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41F0" w14:textId="77777777" w:rsidR="00EE1136" w:rsidRPr="00737090" w:rsidRDefault="00EE1136" w:rsidP="00737090">
      <w:pPr>
        <w:spacing w:after="0" w:line="360" w:lineRule="auto"/>
        <w:jc w:val="both"/>
        <w:rPr>
          <w:rFonts w:ascii="Book Antiqua" w:hAnsi="Book Antiqua"/>
          <w:b/>
          <w:sz w:val="24"/>
          <w:szCs w:val="24"/>
          <w:lang w:val="en-US"/>
        </w:rPr>
      </w:pPr>
      <w:r w:rsidRPr="00737090">
        <w:rPr>
          <w:rFonts w:ascii="Book Antiqua" w:hAnsi="Book Antiqua"/>
          <w:b/>
          <w:sz w:val="24"/>
          <w:szCs w:val="24"/>
          <w:lang w:val="en-US"/>
        </w:rPr>
        <w:t xml:space="preserve">Name of journal: </w:t>
      </w:r>
      <w:r w:rsidRPr="00737090">
        <w:rPr>
          <w:rFonts w:ascii="Book Antiqua" w:hAnsi="Book Antiqua"/>
          <w:b/>
          <w:i/>
          <w:iCs/>
          <w:sz w:val="24"/>
          <w:szCs w:val="24"/>
          <w:lang w:val="en-US"/>
        </w:rPr>
        <w:t>World Journal of Radiology</w:t>
      </w:r>
    </w:p>
    <w:p w14:paraId="23EB9105" w14:textId="77777777" w:rsidR="00EE1136" w:rsidRPr="00737090" w:rsidRDefault="00EE1136" w:rsidP="00737090">
      <w:pPr>
        <w:spacing w:after="0" w:line="360" w:lineRule="auto"/>
        <w:jc w:val="both"/>
        <w:rPr>
          <w:rFonts w:ascii="Book Antiqua" w:hAnsi="Book Antiqua"/>
          <w:b/>
          <w:sz w:val="24"/>
          <w:szCs w:val="24"/>
          <w:lang w:val="en-US" w:eastAsia="zh-CN"/>
        </w:rPr>
      </w:pPr>
      <w:r w:rsidRPr="00737090">
        <w:rPr>
          <w:rFonts w:ascii="Book Antiqua" w:hAnsi="Book Antiqua"/>
          <w:b/>
          <w:sz w:val="24"/>
          <w:szCs w:val="24"/>
          <w:lang w:val="en-US"/>
        </w:rPr>
        <w:t xml:space="preserve">ESPS Manuscript NO: </w:t>
      </w:r>
      <w:r w:rsidRPr="00737090">
        <w:rPr>
          <w:rFonts w:ascii="Book Antiqua" w:hAnsi="Book Antiqua"/>
          <w:b/>
          <w:sz w:val="24"/>
          <w:szCs w:val="24"/>
          <w:lang w:val="en-US" w:eastAsia="zh-CN"/>
        </w:rPr>
        <w:t>19692</w:t>
      </w:r>
    </w:p>
    <w:p w14:paraId="1F2737F9" w14:textId="77777777" w:rsidR="00EE1136" w:rsidRPr="00737090" w:rsidRDefault="00EE1136" w:rsidP="00737090">
      <w:pPr>
        <w:spacing w:after="0" w:line="360" w:lineRule="auto"/>
        <w:jc w:val="both"/>
        <w:rPr>
          <w:rFonts w:ascii="Book Antiqua" w:hAnsi="Book Antiqua"/>
          <w:b/>
          <w:sz w:val="24"/>
          <w:szCs w:val="24"/>
          <w:lang w:val="en-US" w:eastAsia="zh-CN"/>
        </w:rPr>
      </w:pPr>
      <w:r w:rsidRPr="00737090">
        <w:rPr>
          <w:rFonts w:ascii="Book Antiqua" w:hAnsi="Book Antiqua"/>
          <w:b/>
          <w:sz w:val="24"/>
          <w:szCs w:val="24"/>
          <w:lang w:val="en-US"/>
        </w:rPr>
        <w:t xml:space="preserve">Manuscript Type: </w:t>
      </w:r>
      <w:r w:rsidRPr="00737090">
        <w:rPr>
          <w:rFonts w:ascii="Book Antiqua" w:hAnsi="Book Antiqua"/>
          <w:b/>
          <w:sz w:val="24"/>
          <w:szCs w:val="24"/>
          <w:lang w:val="en-US" w:eastAsia="zh-CN"/>
        </w:rPr>
        <w:t>Original Article</w:t>
      </w:r>
    </w:p>
    <w:p w14:paraId="7F57E26D" w14:textId="77777777" w:rsidR="007502AF" w:rsidRPr="00737090" w:rsidRDefault="007502AF" w:rsidP="00737090">
      <w:pPr>
        <w:spacing w:after="0" w:line="360" w:lineRule="auto"/>
        <w:jc w:val="both"/>
        <w:rPr>
          <w:rFonts w:ascii="Book Antiqua" w:hAnsi="Book Antiqua"/>
          <w:b/>
          <w:sz w:val="24"/>
          <w:szCs w:val="24"/>
          <w:lang w:val="en-US" w:eastAsia="zh-CN"/>
        </w:rPr>
      </w:pPr>
    </w:p>
    <w:p w14:paraId="5C43FC35" w14:textId="727A5F12" w:rsidR="00EE1136" w:rsidRPr="00737090" w:rsidRDefault="00EE1136" w:rsidP="00737090">
      <w:pPr>
        <w:spacing w:after="0" w:line="360" w:lineRule="auto"/>
        <w:jc w:val="both"/>
        <w:rPr>
          <w:rFonts w:ascii="Book Antiqua" w:hAnsi="Book Antiqua"/>
          <w:b/>
          <w:i/>
          <w:sz w:val="24"/>
          <w:szCs w:val="24"/>
          <w:lang w:val="en-US" w:eastAsia="zh-CN"/>
        </w:rPr>
      </w:pPr>
      <w:r w:rsidRPr="00737090">
        <w:rPr>
          <w:rFonts w:ascii="Book Antiqua" w:hAnsi="Book Antiqua"/>
          <w:b/>
          <w:i/>
          <w:sz w:val="24"/>
          <w:szCs w:val="24"/>
          <w:lang w:val="en-US"/>
        </w:rPr>
        <w:t>Retrospective Cohort Study</w:t>
      </w:r>
    </w:p>
    <w:p w14:paraId="372F7524" w14:textId="4F9C440F" w:rsidR="00151FAE" w:rsidRPr="00737090" w:rsidRDefault="00FC284D" w:rsidP="00737090">
      <w:pPr>
        <w:spacing w:after="0" w:line="360" w:lineRule="auto"/>
        <w:jc w:val="both"/>
        <w:rPr>
          <w:rFonts w:ascii="Book Antiqua" w:hAnsi="Book Antiqua"/>
          <w:b/>
          <w:sz w:val="24"/>
          <w:szCs w:val="24"/>
          <w:lang w:val="en-US" w:eastAsia="zh-CN"/>
        </w:rPr>
      </w:pPr>
      <w:r w:rsidRPr="00737090">
        <w:rPr>
          <w:rFonts w:ascii="Book Antiqua" w:hAnsi="Book Antiqua"/>
          <w:b/>
          <w:sz w:val="24"/>
          <w:szCs w:val="24"/>
          <w:lang w:val="en-US"/>
        </w:rPr>
        <w:t>Relevant incidental findings at abdominal multi-detector c</w:t>
      </w:r>
      <w:r w:rsidR="008830A1" w:rsidRPr="00737090">
        <w:rPr>
          <w:rFonts w:ascii="Book Antiqua" w:hAnsi="Book Antiqua"/>
          <w:b/>
          <w:sz w:val="24"/>
          <w:szCs w:val="24"/>
          <w:lang w:val="en-US"/>
        </w:rPr>
        <w:t>ontrast-</w:t>
      </w:r>
      <w:r w:rsidRPr="00737090">
        <w:rPr>
          <w:rFonts w:ascii="Book Antiqua" w:hAnsi="Book Antiqua"/>
          <w:b/>
          <w:sz w:val="24"/>
          <w:szCs w:val="24"/>
          <w:lang w:val="en-US"/>
        </w:rPr>
        <w:t>enhanced computed t</w:t>
      </w:r>
      <w:r w:rsidR="001E2FEA" w:rsidRPr="00737090">
        <w:rPr>
          <w:rFonts w:ascii="Book Antiqua" w:hAnsi="Book Antiqua"/>
          <w:b/>
          <w:sz w:val="24"/>
          <w:szCs w:val="24"/>
          <w:lang w:val="en-US"/>
        </w:rPr>
        <w:t xml:space="preserve">omography: </w:t>
      </w:r>
      <w:r w:rsidR="007502AF" w:rsidRPr="00737090">
        <w:rPr>
          <w:rFonts w:ascii="Book Antiqua" w:hAnsi="Book Antiqua"/>
          <w:b/>
          <w:sz w:val="24"/>
          <w:szCs w:val="24"/>
          <w:lang w:val="en-US"/>
        </w:rPr>
        <w:t xml:space="preserve">A </w:t>
      </w:r>
      <w:r w:rsidRPr="00737090">
        <w:rPr>
          <w:rFonts w:ascii="Book Antiqua" w:hAnsi="Book Antiqua"/>
          <w:b/>
          <w:sz w:val="24"/>
          <w:szCs w:val="24"/>
          <w:lang w:val="en-US"/>
        </w:rPr>
        <w:t>c</w:t>
      </w:r>
      <w:r w:rsidR="00B33185" w:rsidRPr="00737090">
        <w:rPr>
          <w:rFonts w:ascii="Book Antiqua" w:hAnsi="Book Antiqua"/>
          <w:b/>
          <w:sz w:val="24"/>
          <w:szCs w:val="24"/>
          <w:lang w:val="en-US"/>
        </w:rPr>
        <w:t xml:space="preserve">ollateral </w:t>
      </w:r>
      <w:r w:rsidRPr="00737090">
        <w:rPr>
          <w:rFonts w:ascii="Book Antiqua" w:hAnsi="Book Antiqua"/>
          <w:b/>
          <w:sz w:val="24"/>
          <w:szCs w:val="24"/>
          <w:lang w:val="en-US"/>
        </w:rPr>
        <w:t>s</w:t>
      </w:r>
      <w:r w:rsidR="008830A1" w:rsidRPr="00737090">
        <w:rPr>
          <w:rFonts w:ascii="Book Antiqua" w:hAnsi="Book Antiqua"/>
          <w:b/>
          <w:sz w:val="24"/>
          <w:szCs w:val="24"/>
          <w:lang w:val="en-US"/>
        </w:rPr>
        <w:t>creening?</w:t>
      </w:r>
    </w:p>
    <w:p w14:paraId="702ADC60" w14:textId="77777777" w:rsidR="00EC3CB7" w:rsidRPr="00737090" w:rsidRDefault="00EC3CB7" w:rsidP="00737090">
      <w:pPr>
        <w:spacing w:after="0" w:line="360" w:lineRule="auto"/>
        <w:jc w:val="both"/>
        <w:rPr>
          <w:rFonts w:ascii="Book Antiqua" w:hAnsi="Book Antiqua"/>
          <w:b/>
          <w:sz w:val="24"/>
          <w:szCs w:val="24"/>
          <w:lang w:val="en-US" w:eastAsia="zh-CN"/>
        </w:rPr>
      </w:pPr>
    </w:p>
    <w:p w14:paraId="32ADB188" w14:textId="7855B743" w:rsidR="00EE1136" w:rsidRPr="0041784B" w:rsidRDefault="00EC3CB7" w:rsidP="00737090">
      <w:pPr>
        <w:spacing w:after="0" w:line="360" w:lineRule="auto"/>
        <w:jc w:val="both"/>
        <w:rPr>
          <w:rFonts w:ascii="Book Antiqua" w:hAnsi="Book Antiqua"/>
          <w:i/>
          <w:sz w:val="24"/>
          <w:szCs w:val="24"/>
          <w:lang w:val="en-US" w:eastAsia="zh-CN"/>
        </w:rPr>
      </w:pPr>
      <w:proofErr w:type="spellStart"/>
      <w:r w:rsidRPr="0041784B">
        <w:rPr>
          <w:rFonts w:ascii="Book Antiqua" w:hAnsi="Book Antiqua"/>
          <w:sz w:val="24"/>
          <w:szCs w:val="24"/>
          <w:lang w:val="en-US"/>
        </w:rPr>
        <w:t>Sconfienza</w:t>
      </w:r>
      <w:proofErr w:type="spellEnd"/>
      <w:r w:rsidRPr="0041784B">
        <w:rPr>
          <w:rFonts w:ascii="Book Antiqua" w:hAnsi="Book Antiqua"/>
          <w:sz w:val="24"/>
          <w:szCs w:val="24"/>
          <w:lang w:val="en-US" w:eastAsia="zh-CN"/>
        </w:rPr>
        <w:t xml:space="preserve"> LM </w:t>
      </w:r>
      <w:r w:rsidRPr="0041784B">
        <w:rPr>
          <w:rFonts w:ascii="Book Antiqua" w:hAnsi="Book Antiqua"/>
          <w:i/>
          <w:sz w:val="24"/>
          <w:szCs w:val="24"/>
          <w:lang w:val="en-US" w:eastAsia="zh-CN"/>
        </w:rPr>
        <w:t xml:space="preserve">et al. </w:t>
      </w:r>
      <w:r w:rsidRPr="00737090">
        <w:rPr>
          <w:rFonts w:ascii="Book Antiqua" w:hAnsi="Book Antiqua"/>
          <w:sz w:val="24"/>
          <w:szCs w:val="24"/>
          <w:lang w:val="en-US"/>
        </w:rPr>
        <w:t>Relevant incidental findings at abdominal multi-detector</w:t>
      </w:r>
      <w:r w:rsidRPr="00737090">
        <w:rPr>
          <w:rFonts w:ascii="Book Antiqua" w:hAnsi="Book Antiqua"/>
          <w:sz w:val="24"/>
          <w:szCs w:val="24"/>
          <w:lang w:val="en-GB"/>
        </w:rPr>
        <w:t xml:space="preserve"> </w:t>
      </w:r>
      <w:proofErr w:type="spellStart"/>
      <w:r w:rsidRPr="00737090">
        <w:rPr>
          <w:rFonts w:ascii="Book Antiqua" w:hAnsi="Book Antiqua"/>
          <w:sz w:val="24"/>
          <w:szCs w:val="24"/>
          <w:lang w:val="en-GB"/>
        </w:rPr>
        <w:t>CeCT</w:t>
      </w:r>
      <w:proofErr w:type="spellEnd"/>
    </w:p>
    <w:p w14:paraId="5468F6AE" w14:textId="77777777" w:rsidR="00EC3CB7" w:rsidRPr="00737090" w:rsidRDefault="00EC3CB7" w:rsidP="00737090">
      <w:pPr>
        <w:spacing w:after="0" w:line="360" w:lineRule="auto"/>
        <w:jc w:val="both"/>
        <w:rPr>
          <w:rFonts w:ascii="Book Antiqua" w:hAnsi="Book Antiqua"/>
          <w:b/>
          <w:i/>
          <w:sz w:val="24"/>
          <w:szCs w:val="24"/>
          <w:lang w:val="en-US" w:eastAsia="zh-CN"/>
        </w:rPr>
      </w:pPr>
    </w:p>
    <w:p w14:paraId="4C8084E0" w14:textId="77777777" w:rsidR="00DB2C77" w:rsidRPr="00C97C5C" w:rsidRDefault="00EE1136" w:rsidP="00737090">
      <w:pPr>
        <w:spacing w:after="0" w:line="360" w:lineRule="auto"/>
        <w:jc w:val="both"/>
        <w:rPr>
          <w:rFonts w:ascii="Book Antiqua" w:hAnsi="Book Antiqua"/>
          <w:b/>
          <w:sz w:val="24"/>
          <w:szCs w:val="24"/>
          <w:lang w:eastAsia="zh-CN"/>
        </w:rPr>
      </w:pPr>
      <w:r w:rsidRPr="00C97C5C">
        <w:rPr>
          <w:rFonts w:ascii="Book Antiqua" w:hAnsi="Book Antiqua"/>
          <w:b/>
          <w:sz w:val="24"/>
          <w:szCs w:val="24"/>
        </w:rPr>
        <w:t>Luca Maria Sconfienza, Giovanni Mauri, Claudia Muzzupappa, Alessandro Poloni, Michele Bandirali, Anastassia Esseridou, Stefania Tritella, Francesco Secchi, Giovanni Di Leo, Francesco Sardanelli</w:t>
      </w:r>
    </w:p>
    <w:p w14:paraId="24C6C19E" w14:textId="77777777" w:rsidR="00EC3CB7" w:rsidRPr="00737090" w:rsidRDefault="00EC3CB7" w:rsidP="0073709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Cs w:val="24"/>
          <w:vertAlign w:val="superscript"/>
          <w:lang w:eastAsia="zh-CN"/>
        </w:rPr>
      </w:pPr>
    </w:p>
    <w:p w14:paraId="79FE4C46" w14:textId="4E62DBFA" w:rsidR="009D2389" w:rsidRPr="00737090" w:rsidRDefault="00EC3CB7" w:rsidP="00737090">
      <w:pPr>
        <w:spacing w:after="0" w:line="360" w:lineRule="auto"/>
        <w:jc w:val="both"/>
        <w:rPr>
          <w:rFonts w:ascii="Book Antiqua" w:hAnsi="Book Antiqua"/>
          <w:b/>
          <w:sz w:val="24"/>
          <w:szCs w:val="24"/>
          <w:lang w:eastAsia="zh-CN"/>
        </w:rPr>
      </w:pPr>
      <w:r w:rsidRPr="00737090">
        <w:rPr>
          <w:rFonts w:ascii="Book Antiqua" w:hAnsi="Book Antiqua"/>
          <w:b/>
          <w:sz w:val="24"/>
          <w:szCs w:val="24"/>
        </w:rPr>
        <w:t>Luca Maria Sconfienza, Giovanni Mauri, Michele Bandirali, Anastassia Esseridou, Stefania Tritella, Francesco Secchi, Giovanni Di Leo, Francesco Sardanelli</w:t>
      </w:r>
      <w:r w:rsidRPr="00737090">
        <w:rPr>
          <w:rFonts w:ascii="Book Antiqua" w:hAnsi="Book Antiqua"/>
          <w:b/>
          <w:sz w:val="24"/>
          <w:szCs w:val="24"/>
          <w:lang w:eastAsia="zh-CN"/>
        </w:rPr>
        <w:t xml:space="preserve">, </w:t>
      </w:r>
      <w:r w:rsidR="009D2389" w:rsidRPr="00737090">
        <w:rPr>
          <w:rFonts w:ascii="Book Antiqua" w:hAnsi="Book Antiqua"/>
          <w:sz w:val="24"/>
          <w:szCs w:val="24"/>
        </w:rPr>
        <w:t>Servizio di Radiologia, IRCCS Policlinico San Donato, 20097 San Donato Milanese, Milano, Italy</w:t>
      </w:r>
    </w:p>
    <w:p w14:paraId="5DEA3163" w14:textId="77777777" w:rsidR="00EC3CB7" w:rsidRPr="00737090" w:rsidRDefault="00EC3CB7"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 w:val="24"/>
          <w:szCs w:val="24"/>
          <w:lang w:eastAsia="zh-CN"/>
        </w:rPr>
      </w:pPr>
    </w:p>
    <w:p w14:paraId="2BC10F98" w14:textId="3BC2F185" w:rsidR="009D2389" w:rsidRPr="00737090" w:rsidRDefault="00EC3CB7"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 w:val="24"/>
          <w:szCs w:val="24"/>
          <w:lang w:eastAsia="zh-CN"/>
        </w:rPr>
      </w:pPr>
      <w:r w:rsidRPr="00737090">
        <w:rPr>
          <w:rFonts w:ascii="Book Antiqua" w:hAnsi="Book Antiqua"/>
          <w:b/>
          <w:color w:val="auto"/>
          <w:sz w:val="24"/>
          <w:szCs w:val="24"/>
        </w:rPr>
        <w:t>Luca Mari</w:t>
      </w:r>
      <w:r w:rsidR="00737090">
        <w:rPr>
          <w:rFonts w:ascii="Book Antiqua" w:hAnsi="Book Antiqua"/>
          <w:b/>
          <w:color w:val="auto"/>
          <w:sz w:val="24"/>
          <w:szCs w:val="24"/>
        </w:rPr>
        <w:t>a Sconfienza, Francesco Secchi,</w:t>
      </w:r>
      <w:r w:rsidRPr="00737090">
        <w:rPr>
          <w:rFonts w:ascii="Book Antiqua" w:eastAsia="宋体" w:hAnsi="Book Antiqua"/>
          <w:b/>
          <w:color w:val="auto"/>
          <w:sz w:val="24"/>
          <w:szCs w:val="24"/>
          <w:lang w:eastAsia="zh-CN"/>
        </w:rPr>
        <w:t xml:space="preserve"> </w:t>
      </w:r>
      <w:r w:rsidRPr="00737090">
        <w:rPr>
          <w:rFonts w:ascii="Book Antiqua" w:hAnsi="Book Antiqua"/>
          <w:b/>
          <w:color w:val="auto"/>
          <w:sz w:val="24"/>
          <w:szCs w:val="24"/>
        </w:rPr>
        <w:t>Francesco Sardanelli</w:t>
      </w:r>
      <w:r w:rsidRPr="00737090">
        <w:rPr>
          <w:rFonts w:ascii="Book Antiqua" w:hAnsi="Book Antiqua"/>
          <w:b/>
          <w:color w:val="auto"/>
          <w:sz w:val="24"/>
          <w:szCs w:val="24"/>
          <w:lang w:eastAsia="zh-CN"/>
        </w:rPr>
        <w:t>,</w:t>
      </w:r>
      <w:r w:rsidRPr="00737090">
        <w:rPr>
          <w:rFonts w:ascii="Book Antiqua" w:eastAsia="宋体" w:hAnsi="Book Antiqua"/>
          <w:b/>
          <w:color w:val="auto"/>
          <w:sz w:val="24"/>
          <w:szCs w:val="24"/>
          <w:lang w:eastAsia="zh-CN"/>
        </w:rPr>
        <w:t xml:space="preserve"> </w:t>
      </w:r>
      <w:r w:rsidR="009D2389" w:rsidRPr="00737090">
        <w:rPr>
          <w:rFonts w:ascii="Book Antiqua" w:hAnsi="Book Antiqua"/>
          <w:color w:val="auto"/>
          <w:sz w:val="24"/>
          <w:szCs w:val="24"/>
        </w:rPr>
        <w:t>Dipartimento di Scienze Biomediche per la Salute, Università degli Studi di Milano, 20097 San Donato Milanese, Milano, Italy</w:t>
      </w:r>
    </w:p>
    <w:p w14:paraId="4560D88E" w14:textId="77777777" w:rsidR="00EC3CB7" w:rsidRPr="00737090" w:rsidRDefault="00EC3CB7"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 w:val="24"/>
          <w:szCs w:val="24"/>
          <w:lang w:eastAsia="zh-CN"/>
        </w:rPr>
      </w:pPr>
    </w:p>
    <w:p w14:paraId="287FFEEE" w14:textId="5FC85181" w:rsidR="009D2389" w:rsidRPr="00737090" w:rsidRDefault="00EC3CB7"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olor w:val="auto"/>
          <w:sz w:val="24"/>
          <w:szCs w:val="24"/>
        </w:rPr>
      </w:pPr>
      <w:r w:rsidRPr="00737090">
        <w:rPr>
          <w:rFonts w:ascii="Book Antiqua" w:hAnsi="Book Antiqua"/>
          <w:b/>
          <w:color w:val="auto"/>
          <w:sz w:val="24"/>
          <w:szCs w:val="24"/>
        </w:rPr>
        <w:t>Claudia Muzzupappa, Alessandro Poloni,</w:t>
      </w:r>
      <w:r w:rsidRPr="00737090">
        <w:rPr>
          <w:rFonts w:ascii="Book Antiqua" w:eastAsia="宋体" w:hAnsi="Book Antiqua"/>
          <w:b/>
          <w:color w:val="auto"/>
          <w:sz w:val="24"/>
          <w:szCs w:val="24"/>
          <w:lang w:eastAsia="zh-CN"/>
        </w:rPr>
        <w:t xml:space="preserve"> </w:t>
      </w:r>
      <w:r w:rsidR="009D2389" w:rsidRPr="00737090">
        <w:rPr>
          <w:rFonts w:ascii="Book Antiqua" w:hAnsi="Book Antiqua"/>
          <w:color w:val="auto"/>
          <w:sz w:val="24"/>
          <w:szCs w:val="24"/>
        </w:rPr>
        <w:t>Scuola di Specializzazione in Radiodiagnostica, Università degli Studi di Milano, 20122</w:t>
      </w:r>
      <w:r w:rsidRPr="00737090">
        <w:rPr>
          <w:rFonts w:ascii="Book Antiqua" w:hAnsi="Book Antiqua"/>
          <w:color w:val="auto"/>
          <w:sz w:val="24"/>
          <w:szCs w:val="24"/>
        </w:rPr>
        <w:t xml:space="preserve"> San Donato Milanese</w:t>
      </w:r>
      <w:r w:rsidRPr="00737090">
        <w:rPr>
          <w:rFonts w:ascii="Book Antiqua" w:eastAsia="宋体" w:hAnsi="Book Antiqua"/>
          <w:color w:val="auto"/>
          <w:sz w:val="24"/>
          <w:szCs w:val="24"/>
          <w:lang w:eastAsia="zh-CN"/>
        </w:rPr>
        <w:t>,</w:t>
      </w:r>
      <w:r w:rsidR="009D2389" w:rsidRPr="00737090">
        <w:rPr>
          <w:rFonts w:ascii="Book Antiqua" w:hAnsi="Book Antiqua"/>
          <w:color w:val="auto"/>
          <w:sz w:val="24"/>
          <w:szCs w:val="24"/>
        </w:rPr>
        <w:t xml:space="preserve"> Milano, Italy</w:t>
      </w:r>
    </w:p>
    <w:p w14:paraId="5163B997" w14:textId="77777777" w:rsidR="009D2389" w:rsidRPr="00737090" w:rsidRDefault="009D2389"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 w:val="24"/>
          <w:szCs w:val="24"/>
          <w:lang w:eastAsia="zh-CN"/>
        </w:rPr>
      </w:pPr>
    </w:p>
    <w:p w14:paraId="72029CA1" w14:textId="7366BEAC" w:rsidR="0045611A" w:rsidRPr="0041784B" w:rsidRDefault="0045611A" w:rsidP="0073709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Cs w:val="24"/>
          <w:lang w:val="en-US" w:eastAsia="zh-CN"/>
        </w:rPr>
      </w:pPr>
      <w:r w:rsidRPr="0041784B">
        <w:rPr>
          <w:rFonts w:ascii="Book Antiqua" w:hAnsi="Book Antiqua"/>
          <w:b/>
          <w:color w:val="auto"/>
          <w:szCs w:val="24"/>
          <w:lang w:val="en-US"/>
        </w:rPr>
        <w:t>Author contributions:</w:t>
      </w:r>
      <w:r w:rsidRPr="0041784B">
        <w:rPr>
          <w:rFonts w:ascii="Book Antiqua" w:eastAsia="宋体" w:hAnsi="Book Antiqua"/>
          <w:b/>
          <w:color w:val="auto"/>
          <w:szCs w:val="24"/>
          <w:lang w:val="en-US" w:eastAsia="zh-CN"/>
        </w:rPr>
        <w:t xml:space="preserve"> </w:t>
      </w:r>
      <w:proofErr w:type="spellStart"/>
      <w:r w:rsidRPr="0041784B">
        <w:rPr>
          <w:rFonts w:ascii="Book Antiqua" w:hAnsi="Book Antiqua"/>
          <w:color w:val="auto"/>
          <w:szCs w:val="24"/>
          <w:lang w:val="en-US"/>
        </w:rPr>
        <w:t>Sconfienza</w:t>
      </w:r>
      <w:proofErr w:type="spellEnd"/>
      <w:r w:rsidRPr="0041784B">
        <w:rPr>
          <w:rFonts w:ascii="Book Antiqua" w:eastAsia="宋体" w:hAnsi="Book Antiqua"/>
          <w:color w:val="auto"/>
          <w:szCs w:val="24"/>
          <w:lang w:val="en-US" w:eastAsia="zh-CN"/>
        </w:rPr>
        <w:t xml:space="preserve"> LM, </w:t>
      </w:r>
      <w:r w:rsidRPr="0041784B">
        <w:rPr>
          <w:rFonts w:ascii="Book Antiqua" w:hAnsi="Book Antiqua"/>
          <w:color w:val="auto"/>
          <w:szCs w:val="24"/>
          <w:lang w:val="en-US"/>
        </w:rPr>
        <w:t>Maur</w:t>
      </w:r>
      <w:r w:rsidR="0041784B" w:rsidRPr="0041784B">
        <w:rPr>
          <w:rFonts w:ascii="Book Antiqua" w:hAnsi="Book Antiqua"/>
          <w:color w:val="auto"/>
          <w:szCs w:val="24"/>
          <w:lang w:val="en-US"/>
        </w:rPr>
        <w:t>i</w:t>
      </w:r>
      <w:r w:rsidRPr="0041784B">
        <w:rPr>
          <w:rFonts w:ascii="Book Antiqua" w:eastAsia="宋体" w:hAnsi="Book Antiqua"/>
          <w:color w:val="auto"/>
          <w:szCs w:val="24"/>
          <w:lang w:val="en-US" w:eastAsia="zh-CN"/>
        </w:rPr>
        <w:t xml:space="preserve"> G, </w:t>
      </w:r>
      <w:r w:rsidRPr="0041784B">
        <w:rPr>
          <w:rFonts w:ascii="Book Antiqua" w:hAnsi="Book Antiqua"/>
          <w:color w:val="auto"/>
          <w:szCs w:val="24"/>
          <w:lang w:val="en-US"/>
        </w:rPr>
        <w:t>Di Leo</w:t>
      </w:r>
      <w:r w:rsidRPr="0041784B">
        <w:rPr>
          <w:rFonts w:ascii="Book Antiqua" w:eastAsia="宋体" w:hAnsi="Book Antiqua"/>
          <w:color w:val="auto"/>
          <w:szCs w:val="24"/>
          <w:lang w:val="en-US" w:eastAsia="zh-CN"/>
        </w:rPr>
        <w:t xml:space="preserve"> G and </w:t>
      </w:r>
      <w:proofErr w:type="spellStart"/>
      <w:r w:rsidRPr="0041784B">
        <w:rPr>
          <w:rFonts w:ascii="Book Antiqua" w:hAnsi="Book Antiqua"/>
          <w:color w:val="auto"/>
          <w:szCs w:val="24"/>
          <w:lang w:val="en-US"/>
        </w:rPr>
        <w:t>Sardanelli</w:t>
      </w:r>
      <w:proofErr w:type="spellEnd"/>
      <w:r w:rsidRPr="0041784B">
        <w:rPr>
          <w:rFonts w:ascii="Book Antiqua" w:eastAsia="宋体" w:hAnsi="Book Antiqua"/>
          <w:color w:val="auto"/>
          <w:szCs w:val="24"/>
          <w:lang w:val="en-US" w:eastAsia="zh-CN"/>
        </w:rPr>
        <w:t xml:space="preserve"> F contributed to</w:t>
      </w:r>
      <w:r w:rsidRPr="0041784B">
        <w:rPr>
          <w:rFonts w:ascii="Book Antiqua" w:eastAsia="宋体" w:hAnsi="Book Antiqua"/>
          <w:b/>
          <w:color w:val="auto"/>
          <w:szCs w:val="24"/>
          <w:lang w:val="en-US" w:eastAsia="zh-CN"/>
        </w:rPr>
        <w:t xml:space="preserve"> </w:t>
      </w:r>
      <w:r w:rsidRPr="0041784B">
        <w:rPr>
          <w:rFonts w:ascii="Book Antiqua" w:hAnsi="Book Antiqua"/>
          <w:color w:val="auto"/>
          <w:szCs w:val="24"/>
          <w:lang w:val="en-US"/>
        </w:rPr>
        <w:t xml:space="preserve">research </w:t>
      </w:r>
      <w:proofErr w:type="spellStart"/>
      <w:r w:rsidRPr="0041784B">
        <w:rPr>
          <w:rFonts w:ascii="Book Antiqua" w:hAnsi="Book Antiqua"/>
          <w:color w:val="auto"/>
          <w:szCs w:val="24"/>
          <w:lang w:val="en-US"/>
        </w:rPr>
        <w:t>pianification</w:t>
      </w:r>
      <w:proofErr w:type="spellEnd"/>
      <w:r w:rsidRPr="0041784B">
        <w:rPr>
          <w:rFonts w:ascii="Book Antiqua" w:eastAsia="宋体" w:hAnsi="Book Antiqua"/>
          <w:color w:val="auto"/>
          <w:szCs w:val="24"/>
          <w:lang w:val="en-US" w:eastAsia="zh-CN"/>
        </w:rPr>
        <w:t xml:space="preserve">; </w:t>
      </w:r>
      <w:r w:rsidRPr="0041784B">
        <w:rPr>
          <w:rFonts w:ascii="Book Antiqua" w:hAnsi="Book Antiqua"/>
          <w:color w:val="auto"/>
          <w:szCs w:val="24"/>
          <w:lang w:val="en-US"/>
        </w:rPr>
        <w:t>Maur</w:t>
      </w:r>
      <w:r w:rsidR="0041784B">
        <w:rPr>
          <w:rFonts w:ascii="Book Antiqua" w:hAnsi="Book Antiqua"/>
          <w:color w:val="auto"/>
          <w:szCs w:val="24"/>
          <w:lang w:val="en-US"/>
        </w:rPr>
        <w:t>i</w:t>
      </w:r>
      <w:r w:rsidRPr="0041784B">
        <w:rPr>
          <w:rFonts w:ascii="Book Antiqua" w:eastAsia="宋体" w:hAnsi="Book Antiqua"/>
          <w:color w:val="auto"/>
          <w:szCs w:val="24"/>
          <w:lang w:val="en-US" w:eastAsia="zh-CN"/>
        </w:rPr>
        <w:t xml:space="preserve"> G, </w:t>
      </w:r>
      <w:r w:rsidRPr="0041784B">
        <w:rPr>
          <w:rFonts w:ascii="Book Antiqua" w:hAnsi="Book Antiqua"/>
          <w:color w:val="auto"/>
          <w:szCs w:val="24"/>
          <w:lang w:val="en-US"/>
        </w:rPr>
        <w:t>Di Leo</w:t>
      </w:r>
      <w:r w:rsidRPr="0041784B">
        <w:rPr>
          <w:rFonts w:ascii="Book Antiqua" w:eastAsia="宋体" w:hAnsi="Book Antiqua"/>
          <w:color w:val="auto"/>
          <w:szCs w:val="24"/>
          <w:lang w:val="en-US" w:eastAsia="zh-CN"/>
        </w:rPr>
        <w:t xml:space="preserve"> G and </w:t>
      </w:r>
      <w:proofErr w:type="spellStart"/>
      <w:r w:rsidRPr="0041784B">
        <w:rPr>
          <w:rFonts w:ascii="Book Antiqua" w:hAnsi="Book Antiqua"/>
          <w:color w:val="auto"/>
          <w:szCs w:val="24"/>
          <w:lang w:val="en-US"/>
        </w:rPr>
        <w:t>Sardanelli</w:t>
      </w:r>
      <w:proofErr w:type="spellEnd"/>
      <w:r w:rsidRPr="0041784B">
        <w:rPr>
          <w:rFonts w:ascii="Book Antiqua" w:eastAsia="宋体" w:hAnsi="Book Antiqua"/>
          <w:color w:val="auto"/>
          <w:szCs w:val="24"/>
          <w:lang w:val="en-US" w:eastAsia="zh-CN"/>
        </w:rPr>
        <w:t xml:space="preserve"> F contributed to</w:t>
      </w:r>
      <w:r w:rsidRPr="0041784B">
        <w:rPr>
          <w:rFonts w:ascii="Book Antiqua" w:hAnsi="Book Antiqua"/>
          <w:color w:val="auto"/>
          <w:szCs w:val="24"/>
          <w:lang w:val="en-US"/>
        </w:rPr>
        <w:t xml:space="preserve"> statistical analysis</w:t>
      </w:r>
      <w:r w:rsidRPr="0041784B">
        <w:rPr>
          <w:rFonts w:ascii="Book Antiqua" w:eastAsia="宋体" w:hAnsi="Book Antiqua"/>
          <w:color w:val="auto"/>
          <w:szCs w:val="24"/>
          <w:lang w:val="en-US" w:eastAsia="zh-CN"/>
        </w:rPr>
        <w:t xml:space="preserve">; all authors contributed to </w:t>
      </w:r>
      <w:r w:rsidRPr="0041784B">
        <w:rPr>
          <w:rFonts w:ascii="Book Antiqua" w:hAnsi="Book Antiqua"/>
          <w:color w:val="auto"/>
          <w:szCs w:val="24"/>
          <w:lang w:val="en-US"/>
        </w:rPr>
        <w:t>data analysis</w:t>
      </w:r>
      <w:r w:rsidRPr="0041784B">
        <w:rPr>
          <w:rFonts w:ascii="Book Antiqua" w:eastAsia="宋体" w:hAnsi="Book Antiqua"/>
          <w:color w:val="auto"/>
          <w:szCs w:val="24"/>
          <w:lang w:val="en-US" w:eastAsia="zh-CN"/>
        </w:rPr>
        <w:t xml:space="preserve">, </w:t>
      </w:r>
      <w:r w:rsidRPr="00737090">
        <w:rPr>
          <w:rFonts w:ascii="Book Antiqua" w:hAnsi="Book Antiqua"/>
          <w:color w:val="auto"/>
          <w:szCs w:val="24"/>
          <w:lang w:val="en-US"/>
        </w:rPr>
        <w:t>manuscript drafting and final approval</w:t>
      </w:r>
      <w:r w:rsidRPr="00737090">
        <w:rPr>
          <w:rFonts w:ascii="Book Antiqua" w:eastAsia="宋体" w:hAnsi="Book Antiqua"/>
          <w:color w:val="auto"/>
          <w:szCs w:val="24"/>
          <w:lang w:val="en-US" w:eastAsia="zh-CN"/>
        </w:rPr>
        <w:t>.</w:t>
      </w:r>
    </w:p>
    <w:p w14:paraId="787697B9" w14:textId="77777777" w:rsidR="00EF156D" w:rsidRPr="00737090" w:rsidRDefault="00EF156D"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 w:val="24"/>
          <w:szCs w:val="24"/>
          <w:lang w:val="en-US" w:eastAsia="zh-CN"/>
        </w:rPr>
      </w:pPr>
    </w:p>
    <w:p w14:paraId="6D9E76C9" w14:textId="77777777" w:rsidR="0045611A" w:rsidRPr="00737090" w:rsidRDefault="0045611A" w:rsidP="00737090">
      <w:pPr>
        <w:autoSpaceDE w:val="0"/>
        <w:autoSpaceDN w:val="0"/>
        <w:adjustRightInd w:val="0"/>
        <w:spacing w:after="0" w:line="360" w:lineRule="auto"/>
        <w:jc w:val="both"/>
        <w:rPr>
          <w:rFonts w:ascii="Book Antiqua" w:hAnsi="Book Antiqua"/>
          <w:b/>
          <w:bCs/>
          <w:i/>
          <w:iCs/>
          <w:sz w:val="24"/>
          <w:szCs w:val="24"/>
          <w:lang w:val="en-US"/>
        </w:rPr>
      </w:pPr>
      <w:r w:rsidRPr="0041784B">
        <w:rPr>
          <w:rFonts w:ascii="Book Antiqua" w:hAnsi="Book Antiqua"/>
          <w:b/>
          <w:sz w:val="24"/>
          <w:szCs w:val="24"/>
          <w:lang w:val="en-US"/>
        </w:rPr>
        <w:t>Institutional review board statement</w:t>
      </w:r>
      <w:r w:rsidRPr="0041784B">
        <w:rPr>
          <w:rFonts w:ascii="Book Antiqua" w:hAnsi="Book Antiqua"/>
          <w:b/>
          <w:bCs/>
          <w:iCs/>
          <w:sz w:val="24"/>
          <w:szCs w:val="24"/>
          <w:lang w:val="en-US"/>
        </w:rPr>
        <w:t>:</w:t>
      </w:r>
      <w:r w:rsidRPr="00737090">
        <w:rPr>
          <w:rFonts w:ascii="Book Antiqua" w:hAnsi="Book Antiqua"/>
          <w:sz w:val="24"/>
          <w:szCs w:val="24"/>
          <w:lang w:val="en-GB"/>
        </w:rPr>
        <w:t xml:space="preserve"> </w:t>
      </w:r>
      <w:r w:rsidRPr="00737090">
        <w:rPr>
          <w:rFonts w:ascii="Book Antiqua" w:hAnsi="Book Antiqua"/>
          <w:sz w:val="24"/>
          <w:szCs w:val="24"/>
          <w:lang w:val="en-US"/>
        </w:rPr>
        <w:t xml:space="preserve">Institutional Review Board approval of IRCCS </w:t>
      </w:r>
      <w:proofErr w:type="spellStart"/>
      <w:r w:rsidRPr="00737090">
        <w:rPr>
          <w:rFonts w:ascii="Book Antiqua" w:hAnsi="Book Antiqua"/>
          <w:sz w:val="24"/>
          <w:szCs w:val="24"/>
          <w:lang w:val="en-US"/>
        </w:rPr>
        <w:t>Ospedale</w:t>
      </w:r>
      <w:proofErr w:type="spellEnd"/>
      <w:r w:rsidRPr="00737090">
        <w:rPr>
          <w:rFonts w:ascii="Book Antiqua" w:hAnsi="Book Antiqua"/>
          <w:sz w:val="24"/>
          <w:szCs w:val="24"/>
          <w:lang w:val="en-US"/>
        </w:rPr>
        <w:t xml:space="preserve"> San Raffaele, Milano, Italy was obtained.</w:t>
      </w:r>
    </w:p>
    <w:p w14:paraId="505E5715" w14:textId="77777777" w:rsidR="0045611A" w:rsidRPr="00737090" w:rsidRDefault="0045611A" w:rsidP="00737090">
      <w:pPr>
        <w:autoSpaceDE w:val="0"/>
        <w:autoSpaceDN w:val="0"/>
        <w:adjustRightInd w:val="0"/>
        <w:spacing w:after="0" w:line="360" w:lineRule="auto"/>
        <w:jc w:val="both"/>
        <w:rPr>
          <w:rFonts w:ascii="Book Antiqua" w:hAnsi="Book Antiqua"/>
          <w:b/>
          <w:bCs/>
          <w:iCs/>
          <w:sz w:val="24"/>
          <w:szCs w:val="24"/>
          <w:lang w:val="en-GB" w:eastAsia="zh-CN"/>
        </w:rPr>
      </w:pPr>
    </w:p>
    <w:p w14:paraId="1088F448" w14:textId="77777777" w:rsidR="0045611A" w:rsidRPr="00737090" w:rsidRDefault="0045611A" w:rsidP="00737090">
      <w:pPr>
        <w:autoSpaceDE w:val="0"/>
        <w:autoSpaceDN w:val="0"/>
        <w:adjustRightInd w:val="0"/>
        <w:spacing w:after="0" w:line="360" w:lineRule="auto"/>
        <w:jc w:val="both"/>
        <w:rPr>
          <w:rFonts w:ascii="Book Antiqua" w:hAnsi="Book Antiqua"/>
          <w:b/>
          <w:bCs/>
          <w:i/>
          <w:iCs/>
          <w:sz w:val="24"/>
          <w:szCs w:val="24"/>
          <w:lang w:val="en-US"/>
        </w:rPr>
      </w:pPr>
      <w:r w:rsidRPr="0041784B">
        <w:rPr>
          <w:rFonts w:ascii="Book Antiqua" w:hAnsi="Book Antiqua"/>
          <w:b/>
          <w:sz w:val="24"/>
          <w:szCs w:val="24"/>
          <w:lang w:val="en-US"/>
        </w:rPr>
        <w:t>Informed consent statement</w:t>
      </w:r>
      <w:r w:rsidRPr="0041784B">
        <w:rPr>
          <w:rFonts w:ascii="Book Antiqua" w:hAnsi="Book Antiqua"/>
          <w:b/>
          <w:bCs/>
          <w:iCs/>
          <w:sz w:val="24"/>
          <w:szCs w:val="24"/>
          <w:lang w:val="en-US" w:eastAsia="zh-CN"/>
        </w:rPr>
        <w:t>:</w:t>
      </w:r>
      <w:r w:rsidRPr="0041784B">
        <w:rPr>
          <w:rFonts w:ascii="Book Antiqua" w:hAnsi="Book Antiqua"/>
          <w:b/>
          <w:bCs/>
          <w:iCs/>
          <w:sz w:val="24"/>
          <w:szCs w:val="24"/>
          <w:lang w:val="en-US"/>
        </w:rPr>
        <w:t xml:space="preserve"> </w:t>
      </w:r>
      <w:r w:rsidRPr="00737090">
        <w:rPr>
          <w:rFonts w:ascii="Book Antiqua" w:hAnsi="Book Antiqua"/>
          <w:sz w:val="24"/>
          <w:szCs w:val="24"/>
          <w:lang w:val="en-US"/>
        </w:rPr>
        <w:t>Patients’ informed consent was waived.</w:t>
      </w:r>
    </w:p>
    <w:p w14:paraId="78216A41" w14:textId="77777777" w:rsidR="0045611A" w:rsidRPr="00737090" w:rsidRDefault="0045611A" w:rsidP="00737090">
      <w:pPr>
        <w:widowControl w:val="0"/>
        <w:spacing w:after="0" w:line="360" w:lineRule="auto"/>
        <w:jc w:val="both"/>
        <w:rPr>
          <w:rFonts w:ascii="Book Antiqua" w:hAnsi="Book Antiqua"/>
          <w:sz w:val="24"/>
          <w:szCs w:val="24"/>
          <w:lang w:val="en-GB" w:eastAsia="zh-CN"/>
        </w:rPr>
      </w:pPr>
    </w:p>
    <w:p w14:paraId="34F64463" w14:textId="5E3D991C" w:rsidR="0045611A" w:rsidRPr="00737090" w:rsidRDefault="0045611A" w:rsidP="00737090">
      <w:pPr>
        <w:autoSpaceDE w:val="0"/>
        <w:autoSpaceDN w:val="0"/>
        <w:adjustRightInd w:val="0"/>
        <w:spacing w:after="0" w:line="360" w:lineRule="auto"/>
        <w:jc w:val="both"/>
        <w:rPr>
          <w:rFonts w:ascii="Book Antiqua" w:hAnsi="Book Antiqua" w:cs="TimesNewRomanPS-BoldItalicMT"/>
          <w:bCs/>
          <w:iCs/>
          <w:sz w:val="24"/>
          <w:szCs w:val="24"/>
          <w:lang w:val="en-US" w:eastAsia="zh-CN"/>
        </w:rPr>
      </w:pPr>
      <w:r w:rsidRPr="0041784B">
        <w:rPr>
          <w:rFonts w:ascii="Book Antiqua" w:hAnsi="Book Antiqua"/>
          <w:b/>
          <w:sz w:val="24"/>
          <w:szCs w:val="24"/>
          <w:lang w:val="en-US"/>
        </w:rPr>
        <w:lastRenderedPageBreak/>
        <w:t>Conflict-of-interest statement</w:t>
      </w:r>
      <w:r w:rsidRPr="0041784B">
        <w:rPr>
          <w:rFonts w:ascii="Book Antiqua" w:hAnsi="Book Antiqua" w:cs="TimesNewRomanPS-BoldItalicMT"/>
          <w:b/>
          <w:bCs/>
          <w:iCs/>
          <w:sz w:val="24"/>
          <w:szCs w:val="24"/>
          <w:lang w:val="en-US" w:eastAsia="zh-CN"/>
        </w:rPr>
        <w:t>:</w:t>
      </w:r>
      <w:r w:rsidRPr="00737090">
        <w:rPr>
          <w:rFonts w:ascii="Book Antiqua" w:hAnsi="Book Antiqua"/>
          <w:sz w:val="24"/>
          <w:szCs w:val="24"/>
          <w:lang w:val="en-GB"/>
        </w:rPr>
        <w:t xml:space="preserve"> </w:t>
      </w:r>
      <w:r w:rsidRPr="00737090">
        <w:rPr>
          <w:rFonts w:ascii="Book Antiqua" w:hAnsi="Book Antiqua" w:cs="TimesNewRomanPS-BoldItalicMT"/>
          <w:bCs/>
          <w:iCs/>
          <w:sz w:val="24"/>
          <w:szCs w:val="24"/>
          <w:lang w:val="en-US"/>
        </w:rPr>
        <w:t>Authors have no conflict of interest to disclose related to the present paper.</w:t>
      </w:r>
    </w:p>
    <w:p w14:paraId="66AA5EB5" w14:textId="77777777" w:rsidR="0045611A" w:rsidRPr="00737090" w:rsidRDefault="0045611A" w:rsidP="00737090">
      <w:pPr>
        <w:widowControl w:val="0"/>
        <w:spacing w:after="0" w:line="360" w:lineRule="auto"/>
        <w:jc w:val="both"/>
        <w:rPr>
          <w:rFonts w:ascii="Book Antiqua" w:hAnsi="Book Antiqua"/>
          <w:sz w:val="24"/>
          <w:szCs w:val="24"/>
          <w:lang w:val="en-GB"/>
        </w:rPr>
      </w:pPr>
    </w:p>
    <w:p w14:paraId="18B771FD" w14:textId="77777777" w:rsidR="0045611A" w:rsidRPr="00737090" w:rsidRDefault="0045611A" w:rsidP="00737090">
      <w:pPr>
        <w:autoSpaceDE w:val="0"/>
        <w:autoSpaceDN w:val="0"/>
        <w:adjustRightInd w:val="0"/>
        <w:spacing w:after="0" w:line="360" w:lineRule="auto"/>
        <w:jc w:val="both"/>
        <w:rPr>
          <w:rFonts w:ascii="Book Antiqua" w:hAnsi="Book Antiqua" w:cs="TimesNewRomanPS-BoldItalicMT"/>
          <w:bCs/>
          <w:iCs/>
          <w:sz w:val="24"/>
          <w:szCs w:val="24"/>
          <w:lang w:val="en-US"/>
        </w:rPr>
      </w:pPr>
      <w:r w:rsidRPr="0041784B">
        <w:rPr>
          <w:rFonts w:ascii="Book Antiqua" w:hAnsi="Book Antiqua" w:cs="TimesNewRomanPS-BoldItalicMT"/>
          <w:b/>
          <w:bCs/>
          <w:iCs/>
          <w:sz w:val="24"/>
          <w:szCs w:val="24"/>
          <w:lang w:val="en-US"/>
        </w:rPr>
        <w:t xml:space="preserve">Data sharing </w:t>
      </w:r>
      <w:r w:rsidRPr="0041784B">
        <w:rPr>
          <w:rFonts w:ascii="Book Antiqua" w:hAnsi="Book Antiqua"/>
          <w:b/>
          <w:sz w:val="24"/>
          <w:szCs w:val="24"/>
          <w:lang w:val="en-US"/>
        </w:rPr>
        <w:t>statement</w:t>
      </w:r>
      <w:r w:rsidRPr="0041784B">
        <w:rPr>
          <w:rFonts w:ascii="Book Antiqua" w:hAnsi="Book Antiqua" w:cs="TimesNewRomanPS-BoldItalicMT"/>
          <w:b/>
          <w:bCs/>
          <w:iCs/>
          <w:sz w:val="24"/>
          <w:szCs w:val="24"/>
          <w:lang w:val="en-US" w:eastAsia="zh-CN"/>
        </w:rPr>
        <w:t>:</w:t>
      </w:r>
      <w:r w:rsidRPr="00737090">
        <w:rPr>
          <w:rFonts w:ascii="Book Antiqua" w:hAnsi="Book Antiqua"/>
          <w:sz w:val="24"/>
          <w:szCs w:val="24"/>
          <w:lang w:val="en-GB"/>
        </w:rPr>
        <w:t xml:space="preserve"> </w:t>
      </w:r>
      <w:r w:rsidRPr="00737090">
        <w:rPr>
          <w:rFonts w:ascii="Book Antiqua" w:hAnsi="Book Antiqua" w:cs="TimesNewRomanPS-BoldItalicMT"/>
          <w:bCs/>
          <w:iCs/>
          <w:sz w:val="24"/>
          <w:szCs w:val="24"/>
          <w:lang w:val="en-US"/>
        </w:rPr>
        <w:t>Dataset is available from the corresponding author according to what is foreseen by the IRB.</w:t>
      </w:r>
    </w:p>
    <w:p w14:paraId="3100304E" w14:textId="60EFE8C4" w:rsidR="0045611A" w:rsidRPr="00737090" w:rsidRDefault="0045611A" w:rsidP="00737090">
      <w:pPr>
        <w:widowControl w:val="0"/>
        <w:spacing w:after="0" w:line="360" w:lineRule="auto"/>
        <w:jc w:val="both"/>
        <w:rPr>
          <w:rFonts w:ascii="Book Antiqua" w:hAnsi="Book Antiqua"/>
          <w:b/>
          <w:sz w:val="24"/>
          <w:szCs w:val="24"/>
          <w:lang w:val="en-GB"/>
        </w:rPr>
      </w:pPr>
    </w:p>
    <w:p w14:paraId="2494F166" w14:textId="77777777" w:rsidR="0045611A" w:rsidRPr="00737090" w:rsidRDefault="0045611A" w:rsidP="00737090">
      <w:pPr>
        <w:spacing w:after="0" w:line="360" w:lineRule="auto"/>
        <w:jc w:val="both"/>
        <w:rPr>
          <w:rStyle w:val="Hyperlink"/>
          <w:rFonts w:ascii="Book Antiqua" w:hAnsi="Book Antiqua"/>
          <w:color w:val="auto"/>
          <w:sz w:val="24"/>
          <w:szCs w:val="24"/>
          <w:u w:val="none"/>
          <w:lang w:eastAsia="zh-CN"/>
        </w:rPr>
      </w:pPr>
      <w:bookmarkStart w:id="0" w:name="OLE_LINK507"/>
      <w:bookmarkStart w:id="1" w:name="OLE_LINK506"/>
      <w:bookmarkStart w:id="2" w:name="OLE_LINK496"/>
      <w:bookmarkStart w:id="3" w:name="OLE_LINK479"/>
      <w:r w:rsidRPr="0041784B">
        <w:rPr>
          <w:rFonts w:ascii="Book Antiqua" w:hAnsi="Book Antiqua"/>
          <w:b/>
          <w:sz w:val="24"/>
          <w:szCs w:val="24"/>
          <w:lang w:val="en-US"/>
        </w:rPr>
        <w:t xml:space="preserve">Open-Access: </w:t>
      </w:r>
      <w:r w:rsidRPr="009D3002">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9D3002">
        <w:rPr>
          <w:rFonts w:ascii="Book Antiqua" w:hAnsi="Book Antiqua"/>
          <w:sz w:val="24"/>
          <w:szCs w:val="24"/>
        </w:rPr>
        <w:t xml:space="preserve">See: </w:t>
      </w:r>
      <w:hyperlink r:id="rId9" w:history="1">
        <w:r w:rsidRPr="009D3002">
          <w:rPr>
            <w:rStyle w:val="Hyperlink"/>
            <w:rFonts w:ascii="Book Antiqua" w:hAnsi="Book Antiqua"/>
            <w:color w:val="auto"/>
            <w:sz w:val="24"/>
            <w:szCs w:val="24"/>
            <w:u w:val="none"/>
          </w:rPr>
          <w:t>http://creativecommons.org/licenses/by-nc/4.0/</w:t>
        </w:r>
      </w:hyperlink>
      <w:bookmarkEnd w:id="0"/>
      <w:bookmarkEnd w:id="1"/>
      <w:bookmarkEnd w:id="2"/>
      <w:bookmarkEnd w:id="3"/>
    </w:p>
    <w:p w14:paraId="05D8C3C7" w14:textId="77777777" w:rsidR="0045611A" w:rsidRPr="00737090" w:rsidRDefault="0045611A" w:rsidP="00737090">
      <w:pPr>
        <w:spacing w:after="0" w:line="360" w:lineRule="auto"/>
        <w:jc w:val="both"/>
        <w:rPr>
          <w:rStyle w:val="Hyperlink"/>
          <w:rFonts w:ascii="Book Antiqua" w:hAnsi="Book Antiqua"/>
          <w:color w:val="auto"/>
          <w:sz w:val="24"/>
          <w:szCs w:val="24"/>
          <w:u w:val="none"/>
          <w:lang w:eastAsia="zh-CN"/>
        </w:rPr>
      </w:pPr>
    </w:p>
    <w:p w14:paraId="636AAB5B" w14:textId="77777777" w:rsidR="0045611A" w:rsidRPr="0041784B" w:rsidRDefault="0045611A"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宋体" w:hAnsi="Book Antiqua"/>
          <w:color w:val="auto"/>
          <w:sz w:val="24"/>
          <w:szCs w:val="24"/>
          <w:lang w:val="en-US" w:eastAsia="zh-CN"/>
        </w:rPr>
      </w:pPr>
      <w:r w:rsidRPr="00737090">
        <w:rPr>
          <w:rFonts w:ascii="Book Antiqua" w:hAnsi="Book Antiqua"/>
          <w:b/>
          <w:color w:val="auto"/>
          <w:sz w:val="24"/>
          <w:szCs w:val="24"/>
        </w:rPr>
        <w:t>Correspondence to: Luca Maria Sconfienza</w:t>
      </w:r>
      <w:r w:rsidRPr="00737090">
        <w:rPr>
          <w:rFonts w:ascii="Book Antiqua" w:eastAsia="宋体" w:hAnsi="Book Antiqua"/>
          <w:b/>
          <w:color w:val="auto"/>
          <w:sz w:val="24"/>
          <w:szCs w:val="24"/>
          <w:lang w:eastAsia="zh-CN"/>
        </w:rPr>
        <w:t xml:space="preserve">, </w:t>
      </w:r>
      <w:r w:rsidRPr="00737090">
        <w:rPr>
          <w:rFonts w:ascii="Book Antiqua" w:hAnsi="Book Antiqua"/>
          <w:b/>
          <w:color w:val="auto"/>
          <w:sz w:val="24"/>
          <w:szCs w:val="24"/>
        </w:rPr>
        <w:t>MD, PhD</w:t>
      </w:r>
      <w:r w:rsidRPr="00737090">
        <w:rPr>
          <w:rFonts w:ascii="Book Antiqua" w:eastAsia="宋体" w:hAnsi="Book Antiqua"/>
          <w:b/>
          <w:color w:val="auto"/>
          <w:sz w:val="24"/>
          <w:szCs w:val="24"/>
          <w:lang w:eastAsia="zh-CN"/>
        </w:rPr>
        <w:t>,</w:t>
      </w:r>
      <w:r w:rsidRPr="00737090">
        <w:rPr>
          <w:rFonts w:ascii="Book Antiqua" w:hAnsi="Book Antiqua"/>
          <w:color w:val="auto"/>
          <w:sz w:val="24"/>
          <w:szCs w:val="24"/>
        </w:rPr>
        <w:t xml:space="preserve"> Servizio di Radiologia, IRCCS Policlinico San Donato, Piazza Malan 1</w:t>
      </w:r>
      <w:r w:rsidRPr="00737090">
        <w:rPr>
          <w:rFonts w:ascii="Book Antiqua" w:eastAsia="宋体" w:hAnsi="Book Antiqua"/>
          <w:color w:val="auto"/>
          <w:sz w:val="24"/>
          <w:szCs w:val="24"/>
          <w:lang w:eastAsia="zh-CN"/>
        </w:rPr>
        <w:t xml:space="preserve">, </w:t>
      </w:r>
      <w:r w:rsidRPr="00737090">
        <w:rPr>
          <w:rFonts w:ascii="Book Antiqua" w:hAnsi="Book Antiqua"/>
          <w:color w:val="auto"/>
          <w:sz w:val="24"/>
          <w:szCs w:val="24"/>
        </w:rPr>
        <w:t>20097 San Donato Milanese, Milano, Italy</w:t>
      </w:r>
      <w:r w:rsidRPr="00737090">
        <w:rPr>
          <w:rFonts w:ascii="Book Antiqua" w:eastAsia="宋体" w:hAnsi="Book Antiqua"/>
          <w:color w:val="auto"/>
          <w:sz w:val="24"/>
          <w:szCs w:val="24"/>
          <w:lang w:eastAsia="zh-CN"/>
        </w:rPr>
        <w:t>.</w:t>
      </w:r>
      <w:r w:rsidRPr="00737090">
        <w:rPr>
          <w:rFonts w:ascii="Book Antiqua" w:hAnsi="Book Antiqua"/>
          <w:color w:val="auto"/>
          <w:sz w:val="24"/>
          <w:szCs w:val="24"/>
        </w:rPr>
        <w:t xml:space="preserve"> </w:t>
      </w:r>
      <w:hyperlink r:id="rId10" w:history="1">
        <w:r w:rsidRPr="0041784B">
          <w:rPr>
            <w:rStyle w:val="Hyperlink"/>
            <w:rFonts w:ascii="Book Antiqua" w:hAnsi="Book Antiqua"/>
            <w:color w:val="auto"/>
            <w:sz w:val="24"/>
            <w:szCs w:val="24"/>
            <w:u w:val="none"/>
            <w:lang w:val="en-US"/>
          </w:rPr>
          <w:t>io@lucasconfienza.it</w:t>
        </w:r>
      </w:hyperlink>
    </w:p>
    <w:p w14:paraId="0E3CAFFB" w14:textId="77777777" w:rsidR="0045611A" w:rsidRPr="0041784B" w:rsidRDefault="0045611A" w:rsidP="00737090">
      <w:pPr>
        <w:spacing w:after="0" w:line="360" w:lineRule="auto"/>
        <w:jc w:val="both"/>
        <w:rPr>
          <w:rFonts w:ascii="Book Antiqua" w:hAnsi="Book Antiqua"/>
          <w:b/>
          <w:sz w:val="24"/>
          <w:szCs w:val="24"/>
          <w:lang w:val="en-US"/>
        </w:rPr>
      </w:pPr>
      <w:r w:rsidRPr="0041784B">
        <w:rPr>
          <w:rFonts w:ascii="Book Antiqua" w:hAnsi="Book Antiqua"/>
          <w:b/>
          <w:sz w:val="24"/>
          <w:szCs w:val="24"/>
          <w:lang w:val="en-US"/>
        </w:rPr>
        <w:t xml:space="preserve">Telephone: </w:t>
      </w:r>
      <w:r w:rsidRPr="0041784B">
        <w:rPr>
          <w:rFonts w:ascii="Book Antiqua" w:hAnsi="Book Antiqua"/>
          <w:sz w:val="24"/>
          <w:szCs w:val="24"/>
          <w:lang w:val="en-US"/>
        </w:rPr>
        <w:t>+39</w:t>
      </w:r>
      <w:r w:rsidRPr="0041784B">
        <w:rPr>
          <w:rFonts w:ascii="Book Antiqua" w:hAnsi="Book Antiqua"/>
          <w:sz w:val="24"/>
          <w:szCs w:val="24"/>
          <w:lang w:val="en-US" w:eastAsia="zh-CN"/>
        </w:rPr>
        <w:t>-</w:t>
      </w:r>
      <w:r w:rsidRPr="0041784B">
        <w:rPr>
          <w:rFonts w:ascii="Book Antiqua" w:hAnsi="Book Antiqua"/>
          <w:sz w:val="24"/>
          <w:szCs w:val="24"/>
          <w:lang w:val="en-US"/>
        </w:rPr>
        <w:t>02</w:t>
      </w:r>
      <w:r w:rsidRPr="0041784B">
        <w:rPr>
          <w:rFonts w:ascii="Book Antiqua" w:hAnsi="Book Antiqua"/>
          <w:sz w:val="24"/>
          <w:szCs w:val="24"/>
          <w:lang w:val="en-US" w:eastAsia="zh-CN"/>
        </w:rPr>
        <w:t>-</w:t>
      </w:r>
      <w:r w:rsidRPr="0041784B">
        <w:rPr>
          <w:rFonts w:ascii="Book Antiqua" w:hAnsi="Book Antiqua"/>
          <w:sz w:val="24"/>
          <w:szCs w:val="24"/>
          <w:lang w:val="en-US"/>
        </w:rPr>
        <w:t>52774468</w:t>
      </w:r>
    </w:p>
    <w:p w14:paraId="4937F591" w14:textId="77777777" w:rsidR="0045611A" w:rsidRPr="0041784B" w:rsidRDefault="0045611A" w:rsidP="00737090">
      <w:pPr>
        <w:spacing w:after="0" w:line="360" w:lineRule="auto"/>
        <w:jc w:val="both"/>
        <w:rPr>
          <w:rFonts w:ascii="Book Antiqua" w:hAnsi="Book Antiqua"/>
          <w:b/>
          <w:sz w:val="24"/>
          <w:szCs w:val="24"/>
          <w:lang w:val="en-US"/>
        </w:rPr>
      </w:pPr>
      <w:r w:rsidRPr="0041784B">
        <w:rPr>
          <w:rFonts w:ascii="Book Antiqua" w:hAnsi="Book Antiqua"/>
          <w:b/>
          <w:sz w:val="24"/>
          <w:szCs w:val="24"/>
          <w:lang w:val="en-US"/>
        </w:rPr>
        <w:t>Fax:</w:t>
      </w:r>
      <w:r w:rsidRPr="0041784B">
        <w:rPr>
          <w:rFonts w:ascii="Book Antiqua" w:hAnsi="Book Antiqua"/>
          <w:sz w:val="24"/>
          <w:szCs w:val="24"/>
          <w:lang w:val="en-US"/>
        </w:rPr>
        <w:t xml:space="preserve"> +39</w:t>
      </w:r>
      <w:r w:rsidRPr="0041784B">
        <w:rPr>
          <w:rFonts w:ascii="Book Antiqua" w:hAnsi="Book Antiqua"/>
          <w:sz w:val="24"/>
          <w:szCs w:val="24"/>
          <w:lang w:val="en-US" w:eastAsia="zh-CN"/>
        </w:rPr>
        <w:t>-</w:t>
      </w:r>
      <w:r w:rsidRPr="0041784B">
        <w:rPr>
          <w:rFonts w:ascii="Book Antiqua" w:hAnsi="Book Antiqua"/>
          <w:sz w:val="24"/>
          <w:szCs w:val="24"/>
          <w:lang w:val="en-US"/>
        </w:rPr>
        <w:t>02</w:t>
      </w:r>
      <w:r w:rsidRPr="0041784B">
        <w:rPr>
          <w:rFonts w:ascii="Book Antiqua" w:hAnsi="Book Antiqua"/>
          <w:sz w:val="24"/>
          <w:szCs w:val="24"/>
          <w:lang w:val="en-US" w:eastAsia="zh-CN"/>
        </w:rPr>
        <w:t>-</w:t>
      </w:r>
      <w:r w:rsidRPr="0041784B">
        <w:rPr>
          <w:rFonts w:ascii="Book Antiqua" w:hAnsi="Book Antiqua"/>
          <w:sz w:val="24"/>
          <w:szCs w:val="24"/>
          <w:lang w:val="en-US"/>
        </w:rPr>
        <w:t>52774925</w:t>
      </w:r>
    </w:p>
    <w:p w14:paraId="67DB4ECB" w14:textId="77777777" w:rsidR="0045611A" w:rsidRPr="0041784B" w:rsidRDefault="0045611A" w:rsidP="00737090">
      <w:pPr>
        <w:spacing w:after="0" w:line="360" w:lineRule="auto"/>
        <w:jc w:val="both"/>
        <w:rPr>
          <w:rFonts w:ascii="Book Antiqua" w:hAnsi="Book Antiqua"/>
          <w:sz w:val="24"/>
          <w:szCs w:val="24"/>
          <w:lang w:val="en-US" w:eastAsia="zh-CN"/>
        </w:rPr>
      </w:pPr>
    </w:p>
    <w:p w14:paraId="00B461FE" w14:textId="1D371AE2" w:rsidR="0045611A" w:rsidRPr="0041784B" w:rsidRDefault="0045611A" w:rsidP="00737090">
      <w:pPr>
        <w:spacing w:after="0" w:line="360" w:lineRule="auto"/>
        <w:jc w:val="both"/>
        <w:rPr>
          <w:rFonts w:ascii="Book Antiqua" w:hAnsi="Book Antiqua"/>
          <w:b/>
          <w:sz w:val="24"/>
          <w:szCs w:val="24"/>
          <w:lang w:val="en-US"/>
        </w:rPr>
      </w:pPr>
      <w:r w:rsidRPr="0041784B">
        <w:rPr>
          <w:rFonts w:ascii="Book Antiqua" w:hAnsi="Book Antiqua"/>
          <w:b/>
          <w:sz w:val="24"/>
          <w:szCs w:val="24"/>
          <w:lang w:val="en-US"/>
        </w:rPr>
        <w:t>Received:</w:t>
      </w:r>
      <w:r w:rsidR="00F03C92" w:rsidRPr="0041784B">
        <w:rPr>
          <w:rFonts w:ascii="Book Antiqua" w:hAnsi="Book Antiqua"/>
          <w:b/>
          <w:sz w:val="24"/>
          <w:szCs w:val="24"/>
          <w:lang w:val="en-US" w:eastAsia="zh-CN"/>
        </w:rPr>
        <w:t xml:space="preserve"> </w:t>
      </w:r>
      <w:r w:rsidR="00F03C92" w:rsidRPr="0041784B">
        <w:rPr>
          <w:rFonts w:ascii="Book Antiqua" w:hAnsi="Book Antiqua"/>
          <w:sz w:val="24"/>
          <w:szCs w:val="24"/>
          <w:lang w:val="en-US" w:eastAsia="zh-CN"/>
        </w:rPr>
        <w:t>May 16, 2015</w:t>
      </w:r>
      <w:r w:rsidR="00026EAC" w:rsidRPr="0041784B">
        <w:rPr>
          <w:rFonts w:ascii="Book Antiqua" w:hAnsi="Book Antiqua"/>
          <w:sz w:val="24"/>
          <w:szCs w:val="24"/>
          <w:lang w:val="en-US"/>
        </w:rPr>
        <w:t xml:space="preserve"> </w:t>
      </w:r>
    </w:p>
    <w:p w14:paraId="231FEE52" w14:textId="5A44A445" w:rsidR="0045611A" w:rsidRPr="0041784B" w:rsidRDefault="0045611A" w:rsidP="00737090">
      <w:pPr>
        <w:spacing w:after="0" w:line="360" w:lineRule="auto"/>
        <w:jc w:val="both"/>
        <w:rPr>
          <w:rFonts w:ascii="Book Antiqua" w:hAnsi="Book Antiqua"/>
          <w:b/>
          <w:sz w:val="24"/>
          <w:szCs w:val="24"/>
          <w:lang w:val="en-US"/>
        </w:rPr>
      </w:pPr>
      <w:r w:rsidRPr="0041784B">
        <w:rPr>
          <w:rFonts w:ascii="Book Antiqua" w:hAnsi="Book Antiqua"/>
          <w:b/>
          <w:sz w:val="24"/>
          <w:szCs w:val="24"/>
          <w:lang w:val="en-US"/>
        </w:rPr>
        <w:t>Peer-review started:</w:t>
      </w:r>
      <w:r w:rsidR="00F03C92" w:rsidRPr="0041784B">
        <w:rPr>
          <w:rFonts w:ascii="Book Antiqua" w:hAnsi="Book Antiqua"/>
          <w:sz w:val="24"/>
          <w:szCs w:val="24"/>
          <w:lang w:val="en-US" w:eastAsia="zh-CN"/>
        </w:rPr>
        <w:t xml:space="preserve"> May 20, 2015</w:t>
      </w:r>
      <w:r w:rsidR="00026EAC" w:rsidRPr="0041784B">
        <w:rPr>
          <w:rFonts w:ascii="Book Antiqua" w:hAnsi="Book Antiqua"/>
          <w:sz w:val="24"/>
          <w:szCs w:val="24"/>
          <w:lang w:val="en-US"/>
        </w:rPr>
        <w:t xml:space="preserve"> </w:t>
      </w:r>
    </w:p>
    <w:p w14:paraId="1B06773D" w14:textId="14711659" w:rsidR="0045611A" w:rsidRPr="0041784B" w:rsidRDefault="0045611A" w:rsidP="00737090">
      <w:pPr>
        <w:spacing w:after="0" w:line="360" w:lineRule="auto"/>
        <w:jc w:val="both"/>
        <w:rPr>
          <w:rFonts w:ascii="Book Antiqua" w:hAnsi="Book Antiqua"/>
          <w:b/>
          <w:sz w:val="24"/>
          <w:szCs w:val="24"/>
          <w:lang w:val="en-US" w:eastAsia="zh-CN"/>
        </w:rPr>
      </w:pPr>
      <w:r w:rsidRPr="0041784B">
        <w:rPr>
          <w:rFonts w:ascii="Book Antiqua" w:hAnsi="Book Antiqua"/>
          <w:b/>
          <w:sz w:val="24"/>
          <w:szCs w:val="24"/>
          <w:lang w:val="en-US"/>
        </w:rPr>
        <w:t>First decision:</w:t>
      </w:r>
      <w:r w:rsidR="00F03C92" w:rsidRPr="0041784B">
        <w:rPr>
          <w:rFonts w:ascii="Book Antiqua" w:hAnsi="Book Antiqua"/>
          <w:b/>
          <w:sz w:val="24"/>
          <w:szCs w:val="24"/>
          <w:lang w:val="en-US" w:eastAsia="zh-CN"/>
        </w:rPr>
        <w:t xml:space="preserve"> </w:t>
      </w:r>
      <w:r w:rsidR="00F03C92" w:rsidRPr="0041784B">
        <w:rPr>
          <w:rFonts w:ascii="Book Antiqua" w:hAnsi="Book Antiqua"/>
          <w:sz w:val="24"/>
          <w:szCs w:val="24"/>
          <w:lang w:val="en-US" w:eastAsia="zh-CN"/>
        </w:rPr>
        <w:t>July 10, 2015</w:t>
      </w:r>
    </w:p>
    <w:p w14:paraId="62192E05" w14:textId="4FAE87AE" w:rsidR="0045611A" w:rsidRPr="0041784B" w:rsidRDefault="0045611A" w:rsidP="00737090">
      <w:pPr>
        <w:spacing w:after="0" w:line="360" w:lineRule="auto"/>
        <w:jc w:val="both"/>
        <w:rPr>
          <w:rFonts w:ascii="Book Antiqua" w:hAnsi="Book Antiqua"/>
          <w:b/>
          <w:sz w:val="24"/>
          <w:szCs w:val="24"/>
          <w:lang w:val="en-US"/>
        </w:rPr>
      </w:pPr>
      <w:r w:rsidRPr="0041784B">
        <w:rPr>
          <w:rFonts w:ascii="Book Antiqua" w:hAnsi="Book Antiqua"/>
          <w:b/>
          <w:sz w:val="24"/>
          <w:szCs w:val="24"/>
          <w:lang w:val="en-US"/>
        </w:rPr>
        <w:t>Revised:</w:t>
      </w:r>
      <w:r w:rsidR="00F03C92" w:rsidRPr="0041784B">
        <w:rPr>
          <w:rFonts w:ascii="Book Antiqua" w:hAnsi="Book Antiqua"/>
          <w:sz w:val="24"/>
          <w:szCs w:val="24"/>
          <w:lang w:val="en-US" w:eastAsia="zh-CN"/>
        </w:rPr>
        <w:t xml:space="preserve"> July 31, 2015</w:t>
      </w:r>
      <w:r w:rsidR="00026EAC" w:rsidRPr="0041784B">
        <w:rPr>
          <w:rFonts w:ascii="Book Antiqua" w:hAnsi="Book Antiqua"/>
          <w:b/>
          <w:sz w:val="24"/>
          <w:szCs w:val="24"/>
          <w:lang w:val="en-US"/>
        </w:rPr>
        <w:t xml:space="preserve"> </w:t>
      </w:r>
    </w:p>
    <w:p w14:paraId="7B07699D" w14:textId="50184C0E" w:rsidR="0045611A" w:rsidRPr="00084EAA" w:rsidRDefault="0045611A" w:rsidP="00084EAA">
      <w:pPr>
        <w:rPr>
          <w:rFonts w:ascii="Book Antiqua" w:hAnsi="Book Antiqua" w:cs="宋体"/>
          <w:sz w:val="24"/>
        </w:rPr>
      </w:pPr>
      <w:r w:rsidRPr="0041784B">
        <w:rPr>
          <w:rFonts w:ascii="Book Antiqua" w:hAnsi="Book Antiqua"/>
          <w:b/>
          <w:sz w:val="24"/>
          <w:szCs w:val="24"/>
          <w:lang w:val="en-US"/>
        </w:rPr>
        <w:t>Accepted:</w:t>
      </w:r>
      <w:r w:rsidR="00026EAC" w:rsidRPr="0041784B">
        <w:rPr>
          <w:rFonts w:ascii="Book Antiqua" w:hAnsi="Book Antiqua"/>
          <w:b/>
          <w:sz w:val="24"/>
          <w:szCs w:val="24"/>
          <w:lang w:val="en-US"/>
        </w:rPr>
        <w:t xml:space="preserve"> </w:t>
      </w:r>
      <w:r w:rsidR="00084EAA">
        <w:rPr>
          <w:rFonts w:ascii="Book Antiqua" w:hAnsi="Book Antiqua" w:cs="宋体"/>
          <w:sz w:val="24"/>
        </w:rPr>
        <w:t>August 20</w:t>
      </w:r>
      <w:r w:rsidR="00084EAA" w:rsidRPr="00AF30D4">
        <w:rPr>
          <w:rFonts w:ascii="Book Antiqua" w:hAnsi="Book Antiqua" w:cs="宋体"/>
          <w:sz w:val="24"/>
        </w:rPr>
        <w:t>, 2015</w:t>
      </w:r>
      <w:bookmarkStart w:id="4" w:name="_GoBack"/>
      <w:bookmarkEnd w:id="4"/>
    </w:p>
    <w:p w14:paraId="666BB4ED" w14:textId="6C56306A" w:rsidR="0045611A" w:rsidRPr="0041784B" w:rsidRDefault="0045611A" w:rsidP="00737090">
      <w:pPr>
        <w:spacing w:after="0" w:line="360" w:lineRule="auto"/>
        <w:jc w:val="both"/>
        <w:rPr>
          <w:rFonts w:ascii="Book Antiqua" w:hAnsi="Book Antiqua"/>
          <w:b/>
          <w:sz w:val="24"/>
          <w:szCs w:val="24"/>
          <w:lang w:val="en-US"/>
        </w:rPr>
      </w:pPr>
      <w:r w:rsidRPr="0041784B">
        <w:rPr>
          <w:rFonts w:ascii="Book Antiqua" w:hAnsi="Book Antiqua"/>
          <w:b/>
          <w:sz w:val="24"/>
          <w:szCs w:val="24"/>
          <w:lang w:val="en-US"/>
        </w:rPr>
        <w:t>Article in press:</w:t>
      </w:r>
      <w:r w:rsidR="00026EAC" w:rsidRPr="0041784B">
        <w:rPr>
          <w:rFonts w:ascii="Book Antiqua" w:hAnsi="Book Antiqua"/>
          <w:sz w:val="24"/>
          <w:szCs w:val="24"/>
          <w:lang w:val="en-US"/>
        </w:rPr>
        <w:t xml:space="preserve"> </w:t>
      </w:r>
    </w:p>
    <w:p w14:paraId="4D08E2E8" w14:textId="77777777" w:rsidR="0045611A" w:rsidRPr="0041784B" w:rsidRDefault="0045611A" w:rsidP="00737090">
      <w:pPr>
        <w:spacing w:after="0" w:line="360" w:lineRule="auto"/>
        <w:jc w:val="both"/>
        <w:rPr>
          <w:rFonts w:ascii="Book Antiqua" w:hAnsi="Book Antiqua"/>
          <w:b/>
          <w:sz w:val="24"/>
          <w:szCs w:val="24"/>
          <w:lang w:val="en-US"/>
        </w:rPr>
      </w:pPr>
      <w:r w:rsidRPr="0041784B">
        <w:rPr>
          <w:rFonts w:ascii="Book Antiqua" w:hAnsi="Book Antiqua"/>
          <w:b/>
          <w:sz w:val="24"/>
          <w:szCs w:val="24"/>
          <w:lang w:val="en-US"/>
        </w:rPr>
        <w:t xml:space="preserve">Published online: </w:t>
      </w:r>
    </w:p>
    <w:p w14:paraId="02D49D29" w14:textId="77777777" w:rsidR="0045611A" w:rsidRPr="0041784B" w:rsidRDefault="0045611A" w:rsidP="00737090">
      <w:pPr>
        <w:spacing w:after="0" w:line="360" w:lineRule="auto"/>
        <w:jc w:val="both"/>
        <w:rPr>
          <w:rFonts w:ascii="Book Antiqua" w:hAnsi="Book Antiqua"/>
          <w:sz w:val="24"/>
          <w:szCs w:val="24"/>
          <w:lang w:val="en-US" w:eastAsia="zh-CN"/>
        </w:rPr>
      </w:pPr>
    </w:p>
    <w:p w14:paraId="2DDDE0F2" w14:textId="77777777" w:rsidR="001E3163" w:rsidRPr="00737090" w:rsidRDefault="00675133" w:rsidP="0073709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olor w:val="auto"/>
          <w:sz w:val="24"/>
          <w:szCs w:val="24"/>
          <w:lang w:val="en-US"/>
        </w:rPr>
      </w:pPr>
      <w:r w:rsidRPr="00737090">
        <w:rPr>
          <w:rFonts w:ascii="Book Antiqua" w:hAnsi="Book Antiqua"/>
          <w:b/>
          <w:color w:val="auto"/>
          <w:sz w:val="24"/>
          <w:szCs w:val="24"/>
          <w:lang w:val="en-US"/>
        </w:rPr>
        <w:br w:type="page"/>
      </w:r>
      <w:r w:rsidR="001E3163" w:rsidRPr="00737090">
        <w:rPr>
          <w:rFonts w:ascii="Book Antiqua" w:hAnsi="Book Antiqua"/>
          <w:b/>
          <w:color w:val="auto"/>
          <w:sz w:val="24"/>
          <w:szCs w:val="24"/>
          <w:lang w:val="en-US"/>
        </w:rPr>
        <w:lastRenderedPageBreak/>
        <w:t>Abstract</w:t>
      </w:r>
    </w:p>
    <w:p w14:paraId="340B60AF" w14:textId="0084F150" w:rsidR="001E3163" w:rsidRPr="00737090" w:rsidRDefault="007502AF" w:rsidP="00737090">
      <w:pPr>
        <w:spacing w:after="0" w:line="360" w:lineRule="auto"/>
        <w:jc w:val="both"/>
        <w:rPr>
          <w:rFonts w:ascii="Book Antiqua" w:hAnsi="Book Antiqua"/>
          <w:sz w:val="24"/>
          <w:szCs w:val="24"/>
          <w:lang w:val="en-GB" w:eastAsia="zh-CN"/>
        </w:rPr>
      </w:pPr>
      <w:r w:rsidRPr="00737090">
        <w:rPr>
          <w:rFonts w:ascii="Book Antiqua" w:hAnsi="Book Antiqua"/>
          <w:b/>
          <w:sz w:val="24"/>
          <w:szCs w:val="24"/>
          <w:lang w:val="en-US" w:eastAsia="zh-CN"/>
        </w:rPr>
        <w:t>AIM:</w:t>
      </w:r>
      <w:r w:rsidR="001E3163" w:rsidRPr="00737090">
        <w:rPr>
          <w:rFonts w:ascii="Book Antiqua" w:hAnsi="Book Antiqua"/>
          <w:sz w:val="24"/>
          <w:szCs w:val="24"/>
          <w:lang w:val="en-US"/>
        </w:rPr>
        <w:t xml:space="preserve"> </w:t>
      </w:r>
      <w:r w:rsidRPr="00737090">
        <w:rPr>
          <w:rFonts w:ascii="Book Antiqua" w:hAnsi="Book Antiqua"/>
          <w:sz w:val="24"/>
          <w:szCs w:val="24"/>
          <w:lang w:val="en-GB"/>
        </w:rPr>
        <w:t>T</w:t>
      </w:r>
      <w:r w:rsidR="001E3163" w:rsidRPr="00737090">
        <w:rPr>
          <w:rFonts w:ascii="Book Antiqua" w:hAnsi="Book Antiqua"/>
          <w:sz w:val="24"/>
          <w:szCs w:val="24"/>
          <w:lang w:val="en-GB"/>
        </w:rPr>
        <w:t>o investigate the prevalence of relevant incidental findings (RIFs) detecte</w:t>
      </w:r>
      <w:r w:rsidR="00900AF2" w:rsidRPr="00737090">
        <w:rPr>
          <w:rFonts w:ascii="Book Antiqua" w:hAnsi="Book Antiqua"/>
          <w:sz w:val="24"/>
          <w:szCs w:val="24"/>
          <w:lang w:val="en-GB"/>
        </w:rPr>
        <w:t xml:space="preserve">d during routine abdominal </w:t>
      </w:r>
      <w:r w:rsidR="008A13AD" w:rsidRPr="00737090">
        <w:rPr>
          <w:rFonts w:ascii="Book Antiqua" w:hAnsi="Book Antiqua"/>
          <w:sz w:val="24"/>
          <w:szCs w:val="24"/>
          <w:lang w:val="en-GB"/>
        </w:rPr>
        <w:t>contrast-enhanced computed tomography (</w:t>
      </w:r>
      <w:proofErr w:type="spellStart"/>
      <w:r w:rsidR="00900AF2" w:rsidRPr="00737090">
        <w:rPr>
          <w:rFonts w:ascii="Book Antiqua" w:hAnsi="Book Antiqua"/>
          <w:sz w:val="24"/>
          <w:szCs w:val="24"/>
          <w:lang w:val="en-GB"/>
        </w:rPr>
        <w:t>CeCT</w:t>
      </w:r>
      <w:proofErr w:type="spellEnd"/>
      <w:r w:rsidR="008A13AD" w:rsidRPr="00737090">
        <w:rPr>
          <w:rFonts w:ascii="Book Antiqua" w:hAnsi="Book Antiqua"/>
          <w:sz w:val="24"/>
          <w:szCs w:val="24"/>
          <w:lang w:val="en-GB"/>
        </w:rPr>
        <w:t>)</w:t>
      </w:r>
      <w:r w:rsidR="001E3163" w:rsidRPr="00737090">
        <w:rPr>
          <w:rFonts w:ascii="Book Antiqua" w:hAnsi="Book Antiqua"/>
          <w:sz w:val="24"/>
          <w:szCs w:val="24"/>
          <w:lang w:val="en-GB"/>
        </w:rPr>
        <w:t>.</w:t>
      </w:r>
    </w:p>
    <w:p w14:paraId="072A3D51" w14:textId="77777777" w:rsidR="007502AF" w:rsidRPr="00737090" w:rsidRDefault="007502AF" w:rsidP="00737090">
      <w:pPr>
        <w:spacing w:after="0" w:line="360" w:lineRule="auto"/>
        <w:jc w:val="both"/>
        <w:rPr>
          <w:rFonts w:ascii="Book Antiqua" w:hAnsi="Book Antiqua"/>
          <w:sz w:val="24"/>
          <w:szCs w:val="24"/>
          <w:lang w:val="en-GB" w:eastAsia="zh-CN"/>
        </w:rPr>
      </w:pPr>
    </w:p>
    <w:p w14:paraId="3388D8F7" w14:textId="54D3B483" w:rsidR="001E3163" w:rsidRPr="00737090" w:rsidRDefault="007502AF" w:rsidP="00737090">
      <w:pPr>
        <w:spacing w:after="0" w:line="360" w:lineRule="auto"/>
        <w:jc w:val="both"/>
        <w:rPr>
          <w:rFonts w:ascii="Book Antiqua" w:hAnsi="Book Antiqua"/>
          <w:sz w:val="24"/>
          <w:szCs w:val="24"/>
          <w:lang w:val="en-US" w:eastAsia="zh-CN"/>
        </w:rPr>
      </w:pPr>
      <w:r w:rsidRPr="00737090">
        <w:rPr>
          <w:rFonts w:ascii="Book Antiqua" w:hAnsi="Book Antiqua"/>
          <w:b/>
          <w:sz w:val="24"/>
          <w:szCs w:val="24"/>
          <w:lang w:val="en-GB"/>
        </w:rPr>
        <w:t>METHODS:</w:t>
      </w:r>
      <w:r w:rsidRPr="00737090">
        <w:rPr>
          <w:rFonts w:ascii="Book Antiqua" w:hAnsi="Book Antiqua"/>
          <w:sz w:val="24"/>
          <w:szCs w:val="24"/>
          <w:lang w:val="en-GB"/>
        </w:rPr>
        <w:t xml:space="preserve"> </w:t>
      </w:r>
      <w:r w:rsidR="001E3163" w:rsidRPr="00737090">
        <w:rPr>
          <w:rFonts w:ascii="Book Antiqua" w:hAnsi="Book Antiqua"/>
          <w:sz w:val="24"/>
          <w:szCs w:val="24"/>
          <w:lang w:val="en-GB"/>
        </w:rPr>
        <w:t xml:space="preserve">We retrospectively evaluated the reports of a </w:t>
      </w:r>
      <w:r w:rsidR="00900AF2" w:rsidRPr="00737090">
        <w:rPr>
          <w:rFonts w:ascii="Book Antiqua" w:hAnsi="Book Antiqua"/>
          <w:sz w:val="24"/>
          <w:szCs w:val="24"/>
          <w:lang w:val="en-GB"/>
        </w:rPr>
        <w:t xml:space="preserve">consecutive </w:t>
      </w:r>
      <w:r w:rsidR="001E3163" w:rsidRPr="00737090">
        <w:rPr>
          <w:rFonts w:ascii="Book Antiqua" w:hAnsi="Book Antiqua"/>
          <w:sz w:val="24"/>
          <w:szCs w:val="24"/>
          <w:lang w:val="en-GB"/>
        </w:rPr>
        <w:t xml:space="preserve">series of abdominal </w:t>
      </w:r>
      <w:proofErr w:type="spellStart"/>
      <w:r w:rsidR="001E3163" w:rsidRPr="00737090">
        <w:rPr>
          <w:rFonts w:ascii="Book Antiqua" w:hAnsi="Book Antiqua"/>
          <w:sz w:val="24"/>
          <w:szCs w:val="24"/>
          <w:lang w:val="en-GB"/>
        </w:rPr>
        <w:t>CeCT</w:t>
      </w:r>
      <w:proofErr w:type="spellEnd"/>
      <w:r w:rsidR="001E3163" w:rsidRPr="00737090">
        <w:rPr>
          <w:rFonts w:ascii="Book Antiqua" w:hAnsi="Book Antiqua"/>
          <w:sz w:val="24"/>
          <w:szCs w:val="24"/>
          <w:lang w:val="en-GB"/>
        </w:rPr>
        <w:t xml:space="preserve"> studies perfor</w:t>
      </w:r>
      <w:r w:rsidR="00E03488" w:rsidRPr="00737090">
        <w:rPr>
          <w:rFonts w:ascii="Book Antiqua" w:hAnsi="Book Antiqua"/>
          <w:sz w:val="24"/>
          <w:szCs w:val="24"/>
          <w:lang w:val="en-GB"/>
        </w:rPr>
        <w:t>med between January and May 2013</w:t>
      </w:r>
      <w:r w:rsidR="001E3163" w:rsidRPr="00737090">
        <w:rPr>
          <w:rFonts w:ascii="Book Antiqua" w:hAnsi="Book Antiqua"/>
          <w:sz w:val="24"/>
          <w:szCs w:val="24"/>
          <w:lang w:val="en-GB"/>
        </w:rPr>
        <w:t>.</w:t>
      </w:r>
      <w:r w:rsidR="001E3163" w:rsidRPr="00737090">
        <w:rPr>
          <w:rFonts w:ascii="Book Antiqua" w:hAnsi="Book Antiqua"/>
          <w:sz w:val="24"/>
          <w:szCs w:val="24"/>
          <w:lang w:val="en-US"/>
        </w:rPr>
        <w:t xml:space="preserve"> For each report, patients’ age and sex, admission as inpatient or outpatient, clinical suspicion as indicated by the requesting physician, </w:t>
      </w:r>
      <w:r w:rsidR="001E3163" w:rsidRPr="00737090">
        <w:rPr>
          <w:rFonts w:ascii="Book Antiqua" w:hAnsi="Book Antiqua"/>
          <w:sz w:val="24"/>
          <w:szCs w:val="24"/>
          <w:lang w:val="en-GB"/>
        </w:rPr>
        <w:t xml:space="preserve">availability of a previous abdominal examination, </w:t>
      </w:r>
      <w:r w:rsidR="001E3163" w:rsidRPr="00737090">
        <w:rPr>
          <w:rFonts w:ascii="Book Antiqua" w:hAnsi="Book Antiqua"/>
          <w:sz w:val="24"/>
          <w:szCs w:val="24"/>
          <w:lang w:val="en-US"/>
        </w:rPr>
        <w:t xml:space="preserve">and name of the reporting radiologist were recorded. Based on the clinical suspicion, the presence </w:t>
      </w:r>
      <w:r w:rsidR="00994047" w:rsidRPr="00737090">
        <w:rPr>
          <w:rFonts w:ascii="Book Antiqua" w:hAnsi="Book Antiqua"/>
          <w:sz w:val="24"/>
          <w:szCs w:val="24"/>
          <w:lang w:val="en-US"/>
        </w:rPr>
        <w:t xml:space="preserve">and features </w:t>
      </w:r>
      <w:r w:rsidR="001E3163" w:rsidRPr="00737090">
        <w:rPr>
          <w:rFonts w:ascii="Book Antiqua" w:hAnsi="Book Antiqua"/>
          <w:sz w:val="24"/>
          <w:szCs w:val="24"/>
          <w:lang w:val="en-US"/>
        </w:rPr>
        <w:t>of any RIFs (if needing additional workup) was noted.</w:t>
      </w:r>
    </w:p>
    <w:p w14:paraId="58C0D576" w14:textId="77777777" w:rsidR="007502AF" w:rsidRPr="00737090" w:rsidRDefault="007502AF" w:rsidP="00737090">
      <w:pPr>
        <w:spacing w:after="0" w:line="360" w:lineRule="auto"/>
        <w:jc w:val="both"/>
        <w:rPr>
          <w:rFonts w:ascii="Book Antiqua" w:hAnsi="Book Antiqua"/>
          <w:sz w:val="24"/>
          <w:szCs w:val="24"/>
          <w:lang w:val="en-US" w:eastAsia="zh-CN"/>
        </w:rPr>
      </w:pPr>
    </w:p>
    <w:p w14:paraId="23F848D5" w14:textId="28D814B1" w:rsidR="001E3163" w:rsidRPr="00737090" w:rsidRDefault="007502AF" w:rsidP="00737090">
      <w:pPr>
        <w:spacing w:after="0" w:line="360" w:lineRule="auto"/>
        <w:jc w:val="both"/>
        <w:rPr>
          <w:rFonts w:ascii="Book Antiqua" w:hAnsi="Book Antiqua"/>
          <w:sz w:val="24"/>
          <w:szCs w:val="24"/>
          <w:lang w:val="en-US" w:eastAsia="zh-CN"/>
        </w:rPr>
      </w:pPr>
      <w:r w:rsidRPr="00737090">
        <w:rPr>
          <w:rFonts w:ascii="Book Antiqua" w:hAnsi="Book Antiqua"/>
          <w:b/>
          <w:sz w:val="24"/>
          <w:szCs w:val="24"/>
          <w:lang w:val="en-US"/>
        </w:rPr>
        <w:t>RESULTS:</w:t>
      </w:r>
      <w:r w:rsidRPr="00737090">
        <w:rPr>
          <w:rFonts w:ascii="Book Antiqua" w:hAnsi="Book Antiqua"/>
          <w:sz w:val="24"/>
          <w:szCs w:val="24"/>
          <w:lang w:val="en-US"/>
        </w:rPr>
        <w:t xml:space="preserve"> </w:t>
      </w:r>
      <w:r w:rsidR="00F03C92" w:rsidRPr="00737090">
        <w:rPr>
          <w:rFonts w:ascii="Book Antiqua" w:hAnsi="Book Antiqua"/>
          <w:sz w:val="24"/>
          <w:szCs w:val="24"/>
          <w:lang w:val="en-US"/>
        </w:rPr>
        <w:t>One thousand forty</w:t>
      </w:r>
      <w:r w:rsidR="001E3163" w:rsidRPr="00737090">
        <w:rPr>
          <w:rFonts w:ascii="Book Antiqua" w:hAnsi="Book Antiqua"/>
          <w:sz w:val="24"/>
          <w:szCs w:val="24"/>
          <w:lang w:val="en-US"/>
        </w:rPr>
        <w:t xml:space="preserve"> abdominal </w:t>
      </w:r>
      <w:proofErr w:type="spellStart"/>
      <w:r w:rsidR="001E3163" w:rsidRPr="00737090">
        <w:rPr>
          <w:rFonts w:ascii="Book Antiqua" w:hAnsi="Book Antiqua"/>
          <w:sz w:val="24"/>
          <w:szCs w:val="24"/>
          <w:lang w:val="en-US"/>
        </w:rPr>
        <w:t>CeCT</w:t>
      </w:r>
      <w:proofErr w:type="spellEnd"/>
      <w:r w:rsidR="001E3163" w:rsidRPr="00737090">
        <w:rPr>
          <w:rFonts w:ascii="Book Antiqua" w:hAnsi="Book Antiqua"/>
          <w:sz w:val="24"/>
          <w:szCs w:val="24"/>
          <w:lang w:val="en-US"/>
        </w:rPr>
        <w:t xml:space="preserve"> were performed in 949 patients (528 males, mean age 66</w:t>
      </w:r>
      <w:r w:rsidR="00873828">
        <w:rPr>
          <w:rFonts w:ascii="Book Antiqua" w:hAnsi="Book Antiqua" w:hint="eastAsia"/>
          <w:sz w:val="24"/>
          <w:szCs w:val="24"/>
          <w:lang w:val="en-US" w:eastAsia="zh-CN"/>
        </w:rPr>
        <w:t xml:space="preserve"> </w:t>
      </w:r>
      <w:r w:rsidR="001E3163" w:rsidRPr="00737090">
        <w:rPr>
          <w:rFonts w:ascii="Book Antiqua" w:hAnsi="Book Antiqua"/>
          <w:sz w:val="24"/>
          <w:szCs w:val="24"/>
          <w:lang w:val="en-US"/>
        </w:rPr>
        <w:t>±</w:t>
      </w:r>
      <w:r w:rsidR="00873828">
        <w:rPr>
          <w:rFonts w:ascii="Book Antiqua" w:hAnsi="Book Antiqua" w:hint="eastAsia"/>
          <w:sz w:val="24"/>
          <w:szCs w:val="24"/>
          <w:lang w:val="en-US" w:eastAsia="zh-CN"/>
        </w:rPr>
        <w:t xml:space="preserve"> </w:t>
      </w:r>
      <w:r w:rsidR="001E3163" w:rsidRPr="00737090">
        <w:rPr>
          <w:rFonts w:ascii="Book Antiqua" w:hAnsi="Book Antiqua"/>
          <w:sz w:val="24"/>
          <w:szCs w:val="24"/>
          <w:lang w:val="en-US"/>
        </w:rPr>
        <w:t>14 years). No significant difference was found between inpatients and outpatients age and sex distribution (</w:t>
      </w:r>
      <w:r w:rsidR="001E3163" w:rsidRPr="00737090">
        <w:rPr>
          <w:rFonts w:ascii="Book Antiqua" w:hAnsi="Book Antiqua"/>
          <w:i/>
          <w:sz w:val="24"/>
          <w:szCs w:val="24"/>
          <w:lang w:val="en-US"/>
        </w:rPr>
        <w:t>P</w:t>
      </w:r>
      <w:r w:rsidR="00F03C92" w:rsidRPr="00737090">
        <w:rPr>
          <w:rFonts w:ascii="Book Antiqua" w:hAnsi="Book Antiqua"/>
          <w:i/>
          <w:sz w:val="24"/>
          <w:szCs w:val="24"/>
          <w:lang w:val="en-US" w:eastAsia="zh-CN"/>
        </w:rPr>
        <w:t xml:space="preserve"> </w:t>
      </w:r>
      <w:r w:rsidR="001E3163" w:rsidRPr="00737090">
        <w:rPr>
          <w:rFonts w:ascii="Book Antiqua" w:hAnsi="Book Antiqua"/>
          <w:sz w:val="24"/>
          <w:szCs w:val="24"/>
          <w:lang w:val="en-US"/>
        </w:rPr>
        <w:t>&gt;</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0.472). RIFs were found i</w:t>
      </w:r>
      <w:r w:rsidR="002F185C" w:rsidRPr="00737090">
        <w:rPr>
          <w:rFonts w:ascii="Book Antiqua" w:hAnsi="Book Antiqua"/>
          <w:sz w:val="24"/>
          <w:szCs w:val="24"/>
          <w:lang w:val="en-US"/>
        </w:rPr>
        <w:t>n 195/1</w:t>
      </w:r>
      <w:r w:rsidR="001E3163" w:rsidRPr="00737090">
        <w:rPr>
          <w:rFonts w:ascii="Book Antiqua" w:hAnsi="Book Antiqua"/>
          <w:sz w:val="24"/>
          <w:szCs w:val="24"/>
          <w:lang w:val="en-US"/>
        </w:rPr>
        <w:t xml:space="preserve">040 (18.8%) </w:t>
      </w:r>
      <w:proofErr w:type="spellStart"/>
      <w:r w:rsidR="001E3163" w:rsidRPr="00737090">
        <w:rPr>
          <w:rFonts w:ascii="Book Antiqua" w:hAnsi="Book Antiqua"/>
          <w:sz w:val="24"/>
          <w:szCs w:val="24"/>
          <w:lang w:val="en-US"/>
        </w:rPr>
        <w:t>CeCT</w:t>
      </w:r>
      <w:proofErr w:type="spellEnd"/>
      <w:r w:rsidR="001E3163" w:rsidRPr="00737090">
        <w:rPr>
          <w:rFonts w:ascii="Book Antiqua" w:hAnsi="Book Antiqua"/>
          <w:sz w:val="24"/>
          <w:szCs w:val="24"/>
          <w:lang w:val="en-US"/>
        </w:rPr>
        <w:t xml:space="preserve"> </w:t>
      </w:r>
      <w:r w:rsidR="00F03C92" w:rsidRPr="00737090">
        <w:rPr>
          <w:rFonts w:ascii="Book Antiqua" w:hAnsi="Book Antiqua"/>
          <w:sz w:val="24"/>
          <w:szCs w:val="24"/>
          <w:lang w:val="en-US" w:eastAsia="zh-CN"/>
        </w:rPr>
        <w:t>[</w:t>
      </w:r>
      <w:r w:rsidR="001E3163" w:rsidRPr="00737090">
        <w:rPr>
          <w:rFonts w:ascii="Book Antiqua" w:hAnsi="Book Antiqua"/>
          <w:sz w:val="24"/>
          <w:szCs w:val="24"/>
          <w:lang w:val="en-US"/>
        </w:rPr>
        <w:t>inpatients</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108/470</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23.0%</w:t>
      </w:r>
      <w:r w:rsidR="00F03C92" w:rsidRPr="00737090">
        <w:rPr>
          <w:rFonts w:ascii="Book Antiqua" w:hAnsi="Book Antiqua"/>
          <w:sz w:val="24"/>
          <w:szCs w:val="24"/>
          <w:lang w:val="en-US" w:eastAsia="zh-CN"/>
        </w:rPr>
        <w:t>)</w:t>
      </w:r>
      <w:r w:rsidR="001E3163" w:rsidRPr="00737090">
        <w:rPr>
          <w:rFonts w:ascii="Book Antiqua" w:hAnsi="Book Antiqua"/>
          <w:sz w:val="24"/>
          <w:szCs w:val="24"/>
          <w:lang w:val="en-US"/>
        </w:rPr>
        <w:t>; outpatients</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87/570</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15.2%</w:t>
      </w:r>
      <w:r w:rsidR="00F03C92" w:rsidRPr="00737090">
        <w:rPr>
          <w:rFonts w:ascii="Book Antiqua" w:hAnsi="Book Antiqua"/>
          <w:sz w:val="24"/>
          <w:szCs w:val="24"/>
          <w:lang w:val="en-US" w:eastAsia="zh-CN"/>
        </w:rPr>
        <w:t>)</w:t>
      </w:r>
      <w:r w:rsidR="001E3163" w:rsidRPr="00737090">
        <w:rPr>
          <w:rFonts w:ascii="Book Antiqua" w:hAnsi="Book Antiqua"/>
          <w:sz w:val="24"/>
          <w:szCs w:val="24"/>
          <w:lang w:val="en-US"/>
        </w:rPr>
        <w:t>;</w:t>
      </w:r>
      <w:r w:rsidR="00F03C92" w:rsidRPr="00737090">
        <w:rPr>
          <w:rFonts w:ascii="Book Antiqua" w:hAnsi="Book Antiqua"/>
          <w:sz w:val="24"/>
          <w:szCs w:val="24"/>
          <w:lang w:val="en-US" w:eastAsia="zh-CN"/>
        </w:rPr>
        <w:t xml:space="preserve"> </w:t>
      </w:r>
      <w:r w:rsidR="001E3163" w:rsidRPr="00737090">
        <w:rPr>
          <w:rFonts w:ascii="Book Antiqua" w:hAnsi="Book Antiqua"/>
          <w:i/>
          <w:sz w:val="24"/>
          <w:szCs w:val="24"/>
          <w:lang w:val="en-US"/>
        </w:rPr>
        <w:t>P</w:t>
      </w:r>
      <w:r w:rsidR="00F03C92" w:rsidRPr="00737090">
        <w:rPr>
          <w:rFonts w:ascii="Book Antiqua" w:hAnsi="Book Antiqua"/>
          <w:i/>
          <w:sz w:val="24"/>
          <w:szCs w:val="24"/>
          <w:lang w:val="en-US" w:eastAsia="zh-CN"/>
        </w:rPr>
        <w:t xml:space="preserve"> </w:t>
      </w:r>
      <w:r w:rsidR="001E3163" w:rsidRPr="00737090">
        <w:rPr>
          <w:rFonts w:ascii="Book Antiqua" w:hAnsi="Book Antiqua"/>
          <w:sz w:val="24"/>
          <w:szCs w:val="24"/>
          <w:lang w:val="en-US"/>
        </w:rPr>
        <w:t>=</w:t>
      </w:r>
      <w:r w:rsidR="00F03C92" w:rsidRPr="00737090">
        <w:rPr>
          <w:rFonts w:ascii="Book Antiqua" w:hAnsi="Book Antiqua"/>
          <w:sz w:val="24"/>
          <w:szCs w:val="24"/>
          <w:lang w:val="en-US" w:eastAsia="zh-CN"/>
        </w:rPr>
        <w:t xml:space="preserve"> </w:t>
      </w:r>
      <w:r w:rsidR="00F03C92" w:rsidRPr="00737090">
        <w:rPr>
          <w:rFonts w:ascii="Book Antiqua" w:hAnsi="Book Antiqua"/>
          <w:sz w:val="24"/>
          <w:szCs w:val="24"/>
          <w:lang w:val="en-US"/>
        </w:rPr>
        <w:t>0.002</w:t>
      </w:r>
      <w:r w:rsidR="00F03C92" w:rsidRPr="00737090">
        <w:rPr>
          <w:rFonts w:ascii="Book Antiqua" w:hAnsi="Book Antiqua"/>
          <w:sz w:val="24"/>
          <w:szCs w:val="24"/>
          <w:lang w:val="en-US" w:eastAsia="zh-CN"/>
        </w:rPr>
        <w:t>]</w:t>
      </w:r>
      <w:r w:rsidR="001E3163" w:rsidRPr="00737090">
        <w:rPr>
          <w:rFonts w:ascii="Book Antiqua" w:hAnsi="Book Antiqua"/>
          <w:sz w:val="24"/>
          <w:szCs w:val="24"/>
          <w:lang w:val="en-US"/>
        </w:rPr>
        <w:t xml:space="preserve">. RIFs were found in 30/440 (6.8%) </w:t>
      </w:r>
      <w:proofErr w:type="spellStart"/>
      <w:r w:rsidR="001E3163" w:rsidRPr="00737090">
        <w:rPr>
          <w:rFonts w:ascii="Book Antiqua" w:hAnsi="Book Antiqua"/>
          <w:sz w:val="24"/>
          <w:szCs w:val="24"/>
          <w:lang w:val="en-US"/>
        </w:rPr>
        <w:t>CeCT</w:t>
      </w:r>
      <w:proofErr w:type="spellEnd"/>
      <w:r w:rsidR="001E3163" w:rsidRPr="00737090">
        <w:rPr>
          <w:rFonts w:ascii="Book Antiqua" w:hAnsi="Book Antiqua"/>
          <w:sz w:val="24"/>
          <w:szCs w:val="24"/>
          <w:lang w:val="en-US"/>
        </w:rPr>
        <w:t xml:space="preserve"> with a previous exam and in 165/600 (27.5%) without a previous exam (</w:t>
      </w:r>
      <w:r w:rsidR="001E3163" w:rsidRPr="00737090">
        <w:rPr>
          <w:rFonts w:ascii="Book Antiqua" w:hAnsi="Book Antiqua"/>
          <w:i/>
          <w:sz w:val="24"/>
          <w:szCs w:val="24"/>
          <w:lang w:val="en-US"/>
        </w:rPr>
        <w:t>P</w:t>
      </w:r>
      <w:r w:rsidR="00F03C92" w:rsidRPr="00737090">
        <w:rPr>
          <w:rFonts w:ascii="Book Antiqua" w:hAnsi="Book Antiqua"/>
          <w:i/>
          <w:sz w:val="24"/>
          <w:szCs w:val="24"/>
          <w:lang w:val="en-US" w:eastAsia="zh-CN"/>
        </w:rPr>
        <w:t xml:space="preserve"> </w:t>
      </w:r>
      <w:r w:rsidR="001E3163" w:rsidRPr="00737090">
        <w:rPr>
          <w:rFonts w:ascii="Book Antiqua" w:hAnsi="Book Antiqua"/>
          <w:sz w:val="24"/>
          <w:szCs w:val="24"/>
          <w:lang w:val="en-US"/>
        </w:rPr>
        <w:t>&lt;</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0.001). Radiologists’ distribution between inpatients or outpatients was significantly different (</w:t>
      </w:r>
      <w:r w:rsidR="001E3163" w:rsidRPr="00737090">
        <w:rPr>
          <w:rFonts w:ascii="Book Antiqua" w:hAnsi="Book Antiqua"/>
          <w:i/>
          <w:sz w:val="24"/>
          <w:szCs w:val="24"/>
          <w:lang w:val="en-US"/>
        </w:rPr>
        <w:t>P</w:t>
      </w:r>
      <w:r w:rsidR="00F03C92" w:rsidRPr="00737090">
        <w:rPr>
          <w:rFonts w:ascii="Book Antiqua" w:hAnsi="Book Antiqua"/>
          <w:i/>
          <w:sz w:val="24"/>
          <w:szCs w:val="24"/>
          <w:lang w:val="en-US" w:eastAsia="zh-CN"/>
        </w:rPr>
        <w:t xml:space="preserve"> </w:t>
      </w:r>
      <w:r w:rsidR="001E3163" w:rsidRPr="00737090">
        <w:rPr>
          <w:rFonts w:ascii="Book Antiqua" w:hAnsi="Book Antiqua"/>
          <w:sz w:val="24"/>
          <w:szCs w:val="24"/>
          <w:lang w:val="en-US"/>
        </w:rPr>
        <w:t>&lt;</w:t>
      </w:r>
      <w:r w:rsidR="00F03C92" w:rsidRPr="00737090">
        <w:rPr>
          <w:rFonts w:ascii="Book Antiqua" w:hAnsi="Book Antiqua"/>
          <w:sz w:val="24"/>
          <w:szCs w:val="24"/>
          <w:lang w:val="en-US" w:eastAsia="zh-CN"/>
        </w:rPr>
        <w:t xml:space="preserve"> </w:t>
      </w:r>
      <w:r w:rsidR="001E3163" w:rsidRPr="00737090">
        <w:rPr>
          <w:rFonts w:ascii="Book Antiqua" w:hAnsi="Book Antiqua"/>
          <w:sz w:val="24"/>
          <w:szCs w:val="24"/>
          <w:lang w:val="en-US"/>
        </w:rPr>
        <w:t>0.001). RIFs prevalence increased with aging, except for a peak in 40-49 year group. Most involved organs were kidneys, gallbladder, and lungs.</w:t>
      </w:r>
    </w:p>
    <w:p w14:paraId="185AA4FC" w14:textId="77777777" w:rsidR="007502AF" w:rsidRPr="00737090" w:rsidRDefault="007502AF" w:rsidP="00737090">
      <w:pPr>
        <w:spacing w:after="0" w:line="360" w:lineRule="auto"/>
        <w:jc w:val="both"/>
        <w:rPr>
          <w:rFonts w:ascii="Book Antiqua" w:hAnsi="Book Antiqua"/>
          <w:sz w:val="24"/>
          <w:szCs w:val="24"/>
          <w:lang w:val="en-US" w:eastAsia="zh-CN"/>
        </w:rPr>
      </w:pPr>
    </w:p>
    <w:p w14:paraId="070EE9B3" w14:textId="1D29771D" w:rsidR="001E3163" w:rsidRPr="00737090" w:rsidRDefault="007502AF" w:rsidP="00737090">
      <w:pPr>
        <w:spacing w:after="0" w:line="360" w:lineRule="auto"/>
        <w:jc w:val="both"/>
        <w:rPr>
          <w:rFonts w:ascii="Book Antiqua" w:hAnsi="Book Antiqua"/>
          <w:sz w:val="24"/>
          <w:szCs w:val="24"/>
          <w:lang w:val="en-US"/>
        </w:rPr>
      </w:pPr>
      <w:r w:rsidRPr="00737090">
        <w:rPr>
          <w:rFonts w:ascii="Book Antiqua" w:hAnsi="Book Antiqua"/>
          <w:b/>
          <w:sz w:val="24"/>
          <w:szCs w:val="24"/>
          <w:lang w:val="en-US"/>
        </w:rPr>
        <w:t>CONCLUSION:</w:t>
      </w:r>
      <w:r w:rsidRPr="00737090">
        <w:rPr>
          <w:rFonts w:ascii="Book Antiqua" w:hAnsi="Book Antiqua"/>
          <w:sz w:val="24"/>
          <w:szCs w:val="24"/>
          <w:lang w:val="en-US"/>
        </w:rPr>
        <w:t xml:space="preserve"> A</w:t>
      </w:r>
      <w:r w:rsidR="001E3163" w:rsidRPr="00737090">
        <w:rPr>
          <w:rFonts w:ascii="Book Antiqua" w:hAnsi="Book Antiqua"/>
          <w:sz w:val="24"/>
          <w:szCs w:val="24"/>
          <w:lang w:val="en-US"/>
        </w:rPr>
        <w:t xml:space="preserve"> RIF is detected in 1/5 patients undergoing abdominal </w:t>
      </w:r>
      <w:proofErr w:type="spellStart"/>
      <w:r w:rsidR="001E3163" w:rsidRPr="00737090">
        <w:rPr>
          <w:rFonts w:ascii="Book Antiqua" w:hAnsi="Book Antiqua"/>
          <w:sz w:val="24"/>
          <w:szCs w:val="24"/>
          <w:lang w:val="en-US"/>
        </w:rPr>
        <w:t>CeCT</w:t>
      </w:r>
      <w:proofErr w:type="spellEnd"/>
      <w:r w:rsidR="001E3163" w:rsidRPr="00737090">
        <w:rPr>
          <w:rFonts w:ascii="Book Antiqua" w:hAnsi="Book Antiqua"/>
          <w:sz w:val="24"/>
          <w:szCs w:val="24"/>
          <w:lang w:val="en-US"/>
        </w:rPr>
        <w:t xml:space="preserve">. Risk of </w:t>
      </w:r>
      <w:proofErr w:type="spellStart"/>
      <w:r w:rsidR="001E3163" w:rsidRPr="00737090">
        <w:rPr>
          <w:rFonts w:ascii="Book Antiqua" w:hAnsi="Book Antiqua"/>
          <w:sz w:val="24"/>
          <w:szCs w:val="24"/>
          <w:lang w:val="en-US"/>
        </w:rPr>
        <w:t>overdiagnosis</w:t>
      </w:r>
      <w:proofErr w:type="spellEnd"/>
      <w:r w:rsidR="001E3163" w:rsidRPr="00737090">
        <w:rPr>
          <w:rFonts w:ascii="Book Antiqua" w:hAnsi="Book Antiqua"/>
          <w:sz w:val="24"/>
          <w:szCs w:val="24"/>
          <w:lang w:val="en-US"/>
        </w:rPr>
        <w:t xml:space="preserve"> should be taken into account.</w:t>
      </w:r>
    </w:p>
    <w:p w14:paraId="62283518" w14:textId="77777777" w:rsidR="00A86513" w:rsidRPr="00737090" w:rsidRDefault="00A86513" w:rsidP="00737090">
      <w:pPr>
        <w:spacing w:after="0" w:line="360" w:lineRule="auto"/>
        <w:jc w:val="both"/>
        <w:rPr>
          <w:rFonts w:ascii="Book Antiqua" w:hAnsi="Book Antiqua"/>
          <w:b/>
          <w:sz w:val="24"/>
          <w:szCs w:val="24"/>
          <w:lang w:val="en-US"/>
        </w:rPr>
      </w:pPr>
    </w:p>
    <w:p w14:paraId="2CF0E42A" w14:textId="5798F417" w:rsidR="006D767E" w:rsidRPr="00737090" w:rsidRDefault="001E3163" w:rsidP="00737090">
      <w:pPr>
        <w:spacing w:after="0" w:line="360" w:lineRule="auto"/>
        <w:jc w:val="both"/>
        <w:rPr>
          <w:rFonts w:ascii="Book Antiqua" w:hAnsi="Book Antiqua"/>
          <w:b/>
          <w:sz w:val="24"/>
          <w:szCs w:val="24"/>
          <w:lang w:val="en-US" w:eastAsia="zh-CN"/>
        </w:rPr>
      </w:pPr>
      <w:r w:rsidRPr="00737090">
        <w:rPr>
          <w:rFonts w:ascii="Book Antiqua" w:hAnsi="Book Antiqua"/>
          <w:b/>
          <w:sz w:val="24"/>
          <w:szCs w:val="24"/>
          <w:lang w:val="en-US"/>
        </w:rPr>
        <w:t>Key</w:t>
      </w:r>
      <w:r w:rsidR="00F03C92" w:rsidRPr="00737090">
        <w:rPr>
          <w:rFonts w:ascii="Book Antiqua" w:hAnsi="Book Antiqua"/>
          <w:b/>
          <w:sz w:val="24"/>
          <w:szCs w:val="24"/>
          <w:lang w:val="en-US" w:eastAsia="zh-CN"/>
        </w:rPr>
        <w:t xml:space="preserve"> </w:t>
      </w:r>
      <w:r w:rsidRPr="00737090">
        <w:rPr>
          <w:rFonts w:ascii="Book Antiqua" w:hAnsi="Book Antiqua"/>
          <w:b/>
          <w:sz w:val="24"/>
          <w:szCs w:val="24"/>
          <w:lang w:val="en-US"/>
        </w:rPr>
        <w:t>words:</w:t>
      </w:r>
      <w:r w:rsidRPr="00737090">
        <w:rPr>
          <w:rFonts w:ascii="Book Antiqua" w:hAnsi="Book Antiqua"/>
          <w:sz w:val="24"/>
          <w:szCs w:val="24"/>
          <w:lang w:val="en-US"/>
        </w:rPr>
        <w:t xml:space="preserve"> </w:t>
      </w:r>
      <w:r w:rsidR="00737090" w:rsidRPr="00737090">
        <w:rPr>
          <w:rFonts w:ascii="Book Antiqua" w:hAnsi="Book Antiqua"/>
          <w:sz w:val="24"/>
          <w:szCs w:val="24"/>
          <w:lang w:val="en-US"/>
        </w:rPr>
        <w:t>C</w:t>
      </w:r>
      <w:r w:rsidRPr="00737090">
        <w:rPr>
          <w:rFonts w:ascii="Book Antiqua" w:hAnsi="Book Antiqua"/>
          <w:sz w:val="24"/>
          <w:szCs w:val="24"/>
          <w:lang w:val="en-US"/>
        </w:rPr>
        <w:t>ontrast-enhanced computed tomography</w:t>
      </w:r>
      <w:r w:rsidR="00984EF7" w:rsidRPr="00737090">
        <w:rPr>
          <w:rFonts w:ascii="Book Antiqua" w:hAnsi="Book Antiqua"/>
          <w:sz w:val="24"/>
          <w:szCs w:val="24"/>
          <w:lang w:val="en-US"/>
        </w:rPr>
        <w:t>;</w:t>
      </w:r>
      <w:r w:rsidRPr="00737090">
        <w:rPr>
          <w:rFonts w:ascii="Book Antiqua" w:hAnsi="Book Antiqua"/>
          <w:sz w:val="24"/>
          <w:szCs w:val="24"/>
          <w:lang w:val="en-US"/>
        </w:rPr>
        <w:t xml:space="preserve"> </w:t>
      </w:r>
      <w:r w:rsidR="00737090" w:rsidRPr="00737090">
        <w:rPr>
          <w:rFonts w:ascii="Book Antiqua" w:hAnsi="Book Antiqua"/>
          <w:sz w:val="24"/>
          <w:szCs w:val="24"/>
          <w:lang w:val="en-US"/>
        </w:rPr>
        <w:t>A</w:t>
      </w:r>
      <w:r w:rsidRPr="00737090">
        <w:rPr>
          <w:rFonts w:ascii="Book Antiqua" w:hAnsi="Book Antiqua"/>
          <w:sz w:val="24"/>
          <w:szCs w:val="24"/>
          <w:lang w:val="en-US"/>
        </w:rPr>
        <w:t>bdomen</w:t>
      </w:r>
      <w:r w:rsidR="00984EF7" w:rsidRPr="00737090">
        <w:rPr>
          <w:rFonts w:ascii="Book Antiqua" w:hAnsi="Book Antiqua"/>
          <w:sz w:val="24"/>
          <w:szCs w:val="24"/>
          <w:lang w:val="en-US"/>
        </w:rPr>
        <w:t>;</w:t>
      </w:r>
      <w:r w:rsidRPr="00737090">
        <w:rPr>
          <w:rFonts w:ascii="Book Antiqua" w:hAnsi="Book Antiqua"/>
          <w:sz w:val="24"/>
          <w:szCs w:val="24"/>
          <w:lang w:val="en-US"/>
        </w:rPr>
        <w:t xml:space="preserve"> </w:t>
      </w:r>
      <w:r w:rsidR="00737090" w:rsidRPr="00737090">
        <w:rPr>
          <w:rFonts w:ascii="Book Antiqua" w:hAnsi="Book Antiqua"/>
          <w:sz w:val="24"/>
          <w:szCs w:val="24"/>
          <w:lang w:val="en-US"/>
        </w:rPr>
        <w:t>I</w:t>
      </w:r>
      <w:r w:rsidRPr="00737090">
        <w:rPr>
          <w:rFonts w:ascii="Book Antiqua" w:hAnsi="Book Antiqua"/>
          <w:sz w:val="24"/>
          <w:szCs w:val="24"/>
          <w:lang w:val="en-US"/>
        </w:rPr>
        <w:t>ncidental findings</w:t>
      </w:r>
      <w:r w:rsidR="00984EF7" w:rsidRPr="00737090">
        <w:rPr>
          <w:rFonts w:ascii="Book Antiqua" w:hAnsi="Book Antiqua"/>
          <w:sz w:val="24"/>
          <w:szCs w:val="24"/>
          <w:lang w:val="en-US"/>
        </w:rPr>
        <w:t>;</w:t>
      </w:r>
      <w:r w:rsidRPr="00737090">
        <w:rPr>
          <w:rFonts w:ascii="Book Antiqua" w:hAnsi="Book Antiqua"/>
          <w:sz w:val="24"/>
          <w:szCs w:val="24"/>
          <w:lang w:val="en-US"/>
        </w:rPr>
        <w:t xml:space="preserve"> </w:t>
      </w:r>
      <w:r w:rsidR="00737090" w:rsidRPr="00737090">
        <w:rPr>
          <w:rFonts w:ascii="Book Antiqua" w:hAnsi="Book Antiqua"/>
          <w:sz w:val="24"/>
          <w:szCs w:val="24"/>
          <w:lang w:val="en-US"/>
        </w:rPr>
        <w:t>S</w:t>
      </w:r>
      <w:r w:rsidRPr="00737090">
        <w:rPr>
          <w:rFonts w:ascii="Book Antiqua" w:hAnsi="Book Antiqua"/>
          <w:sz w:val="24"/>
          <w:szCs w:val="24"/>
          <w:lang w:val="en-US"/>
        </w:rPr>
        <w:t>creening</w:t>
      </w:r>
      <w:r w:rsidR="00984EF7" w:rsidRPr="00737090">
        <w:rPr>
          <w:rFonts w:ascii="Book Antiqua" w:hAnsi="Book Antiqua"/>
          <w:sz w:val="24"/>
          <w:szCs w:val="24"/>
          <w:lang w:val="en-US"/>
        </w:rPr>
        <w:t xml:space="preserve">; </w:t>
      </w:r>
      <w:proofErr w:type="spellStart"/>
      <w:r w:rsidR="00737090" w:rsidRPr="00737090">
        <w:rPr>
          <w:rFonts w:ascii="Book Antiqua" w:hAnsi="Book Antiqua"/>
          <w:sz w:val="24"/>
          <w:szCs w:val="24"/>
          <w:lang w:val="en-US"/>
        </w:rPr>
        <w:t>O</w:t>
      </w:r>
      <w:r w:rsidR="00D932F4" w:rsidRPr="00737090">
        <w:rPr>
          <w:rFonts w:ascii="Book Antiqua" w:hAnsi="Book Antiqua"/>
          <w:sz w:val="24"/>
          <w:szCs w:val="24"/>
          <w:lang w:val="en-US"/>
        </w:rPr>
        <w:t>verdiagnosis</w:t>
      </w:r>
      <w:proofErr w:type="spellEnd"/>
      <w:r w:rsidR="006D767E" w:rsidRPr="00737090">
        <w:rPr>
          <w:rFonts w:ascii="Book Antiqua" w:hAnsi="Book Antiqua"/>
          <w:b/>
          <w:sz w:val="24"/>
          <w:szCs w:val="24"/>
          <w:lang w:val="en-US"/>
        </w:rPr>
        <w:t xml:space="preserve"> </w:t>
      </w:r>
    </w:p>
    <w:p w14:paraId="21D8F1FF" w14:textId="77777777" w:rsidR="00737090" w:rsidRPr="00737090" w:rsidRDefault="00737090" w:rsidP="00737090">
      <w:pPr>
        <w:spacing w:after="0" w:line="360" w:lineRule="auto"/>
        <w:jc w:val="both"/>
        <w:rPr>
          <w:rFonts w:ascii="Book Antiqua" w:hAnsi="Book Antiqua"/>
          <w:b/>
          <w:sz w:val="24"/>
          <w:szCs w:val="24"/>
          <w:lang w:val="en-US" w:eastAsia="zh-CN"/>
        </w:rPr>
      </w:pPr>
    </w:p>
    <w:p w14:paraId="7968B65F" w14:textId="77777777" w:rsidR="00737090" w:rsidRPr="0041784B" w:rsidRDefault="00737090" w:rsidP="00737090">
      <w:pPr>
        <w:spacing w:after="0" w:line="360" w:lineRule="auto"/>
        <w:jc w:val="both"/>
        <w:rPr>
          <w:rFonts w:ascii="Book Antiqua" w:hAnsi="Book Antiqua" w:cs="Arial"/>
          <w:sz w:val="24"/>
          <w:szCs w:val="24"/>
          <w:lang w:val="en-US"/>
        </w:rPr>
      </w:pPr>
      <w:r w:rsidRPr="0041784B">
        <w:rPr>
          <w:rFonts w:ascii="Book Antiqua" w:hAnsi="Book Antiqua"/>
          <w:b/>
          <w:sz w:val="24"/>
          <w:szCs w:val="24"/>
          <w:lang w:val="en-US"/>
        </w:rPr>
        <w:t xml:space="preserve">© </w:t>
      </w:r>
      <w:r w:rsidRPr="0041784B">
        <w:rPr>
          <w:rFonts w:ascii="Book Antiqua" w:hAnsi="Book Antiqua" w:cs="Arial"/>
          <w:b/>
          <w:sz w:val="24"/>
          <w:szCs w:val="24"/>
          <w:lang w:val="en-US"/>
        </w:rPr>
        <w:t>The Author(s) 2015.</w:t>
      </w:r>
      <w:r w:rsidRPr="0041784B">
        <w:rPr>
          <w:rFonts w:ascii="Book Antiqua" w:hAnsi="Book Antiqua" w:cs="Arial"/>
          <w:sz w:val="24"/>
          <w:szCs w:val="24"/>
          <w:lang w:val="en-US"/>
        </w:rPr>
        <w:t xml:space="preserve"> Published by </w:t>
      </w:r>
      <w:proofErr w:type="spellStart"/>
      <w:r w:rsidRPr="0041784B">
        <w:rPr>
          <w:rFonts w:ascii="Book Antiqua" w:hAnsi="Book Antiqua" w:cs="Arial"/>
          <w:sz w:val="24"/>
          <w:szCs w:val="24"/>
          <w:lang w:val="en-US"/>
        </w:rPr>
        <w:t>Baishideng</w:t>
      </w:r>
      <w:proofErr w:type="spellEnd"/>
      <w:r w:rsidRPr="0041784B">
        <w:rPr>
          <w:rFonts w:ascii="Book Antiqua" w:hAnsi="Book Antiqua" w:cs="Arial"/>
          <w:sz w:val="24"/>
          <w:szCs w:val="24"/>
          <w:lang w:val="en-US"/>
        </w:rPr>
        <w:t xml:space="preserve"> Publishing Group Inc. All rights reserved.</w:t>
      </w:r>
    </w:p>
    <w:p w14:paraId="1AC87CBC" w14:textId="77777777" w:rsidR="00737090" w:rsidRPr="00737090" w:rsidRDefault="00737090" w:rsidP="00737090">
      <w:pPr>
        <w:spacing w:after="0" w:line="360" w:lineRule="auto"/>
        <w:jc w:val="both"/>
        <w:rPr>
          <w:rFonts w:ascii="Book Antiqua" w:hAnsi="Book Antiqua"/>
          <w:b/>
          <w:sz w:val="24"/>
          <w:szCs w:val="24"/>
          <w:lang w:val="en-US" w:eastAsia="zh-CN"/>
        </w:rPr>
      </w:pPr>
    </w:p>
    <w:p w14:paraId="05AC6940" w14:textId="4071CBE0" w:rsidR="00D85DC3" w:rsidRPr="00737090" w:rsidRDefault="00D85DC3" w:rsidP="00737090">
      <w:pPr>
        <w:spacing w:after="0" w:line="360" w:lineRule="auto"/>
        <w:jc w:val="both"/>
        <w:rPr>
          <w:rFonts w:ascii="Book Antiqua" w:hAnsi="Book Antiqua"/>
          <w:sz w:val="24"/>
          <w:szCs w:val="24"/>
          <w:lang w:val="en-US" w:eastAsia="zh-CN"/>
        </w:rPr>
      </w:pPr>
      <w:r w:rsidRPr="00737090">
        <w:rPr>
          <w:rFonts w:ascii="Book Antiqua" w:hAnsi="Book Antiqua"/>
          <w:b/>
          <w:sz w:val="24"/>
          <w:szCs w:val="24"/>
          <w:lang w:val="en-US"/>
        </w:rPr>
        <w:t xml:space="preserve">Core </w:t>
      </w:r>
      <w:r w:rsidR="007502AF" w:rsidRPr="00737090">
        <w:rPr>
          <w:rFonts w:ascii="Book Antiqua" w:hAnsi="Book Antiqua"/>
          <w:b/>
          <w:sz w:val="24"/>
          <w:szCs w:val="24"/>
          <w:lang w:val="en-US"/>
        </w:rPr>
        <w:t>t</w:t>
      </w:r>
      <w:r w:rsidRPr="00737090">
        <w:rPr>
          <w:rFonts w:ascii="Book Antiqua" w:hAnsi="Book Antiqua"/>
          <w:b/>
          <w:sz w:val="24"/>
          <w:szCs w:val="24"/>
          <w:lang w:val="en-US"/>
        </w:rPr>
        <w:t>ip</w:t>
      </w:r>
      <w:r w:rsidR="007502AF" w:rsidRPr="00737090">
        <w:rPr>
          <w:rFonts w:ascii="Book Antiqua" w:hAnsi="Book Antiqua"/>
          <w:b/>
          <w:sz w:val="24"/>
          <w:szCs w:val="24"/>
          <w:lang w:val="en-US" w:eastAsia="zh-CN"/>
        </w:rPr>
        <w:t xml:space="preserve">: </w:t>
      </w:r>
      <w:r w:rsidRPr="00737090">
        <w:rPr>
          <w:rFonts w:ascii="Book Antiqua" w:hAnsi="Book Antiqua"/>
          <w:sz w:val="24"/>
          <w:szCs w:val="24"/>
          <w:lang w:val="en-US"/>
        </w:rPr>
        <w:t xml:space="preserve">A relevant </w:t>
      </w:r>
      <w:r w:rsidR="00737090" w:rsidRPr="00737090">
        <w:rPr>
          <w:rFonts w:ascii="Book Antiqua" w:hAnsi="Book Antiqua"/>
          <w:sz w:val="24"/>
          <w:szCs w:val="24"/>
          <w:lang w:val="en-GB"/>
        </w:rPr>
        <w:t>incidental finding</w:t>
      </w:r>
      <w:r w:rsidRPr="00737090">
        <w:rPr>
          <w:rFonts w:ascii="Book Antiqua" w:hAnsi="Book Antiqua"/>
          <w:sz w:val="24"/>
          <w:szCs w:val="24"/>
          <w:lang w:val="en-US"/>
        </w:rPr>
        <w:t xml:space="preserve"> is detected in one out of five patients undergoing abdominal </w:t>
      </w:r>
      <w:r w:rsidR="00737090" w:rsidRPr="00737090">
        <w:rPr>
          <w:rFonts w:ascii="Book Antiqua" w:hAnsi="Book Antiqua"/>
          <w:sz w:val="24"/>
          <w:szCs w:val="24"/>
          <w:lang w:val="en-GB"/>
        </w:rPr>
        <w:t>contrast-enhanced computed tomography</w:t>
      </w:r>
      <w:r w:rsidRPr="00737090">
        <w:rPr>
          <w:rFonts w:ascii="Book Antiqua" w:hAnsi="Book Antiqua"/>
          <w:sz w:val="24"/>
          <w:szCs w:val="24"/>
          <w:lang w:val="en-US"/>
        </w:rPr>
        <w:t xml:space="preserve">. Thus, in clinical practice, we daily perform unconscious collateral screening for a number of abdominal diseases. </w:t>
      </w:r>
      <w:r w:rsidR="00530F54" w:rsidRPr="00737090">
        <w:rPr>
          <w:rFonts w:ascii="Book Antiqua" w:hAnsi="Book Antiqua"/>
          <w:sz w:val="24"/>
          <w:szCs w:val="24"/>
          <w:lang w:val="en-US"/>
        </w:rPr>
        <w:t xml:space="preserve">Notably, a problem still exists about how to deal with these findings, as their detection can be stressful and potentially harmful for patients, also contribute to increase in health care costs. On the one hand we have the risk of </w:t>
      </w:r>
      <w:proofErr w:type="spellStart"/>
      <w:r w:rsidR="00530F54" w:rsidRPr="00737090">
        <w:rPr>
          <w:rFonts w:ascii="Book Antiqua" w:hAnsi="Book Antiqua"/>
          <w:sz w:val="24"/>
          <w:szCs w:val="24"/>
          <w:lang w:val="en-US"/>
        </w:rPr>
        <w:t>overdiagnosis</w:t>
      </w:r>
      <w:proofErr w:type="spellEnd"/>
      <w:r w:rsidR="00530F54" w:rsidRPr="00737090">
        <w:rPr>
          <w:rFonts w:ascii="Book Antiqua" w:hAnsi="Book Antiqua"/>
          <w:sz w:val="24"/>
          <w:szCs w:val="24"/>
          <w:lang w:val="en-US"/>
        </w:rPr>
        <w:t xml:space="preserve">, on the other hand there is a risk of legal issues for not having reported and suggested further work-up for these </w:t>
      </w:r>
      <w:r w:rsidR="00737090" w:rsidRPr="00737090">
        <w:rPr>
          <w:rFonts w:ascii="Book Antiqua" w:hAnsi="Book Antiqua"/>
          <w:sz w:val="24"/>
          <w:szCs w:val="24"/>
          <w:lang w:val="en-GB"/>
        </w:rPr>
        <w:t>incidental finding</w:t>
      </w:r>
      <w:r w:rsidR="00737090" w:rsidRPr="00737090">
        <w:rPr>
          <w:rFonts w:ascii="Book Antiqua" w:hAnsi="Book Antiqua"/>
          <w:sz w:val="24"/>
          <w:szCs w:val="24"/>
          <w:lang w:val="en-GB" w:eastAsia="zh-CN"/>
        </w:rPr>
        <w:t>s</w:t>
      </w:r>
      <w:r w:rsidR="00530F54" w:rsidRPr="00737090">
        <w:rPr>
          <w:rFonts w:ascii="Book Antiqua" w:hAnsi="Book Antiqua"/>
          <w:sz w:val="24"/>
          <w:szCs w:val="24"/>
          <w:lang w:val="en-US"/>
        </w:rPr>
        <w:t>.</w:t>
      </w:r>
    </w:p>
    <w:p w14:paraId="06435390" w14:textId="77777777" w:rsidR="00737090" w:rsidRPr="00737090" w:rsidRDefault="00737090" w:rsidP="00737090">
      <w:pPr>
        <w:spacing w:after="0" w:line="360" w:lineRule="auto"/>
        <w:jc w:val="both"/>
        <w:rPr>
          <w:rFonts w:ascii="Book Antiqua" w:hAnsi="Book Antiqua"/>
          <w:b/>
          <w:i/>
          <w:sz w:val="24"/>
          <w:szCs w:val="24"/>
          <w:lang w:val="en-US" w:eastAsia="zh-CN"/>
        </w:rPr>
      </w:pPr>
    </w:p>
    <w:p w14:paraId="536D801C" w14:textId="387FB088" w:rsidR="00737090" w:rsidRPr="00737090" w:rsidRDefault="00737090" w:rsidP="00737090">
      <w:pPr>
        <w:spacing w:after="0" w:line="360" w:lineRule="auto"/>
        <w:jc w:val="both"/>
        <w:rPr>
          <w:rFonts w:ascii="Book Antiqua" w:hAnsi="Book Antiqua"/>
          <w:sz w:val="24"/>
          <w:szCs w:val="24"/>
          <w:lang w:val="en-US" w:eastAsia="zh-CN"/>
        </w:rPr>
      </w:pPr>
      <w:proofErr w:type="spellStart"/>
      <w:r w:rsidRPr="0041784B">
        <w:rPr>
          <w:rFonts w:ascii="Book Antiqua" w:hAnsi="Book Antiqua"/>
          <w:sz w:val="24"/>
          <w:szCs w:val="24"/>
          <w:lang w:val="en-US"/>
        </w:rPr>
        <w:t>Sconfienza</w:t>
      </w:r>
      <w:proofErr w:type="spellEnd"/>
      <w:r w:rsidRPr="0041784B">
        <w:rPr>
          <w:rFonts w:ascii="Book Antiqua" w:hAnsi="Book Antiqua"/>
          <w:sz w:val="24"/>
          <w:szCs w:val="24"/>
          <w:lang w:val="en-US" w:eastAsia="zh-CN"/>
        </w:rPr>
        <w:t xml:space="preserve"> LM</w:t>
      </w:r>
      <w:r w:rsidRPr="0041784B">
        <w:rPr>
          <w:rFonts w:ascii="Book Antiqua" w:hAnsi="Book Antiqua"/>
          <w:sz w:val="24"/>
          <w:szCs w:val="24"/>
          <w:lang w:val="en-US"/>
        </w:rPr>
        <w:t>, Mauri</w:t>
      </w:r>
      <w:r w:rsidRPr="0041784B">
        <w:rPr>
          <w:rFonts w:ascii="Book Antiqua" w:hAnsi="Book Antiqua"/>
          <w:sz w:val="24"/>
          <w:szCs w:val="24"/>
          <w:lang w:val="en-US" w:eastAsia="zh-CN"/>
        </w:rPr>
        <w:t xml:space="preserve"> G</w:t>
      </w:r>
      <w:r w:rsidRPr="0041784B">
        <w:rPr>
          <w:rFonts w:ascii="Book Antiqua" w:hAnsi="Book Antiqua"/>
          <w:sz w:val="24"/>
          <w:szCs w:val="24"/>
          <w:lang w:val="en-US"/>
        </w:rPr>
        <w:t xml:space="preserve">, </w:t>
      </w:r>
      <w:proofErr w:type="spellStart"/>
      <w:r w:rsidRPr="0041784B">
        <w:rPr>
          <w:rFonts w:ascii="Book Antiqua" w:hAnsi="Book Antiqua"/>
          <w:sz w:val="24"/>
          <w:szCs w:val="24"/>
          <w:lang w:val="en-US"/>
        </w:rPr>
        <w:t>Muzzupappa</w:t>
      </w:r>
      <w:proofErr w:type="spellEnd"/>
      <w:r w:rsidRPr="0041784B">
        <w:rPr>
          <w:rFonts w:ascii="Book Antiqua" w:hAnsi="Book Antiqua"/>
          <w:sz w:val="24"/>
          <w:szCs w:val="24"/>
          <w:lang w:val="en-US" w:eastAsia="zh-CN"/>
        </w:rPr>
        <w:t xml:space="preserve"> C</w:t>
      </w:r>
      <w:r w:rsidRPr="0041784B">
        <w:rPr>
          <w:rFonts w:ascii="Book Antiqua" w:hAnsi="Book Antiqua"/>
          <w:sz w:val="24"/>
          <w:szCs w:val="24"/>
          <w:lang w:val="en-US"/>
        </w:rPr>
        <w:t xml:space="preserve">, </w:t>
      </w:r>
      <w:proofErr w:type="spellStart"/>
      <w:r w:rsidRPr="0041784B">
        <w:rPr>
          <w:rFonts w:ascii="Book Antiqua" w:hAnsi="Book Antiqua"/>
          <w:sz w:val="24"/>
          <w:szCs w:val="24"/>
          <w:lang w:val="en-US"/>
        </w:rPr>
        <w:t>Poloni</w:t>
      </w:r>
      <w:proofErr w:type="spellEnd"/>
      <w:r w:rsidRPr="0041784B">
        <w:rPr>
          <w:rFonts w:ascii="Book Antiqua" w:hAnsi="Book Antiqua"/>
          <w:sz w:val="24"/>
          <w:szCs w:val="24"/>
          <w:lang w:val="en-US" w:eastAsia="zh-CN"/>
        </w:rPr>
        <w:t xml:space="preserve"> A</w:t>
      </w:r>
      <w:r w:rsidRPr="0041784B">
        <w:rPr>
          <w:rFonts w:ascii="Book Antiqua" w:hAnsi="Book Antiqua"/>
          <w:sz w:val="24"/>
          <w:szCs w:val="24"/>
          <w:lang w:val="en-US"/>
        </w:rPr>
        <w:t xml:space="preserve">, </w:t>
      </w:r>
      <w:proofErr w:type="spellStart"/>
      <w:r w:rsidRPr="0041784B">
        <w:rPr>
          <w:rFonts w:ascii="Book Antiqua" w:hAnsi="Book Antiqua"/>
          <w:sz w:val="24"/>
          <w:szCs w:val="24"/>
          <w:lang w:val="en-US"/>
        </w:rPr>
        <w:t>Bandirali</w:t>
      </w:r>
      <w:proofErr w:type="spellEnd"/>
      <w:r w:rsidRPr="0041784B">
        <w:rPr>
          <w:rFonts w:ascii="Book Antiqua" w:hAnsi="Book Antiqua"/>
          <w:sz w:val="24"/>
          <w:szCs w:val="24"/>
          <w:lang w:val="en-US" w:eastAsia="zh-CN"/>
        </w:rPr>
        <w:t xml:space="preserve"> M</w:t>
      </w:r>
      <w:r w:rsidRPr="0041784B">
        <w:rPr>
          <w:rFonts w:ascii="Book Antiqua" w:hAnsi="Book Antiqua"/>
          <w:sz w:val="24"/>
          <w:szCs w:val="24"/>
          <w:lang w:val="en-US"/>
        </w:rPr>
        <w:t xml:space="preserve">, </w:t>
      </w:r>
      <w:proofErr w:type="spellStart"/>
      <w:r w:rsidRPr="0041784B">
        <w:rPr>
          <w:rFonts w:ascii="Book Antiqua" w:hAnsi="Book Antiqua"/>
          <w:sz w:val="24"/>
          <w:szCs w:val="24"/>
          <w:lang w:val="en-US"/>
        </w:rPr>
        <w:t>Esseridou</w:t>
      </w:r>
      <w:proofErr w:type="spellEnd"/>
      <w:r w:rsidRPr="0041784B">
        <w:rPr>
          <w:rFonts w:ascii="Book Antiqua" w:hAnsi="Book Antiqua"/>
          <w:sz w:val="24"/>
          <w:szCs w:val="24"/>
          <w:lang w:val="en-US" w:eastAsia="zh-CN"/>
        </w:rPr>
        <w:t xml:space="preserve"> A</w:t>
      </w:r>
      <w:r w:rsidRPr="0041784B">
        <w:rPr>
          <w:rFonts w:ascii="Book Antiqua" w:hAnsi="Book Antiqua"/>
          <w:sz w:val="24"/>
          <w:szCs w:val="24"/>
          <w:lang w:val="en-US"/>
        </w:rPr>
        <w:t xml:space="preserve">, </w:t>
      </w:r>
      <w:proofErr w:type="spellStart"/>
      <w:r w:rsidRPr="0041784B">
        <w:rPr>
          <w:rFonts w:ascii="Book Antiqua" w:hAnsi="Book Antiqua"/>
          <w:sz w:val="24"/>
          <w:szCs w:val="24"/>
          <w:lang w:val="en-US"/>
        </w:rPr>
        <w:t>Tritella</w:t>
      </w:r>
      <w:proofErr w:type="spellEnd"/>
      <w:r w:rsidRPr="0041784B">
        <w:rPr>
          <w:rFonts w:ascii="Book Antiqua" w:hAnsi="Book Antiqua"/>
          <w:sz w:val="24"/>
          <w:szCs w:val="24"/>
          <w:lang w:val="en-US" w:eastAsia="zh-CN"/>
        </w:rPr>
        <w:t xml:space="preserve"> S</w:t>
      </w:r>
      <w:r w:rsidRPr="0041784B">
        <w:rPr>
          <w:rFonts w:ascii="Book Antiqua" w:hAnsi="Book Antiqua"/>
          <w:sz w:val="24"/>
          <w:szCs w:val="24"/>
          <w:lang w:val="en-US"/>
        </w:rPr>
        <w:t xml:space="preserve">, </w:t>
      </w:r>
      <w:proofErr w:type="spellStart"/>
      <w:r w:rsidRPr="0041784B">
        <w:rPr>
          <w:rFonts w:ascii="Book Antiqua" w:hAnsi="Book Antiqua"/>
          <w:sz w:val="24"/>
          <w:szCs w:val="24"/>
          <w:lang w:val="en-US"/>
        </w:rPr>
        <w:t>Secchi</w:t>
      </w:r>
      <w:proofErr w:type="spellEnd"/>
      <w:r w:rsidRPr="0041784B">
        <w:rPr>
          <w:rFonts w:ascii="Book Antiqua" w:hAnsi="Book Antiqua"/>
          <w:sz w:val="24"/>
          <w:szCs w:val="24"/>
          <w:lang w:val="en-US" w:eastAsia="zh-CN"/>
        </w:rPr>
        <w:t xml:space="preserve"> F</w:t>
      </w:r>
      <w:r w:rsidRPr="0041784B">
        <w:rPr>
          <w:rFonts w:ascii="Book Antiqua" w:hAnsi="Book Antiqua"/>
          <w:sz w:val="24"/>
          <w:szCs w:val="24"/>
          <w:lang w:val="en-US"/>
        </w:rPr>
        <w:t>, Di Leo</w:t>
      </w:r>
      <w:r w:rsidRPr="0041784B">
        <w:rPr>
          <w:rFonts w:ascii="Book Antiqua" w:hAnsi="Book Antiqua"/>
          <w:sz w:val="24"/>
          <w:szCs w:val="24"/>
          <w:lang w:val="en-US" w:eastAsia="zh-CN"/>
        </w:rPr>
        <w:t xml:space="preserve"> G</w:t>
      </w:r>
      <w:r w:rsidRPr="0041784B">
        <w:rPr>
          <w:rFonts w:ascii="Book Antiqua" w:hAnsi="Book Antiqua"/>
          <w:sz w:val="24"/>
          <w:szCs w:val="24"/>
          <w:lang w:val="en-US"/>
        </w:rPr>
        <w:t xml:space="preserve">, </w:t>
      </w:r>
      <w:proofErr w:type="spellStart"/>
      <w:r w:rsidRPr="0041784B">
        <w:rPr>
          <w:rFonts w:ascii="Book Antiqua" w:hAnsi="Book Antiqua"/>
          <w:sz w:val="24"/>
          <w:szCs w:val="24"/>
          <w:lang w:val="en-US"/>
        </w:rPr>
        <w:t>Sardanelli</w:t>
      </w:r>
      <w:proofErr w:type="spellEnd"/>
      <w:r w:rsidRPr="0041784B">
        <w:rPr>
          <w:rFonts w:ascii="Book Antiqua" w:hAnsi="Book Antiqua"/>
          <w:sz w:val="24"/>
          <w:szCs w:val="24"/>
          <w:lang w:val="en-US" w:eastAsia="zh-CN"/>
        </w:rPr>
        <w:t xml:space="preserve"> F.</w:t>
      </w:r>
      <w:r w:rsidRPr="00737090">
        <w:rPr>
          <w:rFonts w:ascii="Book Antiqua" w:hAnsi="Book Antiqua"/>
          <w:sz w:val="24"/>
          <w:szCs w:val="24"/>
          <w:lang w:val="en-US"/>
        </w:rPr>
        <w:t xml:space="preserve"> Relevant incidental findings at abdominal multi-detector contrast-enhanced computed tomography: A collateral screening?</w:t>
      </w:r>
      <w:r w:rsidRPr="00737090">
        <w:rPr>
          <w:rFonts w:ascii="Book Antiqua" w:hAnsi="Book Antiqua"/>
          <w:sz w:val="24"/>
          <w:szCs w:val="24"/>
          <w:lang w:val="en-US" w:eastAsia="zh-CN"/>
        </w:rPr>
        <w:t xml:space="preserve"> </w:t>
      </w:r>
      <w:r w:rsidRPr="0041784B">
        <w:rPr>
          <w:rFonts w:ascii="Book Antiqua" w:hAnsi="Book Antiqua"/>
          <w:i/>
          <w:iCs/>
          <w:sz w:val="24"/>
          <w:szCs w:val="24"/>
          <w:lang w:val="en-US"/>
        </w:rPr>
        <w:t xml:space="preserve">World J </w:t>
      </w:r>
      <w:proofErr w:type="spellStart"/>
      <w:r w:rsidRPr="0041784B">
        <w:rPr>
          <w:rFonts w:ascii="Book Antiqua" w:hAnsi="Book Antiqua"/>
          <w:i/>
          <w:iCs/>
          <w:sz w:val="24"/>
          <w:szCs w:val="24"/>
          <w:lang w:val="en-US"/>
        </w:rPr>
        <w:t>Radiol</w:t>
      </w:r>
      <w:proofErr w:type="spellEnd"/>
      <w:r w:rsidRPr="0041784B">
        <w:rPr>
          <w:rFonts w:ascii="Book Antiqua" w:hAnsi="Book Antiqua"/>
          <w:i/>
          <w:iCs/>
          <w:sz w:val="24"/>
          <w:szCs w:val="24"/>
          <w:lang w:val="en-US" w:eastAsia="zh-CN"/>
        </w:rPr>
        <w:t xml:space="preserve"> </w:t>
      </w:r>
      <w:r w:rsidRPr="0041784B">
        <w:rPr>
          <w:rFonts w:ascii="Book Antiqua" w:hAnsi="Book Antiqua"/>
          <w:iCs/>
          <w:sz w:val="24"/>
          <w:szCs w:val="24"/>
          <w:lang w:val="en-US" w:eastAsia="zh-CN"/>
        </w:rPr>
        <w:t xml:space="preserve">2015; </w:t>
      </w:r>
      <w:proofErr w:type="gramStart"/>
      <w:r w:rsidRPr="0041784B">
        <w:rPr>
          <w:rFonts w:ascii="Book Antiqua" w:hAnsi="Book Antiqua"/>
          <w:iCs/>
          <w:sz w:val="24"/>
          <w:szCs w:val="24"/>
          <w:lang w:val="en-US" w:eastAsia="zh-CN"/>
        </w:rPr>
        <w:t>In</w:t>
      </w:r>
      <w:proofErr w:type="gramEnd"/>
      <w:r w:rsidRPr="0041784B">
        <w:rPr>
          <w:rFonts w:ascii="Book Antiqua" w:hAnsi="Book Antiqua"/>
          <w:iCs/>
          <w:sz w:val="24"/>
          <w:szCs w:val="24"/>
          <w:lang w:val="en-US" w:eastAsia="zh-CN"/>
        </w:rPr>
        <w:t xml:space="preserve"> press</w:t>
      </w:r>
    </w:p>
    <w:p w14:paraId="5FE9802C" w14:textId="36C88241" w:rsidR="00737090" w:rsidRPr="0041784B" w:rsidRDefault="00737090" w:rsidP="00737090">
      <w:pPr>
        <w:spacing w:after="0" w:line="360" w:lineRule="auto"/>
        <w:jc w:val="both"/>
        <w:rPr>
          <w:rFonts w:ascii="Book Antiqua" w:hAnsi="Book Antiqua"/>
          <w:sz w:val="24"/>
          <w:szCs w:val="24"/>
          <w:lang w:val="en-US" w:eastAsia="zh-CN"/>
        </w:rPr>
      </w:pPr>
    </w:p>
    <w:p w14:paraId="4B30BDBC" w14:textId="77777777" w:rsidR="00737090" w:rsidRPr="0041784B" w:rsidRDefault="00737090" w:rsidP="00737090">
      <w:pPr>
        <w:spacing w:after="0" w:line="360" w:lineRule="auto"/>
        <w:jc w:val="both"/>
        <w:rPr>
          <w:rFonts w:ascii="Book Antiqua" w:hAnsi="Book Antiqua"/>
          <w:b/>
          <w:sz w:val="24"/>
          <w:szCs w:val="24"/>
          <w:lang w:val="en-US" w:eastAsia="zh-CN"/>
        </w:rPr>
      </w:pPr>
    </w:p>
    <w:p w14:paraId="3DFF0425" w14:textId="54EB2F44" w:rsidR="008830A1" w:rsidRPr="00737090" w:rsidRDefault="00D85DC3" w:rsidP="00737090">
      <w:pPr>
        <w:spacing w:after="0" w:line="360" w:lineRule="auto"/>
        <w:jc w:val="both"/>
        <w:rPr>
          <w:rFonts w:ascii="Book Antiqua" w:hAnsi="Book Antiqua"/>
          <w:b/>
          <w:sz w:val="24"/>
          <w:szCs w:val="24"/>
          <w:lang w:val="en-US"/>
        </w:rPr>
      </w:pPr>
      <w:r w:rsidRPr="00737090">
        <w:rPr>
          <w:rFonts w:ascii="Book Antiqua" w:hAnsi="Book Antiqua"/>
          <w:sz w:val="24"/>
          <w:szCs w:val="24"/>
          <w:lang w:val="en-US"/>
        </w:rPr>
        <w:br w:type="page"/>
      </w:r>
      <w:r w:rsidR="00737090" w:rsidRPr="00737090">
        <w:rPr>
          <w:rFonts w:ascii="Book Antiqua" w:hAnsi="Book Antiqua"/>
          <w:b/>
          <w:sz w:val="24"/>
          <w:szCs w:val="24"/>
          <w:lang w:val="en-US"/>
        </w:rPr>
        <w:lastRenderedPageBreak/>
        <w:t>INTRODUCTION</w:t>
      </w:r>
    </w:p>
    <w:p w14:paraId="7B4EDEAC" w14:textId="4829811D" w:rsidR="008830A1" w:rsidRPr="00737090" w:rsidRDefault="008830A1" w:rsidP="00737090">
      <w:pPr>
        <w:spacing w:after="0" w:line="360" w:lineRule="auto"/>
        <w:jc w:val="both"/>
        <w:rPr>
          <w:rFonts w:ascii="Book Antiqua" w:hAnsi="Book Antiqua"/>
          <w:sz w:val="24"/>
          <w:szCs w:val="24"/>
          <w:lang w:val="en-GB"/>
        </w:rPr>
      </w:pPr>
      <w:r w:rsidRPr="00737090">
        <w:rPr>
          <w:rFonts w:ascii="Book Antiqua" w:hAnsi="Book Antiqua"/>
          <w:sz w:val="24"/>
          <w:szCs w:val="24"/>
          <w:lang w:val="en-US"/>
        </w:rPr>
        <w:t>Contrast-enhanced computed tomography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w:t>
      </w:r>
      <w:r w:rsidR="00B33185" w:rsidRPr="00737090">
        <w:rPr>
          <w:rFonts w:ascii="Book Antiqua" w:hAnsi="Book Antiqua"/>
          <w:sz w:val="24"/>
          <w:szCs w:val="24"/>
          <w:lang w:val="en-US"/>
        </w:rPr>
        <w:t xml:space="preserve">has </w:t>
      </w:r>
      <w:r w:rsidRPr="00737090">
        <w:rPr>
          <w:rFonts w:ascii="Book Antiqua" w:hAnsi="Book Antiqua"/>
          <w:sz w:val="24"/>
          <w:szCs w:val="24"/>
          <w:lang w:val="en-US"/>
        </w:rPr>
        <w:t>gain</w:t>
      </w:r>
      <w:r w:rsidR="00B33185" w:rsidRPr="00737090">
        <w:rPr>
          <w:rFonts w:ascii="Book Antiqua" w:hAnsi="Book Antiqua"/>
          <w:sz w:val="24"/>
          <w:szCs w:val="24"/>
          <w:lang w:val="en-US"/>
        </w:rPr>
        <w:t>ed</w:t>
      </w:r>
      <w:r w:rsidR="004451AD" w:rsidRPr="00737090">
        <w:rPr>
          <w:rFonts w:ascii="Book Antiqua" w:hAnsi="Book Antiqua"/>
          <w:sz w:val="24"/>
          <w:szCs w:val="24"/>
          <w:lang w:val="en-US"/>
        </w:rPr>
        <w:t xml:space="preserve"> a</w:t>
      </w:r>
      <w:r w:rsidRPr="00737090">
        <w:rPr>
          <w:rFonts w:ascii="Book Antiqua" w:hAnsi="Book Antiqua"/>
          <w:sz w:val="24"/>
          <w:szCs w:val="24"/>
          <w:lang w:val="en-US"/>
        </w:rPr>
        <w:t xml:space="preserve"> </w:t>
      </w:r>
      <w:r w:rsidR="00B33185" w:rsidRPr="00737090">
        <w:rPr>
          <w:rFonts w:ascii="Book Antiqua" w:hAnsi="Book Antiqua"/>
          <w:sz w:val="24"/>
          <w:szCs w:val="24"/>
          <w:lang w:val="en-US"/>
        </w:rPr>
        <w:t xml:space="preserve">crucial </w:t>
      </w:r>
      <w:r w:rsidR="00F21B63">
        <w:rPr>
          <w:rFonts w:ascii="Book Antiqua" w:hAnsi="Book Antiqua"/>
          <w:sz w:val="24"/>
          <w:szCs w:val="24"/>
          <w:lang w:val="en-US"/>
        </w:rPr>
        <w:t>role in medical practice</w:t>
      </w:r>
      <w:r w:rsidR="00502454" w:rsidRPr="00737090">
        <w:rPr>
          <w:rFonts w:ascii="Book Antiqua" w:hAnsi="Book Antiqua"/>
          <w:sz w:val="24"/>
          <w:szCs w:val="24"/>
          <w:vertAlign w:val="superscript"/>
          <w:lang w:val="en-GB"/>
        </w:rPr>
        <w:fldChar w:fldCharType="begin"/>
      </w:r>
      <w:r w:rsidR="007A2FE5" w:rsidRPr="00737090">
        <w:rPr>
          <w:rFonts w:ascii="Book Antiqua" w:hAnsi="Book Antiqua"/>
          <w:sz w:val="24"/>
          <w:szCs w:val="24"/>
          <w:vertAlign w:val="superscript"/>
          <w:lang w:val="en-US"/>
        </w:rPr>
        <w:instrText>ADDIN Mende</w:instrText>
      </w:r>
      <w:r w:rsidR="007A2FE5" w:rsidRPr="00737090">
        <w:rPr>
          <w:rFonts w:ascii="Book Antiqua" w:hAnsi="Book Antiqua"/>
          <w:sz w:val="24"/>
          <w:szCs w:val="24"/>
          <w:vertAlign w:val="superscript"/>
          <w:lang w:val="en-GB"/>
        </w:rPr>
        <w:instrText>ley Citation{a3a1cd66-e4c9-4914-bcd7-3cc3e238f5cd};{93d124b3-b5f9-4caf-8f3d-f02ad4326f0a} CSL_CITATION  { "citationItems" : [ { "id" : "ITEM-1", "itemData" : { "DOI" : "10.1056/NEJMra072149", "author" : [ { "family" : "Brenner", "given" : "David J" }, { "family" : "Hall", "given" : "Eric J" } ], "container-title" : "The New England journal of medicine", "id" : "ITEM-1", "issue" : "22", "issued" : { "date-parts" : [ [ "2007" ] ] }, "page" : "2277-2284", "title" : "Computed tomography--an increasing source of radiation exposure.", "type" : "article-journal", "volume" : "357" }, "uris" : [ "http://www.mendeley.com/documents/?uuid=a3a1cd66-e4c9-4914-bcd7-3cc3e238f5cd" ] }, { "DOI" : "10.1056/NEJMe1000802", "author" : [ { "family" : "Brenner", "given" : "David J" } ], "container-title" : "The New England journal of medicine", "id" : "ITEM-2", "issue" : "10", "issued" : { "date-parts" : [ [ "2010" ] ] }, "itemData" : { "DOI" : "10.1056/NEJMe1000802", "author" : [ { "family" : "Brenner", "given" : "David J" } ], "container-title" : "The New England journal of medicine", "id" : "ITEM-2", "issue" : "10", "issued" : { "date-parts" : [ [ "2010" ] ] }, "page" : "943-945", "title" : "Medical imaging in the 21st century--getting the best bang for the rad.", "type" : "article-journal", "volume" : "362" }, "page" : "943-945", "title" : "Medical imaging in the 21st century--getting the best bang for the rad.", "type" : "article-journal", "uris" : [ "http://www.mendeley.com/documents/?uuid=93d124b3-b5f9-4caf-8f3d-f02ad4326f0a" ], "volume" : "362" } ], "mendeley" : { "previouslyFormattedCitation" : "(1,2)" }, "properties" : { "noteIndex" : 0 }, "schema" : "https://github.com/citation-style-language/schema/raw/master/csl-citation.json" }</w:instrText>
      </w:r>
      <w:r w:rsidR="00502454"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GB"/>
        </w:rPr>
        <w:t>[</w:t>
      </w:r>
      <w:r w:rsidR="00586AD4" w:rsidRPr="00737090">
        <w:rPr>
          <w:rFonts w:ascii="Book Antiqua" w:hAnsi="Book Antiqua"/>
          <w:noProof/>
          <w:sz w:val="24"/>
          <w:szCs w:val="24"/>
          <w:vertAlign w:val="superscript"/>
          <w:lang w:val="en-GB"/>
        </w:rPr>
        <w:t>1</w:t>
      </w:r>
      <w:r w:rsidR="009D2389" w:rsidRPr="00737090">
        <w:rPr>
          <w:rFonts w:ascii="Book Antiqua" w:hAnsi="Book Antiqua"/>
          <w:noProof/>
          <w:sz w:val="24"/>
          <w:szCs w:val="24"/>
          <w:vertAlign w:val="superscript"/>
          <w:lang w:val="en-GB"/>
        </w:rPr>
        <w:t>]</w:t>
      </w:r>
      <w:r w:rsidR="00502454" w:rsidRPr="00737090">
        <w:rPr>
          <w:rFonts w:ascii="Book Antiqua" w:hAnsi="Book Antiqua"/>
          <w:sz w:val="24"/>
          <w:szCs w:val="24"/>
          <w:vertAlign w:val="superscript"/>
          <w:lang w:val="en-GB"/>
        </w:rPr>
        <w:fldChar w:fldCharType="end"/>
      </w:r>
      <w:r w:rsidRPr="00737090">
        <w:rPr>
          <w:rFonts w:ascii="Book Antiqua" w:hAnsi="Book Antiqua"/>
          <w:sz w:val="24"/>
          <w:szCs w:val="24"/>
          <w:lang w:val="en-GB"/>
        </w:rPr>
        <w:t xml:space="preserve">. With the increase of number and quality of </w:t>
      </w:r>
      <w:proofErr w:type="spellStart"/>
      <w:r w:rsidRPr="00737090">
        <w:rPr>
          <w:rFonts w:ascii="Book Antiqua" w:hAnsi="Book Antiqua"/>
          <w:sz w:val="24"/>
          <w:szCs w:val="24"/>
          <w:lang w:val="en-GB"/>
        </w:rPr>
        <w:t>CeCT</w:t>
      </w:r>
      <w:proofErr w:type="spellEnd"/>
      <w:r w:rsidR="00B33185" w:rsidRPr="00737090">
        <w:rPr>
          <w:rFonts w:ascii="Book Antiqua" w:hAnsi="Book Antiqua"/>
          <w:sz w:val="24"/>
          <w:szCs w:val="24"/>
          <w:lang w:val="en-GB"/>
        </w:rPr>
        <w:t xml:space="preserve"> examinations</w:t>
      </w:r>
      <w:r w:rsidRPr="00737090">
        <w:rPr>
          <w:rFonts w:ascii="Book Antiqua" w:hAnsi="Book Antiqua"/>
          <w:sz w:val="24"/>
          <w:szCs w:val="24"/>
          <w:lang w:val="en-GB"/>
        </w:rPr>
        <w:t xml:space="preserve">, a concurrent increase of unexpected </w:t>
      </w:r>
      <w:r w:rsidR="00B33185" w:rsidRPr="00FC2790">
        <w:rPr>
          <w:rFonts w:ascii="Book Antiqua" w:hAnsi="Book Antiqua"/>
          <w:sz w:val="24"/>
          <w:szCs w:val="24"/>
          <w:lang w:val="en-GB"/>
        </w:rPr>
        <w:t xml:space="preserve">(incidental) </w:t>
      </w:r>
      <w:r w:rsidRPr="00737090">
        <w:rPr>
          <w:rFonts w:ascii="Book Antiqua" w:hAnsi="Book Antiqua"/>
          <w:sz w:val="24"/>
          <w:szCs w:val="24"/>
          <w:lang w:val="en-GB"/>
        </w:rPr>
        <w:t xml:space="preserve">findings </w:t>
      </w:r>
      <w:r w:rsidR="00B33185" w:rsidRPr="00737090">
        <w:rPr>
          <w:rFonts w:ascii="Book Antiqua" w:hAnsi="Book Antiqua"/>
          <w:sz w:val="24"/>
          <w:szCs w:val="24"/>
          <w:lang w:val="en-GB"/>
        </w:rPr>
        <w:t>un</w:t>
      </w:r>
      <w:r w:rsidRPr="00737090">
        <w:rPr>
          <w:rFonts w:ascii="Book Antiqua" w:hAnsi="Book Antiqua"/>
          <w:sz w:val="24"/>
          <w:szCs w:val="24"/>
          <w:lang w:val="en-GB"/>
        </w:rPr>
        <w:t xml:space="preserve">related to </w:t>
      </w:r>
      <w:r w:rsidR="00F21B63">
        <w:rPr>
          <w:rFonts w:ascii="Book Antiqua" w:hAnsi="Book Antiqua"/>
          <w:sz w:val="24"/>
          <w:szCs w:val="24"/>
          <w:lang w:val="en-GB"/>
        </w:rPr>
        <w:t>clinical suspicion has occurred</w:t>
      </w:r>
      <w:r w:rsidR="001E2FEA" w:rsidRPr="00737090">
        <w:rPr>
          <w:rFonts w:ascii="Book Antiqua" w:hAnsi="Book Antiqua"/>
          <w:sz w:val="24"/>
          <w:szCs w:val="24"/>
          <w:vertAlign w:val="superscript"/>
          <w:lang w:val="en-GB"/>
        </w:rPr>
        <w:fldChar w:fldCharType="begin"/>
      </w:r>
      <w:r w:rsidR="007A2FE5" w:rsidRPr="00737090">
        <w:rPr>
          <w:rFonts w:ascii="Book Antiqua" w:hAnsi="Book Antiqua"/>
          <w:sz w:val="24"/>
          <w:szCs w:val="24"/>
          <w:vertAlign w:val="superscript"/>
          <w:lang w:val="en-GB"/>
        </w:rPr>
        <w:instrText>ADDIN Mendeley Citation{116abbb6-220a-49ee-a9bd-762efb070c1c};{11e2c82f-658f-406e-8eb6-e9943df14946} CSL_CITATION  { "citationItems" : [ { "id" : "ITEM-1", "itemData" : { "DOI" : "10.1259/bjr/98067945", "abstract" : "The objective of this review is to summarise the available evidence on the frequency and management of incidental findings in imaging diagnostic tests. Original articles were identified by a systematic search of the MEDLINE, EMBASE and Cochrane Library Plus databases using appropriate medical headings. Extracted variables were study design; sample size; type of imaging test; initial diagnosis; frequency and location of incidental findings; whether clinical follow-up was performed; and whether a definitive diagnosis was made. Study characteristics were assessed by one reviewer and checked by a second reviewer. Any disagreement was solved by consensus. The relationship between the frequency of incidental findings and the study characteristics was assessed using a one-way ANOVA test, as was the frequency of follow-up of incidental findings and the frequency of confirmation. 251 potentially relevant abstracts were identified and 44 articles were finally included in the review. Overall, the mean frequency of incidental findings was 23.6% (95% confidence interval (CI) 15.8-31.3%). The frequency of incidental findings was higher in studies involving CT technology (mean 31.1%, 95% CI 20.1-41.9%), in patients with an unspecific initial diagnosis (mean 30.5, 95% CI 0-81.6) and when the location of the incidental findings was unspecified (mean 33.9%, 95% CI 18.1-49.7). The mean frequency of clinical follow-up was 64.5% (95% CI 52.9-76.1%) and mean frequency of clinical confirmation was 45.6% (95% CI 32.1-59.2%). Although the optimal strategy for the management of these abnormalities is still unclear, it is essential to be aware of the low clinical confirmation in findings of moderate and major importance.", "author" : [ { "family" : "Lumbreras", "given" : "B" }, { "family" : "Donat", "given" : "L" }, { "family" : "Hern\u00e1ndez-Aguado", "given" : "I" } ], "container-title" : "The British journal of radiology", "id" : "ITEM-1", "issue" : "988", "issued" : { "date-parts" : [ [ "2010", "4" ] ] }, "page" : "276-289", "title" : "Incidental findings in imaging diagnostic tests: a systematic review.", "type" : "article-journal", "volume" : "83" }, "uris" : [ "http://www.mendeley.com/documents/?uuid=116abbb6-220a-49ee-a9bd-762efb070c1c" ] }, { "author" : [ { "family" : "Pickhardt", "given" : "Perry J" }, { "family" : "Hanson", "given" : "Meghan E" }, { "family" : "Vanness", "given" : "David J" }, { "family" : "Lo", "given" : "Justin Y" }, { "family" : "Kim", "given" : "David H" }, { "family" : "Taylor", "given" : "Andrew J" }, { "family" : "Winter", "given" : "Thomas C" }, { "family" : "Hinshaw", "given" : "J Louis" } ], "container-title" : "Radiology", "id" : "ITEM-2", "issue" : "1", "issued" : { "date-parts" : [ [ "2008" ] ] }, "itemData" : { "author" : [ { "family" : "Pickhardt", "given" : "Perry J" }, { "family" : "Hanson", "given" : "Meghan E" }, { "family" : "Vanness", "given" : "David J" }, { "family" : "Lo", "given" : "Justin Y" }, { "family" : "Kim", "given" : "David H" }, { "family" : "Taylor", "given" : "Andrew J" }, { "family" : "Winter", "given" : "Thomas C" }, { "family" : "Hinshaw", "given" : "J Louis" } ], "container-title" : "Radiology", "id" : "ITEM-2", "issue" : "1", "issued" : { "date-parts" : [ [ "2008" ] ] }, "page" : "151-159", "title" : "Unsuspected Extracolonic Findings at Screening CT Colonography : Clinical and Economic Impact", "type" : "article-journal", "volume" : "249" }, "page" : "151-159", "title" : "Unsuspected Extracolonic Findings at Screening CT Colonography : Clinical and Economic Impact", "type" : "article-journal", "uris" : [ "http://www.mendeley.com/documents/?uuid=11e2c82f-658f-406e-8eb6-e9943df14946" ], "volume" : "249" } ], "mendeley" : { "previouslyFormattedCitation" : "(3,4)" }, "properties" : { "noteIndex" : 0 }, "schema" : "https://github.com/citation-style-language/schema/raw/master/csl-citation.json" }</w:instrText>
      </w:r>
      <w:r w:rsidR="001E2FEA"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GB"/>
        </w:rPr>
        <w:t>[</w:t>
      </w:r>
      <w:r w:rsidR="008971D3" w:rsidRPr="00737090">
        <w:rPr>
          <w:rFonts w:ascii="Book Antiqua" w:hAnsi="Book Antiqua"/>
          <w:noProof/>
          <w:sz w:val="24"/>
          <w:szCs w:val="24"/>
          <w:vertAlign w:val="superscript"/>
          <w:lang w:val="en-GB"/>
        </w:rPr>
        <w:t>2</w:t>
      </w:r>
      <w:r w:rsidR="009D2389" w:rsidRPr="00737090">
        <w:rPr>
          <w:rFonts w:ascii="Book Antiqua" w:hAnsi="Book Antiqua"/>
          <w:noProof/>
          <w:sz w:val="24"/>
          <w:szCs w:val="24"/>
          <w:vertAlign w:val="superscript"/>
          <w:lang w:val="en-GB"/>
        </w:rPr>
        <w:t>]</w:t>
      </w:r>
      <w:r w:rsidR="001E2FEA" w:rsidRPr="00737090">
        <w:rPr>
          <w:rFonts w:ascii="Book Antiqua" w:hAnsi="Book Antiqua"/>
          <w:sz w:val="24"/>
          <w:szCs w:val="24"/>
          <w:vertAlign w:val="superscript"/>
          <w:lang w:val="en-GB"/>
        </w:rPr>
        <w:fldChar w:fldCharType="end"/>
      </w:r>
      <w:r w:rsidR="006A296D" w:rsidRPr="00737090">
        <w:rPr>
          <w:rFonts w:ascii="Book Antiqua" w:hAnsi="Book Antiqua"/>
          <w:sz w:val="24"/>
          <w:szCs w:val="24"/>
          <w:lang w:val="en-GB"/>
        </w:rPr>
        <w:t>.</w:t>
      </w:r>
      <w:r w:rsidR="004451AD" w:rsidRPr="00737090">
        <w:rPr>
          <w:rFonts w:ascii="Book Antiqua" w:hAnsi="Book Antiqua"/>
          <w:sz w:val="24"/>
          <w:szCs w:val="24"/>
          <w:lang w:val="en-GB"/>
        </w:rPr>
        <w:t xml:space="preserve"> </w:t>
      </w:r>
      <w:r w:rsidRPr="00737090">
        <w:rPr>
          <w:rFonts w:ascii="Book Antiqua" w:hAnsi="Book Antiqua"/>
          <w:sz w:val="24"/>
          <w:szCs w:val="24"/>
          <w:lang w:val="en-GB"/>
        </w:rPr>
        <w:t xml:space="preserve">Most of these incidental findings (IFs) are immediately recognized as benign </w:t>
      </w:r>
      <w:r w:rsidR="00B33185" w:rsidRPr="00737090">
        <w:rPr>
          <w:rFonts w:ascii="Book Antiqua" w:hAnsi="Book Antiqua"/>
          <w:sz w:val="24"/>
          <w:szCs w:val="24"/>
          <w:lang w:val="en-GB"/>
        </w:rPr>
        <w:t xml:space="preserve">or as anatomical variants </w:t>
      </w:r>
      <w:r w:rsidRPr="00737090">
        <w:rPr>
          <w:rFonts w:ascii="Book Antiqua" w:hAnsi="Book Antiqua"/>
          <w:sz w:val="24"/>
          <w:szCs w:val="24"/>
          <w:lang w:val="en-GB"/>
        </w:rPr>
        <w:t xml:space="preserve">and have no clinical relevance, but in a number of </w:t>
      </w:r>
      <w:r w:rsidR="00B33185" w:rsidRPr="00737090">
        <w:rPr>
          <w:rFonts w:ascii="Book Antiqua" w:hAnsi="Book Antiqua"/>
          <w:sz w:val="24"/>
          <w:szCs w:val="24"/>
          <w:lang w:val="en-GB"/>
        </w:rPr>
        <w:t xml:space="preserve">IFs </w:t>
      </w:r>
      <w:r w:rsidRPr="00737090">
        <w:rPr>
          <w:rFonts w:ascii="Book Antiqua" w:hAnsi="Book Antiqua"/>
          <w:sz w:val="24"/>
          <w:szCs w:val="24"/>
          <w:lang w:val="en-GB"/>
        </w:rPr>
        <w:t xml:space="preserve">additional workup is needed to reach a final diagnosis. This in turn generates anxiety for patients and additional costs </w:t>
      </w:r>
      <w:r w:rsidR="00B33185" w:rsidRPr="00737090">
        <w:rPr>
          <w:rFonts w:ascii="Book Antiqua" w:hAnsi="Book Antiqua"/>
          <w:sz w:val="24"/>
          <w:szCs w:val="24"/>
          <w:lang w:val="en-GB"/>
        </w:rPr>
        <w:t>for the healthcare systems</w:t>
      </w:r>
      <w:r w:rsidR="001E2FEA" w:rsidRPr="00737090">
        <w:rPr>
          <w:rFonts w:ascii="Book Antiqua" w:hAnsi="Book Antiqua"/>
          <w:sz w:val="24"/>
          <w:szCs w:val="24"/>
          <w:vertAlign w:val="superscript"/>
          <w:lang w:val="en-GB"/>
        </w:rPr>
        <w:fldChar w:fldCharType="begin"/>
      </w:r>
      <w:r w:rsidR="007A2FE5" w:rsidRPr="00737090">
        <w:rPr>
          <w:rFonts w:ascii="Book Antiqua" w:hAnsi="Book Antiqua"/>
          <w:sz w:val="24"/>
          <w:szCs w:val="24"/>
          <w:vertAlign w:val="superscript"/>
          <w:lang w:val="en-GB"/>
        </w:rPr>
        <w:instrText>ADDIN Mendeley Citation{d47cb88c-513f-4130-900b-09a5a0939a50};{c432caf3-ed4c-4fdb-8d46-094b7aec75f6} CSL_CITATION  { "citationItems" : [ { "id" : "ITEM-1", "itemData" : { "DOI" : "10.1016/j.jacr.2008.06.018", "abstract" : "The probable future widespread adoption of computed tomographic colonography (CTC) will lead to the detection of numerous incidental extracolonic findings (ECFs). Defining, characterizing, and making diagnostic and management recommendations for such ECFs are likely to be inconsistent and, averaged over the patient population, may be more costly than CTC itself. Several reports that suggested a modest cost for evaluating ECFs did not include all of the downstream costs of diagnosis and treatment, while studies that more closely tracked costs arrived at figures up to 5 times as high. The ECF aspect of CTC is analogous to total-body screening, which has been widely criticized, and the cost-effectiveness of evaluating and managing ECFs is unproven and controversial, which also has implications for managing incidental findings from other applications for abdominal and pelvic computed tomography. The author reviews studies that have assessed the frequency, costs, and effects of ECFs. Establishing national or local criteria for detecting ECFs and providing recommendations for referring clinicians may be an important step toward achieving the most effective patient care for ECFs, which are the inevitable consequence of performing CTC.", "author" : [ { "family" : "Berland", "given" : "Lincoln L" } ], "container-title" : "Journal of the American College of Radiology : JACR", "id" : "ITEM-1", "issue" : "1", "issued" : { "date-parts" : [ [ "2009" ] ] }, "page" : "14-20", "publisher" : "American College of Radiology", "title" : "Incidental extracolonic findings on CT colonography: the impending deluge and its implications.", "type" : "article-journal", "volume" : "6" }, "uris" : [ "http://www.mendeley.com/documents/?uuid=d47cb88c-513f-4130-900b-09a5a0939a50" ] }, { "DOI" : "10.1097/RCT.0b013e3181692091", "abstract" : "To determine the prevalence of extracolonic findings at computed tomographic colonography (CTC) and estimate the cost of the workup of newly discovered potentially significant lesions.", "author" : [ { "family" : "Flicker", "given" : "Michael S" }, { "family" : "Tsoukas", "given" : "Alexander T" }, { "family" : "Hazra", "given" : "Anup" }, { "family" : "Dachman", "given" : "Abraham H" } ], "container-title" : "Journal of computer assisted tomography", "id" : "ITEM-2", "issue" : "4", "issued" : { "date-parts" : [ [ "2008" ] ] }, "itemData" : { "DOI" : "10.1097/RCT.0b013e3181692091", "abstract" : "To determine the prevalence of extracolonic findings at computed tomographic colonography (CTC) and estimate the cost of the workup of newly discovered potentially significant lesions.", "author" : [ { "family" : "Flicker", "given" : "Michael S" }, { "family" : "Tsoukas", "given" : "Alexander T" }, { "family" : "Hazra", "given" : "Anup" }, { "family" : "Dachman", "given" : "Abraham H" } ], "container-title" : "Journal of computer assisted tomography", "id" : "ITEM-2", "issue" : "4", "issued" : { "date-parts" : [ [ "2008" ] ] }, "page" : "497-503", "title" : "Economic impact of extracolonic findings at computed tomographic colonography.", "type" : "article-journal", "volume" : "32" }, "page" : "497-503", "title" : "Economic impact of extracolonic findings at computed tomographic colonography.", "type" : "article-journal", "uris" : [ "http://www.mendeley.com/documents/?uuid=c432caf3-ed4c-4fdb-8d46-094b7aec75f6" ], "volume" : "32" } ], "mendeley" : { "manualFormatting" : " (5,6)", "previouslyFormattedCitation" : "(5,6)" }, "properties" : { "noteIndex" : 0 }, "schema" : "https://github.com/citation-style-language/schema/raw/master/csl-citation.json" }</w:instrText>
      </w:r>
      <w:r w:rsidR="001E2FEA"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GB"/>
        </w:rPr>
        <w:t>[</w:t>
      </w:r>
      <w:r w:rsidR="002776BB" w:rsidRPr="00737090">
        <w:rPr>
          <w:rFonts w:ascii="Book Antiqua" w:hAnsi="Book Antiqua"/>
          <w:noProof/>
          <w:sz w:val="24"/>
          <w:szCs w:val="24"/>
          <w:vertAlign w:val="superscript"/>
          <w:lang w:val="en-GB"/>
        </w:rPr>
        <w:t>3</w:t>
      </w:r>
      <w:r w:rsidR="009D2389" w:rsidRPr="00737090">
        <w:rPr>
          <w:rFonts w:ascii="Book Antiqua" w:hAnsi="Book Antiqua"/>
          <w:noProof/>
          <w:sz w:val="24"/>
          <w:szCs w:val="24"/>
          <w:vertAlign w:val="superscript"/>
          <w:lang w:val="en-GB"/>
        </w:rPr>
        <w:t>]</w:t>
      </w:r>
      <w:r w:rsidR="001E2FEA" w:rsidRPr="00737090">
        <w:rPr>
          <w:rFonts w:ascii="Book Antiqua" w:hAnsi="Book Antiqua"/>
          <w:sz w:val="24"/>
          <w:szCs w:val="24"/>
          <w:vertAlign w:val="superscript"/>
          <w:lang w:val="en-GB"/>
        </w:rPr>
        <w:fldChar w:fldCharType="end"/>
      </w:r>
      <w:r w:rsidRPr="00737090">
        <w:rPr>
          <w:rFonts w:ascii="Book Antiqua" w:hAnsi="Book Antiqua"/>
          <w:sz w:val="24"/>
          <w:szCs w:val="24"/>
          <w:lang w:val="en-GB"/>
        </w:rPr>
        <w:t>.</w:t>
      </w:r>
    </w:p>
    <w:p w14:paraId="1BC16785" w14:textId="7B4B05B5" w:rsidR="008830A1" w:rsidRPr="00737090" w:rsidRDefault="008830A1" w:rsidP="001E2395">
      <w:pPr>
        <w:spacing w:after="0" w:line="360" w:lineRule="auto"/>
        <w:ind w:firstLineChars="100" w:firstLine="240"/>
        <w:jc w:val="both"/>
        <w:rPr>
          <w:rFonts w:ascii="Book Antiqua" w:hAnsi="Book Antiqua"/>
          <w:sz w:val="24"/>
          <w:szCs w:val="24"/>
          <w:lang w:val="en-GB"/>
        </w:rPr>
      </w:pPr>
      <w:r w:rsidRPr="00737090">
        <w:rPr>
          <w:rFonts w:ascii="Book Antiqua" w:hAnsi="Book Antiqua"/>
          <w:sz w:val="24"/>
          <w:szCs w:val="24"/>
          <w:lang w:val="en-GB"/>
        </w:rPr>
        <w:t xml:space="preserve">The discovery of an IF has </w:t>
      </w:r>
      <w:r w:rsidRPr="00737090">
        <w:rPr>
          <w:rFonts w:ascii="Book Antiqua" w:hAnsi="Book Antiqua"/>
          <w:sz w:val="24"/>
          <w:szCs w:val="24"/>
          <w:lang w:val="en-US" w:eastAsia="it-IT"/>
        </w:rPr>
        <w:t>been cited among the causes of increased use of cross-sectional imaging and ionizing radiation</w:t>
      </w:r>
      <w:r w:rsidR="00B33185" w:rsidRPr="00737090">
        <w:rPr>
          <w:rFonts w:ascii="Book Antiqua" w:hAnsi="Book Antiqua"/>
          <w:sz w:val="24"/>
          <w:szCs w:val="24"/>
          <w:lang w:val="en-US" w:eastAsia="it-IT"/>
        </w:rPr>
        <w:t xml:space="preserve"> exposure for medical reasons</w:t>
      </w:r>
      <w:r w:rsidRPr="00737090">
        <w:rPr>
          <w:rFonts w:ascii="Book Antiqua" w:hAnsi="Book Antiqua"/>
          <w:sz w:val="24"/>
          <w:szCs w:val="24"/>
          <w:lang w:val="en-US" w:eastAsia="it-IT"/>
        </w:rPr>
        <w:t>, being theoretically even detrimental for the patient</w:t>
      </w:r>
      <w:r w:rsidR="002C479E" w:rsidRPr="00737090">
        <w:rPr>
          <w:rFonts w:ascii="Book Antiqua" w:hAnsi="Book Antiqua"/>
          <w:sz w:val="24"/>
          <w:szCs w:val="24"/>
          <w:vertAlign w:val="superscript"/>
          <w:lang w:val="en-US" w:eastAsia="it-IT"/>
        </w:rPr>
        <w:fldChar w:fldCharType="begin" w:fldLock="1"/>
      </w:r>
      <w:r w:rsidR="007A2FE5" w:rsidRPr="00737090">
        <w:rPr>
          <w:rFonts w:ascii="Book Antiqua" w:hAnsi="Book Antiqua"/>
          <w:sz w:val="24"/>
          <w:szCs w:val="24"/>
          <w:vertAlign w:val="superscript"/>
          <w:lang w:val="en-US" w:eastAsia="it-IT"/>
        </w:rPr>
        <w:instrText>ADDIN Mendeley Citation{a3a1cd66-e4c9-4914-bcd7-3cc3e238f5cd} CSL_CITATION  { "citationItems" : [ { "id" : "ITEM-1", "itemData" : { "DOI" : "10.1056/NEJMra072149", "author" : [ { "family" : "Brenner", "given" : "David J" }, { "family" : "Hall", "given" : "Eric J" } ], "container-title" : "The New England journal of medicine", "id" : "ITEM-1", "issue" : "22", "issued" : { "date-parts" : [ [ "2007" ] ] }, "page" : "2277-2284", "title" : "Computed tomography--an increasing source of radiation exposure.", "type" : "article-journal", "volume" : "357" }, "uris" : [ "http://www.mendeley.com/documents/?uuid=a3a1cd66-e4c9-4914-bcd7-3cc3e238f5cd" ] } ], "mendeley" : { "previouslyFormattedCitation" : "(1)" }, "properties" : { "noteIndex" : 0 }, "schema" : "https://github.com/citation-style-language/schema/raw/master/csl-citation.json" }</w:instrText>
      </w:r>
      <w:r w:rsidR="002C479E" w:rsidRPr="00737090">
        <w:rPr>
          <w:rFonts w:ascii="Book Antiqua" w:hAnsi="Book Antiqua"/>
          <w:sz w:val="24"/>
          <w:szCs w:val="24"/>
          <w:vertAlign w:val="superscript"/>
          <w:lang w:val="en-US" w:eastAsia="it-IT"/>
        </w:rPr>
        <w:fldChar w:fldCharType="separate"/>
      </w:r>
      <w:r w:rsidR="009D2389" w:rsidRPr="00737090">
        <w:rPr>
          <w:rFonts w:ascii="Book Antiqua" w:hAnsi="Book Antiqua"/>
          <w:noProof/>
          <w:sz w:val="24"/>
          <w:szCs w:val="24"/>
          <w:vertAlign w:val="superscript"/>
          <w:lang w:val="en-US" w:eastAsia="it-IT"/>
        </w:rPr>
        <w:t>[</w:t>
      </w:r>
      <w:r w:rsidR="00857A34" w:rsidRPr="00737090">
        <w:rPr>
          <w:rFonts w:ascii="Book Antiqua" w:hAnsi="Book Antiqua"/>
          <w:noProof/>
          <w:sz w:val="24"/>
          <w:szCs w:val="24"/>
          <w:vertAlign w:val="superscript"/>
          <w:lang w:val="en-US" w:eastAsia="it-IT"/>
        </w:rPr>
        <w:t>1</w:t>
      </w:r>
      <w:r w:rsidR="009D2389" w:rsidRPr="00737090">
        <w:rPr>
          <w:rFonts w:ascii="Book Antiqua" w:hAnsi="Book Antiqua"/>
          <w:noProof/>
          <w:sz w:val="24"/>
          <w:szCs w:val="24"/>
          <w:vertAlign w:val="superscript"/>
          <w:lang w:val="en-US" w:eastAsia="it-IT"/>
        </w:rPr>
        <w:t>]</w:t>
      </w:r>
      <w:r w:rsidR="002C479E" w:rsidRPr="00737090">
        <w:rPr>
          <w:rFonts w:ascii="Book Antiqua" w:hAnsi="Book Antiqua"/>
          <w:sz w:val="24"/>
          <w:szCs w:val="24"/>
          <w:vertAlign w:val="superscript"/>
          <w:lang w:val="en-US" w:eastAsia="it-IT"/>
        </w:rPr>
        <w:fldChar w:fldCharType="end"/>
      </w:r>
      <w:r w:rsidRPr="00737090">
        <w:rPr>
          <w:rFonts w:ascii="Book Antiqua" w:hAnsi="Book Antiqua"/>
          <w:sz w:val="24"/>
          <w:szCs w:val="24"/>
          <w:lang w:val="en-US" w:eastAsia="it-IT"/>
        </w:rPr>
        <w:t xml:space="preserve">. Balancing the benefit of an early detection of a </w:t>
      </w:r>
      <w:r w:rsidR="00B33185" w:rsidRPr="00737090">
        <w:rPr>
          <w:rFonts w:ascii="Book Antiqua" w:hAnsi="Book Antiqua"/>
          <w:sz w:val="24"/>
          <w:szCs w:val="24"/>
          <w:lang w:val="en-US" w:eastAsia="it-IT"/>
        </w:rPr>
        <w:t>disease</w:t>
      </w:r>
      <w:r w:rsidRPr="00737090">
        <w:rPr>
          <w:rFonts w:ascii="Book Antiqua" w:hAnsi="Book Antiqua"/>
          <w:sz w:val="24"/>
          <w:szCs w:val="24"/>
          <w:lang w:val="en-US" w:eastAsia="it-IT"/>
        </w:rPr>
        <w:t xml:space="preserve"> with the risk of </w:t>
      </w:r>
      <w:proofErr w:type="spellStart"/>
      <w:r w:rsidRPr="00737090">
        <w:rPr>
          <w:rFonts w:ascii="Book Antiqua" w:hAnsi="Book Antiqua"/>
          <w:sz w:val="24"/>
          <w:szCs w:val="24"/>
          <w:lang w:val="en-US" w:eastAsia="it-IT"/>
        </w:rPr>
        <w:t>overdiagnosis</w:t>
      </w:r>
      <w:proofErr w:type="spellEnd"/>
      <w:r w:rsidRPr="00737090">
        <w:rPr>
          <w:rFonts w:ascii="Book Antiqua" w:hAnsi="Book Antiqua"/>
          <w:sz w:val="24"/>
          <w:szCs w:val="24"/>
          <w:lang w:val="en-US" w:eastAsia="it-IT"/>
        </w:rPr>
        <w:t xml:space="preserve"> is crucial </w:t>
      </w:r>
      <w:r w:rsidR="00B33185" w:rsidRPr="00737090">
        <w:rPr>
          <w:rFonts w:ascii="Book Antiqua" w:hAnsi="Book Antiqua"/>
          <w:sz w:val="24"/>
          <w:szCs w:val="24"/>
          <w:lang w:val="en-US" w:eastAsia="it-IT"/>
        </w:rPr>
        <w:t>from a societal viewpoint when a screening program is planned</w:t>
      </w:r>
      <w:r w:rsidR="004639DA" w:rsidRPr="00737090">
        <w:rPr>
          <w:rFonts w:ascii="Book Antiqua" w:hAnsi="Book Antiqua"/>
          <w:sz w:val="24"/>
          <w:szCs w:val="24"/>
          <w:vertAlign w:val="superscript"/>
          <w:lang w:val="en-US" w:eastAsia="it-IT"/>
        </w:rPr>
        <w:fldChar w:fldCharType="begin" w:fldLock="1"/>
      </w:r>
      <w:r w:rsidR="007A2FE5" w:rsidRPr="00737090">
        <w:rPr>
          <w:rFonts w:ascii="Book Antiqua" w:hAnsi="Book Antiqua"/>
          <w:sz w:val="24"/>
          <w:szCs w:val="24"/>
          <w:vertAlign w:val="superscript"/>
          <w:lang w:val="en-US" w:eastAsia="it-IT"/>
        </w:rPr>
        <w:instrText>ADDIN Mendeley Citation{e815d796-2abe-4bc1-b1e4-7ec0876f2441};{7ec9b9c2-a069-41b8-abb5-7fd5360cf8a2} CSL_CITATION  { "citationItems" : [ { "id" : "ITEM-1", "itemData" : { "author" : [ { "family" : "Sardanelli", "given" : "Francesco" } ], "container-title" : "Quality and safety in Radiology", "id" : "ITEM-1", "issue" : "Chapter 27", "issued" : { "date-parts" : [ [ "2012" ] ] }, "page" : "256-290", "title" : "Evidence-based radiology and its relationship with quality", "type" : "chapter", "volume" : "New York:" }, "uris" : [ "http://www.mendeley.com/documents/?uuid=e815d796-2abe-4bc1-b1e4-7ec0876f2441" ] }, { "id" : "ITEM-2", "itemData" : { "DOI" : "10.1093/jnci/djq099", "abstract" : "This article summarizes the phenomenon of cancer overdiagnosis-the diagnosis of a \"cancer\" that would otherwise not go on to cause symptoms or death. We describe the two prerequisites for cancer overdiagnosis to occur: the existence of a silent disease reservoir and activities leading to its detection (particularly cancer screening). We estimated the magnitude of overdiagnosis from randomized trials: about 25% of mammographically detected breast cancers, 50% of chest x-ray and/or sputum-detected lung cancers, and 60% of prostate-specific antigen-detected prostate cancers. We also review data from observational studies and population-based cancer statistics suggesting overdiagnosis in computed tomography-detected lung cancer, neuroblastoma, thyroid cancer, melanoma, and kidney cancer. To address the problem, patients must be adequately informed of the nature and the magnitude of the trade-off involved with early cancer detection. Equally important, researchers need to work to develop better estimates of the magnitude of overdiagnosis and develop clinical strategies to help minimize it.", "author" : [ { "family" : "Welch", "given" : "H Gilbert" }, { "family" : "Black", "given" : "William C" } ], "container-title" : "Journal of the National Cancer Institute", "id" : "ITEM-2", "issue" : "9", "issued" : { "date-parts" : [ [ "2010", "5", "5" ] ] }, "page" : "605-13", "title" : "Overdiagnosis in cancer.", "type" : "article-journal", "volume" : "102" }, "uris" : [ "http://www.mendeley.com/documents/?uuid=7ec9b9c2-a069-41b8-abb5-7fd5360cf8a2" ] } ], "mendeley" : { "previouslyFormattedCitation" : "(7,8)" }, "properties" : { "noteIndex" : 0 }, "schema" : "https://github.com/citation-style-language/schema/raw/master/csl-citation.json" }</w:instrText>
      </w:r>
      <w:r w:rsidR="004639DA" w:rsidRPr="00737090">
        <w:rPr>
          <w:rFonts w:ascii="Book Antiqua" w:hAnsi="Book Antiqua"/>
          <w:sz w:val="24"/>
          <w:szCs w:val="24"/>
          <w:vertAlign w:val="superscript"/>
          <w:lang w:val="en-US" w:eastAsia="it-IT"/>
        </w:rPr>
        <w:fldChar w:fldCharType="separate"/>
      </w:r>
      <w:r w:rsidR="009D2389" w:rsidRPr="00737090">
        <w:rPr>
          <w:rFonts w:ascii="Book Antiqua" w:hAnsi="Book Antiqua"/>
          <w:noProof/>
          <w:sz w:val="24"/>
          <w:szCs w:val="24"/>
          <w:vertAlign w:val="superscript"/>
          <w:lang w:val="en-US" w:eastAsia="it-IT"/>
        </w:rPr>
        <w:t>[</w:t>
      </w:r>
      <w:r w:rsidR="002776BB" w:rsidRPr="00737090">
        <w:rPr>
          <w:rFonts w:ascii="Book Antiqua" w:hAnsi="Book Antiqua"/>
          <w:noProof/>
          <w:sz w:val="24"/>
          <w:szCs w:val="24"/>
          <w:vertAlign w:val="superscript"/>
          <w:lang w:val="en-US" w:eastAsia="it-IT"/>
        </w:rPr>
        <w:t>4</w:t>
      </w:r>
      <w:r w:rsidR="009D2389" w:rsidRPr="00737090">
        <w:rPr>
          <w:rFonts w:ascii="Book Antiqua" w:hAnsi="Book Antiqua"/>
          <w:noProof/>
          <w:sz w:val="24"/>
          <w:szCs w:val="24"/>
          <w:vertAlign w:val="superscript"/>
          <w:lang w:val="en-US" w:eastAsia="it-IT"/>
        </w:rPr>
        <w:t>]</w:t>
      </w:r>
      <w:r w:rsidR="004639DA" w:rsidRPr="00737090">
        <w:rPr>
          <w:rFonts w:ascii="Book Antiqua" w:hAnsi="Book Antiqua"/>
          <w:sz w:val="24"/>
          <w:szCs w:val="24"/>
          <w:vertAlign w:val="superscript"/>
          <w:lang w:val="en-US" w:eastAsia="it-IT"/>
        </w:rPr>
        <w:fldChar w:fldCharType="end"/>
      </w:r>
      <w:r w:rsidRPr="00737090">
        <w:rPr>
          <w:rFonts w:ascii="Book Antiqua" w:hAnsi="Book Antiqua"/>
          <w:sz w:val="24"/>
          <w:szCs w:val="24"/>
          <w:lang w:val="en-US" w:eastAsia="it-IT"/>
        </w:rPr>
        <w:t>. Although</w:t>
      </w:r>
      <w:r w:rsidRPr="00737090">
        <w:rPr>
          <w:rFonts w:ascii="Book Antiqua" w:hAnsi="Book Antiqua"/>
          <w:sz w:val="24"/>
          <w:szCs w:val="24"/>
          <w:lang w:val="en-GB"/>
        </w:rPr>
        <w:t xml:space="preserve"> some attempts to standardise the management of </w:t>
      </w:r>
      <w:r w:rsidR="008D187B" w:rsidRPr="00737090">
        <w:rPr>
          <w:rFonts w:ascii="Book Antiqua" w:hAnsi="Book Antiqua"/>
          <w:sz w:val="24"/>
          <w:szCs w:val="24"/>
          <w:lang w:val="en-GB"/>
        </w:rPr>
        <w:t>IFs</w:t>
      </w:r>
      <w:r w:rsidRPr="00737090">
        <w:rPr>
          <w:rFonts w:ascii="Book Antiqua" w:hAnsi="Book Antiqua"/>
          <w:sz w:val="24"/>
          <w:szCs w:val="24"/>
          <w:lang w:val="en-GB"/>
        </w:rPr>
        <w:t xml:space="preserve"> have been made, in the clinical practice </w:t>
      </w:r>
      <w:r w:rsidR="008D187B" w:rsidRPr="00737090">
        <w:rPr>
          <w:rFonts w:ascii="Book Antiqua" w:hAnsi="Book Antiqua"/>
          <w:sz w:val="24"/>
          <w:szCs w:val="24"/>
          <w:lang w:val="en-GB"/>
        </w:rPr>
        <w:t xml:space="preserve">their </w:t>
      </w:r>
      <w:r w:rsidRPr="00737090">
        <w:rPr>
          <w:rFonts w:ascii="Book Antiqua" w:hAnsi="Book Antiqua"/>
          <w:sz w:val="24"/>
          <w:szCs w:val="24"/>
          <w:lang w:val="en-GB"/>
        </w:rPr>
        <w:t xml:space="preserve">management still vary widely between physicians and </w:t>
      </w:r>
      <w:r w:rsidR="00B33185" w:rsidRPr="00737090">
        <w:rPr>
          <w:rFonts w:ascii="Book Antiqua" w:hAnsi="Book Antiqua"/>
          <w:sz w:val="24"/>
          <w:szCs w:val="24"/>
          <w:lang w:val="en-GB"/>
        </w:rPr>
        <w:t>countries</w:t>
      </w:r>
      <w:r w:rsidR="00DC59DF" w:rsidRPr="00737090">
        <w:rPr>
          <w:rFonts w:ascii="Book Antiqua" w:hAnsi="Book Antiqua"/>
          <w:sz w:val="24"/>
          <w:szCs w:val="24"/>
          <w:vertAlign w:val="superscript"/>
          <w:lang w:val="en-GB"/>
        </w:rPr>
        <w:fldChar w:fldCharType="begin" w:fldLock="1"/>
      </w:r>
      <w:r w:rsidR="007A2FE5" w:rsidRPr="00737090">
        <w:rPr>
          <w:rFonts w:ascii="Book Antiqua" w:hAnsi="Book Antiqua"/>
          <w:sz w:val="24"/>
          <w:szCs w:val="24"/>
          <w:vertAlign w:val="superscript"/>
          <w:lang w:val="en-GB"/>
        </w:rPr>
        <w:instrText>ADDIN Mendeley Citation{73f94f33-fda8-4c2a-bfef-085609946430} CSL_CITATION  { "citationItems" : [ { "id" : "ITEM-1", "itemData" : { "DOI" : "10.1016/j.jacr.2010.06.013", "abstract" : "As multidetector CT has come to play a more central role in medical care and as CT image quality has improved, there has been an increase in the frequency of detecting \"incidental findings,\" defined as findings that are unrelated to the clinical indication for the imaging examination performed. These \"incidentalomas,\" as they are also called, often confound physicians and patients with how to manage them. Although it is known that most incidental findings are likely benign and often have little or no clinical significance, the inclination to evaluate them is often driven by physician and patient unwillingness to accept uncertainty, even given the rare possibility of an important diagnosis. The evaluation and surveillance of incidental findings have also been cited as among the causes for the increased utilization of cross-sectional imaging. Indeed, incidental findings may be serious, and hence, when and how to evaluate them are unclear. The workup of incidentalomas has varied widely by physician and region, and some standardization is desirable in light of the current need to limit costs and reduce risk to patients. Subjecting a patient with an incidentaloma to unnecessary testing and treatment can result in a potentially injurious and expensive cascade of tests and procedures. With the participation of other radiologic organizations listed herein, the ACR formed the Incidental Findings Committee to derive a practical and medically appropriate approach to managing incidental findings on CT scans of the abdomen and pelvis. The committee has used a consensus method based on repeated reviews and revisions of this document and a collective review and interpretation of relevant literature. This white paper provides guidance developed by this committee for addressing incidental findings in the kidneys, liver, adrenal glands, and pancreas.", "author" : [ { "family" : "Berland", "given" : "Lincoln L" }, { "family" : "Silverman", "given" : "Stuart G" }, { "family" : "Gore", "given" : "Richard M" }, { "family" : "Mayo-Smith", "given" : "William W" }, { "family" : "Megibow", "given" : "Alec J" }, { "family" : "Yee", "given" : "Judy" }, { "family" : "Brink", "given" : "James a" }, { "family" : "Baker", "given" : "Mark E" }, { "family" : "Federle", "given" : "Michael P" }, { "family" : "Foley", "given" : "W Dennis" }, { "family" : "Francis", "given" : "Isaac R" }, { "family" : "Herts", "given" : "Brian R" }, { "family" : "Israel", "given" : "Gary M" }, { "family" : "Krinsky", "given" : "Glenn" }, { "family" : "Platt", "given" : "Joel F" }, { "family" : "Shuman", "given" : "William P" }, { "family" : "Taylor", "given" : "Andrew J" } ], "container-title" : "Journal of the American College of Radiology : JACR", "id" : "ITEM-1", "issue" : "10", "issued" : { "date-parts" : [ [ "2010" ] ] }, "page" : "754-773", "publisher" : "Elsevier Inc.", "title" : "Managing incidental findings on abdominal CT: white paper of the ACR incidental findings committee.", "type" : "article-journal", "volume" : "7" }, "uris" : [ "http://www.mendeley.com/documents/?uuid=73f94f33-fda8-4c2a-bfef-085609946430" ] } ], "mendeley" : { "previouslyFormattedCitation" : "(9)" }, "properties" : { "noteIndex" : 0 }, "schema" : "https://github.com/citation-style-language/schema/raw/master/csl-citation.json" }</w:instrText>
      </w:r>
      <w:r w:rsidR="00DC59DF"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GB"/>
        </w:rPr>
        <w:t>[</w:t>
      </w:r>
      <w:r w:rsidR="0003506E" w:rsidRPr="00737090">
        <w:rPr>
          <w:rFonts w:ascii="Book Antiqua" w:hAnsi="Book Antiqua"/>
          <w:noProof/>
          <w:sz w:val="24"/>
          <w:szCs w:val="24"/>
          <w:vertAlign w:val="superscript"/>
          <w:lang w:val="en-GB"/>
        </w:rPr>
        <w:t>5</w:t>
      </w:r>
      <w:r w:rsidR="00DC59DF" w:rsidRPr="00737090">
        <w:rPr>
          <w:rFonts w:ascii="Book Antiqua" w:hAnsi="Book Antiqua"/>
          <w:sz w:val="24"/>
          <w:szCs w:val="24"/>
          <w:vertAlign w:val="superscript"/>
          <w:lang w:val="en-GB"/>
        </w:rPr>
        <w:fldChar w:fldCharType="end"/>
      </w:r>
      <w:r w:rsidR="009D2389" w:rsidRPr="00737090">
        <w:rPr>
          <w:rFonts w:ascii="Book Antiqua" w:hAnsi="Book Antiqua"/>
          <w:sz w:val="24"/>
          <w:szCs w:val="24"/>
          <w:vertAlign w:val="superscript"/>
          <w:lang w:val="en-GB"/>
        </w:rPr>
        <w:t>]</w:t>
      </w:r>
      <w:r w:rsidRPr="00737090">
        <w:rPr>
          <w:rFonts w:ascii="Book Antiqua" w:hAnsi="Book Antiqua"/>
          <w:sz w:val="24"/>
          <w:szCs w:val="24"/>
          <w:lang w:val="en-GB"/>
        </w:rPr>
        <w:t xml:space="preserve">. </w:t>
      </w:r>
    </w:p>
    <w:p w14:paraId="65AD16AE" w14:textId="2C75485C" w:rsidR="008830A1" w:rsidRPr="00737090" w:rsidRDefault="008830A1" w:rsidP="001E2395">
      <w:pPr>
        <w:spacing w:after="0" w:line="360" w:lineRule="auto"/>
        <w:ind w:firstLineChars="100" w:firstLine="240"/>
        <w:jc w:val="both"/>
        <w:rPr>
          <w:rFonts w:ascii="Book Antiqua" w:hAnsi="Book Antiqua"/>
          <w:sz w:val="24"/>
          <w:szCs w:val="24"/>
          <w:lang w:val="en-GB"/>
        </w:rPr>
      </w:pPr>
      <w:r w:rsidRPr="00737090">
        <w:rPr>
          <w:rFonts w:ascii="Book Antiqua" w:hAnsi="Book Antiqua"/>
          <w:sz w:val="24"/>
          <w:szCs w:val="24"/>
          <w:lang w:val="en-GB"/>
        </w:rPr>
        <w:t>Several studies have been devoted to assess the preval</w:t>
      </w:r>
      <w:r w:rsidR="001E2395">
        <w:rPr>
          <w:rFonts w:ascii="Book Antiqua" w:hAnsi="Book Antiqua"/>
          <w:sz w:val="24"/>
          <w:szCs w:val="24"/>
          <w:lang w:val="en-GB"/>
        </w:rPr>
        <w:t>ence of IFs and their relevance</w:t>
      </w:r>
      <w:r w:rsidR="0067751D" w:rsidRPr="00737090">
        <w:rPr>
          <w:rFonts w:ascii="Book Antiqua" w:hAnsi="Book Antiqua"/>
          <w:sz w:val="24"/>
          <w:szCs w:val="24"/>
          <w:vertAlign w:val="superscript"/>
          <w:lang w:val="en-GB"/>
        </w:rPr>
        <w:fldChar w:fldCharType="begin" w:fldLock="1"/>
      </w:r>
      <w:r w:rsidR="007A2FE5" w:rsidRPr="00737090">
        <w:rPr>
          <w:rFonts w:ascii="Book Antiqua" w:hAnsi="Book Antiqua"/>
          <w:sz w:val="24"/>
          <w:szCs w:val="24"/>
          <w:vertAlign w:val="superscript"/>
          <w:lang w:val="en-GB"/>
        </w:rPr>
        <w:instrText>ADDIN Mendeley Citation{07bb9001-360f-4e9b-a71d-9a6dbcca157c};{7a4d7c13-45a7-4500-a89d-0669e6455e90};{839e48f6-470b-4a56-bd1f-dcbfce4b3dbf};{91d98c11-3962-4f57-ad05-095cd4f3ca77};{95919e2f-7a43-49e6-9ef2-7d607c91afb4};{168feb84-41c6-4886-bfa3-b17229fe459e};{6a6a956c-5b27-4382-941c-f855f47f73f3};{f6e1f2fc-d838-4e7f-be07-68b3879f1f11};{c3904b48-8bd9-44ef-8e2a-daf181e065a0};{fb702505-5b86-4d84-9fa4-6329085d08a2};{2efe8cac-16ad-4635-a869-5f064e9d0bc4};{3d6643fe-fe34-4411-bba2-55b527e0a7a1};{bfac839b-b14a-4586-9135-2fbd4b23c749};{d1c7f99f-a282-4772-90f7-818add46e467};{3f7a8e09-15e4-4198-86ae-635ddcf677dd};{78091ec1-cb11-4da4-8b3f-78f5f4875e16};{d47cb88c-513f-4130-900b-09a5a0939a50};{6c5f2e18-2ffe-4006-8990-c1ea9f006277};{c2b98d98-51a0-49b6-bca1-e118434c8f8a} CSL_CITATION  { "citationItems" : [ { "id" : "ITEM-1", "itemData" : { "DOI" : "10.1148/radiol.2362040166", "abstract" : "To evaluate prospectively the prevalence of incidental extracolonic findings at computed tomographic (CT) colonography and to estimate the cost of their imaging work-up in male patients with high and those with average risk of colorectal cancer.", "author" : [ { "family" : "Yee", "given" : "Judy" }, { "family" : "Kumar", "given" : "Naveen N" }, { "family" : "Godara", "given" : "Suchitra" }, { "family" : "Casamina", "given" : "Janice A" }, { "family" : "Hom", "given" : "Robert" }, { "family" : "Galdino", "given" : "Gregory" }, { "family" : "Dell", "given" : "Peter" }, { "family" : "Liu", "given" : "Darice" } ], "container-title" : "Radiology", "id" : "ITEM-1", "issue" : "2", "issued" : { "date-parts" : [ [ "2005" ] ] }, "page" : "519-526", "title" : "Extracolonic abnormalities discovered incidentally at CT colonography in a male population.", "type" : "article-journal", "volume" : "236" }, "uris" : [ "http://www.mendeley.com/documents/?uuid=07bb9001-360f-4e9b-a71d-9a6dbcca157c" ] }, { "id" : "ITEM-2", "itemData" : { "DOI" : "10.1259/bjr/67998962", "author" : [ { "family" : "Xiong", "given" : "T" } ], "container-title" : "British Journal of Radiology", "id" : "ITEM-2", "issue" : "925", "issued" : { "date-parts" : [ [ "2005" ] ] }, "page" : "22-29", "title" : "Incidental lesions found on CT colonography: their nature and frequency", "type" : "article-journal", "volume" : "78" }, "uris" : [ "http://www.mendeley.com/documents/?uuid=7a4d7c13-45a7-4500-a89d-0669e6455e90" ] }, { "id" : "ITEM-3", "itemData" : { "DOI" : "10.1007/s00330-007-0797-5", "author" : [ { "family" : "Veronesi", "given" : "Giulia" }, { "family" : "Bellomi", "given" : "Massimo" }, { "family" : "Spaggiari", "given" : "Lorenzo" } ], "container-title" : "European radiology", "id" : "ITEM-3", "issue" : "3", "issued" : { "date-parts" : [ [ "2008" ] ] }, "page" : "529", "title" : "The rate of incidental findings in lung cancer screening trials is not negligible.", "type" : "article-journal", "volume" : "18" }, "uris" : [ "http://www.mendeley.com/documents/?uuid=839e48f6-470b-4a56-bd1f-dcbfce4b3dbf" ] }, { "id" : "ITEM-4", "itemData" : { "DOI" : "10.1111/j.1754-9485.2011.02244.x", "abstract" : "Computed tomographic colonography (CTC) is a non-invasive method of examining the colon and is used for colorectal polyp and mass diagnosis. As the entire abdomen is examined, incidental extracolonic pathologies can be diagnosed. The types of extracolonic findings (ECFs) and their frequency have not been explored in an Australian setting.", "author" : [ { "family" : "Sutherland", "given" : "Tom" }, { "family" : "Coyle", "given" : "Elizabeth" }, { "family" : "Lui", "given" : "Belinda" }, { "family" : "Lee", "given" : "Wai-Kit" } ], "container-title" : "Journal of medical imaging and radiation oncology", "id" : "ITEM-4", "issue" : "2", "issued" : { "date-parts" : [ [ "2011", "4" ] ] }, "page" : "149-152", "title" : "Extracolonic findings at CT colonography: a review of 258 consecutive cases.", "type" : "article-journal", "volume" : "55" }, "uris" : [ "http://www.mendeley.com/documents/?uuid=91d98c11-3962-4f57-ad05-095cd4f3ca77" ] }, { "id" : "ITEM-5", "itemData" : { "DOI" : "10.1016/j.jacr.2009.12.001", "author" : [ { "family" : "Silva", "given" : "Ezequiel" } ], "container-title" : "Journal of the American College of Radiology : JACR", "id" : "ITEM-5", "issue" : "3", "issued" : { "date-parts" : [ [ "2010" ] ] }, "page" : "173-176", "publisher" : "Elsevier Inc.", "title" : "Extracardiac and extracolonic findings: extra important.", "type" : "article-journal", "volume" : "7" }, "uris" : [ "http://www.mendeley.com/documents/?uuid=95919e2f-7a43-49e6-9ef2-7d607c91afb4" ] }, { "id" : "ITEM-6", "itemData" : { "DOI" : "10.1016/j.ejrad.2009.04.019", "abstract" : "To retrospectively evaluate prevalence, reporting rates and clinical implications of incidental pulmonary nodules detected in multidetector computed tomography (MDCT) abdominal studies.", "author" : [ { "family" : "Rinaldi", "given" : "Maria Francesca" }, { "family" : "Bartalena", "given" : "Tommaso" }, { "family" : "Giannelli", "given" : "Giovanni" }, { "family" : "Rinaldi", "given" : "Giovanni" }, { "family" : "Sverzellati", "given" : "Nicola" }, { "family" : "Canini", "given" : "Romeo" }, { "family" : "Gavelli", "given" : "Giampaolo" } ], "container-title" : "European journal of radiology", "id" : "ITEM-6", "issue" : "3", "issued" : { "date-parts" : [ [ "2010" ] ] }, "page" : "e84--8", "publisher" : "Elsevier Ireland Ltd", "title" : "Incidental lung nodules on CT examinations of the abdomen: prevalence and reporting rates in the PACS era.", "type" : "article-journal", "volume" : "74" }, "uris" : [ "http://www.mendeley.com/documents/?uuid=168feb84-41c6-4886-bfa3-b17229fe459e" ] }, { "id" : "ITEM-7", "itemData" : { "DOI" : "10.2214/AJR.10.5920", "abstract" : "The purposes of this study were to investigate the frequency and clinical relevance of the incidental finding of renal masses at low-dose unenhanced CT and to analyze the results for features that can be used to guide evaluation.", "author" : [ { "family" : "O'Connor", "given" : "Stacy D" }, { "family" : "Pickhardt", "given" : "Perry J" }, { "family" : "Kim", "given" : "David H" }, { "family" : "Oliva", "given" : "M Raquel" }, { "family" : "Silverman", "given" : "Stuart G" } ], "container-title" : "AJR. American journal of roentgenology", "id" : "ITEM-7", "issue" : "1", "issued" : { "date-parts" : [ [ "2011" ] ] }, "page" : "139-145", "title" : "Incidental finding of renal masses at unenhanced CT: prevalence and analysis of features for guiding management.", "type" : "article-journal", "volume" : "197" }, "uris" : [ "http://www.mendeley.com/documents/?uuid=6a6a956c-5b27-4382-941c-f855f47f73f3" ] }, { "id" : "ITEM-8", "itemData" : { "DOI" : "10.1016/j.jemermed.2008.01.021", "abstract" : "Incidental findings found on computed tomography (CT) scan during the Emergency Department evaluation of trauma patients are often benign, but their presence must always be communicated to patients, who should be referred for follow-up care. Our objective was to quantify the frequency of these incidental CT findings in trauma patients. A secondary goal was to determine how often these lesions were communicated to patients and how often patients were referred for follow-up.", "author" : [ { "family" : "Munk", "given" : "Marc-David" }, { "family" : "Peitzman", "given" : "Andrew B" }, { "family" : "Hostler", "given" : "David P" }, { "family" : "Wolfson", "given" : "Allan B" } ], "container-title" : "The Journal of emergency medicine", "id" : "ITEM-8", "issue" : "3", "issued" : { "date-parts" : [ [ "2010", "4" ] ] }, "page" : "346-350", "publisher" : "Elsevier Inc.", "title" : "Frequency and follow-up of incidental findings on trauma computed tomography scans: experience at a level one trauma center.", "type" : "article-journal", "volume" : "38" }, "uris" : [ "http://www.mendeley.com/documents/?uuid=f6e1f2fc-d838-4e7f-be07-68b3879f1f11" ] }, { "id" : "ITEM-9", "itemData" : { "DOI" : "10.3348/kjr.2010.11.1.60", "abstract" : "To evaluate the spectrum, prevalence, and significance of incidental non-cardiac findings (INCF) in patients referred for a non-invasive coronary angiography using a 128-slice multi-detector CT (MDCT).", "author" : [ { "family" : "Lazoura", "given" : "Olga" }, { "family" : "Vassiou", "given" : "Katerina" }, { "family" : "Kanavou", "given" : "Theodora" }, { "family" : "Vlychou", "given" : "Marianna" }, { "family" : "Arvanitis", "given" : "Dimitrios L" }, { "family" : "Fezoulidis", "given" : "Ioannis V" } ], "container-title" : "Korean journal of radiology : official journal of the Korean Radiological Society", "id" : "ITEM-9", "issue" : "1", "issued" : { "date-parts" : [ [ "2010" ] ] }, "page" : "60-68", "title" : "Incidental non-cardiac findings of a coronary angiography with a 128-slice multi-detector CT scanner: should we only concentrate on the heart?", "type" : "article-journal", "volume" : "11" }, "uris" : [ "http://www.mendeley.com/documents/?uuid=c3904b48-8bd9-44ef-8e2a-daf181e065a0" ] }, { "id" : "ITEM-10", "itemData" : { "DOI" : "10.1111/j.1440-1673.2007.01911.x", "abstract" : "The purpose of the study was to review the prevalence of significant extracoronary findings in patients who underwent multislice CT coronary angiography examinations and coronary artery calcium scoring examinations. We reviewed the reports of 295 consecutive patients who underwent multislice CT coronary angiography examinations and 140 consecutive patients who had separate coronary calcium scoring examinations from September 2004 to March 2006 in our department's radiology information system. Additional investigations carried out as a result of these findings were also recorded. Fifty-six (19%) out of 295 patients had significant extracoronary findings on coronary CT angiography requiring clinical or radiological follow up. There were 60 significant extracoronary findings. These included 24 patients who had pulmonary abnormalities, 4 who had mediastinal abnormalities, 20 who had upper abdominal abnormalities and 5 who had non-coronary cardiac abnormalities. Three patients had both pulmonary and upper abdominal abnormalities. Eleven (8%) out of 140 patients had significant pulmonary, breast, mediastinal, upper abdominal and cardiac abnormalities on coronary artery calcium scoring examinations, yielding a total of 12 significant findings. In our experience, 19% of the patients who underwent multislice CT coronary angiography and 8% of the patients who underwent coronary artery calcium scoring examinations had significant extracoronary findings requiring follow up. It is therefore imperative for the reporting physician to review the entire examination after the coronary arteries have been assessed. The prevalence of extracoronary findings on these examinations may be of significance, resulting in additional 'hidden costs' if widespread 'screening' is adopted.", "author" : [ { "family" : "Law", "given" : "Y M" }, { "family" : "Huang", "given" : "J" }, { "family" : "Chen", "given" : "K" }, { "family" : "Cheah", "given" : "F K" }, { "family" : "Chua", "given" : "T" } ], "container-title" : "Journal of medical imaging and radiation oncology", "id" : "ITEM-10", "issue" : "1", "issued" : { "date-parts" : [ [ "2008" ] ] }, "page" : "49-56", "title" : "Prevalence of significant extracoronary findings on multislice CT coronary angiography examinations and coronary artery calcium scoring examinations.", "type" : "article-journal", "volume" : "52" }, "uris" : [ "http://www.mendeley.com/documents/?uuid=fb702505-5b86-4d84-9fa4-6329085d08a2" ] }, { "id" : "ITEM-11", "itemData" : { "DOI" : "10.1097/RTI.0b013e31813434a9", "abstract" : "Computed tomography (CT) angiography of the coronaries has the ability to depict extracardiac lesions in the visualized thorax and upper abdomen. These incidental lesions can often present a challenge to physicians.", "author" : [ { "family" : "Kirsch", "given" : "Jacobo" }, { "family" : "Araoz", "given" : "Philip A" }, { "family" : "Steinberg", "given" : "Frederick B" }, { "family" : "Fletcher", "given" : "Joel G" }, { "family" : "McCollough", "given" : "Cynthia H" }, { "family" : "Williamson", "given" : "Eric E" } ], "container-title" : "Journal of thoracic imaging", "id" : "ITEM-11", "issue" : "4", "issued" : { "date-parts" : [ [ "2007" ] ] }, "page" : "330-334", "title" : "Prevalence and significance of incidental extracardiac findings at 64-multidetector coronary CTA.", "type" : "article-journal", "volume" : "22" }, "uris" : [ "http://www.mendeley.com/documents/?uuid=2efe8cac-16ad-4635-a869-5f064e9d0bc4" ] }, { "id" : "ITEM-12", "itemData" : { "DOI" : "10.1016/j.amjcard.2007.01.038", "abstract" : "The investigators prospectively examined 625 consecutive patients who underwent coronary multislice computed tomography (MSCT) for suspected coronary artery disease (CAD) and evaluated the presence or absence of cancers and other noncardiac abnormalities on the original transverse sectional images of MSCT. Eight patients with known cancers were excluded from the analysis. The remaining 617 patients (344 men, 273 women; mean age 66 +/- 12 years) were analyzed. Cancers were found in 7 patients (1.13%) on the multislice computed tomographic images, including 4 lung cancers (0.65%), 2 thyroid cancers (0.32%), and 1 hepatic cancer (0.16%). In addition, nonmalignant abnormalities (nodules, tumors, or lymphadenopathies) were also found in 142 patients (23.01%), consisting of 58 postinflammatory lung nodules (9.40%), 49 hepatic cysts or hemangiomas (7.94%), 18 benign thyroid tumors (2.92%), 12 mediastinal lymphadenopathies (1.94%), 4 benign mammary gland tumors (0.65%), and 1 esophageal submucosal tumor (0.16%). In conclusion, cancers and other noncardiac abnormalities are often found in patients who undergo coronary MSCT for suspected CAD. Because patients who undergo coronary MSCT for suspected CAD are mostly elderly and therefore may have unrecognized cancers or other noncardiac abnormalities, care should thus be taken not to overlook these abnormalities when analyzing the multislice computed tomographic images.", "author" : [ { "family" : "Kawano", "given" : "Yoshiyuki" }, { "family" : "Tamura", "given" : "Akira" }, { "family" : "Goto", "given" : "Yukie" }, { "family" : "Shinozaki", "given" : "Kazuhiro" }, { "family" : "Zaizen", "given" : "Hirofumi" }, { "family" : "Kadota", "given" : "Junichi" } ], "container-title" : "The American journal of cardiology", "id" : "ITEM-12", "issue" : "11", "issued" : { "date-parts" : [ [ "2007" ] ] }, "page" : "1608-1609", "title" : "Incidental detection of cancers and other non-cardiac abnormalities on coronary multislice computed tomography.", "type" : "article-journal", "volume" : "99" }, "uris" : [ "http://www.mendeley.com/documents/?uuid=3d6643fe-fe34-4411-bba2-55b527e0a7a1" ] }, { "id" : "ITEM-13", "itemData" : { "DOI" : "10.2214/AJR.07.2740", "author" : [ { "family" : "Berlin", "given" : "Leonard" } ], "container-title" : "AJR. American journal of roentgenology", "id" : "ITEM-13", "issue" : "6", "issued" : { "date-parts" : [ [ "2007" ] ] }, "page" : "1275-1282", "title" : "Communicating results of all radiologic examinations directly to patients: has the time come?", "type" : "article-journal", "volume" : "189" }, "uris" : [ "http://www.mendeley.com/documents/?uuid=bfac839b-b14a-4586-9135-2fbd4b23c749" ] }, { "id" : "ITEM-14", "itemData" : { "DOI" : "10.1016/j.jemermed.2008.11.019", "abstract" : "Abdominal computed tomography scanning (AbdCTS) is the standard of care in the evaluation of blunt trauma patients. The liberal use of AbdCTS coupled with advancing imaging technology often results in the detection of incidental findings.", "author" : [ { "family" : "Ekeh", "given" : "Akpofure Peter" }, { "family" : "Walusimbi", "given" : "Mbaga" }, { "family" : "Brigham", "given" : "Erin" }, { "family" : "Woods", "given" : "Randy J" }, { "family" : "McCarthy", "given" : "Mary C" } ], "container-title" : "The Journal of emergency medicine", "id" : "ITEM-14", "issue" : "4", "issued" : { "date-parts" : [ [ "2010" ] ] }, "page" : "484-489", "publisher" : "Elsevier Inc.", "title" : "The prevalence of incidental findings on abdominal computed tomography scans of trauma patients.", "type" : "article-journal", "volume" : "38" }, "uris" : [ "http://www.mendeley.com/documents/?uuid=d1c7f99f-a282-4772-90f7-818add46e467" ] }, { "id" : "ITEM-15", "itemData" : { "DOI" : "10.1111/j.1572-0241.2005.00337.x", "abstract" : "Colorectal neoplasia screening by computed tomographic colonography (CTC) may lead to the detection of incidental extracolonic findings. We report the prevalence and clinical significance of extracolonic pathology found within a community-based CTC screening program and the cost of clinical follow-up and further investigation of these findings.", "author" : [ { "family" : "Chin", "given" : "Marcus" }, { "family" : "Mendelson", "given" : "Richard" }, { "family" : "Edwards", "given" : "John" }, { "family" : "Foster", "given" : "Noellene" }, { "family" : "Forbes", "given" : "Geoffrey" } ], "container-title" : "The American journal of gastroenterology", "id" : "ITEM-15", "issue" : "12", "issued" : { "date-parts" : [ [ "2005" ] ] }, "page" : "2771-2776", "title" : "Computed tomographic colonography: prevalence, nature, and clinical significance of extracolonic findings in a community screening program.", "type" : "article-journal", "volume" : "100" }, "uris" : [ "http://www.mendeley.com/documents/?uuid=3f7a8e09-15e4-4198-86ae-635ddcf677dd" ] }, { "id" : "ITEM-16", "itemData" : { "DOI" : "10.1148/radiol.2493070976", "ISBN" : "2493070976", "abstract" : "Incidental adrenal lesions are commonly detected at computed tomography, and lesion characterization is critical, particularly in the oncologic patient. Imaging tests have been developed that can accurately differentiate these lesions by using a variety of principles and techniques, and each is discussed in turn. An imaging algorithm is provided to guide radiologists toward the appropriate test to make the correct diagnosis.", "author" : [ { "family" : "Boland", "given" : "Giles W L" }, { "family" : "Blake", "given" : "Michael A" }, { "family" : "Hahn", "given" : "Peter F" }, { "family" : "Mayo-Smith", "given" : "William W" } ], "container-title" : "Radiology", "id" : "ITEM-16", "issue" : "3", "issued" : { "date-parts" : [ [ "2008" ] ] }, "page" : "756-775", "title" : "Incidental adrenal lesions: principles, techniques, and algorithms for imaging characterization.", "type" : "article-journal", "volume" : "249" }, "uris" : [ "http://www.mendeley.com/documents/?uuid=78091ec1-cb11-4da4-8b3f-78f5f4875e16" ] }, { "id" : "ITEM-17", "itemData" : { "DOI" : "10.1016/j.jacr.2008.06.018", "abstract" : "The probable future widespread adoption of computed tomographic colonography (CTC) will lead to the detection of numerous incidental extracolonic findings (ECFs). Defining, characterizing, and making diagnostic and management recommendations for such ECFs are likely to be inconsistent and, averaged over the patient population, may be more costly than CTC itself. Several reports that suggested a modest cost for evaluating ECFs did not include all of the downstream costs of diagnosis and treatment, while studies that more closely tracked costs arrived at figures up to 5 times as high. The ECF aspect of CTC is analogous to total-body screening, which has been widely criticized, and the cost-effectiveness of evaluating and managing ECFs is unproven and controversial, which also has implications for managing incidental findings from other applications for abdominal and pelvic computed tomography. The author reviews studies that have assessed the frequency, costs, and effects of ECFs. Establishing national or local criteria for detecting ECFs and providing recommendations for referring clinicians may be an important step toward achieving the most effective patient care for ECFs, which are the inevitable consequence of performing CTC.", "author" : [ { "family" : "Berland", "given" : "Lincoln L" } ], "container-title" : "Journal of the American College of Radiology : JACR", "id" : "ITEM-17", "issue" : "1", "issued" : { "date-parts" : [ [ "2009" ] ] }, "page" : "14-20", "publisher" : "American College of Radiology", "title" : "Incidental extracolonic findings on CT colonography: the impending deluge and its implications.", "type" : "article-journal", "volume" : "6" }, "uris" : [ "http://www.mendeley.com/documents/?uuid=d47cb88c-513f-4130-900b-09a5a0939a50" ] }, { "id" : "ITEM-18", "itemData" : { "DOI" : "10.1016/j.acra.2011.08.009", "abstract" : "To assess practice patterns in evaluating incidental findings at chest computed tomography (CT) to determine the need for further education.", "author" : [ { "family" : "Quint", "given" : "Leslie Eisenbud" }, { "family" : "Watcharotone", "given" : "Kuanwong" }, { "family" : "Myles", "given" : "James D" }, { "family" : "Gruppen", "given" : "Larry D" }, { "family" : "Mullan", "given" : "Patricia B" } ], "container-title" : "Academic radiology", "id" : "ITEM-18", "issue" : "12", "issued" : { "date-parts" : [ [ "2011" ] ] }, "page" : "1500-1506", "publisher" : "Elsevier Ltd", "title" : "Incidental findings at chest CT: a needs assessment survey of radiologists' knowledge.", "type" : "article-journal", "volume" : "18" }, "uris" : [ "http://www.mendeley.com/documents/?uuid=6c5f2e18-2ffe-4006-8990-c1ea9f006277" ] }, { "id" : "ITEM-19", "itemData" : { "DOI" : "10.1007/s00330-011-2183-6", "abstract" : "Incidental extra-mammary findings in breast Magnetic Resonance Imaging (MRI) may be benign in nature, but may also represent a metastasis or another important lesion. We aimed to analyse the prevalence and clinical relevance of these unexpected findings.", "author" : [ { "family" : "Rinaldi", "given" : "Pierluigi" }, { "family" : "Costantini", "given" : "M" }, { "family" : "Belli", "given" : "P" }, { "family" : "Giuliani", "given" : "M" }, { "family" : "Bufi", "given" : "E" }, { "family" : "Fubelli", "given" : "R" }, { "family" : "Distefano", "given" : "D" }, { "family" : "Romani", "given" : "M" }, { "family" : "Bonomo", "given" : "L" } ], "container-title" : "European radiology", "id" : "ITEM-19", "issue" : "11", "issued" : { "date-parts" : [ [ "2011", "11" ] ] }, "page" : "2268-76", "title" : "Extra-mammary findings in breast MRI.", "type" : "article-journal", "volume" : "21" }, "uris" : [ "http://www.mendeley.com/documents/?uuid=c2b98d98-51a0-49b6-bca1-e118434c8f8a" ] } ], "mendeley" : { "previouslyFormattedCitation" : "(5,10\u201327)" }, "properties" : { "noteIndex" : 0 }, "schema" : "https://github.com/citation-style-language/schema/raw/master/csl-citation.json" }</w:instrText>
      </w:r>
      <w:r w:rsidR="0067751D"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US"/>
        </w:rPr>
        <w:t>[</w:t>
      </w:r>
      <w:r w:rsidR="006D6D09" w:rsidRPr="00737090">
        <w:rPr>
          <w:rFonts w:ascii="Book Antiqua" w:hAnsi="Book Antiqua"/>
          <w:noProof/>
          <w:sz w:val="24"/>
          <w:szCs w:val="24"/>
          <w:vertAlign w:val="superscript"/>
          <w:lang w:val="en-US"/>
        </w:rPr>
        <w:t>6-12</w:t>
      </w:r>
      <w:r w:rsidR="009D2389" w:rsidRPr="00737090">
        <w:rPr>
          <w:rFonts w:ascii="Book Antiqua" w:hAnsi="Book Antiqua"/>
          <w:noProof/>
          <w:sz w:val="24"/>
          <w:szCs w:val="24"/>
          <w:vertAlign w:val="superscript"/>
          <w:lang w:val="en-US"/>
        </w:rPr>
        <w:t>]</w:t>
      </w:r>
      <w:r w:rsidR="0067751D" w:rsidRPr="00737090">
        <w:rPr>
          <w:rFonts w:ascii="Book Antiqua" w:hAnsi="Book Antiqua"/>
          <w:sz w:val="24"/>
          <w:szCs w:val="24"/>
          <w:vertAlign w:val="superscript"/>
          <w:lang w:val="en-GB"/>
        </w:rPr>
        <w:fldChar w:fldCharType="end"/>
      </w:r>
      <w:r w:rsidRPr="00737090">
        <w:rPr>
          <w:rFonts w:ascii="Book Antiqua" w:hAnsi="Book Antiqua"/>
          <w:sz w:val="24"/>
          <w:szCs w:val="24"/>
          <w:lang w:val="en-US"/>
        </w:rPr>
        <w:t xml:space="preserve">. </w:t>
      </w:r>
      <w:r w:rsidRPr="00737090">
        <w:rPr>
          <w:rFonts w:ascii="Book Antiqua" w:hAnsi="Book Antiqua"/>
          <w:sz w:val="24"/>
          <w:szCs w:val="24"/>
          <w:lang w:val="en-GB"/>
        </w:rPr>
        <w:t xml:space="preserve">They have </w:t>
      </w:r>
      <w:r w:rsidR="00934E6B" w:rsidRPr="00737090">
        <w:rPr>
          <w:rFonts w:ascii="Book Antiqua" w:hAnsi="Book Antiqua"/>
          <w:sz w:val="24"/>
          <w:szCs w:val="24"/>
          <w:lang w:val="en-GB"/>
        </w:rPr>
        <w:t xml:space="preserve">generally </w:t>
      </w:r>
      <w:r w:rsidRPr="00737090">
        <w:rPr>
          <w:rFonts w:ascii="Book Antiqua" w:hAnsi="Book Antiqua"/>
          <w:sz w:val="24"/>
          <w:szCs w:val="24"/>
          <w:lang w:val="en-GB"/>
        </w:rPr>
        <w:t>been performed to evaluate collateral findings detected during an imaging study dedicated to a single anatomical structure (</w:t>
      </w:r>
      <w:r w:rsidRPr="001E2395">
        <w:rPr>
          <w:rFonts w:ascii="Book Antiqua" w:hAnsi="Book Antiqua"/>
          <w:i/>
          <w:sz w:val="24"/>
          <w:szCs w:val="24"/>
          <w:lang w:val="en-GB"/>
        </w:rPr>
        <w:t>e.g.</w:t>
      </w:r>
      <w:r w:rsidR="001E2395">
        <w:rPr>
          <w:rFonts w:ascii="Book Antiqua" w:hAnsi="Book Antiqua" w:hint="eastAsia"/>
          <w:sz w:val="24"/>
          <w:szCs w:val="24"/>
          <w:lang w:val="en-GB" w:eastAsia="zh-CN"/>
        </w:rPr>
        <w:t>,</w:t>
      </w:r>
      <w:r w:rsidRPr="00737090">
        <w:rPr>
          <w:rFonts w:ascii="Book Antiqua" w:hAnsi="Book Antiqua"/>
          <w:sz w:val="24"/>
          <w:szCs w:val="24"/>
          <w:lang w:val="en-GB"/>
        </w:rPr>
        <w:t xml:space="preserve"> IFs detected during CT </w:t>
      </w:r>
      <w:proofErr w:type="spellStart"/>
      <w:r w:rsidRPr="00737090">
        <w:rPr>
          <w:rFonts w:ascii="Book Antiqua" w:hAnsi="Book Antiqua"/>
          <w:sz w:val="24"/>
          <w:szCs w:val="24"/>
          <w:lang w:val="en-GB"/>
        </w:rPr>
        <w:t>colonography</w:t>
      </w:r>
      <w:proofErr w:type="spellEnd"/>
      <w:r w:rsidRPr="00737090">
        <w:rPr>
          <w:rFonts w:ascii="Book Antiqua" w:hAnsi="Book Antiqua"/>
          <w:sz w:val="24"/>
          <w:szCs w:val="24"/>
          <w:lang w:val="en-GB"/>
        </w:rPr>
        <w:t xml:space="preserve"> or cardiac CT/MRI, </w:t>
      </w:r>
      <w:r w:rsidR="00B33185" w:rsidRPr="00737090">
        <w:rPr>
          <w:rFonts w:ascii="Book Antiqua" w:hAnsi="Book Antiqua"/>
          <w:sz w:val="24"/>
          <w:szCs w:val="24"/>
          <w:lang w:val="en-GB"/>
        </w:rPr>
        <w:t>breast MRI,</w:t>
      </w:r>
      <w:r w:rsidR="00B33185" w:rsidRPr="001E2395">
        <w:rPr>
          <w:rFonts w:ascii="Book Antiqua" w:hAnsi="Book Antiqua"/>
          <w:i/>
          <w:sz w:val="24"/>
          <w:szCs w:val="24"/>
          <w:lang w:val="en-GB"/>
        </w:rPr>
        <w:t xml:space="preserve"> </w:t>
      </w:r>
      <w:r w:rsidR="001E2395" w:rsidRPr="001E2395">
        <w:rPr>
          <w:rFonts w:ascii="Book Antiqua" w:hAnsi="Book Antiqua"/>
          <w:i/>
          <w:sz w:val="24"/>
          <w:szCs w:val="24"/>
          <w:lang w:val="en-GB"/>
        </w:rPr>
        <w:t>etc.</w:t>
      </w:r>
      <w:r w:rsidR="001E2395">
        <w:rPr>
          <w:rFonts w:ascii="Book Antiqua" w:hAnsi="Book Antiqua"/>
          <w:sz w:val="24"/>
          <w:szCs w:val="24"/>
          <w:lang w:val="en-GB"/>
        </w:rPr>
        <w:t>)</w:t>
      </w:r>
      <w:r w:rsidR="009D2389" w:rsidRPr="00737090">
        <w:rPr>
          <w:rFonts w:ascii="Book Antiqua" w:hAnsi="Book Antiqua"/>
          <w:sz w:val="24"/>
          <w:szCs w:val="24"/>
          <w:vertAlign w:val="superscript"/>
          <w:lang w:val="en-GB"/>
        </w:rPr>
        <w:t>[</w:t>
      </w:r>
      <w:r w:rsidR="006D6D09" w:rsidRPr="00737090">
        <w:rPr>
          <w:rFonts w:ascii="Book Antiqua" w:hAnsi="Book Antiqua"/>
          <w:sz w:val="24"/>
          <w:szCs w:val="24"/>
          <w:vertAlign w:val="superscript"/>
          <w:lang w:val="en-GB"/>
        </w:rPr>
        <w:t>6-11</w:t>
      </w:r>
      <w:r w:rsidR="009D2389" w:rsidRPr="00737090">
        <w:rPr>
          <w:rFonts w:ascii="Book Antiqua" w:hAnsi="Book Antiqua"/>
          <w:sz w:val="24"/>
          <w:szCs w:val="24"/>
          <w:vertAlign w:val="superscript"/>
          <w:lang w:val="en-GB"/>
        </w:rPr>
        <w:t>]</w:t>
      </w:r>
      <w:r w:rsidR="006D6D09" w:rsidRPr="00737090">
        <w:rPr>
          <w:rFonts w:ascii="Book Antiqua" w:hAnsi="Book Antiqua"/>
          <w:sz w:val="24"/>
          <w:szCs w:val="24"/>
          <w:vertAlign w:val="superscript"/>
          <w:lang w:val="en-GB"/>
        </w:rPr>
        <w:t xml:space="preserve"> </w:t>
      </w:r>
      <w:proofErr w:type="gramStart"/>
      <w:r w:rsidRPr="00737090">
        <w:rPr>
          <w:rFonts w:ascii="Book Antiqua" w:hAnsi="Book Antiqua"/>
          <w:sz w:val="24"/>
          <w:szCs w:val="24"/>
          <w:lang w:val="en-GB"/>
        </w:rPr>
        <w:t>or</w:t>
      </w:r>
      <w:proofErr w:type="gramEnd"/>
      <w:r w:rsidRPr="00737090">
        <w:rPr>
          <w:rFonts w:ascii="Book Antiqua" w:hAnsi="Book Antiqua"/>
          <w:sz w:val="24"/>
          <w:szCs w:val="24"/>
          <w:lang w:val="en-GB"/>
        </w:rPr>
        <w:t xml:space="preserve"> performed in a specific clinical setting (</w:t>
      </w:r>
      <w:r w:rsidRPr="001E2395">
        <w:rPr>
          <w:rFonts w:ascii="Book Antiqua" w:hAnsi="Book Antiqua"/>
          <w:i/>
          <w:sz w:val="24"/>
          <w:szCs w:val="24"/>
          <w:lang w:val="en-GB"/>
        </w:rPr>
        <w:t>e.g.</w:t>
      </w:r>
      <w:r w:rsidR="001E2395">
        <w:rPr>
          <w:rFonts w:ascii="Book Antiqua" w:hAnsi="Book Antiqua" w:hint="eastAsia"/>
          <w:sz w:val="24"/>
          <w:szCs w:val="24"/>
          <w:lang w:val="en-GB" w:eastAsia="zh-CN"/>
        </w:rPr>
        <w:t>,</w:t>
      </w:r>
      <w:r w:rsidRPr="00737090">
        <w:rPr>
          <w:rFonts w:ascii="Book Antiqua" w:hAnsi="Book Antiqua"/>
          <w:sz w:val="24"/>
          <w:szCs w:val="24"/>
          <w:lang w:val="en-GB"/>
        </w:rPr>
        <w:t xml:space="preserve"> IFs discovered during emergency abdominal CT)</w:t>
      </w:r>
      <w:r w:rsidR="009D2389" w:rsidRPr="00737090">
        <w:rPr>
          <w:rFonts w:ascii="Book Antiqua" w:hAnsi="Book Antiqua"/>
          <w:sz w:val="24"/>
          <w:szCs w:val="24"/>
          <w:vertAlign w:val="superscript"/>
          <w:lang w:val="en-GB"/>
        </w:rPr>
        <w:t>[</w:t>
      </w:r>
      <w:r w:rsidR="006D6D09" w:rsidRPr="00737090">
        <w:rPr>
          <w:rFonts w:ascii="Book Antiqua" w:hAnsi="Book Antiqua"/>
          <w:sz w:val="24"/>
          <w:szCs w:val="24"/>
          <w:vertAlign w:val="superscript"/>
          <w:lang w:val="en-GB"/>
        </w:rPr>
        <w:t>12</w:t>
      </w:r>
      <w:r w:rsidR="009D2389" w:rsidRPr="00737090">
        <w:rPr>
          <w:rFonts w:ascii="Book Antiqua" w:hAnsi="Book Antiqua"/>
          <w:sz w:val="24"/>
          <w:szCs w:val="24"/>
          <w:vertAlign w:val="superscript"/>
          <w:lang w:val="en-GB"/>
        </w:rPr>
        <w:t>]</w:t>
      </w:r>
      <w:r w:rsidRPr="00737090">
        <w:rPr>
          <w:rFonts w:ascii="Book Antiqua" w:hAnsi="Book Antiqua"/>
          <w:sz w:val="24"/>
          <w:szCs w:val="24"/>
          <w:lang w:val="en-GB"/>
        </w:rPr>
        <w:t xml:space="preserve">. </w:t>
      </w:r>
      <w:r w:rsidR="00B33185" w:rsidRPr="00737090">
        <w:rPr>
          <w:rFonts w:ascii="Book Antiqua" w:hAnsi="Book Antiqua"/>
          <w:sz w:val="24"/>
          <w:szCs w:val="24"/>
          <w:lang w:val="en-GB"/>
        </w:rPr>
        <w:t>Conversely</w:t>
      </w:r>
      <w:r w:rsidRPr="00737090">
        <w:rPr>
          <w:rFonts w:ascii="Book Antiqua" w:hAnsi="Book Antiqua"/>
          <w:sz w:val="24"/>
          <w:szCs w:val="24"/>
          <w:lang w:val="en-GB"/>
        </w:rPr>
        <w:t xml:space="preserve">, no data are available about relevant IFs that are occasionally detected </w:t>
      </w:r>
      <w:r w:rsidR="000816F3" w:rsidRPr="00737090">
        <w:rPr>
          <w:rFonts w:ascii="Book Antiqua" w:hAnsi="Book Antiqua"/>
          <w:sz w:val="24"/>
          <w:szCs w:val="24"/>
          <w:lang w:val="en-GB"/>
        </w:rPr>
        <w:t>in a series of consecutive patients undergoing</w:t>
      </w:r>
      <w:r w:rsidRPr="00737090">
        <w:rPr>
          <w:rFonts w:ascii="Book Antiqua" w:hAnsi="Book Antiqua"/>
          <w:sz w:val="24"/>
          <w:szCs w:val="24"/>
          <w:lang w:val="en-GB"/>
        </w:rPr>
        <w:t xml:space="preserve"> abdominal </w:t>
      </w:r>
      <w:proofErr w:type="spellStart"/>
      <w:r w:rsidRPr="00737090">
        <w:rPr>
          <w:rFonts w:ascii="Book Antiqua" w:hAnsi="Book Antiqua"/>
          <w:sz w:val="24"/>
          <w:szCs w:val="24"/>
          <w:lang w:val="en-GB"/>
        </w:rPr>
        <w:t>CeCT</w:t>
      </w:r>
      <w:proofErr w:type="spellEnd"/>
      <w:r w:rsidRPr="00737090">
        <w:rPr>
          <w:rFonts w:ascii="Book Antiqua" w:hAnsi="Book Antiqua"/>
          <w:sz w:val="24"/>
          <w:szCs w:val="24"/>
          <w:lang w:val="en-GB"/>
        </w:rPr>
        <w:t>.</w:t>
      </w:r>
    </w:p>
    <w:p w14:paraId="2A65C9EA" w14:textId="77777777" w:rsidR="001E2395" w:rsidRDefault="008830A1" w:rsidP="001E2395">
      <w:pPr>
        <w:spacing w:after="0" w:line="360" w:lineRule="auto"/>
        <w:ind w:firstLineChars="100" w:firstLine="240"/>
        <w:jc w:val="both"/>
        <w:rPr>
          <w:rFonts w:ascii="Book Antiqua" w:hAnsi="Book Antiqua"/>
          <w:sz w:val="24"/>
          <w:szCs w:val="24"/>
          <w:lang w:val="en-GB" w:eastAsia="zh-CN"/>
        </w:rPr>
      </w:pPr>
      <w:r w:rsidRPr="00737090">
        <w:rPr>
          <w:rFonts w:ascii="Book Antiqua" w:hAnsi="Book Antiqua"/>
          <w:sz w:val="24"/>
          <w:szCs w:val="24"/>
          <w:lang w:val="en-GB"/>
        </w:rPr>
        <w:t xml:space="preserve">The purpose of our work was to investigate the prevalence of relevant IFs detected during abdominal </w:t>
      </w:r>
      <w:proofErr w:type="spellStart"/>
      <w:r w:rsidRPr="00737090">
        <w:rPr>
          <w:rFonts w:ascii="Book Antiqua" w:hAnsi="Book Antiqua"/>
          <w:sz w:val="24"/>
          <w:szCs w:val="24"/>
          <w:lang w:val="en-GB"/>
        </w:rPr>
        <w:t>CeCT</w:t>
      </w:r>
      <w:proofErr w:type="spellEnd"/>
      <w:r w:rsidRPr="00737090">
        <w:rPr>
          <w:rFonts w:ascii="Book Antiqua" w:hAnsi="Book Antiqua"/>
          <w:sz w:val="24"/>
          <w:szCs w:val="24"/>
          <w:lang w:val="en-GB"/>
        </w:rPr>
        <w:t xml:space="preserve"> in the daily routine </w:t>
      </w:r>
      <w:r w:rsidR="00B33185" w:rsidRPr="00737090">
        <w:rPr>
          <w:rFonts w:ascii="Book Antiqua" w:hAnsi="Book Antiqua"/>
          <w:sz w:val="24"/>
          <w:szCs w:val="24"/>
          <w:lang w:val="en-GB"/>
        </w:rPr>
        <w:t xml:space="preserve">at </w:t>
      </w:r>
      <w:r w:rsidRPr="00737090">
        <w:rPr>
          <w:rFonts w:ascii="Book Antiqua" w:hAnsi="Book Antiqua"/>
          <w:sz w:val="24"/>
          <w:szCs w:val="24"/>
          <w:lang w:val="en-GB"/>
        </w:rPr>
        <w:t>our institution.</w:t>
      </w:r>
    </w:p>
    <w:p w14:paraId="21D1E843" w14:textId="77777777" w:rsidR="001E2395" w:rsidRDefault="001E2395" w:rsidP="001E2395">
      <w:pPr>
        <w:spacing w:after="0" w:line="360" w:lineRule="auto"/>
        <w:jc w:val="both"/>
        <w:rPr>
          <w:rFonts w:ascii="Book Antiqua" w:hAnsi="Book Antiqua"/>
          <w:b/>
          <w:sz w:val="24"/>
          <w:szCs w:val="24"/>
          <w:lang w:val="en-GB" w:eastAsia="zh-CN"/>
        </w:rPr>
      </w:pPr>
    </w:p>
    <w:p w14:paraId="3C4C0859" w14:textId="7237A1B7" w:rsidR="008830A1" w:rsidRPr="00737090" w:rsidRDefault="001E2395" w:rsidP="001E2395">
      <w:pPr>
        <w:spacing w:after="0" w:line="360" w:lineRule="auto"/>
        <w:jc w:val="both"/>
        <w:rPr>
          <w:rFonts w:ascii="Book Antiqua" w:hAnsi="Book Antiqua"/>
          <w:b/>
          <w:sz w:val="24"/>
          <w:szCs w:val="24"/>
          <w:lang w:val="en-GB"/>
        </w:rPr>
      </w:pPr>
      <w:r w:rsidRPr="00737090">
        <w:rPr>
          <w:rFonts w:ascii="Book Antiqua" w:hAnsi="Book Antiqua"/>
          <w:b/>
          <w:sz w:val="24"/>
          <w:szCs w:val="24"/>
          <w:lang w:val="en-GB"/>
        </w:rPr>
        <w:t>MATERIALS AND METHODS</w:t>
      </w:r>
    </w:p>
    <w:p w14:paraId="4BE910D4" w14:textId="00DBCD25" w:rsidR="008830A1" w:rsidRPr="00737090" w:rsidRDefault="008830A1" w:rsidP="00737090">
      <w:pPr>
        <w:spacing w:after="0" w:line="360" w:lineRule="auto"/>
        <w:jc w:val="both"/>
        <w:rPr>
          <w:rFonts w:ascii="Book Antiqua" w:hAnsi="Book Antiqua"/>
          <w:sz w:val="24"/>
          <w:szCs w:val="24"/>
          <w:lang w:val="en-US"/>
        </w:rPr>
      </w:pPr>
      <w:r w:rsidRPr="00737090">
        <w:rPr>
          <w:rFonts w:ascii="Book Antiqua" w:hAnsi="Book Antiqua"/>
          <w:sz w:val="24"/>
          <w:szCs w:val="24"/>
          <w:lang w:val="en-US"/>
        </w:rPr>
        <w:t xml:space="preserve">Institutional Review Board approval </w:t>
      </w:r>
      <w:r w:rsidR="008D44D7" w:rsidRPr="00737090">
        <w:rPr>
          <w:rFonts w:ascii="Book Antiqua" w:hAnsi="Book Antiqua"/>
          <w:sz w:val="24"/>
          <w:szCs w:val="24"/>
          <w:lang w:val="en-US"/>
        </w:rPr>
        <w:t xml:space="preserve">of IRCCS </w:t>
      </w:r>
      <w:proofErr w:type="spellStart"/>
      <w:r w:rsidR="008D44D7" w:rsidRPr="00737090">
        <w:rPr>
          <w:rFonts w:ascii="Book Antiqua" w:hAnsi="Book Antiqua"/>
          <w:sz w:val="24"/>
          <w:szCs w:val="24"/>
          <w:lang w:val="en-US"/>
        </w:rPr>
        <w:t>Ospedale</w:t>
      </w:r>
      <w:proofErr w:type="spellEnd"/>
      <w:r w:rsidR="008D44D7" w:rsidRPr="00737090">
        <w:rPr>
          <w:rFonts w:ascii="Book Antiqua" w:hAnsi="Book Antiqua"/>
          <w:sz w:val="24"/>
          <w:szCs w:val="24"/>
          <w:lang w:val="en-US"/>
        </w:rPr>
        <w:t xml:space="preserve"> San Raffaele, Milano, Italy </w:t>
      </w:r>
      <w:r w:rsidRPr="00737090">
        <w:rPr>
          <w:rFonts w:ascii="Book Antiqua" w:hAnsi="Book Antiqua"/>
          <w:sz w:val="24"/>
          <w:szCs w:val="24"/>
          <w:lang w:val="en-US"/>
        </w:rPr>
        <w:t xml:space="preserve">was obtained and patients’ informed consent was waived. Our report is concerned with a retrospective evaluation of </w:t>
      </w:r>
      <w:r w:rsidR="00E40F08" w:rsidRPr="00737090">
        <w:rPr>
          <w:rFonts w:ascii="Book Antiqua" w:hAnsi="Book Antiqua"/>
          <w:sz w:val="24"/>
          <w:szCs w:val="24"/>
          <w:lang w:val="en-US"/>
        </w:rPr>
        <w:t xml:space="preserve">the </w:t>
      </w:r>
      <w:r w:rsidRPr="00737090">
        <w:rPr>
          <w:rFonts w:ascii="Book Antiqua" w:hAnsi="Book Antiqua"/>
          <w:sz w:val="24"/>
          <w:szCs w:val="24"/>
          <w:lang w:val="en-US"/>
        </w:rPr>
        <w:t xml:space="preserve">reports of a consecutive series of abdominal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performed at our institution between January and May 2</w:t>
      </w:r>
      <w:r w:rsidR="00E03488" w:rsidRPr="00737090">
        <w:rPr>
          <w:rFonts w:ascii="Book Antiqua" w:hAnsi="Book Antiqua"/>
          <w:sz w:val="24"/>
          <w:szCs w:val="24"/>
          <w:lang w:val="en-US"/>
        </w:rPr>
        <w:t>01</w:t>
      </w:r>
      <w:r w:rsidR="00130AAD" w:rsidRPr="00737090">
        <w:rPr>
          <w:rFonts w:ascii="Book Antiqua" w:hAnsi="Book Antiqua"/>
          <w:sz w:val="24"/>
          <w:szCs w:val="24"/>
          <w:lang w:val="en-US"/>
        </w:rPr>
        <w:t>4</w:t>
      </w:r>
      <w:r w:rsidRPr="00737090">
        <w:rPr>
          <w:rFonts w:ascii="Book Antiqua" w:hAnsi="Book Antiqua"/>
          <w:sz w:val="24"/>
          <w:szCs w:val="24"/>
          <w:lang w:val="en-US"/>
        </w:rPr>
        <w:t>, including inpatients, outpatients, and patients coming from the emergency department. The</w:t>
      </w:r>
      <w:r w:rsidR="00E40F08" w:rsidRPr="00737090">
        <w:rPr>
          <w:rFonts w:ascii="Book Antiqua" w:hAnsi="Book Antiqua"/>
          <w:sz w:val="24"/>
          <w:szCs w:val="24"/>
          <w:lang w:val="en-US"/>
        </w:rPr>
        <w:t xml:space="preserve"> last one</w:t>
      </w:r>
      <w:r w:rsidRPr="00737090">
        <w:rPr>
          <w:rFonts w:ascii="Book Antiqua" w:hAnsi="Book Antiqua"/>
          <w:sz w:val="24"/>
          <w:szCs w:val="24"/>
          <w:lang w:val="en-US"/>
        </w:rPr>
        <w:t>s</w:t>
      </w:r>
      <w:r w:rsidR="002906D0" w:rsidRPr="00737090">
        <w:rPr>
          <w:rFonts w:ascii="Book Antiqua" w:hAnsi="Book Antiqua"/>
          <w:sz w:val="24"/>
          <w:szCs w:val="24"/>
          <w:lang w:val="en-US"/>
        </w:rPr>
        <w:t xml:space="preserve"> </w:t>
      </w:r>
      <w:r w:rsidRPr="00737090">
        <w:rPr>
          <w:rFonts w:ascii="Book Antiqua" w:hAnsi="Book Antiqua"/>
          <w:sz w:val="24"/>
          <w:szCs w:val="24"/>
          <w:lang w:val="en-US"/>
        </w:rPr>
        <w:t xml:space="preserve">were considered as outpatients.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examinations were performed using </w:t>
      </w:r>
      <w:r w:rsidR="004A62F0" w:rsidRPr="00737090">
        <w:rPr>
          <w:rFonts w:ascii="Book Antiqua" w:hAnsi="Book Antiqua"/>
          <w:sz w:val="24"/>
          <w:szCs w:val="24"/>
          <w:lang w:val="en-US"/>
        </w:rPr>
        <w:t>either</w:t>
      </w:r>
      <w:r w:rsidRPr="00737090">
        <w:rPr>
          <w:rFonts w:ascii="Book Antiqua" w:hAnsi="Book Antiqua"/>
          <w:sz w:val="24"/>
          <w:szCs w:val="24"/>
          <w:lang w:val="en-US"/>
        </w:rPr>
        <w:t xml:space="preserve"> a 16- or 64-slice CT systems (</w:t>
      </w:r>
      <w:r w:rsidR="00FE1D3E" w:rsidRPr="00737090">
        <w:rPr>
          <w:rFonts w:ascii="Book Antiqua" w:hAnsi="Book Antiqua"/>
          <w:sz w:val="24"/>
          <w:szCs w:val="24"/>
          <w:lang w:val="en-US"/>
        </w:rPr>
        <w:t xml:space="preserve">SOMATOM Emotion and Sensation, </w:t>
      </w:r>
      <w:r w:rsidR="00E40F08" w:rsidRPr="00737090">
        <w:rPr>
          <w:rFonts w:ascii="Book Antiqua" w:hAnsi="Book Antiqua"/>
          <w:sz w:val="24"/>
          <w:szCs w:val="24"/>
          <w:lang w:val="en-US"/>
        </w:rPr>
        <w:t>respecti</w:t>
      </w:r>
      <w:r w:rsidR="00FE1D3E" w:rsidRPr="00737090">
        <w:rPr>
          <w:rFonts w:ascii="Book Antiqua" w:hAnsi="Book Antiqua"/>
          <w:sz w:val="24"/>
          <w:szCs w:val="24"/>
          <w:lang w:val="en-US"/>
        </w:rPr>
        <w:t>v</w:t>
      </w:r>
      <w:r w:rsidR="00E40F08" w:rsidRPr="00737090">
        <w:rPr>
          <w:rFonts w:ascii="Book Antiqua" w:hAnsi="Book Antiqua"/>
          <w:sz w:val="24"/>
          <w:szCs w:val="24"/>
          <w:lang w:val="en-US"/>
        </w:rPr>
        <w:t>ely</w:t>
      </w:r>
      <w:r w:rsidR="00FE1D3E" w:rsidRPr="00737090">
        <w:rPr>
          <w:rFonts w:ascii="Book Antiqua" w:hAnsi="Book Antiqua"/>
          <w:sz w:val="24"/>
          <w:szCs w:val="24"/>
          <w:lang w:val="en-US"/>
        </w:rPr>
        <w:t>;</w:t>
      </w:r>
      <w:r w:rsidR="00E40F08" w:rsidRPr="00737090">
        <w:rPr>
          <w:rFonts w:ascii="Book Antiqua" w:hAnsi="Book Antiqua"/>
          <w:sz w:val="24"/>
          <w:szCs w:val="24"/>
          <w:lang w:val="en-US"/>
        </w:rPr>
        <w:t xml:space="preserve"> </w:t>
      </w:r>
      <w:r w:rsidRPr="00737090">
        <w:rPr>
          <w:rFonts w:ascii="Book Antiqua" w:hAnsi="Book Antiqua"/>
          <w:sz w:val="24"/>
          <w:szCs w:val="24"/>
          <w:lang w:val="en-US"/>
        </w:rPr>
        <w:t xml:space="preserve">Siemens Medical, Erlangen, Germany) with </w:t>
      </w:r>
      <w:r w:rsidR="008C3077" w:rsidRPr="00737090">
        <w:rPr>
          <w:rFonts w:ascii="Book Antiqua" w:hAnsi="Book Antiqua"/>
          <w:sz w:val="24"/>
          <w:szCs w:val="24"/>
          <w:lang w:val="en-US"/>
        </w:rPr>
        <w:t xml:space="preserve">oral administration of </w:t>
      </w:r>
      <w:r w:rsidR="00A57022" w:rsidRPr="00737090">
        <w:rPr>
          <w:rFonts w:ascii="Book Antiqua" w:hAnsi="Book Antiqua"/>
          <w:sz w:val="24"/>
          <w:szCs w:val="24"/>
          <w:lang w:val="en-US"/>
        </w:rPr>
        <w:t xml:space="preserve">variable amount of </w:t>
      </w:r>
      <w:r w:rsidR="003F0B9E" w:rsidRPr="00737090">
        <w:rPr>
          <w:rFonts w:ascii="Book Antiqua" w:hAnsi="Book Antiqua"/>
          <w:sz w:val="24"/>
          <w:szCs w:val="24"/>
          <w:lang w:val="en-US"/>
        </w:rPr>
        <w:t>diluted water-soluble iodinated contrast agent (</w:t>
      </w:r>
      <w:proofErr w:type="spellStart"/>
      <w:r w:rsidR="003F0B9E" w:rsidRPr="00737090">
        <w:rPr>
          <w:rFonts w:ascii="Book Antiqua" w:hAnsi="Book Antiqua"/>
          <w:sz w:val="24"/>
          <w:szCs w:val="24"/>
          <w:lang w:val="en-US"/>
        </w:rPr>
        <w:t>Gastrografin</w:t>
      </w:r>
      <w:proofErr w:type="spellEnd"/>
      <w:r w:rsidR="003F0B9E" w:rsidRPr="00737090">
        <w:rPr>
          <w:rFonts w:ascii="Book Antiqua" w:hAnsi="Book Antiqua"/>
          <w:sz w:val="24"/>
          <w:szCs w:val="24"/>
          <w:lang w:val="en-US"/>
        </w:rPr>
        <w:t xml:space="preserve">, </w:t>
      </w:r>
      <w:r w:rsidR="00A57022" w:rsidRPr="00737090">
        <w:rPr>
          <w:rFonts w:ascii="Book Antiqua" w:hAnsi="Book Antiqua"/>
          <w:sz w:val="24"/>
          <w:szCs w:val="24"/>
          <w:lang w:val="en-US"/>
        </w:rPr>
        <w:t>Bayer-Schering, Germany)</w:t>
      </w:r>
      <w:r w:rsidR="003F0B9E" w:rsidRPr="00737090">
        <w:rPr>
          <w:rFonts w:ascii="Book Antiqua" w:hAnsi="Book Antiqua"/>
          <w:sz w:val="24"/>
          <w:szCs w:val="24"/>
          <w:lang w:val="en-US"/>
        </w:rPr>
        <w:t xml:space="preserve"> </w:t>
      </w:r>
      <w:r w:rsidR="00A57022" w:rsidRPr="00737090">
        <w:rPr>
          <w:rFonts w:ascii="Book Antiqua" w:hAnsi="Book Antiqua"/>
          <w:sz w:val="24"/>
          <w:szCs w:val="24"/>
          <w:lang w:val="en-US"/>
        </w:rPr>
        <w:t xml:space="preserve">and </w:t>
      </w:r>
      <w:r w:rsidRPr="00737090">
        <w:rPr>
          <w:rFonts w:ascii="Book Antiqua" w:hAnsi="Book Antiqua"/>
          <w:sz w:val="24"/>
          <w:szCs w:val="24"/>
          <w:lang w:val="en-US"/>
        </w:rPr>
        <w:t>intravenous injection of iodinated contrast agent (</w:t>
      </w:r>
      <w:proofErr w:type="spellStart"/>
      <w:r w:rsidRPr="00737090">
        <w:rPr>
          <w:rFonts w:ascii="Book Antiqua" w:hAnsi="Book Antiqua"/>
          <w:sz w:val="24"/>
          <w:szCs w:val="24"/>
          <w:lang w:val="en-US"/>
        </w:rPr>
        <w:t>Iomeron</w:t>
      </w:r>
      <w:proofErr w:type="spellEnd"/>
      <w:r w:rsidRPr="00737090">
        <w:rPr>
          <w:rFonts w:ascii="Book Antiqua" w:hAnsi="Book Antiqua"/>
          <w:sz w:val="24"/>
          <w:szCs w:val="24"/>
          <w:lang w:val="en-US"/>
        </w:rPr>
        <w:t xml:space="preserve"> 350, </w:t>
      </w:r>
      <w:proofErr w:type="spellStart"/>
      <w:r w:rsidRPr="00737090">
        <w:rPr>
          <w:rFonts w:ascii="Book Antiqua" w:hAnsi="Book Antiqua"/>
          <w:sz w:val="24"/>
          <w:szCs w:val="24"/>
          <w:lang w:val="en-US"/>
        </w:rPr>
        <w:t>Bracco</w:t>
      </w:r>
      <w:proofErr w:type="spellEnd"/>
      <w:r w:rsidRPr="00737090">
        <w:rPr>
          <w:rFonts w:ascii="Book Antiqua" w:hAnsi="Book Antiqua"/>
          <w:sz w:val="24"/>
          <w:szCs w:val="24"/>
          <w:lang w:val="en-US"/>
        </w:rPr>
        <w:t xml:space="preserve">, </w:t>
      </w:r>
      <w:r w:rsidR="00E40F08" w:rsidRPr="00737090">
        <w:rPr>
          <w:rFonts w:ascii="Book Antiqua" w:hAnsi="Book Antiqua"/>
          <w:sz w:val="24"/>
          <w:szCs w:val="24"/>
          <w:lang w:val="en-US"/>
        </w:rPr>
        <w:t>Milan</w:t>
      </w:r>
      <w:r w:rsidR="00922245" w:rsidRPr="00737090">
        <w:rPr>
          <w:rFonts w:ascii="Book Antiqua" w:hAnsi="Book Antiqua"/>
          <w:sz w:val="24"/>
          <w:szCs w:val="24"/>
          <w:lang w:val="en-US"/>
        </w:rPr>
        <w:t>o</w:t>
      </w:r>
      <w:r w:rsidR="00E40F08" w:rsidRPr="00737090">
        <w:rPr>
          <w:rFonts w:ascii="Book Antiqua" w:hAnsi="Book Antiqua"/>
          <w:sz w:val="24"/>
          <w:szCs w:val="24"/>
          <w:lang w:val="en-US"/>
        </w:rPr>
        <w:t xml:space="preserve">, </w:t>
      </w:r>
      <w:r w:rsidRPr="00737090">
        <w:rPr>
          <w:rFonts w:ascii="Book Antiqua" w:hAnsi="Book Antiqua"/>
          <w:sz w:val="24"/>
          <w:szCs w:val="24"/>
          <w:lang w:val="en-US"/>
        </w:rPr>
        <w:t xml:space="preserve">Italy) using different acquisition protocol according to the clinical suspicion. Electronic reports were retrieved from our radiology information system </w:t>
      </w:r>
      <w:r w:rsidR="00E40F08" w:rsidRPr="00737090">
        <w:rPr>
          <w:rFonts w:ascii="Book Antiqua" w:hAnsi="Book Antiqua"/>
          <w:sz w:val="24"/>
          <w:szCs w:val="24"/>
          <w:lang w:val="en-US"/>
        </w:rPr>
        <w:t xml:space="preserve">(RIS) </w:t>
      </w:r>
      <w:r w:rsidRPr="00737090">
        <w:rPr>
          <w:rFonts w:ascii="Book Antiqua" w:hAnsi="Book Antiqua"/>
          <w:sz w:val="24"/>
          <w:szCs w:val="24"/>
          <w:lang w:val="en-US"/>
        </w:rPr>
        <w:t>(</w:t>
      </w:r>
      <w:proofErr w:type="spellStart"/>
      <w:r w:rsidR="008C7D0A" w:rsidRPr="00737090">
        <w:rPr>
          <w:rFonts w:ascii="Book Antiqua" w:hAnsi="Book Antiqua"/>
          <w:sz w:val="24"/>
          <w:szCs w:val="24"/>
          <w:lang w:val="en-US"/>
        </w:rPr>
        <w:t>PolaRIS</w:t>
      </w:r>
      <w:proofErr w:type="spellEnd"/>
      <w:r w:rsidR="008C7D0A" w:rsidRPr="00737090">
        <w:rPr>
          <w:rFonts w:ascii="Book Antiqua" w:hAnsi="Book Antiqua"/>
          <w:sz w:val="24"/>
          <w:szCs w:val="24"/>
          <w:lang w:val="en-US"/>
        </w:rPr>
        <w:t xml:space="preserve">, </w:t>
      </w:r>
      <w:proofErr w:type="spellStart"/>
      <w:r w:rsidR="008C7D0A" w:rsidRPr="00737090">
        <w:rPr>
          <w:rFonts w:ascii="Book Antiqua" w:hAnsi="Book Antiqua"/>
          <w:sz w:val="24"/>
          <w:szCs w:val="24"/>
          <w:lang w:val="en-US"/>
        </w:rPr>
        <w:t>El.Co</w:t>
      </w:r>
      <w:proofErr w:type="spellEnd"/>
      <w:proofErr w:type="gramStart"/>
      <w:r w:rsidR="008C7D0A" w:rsidRPr="00737090">
        <w:rPr>
          <w:rFonts w:ascii="Book Antiqua" w:hAnsi="Book Antiqua"/>
          <w:sz w:val="24"/>
          <w:szCs w:val="24"/>
          <w:lang w:val="en-US"/>
        </w:rPr>
        <w:t>.,</w:t>
      </w:r>
      <w:proofErr w:type="gramEnd"/>
      <w:r w:rsidR="008C7D0A" w:rsidRPr="00737090">
        <w:rPr>
          <w:rFonts w:ascii="Book Antiqua" w:hAnsi="Book Antiqua"/>
          <w:sz w:val="24"/>
          <w:szCs w:val="24"/>
          <w:lang w:val="en-US"/>
        </w:rPr>
        <w:t xml:space="preserve"> Cairo </w:t>
      </w:r>
      <w:proofErr w:type="spellStart"/>
      <w:r w:rsidR="008C7D0A" w:rsidRPr="00737090">
        <w:rPr>
          <w:rFonts w:ascii="Book Antiqua" w:hAnsi="Book Antiqua"/>
          <w:sz w:val="24"/>
          <w:szCs w:val="24"/>
          <w:lang w:val="en-US"/>
        </w:rPr>
        <w:t>Montenotte</w:t>
      </w:r>
      <w:proofErr w:type="spellEnd"/>
      <w:r w:rsidR="008C7D0A" w:rsidRPr="00737090">
        <w:rPr>
          <w:rFonts w:ascii="Book Antiqua" w:hAnsi="Book Antiqua"/>
          <w:sz w:val="24"/>
          <w:szCs w:val="24"/>
          <w:lang w:val="en-US"/>
        </w:rPr>
        <w:t>, Savona, Italy</w:t>
      </w:r>
      <w:r w:rsidRPr="00737090">
        <w:rPr>
          <w:rFonts w:ascii="Book Antiqua" w:hAnsi="Book Antiqua"/>
          <w:sz w:val="24"/>
          <w:szCs w:val="24"/>
          <w:lang w:val="en-US"/>
        </w:rPr>
        <w:t xml:space="preserve">) </w:t>
      </w:r>
      <w:r w:rsidRPr="00737090">
        <w:rPr>
          <w:rFonts w:ascii="Book Antiqua" w:hAnsi="Book Antiqua"/>
          <w:sz w:val="24"/>
          <w:szCs w:val="24"/>
          <w:lang w:val="en-US"/>
        </w:rPr>
        <w:lastRenderedPageBreak/>
        <w:t>and were reviewed in consensus by two radiology residents (</w:t>
      </w:r>
      <w:r w:rsidR="001E2395">
        <w:rPr>
          <w:rFonts w:ascii="Book Antiqua" w:hAnsi="Book Antiqua"/>
          <w:sz w:val="24"/>
          <w:szCs w:val="24"/>
          <w:lang w:val="en-US"/>
        </w:rPr>
        <w:t>CM and MB</w:t>
      </w:r>
      <w:r w:rsidRPr="00737090">
        <w:rPr>
          <w:rFonts w:ascii="Book Antiqua" w:hAnsi="Book Antiqua"/>
          <w:sz w:val="24"/>
          <w:szCs w:val="24"/>
          <w:lang w:val="en-US"/>
        </w:rPr>
        <w:t xml:space="preserve">) with </w:t>
      </w:r>
      <w:r w:rsidR="009226E2" w:rsidRPr="00737090">
        <w:rPr>
          <w:rFonts w:ascii="Book Antiqua" w:hAnsi="Book Antiqua"/>
          <w:sz w:val="24"/>
          <w:szCs w:val="24"/>
          <w:lang w:val="en-US"/>
        </w:rPr>
        <w:t>three</w:t>
      </w:r>
      <w:r w:rsidR="00E877E4" w:rsidRPr="00737090">
        <w:rPr>
          <w:rFonts w:ascii="Book Antiqua" w:hAnsi="Book Antiqua"/>
          <w:sz w:val="24"/>
          <w:szCs w:val="24"/>
          <w:lang w:val="en-US"/>
        </w:rPr>
        <w:t xml:space="preserve"> year</w:t>
      </w:r>
      <w:r w:rsidR="00607DFB" w:rsidRPr="00737090">
        <w:rPr>
          <w:rFonts w:ascii="Book Antiqua" w:hAnsi="Book Antiqua"/>
          <w:sz w:val="24"/>
          <w:szCs w:val="24"/>
          <w:lang w:val="en-US"/>
        </w:rPr>
        <w:t>s’</w:t>
      </w:r>
      <w:r w:rsidRPr="00737090">
        <w:rPr>
          <w:rFonts w:ascii="Book Antiqua" w:hAnsi="Book Antiqua"/>
          <w:sz w:val="24"/>
          <w:szCs w:val="24"/>
          <w:lang w:val="en-US"/>
        </w:rPr>
        <w:t xml:space="preserve"> experience in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For each report, they recorded patients’ age and sex, his/her admission as inpatient or outpatient, the clinical suspicion as indicated by the requesting physician, and the name of the radiologist who signed the report. Based on the clinical suspicion, the report was searched to detect the presence of relevant IFs. IF was defined as “an incidentally discovered mass or lesion detected by abdominal </w:t>
      </w:r>
      <w:proofErr w:type="spellStart"/>
      <w:r w:rsidR="00B037FE" w:rsidRPr="00737090">
        <w:rPr>
          <w:rFonts w:ascii="Book Antiqua" w:hAnsi="Book Antiqua"/>
          <w:sz w:val="24"/>
          <w:szCs w:val="24"/>
          <w:lang w:val="en-US"/>
        </w:rPr>
        <w:t>Ce</w:t>
      </w:r>
      <w:r w:rsidRPr="00737090">
        <w:rPr>
          <w:rFonts w:ascii="Book Antiqua" w:hAnsi="Book Antiqua"/>
          <w:sz w:val="24"/>
          <w:szCs w:val="24"/>
          <w:lang w:val="en-US"/>
        </w:rPr>
        <w:t>CT</w:t>
      </w:r>
      <w:proofErr w:type="spellEnd"/>
      <w:r w:rsidRPr="00737090">
        <w:rPr>
          <w:rFonts w:ascii="Book Antiqua" w:hAnsi="Book Antiqua"/>
          <w:sz w:val="24"/>
          <w:szCs w:val="24"/>
          <w:lang w:val="en-US"/>
        </w:rPr>
        <w:t xml:space="preserve"> performed for an unrelated reason”</w:t>
      </w:r>
      <w:r w:rsidR="007A2FE5" w:rsidRPr="00737090">
        <w:rPr>
          <w:rFonts w:ascii="Book Antiqua" w:hAnsi="Book Antiqua"/>
          <w:bCs/>
          <w:iCs/>
          <w:sz w:val="24"/>
          <w:szCs w:val="24"/>
          <w:vertAlign w:val="superscript"/>
          <w:lang w:val="en-GB" w:eastAsia="it-IT"/>
        </w:rPr>
        <w:fldChar w:fldCharType="begin"/>
      </w:r>
      <w:r w:rsidR="007A2FE5" w:rsidRPr="00737090">
        <w:rPr>
          <w:rFonts w:ascii="Book Antiqua" w:hAnsi="Book Antiqua"/>
          <w:bCs/>
          <w:iCs/>
          <w:sz w:val="24"/>
          <w:szCs w:val="24"/>
          <w:vertAlign w:val="superscript"/>
          <w:lang w:val="en-GB" w:eastAsia="it-IT"/>
        </w:rPr>
        <w:instrText>ADDIN Mendeley Citation{73f94f33-fda8-4c2a-bfef-085609946430} CSL_CITATION  { "citationItems" : [ { "id" : "ITEM-1", "itemData" : { "DOI" : "10.1016/j.jacr.2010.06.013", "abstract" : "As multidetector CT has come to play a more central role in medical care and as CT image quality has improved, there has been an increase in the frequency of detecting \"incidental findings,\" defined as findings that are unrelated to the clinical indication for the imaging examination performed. These \"incidentalomas,\" as they are also called, often confound physicians and patients with how to manage them. Although it is known that most incidental findings are likely benign and often have little or no clinical significance, the inclination to evaluate them is often driven by physician and patient unwillingness to accept uncertainty, even given the rare possibility of an important diagnosis. The evaluation and surveillance of incidental findings have also been cited as among the causes for the increased utilization of cross-sectional imaging. Indeed, incidental findings may be serious, and hence, when and how to evaluate them are unclear. The workup of incidentalomas has varied widely by physician and region, and some standardization is desirable in light of the current need to limit costs and reduce risk to patients. Subjecting a patient with an incidentaloma to unnecessary testing and treatment can result in a potentially injurious and expensive cascade of tests and procedures. With the participation of other radiologic organizations listed herein, the ACR formed the Incidental Findings Committee to derive a practical and medically appropriate approach to managing incidental findings on CT scans of the abdomen and pelvis. The committee has used a consensus method based on repeated reviews and revisions of this document and a collective review and interpretation of relevant literature. This white paper provides guidance developed by this committee for addressing incidental findings in the kidneys, liver, adrenal glands, and pancreas.", "author" : [ { "family" : "Berland", "given" : "Lincoln L" }, { "family" : "Silverman", "given" : "Stuart G" }, { "family" : "Gore", "given" : "Richard M" }, { "family" : "Mayo-Smith", "given" : "William W" }, { "family" : "Megibow", "given" : "Alec J" }, { "family" : "Yee", "given" : "Judy" }, { "family" : "Brink", "given" : "James a" }, { "family" : "Baker", "given" : "Mark E" }, { "family" : "Federle", "given" : "Michael P" }, { "family" : "Foley", "given" : "W Dennis" }, { "family" : "Francis", "given" : "Isaac R" }, { "family" : "Herts", "given" : "Brian R" }, { "family" : "Israel", "given" : "Gary M" }, { "family" : "Krinsky", "given" : "Glenn" }, { "family" : "Platt", "given" : "Joel F" }, { "family" : "Shuman", "given" : "William P" }, { "family" : "Taylor", "given" : "Andrew J" } ], "container-title" : "Journal of the American College of Radiology : JACR", "id" : "ITEM-1", "issue" : "10", "issued" : { "date-parts" : [ [ "2010" ] ] }, "page" : "754-773", "publisher" : "Elsevier Inc.", "title" : "Managing incidental findings on abdominal CT: white paper of the ACR incidental findings committee.", "type" : "article-journal", "volume" : "7" }, "uris" : [ "http://www.mendeley.com/documents/?uuid=73f94f33-fda8-4c2a-bfef-085609946430" ] } ], "mendeley" : { "previouslyFormattedCitation" : "(9)" }, "properties" : { "noteIndex" : 0 }, "schema" : "https://github.com/citation-style-language/schema/raw/master/csl-citation.json" }</w:instrText>
      </w:r>
      <w:r w:rsidR="007A2FE5" w:rsidRPr="00737090">
        <w:rPr>
          <w:rFonts w:ascii="Book Antiqua" w:hAnsi="Book Antiqua"/>
          <w:bCs/>
          <w:iCs/>
          <w:sz w:val="24"/>
          <w:szCs w:val="24"/>
          <w:vertAlign w:val="superscript"/>
          <w:lang w:val="en-GB" w:eastAsia="it-IT"/>
        </w:rPr>
        <w:fldChar w:fldCharType="separate"/>
      </w:r>
      <w:r w:rsidR="009D2389" w:rsidRPr="00737090">
        <w:rPr>
          <w:rFonts w:ascii="Book Antiqua" w:hAnsi="Book Antiqua"/>
          <w:bCs/>
          <w:iCs/>
          <w:noProof/>
          <w:sz w:val="24"/>
          <w:szCs w:val="24"/>
          <w:vertAlign w:val="superscript"/>
          <w:lang w:val="en-GB" w:eastAsia="it-IT"/>
        </w:rPr>
        <w:t>[</w:t>
      </w:r>
      <w:r w:rsidR="006D6D09" w:rsidRPr="00737090">
        <w:rPr>
          <w:rFonts w:ascii="Book Antiqua" w:hAnsi="Book Antiqua"/>
          <w:bCs/>
          <w:iCs/>
          <w:noProof/>
          <w:sz w:val="24"/>
          <w:szCs w:val="24"/>
          <w:vertAlign w:val="superscript"/>
          <w:lang w:val="en-GB" w:eastAsia="it-IT"/>
        </w:rPr>
        <w:t>5</w:t>
      </w:r>
      <w:r w:rsidR="009D2389" w:rsidRPr="00737090">
        <w:rPr>
          <w:rFonts w:ascii="Book Antiqua" w:hAnsi="Book Antiqua"/>
          <w:bCs/>
          <w:iCs/>
          <w:noProof/>
          <w:sz w:val="24"/>
          <w:szCs w:val="24"/>
          <w:vertAlign w:val="superscript"/>
          <w:lang w:val="en-GB" w:eastAsia="it-IT"/>
        </w:rPr>
        <w:t>]</w:t>
      </w:r>
      <w:r w:rsidR="007A2FE5" w:rsidRPr="00737090">
        <w:rPr>
          <w:rFonts w:ascii="Book Antiqua" w:hAnsi="Book Antiqua"/>
          <w:bCs/>
          <w:iCs/>
          <w:sz w:val="24"/>
          <w:szCs w:val="24"/>
          <w:vertAlign w:val="superscript"/>
          <w:lang w:val="en-GB" w:eastAsia="it-IT"/>
        </w:rPr>
        <w:fldChar w:fldCharType="end"/>
      </w:r>
      <w:r w:rsidRPr="00737090">
        <w:rPr>
          <w:rFonts w:ascii="Book Antiqua" w:hAnsi="Book Antiqua"/>
          <w:sz w:val="24"/>
          <w:szCs w:val="24"/>
          <w:lang w:val="en-US"/>
        </w:rPr>
        <w:t xml:space="preserve">. IFs were considered as relevant if additional workup </w:t>
      </w:r>
      <w:r w:rsidR="009D2389" w:rsidRPr="00737090">
        <w:rPr>
          <w:rFonts w:ascii="Book Antiqua" w:hAnsi="Book Antiqua"/>
          <w:sz w:val="24"/>
          <w:szCs w:val="24"/>
          <w:lang w:val="en-US"/>
        </w:rPr>
        <w:t>[</w:t>
      </w:r>
      <w:r w:rsidR="00BF397F" w:rsidRPr="00737090">
        <w:rPr>
          <w:rFonts w:ascii="Book Antiqua" w:hAnsi="Book Antiqua"/>
          <w:sz w:val="24"/>
          <w:szCs w:val="24"/>
          <w:lang w:val="en-US"/>
        </w:rPr>
        <w:t xml:space="preserve">other imaging tests, clinical evaluation, or follow-up) </w:t>
      </w:r>
      <w:r w:rsidRPr="00737090">
        <w:rPr>
          <w:rFonts w:ascii="Book Antiqua" w:hAnsi="Book Antiqua"/>
          <w:sz w:val="24"/>
          <w:szCs w:val="24"/>
          <w:lang w:val="en-US"/>
        </w:rPr>
        <w:t xml:space="preserve">was suggested by the reporting radiologist. If no specific note was included in the report, the two reviewers assessed in consensus the needing of additional workup. In case of disagreement, a </w:t>
      </w:r>
      <w:r w:rsidR="00E40F08" w:rsidRPr="00737090">
        <w:rPr>
          <w:rFonts w:ascii="Book Antiqua" w:hAnsi="Book Antiqua"/>
          <w:sz w:val="24"/>
          <w:szCs w:val="24"/>
          <w:lang w:val="en-US"/>
        </w:rPr>
        <w:t xml:space="preserve">staff </w:t>
      </w:r>
      <w:r w:rsidRPr="00737090">
        <w:rPr>
          <w:rFonts w:ascii="Book Antiqua" w:hAnsi="Book Antiqua"/>
          <w:sz w:val="24"/>
          <w:szCs w:val="24"/>
          <w:lang w:val="en-US"/>
        </w:rPr>
        <w:t xml:space="preserve">radiologist with </w:t>
      </w:r>
      <w:r w:rsidR="00607DFB" w:rsidRPr="00737090">
        <w:rPr>
          <w:rFonts w:ascii="Book Antiqua" w:hAnsi="Book Antiqua"/>
          <w:sz w:val="24"/>
          <w:szCs w:val="24"/>
          <w:lang w:val="en-US"/>
        </w:rPr>
        <w:t>10</w:t>
      </w:r>
      <w:r w:rsidRPr="00737090">
        <w:rPr>
          <w:rFonts w:ascii="Book Antiqua" w:hAnsi="Book Antiqua"/>
          <w:sz w:val="24"/>
          <w:szCs w:val="24"/>
          <w:lang w:val="en-US"/>
        </w:rPr>
        <w:t xml:space="preserve"> years of experience </w:t>
      </w:r>
      <w:r w:rsidR="00E40F08" w:rsidRPr="00737090">
        <w:rPr>
          <w:rFonts w:ascii="Book Antiqua" w:hAnsi="Book Antiqua"/>
          <w:sz w:val="24"/>
          <w:szCs w:val="24"/>
          <w:lang w:val="en-US"/>
        </w:rPr>
        <w:t xml:space="preserve">in </w:t>
      </w:r>
      <w:proofErr w:type="spellStart"/>
      <w:r w:rsidR="00E40F08" w:rsidRPr="00737090">
        <w:rPr>
          <w:rFonts w:ascii="Book Antiqua" w:hAnsi="Book Antiqua"/>
          <w:sz w:val="24"/>
          <w:szCs w:val="24"/>
          <w:lang w:val="en-US"/>
        </w:rPr>
        <w:t>CeCT</w:t>
      </w:r>
      <w:proofErr w:type="spellEnd"/>
      <w:r w:rsidR="00E40F08" w:rsidRPr="00737090">
        <w:rPr>
          <w:rFonts w:ascii="Book Antiqua" w:hAnsi="Book Antiqua"/>
          <w:sz w:val="24"/>
          <w:szCs w:val="24"/>
          <w:lang w:val="en-US"/>
        </w:rPr>
        <w:t xml:space="preserve"> </w:t>
      </w:r>
      <w:r w:rsidRPr="00737090">
        <w:rPr>
          <w:rFonts w:ascii="Book Antiqua" w:hAnsi="Book Antiqua"/>
          <w:sz w:val="24"/>
          <w:szCs w:val="24"/>
          <w:lang w:val="en-US"/>
        </w:rPr>
        <w:t>(</w:t>
      </w:r>
      <w:r w:rsidR="001E2395">
        <w:rPr>
          <w:rFonts w:ascii="Book Antiqua" w:hAnsi="Book Antiqua"/>
          <w:sz w:val="24"/>
          <w:szCs w:val="24"/>
          <w:lang w:val="en-US"/>
        </w:rPr>
        <w:t>LMS</w:t>
      </w:r>
      <w:r w:rsidRPr="00737090">
        <w:rPr>
          <w:rFonts w:ascii="Book Antiqua" w:hAnsi="Book Antiqua"/>
          <w:sz w:val="24"/>
          <w:szCs w:val="24"/>
          <w:lang w:val="en-US"/>
        </w:rPr>
        <w:t>) addressed the issue.</w:t>
      </w:r>
    </w:p>
    <w:p w14:paraId="47376E54" w14:textId="77777777" w:rsidR="009B6F55" w:rsidRPr="00737090" w:rsidRDefault="008830A1" w:rsidP="001E2395">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For all patients, reviewers </w:t>
      </w:r>
      <w:r w:rsidR="00EF7357" w:rsidRPr="00737090">
        <w:rPr>
          <w:rFonts w:ascii="Book Antiqua" w:hAnsi="Book Antiqua"/>
          <w:sz w:val="24"/>
          <w:szCs w:val="24"/>
          <w:lang w:val="en-US"/>
        </w:rPr>
        <w:t xml:space="preserve">noted the presence of previous </w:t>
      </w:r>
      <w:r w:rsidRPr="00737090">
        <w:rPr>
          <w:rFonts w:ascii="Book Antiqua" w:hAnsi="Book Antiqua"/>
          <w:sz w:val="24"/>
          <w:szCs w:val="24"/>
          <w:lang w:val="en-US"/>
        </w:rPr>
        <w:t>cross-sectional imaging exams</w:t>
      </w:r>
      <w:r w:rsidR="008C3077" w:rsidRPr="00737090">
        <w:rPr>
          <w:rFonts w:ascii="Book Antiqua" w:hAnsi="Book Antiqua"/>
          <w:sz w:val="24"/>
          <w:szCs w:val="24"/>
          <w:lang w:val="en-US"/>
        </w:rPr>
        <w:t xml:space="preserve"> (ultrasound, CT, or magnetic resonance imaging)</w:t>
      </w:r>
      <w:r w:rsidRPr="00737090">
        <w:rPr>
          <w:rFonts w:ascii="Book Antiqua" w:hAnsi="Book Antiqua"/>
          <w:sz w:val="24"/>
          <w:szCs w:val="24"/>
          <w:lang w:val="en-US"/>
        </w:rPr>
        <w:t xml:space="preserve"> performed within one year.</w:t>
      </w:r>
      <w:r w:rsidR="00EF7357" w:rsidRPr="00737090">
        <w:rPr>
          <w:rFonts w:ascii="Book Antiqua" w:hAnsi="Book Antiqua"/>
          <w:sz w:val="24"/>
          <w:szCs w:val="24"/>
          <w:lang w:val="en-US"/>
        </w:rPr>
        <w:t xml:space="preserve"> If this information was </w:t>
      </w:r>
      <w:r w:rsidR="001E4468" w:rsidRPr="00737090">
        <w:rPr>
          <w:rFonts w:ascii="Book Antiqua" w:hAnsi="Book Antiqua"/>
          <w:sz w:val="24"/>
          <w:szCs w:val="24"/>
          <w:lang w:val="en-US"/>
        </w:rPr>
        <w:t xml:space="preserve">already </w:t>
      </w:r>
      <w:r w:rsidR="00EF7357" w:rsidRPr="00737090">
        <w:rPr>
          <w:rFonts w:ascii="Book Antiqua" w:hAnsi="Book Antiqua"/>
          <w:sz w:val="24"/>
          <w:szCs w:val="24"/>
          <w:lang w:val="en-US"/>
        </w:rPr>
        <w:t>included in the</w:t>
      </w:r>
      <w:r w:rsidR="008713DF" w:rsidRPr="00737090">
        <w:rPr>
          <w:rFonts w:ascii="Book Antiqua" w:hAnsi="Book Antiqua"/>
          <w:sz w:val="24"/>
          <w:szCs w:val="24"/>
          <w:lang w:val="en-US"/>
        </w:rPr>
        <w:t xml:space="preserve"> report, </w:t>
      </w:r>
      <w:r w:rsidR="007B69DA" w:rsidRPr="00737090">
        <w:rPr>
          <w:rFonts w:ascii="Book Antiqua" w:hAnsi="Book Antiqua"/>
          <w:sz w:val="24"/>
          <w:szCs w:val="24"/>
          <w:lang w:val="en-US"/>
        </w:rPr>
        <w:t>patients were classified as provided with a previous examination</w:t>
      </w:r>
      <w:r w:rsidR="005F2DBD" w:rsidRPr="00737090">
        <w:rPr>
          <w:rFonts w:ascii="Book Antiqua" w:hAnsi="Book Antiqua"/>
          <w:sz w:val="24"/>
          <w:szCs w:val="24"/>
          <w:lang w:val="en-US"/>
        </w:rPr>
        <w:t xml:space="preserve">. Thus, </w:t>
      </w:r>
      <w:r w:rsidR="008713DF" w:rsidRPr="00737090">
        <w:rPr>
          <w:rFonts w:ascii="Book Antiqua" w:hAnsi="Book Antiqua"/>
          <w:sz w:val="24"/>
          <w:szCs w:val="24"/>
          <w:lang w:val="en-US"/>
        </w:rPr>
        <w:t xml:space="preserve">reviewers </w:t>
      </w:r>
      <w:r w:rsidR="004927A0" w:rsidRPr="00737090">
        <w:rPr>
          <w:rFonts w:ascii="Book Antiqua" w:hAnsi="Book Antiqua"/>
          <w:sz w:val="24"/>
          <w:szCs w:val="24"/>
          <w:lang w:val="en-US"/>
        </w:rPr>
        <w:t xml:space="preserve">rated </w:t>
      </w:r>
      <w:r w:rsidR="00F07864" w:rsidRPr="00737090">
        <w:rPr>
          <w:rFonts w:ascii="Book Antiqua" w:hAnsi="Book Antiqua"/>
          <w:sz w:val="24"/>
          <w:szCs w:val="24"/>
          <w:lang w:val="en-US"/>
        </w:rPr>
        <w:t xml:space="preserve">any </w:t>
      </w:r>
      <w:r w:rsidR="001E4468" w:rsidRPr="00737090">
        <w:rPr>
          <w:rFonts w:ascii="Book Antiqua" w:hAnsi="Book Antiqua"/>
          <w:sz w:val="24"/>
          <w:szCs w:val="24"/>
          <w:lang w:val="en-US"/>
        </w:rPr>
        <w:t xml:space="preserve">newly </w:t>
      </w:r>
      <w:r w:rsidR="00F07864" w:rsidRPr="00737090">
        <w:rPr>
          <w:rFonts w:ascii="Book Antiqua" w:hAnsi="Book Antiqua"/>
          <w:sz w:val="24"/>
          <w:szCs w:val="24"/>
          <w:lang w:val="en-US"/>
        </w:rPr>
        <w:t>reported IF</w:t>
      </w:r>
      <w:r w:rsidR="007B69DA" w:rsidRPr="00737090">
        <w:rPr>
          <w:rFonts w:ascii="Book Antiqua" w:hAnsi="Book Antiqua"/>
          <w:sz w:val="24"/>
          <w:szCs w:val="24"/>
          <w:lang w:val="en-US"/>
        </w:rPr>
        <w:t xml:space="preserve"> </w:t>
      </w:r>
      <w:r w:rsidR="008713DF" w:rsidRPr="00737090">
        <w:rPr>
          <w:rFonts w:ascii="Book Antiqua" w:hAnsi="Book Antiqua"/>
          <w:sz w:val="24"/>
          <w:szCs w:val="24"/>
          <w:lang w:val="en-US"/>
        </w:rPr>
        <w:t>as</w:t>
      </w:r>
      <w:r w:rsidRPr="00737090">
        <w:rPr>
          <w:rFonts w:ascii="Book Antiqua" w:hAnsi="Book Antiqua"/>
          <w:sz w:val="24"/>
          <w:szCs w:val="24"/>
          <w:lang w:val="en-US"/>
        </w:rPr>
        <w:t xml:space="preserve"> </w:t>
      </w:r>
      <w:r w:rsidR="00F07864" w:rsidRPr="00737090">
        <w:rPr>
          <w:rFonts w:ascii="Book Antiqua" w:hAnsi="Book Antiqua"/>
          <w:sz w:val="24"/>
          <w:szCs w:val="24"/>
          <w:lang w:val="en-US"/>
        </w:rPr>
        <w:t>not already known</w:t>
      </w:r>
      <w:r w:rsidRPr="00737090">
        <w:rPr>
          <w:rFonts w:ascii="Book Antiqua" w:hAnsi="Book Antiqua"/>
          <w:sz w:val="24"/>
          <w:szCs w:val="24"/>
          <w:lang w:val="en-US"/>
        </w:rPr>
        <w:t xml:space="preserve">. If the report </w:t>
      </w:r>
      <w:r w:rsidR="00F07864" w:rsidRPr="00737090">
        <w:rPr>
          <w:rFonts w:ascii="Book Antiqua" w:hAnsi="Book Antiqua"/>
          <w:sz w:val="24"/>
          <w:szCs w:val="24"/>
          <w:lang w:val="en-US"/>
        </w:rPr>
        <w:t xml:space="preserve">did not include any information, </w:t>
      </w:r>
      <w:r w:rsidRPr="00737090">
        <w:rPr>
          <w:rFonts w:ascii="Book Antiqua" w:hAnsi="Book Antiqua"/>
          <w:sz w:val="24"/>
          <w:szCs w:val="24"/>
          <w:lang w:val="en-US"/>
        </w:rPr>
        <w:t xml:space="preserve">previous exams were searched for in our RIS. Finally, if none of the </w:t>
      </w:r>
      <w:r w:rsidR="00C960FC" w:rsidRPr="00737090">
        <w:rPr>
          <w:rFonts w:ascii="Book Antiqua" w:hAnsi="Book Antiqua"/>
          <w:sz w:val="24"/>
          <w:szCs w:val="24"/>
          <w:lang w:val="en-US"/>
        </w:rPr>
        <w:t>two abovementioned</w:t>
      </w:r>
      <w:r w:rsidRPr="00737090">
        <w:rPr>
          <w:rFonts w:ascii="Book Antiqua" w:hAnsi="Book Antiqua"/>
          <w:sz w:val="24"/>
          <w:szCs w:val="24"/>
          <w:lang w:val="en-US"/>
        </w:rPr>
        <w:t xml:space="preserve"> criteria were applicable, patients were considered to be lacking of previous exam</w:t>
      </w:r>
      <w:r w:rsidR="008F2280" w:rsidRPr="00737090">
        <w:rPr>
          <w:rFonts w:ascii="Book Antiqua" w:hAnsi="Book Antiqua"/>
          <w:sz w:val="24"/>
          <w:szCs w:val="24"/>
          <w:lang w:val="en-US"/>
        </w:rPr>
        <w:t>s</w:t>
      </w:r>
      <w:r w:rsidRPr="00737090">
        <w:rPr>
          <w:rFonts w:ascii="Book Antiqua" w:hAnsi="Book Antiqua"/>
          <w:sz w:val="24"/>
          <w:szCs w:val="24"/>
          <w:lang w:val="en-US"/>
        </w:rPr>
        <w:t xml:space="preserve">. For patients who underwent more than one abdominal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in the considered period, </w:t>
      </w:r>
      <w:r w:rsidR="00E40F08" w:rsidRPr="00737090">
        <w:rPr>
          <w:rFonts w:ascii="Book Antiqua" w:hAnsi="Book Antiqua"/>
          <w:sz w:val="24"/>
          <w:szCs w:val="24"/>
          <w:lang w:val="en-US"/>
        </w:rPr>
        <w:t xml:space="preserve">the </w:t>
      </w:r>
      <w:r w:rsidRPr="00737090">
        <w:rPr>
          <w:rFonts w:ascii="Book Antiqua" w:hAnsi="Book Antiqua"/>
          <w:sz w:val="24"/>
          <w:szCs w:val="24"/>
          <w:lang w:val="en-US"/>
        </w:rPr>
        <w:t xml:space="preserve">first exam was treated according to the </w:t>
      </w:r>
      <w:r w:rsidR="00F34BB0" w:rsidRPr="00737090">
        <w:rPr>
          <w:rFonts w:ascii="Book Antiqua" w:hAnsi="Book Antiqua"/>
          <w:sz w:val="24"/>
          <w:szCs w:val="24"/>
          <w:lang w:val="en-US"/>
        </w:rPr>
        <w:t>above</w:t>
      </w:r>
      <w:r w:rsidRPr="00737090">
        <w:rPr>
          <w:rFonts w:ascii="Book Antiqua" w:hAnsi="Book Antiqua"/>
          <w:sz w:val="24"/>
          <w:szCs w:val="24"/>
          <w:lang w:val="en-US"/>
        </w:rPr>
        <w:t>mentioned</w:t>
      </w:r>
      <w:r w:rsidR="00F07864" w:rsidRPr="00737090">
        <w:rPr>
          <w:rFonts w:ascii="Book Antiqua" w:hAnsi="Book Antiqua"/>
          <w:sz w:val="24"/>
          <w:szCs w:val="24"/>
          <w:lang w:val="en-US"/>
        </w:rPr>
        <w:t xml:space="preserve"> </w:t>
      </w:r>
      <w:r w:rsidR="00F34BB0" w:rsidRPr="00737090">
        <w:rPr>
          <w:rFonts w:ascii="Book Antiqua" w:hAnsi="Book Antiqua"/>
          <w:sz w:val="24"/>
          <w:szCs w:val="24"/>
          <w:lang w:val="en-US"/>
        </w:rPr>
        <w:t>criteria</w:t>
      </w:r>
      <w:r w:rsidRPr="00737090">
        <w:rPr>
          <w:rFonts w:ascii="Book Antiqua" w:hAnsi="Book Antiqua"/>
          <w:sz w:val="24"/>
          <w:szCs w:val="24"/>
          <w:lang w:val="en-US"/>
        </w:rPr>
        <w:t xml:space="preserve">, </w:t>
      </w:r>
      <w:r w:rsidR="008F2280" w:rsidRPr="00737090">
        <w:rPr>
          <w:rFonts w:ascii="Book Antiqua" w:hAnsi="Book Antiqua"/>
          <w:sz w:val="24"/>
          <w:szCs w:val="24"/>
          <w:lang w:val="en-US"/>
        </w:rPr>
        <w:t>while the second and/or the third</w:t>
      </w:r>
      <w:r w:rsidR="000B7D18" w:rsidRPr="00737090">
        <w:rPr>
          <w:rFonts w:ascii="Book Antiqua" w:hAnsi="Book Antiqua"/>
          <w:sz w:val="24"/>
          <w:szCs w:val="24"/>
          <w:lang w:val="en-US"/>
        </w:rPr>
        <w:t xml:space="preserve"> following exam was considered to have </w:t>
      </w:r>
      <w:r w:rsidRPr="00737090">
        <w:rPr>
          <w:rFonts w:ascii="Book Antiqua" w:hAnsi="Book Antiqua"/>
          <w:sz w:val="24"/>
          <w:szCs w:val="24"/>
          <w:lang w:val="en-US"/>
        </w:rPr>
        <w:t>a</w:t>
      </w:r>
      <w:r w:rsidR="009B6F55" w:rsidRPr="00737090">
        <w:rPr>
          <w:rFonts w:ascii="Book Antiqua" w:hAnsi="Book Antiqua"/>
          <w:sz w:val="24"/>
          <w:szCs w:val="24"/>
          <w:lang w:val="en-US"/>
        </w:rPr>
        <w:t>n available</w:t>
      </w:r>
      <w:r w:rsidRPr="00737090">
        <w:rPr>
          <w:rFonts w:ascii="Book Antiqua" w:hAnsi="Book Antiqua"/>
          <w:sz w:val="24"/>
          <w:szCs w:val="24"/>
          <w:lang w:val="en-US"/>
        </w:rPr>
        <w:t xml:space="preserve"> previous exam</w:t>
      </w:r>
      <w:r w:rsidR="009B6F55" w:rsidRPr="00737090">
        <w:rPr>
          <w:rFonts w:ascii="Book Antiqua" w:hAnsi="Book Antiqua"/>
          <w:sz w:val="24"/>
          <w:szCs w:val="24"/>
          <w:lang w:val="en-US"/>
        </w:rPr>
        <w:t>.</w:t>
      </w:r>
    </w:p>
    <w:p w14:paraId="34907A23" w14:textId="77777777" w:rsidR="008830A1" w:rsidRPr="00737090" w:rsidRDefault="008830A1" w:rsidP="001E2395">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Relevant IFs were </w:t>
      </w:r>
      <w:r w:rsidR="009B6F55" w:rsidRPr="00737090">
        <w:rPr>
          <w:rFonts w:ascii="Book Antiqua" w:hAnsi="Book Antiqua"/>
          <w:sz w:val="24"/>
          <w:szCs w:val="24"/>
          <w:lang w:val="en-US"/>
        </w:rPr>
        <w:t>also</w:t>
      </w:r>
      <w:r w:rsidRPr="00737090">
        <w:rPr>
          <w:rFonts w:ascii="Book Antiqua" w:hAnsi="Book Antiqua"/>
          <w:sz w:val="24"/>
          <w:szCs w:val="24"/>
          <w:lang w:val="en-US"/>
        </w:rPr>
        <w:t xml:space="preserve"> stratified according to 10-year age groups and classified according to the organ involved. </w:t>
      </w:r>
    </w:p>
    <w:p w14:paraId="25AA6097" w14:textId="77777777" w:rsidR="005B0CBD" w:rsidRPr="00737090" w:rsidRDefault="005B0CBD" w:rsidP="00737090">
      <w:pPr>
        <w:spacing w:after="0" w:line="360" w:lineRule="auto"/>
        <w:jc w:val="both"/>
        <w:rPr>
          <w:rFonts w:ascii="Book Antiqua" w:hAnsi="Book Antiqua"/>
          <w:sz w:val="24"/>
          <w:szCs w:val="24"/>
          <w:lang w:val="en-US"/>
        </w:rPr>
      </w:pPr>
    </w:p>
    <w:p w14:paraId="14484C76" w14:textId="77777777" w:rsidR="005B0CBD" w:rsidRPr="001E2395" w:rsidRDefault="005B0CBD" w:rsidP="00737090">
      <w:pPr>
        <w:spacing w:after="0" w:line="360" w:lineRule="auto"/>
        <w:jc w:val="both"/>
        <w:rPr>
          <w:rFonts w:ascii="Book Antiqua" w:hAnsi="Book Antiqua"/>
          <w:b/>
          <w:i/>
          <w:sz w:val="24"/>
          <w:szCs w:val="24"/>
          <w:lang w:val="en-US"/>
        </w:rPr>
      </w:pPr>
      <w:r w:rsidRPr="001E2395">
        <w:rPr>
          <w:rFonts w:ascii="Book Antiqua" w:hAnsi="Book Antiqua"/>
          <w:b/>
          <w:i/>
          <w:sz w:val="24"/>
          <w:szCs w:val="24"/>
          <w:lang w:val="en-US"/>
        </w:rPr>
        <w:t>Data and statistical analysis</w:t>
      </w:r>
    </w:p>
    <w:p w14:paraId="34AA08E9" w14:textId="51768EC0" w:rsidR="005B0CBD" w:rsidRPr="00737090" w:rsidRDefault="00187B30" w:rsidP="00737090">
      <w:pPr>
        <w:pStyle w:val="Normale1"/>
        <w:widowControl w:val="0"/>
        <w:spacing w:line="360" w:lineRule="auto"/>
        <w:jc w:val="both"/>
        <w:rPr>
          <w:rFonts w:ascii="Book Antiqua" w:hAnsi="Book Antiqua"/>
          <w:color w:val="auto"/>
          <w:szCs w:val="24"/>
          <w:lang w:val="en-US"/>
        </w:rPr>
      </w:pPr>
      <w:r w:rsidRPr="00737090">
        <w:rPr>
          <w:rFonts w:ascii="Book Antiqua" w:hAnsi="Book Antiqua"/>
          <w:color w:val="auto"/>
          <w:szCs w:val="24"/>
          <w:lang w:val="en-US"/>
        </w:rPr>
        <w:t>Statistical analysis was per</w:t>
      </w:r>
      <w:r w:rsidR="001E2395">
        <w:rPr>
          <w:rFonts w:ascii="Book Antiqua" w:hAnsi="Book Antiqua"/>
          <w:color w:val="auto"/>
          <w:szCs w:val="24"/>
          <w:lang w:val="en-US"/>
        </w:rPr>
        <w:t>formed by one of the authors (GDL</w:t>
      </w:r>
      <w:r w:rsidRPr="00737090">
        <w:rPr>
          <w:rFonts w:ascii="Book Antiqua" w:hAnsi="Book Antiqua"/>
          <w:color w:val="auto"/>
          <w:szCs w:val="24"/>
          <w:lang w:val="en-US"/>
        </w:rPr>
        <w:t xml:space="preserve">) who has </w:t>
      </w:r>
      <w:r w:rsidR="0075148C" w:rsidRPr="00737090">
        <w:rPr>
          <w:rFonts w:ascii="Book Antiqua" w:hAnsi="Book Antiqua"/>
          <w:color w:val="auto"/>
          <w:szCs w:val="24"/>
          <w:lang w:val="en-US"/>
        </w:rPr>
        <w:t>advanced</w:t>
      </w:r>
      <w:r w:rsidRPr="00737090">
        <w:rPr>
          <w:rFonts w:ascii="Book Antiqua" w:hAnsi="Book Antiqua"/>
          <w:color w:val="auto"/>
          <w:szCs w:val="24"/>
          <w:lang w:val="en-US"/>
        </w:rPr>
        <w:t xml:space="preserve"> statistical expertise. </w:t>
      </w:r>
      <w:r w:rsidR="005B0CBD" w:rsidRPr="00737090">
        <w:rPr>
          <w:rFonts w:ascii="Book Antiqua" w:hAnsi="Book Antiqua"/>
          <w:color w:val="auto"/>
          <w:szCs w:val="24"/>
          <w:lang w:val="en-US"/>
        </w:rPr>
        <w:t>Data regarding the present p</w:t>
      </w:r>
      <w:r w:rsidR="00350E86" w:rsidRPr="00737090">
        <w:rPr>
          <w:rFonts w:ascii="Book Antiqua" w:hAnsi="Book Antiqua"/>
          <w:color w:val="auto"/>
          <w:szCs w:val="24"/>
          <w:lang w:val="en-US"/>
        </w:rPr>
        <w:t>aper may be shared upon request</w:t>
      </w:r>
      <w:r w:rsidR="005B0CBD" w:rsidRPr="00737090">
        <w:rPr>
          <w:rFonts w:ascii="Book Antiqua" w:hAnsi="Book Antiqua"/>
          <w:color w:val="auto"/>
          <w:szCs w:val="24"/>
          <w:lang w:val="en-US"/>
        </w:rPr>
        <w:t xml:space="preserve"> prior </w:t>
      </w:r>
      <w:r w:rsidR="00350E86" w:rsidRPr="00737090">
        <w:rPr>
          <w:rFonts w:ascii="Book Antiqua" w:hAnsi="Book Antiqua"/>
          <w:color w:val="auto"/>
          <w:szCs w:val="24"/>
          <w:lang w:val="en-US"/>
        </w:rPr>
        <w:t xml:space="preserve">further </w:t>
      </w:r>
      <w:r w:rsidR="005B0CBD" w:rsidRPr="00737090">
        <w:rPr>
          <w:rFonts w:ascii="Book Antiqua" w:hAnsi="Book Antiqua"/>
          <w:color w:val="auto"/>
          <w:szCs w:val="24"/>
          <w:lang w:val="en-US"/>
        </w:rPr>
        <w:t xml:space="preserve">Institutional Review Board Approval. </w:t>
      </w:r>
    </w:p>
    <w:p w14:paraId="7A249567" w14:textId="4B5EDB04" w:rsidR="008830A1" w:rsidRDefault="00D1636D" w:rsidP="001E2395">
      <w:pPr>
        <w:pStyle w:val="Normale1"/>
        <w:widowControl w:val="0"/>
        <w:spacing w:line="360" w:lineRule="auto"/>
        <w:ind w:firstLineChars="100" w:firstLine="240"/>
        <w:jc w:val="both"/>
        <w:rPr>
          <w:rFonts w:ascii="Book Antiqua" w:eastAsia="宋体" w:hAnsi="Book Antiqua"/>
          <w:color w:val="auto"/>
          <w:szCs w:val="24"/>
          <w:lang w:val="en-US" w:eastAsia="zh-CN"/>
        </w:rPr>
      </w:pPr>
      <w:r w:rsidRPr="00737090">
        <w:rPr>
          <w:rFonts w:ascii="Book Antiqua" w:hAnsi="Book Antiqua"/>
          <w:color w:val="auto"/>
          <w:szCs w:val="24"/>
          <w:lang w:val="en-US"/>
        </w:rPr>
        <w:t xml:space="preserve">Age distribution between inpatients and outpatients </w:t>
      </w:r>
      <w:r w:rsidR="006D74FD" w:rsidRPr="00737090">
        <w:rPr>
          <w:rFonts w:ascii="Book Antiqua" w:hAnsi="Book Antiqua"/>
          <w:color w:val="auto"/>
          <w:szCs w:val="24"/>
          <w:lang w:val="en-US"/>
        </w:rPr>
        <w:t xml:space="preserve">subgroups was compared using the </w:t>
      </w:r>
      <w:r w:rsidR="006D74FD" w:rsidRPr="00737090">
        <w:rPr>
          <w:rFonts w:ascii="Book Antiqua" w:hAnsi="Book Antiqua"/>
          <w:i/>
          <w:color w:val="auto"/>
          <w:szCs w:val="24"/>
          <w:lang w:val="en-US"/>
        </w:rPr>
        <w:t>U</w:t>
      </w:r>
      <w:r w:rsidR="006D74FD" w:rsidRPr="00737090">
        <w:rPr>
          <w:rFonts w:ascii="Book Antiqua" w:hAnsi="Book Antiqua"/>
          <w:color w:val="auto"/>
          <w:szCs w:val="24"/>
          <w:lang w:val="en-US"/>
        </w:rPr>
        <w:t xml:space="preserve"> Mann-Whitney test. </w:t>
      </w:r>
      <w:r w:rsidRPr="00737090">
        <w:rPr>
          <w:rFonts w:ascii="Book Antiqua" w:hAnsi="Book Antiqua"/>
          <w:color w:val="auto"/>
          <w:szCs w:val="24"/>
          <w:lang w:val="en-US"/>
        </w:rPr>
        <w:t xml:space="preserve">Sex </w:t>
      </w:r>
      <w:r w:rsidR="006D74FD" w:rsidRPr="00737090">
        <w:rPr>
          <w:rFonts w:ascii="Book Antiqua" w:hAnsi="Book Antiqua"/>
          <w:color w:val="auto"/>
          <w:szCs w:val="24"/>
          <w:lang w:val="en-US"/>
        </w:rPr>
        <w:t xml:space="preserve">distribution between inpatients and outpatients, as well as </w:t>
      </w:r>
      <w:r w:rsidRPr="00737090">
        <w:rPr>
          <w:rFonts w:ascii="Book Antiqua" w:hAnsi="Book Antiqua"/>
          <w:color w:val="auto"/>
          <w:szCs w:val="24"/>
          <w:lang w:val="en-US"/>
        </w:rPr>
        <w:t>r</w:t>
      </w:r>
      <w:r w:rsidR="008830A1" w:rsidRPr="00737090">
        <w:rPr>
          <w:rFonts w:ascii="Book Antiqua" w:hAnsi="Book Antiqua"/>
          <w:color w:val="auto"/>
          <w:szCs w:val="24"/>
          <w:lang w:val="en-US"/>
        </w:rPr>
        <w:t xml:space="preserve">elevant IFs distribution in our series was compared within different subgroups (inpatients, outpatients, patients with or without a previous exam) using the </w:t>
      </w:r>
      <w:r w:rsidR="00BB7CB1" w:rsidRPr="00737090">
        <w:rPr>
          <w:rFonts w:ascii="Book Antiqua" w:hAnsi="Book Antiqua"/>
          <w:color w:val="auto"/>
          <w:szCs w:val="24"/>
          <w:lang w:val="en-US"/>
        </w:rPr>
        <w:t>Chi-square</w:t>
      </w:r>
      <w:r w:rsidR="008830A1" w:rsidRPr="00737090">
        <w:rPr>
          <w:rFonts w:ascii="Book Antiqua" w:hAnsi="Book Antiqua"/>
          <w:color w:val="auto"/>
          <w:szCs w:val="24"/>
          <w:lang w:val="en-US"/>
        </w:rPr>
        <w:t xml:space="preserve"> test. Odds ratios were also calculated. All calculations were performed using SPSS Statistics v. 1</w:t>
      </w:r>
      <w:r w:rsidR="00B842A0" w:rsidRPr="00737090">
        <w:rPr>
          <w:rFonts w:ascii="Book Antiqua" w:hAnsi="Book Antiqua"/>
          <w:color w:val="auto"/>
          <w:szCs w:val="24"/>
          <w:lang w:val="en-US"/>
        </w:rPr>
        <w:t>9</w:t>
      </w:r>
      <w:r w:rsidR="008830A1" w:rsidRPr="00737090">
        <w:rPr>
          <w:rFonts w:ascii="Book Antiqua" w:hAnsi="Book Antiqua"/>
          <w:color w:val="auto"/>
          <w:szCs w:val="24"/>
          <w:lang w:val="en-US"/>
        </w:rPr>
        <w:t xml:space="preserve"> (SPSS, Chicago, IL</w:t>
      </w:r>
      <w:r w:rsidR="00232532" w:rsidRPr="00737090">
        <w:rPr>
          <w:rFonts w:ascii="Book Antiqua" w:hAnsi="Book Antiqua"/>
          <w:color w:val="auto"/>
          <w:szCs w:val="24"/>
          <w:lang w:val="en-US"/>
        </w:rPr>
        <w:t xml:space="preserve">, </w:t>
      </w:r>
      <w:r w:rsidR="001E2395" w:rsidRPr="00737090">
        <w:rPr>
          <w:rFonts w:ascii="Book Antiqua" w:hAnsi="Book Antiqua"/>
          <w:color w:val="auto"/>
          <w:szCs w:val="24"/>
          <w:lang w:val="en-US"/>
        </w:rPr>
        <w:t>U</w:t>
      </w:r>
      <w:r w:rsidR="001E2395">
        <w:rPr>
          <w:rFonts w:ascii="Book Antiqua" w:eastAsia="宋体" w:hAnsi="Book Antiqua" w:hint="eastAsia"/>
          <w:color w:val="auto"/>
          <w:szCs w:val="24"/>
          <w:lang w:val="en-US" w:eastAsia="zh-CN"/>
        </w:rPr>
        <w:t xml:space="preserve">nited </w:t>
      </w:r>
      <w:r w:rsidR="001E2395" w:rsidRPr="00737090">
        <w:rPr>
          <w:rFonts w:ascii="Book Antiqua" w:hAnsi="Book Antiqua"/>
          <w:color w:val="auto"/>
          <w:szCs w:val="24"/>
          <w:lang w:val="en-US"/>
        </w:rPr>
        <w:t>S</w:t>
      </w:r>
      <w:r w:rsidR="001E2395">
        <w:rPr>
          <w:rFonts w:ascii="Book Antiqua" w:eastAsia="宋体" w:hAnsi="Book Antiqua" w:hint="eastAsia"/>
          <w:color w:val="auto"/>
          <w:szCs w:val="24"/>
          <w:lang w:val="en-US" w:eastAsia="zh-CN"/>
        </w:rPr>
        <w:t>tates</w:t>
      </w:r>
      <w:r w:rsidR="008830A1" w:rsidRPr="00737090">
        <w:rPr>
          <w:rFonts w:ascii="Book Antiqua" w:hAnsi="Book Antiqua"/>
          <w:color w:val="auto"/>
          <w:szCs w:val="24"/>
          <w:lang w:val="en-US"/>
        </w:rPr>
        <w:t>) and Excel (Microsoft Excel</w:t>
      </w:r>
      <w:r w:rsidR="008830A1" w:rsidRPr="00737090">
        <w:rPr>
          <w:rFonts w:ascii="Book Antiqua" w:hAnsi="Book Antiqua"/>
          <w:color w:val="auto"/>
          <w:szCs w:val="24"/>
          <w:vertAlign w:val="superscript"/>
          <w:lang w:val="en-US"/>
        </w:rPr>
        <w:t>®</w:t>
      </w:r>
      <w:r w:rsidR="008830A1" w:rsidRPr="00737090">
        <w:rPr>
          <w:rFonts w:ascii="Book Antiqua" w:hAnsi="Book Antiqua"/>
          <w:color w:val="auto"/>
          <w:szCs w:val="24"/>
          <w:lang w:val="en-US"/>
        </w:rPr>
        <w:t xml:space="preserve"> 20</w:t>
      </w:r>
      <w:r w:rsidR="00B842A0" w:rsidRPr="00737090">
        <w:rPr>
          <w:rFonts w:ascii="Book Antiqua" w:hAnsi="Book Antiqua"/>
          <w:color w:val="auto"/>
          <w:szCs w:val="24"/>
          <w:lang w:val="en-US"/>
        </w:rPr>
        <w:t>10</w:t>
      </w:r>
      <w:r w:rsidR="008830A1" w:rsidRPr="00737090">
        <w:rPr>
          <w:rFonts w:ascii="Book Antiqua" w:hAnsi="Book Antiqua"/>
          <w:color w:val="auto"/>
          <w:szCs w:val="24"/>
          <w:lang w:val="en-US"/>
        </w:rPr>
        <w:t>, Redmond, WA</w:t>
      </w:r>
      <w:r w:rsidR="00232532" w:rsidRPr="00737090">
        <w:rPr>
          <w:rFonts w:ascii="Book Antiqua" w:hAnsi="Book Antiqua"/>
          <w:color w:val="auto"/>
          <w:szCs w:val="24"/>
          <w:lang w:val="en-US"/>
        </w:rPr>
        <w:t>, U</w:t>
      </w:r>
      <w:r w:rsidR="001E2395">
        <w:rPr>
          <w:rFonts w:ascii="Book Antiqua" w:eastAsia="宋体" w:hAnsi="Book Antiqua" w:hint="eastAsia"/>
          <w:color w:val="auto"/>
          <w:szCs w:val="24"/>
          <w:lang w:val="en-US" w:eastAsia="zh-CN"/>
        </w:rPr>
        <w:t xml:space="preserve">nited </w:t>
      </w:r>
      <w:r w:rsidR="00232532" w:rsidRPr="00737090">
        <w:rPr>
          <w:rFonts w:ascii="Book Antiqua" w:hAnsi="Book Antiqua"/>
          <w:color w:val="auto"/>
          <w:szCs w:val="24"/>
          <w:lang w:val="en-US"/>
        </w:rPr>
        <w:t>S</w:t>
      </w:r>
      <w:r w:rsidR="001E2395">
        <w:rPr>
          <w:rFonts w:ascii="Book Antiqua" w:eastAsia="宋体" w:hAnsi="Book Antiqua" w:hint="eastAsia"/>
          <w:color w:val="auto"/>
          <w:szCs w:val="24"/>
          <w:lang w:val="en-US" w:eastAsia="zh-CN"/>
        </w:rPr>
        <w:t>tates</w:t>
      </w:r>
      <w:r w:rsidR="008830A1" w:rsidRPr="00737090">
        <w:rPr>
          <w:rFonts w:ascii="Book Antiqua" w:hAnsi="Book Antiqua"/>
          <w:color w:val="auto"/>
          <w:szCs w:val="24"/>
          <w:lang w:val="en-US"/>
        </w:rPr>
        <w:t xml:space="preserve">). A </w:t>
      </w:r>
      <w:r w:rsidR="001E2395" w:rsidRPr="00737090">
        <w:rPr>
          <w:rFonts w:ascii="Book Antiqua" w:hAnsi="Book Antiqua"/>
          <w:i/>
          <w:color w:val="auto"/>
          <w:szCs w:val="24"/>
          <w:lang w:val="en-US"/>
        </w:rPr>
        <w:t>P</w:t>
      </w:r>
      <w:r w:rsidR="00F35649" w:rsidRPr="00737090">
        <w:rPr>
          <w:rFonts w:ascii="Book Antiqua" w:hAnsi="Book Antiqua"/>
          <w:color w:val="auto"/>
          <w:szCs w:val="24"/>
          <w:lang w:val="en-US"/>
        </w:rPr>
        <w:t xml:space="preserve">-value less than </w:t>
      </w:r>
      <w:r w:rsidR="009226E2" w:rsidRPr="00737090">
        <w:rPr>
          <w:rFonts w:ascii="Book Antiqua" w:hAnsi="Book Antiqua"/>
          <w:color w:val="auto"/>
          <w:szCs w:val="24"/>
          <w:lang w:val="en-US"/>
        </w:rPr>
        <w:t>0</w:t>
      </w:r>
      <w:r w:rsidR="008830A1" w:rsidRPr="00737090">
        <w:rPr>
          <w:rFonts w:ascii="Book Antiqua" w:hAnsi="Book Antiqua"/>
          <w:color w:val="auto"/>
          <w:szCs w:val="24"/>
          <w:lang w:val="en-US"/>
        </w:rPr>
        <w:t>.05 was considered as significant.</w:t>
      </w:r>
    </w:p>
    <w:p w14:paraId="14509CD4" w14:textId="77777777" w:rsidR="001E2395" w:rsidRPr="001E2395" w:rsidRDefault="001E2395" w:rsidP="001E2395">
      <w:pPr>
        <w:pStyle w:val="Normale1"/>
        <w:widowControl w:val="0"/>
        <w:spacing w:line="360" w:lineRule="auto"/>
        <w:ind w:firstLineChars="100" w:firstLine="240"/>
        <w:jc w:val="both"/>
        <w:rPr>
          <w:rFonts w:ascii="Book Antiqua" w:eastAsia="宋体" w:hAnsi="Book Antiqua"/>
          <w:color w:val="auto"/>
          <w:szCs w:val="24"/>
          <w:lang w:val="en-US" w:eastAsia="zh-CN"/>
        </w:rPr>
      </w:pPr>
    </w:p>
    <w:p w14:paraId="68848A8D" w14:textId="739D265D" w:rsidR="008830A1" w:rsidRPr="00737090" w:rsidRDefault="001E2395" w:rsidP="00737090">
      <w:pPr>
        <w:spacing w:after="0" w:line="360" w:lineRule="auto"/>
        <w:jc w:val="both"/>
        <w:rPr>
          <w:rFonts w:ascii="Book Antiqua" w:hAnsi="Book Antiqua"/>
          <w:sz w:val="24"/>
          <w:szCs w:val="24"/>
          <w:lang w:val="en-US"/>
        </w:rPr>
      </w:pPr>
      <w:r w:rsidRPr="00737090">
        <w:rPr>
          <w:rFonts w:ascii="Book Antiqua" w:hAnsi="Book Antiqua"/>
          <w:b/>
          <w:sz w:val="24"/>
          <w:szCs w:val="24"/>
          <w:lang w:val="en-US"/>
        </w:rPr>
        <w:t>RESULTS</w:t>
      </w:r>
    </w:p>
    <w:p w14:paraId="3FC4200F" w14:textId="51ECAEB4" w:rsidR="008830A1" w:rsidRPr="00737090" w:rsidRDefault="008830A1" w:rsidP="00737090">
      <w:pPr>
        <w:spacing w:after="0" w:line="360" w:lineRule="auto"/>
        <w:jc w:val="both"/>
        <w:rPr>
          <w:rFonts w:ascii="Book Antiqua" w:hAnsi="Book Antiqua"/>
          <w:sz w:val="24"/>
          <w:szCs w:val="24"/>
          <w:lang w:val="en-US"/>
        </w:rPr>
      </w:pPr>
      <w:r w:rsidRPr="00737090">
        <w:rPr>
          <w:rFonts w:ascii="Book Antiqua" w:hAnsi="Book Antiqua"/>
          <w:sz w:val="24"/>
          <w:szCs w:val="24"/>
          <w:lang w:val="en-US"/>
        </w:rPr>
        <w:lastRenderedPageBreak/>
        <w:t>In the considered period</w:t>
      </w:r>
      <w:r w:rsidR="00B842A0" w:rsidRPr="00737090">
        <w:rPr>
          <w:rFonts w:ascii="Book Antiqua" w:hAnsi="Book Antiqua"/>
          <w:sz w:val="24"/>
          <w:szCs w:val="24"/>
          <w:lang w:val="en-US"/>
        </w:rPr>
        <w:t>,</w:t>
      </w:r>
      <w:r w:rsidR="00873828">
        <w:rPr>
          <w:rFonts w:ascii="Book Antiqua" w:hAnsi="Book Antiqua"/>
          <w:sz w:val="24"/>
          <w:szCs w:val="24"/>
          <w:lang w:val="en-US"/>
        </w:rPr>
        <w:t xml:space="preserve"> 1</w:t>
      </w:r>
      <w:r w:rsidRPr="00737090">
        <w:rPr>
          <w:rFonts w:ascii="Book Antiqua" w:hAnsi="Book Antiqua"/>
          <w:sz w:val="24"/>
          <w:szCs w:val="24"/>
          <w:lang w:val="en-US"/>
        </w:rPr>
        <w:t xml:space="preserve">040 </w:t>
      </w:r>
      <w:r w:rsidR="00AA078A" w:rsidRPr="00737090">
        <w:rPr>
          <w:rFonts w:ascii="Book Antiqua" w:hAnsi="Book Antiqua"/>
          <w:sz w:val="24"/>
          <w:szCs w:val="24"/>
          <w:lang w:val="en-US"/>
        </w:rPr>
        <w:t xml:space="preserve">abdominal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were performed in 949 patients (528 males, 421 females, mean age ± standard deviation 66 ± 14 years); </w:t>
      </w:r>
      <w:r w:rsidR="00D501FF" w:rsidRPr="00737090">
        <w:rPr>
          <w:rFonts w:ascii="Book Antiqua" w:hAnsi="Book Antiqua"/>
          <w:sz w:val="24"/>
          <w:szCs w:val="24"/>
          <w:lang w:val="en-US"/>
        </w:rPr>
        <w:t>75</w:t>
      </w:r>
      <w:r w:rsidRPr="00737090">
        <w:rPr>
          <w:rFonts w:ascii="Book Antiqua" w:hAnsi="Book Antiqua"/>
          <w:sz w:val="24"/>
          <w:szCs w:val="24"/>
          <w:lang w:val="en-US"/>
        </w:rPr>
        <w:t xml:space="preserve"> patients underwent two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w:t>
      </w:r>
      <w:r w:rsidR="008D3816" w:rsidRPr="00737090">
        <w:rPr>
          <w:rFonts w:ascii="Book Antiqua" w:hAnsi="Book Antiqua"/>
          <w:sz w:val="24"/>
          <w:szCs w:val="24"/>
          <w:lang w:val="en-US"/>
        </w:rPr>
        <w:t xml:space="preserve">examinations </w:t>
      </w:r>
      <w:r w:rsidRPr="00737090">
        <w:rPr>
          <w:rFonts w:ascii="Book Antiqua" w:hAnsi="Book Antiqua"/>
          <w:sz w:val="24"/>
          <w:szCs w:val="24"/>
          <w:lang w:val="en-US"/>
        </w:rPr>
        <w:t xml:space="preserve">and eight patients underwent three </w:t>
      </w:r>
      <w:proofErr w:type="spellStart"/>
      <w:r w:rsidRPr="00737090">
        <w:rPr>
          <w:rFonts w:ascii="Book Antiqua" w:hAnsi="Book Antiqua"/>
          <w:sz w:val="24"/>
          <w:szCs w:val="24"/>
          <w:lang w:val="en-US"/>
        </w:rPr>
        <w:t>CeCT</w:t>
      </w:r>
      <w:proofErr w:type="spellEnd"/>
      <w:r w:rsidR="008D3816" w:rsidRPr="00737090">
        <w:rPr>
          <w:rFonts w:ascii="Book Antiqua" w:hAnsi="Book Antiqua"/>
          <w:sz w:val="24"/>
          <w:szCs w:val="24"/>
          <w:lang w:val="en-US"/>
        </w:rPr>
        <w:t xml:space="preserve"> examinations</w:t>
      </w:r>
      <w:r w:rsidRPr="00737090">
        <w:rPr>
          <w:rFonts w:ascii="Book Antiqua" w:hAnsi="Book Antiqua"/>
          <w:sz w:val="24"/>
          <w:szCs w:val="24"/>
          <w:lang w:val="en-US"/>
        </w:rPr>
        <w:t xml:space="preserve">. </w:t>
      </w:r>
    </w:p>
    <w:p w14:paraId="620EBB4F" w14:textId="45F89C3B" w:rsidR="008830A1" w:rsidRPr="00737090" w:rsidRDefault="00E07DB4" w:rsidP="001E2395">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Four hundred</w:t>
      </w:r>
      <w:r w:rsidR="008830A1" w:rsidRPr="00737090">
        <w:rPr>
          <w:rFonts w:ascii="Book Antiqua" w:hAnsi="Book Antiqua"/>
          <w:sz w:val="24"/>
          <w:szCs w:val="24"/>
          <w:lang w:val="en-US"/>
        </w:rPr>
        <w:t xml:space="preserve"> seventy </w:t>
      </w:r>
      <w:r w:rsidR="001E2395">
        <w:rPr>
          <w:rFonts w:ascii="Book Antiqua" w:hAnsi="Book Antiqua"/>
          <w:sz w:val="24"/>
          <w:szCs w:val="24"/>
          <w:lang w:val="en-US"/>
        </w:rPr>
        <w:t>out of 1</w:t>
      </w:r>
      <w:r w:rsidR="005F2B3C" w:rsidRPr="00737090">
        <w:rPr>
          <w:rFonts w:ascii="Book Antiqua" w:hAnsi="Book Antiqua"/>
          <w:sz w:val="24"/>
          <w:szCs w:val="24"/>
          <w:lang w:val="en-US"/>
        </w:rPr>
        <w:t xml:space="preserve">040 (45.2%) </w:t>
      </w:r>
      <w:proofErr w:type="spellStart"/>
      <w:r w:rsidR="008830A1" w:rsidRPr="00737090">
        <w:rPr>
          <w:rFonts w:ascii="Book Antiqua" w:hAnsi="Book Antiqua"/>
          <w:sz w:val="24"/>
          <w:szCs w:val="24"/>
          <w:lang w:val="en-US"/>
        </w:rPr>
        <w:t>CeCT</w:t>
      </w:r>
      <w:proofErr w:type="spellEnd"/>
      <w:r w:rsidR="008830A1" w:rsidRPr="00737090">
        <w:rPr>
          <w:rFonts w:ascii="Book Antiqua" w:hAnsi="Book Antiqua"/>
          <w:sz w:val="24"/>
          <w:szCs w:val="24"/>
          <w:lang w:val="en-US"/>
        </w:rPr>
        <w:t xml:space="preserve"> </w:t>
      </w:r>
      <w:r w:rsidR="008D3816" w:rsidRPr="00737090">
        <w:rPr>
          <w:rFonts w:ascii="Book Antiqua" w:hAnsi="Book Antiqua"/>
          <w:sz w:val="24"/>
          <w:szCs w:val="24"/>
          <w:lang w:val="en-US"/>
        </w:rPr>
        <w:t xml:space="preserve">examinations </w:t>
      </w:r>
      <w:r w:rsidR="008830A1" w:rsidRPr="00737090">
        <w:rPr>
          <w:rFonts w:ascii="Book Antiqua" w:hAnsi="Book Antiqua"/>
          <w:sz w:val="24"/>
          <w:szCs w:val="24"/>
          <w:lang w:val="en-US"/>
        </w:rPr>
        <w:t>were performed in 401</w:t>
      </w:r>
      <w:r w:rsidR="005F2B3C" w:rsidRPr="00737090">
        <w:rPr>
          <w:rFonts w:ascii="Book Antiqua" w:hAnsi="Book Antiqua"/>
          <w:sz w:val="24"/>
          <w:szCs w:val="24"/>
          <w:lang w:val="en-US"/>
        </w:rPr>
        <w:t xml:space="preserve"> </w:t>
      </w:r>
      <w:r w:rsidR="008830A1" w:rsidRPr="00737090">
        <w:rPr>
          <w:rFonts w:ascii="Book Antiqua" w:hAnsi="Book Antiqua"/>
          <w:sz w:val="24"/>
          <w:szCs w:val="24"/>
          <w:lang w:val="en-US"/>
        </w:rPr>
        <w:t>inpatients (228 males, 173 females; mean age 67 ± 15 years) and 570</w:t>
      </w:r>
      <w:r w:rsidR="001E2395">
        <w:rPr>
          <w:rFonts w:ascii="Book Antiqua" w:hAnsi="Book Antiqua"/>
          <w:sz w:val="24"/>
          <w:szCs w:val="24"/>
          <w:lang w:val="en-US"/>
        </w:rPr>
        <w:t>/1</w:t>
      </w:r>
      <w:r w:rsidR="00DC655C" w:rsidRPr="00737090">
        <w:rPr>
          <w:rFonts w:ascii="Book Antiqua" w:hAnsi="Book Antiqua"/>
          <w:sz w:val="24"/>
          <w:szCs w:val="24"/>
          <w:lang w:val="en-US"/>
        </w:rPr>
        <w:t>040 (54.8%)</w:t>
      </w:r>
      <w:r w:rsidR="008830A1" w:rsidRPr="00737090">
        <w:rPr>
          <w:rFonts w:ascii="Book Antiqua" w:hAnsi="Book Antiqua"/>
          <w:sz w:val="24"/>
          <w:szCs w:val="24"/>
          <w:lang w:val="en-US"/>
        </w:rPr>
        <w:t xml:space="preserve"> in 548 outpatients (300 males, 248 females; mean age 65</w:t>
      </w:r>
      <w:r w:rsidR="001E2395">
        <w:rPr>
          <w:rFonts w:ascii="Book Antiqua" w:hAnsi="Book Antiqua" w:hint="eastAsia"/>
          <w:sz w:val="24"/>
          <w:szCs w:val="24"/>
          <w:lang w:val="en-US" w:eastAsia="zh-CN"/>
        </w:rPr>
        <w:t xml:space="preserve"> </w:t>
      </w:r>
      <w:r w:rsidR="008830A1" w:rsidRPr="00737090">
        <w:rPr>
          <w:rFonts w:ascii="Book Antiqua" w:hAnsi="Book Antiqua"/>
          <w:sz w:val="24"/>
          <w:szCs w:val="24"/>
          <w:lang w:val="en-US"/>
        </w:rPr>
        <w:t>± 12 years). Age and sex distribution was not significantly different between inpatients and outpatients</w:t>
      </w:r>
      <w:r w:rsidR="00DC655C" w:rsidRPr="00737090">
        <w:rPr>
          <w:rFonts w:ascii="Book Antiqua" w:hAnsi="Book Antiqua"/>
          <w:sz w:val="24"/>
          <w:szCs w:val="24"/>
          <w:lang w:val="en-US"/>
        </w:rPr>
        <w:t xml:space="preserve"> (</w:t>
      </w:r>
      <w:r w:rsidR="001E2395" w:rsidRPr="00737090">
        <w:rPr>
          <w:rFonts w:ascii="Book Antiqua" w:hAnsi="Book Antiqua"/>
          <w:i/>
          <w:sz w:val="24"/>
          <w:szCs w:val="24"/>
          <w:lang w:val="en-US"/>
        </w:rPr>
        <w:t>P</w:t>
      </w:r>
      <w:r w:rsidR="001E2395">
        <w:rPr>
          <w:rFonts w:ascii="Book Antiqua" w:hAnsi="Book Antiqua"/>
          <w:i/>
          <w:sz w:val="24"/>
          <w:szCs w:val="24"/>
          <w:lang w:val="en-US" w:eastAsia="zh-CN"/>
        </w:rPr>
        <w:t xml:space="preserve"> </w:t>
      </w:r>
      <w:r w:rsidR="00DC655C" w:rsidRPr="00737090">
        <w:rPr>
          <w:rFonts w:ascii="Book Antiqua" w:hAnsi="Book Antiqua"/>
          <w:sz w:val="24"/>
          <w:szCs w:val="24"/>
          <w:lang w:val="en-US"/>
        </w:rPr>
        <w:t>=</w:t>
      </w:r>
      <w:r w:rsidR="001E2395">
        <w:rPr>
          <w:rFonts w:ascii="Book Antiqua" w:hAnsi="Book Antiqua" w:hint="eastAsia"/>
          <w:sz w:val="24"/>
          <w:szCs w:val="24"/>
          <w:lang w:val="en-US" w:eastAsia="zh-CN"/>
        </w:rPr>
        <w:t xml:space="preserve"> </w:t>
      </w:r>
      <w:r w:rsidR="00DC655C" w:rsidRPr="00737090">
        <w:rPr>
          <w:rFonts w:ascii="Book Antiqua" w:hAnsi="Book Antiqua"/>
          <w:sz w:val="24"/>
          <w:szCs w:val="24"/>
          <w:lang w:val="en-US"/>
        </w:rPr>
        <w:t>0.4</w:t>
      </w:r>
      <w:r w:rsidR="00AA078A" w:rsidRPr="00737090">
        <w:rPr>
          <w:rFonts w:ascii="Book Antiqua" w:hAnsi="Book Antiqua"/>
          <w:sz w:val="24"/>
          <w:szCs w:val="24"/>
          <w:lang w:val="en-US"/>
        </w:rPr>
        <w:t>72</w:t>
      </w:r>
      <w:r w:rsidR="00DC655C" w:rsidRPr="00737090">
        <w:rPr>
          <w:rFonts w:ascii="Book Antiqua" w:hAnsi="Book Antiqua"/>
          <w:sz w:val="24"/>
          <w:szCs w:val="24"/>
          <w:lang w:val="en-US"/>
        </w:rPr>
        <w:t xml:space="preserve"> and </w:t>
      </w:r>
      <w:r w:rsidR="001E2395" w:rsidRPr="00737090">
        <w:rPr>
          <w:rFonts w:ascii="Book Antiqua" w:hAnsi="Book Antiqua"/>
          <w:i/>
          <w:sz w:val="24"/>
          <w:szCs w:val="24"/>
          <w:lang w:val="en-US"/>
        </w:rPr>
        <w:t>P</w:t>
      </w:r>
      <w:r w:rsidR="001E2395">
        <w:rPr>
          <w:rFonts w:ascii="Book Antiqua" w:hAnsi="Book Antiqua" w:hint="eastAsia"/>
          <w:i/>
          <w:sz w:val="24"/>
          <w:szCs w:val="24"/>
          <w:lang w:val="en-US" w:eastAsia="zh-CN"/>
        </w:rPr>
        <w:t xml:space="preserve"> </w:t>
      </w:r>
      <w:r w:rsidR="00DC655C" w:rsidRPr="00737090">
        <w:rPr>
          <w:rFonts w:ascii="Book Antiqua" w:hAnsi="Book Antiqua"/>
          <w:sz w:val="24"/>
          <w:szCs w:val="24"/>
          <w:lang w:val="en-US"/>
        </w:rPr>
        <w:t>=</w:t>
      </w:r>
      <w:r w:rsidR="001E2395">
        <w:rPr>
          <w:rFonts w:ascii="Book Antiqua" w:hAnsi="Book Antiqua" w:hint="eastAsia"/>
          <w:sz w:val="24"/>
          <w:szCs w:val="24"/>
          <w:lang w:val="en-US" w:eastAsia="zh-CN"/>
        </w:rPr>
        <w:t xml:space="preserve"> </w:t>
      </w:r>
      <w:r w:rsidR="00DC655C" w:rsidRPr="00737090">
        <w:rPr>
          <w:rFonts w:ascii="Book Antiqua" w:hAnsi="Book Antiqua"/>
          <w:sz w:val="24"/>
          <w:szCs w:val="24"/>
          <w:lang w:val="en-US"/>
        </w:rPr>
        <w:t>0.7</w:t>
      </w:r>
      <w:r w:rsidR="00AA078A" w:rsidRPr="00737090">
        <w:rPr>
          <w:rFonts w:ascii="Book Antiqua" w:hAnsi="Book Antiqua"/>
          <w:sz w:val="24"/>
          <w:szCs w:val="24"/>
          <w:lang w:val="en-US"/>
        </w:rPr>
        <w:t>17</w:t>
      </w:r>
      <w:r w:rsidR="00DC655C" w:rsidRPr="00737090">
        <w:rPr>
          <w:rFonts w:ascii="Book Antiqua" w:hAnsi="Book Antiqua"/>
          <w:sz w:val="24"/>
          <w:szCs w:val="24"/>
          <w:lang w:val="en-US"/>
        </w:rPr>
        <w:t>, respectively)</w:t>
      </w:r>
      <w:r w:rsidR="008830A1" w:rsidRPr="00737090">
        <w:rPr>
          <w:rFonts w:ascii="Book Antiqua" w:hAnsi="Book Antiqua"/>
          <w:sz w:val="24"/>
          <w:szCs w:val="24"/>
          <w:lang w:val="en-US"/>
        </w:rPr>
        <w:t xml:space="preserve">. </w:t>
      </w:r>
    </w:p>
    <w:p w14:paraId="6A34BA10" w14:textId="4BD1FC90" w:rsidR="008830A1" w:rsidRPr="00737090" w:rsidRDefault="008830A1" w:rsidP="001E2395">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Overall, </w:t>
      </w:r>
      <w:r w:rsidR="00EA1EE1" w:rsidRPr="00737090">
        <w:rPr>
          <w:rFonts w:ascii="Book Antiqua" w:hAnsi="Book Antiqua"/>
          <w:sz w:val="24"/>
          <w:szCs w:val="24"/>
          <w:lang w:val="en-US"/>
        </w:rPr>
        <w:t xml:space="preserve">relevant IFs were found in </w:t>
      </w:r>
      <w:r w:rsidR="001E2395">
        <w:rPr>
          <w:rFonts w:ascii="Book Antiqua" w:hAnsi="Book Antiqua"/>
          <w:sz w:val="24"/>
          <w:szCs w:val="24"/>
          <w:lang w:val="en-US"/>
        </w:rPr>
        <w:t>195/1</w:t>
      </w:r>
      <w:r w:rsidRPr="00737090">
        <w:rPr>
          <w:rFonts w:ascii="Book Antiqua" w:hAnsi="Book Antiqua"/>
          <w:sz w:val="24"/>
          <w:szCs w:val="24"/>
          <w:lang w:val="en-US"/>
        </w:rPr>
        <w:t>040 (</w:t>
      </w:r>
      <w:r w:rsidR="00CA41A2" w:rsidRPr="00737090">
        <w:rPr>
          <w:rFonts w:ascii="Book Antiqua" w:hAnsi="Book Antiqua"/>
          <w:sz w:val="24"/>
          <w:szCs w:val="24"/>
          <w:lang w:val="en-US"/>
        </w:rPr>
        <w:t>18.8</w:t>
      </w:r>
      <w:r w:rsidRPr="00737090">
        <w:rPr>
          <w:rFonts w:ascii="Book Antiqua" w:hAnsi="Book Antiqua"/>
          <w:sz w:val="24"/>
          <w:szCs w:val="24"/>
          <w:lang w:val="en-US"/>
        </w:rPr>
        <w:t xml:space="preserve">%) </w:t>
      </w:r>
      <w:proofErr w:type="spellStart"/>
      <w:r w:rsidR="00EA1EE1" w:rsidRPr="00737090">
        <w:rPr>
          <w:rFonts w:ascii="Book Antiqua" w:hAnsi="Book Antiqua"/>
          <w:sz w:val="24"/>
          <w:szCs w:val="24"/>
          <w:lang w:val="en-US"/>
        </w:rPr>
        <w:t>CeCT</w:t>
      </w:r>
      <w:proofErr w:type="spellEnd"/>
      <w:r w:rsidR="00EA1EE1" w:rsidRPr="00737090">
        <w:rPr>
          <w:rFonts w:ascii="Book Antiqua" w:hAnsi="Book Antiqua"/>
          <w:sz w:val="24"/>
          <w:szCs w:val="24"/>
          <w:lang w:val="en-US"/>
        </w:rPr>
        <w:t xml:space="preserve">, one </w:t>
      </w:r>
      <w:r w:rsidRPr="00737090">
        <w:rPr>
          <w:rFonts w:ascii="Book Antiqua" w:hAnsi="Book Antiqua"/>
          <w:sz w:val="24"/>
          <w:szCs w:val="24"/>
          <w:lang w:val="en-US"/>
        </w:rPr>
        <w:t>IF</w:t>
      </w:r>
      <w:r w:rsidR="00EA1EE1" w:rsidRPr="00737090">
        <w:rPr>
          <w:rFonts w:ascii="Book Antiqua" w:hAnsi="Book Antiqua"/>
          <w:sz w:val="24"/>
          <w:szCs w:val="24"/>
          <w:lang w:val="en-US"/>
        </w:rPr>
        <w:t xml:space="preserve"> per exam</w:t>
      </w:r>
      <w:r w:rsidRPr="00737090">
        <w:rPr>
          <w:rFonts w:ascii="Book Antiqua" w:hAnsi="Book Antiqua"/>
          <w:sz w:val="24"/>
          <w:szCs w:val="24"/>
          <w:lang w:val="en-US"/>
        </w:rPr>
        <w:t>: 108/470 (23.0%) in inpatients and 87/570 (15.2%) in outpatients, the difference being statistically significant (</w:t>
      </w:r>
      <w:r w:rsidR="001E2395" w:rsidRPr="00737090">
        <w:rPr>
          <w:rFonts w:ascii="Book Antiqua" w:hAnsi="Book Antiqua"/>
          <w:i/>
          <w:sz w:val="24"/>
          <w:szCs w:val="24"/>
          <w:lang w:val="en-US"/>
        </w:rPr>
        <w:t>P</w:t>
      </w:r>
      <w:r w:rsidR="001E2395">
        <w:rPr>
          <w:rFonts w:ascii="Book Antiqua" w:hAnsi="Book Antiqua" w:hint="eastAsia"/>
          <w:i/>
          <w:sz w:val="24"/>
          <w:szCs w:val="24"/>
          <w:lang w:val="en-US" w:eastAsia="zh-CN"/>
        </w:rPr>
        <w:t xml:space="preserve"> </w:t>
      </w:r>
      <w:r w:rsidRPr="00737090">
        <w:rPr>
          <w:rFonts w:ascii="Book Antiqua" w:hAnsi="Book Antiqua"/>
          <w:sz w:val="24"/>
          <w:szCs w:val="24"/>
          <w:lang w:val="en-US"/>
        </w:rPr>
        <w:t>=</w:t>
      </w:r>
      <w:r w:rsidR="001E2395">
        <w:rPr>
          <w:rFonts w:ascii="Book Antiqua" w:hAnsi="Book Antiqua" w:hint="eastAsia"/>
          <w:sz w:val="24"/>
          <w:szCs w:val="24"/>
          <w:lang w:val="en-US" w:eastAsia="zh-CN"/>
        </w:rPr>
        <w:t xml:space="preserve"> </w:t>
      </w:r>
      <w:r w:rsidRPr="00737090">
        <w:rPr>
          <w:rFonts w:ascii="Book Antiqua" w:hAnsi="Book Antiqua"/>
          <w:sz w:val="24"/>
          <w:szCs w:val="24"/>
          <w:lang w:val="en-US"/>
        </w:rPr>
        <w:t xml:space="preserve">0.002). </w:t>
      </w:r>
    </w:p>
    <w:p w14:paraId="03D2D507" w14:textId="439E6331" w:rsidR="008830A1" w:rsidRPr="00737090" w:rsidRDefault="008830A1"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A previous exam was available for 440/1040 (42.3%) </w:t>
      </w:r>
      <w:proofErr w:type="spellStart"/>
      <w:r w:rsidR="00297F90"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w:t>
      </w:r>
      <w:r w:rsidR="008D3816" w:rsidRPr="00737090">
        <w:rPr>
          <w:rFonts w:ascii="Book Antiqua" w:hAnsi="Book Antiqua"/>
          <w:sz w:val="24"/>
          <w:szCs w:val="24"/>
          <w:lang w:val="en-US"/>
        </w:rPr>
        <w:t xml:space="preserve">examinations </w:t>
      </w:r>
      <w:r w:rsidRPr="00737090">
        <w:rPr>
          <w:rFonts w:ascii="Book Antiqua" w:hAnsi="Book Antiqua"/>
          <w:sz w:val="24"/>
          <w:szCs w:val="24"/>
          <w:lang w:val="en-US"/>
        </w:rPr>
        <w:t xml:space="preserve">while it was not available for the remaining 600/1040 (57.7%). Relevant IFs were found </w:t>
      </w:r>
      <w:r w:rsidR="00FD6208" w:rsidRPr="00737090">
        <w:rPr>
          <w:rFonts w:ascii="Book Antiqua" w:hAnsi="Book Antiqua"/>
          <w:sz w:val="24"/>
          <w:szCs w:val="24"/>
          <w:lang w:val="en-US"/>
        </w:rPr>
        <w:t xml:space="preserve">in 30/440 (6.8%) </w:t>
      </w:r>
      <w:proofErr w:type="spellStart"/>
      <w:r w:rsidR="00FD6208" w:rsidRPr="00737090">
        <w:rPr>
          <w:rFonts w:ascii="Book Antiqua" w:hAnsi="Book Antiqua"/>
          <w:sz w:val="24"/>
          <w:szCs w:val="24"/>
          <w:lang w:val="en-US"/>
        </w:rPr>
        <w:t>CeCT</w:t>
      </w:r>
      <w:proofErr w:type="spellEnd"/>
      <w:r w:rsidR="00FD6208" w:rsidRPr="00737090">
        <w:rPr>
          <w:rFonts w:ascii="Book Antiqua" w:hAnsi="Book Antiqua"/>
          <w:sz w:val="24"/>
          <w:szCs w:val="24"/>
          <w:lang w:val="en-US"/>
        </w:rPr>
        <w:t xml:space="preserve"> with a previous exam and </w:t>
      </w:r>
      <w:r w:rsidRPr="00737090">
        <w:rPr>
          <w:rFonts w:ascii="Book Antiqua" w:hAnsi="Book Antiqua"/>
          <w:sz w:val="24"/>
          <w:szCs w:val="24"/>
          <w:lang w:val="en-US"/>
        </w:rPr>
        <w:t>in 165/600 (27.5%) with no previous exam</w:t>
      </w:r>
      <w:r w:rsidR="00F9326C" w:rsidRPr="00737090">
        <w:rPr>
          <w:rFonts w:ascii="Book Antiqua" w:hAnsi="Book Antiqua"/>
          <w:sz w:val="24"/>
          <w:szCs w:val="24"/>
          <w:lang w:val="en-US"/>
        </w:rPr>
        <w:t xml:space="preserve"> </w:t>
      </w:r>
      <w:r w:rsidRPr="00737090">
        <w:rPr>
          <w:rFonts w:ascii="Book Antiqua" w:hAnsi="Book Antiqua"/>
          <w:sz w:val="24"/>
          <w:szCs w:val="24"/>
          <w:lang w:val="en-US"/>
        </w:rPr>
        <w:t>(</w:t>
      </w:r>
      <w:r w:rsidR="00D446D8" w:rsidRPr="00737090">
        <w:rPr>
          <w:rFonts w:ascii="Book Antiqua" w:hAnsi="Book Antiqua"/>
          <w:i/>
          <w:sz w:val="24"/>
          <w:szCs w:val="24"/>
          <w:lang w:val="en-US"/>
        </w:rPr>
        <w:t>P</w:t>
      </w:r>
      <w:r w:rsidR="00D446D8">
        <w:rPr>
          <w:rFonts w:ascii="Book Antiqua" w:hAnsi="Book Antiqua"/>
          <w:i/>
          <w:sz w:val="24"/>
          <w:szCs w:val="24"/>
          <w:lang w:val="en-US" w:eastAsia="zh-CN"/>
        </w:rPr>
        <w:t xml:space="preserve"> </w:t>
      </w:r>
      <w:r w:rsidRPr="00737090">
        <w:rPr>
          <w:rFonts w:ascii="Book Antiqua" w:hAnsi="Book Antiqua"/>
          <w:sz w:val="24"/>
          <w:szCs w:val="24"/>
          <w:lang w:val="en-US"/>
        </w:rPr>
        <w:t>&lt;</w:t>
      </w:r>
      <w:r w:rsidR="00D446D8">
        <w:rPr>
          <w:rFonts w:ascii="Book Antiqua" w:hAnsi="Book Antiqua" w:hint="eastAsia"/>
          <w:sz w:val="24"/>
          <w:szCs w:val="24"/>
          <w:lang w:val="en-US" w:eastAsia="zh-CN"/>
        </w:rPr>
        <w:t xml:space="preserve"> </w:t>
      </w:r>
      <w:r w:rsidRPr="00737090">
        <w:rPr>
          <w:rFonts w:ascii="Book Antiqua" w:hAnsi="Book Antiqua"/>
          <w:sz w:val="24"/>
          <w:szCs w:val="24"/>
          <w:lang w:val="en-US"/>
        </w:rPr>
        <w:t xml:space="preserve">0.001). Subgroup analyses between inpatients and outpatients, with or without a previous </w:t>
      </w:r>
      <w:r w:rsidR="00F9326C" w:rsidRPr="00737090">
        <w:rPr>
          <w:rFonts w:ascii="Book Antiqua" w:hAnsi="Book Antiqua"/>
          <w:sz w:val="24"/>
          <w:szCs w:val="24"/>
          <w:lang w:val="en-US"/>
        </w:rPr>
        <w:t>exam</w:t>
      </w:r>
      <w:r w:rsidRPr="00737090">
        <w:rPr>
          <w:rFonts w:ascii="Book Antiqua" w:hAnsi="Book Antiqua"/>
          <w:sz w:val="24"/>
          <w:szCs w:val="24"/>
          <w:lang w:val="en-US"/>
        </w:rPr>
        <w:t xml:space="preserve"> are reported in Table</w:t>
      </w:r>
      <w:r w:rsidR="00906314" w:rsidRPr="00737090">
        <w:rPr>
          <w:rFonts w:ascii="Book Antiqua" w:hAnsi="Book Antiqua"/>
          <w:sz w:val="24"/>
          <w:szCs w:val="24"/>
          <w:lang w:val="en-US"/>
        </w:rPr>
        <w:t>s</w:t>
      </w:r>
      <w:r w:rsidRPr="00737090">
        <w:rPr>
          <w:rFonts w:ascii="Book Antiqua" w:hAnsi="Book Antiqua"/>
          <w:sz w:val="24"/>
          <w:szCs w:val="24"/>
          <w:lang w:val="en-US"/>
        </w:rPr>
        <w:t xml:space="preserve"> 1 and 2. No statistical difference was found </w:t>
      </w:r>
      <w:r w:rsidR="00567EDE" w:rsidRPr="00737090">
        <w:rPr>
          <w:rFonts w:ascii="Book Antiqua" w:hAnsi="Book Antiqua"/>
          <w:sz w:val="24"/>
          <w:szCs w:val="24"/>
          <w:lang w:val="en-US"/>
        </w:rPr>
        <w:t>regarding the</w:t>
      </w:r>
      <w:r w:rsidRPr="00737090">
        <w:rPr>
          <w:rFonts w:ascii="Book Antiqua" w:hAnsi="Book Antiqua"/>
          <w:sz w:val="24"/>
          <w:szCs w:val="24"/>
          <w:lang w:val="en-US"/>
        </w:rPr>
        <w:t xml:space="preserve"> number of patients with or without previous </w:t>
      </w:r>
      <w:r w:rsidR="00F9326C" w:rsidRPr="00737090">
        <w:rPr>
          <w:rFonts w:ascii="Book Antiqua" w:hAnsi="Book Antiqua"/>
          <w:sz w:val="24"/>
          <w:szCs w:val="24"/>
          <w:lang w:val="en-US"/>
        </w:rPr>
        <w:t>exam</w:t>
      </w:r>
      <w:r w:rsidR="00567EDE" w:rsidRPr="00737090">
        <w:rPr>
          <w:rFonts w:ascii="Book Antiqua" w:hAnsi="Book Antiqua"/>
          <w:sz w:val="24"/>
          <w:szCs w:val="24"/>
          <w:lang w:val="en-US"/>
        </w:rPr>
        <w:t>s subdivided into</w:t>
      </w:r>
      <w:r w:rsidRPr="00737090">
        <w:rPr>
          <w:rFonts w:ascii="Book Antiqua" w:hAnsi="Book Antiqua"/>
          <w:sz w:val="24"/>
          <w:szCs w:val="24"/>
          <w:lang w:val="en-US"/>
        </w:rPr>
        <w:t xml:space="preserve"> inpatients and outpatients.</w:t>
      </w:r>
    </w:p>
    <w:p w14:paraId="4A431F85" w14:textId="2DA548D5" w:rsidR="008830A1" w:rsidRPr="00737090" w:rsidRDefault="00F04D93"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Exams were reported by nine different radiologists with three to 20 years experience in abdominal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w:t>
      </w:r>
      <w:r w:rsidR="00BD1077" w:rsidRPr="00737090">
        <w:rPr>
          <w:rFonts w:ascii="Book Antiqua" w:hAnsi="Book Antiqua"/>
          <w:sz w:val="24"/>
          <w:szCs w:val="24"/>
          <w:lang w:val="en-US"/>
        </w:rPr>
        <w:t xml:space="preserve">The distribution of radiologists </w:t>
      </w:r>
      <w:r w:rsidR="00CA1D73" w:rsidRPr="00737090">
        <w:rPr>
          <w:rFonts w:ascii="Book Antiqua" w:hAnsi="Book Antiqua"/>
          <w:sz w:val="24"/>
          <w:szCs w:val="24"/>
          <w:lang w:val="en-US"/>
        </w:rPr>
        <w:t xml:space="preserve">who reported </w:t>
      </w:r>
      <w:proofErr w:type="spellStart"/>
      <w:r w:rsidR="00CA1D73" w:rsidRPr="00737090">
        <w:rPr>
          <w:rFonts w:ascii="Book Antiqua" w:hAnsi="Book Antiqua"/>
          <w:sz w:val="24"/>
          <w:szCs w:val="24"/>
          <w:lang w:val="en-US"/>
        </w:rPr>
        <w:t>CeCT</w:t>
      </w:r>
      <w:proofErr w:type="spellEnd"/>
      <w:r w:rsidR="00CA1D73" w:rsidRPr="00737090">
        <w:rPr>
          <w:rFonts w:ascii="Book Antiqua" w:hAnsi="Book Antiqua"/>
          <w:sz w:val="24"/>
          <w:szCs w:val="24"/>
          <w:lang w:val="en-US"/>
        </w:rPr>
        <w:t xml:space="preserve"> exams of </w:t>
      </w:r>
      <w:r w:rsidR="00BD1077" w:rsidRPr="00737090">
        <w:rPr>
          <w:rFonts w:ascii="Book Antiqua" w:hAnsi="Book Antiqua"/>
          <w:sz w:val="24"/>
          <w:szCs w:val="24"/>
          <w:lang w:val="en-US"/>
        </w:rPr>
        <w:t xml:space="preserve">inpatients </w:t>
      </w:r>
      <w:r w:rsidR="00CA1D73" w:rsidRPr="00737090">
        <w:rPr>
          <w:rFonts w:ascii="Book Antiqua" w:hAnsi="Book Antiqua"/>
          <w:sz w:val="24"/>
          <w:szCs w:val="24"/>
          <w:lang w:val="en-US"/>
        </w:rPr>
        <w:t>or</w:t>
      </w:r>
      <w:r w:rsidR="00BD1077" w:rsidRPr="00737090">
        <w:rPr>
          <w:rFonts w:ascii="Book Antiqua" w:hAnsi="Book Antiqua"/>
          <w:sz w:val="24"/>
          <w:szCs w:val="24"/>
          <w:lang w:val="en-US"/>
        </w:rPr>
        <w:t xml:space="preserve"> outpatients was </w:t>
      </w:r>
      <w:r w:rsidR="00CD3B43" w:rsidRPr="00737090">
        <w:rPr>
          <w:rFonts w:ascii="Book Antiqua" w:hAnsi="Book Antiqua"/>
          <w:sz w:val="24"/>
          <w:szCs w:val="24"/>
          <w:lang w:val="en-US"/>
        </w:rPr>
        <w:t>significantly different</w:t>
      </w:r>
      <w:r w:rsidR="00BD1077" w:rsidRPr="00737090">
        <w:rPr>
          <w:rFonts w:ascii="Book Antiqua" w:hAnsi="Book Antiqua"/>
          <w:sz w:val="24"/>
          <w:szCs w:val="24"/>
          <w:lang w:val="en-US"/>
        </w:rPr>
        <w:t xml:space="preserve"> (</w:t>
      </w:r>
      <w:r w:rsidR="00D446D8" w:rsidRPr="00737090">
        <w:rPr>
          <w:rFonts w:ascii="Book Antiqua" w:hAnsi="Book Antiqua"/>
          <w:i/>
          <w:sz w:val="24"/>
          <w:szCs w:val="24"/>
          <w:lang w:val="en-US"/>
        </w:rPr>
        <w:t>P</w:t>
      </w:r>
      <w:r w:rsidR="00D446D8">
        <w:rPr>
          <w:rFonts w:ascii="Book Antiqua" w:hAnsi="Book Antiqua" w:hint="eastAsia"/>
          <w:i/>
          <w:sz w:val="24"/>
          <w:szCs w:val="24"/>
          <w:lang w:val="en-US" w:eastAsia="zh-CN"/>
        </w:rPr>
        <w:t xml:space="preserve"> </w:t>
      </w:r>
      <w:r w:rsidR="00BD1077" w:rsidRPr="00737090">
        <w:rPr>
          <w:rFonts w:ascii="Book Antiqua" w:hAnsi="Book Antiqua"/>
          <w:sz w:val="24"/>
          <w:szCs w:val="24"/>
          <w:lang w:val="en-US"/>
        </w:rPr>
        <w:t>&lt;</w:t>
      </w:r>
      <w:r w:rsidR="00D446D8">
        <w:rPr>
          <w:rFonts w:ascii="Book Antiqua" w:hAnsi="Book Antiqua" w:hint="eastAsia"/>
          <w:sz w:val="24"/>
          <w:szCs w:val="24"/>
          <w:lang w:val="en-US" w:eastAsia="zh-CN"/>
        </w:rPr>
        <w:t xml:space="preserve"> </w:t>
      </w:r>
      <w:r w:rsidR="00BD1077" w:rsidRPr="00737090">
        <w:rPr>
          <w:rFonts w:ascii="Book Antiqua" w:hAnsi="Book Antiqua"/>
          <w:sz w:val="24"/>
          <w:szCs w:val="24"/>
          <w:lang w:val="en-US"/>
        </w:rPr>
        <w:t xml:space="preserve">0.001). </w:t>
      </w:r>
      <w:r w:rsidR="00CA1D73" w:rsidRPr="00737090">
        <w:rPr>
          <w:rFonts w:ascii="Book Antiqua" w:hAnsi="Book Antiqua"/>
          <w:sz w:val="24"/>
          <w:szCs w:val="24"/>
          <w:lang w:val="en-US"/>
        </w:rPr>
        <w:t>Full data</w:t>
      </w:r>
      <w:r w:rsidR="008830A1" w:rsidRPr="00737090">
        <w:rPr>
          <w:rFonts w:ascii="Book Antiqua" w:hAnsi="Book Antiqua"/>
          <w:sz w:val="24"/>
          <w:szCs w:val="24"/>
          <w:lang w:val="en-US"/>
        </w:rPr>
        <w:t xml:space="preserve"> are reported in Table 3.</w:t>
      </w:r>
    </w:p>
    <w:p w14:paraId="7829F894" w14:textId="38E7E247" w:rsidR="0052541C" w:rsidRPr="00737090" w:rsidRDefault="008830A1" w:rsidP="00D446D8">
      <w:pPr>
        <w:spacing w:after="0" w:line="360" w:lineRule="auto"/>
        <w:ind w:firstLineChars="100" w:firstLine="240"/>
        <w:jc w:val="both"/>
        <w:rPr>
          <w:rFonts w:ascii="Book Antiqua" w:hAnsi="Book Antiqua"/>
          <w:sz w:val="24"/>
          <w:szCs w:val="24"/>
          <w:lang w:val="en-US" w:eastAsia="zh-CN"/>
        </w:rPr>
      </w:pPr>
      <w:r w:rsidRPr="00737090">
        <w:rPr>
          <w:rFonts w:ascii="Book Antiqua" w:hAnsi="Book Antiqua"/>
          <w:sz w:val="24"/>
          <w:szCs w:val="24"/>
          <w:lang w:val="en-US"/>
        </w:rPr>
        <w:t xml:space="preserve">Distribution of relevant IFs stratified according to 10-year age groups (total, inpatients, and outpatients) is shown in Table 4 and </w:t>
      </w:r>
      <w:r w:rsidR="001217D5" w:rsidRPr="00737090">
        <w:rPr>
          <w:rFonts w:ascii="Book Antiqua" w:hAnsi="Book Antiqua"/>
          <w:sz w:val="24"/>
          <w:szCs w:val="24"/>
          <w:lang w:val="en-US"/>
        </w:rPr>
        <w:t xml:space="preserve">graphically represented in Figure </w:t>
      </w:r>
      <w:r w:rsidRPr="00737090">
        <w:rPr>
          <w:rFonts w:ascii="Book Antiqua" w:hAnsi="Book Antiqua"/>
          <w:sz w:val="24"/>
          <w:szCs w:val="24"/>
          <w:lang w:val="en-US"/>
        </w:rPr>
        <w:t>1.</w:t>
      </w:r>
    </w:p>
    <w:p w14:paraId="7D322E83" w14:textId="77777777" w:rsidR="008830A1" w:rsidRPr="00737090" w:rsidRDefault="008830A1"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Distribution of relevant IFs among involved organs is shown in </w:t>
      </w:r>
      <w:r w:rsidR="001217D5" w:rsidRPr="00737090">
        <w:rPr>
          <w:rFonts w:ascii="Book Antiqua" w:hAnsi="Book Antiqua"/>
          <w:sz w:val="24"/>
          <w:szCs w:val="24"/>
          <w:lang w:val="en-US"/>
        </w:rPr>
        <w:t xml:space="preserve">Table 5. </w:t>
      </w:r>
      <w:r w:rsidR="00530F54" w:rsidRPr="00737090">
        <w:rPr>
          <w:rFonts w:ascii="Book Antiqua" w:hAnsi="Book Antiqua"/>
          <w:sz w:val="24"/>
          <w:szCs w:val="24"/>
          <w:lang w:val="en-US"/>
        </w:rPr>
        <w:t>A list of the relevant Ifs is reported in Table 6.</w:t>
      </w:r>
    </w:p>
    <w:p w14:paraId="57791C2A" w14:textId="77777777" w:rsidR="00D446D8" w:rsidRDefault="00D446D8" w:rsidP="00737090">
      <w:pPr>
        <w:spacing w:after="0" w:line="360" w:lineRule="auto"/>
        <w:jc w:val="both"/>
        <w:rPr>
          <w:rFonts w:ascii="Book Antiqua" w:hAnsi="Book Antiqua"/>
          <w:sz w:val="24"/>
          <w:szCs w:val="24"/>
          <w:lang w:val="en-US" w:eastAsia="zh-CN"/>
        </w:rPr>
      </w:pPr>
    </w:p>
    <w:p w14:paraId="092F5566" w14:textId="08058983" w:rsidR="008830A1" w:rsidRPr="00737090" w:rsidRDefault="00D446D8" w:rsidP="00737090">
      <w:pPr>
        <w:spacing w:after="0" w:line="360" w:lineRule="auto"/>
        <w:jc w:val="both"/>
        <w:rPr>
          <w:rFonts w:ascii="Book Antiqua" w:hAnsi="Book Antiqua"/>
          <w:b/>
          <w:sz w:val="24"/>
          <w:szCs w:val="24"/>
          <w:lang w:val="en-US"/>
        </w:rPr>
      </w:pPr>
      <w:r w:rsidRPr="00737090">
        <w:rPr>
          <w:rFonts w:ascii="Book Antiqua" w:hAnsi="Book Antiqua"/>
          <w:b/>
          <w:sz w:val="24"/>
          <w:szCs w:val="24"/>
          <w:lang w:val="en-US"/>
        </w:rPr>
        <w:t>DISCUSSION</w:t>
      </w:r>
    </w:p>
    <w:p w14:paraId="77EBDCA1" w14:textId="77777777" w:rsidR="008830A1" w:rsidRPr="00737090" w:rsidRDefault="008830A1" w:rsidP="00737090">
      <w:pPr>
        <w:spacing w:after="0" w:line="360" w:lineRule="auto"/>
        <w:jc w:val="both"/>
        <w:rPr>
          <w:rFonts w:ascii="Book Antiqua" w:hAnsi="Book Antiqua"/>
          <w:sz w:val="24"/>
          <w:szCs w:val="24"/>
          <w:lang w:val="en-US"/>
        </w:rPr>
      </w:pPr>
      <w:r w:rsidRPr="00737090">
        <w:rPr>
          <w:rFonts w:ascii="Book Antiqua" w:hAnsi="Book Antiqua"/>
          <w:sz w:val="24"/>
          <w:szCs w:val="24"/>
          <w:lang w:val="en-US"/>
        </w:rPr>
        <w:t xml:space="preserve">This study was performed to evaluate the prevalence of relevant IFs in a consecutive series of patients who underwent abdominal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 xml:space="preserve"> at our institution. Our study shows that relevant IFs are </w:t>
      </w:r>
      <w:r w:rsidR="00FF0DBA" w:rsidRPr="00737090">
        <w:rPr>
          <w:rFonts w:ascii="Book Antiqua" w:hAnsi="Book Antiqua"/>
          <w:sz w:val="24"/>
          <w:szCs w:val="24"/>
          <w:lang w:val="en-US"/>
        </w:rPr>
        <w:t>commonly encountered</w:t>
      </w:r>
      <w:r w:rsidRPr="00737090">
        <w:rPr>
          <w:rFonts w:ascii="Book Antiqua" w:hAnsi="Book Antiqua"/>
          <w:sz w:val="24"/>
          <w:szCs w:val="24"/>
          <w:lang w:val="en-US"/>
        </w:rPr>
        <w:t xml:space="preserve">, being detected in about one fifth of patients undergoing abdominal </w:t>
      </w:r>
      <w:proofErr w:type="spellStart"/>
      <w:r w:rsidRPr="00737090">
        <w:rPr>
          <w:rFonts w:ascii="Book Antiqua" w:hAnsi="Book Antiqua"/>
          <w:sz w:val="24"/>
          <w:szCs w:val="24"/>
          <w:lang w:val="en-US"/>
        </w:rPr>
        <w:t>CeCT</w:t>
      </w:r>
      <w:proofErr w:type="spellEnd"/>
      <w:r w:rsidRPr="00737090">
        <w:rPr>
          <w:rFonts w:ascii="Book Antiqua" w:hAnsi="Book Antiqua"/>
          <w:sz w:val="24"/>
          <w:szCs w:val="24"/>
          <w:lang w:val="en-US"/>
        </w:rPr>
        <w:t>.</w:t>
      </w:r>
    </w:p>
    <w:p w14:paraId="2E7BFDA2" w14:textId="37DEA1D6" w:rsidR="008830A1" w:rsidRPr="00737090" w:rsidRDefault="008830A1" w:rsidP="00737090">
      <w:pPr>
        <w:spacing w:after="0" w:line="360" w:lineRule="auto"/>
        <w:jc w:val="both"/>
        <w:rPr>
          <w:rFonts w:ascii="Book Antiqua" w:hAnsi="Book Antiqua"/>
          <w:sz w:val="24"/>
          <w:szCs w:val="24"/>
          <w:lang w:val="en-US"/>
        </w:rPr>
      </w:pPr>
      <w:r w:rsidRPr="00737090">
        <w:rPr>
          <w:rFonts w:ascii="Book Antiqua" w:hAnsi="Book Antiqua"/>
          <w:sz w:val="24"/>
          <w:szCs w:val="24"/>
          <w:lang w:val="en-US"/>
        </w:rPr>
        <w:t>Prevalence of IFs has been reported in literature to vary from 3% to 58%</w:t>
      </w:r>
      <w:r w:rsidR="004D499A" w:rsidRPr="00737090">
        <w:rPr>
          <w:rFonts w:ascii="Book Antiqua" w:hAnsi="Book Antiqua"/>
          <w:sz w:val="24"/>
          <w:szCs w:val="24"/>
          <w:vertAlign w:val="superscript"/>
          <w:lang w:val="en-GB"/>
        </w:rPr>
        <w:fldChar w:fldCharType="begin" w:fldLock="1"/>
      </w:r>
      <w:r w:rsidR="007A2FE5" w:rsidRPr="00737090">
        <w:rPr>
          <w:rFonts w:ascii="Book Antiqua" w:hAnsi="Book Antiqua"/>
          <w:sz w:val="24"/>
          <w:szCs w:val="24"/>
          <w:vertAlign w:val="superscript"/>
          <w:lang w:val="en-GB"/>
        </w:rPr>
        <w:instrText>ADDIN Mendeley Citation{07bb9001-360f-4e9b-a71d-9a6dbcca157c};{7a4d7c13-45a7-4500-a89d-0669e6455e90};{839e48f6-470b-4a56-bd1f-dcbfce4b3dbf};{91d98c11-3962-4f57-ad05-095cd4f3ca77};{95919e2f-7a43-49e6-9ef2-7d607c91afb4};{168feb84-41c6-4886-bfa3-b17229fe459e};{6a6a956c-5b27-4382-941c-f855f47f73f3};{f6e1f2fc-d838-4e7f-be07-68b3879f1f11};{c3904b48-8bd9-44ef-8e2a-daf181e065a0};{fb702505-5b86-4d84-9fa4-6329085d08a2};{2efe8cac-16ad-4635-a869-5f064e9d0bc4};{3d6643fe-fe34-4411-bba2-55b527e0a7a1};{bfac839b-b14a-4586-9135-2fbd4b23c749};{d1c7f99f-a282-4772-90f7-818add46e467};{3f7a8e09-15e4-4198-86ae-635ddcf677dd};{78091ec1-cb11-4da4-8b3f-78f5f4875e16};{d47cb88c-513f-4130-900b-09a5a0939a50};{6c5f2e18-2ffe-4006-8990-c1ea9f006277};{c2b98d98-51a0-49b6-bca1-e118434c8f8a} CSL_CITATION  { "citationItems" : [ { "id" : "ITEM-1", "itemData" : { "DOI" : "10.1148/radiol.2362040166", "abstract" : "To evaluate prospectively the prevalence of incidental extracolonic findings at computed tomographic (CT) colonography and to estimate the cost of their imaging work-up in male patients with high and those with average risk of colorectal cancer.", "author" : [ { "family" : "Yee", "given" : "Judy" }, { "family" : "Kumar", "given" : "Naveen N" }, { "family" : "Godara", "given" : "Suchitra" }, { "family" : "Casamina", "given" : "Janice A" }, { "family" : "Hom", "given" : "Robert" }, { "family" : "Galdino", "given" : "Gregory" }, { "family" : "Dell", "given" : "Peter" }, { "family" : "Liu", "given" : "Darice" } ], "container-title" : "Radiology", "id" : "ITEM-1", "issue" : "2", "issued" : { "date-parts" : [ [ "2005" ] ] }, "page" : "519-526", "title" : "Extracolonic abnormalities discovered incidentally at CT colonography in a male population.", "type" : "article-journal", "volume" : "236" }, "uris" : [ "http://www.mendeley.com/documents/?uuid=07bb9001-360f-4e9b-a71d-9a6dbcca157c" ] }, { "id" : "ITEM-2", "itemData" : { "DOI" : "10.1259/bjr/67998962", "author" : [ { "family" : "Xiong", "given" : "T" } ], "container-title" : "British Journal of Radiology", "id" : "ITEM-2", "issue" : "925", "issued" : { "date-parts" : [ [ "2005" ] ] }, "page" : "22-29", "title" : "Incidental lesions found on CT colonography: their nature and frequency", "type" : "article-journal", "volume" : "78" }, "uris" : [ "http://www.mendeley.com/documents/?uuid=7a4d7c13-45a7-4500-a89d-0669e6455e90" ] }, { "id" : "ITEM-3", "itemData" : { "DOI" : "10.1007/s00330-007-0797-5", "author" : [ { "family" : "Veronesi", "given" : "Giulia" }, { "family" : "Bellomi", "given" : "Massimo" }, { "family" : "Spaggiari", "given" : "Lorenzo" } ], "container-title" : "European radiology", "id" : "ITEM-3", "issue" : "3", "issued" : { "date-parts" : [ [ "2008" ] ] }, "page" : "529", "title" : "The rate of incidental findings in lung cancer screening trials is not negligible.", "type" : "article-journal", "volume" : "18" }, "uris" : [ "http://www.mendeley.com/documents/?uuid=839e48f6-470b-4a56-bd1f-dcbfce4b3dbf" ] }, { "id" : "ITEM-4", "itemData" : { "DOI" : "10.1111/j.1754-9485.2011.02244.x", "abstract" : "Computed tomographic colonography (CTC) is a non-invasive method of examining the colon and is used for colorectal polyp and mass diagnosis. As the entire abdomen is examined, incidental extracolonic pathologies can be diagnosed. The types of extracolonic findings (ECFs) and their frequency have not been explored in an Australian setting.", "author" : [ { "family" : "Sutherland", "given" : "Tom" }, { "family" : "Coyle", "given" : "Elizabeth" }, { "family" : "Lui", "given" : "Belinda" }, { "family" : "Lee", "given" : "Wai-Kit" } ], "container-title" : "Journal of medical imaging and radiation oncology", "id" : "ITEM-4", "issue" : "2", "issued" : { "date-parts" : [ [ "2011", "4" ] ] }, "page" : "149-152", "title" : "Extracolonic findings at CT colonography: a review of 258 consecutive cases.", "type" : "article-journal", "volume" : "55" }, "uris" : [ "http://www.mendeley.com/documents/?uuid=91d98c11-3962-4f57-ad05-095cd4f3ca77" ] }, { "id" : "ITEM-5", "itemData" : { "DOI" : "10.1016/j.jacr.2009.12.001", "author" : [ { "family" : "Silva", "given" : "Ezequiel" } ], "container-title" : "Journal of the American College of Radiology : JACR", "id" : "ITEM-5", "issue" : "3", "issued" : { "date-parts" : [ [ "2010" ] ] }, "page" : "173-176", "publisher" : "Elsevier Inc.", "title" : "Extracardiac and extracolonic findings: extra important.", "type" : "article-journal", "volume" : "7" }, "uris" : [ "http://www.mendeley.com/documents/?uuid=95919e2f-7a43-49e6-9ef2-7d607c91afb4" ] }, { "id" : "ITEM-6", "itemData" : { "DOI" : "10.1016/j.ejrad.2009.04.019", "abstract" : "To retrospectively evaluate prevalence, reporting rates and clinical implications of incidental pulmonary nodules detected in multidetector computed tomography (MDCT) abdominal studies.", "author" : [ { "family" : "Rinaldi", "given" : "Maria Francesca" }, { "family" : "Bartalena", "given" : "Tommaso" }, { "family" : "Giannelli", "given" : "Giovanni" }, { "family" : "Rinaldi", "given" : "Giovanni" }, { "family" : "Sverzellati", "given" : "Nicola" }, { "family" : "Canini", "given" : "Romeo" }, { "family" : "Gavelli", "given" : "Giampaolo" } ], "container-title" : "European journal of radiology", "id" : "ITEM-6", "issue" : "3", "issued" : { "date-parts" : [ [ "2010" ] ] }, "page" : "e84--8", "publisher" : "Elsevier Ireland Ltd", "title" : "Incidental lung nodules on CT examinations of the abdomen: prevalence and reporting rates in the PACS era.", "type" : "article-journal", "volume" : "74" }, "uris" : [ "http://www.mendeley.com/documents/?uuid=168feb84-41c6-4886-bfa3-b17229fe459e" ] }, { "id" : "ITEM-7", "itemData" : { "DOI" : "10.2214/AJR.10.5920", "abstract" : "The purposes of this study were to investigate the frequency and clinical relevance of the incidental finding of renal masses at low-dose unenhanced CT and to analyze the results for features that can be used to guide evaluation.", "author" : [ { "family" : "O'Connor", "given" : "Stacy D" }, { "family" : "Pickhardt", "given" : "Perry J" }, { "family" : "Kim", "given" : "David H" }, { "family" : "Oliva", "given" : "M Raquel" }, { "family" : "Silverman", "given" : "Stuart G" } ], "container-title" : "AJR. American journal of roentgenology", "id" : "ITEM-7", "issue" : "1", "issued" : { "date-parts" : [ [ "2011" ] ] }, "page" : "139-145", "title" : "Incidental finding of renal masses at unenhanced CT: prevalence and analysis of features for guiding management.", "type" : "article-journal", "volume" : "197" }, "uris" : [ "http://www.mendeley.com/documents/?uuid=6a6a956c-5b27-4382-941c-f855f47f73f3" ] }, { "id" : "ITEM-8", "itemData" : { "DOI" : "10.1016/j.jemermed.2008.01.021", "abstract" : "Incidental findings found on computed tomography (CT) scan during the Emergency Department evaluation of trauma patients are often benign, but their presence must always be communicated to patients, who should be referred for follow-up care. Our objective was to quantify the frequency of these incidental CT findings in trauma patients. A secondary goal was to determine how often these lesions were communicated to patients and how often patients were referred for follow-up.", "author" : [ { "family" : "Munk", "given" : "Marc-David" }, { "family" : "Peitzman", "given" : "Andrew B" }, { "family" : "Hostler", "given" : "David P" }, { "family" : "Wolfson", "given" : "Allan B" } ], "container-title" : "The Journal of emergency medicine", "id" : "ITEM-8", "issue" : "3", "issued" : { "date-parts" : [ [ "2010", "4" ] ] }, "page" : "346-350", "publisher" : "Elsevier Inc.", "title" : "Frequency and follow-up of incidental findings on trauma computed tomography scans: experience at a level one trauma center.", "type" : "article-journal", "volume" : "38" }, "uris" : [ "http://www.mendeley.com/documents/?uuid=f6e1f2fc-d838-4e7f-be07-68b3879f1f11" ] }, { "id" : "ITEM-9", "itemData" : { "DOI" : "10.3348/kjr.2010.11.1.60", "abstract" : "To evaluate the spectrum, prevalence, and significance of incidental non-cardiac findings (INCF) in patients referred for a non-invasive coronary angiography using a 128-slice multi-detector CT (MDCT).", "author" : [ { "family" : "Lazoura", "given" : "Olga" }, { "family" : "Vassiou", "given" : "Katerina" }, { "family" : "Kanavou", "given" : "Theodora" }, { "family" : "Vlychou", "given" : "Marianna" }, { "family" : "Arvanitis", "given" : "Dimitrios L" }, { "family" : "Fezoulidis", "given" : "Ioannis V" } ], "container-title" : "Korean journal of radiology : official journal of the Korean Radiological Society", "id" : "ITEM-9", "issue" : "1", "issued" : { "date-parts" : [ [ "2010" ] ] }, "page" : "60-68", "title" : "Incidental non-cardiac findings of a coronary angiography with a 128-slice multi-detector CT scanner: should we only concentrate on the heart?", "type" : "article-journal", "volume" : "11" }, "uris" : [ "http://www.mendeley.com/documents/?uuid=c3904b48-8bd9-44ef-8e2a-daf181e065a0" ] }, { "id" : "ITEM-10", "itemData" : { "DOI" : "10.1111/j.1440-1673.2007.01911.x", "abstract" : "The purpose of the study was to review the prevalence of significant extracoronary findings in patients who underwent multislice CT coronary angiography examinations and coronary artery calcium scoring examinations. We reviewed the reports of 295 consecutive patients who underwent multislice CT coronary angiography examinations and 140 consecutive patients who had separate coronary calcium scoring examinations from September 2004 to March 2006 in our department's radiology information system. Additional investigations carried out as a result of these findings were also recorded. Fifty-six (19%) out of 295 patients had significant extracoronary findings on coronary CT angiography requiring clinical or radiological follow up. There were 60 significant extracoronary findings. These included 24 patients who had pulmonary abnormalities, 4 who had mediastinal abnormalities, 20 who had upper abdominal abnormalities and 5 who had non-coronary cardiac abnormalities. Three patients had both pulmonary and upper abdominal abnormalities. Eleven (8%) out of 140 patients had significant pulmonary, breast, mediastinal, upper abdominal and cardiac abnormalities on coronary artery calcium scoring examinations, yielding a total of 12 significant findings. In our experience, 19% of the patients who underwent multislice CT coronary angiography and 8% of the patients who underwent coronary artery calcium scoring examinations had significant extracoronary findings requiring follow up. It is therefore imperative for the reporting physician to review the entire examination after the coronary arteries have been assessed. The prevalence of extracoronary findings on these examinations may be of significance, resulting in additional 'hidden costs' if widespread 'screening' is adopted.", "author" : [ { "family" : "Law", "given" : "Y M" }, { "family" : "Huang", "given" : "J" }, { "family" : "Chen", "given" : "K" }, { "family" : "Cheah", "given" : "F K" }, { "family" : "Chua", "given" : "T" } ], "container-title" : "Journal of medical imaging and radiation oncology", "id" : "ITEM-10", "issue" : "1", "issued" : { "date-parts" : [ [ "2008" ] ] }, "page" : "49-56", "title" : "Prevalence of significant extracoronary findings on multislice CT coronary angiography examinations and coronary artery calcium scoring examinations.", "type" : "article-journal", "volume" : "52" }, "uris" : [ "http://www.mendeley.com/documents/?uuid=fb702505-5b86-4d84-9fa4-6329085d08a2" ] }, { "id" : "ITEM-11", "itemData" : { "DOI" : "10.1097/RTI.0b013e31813434a9", "abstract" : "Computed tomography (CT) angiography of the coronaries has the ability to depict extracardiac lesions in the visualized thorax and upper abdomen. These incidental lesions can often present a challenge to physicians.", "author" : [ { "family" : "Kirsch", "given" : "Jacobo" }, { "family" : "Araoz", "given" : "Philip A" }, { "family" : "Steinberg", "given" : "Frederick B" }, { "family" : "Fletcher", "given" : "Joel G" }, { "family" : "McCollough", "given" : "Cynthia H" }, { "family" : "Williamson", "given" : "Eric E" } ], "container-title" : "Journal of thoracic imaging", "id" : "ITEM-11", "issue" : "4", "issued" : { "date-parts" : [ [ "2007" ] ] }, "page" : "330-334", "title" : "Prevalence and significance of incidental extracardiac findings at 64-multidetector coronary CTA.", "type" : "article-journal", "volume" : "22" }, "uris" : [ "http://www.mendeley.com/documents/?uuid=2efe8cac-16ad-4635-a869-5f064e9d0bc4" ] }, { "id" : "ITEM-12", "itemData" : { "DOI" : "10.1016/j.amjcard.2007.01.038", "abstract" : "The investigators prospectively examined 625 consecutive patients who underwent coronary multislice computed tomography (MSCT) for suspected coronary artery disease (CAD) and evaluated the presence or absence of cancers and other noncardiac abnormalities on the original transverse sectional images of MSCT. Eight patients with known cancers were excluded from the analysis. The remaining 617 patients (344 men, 273 women; mean age 66 +/- 12 years) were analyzed. Cancers were found in 7 patients (1.13%) on the multislice computed tomographic images, including 4 lung cancers (0.65%), 2 thyroid cancers (0.32%), and 1 hepatic cancer (0.16%). In addition, nonmalignant abnormalities (nodules, tumors, or lymphadenopathies) were also found in 142 patients (23.01%), consisting of 58 postinflammatory lung nodules (9.40%), 49 hepatic cysts or hemangiomas (7.94%), 18 benign thyroid tumors (2.92%), 12 mediastinal lymphadenopathies (1.94%), 4 benign mammary gland tumors (0.65%), and 1 esophageal submucosal tumor (0.16%). In conclusion, cancers and other noncardiac abnormalities are often found in patients who undergo coronary MSCT for suspected CAD. Because patients who undergo coronary MSCT for suspected CAD are mostly elderly and therefore may have unrecognized cancers or other noncardiac abnormalities, care should thus be taken not to overlook these abnormalities when analyzing the multislice computed tomographic images.", "author" : [ { "family" : "Kawano", "given" : "Yoshiyuki" }, { "family" : "Tamura", "given" : "Akira" }, { "family" : "Goto", "given" : "Yukie" }, { "family" : "Shinozaki", "given" : "Kazuhiro" }, { "family" : "Zaizen", "given" : "Hirofumi" }, { "family" : "Kadota", "given" : "Junichi" } ], "container-title" : "The American journal of cardiology", "id" : "ITEM-12", "issue" : "11", "issued" : { "date-parts" : [ [ "2007" ] ] }, "page" : "1608-1609", "title" : "Incidental detection of cancers and other non-cardiac abnormalities on coronary multislice computed tomography.", "type" : "article-journal", "volume" : "99" }, "uris" : [ "http://www.mendeley.com/documents/?uuid=3d6643fe-fe34-4411-bba2-55b527e0a7a1" ] }, { "id" : "ITEM-13", "itemData" : { "DOI" : "10.2214/AJR.07.2740", "author" : [ { "family" : "Berlin", "given" : "Leonard" } ], "container-title" : "AJR. American journal of roentgenology", "id" : "ITEM-13", "issue" : "6", "issued" : { "date-parts" : [ [ "2007" ] ] }, "page" : "1275-1282", "title" : "Communicating results of all radiologic examinations directly to patients: has the time come?", "type" : "article-journal", "volume" : "189" }, "uris" : [ "http://www.mendeley.com/documents/?uuid=bfac839b-b14a-4586-9135-2fbd4b23c749" ] }, { "id" : "ITEM-14", "itemData" : { "DOI" : "10.1016/j.jemermed.2008.11.019", "abstract" : "Abdominal computed tomography scanning (AbdCTS) is the standard of care in the evaluation of blunt trauma patients. The liberal use of AbdCTS coupled with advancing imaging technology often results in the detection of incidental findings.", "author" : [ { "family" : "Ekeh", "given" : "Akpofure Peter" }, { "family" : "Walusimbi", "given" : "Mbaga" }, { "family" : "Brigham", "given" : "Erin" }, { "family" : "Woods", "given" : "Randy J" }, { "family" : "McCarthy", "given" : "Mary C" } ], "container-title" : "The Journal of emergency medicine", "id" : "ITEM-14", "issue" : "4", "issued" : { "date-parts" : [ [ "2010" ] ] }, "page" : "484-489", "publisher" : "Elsevier Inc.", "title" : "The prevalence of incidental findings on abdominal computed tomography scans of trauma patients.", "type" : "article-journal", "volume" : "38" }, "uris" : [ "http://www.mendeley.com/documents/?uuid=d1c7f99f-a282-4772-90f7-818add46e467" ] }, { "id" : "ITEM-15", "itemData" : { "DOI" : "10.1111/j.1572-0241.2005.00337.x", "abstract" : "Colorectal neoplasia screening by computed tomographic colonography (CTC) may lead to the detection of incidental extracolonic findings. We report the prevalence and clinical significance of extracolonic pathology found within a community-based CTC screening program and the cost of clinical follow-up and further investigation of these findings.", "author" : [ { "family" : "Chin", "given" : "Marcus" }, { "family" : "Mendelson", "given" : "Richard" }, { "family" : "Edwards", "given" : "John" }, { "family" : "Foster", "given" : "Noellene" }, { "family" : "Forbes", "given" : "Geoffrey" } ], "container-title" : "The American journal of gastroenterology", "id" : "ITEM-15", "issue" : "12", "issued" : { "date-parts" : [ [ "2005" ] ] }, "page" : "2771-2776", "title" : "Computed tomographic colonography: prevalence, nature, and clinical significance of extracolonic findings in a community screening program.", "type" : "article-journal", "volume" : "100" }, "uris" : [ "http://www.mendeley.com/documents/?uuid=3f7a8e09-15e4-4198-86ae-635ddcf677dd" ] }, { "id" : "ITEM-16", "itemData" : { "DOI" : "10.1148/radiol.2493070976", "ISBN" : "2493070976", "abstract" : "Incidental adrenal lesions are commonly detected at computed tomography, and lesion characterization is critical, particularly in the oncologic patient. Imaging tests have been developed that can accurately differentiate these lesions by using a variety of principles and techniques, and each is discussed in turn. An imaging algorithm is provided to guide radiologists toward the appropriate test to make the correct diagnosis.", "author" : [ { "family" : "Boland", "given" : "Giles W L" }, { "family" : "Blake", "given" : "Michael A" }, { "family" : "Hahn", "given" : "Peter F" }, { "family" : "Mayo-Smith", "given" : "William W" } ], "container-title" : "Radiology", "id" : "ITEM-16", "issue" : "3", "issued" : { "date-parts" : [ [ "2008" ] ] }, "page" : "756-775", "title" : "Incidental adrenal lesions: principles, techniques, and algorithms for imaging characterization.", "type" : "article-journal", "volume" : "249" }, "uris" : [ "http://www.mendeley.com/documents/?uuid=78091ec1-cb11-4da4-8b3f-78f5f4875e16" ] }, { "id" : "ITEM-17", "itemData" : { "DOI" : "10.1016/j.jacr.2008.06.018", "abstract" : "The probable future widespread adoption of computed tomographic colonography (CTC) will lead to the detection of numerous incidental extracolonic findings (ECFs). Defining, characterizing, and making diagnostic and management recommendations for such ECFs are likely to be inconsistent and, averaged over the patient population, may be more costly than CTC itself. Several reports that suggested a modest cost for evaluating ECFs did not include all of the downstream costs of diagnosis and treatment, while studies that more closely tracked costs arrived at figures up to 5 times as high. The ECF aspect of CTC is analogous to total-body screening, which has been widely criticized, and the cost-effectiveness of evaluating and managing ECFs is unproven and controversial, which also has implications for managing incidental findings from other applications for abdominal and pelvic computed tomography. The author reviews studies that have assessed the frequency, costs, and effects of ECFs. Establishing national or local criteria for detecting ECFs and providing recommendations for referring clinicians may be an important step toward achieving the most effective patient care for ECFs, which are the inevitable consequence of performing CTC.", "author" : [ { "family" : "Berland", "given" : "Lincoln L" } ], "container-title" : "Journal of the American College of Radiology : JACR", "id" : "ITEM-17", "issue" : "1", "issued" : { "date-parts" : [ [ "2009" ] ] }, "page" : "14-20", "publisher" : "American College of Radiology", "title" : "Incidental extracolonic findings on CT colonography: the impending deluge and its implications.", "type" : "article-journal", "volume" : "6" }, "uris" : [ "http://www.mendeley.com/documents/?uuid=d47cb88c-513f-4130-900b-09a5a0939a50" ] }, { "id" : "ITEM-18", "itemData" : { "DOI" : "10.1016/j.acra.2011.08.009", "abstract" : "To assess practice patterns in evaluating incidental findings at chest computed tomography (CT) to determine the need for further education.", "author" : [ { "family" : "Quint", "given" : "Leslie Eisenbud" }, { "family" : "Watcharotone", "given" : "Kuanwong" }, { "family" : "Myles", "given" : "James D" }, { "family" : "Gruppen", "given" : "Larry D" }, { "family" : "Mullan", "given" : "Patricia B" } ], "container-title" : "Academic radiology", "id" : "ITEM-18", "issue" : "12", "issued" : { "date-parts" : [ [ "2011" ] ] }, "page" : "1500-1506", "publisher" : "Elsevier Ltd", "title" : "Incidental findings at chest CT: a needs assessment survey of radiologists' knowledge.", "type" : "article-journal", "volume" : "18" }, "uris" : [ "http://www.mendeley.com/documents/?uuid=6c5f2e18-2ffe-4006-8990-c1ea9f006277" ] }, { "id" : "ITEM-19", "itemData" : { "DOI" : "10.1007/s00330-011-2183-6", "abstract" : "Incidental extra-mammary findings in breast Magnetic Resonance Imaging (MRI) may be benign in nature, but may also represent a metastasis or another important lesion. We aimed to analyse the prevalence and clinical relevance of these unexpected findings.", "author" : [ { "family" : "Rinaldi", "given" : "Pierluigi" }, { "family" : "Costantini", "given" : "M" }, { "family" : "Belli", "given" : "P" }, { "family" : "Giuliani", "given" : "M" }, { "family" : "Bufi", "given" : "E" }, { "family" : "Fubelli", "given" : "R" }, { "family" : "Distefano", "given" : "D" }, { "family" : "Romani", "given" : "M" }, { "family" : "Bonomo", "given" : "L" } ], "container-title" : "European radiology", "id" : "ITEM-19", "issue" : "11", "issued" : { "date-parts" : [ [ "2011", "11" ] ] }, "page" : "2268-76", "title" : "Extra-mammary findings in breast MRI.", "type" : "article-journal", "volume" : "21" }, "uris" : [ "http://www.mendeley.com/documents/?uuid=c2b98d98-51a0-49b6-bca1-e118434c8f8a" ] } ], "mendeley" : { "previouslyFormattedCitation" : "(5,10\u201327)" }, "properties" : { "noteIndex" : 0 }, "schema" : "https://github.com/citation-style-language/schema/raw/master/csl-citation.json" }</w:instrText>
      </w:r>
      <w:r w:rsidR="004D499A"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US"/>
        </w:rPr>
        <w:t>[</w:t>
      </w:r>
      <w:r w:rsidR="00D575A3" w:rsidRPr="00737090">
        <w:rPr>
          <w:rFonts w:ascii="Book Antiqua" w:hAnsi="Book Antiqua"/>
          <w:noProof/>
          <w:sz w:val="24"/>
          <w:szCs w:val="24"/>
          <w:vertAlign w:val="superscript"/>
          <w:lang w:val="en-US"/>
        </w:rPr>
        <w:t>6-12</w:t>
      </w:r>
      <w:r w:rsidR="009D2389" w:rsidRPr="00737090">
        <w:rPr>
          <w:rFonts w:ascii="Book Antiqua" w:hAnsi="Book Antiqua"/>
          <w:noProof/>
          <w:sz w:val="24"/>
          <w:szCs w:val="24"/>
          <w:vertAlign w:val="superscript"/>
          <w:lang w:val="en-US"/>
        </w:rPr>
        <w:t>]</w:t>
      </w:r>
      <w:r w:rsidR="004D499A" w:rsidRPr="00737090">
        <w:rPr>
          <w:rFonts w:ascii="Book Antiqua" w:hAnsi="Book Antiqua"/>
          <w:sz w:val="24"/>
          <w:szCs w:val="24"/>
          <w:vertAlign w:val="superscript"/>
          <w:lang w:val="en-GB"/>
        </w:rPr>
        <w:fldChar w:fldCharType="end"/>
      </w:r>
      <w:r w:rsidRPr="00737090">
        <w:rPr>
          <w:rFonts w:ascii="Book Antiqua" w:hAnsi="Book Antiqua"/>
          <w:sz w:val="24"/>
          <w:szCs w:val="24"/>
          <w:lang w:val="en-US"/>
        </w:rPr>
        <w:t xml:space="preserve">, depending on the </w:t>
      </w:r>
      <w:r w:rsidR="00007CC6" w:rsidRPr="00737090">
        <w:rPr>
          <w:rFonts w:ascii="Book Antiqua" w:hAnsi="Book Antiqua"/>
          <w:sz w:val="24"/>
          <w:szCs w:val="24"/>
          <w:lang w:val="en-US"/>
        </w:rPr>
        <w:t xml:space="preserve">study </w:t>
      </w:r>
      <w:r w:rsidRPr="00737090">
        <w:rPr>
          <w:rFonts w:ascii="Book Antiqua" w:hAnsi="Book Antiqua"/>
          <w:sz w:val="24"/>
          <w:szCs w:val="24"/>
          <w:lang w:val="en-US"/>
        </w:rPr>
        <w:t xml:space="preserve">population, </w:t>
      </w:r>
      <w:r w:rsidR="00625D18" w:rsidRPr="00737090">
        <w:rPr>
          <w:rFonts w:ascii="Book Antiqua" w:hAnsi="Book Antiqua"/>
          <w:sz w:val="24"/>
          <w:szCs w:val="24"/>
          <w:lang w:val="en-US"/>
        </w:rPr>
        <w:t xml:space="preserve">the organ or system involved, and </w:t>
      </w:r>
      <w:r w:rsidR="00874AE8" w:rsidRPr="00737090">
        <w:rPr>
          <w:rFonts w:ascii="Book Antiqua" w:hAnsi="Book Antiqua"/>
          <w:sz w:val="24"/>
          <w:szCs w:val="24"/>
          <w:lang w:val="en-US"/>
        </w:rPr>
        <w:t>on</w:t>
      </w:r>
      <w:r w:rsidR="00625D18" w:rsidRPr="00737090">
        <w:rPr>
          <w:rFonts w:ascii="Book Antiqua" w:hAnsi="Book Antiqua"/>
          <w:sz w:val="24"/>
          <w:szCs w:val="24"/>
          <w:lang w:val="en-US"/>
        </w:rPr>
        <w:t xml:space="preserve"> criteria used to classify IFs.</w:t>
      </w:r>
      <w:r w:rsidRPr="00737090">
        <w:rPr>
          <w:rFonts w:ascii="Book Antiqua" w:hAnsi="Book Antiqua"/>
          <w:sz w:val="24"/>
          <w:szCs w:val="24"/>
          <w:lang w:val="en-US"/>
        </w:rPr>
        <w:t xml:space="preserve"> Several papers are focused on the rate of </w:t>
      </w:r>
      <w:r w:rsidR="00625D18" w:rsidRPr="00737090">
        <w:rPr>
          <w:rFonts w:ascii="Book Antiqua" w:hAnsi="Book Antiqua"/>
          <w:sz w:val="24"/>
          <w:szCs w:val="24"/>
          <w:lang w:val="en-US"/>
        </w:rPr>
        <w:t>IFs</w:t>
      </w:r>
      <w:r w:rsidRPr="00737090">
        <w:rPr>
          <w:rFonts w:ascii="Book Antiqua" w:hAnsi="Book Antiqua"/>
          <w:sz w:val="24"/>
          <w:szCs w:val="24"/>
          <w:lang w:val="en-US"/>
        </w:rPr>
        <w:t xml:space="preserve"> </w:t>
      </w:r>
      <w:r w:rsidR="00973A02" w:rsidRPr="00737090">
        <w:rPr>
          <w:rFonts w:ascii="Book Antiqua" w:hAnsi="Book Antiqua"/>
          <w:sz w:val="24"/>
          <w:szCs w:val="24"/>
          <w:lang w:val="en-US"/>
        </w:rPr>
        <w:t xml:space="preserve">detected </w:t>
      </w:r>
      <w:r w:rsidR="00093929" w:rsidRPr="00737090">
        <w:rPr>
          <w:rFonts w:ascii="Book Antiqua" w:hAnsi="Book Antiqua"/>
          <w:sz w:val="24"/>
          <w:szCs w:val="24"/>
          <w:lang w:val="en-US"/>
        </w:rPr>
        <w:t>during CT exams</w:t>
      </w:r>
      <w:r w:rsidR="0001325A" w:rsidRPr="00737090">
        <w:rPr>
          <w:rFonts w:ascii="Book Antiqua" w:hAnsi="Book Antiqua"/>
          <w:sz w:val="24"/>
          <w:szCs w:val="24"/>
          <w:lang w:val="en-US"/>
        </w:rPr>
        <w:t xml:space="preserve"> </w:t>
      </w:r>
      <w:r w:rsidR="00874AE8" w:rsidRPr="00737090">
        <w:rPr>
          <w:rFonts w:ascii="Book Antiqua" w:hAnsi="Book Antiqua"/>
          <w:sz w:val="24"/>
          <w:szCs w:val="24"/>
          <w:lang w:val="en-US"/>
        </w:rPr>
        <w:t xml:space="preserve">aimed to </w:t>
      </w:r>
      <w:r w:rsidR="0001325A" w:rsidRPr="00737090">
        <w:rPr>
          <w:rFonts w:ascii="Book Antiqua" w:hAnsi="Book Antiqua"/>
          <w:sz w:val="24"/>
          <w:szCs w:val="24"/>
          <w:lang w:val="en-US"/>
        </w:rPr>
        <w:t>the evaluation</w:t>
      </w:r>
      <w:r w:rsidR="00874AE8" w:rsidRPr="00737090">
        <w:rPr>
          <w:rFonts w:ascii="Book Antiqua" w:hAnsi="Book Antiqua"/>
          <w:sz w:val="24"/>
          <w:szCs w:val="24"/>
          <w:lang w:val="en-US"/>
        </w:rPr>
        <w:t xml:space="preserve"> of</w:t>
      </w:r>
      <w:r w:rsidR="0001325A" w:rsidRPr="00737090">
        <w:rPr>
          <w:rFonts w:ascii="Book Antiqua" w:hAnsi="Book Antiqua"/>
          <w:sz w:val="24"/>
          <w:szCs w:val="24"/>
          <w:lang w:val="en-US"/>
        </w:rPr>
        <w:t xml:space="preserve"> a single organ</w:t>
      </w:r>
      <w:r w:rsidR="00093929" w:rsidRPr="00737090">
        <w:rPr>
          <w:rFonts w:ascii="Book Antiqua" w:hAnsi="Book Antiqua"/>
          <w:sz w:val="24"/>
          <w:szCs w:val="24"/>
          <w:lang w:val="en-US"/>
        </w:rPr>
        <w:t xml:space="preserve">. </w:t>
      </w:r>
      <w:r w:rsidRPr="00737090">
        <w:rPr>
          <w:rFonts w:ascii="Book Antiqua" w:hAnsi="Book Antiqua"/>
          <w:sz w:val="24"/>
          <w:szCs w:val="24"/>
          <w:lang w:val="en-US"/>
        </w:rPr>
        <w:t>For example</w:t>
      </w:r>
      <w:r w:rsidR="0001325A" w:rsidRPr="00737090">
        <w:rPr>
          <w:rFonts w:ascii="Book Antiqua" w:hAnsi="Book Antiqua"/>
          <w:sz w:val="24"/>
          <w:szCs w:val="24"/>
          <w:lang w:val="en-US"/>
        </w:rPr>
        <w:t>,</w:t>
      </w:r>
      <w:r w:rsidRPr="00737090">
        <w:rPr>
          <w:rFonts w:ascii="Book Antiqua" w:hAnsi="Book Antiqua"/>
          <w:sz w:val="24"/>
          <w:szCs w:val="24"/>
          <w:lang w:val="en-US"/>
        </w:rPr>
        <w:t xml:space="preserve"> </w:t>
      </w:r>
      <w:proofErr w:type="spellStart"/>
      <w:r w:rsidRPr="00737090">
        <w:rPr>
          <w:rFonts w:ascii="Book Antiqua" w:hAnsi="Book Antiqua"/>
          <w:sz w:val="24"/>
          <w:szCs w:val="24"/>
          <w:lang w:val="en-US"/>
        </w:rPr>
        <w:t>extracolonic</w:t>
      </w:r>
      <w:proofErr w:type="spellEnd"/>
      <w:r w:rsidRPr="00737090">
        <w:rPr>
          <w:rFonts w:ascii="Book Antiqua" w:hAnsi="Book Antiqua"/>
          <w:sz w:val="24"/>
          <w:szCs w:val="24"/>
          <w:lang w:val="en-US"/>
        </w:rPr>
        <w:t xml:space="preserve"> </w:t>
      </w:r>
      <w:r w:rsidR="0001325A" w:rsidRPr="00737090">
        <w:rPr>
          <w:rFonts w:ascii="Book Antiqua" w:hAnsi="Book Antiqua"/>
          <w:sz w:val="24"/>
          <w:szCs w:val="24"/>
          <w:lang w:val="en-US"/>
        </w:rPr>
        <w:t>IFs</w:t>
      </w:r>
      <w:r w:rsidRPr="00737090">
        <w:rPr>
          <w:rFonts w:ascii="Book Antiqua" w:hAnsi="Book Antiqua"/>
          <w:sz w:val="24"/>
          <w:szCs w:val="24"/>
          <w:lang w:val="en-US"/>
        </w:rPr>
        <w:t xml:space="preserve"> are repo</w:t>
      </w:r>
      <w:r w:rsidR="00D446D8">
        <w:rPr>
          <w:rFonts w:ascii="Book Antiqua" w:hAnsi="Book Antiqua"/>
          <w:sz w:val="24"/>
          <w:szCs w:val="24"/>
          <w:lang w:val="en-US"/>
        </w:rPr>
        <w:t>rted to be detected in up to 23</w:t>
      </w:r>
      <w:r w:rsidRPr="00737090">
        <w:rPr>
          <w:rFonts w:ascii="Book Antiqua" w:hAnsi="Book Antiqua"/>
          <w:sz w:val="24"/>
          <w:szCs w:val="24"/>
          <w:lang w:val="en-US"/>
        </w:rPr>
        <w:t>% of pati</w:t>
      </w:r>
      <w:r w:rsidR="00D446D8">
        <w:rPr>
          <w:rFonts w:ascii="Book Antiqua" w:hAnsi="Book Antiqua"/>
          <w:sz w:val="24"/>
          <w:szCs w:val="24"/>
          <w:lang w:val="en-US"/>
        </w:rPr>
        <w:t xml:space="preserve">ents undergoing CT </w:t>
      </w:r>
      <w:proofErr w:type="spellStart"/>
      <w:r w:rsidR="00D446D8">
        <w:rPr>
          <w:rFonts w:ascii="Book Antiqua" w:hAnsi="Book Antiqua"/>
          <w:sz w:val="24"/>
          <w:szCs w:val="24"/>
          <w:lang w:val="en-US"/>
        </w:rPr>
        <w:t>colonography</w:t>
      </w:r>
      <w:proofErr w:type="spellEnd"/>
      <w:r w:rsidR="00EB0F48"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Citation{d47cb88c-513f-4130-900b-09a5a0939a50};{07bb9001-360f-4e9b-a71d-9a6dbcca157c};{f10cb029-40a8-4d11-a86f-ab956b2f935f} CSL_CITATION  { "citationItems" : [ { "id" : "ITEM-1", "itemData" : { "DOI" : "10.1016/j.jacr.2008.06.018", "abstract" : "The probable future widespread adoption of computed tomographic colonography (CTC) will lead to the detection of numerous incidental extracolonic findings (ECFs). Defining, characterizing, and making diagnostic and management recommendations for such ECFs are likely to be inconsistent and, averaged over the patient population, may be more costly than CTC itself. Several reports that suggested a modest cost for evaluating ECFs did not include all of the downstream costs of diagnosis and treatment, while studies that more closely tracked costs arrived at figures up to 5 times as high. The ECF aspect of CTC is analogous to total-body screening, which has been widely criticized, and the cost-effectiveness of evaluating and managing ECFs is unproven and controversial, which also has implications for managing incidental findings from other applications for abdominal and pelvic computed tomography. The author reviews studies that have assessed the frequency, costs, and effects of ECFs. Establishing national or local criteria for detecting ECFs and providing recommendations for referring clinicians may be an important step toward achieving the most effective patient care for ECFs, which are the inevitable consequence of performing CTC.", "author" : [ { "family" : "Berland", "given" : "Lincoln L" } ], "container-title" : "Journal of the American College of Radiology : JACR", "id" : "ITEM-1", "issue" : "1", "issued" : { "date-parts" : [ [ "2009" ] ] }, "page" : "14-20", "publisher" : "American College of Radiology", "title" : "Incidental extracolonic findings on CT colonography: the impending deluge and its implications.", "type" : "article-journal", "volume" : "6" }, "uris" : [ "http://www.mendeley.com/documents/?uuid=d47cb88c-513f-4130-900b-09a5a0939a50" ] }, { "id" : "ITEM-2", "itemData" : { "DOI" : "10.1148/radiol.2362040166", "abstract" : "To evaluate prospectively the prevalence of incidental extracolonic findings at computed tomographic (CT) colonography and to estimate the cost of their imaging work-up in male patients with high and those with average risk of colorectal cancer.", "author" : [ { "family" : "Yee", "given" : "Judy" }, { "family" : "Kumar", "given" : "Naveen N" }, { "family" : "Godara", "given" : "Suchitra" }, { "family" : "Casamina", "given" : "Janice A" }, { "family" : "Hom", "given" : "Robert" }, { "family" : "Galdino", "given" : "Gregory" }, { "family" : "Dell", "given" : "Peter" }, { "family" : "Liu", "given" : "Darice" } ], "container-title" : "Radiology", "id" : "ITEM-2", "issue" : "2", "issued" : { "date-parts" : [ [ "2005" ] ] }, "page" : "519-526", "title" : "Extracolonic abnormalities discovered incidentally at CT colonography in a male population.", "type" : "article-journal", "volume" : "236" }, "uris" : [ "http://www.mendeley.com/documents/?uuid=07bb9001-360f-4e9b-a71d-9a6dbcca157c" ] }, { "id" : "ITEM-3", "itemData" : { "abstract" : "The objective of our study was to prospectively determine the frequency and clinical importance of extracolonic findings on CT colonography in symptomatic patients. SUBJECTS AND METHODS. One hundred eleven symptomatic patients referred for colonoscopy underwent CT colonography before colonoscopy. Helical CT from the diaphragm to the symphysis was performed with the patient in the supine and prone positions after rectal air insufflation. Image interpretation was done on a digital workstation. Extracolonic findings were classified as minor, moderate, or major according to potential clinical importance. Patient records, with a follow-up time of about 3 years, were reviewed to determine final diagnoses.", "author" : [ { "family" : "Hellstr\u00f6m", "given" : "Mikael" }, { "family" : "Svensson", "given" : "Maria H" }, { "family" : "Lasson", "given" : "Anders" } ], "container-title" : "AJR. American journal of roentgenology", "id" : "ITEM-3", "issue" : "3", "issued" : { "date-parts" : [ [ "2004", "3" ] ] }, "page" : "631-8", "title" : "Extracolonic and incidental findings on CT colonography (virtual colonoscopy).", "type" : "article-journal", "volume" : "182" }, "uris" : [ "http://www.mendeley.com/documents/?uuid=f10cb029-40a8-4d11-a86f-ab956b2f935f" ] } ], "mendeley" : { "previouslyFormattedCitation" : "(5,10,28)" }, "properties" : { "noteIndex" : 0 }, "schema" : "https://github.com/citation-style-language/schema/raw/master/csl-citation.json" }</w:instrText>
      </w:r>
      <w:r w:rsidR="00EB0F48"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D575A3" w:rsidRPr="00737090">
        <w:rPr>
          <w:rFonts w:ascii="Book Antiqua" w:hAnsi="Book Antiqua"/>
          <w:noProof/>
          <w:sz w:val="24"/>
          <w:szCs w:val="24"/>
          <w:vertAlign w:val="superscript"/>
          <w:lang w:val="en-US"/>
        </w:rPr>
        <w:t>6,8</w:t>
      </w:r>
      <w:r w:rsidR="009D2389" w:rsidRPr="00737090">
        <w:rPr>
          <w:rFonts w:ascii="Book Antiqua" w:hAnsi="Book Antiqua"/>
          <w:noProof/>
          <w:sz w:val="24"/>
          <w:szCs w:val="24"/>
          <w:vertAlign w:val="superscript"/>
          <w:lang w:val="en-US"/>
        </w:rPr>
        <w:t>]</w:t>
      </w:r>
      <w:r w:rsidR="00EB0F48" w:rsidRPr="00737090">
        <w:rPr>
          <w:rFonts w:ascii="Book Antiqua" w:hAnsi="Book Antiqua"/>
          <w:sz w:val="24"/>
          <w:szCs w:val="24"/>
          <w:vertAlign w:val="superscript"/>
          <w:lang w:val="en-US"/>
        </w:rPr>
        <w:fldChar w:fldCharType="end"/>
      </w:r>
      <w:r w:rsidRPr="00737090">
        <w:rPr>
          <w:rFonts w:ascii="Book Antiqua" w:hAnsi="Book Antiqua"/>
          <w:sz w:val="24"/>
          <w:szCs w:val="24"/>
          <w:lang w:val="en-US"/>
        </w:rPr>
        <w:t xml:space="preserve"> </w:t>
      </w:r>
      <w:r w:rsidR="000434A8" w:rsidRPr="00737090">
        <w:rPr>
          <w:rFonts w:ascii="Book Antiqua" w:hAnsi="Book Antiqua"/>
          <w:sz w:val="24"/>
          <w:szCs w:val="24"/>
          <w:lang w:val="en-US"/>
        </w:rPr>
        <w:t>and this is</w:t>
      </w:r>
      <w:r w:rsidRPr="00737090">
        <w:rPr>
          <w:rFonts w:ascii="Book Antiqua" w:hAnsi="Book Antiqua"/>
          <w:sz w:val="24"/>
          <w:szCs w:val="24"/>
          <w:lang w:val="en-US"/>
        </w:rPr>
        <w:t xml:space="preserve"> </w:t>
      </w:r>
      <w:r w:rsidR="00987283" w:rsidRPr="00737090">
        <w:rPr>
          <w:rFonts w:ascii="Book Antiqua" w:hAnsi="Book Antiqua"/>
          <w:sz w:val="24"/>
          <w:szCs w:val="24"/>
          <w:lang w:val="en-US"/>
        </w:rPr>
        <w:t>nowadays</w:t>
      </w:r>
      <w:r w:rsidRPr="00737090">
        <w:rPr>
          <w:rFonts w:ascii="Book Antiqua" w:hAnsi="Book Antiqua"/>
          <w:sz w:val="24"/>
          <w:szCs w:val="24"/>
          <w:lang w:val="en-US"/>
        </w:rPr>
        <w:t xml:space="preserve"> considered one of the major issues regarding colon cancer screening with this technique. </w:t>
      </w:r>
      <w:r w:rsidR="00D446D8">
        <w:rPr>
          <w:rFonts w:ascii="Book Antiqua" w:hAnsi="Book Antiqua"/>
          <w:sz w:val="24"/>
          <w:szCs w:val="24"/>
          <w:lang w:val="en-GB"/>
        </w:rPr>
        <w:t xml:space="preserve">Dewey </w:t>
      </w:r>
      <w:r w:rsidR="00D446D8" w:rsidRPr="00D446D8">
        <w:rPr>
          <w:rFonts w:ascii="Book Antiqua" w:hAnsi="Book Antiqua"/>
          <w:i/>
          <w:sz w:val="24"/>
          <w:szCs w:val="24"/>
          <w:lang w:val="en-GB"/>
        </w:rPr>
        <w:t>et al</w:t>
      </w:r>
      <w:r w:rsidR="00110F31" w:rsidRPr="00737090">
        <w:rPr>
          <w:rFonts w:ascii="Book Antiqua" w:hAnsi="Book Antiqua"/>
          <w:sz w:val="24"/>
          <w:szCs w:val="24"/>
          <w:vertAlign w:val="superscript"/>
          <w:lang w:val="en-GB"/>
        </w:rPr>
        <w:fldChar w:fldCharType="begin" w:fldLock="1"/>
      </w:r>
      <w:r w:rsidR="007A2FE5" w:rsidRPr="00737090">
        <w:rPr>
          <w:rFonts w:ascii="Book Antiqua" w:hAnsi="Book Antiqua"/>
          <w:sz w:val="24"/>
          <w:szCs w:val="24"/>
          <w:vertAlign w:val="superscript"/>
          <w:lang w:val="en-GB"/>
        </w:rPr>
        <w:instrText>ADDIN Mendeley Citation{1a343d90-41e5-424b-91ae-c40ca9b72fb1} CSL_CITATION  { "citationItems" : [ { "id" : "ITEM-1", "itemData" : { "DOI" : "10.1007/s00330-006-0570-1", "abstract" : "Both multislice computed tomography (CT) and magnetic resonance imaging (MRI) are emerging as methods to detect coronary artery stenoses and assess cardiac function and morphology. Non-cardiac structures are also amenable to assessment by these non-invasive tests. We investigated the rate of significant and insignificant non-cardiac findings using CT and MRI. A total of 108 consecutive patients suspected of having coronary artery disease and without contraindications to CT and MRI were included in this study. Significant non-cardiac findings were defined as findings that required additional clinical or radiological follow-up. CT and MR images were read independently in a blinded fashion. CT yielded five significant non-cardiac findings in five patients (5%). These included a pulmonary embolism, large pleural effusions, sarcoid, a large hiatal hernia, and a pulmonary nodule (\u003e1.0 cm). Two of these significant non-cardiac findings were also seen on MRI (pleural effusions and sarcoid, 2%). Insignificant non-cardiac findings were more frequent than significant findings on both CT (n = 11, 10%) and MRI (n = 7, 6%). Incidental non-cardiac findings on CT and MRI of the coronary arteries are common, which is why images should be analyzed by radiologists to ensure that important findings are not missed and unnecessary follow-up examinations are avoided.", "author" : [ { "family" : "Dewey", "given" : "Marc" }, { "family" : "Schnapauff", "given" : "Dirk" }, { "family" : "Teige", "given" : "Florian" }, { "family" : "Hamm", "given" : "Bernd" } ], "container-title" : "European radiology", "id" : "ITEM-1", "issue" : "8", "issued" : { "date-parts" : [ [ "2007", "8" ] ] }, "page" : "2038-43", "title" : "Non-cardiac findings on coronary computed tomography and magnetic resonance imaging.", "type" : "article-journal", "volume" : "17" }, "uris" : [ "http://www.mendeley.com/documents/?uuid=1a343d90-41e5-424b-91ae-c40ca9b72fb1" ] } ], "mendeley" : { "previouslyFormattedCitation" : "(29)" }, "properties" : { "noteIndex" : 0 }, "schema" : "https://github.com/citation-style-language/schema/raw/master/csl-citation.json" }</w:instrText>
      </w:r>
      <w:r w:rsidR="00110F31"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GB"/>
        </w:rPr>
        <w:t>[</w:t>
      </w:r>
      <w:r w:rsidR="00240E3D" w:rsidRPr="00737090">
        <w:rPr>
          <w:rFonts w:ascii="Book Antiqua" w:hAnsi="Book Antiqua"/>
          <w:noProof/>
          <w:sz w:val="24"/>
          <w:szCs w:val="24"/>
          <w:vertAlign w:val="superscript"/>
          <w:lang w:val="en-GB"/>
        </w:rPr>
        <w:t>13</w:t>
      </w:r>
      <w:r w:rsidR="009D2389" w:rsidRPr="00737090">
        <w:rPr>
          <w:rFonts w:ascii="Book Antiqua" w:hAnsi="Book Antiqua"/>
          <w:noProof/>
          <w:sz w:val="24"/>
          <w:szCs w:val="24"/>
          <w:vertAlign w:val="superscript"/>
          <w:lang w:val="en-GB"/>
        </w:rPr>
        <w:t>]</w:t>
      </w:r>
      <w:r w:rsidR="00110F31" w:rsidRPr="00737090">
        <w:rPr>
          <w:rFonts w:ascii="Book Antiqua" w:hAnsi="Book Antiqua"/>
          <w:sz w:val="24"/>
          <w:szCs w:val="24"/>
          <w:vertAlign w:val="superscript"/>
          <w:lang w:val="en-GB"/>
        </w:rPr>
        <w:fldChar w:fldCharType="end"/>
      </w:r>
      <w:r w:rsidR="000434A8" w:rsidRPr="00737090">
        <w:rPr>
          <w:rFonts w:ascii="Book Antiqua" w:hAnsi="Book Antiqua"/>
          <w:sz w:val="24"/>
          <w:szCs w:val="24"/>
          <w:lang w:val="en-GB"/>
        </w:rPr>
        <w:t xml:space="preserve"> </w:t>
      </w:r>
      <w:r w:rsidRPr="00737090">
        <w:rPr>
          <w:rFonts w:ascii="Book Antiqua" w:hAnsi="Book Antiqua"/>
          <w:sz w:val="24"/>
          <w:szCs w:val="24"/>
          <w:lang w:val="en-GB"/>
        </w:rPr>
        <w:t xml:space="preserve">reported </w:t>
      </w:r>
      <w:r w:rsidR="00804BBC" w:rsidRPr="00737090">
        <w:rPr>
          <w:rFonts w:ascii="Book Antiqua" w:hAnsi="Book Antiqua"/>
          <w:sz w:val="24"/>
          <w:szCs w:val="24"/>
          <w:lang w:val="en-GB"/>
        </w:rPr>
        <w:t>a 5% prevalence of</w:t>
      </w:r>
      <w:r w:rsidR="00026EAC">
        <w:rPr>
          <w:rFonts w:ascii="Book Antiqua" w:hAnsi="Book Antiqua"/>
          <w:sz w:val="24"/>
          <w:szCs w:val="24"/>
          <w:lang w:val="en-GB"/>
        </w:rPr>
        <w:t xml:space="preserve"> </w:t>
      </w:r>
      <w:r w:rsidR="00C34E9A" w:rsidRPr="00737090">
        <w:rPr>
          <w:rFonts w:ascii="Book Antiqua" w:hAnsi="Book Antiqua"/>
          <w:sz w:val="24"/>
          <w:szCs w:val="24"/>
          <w:lang w:val="en-GB"/>
        </w:rPr>
        <w:t xml:space="preserve">relevant </w:t>
      </w:r>
      <w:r w:rsidR="00804BBC" w:rsidRPr="00737090">
        <w:rPr>
          <w:rFonts w:ascii="Book Antiqua" w:hAnsi="Book Antiqua"/>
          <w:sz w:val="24"/>
          <w:szCs w:val="24"/>
          <w:lang w:val="en-GB"/>
        </w:rPr>
        <w:t xml:space="preserve">extra-cardiac </w:t>
      </w:r>
      <w:r w:rsidRPr="00737090">
        <w:rPr>
          <w:rFonts w:ascii="Book Antiqua" w:hAnsi="Book Antiqua"/>
          <w:sz w:val="24"/>
          <w:szCs w:val="24"/>
          <w:lang w:val="en-GB"/>
        </w:rPr>
        <w:lastRenderedPageBreak/>
        <w:t xml:space="preserve">IFs </w:t>
      </w:r>
      <w:r w:rsidR="00C34E9A" w:rsidRPr="00737090">
        <w:rPr>
          <w:rFonts w:ascii="Book Antiqua" w:hAnsi="Book Antiqua"/>
          <w:sz w:val="24"/>
          <w:szCs w:val="24"/>
          <w:lang w:val="en-GB"/>
        </w:rPr>
        <w:t xml:space="preserve">and a 10% prevalence of </w:t>
      </w:r>
      <w:r w:rsidRPr="00737090">
        <w:rPr>
          <w:rFonts w:ascii="Book Antiqua" w:hAnsi="Book Antiqua"/>
          <w:sz w:val="24"/>
          <w:szCs w:val="24"/>
          <w:lang w:val="en-GB"/>
        </w:rPr>
        <w:t>non</w:t>
      </w:r>
      <w:r w:rsidR="00C34E9A" w:rsidRPr="00737090">
        <w:rPr>
          <w:rFonts w:ascii="Book Antiqua" w:hAnsi="Book Antiqua"/>
          <w:sz w:val="24"/>
          <w:szCs w:val="24"/>
          <w:lang w:val="en-GB"/>
        </w:rPr>
        <w:t>-relevant IFs</w:t>
      </w:r>
      <w:r w:rsidRPr="00737090">
        <w:rPr>
          <w:rFonts w:ascii="Book Antiqua" w:hAnsi="Book Antiqua"/>
          <w:sz w:val="24"/>
          <w:szCs w:val="24"/>
          <w:lang w:val="en-GB"/>
        </w:rPr>
        <w:t xml:space="preserve"> </w:t>
      </w:r>
      <w:r w:rsidR="00C34E9A" w:rsidRPr="00737090">
        <w:rPr>
          <w:rFonts w:ascii="Book Antiqua" w:hAnsi="Book Antiqua"/>
          <w:sz w:val="24"/>
          <w:szCs w:val="24"/>
          <w:lang w:val="en-GB"/>
        </w:rPr>
        <w:t>during</w:t>
      </w:r>
      <w:r w:rsidR="00804BBC" w:rsidRPr="00737090">
        <w:rPr>
          <w:rFonts w:ascii="Book Antiqua" w:hAnsi="Book Antiqua"/>
          <w:sz w:val="24"/>
          <w:szCs w:val="24"/>
          <w:lang w:val="en-GB"/>
        </w:rPr>
        <w:t xml:space="preserve"> coronary CT angiography </w:t>
      </w:r>
      <w:r w:rsidRPr="00737090">
        <w:rPr>
          <w:rFonts w:ascii="Book Antiqua" w:hAnsi="Book Antiqua"/>
          <w:sz w:val="24"/>
          <w:szCs w:val="24"/>
          <w:lang w:val="en-GB"/>
        </w:rPr>
        <w:t>in a cohort of 10</w:t>
      </w:r>
      <w:r w:rsidR="00D446D8">
        <w:rPr>
          <w:rFonts w:ascii="Book Antiqua" w:hAnsi="Book Antiqua"/>
          <w:sz w:val="24"/>
          <w:szCs w:val="24"/>
          <w:lang w:val="en-GB"/>
        </w:rPr>
        <w:t xml:space="preserve">8 patients. However, Gil </w:t>
      </w:r>
      <w:r w:rsidR="00D446D8" w:rsidRPr="00D446D8">
        <w:rPr>
          <w:rFonts w:ascii="Book Antiqua" w:hAnsi="Book Antiqua"/>
          <w:i/>
          <w:sz w:val="24"/>
          <w:szCs w:val="24"/>
          <w:lang w:val="en-GB"/>
        </w:rPr>
        <w:t>et al</w:t>
      </w:r>
      <w:r w:rsidR="009D2389" w:rsidRPr="00737090">
        <w:rPr>
          <w:rFonts w:ascii="Book Antiqua" w:hAnsi="Book Antiqua"/>
          <w:sz w:val="24"/>
          <w:szCs w:val="24"/>
          <w:vertAlign w:val="superscript"/>
          <w:lang w:val="en-GB"/>
        </w:rPr>
        <w:t>[</w:t>
      </w:r>
      <w:r w:rsidR="00110F31" w:rsidRPr="00737090">
        <w:rPr>
          <w:rFonts w:ascii="Book Antiqua" w:hAnsi="Book Antiqua"/>
          <w:sz w:val="24"/>
          <w:szCs w:val="24"/>
          <w:vertAlign w:val="superscript"/>
          <w:lang w:val="en-GB"/>
        </w:rPr>
        <w:fldChar w:fldCharType="begin" w:fldLock="1"/>
      </w:r>
      <w:r w:rsidR="007A2FE5" w:rsidRPr="00737090">
        <w:rPr>
          <w:rFonts w:ascii="Book Antiqua" w:hAnsi="Book Antiqua"/>
          <w:sz w:val="24"/>
          <w:szCs w:val="24"/>
          <w:vertAlign w:val="superscript"/>
          <w:lang w:val="en-GB"/>
        </w:rPr>
        <w:instrText>ADDIN Mendeley Citation{e8964ff0-910a-4f15-ba85-71031f84a992} CSL_CITATION  { "citationItems" : [ { "id" : "ITEM-1", "itemData" : { "DOI" : "10.1097/01.rct.0000233125.83184.33", "abstract" : "The purpose of the present study was to determine the prevalence of significant noncardiac findings in asymptomatic patients undergoing coronary multidetector computed tomography (MDCT) angiography.", "author" : [ { "family" : "Gil", "given" : "Bachar N" }, { "family" : "Ran", "given" : "Kornowski" }, { "family" : "Tamar", "given" : "Gaspar" }, { "family" : "Shmuell", "given" : "Fuchs" }, { "family" : "Eli", "given" : "Atar" } ], "container-title" : "Journal of computer assisted tomography", "id" : "ITEM-1", "issue" : "1", "page" : "1-4", "title" : "Prevalence of significant noncardiac findings on coronary multidetector computed tomography angiography in asymptomatic patients.", "type" : "article-journal", "volume" : "31" }, "uris" : [ "http://www.mendeley.com/documents/?uuid=e8964ff0-910a-4f15-ba85-71031f84a992" ] } ], "mendeley" : { "previouslyFormattedCitation" : "(30)" }, "properties" : { "noteIndex" : 0 }, "schema" : "https://github.com/citation-style-language/schema/raw/master/csl-citation.json" }</w:instrText>
      </w:r>
      <w:r w:rsidR="00110F31" w:rsidRPr="00737090">
        <w:rPr>
          <w:rFonts w:ascii="Book Antiqua" w:hAnsi="Book Antiqua"/>
          <w:sz w:val="24"/>
          <w:szCs w:val="24"/>
          <w:vertAlign w:val="superscript"/>
          <w:lang w:val="en-GB"/>
        </w:rPr>
        <w:fldChar w:fldCharType="separate"/>
      </w:r>
      <w:r w:rsidR="00240E3D" w:rsidRPr="00737090">
        <w:rPr>
          <w:rFonts w:ascii="Book Antiqua" w:hAnsi="Book Antiqua"/>
          <w:noProof/>
          <w:sz w:val="24"/>
          <w:szCs w:val="24"/>
          <w:vertAlign w:val="superscript"/>
          <w:lang w:val="en-GB"/>
        </w:rPr>
        <w:t>14</w:t>
      </w:r>
      <w:r w:rsidR="009D2389" w:rsidRPr="00737090">
        <w:rPr>
          <w:rFonts w:ascii="Book Antiqua" w:hAnsi="Book Antiqua"/>
          <w:noProof/>
          <w:sz w:val="24"/>
          <w:szCs w:val="24"/>
          <w:vertAlign w:val="superscript"/>
          <w:lang w:val="en-GB"/>
        </w:rPr>
        <w:t>]</w:t>
      </w:r>
      <w:r w:rsidR="00110F31" w:rsidRPr="00737090">
        <w:rPr>
          <w:rFonts w:ascii="Book Antiqua" w:hAnsi="Book Antiqua"/>
          <w:sz w:val="24"/>
          <w:szCs w:val="24"/>
          <w:vertAlign w:val="superscript"/>
          <w:lang w:val="en-GB"/>
        </w:rPr>
        <w:fldChar w:fldCharType="end"/>
      </w:r>
      <w:r w:rsidR="000434A8" w:rsidRPr="00737090">
        <w:rPr>
          <w:rFonts w:ascii="Book Antiqua" w:hAnsi="Book Antiqua"/>
          <w:sz w:val="24"/>
          <w:szCs w:val="24"/>
          <w:lang w:val="en-GB"/>
        </w:rPr>
        <w:t xml:space="preserve"> </w:t>
      </w:r>
      <w:r w:rsidRPr="00737090">
        <w:rPr>
          <w:rFonts w:ascii="Book Antiqua" w:hAnsi="Book Antiqua"/>
          <w:sz w:val="24"/>
          <w:szCs w:val="24"/>
          <w:lang w:val="en-GB"/>
        </w:rPr>
        <w:t xml:space="preserve">reported extra-cardiac </w:t>
      </w:r>
      <w:r w:rsidR="008604C5" w:rsidRPr="00737090">
        <w:rPr>
          <w:rFonts w:ascii="Book Antiqua" w:hAnsi="Book Antiqua"/>
          <w:sz w:val="24"/>
          <w:szCs w:val="24"/>
          <w:lang w:val="en-GB"/>
        </w:rPr>
        <w:t>IFs</w:t>
      </w:r>
      <w:r w:rsidRPr="00737090">
        <w:rPr>
          <w:rFonts w:ascii="Book Antiqua" w:hAnsi="Book Antiqua"/>
          <w:sz w:val="24"/>
          <w:szCs w:val="24"/>
          <w:lang w:val="en-GB"/>
        </w:rPr>
        <w:t xml:space="preserve"> in 56% of </w:t>
      </w:r>
      <w:r w:rsidR="008604C5" w:rsidRPr="00737090">
        <w:rPr>
          <w:rFonts w:ascii="Book Antiqua" w:hAnsi="Book Antiqua"/>
          <w:sz w:val="24"/>
          <w:szCs w:val="24"/>
          <w:lang w:val="en-GB"/>
        </w:rPr>
        <w:t>their series</w:t>
      </w:r>
      <w:r w:rsidRPr="00737090">
        <w:rPr>
          <w:rFonts w:ascii="Book Antiqua" w:hAnsi="Book Antiqua"/>
          <w:sz w:val="24"/>
          <w:szCs w:val="24"/>
          <w:lang w:val="en-GB"/>
        </w:rPr>
        <w:t xml:space="preserve">, </w:t>
      </w:r>
      <w:r w:rsidR="008604C5" w:rsidRPr="00737090">
        <w:rPr>
          <w:rFonts w:ascii="Book Antiqua" w:hAnsi="Book Antiqua"/>
          <w:sz w:val="24"/>
          <w:szCs w:val="24"/>
          <w:lang w:val="en-GB"/>
        </w:rPr>
        <w:t xml:space="preserve">regardless to their </w:t>
      </w:r>
      <w:r w:rsidRPr="00737090">
        <w:rPr>
          <w:rFonts w:ascii="Book Antiqua" w:hAnsi="Book Antiqua"/>
          <w:sz w:val="24"/>
          <w:szCs w:val="24"/>
          <w:lang w:val="en-GB"/>
        </w:rPr>
        <w:t xml:space="preserve">severity. In the study of Law </w:t>
      </w:r>
      <w:r w:rsidRPr="00D446D8">
        <w:rPr>
          <w:rFonts w:ascii="Book Antiqua" w:hAnsi="Book Antiqua"/>
          <w:i/>
          <w:sz w:val="24"/>
          <w:szCs w:val="24"/>
          <w:lang w:val="en-GB"/>
        </w:rPr>
        <w:t>et</w:t>
      </w:r>
      <w:r w:rsidR="00D446D8" w:rsidRPr="00D446D8">
        <w:rPr>
          <w:rFonts w:ascii="Book Antiqua" w:hAnsi="Book Antiqua"/>
          <w:i/>
          <w:sz w:val="24"/>
          <w:szCs w:val="24"/>
          <w:lang w:val="en-GB"/>
        </w:rPr>
        <w:t xml:space="preserve"> al</w:t>
      </w:r>
      <w:r w:rsidR="00110F31" w:rsidRPr="00737090">
        <w:rPr>
          <w:rFonts w:ascii="Book Antiqua" w:hAnsi="Book Antiqua"/>
          <w:sz w:val="24"/>
          <w:szCs w:val="24"/>
          <w:vertAlign w:val="superscript"/>
          <w:lang w:val="en-GB"/>
        </w:rPr>
        <w:fldChar w:fldCharType="begin" w:fldLock="1"/>
      </w:r>
      <w:r w:rsidR="007A2FE5" w:rsidRPr="00737090">
        <w:rPr>
          <w:rFonts w:ascii="Book Antiqua" w:hAnsi="Book Antiqua"/>
          <w:sz w:val="24"/>
          <w:szCs w:val="24"/>
          <w:vertAlign w:val="superscript"/>
          <w:lang w:val="en-GB"/>
        </w:rPr>
        <w:instrText>ADDIN Mendeley Citation{fb702505-5b86-4d84-9fa4-6329085d08a2} CSL_CITATION  { "citationItems" : [ { "id" : "ITEM-1", "itemData" : { "DOI" : "10.1111/j.1440-1673.2007.01911.x", "abstract" : "The purpose of the study was to review the prevalence of significant extracoronary findings in patients who underwent multislice CT coronary angiography examinations and coronary artery calcium scoring examinations. We reviewed the reports of 295 consecutive patients who underwent multislice CT coronary angiography examinations and 140 consecutive patients who had separate coronary calcium scoring examinations from September 2004 to March 2006 in our department's radiology information system. Additional investigations carried out as a result of these findings were also recorded. Fifty-six (19%) out of 295 patients had significant extracoronary findings on coronary CT angiography requiring clinical or radiological follow up. There were 60 significant extracoronary findings. These included 24 patients who had pulmonary abnormalities, 4 who had mediastinal abnormalities, 20 who had upper abdominal abnormalities and 5 who had non-coronary cardiac abnormalities. Three patients had both pulmonary and upper abdominal abnormalities. Eleven (8%) out of 140 patients had significant pulmonary, breast, mediastinal, upper abdominal and cardiac abnormalities on coronary artery calcium scoring examinations, yielding a total of 12 significant findings. In our experience, 19% of the patients who underwent multislice CT coronary angiography and 8% of the patients who underwent coronary artery calcium scoring examinations had significant extracoronary findings requiring follow up. It is therefore imperative for the reporting physician to review the entire examination after the coronary arteries have been assessed. The prevalence of extracoronary findings on these examinations may be of significance, resulting in additional 'hidden costs' if widespread 'screening' is adopted.", "author" : [ { "family" : "Law", "given" : "Y M" }, { "family" : "Huang", "given" : "J" }, { "family" : "Chen", "given" : "K" }, { "family" : "Cheah", "given" : "F K" }, { "family" : "Chua", "given" : "T" } ], "container-title" : "Journal of medical imaging and radiation oncology", "id" : "ITEM-1", "issue" : "1", "issued" : { "date-parts" : [ [ "2008" ] ] }, "page" : "49-56", "title" : "Prevalence of significant extracoronary findings on multislice CT coronary angiography examinations and coronary artery calcium scoring examinations.", "type" : "article-journal", "volume" : "52" }, "uris" : [ "http://www.mendeley.com/documents/?uuid=fb702505-5b86-4d84-9fa4-6329085d08a2" ] } ], "mendeley" : { "previouslyFormattedCitation" : "(19)" }, "properties" : { "noteIndex" : 0 }, "schema" : "https://github.com/citation-style-language/schema/raw/master/csl-citation.json" }</w:instrText>
      </w:r>
      <w:r w:rsidR="00110F31"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GB"/>
        </w:rPr>
        <w:t>[</w:t>
      </w:r>
      <w:r w:rsidR="00CD122E" w:rsidRPr="00737090">
        <w:rPr>
          <w:rFonts w:ascii="Book Antiqua" w:hAnsi="Book Antiqua"/>
          <w:noProof/>
          <w:sz w:val="24"/>
          <w:szCs w:val="24"/>
          <w:vertAlign w:val="superscript"/>
          <w:lang w:val="en-GB"/>
        </w:rPr>
        <w:t>15</w:t>
      </w:r>
      <w:r w:rsidR="009D2389" w:rsidRPr="00737090">
        <w:rPr>
          <w:rFonts w:ascii="Book Antiqua" w:hAnsi="Book Antiqua"/>
          <w:noProof/>
          <w:sz w:val="24"/>
          <w:szCs w:val="24"/>
          <w:vertAlign w:val="superscript"/>
          <w:lang w:val="en-GB"/>
        </w:rPr>
        <w:t>]</w:t>
      </w:r>
      <w:r w:rsidR="00110F31" w:rsidRPr="00737090">
        <w:rPr>
          <w:rFonts w:ascii="Book Antiqua" w:hAnsi="Book Antiqua"/>
          <w:sz w:val="24"/>
          <w:szCs w:val="24"/>
          <w:vertAlign w:val="superscript"/>
          <w:lang w:val="en-GB"/>
        </w:rPr>
        <w:fldChar w:fldCharType="end"/>
      </w:r>
      <w:r w:rsidRPr="00737090">
        <w:rPr>
          <w:rFonts w:ascii="Book Antiqua" w:hAnsi="Book Antiqua"/>
          <w:sz w:val="24"/>
          <w:szCs w:val="24"/>
          <w:lang w:val="en-GB"/>
        </w:rPr>
        <w:t>, 56 out of 295 patients (19%</w:t>
      </w:r>
      <w:r w:rsidR="009D2389" w:rsidRPr="00737090">
        <w:rPr>
          <w:rFonts w:ascii="Book Antiqua" w:hAnsi="Book Antiqua"/>
          <w:sz w:val="24"/>
          <w:szCs w:val="24"/>
          <w:lang w:val="en-GB"/>
        </w:rPr>
        <w:t>)</w:t>
      </w:r>
      <w:r w:rsidRPr="00737090">
        <w:rPr>
          <w:rFonts w:ascii="Book Antiqua" w:hAnsi="Book Antiqua"/>
          <w:sz w:val="24"/>
          <w:szCs w:val="24"/>
          <w:lang w:val="en-GB"/>
        </w:rPr>
        <w:t xml:space="preserve"> had extra-coronary </w:t>
      </w:r>
      <w:r w:rsidR="003B5B77" w:rsidRPr="00737090">
        <w:rPr>
          <w:rFonts w:ascii="Book Antiqua" w:hAnsi="Book Antiqua"/>
          <w:sz w:val="24"/>
          <w:szCs w:val="24"/>
          <w:lang w:val="en-GB"/>
        </w:rPr>
        <w:t>IFs</w:t>
      </w:r>
      <w:r w:rsidRPr="00737090">
        <w:rPr>
          <w:rFonts w:ascii="Book Antiqua" w:hAnsi="Book Antiqua"/>
          <w:sz w:val="24"/>
          <w:szCs w:val="24"/>
          <w:lang w:val="en-GB"/>
        </w:rPr>
        <w:t xml:space="preserve"> requiring clinical or radiological follow up.</w:t>
      </w:r>
      <w:r w:rsidR="00C80716" w:rsidRPr="00737090">
        <w:rPr>
          <w:rFonts w:ascii="Book Antiqua" w:hAnsi="Book Antiqua"/>
          <w:sz w:val="24"/>
          <w:szCs w:val="24"/>
          <w:lang w:val="en-US"/>
        </w:rPr>
        <w:t xml:space="preserve"> </w:t>
      </w:r>
      <w:r w:rsidRPr="00737090">
        <w:rPr>
          <w:rFonts w:ascii="Book Antiqua" w:hAnsi="Book Antiqua"/>
          <w:sz w:val="24"/>
          <w:szCs w:val="24"/>
          <w:lang w:val="en-GB"/>
        </w:rPr>
        <w:t xml:space="preserve">Other studies deal with </w:t>
      </w:r>
      <w:r w:rsidR="003B5B77" w:rsidRPr="00737090">
        <w:rPr>
          <w:rFonts w:ascii="Book Antiqua" w:hAnsi="Book Antiqua"/>
          <w:sz w:val="24"/>
          <w:szCs w:val="24"/>
          <w:lang w:val="en-GB"/>
        </w:rPr>
        <w:t xml:space="preserve">IFs </w:t>
      </w:r>
      <w:r w:rsidRPr="00737090">
        <w:rPr>
          <w:rFonts w:ascii="Book Antiqua" w:hAnsi="Book Antiqua"/>
          <w:sz w:val="24"/>
          <w:szCs w:val="24"/>
          <w:lang w:val="en-GB"/>
        </w:rPr>
        <w:t xml:space="preserve">prevalence in a </w:t>
      </w:r>
      <w:r w:rsidR="002E5EC8" w:rsidRPr="00737090">
        <w:rPr>
          <w:rFonts w:ascii="Book Antiqua" w:hAnsi="Book Antiqua"/>
          <w:sz w:val="24"/>
          <w:szCs w:val="24"/>
          <w:lang w:val="en-GB"/>
        </w:rPr>
        <w:t>single</w:t>
      </w:r>
      <w:r w:rsidRPr="00737090">
        <w:rPr>
          <w:rFonts w:ascii="Book Antiqua" w:hAnsi="Book Antiqua"/>
          <w:sz w:val="24"/>
          <w:szCs w:val="24"/>
          <w:lang w:val="en-GB"/>
        </w:rPr>
        <w:t xml:space="preserve"> organ.</w:t>
      </w:r>
      <w:r w:rsidR="002E5EC8" w:rsidRPr="00737090">
        <w:rPr>
          <w:rFonts w:ascii="Book Antiqua" w:hAnsi="Book Antiqua"/>
          <w:sz w:val="24"/>
          <w:szCs w:val="24"/>
          <w:lang w:val="en-GB"/>
        </w:rPr>
        <w:t xml:space="preserve"> </w:t>
      </w:r>
      <w:r w:rsidR="00D446D8">
        <w:rPr>
          <w:rFonts w:ascii="Book Antiqua" w:hAnsi="Book Antiqua"/>
          <w:sz w:val="24"/>
          <w:szCs w:val="24"/>
          <w:lang w:val="en-US"/>
        </w:rPr>
        <w:t xml:space="preserve">Rinaldi </w:t>
      </w:r>
      <w:r w:rsidR="00D446D8" w:rsidRPr="00D446D8">
        <w:rPr>
          <w:rFonts w:ascii="Book Antiqua" w:hAnsi="Book Antiqua"/>
          <w:i/>
          <w:sz w:val="24"/>
          <w:szCs w:val="24"/>
          <w:lang w:val="en-US"/>
        </w:rPr>
        <w:t>et al</w:t>
      </w:r>
      <w:r w:rsidR="00002B1B"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Citation{168feb84-41c6-4886-bfa3-b17229fe459e} CSL_CITATION  { "citationItems" : [ { "id" : "ITEM-1", "itemData" : { "DOI" : "10.1016/j.ejrad.2009.04.019", "abstract" : "To retrospectively evaluate prevalence, reporting rates and clinical implications of incidental pulmonary nodules detected in multidetector computed tomography (MDCT) abdominal studies.", "author" : [ { "family" : "Rinaldi", "given" : "Maria Francesca" }, { "family" : "Bartalena", "given" : "Tommaso" }, { "family" : "Giannelli", "given" : "Giovanni" }, { "family" : "Rinaldi", "given" : "Giovanni" }, { "family" : "Sverzellati", "given" : "Nicola" }, { "family" : "Canini", "given" : "Romeo" }, { "family" : "Gavelli", "given" : "Giampaolo" } ], "container-title" : "European journal of radiology", "id" : "ITEM-1", "issue" : "3", "issued" : { "date-parts" : [ [ "2010" ] ] }, "page" : "e84--8", "publisher" : "Elsevier Ireland Ltd", "title" : "Incidental lung nodules on CT examinations of the abdomen: prevalence and reporting rates in the PACS era.", "type" : "article-journal", "volume" : "74" }, "uris" : [ "http://www.mendeley.com/documents/?uuid=168feb84-41c6-4886-bfa3-b17229fe459e" ] } ], "mendeley" : { "previouslyFormattedCitation" : "(15)" }, "properties" : { "noteIndex" : 0 }, "schema" : "https://github.com/citation-style-language/schema/raw/master/csl-citation.json" }</w:instrText>
      </w:r>
      <w:r w:rsidR="00002B1B"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CD122E" w:rsidRPr="00737090">
        <w:rPr>
          <w:rFonts w:ascii="Book Antiqua" w:hAnsi="Book Antiqua"/>
          <w:noProof/>
          <w:sz w:val="24"/>
          <w:szCs w:val="24"/>
          <w:vertAlign w:val="superscript"/>
          <w:lang w:val="en-US"/>
        </w:rPr>
        <w:t>9</w:t>
      </w:r>
      <w:r w:rsidR="009D2389" w:rsidRPr="00737090">
        <w:rPr>
          <w:rFonts w:ascii="Book Antiqua" w:hAnsi="Book Antiqua"/>
          <w:noProof/>
          <w:sz w:val="24"/>
          <w:szCs w:val="24"/>
          <w:vertAlign w:val="superscript"/>
          <w:lang w:val="en-US"/>
        </w:rPr>
        <w:t>]</w:t>
      </w:r>
      <w:r w:rsidR="00002B1B" w:rsidRPr="00737090">
        <w:rPr>
          <w:rFonts w:ascii="Book Antiqua" w:hAnsi="Book Antiqua"/>
          <w:sz w:val="24"/>
          <w:szCs w:val="24"/>
          <w:vertAlign w:val="superscript"/>
          <w:lang w:val="en-US"/>
        </w:rPr>
        <w:fldChar w:fldCharType="end"/>
      </w:r>
      <w:r w:rsidR="005D0D53" w:rsidRPr="00737090">
        <w:rPr>
          <w:rFonts w:ascii="Book Antiqua" w:hAnsi="Book Antiqua"/>
          <w:sz w:val="24"/>
          <w:szCs w:val="24"/>
          <w:lang w:val="en-US"/>
        </w:rPr>
        <w:t xml:space="preserve"> </w:t>
      </w:r>
      <w:r w:rsidR="00182167" w:rsidRPr="00737090">
        <w:rPr>
          <w:rFonts w:ascii="Book Antiqua" w:hAnsi="Book Antiqua"/>
          <w:sz w:val="24"/>
          <w:szCs w:val="24"/>
          <w:lang w:val="en-US"/>
        </w:rPr>
        <w:t>re</w:t>
      </w:r>
      <w:r w:rsidR="005D0D53" w:rsidRPr="00737090">
        <w:rPr>
          <w:rFonts w:ascii="Book Antiqua" w:hAnsi="Book Antiqua"/>
          <w:sz w:val="24"/>
          <w:szCs w:val="24"/>
          <w:lang w:val="en-US"/>
        </w:rPr>
        <w:t>-</w:t>
      </w:r>
      <w:r w:rsidR="00182167" w:rsidRPr="00737090">
        <w:rPr>
          <w:rFonts w:ascii="Book Antiqua" w:hAnsi="Book Antiqua"/>
          <w:sz w:val="24"/>
          <w:szCs w:val="24"/>
          <w:lang w:val="en-US"/>
        </w:rPr>
        <w:t xml:space="preserve">assessed the images of a series of abdominal CT exams to evaluate </w:t>
      </w:r>
      <w:r w:rsidRPr="00737090">
        <w:rPr>
          <w:rFonts w:ascii="Book Antiqua" w:hAnsi="Book Antiqua"/>
          <w:sz w:val="24"/>
          <w:szCs w:val="24"/>
          <w:lang w:val="en-GB"/>
        </w:rPr>
        <w:t>prevalence, reporting rates</w:t>
      </w:r>
      <w:r w:rsidR="002E5EC8" w:rsidRPr="00737090">
        <w:rPr>
          <w:rFonts w:ascii="Book Antiqua" w:hAnsi="Book Antiqua"/>
          <w:sz w:val="24"/>
          <w:szCs w:val="24"/>
          <w:lang w:val="en-GB"/>
        </w:rPr>
        <w:t>,</w:t>
      </w:r>
      <w:r w:rsidRPr="00737090">
        <w:rPr>
          <w:rFonts w:ascii="Book Antiqua" w:hAnsi="Book Antiqua"/>
          <w:sz w:val="24"/>
          <w:szCs w:val="24"/>
          <w:lang w:val="en-GB"/>
        </w:rPr>
        <w:t xml:space="preserve"> and clinical implications of </w:t>
      </w:r>
      <w:r w:rsidR="004D7318" w:rsidRPr="00737090">
        <w:rPr>
          <w:rFonts w:ascii="Book Antiqua" w:hAnsi="Book Antiqua"/>
          <w:sz w:val="24"/>
          <w:szCs w:val="24"/>
          <w:lang w:val="en-GB"/>
        </w:rPr>
        <w:t xml:space="preserve">incidentally-discovered </w:t>
      </w:r>
      <w:r w:rsidRPr="00737090">
        <w:rPr>
          <w:rFonts w:ascii="Book Antiqua" w:hAnsi="Book Antiqua"/>
          <w:sz w:val="24"/>
          <w:szCs w:val="24"/>
          <w:lang w:val="en-GB"/>
        </w:rPr>
        <w:t>pulmonary nodules</w:t>
      </w:r>
      <w:r w:rsidR="009F2DAB" w:rsidRPr="00737090">
        <w:rPr>
          <w:rFonts w:ascii="Book Antiqua" w:hAnsi="Book Antiqua"/>
          <w:sz w:val="24"/>
          <w:szCs w:val="24"/>
          <w:lang w:val="en-GB"/>
        </w:rPr>
        <w:t xml:space="preserve">. In this </w:t>
      </w:r>
      <w:r w:rsidR="00902304" w:rsidRPr="00737090">
        <w:rPr>
          <w:rFonts w:ascii="Book Antiqua" w:hAnsi="Book Antiqua"/>
          <w:sz w:val="24"/>
          <w:szCs w:val="24"/>
          <w:lang w:val="en-GB"/>
        </w:rPr>
        <w:t>retrospective case review</w:t>
      </w:r>
      <w:r w:rsidR="009F2DAB" w:rsidRPr="00737090">
        <w:rPr>
          <w:rFonts w:ascii="Book Antiqua" w:hAnsi="Book Antiqua"/>
          <w:sz w:val="24"/>
          <w:szCs w:val="24"/>
          <w:lang w:val="en-GB"/>
        </w:rPr>
        <w:t xml:space="preserve">, 39.1% of </w:t>
      </w:r>
      <w:r w:rsidR="0054615A" w:rsidRPr="00737090">
        <w:rPr>
          <w:rFonts w:ascii="Book Antiqua" w:hAnsi="Book Antiqua"/>
          <w:sz w:val="24"/>
          <w:szCs w:val="24"/>
          <w:lang w:val="en-GB"/>
        </w:rPr>
        <w:t xml:space="preserve">patients </w:t>
      </w:r>
      <w:r w:rsidR="00FB7E31" w:rsidRPr="00737090">
        <w:rPr>
          <w:rFonts w:ascii="Book Antiqua" w:hAnsi="Book Antiqua"/>
          <w:sz w:val="24"/>
          <w:szCs w:val="24"/>
          <w:lang w:val="en-GB"/>
        </w:rPr>
        <w:t>had</w:t>
      </w:r>
      <w:r w:rsidR="0054615A" w:rsidRPr="00737090">
        <w:rPr>
          <w:rFonts w:ascii="Book Antiqua" w:hAnsi="Book Antiqua"/>
          <w:sz w:val="24"/>
          <w:szCs w:val="24"/>
          <w:lang w:val="en-GB"/>
        </w:rPr>
        <w:t xml:space="preserve"> </w:t>
      </w:r>
      <w:r w:rsidRPr="00737090">
        <w:rPr>
          <w:rFonts w:ascii="Book Antiqua" w:hAnsi="Book Antiqua"/>
          <w:sz w:val="24"/>
          <w:szCs w:val="24"/>
          <w:lang w:val="en-GB"/>
        </w:rPr>
        <w:t>lung nodules</w:t>
      </w:r>
      <w:r w:rsidR="00902304" w:rsidRPr="00737090">
        <w:rPr>
          <w:rFonts w:ascii="Book Antiqua" w:hAnsi="Book Antiqua"/>
          <w:sz w:val="24"/>
          <w:szCs w:val="24"/>
          <w:lang w:val="en-GB"/>
        </w:rPr>
        <w:t xml:space="preserve"> but </w:t>
      </w:r>
      <w:r w:rsidRPr="00737090">
        <w:rPr>
          <w:rFonts w:ascii="Book Antiqua" w:hAnsi="Book Antiqua"/>
          <w:sz w:val="24"/>
          <w:szCs w:val="24"/>
          <w:lang w:val="en-GB"/>
        </w:rPr>
        <w:t xml:space="preserve">only 8.4% of them </w:t>
      </w:r>
      <w:r w:rsidR="007E15D7" w:rsidRPr="00737090">
        <w:rPr>
          <w:rFonts w:ascii="Book Antiqua" w:hAnsi="Book Antiqua"/>
          <w:sz w:val="24"/>
          <w:szCs w:val="24"/>
          <w:lang w:val="en-GB"/>
        </w:rPr>
        <w:t>were</w:t>
      </w:r>
      <w:r w:rsidR="00902304" w:rsidRPr="00737090">
        <w:rPr>
          <w:rFonts w:ascii="Book Antiqua" w:hAnsi="Book Antiqua"/>
          <w:sz w:val="24"/>
          <w:szCs w:val="24"/>
          <w:lang w:val="en-GB"/>
        </w:rPr>
        <w:t xml:space="preserve"> </w:t>
      </w:r>
      <w:r w:rsidRPr="00737090">
        <w:rPr>
          <w:rFonts w:ascii="Book Antiqua" w:hAnsi="Book Antiqua"/>
          <w:sz w:val="24"/>
          <w:szCs w:val="24"/>
          <w:lang w:val="en-GB"/>
        </w:rPr>
        <w:t xml:space="preserve">mentioned in the report. </w:t>
      </w:r>
      <w:r w:rsidR="002757F8" w:rsidRPr="00737090">
        <w:rPr>
          <w:rFonts w:ascii="Book Antiqua" w:hAnsi="Book Antiqua"/>
          <w:sz w:val="24"/>
          <w:szCs w:val="24"/>
          <w:lang w:val="en-GB"/>
        </w:rPr>
        <w:t xml:space="preserve">O’Connor </w:t>
      </w:r>
      <w:r w:rsidR="00D446D8" w:rsidRPr="00D446D8">
        <w:rPr>
          <w:rFonts w:ascii="Book Antiqua" w:hAnsi="Book Antiqua"/>
          <w:i/>
          <w:sz w:val="24"/>
          <w:szCs w:val="24"/>
          <w:lang w:val="en-GB"/>
        </w:rPr>
        <w:t>et al</w:t>
      </w:r>
      <w:r w:rsidR="002757F8" w:rsidRPr="00D446D8">
        <w:rPr>
          <w:rFonts w:ascii="Book Antiqua" w:hAnsi="Book Antiqua"/>
          <w:sz w:val="24"/>
          <w:szCs w:val="24"/>
          <w:vertAlign w:val="superscript"/>
          <w:lang w:val="en-GB"/>
        </w:rPr>
        <w:fldChar w:fldCharType="begin" w:fldLock="1"/>
      </w:r>
      <w:r w:rsidR="007A2FE5" w:rsidRPr="00D446D8">
        <w:rPr>
          <w:rFonts w:ascii="Book Antiqua" w:hAnsi="Book Antiqua"/>
          <w:sz w:val="24"/>
          <w:szCs w:val="24"/>
          <w:vertAlign w:val="superscript"/>
          <w:lang w:val="en-GB"/>
        </w:rPr>
        <w:instrText>ADDIN Mendeley Citation{6a6a956c-5b27-4382-941c-f855f47f73f3} CSL_CITATION  { "citationItems" : [ { "id" : "ITEM-1", "itemData" : { "DOI" : "10.2214/AJR.10.5920", "abstract" : "The purposes of this study were to investigate the frequency and clinical relevance of the incidental finding of renal masses at low-dose unenhanced CT and to analyze the results for features that can be used to guide evaluation.", "author" : [ { "family" : "O'Connor", "given" : "Stacy D" }, { "family" : "Pickhardt", "given" : "Perry J" }, { "family" : "Kim", "given" : "David H" }, { "family" : "Oliva", "given" : "M Raquel" }, { "family" : "Silverman", "given" : "Stuart G" } ], "container-title" : "AJR. American journal of roentgenology", "id" : "ITEM-1", "issue" : "1", "issued" : { "date-parts" : [ [ "2011" ] ] }, "page" : "139-145", "title" : "Incidental finding of renal masses at unenhanced CT: prevalence and analysis of features for guiding management.", "type" : "article-journal", "volume" : "197" }, "uris" : [ "http://www.mendeley.com/documents/?uuid=6a6a956c-5b27-4382-941c-f855f47f73f3" ] } ], "mendeley" : { "previouslyFormattedCitation" : "(16)" }, "properties" : { "noteIndex" : 0 }, "schema" : "https://github.com/citation-style-language/schema/raw/master/csl-citation.json" }</w:instrText>
      </w:r>
      <w:r w:rsidR="002757F8" w:rsidRPr="00D446D8">
        <w:rPr>
          <w:rFonts w:ascii="Book Antiqua" w:hAnsi="Book Antiqua"/>
          <w:sz w:val="24"/>
          <w:szCs w:val="24"/>
          <w:vertAlign w:val="superscript"/>
          <w:lang w:val="en-GB"/>
        </w:rPr>
        <w:fldChar w:fldCharType="separate"/>
      </w:r>
      <w:r w:rsidR="009D2389" w:rsidRPr="00D446D8">
        <w:rPr>
          <w:rFonts w:ascii="Book Antiqua" w:hAnsi="Book Antiqua"/>
          <w:noProof/>
          <w:sz w:val="24"/>
          <w:szCs w:val="24"/>
          <w:vertAlign w:val="superscript"/>
          <w:lang w:val="en-GB"/>
        </w:rPr>
        <w:t>[</w:t>
      </w:r>
      <w:r w:rsidR="00903624" w:rsidRPr="00D446D8">
        <w:rPr>
          <w:rFonts w:ascii="Book Antiqua" w:hAnsi="Book Antiqua"/>
          <w:noProof/>
          <w:sz w:val="24"/>
          <w:szCs w:val="24"/>
          <w:vertAlign w:val="superscript"/>
          <w:lang w:val="en-GB"/>
        </w:rPr>
        <w:t>10</w:t>
      </w:r>
      <w:r w:rsidR="009D2389" w:rsidRPr="00D446D8">
        <w:rPr>
          <w:rFonts w:ascii="Book Antiqua" w:hAnsi="Book Antiqua"/>
          <w:noProof/>
          <w:sz w:val="24"/>
          <w:szCs w:val="24"/>
          <w:vertAlign w:val="superscript"/>
          <w:lang w:val="en-GB"/>
        </w:rPr>
        <w:t>]</w:t>
      </w:r>
      <w:r w:rsidR="002757F8" w:rsidRPr="00D446D8">
        <w:rPr>
          <w:rFonts w:ascii="Book Antiqua" w:hAnsi="Book Antiqua"/>
          <w:sz w:val="24"/>
          <w:szCs w:val="24"/>
          <w:vertAlign w:val="superscript"/>
          <w:lang w:val="en-GB"/>
        </w:rPr>
        <w:fldChar w:fldCharType="end"/>
      </w:r>
      <w:r w:rsidR="005B0102" w:rsidRPr="00737090">
        <w:rPr>
          <w:rFonts w:ascii="Book Antiqua" w:hAnsi="Book Antiqua"/>
          <w:sz w:val="24"/>
          <w:szCs w:val="24"/>
          <w:lang w:val="en-GB"/>
        </w:rPr>
        <w:t xml:space="preserve"> </w:t>
      </w:r>
      <w:r w:rsidR="00606E98" w:rsidRPr="00737090">
        <w:rPr>
          <w:rFonts w:ascii="Book Antiqua" w:hAnsi="Book Antiqua"/>
          <w:sz w:val="24"/>
          <w:szCs w:val="24"/>
          <w:lang w:val="en-GB"/>
        </w:rPr>
        <w:t>r</w:t>
      </w:r>
      <w:r w:rsidR="004868A6" w:rsidRPr="00737090">
        <w:rPr>
          <w:rFonts w:ascii="Book Antiqua" w:hAnsi="Book Antiqua"/>
          <w:sz w:val="24"/>
          <w:szCs w:val="24"/>
          <w:lang w:val="en-GB"/>
        </w:rPr>
        <w:t>eported a 14% IFs prevalence in</w:t>
      </w:r>
      <w:r w:rsidRPr="00737090">
        <w:rPr>
          <w:rFonts w:ascii="Book Antiqua" w:hAnsi="Book Antiqua"/>
          <w:sz w:val="24"/>
          <w:szCs w:val="24"/>
          <w:lang w:val="en-GB"/>
        </w:rPr>
        <w:t xml:space="preserve"> kidneys</w:t>
      </w:r>
      <w:r w:rsidR="004868A6" w:rsidRPr="00737090">
        <w:rPr>
          <w:rFonts w:ascii="Book Antiqua" w:hAnsi="Book Antiqua"/>
          <w:sz w:val="24"/>
          <w:szCs w:val="24"/>
          <w:lang w:val="en-GB"/>
        </w:rPr>
        <w:t xml:space="preserve">, while </w:t>
      </w:r>
      <w:r w:rsidR="00606E98" w:rsidRPr="00737090">
        <w:rPr>
          <w:rFonts w:ascii="Book Antiqua" w:hAnsi="Book Antiqua"/>
          <w:sz w:val="24"/>
          <w:szCs w:val="24"/>
          <w:lang w:val="en-GB"/>
        </w:rPr>
        <w:t>IFs prevalence in adrenal glands was repo</w:t>
      </w:r>
      <w:r w:rsidR="00D446D8">
        <w:rPr>
          <w:rFonts w:ascii="Book Antiqua" w:hAnsi="Book Antiqua"/>
          <w:sz w:val="24"/>
          <w:szCs w:val="24"/>
          <w:lang w:val="en-GB"/>
        </w:rPr>
        <w:t>rted to range between 3% and 7%</w:t>
      </w:r>
      <w:r w:rsidR="002757F8" w:rsidRPr="00737090">
        <w:rPr>
          <w:rFonts w:ascii="Book Antiqua" w:hAnsi="Book Antiqua"/>
          <w:sz w:val="24"/>
          <w:szCs w:val="24"/>
          <w:vertAlign w:val="superscript"/>
          <w:lang w:val="en-GB"/>
        </w:rPr>
        <w:fldChar w:fldCharType="begin" w:fldLock="1"/>
      </w:r>
      <w:r w:rsidR="007A2FE5" w:rsidRPr="00737090">
        <w:rPr>
          <w:rFonts w:ascii="Book Antiqua" w:hAnsi="Book Antiqua"/>
          <w:sz w:val="24"/>
          <w:szCs w:val="24"/>
          <w:vertAlign w:val="superscript"/>
          <w:lang w:val="en-GB"/>
        </w:rPr>
        <w:instrText>ADDIN Mendeley Citation{aeac7b0a-a122-4651-8395-992ad3b597cf} CSL_CITATION  { "citationItems" : [ { "id" : "ITEM-1", "itemData" : { "abstract" : "To provide health care providers, patients, and the general public with a responsible assessment of currently available data regarding the management of clinically inapparent adrenal masses (\"incidentalomas\").", "author" : [ { "family" : "National Institute of Health", "given" : "" } ], "container-title" : "NIH consensus and state-of-the-science statements", "id" : "ITEM-1", "issue" : "2", "issued" : { "date-parts" : [ [ "2002" ] ] }, "page" : "1-25", "title" : "NIH state-of-the-science statement on management of the clinically inapparent adrenal mass (\"incidentaloma\").", "type" : "article-journal", "volume" : "19" }, "uris" : [ "http://www.mendeley.com/documents/?uuid=aeac7b0a-a122-4651-8395-992ad3b597cf" ] } ], "mendeley" : { "previouslyFormattedCitation" : "(31)" }, "properties" : { "noteIndex" : 0 }, "schema" : "https://github.com/citation-style-language/schema/raw/master/csl-citation.json" }</w:instrText>
      </w:r>
      <w:r w:rsidR="002757F8" w:rsidRPr="00737090">
        <w:rPr>
          <w:rFonts w:ascii="Book Antiqua" w:hAnsi="Book Antiqua"/>
          <w:sz w:val="24"/>
          <w:szCs w:val="24"/>
          <w:vertAlign w:val="superscript"/>
          <w:lang w:val="en-GB"/>
        </w:rPr>
        <w:fldChar w:fldCharType="separate"/>
      </w:r>
      <w:r w:rsidR="009D2389" w:rsidRPr="00737090">
        <w:rPr>
          <w:rFonts w:ascii="Book Antiqua" w:hAnsi="Book Antiqua"/>
          <w:noProof/>
          <w:sz w:val="24"/>
          <w:szCs w:val="24"/>
          <w:vertAlign w:val="superscript"/>
          <w:lang w:val="en-GB"/>
        </w:rPr>
        <w:t>[</w:t>
      </w:r>
      <w:r w:rsidR="00903624" w:rsidRPr="00737090">
        <w:rPr>
          <w:rFonts w:ascii="Book Antiqua" w:hAnsi="Book Antiqua"/>
          <w:noProof/>
          <w:sz w:val="24"/>
          <w:szCs w:val="24"/>
          <w:vertAlign w:val="superscript"/>
          <w:lang w:val="en-GB"/>
        </w:rPr>
        <w:t>16</w:t>
      </w:r>
      <w:r w:rsidR="009D2389" w:rsidRPr="00737090">
        <w:rPr>
          <w:rFonts w:ascii="Book Antiqua" w:hAnsi="Book Antiqua"/>
          <w:noProof/>
          <w:sz w:val="24"/>
          <w:szCs w:val="24"/>
          <w:vertAlign w:val="superscript"/>
          <w:lang w:val="en-GB"/>
        </w:rPr>
        <w:t>]</w:t>
      </w:r>
      <w:r w:rsidR="002757F8" w:rsidRPr="00737090">
        <w:rPr>
          <w:rFonts w:ascii="Book Antiqua" w:hAnsi="Book Antiqua"/>
          <w:sz w:val="24"/>
          <w:szCs w:val="24"/>
          <w:vertAlign w:val="superscript"/>
          <w:lang w:val="en-GB"/>
        </w:rPr>
        <w:fldChar w:fldCharType="end"/>
      </w:r>
      <w:r w:rsidR="00606E98" w:rsidRPr="00737090">
        <w:rPr>
          <w:rFonts w:ascii="Book Antiqua" w:hAnsi="Book Antiqua"/>
          <w:sz w:val="24"/>
          <w:szCs w:val="24"/>
          <w:lang w:val="en-GB"/>
        </w:rPr>
        <w:t>.</w:t>
      </w:r>
      <w:r w:rsidR="00C80716" w:rsidRPr="00737090">
        <w:rPr>
          <w:rFonts w:ascii="Book Antiqua" w:hAnsi="Book Antiqua"/>
          <w:sz w:val="24"/>
          <w:szCs w:val="24"/>
          <w:lang w:val="en-US"/>
        </w:rPr>
        <w:t xml:space="preserve"> </w:t>
      </w:r>
      <w:r w:rsidRPr="00737090">
        <w:rPr>
          <w:rFonts w:ascii="Book Antiqua" w:hAnsi="Book Antiqua"/>
          <w:sz w:val="24"/>
          <w:szCs w:val="24"/>
          <w:lang w:val="en-GB"/>
        </w:rPr>
        <w:t xml:space="preserve">Some authors investigated </w:t>
      </w:r>
      <w:r w:rsidR="00142CEF" w:rsidRPr="00737090">
        <w:rPr>
          <w:rFonts w:ascii="Book Antiqua" w:hAnsi="Book Antiqua"/>
          <w:sz w:val="24"/>
          <w:szCs w:val="24"/>
          <w:lang w:val="en-GB"/>
        </w:rPr>
        <w:t xml:space="preserve">IFs </w:t>
      </w:r>
      <w:r w:rsidRPr="00737090">
        <w:rPr>
          <w:rFonts w:ascii="Book Antiqua" w:hAnsi="Book Antiqua"/>
          <w:sz w:val="24"/>
          <w:szCs w:val="24"/>
          <w:lang w:val="en-GB"/>
        </w:rPr>
        <w:t>prevalence in a specific setting, such as patients wh</w:t>
      </w:r>
      <w:r w:rsidR="00903624" w:rsidRPr="00737090">
        <w:rPr>
          <w:rFonts w:ascii="Book Antiqua" w:hAnsi="Book Antiqua"/>
          <w:sz w:val="24"/>
          <w:szCs w:val="24"/>
          <w:lang w:val="en-GB"/>
        </w:rPr>
        <w:t>o underwent abdominal CT in emer</w:t>
      </w:r>
      <w:r w:rsidRPr="00737090">
        <w:rPr>
          <w:rFonts w:ascii="Book Antiqua" w:hAnsi="Book Antiqua"/>
          <w:sz w:val="24"/>
          <w:szCs w:val="24"/>
          <w:lang w:val="en-GB"/>
        </w:rPr>
        <w:t xml:space="preserve">gency. In this particular </w:t>
      </w:r>
      <w:r w:rsidR="00142CEF" w:rsidRPr="00737090">
        <w:rPr>
          <w:rFonts w:ascii="Book Antiqua" w:hAnsi="Book Antiqua"/>
          <w:sz w:val="24"/>
          <w:szCs w:val="24"/>
          <w:lang w:val="en-GB"/>
        </w:rPr>
        <w:t>context</w:t>
      </w:r>
      <w:r w:rsidRPr="00737090">
        <w:rPr>
          <w:rFonts w:ascii="Book Antiqua" w:hAnsi="Book Antiqua"/>
          <w:sz w:val="24"/>
          <w:szCs w:val="24"/>
          <w:lang w:val="en-GB"/>
        </w:rPr>
        <w:t xml:space="preserve">, </w:t>
      </w:r>
      <w:r w:rsidR="00142CEF" w:rsidRPr="00737090">
        <w:rPr>
          <w:rFonts w:ascii="Book Antiqua" w:hAnsi="Book Antiqua"/>
          <w:sz w:val="24"/>
          <w:szCs w:val="24"/>
          <w:lang w:val="en-GB"/>
        </w:rPr>
        <w:t xml:space="preserve">IFs </w:t>
      </w:r>
      <w:r w:rsidRPr="00737090">
        <w:rPr>
          <w:rFonts w:ascii="Book Antiqua" w:hAnsi="Book Antiqua"/>
          <w:sz w:val="24"/>
          <w:szCs w:val="24"/>
          <w:lang w:val="en-GB"/>
        </w:rPr>
        <w:t>prevalence has been reported between 15% and 35%</w:t>
      </w:r>
      <w:r w:rsidR="00C4704F" w:rsidRPr="00737090">
        <w:rPr>
          <w:rFonts w:ascii="Book Antiqua" w:hAnsi="Book Antiqua"/>
          <w:spacing w:val="4"/>
          <w:sz w:val="24"/>
          <w:szCs w:val="24"/>
          <w:vertAlign w:val="superscript"/>
        </w:rPr>
        <w:fldChar w:fldCharType="begin" w:fldLock="1"/>
      </w:r>
      <w:r w:rsidR="007A2FE5" w:rsidRPr="00737090">
        <w:rPr>
          <w:rFonts w:ascii="Book Antiqua" w:hAnsi="Book Antiqua"/>
          <w:spacing w:val="4"/>
          <w:sz w:val="24"/>
          <w:szCs w:val="24"/>
          <w:vertAlign w:val="superscript"/>
          <w:lang w:val="en-US"/>
        </w:rPr>
        <w:instrText>ADDIN Mendeley Citation{f6e1f2fc-d838-4e7f-be07-68b3879f1f11};{d1c7f99f-a282-4772-90f7-818add46e467} CSL_CITATION  { "citationItems" : [ { "id" : "ITEM-1", "itemData" : { "DOI" : "10.1016/j.jemermed.2008.01.021", "abstract" : "Incidental findings found on computed tomography (CT) scan during the Emergency Department evaluation of trauma patients are often benign, but their presence must always be communicated to patients, who should be referred for follow-up care. Our objective was to quantify the frequency of these incidental CT findings in trauma patients. A secondary goal was to determine how often these lesions were communicated to patients and how often patients were referred for follow-up.", "author" : [ { "family" : "Munk", "given" : "Marc-David" }, { "family" : "Peitzman", "given" : "Andrew B" }, { "family" : "Hostler", "given" : "David P" }, { "family" : "Wolfson", "given" : "Allan B" } ], "container-title" : "The Journal of emergency medicine", "id" : "ITEM-1", "issue" : "3", "issued" : { "date-parts" : [ [ "2010", "4" ] ] }, "page" : "346-350", "publisher" : "Elsevier Inc.", "title" : "Frequency and follow-up of incidental findings on trauma computed tomography scans: experience at a level one trauma center.", "type" : "article-journal", "volume" : "38" }, "uris" : [ "http://www.mendeley.com/documents/?uuid=f6e1f2fc-d838-4e7f-be07-68b3879f1f11" ] }, { "id" : "ITEM-2", "itemData" : { "DOI" : "10.1016/j.jemermed.2008.11.019", "abstract" : "Abdominal computed tomography scanning (AbdCTS) is the standard of care in the evaluation of blunt trauma patients. The liberal use of AbdCTS coupled with advancing imaging technology often results in the detection of incidental findings.", "author" : [ { "family" : "Ekeh", "given" : "Akpofure Peter" }, { "family" : "Walusimbi", "given" : "Mbaga" }, { "family" : "Brigham", "given" : "Erin" }, { "family" : "Woods", "given" : "Randy J" }, { "family" : "McCarthy", "given" : "Mary C" } ], "container-title" : "The Journal of emergency medicine", "id" : "ITEM-2", "issue" : "4", "issued" : { "date-parts" : [ [ "2010" ] ] }, "page" : "484-489", "publisher" : "Elsevier Inc.", "title" : "The prevalence of incidental findings on abdominal computed tomography scans of trauma patients.", "type" : "article-journal", "volume" : "38" }, "uris" : [ "http://www.mendeley.com/documents/?uuid=d1c7f99f-a282-4772-90f7-818add46e467" ] } ], "mendeley" : { "previouslyFormattedCitation" : "(17,23)" }, "properties" : { "noteIndex" : 0 }, "schema" : "https://github.com/citation-style-language/schema/raw/master/csl-citation.json" }</w:instrText>
      </w:r>
      <w:r w:rsidR="00C4704F" w:rsidRPr="00737090">
        <w:rPr>
          <w:rFonts w:ascii="Book Antiqua" w:hAnsi="Book Antiqua"/>
          <w:spacing w:val="4"/>
          <w:sz w:val="24"/>
          <w:szCs w:val="24"/>
          <w:vertAlign w:val="superscript"/>
        </w:rPr>
        <w:fldChar w:fldCharType="separate"/>
      </w:r>
      <w:r w:rsidR="009D2389" w:rsidRPr="00737090">
        <w:rPr>
          <w:rFonts w:ascii="Book Antiqua" w:hAnsi="Book Antiqua"/>
          <w:noProof/>
          <w:spacing w:val="4"/>
          <w:sz w:val="24"/>
          <w:szCs w:val="24"/>
          <w:vertAlign w:val="superscript"/>
          <w:lang w:val="en-US"/>
        </w:rPr>
        <w:t>[</w:t>
      </w:r>
      <w:r w:rsidR="00903624" w:rsidRPr="00737090">
        <w:rPr>
          <w:rFonts w:ascii="Book Antiqua" w:hAnsi="Book Antiqua"/>
          <w:noProof/>
          <w:spacing w:val="4"/>
          <w:sz w:val="24"/>
          <w:szCs w:val="24"/>
          <w:vertAlign w:val="superscript"/>
          <w:lang w:val="en-US"/>
        </w:rPr>
        <w:t>12</w:t>
      </w:r>
      <w:r w:rsidR="009D2389" w:rsidRPr="00737090">
        <w:rPr>
          <w:rFonts w:ascii="Book Antiqua" w:hAnsi="Book Antiqua"/>
          <w:noProof/>
          <w:spacing w:val="4"/>
          <w:sz w:val="24"/>
          <w:szCs w:val="24"/>
          <w:vertAlign w:val="superscript"/>
          <w:lang w:val="en-US"/>
        </w:rPr>
        <w:t>]</w:t>
      </w:r>
      <w:r w:rsidR="00C4704F" w:rsidRPr="00737090">
        <w:rPr>
          <w:rFonts w:ascii="Book Antiqua" w:hAnsi="Book Antiqua"/>
          <w:spacing w:val="4"/>
          <w:sz w:val="24"/>
          <w:szCs w:val="24"/>
          <w:vertAlign w:val="superscript"/>
        </w:rPr>
        <w:fldChar w:fldCharType="end"/>
      </w:r>
      <w:r w:rsidRPr="00737090">
        <w:rPr>
          <w:rFonts w:ascii="Book Antiqua" w:hAnsi="Book Antiqua"/>
          <w:sz w:val="24"/>
          <w:szCs w:val="24"/>
          <w:lang w:val="en-GB"/>
        </w:rPr>
        <w:t>.</w:t>
      </w:r>
      <w:r w:rsidR="00C80716" w:rsidRPr="00737090">
        <w:rPr>
          <w:rFonts w:ascii="Book Antiqua" w:hAnsi="Book Antiqua"/>
          <w:sz w:val="24"/>
          <w:szCs w:val="24"/>
          <w:lang w:val="en-US"/>
        </w:rPr>
        <w:t xml:space="preserve"> </w:t>
      </w:r>
      <w:r w:rsidRPr="00737090">
        <w:rPr>
          <w:rFonts w:ascii="Book Antiqua" w:hAnsi="Book Antiqua"/>
          <w:sz w:val="24"/>
          <w:szCs w:val="24"/>
          <w:lang w:val="en-US"/>
        </w:rPr>
        <w:t>A recent literature review on 44 original studies on all imaging diagnostic modalities published between 1986 and 2007 reported a IFs mean prevalence</w:t>
      </w:r>
      <w:r w:rsidR="00D446D8">
        <w:rPr>
          <w:rFonts w:ascii="Book Antiqua" w:hAnsi="Book Antiqua"/>
          <w:sz w:val="24"/>
          <w:szCs w:val="24"/>
          <w:lang w:val="en-US"/>
        </w:rPr>
        <w:t xml:space="preserve"> of 23.6%</w:t>
      </w:r>
      <w:r w:rsidR="006E690E"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Citation{116abbb6-220a-49ee-a9bd-762efb070c1c} CSL_CITATION  { "citationItems" : [ { "id" : "ITEM-1", "itemData" : { "DOI" : "10.1259/bjr/98067945", "abstract" : "The objective of this review is to summarise the available evidence on the frequency and management of incidental findings in imaging diagnostic tests. Original articles were identified by a systematic search of the MEDLINE, EMBASE and Cochrane Library Plus databases using appropriate medical headings. Extracted variables were study design; sample size; type of imaging test; initial diagnosis; frequency and location of incidental findings; whether clinical follow-up was performed; and whether a definitive diagnosis was made. Study characteristics were assessed by one reviewer and checked by a second reviewer. Any disagreement was solved by consensus. The relationship between the frequency of incidental findings and the study characteristics was assessed using a one-way ANOVA test, as was the frequency of follow-up of incidental findings and the frequency of confirmation. 251 potentially relevant abstracts were identified and 44 articles were finally included in the review. Overall, the mean frequency of incidental findings was 23.6% (95% confidence interval (CI) 15.8-31.3%). The frequency of incidental findings was higher in studies involving CT technology (mean 31.1%, 95% CI 20.1-41.9%), in patients with an unspecific initial diagnosis (mean 30.5, 95% CI 0-81.6) and when the location of the incidental findings was unspecified (mean 33.9%, 95% CI 18.1-49.7). The mean frequency of clinical follow-up was 64.5% (95% CI 52.9-76.1%) and mean frequency of clinical confirmation was 45.6% (95% CI 32.1-59.2%). Although the optimal strategy for the management of these abnormalities is still unclear, it is essential to be aware of the low clinical confirmation in findings of moderate and major importance.", "author" : [ { "family" : "Lumbreras", "given" : "B" }, { "family" : "Donat", "given" : "L" }, { "family" : "Hern\u00e1ndez-Aguado", "given" : "I" } ], "container-title" : "The British journal of radiology", "id" : "ITEM-1", "issue" : "988", "issued" : { "date-parts" : [ [ "2010", "4" ] ] }, "page" : "276-289", "title" : "Incidental findings in imaging diagnostic tests: a systematic review.", "type" : "article-journal", "volume" : "83" }, "uris" : [ "http://www.mendeley.com/documents/?uuid=116abbb6-220a-49ee-a9bd-762efb070c1c" ] } ], "mendeley" : { "previouslyFormattedCitation" : "(3)" }, "properties" : { "noteIndex" : 0 }, "schema" : "https://github.com/citation-style-language/schema/raw/master/csl-citation.json" }</w:instrText>
      </w:r>
      <w:r w:rsidR="006E690E"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F443E4" w:rsidRPr="00737090">
        <w:rPr>
          <w:rFonts w:ascii="Book Antiqua" w:hAnsi="Book Antiqua"/>
          <w:noProof/>
          <w:sz w:val="24"/>
          <w:szCs w:val="24"/>
          <w:vertAlign w:val="superscript"/>
          <w:lang w:val="en-US"/>
        </w:rPr>
        <w:t>2</w:t>
      </w:r>
      <w:r w:rsidR="009D2389" w:rsidRPr="00737090">
        <w:rPr>
          <w:rFonts w:ascii="Book Antiqua" w:hAnsi="Book Antiqua"/>
          <w:noProof/>
          <w:sz w:val="24"/>
          <w:szCs w:val="24"/>
          <w:vertAlign w:val="superscript"/>
          <w:lang w:val="en-US"/>
        </w:rPr>
        <w:t>]</w:t>
      </w:r>
      <w:r w:rsidR="006E690E" w:rsidRPr="00737090">
        <w:rPr>
          <w:rFonts w:ascii="Book Antiqua" w:hAnsi="Book Antiqua"/>
          <w:sz w:val="24"/>
          <w:szCs w:val="24"/>
          <w:vertAlign w:val="superscript"/>
          <w:lang w:val="en-US"/>
        </w:rPr>
        <w:fldChar w:fldCharType="end"/>
      </w:r>
      <w:r w:rsidR="00C80716" w:rsidRPr="00737090">
        <w:rPr>
          <w:rFonts w:ascii="Book Antiqua" w:hAnsi="Book Antiqua"/>
          <w:sz w:val="24"/>
          <w:szCs w:val="24"/>
          <w:lang w:val="en-US"/>
        </w:rPr>
        <w:t xml:space="preserve">. </w:t>
      </w:r>
      <w:r w:rsidRPr="00737090">
        <w:rPr>
          <w:rFonts w:ascii="Book Antiqua" w:hAnsi="Book Antiqua"/>
          <w:sz w:val="24"/>
          <w:szCs w:val="24"/>
          <w:lang w:val="en-US"/>
        </w:rPr>
        <w:t xml:space="preserve">To our knowledge, no previous report investigated the </w:t>
      </w:r>
      <w:r w:rsidR="00825D63" w:rsidRPr="00737090">
        <w:rPr>
          <w:rFonts w:ascii="Book Antiqua" w:hAnsi="Book Antiqua"/>
          <w:sz w:val="24"/>
          <w:szCs w:val="24"/>
          <w:lang w:val="en-US"/>
        </w:rPr>
        <w:t xml:space="preserve">overall </w:t>
      </w:r>
      <w:r w:rsidRPr="00737090">
        <w:rPr>
          <w:rFonts w:ascii="Book Antiqua" w:hAnsi="Book Antiqua"/>
          <w:sz w:val="24"/>
          <w:szCs w:val="24"/>
          <w:lang w:val="en-US"/>
        </w:rPr>
        <w:t xml:space="preserve">prevalence of </w:t>
      </w:r>
      <w:r w:rsidR="00825D63" w:rsidRPr="00737090">
        <w:rPr>
          <w:rFonts w:ascii="Book Antiqua" w:hAnsi="Book Antiqua"/>
          <w:sz w:val="24"/>
          <w:szCs w:val="24"/>
          <w:lang w:val="en-US"/>
        </w:rPr>
        <w:t xml:space="preserve">relevant </w:t>
      </w:r>
      <w:r w:rsidRPr="00737090">
        <w:rPr>
          <w:rFonts w:ascii="Book Antiqua" w:hAnsi="Book Antiqua"/>
          <w:sz w:val="24"/>
          <w:szCs w:val="24"/>
          <w:lang w:val="en-US"/>
        </w:rPr>
        <w:t>IFs in</w:t>
      </w:r>
      <w:r w:rsidR="00825D63" w:rsidRPr="00737090">
        <w:rPr>
          <w:rFonts w:ascii="Book Antiqua" w:hAnsi="Book Antiqua"/>
          <w:sz w:val="24"/>
          <w:szCs w:val="24"/>
          <w:lang w:val="en-US"/>
        </w:rPr>
        <w:t xml:space="preserve"> a consecutive series of</w:t>
      </w:r>
      <w:r w:rsidRPr="00737090">
        <w:rPr>
          <w:rFonts w:ascii="Book Antiqua" w:hAnsi="Book Antiqua"/>
          <w:sz w:val="24"/>
          <w:szCs w:val="24"/>
          <w:lang w:val="en-US"/>
        </w:rPr>
        <w:t xml:space="preserve"> routine abdominal </w:t>
      </w:r>
      <w:proofErr w:type="spellStart"/>
      <w:r w:rsidRPr="00737090">
        <w:rPr>
          <w:rFonts w:ascii="Book Antiqua" w:hAnsi="Book Antiqua"/>
          <w:sz w:val="24"/>
          <w:szCs w:val="24"/>
          <w:lang w:val="en-US"/>
        </w:rPr>
        <w:t>CeCT</w:t>
      </w:r>
      <w:proofErr w:type="spellEnd"/>
      <w:r w:rsidR="00825D63" w:rsidRPr="00737090">
        <w:rPr>
          <w:rFonts w:ascii="Book Antiqua" w:hAnsi="Book Antiqua"/>
          <w:sz w:val="24"/>
          <w:szCs w:val="24"/>
          <w:lang w:val="en-US"/>
        </w:rPr>
        <w:t>.</w:t>
      </w:r>
    </w:p>
    <w:p w14:paraId="65BDEE1D" w14:textId="69221739" w:rsidR="008830A1" w:rsidRPr="00737090" w:rsidRDefault="00A2545A"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In our series, we found a significantly higher amount of relevant IFs </w:t>
      </w:r>
      <w:r w:rsidR="005C796B" w:rsidRPr="00737090">
        <w:rPr>
          <w:rFonts w:ascii="Book Antiqua" w:hAnsi="Book Antiqua"/>
          <w:sz w:val="24"/>
          <w:szCs w:val="24"/>
          <w:lang w:val="en-US"/>
        </w:rPr>
        <w:t xml:space="preserve">in inpatients compared to outpatients. </w:t>
      </w:r>
      <w:r w:rsidR="008830A1" w:rsidRPr="00737090">
        <w:rPr>
          <w:rFonts w:ascii="Book Antiqua" w:hAnsi="Book Antiqua"/>
          <w:sz w:val="24"/>
          <w:szCs w:val="24"/>
          <w:lang w:val="en-US"/>
        </w:rPr>
        <w:t xml:space="preserve">This result could be explained by </w:t>
      </w:r>
      <w:r w:rsidR="00777700" w:rsidRPr="00737090">
        <w:rPr>
          <w:rFonts w:ascii="Book Antiqua" w:hAnsi="Book Antiqua"/>
          <w:sz w:val="24"/>
          <w:szCs w:val="24"/>
          <w:lang w:val="en-US"/>
        </w:rPr>
        <w:t xml:space="preserve">the fact that CT exams performed in </w:t>
      </w:r>
      <w:r w:rsidR="008830A1" w:rsidRPr="00737090">
        <w:rPr>
          <w:rFonts w:ascii="Book Antiqua" w:hAnsi="Book Antiqua"/>
          <w:sz w:val="24"/>
          <w:szCs w:val="24"/>
          <w:lang w:val="en-US"/>
        </w:rPr>
        <w:t>inpatients</w:t>
      </w:r>
      <w:r w:rsidR="0069195F" w:rsidRPr="00737090">
        <w:rPr>
          <w:rFonts w:ascii="Book Antiqua" w:hAnsi="Book Antiqua"/>
          <w:sz w:val="24"/>
          <w:szCs w:val="24"/>
          <w:lang w:val="en-US"/>
        </w:rPr>
        <w:t xml:space="preserve"> </w:t>
      </w:r>
      <w:r w:rsidR="008830A1" w:rsidRPr="00737090">
        <w:rPr>
          <w:rFonts w:ascii="Book Antiqua" w:hAnsi="Book Antiqua"/>
          <w:sz w:val="24"/>
          <w:szCs w:val="24"/>
          <w:lang w:val="en-US"/>
        </w:rPr>
        <w:t xml:space="preserve">are generally </w:t>
      </w:r>
      <w:r w:rsidR="00777700" w:rsidRPr="00737090">
        <w:rPr>
          <w:rFonts w:ascii="Book Antiqua" w:hAnsi="Book Antiqua"/>
          <w:sz w:val="24"/>
          <w:szCs w:val="24"/>
          <w:lang w:val="en-US"/>
        </w:rPr>
        <w:t>requested with a focused</w:t>
      </w:r>
      <w:r w:rsidR="0069195F" w:rsidRPr="00737090">
        <w:rPr>
          <w:rFonts w:ascii="Book Antiqua" w:hAnsi="Book Antiqua"/>
          <w:sz w:val="24"/>
          <w:szCs w:val="24"/>
          <w:lang w:val="en-US"/>
        </w:rPr>
        <w:t xml:space="preserve"> </w:t>
      </w:r>
      <w:r w:rsidR="008D3816" w:rsidRPr="00737090">
        <w:rPr>
          <w:rFonts w:ascii="Book Antiqua" w:hAnsi="Book Antiqua"/>
          <w:sz w:val="24"/>
          <w:szCs w:val="24"/>
          <w:lang w:val="en-US"/>
        </w:rPr>
        <w:t xml:space="preserve">clinical </w:t>
      </w:r>
      <w:r w:rsidR="0069195F" w:rsidRPr="00737090">
        <w:rPr>
          <w:rFonts w:ascii="Book Antiqua" w:hAnsi="Book Antiqua"/>
          <w:sz w:val="24"/>
          <w:szCs w:val="24"/>
          <w:lang w:val="en-US"/>
        </w:rPr>
        <w:t xml:space="preserve">question </w:t>
      </w:r>
      <w:r w:rsidR="008830A1" w:rsidRPr="00737090">
        <w:rPr>
          <w:rFonts w:ascii="Book Antiqua" w:hAnsi="Book Antiqua"/>
          <w:sz w:val="24"/>
          <w:szCs w:val="24"/>
          <w:lang w:val="en-US"/>
        </w:rPr>
        <w:t>(</w:t>
      </w:r>
      <w:r w:rsidR="008830A1" w:rsidRPr="00D446D8">
        <w:rPr>
          <w:rFonts w:ascii="Book Antiqua" w:hAnsi="Book Antiqua"/>
          <w:i/>
          <w:sz w:val="24"/>
          <w:szCs w:val="24"/>
          <w:lang w:val="en-US"/>
        </w:rPr>
        <w:t>e.g.</w:t>
      </w:r>
      <w:r w:rsidR="00D446D8">
        <w:rPr>
          <w:rFonts w:ascii="Book Antiqua" w:hAnsi="Book Antiqua" w:hint="eastAsia"/>
          <w:sz w:val="24"/>
          <w:szCs w:val="24"/>
          <w:lang w:val="en-US" w:eastAsia="zh-CN"/>
        </w:rPr>
        <w:t>,</w:t>
      </w:r>
      <w:r w:rsidR="008830A1" w:rsidRPr="00737090">
        <w:rPr>
          <w:rFonts w:ascii="Book Antiqua" w:hAnsi="Book Antiqua"/>
          <w:sz w:val="24"/>
          <w:szCs w:val="24"/>
          <w:lang w:val="en-US"/>
        </w:rPr>
        <w:t xml:space="preserve"> </w:t>
      </w:r>
      <w:r w:rsidR="008D3816" w:rsidRPr="00737090">
        <w:rPr>
          <w:rFonts w:ascii="Book Antiqua" w:hAnsi="Book Antiqua"/>
          <w:sz w:val="24"/>
          <w:szCs w:val="24"/>
          <w:lang w:val="en-US"/>
        </w:rPr>
        <w:t xml:space="preserve">staging </w:t>
      </w:r>
      <w:r w:rsidR="008830A1" w:rsidRPr="00737090">
        <w:rPr>
          <w:rFonts w:ascii="Book Antiqua" w:hAnsi="Book Antiqua"/>
          <w:sz w:val="24"/>
          <w:szCs w:val="24"/>
          <w:lang w:val="en-US"/>
        </w:rPr>
        <w:t xml:space="preserve">in a patient with colon cancer). </w:t>
      </w:r>
      <w:r w:rsidR="00BC31EA" w:rsidRPr="00737090">
        <w:rPr>
          <w:rFonts w:ascii="Book Antiqua" w:hAnsi="Book Antiqua"/>
          <w:sz w:val="24"/>
          <w:szCs w:val="24"/>
          <w:lang w:val="en-US"/>
        </w:rPr>
        <w:t>As</w:t>
      </w:r>
      <w:r w:rsidR="008830A1" w:rsidRPr="00737090">
        <w:rPr>
          <w:rFonts w:ascii="Book Antiqua" w:hAnsi="Book Antiqua"/>
          <w:sz w:val="24"/>
          <w:szCs w:val="24"/>
          <w:lang w:val="en-US"/>
        </w:rPr>
        <w:t xml:space="preserve"> findings </w:t>
      </w:r>
      <w:r w:rsidR="00BC31EA" w:rsidRPr="00737090">
        <w:rPr>
          <w:rFonts w:ascii="Book Antiqua" w:hAnsi="Book Antiqua"/>
          <w:sz w:val="24"/>
          <w:szCs w:val="24"/>
          <w:lang w:val="en-US"/>
        </w:rPr>
        <w:t xml:space="preserve">are considered as incidental </w:t>
      </w:r>
      <w:r w:rsidR="00221AFF" w:rsidRPr="00737090">
        <w:rPr>
          <w:rFonts w:ascii="Book Antiqua" w:hAnsi="Book Antiqua"/>
          <w:sz w:val="24"/>
          <w:szCs w:val="24"/>
          <w:lang w:val="en-US"/>
        </w:rPr>
        <w:t xml:space="preserve">solely </w:t>
      </w:r>
      <w:r w:rsidR="008830A1" w:rsidRPr="00737090">
        <w:rPr>
          <w:rFonts w:ascii="Book Antiqua" w:hAnsi="Book Antiqua"/>
          <w:sz w:val="24"/>
          <w:szCs w:val="24"/>
          <w:lang w:val="en-US"/>
        </w:rPr>
        <w:t xml:space="preserve">when not related to the clinical suspicion, the </w:t>
      </w:r>
      <w:r w:rsidR="00221AFF" w:rsidRPr="00737090">
        <w:rPr>
          <w:rFonts w:ascii="Book Antiqua" w:hAnsi="Book Antiqua"/>
          <w:sz w:val="24"/>
          <w:szCs w:val="24"/>
          <w:lang w:val="en-US"/>
        </w:rPr>
        <w:t xml:space="preserve">narrower </w:t>
      </w:r>
      <w:r w:rsidR="008830A1" w:rsidRPr="00737090">
        <w:rPr>
          <w:rFonts w:ascii="Book Antiqua" w:hAnsi="Book Antiqua"/>
          <w:sz w:val="24"/>
          <w:szCs w:val="24"/>
          <w:lang w:val="en-US"/>
        </w:rPr>
        <w:t xml:space="preserve">the clinical suspicion the </w:t>
      </w:r>
      <w:r w:rsidR="00022A88" w:rsidRPr="00737090">
        <w:rPr>
          <w:rFonts w:ascii="Book Antiqua" w:hAnsi="Book Antiqua"/>
          <w:sz w:val="24"/>
          <w:szCs w:val="24"/>
          <w:lang w:val="en-US"/>
        </w:rPr>
        <w:t>higher the possibility to detect an unrelated finding</w:t>
      </w:r>
      <w:r w:rsidR="00440777"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Citation{116abbb6-220a-49ee-a9bd-762efb070c1c} CSL_CITATION  { "citationItems" : [ { "id" : "ITEM-1", "itemData" : { "DOI" : "10.1259/bjr/98067945", "abstract" : "The objective of this review is to summarise the available evidence on the frequency and management of incidental findings in imaging diagnostic tests. Original articles were identified by a systematic search of the MEDLINE, EMBASE and Cochrane Library Plus databases using appropriate medical headings. Extracted variables were study design; sample size; type of imaging test; initial diagnosis; frequency and location of incidental findings; whether clinical follow-up was performed; and whether a definitive diagnosis was made. Study characteristics were assessed by one reviewer and checked by a second reviewer. Any disagreement was solved by consensus. The relationship between the frequency of incidental findings and the study characteristics was assessed using a one-way ANOVA test, as was the frequency of follow-up of incidental findings and the frequency of confirmation. 251 potentially relevant abstracts were identified and 44 articles were finally included in the review. Overall, the mean frequency of incidental findings was 23.6% (95% confidence interval (CI) 15.8-31.3%). The frequency of incidental findings was higher in studies involving CT technology (mean 31.1%, 95% CI 20.1-41.9%), in patients with an unspecific initial diagnosis (mean 30.5, 95% CI 0-81.6) and when the location of the incidental findings was unspecified (mean 33.9%, 95% CI 18.1-49.7). The mean frequency of clinical follow-up was 64.5% (95% CI 52.9-76.1%) and mean frequency of clinical confirmation was 45.6% (95% CI 32.1-59.2%). Although the optimal strategy for the management of these abnormalities is still unclear, it is essential to be aware of the low clinical confirmation in findings of moderate and major importance.", "author" : [ { "family" : "Lumbreras", "given" : "B" }, { "family" : "Donat", "given" : "L" }, { "family" : "Hern\u00e1ndez-Aguado", "given" : "I" } ], "container-title" : "The British journal of radiology", "id" : "ITEM-1", "issue" : "988", "issued" : { "date-parts" : [ [ "2010", "4" ] ] }, "page" : "276-289", "title" : "Incidental findings in imaging diagnostic tests: a systematic review.", "type" : "article-journal", "volume" : "83" }, "uris" : [ "http://www.mendeley.com/documents/?uuid=116abbb6-220a-49ee-a9bd-762efb070c1c" ] } ], "mendeley" : { "previouslyFormattedCitation" : "(3)" }, "properties" : { "noteIndex" : 0 }, "schema" : "https://github.com/citation-style-language/schema/raw/master/csl-citation.json" }</w:instrText>
      </w:r>
      <w:r w:rsidR="00440777"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F443E4" w:rsidRPr="00737090">
        <w:rPr>
          <w:rFonts w:ascii="Book Antiqua" w:hAnsi="Book Antiqua"/>
          <w:noProof/>
          <w:sz w:val="24"/>
          <w:szCs w:val="24"/>
          <w:vertAlign w:val="superscript"/>
          <w:lang w:val="en-US"/>
        </w:rPr>
        <w:t>2</w:t>
      </w:r>
      <w:r w:rsidR="009D2389" w:rsidRPr="00737090">
        <w:rPr>
          <w:rFonts w:ascii="Book Antiqua" w:hAnsi="Book Antiqua"/>
          <w:noProof/>
          <w:sz w:val="24"/>
          <w:szCs w:val="24"/>
          <w:vertAlign w:val="superscript"/>
          <w:lang w:val="en-US"/>
        </w:rPr>
        <w:t>]</w:t>
      </w:r>
      <w:r w:rsidR="00440777" w:rsidRPr="00737090">
        <w:rPr>
          <w:rFonts w:ascii="Book Antiqua" w:hAnsi="Book Antiqua"/>
          <w:sz w:val="24"/>
          <w:szCs w:val="24"/>
          <w:vertAlign w:val="superscript"/>
          <w:lang w:val="en-US"/>
        </w:rPr>
        <w:fldChar w:fldCharType="end"/>
      </w:r>
      <w:r w:rsidR="00C26D67" w:rsidRPr="00737090">
        <w:rPr>
          <w:rFonts w:ascii="Book Antiqua" w:hAnsi="Book Antiqua"/>
          <w:sz w:val="24"/>
          <w:szCs w:val="24"/>
          <w:lang w:val="en-US"/>
        </w:rPr>
        <w:t xml:space="preserve">. </w:t>
      </w:r>
      <w:r w:rsidR="009D0072" w:rsidRPr="00737090">
        <w:rPr>
          <w:rFonts w:ascii="Book Antiqua" w:hAnsi="Book Antiqua"/>
          <w:sz w:val="24"/>
          <w:szCs w:val="24"/>
          <w:lang w:val="en-US"/>
        </w:rPr>
        <w:t>Conversely</w:t>
      </w:r>
      <w:r w:rsidR="008830A1" w:rsidRPr="00737090">
        <w:rPr>
          <w:rFonts w:ascii="Book Antiqua" w:hAnsi="Book Antiqua"/>
          <w:sz w:val="24"/>
          <w:szCs w:val="24"/>
          <w:lang w:val="en-US"/>
        </w:rPr>
        <w:t xml:space="preserve">, </w:t>
      </w:r>
      <w:r w:rsidR="000B70E4" w:rsidRPr="00737090">
        <w:rPr>
          <w:rFonts w:ascii="Book Antiqua" w:hAnsi="Book Antiqua"/>
          <w:sz w:val="24"/>
          <w:szCs w:val="24"/>
          <w:lang w:val="en-US"/>
        </w:rPr>
        <w:t xml:space="preserve">clinical suspicion reported in </w:t>
      </w:r>
      <w:r w:rsidR="008830A1" w:rsidRPr="00737090">
        <w:rPr>
          <w:rFonts w:ascii="Book Antiqua" w:hAnsi="Book Antiqua"/>
          <w:sz w:val="24"/>
          <w:szCs w:val="24"/>
          <w:lang w:val="en-US"/>
        </w:rPr>
        <w:t>outpatients</w:t>
      </w:r>
      <w:r w:rsidR="00C26D67" w:rsidRPr="00737090">
        <w:rPr>
          <w:rFonts w:ascii="Book Antiqua" w:hAnsi="Book Antiqua"/>
          <w:sz w:val="24"/>
          <w:szCs w:val="24"/>
          <w:lang w:val="en-US"/>
        </w:rPr>
        <w:t>’</w:t>
      </w:r>
      <w:r w:rsidR="009D0072" w:rsidRPr="00737090">
        <w:rPr>
          <w:rFonts w:ascii="Book Antiqua" w:hAnsi="Book Antiqua"/>
          <w:sz w:val="24"/>
          <w:szCs w:val="24"/>
          <w:lang w:val="en-US"/>
        </w:rPr>
        <w:t xml:space="preserve"> </w:t>
      </w:r>
      <w:r w:rsidR="000B70E4" w:rsidRPr="00737090">
        <w:rPr>
          <w:rFonts w:ascii="Book Antiqua" w:hAnsi="Book Antiqua"/>
          <w:sz w:val="24"/>
          <w:szCs w:val="24"/>
          <w:lang w:val="en-US"/>
        </w:rPr>
        <w:t xml:space="preserve">requests is usually more generic </w:t>
      </w:r>
      <w:r w:rsidR="008830A1" w:rsidRPr="00737090">
        <w:rPr>
          <w:rFonts w:ascii="Book Antiqua" w:hAnsi="Book Antiqua"/>
          <w:sz w:val="24"/>
          <w:szCs w:val="24"/>
          <w:lang w:val="en-US"/>
        </w:rPr>
        <w:t>(</w:t>
      </w:r>
      <w:r w:rsidR="008830A1" w:rsidRPr="00D446D8">
        <w:rPr>
          <w:rFonts w:ascii="Book Antiqua" w:hAnsi="Book Antiqua"/>
          <w:i/>
          <w:sz w:val="24"/>
          <w:szCs w:val="24"/>
          <w:lang w:val="en-US"/>
        </w:rPr>
        <w:t>e.g.</w:t>
      </w:r>
      <w:r w:rsidR="00D446D8">
        <w:rPr>
          <w:rFonts w:ascii="Book Antiqua" w:hAnsi="Book Antiqua" w:hint="eastAsia"/>
          <w:sz w:val="24"/>
          <w:szCs w:val="24"/>
          <w:lang w:val="en-US" w:eastAsia="zh-CN"/>
        </w:rPr>
        <w:t>,</w:t>
      </w:r>
      <w:r w:rsidR="008830A1" w:rsidRPr="00737090">
        <w:rPr>
          <w:rFonts w:ascii="Book Antiqua" w:hAnsi="Book Antiqua"/>
          <w:sz w:val="24"/>
          <w:szCs w:val="24"/>
          <w:lang w:val="en-US"/>
        </w:rPr>
        <w:t xml:space="preserve"> abdominal pain), </w:t>
      </w:r>
      <w:r w:rsidR="009147C0" w:rsidRPr="00737090">
        <w:rPr>
          <w:rFonts w:ascii="Book Antiqua" w:hAnsi="Book Antiqua"/>
          <w:sz w:val="24"/>
          <w:szCs w:val="24"/>
          <w:lang w:val="en-US"/>
        </w:rPr>
        <w:t>allowing for an easier correlation to a wide range of IFs</w:t>
      </w:r>
      <w:r w:rsidR="00613597" w:rsidRPr="00737090">
        <w:rPr>
          <w:rFonts w:ascii="Book Antiqua" w:hAnsi="Book Antiqua"/>
          <w:sz w:val="24"/>
          <w:szCs w:val="24"/>
          <w:lang w:val="en-US"/>
        </w:rPr>
        <w:t>, although</w:t>
      </w:r>
      <w:r w:rsidR="009B1DDE" w:rsidRPr="00737090">
        <w:rPr>
          <w:rFonts w:ascii="Book Antiqua" w:hAnsi="Book Antiqua"/>
          <w:sz w:val="24"/>
          <w:szCs w:val="24"/>
          <w:lang w:val="en-US"/>
        </w:rPr>
        <w:t xml:space="preserve"> this is not necessarily the rule. </w:t>
      </w:r>
      <w:r w:rsidR="008830A1" w:rsidRPr="00737090">
        <w:rPr>
          <w:rFonts w:ascii="Book Antiqua" w:hAnsi="Book Antiqua"/>
          <w:sz w:val="24"/>
          <w:szCs w:val="24"/>
          <w:lang w:val="en-US"/>
        </w:rPr>
        <w:t xml:space="preserve">In our study, patients from emergency department </w:t>
      </w:r>
      <w:r w:rsidR="009147C0" w:rsidRPr="00737090">
        <w:rPr>
          <w:rFonts w:ascii="Book Antiqua" w:hAnsi="Book Antiqua"/>
          <w:sz w:val="24"/>
          <w:szCs w:val="24"/>
          <w:lang w:val="en-US"/>
        </w:rPr>
        <w:t>were</w:t>
      </w:r>
      <w:r w:rsidR="008830A1" w:rsidRPr="00737090">
        <w:rPr>
          <w:rFonts w:ascii="Book Antiqua" w:hAnsi="Book Antiqua"/>
          <w:sz w:val="24"/>
          <w:szCs w:val="24"/>
          <w:lang w:val="en-US"/>
        </w:rPr>
        <w:t xml:space="preserve"> included in the outpatients group because they </w:t>
      </w:r>
      <w:r w:rsidR="009147C0" w:rsidRPr="00737090">
        <w:rPr>
          <w:rFonts w:ascii="Book Antiqua" w:hAnsi="Book Antiqua"/>
          <w:sz w:val="24"/>
          <w:szCs w:val="24"/>
          <w:lang w:val="en-US"/>
        </w:rPr>
        <w:t>are often sent with a</w:t>
      </w:r>
      <w:r w:rsidR="008830A1" w:rsidRPr="00737090">
        <w:rPr>
          <w:rFonts w:ascii="Book Antiqua" w:hAnsi="Book Antiqua"/>
          <w:sz w:val="24"/>
          <w:szCs w:val="24"/>
          <w:lang w:val="en-US"/>
        </w:rPr>
        <w:t xml:space="preserve"> generic clinical suspicion, based on ill-defined clinical data and symptoms.</w:t>
      </w:r>
    </w:p>
    <w:p w14:paraId="4264CC91" w14:textId="77777777" w:rsidR="008830A1" w:rsidRPr="00737090" w:rsidRDefault="008830A1"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In our series</w:t>
      </w:r>
      <w:r w:rsidR="00BA40A1" w:rsidRPr="00737090">
        <w:rPr>
          <w:rFonts w:ascii="Book Antiqua" w:hAnsi="Book Antiqua"/>
          <w:sz w:val="24"/>
          <w:szCs w:val="24"/>
          <w:lang w:val="en-US"/>
        </w:rPr>
        <w:t>,</w:t>
      </w:r>
      <w:r w:rsidRPr="00737090">
        <w:rPr>
          <w:rFonts w:ascii="Book Antiqua" w:hAnsi="Book Antiqua"/>
          <w:sz w:val="24"/>
          <w:szCs w:val="24"/>
          <w:lang w:val="en-US"/>
        </w:rPr>
        <w:t xml:space="preserve"> the only independent predictor of a relevant IF was the availability of a previous exam. In </w:t>
      </w:r>
      <w:r w:rsidR="00F937F5" w:rsidRPr="00737090">
        <w:rPr>
          <w:rFonts w:ascii="Book Antiqua" w:hAnsi="Book Antiqua"/>
          <w:sz w:val="24"/>
          <w:szCs w:val="24"/>
          <w:lang w:val="en-US"/>
        </w:rPr>
        <w:t xml:space="preserve">patients who had </w:t>
      </w:r>
      <w:r w:rsidR="00C26D67" w:rsidRPr="00737090">
        <w:rPr>
          <w:rFonts w:ascii="Book Antiqua" w:hAnsi="Book Antiqua"/>
          <w:sz w:val="24"/>
          <w:szCs w:val="24"/>
          <w:lang w:val="en-US"/>
        </w:rPr>
        <w:t xml:space="preserve">not </w:t>
      </w:r>
      <w:r w:rsidR="00F937F5" w:rsidRPr="00737090">
        <w:rPr>
          <w:rFonts w:ascii="Book Antiqua" w:hAnsi="Book Antiqua"/>
          <w:sz w:val="24"/>
          <w:szCs w:val="24"/>
          <w:lang w:val="en-US"/>
        </w:rPr>
        <w:t>performed a previous</w:t>
      </w:r>
      <w:r w:rsidRPr="00737090">
        <w:rPr>
          <w:rFonts w:ascii="Book Antiqua" w:hAnsi="Book Antiqua"/>
          <w:sz w:val="24"/>
          <w:szCs w:val="24"/>
          <w:lang w:val="en-US"/>
        </w:rPr>
        <w:t xml:space="preserve"> exam, the odds ratio calculation demonstrated a probability of </w:t>
      </w:r>
      <w:r w:rsidR="00F937F5" w:rsidRPr="00737090">
        <w:rPr>
          <w:rFonts w:ascii="Book Antiqua" w:hAnsi="Book Antiqua"/>
          <w:sz w:val="24"/>
          <w:szCs w:val="24"/>
          <w:lang w:val="en-US"/>
        </w:rPr>
        <w:t xml:space="preserve">detecting </w:t>
      </w:r>
      <w:r w:rsidRPr="00737090">
        <w:rPr>
          <w:rFonts w:ascii="Book Antiqua" w:hAnsi="Book Antiqua"/>
          <w:sz w:val="24"/>
          <w:szCs w:val="24"/>
          <w:lang w:val="en-US"/>
        </w:rPr>
        <w:t xml:space="preserve">a relevant IF </w:t>
      </w:r>
      <w:r w:rsidR="00527D63" w:rsidRPr="00737090">
        <w:rPr>
          <w:rFonts w:ascii="Book Antiqua" w:hAnsi="Book Antiqua"/>
          <w:sz w:val="24"/>
          <w:szCs w:val="24"/>
          <w:lang w:val="en-US"/>
        </w:rPr>
        <w:t xml:space="preserve">about </w:t>
      </w:r>
      <w:r w:rsidRPr="00737090">
        <w:rPr>
          <w:rFonts w:ascii="Book Antiqua" w:hAnsi="Book Antiqua"/>
          <w:sz w:val="24"/>
          <w:szCs w:val="24"/>
          <w:lang w:val="en-US"/>
        </w:rPr>
        <w:t xml:space="preserve">five times greater than in </w:t>
      </w:r>
      <w:r w:rsidR="00F937F5" w:rsidRPr="00737090">
        <w:rPr>
          <w:rFonts w:ascii="Book Antiqua" w:hAnsi="Book Antiqua"/>
          <w:sz w:val="24"/>
          <w:szCs w:val="24"/>
          <w:lang w:val="en-US"/>
        </w:rPr>
        <w:t xml:space="preserve">those who </w:t>
      </w:r>
      <w:r w:rsidR="005D0F64" w:rsidRPr="00737090">
        <w:rPr>
          <w:rFonts w:ascii="Book Antiqua" w:hAnsi="Book Antiqua"/>
          <w:sz w:val="24"/>
          <w:szCs w:val="24"/>
          <w:lang w:val="en-US"/>
        </w:rPr>
        <w:t>had</w:t>
      </w:r>
      <w:r w:rsidR="00F937F5" w:rsidRPr="00737090">
        <w:rPr>
          <w:rFonts w:ascii="Book Antiqua" w:hAnsi="Book Antiqua"/>
          <w:sz w:val="24"/>
          <w:szCs w:val="24"/>
          <w:lang w:val="en-US"/>
        </w:rPr>
        <w:t xml:space="preserve"> </w:t>
      </w:r>
      <w:r w:rsidR="00C26D67" w:rsidRPr="00737090">
        <w:rPr>
          <w:rFonts w:ascii="Book Antiqua" w:hAnsi="Book Antiqua"/>
          <w:sz w:val="24"/>
          <w:szCs w:val="24"/>
          <w:lang w:val="en-US"/>
        </w:rPr>
        <w:t>a</w:t>
      </w:r>
      <w:r w:rsidR="00F937F5" w:rsidRPr="00737090">
        <w:rPr>
          <w:rFonts w:ascii="Book Antiqua" w:hAnsi="Book Antiqua"/>
          <w:sz w:val="24"/>
          <w:szCs w:val="24"/>
          <w:lang w:val="en-US"/>
        </w:rPr>
        <w:t xml:space="preserve"> previous exam</w:t>
      </w:r>
      <w:r w:rsidR="005D0F64" w:rsidRPr="00737090">
        <w:rPr>
          <w:rFonts w:ascii="Book Antiqua" w:hAnsi="Book Antiqua"/>
          <w:sz w:val="24"/>
          <w:szCs w:val="24"/>
          <w:lang w:val="en-US"/>
        </w:rPr>
        <w:t xml:space="preserve"> available</w:t>
      </w:r>
      <w:r w:rsidR="00F937F5" w:rsidRPr="00737090">
        <w:rPr>
          <w:rFonts w:ascii="Book Antiqua" w:hAnsi="Book Antiqua"/>
          <w:sz w:val="24"/>
          <w:szCs w:val="24"/>
          <w:lang w:val="en-US"/>
        </w:rPr>
        <w:t>.</w:t>
      </w:r>
      <w:r w:rsidR="00527D63" w:rsidRPr="00737090">
        <w:rPr>
          <w:rFonts w:ascii="Book Antiqua" w:hAnsi="Book Antiqua"/>
          <w:sz w:val="24"/>
          <w:szCs w:val="24"/>
          <w:lang w:val="en-US"/>
        </w:rPr>
        <w:t xml:space="preserve"> This was expected, as IFs that had been already detected in previous exam</w:t>
      </w:r>
      <w:r w:rsidR="00E1429E" w:rsidRPr="00737090">
        <w:rPr>
          <w:rFonts w:ascii="Book Antiqua" w:hAnsi="Book Antiqua"/>
          <w:sz w:val="24"/>
          <w:szCs w:val="24"/>
          <w:lang w:val="en-US"/>
        </w:rPr>
        <w:t xml:space="preserve"> have been currently considered as already known and thus excluded from our analysis. </w:t>
      </w:r>
    </w:p>
    <w:p w14:paraId="30089E15" w14:textId="77777777" w:rsidR="003F5D6B" w:rsidRPr="00737090" w:rsidRDefault="003F5D6B"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We found significant difference </w:t>
      </w:r>
      <w:r w:rsidR="005C6E0B" w:rsidRPr="00737090">
        <w:rPr>
          <w:rFonts w:ascii="Book Antiqua" w:hAnsi="Book Antiqua"/>
          <w:sz w:val="24"/>
          <w:szCs w:val="24"/>
          <w:lang w:val="en-US"/>
        </w:rPr>
        <w:t xml:space="preserve">in the distribution of radiologists who reported </w:t>
      </w:r>
      <w:proofErr w:type="spellStart"/>
      <w:r w:rsidR="00026488" w:rsidRPr="00737090">
        <w:rPr>
          <w:rFonts w:ascii="Book Antiqua" w:hAnsi="Book Antiqua"/>
          <w:sz w:val="24"/>
          <w:szCs w:val="24"/>
          <w:lang w:val="en-US"/>
        </w:rPr>
        <w:t>CeCT</w:t>
      </w:r>
      <w:proofErr w:type="spellEnd"/>
      <w:r w:rsidR="00026488" w:rsidRPr="00737090">
        <w:rPr>
          <w:rFonts w:ascii="Book Antiqua" w:hAnsi="Book Antiqua"/>
          <w:sz w:val="24"/>
          <w:szCs w:val="24"/>
          <w:lang w:val="en-US"/>
        </w:rPr>
        <w:t xml:space="preserve"> exams </w:t>
      </w:r>
      <w:r w:rsidR="00650B1C" w:rsidRPr="00737090">
        <w:rPr>
          <w:rFonts w:ascii="Book Antiqua" w:hAnsi="Book Antiqua"/>
          <w:sz w:val="24"/>
          <w:szCs w:val="24"/>
          <w:lang w:val="en-US"/>
        </w:rPr>
        <w:t>performed in</w:t>
      </w:r>
      <w:r w:rsidR="00026488" w:rsidRPr="00737090">
        <w:rPr>
          <w:rFonts w:ascii="Book Antiqua" w:hAnsi="Book Antiqua"/>
          <w:sz w:val="24"/>
          <w:szCs w:val="24"/>
          <w:lang w:val="en-US"/>
        </w:rPr>
        <w:t xml:space="preserve"> </w:t>
      </w:r>
      <w:r w:rsidR="005C6E0B" w:rsidRPr="00737090">
        <w:rPr>
          <w:rFonts w:ascii="Book Antiqua" w:hAnsi="Book Antiqua"/>
          <w:sz w:val="24"/>
          <w:szCs w:val="24"/>
          <w:lang w:val="en-US"/>
        </w:rPr>
        <w:t xml:space="preserve">inpatients </w:t>
      </w:r>
      <w:r w:rsidR="00A26C77" w:rsidRPr="00737090">
        <w:rPr>
          <w:rFonts w:ascii="Book Antiqua" w:hAnsi="Book Antiqua"/>
          <w:sz w:val="24"/>
          <w:szCs w:val="24"/>
          <w:lang w:val="en-US"/>
        </w:rPr>
        <w:t>or</w:t>
      </w:r>
      <w:r w:rsidR="005C6E0B" w:rsidRPr="00737090">
        <w:rPr>
          <w:rFonts w:ascii="Book Antiqua" w:hAnsi="Book Antiqua"/>
          <w:sz w:val="24"/>
          <w:szCs w:val="24"/>
          <w:lang w:val="en-US"/>
        </w:rPr>
        <w:t xml:space="preserve"> </w:t>
      </w:r>
      <w:r w:rsidR="00650B1C" w:rsidRPr="00737090">
        <w:rPr>
          <w:rFonts w:ascii="Book Antiqua" w:hAnsi="Book Antiqua"/>
          <w:sz w:val="24"/>
          <w:szCs w:val="24"/>
          <w:lang w:val="en-US"/>
        </w:rPr>
        <w:t xml:space="preserve">in </w:t>
      </w:r>
      <w:r w:rsidR="005C6E0B" w:rsidRPr="00737090">
        <w:rPr>
          <w:rFonts w:ascii="Book Antiqua" w:hAnsi="Book Antiqua"/>
          <w:sz w:val="24"/>
          <w:szCs w:val="24"/>
          <w:lang w:val="en-US"/>
        </w:rPr>
        <w:t xml:space="preserve">outpatients. </w:t>
      </w:r>
      <w:r w:rsidR="00860F7C" w:rsidRPr="00737090">
        <w:rPr>
          <w:rFonts w:ascii="Book Antiqua" w:hAnsi="Book Antiqua"/>
          <w:sz w:val="24"/>
          <w:szCs w:val="24"/>
          <w:lang w:val="en-US"/>
        </w:rPr>
        <w:t>This data is partially due to statistical analysis of a large number of radiologists and a relatively small number of exam</w:t>
      </w:r>
      <w:r w:rsidR="008C07C8" w:rsidRPr="00737090">
        <w:rPr>
          <w:rFonts w:ascii="Book Antiqua" w:hAnsi="Book Antiqua"/>
          <w:sz w:val="24"/>
          <w:szCs w:val="24"/>
          <w:lang w:val="en-US"/>
        </w:rPr>
        <w:t>s</w:t>
      </w:r>
      <w:r w:rsidR="00860F7C" w:rsidRPr="00737090">
        <w:rPr>
          <w:rFonts w:ascii="Book Antiqua" w:hAnsi="Book Antiqua"/>
          <w:sz w:val="24"/>
          <w:szCs w:val="24"/>
          <w:lang w:val="en-US"/>
        </w:rPr>
        <w:t xml:space="preserve"> per each </w:t>
      </w:r>
      <w:r w:rsidR="00650B1C" w:rsidRPr="00737090">
        <w:rPr>
          <w:rFonts w:ascii="Book Antiqua" w:hAnsi="Book Antiqua"/>
          <w:sz w:val="24"/>
          <w:szCs w:val="24"/>
          <w:lang w:val="en-US"/>
        </w:rPr>
        <w:t>reader</w:t>
      </w:r>
      <w:r w:rsidR="00860F7C" w:rsidRPr="00737090">
        <w:rPr>
          <w:rFonts w:ascii="Book Antiqua" w:hAnsi="Book Antiqua"/>
          <w:sz w:val="24"/>
          <w:szCs w:val="24"/>
          <w:lang w:val="en-US"/>
        </w:rPr>
        <w:t xml:space="preserve">. </w:t>
      </w:r>
      <w:r w:rsidR="00896A70" w:rsidRPr="00737090">
        <w:rPr>
          <w:rFonts w:ascii="Book Antiqua" w:hAnsi="Book Antiqua"/>
          <w:sz w:val="24"/>
          <w:szCs w:val="24"/>
          <w:lang w:val="en-US"/>
        </w:rPr>
        <w:t xml:space="preserve">However, this could somewhat represent an additional explanation of the difference </w:t>
      </w:r>
      <w:r w:rsidR="005C6E0B" w:rsidRPr="00737090">
        <w:rPr>
          <w:rFonts w:ascii="Book Antiqua" w:hAnsi="Book Antiqua"/>
          <w:sz w:val="24"/>
          <w:szCs w:val="24"/>
          <w:lang w:val="en-US"/>
        </w:rPr>
        <w:t xml:space="preserve">of </w:t>
      </w:r>
      <w:r w:rsidR="00A26C77" w:rsidRPr="00737090">
        <w:rPr>
          <w:rFonts w:ascii="Book Antiqua" w:hAnsi="Book Antiqua"/>
          <w:sz w:val="24"/>
          <w:szCs w:val="24"/>
          <w:lang w:val="en-US"/>
        </w:rPr>
        <w:t xml:space="preserve">relevant </w:t>
      </w:r>
      <w:r w:rsidR="00593680" w:rsidRPr="00737090">
        <w:rPr>
          <w:rFonts w:ascii="Book Antiqua" w:hAnsi="Book Antiqua"/>
          <w:sz w:val="24"/>
          <w:szCs w:val="24"/>
          <w:lang w:val="en-US"/>
        </w:rPr>
        <w:t>IFs prevalence between inpatients and outpatients.</w:t>
      </w:r>
    </w:p>
    <w:p w14:paraId="55A56970" w14:textId="7F80E3E3" w:rsidR="00576E4D" w:rsidRPr="00737090" w:rsidRDefault="008020E9"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lastRenderedPageBreak/>
        <w:t xml:space="preserve">Considering </w:t>
      </w:r>
      <w:r w:rsidR="009F1579" w:rsidRPr="00737090">
        <w:rPr>
          <w:rFonts w:ascii="Book Antiqua" w:hAnsi="Book Antiqua"/>
          <w:sz w:val="24"/>
          <w:szCs w:val="24"/>
          <w:lang w:val="en-US"/>
        </w:rPr>
        <w:t>age group</w:t>
      </w:r>
      <w:r w:rsidR="00584118" w:rsidRPr="00737090">
        <w:rPr>
          <w:rFonts w:ascii="Book Antiqua" w:hAnsi="Book Antiqua"/>
          <w:sz w:val="24"/>
          <w:szCs w:val="24"/>
          <w:lang w:val="en-US"/>
        </w:rPr>
        <w:t xml:space="preserve"> stratification (see Table 4), </w:t>
      </w:r>
      <w:r w:rsidR="00B91250" w:rsidRPr="00737090">
        <w:rPr>
          <w:rFonts w:ascii="Book Antiqua" w:hAnsi="Book Antiqua"/>
          <w:sz w:val="24"/>
          <w:szCs w:val="24"/>
          <w:lang w:val="en-US"/>
        </w:rPr>
        <w:t>we found that relevant IFs</w:t>
      </w:r>
      <w:r w:rsidR="00A11B94" w:rsidRPr="00737090">
        <w:rPr>
          <w:rFonts w:ascii="Book Antiqua" w:hAnsi="Book Antiqua"/>
          <w:sz w:val="24"/>
          <w:szCs w:val="24"/>
          <w:lang w:val="en-US"/>
        </w:rPr>
        <w:t xml:space="preserve"> i</w:t>
      </w:r>
      <w:r w:rsidR="00D446D8">
        <w:rPr>
          <w:rFonts w:ascii="Book Antiqua" w:hAnsi="Book Antiqua"/>
          <w:sz w:val="24"/>
          <w:szCs w:val="24"/>
          <w:lang w:val="en-US"/>
        </w:rPr>
        <w:t>ncrease with aging, as expected</w:t>
      </w:r>
      <w:r w:rsidR="00376714"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Citation{78ca483e-fdb0-430b-9740-d8dc8279caff} CSL_CITATION  { "citationItems" : [ { "id" : "ITEM-1", "itemData" : { "DOI" : "10.1056/NEJM197111112852005", "author" : [ { "family" : "Goldstein", "given" : "S" } ], "container-title" : "The New England journal of medicine", "id" : "ITEM-1", "issue" : "20", "issued" : { "date-parts" : [ [ "1971", "11" ] ] }, "page" : "1120-9", "title" : "The biology of aging.", "type" : "article-journal", "volume" : "285" }, "uris" : [ "http://www.mendeley.com/documents/?uuid=78ca483e-fdb0-430b-9740-d8dc8279caff" ] } ], "mendeley" : { "previouslyFormattedCitation" : "(32)" }, "properties" : { "noteIndex" : 0 }, "schema" : "https://github.com/citation-style-language/schema/raw/master/csl-citation.json" }</w:instrText>
      </w:r>
      <w:r w:rsidR="00376714"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BD0A46" w:rsidRPr="00737090">
        <w:rPr>
          <w:rFonts w:ascii="Book Antiqua" w:hAnsi="Book Antiqua"/>
          <w:noProof/>
          <w:sz w:val="24"/>
          <w:szCs w:val="24"/>
          <w:vertAlign w:val="superscript"/>
          <w:lang w:val="en-US"/>
        </w:rPr>
        <w:t>17</w:t>
      </w:r>
      <w:r w:rsidR="009D2389" w:rsidRPr="00737090">
        <w:rPr>
          <w:rFonts w:ascii="Book Antiqua" w:hAnsi="Book Antiqua"/>
          <w:noProof/>
          <w:sz w:val="24"/>
          <w:szCs w:val="24"/>
          <w:vertAlign w:val="superscript"/>
          <w:lang w:val="en-US"/>
        </w:rPr>
        <w:t>]</w:t>
      </w:r>
      <w:r w:rsidR="00376714" w:rsidRPr="00737090">
        <w:rPr>
          <w:rFonts w:ascii="Book Antiqua" w:hAnsi="Book Antiqua"/>
          <w:sz w:val="24"/>
          <w:szCs w:val="24"/>
          <w:vertAlign w:val="superscript"/>
          <w:lang w:val="en-US"/>
        </w:rPr>
        <w:fldChar w:fldCharType="end"/>
      </w:r>
      <w:r w:rsidR="004D5BFD" w:rsidRPr="00737090">
        <w:rPr>
          <w:rFonts w:ascii="Book Antiqua" w:hAnsi="Book Antiqua"/>
          <w:sz w:val="24"/>
          <w:szCs w:val="24"/>
          <w:lang w:val="en-US"/>
        </w:rPr>
        <w:t>. An exception</w:t>
      </w:r>
      <w:r w:rsidR="009F1579" w:rsidRPr="00737090">
        <w:rPr>
          <w:rFonts w:ascii="Book Antiqua" w:hAnsi="Book Antiqua"/>
          <w:sz w:val="24"/>
          <w:szCs w:val="24"/>
          <w:lang w:val="en-US"/>
        </w:rPr>
        <w:t xml:space="preserve"> is represented by the 40-to-49 year</w:t>
      </w:r>
      <w:r w:rsidR="004D5BFD" w:rsidRPr="00737090">
        <w:rPr>
          <w:rFonts w:ascii="Book Antiqua" w:hAnsi="Book Antiqua"/>
          <w:sz w:val="24"/>
          <w:szCs w:val="24"/>
          <w:lang w:val="en-US"/>
        </w:rPr>
        <w:t xml:space="preserve"> group, in which relevant IFs prevalence was about one third. </w:t>
      </w:r>
      <w:r w:rsidR="00CF186C" w:rsidRPr="00737090">
        <w:rPr>
          <w:rFonts w:ascii="Book Antiqua" w:hAnsi="Book Antiqua"/>
          <w:sz w:val="24"/>
          <w:szCs w:val="24"/>
          <w:lang w:val="en-US"/>
        </w:rPr>
        <w:t>Patients</w:t>
      </w:r>
      <w:r w:rsidR="00D60A9E" w:rsidRPr="00737090">
        <w:rPr>
          <w:rFonts w:ascii="Book Antiqua" w:hAnsi="Book Antiqua"/>
          <w:sz w:val="24"/>
          <w:szCs w:val="24"/>
          <w:lang w:val="en-US"/>
        </w:rPr>
        <w:t xml:space="preserve"> included in such </w:t>
      </w:r>
      <w:r w:rsidR="00DE73BA" w:rsidRPr="00737090">
        <w:rPr>
          <w:rFonts w:ascii="Book Antiqua" w:hAnsi="Book Antiqua"/>
          <w:sz w:val="24"/>
          <w:szCs w:val="24"/>
          <w:lang w:val="en-US"/>
        </w:rPr>
        <w:t xml:space="preserve">a </w:t>
      </w:r>
      <w:r w:rsidR="00D60A9E" w:rsidRPr="00737090">
        <w:rPr>
          <w:rFonts w:ascii="Book Antiqua" w:hAnsi="Book Antiqua"/>
          <w:sz w:val="24"/>
          <w:szCs w:val="24"/>
          <w:lang w:val="en-US"/>
        </w:rPr>
        <w:t>group were lacking of a previous exam</w:t>
      </w:r>
      <w:r w:rsidR="00CF186C" w:rsidRPr="00737090">
        <w:rPr>
          <w:rFonts w:ascii="Book Antiqua" w:hAnsi="Book Antiqua"/>
          <w:sz w:val="24"/>
          <w:szCs w:val="24"/>
          <w:lang w:val="en-US"/>
        </w:rPr>
        <w:t xml:space="preserve"> in 70% of cases</w:t>
      </w:r>
      <w:r w:rsidR="00D60A9E" w:rsidRPr="00737090">
        <w:rPr>
          <w:rFonts w:ascii="Book Antiqua" w:hAnsi="Book Antiqua"/>
          <w:sz w:val="24"/>
          <w:szCs w:val="24"/>
          <w:lang w:val="en-US"/>
        </w:rPr>
        <w:t xml:space="preserve">, compared to </w:t>
      </w:r>
      <w:r w:rsidR="00CF186C" w:rsidRPr="00737090">
        <w:rPr>
          <w:rFonts w:ascii="Book Antiqua" w:hAnsi="Book Antiqua"/>
          <w:sz w:val="24"/>
          <w:szCs w:val="24"/>
          <w:lang w:val="en-US"/>
        </w:rPr>
        <w:t xml:space="preserve">the overall value of 57.7%. </w:t>
      </w:r>
      <w:r w:rsidR="00944F12" w:rsidRPr="00737090">
        <w:rPr>
          <w:rFonts w:ascii="Book Antiqua" w:hAnsi="Book Antiqua"/>
          <w:sz w:val="24"/>
          <w:szCs w:val="24"/>
          <w:lang w:val="en-US"/>
        </w:rPr>
        <w:t>As</w:t>
      </w:r>
      <w:r w:rsidR="00CF186C" w:rsidRPr="00737090">
        <w:rPr>
          <w:rFonts w:ascii="Book Antiqua" w:hAnsi="Book Antiqua"/>
          <w:sz w:val="24"/>
          <w:szCs w:val="24"/>
          <w:lang w:val="en-US"/>
        </w:rPr>
        <w:t xml:space="preserve"> the absence of a previous exam</w:t>
      </w:r>
      <w:r w:rsidR="00944F12" w:rsidRPr="00737090">
        <w:rPr>
          <w:rFonts w:ascii="Book Antiqua" w:hAnsi="Book Antiqua"/>
          <w:sz w:val="24"/>
          <w:szCs w:val="24"/>
          <w:lang w:val="en-US"/>
        </w:rPr>
        <w:t xml:space="preserve"> increase the possibility of relevant IFs detection, this data can somewhat explain t</w:t>
      </w:r>
      <w:r w:rsidR="00576E4D" w:rsidRPr="00737090">
        <w:rPr>
          <w:rFonts w:ascii="Book Antiqua" w:hAnsi="Book Antiqua"/>
          <w:sz w:val="24"/>
          <w:szCs w:val="24"/>
          <w:lang w:val="en-US"/>
        </w:rPr>
        <w:t xml:space="preserve">he unusual prevalence peak in that age group. </w:t>
      </w:r>
    </w:p>
    <w:p w14:paraId="45CAD769" w14:textId="464F6803" w:rsidR="00BE0CDE" w:rsidRPr="00737090" w:rsidRDefault="00576E4D"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Re</w:t>
      </w:r>
      <w:r w:rsidR="00584118" w:rsidRPr="00737090">
        <w:rPr>
          <w:rFonts w:ascii="Book Antiqua" w:hAnsi="Book Antiqua"/>
          <w:sz w:val="24"/>
          <w:szCs w:val="24"/>
          <w:lang w:val="en-US"/>
        </w:rPr>
        <w:t xml:space="preserve">garding the classification of relevant IFs according to the anatomical site, we note that the most involved organs were kidneys, gallbladder, and lungs. For renal lesions, there is no validated criteria – apart from follow-up – to differentiate </w:t>
      </w:r>
      <w:r w:rsidR="00B5541E" w:rsidRPr="00737090">
        <w:rPr>
          <w:rFonts w:ascii="Book Antiqua" w:hAnsi="Book Antiqua"/>
          <w:sz w:val="24"/>
          <w:szCs w:val="24"/>
          <w:lang w:val="en-US"/>
        </w:rPr>
        <w:t xml:space="preserve">solid </w:t>
      </w:r>
      <w:r w:rsidR="00584118" w:rsidRPr="00737090">
        <w:rPr>
          <w:rFonts w:ascii="Book Antiqua" w:hAnsi="Book Antiqua"/>
          <w:sz w:val="24"/>
          <w:szCs w:val="24"/>
          <w:lang w:val="en-US"/>
        </w:rPr>
        <w:t>benign from malignant lesions</w:t>
      </w:r>
      <w:r w:rsidR="00F12B89"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Citation{2ff7165a-3da1-4d9e-acb9-88df02886cb8} CSL_CITATION  { "citationItems" : [ { "id" : "ITEM-1", "itemData" : { "author" : [ { "family" : "Lee", "given" : "Susanna I" }, { "family" : "Dreyer", "given" : "Keith J" }, { "family" : "Thrall", "given" : "James H" }, { "family" : "Hahn", "given" : "Peter F" } ], "container-title" : "Radiology", "id" : "ITEM-1", "issue" : "2", "issued" : { "date-parts" : [ [ "2012" ] ] }, "page" : "545-549", "title" : "When Does a Radiologist \u2019 s Recommendation for Follow-up Result in High-Cost Imaging ?", "type" : "article-journal", "volume" : "262" }, "uris" : [ "http://www.mendeley.com/documents/?uuid=2ff7165a-3da1-4d9e-acb9-88df02886cb8" ] } ], "mendeley" : { "previouslyFormattedCitation" : "(33)" }, "properties" : { "noteIndex" : 0 }, "schema" : "https://github.com/citation-style-language/schema/raw/master/csl-citation.json" }</w:instrText>
      </w:r>
      <w:r w:rsidR="00F12B89"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003C47" w:rsidRPr="00737090">
        <w:rPr>
          <w:rFonts w:ascii="Book Antiqua" w:hAnsi="Book Antiqua"/>
          <w:noProof/>
          <w:sz w:val="24"/>
          <w:szCs w:val="24"/>
          <w:vertAlign w:val="superscript"/>
          <w:lang w:val="en-US"/>
        </w:rPr>
        <w:t>18</w:t>
      </w:r>
      <w:r w:rsidR="009D2389" w:rsidRPr="00737090">
        <w:rPr>
          <w:rFonts w:ascii="Book Antiqua" w:hAnsi="Book Antiqua"/>
          <w:noProof/>
          <w:sz w:val="24"/>
          <w:szCs w:val="24"/>
          <w:vertAlign w:val="superscript"/>
          <w:lang w:val="en-US"/>
        </w:rPr>
        <w:t>]</w:t>
      </w:r>
      <w:r w:rsidR="00F12B89" w:rsidRPr="00737090">
        <w:rPr>
          <w:rFonts w:ascii="Book Antiqua" w:hAnsi="Book Antiqua"/>
          <w:sz w:val="24"/>
          <w:szCs w:val="24"/>
          <w:vertAlign w:val="superscript"/>
          <w:lang w:val="en-US"/>
        </w:rPr>
        <w:fldChar w:fldCharType="end"/>
      </w:r>
      <w:r w:rsidR="00BF0631" w:rsidRPr="00737090">
        <w:rPr>
          <w:rFonts w:ascii="Book Antiqua" w:hAnsi="Book Antiqua"/>
          <w:sz w:val="24"/>
          <w:szCs w:val="24"/>
          <w:lang w:val="en-US"/>
        </w:rPr>
        <w:t>.</w:t>
      </w:r>
      <w:r w:rsidR="00584118" w:rsidRPr="00737090">
        <w:rPr>
          <w:rFonts w:ascii="Book Antiqua" w:hAnsi="Book Antiqua"/>
          <w:sz w:val="24"/>
          <w:szCs w:val="24"/>
          <w:lang w:val="en-US"/>
        </w:rPr>
        <w:t xml:space="preserve"> This could partially explain the high incidence of relevant IFs, as for these lesions additional workup is frequently recommended. Regarding gallbladder, 10</w:t>
      </w:r>
      <w:r w:rsidR="00D446D8">
        <w:rPr>
          <w:rFonts w:ascii="Book Antiqua" w:hAnsi="Book Antiqua" w:hint="eastAsia"/>
          <w:sz w:val="24"/>
          <w:szCs w:val="24"/>
          <w:lang w:val="en-US" w:eastAsia="zh-CN"/>
        </w:rPr>
        <w:t>%</w:t>
      </w:r>
      <w:r w:rsidR="00584118" w:rsidRPr="00737090">
        <w:rPr>
          <w:rFonts w:ascii="Book Antiqua" w:hAnsi="Book Antiqua"/>
          <w:sz w:val="24"/>
          <w:szCs w:val="24"/>
          <w:lang w:val="en-US"/>
        </w:rPr>
        <w:t>-15% of occidental subjects will develop gallstones in their life. People with asymptomatic gallstones are likely to develop related problems in 1</w:t>
      </w:r>
      <w:r w:rsidR="00D446D8">
        <w:rPr>
          <w:rFonts w:ascii="Book Antiqua" w:hAnsi="Book Antiqua" w:hint="eastAsia"/>
          <w:sz w:val="24"/>
          <w:szCs w:val="24"/>
          <w:lang w:val="en-US" w:eastAsia="zh-CN"/>
        </w:rPr>
        <w:t>%</w:t>
      </w:r>
      <w:r w:rsidR="00584118" w:rsidRPr="00737090">
        <w:rPr>
          <w:rFonts w:ascii="Book Antiqua" w:hAnsi="Book Antiqua"/>
          <w:sz w:val="24"/>
          <w:szCs w:val="24"/>
          <w:lang w:val="en-US"/>
        </w:rPr>
        <w:t>-4% of cases, younger people being more at risk than elderly</w:t>
      </w:r>
      <w:r w:rsidR="00B27A38"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Citation{7a4ab7ec-3cc8-4ecf-addf-e046c502b656} CSL_CITATION  { "citationItems" : [ { "id" : "ITEM-1", "itemData" : { "DOI" : "10.1136/bmj.39267.452257.AD", "author" : [ { "family" : "Sanders", "given" : "Grant" }, { "family" : "Kingsnorth", "given" : "Andrew N" } ], "container-title" : "BMJ (Clinical research ed.)", "id" : "ITEM-1", "issue" : "7614", "issued" : { "date-parts" : [ [ "2007", "8", "11" ] ] }, "page" : "295-9", "title" : "Gallstones.", "type" : "article-journal", "volume" : "335" }, "uris" : [ "http://www.mendeley.com/documents/?uuid=7a4ab7ec-3cc8-4ecf-addf-e046c502b656" ] } ], "mendeley" : { "previouslyFormattedCitation" : "(34)" }, "properties" : { "noteIndex" : 0 }, "schema" : "https://github.com/citation-style-language/schema/raw/master/csl-citation.json" }</w:instrText>
      </w:r>
      <w:r w:rsidR="00B27A38"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003C47" w:rsidRPr="00737090">
        <w:rPr>
          <w:rFonts w:ascii="Book Antiqua" w:hAnsi="Book Antiqua"/>
          <w:noProof/>
          <w:sz w:val="24"/>
          <w:szCs w:val="24"/>
          <w:vertAlign w:val="superscript"/>
          <w:lang w:val="en-US"/>
        </w:rPr>
        <w:t>19</w:t>
      </w:r>
      <w:r w:rsidR="009D2389" w:rsidRPr="00737090">
        <w:rPr>
          <w:rFonts w:ascii="Book Antiqua" w:hAnsi="Book Antiqua"/>
          <w:noProof/>
          <w:sz w:val="24"/>
          <w:szCs w:val="24"/>
          <w:vertAlign w:val="superscript"/>
          <w:lang w:val="en-US"/>
        </w:rPr>
        <w:t>]</w:t>
      </w:r>
      <w:r w:rsidR="00B27A38" w:rsidRPr="00737090">
        <w:rPr>
          <w:rFonts w:ascii="Book Antiqua" w:hAnsi="Book Antiqua"/>
          <w:sz w:val="24"/>
          <w:szCs w:val="24"/>
          <w:vertAlign w:val="superscript"/>
          <w:lang w:val="en-US"/>
        </w:rPr>
        <w:fldChar w:fldCharType="end"/>
      </w:r>
      <w:r w:rsidR="0025113A" w:rsidRPr="00737090">
        <w:rPr>
          <w:rFonts w:ascii="Book Antiqua" w:hAnsi="Book Antiqua"/>
          <w:sz w:val="24"/>
          <w:szCs w:val="24"/>
          <w:lang w:val="en-US"/>
        </w:rPr>
        <w:t xml:space="preserve">. </w:t>
      </w:r>
      <w:r w:rsidR="00584118" w:rsidRPr="00737090">
        <w:rPr>
          <w:rFonts w:ascii="Book Antiqua" w:hAnsi="Book Antiqua"/>
          <w:sz w:val="24"/>
          <w:szCs w:val="24"/>
          <w:lang w:val="en-US"/>
        </w:rPr>
        <w:t xml:space="preserve">Although prophylactic </w:t>
      </w:r>
      <w:proofErr w:type="spellStart"/>
      <w:r w:rsidR="00584118" w:rsidRPr="00737090">
        <w:rPr>
          <w:rFonts w:ascii="Book Antiqua" w:hAnsi="Book Antiqua"/>
          <w:sz w:val="24"/>
          <w:szCs w:val="24"/>
          <w:lang w:val="en-US"/>
        </w:rPr>
        <w:t>cholecistectomy</w:t>
      </w:r>
      <w:proofErr w:type="spellEnd"/>
      <w:r w:rsidR="00584118" w:rsidRPr="00737090">
        <w:rPr>
          <w:rFonts w:ascii="Book Antiqua" w:hAnsi="Book Antiqua"/>
          <w:sz w:val="24"/>
          <w:szCs w:val="24"/>
          <w:lang w:val="en-US"/>
        </w:rPr>
        <w:t xml:space="preserve"> is usually unnecessary, this procedure can be justified in young subjects that are more prone to develop acute pancr</w:t>
      </w:r>
      <w:r w:rsidR="00D446D8">
        <w:rPr>
          <w:rFonts w:ascii="Book Antiqua" w:hAnsi="Book Antiqua"/>
          <w:sz w:val="24"/>
          <w:szCs w:val="24"/>
          <w:lang w:val="en-US"/>
        </w:rPr>
        <w:t>eatitis related to small stones</w:t>
      </w:r>
      <w:r w:rsidR="00954F64"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Citation{fd5fe322-a17f-4134-890c-4a332df45d9f} CSL_CITATION  { "citationItems" : [ { "id" : "ITEM-1", "itemData" : { "DOI" : "10.1111/j.1572-0241.2005.00317.x", "abstract" : "Pancreatitis is a severe complication of gallstone disease with considerable mortality. Small gallstones may increase the risk of pancreatitis. Our aims were to evaluate potential association of small stones with pancreatitis and potential beneficial effects of prophylactic cholecystectomy.", "author" : [ { "family" : "Venneman", "given" : "Niels G" }, { "family" : "Buskens", "given" : "Erik" }, { "family" : "Besselink", "given" : "Marc G H" }, { "family" : "Stads", "given" : "Susanne" }, { "family" : "Go", "given" : "Peter M N Y H" }, { "family" : "Bosscha", "given" : "Koop" }, { "family" : "van Berge-Henegouwen", "given" : "Gerard P" }, { "family" : "van Erpecum", "given" : "Karel J" } ], "container-title" : "The American journal of gastroenterology", "id" : "ITEM-1", "issue" : "11", "issued" : { "date-parts" : [ [ "2005", "11" ] ] }, "page" : "2540-50", "title" : "Small gallstones are associated with increased risk of acute pancreatitis: potential benefits of prophylactic cholecystectomy?", "type" : "article-journal", "volume" : "100" }, "uris" : [ "http://www.mendeley.com/documents/?uuid=fd5fe322-a17f-4134-890c-4a332df45d9f" ] } ], "mendeley" : { "previouslyFormattedCitation" : "(35)" }, "properties" : { "noteIndex" : 0 }, "schema" : "https://github.com/citation-style-language/schema/raw/master/csl-citation.json" }</w:instrText>
      </w:r>
      <w:r w:rsidR="00954F64"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003C47" w:rsidRPr="00737090">
        <w:rPr>
          <w:rFonts w:ascii="Book Antiqua" w:hAnsi="Book Antiqua"/>
          <w:noProof/>
          <w:sz w:val="24"/>
          <w:szCs w:val="24"/>
          <w:vertAlign w:val="superscript"/>
          <w:lang w:val="en-US"/>
        </w:rPr>
        <w:t>20</w:t>
      </w:r>
      <w:r w:rsidR="009D2389" w:rsidRPr="00737090">
        <w:rPr>
          <w:rFonts w:ascii="Book Antiqua" w:hAnsi="Book Antiqua"/>
          <w:noProof/>
          <w:sz w:val="24"/>
          <w:szCs w:val="24"/>
          <w:vertAlign w:val="superscript"/>
          <w:lang w:val="en-US"/>
        </w:rPr>
        <w:t>]</w:t>
      </w:r>
      <w:r w:rsidR="00954F64" w:rsidRPr="00737090">
        <w:rPr>
          <w:rFonts w:ascii="Book Antiqua" w:hAnsi="Book Antiqua"/>
          <w:sz w:val="24"/>
          <w:szCs w:val="24"/>
          <w:vertAlign w:val="superscript"/>
          <w:lang w:val="en-US"/>
        </w:rPr>
        <w:fldChar w:fldCharType="end"/>
      </w:r>
      <w:r w:rsidR="00584118" w:rsidRPr="00737090">
        <w:rPr>
          <w:rFonts w:ascii="Book Antiqua" w:hAnsi="Book Antiqua"/>
          <w:sz w:val="24"/>
          <w:szCs w:val="24"/>
          <w:lang w:val="en-US"/>
        </w:rPr>
        <w:t>. This partially explains the high number of relevant IFs reported in our series, as additional workup (ultrasound follow-up or surgical evaluation) is usually suggested in these cases. In our series, we found 2.5% IFs related to lungs</w:t>
      </w:r>
      <w:r w:rsidR="00C63391" w:rsidRPr="00737090">
        <w:rPr>
          <w:rFonts w:ascii="Book Antiqua" w:hAnsi="Book Antiqua"/>
          <w:sz w:val="24"/>
          <w:szCs w:val="24"/>
          <w:lang w:val="en-US"/>
        </w:rPr>
        <w:t>, considered as relevant in respect t</w:t>
      </w:r>
      <w:r w:rsidR="00D446D8">
        <w:rPr>
          <w:rFonts w:ascii="Book Antiqua" w:hAnsi="Book Antiqua"/>
          <w:sz w:val="24"/>
          <w:szCs w:val="24"/>
          <w:lang w:val="en-US"/>
        </w:rPr>
        <w:t xml:space="preserve">o previously published </w:t>
      </w:r>
      <w:proofErr w:type="gramStart"/>
      <w:r w:rsidR="00D446D8">
        <w:rPr>
          <w:rFonts w:ascii="Book Antiqua" w:hAnsi="Book Antiqua"/>
          <w:sz w:val="24"/>
          <w:szCs w:val="24"/>
          <w:lang w:val="en-US"/>
        </w:rPr>
        <w:t>criteria</w:t>
      </w:r>
      <w:r w:rsidR="009D2389" w:rsidRPr="00737090">
        <w:rPr>
          <w:rFonts w:ascii="Book Antiqua" w:hAnsi="Book Antiqua"/>
          <w:sz w:val="24"/>
          <w:szCs w:val="24"/>
          <w:vertAlign w:val="superscript"/>
          <w:lang w:val="en-US"/>
        </w:rPr>
        <w:t>[</w:t>
      </w:r>
      <w:proofErr w:type="gramEnd"/>
      <w:r w:rsidR="00003C47" w:rsidRPr="00737090">
        <w:rPr>
          <w:rFonts w:ascii="Book Antiqua" w:hAnsi="Book Antiqua"/>
          <w:sz w:val="24"/>
          <w:szCs w:val="24"/>
          <w:vertAlign w:val="superscript"/>
          <w:lang w:val="en-US"/>
        </w:rPr>
        <w:t>21</w:t>
      </w:r>
      <w:r w:rsidR="009D2389" w:rsidRPr="00737090">
        <w:rPr>
          <w:rFonts w:ascii="Book Antiqua" w:hAnsi="Book Antiqua"/>
          <w:sz w:val="24"/>
          <w:szCs w:val="24"/>
          <w:vertAlign w:val="superscript"/>
          <w:lang w:val="en-US"/>
        </w:rPr>
        <w:t>]</w:t>
      </w:r>
      <w:r w:rsidR="00584118" w:rsidRPr="00737090">
        <w:rPr>
          <w:rFonts w:ascii="Book Antiqua" w:hAnsi="Book Antiqua"/>
          <w:sz w:val="24"/>
          <w:szCs w:val="24"/>
          <w:lang w:val="en-US"/>
        </w:rPr>
        <w:t xml:space="preserve">. In a previous </w:t>
      </w:r>
      <w:r w:rsidR="00D446D8">
        <w:rPr>
          <w:rFonts w:ascii="Book Antiqua" w:hAnsi="Book Antiqua"/>
          <w:sz w:val="24"/>
          <w:szCs w:val="24"/>
          <w:lang w:val="en-US"/>
        </w:rPr>
        <w:t>paper, Rinaldi</w:t>
      </w:r>
      <w:r w:rsidR="00D446D8" w:rsidRPr="00D446D8">
        <w:rPr>
          <w:rFonts w:ascii="Book Antiqua" w:hAnsi="Book Antiqua"/>
          <w:i/>
          <w:sz w:val="24"/>
          <w:szCs w:val="24"/>
          <w:lang w:val="en-US"/>
        </w:rPr>
        <w:t xml:space="preserve"> et al</w:t>
      </w:r>
      <w:r w:rsidR="00A74285"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Citation{168feb84-41c6-4886-bfa3-b17229fe459e} CSL_CITATION  { "citationItems" : [ { "id" : "ITEM-1", "itemData" : { "DOI" : "10.1016/j.ejrad.2009.04.019", "abstract" : "To retrospectively evaluate prevalence, reporting rates and clinical implications of incidental pulmonary nodules detected in multidetector computed tomography (MDCT) abdominal studies.", "author" : [ { "family" : "Rinaldi", "given" : "Maria Francesca" }, { "family" : "Bartalena", "given" : "Tommaso" }, { "family" : "Giannelli", "given" : "Giovanni" }, { "family" : "Rinaldi", "given" : "Giovanni" }, { "family" : "Sverzellati", "given" : "Nicola" }, { "family" : "Canini", "given" : "Romeo" }, { "family" : "Gavelli", "given" : "Giampaolo" } ], "container-title" : "European journal of radiology", "id" : "ITEM-1", "issue" : "3", "issued" : { "date-parts" : [ [ "2010" ] ] }, "page" : "e84--8", "publisher" : "Elsevier Ireland Ltd", "title" : "Incidental lung nodules on CT examinations of the abdomen: prevalence and reporting rates in the PACS era.", "type" : "article-journal", "volume" : "74" }, "uris" : [ "http://www.mendeley.com/documents/?uuid=168feb84-41c6-4886-bfa3-b17229fe459e" ] } ], "mendeley" : { "previouslyFormattedCitation" : "(15)" }, "properties" : { "noteIndex" : 0 }, "schema" : "https://github.com/citation-style-language/schema/raw/master/csl-citation.json" }</w:instrText>
      </w:r>
      <w:r w:rsidR="00A74285"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003C47" w:rsidRPr="00737090">
        <w:rPr>
          <w:rFonts w:ascii="Book Antiqua" w:hAnsi="Book Antiqua"/>
          <w:noProof/>
          <w:sz w:val="24"/>
          <w:szCs w:val="24"/>
          <w:vertAlign w:val="superscript"/>
          <w:lang w:val="en-US"/>
        </w:rPr>
        <w:t>9</w:t>
      </w:r>
      <w:r w:rsidR="009D2389" w:rsidRPr="00737090">
        <w:rPr>
          <w:rFonts w:ascii="Book Antiqua" w:hAnsi="Book Antiqua"/>
          <w:noProof/>
          <w:sz w:val="24"/>
          <w:szCs w:val="24"/>
          <w:vertAlign w:val="superscript"/>
          <w:lang w:val="en-US"/>
        </w:rPr>
        <w:t>]</w:t>
      </w:r>
      <w:r w:rsidR="00A74285" w:rsidRPr="00737090">
        <w:rPr>
          <w:rFonts w:ascii="Book Antiqua" w:hAnsi="Book Antiqua"/>
          <w:sz w:val="24"/>
          <w:szCs w:val="24"/>
          <w:vertAlign w:val="superscript"/>
          <w:lang w:val="en-US"/>
        </w:rPr>
        <w:fldChar w:fldCharType="end"/>
      </w:r>
      <w:r w:rsidR="00DB1EA8" w:rsidRPr="00737090">
        <w:rPr>
          <w:rFonts w:ascii="Book Antiqua" w:hAnsi="Book Antiqua"/>
          <w:sz w:val="24"/>
          <w:szCs w:val="24"/>
          <w:lang w:val="en-US"/>
        </w:rPr>
        <w:t xml:space="preserve"> </w:t>
      </w:r>
      <w:r w:rsidR="00584118" w:rsidRPr="00737090">
        <w:rPr>
          <w:rFonts w:ascii="Book Antiqua" w:hAnsi="Book Antiqua"/>
          <w:sz w:val="24"/>
          <w:szCs w:val="24"/>
          <w:lang w:val="en-US"/>
        </w:rPr>
        <w:t xml:space="preserve">reported an overall incidence of 39.1% of lung nodules visible on abdominal </w:t>
      </w:r>
      <w:proofErr w:type="spellStart"/>
      <w:r w:rsidR="00584118" w:rsidRPr="00737090">
        <w:rPr>
          <w:rFonts w:ascii="Book Antiqua" w:hAnsi="Book Antiqua"/>
          <w:sz w:val="24"/>
          <w:szCs w:val="24"/>
          <w:lang w:val="en-US"/>
        </w:rPr>
        <w:t>CeCT</w:t>
      </w:r>
      <w:proofErr w:type="spellEnd"/>
      <w:r w:rsidR="00584118" w:rsidRPr="00737090">
        <w:rPr>
          <w:rFonts w:ascii="Book Antiqua" w:hAnsi="Book Antiqua"/>
          <w:sz w:val="24"/>
          <w:szCs w:val="24"/>
          <w:lang w:val="en-US"/>
        </w:rPr>
        <w:t xml:space="preserve"> images, only 8.4% of them being described in radiologists’ report. However, our values are not directly comparable to theirs, as we included only </w:t>
      </w:r>
      <w:r w:rsidR="008D3816" w:rsidRPr="00737090">
        <w:rPr>
          <w:rFonts w:ascii="Book Antiqua" w:hAnsi="Book Antiqua"/>
          <w:sz w:val="24"/>
          <w:szCs w:val="24"/>
          <w:lang w:val="en-US"/>
        </w:rPr>
        <w:t xml:space="preserve">reported </w:t>
      </w:r>
      <w:r w:rsidR="0025113A" w:rsidRPr="00737090">
        <w:rPr>
          <w:rFonts w:ascii="Book Antiqua" w:hAnsi="Book Antiqua"/>
          <w:sz w:val="24"/>
          <w:szCs w:val="24"/>
          <w:lang w:val="en-US"/>
        </w:rPr>
        <w:t>incidentally discovered</w:t>
      </w:r>
      <w:r w:rsidR="00584118" w:rsidRPr="00737090">
        <w:rPr>
          <w:rFonts w:ascii="Book Antiqua" w:hAnsi="Book Antiqua"/>
          <w:sz w:val="24"/>
          <w:szCs w:val="24"/>
          <w:lang w:val="en-US"/>
        </w:rPr>
        <w:t xml:space="preserve"> lung nodules deserving additional workup.</w:t>
      </w:r>
    </w:p>
    <w:p w14:paraId="11B6BC4D" w14:textId="1BADD4B4" w:rsidR="005C1E3D" w:rsidRPr="00737090" w:rsidRDefault="00BE0CDE"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 xml:space="preserve">Early diagnosis and detection of asymptomatic diseases have well known advantages, being also at the basis of screening programs. </w:t>
      </w:r>
      <w:r w:rsidR="001F45D8" w:rsidRPr="00737090">
        <w:rPr>
          <w:rFonts w:ascii="Book Antiqua" w:hAnsi="Book Antiqua"/>
          <w:sz w:val="24"/>
          <w:szCs w:val="24"/>
          <w:lang w:val="en-US"/>
        </w:rPr>
        <w:t xml:space="preserve">However, additional workup of relevant IFs can </w:t>
      </w:r>
      <w:r w:rsidR="00C92962" w:rsidRPr="00737090">
        <w:rPr>
          <w:rFonts w:ascii="Book Antiqua" w:hAnsi="Book Antiqua"/>
          <w:sz w:val="24"/>
          <w:szCs w:val="24"/>
          <w:lang w:val="en-US"/>
        </w:rPr>
        <w:t>be responsible of tests and procedure that are often expensive – both for patients and healthcare systems</w:t>
      </w:r>
      <w:r w:rsidR="008D3816" w:rsidRPr="00737090">
        <w:rPr>
          <w:rFonts w:ascii="Book Antiqua" w:hAnsi="Book Antiqua"/>
          <w:sz w:val="24"/>
          <w:szCs w:val="24"/>
          <w:lang w:val="en-US"/>
        </w:rPr>
        <w:t xml:space="preserve"> – </w:t>
      </w:r>
      <w:r w:rsidR="00C92962" w:rsidRPr="00737090">
        <w:rPr>
          <w:rFonts w:ascii="Book Antiqua" w:hAnsi="Book Antiqua"/>
          <w:sz w:val="24"/>
          <w:szCs w:val="24"/>
          <w:lang w:val="en-US"/>
        </w:rPr>
        <w:t xml:space="preserve">stressful, and sometimes potentially </w:t>
      </w:r>
      <w:r w:rsidR="00380EF0" w:rsidRPr="00737090">
        <w:rPr>
          <w:rFonts w:ascii="Book Antiqua" w:hAnsi="Book Antiqua"/>
          <w:sz w:val="24"/>
          <w:szCs w:val="24"/>
          <w:lang w:val="en-US"/>
        </w:rPr>
        <w:t>harmful</w:t>
      </w:r>
      <w:r w:rsidR="00584118" w:rsidRPr="00737090">
        <w:rPr>
          <w:rFonts w:ascii="Book Antiqua" w:hAnsi="Book Antiqua"/>
          <w:sz w:val="24"/>
          <w:szCs w:val="24"/>
          <w:lang w:val="en-US"/>
        </w:rPr>
        <w:t xml:space="preserve"> </w:t>
      </w:r>
      <w:r w:rsidR="00380EF0" w:rsidRPr="00737090">
        <w:rPr>
          <w:rFonts w:ascii="Book Antiqua" w:hAnsi="Book Antiqua"/>
          <w:sz w:val="24"/>
          <w:szCs w:val="24"/>
          <w:lang w:val="en-US"/>
        </w:rPr>
        <w:t>for patients (</w:t>
      </w:r>
      <w:r w:rsidR="00380EF0" w:rsidRPr="00D446D8">
        <w:rPr>
          <w:rFonts w:ascii="Book Antiqua" w:hAnsi="Book Antiqua"/>
          <w:i/>
          <w:sz w:val="24"/>
          <w:szCs w:val="24"/>
          <w:lang w:val="en-US"/>
        </w:rPr>
        <w:t>e.g.</w:t>
      </w:r>
      <w:r w:rsidR="00D446D8">
        <w:rPr>
          <w:rFonts w:ascii="Book Antiqua" w:hAnsi="Book Antiqua" w:hint="eastAsia"/>
          <w:sz w:val="24"/>
          <w:szCs w:val="24"/>
          <w:lang w:val="en-US" w:eastAsia="zh-CN"/>
        </w:rPr>
        <w:t>,</w:t>
      </w:r>
      <w:r w:rsidR="00380EF0" w:rsidRPr="00737090">
        <w:rPr>
          <w:rFonts w:ascii="Book Antiqua" w:hAnsi="Book Antiqua"/>
          <w:sz w:val="24"/>
          <w:szCs w:val="24"/>
          <w:lang w:val="en-US"/>
        </w:rPr>
        <w:t xml:space="preserve"> </w:t>
      </w:r>
      <w:r w:rsidR="00957FB4" w:rsidRPr="00737090">
        <w:rPr>
          <w:rFonts w:ascii="Book Antiqua" w:hAnsi="Book Antiqua"/>
          <w:sz w:val="24"/>
          <w:szCs w:val="24"/>
          <w:lang w:val="en-US"/>
        </w:rPr>
        <w:t xml:space="preserve">invasive procedures or </w:t>
      </w:r>
      <w:r w:rsidR="00380EF0" w:rsidRPr="00737090">
        <w:rPr>
          <w:rFonts w:ascii="Book Antiqua" w:hAnsi="Book Antiqua"/>
          <w:sz w:val="24"/>
          <w:szCs w:val="24"/>
          <w:lang w:val="en-US"/>
        </w:rPr>
        <w:t>io</w:t>
      </w:r>
      <w:r w:rsidR="00957FB4" w:rsidRPr="00737090">
        <w:rPr>
          <w:rFonts w:ascii="Book Antiqua" w:hAnsi="Book Antiqua"/>
          <w:sz w:val="24"/>
          <w:szCs w:val="24"/>
          <w:lang w:val="en-US"/>
        </w:rPr>
        <w:t>nizing radiations</w:t>
      </w:r>
      <w:r w:rsidR="00F06FC9" w:rsidRPr="00737090">
        <w:rPr>
          <w:rFonts w:ascii="Book Antiqua" w:hAnsi="Book Antiqua"/>
          <w:sz w:val="24"/>
          <w:szCs w:val="24"/>
          <w:lang w:val="en-US"/>
        </w:rPr>
        <w:t xml:space="preserve"> exposure</w:t>
      </w:r>
      <w:r w:rsidR="00957FB4" w:rsidRPr="00737090">
        <w:rPr>
          <w:rFonts w:ascii="Book Antiqua" w:hAnsi="Book Antiqua"/>
          <w:sz w:val="24"/>
          <w:szCs w:val="24"/>
          <w:lang w:val="en-US"/>
        </w:rPr>
        <w:t xml:space="preserve">). Also, it can happen that </w:t>
      </w:r>
      <w:r w:rsidR="00525A80" w:rsidRPr="00737090">
        <w:rPr>
          <w:rFonts w:ascii="Book Antiqua" w:hAnsi="Book Antiqua"/>
          <w:sz w:val="24"/>
          <w:szCs w:val="24"/>
          <w:lang w:val="en-US"/>
        </w:rPr>
        <w:t>IFs are so slow-</w:t>
      </w:r>
      <w:r w:rsidR="0069788B" w:rsidRPr="00737090">
        <w:rPr>
          <w:rFonts w:ascii="Book Antiqua" w:hAnsi="Book Antiqua"/>
          <w:sz w:val="24"/>
          <w:szCs w:val="24"/>
          <w:lang w:val="en-US"/>
        </w:rPr>
        <w:t>progressing that will never</w:t>
      </w:r>
      <w:r w:rsidR="00742CBE" w:rsidRPr="00737090">
        <w:rPr>
          <w:rFonts w:ascii="Book Antiqua" w:hAnsi="Book Antiqua"/>
          <w:sz w:val="24"/>
          <w:szCs w:val="24"/>
          <w:lang w:val="en-US"/>
        </w:rPr>
        <w:t xml:space="preserve"> cause symptoms or death</w:t>
      </w:r>
      <w:r w:rsidR="002F7845" w:rsidRPr="00737090">
        <w:rPr>
          <w:rFonts w:ascii="Book Antiqua" w:hAnsi="Book Antiqua"/>
          <w:sz w:val="24"/>
          <w:szCs w:val="24"/>
          <w:lang w:val="en-US"/>
        </w:rPr>
        <w:t>. When this happen</w:t>
      </w:r>
      <w:r w:rsidR="00525A80" w:rsidRPr="00737090">
        <w:rPr>
          <w:rFonts w:ascii="Book Antiqua" w:hAnsi="Book Antiqua"/>
          <w:sz w:val="24"/>
          <w:szCs w:val="24"/>
          <w:lang w:val="en-US"/>
        </w:rPr>
        <w:t>s</w:t>
      </w:r>
      <w:r w:rsidR="002F7845" w:rsidRPr="00737090">
        <w:rPr>
          <w:rFonts w:ascii="Book Antiqua" w:hAnsi="Book Antiqua"/>
          <w:sz w:val="24"/>
          <w:szCs w:val="24"/>
          <w:lang w:val="en-US"/>
        </w:rPr>
        <w:t xml:space="preserve">, </w:t>
      </w:r>
      <w:r w:rsidR="00600DA5" w:rsidRPr="00737090">
        <w:rPr>
          <w:rFonts w:ascii="Book Antiqua" w:hAnsi="Book Antiqua"/>
          <w:sz w:val="24"/>
          <w:szCs w:val="24"/>
          <w:lang w:val="en-US"/>
        </w:rPr>
        <w:t xml:space="preserve">the diagnosis </w:t>
      </w:r>
      <w:r w:rsidR="00302270" w:rsidRPr="00737090">
        <w:rPr>
          <w:rFonts w:ascii="Book Antiqua" w:hAnsi="Book Antiqua"/>
          <w:sz w:val="24"/>
          <w:szCs w:val="24"/>
          <w:lang w:val="en-US"/>
        </w:rPr>
        <w:t xml:space="preserve">might have been correct but </w:t>
      </w:r>
      <w:r w:rsidR="00600DA5" w:rsidRPr="00737090">
        <w:rPr>
          <w:rFonts w:ascii="Book Antiqua" w:hAnsi="Book Antiqua"/>
          <w:sz w:val="24"/>
          <w:szCs w:val="24"/>
          <w:lang w:val="en-US"/>
        </w:rPr>
        <w:t xml:space="preserve">is </w:t>
      </w:r>
      <w:r w:rsidR="00317388" w:rsidRPr="00737090">
        <w:rPr>
          <w:rFonts w:ascii="Book Antiqua" w:hAnsi="Book Antiqua"/>
          <w:sz w:val="24"/>
          <w:szCs w:val="24"/>
          <w:lang w:val="en-US"/>
        </w:rPr>
        <w:t xml:space="preserve">clinically </w:t>
      </w:r>
      <w:r w:rsidR="00600DA5" w:rsidRPr="00737090">
        <w:rPr>
          <w:rFonts w:ascii="Book Antiqua" w:hAnsi="Book Antiqua"/>
          <w:sz w:val="24"/>
          <w:szCs w:val="24"/>
          <w:lang w:val="en-US"/>
        </w:rPr>
        <w:t xml:space="preserve">irrelevant. </w:t>
      </w:r>
      <w:r w:rsidR="00302270" w:rsidRPr="00737090">
        <w:rPr>
          <w:rFonts w:ascii="Book Antiqua" w:hAnsi="Book Antiqua"/>
          <w:sz w:val="24"/>
          <w:szCs w:val="24"/>
          <w:lang w:val="en-US"/>
        </w:rPr>
        <w:t xml:space="preserve">This important concept is also known as </w:t>
      </w:r>
      <w:proofErr w:type="spellStart"/>
      <w:r w:rsidR="00302270" w:rsidRPr="00737090">
        <w:rPr>
          <w:rFonts w:ascii="Book Antiqua" w:hAnsi="Book Antiqua"/>
          <w:i/>
          <w:sz w:val="24"/>
          <w:szCs w:val="24"/>
          <w:lang w:val="en-US"/>
        </w:rPr>
        <w:t>overdiagnosis</w:t>
      </w:r>
      <w:proofErr w:type="spellEnd"/>
      <w:r w:rsidR="00302270" w:rsidRPr="00737090">
        <w:rPr>
          <w:rFonts w:ascii="Book Antiqua" w:hAnsi="Book Antiqua"/>
          <w:sz w:val="24"/>
          <w:szCs w:val="24"/>
          <w:lang w:val="en-US"/>
        </w:rPr>
        <w:t xml:space="preserve"> and it is a risk that should be always taken into account when dealing with screening tools</w:t>
      </w:r>
      <w:r w:rsidR="00D446D8">
        <w:rPr>
          <w:rFonts w:ascii="Book Antiqua" w:hAnsi="Book Antiqua"/>
          <w:sz w:val="24"/>
          <w:szCs w:val="24"/>
          <w:lang w:val="en-US"/>
        </w:rPr>
        <w:t xml:space="preserve"> and early diagnosis in general</w:t>
      </w:r>
      <w:r w:rsidR="000212DA" w:rsidRPr="00737090">
        <w:rPr>
          <w:rFonts w:ascii="Book Antiqua" w:hAnsi="Book Antiqua"/>
          <w:sz w:val="24"/>
          <w:szCs w:val="24"/>
          <w:vertAlign w:val="superscript"/>
          <w:lang w:val="en-US"/>
        </w:rPr>
        <w:fldChar w:fldCharType="begin" w:fldLock="1"/>
      </w:r>
      <w:r w:rsidR="007A2FE5" w:rsidRPr="00737090">
        <w:rPr>
          <w:rFonts w:ascii="Book Antiqua" w:hAnsi="Book Antiqua"/>
          <w:sz w:val="24"/>
          <w:szCs w:val="24"/>
          <w:vertAlign w:val="superscript"/>
          <w:lang w:val="en-US"/>
        </w:rPr>
        <w:instrText>ADDIN Mendeley Citation{7ec9b9c2-a069-41b8-abb5-7fd5360cf8a2};{e815d796-2abe-4bc1-b1e4-7ec0876f2441} CSL_CITATION  { "citationItems" : [ { "id" : "ITEM-1", "itemData" : { "DOI" : "10.1093/jnci/djq099", "abstract" : "This article summarizes the phenomenon of cancer overdiagnosis-the diagnosis of a \"cancer\" that would otherwise not go on to cause symptoms or death. We describe the two prerequisites for cancer overdiagnosis to occur: the existence of a silent disease reservoir and activities leading to its detection (particularly cancer screening). We estimated the magnitude of overdiagnosis from randomized trials: about 25% of mammographically detected breast cancers, 50% of chest x-ray and/or sputum-detected lung cancers, and 60% of prostate-specific antigen-detected prostate cancers. We also review data from observational studies and population-based cancer statistics suggesting overdiagnosis in computed tomography-detected lung cancer, neuroblastoma, thyroid cancer, melanoma, and kidney cancer. To address the problem, patients must be adequately informed of the nature and the magnitude of the trade-off involved with early cancer detection. Equally important, researchers need to work to develop better estimates of the magnitude of overdiagnosis and develop clinical strategies to help minimize it.", "author" : [ { "family" : "Welch", "given" : "H Gilbert" }, { "family" : "Black", "given" : "William C" } ], "container-title" : "Journal of the National Cancer Institute", "id" : "ITEM-1", "issue" : "9", "issued" : { "date-parts" : [ [ "2010", "5", "5" ] ] }, "page" : "605-13", "title" : "Overdiagnosis in cancer.", "type" : "article-journal", "volume" : "102" }, "uris" : [ "http://www.mendeley.com/documents/?uuid=7ec9b9c2-a069-41b8-abb5-7fd5360cf8a2" ] }, { "id" : "ITEM-2", "itemData" : { "author" : [ { "family" : "Sardanelli", "given" : "Francesco" } ], "container-title" : "Quality and safety in Radiology", "id" : "ITEM-2", "issue" : "Chapter 27", "issued" : { "date-parts" : [ [ "2012" ] ] }, "page" : "256-290", "title" : "Evidence-based radiology and its relationship with quality", "type" : "chapter", "volume" : "New York:" }, "uris" : [ "http://www.mendeley.com/documents/?uuid=e815d796-2abe-4bc1-b1e4-7ec0876f2441" ] } ], "mendeley" : { "previouslyFormattedCitation" : "(7,8)" }, "properties" : { "noteIndex" : 0 }, "schema" : "https://github.com/citation-style-language/schema/raw/master/csl-citation.json" }</w:instrText>
      </w:r>
      <w:r w:rsidR="000212DA" w:rsidRPr="00737090">
        <w:rPr>
          <w:rFonts w:ascii="Book Antiqua" w:hAnsi="Book Antiqua"/>
          <w:sz w:val="24"/>
          <w:szCs w:val="24"/>
          <w:vertAlign w:val="superscript"/>
          <w:lang w:val="en-US"/>
        </w:rPr>
        <w:fldChar w:fldCharType="separate"/>
      </w:r>
      <w:r w:rsidR="009D2389" w:rsidRPr="00737090">
        <w:rPr>
          <w:rFonts w:ascii="Book Antiqua" w:hAnsi="Book Antiqua"/>
          <w:noProof/>
          <w:sz w:val="24"/>
          <w:szCs w:val="24"/>
          <w:vertAlign w:val="superscript"/>
          <w:lang w:val="en-US"/>
        </w:rPr>
        <w:t>[</w:t>
      </w:r>
      <w:r w:rsidR="000C592B" w:rsidRPr="00737090">
        <w:rPr>
          <w:rFonts w:ascii="Book Antiqua" w:hAnsi="Book Antiqua"/>
          <w:noProof/>
          <w:sz w:val="24"/>
          <w:szCs w:val="24"/>
          <w:vertAlign w:val="superscript"/>
          <w:lang w:val="en-US"/>
        </w:rPr>
        <w:t>4</w:t>
      </w:r>
      <w:r w:rsidR="009D2389" w:rsidRPr="00737090">
        <w:rPr>
          <w:rFonts w:ascii="Book Antiqua" w:hAnsi="Book Antiqua"/>
          <w:noProof/>
          <w:sz w:val="24"/>
          <w:szCs w:val="24"/>
          <w:vertAlign w:val="superscript"/>
          <w:lang w:val="en-US"/>
        </w:rPr>
        <w:t>]</w:t>
      </w:r>
      <w:r w:rsidR="000212DA" w:rsidRPr="00737090">
        <w:rPr>
          <w:rFonts w:ascii="Book Antiqua" w:hAnsi="Book Antiqua"/>
          <w:sz w:val="24"/>
          <w:szCs w:val="24"/>
          <w:vertAlign w:val="superscript"/>
          <w:lang w:val="en-US"/>
        </w:rPr>
        <w:fldChar w:fldCharType="end"/>
      </w:r>
      <w:r w:rsidR="000212DA" w:rsidRPr="00737090">
        <w:rPr>
          <w:rFonts w:ascii="Book Antiqua" w:hAnsi="Book Antiqua"/>
          <w:sz w:val="24"/>
          <w:szCs w:val="24"/>
          <w:lang w:val="en-US"/>
        </w:rPr>
        <w:t>.</w:t>
      </w:r>
    </w:p>
    <w:p w14:paraId="2A6291B1" w14:textId="77777777" w:rsidR="00412322" w:rsidRPr="00737090" w:rsidRDefault="003C7AC6" w:rsidP="00D446D8">
      <w:pPr>
        <w:spacing w:after="0" w:line="360" w:lineRule="auto"/>
        <w:ind w:firstLineChars="100" w:firstLine="240"/>
        <w:jc w:val="both"/>
        <w:rPr>
          <w:rFonts w:ascii="Book Antiqua" w:hAnsi="Book Antiqua"/>
          <w:sz w:val="24"/>
          <w:szCs w:val="24"/>
          <w:lang w:val="en-US"/>
        </w:rPr>
      </w:pPr>
      <w:r w:rsidRPr="00737090">
        <w:rPr>
          <w:rFonts w:ascii="Book Antiqua" w:hAnsi="Book Antiqua"/>
          <w:sz w:val="24"/>
          <w:szCs w:val="24"/>
          <w:lang w:val="en-US"/>
        </w:rPr>
        <w:t>Our study has some</w:t>
      </w:r>
      <w:r w:rsidR="000A27A6" w:rsidRPr="00737090">
        <w:rPr>
          <w:rFonts w:ascii="Book Antiqua" w:hAnsi="Book Antiqua"/>
          <w:sz w:val="24"/>
          <w:szCs w:val="24"/>
          <w:lang w:val="en-US"/>
        </w:rPr>
        <w:t xml:space="preserve"> </w:t>
      </w:r>
      <w:r w:rsidR="00D31A53" w:rsidRPr="00737090">
        <w:rPr>
          <w:rFonts w:ascii="Book Antiqua" w:hAnsi="Book Antiqua"/>
          <w:sz w:val="24"/>
          <w:szCs w:val="24"/>
          <w:lang w:val="en-US"/>
        </w:rPr>
        <w:t>limitations. First</w:t>
      </w:r>
      <w:r w:rsidR="008830A1" w:rsidRPr="00737090">
        <w:rPr>
          <w:rFonts w:ascii="Book Antiqua" w:hAnsi="Book Antiqua"/>
          <w:sz w:val="24"/>
          <w:szCs w:val="24"/>
          <w:lang w:val="en-US"/>
        </w:rPr>
        <w:t xml:space="preserve">, it was conducted at a single </w:t>
      </w:r>
      <w:r w:rsidR="00A32FD3" w:rsidRPr="00737090">
        <w:rPr>
          <w:rFonts w:ascii="Book Antiqua" w:hAnsi="Book Antiqua"/>
          <w:sz w:val="24"/>
          <w:szCs w:val="24"/>
          <w:lang w:val="en-US"/>
        </w:rPr>
        <w:t>institution</w:t>
      </w:r>
      <w:r w:rsidR="008830A1" w:rsidRPr="00737090">
        <w:rPr>
          <w:rFonts w:ascii="Book Antiqua" w:hAnsi="Book Antiqua"/>
          <w:sz w:val="24"/>
          <w:szCs w:val="24"/>
          <w:lang w:val="en-US"/>
        </w:rPr>
        <w:t xml:space="preserve">, so results may </w:t>
      </w:r>
      <w:r w:rsidR="00A32FD3" w:rsidRPr="00737090">
        <w:rPr>
          <w:rFonts w:ascii="Book Antiqua" w:hAnsi="Book Antiqua"/>
          <w:sz w:val="24"/>
          <w:szCs w:val="24"/>
          <w:lang w:val="en-US"/>
        </w:rPr>
        <w:t xml:space="preserve">be not directly transferable to general population. </w:t>
      </w:r>
      <w:r w:rsidR="00A8344C" w:rsidRPr="00737090">
        <w:rPr>
          <w:rFonts w:ascii="Book Antiqua" w:hAnsi="Book Antiqua"/>
          <w:sz w:val="24"/>
          <w:szCs w:val="24"/>
          <w:lang w:val="en-US"/>
        </w:rPr>
        <w:t>Then</w:t>
      </w:r>
      <w:r w:rsidR="00A32FD3" w:rsidRPr="00737090">
        <w:rPr>
          <w:rFonts w:ascii="Book Antiqua" w:hAnsi="Book Antiqua"/>
          <w:sz w:val="24"/>
          <w:szCs w:val="24"/>
          <w:lang w:val="en-US"/>
        </w:rPr>
        <w:t xml:space="preserve">, </w:t>
      </w:r>
      <w:r w:rsidR="004875BA" w:rsidRPr="00737090">
        <w:rPr>
          <w:rFonts w:ascii="Book Antiqua" w:hAnsi="Book Antiqua"/>
          <w:sz w:val="24"/>
          <w:szCs w:val="24"/>
          <w:lang w:val="en-US"/>
        </w:rPr>
        <w:t>the retrospective nature of the study that was aimed solely to review radiological reports</w:t>
      </w:r>
      <w:r w:rsidR="00CC3413" w:rsidRPr="00737090">
        <w:rPr>
          <w:rFonts w:ascii="Book Antiqua" w:hAnsi="Book Antiqua"/>
          <w:sz w:val="24"/>
          <w:szCs w:val="24"/>
          <w:lang w:val="en-US"/>
        </w:rPr>
        <w:t xml:space="preserve">, due to the unavailability of exam images for the considered period. Thus, our action was </w:t>
      </w:r>
      <w:r w:rsidR="00B762AA" w:rsidRPr="00737090">
        <w:rPr>
          <w:rFonts w:ascii="Book Antiqua" w:hAnsi="Book Antiqua"/>
          <w:sz w:val="24"/>
          <w:szCs w:val="24"/>
          <w:lang w:val="en-US"/>
        </w:rPr>
        <w:t xml:space="preserve">limited </w:t>
      </w:r>
      <w:r w:rsidR="003D54BF" w:rsidRPr="00737090">
        <w:rPr>
          <w:rFonts w:ascii="Book Antiqua" w:hAnsi="Book Antiqua"/>
          <w:sz w:val="24"/>
          <w:szCs w:val="24"/>
          <w:lang w:val="en-US"/>
        </w:rPr>
        <w:t xml:space="preserve">to analyze findings that </w:t>
      </w:r>
      <w:r w:rsidR="00043419" w:rsidRPr="00737090">
        <w:rPr>
          <w:rFonts w:ascii="Book Antiqua" w:hAnsi="Book Antiqua"/>
          <w:sz w:val="24"/>
          <w:szCs w:val="24"/>
          <w:lang w:val="en-US"/>
        </w:rPr>
        <w:t xml:space="preserve">were included in those </w:t>
      </w:r>
      <w:r w:rsidR="00043419" w:rsidRPr="00737090">
        <w:rPr>
          <w:rFonts w:ascii="Book Antiqua" w:hAnsi="Book Antiqua"/>
          <w:sz w:val="24"/>
          <w:szCs w:val="24"/>
          <w:lang w:val="en-US"/>
        </w:rPr>
        <w:lastRenderedPageBreak/>
        <w:t xml:space="preserve">reports. </w:t>
      </w:r>
      <w:r w:rsidR="00CC3413" w:rsidRPr="00737090">
        <w:rPr>
          <w:rFonts w:ascii="Book Antiqua" w:hAnsi="Book Antiqua"/>
          <w:sz w:val="24"/>
          <w:szCs w:val="24"/>
          <w:lang w:val="en-US"/>
        </w:rPr>
        <w:t>Also</w:t>
      </w:r>
      <w:r w:rsidR="003D54BF" w:rsidRPr="00737090">
        <w:rPr>
          <w:rFonts w:ascii="Book Antiqua" w:hAnsi="Book Antiqua"/>
          <w:sz w:val="24"/>
          <w:szCs w:val="24"/>
          <w:lang w:val="en-US"/>
        </w:rPr>
        <w:t xml:space="preserve">, our results </w:t>
      </w:r>
      <w:r w:rsidR="00D31A53" w:rsidRPr="00737090">
        <w:rPr>
          <w:rFonts w:ascii="Book Antiqua" w:hAnsi="Book Antiqua"/>
          <w:sz w:val="24"/>
          <w:szCs w:val="24"/>
          <w:lang w:val="en-US"/>
        </w:rPr>
        <w:t>may be</w:t>
      </w:r>
      <w:r w:rsidR="003D54BF" w:rsidRPr="00737090">
        <w:rPr>
          <w:rFonts w:ascii="Book Antiqua" w:hAnsi="Book Antiqua"/>
          <w:sz w:val="24"/>
          <w:szCs w:val="24"/>
          <w:lang w:val="en-US"/>
        </w:rPr>
        <w:t xml:space="preserve"> somewhat underestimated. </w:t>
      </w:r>
      <w:r w:rsidR="00CC2702" w:rsidRPr="00737090">
        <w:rPr>
          <w:rFonts w:ascii="Book Antiqua" w:hAnsi="Book Antiqua"/>
          <w:sz w:val="24"/>
          <w:szCs w:val="24"/>
          <w:lang w:val="en-US"/>
        </w:rPr>
        <w:t>Moreover</w:t>
      </w:r>
      <w:r w:rsidR="00D31A53" w:rsidRPr="00737090">
        <w:rPr>
          <w:rFonts w:ascii="Book Antiqua" w:hAnsi="Book Antiqua"/>
          <w:sz w:val="24"/>
          <w:szCs w:val="24"/>
          <w:lang w:val="en-US"/>
        </w:rPr>
        <w:t xml:space="preserve">, </w:t>
      </w:r>
      <w:r w:rsidR="00107AB2" w:rsidRPr="00737090">
        <w:rPr>
          <w:rFonts w:ascii="Book Antiqua" w:hAnsi="Book Antiqua"/>
          <w:sz w:val="24"/>
          <w:szCs w:val="24"/>
          <w:lang w:val="en-US"/>
        </w:rPr>
        <w:t>being able to access previous exams only when provided by patients themselves or when performed at our institution ha</w:t>
      </w:r>
      <w:r w:rsidR="00C262F5" w:rsidRPr="00737090">
        <w:rPr>
          <w:rFonts w:ascii="Book Antiqua" w:hAnsi="Book Antiqua"/>
          <w:sz w:val="24"/>
          <w:szCs w:val="24"/>
          <w:lang w:val="en-US"/>
        </w:rPr>
        <w:t>ve surely affected the data of patients considered as lacking of a previous exa</w:t>
      </w:r>
      <w:r w:rsidR="00412322" w:rsidRPr="00737090">
        <w:rPr>
          <w:rFonts w:ascii="Book Antiqua" w:hAnsi="Book Antiqua"/>
          <w:sz w:val="24"/>
          <w:szCs w:val="24"/>
          <w:lang w:val="en-US"/>
        </w:rPr>
        <w:t xml:space="preserve">m. </w:t>
      </w:r>
      <w:r w:rsidR="00CC2702" w:rsidRPr="00737090">
        <w:rPr>
          <w:rFonts w:ascii="Book Antiqua" w:hAnsi="Book Antiqua"/>
          <w:sz w:val="24"/>
          <w:szCs w:val="24"/>
          <w:lang w:val="en-US"/>
        </w:rPr>
        <w:t xml:space="preserve">Finally, we do not know whether additional work-up was really performed. Thus we could not evaluate the real impact of IFs on the healthcare system. </w:t>
      </w:r>
    </w:p>
    <w:p w14:paraId="227C043A" w14:textId="3F7D8DD1" w:rsidR="00002775" w:rsidRPr="00EC3D5A" w:rsidRDefault="00412322" w:rsidP="00EC3D5A">
      <w:pPr>
        <w:spacing w:after="0" w:line="360" w:lineRule="auto"/>
        <w:jc w:val="both"/>
        <w:divId w:val="1736665657"/>
        <w:rPr>
          <w:rFonts w:ascii="Book Antiqua" w:hAnsi="Book Antiqua"/>
          <w:sz w:val="24"/>
          <w:szCs w:val="24"/>
          <w:lang w:val="en-US" w:eastAsia="zh-CN"/>
        </w:rPr>
      </w:pPr>
      <w:r w:rsidRPr="00737090">
        <w:rPr>
          <w:rFonts w:ascii="Book Antiqua" w:hAnsi="Book Antiqua"/>
          <w:sz w:val="24"/>
          <w:szCs w:val="24"/>
          <w:lang w:val="en-US"/>
        </w:rPr>
        <w:t xml:space="preserve">Summarizing, </w:t>
      </w:r>
      <w:r w:rsidR="00B65585" w:rsidRPr="00737090">
        <w:rPr>
          <w:rFonts w:ascii="Book Antiqua" w:hAnsi="Book Antiqua"/>
          <w:sz w:val="24"/>
          <w:szCs w:val="24"/>
          <w:lang w:val="en-US"/>
        </w:rPr>
        <w:t xml:space="preserve">a relevant IF is detected in </w:t>
      </w:r>
      <w:r w:rsidRPr="00737090">
        <w:rPr>
          <w:rFonts w:ascii="Book Antiqua" w:hAnsi="Book Antiqua"/>
          <w:sz w:val="24"/>
          <w:szCs w:val="24"/>
          <w:lang w:val="en-US"/>
        </w:rPr>
        <w:t xml:space="preserve">one out of five patients undergoing abdominal </w:t>
      </w:r>
      <w:proofErr w:type="spellStart"/>
      <w:r w:rsidRPr="00737090">
        <w:rPr>
          <w:rFonts w:ascii="Book Antiqua" w:hAnsi="Book Antiqua"/>
          <w:sz w:val="24"/>
          <w:szCs w:val="24"/>
          <w:lang w:val="en-US"/>
        </w:rPr>
        <w:t>CeCT</w:t>
      </w:r>
      <w:proofErr w:type="spellEnd"/>
      <w:r w:rsidR="00B65585" w:rsidRPr="00737090">
        <w:rPr>
          <w:rFonts w:ascii="Book Antiqua" w:hAnsi="Book Antiqua"/>
          <w:sz w:val="24"/>
          <w:szCs w:val="24"/>
          <w:lang w:val="en-US"/>
        </w:rPr>
        <w:t xml:space="preserve">. </w:t>
      </w:r>
      <w:r w:rsidR="00962E6A" w:rsidRPr="00737090">
        <w:rPr>
          <w:rFonts w:ascii="Book Antiqua" w:hAnsi="Book Antiqua"/>
          <w:sz w:val="24"/>
          <w:szCs w:val="24"/>
          <w:lang w:val="en-US"/>
        </w:rPr>
        <w:t>Thus, in clinical practice, we daily perform</w:t>
      </w:r>
      <w:r w:rsidR="000A2910" w:rsidRPr="00737090">
        <w:rPr>
          <w:rFonts w:ascii="Book Antiqua" w:hAnsi="Book Antiqua"/>
          <w:sz w:val="24"/>
          <w:szCs w:val="24"/>
          <w:lang w:val="en-US"/>
        </w:rPr>
        <w:t xml:space="preserve"> </w:t>
      </w:r>
      <w:r w:rsidR="00CC2702" w:rsidRPr="00737090">
        <w:rPr>
          <w:rFonts w:ascii="Book Antiqua" w:hAnsi="Book Antiqua"/>
          <w:sz w:val="24"/>
          <w:szCs w:val="24"/>
          <w:lang w:val="en-US"/>
        </w:rPr>
        <w:t>unconscious collateral</w:t>
      </w:r>
      <w:r w:rsidR="000A2910" w:rsidRPr="00737090">
        <w:rPr>
          <w:rFonts w:ascii="Book Antiqua" w:hAnsi="Book Antiqua"/>
          <w:sz w:val="24"/>
          <w:szCs w:val="24"/>
          <w:lang w:val="en-US"/>
        </w:rPr>
        <w:t xml:space="preserve"> screening for a number of </w:t>
      </w:r>
      <w:r w:rsidR="00CC2702" w:rsidRPr="00737090">
        <w:rPr>
          <w:rFonts w:ascii="Book Antiqua" w:hAnsi="Book Antiqua"/>
          <w:sz w:val="24"/>
          <w:szCs w:val="24"/>
          <w:lang w:val="en-US"/>
        </w:rPr>
        <w:t xml:space="preserve">abdominal </w:t>
      </w:r>
      <w:r w:rsidR="000A2910" w:rsidRPr="00737090">
        <w:rPr>
          <w:rFonts w:ascii="Book Antiqua" w:hAnsi="Book Antiqua"/>
          <w:sz w:val="24"/>
          <w:szCs w:val="24"/>
          <w:lang w:val="en-US"/>
        </w:rPr>
        <w:t xml:space="preserve">diseases. </w:t>
      </w:r>
      <w:r w:rsidR="00CC2702" w:rsidRPr="00737090">
        <w:rPr>
          <w:rFonts w:ascii="Book Antiqua" w:hAnsi="Book Antiqua"/>
          <w:sz w:val="24"/>
          <w:szCs w:val="24"/>
          <w:lang w:val="en-US"/>
        </w:rPr>
        <w:t>Notably</w:t>
      </w:r>
      <w:r w:rsidR="006115E4" w:rsidRPr="00737090">
        <w:rPr>
          <w:rFonts w:ascii="Book Antiqua" w:hAnsi="Book Antiqua"/>
          <w:sz w:val="24"/>
          <w:szCs w:val="24"/>
          <w:lang w:val="en-US"/>
        </w:rPr>
        <w:t xml:space="preserve">, a </w:t>
      </w:r>
      <w:r w:rsidR="001113A7" w:rsidRPr="00737090">
        <w:rPr>
          <w:rFonts w:ascii="Book Antiqua" w:hAnsi="Book Antiqua"/>
          <w:sz w:val="24"/>
          <w:szCs w:val="24"/>
          <w:lang w:val="en-US"/>
        </w:rPr>
        <w:t>problem still exist</w:t>
      </w:r>
      <w:r w:rsidR="00CC2702" w:rsidRPr="00737090">
        <w:rPr>
          <w:rFonts w:ascii="Book Antiqua" w:hAnsi="Book Antiqua"/>
          <w:sz w:val="24"/>
          <w:szCs w:val="24"/>
          <w:lang w:val="en-US"/>
        </w:rPr>
        <w:t>s</w:t>
      </w:r>
      <w:r w:rsidR="001113A7" w:rsidRPr="00737090">
        <w:rPr>
          <w:rFonts w:ascii="Book Antiqua" w:hAnsi="Book Antiqua"/>
          <w:sz w:val="24"/>
          <w:szCs w:val="24"/>
          <w:lang w:val="en-US"/>
        </w:rPr>
        <w:t xml:space="preserve"> about how to </w:t>
      </w:r>
      <w:r w:rsidR="0007736A" w:rsidRPr="00737090">
        <w:rPr>
          <w:rFonts w:ascii="Book Antiqua" w:hAnsi="Book Antiqua"/>
          <w:sz w:val="24"/>
          <w:szCs w:val="24"/>
          <w:lang w:val="en-US"/>
        </w:rPr>
        <w:t>deal with</w:t>
      </w:r>
      <w:r w:rsidR="001113A7" w:rsidRPr="00737090">
        <w:rPr>
          <w:rFonts w:ascii="Book Antiqua" w:hAnsi="Book Antiqua"/>
          <w:sz w:val="24"/>
          <w:szCs w:val="24"/>
          <w:lang w:val="en-US"/>
        </w:rPr>
        <w:t xml:space="preserve"> </w:t>
      </w:r>
      <w:r w:rsidR="00B517AA" w:rsidRPr="00737090">
        <w:rPr>
          <w:rFonts w:ascii="Book Antiqua" w:hAnsi="Book Antiqua"/>
          <w:sz w:val="24"/>
          <w:szCs w:val="24"/>
          <w:lang w:val="en-US"/>
        </w:rPr>
        <w:t xml:space="preserve">these </w:t>
      </w:r>
      <w:r w:rsidR="0007736A" w:rsidRPr="00737090">
        <w:rPr>
          <w:rFonts w:ascii="Book Antiqua" w:hAnsi="Book Antiqua"/>
          <w:sz w:val="24"/>
          <w:szCs w:val="24"/>
          <w:lang w:val="en-US"/>
        </w:rPr>
        <w:t>findings</w:t>
      </w:r>
      <w:r w:rsidR="00B517AA" w:rsidRPr="00737090">
        <w:rPr>
          <w:rFonts w:ascii="Book Antiqua" w:hAnsi="Book Antiqua"/>
          <w:sz w:val="24"/>
          <w:szCs w:val="24"/>
          <w:lang w:val="en-US"/>
        </w:rPr>
        <w:t>, as their detection</w:t>
      </w:r>
      <w:r w:rsidR="009A7FC1" w:rsidRPr="00737090">
        <w:rPr>
          <w:rFonts w:ascii="Book Antiqua" w:hAnsi="Book Antiqua"/>
          <w:sz w:val="24"/>
          <w:szCs w:val="24"/>
          <w:lang w:val="en-US"/>
        </w:rPr>
        <w:t xml:space="preserve"> </w:t>
      </w:r>
      <w:r w:rsidR="006115E4" w:rsidRPr="00737090">
        <w:rPr>
          <w:rFonts w:ascii="Book Antiqua" w:hAnsi="Book Antiqua"/>
          <w:sz w:val="24"/>
          <w:szCs w:val="24"/>
          <w:lang w:val="en-US"/>
        </w:rPr>
        <w:t xml:space="preserve">can </w:t>
      </w:r>
      <w:r w:rsidR="008B2789" w:rsidRPr="00737090">
        <w:rPr>
          <w:rFonts w:ascii="Book Antiqua" w:hAnsi="Book Antiqua"/>
          <w:sz w:val="24"/>
          <w:szCs w:val="24"/>
          <w:lang w:val="en-US"/>
        </w:rPr>
        <w:t>be stressful and potentially harmful for patients</w:t>
      </w:r>
      <w:r w:rsidR="00E42AF2" w:rsidRPr="00737090">
        <w:rPr>
          <w:rFonts w:ascii="Book Antiqua" w:hAnsi="Book Antiqua"/>
          <w:sz w:val="24"/>
          <w:szCs w:val="24"/>
          <w:lang w:val="en-US"/>
        </w:rPr>
        <w:t xml:space="preserve">, also contributing to </w:t>
      </w:r>
      <w:r w:rsidR="00B61970" w:rsidRPr="00737090">
        <w:rPr>
          <w:rFonts w:ascii="Book Antiqua" w:hAnsi="Book Antiqua"/>
          <w:sz w:val="24"/>
          <w:szCs w:val="24"/>
          <w:lang w:val="en-US"/>
        </w:rPr>
        <w:t>raise</w:t>
      </w:r>
      <w:r w:rsidR="00E42AF2" w:rsidRPr="00737090">
        <w:rPr>
          <w:rFonts w:ascii="Book Antiqua" w:hAnsi="Book Antiqua"/>
          <w:sz w:val="24"/>
          <w:szCs w:val="24"/>
          <w:lang w:val="en-US"/>
        </w:rPr>
        <w:t xml:space="preserve"> health </w:t>
      </w:r>
      <w:r w:rsidR="00E42AF2" w:rsidRPr="00EC3D5A">
        <w:rPr>
          <w:rFonts w:ascii="Book Antiqua" w:hAnsi="Book Antiqua"/>
          <w:sz w:val="24"/>
          <w:szCs w:val="24"/>
          <w:lang w:val="en-US"/>
        </w:rPr>
        <w:t>care costs</w:t>
      </w:r>
      <w:r w:rsidR="002578CB" w:rsidRPr="00EC3D5A">
        <w:rPr>
          <w:rFonts w:ascii="Book Antiqua" w:hAnsi="Book Antiqua"/>
          <w:sz w:val="24"/>
          <w:szCs w:val="24"/>
          <w:lang w:val="en-US"/>
        </w:rPr>
        <w:t>.</w:t>
      </w:r>
      <w:r w:rsidR="0005565A" w:rsidRPr="00EC3D5A">
        <w:rPr>
          <w:rFonts w:ascii="Book Antiqua" w:hAnsi="Book Antiqua"/>
          <w:sz w:val="24"/>
          <w:szCs w:val="24"/>
          <w:lang w:val="en-US"/>
        </w:rPr>
        <w:t xml:space="preserve"> </w:t>
      </w:r>
      <w:r w:rsidR="00CC2702" w:rsidRPr="00EC3D5A">
        <w:rPr>
          <w:rFonts w:ascii="Book Antiqua" w:hAnsi="Book Antiqua"/>
          <w:sz w:val="24"/>
          <w:szCs w:val="24"/>
          <w:lang w:val="en-US"/>
        </w:rPr>
        <w:t xml:space="preserve">On </w:t>
      </w:r>
      <w:r w:rsidR="006144C1" w:rsidRPr="00EC3D5A">
        <w:rPr>
          <w:rFonts w:ascii="Book Antiqua" w:hAnsi="Book Antiqua"/>
          <w:sz w:val="24"/>
          <w:szCs w:val="24"/>
          <w:lang w:val="en-US"/>
        </w:rPr>
        <w:t xml:space="preserve">the </w:t>
      </w:r>
      <w:r w:rsidR="00CC2702" w:rsidRPr="00EC3D5A">
        <w:rPr>
          <w:rFonts w:ascii="Book Antiqua" w:hAnsi="Book Antiqua"/>
          <w:sz w:val="24"/>
          <w:szCs w:val="24"/>
          <w:lang w:val="en-US"/>
        </w:rPr>
        <w:t xml:space="preserve">one </w:t>
      </w:r>
      <w:r w:rsidR="006144C1" w:rsidRPr="00EC3D5A">
        <w:rPr>
          <w:rFonts w:ascii="Book Antiqua" w:hAnsi="Book Antiqua"/>
          <w:sz w:val="24"/>
          <w:szCs w:val="24"/>
          <w:lang w:val="en-US"/>
        </w:rPr>
        <w:t>hand</w:t>
      </w:r>
      <w:r w:rsidR="00CC2702" w:rsidRPr="00EC3D5A">
        <w:rPr>
          <w:rFonts w:ascii="Book Antiqua" w:hAnsi="Book Antiqua"/>
          <w:sz w:val="24"/>
          <w:szCs w:val="24"/>
          <w:lang w:val="en-US"/>
        </w:rPr>
        <w:t xml:space="preserve"> we have </w:t>
      </w:r>
      <w:r w:rsidR="0005565A" w:rsidRPr="00EC3D5A">
        <w:rPr>
          <w:rFonts w:ascii="Book Antiqua" w:hAnsi="Book Antiqua"/>
          <w:sz w:val="24"/>
          <w:szCs w:val="24"/>
          <w:lang w:val="en-US"/>
        </w:rPr>
        <w:t xml:space="preserve">the risk of </w:t>
      </w:r>
      <w:proofErr w:type="spellStart"/>
      <w:r w:rsidR="0005565A" w:rsidRPr="00EC3D5A">
        <w:rPr>
          <w:rFonts w:ascii="Book Antiqua" w:hAnsi="Book Antiqua"/>
          <w:sz w:val="24"/>
          <w:szCs w:val="24"/>
          <w:lang w:val="en-US"/>
        </w:rPr>
        <w:t>overdiagnosis</w:t>
      </w:r>
      <w:proofErr w:type="spellEnd"/>
      <w:r w:rsidR="00CC2702" w:rsidRPr="00EC3D5A">
        <w:rPr>
          <w:rFonts w:ascii="Book Antiqua" w:hAnsi="Book Antiqua"/>
          <w:sz w:val="24"/>
          <w:szCs w:val="24"/>
          <w:lang w:val="en-US"/>
        </w:rPr>
        <w:t xml:space="preserve">, on the other </w:t>
      </w:r>
      <w:r w:rsidR="006144C1" w:rsidRPr="00EC3D5A">
        <w:rPr>
          <w:rFonts w:ascii="Book Antiqua" w:hAnsi="Book Antiqua"/>
          <w:sz w:val="24"/>
          <w:szCs w:val="24"/>
          <w:lang w:val="en-US"/>
        </w:rPr>
        <w:t>hand</w:t>
      </w:r>
      <w:r w:rsidR="00CC2702" w:rsidRPr="00EC3D5A">
        <w:rPr>
          <w:rFonts w:ascii="Book Antiqua" w:hAnsi="Book Antiqua"/>
          <w:sz w:val="24"/>
          <w:szCs w:val="24"/>
          <w:lang w:val="en-US"/>
        </w:rPr>
        <w:t xml:space="preserve"> the risk of legal issues for not having reported and suggeste</w:t>
      </w:r>
      <w:r w:rsidR="00F21B63" w:rsidRPr="00EC3D5A">
        <w:rPr>
          <w:rFonts w:ascii="Book Antiqua" w:hAnsi="Book Antiqua"/>
          <w:sz w:val="24"/>
          <w:szCs w:val="24"/>
          <w:lang w:val="en-US"/>
        </w:rPr>
        <w:t>d further work-up for these IFs</w:t>
      </w:r>
      <w:r w:rsidR="00160D2D" w:rsidRPr="00EC3D5A">
        <w:rPr>
          <w:rFonts w:ascii="Book Antiqua" w:hAnsi="Book Antiqua"/>
          <w:sz w:val="24"/>
          <w:szCs w:val="24"/>
          <w:vertAlign w:val="superscript"/>
          <w:lang w:val="en-US"/>
        </w:rPr>
        <w:fldChar w:fldCharType="begin" w:fldLock="1"/>
      </w:r>
      <w:r w:rsidR="007A2FE5" w:rsidRPr="00EC3D5A">
        <w:rPr>
          <w:rFonts w:ascii="Book Antiqua" w:hAnsi="Book Antiqua"/>
          <w:sz w:val="24"/>
          <w:szCs w:val="24"/>
          <w:vertAlign w:val="superscript"/>
          <w:lang w:val="en-US"/>
        </w:rPr>
        <w:instrText>ADDIN Mendeley Citation{443bf16b-c2a3-4c89-ac14-2fe9b4a13ca0} CSL_CITATION  { "citationItems" : [ { "id" : "ITEM-1", "itemData" : { "DOI" : "10.2214/AJR.10.5524", "author" : [ { "family" : "Berlin", "given" : "Leonard" } ], "container-title" : "AJR. American journal of roentgenology", "id" : "ITEM-1", "issue" : "3", "issued" : { "date-parts" : [ [ "2012", "3" ] ] }, "page" : "W315", "title" : "professionalism and Disclosing Errors.", "type" : "article-journal", "volume" : "198" }, "uris" : [ "http://www.mendeley.com/documents/?uuid=443bf16b-c2a3-4c89-ac14-2fe9b4a13ca0" ] } ], "mendeley" : { "previouslyFormattedCitation" : "(36)" }, "properties" : { "noteIndex" : 0 }, "schema" : "https://github.com/citation-style-language/schema/raw/master/csl-citation.json" }</w:instrText>
      </w:r>
      <w:r w:rsidR="00160D2D" w:rsidRPr="00EC3D5A">
        <w:rPr>
          <w:rFonts w:ascii="Book Antiqua" w:hAnsi="Book Antiqua"/>
          <w:sz w:val="24"/>
          <w:szCs w:val="24"/>
          <w:vertAlign w:val="superscript"/>
          <w:lang w:val="en-US"/>
        </w:rPr>
        <w:fldChar w:fldCharType="separate"/>
      </w:r>
      <w:r w:rsidR="009D2389" w:rsidRPr="00EC3D5A">
        <w:rPr>
          <w:rFonts w:ascii="Book Antiqua" w:hAnsi="Book Antiqua"/>
          <w:noProof/>
          <w:sz w:val="24"/>
          <w:szCs w:val="24"/>
          <w:vertAlign w:val="superscript"/>
          <w:lang w:val="en-US"/>
        </w:rPr>
        <w:t>[</w:t>
      </w:r>
      <w:r w:rsidR="000C592B" w:rsidRPr="00EC3D5A">
        <w:rPr>
          <w:rFonts w:ascii="Book Antiqua" w:hAnsi="Book Antiqua"/>
          <w:noProof/>
          <w:sz w:val="24"/>
          <w:szCs w:val="24"/>
          <w:vertAlign w:val="superscript"/>
          <w:lang w:val="en-US"/>
        </w:rPr>
        <w:t>22</w:t>
      </w:r>
      <w:r w:rsidR="009D2389" w:rsidRPr="00EC3D5A">
        <w:rPr>
          <w:rFonts w:ascii="Book Antiqua" w:hAnsi="Book Antiqua"/>
          <w:noProof/>
          <w:sz w:val="24"/>
          <w:szCs w:val="24"/>
          <w:vertAlign w:val="superscript"/>
          <w:lang w:val="en-US"/>
        </w:rPr>
        <w:t>]</w:t>
      </w:r>
      <w:r w:rsidR="00160D2D" w:rsidRPr="00EC3D5A">
        <w:rPr>
          <w:rFonts w:ascii="Book Antiqua" w:hAnsi="Book Antiqua"/>
          <w:sz w:val="24"/>
          <w:szCs w:val="24"/>
          <w:vertAlign w:val="superscript"/>
          <w:lang w:val="en-US"/>
        </w:rPr>
        <w:fldChar w:fldCharType="end"/>
      </w:r>
      <w:r w:rsidR="0005565A" w:rsidRPr="00EC3D5A">
        <w:rPr>
          <w:rFonts w:ascii="Book Antiqua" w:hAnsi="Book Antiqua"/>
          <w:sz w:val="24"/>
          <w:szCs w:val="24"/>
          <w:lang w:val="en-US"/>
        </w:rPr>
        <w:t>.</w:t>
      </w:r>
    </w:p>
    <w:p w14:paraId="3E0F3927" w14:textId="77777777" w:rsidR="00002775" w:rsidRPr="00EC3D5A" w:rsidRDefault="00002775" w:rsidP="00EC3D5A">
      <w:pPr>
        <w:spacing w:after="0" w:line="360" w:lineRule="auto"/>
        <w:jc w:val="both"/>
        <w:divId w:val="1736665657"/>
        <w:rPr>
          <w:rFonts w:ascii="Book Antiqua" w:hAnsi="Book Antiqua"/>
          <w:sz w:val="24"/>
          <w:szCs w:val="24"/>
          <w:lang w:val="en-US" w:eastAsia="zh-CN"/>
        </w:rPr>
      </w:pPr>
    </w:p>
    <w:p w14:paraId="18C51ECB" w14:textId="77777777" w:rsidR="00F21B63" w:rsidRPr="00EC3D5A" w:rsidRDefault="00F21B63" w:rsidP="00EC3D5A">
      <w:pPr>
        <w:autoSpaceDE w:val="0"/>
        <w:autoSpaceDN w:val="0"/>
        <w:adjustRightInd w:val="0"/>
        <w:spacing w:after="0" w:line="360" w:lineRule="auto"/>
        <w:jc w:val="both"/>
        <w:divId w:val="1736665657"/>
        <w:rPr>
          <w:rFonts w:ascii="Book Antiqua" w:hAnsi="Book Antiqua"/>
          <w:b/>
          <w:sz w:val="24"/>
          <w:szCs w:val="24"/>
        </w:rPr>
      </w:pPr>
      <w:r w:rsidRPr="00EC3D5A">
        <w:rPr>
          <w:rFonts w:ascii="Book Antiqua" w:hAnsi="Book Antiqua"/>
          <w:b/>
          <w:sz w:val="24"/>
          <w:szCs w:val="24"/>
        </w:rPr>
        <w:t>COMMENTS</w:t>
      </w:r>
    </w:p>
    <w:p w14:paraId="5E8C7919" w14:textId="3C6CD9AA" w:rsidR="0041784B" w:rsidRPr="00EC3D5A" w:rsidRDefault="0041784B" w:rsidP="00EC3D5A">
      <w:pPr>
        <w:spacing w:after="0" w:line="360" w:lineRule="auto"/>
        <w:jc w:val="both"/>
        <w:divId w:val="1736665657"/>
        <w:rPr>
          <w:rFonts w:ascii="Book Antiqua" w:hAnsi="Book Antiqua"/>
          <w:b/>
          <w:bCs/>
          <w:i/>
          <w:sz w:val="24"/>
          <w:szCs w:val="24"/>
          <w:lang w:val="en-US"/>
        </w:rPr>
      </w:pPr>
      <w:r w:rsidRPr="00EC3D5A">
        <w:rPr>
          <w:rFonts w:ascii="Book Antiqua" w:hAnsi="Book Antiqua"/>
          <w:b/>
          <w:bCs/>
          <w:i/>
          <w:sz w:val="24"/>
          <w:szCs w:val="24"/>
          <w:lang w:val="en-US"/>
        </w:rPr>
        <w:t>Background</w:t>
      </w:r>
    </w:p>
    <w:p w14:paraId="4E0EA107" w14:textId="7176A034" w:rsidR="0041784B" w:rsidRDefault="0099425A" w:rsidP="00EC3D5A">
      <w:pPr>
        <w:spacing w:after="0" w:line="360" w:lineRule="auto"/>
        <w:jc w:val="both"/>
        <w:divId w:val="1736665657"/>
        <w:rPr>
          <w:rFonts w:ascii="Book Antiqua" w:hAnsi="Book Antiqua"/>
          <w:sz w:val="24"/>
          <w:szCs w:val="24"/>
          <w:lang w:val="en-GB" w:eastAsia="zh-CN"/>
        </w:rPr>
      </w:pPr>
      <w:r w:rsidRPr="00EC3D5A">
        <w:rPr>
          <w:rFonts w:ascii="Book Antiqua" w:hAnsi="Book Antiqua"/>
          <w:sz w:val="24"/>
          <w:szCs w:val="24"/>
          <w:lang w:val="en-US"/>
        </w:rPr>
        <w:t xml:space="preserve">Incidental findings during contrast-enhanced computed tomography are increasingly being detected. This generates </w:t>
      </w:r>
      <w:r w:rsidRPr="00EC3D5A">
        <w:rPr>
          <w:rFonts w:ascii="Book Antiqua" w:hAnsi="Book Antiqua"/>
          <w:sz w:val="24"/>
          <w:szCs w:val="24"/>
          <w:lang w:val="en-GB"/>
        </w:rPr>
        <w:t xml:space="preserve">anxiety for patients and additional costs for the healthcare systems. </w:t>
      </w:r>
    </w:p>
    <w:p w14:paraId="36E733B0" w14:textId="77777777" w:rsidR="00EC3D5A" w:rsidRPr="00EC3D5A" w:rsidRDefault="00EC3D5A" w:rsidP="00EC3D5A">
      <w:pPr>
        <w:spacing w:after="0" w:line="360" w:lineRule="auto"/>
        <w:jc w:val="both"/>
        <w:divId w:val="1736665657"/>
        <w:rPr>
          <w:rFonts w:ascii="Book Antiqua" w:hAnsi="Book Antiqua"/>
          <w:sz w:val="24"/>
          <w:szCs w:val="24"/>
          <w:lang w:val="en-US" w:eastAsia="zh-CN"/>
        </w:rPr>
      </w:pPr>
    </w:p>
    <w:p w14:paraId="2244676E" w14:textId="5EB6B41D" w:rsidR="0041784B" w:rsidRPr="00EC3D5A" w:rsidRDefault="0041784B" w:rsidP="00EC3D5A">
      <w:pPr>
        <w:spacing w:after="0" w:line="360" w:lineRule="auto"/>
        <w:jc w:val="both"/>
        <w:divId w:val="1736665657"/>
        <w:rPr>
          <w:rFonts w:ascii="Book Antiqua" w:hAnsi="Book Antiqua"/>
          <w:b/>
          <w:bCs/>
          <w:i/>
          <w:sz w:val="24"/>
          <w:szCs w:val="24"/>
          <w:lang w:val="en-US"/>
        </w:rPr>
      </w:pPr>
      <w:r w:rsidRPr="00EC3D5A">
        <w:rPr>
          <w:rFonts w:ascii="Book Antiqua" w:hAnsi="Book Antiqua"/>
          <w:b/>
          <w:bCs/>
          <w:i/>
          <w:sz w:val="24"/>
          <w:szCs w:val="24"/>
          <w:lang w:val="en-US"/>
        </w:rPr>
        <w:t>Research frontiers</w:t>
      </w:r>
    </w:p>
    <w:p w14:paraId="3540B14A" w14:textId="0F8B65EC" w:rsidR="0041784B" w:rsidRDefault="0099425A" w:rsidP="00EC3D5A">
      <w:pPr>
        <w:spacing w:after="0" w:line="360" w:lineRule="auto"/>
        <w:jc w:val="both"/>
        <w:divId w:val="1736665657"/>
        <w:rPr>
          <w:rFonts w:ascii="Book Antiqua" w:hAnsi="Book Antiqua"/>
          <w:sz w:val="24"/>
          <w:szCs w:val="24"/>
          <w:lang w:val="en-US" w:eastAsia="zh-CN"/>
        </w:rPr>
      </w:pPr>
      <w:r w:rsidRPr="00EC3D5A">
        <w:rPr>
          <w:rFonts w:ascii="Book Antiqua" w:hAnsi="Book Antiqua"/>
          <w:sz w:val="24"/>
          <w:szCs w:val="24"/>
          <w:lang w:val="en-US"/>
        </w:rPr>
        <w:t>The study is concerned with the evaluation of incidental findings during contrast-enhanced computed tomography of the abdomen.</w:t>
      </w:r>
    </w:p>
    <w:p w14:paraId="222899D3" w14:textId="77777777" w:rsidR="00EC3D5A" w:rsidRPr="00EC3D5A" w:rsidRDefault="00EC3D5A" w:rsidP="00EC3D5A">
      <w:pPr>
        <w:spacing w:after="0" w:line="360" w:lineRule="auto"/>
        <w:jc w:val="both"/>
        <w:divId w:val="1736665657"/>
        <w:rPr>
          <w:rFonts w:ascii="Book Antiqua" w:hAnsi="Book Antiqua"/>
          <w:sz w:val="24"/>
          <w:szCs w:val="24"/>
          <w:lang w:val="en-US" w:eastAsia="zh-CN"/>
        </w:rPr>
      </w:pPr>
    </w:p>
    <w:p w14:paraId="0DDE44EB" w14:textId="0AA1EC9A" w:rsidR="0041784B" w:rsidRPr="00EC3D5A" w:rsidRDefault="0041784B" w:rsidP="00EC3D5A">
      <w:pPr>
        <w:spacing w:after="0" w:line="360" w:lineRule="auto"/>
        <w:jc w:val="both"/>
        <w:divId w:val="1736665657"/>
        <w:rPr>
          <w:rFonts w:ascii="Book Antiqua" w:hAnsi="Book Antiqua"/>
          <w:b/>
          <w:bCs/>
          <w:i/>
          <w:sz w:val="24"/>
          <w:szCs w:val="24"/>
          <w:lang w:val="en-US"/>
        </w:rPr>
      </w:pPr>
      <w:r w:rsidRPr="00EC3D5A">
        <w:rPr>
          <w:rFonts w:ascii="Book Antiqua" w:hAnsi="Book Antiqua"/>
          <w:b/>
          <w:bCs/>
          <w:i/>
          <w:sz w:val="24"/>
          <w:szCs w:val="24"/>
          <w:lang w:val="en-US"/>
        </w:rPr>
        <w:t>Innovations and breakthroughs</w:t>
      </w:r>
    </w:p>
    <w:p w14:paraId="3C8CA680" w14:textId="04DE660D" w:rsidR="0099425A" w:rsidRDefault="0099425A" w:rsidP="00EC3D5A">
      <w:pPr>
        <w:spacing w:after="0" w:line="360" w:lineRule="auto"/>
        <w:jc w:val="both"/>
        <w:divId w:val="1736665657"/>
        <w:rPr>
          <w:rFonts w:ascii="Book Antiqua" w:hAnsi="Book Antiqua"/>
          <w:sz w:val="24"/>
          <w:szCs w:val="24"/>
          <w:lang w:val="en-US" w:eastAsia="zh-CN"/>
        </w:rPr>
      </w:pPr>
      <w:r w:rsidRPr="00EC3D5A">
        <w:rPr>
          <w:rFonts w:ascii="Book Antiqua" w:hAnsi="Book Antiqua"/>
          <w:sz w:val="24"/>
          <w:szCs w:val="24"/>
          <w:lang w:val="en-US"/>
        </w:rPr>
        <w:t xml:space="preserve">A relevant </w:t>
      </w:r>
      <w:r w:rsidRPr="00EC3D5A">
        <w:rPr>
          <w:rFonts w:ascii="Book Antiqua" w:hAnsi="Book Antiqua"/>
          <w:sz w:val="24"/>
          <w:szCs w:val="24"/>
          <w:lang w:val="en-GB"/>
        </w:rPr>
        <w:t>incidental finding</w:t>
      </w:r>
      <w:r w:rsidRPr="00EC3D5A">
        <w:rPr>
          <w:rFonts w:ascii="Book Antiqua" w:hAnsi="Book Antiqua"/>
          <w:sz w:val="24"/>
          <w:szCs w:val="24"/>
          <w:lang w:val="en-US"/>
        </w:rPr>
        <w:t xml:space="preserve"> is detected in one out of five patients undergoing abdominal </w:t>
      </w:r>
      <w:r w:rsidRPr="00EC3D5A">
        <w:rPr>
          <w:rFonts w:ascii="Book Antiqua" w:hAnsi="Book Antiqua"/>
          <w:sz w:val="24"/>
          <w:szCs w:val="24"/>
          <w:lang w:val="en-GB"/>
        </w:rPr>
        <w:t>contrast-enhanced computed tomography</w:t>
      </w:r>
      <w:r w:rsidRPr="00EC3D5A">
        <w:rPr>
          <w:rFonts w:ascii="Book Antiqua" w:hAnsi="Book Antiqua"/>
          <w:sz w:val="24"/>
          <w:szCs w:val="24"/>
          <w:lang w:val="en-US"/>
        </w:rPr>
        <w:t xml:space="preserve">. Thus, in clinical practice, </w:t>
      </w:r>
      <w:r w:rsidR="00EC3D5A">
        <w:rPr>
          <w:rFonts w:ascii="Book Antiqua" w:hAnsi="Book Antiqua" w:hint="eastAsia"/>
          <w:sz w:val="24"/>
          <w:szCs w:val="24"/>
          <w:lang w:val="en-US" w:eastAsia="zh-CN"/>
        </w:rPr>
        <w:t>the authors</w:t>
      </w:r>
      <w:r w:rsidRPr="00EC3D5A">
        <w:rPr>
          <w:rFonts w:ascii="Book Antiqua" w:hAnsi="Book Antiqua"/>
          <w:sz w:val="24"/>
          <w:szCs w:val="24"/>
          <w:lang w:val="en-US"/>
        </w:rPr>
        <w:t xml:space="preserve"> daily perform unconscious collateral screening for a number of abdominal diseases. </w:t>
      </w:r>
    </w:p>
    <w:p w14:paraId="62FDBD0A" w14:textId="77777777" w:rsidR="00EC3D5A" w:rsidRPr="00EC3D5A" w:rsidRDefault="00EC3D5A" w:rsidP="00EC3D5A">
      <w:pPr>
        <w:spacing w:after="0" w:line="360" w:lineRule="auto"/>
        <w:jc w:val="both"/>
        <w:divId w:val="1736665657"/>
        <w:rPr>
          <w:rFonts w:ascii="Book Antiqua" w:hAnsi="Book Antiqua"/>
          <w:b/>
          <w:sz w:val="24"/>
          <w:szCs w:val="24"/>
          <w:lang w:val="en-US" w:eastAsia="zh-CN"/>
        </w:rPr>
      </w:pPr>
    </w:p>
    <w:p w14:paraId="51534DA1" w14:textId="3B4A0AF0" w:rsidR="0041784B" w:rsidRPr="00EC3D5A" w:rsidRDefault="0041784B" w:rsidP="00EC3D5A">
      <w:pPr>
        <w:spacing w:after="0" w:line="360" w:lineRule="auto"/>
        <w:jc w:val="both"/>
        <w:divId w:val="1736665657"/>
        <w:rPr>
          <w:rFonts w:ascii="Book Antiqua" w:hAnsi="Book Antiqua"/>
          <w:b/>
          <w:bCs/>
          <w:i/>
          <w:sz w:val="24"/>
          <w:szCs w:val="24"/>
          <w:lang w:val="en-US"/>
        </w:rPr>
      </w:pPr>
      <w:r w:rsidRPr="00EC3D5A">
        <w:rPr>
          <w:rFonts w:ascii="Book Antiqua" w:hAnsi="Book Antiqua"/>
          <w:b/>
          <w:bCs/>
          <w:i/>
          <w:sz w:val="24"/>
          <w:szCs w:val="24"/>
          <w:lang w:val="en-US"/>
        </w:rPr>
        <w:t>Applications</w:t>
      </w:r>
    </w:p>
    <w:p w14:paraId="1C4BA93A" w14:textId="77777777" w:rsidR="0099425A" w:rsidRDefault="0099425A" w:rsidP="00EC3D5A">
      <w:pPr>
        <w:spacing w:after="0" w:line="360" w:lineRule="auto"/>
        <w:jc w:val="both"/>
        <w:divId w:val="1736665657"/>
        <w:rPr>
          <w:rFonts w:ascii="Book Antiqua" w:hAnsi="Book Antiqua"/>
          <w:sz w:val="24"/>
          <w:szCs w:val="24"/>
          <w:lang w:val="en-US" w:eastAsia="zh-CN"/>
        </w:rPr>
      </w:pPr>
      <w:r w:rsidRPr="00EC3D5A">
        <w:rPr>
          <w:rFonts w:ascii="Book Antiqua" w:hAnsi="Book Antiqua"/>
          <w:sz w:val="24"/>
          <w:szCs w:val="24"/>
          <w:lang w:val="en-US"/>
        </w:rPr>
        <w:t xml:space="preserve">A problem still exists about how to deal with these findings, as their detection can be stressful and potentially harmful for patients, also contribute to increase in health care costs. On the one hand we have the risk of </w:t>
      </w:r>
      <w:proofErr w:type="spellStart"/>
      <w:r w:rsidRPr="00EC3D5A">
        <w:rPr>
          <w:rFonts w:ascii="Book Antiqua" w:hAnsi="Book Antiqua"/>
          <w:sz w:val="24"/>
          <w:szCs w:val="24"/>
          <w:lang w:val="en-US"/>
        </w:rPr>
        <w:t>overdiagnosis</w:t>
      </w:r>
      <w:proofErr w:type="spellEnd"/>
      <w:r w:rsidRPr="00EC3D5A">
        <w:rPr>
          <w:rFonts w:ascii="Book Antiqua" w:hAnsi="Book Antiqua"/>
          <w:sz w:val="24"/>
          <w:szCs w:val="24"/>
          <w:lang w:val="en-US"/>
        </w:rPr>
        <w:t xml:space="preserve">, on the other hand there is a risk of legal issues for not having reported and suggested further work-up for these </w:t>
      </w:r>
      <w:r w:rsidRPr="00EC3D5A">
        <w:rPr>
          <w:rFonts w:ascii="Book Antiqua" w:hAnsi="Book Antiqua"/>
          <w:sz w:val="24"/>
          <w:szCs w:val="24"/>
          <w:lang w:val="en-GB"/>
        </w:rPr>
        <w:t>incidental finding</w:t>
      </w:r>
      <w:r w:rsidRPr="00EC3D5A">
        <w:rPr>
          <w:rFonts w:ascii="Book Antiqua" w:hAnsi="Book Antiqua"/>
          <w:sz w:val="24"/>
          <w:szCs w:val="24"/>
          <w:lang w:val="en-GB" w:eastAsia="zh-CN"/>
        </w:rPr>
        <w:t>s</w:t>
      </w:r>
      <w:r w:rsidRPr="00EC3D5A">
        <w:rPr>
          <w:rFonts w:ascii="Book Antiqua" w:hAnsi="Book Antiqua"/>
          <w:sz w:val="24"/>
          <w:szCs w:val="24"/>
          <w:lang w:val="en-US"/>
        </w:rPr>
        <w:t>.</w:t>
      </w:r>
    </w:p>
    <w:p w14:paraId="22927F04" w14:textId="77777777" w:rsidR="00EC3D5A" w:rsidRPr="00EC3D5A" w:rsidRDefault="00EC3D5A" w:rsidP="00EC3D5A">
      <w:pPr>
        <w:spacing w:after="0" w:line="360" w:lineRule="auto"/>
        <w:jc w:val="both"/>
        <w:divId w:val="1736665657"/>
        <w:rPr>
          <w:rFonts w:ascii="Book Antiqua" w:hAnsi="Book Antiqua"/>
          <w:sz w:val="24"/>
          <w:szCs w:val="24"/>
          <w:lang w:val="en-US" w:eastAsia="zh-CN"/>
        </w:rPr>
      </w:pPr>
    </w:p>
    <w:p w14:paraId="458AE528" w14:textId="691F9085" w:rsidR="0041784B" w:rsidRPr="00EC3D5A" w:rsidRDefault="0041784B" w:rsidP="00EC3D5A">
      <w:pPr>
        <w:spacing w:after="0" w:line="360" w:lineRule="auto"/>
        <w:jc w:val="both"/>
        <w:divId w:val="1736665657"/>
        <w:rPr>
          <w:rFonts w:ascii="Book Antiqua" w:hAnsi="Book Antiqua" w:cs="Arial"/>
          <w:b/>
          <w:bCs/>
          <w:i/>
          <w:sz w:val="24"/>
          <w:szCs w:val="24"/>
          <w:lang w:val="en-US"/>
        </w:rPr>
      </w:pPr>
      <w:r w:rsidRPr="00EC3D5A">
        <w:rPr>
          <w:rFonts w:ascii="Book Antiqua" w:hAnsi="Book Antiqua" w:cs="Arial"/>
          <w:b/>
          <w:bCs/>
          <w:i/>
          <w:sz w:val="24"/>
          <w:szCs w:val="24"/>
          <w:lang w:val="en-US"/>
        </w:rPr>
        <w:t>Terminology</w:t>
      </w:r>
    </w:p>
    <w:p w14:paraId="212B2492" w14:textId="7FF70388" w:rsidR="0099425A" w:rsidRDefault="0099425A" w:rsidP="00EC3D5A">
      <w:pPr>
        <w:autoSpaceDE w:val="0"/>
        <w:autoSpaceDN w:val="0"/>
        <w:adjustRightInd w:val="0"/>
        <w:spacing w:after="0" w:line="360" w:lineRule="auto"/>
        <w:jc w:val="both"/>
        <w:divId w:val="1736665657"/>
        <w:rPr>
          <w:rFonts w:ascii="Book Antiqua" w:hAnsi="Book Antiqua"/>
          <w:sz w:val="24"/>
          <w:szCs w:val="24"/>
          <w:lang w:val="en-US" w:eastAsia="zh-CN"/>
        </w:rPr>
      </w:pPr>
      <w:r w:rsidRPr="00EC3D5A">
        <w:rPr>
          <w:rFonts w:ascii="Book Antiqua" w:hAnsi="Book Antiqua" w:cs="Arial"/>
          <w:sz w:val="24"/>
          <w:szCs w:val="24"/>
          <w:lang w:val="en-US"/>
        </w:rPr>
        <w:t xml:space="preserve">Abdominal CE-CT: </w:t>
      </w:r>
      <w:r w:rsidR="00EC3D5A" w:rsidRPr="00EC3D5A">
        <w:rPr>
          <w:rFonts w:ascii="Book Antiqua" w:hAnsi="Book Antiqua" w:cs="Arial"/>
          <w:sz w:val="24"/>
          <w:szCs w:val="24"/>
          <w:lang w:val="en-US"/>
        </w:rPr>
        <w:t>C</w:t>
      </w:r>
      <w:r w:rsidRPr="00EC3D5A">
        <w:rPr>
          <w:rFonts w:ascii="Book Antiqua" w:hAnsi="Book Antiqua" w:cs="Arial"/>
          <w:sz w:val="24"/>
          <w:szCs w:val="24"/>
          <w:lang w:val="en-US"/>
        </w:rPr>
        <w:t>ontrast-enhanced computed tomography of the abdomen, a panoramic examination of the abdomen used to evaluate a wide range of pathologic conditions.</w:t>
      </w:r>
      <w:r w:rsidR="00873828">
        <w:rPr>
          <w:rFonts w:ascii="Book Antiqua" w:hAnsi="Book Antiqua" w:cs="Arial" w:hint="eastAsia"/>
          <w:sz w:val="24"/>
          <w:szCs w:val="24"/>
          <w:lang w:val="en-US" w:eastAsia="zh-CN"/>
        </w:rPr>
        <w:t xml:space="preserve"> </w:t>
      </w:r>
      <w:r w:rsidRPr="00EC3D5A">
        <w:rPr>
          <w:rFonts w:ascii="Book Antiqua" w:hAnsi="Book Antiqua" w:cs="Arial"/>
          <w:sz w:val="24"/>
          <w:szCs w:val="24"/>
          <w:lang w:val="en-US"/>
        </w:rPr>
        <w:t xml:space="preserve">Incidental </w:t>
      </w:r>
      <w:r w:rsidRPr="00EC3D5A">
        <w:rPr>
          <w:rFonts w:ascii="Book Antiqua" w:hAnsi="Book Antiqua" w:cs="Arial"/>
          <w:sz w:val="24"/>
          <w:szCs w:val="24"/>
          <w:lang w:val="en-US"/>
        </w:rPr>
        <w:lastRenderedPageBreak/>
        <w:t>finding:</w:t>
      </w:r>
      <w:r w:rsidR="00EC3D5A" w:rsidRPr="00EC3D5A">
        <w:rPr>
          <w:rFonts w:ascii="Book Antiqua" w:hAnsi="Book Antiqua" w:cs="Arial"/>
          <w:sz w:val="24"/>
          <w:szCs w:val="24"/>
          <w:lang w:val="en-US"/>
        </w:rPr>
        <w:t xml:space="preserve"> </w:t>
      </w:r>
      <w:r w:rsidR="00EC3D5A" w:rsidRPr="00EC3D5A">
        <w:rPr>
          <w:rFonts w:ascii="Book Antiqua" w:hAnsi="Book Antiqua"/>
          <w:sz w:val="24"/>
          <w:szCs w:val="24"/>
          <w:lang w:val="en-US"/>
        </w:rPr>
        <w:t>A</w:t>
      </w:r>
      <w:r w:rsidRPr="00EC3D5A">
        <w:rPr>
          <w:rFonts w:ascii="Book Antiqua" w:hAnsi="Book Antiqua"/>
          <w:sz w:val="24"/>
          <w:szCs w:val="24"/>
          <w:lang w:val="en-US"/>
        </w:rPr>
        <w:t xml:space="preserve">n incidentally discovered mass or lesion detected by abdominal </w:t>
      </w:r>
      <w:proofErr w:type="spellStart"/>
      <w:r w:rsidRPr="00EC3D5A">
        <w:rPr>
          <w:rFonts w:ascii="Book Antiqua" w:hAnsi="Book Antiqua"/>
          <w:sz w:val="24"/>
          <w:szCs w:val="24"/>
          <w:lang w:val="en-US"/>
        </w:rPr>
        <w:t>CeCT</w:t>
      </w:r>
      <w:proofErr w:type="spellEnd"/>
      <w:r w:rsidRPr="00EC3D5A">
        <w:rPr>
          <w:rFonts w:ascii="Book Antiqua" w:hAnsi="Book Antiqua"/>
          <w:sz w:val="24"/>
          <w:szCs w:val="24"/>
          <w:lang w:val="en-US"/>
        </w:rPr>
        <w:t xml:space="preserve"> performed for an unrelated reason</w:t>
      </w:r>
      <w:r w:rsidR="00EC3D5A">
        <w:rPr>
          <w:rFonts w:ascii="Book Antiqua" w:hAnsi="Book Antiqua" w:hint="eastAsia"/>
          <w:sz w:val="24"/>
          <w:szCs w:val="24"/>
          <w:lang w:val="en-US" w:eastAsia="zh-CN"/>
        </w:rPr>
        <w:t>.</w:t>
      </w:r>
    </w:p>
    <w:p w14:paraId="32D9733C" w14:textId="77777777" w:rsidR="00EC3D5A" w:rsidRDefault="00EC3D5A" w:rsidP="00EC3D5A">
      <w:pPr>
        <w:autoSpaceDE w:val="0"/>
        <w:autoSpaceDN w:val="0"/>
        <w:adjustRightInd w:val="0"/>
        <w:spacing w:after="0" w:line="360" w:lineRule="auto"/>
        <w:jc w:val="both"/>
        <w:divId w:val="1736665657"/>
        <w:rPr>
          <w:rFonts w:ascii="Book Antiqua" w:hAnsi="Book Antiqua"/>
          <w:sz w:val="24"/>
          <w:szCs w:val="24"/>
          <w:lang w:val="en-US" w:eastAsia="zh-CN"/>
        </w:rPr>
      </w:pPr>
    </w:p>
    <w:p w14:paraId="739DC503" w14:textId="0A004301" w:rsidR="00EC3D5A" w:rsidRPr="00132BBD" w:rsidRDefault="00EC3D5A" w:rsidP="00132BBD">
      <w:pPr>
        <w:autoSpaceDE w:val="0"/>
        <w:autoSpaceDN w:val="0"/>
        <w:adjustRightInd w:val="0"/>
        <w:spacing w:after="0" w:line="360" w:lineRule="auto"/>
        <w:jc w:val="both"/>
        <w:divId w:val="1736665657"/>
        <w:rPr>
          <w:rFonts w:ascii="Book Antiqua" w:hAnsi="Book Antiqua" w:cs="Arial"/>
          <w:b/>
          <w:i/>
          <w:sz w:val="24"/>
          <w:szCs w:val="24"/>
          <w:lang w:val="en-US" w:eastAsia="zh-CN"/>
        </w:rPr>
      </w:pPr>
      <w:r w:rsidRPr="00132BBD">
        <w:rPr>
          <w:rFonts w:ascii="Book Antiqua" w:hAnsi="Book Antiqua"/>
          <w:b/>
          <w:i/>
          <w:sz w:val="24"/>
          <w:szCs w:val="24"/>
          <w:lang w:val="en-US" w:eastAsia="zh-CN"/>
        </w:rPr>
        <w:t>Peer-review</w:t>
      </w:r>
    </w:p>
    <w:p w14:paraId="4DA0FFDC" w14:textId="0997C01F" w:rsidR="009D3002" w:rsidRPr="00132BBD" w:rsidRDefault="009D3002" w:rsidP="00132BBD">
      <w:pPr>
        <w:spacing w:after="0" w:line="360" w:lineRule="auto"/>
        <w:jc w:val="both"/>
        <w:divId w:val="1736665657"/>
        <w:rPr>
          <w:rFonts w:ascii="Book Antiqua" w:hAnsi="Book Antiqua"/>
          <w:sz w:val="24"/>
          <w:szCs w:val="24"/>
          <w:lang w:val="en-US" w:eastAsia="zh-CN"/>
        </w:rPr>
      </w:pPr>
      <w:r w:rsidRPr="00132BBD">
        <w:rPr>
          <w:rFonts w:ascii="Book Antiqua" w:hAnsi="Book Antiqua"/>
          <w:sz w:val="24"/>
          <w:szCs w:val="24"/>
        </w:rPr>
        <w:t>The manuscript is well written</w:t>
      </w:r>
      <w:r w:rsidRPr="00132BBD">
        <w:rPr>
          <w:rFonts w:ascii="Book Antiqua" w:hAnsi="Book Antiqua"/>
          <w:sz w:val="24"/>
          <w:szCs w:val="24"/>
          <w:lang w:val="en-US" w:eastAsia="zh-CN"/>
        </w:rPr>
        <w:t>.</w:t>
      </w:r>
    </w:p>
    <w:p w14:paraId="22C0DB3E" w14:textId="3484713E" w:rsidR="0011500D" w:rsidRPr="00132BBD" w:rsidRDefault="00857A34" w:rsidP="00132BBD">
      <w:pPr>
        <w:spacing w:after="0" w:line="360" w:lineRule="auto"/>
        <w:jc w:val="both"/>
        <w:divId w:val="1736665657"/>
        <w:rPr>
          <w:rFonts w:ascii="Book Antiqua" w:hAnsi="Book Antiqua"/>
          <w:b/>
          <w:sz w:val="24"/>
          <w:szCs w:val="24"/>
          <w:lang w:val="en-US" w:eastAsia="zh-CN"/>
        </w:rPr>
      </w:pPr>
      <w:r w:rsidRPr="00132BBD">
        <w:rPr>
          <w:rFonts w:ascii="Book Antiqua" w:hAnsi="Book Antiqua"/>
          <w:sz w:val="24"/>
          <w:szCs w:val="24"/>
          <w:lang w:val="en-US"/>
        </w:rPr>
        <w:br w:type="page"/>
      </w:r>
      <w:r w:rsidR="00EC3D5A" w:rsidRPr="00132BBD">
        <w:rPr>
          <w:rFonts w:ascii="Book Antiqua" w:hAnsi="Book Antiqua"/>
          <w:b/>
          <w:sz w:val="24"/>
          <w:szCs w:val="24"/>
          <w:lang w:val="en-US"/>
        </w:rPr>
        <w:lastRenderedPageBreak/>
        <w:t>REFERENCES</w:t>
      </w:r>
    </w:p>
    <w:p w14:paraId="12A88C69"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1 </w:t>
      </w:r>
      <w:r w:rsidRPr="00132BBD">
        <w:rPr>
          <w:rFonts w:ascii="Book Antiqua" w:hAnsi="Book Antiqua" w:cs="宋体"/>
          <w:b/>
          <w:bCs/>
          <w:sz w:val="24"/>
          <w:szCs w:val="24"/>
          <w:lang w:val="en-US" w:eastAsia="zh-CN"/>
        </w:rPr>
        <w:t>Brenner DJ</w:t>
      </w:r>
      <w:r w:rsidRPr="00132BBD">
        <w:rPr>
          <w:rFonts w:ascii="Book Antiqua" w:hAnsi="Book Antiqua" w:cs="宋体"/>
          <w:sz w:val="24"/>
          <w:szCs w:val="24"/>
          <w:lang w:val="en-US" w:eastAsia="zh-CN"/>
        </w:rPr>
        <w:t xml:space="preserve">, Hall EJ. </w:t>
      </w:r>
      <w:proofErr w:type="gramStart"/>
      <w:r w:rsidRPr="00132BBD">
        <w:rPr>
          <w:rFonts w:ascii="Book Antiqua" w:hAnsi="Book Antiqua" w:cs="宋体"/>
          <w:sz w:val="24"/>
          <w:szCs w:val="24"/>
          <w:lang w:val="en-US" w:eastAsia="zh-CN"/>
        </w:rPr>
        <w:t>Computed tomography--an increasing source of radiation exposure.</w:t>
      </w:r>
      <w:proofErr w:type="gramEnd"/>
      <w:r w:rsidRPr="00132BBD">
        <w:rPr>
          <w:rFonts w:ascii="Book Antiqua" w:hAnsi="Book Antiqua" w:cs="宋体"/>
          <w:sz w:val="24"/>
          <w:szCs w:val="24"/>
          <w:lang w:val="en-US" w:eastAsia="zh-CN"/>
        </w:rPr>
        <w:t xml:space="preserve"> </w:t>
      </w:r>
      <w:r w:rsidRPr="00132BBD">
        <w:rPr>
          <w:rFonts w:ascii="Book Antiqua" w:hAnsi="Book Antiqua" w:cs="宋体"/>
          <w:i/>
          <w:iCs/>
          <w:sz w:val="24"/>
          <w:szCs w:val="24"/>
          <w:lang w:val="en-US" w:eastAsia="zh-CN"/>
        </w:rPr>
        <w:t xml:space="preserve">N </w:t>
      </w:r>
      <w:proofErr w:type="spellStart"/>
      <w:r w:rsidRPr="00132BBD">
        <w:rPr>
          <w:rFonts w:ascii="Book Antiqua" w:hAnsi="Book Antiqua" w:cs="宋体"/>
          <w:i/>
          <w:iCs/>
          <w:sz w:val="24"/>
          <w:szCs w:val="24"/>
          <w:lang w:val="en-US" w:eastAsia="zh-CN"/>
        </w:rPr>
        <w:t>Engl</w:t>
      </w:r>
      <w:proofErr w:type="spellEnd"/>
      <w:r w:rsidRPr="00132BBD">
        <w:rPr>
          <w:rFonts w:ascii="Book Antiqua" w:hAnsi="Book Antiqua" w:cs="宋体"/>
          <w:i/>
          <w:iCs/>
          <w:sz w:val="24"/>
          <w:szCs w:val="24"/>
          <w:lang w:val="en-US" w:eastAsia="zh-CN"/>
        </w:rPr>
        <w:t xml:space="preserve"> J Med</w:t>
      </w:r>
      <w:r w:rsidRPr="00132BBD">
        <w:rPr>
          <w:rFonts w:ascii="Book Antiqua" w:hAnsi="Book Antiqua" w:cs="宋体"/>
          <w:sz w:val="24"/>
          <w:szCs w:val="24"/>
          <w:lang w:val="en-US" w:eastAsia="zh-CN"/>
        </w:rPr>
        <w:t xml:space="preserve"> 2007; </w:t>
      </w:r>
      <w:r w:rsidRPr="00132BBD">
        <w:rPr>
          <w:rFonts w:ascii="Book Antiqua" w:hAnsi="Book Antiqua" w:cs="宋体"/>
          <w:b/>
          <w:bCs/>
          <w:sz w:val="24"/>
          <w:szCs w:val="24"/>
          <w:lang w:val="en-US" w:eastAsia="zh-CN"/>
        </w:rPr>
        <w:t>357</w:t>
      </w:r>
      <w:r w:rsidRPr="00132BBD">
        <w:rPr>
          <w:rFonts w:ascii="Book Antiqua" w:hAnsi="Book Antiqua" w:cs="宋体"/>
          <w:sz w:val="24"/>
          <w:szCs w:val="24"/>
          <w:lang w:val="en-US" w:eastAsia="zh-CN"/>
        </w:rPr>
        <w:t>: 2277-2284 [PMID: 18046031]</w:t>
      </w:r>
    </w:p>
    <w:p w14:paraId="671F623F"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2 </w:t>
      </w:r>
      <w:proofErr w:type="spellStart"/>
      <w:r w:rsidRPr="00132BBD">
        <w:rPr>
          <w:rFonts w:ascii="Book Antiqua" w:hAnsi="Book Antiqua" w:cs="宋体"/>
          <w:b/>
          <w:bCs/>
          <w:sz w:val="24"/>
          <w:szCs w:val="24"/>
          <w:lang w:val="en-US" w:eastAsia="zh-CN"/>
        </w:rPr>
        <w:t>Lumbreras</w:t>
      </w:r>
      <w:proofErr w:type="spellEnd"/>
      <w:r w:rsidRPr="00132BBD">
        <w:rPr>
          <w:rFonts w:ascii="Book Antiqua" w:hAnsi="Book Antiqua" w:cs="宋体"/>
          <w:b/>
          <w:bCs/>
          <w:sz w:val="24"/>
          <w:szCs w:val="24"/>
          <w:lang w:val="en-US" w:eastAsia="zh-CN"/>
        </w:rPr>
        <w:t xml:space="preserve"> B</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Donat</w:t>
      </w:r>
      <w:proofErr w:type="spellEnd"/>
      <w:r w:rsidRPr="00132BBD">
        <w:rPr>
          <w:rFonts w:ascii="Book Antiqua" w:hAnsi="Book Antiqua" w:cs="宋体"/>
          <w:sz w:val="24"/>
          <w:szCs w:val="24"/>
          <w:lang w:val="en-US" w:eastAsia="zh-CN"/>
        </w:rPr>
        <w:t xml:space="preserve"> L, Hernández-</w:t>
      </w:r>
      <w:proofErr w:type="spellStart"/>
      <w:r w:rsidRPr="00132BBD">
        <w:rPr>
          <w:rFonts w:ascii="Book Antiqua" w:hAnsi="Book Antiqua" w:cs="宋体"/>
          <w:sz w:val="24"/>
          <w:szCs w:val="24"/>
          <w:lang w:val="en-US" w:eastAsia="zh-CN"/>
        </w:rPr>
        <w:t>Aguado</w:t>
      </w:r>
      <w:proofErr w:type="spellEnd"/>
      <w:r w:rsidRPr="00132BBD">
        <w:rPr>
          <w:rFonts w:ascii="Book Antiqua" w:hAnsi="Book Antiqua" w:cs="宋体"/>
          <w:sz w:val="24"/>
          <w:szCs w:val="24"/>
          <w:lang w:val="en-US" w:eastAsia="zh-CN"/>
        </w:rPr>
        <w:t xml:space="preserve"> I. Incidental findings in imaging diagnostic tests: a systematic review. </w:t>
      </w:r>
      <w:r w:rsidRPr="00132BBD">
        <w:rPr>
          <w:rFonts w:ascii="Book Antiqua" w:hAnsi="Book Antiqua" w:cs="宋体"/>
          <w:i/>
          <w:iCs/>
          <w:sz w:val="24"/>
          <w:szCs w:val="24"/>
          <w:lang w:val="en-US" w:eastAsia="zh-CN"/>
        </w:rPr>
        <w:t xml:space="preserve">Br J </w:t>
      </w:r>
      <w:proofErr w:type="spellStart"/>
      <w:r w:rsidRPr="00132BBD">
        <w:rPr>
          <w:rFonts w:ascii="Book Antiqua" w:hAnsi="Book Antiqua" w:cs="宋体"/>
          <w:i/>
          <w:iCs/>
          <w:sz w:val="24"/>
          <w:szCs w:val="24"/>
          <w:lang w:val="en-US" w:eastAsia="zh-CN"/>
        </w:rPr>
        <w:t>Radiol</w:t>
      </w:r>
      <w:proofErr w:type="spellEnd"/>
      <w:r w:rsidRPr="00132BBD">
        <w:rPr>
          <w:rFonts w:ascii="Book Antiqua" w:hAnsi="Book Antiqua" w:cs="宋体"/>
          <w:sz w:val="24"/>
          <w:szCs w:val="24"/>
          <w:lang w:val="en-US" w:eastAsia="zh-CN"/>
        </w:rPr>
        <w:t xml:space="preserve"> 2010; </w:t>
      </w:r>
      <w:r w:rsidRPr="00132BBD">
        <w:rPr>
          <w:rFonts w:ascii="Book Antiqua" w:hAnsi="Book Antiqua" w:cs="宋体"/>
          <w:b/>
          <w:bCs/>
          <w:sz w:val="24"/>
          <w:szCs w:val="24"/>
          <w:lang w:val="en-US" w:eastAsia="zh-CN"/>
        </w:rPr>
        <w:t>83</w:t>
      </w:r>
      <w:r w:rsidRPr="00132BBD">
        <w:rPr>
          <w:rFonts w:ascii="Book Antiqua" w:hAnsi="Book Antiqua" w:cs="宋体"/>
          <w:sz w:val="24"/>
          <w:szCs w:val="24"/>
          <w:lang w:val="en-US" w:eastAsia="zh-CN"/>
        </w:rPr>
        <w:t>: 276-289 [PMID: 20335439 DOI: 10.1259/</w:t>
      </w:r>
      <w:proofErr w:type="spellStart"/>
      <w:r w:rsidRPr="00132BBD">
        <w:rPr>
          <w:rFonts w:ascii="Book Antiqua" w:hAnsi="Book Antiqua" w:cs="宋体"/>
          <w:sz w:val="24"/>
          <w:szCs w:val="24"/>
          <w:lang w:val="en-US" w:eastAsia="zh-CN"/>
        </w:rPr>
        <w:t>bjr</w:t>
      </w:r>
      <w:proofErr w:type="spellEnd"/>
      <w:r w:rsidRPr="00132BBD">
        <w:rPr>
          <w:rFonts w:ascii="Book Antiqua" w:hAnsi="Book Antiqua" w:cs="宋体"/>
          <w:sz w:val="24"/>
          <w:szCs w:val="24"/>
          <w:lang w:val="en-US" w:eastAsia="zh-CN"/>
        </w:rPr>
        <w:t>/98067945]</w:t>
      </w:r>
    </w:p>
    <w:p w14:paraId="3A08FD61"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3 </w:t>
      </w:r>
      <w:proofErr w:type="spellStart"/>
      <w:r w:rsidRPr="00132BBD">
        <w:rPr>
          <w:rFonts w:ascii="Book Antiqua" w:hAnsi="Book Antiqua" w:cs="宋体"/>
          <w:b/>
          <w:bCs/>
          <w:sz w:val="24"/>
          <w:szCs w:val="24"/>
          <w:lang w:val="en-US" w:eastAsia="zh-CN"/>
        </w:rPr>
        <w:t>Berland</w:t>
      </w:r>
      <w:proofErr w:type="spellEnd"/>
      <w:r w:rsidRPr="00132BBD">
        <w:rPr>
          <w:rFonts w:ascii="Book Antiqua" w:hAnsi="Book Antiqua" w:cs="宋体"/>
          <w:b/>
          <w:bCs/>
          <w:sz w:val="24"/>
          <w:szCs w:val="24"/>
          <w:lang w:val="en-US" w:eastAsia="zh-CN"/>
        </w:rPr>
        <w:t xml:space="preserve"> LL</w:t>
      </w:r>
      <w:r w:rsidRPr="00132BBD">
        <w:rPr>
          <w:rFonts w:ascii="Book Antiqua" w:hAnsi="Book Antiqua" w:cs="宋体"/>
          <w:sz w:val="24"/>
          <w:szCs w:val="24"/>
          <w:lang w:val="en-US" w:eastAsia="zh-CN"/>
        </w:rPr>
        <w:t xml:space="preserve">. Incidental </w:t>
      </w:r>
      <w:proofErr w:type="spellStart"/>
      <w:r w:rsidRPr="00132BBD">
        <w:rPr>
          <w:rFonts w:ascii="Book Antiqua" w:hAnsi="Book Antiqua" w:cs="宋体"/>
          <w:sz w:val="24"/>
          <w:szCs w:val="24"/>
          <w:lang w:val="en-US" w:eastAsia="zh-CN"/>
        </w:rPr>
        <w:t>extracolonic</w:t>
      </w:r>
      <w:proofErr w:type="spellEnd"/>
      <w:r w:rsidRPr="00132BBD">
        <w:rPr>
          <w:rFonts w:ascii="Book Antiqua" w:hAnsi="Book Antiqua" w:cs="宋体"/>
          <w:sz w:val="24"/>
          <w:szCs w:val="24"/>
          <w:lang w:val="en-US" w:eastAsia="zh-CN"/>
        </w:rPr>
        <w:t xml:space="preserve"> findings on CT </w:t>
      </w:r>
      <w:proofErr w:type="spellStart"/>
      <w:r w:rsidRPr="00132BBD">
        <w:rPr>
          <w:rFonts w:ascii="Book Antiqua" w:hAnsi="Book Antiqua" w:cs="宋体"/>
          <w:sz w:val="24"/>
          <w:szCs w:val="24"/>
          <w:lang w:val="en-US" w:eastAsia="zh-CN"/>
        </w:rPr>
        <w:t>colonography</w:t>
      </w:r>
      <w:proofErr w:type="spellEnd"/>
      <w:r w:rsidRPr="00132BBD">
        <w:rPr>
          <w:rFonts w:ascii="Book Antiqua" w:hAnsi="Book Antiqua" w:cs="宋体"/>
          <w:sz w:val="24"/>
          <w:szCs w:val="24"/>
          <w:lang w:val="en-US" w:eastAsia="zh-CN"/>
        </w:rPr>
        <w:t xml:space="preserve">: the impending deluge and its implications. </w:t>
      </w:r>
      <w:r w:rsidRPr="00132BBD">
        <w:rPr>
          <w:rFonts w:ascii="Book Antiqua" w:hAnsi="Book Antiqua" w:cs="宋体"/>
          <w:i/>
          <w:iCs/>
          <w:sz w:val="24"/>
          <w:szCs w:val="24"/>
          <w:lang w:val="en-US" w:eastAsia="zh-CN"/>
        </w:rPr>
        <w:t xml:space="preserve">J Am </w:t>
      </w:r>
      <w:proofErr w:type="spellStart"/>
      <w:r w:rsidRPr="00132BBD">
        <w:rPr>
          <w:rFonts w:ascii="Book Antiqua" w:hAnsi="Book Antiqua" w:cs="宋体"/>
          <w:i/>
          <w:iCs/>
          <w:sz w:val="24"/>
          <w:szCs w:val="24"/>
          <w:lang w:val="en-US" w:eastAsia="zh-CN"/>
        </w:rPr>
        <w:t>Coll</w:t>
      </w:r>
      <w:proofErr w:type="spellEnd"/>
      <w:r w:rsidRPr="00132BBD">
        <w:rPr>
          <w:rFonts w:ascii="Book Antiqua" w:hAnsi="Book Antiqua" w:cs="宋体"/>
          <w:i/>
          <w:iCs/>
          <w:sz w:val="24"/>
          <w:szCs w:val="24"/>
          <w:lang w:val="en-US" w:eastAsia="zh-CN"/>
        </w:rPr>
        <w:t xml:space="preserve"> </w:t>
      </w:r>
      <w:proofErr w:type="spellStart"/>
      <w:r w:rsidRPr="00132BBD">
        <w:rPr>
          <w:rFonts w:ascii="Book Antiqua" w:hAnsi="Book Antiqua" w:cs="宋体"/>
          <w:i/>
          <w:iCs/>
          <w:sz w:val="24"/>
          <w:szCs w:val="24"/>
          <w:lang w:val="en-US" w:eastAsia="zh-CN"/>
        </w:rPr>
        <w:t>Radiol</w:t>
      </w:r>
      <w:proofErr w:type="spellEnd"/>
      <w:r w:rsidRPr="00132BBD">
        <w:rPr>
          <w:rFonts w:ascii="Book Antiqua" w:hAnsi="Book Antiqua" w:cs="宋体"/>
          <w:sz w:val="24"/>
          <w:szCs w:val="24"/>
          <w:lang w:val="en-US" w:eastAsia="zh-CN"/>
        </w:rPr>
        <w:t xml:space="preserve"> 2009; </w:t>
      </w:r>
      <w:r w:rsidRPr="00132BBD">
        <w:rPr>
          <w:rFonts w:ascii="Book Antiqua" w:hAnsi="Book Antiqua" w:cs="宋体"/>
          <w:b/>
          <w:bCs/>
          <w:sz w:val="24"/>
          <w:szCs w:val="24"/>
          <w:lang w:val="en-US" w:eastAsia="zh-CN"/>
        </w:rPr>
        <w:t>6</w:t>
      </w:r>
      <w:r w:rsidRPr="00132BBD">
        <w:rPr>
          <w:rFonts w:ascii="Book Antiqua" w:hAnsi="Book Antiqua" w:cs="宋体"/>
          <w:sz w:val="24"/>
          <w:szCs w:val="24"/>
          <w:lang w:val="en-US" w:eastAsia="zh-CN"/>
        </w:rPr>
        <w:t>: 14-20 [PMID: 19111266 DOI: 10.1016/j.jacr.2008.06.018]</w:t>
      </w:r>
    </w:p>
    <w:p w14:paraId="05ED3AB3" w14:textId="19CF3874" w:rsidR="00132BBD" w:rsidRPr="00132BBD" w:rsidRDefault="00132BBD" w:rsidP="00132BBD">
      <w:pPr>
        <w:spacing w:after="0" w:line="360" w:lineRule="auto"/>
        <w:jc w:val="both"/>
        <w:divId w:val="1736665657"/>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4 </w:t>
      </w:r>
      <w:proofErr w:type="spellStart"/>
      <w:r w:rsidRPr="00132BBD">
        <w:rPr>
          <w:rFonts w:ascii="Book Antiqua" w:hAnsi="Book Antiqua" w:cs="宋体"/>
          <w:b/>
          <w:sz w:val="24"/>
          <w:szCs w:val="24"/>
          <w:lang w:val="en-US" w:eastAsia="zh-CN"/>
        </w:rPr>
        <w:t>Sardanelli</w:t>
      </w:r>
      <w:proofErr w:type="spellEnd"/>
      <w:r w:rsidRPr="00132BBD">
        <w:rPr>
          <w:rFonts w:ascii="Book Antiqua" w:hAnsi="Book Antiqua" w:cs="宋体"/>
          <w:b/>
          <w:sz w:val="24"/>
          <w:szCs w:val="24"/>
          <w:lang w:val="en-US" w:eastAsia="zh-CN"/>
        </w:rPr>
        <w:t xml:space="preserve"> F</w:t>
      </w:r>
      <w:r w:rsidRPr="00132BBD">
        <w:rPr>
          <w:rFonts w:ascii="Book Antiqua" w:hAnsi="Book Antiqua" w:cs="宋体"/>
          <w:sz w:val="24"/>
          <w:szCs w:val="24"/>
          <w:lang w:val="en-US" w:eastAsia="zh-CN"/>
        </w:rPr>
        <w:t>. Evidence-based radiology</w:t>
      </w:r>
      <w:proofErr w:type="gramEnd"/>
      <w:r w:rsidRPr="00132BBD">
        <w:rPr>
          <w:rFonts w:ascii="Book Antiqua" w:hAnsi="Book Antiqua" w:cs="宋体"/>
          <w:sz w:val="24"/>
          <w:szCs w:val="24"/>
          <w:lang w:val="en-US" w:eastAsia="zh-CN"/>
        </w:rPr>
        <w:t xml:space="preserve"> and its relationship with quality. In Bruno MA, </w:t>
      </w:r>
      <w:proofErr w:type="spellStart"/>
      <w:r w:rsidRPr="00132BBD">
        <w:rPr>
          <w:rFonts w:ascii="Book Antiqua" w:hAnsi="Book Antiqua" w:cs="宋体"/>
          <w:sz w:val="24"/>
          <w:szCs w:val="24"/>
          <w:lang w:val="en-US" w:eastAsia="zh-CN"/>
        </w:rPr>
        <w:t>Abujudeh</w:t>
      </w:r>
      <w:proofErr w:type="spellEnd"/>
      <w:r w:rsidRPr="00132BBD">
        <w:rPr>
          <w:rFonts w:ascii="Book Antiqua" w:hAnsi="Book Antiqua" w:cs="宋体"/>
          <w:sz w:val="24"/>
          <w:szCs w:val="24"/>
          <w:lang w:val="en-US" w:eastAsia="zh-CN"/>
        </w:rPr>
        <w:t xml:space="preserve"> HH, </w:t>
      </w:r>
      <w:proofErr w:type="gramStart"/>
      <w:r w:rsidRPr="00132BBD">
        <w:rPr>
          <w:rFonts w:ascii="Book Antiqua" w:hAnsi="Book Antiqua" w:cs="宋体"/>
          <w:sz w:val="24"/>
          <w:szCs w:val="24"/>
          <w:lang w:val="en-US" w:eastAsia="zh-CN"/>
        </w:rPr>
        <w:t>eds</w:t>
      </w:r>
      <w:proofErr w:type="gramEnd"/>
      <w:r w:rsidRPr="00132BBD">
        <w:rPr>
          <w:rFonts w:ascii="Book Antiqua" w:hAnsi="Book Antiqua" w:cs="宋体"/>
          <w:sz w:val="24"/>
          <w:szCs w:val="24"/>
          <w:lang w:val="en-US" w:eastAsia="zh-CN"/>
        </w:rPr>
        <w:t xml:space="preserve">. </w:t>
      </w:r>
      <w:proofErr w:type="gramStart"/>
      <w:r w:rsidRPr="00132BBD">
        <w:rPr>
          <w:rFonts w:ascii="Book Antiqua" w:hAnsi="Book Antiqua" w:cs="宋体"/>
          <w:sz w:val="24"/>
          <w:szCs w:val="24"/>
          <w:lang w:val="en-US" w:eastAsia="zh-CN"/>
        </w:rPr>
        <w:t>Quality and safety in Radiology</w:t>
      </w:r>
      <w:r>
        <w:rPr>
          <w:rFonts w:ascii="Book Antiqua" w:hAnsi="Book Antiqua" w:cs="宋体" w:hint="eastAsia"/>
          <w:sz w:val="24"/>
          <w:szCs w:val="24"/>
          <w:lang w:val="en-US" w:eastAsia="zh-CN"/>
        </w:rPr>
        <w:t>.</w:t>
      </w:r>
      <w:proofErr w:type="gramEnd"/>
      <w:r w:rsidRPr="00132BBD">
        <w:rPr>
          <w:rFonts w:ascii="Book Antiqua" w:hAnsi="Book Antiqua" w:cs="宋体"/>
          <w:sz w:val="24"/>
          <w:szCs w:val="24"/>
          <w:lang w:val="en-US" w:eastAsia="zh-CN"/>
        </w:rPr>
        <w:t xml:space="preserve"> New York: Oxford</w:t>
      </w:r>
      <w:r>
        <w:rPr>
          <w:rFonts w:ascii="Book Antiqua" w:hAnsi="Book Antiqua" w:cs="宋体"/>
          <w:sz w:val="24"/>
          <w:szCs w:val="24"/>
          <w:lang w:val="en-US" w:eastAsia="zh-CN"/>
        </w:rPr>
        <w:t xml:space="preserve"> University Press</w:t>
      </w:r>
      <w:r>
        <w:rPr>
          <w:rFonts w:ascii="Book Antiqua" w:hAnsi="Book Antiqua" w:cs="宋体" w:hint="eastAsia"/>
          <w:sz w:val="24"/>
          <w:szCs w:val="24"/>
          <w:lang w:val="en-US" w:eastAsia="zh-CN"/>
        </w:rPr>
        <w:t>,</w:t>
      </w:r>
      <w:r>
        <w:rPr>
          <w:rFonts w:ascii="Book Antiqua" w:hAnsi="Book Antiqua" w:cs="宋体"/>
          <w:sz w:val="24"/>
          <w:szCs w:val="24"/>
          <w:lang w:val="en-US" w:eastAsia="zh-CN"/>
        </w:rPr>
        <w:t xml:space="preserve"> 2009</w:t>
      </w:r>
      <w:r>
        <w:rPr>
          <w:rFonts w:ascii="Book Antiqua" w:hAnsi="Book Antiqua" w:cs="宋体" w:hint="eastAsia"/>
          <w:sz w:val="24"/>
          <w:szCs w:val="24"/>
          <w:lang w:val="en-US" w:eastAsia="zh-CN"/>
        </w:rPr>
        <w:t>:</w:t>
      </w:r>
      <w:r>
        <w:rPr>
          <w:rFonts w:ascii="Book Antiqua" w:hAnsi="Book Antiqua" w:cs="宋体"/>
          <w:sz w:val="24"/>
          <w:szCs w:val="24"/>
          <w:lang w:val="en-US" w:eastAsia="zh-CN"/>
        </w:rPr>
        <w:t xml:space="preserve"> 256-290</w:t>
      </w:r>
    </w:p>
    <w:p w14:paraId="78F18AF0"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5 </w:t>
      </w:r>
      <w:proofErr w:type="spellStart"/>
      <w:r w:rsidRPr="00132BBD">
        <w:rPr>
          <w:rFonts w:ascii="Book Antiqua" w:hAnsi="Book Antiqua" w:cs="宋体"/>
          <w:b/>
          <w:bCs/>
          <w:sz w:val="24"/>
          <w:szCs w:val="24"/>
          <w:lang w:val="en-US" w:eastAsia="zh-CN"/>
        </w:rPr>
        <w:t>Berland</w:t>
      </w:r>
      <w:proofErr w:type="spellEnd"/>
      <w:r w:rsidRPr="00132BBD">
        <w:rPr>
          <w:rFonts w:ascii="Book Antiqua" w:hAnsi="Book Antiqua" w:cs="宋体"/>
          <w:b/>
          <w:bCs/>
          <w:sz w:val="24"/>
          <w:szCs w:val="24"/>
          <w:lang w:val="en-US" w:eastAsia="zh-CN"/>
        </w:rPr>
        <w:t xml:space="preserve"> LL</w:t>
      </w:r>
      <w:r w:rsidRPr="00132BBD">
        <w:rPr>
          <w:rFonts w:ascii="Book Antiqua" w:hAnsi="Book Antiqua" w:cs="宋体"/>
          <w:sz w:val="24"/>
          <w:szCs w:val="24"/>
          <w:lang w:val="en-US" w:eastAsia="zh-CN"/>
        </w:rPr>
        <w:t xml:space="preserve">, Silverman SG, Gore RM, Mayo-Smith WW, </w:t>
      </w:r>
      <w:proofErr w:type="spellStart"/>
      <w:r w:rsidRPr="00132BBD">
        <w:rPr>
          <w:rFonts w:ascii="Book Antiqua" w:hAnsi="Book Antiqua" w:cs="宋体"/>
          <w:sz w:val="24"/>
          <w:szCs w:val="24"/>
          <w:lang w:val="en-US" w:eastAsia="zh-CN"/>
        </w:rPr>
        <w:t>Megibow</w:t>
      </w:r>
      <w:proofErr w:type="spellEnd"/>
      <w:r w:rsidRPr="00132BBD">
        <w:rPr>
          <w:rFonts w:ascii="Book Antiqua" w:hAnsi="Book Antiqua" w:cs="宋体"/>
          <w:sz w:val="24"/>
          <w:szCs w:val="24"/>
          <w:lang w:val="en-US" w:eastAsia="zh-CN"/>
        </w:rPr>
        <w:t xml:space="preserve"> AJ, Yee J, Brink JA, Baker ME, </w:t>
      </w:r>
      <w:proofErr w:type="spellStart"/>
      <w:r w:rsidRPr="00132BBD">
        <w:rPr>
          <w:rFonts w:ascii="Book Antiqua" w:hAnsi="Book Antiqua" w:cs="宋体"/>
          <w:sz w:val="24"/>
          <w:szCs w:val="24"/>
          <w:lang w:val="en-US" w:eastAsia="zh-CN"/>
        </w:rPr>
        <w:t>Federle</w:t>
      </w:r>
      <w:proofErr w:type="spellEnd"/>
      <w:r w:rsidRPr="00132BBD">
        <w:rPr>
          <w:rFonts w:ascii="Book Antiqua" w:hAnsi="Book Antiqua" w:cs="宋体"/>
          <w:sz w:val="24"/>
          <w:szCs w:val="24"/>
          <w:lang w:val="en-US" w:eastAsia="zh-CN"/>
        </w:rPr>
        <w:t xml:space="preserve"> MP, Foley WD, Francis IR, </w:t>
      </w:r>
      <w:proofErr w:type="spellStart"/>
      <w:r w:rsidRPr="00132BBD">
        <w:rPr>
          <w:rFonts w:ascii="Book Antiqua" w:hAnsi="Book Antiqua" w:cs="宋体"/>
          <w:sz w:val="24"/>
          <w:szCs w:val="24"/>
          <w:lang w:val="en-US" w:eastAsia="zh-CN"/>
        </w:rPr>
        <w:t>Herts</w:t>
      </w:r>
      <w:proofErr w:type="spellEnd"/>
      <w:r w:rsidRPr="00132BBD">
        <w:rPr>
          <w:rFonts w:ascii="Book Antiqua" w:hAnsi="Book Antiqua" w:cs="宋体"/>
          <w:sz w:val="24"/>
          <w:szCs w:val="24"/>
          <w:lang w:val="en-US" w:eastAsia="zh-CN"/>
        </w:rPr>
        <w:t xml:space="preserve"> BR, Israel GM, </w:t>
      </w:r>
      <w:proofErr w:type="spellStart"/>
      <w:r w:rsidRPr="00132BBD">
        <w:rPr>
          <w:rFonts w:ascii="Book Antiqua" w:hAnsi="Book Antiqua" w:cs="宋体"/>
          <w:sz w:val="24"/>
          <w:szCs w:val="24"/>
          <w:lang w:val="en-US" w:eastAsia="zh-CN"/>
        </w:rPr>
        <w:t>Krinsky</w:t>
      </w:r>
      <w:proofErr w:type="spellEnd"/>
      <w:r w:rsidRPr="00132BBD">
        <w:rPr>
          <w:rFonts w:ascii="Book Antiqua" w:hAnsi="Book Antiqua" w:cs="宋体"/>
          <w:sz w:val="24"/>
          <w:szCs w:val="24"/>
          <w:lang w:val="en-US" w:eastAsia="zh-CN"/>
        </w:rPr>
        <w:t xml:space="preserve"> G, Platt JF, Shuman WP, Taylor AJ. Managing incidental findings on abdominal CT: white paper of the ACR incidental findings committee. </w:t>
      </w:r>
      <w:r w:rsidRPr="00132BBD">
        <w:rPr>
          <w:rFonts w:ascii="Book Antiqua" w:hAnsi="Book Antiqua" w:cs="宋体"/>
          <w:i/>
          <w:iCs/>
          <w:sz w:val="24"/>
          <w:szCs w:val="24"/>
          <w:lang w:val="en-US" w:eastAsia="zh-CN"/>
        </w:rPr>
        <w:t xml:space="preserve">J Am </w:t>
      </w:r>
      <w:proofErr w:type="spellStart"/>
      <w:r w:rsidRPr="00132BBD">
        <w:rPr>
          <w:rFonts w:ascii="Book Antiqua" w:hAnsi="Book Antiqua" w:cs="宋体"/>
          <w:i/>
          <w:iCs/>
          <w:sz w:val="24"/>
          <w:szCs w:val="24"/>
          <w:lang w:val="en-US" w:eastAsia="zh-CN"/>
        </w:rPr>
        <w:t>Coll</w:t>
      </w:r>
      <w:proofErr w:type="spellEnd"/>
      <w:r w:rsidRPr="00132BBD">
        <w:rPr>
          <w:rFonts w:ascii="Book Antiqua" w:hAnsi="Book Antiqua" w:cs="宋体"/>
          <w:i/>
          <w:iCs/>
          <w:sz w:val="24"/>
          <w:szCs w:val="24"/>
          <w:lang w:val="en-US" w:eastAsia="zh-CN"/>
        </w:rPr>
        <w:t xml:space="preserve"> </w:t>
      </w:r>
      <w:proofErr w:type="spellStart"/>
      <w:r w:rsidRPr="00132BBD">
        <w:rPr>
          <w:rFonts w:ascii="Book Antiqua" w:hAnsi="Book Antiqua" w:cs="宋体"/>
          <w:i/>
          <w:iCs/>
          <w:sz w:val="24"/>
          <w:szCs w:val="24"/>
          <w:lang w:val="en-US" w:eastAsia="zh-CN"/>
        </w:rPr>
        <w:t>Radiol</w:t>
      </w:r>
      <w:proofErr w:type="spellEnd"/>
      <w:r w:rsidRPr="00132BBD">
        <w:rPr>
          <w:rFonts w:ascii="Book Antiqua" w:hAnsi="Book Antiqua" w:cs="宋体"/>
          <w:sz w:val="24"/>
          <w:szCs w:val="24"/>
          <w:lang w:val="en-US" w:eastAsia="zh-CN"/>
        </w:rPr>
        <w:t xml:space="preserve"> 2010; </w:t>
      </w:r>
      <w:r w:rsidRPr="00132BBD">
        <w:rPr>
          <w:rFonts w:ascii="Book Antiqua" w:hAnsi="Book Antiqua" w:cs="宋体"/>
          <w:b/>
          <w:bCs/>
          <w:sz w:val="24"/>
          <w:szCs w:val="24"/>
          <w:lang w:val="en-US" w:eastAsia="zh-CN"/>
        </w:rPr>
        <w:t>7</w:t>
      </w:r>
      <w:r w:rsidRPr="00132BBD">
        <w:rPr>
          <w:rFonts w:ascii="Book Antiqua" w:hAnsi="Book Antiqua" w:cs="宋体"/>
          <w:sz w:val="24"/>
          <w:szCs w:val="24"/>
          <w:lang w:val="en-US" w:eastAsia="zh-CN"/>
        </w:rPr>
        <w:t>: 754-773 [PMID: 20889105 DOI: 10.1016/j.jacr.2010.06.013]</w:t>
      </w:r>
    </w:p>
    <w:p w14:paraId="656C15F1"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6 </w:t>
      </w:r>
      <w:r w:rsidRPr="00132BBD">
        <w:rPr>
          <w:rFonts w:ascii="Book Antiqua" w:hAnsi="Book Antiqua" w:cs="宋体"/>
          <w:b/>
          <w:bCs/>
          <w:sz w:val="24"/>
          <w:szCs w:val="24"/>
          <w:lang w:val="en-US" w:eastAsia="zh-CN"/>
        </w:rPr>
        <w:t>Yee J</w:t>
      </w:r>
      <w:r w:rsidRPr="00132BBD">
        <w:rPr>
          <w:rFonts w:ascii="Book Antiqua" w:hAnsi="Book Antiqua" w:cs="宋体"/>
          <w:sz w:val="24"/>
          <w:szCs w:val="24"/>
          <w:lang w:val="en-US" w:eastAsia="zh-CN"/>
        </w:rPr>
        <w:t xml:space="preserve">, Kumar NN, </w:t>
      </w:r>
      <w:proofErr w:type="spellStart"/>
      <w:r w:rsidRPr="00132BBD">
        <w:rPr>
          <w:rFonts w:ascii="Book Antiqua" w:hAnsi="Book Antiqua" w:cs="宋体"/>
          <w:sz w:val="24"/>
          <w:szCs w:val="24"/>
          <w:lang w:val="en-US" w:eastAsia="zh-CN"/>
        </w:rPr>
        <w:t>Godara</w:t>
      </w:r>
      <w:proofErr w:type="spellEnd"/>
      <w:r w:rsidRPr="00132BBD">
        <w:rPr>
          <w:rFonts w:ascii="Book Antiqua" w:hAnsi="Book Antiqua" w:cs="宋体"/>
          <w:sz w:val="24"/>
          <w:szCs w:val="24"/>
          <w:lang w:val="en-US" w:eastAsia="zh-CN"/>
        </w:rPr>
        <w:t xml:space="preserve"> S, </w:t>
      </w:r>
      <w:proofErr w:type="spellStart"/>
      <w:r w:rsidRPr="00132BBD">
        <w:rPr>
          <w:rFonts w:ascii="Book Antiqua" w:hAnsi="Book Antiqua" w:cs="宋体"/>
          <w:sz w:val="24"/>
          <w:szCs w:val="24"/>
          <w:lang w:val="en-US" w:eastAsia="zh-CN"/>
        </w:rPr>
        <w:t>Casamina</w:t>
      </w:r>
      <w:proofErr w:type="spellEnd"/>
      <w:r w:rsidRPr="00132BBD">
        <w:rPr>
          <w:rFonts w:ascii="Book Antiqua" w:hAnsi="Book Antiqua" w:cs="宋体"/>
          <w:sz w:val="24"/>
          <w:szCs w:val="24"/>
          <w:lang w:val="en-US" w:eastAsia="zh-CN"/>
        </w:rPr>
        <w:t xml:space="preserve"> JA, </w:t>
      </w:r>
      <w:proofErr w:type="spellStart"/>
      <w:r w:rsidRPr="00132BBD">
        <w:rPr>
          <w:rFonts w:ascii="Book Antiqua" w:hAnsi="Book Antiqua" w:cs="宋体"/>
          <w:sz w:val="24"/>
          <w:szCs w:val="24"/>
          <w:lang w:val="en-US" w:eastAsia="zh-CN"/>
        </w:rPr>
        <w:t>Hom</w:t>
      </w:r>
      <w:proofErr w:type="spellEnd"/>
      <w:r w:rsidRPr="00132BBD">
        <w:rPr>
          <w:rFonts w:ascii="Book Antiqua" w:hAnsi="Book Antiqua" w:cs="宋体"/>
          <w:sz w:val="24"/>
          <w:szCs w:val="24"/>
          <w:lang w:val="en-US" w:eastAsia="zh-CN"/>
        </w:rPr>
        <w:t xml:space="preserve"> R, </w:t>
      </w:r>
      <w:proofErr w:type="spellStart"/>
      <w:r w:rsidRPr="00132BBD">
        <w:rPr>
          <w:rFonts w:ascii="Book Antiqua" w:hAnsi="Book Antiqua" w:cs="宋体"/>
          <w:sz w:val="24"/>
          <w:szCs w:val="24"/>
          <w:lang w:val="en-US" w:eastAsia="zh-CN"/>
        </w:rPr>
        <w:t>Galdino</w:t>
      </w:r>
      <w:proofErr w:type="spellEnd"/>
      <w:r w:rsidRPr="00132BBD">
        <w:rPr>
          <w:rFonts w:ascii="Book Antiqua" w:hAnsi="Book Antiqua" w:cs="宋体"/>
          <w:sz w:val="24"/>
          <w:szCs w:val="24"/>
          <w:lang w:val="en-US" w:eastAsia="zh-CN"/>
        </w:rPr>
        <w:t xml:space="preserve"> G, Dell P, Liu D. </w:t>
      </w:r>
      <w:proofErr w:type="spellStart"/>
      <w:r w:rsidRPr="00132BBD">
        <w:rPr>
          <w:rFonts w:ascii="Book Antiqua" w:hAnsi="Book Antiqua" w:cs="宋体"/>
          <w:sz w:val="24"/>
          <w:szCs w:val="24"/>
          <w:lang w:val="en-US" w:eastAsia="zh-CN"/>
        </w:rPr>
        <w:t>Extracolonic</w:t>
      </w:r>
      <w:proofErr w:type="spellEnd"/>
      <w:r w:rsidRPr="00132BBD">
        <w:rPr>
          <w:rFonts w:ascii="Book Antiqua" w:hAnsi="Book Antiqua" w:cs="宋体"/>
          <w:sz w:val="24"/>
          <w:szCs w:val="24"/>
          <w:lang w:val="en-US" w:eastAsia="zh-CN"/>
        </w:rPr>
        <w:t xml:space="preserve"> abnormalities discovered incidentally at CT </w:t>
      </w:r>
      <w:proofErr w:type="spellStart"/>
      <w:r w:rsidRPr="00132BBD">
        <w:rPr>
          <w:rFonts w:ascii="Book Antiqua" w:hAnsi="Book Antiqua" w:cs="宋体"/>
          <w:sz w:val="24"/>
          <w:szCs w:val="24"/>
          <w:lang w:val="en-US" w:eastAsia="zh-CN"/>
        </w:rPr>
        <w:t>colonography</w:t>
      </w:r>
      <w:proofErr w:type="spellEnd"/>
      <w:r w:rsidRPr="00132BBD">
        <w:rPr>
          <w:rFonts w:ascii="Book Antiqua" w:hAnsi="Book Antiqua" w:cs="宋体"/>
          <w:sz w:val="24"/>
          <w:szCs w:val="24"/>
          <w:lang w:val="en-US" w:eastAsia="zh-CN"/>
        </w:rPr>
        <w:t xml:space="preserve"> in a male population. </w:t>
      </w:r>
      <w:r w:rsidRPr="00132BBD">
        <w:rPr>
          <w:rFonts w:ascii="Book Antiqua" w:hAnsi="Book Antiqua" w:cs="宋体"/>
          <w:i/>
          <w:iCs/>
          <w:sz w:val="24"/>
          <w:szCs w:val="24"/>
          <w:lang w:val="en-US" w:eastAsia="zh-CN"/>
        </w:rPr>
        <w:t>Radiology</w:t>
      </w:r>
      <w:r w:rsidRPr="00132BBD">
        <w:rPr>
          <w:rFonts w:ascii="Book Antiqua" w:hAnsi="Book Antiqua" w:cs="宋体"/>
          <w:sz w:val="24"/>
          <w:szCs w:val="24"/>
          <w:lang w:val="en-US" w:eastAsia="zh-CN"/>
        </w:rPr>
        <w:t xml:space="preserve"> 2005; </w:t>
      </w:r>
      <w:r w:rsidRPr="00132BBD">
        <w:rPr>
          <w:rFonts w:ascii="Book Antiqua" w:hAnsi="Book Antiqua" w:cs="宋体"/>
          <w:b/>
          <w:bCs/>
          <w:sz w:val="24"/>
          <w:szCs w:val="24"/>
          <w:lang w:val="en-US" w:eastAsia="zh-CN"/>
        </w:rPr>
        <w:t>236</w:t>
      </w:r>
      <w:r w:rsidRPr="00132BBD">
        <w:rPr>
          <w:rFonts w:ascii="Book Antiqua" w:hAnsi="Book Antiqua" w:cs="宋体"/>
          <w:sz w:val="24"/>
          <w:szCs w:val="24"/>
          <w:lang w:val="en-US" w:eastAsia="zh-CN"/>
        </w:rPr>
        <w:t>: 519-526 [PMID: 16040909 DOI: 10.1148/radiol.2362040166]</w:t>
      </w:r>
    </w:p>
    <w:p w14:paraId="7E92A905"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7 </w:t>
      </w:r>
      <w:r w:rsidRPr="00132BBD">
        <w:rPr>
          <w:rFonts w:ascii="Book Antiqua" w:hAnsi="Book Antiqua" w:cs="宋体"/>
          <w:b/>
          <w:bCs/>
          <w:sz w:val="24"/>
          <w:szCs w:val="24"/>
          <w:lang w:val="en-US" w:eastAsia="zh-CN"/>
        </w:rPr>
        <w:t>Veronesi G</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Bellomi</w:t>
      </w:r>
      <w:proofErr w:type="spellEnd"/>
      <w:r w:rsidRPr="00132BBD">
        <w:rPr>
          <w:rFonts w:ascii="Book Antiqua" w:hAnsi="Book Antiqua" w:cs="宋体"/>
          <w:sz w:val="24"/>
          <w:szCs w:val="24"/>
          <w:lang w:val="en-US" w:eastAsia="zh-CN"/>
        </w:rPr>
        <w:t xml:space="preserve"> M, </w:t>
      </w:r>
      <w:proofErr w:type="spellStart"/>
      <w:r w:rsidRPr="00132BBD">
        <w:rPr>
          <w:rFonts w:ascii="Book Antiqua" w:hAnsi="Book Antiqua" w:cs="宋体"/>
          <w:sz w:val="24"/>
          <w:szCs w:val="24"/>
          <w:lang w:val="en-US" w:eastAsia="zh-CN"/>
        </w:rPr>
        <w:t>Spaggiari</w:t>
      </w:r>
      <w:proofErr w:type="spellEnd"/>
      <w:r w:rsidRPr="00132BBD">
        <w:rPr>
          <w:rFonts w:ascii="Book Antiqua" w:hAnsi="Book Antiqua" w:cs="宋体"/>
          <w:sz w:val="24"/>
          <w:szCs w:val="24"/>
          <w:lang w:val="en-US" w:eastAsia="zh-CN"/>
        </w:rPr>
        <w:t xml:space="preserve"> L. The rate of incidental findings in lung cancer screening trials is not negligible. </w:t>
      </w:r>
      <w:proofErr w:type="spellStart"/>
      <w:r w:rsidRPr="00132BBD">
        <w:rPr>
          <w:rFonts w:ascii="Book Antiqua" w:hAnsi="Book Antiqua" w:cs="宋体"/>
          <w:i/>
          <w:iCs/>
          <w:sz w:val="24"/>
          <w:szCs w:val="24"/>
          <w:lang w:val="en-US" w:eastAsia="zh-CN"/>
        </w:rPr>
        <w:t>Eur</w:t>
      </w:r>
      <w:proofErr w:type="spellEnd"/>
      <w:r w:rsidRPr="00132BBD">
        <w:rPr>
          <w:rFonts w:ascii="Book Antiqua" w:hAnsi="Book Antiqua" w:cs="宋体"/>
          <w:i/>
          <w:iCs/>
          <w:sz w:val="24"/>
          <w:szCs w:val="24"/>
          <w:lang w:val="en-US" w:eastAsia="zh-CN"/>
        </w:rPr>
        <w:t xml:space="preserve"> </w:t>
      </w:r>
      <w:proofErr w:type="spellStart"/>
      <w:r w:rsidRPr="00132BBD">
        <w:rPr>
          <w:rFonts w:ascii="Book Antiqua" w:hAnsi="Book Antiqua" w:cs="宋体"/>
          <w:i/>
          <w:iCs/>
          <w:sz w:val="24"/>
          <w:szCs w:val="24"/>
          <w:lang w:val="en-US" w:eastAsia="zh-CN"/>
        </w:rPr>
        <w:t>Radiol</w:t>
      </w:r>
      <w:proofErr w:type="spellEnd"/>
      <w:r w:rsidRPr="00132BBD">
        <w:rPr>
          <w:rFonts w:ascii="Book Antiqua" w:hAnsi="Book Antiqua" w:cs="宋体"/>
          <w:sz w:val="24"/>
          <w:szCs w:val="24"/>
          <w:lang w:val="en-US" w:eastAsia="zh-CN"/>
        </w:rPr>
        <w:t xml:space="preserve"> 2008; </w:t>
      </w:r>
      <w:r w:rsidRPr="00132BBD">
        <w:rPr>
          <w:rFonts w:ascii="Book Antiqua" w:hAnsi="Book Antiqua" w:cs="宋体"/>
          <w:b/>
          <w:bCs/>
          <w:sz w:val="24"/>
          <w:szCs w:val="24"/>
          <w:lang w:val="en-US" w:eastAsia="zh-CN"/>
        </w:rPr>
        <w:t>18</w:t>
      </w:r>
      <w:r w:rsidRPr="00132BBD">
        <w:rPr>
          <w:rFonts w:ascii="Book Antiqua" w:hAnsi="Book Antiqua" w:cs="宋体"/>
          <w:sz w:val="24"/>
          <w:szCs w:val="24"/>
          <w:lang w:val="en-US" w:eastAsia="zh-CN"/>
        </w:rPr>
        <w:t>: 529 [PMID: 17994239 DOI: 10.1007/s00330-007-0797-5]</w:t>
      </w:r>
    </w:p>
    <w:p w14:paraId="5B6B294A" w14:textId="3DB56B72"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8 </w:t>
      </w:r>
      <w:proofErr w:type="spellStart"/>
      <w:r w:rsidRPr="00132BBD">
        <w:rPr>
          <w:rFonts w:ascii="Book Antiqua" w:hAnsi="Book Antiqua" w:cs="宋体"/>
          <w:b/>
          <w:bCs/>
          <w:sz w:val="24"/>
          <w:szCs w:val="24"/>
          <w:lang w:val="en-US" w:eastAsia="zh-CN"/>
        </w:rPr>
        <w:t>Secchi</w:t>
      </w:r>
      <w:proofErr w:type="spellEnd"/>
      <w:r w:rsidRPr="00132BBD">
        <w:rPr>
          <w:rFonts w:ascii="Book Antiqua" w:hAnsi="Book Antiqua" w:cs="宋体"/>
          <w:b/>
          <w:bCs/>
          <w:sz w:val="24"/>
          <w:szCs w:val="24"/>
          <w:lang w:val="en-US" w:eastAsia="zh-CN"/>
        </w:rPr>
        <w:t xml:space="preserve"> F</w:t>
      </w:r>
      <w:r w:rsidRPr="00132BBD">
        <w:rPr>
          <w:rFonts w:ascii="Book Antiqua" w:hAnsi="Book Antiqua" w:cs="宋体"/>
          <w:sz w:val="24"/>
          <w:szCs w:val="24"/>
          <w:lang w:val="en-US" w:eastAsia="zh-CN"/>
        </w:rPr>
        <w:t xml:space="preserve">, Lanza E, </w:t>
      </w:r>
      <w:proofErr w:type="spellStart"/>
      <w:r w:rsidRPr="00132BBD">
        <w:rPr>
          <w:rFonts w:ascii="Book Antiqua" w:hAnsi="Book Antiqua" w:cs="宋体"/>
          <w:sz w:val="24"/>
          <w:szCs w:val="24"/>
          <w:lang w:val="en-US" w:eastAsia="zh-CN"/>
        </w:rPr>
        <w:t>Cannaò</w:t>
      </w:r>
      <w:proofErr w:type="spellEnd"/>
      <w:r w:rsidRPr="00132BBD">
        <w:rPr>
          <w:rFonts w:ascii="Book Antiqua" w:hAnsi="Book Antiqua" w:cs="宋体"/>
          <w:sz w:val="24"/>
          <w:szCs w:val="24"/>
          <w:lang w:val="en-US" w:eastAsia="zh-CN"/>
        </w:rPr>
        <w:t xml:space="preserve"> PM, </w:t>
      </w:r>
      <w:proofErr w:type="spellStart"/>
      <w:r w:rsidRPr="00132BBD">
        <w:rPr>
          <w:rFonts w:ascii="Book Antiqua" w:hAnsi="Book Antiqua" w:cs="宋体"/>
          <w:sz w:val="24"/>
          <w:szCs w:val="24"/>
          <w:lang w:val="en-US" w:eastAsia="zh-CN"/>
        </w:rPr>
        <w:t>Petrini</w:t>
      </w:r>
      <w:proofErr w:type="spellEnd"/>
      <w:r w:rsidRPr="00132BBD">
        <w:rPr>
          <w:rFonts w:ascii="Book Antiqua" w:hAnsi="Book Antiqua" w:cs="宋体"/>
          <w:sz w:val="24"/>
          <w:szCs w:val="24"/>
          <w:lang w:val="en-US" w:eastAsia="zh-CN"/>
        </w:rPr>
        <w:t xml:space="preserve"> M, </w:t>
      </w:r>
      <w:proofErr w:type="spellStart"/>
      <w:r w:rsidRPr="00132BBD">
        <w:rPr>
          <w:rFonts w:ascii="Book Antiqua" w:hAnsi="Book Antiqua" w:cs="宋体"/>
          <w:sz w:val="24"/>
          <w:szCs w:val="24"/>
          <w:lang w:val="en-US" w:eastAsia="zh-CN"/>
        </w:rPr>
        <w:t>Sconfienza</w:t>
      </w:r>
      <w:proofErr w:type="spellEnd"/>
      <w:r w:rsidRPr="00132BBD">
        <w:rPr>
          <w:rFonts w:ascii="Book Antiqua" w:hAnsi="Book Antiqua" w:cs="宋体"/>
          <w:sz w:val="24"/>
          <w:szCs w:val="24"/>
          <w:lang w:val="en-US" w:eastAsia="zh-CN"/>
        </w:rPr>
        <w:t xml:space="preserve"> LM, </w:t>
      </w:r>
      <w:proofErr w:type="spellStart"/>
      <w:r w:rsidRPr="00132BBD">
        <w:rPr>
          <w:rFonts w:ascii="Book Antiqua" w:hAnsi="Book Antiqua" w:cs="宋体"/>
          <w:sz w:val="24"/>
          <w:szCs w:val="24"/>
          <w:lang w:val="en-US" w:eastAsia="zh-CN"/>
        </w:rPr>
        <w:t>Sardanelli</w:t>
      </w:r>
      <w:proofErr w:type="spellEnd"/>
      <w:r w:rsidRPr="00132BBD">
        <w:rPr>
          <w:rFonts w:ascii="Book Antiqua" w:hAnsi="Book Antiqua" w:cs="宋体"/>
          <w:sz w:val="24"/>
          <w:szCs w:val="24"/>
          <w:lang w:val="en-US" w:eastAsia="zh-CN"/>
        </w:rPr>
        <w:t xml:space="preserve"> F. </w:t>
      </w:r>
      <w:proofErr w:type="spellStart"/>
      <w:r w:rsidRPr="00132BBD">
        <w:rPr>
          <w:rFonts w:ascii="Book Antiqua" w:hAnsi="Book Antiqua" w:cs="宋体"/>
          <w:sz w:val="24"/>
          <w:szCs w:val="24"/>
          <w:lang w:val="en-US" w:eastAsia="zh-CN"/>
        </w:rPr>
        <w:t>Noncardiac</w:t>
      </w:r>
      <w:proofErr w:type="spellEnd"/>
      <w:r w:rsidRPr="00132BBD">
        <w:rPr>
          <w:rFonts w:ascii="Book Antiqua" w:hAnsi="Book Antiqua" w:cs="宋体"/>
          <w:sz w:val="24"/>
          <w:szCs w:val="24"/>
          <w:lang w:val="en-US" w:eastAsia="zh-CN"/>
        </w:rPr>
        <w:t xml:space="preserve"> findings in clinical cardiac magnetic resonance: prevalence in 300 examinations after blind reassessment. </w:t>
      </w:r>
      <w:r w:rsidRPr="00132BBD">
        <w:rPr>
          <w:rFonts w:ascii="Book Antiqua" w:hAnsi="Book Antiqua" w:cs="宋体"/>
          <w:i/>
          <w:iCs/>
          <w:sz w:val="24"/>
          <w:szCs w:val="24"/>
          <w:lang w:val="en-US" w:eastAsia="zh-CN"/>
        </w:rPr>
        <w:t xml:space="preserve">J </w:t>
      </w:r>
      <w:proofErr w:type="spellStart"/>
      <w:r w:rsidRPr="00132BBD">
        <w:rPr>
          <w:rFonts w:ascii="Book Antiqua" w:hAnsi="Book Antiqua" w:cs="宋体"/>
          <w:i/>
          <w:iCs/>
          <w:sz w:val="24"/>
          <w:szCs w:val="24"/>
          <w:lang w:val="en-US" w:eastAsia="zh-CN"/>
        </w:rPr>
        <w:t>Comput</w:t>
      </w:r>
      <w:proofErr w:type="spellEnd"/>
      <w:r w:rsidRPr="00132BBD">
        <w:rPr>
          <w:rFonts w:ascii="Book Antiqua" w:hAnsi="Book Antiqua" w:cs="宋体"/>
          <w:i/>
          <w:iCs/>
          <w:sz w:val="24"/>
          <w:szCs w:val="24"/>
          <w:lang w:val="en-US" w:eastAsia="zh-CN"/>
        </w:rPr>
        <w:t xml:space="preserve"> Assist </w:t>
      </w:r>
      <w:proofErr w:type="spellStart"/>
      <w:r w:rsidRPr="00132BBD">
        <w:rPr>
          <w:rFonts w:ascii="Book Antiqua" w:hAnsi="Book Antiqua" w:cs="宋体"/>
          <w:i/>
          <w:iCs/>
          <w:sz w:val="24"/>
          <w:szCs w:val="24"/>
          <w:lang w:val="en-US" w:eastAsia="zh-CN"/>
        </w:rPr>
        <w:t>Tomogr</w:t>
      </w:r>
      <w:proofErr w:type="spellEnd"/>
      <w:r w:rsidRPr="00132BBD">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2013</w:t>
      </w:r>
      <w:r w:rsidRPr="00132BBD">
        <w:rPr>
          <w:rFonts w:ascii="Book Antiqua" w:hAnsi="Book Antiqua" w:cs="宋体"/>
          <w:sz w:val="24"/>
          <w:szCs w:val="24"/>
          <w:lang w:val="en-US" w:eastAsia="zh-CN"/>
        </w:rPr>
        <w:t xml:space="preserve">; </w:t>
      </w:r>
      <w:r w:rsidRPr="00132BBD">
        <w:rPr>
          <w:rFonts w:ascii="Book Antiqua" w:hAnsi="Book Antiqua" w:cs="宋体"/>
          <w:b/>
          <w:bCs/>
          <w:sz w:val="24"/>
          <w:szCs w:val="24"/>
          <w:lang w:val="en-US" w:eastAsia="zh-CN"/>
        </w:rPr>
        <w:t>37</w:t>
      </w:r>
      <w:r w:rsidRPr="00132BBD">
        <w:rPr>
          <w:rFonts w:ascii="Book Antiqua" w:hAnsi="Book Antiqua" w:cs="宋体"/>
          <w:sz w:val="24"/>
          <w:szCs w:val="24"/>
          <w:lang w:val="en-US" w:eastAsia="zh-CN"/>
        </w:rPr>
        <w:t>: 382-386 [PMID: 23674009 DOI: 10.1097/RCT.0b013e3182845bdb]</w:t>
      </w:r>
    </w:p>
    <w:p w14:paraId="391BDB1E"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9 </w:t>
      </w:r>
      <w:r w:rsidRPr="00132BBD">
        <w:rPr>
          <w:rFonts w:ascii="Book Antiqua" w:hAnsi="Book Antiqua" w:cs="宋体"/>
          <w:b/>
          <w:bCs/>
          <w:sz w:val="24"/>
          <w:szCs w:val="24"/>
          <w:lang w:val="en-US" w:eastAsia="zh-CN"/>
        </w:rPr>
        <w:t>Rinaldi MF</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Bartalena</w:t>
      </w:r>
      <w:proofErr w:type="spellEnd"/>
      <w:r w:rsidRPr="00132BBD">
        <w:rPr>
          <w:rFonts w:ascii="Book Antiqua" w:hAnsi="Book Antiqua" w:cs="宋体"/>
          <w:sz w:val="24"/>
          <w:szCs w:val="24"/>
          <w:lang w:val="en-US" w:eastAsia="zh-CN"/>
        </w:rPr>
        <w:t xml:space="preserve"> T, </w:t>
      </w:r>
      <w:proofErr w:type="spellStart"/>
      <w:r w:rsidRPr="00132BBD">
        <w:rPr>
          <w:rFonts w:ascii="Book Antiqua" w:hAnsi="Book Antiqua" w:cs="宋体"/>
          <w:sz w:val="24"/>
          <w:szCs w:val="24"/>
          <w:lang w:val="en-US" w:eastAsia="zh-CN"/>
        </w:rPr>
        <w:t>Giannelli</w:t>
      </w:r>
      <w:proofErr w:type="spellEnd"/>
      <w:r w:rsidRPr="00132BBD">
        <w:rPr>
          <w:rFonts w:ascii="Book Antiqua" w:hAnsi="Book Antiqua" w:cs="宋体"/>
          <w:sz w:val="24"/>
          <w:szCs w:val="24"/>
          <w:lang w:val="en-US" w:eastAsia="zh-CN"/>
        </w:rPr>
        <w:t xml:space="preserve"> G, Rinaldi G, </w:t>
      </w:r>
      <w:proofErr w:type="spellStart"/>
      <w:r w:rsidRPr="00132BBD">
        <w:rPr>
          <w:rFonts w:ascii="Book Antiqua" w:hAnsi="Book Antiqua" w:cs="宋体"/>
          <w:sz w:val="24"/>
          <w:szCs w:val="24"/>
          <w:lang w:val="en-US" w:eastAsia="zh-CN"/>
        </w:rPr>
        <w:t>Sverzellati</w:t>
      </w:r>
      <w:proofErr w:type="spellEnd"/>
      <w:r w:rsidRPr="00132BBD">
        <w:rPr>
          <w:rFonts w:ascii="Book Antiqua" w:hAnsi="Book Antiqua" w:cs="宋体"/>
          <w:sz w:val="24"/>
          <w:szCs w:val="24"/>
          <w:lang w:val="en-US" w:eastAsia="zh-CN"/>
        </w:rPr>
        <w:t xml:space="preserve"> N, </w:t>
      </w:r>
      <w:proofErr w:type="spellStart"/>
      <w:r w:rsidRPr="00132BBD">
        <w:rPr>
          <w:rFonts w:ascii="Book Antiqua" w:hAnsi="Book Antiqua" w:cs="宋体"/>
          <w:sz w:val="24"/>
          <w:szCs w:val="24"/>
          <w:lang w:val="en-US" w:eastAsia="zh-CN"/>
        </w:rPr>
        <w:t>Canini</w:t>
      </w:r>
      <w:proofErr w:type="spellEnd"/>
      <w:r w:rsidRPr="00132BBD">
        <w:rPr>
          <w:rFonts w:ascii="Book Antiqua" w:hAnsi="Book Antiqua" w:cs="宋体"/>
          <w:sz w:val="24"/>
          <w:szCs w:val="24"/>
          <w:lang w:val="en-US" w:eastAsia="zh-CN"/>
        </w:rPr>
        <w:t xml:space="preserve"> R, </w:t>
      </w:r>
      <w:proofErr w:type="spellStart"/>
      <w:r w:rsidRPr="00132BBD">
        <w:rPr>
          <w:rFonts w:ascii="Book Antiqua" w:hAnsi="Book Antiqua" w:cs="宋体"/>
          <w:sz w:val="24"/>
          <w:szCs w:val="24"/>
          <w:lang w:val="en-US" w:eastAsia="zh-CN"/>
        </w:rPr>
        <w:t>Gavelli</w:t>
      </w:r>
      <w:proofErr w:type="spellEnd"/>
      <w:r w:rsidRPr="00132BBD">
        <w:rPr>
          <w:rFonts w:ascii="Book Antiqua" w:hAnsi="Book Antiqua" w:cs="宋体"/>
          <w:sz w:val="24"/>
          <w:szCs w:val="24"/>
          <w:lang w:val="en-US" w:eastAsia="zh-CN"/>
        </w:rPr>
        <w:t xml:space="preserve"> G. Incidental lung nodules on CT examinations of the abdomen: prevalence and reporting rates in the PACS era. </w:t>
      </w:r>
      <w:proofErr w:type="spellStart"/>
      <w:r w:rsidRPr="00132BBD">
        <w:rPr>
          <w:rFonts w:ascii="Book Antiqua" w:hAnsi="Book Antiqua" w:cs="宋体"/>
          <w:i/>
          <w:iCs/>
          <w:sz w:val="24"/>
          <w:szCs w:val="24"/>
          <w:lang w:val="en-US" w:eastAsia="zh-CN"/>
        </w:rPr>
        <w:t>Eur</w:t>
      </w:r>
      <w:proofErr w:type="spellEnd"/>
      <w:r w:rsidRPr="00132BBD">
        <w:rPr>
          <w:rFonts w:ascii="Book Antiqua" w:hAnsi="Book Antiqua" w:cs="宋体"/>
          <w:i/>
          <w:iCs/>
          <w:sz w:val="24"/>
          <w:szCs w:val="24"/>
          <w:lang w:val="en-US" w:eastAsia="zh-CN"/>
        </w:rPr>
        <w:t xml:space="preserve"> J </w:t>
      </w:r>
      <w:proofErr w:type="spellStart"/>
      <w:r w:rsidRPr="00132BBD">
        <w:rPr>
          <w:rFonts w:ascii="Book Antiqua" w:hAnsi="Book Antiqua" w:cs="宋体"/>
          <w:i/>
          <w:iCs/>
          <w:sz w:val="24"/>
          <w:szCs w:val="24"/>
          <w:lang w:val="en-US" w:eastAsia="zh-CN"/>
        </w:rPr>
        <w:t>Radiol</w:t>
      </w:r>
      <w:proofErr w:type="spellEnd"/>
      <w:r w:rsidRPr="00132BBD">
        <w:rPr>
          <w:rFonts w:ascii="Book Antiqua" w:hAnsi="Book Antiqua" w:cs="宋体"/>
          <w:sz w:val="24"/>
          <w:szCs w:val="24"/>
          <w:lang w:val="en-US" w:eastAsia="zh-CN"/>
        </w:rPr>
        <w:t xml:space="preserve"> 2010; </w:t>
      </w:r>
      <w:r w:rsidRPr="00132BBD">
        <w:rPr>
          <w:rFonts w:ascii="Book Antiqua" w:hAnsi="Book Antiqua" w:cs="宋体"/>
          <w:b/>
          <w:bCs/>
          <w:sz w:val="24"/>
          <w:szCs w:val="24"/>
          <w:lang w:val="en-US" w:eastAsia="zh-CN"/>
        </w:rPr>
        <w:t>74</w:t>
      </w:r>
      <w:r w:rsidRPr="00132BBD">
        <w:rPr>
          <w:rFonts w:ascii="Book Antiqua" w:hAnsi="Book Antiqua" w:cs="宋体"/>
          <w:sz w:val="24"/>
          <w:szCs w:val="24"/>
          <w:lang w:val="en-US" w:eastAsia="zh-CN"/>
        </w:rPr>
        <w:t>: e84-e88 [PMID: 19446417 DOI: 10.1016/j.ejrad.2009.04.019]</w:t>
      </w:r>
    </w:p>
    <w:p w14:paraId="7CB1E290"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10 </w:t>
      </w:r>
      <w:r w:rsidRPr="00132BBD">
        <w:rPr>
          <w:rFonts w:ascii="Book Antiqua" w:hAnsi="Book Antiqua" w:cs="宋体"/>
          <w:b/>
          <w:bCs/>
          <w:sz w:val="24"/>
          <w:szCs w:val="24"/>
          <w:lang w:val="en-US" w:eastAsia="zh-CN"/>
        </w:rPr>
        <w:t>O'Connor SD</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Pickhardt</w:t>
      </w:r>
      <w:proofErr w:type="spellEnd"/>
      <w:r w:rsidRPr="00132BBD">
        <w:rPr>
          <w:rFonts w:ascii="Book Antiqua" w:hAnsi="Book Antiqua" w:cs="宋体"/>
          <w:sz w:val="24"/>
          <w:szCs w:val="24"/>
          <w:lang w:val="en-US" w:eastAsia="zh-CN"/>
        </w:rPr>
        <w:t xml:space="preserve"> PJ, Kim DH, Oliva MR, Silverman SG. Incidental finding of renal masses at unenhanced CT: prevalence and analysis of features for guiding management. </w:t>
      </w:r>
      <w:r w:rsidRPr="00132BBD">
        <w:rPr>
          <w:rFonts w:ascii="Book Antiqua" w:hAnsi="Book Antiqua" w:cs="宋体"/>
          <w:i/>
          <w:iCs/>
          <w:sz w:val="24"/>
          <w:szCs w:val="24"/>
          <w:lang w:val="en-US" w:eastAsia="zh-CN"/>
        </w:rPr>
        <w:t xml:space="preserve">AJR Am J </w:t>
      </w:r>
      <w:proofErr w:type="spellStart"/>
      <w:r w:rsidRPr="00132BBD">
        <w:rPr>
          <w:rFonts w:ascii="Book Antiqua" w:hAnsi="Book Antiqua" w:cs="宋体"/>
          <w:i/>
          <w:iCs/>
          <w:sz w:val="24"/>
          <w:szCs w:val="24"/>
          <w:lang w:val="en-US" w:eastAsia="zh-CN"/>
        </w:rPr>
        <w:t>Roentgenol</w:t>
      </w:r>
      <w:proofErr w:type="spellEnd"/>
      <w:r w:rsidRPr="00132BBD">
        <w:rPr>
          <w:rFonts w:ascii="Book Antiqua" w:hAnsi="Book Antiqua" w:cs="宋体"/>
          <w:sz w:val="24"/>
          <w:szCs w:val="24"/>
          <w:lang w:val="en-US" w:eastAsia="zh-CN"/>
        </w:rPr>
        <w:t xml:space="preserve"> 2011; </w:t>
      </w:r>
      <w:r w:rsidRPr="00132BBD">
        <w:rPr>
          <w:rFonts w:ascii="Book Antiqua" w:hAnsi="Book Antiqua" w:cs="宋体"/>
          <w:b/>
          <w:bCs/>
          <w:sz w:val="24"/>
          <w:szCs w:val="24"/>
          <w:lang w:val="en-US" w:eastAsia="zh-CN"/>
        </w:rPr>
        <w:t>197</w:t>
      </w:r>
      <w:r w:rsidRPr="00132BBD">
        <w:rPr>
          <w:rFonts w:ascii="Book Antiqua" w:hAnsi="Book Antiqua" w:cs="宋体"/>
          <w:sz w:val="24"/>
          <w:szCs w:val="24"/>
          <w:lang w:val="en-US" w:eastAsia="zh-CN"/>
        </w:rPr>
        <w:t>: 139-145 [PMID: 21701022 DOI: 10.2214/AJR.10.5920]</w:t>
      </w:r>
    </w:p>
    <w:p w14:paraId="4F4DB841" w14:textId="73E7BBD1"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11 </w:t>
      </w:r>
      <w:proofErr w:type="spellStart"/>
      <w:r w:rsidRPr="00132BBD">
        <w:rPr>
          <w:rFonts w:ascii="Book Antiqua" w:hAnsi="Book Antiqua" w:cs="宋体"/>
          <w:b/>
          <w:bCs/>
          <w:sz w:val="24"/>
          <w:szCs w:val="24"/>
          <w:lang w:val="en-US" w:eastAsia="zh-CN"/>
        </w:rPr>
        <w:t>Lazoura</w:t>
      </w:r>
      <w:proofErr w:type="spellEnd"/>
      <w:r w:rsidRPr="00132BBD">
        <w:rPr>
          <w:rFonts w:ascii="Book Antiqua" w:hAnsi="Book Antiqua" w:cs="宋体"/>
          <w:b/>
          <w:bCs/>
          <w:sz w:val="24"/>
          <w:szCs w:val="24"/>
          <w:lang w:val="en-US" w:eastAsia="zh-CN"/>
        </w:rPr>
        <w:t xml:space="preserve"> O</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Vassiou</w:t>
      </w:r>
      <w:proofErr w:type="spellEnd"/>
      <w:r w:rsidRPr="00132BBD">
        <w:rPr>
          <w:rFonts w:ascii="Book Antiqua" w:hAnsi="Book Antiqua" w:cs="宋体"/>
          <w:sz w:val="24"/>
          <w:szCs w:val="24"/>
          <w:lang w:val="en-US" w:eastAsia="zh-CN"/>
        </w:rPr>
        <w:t xml:space="preserve"> K, </w:t>
      </w:r>
      <w:proofErr w:type="spellStart"/>
      <w:r w:rsidRPr="00132BBD">
        <w:rPr>
          <w:rFonts w:ascii="Book Antiqua" w:hAnsi="Book Antiqua" w:cs="宋体"/>
          <w:sz w:val="24"/>
          <w:szCs w:val="24"/>
          <w:lang w:val="en-US" w:eastAsia="zh-CN"/>
        </w:rPr>
        <w:t>Kanavou</w:t>
      </w:r>
      <w:proofErr w:type="spellEnd"/>
      <w:r w:rsidRPr="00132BBD">
        <w:rPr>
          <w:rFonts w:ascii="Book Antiqua" w:hAnsi="Book Antiqua" w:cs="宋体"/>
          <w:sz w:val="24"/>
          <w:szCs w:val="24"/>
          <w:lang w:val="en-US" w:eastAsia="zh-CN"/>
        </w:rPr>
        <w:t xml:space="preserve"> T, </w:t>
      </w:r>
      <w:proofErr w:type="spellStart"/>
      <w:r w:rsidRPr="00132BBD">
        <w:rPr>
          <w:rFonts w:ascii="Book Antiqua" w:hAnsi="Book Antiqua" w:cs="宋体"/>
          <w:sz w:val="24"/>
          <w:szCs w:val="24"/>
          <w:lang w:val="en-US" w:eastAsia="zh-CN"/>
        </w:rPr>
        <w:t>Vlychou</w:t>
      </w:r>
      <w:proofErr w:type="spellEnd"/>
      <w:r w:rsidRPr="00132BBD">
        <w:rPr>
          <w:rFonts w:ascii="Book Antiqua" w:hAnsi="Book Antiqua" w:cs="宋体"/>
          <w:sz w:val="24"/>
          <w:szCs w:val="24"/>
          <w:lang w:val="en-US" w:eastAsia="zh-CN"/>
        </w:rPr>
        <w:t xml:space="preserve"> M, </w:t>
      </w:r>
      <w:proofErr w:type="spellStart"/>
      <w:r w:rsidRPr="00132BBD">
        <w:rPr>
          <w:rFonts w:ascii="Book Antiqua" w:hAnsi="Book Antiqua" w:cs="宋体"/>
          <w:sz w:val="24"/>
          <w:szCs w:val="24"/>
          <w:lang w:val="en-US" w:eastAsia="zh-CN"/>
        </w:rPr>
        <w:t>Arvanitis</w:t>
      </w:r>
      <w:proofErr w:type="spellEnd"/>
      <w:r w:rsidRPr="00132BBD">
        <w:rPr>
          <w:rFonts w:ascii="Book Antiqua" w:hAnsi="Book Antiqua" w:cs="宋体"/>
          <w:sz w:val="24"/>
          <w:szCs w:val="24"/>
          <w:lang w:val="en-US" w:eastAsia="zh-CN"/>
        </w:rPr>
        <w:t xml:space="preserve"> DL, </w:t>
      </w:r>
      <w:proofErr w:type="spellStart"/>
      <w:r w:rsidRPr="00132BBD">
        <w:rPr>
          <w:rFonts w:ascii="Book Antiqua" w:hAnsi="Book Antiqua" w:cs="宋体"/>
          <w:sz w:val="24"/>
          <w:szCs w:val="24"/>
          <w:lang w:val="en-US" w:eastAsia="zh-CN"/>
        </w:rPr>
        <w:t>Fezoulidis</w:t>
      </w:r>
      <w:proofErr w:type="spellEnd"/>
      <w:r w:rsidRPr="00132BBD">
        <w:rPr>
          <w:rFonts w:ascii="Book Antiqua" w:hAnsi="Book Antiqua" w:cs="宋体"/>
          <w:sz w:val="24"/>
          <w:szCs w:val="24"/>
          <w:lang w:val="en-US" w:eastAsia="zh-CN"/>
        </w:rPr>
        <w:t xml:space="preserve"> IV. Incidental non-cardiac findings of a coronary angiography with a 128-slice multi-detector CT scanner: should we only concentrate on the heart? </w:t>
      </w:r>
      <w:r w:rsidRPr="00132BBD">
        <w:rPr>
          <w:rFonts w:ascii="Book Antiqua" w:hAnsi="Book Antiqua" w:cs="宋体"/>
          <w:i/>
          <w:iCs/>
          <w:sz w:val="24"/>
          <w:szCs w:val="24"/>
          <w:lang w:val="en-US" w:eastAsia="zh-CN"/>
        </w:rPr>
        <w:t xml:space="preserve">Korean J </w:t>
      </w:r>
      <w:proofErr w:type="spellStart"/>
      <w:r w:rsidRPr="00132BBD">
        <w:rPr>
          <w:rFonts w:ascii="Book Antiqua" w:hAnsi="Book Antiqua" w:cs="宋体"/>
          <w:i/>
          <w:iCs/>
          <w:sz w:val="24"/>
          <w:szCs w:val="24"/>
          <w:lang w:val="en-US" w:eastAsia="zh-CN"/>
        </w:rPr>
        <w:t>Radiol</w:t>
      </w:r>
      <w:proofErr w:type="spellEnd"/>
      <w:r w:rsidRPr="00132BBD">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2010</w:t>
      </w:r>
      <w:r w:rsidRPr="00132BBD">
        <w:rPr>
          <w:rFonts w:ascii="Book Antiqua" w:hAnsi="Book Antiqua" w:cs="宋体"/>
          <w:sz w:val="24"/>
          <w:szCs w:val="24"/>
          <w:lang w:val="en-US" w:eastAsia="zh-CN"/>
        </w:rPr>
        <w:t xml:space="preserve">; </w:t>
      </w:r>
      <w:r w:rsidRPr="00132BBD">
        <w:rPr>
          <w:rFonts w:ascii="Book Antiqua" w:hAnsi="Book Antiqua" w:cs="宋体"/>
          <w:b/>
          <w:bCs/>
          <w:sz w:val="24"/>
          <w:szCs w:val="24"/>
          <w:lang w:val="en-US" w:eastAsia="zh-CN"/>
        </w:rPr>
        <w:t>11</w:t>
      </w:r>
      <w:r w:rsidRPr="00132BBD">
        <w:rPr>
          <w:rFonts w:ascii="Book Antiqua" w:hAnsi="Book Antiqua" w:cs="宋体"/>
          <w:sz w:val="24"/>
          <w:szCs w:val="24"/>
          <w:lang w:val="en-US" w:eastAsia="zh-CN"/>
        </w:rPr>
        <w:t>: 60-68 [PMID: 20046496 DOI: 10.3348/kjr.2010.11.1.60]</w:t>
      </w:r>
    </w:p>
    <w:p w14:paraId="73A27EE2"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12 </w:t>
      </w:r>
      <w:proofErr w:type="spellStart"/>
      <w:r w:rsidRPr="00132BBD">
        <w:rPr>
          <w:rFonts w:ascii="Book Antiqua" w:hAnsi="Book Antiqua" w:cs="宋体"/>
          <w:b/>
          <w:bCs/>
          <w:sz w:val="24"/>
          <w:szCs w:val="24"/>
          <w:lang w:val="en-US" w:eastAsia="zh-CN"/>
        </w:rPr>
        <w:t>Ekeh</w:t>
      </w:r>
      <w:proofErr w:type="spellEnd"/>
      <w:r w:rsidRPr="00132BBD">
        <w:rPr>
          <w:rFonts w:ascii="Book Antiqua" w:hAnsi="Book Antiqua" w:cs="宋体"/>
          <w:b/>
          <w:bCs/>
          <w:sz w:val="24"/>
          <w:szCs w:val="24"/>
          <w:lang w:val="en-US" w:eastAsia="zh-CN"/>
        </w:rPr>
        <w:t xml:space="preserve"> AP</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Walusimbi</w:t>
      </w:r>
      <w:proofErr w:type="spellEnd"/>
      <w:r w:rsidRPr="00132BBD">
        <w:rPr>
          <w:rFonts w:ascii="Book Antiqua" w:hAnsi="Book Antiqua" w:cs="宋体"/>
          <w:sz w:val="24"/>
          <w:szCs w:val="24"/>
          <w:lang w:val="en-US" w:eastAsia="zh-CN"/>
        </w:rPr>
        <w:t xml:space="preserve"> M, Brigham E, Woods RJ, McCarthy MC. The prevalence of incidental findings on abdominal computed tomography scans of trauma patients. </w:t>
      </w:r>
      <w:r w:rsidRPr="00132BBD">
        <w:rPr>
          <w:rFonts w:ascii="Book Antiqua" w:hAnsi="Book Antiqua" w:cs="宋体"/>
          <w:i/>
          <w:iCs/>
          <w:sz w:val="24"/>
          <w:szCs w:val="24"/>
          <w:lang w:val="en-US" w:eastAsia="zh-CN"/>
        </w:rPr>
        <w:t xml:space="preserve">J </w:t>
      </w:r>
      <w:proofErr w:type="spellStart"/>
      <w:r w:rsidRPr="00132BBD">
        <w:rPr>
          <w:rFonts w:ascii="Book Antiqua" w:hAnsi="Book Antiqua" w:cs="宋体"/>
          <w:i/>
          <w:iCs/>
          <w:sz w:val="24"/>
          <w:szCs w:val="24"/>
          <w:lang w:val="en-US" w:eastAsia="zh-CN"/>
        </w:rPr>
        <w:t>Emerg</w:t>
      </w:r>
      <w:proofErr w:type="spellEnd"/>
      <w:r w:rsidRPr="00132BBD">
        <w:rPr>
          <w:rFonts w:ascii="Book Antiqua" w:hAnsi="Book Antiqua" w:cs="宋体"/>
          <w:i/>
          <w:iCs/>
          <w:sz w:val="24"/>
          <w:szCs w:val="24"/>
          <w:lang w:val="en-US" w:eastAsia="zh-CN"/>
        </w:rPr>
        <w:t xml:space="preserve"> Med</w:t>
      </w:r>
      <w:r w:rsidRPr="00132BBD">
        <w:rPr>
          <w:rFonts w:ascii="Book Antiqua" w:hAnsi="Book Antiqua" w:cs="宋体"/>
          <w:sz w:val="24"/>
          <w:szCs w:val="24"/>
          <w:lang w:val="en-US" w:eastAsia="zh-CN"/>
        </w:rPr>
        <w:t xml:space="preserve"> 2010; </w:t>
      </w:r>
      <w:r w:rsidRPr="00132BBD">
        <w:rPr>
          <w:rFonts w:ascii="Book Antiqua" w:hAnsi="Book Antiqua" w:cs="宋体"/>
          <w:b/>
          <w:bCs/>
          <w:sz w:val="24"/>
          <w:szCs w:val="24"/>
          <w:lang w:val="en-US" w:eastAsia="zh-CN"/>
        </w:rPr>
        <w:t>38</w:t>
      </w:r>
      <w:r w:rsidRPr="00132BBD">
        <w:rPr>
          <w:rFonts w:ascii="Book Antiqua" w:hAnsi="Book Antiqua" w:cs="宋体"/>
          <w:sz w:val="24"/>
          <w:szCs w:val="24"/>
          <w:lang w:val="en-US" w:eastAsia="zh-CN"/>
        </w:rPr>
        <w:t>: 484-489 [PMID: 19232878 DOI: 10.1016/j.jemermed.2008.11.019]</w:t>
      </w:r>
    </w:p>
    <w:p w14:paraId="3BEAAC2C"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lastRenderedPageBreak/>
        <w:t xml:space="preserve">13 </w:t>
      </w:r>
      <w:r w:rsidRPr="00132BBD">
        <w:rPr>
          <w:rFonts w:ascii="Book Antiqua" w:hAnsi="Book Antiqua" w:cs="宋体"/>
          <w:b/>
          <w:bCs/>
          <w:sz w:val="24"/>
          <w:szCs w:val="24"/>
          <w:lang w:val="en-US" w:eastAsia="zh-CN"/>
        </w:rPr>
        <w:t>Dewey M</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Schnapauff</w:t>
      </w:r>
      <w:proofErr w:type="spellEnd"/>
      <w:r w:rsidRPr="00132BBD">
        <w:rPr>
          <w:rFonts w:ascii="Book Antiqua" w:hAnsi="Book Antiqua" w:cs="宋体"/>
          <w:sz w:val="24"/>
          <w:szCs w:val="24"/>
          <w:lang w:val="en-US" w:eastAsia="zh-CN"/>
        </w:rPr>
        <w:t xml:space="preserve"> D, </w:t>
      </w:r>
      <w:proofErr w:type="spellStart"/>
      <w:r w:rsidRPr="00132BBD">
        <w:rPr>
          <w:rFonts w:ascii="Book Antiqua" w:hAnsi="Book Antiqua" w:cs="宋体"/>
          <w:sz w:val="24"/>
          <w:szCs w:val="24"/>
          <w:lang w:val="en-US" w:eastAsia="zh-CN"/>
        </w:rPr>
        <w:t>Teige</w:t>
      </w:r>
      <w:proofErr w:type="spellEnd"/>
      <w:r w:rsidRPr="00132BBD">
        <w:rPr>
          <w:rFonts w:ascii="Book Antiqua" w:hAnsi="Book Antiqua" w:cs="宋体"/>
          <w:sz w:val="24"/>
          <w:szCs w:val="24"/>
          <w:lang w:val="en-US" w:eastAsia="zh-CN"/>
        </w:rPr>
        <w:t xml:space="preserve"> F, Hamm B. Non-cardiac findings on coronary computed tomography and magnetic resonance imaging. </w:t>
      </w:r>
      <w:proofErr w:type="spellStart"/>
      <w:r w:rsidRPr="00132BBD">
        <w:rPr>
          <w:rFonts w:ascii="Book Antiqua" w:hAnsi="Book Antiqua" w:cs="宋体"/>
          <w:i/>
          <w:iCs/>
          <w:sz w:val="24"/>
          <w:szCs w:val="24"/>
          <w:lang w:val="en-US" w:eastAsia="zh-CN"/>
        </w:rPr>
        <w:t>Eur</w:t>
      </w:r>
      <w:proofErr w:type="spellEnd"/>
      <w:r w:rsidRPr="00132BBD">
        <w:rPr>
          <w:rFonts w:ascii="Book Antiqua" w:hAnsi="Book Antiqua" w:cs="宋体"/>
          <w:i/>
          <w:iCs/>
          <w:sz w:val="24"/>
          <w:szCs w:val="24"/>
          <w:lang w:val="en-US" w:eastAsia="zh-CN"/>
        </w:rPr>
        <w:t xml:space="preserve"> </w:t>
      </w:r>
      <w:proofErr w:type="spellStart"/>
      <w:r w:rsidRPr="00132BBD">
        <w:rPr>
          <w:rFonts w:ascii="Book Antiqua" w:hAnsi="Book Antiqua" w:cs="宋体"/>
          <w:i/>
          <w:iCs/>
          <w:sz w:val="24"/>
          <w:szCs w:val="24"/>
          <w:lang w:val="en-US" w:eastAsia="zh-CN"/>
        </w:rPr>
        <w:t>Radiol</w:t>
      </w:r>
      <w:proofErr w:type="spellEnd"/>
      <w:r w:rsidRPr="00132BBD">
        <w:rPr>
          <w:rFonts w:ascii="Book Antiqua" w:hAnsi="Book Antiqua" w:cs="宋体"/>
          <w:sz w:val="24"/>
          <w:szCs w:val="24"/>
          <w:lang w:val="en-US" w:eastAsia="zh-CN"/>
        </w:rPr>
        <w:t xml:space="preserve"> 2007; </w:t>
      </w:r>
      <w:r w:rsidRPr="00132BBD">
        <w:rPr>
          <w:rFonts w:ascii="Book Antiqua" w:hAnsi="Book Antiqua" w:cs="宋体"/>
          <w:b/>
          <w:bCs/>
          <w:sz w:val="24"/>
          <w:szCs w:val="24"/>
          <w:lang w:val="en-US" w:eastAsia="zh-CN"/>
        </w:rPr>
        <w:t>17</w:t>
      </w:r>
      <w:r w:rsidRPr="00132BBD">
        <w:rPr>
          <w:rFonts w:ascii="Book Antiqua" w:hAnsi="Book Antiqua" w:cs="宋体"/>
          <w:sz w:val="24"/>
          <w:szCs w:val="24"/>
          <w:lang w:val="en-US" w:eastAsia="zh-CN"/>
        </w:rPr>
        <w:t>: 2038-2043 [PMID: 17268800 DOI: 10.1007/s00330-006-0570-1]</w:t>
      </w:r>
    </w:p>
    <w:p w14:paraId="34DBE86E" w14:textId="1C1D451A"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14 </w:t>
      </w:r>
      <w:r w:rsidRPr="00132BBD">
        <w:rPr>
          <w:rFonts w:ascii="Book Antiqua" w:hAnsi="Book Antiqua" w:cs="宋体"/>
          <w:b/>
          <w:bCs/>
          <w:sz w:val="24"/>
          <w:szCs w:val="24"/>
          <w:lang w:val="en-US" w:eastAsia="zh-CN"/>
        </w:rPr>
        <w:t>Gil BN</w:t>
      </w:r>
      <w:r w:rsidRPr="00132BBD">
        <w:rPr>
          <w:rFonts w:ascii="Book Antiqua" w:hAnsi="Book Antiqua" w:cs="宋体"/>
          <w:sz w:val="24"/>
          <w:szCs w:val="24"/>
          <w:lang w:val="en-US" w:eastAsia="zh-CN"/>
        </w:rPr>
        <w:t xml:space="preserve">, Ran K, Tamar G, </w:t>
      </w:r>
      <w:proofErr w:type="spellStart"/>
      <w:r w:rsidRPr="00132BBD">
        <w:rPr>
          <w:rFonts w:ascii="Book Antiqua" w:hAnsi="Book Antiqua" w:cs="宋体"/>
          <w:sz w:val="24"/>
          <w:szCs w:val="24"/>
          <w:lang w:val="en-US" w:eastAsia="zh-CN"/>
        </w:rPr>
        <w:t>Shmuell</w:t>
      </w:r>
      <w:proofErr w:type="spellEnd"/>
      <w:r w:rsidRPr="00132BBD">
        <w:rPr>
          <w:rFonts w:ascii="Book Antiqua" w:hAnsi="Book Antiqua" w:cs="宋体"/>
          <w:sz w:val="24"/>
          <w:szCs w:val="24"/>
          <w:lang w:val="en-US" w:eastAsia="zh-CN"/>
        </w:rPr>
        <w:t xml:space="preserve"> F, Eli A. Prevalence of significant </w:t>
      </w:r>
      <w:proofErr w:type="spellStart"/>
      <w:r w:rsidRPr="00132BBD">
        <w:rPr>
          <w:rFonts w:ascii="Book Antiqua" w:hAnsi="Book Antiqua" w:cs="宋体"/>
          <w:sz w:val="24"/>
          <w:szCs w:val="24"/>
          <w:lang w:val="en-US" w:eastAsia="zh-CN"/>
        </w:rPr>
        <w:t>noncardiac</w:t>
      </w:r>
      <w:proofErr w:type="spellEnd"/>
      <w:r w:rsidRPr="00132BBD">
        <w:rPr>
          <w:rFonts w:ascii="Book Antiqua" w:hAnsi="Book Antiqua" w:cs="宋体"/>
          <w:sz w:val="24"/>
          <w:szCs w:val="24"/>
          <w:lang w:val="en-US" w:eastAsia="zh-CN"/>
        </w:rPr>
        <w:t xml:space="preserve"> findings on coronary </w:t>
      </w:r>
      <w:proofErr w:type="spellStart"/>
      <w:r w:rsidRPr="00132BBD">
        <w:rPr>
          <w:rFonts w:ascii="Book Antiqua" w:hAnsi="Book Antiqua" w:cs="宋体"/>
          <w:sz w:val="24"/>
          <w:szCs w:val="24"/>
          <w:lang w:val="en-US" w:eastAsia="zh-CN"/>
        </w:rPr>
        <w:t>multidetector</w:t>
      </w:r>
      <w:proofErr w:type="spellEnd"/>
      <w:r w:rsidRPr="00132BBD">
        <w:rPr>
          <w:rFonts w:ascii="Book Antiqua" w:hAnsi="Book Antiqua" w:cs="宋体"/>
          <w:sz w:val="24"/>
          <w:szCs w:val="24"/>
          <w:lang w:val="en-US" w:eastAsia="zh-CN"/>
        </w:rPr>
        <w:t xml:space="preserve"> computed tomography angiography in asymptomatic patients. </w:t>
      </w:r>
      <w:r w:rsidRPr="00132BBD">
        <w:rPr>
          <w:rFonts w:ascii="Book Antiqua" w:hAnsi="Book Antiqua" w:cs="宋体"/>
          <w:i/>
          <w:iCs/>
          <w:sz w:val="24"/>
          <w:szCs w:val="24"/>
          <w:lang w:val="en-US" w:eastAsia="zh-CN"/>
        </w:rPr>
        <w:t xml:space="preserve">J </w:t>
      </w:r>
      <w:proofErr w:type="spellStart"/>
      <w:r w:rsidRPr="00132BBD">
        <w:rPr>
          <w:rFonts w:ascii="Book Antiqua" w:hAnsi="Book Antiqua" w:cs="宋体"/>
          <w:i/>
          <w:iCs/>
          <w:sz w:val="24"/>
          <w:szCs w:val="24"/>
          <w:lang w:val="en-US" w:eastAsia="zh-CN"/>
        </w:rPr>
        <w:t>Comput</w:t>
      </w:r>
      <w:proofErr w:type="spellEnd"/>
      <w:r w:rsidRPr="00132BBD">
        <w:rPr>
          <w:rFonts w:ascii="Book Antiqua" w:hAnsi="Book Antiqua" w:cs="宋体"/>
          <w:i/>
          <w:iCs/>
          <w:sz w:val="24"/>
          <w:szCs w:val="24"/>
          <w:lang w:val="en-US" w:eastAsia="zh-CN"/>
        </w:rPr>
        <w:t xml:space="preserve"> Assist </w:t>
      </w:r>
      <w:proofErr w:type="spellStart"/>
      <w:r w:rsidRPr="00132BBD">
        <w:rPr>
          <w:rFonts w:ascii="Book Antiqua" w:hAnsi="Book Antiqua" w:cs="宋体"/>
          <w:i/>
          <w:iCs/>
          <w:sz w:val="24"/>
          <w:szCs w:val="24"/>
          <w:lang w:val="en-US" w:eastAsia="zh-CN"/>
        </w:rPr>
        <w:t>Tomogr</w:t>
      </w:r>
      <w:proofErr w:type="spellEnd"/>
      <w:r w:rsidRPr="00132BBD">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2007</w:t>
      </w:r>
      <w:r w:rsidRPr="00132BBD">
        <w:rPr>
          <w:rFonts w:ascii="Book Antiqua" w:hAnsi="Book Antiqua" w:cs="宋体"/>
          <w:sz w:val="24"/>
          <w:szCs w:val="24"/>
          <w:lang w:val="en-US" w:eastAsia="zh-CN"/>
        </w:rPr>
        <w:t xml:space="preserve">; </w:t>
      </w:r>
      <w:r w:rsidRPr="00132BBD">
        <w:rPr>
          <w:rFonts w:ascii="Book Antiqua" w:hAnsi="Book Antiqua" w:cs="宋体"/>
          <w:b/>
          <w:bCs/>
          <w:sz w:val="24"/>
          <w:szCs w:val="24"/>
          <w:lang w:val="en-US" w:eastAsia="zh-CN"/>
        </w:rPr>
        <w:t>31</w:t>
      </w:r>
      <w:r w:rsidRPr="00132BBD">
        <w:rPr>
          <w:rFonts w:ascii="Book Antiqua" w:hAnsi="Book Antiqua" w:cs="宋体"/>
          <w:sz w:val="24"/>
          <w:szCs w:val="24"/>
          <w:lang w:val="en-US" w:eastAsia="zh-CN"/>
        </w:rPr>
        <w:t>: 1-4 [PMID: 17259825 DOI: 10.1097/01.rct.0000233125.83184.33]</w:t>
      </w:r>
    </w:p>
    <w:p w14:paraId="737092A2" w14:textId="3A447E52"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15 </w:t>
      </w:r>
      <w:r w:rsidRPr="00132BBD">
        <w:rPr>
          <w:rFonts w:ascii="Book Antiqua" w:hAnsi="Book Antiqua" w:cs="宋体"/>
          <w:b/>
          <w:bCs/>
          <w:sz w:val="24"/>
          <w:szCs w:val="24"/>
          <w:lang w:val="en-US" w:eastAsia="zh-CN"/>
        </w:rPr>
        <w:t>Law YM</w:t>
      </w:r>
      <w:r w:rsidRPr="00132BBD">
        <w:rPr>
          <w:rFonts w:ascii="Book Antiqua" w:hAnsi="Book Antiqua" w:cs="宋体"/>
          <w:sz w:val="24"/>
          <w:szCs w:val="24"/>
          <w:lang w:val="en-US" w:eastAsia="zh-CN"/>
        </w:rPr>
        <w:t xml:space="preserve">, Huang J, Chen K, </w:t>
      </w:r>
      <w:proofErr w:type="spellStart"/>
      <w:r w:rsidRPr="00132BBD">
        <w:rPr>
          <w:rFonts w:ascii="Book Antiqua" w:hAnsi="Book Antiqua" w:cs="宋体"/>
          <w:sz w:val="24"/>
          <w:szCs w:val="24"/>
          <w:lang w:val="en-US" w:eastAsia="zh-CN"/>
        </w:rPr>
        <w:t>Cheah</w:t>
      </w:r>
      <w:proofErr w:type="spellEnd"/>
      <w:r w:rsidRPr="00132BBD">
        <w:rPr>
          <w:rFonts w:ascii="Book Antiqua" w:hAnsi="Book Antiqua" w:cs="宋体"/>
          <w:sz w:val="24"/>
          <w:szCs w:val="24"/>
          <w:lang w:val="en-US" w:eastAsia="zh-CN"/>
        </w:rPr>
        <w:t xml:space="preserve"> FK, Chua T. Prevalence of significant </w:t>
      </w:r>
      <w:proofErr w:type="spellStart"/>
      <w:r w:rsidRPr="00132BBD">
        <w:rPr>
          <w:rFonts w:ascii="Book Antiqua" w:hAnsi="Book Antiqua" w:cs="宋体"/>
          <w:sz w:val="24"/>
          <w:szCs w:val="24"/>
          <w:lang w:val="en-US" w:eastAsia="zh-CN"/>
        </w:rPr>
        <w:t>extracoronary</w:t>
      </w:r>
      <w:proofErr w:type="spellEnd"/>
      <w:r w:rsidRPr="00132BBD">
        <w:rPr>
          <w:rFonts w:ascii="Book Antiqua" w:hAnsi="Book Antiqua" w:cs="宋体"/>
          <w:sz w:val="24"/>
          <w:szCs w:val="24"/>
          <w:lang w:val="en-US" w:eastAsia="zh-CN"/>
        </w:rPr>
        <w:t xml:space="preserve"> findings on </w:t>
      </w:r>
      <w:proofErr w:type="spellStart"/>
      <w:r w:rsidRPr="00132BBD">
        <w:rPr>
          <w:rFonts w:ascii="Book Antiqua" w:hAnsi="Book Antiqua" w:cs="宋体"/>
          <w:sz w:val="24"/>
          <w:szCs w:val="24"/>
          <w:lang w:val="en-US" w:eastAsia="zh-CN"/>
        </w:rPr>
        <w:t>multislice</w:t>
      </w:r>
      <w:proofErr w:type="spellEnd"/>
      <w:r w:rsidRPr="00132BBD">
        <w:rPr>
          <w:rFonts w:ascii="Book Antiqua" w:hAnsi="Book Antiqua" w:cs="宋体"/>
          <w:sz w:val="24"/>
          <w:szCs w:val="24"/>
          <w:lang w:val="en-US" w:eastAsia="zh-CN"/>
        </w:rPr>
        <w:t xml:space="preserve"> CT coronary angiography examinations and coronary artery calcium scoring examinations. </w:t>
      </w:r>
      <w:r w:rsidRPr="00132BBD">
        <w:rPr>
          <w:rFonts w:ascii="Book Antiqua" w:hAnsi="Book Antiqua" w:cs="宋体"/>
          <w:i/>
          <w:iCs/>
          <w:sz w:val="24"/>
          <w:szCs w:val="24"/>
          <w:lang w:val="en-US" w:eastAsia="zh-CN"/>
        </w:rPr>
        <w:t xml:space="preserve">J Med Imaging </w:t>
      </w:r>
      <w:proofErr w:type="spellStart"/>
      <w:r w:rsidRPr="00132BBD">
        <w:rPr>
          <w:rFonts w:ascii="Book Antiqua" w:hAnsi="Book Antiqua" w:cs="宋体"/>
          <w:i/>
          <w:iCs/>
          <w:sz w:val="24"/>
          <w:szCs w:val="24"/>
          <w:lang w:val="en-US" w:eastAsia="zh-CN"/>
        </w:rPr>
        <w:t>Radiat</w:t>
      </w:r>
      <w:proofErr w:type="spellEnd"/>
      <w:r w:rsidRPr="00132BBD">
        <w:rPr>
          <w:rFonts w:ascii="Book Antiqua" w:hAnsi="Book Antiqua" w:cs="宋体"/>
          <w:i/>
          <w:iCs/>
          <w:sz w:val="24"/>
          <w:szCs w:val="24"/>
          <w:lang w:val="en-US" w:eastAsia="zh-CN"/>
        </w:rPr>
        <w:t xml:space="preserve"> </w:t>
      </w:r>
      <w:proofErr w:type="spellStart"/>
      <w:r w:rsidRPr="00132BBD">
        <w:rPr>
          <w:rFonts w:ascii="Book Antiqua" w:hAnsi="Book Antiqua" w:cs="宋体"/>
          <w:i/>
          <w:iCs/>
          <w:sz w:val="24"/>
          <w:szCs w:val="24"/>
          <w:lang w:val="en-US" w:eastAsia="zh-CN"/>
        </w:rPr>
        <w:t>Oncol</w:t>
      </w:r>
      <w:proofErr w:type="spellEnd"/>
      <w:r w:rsidRPr="00132BBD">
        <w:rPr>
          <w:rFonts w:ascii="Book Antiqua" w:hAnsi="Book Antiqua" w:cs="宋体"/>
          <w:sz w:val="24"/>
          <w:szCs w:val="24"/>
          <w:lang w:val="en-US" w:eastAsia="zh-CN"/>
        </w:rPr>
        <w:t xml:space="preserve"> 2008; </w:t>
      </w:r>
      <w:r w:rsidRPr="00132BBD">
        <w:rPr>
          <w:rFonts w:ascii="Book Antiqua" w:hAnsi="Book Antiqua" w:cs="宋体"/>
          <w:b/>
          <w:bCs/>
          <w:sz w:val="24"/>
          <w:szCs w:val="24"/>
          <w:lang w:val="en-US" w:eastAsia="zh-CN"/>
        </w:rPr>
        <w:t>52</w:t>
      </w:r>
      <w:r w:rsidRPr="00132BBD">
        <w:rPr>
          <w:rFonts w:ascii="Book Antiqua" w:hAnsi="Book Antiqua" w:cs="宋体"/>
          <w:sz w:val="24"/>
          <w:szCs w:val="24"/>
          <w:lang w:val="en-US" w:eastAsia="zh-CN"/>
        </w:rPr>
        <w:t>: 49-56 [PMID: 18373827 DOI: 10.1111/j.1440-1673.2007.01911.x</w:t>
      </w:r>
      <w:r w:rsidR="00CD544A">
        <w:rPr>
          <w:rFonts w:ascii="Book Antiqua" w:hAnsi="Book Antiqua" w:cs="宋体" w:hint="eastAsia"/>
          <w:sz w:val="24"/>
          <w:szCs w:val="24"/>
          <w:lang w:val="en-US" w:eastAsia="zh-CN"/>
        </w:rPr>
        <w:t>]</w:t>
      </w:r>
    </w:p>
    <w:p w14:paraId="40B6466A" w14:textId="26A0E3FE" w:rsidR="00132BBD" w:rsidRPr="00132BBD" w:rsidRDefault="00132BBD" w:rsidP="00132BBD">
      <w:pPr>
        <w:spacing w:after="0" w:line="360" w:lineRule="auto"/>
        <w:jc w:val="both"/>
        <w:divId w:val="1736665657"/>
        <w:rPr>
          <w:rFonts w:ascii="Book Antiqua" w:hAnsi="Book Antiqua" w:cs="宋体"/>
          <w:sz w:val="24"/>
          <w:szCs w:val="24"/>
          <w:lang w:val="en-US" w:eastAsia="zh-CN"/>
        </w:rPr>
      </w:pPr>
      <w:proofErr w:type="gramStart"/>
      <w:r w:rsidRPr="00132BBD">
        <w:rPr>
          <w:rFonts w:ascii="Book Antiqua" w:hAnsi="Book Antiqua" w:cs="宋体"/>
          <w:sz w:val="24"/>
          <w:szCs w:val="24"/>
          <w:lang w:val="en-US" w:eastAsia="zh-CN"/>
        </w:rPr>
        <w:t xml:space="preserve">16 </w:t>
      </w:r>
      <w:r w:rsidRPr="00737090">
        <w:rPr>
          <w:rFonts w:ascii="Book Antiqua" w:hAnsi="Book Antiqua"/>
          <w:b/>
          <w:lang w:val="en-US"/>
        </w:rPr>
        <w:t>National Institute of Health</w:t>
      </w:r>
      <w:r w:rsidRPr="00132BBD">
        <w:rPr>
          <w:rFonts w:ascii="Book Antiqua" w:hAnsi="Book Antiqua" w:cs="宋体"/>
          <w:sz w:val="24"/>
          <w:szCs w:val="24"/>
          <w:lang w:val="en-US" w:eastAsia="zh-CN"/>
        </w:rPr>
        <w:t>.</w:t>
      </w:r>
      <w:proofErr w:type="gramEnd"/>
      <w:r w:rsidRPr="00132BBD">
        <w:rPr>
          <w:rFonts w:ascii="Book Antiqua" w:hAnsi="Book Antiqua" w:cs="宋体"/>
          <w:sz w:val="24"/>
          <w:szCs w:val="24"/>
          <w:lang w:val="en-US" w:eastAsia="zh-CN"/>
        </w:rPr>
        <w:t xml:space="preserve"> </w:t>
      </w:r>
      <w:proofErr w:type="gramStart"/>
      <w:r w:rsidRPr="00132BBD">
        <w:rPr>
          <w:rFonts w:ascii="Book Antiqua" w:hAnsi="Book Antiqua" w:cs="宋体"/>
          <w:sz w:val="24"/>
          <w:szCs w:val="24"/>
          <w:lang w:val="en-US" w:eastAsia="zh-CN"/>
        </w:rPr>
        <w:t xml:space="preserve">NIH state-of-the-science statement on management of the clinically </w:t>
      </w:r>
      <w:proofErr w:type="spellStart"/>
      <w:r w:rsidRPr="00132BBD">
        <w:rPr>
          <w:rFonts w:ascii="Book Antiqua" w:hAnsi="Book Antiqua" w:cs="宋体"/>
          <w:sz w:val="24"/>
          <w:szCs w:val="24"/>
          <w:lang w:val="en-US" w:eastAsia="zh-CN"/>
        </w:rPr>
        <w:t>inapparent</w:t>
      </w:r>
      <w:proofErr w:type="spellEnd"/>
      <w:r w:rsidRPr="00132BBD">
        <w:rPr>
          <w:rFonts w:ascii="Book Antiqua" w:hAnsi="Book Antiqua" w:cs="宋体"/>
          <w:sz w:val="24"/>
          <w:szCs w:val="24"/>
          <w:lang w:val="en-US" w:eastAsia="zh-CN"/>
        </w:rPr>
        <w:t xml:space="preserve"> adrenal mass ("</w:t>
      </w:r>
      <w:proofErr w:type="spellStart"/>
      <w:r w:rsidRPr="00132BBD">
        <w:rPr>
          <w:rFonts w:ascii="Book Antiqua" w:hAnsi="Book Antiqua" w:cs="宋体"/>
          <w:sz w:val="24"/>
          <w:szCs w:val="24"/>
          <w:lang w:val="en-US" w:eastAsia="zh-CN"/>
        </w:rPr>
        <w:t>incidentaloma</w:t>
      </w:r>
      <w:proofErr w:type="spellEnd"/>
      <w:r w:rsidRPr="00132BBD">
        <w:rPr>
          <w:rFonts w:ascii="Book Antiqua" w:hAnsi="Book Antiqua" w:cs="宋体"/>
          <w:sz w:val="24"/>
          <w:szCs w:val="24"/>
          <w:lang w:val="en-US" w:eastAsia="zh-CN"/>
        </w:rPr>
        <w:t>").</w:t>
      </w:r>
      <w:proofErr w:type="gramEnd"/>
      <w:r w:rsidRPr="00132BBD">
        <w:rPr>
          <w:rFonts w:ascii="Book Antiqua" w:hAnsi="Book Antiqua" w:cs="宋体"/>
          <w:sz w:val="24"/>
          <w:szCs w:val="24"/>
          <w:lang w:val="en-US" w:eastAsia="zh-CN"/>
        </w:rPr>
        <w:t xml:space="preserve"> </w:t>
      </w:r>
      <w:r w:rsidRPr="00132BBD">
        <w:rPr>
          <w:rFonts w:ascii="Book Antiqua" w:hAnsi="Book Antiqua" w:cs="宋体"/>
          <w:i/>
          <w:iCs/>
          <w:sz w:val="24"/>
          <w:szCs w:val="24"/>
          <w:lang w:val="en-US" w:eastAsia="zh-CN"/>
        </w:rPr>
        <w:t xml:space="preserve">NIH </w:t>
      </w:r>
      <w:proofErr w:type="spellStart"/>
      <w:r w:rsidRPr="00132BBD">
        <w:rPr>
          <w:rFonts w:ascii="Book Antiqua" w:hAnsi="Book Antiqua" w:cs="宋体"/>
          <w:i/>
          <w:iCs/>
          <w:sz w:val="24"/>
          <w:szCs w:val="24"/>
          <w:lang w:val="en-US" w:eastAsia="zh-CN"/>
        </w:rPr>
        <w:t>Consens</w:t>
      </w:r>
      <w:proofErr w:type="spellEnd"/>
      <w:r w:rsidRPr="00132BBD">
        <w:rPr>
          <w:rFonts w:ascii="Book Antiqua" w:hAnsi="Book Antiqua" w:cs="宋体"/>
          <w:i/>
          <w:iCs/>
          <w:sz w:val="24"/>
          <w:szCs w:val="24"/>
          <w:lang w:val="en-US" w:eastAsia="zh-CN"/>
        </w:rPr>
        <w:t xml:space="preserve"> State </w:t>
      </w:r>
      <w:proofErr w:type="spellStart"/>
      <w:r w:rsidRPr="00132BBD">
        <w:rPr>
          <w:rFonts w:ascii="Book Antiqua" w:hAnsi="Book Antiqua" w:cs="宋体"/>
          <w:i/>
          <w:iCs/>
          <w:sz w:val="24"/>
          <w:szCs w:val="24"/>
          <w:lang w:val="en-US" w:eastAsia="zh-CN"/>
        </w:rPr>
        <w:t>Sci</w:t>
      </w:r>
      <w:proofErr w:type="spellEnd"/>
      <w:r w:rsidRPr="00132BBD">
        <w:rPr>
          <w:rFonts w:ascii="Book Antiqua" w:hAnsi="Book Antiqua" w:cs="宋体"/>
          <w:i/>
          <w:iCs/>
          <w:sz w:val="24"/>
          <w:szCs w:val="24"/>
          <w:lang w:val="en-US" w:eastAsia="zh-CN"/>
        </w:rPr>
        <w:t xml:space="preserve"> Statements</w:t>
      </w:r>
      <w:r w:rsidRPr="00132BBD">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2002</w:t>
      </w:r>
      <w:r w:rsidRPr="00132BBD">
        <w:rPr>
          <w:rFonts w:ascii="Book Antiqua" w:hAnsi="Book Antiqua" w:cs="宋体"/>
          <w:sz w:val="24"/>
          <w:szCs w:val="24"/>
          <w:lang w:val="en-US" w:eastAsia="zh-CN"/>
        </w:rPr>
        <w:t xml:space="preserve">; </w:t>
      </w:r>
      <w:r w:rsidRPr="00132BBD">
        <w:rPr>
          <w:rFonts w:ascii="Book Antiqua" w:hAnsi="Book Antiqua" w:cs="宋体"/>
          <w:b/>
          <w:bCs/>
          <w:sz w:val="24"/>
          <w:szCs w:val="24"/>
          <w:lang w:val="en-US" w:eastAsia="zh-CN"/>
        </w:rPr>
        <w:t>19</w:t>
      </w:r>
      <w:r w:rsidRPr="00132BBD">
        <w:rPr>
          <w:rFonts w:ascii="Book Antiqua" w:hAnsi="Book Antiqua" w:cs="宋体"/>
          <w:sz w:val="24"/>
          <w:szCs w:val="24"/>
          <w:lang w:val="en-US" w:eastAsia="zh-CN"/>
        </w:rPr>
        <w:t>: 1-25 [PMID: 14768652]</w:t>
      </w:r>
    </w:p>
    <w:p w14:paraId="2BB82A33"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proofErr w:type="gramStart"/>
      <w:r w:rsidRPr="00132BBD">
        <w:rPr>
          <w:rFonts w:ascii="Book Antiqua" w:hAnsi="Book Antiqua" w:cs="宋体"/>
          <w:sz w:val="24"/>
          <w:szCs w:val="24"/>
          <w:lang w:val="en-US" w:eastAsia="zh-CN"/>
        </w:rPr>
        <w:t xml:space="preserve">17 </w:t>
      </w:r>
      <w:r w:rsidRPr="00132BBD">
        <w:rPr>
          <w:rFonts w:ascii="Book Antiqua" w:hAnsi="Book Antiqua" w:cs="宋体"/>
          <w:b/>
          <w:bCs/>
          <w:sz w:val="24"/>
          <w:szCs w:val="24"/>
          <w:lang w:val="en-US" w:eastAsia="zh-CN"/>
        </w:rPr>
        <w:t>Goldstein S</w:t>
      </w:r>
      <w:r w:rsidRPr="00132BBD">
        <w:rPr>
          <w:rFonts w:ascii="Book Antiqua" w:hAnsi="Book Antiqua" w:cs="宋体"/>
          <w:sz w:val="24"/>
          <w:szCs w:val="24"/>
          <w:lang w:val="en-US" w:eastAsia="zh-CN"/>
        </w:rPr>
        <w:t>.</w:t>
      </w:r>
      <w:proofErr w:type="gramEnd"/>
      <w:r w:rsidRPr="00132BBD">
        <w:rPr>
          <w:rFonts w:ascii="Book Antiqua" w:hAnsi="Book Antiqua" w:cs="宋体"/>
          <w:sz w:val="24"/>
          <w:szCs w:val="24"/>
          <w:lang w:val="en-US" w:eastAsia="zh-CN"/>
        </w:rPr>
        <w:t xml:space="preserve"> </w:t>
      </w:r>
      <w:proofErr w:type="gramStart"/>
      <w:r w:rsidRPr="00132BBD">
        <w:rPr>
          <w:rFonts w:ascii="Book Antiqua" w:hAnsi="Book Antiqua" w:cs="宋体"/>
          <w:sz w:val="24"/>
          <w:szCs w:val="24"/>
          <w:lang w:val="en-US" w:eastAsia="zh-CN"/>
        </w:rPr>
        <w:t>The biology of aging.</w:t>
      </w:r>
      <w:proofErr w:type="gramEnd"/>
      <w:r w:rsidRPr="00132BBD">
        <w:rPr>
          <w:rFonts w:ascii="Book Antiqua" w:hAnsi="Book Antiqua" w:cs="宋体"/>
          <w:sz w:val="24"/>
          <w:szCs w:val="24"/>
          <w:lang w:val="en-US" w:eastAsia="zh-CN"/>
        </w:rPr>
        <w:t xml:space="preserve"> </w:t>
      </w:r>
      <w:r w:rsidRPr="00132BBD">
        <w:rPr>
          <w:rFonts w:ascii="Book Antiqua" w:hAnsi="Book Antiqua" w:cs="宋体"/>
          <w:i/>
          <w:iCs/>
          <w:sz w:val="24"/>
          <w:szCs w:val="24"/>
          <w:lang w:val="en-US" w:eastAsia="zh-CN"/>
        </w:rPr>
        <w:t xml:space="preserve">N </w:t>
      </w:r>
      <w:proofErr w:type="spellStart"/>
      <w:r w:rsidRPr="00132BBD">
        <w:rPr>
          <w:rFonts w:ascii="Book Antiqua" w:hAnsi="Book Antiqua" w:cs="宋体"/>
          <w:i/>
          <w:iCs/>
          <w:sz w:val="24"/>
          <w:szCs w:val="24"/>
          <w:lang w:val="en-US" w:eastAsia="zh-CN"/>
        </w:rPr>
        <w:t>Engl</w:t>
      </w:r>
      <w:proofErr w:type="spellEnd"/>
      <w:r w:rsidRPr="00132BBD">
        <w:rPr>
          <w:rFonts w:ascii="Book Antiqua" w:hAnsi="Book Antiqua" w:cs="宋体"/>
          <w:i/>
          <w:iCs/>
          <w:sz w:val="24"/>
          <w:szCs w:val="24"/>
          <w:lang w:val="en-US" w:eastAsia="zh-CN"/>
        </w:rPr>
        <w:t xml:space="preserve"> J Med</w:t>
      </w:r>
      <w:r w:rsidRPr="00132BBD">
        <w:rPr>
          <w:rFonts w:ascii="Book Antiqua" w:hAnsi="Book Antiqua" w:cs="宋体"/>
          <w:sz w:val="24"/>
          <w:szCs w:val="24"/>
          <w:lang w:val="en-US" w:eastAsia="zh-CN"/>
        </w:rPr>
        <w:t xml:space="preserve"> 1971; </w:t>
      </w:r>
      <w:r w:rsidRPr="00132BBD">
        <w:rPr>
          <w:rFonts w:ascii="Book Antiqua" w:hAnsi="Book Antiqua" w:cs="宋体"/>
          <w:b/>
          <w:bCs/>
          <w:sz w:val="24"/>
          <w:szCs w:val="24"/>
          <w:lang w:val="en-US" w:eastAsia="zh-CN"/>
        </w:rPr>
        <w:t>285</w:t>
      </w:r>
      <w:r w:rsidRPr="00132BBD">
        <w:rPr>
          <w:rFonts w:ascii="Book Antiqua" w:hAnsi="Book Antiqua" w:cs="宋体"/>
          <w:sz w:val="24"/>
          <w:szCs w:val="24"/>
          <w:lang w:val="en-US" w:eastAsia="zh-CN"/>
        </w:rPr>
        <w:t>: 1120-1129 [PMID: 4937862]</w:t>
      </w:r>
    </w:p>
    <w:p w14:paraId="5337AA43"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18 </w:t>
      </w:r>
      <w:r w:rsidRPr="00132BBD">
        <w:rPr>
          <w:rFonts w:ascii="Book Antiqua" w:hAnsi="Book Antiqua" w:cs="宋体"/>
          <w:b/>
          <w:bCs/>
          <w:sz w:val="24"/>
          <w:szCs w:val="24"/>
          <w:lang w:val="en-US" w:eastAsia="zh-CN"/>
        </w:rPr>
        <w:t>Lee SI</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Krishnaraj</w:t>
      </w:r>
      <w:proofErr w:type="spellEnd"/>
      <w:r w:rsidRPr="00132BBD">
        <w:rPr>
          <w:rFonts w:ascii="Book Antiqua" w:hAnsi="Book Antiqua" w:cs="宋体"/>
          <w:sz w:val="24"/>
          <w:szCs w:val="24"/>
          <w:lang w:val="en-US" w:eastAsia="zh-CN"/>
        </w:rPr>
        <w:t xml:space="preserve"> A, </w:t>
      </w:r>
      <w:proofErr w:type="spellStart"/>
      <w:r w:rsidRPr="00132BBD">
        <w:rPr>
          <w:rFonts w:ascii="Book Antiqua" w:hAnsi="Book Antiqua" w:cs="宋体"/>
          <w:sz w:val="24"/>
          <w:szCs w:val="24"/>
          <w:lang w:val="en-US" w:eastAsia="zh-CN"/>
        </w:rPr>
        <w:t>Chatterji</w:t>
      </w:r>
      <w:proofErr w:type="spellEnd"/>
      <w:r w:rsidRPr="00132BBD">
        <w:rPr>
          <w:rFonts w:ascii="Book Antiqua" w:hAnsi="Book Antiqua" w:cs="宋体"/>
          <w:sz w:val="24"/>
          <w:szCs w:val="24"/>
          <w:lang w:val="en-US" w:eastAsia="zh-CN"/>
        </w:rPr>
        <w:t xml:space="preserve"> M, Dreyer KJ, Thrall JH, Hahn PF. When does a radiologist's recommendation for follow-up result in high-cost imaging? </w:t>
      </w:r>
      <w:r w:rsidRPr="00132BBD">
        <w:rPr>
          <w:rFonts w:ascii="Book Antiqua" w:hAnsi="Book Antiqua" w:cs="宋体"/>
          <w:i/>
          <w:iCs/>
          <w:sz w:val="24"/>
          <w:szCs w:val="24"/>
          <w:lang w:val="en-US" w:eastAsia="zh-CN"/>
        </w:rPr>
        <w:t>Radiology</w:t>
      </w:r>
      <w:r w:rsidRPr="00132BBD">
        <w:rPr>
          <w:rFonts w:ascii="Book Antiqua" w:hAnsi="Book Antiqua" w:cs="宋体"/>
          <w:sz w:val="24"/>
          <w:szCs w:val="24"/>
          <w:lang w:val="en-US" w:eastAsia="zh-CN"/>
        </w:rPr>
        <w:t xml:space="preserve"> 2012; </w:t>
      </w:r>
      <w:r w:rsidRPr="00132BBD">
        <w:rPr>
          <w:rFonts w:ascii="Book Antiqua" w:hAnsi="Book Antiqua" w:cs="宋体"/>
          <w:b/>
          <w:bCs/>
          <w:sz w:val="24"/>
          <w:szCs w:val="24"/>
          <w:lang w:val="en-US" w:eastAsia="zh-CN"/>
        </w:rPr>
        <w:t>262</w:t>
      </w:r>
      <w:r w:rsidRPr="00132BBD">
        <w:rPr>
          <w:rFonts w:ascii="Book Antiqua" w:hAnsi="Book Antiqua" w:cs="宋体"/>
          <w:sz w:val="24"/>
          <w:szCs w:val="24"/>
          <w:lang w:val="en-US" w:eastAsia="zh-CN"/>
        </w:rPr>
        <w:t>: 544-549 [PMID: 22084210 DOI: 10.1148/radiol.11111091]</w:t>
      </w:r>
    </w:p>
    <w:p w14:paraId="198BADF9" w14:textId="70AED5D8" w:rsidR="00132BBD" w:rsidRPr="00132BBD" w:rsidRDefault="00132BBD" w:rsidP="00132BBD">
      <w:pPr>
        <w:spacing w:after="0" w:line="360" w:lineRule="auto"/>
        <w:jc w:val="both"/>
        <w:divId w:val="1736665657"/>
        <w:rPr>
          <w:rFonts w:ascii="Book Antiqua" w:hAnsi="Book Antiqua" w:cs="宋体"/>
          <w:sz w:val="24"/>
          <w:szCs w:val="24"/>
          <w:lang w:val="en-US" w:eastAsia="zh-CN"/>
        </w:rPr>
      </w:pPr>
      <w:proofErr w:type="gramStart"/>
      <w:r w:rsidRPr="00132BBD">
        <w:rPr>
          <w:rFonts w:ascii="Book Antiqua" w:hAnsi="Book Antiqua" w:cs="宋体"/>
          <w:sz w:val="24"/>
          <w:szCs w:val="24"/>
          <w:lang w:val="en-US" w:eastAsia="zh-CN"/>
        </w:rPr>
        <w:t xml:space="preserve">19 </w:t>
      </w:r>
      <w:r w:rsidRPr="00132BBD">
        <w:rPr>
          <w:rFonts w:ascii="Book Antiqua" w:hAnsi="Book Antiqua" w:cs="宋体"/>
          <w:b/>
          <w:bCs/>
          <w:sz w:val="24"/>
          <w:szCs w:val="24"/>
          <w:lang w:val="en-US" w:eastAsia="zh-CN"/>
        </w:rPr>
        <w:t>Sanders G</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Kingsnorth</w:t>
      </w:r>
      <w:proofErr w:type="spellEnd"/>
      <w:r w:rsidRPr="00132BBD">
        <w:rPr>
          <w:rFonts w:ascii="Book Antiqua" w:hAnsi="Book Antiqua" w:cs="宋体"/>
          <w:sz w:val="24"/>
          <w:szCs w:val="24"/>
          <w:lang w:val="en-US" w:eastAsia="zh-CN"/>
        </w:rPr>
        <w:t xml:space="preserve"> AN. Gallstones.</w:t>
      </w:r>
      <w:proofErr w:type="gramEnd"/>
      <w:r w:rsidRPr="00132BBD">
        <w:rPr>
          <w:rFonts w:ascii="Book Antiqua" w:hAnsi="Book Antiqua" w:cs="宋体"/>
          <w:sz w:val="24"/>
          <w:szCs w:val="24"/>
          <w:lang w:val="en-US" w:eastAsia="zh-CN"/>
        </w:rPr>
        <w:t xml:space="preserve"> </w:t>
      </w:r>
      <w:r w:rsidRPr="00132BBD">
        <w:rPr>
          <w:rFonts w:ascii="Book Antiqua" w:hAnsi="Book Antiqua" w:cs="宋体"/>
          <w:i/>
          <w:iCs/>
          <w:sz w:val="24"/>
          <w:szCs w:val="24"/>
          <w:lang w:val="en-US" w:eastAsia="zh-CN"/>
        </w:rPr>
        <w:t>BMJ</w:t>
      </w:r>
      <w:r w:rsidRPr="00132BBD">
        <w:rPr>
          <w:rFonts w:ascii="Book Antiqua" w:hAnsi="Book Antiqua" w:cs="宋体"/>
          <w:sz w:val="24"/>
          <w:szCs w:val="24"/>
          <w:lang w:val="en-US" w:eastAsia="zh-CN"/>
        </w:rPr>
        <w:t xml:space="preserve"> 2007; </w:t>
      </w:r>
      <w:r w:rsidRPr="00132BBD">
        <w:rPr>
          <w:rFonts w:ascii="Book Antiqua" w:hAnsi="Book Antiqua" w:cs="宋体"/>
          <w:b/>
          <w:bCs/>
          <w:sz w:val="24"/>
          <w:szCs w:val="24"/>
          <w:lang w:val="en-US" w:eastAsia="zh-CN"/>
        </w:rPr>
        <w:t>335</w:t>
      </w:r>
      <w:r w:rsidRPr="00132BBD">
        <w:rPr>
          <w:rFonts w:ascii="Book Antiqua" w:hAnsi="Book Antiqua" w:cs="宋体"/>
          <w:sz w:val="24"/>
          <w:szCs w:val="24"/>
          <w:lang w:val="en-US" w:eastAsia="zh-CN"/>
        </w:rPr>
        <w:t>: 295-299 [PMID: 17690370 DOI: 10.1136/bmj.39267.452257.AD]</w:t>
      </w:r>
    </w:p>
    <w:p w14:paraId="1E9DF6EF"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20 </w:t>
      </w:r>
      <w:proofErr w:type="spellStart"/>
      <w:r w:rsidRPr="00132BBD">
        <w:rPr>
          <w:rFonts w:ascii="Book Antiqua" w:hAnsi="Book Antiqua" w:cs="宋体"/>
          <w:b/>
          <w:bCs/>
          <w:sz w:val="24"/>
          <w:szCs w:val="24"/>
          <w:lang w:val="en-US" w:eastAsia="zh-CN"/>
        </w:rPr>
        <w:t>Venneman</w:t>
      </w:r>
      <w:proofErr w:type="spellEnd"/>
      <w:r w:rsidRPr="00132BBD">
        <w:rPr>
          <w:rFonts w:ascii="Book Antiqua" w:hAnsi="Book Antiqua" w:cs="宋体"/>
          <w:b/>
          <w:bCs/>
          <w:sz w:val="24"/>
          <w:szCs w:val="24"/>
          <w:lang w:val="en-US" w:eastAsia="zh-CN"/>
        </w:rPr>
        <w:t xml:space="preserve"> NG</w:t>
      </w:r>
      <w:r w:rsidRPr="00132BBD">
        <w:rPr>
          <w:rFonts w:ascii="Book Antiqua" w:hAnsi="Book Antiqua" w:cs="宋体"/>
          <w:sz w:val="24"/>
          <w:szCs w:val="24"/>
          <w:lang w:val="en-US" w:eastAsia="zh-CN"/>
        </w:rPr>
        <w:t xml:space="preserve">, </w:t>
      </w:r>
      <w:proofErr w:type="spellStart"/>
      <w:r w:rsidRPr="00132BBD">
        <w:rPr>
          <w:rFonts w:ascii="Book Antiqua" w:hAnsi="Book Antiqua" w:cs="宋体"/>
          <w:sz w:val="24"/>
          <w:szCs w:val="24"/>
          <w:lang w:val="en-US" w:eastAsia="zh-CN"/>
        </w:rPr>
        <w:t>Buskens</w:t>
      </w:r>
      <w:proofErr w:type="spellEnd"/>
      <w:r w:rsidRPr="00132BBD">
        <w:rPr>
          <w:rFonts w:ascii="Book Antiqua" w:hAnsi="Book Antiqua" w:cs="宋体"/>
          <w:sz w:val="24"/>
          <w:szCs w:val="24"/>
          <w:lang w:val="en-US" w:eastAsia="zh-CN"/>
        </w:rPr>
        <w:t xml:space="preserve"> E, </w:t>
      </w:r>
      <w:proofErr w:type="spellStart"/>
      <w:r w:rsidRPr="00132BBD">
        <w:rPr>
          <w:rFonts w:ascii="Book Antiqua" w:hAnsi="Book Antiqua" w:cs="宋体"/>
          <w:sz w:val="24"/>
          <w:szCs w:val="24"/>
          <w:lang w:val="en-US" w:eastAsia="zh-CN"/>
        </w:rPr>
        <w:t>Besselink</w:t>
      </w:r>
      <w:proofErr w:type="spellEnd"/>
      <w:r w:rsidRPr="00132BBD">
        <w:rPr>
          <w:rFonts w:ascii="Book Antiqua" w:hAnsi="Book Antiqua" w:cs="宋体"/>
          <w:sz w:val="24"/>
          <w:szCs w:val="24"/>
          <w:lang w:val="en-US" w:eastAsia="zh-CN"/>
        </w:rPr>
        <w:t xml:space="preserve"> MG, </w:t>
      </w:r>
      <w:proofErr w:type="spellStart"/>
      <w:r w:rsidRPr="00132BBD">
        <w:rPr>
          <w:rFonts w:ascii="Book Antiqua" w:hAnsi="Book Antiqua" w:cs="宋体"/>
          <w:sz w:val="24"/>
          <w:szCs w:val="24"/>
          <w:lang w:val="en-US" w:eastAsia="zh-CN"/>
        </w:rPr>
        <w:t>Stads</w:t>
      </w:r>
      <w:proofErr w:type="spellEnd"/>
      <w:r w:rsidRPr="00132BBD">
        <w:rPr>
          <w:rFonts w:ascii="Book Antiqua" w:hAnsi="Book Antiqua" w:cs="宋体"/>
          <w:sz w:val="24"/>
          <w:szCs w:val="24"/>
          <w:lang w:val="en-US" w:eastAsia="zh-CN"/>
        </w:rPr>
        <w:t xml:space="preserve"> S, Go PM, </w:t>
      </w:r>
      <w:proofErr w:type="spellStart"/>
      <w:r w:rsidRPr="00132BBD">
        <w:rPr>
          <w:rFonts w:ascii="Book Antiqua" w:hAnsi="Book Antiqua" w:cs="宋体"/>
          <w:sz w:val="24"/>
          <w:szCs w:val="24"/>
          <w:lang w:val="en-US" w:eastAsia="zh-CN"/>
        </w:rPr>
        <w:t>Bosscha</w:t>
      </w:r>
      <w:proofErr w:type="spellEnd"/>
      <w:r w:rsidRPr="00132BBD">
        <w:rPr>
          <w:rFonts w:ascii="Book Antiqua" w:hAnsi="Book Antiqua" w:cs="宋体"/>
          <w:sz w:val="24"/>
          <w:szCs w:val="24"/>
          <w:lang w:val="en-US" w:eastAsia="zh-CN"/>
        </w:rPr>
        <w:t xml:space="preserve"> K, van Berge-</w:t>
      </w:r>
      <w:proofErr w:type="spellStart"/>
      <w:r w:rsidRPr="00132BBD">
        <w:rPr>
          <w:rFonts w:ascii="Book Antiqua" w:hAnsi="Book Antiqua" w:cs="宋体"/>
          <w:sz w:val="24"/>
          <w:szCs w:val="24"/>
          <w:lang w:val="en-US" w:eastAsia="zh-CN"/>
        </w:rPr>
        <w:t>Henegouwen</w:t>
      </w:r>
      <w:proofErr w:type="spellEnd"/>
      <w:r w:rsidRPr="00132BBD">
        <w:rPr>
          <w:rFonts w:ascii="Book Antiqua" w:hAnsi="Book Antiqua" w:cs="宋体"/>
          <w:sz w:val="24"/>
          <w:szCs w:val="24"/>
          <w:lang w:val="en-US" w:eastAsia="zh-CN"/>
        </w:rPr>
        <w:t xml:space="preserve"> GP, van </w:t>
      </w:r>
      <w:proofErr w:type="spellStart"/>
      <w:r w:rsidRPr="00132BBD">
        <w:rPr>
          <w:rFonts w:ascii="Book Antiqua" w:hAnsi="Book Antiqua" w:cs="宋体"/>
          <w:sz w:val="24"/>
          <w:szCs w:val="24"/>
          <w:lang w:val="en-US" w:eastAsia="zh-CN"/>
        </w:rPr>
        <w:t>Erpecum</w:t>
      </w:r>
      <w:proofErr w:type="spellEnd"/>
      <w:r w:rsidRPr="00132BBD">
        <w:rPr>
          <w:rFonts w:ascii="Book Antiqua" w:hAnsi="Book Antiqua" w:cs="宋体"/>
          <w:sz w:val="24"/>
          <w:szCs w:val="24"/>
          <w:lang w:val="en-US" w:eastAsia="zh-CN"/>
        </w:rPr>
        <w:t xml:space="preserve"> KJ. Small gallstones are associated with increased risk of acute pancreatitis: potential benefits of prophylactic cholecystectomy? </w:t>
      </w:r>
      <w:r w:rsidRPr="00132BBD">
        <w:rPr>
          <w:rFonts w:ascii="Book Antiqua" w:hAnsi="Book Antiqua" w:cs="宋体"/>
          <w:i/>
          <w:iCs/>
          <w:sz w:val="24"/>
          <w:szCs w:val="24"/>
          <w:lang w:val="en-US" w:eastAsia="zh-CN"/>
        </w:rPr>
        <w:t xml:space="preserve">Am J </w:t>
      </w:r>
      <w:proofErr w:type="spellStart"/>
      <w:r w:rsidRPr="00132BBD">
        <w:rPr>
          <w:rFonts w:ascii="Book Antiqua" w:hAnsi="Book Antiqua" w:cs="宋体"/>
          <w:i/>
          <w:iCs/>
          <w:sz w:val="24"/>
          <w:szCs w:val="24"/>
          <w:lang w:val="en-US" w:eastAsia="zh-CN"/>
        </w:rPr>
        <w:t>Gastroenterol</w:t>
      </w:r>
      <w:proofErr w:type="spellEnd"/>
      <w:r w:rsidRPr="00132BBD">
        <w:rPr>
          <w:rFonts w:ascii="Book Antiqua" w:hAnsi="Book Antiqua" w:cs="宋体"/>
          <w:sz w:val="24"/>
          <w:szCs w:val="24"/>
          <w:lang w:val="en-US" w:eastAsia="zh-CN"/>
        </w:rPr>
        <w:t xml:space="preserve"> 2005; </w:t>
      </w:r>
      <w:r w:rsidRPr="00132BBD">
        <w:rPr>
          <w:rFonts w:ascii="Book Antiqua" w:hAnsi="Book Antiqua" w:cs="宋体"/>
          <w:b/>
          <w:bCs/>
          <w:sz w:val="24"/>
          <w:szCs w:val="24"/>
          <w:lang w:val="en-US" w:eastAsia="zh-CN"/>
        </w:rPr>
        <w:t>100</w:t>
      </w:r>
      <w:r w:rsidRPr="00132BBD">
        <w:rPr>
          <w:rFonts w:ascii="Book Antiqua" w:hAnsi="Book Antiqua" w:cs="宋体"/>
          <w:sz w:val="24"/>
          <w:szCs w:val="24"/>
          <w:lang w:val="en-US" w:eastAsia="zh-CN"/>
        </w:rPr>
        <w:t>: 2540-2550 [PMID: 16279912 DOI: 10.1111/j.1572-0241.2005.00317.x]</w:t>
      </w:r>
    </w:p>
    <w:p w14:paraId="2D17019F"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r w:rsidRPr="00132BBD">
        <w:rPr>
          <w:rFonts w:ascii="Book Antiqua" w:hAnsi="Book Antiqua" w:cs="宋体"/>
          <w:sz w:val="24"/>
          <w:szCs w:val="24"/>
          <w:lang w:val="en-US" w:eastAsia="zh-CN"/>
        </w:rPr>
        <w:t xml:space="preserve">21 </w:t>
      </w:r>
      <w:proofErr w:type="spellStart"/>
      <w:r w:rsidRPr="00132BBD">
        <w:rPr>
          <w:rFonts w:ascii="Book Antiqua" w:hAnsi="Book Antiqua" w:cs="宋体"/>
          <w:b/>
          <w:bCs/>
          <w:sz w:val="24"/>
          <w:szCs w:val="24"/>
          <w:lang w:val="en-US" w:eastAsia="zh-CN"/>
        </w:rPr>
        <w:t>MacMahon</w:t>
      </w:r>
      <w:proofErr w:type="spellEnd"/>
      <w:r w:rsidRPr="00132BBD">
        <w:rPr>
          <w:rFonts w:ascii="Book Antiqua" w:hAnsi="Book Antiqua" w:cs="宋体"/>
          <w:b/>
          <w:bCs/>
          <w:sz w:val="24"/>
          <w:szCs w:val="24"/>
          <w:lang w:val="en-US" w:eastAsia="zh-CN"/>
        </w:rPr>
        <w:t xml:space="preserve"> H</w:t>
      </w:r>
      <w:r w:rsidRPr="00132BBD">
        <w:rPr>
          <w:rFonts w:ascii="Book Antiqua" w:hAnsi="Book Antiqua" w:cs="宋体"/>
          <w:sz w:val="24"/>
          <w:szCs w:val="24"/>
          <w:lang w:val="en-US" w:eastAsia="zh-CN"/>
        </w:rPr>
        <w:t xml:space="preserve">, Austin JH, </w:t>
      </w:r>
      <w:proofErr w:type="spellStart"/>
      <w:r w:rsidRPr="00132BBD">
        <w:rPr>
          <w:rFonts w:ascii="Book Antiqua" w:hAnsi="Book Antiqua" w:cs="宋体"/>
          <w:sz w:val="24"/>
          <w:szCs w:val="24"/>
          <w:lang w:val="en-US" w:eastAsia="zh-CN"/>
        </w:rPr>
        <w:t>Gamsu</w:t>
      </w:r>
      <w:proofErr w:type="spellEnd"/>
      <w:r w:rsidRPr="00132BBD">
        <w:rPr>
          <w:rFonts w:ascii="Book Antiqua" w:hAnsi="Book Antiqua" w:cs="宋体"/>
          <w:sz w:val="24"/>
          <w:szCs w:val="24"/>
          <w:lang w:val="en-US" w:eastAsia="zh-CN"/>
        </w:rPr>
        <w:t xml:space="preserve"> G, Herold CJ, Jett JR, </w:t>
      </w:r>
      <w:proofErr w:type="spellStart"/>
      <w:r w:rsidRPr="00132BBD">
        <w:rPr>
          <w:rFonts w:ascii="Book Antiqua" w:hAnsi="Book Antiqua" w:cs="宋体"/>
          <w:sz w:val="24"/>
          <w:szCs w:val="24"/>
          <w:lang w:val="en-US" w:eastAsia="zh-CN"/>
        </w:rPr>
        <w:t>Naidich</w:t>
      </w:r>
      <w:proofErr w:type="spellEnd"/>
      <w:r w:rsidRPr="00132BBD">
        <w:rPr>
          <w:rFonts w:ascii="Book Antiqua" w:hAnsi="Book Antiqua" w:cs="宋体"/>
          <w:sz w:val="24"/>
          <w:szCs w:val="24"/>
          <w:lang w:val="en-US" w:eastAsia="zh-CN"/>
        </w:rPr>
        <w:t xml:space="preserve"> DP, </w:t>
      </w:r>
      <w:proofErr w:type="spellStart"/>
      <w:r w:rsidRPr="00132BBD">
        <w:rPr>
          <w:rFonts w:ascii="Book Antiqua" w:hAnsi="Book Antiqua" w:cs="宋体"/>
          <w:sz w:val="24"/>
          <w:szCs w:val="24"/>
          <w:lang w:val="en-US" w:eastAsia="zh-CN"/>
        </w:rPr>
        <w:t>Patz</w:t>
      </w:r>
      <w:proofErr w:type="spellEnd"/>
      <w:r w:rsidRPr="00132BBD">
        <w:rPr>
          <w:rFonts w:ascii="Book Antiqua" w:hAnsi="Book Antiqua" w:cs="宋体"/>
          <w:sz w:val="24"/>
          <w:szCs w:val="24"/>
          <w:lang w:val="en-US" w:eastAsia="zh-CN"/>
        </w:rPr>
        <w:t xml:space="preserve"> EF, </w:t>
      </w:r>
      <w:proofErr w:type="spellStart"/>
      <w:r w:rsidRPr="00132BBD">
        <w:rPr>
          <w:rFonts w:ascii="Book Antiqua" w:hAnsi="Book Antiqua" w:cs="宋体"/>
          <w:sz w:val="24"/>
          <w:szCs w:val="24"/>
          <w:lang w:val="en-US" w:eastAsia="zh-CN"/>
        </w:rPr>
        <w:t>Swensen</w:t>
      </w:r>
      <w:proofErr w:type="spellEnd"/>
      <w:r w:rsidRPr="00132BBD">
        <w:rPr>
          <w:rFonts w:ascii="Book Antiqua" w:hAnsi="Book Antiqua" w:cs="宋体"/>
          <w:sz w:val="24"/>
          <w:szCs w:val="24"/>
          <w:lang w:val="en-US" w:eastAsia="zh-CN"/>
        </w:rPr>
        <w:t xml:space="preserve"> SJ. Guidelines for management of small pulmonary nodules detected on CT scans: a statement from the </w:t>
      </w:r>
      <w:proofErr w:type="spellStart"/>
      <w:r w:rsidRPr="00132BBD">
        <w:rPr>
          <w:rFonts w:ascii="Book Antiqua" w:hAnsi="Book Antiqua" w:cs="宋体"/>
          <w:sz w:val="24"/>
          <w:szCs w:val="24"/>
          <w:lang w:val="en-US" w:eastAsia="zh-CN"/>
        </w:rPr>
        <w:t>Fleischner</w:t>
      </w:r>
      <w:proofErr w:type="spellEnd"/>
      <w:r w:rsidRPr="00132BBD">
        <w:rPr>
          <w:rFonts w:ascii="Book Antiqua" w:hAnsi="Book Antiqua" w:cs="宋体"/>
          <w:sz w:val="24"/>
          <w:szCs w:val="24"/>
          <w:lang w:val="en-US" w:eastAsia="zh-CN"/>
        </w:rPr>
        <w:t xml:space="preserve"> Society. </w:t>
      </w:r>
      <w:r w:rsidRPr="00132BBD">
        <w:rPr>
          <w:rFonts w:ascii="Book Antiqua" w:hAnsi="Book Antiqua" w:cs="宋体"/>
          <w:i/>
          <w:iCs/>
          <w:sz w:val="24"/>
          <w:szCs w:val="24"/>
          <w:lang w:val="en-US" w:eastAsia="zh-CN"/>
        </w:rPr>
        <w:t>Radiology</w:t>
      </w:r>
      <w:r w:rsidRPr="00132BBD">
        <w:rPr>
          <w:rFonts w:ascii="Book Antiqua" w:hAnsi="Book Antiqua" w:cs="宋体"/>
          <w:sz w:val="24"/>
          <w:szCs w:val="24"/>
          <w:lang w:val="en-US" w:eastAsia="zh-CN"/>
        </w:rPr>
        <w:t xml:space="preserve"> 2005; </w:t>
      </w:r>
      <w:r w:rsidRPr="00132BBD">
        <w:rPr>
          <w:rFonts w:ascii="Book Antiqua" w:hAnsi="Book Antiqua" w:cs="宋体"/>
          <w:b/>
          <w:bCs/>
          <w:sz w:val="24"/>
          <w:szCs w:val="24"/>
          <w:lang w:val="en-US" w:eastAsia="zh-CN"/>
        </w:rPr>
        <w:t>237</w:t>
      </w:r>
      <w:r w:rsidRPr="00132BBD">
        <w:rPr>
          <w:rFonts w:ascii="Book Antiqua" w:hAnsi="Book Antiqua" w:cs="宋体"/>
          <w:sz w:val="24"/>
          <w:szCs w:val="24"/>
          <w:lang w:val="en-US" w:eastAsia="zh-CN"/>
        </w:rPr>
        <w:t>: 395-400 [PMID: 16244247 DOI: 10.1148/radiol.2372041887]</w:t>
      </w:r>
    </w:p>
    <w:p w14:paraId="66A5FF96" w14:textId="77777777" w:rsidR="00132BBD" w:rsidRPr="00132BBD" w:rsidRDefault="00132BBD" w:rsidP="00132BBD">
      <w:pPr>
        <w:spacing w:after="0" w:line="360" w:lineRule="auto"/>
        <w:jc w:val="both"/>
        <w:divId w:val="1736665657"/>
        <w:rPr>
          <w:rFonts w:ascii="Book Antiqua" w:hAnsi="Book Antiqua" w:cs="宋体"/>
          <w:sz w:val="24"/>
          <w:szCs w:val="24"/>
          <w:lang w:val="en-US" w:eastAsia="zh-CN"/>
        </w:rPr>
      </w:pPr>
      <w:proofErr w:type="gramStart"/>
      <w:r w:rsidRPr="00132BBD">
        <w:rPr>
          <w:rFonts w:ascii="Book Antiqua" w:hAnsi="Book Antiqua" w:cs="宋体"/>
          <w:sz w:val="24"/>
          <w:szCs w:val="24"/>
          <w:lang w:val="en-US" w:eastAsia="zh-CN"/>
        </w:rPr>
        <w:t xml:space="preserve">22 </w:t>
      </w:r>
      <w:r w:rsidRPr="00132BBD">
        <w:rPr>
          <w:rFonts w:ascii="Book Antiqua" w:hAnsi="Book Antiqua" w:cs="宋体"/>
          <w:b/>
          <w:bCs/>
          <w:sz w:val="24"/>
          <w:szCs w:val="24"/>
          <w:lang w:val="en-US" w:eastAsia="zh-CN"/>
        </w:rPr>
        <w:t>Berlin L</w:t>
      </w:r>
      <w:r w:rsidRPr="00132BBD">
        <w:rPr>
          <w:rFonts w:ascii="Book Antiqua" w:hAnsi="Book Antiqua" w:cs="宋体"/>
          <w:sz w:val="24"/>
          <w:szCs w:val="24"/>
          <w:lang w:val="en-US" w:eastAsia="zh-CN"/>
        </w:rPr>
        <w:t>. Professionalism and disclosing errors.</w:t>
      </w:r>
      <w:proofErr w:type="gramEnd"/>
      <w:r w:rsidRPr="00132BBD">
        <w:rPr>
          <w:rFonts w:ascii="Book Antiqua" w:hAnsi="Book Antiqua" w:cs="宋体"/>
          <w:sz w:val="24"/>
          <w:szCs w:val="24"/>
          <w:lang w:val="en-US" w:eastAsia="zh-CN"/>
        </w:rPr>
        <w:t xml:space="preserve"> </w:t>
      </w:r>
      <w:r w:rsidRPr="00132BBD">
        <w:rPr>
          <w:rFonts w:ascii="Book Antiqua" w:hAnsi="Book Antiqua" w:cs="宋体"/>
          <w:i/>
          <w:iCs/>
          <w:sz w:val="24"/>
          <w:szCs w:val="24"/>
          <w:lang w:val="en-US" w:eastAsia="zh-CN"/>
        </w:rPr>
        <w:t xml:space="preserve">AJR Am J </w:t>
      </w:r>
      <w:proofErr w:type="spellStart"/>
      <w:r w:rsidRPr="00132BBD">
        <w:rPr>
          <w:rFonts w:ascii="Book Antiqua" w:hAnsi="Book Antiqua" w:cs="宋体"/>
          <w:i/>
          <w:iCs/>
          <w:sz w:val="24"/>
          <w:szCs w:val="24"/>
          <w:lang w:val="en-US" w:eastAsia="zh-CN"/>
        </w:rPr>
        <w:t>Roentgenol</w:t>
      </w:r>
      <w:proofErr w:type="spellEnd"/>
      <w:r w:rsidRPr="00132BBD">
        <w:rPr>
          <w:rFonts w:ascii="Book Antiqua" w:hAnsi="Book Antiqua" w:cs="宋体"/>
          <w:sz w:val="24"/>
          <w:szCs w:val="24"/>
          <w:lang w:val="en-US" w:eastAsia="zh-CN"/>
        </w:rPr>
        <w:t xml:space="preserve"> 2012; </w:t>
      </w:r>
      <w:r w:rsidRPr="00132BBD">
        <w:rPr>
          <w:rFonts w:ascii="Book Antiqua" w:hAnsi="Book Antiqua" w:cs="宋体"/>
          <w:b/>
          <w:bCs/>
          <w:sz w:val="24"/>
          <w:szCs w:val="24"/>
          <w:lang w:val="en-US" w:eastAsia="zh-CN"/>
        </w:rPr>
        <w:t>198</w:t>
      </w:r>
      <w:r w:rsidRPr="00132BBD">
        <w:rPr>
          <w:rFonts w:ascii="Book Antiqua" w:hAnsi="Book Antiqua" w:cs="宋体"/>
          <w:sz w:val="24"/>
          <w:szCs w:val="24"/>
          <w:lang w:val="en-US" w:eastAsia="zh-CN"/>
        </w:rPr>
        <w:t>: W315 [PMID: 22358031 DOI: 10.2214/AJR.10.5524]</w:t>
      </w:r>
    </w:p>
    <w:p w14:paraId="1EA26B06" w14:textId="77777777" w:rsidR="00EC3D5A" w:rsidRPr="00132BBD" w:rsidRDefault="00EC3D5A" w:rsidP="00132BBD">
      <w:pPr>
        <w:spacing w:after="0" w:line="360" w:lineRule="auto"/>
        <w:jc w:val="right"/>
        <w:divId w:val="1736665657"/>
        <w:rPr>
          <w:rFonts w:ascii="Book Antiqua" w:hAnsi="Book Antiqua"/>
          <w:b/>
          <w:sz w:val="24"/>
          <w:szCs w:val="24"/>
          <w:lang w:val="en-US" w:eastAsia="zh-CN"/>
        </w:rPr>
      </w:pPr>
    </w:p>
    <w:p w14:paraId="57F0871E" w14:textId="69C9E4D7" w:rsidR="00EC3D5A" w:rsidRPr="00132BBD" w:rsidRDefault="00EC3D5A" w:rsidP="00132BBD">
      <w:pPr>
        <w:spacing w:after="0" w:line="360" w:lineRule="auto"/>
        <w:jc w:val="right"/>
        <w:divId w:val="1736665657"/>
        <w:rPr>
          <w:rFonts w:ascii="Book Antiqua" w:hAnsi="Book Antiqua"/>
          <w:sz w:val="24"/>
          <w:szCs w:val="24"/>
          <w:lang w:val="en-US" w:eastAsia="zh-CN"/>
        </w:rPr>
      </w:pPr>
      <w:r w:rsidRPr="00132BBD">
        <w:rPr>
          <w:rFonts w:ascii="Book Antiqua" w:hAnsi="Book Antiqua"/>
          <w:b/>
          <w:sz w:val="24"/>
          <w:szCs w:val="24"/>
        </w:rPr>
        <w:t>P-Reviewer:</w:t>
      </w:r>
      <w:r w:rsidR="009D3002" w:rsidRPr="00132BBD">
        <w:rPr>
          <w:rFonts w:ascii="Book Antiqua" w:hAnsi="Book Antiqua" w:cs="Tahoma"/>
          <w:color w:val="000000"/>
          <w:sz w:val="24"/>
          <w:szCs w:val="24"/>
        </w:rPr>
        <w:t xml:space="preserve"> Chu</w:t>
      </w:r>
      <w:r w:rsidR="009D3002" w:rsidRPr="00132BBD">
        <w:rPr>
          <w:rFonts w:ascii="Book Antiqua" w:hAnsi="Book Antiqua" w:cs="Tahoma"/>
          <w:color w:val="000000"/>
          <w:sz w:val="24"/>
          <w:szCs w:val="24"/>
          <w:lang w:eastAsia="zh-CN"/>
        </w:rPr>
        <w:t xml:space="preserve"> JP, </w:t>
      </w:r>
      <w:r w:rsidR="009D3002" w:rsidRPr="00132BBD">
        <w:rPr>
          <w:rFonts w:ascii="Book Antiqua" w:hAnsi="Book Antiqua" w:cs="Tahoma"/>
          <w:color w:val="000000"/>
          <w:sz w:val="24"/>
          <w:szCs w:val="24"/>
        </w:rPr>
        <w:t>Kumar</w:t>
      </w:r>
      <w:r w:rsidR="009D3002" w:rsidRPr="00132BBD">
        <w:rPr>
          <w:rFonts w:ascii="Book Antiqua" w:hAnsi="Book Antiqua" w:cs="Tahoma"/>
          <w:color w:val="000000"/>
          <w:sz w:val="24"/>
          <w:szCs w:val="24"/>
          <w:lang w:eastAsia="zh-CN"/>
        </w:rPr>
        <w:t xml:space="preserve"> J</w:t>
      </w:r>
      <w:r w:rsidRPr="00132BBD">
        <w:rPr>
          <w:rFonts w:ascii="Book Antiqua" w:hAnsi="Book Antiqua"/>
          <w:b/>
          <w:sz w:val="24"/>
          <w:szCs w:val="24"/>
        </w:rPr>
        <w:t xml:space="preserve"> S-Editor: </w:t>
      </w:r>
      <w:r w:rsidRPr="00132BBD">
        <w:rPr>
          <w:rFonts w:ascii="Book Antiqua" w:hAnsi="Book Antiqua"/>
          <w:sz w:val="24"/>
          <w:szCs w:val="24"/>
        </w:rPr>
        <w:t>Ji FF</w:t>
      </w:r>
      <w:r w:rsidRPr="00132BBD">
        <w:rPr>
          <w:rFonts w:ascii="Book Antiqua" w:hAnsi="Book Antiqua"/>
          <w:b/>
          <w:sz w:val="24"/>
          <w:szCs w:val="24"/>
        </w:rPr>
        <w:t xml:space="preserve"> L-Editor: E-Editor:</w:t>
      </w:r>
    </w:p>
    <w:p w14:paraId="02679A35" w14:textId="5823B5B9" w:rsidR="0011500D" w:rsidRPr="00EC3D5A" w:rsidRDefault="00EC3D5A" w:rsidP="00F1657B">
      <w:pPr>
        <w:spacing w:after="0" w:line="360" w:lineRule="auto"/>
        <w:jc w:val="both"/>
        <w:divId w:val="1736665657"/>
        <w:rPr>
          <w:rFonts w:ascii="Book Antiqua" w:hAnsi="Book Antiqua"/>
          <w:b/>
          <w:sz w:val="24"/>
          <w:szCs w:val="24"/>
          <w:lang w:val="en-US"/>
        </w:rPr>
      </w:pPr>
      <w:r w:rsidRPr="00EC3D5A">
        <w:rPr>
          <w:rFonts w:ascii="Book Antiqua" w:hAnsi="Book Antiqua"/>
          <w:b/>
          <w:sz w:val="24"/>
          <w:szCs w:val="24"/>
          <w:lang w:val="en-US"/>
        </w:rPr>
        <w:t>Table 1</w:t>
      </w:r>
      <w:r w:rsidR="0011500D" w:rsidRPr="00EC3D5A">
        <w:rPr>
          <w:rFonts w:ascii="Book Antiqua" w:hAnsi="Book Antiqua"/>
          <w:b/>
          <w:sz w:val="24"/>
          <w:szCs w:val="24"/>
          <w:lang w:val="en-US"/>
        </w:rPr>
        <w:t xml:space="preserve"> </w:t>
      </w:r>
      <w:r w:rsidR="004F23AD" w:rsidRPr="00EC3D5A">
        <w:rPr>
          <w:rFonts w:ascii="Book Antiqua" w:hAnsi="Book Antiqua"/>
          <w:b/>
          <w:sz w:val="24"/>
          <w:szCs w:val="24"/>
          <w:lang w:val="en-US"/>
        </w:rPr>
        <w:t xml:space="preserve">Percentage of </w:t>
      </w:r>
      <w:r w:rsidR="002B286E" w:rsidRPr="00EC3D5A">
        <w:rPr>
          <w:rFonts w:ascii="Book Antiqua" w:hAnsi="Book Antiqua"/>
          <w:b/>
          <w:sz w:val="24"/>
          <w:szCs w:val="24"/>
          <w:lang w:val="en-US"/>
        </w:rPr>
        <w:t>relevant</w:t>
      </w:r>
      <w:r w:rsidR="004F23AD" w:rsidRPr="00EC3D5A">
        <w:rPr>
          <w:rFonts w:ascii="Book Antiqua" w:hAnsi="Book Antiqua"/>
          <w:b/>
          <w:sz w:val="24"/>
          <w:szCs w:val="24"/>
          <w:lang w:val="en-US"/>
        </w:rPr>
        <w:t xml:space="preserve"> incidental findings among inpatients and outpatients, </w:t>
      </w:r>
      <w:r w:rsidRPr="00EC3D5A">
        <w:rPr>
          <w:rFonts w:ascii="Book Antiqua" w:hAnsi="Book Antiqua"/>
          <w:b/>
          <w:sz w:val="24"/>
          <w:szCs w:val="24"/>
          <w:lang w:val="en-US"/>
        </w:rPr>
        <w:t>with or without a previous exam</w:t>
      </w:r>
    </w:p>
    <w:p w14:paraId="5B939501" w14:textId="77777777" w:rsidR="0011500D" w:rsidRPr="00737090" w:rsidRDefault="0011500D" w:rsidP="00737090">
      <w:pPr>
        <w:spacing w:after="0" w:line="360" w:lineRule="auto"/>
        <w:jc w:val="both"/>
        <w:divId w:val="1736665657"/>
        <w:rPr>
          <w:rFonts w:ascii="Book Antiqua" w:hAnsi="Book Antiqua"/>
          <w:sz w:val="24"/>
          <w:szCs w:val="24"/>
          <w:lang w:val="en-US"/>
        </w:rPr>
      </w:pPr>
    </w:p>
    <w:tbl>
      <w:tblPr>
        <w:tblW w:w="8425" w:type="dxa"/>
        <w:tblInd w:w="55" w:type="dxa"/>
        <w:tblCellMar>
          <w:left w:w="70" w:type="dxa"/>
          <w:right w:w="70" w:type="dxa"/>
        </w:tblCellMar>
        <w:tblLook w:val="04A0" w:firstRow="1" w:lastRow="0" w:firstColumn="1" w:lastColumn="0" w:noHBand="0" w:noVBand="1"/>
      </w:tblPr>
      <w:tblGrid>
        <w:gridCol w:w="1434"/>
        <w:gridCol w:w="1714"/>
        <w:gridCol w:w="1834"/>
        <w:gridCol w:w="1003"/>
        <w:gridCol w:w="2440"/>
      </w:tblGrid>
      <w:tr w:rsidR="0011500D" w:rsidRPr="00737090" w14:paraId="691DFF86" w14:textId="77777777" w:rsidTr="002E1758">
        <w:trPr>
          <w:divId w:val="1736665657"/>
          <w:trHeight w:val="420"/>
        </w:trPr>
        <w:tc>
          <w:tcPr>
            <w:tcW w:w="1434" w:type="dxa"/>
            <w:vMerge w:val="restart"/>
            <w:tcBorders>
              <w:top w:val="single" w:sz="4" w:space="0" w:color="auto"/>
              <w:left w:val="nil"/>
              <w:bottom w:val="single" w:sz="4" w:space="0" w:color="000000"/>
              <w:right w:val="nil"/>
            </w:tcBorders>
            <w:shd w:val="clear" w:color="auto" w:fill="auto"/>
            <w:vAlign w:val="center"/>
            <w:hideMark/>
          </w:tcPr>
          <w:p w14:paraId="47C83895" w14:textId="77777777" w:rsidR="0011500D" w:rsidRPr="00737090" w:rsidRDefault="0011500D" w:rsidP="00737090">
            <w:pPr>
              <w:spacing w:after="0" w:line="360" w:lineRule="auto"/>
              <w:jc w:val="both"/>
              <w:rPr>
                <w:rFonts w:ascii="Book Antiqua" w:eastAsia="Times New Roman" w:hAnsi="Book Antiqua"/>
                <w:sz w:val="24"/>
                <w:szCs w:val="24"/>
                <w:lang w:val="en-US" w:eastAsia="it-IT"/>
              </w:rPr>
            </w:pPr>
            <w:r w:rsidRPr="00737090">
              <w:rPr>
                <w:rFonts w:ascii="Book Antiqua" w:eastAsia="Times New Roman" w:hAnsi="Book Antiqua"/>
                <w:sz w:val="24"/>
                <w:szCs w:val="24"/>
                <w:lang w:val="en-US" w:eastAsia="it-IT"/>
              </w:rPr>
              <w:lastRenderedPageBreak/>
              <w:t> </w:t>
            </w:r>
          </w:p>
        </w:tc>
        <w:tc>
          <w:tcPr>
            <w:tcW w:w="3548" w:type="dxa"/>
            <w:gridSpan w:val="2"/>
            <w:tcBorders>
              <w:top w:val="single" w:sz="4" w:space="0" w:color="auto"/>
              <w:left w:val="nil"/>
              <w:bottom w:val="nil"/>
              <w:right w:val="nil"/>
            </w:tcBorders>
            <w:shd w:val="clear" w:color="auto" w:fill="auto"/>
            <w:vAlign w:val="center"/>
            <w:hideMark/>
          </w:tcPr>
          <w:p w14:paraId="672F8837"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Previous exam</w:t>
            </w:r>
          </w:p>
        </w:tc>
        <w:tc>
          <w:tcPr>
            <w:tcW w:w="1003" w:type="dxa"/>
            <w:vMerge w:val="restart"/>
            <w:tcBorders>
              <w:top w:val="single" w:sz="4" w:space="0" w:color="auto"/>
              <w:left w:val="nil"/>
              <w:bottom w:val="single" w:sz="4" w:space="0" w:color="000000"/>
              <w:right w:val="nil"/>
            </w:tcBorders>
            <w:shd w:val="clear" w:color="auto" w:fill="auto"/>
            <w:vAlign w:val="center"/>
            <w:hideMark/>
          </w:tcPr>
          <w:p w14:paraId="258988E3" w14:textId="6298D87D" w:rsidR="0011500D" w:rsidRPr="00737090" w:rsidRDefault="00EC3D5A" w:rsidP="00737090">
            <w:pPr>
              <w:spacing w:after="0" w:line="360" w:lineRule="auto"/>
              <w:jc w:val="both"/>
              <w:rPr>
                <w:rFonts w:ascii="Book Antiqua" w:eastAsia="Times New Roman" w:hAnsi="Book Antiqua"/>
                <w:i/>
                <w:iCs/>
                <w:sz w:val="24"/>
                <w:szCs w:val="24"/>
                <w:lang w:eastAsia="it-IT"/>
              </w:rPr>
            </w:pPr>
            <w:r w:rsidRPr="00737090">
              <w:rPr>
                <w:rFonts w:ascii="Book Antiqua" w:eastAsia="Times New Roman" w:hAnsi="Book Antiqua"/>
                <w:i/>
                <w:iCs/>
                <w:sz w:val="24"/>
                <w:szCs w:val="24"/>
                <w:lang w:eastAsia="it-IT"/>
              </w:rPr>
              <w:t>P</w:t>
            </w:r>
          </w:p>
        </w:tc>
        <w:tc>
          <w:tcPr>
            <w:tcW w:w="2440" w:type="dxa"/>
            <w:vMerge w:val="restart"/>
            <w:tcBorders>
              <w:top w:val="single" w:sz="4" w:space="0" w:color="auto"/>
              <w:left w:val="nil"/>
              <w:bottom w:val="single" w:sz="4" w:space="0" w:color="000000"/>
              <w:right w:val="nil"/>
            </w:tcBorders>
            <w:shd w:val="clear" w:color="auto" w:fill="auto"/>
            <w:vAlign w:val="center"/>
            <w:hideMark/>
          </w:tcPr>
          <w:p w14:paraId="28553D50" w14:textId="146DE2A8"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Odds </w:t>
            </w:r>
            <w:r w:rsidR="00EC3D5A" w:rsidRPr="00737090">
              <w:rPr>
                <w:rFonts w:ascii="Book Antiqua" w:eastAsia="Times New Roman" w:hAnsi="Book Antiqua"/>
                <w:sz w:val="24"/>
                <w:szCs w:val="24"/>
                <w:lang w:eastAsia="it-IT"/>
              </w:rPr>
              <w:t>r</w:t>
            </w:r>
            <w:r w:rsidRPr="00737090">
              <w:rPr>
                <w:rFonts w:ascii="Book Antiqua" w:eastAsia="Times New Roman" w:hAnsi="Book Antiqua"/>
                <w:sz w:val="24"/>
                <w:szCs w:val="24"/>
                <w:lang w:eastAsia="it-IT"/>
              </w:rPr>
              <w:t>atio (</w:t>
            </w:r>
            <w:r w:rsidR="00EC3D5A" w:rsidRPr="00737090">
              <w:rPr>
                <w:rFonts w:ascii="Book Antiqua" w:eastAsia="Times New Roman" w:hAnsi="Book Antiqua"/>
                <w:sz w:val="24"/>
                <w:szCs w:val="24"/>
                <w:lang w:eastAsia="it-IT"/>
              </w:rPr>
              <w:t>no/y</w:t>
            </w:r>
            <w:r w:rsidRPr="00737090">
              <w:rPr>
                <w:rFonts w:ascii="Book Antiqua" w:eastAsia="Times New Roman" w:hAnsi="Book Antiqua"/>
                <w:sz w:val="24"/>
                <w:szCs w:val="24"/>
                <w:lang w:eastAsia="it-IT"/>
              </w:rPr>
              <w:t>es)</w:t>
            </w:r>
          </w:p>
        </w:tc>
      </w:tr>
      <w:tr w:rsidR="0011500D" w:rsidRPr="00737090" w14:paraId="6F480C08" w14:textId="77777777" w:rsidTr="002E1758">
        <w:trPr>
          <w:divId w:val="1736665657"/>
          <w:trHeight w:val="630"/>
        </w:trPr>
        <w:tc>
          <w:tcPr>
            <w:tcW w:w="1434" w:type="dxa"/>
            <w:vMerge/>
            <w:tcBorders>
              <w:top w:val="single" w:sz="4" w:space="0" w:color="auto"/>
              <w:left w:val="nil"/>
              <w:bottom w:val="single" w:sz="4" w:space="0" w:color="000000"/>
              <w:right w:val="nil"/>
            </w:tcBorders>
            <w:vAlign w:val="center"/>
            <w:hideMark/>
          </w:tcPr>
          <w:p w14:paraId="3EE0B33D" w14:textId="77777777" w:rsidR="0011500D" w:rsidRPr="00737090" w:rsidRDefault="0011500D" w:rsidP="00737090">
            <w:pPr>
              <w:spacing w:after="0" w:line="360" w:lineRule="auto"/>
              <w:jc w:val="both"/>
              <w:rPr>
                <w:rFonts w:ascii="Book Antiqua" w:eastAsia="Times New Roman" w:hAnsi="Book Antiqua"/>
                <w:sz w:val="24"/>
                <w:szCs w:val="24"/>
                <w:lang w:eastAsia="it-IT"/>
              </w:rPr>
            </w:pPr>
          </w:p>
        </w:tc>
        <w:tc>
          <w:tcPr>
            <w:tcW w:w="1714" w:type="dxa"/>
            <w:tcBorders>
              <w:top w:val="single" w:sz="4" w:space="0" w:color="auto"/>
              <w:left w:val="nil"/>
              <w:bottom w:val="single" w:sz="4" w:space="0" w:color="auto"/>
              <w:right w:val="nil"/>
            </w:tcBorders>
            <w:shd w:val="clear" w:color="auto" w:fill="auto"/>
            <w:vAlign w:val="center"/>
            <w:hideMark/>
          </w:tcPr>
          <w:p w14:paraId="4D48F2CB"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Yes</w:t>
            </w:r>
          </w:p>
        </w:tc>
        <w:tc>
          <w:tcPr>
            <w:tcW w:w="1834" w:type="dxa"/>
            <w:tcBorders>
              <w:top w:val="single" w:sz="4" w:space="0" w:color="auto"/>
              <w:left w:val="nil"/>
              <w:bottom w:val="single" w:sz="4" w:space="0" w:color="auto"/>
              <w:right w:val="nil"/>
            </w:tcBorders>
            <w:shd w:val="clear" w:color="auto" w:fill="auto"/>
            <w:vAlign w:val="center"/>
            <w:hideMark/>
          </w:tcPr>
          <w:p w14:paraId="0297221A"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No</w:t>
            </w:r>
          </w:p>
        </w:tc>
        <w:tc>
          <w:tcPr>
            <w:tcW w:w="1003" w:type="dxa"/>
            <w:vMerge/>
            <w:tcBorders>
              <w:top w:val="single" w:sz="4" w:space="0" w:color="auto"/>
              <w:left w:val="nil"/>
              <w:bottom w:val="single" w:sz="4" w:space="0" w:color="000000"/>
              <w:right w:val="nil"/>
            </w:tcBorders>
            <w:vAlign w:val="center"/>
            <w:hideMark/>
          </w:tcPr>
          <w:p w14:paraId="7B03F670" w14:textId="77777777" w:rsidR="0011500D" w:rsidRPr="00737090" w:rsidRDefault="0011500D" w:rsidP="00737090">
            <w:pPr>
              <w:spacing w:after="0" w:line="360" w:lineRule="auto"/>
              <w:jc w:val="both"/>
              <w:rPr>
                <w:rFonts w:ascii="Book Antiqua" w:eastAsia="Times New Roman" w:hAnsi="Book Antiqua"/>
                <w:i/>
                <w:iCs/>
                <w:sz w:val="24"/>
                <w:szCs w:val="24"/>
                <w:lang w:eastAsia="it-IT"/>
              </w:rPr>
            </w:pPr>
          </w:p>
        </w:tc>
        <w:tc>
          <w:tcPr>
            <w:tcW w:w="2440" w:type="dxa"/>
            <w:vMerge/>
            <w:tcBorders>
              <w:top w:val="single" w:sz="4" w:space="0" w:color="auto"/>
              <w:left w:val="nil"/>
              <w:bottom w:val="single" w:sz="4" w:space="0" w:color="000000"/>
              <w:right w:val="nil"/>
            </w:tcBorders>
            <w:vAlign w:val="center"/>
            <w:hideMark/>
          </w:tcPr>
          <w:p w14:paraId="62123354" w14:textId="77777777" w:rsidR="0011500D" w:rsidRPr="00737090" w:rsidRDefault="0011500D" w:rsidP="00737090">
            <w:pPr>
              <w:spacing w:after="0" w:line="360" w:lineRule="auto"/>
              <w:jc w:val="both"/>
              <w:rPr>
                <w:rFonts w:ascii="Book Antiqua" w:eastAsia="Times New Roman" w:hAnsi="Book Antiqua"/>
                <w:sz w:val="24"/>
                <w:szCs w:val="24"/>
                <w:lang w:eastAsia="it-IT"/>
              </w:rPr>
            </w:pPr>
          </w:p>
        </w:tc>
      </w:tr>
      <w:tr w:rsidR="0011500D" w:rsidRPr="00737090" w14:paraId="48BED95F" w14:textId="77777777" w:rsidTr="002E1758">
        <w:trPr>
          <w:divId w:val="1736665657"/>
          <w:trHeight w:val="683"/>
        </w:trPr>
        <w:tc>
          <w:tcPr>
            <w:tcW w:w="1434" w:type="dxa"/>
            <w:tcBorders>
              <w:top w:val="nil"/>
              <w:left w:val="nil"/>
              <w:bottom w:val="nil"/>
              <w:right w:val="nil"/>
            </w:tcBorders>
            <w:shd w:val="clear" w:color="auto" w:fill="auto"/>
            <w:vAlign w:val="center"/>
            <w:hideMark/>
          </w:tcPr>
          <w:p w14:paraId="3A028C0A"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Inpatients</w:t>
            </w:r>
          </w:p>
        </w:tc>
        <w:tc>
          <w:tcPr>
            <w:tcW w:w="1714" w:type="dxa"/>
            <w:tcBorders>
              <w:top w:val="nil"/>
              <w:left w:val="nil"/>
              <w:bottom w:val="nil"/>
              <w:right w:val="nil"/>
            </w:tcBorders>
            <w:shd w:val="clear" w:color="auto" w:fill="auto"/>
            <w:vAlign w:val="center"/>
            <w:hideMark/>
          </w:tcPr>
          <w:p w14:paraId="0EC31C4D"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14/187 (7.5%)</w:t>
            </w:r>
          </w:p>
        </w:tc>
        <w:tc>
          <w:tcPr>
            <w:tcW w:w="1834" w:type="dxa"/>
            <w:tcBorders>
              <w:top w:val="nil"/>
              <w:left w:val="nil"/>
              <w:bottom w:val="nil"/>
              <w:right w:val="nil"/>
            </w:tcBorders>
            <w:shd w:val="clear" w:color="auto" w:fill="auto"/>
            <w:vAlign w:val="center"/>
            <w:hideMark/>
          </w:tcPr>
          <w:p w14:paraId="6E216014"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94/283 (33.2%)</w:t>
            </w:r>
          </w:p>
        </w:tc>
        <w:tc>
          <w:tcPr>
            <w:tcW w:w="1003" w:type="dxa"/>
            <w:tcBorders>
              <w:top w:val="nil"/>
              <w:left w:val="nil"/>
              <w:bottom w:val="nil"/>
              <w:right w:val="nil"/>
            </w:tcBorders>
            <w:shd w:val="clear" w:color="auto" w:fill="auto"/>
            <w:vAlign w:val="center"/>
            <w:hideMark/>
          </w:tcPr>
          <w:p w14:paraId="116FE29E" w14:textId="1CB61079"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&lt;</w:t>
            </w:r>
            <w:r w:rsidR="00EC3D5A">
              <w:rPr>
                <w:rFonts w:ascii="Book Antiqua" w:hAnsi="Book Antiqua" w:hint="eastAsia"/>
                <w:sz w:val="24"/>
                <w:szCs w:val="24"/>
                <w:lang w:eastAsia="zh-CN"/>
              </w:rPr>
              <w:t xml:space="preserve"> </w:t>
            </w:r>
            <w:r w:rsidRPr="00737090">
              <w:rPr>
                <w:rFonts w:ascii="Book Antiqua" w:eastAsia="Times New Roman" w:hAnsi="Book Antiqua"/>
                <w:sz w:val="24"/>
                <w:szCs w:val="24"/>
                <w:lang w:eastAsia="it-IT"/>
              </w:rPr>
              <w:t>0.001</w:t>
            </w:r>
          </w:p>
        </w:tc>
        <w:tc>
          <w:tcPr>
            <w:tcW w:w="2440" w:type="dxa"/>
            <w:tcBorders>
              <w:top w:val="nil"/>
              <w:left w:val="nil"/>
              <w:bottom w:val="nil"/>
              <w:right w:val="nil"/>
            </w:tcBorders>
            <w:shd w:val="clear" w:color="auto" w:fill="auto"/>
            <w:vAlign w:val="center"/>
            <w:hideMark/>
          </w:tcPr>
          <w:p w14:paraId="0C558AEA"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4.7</w:t>
            </w:r>
          </w:p>
        </w:tc>
      </w:tr>
      <w:tr w:rsidR="0011500D" w:rsidRPr="00737090" w14:paraId="4CF8EF66" w14:textId="77777777" w:rsidTr="002E1758">
        <w:trPr>
          <w:divId w:val="1736665657"/>
          <w:trHeight w:val="562"/>
        </w:trPr>
        <w:tc>
          <w:tcPr>
            <w:tcW w:w="1434" w:type="dxa"/>
            <w:tcBorders>
              <w:top w:val="nil"/>
              <w:left w:val="nil"/>
              <w:bottom w:val="nil"/>
              <w:right w:val="nil"/>
            </w:tcBorders>
            <w:shd w:val="clear" w:color="auto" w:fill="auto"/>
            <w:vAlign w:val="center"/>
            <w:hideMark/>
          </w:tcPr>
          <w:p w14:paraId="5CA5EB59"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Outpatients</w:t>
            </w:r>
          </w:p>
        </w:tc>
        <w:tc>
          <w:tcPr>
            <w:tcW w:w="1714" w:type="dxa"/>
            <w:tcBorders>
              <w:top w:val="nil"/>
              <w:left w:val="nil"/>
              <w:bottom w:val="nil"/>
              <w:right w:val="nil"/>
            </w:tcBorders>
            <w:shd w:val="clear" w:color="auto" w:fill="auto"/>
            <w:vAlign w:val="center"/>
            <w:hideMark/>
          </w:tcPr>
          <w:p w14:paraId="6442AD5E"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16/253 (6.3%)</w:t>
            </w:r>
          </w:p>
        </w:tc>
        <w:tc>
          <w:tcPr>
            <w:tcW w:w="1834" w:type="dxa"/>
            <w:tcBorders>
              <w:top w:val="nil"/>
              <w:left w:val="nil"/>
              <w:bottom w:val="nil"/>
              <w:right w:val="nil"/>
            </w:tcBorders>
            <w:shd w:val="clear" w:color="auto" w:fill="auto"/>
            <w:vAlign w:val="center"/>
            <w:hideMark/>
          </w:tcPr>
          <w:p w14:paraId="6D01C889"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71/217 (22.4%)</w:t>
            </w:r>
          </w:p>
        </w:tc>
        <w:tc>
          <w:tcPr>
            <w:tcW w:w="1003" w:type="dxa"/>
            <w:tcBorders>
              <w:top w:val="nil"/>
              <w:left w:val="nil"/>
              <w:bottom w:val="nil"/>
              <w:right w:val="nil"/>
            </w:tcBorders>
            <w:shd w:val="clear" w:color="auto" w:fill="auto"/>
            <w:vAlign w:val="center"/>
            <w:hideMark/>
          </w:tcPr>
          <w:p w14:paraId="7877245B" w14:textId="0FA2BC5D"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&lt;</w:t>
            </w:r>
            <w:r w:rsidR="00EC3D5A">
              <w:rPr>
                <w:rFonts w:ascii="Book Antiqua" w:hAnsi="Book Antiqua" w:hint="eastAsia"/>
                <w:sz w:val="24"/>
                <w:szCs w:val="24"/>
                <w:lang w:eastAsia="zh-CN"/>
              </w:rPr>
              <w:t xml:space="preserve"> </w:t>
            </w:r>
            <w:r w:rsidRPr="00737090">
              <w:rPr>
                <w:rFonts w:ascii="Book Antiqua" w:eastAsia="Times New Roman" w:hAnsi="Book Antiqua"/>
                <w:sz w:val="24"/>
                <w:szCs w:val="24"/>
                <w:lang w:eastAsia="it-IT"/>
              </w:rPr>
              <w:t>0.001</w:t>
            </w:r>
          </w:p>
        </w:tc>
        <w:tc>
          <w:tcPr>
            <w:tcW w:w="2440" w:type="dxa"/>
            <w:tcBorders>
              <w:top w:val="nil"/>
              <w:left w:val="nil"/>
              <w:bottom w:val="nil"/>
              <w:right w:val="nil"/>
            </w:tcBorders>
            <w:shd w:val="clear" w:color="auto" w:fill="auto"/>
            <w:vAlign w:val="center"/>
            <w:hideMark/>
          </w:tcPr>
          <w:p w14:paraId="0DBAA92E"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3.7</w:t>
            </w:r>
          </w:p>
        </w:tc>
      </w:tr>
      <w:tr w:rsidR="0011500D" w:rsidRPr="00737090" w14:paraId="36ED83BC" w14:textId="77777777" w:rsidTr="002E1758">
        <w:trPr>
          <w:divId w:val="1736665657"/>
          <w:trHeight w:val="390"/>
        </w:trPr>
        <w:tc>
          <w:tcPr>
            <w:tcW w:w="1434" w:type="dxa"/>
            <w:tcBorders>
              <w:top w:val="nil"/>
              <w:left w:val="nil"/>
              <w:bottom w:val="single" w:sz="4" w:space="0" w:color="auto"/>
              <w:right w:val="nil"/>
            </w:tcBorders>
            <w:shd w:val="clear" w:color="auto" w:fill="auto"/>
            <w:vAlign w:val="center"/>
            <w:hideMark/>
          </w:tcPr>
          <w:p w14:paraId="050503E9" w14:textId="77777777" w:rsidR="0011500D" w:rsidRPr="00737090" w:rsidRDefault="0011500D" w:rsidP="00737090">
            <w:pPr>
              <w:spacing w:after="0" w:line="360" w:lineRule="auto"/>
              <w:jc w:val="both"/>
              <w:rPr>
                <w:rFonts w:ascii="Book Antiqua" w:eastAsia="Times New Roman" w:hAnsi="Book Antiqua"/>
                <w:i/>
                <w:iCs/>
                <w:sz w:val="24"/>
                <w:szCs w:val="24"/>
                <w:lang w:eastAsia="it-IT"/>
              </w:rPr>
            </w:pPr>
            <w:r w:rsidRPr="00737090">
              <w:rPr>
                <w:rFonts w:ascii="Book Antiqua" w:eastAsia="Times New Roman" w:hAnsi="Book Antiqua"/>
                <w:i/>
                <w:iCs/>
                <w:sz w:val="24"/>
                <w:szCs w:val="24"/>
                <w:lang w:eastAsia="it-IT"/>
              </w:rPr>
              <w:t>p</w:t>
            </w:r>
          </w:p>
        </w:tc>
        <w:tc>
          <w:tcPr>
            <w:tcW w:w="1714" w:type="dxa"/>
            <w:tcBorders>
              <w:top w:val="nil"/>
              <w:left w:val="nil"/>
              <w:bottom w:val="single" w:sz="4" w:space="0" w:color="auto"/>
              <w:right w:val="nil"/>
            </w:tcBorders>
            <w:shd w:val="clear" w:color="auto" w:fill="auto"/>
            <w:vAlign w:val="center"/>
            <w:hideMark/>
          </w:tcPr>
          <w:p w14:paraId="2C73ABAE"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0.632</w:t>
            </w:r>
          </w:p>
        </w:tc>
        <w:tc>
          <w:tcPr>
            <w:tcW w:w="1834" w:type="dxa"/>
            <w:tcBorders>
              <w:top w:val="nil"/>
              <w:left w:val="nil"/>
              <w:bottom w:val="single" w:sz="4" w:space="0" w:color="auto"/>
              <w:right w:val="nil"/>
            </w:tcBorders>
            <w:shd w:val="clear" w:color="auto" w:fill="auto"/>
            <w:vAlign w:val="center"/>
            <w:hideMark/>
          </w:tcPr>
          <w:p w14:paraId="6C8E083A"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0.003</w:t>
            </w:r>
          </w:p>
        </w:tc>
        <w:tc>
          <w:tcPr>
            <w:tcW w:w="3443" w:type="dxa"/>
            <w:gridSpan w:val="2"/>
            <w:tcBorders>
              <w:top w:val="nil"/>
              <w:left w:val="nil"/>
              <w:bottom w:val="single" w:sz="4" w:space="0" w:color="auto"/>
              <w:right w:val="nil"/>
            </w:tcBorders>
            <w:shd w:val="clear" w:color="auto" w:fill="auto"/>
            <w:vAlign w:val="center"/>
            <w:hideMark/>
          </w:tcPr>
          <w:p w14:paraId="1FDE86FE" w14:textId="77777777" w:rsidR="0011500D" w:rsidRPr="00737090" w:rsidRDefault="0011500D"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w:t>
            </w:r>
          </w:p>
        </w:tc>
      </w:tr>
    </w:tbl>
    <w:p w14:paraId="50E38562" w14:textId="77777777" w:rsidR="00215AC2" w:rsidRPr="00737090" w:rsidRDefault="00215AC2" w:rsidP="00737090">
      <w:pPr>
        <w:spacing w:after="0" w:line="360" w:lineRule="auto"/>
        <w:jc w:val="both"/>
        <w:divId w:val="1736665657"/>
        <w:rPr>
          <w:rFonts w:ascii="Book Antiqua" w:hAnsi="Book Antiqua"/>
          <w:sz w:val="24"/>
          <w:szCs w:val="24"/>
          <w:lang w:val="en-US"/>
        </w:rPr>
      </w:pPr>
    </w:p>
    <w:p w14:paraId="4380E262" w14:textId="61610407" w:rsidR="00215AC2" w:rsidRPr="00737090" w:rsidRDefault="00664E0F" w:rsidP="00737090">
      <w:pPr>
        <w:spacing w:after="0" w:line="360" w:lineRule="auto"/>
        <w:jc w:val="both"/>
        <w:divId w:val="1736665657"/>
        <w:rPr>
          <w:rFonts w:ascii="Book Antiqua" w:hAnsi="Book Antiqua"/>
          <w:sz w:val="24"/>
          <w:szCs w:val="24"/>
          <w:lang w:val="en-US"/>
        </w:rPr>
      </w:pPr>
      <w:r w:rsidRPr="00737090">
        <w:rPr>
          <w:rFonts w:ascii="Book Antiqua" w:hAnsi="Book Antiqua"/>
          <w:sz w:val="24"/>
          <w:szCs w:val="24"/>
          <w:lang w:val="en-US"/>
        </w:rPr>
        <w:t xml:space="preserve">Values are given as number and percentage in parenthesis. </w:t>
      </w:r>
      <w:r w:rsidR="00EC3D5A" w:rsidRPr="00737090">
        <w:rPr>
          <w:rFonts w:ascii="Book Antiqua" w:hAnsi="Book Antiqua"/>
          <w:i/>
          <w:sz w:val="24"/>
          <w:szCs w:val="24"/>
          <w:lang w:val="en-US"/>
        </w:rPr>
        <w:t>P</w:t>
      </w:r>
      <w:r w:rsidR="00215AC2" w:rsidRPr="00737090">
        <w:rPr>
          <w:rFonts w:ascii="Book Antiqua" w:hAnsi="Book Antiqua"/>
          <w:sz w:val="24"/>
          <w:szCs w:val="24"/>
          <w:lang w:val="en-US"/>
        </w:rPr>
        <w:t xml:space="preserve">-values were calculated using the </w:t>
      </w:r>
      <w:r w:rsidR="00EC3D5A">
        <w:rPr>
          <w:rFonts w:ascii="Book Antiqua" w:hAnsi="Book Antiqua"/>
          <w:sz w:val="24"/>
          <w:szCs w:val="24"/>
          <w:lang w:val="en-US"/>
        </w:rPr>
        <w:sym w:font="Symbol" w:char="F063"/>
      </w:r>
      <w:r w:rsidR="004F23AD" w:rsidRPr="00737090">
        <w:rPr>
          <w:rFonts w:ascii="Book Antiqua" w:hAnsi="Book Antiqua"/>
          <w:sz w:val="24"/>
          <w:szCs w:val="24"/>
          <w:vertAlign w:val="superscript"/>
          <w:lang w:val="en-US"/>
        </w:rPr>
        <w:t>2</w:t>
      </w:r>
      <w:r w:rsidR="004F23AD" w:rsidRPr="00737090">
        <w:rPr>
          <w:rFonts w:ascii="Book Antiqua" w:hAnsi="Book Antiqua"/>
          <w:sz w:val="24"/>
          <w:szCs w:val="24"/>
          <w:lang w:val="en-US"/>
        </w:rPr>
        <w:t xml:space="preserve"> test.</w:t>
      </w:r>
    </w:p>
    <w:p w14:paraId="4279A504" w14:textId="20972D82" w:rsidR="0011500D" w:rsidRPr="00EC3D5A" w:rsidRDefault="00215AC2" w:rsidP="00737090">
      <w:pPr>
        <w:spacing w:after="0" w:line="360" w:lineRule="auto"/>
        <w:jc w:val="both"/>
        <w:divId w:val="1736665657"/>
        <w:rPr>
          <w:rFonts w:ascii="Book Antiqua" w:hAnsi="Book Antiqua"/>
          <w:b/>
          <w:sz w:val="24"/>
          <w:szCs w:val="24"/>
          <w:lang w:val="en-US" w:eastAsia="zh-CN"/>
        </w:rPr>
      </w:pPr>
      <w:r w:rsidRPr="00737090">
        <w:rPr>
          <w:rFonts w:ascii="Book Antiqua" w:hAnsi="Book Antiqua"/>
          <w:sz w:val="24"/>
          <w:szCs w:val="24"/>
          <w:lang w:val="en-US"/>
        </w:rPr>
        <w:br w:type="page"/>
      </w:r>
      <w:r w:rsidR="00EC3D5A" w:rsidRPr="00EC3D5A">
        <w:rPr>
          <w:rFonts w:ascii="Book Antiqua" w:hAnsi="Book Antiqua"/>
          <w:b/>
          <w:sz w:val="24"/>
          <w:szCs w:val="24"/>
          <w:lang w:val="en-US"/>
        </w:rPr>
        <w:lastRenderedPageBreak/>
        <w:t>Table 2</w:t>
      </w:r>
      <w:r w:rsidRPr="00EC3D5A">
        <w:rPr>
          <w:rFonts w:ascii="Book Antiqua" w:hAnsi="Book Antiqua"/>
          <w:b/>
          <w:sz w:val="24"/>
          <w:szCs w:val="24"/>
          <w:lang w:val="en-US"/>
        </w:rPr>
        <w:t xml:space="preserve"> </w:t>
      </w:r>
      <w:r w:rsidR="000E0840" w:rsidRPr="00EC3D5A">
        <w:rPr>
          <w:rFonts w:ascii="Book Antiqua" w:hAnsi="Book Antiqua"/>
          <w:b/>
          <w:sz w:val="24"/>
          <w:szCs w:val="24"/>
          <w:lang w:val="en-US"/>
        </w:rPr>
        <w:t xml:space="preserve">Number of inpatients and outpatients </w:t>
      </w:r>
      <w:r w:rsidR="00EC3D5A" w:rsidRPr="00EC3D5A">
        <w:rPr>
          <w:rFonts w:ascii="Book Antiqua" w:hAnsi="Book Antiqua"/>
          <w:b/>
          <w:sz w:val="24"/>
          <w:szCs w:val="24"/>
          <w:lang w:val="en-US"/>
        </w:rPr>
        <w:t>with or without a previous exam</w:t>
      </w:r>
    </w:p>
    <w:tbl>
      <w:tblPr>
        <w:tblW w:w="8380" w:type="dxa"/>
        <w:tblInd w:w="55" w:type="dxa"/>
        <w:tblCellMar>
          <w:left w:w="70" w:type="dxa"/>
          <w:right w:w="70" w:type="dxa"/>
        </w:tblCellMar>
        <w:tblLook w:val="04A0" w:firstRow="1" w:lastRow="0" w:firstColumn="1" w:lastColumn="0" w:noHBand="0" w:noVBand="1"/>
      </w:tblPr>
      <w:tblGrid>
        <w:gridCol w:w="2555"/>
        <w:gridCol w:w="2087"/>
        <w:gridCol w:w="1976"/>
        <w:gridCol w:w="1762"/>
      </w:tblGrid>
      <w:tr w:rsidR="005373B6" w:rsidRPr="00737090" w14:paraId="2036DFB4" w14:textId="77777777" w:rsidTr="005373B6">
        <w:trPr>
          <w:divId w:val="1736665657"/>
          <w:trHeight w:val="300"/>
        </w:trPr>
        <w:tc>
          <w:tcPr>
            <w:tcW w:w="1860" w:type="dxa"/>
            <w:vMerge w:val="restart"/>
            <w:tcBorders>
              <w:top w:val="single" w:sz="4" w:space="0" w:color="auto"/>
              <w:left w:val="nil"/>
              <w:bottom w:val="single" w:sz="4" w:space="0" w:color="000000"/>
              <w:right w:val="nil"/>
            </w:tcBorders>
            <w:shd w:val="clear" w:color="auto" w:fill="auto"/>
            <w:vAlign w:val="center"/>
            <w:hideMark/>
          </w:tcPr>
          <w:p w14:paraId="4FBC5502" w14:textId="77777777" w:rsidR="005373B6" w:rsidRPr="00737090" w:rsidRDefault="005373B6" w:rsidP="00737090">
            <w:pPr>
              <w:spacing w:after="0" w:line="360" w:lineRule="auto"/>
              <w:jc w:val="both"/>
              <w:rPr>
                <w:rFonts w:ascii="Book Antiqua" w:eastAsia="Times New Roman" w:hAnsi="Book Antiqua"/>
                <w:sz w:val="24"/>
                <w:szCs w:val="24"/>
                <w:lang w:val="en-US" w:eastAsia="it-IT"/>
              </w:rPr>
            </w:pPr>
            <w:r w:rsidRPr="00737090">
              <w:rPr>
                <w:rFonts w:ascii="Book Antiqua" w:eastAsia="Times New Roman" w:hAnsi="Book Antiqua"/>
                <w:sz w:val="24"/>
                <w:szCs w:val="24"/>
                <w:lang w:val="en-US" w:eastAsia="it-IT"/>
              </w:rPr>
              <w:t> </w:t>
            </w:r>
          </w:p>
        </w:tc>
        <w:tc>
          <w:tcPr>
            <w:tcW w:w="4540" w:type="dxa"/>
            <w:gridSpan w:val="2"/>
            <w:tcBorders>
              <w:top w:val="single" w:sz="4" w:space="0" w:color="auto"/>
              <w:left w:val="nil"/>
              <w:bottom w:val="nil"/>
              <w:right w:val="nil"/>
            </w:tcBorders>
            <w:shd w:val="clear" w:color="auto" w:fill="auto"/>
            <w:vAlign w:val="center"/>
            <w:hideMark/>
          </w:tcPr>
          <w:p w14:paraId="0715FD4E"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Previous exam</w:t>
            </w:r>
          </w:p>
        </w:tc>
        <w:tc>
          <w:tcPr>
            <w:tcW w:w="1980" w:type="dxa"/>
            <w:vMerge w:val="restart"/>
            <w:tcBorders>
              <w:top w:val="single" w:sz="4" w:space="0" w:color="auto"/>
              <w:left w:val="nil"/>
              <w:bottom w:val="single" w:sz="4" w:space="0" w:color="000000"/>
              <w:right w:val="nil"/>
            </w:tcBorders>
            <w:shd w:val="clear" w:color="auto" w:fill="auto"/>
            <w:vAlign w:val="center"/>
            <w:hideMark/>
          </w:tcPr>
          <w:p w14:paraId="71A34910" w14:textId="7DB8EB81"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Yes/</w:t>
            </w:r>
            <w:r w:rsidR="00873828" w:rsidRPr="00737090">
              <w:rPr>
                <w:rFonts w:ascii="Book Antiqua" w:eastAsia="Times New Roman" w:hAnsi="Book Antiqua"/>
                <w:sz w:val="24"/>
                <w:szCs w:val="24"/>
                <w:lang w:eastAsia="it-IT"/>
              </w:rPr>
              <w:t>n</w:t>
            </w:r>
            <w:r w:rsidRPr="00737090">
              <w:rPr>
                <w:rFonts w:ascii="Book Antiqua" w:eastAsia="Times New Roman" w:hAnsi="Book Antiqua"/>
                <w:sz w:val="24"/>
                <w:szCs w:val="24"/>
                <w:lang w:eastAsia="it-IT"/>
              </w:rPr>
              <w:t>o</w:t>
            </w:r>
          </w:p>
        </w:tc>
      </w:tr>
      <w:tr w:rsidR="005373B6" w:rsidRPr="00737090" w14:paraId="6DBDD49D" w14:textId="77777777" w:rsidTr="005373B6">
        <w:trPr>
          <w:divId w:val="1736665657"/>
          <w:trHeight w:val="300"/>
        </w:trPr>
        <w:tc>
          <w:tcPr>
            <w:tcW w:w="1860" w:type="dxa"/>
            <w:vMerge/>
            <w:tcBorders>
              <w:top w:val="single" w:sz="4" w:space="0" w:color="auto"/>
              <w:left w:val="nil"/>
              <w:bottom w:val="single" w:sz="4" w:space="0" w:color="000000"/>
              <w:right w:val="nil"/>
            </w:tcBorders>
            <w:vAlign w:val="center"/>
            <w:hideMark/>
          </w:tcPr>
          <w:p w14:paraId="7430BDA6" w14:textId="77777777" w:rsidR="005373B6" w:rsidRPr="00737090" w:rsidRDefault="005373B6" w:rsidP="00737090">
            <w:pPr>
              <w:spacing w:after="0" w:line="360" w:lineRule="auto"/>
              <w:jc w:val="both"/>
              <w:rPr>
                <w:rFonts w:ascii="Book Antiqua" w:eastAsia="Times New Roman" w:hAnsi="Book Antiqua"/>
                <w:sz w:val="24"/>
                <w:szCs w:val="24"/>
                <w:lang w:eastAsia="it-IT"/>
              </w:rPr>
            </w:pPr>
          </w:p>
        </w:tc>
        <w:tc>
          <w:tcPr>
            <w:tcW w:w="2340" w:type="dxa"/>
            <w:tcBorders>
              <w:top w:val="single" w:sz="4" w:space="0" w:color="auto"/>
              <w:left w:val="nil"/>
              <w:bottom w:val="single" w:sz="4" w:space="0" w:color="auto"/>
              <w:right w:val="nil"/>
            </w:tcBorders>
            <w:shd w:val="clear" w:color="auto" w:fill="auto"/>
            <w:vAlign w:val="center"/>
            <w:hideMark/>
          </w:tcPr>
          <w:p w14:paraId="0CE89187"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Yes</w:t>
            </w:r>
          </w:p>
        </w:tc>
        <w:tc>
          <w:tcPr>
            <w:tcW w:w="2200" w:type="dxa"/>
            <w:tcBorders>
              <w:top w:val="single" w:sz="4" w:space="0" w:color="auto"/>
              <w:left w:val="nil"/>
              <w:bottom w:val="single" w:sz="4" w:space="0" w:color="auto"/>
              <w:right w:val="nil"/>
            </w:tcBorders>
            <w:shd w:val="clear" w:color="auto" w:fill="auto"/>
            <w:vAlign w:val="center"/>
            <w:hideMark/>
          </w:tcPr>
          <w:p w14:paraId="5123A436"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No</w:t>
            </w:r>
          </w:p>
        </w:tc>
        <w:tc>
          <w:tcPr>
            <w:tcW w:w="1980" w:type="dxa"/>
            <w:vMerge/>
            <w:tcBorders>
              <w:top w:val="single" w:sz="4" w:space="0" w:color="auto"/>
              <w:left w:val="nil"/>
              <w:bottom w:val="single" w:sz="4" w:space="0" w:color="000000"/>
              <w:right w:val="nil"/>
            </w:tcBorders>
            <w:vAlign w:val="center"/>
            <w:hideMark/>
          </w:tcPr>
          <w:p w14:paraId="5F5F7FFC" w14:textId="77777777" w:rsidR="005373B6" w:rsidRPr="00737090" w:rsidRDefault="005373B6" w:rsidP="00737090">
            <w:pPr>
              <w:spacing w:after="0" w:line="360" w:lineRule="auto"/>
              <w:jc w:val="both"/>
              <w:rPr>
                <w:rFonts w:ascii="Book Antiqua" w:eastAsia="Times New Roman" w:hAnsi="Book Antiqua"/>
                <w:sz w:val="24"/>
                <w:szCs w:val="24"/>
                <w:lang w:eastAsia="it-IT"/>
              </w:rPr>
            </w:pPr>
          </w:p>
        </w:tc>
      </w:tr>
      <w:tr w:rsidR="005373B6" w:rsidRPr="00737090" w14:paraId="11745566" w14:textId="77777777" w:rsidTr="005373B6">
        <w:trPr>
          <w:divId w:val="1736665657"/>
          <w:trHeight w:val="668"/>
        </w:trPr>
        <w:tc>
          <w:tcPr>
            <w:tcW w:w="1860" w:type="dxa"/>
            <w:tcBorders>
              <w:top w:val="nil"/>
              <w:left w:val="nil"/>
              <w:bottom w:val="nil"/>
              <w:right w:val="nil"/>
            </w:tcBorders>
            <w:shd w:val="clear" w:color="auto" w:fill="auto"/>
            <w:vAlign w:val="center"/>
            <w:hideMark/>
          </w:tcPr>
          <w:p w14:paraId="269284B8"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Inpatients</w:t>
            </w:r>
          </w:p>
        </w:tc>
        <w:tc>
          <w:tcPr>
            <w:tcW w:w="2340" w:type="dxa"/>
            <w:tcBorders>
              <w:top w:val="nil"/>
              <w:left w:val="nil"/>
              <w:bottom w:val="nil"/>
              <w:right w:val="nil"/>
            </w:tcBorders>
            <w:shd w:val="clear" w:color="auto" w:fill="auto"/>
            <w:vAlign w:val="center"/>
            <w:hideMark/>
          </w:tcPr>
          <w:p w14:paraId="5DFA6015" w14:textId="2FF9EE80" w:rsidR="005373B6"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187/1</w:t>
            </w:r>
            <w:r w:rsidR="005373B6" w:rsidRPr="00737090">
              <w:rPr>
                <w:rFonts w:ascii="Book Antiqua" w:eastAsia="Times New Roman" w:hAnsi="Book Antiqua"/>
                <w:sz w:val="24"/>
                <w:szCs w:val="24"/>
                <w:lang w:eastAsia="it-IT"/>
              </w:rPr>
              <w:t>040 (18.0%)</w:t>
            </w:r>
          </w:p>
        </w:tc>
        <w:tc>
          <w:tcPr>
            <w:tcW w:w="2200" w:type="dxa"/>
            <w:tcBorders>
              <w:top w:val="nil"/>
              <w:left w:val="nil"/>
              <w:bottom w:val="nil"/>
              <w:right w:val="nil"/>
            </w:tcBorders>
            <w:shd w:val="clear" w:color="auto" w:fill="auto"/>
            <w:vAlign w:val="center"/>
            <w:hideMark/>
          </w:tcPr>
          <w:p w14:paraId="6944EC47" w14:textId="044FA248" w:rsidR="005373B6"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283/1</w:t>
            </w:r>
            <w:r w:rsidR="005373B6" w:rsidRPr="00737090">
              <w:rPr>
                <w:rFonts w:ascii="Book Antiqua" w:eastAsia="Times New Roman" w:hAnsi="Book Antiqua"/>
                <w:sz w:val="24"/>
                <w:szCs w:val="24"/>
                <w:lang w:eastAsia="it-IT"/>
              </w:rPr>
              <w:t>040 (27.2%)</w:t>
            </w:r>
          </w:p>
        </w:tc>
        <w:tc>
          <w:tcPr>
            <w:tcW w:w="1980" w:type="dxa"/>
            <w:tcBorders>
              <w:top w:val="nil"/>
              <w:left w:val="nil"/>
              <w:bottom w:val="nil"/>
              <w:right w:val="nil"/>
            </w:tcBorders>
            <w:shd w:val="clear" w:color="auto" w:fill="auto"/>
            <w:vAlign w:val="center"/>
            <w:hideMark/>
          </w:tcPr>
          <w:p w14:paraId="14295A27"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0.66</w:t>
            </w:r>
          </w:p>
        </w:tc>
      </w:tr>
      <w:tr w:rsidR="005373B6" w:rsidRPr="00737090" w14:paraId="55050C19" w14:textId="77777777" w:rsidTr="005373B6">
        <w:trPr>
          <w:divId w:val="1736665657"/>
          <w:trHeight w:val="559"/>
        </w:trPr>
        <w:tc>
          <w:tcPr>
            <w:tcW w:w="1860" w:type="dxa"/>
            <w:tcBorders>
              <w:top w:val="nil"/>
              <w:left w:val="nil"/>
              <w:bottom w:val="nil"/>
              <w:right w:val="nil"/>
            </w:tcBorders>
            <w:shd w:val="clear" w:color="auto" w:fill="auto"/>
            <w:vAlign w:val="center"/>
            <w:hideMark/>
          </w:tcPr>
          <w:p w14:paraId="36FCEB9E"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Outpatients</w:t>
            </w:r>
          </w:p>
        </w:tc>
        <w:tc>
          <w:tcPr>
            <w:tcW w:w="2340" w:type="dxa"/>
            <w:tcBorders>
              <w:top w:val="nil"/>
              <w:left w:val="nil"/>
              <w:bottom w:val="nil"/>
              <w:right w:val="nil"/>
            </w:tcBorders>
            <w:shd w:val="clear" w:color="auto" w:fill="auto"/>
            <w:vAlign w:val="center"/>
            <w:hideMark/>
          </w:tcPr>
          <w:p w14:paraId="1FE7E3C4" w14:textId="383FA347" w:rsidR="005373B6"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253/1</w:t>
            </w:r>
            <w:r w:rsidR="005373B6" w:rsidRPr="00737090">
              <w:rPr>
                <w:rFonts w:ascii="Book Antiqua" w:eastAsia="Times New Roman" w:hAnsi="Book Antiqua"/>
                <w:sz w:val="24"/>
                <w:szCs w:val="24"/>
                <w:lang w:eastAsia="it-IT"/>
              </w:rPr>
              <w:t>040 (24.3%)</w:t>
            </w:r>
          </w:p>
        </w:tc>
        <w:tc>
          <w:tcPr>
            <w:tcW w:w="2200" w:type="dxa"/>
            <w:tcBorders>
              <w:top w:val="nil"/>
              <w:left w:val="nil"/>
              <w:bottom w:val="nil"/>
              <w:right w:val="nil"/>
            </w:tcBorders>
            <w:shd w:val="clear" w:color="auto" w:fill="auto"/>
            <w:vAlign w:val="center"/>
            <w:hideMark/>
          </w:tcPr>
          <w:p w14:paraId="1E19A81A" w14:textId="77C97123" w:rsidR="005373B6"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317/1</w:t>
            </w:r>
            <w:r w:rsidR="005373B6" w:rsidRPr="00737090">
              <w:rPr>
                <w:rFonts w:ascii="Book Antiqua" w:eastAsia="Times New Roman" w:hAnsi="Book Antiqua"/>
                <w:sz w:val="24"/>
                <w:szCs w:val="24"/>
                <w:lang w:eastAsia="it-IT"/>
              </w:rPr>
              <w:t>040 (30.5%)</w:t>
            </w:r>
          </w:p>
        </w:tc>
        <w:tc>
          <w:tcPr>
            <w:tcW w:w="1980" w:type="dxa"/>
            <w:tcBorders>
              <w:top w:val="nil"/>
              <w:left w:val="nil"/>
              <w:bottom w:val="nil"/>
              <w:right w:val="nil"/>
            </w:tcBorders>
            <w:shd w:val="clear" w:color="auto" w:fill="auto"/>
            <w:vAlign w:val="center"/>
            <w:hideMark/>
          </w:tcPr>
          <w:p w14:paraId="5952B560"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0.80</w:t>
            </w:r>
          </w:p>
        </w:tc>
      </w:tr>
      <w:tr w:rsidR="005373B6" w:rsidRPr="00737090" w14:paraId="73616975" w14:textId="77777777" w:rsidTr="005373B6">
        <w:trPr>
          <w:divId w:val="1736665657"/>
          <w:trHeight w:val="425"/>
        </w:trPr>
        <w:tc>
          <w:tcPr>
            <w:tcW w:w="1860" w:type="dxa"/>
            <w:tcBorders>
              <w:top w:val="nil"/>
              <w:left w:val="nil"/>
              <w:bottom w:val="single" w:sz="4" w:space="0" w:color="auto"/>
              <w:right w:val="nil"/>
            </w:tcBorders>
            <w:shd w:val="clear" w:color="auto" w:fill="auto"/>
            <w:vAlign w:val="center"/>
            <w:hideMark/>
          </w:tcPr>
          <w:p w14:paraId="3DAE0E52" w14:textId="4759C52E"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Inpatients/</w:t>
            </w:r>
            <w:r w:rsidR="00EC3D5A" w:rsidRPr="00737090">
              <w:rPr>
                <w:rFonts w:ascii="Book Antiqua" w:eastAsia="Times New Roman" w:hAnsi="Book Antiqua"/>
                <w:sz w:val="24"/>
                <w:szCs w:val="24"/>
                <w:lang w:eastAsia="it-IT"/>
              </w:rPr>
              <w:t>o</w:t>
            </w:r>
            <w:r w:rsidRPr="00737090">
              <w:rPr>
                <w:rFonts w:ascii="Book Antiqua" w:eastAsia="Times New Roman" w:hAnsi="Book Antiqua"/>
                <w:sz w:val="24"/>
                <w:szCs w:val="24"/>
                <w:lang w:eastAsia="it-IT"/>
              </w:rPr>
              <w:t>utpatients</w:t>
            </w:r>
          </w:p>
        </w:tc>
        <w:tc>
          <w:tcPr>
            <w:tcW w:w="2340" w:type="dxa"/>
            <w:tcBorders>
              <w:top w:val="nil"/>
              <w:left w:val="nil"/>
              <w:bottom w:val="single" w:sz="4" w:space="0" w:color="auto"/>
              <w:right w:val="nil"/>
            </w:tcBorders>
            <w:shd w:val="clear" w:color="auto" w:fill="auto"/>
            <w:vAlign w:val="center"/>
            <w:hideMark/>
          </w:tcPr>
          <w:p w14:paraId="59684790"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0.74</w:t>
            </w:r>
          </w:p>
        </w:tc>
        <w:tc>
          <w:tcPr>
            <w:tcW w:w="2200" w:type="dxa"/>
            <w:tcBorders>
              <w:top w:val="nil"/>
              <w:left w:val="nil"/>
              <w:bottom w:val="single" w:sz="4" w:space="0" w:color="auto"/>
              <w:right w:val="nil"/>
            </w:tcBorders>
            <w:shd w:val="clear" w:color="auto" w:fill="auto"/>
            <w:vAlign w:val="center"/>
            <w:hideMark/>
          </w:tcPr>
          <w:p w14:paraId="108E4F1C" w14:textId="77777777" w:rsidR="005373B6" w:rsidRPr="00737090" w:rsidRDefault="005373B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0.89</w:t>
            </w:r>
          </w:p>
        </w:tc>
        <w:tc>
          <w:tcPr>
            <w:tcW w:w="1980" w:type="dxa"/>
            <w:tcBorders>
              <w:top w:val="nil"/>
              <w:left w:val="nil"/>
              <w:bottom w:val="single" w:sz="4" w:space="0" w:color="auto"/>
              <w:right w:val="nil"/>
            </w:tcBorders>
            <w:shd w:val="clear" w:color="auto" w:fill="auto"/>
            <w:vAlign w:val="center"/>
            <w:hideMark/>
          </w:tcPr>
          <w:p w14:paraId="3E7D98F3" w14:textId="4DE72343" w:rsidR="005373B6" w:rsidRPr="00737090" w:rsidRDefault="00EC3D5A"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i/>
                <w:iCs/>
                <w:sz w:val="24"/>
                <w:szCs w:val="24"/>
                <w:lang w:eastAsia="it-IT"/>
              </w:rPr>
              <w:t>P</w:t>
            </w:r>
            <w:r>
              <w:rPr>
                <w:rFonts w:ascii="Book Antiqua" w:hAnsi="Book Antiqua" w:hint="eastAsia"/>
                <w:i/>
                <w:iCs/>
                <w:sz w:val="24"/>
                <w:szCs w:val="24"/>
                <w:lang w:eastAsia="zh-CN"/>
              </w:rPr>
              <w:t xml:space="preserve"> </w:t>
            </w:r>
            <w:r w:rsidR="005373B6" w:rsidRPr="00737090">
              <w:rPr>
                <w:rFonts w:ascii="Book Antiqua" w:eastAsia="Times New Roman" w:hAnsi="Book Antiqua"/>
                <w:sz w:val="24"/>
                <w:szCs w:val="24"/>
                <w:lang w:eastAsia="it-IT"/>
              </w:rPr>
              <w:t>=</w:t>
            </w:r>
            <w:r>
              <w:rPr>
                <w:rFonts w:ascii="Book Antiqua" w:hAnsi="Book Antiqua" w:hint="eastAsia"/>
                <w:sz w:val="24"/>
                <w:szCs w:val="24"/>
                <w:lang w:eastAsia="zh-CN"/>
              </w:rPr>
              <w:t xml:space="preserve"> </w:t>
            </w:r>
            <w:r w:rsidR="005373B6" w:rsidRPr="00737090">
              <w:rPr>
                <w:rFonts w:ascii="Book Antiqua" w:eastAsia="Times New Roman" w:hAnsi="Book Antiqua"/>
                <w:sz w:val="24"/>
                <w:szCs w:val="24"/>
                <w:lang w:eastAsia="it-IT"/>
              </w:rPr>
              <w:t>0.152</w:t>
            </w:r>
          </w:p>
        </w:tc>
      </w:tr>
    </w:tbl>
    <w:p w14:paraId="7B179CC5" w14:textId="77777777" w:rsidR="005373B6" w:rsidRPr="00737090" w:rsidRDefault="005373B6" w:rsidP="00737090">
      <w:pPr>
        <w:spacing w:after="0" w:line="360" w:lineRule="auto"/>
        <w:jc w:val="both"/>
        <w:divId w:val="1736665657"/>
        <w:rPr>
          <w:rFonts w:ascii="Book Antiqua" w:hAnsi="Book Antiqua"/>
          <w:sz w:val="24"/>
          <w:szCs w:val="24"/>
          <w:lang w:val="en-US"/>
        </w:rPr>
      </w:pPr>
    </w:p>
    <w:p w14:paraId="53E627BA" w14:textId="563B19E7" w:rsidR="00664E0F" w:rsidRPr="00737090" w:rsidRDefault="00664E0F" w:rsidP="00737090">
      <w:pPr>
        <w:spacing w:after="0" w:line="360" w:lineRule="auto"/>
        <w:jc w:val="both"/>
        <w:divId w:val="1736665657"/>
        <w:rPr>
          <w:rFonts w:ascii="Book Antiqua" w:hAnsi="Book Antiqua"/>
          <w:sz w:val="24"/>
          <w:szCs w:val="24"/>
          <w:lang w:val="en-US"/>
        </w:rPr>
      </w:pPr>
      <w:r w:rsidRPr="00737090">
        <w:rPr>
          <w:rFonts w:ascii="Book Antiqua" w:hAnsi="Book Antiqua"/>
          <w:sz w:val="24"/>
          <w:szCs w:val="24"/>
          <w:lang w:val="en-US"/>
        </w:rPr>
        <w:t xml:space="preserve">Values are given as number and percentage in parenthesis. </w:t>
      </w:r>
      <w:r w:rsidR="00EC3D5A" w:rsidRPr="00737090">
        <w:rPr>
          <w:rFonts w:ascii="Book Antiqua" w:hAnsi="Book Antiqua"/>
          <w:i/>
          <w:sz w:val="24"/>
          <w:szCs w:val="24"/>
          <w:lang w:val="en-US"/>
        </w:rPr>
        <w:t>P</w:t>
      </w:r>
      <w:r w:rsidR="000E0840" w:rsidRPr="00737090">
        <w:rPr>
          <w:rFonts w:ascii="Book Antiqua" w:hAnsi="Book Antiqua"/>
          <w:sz w:val="24"/>
          <w:szCs w:val="24"/>
          <w:lang w:val="en-US"/>
        </w:rPr>
        <w:t xml:space="preserve">-value was calculated using the </w:t>
      </w:r>
      <w:r w:rsidR="00EC3D5A">
        <w:rPr>
          <w:rFonts w:ascii="Book Antiqua" w:hAnsi="Book Antiqua"/>
          <w:sz w:val="24"/>
          <w:szCs w:val="24"/>
          <w:lang w:val="en-US"/>
        </w:rPr>
        <w:sym w:font="Symbol" w:char="F063"/>
      </w:r>
      <w:r w:rsidR="00EC3D5A" w:rsidRPr="00737090">
        <w:rPr>
          <w:rFonts w:ascii="Book Antiqua" w:hAnsi="Book Antiqua"/>
          <w:sz w:val="24"/>
          <w:szCs w:val="24"/>
          <w:vertAlign w:val="superscript"/>
          <w:lang w:val="en-US"/>
        </w:rPr>
        <w:t>2</w:t>
      </w:r>
      <w:r w:rsidR="000E0840" w:rsidRPr="00737090">
        <w:rPr>
          <w:rFonts w:ascii="Book Antiqua" w:hAnsi="Book Antiqua"/>
          <w:sz w:val="24"/>
          <w:szCs w:val="24"/>
          <w:lang w:val="en-US"/>
        </w:rPr>
        <w:t xml:space="preserve"> test.</w:t>
      </w:r>
    </w:p>
    <w:p w14:paraId="3F8EF5A5" w14:textId="77777777" w:rsidR="000E0840" w:rsidRPr="00737090" w:rsidRDefault="00664E0F" w:rsidP="00737090">
      <w:pPr>
        <w:spacing w:after="0" w:line="360" w:lineRule="auto"/>
        <w:jc w:val="both"/>
        <w:divId w:val="1736665657"/>
        <w:rPr>
          <w:rFonts w:ascii="Book Antiqua" w:hAnsi="Book Antiqua"/>
          <w:sz w:val="24"/>
          <w:szCs w:val="24"/>
          <w:lang w:val="en-US"/>
        </w:rPr>
      </w:pPr>
      <w:r w:rsidRPr="00737090">
        <w:rPr>
          <w:rFonts w:ascii="Book Antiqua" w:hAnsi="Book Antiqua"/>
          <w:sz w:val="24"/>
          <w:szCs w:val="24"/>
          <w:lang w:val="en-US"/>
        </w:rPr>
        <w:br w:type="page"/>
      </w:r>
    </w:p>
    <w:p w14:paraId="6A728412" w14:textId="4C5D4694" w:rsidR="000E0840" w:rsidRPr="00EC3D5A" w:rsidRDefault="00EC3D5A" w:rsidP="00737090">
      <w:pPr>
        <w:spacing w:after="0" w:line="360" w:lineRule="auto"/>
        <w:jc w:val="both"/>
        <w:divId w:val="1736665657"/>
        <w:rPr>
          <w:rFonts w:ascii="Book Antiqua" w:hAnsi="Book Antiqua"/>
          <w:b/>
          <w:sz w:val="24"/>
          <w:szCs w:val="24"/>
          <w:lang w:val="en-US" w:eastAsia="zh-CN"/>
        </w:rPr>
      </w:pPr>
      <w:r w:rsidRPr="00EC3D5A">
        <w:rPr>
          <w:rFonts w:ascii="Book Antiqua" w:hAnsi="Book Antiqua"/>
          <w:b/>
          <w:sz w:val="24"/>
          <w:szCs w:val="24"/>
          <w:lang w:val="en-US"/>
        </w:rPr>
        <w:lastRenderedPageBreak/>
        <w:t>Table 3</w:t>
      </w:r>
      <w:r w:rsidR="00664E0F" w:rsidRPr="00EC3D5A">
        <w:rPr>
          <w:rFonts w:ascii="Book Antiqua" w:hAnsi="Book Antiqua"/>
          <w:b/>
          <w:sz w:val="24"/>
          <w:szCs w:val="24"/>
          <w:lang w:val="en-US"/>
        </w:rPr>
        <w:t xml:space="preserve"> </w:t>
      </w:r>
      <w:r w:rsidR="002825B2" w:rsidRPr="00EC3D5A">
        <w:rPr>
          <w:rFonts w:ascii="Book Antiqua" w:hAnsi="Book Antiqua"/>
          <w:b/>
          <w:sz w:val="24"/>
          <w:szCs w:val="24"/>
          <w:lang w:val="en-US"/>
        </w:rPr>
        <w:t xml:space="preserve">Overall </w:t>
      </w:r>
      <w:proofErr w:type="gramStart"/>
      <w:r w:rsidR="002825B2" w:rsidRPr="00EC3D5A">
        <w:rPr>
          <w:rFonts w:ascii="Book Antiqua" w:hAnsi="Book Antiqua"/>
          <w:b/>
          <w:sz w:val="24"/>
          <w:szCs w:val="24"/>
          <w:lang w:val="en-US"/>
        </w:rPr>
        <w:t>number</w:t>
      </w:r>
      <w:proofErr w:type="gramEnd"/>
      <w:r w:rsidR="002825B2" w:rsidRPr="00EC3D5A">
        <w:rPr>
          <w:rFonts w:ascii="Book Antiqua" w:hAnsi="Book Antiqua"/>
          <w:b/>
          <w:sz w:val="24"/>
          <w:szCs w:val="24"/>
          <w:lang w:val="en-US"/>
        </w:rPr>
        <w:t xml:space="preserve"> of reports and relevant inci</w:t>
      </w:r>
      <w:r w:rsidRPr="00EC3D5A">
        <w:rPr>
          <w:rFonts w:ascii="Book Antiqua" w:hAnsi="Book Antiqua"/>
          <w:b/>
          <w:sz w:val="24"/>
          <w:szCs w:val="24"/>
          <w:lang w:val="en-US"/>
        </w:rPr>
        <w:t>dental findings per radiologist</w:t>
      </w:r>
    </w:p>
    <w:tbl>
      <w:tblPr>
        <w:tblW w:w="11483" w:type="dxa"/>
        <w:jc w:val="center"/>
        <w:tblLayout w:type="fixed"/>
        <w:tblCellMar>
          <w:left w:w="70" w:type="dxa"/>
          <w:right w:w="70" w:type="dxa"/>
        </w:tblCellMar>
        <w:tblLook w:val="04A0" w:firstRow="1" w:lastRow="0" w:firstColumn="1" w:lastColumn="0" w:noHBand="0" w:noVBand="1"/>
      </w:tblPr>
      <w:tblGrid>
        <w:gridCol w:w="708"/>
        <w:gridCol w:w="1986"/>
        <w:gridCol w:w="1842"/>
        <w:gridCol w:w="1701"/>
        <w:gridCol w:w="1701"/>
        <w:gridCol w:w="1985"/>
        <w:gridCol w:w="1560"/>
      </w:tblGrid>
      <w:tr w:rsidR="009C01DE" w:rsidRPr="00737090" w14:paraId="658E4A06" w14:textId="77777777" w:rsidTr="00EC3D5A">
        <w:trPr>
          <w:divId w:val="1736665657"/>
          <w:trHeight w:val="300"/>
          <w:jc w:val="center"/>
        </w:trPr>
        <w:tc>
          <w:tcPr>
            <w:tcW w:w="708" w:type="dxa"/>
            <w:vMerge w:val="restart"/>
            <w:tcBorders>
              <w:top w:val="single" w:sz="4" w:space="0" w:color="auto"/>
              <w:left w:val="nil"/>
              <w:bottom w:val="single" w:sz="4" w:space="0" w:color="000000"/>
              <w:right w:val="nil"/>
            </w:tcBorders>
            <w:shd w:val="clear" w:color="auto" w:fill="auto"/>
            <w:noWrap/>
            <w:vAlign w:val="center"/>
            <w:hideMark/>
          </w:tcPr>
          <w:p w14:paraId="46418B2B"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Radiologist</w:t>
            </w:r>
          </w:p>
        </w:tc>
        <w:tc>
          <w:tcPr>
            <w:tcW w:w="3828"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5B84C849"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Overall</w:t>
            </w:r>
          </w:p>
        </w:tc>
        <w:tc>
          <w:tcPr>
            <w:tcW w:w="3402" w:type="dxa"/>
            <w:gridSpan w:val="2"/>
            <w:tcBorders>
              <w:top w:val="single" w:sz="4" w:space="0" w:color="auto"/>
              <w:left w:val="nil"/>
              <w:bottom w:val="nil"/>
              <w:right w:val="single" w:sz="4" w:space="0" w:color="000000"/>
            </w:tcBorders>
            <w:shd w:val="clear" w:color="auto" w:fill="auto"/>
            <w:noWrap/>
            <w:vAlign w:val="center"/>
            <w:hideMark/>
          </w:tcPr>
          <w:p w14:paraId="1004864B"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Inpatients</w:t>
            </w:r>
          </w:p>
        </w:tc>
        <w:tc>
          <w:tcPr>
            <w:tcW w:w="3545" w:type="dxa"/>
            <w:gridSpan w:val="2"/>
            <w:tcBorders>
              <w:top w:val="single" w:sz="4" w:space="0" w:color="auto"/>
              <w:left w:val="nil"/>
              <w:bottom w:val="single" w:sz="4" w:space="0" w:color="auto"/>
              <w:right w:val="nil"/>
            </w:tcBorders>
            <w:shd w:val="clear" w:color="auto" w:fill="auto"/>
            <w:noWrap/>
            <w:vAlign w:val="center"/>
            <w:hideMark/>
          </w:tcPr>
          <w:p w14:paraId="18A0A2B2"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Outpatients</w:t>
            </w:r>
          </w:p>
        </w:tc>
      </w:tr>
      <w:tr w:rsidR="00EC3D5A" w:rsidRPr="00737090" w14:paraId="698DB5EE" w14:textId="77777777" w:rsidTr="00EC3D5A">
        <w:trPr>
          <w:divId w:val="1736665657"/>
          <w:trHeight w:val="300"/>
          <w:jc w:val="center"/>
        </w:trPr>
        <w:tc>
          <w:tcPr>
            <w:tcW w:w="708" w:type="dxa"/>
            <w:vMerge/>
            <w:tcBorders>
              <w:top w:val="single" w:sz="4" w:space="0" w:color="auto"/>
              <w:left w:val="nil"/>
              <w:bottom w:val="single" w:sz="4" w:space="0" w:color="000000"/>
              <w:right w:val="nil"/>
            </w:tcBorders>
            <w:vAlign w:val="center"/>
            <w:hideMark/>
          </w:tcPr>
          <w:p w14:paraId="1EBAAD56" w14:textId="77777777" w:rsidR="002825B2" w:rsidRPr="00737090" w:rsidRDefault="002825B2" w:rsidP="00737090">
            <w:pPr>
              <w:spacing w:after="0" w:line="360" w:lineRule="auto"/>
              <w:jc w:val="both"/>
              <w:rPr>
                <w:rFonts w:ascii="Book Antiqua" w:eastAsia="Times New Roman" w:hAnsi="Book Antiqua"/>
                <w:sz w:val="24"/>
                <w:szCs w:val="24"/>
                <w:lang w:eastAsia="it-IT"/>
              </w:rPr>
            </w:pPr>
          </w:p>
        </w:tc>
        <w:tc>
          <w:tcPr>
            <w:tcW w:w="1986" w:type="dxa"/>
            <w:tcBorders>
              <w:top w:val="single" w:sz="4" w:space="0" w:color="auto"/>
              <w:left w:val="single" w:sz="4" w:space="0" w:color="auto"/>
              <w:bottom w:val="single" w:sz="4" w:space="0" w:color="auto"/>
              <w:right w:val="nil"/>
            </w:tcBorders>
            <w:shd w:val="clear" w:color="auto" w:fill="auto"/>
            <w:noWrap/>
            <w:vAlign w:val="center"/>
            <w:hideMark/>
          </w:tcPr>
          <w:p w14:paraId="7A9877F5"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Reports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63EE94A"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Relevant IFs</w:t>
            </w:r>
          </w:p>
        </w:tc>
        <w:tc>
          <w:tcPr>
            <w:tcW w:w="1701" w:type="dxa"/>
            <w:tcBorders>
              <w:top w:val="single" w:sz="4" w:space="0" w:color="auto"/>
              <w:left w:val="nil"/>
              <w:bottom w:val="single" w:sz="4" w:space="0" w:color="auto"/>
              <w:right w:val="nil"/>
            </w:tcBorders>
            <w:shd w:val="clear" w:color="auto" w:fill="auto"/>
            <w:noWrap/>
            <w:vAlign w:val="center"/>
            <w:hideMark/>
          </w:tcPr>
          <w:p w14:paraId="76889C5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Reports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1E1A07F"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Relevant IFs</w:t>
            </w:r>
          </w:p>
        </w:tc>
        <w:tc>
          <w:tcPr>
            <w:tcW w:w="1985" w:type="dxa"/>
            <w:tcBorders>
              <w:top w:val="nil"/>
              <w:left w:val="nil"/>
              <w:bottom w:val="single" w:sz="4" w:space="0" w:color="auto"/>
              <w:right w:val="nil"/>
            </w:tcBorders>
            <w:shd w:val="clear" w:color="auto" w:fill="auto"/>
            <w:noWrap/>
            <w:vAlign w:val="center"/>
            <w:hideMark/>
          </w:tcPr>
          <w:p w14:paraId="77D716A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Reports</w:t>
            </w:r>
          </w:p>
        </w:tc>
        <w:tc>
          <w:tcPr>
            <w:tcW w:w="1560" w:type="dxa"/>
            <w:tcBorders>
              <w:top w:val="nil"/>
              <w:left w:val="nil"/>
              <w:bottom w:val="single" w:sz="4" w:space="0" w:color="auto"/>
              <w:right w:val="single" w:sz="4" w:space="0" w:color="auto"/>
            </w:tcBorders>
            <w:shd w:val="clear" w:color="auto" w:fill="auto"/>
            <w:noWrap/>
            <w:vAlign w:val="center"/>
            <w:hideMark/>
          </w:tcPr>
          <w:p w14:paraId="118D01E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Relevant IFs</w:t>
            </w:r>
          </w:p>
        </w:tc>
      </w:tr>
      <w:tr w:rsidR="009C01DE" w:rsidRPr="00737090" w14:paraId="451E5340"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7C895734"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w:t>
            </w:r>
          </w:p>
        </w:tc>
        <w:tc>
          <w:tcPr>
            <w:tcW w:w="1986" w:type="dxa"/>
            <w:tcBorders>
              <w:top w:val="nil"/>
              <w:left w:val="single" w:sz="4" w:space="0" w:color="auto"/>
              <w:bottom w:val="nil"/>
              <w:right w:val="nil"/>
            </w:tcBorders>
            <w:shd w:val="clear" w:color="auto" w:fill="auto"/>
            <w:noWrap/>
            <w:vAlign w:val="bottom"/>
            <w:hideMark/>
          </w:tcPr>
          <w:p w14:paraId="3BE36DBC" w14:textId="00391725"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69/1</w:t>
            </w:r>
            <w:r w:rsidR="002825B2" w:rsidRPr="00737090">
              <w:rPr>
                <w:rFonts w:ascii="Book Antiqua" w:eastAsia="Times New Roman" w:hAnsi="Book Antiqua"/>
                <w:sz w:val="24"/>
                <w:szCs w:val="24"/>
                <w:lang w:eastAsia="it-IT"/>
              </w:rPr>
              <w:t>040 (</w:t>
            </w:r>
            <w:r w:rsidR="00DD2D07" w:rsidRPr="00737090">
              <w:rPr>
                <w:rFonts w:ascii="Book Antiqua" w:eastAsia="Times New Roman" w:hAnsi="Book Antiqua"/>
                <w:sz w:val="24"/>
                <w:szCs w:val="24"/>
                <w:lang w:eastAsia="it-IT"/>
              </w:rPr>
              <w:t>6.6</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1EF5AB4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11/69 (16.0%)</w:t>
            </w:r>
          </w:p>
        </w:tc>
        <w:tc>
          <w:tcPr>
            <w:tcW w:w="1701" w:type="dxa"/>
            <w:tcBorders>
              <w:top w:val="nil"/>
              <w:left w:val="single" w:sz="4" w:space="0" w:color="auto"/>
              <w:bottom w:val="nil"/>
              <w:right w:val="nil"/>
            </w:tcBorders>
            <w:shd w:val="clear" w:color="auto" w:fill="auto"/>
            <w:noWrap/>
            <w:vAlign w:val="bottom"/>
            <w:hideMark/>
          </w:tcPr>
          <w:p w14:paraId="51B87E6F"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43/470 (9.1%)</w:t>
            </w:r>
          </w:p>
        </w:tc>
        <w:tc>
          <w:tcPr>
            <w:tcW w:w="1701" w:type="dxa"/>
            <w:tcBorders>
              <w:top w:val="nil"/>
              <w:left w:val="nil"/>
              <w:bottom w:val="nil"/>
              <w:right w:val="single" w:sz="4" w:space="0" w:color="auto"/>
            </w:tcBorders>
            <w:shd w:val="clear" w:color="auto" w:fill="auto"/>
            <w:noWrap/>
            <w:vAlign w:val="bottom"/>
            <w:hideMark/>
          </w:tcPr>
          <w:p w14:paraId="2DD758A5"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8/43 (18.6%)</w:t>
            </w:r>
          </w:p>
        </w:tc>
        <w:tc>
          <w:tcPr>
            <w:tcW w:w="1985" w:type="dxa"/>
            <w:tcBorders>
              <w:top w:val="nil"/>
              <w:left w:val="nil"/>
              <w:bottom w:val="nil"/>
              <w:right w:val="nil"/>
            </w:tcBorders>
            <w:shd w:val="clear" w:color="auto" w:fill="auto"/>
            <w:noWrap/>
            <w:vAlign w:val="bottom"/>
            <w:hideMark/>
          </w:tcPr>
          <w:p w14:paraId="39707022"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26/570 (4.6%)</w:t>
            </w:r>
          </w:p>
        </w:tc>
        <w:tc>
          <w:tcPr>
            <w:tcW w:w="1560" w:type="dxa"/>
            <w:tcBorders>
              <w:top w:val="nil"/>
              <w:left w:val="nil"/>
              <w:bottom w:val="nil"/>
              <w:right w:val="nil"/>
            </w:tcBorders>
            <w:shd w:val="clear" w:color="auto" w:fill="auto"/>
            <w:noWrap/>
            <w:vAlign w:val="bottom"/>
            <w:hideMark/>
          </w:tcPr>
          <w:p w14:paraId="298A990D"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3/26 (11.5%)</w:t>
            </w:r>
          </w:p>
        </w:tc>
      </w:tr>
      <w:tr w:rsidR="009C01DE" w:rsidRPr="00737090" w14:paraId="36382C9A"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376C9BB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B</w:t>
            </w:r>
          </w:p>
        </w:tc>
        <w:tc>
          <w:tcPr>
            <w:tcW w:w="1986" w:type="dxa"/>
            <w:tcBorders>
              <w:top w:val="nil"/>
              <w:left w:val="single" w:sz="4" w:space="0" w:color="auto"/>
              <w:bottom w:val="nil"/>
              <w:right w:val="nil"/>
            </w:tcBorders>
            <w:shd w:val="clear" w:color="auto" w:fill="auto"/>
            <w:noWrap/>
            <w:vAlign w:val="bottom"/>
            <w:hideMark/>
          </w:tcPr>
          <w:p w14:paraId="5C9D75D1" w14:textId="1F9977A7"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59/1</w:t>
            </w:r>
            <w:r w:rsidR="00DD2D07" w:rsidRPr="00737090">
              <w:rPr>
                <w:rFonts w:ascii="Book Antiqua" w:eastAsia="Times New Roman" w:hAnsi="Book Antiqua"/>
                <w:sz w:val="24"/>
                <w:szCs w:val="24"/>
                <w:lang w:eastAsia="it-IT"/>
              </w:rPr>
              <w:t>040 (5.7</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1FBDCCB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11/59 (18.6%)</w:t>
            </w:r>
          </w:p>
        </w:tc>
        <w:tc>
          <w:tcPr>
            <w:tcW w:w="1701" w:type="dxa"/>
            <w:tcBorders>
              <w:top w:val="nil"/>
              <w:left w:val="single" w:sz="4" w:space="0" w:color="auto"/>
              <w:bottom w:val="nil"/>
              <w:right w:val="nil"/>
            </w:tcBorders>
            <w:shd w:val="clear" w:color="auto" w:fill="auto"/>
            <w:noWrap/>
            <w:vAlign w:val="bottom"/>
            <w:hideMark/>
          </w:tcPr>
          <w:p w14:paraId="4F6235C8"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21/470 (4.4%)</w:t>
            </w:r>
          </w:p>
        </w:tc>
        <w:tc>
          <w:tcPr>
            <w:tcW w:w="1701" w:type="dxa"/>
            <w:tcBorders>
              <w:top w:val="nil"/>
              <w:left w:val="nil"/>
              <w:bottom w:val="nil"/>
              <w:right w:val="single" w:sz="4" w:space="0" w:color="auto"/>
            </w:tcBorders>
            <w:shd w:val="clear" w:color="auto" w:fill="auto"/>
            <w:noWrap/>
            <w:vAlign w:val="bottom"/>
            <w:hideMark/>
          </w:tcPr>
          <w:p w14:paraId="05B61C31"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3/21 (14.3%)</w:t>
            </w:r>
          </w:p>
        </w:tc>
        <w:tc>
          <w:tcPr>
            <w:tcW w:w="1985" w:type="dxa"/>
            <w:tcBorders>
              <w:top w:val="nil"/>
              <w:left w:val="nil"/>
              <w:bottom w:val="nil"/>
              <w:right w:val="nil"/>
            </w:tcBorders>
            <w:shd w:val="clear" w:color="auto" w:fill="auto"/>
            <w:noWrap/>
            <w:vAlign w:val="bottom"/>
            <w:hideMark/>
          </w:tcPr>
          <w:p w14:paraId="366431CF"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38/570 (6.6%)</w:t>
            </w:r>
          </w:p>
        </w:tc>
        <w:tc>
          <w:tcPr>
            <w:tcW w:w="1560" w:type="dxa"/>
            <w:tcBorders>
              <w:top w:val="nil"/>
              <w:left w:val="nil"/>
              <w:bottom w:val="nil"/>
              <w:right w:val="nil"/>
            </w:tcBorders>
            <w:shd w:val="clear" w:color="auto" w:fill="auto"/>
            <w:noWrap/>
            <w:vAlign w:val="bottom"/>
            <w:hideMark/>
          </w:tcPr>
          <w:p w14:paraId="3CD799E8"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8/38 (21.1%)</w:t>
            </w:r>
          </w:p>
        </w:tc>
      </w:tr>
      <w:tr w:rsidR="009C01DE" w:rsidRPr="00737090" w14:paraId="31B9FA83"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2413E93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C</w:t>
            </w:r>
          </w:p>
        </w:tc>
        <w:tc>
          <w:tcPr>
            <w:tcW w:w="1986" w:type="dxa"/>
            <w:tcBorders>
              <w:top w:val="nil"/>
              <w:left w:val="single" w:sz="4" w:space="0" w:color="auto"/>
              <w:bottom w:val="nil"/>
              <w:right w:val="nil"/>
            </w:tcBorders>
            <w:shd w:val="clear" w:color="auto" w:fill="auto"/>
            <w:noWrap/>
            <w:vAlign w:val="bottom"/>
            <w:hideMark/>
          </w:tcPr>
          <w:p w14:paraId="2AE596BA" w14:textId="7A5FB435"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164/1</w:t>
            </w:r>
            <w:r w:rsidR="002825B2" w:rsidRPr="00737090">
              <w:rPr>
                <w:rFonts w:ascii="Book Antiqua" w:eastAsia="Times New Roman" w:hAnsi="Book Antiqua"/>
                <w:sz w:val="24"/>
                <w:szCs w:val="24"/>
                <w:lang w:eastAsia="it-IT"/>
              </w:rPr>
              <w:t>040 (1</w:t>
            </w:r>
            <w:r w:rsidR="00DD2D07" w:rsidRPr="00737090">
              <w:rPr>
                <w:rFonts w:ascii="Book Antiqua" w:eastAsia="Times New Roman" w:hAnsi="Book Antiqua"/>
                <w:sz w:val="24"/>
                <w:szCs w:val="24"/>
                <w:lang w:eastAsia="it-IT"/>
              </w:rPr>
              <w:t>5.8</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44D43191"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23/164 (14.0%)</w:t>
            </w:r>
          </w:p>
        </w:tc>
        <w:tc>
          <w:tcPr>
            <w:tcW w:w="1701" w:type="dxa"/>
            <w:tcBorders>
              <w:top w:val="nil"/>
              <w:left w:val="single" w:sz="4" w:space="0" w:color="auto"/>
              <w:bottom w:val="nil"/>
              <w:right w:val="nil"/>
            </w:tcBorders>
            <w:shd w:val="clear" w:color="auto" w:fill="auto"/>
            <w:noWrap/>
            <w:vAlign w:val="bottom"/>
            <w:hideMark/>
          </w:tcPr>
          <w:p w14:paraId="1B7E52E8"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75/470 (16.0%)</w:t>
            </w:r>
          </w:p>
        </w:tc>
        <w:tc>
          <w:tcPr>
            <w:tcW w:w="1701" w:type="dxa"/>
            <w:tcBorders>
              <w:top w:val="nil"/>
              <w:left w:val="nil"/>
              <w:bottom w:val="nil"/>
              <w:right w:val="single" w:sz="4" w:space="0" w:color="auto"/>
            </w:tcBorders>
            <w:shd w:val="clear" w:color="auto" w:fill="auto"/>
            <w:noWrap/>
            <w:vAlign w:val="bottom"/>
            <w:hideMark/>
          </w:tcPr>
          <w:p w14:paraId="583F4FD8"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12/75 (16.0%)</w:t>
            </w:r>
          </w:p>
        </w:tc>
        <w:tc>
          <w:tcPr>
            <w:tcW w:w="1985" w:type="dxa"/>
            <w:tcBorders>
              <w:top w:val="nil"/>
              <w:left w:val="nil"/>
              <w:bottom w:val="nil"/>
              <w:right w:val="nil"/>
            </w:tcBorders>
            <w:shd w:val="clear" w:color="auto" w:fill="auto"/>
            <w:noWrap/>
            <w:vAlign w:val="bottom"/>
            <w:hideMark/>
          </w:tcPr>
          <w:p w14:paraId="0FE6E8D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89/570 (15.6%)</w:t>
            </w:r>
          </w:p>
        </w:tc>
        <w:tc>
          <w:tcPr>
            <w:tcW w:w="1560" w:type="dxa"/>
            <w:tcBorders>
              <w:top w:val="nil"/>
              <w:left w:val="nil"/>
              <w:bottom w:val="nil"/>
              <w:right w:val="nil"/>
            </w:tcBorders>
            <w:shd w:val="clear" w:color="auto" w:fill="auto"/>
            <w:noWrap/>
            <w:vAlign w:val="bottom"/>
            <w:hideMark/>
          </w:tcPr>
          <w:p w14:paraId="287F2BA4"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11/89 (12.4%)</w:t>
            </w:r>
          </w:p>
        </w:tc>
      </w:tr>
      <w:tr w:rsidR="009C01DE" w:rsidRPr="00737090" w14:paraId="35FF520A"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46CC3574"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D</w:t>
            </w:r>
          </w:p>
        </w:tc>
        <w:tc>
          <w:tcPr>
            <w:tcW w:w="1986" w:type="dxa"/>
            <w:tcBorders>
              <w:top w:val="nil"/>
              <w:left w:val="single" w:sz="4" w:space="0" w:color="auto"/>
              <w:bottom w:val="nil"/>
              <w:right w:val="nil"/>
            </w:tcBorders>
            <w:shd w:val="clear" w:color="auto" w:fill="auto"/>
            <w:noWrap/>
            <w:vAlign w:val="bottom"/>
            <w:hideMark/>
          </w:tcPr>
          <w:p w14:paraId="232B7005" w14:textId="17966F19"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353/1</w:t>
            </w:r>
            <w:r w:rsidR="002825B2" w:rsidRPr="00737090">
              <w:rPr>
                <w:rFonts w:ascii="Book Antiqua" w:eastAsia="Times New Roman" w:hAnsi="Book Antiqua"/>
                <w:sz w:val="24"/>
                <w:szCs w:val="24"/>
                <w:lang w:eastAsia="it-IT"/>
              </w:rPr>
              <w:t>040 (3</w:t>
            </w:r>
            <w:r w:rsidR="00DD2D07" w:rsidRPr="00737090">
              <w:rPr>
                <w:rFonts w:ascii="Book Antiqua" w:eastAsia="Times New Roman" w:hAnsi="Book Antiqua"/>
                <w:sz w:val="24"/>
                <w:szCs w:val="24"/>
                <w:lang w:eastAsia="it-IT"/>
              </w:rPr>
              <w:t>3.9</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5475313A"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81/353 (22.9%)</w:t>
            </w:r>
          </w:p>
        </w:tc>
        <w:tc>
          <w:tcPr>
            <w:tcW w:w="1701" w:type="dxa"/>
            <w:tcBorders>
              <w:top w:val="nil"/>
              <w:left w:val="single" w:sz="4" w:space="0" w:color="auto"/>
              <w:bottom w:val="nil"/>
              <w:right w:val="nil"/>
            </w:tcBorders>
            <w:shd w:val="clear" w:color="auto" w:fill="auto"/>
            <w:noWrap/>
            <w:vAlign w:val="bottom"/>
            <w:hideMark/>
          </w:tcPr>
          <w:p w14:paraId="2EEE6DDD"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145/470 (30.9%)</w:t>
            </w:r>
          </w:p>
        </w:tc>
        <w:tc>
          <w:tcPr>
            <w:tcW w:w="1701" w:type="dxa"/>
            <w:tcBorders>
              <w:top w:val="nil"/>
              <w:left w:val="nil"/>
              <w:bottom w:val="nil"/>
              <w:right w:val="single" w:sz="4" w:space="0" w:color="auto"/>
            </w:tcBorders>
            <w:shd w:val="clear" w:color="auto" w:fill="auto"/>
            <w:noWrap/>
            <w:vAlign w:val="bottom"/>
            <w:hideMark/>
          </w:tcPr>
          <w:p w14:paraId="0BF9916D"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41/145 (28.2%)</w:t>
            </w:r>
          </w:p>
        </w:tc>
        <w:tc>
          <w:tcPr>
            <w:tcW w:w="1985" w:type="dxa"/>
            <w:tcBorders>
              <w:top w:val="nil"/>
              <w:left w:val="nil"/>
              <w:bottom w:val="nil"/>
              <w:right w:val="nil"/>
            </w:tcBorders>
            <w:shd w:val="clear" w:color="auto" w:fill="auto"/>
            <w:noWrap/>
            <w:vAlign w:val="bottom"/>
            <w:hideMark/>
          </w:tcPr>
          <w:p w14:paraId="004CC9C9"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208/570 (36.4%)</w:t>
            </w:r>
          </w:p>
        </w:tc>
        <w:tc>
          <w:tcPr>
            <w:tcW w:w="1560" w:type="dxa"/>
            <w:tcBorders>
              <w:top w:val="nil"/>
              <w:left w:val="nil"/>
              <w:bottom w:val="nil"/>
              <w:right w:val="nil"/>
            </w:tcBorders>
            <w:shd w:val="clear" w:color="auto" w:fill="auto"/>
            <w:noWrap/>
            <w:vAlign w:val="bottom"/>
            <w:hideMark/>
          </w:tcPr>
          <w:p w14:paraId="1CE5C69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40/208 (19.2%)</w:t>
            </w:r>
          </w:p>
        </w:tc>
      </w:tr>
      <w:tr w:rsidR="009C01DE" w:rsidRPr="00737090" w14:paraId="0EB8237C"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1EFB15B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E</w:t>
            </w:r>
          </w:p>
        </w:tc>
        <w:tc>
          <w:tcPr>
            <w:tcW w:w="1986" w:type="dxa"/>
            <w:tcBorders>
              <w:top w:val="nil"/>
              <w:left w:val="single" w:sz="4" w:space="0" w:color="auto"/>
              <w:bottom w:val="nil"/>
              <w:right w:val="nil"/>
            </w:tcBorders>
            <w:shd w:val="clear" w:color="auto" w:fill="auto"/>
            <w:noWrap/>
            <w:vAlign w:val="bottom"/>
            <w:hideMark/>
          </w:tcPr>
          <w:p w14:paraId="217BC26D" w14:textId="47822BD6"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160/1</w:t>
            </w:r>
            <w:r w:rsidR="002825B2" w:rsidRPr="00737090">
              <w:rPr>
                <w:rFonts w:ascii="Book Antiqua" w:eastAsia="Times New Roman" w:hAnsi="Book Antiqua"/>
                <w:sz w:val="24"/>
                <w:szCs w:val="24"/>
                <w:lang w:eastAsia="it-IT"/>
              </w:rPr>
              <w:t>040 (15</w:t>
            </w:r>
            <w:r w:rsidR="00DD2D07" w:rsidRPr="00737090">
              <w:rPr>
                <w:rFonts w:ascii="Book Antiqua" w:eastAsia="Times New Roman" w:hAnsi="Book Antiqua"/>
                <w:sz w:val="24"/>
                <w:szCs w:val="24"/>
                <w:lang w:eastAsia="it-IT"/>
              </w:rPr>
              <w:t>.4</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23DE9FFF"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21/160 (13.1%)</w:t>
            </w:r>
          </w:p>
        </w:tc>
        <w:tc>
          <w:tcPr>
            <w:tcW w:w="1701" w:type="dxa"/>
            <w:tcBorders>
              <w:top w:val="nil"/>
              <w:left w:val="single" w:sz="4" w:space="0" w:color="auto"/>
              <w:bottom w:val="nil"/>
              <w:right w:val="nil"/>
            </w:tcBorders>
            <w:shd w:val="clear" w:color="auto" w:fill="auto"/>
            <w:noWrap/>
            <w:vAlign w:val="bottom"/>
            <w:hideMark/>
          </w:tcPr>
          <w:p w14:paraId="2EACCFA8"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48/470 (10.2%)</w:t>
            </w:r>
          </w:p>
        </w:tc>
        <w:tc>
          <w:tcPr>
            <w:tcW w:w="1701" w:type="dxa"/>
            <w:tcBorders>
              <w:top w:val="nil"/>
              <w:left w:val="nil"/>
              <w:bottom w:val="nil"/>
              <w:right w:val="single" w:sz="4" w:space="0" w:color="auto"/>
            </w:tcBorders>
            <w:shd w:val="clear" w:color="auto" w:fill="auto"/>
            <w:noWrap/>
            <w:vAlign w:val="bottom"/>
            <w:hideMark/>
          </w:tcPr>
          <w:p w14:paraId="36A7279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9/48 (18.7%)</w:t>
            </w:r>
          </w:p>
        </w:tc>
        <w:tc>
          <w:tcPr>
            <w:tcW w:w="1985" w:type="dxa"/>
            <w:tcBorders>
              <w:top w:val="nil"/>
              <w:left w:val="nil"/>
              <w:bottom w:val="nil"/>
              <w:right w:val="nil"/>
            </w:tcBorders>
            <w:shd w:val="clear" w:color="auto" w:fill="auto"/>
            <w:noWrap/>
            <w:vAlign w:val="bottom"/>
            <w:hideMark/>
          </w:tcPr>
          <w:p w14:paraId="45A6913D"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112/570 (19.6%)</w:t>
            </w:r>
          </w:p>
        </w:tc>
        <w:tc>
          <w:tcPr>
            <w:tcW w:w="1560" w:type="dxa"/>
            <w:tcBorders>
              <w:top w:val="nil"/>
              <w:left w:val="nil"/>
              <w:bottom w:val="nil"/>
              <w:right w:val="nil"/>
            </w:tcBorders>
            <w:shd w:val="clear" w:color="auto" w:fill="auto"/>
            <w:noWrap/>
            <w:vAlign w:val="bottom"/>
            <w:hideMark/>
          </w:tcPr>
          <w:p w14:paraId="221EB2A5"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12/112 (10.7%)</w:t>
            </w:r>
          </w:p>
        </w:tc>
      </w:tr>
      <w:tr w:rsidR="009C01DE" w:rsidRPr="00737090" w14:paraId="6F334C2A"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493600B9"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w:t>
            </w:r>
          </w:p>
        </w:tc>
        <w:tc>
          <w:tcPr>
            <w:tcW w:w="1986" w:type="dxa"/>
            <w:tcBorders>
              <w:top w:val="nil"/>
              <w:left w:val="single" w:sz="4" w:space="0" w:color="auto"/>
              <w:bottom w:val="nil"/>
              <w:right w:val="nil"/>
            </w:tcBorders>
            <w:shd w:val="clear" w:color="auto" w:fill="auto"/>
            <w:noWrap/>
            <w:vAlign w:val="bottom"/>
            <w:hideMark/>
          </w:tcPr>
          <w:p w14:paraId="37C68748" w14:textId="795D725B"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102/1</w:t>
            </w:r>
            <w:r w:rsidR="002825B2" w:rsidRPr="00737090">
              <w:rPr>
                <w:rFonts w:ascii="Book Antiqua" w:eastAsia="Times New Roman" w:hAnsi="Book Antiqua"/>
                <w:sz w:val="24"/>
                <w:szCs w:val="24"/>
                <w:lang w:eastAsia="it-IT"/>
              </w:rPr>
              <w:t>040 (</w:t>
            </w:r>
            <w:r w:rsidR="00DD2D07" w:rsidRPr="00737090">
              <w:rPr>
                <w:rFonts w:ascii="Book Antiqua" w:eastAsia="Times New Roman" w:hAnsi="Book Antiqua"/>
                <w:sz w:val="24"/>
                <w:szCs w:val="24"/>
                <w:lang w:eastAsia="it-IT"/>
              </w:rPr>
              <w:t>9.8</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5640B956"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12/102 (11.8%)</w:t>
            </w:r>
          </w:p>
        </w:tc>
        <w:tc>
          <w:tcPr>
            <w:tcW w:w="1701" w:type="dxa"/>
            <w:tcBorders>
              <w:top w:val="nil"/>
              <w:left w:val="single" w:sz="4" w:space="0" w:color="auto"/>
              <w:bottom w:val="nil"/>
              <w:right w:val="nil"/>
            </w:tcBorders>
            <w:shd w:val="clear" w:color="auto" w:fill="auto"/>
            <w:noWrap/>
            <w:vAlign w:val="bottom"/>
            <w:hideMark/>
          </w:tcPr>
          <w:p w14:paraId="0C12EC7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70/470 (14.9%)</w:t>
            </w:r>
          </w:p>
        </w:tc>
        <w:tc>
          <w:tcPr>
            <w:tcW w:w="1701" w:type="dxa"/>
            <w:tcBorders>
              <w:top w:val="nil"/>
              <w:left w:val="nil"/>
              <w:bottom w:val="nil"/>
              <w:right w:val="single" w:sz="4" w:space="0" w:color="auto"/>
            </w:tcBorders>
            <w:shd w:val="clear" w:color="auto" w:fill="auto"/>
            <w:noWrap/>
            <w:vAlign w:val="bottom"/>
            <w:hideMark/>
          </w:tcPr>
          <w:p w14:paraId="4D064B00"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10/70 (14.3%)</w:t>
            </w:r>
          </w:p>
        </w:tc>
        <w:tc>
          <w:tcPr>
            <w:tcW w:w="1985" w:type="dxa"/>
            <w:tcBorders>
              <w:top w:val="nil"/>
              <w:left w:val="nil"/>
              <w:bottom w:val="nil"/>
              <w:right w:val="nil"/>
            </w:tcBorders>
            <w:shd w:val="clear" w:color="auto" w:fill="auto"/>
            <w:noWrap/>
            <w:vAlign w:val="bottom"/>
            <w:hideMark/>
          </w:tcPr>
          <w:p w14:paraId="05781A91"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32/570 (5.6%)</w:t>
            </w:r>
          </w:p>
        </w:tc>
        <w:tc>
          <w:tcPr>
            <w:tcW w:w="1560" w:type="dxa"/>
            <w:tcBorders>
              <w:top w:val="nil"/>
              <w:left w:val="nil"/>
              <w:bottom w:val="nil"/>
              <w:right w:val="nil"/>
            </w:tcBorders>
            <w:shd w:val="clear" w:color="auto" w:fill="auto"/>
            <w:noWrap/>
            <w:vAlign w:val="bottom"/>
            <w:hideMark/>
          </w:tcPr>
          <w:p w14:paraId="6B9FDECD"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2/32 (6.2%)</w:t>
            </w:r>
          </w:p>
        </w:tc>
      </w:tr>
      <w:tr w:rsidR="009C01DE" w:rsidRPr="00737090" w14:paraId="0D90DB46"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1DFDE47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G</w:t>
            </w:r>
          </w:p>
        </w:tc>
        <w:tc>
          <w:tcPr>
            <w:tcW w:w="1986" w:type="dxa"/>
            <w:tcBorders>
              <w:top w:val="nil"/>
              <w:left w:val="single" w:sz="4" w:space="0" w:color="auto"/>
              <w:bottom w:val="nil"/>
              <w:right w:val="nil"/>
            </w:tcBorders>
            <w:shd w:val="clear" w:color="auto" w:fill="auto"/>
            <w:noWrap/>
            <w:vAlign w:val="bottom"/>
            <w:hideMark/>
          </w:tcPr>
          <w:p w14:paraId="303270CA" w14:textId="3DA6D347"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8/1</w:t>
            </w:r>
            <w:r w:rsidR="00DD2D07" w:rsidRPr="00737090">
              <w:rPr>
                <w:rFonts w:ascii="Book Antiqua" w:eastAsia="Times New Roman" w:hAnsi="Book Antiqua"/>
                <w:sz w:val="24"/>
                <w:szCs w:val="24"/>
                <w:lang w:eastAsia="it-IT"/>
              </w:rPr>
              <w:t>040 (0.8</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1A1DBAC5"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3/8 (37.5%)</w:t>
            </w:r>
          </w:p>
        </w:tc>
        <w:tc>
          <w:tcPr>
            <w:tcW w:w="1701" w:type="dxa"/>
            <w:tcBorders>
              <w:top w:val="nil"/>
              <w:left w:val="single" w:sz="4" w:space="0" w:color="auto"/>
              <w:bottom w:val="nil"/>
              <w:right w:val="nil"/>
            </w:tcBorders>
            <w:shd w:val="clear" w:color="auto" w:fill="auto"/>
            <w:noWrap/>
            <w:vAlign w:val="bottom"/>
            <w:hideMark/>
          </w:tcPr>
          <w:p w14:paraId="0192D2B0" w14:textId="16A07A9A"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 /470</w:t>
            </w:r>
            <w:r w:rsidR="00EC3D5A">
              <w:rPr>
                <w:rFonts w:ascii="Book Antiqua" w:hAnsi="Book Antiqua" w:hint="eastAsia"/>
                <w:sz w:val="24"/>
                <w:szCs w:val="24"/>
                <w:lang w:eastAsia="zh-CN"/>
              </w:rPr>
              <w:t xml:space="preserve"> </w:t>
            </w:r>
            <w:r w:rsidRPr="00737090">
              <w:rPr>
                <w:rFonts w:ascii="Book Antiqua" w:eastAsia="Times New Roman" w:hAnsi="Book Antiqua"/>
                <w:sz w:val="24"/>
                <w:szCs w:val="24"/>
                <w:lang w:eastAsia="it-IT"/>
              </w:rPr>
              <w:t>(1.1%)</w:t>
            </w:r>
          </w:p>
        </w:tc>
        <w:tc>
          <w:tcPr>
            <w:tcW w:w="1701" w:type="dxa"/>
            <w:tcBorders>
              <w:top w:val="nil"/>
              <w:left w:val="nil"/>
              <w:bottom w:val="nil"/>
              <w:right w:val="single" w:sz="4" w:space="0" w:color="auto"/>
            </w:tcBorders>
            <w:shd w:val="clear" w:color="auto" w:fill="auto"/>
            <w:noWrap/>
            <w:vAlign w:val="bottom"/>
            <w:hideMark/>
          </w:tcPr>
          <w:p w14:paraId="78A96979"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2/5 (40.0%)</w:t>
            </w:r>
          </w:p>
        </w:tc>
        <w:tc>
          <w:tcPr>
            <w:tcW w:w="1985" w:type="dxa"/>
            <w:tcBorders>
              <w:top w:val="nil"/>
              <w:left w:val="nil"/>
              <w:bottom w:val="nil"/>
              <w:right w:val="nil"/>
            </w:tcBorders>
            <w:shd w:val="clear" w:color="auto" w:fill="auto"/>
            <w:noWrap/>
            <w:vAlign w:val="bottom"/>
            <w:hideMark/>
          </w:tcPr>
          <w:p w14:paraId="1640485D"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3/570 (0.5%)</w:t>
            </w:r>
          </w:p>
        </w:tc>
        <w:tc>
          <w:tcPr>
            <w:tcW w:w="1560" w:type="dxa"/>
            <w:tcBorders>
              <w:top w:val="nil"/>
              <w:left w:val="nil"/>
              <w:bottom w:val="nil"/>
              <w:right w:val="nil"/>
            </w:tcBorders>
            <w:shd w:val="clear" w:color="auto" w:fill="auto"/>
            <w:noWrap/>
            <w:vAlign w:val="bottom"/>
            <w:hideMark/>
          </w:tcPr>
          <w:p w14:paraId="3B24CB1D"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1/3 (33.3%)</w:t>
            </w:r>
          </w:p>
        </w:tc>
      </w:tr>
      <w:tr w:rsidR="009C01DE" w:rsidRPr="00737090" w14:paraId="392EC371"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0938C7B4"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H</w:t>
            </w:r>
          </w:p>
        </w:tc>
        <w:tc>
          <w:tcPr>
            <w:tcW w:w="1986" w:type="dxa"/>
            <w:tcBorders>
              <w:top w:val="nil"/>
              <w:left w:val="single" w:sz="4" w:space="0" w:color="auto"/>
              <w:bottom w:val="nil"/>
              <w:right w:val="nil"/>
            </w:tcBorders>
            <w:shd w:val="clear" w:color="auto" w:fill="auto"/>
            <w:noWrap/>
            <w:vAlign w:val="bottom"/>
            <w:hideMark/>
          </w:tcPr>
          <w:p w14:paraId="6251EB80" w14:textId="6C12A2A3"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28/1</w:t>
            </w:r>
            <w:r w:rsidR="002825B2" w:rsidRPr="00737090">
              <w:rPr>
                <w:rFonts w:ascii="Book Antiqua" w:eastAsia="Times New Roman" w:hAnsi="Book Antiqua"/>
                <w:sz w:val="24"/>
                <w:szCs w:val="24"/>
                <w:lang w:eastAsia="it-IT"/>
              </w:rPr>
              <w:t>040 (</w:t>
            </w:r>
            <w:r w:rsidR="00DD2D07" w:rsidRPr="00737090">
              <w:rPr>
                <w:rFonts w:ascii="Book Antiqua" w:eastAsia="Times New Roman" w:hAnsi="Book Antiqua"/>
                <w:sz w:val="24"/>
                <w:szCs w:val="24"/>
                <w:lang w:eastAsia="it-IT"/>
              </w:rPr>
              <w:t>2.7</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7BC486A8"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8/28 (28.6%)</w:t>
            </w:r>
          </w:p>
        </w:tc>
        <w:tc>
          <w:tcPr>
            <w:tcW w:w="1701" w:type="dxa"/>
            <w:tcBorders>
              <w:top w:val="nil"/>
              <w:left w:val="single" w:sz="4" w:space="0" w:color="auto"/>
              <w:bottom w:val="nil"/>
              <w:right w:val="nil"/>
            </w:tcBorders>
            <w:shd w:val="clear" w:color="auto" w:fill="auto"/>
            <w:noWrap/>
            <w:vAlign w:val="bottom"/>
            <w:hideMark/>
          </w:tcPr>
          <w:p w14:paraId="3D6ED038"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11/470 (2.3%)</w:t>
            </w:r>
          </w:p>
        </w:tc>
        <w:tc>
          <w:tcPr>
            <w:tcW w:w="1701" w:type="dxa"/>
            <w:tcBorders>
              <w:top w:val="nil"/>
              <w:left w:val="nil"/>
              <w:bottom w:val="nil"/>
              <w:right w:val="single" w:sz="4" w:space="0" w:color="auto"/>
            </w:tcBorders>
            <w:shd w:val="clear" w:color="auto" w:fill="auto"/>
            <w:noWrap/>
            <w:vAlign w:val="bottom"/>
            <w:hideMark/>
          </w:tcPr>
          <w:p w14:paraId="5F36D17A"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4/11 (36.4%)</w:t>
            </w:r>
          </w:p>
        </w:tc>
        <w:tc>
          <w:tcPr>
            <w:tcW w:w="1985" w:type="dxa"/>
            <w:tcBorders>
              <w:top w:val="nil"/>
              <w:left w:val="nil"/>
              <w:bottom w:val="nil"/>
              <w:right w:val="nil"/>
            </w:tcBorders>
            <w:shd w:val="clear" w:color="auto" w:fill="auto"/>
            <w:noWrap/>
            <w:vAlign w:val="bottom"/>
            <w:hideMark/>
          </w:tcPr>
          <w:p w14:paraId="550F2D0E"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17/570 (3.0%)</w:t>
            </w:r>
          </w:p>
        </w:tc>
        <w:tc>
          <w:tcPr>
            <w:tcW w:w="1560" w:type="dxa"/>
            <w:tcBorders>
              <w:top w:val="nil"/>
              <w:left w:val="nil"/>
              <w:bottom w:val="nil"/>
              <w:right w:val="nil"/>
            </w:tcBorders>
            <w:shd w:val="clear" w:color="auto" w:fill="auto"/>
            <w:noWrap/>
            <w:vAlign w:val="bottom"/>
            <w:hideMark/>
          </w:tcPr>
          <w:p w14:paraId="424055F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4/17 (23.5%)</w:t>
            </w:r>
          </w:p>
        </w:tc>
      </w:tr>
      <w:tr w:rsidR="009C01DE" w:rsidRPr="00737090" w14:paraId="7394271A" w14:textId="77777777" w:rsidTr="00EC3D5A">
        <w:trPr>
          <w:divId w:val="1736665657"/>
          <w:trHeight w:val="300"/>
          <w:jc w:val="center"/>
        </w:trPr>
        <w:tc>
          <w:tcPr>
            <w:tcW w:w="708" w:type="dxa"/>
            <w:tcBorders>
              <w:top w:val="nil"/>
              <w:left w:val="nil"/>
              <w:bottom w:val="nil"/>
              <w:right w:val="nil"/>
            </w:tcBorders>
            <w:shd w:val="clear" w:color="auto" w:fill="auto"/>
            <w:noWrap/>
            <w:vAlign w:val="bottom"/>
            <w:hideMark/>
          </w:tcPr>
          <w:p w14:paraId="520C904E"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w:t>
            </w:r>
          </w:p>
        </w:tc>
        <w:tc>
          <w:tcPr>
            <w:tcW w:w="1986" w:type="dxa"/>
            <w:tcBorders>
              <w:top w:val="nil"/>
              <w:left w:val="single" w:sz="4" w:space="0" w:color="auto"/>
              <w:bottom w:val="nil"/>
              <w:right w:val="nil"/>
            </w:tcBorders>
            <w:shd w:val="clear" w:color="auto" w:fill="auto"/>
            <w:noWrap/>
            <w:vAlign w:val="bottom"/>
            <w:hideMark/>
          </w:tcPr>
          <w:p w14:paraId="4708DA66" w14:textId="7C6CF016"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97/1</w:t>
            </w:r>
            <w:r w:rsidR="002825B2" w:rsidRPr="00737090">
              <w:rPr>
                <w:rFonts w:ascii="Book Antiqua" w:eastAsia="Times New Roman" w:hAnsi="Book Antiqua"/>
                <w:sz w:val="24"/>
                <w:szCs w:val="24"/>
                <w:lang w:eastAsia="it-IT"/>
              </w:rPr>
              <w:t>040 (9</w:t>
            </w:r>
            <w:r w:rsidR="00DD2D07" w:rsidRPr="00737090">
              <w:rPr>
                <w:rFonts w:ascii="Book Antiqua" w:eastAsia="Times New Roman" w:hAnsi="Book Antiqua"/>
                <w:sz w:val="24"/>
                <w:szCs w:val="24"/>
                <w:lang w:eastAsia="it-IT"/>
              </w:rPr>
              <w:t>.3</w:t>
            </w:r>
            <w:r w:rsidR="002825B2" w:rsidRPr="00737090">
              <w:rPr>
                <w:rFonts w:ascii="Book Antiqua" w:eastAsia="Times New Roman" w:hAnsi="Book Antiqua"/>
                <w:sz w:val="24"/>
                <w:szCs w:val="24"/>
                <w:lang w:eastAsia="it-IT"/>
              </w:rPr>
              <w:t>%)</w:t>
            </w:r>
          </w:p>
        </w:tc>
        <w:tc>
          <w:tcPr>
            <w:tcW w:w="1842" w:type="dxa"/>
            <w:tcBorders>
              <w:top w:val="nil"/>
              <w:left w:val="nil"/>
              <w:bottom w:val="nil"/>
              <w:right w:val="nil"/>
            </w:tcBorders>
            <w:shd w:val="clear" w:color="auto" w:fill="auto"/>
            <w:noWrap/>
            <w:vAlign w:val="bottom"/>
            <w:hideMark/>
          </w:tcPr>
          <w:p w14:paraId="39AF61A2"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25/97 (25.8%)</w:t>
            </w:r>
          </w:p>
        </w:tc>
        <w:tc>
          <w:tcPr>
            <w:tcW w:w="1701" w:type="dxa"/>
            <w:tcBorders>
              <w:top w:val="nil"/>
              <w:left w:val="single" w:sz="4" w:space="0" w:color="auto"/>
              <w:bottom w:val="nil"/>
              <w:right w:val="nil"/>
            </w:tcBorders>
            <w:shd w:val="clear" w:color="auto" w:fill="auto"/>
            <w:noWrap/>
            <w:vAlign w:val="bottom"/>
            <w:hideMark/>
          </w:tcPr>
          <w:p w14:paraId="184150E1" w14:textId="079F525C" w:rsidR="002825B2" w:rsidRPr="00737090" w:rsidRDefault="00EC3D5A"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52/470</w:t>
            </w:r>
            <w:r>
              <w:rPr>
                <w:rFonts w:ascii="Book Antiqua" w:hAnsi="Book Antiqua" w:hint="eastAsia"/>
                <w:sz w:val="24"/>
                <w:szCs w:val="24"/>
                <w:lang w:eastAsia="zh-CN"/>
              </w:rPr>
              <w:t xml:space="preserve"> </w:t>
            </w:r>
            <w:r w:rsidR="002825B2" w:rsidRPr="00737090">
              <w:rPr>
                <w:rFonts w:ascii="Book Antiqua" w:eastAsia="Times New Roman" w:hAnsi="Book Antiqua"/>
                <w:sz w:val="24"/>
                <w:szCs w:val="24"/>
                <w:lang w:eastAsia="it-IT"/>
              </w:rPr>
              <w:t>(11.1%)</w:t>
            </w:r>
          </w:p>
        </w:tc>
        <w:tc>
          <w:tcPr>
            <w:tcW w:w="1701" w:type="dxa"/>
            <w:tcBorders>
              <w:top w:val="nil"/>
              <w:left w:val="nil"/>
              <w:bottom w:val="nil"/>
              <w:right w:val="single" w:sz="4" w:space="0" w:color="auto"/>
            </w:tcBorders>
            <w:shd w:val="clear" w:color="auto" w:fill="auto"/>
            <w:noWrap/>
            <w:vAlign w:val="bottom"/>
            <w:hideMark/>
          </w:tcPr>
          <w:p w14:paraId="1CC89717"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19/52 (36.5%)</w:t>
            </w:r>
          </w:p>
        </w:tc>
        <w:tc>
          <w:tcPr>
            <w:tcW w:w="1985" w:type="dxa"/>
            <w:tcBorders>
              <w:top w:val="nil"/>
              <w:left w:val="nil"/>
              <w:bottom w:val="nil"/>
              <w:right w:val="nil"/>
            </w:tcBorders>
            <w:shd w:val="clear" w:color="auto" w:fill="auto"/>
            <w:noWrap/>
            <w:vAlign w:val="bottom"/>
            <w:hideMark/>
          </w:tcPr>
          <w:p w14:paraId="56590E8B"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45/570 (7.9%)</w:t>
            </w:r>
          </w:p>
        </w:tc>
        <w:tc>
          <w:tcPr>
            <w:tcW w:w="1560" w:type="dxa"/>
            <w:tcBorders>
              <w:top w:val="nil"/>
              <w:left w:val="nil"/>
              <w:bottom w:val="nil"/>
              <w:right w:val="nil"/>
            </w:tcBorders>
            <w:shd w:val="clear" w:color="auto" w:fill="auto"/>
            <w:noWrap/>
            <w:vAlign w:val="bottom"/>
            <w:hideMark/>
          </w:tcPr>
          <w:p w14:paraId="318FC563" w14:textId="77777777" w:rsidR="002825B2" w:rsidRPr="00737090" w:rsidRDefault="002825B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6/45 (13.3%)</w:t>
            </w:r>
          </w:p>
        </w:tc>
      </w:tr>
      <w:tr w:rsidR="009C01DE" w:rsidRPr="00737090" w14:paraId="0530317B" w14:textId="77777777" w:rsidTr="00EC3D5A">
        <w:trPr>
          <w:divId w:val="1736665657"/>
          <w:trHeight w:val="300"/>
          <w:jc w:val="center"/>
        </w:trPr>
        <w:tc>
          <w:tcPr>
            <w:tcW w:w="708" w:type="dxa"/>
            <w:tcBorders>
              <w:top w:val="single" w:sz="4" w:space="0" w:color="auto"/>
              <w:left w:val="nil"/>
              <w:bottom w:val="single" w:sz="4" w:space="0" w:color="auto"/>
              <w:right w:val="nil"/>
            </w:tcBorders>
            <w:shd w:val="clear" w:color="auto" w:fill="auto"/>
            <w:noWrap/>
            <w:vAlign w:val="bottom"/>
            <w:hideMark/>
          </w:tcPr>
          <w:p w14:paraId="15ACFCDF" w14:textId="77777777" w:rsidR="002825B2" w:rsidRPr="00737090" w:rsidRDefault="002825B2"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Total</w:t>
            </w:r>
          </w:p>
        </w:tc>
        <w:tc>
          <w:tcPr>
            <w:tcW w:w="1986" w:type="dxa"/>
            <w:tcBorders>
              <w:top w:val="single" w:sz="4" w:space="0" w:color="auto"/>
              <w:left w:val="single" w:sz="4" w:space="0" w:color="auto"/>
              <w:bottom w:val="single" w:sz="4" w:space="0" w:color="auto"/>
              <w:right w:val="nil"/>
            </w:tcBorders>
            <w:shd w:val="clear" w:color="auto" w:fill="auto"/>
            <w:noWrap/>
            <w:vAlign w:val="bottom"/>
            <w:hideMark/>
          </w:tcPr>
          <w:p w14:paraId="286DA432" w14:textId="551F8AB7" w:rsidR="002825B2" w:rsidRPr="00737090" w:rsidRDefault="00EC3D5A" w:rsidP="00737090">
            <w:pPr>
              <w:spacing w:after="0" w:line="360" w:lineRule="auto"/>
              <w:jc w:val="both"/>
              <w:rPr>
                <w:rFonts w:ascii="Book Antiqua" w:eastAsia="Times New Roman" w:hAnsi="Book Antiqua"/>
                <w:b/>
                <w:sz w:val="24"/>
                <w:szCs w:val="24"/>
                <w:lang w:eastAsia="it-IT"/>
              </w:rPr>
            </w:pPr>
            <w:r>
              <w:rPr>
                <w:rFonts w:ascii="Book Antiqua" w:eastAsia="Times New Roman" w:hAnsi="Book Antiqua"/>
                <w:b/>
                <w:sz w:val="24"/>
                <w:szCs w:val="24"/>
                <w:lang w:eastAsia="it-IT"/>
              </w:rPr>
              <w:t>1040/1</w:t>
            </w:r>
            <w:r w:rsidR="002825B2" w:rsidRPr="00737090">
              <w:rPr>
                <w:rFonts w:ascii="Book Antiqua" w:eastAsia="Times New Roman" w:hAnsi="Book Antiqua"/>
                <w:b/>
                <w:sz w:val="24"/>
                <w:szCs w:val="24"/>
                <w:lang w:eastAsia="it-IT"/>
              </w:rPr>
              <w:t>040 (100</w:t>
            </w:r>
            <w:r w:rsidR="00DD2D07" w:rsidRPr="00737090">
              <w:rPr>
                <w:rFonts w:ascii="Book Antiqua" w:eastAsia="Times New Roman" w:hAnsi="Book Antiqua"/>
                <w:b/>
                <w:sz w:val="24"/>
                <w:szCs w:val="24"/>
                <w:lang w:eastAsia="it-IT"/>
              </w:rPr>
              <w:t>.0</w:t>
            </w:r>
            <w:r w:rsidR="002825B2" w:rsidRPr="00737090">
              <w:rPr>
                <w:rFonts w:ascii="Book Antiqua" w:eastAsia="Times New Roman" w:hAnsi="Book Antiqua"/>
                <w:b/>
                <w:sz w:val="24"/>
                <w:szCs w:val="24"/>
                <w:lang w:eastAsia="it-IT"/>
              </w:rPr>
              <w:t>%)</w:t>
            </w:r>
          </w:p>
        </w:tc>
        <w:tc>
          <w:tcPr>
            <w:tcW w:w="1842" w:type="dxa"/>
            <w:tcBorders>
              <w:top w:val="single" w:sz="4" w:space="0" w:color="auto"/>
              <w:left w:val="nil"/>
              <w:bottom w:val="single" w:sz="4" w:space="0" w:color="auto"/>
              <w:right w:val="nil"/>
            </w:tcBorders>
            <w:shd w:val="clear" w:color="auto" w:fill="auto"/>
            <w:noWrap/>
            <w:vAlign w:val="bottom"/>
            <w:hideMark/>
          </w:tcPr>
          <w:p w14:paraId="1140D9F3" w14:textId="07D522B0" w:rsidR="002825B2" w:rsidRPr="00737090" w:rsidRDefault="00EC3D5A" w:rsidP="00737090">
            <w:pPr>
              <w:spacing w:after="0" w:line="360" w:lineRule="auto"/>
              <w:jc w:val="both"/>
              <w:rPr>
                <w:rFonts w:ascii="Book Antiqua" w:eastAsia="Times New Roman" w:hAnsi="Book Antiqua"/>
                <w:b/>
                <w:sz w:val="24"/>
                <w:szCs w:val="24"/>
                <w:lang w:eastAsia="it-IT"/>
              </w:rPr>
            </w:pPr>
            <w:r>
              <w:rPr>
                <w:rFonts w:ascii="Book Antiqua" w:eastAsia="Times New Roman" w:hAnsi="Book Antiqua"/>
                <w:b/>
                <w:sz w:val="24"/>
                <w:szCs w:val="24"/>
                <w:lang w:eastAsia="it-IT"/>
              </w:rPr>
              <w:t>195/1</w:t>
            </w:r>
            <w:r w:rsidR="002825B2" w:rsidRPr="00737090">
              <w:rPr>
                <w:rFonts w:ascii="Book Antiqua" w:eastAsia="Times New Roman" w:hAnsi="Book Antiqua"/>
                <w:b/>
                <w:sz w:val="24"/>
                <w:szCs w:val="24"/>
                <w:lang w:eastAsia="it-IT"/>
              </w:rPr>
              <w:t>040 (18.8%)</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14:paraId="7FF5F333" w14:textId="77777777" w:rsidR="002825B2" w:rsidRPr="00737090" w:rsidRDefault="002825B2"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470/470 (100</w:t>
            </w:r>
            <w:r w:rsidR="00DD2D07" w:rsidRPr="00737090">
              <w:rPr>
                <w:rFonts w:ascii="Book Antiqua" w:eastAsia="Times New Roman" w:hAnsi="Book Antiqua"/>
                <w:b/>
                <w:sz w:val="24"/>
                <w:szCs w:val="24"/>
                <w:lang w:eastAsia="it-IT"/>
              </w:rPr>
              <w:t>.0</w:t>
            </w:r>
            <w:r w:rsidRPr="00737090">
              <w:rPr>
                <w:rFonts w:ascii="Book Antiqua" w:eastAsia="Times New Roman" w:hAnsi="Book Antiqua"/>
                <w:b/>
                <w:sz w:val="24"/>
                <w:szCs w:val="24"/>
                <w:lang w:eastAsia="it-IT"/>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7FE703" w14:textId="77777777" w:rsidR="002825B2" w:rsidRPr="00737090" w:rsidRDefault="002825B2"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108/470 (23.0%)</w:t>
            </w:r>
          </w:p>
        </w:tc>
        <w:tc>
          <w:tcPr>
            <w:tcW w:w="1985" w:type="dxa"/>
            <w:tcBorders>
              <w:top w:val="single" w:sz="4" w:space="0" w:color="auto"/>
              <w:left w:val="nil"/>
              <w:bottom w:val="single" w:sz="4" w:space="0" w:color="auto"/>
              <w:right w:val="nil"/>
            </w:tcBorders>
            <w:shd w:val="clear" w:color="auto" w:fill="auto"/>
            <w:noWrap/>
            <w:vAlign w:val="bottom"/>
            <w:hideMark/>
          </w:tcPr>
          <w:p w14:paraId="5ACE1EC0" w14:textId="77777777" w:rsidR="002825B2" w:rsidRPr="00737090" w:rsidRDefault="002825B2"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570/570 (100</w:t>
            </w:r>
            <w:r w:rsidR="00DD2D07" w:rsidRPr="00737090">
              <w:rPr>
                <w:rFonts w:ascii="Book Antiqua" w:eastAsia="Times New Roman" w:hAnsi="Book Antiqua"/>
                <w:b/>
                <w:sz w:val="24"/>
                <w:szCs w:val="24"/>
                <w:lang w:eastAsia="it-IT"/>
              </w:rPr>
              <w:t>.0</w:t>
            </w:r>
            <w:r w:rsidRPr="00737090">
              <w:rPr>
                <w:rFonts w:ascii="Book Antiqua" w:eastAsia="Times New Roman" w:hAnsi="Book Antiqua"/>
                <w:b/>
                <w:sz w:val="24"/>
                <w:szCs w:val="24"/>
                <w:lang w:eastAsia="it-IT"/>
              </w:rPr>
              <w:t>%)</w:t>
            </w:r>
          </w:p>
        </w:tc>
        <w:tc>
          <w:tcPr>
            <w:tcW w:w="1560" w:type="dxa"/>
            <w:tcBorders>
              <w:top w:val="single" w:sz="4" w:space="0" w:color="auto"/>
              <w:left w:val="nil"/>
              <w:bottom w:val="single" w:sz="4" w:space="0" w:color="auto"/>
              <w:right w:val="nil"/>
            </w:tcBorders>
            <w:shd w:val="clear" w:color="auto" w:fill="auto"/>
            <w:noWrap/>
            <w:vAlign w:val="bottom"/>
            <w:hideMark/>
          </w:tcPr>
          <w:p w14:paraId="307EA296" w14:textId="77777777" w:rsidR="002825B2" w:rsidRPr="00737090" w:rsidRDefault="002825B2"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87/570 (15.3%)</w:t>
            </w:r>
          </w:p>
        </w:tc>
      </w:tr>
    </w:tbl>
    <w:p w14:paraId="24E6FF1F" w14:textId="77777777" w:rsidR="002825B2" w:rsidRPr="00737090" w:rsidRDefault="002825B2" w:rsidP="00737090">
      <w:pPr>
        <w:spacing w:after="0" w:line="360" w:lineRule="auto"/>
        <w:jc w:val="both"/>
        <w:divId w:val="1736665657"/>
        <w:rPr>
          <w:rFonts w:ascii="Book Antiqua" w:hAnsi="Book Antiqua"/>
          <w:sz w:val="24"/>
          <w:szCs w:val="24"/>
          <w:lang w:val="en-US"/>
        </w:rPr>
      </w:pPr>
    </w:p>
    <w:p w14:paraId="4CD60E05" w14:textId="372A86DE" w:rsidR="00EB08D6" w:rsidRPr="00737090" w:rsidRDefault="00D92EDF" w:rsidP="00737090">
      <w:pPr>
        <w:spacing w:after="0" w:line="360" w:lineRule="auto"/>
        <w:jc w:val="both"/>
        <w:divId w:val="1736665657"/>
        <w:rPr>
          <w:rFonts w:ascii="Book Antiqua" w:hAnsi="Book Antiqua"/>
          <w:sz w:val="24"/>
          <w:szCs w:val="24"/>
          <w:lang w:val="en-US"/>
        </w:rPr>
      </w:pPr>
      <w:r w:rsidRPr="00737090">
        <w:rPr>
          <w:rFonts w:ascii="Book Antiqua" w:hAnsi="Book Antiqua"/>
          <w:sz w:val="24"/>
          <w:szCs w:val="24"/>
          <w:lang w:val="en-US"/>
        </w:rPr>
        <w:t xml:space="preserve">Values are given as number and percentage in parenthesis. </w:t>
      </w:r>
      <w:r w:rsidR="006D7D87" w:rsidRPr="00737090">
        <w:rPr>
          <w:rFonts w:ascii="Book Antiqua" w:hAnsi="Book Antiqua"/>
          <w:sz w:val="24"/>
          <w:szCs w:val="24"/>
          <w:lang w:val="en-US"/>
        </w:rPr>
        <w:t xml:space="preserve">Comparison between relevant incidental finding rate in inpatients or in outpatients was calculated using </w:t>
      </w:r>
      <w:r w:rsidRPr="00737090">
        <w:rPr>
          <w:rFonts w:ascii="Book Antiqua" w:hAnsi="Book Antiqua"/>
          <w:sz w:val="24"/>
          <w:szCs w:val="24"/>
          <w:lang w:val="en-US"/>
        </w:rPr>
        <w:t xml:space="preserve">the </w:t>
      </w:r>
      <w:r w:rsidR="00EC3D5A">
        <w:rPr>
          <w:rFonts w:ascii="Book Antiqua" w:hAnsi="Book Antiqua"/>
          <w:sz w:val="24"/>
          <w:szCs w:val="24"/>
          <w:lang w:val="en-US"/>
        </w:rPr>
        <w:sym w:font="Symbol" w:char="F063"/>
      </w:r>
      <w:r w:rsidR="00EC3D5A" w:rsidRPr="00737090">
        <w:rPr>
          <w:rFonts w:ascii="Book Antiqua" w:hAnsi="Book Antiqua"/>
          <w:sz w:val="24"/>
          <w:szCs w:val="24"/>
          <w:vertAlign w:val="superscript"/>
          <w:lang w:val="en-US"/>
        </w:rPr>
        <w:t>2</w:t>
      </w:r>
      <w:r w:rsidR="00EB08D6" w:rsidRPr="00737090">
        <w:rPr>
          <w:rFonts w:ascii="Book Antiqua" w:hAnsi="Book Antiqua"/>
          <w:sz w:val="24"/>
          <w:szCs w:val="24"/>
          <w:lang w:val="en-US"/>
        </w:rPr>
        <w:t xml:space="preserve"> test and resulted significantly different (</w:t>
      </w:r>
      <w:r w:rsidR="00EC3D5A" w:rsidRPr="00737090">
        <w:rPr>
          <w:rFonts w:ascii="Book Antiqua" w:hAnsi="Book Antiqua"/>
          <w:i/>
          <w:sz w:val="24"/>
          <w:szCs w:val="24"/>
          <w:lang w:val="en-US"/>
        </w:rPr>
        <w:t>P</w:t>
      </w:r>
      <w:r w:rsidR="00EC3D5A">
        <w:rPr>
          <w:rFonts w:ascii="Book Antiqua" w:hAnsi="Book Antiqua" w:hint="eastAsia"/>
          <w:i/>
          <w:sz w:val="24"/>
          <w:szCs w:val="24"/>
          <w:lang w:val="en-US" w:eastAsia="zh-CN"/>
        </w:rPr>
        <w:t xml:space="preserve"> </w:t>
      </w:r>
      <w:r w:rsidR="00EB08D6" w:rsidRPr="00737090">
        <w:rPr>
          <w:rFonts w:ascii="Book Antiqua" w:hAnsi="Book Antiqua"/>
          <w:sz w:val="24"/>
          <w:szCs w:val="24"/>
          <w:lang w:val="en-US"/>
        </w:rPr>
        <w:t>&lt;</w:t>
      </w:r>
      <w:r w:rsidR="00EC3D5A">
        <w:rPr>
          <w:rFonts w:ascii="Book Antiqua" w:hAnsi="Book Antiqua" w:hint="eastAsia"/>
          <w:sz w:val="24"/>
          <w:szCs w:val="24"/>
          <w:lang w:val="en-US" w:eastAsia="zh-CN"/>
        </w:rPr>
        <w:t xml:space="preserve"> </w:t>
      </w:r>
      <w:r w:rsidR="00EB08D6" w:rsidRPr="00737090">
        <w:rPr>
          <w:rFonts w:ascii="Book Antiqua" w:hAnsi="Book Antiqua"/>
          <w:sz w:val="24"/>
          <w:szCs w:val="24"/>
          <w:lang w:val="en-US"/>
        </w:rPr>
        <w:t>0.001).</w:t>
      </w:r>
      <w:r w:rsidR="00EC3D5A" w:rsidRPr="00EC3D5A">
        <w:rPr>
          <w:rFonts w:ascii="Book Antiqua" w:hAnsi="Book Antiqua"/>
          <w:sz w:val="24"/>
          <w:szCs w:val="24"/>
          <w:lang w:val="en-US"/>
        </w:rPr>
        <w:t xml:space="preserve"> </w:t>
      </w:r>
      <w:r w:rsidR="00EC3D5A" w:rsidRPr="00737090">
        <w:rPr>
          <w:rFonts w:ascii="Book Antiqua" w:hAnsi="Book Antiqua"/>
          <w:sz w:val="24"/>
          <w:szCs w:val="24"/>
          <w:lang w:val="en-US"/>
        </w:rPr>
        <w:t>IFs</w:t>
      </w:r>
      <w:r w:rsidR="00EC3D5A">
        <w:rPr>
          <w:rFonts w:ascii="Book Antiqua" w:hAnsi="Book Antiqua" w:hint="eastAsia"/>
          <w:sz w:val="24"/>
          <w:szCs w:val="24"/>
          <w:lang w:val="en-US" w:eastAsia="zh-CN"/>
        </w:rPr>
        <w:t>:</w:t>
      </w:r>
      <w:r w:rsidR="00EC3D5A" w:rsidRPr="00737090">
        <w:rPr>
          <w:rFonts w:ascii="Book Antiqua" w:hAnsi="Book Antiqua"/>
          <w:sz w:val="24"/>
          <w:szCs w:val="24"/>
          <w:lang w:val="en-US"/>
        </w:rPr>
        <w:t xml:space="preserve"> Incidental findings.</w:t>
      </w:r>
    </w:p>
    <w:p w14:paraId="4AE4B3C7" w14:textId="28B9F2C9" w:rsidR="00D92EDF" w:rsidRPr="00EC3D5A" w:rsidRDefault="00EB08D6" w:rsidP="00737090">
      <w:pPr>
        <w:spacing w:after="0" w:line="360" w:lineRule="auto"/>
        <w:jc w:val="both"/>
        <w:divId w:val="1736665657"/>
        <w:rPr>
          <w:rFonts w:ascii="Book Antiqua" w:hAnsi="Book Antiqua"/>
          <w:b/>
          <w:sz w:val="24"/>
          <w:szCs w:val="24"/>
          <w:lang w:val="en-US" w:eastAsia="zh-CN"/>
        </w:rPr>
      </w:pPr>
      <w:r w:rsidRPr="00737090">
        <w:rPr>
          <w:rFonts w:ascii="Book Antiqua" w:hAnsi="Book Antiqua"/>
          <w:sz w:val="24"/>
          <w:szCs w:val="24"/>
          <w:lang w:val="en-US"/>
        </w:rPr>
        <w:br w:type="page"/>
      </w:r>
      <w:r w:rsidR="00EC3D5A" w:rsidRPr="00EC3D5A">
        <w:rPr>
          <w:rFonts w:ascii="Book Antiqua" w:hAnsi="Book Antiqua"/>
          <w:b/>
          <w:sz w:val="24"/>
          <w:szCs w:val="24"/>
          <w:lang w:val="en-US"/>
        </w:rPr>
        <w:lastRenderedPageBreak/>
        <w:t>Table 4</w:t>
      </w:r>
      <w:r w:rsidRPr="00EC3D5A">
        <w:rPr>
          <w:rFonts w:ascii="Book Antiqua" w:hAnsi="Book Antiqua"/>
          <w:b/>
          <w:sz w:val="24"/>
          <w:szCs w:val="24"/>
          <w:lang w:val="en-US"/>
        </w:rPr>
        <w:t xml:space="preserve"> </w:t>
      </w:r>
      <w:r w:rsidR="002D11C6" w:rsidRPr="00EC3D5A">
        <w:rPr>
          <w:rFonts w:ascii="Book Antiqua" w:hAnsi="Book Antiqua"/>
          <w:b/>
          <w:sz w:val="24"/>
          <w:szCs w:val="24"/>
          <w:lang w:val="en-US"/>
        </w:rPr>
        <w:t>Relevant incidental findings stratified according to 10-year age groups</w:t>
      </w:r>
      <w:r w:rsidR="00463C43" w:rsidRPr="00EC3D5A">
        <w:rPr>
          <w:rFonts w:ascii="Book Antiqua" w:hAnsi="Book Antiqua"/>
          <w:b/>
          <w:sz w:val="24"/>
          <w:szCs w:val="24"/>
          <w:lang w:val="en-US"/>
        </w:rPr>
        <w:t xml:space="preserve"> subdivided between inpatients, outpatients, and overall</w:t>
      </w:r>
    </w:p>
    <w:tbl>
      <w:tblPr>
        <w:tblW w:w="8506" w:type="dxa"/>
        <w:jc w:val="center"/>
        <w:tblLayout w:type="fixed"/>
        <w:tblCellMar>
          <w:left w:w="70" w:type="dxa"/>
          <w:right w:w="70" w:type="dxa"/>
        </w:tblCellMar>
        <w:tblLook w:val="04A0" w:firstRow="1" w:lastRow="0" w:firstColumn="1" w:lastColumn="0" w:noHBand="0" w:noVBand="1"/>
      </w:tblPr>
      <w:tblGrid>
        <w:gridCol w:w="700"/>
        <w:gridCol w:w="1635"/>
        <w:gridCol w:w="1209"/>
        <w:gridCol w:w="1276"/>
        <w:gridCol w:w="1194"/>
        <w:gridCol w:w="1358"/>
        <w:gridCol w:w="1134"/>
      </w:tblGrid>
      <w:tr w:rsidR="00EB08D6" w:rsidRPr="00737090" w14:paraId="3E3A5EDB" w14:textId="77777777" w:rsidTr="00EC3D5A">
        <w:trPr>
          <w:divId w:val="1736665657"/>
          <w:trHeight w:val="270"/>
          <w:jc w:val="center"/>
        </w:trPr>
        <w:tc>
          <w:tcPr>
            <w:tcW w:w="70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42D1AA9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Age</w:t>
            </w: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3FC5"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Overall</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2508"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Inpatients</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2942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Outpatients</w:t>
            </w:r>
          </w:p>
        </w:tc>
      </w:tr>
      <w:tr w:rsidR="00EB08D6" w:rsidRPr="00737090" w14:paraId="40F14C27" w14:textId="77777777" w:rsidTr="00EC3D5A">
        <w:trPr>
          <w:divId w:val="1736665657"/>
          <w:trHeight w:val="27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055C45C" w14:textId="77777777" w:rsidR="00EB08D6" w:rsidRPr="00737090" w:rsidRDefault="00EB08D6" w:rsidP="00737090">
            <w:pPr>
              <w:spacing w:after="0" w:line="360" w:lineRule="auto"/>
              <w:jc w:val="both"/>
              <w:rPr>
                <w:rFonts w:ascii="Book Antiqua" w:eastAsia="Times New Roman" w:hAnsi="Book Antiqua"/>
                <w:sz w:val="24"/>
                <w:szCs w:val="24"/>
                <w:lang w:eastAsia="it-IT"/>
              </w:rPr>
            </w:pP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DE3A"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CeCT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4AFD"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w:t>
            </w:r>
            <w:r w:rsidR="002D11C6" w:rsidRPr="00737090">
              <w:rPr>
                <w:rFonts w:ascii="Book Antiqua" w:eastAsia="Times New Roman" w:hAnsi="Book Antiqua"/>
                <w:sz w:val="24"/>
                <w:szCs w:val="24"/>
                <w:lang w:eastAsia="it-IT"/>
              </w:rPr>
              <w:t xml:space="preserve">elevant </w:t>
            </w:r>
            <w:r w:rsidRPr="00737090">
              <w:rPr>
                <w:rFonts w:ascii="Book Antiqua" w:eastAsia="Times New Roman" w:hAnsi="Book Antiqua"/>
                <w:sz w:val="24"/>
                <w:szCs w:val="24"/>
                <w:lang w:eastAsia="it-IT"/>
              </w:rPr>
              <w:t>IFs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7F4F"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CeCT</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EAC4"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w:t>
            </w:r>
            <w:r w:rsidR="002D11C6" w:rsidRPr="00737090">
              <w:rPr>
                <w:rFonts w:ascii="Book Antiqua" w:eastAsia="Times New Roman" w:hAnsi="Book Antiqua"/>
                <w:sz w:val="24"/>
                <w:szCs w:val="24"/>
                <w:lang w:eastAsia="it-IT"/>
              </w:rPr>
              <w:t xml:space="preserve">elevant </w:t>
            </w:r>
            <w:r w:rsidRPr="00737090">
              <w:rPr>
                <w:rFonts w:ascii="Book Antiqua" w:eastAsia="Times New Roman" w:hAnsi="Book Antiqua"/>
                <w:sz w:val="24"/>
                <w:szCs w:val="24"/>
                <w:lang w:eastAsia="it-IT"/>
              </w:rPr>
              <w:t>IFs</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3EB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CeCT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C055"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w:t>
            </w:r>
            <w:r w:rsidR="002D11C6" w:rsidRPr="00737090">
              <w:rPr>
                <w:rFonts w:ascii="Book Antiqua" w:eastAsia="Times New Roman" w:hAnsi="Book Antiqua"/>
                <w:sz w:val="24"/>
                <w:szCs w:val="24"/>
                <w:lang w:eastAsia="it-IT"/>
              </w:rPr>
              <w:t xml:space="preserve">elevant </w:t>
            </w:r>
            <w:r w:rsidRPr="00737090">
              <w:rPr>
                <w:rFonts w:ascii="Book Antiqua" w:eastAsia="Times New Roman" w:hAnsi="Book Antiqua"/>
                <w:sz w:val="24"/>
                <w:szCs w:val="24"/>
                <w:lang w:eastAsia="it-IT"/>
              </w:rPr>
              <w:t>IFs</w:t>
            </w:r>
          </w:p>
        </w:tc>
      </w:tr>
      <w:tr w:rsidR="00EB08D6" w:rsidRPr="00737090" w14:paraId="7063A8AA"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54C1"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10-19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728C3" w14:textId="00A3BF92"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6/1040 (0.6%)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809A"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0/6 (0.0%)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983E4"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3/470 (0.6%)</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583B2"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0/3 (0.0%)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9EA2C"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3/570 (0.5%)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A821"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0/3 (0.0%)</w:t>
            </w:r>
          </w:p>
        </w:tc>
      </w:tr>
      <w:tr w:rsidR="00EB08D6" w:rsidRPr="00737090" w14:paraId="26CCEEDC"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882E"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20-29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72FB1" w14:textId="24F90082"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17/1040 (1.7%)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711E"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2/17 (11.8%)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9613F"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8/470 (1.7%)</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45D18"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2/8 (25.0%)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25D4"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9/570 (1.6%)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C1421"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0/9 (0.0%)</w:t>
            </w:r>
          </w:p>
        </w:tc>
      </w:tr>
      <w:tr w:rsidR="00EB08D6" w:rsidRPr="00737090" w14:paraId="2765A1B6"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44298"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30-39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7E70" w14:textId="7F95451A"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40/1040 (3.8%)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E518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5/40 (12.5%)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5C6B" w14:textId="52D9A4D2" w:rsidR="00EB08D6" w:rsidRPr="00737090" w:rsidRDefault="00873828" w:rsidP="00737090">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8</w:t>
            </w:r>
            <w:r w:rsidR="00EB08D6" w:rsidRPr="00737090">
              <w:rPr>
                <w:rFonts w:ascii="Book Antiqua" w:eastAsia="Times New Roman" w:hAnsi="Book Antiqua"/>
                <w:sz w:val="24"/>
                <w:szCs w:val="24"/>
                <w:lang w:eastAsia="it-IT"/>
              </w:rPr>
              <w:t>/470 (1.7%)</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4D71"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1/8 (12.5%)</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F8FFD"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32/570 (5.6%)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AFA2"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4/32 (12.5%)</w:t>
            </w:r>
          </w:p>
        </w:tc>
      </w:tr>
      <w:tr w:rsidR="00EB08D6" w:rsidRPr="00737090" w14:paraId="11D13E17"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97E04"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40-49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0A15" w14:textId="1C8905E6"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88/1040 (8.5%)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3D565"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27/88 (30.6%)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5C2E"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34/470 (7.2%)</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3E68"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10/34 (29.4%)</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F2A1"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54/570 (9.4%)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AB9B"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17/54 (31.5%)</w:t>
            </w:r>
          </w:p>
        </w:tc>
      </w:tr>
      <w:tr w:rsidR="00EB08D6" w:rsidRPr="00737090" w14:paraId="4953670A"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7C310"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50-59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2F3F6" w14:textId="4FB4059F"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130/1040 (12.5%)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F23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20/130 (15.4%)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1D9F"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55/470 (11.7%)</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F16FC"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11/55 (20.0%)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17A32"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75/570 (13.6%)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8FED"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9/</w:t>
            </w:r>
            <w:r w:rsidR="00F7261F" w:rsidRPr="00737090">
              <w:rPr>
                <w:rFonts w:ascii="Book Antiqua" w:eastAsia="Times New Roman" w:hAnsi="Book Antiqua"/>
                <w:sz w:val="24"/>
                <w:szCs w:val="24"/>
                <w:lang w:eastAsia="it-IT"/>
              </w:rPr>
              <w:t>75</w:t>
            </w:r>
            <w:r w:rsidRPr="00737090">
              <w:rPr>
                <w:rFonts w:ascii="Book Antiqua" w:eastAsia="Times New Roman" w:hAnsi="Book Antiqua"/>
                <w:sz w:val="24"/>
                <w:szCs w:val="24"/>
                <w:lang w:eastAsia="it-IT"/>
              </w:rPr>
              <w:t xml:space="preserve"> (12.0%)</w:t>
            </w:r>
          </w:p>
        </w:tc>
      </w:tr>
      <w:tr w:rsidR="00EB08D6" w:rsidRPr="00737090" w14:paraId="1E37F9B9"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D2B6"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60-69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4F0F" w14:textId="2064492A"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260/1040 (25.0%)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9BC1B"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40/260 (15.4%)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207D"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112/470 (23.8%)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53C9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20/112 (17.8%)</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5D40"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148/570 (26.0%)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2568"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20/148 (13.5%)</w:t>
            </w:r>
          </w:p>
        </w:tc>
      </w:tr>
      <w:tr w:rsidR="00EB08D6" w:rsidRPr="00737090" w14:paraId="64AC408A"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3FA42"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70-79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9DD4" w14:textId="48488006"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361/1040 (34.7%)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79E6A"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73/361 (20.2%)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51E8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173/470 (36.8%)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E89A"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42/173 (24.2%)</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82155"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188/570 (33.0%)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37500"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31/188 (16.5%)</w:t>
            </w:r>
          </w:p>
        </w:tc>
      </w:tr>
      <w:tr w:rsidR="00EB08D6" w:rsidRPr="00737090" w14:paraId="632E76C9"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C92C"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80-89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66B0F" w14:textId="425781B6"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129/1040 (12.4%)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02A0"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25/129 (19.4%)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AEB6"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72/470 (15.3%)</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E35E3"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19/72 (26.4%)</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62107"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57/570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ED89"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6/57 (10.5%)</w:t>
            </w:r>
          </w:p>
        </w:tc>
      </w:tr>
      <w:tr w:rsidR="00EB08D6" w:rsidRPr="00737090" w14:paraId="2F73B8D9"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FEAF1"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90-99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E4F0" w14:textId="3217F876"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9/1040 (0.8%)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F864E"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3/9 (33.3%)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443D"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5/470 (1.1%)</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B332"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3/5 (60.0%)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799B"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4/570 (0.7%)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6ED20" w14:textId="77777777" w:rsidR="00EB08D6" w:rsidRPr="00737090" w:rsidRDefault="00EB08D6"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0/4 (0.0%)</w:t>
            </w:r>
          </w:p>
        </w:tc>
      </w:tr>
      <w:tr w:rsidR="00EB08D6" w:rsidRPr="00737090" w14:paraId="6BB1A26D" w14:textId="77777777" w:rsidTr="00EC3D5A">
        <w:trPr>
          <w:divId w:val="1736665657"/>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7169B" w14:textId="77777777" w:rsidR="00EB08D6" w:rsidRPr="00737090" w:rsidRDefault="00EB08D6"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Tot</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ED82" w14:textId="0BB538CD" w:rsidR="00EB08D6" w:rsidRPr="00737090" w:rsidRDefault="00EB08D6"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1040/1040 (100%)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66CB7" w14:textId="4250C838" w:rsidR="00EB08D6" w:rsidRPr="00737090" w:rsidRDefault="00EB08D6"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195/1040 (18.8%)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5962D" w14:textId="77777777" w:rsidR="00EB08D6" w:rsidRPr="00737090" w:rsidRDefault="00EB08D6"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470/470 (100%)</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F1331" w14:textId="77777777" w:rsidR="00EB08D6" w:rsidRPr="00737090" w:rsidRDefault="00EB08D6"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108/470 (23.0%)</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00649" w14:textId="77777777" w:rsidR="00EB08D6" w:rsidRPr="00737090" w:rsidRDefault="00EB08D6"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570/570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DDCEF" w14:textId="77777777" w:rsidR="00EB08D6" w:rsidRPr="00737090" w:rsidRDefault="00EB08D6" w:rsidP="00737090">
            <w:pPr>
              <w:spacing w:after="0" w:line="360" w:lineRule="auto"/>
              <w:jc w:val="both"/>
              <w:rPr>
                <w:rFonts w:ascii="Book Antiqua" w:eastAsia="Times New Roman" w:hAnsi="Book Antiqua"/>
                <w:b/>
                <w:sz w:val="24"/>
                <w:szCs w:val="24"/>
                <w:lang w:eastAsia="it-IT"/>
              </w:rPr>
            </w:pPr>
            <w:r w:rsidRPr="00737090">
              <w:rPr>
                <w:rFonts w:ascii="Book Antiqua" w:eastAsia="Times New Roman" w:hAnsi="Book Antiqua"/>
                <w:b/>
                <w:sz w:val="24"/>
                <w:szCs w:val="24"/>
                <w:lang w:eastAsia="it-IT"/>
              </w:rPr>
              <w:t>87/570 (15.2%)</w:t>
            </w:r>
          </w:p>
        </w:tc>
      </w:tr>
    </w:tbl>
    <w:p w14:paraId="18B11521" w14:textId="77777777" w:rsidR="00EB08D6" w:rsidRPr="00737090" w:rsidRDefault="00EB08D6" w:rsidP="00737090">
      <w:pPr>
        <w:spacing w:after="0" w:line="360" w:lineRule="auto"/>
        <w:jc w:val="both"/>
        <w:divId w:val="1736665657"/>
        <w:rPr>
          <w:rFonts w:ascii="Book Antiqua" w:hAnsi="Book Antiqua"/>
          <w:sz w:val="24"/>
          <w:szCs w:val="24"/>
          <w:lang w:val="en-US"/>
        </w:rPr>
      </w:pPr>
    </w:p>
    <w:p w14:paraId="5C844B42" w14:textId="00D758CD" w:rsidR="00A87492" w:rsidRPr="00737090" w:rsidRDefault="002D11C6" w:rsidP="00737090">
      <w:pPr>
        <w:spacing w:after="0" w:line="360" w:lineRule="auto"/>
        <w:jc w:val="both"/>
        <w:divId w:val="1736665657"/>
        <w:rPr>
          <w:rFonts w:ascii="Book Antiqua" w:hAnsi="Book Antiqua"/>
          <w:sz w:val="24"/>
          <w:szCs w:val="24"/>
          <w:lang w:val="en-US"/>
        </w:rPr>
      </w:pPr>
      <w:r w:rsidRPr="00737090">
        <w:rPr>
          <w:rFonts w:ascii="Book Antiqua" w:hAnsi="Book Antiqua"/>
          <w:sz w:val="24"/>
          <w:szCs w:val="24"/>
          <w:lang w:val="en-US"/>
        </w:rPr>
        <w:t xml:space="preserve">Values are given as number and percentage in parenthesis. </w:t>
      </w:r>
      <w:proofErr w:type="spellStart"/>
      <w:r w:rsidRPr="00737090">
        <w:rPr>
          <w:rFonts w:ascii="Book Antiqua" w:hAnsi="Book Antiqua"/>
          <w:sz w:val="24"/>
          <w:szCs w:val="24"/>
          <w:lang w:val="en-US"/>
        </w:rPr>
        <w:t>CeCT</w:t>
      </w:r>
      <w:proofErr w:type="spellEnd"/>
      <w:r w:rsidR="00EC3D5A">
        <w:rPr>
          <w:rFonts w:ascii="Book Antiqua" w:hAnsi="Book Antiqua" w:hint="eastAsia"/>
          <w:sz w:val="24"/>
          <w:szCs w:val="24"/>
          <w:lang w:val="en-US" w:eastAsia="zh-CN"/>
        </w:rPr>
        <w:t>:</w:t>
      </w:r>
      <w:r w:rsidRPr="00737090">
        <w:rPr>
          <w:rFonts w:ascii="Book Antiqua" w:hAnsi="Book Antiqua"/>
          <w:sz w:val="24"/>
          <w:szCs w:val="24"/>
          <w:lang w:val="en-US"/>
        </w:rPr>
        <w:t xml:space="preserve"> </w:t>
      </w:r>
      <w:r w:rsidR="00EC3D5A" w:rsidRPr="00737090">
        <w:rPr>
          <w:rFonts w:ascii="Book Antiqua" w:hAnsi="Book Antiqua"/>
          <w:sz w:val="24"/>
          <w:szCs w:val="24"/>
          <w:lang w:val="en-US"/>
        </w:rPr>
        <w:t>C</w:t>
      </w:r>
      <w:r w:rsidRPr="00737090">
        <w:rPr>
          <w:rFonts w:ascii="Book Antiqua" w:hAnsi="Book Antiqua"/>
          <w:sz w:val="24"/>
          <w:szCs w:val="24"/>
          <w:lang w:val="en-US"/>
        </w:rPr>
        <w:t xml:space="preserve">ontrast-enhanced </w:t>
      </w:r>
      <w:r w:rsidR="00A87492" w:rsidRPr="00737090">
        <w:rPr>
          <w:rFonts w:ascii="Book Antiqua" w:hAnsi="Book Antiqua"/>
          <w:sz w:val="24"/>
          <w:szCs w:val="24"/>
          <w:lang w:val="en-US"/>
        </w:rPr>
        <w:t xml:space="preserve">computed tomography; </w:t>
      </w:r>
      <w:r w:rsidRPr="00737090">
        <w:rPr>
          <w:rFonts w:ascii="Book Antiqua" w:hAnsi="Book Antiqua"/>
          <w:sz w:val="24"/>
          <w:szCs w:val="24"/>
          <w:lang w:val="en-US"/>
        </w:rPr>
        <w:t>I</w:t>
      </w:r>
      <w:r w:rsidR="00EC3D5A" w:rsidRPr="00737090">
        <w:rPr>
          <w:rFonts w:ascii="Book Antiqua" w:hAnsi="Book Antiqua"/>
          <w:sz w:val="24"/>
          <w:szCs w:val="24"/>
          <w:lang w:val="en-US"/>
        </w:rPr>
        <w:t>F</w:t>
      </w:r>
      <w:r w:rsidRPr="00737090">
        <w:rPr>
          <w:rFonts w:ascii="Book Antiqua" w:hAnsi="Book Antiqua"/>
          <w:sz w:val="24"/>
          <w:szCs w:val="24"/>
          <w:lang w:val="en-US"/>
        </w:rPr>
        <w:t>s</w:t>
      </w:r>
      <w:r w:rsidR="00EC3D5A">
        <w:rPr>
          <w:rFonts w:ascii="Book Antiqua" w:hAnsi="Book Antiqua" w:hint="eastAsia"/>
          <w:sz w:val="24"/>
          <w:szCs w:val="24"/>
          <w:lang w:val="en-US" w:eastAsia="zh-CN"/>
        </w:rPr>
        <w:t>:</w:t>
      </w:r>
      <w:r w:rsidRPr="00737090">
        <w:rPr>
          <w:rFonts w:ascii="Book Antiqua" w:hAnsi="Book Antiqua"/>
          <w:sz w:val="24"/>
          <w:szCs w:val="24"/>
          <w:lang w:val="en-US"/>
        </w:rPr>
        <w:t xml:space="preserve"> </w:t>
      </w:r>
      <w:r w:rsidR="00EC3D5A" w:rsidRPr="00737090">
        <w:rPr>
          <w:rFonts w:ascii="Book Antiqua" w:hAnsi="Book Antiqua"/>
          <w:sz w:val="24"/>
          <w:szCs w:val="24"/>
          <w:lang w:val="en-US"/>
        </w:rPr>
        <w:t>I</w:t>
      </w:r>
      <w:r w:rsidRPr="00737090">
        <w:rPr>
          <w:rFonts w:ascii="Book Antiqua" w:hAnsi="Book Antiqua"/>
          <w:sz w:val="24"/>
          <w:szCs w:val="24"/>
          <w:lang w:val="en-US"/>
        </w:rPr>
        <w:t>ncidental findings.</w:t>
      </w:r>
    </w:p>
    <w:p w14:paraId="5A480CA0" w14:textId="56730C46" w:rsidR="002825B2" w:rsidRPr="00EC3D5A" w:rsidRDefault="00A87492" w:rsidP="00737090">
      <w:pPr>
        <w:spacing w:after="0" w:line="360" w:lineRule="auto"/>
        <w:jc w:val="both"/>
        <w:divId w:val="1736665657"/>
        <w:rPr>
          <w:rFonts w:ascii="Book Antiqua" w:hAnsi="Book Antiqua"/>
          <w:b/>
          <w:sz w:val="24"/>
          <w:szCs w:val="24"/>
          <w:lang w:val="en-US" w:eastAsia="zh-CN"/>
        </w:rPr>
      </w:pPr>
      <w:r w:rsidRPr="00737090">
        <w:rPr>
          <w:rFonts w:ascii="Book Antiqua" w:hAnsi="Book Antiqua"/>
          <w:sz w:val="24"/>
          <w:szCs w:val="24"/>
          <w:lang w:val="en-US"/>
        </w:rPr>
        <w:br w:type="page"/>
      </w:r>
      <w:r w:rsidR="00EC3D5A" w:rsidRPr="00EC3D5A">
        <w:rPr>
          <w:rFonts w:ascii="Book Antiqua" w:hAnsi="Book Antiqua"/>
          <w:b/>
          <w:sz w:val="24"/>
          <w:szCs w:val="24"/>
          <w:lang w:val="en-US"/>
        </w:rPr>
        <w:lastRenderedPageBreak/>
        <w:t>Table 5</w:t>
      </w:r>
      <w:r w:rsidRPr="00EC3D5A">
        <w:rPr>
          <w:rFonts w:ascii="Book Antiqua" w:hAnsi="Book Antiqua"/>
          <w:b/>
          <w:sz w:val="24"/>
          <w:szCs w:val="24"/>
          <w:lang w:val="en-US"/>
        </w:rPr>
        <w:t xml:space="preserve"> </w:t>
      </w:r>
      <w:r w:rsidR="00FC0791" w:rsidRPr="00EC3D5A">
        <w:rPr>
          <w:rFonts w:ascii="Book Antiqua" w:hAnsi="Book Antiqua"/>
          <w:b/>
          <w:sz w:val="24"/>
          <w:szCs w:val="24"/>
          <w:lang w:val="en-US"/>
        </w:rPr>
        <w:t xml:space="preserve">Distribution of relevant incidental </w:t>
      </w:r>
      <w:r w:rsidR="00EC3D5A" w:rsidRPr="00EC3D5A">
        <w:rPr>
          <w:rFonts w:ascii="Book Antiqua" w:hAnsi="Book Antiqua"/>
          <w:b/>
          <w:sz w:val="24"/>
          <w:szCs w:val="24"/>
          <w:lang w:val="en-US"/>
        </w:rPr>
        <w:t>findings among involved organs</w:t>
      </w:r>
    </w:p>
    <w:tbl>
      <w:tblPr>
        <w:tblW w:w="4200" w:type="dxa"/>
        <w:tblInd w:w="55" w:type="dxa"/>
        <w:tblCellMar>
          <w:left w:w="70" w:type="dxa"/>
          <w:right w:w="70" w:type="dxa"/>
        </w:tblCellMar>
        <w:tblLook w:val="04A0" w:firstRow="1" w:lastRow="0" w:firstColumn="1" w:lastColumn="0" w:noHBand="0" w:noVBand="1"/>
      </w:tblPr>
      <w:tblGrid>
        <w:gridCol w:w="1869"/>
        <w:gridCol w:w="2340"/>
      </w:tblGrid>
      <w:tr w:rsidR="00A87492" w:rsidRPr="00737090" w14:paraId="3B418E77" w14:textId="77777777" w:rsidTr="00BD7DCD">
        <w:trPr>
          <w:divId w:val="1736665657"/>
          <w:trHeight w:val="433"/>
        </w:trPr>
        <w:tc>
          <w:tcPr>
            <w:tcW w:w="1860" w:type="dxa"/>
            <w:tcBorders>
              <w:top w:val="single" w:sz="4" w:space="0" w:color="auto"/>
              <w:left w:val="single" w:sz="4" w:space="0" w:color="auto"/>
              <w:bottom w:val="single" w:sz="4" w:space="0" w:color="auto"/>
              <w:right w:val="nil"/>
            </w:tcBorders>
            <w:shd w:val="clear" w:color="auto" w:fill="auto"/>
            <w:noWrap/>
            <w:hideMark/>
          </w:tcPr>
          <w:p w14:paraId="19193450"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Anatomical site</w:t>
            </w:r>
          </w:p>
        </w:tc>
        <w:tc>
          <w:tcPr>
            <w:tcW w:w="2340" w:type="dxa"/>
            <w:tcBorders>
              <w:top w:val="single" w:sz="4" w:space="0" w:color="auto"/>
              <w:left w:val="nil"/>
              <w:bottom w:val="single" w:sz="4" w:space="0" w:color="auto"/>
              <w:right w:val="single" w:sz="4" w:space="0" w:color="auto"/>
            </w:tcBorders>
            <w:shd w:val="clear" w:color="auto" w:fill="auto"/>
            <w:noWrap/>
            <w:hideMark/>
          </w:tcPr>
          <w:p w14:paraId="76F8A0E6"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Relevant IFs</w:t>
            </w:r>
          </w:p>
        </w:tc>
      </w:tr>
      <w:tr w:rsidR="00A87492" w:rsidRPr="00737090" w14:paraId="3F3A5323" w14:textId="77777777" w:rsidTr="00843E51">
        <w:trPr>
          <w:divId w:val="1736665657"/>
          <w:trHeight w:val="425"/>
        </w:trPr>
        <w:tc>
          <w:tcPr>
            <w:tcW w:w="1860" w:type="dxa"/>
            <w:tcBorders>
              <w:top w:val="nil"/>
              <w:left w:val="nil"/>
              <w:bottom w:val="nil"/>
              <w:right w:val="nil"/>
            </w:tcBorders>
            <w:shd w:val="clear" w:color="auto" w:fill="auto"/>
            <w:noWrap/>
            <w:hideMark/>
          </w:tcPr>
          <w:p w14:paraId="5D034F42"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Kidney</w:t>
            </w:r>
          </w:p>
        </w:tc>
        <w:tc>
          <w:tcPr>
            <w:tcW w:w="2340" w:type="dxa"/>
            <w:tcBorders>
              <w:top w:val="nil"/>
              <w:left w:val="nil"/>
              <w:bottom w:val="nil"/>
              <w:right w:val="nil"/>
            </w:tcBorders>
            <w:shd w:val="clear" w:color="auto" w:fill="auto"/>
            <w:noWrap/>
            <w:hideMark/>
          </w:tcPr>
          <w:p w14:paraId="6304839F"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28/195 (14.4%)</w:t>
            </w:r>
          </w:p>
        </w:tc>
      </w:tr>
      <w:tr w:rsidR="00A87492" w:rsidRPr="00737090" w14:paraId="5AABA9F1" w14:textId="77777777" w:rsidTr="00843E51">
        <w:trPr>
          <w:divId w:val="1736665657"/>
          <w:trHeight w:val="412"/>
        </w:trPr>
        <w:tc>
          <w:tcPr>
            <w:tcW w:w="1860" w:type="dxa"/>
            <w:tcBorders>
              <w:top w:val="nil"/>
              <w:left w:val="nil"/>
              <w:bottom w:val="nil"/>
              <w:right w:val="nil"/>
            </w:tcBorders>
            <w:shd w:val="clear" w:color="auto" w:fill="auto"/>
            <w:noWrap/>
            <w:hideMark/>
          </w:tcPr>
          <w:p w14:paraId="3B944087"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Gallbladder </w:t>
            </w:r>
          </w:p>
        </w:tc>
        <w:tc>
          <w:tcPr>
            <w:tcW w:w="2340" w:type="dxa"/>
            <w:tcBorders>
              <w:top w:val="nil"/>
              <w:left w:val="nil"/>
              <w:bottom w:val="nil"/>
              <w:right w:val="nil"/>
            </w:tcBorders>
            <w:shd w:val="clear" w:color="auto" w:fill="auto"/>
            <w:noWrap/>
            <w:hideMark/>
          </w:tcPr>
          <w:p w14:paraId="417C5A94"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27/195 (13.85)</w:t>
            </w:r>
          </w:p>
        </w:tc>
      </w:tr>
      <w:tr w:rsidR="00A87492" w:rsidRPr="00737090" w14:paraId="51FC7940" w14:textId="77777777" w:rsidTr="00843E51">
        <w:trPr>
          <w:divId w:val="1736665657"/>
          <w:trHeight w:val="432"/>
        </w:trPr>
        <w:tc>
          <w:tcPr>
            <w:tcW w:w="1860" w:type="dxa"/>
            <w:tcBorders>
              <w:top w:val="nil"/>
              <w:left w:val="nil"/>
              <w:bottom w:val="nil"/>
              <w:right w:val="nil"/>
            </w:tcBorders>
            <w:shd w:val="clear" w:color="auto" w:fill="auto"/>
            <w:noWrap/>
            <w:hideMark/>
          </w:tcPr>
          <w:p w14:paraId="06A37C03"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Lung</w:t>
            </w:r>
          </w:p>
        </w:tc>
        <w:tc>
          <w:tcPr>
            <w:tcW w:w="2340" w:type="dxa"/>
            <w:tcBorders>
              <w:top w:val="nil"/>
              <w:left w:val="nil"/>
              <w:bottom w:val="nil"/>
              <w:right w:val="nil"/>
            </w:tcBorders>
            <w:shd w:val="clear" w:color="auto" w:fill="auto"/>
            <w:noWrap/>
            <w:hideMark/>
          </w:tcPr>
          <w:p w14:paraId="48D9436D"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24/195 (12.3%)</w:t>
            </w:r>
          </w:p>
        </w:tc>
      </w:tr>
      <w:tr w:rsidR="00A87492" w:rsidRPr="00737090" w14:paraId="02FC381B" w14:textId="77777777" w:rsidTr="00843E51">
        <w:trPr>
          <w:divId w:val="1736665657"/>
          <w:trHeight w:val="424"/>
        </w:trPr>
        <w:tc>
          <w:tcPr>
            <w:tcW w:w="1860" w:type="dxa"/>
            <w:tcBorders>
              <w:top w:val="nil"/>
              <w:left w:val="nil"/>
              <w:bottom w:val="nil"/>
              <w:right w:val="nil"/>
            </w:tcBorders>
            <w:shd w:val="clear" w:color="auto" w:fill="auto"/>
            <w:noWrap/>
            <w:hideMark/>
          </w:tcPr>
          <w:p w14:paraId="5DC45F1F"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Uterus</w:t>
            </w:r>
          </w:p>
        </w:tc>
        <w:tc>
          <w:tcPr>
            <w:tcW w:w="2340" w:type="dxa"/>
            <w:tcBorders>
              <w:top w:val="nil"/>
              <w:left w:val="nil"/>
              <w:bottom w:val="nil"/>
              <w:right w:val="nil"/>
            </w:tcBorders>
            <w:shd w:val="clear" w:color="auto" w:fill="auto"/>
            <w:noWrap/>
            <w:hideMark/>
          </w:tcPr>
          <w:p w14:paraId="5181FE0E"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20/195 (10.3%)</w:t>
            </w:r>
          </w:p>
        </w:tc>
      </w:tr>
      <w:tr w:rsidR="00A87492" w:rsidRPr="00737090" w14:paraId="54A32500" w14:textId="77777777" w:rsidTr="00843E51">
        <w:trPr>
          <w:divId w:val="1736665657"/>
          <w:trHeight w:val="430"/>
        </w:trPr>
        <w:tc>
          <w:tcPr>
            <w:tcW w:w="1860" w:type="dxa"/>
            <w:tcBorders>
              <w:top w:val="nil"/>
              <w:left w:val="nil"/>
              <w:bottom w:val="nil"/>
              <w:right w:val="nil"/>
            </w:tcBorders>
            <w:shd w:val="clear" w:color="auto" w:fill="auto"/>
            <w:noWrap/>
            <w:hideMark/>
          </w:tcPr>
          <w:p w14:paraId="21010F32"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Adrenal gland</w:t>
            </w:r>
          </w:p>
        </w:tc>
        <w:tc>
          <w:tcPr>
            <w:tcW w:w="2340" w:type="dxa"/>
            <w:tcBorders>
              <w:top w:val="nil"/>
              <w:left w:val="nil"/>
              <w:bottom w:val="nil"/>
              <w:right w:val="nil"/>
            </w:tcBorders>
            <w:shd w:val="clear" w:color="auto" w:fill="auto"/>
            <w:noWrap/>
            <w:hideMark/>
          </w:tcPr>
          <w:p w14:paraId="40B0AB29"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19/195 (9.7%)</w:t>
            </w:r>
          </w:p>
        </w:tc>
      </w:tr>
      <w:tr w:rsidR="00A87492" w:rsidRPr="00737090" w14:paraId="7E7613F0" w14:textId="77777777" w:rsidTr="00843E51">
        <w:trPr>
          <w:divId w:val="1736665657"/>
          <w:trHeight w:val="422"/>
        </w:trPr>
        <w:tc>
          <w:tcPr>
            <w:tcW w:w="1860" w:type="dxa"/>
            <w:tcBorders>
              <w:top w:val="nil"/>
              <w:left w:val="nil"/>
              <w:bottom w:val="nil"/>
              <w:right w:val="nil"/>
            </w:tcBorders>
            <w:shd w:val="clear" w:color="auto" w:fill="auto"/>
            <w:noWrap/>
            <w:hideMark/>
          </w:tcPr>
          <w:p w14:paraId="11CF5A6D"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Vessels</w:t>
            </w:r>
          </w:p>
        </w:tc>
        <w:tc>
          <w:tcPr>
            <w:tcW w:w="2340" w:type="dxa"/>
            <w:tcBorders>
              <w:top w:val="nil"/>
              <w:left w:val="nil"/>
              <w:bottom w:val="nil"/>
              <w:right w:val="nil"/>
            </w:tcBorders>
            <w:shd w:val="clear" w:color="auto" w:fill="auto"/>
            <w:noWrap/>
            <w:hideMark/>
          </w:tcPr>
          <w:p w14:paraId="5ACCD0E0"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19/195 (9.7%)</w:t>
            </w:r>
          </w:p>
        </w:tc>
      </w:tr>
      <w:tr w:rsidR="00A87492" w:rsidRPr="00737090" w14:paraId="5D727E96" w14:textId="77777777" w:rsidTr="00843E51">
        <w:trPr>
          <w:divId w:val="1736665657"/>
          <w:trHeight w:val="414"/>
        </w:trPr>
        <w:tc>
          <w:tcPr>
            <w:tcW w:w="1860" w:type="dxa"/>
            <w:tcBorders>
              <w:top w:val="nil"/>
              <w:left w:val="nil"/>
              <w:bottom w:val="nil"/>
              <w:right w:val="nil"/>
            </w:tcBorders>
            <w:shd w:val="clear" w:color="auto" w:fill="auto"/>
            <w:noWrap/>
            <w:hideMark/>
          </w:tcPr>
          <w:p w14:paraId="12E7D3FA" w14:textId="77777777" w:rsidR="00A87492" w:rsidRPr="00737090" w:rsidRDefault="00497C7B"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Musculoskeletal</w:t>
            </w:r>
          </w:p>
        </w:tc>
        <w:tc>
          <w:tcPr>
            <w:tcW w:w="2340" w:type="dxa"/>
            <w:tcBorders>
              <w:top w:val="nil"/>
              <w:left w:val="nil"/>
              <w:bottom w:val="nil"/>
              <w:right w:val="nil"/>
            </w:tcBorders>
            <w:shd w:val="clear" w:color="auto" w:fill="auto"/>
            <w:noWrap/>
            <w:hideMark/>
          </w:tcPr>
          <w:p w14:paraId="62BBE5F9"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12/195 (6.2%)</w:t>
            </w:r>
          </w:p>
        </w:tc>
      </w:tr>
      <w:tr w:rsidR="00A87492" w:rsidRPr="00737090" w14:paraId="61C7F396" w14:textId="77777777" w:rsidTr="00843E51">
        <w:trPr>
          <w:divId w:val="1736665657"/>
          <w:trHeight w:val="434"/>
        </w:trPr>
        <w:tc>
          <w:tcPr>
            <w:tcW w:w="1860" w:type="dxa"/>
            <w:tcBorders>
              <w:top w:val="nil"/>
              <w:left w:val="nil"/>
              <w:bottom w:val="nil"/>
              <w:right w:val="nil"/>
            </w:tcBorders>
            <w:shd w:val="clear" w:color="auto" w:fill="auto"/>
            <w:noWrap/>
            <w:hideMark/>
          </w:tcPr>
          <w:p w14:paraId="0C6F275F"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Ovary</w:t>
            </w:r>
          </w:p>
        </w:tc>
        <w:tc>
          <w:tcPr>
            <w:tcW w:w="2340" w:type="dxa"/>
            <w:tcBorders>
              <w:top w:val="nil"/>
              <w:left w:val="nil"/>
              <w:bottom w:val="nil"/>
              <w:right w:val="nil"/>
            </w:tcBorders>
            <w:shd w:val="clear" w:color="auto" w:fill="auto"/>
            <w:noWrap/>
            <w:hideMark/>
          </w:tcPr>
          <w:p w14:paraId="1F462A0D"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12/195 (6.2%)</w:t>
            </w:r>
          </w:p>
        </w:tc>
      </w:tr>
      <w:tr w:rsidR="00A87492" w:rsidRPr="00737090" w14:paraId="27D53B6B" w14:textId="77777777" w:rsidTr="00843E51">
        <w:trPr>
          <w:divId w:val="1736665657"/>
          <w:trHeight w:val="426"/>
        </w:trPr>
        <w:tc>
          <w:tcPr>
            <w:tcW w:w="1860" w:type="dxa"/>
            <w:tcBorders>
              <w:top w:val="nil"/>
              <w:left w:val="nil"/>
              <w:bottom w:val="nil"/>
              <w:right w:val="nil"/>
            </w:tcBorders>
            <w:shd w:val="clear" w:color="auto" w:fill="auto"/>
            <w:noWrap/>
            <w:hideMark/>
          </w:tcPr>
          <w:p w14:paraId="4ED8AA8B"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Liver</w:t>
            </w:r>
          </w:p>
        </w:tc>
        <w:tc>
          <w:tcPr>
            <w:tcW w:w="2340" w:type="dxa"/>
            <w:tcBorders>
              <w:top w:val="nil"/>
              <w:left w:val="nil"/>
              <w:bottom w:val="nil"/>
              <w:right w:val="nil"/>
            </w:tcBorders>
            <w:shd w:val="clear" w:color="auto" w:fill="auto"/>
            <w:noWrap/>
            <w:hideMark/>
          </w:tcPr>
          <w:p w14:paraId="6913634C"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7/195 (3.6%)</w:t>
            </w:r>
          </w:p>
        </w:tc>
      </w:tr>
      <w:tr w:rsidR="00A87492" w:rsidRPr="00737090" w14:paraId="7FD33CB3" w14:textId="77777777" w:rsidTr="00843E51">
        <w:trPr>
          <w:divId w:val="1736665657"/>
          <w:trHeight w:val="418"/>
        </w:trPr>
        <w:tc>
          <w:tcPr>
            <w:tcW w:w="1860" w:type="dxa"/>
            <w:tcBorders>
              <w:top w:val="nil"/>
              <w:left w:val="nil"/>
              <w:bottom w:val="nil"/>
              <w:right w:val="nil"/>
            </w:tcBorders>
            <w:shd w:val="clear" w:color="auto" w:fill="auto"/>
            <w:noWrap/>
            <w:hideMark/>
          </w:tcPr>
          <w:p w14:paraId="3A55456C"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Spleen</w:t>
            </w:r>
          </w:p>
        </w:tc>
        <w:tc>
          <w:tcPr>
            <w:tcW w:w="2340" w:type="dxa"/>
            <w:tcBorders>
              <w:top w:val="nil"/>
              <w:left w:val="nil"/>
              <w:bottom w:val="nil"/>
              <w:right w:val="nil"/>
            </w:tcBorders>
            <w:shd w:val="clear" w:color="auto" w:fill="auto"/>
            <w:noWrap/>
            <w:hideMark/>
          </w:tcPr>
          <w:p w14:paraId="745519FF"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6/195 (3.1%)</w:t>
            </w:r>
          </w:p>
        </w:tc>
      </w:tr>
      <w:tr w:rsidR="00A87492" w:rsidRPr="00737090" w14:paraId="52D4AF9A" w14:textId="77777777" w:rsidTr="00BD7DCD">
        <w:trPr>
          <w:divId w:val="1736665657"/>
          <w:trHeight w:val="424"/>
        </w:trPr>
        <w:tc>
          <w:tcPr>
            <w:tcW w:w="1860" w:type="dxa"/>
            <w:tcBorders>
              <w:top w:val="nil"/>
              <w:left w:val="nil"/>
              <w:bottom w:val="nil"/>
              <w:right w:val="nil"/>
            </w:tcBorders>
            <w:shd w:val="clear" w:color="auto" w:fill="auto"/>
            <w:noWrap/>
            <w:hideMark/>
          </w:tcPr>
          <w:p w14:paraId="65CCA2F9"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Prostate</w:t>
            </w:r>
          </w:p>
        </w:tc>
        <w:tc>
          <w:tcPr>
            <w:tcW w:w="2340" w:type="dxa"/>
            <w:tcBorders>
              <w:top w:val="nil"/>
              <w:left w:val="nil"/>
              <w:bottom w:val="nil"/>
              <w:right w:val="nil"/>
            </w:tcBorders>
            <w:shd w:val="clear" w:color="auto" w:fill="auto"/>
            <w:noWrap/>
            <w:hideMark/>
          </w:tcPr>
          <w:p w14:paraId="769525B6"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6/195 (3.1%)</w:t>
            </w:r>
          </w:p>
        </w:tc>
      </w:tr>
      <w:tr w:rsidR="00A87492" w:rsidRPr="00737090" w14:paraId="406E9B51" w14:textId="77777777" w:rsidTr="00843E51">
        <w:trPr>
          <w:divId w:val="1736665657"/>
          <w:trHeight w:val="414"/>
        </w:trPr>
        <w:tc>
          <w:tcPr>
            <w:tcW w:w="1860" w:type="dxa"/>
            <w:tcBorders>
              <w:top w:val="nil"/>
              <w:left w:val="nil"/>
              <w:bottom w:val="nil"/>
              <w:right w:val="nil"/>
            </w:tcBorders>
            <w:shd w:val="clear" w:color="auto" w:fill="auto"/>
            <w:noWrap/>
            <w:hideMark/>
          </w:tcPr>
          <w:p w14:paraId="446183C8"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Bowel</w:t>
            </w:r>
          </w:p>
        </w:tc>
        <w:tc>
          <w:tcPr>
            <w:tcW w:w="2340" w:type="dxa"/>
            <w:tcBorders>
              <w:top w:val="nil"/>
              <w:left w:val="nil"/>
              <w:bottom w:val="nil"/>
              <w:right w:val="nil"/>
            </w:tcBorders>
            <w:shd w:val="clear" w:color="auto" w:fill="auto"/>
            <w:noWrap/>
            <w:hideMark/>
          </w:tcPr>
          <w:p w14:paraId="6C096B84"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5/195 (2.6%)</w:t>
            </w:r>
          </w:p>
        </w:tc>
      </w:tr>
      <w:tr w:rsidR="00A87492" w:rsidRPr="00737090" w14:paraId="1612A93D" w14:textId="77777777" w:rsidTr="00843E51">
        <w:trPr>
          <w:divId w:val="1736665657"/>
          <w:trHeight w:val="433"/>
        </w:trPr>
        <w:tc>
          <w:tcPr>
            <w:tcW w:w="1860" w:type="dxa"/>
            <w:tcBorders>
              <w:top w:val="nil"/>
              <w:left w:val="nil"/>
              <w:bottom w:val="nil"/>
              <w:right w:val="nil"/>
            </w:tcBorders>
            <w:shd w:val="clear" w:color="auto" w:fill="auto"/>
            <w:noWrap/>
            <w:hideMark/>
          </w:tcPr>
          <w:p w14:paraId="6E494FB6"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Bladder</w:t>
            </w:r>
          </w:p>
        </w:tc>
        <w:tc>
          <w:tcPr>
            <w:tcW w:w="2340" w:type="dxa"/>
            <w:tcBorders>
              <w:top w:val="nil"/>
              <w:left w:val="nil"/>
              <w:bottom w:val="nil"/>
              <w:right w:val="nil"/>
            </w:tcBorders>
            <w:shd w:val="clear" w:color="auto" w:fill="auto"/>
            <w:noWrap/>
            <w:hideMark/>
          </w:tcPr>
          <w:p w14:paraId="0D83D86E"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4/195 (2.1%)</w:t>
            </w:r>
          </w:p>
        </w:tc>
      </w:tr>
      <w:tr w:rsidR="00A87492" w:rsidRPr="00737090" w14:paraId="67D185A7" w14:textId="77777777" w:rsidTr="00843E51">
        <w:trPr>
          <w:divId w:val="1736665657"/>
          <w:trHeight w:val="412"/>
        </w:trPr>
        <w:tc>
          <w:tcPr>
            <w:tcW w:w="1860" w:type="dxa"/>
            <w:tcBorders>
              <w:top w:val="nil"/>
              <w:left w:val="nil"/>
              <w:bottom w:val="nil"/>
              <w:right w:val="nil"/>
            </w:tcBorders>
            <w:shd w:val="clear" w:color="auto" w:fill="auto"/>
            <w:noWrap/>
            <w:hideMark/>
          </w:tcPr>
          <w:p w14:paraId="64F34241"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Pancreas</w:t>
            </w:r>
          </w:p>
        </w:tc>
        <w:tc>
          <w:tcPr>
            <w:tcW w:w="2340" w:type="dxa"/>
            <w:tcBorders>
              <w:top w:val="nil"/>
              <w:left w:val="nil"/>
              <w:bottom w:val="nil"/>
              <w:right w:val="nil"/>
            </w:tcBorders>
            <w:shd w:val="clear" w:color="auto" w:fill="auto"/>
            <w:noWrap/>
            <w:hideMark/>
          </w:tcPr>
          <w:p w14:paraId="6341A12F"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3/195 (1.5%)</w:t>
            </w:r>
          </w:p>
        </w:tc>
      </w:tr>
      <w:tr w:rsidR="00A87492" w:rsidRPr="00737090" w14:paraId="42D2660A" w14:textId="77777777" w:rsidTr="00A87492">
        <w:trPr>
          <w:divId w:val="1736665657"/>
          <w:trHeight w:val="300"/>
        </w:trPr>
        <w:tc>
          <w:tcPr>
            <w:tcW w:w="1860" w:type="dxa"/>
            <w:tcBorders>
              <w:top w:val="nil"/>
              <w:left w:val="nil"/>
              <w:bottom w:val="single" w:sz="4" w:space="0" w:color="auto"/>
              <w:right w:val="nil"/>
            </w:tcBorders>
            <w:shd w:val="clear" w:color="auto" w:fill="auto"/>
            <w:noWrap/>
            <w:hideMark/>
          </w:tcPr>
          <w:p w14:paraId="6C0141FD"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Testicles</w:t>
            </w:r>
          </w:p>
        </w:tc>
        <w:tc>
          <w:tcPr>
            <w:tcW w:w="2340" w:type="dxa"/>
            <w:tcBorders>
              <w:top w:val="nil"/>
              <w:left w:val="nil"/>
              <w:bottom w:val="single" w:sz="4" w:space="0" w:color="auto"/>
              <w:right w:val="nil"/>
            </w:tcBorders>
            <w:shd w:val="clear" w:color="auto" w:fill="auto"/>
            <w:noWrap/>
            <w:hideMark/>
          </w:tcPr>
          <w:p w14:paraId="074D7D73" w14:textId="77777777" w:rsidR="00A87492" w:rsidRPr="00737090" w:rsidRDefault="00A87492"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3/195 (1.5%)</w:t>
            </w:r>
          </w:p>
        </w:tc>
      </w:tr>
    </w:tbl>
    <w:p w14:paraId="1CA16F7E" w14:textId="77777777" w:rsidR="00A87492" w:rsidRPr="00737090" w:rsidRDefault="00A87492" w:rsidP="00737090">
      <w:pPr>
        <w:spacing w:after="0" w:line="360" w:lineRule="auto"/>
        <w:jc w:val="both"/>
        <w:divId w:val="1736665657"/>
        <w:rPr>
          <w:rFonts w:ascii="Book Antiqua" w:hAnsi="Book Antiqua"/>
          <w:sz w:val="24"/>
          <w:szCs w:val="24"/>
          <w:lang w:val="en-US"/>
        </w:rPr>
      </w:pPr>
    </w:p>
    <w:p w14:paraId="783EF0CA" w14:textId="6F1E019C" w:rsidR="00530F54" w:rsidRPr="00737090" w:rsidRDefault="00FC0791" w:rsidP="00737090">
      <w:pPr>
        <w:spacing w:after="0" w:line="360" w:lineRule="auto"/>
        <w:jc w:val="both"/>
        <w:divId w:val="1736665657"/>
        <w:rPr>
          <w:rFonts w:ascii="Book Antiqua" w:hAnsi="Book Antiqua"/>
          <w:sz w:val="24"/>
          <w:szCs w:val="24"/>
          <w:lang w:val="en-US"/>
        </w:rPr>
      </w:pPr>
      <w:r w:rsidRPr="00737090">
        <w:rPr>
          <w:rFonts w:ascii="Book Antiqua" w:hAnsi="Book Antiqua"/>
          <w:sz w:val="24"/>
          <w:szCs w:val="24"/>
          <w:lang w:val="en-US"/>
        </w:rPr>
        <w:t>Values are given as number and percentage in parenthesis. I</w:t>
      </w:r>
      <w:r w:rsidR="00EC3D5A" w:rsidRPr="00737090">
        <w:rPr>
          <w:rFonts w:ascii="Book Antiqua" w:hAnsi="Book Antiqua"/>
          <w:sz w:val="24"/>
          <w:szCs w:val="24"/>
          <w:lang w:val="en-US"/>
        </w:rPr>
        <w:t>F</w:t>
      </w:r>
      <w:r w:rsidRPr="00737090">
        <w:rPr>
          <w:rFonts w:ascii="Book Antiqua" w:hAnsi="Book Antiqua"/>
          <w:sz w:val="24"/>
          <w:szCs w:val="24"/>
          <w:lang w:val="en-US"/>
        </w:rPr>
        <w:t>s</w:t>
      </w:r>
      <w:r w:rsidR="00EC3D5A">
        <w:rPr>
          <w:rFonts w:ascii="Book Antiqua" w:hAnsi="Book Antiqua" w:hint="eastAsia"/>
          <w:sz w:val="24"/>
          <w:szCs w:val="24"/>
          <w:lang w:val="en-US" w:eastAsia="zh-CN"/>
        </w:rPr>
        <w:t>:</w:t>
      </w:r>
      <w:r w:rsidR="00EC3D5A" w:rsidRPr="00737090">
        <w:rPr>
          <w:rFonts w:ascii="Book Antiqua" w:hAnsi="Book Antiqua"/>
          <w:sz w:val="24"/>
          <w:szCs w:val="24"/>
          <w:lang w:val="en-US"/>
        </w:rPr>
        <w:t xml:space="preserve"> I</w:t>
      </w:r>
      <w:r w:rsidRPr="00737090">
        <w:rPr>
          <w:rFonts w:ascii="Book Antiqua" w:hAnsi="Book Antiqua"/>
          <w:sz w:val="24"/>
          <w:szCs w:val="24"/>
          <w:lang w:val="en-US"/>
        </w:rPr>
        <w:t>ncidental findings.</w:t>
      </w:r>
    </w:p>
    <w:p w14:paraId="21A8622E" w14:textId="77777777" w:rsidR="00530F54" w:rsidRPr="00737090" w:rsidRDefault="00530F54" w:rsidP="00737090">
      <w:pPr>
        <w:spacing w:after="0" w:line="360" w:lineRule="auto"/>
        <w:jc w:val="both"/>
        <w:rPr>
          <w:rFonts w:ascii="Book Antiqua" w:hAnsi="Book Antiqua"/>
          <w:sz w:val="24"/>
          <w:szCs w:val="24"/>
          <w:lang w:val="en-US"/>
        </w:rPr>
      </w:pPr>
      <w:r w:rsidRPr="00737090">
        <w:rPr>
          <w:rFonts w:ascii="Book Antiqua" w:hAnsi="Book Antiqua"/>
          <w:sz w:val="24"/>
          <w:szCs w:val="24"/>
          <w:lang w:val="en-US"/>
        </w:rPr>
        <w:br w:type="page"/>
      </w:r>
    </w:p>
    <w:p w14:paraId="53CB4EA9" w14:textId="556D1C5E" w:rsidR="00530F54" w:rsidRPr="00EC3D5A" w:rsidRDefault="00EC3D5A" w:rsidP="00737090">
      <w:pPr>
        <w:spacing w:after="0" w:line="360" w:lineRule="auto"/>
        <w:jc w:val="both"/>
        <w:divId w:val="1736665657"/>
        <w:rPr>
          <w:rFonts w:ascii="Book Antiqua" w:hAnsi="Book Antiqua"/>
          <w:b/>
          <w:sz w:val="24"/>
          <w:szCs w:val="24"/>
          <w:lang w:val="en-US" w:eastAsia="zh-CN"/>
        </w:rPr>
      </w:pPr>
      <w:r w:rsidRPr="00EC3D5A">
        <w:rPr>
          <w:rFonts w:ascii="Book Antiqua" w:hAnsi="Book Antiqua"/>
          <w:b/>
          <w:sz w:val="24"/>
          <w:szCs w:val="24"/>
          <w:lang w:val="en-US"/>
        </w:rPr>
        <w:lastRenderedPageBreak/>
        <w:t>Table 6</w:t>
      </w:r>
      <w:r w:rsidRPr="00EC3D5A">
        <w:rPr>
          <w:rFonts w:ascii="Book Antiqua" w:hAnsi="Book Antiqua" w:hint="eastAsia"/>
          <w:b/>
          <w:sz w:val="24"/>
          <w:szCs w:val="24"/>
          <w:lang w:val="en-US" w:eastAsia="zh-CN"/>
        </w:rPr>
        <w:t xml:space="preserve"> </w:t>
      </w:r>
      <w:r w:rsidR="00530F54" w:rsidRPr="00EC3D5A">
        <w:rPr>
          <w:rFonts w:ascii="Book Antiqua" w:hAnsi="Book Antiqua"/>
          <w:b/>
          <w:sz w:val="24"/>
          <w:szCs w:val="24"/>
          <w:lang w:val="en-US"/>
        </w:rPr>
        <w:t>Relevant incidental findings in 1040 contrast enhanced c</w:t>
      </w:r>
      <w:r w:rsidRPr="00EC3D5A">
        <w:rPr>
          <w:rFonts w:ascii="Book Antiqua" w:hAnsi="Book Antiqua"/>
          <w:b/>
          <w:sz w:val="24"/>
          <w:szCs w:val="24"/>
          <w:lang w:val="en-US"/>
        </w:rPr>
        <w:t>omputer tomography examinations</w:t>
      </w:r>
    </w:p>
    <w:p w14:paraId="39957BF7" w14:textId="77777777" w:rsidR="00530F54" w:rsidRPr="00737090" w:rsidRDefault="00530F54" w:rsidP="00737090">
      <w:pPr>
        <w:spacing w:after="0" w:line="360" w:lineRule="auto"/>
        <w:jc w:val="both"/>
        <w:divId w:val="1736665657"/>
        <w:rPr>
          <w:rFonts w:ascii="Book Antiqua" w:hAnsi="Book Antiqua"/>
          <w:sz w:val="24"/>
          <w:szCs w:val="24"/>
          <w:lang w:val="en-US"/>
        </w:rPr>
      </w:pPr>
    </w:p>
    <w:tbl>
      <w:tblPr>
        <w:tblW w:w="6960" w:type="dxa"/>
        <w:tblInd w:w="55" w:type="dxa"/>
        <w:tblCellMar>
          <w:left w:w="70" w:type="dxa"/>
          <w:right w:w="70" w:type="dxa"/>
        </w:tblCellMar>
        <w:tblLook w:val="04A0" w:firstRow="1" w:lastRow="0" w:firstColumn="1" w:lastColumn="0" w:noHBand="0" w:noVBand="1"/>
      </w:tblPr>
      <w:tblGrid>
        <w:gridCol w:w="4866"/>
        <w:gridCol w:w="2094"/>
      </w:tblGrid>
      <w:tr w:rsidR="00530F54" w:rsidRPr="00737090" w14:paraId="7F29481A" w14:textId="77777777" w:rsidTr="00530F54">
        <w:trPr>
          <w:divId w:val="1736665657"/>
          <w:trHeight w:val="345"/>
        </w:trPr>
        <w:tc>
          <w:tcPr>
            <w:tcW w:w="4866" w:type="dxa"/>
            <w:shd w:val="clear" w:color="auto" w:fill="auto"/>
            <w:noWrap/>
            <w:vAlign w:val="bottom"/>
          </w:tcPr>
          <w:p w14:paraId="36C1930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IF</w:t>
            </w:r>
          </w:p>
        </w:tc>
        <w:tc>
          <w:tcPr>
            <w:tcW w:w="2094" w:type="dxa"/>
            <w:shd w:val="clear" w:color="auto" w:fill="auto"/>
            <w:noWrap/>
            <w:vAlign w:val="bottom"/>
          </w:tcPr>
          <w:p w14:paraId="3B31C397"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Percentage</w:t>
            </w:r>
          </w:p>
        </w:tc>
      </w:tr>
      <w:tr w:rsidR="00530F54" w:rsidRPr="00737090" w14:paraId="6957C4EF" w14:textId="77777777" w:rsidTr="00530F54">
        <w:trPr>
          <w:divId w:val="1736665657"/>
          <w:trHeight w:val="345"/>
        </w:trPr>
        <w:tc>
          <w:tcPr>
            <w:tcW w:w="4866" w:type="dxa"/>
            <w:shd w:val="clear" w:color="auto" w:fill="auto"/>
            <w:noWrap/>
            <w:vAlign w:val="bottom"/>
            <w:hideMark/>
          </w:tcPr>
          <w:p w14:paraId="216289F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Cholelithiasis</w:t>
            </w:r>
          </w:p>
        </w:tc>
        <w:tc>
          <w:tcPr>
            <w:tcW w:w="2094" w:type="dxa"/>
            <w:shd w:val="clear" w:color="auto" w:fill="auto"/>
            <w:noWrap/>
            <w:vAlign w:val="bottom"/>
            <w:hideMark/>
          </w:tcPr>
          <w:p w14:paraId="5C52A38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27 (2.6%)</w:t>
            </w:r>
          </w:p>
        </w:tc>
      </w:tr>
      <w:tr w:rsidR="00530F54" w:rsidRPr="00737090" w14:paraId="4F9509D5" w14:textId="77777777" w:rsidTr="00530F54">
        <w:trPr>
          <w:divId w:val="1736665657"/>
          <w:trHeight w:val="345"/>
        </w:trPr>
        <w:tc>
          <w:tcPr>
            <w:tcW w:w="4866" w:type="dxa"/>
            <w:shd w:val="clear" w:color="auto" w:fill="auto"/>
            <w:noWrap/>
            <w:vAlign w:val="bottom"/>
            <w:hideMark/>
          </w:tcPr>
          <w:p w14:paraId="672AF7B0"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Uterine lesion</w:t>
            </w:r>
          </w:p>
        </w:tc>
        <w:tc>
          <w:tcPr>
            <w:tcW w:w="2094" w:type="dxa"/>
            <w:shd w:val="clear" w:color="auto" w:fill="auto"/>
            <w:noWrap/>
            <w:vAlign w:val="bottom"/>
            <w:hideMark/>
          </w:tcPr>
          <w:p w14:paraId="766D063B"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20 (1.9%)</w:t>
            </w:r>
          </w:p>
        </w:tc>
      </w:tr>
      <w:tr w:rsidR="00530F54" w:rsidRPr="00737090" w14:paraId="40CEA508" w14:textId="77777777" w:rsidTr="00530F54">
        <w:trPr>
          <w:divId w:val="1736665657"/>
          <w:trHeight w:val="345"/>
        </w:trPr>
        <w:tc>
          <w:tcPr>
            <w:tcW w:w="4866" w:type="dxa"/>
            <w:shd w:val="clear" w:color="auto" w:fill="auto"/>
            <w:noWrap/>
            <w:vAlign w:val="bottom"/>
            <w:hideMark/>
          </w:tcPr>
          <w:p w14:paraId="23A708B9"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Adrenal mass</w:t>
            </w:r>
          </w:p>
        </w:tc>
        <w:tc>
          <w:tcPr>
            <w:tcW w:w="2094" w:type="dxa"/>
            <w:shd w:val="clear" w:color="auto" w:fill="auto"/>
            <w:noWrap/>
            <w:vAlign w:val="bottom"/>
            <w:hideMark/>
          </w:tcPr>
          <w:p w14:paraId="5A065A9A"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19 (1.8%)</w:t>
            </w:r>
          </w:p>
        </w:tc>
      </w:tr>
      <w:tr w:rsidR="00530F54" w:rsidRPr="00737090" w14:paraId="0C9450B9" w14:textId="77777777" w:rsidTr="00530F54">
        <w:trPr>
          <w:divId w:val="1736665657"/>
          <w:trHeight w:val="345"/>
        </w:trPr>
        <w:tc>
          <w:tcPr>
            <w:tcW w:w="4866" w:type="dxa"/>
            <w:shd w:val="clear" w:color="auto" w:fill="auto"/>
            <w:noWrap/>
            <w:vAlign w:val="bottom"/>
            <w:hideMark/>
          </w:tcPr>
          <w:p w14:paraId="529DEAA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Non-simple renal cyst</w:t>
            </w:r>
          </w:p>
        </w:tc>
        <w:tc>
          <w:tcPr>
            <w:tcW w:w="2094" w:type="dxa"/>
            <w:shd w:val="clear" w:color="auto" w:fill="auto"/>
            <w:noWrap/>
            <w:vAlign w:val="bottom"/>
            <w:hideMark/>
          </w:tcPr>
          <w:p w14:paraId="0F3F5B0A"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15 (1.4%)</w:t>
            </w:r>
          </w:p>
        </w:tc>
      </w:tr>
      <w:tr w:rsidR="00530F54" w:rsidRPr="00737090" w14:paraId="38ED7DB0" w14:textId="77777777" w:rsidTr="00530F54">
        <w:trPr>
          <w:divId w:val="1736665657"/>
          <w:trHeight w:val="345"/>
        </w:trPr>
        <w:tc>
          <w:tcPr>
            <w:tcW w:w="4866" w:type="dxa"/>
            <w:shd w:val="clear" w:color="auto" w:fill="auto"/>
            <w:noWrap/>
            <w:vAlign w:val="bottom"/>
            <w:hideMark/>
          </w:tcPr>
          <w:p w14:paraId="30E984A0"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Lung nodule</w:t>
            </w:r>
          </w:p>
        </w:tc>
        <w:tc>
          <w:tcPr>
            <w:tcW w:w="2094" w:type="dxa"/>
            <w:shd w:val="clear" w:color="auto" w:fill="auto"/>
            <w:noWrap/>
            <w:vAlign w:val="bottom"/>
            <w:hideMark/>
          </w:tcPr>
          <w:p w14:paraId="0991C98B"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13 (1.3%)</w:t>
            </w:r>
          </w:p>
        </w:tc>
      </w:tr>
      <w:tr w:rsidR="00530F54" w:rsidRPr="00737090" w14:paraId="455E9B19" w14:textId="77777777" w:rsidTr="00530F54">
        <w:trPr>
          <w:divId w:val="1736665657"/>
          <w:trHeight w:val="345"/>
        </w:trPr>
        <w:tc>
          <w:tcPr>
            <w:tcW w:w="4866" w:type="dxa"/>
            <w:shd w:val="clear" w:color="auto" w:fill="auto"/>
            <w:noWrap/>
            <w:vAlign w:val="bottom"/>
            <w:hideMark/>
          </w:tcPr>
          <w:p w14:paraId="09FB988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Adnexal mass</w:t>
            </w:r>
          </w:p>
        </w:tc>
        <w:tc>
          <w:tcPr>
            <w:tcW w:w="2094" w:type="dxa"/>
            <w:shd w:val="clear" w:color="auto" w:fill="auto"/>
            <w:noWrap/>
            <w:vAlign w:val="bottom"/>
            <w:hideMark/>
          </w:tcPr>
          <w:p w14:paraId="1416AFAF"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12 (1.2%)</w:t>
            </w:r>
          </w:p>
        </w:tc>
      </w:tr>
      <w:tr w:rsidR="00530F54" w:rsidRPr="00737090" w14:paraId="5263FD0D" w14:textId="77777777" w:rsidTr="00530F54">
        <w:trPr>
          <w:divId w:val="1736665657"/>
          <w:trHeight w:val="345"/>
        </w:trPr>
        <w:tc>
          <w:tcPr>
            <w:tcW w:w="4866" w:type="dxa"/>
            <w:shd w:val="clear" w:color="auto" w:fill="auto"/>
            <w:noWrap/>
            <w:vAlign w:val="bottom"/>
            <w:hideMark/>
          </w:tcPr>
          <w:p w14:paraId="5970F5B5"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Kidney stones </w:t>
            </w:r>
          </w:p>
        </w:tc>
        <w:tc>
          <w:tcPr>
            <w:tcW w:w="2094" w:type="dxa"/>
            <w:shd w:val="clear" w:color="auto" w:fill="auto"/>
            <w:noWrap/>
            <w:vAlign w:val="bottom"/>
            <w:hideMark/>
          </w:tcPr>
          <w:p w14:paraId="5D8F029C"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10 (1.0%)</w:t>
            </w:r>
          </w:p>
        </w:tc>
      </w:tr>
      <w:tr w:rsidR="00530F54" w:rsidRPr="00737090" w14:paraId="2D1C1147" w14:textId="77777777" w:rsidTr="00530F54">
        <w:trPr>
          <w:divId w:val="1736665657"/>
          <w:trHeight w:val="345"/>
        </w:trPr>
        <w:tc>
          <w:tcPr>
            <w:tcW w:w="4866" w:type="dxa"/>
            <w:shd w:val="clear" w:color="auto" w:fill="auto"/>
            <w:noWrap/>
            <w:vAlign w:val="bottom"/>
            <w:hideMark/>
          </w:tcPr>
          <w:p w14:paraId="60EFC88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Pleuric effusion</w:t>
            </w:r>
          </w:p>
        </w:tc>
        <w:tc>
          <w:tcPr>
            <w:tcW w:w="2094" w:type="dxa"/>
            <w:shd w:val="clear" w:color="auto" w:fill="auto"/>
            <w:noWrap/>
            <w:vAlign w:val="bottom"/>
            <w:hideMark/>
          </w:tcPr>
          <w:p w14:paraId="69EC664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8 (0.8%)</w:t>
            </w:r>
          </w:p>
        </w:tc>
      </w:tr>
      <w:tr w:rsidR="00530F54" w:rsidRPr="00737090" w14:paraId="298CEAA6" w14:textId="77777777" w:rsidTr="00530F54">
        <w:trPr>
          <w:divId w:val="1736665657"/>
          <w:trHeight w:val="345"/>
        </w:trPr>
        <w:tc>
          <w:tcPr>
            <w:tcW w:w="4866" w:type="dxa"/>
            <w:shd w:val="clear" w:color="auto" w:fill="auto"/>
            <w:noWrap/>
            <w:vAlign w:val="bottom"/>
            <w:hideMark/>
          </w:tcPr>
          <w:p w14:paraId="28CF8AB7"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Focal liver lesion</w:t>
            </w:r>
          </w:p>
        </w:tc>
        <w:tc>
          <w:tcPr>
            <w:tcW w:w="2094" w:type="dxa"/>
            <w:shd w:val="clear" w:color="auto" w:fill="auto"/>
            <w:noWrap/>
            <w:vAlign w:val="bottom"/>
            <w:hideMark/>
          </w:tcPr>
          <w:p w14:paraId="3D09519E"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 (0.6%)</w:t>
            </w:r>
          </w:p>
        </w:tc>
      </w:tr>
      <w:tr w:rsidR="00530F54" w:rsidRPr="00737090" w14:paraId="48DC8ED6" w14:textId="77777777" w:rsidTr="00530F54">
        <w:trPr>
          <w:divId w:val="1736665657"/>
          <w:trHeight w:val="345"/>
        </w:trPr>
        <w:tc>
          <w:tcPr>
            <w:tcW w:w="4866" w:type="dxa"/>
            <w:shd w:val="clear" w:color="auto" w:fill="auto"/>
            <w:noWrap/>
            <w:vAlign w:val="bottom"/>
            <w:hideMark/>
          </w:tcPr>
          <w:p w14:paraId="1E12AA6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Enlarged prostate</w:t>
            </w:r>
          </w:p>
        </w:tc>
        <w:tc>
          <w:tcPr>
            <w:tcW w:w="2094" w:type="dxa"/>
            <w:shd w:val="clear" w:color="auto" w:fill="auto"/>
            <w:noWrap/>
            <w:vAlign w:val="bottom"/>
            <w:hideMark/>
          </w:tcPr>
          <w:p w14:paraId="4D1F67C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6 (0.6%)</w:t>
            </w:r>
          </w:p>
        </w:tc>
      </w:tr>
      <w:tr w:rsidR="00530F54" w:rsidRPr="00737090" w14:paraId="36595E6F" w14:textId="77777777" w:rsidTr="00530F54">
        <w:trPr>
          <w:divId w:val="1736665657"/>
          <w:trHeight w:val="345"/>
        </w:trPr>
        <w:tc>
          <w:tcPr>
            <w:tcW w:w="4866" w:type="dxa"/>
            <w:shd w:val="clear" w:color="auto" w:fill="auto"/>
            <w:noWrap/>
            <w:vAlign w:val="bottom"/>
            <w:hideMark/>
          </w:tcPr>
          <w:p w14:paraId="5060904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Focal splenic lesion</w:t>
            </w:r>
          </w:p>
        </w:tc>
        <w:tc>
          <w:tcPr>
            <w:tcW w:w="2094" w:type="dxa"/>
            <w:shd w:val="clear" w:color="auto" w:fill="auto"/>
            <w:noWrap/>
            <w:vAlign w:val="bottom"/>
            <w:hideMark/>
          </w:tcPr>
          <w:p w14:paraId="238B697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5 (0.5%)</w:t>
            </w:r>
          </w:p>
        </w:tc>
      </w:tr>
      <w:tr w:rsidR="00530F54" w:rsidRPr="00737090" w14:paraId="7C6E919B" w14:textId="77777777" w:rsidTr="00530F54">
        <w:trPr>
          <w:divId w:val="1736665657"/>
          <w:trHeight w:val="345"/>
        </w:trPr>
        <w:tc>
          <w:tcPr>
            <w:tcW w:w="4866" w:type="dxa"/>
            <w:shd w:val="clear" w:color="auto" w:fill="auto"/>
            <w:noWrap/>
            <w:vAlign w:val="bottom"/>
            <w:hideMark/>
          </w:tcPr>
          <w:p w14:paraId="1D88934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Abdominal aortic aneurysm </w:t>
            </w:r>
          </w:p>
        </w:tc>
        <w:tc>
          <w:tcPr>
            <w:tcW w:w="2094" w:type="dxa"/>
            <w:shd w:val="clear" w:color="auto" w:fill="auto"/>
            <w:noWrap/>
            <w:vAlign w:val="bottom"/>
            <w:hideMark/>
          </w:tcPr>
          <w:p w14:paraId="1B85F0AB"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 (0.4%)</w:t>
            </w:r>
          </w:p>
        </w:tc>
      </w:tr>
      <w:tr w:rsidR="00530F54" w:rsidRPr="00737090" w14:paraId="2701CB61" w14:textId="77777777" w:rsidTr="00530F54">
        <w:trPr>
          <w:divId w:val="1736665657"/>
          <w:trHeight w:val="345"/>
        </w:trPr>
        <w:tc>
          <w:tcPr>
            <w:tcW w:w="4866" w:type="dxa"/>
            <w:shd w:val="clear" w:color="auto" w:fill="auto"/>
            <w:noWrap/>
            <w:vAlign w:val="bottom"/>
            <w:hideMark/>
          </w:tcPr>
          <w:p w14:paraId="38D4DE12"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Bladder wall thickening</w:t>
            </w:r>
          </w:p>
        </w:tc>
        <w:tc>
          <w:tcPr>
            <w:tcW w:w="2094" w:type="dxa"/>
            <w:shd w:val="clear" w:color="auto" w:fill="auto"/>
            <w:noWrap/>
            <w:vAlign w:val="bottom"/>
            <w:hideMark/>
          </w:tcPr>
          <w:p w14:paraId="59582EA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 4 (0.4%)</w:t>
            </w:r>
          </w:p>
        </w:tc>
      </w:tr>
      <w:tr w:rsidR="00530F54" w:rsidRPr="00737090" w14:paraId="56D06670" w14:textId="77777777" w:rsidTr="00530F54">
        <w:trPr>
          <w:divId w:val="1736665657"/>
          <w:trHeight w:val="345"/>
        </w:trPr>
        <w:tc>
          <w:tcPr>
            <w:tcW w:w="4866" w:type="dxa"/>
            <w:shd w:val="clear" w:color="auto" w:fill="auto"/>
            <w:noWrap/>
            <w:vAlign w:val="bottom"/>
            <w:hideMark/>
          </w:tcPr>
          <w:p w14:paraId="0AE4098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Aortic ectasia</w:t>
            </w:r>
          </w:p>
        </w:tc>
        <w:tc>
          <w:tcPr>
            <w:tcW w:w="2094" w:type="dxa"/>
            <w:shd w:val="clear" w:color="auto" w:fill="auto"/>
            <w:noWrap/>
            <w:vAlign w:val="bottom"/>
            <w:hideMark/>
          </w:tcPr>
          <w:p w14:paraId="694D555B"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 (0.4%)</w:t>
            </w:r>
          </w:p>
        </w:tc>
      </w:tr>
      <w:tr w:rsidR="00530F54" w:rsidRPr="00737090" w14:paraId="76287834" w14:textId="77777777" w:rsidTr="00530F54">
        <w:trPr>
          <w:divId w:val="1736665657"/>
          <w:trHeight w:val="345"/>
        </w:trPr>
        <w:tc>
          <w:tcPr>
            <w:tcW w:w="4866" w:type="dxa"/>
            <w:shd w:val="clear" w:color="auto" w:fill="auto"/>
            <w:noWrap/>
            <w:vAlign w:val="bottom"/>
            <w:hideMark/>
          </w:tcPr>
          <w:p w14:paraId="13F6C37D"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Inguinal hernia</w:t>
            </w:r>
          </w:p>
        </w:tc>
        <w:tc>
          <w:tcPr>
            <w:tcW w:w="2094" w:type="dxa"/>
            <w:shd w:val="clear" w:color="auto" w:fill="auto"/>
            <w:noWrap/>
            <w:vAlign w:val="bottom"/>
            <w:hideMark/>
          </w:tcPr>
          <w:p w14:paraId="7CB63BFE"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4 (0.4%)</w:t>
            </w:r>
          </w:p>
        </w:tc>
      </w:tr>
      <w:tr w:rsidR="00530F54" w:rsidRPr="00737090" w14:paraId="2EC258F8" w14:textId="77777777" w:rsidTr="00530F54">
        <w:trPr>
          <w:divId w:val="1736665657"/>
          <w:trHeight w:val="345"/>
        </w:trPr>
        <w:tc>
          <w:tcPr>
            <w:tcW w:w="4866" w:type="dxa"/>
            <w:shd w:val="clear" w:color="auto" w:fill="auto"/>
            <w:noWrap/>
            <w:vAlign w:val="bottom"/>
            <w:hideMark/>
          </w:tcPr>
          <w:p w14:paraId="099869B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Focal pancreatic lesion</w:t>
            </w:r>
          </w:p>
        </w:tc>
        <w:tc>
          <w:tcPr>
            <w:tcW w:w="2094" w:type="dxa"/>
            <w:shd w:val="clear" w:color="auto" w:fill="auto"/>
            <w:noWrap/>
            <w:vAlign w:val="bottom"/>
            <w:hideMark/>
          </w:tcPr>
          <w:p w14:paraId="371B5616"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 (0.3%)</w:t>
            </w:r>
          </w:p>
        </w:tc>
      </w:tr>
      <w:tr w:rsidR="00530F54" w:rsidRPr="00737090" w14:paraId="044D295D" w14:textId="77777777" w:rsidTr="00530F54">
        <w:trPr>
          <w:divId w:val="1736665657"/>
          <w:trHeight w:val="345"/>
        </w:trPr>
        <w:tc>
          <w:tcPr>
            <w:tcW w:w="4866" w:type="dxa"/>
            <w:shd w:val="clear" w:color="auto" w:fill="auto"/>
            <w:noWrap/>
            <w:vAlign w:val="bottom"/>
            <w:hideMark/>
          </w:tcPr>
          <w:p w14:paraId="70DBE6CD"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Focal renal lesion</w:t>
            </w:r>
          </w:p>
        </w:tc>
        <w:tc>
          <w:tcPr>
            <w:tcW w:w="2094" w:type="dxa"/>
            <w:shd w:val="clear" w:color="auto" w:fill="auto"/>
            <w:noWrap/>
            <w:vAlign w:val="bottom"/>
            <w:hideMark/>
          </w:tcPr>
          <w:p w14:paraId="3F3235F7"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 (0.3%)</w:t>
            </w:r>
          </w:p>
        </w:tc>
      </w:tr>
      <w:tr w:rsidR="00530F54" w:rsidRPr="00737090" w14:paraId="10D401A7" w14:textId="77777777" w:rsidTr="00530F54">
        <w:trPr>
          <w:divId w:val="1736665657"/>
          <w:trHeight w:val="345"/>
        </w:trPr>
        <w:tc>
          <w:tcPr>
            <w:tcW w:w="4866" w:type="dxa"/>
            <w:shd w:val="clear" w:color="auto" w:fill="auto"/>
            <w:noWrap/>
            <w:vAlign w:val="bottom"/>
            <w:hideMark/>
          </w:tcPr>
          <w:p w14:paraId="1F388617"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Atheromasic aorta </w:t>
            </w:r>
          </w:p>
        </w:tc>
        <w:tc>
          <w:tcPr>
            <w:tcW w:w="2094" w:type="dxa"/>
            <w:shd w:val="clear" w:color="auto" w:fill="auto"/>
            <w:noWrap/>
            <w:vAlign w:val="bottom"/>
            <w:hideMark/>
          </w:tcPr>
          <w:p w14:paraId="567CE7C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 (0.3%)</w:t>
            </w:r>
          </w:p>
        </w:tc>
      </w:tr>
      <w:tr w:rsidR="00530F54" w:rsidRPr="00737090" w14:paraId="35B7BABF" w14:textId="77777777" w:rsidTr="00530F54">
        <w:trPr>
          <w:divId w:val="1736665657"/>
          <w:trHeight w:val="345"/>
        </w:trPr>
        <w:tc>
          <w:tcPr>
            <w:tcW w:w="4866" w:type="dxa"/>
            <w:shd w:val="clear" w:color="auto" w:fill="auto"/>
            <w:noWrap/>
            <w:vAlign w:val="bottom"/>
            <w:hideMark/>
          </w:tcPr>
          <w:p w14:paraId="30502708"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Iliac aneurysm</w:t>
            </w:r>
          </w:p>
        </w:tc>
        <w:tc>
          <w:tcPr>
            <w:tcW w:w="2094" w:type="dxa"/>
            <w:shd w:val="clear" w:color="auto" w:fill="auto"/>
            <w:noWrap/>
            <w:vAlign w:val="bottom"/>
            <w:hideMark/>
          </w:tcPr>
          <w:p w14:paraId="0DF61CB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 (0.3%)</w:t>
            </w:r>
          </w:p>
        </w:tc>
      </w:tr>
      <w:tr w:rsidR="00530F54" w:rsidRPr="00737090" w14:paraId="7D55F66C" w14:textId="77777777" w:rsidTr="00530F54">
        <w:trPr>
          <w:divId w:val="1736665657"/>
          <w:trHeight w:val="345"/>
        </w:trPr>
        <w:tc>
          <w:tcPr>
            <w:tcW w:w="4866" w:type="dxa"/>
            <w:shd w:val="clear" w:color="auto" w:fill="auto"/>
            <w:noWrap/>
            <w:vAlign w:val="bottom"/>
            <w:hideMark/>
          </w:tcPr>
          <w:p w14:paraId="6484024F"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Focal lesion of bones</w:t>
            </w:r>
          </w:p>
        </w:tc>
        <w:tc>
          <w:tcPr>
            <w:tcW w:w="2094" w:type="dxa"/>
            <w:shd w:val="clear" w:color="auto" w:fill="auto"/>
            <w:noWrap/>
            <w:vAlign w:val="bottom"/>
            <w:hideMark/>
          </w:tcPr>
          <w:p w14:paraId="37597122"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3 (0.3%)</w:t>
            </w:r>
          </w:p>
        </w:tc>
      </w:tr>
      <w:tr w:rsidR="00530F54" w:rsidRPr="00737090" w14:paraId="17BEB7B5" w14:textId="77777777" w:rsidTr="00530F54">
        <w:trPr>
          <w:divId w:val="1736665657"/>
          <w:trHeight w:val="345"/>
        </w:trPr>
        <w:tc>
          <w:tcPr>
            <w:tcW w:w="4866" w:type="dxa"/>
            <w:shd w:val="clear" w:color="auto" w:fill="auto"/>
            <w:noWrap/>
            <w:vAlign w:val="bottom"/>
            <w:hideMark/>
          </w:tcPr>
          <w:p w14:paraId="65DB7B9A"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Lung consolidation </w:t>
            </w:r>
          </w:p>
        </w:tc>
        <w:tc>
          <w:tcPr>
            <w:tcW w:w="2094" w:type="dxa"/>
            <w:shd w:val="clear" w:color="auto" w:fill="auto"/>
            <w:noWrap/>
            <w:vAlign w:val="bottom"/>
            <w:hideMark/>
          </w:tcPr>
          <w:p w14:paraId="3021B237"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 (0.2%)</w:t>
            </w:r>
          </w:p>
        </w:tc>
      </w:tr>
      <w:tr w:rsidR="00530F54" w:rsidRPr="00737090" w14:paraId="2F2AC954" w14:textId="77777777" w:rsidTr="00530F54">
        <w:trPr>
          <w:divId w:val="1736665657"/>
          <w:trHeight w:val="345"/>
        </w:trPr>
        <w:tc>
          <w:tcPr>
            <w:tcW w:w="4866" w:type="dxa"/>
            <w:shd w:val="clear" w:color="auto" w:fill="auto"/>
            <w:noWrap/>
            <w:vAlign w:val="bottom"/>
            <w:hideMark/>
          </w:tcPr>
          <w:p w14:paraId="0A9A586C"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Focal muscolar lesion</w:t>
            </w:r>
          </w:p>
        </w:tc>
        <w:tc>
          <w:tcPr>
            <w:tcW w:w="2094" w:type="dxa"/>
            <w:shd w:val="clear" w:color="auto" w:fill="auto"/>
            <w:noWrap/>
            <w:vAlign w:val="bottom"/>
            <w:hideMark/>
          </w:tcPr>
          <w:p w14:paraId="5E3EED8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 (0.2%)</w:t>
            </w:r>
          </w:p>
        </w:tc>
      </w:tr>
      <w:tr w:rsidR="00530F54" w:rsidRPr="00737090" w14:paraId="1D1740E7" w14:textId="77777777" w:rsidTr="00530F54">
        <w:trPr>
          <w:divId w:val="1736665657"/>
          <w:trHeight w:val="345"/>
        </w:trPr>
        <w:tc>
          <w:tcPr>
            <w:tcW w:w="4866" w:type="dxa"/>
            <w:shd w:val="clear" w:color="auto" w:fill="auto"/>
            <w:noWrap/>
            <w:vAlign w:val="bottom"/>
            <w:hideMark/>
          </w:tcPr>
          <w:p w14:paraId="177A7655"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Appendicular enlargement</w:t>
            </w:r>
          </w:p>
        </w:tc>
        <w:tc>
          <w:tcPr>
            <w:tcW w:w="2094" w:type="dxa"/>
            <w:shd w:val="clear" w:color="auto" w:fill="auto"/>
            <w:noWrap/>
            <w:vAlign w:val="bottom"/>
            <w:hideMark/>
          </w:tcPr>
          <w:p w14:paraId="501A540C"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 (0.2%)</w:t>
            </w:r>
          </w:p>
        </w:tc>
      </w:tr>
      <w:tr w:rsidR="00530F54" w:rsidRPr="00737090" w14:paraId="13F4D40A" w14:textId="77777777" w:rsidTr="00530F54">
        <w:trPr>
          <w:divId w:val="1736665657"/>
          <w:trHeight w:val="345"/>
        </w:trPr>
        <w:tc>
          <w:tcPr>
            <w:tcW w:w="4866" w:type="dxa"/>
            <w:shd w:val="clear" w:color="auto" w:fill="auto"/>
            <w:noWrap/>
            <w:vAlign w:val="bottom"/>
            <w:hideMark/>
          </w:tcPr>
          <w:p w14:paraId="2021B10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Hydrocele testis</w:t>
            </w:r>
          </w:p>
        </w:tc>
        <w:tc>
          <w:tcPr>
            <w:tcW w:w="2094" w:type="dxa"/>
            <w:shd w:val="clear" w:color="auto" w:fill="auto"/>
            <w:noWrap/>
            <w:vAlign w:val="bottom"/>
            <w:hideMark/>
          </w:tcPr>
          <w:p w14:paraId="4790AACA"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2 (0.2%)</w:t>
            </w:r>
          </w:p>
        </w:tc>
      </w:tr>
      <w:tr w:rsidR="00530F54" w:rsidRPr="00737090" w14:paraId="136E0608" w14:textId="77777777" w:rsidTr="00530F54">
        <w:trPr>
          <w:divId w:val="1736665657"/>
          <w:trHeight w:val="345"/>
        </w:trPr>
        <w:tc>
          <w:tcPr>
            <w:tcW w:w="4866" w:type="dxa"/>
            <w:shd w:val="clear" w:color="auto" w:fill="auto"/>
            <w:noWrap/>
            <w:vAlign w:val="bottom"/>
            <w:hideMark/>
          </w:tcPr>
          <w:p w14:paraId="3277302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 xml:space="preserve">Splenic artery aneurysm </w:t>
            </w:r>
          </w:p>
        </w:tc>
        <w:tc>
          <w:tcPr>
            <w:tcW w:w="2094" w:type="dxa"/>
            <w:shd w:val="clear" w:color="auto" w:fill="auto"/>
            <w:noWrap/>
            <w:vAlign w:val="bottom"/>
            <w:hideMark/>
          </w:tcPr>
          <w:p w14:paraId="217EAAE0"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66143BC6" w14:textId="77777777" w:rsidTr="00530F54">
        <w:trPr>
          <w:divId w:val="1736665657"/>
          <w:trHeight w:val="345"/>
        </w:trPr>
        <w:tc>
          <w:tcPr>
            <w:tcW w:w="4866" w:type="dxa"/>
            <w:shd w:val="clear" w:color="auto" w:fill="auto"/>
            <w:noWrap/>
            <w:vAlign w:val="bottom"/>
            <w:hideMark/>
          </w:tcPr>
          <w:p w14:paraId="7EEA0C49"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Mesenteric artery aneurysm</w:t>
            </w:r>
          </w:p>
        </w:tc>
        <w:tc>
          <w:tcPr>
            <w:tcW w:w="2094" w:type="dxa"/>
            <w:shd w:val="clear" w:color="auto" w:fill="auto"/>
            <w:noWrap/>
            <w:vAlign w:val="bottom"/>
            <w:hideMark/>
          </w:tcPr>
          <w:p w14:paraId="73E6533D"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695F9C21" w14:textId="77777777" w:rsidTr="00530F54">
        <w:trPr>
          <w:divId w:val="1736665657"/>
          <w:trHeight w:val="345"/>
        </w:trPr>
        <w:tc>
          <w:tcPr>
            <w:tcW w:w="4866" w:type="dxa"/>
            <w:shd w:val="clear" w:color="auto" w:fill="auto"/>
            <w:noWrap/>
            <w:vAlign w:val="bottom"/>
            <w:hideMark/>
          </w:tcPr>
          <w:p w14:paraId="31461B6F"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Vertebral fracture</w:t>
            </w:r>
          </w:p>
        </w:tc>
        <w:tc>
          <w:tcPr>
            <w:tcW w:w="2094" w:type="dxa"/>
            <w:shd w:val="clear" w:color="auto" w:fill="auto"/>
            <w:noWrap/>
            <w:vAlign w:val="bottom"/>
            <w:hideMark/>
          </w:tcPr>
          <w:p w14:paraId="6997388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2BE5171C" w14:textId="77777777" w:rsidTr="00530F54">
        <w:trPr>
          <w:divId w:val="1736665657"/>
          <w:trHeight w:val="345"/>
        </w:trPr>
        <w:tc>
          <w:tcPr>
            <w:tcW w:w="4866" w:type="dxa"/>
            <w:shd w:val="clear" w:color="auto" w:fill="auto"/>
            <w:noWrap/>
            <w:vAlign w:val="bottom"/>
            <w:hideMark/>
          </w:tcPr>
          <w:p w14:paraId="13F5941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Diverticulitis</w:t>
            </w:r>
          </w:p>
        </w:tc>
        <w:tc>
          <w:tcPr>
            <w:tcW w:w="2094" w:type="dxa"/>
            <w:shd w:val="clear" w:color="auto" w:fill="auto"/>
            <w:noWrap/>
            <w:vAlign w:val="bottom"/>
            <w:hideMark/>
          </w:tcPr>
          <w:p w14:paraId="4F3E80EE"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004C1C01" w14:textId="77777777" w:rsidTr="00530F54">
        <w:trPr>
          <w:divId w:val="1736665657"/>
          <w:trHeight w:val="345"/>
        </w:trPr>
        <w:tc>
          <w:tcPr>
            <w:tcW w:w="4866" w:type="dxa"/>
            <w:shd w:val="clear" w:color="auto" w:fill="auto"/>
            <w:noWrap/>
            <w:vAlign w:val="bottom"/>
            <w:hideMark/>
          </w:tcPr>
          <w:p w14:paraId="0EB44F30"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Ectasic portal vein</w:t>
            </w:r>
          </w:p>
        </w:tc>
        <w:tc>
          <w:tcPr>
            <w:tcW w:w="2094" w:type="dxa"/>
            <w:shd w:val="clear" w:color="auto" w:fill="auto"/>
            <w:noWrap/>
            <w:vAlign w:val="bottom"/>
            <w:hideMark/>
          </w:tcPr>
          <w:p w14:paraId="364E98E3"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4E0878E8" w14:textId="77777777" w:rsidTr="00530F54">
        <w:trPr>
          <w:divId w:val="1736665657"/>
          <w:trHeight w:val="345"/>
        </w:trPr>
        <w:tc>
          <w:tcPr>
            <w:tcW w:w="4866" w:type="dxa"/>
            <w:shd w:val="clear" w:color="auto" w:fill="auto"/>
            <w:noWrap/>
            <w:vAlign w:val="bottom"/>
            <w:hideMark/>
          </w:tcPr>
          <w:p w14:paraId="02DAF62F"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Endoleak</w:t>
            </w:r>
          </w:p>
        </w:tc>
        <w:tc>
          <w:tcPr>
            <w:tcW w:w="2094" w:type="dxa"/>
            <w:shd w:val="clear" w:color="auto" w:fill="auto"/>
            <w:noWrap/>
            <w:vAlign w:val="bottom"/>
            <w:hideMark/>
          </w:tcPr>
          <w:p w14:paraId="252315CF"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463B7F3F" w14:textId="77777777" w:rsidTr="00530F54">
        <w:trPr>
          <w:divId w:val="1736665657"/>
          <w:trHeight w:val="345"/>
        </w:trPr>
        <w:tc>
          <w:tcPr>
            <w:tcW w:w="4866" w:type="dxa"/>
            <w:shd w:val="clear" w:color="auto" w:fill="auto"/>
            <w:noWrap/>
            <w:vAlign w:val="bottom"/>
            <w:hideMark/>
          </w:tcPr>
          <w:p w14:paraId="36134A9D"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lastRenderedPageBreak/>
              <w:t>Emphysema</w:t>
            </w:r>
          </w:p>
        </w:tc>
        <w:tc>
          <w:tcPr>
            <w:tcW w:w="2094" w:type="dxa"/>
            <w:shd w:val="clear" w:color="auto" w:fill="auto"/>
            <w:noWrap/>
            <w:vAlign w:val="bottom"/>
            <w:hideMark/>
          </w:tcPr>
          <w:p w14:paraId="1D22419A"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0D86BA61" w14:textId="77777777" w:rsidTr="00530F54">
        <w:trPr>
          <w:divId w:val="1736665657"/>
          <w:trHeight w:val="345"/>
        </w:trPr>
        <w:tc>
          <w:tcPr>
            <w:tcW w:w="4866" w:type="dxa"/>
            <w:shd w:val="clear" w:color="auto" w:fill="auto"/>
            <w:noWrap/>
            <w:vAlign w:val="bottom"/>
            <w:hideMark/>
          </w:tcPr>
          <w:p w14:paraId="738D669B"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Spinal disc herniation</w:t>
            </w:r>
          </w:p>
        </w:tc>
        <w:tc>
          <w:tcPr>
            <w:tcW w:w="2094" w:type="dxa"/>
            <w:shd w:val="clear" w:color="auto" w:fill="auto"/>
            <w:noWrap/>
            <w:vAlign w:val="bottom"/>
            <w:hideMark/>
          </w:tcPr>
          <w:p w14:paraId="12A63688"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27A49E4B" w14:textId="77777777" w:rsidTr="00530F54">
        <w:trPr>
          <w:divId w:val="1736665657"/>
          <w:trHeight w:val="345"/>
        </w:trPr>
        <w:tc>
          <w:tcPr>
            <w:tcW w:w="4866" w:type="dxa"/>
            <w:shd w:val="clear" w:color="auto" w:fill="auto"/>
            <w:noWrap/>
            <w:vAlign w:val="bottom"/>
            <w:hideMark/>
          </w:tcPr>
          <w:p w14:paraId="04A8CCD8"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Colonic cancer</w:t>
            </w:r>
          </w:p>
        </w:tc>
        <w:tc>
          <w:tcPr>
            <w:tcW w:w="2094" w:type="dxa"/>
            <w:shd w:val="clear" w:color="auto" w:fill="auto"/>
            <w:noWrap/>
            <w:vAlign w:val="bottom"/>
            <w:hideMark/>
          </w:tcPr>
          <w:p w14:paraId="5AC73762"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0AD72FEA" w14:textId="77777777" w:rsidTr="00530F54">
        <w:trPr>
          <w:divId w:val="1736665657"/>
          <w:trHeight w:val="345"/>
        </w:trPr>
        <w:tc>
          <w:tcPr>
            <w:tcW w:w="4866" w:type="dxa"/>
            <w:shd w:val="clear" w:color="auto" w:fill="auto"/>
            <w:noWrap/>
            <w:vAlign w:val="bottom"/>
            <w:hideMark/>
          </w:tcPr>
          <w:p w14:paraId="7159681A"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Stasis liver</w:t>
            </w:r>
          </w:p>
        </w:tc>
        <w:tc>
          <w:tcPr>
            <w:tcW w:w="2094" w:type="dxa"/>
            <w:shd w:val="clear" w:color="auto" w:fill="auto"/>
            <w:noWrap/>
            <w:vAlign w:val="bottom"/>
            <w:hideMark/>
          </w:tcPr>
          <w:p w14:paraId="0DFBAAE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76C45D0C" w14:textId="77777777" w:rsidTr="00530F54">
        <w:trPr>
          <w:divId w:val="1736665657"/>
          <w:trHeight w:val="345"/>
        </w:trPr>
        <w:tc>
          <w:tcPr>
            <w:tcW w:w="4866" w:type="dxa"/>
            <w:shd w:val="clear" w:color="auto" w:fill="auto"/>
            <w:noWrap/>
            <w:vAlign w:val="bottom"/>
            <w:hideMark/>
          </w:tcPr>
          <w:p w14:paraId="7C55E3FE"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Incisional hernia</w:t>
            </w:r>
          </w:p>
        </w:tc>
        <w:tc>
          <w:tcPr>
            <w:tcW w:w="2094" w:type="dxa"/>
            <w:shd w:val="clear" w:color="auto" w:fill="auto"/>
            <w:noWrap/>
            <w:vAlign w:val="bottom"/>
            <w:hideMark/>
          </w:tcPr>
          <w:p w14:paraId="06188C20"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335D7862" w14:textId="77777777" w:rsidTr="00530F54">
        <w:trPr>
          <w:divId w:val="1736665657"/>
          <w:trHeight w:val="345"/>
        </w:trPr>
        <w:tc>
          <w:tcPr>
            <w:tcW w:w="4866" w:type="dxa"/>
            <w:shd w:val="clear" w:color="auto" w:fill="auto"/>
            <w:noWrap/>
            <w:vAlign w:val="bottom"/>
            <w:hideMark/>
          </w:tcPr>
          <w:p w14:paraId="663282C1"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Femoral artery occlusion</w:t>
            </w:r>
          </w:p>
        </w:tc>
        <w:tc>
          <w:tcPr>
            <w:tcW w:w="2094" w:type="dxa"/>
            <w:shd w:val="clear" w:color="auto" w:fill="auto"/>
            <w:noWrap/>
            <w:vAlign w:val="bottom"/>
            <w:hideMark/>
          </w:tcPr>
          <w:p w14:paraId="3ACF0772"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5BA291CD" w14:textId="77777777" w:rsidTr="00530F54">
        <w:trPr>
          <w:divId w:val="1736665657"/>
          <w:trHeight w:val="345"/>
        </w:trPr>
        <w:tc>
          <w:tcPr>
            <w:tcW w:w="4866" w:type="dxa"/>
            <w:shd w:val="clear" w:color="auto" w:fill="auto"/>
            <w:noWrap/>
            <w:vAlign w:val="bottom"/>
            <w:hideMark/>
          </w:tcPr>
          <w:p w14:paraId="23E00485"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Splenomegaly</w:t>
            </w:r>
          </w:p>
        </w:tc>
        <w:tc>
          <w:tcPr>
            <w:tcW w:w="2094" w:type="dxa"/>
            <w:shd w:val="clear" w:color="auto" w:fill="auto"/>
            <w:noWrap/>
            <w:vAlign w:val="bottom"/>
            <w:hideMark/>
          </w:tcPr>
          <w:p w14:paraId="641A2FA4"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6E0704BB" w14:textId="77777777" w:rsidTr="00530F54">
        <w:trPr>
          <w:divId w:val="1736665657"/>
          <w:trHeight w:val="345"/>
        </w:trPr>
        <w:tc>
          <w:tcPr>
            <w:tcW w:w="4866" w:type="dxa"/>
            <w:shd w:val="clear" w:color="auto" w:fill="auto"/>
            <w:noWrap/>
            <w:vAlign w:val="bottom"/>
            <w:hideMark/>
          </w:tcPr>
          <w:p w14:paraId="06C03C8B"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Subocclusion</w:t>
            </w:r>
          </w:p>
        </w:tc>
        <w:tc>
          <w:tcPr>
            <w:tcW w:w="2094" w:type="dxa"/>
            <w:shd w:val="clear" w:color="auto" w:fill="auto"/>
            <w:noWrap/>
            <w:vAlign w:val="bottom"/>
            <w:hideMark/>
          </w:tcPr>
          <w:p w14:paraId="17DF5686"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2D708667" w14:textId="77777777" w:rsidTr="00530F54">
        <w:trPr>
          <w:divId w:val="1736665657"/>
          <w:trHeight w:val="345"/>
        </w:trPr>
        <w:tc>
          <w:tcPr>
            <w:tcW w:w="4866" w:type="dxa"/>
            <w:shd w:val="clear" w:color="auto" w:fill="auto"/>
            <w:noWrap/>
            <w:vAlign w:val="bottom"/>
            <w:hideMark/>
          </w:tcPr>
          <w:p w14:paraId="1E4D60AA"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Varicocele</w:t>
            </w:r>
          </w:p>
        </w:tc>
        <w:tc>
          <w:tcPr>
            <w:tcW w:w="2094" w:type="dxa"/>
            <w:shd w:val="clear" w:color="auto" w:fill="auto"/>
            <w:noWrap/>
            <w:vAlign w:val="bottom"/>
            <w:hideMark/>
          </w:tcPr>
          <w:p w14:paraId="19820E6F" w14:textId="77777777" w:rsidR="00530F54" w:rsidRPr="00737090" w:rsidRDefault="00530F54" w:rsidP="00737090">
            <w:pPr>
              <w:spacing w:after="0" w:line="360" w:lineRule="auto"/>
              <w:jc w:val="both"/>
              <w:rPr>
                <w:rFonts w:ascii="Book Antiqua" w:eastAsia="Times New Roman" w:hAnsi="Book Antiqua"/>
                <w:sz w:val="24"/>
                <w:szCs w:val="24"/>
                <w:lang w:eastAsia="it-IT"/>
              </w:rPr>
            </w:pPr>
            <w:r w:rsidRPr="00737090">
              <w:rPr>
                <w:rFonts w:ascii="Book Antiqua" w:eastAsia="Times New Roman" w:hAnsi="Book Antiqua"/>
                <w:sz w:val="24"/>
                <w:szCs w:val="24"/>
                <w:lang w:eastAsia="it-IT"/>
              </w:rPr>
              <w:t>1 (0.1%)</w:t>
            </w:r>
          </w:p>
        </w:tc>
      </w:tr>
      <w:tr w:rsidR="00530F54" w:rsidRPr="00737090" w14:paraId="1661B697" w14:textId="77777777" w:rsidTr="00530F54">
        <w:trPr>
          <w:divId w:val="1736665657"/>
          <w:trHeight w:val="345"/>
        </w:trPr>
        <w:tc>
          <w:tcPr>
            <w:tcW w:w="4866" w:type="dxa"/>
            <w:shd w:val="clear" w:color="auto" w:fill="auto"/>
            <w:noWrap/>
            <w:vAlign w:val="bottom"/>
            <w:hideMark/>
          </w:tcPr>
          <w:p w14:paraId="50E0DB3C" w14:textId="77777777" w:rsidR="00530F54" w:rsidRPr="00737090" w:rsidRDefault="00530F54" w:rsidP="00737090">
            <w:pPr>
              <w:spacing w:after="0" w:line="360" w:lineRule="auto"/>
              <w:jc w:val="both"/>
              <w:rPr>
                <w:rFonts w:ascii="Book Antiqua" w:eastAsia="Times New Roman" w:hAnsi="Book Antiqua"/>
                <w:b/>
                <w:bCs/>
                <w:sz w:val="24"/>
                <w:szCs w:val="24"/>
                <w:lang w:eastAsia="it-IT"/>
              </w:rPr>
            </w:pPr>
            <w:r w:rsidRPr="00737090">
              <w:rPr>
                <w:rFonts w:ascii="Book Antiqua" w:eastAsia="Times New Roman" w:hAnsi="Book Antiqua"/>
                <w:b/>
                <w:bCs/>
                <w:sz w:val="24"/>
                <w:szCs w:val="24"/>
                <w:lang w:eastAsia="it-IT"/>
              </w:rPr>
              <w:t>Total</w:t>
            </w:r>
          </w:p>
        </w:tc>
        <w:tc>
          <w:tcPr>
            <w:tcW w:w="2094" w:type="dxa"/>
            <w:shd w:val="clear" w:color="auto" w:fill="auto"/>
            <w:noWrap/>
            <w:vAlign w:val="bottom"/>
            <w:hideMark/>
          </w:tcPr>
          <w:p w14:paraId="5D476104" w14:textId="77777777" w:rsidR="00530F54" w:rsidRPr="00737090" w:rsidRDefault="00530F54" w:rsidP="00737090">
            <w:pPr>
              <w:spacing w:after="0" w:line="360" w:lineRule="auto"/>
              <w:jc w:val="both"/>
              <w:rPr>
                <w:rFonts w:ascii="Book Antiqua" w:eastAsia="Times New Roman" w:hAnsi="Book Antiqua"/>
                <w:b/>
                <w:bCs/>
                <w:sz w:val="24"/>
                <w:szCs w:val="24"/>
                <w:lang w:eastAsia="it-IT"/>
              </w:rPr>
            </w:pPr>
            <w:r w:rsidRPr="00737090">
              <w:rPr>
                <w:rFonts w:ascii="Book Antiqua" w:eastAsia="Times New Roman" w:hAnsi="Book Antiqua"/>
                <w:b/>
                <w:bCs/>
                <w:sz w:val="24"/>
                <w:szCs w:val="24"/>
                <w:lang w:eastAsia="it-IT"/>
              </w:rPr>
              <w:t>195 (18.7%)</w:t>
            </w:r>
          </w:p>
        </w:tc>
      </w:tr>
    </w:tbl>
    <w:p w14:paraId="3DA6740E" w14:textId="77777777" w:rsidR="00530F54" w:rsidRPr="00737090" w:rsidRDefault="00530F54" w:rsidP="00737090">
      <w:pPr>
        <w:spacing w:after="0" w:line="360" w:lineRule="auto"/>
        <w:jc w:val="both"/>
        <w:divId w:val="1736665657"/>
        <w:rPr>
          <w:rFonts w:ascii="Book Antiqua" w:hAnsi="Book Antiqua"/>
          <w:sz w:val="24"/>
          <w:szCs w:val="24"/>
          <w:lang w:val="en-US"/>
        </w:rPr>
      </w:pPr>
    </w:p>
    <w:p w14:paraId="35BF1594" w14:textId="5B8EFB3A" w:rsidR="00530F54" w:rsidRPr="00737090" w:rsidRDefault="00530F54" w:rsidP="00737090">
      <w:pPr>
        <w:spacing w:after="0" w:line="360" w:lineRule="auto"/>
        <w:jc w:val="both"/>
        <w:divId w:val="1736665657"/>
        <w:rPr>
          <w:rFonts w:ascii="Book Antiqua" w:hAnsi="Book Antiqua"/>
          <w:sz w:val="24"/>
          <w:szCs w:val="24"/>
          <w:lang w:val="en-US"/>
        </w:rPr>
      </w:pPr>
      <w:r w:rsidRPr="00737090">
        <w:rPr>
          <w:rFonts w:ascii="Book Antiqua" w:hAnsi="Book Antiqua"/>
          <w:sz w:val="24"/>
          <w:szCs w:val="24"/>
          <w:lang w:val="en-US"/>
        </w:rPr>
        <w:t>Values are given as number and percentage in parenthesis. I</w:t>
      </w:r>
      <w:r w:rsidR="00E57705" w:rsidRPr="00737090">
        <w:rPr>
          <w:rFonts w:ascii="Book Antiqua" w:hAnsi="Book Antiqua"/>
          <w:sz w:val="24"/>
          <w:szCs w:val="24"/>
          <w:lang w:val="en-US"/>
        </w:rPr>
        <w:t>F</w:t>
      </w:r>
      <w:r w:rsidRPr="00737090">
        <w:rPr>
          <w:rFonts w:ascii="Book Antiqua" w:hAnsi="Book Antiqua"/>
          <w:sz w:val="24"/>
          <w:szCs w:val="24"/>
          <w:lang w:val="en-US"/>
        </w:rPr>
        <w:t>s</w:t>
      </w:r>
      <w:r w:rsidR="00E57705">
        <w:rPr>
          <w:rFonts w:ascii="Book Antiqua" w:hAnsi="Book Antiqua" w:hint="eastAsia"/>
          <w:sz w:val="24"/>
          <w:szCs w:val="24"/>
          <w:lang w:val="en-US" w:eastAsia="zh-CN"/>
        </w:rPr>
        <w:t xml:space="preserve">: </w:t>
      </w:r>
      <w:r w:rsidR="00E57705" w:rsidRPr="00737090">
        <w:rPr>
          <w:rFonts w:ascii="Book Antiqua" w:hAnsi="Book Antiqua"/>
          <w:sz w:val="24"/>
          <w:szCs w:val="24"/>
          <w:lang w:val="en-US"/>
        </w:rPr>
        <w:t>I</w:t>
      </w:r>
      <w:r w:rsidRPr="00737090">
        <w:rPr>
          <w:rFonts w:ascii="Book Antiqua" w:hAnsi="Book Antiqua"/>
          <w:sz w:val="24"/>
          <w:szCs w:val="24"/>
          <w:lang w:val="en-US"/>
        </w:rPr>
        <w:t>ncidental findings.</w:t>
      </w:r>
    </w:p>
    <w:p w14:paraId="7EAB9618" w14:textId="77777777" w:rsidR="00463C43" w:rsidRPr="00737090" w:rsidRDefault="00463C43" w:rsidP="00737090">
      <w:pPr>
        <w:spacing w:after="0" w:line="360" w:lineRule="auto"/>
        <w:jc w:val="both"/>
        <w:divId w:val="1736665657"/>
        <w:rPr>
          <w:rFonts w:ascii="Book Antiqua" w:hAnsi="Book Antiqua"/>
          <w:sz w:val="24"/>
          <w:szCs w:val="24"/>
          <w:lang w:val="en-US"/>
        </w:rPr>
      </w:pPr>
    </w:p>
    <w:p w14:paraId="78631C69" w14:textId="226542D9" w:rsidR="00D47CED" w:rsidRPr="004B6B80" w:rsidRDefault="00463C43" w:rsidP="00737090">
      <w:pPr>
        <w:spacing w:after="0" w:line="360" w:lineRule="auto"/>
        <w:jc w:val="both"/>
        <w:divId w:val="1736665657"/>
        <w:rPr>
          <w:rFonts w:ascii="Book Antiqua" w:hAnsi="Book Antiqua"/>
          <w:b/>
          <w:sz w:val="24"/>
          <w:szCs w:val="24"/>
          <w:lang w:val="en-US"/>
        </w:rPr>
      </w:pPr>
      <w:r w:rsidRPr="00737090">
        <w:rPr>
          <w:rFonts w:ascii="Book Antiqua" w:hAnsi="Book Antiqua"/>
          <w:sz w:val="24"/>
          <w:szCs w:val="24"/>
          <w:lang w:val="en-US"/>
        </w:rPr>
        <w:br w:type="page"/>
      </w:r>
      <w:r w:rsidR="004B6B80">
        <w:rPr>
          <w:rFonts w:ascii="Book Antiqua" w:hAnsi="Book Antiqua"/>
          <w:b/>
          <w:sz w:val="24"/>
          <w:szCs w:val="24"/>
          <w:lang w:val="en-US"/>
        </w:rPr>
        <w:lastRenderedPageBreak/>
        <w:t xml:space="preserve"> </w:t>
      </w:r>
      <w:r w:rsidR="00E724A2" w:rsidRPr="00737090">
        <w:rPr>
          <w:rFonts w:ascii="Book Antiqua" w:hAnsi="Book Antiqua"/>
          <w:noProof/>
          <w:sz w:val="24"/>
          <w:szCs w:val="24"/>
          <w:lang w:val="en-US"/>
        </w:rPr>
        <w:drawing>
          <wp:anchor distT="0" distB="0" distL="114300" distR="114300" simplePos="0" relativeHeight="251657728" behindDoc="0" locked="0" layoutInCell="1" allowOverlap="1" wp14:anchorId="4F1A62A1" wp14:editId="42469441">
            <wp:simplePos x="0" y="0"/>
            <wp:positionH relativeFrom="column">
              <wp:posOffset>-1117600</wp:posOffset>
            </wp:positionH>
            <wp:positionV relativeFrom="paragraph">
              <wp:posOffset>383540</wp:posOffset>
            </wp:positionV>
            <wp:extent cx="6913245" cy="3161665"/>
            <wp:effectExtent l="0" t="0" r="0" b="0"/>
            <wp:wrapSquare wrapText="bothSides"/>
            <wp:docPr id="2" name="Immagine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3245" cy="316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64BA6" w14:textId="77777777" w:rsidR="004B6B80" w:rsidRDefault="004B6B80" w:rsidP="004B6B80">
      <w:pPr>
        <w:spacing w:after="0" w:line="360" w:lineRule="auto"/>
        <w:jc w:val="both"/>
        <w:divId w:val="1736665657"/>
        <w:rPr>
          <w:rFonts w:ascii="Book Antiqua" w:hAnsi="Book Antiqua"/>
          <w:b/>
          <w:sz w:val="24"/>
          <w:szCs w:val="24"/>
          <w:lang w:val="en-US" w:eastAsia="zh-CN"/>
        </w:rPr>
      </w:pPr>
    </w:p>
    <w:p w14:paraId="21C23635" w14:textId="77777777" w:rsidR="004B6B80" w:rsidRPr="004B6B80" w:rsidRDefault="004B6B80" w:rsidP="004B6B80">
      <w:pPr>
        <w:spacing w:after="0" w:line="360" w:lineRule="auto"/>
        <w:jc w:val="both"/>
        <w:divId w:val="1736665657"/>
        <w:rPr>
          <w:rFonts w:ascii="Book Antiqua" w:hAnsi="Book Antiqua"/>
          <w:b/>
          <w:sz w:val="24"/>
          <w:szCs w:val="24"/>
          <w:lang w:val="en-US"/>
        </w:rPr>
      </w:pPr>
      <w:r w:rsidRPr="004B6B80">
        <w:rPr>
          <w:rFonts w:ascii="Book Antiqua" w:hAnsi="Book Antiqua"/>
          <w:b/>
          <w:sz w:val="24"/>
          <w:szCs w:val="24"/>
          <w:lang w:val="en-US"/>
        </w:rPr>
        <w:t>Fig</w:t>
      </w:r>
      <w:r w:rsidRPr="004B6B80">
        <w:rPr>
          <w:rFonts w:ascii="Book Antiqua" w:hAnsi="Book Antiqua" w:hint="eastAsia"/>
          <w:b/>
          <w:sz w:val="24"/>
          <w:szCs w:val="24"/>
          <w:lang w:val="en-US" w:eastAsia="zh-CN"/>
        </w:rPr>
        <w:t>ure</w:t>
      </w:r>
      <w:r w:rsidRPr="004B6B80">
        <w:rPr>
          <w:rFonts w:ascii="Book Antiqua" w:hAnsi="Book Antiqua"/>
          <w:b/>
          <w:sz w:val="24"/>
          <w:szCs w:val="24"/>
          <w:lang w:val="en-US"/>
        </w:rPr>
        <w:t xml:space="preserve"> 1 Relevant incidental findings stratified according to 10-year age groups subdivided between inpatients, outpatients, and overall.</w:t>
      </w:r>
    </w:p>
    <w:p w14:paraId="0D45F025" w14:textId="77777777" w:rsidR="00456F55" w:rsidRPr="00737090" w:rsidRDefault="00456F55" w:rsidP="00737090">
      <w:pPr>
        <w:spacing w:after="0" w:line="360" w:lineRule="auto"/>
        <w:jc w:val="both"/>
        <w:divId w:val="1736665657"/>
        <w:rPr>
          <w:rFonts w:ascii="Book Antiqua" w:hAnsi="Book Antiqua"/>
          <w:sz w:val="24"/>
          <w:szCs w:val="24"/>
          <w:lang w:val="en-US"/>
        </w:rPr>
      </w:pPr>
    </w:p>
    <w:sectPr w:rsidR="00456F55" w:rsidRPr="00737090" w:rsidSect="00737090">
      <w:footerReference w:type="even" r:id="rId12"/>
      <w:footerReference w:type="default" r:id="rId13"/>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5B015" w15:done="0"/>
  <w15:commentEx w15:paraId="0EC772A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81518" w14:textId="77777777" w:rsidR="006C4246" w:rsidRDefault="006C4246" w:rsidP="00903F72">
      <w:pPr>
        <w:spacing w:after="0" w:line="240" w:lineRule="auto"/>
      </w:pPr>
      <w:r>
        <w:separator/>
      </w:r>
    </w:p>
  </w:endnote>
  <w:endnote w:type="continuationSeparator" w:id="0">
    <w:p w14:paraId="26C7E546" w14:textId="77777777" w:rsidR="006C4246" w:rsidRDefault="006C4246" w:rsidP="0090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45D5" w14:textId="77777777" w:rsidR="00EC3D5A" w:rsidRDefault="00EC3D5A" w:rsidP="00E43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3FD54" w14:textId="77777777" w:rsidR="00EC3D5A" w:rsidRDefault="00EC3D5A" w:rsidP="005730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E1A5" w14:textId="77777777" w:rsidR="00EC3D5A" w:rsidRDefault="00EC3D5A" w:rsidP="005730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39816" w14:textId="77777777" w:rsidR="006C4246" w:rsidRDefault="006C4246" w:rsidP="00903F72">
      <w:pPr>
        <w:spacing w:after="0" w:line="240" w:lineRule="auto"/>
      </w:pPr>
      <w:r>
        <w:separator/>
      </w:r>
    </w:p>
  </w:footnote>
  <w:footnote w:type="continuationSeparator" w:id="0">
    <w:p w14:paraId="1C4BB299" w14:textId="77777777" w:rsidR="006C4246" w:rsidRDefault="006C4246" w:rsidP="00903F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6C6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6A000F"/>
    <w:multiLevelType w:val="hybridMultilevel"/>
    <w:tmpl w:val="9854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0A2D72"/>
    <w:multiLevelType w:val="hybridMultilevel"/>
    <w:tmpl w:val="55C61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9A787A"/>
    <w:multiLevelType w:val="hybridMultilevel"/>
    <w:tmpl w:val="45E6F3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193549D"/>
    <w:multiLevelType w:val="hybridMultilevel"/>
    <w:tmpl w:val="C1CE91D4"/>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5">
    <w:nsid w:val="4BB119BC"/>
    <w:multiLevelType w:val="hybridMultilevel"/>
    <w:tmpl w:val="B7769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8A7150"/>
    <w:multiLevelType w:val="hybridMultilevel"/>
    <w:tmpl w:val="AEA45F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0FF4539"/>
    <w:multiLevelType w:val="hybridMultilevel"/>
    <w:tmpl w:val="B4244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3C4928"/>
    <w:multiLevelType w:val="hybridMultilevel"/>
    <w:tmpl w:val="93AE21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DA6E84"/>
    <w:multiLevelType w:val="hybridMultilevel"/>
    <w:tmpl w:val="0D6AE4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9"/>
  </w:num>
  <w:num w:numId="5">
    <w:abstractNumId w:val="4"/>
  </w:num>
  <w:num w:numId="6">
    <w:abstractNumId w:val="0"/>
  </w:num>
  <w:num w:numId="7">
    <w:abstractNumId w:val="6"/>
  </w:num>
  <w:num w:numId="8">
    <w:abstractNumId w:val="3"/>
  </w:num>
  <w:num w:numId="9">
    <w:abstractNumId w:val="2"/>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dard-RISPACS">
    <w15:presenceInfo w15:providerId="AD" w15:userId="S-1-5-21-324744745-2114724107-1589381080-5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FB"/>
    <w:rsid w:val="00002775"/>
    <w:rsid w:val="00002B1B"/>
    <w:rsid w:val="00003C47"/>
    <w:rsid w:val="00003FFC"/>
    <w:rsid w:val="00007CC6"/>
    <w:rsid w:val="0001325A"/>
    <w:rsid w:val="00015993"/>
    <w:rsid w:val="00016124"/>
    <w:rsid w:val="0002063B"/>
    <w:rsid w:val="00020CCE"/>
    <w:rsid w:val="000212DA"/>
    <w:rsid w:val="00022A88"/>
    <w:rsid w:val="00024522"/>
    <w:rsid w:val="00025692"/>
    <w:rsid w:val="00026488"/>
    <w:rsid w:val="00026EAC"/>
    <w:rsid w:val="00026F3F"/>
    <w:rsid w:val="00027595"/>
    <w:rsid w:val="00032A36"/>
    <w:rsid w:val="0003351F"/>
    <w:rsid w:val="00034452"/>
    <w:rsid w:val="0003506E"/>
    <w:rsid w:val="00035468"/>
    <w:rsid w:val="000413CE"/>
    <w:rsid w:val="00041753"/>
    <w:rsid w:val="00043419"/>
    <w:rsid w:val="000434A8"/>
    <w:rsid w:val="00050F17"/>
    <w:rsid w:val="000534B1"/>
    <w:rsid w:val="0005565A"/>
    <w:rsid w:val="000718EE"/>
    <w:rsid w:val="00071A01"/>
    <w:rsid w:val="00075DF9"/>
    <w:rsid w:val="0007736A"/>
    <w:rsid w:val="0008046E"/>
    <w:rsid w:val="000816F3"/>
    <w:rsid w:val="00084EAA"/>
    <w:rsid w:val="00093929"/>
    <w:rsid w:val="00093B86"/>
    <w:rsid w:val="00094AD8"/>
    <w:rsid w:val="0009529E"/>
    <w:rsid w:val="000956D9"/>
    <w:rsid w:val="000959A6"/>
    <w:rsid w:val="00096CC7"/>
    <w:rsid w:val="000A27A6"/>
    <w:rsid w:val="000A2910"/>
    <w:rsid w:val="000A34E1"/>
    <w:rsid w:val="000B52D3"/>
    <w:rsid w:val="000B70E4"/>
    <w:rsid w:val="000B7D18"/>
    <w:rsid w:val="000C3832"/>
    <w:rsid w:val="000C56F0"/>
    <w:rsid w:val="000C592B"/>
    <w:rsid w:val="000C653B"/>
    <w:rsid w:val="000D56FF"/>
    <w:rsid w:val="000D626A"/>
    <w:rsid w:val="000E0840"/>
    <w:rsid w:val="000E1215"/>
    <w:rsid w:val="000E2DBC"/>
    <w:rsid w:val="000E4D0B"/>
    <w:rsid w:val="000F13DE"/>
    <w:rsid w:val="000F655A"/>
    <w:rsid w:val="000F7CA1"/>
    <w:rsid w:val="00102B02"/>
    <w:rsid w:val="00107AB2"/>
    <w:rsid w:val="00107BD6"/>
    <w:rsid w:val="00110F31"/>
    <w:rsid w:val="001113A7"/>
    <w:rsid w:val="00111E07"/>
    <w:rsid w:val="00113ABF"/>
    <w:rsid w:val="0011500D"/>
    <w:rsid w:val="0011515C"/>
    <w:rsid w:val="0011645F"/>
    <w:rsid w:val="001217D5"/>
    <w:rsid w:val="00122995"/>
    <w:rsid w:val="00122B8C"/>
    <w:rsid w:val="00123D8F"/>
    <w:rsid w:val="00125238"/>
    <w:rsid w:val="001272D0"/>
    <w:rsid w:val="00130137"/>
    <w:rsid w:val="00130AAD"/>
    <w:rsid w:val="00130CDE"/>
    <w:rsid w:val="00132BBD"/>
    <w:rsid w:val="00137D01"/>
    <w:rsid w:val="00137EA1"/>
    <w:rsid w:val="00141DCA"/>
    <w:rsid w:val="00142CEF"/>
    <w:rsid w:val="00146E2E"/>
    <w:rsid w:val="00151FAE"/>
    <w:rsid w:val="001531BE"/>
    <w:rsid w:val="0015322F"/>
    <w:rsid w:val="001568B9"/>
    <w:rsid w:val="00157A6B"/>
    <w:rsid w:val="00160D2D"/>
    <w:rsid w:val="00164C7C"/>
    <w:rsid w:val="00167E37"/>
    <w:rsid w:val="00170CEB"/>
    <w:rsid w:val="0017219A"/>
    <w:rsid w:val="001724E6"/>
    <w:rsid w:val="001729F9"/>
    <w:rsid w:val="00176AD1"/>
    <w:rsid w:val="00182167"/>
    <w:rsid w:val="00187B30"/>
    <w:rsid w:val="001902CD"/>
    <w:rsid w:val="00190323"/>
    <w:rsid w:val="0019322B"/>
    <w:rsid w:val="0019649D"/>
    <w:rsid w:val="001964EF"/>
    <w:rsid w:val="0019723D"/>
    <w:rsid w:val="001976E0"/>
    <w:rsid w:val="00197BBC"/>
    <w:rsid w:val="001A363C"/>
    <w:rsid w:val="001B0D45"/>
    <w:rsid w:val="001B0D7D"/>
    <w:rsid w:val="001B2E7D"/>
    <w:rsid w:val="001B4669"/>
    <w:rsid w:val="001C136A"/>
    <w:rsid w:val="001C1839"/>
    <w:rsid w:val="001C235A"/>
    <w:rsid w:val="001C3D73"/>
    <w:rsid w:val="001C7335"/>
    <w:rsid w:val="001C7E03"/>
    <w:rsid w:val="001D06A2"/>
    <w:rsid w:val="001D1C6D"/>
    <w:rsid w:val="001D7175"/>
    <w:rsid w:val="001D755F"/>
    <w:rsid w:val="001E2395"/>
    <w:rsid w:val="001E2FEA"/>
    <w:rsid w:val="001E3163"/>
    <w:rsid w:val="001E4468"/>
    <w:rsid w:val="001E49BC"/>
    <w:rsid w:val="001E5198"/>
    <w:rsid w:val="001F254A"/>
    <w:rsid w:val="001F45D8"/>
    <w:rsid w:val="001F678A"/>
    <w:rsid w:val="00202FFC"/>
    <w:rsid w:val="00210478"/>
    <w:rsid w:val="00215AC2"/>
    <w:rsid w:val="00220A94"/>
    <w:rsid w:val="00221AFF"/>
    <w:rsid w:val="002223AA"/>
    <w:rsid w:val="00223D14"/>
    <w:rsid w:val="002269E3"/>
    <w:rsid w:val="00226F19"/>
    <w:rsid w:val="002272F2"/>
    <w:rsid w:val="00232156"/>
    <w:rsid w:val="002324D2"/>
    <w:rsid w:val="00232532"/>
    <w:rsid w:val="00240E3D"/>
    <w:rsid w:val="00244D31"/>
    <w:rsid w:val="0025113A"/>
    <w:rsid w:val="002578CB"/>
    <w:rsid w:val="002614A4"/>
    <w:rsid w:val="00272C5F"/>
    <w:rsid w:val="002757F8"/>
    <w:rsid w:val="002776BB"/>
    <w:rsid w:val="00277F47"/>
    <w:rsid w:val="00280464"/>
    <w:rsid w:val="00281330"/>
    <w:rsid w:val="00281DDF"/>
    <w:rsid w:val="002825B2"/>
    <w:rsid w:val="0028307F"/>
    <w:rsid w:val="00283F3E"/>
    <w:rsid w:val="002854BB"/>
    <w:rsid w:val="00286309"/>
    <w:rsid w:val="002868BA"/>
    <w:rsid w:val="00287981"/>
    <w:rsid w:val="002901B4"/>
    <w:rsid w:val="002906D0"/>
    <w:rsid w:val="00297382"/>
    <w:rsid w:val="00297F90"/>
    <w:rsid w:val="002A2EEC"/>
    <w:rsid w:val="002B286E"/>
    <w:rsid w:val="002B301B"/>
    <w:rsid w:val="002B3DB1"/>
    <w:rsid w:val="002B7BFD"/>
    <w:rsid w:val="002C479E"/>
    <w:rsid w:val="002C66BA"/>
    <w:rsid w:val="002D11C6"/>
    <w:rsid w:val="002D256F"/>
    <w:rsid w:val="002D3D0C"/>
    <w:rsid w:val="002E1099"/>
    <w:rsid w:val="002E1758"/>
    <w:rsid w:val="002E3AF6"/>
    <w:rsid w:val="002E5EC8"/>
    <w:rsid w:val="002F0675"/>
    <w:rsid w:val="002F13A1"/>
    <w:rsid w:val="002F185C"/>
    <w:rsid w:val="002F1B10"/>
    <w:rsid w:val="002F21A7"/>
    <w:rsid w:val="002F339C"/>
    <w:rsid w:val="002F447B"/>
    <w:rsid w:val="002F7845"/>
    <w:rsid w:val="00302270"/>
    <w:rsid w:val="00304A85"/>
    <w:rsid w:val="003068A1"/>
    <w:rsid w:val="00312776"/>
    <w:rsid w:val="00314DC4"/>
    <w:rsid w:val="0031593A"/>
    <w:rsid w:val="00317388"/>
    <w:rsid w:val="0032035A"/>
    <w:rsid w:val="00326122"/>
    <w:rsid w:val="0033010A"/>
    <w:rsid w:val="003319F3"/>
    <w:rsid w:val="003337D4"/>
    <w:rsid w:val="003416E2"/>
    <w:rsid w:val="00350E86"/>
    <w:rsid w:val="003531E2"/>
    <w:rsid w:val="00353C93"/>
    <w:rsid w:val="00354182"/>
    <w:rsid w:val="003543DB"/>
    <w:rsid w:val="00360E6E"/>
    <w:rsid w:val="003617E5"/>
    <w:rsid w:val="00363A55"/>
    <w:rsid w:val="003662C2"/>
    <w:rsid w:val="00375FCA"/>
    <w:rsid w:val="0037610A"/>
    <w:rsid w:val="00376714"/>
    <w:rsid w:val="00376A46"/>
    <w:rsid w:val="00380EF0"/>
    <w:rsid w:val="00384B09"/>
    <w:rsid w:val="00384FC4"/>
    <w:rsid w:val="00386553"/>
    <w:rsid w:val="0038704F"/>
    <w:rsid w:val="00394186"/>
    <w:rsid w:val="003A07DB"/>
    <w:rsid w:val="003A3E40"/>
    <w:rsid w:val="003A4E37"/>
    <w:rsid w:val="003B21E3"/>
    <w:rsid w:val="003B5B77"/>
    <w:rsid w:val="003B762B"/>
    <w:rsid w:val="003C2538"/>
    <w:rsid w:val="003C5A84"/>
    <w:rsid w:val="003C7AC6"/>
    <w:rsid w:val="003C7B20"/>
    <w:rsid w:val="003D0F25"/>
    <w:rsid w:val="003D14C5"/>
    <w:rsid w:val="003D54BF"/>
    <w:rsid w:val="003D5996"/>
    <w:rsid w:val="003D6069"/>
    <w:rsid w:val="003D7BD1"/>
    <w:rsid w:val="003F0B9E"/>
    <w:rsid w:val="003F3673"/>
    <w:rsid w:val="003F5D6B"/>
    <w:rsid w:val="003F6541"/>
    <w:rsid w:val="003F730E"/>
    <w:rsid w:val="00401BF5"/>
    <w:rsid w:val="00406523"/>
    <w:rsid w:val="00412322"/>
    <w:rsid w:val="0041468C"/>
    <w:rsid w:val="0041784B"/>
    <w:rsid w:val="00421886"/>
    <w:rsid w:val="00421EA6"/>
    <w:rsid w:val="00427D1E"/>
    <w:rsid w:val="004338AA"/>
    <w:rsid w:val="0043784E"/>
    <w:rsid w:val="00440777"/>
    <w:rsid w:val="00443BC9"/>
    <w:rsid w:val="004451AD"/>
    <w:rsid w:val="00446E77"/>
    <w:rsid w:val="00451857"/>
    <w:rsid w:val="0045611A"/>
    <w:rsid w:val="004565DE"/>
    <w:rsid w:val="00456F55"/>
    <w:rsid w:val="00460E7C"/>
    <w:rsid w:val="004639DA"/>
    <w:rsid w:val="00463C43"/>
    <w:rsid w:val="00463F13"/>
    <w:rsid w:val="00465FD1"/>
    <w:rsid w:val="00466B38"/>
    <w:rsid w:val="00467E15"/>
    <w:rsid w:val="00483FB3"/>
    <w:rsid w:val="0048633A"/>
    <w:rsid w:val="004868A6"/>
    <w:rsid w:val="004871E1"/>
    <w:rsid w:val="004875BA"/>
    <w:rsid w:val="00490945"/>
    <w:rsid w:val="004927A0"/>
    <w:rsid w:val="00493C1C"/>
    <w:rsid w:val="004968F2"/>
    <w:rsid w:val="00497C7B"/>
    <w:rsid w:val="004A554F"/>
    <w:rsid w:val="004A62F0"/>
    <w:rsid w:val="004A71A0"/>
    <w:rsid w:val="004B25F5"/>
    <w:rsid w:val="004B5B4D"/>
    <w:rsid w:val="004B6B80"/>
    <w:rsid w:val="004C2C27"/>
    <w:rsid w:val="004C68E4"/>
    <w:rsid w:val="004D171A"/>
    <w:rsid w:val="004D499A"/>
    <w:rsid w:val="004D59FB"/>
    <w:rsid w:val="004D5BFD"/>
    <w:rsid w:val="004D6ABD"/>
    <w:rsid w:val="004D7318"/>
    <w:rsid w:val="004E1C83"/>
    <w:rsid w:val="004E7F5D"/>
    <w:rsid w:val="004F1549"/>
    <w:rsid w:val="004F218D"/>
    <w:rsid w:val="004F23AD"/>
    <w:rsid w:val="004F5CA3"/>
    <w:rsid w:val="00502454"/>
    <w:rsid w:val="00503041"/>
    <w:rsid w:val="00514D15"/>
    <w:rsid w:val="005151B7"/>
    <w:rsid w:val="00520E1A"/>
    <w:rsid w:val="00522842"/>
    <w:rsid w:val="0052541C"/>
    <w:rsid w:val="00525A80"/>
    <w:rsid w:val="00527D63"/>
    <w:rsid w:val="005301A4"/>
    <w:rsid w:val="00530F54"/>
    <w:rsid w:val="005354E1"/>
    <w:rsid w:val="00537016"/>
    <w:rsid w:val="005373B6"/>
    <w:rsid w:val="00542AEF"/>
    <w:rsid w:val="005449F9"/>
    <w:rsid w:val="0054615A"/>
    <w:rsid w:val="00553407"/>
    <w:rsid w:val="005567A1"/>
    <w:rsid w:val="00560854"/>
    <w:rsid w:val="00564E17"/>
    <w:rsid w:val="00567EDE"/>
    <w:rsid w:val="00571A7E"/>
    <w:rsid w:val="00572080"/>
    <w:rsid w:val="0057304E"/>
    <w:rsid w:val="00573870"/>
    <w:rsid w:val="0057463E"/>
    <w:rsid w:val="00576E4D"/>
    <w:rsid w:val="00577580"/>
    <w:rsid w:val="005818BD"/>
    <w:rsid w:val="00582456"/>
    <w:rsid w:val="00584118"/>
    <w:rsid w:val="005846FF"/>
    <w:rsid w:val="00586AD4"/>
    <w:rsid w:val="00586C13"/>
    <w:rsid w:val="005878C4"/>
    <w:rsid w:val="00593680"/>
    <w:rsid w:val="00597833"/>
    <w:rsid w:val="005B0102"/>
    <w:rsid w:val="005B0CBD"/>
    <w:rsid w:val="005B5D91"/>
    <w:rsid w:val="005C1E3D"/>
    <w:rsid w:val="005C254D"/>
    <w:rsid w:val="005C409F"/>
    <w:rsid w:val="005C54B5"/>
    <w:rsid w:val="005C6E0B"/>
    <w:rsid w:val="005C796B"/>
    <w:rsid w:val="005D0557"/>
    <w:rsid w:val="005D0D53"/>
    <w:rsid w:val="005D0F64"/>
    <w:rsid w:val="005D234A"/>
    <w:rsid w:val="005D2A54"/>
    <w:rsid w:val="005D3906"/>
    <w:rsid w:val="005D6D2E"/>
    <w:rsid w:val="005E229F"/>
    <w:rsid w:val="005E2767"/>
    <w:rsid w:val="005E3A2B"/>
    <w:rsid w:val="005E5DD2"/>
    <w:rsid w:val="005E5F32"/>
    <w:rsid w:val="005E67E9"/>
    <w:rsid w:val="005F21E3"/>
    <w:rsid w:val="005F2482"/>
    <w:rsid w:val="005F2B3C"/>
    <w:rsid w:val="005F2DBD"/>
    <w:rsid w:val="00600DA5"/>
    <w:rsid w:val="0060294D"/>
    <w:rsid w:val="00606E98"/>
    <w:rsid w:val="0060760E"/>
    <w:rsid w:val="00607D27"/>
    <w:rsid w:val="00607DFB"/>
    <w:rsid w:val="00610F92"/>
    <w:rsid w:val="006115E4"/>
    <w:rsid w:val="006126FE"/>
    <w:rsid w:val="00613597"/>
    <w:rsid w:val="006144C1"/>
    <w:rsid w:val="006155D9"/>
    <w:rsid w:val="006173B0"/>
    <w:rsid w:val="00617F8E"/>
    <w:rsid w:val="00621442"/>
    <w:rsid w:val="00624A93"/>
    <w:rsid w:val="00625D18"/>
    <w:rsid w:val="006269F3"/>
    <w:rsid w:val="00627128"/>
    <w:rsid w:val="00632B9A"/>
    <w:rsid w:val="00635294"/>
    <w:rsid w:val="00642748"/>
    <w:rsid w:val="006434EF"/>
    <w:rsid w:val="00650B1C"/>
    <w:rsid w:val="00655CC6"/>
    <w:rsid w:val="006569F9"/>
    <w:rsid w:val="00660972"/>
    <w:rsid w:val="00661499"/>
    <w:rsid w:val="00663D82"/>
    <w:rsid w:val="00664E0F"/>
    <w:rsid w:val="00665897"/>
    <w:rsid w:val="00672E9C"/>
    <w:rsid w:val="0067306D"/>
    <w:rsid w:val="006735D7"/>
    <w:rsid w:val="00675133"/>
    <w:rsid w:val="006774FF"/>
    <w:rsid w:val="0067751D"/>
    <w:rsid w:val="00677C9D"/>
    <w:rsid w:val="006858B6"/>
    <w:rsid w:val="0068720A"/>
    <w:rsid w:val="0069195F"/>
    <w:rsid w:val="00693897"/>
    <w:rsid w:val="0069532A"/>
    <w:rsid w:val="006976F9"/>
    <w:rsid w:val="0069788B"/>
    <w:rsid w:val="006A09C4"/>
    <w:rsid w:val="006A296D"/>
    <w:rsid w:val="006A62AF"/>
    <w:rsid w:val="006A68A5"/>
    <w:rsid w:val="006A78B1"/>
    <w:rsid w:val="006B2E35"/>
    <w:rsid w:val="006B5455"/>
    <w:rsid w:val="006B5A00"/>
    <w:rsid w:val="006B7E93"/>
    <w:rsid w:val="006C0BCF"/>
    <w:rsid w:val="006C2F63"/>
    <w:rsid w:val="006C4246"/>
    <w:rsid w:val="006D052D"/>
    <w:rsid w:val="006D0F0D"/>
    <w:rsid w:val="006D31C2"/>
    <w:rsid w:val="006D4C33"/>
    <w:rsid w:val="006D67E1"/>
    <w:rsid w:val="006D6D09"/>
    <w:rsid w:val="006D74FD"/>
    <w:rsid w:val="006D767E"/>
    <w:rsid w:val="006D7D87"/>
    <w:rsid w:val="006E1830"/>
    <w:rsid w:val="006E1EB1"/>
    <w:rsid w:val="006E2ABD"/>
    <w:rsid w:val="006E4AC5"/>
    <w:rsid w:val="006E690E"/>
    <w:rsid w:val="006E7972"/>
    <w:rsid w:val="006F1446"/>
    <w:rsid w:val="006F69BB"/>
    <w:rsid w:val="006F7B56"/>
    <w:rsid w:val="00702D31"/>
    <w:rsid w:val="00710C3F"/>
    <w:rsid w:val="0071369C"/>
    <w:rsid w:val="00713846"/>
    <w:rsid w:val="0071409A"/>
    <w:rsid w:val="007213F5"/>
    <w:rsid w:val="00725814"/>
    <w:rsid w:val="00734C00"/>
    <w:rsid w:val="00735BF0"/>
    <w:rsid w:val="00735D94"/>
    <w:rsid w:val="0073627C"/>
    <w:rsid w:val="00737090"/>
    <w:rsid w:val="007408A7"/>
    <w:rsid w:val="00740A7A"/>
    <w:rsid w:val="00742CBE"/>
    <w:rsid w:val="007502AF"/>
    <w:rsid w:val="0075148C"/>
    <w:rsid w:val="007519C9"/>
    <w:rsid w:val="00756EC1"/>
    <w:rsid w:val="00760767"/>
    <w:rsid w:val="00767CC3"/>
    <w:rsid w:val="00772C8F"/>
    <w:rsid w:val="007769B1"/>
    <w:rsid w:val="00777700"/>
    <w:rsid w:val="00781D4D"/>
    <w:rsid w:val="00784011"/>
    <w:rsid w:val="00792DD1"/>
    <w:rsid w:val="00796663"/>
    <w:rsid w:val="00797C64"/>
    <w:rsid w:val="007A197F"/>
    <w:rsid w:val="007A1F23"/>
    <w:rsid w:val="007A2FE5"/>
    <w:rsid w:val="007A3693"/>
    <w:rsid w:val="007B2494"/>
    <w:rsid w:val="007B3875"/>
    <w:rsid w:val="007B69DA"/>
    <w:rsid w:val="007B7425"/>
    <w:rsid w:val="007C1D98"/>
    <w:rsid w:val="007C252E"/>
    <w:rsid w:val="007D1746"/>
    <w:rsid w:val="007D4979"/>
    <w:rsid w:val="007E0DE8"/>
    <w:rsid w:val="007E15D7"/>
    <w:rsid w:val="007E1924"/>
    <w:rsid w:val="007E2E10"/>
    <w:rsid w:val="007E40C4"/>
    <w:rsid w:val="007E4B97"/>
    <w:rsid w:val="007E6AAD"/>
    <w:rsid w:val="007F38D6"/>
    <w:rsid w:val="007F4A48"/>
    <w:rsid w:val="007F4B47"/>
    <w:rsid w:val="00800507"/>
    <w:rsid w:val="00801762"/>
    <w:rsid w:val="008020E9"/>
    <w:rsid w:val="00803F16"/>
    <w:rsid w:val="00804BBC"/>
    <w:rsid w:val="00806E26"/>
    <w:rsid w:val="00810B14"/>
    <w:rsid w:val="00811725"/>
    <w:rsid w:val="008126E5"/>
    <w:rsid w:val="00816F72"/>
    <w:rsid w:val="008221AE"/>
    <w:rsid w:val="0082222A"/>
    <w:rsid w:val="00825D63"/>
    <w:rsid w:val="00827C82"/>
    <w:rsid w:val="008302EB"/>
    <w:rsid w:val="00843BCD"/>
    <w:rsid w:val="00843E51"/>
    <w:rsid w:val="00845AC4"/>
    <w:rsid w:val="008469DB"/>
    <w:rsid w:val="00851F01"/>
    <w:rsid w:val="00853D65"/>
    <w:rsid w:val="0085434D"/>
    <w:rsid w:val="00856047"/>
    <w:rsid w:val="00857A34"/>
    <w:rsid w:val="00857DE8"/>
    <w:rsid w:val="00860377"/>
    <w:rsid w:val="008604C5"/>
    <w:rsid w:val="00860F7C"/>
    <w:rsid w:val="00867420"/>
    <w:rsid w:val="00870E77"/>
    <w:rsid w:val="008713DF"/>
    <w:rsid w:val="00872BC7"/>
    <w:rsid w:val="00873429"/>
    <w:rsid w:val="00873434"/>
    <w:rsid w:val="00873828"/>
    <w:rsid w:val="00874AE8"/>
    <w:rsid w:val="00875524"/>
    <w:rsid w:val="00875F8F"/>
    <w:rsid w:val="008762F3"/>
    <w:rsid w:val="008830A1"/>
    <w:rsid w:val="00886179"/>
    <w:rsid w:val="00892451"/>
    <w:rsid w:val="00892D74"/>
    <w:rsid w:val="00894382"/>
    <w:rsid w:val="008949C2"/>
    <w:rsid w:val="00895A0C"/>
    <w:rsid w:val="00896A70"/>
    <w:rsid w:val="008971D3"/>
    <w:rsid w:val="008974F0"/>
    <w:rsid w:val="00897FAB"/>
    <w:rsid w:val="008A13AD"/>
    <w:rsid w:val="008A1CC7"/>
    <w:rsid w:val="008A3219"/>
    <w:rsid w:val="008A466E"/>
    <w:rsid w:val="008B2789"/>
    <w:rsid w:val="008B2B8E"/>
    <w:rsid w:val="008B3FB2"/>
    <w:rsid w:val="008B55A8"/>
    <w:rsid w:val="008B7EC4"/>
    <w:rsid w:val="008C0622"/>
    <w:rsid w:val="008C07C8"/>
    <w:rsid w:val="008C251D"/>
    <w:rsid w:val="008C3077"/>
    <w:rsid w:val="008C7D0A"/>
    <w:rsid w:val="008D187B"/>
    <w:rsid w:val="008D3816"/>
    <w:rsid w:val="008D44D7"/>
    <w:rsid w:val="008E1576"/>
    <w:rsid w:val="008E20A5"/>
    <w:rsid w:val="008E22D1"/>
    <w:rsid w:val="008F0163"/>
    <w:rsid w:val="008F07C1"/>
    <w:rsid w:val="008F082C"/>
    <w:rsid w:val="008F1699"/>
    <w:rsid w:val="008F2280"/>
    <w:rsid w:val="00900AF2"/>
    <w:rsid w:val="00902304"/>
    <w:rsid w:val="00903624"/>
    <w:rsid w:val="00903A20"/>
    <w:rsid w:val="00903F72"/>
    <w:rsid w:val="009056B6"/>
    <w:rsid w:val="00906314"/>
    <w:rsid w:val="00907954"/>
    <w:rsid w:val="009147C0"/>
    <w:rsid w:val="00915333"/>
    <w:rsid w:val="00916831"/>
    <w:rsid w:val="009173A8"/>
    <w:rsid w:val="0091751E"/>
    <w:rsid w:val="00922245"/>
    <w:rsid w:val="009226E2"/>
    <w:rsid w:val="00933201"/>
    <w:rsid w:val="00934E6B"/>
    <w:rsid w:val="009426FC"/>
    <w:rsid w:val="00942BDA"/>
    <w:rsid w:val="00944F12"/>
    <w:rsid w:val="00945968"/>
    <w:rsid w:val="00946909"/>
    <w:rsid w:val="009469E1"/>
    <w:rsid w:val="009528F1"/>
    <w:rsid w:val="00952A0A"/>
    <w:rsid w:val="0095346B"/>
    <w:rsid w:val="00954AA3"/>
    <w:rsid w:val="00954F64"/>
    <w:rsid w:val="00957FB4"/>
    <w:rsid w:val="0096025A"/>
    <w:rsid w:val="00961EAE"/>
    <w:rsid w:val="00962D54"/>
    <w:rsid w:val="00962E6A"/>
    <w:rsid w:val="009652BB"/>
    <w:rsid w:val="0096649E"/>
    <w:rsid w:val="00967016"/>
    <w:rsid w:val="00973A02"/>
    <w:rsid w:val="00976E36"/>
    <w:rsid w:val="00981BDB"/>
    <w:rsid w:val="00982FFE"/>
    <w:rsid w:val="009839BF"/>
    <w:rsid w:val="00984EF7"/>
    <w:rsid w:val="00987283"/>
    <w:rsid w:val="00994047"/>
    <w:rsid w:val="0099425A"/>
    <w:rsid w:val="00995FBC"/>
    <w:rsid w:val="0099659E"/>
    <w:rsid w:val="00996607"/>
    <w:rsid w:val="00996FB9"/>
    <w:rsid w:val="009A31CE"/>
    <w:rsid w:val="009A7FC1"/>
    <w:rsid w:val="009B1DDE"/>
    <w:rsid w:val="009B1EEB"/>
    <w:rsid w:val="009B37B4"/>
    <w:rsid w:val="009B3AC3"/>
    <w:rsid w:val="009B6DCE"/>
    <w:rsid w:val="009B6F55"/>
    <w:rsid w:val="009B7F44"/>
    <w:rsid w:val="009C003D"/>
    <w:rsid w:val="009C01DE"/>
    <w:rsid w:val="009C53AB"/>
    <w:rsid w:val="009C5C19"/>
    <w:rsid w:val="009D0072"/>
    <w:rsid w:val="009D2389"/>
    <w:rsid w:val="009D2D32"/>
    <w:rsid w:val="009D3002"/>
    <w:rsid w:val="009D7FB7"/>
    <w:rsid w:val="009E0690"/>
    <w:rsid w:val="009E1E15"/>
    <w:rsid w:val="009E4431"/>
    <w:rsid w:val="009E520A"/>
    <w:rsid w:val="009E5B4C"/>
    <w:rsid w:val="009E69D1"/>
    <w:rsid w:val="009E71EB"/>
    <w:rsid w:val="009F1579"/>
    <w:rsid w:val="009F2DAB"/>
    <w:rsid w:val="009F4FC7"/>
    <w:rsid w:val="00A05A31"/>
    <w:rsid w:val="00A1118C"/>
    <w:rsid w:val="00A113CA"/>
    <w:rsid w:val="00A11B94"/>
    <w:rsid w:val="00A140E5"/>
    <w:rsid w:val="00A208B1"/>
    <w:rsid w:val="00A22B2D"/>
    <w:rsid w:val="00A2545A"/>
    <w:rsid w:val="00A26C77"/>
    <w:rsid w:val="00A3249A"/>
    <w:rsid w:val="00A32FD3"/>
    <w:rsid w:val="00A32FDF"/>
    <w:rsid w:val="00A34091"/>
    <w:rsid w:val="00A34607"/>
    <w:rsid w:val="00A34DC2"/>
    <w:rsid w:val="00A37968"/>
    <w:rsid w:val="00A41C4E"/>
    <w:rsid w:val="00A42E74"/>
    <w:rsid w:val="00A53466"/>
    <w:rsid w:val="00A56347"/>
    <w:rsid w:val="00A57022"/>
    <w:rsid w:val="00A60663"/>
    <w:rsid w:val="00A62C76"/>
    <w:rsid w:val="00A62D93"/>
    <w:rsid w:val="00A64304"/>
    <w:rsid w:val="00A6494E"/>
    <w:rsid w:val="00A66182"/>
    <w:rsid w:val="00A71134"/>
    <w:rsid w:val="00A718FA"/>
    <w:rsid w:val="00A74285"/>
    <w:rsid w:val="00A76C4D"/>
    <w:rsid w:val="00A77953"/>
    <w:rsid w:val="00A77D75"/>
    <w:rsid w:val="00A80AA7"/>
    <w:rsid w:val="00A8344C"/>
    <w:rsid w:val="00A8393E"/>
    <w:rsid w:val="00A83B8C"/>
    <w:rsid w:val="00A83F60"/>
    <w:rsid w:val="00A85CF3"/>
    <w:rsid w:val="00A86513"/>
    <w:rsid w:val="00A87492"/>
    <w:rsid w:val="00A8793F"/>
    <w:rsid w:val="00AA078A"/>
    <w:rsid w:val="00AA1F49"/>
    <w:rsid w:val="00AB0363"/>
    <w:rsid w:val="00AB26F5"/>
    <w:rsid w:val="00AB3898"/>
    <w:rsid w:val="00AC0846"/>
    <w:rsid w:val="00AC2CC4"/>
    <w:rsid w:val="00AD4635"/>
    <w:rsid w:val="00AD49B3"/>
    <w:rsid w:val="00AE098F"/>
    <w:rsid w:val="00AF03CF"/>
    <w:rsid w:val="00AF2125"/>
    <w:rsid w:val="00AF2818"/>
    <w:rsid w:val="00AF48F6"/>
    <w:rsid w:val="00AF49DF"/>
    <w:rsid w:val="00AF5B0C"/>
    <w:rsid w:val="00B009C5"/>
    <w:rsid w:val="00B02B79"/>
    <w:rsid w:val="00B037FE"/>
    <w:rsid w:val="00B04C00"/>
    <w:rsid w:val="00B13E68"/>
    <w:rsid w:val="00B14419"/>
    <w:rsid w:val="00B15ACA"/>
    <w:rsid w:val="00B21EBF"/>
    <w:rsid w:val="00B25DA1"/>
    <w:rsid w:val="00B26A08"/>
    <w:rsid w:val="00B27A38"/>
    <w:rsid w:val="00B27DD3"/>
    <w:rsid w:val="00B30497"/>
    <w:rsid w:val="00B32B6F"/>
    <w:rsid w:val="00B33185"/>
    <w:rsid w:val="00B41CFB"/>
    <w:rsid w:val="00B4635A"/>
    <w:rsid w:val="00B47164"/>
    <w:rsid w:val="00B5012C"/>
    <w:rsid w:val="00B517AA"/>
    <w:rsid w:val="00B532F2"/>
    <w:rsid w:val="00B5541E"/>
    <w:rsid w:val="00B61970"/>
    <w:rsid w:val="00B61DE3"/>
    <w:rsid w:val="00B64040"/>
    <w:rsid w:val="00B65585"/>
    <w:rsid w:val="00B677F6"/>
    <w:rsid w:val="00B71642"/>
    <w:rsid w:val="00B737E4"/>
    <w:rsid w:val="00B762AA"/>
    <w:rsid w:val="00B842A0"/>
    <w:rsid w:val="00B85DA2"/>
    <w:rsid w:val="00B87CC0"/>
    <w:rsid w:val="00B910B8"/>
    <w:rsid w:val="00B91250"/>
    <w:rsid w:val="00BA2DB2"/>
    <w:rsid w:val="00BA2DF1"/>
    <w:rsid w:val="00BA40A1"/>
    <w:rsid w:val="00BA5634"/>
    <w:rsid w:val="00BB0335"/>
    <w:rsid w:val="00BB1860"/>
    <w:rsid w:val="00BB7CB1"/>
    <w:rsid w:val="00BC2803"/>
    <w:rsid w:val="00BC2E1F"/>
    <w:rsid w:val="00BC31EA"/>
    <w:rsid w:val="00BD0576"/>
    <w:rsid w:val="00BD0A46"/>
    <w:rsid w:val="00BD1077"/>
    <w:rsid w:val="00BD2493"/>
    <w:rsid w:val="00BD338E"/>
    <w:rsid w:val="00BD3EBD"/>
    <w:rsid w:val="00BD418A"/>
    <w:rsid w:val="00BD5D63"/>
    <w:rsid w:val="00BD6F3C"/>
    <w:rsid w:val="00BD7DCD"/>
    <w:rsid w:val="00BD7E78"/>
    <w:rsid w:val="00BE0CDE"/>
    <w:rsid w:val="00BE2AB6"/>
    <w:rsid w:val="00BE3E1A"/>
    <w:rsid w:val="00BE4EB2"/>
    <w:rsid w:val="00BE625C"/>
    <w:rsid w:val="00BE7C26"/>
    <w:rsid w:val="00BF0631"/>
    <w:rsid w:val="00BF397F"/>
    <w:rsid w:val="00BF6601"/>
    <w:rsid w:val="00BF6C0A"/>
    <w:rsid w:val="00BF7FE8"/>
    <w:rsid w:val="00C036EB"/>
    <w:rsid w:val="00C126AB"/>
    <w:rsid w:val="00C13674"/>
    <w:rsid w:val="00C2234D"/>
    <w:rsid w:val="00C262F5"/>
    <w:rsid w:val="00C26D67"/>
    <w:rsid w:val="00C346FA"/>
    <w:rsid w:val="00C34E9A"/>
    <w:rsid w:val="00C358ED"/>
    <w:rsid w:val="00C40F63"/>
    <w:rsid w:val="00C467EE"/>
    <w:rsid w:val="00C4704F"/>
    <w:rsid w:val="00C477A7"/>
    <w:rsid w:val="00C53022"/>
    <w:rsid w:val="00C57ABC"/>
    <w:rsid w:val="00C60D22"/>
    <w:rsid w:val="00C63391"/>
    <w:rsid w:val="00C7590C"/>
    <w:rsid w:val="00C80716"/>
    <w:rsid w:val="00C81856"/>
    <w:rsid w:val="00C85CF7"/>
    <w:rsid w:val="00C92962"/>
    <w:rsid w:val="00C92FA1"/>
    <w:rsid w:val="00C947BE"/>
    <w:rsid w:val="00C94DEC"/>
    <w:rsid w:val="00C960FC"/>
    <w:rsid w:val="00C97C01"/>
    <w:rsid w:val="00C97C5C"/>
    <w:rsid w:val="00CA1D73"/>
    <w:rsid w:val="00CA41A2"/>
    <w:rsid w:val="00CA58FB"/>
    <w:rsid w:val="00CB0453"/>
    <w:rsid w:val="00CB59B9"/>
    <w:rsid w:val="00CC2702"/>
    <w:rsid w:val="00CC3413"/>
    <w:rsid w:val="00CD122E"/>
    <w:rsid w:val="00CD15D5"/>
    <w:rsid w:val="00CD2B57"/>
    <w:rsid w:val="00CD3541"/>
    <w:rsid w:val="00CD3591"/>
    <w:rsid w:val="00CD3B43"/>
    <w:rsid w:val="00CD459C"/>
    <w:rsid w:val="00CD544A"/>
    <w:rsid w:val="00CE7E4F"/>
    <w:rsid w:val="00CF186C"/>
    <w:rsid w:val="00CF25FF"/>
    <w:rsid w:val="00CF461B"/>
    <w:rsid w:val="00CF7FCC"/>
    <w:rsid w:val="00D01745"/>
    <w:rsid w:val="00D02059"/>
    <w:rsid w:val="00D0525B"/>
    <w:rsid w:val="00D15AA8"/>
    <w:rsid w:val="00D1636D"/>
    <w:rsid w:val="00D170E0"/>
    <w:rsid w:val="00D24B02"/>
    <w:rsid w:val="00D316C1"/>
    <w:rsid w:val="00D31A53"/>
    <w:rsid w:val="00D34CD1"/>
    <w:rsid w:val="00D372EF"/>
    <w:rsid w:val="00D40A07"/>
    <w:rsid w:val="00D446D4"/>
    <w:rsid w:val="00D446D8"/>
    <w:rsid w:val="00D46297"/>
    <w:rsid w:val="00D4648F"/>
    <w:rsid w:val="00D47CED"/>
    <w:rsid w:val="00D501FF"/>
    <w:rsid w:val="00D517E4"/>
    <w:rsid w:val="00D558F1"/>
    <w:rsid w:val="00D56FB3"/>
    <w:rsid w:val="00D575A3"/>
    <w:rsid w:val="00D60A80"/>
    <w:rsid w:val="00D60A9E"/>
    <w:rsid w:val="00D60B0C"/>
    <w:rsid w:val="00D62175"/>
    <w:rsid w:val="00D63090"/>
    <w:rsid w:val="00D63633"/>
    <w:rsid w:val="00D64F93"/>
    <w:rsid w:val="00D6774B"/>
    <w:rsid w:val="00D67DCF"/>
    <w:rsid w:val="00D71473"/>
    <w:rsid w:val="00D818D6"/>
    <w:rsid w:val="00D82058"/>
    <w:rsid w:val="00D85DC3"/>
    <w:rsid w:val="00D8775E"/>
    <w:rsid w:val="00D87BFA"/>
    <w:rsid w:val="00D92EDF"/>
    <w:rsid w:val="00D932F4"/>
    <w:rsid w:val="00D93303"/>
    <w:rsid w:val="00D961BB"/>
    <w:rsid w:val="00D97BA4"/>
    <w:rsid w:val="00DA0968"/>
    <w:rsid w:val="00DA0D22"/>
    <w:rsid w:val="00DA1955"/>
    <w:rsid w:val="00DA2532"/>
    <w:rsid w:val="00DA3CD7"/>
    <w:rsid w:val="00DA433B"/>
    <w:rsid w:val="00DA701C"/>
    <w:rsid w:val="00DB1EA8"/>
    <w:rsid w:val="00DB21C9"/>
    <w:rsid w:val="00DB2C77"/>
    <w:rsid w:val="00DB5441"/>
    <w:rsid w:val="00DB76F6"/>
    <w:rsid w:val="00DC0826"/>
    <w:rsid w:val="00DC59DF"/>
    <w:rsid w:val="00DC655C"/>
    <w:rsid w:val="00DD115C"/>
    <w:rsid w:val="00DD23A0"/>
    <w:rsid w:val="00DD2D07"/>
    <w:rsid w:val="00DD5CBB"/>
    <w:rsid w:val="00DD7F7E"/>
    <w:rsid w:val="00DE10C0"/>
    <w:rsid w:val="00DE2DBA"/>
    <w:rsid w:val="00DE4335"/>
    <w:rsid w:val="00DE73BA"/>
    <w:rsid w:val="00DF1EA0"/>
    <w:rsid w:val="00DF4205"/>
    <w:rsid w:val="00DF625F"/>
    <w:rsid w:val="00E03488"/>
    <w:rsid w:val="00E03DAB"/>
    <w:rsid w:val="00E05F19"/>
    <w:rsid w:val="00E072B2"/>
    <w:rsid w:val="00E07DB4"/>
    <w:rsid w:val="00E1429E"/>
    <w:rsid w:val="00E14CC5"/>
    <w:rsid w:val="00E170C6"/>
    <w:rsid w:val="00E2764E"/>
    <w:rsid w:val="00E3084F"/>
    <w:rsid w:val="00E34143"/>
    <w:rsid w:val="00E40F08"/>
    <w:rsid w:val="00E40FEB"/>
    <w:rsid w:val="00E42AF2"/>
    <w:rsid w:val="00E43D2B"/>
    <w:rsid w:val="00E442CC"/>
    <w:rsid w:val="00E5130D"/>
    <w:rsid w:val="00E55FB9"/>
    <w:rsid w:val="00E57705"/>
    <w:rsid w:val="00E724A2"/>
    <w:rsid w:val="00E74F4D"/>
    <w:rsid w:val="00E7730F"/>
    <w:rsid w:val="00E856E7"/>
    <w:rsid w:val="00E874BB"/>
    <w:rsid w:val="00E877E4"/>
    <w:rsid w:val="00E91DEE"/>
    <w:rsid w:val="00E9766A"/>
    <w:rsid w:val="00EA1EE1"/>
    <w:rsid w:val="00EA2C40"/>
    <w:rsid w:val="00EA42EA"/>
    <w:rsid w:val="00EA7FC5"/>
    <w:rsid w:val="00EB08D6"/>
    <w:rsid w:val="00EB0F48"/>
    <w:rsid w:val="00EB250A"/>
    <w:rsid w:val="00EB56FE"/>
    <w:rsid w:val="00EB60C4"/>
    <w:rsid w:val="00EB6EE3"/>
    <w:rsid w:val="00EB7D74"/>
    <w:rsid w:val="00EC13FF"/>
    <w:rsid w:val="00EC3CB7"/>
    <w:rsid w:val="00EC3D5A"/>
    <w:rsid w:val="00EE1136"/>
    <w:rsid w:val="00EE1AF7"/>
    <w:rsid w:val="00EE40E6"/>
    <w:rsid w:val="00EE742B"/>
    <w:rsid w:val="00EF156D"/>
    <w:rsid w:val="00EF24DF"/>
    <w:rsid w:val="00EF2DDC"/>
    <w:rsid w:val="00EF325E"/>
    <w:rsid w:val="00EF37B9"/>
    <w:rsid w:val="00EF7357"/>
    <w:rsid w:val="00F026B3"/>
    <w:rsid w:val="00F03C92"/>
    <w:rsid w:val="00F04D93"/>
    <w:rsid w:val="00F0674E"/>
    <w:rsid w:val="00F06FC9"/>
    <w:rsid w:val="00F07864"/>
    <w:rsid w:val="00F1079C"/>
    <w:rsid w:val="00F129E1"/>
    <w:rsid w:val="00F12B89"/>
    <w:rsid w:val="00F1562F"/>
    <w:rsid w:val="00F1657B"/>
    <w:rsid w:val="00F17375"/>
    <w:rsid w:val="00F203F2"/>
    <w:rsid w:val="00F21B63"/>
    <w:rsid w:val="00F31830"/>
    <w:rsid w:val="00F34665"/>
    <w:rsid w:val="00F3482C"/>
    <w:rsid w:val="00F34BB0"/>
    <w:rsid w:val="00F35649"/>
    <w:rsid w:val="00F36FF7"/>
    <w:rsid w:val="00F40B9D"/>
    <w:rsid w:val="00F443E4"/>
    <w:rsid w:val="00F45F3C"/>
    <w:rsid w:val="00F61643"/>
    <w:rsid w:val="00F644D1"/>
    <w:rsid w:val="00F65BF7"/>
    <w:rsid w:val="00F65F17"/>
    <w:rsid w:val="00F6681D"/>
    <w:rsid w:val="00F707D7"/>
    <w:rsid w:val="00F71169"/>
    <w:rsid w:val="00F7261F"/>
    <w:rsid w:val="00F73E68"/>
    <w:rsid w:val="00F745FF"/>
    <w:rsid w:val="00F77F05"/>
    <w:rsid w:val="00F77FBB"/>
    <w:rsid w:val="00F80399"/>
    <w:rsid w:val="00F81C53"/>
    <w:rsid w:val="00F832B4"/>
    <w:rsid w:val="00F8537A"/>
    <w:rsid w:val="00F87EE3"/>
    <w:rsid w:val="00F902C1"/>
    <w:rsid w:val="00F92E6D"/>
    <w:rsid w:val="00F9326C"/>
    <w:rsid w:val="00F937F5"/>
    <w:rsid w:val="00F93F59"/>
    <w:rsid w:val="00F95DD7"/>
    <w:rsid w:val="00FA0BC4"/>
    <w:rsid w:val="00FB3582"/>
    <w:rsid w:val="00FB430A"/>
    <w:rsid w:val="00FB7E31"/>
    <w:rsid w:val="00FC0791"/>
    <w:rsid w:val="00FC0F62"/>
    <w:rsid w:val="00FC1C2A"/>
    <w:rsid w:val="00FC239A"/>
    <w:rsid w:val="00FC2790"/>
    <w:rsid w:val="00FC284D"/>
    <w:rsid w:val="00FD034F"/>
    <w:rsid w:val="00FD519C"/>
    <w:rsid w:val="00FD59D6"/>
    <w:rsid w:val="00FD6208"/>
    <w:rsid w:val="00FD63D1"/>
    <w:rsid w:val="00FE0100"/>
    <w:rsid w:val="00FE0687"/>
    <w:rsid w:val="00FE1D3E"/>
    <w:rsid w:val="00FE267E"/>
    <w:rsid w:val="00FE3113"/>
    <w:rsid w:val="00FF0DBA"/>
    <w:rsid w:val="00FF7B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7E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54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54BB"/>
    <w:rPr>
      <w:rFonts w:ascii="Tahoma" w:hAnsi="Tahoma" w:cs="Tahoma"/>
      <w:sz w:val="16"/>
      <w:szCs w:val="16"/>
    </w:rPr>
  </w:style>
  <w:style w:type="paragraph" w:customStyle="1" w:styleId="Elencoacolori-Colore11">
    <w:name w:val="Elenco a colori - Colore 11"/>
    <w:basedOn w:val="Normal"/>
    <w:uiPriority w:val="99"/>
    <w:qFormat/>
    <w:rsid w:val="00BD0576"/>
    <w:pPr>
      <w:ind w:left="720"/>
      <w:contextualSpacing/>
    </w:pPr>
  </w:style>
  <w:style w:type="paragraph" w:customStyle="1" w:styleId="Normale1">
    <w:name w:val="Normale1"/>
    <w:rsid w:val="007D4979"/>
    <w:rPr>
      <w:rFonts w:ascii="Times New Roman" w:eastAsia="ヒラギノ角ゴ Pro W3" w:hAnsi="Times New Roman"/>
      <w:color w:val="000000"/>
      <w:sz w:val="24"/>
    </w:rPr>
  </w:style>
  <w:style w:type="paragraph" w:styleId="Header">
    <w:name w:val="header"/>
    <w:basedOn w:val="Normal"/>
    <w:link w:val="HeaderChar"/>
    <w:uiPriority w:val="99"/>
    <w:semiHidden/>
    <w:rsid w:val="00903F72"/>
    <w:pPr>
      <w:tabs>
        <w:tab w:val="center" w:pos="4819"/>
        <w:tab w:val="right" w:pos="9638"/>
      </w:tabs>
      <w:spacing w:after="0" w:line="240" w:lineRule="auto"/>
    </w:pPr>
    <w:rPr>
      <w:sz w:val="20"/>
      <w:szCs w:val="20"/>
      <w:lang w:val="x-none"/>
    </w:rPr>
  </w:style>
  <w:style w:type="character" w:customStyle="1" w:styleId="HeaderChar">
    <w:name w:val="Header Char"/>
    <w:link w:val="Header"/>
    <w:uiPriority w:val="99"/>
    <w:semiHidden/>
    <w:locked/>
    <w:rsid w:val="00903F72"/>
    <w:rPr>
      <w:rFonts w:cs="Times New Roman"/>
      <w:lang w:eastAsia="en-US"/>
    </w:rPr>
  </w:style>
  <w:style w:type="paragraph" w:styleId="Footer">
    <w:name w:val="footer"/>
    <w:basedOn w:val="Normal"/>
    <w:link w:val="FooterChar"/>
    <w:uiPriority w:val="99"/>
    <w:semiHidden/>
    <w:rsid w:val="00903F72"/>
    <w:pPr>
      <w:tabs>
        <w:tab w:val="center" w:pos="4819"/>
        <w:tab w:val="right" w:pos="9638"/>
      </w:tabs>
      <w:spacing w:after="0" w:line="240" w:lineRule="auto"/>
    </w:pPr>
    <w:rPr>
      <w:sz w:val="20"/>
      <w:szCs w:val="20"/>
      <w:lang w:val="x-none"/>
    </w:rPr>
  </w:style>
  <w:style w:type="character" w:customStyle="1" w:styleId="FooterChar">
    <w:name w:val="Footer Char"/>
    <w:link w:val="Footer"/>
    <w:uiPriority w:val="99"/>
    <w:semiHidden/>
    <w:locked/>
    <w:rsid w:val="00903F72"/>
    <w:rPr>
      <w:rFonts w:cs="Times New Roman"/>
      <w:lang w:eastAsia="en-US"/>
    </w:rPr>
  </w:style>
  <w:style w:type="character" w:styleId="CommentReference">
    <w:name w:val="annotation reference"/>
    <w:uiPriority w:val="99"/>
    <w:semiHidden/>
    <w:rsid w:val="006A62AF"/>
    <w:rPr>
      <w:rFonts w:cs="Times New Roman"/>
      <w:sz w:val="16"/>
      <w:szCs w:val="16"/>
    </w:rPr>
  </w:style>
  <w:style w:type="paragraph" w:styleId="CommentText">
    <w:name w:val="annotation text"/>
    <w:basedOn w:val="Normal"/>
    <w:link w:val="CommentTextChar"/>
    <w:uiPriority w:val="99"/>
    <w:semiHidden/>
    <w:rsid w:val="006A62AF"/>
    <w:pPr>
      <w:spacing w:line="240" w:lineRule="auto"/>
    </w:pPr>
    <w:rPr>
      <w:sz w:val="20"/>
      <w:szCs w:val="20"/>
      <w:lang w:val="x-none"/>
    </w:rPr>
  </w:style>
  <w:style w:type="character" w:customStyle="1" w:styleId="CommentTextChar">
    <w:name w:val="Comment Text Char"/>
    <w:link w:val="CommentText"/>
    <w:uiPriority w:val="99"/>
    <w:semiHidden/>
    <w:locked/>
    <w:rsid w:val="006A62A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A62AF"/>
    <w:rPr>
      <w:b/>
      <w:bCs/>
    </w:rPr>
  </w:style>
  <w:style w:type="character" w:customStyle="1" w:styleId="CommentSubjectChar">
    <w:name w:val="Comment Subject Char"/>
    <w:link w:val="CommentSubject"/>
    <w:uiPriority w:val="99"/>
    <w:semiHidden/>
    <w:locked/>
    <w:rsid w:val="006A62AF"/>
    <w:rPr>
      <w:rFonts w:cs="Times New Roman"/>
      <w:b/>
      <w:bCs/>
      <w:sz w:val="20"/>
      <w:szCs w:val="20"/>
      <w:lang w:eastAsia="en-US"/>
    </w:rPr>
  </w:style>
  <w:style w:type="paragraph" w:customStyle="1" w:styleId="Sfondoacolori-Colore11">
    <w:name w:val="Sfondo a colori - Colore 11"/>
    <w:hidden/>
    <w:uiPriority w:val="99"/>
    <w:semiHidden/>
    <w:rsid w:val="0071409A"/>
    <w:rPr>
      <w:sz w:val="22"/>
      <w:szCs w:val="22"/>
      <w:lang w:eastAsia="en-US"/>
    </w:rPr>
  </w:style>
  <w:style w:type="paragraph" w:styleId="NormalWeb">
    <w:name w:val="Normal (Web)"/>
    <w:basedOn w:val="Normal"/>
    <w:uiPriority w:val="99"/>
    <w:unhideWhenUsed/>
    <w:rsid w:val="006735D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odulovuoto">
    <w:name w:val="Modulo vuoto"/>
    <w:rsid w:val="00B21EBF"/>
    <w:rPr>
      <w:rFonts w:ascii="Cambria" w:eastAsia="ヒラギノ角ゴ Pro W3" w:hAnsi="Cambria"/>
      <w:color w:val="000000"/>
    </w:rPr>
  </w:style>
  <w:style w:type="character" w:styleId="PageNumber">
    <w:name w:val="page number"/>
    <w:uiPriority w:val="99"/>
    <w:semiHidden/>
    <w:unhideWhenUsed/>
    <w:rsid w:val="0057304E"/>
  </w:style>
  <w:style w:type="character" w:styleId="LineNumber">
    <w:name w:val="line number"/>
    <w:basedOn w:val="DefaultParagraphFont"/>
    <w:uiPriority w:val="99"/>
    <w:semiHidden/>
    <w:unhideWhenUsed/>
    <w:rsid w:val="00FB3582"/>
  </w:style>
  <w:style w:type="character" w:styleId="Hyperlink">
    <w:name w:val="Hyperlink"/>
    <w:uiPriority w:val="99"/>
    <w:unhideWhenUsed/>
    <w:rsid w:val="009D23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54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54BB"/>
    <w:rPr>
      <w:rFonts w:ascii="Tahoma" w:hAnsi="Tahoma" w:cs="Tahoma"/>
      <w:sz w:val="16"/>
      <w:szCs w:val="16"/>
    </w:rPr>
  </w:style>
  <w:style w:type="paragraph" w:customStyle="1" w:styleId="Elencoacolori-Colore11">
    <w:name w:val="Elenco a colori - Colore 11"/>
    <w:basedOn w:val="Normal"/>
    <w:uiPriority w:val="99"/>
    <w:qFormat/>
    <w:rsid w:val="00BD0576"/>
    <w:pPr>
      <w:ind w:left="720"/>
      <w:contextualSpacing/>
    </w:pPr>
  </w:style>
  <w:style w:type="paragraph" w:customStyle="1" w:styleId="Normale1">
    <w:name w:val="Normale1"/>
    <w:rsid w:val="007D4979"/>
    <w:rPr>
      <w:rFonts w:ascii="Times New Roman" w:eastAsia="ヒラギノ角ゴ Pro W3" w:hAnsi="Times New Roman"/>
      <w:color w:val="000000"/>
      <w:sz w:val="24"/>
    </w:rPr>
  </w:style>
  <w:style w:type="paragraph" w:styleId="Header">
    <w:name w:val="header"/>
    <w:basedOn w:val="Normal"/>
    <w:link w:val="HeaderChar"/>
    <w:uiPriority w:val="99"/>
    <w:semiHidden/>
    <w:rsid w:val="00903F72"/>
    <w:pPr>
      <w:tabs>
        <w:tab w:val="center" w:pos="4819"/>
        <w:tab w:val="right" w:pos="9638"/>
      </w:tabs>
      <w:spacing w:after="0" w:line="240" w:lineRule="auto"/>
    </w:pPr>
    <w:rPr>
      <w:sz w:val="20"/>
      <w:szCs w:val="20"/>
      <w:lang w:val="x-none"/>
    </w:rPr>
  </w:style>
  <w:style w:type="character" w:customStyle="1" w:styleId="HeaderChar">
    <w:name w:val="Header Char"/>
    <w:link w:val="Header"/>
    <w:uiPriority w:val="99"/>
    <w:semiHidden/>
    <w:locked/>
    <w:rsid w:val="00903F72"/>
    <w:rPr>
      <w:rFonts w:cs="Times New Roman"/>
      <w:lang w:eastAsia="en-US"/>
    </w:rPr>
  </w:style>
  <w:style w:type="paragraph" w:styleId="Footer">
    <w:name w:val="footer"/>
    <w:basedOn w:val="Normal"/>
    <w:link w:val="FooterChar"/>
    <w:uiPriority w:val="99"/>
    <w:semiHidden/>
    <w:rsid w:val="00903F72"/>
    <w:pPr>
      <w:tabs>
        <w:tab w:val="center" w:pos="4819"/>
        <w:tab w:val="right" w:pos="9638"/>
      </w:tabs>
      <w:spacing w:after="0" w:line="240" w:lineRule="auto"/>
    </w:pPr>
    <w:rPr>
      <w:sz w:val="20"/>
      <w:szCs w:val="20"/>
      <w:lang w:val="x-none"/>
    </w:rPr>
  </w:style>
  <w:style w:type="character" w:customStyle="1" w:styleId="FooterChar">
    <w:name w:val="Footer Char"/>
    <w:link w:val="Footer"/>
    <w:uiPriority w:val="99"/>
    <w:semiHidden/>
    <w:locked/>
    <w:rsid w:val="00903F72"/>
    <w:rPr>
      <w:rFonts w:cs="Times New Roman"/>
      <w:lang w:eastAsia="en-US"/>
    </w:rPr>
  </w:style>
  <w:style w:type="character" w:styleId="CommentReference">
    <w:name w:val="annotation reference"/>
    <w:uiPriority w:val="99"/>
    <w:semiHidden/>
    <w:rsid w:val="006A62AF"/>
    <w:rPr>
      <w:rFonts w:cs="Times New Roman"/>
      <w:sz w:val="16"/>
      <w:szCs w:val="16"/>
    </w:rPr>
  </w:style>
  <w:style w:type="paragraph" w:styleId="CommentText">
    <w:name w:val="annotation text"/>
    <w:basedOn w:val="Normal"/>
    <w:link w:val="CommentTextChar"/>
    <w:uiPriority w:val="99"/>
    <w:semiHidden/>
    <w:rsid w:val="006A62AF"/>
    <w:pPr>
      <w:spacing w:line="240" w:lineRule="auto"/>
    </w:pPr>
    <w:rPr>
      <w:sz w:val="20"/>
      <w:szCs w:val="20"/>
      <w:lang w:val="x-none"/>
    </w:rPr>
  </w:style>
  <w:style w:type="character" w:customStyle="1" w:styleId="CommentTextChar">
    <w:name w:val="Comment Text Char"/>
    <w:link w:val="CommentText"/>
    <w:uiPriority w:val="99"/>
    <w:semiHidden/>
    <w:locked/>
    <w:rsid w:val="006A62A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A62AF"/>
    <w:rPr>
      <w:b/>
      <w:bCs/>
    </w:rPr>
  </w:style>
  <w:style w:type="character" w:customStyle="1" w:styleId="CommentSubjectChar">
    <w:name w:val="Comment Subject Char"/>
    <w:link w:val="CommentSubject"/>
    <w:uiPriority w:val="99"/>
    <w:semiHidden/>
    <w:locked/>
    <w:rsid w:val="006A62AF"/>
    <w:rPr>
      <w:rFonts w:cs="Times New Roman"/>
      <w:b/>
      <w:bCs/>
      <w:sz w:val="20"/>
      <w:szCs w:val="20"/>
      <w:lang w:eastAsia="en-US"/>
    </w:rPr>
  </w:style>
  <w:style w:type="paragraph" w:customStyle="1" w:styleId="Sfondoacolori-Colore11">
    <w:name w:val="Sfondo a colori - Colore 11"/>
    <w:hidden/>
    <w:uiPriority w:val="99"/>
    <w:semiHidden/>
    <w:rsid w:val="0071409A"/>
    <w:rPr>
      <w:sz w:val="22"/>
      <w:szCs w:val="22"/>
      <w:lang w:eastAsia="en-US"/>
    </w:rPr>
  </w:style>
  <w:style w:type="paragraph" w:styleId="NormalWeb">
    <w:name w:val="Normal (Web)"/>
    <w:basedOn w:val="Normal"/>
    <w:uiPriority w:val="99"/>
    <w:unhideWhenUsed/>
    <w:rsid w:val="006735D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odulovuoto">
    <w:name w:val="Modulo vuoto"/>
    <w:rsid w:val="00B21EBF"/>
    <w:rPr>
      <w:rFonts w:ascii="Cambria" w:eastAsia="ヒラギノ角ゴ Pro W3" w:hAnsi="Cambria"/>
      <w:color w:val="000000"/>
    </w:rPr>
  </w:style>
  <w:style w:type="character" w:styleId="PageNumber">
    <w:name w:val="page number"/>
    <w:uiPriority w:val="99"/>
    <w:semiHidden/>
    <w:unhideWhenUsed/>
    <w:rsid w:val="0057304E"/>
  </w:style>
  <w:style w:type="character" w:styleId="LineNumber">
    <w:name w:val="line number"/>
    <w:basedOn w:val="DefaultParagraphFont"/>
    <w:uiPriority w:val="99"/>
    <w:semiHidden/>
    <w:unhideWhenUsed/>
    <w:rsid w:val="00FB3582"/>
  </w:style>
  <w:style w:type="character" w:styleId="Hyperlink">
    <w:name w:val="Hyperlink"/>
    <w:uiPriority w:val="99"/>
    <w:unhideWhenUsed/>
    <w:rsid w:val="009D2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66801">
      <w:bodyDiv w:val="1"/>
      <w:marLeft w:val="0"/>
      <w:marRight w:val="0"/>
      <w:marTop w:val="0"/>
      <w:marBottom w:val="0"/>
      <w:divBdr>
        <w:top w:val="none" w:sz="0" w:space="0" w:color="auto"/>
        <w:left w:val="none" w:sz="0" w:space="0" w:color="auto"/>
        <w:bottom w:val="none" w:sz="0" w:space="0" w:color="auto"/>
        <w:right w:val="none" w:sz="0" w:space="0" w:color="auto"/>
      </w:divBdr>
    </w:div>
    <w:div w:id="1434471325">
      <w:marLeft w:val="0"/>
      <w:marRight w:val="0"/>
      <w:marTop w:val="0"/>
      <w:marBottom w:val="0"/>
      <w:divBdr>
        <w:top w:val="none" w:sz="0" w:space="0" w:color="auto"/>
        <w:left w:val="none" w:sz="0" w:space="0" w:color="auto"/>
        <w:bottom w:val="none" w:sz="0" w:space="0" w:color="auto"/>
        <w:right w:val="none" w:sz="0" w:space="0" w:color="auto"/>
      </w:divBdr>
    </w:div>
    <w:div w:id="1434471326">
      <w:marLeft w:val="0"/>
      <w:marRight w:val="0"/>
      <w:marTop w:val="0"/>
      <w:marBottom w:val="0"/>
      <w:divBdr>
        <w:top w:val="none" w:sz="0" w:space="0" w:color="auto"/>
        <w:left w:val="none" w:sz="0" w:space="0" w:color="auto"/>
        <w:bottom w:val="none" w:sz="0" w:space="0" w:color="auto"/>
        <w:right w:val="none" w:sz="0" w:space="0" w:color="auto"/>
      </w:divBdr>
    </w:div>
    <w:div w:id="1434471327">
      <w:marLeft w:val="0"/>
      <w:marRight w:val="0"/>
      <w:marTop w:val="0"/>
      <w:marBottom w:val="0"/>
      <w:divBdr>
        <w:top w:val="none" w:sz="0" w:space="0" w:color="auto"/>
        <w:left w:val="none" w:sz="0" w:space="0" w:color="auto"/>
        <w:bottom w:val="none" w:sz="0" w:space="0" w:color="auto"/>
        <w:right w:val="none" w:sz="0" w:space="0" w:color="auto"/>
      </w:divBdr>
    </w:div>
    <w:div w:id="1434471328">
      <w:marLeft w:val="0"/>
      <w:marRight w:val="0"/>
      <w:marTop w:val="0"/>
      <w:marBottom w:val="0"/>
      <w:divBdr>
        <w:top w:val="none" w:sz="0" w:space="0" w:color="auto"/>
        <w:left w:val="none" w:sz="0" w:space="0" w:color="auto"/>
        <w:bottom w:val="none" w:sz="0" w:space="0" w:color="auto"/>
        <w:right w:val="none" w:sz="0" w:space="0" w:color="auto"/>
      </w:divBdr>
    </w:div>
    <w:div w:id="1434471329">
      <w:marLeft w:val="0"/>
      <w:marRight w:val="0"/>
      <w:marTop w:val="0"/>
      <w:marBottom w:val="0"/>
      <w:divBdr>
        <w:top w:val="none" w:sz="0" w:space="0" w:color="auto"/>
        <w:left w:val="none" w:sz="0" w:space="0" w:color="auto"/>
        <w:bottom w:val="none" w:sz="0" w:space="0" w:color="auto"/>
        <w:right w:val="none" w:sz="0" w:space="0" w:color="auto"/>
      </w:divBdr>
    </w:div>
    <w:div w:id="1434471330">
      <w:marLeft w:val="0"/>
      <w:marRight w:val="0"/>
      <w:marTop w:val="0"/>
      <w:marBottom w:val="0"/>
      <w:divBdr>
        <w:top w:val="none" w:sz="0" w:space="0" w:color="auto"/>
        <w:left w:val="none" w:sz="0" w:space="0" w:color="auto"/>
        <w:bottom w:val="none" w:sz="0" w:space="0" w:color="auto"/>
        <w:right w:val="none" w:sz="0" w:space="0" w:color="auto"/>
      </w:divBdr>
    </w:div>
    <w:div w:id="1434471331">
      <w:marLeft w:val="0"/>
      <w:marRight w:val="0"/>
      <w:marTop w:val="0"/>
      <w:marBottom w:val="0"/>
      <w:divBdr>
        <w:top w:val="none" w:sz="0" w:space="0" w:color="auto"/>
        <w:left w:val="none" w:sz="0" w:space="0" w:color="auto"/>
        <w:bottom w:val="none" w:sz="0" w:space="0" w:color="auto"/>
        <w:right w:val="none" w:sz="0" w:space="0" w:color="auto"/>
      </w:divBdr>
    </w:div>
    <w:div w:id="1434471332">
      <w:marLeft w:val="0"/>
      <w:marRight w:val="0"/>
      <w:marTop w:val="0"/>
      <w:marBottom w:val="0"/>
      <w:divBdr>
        <w:top w:val="none" w:sz="0" w:space="0" w:color="auto"/>
        <w:left w:val="none" w:sz="0" w:space="0" w:color="auto"/>
        <w:bottom w:val="none" w:sz="0" w:space="0" w:color="auto"/>
        <w:right w:val="none" w:sz="0" w:space="0" w:color="auto"/>
      </w:divBdr>
    </w:div>
    <w:div w:id="1539970812">
      <w:bodyDiv w:val="1"/>
      <w:marLeft w:val="0"/>
      <w:marRight w:val="0"/>
      <w:marTop w:val="0"/>
      <w:marBottom w:val="0"/>
      <w:divBdr>
        <w:top w:val="none" w:sz="0" w:space="0" w:color="auto"/>
        <w:left w:val="none" w:sz="0" w:space="0" w:color="auto"/>
        <w:bottom w:val="none" w:sz="0" w:space="0" w:color="auto"/>
        <w:right w:val="none" w:sz="0" w:space="0" w:color="auto"/>
      </w:divBdr>
    </w:div>
    <w:div w:id="2112050323">
      <w:bodyDiv w:val="1"/>
      <w:marLeft w:val="0"/>
      <w:marRight w:val="0"/>
      <w:marTop w:val="0"/>
      <w:marBottom w:val="0"/>
      <w:divBdr>
        <w:top w:val="none" w:sz="0" w:space="0" w:color="auto"/>
        <w:left w:val="none" w:sz="0" w:space="0" w:color="auto"/>
        <w:bottom w:val="none" w:sz="0" w:space="0" w:color="auto"/>
        <w:right w:val="none" w:sz="0" w:space="0" w:color="auto"/>
      </w:divBdr>
      <w:divsChild>
        <w:div w:id="1762950213">
          <w:marLeft w:val="0"/>
          <w:marRight w:val="0"/>
          <w:marTop w:val="0"/>
          <w:marBottom w:val="0"/>
          <w:divBdr>
            <w:top w:val="none" w:sz="0" w:space="0" w:color="auto"/>
            <w:left w:val="none" w:sz="0" w:space="0" w:color="auto"/>
            <w:bottom w:val="none" w:sz="0" w:space="0" w:color="auto"/>
            <w:right w:val="none" w:sz="0" w:space="0" w:color="auto"/>
          </w:divBdr>
          <w:divsChild>
            <w:div w:id="655765372">
              <w:marLeft w:val="0"/>
              <w:marRight w:val="0"/>
              <w:marTop w:val="0"/>
              <w:marBottom w:val="0"/>
              <w:divBdr>
                <w:top w:val="none" w:sz="0" w:space="0" w:color="auto"/>
                <w:left w:val="none" w:sz="0" w:space="0" w:color="auto"/>
                <w:bottom w:val="none" w:sz="0" w:space="0" w:color="auto"/>
                <w:right w:val="none" w:sz="0" w:space="0" w:color="auto"/>
              </w:divBdr>
              <w:divsChild>
                <w:div w:id="17366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io@lucasconfie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6B372-9E02-C845-B33A-A69CE17B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19350</Words>
  <Characters>110299</Characters>
  <Application>Microsoft Macintosh Word</Application>
  <DocSecurity>0</DocSecurity>
  <Lines>919</Lines>
  <Paragraphs>258</Paragraphs>
  <ScaleCrop>false</ScaleCrop>
  <HeadingPairs>
    <vt:vector size="2" baseType="variant">
      <vt:variant>
        <vt:lpstr>Titolo</vt:lpstr>
      </vt:variant>
      <vt:variant>
        <vt:i4>1</vt:i4>
      </vt:variant>
    </vt:vector>
  </HeadingPairs>
  <TitlesOfParts>
    <vt:vector size="1" baseType="lpstr">
      <vt:lpstr>Introduction</vt:lpstr>
    </vt:vector>
  </TitlesOfParts>
  <Company>Hewlett-Packard Company</Company>
  <LinksUpToDate>false</LinksUpToDate>
  <CharactersWithSpaces>129391</CharactersWithSpaces>
  <SharedDoc>false</SharedDoc>
  <HLinks>
    <vt:vector size="12" baseType="variant">
      <vt:variant>
        <vt:i4>6094869</vt:i4>
      </vt:variant>
      <vt:variant>
        <vt:i4>0</vt:i4>
      </vt:variant>
      <vt:variant>
        <vt:i4>0</vt:i4>
      </vt:variant>
      <vt:variant>
        <vt:i4>5</vt:i4>
      </vt:variant>
      <vt:variant>
        <vt:lpwstr>mailto:io@lucasconfienza.it</vt:lpwstr>
      </vt:variant>
      <vt:variant>
        <vt:lpwstr/>
      </vt:variant>
      <vt:variant>
        <vt:i4>7929922</vt:i4>
      </vt:variant>
      <vt:variant>
        <vt:i4>-1</vt:i4>
      </vt:variant>
      <vt:variant>
        <vt:i4>1026</vt:i4>
      </vt:variant>
      <vt:variant>
        <vt:i4>1</vt:i4>
      </vt:variant>
      <vt:variant>
        <vt:lpwstr>Figure1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Anna</dc:creator>
  <cp:lastModifiedBy>Na Ma</cp:lastModifiedBy>
  <cp:revision>2</cp:revision>
  <cp:lastPrinted>2012-03-10T16:21:00Z</cp:lastPrinted>
  <dcterms:created xsi:type="dcterms:W3CDTF">2015-08-21T03:18:00Z</dcterms:created>
  <dcterms:modified xsi:type="dcterms:W3CDTF">2015-08-21T03:18:00Z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http://www.zotero.org/styles/radiology</vt:lpwstr>
  </property>
  <property fmtid="{D5CDD505-2E9C-101B-9397-08002B2CF9AE}" pid="3" name="Mendeley Document_1">
    <vt:lpwstr>True</vt:lpwstr>
  </property>
  <property fmtid="{D5CDD505-2E9C-101B-9397-08002B2CF9AE}" pid="4" name="Mendeley User Name_1">
    <vt:lpwstr>io@lucasconfienza.it@www.mendeley.com</vt:lpwstr>
  </property>
  <property fmtid="{D5CDD505-2E9C-101B-9397-08002B2CF9AE}" pid="5" name="Mendeley Recent Style Name 0_1">
    <vt:lpwstr>American Medical Association</vt:lpwstr>
  </property>
  <property fmtid="{D5CDD505-2E9C-101B-9397-08002B2CF9AE}" pid="6" name="Mendeley Recent Style Id 0_1">
    <vt:lpwstr>http://www.zotero.org/styles/ama</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http://www.zotero.org/styles/asa</vt:lpwstr>
  </property>
  <property fmtid="{D5CDD505-2E9C-101B-9397-08002B2CF9AE}" pid="13" name="Mendeley Recent Style Name 4_1">
    <vt:lpwstr>Chicago Manual of Style (Author-Date format)</vt:lpwstr>
  </property>
  <property fmtid="{D5CDD505-2E9C-101B-9397-08002B2CF9AE}" pid="14" name="Mendeley Recent Style Id 4_1">
    <vt:lpwstr>http://www.zotero.org/styles/chicago-author-date</vt:lpwstr>
  </property>
  <property fmtid="{D5CDD505-2E9C-101B-9397-08002B2CF9AE}" pid="15" name="Mendeley Recent Style Name 5_1">
    <vt:lpwstr>Harvard Reference format 1 (Author-Date)</vt:lpwstr>
  </property>
  <property fmtid="{D5CDD505-2E9C-101B-9397-08002B2CF9AE}" pid="16" name="Mendeley Recent Style Id 5_1">
    <vt:lpwstr>http://www.zotero.org/styles/harvard1</vt:lpwstr>
  </property>
  <property fmtid="{D5CDD505-2E9C-101B-9397-08002B2CF9AE}" pid="17" name="Mendeley Recent Style Name 6_1">
    <vt:lpwstr>IEEE</vt:lpwstr>
  </property>
  <property fmtid="{D5CDD505-2E9C-101B-9397-08002B2CF9AE}" pid="18" name="Mendeley Recent Style Id 6_1">
    <vt:lpwstr>http://www.zotero.org/styles/ieee</vt:lpwstr>
  </property>
  <property fmtid="{D5CDD505-2E9C-101B-9397-08002B2CF9AE}" pid="19" name="Mendeley Recent Style Name 7_1">
    <vt:lpwstr>Modern Humanities Research Association (Note with Bibliography)</vt:lpwstr>
  </property>
  <property fmtid="{D5CDD505-2E9C-101B-9397-08002B2CF9AE}" pid="20" name="Mendeley Recent Style Id 7_1">
    <vt:lpwstr>http://www.zotero.org/styles/mhra</vt:lpwstr>
  </property>
  <property fmtid="{D5CDD505-2E9C-101B-9397-08002B2CF9AE}" pid="21" name="Mendeley Recent Style Name 8_1">
    <vt:lpwstr>Modern Language Association</vt:lpwstr>
  </property>
  <property fmtid="{D5CDD505-2E9C-101B-9397-08002B2CF9AE}" pid="22" name="Mendeley Recent Style Id 8_1">
    <vt:lpwstr>http://www.zotero.org/styles/mla</vt:lpwstr>
  </property>
  <property fmtid="{D5CDD505-2E9C-101B-9397-08002B2CF9AE}" pid="23" name="Mendeley Recent Style Name 9_1">
    <vt:lpwstr>Radiology</vt:lpwstr>
  </property>
  <property fmtid="{D5CDD505-2E9C-101B-9397-08002B2CF9AE}" pid="24" name="Mendeley Recent Style Id 9_1">
    <vt:lpwstr>http://www.zotero.org/styles/radiology</vt:lpwstr>
  </property>
</Properties>
</file>