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B47" w:rsidRPr="002C2B75" w:rsidRDefault="00EC1B47" w:rsidP="00800BE2">
      <w:pPr>
        <w:widowControl w:val="0"/>
        <w:spacing w:after="0" w:line="360" w:lineRule="auto"/>
        <w:jc w:val="both"/>
        <w:rPr>
          <w:rFonts w:ascii="Book Antiqua" w:eastAsia="宋体" w:hAnsi="Book Antiqua" w:cs="Times New Roman"/>
          <w:kern w:val="2"/>
          <w:sz w:val="24"/>
          <w:szCs w:val="24"/>
          <w:lang w:eastAsia="zh-CN"/>
        </w:rPr>
      </w:pPr>
      <w:r w:rsidRPr="002C2B75">
        <w:rPr>
          <w:rFonts w:ascii="Book Antiqua" w:eastAsia="宋体" w:hAnsi="Book Antiqua" w:cs="Times New Roman"/>
          <w:b/>
          <w:kern w:val="2"/>
          <w:sz w:val="24"/>
          <w:szCs w:val="24"/>
          <w:lang w:eastAsia="zh-CN"/>
        </w:rPr>
        <w:t>Name of Journal:</w:t>
      </w:r>
      <w:r w:rsidRPr="002C2B75">
        <w:rPr>
          <w:rFonts w:ascii="Book Antiqua" w:eastAsia="宋体" w:hAnsi="Book Antiqua" w:cs="Times New Roman"/>
          <w:b/>
          <w:i/>
          <w:kern w:val="2"/>
          <w:sz w:val="24"/>
          <w:szCs w:val="24"/>
          <w:lang w:eastAsia="zh-CN"/>
        </w:rPr>
        <w:t xml:space="preserve"> World Journal of Clinical Infectious Diseases</w:t>
      </w:r>
    </w:p>
    <w:p w:rsidR="00EC1B47" w:rsidRPr="002C2B75" w:rsidRDefault="00EC1B47" w:rsidP="00800BE2">
      <w:pPr>
        <w:widowControl w:val="0"/>
        <w:spacing w:after="0" w:line="360" w:lineRule="auto"/>
        <w:jc w:val="both"/>
        <w:rPr>
          <w:rFonts w:ascii="Book Antiqua" w:eastAsia="宋体" w:hAnsi="Book Antiqua" w:cs="Times New Roman"/>
          <w:b/>
          <w:kern w:val="2"/>
          <w:sz w:val="24"/>
          <w:szCs w:val="24"/>
          <w:lang w:eastAsia="zh-CN"/>
        </w:rPr>
      </w:pPr>
      <w:r w:rsidRPr="002C2B75">
        <w:rPr>
          <w:rFonts w:ascii="Book Antiqua" w:eastAsia="宋体" w:hAnsi="Book Antiqua" w:cs="Times New Roman"/>
          <w:b/>
          <w:kern w:val="2"/>
          <w:sz w:val="24"/>
          <w:szCs w:val="24"/>
          <w:lang w:eastAsia="zh-CN"/>
        </w:rPr>
        <w:t>ESPS Manuscript NO: 22890</w:t>
      </w:r>
    </w:p>
    <w:p w:rsidR="00EC1B47" w:rsidRPr="002C2B75" w:rsidRDefault="00EC1B47" w:rsidP="00800BE2">
      <w:pPr>
        <w:widowControl w:val="0"/>
        <w:spacing w:after="0" w:line="360" w:lineRule="auto"/>
        <w:jc w:val="both"/>
        <w:rPr>
          <w:rFonts w:ascii="Book Antiqua" w:eastAsia="宋体" w:hAnsi="Book Antiqua" w:cs="Times New Roman"/>
          <w:b/>
          <w:kern w:val="2"/>
          <w:sz w:val="24"/>
          <w:szCs w:val="24"/>
          <w:lang w:eastAsia="zh-CN"/>
        </w:rPr>
      </w:pPr>
      <w:r w:rsidRPr="002C2B75">
        <w:rPr>
          <w:rFonts w:ascii="Book Antiqua" w:eastAsia="宋体" w:hAnsi="Book Antiqua" w:cs="Times New Roman"/>
          <w:b/>
          <w:kern w:val="2"/>
          <w:sz w:val="24"/>
          <w:szCs w:val="24"/>
          <w:lang w:eastAsia="zh-CN"/>
        </w:rPr>
        <w:t xml:space="preserve">Manuscript Type: </w:t>
      </w:r>
      <w:r w:rsidRPr="002C2B75">
        <w:rPr>
          <w:rFonts w:ascii="Book Antiqua" w:hAnsi="Book Antiqua" w:cs="Arial"/>
          <w:b/>
          <w:sz w:val="24"/>
          <w:szCs w:val="24"/>
        </w:rPr>
        <w:t>R</w:t>
      </w:r>
      <w:r w:rsidR="002C2B75" w:rsidRPr="002C2B75">
        <w:rPr>
          <w:rFonts w:ascii="Book Antiqua" w:hAnsi="Book Antiqua" w:cs="Arial"/>
          <w:b/>
          <w:sz w:val="24"/>
          <w:szCs w:val="24"/>
        </w:rPr>
        <w:t>eview</w:t>
      </w:r>
    </w:p>
    <w:p w:rsidR="00F147BD" w:rsidRPr="002C2B75" w:rsidRDefault="00F147BD" w:rsidP="00800BE2">
      <w:pPr>
        <w:spacing w:after="0" w:line="360" w:lineRule="auto"/>
        <w:jc w:val="both"/>
        <w:rPr>
          <w:rFonts w:ascii="Book Antiqua" w:hAnsi="Book Antiqua" w:cs="Arial"/>
          <w:b/>
          <w:sz w:val="24"/>
          <w:szCs w:val="24"/>
          <w:lang w:eastAsia="zh-CN"/>
        </w:rPr>
      </w:pPr>
    </w:p>
    <w:p w:rsidR="00BE7F73" w:rsidRPr="002C2B75" w:rsidRDefault="00BE7F73" w:rsidP="00800BE2">
      <w:pPr>
        <w:spacing w:after="0" w:line="360" w:lineRule="auto"/>
        <w:jc w:val="both"/>
        <w:rPr>
          <w:rFonts w:ascii="Book Antiqua" w:hAnsi="Book Antiqua" w:cs="Arial"/>
          <w:b/>
          <w:sz w:val="24"/>
          <w:szCs w:val="24"/>
          <w:lang w:eastAsia="zh-CN"/>
        </w:rPr>
      </w:pPr>
      <w:r w:rsidRPr="002C2B75">
        <w:rPr>
          <w:rFonts w:ascii="Book Antiqua" w:hAnsi="Book Antiqua" w:cs="Arial"/>
          <w:b/>
          <w:sz w:val="24"/>
          <w:szCs w:val="24"/>
        </w:rPr>
        <w:t xml:space="preserve">Systems biology applications to study mechanisms of </w:t>
      </w:r>
      <w:r w:rsidR="00EC1B47" w:rsidRPr="002C2B75">
        <w:rPr>
          <w:rFonts w:ascii="Book Antiqua" w:hAnsi="Book Antiqua" w:cs="Arial"/>
          <w:b/>
          <w:sz w:val="24"/>
          <w:szCs w:val="24"/>
        </w:rPr>
        <w:t>human immunodeficiency virus</w:t>
      </w:r>
      <w:r w:rsidRPr="002C2B75">
        <w:rPr>
          <w:rFonts w:ascii="Book Antiqua" w:hAnsi="Book Antiqua" w:cs="Arial"/>
          <w:b/>
          <w:sz w:val="24"/>
          <w:szCs w:val="24"/>
        </w:rPr>
        <w:t xml:space="preserve"> latency and reactivation </w:t>
      </w:r>
    </w:p>
    <w:p w:rsidR="00F147BD" w:rsidRPr="002C2B75" w:rsidRDefault="00F147BD" w:rsidP="00800BE2">
      <w:pPr>
        <w:spacing w:after="0" w:line="360" w:lineRule="auto"/>
        <w:jc w:val="both"/>
        <w:rPr>
          <w:rFonts w:ascii="Book Antiqua" w:hAnsi="Book Antiqua" w:cs="Arial"/>
          <w:b/>
          <w:sz w:val="24"/>
          <w:szCs w:val="24"/>
          <w:lang w:eastAsia="zh-CN"/>
        </w:rPr>
      </w:pPr>
    </w:p>
    <w:p w:rsidR="00BE7F73" w:rsidRPr="002C2B75" w:rsidRDefault="004522BC" w:rsidP="00800BE2">
      <w:pPr>
        <w:spacing w:after="0" w:line="360" w:lineRule="auto"/>
        <w:jc w:val="both"/>
        <w:rPr>
          <w:rFonts w:ascii="Book Antiqua" w:hAnsi="Book Antiqua" w:cs="Arial"/>
          <w:sz w:val="24"/>
          <w:szCs w:val="24"/>
          <w:lang w:eastAsia="zh-CN"/>
        </w:rPr>
      </w:pPr>
      <w:r w:rsidRPr="002C2B75">
        <w:rPr>
          <w:rFonts w:ascii="Book Antiqua" w:hAnsi="Book Antiqua" w:cs="Arial"/>
          <w:sz w:val="24"/>
          <w:szCs w:val="24"/>
        </w:rPr>
        <w:t xml:space="preserve">White </w:t>
      </w:r>
      <w:r w:rsidRPr="002C2B75">
        <w:rPr>
          <w:rFonts w:ascii="Book Antiqua" w:hAnsi="Book Antiqua" w:cs="Arial"/>
          <w:sz w:val="24"/>
          <w:szCs w:val="24"/>
          <w:lang w:eastAsia="zh-CN"/>
        </w:rPr>
        <w:t xml:space="preserve">CH </w:t>
      </w:r>
      <w:r w:rsidRPr="002C2B75">
        <w:rPr>
          <w:rFonts w:ascii="Book Antiqua" w:hAnsi="Book Antiqua" w:cs="Arial"/>
          <w:i/>
          <w:sz w:val="24"/>
          <w:szCs w:val="24"/>
          <w:lang w:eastAsia="zh-CN"/>
        </w:rPr>
        <w:t>et al</w:t>
      </w:r>
      <w:r w:rsidRPr="002C2B75">
        <w:rPr>
          <w:rFonts w:ascii="Book Antiqua" w:hAnsi="Book Antiqua" w:cs="Arial"/>
          <w:sz w:val="24"/>
          <w:szCs w:val="24"/>
          <w:lang w:eastAsia="zh-CN"/>
        </w:rPr>
        <w:t xml:space="preserve">. </w:t>
      </w:r>
      <w:r w:rsidR="002D3224" w:rsidRPr="002C2B75">
        <w:rPr>
          <w:rFonts w:ascii="Book Antiqua" w:hAnsi="Book Antiqua" w:cs="Arial"/>
          <w:sz w:val="24"/>
          <w:szCs w:val="24"/>
        </w:rPr>
        <w:t>Systems biology and HIV latency</w:t>
      </w:r>
    </w:p>
    <w:p w:rsidR="00F147BD" w:rsidRPr="002C2B75" w:rsidRDefault="00F147BD" w:rsidP="00800BE2">
      <w:pPr>
        <w:spacing w:after="0" w:line="360" w:lineRule="auto"/>
        <w:jc w:val="both"/>
        <w:rPr>
          <w:rFonts w:ascii="Book Antiqua" w:hAnsi="Book Antiqua" w:cs="Arial"/>
          <w:b/>
          <w:sz w:val="24"/>
          <w:szCs w:val="24"/>
          <w:lang w:eastAsia="zh-CN"/>
        </w:rPr>
      </w:pPr>
    </w:p>
    <w:p w:rsidR="00BE7F73" w:rsidRPr="002C2B75" w:rsidRDefault="00BE7F73" w:rsidP="00800BE2">
      <w:pPr>
        <w:spacing w:after="0" w:line="360" w:lineRule="auto"/>
        <w:jc w:val="both"/>
        <w:rPr>
          <w:rFonts w:ascii="Book Antiqua" w:hAnsi="Book Antiqua" w:cs="Arial"/>
          <w:b/>
          <w:sz w:val="24"/>
          <w:szCs w:val="24"/>
          <w:lang w:eastAsia="zh-CN"/>
        </w:rPr>
      </w:pPr>
      <w:r w:rsidRPr="002C2B75">
        <w:rPr>
          <w:rFonts w:ascii="Book Antiqua" w:hAnsi="Book Antiqua" w:cs="Arial"/>
          <w:b/>
          <w:sz w:val="24"/>
          <w:szCs w:val="24"/>
        </w:rPr>
        <w:t xml:space="preserve">Cory </w:t>
      </w:r>
      <w:r w:rsidR="001C051B" w:rsidRPr="002C2B75">
        <w:rPr>
          <w:rFonts w:ascii="Book Antiqua" w:hAnsi="Book Antiqua" w:cs="Arial"/>
          <w:b/>
          <w:sz w:val="24"/>
          <w:szCs w:val="24"/>
        </w:rPr>
        <w:t>H</w:t>
      </w:r>
      <w:r w:rsidR="00A51F67" w:rsidRPr="002C2B75">
        <w:rPr>
          <w:rFonts w:ascii="Book Antiqua" w:hAnsi="Book Antiqua" w:cs="Arial"/>
          <w:b/>
          <w:sz w:val="24"/>
          <w:szCs w:val="24"/>
        </w:rPr>
        <w:t xml:space="preserve"> </w:t>
      </w:r>
      <w:r w:rsidRPr="002C2B75">
        <w:rPr>
          <w:rFonts w:ascii="Book Antiqua" w:hAnsi="Book Antiqua" w:cs="Arial"/>
          <w:b/>
          <w:sz w:val="24"/>
          <w:szCs w:val="24"/>
        </w:rPr>
        <w:t xml:space="preserve">White, </w:t>
      </w:r>
      <w:proofErr w:type="spellStart"/>
      <w:r w:rsidRPr="002C2B75">
        <w:rPr>
          <w:rFonts w:ascii="Book Antiqua" w:hAnsi="Book Antiqua" w:cs="Arial"/>
          <w:b/>
          <w:sz w:val="24"/>
          <w:szCs w:val="24"/>
        </w:rPr>
        <w:t>Bastiaan</w:t>
      </w:r>
      <w:proofErr w:type="spellEnd"/>
      <w:r w:rsidRPr="002C2B75">
        <w:rPr>
          <w:rFonts w:ascii="Book Antiqua" w:hAnsi="Book Antiqua" w:cs="Arial"/>
          <w:b/>
          <w:sz w:val="24"/>
          <w:szCs w:val="24"/>
        </w:rPr>
        <w:t xml:space="preserve"> </w:t>
      </w:r>
      <w:proofErr w:type="spellStart"/>
      <w:r w:rsidRPr="002C2B75">
        <w:rPr>
          <w:rFonts w:ascii="Book Antiqua" w:hAnsi="Book Antiqua" w:cs="Arial"/>
          <w:b/>
          <w:sz w:val="24"/>
          <w:szCs w:val="24"/>
        </w:rPr>
        <w:t>Moesker</w:t>
      </w:r>
      <w:proofErr w:type="spellEnd"/>
      <w:r w:rsidRPr="002C2B75">
        <w:rPr>
          <w:rFonts w:ascii="Book Antiqua" w:hAnsi="Book Antiqua" w:cs="Arial"/>
          <w:b/>
          <w:sz w:val="24"/>
          <w:szCs w:val="24"/>
        </w:rPr>
        <w:t xml:space="preserve">, Angela </w:t>
      </w:r>
      <w:proofErr w:type="spellStart"/>
      <w:r w:rsidRPr="002C2B75">
        <w:rPr>
          <w:rFonts w:ascii="Book Antiqua" w:hAnsi="Book Antiqua" w:cs="Arial"/>
          <w:b/>
          <w:sz w:val="24"/>
          <w:szCs w:val="24"/>
        </w:rPr>
        <w:t>Ciuffi</w:t>
      </w:r>
      <w:proofErr w:type="spellEnd"/>
      <w:r w:rsidRPr="002C2B75">
        <w:rPr>
          <w:rFonts w:ascii="Book Antiqua" w:hAnsi="Book Antiqua" w:cs="Arial"/>
          <w:b/>
          <w:sz w:val="24"/>
          <w:szCs w:val="24"/>
        </w:rPr>
        <w:t xml:space="preserve">, </w:t>
      </w:r>
      <w:proofErr w:type="spellStart"/>
      <w:r w:rsidRPr="002C2B75">
        <w:rPr>
          <w:rFonts w:ascii="Book Antiqua" w:hAnsi="Book Antiqua" w:cs="Arial"/>
          <w:b/>
          <w:sz w:val="24"/>
          <w:szCs w:val="24"/>
        </w:rPr>
        <w:t>Nadejda</w:t>
      </w:r>
      <w:proofErr w:type="spellEnd"/>
      <w:r w:rsidRPr="002C2B75">
        <w:rPr>
          <w:rFonts w:ascii="Book Antiqua" w:hAnsi="Book Antiqua" w:cs="Arial"/>
          <w:b/>
          <w:sz w:val="24"/>
          <w:szCs w:val="24"/>
        </w:rPr>
        <w:t xml:space="preserve"> </w:t>
      </w:r>
      <w:proofErr w:type="spellStart"/>
      <w:r w:rsidRPr="002C2B75">
        <w:rPr>
          <w:rFonts w:ascii="Book Antiqua" w:hAnsi="Book Antiqua" w:cs="Arial"/>
          <w:b/>
          <w:sz w:val="24"/>
          <w:szCs w:val="24"/>
        </w:rPr>
        <w:t>Beliakova-Bethell</w:t>
      </w:r>
      <w:proofErr w:type="spellEnd"/>
    </w:p>
    <w:p w:rsidR="00F147BD" w:rsidRPr="002C2B75" w:rsidRDefault="00F147BD" w:rsidP="00800BE2">
      <w:pPr>
        <w:spacing w:after="0" w:line="360" w:lineRule="auto"/>
        <w:jc w:val="both"/>
        <w:rPr>
          <w:rFonts w:ascii="Book Antiqua" w:hAnsi="Book Antiqua" w:cs="Arial"/>
          <w:b/>
          <w:sz w:val="24"/>
          <w:szCs w:val="24"/>
          <w:lang w:eastAsia="zh-CN"/>
        </w:rPr>
      </w:pPr>
    </w:p>
    <w:p w:rsidR="008B4C02" w:rsidRPr="002C2B75" w:rsidRDefault="00BE7F73" w:rsidP="00800BE2">
      <w:pPr>
        <w:spacing w:after="0" w:line="360" w:lineRule="auto"/>
        <w:jc w:val="both"/>
        <w:rPr>
          <w:rFonts w:ascii="Book Antiqua" w:hAnsi="Book Antiqua" w:cs="Arial"/>
          <w:sz w:val="24"/>
          <w:szCs w:val="24"/>
          <w:lang w:eastAsia="zh-CN"/>
        </w:rPr>
      </w:pPr>
      <w:r w:rsidRPr="002C2B75">
        <w:rPr>
          <w:rFonts w:ascii="Book Antiqua" w:hAnsi="Book Antiqua" w:cs="Arial"/>
          <w:b/>
          <w:sz w:val="24"/>
          <w:szCs w:val="24"/>
        </w:rPr>
        <w:t xml:space="preserve">Cory </w:t>
      </w:r>
      <w:r w:rsidR="008C6B6D" w:rsidRPr="002C2B75">
        <w:rPr>
          <w:rFonts w:ascii="Book Antiqua" w:hAnsi="Book Antiqua" w:cs="Arial"/>
          <w:b/>
          <w:sz w:val="24"/>
          <w:szCs w:val="24"/>
        </w:rPr>
        <w:t>H</w:t>
      </w:r>
      <w:r w:rsidR="00A51F67" w:rsidRPr="002C2B75">
        <w:rPr>
          <w:rFonts w:ascii="Book Antiqua" w:hAnsi="Book Antiqua" w:cs="Arial"/>
          <w:b/>
          <w:sz w:val="24"/>
          <w:szCs w:val="24"/>
        </w:rPr>
        <w:t xml:space="preserve"> </w:t>
      </w:r>
      <w:r w:rsidRPr="002C2B75">
        <w:rPr>
          <w:rFonts w:ascii="Book Antiqua" w:hAnsi="Book Antiqua" w:cs="Arial"/>
          <w:b/>
          <w:sz w:val="24"/>
          <w:szCs w:val="24"/>
        </w:rPr>
        <w:t xml:space="preserve">White, </w:t>
      </w:r>
      <w:r w:rsidRPr="002C2B75">
        <w:rPr>
          <w:rFonts w:ascii="Book Antiqua" w:hAnsi="Book Antiqua" w:cs="Arial"/>
          <w:sz w:val="24"/>
          <w:szCs w:val="24"/>
        </w:rPr>
        <w:t>Graduate Program in Bioinformatics and Systems Biology, University of California Sa</w:t>
      </w:r>
      <w:r w:rsidR="00B34921" w:rsidRPr="002C2B75">
        <w:rPr>
          <w:rFonts w:ascii="Book Antiqua" w:hAnsi="Book Antiqua" w:cs="Arial"/>
          <w:sz w:val="24"/>
          <w:szCs w:val="24"/>
        </w:rPr>
        <w:t>n Diego, La Jolla, CA 92093, United States</w:t>
      </w:r>
      <w:r w:rsidRPr="002C2B75">
        <w:rPr>
          <w:rFonts w:ascii="Book Antiqua" w:hAnsi="Book Antiqua" w:cs="Arial"/>
          <w:sz w:val="24"/>
          <w:szCs w:val="24"/>
        </w:rPr>
        <w:t xml:space="preserve"> </w:t>
      </w:r>
    </w:p>
    <w:p w:rsidR="008B4C02" w:rsidRPr="002C2B75" w:rsidRDefault="008B4C02" w:rsidP="00800BE2">
      <w:pPr>
        <w:spacing w:after="0" w:line="360" w:lineRule="auto"/>
        <w:jc w:val="both"/>
        <w:rPr>
          <w:rFonts w:ascii="Book Antiqua" w:hAnsi="Book Antiqua" w:cs="Arial"/>
          <w:sz w:val="24"/>
          <w:szCs w:val="24"/>
          <w:lang w:eastAsia="zh-CN"/>
        </w:rPr>
      </w:pPr>
    </w:p>
    <w:p w:rsidR="00BE7F73" w:rsidRPr="002C2B75" w:rsidRDefault="008B4C02" w:rsidP="00800BE2">
      <w:pPr>
        <w:spacing w:after="0" w:line="360" w:lineRule="auto"/>
        <w:jc w:val="both"/>
        <w:rPr>
          <w:rFonts w:ascii="Book Antiqua" w:hAnsi="Book Antiqua" w:cs="Arial"/>
          <w:b/>
          <w:sz w:val="24"/>
          <w:szCs w:val="24"/>
          <w:lang w:eastAsia="zh-CN"/>
        </w:rPr>
      </w:pPr>
      <w:r w:rsidRPr="002C2B75">
        <w:rPr>
          <w:rFonts w:ascii="Book Antiqua" w:hAnsi="Book Antiqua" w:cs="Arial"/>
          <w:b/>
          <w:sz w:val="24"/>
          <w:szCs w:val="24"/>
        </w:rPr>
        <w:t>Cory H White,</w:t>
      </w:r>
      <w:r w:rsidRPr="002C2B75">
        <w:rPr>
          <w:rFonts w:ascii="Book Antiqua" w:hAnsi="Book Antiqua" w:cs="Arial"/>
          <w:b/>
          <w:sz w:val="24"/>
          <w:szCs w:val="24"/>
          <w:lang w:eastAsia="zh-CN"/>
        </w:rPr>
        <w:t xml:space="preserve"> </w:t>
      </w:r>
      <w:r w:rsidR="00BE7F73" w:rsidRPr="002C2B75">
        <w:rPr>
          <w:rFonts w:ascii="Book Antiqua" w:hAnsi="Book Antiqua" w:cs="Arial"/>
          <w:sz w:val="24"/>
          <w:szCs w:val="24"/>
        </w:rPr>
        <w:t>San Diego VA Medical Center and Veterans Medical Research Foundation, San Diego, CA 92161</w:t>
      </w:r>
      <w:r w:rsidR="00472304" w:rsidRPr="002C2B75">
        <w:rPr>
          <w:rFonts w:ascii="Book Antiqua" w:hAnsi="Book Antiqua" w:cs="Arial"/>
          <w:sz w:val="24"/>
          <w:szCs w:val="24"/>
        </w:rPr>
        <w:t>, United States</w:t>
      </w:r>
      <w:r w:rsidR="00BE7F73" w:rsidRPr="002C2B75">
        <w:rPr>
          <w:rFonts w:ascii="Book Antiqua" w:hAnsi="Book Antiqua" w:cs="Arial"/>
          <w:b/>
          <w:sz w:val="24"/>
          <w:szCs w:val="24"/>
        </w:rPr>
        <w:t xml:space="preserve"> </w:t>
      </w:r>
    </w:p>
    <w:p w:rsidR="005E1864" w:rsidRPr="002C2B75" w:rsidRDefault="005E1864" w:rsidP="00800BE2">
      <w:pPr>
        <w:spacing w:after="0" w:line="360" w:lineRule="auto"/>
        <w:jc w:val="both"/>
        <w:rPr>
          <w:rFonts w:ascii="Book Antiqua" w:hAnsi="Book Antiqua" w:cs="Arial"/>
          <w:b/>
          <w:sz w:val="24"/>
          <w:szCs w:val="24"/>
          <w:lang w:eastAsia="zh-CN"/>
        </w:rPr>
      </w:pPr>
    </w:p>
    <w:p w:rsidR="00BE7F73" w:rsidRPr="002C2B75" w:rsidRDefault="00BE7F73" w:rsidP="00800BE2">
      <w:pPr>
        <w:spacing w:after="0" w:line="360" w:lineRule="auto"/>
        <w:jc w:val="both"/>
        <w:rPr>
          <w:rFonts w:ascii="Book Antiqua" w:hAnsi="Book Antiqua" w:cs="Arial"/>
          <w:sz w:val="24"/>
          <w:szCs w:val="24"/>
          <w:lang w:eastAsia="zh-CN"/>
        </w:rPr>
      </w:pPr>
      <w:proofErr w:type="spellStart"/>
      <w:r w:rsidRPr="002C2B75">
        <w:rPr>
          <w:rFonts w:ascii="Book Antiqua" w:hAnsi="Book Antiqua" w:cs="Arial"/>
          <w:b/>
          <w:sz w:val="24"/>
          <w:szCs w:val="24"/>
        </w:rPr>
        <w:t>Bastiaan</w:t>
      </w:r>
      <w:proofErr w:type="spellEnd"/>
      <w:r w:rsidRPr="002C2B75">
        <w:rPr>
          <w:rFonts w:ascii="Book Antiqua" w:hAnsi="Book Antiqua" w:cs="Arial"/>
          <w:b/>
          <w:sz w:val="24"/>
          <w:szCs w:val="24"/>
        </w:rPr>
        <w:t xml:space="preserve"> </w:t>
      </w:r>
      <w:proofErr w:type="spellStart"/>
      <w:r w:rsidRPr="002C2B75">
        <w:rPr>
          <w:rFonts w:ascii="Book Antiqua" w:hAnsi="Book Antiqua" w:cs="Arial"/>
          <w:b/>
          <w:sz w:val="24"/>
          <w:szCs w:val="24"/>
        </w:rPr>
        <w:t>Moesker</w:t>
      </w:r>
      <w:proofErr w:type="spellEnd"/>
      <w:r w:rsidR="008B4C02" w:rsidRPr="002C2B75">
        <w:rPr>
          <w:rFonts w:ascii="Book Antiqua" w:hAnsi="Book Antiqua" w:cs="Arial"/>
          <w:b/>
          <w:sz w:val="24"/>
          <w:szCs w:val="24"/>
          <w:lang w:eastAsia="zh-CN"/>
        </w:rPr>
        <w:t>,</w:t>
      </w:r>
      <w:r w:rsidRPr="002C2B75">
        <w:rPr>
          <w:rFonts w:ascii="Book Antiqua" w:hAnsi="Book Antiqua" w:cs="Arial"/>
          <w:b/>
          <w:sz w:val="24"/>
          <w:szCs w:val="24"/>
        </w:rPr>
        <w:t xml:space="preserve"> </w:t>
      </w:r>
      <w:r w:rsidRPr="002C2B75">
        <w:rPr>
          <w:rFonts w:ascii="Book Antiqua" w:hAnsi="Book Antiqua" w:cs="Arial"/>
          <w:sz w:val="24"/>
          <w:szCs w:val="24"/>
        </w:rPr>
        <w:t>Clinical and Experimental Sciences, Faculty of Medicine, University of Southampton, South</w:t>
      </w:r>
      <w:r w:rsidR="00472304" w:rsidRPr="002C2B75">
        <w:rPr>
          <w:rFonts w:ascii="Book Antiqua" w:hAnsi="Book Antiqua" w:cs="Arial"/>
          <w:sz w:val="24"/>
          <w:szCs w:val="24"/>
        </w:rPr>
        <w:t>ampton, Hants SO16 6YD, United Kingdom</w:t>
      </w:r>
    </w:p>
    <w:p w:rsidR="005E1864" w:rsidRPr="002C2B75" w:rsidRDefault="005E1864" w:rsidP="00800BE2">
      <w:pPr>
        <w:spacing w:after="0" w:line="360" w:lineRule="auto"/>
        <w:jc w:val="both"/>
        <w:rPr>
          <w:rFonts w:ascii="Book Antiqua" w:hAnsi="Book Antiqua" w:cs="Arial"/>
          <w:sz w:val="24"/>
          <w:szCs w:val="24"/>
          <w:lang w:eastAsia="zh-CN"/>
        </w:rPr>
      </w:pPr>
    </w:p>
    <w:p w:rsidR="00BE7F73" w:rsidRPr="002C2B75" w:rsidRDefault="00BE7F73" w:rsidP="00800BE2">
      <w:pPr>
        <w:spacing w:after="0" w:line="360" w:lineRule="auto"/>
        <w:jc w:val="both"/>
        <w:rPr>
          <w:rFonts w:ascii="Book Antiqua" w:hAnsi="Book Antiqua" w:cs="Arial"/>
          <w:sz w:val="24"/>
          <w:szCs w:val="24"/>
          <w:lang w:eastAsia="zh-CN"/>
        </w:rPr>
      </w:pPr>
      <w:r w:rsidRPr="002C2B75">
        <w:rPr>
          <w:rFonts w:ascii="Book Antiqua" w:hAnsi="Book Antiqua" w:cs="Arial"/>
          <w:b/>
          <w:sz w:val="24"/>
          <w:szCs w:val="24"/>
        </w:rPr>
        <w:t xml:space="preserve">Angela </w:t>
      </w:r>
      <w:proofErr w:type="spellStart"/>
      <w:r w:rsidRPr="002C2B75">
        <w:rPr>
          <w:rFonts w:ascii="Book Antiqua" w:hAnsi="Book Antiqua" w:cs="Arial"/>
          <w:b/>
          <w:sz w:val="24"/>
          <w:szCs w:val="24"/>
        </w:rPr>
        <w:t>Ciuffi</w:t>
      </w:r>
      <w:proofErr w:type="spellEnd"/>
      <w:r w:rsidR="00B34921" w:rsidRPr="002C2B75">
        <w:rPr>
          <w:rFonts w:ascii="Book Antiqua" w:hAnsi="Book Antiqua" w:cs="Arial"/>
          <w:b/>
          <w:sz w:val="24"/>
          <w:szCs w:val="24"/>
        </w:rPr>
        <w:t>,</w:t>
      </w:r>
      <w:r w:rsidRPr="002C2B75">
        <w:rPr>
          <w:rFonts w:ascii="Book Antiqua" w:hAnsi="Book Antiqua" w:cs="Arial"/>
          <w:b/>
          <w:sz w:val="24"/>
          <w:szCs w:val="24"/>
        </w:rPr>
        <w:t xml:space="preserve"> </w:t>
      </w:r>
      <w:r w:rsidR="00B34921" w:rsidRPr="002C2B75">
        <w:rPr>
          <w:rFonts w:ascii="Book Antiqua" w:hAnsi="Book Antiqua" w:cs="Arial"/>
          <w:sz w:val="24"/>
          <w:szCs w:val="24"/>
        </w:rPr>
        <w:t>Institute of Microbiology,</w:t>
      </w:r>
      <w:r w:rsidR="00B34921" w:rsidRPr="002C2B75">
        <w:rPr>
          <w:rFonts w:ascii="Book Antiqua" w:hAnsi="Book Antiqua" w:cs="Arial"/>
          <w:b/>
          <w:sz w:val="24"/>
          <w:szCs w:val="24"/>
        </w:rPr>
        <w:t xml:space="preserve"> </w:t>
      </w:r>
      <w:r w:rsidR="00AF5188" w:rsidRPr="002C2B75">
        <w:rPr>
          <w:rFonts w:ascii="Book Antiqua" w:hAnsi="Book Antiqua" w:cs="Arial"/>
          <w:sz w:val="24"/>
          <w:szCs w:val="24"/>
        </w:rPr>
        <w:t>Univers</w:t>
      </w:r>
      <w:r w:rsidR="00B34921" w:rsidRPr="002C2B75">
        <w:rPr>
          <w:rFonts w:ascii="Book Antiqua" w:hAnsi="Book Antiqua" w:cs="Arial"/>
          <w:sz w:val="24"/>
          <w:szCs w:val="24"/>
        </w:rPr>
        <w:t>ity Hospital of Lausanne (CHUV) and</w:t>
      </w:r>
      <w:r w:rsidRPr="002C2B75">
        <w:rPr>
          <w:rFonts w:ascii="Book Antiqua" w:hAnsi="Book Antiqua" w:cs="Arial"/>
          <w:sz w:val="24"/>
          <w:szCs w:val="24"/>
        </w:rPr>
        <w:t xml:space="preserve"> University of Lausanne, </w:t>
      </w:r>
      <w:r w:rsidR="00B34921" w:rsidRPr="002C2B75">
        <w:rPr>
          <w:rFonts w:ascii="Book Antiqua" w:hAnsi="Book Antiqua" w:cs="Arial"/>
          <w:sz w:val="24"/>
          <w:szCs w:val="24"/>
        </w:rPr>
        <w:t xml:space="preserve">1011 </w:t>
      </w:r>
      <w:r w:rsidRPr="002C2B75">
        <w:rPr>
          <w:rFonts w:ascii="Book Antiqua" w:hAnsi="Book Antiqua" w:cs="Arial"/>
          <w:sz w:val="24"/>
          <w:szCs w:val="24"/>
        </w:rPr>
        <w:t>Lausanne, Switzerland</w:t>
      </w:r>
    </w:p>
    <w:p w:rsidR="005E1864" w:rsidRPr="002C2B75" w:rsidRDefault="005E1864" w:rsidP="00800BE2">
      <w:pPr>
        <w:spacing w:after="0" w:line="360" w:lineRule="auto"/>
        <w:jc w:val="both"/>
        <w:rPr>
          <w:rFonts w:ascii="Book Antiqua" w:hAnsi="Book Antiqua" w:cs="Arial"/>
          <w:b/>
          <w:sz w:val="24"/>
          <w:szCs w:val="24"/>
          <w:lang w:eastAsia="zh-CN"/>
        </w:rPr>
      </w:pPr>
    </w:p>
    <w:p w:rsidR="00BE7F73" w:rsidRPr="002C2B75" w:rsidRDefault="00BE7F73" w:rsidP="00800BE2">
      <w:pPr>
        <w:spacing w:after="0" w:line="360" w:lineRule="auto"/>
        <w:jc w:val="both"/>
        <w:rPr>
          <w:rFonts w:ascii="Book Antiqua" w:hAnsi="Book Antiqua" w:cs="Arial"/>
          <w:sz w:val="24"/>
          <w:szCs w:val="24"/>
          <w:lang w:eastAsia="zh-CN"/>
        </w:rPr>
      </w:pPr>
      <w:proofErr w:type="spellStart"/>
      <w:r w:rsidRPr="002C2B75">
        <w:rPr>
          <w:rFonts w:ascii="Book Antiqua" w:hAnsi="Book Antiqua" w:cs="Arial"/>
          <w:b/>
          <w:sz w:val="24"/>
          <w:szCs w:val="24"/>
        </w:rPr>
        <w:t>Nadejda</w:t>
      </w:r>
      <w:proofErr w:type="spellEnd"/>
      <w:r w:rsidRPr="002C2B75">
        <w:rPr>
          <w:rFonts w:ascii="Book Antiqua" w:hAnsi="Book Antiqua" w:cs="Arial"/>
          <w:b/>
          <w:sz w:val="24"/>
          <w:szCs w:val="24"/>
        </w:rPr>
        <w:t xml:space="preserve"> </w:t>
      </w:r>
      <w:proofErr w:type="spellStart"/>
      <w:r w:rsidRPr="002C2B75">
        <w:rPr>
          <w:rFonts w:ascii="Book Antiqua" w:hAnsi="Book Antiqua" w:cs="Arial"/>
          <w:b/>
          <w:sz w:val="24"/>
          <w:szCs w:val="24"/>
        </w:rPr>
        <w:t>Beliakova-Bethell</w:t>
      </w:r>
      <w:proofErr w:type="spellEnd"/>
      <w:r w:rsidRPr="002C2B75">
        <w:rPr>
          <w:rFonts w:ascii="Book Antiqua" w:hAnsi="Book Antiqua" w:cs="Arial"/>
          <w:b/>
          <w:sz w:val="24"/>
          <w:szCs w:val="24"/>
        </w:rPr>
        <w:t xml:space="preserve"> </w:t>
      </w:r>
      <w:r w:rsidRPr="002C2B75">
        <w:rPr>
          <w:rFonts w:ascii="Book Antiqua" w:hAnsi="Book Antiqua" w:cs="Arial"/>
          <w:sz w:val="24"/>
          <w:szCs w:val="24"/>
        </w:rPr>
        <w:t>Department of Medicine, University of California San Diego, La Jolla, CA 92093</w:t>
      </w:r>
      <w:r w:rsidR="00472304" w:rsidRPr="002C2B75">
        <w:rPr>
          <w:rFonts w:ascii="Book Antiqua" w:hAnsi="Book Antiqua" w:cs="Arial"/>
          <w:sz w:val="24"/>
          <w:szCs w:val="24"/>
        </w:rPr>
        <w:t>, United States</w:t>
      </w:r>
    </w:p>
    <w:p w:rsidR="005E1864" w:rsidRPr="002C2B75" w:rsidRDefault="005E1864" w:rsidP="00800BE2">
      <w:pPr>
        <w:spacing w:after="0" w:line="360" w:lineRule="auto"/>
        <w:jc w:val="both"/>
        <w:rPr>
          <w:rFonts w:ascii="Book Antiqua" w:hAnsi="Book Antiqua" w:cs="Arial"/>
          <w:sz w:val="24"/>
          <w:szCs w:val="24"/>
          <w:lang w:eastAsia="zh-CN"/>
        </w:rPr>
      </w:pPr>
    </w:p>
    <w:p w:rsidR="00BE7F73" w:rsidRPr="002C2B75" w:rsidRDefault="00A77AEA" w:rsidP="00800BE2">
      <w:pPr>
        <w:spacing w:after="0" w:line="360" w:lineRule="auto"/>
        <w:jc w:val="both"/>
        <w:rPr>
          <w:rFonts w:ascii="Book Antiqua" w:hAnsi="Book Antiqua" w:cs="Arial"/>
          <w:b/>
          <w:sz w:val="24"/>
          <w:szCs w:val="24"/>
          <w:lang w:eastAsia="zh-CN"/>
        </w:rPr>
      </w:pPr>
      <w:r w:rsidRPr="002C2B75">
        <w:rPr>
          <w:rFonts w:ascii="Book Antiqua" w:hAnsi="Book Antiqua" w:cs="Arial"/>
          <w:b/>
          <w:sz w:val="24"/>
          <w:szCs w:val="24"/>
        </w:rPr>
        <w:t xml:space="preserve">Author contributions: </w:t>
      </w:r>
      <w:r w:rsidRPr="002C2B75">
        <w:rPr>
          <w:rFonts w:ascii="Book Antiqua" w:hAnsi="Book Antiqua" w:cs="Arial"/>
          <w:sz w:val="24"/>
          <w:szCs w:val="24"/>
        </w:rPr>
        <w:t>All authors contributed</w:t>
      </w:r>
      <w:r w:rsidR="002064E0" w:rsidRPr="002C2B75">
        <w:rPr>
          <w:rFonts w:ascii="Book Antiqua" w:hAnsi="Book Antiqua" w:cs="Arial"/>
          <w:sz w:val="24"/>
          <w:szCs w:val="24"/>
        </w:rPr>
        <w:t xml:space="preserve"> equally</w:t>
      </w:r>
      <w:r w:rsidRPr="002C2B75">
        <w:rPr>
          <w:rFonts w:ascii="Book Antiqua" w:hAnsi="Book Antiqua" w:cs="Arial"/>
          <w:sz w:val="24"/>
          <w:szCs w:val="24"/>
        </w:rPr>
        <w:t xml:space="preserve"> to this paper with conception and design of the study, literature review an</w:t>
      </w:r>
      <w:r w:rsidR="00F67259" w:rsidRPr="002C2B75">
        <w:rPr>
          <w:rFonts w:ascii="Book Antiqua" w:hAnsi="Book Antiqua" w:cs="Arial"/>
          <w:sz w:val="24"/>
          <w:szCs w:val="24"/>
        </w:rPr>
        <w:t>d interpretation</w:t>
      </w:r>
      <w:r w:rsidRPr="002C2B75">
        <w:rPr>
          <w:rFonts w:ascii="Book Antiqua" w:hAnsi="Book Antiqua" w:cs="Arial"/>
          <w:sz w:val="24"/>
          <w:szCs w:val="24"/>
        </w:rPr>
        <w:t>, manuscript preparation and approval of the final version.</w:t>
      </w:r>
      <w:r w:rsidRPr="002C2B75">
        <w:rPr>
          <w:rFonts w:ascii="Book Antiqua" w:hAnsi="Book Antiqua" w:cs="Arial"/>
          <w:b/>
          <w:sz w:val="24"/>
          <w:szCs w:val="24"/>
        </w:rPr>
        <w:t xml:space="preserve"> </w:t>
      </w:r>
    </w:p>
    <w:p w:rsidR="005E1864" w:rsidRPr="002C2B75" w:rsidRDefault="005E1864" w:rsidP="00800BE2">
      <w:pPr>
        <w:spacing w:after="0" w:line="360" w:lineRule="auto"/>
        <w:jc w:val="both"/>
        <w:rPr>
          <w:rFonts w:ascii="Book Antiqua" w:hAnsi="Book Antiqua" w:cs="Arial"/>
          <w:sz w:val="24"/>
          <w:szCs w:val="24"/>
          <w:lang w:eastAsia="zh-CN"/>
        </w:rPr>
      </w:pPr>
    </w:p>
    <w:p w:rsidR="00A77AEA" w:rsidRPr="002C2B75" w:rsidRDefault="00A77AEA" w:rsidP="00800BE2">
      <w:pPr>
        <w:spacing w:after="0" w:line="360" w:lineRule="auto"/>
        <w:jc w:val="both"/>
        <w:rPr>
          <w:rFonts w:ascii="Book Antiqua" w:hAnsi="Book Antiqua" w:cs="Arial"/>
          <w:sz w:val="24"/>
          <w:szCs w:val="24"/>
          <w:lang w:eastAsia="zh-CN"/>
        </w:rPr>
      </w:pPr>
      <w:r w:rsidRPr="002C2B75">
        <w:rPr>
          <w:rFonts w:ascii="Book Antiqua" w:hAnsi="Book Antiqua" w:cs="Arial"/>
          <w:b/>
          <w:sz w:val="24"/>
          <w:szCs w:val="24"/>
        </w:rPr>
        <w:lastRenderedPageBreak/>
        <w:t>Conflict-of-interest</w:t>
      </w:r>
      <w:r w:rsidR="00A60F69" w:rsidRPr="002C2B75">
        <w:rPr>
          <w:rFonts w:ascii="Book Antiqua" w:hAnsi="Book Antiqua" w:cs="Arial"/>
          <w:b/>
          <w:sz w:val="24"/>
          <w:szCs w:val="24"/>
          <w:lang w:eastAsia="zh-CN"/>
        </w:rPr>
        <w:t xml:space="preserve"> </w:t>
      </w:r>
      <w:r w:rsidRPr="002C2B75">
        <w:rPr>
          <w:rFonts w:ascii="Book Antiqua" w:hAnsi="Book Antiqua" w:cs="Arial"/>
          <w:b/>
          <w:sz w:val="24"/>
          <w:szCs w:val="24"/>
        </w:rPr>
        <w:t xml:space="preserve">statement: </w:t>
      </w:r>
      <w:r w:rsidRPr="002C2B75">
        <w:rPr>
          <w:rFonts w:ascii="Book Antiqua" w:hAnsi="Book Antiqua" w:cs="Arial"/>
          <w:sz w:val="24"/>
          <w:szCs w:val="24"/>
        </w:rPr>
        <w:t xml:space="preserve">No </w:t>
      </w:r>
      <w:r w:rsidR="002064E0" w:rsidRPr="002C2B75">
        <w:rPr>
          <w:rFonts w:ascii="Book Antiqua" w:hAnsi="Book Antiqua" w:cs="Arial"/>
          <w:sz w:val="24"/>
          <w:szCs w:val="24"/>
        </w:rPr>
        <w:t>potential conflict of interest.</w:t>
      </w:r>
    </w:p>
    <w:p w:rsidR="005E1864" w:rsidRPr="002C2B75" w:rsidRDefault="005E1864" w:rsidP="00800BE2">
      <w:pPr>
        <w:spacing w:after="0" w:line="360" w:lineRule="auto"/>
        <w:jc w:val="both"/>
        <w:rPr>
          <w:rFonts w:ascii="Book Antiqua" w:hAnsi="Book Antiqua" w:cs="Arial"/>
          <w:sz w:val="24"/>
          <w:szCs w:val="24"/>
          <w:lang w:eastAsia="zh-CN"/>
        </w:rPr>
      </w:pPr>
    </w:p>
    <w:p w:rsidR="00E46874" w:rsidRPr="002C2B75" w:rsidRDefault="00E46874" w:rsidP="00800BE2">
      <w:pPr>
        <w:spacing w:after="0" w:line="360" w:lineRule="auto"/>
        <w:jc w:val="both"/>
        <w:rPr>
          <w:rFonts w:ascii="Book Antiqua" w:hAnsi="Book Antiqua" w:cs="Arial"/>
          <w:sz w:val="24"/>
          <w:szCs w:val="24"/>
          <w:lang w:eastAsia="zh-CN"/>
        </w:rPr>
      </w:pPr>
      <w:r w:rsidRPr="002C2B75">
        <w:rPr>
          <w:rFonts w:ascii="Book Antiqua" w:hAnsi="Book Antiqua" w:cs="Arial"/>
          <w:b/>
          <w:sz w:val="24"/>
          <w:szCs w:val="24"/>
        </w:rPr>
        <w:t>Open-Access:</w:t>
      </w:r>
      <w:r w:rsidRPr="002C2B75">
        <w:rPr>
          <w:rFonts w:ascii="Book Antiqua" w:hAnsi="Book Antiqua" w:cs="Arial"/>
          <w:sz w:val="24"/>
          <w:szCs w:val="24"/>
        </w:rPr>
        <w:t xml:space="preserve"> This article is an open-access article which was selected </w:t>
      </w:r>
      <w:r w:rsidR="00B34921" w:rsidRPr="002C2B75">
        <w:rPr>
          <w:rFonts w:ascii="Book Antiqua" w:hAnsi="Book Antiqua" w:cs="Arial"/>
          <w:sz w:val="24"/>
          <w:szCs w:val="24"/>
        </w:rPr>
        <w:t>b</w:t>
      </w:r>
      <w:r w:rsidRPr="002C2B75">
        <w:rPr>
          <w:rFonts w:ascii="Book Antiqua" w:hAnsi="Book Antiqua" w:cs="Arial"/>
          <w:sz w:val="24"/>
          <w:szCs w:val="24"/>
        </w:rPr>
        <w:t xml:space="preserve">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5E1864" w:rsidRPr="002C2B75">
          <w:rPr>
            <w:rStyle w:val="Hyperlink"/>
            <w:rFonts w:ascii="Book Antiqua" w:hAnsi="Book Antiqua" w:cs="Arial"/>
            <w:color w:val="auto"/>
            <w:sz w:val="24"/>
            <w:szCs w:val="24"/>
            <w:u w:val="none"/>
          </w:rPr>
          <w:t>http://creativecommons.org/licenses/by-nc/4.0/</w:t>
        </w:r>
      </w:hyperlink>
    </w:p>
    <w:p w:rsidR="005E1864" w:rsidRPr="002C2B75" w:rsidRDefault="005E1864" w:rsidP="00800BE2">
      <w:pPr>
        <w:spacing w:after="0" w:line="360" w:lineRule="auto"/>
        <w:jc w:val="both"/>
        <w:rPr>
          <w:rFonts w:ascii="Book Antiqua" w:hAnsi="Book Antiqua" w:cs="Arial"/>
          <w:b/>
          <w:sz w:val="24"/>
          <w:szCs w:val="24"/>
          <w:lang w:eastAsia="zh-CN"/>
        </w:rPr>
      </w:pPr>
    </w:p>
    <w:p w:rsidR="00A77AEA" w:rsidRPr="002C2B75" w:rsidRDefault="00A77AEA" w:rsidP="00800BE2">
      <w:pPr>
        <w:spacing w:after="0" w:line="360" w:lineRule="auto"/>
        <w:jc w:val="both"/>
        <w:rPr>
          <w:rFonts w:ascii="Book Antiqua" w:hAnsi="Book Antiqua" w:cs="Arial"/>
          <w:sz w:val="24"/>
          <w:szCs w:val="24"/>
        </w:rPr>
      </w:pPr>
      <w:r w:rsidRPr="002C2B75">
        <w:rPr>
          <w:rFonts w:ascii="Book Antiqua" w:hAnsi="Book Antiqua" w:cs="Arial"/>
          <w:b/>
          <w:sz w:val="24"/>
          <w:szCs w:val="24"/>
        </w:rPr>
        <w:t xml:space="preserve">Correspondence to: </w:t>
      </w:r>
      <w:proofErr w:type="spellStart"/>
      <w:r w:rsidRPr="002C2B75">
        <w:rPr>
          <w:rFonts w:ascii="Book Antiqua" w:hAnsi="Book Antiqua" w:cs="Arial"/>
          <w:b/>
          <w:sz w:val="24"/>
          <w:szCs w:val="24"/>
        </w:rPr>
        <w:t>Nadejda</w:t>
      </w:r>
      <w:proofErr w:type="spellEnd"/>
      <w:r w:rsidRPr="002C2B75">
        <w:rPr>
          <w:rFonts w:ascii="Book Antiqua" w:hAnsi="Book Antiqua" w:cs="Arial"/>
          <w:b/>
          <w:sz w:val="24"/>
          <w:szCs w:val="24"/>
        </w:rPr>
        <w:t xml:space="preserve"> </w:t>
      </w:r>
      <w:proofErr w:type="spellStart"/>
      <w:r w:rsidRPr="002C2B75">
        <w:rPr>
          <w:rFonts w:ascii="Book Antiqua" w:hAnsi="Book Antiqua" w:cs="Arial"/>
          <w:b/>
          <w:sz w:val="24"/>
          <w:szCs w:val="24"/>
        </w:rPr>
        <w:t>Beliakova-Bethell</w:t>
      </w:r>
      <w:proofErr w:type="spellEnd"/>
      <w:r w:rsidRPr="002C2B75">
        <w:rPr>
          <w:rFonts w:ascii="Book Antiqua" w:hAnsi="Book Antiqua" w:cs="Arial"/>
          <w:b/>
          <w:sz w:val="24"/>
          <w:szCs w:val="24"/>
        </w:rPr>
        <w:t xml:space="preserve">, PhD, </w:t>
      </w:r>
      <w:r w:rsidRPr="002C2B75">
        <w:rPr>
          <w:rFonts w:ascii="Book Antiqua" w:eastAsia="Calibri" w:hAnsi="Book Antiqua" w:cs="Times New Roman"/>
          <w:sz w:val="24"/>
          <w:szCs w:val="24"/>
        </w:rPr>
        <w:t>U</w:t>
      </w:r>
      <w:r w:rsidRPr="002C2B75">
        <w:rPr>
          <w:rFonts w:ascii="Book Antiqua" w:hAnsi="Book Antiqua" w:cs="Arial"/>
          <w:sz w:val="24"/>
          <w:szCs w:val="24"/>
        </w:rPr>
        <w:t>niversity of California San Diego, Department of Medicine, Stein Clinical Research Building, Rm. 303, 9500 Gilman Drive, #0679, La Jolla, CA 92093-0679, United States. nbeliako@ucsd.edu</w:t>
      </w:r>
    </w:p>
    <w:p w:rsidR="00A77AEA" w:rsidRPr="002C2B75" w:rsidRDefault="00A77AEA" w:rsidP="00800BE2">
      <w:pPr>
        <w:spacing w:after="0" w:line="360" w:lineRule="auto"/>
        <w:jc w:val="both"/>
        <w:rPr>
          <w:rFonts w:ascii="Book Antiqua" w:hAnsi="Book Antiqua" w:cs="Arial"/>
          <w:sz w:val="24"/>
          <w:szCs w:val="24"/>
        </w:rPr>
      </w:pPr>
      <w:r w:rsidRPr="002C2B75">
        <w:rPr>
          <w:rFonts w:ascii="Book Antiqua" w:hAnsi="Book Antiqua" w:cs="Arial"/>
          <w:b/>
          <w:sz w:val="24"/>
          <w:szCs w:val="24"/>
        </w:rPr>
        <w:t>Telephone:</w:t>
      </w:r>
      <w:r w:rsidRPr="002C2B75">
        <w:rPr>
          <w:rFonts w:ascii="Book Antiqua" w:hAnsi="Book Antiqua" w:cs="Arial"/>
          <w:sz w:val="24"/>
          <w:szCs w:val="24"/>
        </w:rPr>
        <w:t xml:space="preserve"> +1</w:t>
      </w:r>
      <w:r w:rsidR="000812FE" w:rsidRPr="002C2B75">
        <w:rPr>
          <w:rFonts w:ascii="Book Antiqua" w:hAnsi="Book Antiqua" w:cs="Arial"/>
          <w:sz w:val="24"/>
          <w:szCs w:val="24"/>
          <w:lang w:eastAsia="zh-CN"/>
        </w:rPr>
        <w:t>-</w:t>
      </w:r>
      <w:r w:rsidRPr="002C2B75">
        <w:rPr>
          <w:rFonts w:ascii="Book Antiqua" w:hAnsi="Book Antiqua" w:cs="Arial"/>
          <w:sz w:val="24"/>
          <w:szCs w:val="24"/>
        </w:rPr>
        <w:t>858-5528585</w:t>
      </w:r>
    </w:p>
    <w:p w:rsidR="00E25AEF" w:rsidRPr="002C2B75" w:rsidRDefault="00A77AEA" w:rsidP="00800BE2">
      <w:pPr>
        <w:spacing w:after="0" w:line="360" w:lineRule="auto"/>
        <w:jc w:val="both"/>
        <w:rPr>
          <w:rFonts w:ascii="Book Antiqua" w:hAnsi="Book Antiqua" w:cs="Arial"/>
          <w:sz w:val="24"/>
          <w:szCs w:val="24"/>
          <w:lang w:eastAsia="zh-CN"/>
        </w:rPr>
      </w:pPr>
      <w:r w:rsidRPr="002C2B75">
        <w:rPr>
          <w:rFonts w:ascii="Book Antiqua" w:hAnsi="Book Antiqua" w:cs="Arial"/>
          <w:b/>
          <w:sz w:val="24"/>
          <w:szCs w:val="24"/>
        </w:rPr>
        <w:t>Fax:</w:t>
      </w:r>
      <w:r w:rsidR="002C2B75">
        <w:rPr>
          <w:rFonts w:ascii="Book Antiqua" w:hAnsi="Book Antiqua" w:cs="Arial"/>
          <w:sz w:val="24"/>
          <w:szCs w:val="24"/>
        </w:rPr>
        <w:t xml:space="preserve"> +1</w:t>
      </w:r>
      <w:r w:rsidR="002C2B75">
        <w:rPr>
          <w:rFonts w:ascii="Book Antiqua" w:hAnsi="Book Antiqua" w:cs="Arial" w:hint="eastAsia"/>
          <w:sz w:val="24"/>
          <w:szCs w:val="24"/>
          <w:lang w:eastAsia="zh-CN"/>
        </w:rPr>
        <w:t>-</w:t>
      </w:r>
      <w:r w:rsidRPr="002C2B75">
        <w:rPr>
          <w:rFonts w:ascii="Book Antiqua" w:hAnsi="Book Antiqua" w:cs="Arial"/>
          <w:sz w:val="24"/>
          <w:szCs w:val="24"/>
        </w:rPr>
        <w:t>858-5527445</w:t>
      </w:r>
    </w:p>
    <w:p w:rsidR="00E25AEF" w:rsidRPr="002C2B75" w:rsidRDefault="00E25AEF" w:rsidP="00800BE2">
      <w:pPr>
        <w:spacing w:after="0" w:line="360" w:lineRule="auto"/>
        <w:jc w:val="both"/>
        <w:rPr>
          <w:rFonts w:ascii="Book Antiqua" w:hAnsi="Book Antiqua" w:cs="Arial"/>
          <w:sz w:val="24"/>
          <w:szCs w:val="24"/>
          <w:lang w:eastAsia="zh-CN"/>
        </w:rPr>
      </w:pPr>
    </w:p>
    <w:p w:rsidR="00A26472" w:rsidRPr="002C2B75" w:rsidRDefault="00A26472" w:rsidP="00800BE2">
      <w:pPr>
        <w:widowControl w:val="0"/>
        <w:spacing w:after="0" w:line="360" w:lineRule="auto"/>
        <w:jc w:val="both"/>
        <w:rPr>
          <w:rFonts w:ascii="Book Antiqua" w:eastAsia="宋体" w:hAnsi="Book Antiqua" w:cs="Times New Roman"/>
          <w:b/>
          <w:kern w:val="2"/>
          <w:sz w:val="24"/>
          <w:szCs w:val="24"/>
          <w:lang w:eastAsia="zh-CN"/>
        </w:rPr>
      </w:pPr>
      <w:bookmarkStart w:id="0" w:name="OLE_LINK108"/>
      <w:bookmarkStart w:id="1" w:name="OLE_LINK175"/>
      <w:bookmarkStart w:id="2" w:name="OLE_LINK177"/>
      <w:bookmarkStart w:id="3" w:name="OLE_LINK223"/>
      <w:bookmarkStart w:id="4" w:name="OLE_LINK261"/>
      <w:r w:rsidRPr="002C2B75">
        <w:rPr>
          <w:rFonts w:ascii="Book Antiqua" w:eastAsia="宋体" w:hAnsi="Book Antiqua" w:cs="Times New Roman"/>
          <w:b/>
          <w:kern w:val="2"/>
          <w:sz w:val="24"/>
          <w:szCs w:val="24"/>
          <w:lang w:eastAsia="zh-CN"/>
        </w:rPr>
        <w:t xml:space="preserve">Received: </w:t>
      </w:r>
      <w:r w:rsidR="00FD2F2C" w:rsidRPr="002C2B75">
        <w:rPr>
          <w:rFonts w:ascii="Book Antiqua" w:eastAsia="宋体" w:hAnsi="Book Antiqua" w:cs="Times New Roman"/>
          <w:kern w:val="2"/>
          <w:sz w:val="24"/>
          <w:szCs w:val="24"/>
          <w:lang w:eastAsia="zh-CN"/>
        </w:rPr>
        <w:t>September</w:t>
      </w:r>
      <w:r w:rsidRPr="002C2B75">
        <w:rPr>
          <w:rFonts w:ascii="Book Antiqua" w:eastAsia="宋体" w:hAnsi="Book Antiqua" w:cs="Times New Roman"/>
          <w:kern w:val="2"/>
          <w:sz w:val="24"/>
          <w:szCs w:val="24"/>
          <w:lang w:eastAsia="zh-CN"/>
        </w:rPr>
        <w:t xml:space="preserve"> </w:t>
      </w:r>
      <w:r w:rsidR="00FD2F2C" w:rsidRPr="002C2B75">
        <w:rPr>
          <w:rFonts w:ascii="Book Antiqua" w:eastAsia="宋体" w:hAnsi="Book Antiqua" w:cs="Times New Roman"/>
          <w:kern w:val="2"/>
          <w:sz w:val="24"/>
          <w:szCs w:val="24"/>
          <w:lang w:eastAsia="zh-CN"/>
        </w:rPr>
        <w:t>30</w:t>
      </w:r>
      <w:r w:rsidRPr="002C2B75">
        <w:rPr>
          <w:rFonts w:ascii="Book Antiqua" w:eastAsia="宋体" w:hAnsi="Book Antiqua" w:cs="Times New Roman"/>
          <w:kern w:val="2"/>
          <w:sz w:val="24"/>
          <w:szCs w:val="24"/>
          <w:lang w:eastAsia="zh-CN"/>
        </w:rPr>
        <w:t>, 2015</w:t>
      </w:r>
    </w:p>
    <w:p w:rsidR="00A26472" w:rsidRPr="002C2B75" w:rsidRDefault="00A26472" w:rsidP="00800BE2">
      <w:pPr>
        <w:widowControl w:val="0"/>
        <w:spacing w:after="0" w:line="360" w:lineRule="auto"/>
        <w:jc w:val="both"/>
        <w:rPr>
          <w:rFonts w:ascii="Book Antiqua" w:eastAsia="宋体" w:hAnsi="Book Antiqua" w:cs="Times New Roman"/>
          <w:b/>
          <w:kern w:val="2"/>
          <w:sz w:val="24"/>
          <w:szCs w:val="24"/>
          <w:lang w:eastAsia="zh-CN"/>
        </w:rPr>
      </w:pPr>
      <w:r w:rsidRPr="002C2B75">
        <w:rPr>
          <w:rFonts w:ascii="Book Antiqua" w:eastAsia="宋体" w:hAnsi="Book Antiqua" w:cs="Times New Roman"/>
          <w:b/>
          <w:kern w:val="2"/>
          <w:sz w:val="24"/>
          <w:szCs w:val="24"/>
          <w:lang w:eastAsia="zh-CN"/>
        </w:rPr>
        <w:t xml:space="preserve">Peer-review started: </w:t>
      </w:r>
      <w:r w:rsidR="00BA1698" w:rsidRPr="002C2B75">
        <w:rPr>
          <w:rFonts w:ascii="Book Antiqua" w:eastAsia="宋体" w:hAnsi="Book Antiqua" w:cs="Times New Roman"/>
          <w:kern w:val="2"/>
          <w:sz w:val="24"/>
          <w:szCs w:val="24"/>
          <w:lang w:eastAsia="zh-CN"/>
        </w:rPr>
        <w:t>October 7</w:t>
      </w:r>
      <w:r w:rsidRPr="002C2B75">
        <w:rPr>
          <w:rFonts w:ascii="Book Antiqua" w:eastAsia="宋体" w:hAnsi="Book Antiqua" w:cs="Times New Roman"/>
          <w:kern w:val="2"/>
          <w:sz w:val="24"/>
          <w:szCs w:val="24"/>
          <w:lang w:eastAsia="zh-CN"/>
        </w:rPr>
        <w:t>, 2015</w:t>
      </w:r>
    </w:p>
    <w:p w:rsidR="00A26472" w:rsidRPr="002C2B75" w:rsidRDefault="00A26472" w:rsidP="00800BE2">
      <w:pPr>
        <w:widowControl w:val="0"/>
        <w:spacing w:after="0" w:line="360" w:lineRule="auto"/>
        <w:jc w:val="both"/>
        <w:rPr>
          <w:rFonts w:ascii="Book Antiqua" w:eastAsia="宋体" w:hAnsi="Book Antiqua" w:cs="Times New Roman"/>
          <w:b/>
          <w:kern w:val="2"/>
          <w:sz w:val="24"/>
          <w:szCs w:val="24"/>
          <w:lang w:eastAsia="zh-CN"/>
        </w:rPr>
      </w:pPr>
      <w:r w:rsidRPr="002C2B75">
        <w:rPr>
          <w:rFonts w:ascii="Book Antiqua" w:eastAsia="宋体" w:hAnsi="Book Antiqua" w:cs="Times New Roman"/>
          <w:b/>
          <w:kern w:val="2"/>
          <w:sz w:val="24"/>
          <w:szCs w:val="24"/>
          <w:lang w:eastAsia="zh-CN"/>
        </w:rPr>
        <w:t xml:space="preserve">First decision: </w:t>
      </w:r>
      <w:r w:rsidRPr="002C2B75">
        <w:rPr>
          <w:rFonts w:ascii="Book Antiqua" w:eastAsia="宋体" w:hAnsi="Book Antiqua" w:cs="Times New Roman"/>
          <w:kern w:val="2"/>
          <w:sz w:val="24"/>
          <w:szCs w:val="24"/>
          <w:lang w:eastAsia="zh-CN"/>
        </w:rPr>
        <w:t>November 30, 2015</w:t>
      </w:r>
    </w:p>
    <w:p w:rsidR="00A26472" w:rsidRPr="002C2B75" w:rsidRDefault="00A26472" w:rsidP="00800BE2">
      <w:pPr>
        <w:widowControl w:val="0"/>
        <w:spacing w:after="0" w:line="360" w:lineRule="auto"/>
        <w:jc w:val="both"/>
        <w:rPr>
          <w:rFonts w:ascii="Book Antiqua" w:eastAsia="宋体" w:hAnsi="Book Antiqua" w:cs="Times New Roman"/>
          <w:b/>
          <w:kern w:val="2"/>
          <w:sz w:val="24"/>
          <w:szCs w:val="24"/>
          <w:lang w:eastAsia="zh-CN"/>
        </w:rPr>
      </w:pPr>
      <w:r w:rsidRPr="002C2B75">
        <w:rPr>
          <w:rFonts w:ascii="Book Antiqua" w:eastAsia="宋体" w:hAnsi="Book Antiqua" w:cs="Times New Roman"/>
          <w:b/>
          <w:kern w:val="2"/>
          <w:sz w:val="24"/>
          <w:szCs w:val="24"/>
          <w:lang w:eastAsia="zh-CN"/>
        </w:rPr>
        <w:t xml:space="preserve">Revised: </w:t>
      </w:r>
      <w:r w:rsidR="00200F24" w:rsidRPr="002C2B75">
        <w:rPr>
          <w:rFonts w:ascii="Book Antiqua" w:eastAsia="宋体" w:hAnsi="Book Antiqua" w:cs="Times New Roman"/>
          <w:kern w:val="2"/>
          <w:sz w:val="24"/>
          <w:szCs w:val="24"/>
          <w:lang w:eastAsia="zh-CN"/>
        </w:rPr>
        <w:t>January</w:t>
      </w:r>
      <w:r w:rsidRPr="002C2B75">
        <w:rPr>
          <w:rFonts w:ascii="Book Antiqua" w:eastAsia="宋体" w:hAnsi="Book Antiqua" w:cs="Times New Roman"/>
          <w:kern w:val="2"/>
          <w:sz w:val="24"/>
          <w:szCs w:val="24"/>
          <w:lang w:eastAsia="zh-CN"/>
        </w:rPr>
        <w:t xml:space="preserve"> 1</w:t>
      </w:r>
      <w:r w:rsidR="00200F24" w:rsidRPr="002C2B75">
        <w:rPr>
          <w:rFonts w:ascii="Book Antiqua" w:eastAsia="宋体" w:hAnsi="Book Antiqua" w:cs="Times New Roman"/>
          <w:kern w:val="2"/>
          <w:sz w:val="24"/>
          <w:szCs w:val="24"/>
          <w:lang w:eastAsia="zh-CN"/>
        </w:rPr>
        <w:t>5</w:t>
      </w:r>
      <w:r w:rsidRPr="002C2B75">
        <w:rPr>
          <w:rFonts w:ascii="Book Antiqua" w:eastAsia="宋体" w:hAnsi="Book Antiqua" w:cs="Times New Roman"/>
          <w:kern w:val="2"/>
          <w:sz w:val="24"/>
          <w:szCs w:val="24"/>
          <w:lang w:eastAsia="zh-CN"/>
        </w:rPr>
        <w:t>, 201</w:t>
      </w:r>
      <w:r w:rsidR="00200F24" w:rsidRPr="002C2B75">
        <w:rPr>
          <w:rFonts w:ascii="Book Antiqua" w:eastAsia="宋体" w:hAnsi="Book Antiqua" w:cs="Times New Roman"/>
          <w:kern w:val="2"/>
          <w:sz w:val="24"/>
          <w:szCs w:val="24"/>
          <w:lang w:eastAsia="zh-CN"/>
        </w:rPr>
        <w:t>6</w:t>
      </w:r>
    </w:p>
    <w:p w:rsidR="00A26472" w:rsidRPr="002C2B75" w:rsidRDefault="00A26472" w:rsidP="00800BE2">
      <w:pPr>
        <w:widowControl w:val="0"/>
        <w:spacing w:after="0" w:line="360" w:lineRule="auto"/>
        <w:jc w:val="both"/>
        <w:rPr>
          <w:rFonts w:ascii="Book Antiqua" w:eastAsia="宋体" w:hAnsi="Book Antiqua" w:cs="Times New Roman"/>
          <w:b/>
          <w:kern w:val="2"/>
          <w:sz w:val="24"/>
          <w:szCs w:val="24"/>
          <w:lang w:eastAsia="zh-CN"/>
        </w:rPr>
      </w:pPr>
      <w:r w:rsidRPr="002C2B75">
        <w:rPr>
          <w:rFonts w:ascii="Book Antiqua" w:eastAsia="宋体" w:hAnsi="Book Antiqua" w:cs="Times New Roman"/>
          <w:b/>
          <w:kern w:val="2"/>
          <w:sz w:val="24"/>
          <w:szCs w:val="24"/>
          <w:lang w:eastAsia="zh-CN"/>
        </w:rPr>
        <w:t xml:space="preserve">Accepted: </w:t>
      </w:r>
      <w:r w:rsidR="00FD0826" w:rsidRPr="00FD0826">
        <w:rPr>
          <w:rFonts w:ascii="Book Antiqua" w:eastAsia="宋体" w:hAnsi="Book Antiqua" w:cs="Times New Roman"/>
          <w:kern w:val="2"/>
          <w:sz w:val="24"/>
          <w:szCs w:val="24"/>
          <w:lang w:eastAsia="zh-CN"/>
        </w:rPr>
        <w:t>March 7, 2016</w:t>
      </w:r>
    </w:p>
    <w:p w:rsidR="00A26472" w:rsidRPr="002C2B75" w:rsidRDefault="00A26472" w:rsidP="00800BE2">
      <w:pPr>
        <w:widowControl w:val="0"/>
        <w:spacing w:after="0" w:line="360" w:lineRule="auto"/>
        <w:jc w:val="both"/>
        <w:rPr>
          <w:rFonts w:ascii="Book Antiqua" w:eastAsia="宋体" w:hAnsi="Book Antiqua" w:cs="Times New Roman"/>
          <w:b/>
          <w:kern w:val="2"/>
          <w:sz w:val="24"/>
          <w:szCs w:val="24"/>
          <w:lang w:eastAsia="zh-CN"/>
        </w:rPr>
      </w:pPr>
      <w:r w:rsidRPr="002C2B75">
        <w:rPr>
          <w:rFonts w:ascii="Book Antiqua" w:eastAsia="宋体" w:hAnsi="Book Antiqua" w:cs="Times New Roman"/>
          <w:b/>
          <w:kern w:val="2"/>
          <w:sz w:val="24"/>
          <w:szCs w:val="24"/>
          <w:lang w:eastAsia="zh-CN"/>
        </w:rPr>
        <w:t>Article in press:</w:t>
      </w:r>
      <w:r w:rsidRPr="002C2B75">
        <w:rPr>
          <w:rFonts w:ascii="Book Antiqua" w:eastAsia="宋体" w:hAnsi="Book Antiqua" w:cs="Times New Roman"/>
          <w:kern w:val="2"/>
          <w:sz w:val="24"/>
          <w:szCs w:val="24"/>
          <w:lang w:eastAsia="zh-CN"/>
        </w:rPr>
        <w:t xml:space="preserve"> </w:t>
      </w:r>
    </w:p>
    <w:p w:rsidR="00A26472" w:rsidRPr="002C2B75" w:rsidRDefault="00A26472" w:rsidP="00800BE2">
      <w:pPr>
        <w:widowControl w:val="0"/>
        <w:spacing w:after="0" w:line="360" w:lineRule="auto"/>
        <w:jc w:val="both"/>
        <w:rPr>
          <w:rFonts w:ascii="Book Antiqua" w:eastAsia="宋体" w:hAnsi="Book Antiqua" w:cs="Times New Roman"/>
          <w:b/>
          <w:kern w:val="2"/>
          <w:sz w:val="24"/>
          <w:szCs w:val="24"/>
          <w:lang w:eastAsia="zh-CN"/>
        </w:rPr>
      </w:pPr>
      <w:r w:rsidRPr="002C2B75">
        <w:rPr>
          <w:rFonts w:ascii="Book Antiqua" w:eastAsia="宋体" w:hAnsi="Book Antiqua" w:cs="Times New Roman"/>
          <w:b/>
          <w:kern w:val="2"/>
          <w:sz w:val="24"/>
          <w:szCs w:val="24"/>
          <w:lang w:eastAsia="zh-CN"/>
        </w:rPr>
        <w:t xml:space="preserve">Published online: </w:t>
      </w:r>
    </w:p>
    <w:bookmarkEnd w:id="0"/>
    <w:bookmarkEnd w:id="1"/>
    <w:bookmarkEnd w:id="2"/>
    <w:bookmarkEnd w:id="3"/>
    <w:bookmarkEnd w:id="4"/>
    <w:p w:rsidR="00315203" w:rsidRPr="002C2B75" w:rsidRDefault="00315203" w:rsidP="00800BE2">
      <w:pPr>
        <w:spacing w:after="0" w:line="360" w:lineRule="auto"/>
        <w:jc w:val="both"/>
        <w:rPr>
          <w:rFonts w:ascii="Book Antiqua" w:hAnsi="Book Antiqua" w:cs="Arial"/>
          <w:sz w:val="24"/>
          <w:szCs w:val="24"/>
        </w:rPr>
      </w:pPr>
      <w:r w:rsidRPr="002C2B75">
        <w:rPr>
          <w:rFonts w:ascii="Book Antiqua" w:hAnsi="Book Antiqua" w:cs="Arial"/>
          <w:sz w:val="24"/>
          <w:szCs w:val="24"/>
        </w:rPr>
        <w:br w:type="page"/>
      </w:r>
    </w:p>
    <w:p w:rsidR="00A77AEA" w:rsidRPr="002C2B75" w:rsidRDefault="00315203" w:rsidP="00800BE2">
      <w:pPr>
        <w:spacing w:after="0" w:line="360" w:lineRule="auto"/>
        <w:jc w:val="both"/>
        <w:rPr>
          <w:rFonts w:ascii="Book Antiqua" w:hAnsi="Book Antiqua" w:cs="Arial"/>
          <w:b/>
          <w:sz w:val="24"/>
          <w:szCs w:val="24"/>
        </w:rPr>
      </w:pPr>
      <w:r w:rsidRPr="002C2B75">
        <w:rPr>
          <w:rFonts w:ascii="Book Antiqua" w:hAnsi="Book Antiqua" w:cs="Arial"/>
          <w:b/>
          <w:sz w:val="24"/>
          <w:szCs w:val="24"/>
        </w:rPr>
        <w:lastRenderedPageBreak/>
        <w:t>Abstract</w:t>
      </w:r>
    </w:p>
    <w:p w:rsidR="000B7BB7" w:rsidRPr="002C2B75" w:rsidRDefault="008526AB" w:rsidP="00800BE2">
      <w:pPr>
        <w:spacing w:after="0" w:line="360" w:lineRule="auto"/>
        <w:jc w:val="both"/>
        <w:rPr>
          <w:rFonts w:ascii="Book Antiqua" w:hAnsi="Book Antiqua" w:cs="Arial"/>
          <w:sz w:val="24"/>
          <w:szCs w:val="24"/>
          <w:lang w:eastAsia="zh-CN"/>
        </w:rPr>
      </w:pPr>
      <w:r w:rsidRPr="002C2B75">
        <w:rPr>
          <w:rFonts w:ascii="Book Antiqua" w:hAnsi="Book Antiqua" w:cs="Arial"/>
          <w:sz w:val="24"/>
          <w:szCs w:val="24"/>
        </w:rPr>
        <w:t xml:space="preserve">Eradication of </w:t>
      </w:r>
      <w:r w:rsidR="00443AEB" w:rsidRPr="002C2B75">
        <w:rPr>
          <w:rFonts w:ascii="Book Antiqua" w:hAnsi="Book Antiqua" w:cs="Arial"/>
          <w:sz w:val="24"/>
          <w:szCs w:val="24"/>
        </w:rPr>
        <w:t xml:space="preserve">human immunodeficiency virus </w:t>
      </w:r>
      <w:r w:rsidR="00443AEB" w:rsidRPr="002C2B75">
        <w:rPr>
          <w:rFonts w:ascii="Book Antiqua" w:hAnsi="Book Antiqua" w:cs="Arial"/>
          <w:sz w:val="24"/>
          <w:szCs w:val="24"/>
          <w:lang w:eastAsia="zh-CN"/>
        </w:rPr>
        <w:t>(</w:t>
      </w:r>
      <w:r w:rsidR="00C04483" w:rsidRPr="002C2B75">
        <w:rPr>
          <w:rFonts w:ascii="Book Antiqua" w:hAnsi="Book Antiqua" w:cs="Arial"/>
          <w:sz w:val="24"/>
          <w:szCs w:val="24"/>
        </w:rPr>
        <w:t>HIV</w:t>
      </w:r>
      <w:r w:rsidR="00443AEB" w:rsidRPr="002C2B75">
        <w:rPr>
          <w:rFonts w:ascii="Book Antiqua" w:hAnsi="Book Antiqua" w:cs="Arial"/>
          <w:sz w:val="24"/>
          <w:szCs w:val="24"/>
          <w:lang w:eastAsia="zh-CN"/>
        </w:rPr>
        <w:t>)</w:t>
      </w:r>
      <w:r w:rsidRPr="002C2B75">
        <w:rPr>
          <w:rFonts w:ascii="Book Antiqua" w:hAnsi="Book Antiqua" w:cs="Arial"/>
          <w:sz w:val="24"/>
          <w:szCs w:val="24"/>
        </w:rPr>
        <w:t xml:space="preserve"> in infected individuals is currently not possible because of the presence of the persistent cellular reservoir of latent infection. The identification of HIV latency biomarkers and a better understanding of the molecular mechanisms contributing to regulation of HIV expression might provide essential tools to eliminate these latently infected cells. This review aims at summarizing gene expression profiling and systems biology applications to studies of </w:t>
      </w:r>
      <w:r w:rsidR="00F67259" w:rsidRPr="002C2B75">
        <w:rPr>
          <w:rFonts w:ascii="Book Antiqua" w:hAnsi="Book Antiqua" w:cs="Arial"/>
          <w:sz w:val="24"/>
          <w:szCs w:val="24"/>
        </w:rPr>
        <w:t xml:space="preserve">HIV latency and eradication. Studies comparing gene expression in latently infected and uninfected cells identify candidate latency biomarkers and novel </w:t>
      </w:r>
      <w:r w:rsidRPr="002C2B75">
        <w:rPr>
          <w:rFonts w:ascii="Book Antiqua" w:hAnsi="Book Antiqua" w:cs="Arial"/>
          <w:sz w:val="24"/>
          <w:szCs w:val="24"/>
        </w:rPr>
        <w:t xml:space="preserve">mechanisms of latency control. </w:t>
      </w:r>
      <w:r w:rsidR="00776F28" w:rsidRPr="002C2B75">
        <w:rPr>
          <w:rFonts w:ascii="Book Antiqua" w:hAnsi="Book Antiqua" w:cs="Arial"/>
          <w:sz w:val="24"/>
          <w:szCs w:val="24"/>
        </w:rPr>
        <w:t>S</w:t>
      </w:r>
      <w:r w:rsidRPr="002C2B75">
        <w:rPr>
          <w:rFonts w:ascii="Book Antiqua" w:hAnsi="Book Antiqua" w:cs="Arial"/>
          <w:sz w:val="24"/>
          <w:szCs w:val="24"/>
        </w:rPr>
        <w:t>tudies</w:t>
      </w:r>
      <w:r w:rsidR="00F67259" w:rsidRPr="002C2B75">
        <w:rPr>
          <w:rFonts w:ascii="Book Antiqua" w:hAnsi="Book Antiqua" w:cs="Arial"/>
          <w:sz w:val="24"/>
          <w:szCs w:val="24"/>
        </w:rPr>
        <w:t xml:space="preserve"> that </w:t>
      </w:r>
      <w:r w:rsidRPr="002C2B75">
        <w:rPr>
          <w:rFonts w:ascii="Book Antiqua" w:hAnsi="Book Antiqua" w:cs="Arial"/>
          <w:sz w:val="24"/>
          <w:szCs w:val="24"/>
        </w:rPr>
        <w:t xml:space="preserve">profiled gene expression changes induced by existing latency reversing agents (LRAs) </w:t>
      </w:r>
      <w:r w:rsidR="00167249" w:rsidRPr="002C2B75">
        <w:rPr>
          <w:rFonts w:ascii="Book Antiqua" w:hAnsi="Book Antiqua" w:cs="Arial"/>
          <w:sz w:val="24"/>
          <w:szCs w:val="24"/>
        </w:rPr>
        <w:t>highlight</w:t>
      </w:r>
      <w:r w:rsidR="00AB6871" w:rsidRPr="002C2B75">
        <w:rPr>
          <w:rFonts w:ascii="Book Antiqua" w:hAnsi="Book Antiqua" w:cs="Arial"/>
          <w:sz w:val="24"/>
          <w:szCs w:val="24"/>
        </w:rPr>
        <w:t xml:space="preserve"> uniting themes </w:t>
      </w:r>
      <w:r w:rsidR="00167249" w:rsidRPr="002C2B75">
        <w:rPr>
          <w:rFonts w:ascii="Book Antiqua" w:hAnsi="Book Antiqua" w:cs="Arial"/>
          <w:sz w:val="24"/>
          <w:szCs w:val="24"/>
        </w:rPr>
        <w:t>driv</w:t>
      </w:r>
      <w:r w:rsidR="00241904" w:rsidRPr="002C2B75">
        <w:rPr>
          <w:rFonts w:ascii="Book Antiqua" w:hAnsi="Book Antiqua" w:cs="Arial"/>
          <w:sz w:val="24"/>
          <w:szCs w:val="24"/>
        </w:rPr>
        <w:t>ing HIV reactivation and</w:t>
      </w:r>
      <w:r w:rsidR="00167249" w:rsidRPr="002C2B75">
        <w:rPr>
          <w:rFonts w:ascii="Book Antiqua" w:hAnsi="Book Antiqua" w:cs="Arial"/>
          <w:sz w:val="24"/>
          <w:szCs w:val="24"/>
        </w:rPr>
        <w:t xml:space="preserve"> novel mechanisms that contribute to </w:t>
      </w:r>
      <w:r w:rsidR="00776F28" w:rsidRPr="002C2B75">
        <w:rPr>
          <w:rFonts w:ascii="Book Antiqua" w:hAnsi="Book Antiqua" w:cs="Arial"/>
          <w:sz w:val="24"/>
          <w:szCs w:val="24"/>
        </w:rPr>
        <w:t xml:space="preserve">regulation of </w:t>
      </w:r>
      <w:r w:rsidR="00167249" w:rsidRPr="002C2B75">
        <w:rPr>
          <w:rFonts w:ascii="Book Antiqua" w:hAnsi="Book Antiqua" w:cs="Arial"/>
          <w:sz w:val="24"/>
          <w:szCs w:val="24"/>
        </w:rPr>
        <w:t xml:space="preserve">HIV </w:t>
      </w:r>
      <w:r w:rsidR="00776F28" w:rsidRPr="002C2B75">
        <w:rPr>
          <w:rFonts w:ascii="Book Antiqua" w:hAnsi="Book Antiqua" w:cs="Arial"/>
          <w:sz w:val="24"/>
          <w:szCs w:val="24"/>
        </w:rPr>
        <w:t xml:space="preserve">expression </w:t>
      </w:r>
      <w:r w:rsidR="00167249" w:rsidRPr="002C2B75">
        <w:rPr>
          <w:rFonts w:ascii="Book Antiqua" w:hAnsi="Book Antiqua" w:cs="Arial"/>
          <w:sz w:val="24"/>
          <w:szCs w:val="24"/>
        </w:rPr>
        <w:t xml:space="preserve">by different LRAs. </w:t>
      </w:r>
      <w:r w:rsidR="00B73040" w:rsidRPr="002C2B75">
        <w:rPr>
          <w:rFonts w:ascii="Book Antiqua" w:hAnsi="Book Antiqua" w:cs="Arial"/>
          <w:sz w:val="24"/>
          <w:szCs w:val="24"/>
        </w:rPr>
        <w:t xml:space="preserve">Among the reviewed gene expression studies, the common approaches included </w:t>
      </w:r>
      <w:r w:rsidR="00BC20DB" w:rsidRPr="002C2B75">
        <w:rPr>
          <w:rFonts w:ascii="Book Antiqua" w:hAnsi="Book Antiqua" w:cs="Arial"/>
          <w:sz w:val="24"/>
          <w:szCs w:val="24"/>
        </w:rPr>
        <w:t xml:space="preserve">identification of differentially expressed genes and </w:t>
      </w:r>
      <w:r w:rsidR="00181409" w:rsidRPr="002C2B75">
        <w:rPr>
          <w:rFonts w:ascii="Book Antiqua" w:hAnsi="Book Antiqua" w:cs="Arial"/>
          <w:sz w:val="24"/>
          <w:szCs w:val="24"/>
        </w:rPr>
        <w:t xml:space="preserve">gene </w:t>
      </w:r>
      <w:r w:rsidR="00BC20DB" w:rsidRPr="002C2B75">
        <w:rPr>
          <w:rFonts w:ascii="Book Antiqua" w:hAnsi="Book Antiqua" w:cs="Arial"/>
          <w:sz w:val="24"/>
          <w:szCs w:val="24"/>
        </w:rPr>
        <w:t>functional category assessment</w:t>
      </w:r>
      <w:r w:rsidR="00B73040" w:rsidRPr="002C2B75">
        <w:rPr>
          <w:rFonts w:ascii="Book Antiqua" w:hAnsi="Book Antiqua" w:cs="Arial"/>
          <w:sz w:val="24"/>
          <w:szCs w:val="24"/>
        </w:rPr>
        <w:t>.</w:t>
      </w:r>
      <w:r w:rsidR="00BC20DB" w:rsidRPr="002C2B75">
        <w:rPr>
          <w:rFonts w:ascii="Book Antiqua" w:hAnsi="Book Antiqua" w:cs="Arial"/>
          <w:sz w:val="24"/>
          <w:szCs w:val="24"/>
        </w:rPr>
        <w:t xml:space="preserve"> </w:t>
      </w:r>
      <w:r w:rsidR="00B73040" w:rsidRPr="002C2B75">
        <w:rPr>
          <w:rFonts w:ascii="Book Antiqua" w:hAnsi="Book Antiqua" w:cs="Arial"/>
          <w:sz w:val="24"/>
          <w:szCs w:val="24"/>
        </w:rPr>
        <w:t>I</w:t>
      </w:r>
      <w:r w:rsidR="00BC20DB" w:rsidRPr="002C2B75">
        <w:rPr>
          <w:rFonts w:ascii="Book Antiqua" w:hAnsi="Book Antiqua" w:cs="Arial"/>
          <w:sz w:val="24"/>
          <w:szCs w:val="24"/>
        </w:rPr>
        <w:t xml:space="preserve">ntegration of </w:t>
      </w:r>
      <w:proofErr w:type="spellStart"/>
      <w:r w:rsidR="00BC20DB" w:rsidRPr="002C2B75">
        <w:rPr>
          <w:rFonts w:ascii="Book Antiqua" w:hAnsi="Book Antiqua" w:cs="Arial"/>
          <w:sz w:val="24"/>
          <w:szCs w:val="24"/>
        </w:rPr>
        <w:t>transcriptomic</w:t>
      </w:r>
      <w:proofErr w:type="spellEnd"/>
      <w:r w:rsidR="00BC20DB" w:rsidRPr="002C2B75">
        <w:rPr>
          <w:rFonts w:ascii="Book Antiqua" w:hAnsi="Book Antiqua" w:cs="Arial"/>
          <w:sz w:val="24"/>
          <w:szCs w:val="24"/>
        </w:rPr>
        <w:t xml:space="preserve"> data with other biological data types is presently scarce</w:t>
      </w:r>
      <w:r w:rsidR="000B54A8" w:rsidRPr="002C2B75">
        <w:rPr>
          <w:rFonts w:ascii="Book Antiqua" w:hAnsi="Book Antiqua" w:cs="Arial"/>
          <w:sz w:val="24"/>
          <w:szCs w:val="24"/>
        </w:rPr>
        <w:t>, and the field would benefit from increased adoption of these methods in future studies.</w:t>
      </w:r>
      <w:r w:rsidR="00BC20DB" w:rsidRPr="002C2B75">
        <w:rPr>
          <w:rFonts w:ascii="Book Antiqua" w:hAnsi="Book Antiqua" w:cs="Arial"/>
          <w:sz w:val="24"/>
          <w:szCs w:val="24"/>
        </w:rPr>
        <w:t xml:space="preserve"> In addition, designing prospective studies </w:t>
      </w:r>
      <w:r w:rsidR="000B54A8" w:rsidRPr="002C2B75">
        <w:rPr>
          <w:rFonts w:ascii="Book Antiqua" w:hAnsi="Book Antiqua" w:cs="Arial"/>
          <w:sz w:val="24"/>
          <w:szCs w:val="24"/>
        </w:rPr>
        <w:t xml:space="preserve">that </w:t>
      </w:r>
      <w:r w:rsidR="00BC20DB" w:rsidRPr="002C2B75">
        <w:rPr>
          <w:rFonts w:ascii="Book Antiqua" w:hAnsi="Book Antiqua" w:cs="Arial"/>
          <w:sz w:val="24"/>
          <w:szCs w:val="24"/>
        </w:rPr>
        <w:t>us</w:t>
      </w:r>
      <w:r w:rsidR="000B54A8" w:rsidRPr="002C2B75">
        <w:rPr>
          <w:rFonts w:ascii="Book Antiqua" w:hAnsi="Book Antiqua" w:cs="Arial"/>
          <w:sz w:val="24"/>
          <w:szCs w:val="24"/>
        </w:rPr>
        <w:t xml:space="preserve">e </w:t>
      </w:r>
      <w:r w:rsidR="00B73040" w:rsidRPr="002C2B75">
        <w:rPr>
          <w:rFonts w:ascii="Book Antiqua" w:hAnsi="Book Antiqua" w:cs="Arial"/>
          <w:sz w:val="24"/>
          <w:szCs w:val="24"/>
        </w:rPr>
        <w:t xml:space="preserve">the </w:t>
      </w:r>
      <w:r w:rsidR="00BC20DB" w:rsidRPr="002C2B75">
        <w:rPr>
          <w:rFonts w:ascii="Book Antiqua" w:hAnsi="Book Antiqua" w:cs="Arial"/>
          <w:sz w:val="24"/>
          <w:szCs w:val="24"/>
        </w:rPr>
        <w:t>same methods of data acquisition and statistical analyses</w:t>
      </w:r>
      <w:r w:rsidR="000B54A8" w:rsidRPr="002C2B75">
        <w:rPr>
          <w:rFonts w:ascii="Book Antiqua" w:hAnsi="Book Antiqua" w:cs="Arial"/>
          <w:sz w:val="24"/>
          <w:szCs w:val="24"/>
        </w:rPr>
        <w:t xml:space="preserve"> will facilitate a more reliable identification of latency biomarkers using different model systems and the comparison of the effects of different LRAs on host factors with a role in HIV reactivation. </w:t>
      </w:r>
      <w:r w:rsidR="000B7BB7" w:rsidRPr="002C2B75">
        <w:rPr>
          <w:rFonts w:ascii="Book Antiqua" w:hAnsi="Book Antiqua" w:cs="Arial"/>
          <w:sz w:val="24"/>
          <w:szCs w:val="24"/>
        </w:rPr>
        <w:t xml:space="preserve">The results from such studies would have the potential to significantly impact the process by which </w:t>
      </w:r>
      <w:r w:rsidR="000B54A8" w:rsidRPr="002C2B75">
        <w:rPr>
          <w:rFonts w:ascii="Book Antiqua" w:hAnsi="Book Antiqua" w:cs="Arial"/>
          <w:sz w:val="24"/>
          <w:szCs w:val="24"/>
        </w:rPr>
        <w:t xml:space="preserve">candidate drugs are selected and </w:t>
      </w:r>
      <w:r w:rsidR="000B7BB7" w:rsidRPr="002C2B75">
        <w:rPr>
          <w:rFonts w:ascii="Book Antiqua" w:hAnsi="Book Antiqua" w:cs="Arial"/>
          <w:sz w:val="24"/>
          <w:szCs w:val="24"/>
        </w:rPr>
        <w:t>combine</w:t>
      </w:r>
      <w:r w:rsidR="000B54A8" w:rsidRPr="002C2B75">
        <w:rPr>
          <w:rFonts w:ascii="Book Antiqua" w:hAnsi="Book Antiqua" w:cs="Arial"/>
          <w:sz w:val="24"/>
          <w:szCs w:val="24"/>
        </w:rPr>
        <w:t xml:space="preserve">d </w:t>
      </w:r>
      <w:r w:rsidR="000B7BB7" w:rsidRPr="002C2B75">
        <w:rPr>
          <w:rFonts w:ascii="Book Antiqua" w:hAnsi="Book Antiqua" w:cs="Arial"/>
          <w:sz w:val="24"/>
          <w:szCs w:val="24"/>
        </w:rPr>
        <w:t>for future evaluations and advancement to clinical trials.</w:t>
      </w:r>
    </w:p>
    <w:p w:rsidR="00D4105B" w:rsidRPr="002C2B75" w:rsidRDefault="00D4105B" w:rsidP="00800BE2">
      <w:pPr>
        <w:spacing w:after="0" w:line="360" w:lineRule="auto"/>
        <w:jc w:val="both"/>
        <w:rPr>
          <w:rFonts w:ascii="Book Antiqua" w:hAnsi="Book Antiqua" w:cs="Arial"/>
          <w:sz w:val="24"/>
          <w:szCs w:val="24"/>
          <w:lang w:eastAsia="zh-CN"/>
        </w:rPr>
      </w:pPr>
    </w:p>
    <w:p w:rsidR="00A77AEA" w:rsidRPr="002C2B75" w:rsidRDefault="00315203" w:rsidP="00800BE2">
      <w:pPr>
        <w:spacing w:after="0" w:line="360" w:lineRule="auto"/>
        <w:jc w:val="both"/>
        <w:rPr>
          <w:rFonts w:ascii="Book Antiqua" w:hAnsi="Book Antiqua" w:cs="Arial"/>
          <w:sz w:val="24"/>
          <w:szCs w:val="24"/>
          <w:lang w:eastAsia="zh-CN"/>
        </w:rPr>
      </w:pPr>
      <w:r w:rsidRPr="002C2B75">
        <w:rPr>
          <w:rFonts w:ascii="Book Antiqua" w:hAnsi="Book Antiqua" w:cs="Arial"/>
          <w:b/>
          <w:sz w:val="24"/>
          <w:szCs w:val="24"/>
        </w:rPr>
        <w:t>Key words:</w:t>
      </w:r>
      <w:r w:rsidR="003C60B6" w:rsidRPr="002C2B75">
        <w:rPr>
          <w:rFonts w:ascii="Book Antiqua" w:hAnsi="Book Antiqua" w:cs="Arial"/>
          <w:b/>
          <w:sz w:val="24"/>
          <w:szCs w:val="24"/>
        </w:rPr>
        <w:t xml:space="preserve"> </w:t>
      </w:r>
      <w:r w:rsidR="00D4105B" w:rsidRPr="002C2B75">
        <w:rPr>
          <w:rFonts w:ascii="Book Antiqua" w:hAnsi="Book Antiqua" w:cs="Arial"/>
          <w:sz w:val="24"/>
          <w:szCs w:val="24"/>
        </w:rPr>
        <w:t>G</w:t>
      </w:r>
      <w:r w:rsidR="003C60B6" w:rsidRPr="002C2B75">
        <w:rPr>
          <w:rFonts w:ascii="Book Antiqua" w:hAnsi="Book Antiqua" w:cs="Arial"/>
          <w:sz w:val="24"/>
          <w:szCs w:val="24"/>
        </w:rPr>
        <w:t xml:space="preserve">ene expression; </w:t>
      </w:r>
      <w:r w:rsidR="00BB6AC1" w:rsidRPr="002C2B75">
        <w:rPr>
          <w:rFonts w:ascii="Book Antiqua" w:hAnsi="Book Antiqua" w:cs="Arial"/>
          <w:sz w:val="24"/>
          <w:szCs w:val="24"/>
        </w:rPr>
        <w:t>M</w:t>
      </w:r>
      <w:r w:rsidR="003C60B6" w:rsidRPr="002C2B75">
        <w:rPr>
          <w:rFonts w:ascii="Book Antiqua" w:hAnsi="Book Antiqua" w:cs="Arial"/>
          <w:sz w:val="24"/>
          <w:szCs w:val="24"/>
        </w:rPr>
        <w:t>icroarrays; RNA-</w:t>
      </w:r>
      <w:proofErr w:type="spellStart"/>
      <w:r w:rsidR="003C60B6" w:rsidRPr="002C2B75">
        <w:rPr>
          <w:rFonts w:ascii="Book Antiqua" w:hAnsi="Book Antiqua" w:cs="Arial"/>
          <w:sz w:val="24"/>
          <w:szCs w:val="24"/>
        </w:rPr>
        <w:t>Seq</w:t>
      </w:r>
      <w:proofErr w:type="spellEnd"/>
      <w:r w:rsidR="003C60B6" w:rsidRPr="002C2B75">
        <w:rPr>
          <w:rFonts w:ascii="Book Antiqua" w:hAnsi="Book Antiqua" w:cs="Arial"/>
          <w:sz w:val="24"/>
          <w:szCs w:val="24"/>
        </w:rPr>
        <w:t xml:space="preserve">; </w:t>
      </w:r>
      <w:r w:rsidR="00D4105B" w:rsidRPr="002C2B75">
        <w:rPr>
          <w:rFonts w:ascii="Book Antiqua" w:hAnsi="Book Antiqua" w:cs="Arial"/>
          <w:sz w:val="24"/>
          <w:szCs w:val="24"/>
        </w:rPr>
        <w:t>S</w:t>
      </w:r>
      <w:r w:rsidR="003C60B6" w:rsidRPr="002C2B75">
        <w:rPr>
          <w:rFonts w:ascii="Book Antiqua" w:hAnsi="Book Antiqua" w:cs="Arial"/>
          <w:sz w:val="24"/>
          <w:szCs w:val="24"/>
        </w:rPr>
        <w:t xml:space="preserve">ystems biology; </w:t>
      </w:r>
      <w:r w:rsidR="00D4105B" w:rsidRPr="002C2B75">
        <w:rPr>
          <w:rFonts w:ascii="Book Antiqua" w:hAnsi="Book Antiqua" w:cs="Arial"/>
          <w:sz w:val="24"/>
          <w:szCs w:val="24"/>
        </w:rPr>
        <w:t>Human immunodeficiency virus</w:t>
      </w:r>
      <w:r w:rsidR="0070406E" w:rsidRPr="002C2B75">
        <w:rPr>
          <w:rFonts w:ascii="Book Antiqua" w:hAnsi="Book Antiqua" w:cs="Arial"/>
          <w:sz w:val="24"/>
          <w:szCs w:val="24"/>
        </w:rPr>
        <w:t xml:space="preserve">; </w:t>
      </w:r>
      <w:r w:rsidR="00D4105B" w:rsidRPr="002C2B75">
        <w:rPr>
          <w:rFonts w:ascii="Book Antiqua" w:hAnsi="Book Antiqua" w:cs="Arial"/>
          <w:sz w:val="24"/>
          <w:szCs w:val="24"/>
        </w:rPr>
        <w:t>V</w:t>
      </w:r>
      <w:r w:rsidR="0070406E" w:rsidRPr="002C2B75">
        <w:rPr>
          <w:rFonts w:ascii="Book Antiqua" w:hAnsi="Book Antiqua" w:cs="Arial"/>
          <w:sz w:val="24"/>
          <w:szCs w:val="24"/>
        </w:rPr>
        <w:t>iral</w:t>
      </w:r>
      <w:r w:rsidR="00ED2FF4" w:rsidRPr="002C2B75">
        <w:rPr>
          <w:rFonts w:ascii="Book Antiqua" w:hAnsi="Book Antiqua" w:cs="Arial"/>
          <w:sz w:val="24"/>
          <w:szCs w:val="24"/>
        </w:rPr>
        <w:t xml:space="preserve"> </w:t>
      </w:r>
      <w:r w:rsidR="003C60B6" w:rsidRPr="002C2B75">
        <w:rPr>
          <w:rFonts w:ascii="Book Antiqua" w:hAnsi="Book Antiqua" w:cs="Arial"/>
          <w:sz w:val="24"/>
          <w:szCs w:val="24"/>
        </w:rPr>
        <w:t xml:space="preserve">latency; </w:t>
      </w:r>
      <w:r w:rsidR="00D4105B" w:rsidRPr="002C2B75">
        <w:rPr>
          <w:rFonts w:ascii="Book Antiqua" w:hAnsi="Book Antiqua" w:cs="Arial"/>
          <w:sz w:val="24"/>
          <w:szCs w:val="24"/>
        </w:rPr>
        <w:t>D</w:t>
      </w:r>
      <w:r w:rsidR="00585671" w:rsidRPr="002C2B75">
        <w:rPr>
          <w:rFonts w:ascii="Book Antiqua" w:hAnsi="Book Antiqua" w:cs="Arial"/>
          <w:sz w:val="24"/>
          <w:szCs w:val="24"/>
        </w:rPr>
        <w:t xml:space="preserve">isease </w:t>
      </w:r>
      <w:r w:rsidR="003C60B6" w:rsidRPr="002C2B75">
        <w:rPr>
          <w:rFonts w:ascii="Book Antiqua" w:hAnsi="Book Antiqua" w:cs="Arial"/>
          <w:sz w:val="24"/>
          <w:szCs w:val="24"/>
        </w:rPr>
        <w:t xml:space="preserve">eradication; </w:t>
      </w:r>
      <w:r w:rsidR="00D4105B" w:rsidRPr="002C2B75">
        <w:rPr>
          <w:rFonts w:ascii="Book Antiqua" w:hAnsi="Book Antiqua" w:cs="Arial"/>
          <w:sz w:val="24"/>
          <w:szCs w:val="24"/>
        </w:rPr>
        <w:t>B</w:t>
      </w:r>
      <w:r w:rsidR="003C60B6" w:rsidRPr="002C2B75">
        <w:rPr>
          <w:rFonts w:ascii="Book Antiqua" w:hAnsi="Book Antiqua" w:cs="Arial"/>
          <w:sz w:val="24"/>
          <w:szCs w:val="24"/>
        </w:rPr>
        <w:t xml:space="preserve">iomarkers; </w:t>
      </w:r>
      <w:r w:rsidR="00D4105B" w:rsidRPr="002C2B75">
        <w:rPr>
          <w:rFonts w:ascii="Book Antiqua" w:hAnsi="Book Antiqua" w:cs="Arial"/>
          <w:sz w:val="24"/>
          <w:szCs w:val="24"/>
        </w:rPr>
        <w:t>M</w:t>
      </w:r>
      <w:r w:rsidR="003C60B6" w:rsidRPr="002C2B75">
        <w:rPr>
          <w:rFonts w:ascii="Book Antiqua" w:hAnsi="Book Antiqua" w:cs="Arial"/>
          <w:sz w:val="24"/>
          <w:szCs w:val="24"/>
        </w:rPr>
        <w:t>olecular mechanisms;</w:t>
      </w:r>
      <w:r w:rsidR="00D4105B" w:rsidRPr="002C2B75">
        <w:rPr>
          <w:rFonts w:ascii="Book Antiqua" w:hAnsi="Book Antiqua" w:cs="Arial"/>
          <w:sz w:val="24"/>
          <w:szCs w:val="24"/>
        </w:rPr>
        <w:t xml:space="preserve"> L</w:t>
      </w:r>
      <w:r w:rsidR="00554260" w:rsidRPr="002C2B75">
        <w:rPr>
          <w:rFonts w:ascii="Book Antiqua" w:hAnsi="Book Antiqua" w:cs="Arial"/>
          <w:sz w:val="24"/>
          <w:szCs w:val="24"/>
        </w:rPr>
        <w:t>atency reversing agents</w:t>
      </w:r>
    </w:p>
    <w:p w:rsidR="00D4105B" w:rsidRPr="002C2B75" w:rsidRDefault="00D4105B" w:rsidP="00800BE2">
      <w:pPr>
        <w:spacing w:after="0" w:line="360" w:lineRule="auto"/>
        <w:jc w:val="both"/>
        <w:rPr>
          <w:rFonts w:ascii="Book Antiqua" w:hAnsi="Book Antiqua" w:cs="Arial"/>
          <w:b/>
          <w:sz w:val="24"/>
          <w:szCs w:val="24"/>
          <w:lang w:eastAsia="zh-CN"/>
        </w:rPr>
      </w:pPr>
    </w:p>
    <w:p w:rsidR="00D4105B" w:rsidRPr="002C2B75" w:rsidRDefault="00D4105B" w:rsidP="00800BE2">
      <w:pPr>
        <w:spacing w:after="0" w:line="360" w:lineRule="auto"/>
        <w:jc w:val="both"/>
        <w:rPr>
          <w:rFonts w:ascii="Book Antiqua" w:hAnsi="Book Antiqua" w:cs="Arial"/>
          <w:sz w:val="24"/>
          <w:szCs w:val="24"/>
        </w:rPr>
      </w:pPr>
      <w:proofErr w:type="gramStart"/>
      <w:r w:rsidRPr="002C2B75">
        <w:rPr>
          <w:rFonts w:ascii="Book Antiqua" w:hAnsi="Book Antiqua"/>
          <w:b/>
          <w:sz w:val="24"/>
          <w:szCs w:val="24"/>
        </w:rPr>
        <w:t xml:space="preserve">© </w:t>
      </w:r>
      <w:r w:rsidRPr="002C2B75">
        <w:rPr>
          <w:rFonts w:ascii="Book Antiqua" w:hAnsi="Book Antiqua" w:cs="Arial"/>
          <w:b/>
          <w:sz w:val="24"/>
          <w:szCs w:val="24"/>
        </w:rPr>
        <w:t>The Author(s) 2016.</w:t>
      </w:r>
      <w:proofErr w:type="gramEnd"/>
      <w:r w:rsidRPr="002C2B75">
        <w:rPr>
          <w:rFonts w:ascii="Book Antiqua" w:hAnsi="Book Antiqua" w:cs="Arial"/>
          <w:sz w:val="24"/>
          <w:szCs w:val="24"/>
        </w:rPr>
        <w:t xml:space="preserve"> Published by </w:t>
      </w:r>
      <w:proofErr w:type="spellStart"/>
      <w:r w:rsidRPr="002C2B75">
        <w:rPr>
          <w:rFonts w:ascii="Book Antiqua" w:hAnsi="Book Antiqua" w:cs="Arial"/>
          <w:sz w:val="24"/>
          <w:szCs w:val="24"/>
        </w:rPr>
        <w:t>Baishideng</w:t>
      </w:r>
      <w:proofErr w:type="spellEnd"/>
      <w:r w:rsidRPr="002C2B75">
        <w:rPr>
          <w:rFonts w:ascii="Book Antiqua" w:hAnsi="Book Antiqua" w:cs="Arial"/>
          <w:sz w:val="24"/>
          <w:szCs w:val="24"/>
        </w:rPr>
        <w:t xml:space="preserve"> Publishing Group Inc. All rights reserved.</w:t>
      </w:r>
    </w:p>
    <w:p w:rsidR="00D4105B" w:rsidRPr="002C2B75" w:rsidRDefault="00D4105B" w:rsidP="00800BE2">
      <w:pPr>
        <w:spacing w:after="0" w:line="360" w:lineRule="auto"/>
        <w:jc w:val="both"/>
        <w:rPr>
          <w:rFonts w:ascii="Book Antiqua" w:hAnsi="Book Antiqua" w:cs="Arial"/>
          <w:b/>
          <w:sz w:val="24"/>
          <w:szCs w:val="24"/>
          <w:lang w:eastAsia="zh-CN"/>
        </w:rPr>
      </w:pPr>
    </w:p>
    <w:p w:rsidR="00431FEA" w:rsidRPr="002C2B75" w:rsidRDefault="00383573" w:rsidP="00800BE2">
      <w:pPr>
        <w:spacing w:after="0" w:line="360" w:lineRule="auto"/>
        <w:jc w:val="both"/>
        <w:rPr>
          <w:rFonts w:ascii="Book Antiqua" w:hAnsi="Book Antiqua" w:cs="Arial"/>
          <w:sz w:val="24"/>
          <w:szCs w:val="24"/>
          <w:lang w:eastAsia="zh-CN"/>
        </w:rPr>
      </w:pPr>
      <w:r w:rsidRPr="002C2B75">
        <w:rPr>
          <w:rFonts w:ascii="Book Antiqua" w:hAnsi="Book Antiqua" w:cs="Arial"/>
          <w:b/>
          <w:sz w:val="24"/>
          <w:szCs w:val="24"/>
        </w:rPr>
        <w:t>Core tip</w:t>
      </w:r>
      <w:r w:rsidR="00315203" w:rsidRPr="002C2B75">
        <w:rPr>
          <w:rFonts w:ascii="Book Antiqua" w:hAnsi="Book Antiqua" w:cs="Arial"/>
          <w:b/>
          <w:sz w:val="24"/>
          <w:szCs w:val="24"/>
        </w:rPr>
        <w:t>:</w:t>
      </w:r>
      <w:r w:rsidR="001E2FA5" w:rsidRPr="002C2B75">
        <w:rPr>
          <w:rFonts w:ascii="Book Antiqua" w:hAnsi="Book Antiqua" w:cs="Arial"/>
          <w:b/>
          <w:sz w:val="24"/>
          <w:szCs w:val="24"/>
        </w:rPr>
        <w:t xml:space="preserve"> </w:t>
      </w:r>
      <w:r w:rsidR="001C780F" w:rsidRPr="002C2B75">
        <w:rPr>
          <w:rFonts w:ascii="Book Antiqua" w:hAnsi="Book Antiqua" w:cs="Arial"/>
          <w:sz w:val="24"/>
          <w:szCs w:val="24"/>
        </w:rPr>
        <w:t>Gene expression profiling and systems biology methods are r</w:t>
      </w:r>
      <w:r w:rsidR="002D6956" w:rsidRPr="002C2B75">
        <w:rPr>
          <w:rFonts w:ascii="Book Antiqua" w:hAnsi="Book Antiqua" w:cs="Arial"/>
          <w:sz w:val="24"/>
          <w:szCs w:val="24"/>
        </w:rPr>
        <w:t>e</w:t>
      </w:r>
      <w:r w:rsidR="001C780F" w:rsidRPr="002C2B75">
        <w:rPr>
          <w:rFonts w:ascii="Book Antiqua" w:hAnsi="Book Antiqua" w:cs="Arial"/>
          <w:sz w:val="24"/>
          <w:szCs w:val="24"/>
        </w:rPr>
        <w:t xml:space="preserve">viewed with respect to their possible application in the field of </w:t>
      </w:r>
      <w:r w:rsidR="000C5767" w:rsidRPr="002C2B75">
        <w:rPr>
          <w:rFonts w:ascii="Book Antiqua" w:hAnsi="Book Antiqua" w:cs="Arial"/>
          <w:sz w:val="24"/>
          <w:szCs w:val="24"/>
        </w:rPr>
        <w:t xml:space="preserve">human immunodeficiency virus </w:t>
      </w:r>
      <w:r w:rsidR="000C5767" w:rsidRPr="002C2B75">
        <w:rPr>
          <w:rFonts w:ascii="Book Antiqua" w:hAnsi="Book Antiqua" w:cs="Arial"/>
          <w:sz w:val="24"/>
          <w:szCs w:val="24"/>
          <w:lang w:eastAsia="zh-CN"/>
        </w:rPr>
        <w:t>(</w:t>
      </w:r>
      <w:r w:rsidR="000C5767" w:rsidRPr="002C2B75">
        <w:rPr>
          <w:rFonts w:ascii="Book Antiqua" w:hAnsi="Book Antiqua" w:cs="Arial"/>
          <w:sz w:val="24"/>
          <w:szCs w:val="24"/>
        </w:rPr>
        <w:t>HIV</w:t>
      </w:r>
      <w:r w:rsidR="000C5767" w:rsidRPr="002C2B75">
        <w:rPr>
          <w:rFonts w:ascii="Book Antiqua" w:hAnsi="Book Antiqua" w:cs="Arial"/>
          <w:sz w:val="24"/>
          <w:szCs w:val="24"/>
          <w:lang w:eastAsia="zh-CN"/>
        </w:rPr>
        <w:t xml:space="preserve">) </w:t>
      </w:r>
      <w:r w:rsidR="001C780F" w:rsidRPr="002C2B75">
        <w:rPr>
          <w:rFonts w:ascii="Book Antiqua" w:hAnsi="Book Antiqua" w:cs="Arial"/>
          <w:sz w:val="24"/>
          <w:szCs w:val="24"/>
        </w:rPr>
        <w:t xml:space="preserve">research. </w:t>
      </w:r>
      <w:r w:rsidR="001E2FA5" w:rsidRPr="002C2B75">
        <w:rPr>
          <w:rFonts w:ascii="Book Antiqua" w:hAnsi="Book Antiqua" w:cs="Arial"/>
          <w:sz w:val="24"/>
          <w:szCs w:val="24"/>
        </w:rPr>
        <w:t xml:space="preserve">Studies </w:t>
      </w:r>
      <w:r w:rsidR="001C780F" w:rsidRPr="002C2B75">
        <w:rPr>
          <w:rFonts w:ascii="Book Antiqua" w:hAnsi="Book Antiqua" w:cs="Arial"/>
          <w:sz w:val="24"/>
          <w:szCs w:val="24"/>
        </w:rPr>
        <w:t>profiling</w:t>
      </w:r>
      <w:r w:rsidR="001E2FA5" w:rsidRPr="002C2B75">
        <w:rPr>
          <w:rFonts w:ascii="Book Antiqua" w:hAnsi="Book Antiqua" w:cs="Arial"/>
          <w:sz w:val="24"/>
          <w:szCs w:val="24"/>
        </w:rPr>
        <w:t xml:space="preserve"> gene expression in latently infected and uninfected cells </w:t>
      </w:r>
      <w:r w:rsidR="002D6956" w:rsidRPr="002C2B75">
        <w:rPr>
          <w:rFonts w:ascii="Book Antiqua" w:hAnsi="Book Antiqua" w:cs="Arial"/>
          <w:sz w:val="24"/>
          <w:szCs w:val="24"/>
        </w:rPr>
        <w:t xml:space="preserve">are summarized </w:t>
      </w:r>
      <w:r w:rsidR="00A51C30" w:rsidRPr="002C2B75">
        <w:rPr>
          <w:rFonts w:ascii="Book Antiqua" w:hAnsi="Book Antiqua" w:cs="Arial"/>
          <w:sz w:val="24"/>
          <w:szCs w:val="24"/>
        </w:rPr>
        <w:t>to illustrate application of these methods to identification of</w:t>
      </w:r>
      <w:r w:rsidR="00DB5A35" w:rsidRPr="002C2B75">
        <w:rPr>
          <w:rFonts w:ascii="Book Antiqua" w:hAnsi="Book Antiqua" w:cs="Arial"/>
          <w:sz w:val="24"/>
          <w:szCs w:val="24"/>
        </w:rPr>
        <w:t xml:space="preserve"> latency </w:t>
      </w:r>
      <w:r w:rsidR="001E2FA5" w:rsidRPr="002C2B75">
        <w:rPr>
          <w:rFonts w:ascii="Book Antiqua" w:hAnsi="Book Antiqua" w:cs="Arial"/>
          <w:sz w:val="24"/>
          <w:szCs w:val="24"/>
        </w:rPr>
        <w:t>biomarkers and the molecular mechanisms contribut</w:t>
      </w:r>
      <w:r w:rsidR="00DB5A35" w:rsidRPr="002C2B75">
        <w:rPr>
          <w:rFonts w:ascii="Book Antiqua" w:hAnsi="Book Antiqua" w:cs="Arial"/>
          <w:sz w:val="24"/>
          <w:szCs w:val="24"/>
        </w:rPr>
        <w:t>ing</w:t>
      </w:r>
      <w:r w:rsidR="001E2FA5" w:rsidRPr="002C2B75">
        <w:rPr>
          <w:rFonts w:ascii="Book Antiqua" w:hAnsi="Book Antiqua" w:cs="Arial"/>
          <w:sz w:val="24"/>
          <w:szCs w:val="24"/>
        </w:rPr>
        <w:t xml:space="preserve"> t</w:t>
      </w:r>
      <w:r w:rsidR="00431FEA" w:rsidRPr="002C2B75">
        <w:rPr>
          <w:rFonts w:ascii="Book Antiqua" w:hAnsi="Book Antiqua" w:cs="Arial"/>
          <w:sz w:val="24"/>
          <w:szCs w:val="24"/>
        </w:rPr>
        <w:t>o regulation of HIV expression.</w:t>
      </w:r>
      <w:r w:rsidR="001E2FA5" w:rsidRPr="002C2B75">
        <w:rPr>
          <w:rFonts w:ascii="Book Antiqua" w:hAnsi="Book Antiqua" w:cs="Arial"/>
          <w:sz w:val="24"/>
          <w:szCs w:val="24"/>
        </w:rPr>
        <w:t xml:space="preserve"> </w:t>
      </w:r>
      <w:r w:rsidR="001C780F" w:rsidRPr="002C2B75">
        <w:rPr>
          <w:rFonts w:ascii="Book Antiqua" w:hAnsi="Book Antiqua" w:cs="Arial"/>
          <w:sz w:val="24"/>
          <w:szCs w:val="24"/>
        </w:rPr>
        <w:t>S</w:t>
      </w:r>
      <w:r w:rsidR="00DB5A35" w:rsidRPr="002C2B75">
        <w:rPr>
          <w:rFonts w:ascii="Book Antiqua" w:hAnsi="Book Antiqua" w:cs="Arial"/>
          <w:sz w:val="24"/>
          <w:szCs w:val="24"/>
        </w:rPr>
        <w:t>tudies that measure</w:t>
      </w:r>
      <w:r w:rsidR="001E2FA5" w:rsidRPr="002C2B75">
        <w:rPr>
          <w:rFonts w:ascii="Book Antiqua" w:hAnsi="Book Antiqua" w:cs="Arial"/>
          <w:sz w:val="24"/>
          <w:szCs w:val="24"/>
        </w:rPr>
        <w:t xml:space="preserve"> changes in host and HIV gene expression upon treatment with latency reversing agents</w:t>
      </w:r>
      <w:r w:rsidR="00DB5A35" w:rsidRPr="002C2B75">
        <w:rPr>
          <w:rFonts w:ascii="Book Antiqua" w:hAnsi="Book Antiqua" w:cs="Arial"/>
          <w:sz w:val="24"/>
          <w:szCs w:val="24"/>
        </w:rPr>
        <w:t xml:space="preserve"> (LRAs)</w:t>
      </w:r>
      <w:r w:rsidR="00431FEA" w:rsidRPr="002C2B75">
        <w:rPr>
          <w:rFonts w:ascii="Book Antiqua" w:hAnsi="Book Antiqua" w:cs="Arial"/>
          <w:sz w:val="24"/>
          <w:szCs w:val="24"/>
        </w:rPr>
        <w:t xml:space="preserve"> highlight uniting t</w:t>
      </w:r>
      <w:r w:rsidR="00A51C30" w:rsidRPr="002C2B75">
        <w:rPr>
          <w:rFonts w:ascii="Book Antiqua" w:hAnsi="Book Antiqua" w:cs="Arial"/>
          <w:sz w:val="24"/>
          <w:szCs w:val="24"/>
        </w:rPr>
        <w:t xml:space="preserve">hemes driving HIV reactivation and </w:t>
      </w:r>
      <w:r w:rsidR="00431FEA" w:rsidRPr="002C2B75">
        <w:rPr>
          <w:rFonts w:ascii="Book Antiqua" w:hAnsi="Book Antiqua" w:cs="Arial"/>
          <w:sz w:val="24"/>
          <w:szCs w:val="24"/>
        </w:rPr>
        <w:t>identify novel mechanisms</w:t>
      </w:r>
      <w:r w:rsidR="00DB5A35" w:rsidRPr="002C2B75">
        <w:rPr>
          <w:rFonts w:ascii="Book Antiqua" w:hAnsi="Book Antiqua" w:cs="Arial"/>
          <w:sz w:val="24"/>
          <w:szCs w:val="24"/>
        </w:rPr>
        <w:t xml:space="preserve"> of action of LRAs</w:t>
      </w:r>
      <w:r w:rsidR="00431FEA" w:rsidRPr="002C2B75">
        <w:rPr>
          <w:rFonts w:ascii="Book Antiqua" w:hAnsi="Book Antiqua" w:cs="Arial"/>
          <w:sz w:val="24"/>
          <w:szCs w:val="24"/>
        </w:rPr>
        <w:t>.</w:t>
      </w:r>
      <w:r w:rsidR="00A51C30" w:rsidRPr="002C2B75">
        <w:rPr>
          <w:rFonts w:ascii="Book Antiqua" w:hAnsi="Book Antiqua" w:cs="Arial"/>
          <w:sz w:val="24"/>
          <w:szCs w:val="24"/>
        </w:rPr>
        <w:t xml:space="preserve"> The field will further benefit from increased adoption of systems biology methods in future studies.</w:t>
      </w:r>
    </w:p>
    <w:p w:rsidR="009C3F30" w:rsidRPr="002C2B75" w:rsidRDefault="009C3F30" w:rsidP="00800BE2">
      <w:pPr>
        <w:spacing w:after="0" w:line="360" w:lineRule="auto"/>
        <w:jc w:val="both"/>
        <w:rPr>
          <w:rFonts w:ascii="Book Antiqua" w:hAnsi="Book Antiqua" w:cs="Arial"/>
          <w:sz w:val="24"/>
          <w:szCs w:val="24"/>
          <w:lang w:eastAsia="zh-CN"/>
        </w:rPr>
      </w:pPr>
    </w:p>
    <w:p w:rsidR="00431FEA" w:rsidRPr="002C2B75" w:rsidRDefault="00383573" w:rsidP="00800BE2">
      <w:pPr>
        <w:spacing w:after="0" w:line="360" w:lineRule="auto"/>
        <w:jc w:val="both"/>
        <w:rPr>
          <w:rFonts w:ascii="Book Antiqua" w:hAnsi="Book Antiqua" w:cs="Arial"/>
          <w:sz w:val="24"/>
          <w:szCs w:val="24"/>
        </w:rPr>
      </w:pPr>
      <w:r w:rsidRPr="002C2B75">
        <w:rPr>
          <w:rFonts w:ascii="Book Antiqua" w:hAnsi="Book Antiqua" w:cs="Arial"/>
          <w:sz w:val="24"/>
          <w:szCs w:val="24"/>
        </w:rPr>
        <w:t xml:space="preserve">White CH, </w:t>
      </w:r>
      <w:proofErr w:type="spellStart"/>
      <w:r w:rsidRPr="002C2B75">
        <w:rPr>
          <w:rFonts w:ascii="Book Antiqua" w:hAnsi="Book Antiqua" w:cs="Arial"/>
          <w:sz w:val="24"/>
          <w:szCs w:val="24"/>
        </w:rPr>
        <w:t>Moesker</w:t>
      </w:r>
      <w:proofErr w:type="spellEnd"/>
      <w:r w:rsidRPr="002C2B75">
        <w:rPr>
          <w:rFonts w:ascii="Book Antiqua" w:hAnsi="Book Antiqua" w:cs="Arial"/>
          <w:sz w:val="24"/>
          <w:szCs w:val="24"/>
        </w:rPr>
        <w:t xml:space="preserve"> B, </w:t>
      </w:r>
      <w:proofErr w:type="spellStart"/>
      <w:r w:rsidRPr="002C2B75">
        <w:rPr>
          <w:rFonts w:ascii="Book Antiqua" w:hAnsi="Book Antiqua" w:cs="Arial"/>
          <w:sz w:val="24"/>
          <w:szCs w:val="24"/>
        </w:rPr>
        <w:t>Ciuffi</w:t>
      </w:r>
      <w:proofErr w:type="spellEnd"/>
      <w:r w:rsidRPr="002C2B75">
        <w:rPr>
          <w:rFonts w:ascii="Book Antiqua" w:hAnsi="Book Antiqua" w:cs="Arial"/>
          <w:sz w:val="24"/>
          <w:szCs w:val="24"/>
        </w:rPr>
        <w:t xml:space="preserve"> A, </w:t>
      </w:r>
      <w:proofErr w:type="spellStart"/>
      <w:r w:rsidRPr="002C2B75">
        <w:rPr>
          <w:rFonts w:ascii="Book Antiqua" w:hAnsi="Book Antiqua" w:cs="Arial"/>
          <w:sz w:val="24"/>
          <w:szCs w:val="24"/>
        </w:rPr>
        <w:t>Beliakova-Bethell</w:t>
      </w:r>
      <w:proofErr w:type="spellEnd"/>
      <w:r w:rsidRPr="002C2B75">
        <w:rPr>
          <w:rFonts w:ascii="Book Antiqua" w:hAnsi="Book Antiqua" w:cs="Arial"/>
          <w:sz w:val="24"/>
          <w:szCs w:val="24"/>
        </w:rPr>
        <w:t xml:space="preserve"> N. Systems biology applications to study mechanisms of </w:t>
      </w:r>
      <w:r w:rsidR="0004611A" w:rsidRPr="002C2B75">
        <w:rPr>
          <w:rFonts w:ascii="Book Antiqua" w:hAnsi="Book Antiqua" w:cs="Arial"/>
          <w:sz w:val="24"/>
          <w:szCs w:val="24"/>
        </w:rPr>
        <w:t xml:space="preserve">human immunodeficiency virus </w:t>
      </w:r>
      <w:r w:rsidRPr="002C2B75">
        <w:rPr>
          <w:rFonts w:ascii="Book Antiqua" w:hAnsi="Book Antiqua" w:cs="Arial"/>
          <w:sz w:val="24"/>
          <w:szCs w:val="24"/>
        </w:rPr>
        <w:t xml:space="preserve">latency and reactivation. </w:t>
      </w:r>
      <w:r w:rsidRPr="002C2B75">
        <w:rPr>
          <w:rFonts w:ascii="Book Antiqua" w:hAnsi="Book Antiqua" w:cs="Arial"/>
          <w:i/>
          <w:sz w:val="24"/>
          <w:szCs w:val="24"/>
        </w:rPr>
        <w:t xml:space="preserve">World J </w:t>
      </w:r>
      <w:proofErr w:type="spellStart"/>
      <w:r w:rsidRPr="002C2B75">
        <w:rPr>
          <w:rFonts w:ascii="Book Antiqua" w:hAnsi="Book Antiqua" w:cs="Arial"/>
          <w:i/>
          <w:sz w:val="24"/>
          <w:szCs w:val="24"/>
        </w:rPr>
        <w:t>Clin</w:t>
      </w:r>
      <w:proofErr w:type="spellEnd"/>
      <w:r w:rsidRPr="002C2B75">
        <w:rPr>
          <w:rFonts w:ascii="Book Antiqua" w:hAnsi="Book Antiqua" w:cs="Arial"/>
          <w:i/>
          <w:sz w:val="24"/>
          <w:szCs w:val="24"/>
        </w:rPr>
        <w:t xml:space="preserve"> Infect Dis</w:t>
      </w:r>
      <w:r w:rsidRPr="002C2B75">
        <w:rPr>
          <w:rFonts w:ascii="Book Antiqua" w:hAnsi="Book Antiqua" w:cs="Arial"/>
          <w:sz w:val="24"/>
          <w:szCs w:val="24"/>
        </w:rPr>
        <w:t xml:space="preserve"> 2016; </w:t>
      </w:r>
      <w:proofErr w:type="gramStart"/>
      <w:r w:rsidRPr="002C2B75">
        <w:rPr>
          <w:rFonts w:ascii="Book Antiqua" w:hAnsi="Book Antiqua" w:cs="Arial"/>
          <w:sz w:val="24"/>
          <w:szCs w:val="24"/>
        </w:rPr>
        <w:t>In</w:t>
      </w:r>
      <w:proofErr w:type="gramEnd"/>
      <w:r w:rsidRPr="002C2B75">
        <w:rPr>
          <w:rFonts w:ascii="Book Antiqua" w:hAnsi="Book Antiqua" w:cs="Arial"/>
          <w:sz w:val="24"/>
          <w:szCs w:val="24"/>
        </w:rPr>
        <w:t xml:space="preserve"> </w:t>
      </w:r>
      <w:r w:rsidR="004E4F5E" w:rsidRPr="002C2B75">
        <w:rPr>
          <w:rFonts w:ascii="Book Antiqua" w:hAnsi="Book Antiqua" w:cs="Arial"/>
          <w:sz w:val="24"/>
          <w:szCs w:val="24"/>
        </w:rPr>
        <w:t>p</w:t>
      </w:r>
      <w:r w:rsidR="001F2E59" w:rsidRPr="002C2B75">
        <w:rPr>
          <w:rFonts w:ascii="Book Antiqua" w:hAnsi="Book Antiqua" w:cs="Arial"/>
          <w:sz w:val="24"/>
          <w:szCs w:val="24"/>
        </w:rPr>
        <w:t xml:space="preserve">ress </w:t>
      </w:r>
    </w:p>
    <w:p w:rsidR="003E3193" w:rsidRPr="002C2B75" w:rsidRDefault="003E3193" w:rsidP="00800BE2">
      <w:pPr>
        <w:spacing w:after="0" w:line="360" w:lineRule="auto"/>
        <w:jc w:val="both"/>
        <w:rPr>
          <w:rFonts w:ascii="Book Antiqua" w:hAnsi="Book Antiqua" w:cs="Arial"/>
          <w:b/>
          <w:sz w:val="24"/>
          <w:szCs w:val="24"/>
        </w:rPr>
      </w:pPr>
    </w:p>
    <w:p w:rsidR="003E3193" w:rsidRPr="002C2B75" w:rsidRDefault="003E3193" w:rsidP="00800BE2">
      <w:pPr>
        <w:spacing w:after="0" w:line="360" w:lineRule="auto"/>
        <w:jc w:val="both"/>
        <w:rPr>
          <w:rFonts w:ascii="Book Antiqua" w:hAnsi="Book Antiqua" w:cs="Arial"/>
          <w:b/>
          <w:sz w:val="24"/>
          <w:szCs w:val="24"/>
        </w:rPr>
      </w:pPr>
      <w:r w:rsidRPr="002C2B75">
        <w:rPr>
          <w:rFonts w:ascii="Book Antiqua" w:hAnsi="Book Antiqua" w:cs="Arial"/>
          <w:b/>
          <w:sz w:val="24"/>
          <w:szCs w:val="24"/>
        </w:rPr>
        <w:br w:type="page"/>
      </w:r>
    </w:p>
    <w:p w:rsidR="003E3193" w:rsidRPr="002C2B75" w:rsidRDefault="003E3193" w:rsidP="00800BE2">
      <w:pPr>
        <w:spacing w:after="0" w:line="360" w:lineRule="auto"/>
        <w:jc w:val="both"/>
        <w:rPr>
          <w:rFonts w:ascii="Book Antiqua" w:hAnsi="Book Antiqua" w:cs="Arial"/>
          <w:b/>
          <w:sz w:val="24"/>
          <w:szCs w:val="24"/>
        </w:rPr>
      </w:pPr>
      <w:r w:rsidRPr="002C2B75">
        <w:rPr>
          <w:rFonts w:ascii="Book Antiqua" w:hAnsi="Book Antiqua" w:cs="Arial"/>
          <w:b/>
          <w:sz w:val="24"/>
          <w:szCs w:val="24"/>
        </w:rPr>
        <w:lastRenderedPageBreak/>
        <w:t>INTRODUCTION</w:t>
      </w:r>
    </w:p>
    <w:p w:rsidR="00E64585" w:rsidRPr="002C2B75" w:rsidRDefault="00064B39" w:rsidP="00800BE2">
      <w:pPr>
        <w:spacing w:after="0" w:line="360" w:lineRule="auto"/>
        <w:jc w:val="both"/>
        <w:rPr>
          <w:rFonts w:ascii="Book Antiqua" w:hAnsi="Book Antiqua" w:cs="Arial"/>
          <w:sz w:val="24"/>
          <w:szCs w:val="24"/>
        </w:rPr>
      </w:pPr>
      <w:r w:rsidRPr="002C2B75">
        <w:rPr>
          <w:rFonts w:ascii="Book Antiqua" w:hAnsi="Book Antiqua" w:cs="Arial"/>
          <w:sz w:val="24"/>
          <w:szCs w:val="24"/>
        </w:rPr>
        <w:t>In the present era of combination anti-retroviral therapy (</w:t>
      </w:r>
      <w:proofErr w:type="spellStart"/>
      <w:r w:rsidRPr="002C2B75">
        <w:rPr>
          <w:rFonts w:ascii="Book Antiqua" w:hAnsi="Book Antiqua" w:cs="Arial"/>
          <w:sz w:val="24"/>
          <w:szCs w:val="24"/>
        </w:rPr>
        <w:t>cART</w:t>
      </w:r>
      <w:proofErr w:type="spellEnd"/>
      <w:r w:rsidRPr="002C2B75">
        <w:rPr>
          <w:rFonts w:ascii="Book Antiqua" w:hAnsi="Book Antiqua" w:cs="Arial"/>
          <w:sz w:val="24"/>
          <w:szCs w:val="24"/>
        </w:rPr>
        <w:t>), t</w:t>
      </w:r>
      <w:r w:rsidR="00C04483" w:rsidRPr="002C2B75">
        <w:rPr>
          <w:rFonts w:ascii="Book Antiqua" w:hAnsi="Book Antiqua" w:cs="Arial"/>
          <w:sz w:val="24"/>
          <w:szCs w:val="24"/>
        </w:rPr>
        <w:t xml:space="preserve">he </w:t>
      </w:r>
      <w:r w:rsidR="00241904" w:rsidRPr="002C2B75">
        <w:rPr>
          <w:rFonts w:ascii="Book Antiqua" w:hAnsi="Book Antiqua" w:cs="Arial"/>
          <w:sz w:val="24"/>
          <w:szCs w:val="24"/>
        </w:rPr>
        <w:t xml:space="preserve">persistence of </w:t>
      </w:r>
      <w:r w:rsidR="00C04483" w:rsidRPr="002C2B75">
        <w:rPr>
          <w:rFonts w:ascii="Book Antiqua" w:hAnsi="Book Antiqua" w:cs="Arial"/>
          <w:sz w:val="24"/>
          <w:szCs w:val="24"/>
        </w:rPr>
        <w:t>cellular</w:t>
      </w:r>
      <w:r w:rsidR="00241904" w:rsidRPr="002C2B75">
        <w:rPr>
          <w:rFonts w:ascii="Book Antiqua" w:hAnsi="Book Antiqua" w:cs="Arial"/>
          <w:sz w:val="24"/>
          <w:szCs w:val="24"/>
        </w:rPr>
        <w:t xml:space="preserve"> </w:t>
      </w:r>
      <w:r w:rsidR="00B95157" w:rsidRPr="002C2B75">
        <w:rPr>
          <w:rFonts w:ascii="Book Antiqua" w:hAnsi="Book Antiqua" w:cs="Arial"/>
          <w:sz w:val="24"/>
          <w:szCs w:val="24"/>
        </w:rPr>
        <w:t xml:space="preserve">human immunodeficiency virus </w:t>
      </w:r>
      <w:r w:rsidR="00B95157" w:rsidRPr="002C2B75">
        <w:rPr>
          <w:rFonts w:ascii="Book Antiqua" w:hAnsi="Book Antiqua" w:cs="Arial"/>
          <w:sz w:val="24"/>
          <w:szCs w:val="24"/>
          <w:lang w:eastAsia="zh-CN"/>
        </w:rPr>
        <w:t>(</w:t>
      </w:r>
      <w:r w:rsidR="00B95157" w:rsidRPr="002C2B75">
        <w:rPr>
          <w:rFonts w:ascii="Book Antiqua" w:hAnsi="Book Antiqua" w:cs="Arial"/>
          <w:sz w:val="24"/>
          <w:szCs w:val="24"/>
        </w:rPr>
        <w:t>HIV</w:t>
      </w:r>
      <w:r w:rsidR="00B95157" w:rsidRPr="002C2B75">
        <w:rPr>
          <w:rFonts w:ascii="Book Antiqua" w:hAnsi="Book Antiqua" w:cs="Arial"/>
          <w:sz w:val="24"/>
          <w:szCs w:val="24"/>
          <w:lang w:eastAsia="zh-CN"/>
        </w:rPr>
        <w:t xml:space="preserve">) </w:t>
      </w:r>
      <w:r w:rsidR="00C04483" w:rsidRPr="002C2B75">
        <w:rPr>
          <w:rFonts w:ascii="Book Antiqua" w:hAnsi="Book Antiqua" w:cs="Arial"/>
          <w:sz w:val="24"/>
          <w:szCs w:val="24"/>
        </w:rPr>
        <w:t xml:space="preserve">reservoir </w:t>
      </w:r>
      <w:r w:rsidR="00241904" w:rsidRPr="002C2B75">
        <w:rPr>
          <w:rFonts w:ascii="Book Antiqua" w:hAnsi="Book Antiqua" w:cs="Arial"/>
          <w:sz w:val="24"/>
          <w:szCs w:val="24"/>
        </w:rPr>
        <w:t>is considered to be the</w:t>
      </w:r>
      <w:r w:rsidR="00BD0BB2" w:rsidRPr="002C2B75">
        <w:rPr>
          <w:rFonts w:ascii="Book Antiqua" w:hAnsi="Book Antiqua" w:cs="Arial"/>
          <w:sz w:val="24"/>
          <w:szCs w:val="24"/>
        </w:rPr>
        <w:t xml:space="preserve"> major barrier to a cure</w:t>
      </w:r>
      <w:r w:rsidR="00E9739F" w:rsidRPr="002C2B75">
        <w:rPr>
          <w:rFonts w:ascii="Book Antiqua" w:hAnsi="Book Antiqua" w:cs="Arial"/>
          <w:sz w:val="24"/>
          <w:szCs w:val="24"/>
        </w:rPr>
        <w:fldChar w:fldCharType="begin"/>
      </w:r>
      <w:r w:rsidR="00027C5B" w:rsidRPr="002C2B75">
        <w:rPr>
          <w:rFonts w:ascii="Book Antiqua" w:hAnsi="Book Antiqua" w:cs="Arial"/>
          <w:sz w:val="24"/>
          <w:szCs w:val="24"/>
        </w:rPr>
        <w:instrText xml:space="preserve"> ADDIN EN.CITE &lt;EndNote&gt;&lt;Cite&gt;&lt;Author&gt;Richman&lt;/Author&gt;&lt;Year&gt;2009&lt;/Year&gt;&lt;RecNum&gt;2258&lt;/RecNum&gt;&lt;DisplayText&gt;&lt;style face="superscript"&gt;[1]&lt;/style&gt;&lt;/DisplayText&gt;&lt;record&gt;&lt;rec-number&gt;2258&lt;/rec-number&gt;&lt;foreign-keys&gt;&lt;key app="EN" db-id="95a22tp2o0frvhe0prbptedrs5w0w95deppf"&gt;2258&lt;/key&gt;&lt;/foreign-keys&gt;&lt;ref-type name="Journal Article"&gt;17&lt;/ref-type&gt;&lt;contributors&gt;&lt;authors&gt;&lt;author&gt;Richman, D.D.&lt;/author&gt;&lt;author&gt;Margolis, D.M.&lt;/author&gt;&lt;author&gt;Delaney, M.&lt;/author&gt;&lt;author&gt;Greene, W.C.&lt;/author&gt;&lt;author&gt;Hazuda, D. J.&lt;/author&gt;&lt;author&gt;Pomerantz, R.J.&lt;/author&gt;&lt;/authors&gt;&lt;/contributors&gt;&lt;titles&gt;&lt;title&gt;The challenge of finding a cure for HIV infection.&lt;/title&gt;&lt;secondary-title&gt;Science&lt;/secondary-title&gt;&lt;/titles&gt;&lt;periodical&gt;&lt;full-title&gt;Science&lt;/full-title&gt;&lt;/periodical&gt;&lt;pages&gt;1304-1307&lt;/pages&gt;&lt;volume&gt;323&lt;/volume&gt;&lt;dates&gt;&lt;year&gt;2009&lt;/year&gt;&lt;/dates&gt;&lt;accession-num&gt;19265012&lt;/accession-num&gt;&lt;urls&gt;&lt;/urls&gt;&lt;electronic-resource-num&gt;10.1126/science.1165706&lt;/electronic-resource-num&gt;&lt;/record&gt;&lt;/Cite&gt;&lt;/EndNote&gt;</w:instrText>
      </w:r>
      <w:r w:rsidR="00E9739F" w:rsidRPr="002C2B75">
        <w:rPr>
          <w:rFonts w:ascii="Book Antiqua" w:hAnsi="Book Antiqua" w:cs="Arial"/>
          <w:sz w:val="24"/>
          <w:szCs w:val="24"/>
        </w:rPr>
        <w:fldChar w:fldCharType="separate"/>
      </w:r>
      <w:r w:rsidR="001E2180" w:rsidRPr="002C2B75">
        <w:rPr>
          <w:rFonts w:ascii="Book Antiqua" w:hAnsi="Book Antiqua" w:cs="Arial"/>
          <w:noProof/>
          <w:sz w:val="24"/>
          <w:szCs w:val="24"/>
          <w:vertAlign w:val="superscript"/>
        </w:rPr>
        <w:t>[</w:t>
      </w:r>
      <w:hyperlink w:anchor="_ENREF_1" w:tooltip="Richman, 2009 #2258" w:history="1">
        <w:r w:rsidR="00EA4193" w:rsidRPr="002C2B75">
          <w:rPr>
            <w:rFonts w:ascii="Book Antiqua" w:hAnsi="Book Antiqua" w:cs="Arial"/>
            <w:noProof/>
            <w:sz w:val="24"/>
            <w:szCs w:val="24"/>
            <w:vertAlign w:val="superscript"/>
          </w:rPr>
          <w:t>1</w:t>
        </w:r>
      </w:hyperlink>
      <w:r w:rsidR="001E2180"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w:t>
      </w:r>
      <w:r w:rsidR="00541226" w:rsidRPr="002C2B75">
        <w:rPr>
          <w:rFonts w:ascii="Book Antiqua" w:hAnsi="Book Antiqua" w:cs="Arial"/>
          <w:sz w:val="24"/>
          <w:szCs w:val="24"/>
        </w:rPr>
        <w:t xml:space="preserve"> </w:t>
      </w:r>
      <w:r w:rsidR="00241904" w:rsidRPr="002C2B75">
        <w:rPr>
          <w:rFonts w:ascii="Book Antiqua" w:hAnsi="Book Antiqua" w:cs="Arial"/>
          <w:sz w:val="24"/>
          <w:szCs w:val="24"/>
        </w:rPr>
        <w:t>This cellular reservoir mainly consists of latently infected r</w:t>
      </w:r>
      <w:r w:rsidR="003B6E43" w:rsidRPr="002C2B75">
        <w:rPr>
          <w:rFonts w:ascii="Book Antiqua" w:hAnsi="Book Antiqua"/>
          <w:sz w:val="24"/>
          <w:szCs w:val="24"/>
        </w:rPr>
        <w:t>esting CD4+ T cells</w:t>
      </w:r>
      <w:r w:rsidR="00631DFD" w:rsidRPr="002C2B75">
        <w:rPr>
          <w:rFonts w:ascii="Book Antiqua" w:hAnsi="Book Antiqua"/>
          <w:sz w:val="24"/>
          <w:szCs w:val="24"/>
        </w:rPr>
        <w:t xml:space="preserve"> bearing</w:t>
      </w:r>
      <w:r w:rsidR="00241904" w:rsidRPr="002C2B75">
        <w:rPr>
          <w:rFonts w:ascii="Book Antiqua" w:hAnsi="Book Antiqua"/>
          <w:sz w:val="24"/>
          <w:szCs w:val="24"/>
        </w:rPr>
        <w:t xml:space="preserve"> HIV</w:t>
      </w:r>
      <w:r w:rsidR="003B6E43" w:rsidRPr="002C2B75">
        <w:rPr>
          <w:rFonts w:ascii="Book Antiqua" w:hAnsi="Book Antiqua"/>
          <w:sz w:val="24"/>
          <w:szCs w:val="24"/>
        </w:rPr>
        <w:t xml:space="preserve"> integrated provirus</w:t>
      </w:r>
      <w:r w:rsidR="00631DFD" w:rsidRPr="002C2B75">
        <w:rPr>
          <w:rFonts w:ascii="Book Antiqua" w:hAnsi="Book Antiqua"/>
          <w:sz w:val="24"/>
          <w:szCs w:val="24"/>
        </w:rPr>
        <w:t>. It is highly stable</w:t>
      </w:r>
      <w:r w:rsidR="00E9739F" w:rsidRPr="002C2B75">
        <w:rPr>
          <w:rFonts w:ascii="Book Antiqua" w:hAnsi="Book Antiqua"/>
          <w:sz w:val="24"/>
          <w:szCs w:val="24"/>
        </w:rPr>
        <w:fldChar w:fldCharType="begin">
          <w:fldData xml:space="preserve">PEVuZE5vdGU+PENpdGU+PEF1dGhvcj5TaWxpY2lhbm88L0F1dGhvcj48WWVhcj4yMDAzPC9ZZWFy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</w:fldData>
        </w:fldChar>
      </w:r>
      <w:r w:rsidR="00B51BF7" w:rsidRPr="002C2B75">
        <w:rPr>
          <w:rFonts w:ascii="Book Antiqua" w:hAnsi="Book Antiqua"/>
          <w:sz w:val="24"/>
          <w:szCs w:val="24"/>
        </w:rPr>
        <w:instrText xml:space="preserve"> ADDIN EN.CITE </w:instrText>
      </w:r>
      <w:r w:rsidR="00B51BF7" w:rsidRPr="002C2B75">
        <w:rPr>
          <w:rFonts w:ascii="Book Antiqua" w:hAnsi="Book Antiqua"/>
          <w:sz w:val="24"/>
          <w:szCs w:val="24"/>
        </w:rPr>
        <w:fldChar w:fldCharType="begin">
          <w:fldData xml:space="preserve">PEVuZE5vdGU+PENpdGU+PEF1dGhvcj5TaWxpY2lhbm88L0F1dGhvcj48WWVhcj4yMDAzPC9ZZWFy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</w:fldData>
        </w:fldChar>
      </w:r>
      <w:r w:rsidR="00B51BF7" w:rsidRPr="002C2B75">
        <w:rPr>
          <w:rFonts w:ascii="Book Antiqua" w:hAnsi="Book Antiqua"/>
          <w:sz w:val="24"/>
          <w:szCs w:val="24"/>
        </w:rPr>
        <w:instrText xml:space="preserve"> ADDIN EN.CITE.DATA </w:instrText>
      </w:r>
      <w:r w:rsidR="00B51BF7" w:rsidRPr="002C2B75">
        <w:rPr>
          <w:rFonts w:ascii="Book Antiqua" w:hAnsi="Book Antiqua"/>
          <w:sz w:val="24"/>
          <w:szCs w:val="24"/>
        </w:rPr>
      </w:r>
      <w:r w:rsidR="00B51BF7" w:rsidRPr="002C2B75">
        <w:rPr>
          <w:rFonts w:ascii="Book Antiqua" w:hAnsi="Book Antiqua"/>
          <w:sz w:val="24"/>
          <w:szCs w:val="24"/>
        </w:rPr>
        <w:fldChar w:fldCharType="end"/>
      </w:r>
      <w:r w:rsidR="00E9739F" w:rsidRPr="002C2B75">
        <w:rPr>
          <w:rFonts w:ascii="Book Antiqua" w:hAnsi="Book Antiqua"/>
          <w:sz w:val="24"/>
          <w:szCs w:val="24"/>
        </w:rPr>
      </w:r>
      <w:r w:rsidR="00E9739F" w:rsidRPr="002C2B75">
        <w:rPr>
          <w:rFonts w:ascii="Book Antiqua" w:hAnsi="Book Antiqua"/>
          <w:sz w:val="24"/>
          <w:szCs w:val="24"/>
        </w:rPr>
        <w:fldChar w:fldCharType="separate"/>
      </w:r>
      <w:r w:rsidR="003B6E43" w:rsidRPr="002C2B75">
        <w:rPr>
          <w:rFonts w:ascii="Book Antiqua" w:hAnsi="Book Antiqua"/>
          <w:noProof/>
          <w:sz w:val="24"/>
          <w:szCs w:val="24"/>
          <w:vertAlign w:val="superscript"/>
        </w:rPr>
        <w:t>[</w:t>
      </w:r>
      <w:hyperlink w:anchor="_ENREF_2" w:tooltip="Siliciano, 2003 #2418" w:history="1">
        <w:r w:rsidR="00EA4193" w:rsidRPr="002C2B75">
          <w:rPr>
            <w:rFonts w:ascii="Book Antiqua" w:hAnsi="Book Antiqua"/>
            <w:noProof/>
            <w:sz w:val="24"/>
            <w:szCs w:val="24"/>
            <w:vertAlign w:val="superscript"/>
          </w:rPr>
          <w:t>2-5</w:t>
        </w:r>
      </w:hyperlink>
      <w:r w:rsidR="003B6E43" w:rsidRPr="002C2B75">
        <w:rPr>
          <w:rFonts w:ascii="Book Antiqua" w:hAnsi="Book Antiqua"/>
          <w:noProof/>
          <w:sz w:val="24"/>
          <w:szCs w:val="24"/>
          <w:vertAlign w:val="superscript"/>
        </w:rPr>
        <w:t>]</w:t>
      </w:r>
      <w:r w:rsidR="00E9739F" w:rsidRPr="002C2B75">
        <w:rPr>
          <w:rFonts w:ascii="Book Antiqua" w:hAnsi="Book Antiqua"/>
          <w:sz w:val="24"/>
          <w:szCs w:val="24"/>
        </w:rPr>
        <w:fldChar w:fldCharType="end"/>
      </w:r>
      <w:r w:rsidR="00631DFD" w:rsidRPr="002C2B75">
        <w:rPr>
          <w:rFonts w:ascii="Book Antiqua" w:hAnsi="Book Antiqua"/>
          <w:sz w:val="24"/>
          <w:szCs w:val="24"/>
        </w:rPr>
        <w:t xml:space="preserve"> and inducible</w:t>
      </w:r>
      <w:r w:rsidR="00541226" w:rsidRPr="002C2B75">
        <w:rPr>
          <w:rFonts w:ascii="Book Antiqua" w:hAnsi="Book Antiqua"/>
          <w:sz w:val="24"/>
          <w:szCs w:val="24"/>
        </w:rPr>
        <w:t xml:space="preserve">, necessitating life-long adherence to </w:t>
      </w:r>
      <w:proofErr w:type="spellStart"/>
      <w:r w:rsidR="00541226" w:rsidRPr="002C2B75">
        <w:rPr>
          <w:rFonts w:ascii="Book Antiqua" w:hAnsi="Book Antiqua"/>
          <w:sz w:val="24"/>
          <w:szCs w:val="24"/>
        </w:rPr>
        <w:t>cART</w:t>
      </w:r>
      <w:proofErr w:type="spellEnd"/>
      <w:r w:rsidR="00541226" w:rsidRPr="002C2B75">
        <w:rPr>
          <w:rFonts w:ascii="Book Antiqua" w:hAnsi="Book Antiqua"/>
          <w:sz w:val="24"/>
          <w:szCs w:val="24"/>
        </w:rPr>
        <w:t xml:space="preserve"> to prevent rebound of </w:t>
      </w:r>
      <w:proofErr w:type="spellStart"/>
      <w:r w:rsidR="00541226" w:rsidRPr="002C2B75">
        <w:rPr>
          <w:rFonts w:ascii="Book Antiqua" w:hAnsi="Book Antiqua"/>
          <w:sz w:val="24"/>
          <w:szCs w:val="24"/>
        </w:rPr>
        <w:t>viremia</w:t>
      </w:r>
      <w:proofErr w:type="spellEnd"/>
      <w:r w:rsidR="00541226" w:rsidRPr="002C2B75">
        <w:rPr>
          <w:rFonts w:ascii="Book Antiqua" w:hAnsi="Book Antiqua"/>
          <w:sz w:val="24"/>
          <w:szCs w:val="24"/>
        </w:rPr>
        <w:t xml:space="preserve">. </w:t>
      </w:r>
      <w:r w:rsidR="003B2ABE" w:rsidRPr="002C2B75">
        <w:rPr>
          <w:rFonts w:ascii="Book Antiqua" w:hAnsi="Book Antiqua"/>
          <w:sz w:val="24"/>
          <w:szCs w:val="24"/>
        </w:rPr>
        <w:t>In a search for therapeutic strategies to eradicate this latent reservoir, m</w:t>
      </w:r>
      <w:r w:rsidR="00E64585" w:rsidRPr="002C2B75">
        <w:rPr>
          <w:rFonts w:ascii="Book Antiqua" w:hAnsi="Book Antiqua" w:cs="Arial"/>
          <w:sz w:val="24"/>
          <w:szCs w:val="24"/>
        </w:rPr>
        <w:t xml:space="preserve">echanisms </w:t>
      </w:r>
      <w:r w:rsidR="000F09F5" w:rsidRPr="002C2B75">
        <w:rPr>
          <w:rFonts w:ascii="Book Antiqua" w:hAnsi="Book Antiqua" w:cs="Arial"/>
          <w:sz w:val="24"/>
          <w:szCs w:val="24"/>
        </w:rPr>
        <w:t>leading to</w:t>
      </w:r>
      <w:r w:rsidR="00E64585" w:rsidRPr="002C2B75">
        <w:rPr>
          <w:rFonts w:ascii="Book Antiqua" w:hAnsi="Book Antiqua" w:cs="Arial"/>
          <w:sz w:val="24"/>
          <w:szCs w:val="24"/>
        </w:rPr>
        <w:t xml:space="preserve"> latency </w:t>
      </w:r>
      <w:r w:rsidR="006F3478" w:rsidRPr="002C2B75">
        <w:rPr>
          <w:rFonts w:ascii="Book Antiqua" w:hAnsi="Book Antiqua" w:cs="Arial"/>
          <w:sz w:val="24"/>
          <w:szCs w:val="24"/>
        </w:rPr>
        <w:t>have been ext</w:t>
      </w:r>
      <w:r w:rsidR="00E64585" w:rsidRPr="002C2B75">
        <w:rPr>
          <w:rFonts w:ascii="Book Antiqua" w:hAnsi="Book Antiqua" w:cs="Arial"/>
          <w:sz w:val="24"/>
          <w:szCs w:val="24"/>
        </w:rPr>
        <w:t>e</w:t>
      </w:r>
      <w:r w:rsidR="006F3478" w:rsidRPr="002C2B75">
        <w:rPr>
          <w:rFonts w:ascii="Book Antiqua" w:hAnsi="Book Antiqua" w:cs="Arial"/>
          <w:sz w:val="24"/>
          <w:szCs w:val="24"/>
        </w:rPr>
        <w:t>n</w:t>
      </w:r>
      <w:r w:rsidR="00E64585" w:rsidRPr="002C2B75">
        <w:rPr>
          <w:rFonts w:ascii="Book Antiqua" w:hAnsi="Book Antiqua" w:cs="Arial"/>
          <w:sz w:val="24"/>
          <w:szCs w:val="24"/>
        </w:rPr>
        <w:t xml:space="preserve">sively </w:t>
      </w:r>
      <w:r w:rsidR="003B2ABE" w:rsidRPr="002C2B75">
        <w:rPr>
          <w:rFonts w:ascii="Book Antiqua" w:hAnsi="Book Antiqua" w:cs="Arial"/>
          <w:sz w:val="24"/>
          <w:szCs w:val="24"/>
        </w:rPr>
        <w:t xml:space="preserve">studied and </w:t>
      </w:r>
      <w:r w:rsidR="000F09F5" w:rsidRPr="002C2B75">
        <w:rPr>
          <w:rFonts w:ascii="Book Antiqua" w:hAnsi="Book Antiqua" w:cs="Arial"/>
          <w:sz w:val="24"/>
          <w:szCs w:val="24"/>
        </w:rPr>
        <w:t>include transcriptional and post-transcriptional blocks</w:t>
      </w:r>
      <w:r w:rsidR="00E9739F" w:rsidRPr="002C2B75">
        <w:rPr>
          <w:rFonts w:ascii="Book Antiqua" w:hAnsi="Book Antiqua" w:cs="Arial"/>
          <w:sz w:val="24"/>
          <w:szCs w:val="24"/>
        </w:rPr>
        <w:fldChar w:fldCharType="begin">
          <w:fldData xml:space="preserve">PEVuZE5vdGU+PENpdGU+PEF1dGhvcj5WYW4gTGludDwvQXV0aG9yPjxZZWFyPjIwMTM8L1llYXI+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</w:fldData>
        </w:fldChar>
      </w:r>
      <w:r w:rsidR="00EA4193" w:rsidRPr="002C2B75">
        <w:rPr>
          <w:rFonts w:ascii="Book Antiqua" w:hAnsi="Book Antiqua" w:cs="Arial"/>
          <w:sz w:val="24"/>
          <w:szCs w:val="24"/>
        </w:rPr>
        <w:instrText xml:space="preserve"> ADDIN EN.CITE </w:instrText>
      </w:r>
      <w:r w:rsidR="00EA4193" w:rsidRPr="002C2B75">
        <w:rPr>
          <w:rFonts w:ascii="Book Antiqua" w:hAnsi="Book Antiqua" w:cs="Arial"/>
          <w:sz w:val="24"/>
          <w:szCs w:val="24"/>
        </w:rPr>
        <w:fldChar w:fldCharType="begin">
          <w:fldData xml:space="preserve">PEVuZE5vdGU+PENpdGU+PEF1dGhvcj5WYW4gTGludDwvQXV0aG9yPjxZZWFyPjIwMTM8L1llYXI+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</w:fldData>
        </w:fldChar>
      </w:r>
      <w:r w:rsidR="00EA4193" w:rsidRPr="002C2B75">
        <w:rPr>
          <w:rFonts w:ascii="Book Antiqua" w:hAnsi="Book Antiqua" w:cs="Arial"/>
          <w:sz w:val="24"/>
          <w:szCs w:val="24"/>
        </w:rPr>
        <w:instrText xml:space="preserve"> ADDIN EN.CITE.DATA </w:instrText>
      </w:r>
      <w:r w:rsidR="00EA4193" w:rsidRPr="002C2B75">
        <w:rPr>
          <w:rFonts w:ascii="Book Antiqua" w:hAnsi="Book Antiqua" w:cs="Arial"/>
          <w:sz w:val="24"/>
          <w:szCs w:val="24"/>
        </w:rPr>
      </w:r>
      <w:r w:rsidR="00EA4193"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1" w:tooltip="Richman, 2009 #2258" w:history="1">
        <w:r w:rsidR="00EA4193" w:rsidRPr="002C2B75">
          <w:rPr>
            <w:rFonts w:ascii="Book Antiqua" w:hAnsi="Book Antiqua" w:cs="Arial"/>
            <w:noProof/>
            <w:sz w:val="24"/>
            <w:szCs w:val="24"/>
            <w:vertAlign w:val="superscript"/>
          </w:rPr>
          <w:t>1</w:t>
        </w:r>
      </w:hyperlink>
      <w:r w:rsidR="001E165E" w:rsidRPr="002C2B75">
        <w:rPr>
          <w:rFonts w:ascii="Book Antiqua" w:hAnsi="Book Antiqua" w:cs="Arial"/>
          <w:noProof/>
          <w:sz w:val="24"/>
          <w:szCs w:val="24"/>
          <w:vertAlign w:val="superscript"/>
        </w:rPr>
        <w:t>,</w:t>
      </w:r>
      <w:hyperlink w:anchor="_ENREF_6" w:tooltip="Van Lint, 2013 #2351" w:history="1">
        <w:r w:rsidR="00EA4193" w:rsidRPr="002C2B75">
          <w:rPr>
            <w:rFonts w:ascii="Book Antiqua" w:hAnsi="Book Antiqua" w:cs="Arial"/>
            <w:noProof/>
            <w:sz w:val="24"/>
            <w:szCs w:val="24"/>
            <w:vertAlign w:val="superscript"/>
          </w:rPr>
          <w:t>6-14</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E64585" w:rsidRPr="002C2B75">
        <w:rPr>
          <w:rFonts w:ascii="Book Antiqua" w:hAnsi="Book Antiqua" w:cs="Arial"/>
          <w:sz w:val="24"/>
          <w:szCs w:val="24"/>
        </w:rPr>
        <w:t xml:space="preserve">. </w:t>
      </w:r>
    </w:p>
    <w:p w:rsidR="009D19AB" w:rsidRPr="002C2B75" w:rsidRDefault="005C0D67" w:rsidP="00DE45CA">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The main strategies directed toward a cure</w:t>
      </w:r>
      <w:r w:rsidR="007F7F9A" w:rsidRPr="002C2B75">
        <w:rPr>
          <w:rFonts w:ascii="Book Antiqua" w:hAnsi="Book Antiqua" w:cs="Arial"/>
          <w:sz w:val="24"/>
          <w:szCs w:val="24"/>
        </w:rPr>
        <w:t xml:space="preserve"> are reviewed elsewhere</w:t>
      </w:r>
      <w:r w:rsidR="00E9739F" w:rsidRPr="002C2B75">
        <w:rPr>
          <w:rFonts w:ascii="Book Antiqua" w:hAnsi="Book Antiqua" w:cs="Arial"/>
          <w:sz w:val="24"/>
          <w:szCs w:val="24"/>
        </w:rPr>
        <w:fldChar w:fldCharType="begin">
          <w:fldData xml:space="preserve">PEVuZE5vdGU+PENpdGU+PEF1dGhvcj5WYW4gTGludDwvQXV0aG9yPjxZZWFyPjIwMTM8L1llYXI+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</w:fldData>
        </w:fldChar>
      </w:r>
      <w:r w:rsidR="00EA4193" w:rsidRPr="002C2B75">
        <w:rPr>
          <w:rFonts w:ascii="Book Antiqua" w:hAnsi="Book Antiqua" w:cs="Arial"/>
          <w:sz w:val="24"/>
          <w:szCs w:val="24"/>
        </w:rPr>
        <w:instrText xml:space="preserve"> ADDIN EN.CITE </w:instrText>
      </w:r>
      <w:r w:rsidR="00EA4193" w:rsidRPr="002C2B75">
        <w:rPr>
          <w:rFonts w:ascii="Book Antiqua" w:hAnsi="Book Antiqua" w:cs="Arial"/>
          <w:sz w:val="24"/>
          <w:szCs w:val="24"/>
        </w:rPr>
        <w:fldChar w:fldCharType="begin">
          <w:fldData xml:space="preserve">PEVuZE5vdGU+PENpdGU+PEF1dGhvcj5WYW4gTGludDwvQXV0aG9yPjxZZWFyPjIwMTM8L1llYXI+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</w:fldData>
        </w:fldChar>
      </w:r>
      <w:r w:rsidR="00EA4193" w:rsidRPr="002C2B75">
        <w:rPr>
          <w:rFonts w:ascii="Book Antiqua" w:hAnsi="Book Antiqua" w:cs="Arial"/>
          <w:sz w:val="24"/>
          <w:szCs w:val="24"/>
        </w:rPr>
        <w:instrText xml:space="preserve"> ADDIN EN.CITE.DATA </w:instrText>
      </w:r>
      <w:r w:rsidR="00EA4193" w:rsidRPr="002C2B75">
        <w:rPr>
          <w:rFonts w:ascii="Book Antiqua" w:hAnsi="Book Antiqua" w:cs="Arial"/>
          <w:sz w:val="24"/>
          <w:szCs w:val="24"/>
        </w:rPr>
      </w:r>
      <w:r w:rsidR="00EA4193"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6" w:tooltip="Van Lint, 2013 #2351" w:history="1">
        <w:r w:rsidR="00EA4193" w:rsidRPr="002C2B75">
          <w:rPr>
            <w:rFonts w:ascii="Book Antiqua" w:hAnsi="Book Antiqua" w:cs="Arial"/>
            <w:noProof/>
            <w:sz w:val="24"/>
            <w:szCs w:val="24"/>
            <w:vertAlign w:val="superscript"/>
          </w:rPr>
          <w:t>6</w:t>
        </w:r>
      </w:hyperlink>
      <w:r w:rsidR="001E165E" w:rsidRPr="002C2B75">
        <w:rPr>
          <w:rFonts w:ascii="Book Antiqua" w:hAnsi="Book Antiqua" w:cs="Arial"/>
          <w:noProof/>
          <w:sz w:val="24"/>
          <w:szCs w:val="24"/>
          <w:vertAlign w:val="superscript"/>
        </w:rPr>
        <w:t>,</w:t>
      </w:r>
      <w:hyperlink w:anchor="_ENREF_7" w:tooltip="Battistini, 2014 #2494" w:history="1">
        <w:r w:rsidR="00EA4193" w:rsidRPr="002C2B75">
          <w:rPr>
            <w:rFonts w:ascii="Book Antiqua" w:hAnsi="Book Antiqua" w:cs="Arial"/>
            <w:noProof/>
            <w:sz w:val="24"/>
            <w:szCs w:val="24"/>
            <w:vertAlign w:val="superscript"/>
          </w:rPr>
          <w:t>7</w:t>
        </w:r>
      </w:hyperlink>
      <w:r w:rsidR="001E165E" w:rsidRPr="002C2B75">
        <w:rPr>
          <w:rFonts w:ascii="Book Antiqua" w:hAnsi="Book Antiqua" w:cs="Arial"/>
          <w:noProof/>
          <w:sz w:val="24"/>
          <w:szCs w:val="24"/>
          <w:vertAlign w:val="superscript"/>
        </w:rPr>
        <w:t>,</w:t>
      </w:r>
      <w:hyperlink w:anchor="_ENREF_9" w:tooltip="Tyagi, 2012 #2520" w:history="1">
        <w:r w:rsidR="00EA4193" w:rsidRPr="002C2B75">
          <w:rPr>
            <w:rFonts w:ascii="Book Antiqua" w:hAnsi="Book Antiqua" w:cs="Arial"/>
            <w:noProof/>
            <w:sz w:val="24"/>
            <w:szCs w:val="24"/>
            <w:vertAlign w:val="superscript"/>
          </w:rPr>
          <w:t>9</w:t>
        </w:r>
      </w:hyperlink>
      <w:r w:rsidR="001E165E" w:rsidRPr="002C2B75">
        <w:rPr>
          <w:rFonts w:ascii="Book Antiqua" w:hAnsi="Book Antiqua" w:cs="Arial"/>
          <w:noProof/>
          <w:sz w:val="24"/>
          <w:szCs w:val="24"/>
          <w:vertAlign w:val="superscript"/>
        </w:rPr>
        <w:t>,</w:t>
      </w:r>
      <w:hyperlink w:anchor="_ENREF_12" w:tooltip="Dahabieh, 2015 #2521" w:history="1">
        <w:r w:rsidR="00EA4193" w:rsidRPr="002C2B75">
          <w:rPr>
            <w:rFonts w:ascii="Book Antiqua" w:hAnsi="Book Antiqua" w:cs="Arial"/>
            <w:noProof/>
            <w:sz w:val="24"/>
            <w:szCs w:val="24"/>
            <w:vertAlign w:val="superscript"/>
          </w:rPr>
          <w:t>12</w:t>
        </w:r>
      </w:hyperlink>
      <w:r w:rsidR="001E165E" w:rsidRPr="002C2B75">
        <w:rPr>
          <w:rFonts w:ascii="Book Antiqua" w:hAnsi="Book Antiqua" w:cs="Arial"/>
          <w:noProof/>
          <w:sz w:val="24"/>
          <w:szCs w:val="24"/>
          <w:vertAlign w:val="superscript"/>
        </w:rPr>
        <w:t>,</w:t>
      </w:r>
      <w:hyperlink w:anchor="_ENREF_15" w:tooltip="Choudhary, 2011 #2416" w:history="1">
        <w:r w:rsidR="00EA4193" w:rsidRPr="002C2B75">
          <w:rPr>
            <w:rFonts w:ascii="Book Antiqua" w:hAnsi="Book Antiqua" w:cs="Arial"/>
            <w:noProof/>
            <w:sz w:val="24"/>
            <w:szCs w:val="24"/>
            <w:vertAlign w:val="superscript"/>
          </w:rPr>
          <w:t>15-17</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7F7F9A" w:rsidRPr="002C2B75">
        <w:rPr>
          <w:rFonts w:ascii="Book Antiqua" w:hAnsi="Book Antiqua" w:cs="Arial"/>
          <w:sz w:val="24"/>
          <w:szCs w:val="24"/>
        </w:rPr>
        <w:t xml:space="preserve"> and include the inactivation of replication-competent virus </w:t>
      </w:r>
      <w:r w:rsidR="001472A6" w:rsidRPr="002C2B75">
        <w:rPr>
          <w:rFonts w:ascii="Book Antiqua" w:hAnsi="Book Antiqua" w:cs="Arial"/>
          <w:sz w:val="24"/>
          <w:szCs w:val="24"/>
        </w:rPr>
        <w:t>and</w:t>
      </w:r>
      <w:r w:rsidR="007F7F9A" w:rsidRPr="002C2B75">
        <w:rPr>
          <w:rFonts w:ascii="Book Antiqua" w:hAnsi="Book Antiqua" w:cs="Arial"/>
          <w:sz w:val="24"/>
          <w:szCs w:val="24"/>
        </w:rPr>
        <w:t xml:space="preserve"> the elimination of latently infected cells.</w:t>
      </w:r>
      <w:r w:rsidR="00D55EB1" w:rsidRPr="002C2B75">
        <w:rPr>
          <w:rFonts w:ascii="Book Antiqua" w:hAnsi="Book Antiqua" w:cs="Arial"/>
          <w:sz w:val="24"/>
          <w:szCs w:val="24"/>
        </w:rPr>
        <w:t xml:space="preserve"> </w:t>
      </w:r>
      <w:r w:rsidR="001472A6" w:rsidRPr="002C2B75">
        <w:rPr>
          <w:rFonts w:ascii="Book Antiqua" w:hAnsi="Book Antiqua" w:cs="Arial"/>
          <w:sz w:val="24"/>
          <w:szCs w:val="24"/>
        </w:rPr>
        <w:t xml:space="preserve">An essential milestone to HIV reservoir eradication </w:t>
      </w:r>
      <w:r w:rsidR="004F0688" w:rsidRPr="002C2B75">
        <w:rPr>
          <w:rFonts w:ascii="Book Antiqua" w:hAnsi="Book Antiqua" w:cs="Arial"/>
          <w:sz w:val="24"/>
          <w:szCs w:val="24"/>
        </w:rPr>
        <w:t xml:space="preserve">is the identification of </w:t>
      </w:r>
      <w:r w:rsidR="005E156A" w:rsidRPr="002C2B75">
        <w:rPr>
          <w:rFonts w:ascii="Book Antiqua" w:hAnsi="Book Antiqua" w:cs="Arial"/>
          <w:sz w:val="24"/>
          <w:szCs w:val="24"/>
        </w:rPr>
        <w:t>biomarkers of latently infected cells</w:t>
      </w:r>
      <w:r w:rsidR="00E9739F" w:rsidRPr="002C2B75">
        <w:rPr>
          <w:rFonts w:ascii="Book Antiqua" w:hAnsi="Book Antiqua" w:cs="Arial"/>
          <w:sz w:val="24"/>
          <w:szCs w:val="24"/>
        </w:rPr>
        <w:fldChar w:fldCharType="begin">
          <w:fldData xml:space="preserve">PEVuZE5vdGU+PENpdGU+PEF1dGhvcj5LcmlzaG5hbjwvQXV0aG9yPjxZZWFyPjIwMDQ8L1llYXI+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</w:fldData>
        </w:fldChar>
      </w:r>
      <w:r w:rsidR="00EA4193" w:rsidRPr="002C2B75">
        <w:rPr>
          <w:rFonts w:ascii="Book Antiqua" w:hAnsi="Book Antiqua" w:cs="Arial"/>
          <w:sz w:val="24"/>
          <w:szCs w:val="24"/>
        </w:rPr>
        <w:instrText xml:space="preserve"> ADDIN EN.CITE </w:instrText>
      </w:r>
      <w:r w:rsidR="00EA4193" w:rsidRPr="002C2B75">
        <w:rPr>
          <w:rFonts w:ascii="Book Antiqua" w:hAnsi="Book Antiqua" w:cs="Arial"/>
          <w:sz w:val="24"/>
          <w:szCs w:val="24"/>
        </w:rPr>
        <w:fldChar w:fldCharType="begin">
          <w:fldData xml:space="preserve">PEVuZE5vdGU+PENpdGU+PEF1dGhvcj5LcmlzaG5hbjwvQXV0aG9yPjxZZWFyPjIwMDQ8L1llYXI+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</w:fldData>
        </w:fldChar>
      </w:r>
      <w:r w:rsidR="00EA4193" w:rsidRPr="002C2B75">
        <w:rPr>
          <w:rFonts w:ascii="Book Antiqua" w:hAnsi="Book Antiqua" w:cs="Arial"/>
          <w:sz w:val="24"/>
          <w:szCs w:val="24"/>
        </w:rPr>
        <w:instrText xml:space="preserve"> ADDIN EN.CITE.DATA </w:instrText>
      </w:r>
      <w:r w:rsidR="00EA4193" w:rsidRPr="002C2B75">
        <w:rPr>
          <w:rFonts w:ascii="Book Antiqua" w:hAnsi="Book Antiqua" w:cs="Arial"/>
          <w:sz w:val="24"/>
          <w:szCs w:val="24"/>
        </w:rPr>
      </w:r>
      <w:r w:rsidR="00EA4193"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18" w:tooltip="Krishnan, 2004 #2070" w:history="1">
        <w:r w:rsidR="00EA4193" w:rsidRPr="002C2B75">
          <w:rPr>
            <w:rFonts w:ascii="Book Antiqua" w:hAnsi="Book Antiqua" w:cs="Arial"/>
            <w:noProof/>
            <w:sz w:val="24"/>
            <w:szCs w:val="24"/>
            <w:vertAlign w:val="superscript"/>
          </w:rPr>
          <w:t>18</w:t>
        </w:r>
      </w:hyperlink>
      <w:r w:rsidR="001E165E" w:rsidRPr="002C2B75">
        <w:rPr>
          <w:rFonts w:ascii="Book Antiqua" w:hAnsi="Book Antiqua" w:cs="Arial"/>
          <w:noProof/>
          <w:sz w:val="24"/>
          <w:szCs w:val="24"/>
          <w:vertAlign w:val="superscript"/>
        </w:rPr>
        <w:t>,</w:t>
      </w:r>
      <w:hyperlink w:anchor="_ENREF_19" w:tooltip="Iglesias-Ussel, 2013 #2533" w:history="1">
        <w:r w:rsidR="00EA4193" w:rsidRPr="002C2B75">
          <w:rPr>
            <w:rFonts w:ascii="Book Antiqua" w:hAnsi="Book Antiqua" w:cs="Arial"/>
            <w:noProof/>
            <w:sz w:val="24"/>
            <w:szCs w:val="24"/>
            <w:vertAlign w:val="superscript"/>
          </w:rPr>
          <w:t>19</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5E156A" w:rsidRPr="002C2B75">
        <w:rPr>
          <w:rFonts w:ascii="Book Antiqua" w:hAnsi="Book Antiqua" w:cs="Arial"/>
          <w:sz w:val="24"/>
          <w:szCs w:val="24"/>
        </w:rPr>
        <w:t>, so that these cells can be specif</w:t>
      </w:r>
      <w:r w:rsidR="00BD0BB2" w:rsidRPr="002C2B75">
        <w:rPr>
          <w:rFonts w:ascii="Book Antiqua" w:hAnsi="Book Antiqua" w:cs="Arial"/>
          <w:sz w:val="24"/>
          <w:szCs w:val="24"/>
        </w:rPr>
        <w:t xml:space="preserve">ically targeted by </w:t>
      </w:r>
      <w:proofErr w:type="spellStart"/>
      <w:r w:rsidR="00BD0BB2" w:rsidRPr="002C2B75">
        <w:rPr>
          <w:rFonts w:ascii="Book Antiqua" w:hAnsi="Book Antiqua" w:cs="Arial"/>
          <w:sz w:val="24"/>
          <w:szCs w:val="24"/>
        </w:rPr>
        <w:t>immunotoxins</w:t>
      </w:r>
      <w:proofErr w:type="spellEnd"/>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&lt;EndNote&gt;&lt;Cite&gt;&lt;Author&gt;Rawlings&lt;/Author&gt;&lt;Year&gt;2015&lt;/Year&gt;&lt;RecNum&gt;2417&lt;/RecNum&gt;&lt;DisplayText&gt;&lt;style face="superscript"&gt;[20]&lt;/style&gt;&lt;/DisplayText&gt;&lt;record&gt;&lt;rec-number&gt;2417&lt;/rec-number&gt;&lt;foreign-keys&gt;&lt;key app="EN" db-id="95a22tp2o0frvhe0prbptedrs5w0w95deppf"&gt;2417&lt;/key&gt;&lt;/foreign-keys&gt;&lt;ref-type name="Journal Article"&gt;17&lt;/ref-type&gt;&lt;contributors&gt;&lt;authors&gt;&lt;author&gt;Rawlings, Stephen A.&lt;/author&gt;&lt;author&gt;Alonzo, Francis&lt;/author&gt;&lt;author&gt;Kozhaya, Lina&lt;/author&gt;&lt;author&gt;Torres, Victor J.&lt;/author&gt;&lt;author&gt;Unutmaz, Derya&lt;/author&gt;&lt;/authors&gt;&lt;/contributors&gt;&lt;titles&gt;&lt;title&gt;Elimination of HIV-1-infected primary T cell reservoirs in an in vitro model of latency&lt;/title&gt;&lt;secondary-title&gt;PLoS ONE&lt;/secondary-title&gt;&lt;/titles&gt;&lt;periodical&gt;&lt;full-title&gt;PLoS ONE&lt;/full-title&gt;&lt;/periodical&gt;&lt;pages&gt;e0126917&lt;/pages&gt;&lt;volume&gt;10&lt;/volume&gt;&lt;dates&gt;&lt;year&gt;2015&lt;/year&gt;&lt;pub-dates&gt;&lt;date&gt;05/19&amp;#xD;01/25/received&amp;#xD;04/01/accepted&lt;/date&gt;&lt;/pub-dates&gt;&lt;/dates&gt;&lt;pub-location&gt;San Francisco, CA USA&lt;/pub-location&gt;&lt;publisher&gt;Public Library of Science&lt;/publisher&gt;&lt;isbn&gt;1932-6203&lt;/isbn&gt;&lt;accession-num&gt;25993666 &lt;/accession-num&gt;&lt;urls&gt;&lt;related-urls&gt;&lt;url&gt;http://www.ncbi.nlm.nih.gov/pmc/articles/PMC4437782/&lt;/url&gt;&lt;/related-urls&gt;&lt;/urls&gt;&lt;electronic-resource-num&gt;10.1371/journal.pone.0126917&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20" w:tooltip="Rawlings, 2015 #2417" w:history="1">
        <w:r w:rsidR="00EA4193" w:rsidRPr="002C2B75">
          <w:rPr>
            <w:rFonts w:ascii="Book Antiqua" w:hAnsi="Book Antiqua" w:cs="Arial"/>
            <w:noProof/>
            <w:sz w:val="24"/>
            <w:szCs w:val="24"/>
            <w:vertAlign w:val="superscript"/>
          </w:rPr>
          <w:t>20</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5E156A" w:rsidRPr="002C2B75">
        <w:rPr>
          <w:rFonts w:ascii="Book Antiqua" w:hAnsi="Book Antiqua" w:cs="Arial"/>
          <w:sz w:val="24"/>
          <w:szCs w:val="24"/>
        </w:rPr>
        <w:t xml:space="preserve">. </w:t>
      </w:r>
      <w:r w:rsidR="004F0688" w:rsidRPr="002C2B75">
        <w:rPr>
          <w:rFonts w:ascii="Book Antiqua" w:hAnsi="Book Antiqua" w:cs="Arial"/>
          <w:sz w:val="24"/>
          <w:szCs w:val="24"/>
        </w:rPr>
        <w:t>Currently</w:t>
      </w:r>
      <w:r w:rsidR="00B73DB2" w:rsidRPr="002C2B75">
        <w:rPr>
          <w:rFonts w:ascii="Book Antiqua" w:hAnsi="Book Antiqua" w:cs="Arial"/>
          <w:sz w:val="24"/>
          <w:szCs w:val="24"/>
        </w:rPr>
        <w:t>, the foremost strategy for elimination of latently infected cells is c</w:t>
      </w:r>
      <w:r w:rsidR="00524C07" w:rsidRPr="002C2B75">
        <w:rPr>
          <w:rFonts w:ascii="Book Antiqua" w:hAnsi="Book Antiqua" w:cs="Arial"/>
          <w:sz w:val="24"/>
          <w:szCs w:val="24"/>
        </w:rPr>
        <w:t>ontrolled virus reactivation in the presence of con</w:t>
      </w:r>
      <w:r w:rsidR="00BD0BB2" w:rsidRPr="002C2B75">
        <w:rPr>
          <w:rFonts w:ascii="Book Antiqua" w:hAnsi="Book Antiqua" w:cs="Arial"/>
          <w:sz w:val="24"/>
          <w:szCs w:val="24"/>
        </w:rPr>
        <w:t xml:space="preserve">tinuing </w:t>
      </w:r>
      <w:proofErr w:type="spellStart"/>
      <w:r w:rsidR="00BD0BB2" w:rsidRPr="002C2B75">
        <w:rPr>
          <w:rFonts w:ascii="Book Antiqua" w:hAnsi="Book Antiqua" w:cs="Arial"/>
          <w:sz w:val="24"/>
          <w:szCs w:val="24"/>
        </w:rPr>
        <w:t>cART</w:t>
      </w:r>
      <w:proofErr w:type="spellEnd"/>
      <w:r w:rsidR="00BD0BB2" w:rsidRPr="002C2B75">
        <w:rPr>
          <w:rFonts w:ascii="Book Antiqua" w:hAnsi="Book Antiqua" w:cs="Arial"/>
          <w:sz w:val="24"/>
          <w:szCs w:val="24"/>
        </w:rPr>
        <w:t xml:space="preserve"> (“shock and kill”)</w:t>
      </w:r>
      <w:r w:rsidR="00E9739F" w:rsidRPr="002C2B75">
        <w:rPr>
          <w:rFonts w:ascii="Book Antiqua" w:hAnsi="Book Antiqua" w:cs="Arial"/>
          <w:sz w:val="24"/>
          <w:szCs w:val="24"/>
        </w:rPr>
        <w:fldChar w:fldCharType="begin">
          <w:fldData xml:space="preserve">PEVuZE5vdGU+PENpdGU+PEF1dGhvcj5ZbGlzYXN0aWd1aTwvQXV0aG9yPjxZZWFyPjIwMDQ8L1ll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</w:fldData>
        </w:fldChar>
      </w:r>
      <w:r w:rsidR="003B6E43" w:rsidRPr="002C2B75">
        <w:rPr>
          <w:rFonts w:ascii="Book Antiqua" w:hAnsi="Book Antiqua" w:cs="Arial"/>
          <w:sz w:val="24"/>
          <w:szCs w:val="24"/>
        </w:rPr>
        <w:instrText xml:space="preserve"> ADDIN EN.CITE </w:instrText>
      </w:r>
      <w:r w:rsidR="00E9739F" w:rsidRPr="002C2B75">
        <w:rPr>
          <w:rFonts w:ascii="Book Antiqua" w:hAnsi="Book Antiqua" w:cs="Arial"/>
          <w:sz w:val="24"/>
          <w:szCs w:val="24"/>
        </w:rPr>
        <w:fldChar w:fldCharType="begin">
          <w:fldData xml:space="preserve">PEVuZE5vdGU+PENpdGU+PEF1dGhvcj5ZbGlzYXN0aWd1aTwvQXV0aG9yPjxZZWFyPjIwMDQ8L1ll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</w:fldData>
        </w:fldChar>
      </w:r>
      <w:r w:rsidR="003B6E43" w:rsidRPr="002C2B75">
        <w:rPr>
          <w:rFonts w:ascii="Book Antiqua" w:hAnsi="Book Antiqua" w:cs="Arial"/>
          <w:sz w:val="24"/>
          <w:szCs w:val="24"/>
        </w:rPr>
        <w:instrText xml:space="preserve"> ADDIN EN.CITE.DATA </w:instrText>
      </w:r>
      <w:r w:rsidR="00E9739F" w:rsidRPr="002C2B75">
        <w:rPr>
          <w:rFonts w:ascii="Book Antiqua" w:hAnsi="Book Antiqua" w:cs="Arial"/>
          <w:sz w:val="24"/>
          <w:szCs w:val="24"/>
        </w:rPr>
      </w:r>
      <w:r w:rsidR="00E9739F"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21" w:tooltip="Ylisastigui, 2004 #1536" w:history="1">
        <w:r w:rsidR="00EA4193" w:rsidRPr="002C2B75">
          <w:rPr>
            <w:rFonts w:ascii="Book Antiqua" w:hAnsi="Book Antiqua" w:cs="Arial"/>
            <w:noProof/>
            <w:sz w:val="24"/>
            <w:szCs w:val="24"/>
            <w:vertAlign w:val="superscript"/>
          </w:rPr>
          <w:t>21</w:t>
        </w:r>
      </w:hyperlink>
      <w:r w:rsidR="001E165E" w:rsidRPr="002C2B75">
        <w:rPr>
          <w:rFonts w:ascii="Book Antiqua" w:hAnsi="Book Antiqua" w:cs="Arial"/>
          <w:noProof/>
          <w:sz w:val="24"/>
          <w:szCs w:val="24"/>
          <w:vertAlign w:val="superscript"/>
        </w:rPr>
        <w:t>,</w:t>
      </w:r>
      <w:hyperlink w:anchor="_ENREF_22" w:tooltip="Demonté, 2004 #1980" w:history="1">
        <w:r w:rsidR="00EA4193" w:rsidRPr="002C2B75">
          <w:rPr>
            <w:rFonts w:ascii="Book Antiqua" w:hAnsi="Book Antiqua" w:cs="Arial"/>
            <w:noProof/>
            <w:sz w:val="24"/>
            <w:szCs w:val="24"/>
            <w:vertAlign w:val="superscript"/>
          </w:rPr>
          <w:t>22</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B73DB2" w:rsidRPr="002C2B75">
        <w:rPr>
          <w:rFonts w:ascii="Book Antiqua" w:hAnsi="Book Antiqua" w:cs="Arial"/>
          <w:sz w:val="24"/>
          <w:szCs w:val="24"/>
        </w:rPr>
        <w:t xml:space="preserve">. </w:t>
      </w:r>
      <w:r w:rsidR="00187667" w:rsidRPr="002C2B75">
        <w:rPr>
          <w:rFonts w:ascii="Book Antiqua" w:hAnsi="Book Antiqua" w:cs="Arial"/>
          <w:sz w:val="24"/>
          <w:szCs w:val="24"/>
        </w:rPr>
        <w:t>For</w:t>
      </w:r>
      <w:r w:rsidR="004F0688" w:rsidRPr="002C2B75">
        <w:rPr>
          <w:rFonts w:ascii="Book Antiqua" w:hAnsi="Book Antiqua" w:cs="Arial"/>
          <w:sz w:val="24"/>
          <w:szCs w:val="24"/>
        </w:rPr>
        <w:t xml:space="preserve"> this purpose, s</w:t>
      </w:r>
      <w:r w:rsidR="00E82227" w:rsidRPr="002C2B75">
        <w:rPr>
          <w:rFonts w:ascii="Book Antiqua" w:hAnsi="Book Antiqua" w:cs="Arial"/>
          <w:sz w:val="24"/>
          <w:szCs w:val="24"/>
        </w:rPr>
        <w:t xml:space="preserve">mall molecule compound latency reversing agents (LRAs) </w:t>
      </w:r>
      <w:r w:rsidR="004F0688" w:rsidRPr="002C2B75">
        <w:rPr>
          <w:rFonts w:ascii="Book Antiqua" w:hAnsi="Book Antiqua" w:cs="Arial"/>
          <w:sz w:val="24"/>
          <w:szCs w:val="24"/>
        </w:rPr>
        <w:t>are currently tested. The first LRAs used were</w:t>
      </w:r>
      <w:r w:rsidR="00E82227" w:rsidRPr="002C2B75">
        <w:rPr>
          <w:rFonts w:ascii="Book Antiqua" w:hAnsi="Book Antiqua" w:cs="Arial"/>
          <w:sz w:val="24"/>
          <w:szCs w:val="24"/>
        </w:rPr>
        <w:t xml:space="preserve"> histone </w:t>
      </w:r>
      <w:proofErr w:type="spellStart"/>
      <w:r w:rsidR="00E82227" w:rsidRPr="002C2B75">
        <w:rPr>
          <w:rFonts w:ascii="Book Antiqua" w:hAnsi="Book Antiqua" w:cs="Arial"/>
          <w:sz w:val="24"/>
          <w:szCs w:val="24"/>
        </w:rPr>
        <w:t>deacetylase</w:t>
      </w:r>
      <w:proofErr w:type="spellEnd"/>
      <w:r w:rsidR="005650F1" w:rsidRPr="002C2B75">
        <w:rPr>
          <w:rFonts w:ascii="Book Antiqua" w:hAnsi="Book Antiqua" w:cs="Arial"/>
          <w:sz w:val="24"/>
          <w:szCs w:val="24"/>
        </w:rPr>
        <w:t xml:space="preserve"> (HDAC)</w:t>
      </w:r>
      <w:r w:rsidR="00E82227" w:rsidRPr="002C2B75">
        <w:rPr>
          <w:rFonts w:ascii="Book Antiqua" w:hAnsi="Book Antiqua" w:cs="Arial"/>
          <w:sz w:val="24"/>
          <w:szCs w:val="24"/>
        </w:rPr>
        <w:t xml:space="preserve"> inhibitor</w:t>
      </w:r>
      <w:r w:rsidR="004F0688" w:rsidRPr="002C2B75">
        <w:rPr>
          <w:rFonts w:ascii="Book Antiqua" w:hAnsi="Book Antiqua" w:cs="Arial"/>
          <w:sz w:val="24"/>
          <w:szCs w:val="24"/>
        </w:rPr>
        <w:t>s</w:t>
      </w:r>
      <w:r w:rsidR="00E82227" w:rsidRPr="002C2B75">
        <w:rPr>
          <w:rFonts w:ascii="Book Antiqua" w:hAnsi="Book Antiqua" w:cs="Arial"/>
          <w:sz w:val="24"/>
          <w:szCs w:val="24"/>
        </w:rPr>
        <w:t xml:space="preserve"> </w:t>
      </w:r>
      <w:r w:rsidR="009B1448" w:rsidRPr="002C2B75">
        <w:rPr>
          <w:rFonts w:ascii="Book Antiqua" w:hAnsi="Book Antiqua" w:cs="Arial"/>
          <w:sz w:val="24"/>
          <w:szCs w:val="24"/>
        </w:rPr>
        <w:t>(</w:t>
      </w:r>
      <w:proofErr w:type="spellStart"/>
      <w:r w:rsidR="009B1448" w:rsidRPr="002C2B75">
        <w:rPr>
          <w:rFonts w:ascii="Book Antiqua" w:hAnsi="Book Antiqua" w:cs="Arial"/>
          <w:sz w:val="24"/>
          <w:szCs w:val="24"/>
        </w:rPr>
        <w:t>HDACi</w:t>
      </w:r>
      <w:proofErr w:type="spellEnd"/>
      <w:r w:rsidR="009B1448" w:rsidRPr="002C2B75">
        <w:rPr>
          <w:rFonts w:ascii="Book Antiqua" w:hAnsi="Book Antiqua" w:cs="Arial"/>
          <w:sz w:val="24"/>
          <w:szCs w:val="24"/>
        </w:rPr>
        <w:t>)</w:t>
      </w:r>
      <w:r w:rsidR="004F0688" w:rsidRPr="002C2B75">
        <w:rPr>
          <w:rFonts w:ascii="Book Antiqua" w:hAnsi="Book Antiqua" w:cs="Arial"/>
          <w:sz w:val="24"/>
          <w:szCs w:val="24"/>
        </w:rPr>
        <w:t>,</w:t>
      </w:r>
      <w:r w:rsidR="009B1448" w:rsidRPr="002C2B75">
        <w:rPr>
          <w:rFonts w:ascii="Book Antiqua" w:hAnsi="Book Antiqua" w:cs="Arial"/>
          <w:sz w:val="24"/>
          <w:szCs w:val="24"/>
        </w:rPr>
        <w:t xml:space="preserve"> </w:t>
      </w:r>
      <w:r w:rsidR="004F0688" w:rsidRPr="002C2B75">
        <w:rPr>
          <w:rFonts w:ascii="Book Antiqua" w:hAnsi="Book Antiqua" w:cs="Arial"/>
          <w:sz w:val="24"/>
          <w:szCs w:val="24"/>
        </w:rPr>
        <w:t>which</w:t>
      </w:r>
      <w:r w:rsidR="00E82227" w:rsidRPr="002C2B75">
        <w:rPr>
          <w:rFonts w:ascii="Book Antiqua" w:hAnsi="Book Antiqua" w:cs="Arial"/>
          <w:sz w:val="24"/>
          <w:szCs w:val="24"/>
        </w:rPr>
        <w:t xml:space="preserve"> progressed to clinical trials</w:t>
      </w:r>
      <w:r w:rsidR="00E9739F" w:rsidRPr="002C2B75">
        <w:rPr>
          <w:rFonts w:ascii="Book Antiqua" w:hAnsi="Book Antiqua" w:cs="Arial"/>
          <w:sz w:val="24"/>
          <w:szCs w:val="24"/>
        </w:rPr>
        <w:fldChar w:fldCharType="begin">
          <w:fldData xml:space="preserve">PEVuZE5vdGU+PENpdGU+PEF1dGhvcj5BcmNoaW48L0F1dGhvcj48WWVhcj4yMDEyPC9ZZWFyPjxS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</w:fldData>
        </w:fldChar>
      </w:r>
      <w:r w:rsidR="00B51BF7" w:rsidRPr="002C2B75">
        <w:rPr>
          <w:rFonts w:ascii="Book Antiqua" w:hAnsi="Book Antiqua" w:cs="Arial"/>
          <w:sz w:val="24"/>
          <w:szCs w:val="24"/>
        </w:rPr>
        <w:instrText xml:space="preserve"> ADDIN EN.CITE </w:instrText>
      </w:r>
      <w:r w:rsidR="00B51BF7" w:rsidRPr="002C2B75">
        <w:rPr>
          <w:rFonts w:ascii="Book Antiqua" w:hAnsi="Book Antiqua" w:cs="Arial"/>
          <w:sz w:val="24"/>
          <w:szCs w:val="24"/>
        </w:rPr>
        <w:fldChar w:fldCharType="begin">
          <w:fldData xml:space="preserve">PEVuZE5vdGU+PENpdGU+PEF1dGhvcj5BcmNoaW48L0F1dGhvcj48WWVhcj4yMDEyPC9ZZWFyPjxS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</w:fldData>
        </w:fldChar>
      </w:r>
      <w:r w:rsidR="00B51BF7" w:rsidRPr="002C2B75">
        <w:rPr>
          <w:rFonts w:ascii="Book Antiqua" w:hAnsi="Book Antiqua" w:cs="Arial"/>
          <w:sz w:val="24"/>
          <w:szCs w:val="24"/>
        </w:rPr>
        <w:instrText xml:space="preserve"> ADDIN EN.CITE.DATA </w:instrText>
      </w:r>
      <w:r w:rsidR="00B51BF7" w:rsidRPr="002C2B75">
        <w:rPr>
          <w:rFonts w:ascii="Book Antiqua" w:hAnsi="Book Antiqua" w:cs="Arial"/>
          <w:sz w:val="24"/>
          <w:szCs w:val="24"/>
        </w:rPr>
      </w:r>
      <w:r w:rsidR="00B51BF7"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23" w:tooltip="Archin, 2012 #2026" w:history="1">
        <w:r w:rsidR="00EA4193" w:rsidRPr="002C2B75">
          <w:rPr>
            <w:rFonts w:ascii="Book Antiqua" w:hAnsi="Book Antiqua" w:cs="Arial"/>
            <w:noProof/>
            <w:sz w:val="24"/>
            <w:szCs w:val="24"/>
            <w:vertAlign w:val="superscript"/>
          </w:rPr>
          <w:t>23-27</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E82227" w:rsidRPr="002C2B75">
        <w:rPr>
          <w:rFonts w:ascii="Book Antiqua" w:hAnsi="Book Antiqua" w:cs="Arial"/>
          <w:sz w:val="24"/>
          <w:szCs w:val="24"/>
        </w:rPr>
        <w:t xml:space="preserve"> and demonstrated the ability to induce expression of HIV RNA. Unfortunately, none of the studies that followed the</w:t>
      </w:r>
      <w:r w:rsidR="00593991" w:rsidRPr="002C2B75">
        <w:rPr>
          <w:rFonts w:ascii="Book Antiqua" w:hAnsi="Book Antiqua" w:cs="Arial"/>
          <w:sz w:val="24"/>
          <w:szCs w:val="24"/>
        </w:rPr>
        <w:t xml:space="preserve"> reservoir size post-treatment </w:t>
      </w:r>
      <w:r w:rsidR="00E82227" w:rsidRPr="002C2B75">
        <w:rPr>
          <w:rFonts w:ascii="Book Antiqua" w:hAnsi="Book Antiqua" w:cs="Arial"/>
          <w:sz w:val="24"/>
          <w:szCs w:val="24"/>
        </w:rPr>
        <w:t xml:space="preserve">reported </w:t>
      </w:r>
      <w:r w:rsidR="004F0688" w:rsidRPr="002C2B75">
        <w:rPr>
          <w:rFonts w:ascii="Book Antiqua" w:hAnsi="Book Antiqua" w:cs="Arial"/>
          <w:sz w:val="24"/>
          <w:szCs w:val="24"/>
        </w:rPr>
        <w:t>a significant</w:t>
      </w:r>
      <w:r w:rsidR="00BD0BB2" w:rsidRPr="002C2B75">
        <w:rPr>
          <w:rFonts w:ascii="Book Antiqua" w:hAnsi="Book Antiqua" w:cs="Arial"/>
          <w:sz w:val="24"/>
          <w:szCs w:val="24"/>
        </w:rPr>
        <w:t xml:space="preserve"> reduction</w:t>
      </w:r>
      <w:r w:rsidR="00E9739F" w:rsidRPr="002C2B75">
        <w:rPr>
          <w:rFonts w:ascii="Book Antiqua" w:hAnsi="Book Antiqua" w:cs="Arial"/>
          <w:sz w:val="24"/>
          <w:szCs w:val="24"/>
        </w:rPr>
        <w:fldChar w:fldCharType="begin">
          <w:fldData xml:space="preserve">PEVuZE5vdGU+PENpdGU+PEF1dGhvcj5SYXNtdXNzZW48L0F1dGhvcj48WWVhcj4yMDE0PC9ZZWFy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</w:fldData>
        </w:fldChar>
      </w:r>
      <w:r w:rsidR="00B51BF7" w:rsidRPr="002C2B75">
        <w:rPr>
          <w:rFonts w:ascii="Book Antiqua" w:hAnsi="Book Antiqua" w:cs="Arial"/>
          <w:sz w:val="24"/>
          <w:szCs w:val="24"/>
        </w:rPr>
        <w:instrText xml:space="preserve"> ADDIN EN.CITE </w:instrText>
      </w:r>
      <w:r w:rsidR="00B51BF7" w:rsidRPr="002C2B75">
        <w:rPr>
          <w:rFonts w:ascii="Book Antiqua" w:hAnsi="Book Antiqua" w:cs="Arial"/>
          <w:sz w:val="24"/>
          <w:szCs w:val="24"/>
        </w:rPr>
        <w:fldChar w:fldCharType="begin">
          <w:fldData xml:space="preserve">PEVuZE5vdGU+PENpdGU+PEF1dGhvcj5SYXNtdXNzZW48L0F1dGhvcj48WWVhcj4yMDE0PC9ZZWFy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</w:fldData>
        </w:fldChar>
      </w:r>
      <w:r w:rsidR="00B51BF7" w:rsidRPr="002C2B75">
        <w:rPr>
          <w:rFonts w:ascii="Book Antiqua" w:hAnsi="Book Antiqua" w:cs="Arial"/>
          <w:sz w:val="24"/>
          <w:szCs w:val="24"/>
        </w:rPr>
        <w:instrText xml:space="preserve"> ADDIN EN.CITE.DATA </w:instrText>
      </w:r>
      <w:r w:rsidR="00B51BF7" w:rsidRPr="002C2B75">
        <w:rPr>
          <w:rFonts w:ascii="Book Antiqua" w:hAnsi="Book Antiqua" w:cs="Arial"/>
          <w:sz w:val="24"/>
          <w:szCs w:val="24"/>
        </w:rPr>
      </w:r>
      <w:r w:rsidR="00B51BF7"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23" w:tooltip="Archin, 2012 #2026" w:history="1">
        <w:r w:rsidR="00EA4193" w:rsidRPr="002C2B75">
          <w:rPr>
            <w:rFonts w:ascii="Book Antiqua" w:hAnsi="Book Antiqua" w:cs="Arial"/>
            <w:noProof/>
            <w:sz w:val="24"/>
            <w:szCs w:val="24"/>
            <w:vertAlign w:val="superscript"/>
          </w:rPr>
          <w:t>23</w:t>
        </w:r>
      </w:hyperlink>
      <w:r w:rsidR="001E165E" w:rsidRPr="002C2B75">
        <w:rPr>
          <w:rFonts w:ascii="Book Antiqua" w:hAnsi="Book Antiqua" w:cs="Arial"/>
          <w:noProof/>
          <w:sz w:val="24"/>
          <w:szCs w:val="24"/>
          <w:vertAlign w:val="superscript"/>
        </w:rPr>
        <w:t>,</w:t>
      </w:r>
      <w:hyperlink w:anchor="_ENREF_25" w:tooltip="Elliott, 2014 #2296" w:history="1">
        <w:r w:rsidR="00EA4193" w:rsidRPr="002C2B75">
          <w:rPr>
            <w:rFonts w:ascii="Book Antiqua" w:hAnsi="Book Antiqua" w:cs="Arial"/>
            <w:noProof/>
            <w:sz w:val="24"/>
            <w:szCs w:val="24"/>
            <w:vertAlign w:val="superscript"/>
          </w:rPr>
          <w:t>25</w:t>
        </w:r>
      </w:hyperlink>
      <w:r w:rsidR="001E165E" w:rsidRPr="002C2B75">
        <w:rPr>
          <w:rFonts w:ascii="Book Antiqua" w:hAnsi="Book Antiqua" w:cs="Arial"/>
          <w:noProof/>
          <w:sz w:val="24"/>
          <w:szCs w:val="24"/>
          <w:vertAlign w:val="superscript"/>
        </w:rPr>
        <w:t>,</w:t>
      </w:r>
      <w:hyperlink w:anchor="_ENREF_27" w:tooltip="Rasmussen, 2014 #2408" w:history="1">
        <w:r w:rsidR="00EA4193" w:rsidRPr="002C2B75">
          <w:rPr>
            <w:rFonts w:ascii="Book Antiqua" w:hAnsi="Book Antiqua" w:cs="Arial"/>
            <w:noProof/>
            <w:sz w:val="24"/>
            <w:szCs w:val="24"/>
            <w:vertAlign w:val="superscript"/>
          </w:rPr>
          <w:t>27</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E82227" w:rsidRPr="002C2B75">
        <w:rPr>
          <w:rFonts w:ascii="Book Antiqua" w:hAnsi="Book Antiqua" w:cs="Arial"/>
          <w:sz w:val="24"/>
          <w:szCs w:val="24"/>
        </w:rPr>
        <w:t xml:space="preserve">. </w:t>
      </w:r>
      <w:r w:rsidR="00A8425D" w:rsidRPr="002C2B75">
        <w:rPr>
          <w:rFonts w:ascii="Book Antiqua" w:hAnsi="Book Antiqua" w:cs="Arial"/>
          <w:sz w:val="24"/>
          <w:szCs w:val="24"/>
        </w:rPr>
        <w:t>The m</w:t>
      </w:r>
      <w:r w:rsidR="00455313" w:rsidRPr="002C2B75">
        <w:rPr>
          <w:rFonts w:ascii="Book Antiqua" w:hAnsi="Book Antiqua" w:cs="Arial"/>
          <w:sz w:val="24"/>
          <w:szCs w:val="24"/>
        </w:rPr>
        <w:t xml:space="preserve">ultiplicity of molecular mechanisms involved in latency control suggests that a combination approach will likely be required to achieve the degree of reactivation necessary for the infected cell to be </w:t>
      </w:r>
      <w:r w:rsidR="00BD0BB2" w:rsidRPr="002C2B75">
        <w:rPr>
          <w:rFonts w:ascii="Book Antiqua" w:hAnsi="Book Antiqua" w:cs="Arial"/>
          <w:sz w:val="24"/>
          <w:szCs w:val="24"/>
        </w:rPr>
        <w:t>recognized by the immune system</w:t>
      </w:r>
      <w:r w:rsidR="00E9739F" w:rsidRPr="002C2B75">
        <w:rPr>
          <w:rFonts w:ascii="Book Antiqua" w:hAnsi="Book Antiqua" w:cs="Arial"/>
          <w:sz w:val="24"/>
          <w:szCs w:val="24"/>
        </w:rPr>
        <w:fldChar w:fldCharType="begin">
          <w:fldData xml:space="preserve">PEVuZE5vdGU+PENpdGU+PEF1dGhvcj5NYXJnb2xpczwvQXV0aG9yPjxZZWFyPjIwMTM8L1llYXI+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=
</w:fldData>
        </w:fldChar>
      </w:r>
      <w:r w:rsidR="00B51BF7" w:rsidRPr="002C2B75">
        <w:rPr>
          <w:rFonts w:ascii="Book Antiqua" w:hAnsi="Book Antiqua" w:cs="Arial"/>
          <w:sz w:val="24"/>
          <w:szCs w:val="24"/>
        </w:rPr>
        <w:instrText xml:space="preserve"> ADDIN EN.CITE </w:instrText>
      </w:r>
      <w:r w:rsidR="00B51BF7" w:rsidRPr="002C2B75">
        <w:rPr>
          <w:rFonts w:ascii="Book Antiqua" w:hAnsi="Book Antiqua" w:cs="Arial"/>
          <w:sz w:val="24"/>
          <w:szCs w:val="24"/>
        </w:rPr>
        <w:fldChar w:fldCharType="begin">
          <w:fldData xml:space="preserve">PEVuZE5vdGU+PENpdGU+PEF1dGhvcj5NYXJnb2xpczwvQXV0aG9yPjxZZWFyPjIwMTM8L1llYXI+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=
</w:fldData>
        </w:fldChar>
      </w:r>
      <w:r w:rsidR="00B51BF7" w:rsidRPr="002C2B75">
        <w:rPr>
          <w:rFonts w:ascii="Book Antiqua" w:hAnsi="Book Antiqua" w:cs="Arial"/>
          <w:sz w:val="24"/>
          <w:szCs w:val="24"/>
        </w:rPr>
        <w:instrText xml:space="preserve"> ADDIN EN.CITE.DATA </w:instrText>
      </w:r>
      <w:r w:rsidR="00B51BF7" w:rsidRPr="002C2B75">
        <w:rPr>
          <w:rFonts w:ascii="Book Antiqua" w:hAnsi="Book Antiqua" w:cs="Arial"/>
          <w:sz w:val="24"/>
          <w:szCs w:val="24"/>
        </w:rPr>
      </w:r>
      <w:r w:rsidR="00B51BF7"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28" w:tooltip="Margolis, 2013 #2413" w:history="1">
        <w:r w:rsidR="00EA4193" w:rsidRPr="002C2B75">
          <w:rPr>
            <w:rFonts w:ascii="Book Antiqua" w:hAnsi="Book Antiqua" w:cs="Arial"/>
            <w:noProof/>
            <w:sz w:val="24"/>
            <w:szCs w:val="24"/>
            <w:vertAlign w:val="superscript"/>
          </w:rPr>
          <w:t>28-30</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455313" w:rsidRPr="002C2B75">
        <w:rPr>
          <w:rFonts w:ascii="Book Antiqua" w:hAnsi="Book Antiqua" w:cs="Arial"/>
          <w:sz w:val="24"/>
          <w:szCs w:val="24"/>
        </w:rPr>
        <w:t xml:space="preserve">. Indeed, some of the tested </w:t>
      </w:r>
      <w:r w:rsidR="00B42AD9" w:rsidRPr="002C2B75">
        <w:rPr>
          <w:rFonts w:ascii="Book Antiqua" w:hAnsi="Book Antiqua" w:cs="Arial"/>
          <w:sz w:val="24"/>
          <w:szCs w:val="24"/>
        </w:rPr>
        <w:t>LRA</w:t>
      </w:r>
      <w:r w:rsidR="00455313" w:rsidRPr="002C2B75">
        <w:rPr>
          <w:rFonts w:ascii="Book Antiqua" w:hAnsi="Book Antiqua" w:cs="Arial"/>
          <w:sz w:val="24"/>
          <w:szCs w:val="24"/>
        </w:rPr>
        <w:t xml:space="preserve"> combinations demonstrat</w:t>
      </w:r>
      <w:r w:rsidR="00BD0BB2" w:rsidRPr="002C2B75">
        <w:rPr>
          <w:rFonts w:ascii="Book Antiqua" w:hAnsi="Book Antiqua" w:cs="Arial"/>
          <w:sz w:val="24"/>
          <w:szCs w:val="24"/>
        </w:rPr>
        <w:t>ed synergy for HIV reactivation</w:t>
      </w:r>
      <w:r w:rsidR="00E9739F" w:rsidRPr="002C2B75">
        <w:rPr>
          <w:rFonts w:ascii="Book Antiqua" w:hAnsi="Book Antiqua" w:cs="Arial"/>
          <w:sz w:val="24"/>
          <w:szCs w:val="24"/>
        </w:rPr>
        <w:fldChar w:fldCharType="begin">
          <w:fldData xml:space="preserve">PEVuZE5vdGU+PENpdGU+PEF1dGhvcj5UcmlwYXRoeTwvQXV0aG9yPjxZZWFyPjIwMTU8L1llYXI+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</w:fldData>
        </w:fldChar>
      </w:r>
      <w:r w:rsidR="007067BE" w:rsidRPr="002C2B75">
        <w:rPr>
          <w:rFonts w:ascii="Book Antiqua" w:hAnsi="Book Antiqua" w:cs="Arial"/>
          <w:sz w:val="24"/>
          <w:szCs w:val="24"/>
        </w:rPr>
        <w:instrText xml:space="preserve"> ADDIN EN.CITE </w:instrText>
      </w:r>
      <w:r w:rsidR="007067BE" w:rsidRPr="002C2B75">
        <w:rPr>
          <w:rFonts w:ascii="Book Antiqua" w:hAnsi="Book Antiqua" w:cs="Arial"/>
          <w:sz w:val="24"/>
          <w:szCs w:val="24"/>
        </w:rPr>
        <w:fldChar w:fldCharType="begin">
          <w:fldData xml:space="preserve">PEVuZE5vdGU+PENpdGU+PEF1dGhvcj5UcmlwYXRoeTwvQXV0aG9yPjxZZWFyPjIwMTU8L1llYXI+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</w:fldData>
        </w:fldChar>
      </w:r>
      <w:r w:rsidR="007067BE" w:rsidRPr="002C2B75">
        <w:rPr>
          <w:rFonts w:ascii="Book Antiqua" w:hAnsi="Book Antiqua" w:cs="Arial"/>
          <w:sz w:val="24"/>
          <w:szCs w:val="24"/>
        </w:rPr>
        <w:instrText xml:space="preserve"> ADDIN EN.CITE.DATA </w:instrText>
      </w:r>
      <w:r w:rsidR="007067BE" w:rsidRPr="002C2B75">
        <w:rPr>
          <w:rFonts w:ascii="Book Antiqua" w:hAnsi="Book Antiqua" w:cs="Arial"/>
          <w:sz w:val="24"/>
          <w:szCs w:val="24"/>
        </w:rPr>
      </w:r>
      <w:r w:rsidR="007067BE"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31" w:tooltip="Tripathy, 2015 #2420" w:history="1">
        <w:r w:rsidR="00EA4193" w:rsidRPr="002C2B75">
          <w:rPr>
            <w:rFonts w:ascii="Book Antiqua" w:hAnsi="Book Antiqua" w:cs="Arial"/>
            <w:noProof/>
            <w:sz w:val="24"/>
            <w:szCs w:val="24"/>
            <w:vertAlign w:val="superscript"/>
          </w:rPr>
          <w:t>31-35</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FB026D" w:rsidRPr="002C2B75">
        <w:rPr>
          <w:rFonts w:ascii="Book Antiqua" w:hAnsi="Book Antiqua" w:cs="Arial"/>
          <w:sz w:val="24"/>
          <w:szCs w:val="24"/>
        </w:rPr>
        <w:t>.</w:t>
      </w:r>
    </w:p>
    <w:p w:rsidR="00FC444B" w:rsidRPr="002C2B75" w:rsidRDefault="00E82227" w:rsidP="001E165E">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 xml:space="preserve">Gene expression profiling </w:t>
      </w:r>
      <w:r w:rsidR="00DA217B" w:rsidRPr="002C2B75">
        <w:rPr>
          <w:rFonts w:ascii="Book Antiqua" w:hAnsi="Book Antiqua" w:cs="Arial"/>
          <w:sz w:val="24"/>
          <w:szCs w:val="24"/>
        </w:rPr>
        <w:t xml:space="preserve">techniques </w:t>
      </w:r>
      <w:r w:rsidRPr="002C2B75">
        <w:rPr>
          <w:rFonts w:ascii="Book Antiqua" w:hAnsi="Book Antiqua" w:cs="Arial"/>
          <w:sz w:val="24"/>
          <w:szCs w:val="24"/>
        </w:rPr>
        <w:t xml:space="preserve">and systems biology applications may be extremely useful in </w:t>
      </w:r>
      <w:r w:rsidR="006D4559" w:rsidRPr="002C2B75">
        <w:rPr>
          <w:rFonts w:ascii="Book Antiqua" w:hAnsi="Book Antiqua" w:cs="Arial"/>
          <w:sz w:val="24"/>
          <w:szCs w:val="24"/>
        </w:rPr>
        <w:t>the identification of</w:t>
      </w:r>
      <w:r w:rsidRPr="002C2B75">
        <w:rPr>
          <w:rFonts w:ascii="Book Antiqua" w:hAnsi="Book Antiqua" w:cs="Arial"/>
          <w:sz w:val="24"/>
          <w:szCs w:val="24"/>
        </w:rPr>
        <w:t xml:space="preserve"> biomarkers of latency, further delineating mechanisms of regulation of HIV expression in a search </w:t>
      </w:r>
      <w:r w:rsidR="006D4559" w:rsidRPr="002C2B75">
        <w:rPr>
          <w:rFonts w:ascii="Book Antiqua" w:hAnsi="Book Antiqua" w:cs="Arial"/>
          <w:sz w:val="24"/>
          <w:szCs w:val="24"/>
        </w:rPr>
        <w:t xml:space="preserve">for </w:t>
      </w:r>
      <w:r w:rsidRPr="002C2B75">
        <w:rPr>
          <w:rFonts w:ascii="Book Antiqua" w:hAnsi="Book Antiqua" w:cs="Arial"/>
          <w:sz w:val="24"/>
          <w:szCs w:val="24"/>
        </w:rPr>
        <w:t>novel strate</w:t>
      </w:r>
      <w:r w:rsidR="00C3619A" w:rsidRPr="002C2B75">
        <w:rPr>
          <w:rFonts w:ascii="Book Antiqua" w:hAnsi="Book Antiqua" w:cs="Arial"/>
          <w:sz w:val="24"/>
          <w:szCs w:val="24"/>
        </w:rPr>
        <w:t>gies of latency reversal, and for our</w:t>
      </w:r>
      <w:r w:rsidRPr="002C2B75">
        <w:rPr>
          <w:rFonts w:ascii="Book Antiqua" w:hAnsi="Book Antiqua" w:cs="Arial"/>
          <w:sz w:val="24"/>
          <w:szCs w:val="24"/>
        </w:rPr>
        <w:t xml:space="preserve"> understanding of the mechanisms of action of existing LRAs. </w:t>
      </w:r>
      <w:r w:rsidR="00843378" w:rsidRPr="002C2B75">
        <w:rPr>
          <w:rFonts w:ascii="Book Antiqua" w:hAnsi="Book Antiqua" w:cs="Arial"/>
          <w:sz w:val="24"/>
          <w:szCs w:val="24"/>
        </w:rPr>
        <w:t>M</w:t>
      </w:r>
      <w:r w:rsidR="003A3863" w:rsidRPr="002C2B75">
        <w:rPr>
          <w:rFonts w:ascii="Book Antiqua" w:hAnsi="Book Antiqua" w:cs="Arial"/>
          <w:sz w:val="24"/>
          <w:szCs w:val="24"/>
        </w:rPr>
        <w:t>ethods of analysis of gene expression data</w:t>
      </w:r>
      <w:r w:rsidR="00843378" w:rsidRPr="002C2B75">
        <w:rPr>
          <w:rFonts w:ascii="Book Antiqua" w:hAnsi="Book Antiqua" w:cs="Arial"/>
          <w:sz w:val="24"/>
          <w:szCs w:val="24"/>
        </w:rPr>
        <w:t xml:space="preserve"> have been reviewed previously</w:t>
      </w:r>
      <w:r w:rsidR="00E9739F" w:rsidRPr="002C2B75">
        <w:rPr>
          <w:rFonts w:ascii="Book Antiqua" w:hAnsi="Book Antiqua" w:cs="Arial"/>
          <w:sz w:val="24"/>
          <w:szCs w:val="24"/>
        </w:rPr>
        <w:fldChar w:fldCharType="begin">
          <w:fldData xml:space="preserve">PEVuZE5vdGU+PENpdGU+PEF1dGhvcj5TaW1vbjwvQXV0aG9yPjxZZWFyPjIwMDk8L1llYXI+PFJl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=
</w:fldData>
        </w:fldChar>
      </w:r>
      <w:r w:rsidR="007067BE" w:rsidRPr="002C2B75">
        <w:rPr>
          <w:rFonts w:ascii="Book Antiqua" w:hAnsi="Book Antiqua" w:cs="Arial"/>
          <w:sz w:val="24"/>
          <w:szCs w:val="24"/>
        </w:rPr>
        <w:instrText xml:space="preserve"> ADDIN EN.CITE </w:instrText>
      </w:r>
      <w:r w:rsidR="007067BE" w:rsidRPr="002C2B75">
        <w:rPr>
          <w:rFonts w:ascii="Book Antiqua" w:hAnsi="Book Antiqua" w:cs="Arial"/>
          <w:sz w:val="24"/>
          <w:szCs w:val="24"/>
        </w:rPr>
        <w:fldChar w:fldCharType="begin">
          <w:fldData xml:space="preserve">PEVuZE5vdGU+PENpdGU+PEF1dGhvcj5TaW1vbjwvQXV0aG9yPjxZZWFyPjIwMDk8L1llYXI+PFJl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=
</w:fldData>
        </w:fldChar>
      </w:r>
      <w:r w:rsidR="007067BE" w:rsidRPr="002C2B75">
        <w:rPr>
          <w:rFonts w:ascii="Book Antiqua" w:hAnsi="Book Antiqua" w:cs="Arial"/>
          <w:sz w:val="24"/>
          <w:szCs w:val="24"/>
        </w:rPr>
        <w:instrText xml:space="preserve"> ADDIN EN.CITE.DATA </w:instrText>
      </w:r>
      <w:r w:rsidR="007067BE" w:rsidRPr="002C2B75">
        <w:rPr>
          <w:rFonts w:ascii="Book Antiqua" w:hAnsi="Book Antiqua" w:cs="Arial"/>
          <w:sz w:val="24"/>
          <w:szCs w:val="24"/>
        </w:rPr>
      </w:r>
      <w:r w:rsidR="007067BE"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36" w:tooltip="Simon, 2009 #2446" w:history="1">
        <w:r w:rsidR="00EA4193" w:rsidRPr="002C2B75">
          <w:rPr>
            <w:rFonts w:ascii="Book Antiqua" w:hAnsi="Book Antiqua" w:cs="Arial"/>
            <w:noProof/>
            <w:sz w:val="24"/>
            <w:szCs w:val="24"/>
            <w:vertAlign w:val="superscript"/>
          </w:rPr>
          <w:t>36-40</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D059A5" w:rsidRPr="002C2B75">
        <w:rPr>
          <w:rFonts w:ascii="Book Antiqua" w:hAnsi="Book Antiqua" w:cs="Arial"/>
          <w:sz w:val="24"/>
          <w:szCs w:val="24"/>
        </w:rPr>
        <w:t xml:space="preserve">, </w:t>
      </w:r>
      <w:r w:rsidR="003A3863" w:rsidRPr="002C2B75">
        <w:rPr>
          <w:rFonts w:ascii="Book Antiqua" w:hAnsi="Book Antiqua" w:cs="Arial"/>
          <w:sz w:val="24"/>
          <w:szCs w:val="24"/>
        </w:rPr>
        <w:t>including</w:t>
      </w:r>
      <w:r w:rsidR="00D059A5" w:rsidRPr="002C2B75">
        <w:rPr>
          <w:rFonts w:ascii="Book Antiqua" w:hAnsi="Book Antiqua" w:cs="Arial"/>
          <w:sz w:val="24"/>
          <w:szCs w:val="24"/>
        </w:rPr>
        <w:t xml:space="preserve"> </w:t>
      </w:r>
      <w:r w:rsidR="00843378" w:rsidRPr="002C2B75">
        <w:rPr>
          <w:rFonts w:ascii="Book Antiqua" w:hAnsi="Book Antiqua" w:cs="Arial"/>
          <w:sz w:val="24"/>
          <w:szCs w:val="24"/>
        </w:rPr>
        <w:t>application of</w:t>
      </w:r>
      <w:r w:rsidR="003A3863" w:rsidRPr="002C2B75">
        <w:rPr>
          <w:rFonts w:ascii="Book Antiqua" w:hAnsi="Book Antiqua" w:cs="Arial"/>
          <w:sz w:val="24"/>
          <w:szCs w:val="24"/>
        </w:rPr>
        <w:t xml:space="preserve"> bioinformatics methods </w:t>
      </w:r>
      <w:r w:rsidR="00593991" w:rsidRPr="002C2B75">
        <w:rPr>
          <w:rFonts w:ascii="Book Antiqua" w:hAnsi="Book Antiqua" w:cs="Arial"/>
          <w:sz w:val="24"/>
          <w:szCs w:val="24"/>
        </w:rPr>
        <w:t xml:space="preserve">to </w:t>
      </w:r>
      <w:r w:rsidR="001E5097" w:rsidRPr="002C2B75">
        <w:rPr>
          <w:rFonts w:ascii="Book Antiqua" w:hAnsi="Book Antiqua" w:cs="Arial"/>
          <w:sz w:val="24"/>
          <w:szCs w:val="24"/>
        </w:rPr>
        <w:t xml:space="preserve">HIV </w:t>
      </w:r>
      <w:r w:rsidR="00843378" w:rsidRPr="002C2B75">
        <w:rPr>
          <w:rFonts w:ascii="Book Antiqua" w:hAnsi="Book Antiqua" w:cs="Arial"/>
          <w:sz w:val="24"/>
          <w:szCs w:val="24"/>
        </w:rPr>
        <w:t>integration site analysis</w:t>
      </w:r>
      <w:r w:rsidR="001E5097" w:rsidRPr="002C2B75">
        <w:rPr>
          <w:rFonts w:ascii="Book Antiqua" w:hAnsi="Book Antiqua" w:cs="Arial"/>
          <w:sz w:val="24"/>
          <w:szCs w:val="24"/>
        </w:rPr>
        <w:t xml:space="preserve"> and the </w:t>
      </w:r>
      <w:r w:rsidR="00593991" w:rsidRPr="002C2B75">
        <w:rPr>
          <w:rFonts w:ascii="Book Antiqua" w:hAnsi="Book Antiqua" w:cs="Arial"/>
          <w:sz w:val="24"/>
          <w:szCs w:val="24"/>
        </w:rPr>
        <w:lastRenderedPageBreak/>
        <w:t>assessment</w:t>
      </w:r>
      <w:r w:rsidR="001E5097" w:rsidRPr="002C2B75">
        <w:rPr>
          <w:rFonts w:ascii="Book Antiqua" w:hAnsi="Book Antiqua" w:cs="Arial"/>
          <w:sz w:val="24"/>
          <w:szCs w:val="24"/>
        </w:rPr>
        <w:t xml:space="preserve"> of </w:t>
      </w:r>
      <w:proofErr w:type="spellStart"/>
      <w:r w:rsidR="001E5097" w:rsidRPr="002C2B75">
        <w:rPr>
          <w:rFonts w:ascii="Book Antiqua" w:hAnsi="Book Antiqua" w:cs="Arial"/>
          <w:sz w:val="24"/>
          <w:szCs w:val="24"/>
        </w:rPr>
        <w:t>transcriptome</w:t>
      </w:r>
      <w:proofErr w:type="spellEnd"/>
      <w:r w:rsidR="001E5097" w:rsidRPr="002C2B75">
        <w:rPr>
          <w:rFonts w:ascii="Book Antiqua" w:hAnsi="Book Antiqua" w:cs="Arial"/>
          <w:sz w:val="24"/>
          <w:szCs w:val="24"/>
        </w:rPr>
        <w:t xml:space="preserve"> and proteome changes ind</w:t>
      </w:r>
      <w:r w:rsidR="001E165E" w:rsidRPr="002C2B75">
        <w:rPr>
          <w:rFonts w:ascii="Book Antiqua" w:hAnsi="Book Antiqua" w:cs="Arial"/>
          <w:sz w:val="24"/>
          <w:szCs w:val="24"/>
        </w:rPr>
        <w:t>uced in cells infected with HIV</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&lt;EndNote&gt;&lt;Cite&gt;&lt;Author&gt;Ciuffi&lt;/Author&gt;&lt;Year&gt;2015&lt;/Year&gt;&lt;RecNum&gt;2518&lt;/RecNum&gt;&lt;DisplayText&gt;&lt;style face="superscript"&gt;[41]&lt;/style&gt;&lt;/DisplayText&gt;&lt;record&gt;&lt;rec-number&gt;2518&lt;/rec-number&gt;&lt;foreign-keys&gt;&lt;key app="EN" db-id="95a22tp2o0frvhe0prbptedrs5w0w95deppf"&gt;2518&lt;/key&gt;&lt;/foreign-keys&gt;&lt;ref-type name="Journal Article"&gt;17&lt;/ref-type&gt;&lt;contributors&gt;&lt;authors&gt;&lt;author&gt;Ciuffi, Angela&lt;/author&gt;&lt;author&gt;Mohammadi, Pejman&lt;/author&gt;&lt;author&gt;Golumbeanu, Monica&lt;/author&gt;&lt;author&gt;di Iulio, Julia&lt;/author&gt;&lt;author&gt;Telenti, Amalio&lt;/author&gt;&lt;/authors&gt;&lt;/contributors&gt;&lt;titles&gt;&lt;title&gt;Bioinformatics and HIV latency&lt;/title&gt;&lt;secondary-title&gt;Curr HIV/AIDS Rep.&lt;/secondary-title&gt;&lt;/titles&gt;&lt;periodical&gt;&lt;full-title&gt;Curr HIV/AIDS Rep.&lt;/full-title&gt;&lt;/periodical&gt;&lt;pages&gt;97-106&lt;/pages&gt;&lt;volume&gt;12&lt;/volume&gt;&lt;dates&gt;&lt;year&gt;2015&lt;/year&gt;&lt;pub-dates&gt;&lt;date&gt;01/14&lt;/date&gt;&lt;/pub-dates&gt;&lt;/dates&gt;&lt;pub-location&gt;Boston&lt;/pub-location&gt;&lt;publisher&gt;Springer US&lt;/publisher&gt;&lt;isbn&gt;1548-3568&amp;#xD;1548-3576&lt;/isbn&gt;&lt;accession-num&gt;25586146&lt;/accession-num&gt;&lt;urls&gt;&lt;related-urls&gt;&lt;url&gt;http://www.ncbi.nlm.nih.gov/pmc/articles/PMC4369283/&lt;/url&gt;&lt;/related-urls&gt;&lt;/urls&gt;&lt;electronic-resource-num&gt;10.1007/s11904-014-0240-x&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41" w:tooltip="Ciuffi, 2015 #2518" w:history="1">
        <w:r w:rsidR="00EA4193" w:rsidRPr="002C2B75">
          <w:rPr>
            <w:rFonts w:ascii="Book Antiqua" w:hAnsi="Book Antiqua" w:cs="Arial"/>
            <w:noProof/>
            <w:sz w:val="24"/>
            <w:szCs w:val="24"/>
            <w:vertAlign w:val="superscript"/>
          </w:rPr>
          <w:t>41</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3A3863" w:rsidRPr="002C2B75">
        <w:rPr>
          <w:rFonts w:ascii="Book Antiqua" w:hAnsi="Book Antiqua" w:cs="Arial"/>
          <w:sz w:val="24"/>
          <w:szCs w:val="24"/>
        </w:rPr>
        <w:t xml:space="preserve">. </w:t>
      </w:r>
      <w:r w:rsidR="00843378" w:rsidRPr="002C2B75">
        <w:rPr>
          <w:rFonts w:ascii="Book Antiqua" w:hAnsi="Book Antiqua" w:cs="Arial"/>
          <w:sz w:val="24"/>
          <w:szCs w:val="24"/>
        </w:rPr>
        <w:t>The present review provides a broader perspective on the use of gene expression profiling and systems biology applications in the field of HIV latency and eradication. Specifically, t</w:t>
      </w:r>
      <w:r w:rsidR="00D56D3B" w:rsidRPr="002C2B75">
        <w:rPr>
          <w:rFonts w:ascii="Book Antiqua" w:hAnsi="Book Antiqua" w:cs="Arial"/>
          <w:sz w:val="24"/>
          <w:szCs w:val="24"/>
        </w:rPr>
        <w:t>he objective</w:t>
      </w:r>
      <w:r w:rsidR="00D059A5" w:rsidRPr="002C2B75">
        <w:rPr>
          <w:rFonts w:ascii="Book Antiqua" w:hAnsi="Book Antiqua" w:cs="Arial"/>
          <w:sz w:val="24"/>
          <w:szCs w:val="24"/>
        </w:rPr>
        <w:t>s</w:t>
      </w:r>
      <w:r w:rsidR="00D56D3B" w:rsidRPr="002C2B75">
        <w:rPr>
          <w:rFonts w:ascii="Book Antiqua" w:hAnsi="Book Antiqua" w:cs="Arial"/>
          <w:sz w:val="24"/>
          <w:szCs w:val="24"/>
        </w:rPr>
        <w:t xml:space="preserve"> of the </w:t>
      </w:r>
      <w:r w:rsidR="001E5097" w:rsidRPr="002C2B75">
        <w:rPr>
          <w:rFonts w:ascii="Book Antiqua" w:hAnsi="Book Antiqua" w:cs="Arial"/>
          <w:sz w:val="24"/>
          <w:szCs w:val="24"/>
        </w:rPr>
        <w:t>present review</w:t>
      </w:r>
      <w:r w:rsidR="00D56D3B" w:rsidRPr="002C2B75">
        <w:rPr>
          <w:rFonts w:ascii="Book Antiqua" w:hAnsi="Book Antiqua" w:cs="Arial"/>
          <w:sz w:val="24"/>
          <w:szCs w:val="24"/>
        </w:rPr>
        <w:t xml:space="preserve"> </w:t>
      </w:r>
      <w:r w:rsidR="00D059A5" w:rsidRPr="002C2B75">
        <w:rPr>
          <w:rFonts w:ascii="Book Antiqua" w:hAnsi="Book Antiqua" w:cs="Arial"/>
          <w:sz w:val="24"/>
          <w:szCs w:val="24"/>
        </w:rPr>
        <w:t>are:</w:t>
      </w:r>
      <w:r w:rsidR="00DE45CA" w:rsidRPr="002C2B75">
        <w:rPr>
          <w:rFonts w:ascii="Book Antiqua" w:hAnsi="Book Antiqua" w:cs="Arial"/>
          <w:sz w:val="24"/>
          <w:szCs w:val="24"/>
          <w:lang w:eastAsia="zh-CN"/>
        </w:rPr>
        <w:t xml:space="preserve"> (1) </w:t>
      </w:r>
      <w:r w:rsidR="00DE45CA" w:rsidRPr="002C2B75">
        <w:rPr>
          <w:rFonts w:ascii="Book Antiqua" w:hAnsi="Book Antiqua" w:cs="Arial"/>
          <w:sz w:val="24"/>
          <w:szCs w:val="24"/>
        </w:rPr>
        <w:t>t</w:t>
      </w:r>
      <w:r w:rsidR="004F6842" w:rsidRPr="002C2B75">
        <w:rPr>
          <w:rFonts w:ascii="Book Antiqua" w:hAnsi="Book Antiqua" w:cs="Arial"/>
          <w:sz w:val="24"/>
          <w:szCs w:val="24"/>
        </w:rPr>
        <w:t xml:space="preserve">o </w:t>
      </w:r>
      <w:r w:rsidR="00D059A5" w:rsidRPr="002C2B75">
        <w:rPr>
          <w:rFonts w:ascii="Book Antiqua" w:hAnsi="Book Antiqua" w:cs="Arial"/>
          <w:sz w:val="24"/>
          <w:szCs w:val="24"/>
        </w:rPr>
        <w:t>r</w:t>
      </w:r>
      <w:r w:rsidR="004F6842" w:rsidRPr="002C2B75">
        <w:rPr>
          <w:rFonts w:ascii="Book Antiqua" w:hAnsi="Book Antiqua" w:cs="Arial"/>
          <w:sz w:val="24"/>
          <w:szCs w:val="24"/>
        </w:rPr>
        <w:t>e</w:t>
      </w:r>
      <w:r w:rsidR="00D059A5" w:rsidRPr="002C2B75">
        <w:rPr>
          <w:rFonts w:ascii="Book Antiqua" w:hAnsi="Book Antiqua" w:cs="Arial"/>
          <w:sz w:val="24"/>
          <w:szCs w:val="24"/>
        </w:rPr>
        <w:t>view the existing gene expression profiling and systems biology methods</w:t>
      </w:r>
      <w:r w:rsidR="00181409" w:rsidRPr="002C2B75">
        <w:rPr>
          <w:rFonts w:ascii="Book Antiqua" w:hAnsi="Book Antiqua" w:cs="Arial"/>
          <w:sz w:val="24"/>
          <w:szCs w:val="24"/>
        </w:rPr>
        <w:t xml:space="preserve"> </w:t>
      </w:r>
      <w:r w:rsidR="004F6842" w:rsidRPr="002C2B75">
        <w:rPr>
          <w:rFonts w:ascii="Book Antiqua" w:hAnsi="Book Antiqua" w:cs="Arial"/>
          <w:sz w:val="24"/>
          <w:szCs w:val="24"/>
        </w:rPr>
        <w:t xml:space="preserve">and their potential </w:t>
      </w:r>
      <w:r w:rsidR="00181409" w:rsidRPr="002C2B75">
        <w:rPr>
          <w:rFonts w:ascii="Book Antiqua" w:hAnsi="Book Antiqua" w:cs="Arial"/>
          <w:sz w:val="24"/>
          <w:szCs w:val="24"/>
        </w:rPr>
        <w:t>in the field of HIV research</w:t>
      </w:r>
      <w:r w:rsidR="00D059A5" w:rsidRPr="002C2B75">
        <w:rPr>
          <w:rFonts w:ascii="Book Antiqua" w:hAnsi="Book Antiqua" w:cs="Arial"/>
          <w:sz w:val="24"/>
          <w:szCs w:val="24"/>
        </w:rPr>
        <w:t>.</w:t>
      </w:r>
      <w:r w:rsidR="00593991" w:rsidRPr="002C2B75">
        <w:rPr>
          <w:rFonts w:ascii="Book Antiqua" w:hAnsi="Book Antiqua" w:cs="Arial"/>
          <w:sz w:val="24"/>
          <w:szCs w:val="24"/>
        </w:rPr>
        <w:t xml:space="preserve"> We focus on the </w:t>
      </w:r>
      <w:proofErr w:type="spellStart"/>
      <w:r w:rsidR="00593991" w:rsidRPr="002C2B75">
        <w:rPr>
          <w:rFonts w:ascii="Book Antiqua" w:hAnsi="Book Antiqua" w:cs="Arial"/>
          <w:sz w:val="24"/>
          <w:szCs w:val="24"/>
        </w:rPr>
        <w:t>transcriptomic</w:t>
      </w:r>
      <w:proofErr w:type="spellEnd"/>
      <w:r w:rsidR="00593991" w:rsidRPr="002C2B75">
        <w:rPr>
          <w:rFonts w:ascii="Book Antiqua" w:hAnsi="Book Antiqua" w:cs="Arial"/>
          <w:sz w:val="24"/>
          <w:szCs w:val="24"/>
        </w:rPr>
        <w:t xml:space="preserve"> methods, and progress from simple approaches of differential gene expression to more complex types of analyses that integrate </w:t>
      </w:r>
      <w:proofErr w:type="spellStart"/>
      <w:r w:rsidR="00593991" w:rsidRPr="002C2B75">
        <w:rPr>
          <w:rFonts w:ascii="Book Antiqua" w:hAnsi="Book Antiqua" w:cs="Arial"/>
          <w:sz w:val="24"/>
          <w:szCs w:val="24"/>
        </w:rPr>
        <w:t>transcriptomic</w:t>
      </w:r>
      <w:proofErr w:type="spellEnd"/>
      <w:r w:rsidR="00593991" w:rsidRPr="002C2B75">
        <w:rPr>
          <w:rFonts w:ascii="Book Antiqua" w:hAnsi="Book Antiqua" w:cs="Arial"/>
          <w:sz w:val="24"/>
          <w:szCs w:val="24"/>
        </w:rPr>
        <w:t xml:space="preserve"> data with other biological data types</w:t>
      </w:r>
      <w:r w:rsidR="004F6842" w:rsidRPr="002C2B75">
        <w:rPr>
          <w:rFonts w:ascii="Book Antiqua" w:hAnsi="Book Antiqua" w:cs="Arial"/>
          <w:sz w:val="24"/>
          <w:szCs w:val="24"/>
        </w:rPr>
        <w:t>, including proteomic analyses, integration s</w:t>
      </w:r>
      <w:r w:rsidR="00814095" w:rsidRPr="002C2B75">
        <w:rPr>
          <w:rFonts w:ascii="Book Antiqua" w:hAnsi="Book Antiqua" w:cs="Arial"/>
          <w:sz w:val="24"/>
          <w:szCs w:val="24"/>
        </w:rPr>
        <w:t>ite distribution, epigenetic modifications and transcription factor databases</w:t>
      </w:r>
      <w:r w:rsidR="00DE45CA" w:rsidRPr="002C2B75">
        <w:rPr>
          <w:rFonts w:ascii="Book Antiqua" w:hAnsi="Book Antiqua" w:cs="Arial"/>
          <w:sz w:val="24"/>
          <w:szCs w:val="24"/>
          <w:lang w:eastAsia="zh-CN"/>
        </w:rPr>
        <w:t xml:space="preserve">; (2) </w:t>
      </w:r>
      <w:r w:rsidR="00DE45CA" w:rsidRPr="002C2B75">
        <w:rPr>
          <w:rFonts w:ascii="Book Antiqua" w:hAnsi="Book Antiqua" w:cs="Arial"/>
          <w:sz w:val="24"/>
          <w:szCs w:val="24"/>
        </w:rPr>
        <w:t>t</w:t>
      </w:r>
      <w:r w:rsidR="00D059A5" w:rsidRPr="002C2B75">
        <w:rPr>
          <w:rFonts w:ascii="Book Antiqua" w:hAnsi="Book Antiqua" w:cs="Arial"/>
          <w:sz w:val="24"/>
          <w:szCs w:val="24"/>
        </w:rPr>
        <w:t>o s</w:t>
      </w:r>
      <w:r w:rsidR="001E5097" w:rsidRPr="002C2B75">
        <w:rPr>
          <w:rFonts w:ascii="Book Antiqua" w:hAnsi="Book Antiqua" w:cs="Arial"/>
          <w:sz w:val="24"/>
          <w:szCs w:val="24"/>
        </w:rPr>
        <w:t xml:space="preserve">ystematically demonstrate how methods of gene expression profiling and systems biology </w:t>
      </w:r>
      <w:r w:rsidR="00D059A5" w:rsidRPr="002C2B75">
        <w:rPr>
          <w:rFonts w:ascii="Book Antiqua" w:hAnsi="Book Antiqua" w:cs="Arial"/>
          <w:sz w:val="24"/>
          <w:szCs w:val="24"/>
        </w:rPr>
        <w:t>have been</w:t>
      </w:r>
      <w:r w:rsidR="001E5097" w:rsidRPr="002C2B75">
        <w:rPr>
          <w:rFonts w:ascii="Book Antiqua" w:hAnsi="Book Antiqua" w:cs="Arial"/>
          <w:sz w:val="24"/>
          <w:szCs w:val="24"/>
        </w:rPr>
        <w:t xml:space="preserve"> applied to answer</w:t>
      </w:r>
      <w:r w:rsidR="00D56D3B" w:rsidRPr="002C2B75">
        <w:rPr>
          <w:rFonts w:ascii="Book Antiqua" w:hAnsi="Book Antiqua" w:cs="Arial"/>
          <w:sz w:val="24"/>
          <w:szCs w:val="24"/>
        </w:rPr>
        <w:t xml:space="preserve"> </w:t>
      </w:r>
      <w:r w:rsidR="001E5097" w:rsidRPr="002C2B75">
        <w:rPr>
          <w:rFonts w:ascii="Book Antiqua" w:hAnsi="Book Antiqua" w:cs="Arial"/>
          <w:sz w:val="24"/>
          <w:szCs w:val="24"/>
        </w:rPr>
        <w:t>specific questions in the fields</w:t>
      </w:r>
      <w:r w:rsidR="00D059A5" w:rsidRPr="002C2B75">
        <w:rPr>
          <w:rFonts w:ascii="Book Antiqua" w:hAnsi="Book Antiqua" w:cs="Arial"/>
          <w:sz w:val="24"/>
          <w:szCs w:val="24"/>
        </w:rPr>
        <w:t xml:space="preserve"> of HIV latency and eradication. In this section we summarize specific findings that were obtained using gene expression profiling and systems biology methods, as described in existing literature.</w:t>
      </w:r>
    </w:p>
    <w:p w:rsidR="007F3EFC" w:rsidRPr="002C2B75" w:rsidRDefault="007F3EFC" w:rsidP="00800BE2">
      <w:pPr>
        <w:spacing w:after="0" w:line="360" w:lineRule="auto"/>
        <w:jc w:val="both"/>
        <w:rPr>
          <w:rFonts w:ascii="Book Antiqua" w:hAnsi="Book Antiqua" w:cs="Arial"/>
          <w:b/>
          <w:sz w:val="24"/>
          <w:szCs w:val="24"/>
        </w:rPr>
      </w:pPr>
    </w:p>
    <w:p w:rsidR="00AF6517" w:rsidRPr="002C2B75" w:rsidRDefault="00A04A65" w:rsidP="00800BE2">
      <w:pPr>
        <w:spacing w:after="0" w:line="360" w:lineRule="auto"/>
        <w:jc w:val="both"/>
        <w:rPr>
          <w:rFonts w:ascii="Book Antiqua" w:hAnsi="Book Antiqua" w:cs="Arial"/>
          <w:b/>
          <w:sz w:val="24"/>
          <w:szCs w:val="24"/>
        </w:rPr>
      </w:pPr>
      <w:r w:rsidRPr="002C2B75">
        <w:rPr>
          <w:rFonts w:ascii="Book Antiqua" w:hAnsi="Book Antiqua" w:cs="Arial"/>
          <w:b/>
          <w:sz w:val="24"/>
          <w:szCs w:val="24"/>
        </w:rPr>
        <w:t xml:space="preserve">GENE EXPRESSION PROFILING AND SYSTEMS BIOLOGY APPROACHES </w:t>
      </w:r>
      <w:r w:rsidR="005A2DEE" w:rsidRPr="002C2B75">
        <w:rPr>
          <w:rFonts w:ascii="Book Antiqua" w:hAnsi="Book Antiqua" w:cs="Arial"/>
          <w:b/>
          <w:sz w:val="24"/>
          <w:szCs w:val="24"/>
        </w:rPr>
        <w:t>APPLIED</w:t>
      </w:r>
      <w:r w:rsidR="00D059A5" w:rsidRPr="002C2B75">
        <w:rPr>
          <w:rFonts w:ascii="Book Antiqua" w:hAnsi="Book Antiqua" w:cs="Arial"/>
          <w:b/>
          <w:sz w:val="24"/>
          <w:szCs w:val="24"/>
        </w:rPr>
        <w:t xml:space="preserve"> IN THE FIELD OF</w:t>
      </w:r>
      <w:r w:rsidR="00906C83" w:rsidRPr="002C2B75">
        <w:rPr>
          <w:rFonts w:ascii="Book Antiqua" w:hAnsi="Book Antiqua" w:cs="Arial"/>
          <w:b/>
          <w:sz w:val="24"/>
          <w:szCs w:val="24"/>
        </w:rPr>
        <w:t xml:space="preserve"> HIV LATENCY AND ERADICATION</w:t>
      </w:r>
      <w:r w:rsidR="00994D58" w:rsidRPr="002C2B75">
        <w:rPr>
          <w:rFonts w:ascii="Book Antiqua" w:hAnsi="Book Antiqua" w:cs="Arial"/>
          <w:b/>
          <w:sz w:val="24"/>
          <w:szCs w:val="24"/>
        </w:rPr>
        <w:t xml:space="preserve"> </w:t>
      </w:r>
    </w:p>
    <w:p w:rsidR="00994D58" w:rsidRPr="002C2B75" w:rsidRDefault="00994D58" w:rsidP="00800BE2">
      <w:pPr>
        <w:spacing w:after="0" w:line="360" w:lineRule="auto"/>
        <w:jc w:val="both"/>
        <w:rPr>
          <w:rFonts w:ascii="Book Antiqua" w:hAnsi="Book Antiqua" w:cs="Arial"/>
          <w:sz w:val="24"/>
          <w:szCs w:val="24"/>
          <w:lang w:eastAsia="zh-CN"/>
        </w:rPr>
      </w:pPr>
      <w:r w:rsidRPr="002C2B75">
        <w:rPr>
          <w:rFonts w:ascii="Book Antiqua" w:hAnsi="Book Antiqua" w:cs="Arial"/>
          <w:sz w:val="24"/>
          <w:szCs w:val="24"/>
        </w:rPr>
        <w:t xml:space="preserve">In this section, we </w:t>
      </w:r>
      <w:r w:rsidR="00D5575E" w:rsidRPr="002C2B75">
        <w:rPr>
          <w:rFonts w:ascii="Book Antiqua" w:hAnsi="Book Antiqua" w:cs="Arial"/>
          <w:sz w:val="24"/>
          <w:szCs w:val="24"/>
        </w:rPr>
        <w:t>describe</w:t>
      </w:r>
      <w:r w:rsidRPr="002C2B75">
        <w:rPr>
          <w:rFonts w:ascii="Book Antiqua" w:hAnsi="Book Antiqua" w:cs="Arial"/>
          <w:sz w:val="24"/>
          <w:szCs w:val="24"/>
        </w:rPr>
        <w:t xml:space="preserve"> the major methods of gene expression analysis and systems biology app</w:t>
      </w:r>
      <w:r w:rsidR="00854D17" w:rsidRPr="002C2B75">
        <w:rPr>
          <w:rFonts w:ascii="Book Antiqua" w:hAnsi="Book Antiqua" w:cs="Arial"/>
          <w:sz w:val="24"/>
          <w:szCs w:val="24"/>
        </w:rPr>
        <w:t>roache</w:t>
      </w:r>
      <w:r w:rsidRPr="002C2B75">
        <w:rPr>
          <w:rFonts w:ascii="Book Antiqua" w:hAnsi="Book Antiqua" w:cs="Arial"/>
          <w:sz w:val="24"/>
          <w:szCs w:val="24"/>
        </w:rPr>
        <w:t xml:space="preserve">s and </w:t>
      </w:r>
      <w:r w:rsidR="00854D17" w:rsidRPr="002C2B75">
        <w:rPr>
          <w:rFonts w:ascii="Book Antiqua" w:hAnsi="Book Antiqua" w:cs="Arial"/>
          <w:sz w:val="24"/>
          <w:szCs w:val="24"/>
        </w:rPr>
        <w:t xml:space="preserve">outline specific questions that can be addressed </w:t>
      </w:r>
      <w:r w:rsidR="005E4097" w:rsidRPr="002C2B75">
        <w:rPr>
          <w:rFonts w:ascii="Book Antiqua" w:hAnsi="Book Antiqua" w:cs="Arial"/>
          <w:sz w:val="24"/>
          <w:szCs w:val="24"/>
        </w:rPr>
        <w:t xml:space="preserve">in the fields of HIV latency research and eradication using LRAs </w:t>
      </w:r>
      <w:r w:rsidR="00854D17" w:rsidRPr="002C2B75">
        <w:rPr>
          <w:rFonts w:ascii="Book Antiqua" w:hAnsi="Book Antiqua" w:cs="Arial"/>
          <w:sz w:val="24"/>
          <w:szCs w:val="24"/>
        </w:rPr>
        <w:t>by</w:t>
      </w:r>
      <w:r w:rsidR="007F3EFC" w:rsidRPr="002C2B75">
        <w:rPr>
          <w:rFonts w:ascii="Book Antiqua" w:hAnsi="Book Antiqua" w:cs="Arial"/>
          <w:sz w:val="24"/>
          <w:szCs w:val="24"/>
        </w:rPr>
        <w:t xml:space="preserve"> each major type of application</w:t>
      </w:r>
      <w:r w:rsidR="00854D17" w:rsidRPr="002C2B75">
        <w:rPr>
          <w:rFonts w:ascii="Book Antiqua" w:hAnsi="Book Antiqua" w:cs="Arial"/>
          <w:sz w:val="24"/>
          <w:szCs w:val="24"/>
        </w:rPr>
        <w:t xml:space="preserve"> </w:t>
      </w:r>
      <w:r w:rsidR="005B11F6" w:rsidRPr="002C2B75">
        <w:rPr>
          <w:rFonts w:ascii="Book Antiqua" w:hAnsi="Book Antiqua" w:cs="Arial"/>
          <w:sz w:val="24"/>
          <w:szCs w:val="24"/>
        </w:rPr>
        <w:t>(Table 1)</w:t>
      </w:r>
      <w:r w:rsidRPr="002C2B75">
        <w:rPr>
          <w:rFonts w:ascii="Book Antiqua" w:hAnsi="Book Antiqua" w:cs="Arial"/>
          <w:sz w:val="24"/>
          <w:szCs w:val="24"/>
        </w:rPr>
        <w:t>.</w:t>
      </w:r>
      <w:r w:rsidR="007F3EFC" w:rsidRPr="002C2B75">
        <w:rPr>
          <w:rFonts w:ascii="Book Antiqua" w:hAnsi="Book Antiqua" w:cs="Arial"/>
          <w:sz w:val="24"/>
          <w:szCs w:val="24"/>
        </w:rPr>
        <w:t xml:space="preserve"> Where applicable, we highlight advantages and disadvantages of using individual methods over other methods for HIV latency related studies.</w:t>
      </w:r>
    </w:p>
    <w:p w:rsidR="00806864" w:rsidRPr="002C2B75" w:rsidRDefault="00806864" w:rsidP="00800BE2">
      <w:pPr>
        <w:spacing w:after="0" w:line="360" w:lineRule="auto"/>
        <w:jc w:val="both"/>
        <w:rPr>
          <w:rFonts w:ascii="Book Antiqua" w:hAnsi="Book Antiqua" w:cs="Arial"/>
          <w:b/>
          <w:sz w:val="24"/>
          <w:szCs w:val="24"/>
          <w:lang w:eastAsia="zh-CN"/>
        </w:rPr>
      </w:pPr>
    </w:p>
    <w:p w:rsidR="00806864" w:rsidRPr="002C2B75" w:rsidRDefault="00994D58" w:rsidP="00800BE2">
      <w:pPr>
        <w:spacing w:after="0" w:line="360" w:lineRule="auto"/>
        <w:jc w:val="both"/>
        <w:rPr>
          <w:rFonts w:ascii="Book Antiqua" w:hAnsi="Book Antiqua" w:cs="Arial"/>
          <w:b/>
          <w:i/>
          <w:sz w:val="24"/>
          <w:szCs w:val="24"/>
          <w:lang w:eastAsia="zh-CN"/>
        </w:rPr>
      </w:pPr>
      <w:r w:rsidRPr="002C2B75">
        <w:rPr>
          <w:rFonts w:ascii="Book Antiqua" w:hAnsi="Book Antiqua" w:cs="Arial"/>
          <w:b/>
          <w:i/>
          <w:sz w:val="24"/>
          <w:szCs w:val="24"/>
        </w:rPr>
        <w:t>Differential gene expression</w:t>
      </w:r>
    </w:p>
    <w:p w:rsidR="005E4097" w:rsidRPr="002C2B75" w:rsidRDefault="00994D58" w:rsidP="00800BE2">
      <w:pPr>
        <w:spacing w:after="0" w:line="360" w:lineRule="auto"/>
        <w:jc w:val="both"/>
        <w:rPr>
          <w:rFonts w:ascii="Book Antiqua" w:hAnsi="Book Antiqua" w:cs="Arial"/>
          <w:sz w:val="24"/>
          <w:szCs w:val="24"/>
        </w:rPr>
      </w:pPr>
      <w:r w:rsidRPr="002C2B75">
        <w:rPr>
          <w:rFonts w:ascii="Book Antiqua" w:hAnsi="Book Antiqua" w:cs="Arial"/>
          <w:sz w:val="24"/>
          <w:szCs w:val="24"/>
        </w:rPr>
        <w:t>This basic analysis</w:t>
      </w:r>
      <w:r w:rsidR="0029182B" w:rsidRPr="002C2B75">
        <w:rPr>
          <w:rFonts w:ascii="Book Antiqua" w:hAnsi="Book Antiqua" w:cs="Arial"/>
          <w:sz w:val="24"/>
          <w:szCs w:val="24"/>
        </w:rPr>
        <w:t>, common in all gene expression studies (Figure 1),</w:t>
      </w:r>
      <w:r w:rsidRPr="002C2B75">
        <w:rPr>
          <w:rFonts w:ascii="Book Antiqua" w:hAnsi="Book Antiqua" w:cs="Arial"/>
          <w:sz w:val="24"/>
          <w:szCs w:val="24"/>
        </w:rPr>
        <w:t xml:space="preserve"> aims </w:t>
      </w:r>
      <w:r w:rsidR="005A2DEE" w:rsidRPr="002C2B75">
        <w:rPr>
          <w:rFonts w:ascii="Book Antiqua" w:hAnsi="Book Antiqua" w:cs="Arial"/>
          <w:sz w:val="24"/>
          <w:szCs w:val="24"/>
        </w:rPr>
        <w:t>at identifying</w:t>
      </w:r>
      <w:r w:rsidRPr="002C2B75">
        <w:rPr>
          <w:rFonts w:ascii="Book Antiqua" w:hAnsi="Book Antiqua" w:cs="Arial"/>
          <w:sz w:val="24"/>
          <w:szCs w:val="24"/>
        </w:rPr>
        <w:t xml:space="preserve"> genes that are expressed at different levels among the conditions tested. </w:t>
      </w:r>
      <w:r w:rsidR="005E4097" w:rsidRPr="002C2B75">
        <w:rPr>
          <w:rFonts w:ascii="Book Antiqua" w:hAnsi="Book Antiqua" w:cs="Arial"/>
          <w:sz w:val="24"/>
          <w:szCs w:val="24"/>
        </w:rPr>
        <w:t xml:space="preserve">Gene expression can be compared in latently infected and uninfected cells to identify biomarkers of latency, and between cells treated with LRAs and untreated cells to identify genes that are responsive to LRA treatment. </w:t>
      </w:r>
    </w:p>
    <w:p w:rsidR="00747EA9" w:rsidRPr="002C2B75" w:rsidRDefault="00C24C5F" w:rsidP="009A33EE">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lastRenderedPageBreak/>
        <w:t>To obtain gene expression data,</w:t>
      </w:r>
      <w:r w:rsidR="005A2DEE" w:rsidRPr="002C2B75">
        <w:rPr>
          <w:rFonts w:ascii="Book Antiqua" w:hAnsi="Book Antiqua" w:cs="Arial"/>
          <w:sz w:val="24"/>
          <w:szCs w:val="24"/>
        </w:rPr>
        <w:t xml:space="preserve"> two </w:t>
      </w:r>
      <w:r w:rsidR="0038189D" w:rsidRPr="002C2B75">
        <w:rPr>
          <w:rFonts w:ascii="Book Antiqua" w:hAnsi="Book Antiqua" w:cs="Arial"/>
          <w:sz w:val="24"/>
          <w:szCs w:val="24"/>
        </w:rPr>
        <w:t xml:space="preserve">primary </w:t>
      </w:r>
      <w:r w:rsidR="005A2DEE" w:rsidRPr="002C2B75">
        <w:rPr>
          <w:rFonts w:ascii="Book Antiqua" w:hAnsi="Book Antiqua" w:cs="Arial"/>
          <w:sz w:val="24"/>
          <w:szCs w:val="24"/>
        </w:rPr>
        <w:t>technologies are available:</w:t>
      </w:r>
      <w:r w:rsidRPr="002C2B75">
        <w:rPr>
          <w:rFonts w:ascii="Book Antiqua" w:hAnsi="Book Antiqua" w:cs="Arial"/>
          <w:sz w:val="24"/>
          <w:szCs w:val="24"/>
        </w:rPr>
        <w:t xml:space="preserve"> microarrays and RNA-Seq. </w:t>
      </w:r>
      <w:r w:rsidR="00994D58" w:rsidRPr="002C2B75">
        <w:rPr>
          <w:rFonts w:ascii="Book Antiqua" w:hAnsi="Book Antiqua" w:cs="Arial"/>
          <w:sz w:val="24"/>
          <w:szCs w:val="24"/>
        </w:rPr>
        <w:t xml:space="preserve">The majority of the </w:t>
      </w:r>
      <w:r w:rsidRPr="002C2B75">
        <w:rPr>
          <w:rFonts w:ascii="Book Antiqua" w:hAnsi="Book Antiqua" w:cs="Arial"/>
          <w:sz w:val="24"/>
          <w:szCs w:val="24"/>
        </w:rPr>
        <w:t>published</w:t>
      </w:r>
      <w:r w:rsidR="00994D58" w:rsidRPr="002C2B75">
        <w:rPr>
          <w:rFonts w:ascii="Book Antiqua" w:hAnsi="Book Antiqua" w:cs="Arial"/>
          <w:sz w:val="24"/>
          <w:szCs w:val="24"/>
        </w:rPr>
        <w:t xml:space="preserve"> studies </w:t>
      </w:r>
      <w:r w:rsidRPr="002C2B75">
        <w:rPr>
          <w:rFonts w:ascii="Book Antiqua" w:hAnsi="Book Antiqua" w:cs="Arial"/>
          <w:sz w:val="24"/>
          <w:szCs w:val="24"/>
        </w:rPr>
        <w:t xml:space="preserve">in the HIV latency field </w:t>
      </w:r>
      <w:r w:rsidR="00994D58" w:rsidRPr="002C2B75">
        <w:rPr>
          <w:rFonts w:ascii="Book Antiqua" w:hAnsi="Book Antiqua" w:cs="Arial"/>
          <w:sz w:val="24"/>
          <w:szCs w:val="24"/>
        </w:rPr>
        <w:t>utilize</w:t>
      </w:r>
      <w:r w:rsidR="005A2DEE" w:rsidRPr="002C2B75">
        <w:rPr>
          <w:rFonts w:ascii="Book Antiqua" w:hAnsi="Book Antiqua" w:cs="Arial"/>
          <w:sz w:val="24"/>
          <w:szCs w:val="24"/>
        </w:rPr>
        <w:t>d</w:t>
      </w:r>
      <w:r w:rsidR="00994D58" w:rsidRPr="002C2B75">
        <w:rPr>
          <w:rFonts w:ascii="Book Antiqua" w:hAnsi="Book Antiqua" w:cs="Arial"/>
          <w:sz w:val="24"/>
          <w:szCs w:val="24"/>
        </w:rPr>
        <w:t xml:space="preserve"> microarrays</w:t>
      </w:r>
      <w:r w:rsidR="009632C9" w:rsidRPr="002C2B75">
        <w:rPr>
          <w:rFonts w:ascii="Book Antiqua" w:hAnsi="Book Antiqua" w:cs="Arial"/>
          <w:sz w:val="24"/>
          <w:szCs w:val="24"/>
        </w:rPr>
        <w:t>, which is a well-developed technology with a fully established data analysis pipeline.</w:t>
      </w:r>
      <w:r w:rsidR="00994D58" w:rsidRPr="002C2B75">
        <w:rPr>
          <w:rFonts w:ascii="Book Antiqua" w:hAnsi="Book Antiqua" w:cs="Arial"/>
          <w:sz w:val="24"/>
          <w:szCs w:val="24"/>
        </w:rPr>
        <w:t xml:space="preserve"> </w:t>
      </w:r>
      <w:r w:rsidR="009632C9" w:rsidRPr="002C2B75">
        <w:rPr>
          <w:rFonts w:ascii="Book Antiqua" w:hAnsi="Book Antiqua" w:cs="Arial"/>
          <w:sz w:val="24"/>
          <w:szCs w:val="24"/>
        </w:rPr>
        <w:t>However, because microarrays use specific oligonucleotide probes, the detection is limited to only known genes. In addition, most of the microarray platforms are species-specific, which does not allow for simultaneous detection of host and pathogenic RNAs present in a sample. W</w:t>
      </w:r>
      <w:r w:rsidR="00994D58" w:rsidRPr="002C2B75">
        <w:rPr>
          <w:rFonts w:ascii="Book Antiqua" w:hAnsi="Book Antiqua" w:cs="Arial"/>
          <w:sz w:val="24"/>
          <w:szCs w:val="24"/>
        </w:rPr>
        <w:t>ith advances in RNA-</w:t>
      </w:r>
      <w:proofErr w:type="spellStart"/>
      <w:r w:rsidR="00994D58" w:rsidRPr="002C2B75">
        <w:rPr>
          <w:rFonts w:ascii="Book Antiqua" w:hAnsi="Book Antiqua" w:cs="Arial"/>
          <w:sz w:val="24"/>
          <w:szCs w:val="24"/>
        </w:rPr>
        <w:t>Seq</w:t>
      </w:r>
      <w:proofErr w:type="spellEnd"/>
      <w:r w:rsidR="00994D58" w:rsidRPr="002C2B75">
        <w:rPr>
          <w:rFonts w:ascii="Book Antiqua" w:hAnsi="Book Antiqua" w:cs="Arial"/>
          <w:sz w:val="24"/>
          <w:szCs w:val="24"/>
        </w:rPr>
        <w:t xml:space="preserve"> technology and per sample cost reduction, gene expression profiling </w:t>
      </w:r>
      <w:r w:rsidR="00D5575E" w:rsidRPr="002C2B75">
        <w:rPr>
          <w:rFonts w:ascii="Book Antiqua" w:hAnsi="Book Antiqua" w:cs="Arial"/>
          <w:sz w:val="24"/>
          <w:szCs w:val="24"/>
        </w:rPr>
        <w:t>by</w:t>
      </w:r>
      <w:r w:rsidR="00EF5C62" w:rsidRPr="002C2B75">
        <w:rPr>
          <w:rFonts w:ascii="Book Antiqua" w:hAnsi="Book Antiqua" w:cs="Arial"/>
          <w:sz w:val="24"/>
          <w:szCs w:val="24"/>
        </w:rPr>
        <w:t xml:space="preserve"> RNA-</w:t>
      </w:r>
      <w:proofErr w:type="spellStart"/>
      <w:r w:rsidR="00EF5C62" w:rsidRPr="002C2B75">
        <w:rPr>
          <w:rFonts w:ascii="Book Antiqua" w:hAnsi="Book Antiqua" w:cs="Arial"/>
          <w:sz w:val="24"/>
          <w:szCs w:val="24"/>
        </w:rPr>
        <w:t>Seq</w:t>
      </w:r>
      <w:proofErr w:type="spellEnd"/>
      <w:r w:rsidR="00EF5C62" w:rsidRPr="002C2B75">
        <w:rPr>
          <w:rFonts w:ascii="Book Antiqua" w:hAnsi="Book Antiqua" w:cs="Arial"/>
          <w:sz w:val="24"/>
          <w:szCs w:val="24"/>
        </w:rPr>
        <w:t xml:space="preserve"> </w:t>
      </w:r>
      <w:r w:rsidR="00994D58" w:rsidRPr="002C2B75">
        <w:rPr>
          <w:rFonts w:ascii="Book Antiqua" w:hAnsi="Book Antiqua" w:cs="Arial"/>
          <w:sz w:val="24"/>
          <w:szCs w:val="24"/>
        </w:rPr>
        <w:t>is</w:t>
      </w:r>
      <w:r w:rsidR="00D5575E" w:rsidRPr="002C2B75">
        <w:rPr>
          <w:rFonts w:ascii="Book Antiqua" w:hAnsi="Book Antiqua" w:cs="Arial"/>
          <w:sz w:val="24"/>
          <w:szCs w:val="24"/>
        </w:rPr>
        <w:t xml:space="preserve"> more increasingly used</w:t>
      </w:r>
      <w:r w:rsidR="00EF5C62" w:rsidRPr="002C2B75">
        <w:rPr>
          <w:rFonts w:ascii="Book Antiqua" w:hAnsi="Book Antiqua" w:cs="Arial"/>
          <w:sz w:val="24"/>
          <w:szCs w:val="24"/>
        </w:rPr>
        <w:t>.</w:t>
      </w:r>
      <w:r w:rsidR="00531EC1" w:rsidRPr="002C2B75">
        <w:rPr>
          <w:rFonts w:ascii="Book Antiqua" w:hAnsi="Book Antiqua" w:cs="Arial"/>
          <w:sz w:val="24"/>
          <w:szCs w:val="24"/>
        </w:rPr>
        <w:t xml:space="preserve"> </w:t>
      </w:r>
      <w:r w:rsidR="00854D17" w:rsidRPr="002C2B75">
        <w:rPr>
          <w:rFonts w:ascii="Book Antiqua" w:hAnsi="Book Antiqua" w:cs="Arial"/>
          <w:sz w:val="24"/>
          <w:szCs w:val="24"/>
        </w:rPr>
        <w:t>RNA-</w:t>
      </w:r>
      <w:proofErr w:type="spellStart"/>
      <w:r w:rsidR="00854D17" w:rsidRPr="002C2B75">
        <w:rPr>
          <w:rFonts w:ascii="Book Antiqua" w:hAnsi="Book Antiqua" w:cs="Arial"/>
          <w:sz w:val="24"/>
          <w:szCs w:val="24"/>
        </w:rPr>
        <w:t>Seq</w:t>
      </w:r>
      <w:proofErr w:type="spellEnd"/>
      <w:r w:rsidR="00854D17" w:rsidRPr="002C2B75">
        <w:rPr>
          <w:rFonts w:ascii="Book Antiqua" w:hAnsi="Book Antiqua" w:cs="Arial"/>
          <w:sz w:val="24"/>
          <w:szCs w:val="24"/>
        </w:rPr>
        <w:t xml:space="preserve"> allows measuring </w:t>
      </w:r>
      <w:r w:rsidR="00EF5C62" w:rsidRPr="002C2B75">
        <w:rPr>
          <w:rFonts w:ascii="Book Antiqua" w:hAnsi="Book Antiqua" w:cs="Arial"/>
          <w:sz w:val="24"/>
          <w:szCs w:val="24"/>
        </w:rPr>
        <w:t>viral and cellular</w:t>
      </w:r>
      <w:r w:rsidR="00854D17" w:rsidRPr="002C2B75">
        <w:rPr>
          <w:rFonts w:ascii="Book Antiqua" w:hAnsi="Book Antiqua" w:cs="Arial"/>
          <w:sz w:val="24"/>
          <w:szCs w:val="24"/>
        </w:rPr>
        <w:t xml:space="preserve"> transcripts</w:t>
      </w:r>
      <w:r w:rsidR="00EF5C62" w:rsidRPr="002C2B75">
        <w:rPr>
          <w:rFonts w:ascii="Book Antiqua" w:hAnsi="Book Antiqua" w:cs="Arial"/>
          <w:sz w:val="24"/>
          <w:szCs w:val="24"/>
        </w:rPr>
        <w:t xml:space="preserve"> concomitantly</w:t>
      </w:r>
      <w:r w:rsidR="00854D17" w:rsidRPr="002C2B75">
        <w:rPr>
          <w:rFonts w:ascii="Book Antiqua" w:hAnsi="Book Antiqua" w:cs="Arial"/>
          <w:sz w:val="24"/>
          <w:szCs w:val="24"/>
        </w:rPr>
        <w:t xml:space="preserve"> in the same </w:t>
      </w:r>
      <w:r w:rsidR="00EF5C62" w:rsidRPr="002C2B75">
        <w:rPr>
          <w:rFonts w:ascii="Book Antiqua" w:hAnsi="Book Antiqua" w:cs="Arial"/>
          <w:sz w:val="24"/>
          <w:szCs w:val="24"/>
        </w:rPr>
        <w:t>sample</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&lt;EndNote&gt;&lt;Cite&gt;&lt;Author&gt;Mohammadi&lt;/Author&gt;&lt;Year&gt;2014&lt;/Year&gt;&lt;RecNum&gt;2153&lt;/RecNum&gt;&lt;DisplayText&gt;&lt;style face="superscript"&gt;[42]&lt;/style&gt;&lt;/DisplayText&gt;&lt;record&gt;&lt;rec-number&gt;2153&lt;/rec-number&gt;&lt;foreign-keys&gt;&lt;key app="EN" db-id="95a22tp2o0frvhe0prbptedrs5w0w95deppf"&gt;2153&lt;/key&gt;&lt;/foreign-keys&gt;&lt;ref-type name="Journal Article"&gt;17&lt;/ref-type&gt;&lt;contributors&gt;&lt;authors&gt;&lt;author&gt;Mohammadi,P.;&lt;/author&gt;&lt;author&gt;di Iulio,J.;&lt;/author&gt;&lt;author&gt;Muñoz,M.;&lt;/author&gt;&lt;author&gt;Martinez,R.;&lt;/author&gt;&lt;author&gt;Bartha,I.;&lt;/author&gt;&lt;author&gt;Cavassini,M.;&lt;/author&gt;&lt;author&gt;Thorball,C.;&lt;/author&gt;&lt;author&gt;Fellay,J.;&lt;/author&gt;&lt;author&gt;Beerenwinkel,N.;&lt;/author&gt;&lt;author&gt;Ciuffi,A.;&lt;/author&gt;&lt;author&gt;Telenti,A.;&lt;/author&gt;&lt;/authors&gt;&lt;/contributors&gt;&lt;titles&gt;&lt;title&gt;Dynamics of HIV latency and reactivation in a primary CD4+ T cell model.&lt;/title&gt;&lt;secondary-title&gt;PLoS Pathog.&lt;/secondary-title&gt;&lt;/titles&gt;&lt;periodical&gt;&lt;full-title&gt;PLoS Pathog.&lt;/full-title&gt;&lt;/periodical&gt;&lt;pages&gt;e1004156&lt;/pages&gt;&lt;volume&gt;10&lt;/volume&gt;&lt;dates&gt;&lt;year&gt;2014&lt;/year&gt;&lt;/dates&gt;&lt;accession-num&gt;24875931 &lt;/accession-num&gt;&lt;urls&gt;&lt;/urls&gt;&lt;electronic-resource-num&gt;10.1371/journal.ppat.1004156&lt;/electronic-resource-num&gt;&lt;/record&gt;&lt;/Cite&gt;&lt;/EndNote&gt;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42" w:tooltip="Mohammadi, 2014 #2153" w:history="1">
        <w:r w:rsidR="00EA4193" w:rsidRPr="002C2B75">
          <w:rPr>
            <w:rFonts w:ascii="Book Antiqua" w:hAnsi="Book Antiqua" w:cs="Arial"/>
            <w:noProof/>
            <w:sz w:val="24"/>
            <w:szCs w:val="24"/>
            <w:vertAlign w:val="superscript"/>
          </w:rPr>
          <w:t>42</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854D17" w:rsidRPr="002C2B75">
        <w:rPr>
          <w:rFonts w:ascii="Book Antiqua" w:hAnsi="Book Antiqua" w:cs="Arial"/>
          <w:sz w:val="24"/>
          <w:szCs w:val="24"/>
        </w:rPr>
        <w:t>. Other</w:t>
      </w:r>
      <w:r w:rsidR="00747EA9" w:rsidRPr="002C2B75">
        <w:rPr>
          <w:rFonts w:ascii="Book Antiqua" w:hAnsi="Book Antiqua" w:cs="Arial"/>
          <w:sz w:val="24"/>
          <w:szCs w:val="24"/>
        </w:rPr>
        <w:t xml:space="preserve"> benefits of using RNA-</w:t>
      </w:r>
      <w:proofErr w:type="spellStart"/>
      <w:r w:rsidR="00747EA9" w:rsidRPr="002C2B75">
        <w:rPr>
          <w:rFonts w:ascii="Book Antiqua" w:hAnsi="Book Antiqua" w:cs="Arial"/>
          <w:sz w:val="24"/>
          <w:szCs w:val="24"/>
        </w:rPr>
        <w:t>Seq</w:t>
      </w:r>
      <w:proofErr w:type="spellEnd"/>
      <w:r w:rsidR="00747EA9" w:rsidRPr="002C2B75">
        <w:rPr>
          <w:rFonts w:ascii="Book Antiqua" w:hAnsi="Book Antiqua" w:cs="Arial"/>
          <w:sz w:val="24"/>
          <w:szCs w:val="24"/>
        </w:rPr>
        <w:t xml:space="preserve"> include increased sensitivity towards rare </w:t>
      </w:r>
      <w:r w:rsidR="00EF5C62" w:rsidRPr="002C2B75">
        <w:rPr>
          <w:rFonts w:ascii="Book Antiqua" w:hAnsi="Book Antiqua" w:cs="Arial"/>
          <w:sz w:val="24"/>
          <w:szCs w:val="24"/>
        </w:rPr>
        <w:t>transcrip</w:t>
      </w:r>
      <w:r w:rsidR="00747EA9" w:rsidRPr="002C2B75">
        <w:rPr>
          <w:rFonts w:ascii="Book Antiqua" w:hAnsi="Book Antiqua" w:cs="Arial"/>
          <w:sz w:val="24"/>
          <w:szCs w:val="24"/>
        </w:rPr>
        <w:t>ts</w:t>
      </w:r>
      <w:r w:rsidR="00854D17" w:rsidRPr="002C2B75">
        <w:rPr>
          <w:rFonts w:ascii="Book Antiqua" w:hAnsi="Book Antiqua" w:cs="Arial"/>
          <w:sz w:val="24"/>
          <w:szCs w:val="24"/>
        </w:rPr>
        <w:t xml:space="preserve"> </w:t>
      </w:r>
      <w:r w:rsidR="00EF5C62" w:rsidRPr="002C2B75">
        <w:rPr>
          <w:rFonts w:ascii="Book Antiqua" w:hAnsi="Book Antiqua" w:cs="Arial"/>
          <w:sz w:val="24"/>
          <w:szCs w:val="24"/>
        </w:rPr>
        <w:t>(</w:t>
      </w:r>
      <w:r w:rsidR="00854D17" w:rsidRPr="002C2B75">
        <w:rPr>
          <w:rFonts w:ascii="Book Antiqua" w:hAnsi="Book Antiqua" w:cs="Arial"/>
          <w:sz w:val="24"/>
          <w:szCs w:val="24"/>
        </w:rPr>
        <w:t xml:space="preserve">as may be the case for </w:t>
      </w:r>
      <w:r w:rsidR="00EF5C62" w:rsidRPr="002C2B75">
        <w:rPr>
          <w:rFonts w:ascii="Book Antiqua" w:hAnsi="Book Antiqua" w:cs="Arial"/>
          <w:sz w:val="24"/>
          <w:szCs w:val="24"/>
        </w:rPr>
        <w:t>HIV transcripts in latent state);</w:t>
      </w:r>
      <w:r w:rsidR="00854D17" w:rsidRPr="002C2B75">
        <w:rPr>
          <w:rFonts w:ascii="Book Antiqua" w:hAnsi="Book Antiqua" w:cs="Arial"/>
          <w:sz w:val="24"/>
          <w:szCs w:val="24"/>
        </w:rPr>
        <w:t xml:space="preserve"> </w:t>
      </w:r>
      <w:r w:rsidR="00747EA9" w:rsidRPr="002C2B75">
        <w:rPr>
          <w:rFonts w:ascii="Book Antiqua" w:hAnsi="Book Antiqua" w:cs="Arial"/>
          <w:sz w:val="24"/>
          <w:szCs w:val="24"/>
        </w:rPr>
        <w:t>detection of novel splice variants</w:t>
      </w:r>
      <w:r w:rsidR="00854D17" w:rsidRPr="002C2B75">
        <w:rPr>
          <w:rFonts w:ascii="Book Antiqua" w:hAnsi="Book Antiqua" w:cs="Arial"/>
          <w:sz w:val="24"/>
          <w:szCs w:val="24"/>
        </w:rPr>
        <w:t>;</w:t>
      </w:r>
      <w:r w:rsidR="00EF5C62" w:rsidRPr="002C2B75">
        <w:rPr>
          <w:rFonts w:ascii="Book Antiqua" w:hAnsi="Book Antiqua" w:cs="Arial"/>
          <w:sz w:val="24"/>
          <w:szCs w:val="24"/>
        </w:rPr>
        <w:t xml:space="preserve"> and the wide</w:t>
      </w:r>
      <w:r w:rsidR="00747EA9" w:rsidRPr="002C2B75">
        <w:rPr>
          <w:rFonts w:ascii="Book Antiqua" w:hAnsi="Book Antiqua" w:cs="Arial"/>
          <w:sz w:val="24"/>
          <w:szCs w:val="24"/>
        </w:rPr>
        <w:t xml:space="preserve"> dynamic range</w:t>
      </w:r>
      <w:r w:rsidR="00E76627" w:rsidRPr="002C2B75">
        <w:rPr>
          <w:rFonts w:ascii="Book Antiqua" w:hAnsi="Book Antiqua" w:cs="Arial"/>
          <w:sz w:val="24"/>
          <w:szCs w:val="24"/>
        </w:rPr>
        <w:t xml:space="preserve"> </w:t>
      </w:r>
      <w:r w:rsidR="001E165E" w:rsidRPr="002C2B75">
        <w:rPr>
          <w:rFonts w:ascii="Book Antiqua" w:hAnsi="Book Antiqua" w:cs="Arial"/>
          <w:sz w:val="24"/>
          <w:szCs w:val="24"/>
          <w:lang w:eastAsia="zh-CN"/>
        </w:rPr>
        <w:t>(</w:t>
      </w:r>
      <w:r w:rsidR="00E76627" w:rsidRPr="002C2B75">
        <w:rPr>
          <w:rFonts w:ascii="Book Antiqua" w:hAnsi="Book Antiqua" w:cs="Arial"/>
          <w:sz w:val="24"/>
          <w:szCs w:val="24"/>
        </w:rPr>
        <w:t>reviewed in</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&lt;EndNote&gt;&lt;Cite&gt;&lt;Author&gt;Malone&lt;/Author&gt;&lt;Year&gt;2011&lt;/Year&gt;&lt;RecNum&gt;2444&lt;/RecNum&gt;&lt;DisplayText&gt;&lt;style face="superscript"&gt;[43]&lt;/style&gt;&lt;/DisplayText&gt;&lt;record&gt;&lt;rec-number&gt;2444&lt;/rec-number&gt;&lt;foreign-keys&gt;&lt;key app="EN" db-id="95a22tp2o0frvhe0prbptedrs5w0w95deppf"&gt;2444&lt;/key&gt;&lt;/foreign-keys&gt;&lt;ref-type name="Journal Article"&gt;17&lt;/ref-type&gt;&lt;contributors&gt;&lt;authors&gt;&lt;author&gt;Malone, John H.&lt;/author&gt;&lt;author&gt;Oliver, Brian&lt;/author&gt;&lt;/authors&gt;&lt;/contributors&gt;&lt;titles&gt;&lt;title&gt;Microarrays, deep sequencing and the true measure of the transcriptome&lt;/title&gt;&lt;secondary-title&gt;BMC Biol.&lt;/secondary-title&gt;&lt;/titles&gt;&lt;periodical&gt;&lt;full-title&gt;BMC Biol.&lt;/full-title&gt;&lt;/periodical&gt;&lt;pages&gt;34-34&lt;/pages&gt;&lt;volume&gt;9&lt;/volume&gt;&lt;dates&gt;&lt;year&gt;2011&lt;/year&gt;&lt;pub-dates&gt;&lt;date&gt;05/31&amp;#xD;10/12/received&amp;#xD;05/31/accepted&lt;/date&gt;&lt;/pub-dates&gt;&lt;/dates&gt;&lt;publisher&gt;BioMed Central&lt;/publisher&gt;&lt;isbn&gt;1741-7007&lt;/isbn&gt;&lt;accession-num&gt;21627854&lt;/accession-num&gt;&lt;urls&gt;&lt;related-urls&gt;&lt;url&gt;http://www.ncbi.nlm.nih.gov/pmc/articles/PMC3104486/&lt;/url&gt;&lt;/related-urls&gt;&lt;/urls&gt;&lt;electronic-resource-num&gt;10.1186/1741-7007-9-34&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43" w:tooltip="Malone, 2011 #2444" w:history="1">
        <w:r w:rsidR="00EA4193" w:rsidRPr="002C2B75">
          <w:rPr>
            <w:rFonts w:ascii="Book Antiqua" w:hAnsi="Book Antiqua" w:cs="Arial"/>
            <w:noProof/>
            <w:sz w:val="24"/>
            <w:szCs w:val="24"/>
            <w:vertAlign w:val="superscript"/>
          </w:rPr>
          <w:t>43</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1E165E" w:rsidRPr="002C2B75">
        <w:rPr>
          <w:rFonts w:ascii="Book Antiqua" w:hAnsi="Book Antiqua" w:cs="Arial"/>
          <w:sz w:val="24"/>
          <w:szCs w:val="24"/>
          <w:lang w:eastAsia="zh-CN"/>
        </w:rPr>
        <w:t>)</w:t>
      </w:r>
      <w:r w:rsidR="00747EA9" w:rsidRPr="002C2B75">
        <w:rPr>
          <w:rFonts w:ascii="Book Antiqua" w:hAnsi="Book Antiqua" w:cs="Arial"/>
          <w:sz w:val="24"/>
          <w:szCs w:val="24"/>
        </w:rPr>
        <w:t xml:space="preserve">. </w:t>
      </w:r>
      <w:r w:rsidRPr="002C2B75">
        <w:rPr>
          <w:rFonts w:ascii="Book Antiqua" w:hAnsi="Book Antiqua" w:cs="Arial"/>
          <w:sz w:val="24"/>
          <w:szCs w:val="24"/>
        </w:rPr>
        <w:t xml:space="preserve">Numerous methods exist to analyze microarray </w:t>
      </w:r>
      <w:r w:rsidR="00D327A0" w:rsidRPr="002C2B75">
        <w:rPr>
          <w:rFonts w:ascii="Book Antiqua" w:hAnsi="Book Antiqua" w:cs="Arial"/>
          <w:sz w:val="24"/>
          <w:szCs w:val="24"/>
          <w:lang w:eastAsia="zh-CN"/>
        </w:rPr>
        <w:t>(</w:t>
      </w:r>
      <w:r w:rsidRPr="002C2B75">
        <w:rPr>
          <w:rFonts w:ascii="Book Antiqua" w:hAnsi="Book Antiqua" w:cs="Arial"/>
          <w:sz w:val="24"/>
          <w:szCs w:val="24"/>
        </w:rPr>
        <w:t>reviewed in</w:t>
      </w:r>
      <w:r w:rsidR="00E9739F" w:rsidRPr="002C2B75">
        <w:rPr>
          <w:rFonts w:ascii="Book Antiqua" w:hAnsi="Book Antiqua" w:cs="Arial"/>
          <w:sz w:val="24"/>
          <w:szCs w:val="24"/>
        </w:rPr>
        <w:fldChar w:fldCharType="begin">
          <w:fldData xml:space="preserve">PEVuZE5vdGU+PENpdGU+PEF1dGhvcj5UYXJjYTwvQXV0aG9yPjxZZWFyPjIwMDY8L1llYXI+PFJl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</w:fldData>
        </w:fldChar>
      </w:r>
      <w:r w:rsidR="003B6E43" w:rsidRPr="002C2B75">
        <w:rPr>
          <w:rFonts w:ascii="Book Antiqua" w:hAnsi="Book Antiqua" w:cs="Arial"/>
          <w:sz w:val="24"/>
          <w:szCs w:val="24"/>
        </w:rPr>
        <w:instrText xml:space="preserve"> ADDIN EN.CITE </w:instrText>
      </w:r>
      <w:r w:rsidR="00E9739F" w:rsidRPr="002C2B75">
        <w:rPr>
          <w:rFonts w:ascii="Book Antiqua" w:hAnsi="Book Antiqua" w:cs="Arial"/>
          <w:sz w:val="24"/>
          <w:szCs w:val="24"/>
        </w:rPr>
        <w:fldChar w:fldCharType="begin">
          <w:fldData xml:space="preserve">PEVuZE5vdGU+PENpdGU+PEF1dGhvcj5UYXJjYTwvQXV0aG9yPjxZZWFyPjIwMDY8L1llYXI+PFJl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</w:fldData>
        </w:fldChar>
      </w:r>
      <w:r w:rsidR="003B6E43" w:rsidRPr="002C2B75">
        <w:rPr>
          <w:rFonts w:ascii="Book Antiqua" w:hAnsi="Book Antiqua" w:cs="Arial"/>
          <w:sz w:val="24"/>
          <w:szCs w:val="24"/>
        </w:rPr>
        <w:instrText xml:space="preserve"> ADDIN EN.CITE.DATA </w:instrText>
      </w:r>
      <w:r w:rsidR="00E9739F" w:rsidRPr="002C2B75">
        <w:rPr>
          <w:rFonts w:ascii="Book Antiqua" w:hAnsi="Book Antiqua" w:cs="Arial"/>
          <w:sz w:val="24"/>
          <w:szCs w:val="24"/>
        </w:rPr>
      </w:r>
      <w:r w:rsidR="00E9739F"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36" w:tooltip="Simon, 2009 #2446" w:history="1">
        <w:r w:rsidR="00EA4193" w:rsidRPr="002C2B75">
          <w:rPr>
            <w:rFonts w:ascii="Book Antiqua" w:hAnsi="Book Antiqua" w:cs="Arial"/>
            <w:noProof/>
            <w:sz w:val="24"/>
            <w:szCs w:val="24"/>
            <w:vertAlign w:val="superscript"/>
          </w:rPr>
          <w:t>36</w:t>
        </w:r>
      </w:hyperlink>
      <w:r w:rsidR="001E165E" w:rsidRPr="002C2B75">
        <w:rPr>
          <w:rFonts w:ascii="Book Antiqua" w:hAnsi="Book Antiqua" w:cs="Arial"/>
          <w:noProof/>
          <w:sz w:val="24"/>
          <w:szCs w:val="24"/>
          <w:vertAlign w:val="superscript"/>
        </w:rPr>
        <w:t>,</w:t>
      </w:r>
      <w:hyperlink w:anchor="_ENREF_37" w:tooltip="Tarca, 2006 #2445" w:history="1">
        <w:r w:rsidR="00EA4193" w:rsidRPr="002C2B75">
          <w:rPr>
            <w:rFonts w:ascii="Book Antiqua" w:hAnsi="Book Antiqua" w:cs="Arial"/>
            <w:noProof/>
            <w:sz w:val="24"/>
            <w:szCs w:val="24"/>
            <w:vertAlign w:val="superscript"/>
          </w:rPr>
          <w:t>37</w:t>
        </w:r>
      </w:hyperlink>
      <w:r w:rsidR="001E165E" w:rsidRPr="002C2B75">
        <w:rPr>
          <w:rFonts w:ascii="Book Antiqua" w:hAnsi="Book Antiqua" w:cs="Arial"/>
          <w:noProof/>
          <w:sz w:val="24"/>
          <w:szCs w:val="24"/>
          <w:vertAlign w:val="superscript"/>
        </w:rPr>
        <w:t>,</w:t>
      </w:r>
      <w:hyperlink w:anchor="_ENREF_44" w:tooltip="Simon, 2007 #1883" w:history="1">
        <w:r w:rsidR="00EA4193" w:rsidRPr="002C2B75">
          <w:rPr>
            <w:rFonts w:ascii="Book Antiqua" w:hAnsi="Book Antiqua" w:cs="Arial"/>
            <w:noProof/>
            <w:sz w:val="24"/>
            <w:szCs w:val="24"/>
            <w:vertAlign w:val="superscript"/>
          </w:rPr>
          <w:t>44</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D327A0" w:rsidRPr="002C2B75">
        <w:rPr>
          <w:rFonts w:ascii="Book Antiqua" w:hAnsi="Book Antiqua" w:cs="Arial"/>
          <w:sz w:val="24"/>
          <w:szCs w:val="24"/>
          <w:lang w:eastAsia="zh-CN"/>
        </w:rPr>
        <w:t>)</w:t>
      </w:r>
      <w:r w:rsidRPr="002C2B75">
        <w:rPr>
          <w:rFonts w:ascii="Book Antiqua" w:hAnsi="Book Antiqua" w:cs="Arial"/>
          <w:sz w:val="24"/>
          <w:szCs w:val="24"/>
        </w:rPr>
        <w:t xml:space="preserve"> and </w:t>
      </w:r>
      <w:r w:rsidR="003C6FC1" w:rsidRPr="002C2B75">
        <w:rPr>
          <w:rFonts w:ascii="Book Antiqua" w:hAnsi="Book Antiqua" w:cs="Arial"/>
          <w:sz w:val="24"/>
          <w:szCs w:val="24"/>
        </w:rPr>
        <w:t>RNA-</w:t>
      </w:r>
      <w:proofErr w:type="spellStart"/>
      <w:r w:rsidR="003C6FC1" w:rsidRPr="002C2B75">
        <w:rPr>
          <w:rFonts w:ascii="Book Antiqua" w:hAnsi="Book Antiqua" w:cs="Arial"/>
          <w:sz w:val="24"/>
          <w:szCs w:val="24"/>
        </w:rPr>
        <w:t>Seq</w:t>
      </w:r>
      <w:proofErr w:type="spellEnd"/>
      <w:r w:rsidR="003C6FC1" w:rsidRPr="002C2B75">
        <w:rPr>
          <w:rFonts w:ascii="Book Antiqua" w:hAnsi="Book Antiqua" w:cs="Arial"/>
          <w:sz w:val="24"/>
          <w:szCs w:val="24"/>
        </w:rPr>
        <w:t xml:space="preserve"> </w:t>
      </w:r>
      <w:r w:rsidRPr="002C2B75">
        <w:rPr>
          <w:rFonts w:ascii="Book Antiqua" w:hAnsi="Book Antiqua" w:cs="Arial"/>
          <w:sz w:val="24"/>
          <w:szCs w:val="24"/>
        </w:rPr>
        <w:t xml:space="preserve">datasets </w:t>
      </w:r>
      <w:r w:rsidR="00D327A0" w:rsidRPr="002C2B75">
        <w:rPr>
          <w:rFonts w:ascii="Book Antiqua" w:hAnsi="Book Antiqua" w:cs="Arial"/>
          <w:sz w:val="24"/>
          <w:szCs w:val="24"/>
          <w:lang w:eastAsia="zh-CN"/>
        </w:rPr>
        <w:t>(</w:t>
      </w:r>
      <w:r w:rsidR="00FB2C94" w:rsidRPr="002C2B75">
        <w:rPr>
          <w:rFonts w:ascii="Book Antiqua" w:hAnsi="Book Antiqua" w:cs="Arial"/>
          <w:sz w:val="24"/>
          <w:szCs w:val="24"/>
        </w:rPr>
        <w:t>reviewed i</w:t>
      </w:r>
      <w:r w:rsidR="00E76627" w:rsidRPr="002C2B75">
        <w:rPr>
          <w:rFonts w:ascii="Book Antiqua" w:hAnsi="Book Antiqua" w:cs="Arial"/>
          <w:sz w:val="24"/>
          <w:szCs w:val="24"/>
        </w:rPr>
        <w:t>n</w:t>
      </w:r>
      <w:r w:rsidR="00E9739F" w:rsidRPr="002C2B75">
        <w:rPr>
          <w:rFonts w:ascii="Book Antiqua" w:hAnsi="Book Antiqua" w:cs="Arial"/>
          <w:sz w:val="24"/>
          <w:szCs w:val="24"/>
        </w:rPr>
        <w:fldChar w:fldCharType="begin">
          <w:fldData xml:space="preserve">PEVuZE5vdGU+PENpdGU+PEF1dGhvcj5DaGVuPC9BdXRob3I+PFllYXI+MjAxMTwvWWVhcj48UmVj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</w:fldData>
        </w:fldChar>
      </w:r>
      <w:r w:rsidR="003B6E43" w:rsidRPr="002C2B75">
        <w:rPr>
          <w:rFonts w:ascii="Book Antiqua" w:hAnsi="Book Antiqua" w:cs="Arial"/>
          <w:sz w:val="24"/>
          <w:szCs w:val="24"/>
        </w:rPr>
        <w:instrText xml:space="preserve"> ADDIN EN.CITE </w:instrText>
      </w:r>
      <w:r w:rsidR="00E9739F" w:rsidRPr="002C2B75">
        <w:rPr>
          <w:rFonts w:ascii="Book Antiqua" w:hAnsi="Book Antiqua" w:cs="Arial"/>
          <w:sz w:val="24"/>
          <w:szCs w:val="24"/>
        </w:rPr>
        <w:fldChar w:fldCharType="begin">
          <w:fldData xml:space="preserve">PEVuZE5vdGU+PENpdGU+PEF1dGhvcj5DaGVuPC9BdXRob3I+PFllYXI+MjAxMTwvWWVhcj48UmVj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</w:fldData>
        </w:fldChar>
      </w:r>
      <w:r w:rsidR="003B6E43" w:rsidRPr="002C2B75">
        <w:rPr>
          <w:rFonts w:ascii="Book Antiqua" w:hAnsi="Book Antiqua" w:cs="Arial"/>
          <w:sz w:val="24"/>
          <w:szCs w:val="24"/>
        </w:rPr>
        <w:instrText xml:space="preserve"> ADDIN EN.CITE.DATA </w:instrText>
      </w:r>
      <w:r w:rsidR="00E9739F" w:rsidRPr="002C2B75">
        <w:rPr>
          <w:rFonts w:ascii="Book Antiqua" w:hAnsi="Book Antiqua" w:cs="Arial"/>
          <w:sz w:val="24"/>
          <w:szCs w:val="24"/>
        </w:rPr>
      </w:r>
      <w:r w:rsidR="00E9739F"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38" w:tooltip="Oshlack, 2010 #2448" w:history="1">
        <w:r w:rsidR="00EA4193" w:rsidRPr="002C2B75">
          <w:rPr>
            <w:rFonts w:ascii="Book Antiqua" w:hAnsi="Book Antiqua" w:cs="Arial"/>
            <w:noProof/>
            <w:sz w:val="24"/>
            <w:szCs w:val="24"/>
            <w:vertAlign w:val="superscript"/>
          </w:rPr>
          <w:t>38</w:t>
        </w:r>
      </w:hyperlink>
      <w:r w:rsidR="001E165E" w:rsidRPr="002C2B75">
        <w:rPr>
          <w:rFonts w:ascii="Book Antiqua" w:hAnsi="Book Antiqua" w:cs="Arial"/>
          <w:noProof/>
          <w:sz w:val="24"/>
          <w:szCs w:val="24"/>
          <w:vertAlign w:val="superscript"/>
        </w:rPr>
        <w:t>,</w:t>
      </w:r>
      <w:hyperlink w:anchor="_ENREF_39" w:tooltip="Chen, 2011 #2447" w:history="1">
        <w:r w:rsidR="00EA4193" w:rsidRPr="002C2B75">
          <w:rPr>
            <w:rFonts w:ascii="Book Antiqua" w:hAnsi="Book Antiqua" w:cs="Arial"/>
            <w:noProof/>
            <w:sz w:val="24"/>
            <w:szCs w:val="24"/>
            <w:vertAlign w:val="superscript"/>
          </w:rPr>
          <w:t>39</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D327A0" w:rsidRPr="002C2B75">
        <w:rPr>
          <w:rFonts w:ascii="Book Antiqua" w:hAnsi="Book Antiqua" w:cs="Arial"/>
          <w:sz w:val="24"/>
          <w:szCs w:val="24"/>
          <w:lang w:eastAsia="zh-CN"/>
        </w:rPr>
        <w:t>)</w:t>
      </w:r>
      <w:r w:rsidR="00854D17" w:rsidRPr="002C2B75">
        <w:rPr>
          <w:rFonts w:ascii="Book Antiqua" w:hAnsi="Book Antiqua" w:cs="Arial"/>
          <w:sz w:val="24"/>
          <w:szCs w:val="24"/>
        </w:rPr>
        <w:t xml:space="preserve">, including </w:t>
      </w:r>
      <w:r w:rsidR="00FA1064" w:rsidRPr="002C2B75">
        <w:rPr>
          <w:rFonts w:ascii="Book Antiqua" w:hAnsi="Book Antiqua" w:cs="Arial"/>
          <w:sz w:val="24"/>
          <w:szCs w:val="24"/>
        </w:rPr>
        <w:t xml:space="preserve">methods of </w:t>
      </w:r>
      <w:r w:rsidR="00854D17" w:rsidRPr="002C2B75">
        <w:rPr>
          <w:rFonts w:ascii="Book Antiqua" w:hAnsi="Book Antiqua" w:cs="Arial"/>
          <w:sz w:val="24"/>
          <w:szCs w:val="24"/>
        </w:rPr>
        <w:t>data processing, normalization and identification of differentially expressed genes (DEGs)</w:t>
      </w:r>
      <w:r w:rsidR="00FB2C94" w:rsidRPr="002C2B75">
        <w:rPr>
          <w:rFonts w:ascii="Book Antiqua" w:hAnsi="Book Antiqua" w:cs="Arial"/>
          <w:sz w:val="24"/>
          <w:szCs w:val="24"/>
        </w:rPr>
        <w:t>.</w:t>
      </w:r>
    </w:p>
    <w:p w:rsidR="00EF1C60" w:rsidRPr="002C2B75" w:rsidRDefault="00730027" w:rsidP="00D327A0">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 xml:space="preserve">While methods of identification of </w:t>
      </w:r>
      <w:r w:rsidR="00854D17" w:rsidRPr="002C2B75">
        <w:rPr>
          <w:rFonts w:ascii="Book Antiqua" w:hAnsi="Book Antiqua" w:cs="Arial"/>
          <w:sz w:val="24"/>
          <w:szCs w:val="24"/>
        </w:rPr>
        <w:t>DEGs</w:t>
      </w:r>
      <w:r w:rsidRPr="002C2B75">
        <w:rPr>
          <w:rFonts w:ascii="Book Antiqua" w:hAnsi="Book Antiqua" w:cs="Arial"/>
          <w:sz w:val="24"/>
          <w:szCs w:val="24"/>
        </w:rPr>
        <w:t xml:space="preserve"> are relatively straightforward, their application </w:t>
      </w:r>
      <w:r w:rsidR="00FA1064" w:rsidRPr="002C2B75">
        <w:rPr>
          <w:rFonts w:ascii="Book Antiqua" w:hAnsi="Book Antiqua" w:cs="Arial"/>
          <w:sz w:val="24"/>
          <w:szCs w:val="24"/>
        </w:rPr>
        <w:t>to mechanistic studies is limited.</w:t>
      </w:r>
      <w:r w:rsidR="00EF1C60" w:rsidRPr="002C2B75">
        <w:rPr>
          <w:rFonts w:ascii="Book Antiqua" w:hAnsi="Book Antiqua" w:cs="Arial"/>
          <w:sz w:val="24"/>
          <w:szCs w:val="24"/>
        </w:rPr>
        <w:t xml:space="preserve"> </w:t>
      </w:r>
      <w:r w:rsidR="00FA1064" w:rsidRPr="002C2B75">
        <w:rPr>
          <w:rFonts w:ascii="Book Antiqua" w:hAnsi="Book Antiqua" w:cs="Arial"/>
          <w:sz w:val="24"/>
          <w:szCs w:val="24"/>
        </w:rPr>
        <w:t>First, t</w:t>
      </w:r>
      <w:r w:rsidR="00EF1C60" w:rsidRPr="002C2B75">
        <w:rPr>
          <w:rFonts w:ascii="Book Antiqua" w:hAnsi="Book Antiqua" w:cs="Arial"/>
          <w:sz w:val="24"/>
          <w:szCs w:val="24"/>
        </w:rPr>
        <w:t xml:space="preserve">hese methods usually </w:t>
      </w:r>
      <w:r w:rsidR="00F6525B" w:rsidRPr="002C2B75">
        <w:rPr>
          <w:rFonts w:ascii="Book Antiqua" w:hAnsi="Book Antiqua" w:cs="Arial"/>
          <w:sz w:val="24"/>
          <w:szCs w:val="24"/>
        </w:rPr>
        <w:t>generate far more DEGs that can be meaningfully discussed due to the lack of existing knowledge of their role in regulation of HIV expression.</w:t>
      </w:r>
      <w:r w:rsidR="00EF1C60" w:rsidRPr="002C2B75">
        <w:rPr>
          <w:rFonts w:ascii="Book Antiqua" w:hAnsi="Book Antiqua" w:cs="Arial"/>
          <w:sz w:val="24"/>
          <w:szCs w:val="24"/>
        </w:rPr>
        <w:t xml:space="preserve"> The second major issue in such studies is multiple comparison</w:t>
      </w:r>
      <w:r w:rsidR="009F594F" w:rsidRPr="002C2B75">
        <w:rPr>
          <w:rFonts w:ascii="Book Antiqua" w:hAnsi="Book Antiqua" w:cs="Arial"/>
          <w:sz w:val="24"/>
          <w:szCs w:val="24"/>
        </w:rPr>
        <w:t>s</w:t>
      </w:r>
      <w:r w:rsidR="00EF1C60" w:rsidRPr="002C2B75">
        <w:rPr>
          <w:rFonts w:ascii="Book Antiqua" w:hAnsi="Book Antiqua" w:cs="Arial"/>
          <w:sz w:val="24"/>
          <w:szCs w:val="24"/>
        </w:rPr>
        <w:t xml:space="preserve">. As more genes are included in either microarrays or </w:t>
      </w:r>
      <w:r w:rsidR="009C79DD" w:rsidRPr="002C2B75">
        <w:rPr>
          <w:rFonts w:ascii="Book Antiqua" w:hAnsi="Book Antiqua" w:cs="Arial"/>
          <w:sz w:val="24"/>
          <w:szCs w:val="24"/>
        </w:rPr>
        <w:t>RNA-</w:t>
      </w:r>
      <w:proofErr w:type="spellStart"/>
      <w:r w:rsidR="009C79DD" w:rsidRPr="002C2B75">
        <w:rPr>
          <w:rFonts w:ascii="Book Antiqua" w:hAnsi="Book Antiqua" w:cs="Arial"/>
          <w:sz w:val="24"/>
          <w:szCs w:val="24"/>
        </w:rPr>
        <w:t>Seq</w:t>
      </w:r>
      <w:proofErr w:type="spellEnd"/>
      <w:r w:rsidR="00EF1C60" w:rsidRPr="002C2B75">
        <w:rPr>
          <w:rFonts w:ascii="Book Antiqua" w:hAnsi="Book Antiqua" w:cs="Arial"/>
          <w:sz w:val="24"/>
          <w:szCs w:val="24"/>
        </w:rPr>
        <w:t xml:space="preserve"> studies, the threshold for differential expression becomes much harder to reach due to the inc</w:t>
      </w:r>
      <w:r w:rsidR="00386CFF" w:rsidRPr="002C2B75">
        <w:rPr>
          <w:rFonts w:ascii="Book Antiqua" w:hAnsi="Book Antiqua" w:cs="Arial"/>
          <w:sz w:val="24"/>
          <w:szCs w:val="24"/>
        </w:rPr>
        <w:t xml:space="preserve">reased chance of type 1 error. </w:t>
      </w:r>
      <w:r w:rsidR="00EF1C60" w:rsidRPr="002C2B75">
        <w:rPr>
          <w:rFonts w:ascii="Book Antiqua" w:hAnsi="Book Antiqua" w:cs="Arial"/>
          <w:sz w:val="24"/>
          <w:szCs w:val="24"/>
        </w:rPr>
        <w:t>Finally, a third issue arises with regards to the ranking of importance for genes which</w:t>
      </w:r>
      <w:r w:rsidR="00386CFF" w:rsidRPr="002C2B75">
        <w:rPr>
          <w:rFonts w:ascii="Book Antiqua" w:hAnsi="Book Antiqua" w:cs="Arial"/>
          <w:sz w:val="24"/>
          <w:szCs w:val="24"/>
        </w:rPr>
        <w:t xml:space="preserve"> are differentially expressed. </w:t>
      </w:r>
      <w:r w:rsidR="00EF1C60" w:rsidRPr="002C2B75">
        <w:rPr>
          <w:rFonts w:ascii="Book Antiqua" w:hAnsi="Book Antiqua" w:cs="Arial"/>
          <w:sz w:val="24"/>
          <w:szCs w:val="24"/>
        </w:rPr>
        <w:t>These can be ranked based upon fold change or a ranking system based upo</w:t>
      </w:r>
      <w:r w:rsidR="00386CFF" w:rsidRPr="002C2B75">
        <w:rPr>
          <w:rFonts w:ascii="Book Antiqua" w:hAnsi="Book Antiqua" w:cs="Arial"/>
          <w:sz w:val="24"/>
          <w:szCs w:val="24"/>
        </w:rPr>
        <w:t xml:space="preserve">n prior knowledge of the gene. </w:t>
      </w:r>
      <w:r w:rsidR="00EF1C60" w:rsidRPr="002C2B75">
        <w:rPr>
          <w:rFonts w:ascii="Book Antiqua" w:hAnsi="Book Antiqua" w:cs="Arial"/>
          <w:sz w:val="24"/>
          <w:szCs w:val="24"/>
        </w:rPr>
        <w:t>However, a gene</w:t>
      </w:r>
      <w:r w:rsidR="00F6525B" w:rsidRPr="002C2B75">
        <w:rPr>
          <w:rFonts w:ascii="Book Antiqua" w:hAnsi="Book Antiqua" w:cs="Arial"/>
          <w:sz w:val="24"/>
          <w:szCs w:val="24"/>
        </w:rPr>
        <w:t xml:space="preserve"> product</w:t>
      </w:r>
      <w:r w:rsidR="00EF1C60" w:rsidRPr="002C2B75">
        <w:rPr>
          <w:rFonts w:ascii="Book Antiqua" w:hAnsi="Book Antiqua" w:cs="Arial"/>
          <w:sz w:val="24"/>
          <w:szCs w:val="24"/>
        </w:rPr>
        <w:t xml:space="preserve"> which is an important </w:t>
      </w:r>
      <w:r w:rsidR="00F6525B" w:rsidRPr="002C2B75">
        <w:rPr>
          <w:rFonts w:ascii="Book Antiqua" w:hAnsi="Book Antiqua" w:cs="Arial"/>
          <w:sz w:val="24"/>
          <w:szCs w:val="24"/>
        </w:rPr>
        <w:t>player</w:t>
      </w:r>
      <w:r w:rsidR="00EF1C60" w:rsidRPr="002C2B75">
        <w:rPr>
          <w:rFonts w:ascii="Book Antiqua" w:hAnsi="Book Antiqua" w:cs="Arial"/>
          <w:sz w:val="24"/>
          <w:szCs w:val="24"/>
        </w:rPr>
        <w:t xml:space="preserve"> of a pathway may not be well </w:t>
      </w:r>
      <w:r w:rsidR="00F6525B" w:rsidRPr="002C2B75">
        <w:rPr>
          <w:rFonts w:ascii="Book Antiqua" w:hAnsi="Book Antiqua" w:cs="Arial"/>
          <w:sz w:val="24"/>
          <w:szCs w:val="24"/>
        </w:rPr>
        <w:t>characterized</w:t>
      </w:r>
      <w:r w:rsidR="00EF1C60" w:rsidRPr="002C2B75">
        <w:rPr>
          <w:rFonts w:ascii="Book Antiqua" w:hAnsi="Book Antiqua" w:cs="Arial"/>
          <w:sz w:val="24"/>
          <w:szCs w:val="24"/>
        </w:rPr>
        <w:t xml:space="preserve">, nor be heavily </w:t>
      </w:r>
      <w:proofErr w:type="spellStart"/>
      <w:r w:rsidR="00EF1C60" w:rsidRPr="002C2B75">
        <w:rPr>
          <w:rFonts w:ascii="Book Antiqua" w:hAnsi="Book Antiqua" w:cs="Arial"/>
          <w:sz w:val="24"/>
          <w:szCs w:val="24"/>
        </w:rPr>
        <w:t>dysregulated</w:t>
      </w:r>
      <w:proofErr w:type="spellEnd"/>
      <w:r w:rsidR="00B216CC" w:rsidRPr="002C2B75">
        <w:rPr>
          <w:rFonts w:ascii="Book Antiqua" w:hAnsi="Book Antiqua" w:cs="Arial"/>
          <w:sz w:val="24"/>
          <w:szCs w:val="24"/>
        </w:rPr>
        <w:t>,</w:t>
      </w:r>
      <w:r w:rsidR="00EF1C60" w:rsidRPr="002C2B75">
        <w:rPr>
          <w:rFonts w:ascii="Book Antiqua" w:hAnsi="Book Antiqua" w:cs="Arial"/>
          <w:sz w:val="24"/>
          <w:szCs w:val="24"/>
        </w:rPr>
        <w:t xml:space="preserve"> but </w:t>
      </w:r>
      <w:r w:rsidR="00F6525B" w:rsidRPr="002C2B75">
        <w:rPr>
          <w:rFonts w:ascii="Book Antiqua" w:hAnsi="Book Antiqua" w:cs="Arial"/>
          <w:sz w:val="24"/>
          <w:szCs w:val="24"/>
        </w:rPr>
        <w:t xml:space="preserve">may </w:t>
      </w:r>
      <w:r w:rsidR="00EF1C60" w:rsidRPr="002C2B75">
        <w:rPr>
          <w:rFonts w:ascii="Book Antiqua" w:hAnsi="Book Antiqua" w:cs="Arial"/>
          <w:sz w:val="24"/>
          <w:szCs w:val="24"/>
        </w:rPr>
        <w:t>still cause large downstream changes.</w:t>
      </w:r>
    </w:p>
    <w:p w:rsidR="00A91EF2" w:rsidRPr="002C2B75" w:rsidRDefault="00F90B28" w:rsidP="00800BE2">
      <w:pPr>
        <w:spacing w:after="0" w:line="360" w:lineRule="auto"/>
        <w:jc w:val="both"/>
        <w:rPr>
          <w:rFonts w:ascii="Book Antiqua" w:hAnsi="Book Antiqua" w:cs="Arial"/>
          <w:b/>
          <w:i/>
          <w:sz w:val="24"/>
          <w:szCs w:val="24"/>
          <w:lang w:eastAsia="zh-CN"/>
        </w:rPr>
      </w:pPr>
      <w:r w:rsidRPr="002C2B75">
        <w:rPr>
          <w:rFonts w:ascii="Book Antiqua" w:hAnsi="Book Antiqua" w:cs="Arial"/>
          <w:b/>
          <w:i/>
          <w:sz w:val="24"/>
          <w:szCs w:val="24"/>
        </w:rPr>
        <w:t>Functional analyse</w:t>
      </w:r>
      <w:r w:rsidR="00F9433D" w:rsidRPr="002C2B75">
        <w:rPr>
          <w:rFonts w:ascii="Book Antiqua" w:hAnsi="Book Antiqua" w:cs="Arial"/>
          <w:b/>
          <w:i/>
          <w:sz w:val="24"/>
          <w:szCs w:val="24"/>
        </w:rPr>
        <w:t xml:space="preserve">s to identify gene </w:t>
      </w:r>
      <w:r w:rsidRPr="002C2B75">
        <w:rPr>
          <w:rFonts w:ascii="Book Antiqua" w:hAnsi="Book Antiqua" w:cs="Arial"/>
          <w:b/>
          <w:i/>
          <w:sz w:val="24"/>
          <w:szCs w:val="24"/>
        </w:rPr>
        <w:t>ontology (GO) terms</w:t>
      </w:r>
      <w:r w:rsidR="00F9433D" w:rsidRPr="002C2B75">
        <w:rPr>
          <w:rFonts w:ascii="Book Antiqua" w:hAnsi="Book Antiqua" w:cs="Arial"/>
          <w:b/>
          <w:i/>
          <w:sz w:val="24"/>
          <w:szCs w:val="24"/>
        </w:rPr>
        <w:t xml:space="preserve"> </w:t>
      </w:r>
      <w:r w:rsidRPr="002C2B75">
        <w:rPr>
          <w:rFonts w:ascii="Book Antiqua" w:hAnsi="Book Antiqua" w:cs="Arial"/>
          <w:b/>
          <w:i/>
          <w:sz w:val="24"/>
          <w:szCs w:val="24"/>
        </w:rPr>
        <w:t>and</w:t>
      </w:r>
      <w:r w:rsidR="00F9433D" w:rsidRPr="002C2B75">
        <w:rPr>
          <w:rFonts w:ascii="Book Antiqua" w:hAnsi="Book Antiqua" w:cs="Arial"/>
          <w:b/>
          <w:i/>
          <w:sz w:val="24"/>
          <w:szCs w:val="24"/>
        </w:rPr>
        <w:t xml:space="preserve"> pathways</w:t>
      </w:r>
      <w:r w:rsidRPr="002C2B75">
        <w:rPr>
          <w:rFonts w:ascii="Book Antiqua" w:hAnsi="Book Antiqua" w:cs="Arial"/>
          <w:b/>
          <w:i/>
          <w:sz w:val="24"/>
          <w:szCs w:val="24"/>
        </w:rPr>
        <w:t xml:space="preserve"> enriched for DEGs</w:t>
      </w:r>
    </w:p>
    <w:p w:rsidR="005E4097" w:rsidRPr="002C2B75" w:rsidRDefault="00F90B28" w:rsidP="00800BE2">
      <w:pPr>
        <w:spacing w:after="0" w:line="360" w:lineRule="auto"/>
        <w:jc w:val="both"/>
        <w:rPr>
          <w:rFonts w:ascii="Book Antiqua" w:hAnsi="Book Antiqua" w:cs="Arial"/>
          <w:sz w:val="24"/>
          <w:szCs w:val="24"/>
        </w:rPr>
      </w:pPr>
      <w:r w:rsidRPr="002C2B75">
        <w:rPr>
          <w:rFonts w:ascii="Book Antiqua" w:hAnsi="Book Antiqua" w:cs="Arial"/>
          <w:sz w:val="24"/>
          <w:szCs w:val="24"/>
        </w:rPr>
        <w:lastRenderedPageBreak/>
        <w:t xml:space="preserve">These </w:t>
      </w:r>
      <w:r w:rsidR="0029182B" w:rsidRPr="002C2B75">
        <w:rPr>
          <w:rFonts w:ascii="Book Antiqua" w:hAnsi="Book Antiqua" w:cs="Arial"/>
          <w:sz w:val="24"/>
          <w:szCs w:val="24"/>
        </w:rPr>
        <w:t xml:space="preserve">frequently used </w:t>
      </w:r>
      <w:r w:rsidRPr="002C2B75">
        <w:rPr>
          <w:rFonts w:ascii="Book Antiqua" w:hAnsi="Book Antiqua" w:cs="Arial"/>
          <w:sz w:val="24"/>
          <w:szCs w:val="24"/>
        </w:rPr>
        <w:t xml:space="preserve">methods </w:t>
      </w:r>
      <w:r w:rsidR="0029182B" w:rsidRPr="002C2B75">
        <w:rPr>
          <w:rFonts w:ascii="Book Antiqua" w:hAnsi="Book Antiqua" w:cs="Arial"/>
          <w:sz w:val="24"/>
          <w:szCs w:val="24"/>
        </w:rPr>
        <w:t>(Figure 1</w:t>
      </w:r>
      <w:r w:rsidR="008529D6" w:rsidRPr="002C2B75">
        <w:rPr>
          <w:rFonts w:ascii="Book Antiqua" w:hAnsi="Book Antiqua" w:cs="Arial"/>
          <w:sz w:val="24"/>
          <w:szCs w:val="24"/>
        </w:rPr>
        <w:t>)</w:t>
      </w:r>
      <w:r w:rsidR="0029182B" w:rsidRPr="002C2B75">
        <w:rPr>
          <w:rFonts w:ascii="Book Antiqua" w:hAnsi="Book Antiqua" w:cs="Arial"/>
          <w:sz w:val="24"/>
          <w:szCs w:val="24"/>
        </w:rPr>
        <w:t xml:space="preserve"> are</w:t>
      </w:r>
      <w:r w:rsidRPr="002C2B75">
        <w:rPr>
          <w:rFonts w:ascii="Book Antiqua" w:hAnsi="Book Antiqua" w:cs="Arial"/>
          <w:sz w:val="24"/>
          <w:szCs w:val="24"/>
        </w:rPr>
        <w:t xml:space="preserve"> designed</w:t>
      </w:r>
      <w:r w:rsidR="00B216CC" w:rsidRPr="002C2B75">
        <w:rPr>
          <w:rFonts w:ascii="Book Antiqua" w:hAnsi="Book Antiqua" w:cs="Arial"/>
          <w:sz w:val="24"/>
          <w:szCs w:val="24"/>
        </w:rPr>
        <w:t xml:space="preserve"> to identify groups of genes sharing a common </w:t>
      </w:r>
      <w:r w:rsidR="00D93ECF" w:rsidRPr="002C2B75">
        <w:rPr>
          <w:rFonts w:ascii="Book Antiqua" w:hAnsi="Book Antiqua" w:cs="Arial"/>
          <w:sz w:val="24"/>
          <w:szCs w:val="24"/>
        </w:rPr>
        <w:t>functional category</w:t>
      </w:r>
      <w:r w:rsidR="00B216CC" w:rsidRPr="002C2B75">
        <w:rPr>
          <w:rFonts w:ascii="Book Antiqua" w:hAnsi="Book Antiqua" w:cs="Arial"/>
          <w:sz w:val="24"/>
          <w:szCs w:val="24"/>
        </w:rPr>
        <w:t xml:space="preserve"> or purpose that is significantly altered by gene </w:t>
      </w:r>
      <w:proofErr w:type="spellStart"/>
      <w:r w:rsidR="00B216CC" w:rsidRPr="002C2B75">
        <w:rPr>
          <w:rFonts w:ascii="Book Antiqua" w:hAnsi="Book Antiqua" w:cs="Arial"/>
          <w:sz w:val="24"/>
          <w:szCs w:val="24"/>
        </w:rPr>
        <w:t>dysregulation</w:t>
      </w:r>
      <w:proofErr w:type="spellEnd"/>
      <w:r w:rsidRPr="002C2B75">
        <w:rPr>
          <w:rFonts w:ascii="Book Antiqua" w:hAnsi="Book Antiqua" w:cs="Arial"/>
          <w:sz w:val="24"/>
          <w:szCs w:val="24"/>
        </w:rPr>
        <w:t>.</w:t>
      </w:r>
      <w:r w:rsidR="005E4097" w:rsidRPr="002C2B75">
        <w:rPr>
          <w:rFonts w:ascii="Book Antiqua" w:hAnsi="Book Antiqua" w:cs="Arial"/>
          <w:sz w:val="24"/>
          <w:szCs w:val="24"/>
        </w:rPr>
        <w:t xml:space="preserve"> Functional gene annotation may be useful for biomarker discovery to identify genes that encode membrane proteins. These proteins represent more feasible targets for antibody-bound </w:t>
      </w:r>
      <w:proofErr w:type="spellStart"/>
      <w:r w:rsidR="005E4097" w:rsidRPr="002C2B75">
        <w:rPr>
          <w:rFonts w:ascii="Book Antiqua" w:hAnsi="Book Antiqua" w:cs="Arial"/>
          <w:sz w:val="24"/>
          <w:szCs w:val="24"/>
        </w:rPr>
        <w:t>immunotoxins</w:t>
      </w:r>
      <w:proofErr w:type="spellEnd"/>
      <w:r w:rsidR="005E4097" w:rsidRPr="002C2B75">
        <w:rPr>
          <w:rFonts w:ascii="Book Antiqua" w:hAnsi="Book Antiqua" w:cs="Arial"/>
          <w:sz w:val="24"/>
          <w:szCs w:val="24"/>
        </w:rPr>
        <w:t xml:space="preserve"> as compared to intracellular proteins.</w:t>
      </w:r>
      <w:r w:rsidR="00B216CC" w:rsidRPr="002C2B75">
        <w:rPr>
          <w:rFonts w:ascii="Book Antiqua" w:hAnsi="Book Antiqua" w:cs="Arial"/>
          <w:sz w:val="24"/>
          <w:szCs w:val="24"/>
        </w:rPr>
        <w:t xml:space="preserve"> </w:t>
      </w:r>
      <w:r w:rsidR="005E4097" w:rsidRPr="002C2B75">
        <w:rPr>
          <w:rFonts w:ascii="Book Antiqua" w:hAnsi="Book Antiqua" w:cs="Arial"/>
          <w:sz w:val="24"/>
          <w:szCs w:val="24"/>
        </w:rPr>
        <w:t xml:space="preserve">Mainly, though, GO term and pathway enrichment analysis </w:t>
      </w:r>
      <w:r w:rsidR="00D93ECF" w:rsidRPr="002C2B75">
        <w:rPr>
          <w:rFonts w:ascii="Book Antiqua" w:hAnsi="Book Antiqua" w:cs="Arial"/>
          <w:sz w:val="24"/>
          <w:szCs w:val="24"/>
        </w:rPr>
        <w:t>is</w:t>
      </w:r>
      <w:r w:rsidR="005E4097" w:rsidRPr="002C2B75">
        <w:rPr>
          <w:rFonts w:ascii="Book Antiqua" w:hAnsi="Book Antiqua" w:cs="Arial"/>
          <w:sz w:val="24"/>
          <w:szCs w:val="24"/>
        </w:rPr>
        <w:t xml:space="preserve"> used to identify the mechanisms behind gene expression alterations in latency and during LRA treatment. Finally, specific pathways may be identified for targeting in combinatorial reactivation strategies</w:t>
      </w:r>
      <w:r w:rsidR="00D93ECF" w:rsidRPr="002C2B75">
        <w:rPr>
          <w:rFonts w:ascii="Book Antiqua" w:hAnsi="Book Antiqua" w:cs="Arial"/>
          <w:sz w:val="24"/>
          <w:szCs w:val="24"/>
        </w:rPr>
        <w:t>, based on enrichment for DEGs.</w:t>
      </w:r>
    </w:p>
    <w:p w:rsidR="00F56922" w:rsidRPr="002C2B75" w:rsidRDefault="00B216CC" w:rsidP="00A91EF2">
      <w:pPr>
        <w:spacing w:after="0" w:line="360" w:lineRule="auto"/>
        <w:ind w:firstLineChars="100" w:firstLine="240"/>
        <w:jc w:val="both"/>
        <w:rPr>
          <w:rFonts w:ascii="Book Antiqua" w:hAnsi="Book Antiqua" w:cs="Arial"/>
          <w:sz w:val="24"/>
          <w:szCs w:val="24"/>
          <w:lang w:eastAsia="zh-CN"/>
        </w:rPr>
      </w:pPr>
      <w:r w:rsidRPr="002C2B75">
        <w:rPr>
          <w:rFonts w:ascii="Book Antiqua" w:hAnsi="Book Antiqua" w:cs="Arial"/>
          <w:sz w:val="24"/>
          <w:szCs w:val="24"/>
        </w:rPr>
        <w:t xml:space="preserve">There are numerous databases of annotated gene ontology (GO) terms and pathways, and methods to analyze these functional categories, </w:t>
      </w:r>
      <w:r w:rsidR="001C20C9" w:rsidRPr="002C2B75">
        <w:rPr>
          <w:rFonts w:ascii="Book Antiqua" w:hAnsi="Book Antiqua" w:cs="Arial"/>
          <w:sz w:val="24"/>
          <w:szCs w:val="24"/>
        </w:rPr>
        <w:t>many</w:t>
      </w:r>
      <w:r w:rsidRPr="002C2B75">
        <w:rPr>
          <w:rFonts w:ascii="Book Antiqua" w:hAnsi="Book Antiqua" w:cs="Arial"/>
          <w:sz w:val="24"/>
          <w:szCs w:val="24"/>
        </w:rPr>
        <w:t xml:space="preserve"> of which are public</w:t>
      </w:r>
      <w:r w:rsidR="00E76627" w:rsidRPr="002C2B75">
        <w:rPr>
          <w:rFonts w:ascii="Book Antiqua" w:hAnsi="Book Antiqua" w:cs="Arial"/>
          <w:sz w:val="24"/>
          <w:szCs w:val="24"/>
        </w:rPr>
        <w:t xml:space="preserve">ly available tools </w:t>
      </w:r>
      <w:r w:rsidR="001E165E" w:rsidRPr="002C2B75">
        <w:rPr>
          <w:rFonts w:ascii="Book Antiqua" w:hAnsi="Book Antiqua" w:cs="Arial"/>
          <w:sz w:val="24"/>
          <w:szCs w:val="24"/>
          <w:lang w:eastAsia="zh-CN"/>
        </w:rPr>
        <w:t>(</w:t>
      </w:r>
      <w:r w:rsidR="00E76627" w:rsidRPr="002C2B75">
        <w:rPr>
          <w:rFonts w:ascii="Book Antiqua" w:hAnsi="Book Antiqua" w:cs="Arial"/>
          <w:sz w:val="24"/>
          <w:szCs w:val="24"/>
        </w:rPr>
        <w:t>reviewed in</w:t>
      </w:r>
      <w:r w:rsidR="00E9739F" w:rsidRPr="002C2B75">
        <w:rPr>
          <w:rFonts w:ascii="Book Antiqua" w:hAnsi="Book Antiqua" w:cs="Arial"/>
          <w:sz w:val="24"/>
          <w:szCs w:val="24"/>
        </w:rPr>
        <w:fldChar w:fldCharType="begin"/>
      </w:r>
      <w:r w:rsidR="007067BE" w:rsidRPr="002C2B75">
        <w:rPr>
          <w:rFonts w:ascii="Book Antiqua" w:hAnsi="Book Antiqua" w:cs="Arial"/>
          <w:sz w:val="24"/>
          <w:szCs w:val="24"/>
        </w:rPr>
        <w:instrText xml:space="preserve"> ADDIN EN.CITE &lt;EndNote&gt;&lt;Cite&gt;&lt;Author&gt;Werner&lt;/Author&gt;&lt;Year&gt;2008&lt;/Year&gt;&lt;RecNum&gt;2462&lt;/RecNum&gt;&lt;DisplayText&gt;&lt;style face="superscript"&gt;[40]&lt;/style&gt;&lt;/DisplayText&gt;&lt;record&gt;&lt;rec-number&gt;2462&lt;/rec-number&gt;&lt;foreign-keys&gt;&lt;key app="EN" db-id="95a22tp2o0frvhe0prbptedrs5w0w95deppf"&gt;2462&lt;/key&gt;&lt;/foreign-keys&gt;&lt;ref-type name="Journal Article"&gt;17&lt;/ref-type&gt;&lt;contributors&gt;&lt;authors&gt;&lt;author&gt;Werner, Thomas&lt;/author&gt;&lt;/authors&gt;&lt;/contributors&gt;&lt;titles&gt;&lt;title&gt;Bioinformatics applications for pathway analysis of microarray data&lt;/title&gt;&lt;secondary-title&gt;Curr Opin Biotechnol&lt;/secondary-title&gt;&lt;/titles&gt;&lt;periodical&gt;&lt;full-title&gt;Curr Opin Biotechnol&lt;/full-title&gt;&lt;/periodical&gt;&lt;pages&gt;50-54&lt;/pages&gt;&lt;volume&gt;19&lt;/volume&gt;&lt;dates&gt;&lt;year&gt;2008&lt;/year&gt;&lt;pub-dates&gt;&lt;date&gt;2//&lt;/date&gt;&lt;/pub-dates&gt;&lt;/dates&gt;&lt;isbn&gt;0958-1669&lt;/isbn&gt;&lt;accession-num&gt;18207385&lt;/accession-num&gt;&lt;urls&gt;&lt;related-urls&gt;&lt;url&gt;http://www.sciencedirect.com/science/article/pii/S0958166907001474&lt;/url&gt;&lt;/related-urls&gt;&lt;/urls&gt;&lt;electronic-resource-num&gt;10.1016/j.copbio.2007.11.005&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40" w:tooltip="Werner, 2008 #2462" w:history="1">
        <w:r w:rsidR="00EA4193" w:rsidRPr="002C2B75">
          <w:rPr>
            <w:rFonts w:ascii="Book Antiqua" w:hAnsi="Book Antiqua" w:cs="Arial"/>
            <w:noProof/>
            <w:sz w:val="24"/>
            <w:szCs w:val="24"/>
            <w:vertAlign w:val="superscript"/>
          </w:rPr>
          <w:t>40</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1E165E" w:rsidRPr="002C2B75">
        <w:rPr>
          <w:rFonts w:ascii="Book Antiqua" w:hAnsi="Book Antiqua" w:cs="Arial"/>
          <w:sz w:val="24"/>
          <w:szCs w:val="24"/>
          <w:lang w:eastAsia="zh-CN"/>
        </w:rPr>
        <w:t>)</w:t>
      </w:r>
      <w:r w:rsidRPr="002C2B75">
        <w:rPr>
          <w:rFonts w:ascii="Book Antiqua" w:hAnsi="Book Antiqua" w:cs="Arial"/>
          <w:sz w:val="24"/>
          <w:szCs w:val="24"/>
        </w:rPr>
        <w:t>.</w:t>
      </w:r>
      <w:r w:rsidR="00F9433D" w:rsidRPr="002C2B75">
        <w:rPr>
          <w:rFonts w:ascii="Book Antiqua" w:hAnsi="Book Antiqua" w:cs="Arial"/>
          <w:sz w:val="24"/>
          <w:szCs w:val="24"/>
        </w:rPr>
        <w:t xml:space="preserve"> </w:t>
      </w:r>
      <w:r w:rsidR="00215DFC" w:rsidRPr="002C2B75">
        <w:rPr>
          <w:rFonts w:ascii="Book Antiqua" w:hAnsi="Book Antiqua" w:cs="Arial"/>
          <w:sz w:val="24"/>
          <w:szCs w:val="24"/>
        </w:rPr>
        <w:t xml:space="preserve">Gene set enrichment analysis </w:t>
      </w:r>
      <w:r w:rsidR="008672C9" w:rsidRPr="002C2B75">
        <w:rPr>
          <w:rFonts w:ascii="Book Antiqua" w:hAnsi="Book Antiqua" w:cs="Arial"/>
          <w:sz w:val="24"/>
          <w:szCs w:val="24"/>
        </w:rPr>
        <w:t xml:space="preserve">(GSEA) </w:t>
      </w:r>
      <w:r w:rsidR="00215DFC" w:rsidRPr="002C2B75">
        <w:rPr>
          <w:rFonts w:ascii="Book Antiqua" w:hAnsi="Book Antiqua" w:cs="Arial"/>
          <w:sz w:val="24"/>
          <w:szCs w:val="24"/>
        </w:rPr>
        <w:t>approach</w:t>
      </w:r>
      <w:r w:rsidR="001C20C9" w:rsidRPr="002C2B75">
        <w:rPr>
          <w:rFonts w:ascii="Book Antiqua" w:hAnsi="Book Antiqua" w:cs="Arial"/>
          <w:sz w:val="24"/>
          <w:szCs w:val="24"/>
        </w:rPr>
        <w:t>es</w:t>
      </w:r>
      <w:r w:rsidR="00215DFC" w:rsidRPr="002C2B75">
        <w:rPr>
          <w:rFonts w:ascii="Book Antiqua" w:hAnsi="Book Antiqua" w:cs="Arial"/>
          <w:sz w:val="24"/>
          <w:szCs w:val="24"/>
        </w:rPr>
        <w:t xml:space="preserve"> </w:t>
      </w:r>
      <w:r w:rsidR="001C20C9" w:rsidRPr="002C2B75">
        <w:rPr>
          <w:rFonts w:ascii="Book Antiqua" w:hAnsi="Book Antiqua" w:cs="Arial"/>
          <w:sz w:val="24"/>
          <w:szCs w:val="24"/>
        </w:rPr>
        <w:t>are</w:t>
      </w:r>
      <w:r w:rsidR="00215DFC" w:rsidRPr="002C2B75">
        <w:rPr>
          <w:rFonts w:ascii="Book Antiqua" w:hAnsi="Book Antiqua" w:cs="Arial"/>
          <w:sz w:val="24"/>
          <w:szCs w:val="24"/>
        </w:rPr>
        <w:t xml:space="preserve"> </w:t>
      </w:r>
      <w:r w:rsidR="00EA1FAB" w:rsidRPr="002C2B75">
        <w:rPr>
          <w:rFonts w:ascii="Book Antiqua" w:hAnsi="Book Antiqua" w:cs="Arial"/>
          <w:sz w:val="24"/>
          <w:szCs w:val="24"/>
        </w:rPr>
        <w:t xml:space="preserve">the </w:t>
      </w:r>
      <w:r w:rsidR="00215DFC" w:rsidRPr="002C2B75">
        <w:rPr>
          <w:rFonts w:ascii="Book Antiqua" w:hAnsi="Book Antiqua" w:cs="Arial"/>
          <w:sz w:val="24"/>
          <w:szCs w:val="24"/>
        </w:rPr>
        <w:t>most commonly used</w:t>
      </w:r>
      <w:r w:rsidR="00EA1FAB" w:rsidRPr="002C2B75">
        <w:rPr>
          <w:rFonts w:ascii="Book Antiqua" w:hAnsi="Book Antiqua" w:cs="Arial"/>
          <w:sz w:val="24"/>
          <w:szCs w:val="24"/>
        </w:rPr>
        <w:t xml:space="preserve"> method</w:t>
      </w:r>
      <w:r w:rsidR="00215DFC" w:rsidRPr="002C2B75">
        <w:rPr>
          <w:rFonts w:ascii="Book Antiqua" w:hAnsi="Book Antiqua" w:cs="Arial"/>
          <w:sz w:val="24"/>
          <w:szCs w:val="24"/>
        </w:rPr>
        <w:t xml:space="preserve"> to identify </w:t>
      </w:r>
      <w:r w:rsidR="00EA1FAB" w:rsidRPr="002C2B75">
        <w:rPr>
          <w:rFonts w:ascii="Book Antiqua" w:hAnsi="Book Antiqua" w:cs="Arial"/>
          <w:sz w:val="24"/>
          <w:szCs w:val="24"/>
        </w:rPr>
        <w:t>GO</w:t>
      </w:r>
      <w:r w:rsidR="00215DFC" w:rsidRPr="002C2B75">
        <w:rPr>
          <w:rFonts w:ascii="Book Antiqua" w:hAnsi="Book Antiqua" w:cs="Arial"/>
          <w:sz w:val="24"/>
          <w:szCs w:val="24"/>
        </w:rPr>
        <w:t xml:space="preserve"> terms and pathways that are enriched for </w:t>
      </w:r>
      <w:r w:rsidR="00756C4F" w:rsidRPr="002C2B75">
        <w:rPr>
          <w:rFonts w:ascii="Book Antiqua" w:hAnsi="Book Antiqua" w:cs="Arial"/>
          <w:sz w:val="24"/>
          <w:szCs w:val="24"/>
        </w:rPr>
        <w:t>DEGs</w:t>
      </w:r>
      <w:r w:rsidR="00E9739F" w:rsidRPr="002C2B75">
        <w:rPr>
          <w:rFonts w:ascii="Book Antiqua" w:hAnsi="Book Antiqua" w:cs="Arial"/>
          <w:sz w:val="24"/>
          <w:szCs w:val="24"/>
        </w:rPr>
        <w:fldChar w:fldCharType="begin">
          <w:fldData xml:space="preserve">PEVuZE5vdGU+PENpdGU+PEF1dGhvcj5TdWJyYW1hbmlhbjwvQXV0aG9yPjxZZWFyPjIwMDU8L1ll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</w:fldData>
        </w:fldChar>
      </w:r>
      <w:r w:rsidR="00EA4193" w:rsidRPr="002C2B75">
        <w:rPr>
          <w:rFonts w:ascii="Book Antiqua" w:hAnsi="Book Antiqua" w:cs="Arial"/>
          <w:sz w:val="24"/>
          <w:szCs w:val="24"/>
        </w:rPr>
        <w:instrText xml:space="preserve"> ADDIN EN.CITE </w:instrText>
      </w:r>
      <w:r w:rsidR="00EA4193" w:rsidRPr="002C2B75">
        <w:rPr>
          <w:rFonts w:ascii="Book Antiqua" w:hAnsi="Book Antiqua" w:cs="Arial"/>
          <w:sz w:val="24"/>
          <w:szCs w:val="24"/>
        </w:rPr>
        <w:fldChar w:fldCharType="begin">
          <w:fldData xml:space="preserve">PEVuZE5vdGU+PENpdGU+PEF1dGhvcj5TdWJyYW1hbmlhbjwvQXV0aG9yPjxZZWFyPjIwMDU8L1ll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</w:fldData>
        </w:fldChar>
      </w:r>
      <w:r w:rsidR="00EA4193" w:rsidRPr="002C2B75">
        <w:rPr>
          <w:rFonts w:ascii="Book Antiqua" w:hAnsi="Book Antiqua" w:cs="Arial"/>
          <w:sz w:val="24"/>
          <w:szCs w:val="24"/>
        </w:rPr>
        <w:instrText xml:space="preserve"> ADDIN EN.CITE.DATA </w:instrText>
      </w:r>
      <w:r w:rsidR="00EA4193" w:rsidRPr="002C2B75">
        <w:rPr>
          <w:rFonts w:ascii="Book Antiqua" w:hAnsi="Book Antiqua" w:cs="Arial"/>
          <w:sz w:val="24"/>
          <w:szCs w:val="24"/>
        </w:rPr>
      </w:r>
      <w:r w:rsidR="00EA4193"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45" w:tooltip="Subramanian, 2005 #2449" w:history="1">
        <w:r w:rsidR="00EA4193" w:rsidRPr="002C2B75">
          <w:rPr>
            <w:rFonts w:ascii="Book Antiqua" w:hAnsi="Book Antiqua" w:cs="Arial"/>
            <w:noProof/>
            <w:sz w:val="24"/>
            <w:szCs w:val="24"/>
            <w:vertAlign w:val="superscript"/>
          </w:rPr>
          <w:t>45-47</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215DFC" w:rsidRPr="002C2B75">
        <w:rPr>
          <w:rFonts w:ascii="Book Antiqua" w:hAnsi="Book Antiqua" w:cs="Arial"/>
          <w:sz w:val="24"/>
          <w:szCs w:val="24"/>
        </w:rPr>
        <w:t xml:space="preserve">. </w:t>
      </w:r>
      <w:r w:rsidR="00EA1FAB" w:rsidRPr="002C2B75">
        <w:rPr>
          <w:rFonts w:ascii="Book Antiqua" w:hAnsi="Book Antiqua" w:cs="Arial"/>
          <w:sz w:val="24"/>
          <w:szCs w:val="24"/>
        </w:rPr>
        <w:t>Among the</w:t>
      </w:r>
      <w:r w:rsidR="00AB44E1" w:rsidRPr="002C2B75">
        <w:rPr>
          <w:rFonts w:ascii="Book Antiqua" w:hAnsi="Book Antiqua" w:cs="Arial"/>
          <w:sz w:val="24"/>
          <w:szCs w:val="24"/>
        </w:rPr>
        <w:t xml:space="preserve">se, </w:t>
      </w:r>
      <w:proofErr w:type="spellStart"/>
      <w:r w:rsidR="00C32128" w:rsidRPr="002C2B75">
        <w:rPr>
          <w:rFonts w:ascii="Book Antiqua" w:hAnsi="Book Antiqua" w:cs="Arial"/>
          <w:sz w:val="24"/>
          <w:szCs w:val="24"/>
        </w:rPr>
        <w:t>ToppGene</w:t>
      </w:r>
      <w:proofErr w:type="spellEnd"/>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&lt;EndNote&gt;&lt;Cite&gt;&lt;Author&gt;Chen&lt;/Author&gt;&lt;Year&gt;2009&lt;/Year&gt;&lt;RecNum&gt;2401&lt;/RecNum&gt;&lt;DisplayText&gt;&lt;style face="superscript"&gt;[47]&lt;/style&gt;&lt;/DisplayText&gt;&lt;record&gt;&lt;rec-number&gt;2401&lt;/rec-number&gt;&lt;foreign-keys&gt;&lt;key app="EN" db-id="95a22tp2o0frvhe0prbptedrs5w0w95deppf"&gt;2401&lt;/key&gt;&lt;/foreign-keys&gt;&lt;ref-type name="Journal Article"&gt;17&lt;/ref-type&gt;&lt;contributors&gt;&lt;authors&gt;&lt;author&gt;Chen, Jing&lt;/author&gt;&lt;author&gt;Bardes, Eric E.&lt;/author&gt;&lt;author&gt;Aronow, Bruce J.&lt;/author&gt;&lt;author&gt;Jegga, Anil G.&lt;/author&gt;&lt;/authors&gt;&lt;/contributors&gt;&lt;titles&gt;&lt;title&gt;ToppGene Suite for gene list enrichment analysis and candidate gene prioritization&lt;/title&gt;&lt;secondary-title&gt;Nucleic Acids Res.&lt;/secondary-title&gt;&lt;/titles&gt;&lt;periodical&gt;&lt;full-title&gt;Nucleic Acids Res.&lt;/full-title&gt;&lt;/periodical&gt;&lt;pages&gt;W305-W311&lt;/pages&gt;&lt;volume&gt;37&lt;/volume&gt;&lt;dates&gt;&lt;year&gt;2009&lt;/year&gt;&lt;/dates&gt;&lt;accession-num&gt;19465376&lt;/accession-num&gt;&lt;urls&gt;&lt;related-urls&gt;&lt;url&gt;http://nar.oxfordjournals.org/content/37/suppl_2/W305.abstract&lt;/url&gt;&lt;/related-urls&gt;&lt;/urls&gt;&lt;electronic-resource-num&gt;10.1093/nar/gkp427&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47" w:tooltip="Chen, 2009 #2401" w:history="1">
        <w:r w:rsidR="00EA4193" w:rsidRPr="002C2B75">
          <w:rPr>
            <w:rFonts w:ascii="Book Antiqua" w:hAnsi="Book Antiqua" w:cs="Arial"/>
            <w:noProof/>
            <w:sz w:val="24"/>
            <w:szCs w:val="24"/>
            <w:vertAlign w:val="superscript"/>
          </w:rPr>
          <w:t>47</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C32128" w:rsidRPr="002C2B75">
        <w:rPr>
          <w:rFonts w:ascii="Book Antiqua" w:hAnsi="Book Antiqua" w:cs="Arial"/>
          <w:sz w:val="24"/>
          <w:szCs w:val="24"/>
        </w:rPr>
        <w:t xml:space="preserve"> </w:t>
      </w:r>
      <w:r w:rsidR="00AB44E1" w:rsidRPr="002C2B75">
        <w:rPr>
          <w:rFonts w:ascii="Book Antiqua" w:hAnsi="Book Antiqua" w:cs="Arial"/>
          <w:sz w:val="24"/>
          <w:szCs w:val="24"/>
        </w:rPr>
        <w:t>has several advantages, including a</w:t>
      </w:r>
      <w:r w:rsidR="00C32128" w:rsidRPr="002C2B75">
        <w:rPr>
          <w:rFonts w:ascii="Book Antiqua" w:hAnsi="Book Antiqua" w:cs="Arial"/>
          <w:sz w:val="24"/>
          <w:szCs w:val="24"/>
        </w:rPr>
        <w:t xml:space="preserve"> user</w:t>
      </w:r>
      <w:r w:rsidR="00AB44E1" w:rsidRPr="002C2B75">
        <w:rPr>
          <w:rFonts w:ascii="Book Antiqua" w:hAnsi="Book Antiqua" w:cs="Arial"/>
          <w:sz w:val="24"/>
          <w:szCs w:val="24"/>
        </w:rPr>
        <w:t>-friendly</w:t>
      </w:r>
      <w:r w:rsidR="00C32128" w:rsidRPr="002C2B75">
        <w:rPr>
          <w:rFonts w:ascii="Book Antiqua" w:hAnsi="Book Antiqua" w:cs="Arial"/>
          <w:sz w:val="24"/>
          <w:szCs w:val="24"/>
        </w:rPr>
        <w:t xml:space="preserve"> interface, </w:t>
      </w:r>
      <w:r w:rsidR="00AB44E1" w:rsidRPr="002C2B75">
        <w:rPr>
          <w:rFonts w:ascii="Book Antiqua" w:hAnsi="Book Antiqua" w:cs="Arial"/>
          <w:sz w:val="24"/>
          <w:szCs w:val="24"/>
        </w:rPr>
        <w:t xml:space="preserve">allowing </w:t>
      </w:r>
      <w:r w:rsidR="00C32128" w:rsidRPr="002C2B75">
        <w:rPr>
          <w:rFonts w:ascii="Book Antiqua" w:hAnsi="Book Antiqua" w:cs="Arial"/>
          <w:sz w:val="24"/>
          <w:szCs w:val="24"/>
        </w:rPr>
        <w:t>multiple inp</w:t>
      </w:r>
      <w:r w:rsidR="00AB44E1" w:rsidRPr="002C2B75">
        <w:rPr>
          <w:rFonts w:ascii="Book Antiqua" w:hAnsi="Book Antiqua" w:cs="Arial"/>
          <w:sz w:val="24"/>
          <w:szCs w:val="24"/>
        </w:rPr>
        <w:t>ut codes for genes, and performing</w:t>
      </w:r>
      <w:r w:rsidR="00C32128" w:rsidRPr="002C2B75">
        <w:rPr>
          <w:rFonts w:ascii="Book Antiqua" w:hAnsi="Book Antiqua" w:cs="Arial"/>
          <w:sz w:val="24"/>
          <w:szCs w:val="24"/>
        </w:rPr>
        <w:t xml:space="preserve"> both</w:t>
      </w:r>
      <w:r w:rsidR="00AB44E1" w:rsidRPr="002C2B75">
        <w:rPr>
          <w:rFonts w:ascii="Book Antiqua" w:hAnsi="Book Antiqua" w:cs="Arial"/>
          <w:sz w:val="24"/>
          <w:szCs w:val="24"/>
        </w:rPr>
        <w:t xml:space="preserve"> GO term and pathway enrichment analyse</w:t>
      </w:r>
      <w:r w:rsidR="00C32128" w:rsidRPr="002C2B75">
        <w:rPr>
          <w:rFonts w:ascii="Book Antiqua" w:hAnsi="Book Antiqua" w:cs="Arial"/>
          <w:sz w:val="24"/>
          <w:szCs w:val="24"/>
        </w:rPr>
        <w:t>s</w:t>
      </w:r>
      <w:r w:rsidR="00AB44E1" w:rsidRPr="002C2B75">
        <w:rPr>
          <w:rFonts w:ascii="Book Antiqua" w:hAnsi="Book Antiqua" w:cs="Arial"/>
          <w:sz w:val="24"/>
          <w:szCs w:val="24"/>
        </w:rPr>
        <w:t>.</w:t>
      </w:r>
      <w:r w:rsidR="00C32128" w:rsidRPr="002C2B75">
        <w:rPr>
          <w:rFonts w:ascii="Book Antiqua" w:hAnsi="Book Antiqua" w:cs="Arial"/>
          <w:sz w:val="24"/>
          <w:szCs w:val="24"/>
        </w:rPr>
        <w:t xml:space="preserve"> </w:t>
      </w:r>
      <w:r w:rsidR="00EA1FAB" w:rsidRPr="002C2B75">
        <w:rPr>
          <w:rFonts w:ascii="Book Antiqua" w:hAnsi="Book Antiqua" w:cs="Arial"/>
          <w:sz w:val="24"/>
          <w:szCs w:val="24"/>
        </w:rPr>
        <w:t>Many similar functions are available in t</w:t>
      </w:r>
      <w:r w:rsidR="00C32128" w:rsidRPr="002C2B75">
        <w:rPr>
          <w:rFonts w:ascii="Book Antiqua" w:hAnsi="Book Antiqua" w:cs="Arial"/>
          <w:sz w:val="24"/>
          <w:szCs w:val="24"/>
        </w:rPr>
        <w:t>he DAVID Bioinformatics Resources</w:t>
      </w:r>
      <w:r w:rsidR="00EA1FAB" w:rsidRPr="002C2B75">
        <w:rPr>
          <w:rFonts w:ascii="Book Antiqua" w:hAnsi="Book Antiqua" w:cs="Arial"/>
          <w:sz w:val="24"/>
          <w:szCs w:val="24"/>
        </w:rPr>
        <w:t xml:space="preserve"> tool</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&lt;EndNote&gt;&lt;Cite&gt;&lt;Author&gt;Dennis&lt;/Author&gt;&lt;Year&gt;2003&lt;/Year&gt;&lt;RecNum&gt;800&lt;/RecNum&gt;&lt;DisplayText&gt;&lt;style face="superscript"&gt;[46]&lt;/style&gt;&lt;/DisplayText&gt;&lt;record&gt;&lt;rec-number&gt;800&lt;/rec-number&gt;&lt;foreign-keys&gt;&lt;key app="EN" db-id="95a22tp2o0frvhe0prbptedrs5w0w95deppf"&gt;800&lt;/key&gt;&lt;/foreign-keys&gt;&lt;ref-type name="Journal Article"&gt;17&lt;/ref-type&gt;&lt;contributors&gt;&lt;authors&gt;&lt;author&gt;Dennis, G., Jr.&lt;/author&gt;&lt;author&gt;Sherman, B. T.&lt;/author&gt;&lt;author&gt;Hosack, D. A.&lt;/author&gt;&lt;author&gt;Yang, J.&lt;/author&gt;&lt;author&gt;Gao, W.&lt;/author&gt;&lt;author&gt;Lane, H. C.&lt;/author&gt;&lt;author&gt;Lempicki, R. A.&lt;/author&gt;&lt;/authors&gt;&lt;/contributors&gt;&lt;auth-address&gt;Science Applications International Corporation-Frederick, Clinical Services Program, Laboratory of Immunopathogenesis and Bioinformatics, National Cancer Institute at Frederick, MD 21702, USA. GDennis@niaid.nih.gov&lt;/auth-address&gt;&lt;titles&gt;&lt;title&gt;DAVID: Database for Annotation, Visualization, and Integrated Discovery&lt;/title&gt;&lt;secondary-title&gt;Genome Biol.&lt;/secondary-title&gt;&lt;/titles&gt;&lt;periodical&gt;&lt;full-title&gt;Genome Biol.&lt;/full-title&gt;&lt;/periodical&gt;&lt;pages&gt;P3&lt;/pages&gt;&lt;volume&gt;4&lt;/volume&gt;&lt;keywords&gt;&lt;keyword&gt;Computational Biology/methods&lt;/keyword&gt;&lt;keyword&gt;*Databases, Nucleic Acid&lt;/keyword&gt;&lt;keyword&gt;Gene Expression Profiling/*statistics &amp;amp; numerical data&lt;/keyword&gt;&lt;keyword&gt;HIV-1/growth &amp;amp; development&lt;/keyword&gt;&lt;keyword&gt;Human&lt;/keyword&gt;&lt;keyword&gt;Internet&lt;/keyword&gt;&lt;keyword&gt;Leukocytes, Mononuclear/metabolism/virology&lt;/keyword&gt;&lt;keyword&gt;Macrophages/metabolism/virology&lt;/keyword&gt;&lt;keyword&gt;Oligonucleotide Array Sequence Analysis/methods&lt;/keyword&gt;&lt;keyword&gt;Support, U.S. Gov&amp;apos;t, P.H.S.&lt;/keyword&gt;&lt;/keywords&gt;&lt;dates&gt;&lt;year&gt;2003&lt;/year&gt;&lt;/dates&gt;&lt;accession-num&gt;12734009&lt;/accession-num&gt;&lt;urls&gt;&lt;related-urls&gt;&lt;url&gt;http://www.ncbi.nlm.nih.gov/entrez/query.fcgi?cmd=Retrieve&amp;amp;db=PubMed&amp;amp;dopt=Citation&amp;amp;list_uids=12734009&lt;/url&gt;&lt;/related-urls&gt;&lt;/urls&gt;&lt;electronic-resource-num&gt;doi:10.1186/gb-2003-4-5-p3&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46" w:tooltip="Dennis, 2003 #800" w:history="1">
        <w:r w:rsidR="00EA4193" w:rsidRPr="002C2B75">
          <w:rPr>
            <w:rFonts w:ascii="Book Antiqua" w:hAnsi="Book Antiqua" w:cs="Arial"/>
            <w:noProof/>
            <w:sz w:val="24"/>
            <w:szCs w:val="24"/>
            <w:vertAlign w:val="superscript"/>
          </w:rPr>
          <w:t>46</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C32128" w:rsidRPr="002C2B75">
        <w:rPr>
          <w:rFonts w:ascii="Book Antiqua" w:hAnsi="Book Antiqua" w:cs="Arial"/>
          <w:sz w:val="24"/>
          <w:szCs w:val="24"/>
        </w:rPr>
        <w:t xml:space="preserve">. </w:t>
      </w:r>
      <w:proofErr w:type="spellStart"/>
      <w:r w:rsidR="009D0ACD" w:rsidRPr="002C2B75">
        <w:rPr>
          <w:rFonts w:ascii="Book Antiqua" w:hAnsi="Book Antiqua" w:cs="Arial"/>
          <w:sz w:val="24"/>
          <w:szCs w:val="24"/>
        </w:rPr>
        <w:t>GoSeq</w:t>
      </w:r>
      <w:proofErr w:type="spellEnd"/>
      <w:r w:rsidR="00AB44E1" w:rsidRPr="002C2B75">
        <w:rPr>
          <w:rFonts w:ascii="Book Antiqua" w:hAnsi="Book Antiqua" w:cs="Arial"/>
          <w:sz w:val="24"/>
          <w:szCs w:val="24"/>
        </w:rPr>
        <w:t xml:space="preserve"> tool was developed specifically</w:t>
      </w:r>
      <w:r w:rsidR="009D0ACD" w:rsidRPr="002C2B75">
        <w:rPr>
          <w:rFonts w:ascii="Book Antiqua" w:hAnsi="Book Antiqua" w:cs="Arial"/>
          <w:sz w:val="24"/>
          <w:szCs w:val="24"/>
        </w:rPr>
        <w:t xml:space="preserve"> for RNA-</w:t>
      </w:r>
      <w:proofErr w:type="spellStart"/>
      <w:r w:rsidR="009D0ACD" w:rsidRPr="002C2B75">
        <w:rPr>
          <w:rFonts w:ascii="Book Antiqua" w:hAnsi="Book Antiqua" w:cs="Arial"/>
          <w:sz w:val="24"/>
          <w:szCs w:val="24"/>
        </w:rPr>
        <w:t>Seq</w:t>
      </w:r>
      <w:proofErr w:type="spellEnd"/>
      <w:r w:rsidR="009D0ACD" w:rsidRPr="002C2B75">
        <w:rPr>
          <w:rFonts w:ascii="Book Antiqua" w:hAnsi="Book Antiqua" w:cs="Arial"/>
          <w:sz w:val="24"/>
          <w:szCs w:val="24"/>
        </w:rPr>
        <w:t xml:space="preserve"> data and quantifies gene len</w:t>
      </w:r>
      <w:r w:rsidR="00E76627" w:rsidRPr="002C2B75">
        <w:rPr>
          <w:rFonts w:ascii="Book Antiqua" w:hAnsi="Book Antiqua" w:cs="Arial"/>
          <w:sz w:val="24"/>
          <w:szCs w:val="24"/>
        </w:rPr>
        <w:t>gth bias present in the data</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&lt;EndNote&gt;&lt;Cite&gt;&lt;Author&gt;Young&lt;/Author&gt;&lt;Year&gt;2010&lt;/Year&gt;&lt;RecNum&gt;2073&lt;/RecNum&gt;&lt;DisplayText&gt;&lt;style face="superscript"&gt;[48]&lt;/style&gt;&lt;/DisplayText&gt;&lt;record&gt;&lt;rec-number&gt;2073&lt;/rec-number&gt;&lt;foreign-keys&gt;&lt;key app="EN" db-id="95a22tp2o0frvhe0prbptedrs5w0w95deppf"&gt;2073&lt;/key&gt;&lt;/foreign-keys&gt;&lt;ref-type name="Journal Article"&gt;17&lt;/ref-type&gt;&lt;contributors&gt;&lt;authors&gt;&lt;author&gt;Young, Matthew&lt;/author&gt;&lt;author&gt;Wakefield, Matthew&lt;/author&gt;&lt;author&gt;Smyth, Gordon&lt;/author&gt;&lt;author&gt;Oshlack, Alicia&lt;/author&gt;&lt;/authors&gt;&lt;/contributors&gt;&lt;titles&gt;&lt;title&gt;Gene ontology analysis for RNA-seq: accounting for selection bias&lt;/title&gt;&lt;secondary-title&gt;Genome Biol.&lt;/secondary-title&gt;&lt;/titles&gt;&lt;periodical&gt;&lt;full-title&gt;Genome Biol.&lt;/full-title&gt;&lt;/periodical&gt;&lt;pages&gt;R14&lt;/pages&gt;&lt;volume&gt;11&lt;/volume&gt;&lt;dates&gt;&lt;year&gt;2010&lt;/year&gt;&lt;/dates&gt;&lt;isbn&gt;1465-6906&lt;/isbn&gt;&lt;accession-num&gt;20132535&lt;/accession-num&gt;&lt;urls&gt;&lt;related-urls&gt;&lt;url&gt;http://genomebiology.com/2010/11/2/R14&lt;/url&gt;&lt;/related-urls&gt;&lt;/urls&gt;&lt;electronic-resource-num&gt;10.1186/gb-2010-11-2-r14&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48" w:tooltip="Young, 2010 #2073" w:history="1">
        <w:r w:rsidR="00EA4193" w:rsidRPr="002C2B75">
          <w:rPr>
            <w:rFonts w:ascii="Book Antiqua" w:hAnsi="Book Antiqua" w:cs="Arial"/>
            <w:noProof/>
            <w:sz w:val="24"/>
            <w:szCs w:val="24"/>
            <w:vertAlign w:val="superscript"/>
          </w:rPr>
          <w:t>48</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9D0ACD" w:rsidRPr="002C2B75">
        <w:rPr>
          <w:rFonts w:ascii="Book Antiqua" w:hAnsi="Book Antiqua" w:cs="Arial"/>
          <w:sz w:val="24"/>
          <w:szCs w:val="24"/>
        </w:rPr>
        <w:t>.</w:t>
      </w:r>
      <w:r w:rsidR="009D0ACD" w:rsidRPr="002C2B75">
        <w:rPr>
          <w:rFonts w:ascii="Book Antiqua" w:eastAsia="Cambria" w:hAnsi="Book Antiqua" w:cs="Arial"/>
          <w:sz w:val="24"/>
          <w:szCs w:val="24"/>
        </w:rPr>
        <w:t xml:space="preserve"> </w:t>
      </w:r>
      <w:r w:rsidR="00C32128" w:rsidRPr="002C2B75">
        <w:rPr>
          <w:rFonts w:ascii="Book Antiqua" w:hAnsi="Book Antiqua" w:cs="Arial"/>
          <w:sz w:val="24"/>
          <w:szCs w:val="24"/>
        </w:rPr>
        <w:t>In cases when an intervention significantly alters the expression of an extremely large number of genes</w:t>
      </w:r>
      <w:r w:rsidR="00531EC1" w:rsidRPr="002C2B75">
        <w:rPr>
          <w:rFonts w:ascii="Book Antiqua" w:hAnsi="Book Antiqua" w:cs="Arial"/>
          <w:sz w:val="24"/>
          <w:szCs w:val="24"/>
        </w:rPr>
        <w:t xml:space="preserve">, </w:t>
      </w:r>
      <w:r w:rsidR="00AB44E1" w:rsidRPr="002C2B75">
        <w:rPr>
          <w:rFonts w:ascii="Book Antiqua" w:hAnsi="Book Antiqua" w:cs="Arial"/>
          <w:sz w:val="24"/>
          <w:szCs w:val="24"/>
        </w:rPr>
        <w:t xml:space="preserve">as may be the case for some LRAs, </w:t>
      </w:r>
      <w:r w:rsidR="00C32128" w:rsidRPr="002C2B75">
        <w:rPr>
          <w:rFonts w:ascii="Book Antiqua" w:hAnsi="Book Antiqua" w:cs="Arial"/>
          <w:sz w:val="24"/>
          <w:szCs w:val="24"/>
        </w:rPr>
        <w:t xml:space="preserve">GSEA </w:t>
      </w:r>
      <w:r w:rsidR="0060037F" w:rsidRPr="002C2B75">
        <w:rPr>
          <w:rFonts w:ascii="Book Antiqua" w:hAnsi="Book Antiqua" w:cs="Arial"/>
          <w:sz w:val="24"/>
          <w:szCs w:val="24"/>
        </w:rPr>
        <w:t>approach</w:t>
      </w:r>
      <w:r w:rsidR="001C20C9" w:rsidRPr="002C2B75">
        <w:rPr>
          <w:rFonts w:ascii="Book Antiqua" w:hAnsi="Book Antiqua" w:cs="Arial"/>
          <w:sz w:val="24"/>
          <w:szCs w:val="24"/>
        </w:rPr>
        <w:t>es</w:t>
      </w:r>
      <w:r w:rsidR="0060037F" w:rsidRPr="002C2B75">
        <w:rPr>
          <w:rFonts w:ascii="Book Antiqua" w:hAnsi="Book Antiqua" w:cs="Arial"/>
          <w:sz w:val="24"/>
          <w:szCs w:val="24"/>
        </w:rPr>
        <w:t xml:space="preserve"> </w:t>
      </w:r>
      <w:r w:rsidR="00C32128" w:rsidRPr="002C2B75">
        <w:rPr>
          <w:rFonts w:ascii="Book Antiqua" w:hAnsi="Book Antiqua" w:cs="Arial"/>
          <w:sz w:val="24"/>
          <w:szCs w:val="24"/>
        </w:rPr>
        <w:t>may not work as most categories are enriched. An alternative method, Functional Analysis of Individual Microarray Expression (FAIME)</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&lt;EndNote&gt;&lt;Cite&gt;&lt;Author&gt;Yang&lt;/Author&gt;&lt;Year&gt;2012&lt;/Year&gt;&lt;RecNum&gt;2291&lt;/RecNum&gt;&lt;DisplayText&gt;&lt;style face="superscript"&gt;[49]&lt;/style&gt;&lt;/DisplayText&gt;&lt;record&gt;&lt;rec-number&gt;2291&lt;/rec-number&gt;&lt;foreign-keys&gt;&lt;key app="EN" db-id="95a22tp2o0frvhe0prbptedrs5w0w95deppf"&gt;2291&lt;/key&gt;&lt;/foreign-keys&gt;&lt;ref-type name="Journal Article"&gt;17&lt;/ref-type&gt;&lt;contributors&gt;&lt;authors&gt;&lt;author&gt;Yang, Xinan&lt;/author&gt;&lt;author&gt;Regan, Kelly&lt;/author&gt;&lt;author&gt;Huang, Yong&lt;/author&gt;&lt;author&gt;Zhang, Qingbei&lt;/author&gt;&lt;author&gt;Li, Jianrong&lt;/author&gt;&lt;author&gt;Seiwert, Tanguy Y.&lt;/author&gt;&lt;author&gt;Cohen, Ezra E. W.&lt;/author&gt;&lt;author&gt;Xing, H. Rosie&lt;/author&gt;&lt;author&gt;Lussier, Yves A.&lt;/author&gt;&lt;/authors&gt;&lt;/contributors&gt;&lt;titles&gt;&lt;title&gt;Single sample expression-anchored mechanisms predict survival in head and neck cancer&lt;/title&gt;&lt;secondary-title&gt;PLoS Comput Biol.&lt;/secondary-title&gt;&lt;/titles&gt;&lt;periodical&gt;&lt;full-title&gt;PLoS Comput Biol.&lt;/full-title&gt;&lt;/periodical&gt;&lt;pages&gt;e1002350&lt;/pages&gt;&lt;volume&gt;8&lt;/volume&gt;&lt;dates&gt;&lt;year&gt;2012&lt;/year&gt;&lt;pub-dates&gt;&lt;date&gt;01/26&amp;#xD;07/14/received&amp;#xD;11/28/accepted&lt;/date&gt;&lt;/pub-dates&gt;&lt;/dates&gt;&lt;pub-location&gt;San Francisco, USA&lt;/pub-location&gt;&lt;publisher&gt;Public Library of Science&lt;/publisher&gt;&lt;isbn&gt;1553-734X&amp;#xD;1553-7358&lt;/isbn&gt;&lt;accession-num&gt;22291585&lt;/accession-num&gt;&lt;urls&gt;&lt;related-urls&gt;&lt;url&gt;http://www.ncbi.nlm.nih.gov/pmc/articles/PMC3266878/&lt;/url&gt;&lt;/related-urls&gt;&lt;/urls&gt;&lt;electronic-resource-num&gt;10.1371/journal.pcbi.1002350&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49" w:tooltip="Yang, 2012 #2291" w:history="1">
        <w:r w:rsidR="00EA4193" w:rsidRPr="002C2B75">
          <w:rPr>
            <w:rFonts w:ascii="Book Antiqua" w:hAnsi="Book Antiqua" w:cs="Arial"/>
            <w:noProof/>
            <w:sz w:val="24"/>
            <w:szCs w:val="24"/>
            <w:vertAlign w:val="superscript"/>
          </w:rPr>
          <w:t>49</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C32128" w:rsidRPr="002C2B75">
        <w:rPr>
          <w:rFonts w:ascii="Book Antiqua" w:hAnsi="Book Antiqua" w:cs="Arial"/>
          <w:sz w:val="24"/>
          <w:szCs w:val="24"/>
        </w:rPr>
        <w:t xml:space="preserve"> utilizes an exponentially decreasing weighted expression to generate a score for each GO category or pathway in both </w:t>
      </w:r>
      <w:r w:rsidR="00EA1FAB" w:rsidRPr="002C2B75">
        <w:rPr>
          <w:rFonts w:ascii="Book Antiqua" w:hAnsi="Book Antiqua" w:cs="Arial"/>
          <w:sz w:val="24"/>
          <w:szCs w:val="24"/>
        </w:rPr>
        <w:t xml:space="preserve">experimental </w:t>
      </w:r>
      <w:r w:rsidR="00C32128" w:rsidRPr="002C2B75">
        <w:rPr>
          <w:rFonts w:ascii="Book Antiqua" w:hAnsi="Book Antiqua" w:cs="Arial"/>
          <w:sz w:val="24"/>
          <w:szCs w:val="24"/>
        </w:rPr>
        <w:t xml:space="preserve">and control conditions. A </w:t>
      </w:r>
      <w:r w:rsidR="00C32128" w:rsidRPr="002C2B75">
        <w:rPr>
          <w:rFonts w:ascii="Book Antiqua" w:hAnsi="Book Antiqua" w:cs="Arial"/>
          <w:i/>
          <w:sz w:val="24"/>
          <w:szCs w:val="24"/>
        </w:rPr>
        <w:t>t</w:t>
      </w:r>
      <w:r w:rsidR="00C32128" w:rsidRPr="002C2B75">
        <w:rPr>
          <w:rFonts w:ascii="Book Antiqua" w:hAnsi="Book Antiqua" w:cs="Arial"/>
          <w:sz w:val="24"/>
          <w:szCs w:val="24"/>
        </w:rPr>
        <w:t>-test, or other statistical test can be then performed to determine if the scores are significantly different.</w:t>
      </w:r>
      <w:r w:rsidR="00C75A94" w:rsidRPr="002C2B75">
        <w:rPr>
          <w:rFonts w:ascii="Book Antiqua" w:hAnsi="Book Antiqua" w:cs="Arial"/>
          <w:sz w:val="24"/>
          <w:szCs w:val="24"/>
        </w:rPr>
        <w:t xml:space="preserve"> One drawback of this method is the importance placed upon highly expressed genes. However, lowly expressed genes may play other roles through post</w:t>
      </w:r>
      <w:r w:rsidR="009C6B67" w:rsidRPr="002C2B75">
        <w:rPr>
          <w:rFonts w:ascii="Book Antiqua" w:hAnsi="Book Antiqua" w:cs="Arial"/>
          <w:sz w:val="24"/>
          <w:szCs w:val="24"/>
        </w:rPr>
        <w:t>-</w:t>
      </w:r>
      <w:r w:rsidR="00C75A94" w:rsidRPr="002C2B75">
        <w:rPr>
          <w:rFonts w:ascii="Book Antiqua" w:hAnsi="Book Antiqua" w:cs="Arial"/>
          <w:sz w:val="24"/>
          <w:szCs w:val="24"/>
        </w:rPr>
        <w:t>translational modification</w:t>
      </w:r>
      <w:r w:rsidR="004E61A6" w:rsidRPr="002C2B75">
        <w:rPr>
          <w:rFonts w:ascii="Book Antiqua" w:hAnsi="Book Antiqua" w:cs="Arial"/>
          <w:sz w:val="24"/>
          <w:szCs w:val="24"/>
        </w:rPr>
        <w:t>s</w:t>
      </w:r>
      <w:r w:rsidR="00C75A94" w:rsidRPr="002C2B75">
        <w:rPr>
          <w:rFonts w:ascii="Book Antiqua" w:hAnsi="Book Antiqua" w:cs="Arial"/>
          <w:sz w:val="24"/>
          <w:szCs w:val="24"/>
        </w:rPr>
        <w:t xml:space="preserve"> or hub roles which are not detected by this method or differential expression methods in general. To address these issues, network analysis techniques are extremely useful.</w:t>
      </w:r>
    </w:p>
    <w:p w:rsidR="00E21C07" w:rsidRPr="002C2B75" w:rsidRDefault="00E21C07" w:rsidP="00A91EF2">
      <w:pPr>
        <w:spacing w:after="0" w:line="360" w:lineRule="auto"/>
        <w:ind w:firstLineChars="100" w:firstLine="240"/>
        <w:jc w:val="both"/>
        <w:rPr>
          <w:rFonts w:ascii="Book Antiqua" w:hAnsi="Book Antiqua" w:cs="Arial"/>
          <w:sz w:val="24"/>
          <w:szCs w:val="24"/>
          <w:lang w:eastAsia="zh-CN"/>
        </w:rPr>
      </w:pPr>
    </w:p>
    <w:p w:rsidR="00E21C07" w:rsidRPr="002C2B75" w:rsidRDefault="00EA1FAB" w:rsidP="00800BE2">
      <w:pPr>
        <w:spacing w:after="0" w:line="360" w:lineRule="auto"/>
        <w:jc w:val="both"/>
        <w:rPr>
          <w:rFonts w:ascii="Book Antiqua" w:hAnsi="Book Antiqua" w:cs="Arial"/>
          <w:b/>
          <w:i/>
          <w:sz w:val="24"/>
          <w:szCs w:val="24"/>
          <w:lang w:eastAsia="zh-CN"/>
        </w:rPr>
      </w:pPr>
      <w:r w:rsidRPr="002C2B75">
        <w:rPr>
          <w:rFonts w:ascii="Book Antiqua" w:hAnsi="Book Antiqua" w:cs="Arial"/>
          <w:b/>
          <w:i/>
          <w:sz w:val="24"/>
          <w:szCs w:val="24"/>
        </w:rPr>
        <w:lastRenderedPageBreak/>
        <w:t>Network-based gene expression analyses</w:t>
      </w:r>
      <w:r w:rsidR="00E21C07" w:rsidRPr="002C2B75">
        <w:rPr>
          <w:rFonts w:ascii="Book Antiqua" w:hAnsi="Book Antiqua" w:cs="Arial"/>
          <w:b/>
          <w:i/>
          <w:sz w:val="24"/>
          <w:szCs w:val="24"/>
          <w:lang w:eastAsia="zh-CN"/>
        </w:rPr>
        <w:t xml:space="preserve"> </w:t>
      </w:r>
    </w:p>
    <w:p w:rsidR="00326AA1" w:rsidRPr="002C2B75" w:rsidRDefault="0060037F" w:rsidP="00800BE2">
      <w:pPr>
        <w:spacing w:after="0" w:line="360" w:lineRule="auto"/>
        <w:jc w:val="both"/>
        <w:rPr>
          <w:rFonts w:ascii="Book Antiqua" w:hAnsi="Book Antiqua" w:cs="Arial"/>
          <w:sz w:val="24"/>
          <w:szCs w:val="24"/>
        </w:rPr>
      </w:pPr>
      <w:r w:rsidRPr="002C2B75">
        <w:rPr>
          <w:rFonts w:ascii="Book Antiqua" w:hAnsi="Book Antiqua" w:cs="Arial"/>
          <w:sz w:val="24"/>
          <w:szCs w:val="24"/>
        </w:rPr>
        <w:t>These tools</w:t>
      </w:r>
      <w:r w:rsidR="0029182B" w:rsidRPr="002C2B75">
        <w:rPr>
          <w:rFonts w:ascii="Book Antiqua" w:hAnsi="Book Antiqua" w:cs="Arial"/>
          <w:sz w:val="24"/>
          <w:szCs w:val="24"/>
        </w:rPr>
        <w:t>, used in about half of the studies in the field of HIV latency (Figure 1),</w:t>
      </w:r>
      <w:r w:rsidRPr="002C2B75">
        <w:rPr>
          <w:rFonts w:ascii="Book Antiqua" w:hAnsi="Book Antiqua" w:cs="Arial"/>
          <w:sz w:val="24"/>
          <w:szCs w:val="24"/>
        </w:rPr>
        <w:t xml:space="preserve"> are designed to identify key functional regulators among DEGs, and to evaluate gene network differences among experimental conditions. </w:t>
      </w:r>
      <w:r w:rsidR="004C3802" w:rsidRPr="002C2B75">
        <w:rPr>
          <w:rFonts w:ascii="Book Antiqua" w:hAnsi="Book Antiqua" w:cs="Arial"/>
          <w:sz w:val="24"/>
          <w:szCs w:val="24"/>
        </w:rPr>
        <w:t>In the network</w:t>
      </w:r>
      <w:r w:rsidR="005B11F6" w:rsidRPr="002C2B75">
        <w:rPr>
          <w:rFonts w:ascii="Book Antiqua" w:hAnsi="Book Antiqua" w:cs="Arial"/>
          <w:sz w:val="24"/>
          <w:szCs w:val="24"/>
        </w:rPr>
        <w:t>-based</w:t>
      </w:r>
      <w:r w:rsidR="004C3802" w:rsidRPr="002C2B75">
        <w:rPr>
          <w:rFonts w:ascii="Book Antiqua" w:hAnsi="Book Antiqua" w:cs="Arial"/>
          <w:sz w:val="24"/>
          <w:szCs w:val="24"/>
        </w:rPr>
        <w:t xml:space="preserve"> analyse</w:t>
      </w:r>
      <w:r w:rsidR="00EF1C60" w:rsidRPr="002C2B75">
        <w:rPr>
          <w:rFonts w:ascii="Book Antiqua" w:hAnsi="Book Antiqua" w:cs="Arial"/>
          <w:sz w:val="24"/>
          <w:szCs w:val="24"/>
        </w:rPr>
        <w:t>s</w:t>
      </w:r>
      <w:r w:rsidR="00EA1FAB" w:rsidRPr="002C2B75">
        <w:rPr>
          <w:rFonts w:ascii="Book Antiqua" w:hAnsi="Book Antiqua" w:cs="Arial"/>
          <w:sz w:val="24"/>
          <w:szCs w:val="24"/>
        </w:rPr>
        <w:t>,</w:t>
      </w:r>
      <w:r w:rsidR="00EF1C60" w:rsidRPr="002C2B75">
        <w:rPr>
          <w:rFonts w:ascii="Book Antiqua" w:hAnsi="Book Antiqua" w:cs="Arial"/>
          <w:sz w:val="24"/>
          <w:szCs w:val="24"/>
        </w:rPr>
        <w:t xml:space="preserve"> </w:t>
      </w:r>
      <w:r w:rsidR="0038189D" w:rsidRPr="002C2B75">
        <w:rPr>
          <w:rFonts w:ascii="Book Antiqua" w:hAnsi="Book Antiqua" w:cs="Arial"/>
          <w:sz w:val="24"/>
          <w:szCs w:val="24"/>
        </w:rPr>
        <w:t xml:space="preserve">the function of </w:t>
      </w:r>
      <w:r w:rsidR="004C3802" w:rsidRPr="002C2B75">
        <w:rPr>
          <w:rFonts w:ascii="Book Antiqua" w:hAnsi="Book Antiqua" w:cs="Arial"/>
          <w:sz w:val="24"/>
          <w:szCs w:val="24"/>
        </w:rPr>
        <w:t>a single gene may be elucidated through a “guilt by association” approach. High connectivity between a known and unknown gene may shed light upon their function. Additionally, a group of highly connected genes may indicate that a biologically relevant pathway is at work in the altered state. These pathways or networks of genes can be tested for differential expression without the high type 1 error rate</w:t>
      </w:r>
      <w:r w:rsidR="005B11F6" w:rsidRPr="002C2B75">
        <w:rPr>
          <w:rFonts w:ascii="Book Antiqua" w:hAnsi="Book Antiqua" w:cs="Arial"/>
          <w:sz w:val="24"/>
          <w:szCs w:val="24"/>
        </w:rPr>
        <w:t xml:space="preserve">, which is common when </w:t>
      </w:r>
      <w:r w:rsidR="004C3802" w:rsidRPr="002C2B75">
        <w:rPr>
          <w:rFonts w:ascii="Book Antiqua" w:hAnsi="Book Antiqua" w:cs="Arial"/>
          <w:sz w:val="24"/>
          <w:szCs w:val="24"/>
        </w:rPr>
        <w:t xml:space="preserve">testing many thousands of </w:t>
      </w:r>
      <w:r w:rsidRPr="002C2B75">
        <w:rPr>
          <w:rFonts w:ascii="Book Antiqua" w:hAnsi="Book Antiqua" w:cs="Arial"/>
          <w:sz w:val="24"/>
          <w:szCs w:val="24"/>
        </w:rPr>
        <w:t xml:space="preserve">individual </w:t>
      </w:r>
      <w:r w:rsidR="004C3802" w:rsidRPr="002C2B75">
        <w:rPr>
          <w:rFonts w:ascii="Book Antiqua" w:hAnsi="Book Antiqua" w:cs="Arial"/>
          <w:sz w:val="24"/>
          <w:szCs w:val="24"/>
        </w:rPr>
        <w:t xml:space="preserve">genes. </w:t>
      </w:r>
      <w:r w:rsidR="00326AA1" w:rsidRPr="002C2B75">
        <w:rPr>
          <w:rFonts w:ascii="Book Antiqua" w:hAnsi="Book Antiqua" w:cs="Arial"/>
          <w:sz w:val="24"/>
          <w:szCs w:val="24"/>
        </w:rPr>
        <w:t>H</w:t>
      </w:r>
      <w:r w:rsidR="004C3802" w:rsidRPr="002C2B75">
        <w:rPr>
          <w:rFonts w:ascii="Book Antiqua" w:hAnsi="Book Antiqua" w:cs="Arial"/>
          <w:sz w:val="24"/>
          <w:szCs w:val="24"/>
        </w:rPr>
        <w:t>eavily connected genes whose importance may have been missed in a standard differential expression test would show up in a network method as a hub</w:t>
      </w:r>
      <w:r w:rsidRPr="002C2B75">
        <w:rPr>
          <w:rFonts w:ascii="Book Antiqua" w:hAnsi="Book Antiqua" w:cs="Arial"/>
          <w:sz w:val="24"/>
          <w:szCs w:val="24"/>
        </w:rPr>
        <w:t xml:space="preserve"> (highly connected)</w:t>
      </w:r>
      <w:r w:rsidR="004C3802" w:rsidRPr="002C2B75">
        <w:rPr>
          <w:rFonts w:ascii="Book Antiqua" w:hAnsi="Book Antiqua" w:cs="Arial"/>
          <w:sz w:val="24"/>
          <w:szCs w:val="24"/>
        </w:rPr>
        <w:t xml:space="preserve"> gene. </w:t>
      </w:r>
      <w:r w:rsidR="005B11F6" w:rsidRPr="002C2B75">
        <w:rPr>
          <w:rFonts w:ascii="Book Antiqua" w:hAnsi="Book Antiqua" w:cs="Arial"/>
          <w:sz w:val="24"/>
          <w:szCs w:val="24"/>
        </w:rPr>
        <w:t xml:space="preserve">In this way, additional genes with a role in latency control or reactivation may be identified, which would be missed in other types of analysis. </w:t>
      </w:r>
      <w:r w:rsidR="00326AA1" w:rsidRPr="002C2B75">
        <w:rPr>
          <w:rFonts w:ascii="Book Antiqua" w:hAnsi="Book Antiqua" w:cs="Arial"/>
          <w:sz w:val="24"/>
          <w:szCs w:val="24"/>
        </w:rPr>
        <w:t>Finally, genes may be selected as therapeutic targets based on the network analysis, if they are connected to other factors with roles in HIV latency control. Conversely, if a gene is con</w:t>
      </w:r>
      <w:r w:rsidR="00D5575E" w:rsidRPr="002C2B75">
        <w:rPr>
          <w:rFonts w:ascii="Book Antiqua" w:hAnsi="Book Antiqua" w:cs="Arial"/>
          <w:sz w:val="24"/>
          <w:szCs w:val="24"/>
        </w:rPr>
        <w:t xml:space="preserve">nected to genes that encode </w:t>
      </w:r>
      <w:r w:rsidR="00326AA1" w:rsidRPr="002C2B75">
        <w:rPr>
          <w:rFonts w:ascii="Book Antiqua" w:hAnsi="Book Antiqua" w:cs="Arial"/>
          <w:sz w:val="24"/>
          <w:szCs w:val="24"/>
        </w:rPr>
        <w:t>proteins with broad cellular functions, it may be selected against as side effects from a therapeutic intervention would be expected.</w:t>
      </w:r>
    </w:p>
    <w:p w:rsidR="00EF1C60" w:rsidRPr="002C2B75" w:rsidRDefault="004C3802" w:rsidP="00E21C07">
      <w:pPr>
        <w:spacing w:after="0" w:line="360" w:lineRule="auto"/>
        <w:ind w:firstLineChars="100" w:firstLine="240"/>
        <w:jc w:val="both"/>
        <w:rPr>
          <w:rFonts w:ascii="Book Antiqua" w:hAnsi="Book Antiqua" w:cs="Arial"/>
          <w:sz w:val="24"/>
          <w:szCs w:val="24"/>
          <w:lang w:eastAsia="zh-CN"/>
        </w:rPr>
      </w:pPr>
      <w:r w:rsidRPr="002C2B75">
        <w:rPr>
          <w:rFonts w:ascii="Book Antiqua" w:hAnsi="Book Antiqua" w:cs="Arial"/>
          <w:sz w:val="24"/>
          <w:szCs w:val="24"/>
        </w:rPr>
        <w:t>One well-developed networ</w:t>
      </w:r>
      <w:r w:rsidR="0038189D" w:rsidRPr="002C2B75">
        <w:rPr>
          <w:rFonts w:ascii="Book Antiqua" w:hAnsi="Book Antiqua" w:cs="Arial"/>
          <w:sz w:val="24"/>
          <w:szCs w:val="24"/>
        </w:rPr>
        <w:t>k analysis tool is</w:t>
      </w:r>
      <w:r w:rsidRPr="002C2B75">
        <w:rPr>
          <w:rFonts w:ascii="Book Antiqua" w:hAnsi="Book Antiqua" w:cs="Arial"/>
          <w:sz w:val="24"/>
          <w:szCs w:val="24"/>
        </w:rPr>
        <w:t xml:space="preserve"> Weighted Gene Co-expression Network Analysis (WGCNA)</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&lt;EndNote&gt;&lt;Cite&gt;&lt;Author&gt;Langfelder&lt;/Author&gt;&lt;Year&gt;2008&lt;/Year&gt;&lt;RecNum&gt;2450&lt;/RecNum&gt;&lt;DisplayText&gt;&lt;style face="superscript"&gt;[50]&lt;/style&gt;&lt;/DisplayText&gt;&lt;record&gt;&lt;rec-number&gt;2450&lt;/rec-number&gt;&lt;foreign-keys&gt;&lt;key app="EN" db-id="95a22tp2o0frvhe0prbptedrs5w0w95deppf"&gt;2450&lt;/key&gt;&lt;/foreign-keys&gt;&lt;ref-type name="Journal Article"&gt;17&lt;/ref-type&gt;&lt;contributors&gt;&lt;authors&gt;&lt;author&gt;Langfelder, Peter&lt;/author&gt;&lt;author&gt;Horvath, Steve&lt;/author&gt;&lt;/authors&gt;&lt;/contributors&gt;&lt;titles&gt;&lt;title&gt;WGCNA: an R package for weighted correlation network analysis&lt;/title&gt;&lt;secondary-title&gt;BMC Bioinformatics&lt;/secondary-title&gt;&lt;/titles&gt;&lt;periodical&gt;&lt;full-title&gt;BMC Bioinformatics&lt;/full-title&gt;&lt;/periodical&gt;&lt;pages&gt;559&lt;/pages&gt;&lt;volume&gt;9&lt;/volume&gt;&lt;dates&gt;&lt;year&gt;2008&lt;/year&gt;&lt;/dates&gt;&lt;isbn&gt;1471-2105&lt;/isbn&gt;&lt;accession-num&gt;19114008 &lt;/accession-num&gt;&lt;urls&gt;&lt;related-urls&gt;&lt;url&gt;http://www.biomedcentral.com/1471-2105/9/559&lt;/url&gt;&lt;/related-urls&gt;&lt;/urls&gt;&lt;electronic-resource-num&gt;10.1186/1471-2105-9-559&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50" w:tooltip="Langfelder, 2008 #2450" w:history="1">
        <w:r w:rsidR="00EA4193" w:rsidRPr="002C2B75">
          <w:rPr>
            <w:rFonts w:ascii="Book Antiqua" w:hAnsi="Book Antiqua" w:cs="Arial"/>
            <w:noProof/>
            <w:sz w:val="24"/>
            <w:szCs w:val="24"/>
            <w:vertAlign w:val="superscript"/>
          </w:rPr>
          <w:t>50</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8437FE" w:rsidRPr="002C2B75">
        <w:rPr>
          <w:rFonts w:ascii="Book Antiqua" w:hAnsi="Book Antiqua" w:cs="Arial"/>
          <w:sz w:val="24"/>
          <w:szCs w:val="24"/>
        </w:rPr>
        <w:t>. In this method, the connectivity between genes is determined by correlating the expression of these genes across samples</w:t>
      </w:r>
      <w:r w:rsidR="005B11F6" w:rsidRPr="002C2B75">
        <w:rPr>
          <w:rFonts w:ascii="Book Antiqua" w:hAnsi="Book Antiqua" w:cs="Arial"/>
          <w:sz w:val="24"/>
          <w:szCs w:val="24"/>
        </w:rPr>
        <w:t xml:space="preserve">, independent of known </w:t>
      </w:r>
      <w:r w:rsidR="0038673F" w:rsidRPr="002C2B75">
        <w:rPr>
          <w:rFonts w:ascii="Book Antiqua" w:hAnsi="Book Antiqua" w:cs="Arial"/>
          <w:sz w:val="24"/>
          <w:szCs w:val="24"/>
        </w:rPr>
        <w:t>protein-protein and protein-DNA</w:t>
      </w:r>
      <w:r w:rsidR="005B11F6" w:rsidRPr="002C2B75">
        <w:rPr>
          <w:rFonts w:ascii="Book Antiqua" w:hAnsi="Book Antiqua" w:cs="Arial"/>
          <w:sz w:val="24"/>
          <w:szCs w:val="24"/>
        </w:rPr>
        <w:t xml:space="preserve"> interactions</w:t>
      </w:r>
      <w:r w:rsidR="008437FE" w:rsidRPr="002C2B75">
        <w:rPr>
          <w:rFonts w:ascii="Book Antiqua" w:hAnsi="Book Antiqua" w:cs="Arial"/>
          <w:sz w:val="24"/>
          <w:szCs w:val="24"/>
        </w:rPr>
        <w:t>. First, an adjacency matrix is constructed based on correlations between each gene pair, followed by creating a</w:t>
      </w:r>
      <w:r w:rsidR="005B11F6" w:rsidRPr="002C2B75">
        <w:rPr>
          <w:rFonts w:ascii="Book Antiqua" w:hAnsi="Book Antiqua" w:cs="Arial"/>
          <w:sz w:val="24"/>
          <w:szCs w:val="24"/>
        </w:rPr>
        <w:t xml:space="preserve"> </w:t>
      </w:r>
      <w:r w:rsidR="008437FE" w:rsidRPr="002C2B75">
        <w:rPr>
          <w:rFonts w:ascii="Book Antiqua" w:hAnsi="Book Antiqua" w:cs="Arial"/>
          <w:sz w:val="24"/>
          <w:szCs w:val="24"/>
        </w:rPr>
        <w:t xml:space="preserve">topological overlay map (TOM) that utilize information not only from the direct interaction between two genes, but also their neighboring nodes. Once </w:t>
      </w:r>
      <w:r w:rsidR="001C20C9" w:rsidRPr="002C2B75">
        <w:rPr>
          <w:rFonts w:ascii="Book Antiqua" w:hAnsi="Book Antiqua" w:cs="Arial"/>
          <w:sz w:val="24"/>
          <w:szCs w:val="24"/>
        </w:rPr>
        <w:t xml:space="preserve">this </w:t>
      </w:r>
      <w:r w:rsidR="008437FE" w:rsidRPr="002C2B75">
        <w:rPr>
          <w:rFonts w:ascii="Book Antiqua" w:hAnsi="Book Antiqua" w:cs="Arial"/>
          <w:sz w:val="24"/>
          <w:szCs w:val="24"/>
        </w:rPr>
        <w:t>TOM is created, genes may be subdivided into highly connected groups or modules.</w:t>
      </w:r>
      <w:r w:rsidR="00ED2FF4" w:rsidRPr="002C2B75">
        <w:rPr>
          <w:rFonts w:ascii="Book Antiqua" w:hAnsi="Book Antiqua" w:cs="Arial"/>
          <w:sz w:val="24"/>
          <w:szCs w:val="24"/>
        </w:rPr>
        <w:t xml:space="preserve"> </w:t>
      </w:r>
      <w:r w:rsidR="008437FE" w:rsidRPr="002C2B75">
        <w:rPr>
          <w:rFonts w:ascii="Book Antiqua" w:hAnsi="Book Antiqua" w:cs="Arial"/>
          <w:sz w:val="24"/>
          <w:szCs w:val="24"/>
        </w:rPr>
        <w:t xml:space="preserve">The </w:t>
      </w:r>
      <w:proofErr w:type="spellStart"/>
      <w:r w:rsidR="008437FE" w:rsidRPr="002C2B75">
        <w:rPr>
          <w:rFonts w:ascii="Book Antiqua" w:hAnsi="Book Antiqua" w:cs="Arial"/>
          <w:sz w:val="24"/>
          <w:szCs w:val="24"/>
        </w:rPr>
        <w:t>eigengene</w:t>
      </w:r>
      <w:proofErr w:type="spellEnd"/>
      <w:r w:rsidR="008437FE" w:rsidRPr="002C2B75">
        <w:rPr>
          <w:rFonts w:ascii="Book Antiqua" w:hAnsi="Book Antiqua" w:cs="Arial"/>
          <w:sz w:val="24"/>
          <w:szCs w:val="24"/>
        </w:rPr>
        <w:t xml:space="preserve"> of this module represents </w:t>
      </w:r>
      <w:r w:rsidR="001C20C9" w:rsidRPr="002C2B75">
        <w:rPr>
          <w:rFonts w:ascii="Book Antiqua" w:hAnsi="Book Antiqua" w:cs="Arial"/>
          <w:sz w:val="24"/>
          <w:szCs w:val="24"/>
        </w:rPr>
        <w:t xml:space="preserve">the </w:t>
      </w:r>
      <w:r w:rsidR="008437FE" w:rsidRPr="002C2B75">
        <w:rPr>
          <w:rFonts w:ascii="Book Antiqua" w:hAnsi="Book Antiqua" w:cs="Arial"/>
          <w:sz w:val="24"/>
          <w:szCs w:val="24"/>
        </w:rPr>
        <w:t xml:space="preserve">mathematically optimal summary of the expression profiles of all genes within the module as determined by their expression variation across samples. This </w:t>
      </w:r>
      <w:proofErr w:type="spellStart"/>
      <w:r w:rsidR="008437FE" w:rsidRPr="002C2B75">
        <w:rPr>
          <w:rFonts w:ascii="Book Antiqua" w:hAnsi="Book Antiqua" w:cs="Arial"/>
          <w:sz w:val="24"/>
          <w:szCs w:val="24"/>
        </w:rPr>
        <w:t>eigengene</w:t>
      </w:r>
      <w:proofErr w:type="spellEnd"/>
      <w:r w:rsidR="008437FE" w:rsidRPr="002C2B75">
        <w:rPr>
          <w:rFonts w:ascii="Book Antiqua" w:hAnsi="Book Antiqua" w:cs="Arial"/>
          <w:sz w:val="24"/>
          <w:szCs w:val="24"/>
        </w:rPr>
        <w:t xml:space="preserve"> may then be correlated to any trait of interest</w:t>
      </w:r>
      <w:r w:rsidR="00E60018" w:rsidRPr="002C2B75">
        <w:rPr>
          <w:rFonts w:ascii="Book Antiqua" w:hAnsi="Book Antiqua" w:cs="Arial"/>
          <w:sz w:val="24"/>
          <w:szCs w:val="24"/>
        </w:rPr>
        <w:t>, such as the expression of specific HIV transcripts, or the degree of HIV reactivation upon treatment with LRAs.</w:t>
      </w:r>
      <w:r w:rsidR="00ED2FF4" w:rsidRPr="002C2B75">
        <w:rPr>
          <w:rFonts w:ascii="Book Antiqua" w:hAnsi="Book Antiqua" w:cs="Arial"/>
          <w:sz w:val="24"/>
          <w:szCs w:val="24"/>
        </w:rPr>
        <w:t xml:space="preserve"> </w:t>
      </w:r>
      <w:r w:rsidR="008437FE" w:rsidRPr="002C2B75">
        <w:rPr>
          <w:rFonts w:ascii="Book Antiqua" w:hAnsi="Book Antiqua" w:cs="Arial"/>
          <w:sz w:val="24"/>
          <w:szCs w:val="24"/>
        </w:rPr>
        <w:lastRenderedPageBreak/>
        <w:t xml:space="preserve">Genes with unknown function may be explored through both the behavior of the module as a whole and within the module itself </w:t>
      </w:r>
      <w:r w:rsidR="005B11F6" w:rsidRPr="002C2B75">
        <w:rPr>
          <w:rFonts w:ascii="Book Antiqua" w:hAnsi="Book Antiqua" w:cs="Arial"/>
          <w:sz w:val="24"/>
          <w:szCs w:val="24"/>
        </w:rPr>
        <w:t>(</w:t>
      </w:r>
      <w:r w:rsidR="008437FE" w:rsidRPr="002C2B75">
        <w:rPr>
          <w:rFonts w:ascii="Book Antiqua" w:hAnsi="Book Antiqua" w:cs="Arial"/>
          <w:sz w:val="24"/>
          <w:szCs w:val="24"/>
        </w:rPr>
        <w:t>peripheral</w:t>
      </w:r>
      <w:r w:rsidR="005B11F6" w:rsidRPr="002C2B75">
        <w:rPr>
          <w:rFonts w:ascii="Book Antiqua" w:hAnsi="Book Antiqua" w:cs="Arial"/>
          <w:sz w:val="24"/>
          <w:szCs w:val="24"/>
        </w:rPr>
        <w:t xml:space="preserve"> gene or a primary hub gene).</w:t>
      </w:r>
      <w:r w:rsidR="008437FE" w:rsidRPr="002C2B75">
        <w:rPr>
          <w:rFonts w:ascii="Book Antiqua" w:hAnsi="Book Antiqua" w:cs="Arial"/>
          <w:sz w:val="24"/>
          <w:szCs w:val="24"/>
        </w:rPr>
        <w:t xml:space="preserve"> Highly connected genes often </w:t>
      </w:r>
      <w:r w:rsidR="00D641D9" w:rsidRPr="002C2B75">
        <w:rPr>
          <w:rFonts w:ascii="Book Antiqua" w:hAnsi="Book Antiqua" w:cs="Arial"/>
          <w:sz w:val="24"/>
          <w:szCs w:val="24"/>
        </w:rPr>
        <w:t xml:space="preserve">represent </w:t>
      </w:r>
      <w:r w:rsidR="008437FE" w:rsidRPr="002C2B75">
        <w:rPr>
          <w:rFonts w:ascii="Book Antiqua" w:hAnsi="Book Antiqua" w:cs="Arial"/>
          <w:sz w:val="24"/>
          <w:szCs w:val="24"/>
        </w:rPr>
        <w:t>key players in pathways and shed light upon the mechanistic differences between the two conditions being compared</w:t>
      </w:r>
      <w:r w:rsidR="00D641D9" w:rsidRPr="002C2B75">
        <w:rPr>
          <w:rFonts w:ascii="Book Antiqua" w:hAnsi="Book Antiqua" w:cs="Arial"/>
          <w:sz w:val="24"/>
          <w:szCs w:val="24"/>
        </w:rPr>
        <w:t>,</w:t>
      </w:r>
      <w:r w:rsidR="008437FE" w:rsidRPr="002C2B75">
        <w:rPr>
          <w:rFonts w:ascii="Book Antiqua" w:hAnsi="Book Antiqua" w:cs="Arial"/>
          <w:sz w:val="24"/>
          <w:szCs w:val="24"/>
        </w:rPr>
        <w:t xml:space="preserve"> such as </w:t>
      </w:r>
      <w:r w:rsidR="00D641D9" w:rsidRPr="002C2B75">
        <w:rPr>
          <w:rFonts w:ascii="Book Antiqua" w:hAnsi="Book Antiqua" w:cs="Arial"/>
          <w:sz w:val="24"/>
          <w:szCs w:val="24"/>
        </w:rPr>
        <w:t xml:space="preserve">uninfected </w:t>
      </w:r>
      <w:r w:rsidR="008437FE" w:rsidRPr="002C2B75">
        <w:rPr>
          <w:rFonts w:ascii="Book Antiqua" w:hAnsi="Book Antiqua" w:cs="Arial"/>
          <w:sz w:val="24"/>
          <w:szCs w:val="24"/>
        </w:rPr>
        <w:t>CD4</w:t>
      </w:r>
      <w:r w:rsidR="00D641D9" w:rsidRPr="002C2B75">
        <w:rPr>
          <w:rFonts w:ascii="Book Antiqua" w:hAnsi="Book Antiqua" w:cs="Arial"/>
          <w:sz w:val="24"/>
          <w:szCs w:val="24"/>
        </w:rPr>
        <w:t>+</w:t>
      </w:r>
      <w:r w:rsidR="008437FE" w:rsidRPr="002C2B75">
        <w:rPr>
          <w:rFonts w:ascii="Book Antiqua" w:hAnsi="Book Antiqua" w:cs="Arial"/>
          <w:sz w:val="24"/>
          <w:szCs w:val="24"/>
        </w:rPr>
        <w:t xml:space="preserve"> T-cell</w:t>
      </w:r>
      <w:r w:rsidR="00CD2E7E" w:rsidRPr="002C2B75">
        <w:rPr>
          <w:rFonts w:ascii="Book Antiqua" w:hAnsi="Book Antiqua" w:cs="Arial"/>
          <w:sz w:val="24"/>
          <w:szCs w:val="24"/>
        </w:rPr>
        <w:t>s</w:t>
      </w:r>
      <w:r w:rsidR="008437FE" w:rsidRPr="002C2B75">
        <w:rPr>
          <w:rFonts w:ascii="Book Antiqua" w:hAnsi="Book Antiqua" w:cs="Arial"/>
          <w:sz w:val="24"/>
          <w:szCs w:val="24"/>
        </w:rPr>
        <w:t xml:space="preserve"> </w:t>
      </w:r>
      <w:r w:rsidR="00D641D9" w:rsidRPr="002C2B75">
        <w:rPr>
          <w:rFonts w:ascii="Book Antiqua" w:hAnsi="Book Antiqua" w:cs="Arial"/>
          <w:i/>
          <w:sz w:val="24"/>
          <w:szCs w:val="24"/>
        </w:rPr>
        <w:t>vs</w:t>
      </w:r>
      <w:r w:rsidR="009C6B67" w:rsidRPr="002C2B75">
        <w:rPr>
          <w:rFonts w:ascii="Book Antiqua" w:hAnsi="Book Antiqua" w:cs="Arial"/>
          <w:i/>
          <w:sz w:val="24"/>
          <w:szCs w:val="24"/>
        </w:rPr>
        <w:t>.</w:t>
      </w:r>
      <w:r w:rsidR="008437FE" w:rsidRPr="002C2B75">
        <w:rPr>
          <w:rFonts w:ascii="Book Antiqua" w:hAnsi="Book Antiqua" w:cs="Arial"/>
          <w:sz w:val="24"/>
          <w:szCs w:val="24"/>
        </w:rPr>
        <w:t xml:space="preserve"> </w:t>
      </w:r>
      <w:r w:rsidR="00CD2E7E" w:rsidRPr="002C2B75">
        <w:rPr>
          <w:rFonts w:ascii="Book Antiqua" w:hAnsi="Book Antiqua" w:cs="Arial"/>
          <w:sz w:val="24"/>
          <w:szCs w:val="24"/>
        </w:rPr>
        <w:t xml:space="preserve">HIV-infected </w:t>
      </w:r>
      <w:r w:rsidR="00D641D9" w:rsidRPr="002C2B75">
        <w:rPr>
          <w:rFonts w:ascii="Book Antiqua" w:hAnsi="Book Antiqua" w:cs="Arial"/>
          <w:sz w:val="24"/>
          <w:szCs w:val="24"/>
        </w:rPr>
        <w:t>CD4+ T cell</w:t>
      </w:r>
      <w:r w:rsidR="00CD2E7E" w:rsidRPr="002C2B75">
        <w:rPr>
          <w:rFonts w:ascii="Book Antiqua" w:hAnsi="Book Antiqua" w:cs="Arial"/>
          <w:sz w:val="24"/>
          <w:szCs w:val="24"/>
        </w:rPr>
        <w:t>s</w:t>
      </w:r>
      <w:r w:rsidR="008437FE" w:rsidRPr="002C2B75">
        <w:rPr>
          <w:rFonts w:ascii="Book Antiqua" w:hAnsi="Book Antiqua" w:cs="Arial"/>
          <w:sz w:val="24"/>
          <w:szCs w:val="24"/>
        </w:rPr>
        <w:t>.</w:t>
      </w:r>
      <w:r w:rsidR="008437FE" w:rsidRPr="002C2B75">
        <w:rPr>
          <w:rFonts w:ascii="Book Antiqua" w:hAnsi="Book Antiqua"/>
          <w:sz w:val="24"/>
          <w:szCs w:val="24"/>
        </w:rPr>
        <w:t xml:space="preserve"> </w:t>
      </w:r>
      <w:r w:rsidR="00D641D9" w:rsidRPr="002C2B75">
        <w:rPr>
          <w:rFonts w:ascii="Book Antiqua" w:hAnsi="Book Antiqua"/>
          <w:sz w:val="24"/>
          <w:szCs w:val="24"/>
        </w:rPr>
        <w:t>Another network-based method,</w:t>
      </w:r>
      <w:r w:rsidR="0038189D" w:rsidRPr="002C2B75">
        <w:rPr>
          <w:rFonts w:ascii="Book Antiqua" w:hAnsi="Book Antiqua"/>
          <w:sz w:val="24"/>
          <w:szCs w:val="24"/>
        </w:rPr>
        <w:t xml:space="preserve"> the</w:t>
      </w:r>
      <w:r w:rsidR="00D641D9" w:rsidRPr="002C2B75">
        <w:rPr>
          <w:rFonts w:ascii="Book Antiqua" w:hAnsi="Book Antiqua"/>
          <w:sz w:val="24"/>
          <w:szCs w:val="24"/>
        </w:rPr>
        <w:t xml:space="preserve"> </w:t>
      </w:r>
      <w:r w:rsidR="00B70B78" w:rsidRPr="002C2B75">
        <w:rPr>
          <w:rFonts w:ascii="Book Antiqua" w:hAnsi="Book Antiqua"/>
          <w:sz w:val="24"/>
          <w:szCs w:val="24"/>
        </w:rPr>
        <w:t>“</w:t>
      </w:r>
      <w:r w:rsidR="009C6B67" w:rsidRPr="002C2B75">
        <w:rPr>
          <w:rFonts w:ascii="Book Antiqua" w:hAnsi="Book Antiqua" w:cs="Arial"/>
          <w:sz w:val="24"/>
          <w:szCs w:val="24"/>
        </w:rPr>
        <w:t>A</w:t>
      </w:r>
      <w:r w:rsidR="003165C8" w:rsidRPr="002C2B75">
        <w:rPr>
          <w:rFonts w:ascii="Book Antiqua" w:hAnsi="Book Antiqua" w:cs="Arial"/>
          <w:sz w:val="24"/>
          <w:szCs w:val="24"/>
        </w:rPr>
        <w:t>ctive</w:t>
      </w:r>
      <w:r w:rsidR="00B70B78" w:rsidRPr="002C2B75">
        <w:rPr>
          <w:rFonts w:ascii="Book Antiqua" w:hAnsi="Book Antiqua" w:cs="Arial"/>
          <w:sz w:val="24"/>
          <w:szCs w:val="24"/>
        </w:rPr>
        <w:t xml:space="preserve"> </w:t>
      </w:r>
      <w:r w:rsidR="003165C8" w:rsidRPr="002C2B75">
        <w:rPr>
          <w:rFonts w:ascii="Book Antiqua" w:hAnsi="Book Antiqua" w:cs="Arial"/>
          <w:sz w:val="24"/>
          <w:szCs w:val="24"/>
        </w:rPr>
        <w:t>module</w:t>
      </w:r>
      <w:r w:rsidR="00B70B78" w:rsidRPr="002C2B75">
        <w:rPr>
          <w:rFonts w:ascii="Book Antiqua" w:hAnsi="Book Antiqua" w:cs="Arial"/>
          <w:sz w:val="24"/>
          <w:szCs w:val="24"/>
        </w:rPr>
        <w:t>s”</w:t>
      </w:r>
      <w:r w:rsidR="003165C8" w:rsidRPr="002C2B75">
        <w:rPr>
          <w:rFonts w:ascii="Book Antiqua" w:hAnsi="Book Antiqua" w:cs="Arial"/>
          <w:sz w:val="24"/>
          <w:szCs w:val="24"/>
        </w:rPr>
        <w:t xml:space="preserve"> algorithm</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&lt;EndNote&gt;&lt;Cite&gt;&lt;Author&gt;Bandyopadhyay&lt;/Author&gt;&lt;Year&gt;2006&lt;/Year&gt;&lt;RecNum&gt;2451&lt;/RecNum&gt;&lt;DisplayText&gt;&lt;style face="superscript"&gt;[51]&lt;/style&gt;&lt;/DisplayText&gt;&lt;record&gt;&lt;rec-number&gt;2451&lt;/rec-number&gt;&lt;foreign-keys&gt;&lt;key app="EN" db-id="95a22tp2o0frvhe0prbptedrs5w0w95deppf"&gt;2451&lt;/key&gt;&lt;/foreign-keys&gt;&lt;ref-type name="Journal Article"&gt;17&lt;/ref-type&gt;&lt;contributors&gt;&lt;authors&gt;&lt;author&gt;Bandyopadhyay, S.&lt;/author&gt;&lt;author&gt;Kelley, R.&lt;/author&gt;&lt;author&gt;Ideker, T.&lt;/author&gt;&lt;/authors&gt;&lt;/contributors&gt;&lt;titles&gt;&lt;title&gt;Discovering regulated networks during HIV-1 latency and reactivation.&lt;/title&gt;&lt;secondary-title&gt;Pac Symp Biocomput.&lt;/secondary-title&gt;&lt;/titles&gt;&lt;periodical&gt;&lt;full-title&gt;Pac Symp Biocomput.&lt;/full-title&gt;&lt;/periodical&gt;&lt;pages&gt;354-366&lt;/pages&gt;&lt;dates&gt;&lt;year&gt;2006&lt;/year&gt;&lt;/dates&gt;&lt;accession-num&gt;17094252&lt;/accession-num&gt;&lt;urls&gt;&lt;/urls&gt;&lt;electronic-resource-num&gt;10.1142/9789812701626_0033&lt;/electronic-resource-num&gt;&lt;/record&gt;&lt;/Cite&gt;&lt;Cite&gt;&lt;Author&gt;Bandyopadhyay&lt;/Author&gt;&lt;Year&gt;2006&lt;/Year&gt;&lt;RecNum&gt;2451&lt;/RecNum&gt;&lt;record&gt;&lt;rec-number&gt;2451&lt;/rec-number&gt;&lt;foreign-keys&gt;&lt;key app="EN" db-id="95a22tp2o0frvhe0prbptedrs5w0w95deppf"&gt;2451&lt;/key&gt;&lt;/foreign-keys&gt;&lt;ref-type name="Journal Article"&gt;17&lt;/ref-type&gt;&lt;contributors&gt;&lt;authors&gt;&lt;author&gt;Bandyopadhyay, S.&lt;/author&gt;&lt;author&gt;Kelley, R.&lt;/author&gt;&lt;author&gt;Ideker, T.&lt;/author&gt;&lt;/authors&gt;&lt;/contributors&gt;&lt;titles&gt;&lt;title&gt;Discovering regulated networks during HIV-1 latency and reactivation.&lt;/title&gt;&lt;secondary-title&gt;Pac Symp Biocomput.&lt;/secondary-title&gt;&lt;/titles&gt;&lt;periodical&gt;&lt;full-title&gt;Pac Symp Biocomput.&lt;/full-title&gt;&lt;/periodical&gt;&lt;pages&gt;354-366&lt;/pages&gt;&lt;dates&gt;&lt;year&gt;2006&lt;/year&gt;&lt;/dates&gt;&lt;accession-num&gt;17094252&lt;/accession-num&gt;&lt;urls&gt;&lt;/urls&gt;&lt;electronic-resource-num&gt;10.1142/9789812701626_0033&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51" w:tooltip="Bandyopadhyay, 2006 #2451" w:history="1">
        <w:r w:rsidR="00EA4193" w:rsidRPr="002C2B75">
          <w:rPr>
            <w:rFonts w:ascii="Book Antiqua" w:hAnsi="Book Antiqua" w:cs="Arial"/>
            <w:noProof/>
            <w:sz w:val="24"/>
            <w:szCs w:val="24"/>
            <w:vertAlign w:val="superscript"/>
          </w:rPr>
          <w:t>51</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D641D9" w:rsidRPr="002C2B75">
        <w:rPr>
          <w:rFonts w:ascii="Book Antiqua" w:hAnsi="Book Antiqua" w:cs="Arial"/>
          <w:sz w:val="24"/>
          <w:szCs w:val="24"/>
        </w:rPr>
        <w:t>,</w:t>
      </w:r>
      <w:r w:rsidR="003165C8" w:rsidRPr="002C2B75">
        <w:rPr>
          <w:rFonts w:ascii="Book Antiqua" w:hAnsi="Book Antiqua"/>
          <w:sz w:val="24"/>
          <w:szCs w:val="24"/>
        </w:rPr>
        <w:t xml:space="preserve"> </w:t>
      </w:r>
      <w:r w:rsidR="003165C8" w:rsidRPr="002C2B75">
        <w:rPr>
          <w:rFonts w:ascii="Book Antiqua" w:hAnsi="Book Antiqua" w:cs="Arial"/>
          <w:sz w:val="24"/>
          <w:szCs w:val="24"/>
        </w:rPr>
        <w:t xml:space="preserve">utilizes a different approach to network analysis by determining which portions of </w:t>
      </w:r>
      <w:r w:rsidR="00694C54" w:rsidRPr="002C2B75">
        <w:rPr>
          <w:rFonts w:ascii="Book Antiqua" w:hAnsi="Book Antiqua" w:cs="Arial"/>
          <w:sz w:val="24"/>
          <w:szCs w:val="24"/>
        </w:rPr>
        <w:t xml:space="preserve">the </w:t>
      </w:r>
      <w:r w:rsidR="003165C8" w:rsidRPr="002C2B75">
        <w:rPr>
          <w:rFonts w:ascii="Book Antiqua" w:hAnsi="Book Antiqua" w:cs="Arial"/>
          <w:sz w:val="24"/>
          <w:szCs w:val="24"/>
        </w:rPr>
        <w:t xml:space="preserve">network contain an unexpectedly high occurrence of genes with significant changes in expression. In contrast with </w:t>
      </w:r>
      <w:r w:rsidR="00E60018" w:rsidRPr="002C2B75">
        <w:rPr>
          <w:rFonts w:ascii="Book Antiqua" w:hAnsi="Book Antiqua" w:cs="Arial"/>
          <w:sz w:val="24"/>
          <w:szCs w:val="24"/>
        </w:rPr>
        <w:t>W</w:t>
      </w:r>
      <w:r w:rsidR="003165C8" w:rsidRPr="002C2B75">
        <w:rPr>
          <w:rFonts w:ascii="Book Antiqua" w:hAnsi="Book Antiqua" w:cs="Arial"/>
          <w:sz w:val="24"/>
          <w:szCs w:val="24"/>
        </w:rPr>
        <w:t>G</w:t>
      </w:r>
      <w:r w:rsidR="00E60018" w:rsidRPr="002C2B75">
        <w:rPr>
          <w:rFonts w:ascii="Book Antiqua" w:hAnsi="Book Antiqua" w:cs="Arial"/>
          <w:sz w:val="24"/>
          <w:szCs w:val="24"/>
        </w:rPr>
        <w:t>C</w:t>
      </w:r>
      <w:r w:rsidR="003165C8" w:rsidRPr="002C2B75">
        <w:rPr>
          <w:rFonts w:ascii="Book Antiqua" w:hAnsi="Book Antiqua" w:cs="Arial"/>
          <w:sz w:val="24"/>
          <w:szCs w:val="24"/>
        </w:rPr>
        <w:t xml:space="preserve">NA, </w:t>
      </w:r>
      <w:r w:rsidR="00694C54" w:rsidRPr="002C2B75">
        <w:rPr>
          <w:rFonts w:ascii="Book Antiqua" w:hAnsi="Book Antiqua" w:cs="Arial"/>
          <w:sz w:val="24"/>
          <w:szCs w:val="24"/>
        </w:rPr>
        <w:t xml:space="preserve">the </w:t>
      </w:r>
      <w:r w:rsidR="00B70B78" w:rsidRPr="002C2B75">
        <w:rPr>
          <w:rFonts w:ascii="Book Antiqua" w:hAnsi="Book Antiqua" w:cs="Arial"/>
          <w:sz w:val="24"/>
          <w:szCs w:val="24"/>
        </w:rPr>
        <w:t>“</w:t>
      </w:r>
      <w:r w:rsidR="003165C8" w:rsidRPr="002C2B75">
        <w:rPr>
          <w:rFonts w:ascii="Book Antiqua" w:hAnsi="Book Antiqua" w:cs="Arial"/>
          <w:sz w:val="24"/>
          <w:szCs w:val="24"/>
        </w:rPr>
        <w:t>Active</w:t>
      </w:r>
      <w:r w:rsidR="00B70B78" w:rsidRPr="002C2B75">
        <w:rPr>
          <w:rFonts w:ascii="Book Antiqua" w:hAnsi="Book Antiqua" w:cs="Arial"/>
          <w:sz w:val="24"/>
          <w:szCs w:val="24"/>
        </w:rPr>
        <w:t xml:space="preserve"> </w:t>
      </w:r>
      <w:r w:rsidR="003165C8" w:rsidRPr="002C2B75">
        <w:rPr>
          <w:rFonts w:ascii="Book Antiqua" w:hAnsi="Book Antiqua" w:cs="Arial"/>
          <w:sz w:val="24"/>
          <w:szCs w:val="24"/>
        </w:rPr>
        <w:t>module</w:t>
      </w:r>
      <w:r w:rsidR="00B70B78" w:rsidRPr="002C2B75">
        <w:rPr>
          <w:rFonts w:ascii="Book Antiqua" w:hAnsi="Book Antiqua" w:cs="Arial"/>
          <w:sz w:val="24"/>
          <w:szCs w:val="24"/>
        </w:rPr>
        <w:t>s”</w:t>
      </w:r>
      <w:r w:rsidR="003165C8" w:rsidRPr="002C2B75">
        <w:rPr>
          <w:rFonts w:ascii="Book Antiqua" w:hAnsi="Book Antiqua" w:cs="Arial"/>
          <w:sz w:val="24"/>
          <w:szCs w:val="24"/>
        </w:rPr>
        <w:t xml:space="preserve"> algorithm utilizes protein interaction data from available databases, which allows incorporating information about</w:t>
      </w:r>
      <w:r w:rsidR="00B70B78" w:rsidRPr="002C2B75">
        <w:rPr>
          <w:rFonts w:ascii="Book Antiqua" w:hAnsi="Book Antiqua" w:cs="Arial"/>
          <w:sz w:val="24"/>
          <w:szCs w:val="24"/>
        </w:rPr>
        <w:t xml:space="preserve"> the</w:t>
      </w:r>
      <w:r w:rsidR="001E165E" w:rsidRPr="002C2B75">
        <w:rPr>
          <w:rFonts w:ascii="Book Antiqua" w:hAnsi="Book Antiqua" w:cs="Arial"/>
          <w:sz w:val="24"/>
          <w:szCs w:val="24"/>
        </w:rPr>
        <w:t xml:space="preserve"> host and HIV interactions</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&lt;EndNote&gt;&lt;Cite&gt;&lt;Author&gt;Bandyopadhyay&lt;/Author&gt;&lt;Year&gt;2006&lt;/Year&gt;&lt;RecNum&gt;2451&lt;/RecNum&gt;&lt;DisplayText&gt;&lt;style face="superscript"&gt;[51]&lt;/style&gt;&lt;/DisplayText&gt;&lt;record&gt;&lt;rec-number&gt;2451&lt;/rec-number&gt;&lt;foreign-keys&gt;&lt;key app="EN" db-id="95a22tp2o0frvhe0prbptedrs5w0w95deppf"&gt;2451&lt;/key&gt;&lt;/foreign-keys&gt;&lt;ref-type name="Journal Article"&gt;17&lt;/ref-type&gt;&lt;contributors&gt;&lt;authors&gt;&lt;author&gt;Bandyopadhyay, S.&lt;/author&gt;&lt;author&gt;Kelley, R.&lt;/author&gt;&lt;author&gt;Ideker, T.&lt;/author&gt;&lt;/authors&gt;&lt;/contributors&gt;&lt;titles&gt;&lt;title&gt;Discovering regulated networks during HIV-1 latency and reactivation.&lt;/title&gt;&lt;secondary-title&gt;Pac Symp Biocomput.&lt;/secondary-title&gt;&lt;/titles&gt;&lt;periodical&gt;&lt;full-title&gt;Pac Symp Biocomput.&lt;/full-title&gt;&lt;/periodical&gt;&lt;pages&gt;354-366&lt;/pages&gt;&lt;dates&gt;&lt;year&gt;2006&lt;/year&gt;&lt;/dates&gt;&lt;accession-num&gt;17094252&lt;/accession-num&gt;&lt;urls&gt;&lt;/urls&gt;&lt;electronic-resource-num&gt;10.1142/9789812701626_0033&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51" w:tooltip="Bandyopadhyay, 2006 #2451" w:history="1">
        <w:r w:rsidR="00EA4193" w:rsidRPr="002C2B75">
          <w:rPr>
            <w:rFonts w:ascii="Book Antiqua" w:hAnsi="Book Antiqua" w:cs="Arial"/>
            <w:noProof/>
            <w:sz w:val="24"/>
            <w:szCs w:val="24"/>
            <w:vertAlign w:val="superscript"/>
          </w:rPr>
          <w:t>51</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3165C8" w:rsidRPr="002C2B75">
        <w:rPr>
          <w:rFonts w:ascii="Book Antiqua" w:hAnsi="Book Antiqua" w:cs="Arial"/>
          <w:sz w:val="24"/>
          <w:szCs w:val="24"/>
        </w:rPr>
        <w:t>.</w:t>
      </w:r>
      <w:r w:rsidR="00F61AC2" w:rsidRPr="002C2B75">
        <w:rPr>
          <w:rFonts w:ascii="Book Antiqua" w:hAnsi="Book Antiqua" w:cs="Arial"/>
          <w:sz w:val="24"/>
          <w:szCs w:val="24"/>
        </w:rPr>
        <w:t xml:space="preserve"> Available</w:t>
      </w:r>
      <w:r w:rsidR="00E60018" w:rsidRPr="002C2B75">
        <w:rPr>
          <w:rFonts w:ascii="Book Antiqua" w:hAnsi="Book Antiqua" w:cs="Arial"/>
          <w:sz w:val="24"/>
          <w:szCs w:val="24"/>
        </w:rPr>
        <w:t xml:space="preserve"> software packages</w:t>
      </w:r>
      <w:r w:rsidR="00F61AC2" w:rsidRPr="002C2B75">
        <w:rPr>
          <w:rFonts w:ascii="Book Antiqua" w:hAnsi="Book Antiqua" w:cs="Arial"/>
          <w:sz w:val="24"/>
          <w:szCs w:val="24"/>
        </w:rPr>
        <w:t xml:space="preserve"> for network analysis </w:t>
      </w:r>
      <w:r w:rsidR="00E60018" w:rsidRPr="002C2B75">
        <w:rPr>
          <w:rFonts w:ascii="Book Antiqua" w:hAnsi="Book Antiqua" w:cs="Arial"/>
          <w:sz w:val="24"/>
          <w:szCs w:val="24"/>
        </w:rPr>
        <w:t xml:space="preserve">usually use </w:t>
      </w:r>
      <w:r w:rsidR="00F61AC2" w:rsidRPr="002C2B75">
        <w:rPr>
          <w:rFonts w:ascii="Book Antiqua" w:hAnsi="Book Antiqua" w:cs="Arial"/>
          <w:sz w:val="24"/>
          <w:szCs w:val="24"/>
        </w:rPr>
        <w:t>literature curated protein-protein and protein-DNA interactions</w:t>
      </w:r>
      <w:r w:rsidR="00E60018" w:rsidRPr="002C2B75">
        <w:rPr>
          <w:rFonts w:ascii="Book Antiqua" w:hAnsi="Book Antiqua" w:cs="Arial"/>
          <w:sz w:val="24"/>
          <w:szCs w:val="24"/>
        </w:rPr>
        <w:t xml:space="preserve"> databases, but do not take into account </w:t>
      </w:r>
      <w:r w:rsidR="00F86D0C" w:rsidRPr="002C2B75">
        <w:rPr>
          <w:rFonts w:ascii="Book Antiqua" w:hAnsi="Book Antiqua" w:cs="Arial"/>
          <w:sz w:val="24"/>
          <w:szCs w:val="24"/>
        </w:rPr>
        <w:t>enrichment of specific clusters for DEGs</w:t>
      </w:r>
      <w:r w:rsidR="00F61AC2" w:rsidRPr="002C2B75">
        <w:rPr>
          <w:rFonts w:ascii="Book Antiqua" w:hAnsi="Book Antiqua" w:cs="Arial"/>
          <w:sz w:val="24"/>
          <w:szCs w:val="24"/>
        </w:rPr>
        <w:t xml:space="preserve"> (</w:t>
      </w:r>
      <w:r w:rsidR="00FF787B" w:rsidRPr="002C2B75">
        <w:rPr>
          <w:rFonts w:ascii="Book Antiqua" w:hAnsi="Book Antiqua" w:cs="Arial"/>
          <w:i/>
          <w:sz w:val="24"/>
          <w:szCs w:val="24"/>
        </w:rPr>
        <w:t>e.g.</w:t>
      </w:r>
      <w:r w:rsidR="0007769C" w:rsidRPr="002C2B75">
        <w:rPr>
          <w:rFonts w:ascii="Book Antiqua" w:hAnsi="Book Antiqua" w:cs="Arial"/>
          <w:i/>
          <w:sz w:val="24"/>
          <w:szCs w:val="24"/>
          <w:lang w:eastAsia="zh-CN"/>
        </w:rPr>
        <w:t>,</w:t>
      </w:r>
      <w:r w:rsidR="00FF787B" w:rsidRPr="002C2B75">
        <w:rPr>
          <w:rFonts w:ascii="Book Antiqua" w:hAnsi="Book Antiqua" w:cs="Arial"/>
          <w:sz w:val="24"/>
          <w:szCs w:val="24"/>
        </w:rPr>
        <w:t xml:space="preserve"> </w:t>
      </w:r>
      <w:proofErr w:type="spellStart"/>
      <w:r w:rsidR="00F61AC2" w:rsidRPr="002C2B75">
        <w:rPr>
          <w:rFonts w:ascii="Book Antiqua" w:hAnsi="Book Antiqua" w:cs="Arial"/>
          <w:sz w:val="24"/>
          <w:szCs w:val="24"/>
        </w:rPr>
        <w:t>Metacore</w:t>
      </w:r>
      <w:proofErr w:type="spellEnd"/>
      <w:r w:rsidR="00F61AC2" w:rsidRPr="002C2B75">
        <w:rPr>
          <w:rFonts w:ascii="Book Antiqua" w:hAnsi="Book Antiqua" w:cs="Arial"/>
          <w:sz w:val="24"/>
          <w:szCs w:val="24"/>
        </w:rPr>
        <w:t xml:space="preserve">, </w:t>
      </w:r>
      <w:r w:rsidR="00C31041" w:rsidRPr="002C2B75">
        <w:rPr>
          <w:rFonts w:ascii="Book Antiqua" w:hAnsi="Book Antiqua" w:cs="Arial"/>
          <w:sz w:val="24"/>
          <w:szCs w:val="24"/>
        </w:rPr>
        <w:t xml:space="preserve">Ingenuity, </w:t>
      </w:r>
      <w:proofErr w:type="spellStart"/>
      <w:r w:rsidR="00F61AC2" w:rsidRPr="002C2B75">
        <w:rPr>
          <w:rFonts w:ascii="Book Antiqua" w:hAnsi="Book Antiqua" w:cs="Arial"/>
          <w:sz w:val="24"/>
          <w:szCs w:val="24"/>
        </w:rPr>
        <w:t>iRefWeb</w:t>
      </w:r>
      <w:proofErr w:type="spellEnd"/>
      <w:r w:rsidR="00F61AC2" w:rsidRPr="002C2B75">
        <w:rPr>
          <w:rFonts w:ascii="Book Antiqua" w:hAnsi="Book Antiqua" w:cs="Arial"/>
          <w:sz w:val="24"/>
          <w:szCs w:val="24"/>
        </w:rPr>
        <w:t>).</w:t>
      </w:r>
      <w:r w:rsidR="00B3501A" w:rsidRPr="002C2B75">
        <w:rPr>
          <w:rFonts w:ascii="Book Antiqua" w:hAnsi="Book Antiqua" w:cs="Arial"/>
          <w:sz w:val="24"/>
          <w:szCs w:val="24"/>
        </w:rPr>
        <w:t xml:space="preserve"> </w:t>
      </w:r>
      <w:r w:rsidR="006A410D" w:rsidRPr="002C2B75">
        <w:rPr>
          <w:rFonts w:ascii="Book Antiqua" w:hAnsi="Book Antiqua" w:cs="Arial"/>
          <w:sz w:val="24"/>
          <w:szCs w:val="24"/>
        </w:rPr>
        <w:t xml:space="preserve">A major advantage </w:t>
      </w:r>
      <w:r w:rsidR="00F86D0C" w:rsidRPr="002C2B75">
        <w:rPr>
          <w:rFonts w:ascii="Book Antiqua" w:hAnsi="Book Antiqua" w:cs="Arial"/>
          <w:sz w:val="24"/>
          <w:szCs w:val="24"/>
        </w:rPr>
        <w:t>of utilizing known interactions is independence</w:t>
      </w:r>
      <w:r w:rsidR="002B7553" w:rsidRPr="002C2B75">
        <w:rPr>
          <w:rFonts w:ascii="Book Antiqua" w:hAnsi="Book Antiqua" w:cs="Arial"/>
          <w:sz w:val="24"/>
          <w:szCs w:val="24"/>
        </w:rPr>
        <w:t xml:space="preserve"> from</w:t>
      </w:r>
      <w:r w:rsidR="006A410D" w:rsidRPr="002C2B75">
        <w:rPr>
          <w:rFonts w:ascii="Book Antiqua" w:hAnsi="Book Antiqua" w:cs="Arial"/>
          <w:sz w:val="24"/>
          <w:szCs w:val="24"/>
        </w:rPr>
        <w:t xml:space="preserve"> differential expression</w:t>
      </w:r>
      <w:r w:rsidR="00F86D0C" w:rsidRPr="002C2B75">
        <w:rPr>
          <w:rFonts w:ascii="Book Antiqua" w:hAnsi="Book Antiqua" w:cs="Arial"/>
          <w:sz w:val="24"/>
          <w:szCs w:val="24"/>
        </w:rPr>
        <w:t xml:space="preserve"> (i.e. </w:t>
      </w:r>
      <w:r w:rsidR="002B7553" w:rsidRPr="002C2B75">
        <w:rPr>
          <w:rFonts w:ascii="Book Antiqua" w:hAnsi="Book Antiqua" w:cs="Arial"/>
          <w:sz w:val="24"/>
          <w:szCs w:val="24"/>
        </w:rPr>
        <w:t>all known protein-protein and protein-DNA interactions will be displayed for each DEG)</w:t>
      </w:r>
      <w:r w:rsidR="006A410D" w:rsidRPr="002C2B75">
        <w:rPr>
          <w:rFonts w:ascii="Book Antiqua" w:hAnsi="Book Antiqua" w:cs="Arial"/>
          <w:sz w:val="24"/>
          <w:szCs w:val="24"/>
        </w:rPr>
        <w:t>. A</w:t>
      </w:r>
      <w:r w:rsidR="00B3501A" w:rsidRPr="002C2B75">
        <w:rPr>
          <w:rFonts w:ascii="Book Antiqua" w:hAnsi="Book Antiqua" w:cs="Arial"/>
          <w:sz w:val="24"/>
          <w:szCs w:val="24"/>
        </w:rPr>
        <w:t xml:space="preserve"> drawback of literature-based networks is the dependency on </w:t>
      </w:r>
      <w:r w:rsidR="0038189D" w:rsidRPr="002C2B75">
        <w:rPr>
          <w:rFonts w:ascii="Book Antiqua" w:hAnsi="Book Antiqua" w:cs="Arial"/>
          <w:sz w:val="24"/>
          <w:szCs w:val="24"/>
        </w:rPr>
        <w:t xml:space="preserve">the </w:t>
      </w:r>
      <w:r w:rsidR="00B3501A" w:rsidRPr="002C2B75">
        <w:rPr>
          <w:rFonts w:ascii="Book Antiqua" w:hAnsi="Book Antiqua" w:cs="Arial"/>
          <w:sz w:val="24"/>
          <w:szCs w:val="24"/>
        </w:rPr>
        <w:t xml:space="preserve">accuracy of annotated sources and </w:t>
      </w:r>
      <w:r w:rsidR="0038189D" w:rsidRPr="002C2B75">
        <w:rPr>
          <w:rFonts w:ascii="Book Antiqua" w:hAnsi="Book Antiqua" w:cs="Arial"/>
          <w:sz w:val="24"/>
          <w:szCs w:val="24"/>
        </w:rPr>
        <w:t xml:space="preserve">the </w:t>
      </w:r>
      <w:r w:rsidR="00B3501A" w:rsidRPr="002C2B75">
        <w:rPr>
          <w:rFonts w:ascii="Book Antiqua" w:hAnsi="Book Antiqua" w:cs="Arial"/>
          <w:sz w:val="24"/>
          <w:szCs w:val="24"/>
        </w:rPr>
        <w:t>robustness of the algorithms for network generation.</w:t>
      </w:r>
    </w:p>
    <w:p w:rsidR="00E21C07" w:rsidRPr="002C2B75" w:rsidRDefault="00E21C07" w:rsidP="00E21C07">
      <w:pPr>
        <w:spacing w:after="0" w:line="360" w:lineRule="auto"/>
        <w:ind w:firstLineChars="100" w:firstLine="240"/>
        <w:jc w:val="both"/>
        <w:rPr>
          <w:rFonts w:ascii="Book Antiqua" w:hAnsi="Book Antiqua" w:cs="Arial"/>
          <w:sz w:val="24"/>
          <w:szCs w:val="24"/>
          <w:lang w:eastAsia="zh-CN"/>
        </w:rPr>
      </w:pPr>
    </w:p>
    <w:p w:rsidR="00E21C07" w:rsidRPr="002C2B75" w:rsidRDefault="00D641D9" w:rsidP="00800BE2">
      <w:pPr>
        <w:spacing w:after="0" w:line="360" w:lineRule="auto"/>
        <w:jc w:val="both"/>
        <w:rPr>
          <w:rFonts w:ascii="Book Antiqua" w:hAnsi="Book Antiqua" w:cs="Arial"/>
          <w:b/>
          <w:i/>
          <w:sz w:val="24"/>
          <w:szCs w:val="24"/>
          <w:lang w:eastAsia="zh-CN"/>
        </w:rPr>
      </w:pPr>
      <w:r w:rsidRPr="002C2B75">
        <w:rPr>
          <w:rFonts w:ascii="Book Antiqua" w:hAnsi="Book Antiqua" w:cs="Arial"/>
          <w:b/>
          <w:i/>
          <w:sz w:val="24"/>
          <w:szCs w:val="24"/>
        </w:rPr>
        <w:t>Integrating gene expression with other types of biological data</w:t>
      </w:r>
    </w:p>
    <w:p w:rsidR="00177535" w:rsidRPr="002C2B75" w:rsidRDefault="006B08DD" w:rsidP="00800BE2">
      <w:pPr>
        <w:spacing w:after="0" w:line="360" w:lineRule="auto"/>
        <w:jc w:val="both"/>
        <w:rPr>
          <w:rFonts w:ascii="Book Antiqua" w:hAnsi="Book Antiqua" w:cs="Arial"/>
          <w:sz w:val="24"/>
          <w:szCs w:val="24"/>
        </w:rPr>
      </w:pPr>
      <w:r w:rsidRPr="002C2B75">
        <w:rPr>
          <w:rFonts w:ascii="Book Antiqua" w:hAnsi="Book Antiqua" w:cs="Arial"/>
          <w:sz w:val="24"/>
          <w:szCs w:val="24"/>
        </w:rPr>
        <w:t xml:space="preserve">Methods of </w:t>
      </w:r>
      <w:proofErr w:type="spellStart"/>
      <w:r w:rsidRPr="002C2B75">
        <w:rPr>
          <w:rFonts w:ascii="Book Antiqua" w:hAnsi="Book Antiqua" w:cs="Arial"/>
          <w:sz w:val="24"/>
          <w:szCs w:val="24"/>
        </w:rPr>
        <w:t>transcr</w:t>
      </w:r>
      <w:r w:rsidR="00A8425D" w:rsidRPr="002C2B75">
        <w:rPr>
          <w:rFonts w:ascii="Book Antiqua" w:hAnsi="Book Antiqua" w:cs="Arial"/>
          <w:sz w:val="24"/>
          <w:szCs w:val="24"/>
        </w:rPr>
        <w:t>i</w:t>
      </w:r>
      <w:r w:rsidRPr="002C2B75">
        <w:rPr>
          <w:rFonts w:ascii="Book Antiqua" w:hAnsi="Book Antiqua" w:cs="Arial"/>
          <w:sz w:val="24"/>
          <w:szCs w:val="24"/>
        </w:rPr>
        <w:t>ptomics</w:t>
      </w:r>
      <w:proofErr w:type="spellEnd"/>
      <w:r w:rsidRPr="002C2B75">
        <w:rPr>
          <w:rFonts w:ascii="Book Antiqua" w:hAnsi="Book Antiqua" w:cs="Arial"/>
          <w:sz w:val="24"/>
          <w:szCs w:val="24"/>
        </w:rPr>
        <w:t xml:space="preserve"> are well-developed and capture the majority of annotated genes. However, previous studies have shown that </w:t>
      </w:r>
      <w:r w:rsidR="00A8425D" w:rsidRPr="002C2B75">
        <w:rPr>
          <w:rFonts w:ascii="Book Antiqua" w:hAnsi="Book Antiqua" w:cs="Arial"/>
          <w:sz w:val="24"/>
          <w:szCs w:val="24"/>
        </w:rPr>
        <w:t xml:space="preserve">the </w:t>
      </w:r>
      <w:proofErr w:type="spellStart"/>
      <w:r w:rsidRPr="002C2B75">
        <w:rPr>
          <w:rFonts w:ascii="Book Antiqua" w:hAnsi="Book Antiqua" w:cs="Arial"/>
          <w:sz w:val="24"/>
          <w:szCs w:val="24"/>
        </w:rPr>
        <w:t>transcriptome</w:t>
      </w:r>
      <w:proofErr w:type="spellEnd"/>
      <w:r w:rsidRPr="002C2B75">
        <w:rPr>
          <w:rFonts w:ascii="Book Antiqua" w:hAnsi="Book Antiqua" w:cs="Arial"/>
          <w:sz w:val="24"/>
          <w:szCs w:val="24"/>
        </w:rPr>
        <w:t xml:space="preserve"> only partially correlates with </w:t>
      </w:r>
      <w:r w:rsidR="00A8425D" w:rsidRPr="002C2B75">
        <w:rPr>
          <w:rFonts w:ascii="Book Antiqua" w:hAnsi="Book Antiqua" w:cs="Arial"/>
          <w:sz w:val="24"/>
          <w:szCs w:val="24"/>
        </w:rPr>
        <w:t xml:space="preserve">the </w:t>
      </w:r>
      <w:r w:rsidR="00E76627" w:rsidRPr="002C2B75">
        <w:rPr>
          <w:rFonts w:ascii="Book Antiqua" w:hAnsi="Book Antiqua" w:cs="Arial"/>
          <w:sz w:val="24"/>
          <w:szCs w:val="24"/>
        </w:rPr>
        <w:t>proteome</w:t>
      </w:r>
      <w:r w:rsidR="00E9739F" w:rsidRPr="002C2B75">
        <w:rPr>
          <w:rFonts w:ascii="Book Antiqua" w:hAnsi="Book Antiqua" w:cs="Arial"/>
          <w:sz w:val="24"/>
          <w:szCs w:val="24"/>
        </w:rPr>
        <w:fldChar w:fldCharType="begin">
          <w:fldData xml:space="preserve">PEVuZE5vdGU+PENpdGU+PEF1dGhvcj5GdTwvQXV0aG9yPjxZZWFyPjIwMDk8L1llYXI+PFJlY051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</w:fldData>
        </w:fldChar>
      </w:r>
      <w:r w:rsidR="003B6E43" w:rsidRPr="002C2B75">
        <w:rPr>
          <w:rFonts w:ascii="Book Antiqua" w:hAnsi="Book Antiqua" w:cs="Arial"/>
          <w:sz w:val="24"/>
          <w:szCs w:val="24"/>
        </w:rPr>
        <w:instrText xml:space="preserve"> ADDIN EN.CITE </w:instrText>
      </w:r>
      <w:r w:rsidR="00E9739F" w:rsidRPr="002C2B75">
        <w:rPr>
          <w:rFonts w:ascii="Book Antiqua" w:hAnsi="Book Antiqua" w:cs="Arial"/>
          <w:sz w:val="24"/>
          <w:szCs w:val="24"/>
        </w:rPr>
        <w:fldChar w:fldCharType="begin">
          <w:fldData xml:space="preserve">PEVuZE5vdGU+PENpdGU+PEF1dGhvcj5GdTwvQXV0aG9yPjxZZWFyPjIwMDk8L1llYXI+PFJlY051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</w:fldData>
        </w:fldChar>
      </w:r>
      <w:r w:rsidR="003B6E43" w:rsidRPr="002C2B75">
        <w:rPr>
          <w:rFonts w:ascii="Book Antiqua" w:hAnsi="Book Antiqua" w:cs="Arial"/>
          <w:sz w:val="24"/>
          <w:szCs w:val="24"/>
        </w:rPr>
        <w:instrText xml:space="preserve"> ADDIN EN.CITE.DATA </w:instrText>
      </w:r>
      <w:r w:rsidR="00E9739F" w:rsidRPr="002C2B75">
        <w:rPr>
          <w:rFonts w:ascii="Book Antiqua" w:hAnsi="Book Antiqua" w:cs="Arial"/>
          <w:sz w:val="24"/>
          <w:szCs w:val="24"/>
        </w:rPr>
      </w:r>
      <w:r w:rsidR="00E9739F"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52" w:tooltip="Fu, 2009 #2342" w:history="1">
        <w:r w:rsidR="00EA4193" w:rsidRPr="002C2B75">
          <w:rPr>
            <w:rFonts w:ascii="Book Antiqua" w:hAnsi="Book Antiqua" w:cs="Arial"/>
            <w:noProof/>
            <w:sz w:val="24"/>
            <w:szCs w:val="24"/>
            <w:vertAlign w:val="superscript"/>
          </w:rPr>
          <w:t>52-54</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therefore, assessment of gene expression at the functional (protein) level may be necessary to validate the role of specific genes in HIV latency control and reactivation. In addition, proteomics methods identify the effects that are not reflected</w:t>
      </w:r>
      <w:r w:rsidR="008E65EA" w:rsidRPr="002C2B75">
        <w:rPr>
          <w:rFonts w:ascii="Book Antiqua" w:hAnsi="Book Antiqua" w:cs="Arial"/>
          <w:sz w:val="24"/>
          <w:szCs w:val="24"/>
        </w:rPr>
        <w:t xml:space="preserve"> or captured</w:t>
      </w:r>
      <w:r w:rsidRPr="002C2B75">
        <w:rPr>
          <w:rFonts w:ascii="Book Antiqua" w:hAnsi="Book Antiqua" w:cs="Arial"/>
          <w:sz w:val="24"/>
          <w:szCs w:val="24"/>
        </w:rPr>
        <w:t xml:space="preserve"> at the RNA level</w:t>
      </w:r>
      <w:r w:rsidR="00A025C9" w:rsidRPr="002C2B75">
        <w:rPr>
          <w:rFonts w:ascii="Book Antiqua" w:hAnsi="Book Antiqua" w:cs="Arial"/>
          <w:sz w:val="24"/>
          <w:szCs w:val="24"/>
        </w:rPr>
        <w:t>;</w:t>
      </w:r>
      <w:r w:rsidRPr="002C2B75">
        <w:rPr>
          <w:rFonts w:ascii="Book Antiqua" w:hAnsi="Book Antiqua" w:cs="Arial"/>
          <w:sz w:val="24"/>
          <w:szCs w:val="24"/>
        </w:rPr>
        <w:t xml:space="preserve"> for example, due to </w:t>
      </w:r>
      <w:r w:rsidR="00694C54" w:rsidRPr="002C2B75">
        <w:rPr>
          <w:rFonts w:ascii="Book Antiqua" w:hAnsi="Book Antiqua" w:cs="Arial"/>
          <w:sz w:val="24"/>
          <w:szCs w:val="24"/>
        </w:rPr>
        <w:t xml:space="preserve">an </w:t>
      </w:r>
      <w:r w:rsidRPr="002C2B75">
        <w:rPr>
          <w:rFonts w:ascii="Book Antiqua" w:hAnsi="Book Antiqua" w:cs="Arial"/>
          <w:sz w:val="24"/>
          <w:szCs w:val="24"/>
        </w:rPr>
        <w:t>increase of translat</w:t>
      </w:r>
      <w:r w:rsidR="00E76627" w:rsidRPr="002C2B75">
        <w:rPr>
          <w:rFonts w:ascii="Book Antiqua" w:hAnsi="Book Antiqua" w:cs="Arial"/>
          <w:sz w:val="24"/>
          <w:szCs w:val="24"/>
        </w:rPr>
        <w:t>ion from existing messenger RNA</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&lt;EndNote&gt;&lt;Cite&gt;&lt;Author&gt;Schwanhausser&lt;/Author&gt;&lt;Year&gt;2011&lt;/Year&gt;&lt;RecNum&gt;2383&lt;/RecNum&gt;&lt;DisplayText&gt;&lt;style face="superscript"&gt;[55]&lt;/style&gt;&lt;/DisplayText&gt;&lt;record&gt;&lt;rec-number&gt;2383&lt;/rec-number&gt;&lt;foreign-keys&gt;&lt;key app="EN" db-id="95a22tp2o0frvhe0prbptedrs5w0w95deppf"&gt;2383&lt;/key&gt;&lt;/foreign-keys&gt;&lt;ref-type name="Journal Article"&gt;17&lt;/ref-type&gt;&lt;contributors&gt;&lt;authors&gt;&lt;author&gt;Schwanhausser, Bjorn&lt;/author&gt;&lt;author&gt;Busse, Dorothea&lt;/author&gt;&lt;author&gt;Li, Na&lt;/author&gt;&lt;author&gt;Dittmar, Gunnar&lt;/author&gt;&lt;author&gt;Schuchhardt, Johannes&lt;/author&gt;&lt;author&gt;Wolf, Jana&lt;/author&gt;&lt;author&gt;Chen, Wei&lt;/author&gt;&lt;author&gt;Selbach, Matthias&lt;/author&gt;&lt;/authors&gt;&lt;/contributors&gt;&lt;titles&gt;&lt;title&gt;Global quantification of mammalian gene expression control&lt;/title&gt;&lt;secondary-title&gt;Nature&lt;/secondary-title&gt;&lt;/titles&gt;&lt;periodical&gt;&lt;full-title&gt;Nature&lt;/full-title&gt;&lt;/periodical&gt;&lt;pages&gt;337-342&lt;/pages&gt;&lt;volume&gt;473&lt;/volume&gt;&lt;dates&gt;&lt;year&gt;2011&lt;/year&gt;&lt;pub-dates&gt;&lt;date&gt;05/19/print&lt;/date&gt;&lt;/pub-dates&gt;&lt;/dates&gt;&lt;publisher&gt;Nature Publishing Group, a division of Macmillan Publishers Limited. All Rights Reserved.&lt;/publisher&gt;&lt;isbn&gt;0028-0836&lt;/isbn&gt;&lt;accession-num&gt; 21593866&lt;/accession-num&gt;&lt;urls&gt;&lt;related-urls&gt;&lt;url&gt;http://dx.doi.org/10.1038/nature10098&lt;/url&gt;&lt;/related-urls&gt;&lt;/urls&gt;&lt;electronic-resource-num&gt;10.1038/nature10098&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55" w:tooltip="Schwanhausser, 2011 #2383" w:history="1">
        <w:r w:rsidR="00EA4193" w:rsidRPr="002C2B75">
          <w:rPr>
            <w:rFonts w:ascii="Book Antiqua" w:hAnsi="Book Antiqua" w:cs="Arial"/>
            <w:noProof/>
            <w:sz w:val="24"/>
            <w:szCs w:val="24"/>
            <w:vertAlign w:val="superscript"/>
          </w:rPr>
          <w:t>55</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326AA1" w:rsidRPr="002C2B75">
        <w:rPr>
          <w:rFonts w:ascii="Book Antiqua" w:hAnsi="Book Antiqua" w:cs="Arial"/>
          <w:sz w:val="24"/>
          <w:szCs w:val="24"/>
        </w:rPr>
        <w:t>, or because of the transient RNA expression</w:t>
      </w:r>
      <w:r w:rsidRPr="002C2B75">
        <w:rPr>
          <w:rFonts w:ascii="Book Antiqua" w:hAnsi="Book Antiqua" w:cs="Arial"/>
          <w:sz w:val="24"/>
          <w:szCs w:val="24"/>
        </w:rPr>
        <w:t>.</w:t>
      </w:r>
      <w:r w:rsidR="00326AA1" w:rsidRPr="002C2B75">
        <w:rPr>
          <w:rFonts w:ascii="Book Antiqua" w:hAnsi="Book Antiqua" w:cs="Arial"/>
          <w:sz w:val="24"/>
          <w:szCs w:val="24"/>
        </w:rPr>
        <w:t xml:space="preserve"> Thus, proteome profiling may be used to identify</w:t>
      </w:r>
      <w:r w:rsidR="007F63EA" w:rsidRPr="002C2B75">
        <w:rPr>
          <w:rFonts w:ascii="Book Antiqua" w:hAnsi="Book Antiqua" w:cs="Arial"/>
          <w:sz w:val="24"/>
          <w:szCs w:val="24"/>
        </w:rPr>
        <w:t xml:space="preserve"> latency</w:t>
      </w:r>
      <w:r w:rsidR="00326AA1" w:rsidRPr="002C2B75">
        <w:rPr>
          <w:rFonts w:ascii="Book Antiqua" w:hAnsi="Book Antiqua" w:cs="Arial"/>
          <w:sz w:val="24"/>
          <w:szCs w:val="24"/>
        </w:rPr>
        <w:t xml:space="preserve"> biomarkers that are stably expressed at the protein level.</w:t>
      </w:r>
      <w:r w:rsidR="00A025C9" w:rsidRPr="002C2B75">
        <w:rPr>
          <w:rFonts w:ascii="Book Antiqua" w:hAnsi="Book Antiqua" w:cs="Arial"/>
          <w:sz w:val="24"/>
          <w:szCs w:val="24"/>
        </w:rPr>
        <w:t xml:space="preserve"> </w:t>
      </w:r>
      <w:r w:rsidR="00326AA1" w:rsidRPr="002C2B75">
        <w:rPr>
          <w:rFonts w:ascii="Book Antiqua" w:hAnsi="Book Antiqua" w:cs="Arial"/>
          <w:sz w:val="24"/>
          <w:szCs w:val="24"/>
        </w:rPr>
        <w:t>In addition, p</w:t>
      </w:r>
      <w:r w:rsidR="00A025C9" w:rsidRPr="002C2B75">
        <w:rPr>
          <w:rFonts w:ascii="Book Antiqua" w:hAnsi="Book Antiqua" w:cs="Arial"/>
          <w:sz w:val="24"/>
          <w:szCs w:val="24"/>
        </w:rPr>
        <w:t xml:space="preserve">rofiling of post-transcriptional effects of LRAs </w:t>
      </w:r>
      <w:r w:rsidR="00612C20" w:rsidRPr="002C2B75">
        <w:rPr>
          <w:rFonts w:ascii="Book Antiqua" w:hAnsi="Book Antiqua" w:cs="Arial"/>
          <w:sz w:val="24"/>
          <w:szCs w:val="24"/>
        </w:rPr>
        <w:t>is</w:t>
      </w:r>
      <w:r w:rsidR="00A025C9" w:rsidRPr="002C2B75">
        <w:rPr>
          <w:rFonts w:ascii="Book Antiqua" w:hAnsi="Book Antiqua" w:cs="Arial"/>
          <w:sz w:val="24"/>
          <w:szCs w:val="24"/>
        </w:rPr>
        <w:t xml:space="preserve"> beneficial to capture those effects that would be missed if onl</w:t>
      </w:r>
      <w:r w:rsidR="00E44767" w:rsidRPr="002C2B75">
        <w:rPr>
          <w:rFonts w:ascii="Book Antiqua" w:hAnsi="Book Antiqua" w:cs="Arial"/>
          <w:sz w:val="24"/>
          <w:szCs w:val="24"/>
        </w:rPr>
        <w:t xml:space="preserve">y the </w:t>
      </w:r>
      <w:proofErr w:type="spellStart"/>
      <w:r w:rsidR="00E44767" w:rsidRPr="002C2B75">
        <w:rPr>
          <w:rFonts w:ascii="Book Antiqua" w:hAnsi="Book Antiqua" w:cs="Arial"/>
          <w:sz w:val="24"/>
          <w:szCs w:val="24"/>
        </w:rPr>
        <w:t>transcriptome</w:t>
      </w:r>
      <w:proofErr w:type="spellEnd"/>
      <w:r w:rsidR="00E44767" w:rsidRPr="002C2B75">
        <w:rPr>
          <w:rFonts w:ascii="Book Antiqua" w:hAnsi="Book Antiqua" w:cs="Arial"/>
          <w:sz w:val="24"/>
          <w:szCs w:val="24"/>
        </w:rPr>
        <w:t xml:space="preserve"> profiling were</w:t>
      </w:r>
      <w:r w:rsidR="00A025C9" w:rsidRPr="002C2B75">
        <w:rPr>
          <w:rFonts w:ascii="Book Antiqua" w:hAnsi="Book Antiqua" w:cs="Arial"/>
          <w:sz w:val="24"/>
          <w:szCs w:val="24"/>
        </w:rPr>
        <w:t xml:space="preserve"> performed. </w:t>
      </w:r>
      <w:r w:rsidR="00326AA1" w:rsidRPr="002C2B75">
        <w:rPr>
          <w:rFonts w:ascii="Book Antiqua" w:hAnsi="Book Antiqua" w:cs="Arial"/>
          <w:sz w:val="24"/>
          <w:szCs w:val="24"/>
        </w:rPr>
        <w:t>A</w:t>
      </w:r>
      <w:r w:rsidR="00612C20" w:rsidRPr="002C2B75">
        <w:rPr>
          <w:rFonts w:ascii="Book Antiqua" w:hAnsi="Book Antiqua" w:cs="Arial"/>
          <w:sz w:val="24"/>
          <w:szCs w:val="24"/>
        </w:rPr>
        <w:t>nalysis of the proteome may</w:t>
      </w:r>
      <w:r w:rsidR="008E65EA" w:rsidRPr="002C2B75">
        <w:rPr>
          <w:rFonts w:ascii="Book Antiqua" w:hAnsi="Book Antiqua" w:cs="Arial"/>
          <w:sz w:val="24"/>
          <w:szCs w:val="24"/>
        </w:rPr>
        <w:t xml:space="preserve"> thus</w:t>
      </w:r>
      <w:r w:rsidR="00612C20" w:rsidRPr="002C2B75">
        <w:rPr>
          <w:rFonts w:ascii="Book Antiqua" w:hAnsi="Book Antiqua" w:cs="Arial"/>
          <w:sz w:val="24"/>
          <w:szCs w:val="24"/>
        </w:rPr>
        <w:t xml:space="preserve"> shed light </w:t>
      </w:r>
      <w:r w:rsidR="00612C20" w:rsidRPr="002C2B75">
        <w:rPr>
          <w:rFonts w:ascii="Book Antiqua" w:hAnsi="Book Antiqua" w:cs="Arial"/>
          <w:sz w:val="24"/>
          <w:szCs w:val="24"/>
        </w:rPr>
        <w:lastRenderedPageBreak/>
        <w:t>on the mechanisms by whic</w:t>
      </w:r>
      <w:r w:rsidR="00E76627" w:rsidRPr="002C2B75">
        <w:rPr>
          <w:rFonts w:ascii="Book Antiqua" w:hAnsi="Book Antiqua" w:cs="Arial"/>
          <w:sz w:val="24"/>
          <w:szCs w:val="24"/>
        </w:rPr>
        <w:t>h LRAs regulate gene expression</w:t>
      </w:r>
      <w:r w:rsidR="00E9739F" w:rsidRPr="002C2B75">
        <w:rPr>
          <w:rFonts w:ascii="Book Antiqua" w:hAnsi="Book Antiqua" w:cs="Arial"/>
          <w:sz w:val="24"/>
          <w:szCs w:val="24"/>
        </w:rPr>
        <w:fldChar w:fldCharType="begin"/>
      </w:r>
      <w:r w:rsidR="00EA4193" w:rsidRPr="002C2B75">
        <w:rPr>
          <w:rFonts w:ascii="Book Antiqua" w:hAnsi="Book Antiqua" w:cs="Arial"/>
          <w:sz w:val="24"/>
          <w:szCs w:val="24"/>
        </w:rPr>
        <w:instrText xml:space="preserve"> ADDIN EN.CITE &lt;EndNote&gt;&lt;Cite&gt;&lt;Author&gt;Mackmull&lt;/Author&gt;&lt;Year&gt;2015&lt;/Year&gt;&lt;RecNum&gt;2453&lt;/RecNum&gt;&lt;DisplayText&gt;&lt;style face="superscript"&gt;[56]&lt;/style&gt;&lt;/DisplayText&gt;&lt;record&gt;&lt;rec-number&gt;2453&lt;/rec-number&gt;&lt;foreign-keys&gt;&lt;key app="EN" db-id="95a22tp2o0frvhe0prbptedrs5w0w95deppf"&gt;2453&lt;/key&gt;&lt;/foreign-keys&gt;&lt;ref-type name="Journal Article"&gt;17&lt;/ref-type&gt;&lt;contributors&gt;&lt;authors&gt;&lt;author&gt;Mackmull, Marie Therese&lt;/author&gt;&lt;author&gt;Iskar, Murat&lt;/author&gt;&lt;author&gt;Parca, Luca&lt;/author&gt;&lt;author&gt;Singer, Stephan&lt;/author&gt;&lt;author&gt;Bork, Peer&lt;/author&gt;&lt;author&gt;Ori, Alessandro&lt;/author&gt;&lt;author&gt;Beck, Martin&lt;/author&gt;&lt;/authors&gt;&lt;/contributors&gt;&lt;titles&gt;&lt;title&gt;Histone deacetylase inhibitors (HDACi) cause the selective depletion of bromodomain containing proteins (BCPs)&lt;/title&gt;&lt;secondary-title&gt;Mol Cell Proteomics&lt;/secondary-title&gt;&lt;/titles&gt;&lt;periodical&gt;&lt;full-title&gt;Mol Cell Proteomics&lt;/full-title&gt;&lt;/periodical&gt;&lt;pages&gt;1350-1360&lt;/pages&gt;&lt;volume&gt;14&lt;/volume&gt;&lt;dates&gt;&lt;year&gt;2015&lt;/year&gt;&lt;pub-dates&gt;&lt;date&gt;03/09&amp;#xD;07/15/received&amp;#xD;03/03/revised&lt;/date&gt;&lt;/pub-dates&gt;&lt;/dates&gt;&lt;publisher&gt;The American Society for Biochemistry and Molecular Biology&lt;/publisher&gt;&lt;isbn&gt;1535-9476&amp;#xD;1535-9484&lt;/isbn&gt;&lt;accession-num&gt;25755299&lt;/accession-num&gt;&lt;urls&gt;&lt;related-urls&gt;&lt;url&gt;http://www.ncbi.nlm.nih.gov/pmc/articles/PMC4424404/&lt;/url&gt;&lt;/related-urls&gt;&lt;/urls&gt;&lt;electronic-resource-num&gt;10.1074/mcp.M114.042499&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56" w:tooltip="Mackmull, 2015 #2453" w:history="1">
        <w:r w:rsidR="00EA4193" w:rsidRPr="002C2B75">
          <w:rPr>
            <w:rFonts w:ascii="Book Antiqua" w:hAnsi="Book Antiqua" w:cs="Arial"/>
            <w:noProof/>
            <w:sz w:val="24"/>
            <w:szCs w:val="24"/>
            <w:vertAlign w:val="superscript"/>
          </w:rPr>
          <w:t>56</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612C20" w:rsidRPr="002C2B75">
        <w:rPr>
          <w:rFonts w:ascii="Book Antiqua" w:hAnsi="Book Antiqua" w:cs="Arial"/>
          <w:sz w:val="24"/>
          <w:szCs w:val="24"/>
        </w:rPr>
        <w:t>, including, possibly, transcriptional activation of HIV.</w:t>
      </w:r>
    </w:p>
    <w:p w:rsidR="00E956F7" w:rsidRPr="002C2B75" w:rsidRDefault="00177535" w:rsidP="00814C16">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 xml:space="preserve">Other </w:t>
      </w:r>
      <w:r w:rsidR="00D1153B" w:rsidRPr="002C2B75">
        <w:rPr>
          <w:rFonts w:ascii="Book Antiqua" w:hAnsi="Book Antiqua" w:cs="Arial"/>
          <w:sz w:val="24"/>
          <w:szCs w:val="24"/>
        </w:rPr>
        <w:t xml:space="preserve">biological data </w:t>
      </w:r>
      <w:r w:rsidRPr="002C2B75">
        <w:rPr>
          <w:rFonts w:ascii="Book Antiqua" w:hAnsi="Book Antiqua" w:cs="Arial"/>
          <w:sz w:val="24"/>
          <w:szCs w:val="24"/>
        </w:rPr>
        <w:t>types may be integrated with gene expression profiling data to further understand the mechanisms of HIV latency an</w:t>
      </w:r>
      <w:r w:rsidR="00CB7688" w:rsidRPr="002C2B75">
        <w:rPr>
          <w:rFonts w:ascii="Book Antiqua" w:hAnsi="Book Antiqua" w:cs="Arial"/>
          <w:sz w:val="24"/>
          <w:szCs w:val="24"/>
        </w:rPr>
        <w:t>d reactivation</w:t>
      </w:r>
      <w:r w:rsidR="00BC4365" w:rsidRPr="002C2B75">
        <w:rPr>
          <w:rFonts w:ascii="Book Antiqua" w:hAnsi="Book Antiqua" w:cs="Arial"/>
          <w:sz w:val="24"/>
          <w:szCs w:val="24"/>
        </w:rPr>
        <w:t>.</w:t>
      </w:r>
      <w:r w:rsidR="00CB7688" w:rsidRPr="002C2B75">
        <w:rPr>
          <w:rFonts w:ascii="Book Antiqua" w:hAnsi="Book Antiqua" w:cs="Arial"/>
          <w:sz w:val="24"/>
          <w:szCs w:val="24"/>
        </w:rPr>
        <w:t xml:space="preserve"> </w:t>
      </w:r>
      <w:r w:rsidR="002B3324" w:rsidRPr="002C2B75">
        <w:rPr>
          <w:rFonts w:ascii="Book Antiqua" w:hAnsi="Book Antiqua" w:cs="Arial"/>
          <w:sz w:val="24"/>
          <w:szCs w:val="24"/>
        </w:rPr>
        <w:t>T</w:t>
      </w:r>
      <w:r w:rsidR="00CB7688" w:rsidRPr="002C2B75">
        <w:rPr>
          <w:rFonts w:ascii="Book Antiqua" w:hAnsi="Book Antiqua" w:cs="Arial"/>
          <w:sz w:val="24"/>
          <w:szCs w:val="24"/>
        </w:rPr>
        <w:t xml:space="preserve">he activity of </w:t>
      </w:r>
      <w:r w:rsidR="00A8425D" w:rsidRPr="002C2B75">
        <w:rPr>
          <w:rFonts w:ascii="Book Antiqua" w:hAnsi="Book Antiqua" w:cs="Arial"/>
          <w:sz w:val="24"/>
          <w:szCs w:val="24"/>
        </w:rPr>
        <w:t xml:space="preserve">the </w:t>
      </w:r>
      <w:r w:rsidR="00CB7688" w:rsidRPr="002C2B75">
        <w:rPr>
          <w:rFonts w:ascii="Book Antiqua" w:hAnsi="Book Antiqua" w:cs="Arial"/>
          <w:sz w:val="24"/>
          <w:szCs w:val="24"/>
        </w:rPr>
        <w:t>HIV promoter may depend on the</w:t>
      </w:r>
      <w:r w:rsidR="001954DE" w:rsidRPr="002C2B75">
        <w:rPr>
          <w:rFonts w:ascii="Book Antiqua" w:hAnsi="Book Antiqua" w:cs="Arial"/>
          <w:sz w:val="24"/>
          <w:szCs w:val="24"/>
        </w:rPr>
        <w:t xml:space="preserve"> characteristics of</w:t>
      </w:r>
      <w:r w:rsidR="00CB7688" w:rsidRPr="002C2B75">
        <w:rPr>
          <w:rFonts w:ascii="Book Antiqua" w:hAnsi="Book Antiqua" w:cs="Arial"/>
          <w:sz w:val="24"/>
          <w:szCs w:val="24"/>
        </w:rPr>
        <w:t xml:space="preserve"> the site of </w:t>
      </w:r>
      <w:proofErr w:type="spellStart"/>
      <w:r w:rsidR="00CB7688" w:rsidRPr="002C2B75">
        <w:rPr>
          <w:rFonts w:ascii="Book Antiqua" w:hAnsi="Book Antiqua" w:cs="Arial"/>
          <w:sz w:val="24"/>
          <w:szCs w:val="24"/>
        </w:rPr>
        <w:t>proviral</w:t>
      </w:r>
      <w:proofErr w:type="spellEnd"/>
      <w:r w:rsidR="00CB7688" w:rsidRPr="002C2B75">
        <w:rPr>
          <w:rFonts w:ascii="Book Antiqua" w:hAnsi="Book Antiqua" w:cs="Arial"/>
          <w:sz w:val="24"/>
          <w:szCs w:val="24"/>
        </w:rPr>
        <w:t xml:space="preserve"> integration</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&lt;EndNote&gt;&lt;Cite&gt;&lt;Author&gt;Jordan&lt;/Author&gt;&lt;Year&gt;2001&lt;/Year&gt;&lt;RecNum&gt;2122&lt;/RecNum&gt;&lt;DisplayText&gt;&lt;style face="superscript"&gt;[57]&lt;/style&gt;&lt;/DisplayText&gt;&lt;record&gt;&lt;rec-number&gt;2122&lt;/rec-number&gt;&lt;foreign-keys&gt;&lt;key app="EN" db-id="95a22tp2o0frvhe0prbptedrs5w0w95deppf"&gt;2122&lt;/key&gt;&lt;/foreign-keys&gt;&lt;ref-type name="Journal Article"&gt;17&lt;/ref-type&gt;&lt;contributors&gt;&lt;authors&gt;&lt;author&gt;Jordan, Albert&lt;/author&gt;&lt;author&gt;Defechereux, Patricia&lt;/author&gt;&lt;author&gt;Verdin, Eric&lt;/author&gt;&lt;/authors&gt;&lt;/contributors&gt;&lt;titles&gt;&lt;title&gt;The site of HIV</w:instrText>
      </w:r>
      <w:r w:rsidR="003B6E43" w:rsidRPr="002C2B75">
        <w:rPr>
          <w:rFonts w:ascii="宋体" w:eastAsia="宋体" w:hAnsi="宋体" w:cs="宋体" w:hint="eastAsia"/>
          <w:sz w:val="24"/>
          <w:szCs w:val="24"/>
        </w:rPr>
        <w:instrText>‐</w:instrText>
      </w:r>
      <w:r w:rsidR="003B6E43" w:rsidRPr="002C2B75">
        <w:rPr>
          <w:rFonts w:ascii="Book Antiqua" w:hAnsi="Book Antiqua" w:cs="Arial"/>
          <w:sz w:val="24"/>
          <w:szCs w:val="24"/>
        </w:rPr>
        <w:instrText>1 integration in the human genome determines basal transcriptional activity and response to Tat transactivation&lt;/title&gt;&lt;secondary-title&gt;EMBO J.&lt;/secondary-title&gt;&lt;/titles&gt;&lt;periodical&gt;&lt;full-title&gt;EMBO J.&lt;/full-title&gt;&lt;/periodical&gt;&lt;pages&gt;1726-1738&lt;/pages&gt;&lt;volume&gt;20&lt;/volume&gt;&lt;dates&gt;&lt;year&gt;2001&lt;/year&gt;&lt;pub-dates&gt;&lt;date&gt;2001-04-02 00:00:00&lt;/date&gt;&lt;/pub-dates&gt;&lt;/dates&gt;&lt;accession-num&gt;11285236&lt;/accession-num&gt;&lt;urls&gt;&lt;related-urls&gt;&lt;url&gt;http://emboj.embopress.org/embojnl/20/7/1726.full.pdf&lt;/url&gt;&lt;/related-urls&gt;&lt;/urls&gt;&lt;electronic-resource-num&gt;10.1093/emboj/20.7.1726&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57" w:tooltip="Jordan, 2001 #2122" w:history="1">
        <w:r w:rsidR="00EA4193" w:rsidRPr="002C2B75">
          <w:rPr>
            <w:rFonts w:ascii="Book Antiqua" w:hAnsi="Book Antiqua" w:cs="Arial"/>
            <w:noProof/>
            <w:sz w:val="24"/>
            <w:szCs w:val="24"/>
            <w:vertAlign w:val="superscript"/>
          </w:rPr>
          <w:t>57</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CB7688" w:rsidRPr="002C2B75">
        <w:rPr>
          <w:rFonts w:ascii="Book Antiqua" w:hAnsi="Book Antiqua" w:cs="Arial"/>
          <w:sz w:val="24"/>
          <w:szCs w:val="24"/>
        </w:rPr>
        <w:t>.</w:t>
      </w:r>
      <w:r w:rsidR="001954DE" w:rsidRPr="002C2B75">
        <w:rPr>
          <w:rFonts w:ascii="Book Antiqua" w:hAnsi="Book Antiqua" w:cs="Arial"/>
          <w:sz w:val="24"/>
          <w:szCs w:val="24"/>
        </w:rPr>
        <w:t xml:space="preserve"> </w:t>
      </w:r>
      <w:r w:rsidR="004E61A6" w:rsidRPr="002C2B75">
        <w:rPr>
          <w:rFonts w:ascii="Book Antiqua" w:hAnsi="Book Antiqua" w:cs="Arial"/>
          <w:sz w:val="24"/>
          <w:szCs w:val="24"/>
        </w:rPr>
        <w:t xml:space="preserve">Chromatin features surrounding an integration site may contribute to the levels of HIV transcription, including histone acetylation and methylation, and DNA methylation. </w:t>
      </w:r>
      <w:r w:rsidR="00AA4182" w:rsidRPr="002C2B75">
        <w:rPr>
          <w:rFonts w:ascii="Book Antiqua" w:hAnsi="Book Antiqua" w:cs="Arial"/>
          <w:sz w:val="24"/>
          <w:szCs w:val="24"/>
        </w:rPr>
        <w:t xml:space="preserve">For example, </w:t>
      </w:r>
      <w:r w:rsidR="00134CC6" w:rsidRPr="002C2B75">
        <w:rPr>
          <w:rFonts w:ascii="Book Antiqua" w:hAnsi="Book Antiqua" w:cs="Arial"/>
          <w:sz w:val="24"/>
          <w:szCs w:val="24"/>
        </w:rPr>
        <w:t xml:space="preserve">latent inducible </w:t>
      </w:r>
      <w:r w:rsidR="00AA4182" w:rsidRPr="002C2B75">
        <w:rPr>
          <w:rFonts w:ascii="Book Antiqua" w:hAnsi="Book Antiqua" w:cs="Arial"/>
          <w:sz w:val="24"/>
          <w:szCs w:val="24"/>
        </w:rPr>
        <w:t xml:space="preserve">proviruses </w:t>
      </w:r>
      <w:r w:rsidR="00134CC6" w:rsidRPr="002C2B75">
        <w:rPr>
          <w:rFonts w:ascii="Book Antiqua" w:hAnsi="Book Antiqua" w:cs="Arial"/>
          <w:sz w:val="24"/>
          <w:szCs w:val="24"/>
        </w:rPr>
        <w:t xml:space="preserve">have a tendency to be </w:t>
      </w:r>
      <w:r w:rsidR="00AA4182" w:rsidRPr="002C2B75">
        <w:rPr>
          <w:rFonts w:ascii="Book Antiqua" w:hAnsi="Book Antiqua" w:cs="Arial"/>
          <w:sz w:val="24"/>
          <w:szCs w:val="24"/>
        </w:rPr>
        <w:t xml:space="preserve">integrated into </w:t>
      </w:r>
      <w:r w:rsidR="00134CC6" w:rsidRPr="002C2B75">
        <w:rPr>
          <w:rFonts w:ascii="Book Antiqua" w:hAnsi="Book Antiqua" w:cs="Arial"/>
          <w:sz w:val="24"/>
          <w:szCs w:val="24"/>
        </w:rPr>
        <w:t>highly</w:t>
      </w:r>
      <w:r w:rsidR="009F594F" w:rsidRPr="002C2B75">
        <w:rPr>
          <w:rFonts w:ascii="Book Antiqua" w:hAnsi="Book Antiqua" w:cs="Arial"/>
          <w:sz w:val="24"/>
          <w:szCs w:val="24"/>
        </w:rPr>
        <w:t xml:space="preserve"> </w:t>
      </w:r>
      <w:r w:rsidR="00AA4182" w:rsidRPr="002C2B75">
        <w:rPr>
          <w:rFonts w:ascii="Book Antiqua" w:hAnsi="Book Antiqua" w:cs="Arial"/>
          <w:sz w:val="24"/>
          <w:szCs w:val="24"/>
        </w:rPr>
        <w:t>expressed genes, g</w:t>
      </w:r>
      <w:r w:rsidR="00E76627" w:rsidRPr="002C2B75">
        <w:rPr>
          <w:rFonts w:ascii="Book Antiqua" w:hAnsi="Book Antiqua" w:cs="Arial"/>
          <w:sz w:val="24"/>
          <w:szCs w:val="24"/>
        </w:rPr>
        <w:t xml:space="preserve">ene deserts, or </w:t>
      </w:r>
      <w:proofErr w:type="spellStart"/>
      <w:r w:rsidR="00E76627" w:rsidRPr="002C2B75">
        <w:rPr>
          <w:rFonts w:ascii="Book Antiqua" w:hAnsi="Book Antiqua" w:cs="Arial"/>
          <w:sz w:val="24"/>
          <w:szCs w:val="24"/>
        </w:rPr>
        <w:t>alphoid</w:t>
      </w:r>
      <w:proofErr w:type="spellEnd"/>
      <w:r w:rsidR="00E76627" w:rsidRPr="002C2B75">
        <w:rPr>
          <w:rFonts w:ascii="Book Antiqua" w:hAnsi="Book Antiqua" w:cs="Arial"/>
          <w:sz w:val="24"/>
          <w:szCs w:val="24"/>
        </w:rPr>
        <w:t xml:space="preserve"> repeats</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&lt;EndNote&gt;&lt;Cite&gt;&lt;Author&gt;Lewinski&lt;/Author&gt;&lt;Year&gt;2005&lt;/Year&gt;&lt;RecNum&gt;2380&lt;/RecNum&gt;&lt;DisplayText&gt;&lt;style face="superscript"&gt;[58]&lt;/style&gt;&lt;/DisplayText&gt;&lt;record&gt;&lt;rec-number&gt;2380&lt;/rec-number&gt;&lt;foreign-keys&gt;&lt;key app="EN" db-id="95a22tp2o0frvhe0prbptedrs5w0w95deppf"&gt;2380&lt;/key&gt;&lt;/foreign-keys&gt;&lt;ref-type name="Journal Article"&gt;17&lt;/ref-type&gt;&lt;contributors&gt;&lt;authors&gt;&lt;author&gt;Lewinski, M. K.&lt;/author&gt;&lt;author&gt;Bisgrove, D.&lt;/author&gt;&lt;author&gt;Shinn, P.&lt;/author&gt;&lt;author&gt;Chen, H.&lt;/author&gt;&lt;author&gt;Hoffmann, C.&lt;/author&gt;&lt;author&gt;Hannenhalli, S.&lt;/author&gt;&lt;author&gt;Verdin, E.&lt;/author&gt;&lt;author&gt;Berry, C. C.&lt;/author&gt;&lt;author&gt;Ecker, J. R.&lt;/author&gt;&lt;author&gt;Bushman, F. D.&lt;/author&gt;&lt;/authors&gt;&lt;/contributors&gt;&lt;titles&gt;&lt;title&gt;Genome-wide analysis of chromosomal features repressing human immunodeficiency virus transcription&lt;/title&gt;&lt;secondary-title&gt;J Virol.&lt;/secondary-title&gt;&lt;/titles&gt;&lt;periodical&gt;&lt;full-title&gt;J Virol.&lt;/full-title&gt;&lt;/periodical&gt;&lt;pages&gt;6610-6619&lt;/pages&gt;&lt;volume&gt;79&lt;/volume&gt;&lt;dates&gt;&lt;year&gt;2005&lt;/year&gt;&lt;pub-dates&gt;&lt;date&gt;11/19/received&amp;#xD;01/20/accepted&lt;/date&gt;&lt;/pub-dates&gt;&lt;/dates&gt;&lt;publisher&gt;American Society for Microbiology&lt;/publisher&gt;&lt;isbn&gt;0022-538X&amp;#xD;1098-5514&lt;/isbn&gt;&lt;accession-num&gt;15890899&lt;/accession-num&gt;&lt;urls&gt;&lt;related-urls&gt;&lt;url&gt;http://www.ncbi.nlm.nih.gov/pmc/articles/PMC1112149/&lt;/url&gt;&lt;/related-urls&gt;&lt;/urls&gt;&lt;electronic-resource-num&gt;10.1128/JVI.79.11.6610-6619.2005&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58" w:tooltip="Lewinski, 2005 #2380" w:history="1">
        <w:r w:rsidR="00EA4193" w:rsidRPr="002C2B75">
          <w:rPr>
            <w:rFonts w:ascii="Book Antiqua" w:hAnsi="Book Antiqua" w:cs="Arial"/>
            <w:noProof/>
            <w:sz w:val="24"/>
            <w:szCs w:val="24"/>
            <w:vertAlign w:val="superscript"/>
          </w:rPr>
          <w:t>58</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4E61A6" w:rsidRPr="002C2B75">
        <w:rPr>
          <w:rFonts w:ascii="Book Antiqua" w:hAnsi="Book Antiqua" w:cs="Arial"/>
          <w:sz w:val="24"/>
          <w:szCs w:val="24"/>
        </w:rPr>
        <w:t>.</w:t>
      </w:r>
      <w:r w:rsidRPr="002C2B75">
        <w:rPr>
          <w:rFonts w:ascii="Book Antiqua" w:hAnsi="Book Antiqua" w:cs="Arial"/>
          <w:sz w:val="24"/>
          <w:szCs w:val="24"/>
        </w:rPr>
        <w:t xml:space="preserve"> </w:t>
      </w:r>
      <w:r w:rsidR="00AA4182" w:rsidRPr="002C2B75">
        <w:rPr>
          <w:rFonts w:ascii="Book Antiqua" w:hAnsi="Book Antiqua" w:cs="Arial"/>
          <w:sz w:val="24"/>
          <w:szCs w:val="24"/>
        </w:rPr>
        <w:t xml:space="preserve">The transcription level of nearby genes </w:t>
      </w:r>
      <w:r w:rsidR="004E61A6" w:rsidRPr="002C2B75">
        <w:rPr>
          <w:rFonts w:ascii="Book Antiqua" w:hAnsi="Book Antiqua" w:cs="Arial"/>
          <w:sz w:val="24"/>
          <w:szCs w:val="24"/>
        </w:rPr>
        <w:t>as well as viral genome orientation may influence</w:t>
      </w:r>
      <w:r w:rsidR="00AA4182" w:rsidRPr="002C2B75">
        <w:rPr>
          <w:rFonts w:ascii="Book Antiqua" w:hAnsi="Book Antiqua" w:cs="Arial"/>
          <w:sz w:val="24"/>
          <w:szCs w:val="24"/>
        </w:rPr>
        <w:t xml:space="preserve"> transcription </w:t>
      </w:r>
      <w:r w:rsidR="004E61A6" w:rsidRPr="002C2B75">
        <w:rPr>
          <w:rFonts w:ascii="Book Antiqua" w:hAnsi="Book Antiqua" w:cs="Arial"/>
          <w:sz w:val="24"/>
          <w:szCs w:val="24"/>
        </w:rPr>
        <w:t>of viral genes by RNA interference mechanisms</w:t>
      </w:r>
      <w:r w:rsidR="00E9739F" w:rsidRPr="002C2B75">
        <w:rPr>
          <w:rFonts w:ascii="Book Antiqua" w:hAnsi="Book Antiqua" w:cs="Arial"/>
          <w:sz w:val="24"/>
          <w:szCs w:val="24"/>
        </w:rPr>
        <w:fldChar w:fldCharType="begin">
          <w:fldData xml:space="preserve">PEVuZE5vdGU+PENpdGU+PEF1dGhvcj5MZW5hc2k8L0F1dGhvcj48WWVhcj4yMDA4PC9ZZWFyPjxS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</w:fldData>
        </w:fldChar>
      </w:r>
      <w:r w:rsidR="003B6E43" w:rsidRPr="002C2B75">
        <w:rPr>
          <w:rFonts w:ascii="Book Antiqua" w:hAnsi="Book Antiqua" w:cs="Arial"/>
          <w:sz w:val="24"/>
          <w:szCs w:val="24"/>
        </w:rPr>
        <w:instrText xml:space="preserve"> ADDIN EN.CITE </w:instrText>
      </w:r>
      <w:r w:rsidR="00E9739F" w:rsidRPr="002C2B75">
        <w:rPr>
          <w:rFonts w:ascii="Book Antiqua" w:hAnsi="Book Antiqua" w:cs="Arial"/>
          <w:sz w:val="24"/>
          <w:szCs w:val="24"/>
        </w:rPr>
        <w:fldChar w:fldCharType="begin">
          <w:fldData xml:space="preserve">PEVuZE5vdGU+PENpdGU+PEF1dGhvcj5MZW5hc2k8L0F1dGhvcj48WWVhcj4yMDA4PC9ZZWFyPjxS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</w:fldData>
        </w:fldChar>
      </w:r>
      <w:r w:rsidR="003B6E43" w:rsidRPr="002C2B75">
        <w:rPr>
          <w:rFonts w:ascii="Book Antiqua" w:hAnsi="Book Antiqua" w:cs="Arial"/>
          <w:sz w:val="24"/>
          <w:szCs w:val="24"/>
        </w:rPr>
        <w:instrText xml:space="preserve"> ADDIN EN.CITE.DATA </w:instrText>
      </w:r>
      <w:r w:rsidR="00E9739F" w:rsidRPr="002C2B75">
        <w:rPr>
          <w:rFonts w:ascii="Book Antiqua" w:hAnsi="Book Antiqua" w:cs="Arial"/>
          <w:sz w:val="24"/>
          <w:szCs w:val="24"/>
        </w:rPr>
      </w:r>
      <w:r w:rsidR="00E9739F"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59" w:tooltip="Lenasi, 2008 #2378" w:history="1">
        <w:r w:rsidR="00EA4193" w:rsidRPr="002C2B75">
          <w:rPr>
            <w:rFonts w:ascii="Book Antiqua" w:hAnsi="Book Antiqua" w:cs="Arial"/>
            <w:noProof/>
            <w:sz w:val="24"/>
            <w:szCs w:val="24"/>
            <w:vertAlign w:val="superscript"/>
          </w:rPr>
          <w:t>59-61</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AA4182" w:rsidRPr="002C2B75">
        <w:rPr>
          <w:rFonts w:ascii="Book Antiqua" w:hAnsi="Book Antiqua" w:cs="Arial"/>
          <w:sz w:val="24"/>
          <w:szCs w:val="24"/>
        </w:rPr>
        <w:t xml:space="preserve">. </w:t>
      </w:r>
      <w:r w:rsidR="004E61A6" w:rsidRPr="002C2B75">
        <w:rPr>
          <w:rFonts w:ascii="Book Antiqua" w:hAnsi="Book Antiqua" w:cs="Arial"/>
          <w:sz w:val="24"/>
          <w:szCs w:val="24"/>
        </w:rPr>
        <w:t>However, to date, no clear feature of integration site</w:t>
      </w:r>
      <w:r w:rsidR="0038189D" w:rsidRPr="002C2B75">
        <w:rPr>
          <w:rFonts w:ascii="Book Antiqua" w:hAnsi="Book Antiqua" w:cs="Arial"/>
          <w:sz w:val="24"/>
          <w:szCs w:val="24"/>
        </w:rPr>
        <w:t>s</w:t>
      </w:r>
      <w:r w:rsidR="004E61A6" w:rsidRPr="002C2B75">
        <w:rPr>
          <w:rFonts w:ascii="Book Antiqua" w:hAnsi="Book Antiqua" w:cs="Arial"/>
          <w:sz w:val="24"/>
          <w:szCs w:val="24"/>
        </w:rPr>
        <w:t xml:space="preserve"> could be identified when comparing 5 </w:t>
      </w:r>
      <w:r w:rsidR="00E76627" w:rsidRPr="002C2B75">
        <w:rPr>
          <w:rFonts w:ascii="Book Antiqua" w:hAnsi="Book Antiqua" w:cs="Arial"/>
          <w:sz w:val="24"/>
          <w:szCs w:val="24"/>
        </w:rPr>
        <w:t>different models of HIV latency</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&lt;EndNote&gt;&lt;Cite&gt;&lt;Author&gt;Sherrill-Mix&lt;/Author&gt;&lt;Year&gt;2013&lt;/Year&gt;&lt;RecNum&gt;2379&lt;/RecNum&gt;&lt;DisplayText&gt;&lt;style face="superscript"&gt;[62]&lt;/style&gt;&lt;/DisplayText&gt;&lt;record&gt;&lt;rec-number&gt;2379&lt;/rec-number&gt;&lt;foreign-keys&gt;&lt;key app="EN" db-id="95a22tp2o0frvhe0prbptedrs5w0w95deppf"&gt;2379&lt;/key&gt;&lt;/foreign-keys&gt;&lt;ref-type name="Journal Article"&gt;17&lt;/ref-type&gt;&lt;contributors&gt;&lt;authors&gt;&lt;author&gt;Sherrill-Mix, Scott&lt;/author&gt;&lt;author&gt;Lewinski, Mary K.&lt;/author&gt;&lt;author&gt;Famiglietti, Marylinda&lt;/author&gt;&lt;author&gt;Bosque, Alberto&lt;/author&gt;&lt;author&gt;Malani, Nirav&lt;/author&gt;&lt;author&gt;Ocwieja, Karen E.&lt;/author&gt;&lt;author&gt;Berry, Charles C.&lt;/author&gt;&lt;author&gt;Looney, David&lt;/author&gt;&lt;author&gt;Shan, Liang&lt;/author&gt;&lt;author&gt;Agosto, Luis M.&lt;/author&gt;&lt;author&gt;Pace, Matthew J.&lt;/author&gt;&lt;author&gt;Siliciano, Robert F.&lt;/author&gt;&lt;author&gt;O’Doherty, Una&lt;/author&gt;&lt;author&gt;Guatelli, John&lt;/author&gt;&lt;author&gt;Planelles, Vicente&lt;/author&gt;&lt;author&gt;Bushman, Frederic D.&lt;/author&gt;&lt;/authors&gt;&lt;/contributors&gt;&lt;titles&gt;&lt;title&gt;HIV latency and integration site placement in five cell-based models&lt;/title&gt;&lt;secondary-title&gt;Retrovirology&lt;/secondary-title&gt;&lt;/titles&gt;&lt;periodical&gt;&lt;full-title&gt;Retrovirology&lt;/full-title&gt;&lt;/periodical&gt;&lt;pages&gt;90&lt;/pages&gt;&lt;volume&gt;10&lt;/volume&gt;&lt;dates&gt;&lt;year&gt;2013&lt;/year&gt;&lt;/dates&gt;&lt;publisher&gt;BioMed Central&lt;/publisher&gt;&lt;isbn&gt;1742-4690&lt;/isbn&gt;&lt;accession-num&gt;23953889&lt;/accession-num&gt;&lt;urls&gt;&lt;related-urls&gt;&lt;url&gt;http://www.ncbi.nlm.nih.gov/pmc/articles/PMC3765678/&lt;/url&gt;&lt;/related-urls&gt;&lt;/urls&gt;&lt;electronic-resource-num&gt;10.1186/1742-4690-10-90&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62" w:tooltip="Sherrill-Mix, 2013 #2379" w:history="1">
        <w:r w:rsidR="00EA4193" w:rsidRPr="002C2B75">
          <w:rPr>
            <w:rFonts w:ascii="Book Antiqua" w:hAnsi="Book Antiqua" w:cs="Arial"/>
            <w:noProof/>
            <w:sz w:val="24"/>
            <w:szCs w:val="24"/>
            <w:vertAlign w:val="superscript"/>
          </w:rPr>
          <w:t>62</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E956F7" w:rsidRPr="002C2B75">
        <w:rPr>
          <w:rFonts w:ascii="Book Antiqua" w:hAnsi="Book Antiqua" w:cs="Arial"/>
          <w:sz w:val="24"/>
          <w:szCs w:val="24"/>
        </w:rPr>
        <w:t>.</w:t>
      </w:r>
      <w:r w:rsidR="00E44767" w:rsidRPr="002C2B75">
        <w:rPr>
          <w:rFonts w:ascii="Book Antiqua" w:hAnsi="Book Antiqua" w:cs="Arial"/>
          <w:sz w:val="24"/>
          <w:szCs w:val="24"/>
        </w:rPr>
        <w:t xml:space="preserve"> Integration </w:t>
      </w:r>
      <w:r w:rsidR="0038189D" w:rsidRPr="002C2B75">
        <w:rPr>
          <w:rFonts w:ascii="Book Antiqua" w:hAnsi="Book Antiqua" w:cs="Arial"/>
          <w:sz w:val="24"/>
          <w:szCs w:val="24"/>
        </w:rPr>
        <w:t xml:space="preserve">of HIV </w:t>
      </w:r>
      <w:r w:rsidR="00E44767" w:rsidRPr="002C2B75">
        <w:rPr>
          <w:rFonts w:ascii="Book Antiqua" w:hAnsi="Book Antiqua" w:cs="Arial"/>
          <w:sz w:val="24"/>
          <w:szCs w:val="24"/>
        </w:rPr>
        <w:t>into specific genes, such as genes associated with cell cycle, may provide</w:t>
      </w:r>
      <w:r w:rsidR="00337749" w:rsidRPr="002C2B75">
        <w:rPr>
          <w:rFonts w:ascii="Book Antiqua" w:hAnsi="Book Antiqua" w:cs="Arial"/>
          <w:sz w:val="24"/>
          <w:szCs w:val="24"/>
        </w:rPr>
        <w:t xml:space="preserve"> advantage to</w:t>
      </w:r>
      <w:r w:rsidR="0038189D" w:rsidRPr="002C2B75">
        <w:rPr>
          <w:rFonts w:ascii="Book Antiqua" w:hAnsi="Book Antiqua" w:cs="Arial"/>
          <w:sz w:val="24"/>
          <w:szCs w:val="24"/>
        </w:rPr>
        <w:t xml:space="preserve"> the</w:t>
      </w:r>
      <w:r w:rsidR="00337749" w:rsidRPr="002C2B75">
        <w:rPr>
          <w:rFonts w:ascii="Book Antiqua" w:hAnsi="Book Antiqua" w:cs="Arial"/>
          <w:sz w:val="24"/>
          <w:szCs w:val="24"/>
        </w:rPr>
        <w:t xml:space="preserve"> maintenance of the latent reservoir through clonal expansion</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&lt;EndNote&gt;&lt;Cite&gt;&lt;Author&gt;Maldarelli&lt;/Author&gt;&lt;Year&gt;2014&lt;/Year&gt;&lt;RecNum&gt;2197&lt;/RecNum&gt;&lt;DisplayText&gt;&lt;style face="superscript"&gt;[63]&lt;/style&gt;&lt;/DisplayText&gt;&lt;record&gt;&lt;rec-number&gt;2197&lt;/rec-number&gt;&lt;foreign-keys&gt;&lt;key app="EN" db-id="95a22tp2o0frvhe0prbptedrs5w0w95deppf"&gt;2197&lt;/key&gt;&lt;/foreign-keys&gt;&lt;ref-type name="Journal Article"&gt;17&lt;/ref-type&gt;&lt;contributors&gt;&lt;authors&gt;&lt;author&gt;Maldarelli, F.&lt;/author&gt;&lt;author&gt;Wu, X.&lt;/author&gt;&lt;author&gt;Su, L.&lt;/author&gt;&lt;author&gt;Simonetti, F. R.&lt;/author&gt;&lt;author&gt;Shao, W.&lt;/author&gt;&lt;author&gt;Hill, S.&lt;/author&gt;&lt;author&gt;Spindler, J.&lt;/author&gt;&lt;author&gt;Ferris, A. L.&lt;/author&gt;&lt;author&gt;Mellors, J. W.&lt;/author&gt;&lt;author&gt;Kearney, M. F.&lt;/author&gt;&lt;author&gt;Coffin, J. M.&lt;/author&gt;&lt;author&gt;Hughes, S. H.&lt;/author&gt;&lt;/authors&gt;&lt;/contributors&gt;&lt;titles&gt;&lt;title&gt;Specific HIV integration sites are linked to clonal expansion and persistence of infected cells&lt;/title&gt;&lt;secondary-title&gt;Science&lt;/secondary-title&gt;&lt;/titles&gt;&lt;periodical&gt;&lt;full-title&gt;Science&lt;/full-title&gt;&lt;/periodical&gt;&lt;pages&gt;179-183&lt;/pages&gt;&lt;volume&gt;345&lt;/volume&gt;&lt;dates&gt;&lt;year&gt;2014&lt;/year&gt;&lt;/dates&gt;&lt;accession-num&gt;24968937&lt;/accession-num&gt;&lt;urls&gt;&lt;related-urls&gt;&lt;url&gt;http://www.sciencemag.org/content/345/6193/179.abstract&lt;/url&gt;&lt;/related-urls&gt;&lt;/urls&gt;&lt;electronic-resource-num&gt;10.1126/science.1254194&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63" w:tooltip="Maldarelli, 2014 #2197" w:history="1">
        <w:r w:rsidR="00EA4193" w:rsidRPr="002C2B75">
          <w:rPr>
            <w:rFonts w:ascii="Book Antiqua" w:hAnsi="Book Antiqua" w:cs="Arial"/>
            <w:noProof/>
            <w:sz w:val="24"/>
            <w:szCs w:val="24"/>
            <w:vertAlign w:val="superscript"/>
          </w:rPr>
          <w:t>63</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E44767" w:rsidRPr="002C2B75">
        <w:rPr>
          <w:rFonts w:ascii="Book Antiqua" w:hAnsi="Book Antiqua" w:cs="Arial"/>
          <w:sz w:val="24"/>
          <w:szCs w:val="24"/>
        </w:rPr>
        <w:t>.</w:t>
      </w:r>
    </w:p>
    <w:p w:rsidR="003723F0" w:rsidRPr="002C2B75" w:rsidRDefault="003723F0" w:rsidP="00814C16">
      <w:pPr>
        <w:spacing w:after="0" w:line="360" w:lineRule="auto"/>
        <w:ind w:firstLineChars="100" w:firstLine="240"/>
        <w:jc w:val="both"/>
        <w:rPr>
          <w:rFonts w:ascii="Book Antiqua" w:hAnsi="Book Antiqua" w:cs="Arial"/>
          <w:sz w:val="24"/>
          <w:szCs w:val="24"/>
          <w:lang w:eastAsia="zh-CN"/>
        </w:rPr>
      </w:pPr>
      <w:r w:rsidRPr="002C2B75">
        <w:rPr>
          <w:rFonts w:ascii="Book Antiqua" w:hAnsi="Book Antiqua" w:cs="Arial"/>
          <w:sz w:val="24"/>
          <w:szCs w:val="24"/>
        </w:rPr>
        <w:t>Depending on the type of data, different modeling methods may be used</w:t>
      </w:r>
      <w:r w:rsidR="00BC4365" w:rsidRPr="002C2B75">
        <w:rPr>
          <w:rFonts w:ascii="Book Antiqua" w:hAnsi="Book Antiqua" w:cs="Arial"/>
          <w:sz w:val="24"/>
          <w:szCs w:val="24"/>
        </w:rPr>
        <w:t>.</w:t>
      </w:r>
      <w:r w:rsidRPr="002C2B75">
        <w:rPr>
          <w:rFonts w:ascii="Book Antiqua" w:hAnsi="Book Antiqua" w:cs="Arial"/>
          <w:sz w:val="24"/>
          <w:szCs w:val="24"/>
        </w:rPr>
        <w:t xml:space="preserve"> </w:t>
      </w:r>
      <w:r w:rsidR="00E61ED2" w:rsidRPr="002C2B75">
        <w:rPr>
          <w:rFonts w:ascii="Book Antiqua" w:hAnsi="Book Antiqua" w:cs="Arial"/>
          <w:sz w:val="24"/>
          <w:szCs w:val="24"/>
        </w:rPr>
        <w:t>The study described below was done with cancer cell lines</w:t>
      </w:r>
      <w:r w:rsidR="009C6B67" w:rsidRPr="002C2B75">
        <w:rPr>
          <w:rFonts w:ascii="Book Antiqua" w:hAnsi="Book Antiqua" w:cs="Arial"/>
          <w:sz w:val="24"/>
          <w:szCs w:val="24"/>
        </w:rPr>
        <w:t xml:space="preserve">; however, their method of integrating </w:t>
      </w:r>
      <w:r w:rsidR="00E61ED2" w:rsidRPr="002C2B75">
        <w:rPr>
          <w:rFonts w:ascii="Book Antiqua" w:hAnsi="Book Antiqua" w:cs="Arial"/>
          <w:sz w:val="24"/>
          <w:szCs w:val="24"/>
        </w:rPr>
        <w:t xml:space="preserve">datasets </w:t>
      </w:r>
      <w:r w:rsidR="009C6B67" w:rsidRPr="002C2B75">
        <w:rPr>
          <w:rFonts w:ascii="Book Antiqua" w:hAnsi="Book Antiqua" w:cs="Arial"/>
          <w:sz w:val="24"/>
          <w:szCs w:val="24"/>
        </w:rPr>
        <w:t xml:space="preserve">would be applicable for many types of HIV latency related data. </w:t>
      </w:r>
      <w:r w:rsidR="00E61ED2" w:rsidRPr="002C2B75">
        <w:rPr>
          <w:rFonts w:ascii="Book Antiqua" w:hAnsi="Book Antiqua" w:cs="Arial"/>
          <w:sz w:val="24"/>
          <w:szCs w:val="24"/>
        </w:rPr>
        <w:t>The aims of the study were</w:t>
      </w:r>
      <w:r w:rsidR="00020160" w:rsidRPr="002C2B75">
        <w:rPr>
          <w:rFonts w:ascii="Book Antiqua" w:hAnsi="Book Antiqua" w:cs="Arial"/>
          <w:sz w:val="24"/>
          <w:szCs w:val="24"/>
        </w:rPr>
        <w:t xml:space="preserve"> to determine how DNA methylation in different genomic regions contribute to gene expression in cancer cell lines, and </w:t>
      </w:r>
      <w:r w:rsidR="000212A5" w:rsidRPr="002C2B75">
        <w:rPr>
          <w:rFonts w:ascii="Book Antiqua" w:hAnsi="Book Antiqua" w:cs="Arial"/>
          <w:sz w:val="24"/>
          <w:szCs w:val="24"/>
        </w:rPr>
        <w:t>whether methylation of transcription factor binding sites impact transcription factor recruitmen</w:t>
      </w:r>
      <w:r w:rsidR="00E76627" w:rsidRPr="002C2B75">
        <w:rPr>
          <w:rFonts w:ascii="Book Antiqua" w:hAnsi="Book Antiqua" w:cs="Arial"/>
          <w:sz w:val="24"/>
          <w:szCs w:val="24"/>
        </w:rPr>
        <w:t>t and therefore gene expression</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&lt;EndNote&gt;&lt;Cite&gt;&lt;Author&gt;Rhee&lt;/Author&gt;&lt;Year&gt;2013&lt;/Year&gt;&lt;RecNum&gt;2455&lt;/RecNum&gt;&lt;DisplayText&gt;&lt;style face="superscript"&gt;[64]&lt;/style&gt;&lt;/DisplayText&gt;&lt;record&gt;&lt;rec-number&gt;2455&lt;/rec-number&gt;&lt;foreign-keys&gt;&lt;key app="EN" db-id="95a22tp2o0frvhe0prbptedrs5w0w95deppf"&gt;2455&lt;/key&gt;&lt;/foreign-keys&gt;&lt;ref-type name="Journal Article"&gt;17&lt;/ref-type&gt;&lt;contributors&gt;&lt;authors&gt;&lt;author&gt;Rhee, Je Keun&lt;/author&gt;&lt;author&gt;Kim, Kwangsoo&lt;/author&gt;&lt;author&gt;Chae, Heejoon&lt;/author&gt;&lt;author&gt;Evans, Jared&lt;/author&gt;&lt;author&gt;Yan, Pearlly&lt;/author&gt;&lt;author&gt;Zhang, Byoung-Tak&lt;/author&gt;&lt;author&gt;Gray, Joe&lt;/author&gt;&lt;author&gt;Spellman, Paul&lt;/author&gt;&lt;author&gt;Huang, Tim H. M.&lt;/author&gt;&lt;author&gt;Nephew, Kenneth P.&lt;/author&gt;&lt;author&gt;Kim, Sun&lt;/author&gt;&lt;/authors&gt;&lt;/contributors&gt;&lt;titles&gt;&lt;title&gt;Integrated analysis of genome-wide DNA methylation and gene expression profiles in molecular subtypes of breast cancer&lt;/title&gt;&lt;secondary-title&gt;Nucleic Acids Res.&lt;/secondary-title&gt;&lt;/titles&gt;&lt;periodical&gt;&lt;full-title&gt;Nucleic Acids Res.&lt;/full-title&gt;&lt;/periodical&gt;&lt;pages&gt;8464-8474&lt;/pages&gt;&lt;volume&gt;41&lt;/volume&gt;&lt;dates&gt;&lt;year&gt;2013&lt;/year&gt;&lt;pub-dates&gt;&lt;date&gt;07/24&amp;#xD;03/28/received&amp;#xD;06/15/revised&amp;#xD;07/02/accepted&lt;/date&gt;&lt;/pub-dates&gt;&lt;/dates&gt;&lt;publisher&gt;Oxford University Press&lt;/publisher&gt;&lt;isbn&gt;0305-1048&amp;#xD;1362-4962&lt;/isbn&gt;&lt;accession-num&gt;23887935&lt;/accession-num&gt;&lt;urls&gt;&lt;related-urls&gt;&lt;url&gt;http://www.ncbi.nlm.nih.gov/pmc/articles/PMC3794600/&lt;/url&gt;&lt;/related-urls&gt;&lt;/urls&gt;&lt;electronic-resource-num&gt;10.1093/nar/gkt643&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64" w:tooltip="Rhee, 2013 #2455" w:history="1">
        <w:r w:rsidR="00EA4193" w:rsidRPr="002C2B75">
          <w:rPr>
            <w:rFonts w:ascii="Book Antiqua" w:hAnsi="Book Antiqua" w:cs="Arial"/>
            <w:noProof/>
            <w:sz w:val="24"/>
            <w:szCs w:val="24"/>
            <w:vertAlign w:val="superscript"/>
          </w:rPr>
          <w:t>64</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337749" w:rsidRPr="002C2B75">
        <w:rPr>
          <w:rFonts w:ascii="Book Antiqua" w:hAnsi="Book Antiqua" w:cs="Arial"/>
          <w:sz w:val="24"/>
          <w:szCs w:val="24"/>
        </w:rPr>
        <w:t>.</w:t>
      </w:r>
      <w:r w:rsidR="000212A5" w:rsidRPr="002C2B75">
        <w:rPr>
          <w:rFonts w:ascii="Book Antiqua" w:hAnsi="Book Antiqua" w:cs="Arial"/>
          <w:sz w:val="24"/>
          <w:szCs w:val="24"/>
        </w:rPr>
        <w:t xml:space="preserve"> </w:t>
      </w:r>
      <w:r w:rsidR="00E61ED2" w:rsidRPr="002C2B75">
        <w:rPr>
          <w:rFonts w:ascii="Book Antiqua" w:hAnsi="Book Antiqua" w:cs="Arial"/>
          <w:sz w:val="24"/>
          <w:szCs w:val="24"/>
        </w:rPr>
        <w:t>G</w:t>
      </w:r>
      <w:r w:rsidR="000212A5" w:rsidRPr="002C2B75">
        <w:rPr>
          <w:rFonts w:ascii="Book Antiqua" w:hAnsi="Book Antiqua" w:cs="Arial"/>
          <w:sz w:val="24"/>
          <w:szCs w:val="24"/>
        </w:rPr>
        <w:t xml:space="preserve">ene expression was measured by </w:t>
      </w:r>
      <w:proofErr w:type="spellStart"/>
      <w:r w:rsidR="000212A5" w:rsidRPr="002C2B75">
        <w:rPr>
          <w:rFonts w:ascii="Book Antiqua" w:hAnsi="Book Antiqua" w:cs="Arial"/>
          <w:sz w:val="24"/>
          <w:szCs w:val="24"/>
        </w:rPr>
        <w:t>Affymetrix</w:t>
      </w:r>
      <w:proofErr w:type="spellEnd"/>
      <w:r w:rsidR="000212A5" w:rsidRPr="002C2B75">
        <w:rPr>
          <w:rFonts w:ascii="Book Antiqua" w:hAnsi="Book Antiqua" w:cs="Arial"/>
          <w:sz w:val="24"/>
          <w:szCs w:val="24"/>
        </w:rPr>
        <w:t xml:space="preserve"> microarrays, an</w:t>
      </w:r>
      <w:r w:rsidR="00A8425D" w:rsidRPr="002C2B75">
        <w:rPr>
          <w:rFonts w:ascii="Book Antiqua" w:hAnsi="Book Antiqua" w:cs="Arial"/>
          <w:sz w:val="24"/>
          <w:szCs w:val="24"/>
        </w:rPr>
        <w:t>d</w:t>
      </w:r>
      <w:r w:rsidR="000212A5" w:rsidRPr="002C2B75">
        <w:rPr>
          <w:rFonts w:ascii="Book Antiqua" w:hAnsi="Book Antiqua" w:cs="Arial"/>
          <w:sz w:val="24"/>
          <w:szCs w:val="24"/>
        </w:rPr>
        <w:t xml:space="preserve"> DNA methylation by methyl-</w:t>
      </w:r>
      <w:proofErr w:type="spellStart"/>
      <w:r w:rsidR="000212A5" w:rsidRPr="002C2B75">
        <w:rPr>
          <w:rFonts w:ascii="Book Antiqua" w:hAnsi="Book Antiqua" w:cs="Arial"/>
          <w:sz w:val="24"/>
          <w:szCs w:val="24"/>
        </w:rPr>
        <w:t>CpG</w:t>
      </w:r>
      <w:proofErr w:type="spellEnd"/>
      <w:r w:rsidR="000212A5" w:rsidRPr="002C2B75">
        <w:rPr>
          <w:rFonts w:ascii="Book Antiqua" w:hAnsi="Book Antiqua" w:cs="Arial"/>
          <w:sz w:val="24"/>
          <w:szCs w:val="24"/>
        </w:rPr>
        <w:t xml:space="preserve"> binding domain-based capture (</w:t>
      </w:r>
      <w:proofErr w:type="spellStart"/>
      <w:r w:rsidR="00E76627" w:rsidRPr="002C2B75">
        <w:rPr>
          <w:rFonts w:ascii="Book Antiqua" w:hAnsi="Book Antiqua" w:cs="Arial"/>
          <w:sz w:val="24"/>
          <w:szCs w:val="24"/>
        </w:rPr>
        <w:t>MbDCap</w:t>
      </w:r>
      <w:proofErr w:type="spellEnd"/>
      <w:r w:rsidR="00E76627" w:rsidRPr="002C2B75">
        <w:rPr>
          <w:rFonts w:ascii="Book Antiqua" w:hAnsi="Book Antiqua" w:cs="Arial"/>
          <w:sz w:val="24"/>
          <w:szCs w:val="24"/>
        </w:rPr>
        <w:t>)-</w:t>
      </w:r>
      <w:proofErr w:type="spellStart"/>
      <w:r w:rsidR="00E76627" w:rsidRPr="002C2B75">
        <w:rPr>
          <w:rFonts w:ascii="Book Antiqua" w:hAnsi="Book Antiqua" w:cs="Arial"/>
          <w:sz w:val="24"/>
          <w:szCs w:val="24"/>
        </w:rPr>
        <w:t>Seq</w:t>
      </w:r>
      <w:proofErr w:type="spellEnd"/>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&lt;EndNote&gt;&lt;Cite&gt;&lt;Author&gt;Brinkman&lt;/Author&gt;&lt;Year&gt;2010&lt;/Year&gt;&lt;RecNum&gt;2510&lt;/RecNum&gt;&lt;DisplayText&gt;&lt;style face="superscript"&gt;[65]&lt;/style&gt;&lt;/DisplayText&gt;&lt;record&gt;&lt;rec-number&gt;2510&lt;/rec-number&gt;&lt;foreign-keys&gt;&lt;key app="EN" db-id="95a22tp2o0frvhe0prbptedrs5w0w95deppf"&gt;2510&lt;/key&gt;&lt;/foreign-keys&gt;&lt;ref-type name="Journal Article"&gt;17&lt;/ref-type&gt;&lt;contributors&gt;&lt;authors&gt;&lt;author&gt;Brinkman, Arie B.&lt;/author&gt;&lt;author&gt;Simmer, Femke&lt;/author&gt;&lt;author&gt;Ma, Kelong&lt;/author&gt;&lt;author&gt;Kaan, Anita&lt;/author&gt;&lt;author&gt;Zhu, Jingde&lt;/author&gt;&lt;author&gt;Stunnenberg, Hendrik G.&lt;/author&gt;&lt;/authors&gt;&lt;/contributors&gt;&lt;titles&gt;&lt;title&gt;Whole-genome DNA methylation profiling using MethylCap-seq&lt;/title&gt;&lt;secondary-title&gt;Methods&lt;/secondary-title&gt;&lt;/titles&gt;&lt;periodical&gt;&lt;full-title&gt;Methods&lt;/full-title&gt;&lt;/periodical&gt;&lt;pages&gt;232-236&lt;/pages&gt;&lt;volume&gt;52&lt;/volume&gt;&lt;keywords&gt;&lt;keyword&gt;MethylCap&lt;/keyword&gt;&lt;keyword&gt;DNA methylation&lt;/keyword&gt;&lt;keyword&gt;Genome-wide&lt;/keyword&gt;&lt;keyword&gt;MBD&lt;/keyword&gt;&lt;keyword&gt;Capture&lt;/keyword&gt;&lt;/keywords&gt;&lt;dates&gt;&lt;year&gt;2010&lt;/year&gt;&lt;pub-dates&gt;&lt;date&gt;11//&lt;/date&gt;&lt;/pub-dates&gt;&lt;/dates&gt;&lt;isbn&gt;1046-2023&lt;/isbn&gt;&lt;accession-num&gt;20542119&lt;/accession-num&gt;&lt;urls&gt;&lt;related-urls&gt;&lt;url&gt;http://www.sciencedirect.com/science/article/pii/S1046202310001660&lt;/url&gt;&lt;/related-urls&gt;&lt;/urls&gt;&lt;electronic-resource-num&gt;10.1016/j.ymeth.2010.06.012&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65" w:tooltip="Brinkman, 2010 #2510" w:history="1">
        <w:r w:rsidR="00EA4193" w:rsidRPr="002C2B75">
          <w:rPr>
            <w:rFonts w:ascii="Book Antiqua" w:hAnsi="Book Antiqua" w:cs="Arial"/>
            <w:noProof/>
            <w:sz w:val="24"/>
            <w:szCs w:val="24"/>
            <w:vertAlign w:val="superscript"/>
          </w:rPr>
          <w:t>65</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0212A5" w:rsidRPr="002C2B75">
        <w:rPr>
          <w:rFonts w:ascii="Book Antiqua" w:hAnsi="Book Antiqua" w:cs="Arial"/>
          <w:sz w:val="24"/>
          <w:szCs w:val="24"/>
        </w:rPr>
        <w:t>.</w:t>
      </w:r>
      <w:r w:rsidR="00E61ED2" w:rsidRPr="002C2B75">
        <w:rPr>
          <w:rFonts w:ascii="Book Antiqua" w:hAnsi="Book Antiqua" w:cs="Arial"/>
          <w:sz w:val="24"/>
          <w:szCs w:val="24"/>
        </w:rPr>
        <w:t xml:space="preserve"> Pearson correlation analysis and decision tree learning were used to determine the effect of methylation in various genomic regions (promoters, first and second exons</w:t>
      </w:r>
      <w:r w:rsidR="0038189D" w:rsidRPr="002C2B75">
        <w:rPr>
          <w:rFonts w:ascii="Book Antiqua" w:hAnsi="Book Antiqua" w:cs="Arial"/>
          <w:sz w:val="24"/>
          <w:szCs w:val="24"/>
        </w:rPr>
        <w:t>,</w:t>
      </w:r>
      <w:r w:rsidR="00E61ED2" w:rsidRPr="002C2B75">
        <w:rPr>
          <w:rFonts w:ascii="Book Antiqua" w:hAnsi="Book Antiqua" w:cs="Arial"/>
          <w:sz w:val="24"/>
          <w:szCs w:val="24"/>
        </w:rPr>
        <w:t xml:space="preserve"> and first introns) on the breast cancer subtype differential gene expression. To determine the role of methylation in transcription factor binding, cell line-specific consensus sequences </w:t>
      </w:r>
      <w:r w:rsidR="00A8425D" w:rsidRPr="002C2B75">
        <w:rPr>
          <w:rFonts w:ascii="Book Antiqua" w:hAnsi="Book Antiqua" w:cs="Arial"/>
          <w:sz w:val="24"/>
          <w:szCs w:val="24"/>
        </w:rPr>
        <w:t>were</w:t>
      </w:r>
      <w:r w:rsidR="00E61ED2" w:rsidRPr="002C2B75">
        <w:rPr>
          <w:rFonts w:ascii="Book Antiqua" w:hAnsi="Book Antiqua" w:cs="Arial"/>
          <w:sz w:val="24"/>
          <w:szCs w:val="24"/>
        </w:rPr>
        <w:t xml:space="preserve"> generated by assembling reads that mapped to the significantly </w:t>
      </w:r>
      <w:proofErr w:type="spellStart"/>
      <w:r w:rsidR="00E61ED2" w:rsidRPr="002C2B75">
        <w:rPr>
          <w:rFonts w:ascii="Book Antiqua" w:hAnsi="Book Antiqua" w:cs="Arial"/>
          <w:sz w:val="24"/>
          <w:szCs w:val="24"/>
        </w:rPr>
        <w:t>hypermethylated</w:t>
      </w:r>
      <w:proofErr w:type="spellEnd"/>
      <w:r w:rsidR="00E61ED2" w:rsidRPr="002C2B75">
        <w:rPr>
          <w:rFonts w:ascii="Book Antiqua" w:hAnsi="Book Antiqua" w:cs="Arial"/>
          <w:sz w:val="24"/>
          <w:szCs w:val="24"/>
        </w:rPr>
        <w:t xml:space="preserve"> regions</w:t>
      </w:r>
      <w:r w:rsidR="00A8425D" w:rsidRPr="002C2B75">
        <w:rPr>
          <w:rFonts w:ascii="Book Antiqua" w:hAnsi="Book Antiqua" w:cs="Arial"/>
          <w:sz w:val="24"/>
          <w:szCs w:val="24"/>
        </w:rPr>
        <w:t xml:space="preserve"> and</w:t>
      </w:r>
      <w:r w:rsidR="0038189D" w:rsidRPr="002C2B75">
        <w:rPr>
          <w:rFonts w:ascii="Book Antiqua" w:hAnsi="Book Antiqua" w:cs="Arial"/>
          <w:sz w:val="24"/>
          <w:szCs w:val="24"/>
        </w:rPr>
        <w:t xml:space="preserve"> then</w:t>
      </w:r>
      <w:r w:rsidR="00A8425D" w:rsidRPr="002C2B75">
        <w:rPr>
          <w:rFonts w:ascii="Book Antiqua" w:hAnsi="Book Antiqua" w:cs="Arial"/>
          <w:sz w:val="24"/>
          <w:szCs w:val="24"/>
        </w:rPr>
        <w:t xml:space="preserve"> matching the</w:t>
      </w:r>
      <w:r w:rsidR="00886C08" w:rsidRPr="002C2B75">
        <w:rPr>
          <w:rFonts w:ascii="Book Antiqua" w:hAnsi="Book Antiqua" w:cs="Arial"/>
          <w:sz w:val="24"/>
          <w:szCs w:val="24"/>
        </w:rPr>
        <w:t>se</w:t>
      </w:r>
      <w:r w:rsidR="00E61ED2" w:rsidRPr="002C2B75">
        <w:rPr>
          <w:rFonts w:ascii="Book Antiqua" w:hAnsi="Book Antiqua" w:cs="Arial"/>
          <w:sz w:val="24"/>
          <w:szCs w:val="24"/>
        </w:rPr>
        <w:t xml:space="preserve"> sequences to candidate transcription factors </w:t>
      </w:r>
      <w:r w:rsidR="00A8425D" w:rsidRPr="002C2B75">
        <w:rPr>
          <w:rFonts w:ascii="Book Antiqua" w:hAnsi="Book Antiqua" w:cs="Arial"/>
          <w:sz w:val="24"/>
          <w:szCs w:val="24"/>
        </w:rPr>
        <w:t>using the</w:t>
      </w:r>
      <w:r w:rsidR="00E61ED2" w:rsidRPr="002C2B75">
        <w:rPr>
          <w:rFonts w:ascii="Book Antiqua" w:hAnsi="Book Antiqua" w:cs="Arial"/>
          <w:sz w:val="24"/>
          <w:szCs w:val="24"/>
        </w:rPr>
        <w:t xml:space="preserve"> TRANSFAC </w:t>
      </w:r>
      <w:r w:rsidR="00E76627" w:rsidRPr="002C2B75">
        <w:rPr>
          <w:rFonts w:ascii="Book Antiqua" w:hAnsi="Book Antiqua" w:cs="Arial"/>
          <w:sz w:val="24"/>
          <w:szCs w:val="24"/>
        </w:rPr>
        <w:t>package</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&lt;EndNote&gt;&lt;Cite&gt;&lt;Author&gt;Kel&lt;/Author&gt;&lt;Year&gt;2003&lt;/Year&gt;&lt;RecNum&gt;2511&lt;/RecNum&gt;&lt;DisplayText&gt;&lt;style face="superscript"&gt;[66]&lt;/style&gt;&lt;/DisplayText&gt;&lt;record&gt;&lt;rec-number&gt;2511&lt;/rec-number&gt;&lt;foreign-keys&gt;&lt;key app="EN" db-id="95a22tp2o0frvhe0prbptedrs5w0w95deppf"&gt;2511&lt;/key&gt;&lt;/foreign-keys&gt;&lt;ref-type name="Journal Article"&gt;17&lt;/ref-type&gt;&lt;contributors&gt;&lt;authors&gt;&lt;author&gt;Kel, A. E.&lt;/author&gt;&lt;author&gt;Gößling, E.&lt;/author&gt;&lt;author&gt;Reuter, I.&lt;/author&gt;&lt;author&gt;Cheremushkin, E.&lt;/author&gt;&lt;author&gt;Kel-Margoulis, O. V.&lt;/author&gt;&lt;author&gt;Wingender, E.&lt;/author&gt;&lt;/authors&gt;&lt;/contributors&gt;&lt;titles&gt;&lt;title&gt;MATCH(TM): a tool for searching transcription factor binding sites in DNA sequences&lt;/title&gt;&lt;secondary-title&gt;Nucleic Acids Res.&lt;/secondary-title&gt;&lt;/titles&gt;&lt;periodical&gt;&lt;full-title&gt;Nucleic Acids Res.&lt;/full-title&gt;&lt;/periodical&gt;&lt;pages&gt;3576-3579&lt;/pages&gt;&lt;volume&gt;31&lt;/volume&gt;&lt;dates&gt;&lt;year&gt;2003&lt;/year&gt;&lt;pub-dates&gt;&lt;date&gt;02/17/received&amp;#xD;04/03/revised&amp;#xD;04/03/accepted&lt;/date&gt;&lt;/pub-dates&gt;&lt;/dates&gt;&lt;pub-location&gt;Oxford, UK&lt;/pub-location&gt;&lt;publisher&gt;Oxford University Press&lt;/publisher&gt;&lt;isbn&gt;0305-1048&amp;#xD;1362-4962&lt;/isbn&gt;&lt;accession-num&gt;12824369&lt;/accession-num&gt;&lt;urls&gt;&lt;related-urls&gt;&lt;url&gt;http://www.ncbi.nlm.nih.gov/pmc/articles/PMC169193/&lt;/url&gt;&lt;/related-urls&gt;&lt;/urls&gt;&lt;electronic-resource-num&gt;10.1093/nar/gkg585&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66" w:tooltip="Kel, 2003 #2511" w:history="1">
        <w:r w:rsidR="00EA4193" w:rsidRPr="002C2B75">
          <w:rPr>
            <w:rFonts w:ascii="Book Antiqua" w:hAnsi="Book Antiqua" w:cs="Arial"/>
            <w:noProof/>
            <w:sz w:val="24"/>
            <w:szCs w:val="24"/>
            <w:vertAlign w:val="superscript"/>
          </w:rPr>
          <w:t>66</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E61ED2" w:rsidRPr="002C2B75">
        <w:rPr>
          <w:rFonts w:ascii="Book Antiqua" w:hAnsi="Book Antiqua" w:cs="Arial"/>
          <w:sz w:val="24"/>
          <w:szCs w:val="24"/>
        </w:rPr>
        <w:t>.</w:t>
      </w:r>
      <w:r w:rsidR="00504CEB" w:rsidRPr="002C2B75">
        <w:rPr>
          <w:rFonts w:ascii="Book Antiqua" w:hAnsi="Book Antiqua" w:cs="Arial"/>
          <w:sz w:val="24"/>
          <w:szCs w:val="24"/>
        </w:rPr>
        <w:t xml:space="preserve"> Similar</w:t>
      </w:r>
      <w:r w:rsidR="001A01BC" w:rsidRPr="002C2B75">
        <w:rPr>
          <w:rFonts w:ascii="Book Antiqua" w:hAnsi="Book Antiqua" w:cs="Arial"/>
          <w:sz w:val="24"/>
          <w:szCs w:val="24"/>
        </w:rPr>
        <w:t xml:space="preserve"> approaches can be used </w:t>
      </w:r>
      <w:r w:rsidR="001A01BC" w:rsidRPr="002C2B75">
        <w:rPr>
          <w:rFonts w:ascii="Book Antiqua" w:hAnsi="Book Antiqua" w:cs="Arial"/>
          <w:sz w:val="24"/>
          <w:szCs w:val="24"/>
        </w:rPr>
        <w:lastRenderedPageBreak/>
        <w:t>to determine the role of</w:t>
      </w:r>
      <w:r w:rsidR="00504CEB" w:rsidRPr="002C2B75">
        <w:rPr>
          <w:rFonts w:ascii="Book Antiqua" w:hAnsi="Book Antiqua" w:cs="Arial"/>
          <w:sz w:val="24"/>
          <w:szCs w:val="24"/>
        </w:rPr>
        <w:t xml:space="preserve"> chromatin features such as DNA methylation, as well as histone acetylation and methylation</w:t>
      </w:r>
      <w:r w:rsidR="001A01BC" w:rsidRPr="002C2B75">
        <w:rPr>
          <w:rFonts w:ascii="Book Antiqua" w:hAnsi="Book Antiqua" w:cs="Arial"/>
          <w:sz w:val="24"/>
          <w:szCs w:val="24"/>
        </w:rPr>
        <w:t>, in regulation of the expression levels of genes</w:t>
      </w:r>
      <w:r w:rsidR="00504CEB" w:rsidRPr="002C2B75">
        <w:rPr>
          <w:rFonts w:ascii="Book Antiqua" w:hAnsi="Book Antiqua" w:cs="Arial"/>
          <w:sz w:val="24"/>
          <w:szCs w:val="24"/>
        </w:rPr>
        <w:t xml:space="preserve"> that control HIV latency, </w:t>
      </w:r>
      <w:r w:rsidR="001A01BC" w:rsidRPr="002C2B75">
        <w:rPr>
          <w:rFonts w:ascii="Book Antiqua" w:hAnsi="Book Antiqua" w:cs="Arial"/>
          <w:sz w:val="24"/>
          <w:szCs w:val="24"/>
        </w:rPr>
        <w:t>in</w:t>
      </w:r>
      <w:r w:rsidR="00504CEB" w:rsidRPr="002C2B75">
        <w:rPr>
          <w:rFonts w:ascii="Book Antiqua" w:hAnsi="Book Antiqua" w:cs="Arial"/>
          <w:sz w:val="24"/>
          <w:szCs w:val="24"/>
        </w:rPr>
        <w:t xml:space="preserve"> the latent state and during reactivation using LRAs.</w:t>
      </w:r>
    </w:p>
    <w:p w:rsidR="00814C16" w:rsidRPr="002C2B75" w:rsidRDefault="00814C16" w:rsidP="00814C16">
      <w:pPr>
        <w:spacing w:after="0" w:line="360" w:lineRule="auto"/>
        <w:ind w:firstLineChars="100" w:firstLine="240"/>
        <w:jc w:val="both"/>
        <w:rPr>
          <w:rFonts w:ascii="Book Antiqua" w:hAnsi="Book Antiqua" w:cs="Arial"/>
          <w:sz w:val="24"/>
          <w:szCs w:val="24"/>
          <w:lang w:eastAsia="zh-CN"/>
        </w:rPr>
      </w:pPr>
    </w:p>
    <w:p w:rsidR="00814C16" w:rsidRPr="002C2B75" w:rsidRDefault="00B1669F" w:rsidP="00800BE2">
      <w:pPr>
        <w:spacing w:after="0" w:line="360" w:lineRule="auto"/>
        <w:jc w:val="both"/>
        <w:rPr>
          <w:rFonts w:ascii="Book Antiqua" w:hAnsi="Book Antiqua" w:cs="Arial"/>
          <w:b/>
          <w:i/>
          <w:sz w:val="24"/>
          <w:szCs w:val="24"/>
          <w:lang w:eastAsia="zh-CN"/>
        </w:rPr>
      </w:pPr>
      <w:r w:rsidRPr="002C2B75">
        <w:rPr>
          <w:rFonts w:ascii="Book Antiqua" w:hAnsi="Book Antiqua" w:cs="Arial"/>
          <w:b/>
          <w:i/>
          <w:sz w:val="24"/>
          <w:szCs w:val="24"/>
        </w:rPr>
        <w:t>Evaluating the levels of HIV RNA using RNA-</w:t>
      </w:r>
      <w:proofErr w:type="spellStart"/>
      <w:r w:rsidRPr="002C2B75">
        <w:rPr>
          <w:rFonts w:ascii="Book Antiqua" w:hAnsi="Book Antiqua" w:cs="Arial"/>
          <w:b/>
          <w:i/>
          <w:sz w:val="24"/>
          <w:szCs w:val="24"/>
        </w:rPr>
        <w:t>Seq</w:t>
      </w:r>
      <w:proofErr w:type="spellEnd"/>
      <w:r w:rsidRPr="002C2B75">
        <w:rPr>
          <w:rFonts w:ascii="Book Antiqua" w:hAnsi="Book Antiqua" w:cs="Arial"/>
          <w:b/>
          <w:i/>
          <w:sz w:val="24"/>
          <w:szCs w:val="24"/>
        </w:rPr>
        <w:t xml:space="preserve"> datasets</w:t>
      </w:r>
    </w:p>
    <w:p w:rsidR="00696A03" w:rsidRPr="002C2B75" w:rsidRDefault="00696A03" w:rsidP="00800BE2">
      <w:pPr>
        <w:spacing w:after="0" w:line="360" w:lineRule="auto"/>
        <w:jc w:val="both"/>
        <w:rPr>
          <w:rFonts w:ascii="Book Antiqua" w:hAnsi="Book Antiqua" w:cs="Arial"/>
          <w:sz w:val="24"/>
          <w:szCs w:val="24"/>
        </w:rPr>
      </w:pPr>
      <w:r w:rsidRPr="002C2B75">
        <w:rPr>
          <w:rFonts w:ascii="Book Antiqua" w:hAnsi="Book Antiqua" w:cs="Arial"/>
          <w:sz w:val="24"/>
          <w:szCs w:val="24"/>
        </w:rPr>
        <w:t xml:space="preserve">HIV full length </w:t>
      </w:r>
      <w:proofErr w:type="spellStart"/>
      <w:r w:rsidRPr="002C2B75">
        <w:rPr>
          <w:rFonts w:ascii="Book Antiqua" w:hAnsi="Book Antiqua" w:cs="Arial"/>
          <w:sz w:val="24"/>
          <w:szCs w:val="24"/>
        </w:rPr>
        <w:t>unspliced</w:t>
      </w:r>
      <w:proofErr w:type="spellEnd"/>
      <w:r w:rsidRPr="002C2B75">
        <w:rPr>
          <w:rFonts w:ascii="Book Antiqua" w:hAnsi="Book Antiqua" w:cs="Arial"/>
          <w:sz w:val="24"/>
          <w:szCs w:val="24"/>
        </w:rPr>
        <w:t xml:space="preserve"> (US) genomic RNA can be spliced into different mRNA species</w:t>
      </w:r>
      <w:r w:rsidR="00FF30C6" w:rsidRPr="002C2B75">
        <w:rPr>
          <w:rFonts w:ascii="Book Antiqua" w:hAnsi="Book Antiqua" w:cs="Arial"/>
          <w:sz w:val="24"/>
          <w:szCs w:val="24"/>
        </w:rPr>
        <w:t>, 47 identified in an early study</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&lt;EndNote&gt;&lt;Cite&gt;&lt;Author&gt;Purcell&lt;/Author&gt;&lt;Year&gt;1993&lt;/Year&gt;&lt;RecNum&gt;785&lt;/RecNum&gt;&lt;DisplayText&gt;&lt;style face="superscript"&gt;[67]&lt;/style&gt;&lt;/DisplayText&gt;&lt;record&gt;&lt;rec-number&gt;785&lt;/rec-number&gt;&lt;foreign-keys&gt;&lt;key app="EN" db-id="95a22tp2o0frvhe0prbptedrs5w0w95deppf"&gt;785&lt;/key&gt;&lt;/foreign-keys&gt;&lt;ref-type name="Journal Article"&gt;17&lt;/ref-type&gt;&lt;contributors&gt;&lt;authors&gt;&lt;author&gt;Purcell, D. F.&lt;/author&gt;&lt;author&gt;Martin, M. A.&lt;/author&gt;&lt;/authors&gt;&lt;/contributors&gt;&lt;auth-address&gt;Laboratory of Molecular Microbiology, National Institute of Allergy and Infectious Diseases, Bethesda, Maryland 20892.&lt;/auth-address&gt;&lt;titles&gt;&lt;title&gt;Alternative splicing of human immunodeficiency virus type 1 mRNA modulates viral protein expression, replication, and infectivity&lt;/title&gt;&lt;secondary-title&gt;J Virol.&lt;/secondary-title&gt;&lt;/titles&gt;&lt;periodical&gt;&lt;full-title&gt;J Virol.&lt;/full-title&gt;&lt;/periodical&gt;&lt;pages&gt;6365-78&lt;/pages&gt;&lt;volume&gt;67&lt;/volume&gt;&lt;keywords&gt;&lt;keyword&gt;*Alternative Splicing&lt;/keyword&gt;&lt;keyword&gt;Base Sequence&lt;/keyword&gt;&lt;keyword&gt;HIV Envelope Protein gp120/genetics&lt;/keyword&gt;&lt;keyword&gt;HIV-1/*genetics&lt;/keyword&gt;&lt;keyword&gt;Molecular Sequence Data&lt;/keyword&gt;&lt;keyword&gt;Oligodeoxyribonucleotides/chemistry&lt;/keyword&gt;&lt;keyword&gt;Polymerase Chain Reaction&lt;/keyword&gt;&lt;keyword&gt;RNA, Messenger/genetics&lt;/keyword&gt;&lt;keyword&gt;RNA, Viral/genetics&lt;/keyword&gt;&lt;keyword&gt;Retroviridae Proteins/*genetics&lt;/keyword&gt;&lt;keyword&gt;Support, Non-U.S. Gov&amp;apos;t&lt;/keyword&gt;&lt;keyword&gt;Translation, Genetic&lt;/keyword&gt;&lt;keyword&gt;Virus Replication&lt;/keyword&gt;&lt;/keywords&gt;&lt;dates&gt;&lt;year&gt;1993&lt;/year&gt;&lt;pub-dates&gt;&lt;date&gt;Nov&lt;/date&gt;&lt;/pub-dates&gt;&lt;/dates&gt;&lt;accession-num&gt;8411338&lt;/accession-num&gt;&lt;urls&gt;&lt;related-urls&gt;&lt;url&gt;http://www.ncbi.nlm.nih.gov/entrez/query.fcgi?cmd=Retrieve&amp;amp;db=PubMed&amp;amp;dopt=Citation&amp;amp;list_uids=8411338&lt;/url&gt;&lt;/related-urls&gt;&lt;/urls&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67" w:tooltip="Purcell, 1993 #785" w:history="1">
        <w:r w:rsidR="00EA4193" w:rsidRPr="002C2B75">
          <w:rPr>
            <w:rFonts w:ascii="Book Antiqua" w:hAnsi="Book Antiqua" w:cs="Arial"/>
            <w:noProof/>
            <w:sz w:val="24"/>
            <w:szCs w:val="24"/>
            <w:vertAlign w:val="superscript"/>
          </w:rPr>
          <w:t>67</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FF30C6" w:rsidRPr="002C2B75">
        <w:rPr>
          <w:rFonts w:ascii="Book Antiqua" w:hAnsi="Book Antiqua" w:cs="Arial"/>
          <w:sz w:val="24"/>
          <w:szCs w:val="24"/>
        </w:rPr>
        <w:t>, and 78 more recently</w:t>
      </w:r>
      <w:r w:rsidR="00FF30C6" w:rsidRPr="002C2B75">
        <w:rPr>
          <w:rFonts w:ascii="Book Antiqua" w:hAnsi="Book Antiqua" w:cs="Arial"/>
          <w:sz w:val="24"/>
          <w:szCs w:val="24"/>
        </w:rPr>
        <w:fldChar w:fldCharType="begin"/>
      </w:r>
      <w:r w:rsidR="00FF30C6" w:rsidRPr="002C2B75">
        <w:rPr>
          <w:rFonts w:ascii="Book Antiqua" w:hAnsi="Book Antiqua" w:cs="Arial"/>
          <w:sz w:val="24"/>
          <w:szCs w:val="24"/>
        </w:rPr>
        <w:instrText xml:space="preserve"> ADDIN EN.CITE &lt;EndNote&gt;&lt;Cite&gt;&lt;Author&gt;Sherrill-Mix&lt;/Author&gt;&lt;Year&gt;2015&lt;/Year&gt;&lt;RecNum&gt;2531&lt;/RecNum&gt;&lt;DisplayText&gt;&lt;style face="superscript"&gt;[68]&lt;/style&gt;&lt;/DisplayText&gt;&lt;record&gt;&lt;rec-number&gt;2531&lt;/rec-number&gt;&lt;foreign-keys&gt;&lt;key app="EN" db-id="95a22tp2o0frvhe0prbptedrs5w0w95deppf"&gt;2531&lt;/key&gt;&lt;/foreign-keys&gt;&lt;ref-type name="Journal Article"&gt;17&lt;/ref-type&gt;&lt;contributors&gt;&lt;authors&gt;&lt;author&gt;Sherrill-Mix, Scott&lt;/author&gt;&lt;author&gt;Ocwieja, Karen E.&lt;/author&gt;&lt;author&gt;Bushman, Frederic D.&lt;/author&gt;&lt;/authors&gt;&lt;/contributors&gt;&lt;titles&gt;&lt;title&gt;Gene activity in primary T cells infected with HIV(89.6): intron retention and induction of genomic repeats&lt;/title&gt;&lt;secondary-title&gt;Retrovirology&lt;/secondary-title&gt;&lt;/titles&gt;&lt;periodical&gt;&lt;full-title&gt;Retrovirology&lt;/full-title&gt;&lt;/periodical&gt;&lt;pages&gt;79&lt;/pages&gt;&lt;volume&gt;12&lt;/volume&gt;&lt;dates&gt;&lt;year&gt;2015&lt;/year&gt;&lt;pub-dates&gt;&lt;date&gt;09/17&amp;#xD;04/24/received&amp;#xD;08/28/accepted&lt;/date&gt;&lt;/pub-dates&gt;&lt;/dates&gt;&lt;pub-location&gt;London&lt;/pub-location&gt;&lt;publisher&gt;BioMed Central&lt;/publisher&gt;&lt;isbn&gt;1742-4690&lt;/isbn&gt;&lt;accession-num&gt;26377088&lt;/accession-num&gt;&lt;urls&gt;&lt;related-urls&gt;&lt;url&gt;http://www.ncbi.nlm.nih.gov/pmc/articles/PMC4574318/&lt;/url&gt;&lt;/related-urls&gt;&lt;/urls&gt;&lt;electronic-resource-num&gt;10.1186/s12977-015-0205-1&lt;/electronic-resource-num&gt;&lt;remote-database-name&gt;PMC&lt;/remote-database-name&gt;&lt;/record&gt;&lt;/Cite&gt;&lt;/EndNote&gt;</w:instrText>
      </w:r>
      <w:r w:rsidR="00FF30C6" w:rsidRPr="002C2B75">
        <w:rPr>
          <w:rFonts w:ascii="Book Antiqua" w:hAnsi="Book Antiqua" w:cs="Arial"/>
          <w:sz w:val="24"/>
          <w:szCs w:val="24"/>
        </w:rPr>
        <w:fldChar w:fldCharType="separate"/>
      </w:r>
      <w:r w:rsidR="00FF30C6" w:rsidRPr="002C2B75">
        <w:rPr>
          <w:rFonts w:ascii="Book Antiqua" w:hAnsi="Book Antiqua" w:cs="Arial"/>
          <w:noProof/>
          <w:sz w:val="24"/>
          <w:szCs w:val="24"/>
          <w:vertAlign w:val="superscript"/>
        </w:rPr>
        <w:t>[</w:t>
      </w:r>
      <w:hyperlink w:anchor="_ENREF_68" w:tooltip="Sherrill-Mix, 2015 #2531" w:history="1">
        <w:r w:rsidR="00EA4193" w:rsidRPr="002C2B75">
          <w:rPr>
            <w:rFonts w:ascii="Book Antiqua" w:hAnsi="Book Antiqua" w:cs="Arial"/>
            <w:noProof/>
            <w:sz w:val="24"/>
            <w:szCs w:val="24"/>
            <w:vertAlign w:val="superscript"/>
          </w:rPr>
          <w:t>68</w:t>
        </w:r>
      </w:hyperlink>
      <w:r w:rsidR="00FF30C6" w:rsidRPr="002C2B75">
        <w:rPr>
          <w:rFonts w:ascii="Book Antiqua" w:hAnsi="Book Antiqua" w:cs="Arial"/>
          <w:noProof/>
          <w:sz w:val="24"/>
          <w:szCs w:val="24"/>
          <w:vertAlign w:val="superscript"/>
        </w:rPr>
        <w:t>]</w:t>
      </w:r>
      <w:r w:rsidR="00FF30C6" w:rsidRPr="002C2B75">
        <w:rPr>
          <w:rFonts w:ascii="Book Antiqua" w:hAnsi="Book Antiqua" w:cs="Arial"/>
          <w:sz w:val="24"/>
          <w:szCs w:val="24"/>
        </w:rPr>
        <w:fldChar w:fldCharType="end"/>
      </w:r>
      <w:r w:rsidRPr="002C2B75">
        <w:rPr>
          <w:rFonts w:ascii="Book Antiqua" w:hAnsi="Book Antiqua" w:cs="Arial"/>
          <w:sz w:val="24"/>
          <w:szCs w:val="24"/>
        </w:rPr>
        <w:t>. The major classes of transcripts constitute multiply spliced (MS) transcripts that encode</w:t>
      </w:r>
      <w:r w:rsidR="008B2E2D" w:rsidRPr="002C2B75">
        <w:rPr>
          <w:rFonts w:ascii="Book Antiqua" w:hAnsi="Book Antiqua" w:cs="Arial"/>
          <w:sz w:val="24"/>
          <w:szCs w:val="24"/>
        </w:rPr>
        <w:t xml:space="preserve"> regulatory and</w:t>
      </w:r>
      <w:r w:rsidRPr="002C2B75">
        <w:rPr>
          <w:rFonts w:ascii="Book Antiqua" w:hAnsi="Book Antiqua" w:cs="Arial"/>
          <w:sz w:val="24"/>
          <w:szCs w:val="24"/>
        </w:rPr>
        <w:t xml:space="preserve"> </w:t>
      </w:r>
      <w:r w:rsidR="00D5575E" w:rsidRPr="002C2B75">
        <w:rPr>
          <w:rFonts w:ascii="Book Antiqua" w:hAnsi="Book Antiqua" w:cs="Arial"/>
          <w:sz w:val="24"/>
          <w:szCs w:val="24"/>
        </w:rPr>
        <w:t>accessory proteins Tat, Rev,</w:t>
      </w:r>
      <w:r w:rsidRPr="002C2B75">
        <w:rPr>
          <w:rFonts w:ascii="Book Antiqua" w:hAnsi="Book Antiqua" w:cs="Arial"/>
          <w:sz w:val="24"/>
          <w:szCs w:val="24"/>
        </w:rPr>
        <w:t xml:space="preserve"> and </w:t>
      </w:r>
      <w:proofErr w:type="spellStart"/>
      <w:r w:rsidRPr="002C2B75">
        <w:rPr>
          <w:rFonts w:ascii="Book Antiqua" w:hAnsi="Book Antiqua" w:cs="Arial"/>
          <w:sz w:val="24"/>
          <w:szCs w:val="24"/>
        </w:rPr>
        <w:t>Nef</w:t>
      </w:r>
      <w:proofErr w:type="spellEnd"/>
      <w:r w:rsidRPr="002C2B75">
        <w:rPr>
          <w:rFonts w:ascii="Book Antiqua" w:hAnsi="Book Antiqua" w:cs="Arial"/>
          <w:sz w:val="24"/>
          <w:szCs w:val="24"/>
        </w:rPr>
        <w:t xml:space="preserve">; and singly spliced (SS) transcripts that encode one-exon Tat, </w:t>
      </w:r>
      <w:proofErr w:type="spellStart"/>
      <w:r w:rsidRPr="002C2B75">
        <w:rPr>
          <w:rFonts w:ascii="Book Antiqua" w:hAnsi="Book Antiqua" w:cs="Arial"/>
          <w:sz w:val="24"/>
          <w:szCs w:val="24"/>
        </w:rPr>
        <w:t>Vpr</w:t>
      </w:r>
      <w:proofErr w:type="spellEnd"/>
      <w:r w:rsidRPr="002C2B75">
        <w:rPr>
          <w:rFonts w:ascii="Book Antiqua" w:hAnsi="Book Antiqua" w:cs="Arial"/>
          <w:sz w:val="24"/>
          <w:szCs w:val="24"/>
        </w:rPr>
        <w:t xml:space="preserve">, </w:t>
      </w:r>
      <w:proofErr w:type="spellStart"/>
      <w:r w:rsidRPr="002C2B75">
        <w:rPr>
          <w:rFonts w:ascii="Book Antiqua" w:hAnsi="Book Antiqua" w:cs="Arial"/>
          <w:sz w:val="24"/>
          <w:szCs w:val="24"/>
        </w:rPr>
        <w:t>Vif</w:t>
      </w:r>
      <w:proofErr w:type="spellEnd"/>
      <w:r w:rsidRPr="002C2B75">
        <w:rPr>
          <w:rFonts w:ascii="Book Antiqua" w:hAnsi="Book Antiqua" w:cs="Arial"/>
          <w:sz w:val="24"/>
          <w:szCs w:val="24"/>
        </w:rPr>
        <w:t xml:space="preserve">, </w:t>
      </w:r>
      <w:proofErr w:type="spellStart"/>
      <w:r w:rsidRPr="002C2B75">
        <w:rPr>
          <w:rFonts w:ascii="Book Antiqua" w:hAnsi="Book Antiqua" w:cs="Arial"/>
          <w:sz w:val="24"/>
          <w:szCs w:val="24"/>
        </w:rPr>
        <w:t>Vpu</w:t>
      </w:r>
      <w:proofErr w:type="spellEnd"/>
      <w:r w:rsidRPr="002C2B75">
        <w:rPr>
          <w:rFonts w:ascii="Book Antiqua" w:hAnsi="Book Antiqua" w:cs="Arial"/>
          <w:sz w:val="24"/>
          <w:szCs w:val="24"/>
        </w:rPr>
        <w:t xml:space="preserve">, and </w:t>
      </w:r>
      <w:proofErr w:type="spellStart"/>
      <w:r w:rsidRPr="002C2B75">
        <w:rPr>
          <w:rFonts w:ascii="Book Antiqua" w:hAnsi="Book Antiqua" w:cs="Arial"/>
          <w:sz w:val="24"/>
          <w:szCs w:val="24"/>
        </w:rPr>
        <w:t>Env</w:t>
      </w:r>
      <w:proofErr w:type="spellEnd"/>
      <w:r w:rsidRPr="002C2B75">
        <w:rPr>
          <w:rFonts w:ascii="Book Antiqua" w:hAnsi="Book Antiqua" w:cs="Arial"/>
          <w:sz w:val="24"/>
          <w:szCs w:val="24"/>
        </w:rPr>
        <w:t xml:space="preserve">. The US transcripts encode Gag and Gag-Pol </w:t>
      </w:r>
      <w:proofErr w:type="spellStart"/>
      <w:r w:rsidRPr="002C2B75">
        <w:rPr>
          <w:rFonts w:ascii="Book Antiqua" w:hAnsi="Book Antiqua" w:cs="Arial"/>
          <w:sz w:val="24"/>
          <w:szCs w:val="24"/>
        </w:rPr>
        <w:t>polyproteins</w:t>
      </w:r>
      <w:proofErr w:type="spellEnd"/>
      <w:r w:rsidRPr="002C2B75">
        <w:rPr>
          <w:rFonts w:ascii="Book Antiqua" w:hAnsi="Book Antiqua" w:cs="Arial"/>
          <w:sz w:val="24"/>
          <w:szCs w:val="24"/>
        </w:rPr>
        <w:t xml:space="preserve">. </w:t>
      </w:r>
      <w:r w:rsidR="005037BA" w:rsidRPr="002C2B75">
        <w:rPr>
          <w:rFonts w:ascii="Book Antiqua" w:hAnsi="Book Antiqua" w:cs="Arial"/>
          <w:sz w:val="24"/>
          <w:szCs w:val="24"/>
        </w:rPr>
        <w:t>In cell line models of latency (ACH-2 and U1), MS and SS transcripts were detected at early stages of replication cycle, when little or n</w:t>
      </w:r>
      <w:r w:rsidR="00E76627" w:rsidRPr="002C2B75">
        <w:rPr>
          <w:rFonts w:ascii="Book Antiqua" w:hAnsi="Book Antiqua" w:cs="Arial"/>
          <w:sz w:val="24"/>
          <w:szCs w:val="24"/>
        </w:rPr>
        <w:t>o genomic (US) RNA was produced</w:t>
      </w:r>
      <w:r w:rsidR="00E9739F" w:rsidRPr="002C2B75">
        <w:rPr>
          <w:rFonts w:ascii="Book Antiqua" w:hAnsi="Book Antiqua" w:cs="Arial"/>
          <w:sz w:val="24"/>
          <w:szCs w:val="24"/>
        </w:rPr>
        <w:fldChar w:fldCharType="begin"/>
      </w:r>
      <w:r w:rsidR="00EA4193" w:rsidRPr="002C2B75">
        <w:rPr>
          <w:rFonts w:ascii="Book Antiqua" w:hAnsi="Book Antiqua" w:cs="Arial"/>
          <w:sz w:val="24"/>
          <w:szCs w:val="24"/>
        </w:rPr>
        <w:instrText xml:space="preserve"> ADDIN EN.CITE &lt;EndNote&gt;&lt;Cite&gt;&lt;Author&gt;Pomerantz&lt;/Author&gt;&lt;Year&gt;1990&lt;/Year&gt;&lt;RecNum&gt;2527&lt;/RecNum&gt;&lt;DisplayText&gt;&lt;style face="superscript"&gt;[69]&lt;/style&gt;&lt;/DisplayText&gt;&lt;record&gt;&lt;rec-number&gt;2527&lt;/rec-number&gt;&lt;foreign-keys&gt;&lt;key app="EN" db-id="95a22tp2o0frvhe0prbptedrs5w0w95deppf"&gt;2527&lt;/key&gt;&lt;/foreign-keys&gt;&lt;ref-type name="Journal Article"&gt;17&lt;/ref-type&gt;&lt;contributors&gt;&lt;authors&gt;&lt;author&gt;Pomerantz, Roger J.&lt;/author&gt;&lt;author&gt;Trono, Didier&lt;/author&gt;&lt;author&gt;Feinberg, Mark B.&lt;/author&gt;&lt;author&gt;Baltimore, David&lt;/author&gt;&lt;/authors&gt;&lt;/contributors&gt;&lt;titles&gt;&lt;title&gt;Cells nonproductively infected with HIV-1 exhibit an aberrant pattern of viral RNA expression: a molecular model for latency&lt;/title&gt;&lt;secondary-title&gt;Cell&lt;/secondary-title&gt;&lt;/titles&gt;&lt;periodical&gt;&lt;full-title&gt;Cell&lt;/full-title&gt;&lt;/periodical&gt;&lt;pages&gt;1271-1276&lt;/pages&gt;&lt;volume&gt;61&lt;/volume&gt;&lt;dates&gt;&lt;year&gt;1990&lt;/year&gt;&lt;/dates&gt;&lt;publisher&gt;Elsevier&lt;/publisher&gt;&lt;accession-num&gt;2364429&lt;/accession-num&gt;&lt;urls&gt;&lt;related-urls&gt;&lt;url&gt;http://dx.doi.org/10.1016/0092-8674(90)90691-7&lt;/url&gt;&lt;/related-urls&gt;&lt;/urls&gt;&lt;electronic-resource-num&gt;10.1016/0092-8674(90)90691-7&lt;/electronic-resource-num&gt;&lt;access-date&gt;2015/09/18&lt;/access-date&gt;&lt;/record&gt;&lt;/Cite&gt;&lt;/EndNote&gt;</w:instrText>
      </w:r>
      <w:r w:rsidR="00E9739F" w:rsidRPr="002C2B75">
        <w:rPr>
          <w:rFonts w:ascii="Book Antiqua" w:hAnsi="Book Antiqua" w:cs="Arial"/>
          <w:sz w:val="24"/>
          <w:szCs w:val="24"/>
        </w:rPr>
        <w:fldChar w:fldCharType="separate"/>
      </w:r>
      <w:r w:rsidR="00FF30C6" w:rsidRPr="002C2B75">
        <w:rPr>
          <w:rFonts w:ascii="Book Antiqua" w:hAnsi="Book Antiqua" w:cs="Arial"/>
          <w:noProof/>
          <w:sz w:val="24"/>
          <w:szCs w:val="24"/>
          <w:vertAlign w:val="superscript"/>
        </w:rPr>
        <w:t>[</w:t>
      </w:r>
      <w:hyperlink w:anchor="_ENREF_69" w:tooltip="Pomerantz, 1990 #2527" w:history="1">
        <w:r w:rsidR="00EA4193" w:rsidRPr="002C2B75">
          <w:rPr>
            <w:rFonts w:ascii="Book Antiqua" w:hAnsi="Book Antiqua" w:cs="Arial"/>
            <w:noProof/>
            <w:sz w:val="24"/>
            <w:szCs w:val="24"/>
            <w:vertAlign w:val="superscript"/>
          </w:rPr>
          <w:t>69</w:t>
        </w:r>
      </w:hyperlink>
      <w:r w:rsidR="00FF30C6"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5037BA" w:rsidRPr="002C2B75">
        <w:rPr>
          <w:rFonts w:ascii="Book Antiqua" w:hAnsi="Book Antiqua" w:cs="Arial"/>
          <w:sz w:val="24"/>
          <w:szCs w:val="24"/>
        </w:rPr>
        <w:t>. Both MS and US transcripts were detected at low levels in r</w:t>
      </w:r>
      <w:r w:rsidR="0063201F" w:rsidRPr="002C2B75">
        <w:rPr>
          <w:rFonts w:ascii="Book Antiqua" w:hAnsi="Book Antiqua" w:cs="Arial"/>
          <w:sz w:val="24"/>
          <w:szCs w:val="24"/>
        </w:rPr>
        <w:t>esting CD4+ T cells from the HIV-infected individuals</w:t>
      </w:r>
      <w:r w:rsidR="005037BA" w:rsidRPr="002C2B75">
        <w:rPr>
          <w:rFonts w:ascii="Book Antiqua" w:hAnsi="Book Antiqua" w:cs="Arial"/>
          <w:sz w:val="24"/>
          <w:szCs w:val="24"/>
        </w:rPr>
        <w:t>, while the majority of detected transcripts represented abortive HIV transcripts lack</w:t>
      </w:r>
      <w:r w:rsidR="00FB163E" w:rsidRPr="002C2B75">
        <w:rPr>
          <w:rFonts w:ascii="Book Antiqua" w:hAnsi="Book Antiqua" w:cs="Arial"/>
          <w:sz w:val="24"/>
          <w:szCs w:val="24"/>
        </w:rPr>
        <w:t>ing</w:t>
      </w:r>
      <w:r w:rsidR="00E76627" w:rsidRPr="002C2B75">
        <w:rPr>
          <w:rFonts w:ascii="Book Antiqua" w:hAnsi="Book Antiqua" w:cs="Arial"/>
          <w:sz w:val="24"/>
          <w:szCs w:val="24"/>
        </w:rPr>
        <w:t xml:space="preserve"> </w:t>
      </w:r>
      <w:proofErr w:type="spellStart"/>
      <w:r w:rsidR="00E76627" w:rsidRPr="002C2B75">
        <w:rPr>
          <w:rFonts w:ascii="Book Antiqua" w:hAnsi="Book Antiqua" w:cs="Arial"/>
          <w:sz w:val="24"/>
          <w:szCs w:val="24"/>
        </w:rPr>
        <w:t>polyA</w:t>
      </w:r>
      <w:proofErr w:type="spellEnd"/>
      <w:r w:rsidR="00E76627" w:rsidRPr="002C2B75">
        <w:rPr>
          <w:rFonts w:ascii="Book Antiqua" w:hAnsi="Book Antiqua" w:cs="Arial"/>
          <w:sz w:val="24"/>
          <w:szCs w:val="24"/>
        </w:rPr>
        <w:t xml:space="preserve"> tail</w:t>
      </w:r>
      <w:r w:rsidR="00E9739F" w:rsidRPr="002C2B75">
        <w:rPr>
          <w:rFonts w:ascii="Book Antiqua" w:hAnsi="Book Antiqua" w:cs="Arial"/>
          <w:sz w:val="24"/>
          <w:szCs w:val="24"/>
        </w:rPr>
        <w:fldChar w:fldCharType="begin"/>
      </w:r>
      <w:r w:rsidR="00FF30C6" w:rsidRPr="002C2B75">
        <w:rPr>
          <w:rFonts w:ascii="Book Antiqua" w:hAnsi="Book Antiqua" w:cs="Arial"/>
          <w:sz w:val="24"/>
          <w:szCs w:val="24"/>
        </w:rPr>
        <w:instrText xml:space="preserve"> ADDIN EN.CITE &lt;EndNote&gt;&lt;Cite&gt;&lt;Author&gt;Lassen&lt;/Author&gt;&lt;Year&gt;2004&lt;/Year&gt;&lt;RecNum&gt;2127&lt;/RecNum&gt;&lt;DisplayText&gt;&lt;style face="superscript"&gt;[70]&lt;/style&gt;&lt;/DisplayText&gt;&lt;record&gt;&lt;rec-number&gt;2127&lt;/rec-number&gt;&lt;foreign-keys&gt;&lt;key app="EN" db-id="95a22tp2o0frvhe0prbptedrs5w0w95deppf"&gt;2127&lt;/key&gt;&lt;/foreign-keys&gt;&lt;ref-type name="Journal Article"&gt;17&lt;/ref-type&gt;&lt;contributors&gt;&lt;authors&gt;&lt;author&gt;Lassen, Kara G.&lt;/author&gt;&lt;author&gt;Bailey, Justin R.&lt;/author&gt;&lt;author&gt;Siliciano, Robert F.&lt;/author&gt;&lt;/authors&gt;&lt;/contributors&gt;&lt;titles&gt;&lt;title&gt;Analysis of human immunodeficiency virus type 1 transcriptional elongation in resting CD4+ T cells In vivo&lt;/title&gt;&lt;secondary-title&gt;J Virol.&lt;/secondary-title&gt;&lt;/titles&gt;&lt;periodical&gt;&lt;full-title&gt;J Virol.&lt;/full-title&gt;&lt;/periodical&gt;&lt;pages&gt;9105-9114&lt;/pages&gt;&lt;volume&gt;78&lt;/volume&gt;&lt;dates&gt;&lt;year&gt;2004&lt;/year&gt;&lt;pub-dates&gt;&lt;date&gt;September 1, 2004&lt;/date&gt;&lt;/pub-dates&gt;&lt;/dates&gt;&lt;accession-num&gt;15308706&lt;/accession-num&gt;&lt;urls&gt;&lt;related-urls&gt;&lt;url&gt;http://jvi.asm.org/content/78/17/9105.abstract&lt;/url&gt;&lt;/related-urls&gt;&lt;/urls&gt;&lt;electronic-resource-num&gt;10.1128/jvi.78.17.9105-9114.2004&lt;/electronic-resource-num&gt;&lt;/record&gt;&lt;/Cite&gt;&lt;/EndNote&gt;</w:instrText>
      </w:r>
      <w:r w:rsidR="00E9739F" w:rsidRPr="002C2B75">
        <w:rPr>
          <w:rFonts w:ascii="Book Antiqua" w:hAnsi="Book Antiqua" w:cs="Arial"/>
          <w:sz w:val="24"/>
          <w:szCs w:val="24"/>
        </w:rPr>
        <w:fldChar w:fldCharType="separate"/>
      </w:r>
      <w:r w:rsidR="00FF30C6" w:rsidRPr="002C2B75">
        <w:rPr>
          <w:rFonts w:ascii="Book Antiqua" w:hAnsi="Book Antiqua" w:cs="Arial"/>
          <w:noProof/>
          <w:sz w:val="24"/>
          <w:szCs w:val="24"/>
          <w:vertAlign w:val="superscript"/>
        </w:rPr>
        <w:t>[</w:t>
      </w:r>
      <w:hyperlink w:anchor="_ENREF_70" w:tooltip="Lassen, 2004 #2127" w:history="1">
        <w:r w:rsidR="00EA4193" w:rsidRPr="002C2B75">
          <w:rPr>
            <w:rFonts w:ascii="Book Antiqua" w:hAnsi="Book Antiqua" w:cs="Arial"/>
            <w:noProof/>
            <w:sz w:val="24"/>
            <w:szCs w:val="24"/>
            <w:vertAlign w:val="superscript"/>
          </w:rPr>
          <w:t>70</w:t>
        </w:r>
      </w:hyperlink>
      <w:r w:rsidR="00FF30C6"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FB163E" w:rsidRPr="002C2B75">
        <w:rPr>
          <w:rFonts w:ascii="Book Antiqua" w:hAnsi="Book Antiqua" w:cs="Arial"/>
          <w:sz w:val="24"/>
          <w:szCs w:val="24"/>
        </w:rPr>
        <w:t>.</w:t>
      </w:r>
      <w:r w:rsidR="0063201F" w:rsidRPr="002C2B75">
        <w:rPr>
          <w:rFonts w:ascii="Book Antiqua" w:hAnsi="Book Antiqua" w:cs="Arial"/>
          <w:sz w:val="24"/>
          <w:szCs w:val="24"/>
        </w:rPr>
        <w:t xml:space="preserve"> </w:t>
      </w:r>
      <w:r w:rsidR="00720179" w:rsidRPr="002C2B75">
        <w:rPr>
          <w:rFonts w:ascii="Book Antiqua" w:hAnsi="Book Antiqua" w:cs="Arial"/>
          <w:sz w:val="24"/>
          <w:szCs w:val="24"/>
        </w:rPr>
        <w:t>As was suggested pre</w:t>
      </w:r>
      <w:r w:rsidR="00C02BCC" w:rsidRPr="002C2B75">
        <w:rPr>
          <w:rFonts w:ascii="Book Antiqua" w:hAnsi="Book Antiqua" w:cs="Arial"/>
          <w:sz w:val="24"/>
          <w:szCs w:val="24"/>
        </w:rPr>
        <w:t>viously</w:t>
      </w:r>
      <w:r w:rsidR="00E9739F" w:rsidRPr="002C2B75">
        <w:rPr>
          <w:rFonts w:ascii="Book Antiqua" w:hAnsi="Book Antiqua" w:cs="Arial"/>
          <w:sz w:val="24"/>
          <w:szCs w:val="24"/>
        </w:rPr>
        <w:fldChar w:fldCharType="begin"/>
      </w:r>
      <w:r w:rsidR="00FF30C6" w:rsidRPr="002C2B75">
        <w:rPr>
          <w:rFonts w:ascii="Book Antiqua" w:hAnsi="Book Antiqua" w:cs="Arial"/>
          <w:sz w:val="24"/>
          <w:szCs w:val="24"/>
        </w:rPr>
        <w:instrText xml:space="preserve"> ADDIN EN.CITE &lt;EndNote&gt;&lt;Cite&gt;&lt;Author&gt;Adams&lt;/Author&gt;&lt;Year&gt;1994&lt;/Year&gt;&lt;RecNum&gt;2526&lt;/RecNum&gt;&lt;DisplayText&gt;&lt;style face="superscript"&gt;[71]&lt;/style&gt;&lt;/DisplayText&gt;&lt;record&gt;&lt;rec-number&gt;2526&lt;/rec-number&gt;&lt;foreign-keys&gt;&lt;key app="EN" db-id="95a22tp2o0frvhe0prbptedrs5w0w95deppf"&gt;2526&lt;/key&gt;&lt;/foreign-keys&gt;&lt;ref-type name="Journal Article"&gt;17&lt;/ref-type&gt;&lt;contributors&gt;&lt;authors&gt;&lt;author&gt;Adams, M.&lt;/author&gt;&lt;author&gt;Sharmeen, L.&lt;/author&gt;&lt;author&gt;Kimpton, J.&lt;/author&gt;&lt;author&gt;Romeo, J. M.&lt;/author&gt;&lt;author&gt;Garcia, J. V.&lt;/author&gt;&lt;author&gt;Peterlin, B. M.&lt;/author&gt;&lt;author&gt;Groudine, M.&lt;/author&gt;&lt;author&gt;Emerman, M.&lt;/author&gt;&lt;/authors&gt;&lt;/contributors&gt;&lt;titles&gt;&lt;title&gt;Cellular latency in human immunodeficiency virus-infected individuals with high CD4 levels can be detected by the presence of promoter-proximal transcripts&lt;/title&gt;&lt;secondary-title&gt;Proc Nat Acad Sci U S A.&lt;/secondary-title&gt;&lt;/titles&gt;&lt;periodical&gt;&lt;full-title&gt;Proc Nat Acad Sci U S A.&lt;/full-title&gt;&lt;/periodical&gt;&lt;pages&gt;3862-3866&lt;/pages&gt;&lt;volume&gt;91&lt;/volume&gt;&lt;dates&gt;&lt;year&gt;1994&lt;/year&gt;&lt;/dates&gt;&lt;isbn&gt;0027-8424&amp;#xD;1091-6490&lt;/isbn&gt;&lt;accession-num&gt;8171003&lt;/accession-num&gt;&lt;urls&gt;&lt;related-urls&gt;&lt;url&gt;http://www.ncbi.nlm.nih.gov/pmc/articles/PMC43682/&lt;/url&gt;&lt;/related-urls&gt;&lt;/urls&gt;&lt;electronic-resource-num&gt;10.1073/pnas.91.9.3862&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FF30C6" w:rsidRPr="002C2B75">
        <w:rPr>
          <w:rFonts w:ascii="Book Antiqua" w:hAnsi="Book Antiqua" w:cs="Arial"/>
          <w:noProof/>
          <w:sz w:val="24"/>
          <w:szCs w:val="24"/>
          <w:vertAlign w:val="superscript"/>
        </w:rPr>
        <w:t>[</w:t>
      </w:r>
      <w:hyperlink w:anchor="_ENREF_71" w:tooltip="Adams, 1994 #2526" w:history="1">
        <w:r w:rsidR="00EA4193" w:rsidRPr="002C2B75">
          <w:rPr>
            <w:rFonts w:ascii="Book Antiqua" w:hAnsi="Book Antiqua" w:cs="Arial"/>
            <w:noProof/>
            <w:sz w:val="24"/>
            <w:szCs w:val="24"/>
            <w:vertAlign w:val="superscript"/>
          </w:rPr>
          <w:t>71</w:t>
        </w:r>
      </w:hyperlink>
      <w:r w:rsidR="00FF30C6"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720179" w:rsidRPr="002C2B75">
        <w:rPr>
          <w:rFonts w:ascii="Book Antiqua" w:hAnsi="Book Antiqua" w:cs="Arial"/>
          <w:sz w:val="24"/>
          <w:szCs w:val="24"/>
        </w:rPr>
        <w:t xml:space="preserve">, </w:t>
      </w:r>
      <w:r w:rsidR="0063201F" w:rsidRPr="002C2B75">
        <w:rPr>
          <w:rFonts w:ascii="Book Antiqua" w:hAnsi="Book Antiqua" w:cs="Arial"/>
          <w:sz w:val="24"/>
          <w:szCs w:val="24"/>
        </w:rPr>
        <w:t>HIV RNA itself may represent a biomarker of latency</w:t>
      </w:r>
      <w:r w:rsidR="00720179" w:rsidRPr="002C2B75">
        <w:rPr>
          <w:rFonts w:ascii="Book Antiqua" w:hAnsi="Book Antiqua" w:cs="Arial"/>
          <w:sz w:val="24"/>
          <w:szCs w:val="24"/>
        </w:rPr>
        <w:t>.</w:t>
      </w:r>
      <w:r w:rsidR="0063201F" w:rsidRPr="002C2B75">
        <w:rPr>
          <w:rFonts w:ascii="Book Antiqua" w:hAnsi="Book Antiqua" w:cs="Arial"/>
          <w:sz w:val="24"/>
          <w:szCs w:val="24"/>
        </w:rPr>
        <w:t xml:space="preserve"> </w:t>
      </w:r>
      <w:r w:rsidR="008529D6" w:rsidRPr="002C2B75">
        <w:rPr>
          <w:rFonts w:ascii="Book Antiqua" w:hAnsi="Book Antiqua" w:cs="Arial"/>
          <w:sz w:val="24"/>
          <w:szCs w:val="24"/>
        </w:rPr>
        <w:t>While multiple assays have been developed to detect HIV RNA using PCR-based methods</w:t>
      </w:r>
      <w:r w:rsidR="00E9739F" w:rsidRPr="002C2B75">
        <w:rPr>
          <w:rFonts w:ascii="Book Antiqua" w:hAnsi="Book Antiqua" w:cs="Arial"/>
          <w:sz w:val="24"/>
          <w:szCs w:val="24"/>
        </w:rPr>
        <w:fldChar w:fldCharType="begin">
          <w:fldData xml:space="preserve">PEVuZE5vdGU+PENpdGU+PEF1dGhvcj5IaWxsZG9yZmVyPC9BdXRob3I+PFllYXI+MjAxMjwvWWVh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</w:fldData>
        </w:fldChar>
      </w:r>
      <w:r w:rsidR="00EA4193" w:rsidRPr="002C2B75">
        <w:rPr>
          <w:rFonts w:ascii="Book Antiqua" w:hAnsi="Book Antiqua" w:cs="Arial"/>
          <w:sz w:val="24"/>
          <w:szCs w:val="24"/>
        </w:rPr>
        <w:instrText xml:space="preserve"> ADDIN EN.CITE </w:instrText>
      </w:r>
      <w:r w:rsidR="00EA4193" w:rsidRPr="002C2B75">
        <w:rPr>
          <w:rFonts w:ascii="Book Antiqua" w:hAnsi="Book Antiqua" w:cs="Arial"/>
          <w:sz w:val="24"/>
          <w:szCs w:val="24"/>
        </w:rPr>
        <w:fldChar w:fldCharType="begin">
          <w:fldData xml:space="preserve">PEVuZE5vdGU+PENpdGU+PEF1dGhvcj5IaWxsZG9yZmVyPC9BdXRob3I+PFllYXI+MjAxMjwvWWVh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</w:fldData>
        </w:fldChar>
      </w:r>
      <w:r w:rsidR="00EA4193" w:rsidRPr="002C2B75">
        <w:rPr>
          <w:rFonts w:ascii="Book Antiqua" w:hAnsi="Book Antiqua" w:cs="Arial"/>
          <w:sz w:val="24"/>
          <w:szCs w:val="24"/>
        </w:rPr>
        <w:instrText xml:space="preserve"> ADDIN EN.CITE.DATA </w:instrText>
      </w:r>
      <w:r w:rsidR="00EA4193" w:rsidRPr="002C2B75">
        <w:rPr>
          <w:rFonts w:ascii="Book Antiqua" w:hAnsi="Book Antiqua" w:cs="Arial"/>
          <w:sz w:val="24"/>
          <w:szCs w:val="24"/>
        </w:rPr>
      </w:r>
      <w:r w:rsidR="00EA4193"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72" w:tooltip="Hilldorfer, 2012 #2590" w:history="1">
        <w:r w:rsidR="00EA4193" w:rsidRPr="002C2B75">
          <w:rPr>
            <w:rFonts w:ascii="Book Antiqua" w:hAnsi="Book Antiqua" w:cs="Arial"/>
            <w:noProof/>
            <w:sz w:val="24"/>
            <w:szCs w:val="24"/>
            <w:vertAlign w:val="superscript"/>
          </w:rPr>
          <w:t>72</w:t>
        </w:r>
      </w:hyperlink>
      <w:r w:rsidR="001E165E" w:rsidRPr="002C2B75">
        <w:rPr>
          <w:rFonts w:ascii="Book Antiqua" w:hAnsi="Book Antiqua" w:cs="Arial"/>
          <w:noProof/>
          <w:sz w:val="24"/>
          <w:szCs w:val="24"/>
          <w:vertAlign w:val="superscript"/>
        </w:rPr>
        <w:t>,</w:t>
      </w:r>
      <w:hyperlink w:anchor="_ENREF_73" w:tooltip="Bruner, 2015 #2261" w:history="1">
        <w:r w:rsidR="00EA4193" w:rsidRPr="002C2B75">
          <w:rPr>
            <w:rFonts w:ascii="Book Antiqua" w:hAnsi="Book Antiqua" w:cs="Arial"/>
            <w:noProof/>
            <w:sz w:val="24"/>
            <w:szCs w:val="24"/>
            <w:vertAlign w:val="superscript"/>
          </w:rPr>
          <w:t>73</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8529D6" w:rsidRPr="002C2B75">
        <w:rPr>
          <w:rFonts w:ascii="Book Antiqua" w:hAnsi="Book Antiqua" w:cs="Arial"/>
          <w:sz w:val="24"/>
          <w:szCs w:val="24"/>
        </w:rPr>
        <w:t xml:space="preserve">, </w:t>
      </w:r>
      <w:r w:rsidR="00A92DA8" w:rsidRPr="002C2B75">
        <w:rPr>
          <w:rFonts w:ascii="Book Antiqua" w:hAnsi="Book Antiqua" w:cs="Arial"/>
          <w:sz w:val="24"/>
          <w:szCs w:val="24"/>
        </w:rPr>
        <w:t xml:space="preserve">they require design of specific primers to detect various forms of HIV RNA, and may be plagued by inability to detect HIV RNA in a subset of patients due to virus mutations. </w:t>
      </w:r>
      <w:r w:rsidR="008529D6" w:rsidRPr="002C2B75">
        <w:rPr>
          <w:rFonts w:ascii="Book Antiqua" w:hAnsi="Book Antiqua" w:cs="Arial"/>
          <w:sz w:val="24"/>
          <w:szCs w:val="24"/>
        </w:rPr>
        <w:t>RNA-</w:t>
      </w:r>
      <w:proofErr w:type="spellStart"/>
      <w:r w:rsidR="008529D6" w:rsidRPr="002C2B75">
        <w:rPr>
          <w:rFonts w:ascii="Book Antiqua" w:hAnsi="Book Antiqua" w:cs="Arial"/>
          <w:sz w:val="24"/>
          <w:szCs w:val="24"/>
        </w:rPr>
        <w:t>Seq</w:t>
      </w:r>
      <w:proofErr w:type="spellEnd"/>
      <w:r w:rsidR="008529D6" w:rsidRPr="002C2B75">
        <w:rPr>
          <w:rFonts w:ascii="Book Antiqua" w:hAnsi="Book Antiqua" w:cs="Arial"/>
          <w:sz w:val="24"/>
          <w:szCs w:val="24"/>
        </w:rPr>
        <w:t xml:space="preserve"> technology allows for concomitant detection and quantification of</w:t>
      </w:r>
      <w:r w:rsidR="00A92DA8" w:rsidRPr="002C2B75">
        <w:rPr>
          <w:rFonts w:ascii="Book Antiqua" w:hAnsi="Book Antiqua" w:cs="Arial"/>
          <w:sz w:val="24"/>
          <w:szCs w:val="24"/>
        </w:rPr>
        <w:t xml:space="preserve"> various</w:t>
      </w:r>
      <w:r w:rsidR="008529D6" w:rsidRPr="002C2B75">
        <w:rPr>
          <w:rFonts w:ascii="Book Antiqua" w:hAnsi="Book Antiqua" w:cs="Arial"/>
          <w:sz w:val="24"/>
          <w:szCs w:val="24"/>
        </w:rPr>
        <w:t xml:space="preserve"> HIV RNA </w:t>
      </w:r>
      <w:r w:rsidR="00A92DA8" w:rsidRPr="002C2B75">
        <w:rPr>
          <w:rFonts w:ascii="Book Antiqua" w:hAnsi="Book Antiqua" w:cs="Arial"/>
          <w:sz w:val="24"/>
          <w:szCs w:val="24"/>
        </w:rPr>
        <w:t xml:space="preserve">species </w:t>
      </w:r>
      <w:r w:rsidR="008529D6" w:rsidRPr="002C2B75">
        <w:rPr>
          <w:rFonts w:ascii="Book Antiqua" w:hAnsi="Book Antiqua" w:cs="Arial"/>
          <w:sz w:val="24"/>
          <w:szCs w:val="24"/>
        </w:rPr>
        <w:t>from the same samples as host transcripts</w:t>
      </w:r>
      <w:r w:rsidR="00A92DA8" w:rsidRPr="002C2B75">
        <w:rPr>
          <w:rFonts w:ascii="Book Antiqua" w:hAnsi="Book Antiqua" w:cs="Arial"/>
          <w:sz w:val="24"/>
          <w:szCs w:val="24"/>
        </w:rPr>
        <w:t>, regardless of the viral sequence</w:t>
      </w:r>
      <w:r w:rsidR="008529D6" w:rsidRPr="002C2B75">
        <w:rPr>
          <w:rFonts w:ascii="Book Antiqua" w:hAnsi="Book Antiqua" w:cs="Arial"/>
          <w:sz w:val="24"/>
          <w:szCs w:val="24"/>
        </w:rPr>
        <w:t xml:space="preserve">. </w:t>
      </w:r>
      <w:r w:rsidR="00FB163E" w:rsidRPr="002C2B75">
        <w:rPr>
          <w:rFonts w:ascii="Book Antiqua" w:hAnsi="Book Antiqua" w:cs="Arial"/>
          <w:sz w:val="24"/>
          <w:szCs w:val="24"/>
        </w:rPr>
        <w:t xml:space="preserve">Total HIV transcripts, including the </w:t>
      </w:r>
      <w:r w:rsidR="00720179" w:rsidRPr="002C2B75">
        <w:rPr>
          <w:rFonts w:ascii="Book Antiqua" w:hAnsi="Book Antiqua" w:cs="Arial"/>
          <w:sz w:val="24"/>
          <w:szCs w:val="24"/>
        </w:rPr>
        <w:t>abortive transcripts</w:t>
      </w:r>
      <w:r w:rsidR="00FB163E" w:rsidRPr="002C2B75">
        <w:rPr>
          <w:rFonts w:ascii="Book Antiqua" w:hAnsi="Book Antiqua" w:cs="Arial"/>
          <w:sz w:val="24"/>
          <w:szCs w:val="24"/>
        </w:rPr>
        <w:t>,</w:t>
      </w:r>
      <w:r w:rsidR="00720179" w:rsidRPr="002C2B75">
        <w:rPr>
          <w:rFonts w:ascii="Book Antiqua" w:hAnsi="Book Antiqua" w:cs="Arial"/>
          <w:sz w:val="24"/>
          <w:szCs w:val="24"/>
        </w:rPr>
        <w:t xml:space="preserve"> can be</w:t>
      </w:r>
      <w:r w:rsidR="0063201F" w:rsidRPr="002C2B75">
        <w:rPr>
          <w:rFonts w:ascii="Book Antiqua" w:hAnsi="Book Antiqua" w:cs="Arial"/>
          <w:sz w:val="24"/>
          <w:szCs w:val="24"/>
        </w:rPr>
        <w:t xml:space="preserve"> measured by RNA-</w:t>
      </w:r>
      <w:proofErr w:type="spellStart"/>
      <w:r w:rsidR="0063201F" w:rsidRPr="002C2B75">
        <w:rPr>
          <w:rFonts w:ascii="Book Antiqua" w:hAnsi="Book Antiqua" w:cs="Arial"/>
          <w:sz w:val="24"/>
          <w:szCs w:val="24"/>
        </w:rPr>
        <w:t>Seq</w:t>
      </w:r>
      <w:proofErr w:type="spellEnd"/>
      <w:r w:rsidR="0063201F" w:rsidRPr="002C2B75">
        <w:rPr>
          <w:rFonts w:ascii="Book Antiqua" w:hAnsi="Book Antiqua" w:cs="Arial"/>
          <w:sz w:val="24"/>
          <w:szCs w:val="24"/>
        </w:rPr>
        <w:t xml:space="preserve"> using total RNA (</w:t>
      </w:r>
      <w:proofErr w:type="spellStart"/>
      <w:r w:rsidR="0063201F" w:rsidRPr="002C2B75">
        <w:rPr>
          <w:rFonts w:ascii="Book Antiqua" w:hAnsi="Book Antiqua" w:cs="Arial"/>
          <w:sz w:val="24"/>
          <w:szCs w:val="24"/>
        </w:rPr>
        <w:t>ribo</w:t>
      </w:r>
      <w:proofErr w:type="spellEnd"/>
      <w:r w:rsidR="0063201F" w:rsidRPr="002C2B75">
        <w:rPr>
          <w:rFonts w:ascii="Book Antiqua" w:hAnsi="Book Antiqua" w:cs="Arial"/>
          <w:sz w:val="24"/>
          <w:szCs w:val="24"/>
        </w:rPr>
        <w:t>-depleted) libraries</w:t>
      </w:r>
      <w:r w:rsidR="000A70E4" w:rsidRPr="002C2B75">
        <w:rPr>
          <w:rFonts w:ascii="Book Antiqua" w:hAnsi="Book Antiqua" w:cs="Arial"/>
          <w:sz w:val="24"/>
          <w:szCs w:val="24"/>
        </w:rPr>
        <w:t xml:space="preserve"> that </w:t>
      </w:r>
      <w:r w:rsidR="00693BDC" w:rsidRPr="002C2B75">
        <w:rPr>
          <w:rFonts w:ascii="Book Antiqua" w:hAnsi="Book Antiqua" w:cs="Arial"/>
          <w:sz w:val="24"/>
          <w:szCs w:val="24"/>
        </w:rPr>
        <w:t>capture non-</w:t>
      </w:r>
      <w:proofErr w:type="spellStart"/>
      <w:r w:rsidR="00693BDC" w:rsidRPr="002C2B75">
        <w:rPr>
          <w:rFonts w:ascii="Book Antiqua" w:hAnsi="Book Antiqua" w:cs="Arial"/>
          <w:sz w:val="24"/>
          <w:szCs w:val="24"/>
        </w:rPr>
        <w:t>polyadenylated</w:t>
      </w:r>
      <w:proofErr w:type="spellEnd"/>
      <w:r w:rsidR="00693BDC" w:rsidRPr="002C2B75">
        <w:rPr>
          <w:rFonts w:ascii="Book Antiqua" w:hAnsi="Book Antiqua" w:cs="Arial"/>
          <w:sz w:val="24"/>
          <w:szCs w:val="24"/>
        </w:rPr>
        <w:t xml:space="preserve"> RNAs</w:t>
      </w:r>
      <w:r w:rsidR="0063201F" w:rsidRPr="002C2B75">
        <w:rPr>
          <w:rFonts w:ascii="Book Antiqua" w:hAnsi="Book Antiqua" w:cs="Arial"/>
          <w:sz w:val="24"/>
          <w:szCs w:val="24"/>
        </w:rPr>
        <w:t xml:space="preserve">. </w:t>
      </w:r>
    </w:p>
    <w:p w:rsidR="00F0370E" w:rsidRPr="002C2B75" w:rsidRDefault="009C7CE7" w:rsidP="0001413C">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RNA-</w:t>
      </w:r>
      <w:proofErr w:type="spellStart"/>
      <w:r w:rsidRPr="002C2B75">
        <w:rPr>
          <w:rFonts w:ascii="Book Antiqua" w:hAnsi="Book Antiqua" w:cs="Arial"/>
          <w:sz w:val="24"/>
          <w:szCs w:val="24"/>
        </w:rPr>
        <w:t>Seq</w:t>
      </w:r>
      <w:proofErr w:type="spellEnd"/>
      <w:r w:rsidRPr="002C2B75">
        <w:rPr>
          <w:rFonts w:ascii="Book Antiqua" w:hAnsi="Book Antiqua" w:cs="Arial"/>
          <w:sz w:val="24"/>
          <w:szCs w:val="24"/>
        </w:rPr>
        <w:t xml:space="preserve"> can also be used to evaluate induction of HIV expression using LRAs.</w:t>
      </w:r>
      <w:r w:rsidR="00EA626B" w:rsidRPr="002C2B75">
        <w:rPr>
          <w:rFonts w:ascii="Book Antiqua" w:hAnsi="Book Antiqua" w:cs="Arial"/>
          <w:sz w:val="24"/>
          <w:szCs w:val="24"/>
        </w:rPr>
        <w:t xml:space="preserve"> In this case, libraries enriched for </w:t>
      </w:r>
      <w:proofErr w:type="spellStart"/>
      <w:r w:rsidR="00EA626B" w:rsidRPr="002C2B75">
        <w:rPr>
          <w:rFonts w:ascii="Book Antiqua" w:hAnsi="Book Antiqua" w:cs="Arial"/>
          <w:sz w:val="24"/>
          <w:szCs w:val="24"/>
        </w:rPr>
        <w:t>p</w:t>
      </w:r>
      <w:r w:rsidR="00337749" w:rsidRPr="002C2B75">
        <w:rPr>
          <w:rFonts w:ascii="Book Antiqua" w:hAnsi="Book Antiqua" w:cs="Arial"/>
          <w:sz w:val="24"/>
          <w:szCs w:val="24"/>
        </w:rPr>
        <w:t>olyA</w:t>
      </w:r>
      <w:proofErr w:type="spellEnd"/>
      <w:r w:rsidR="00337749" w:rsidRPr="002C2B75">
        <w:rPr>
          <w:rFonts w:ascii="Book Antiqua" w:hAnsi="Book Antiqua" w:cs="Arial"/>
          <w:sz w:val="24"/>
          <w:szCs w:val="24"/>
        </w:rPr>
        <w:t xml:space="preserve"> (</w:t>
      </w:r>
      <w:proofErr w:type="spellStart"/>
      <w:r w:rsidR="00337749" w:rsidRPr="002C2B75">
        <w:rPr>
          <w:rFonts w:ascii="Book Antiqua" w:hAnsi="Book Antiqua" w:cs="Arial"/>
          <w:sz w:val="24"/>
          <w:szCs w:val="24"/>
        </w:rPr>
        <w:t>p</w:t>
      </w:r>
      <w:r w:rsidR="00EA626B" w:rsidRPr="002C2B75">
        <w:rPr>
          <w:rFonts w:ascii="Book Antiqua" w:hAnsi="Book Antiqua" w:cs="Arial"/>
          <w:sz w:val="24"/>
          <w:szCs w:val="24"/>
        </w:rPr>
        <w:t>olyadenylated</w:t>
      </w:r>
      <w:proofErr w:type="spellEnd"/>
      <w:r w:rsidR="00337749" w:rsidRPr="002C2B75">
        <w:rPr>
          <w:rFonts w:ascii="Book Antiqua" w:hAnsi="Book Antiqua" w:cs="Arial"/>
          <w:sz w:val="24"/>
          <w:szCs w:val="24"/>
        </w:rPr>
        <w:t>)</w:t>
      </w:r>
      <w:r w:rsidR="00EA626B" w:rsidRPr="002C2B75">
        <w:rPr>
          <w:rFonts w:ascii="Book Antiqua" w:hAnsi="Book Antiqua" w:cs="Arial"/>
          <w:sz w:val="24"/>
          <w:szCs w:val="24"/>
        </w:rPr>
        <w:t xml:space="preserve"> RNAs would be a more appropriate choice, since induction of abortive transcripts or read-through transcripts from the neighboring genes is not relevant to the success of the “shock and kill” strategy, as no viral proteins will be produced. </w:t>
      </w:r>
      <w:r w:rsidR="00694C54" w:rsidRPr="002C2B75">
        <w:rPr>
          <w:rFonts w:ascii="Book Antiqua" w:hAnsi="Book Antiqua" w:cs="Arial"/>
          <w:sz w:val="24"/>
          <w:szCs w:val="24"/>
        </w:rPr>
        <w:t xml:space="preserve">Specifically, induction of </w:t>
      </w:r>
      <w:proofErr w:type="spellStart"/>
      <w:r w:rsidR="00337749" w:rsidRPr="002C2B75">
        <w:rPr>
          <w:rFonts w:ascii="Book Antiqua" w:hAnsi="Book Antiqua" w:cs="Arial"/>
          <w:sz w:val="24"/>
          <w:szCs w:val="24"/>
        </w:rPr>
        <w:t>polyA</w:t>
      </w:r>
      <w:proofErr w:type="spellEnd"/>
      <w:r w:rsidR="00337749" w:rsidRPr="002C2B75">
        <w:rPr>
          <w:rFonts w:ascii="Book Antiqua" w:hAnsi="Book Antiqua" w:cs="Arial"/>
          <w:sz w:val="24"/>
          <w:szCs w:val="24"/>
        </w:rPr>
        <w:t xml:space="preserve"> </w:t>
      </w:r>
      <w:r w:rsidR="00694C54" w:rsidRPr="002C2B75">
        <w:rPr>
          <w:rFonts w:ascii="Book Antiqua" w:hAnsi="Book Antiqua" w:cs="Arial"/>
          <w:sz w:val="24"/>
          <w:szCs w:val="24"/>
        </w:rPr>
        <w:t xml:space="preserve">US transcripts would need to be monitored, as it is indicative of productive infection (that </w:t>
      </w:r>
      <w:r w:rsidR="00694C54" w:rsidRPr="002C2B75">
        <w:rPr>
          <w:rFonts w:ascii="Book Antiqua" w:hAnsi="Book Antiqua" w:cs="Arial"/>
          <w:sz w:val="24"/>
          <w:szCs w:val="24"/>
        </w:rPr>
        <w:lastRenderedPageBreak/>
        <w:t xml:space="preserve">will result in production </w:t>
      </w:r>
      <w:r w:rsidR="00927AFD" w:rsidRPr="002C2B75">
        <w:rPr>
          <w:rFonts w:ascii="Book Antiqua" w:hAnsi="Book Antiqua" w:cs="Arial"/>
          <w:sz w:val="24"/>
          <w:szCs w:val="24"/>
        </w:rPr>
        <w:t xml:space="preserve">of </w:t>
      </w:r>
      <w:proofErr w:type="spellStart"/>
      <w:r w:rsidR="00694C54" w:rsidRPr="002C2B75">
        <w:rPr>
          <w:rFonts w:ascii="Book Antiqua" w:hAnsi="Book Antiqua" w:cs="Arial"/>
          <w:sz w:val="24"/>
          <w:szCs w:val="24"/>
        </w:rPr>
        <w:t>virions</w:t>
      </w:r>
      <w:proofErr w:type="spellEnd"/>
      <w:r w:rsidR="00694C54" w:rsidRPr="002C2B75">
        <w:rPr>
          <w:rFonts w:ascii="Book Antiqua" w:hAnsi="Book Antiqua" w:cs="Arial"/>
          <w:sz w:val="24"/>
          <w:szCs w:val="24"/>
        </w:rPr>
        <w:t xml:space="preserve">). </w:t>
      </w:r>
      <w:r w:rsidR="003F5336" w:rsidRPr="002C2B75">
        <w:rPr>
          <w:rFonts w:ascii="Book Antiqua" w:hAnsi="Book Antiqua" w:cs="Arial"/>
          <w:sz w:val="24"/>
          <w:szCs w:val="24"/>
        </w:rPr>
        <w:t>Unfortunately, n</w:t>
      </w:r>
      <w:r w:rsidR="000435EB" w:rsidRPr="002C2B75">
        <w:rPr>
          <w:rFonts w:ascii="Book Antiqua" w:hAnsi="Book Antiqua" w:cs="Arial"/>
          <w:sz w:val="24"/>
          <w:szCs w:val="24"/>
        </w:rPr>
        <w:t xml:space="preserve">one of the existing </w:t>
      </w:r>
      <w:r w:rsidR="00104DDE" w:rsidRPr="002C2B75">
        <w:rPr>
          <w:rFonts w:ascii="Book Antiqua" w:hAnsi="Book Antiqua" w:cs="Arial"/>
          <w:sz w:val="24"/>
          <w:szCs w:val="24"/>
        </w:rPr>
        <w:t>RNA-</w:t>
      </w:r>
      <w:proofErr w:type="spellStart"/>
      <w:r w:rsidR="00104DDE" w:rsidRPr="002C2B75">
        <w:rPr>
          <w:rFonts w:ascii="Book Antiqua" w:hAnsi="Book Antiqua" w:cs="Arial"/>
          <w:sz w:val="24"/>
          <w:szCs w:val="24"/>
        </w:rPr>
        <w:t>Seq</w:t>
      </w:r>
      <w:proofErr w:type="spellEnd"/>
      <w:r w:rsidR="00104DDE" w:rsidRPr="002C2B75">
        <w:rPr>
          <w:rFonts w:ascii="Book Antiqua" w:hAnsi="Book Antiqua" w:cs="Arial"/>
          <w:sz w:val="24"/>
          <w:szCs w:val="24"/>
        </w:rPr>
        <w:t xml:space="preserve"> data </w:t>
      </w:r>
      <w:r w:rsidR="008B2E2D" w:rsidRPr="002C2B75">
        <w:rPr>
          <w:rFonts w:ascii="Book Antiqua" w:hAnsi="Book Antiqua" w:cs="Arial"/>
          <w:sz w:val="24"/>
          <w:szCs w:val="24"/>
        </w:rPr>
        <w:t>analysis packages have</w:t>
      </w:r>
      <w:r w:rsidR="000435EB" w:rsidRPr="002C2B75">
        <w:rPr>
          <w:rFonts w:ascii="Book Antiqua" w:hAnsi="Book Antiqua" w:cs="Arial"/>
          <w:sz w:val="24"/>
          <w:szCs w:val="24"/>
        </w:rPr>
        <w:t xml:space="preserve"> reli</w:t>
      </w:r>
      <w:r w:rsidR="00EC331C" w:rsidRPr="002C2B75">
        <w:rPr>
          <w:rFonts w:ascii="Book Antiqua" w:hAnsi="Book Antiqua" w:cs="Arial"/>
          <w:sz w:val="24"/>
          <w:szCs w:val="24"/>
        </w:rPr>
        <w:t xml:space="preserve">able tools for precise </w:t>
      </w:r>
      <w:r w:rsidR="00D5575E" w:rsidRPr="002C2B75">
        <w:rPr>
          <w:rFonts w:ascii="Book Antiqua" w:hAnsi="Book Antiqua" w:cs="Arial"/>
          <w:sz w:val="24"/>
          <w:szCs w:val="24"/>
        </w:rPr>
        <w:t>splice variant</w:t>
      </w:r>
      <w:r w:rsidR="00694C54" w:rsidRPr="002C2B75">
        <w:rPr>
          <w:rFonts w:ascii="Book Antiqua" w:hAnsi="Book Antiqua" w:cs="Arial"/>
          <w:sz w:val="24"/>
          <w:szCs w:val="24"/>
        </w:rPr>
        <w:t xml:space="preserve"> </w:t>
      </w:r>
      <w:r w:rsidR="00EC331C" w:rsidRPr="002C2B75">
        <w:rPr>
          <w:rFonts w:ascii="Book Antiqua" w:hAnsi="Book Antiqua" w:cs="Arial"/>
          <w:sz w:val="24"/>
          <w:szCs w:val="24"/>
        </w:rPr>
        <w:t>measurement</w:t>
      </w:r>
      <w:r w:rsidR="00CE4B7A" w:rsidRPr="002C2B75">
        <w:rPr>
          <w:rFonts w:ascii="Book Antiqua" w:hAnsi="Book Antiqua" w:cs="Arial"/>
          <w:sz w:val="24"/>
          <w:szCs w:val="24"/>
        </w:rPr>
        <w:t xml:space="preserve"> from standard RNA-</w:t>
      </w:r>
      <w:proofErr w:type="spellStart"/>
      <w:r w:rsidR="00CE4B7A" w:rsidRPr="002C2B75">
        <w:rPr>
          <w:rFonts w:ascii="Book Antiqua" w:hAnsi="Book Antiqua" w:cs="Arial"/>
          <w:sz w:val="24"/>
          <w:szCs w:val="24"/>
        </w:rPr>
        <w:t>Seq</w:t>
      </w:r>
      <w:proofErr w:type="spellEnd"/>
      <w:r w:rsidR="00CE4B7A" w:rsidRPr="002C2B75">
        <w:rPr>
          <w:rFonts w:ascii="Book Antiqua" w:hAnsi="Book Antiqua" w:cs="Arial"/>
          <w:sz w:val="24"/>
          <w:szCs w:val="24"/>
        </w:rPr>
        <w:t xml:space="preserve"> datasets (50-100 base pair reads)</w:t>
      </w:r>
      <w:r w:rsidR="000435EB" w:rsidRPr="002C2B75">
        <w:rPr>
          <w:rFonts w:ascii="Book Antiqua" w:hAnsi="Book Antiqua" w:cs="Arial"/>
          <w:sz w:val="24"/>
          <w:szCs w:val="24"/>
        </w:rPr>
        <w:t>, in particular, complex overlapping sequences as in the case of HIV</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&lt;EndNote&gt;&lt;Cite&gt;&lt;Author&gt;Purcell&lt;/Author&gt;&lt;Year&gt;1993&lt;/Year&gt;&lt;RecNum&gt;785&lt;/RecNum&gt;&lt;DisplayText&gt;&lt;style face="superscript"&gt;[67]&lt;/style&gt;&lt;/DisplayText&gt;&lt;record&gt;&lt;rec-number&gt;785&lt;/rec-number&gt;&lt;foreign-keys&gt;&lt;key app="EN" db-id="95a22tp2o0frvhe0prbptedrs5w0w95deppf"&gt;785&lt;/key&gt;&lt;/foreign-keys&gt;&lt;ref-type name="Journal Article"&gt;17&lt;/ref-type&gt;&lt;contributors&gt;&lt;authors&gt;&lt;author&gt;Purcell, D. F.&lt;/author&gt;&lt;author&gt;Martin, M. A.&lt;/author&gt;&lt;/authors&gt;&lt;/contributors&gt;&lt;auth-address&gt;Laboratory of Molecular Microbiology, National Institute of Allergy and Infectious Diseases, Bethesda, Maryland 20892.&lt;/auth-address&gt;&lt;titles&gt;&lt;title&gt;Alternative splicing of human immunodeficiency virus type 1 mRNA modulates viral protein expression, replication, and infectivity&lt;/title&gt;&lt;secondary-title&gt;J Virol.&lt;/secondary-title&gt;&lt;/titles&gt;&lt;periodical&gt;&lt;full-title&gt;J Virol.&lt;/full-title&gt;&lt;/periodical&gt;&lt;pages&gt;6365-78&lt;/pages&gt;&lt;volume&gt;67&lt;/volume&gt;&lt;keywords&gt;&lt;keyword&gt;*Alternative Splicing&lt;/keyword&gt;&lt;keyword&gt;Base Sequence&lt;/keyword&gt;&lt;keyword&gt;HIV Envelope Protein gp120/genetics&lt;/keyword&gt;&lt;keyword&gt;HIV-1/*genetics&lt;/keyword&gt;&lt;keyword&gt;Molecular Sequence Data&lt;/keyword&gt;&lt;keyword&gt;Oligodeoxyribonucleotides/chemistry&lt;/keyword&gt;&lt;keyword&gt;Polymerase Chain Reaction&lt;/keyword&gt;&lt;keyword&gt;RNA, Messenger/genetics&lt;/keyword&gt;&lt;keyword&gt;RNA, Viral/genetics&lt;/keyword&gt;&lt;keyword&gt;Retroviridae Proteins/*genetics&lt;/keyword&gt;&lt;keyword&gt;Support, Non-U.S. Gov&amp;apos;t&lt;/keyword&gt;&lt;keyword&gt;Translation, Genetic&lt;/keyword&gt;&lt;keyword&gt;Virus Replication&lt;/keyword&gt;&lt;/keywords&gt;&lt;dates&gt;&lt;year&gt;1993&lt;/year&gt;&lt;pub-dates&gt;&lt;date&gt;Nov&lt;/date&gt;&lt;/pub-dates&gt;&lt;/dates&gt;&lt;accession-num&gt;8411338&lt;/accession-num&gt;&lt;urls&gt;&lt;related-urls&gt;&lt;url&gt;http://www.ncbi.nlm.nih.gov/entrez/query.fcgi?cmd=Retrieve&amp;amp;db=PubMed&amp;amp;dopt=Citation&amp;amp;list_uids=8411338&lt;/url&gt;&lt;/related-urls&gt;&lt;/urls&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67" w:tooltip="Purcell, 1993 #785" w:history="1">
        <w:r w:rsidR="00EA4193" w:rsidRPr="002C2B75">
          <w:rPr>
            <w:rFonts w:ascii="Book Antiqua" w:hAnsi="Book Antiqua" w:cs="Arial"/>
            <w:noProof/>
            <w:sz w:val="24"/>
            <w:szCs w:val="24"/>
            <w:vertAlign w:val="superscript"/>
          </w:rPr>
          <w:t>67</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0435EB" w:rsidRPr="002C2B75">
        <w:rPr>
          <w:rFonts w:ascii="Book Antiqua" w:hAnsi="Book Antiqua" w:cs="Arial"/>
          <w:sz w:val="24"/>
          <w:szCs w:val="24"/>
        </w:rPr>
        <w:t xml:space="preserve">. </w:t>
      </w:r>
      <w:r w:rsidR="00CE4B7A" w:rsidRPr="002C2B75">
        <w:rPr>
          <w:rFonts w:ascii="Book Antiqua" w:hAnsi="Book Antiqua" w:cs="Arial"/>
          <w:sz w:val="24"/>
          <w:szCs w:val="24"/>
        </w:rPr>
        <w:t>Precise measurement of splice variants requi</w:t>
      </w:r>
      <w:r w:rsidR="00E76627" w:rsidRPr="002C2B75">
        <w:rPr>
          <w:rFonts w:ascii="Book Antiqua" w:hAnsi="Book Antiqua" w:cs="Arial"/>
          <w:sz w:val="24"/>
          <w:szCs w:val="24"/>
        </w:rPr>
        <w:t>re longer read capacity (10 kb)</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&lt;EndNote&gt;&lt;Cite&gt;&lt;Author&gt;Ocwieja&lt;/Author&gt;&lt;Year&gt;2012&lt;/Year&gt;&lt;RecNum&gt;2532&lt;/RecNum&gt;&lt;DisplayText&gt;&lt;style face="superscript"&gt;[74]&lt;/style&gt;&lt;/DisplayText&gt;&lt;record&gt;&lt;rec-number&gt;2532&lt;/rec-number&gt;&lt;foreign-keys&gt;&lt;key app="EN" db-id="95a22tp2o0frvhe0prbptedrs5w0w95deppf"&gt;2532&lt;/key&gt;&lt;/foreign-keys&gt;&lt;ref-type name="Journal Article"&gt;17&lt;/ref-type&gt;&lt;contributors&gt;&lt;authors&gt;&lt;author&gt;Ocwieja, Karen E.&lt;/author&gt;&lt;author&gt;Sherrill-Mix, Scott&lt;/author&gt;&lt;author&gt;Mukherjee, Rithun&lt;/author&gt;&lt;author&gt;Custers-Allen, Rebecca&lt;/author&gt;&lt;author&gt;David, Patricia&lt;/author&gt;&lt;author&gt;Brown, Michael&lt;/author&gt;&lt;author&gt;Wang, Susana&lt;/author&gt;&lt;author&gt;Link, Darren R.&lt;/author&gt;&lt;author&gt;Olson, Jeff&lt;/author&gt;&lt;author&gt;Travers, Kevin&lt;/author&gt;&lt;author&gt;Schadt, Eric&lt;/author&gt;&lt;author&gt;Bushman, Frederic D.&lt;/author&gt;&lt;/authors&gt;&lt;/contributors&gt;&lt;titles&gt;&lt;title&gt;Dynamic regulation of HIV-1 mRNA populations analyzed by single-molecule enrichment and long-read sequencing&lt;/title&gt;&lt;secondary-title&gt;Nucleic Acids Res.&lt;/secondary-title&gt;&lt;/titles&gt;&lt;periodical&gt;&lt;full-title&gt;Nucleic Acids Res.&lt;/full-title&gt;&lt;/periodical&gt;&lt;pages&gt;10345-10355&lt;/pages&gt;&lt;volume&gt;40&lt;/volume&gt;&lt;dates&gt;&lt;year&gt;2012&lt;/year&gt;&lt;pub-dates&gt;&lt;date&gt;08/24&amp;#xD;05/17/received&amp;#xD;07/12/revised&amp;#xD;07/17/accepted&lt;/date&gt;&lt;/pub-dates&gt;&lt;/dates&gt;&lt;publisher&gt;Oxford University Press&lt;/publisher&gt;&lt;isbn&gt;0305-1048&amp;#xD;1362-4962&lt;/isbn&gt;&lt;accession-num&gt;22923523&lt;/accession-num&gt;&lt;urls&gt;&lt;related-urls&gt;&lt;url&gt;http://www.ncbi.nlm.nih.gov/pmc/articles/PMC3488221/&lt;/url&gt;&lt;/related-urls&gt;&lt;/urls&gt;&lt;electronic-resource-num&gt;10.1093/nar/gks753&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74" w:tooltip="Ocwieja, 2012 #2532" w:history="1">
        <w:r w:rsidR="00EA4193" w:rsidRPr="002C2B75">
          <w:rPr>
            <w:rFonts w:ascii="Book Antiqua" w:hAnsi="Book Antiqua" w:cs="Arial"/>
            <w:noProof/>
            <w:sz w:val="24"/>
            <w:szCs w:val="24"/>
            <w:vertAlign w:val="superscript"/>
          </w:rPr>
          <w:t>74</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CE4B7A" w:rsidRPr="002C2B75">
        <w:rPr>
          <w:rFonts w:ascii="Book Antiqua" w:hAnsi="Book Antiqua" w:cs="Arial"/>
          <w:sz w:val="24"/>
          <w:szCs w:val="24"/>
        </w:rPr>
        <w:t xml:space="preserve">; otherwise, expression of the major splice variants, MS and SS, and the </w:t>
      </w:r>
      <w:proofErr w:type="spellStart"/>
      <w:r w:rsidR="00CE4B7A" w:rsidRPr="002C2B75">
        <w:rPr>
          <w:rFonts w:ascii="Book Antiqua" w:hAnsi="Book Antiqua" w:cs="Arial"/>
          <w:sz w:val="24"/>
          <w:szCs w:val="24"/>
        </w:rPr>
        <w:t>unspliced</w:t>
      </w:r>
      <w:proofErr w:type="spellEnd"/>
      <w:r w:rsidR="00CE4B7A" w:rsidRPr="002C2B75">
        <w:rPr>
          <w:rFonts w:ascii="Book Antiqua" w:hAnsi="Book Antiqua" w:cs="Arial"/>
          <w:sz w:val="24"/>
          <w:szCs w:val="24"/>
        </w:rPr>
        <w:t xml:space="preserve"> genomic RNA (US) can be only estimated. </w:t>
      </w:r>
      <w:proofErr w:type="spellStart"/>
      <w:r w:rsidR="000435EB" w:rsidRPr="002C2B75">
        <w:rPr>
          <w:rFonts w:ascii="Book Antiqua" w:hAnsi="Book Antiqua" w:cs="Arial"/>
          <w:sz w:val="24"/>
          <w:szCs w:val="24"/>
        </w:rPr>
        <w:t>Mohammadi</w:t>
      </w:r>
      <w:proofErr w:type="spellEnd"/>
      <w:r w:rsidR="000435EB" w:rsidRPr="002C2B75">
        <w:rPr>
          <w:rFonts w:ascii="Book Antiqua" w:hAnsi="Book Antiqua" w:cs="Arial"/>
          <w:sz w:val="24"/>
          <w:szCs w:val="24"/>
        </w:rPr>
        <w:t xml:space="preserve"> </w:t>
      </w:r>
      <w:r w:rsidR="005E4588" w:rsidRPr="002C2B75">
        <w:rPr>
          <w:rFonts w:ascii="Book Antiqua" w:hAnsi="Book Antiqua" w:cs="Arial"/>
          <w:i/>
          <w:sz w:val="24"/>
          <w:szCs w:val="24"/>
          <w:lang w:eastAsia="zh-CN"/>
        </w:rPr>
        <w:t>et al</w:t>
      </w:r>
      <w:r w:rsidR="005E4588" w:rsidRPr="002C2B75">
        <w:rPr>
          <w:rFonts w:ascii="Book Antiqua" w:hAnsi="Book Antiqua" w:cs="Arial"/>
          <w:sz w:val="24"/>
          <w:szCs w:val="24"/>
        </w:rPr>
        <w:fldChar w:fldCharType="begin"/>
      </w:r>
      <w:r w:rsidR="005E4588" w:rsidRPr="002C2B75">
        <w:rPr>
          <w:rFonts w:ascii="Book Antiqua" w:hAnsi="Book Antiqua" w:cs="Arial"/>
          <w:sz w:val="24"/>
          <w:szCs w:val="24"/>
        </w:rPr>
        <w:instrText xml:space="preserve"> ADDIN EN.CITE &lt;EndNote&gt;&lt;Cite&gt;&lt;Author&gt;Mohammadi&lt;/Author&gt;&lt;Year&gt;2014&lt;/Year&gt;&lt;RecNum&gt;2153&lt;/RecNum&gt;&lt;DisplayText&gt;&lt;style face="superscript"&gt;[42]&lt;/style&gt;&lt;/DisplayText&gt;&lt;record&gt;&lt;rec-number&gt;2153&lt;/rec-number&gt;&lt;foreign-keys&gt;&lt;key app="EN" db-id="95a22tp2o0frvhe0prbptedrs5w0w95deppf"&gt;2153&lt;/key&gt;&lt;/foreign-keys&gt;&lt;ref-type name="Journal Article"&gt;17&lt;/ref-type&gt;&lt;contributors&gt;&lt;authors&gt;&lt;author&gt;Mohammadi,P.;&lt;/author&gt;&lt;author&gt;di Iulio,J.;&lt;/author&gt;&lt;author&gt;Muñoz,M.;&lt;/author&gt;&lt;author&gt;Martinez,R.;&lt;/author&gt;&lt;author&gt;Bartha,I.;&lt;/author&gt;&lt;author&gt;Cavassini,M.;&lt;/author&gt;&lt;author&gt;Thorball,C.;&lt;/author&gt;&lt;author&gt;Fellay,J.;&lt;/author&gt;&lt;author&gt;Beerenwinkel,N.;&lt;/author&gt;&lt;author&gt;Ciuffi,A.;&lt;/author&gt;&lt;author&gt;Telenti,A.;&lt;/author&gt;&lt;/authors&gt;&lt;/contributors&gt;&lt;titles&gt;&lt;title&gt;Dynamics of HIV latency and reactivation in a primary CD4+ T cell model.&lt;/title&gt;&lt;secondary-title&gt;PLoS Pathog.&lt;/secondary-title&gt;&lt;/titles&gt;&lt;periodical&gt;&lt;full-title&gt;PLoS Pathog.&lt;/full-title&gt;&lt;/periodical&gt;&lt;pages&gt;e1004156&lt;/pages&gt;&lt;volume&gt;10&lt;/volume&gt;&lt;dates&gt;&lt;year&gt;2014&lt;/year&gt;&lt;/dates&gt;&lt;accession-num&gt;24875931 &lt;/accession-num&gt;&lt;urls&gt;&lt;/urls&gt;&lt;electronic-resource-num&gt;10.1371/journal.ppat.1004156&lt;/electronic-resource-num&gt;&lt;/record&gt;&lt;/Cite&gt;&lt;/EndNote&gt;</w:instrText>
      </w:r>
      <w:r w:rsidR="005E4588" w:rsidRPr="002C2B75">
        <w:rPr>
          <w:rFonts w:ascii="Book Antiqua" w:hAnsi="Book Antiqua" w:cs="Arial"/>
          <w:sz w:val="24"/>
          <w:szCs w:val="24"/>
        </w:rPr>
        <w:fldChar w:fldCharType="separate"/>
      </w:r>
      <w:r w:rsidR="005E4588" w:rsidRPr="002C2B75">
        <w:rPr>
          <w:rFonts w:ascii="Book Antiqua" w:hAnsi="Book Antiqua" w:cs="Arial"/>
          <w:noProof/>
          <w:sz w:val="24"/>
          <w:szCs w:val="24"/>
          <w:vertAlign w:val="superscript"/>
        </w:rPr>
        <w:t>[</w:t>
      </w:r>
      <w:hyperlink w:anchor="_ENREF_42" w:tooltip="Mohammadi, 2014 #2153" w:history="1">
        <w:r w:rsidR="005E4588" w:rsidRPr="002C2B75">
          <w:rPr>
            <w:rFonts w:ascii="Book Antiqua" w:hAnsi="Book Antiqua" w:cs="Arial"/>
            <w:noProof/>
            <w:sz w:val="24"/>
            <w:szCs w:val="24"/>
            <w:vertAlign w:val="superscript"/>
          </w:rPr>
          <w:t>42</w:t>
        </w:r>
      </w:hyperlink>
      <w:r w:rsidR="005E4588" w:rsidRPr="002C2B75">
        <w:rPr>
          <w:rFonts w:ascii="Book Antiqua" w:hAnsi="Book Antiqua" w:cs="Arial"/>
          <w:noProof/>
          <w:sz w:val="24"/>
          <w:szCs w:val="24"/>
          <w:vertAlign w:val="superscript"/>
        </w:rPr>
        <w:t>]</w:t>
      </w:r>
      <w:r w:rsidR="005E4588" w:rsidRPr="002C2B75">
        <w:rPr>
          <w:rFonts w:ascii="Book Antiqua" w:hAnsi="Book Antiqua" w:cs="Arial"/>
          <w:sz w:val="24"/>
          <w:szCs w:val="24"/>
        </w:rPr>
        <w:fldChar w:fldCharType="end"/>
      </w:r>
      <w:r w:rsidR="000435EB" w:rsidRPr="002C2B75">
        <w:rPr>
          <w:rFonts w:ascii="Book Antiqua" w:hAnsi="Book Antiqua" w:cs="Arial"/>
          <w:sz w:val="24"/>
          <w:szCs w:val="24"/>
        </w:rPr>
        <w:t xml:space="preserve"> developed a method that allows t</w:t>
      </w:r>
      <w:r w:rsidR="00970C95" w:rsidRPr="002C2B75">
        <w:rPr>
          <w:rFonts w:ascii="Book Antiqua" w:hAnsi="Book Antiqua" w:cs="Arial"/>
          <w:sz w:val="24"/>
          <w:szCs w:val="24"/>
        </w:rPr>
        <w:t>he approximation of</w:t>
      </w:r>
      <w:r w:rsidR="000435EB" w:rsidRPr="002C2B75">
        <w:rPr>
          <w:rFonts w:ascii="Book Antiqua" w:hAnsi="Book Antiqua" w:cs="Arial"/>
          <w:sz w:val="24"/>
          <w:szCs w:val="24"/>
        </w:rPr>
        <w:t xml:space="preserve"> the proportions of different HIV transcr</w:t>
      </w:r>
      <w:r w:rsidR="00E76627" w:rsidRPr="002C2B75">
        <w:rPr>
          <w:rFonts w:ascii="Book Antiqua" w:hAnsi="Book Antiqua" w:cs="Arial"/>
          <w:sz w:val="24"/>
          <w:szCs w:val="24"/>
        </w:rPr>
        <w:t>ipts in the RNA-</w:t>
      </w:r>
      <w:proofErr w:type="spellStart"/>
      <w:r w:rsidR="00E76627" w:rsidRPr="002C2B75">
        <w:rPr>
          <w:rFonts w:ascii="Book Antiqua" w:hAnsi="Book Antiqua" w:cs="Arial"/>
          <w:sz w:val="24"/>
          <w:szCs w:val="24"/>
        </w:rPr>
        <w:t>Seq</w:t>
      </w:r>
      <w:proofErr w:type="spellEnd"/>
      <w:r w:rsidR="00E76627" w:rsidRPr="002C2B75">
        <w:rPr>
          <w:rFonts w:ascii="Book Antiqua" w:hAnsi="Book Antiqua" w:cs="Arial"/>
          <w:sz w:val="24"/>
          <w:szCs w:val="24"/>
        </w:rPr>
        <w:t xml:space="preserve"> data</w:t>
      </w:r>
      <w:r w:rsidR="000435EB" w:rsidRPr="002C2B75">
        <w:rPr>
          <w:rFonts w:ascii="Book Antiqua" w:hAnsi="Book Antiqua" w:cs="Arial"/>
          <w:sz w:val="24"/>
          <w:szCs w:val="24"/>
        </w:rPr>
        <w:t xml:space="preserve">. </w:t>
      </w:r>
      <w:r w:rsidR="00B6181F" w:rsidRPr="002C2B75">
        <w:rPr>
          <w:rFonts w:ascii="Book Antiqua" w:hAnsi="Book Antiqua" w:cs="Arial"/>
          <w:sz w:val="24"/>
          <w:szCs w:val="24"/>
        </w:rPr>
        <w:t>The method is based on determining the number of reads that pass through the splice junctions</w:t>
      </w:r>
      <w:r w:rsidR="00F0370E" w:rsidRPr="002C2B75">
        <w:rPr>
          <w:rFonts w:ascii="Book Antiqua" w:hAnsi="Book Antiqua" w:cs="Arial"/>
          <w:sz w:val="24"/>
          <w:szCs w:val="24"/>
        </w:rPr>
        <w:t xml:space="preserve"> D1 </w:t>
      </w:r>
      <w:r w:rsidR="0038189D" w:rsidRPr="002C2B75">
        <w:rPr>
          <w:rFonts w:ascii="Book Antiqua" w:hAnsi="Book Antiqua" w:cs="Arial"/>
          <w:sz w:val="24"/>
          <w:szCs w:val="24"/>
        </w:rPr>
        <w:t xml:space="preserve">(directly after the LTR region) </w:t>
      </w:r>
      <w:r w:rsidR="00F0370E" w:rsidRPr="002C2B75">
        <w:rPr>
          <w:rFonts w:ascii="Book Antiqua" w:hAnsi="Book Antiqua" w:cs="Arial"/>
          <w:sz w:val="24"/>
          <w:szCs w:val="24"/>
        </w:rPr>
        <w:t>and D4</w:t>
      </w:r>
      <w:r w:rsidR="0038189D" w:rsidRPr="002C2B75">
        <w:rPr>
          <w:rFonts w:ascii="Book Antiqua" w:hAnsi="Book Antiqua" w:cs="Arial"/>
          <w:sz w:val="24"/>
          <w:szCs w:val="24"/>
        </w:rPr>
        <w:t xml:space="preserve"> (splice junction between Tat-Rev and </w:t>
      </w:r>
      <w:proofErr w:type="spellStart"/>
      <w:r w:rsidR="0038189D" w:rsidRPr="002C2B75">
        <w:rPr>
          <w:rFonts w:ascii="Book Antiqua" w:hAnsi="Book Antiqua" w:cs="Arial"/>
          <w:sz w:val="24"/>
          <w:szCs w:val="24"/>
        </w:rPr>
        <w:t>Vpu</w:t>
      </w:r>
      <w:proofErr w:type="spellEnd"/>
      <w:r w:rsidR="0038189D" w:rsidRPr="002C2B75">
        <w:rPr>
          <w:rFonts w:ascii="Book Antiqua" w:hAnsi="Book Antiqua" w:cs="Arial"/>
          <w:sz w:val="24"/>
          <w:szCs w:val="24"/>
        </w:rPr>
        <w:t>)</w:t>
      </w:r>
      <w:r w:rsidR="00F0370E" w:rsidRPr="002C2B75">
        <w:rPr>
          <w:rFonts w:ascii="Book Antiqua" w:hAnsi="Book Antiqua" w:cs="Arial"/>
          <w:sz w:val="24"/>
          <w:szCs w:val="24"/>
        </w:rPr>
        <w:t xml:space="preserve"> that define MS, SS</w:t>
      </w:r>
      <w:r w:rsidR="00970C95" w:rsidRPr="002C2B75">
        <w:rPr>
          <w:rFonts w:ascii="Book Antiqua" w:hAnsi="Book Antiqua" w:cs="Arial"/>
          <w:sz w:val="24"/>
          <w:szCs w:val="24"/>
        </w:rPr>
        <w:t>,</w:t>
      </w:r>
      <w:r w:rsidR="00F0370E" w:rsidRPr="002C2B75">
        <w:rPr>
          <w:rFonts w:ascii="Book Antiqua" w:hAnsi="Book Antiqua" w:cs="Arial"/>
          <w:sz w:val="24"/>
          <w:szCs w:val="24"/>
        </w:rPr>
        <w:t xml:space="preserve"> and US transcripts</w:t>
      </w:r>
      <w:r w:rsidR="00B6181F" w:rsidRPr="002C2B75">
        <w:rPr>
          <w:rFonts w:ascii="Book Antiqua" w:hAnsi="Book Antiqua" w:cs="Arial"/>
          <w:sz w:val="24"/>
          <w:szCs w:val="24"/>
        </w:rPr>
        <w:t xml:space="preserve">. </w:t>
      </w:r>
      <w:r w:rsidR="00F0370E" w:rsidRPr="002C2B75">
        <w:rPr>
          <w:rFonts w:ascii="Book Antiqua" w:hAnsi="Book Antiqua" w:cs="Arial"/>
          <w:sz w:val="24"/>
          <w:szCs w:val="24"/>
        </w:rPr>
        <w:t>I</w:t>
      </w:r>
      <w:r w:rsidR="00B6181F" w:rsidRPr="002C2B75">
        <w:rPr>
          <w:rFonts w:ascii="Book Antiqua" w:hAnsi="Book Antiqua" w:cs="Arial"/>
          <w:sz w:val="24"/>
          <w:szCs w:val="24"/>
        </w:rPr>
        <w:t xml:space="preserve">f a read passes </w:t>
      </w:r>
      <w:r w:rsidR="008523FA" w:rsidRPr="002C2B75">
        <w:rPr>
          <w:rFonts w:ascii="Book Antiqua" w:hAnsi="Book Antiqua" w:cs="Arial"/>
          <w:sz w:val="24"/>
          <w:szCs w:val="24"/>
        </w:rPr>
        <w:t>through the junction D1, then it</w:t>
      </w:r>
      <w:r w:rsidR="00B6181F" w:rsidRPr="002C2B75">
        <w:rPr>
          <w:rFonts w:ascii="Book Antiqua" w:hAnsi="Book Antiqua" w:cs="Arial"/>
          <w:sz w:val="24"/>
          <w:szCs w:val="24"/>
        </w:rPr>
        <w:t xml:space="preserve"> belongs to the US transcript. </w:t>
      </w:r>
      <w:r w:rsidR="00F0370E" w:rsidRPr="002C2B75">
        <w:rPr>
          <w:rFonts w:ascii="Book Antiqua" w:hAnsi="Book Antiqua" w:cs="Arial"/>
          <w:sz w:val="24"/>
          <w:szCs w:val="24"/>
        </w:rPr>
        <w:t xml:space="preserve">Reads which align to the left of the D1 junction but are broken </w:t>
      </w:r>
      <w:r w:rsidR="00104DDE" w:rsidRPr="002C2B75">
        <w:rPr>
          <w:rFonts w:ascii="Book Antiqua" w:hAnsi="Book Antiqua" w:cs="Arial"/>
          <w:sz w:val="24"/>
          <w:szCs w:val="24"/>
        </w:rPr>
        <w:t>at D1</w:t>
      </w:r>
      <w:r w:rsidR="00F0370E" w:rsidRPr="002C2B75">
        <w:rPr>
          <w:rFonts w:ascii="Book Antiqua" w:hAnsi="Book Antiqua" w:cs="Arial"/>
          <w:sz w:val="24"/>
          <w:szCs w:val="24"/>
        </w:rPr>
        <w:t xml:space="preserve"> and align to another segment of the HIV genome correspond to reads from either </w:t>
      </w:r>
      <w:r w:rsidR="00337749" w:rsidRPr="002C2B75">
        <w:rPr>
          <w:rFonts w:ascii="Book Antiqua" w:hAnsi="Book Antiqua" w:cs="Arial"/>
          <w:sz w:val="24"/>
          <w:szCs w:val="24"/>
        </w:rPr>
        <w:t>SS</w:t>
      </w:r>
      <w:r w:rsidR="00F0370E" w:rsidRPr="002C2B75">
        <w:rPr>
          <w:rFonts w:ascii="Book Antiqua" w:hAnsi="Book Antiqua" w:cs="Arial"/>
          <w:sz w:val="24"/>
          <w:szCs w:val="24"/>
        </w:rPr>
        <w:t xml:space="preserve"> or </w:t>
      </w:r>
      <w:r w:rsidR="00337749" w:rsidRPr="002C2B75">
        <w:rPr>
          <w:rFonts w:ascii="Book Antiqua" w:hAnsi="Book Antiqua" w:cs="Arial"/>
          <w:sz w:val="24"/>
          <w:szCs w:val="24"/>
        </w:rPr>
        <w:t>MS</w:t>
      </w:r>
      <w:r w:rsidR="00F0370E" w:rsidRPr="002C2B75">
        <w:rPr>
          <w:rFonts w:ascii="Book Antiqua" w:hAnsi="Book Antiqua" w:cs="Arial"/>
          <w:sz w:val="24"/>
          <w:szCs w:val="24"/>
        </w:rPr>
        <w:t xml:space="preserve"> transcripts (SS+MS). Reads overlapping the D4 junction correspond to reads from either </w:t>
      </w:r>
      <w:r w:rsidR="00337749" w:rsidRPr="002C2B75">
        <w:rPr>
          <w:rFonts w:ascii="Book Antiqua" w:hAnsi="Book Antiqua" w:cs="Arial"/>
          <w:sz w:val="24"/>
          <w:szCs w:val="24"/>
        </w:rPr>
        <w:t>US</w:t>
      </w:r>
      <w:r w:rsidR="00F0370E" w:rsidRPr="002C2B75">
        <w:rPr>
          <w:rFonts w:ascii="Book Antiqua" w:hAnsi="Book Antiqua" w:cs="Arial"/>
          <w:sz w:val="24"/>
          <w:szCs w:val="24"/>
        </w:rPr>
        <w:t xml:space="preserve"> transcripts or </w:t>
      </w:r>
      <w:r w:rsidR="00337749" w:rsidRPr="002C2B75">
        <w:rPr>
          <w:rFonts w:ascii="Book Antiqua" w:hAnsi="Book Antiqua" w:cs="Arial"/>
          <w:sz w:val="24"/>
          <w:szCs w:val="24"/>
        </w:rPr>
        <w:t>SS</w:t>
      </w:r>
      <w:r w:rsidR="008B2E2D" w:rsidRPr="002C2B75">
        <w:rPr>
          <w:rFonts w:ascii="Book Antiqua" w:hAnsi="Book Antiqua" w:cs="Arial"/>
          <w:sz w:val="24"/>
          <w:szCs w:val="24"/>
        </w:rPr>
        <w:t xml:space="preserve"> transcripts (US+SS). </w:t>
      </w:r>
      <w:r w:rsidR="00F0370E" w:rsidRPr="002C2B75">
        <w:rPr>
          <w:rFonts w:ascii="Book Antiqua" w:hAnsi="Book Antiqua" w:cs="Arial"/>
          <w:sz w:val="24"/>
          <w:szCs w:val="24"/>
        </w:rPr>
        <w:t xml:space="preserve">Finally, reads which are broken at the D4 junction correspond to reads from MS transcripts. </w:t>
      </w:r>
      <w:r w:rsidR="0038189D" w:rsidRPr="002C2B75">
        <w:rPr>
          <w:rFonts w:ascii="Book Antiqua" w:hAnsi="Book Antiqua" w:cs="Arial"/>
          <w:sz w:val="24"/>
          <w:szCs w:val="24"/>
        </w:rPr>
        <w:t>The SS read percentage</w:t>
      </w:r>
      <w:r w:rsidR="00F0370E" w:rsidRPr="002C2B75">
        <w:rPr>
          <w:rFonts w:ascii="Book Antiqua" w:hAnsi="Book Antiqua" w:cs="Arial"/>
          <w:sz w:val="24"/>
          <w:szCs w:val="24"/>
        </w:rPr>
        <w:t xml:space="preserve"> </w:t>
      </w:r>
      <w:r w:rsidR="0038189D" w:rsidRPr="002C2B75">
        <w:rPr>
          <w:rFonts w:ascii="Book Antiqua" w:hAnsi="Book Antiqua" w:cs="Arial"/>
          <w:sz w:val="24"/>
          <w:szCs w:val="24"/>
        </w:rPr>
        <w:t>is</w:t>
      </w:r>
      <w:r w:rsidR="00F0370E" w:rsidRPr="002C2B75">
        <w:rPr>
          <w:rFonts w:ascii="Book Antiqua" w:hAnsi="Book Antiqua" w:cs="Arial"/>
          <w:sz w:val="24"/>
          <w:szCs w:val="24"/>
        </w:rPr>
        <w:t xml:space="preserve"> then estimated by subtracting the US and MS percentages from 100.</w:t>
      </w:r>
    </w:p>
    <w:p w:rsidR="00F0370E" w:rsidRPr="002C2B75" w:rsidRDefault="00F0370E" w:rsidP="00800BE2">
      <w:pPr>
        <w:spacing w:after="0" w:line="360" w:lineRule="auto"/>
        <w:jc w:val="both"/>
        <w:rPr>
          <w:rFonts w:ascii="Book Antiqua" w:hAnsi="Book Antiqua" w:cs="Arial"/>
          <w:sz w:val="24"/>
          <w:szCs w:val="24"/>
        </w:rPr>
      </w:pPr>
    </w:p>
    <w:p w:rsidR="00AF6517" w:rsidRPr="002C2B75" w:rsidRDefault="00252AA2" w:rsidP="00800BE2">
      <w:pPr>
        <w:spacing w:after="0" w:line="360" w:lineRule="auto"/>
        <w:jc w:val="both"/>
        <w:rPr>
          <w:rFonts w:ascii="Book Antiqua" w:hAnsi="Book Antiqua" w:cs="Arial"/>
          <w:b/>
          <w:sz w:val="24"/>
          <w:szCs w:val="24"/>
        </w:rPr>
      </w:pPr>
      <w:r w:rsidRPr="002C2B75">
        <w:rPr>
          <w:rFonts w:ascii="Book Antiqua" w:hAnsi="Book Antiqua" w:cs="Arial"/>
          <w:b/>
          <w:sz w:val="24"/>
          <w:szCs w:val="24"/>
        </w:rPr>
        <w:t xml:space="preserve">USING </w:t>
      </w:r>
      <w:r w:rsidR="00A545D4" w:rsidRPr="002C2B75">
        <w:rPr>
          <w:rFonts w:ascii="Book Antiqua" w:hAnsi="Book Antiqua" w:cs="Arial"/>
          <w:b/>
          <w:sz w:val="24"/>
          <w:szCs w:val="24"/>
        </w:rPr>
        <w:t xml:space="preserve">TRANSCRIPTOME PROFILING TO IDENTIFY BIOMARKERS OF </w:t>
      </w:r>
      <w:r w:rsidR="00C6451D" w:rsidRPr="002C2B75">
        <w:rPr>
          <w:rFonts w:ascii="Book Antiqua" w:hAnsi="Book Antiqua" w:cs="Arial"/>
          <w:b/>
          <w:sz w:val="24"/>
          <w:szCs w:val="24"/>
        </w:rPr>
        <w:t xml:space="preserve">HIV </w:t>
      </w:r>
      <w:r w:rsidR="00A545D4" w:rsidRPr="002C2B75">
        <w:rPr>
          <w:rFonts w:ascii="Book Antiqua" w:hAnsi="Book Antiqua" w:cs="Arial"/>
          <w:b/>
          <w:sz w:val="24"/>
          <w:szCs w:val="24"/>
        </w:rPr>
        <w:t>LATENCY</w:t>
      </w:r>
      <w:r w:rsidR="009D5A8E" w:rsidRPr="002C2B75">
        <w:rPr>
          <w:rFonts w:ascii="Book Antiqua" w:hAnsi="Book Antiqua" w:cs="Arial"/>
          <w:b/>
          <w:sz w:val="24"/>
          <w:szCs w:val="24"/>
        </w:rPr>
        <w:t xml:space="preserve"> </w:t>
      </w:r>
    </w:p>
    <w:p w:rsidR="008838DD" w:rsidRPr="002C2B75" w:rsidRDefault="00FB7374" w:rsidP="00800BE2">
      <w:pPr>
        <w:spacing w:after="0" w:line="360" w:lineRule="auto"/>
        <w:jc w:val="both"/>
        <w:rPr>
          <w:rFonts w:ascii="Book Antiqua" w:hAnsi="Book Antiqua" w:cs="Arial"/>
          <w:sz w:val="24"/>
          <w:szCs w:val="24"/>
        </w:rPr>
      </w:pPr>
      <w:r w:rsidRPr="002C2B75">
        <w:rPr>
          <w:rFonts w:ascii="Book Antiqua" w:hAnsi="Book Antiqua" w:cs="Arial"/>
          <w:sz w:val="24"/>
          <w:szCs w:val="24"/>
        </w:rPr>
        <w:t>A recent study</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&lt;EndNote&gt;&lt;Cite&gt;&lt;Author&gt;Rawlings&lt;/Author&gt;&lt;Year&gt;2015&lt;/Year&gt;&lt;RecNum&gt;2417&lt;/RecNum&gt;&lt;DisplayText&gt;&lt;style face="superscript"&gt;[20]&lt;/style&gt;&lt;/DisplayText&gt;&lt;record&gt;&lt;rec-number&gt;2417&lt;/rec-number&gt;&lt;foreign-keys&gt;&lt;key app="EN" db-id="95a22tp2o0frvhe0prbptedrs5w0w95deppf"&gt;2417&lt;/key&gt;&lt;/foreign-keys&gt;&lt;ref-type name="Journal Article"&gt;17&lt;/ref-type&gt;&lt;contributors&gt;&lt;authors&gt;&lt;author&gt;Rawlings, Stephen A.&lt;/author&gt;&lt;author&gt;Alonzo, Francis&lt;/author&gt;&lt;author&gt;Kozhaya, Lina&lt;/author&gt;&lt;author&gt;Torres, Victor J.&lt;/author&gt;&lt;author&gt;Unutmaz, Derya&lt;/author&gt;&lt;/authors&gt;&lt;/contributors&gt;&lt;titles&gt;&lt;title&gt;Elimination of HIV-1-infected primary T cell reservoirs in an in vitro model of latency&lt;/title&gt;&lt;secondary-title&gt;PLoS ONE&lt;/secondary-title&gt;&lt;/titles&gt;&lt;periodical&gt;&lt;full-title&gt;PLoS ONE&lt;/full-title&gt;&lt;/periodical&gt;&lt;pages&gt;e0126917&lt;/pages&gt;&lt;volume&gt;10&lt;/volume&gt;&lt;dates&gt;&lt;year&gt;2015&lt;/year&gt;&lt;pub-dates&gt;&lt;date&gt;05/19&amp;#xD;01/25/received&amp;#xD;04/01/accepted&lt;/date&gt;&lt;/pub-dates&gt;&lt;/dates&gt;&lt;pub-location&gt;San Francisco, CA USA&lt;/pub-location&gt;&lt;publisher&gt;Public Library of Science&lt;/publisher&gt;&lt;isbn&gt;1932-6203&lt;/isbn&gt;&lt;accession-num&gt;25993666 &lt;/accession-num&gt;&lt;urls&gt;&lt;related-urls&gt;&lt;url&gt;http://www.ncbi.nlm.nih.gov/pmc/articles/PMC4437782/&lt;/url&gt;&lt;/related-urls&gt;&lt;/urls&gt;&lt;electronic-resource-num&gt;10.1371/journal.pone.0126917&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20" w:tooltip="Rawlings, 2015 #2417" w:history="1">
        <w:r w:rsidR="00EA4193" w:rsidRPr="002C2B75">
          <w:rPr>
            <w:rFonts w:ascii="Book Antiqua" w:hAnsi="Book Antiqua" w:cs="Arial"/>
            <w:noProof/>
            <w:sz w:val="24"/>
            <w:szCs w:val="24"/>
            <w:vertAlign w:val="superscript"/>
          </w:rPr>
          <w:t>20</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xml:space="preserve"> provided a proof of principle that </w:t>
      </w:r>
      <w:proofErr w:type="spellStart"/>
      <w:r w:rsidRPr="002C2B75">
        <w:rPr>
          <w:rFonts w:ascii="Book Antiqua" w:hAnsi="Book Antiqua" w:cs="Arial"/>
          <w:sz w:val="24"/>
          <w:szCs w:val="24"/>
        </w:rPr>
        <w:t>immunotoxins</w:t>
      </w:r>
      <w:proofErr w:type="spellEnd"/>
      <w:r w:rsidRPr="002C2B75">
        <w:rPr>
          <w:rFonts w:ascii="Book Antiqua" w:hAnsi="Book Antiqua" w:cs="Arial"/>
          <w:sz w:val="24"/>
          <w:szCs w:val="24"/>
        </w:rPr>
        <w:t xml:space="preserve"> can be used to target cells expressing a specific </w:t>
      </w:r>
      <w:r w:rsidR="00337749" w:rsidRPr="002C2B75">
        <w:rPr>
          <w:rFonts w:ascii="Book Antiqua" w:hAnsi="Book Antiqua" w:cs="Arial"/>
          <w:sz w:val="24"/>
          <w:szCs w:val="24"/>
        </w:rPr>
        <w:t>surface molecule; however, the</w:t>
      </w:r>
      <w:r w:rsidRPr="002C2B75">
        <w:rPr>
          <w:rFonts w:ascii="Book Antiqua" w:hAnsi="Book Antiqua" w:cs="Arial"/>
          <w:sz w:val="24"/>
          <w:szCs w:val="24"/>
        </w:rPr>
        <w:t xml:space="preserve"> choice of CCR5 co-receptor resulted in killing</w:t>
      </w:r>
      <w:r w:rsidR="00521096" w:rsidRPr="002C2B75">
        <w:rPr>
          <w:rFonts w:ascii="Book Antiqua" w:hAnsi="Book Antiqua" w:cs="Arial"/>
          <w:sz w:val="24"/>
          <w:szCs w:val="24"/>
        </w:rPr>
        <w:t xml:space="preserve"> of both HIV-infected and uninfected CCR5-expressing</w:t>
      </w:r>
      <w:r w:rsidRPr="002C2B75">
        <w:rPr>
          <w:rFonts w:ascii="Book Antiqua" w:hAnsi="Book Antiqua" w:cs="Arial"/>
          <w:sz w:val="24"/>
          <w:szCs w:val="24"/>
        </w:rPr>
        <w:t xml:space="preserve"> cells</w:t>
      </w:r>
      <w:r w:rsidR="008838DD" w:rsidRPr="002C2B75">
        <w:rPr>
          <w:rFonts w:ascii="Book Antiqua" w:hAnsi="Book Antiqua" w:cs="Arial"/>
          <w:sz w:val="24"/>
          <w:szCs w:val="24"/>
        </w:rPr>
        <w:t>.</w:t>
      </w:r>
      <w:r w:rsidRPr="002C2B75">
        <w:rPr>
          <w:rFonts w:ascii="Book Antiqua" w:hAnsi="Book Antiqua" w:cs="Arial"/>
          <w:sz w:val="24"/>
          <w:szCs w:val="24"/>
        </w:rPr>
        <w:t xml:space="preserve"> </w:t>
      </w:r>
      <w:r w:rsidR="00521096" w:rsidRPr="002C2B75">
        <w:rPr>
          <w:rFonts w:ascii="Book Antiqua" w:hAnsi="Book Antiqua" w:cs="Arial"/>
          <w:sz w:val="24"/>
          <w:szCs w:val="24"/>
        </w:rPr>
        <w:t xml:space="preserve">This choice of target would not be optimal for therapeutic applications, since CD4+ T cells are usually already compromised in HIV-infected individuals. </w:t>
      </w:r>
      <w:r w:rsidRPr="002C2B75">
        <w:rPr>
          <w:rFonts w:ascii="Book Antiqua" w:hAnsi="Book Antiqua" w:cs="Arial"/>
          <w:sz w:val="24"/>
          <w:szCs w:val="24"/>
        </w:rPr>
        <w:t xml:space="preserve">Therefore, identification of </w:t>
      </w:r>
      <w:r w:rsidR="00C6451D" w:rsidRPr="002C2B75">
        <w:rPr>
          <w:rFonts w:ascii="Book Antiqua" w:hAnsi="Book Antiqua" w:cs="Arial"/>
          <w:sz w:val="24"/>
          <w:szCs w:val="24"/>
        </w:rPr>
        <w:t>a</w:t>
      </w:r>
      <w:r w:rsidRPr="002C2B75">
        <w:rPr>
          <w:rFonts w:ascii="Book Antiqua" w:hAnsi="Book Antiqua" w:cs="Arial"/>
          <w:sz w:val="24"/>
          <w:szCs w:val="24"/>
        </w:rPr>
        <w:t xml:space="preserve"> unique biomarker signature of latently infected cells </w:t>
      </w:r>
      <w:r w:rsidR="00C6451D" w:rsidRPr="002C2B75">
        <w:rPr>
          <w:rFonts w:ascii="Book Antiqua" w:hAnsi="Book Antiqua" w:cs="Arial"/>
          <w:sz w:val="24"/>
          <w:szCs w:val="24"/>
        </w:rPr>
        <w:t xml:space="preserve">is warranted </w:t>
      </w:r>
      <w:r w:rsidRPr="002C2B75">
        <w:rPr>
          <w:rFonts w:ascii="Book Antiqua" w:hAnsi="Book Antiqua" w:cs="Arial"/>
          <w:sz w:val="24"/>
          <w:szCs w:val="24"/>
        </w:rPr>
        <w:t xml:space="preserve">to target these cells for eradication with high specificity. </w:t>
      </w:r>
      <w:r w:rsidR="008838DD" w:rsidRPr="002C2B75">
        <w:rPr>
          <w:rFonts w:ascii="Book Antiqua" w:hAnsi="Book Antiqua" w:cs="Arial"/>
          <w:sz w:val="24"/>
          <w:szCs w:val="24"/>
        </w:rPr>
        <w:t xml:space="preserve">These biomarkers may have additional applications; for example, reliable quantification of latently infected cells </w:t>
      </w:r>
      <w:r w:rsidR="008838DD" w:rsidRPr="002C2B75">
        <w:rPr>
          <w:rFonts w:ascii="Book Antiqua" w:hAnsi="Book Antiqua" w:cs="Arial"/>
          <w:i/>
          <w:sz w:val="24"/>
          <w:szCs w:val="24"/>
        </w:rPr>
        <w:t>in vivo</w:t>
      </w:r>
      <w:r w:rsidR="008838DD" w:rsidRPr="002C2B75">
        <w:rPr>
          <w:rFonts w:ascii="Book Antiqua" w:hAnsi="Book Antiqua" w:cs="Arial"/>
          <w:sz w:val="24"/>
          <w:szCs w:val="24"/>
        </w:rPr>
        <w:t xml:space="preserve"> to follow the size of the latent reservoir in patients post-treatment, and enrichment for latently infected cells for further studies.</w:t>
      </w:r>
    </w:p>
    <w:p w:rsidR="00E33F98" w:rsidRPr="002C2B75" w:rsidRDefault="00AF6517" w:rsidP="0001413C">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lastRenderedPageBreak/>
        <w:t xml:space="preserve">The proof of principle that latently infected cells may have a distinct gene expression signature was provided in an early study comparing gene expression in resting CD4+ T cells from </w:t>
      </w:r>
      <w:proofErr w:type="spellStart"/>
      <w:r w:rsidRPr="002C2B75">
        <w:rPr>
          <w:rFonts w:ascii="Book Antiqua" w:hAnsi="Book Antiqua" w:cs="Arial"/>
          <w:sz w:val="24"/>
          <w:szCs w:val="24"/>
        </w:rPr>
        <w:t>aviremic</w:t>
      </w:r>
      <w:proofErr w:type="spellEnd"/>
      <w:r w:rsidRPr="002C2B75">
        <w:rPr>
          <w:rFonts w:ascii="Book Antiqua" w:hAnsi="Book Antiqua" w:cs="Arial"/>
          <w:sz w:val="24"/>
          <w:szCs w:val="24"/>
        </w:rPr>
        <w:t xml:space="preserve"> HIV-infected individuals and HIV </w:t>
      </w:r>
      <w:proofErr w:type="spellStart"/>
      <w:r w:rsidRPr="002C2B75">
        <w:rPr>
          <w:rFonts w:ascii="Book Antiqua" w:hAnsi="Book Antiqua" w:cs="Arial"/>
          <w:sz w:val="24"/>
          <w:szCs w:val="24"/>
        </w:rPr>
        <w:t>seronegative</w:t>
      </w:r>
      <w:proofErr w:type="spellEnd"/>
      <w:r w:rsidRPr="002C2B75">
        <w:rPr>
          <w:rFonts w:ascii="Book Antiqua" w:hAnsi="Book Antiqua" w:cs="Arial"/>
          <w:sz w:val="24"/>
          <w:szCs w:val="24"/>
        </w:rPr>
        <w:t xml:space="preserve"> donors as controls</w:t>
      </w:r>
      <w:r w:rsidR="00756C4F" w:rsidRPr="002C2B75">
        <w:rPr>
          <w:rFonts w:ascii="Book Antiqua" w:hAnsi="Book Antiqua" w:cs="Arial"/>
          <w:sz w:val="24"/>
          <w:szCs w:val="24"/>
        </w:rPr>
        <w:t xml:space="preserve"> </w:t>
      </w:r>
      <w:r w:rsidR="0060625C" w:rsidRPr="002C2B75">
        <w:rPr>
          <w:rFonts w:ascii="Book Antiqua" w:hAnsi="Book Antiqua" w:cs="Arial"/>
          <w:sz w:val="24"/>
          <w:szCs w:val="24"/>
        </w:rPr>
        <w:t>using microarrays</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&lt;EndNote&gt;&lt;Cite&gt;&lt;Author&gt;Chun&lt;/Author&gt;&lt;Year&gt;2003&lt;/Year&gt;&lt;RecNum&gt;249&lt;/RecNum&gt;&lt;DisplayText&gt;&lt;style face="superscript"&gt;[75]&lt;/style&gt;&lt;/DisplayText&gt;&lt;record&gt;&lt;rec-number&gt;249&lt;/rec-number&gt;&lt;foreign-keys&gt;&lt;key app="EN" db-id="95a22tp2o0frvhe0prbptedrs5w0w95deppf"&gt;249&lt;/key&gt;&lt;/foreign-keys&gt;&lt;ref-type name="Journal Article"&gt;17&lt;/ref-type&gt;&lt;contributors&gt;&lt;authors&gt;&lt;author&gt;Chun, T. W.&lt;/author&gt;&lt;author&gt;Justement, J. S.&lt;/author&gt;&lt;author&gt;Lempicki, R. A.&lt;/author&gt;&lt;author&gt;Yang, J.&lt;/author&gt;&lt;author&gt;Dennis, G., Jr.&lt;/author&gt;&lt;author&gt;Hallahan, C. W.&lt;/author&gt;&lt;author&gt;Sanford, C.&lt;/author&gt;&lt;author&gt;Pandya, P.&lt;/author&gt;&lt;author&gt;Liu, S.&lt;/author&gt;&lt;author&gt;McLaughlin, M.&lt;/author&gt;&lt;author&gt;Ehler, L. A.&lt;/author&gt;&lt;author&gt;Moir, S.&lt;/author&gt;&lt;author&gt;Fauci, A. S.&lt;/author&gt;&lt;/authors&gt;&lt;/contributors&gt;&lt;auth-address&gt;Laboratory of Immunoregulation, National Institute of Allergy and Infectious Diseases, National Institutes of Health, Bethesda, MD 20892; and Laboratory of Immunopathogenesis and Bioinformatics, National Institute of Allergy and Infectious Diseases, National Institutes of Health, Frederick, MD 21702.&lt;/auth-address&gt;&lt;titles&gt;&lt;title&gt;Gene expression and viral prodution in latently infected, resting CD4+ T cells in viremic versus aviremic HIV-infected individuals&lt;/title&gt;&lt;secondary-title&gt;Proc Natl Acad Sci U S A.&lt;/secondary-title&gt;&lt;/titles&gt;&lt;periodical&gt;&lt;full-title&gt;Proc Natl Acad Sci U S A.&lt;/full-title&gt;&lt;/periodical&gt;&lt;pages&gt;1908-1913&lt;/pages&gt;&lt;volume&gt;100&lt;/volume&gt;&lt;dates&gt;&lt;year&gt;2003&lt;/year&gt;&lt;pub-dates&gt;&lt;date&gt;Feb 18&lt;/date&gt;&lt;/pub-dates&gt;&lt;/dates&gt;&lt;accession-num&gt;12552096&lt;/accession-num&gt;&lt;urls&gt;&lt;related-urls&gt;&lt;url&gt;http://www.ncbi.nlm.nih.gov/entrez/query.fcgi?cmd=Retrieve&amp;amp;db=PubMed&amp;amp;dopt=Citation&amp;amp;list_uids=12552096&lt;/url&gt;&lt;/related-urls&gt;&lt;/urls&gt;&lt;electronic-resource-num&gt;10.1073/pnas.0437640100&lt;/electronic-resource-num&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75" w:tooltip="Chun, 2003 #249" w:history="1">
        <w:r w:rsidR="00EA4193" w:rsidRPr="002C2B75">
          <w:rPr>
            <w:rFonts w:ascii="Book Antiqua" w:hAnsi="Book Antiqua" w:cs="Arial"/>
            <w:noProof/>
            <w:sz w:val="24"/>
            <w:szCs w:val="24"/>
            <w:vertAlign w:val="superscript"/>
          </w:rPr>
          <w:t>75</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756C4F" w:rsidRPr="002C2B75">
        <w:rPr>
          <w:rFonts w:ascii="Book Antiqua" w:hAnsi="Book Antiqua" w:cs="Arial"/>
          <w:sz w:val="24"/>
          <w:szCs w:val="24"/>
        </w:rPr>
        <w:t xml:space="preserve">. </w:t>
      </w:r>
      <w:r w:rsidR="0060625C" w:rsidRPr="002C2B75">
        <w:rPr>
          <w:rFonts w:ascii="Book Antiqua" w:hAnsi="Book Antiqua" w:cs="Arial"/>
          <w:sz w:val="24"/>
          <w:szCs w:val="24"/>
        </w:rPr>
        <w:t xml:space="preserve">Whilst less than 0.1% of cells from </w:t>
      </w:r>
      <w:proofErr w:type="spellStart"/>
      <w:r w:rsidR="0060625C" w:rsidRPr="002C2B75">
        <w:rPr>
          <w:rFonts w:ascii="Book Antiqua" w:hAnsi="Book Antiqua" w:cs="Arial"/>
          <w:sz w:val="24"/>
          <w:szCs w:val="24"/>
        </w:rPr>
        <w:t>aviremic</w:t>
      </w:r>
      <w:proofErr w:type="spellEnd"/>
      <w:r w:rsidR="0060625C" w:rsidRPr="002C2B75">
        <w:rPr>
          <w:rFonts w:ascii="Book Antiqua" w:hAnsi="Book Antiqua" w:cs="Arial"/>
          <w:sz w:val="24"/>
          <w:szCs w:val="24"/>
        </w:rPr>
        <w:t xml:space="preserve"> patients were latently HIV-infected (as determined by presence of HIV-1 </w:t>
      </w:r>
      <w:proofErr w:type="spellStart"/>
      <w:r w:rsidR="0060625C" w:rsidRPr="002C2B75">
        <w:rPr>
          <w:rFonts w:ascii="Book Antiqua" w:hAnsi="Book Antiqua" w:cs="Arial"/>
          <w:sz w:val="24"/>
          <w:szCs w:val="24"/>
        </w:rPr>
        <w:t>proviral</w:t>
      </w:r>
      <w:proofErr w:type="spellEnd"/>
      <w:r w:rsidR="0060625C" w:rsidRPr="002C2B75">
        <w:rPr>
          <w:rFonts w:ascii="Book Antiqua" w:hAnsi="Book Antiqua" w:cs="Arial"/>
          <w:sz w:val="24"/>
          <w:szCs w:val="24"/>
        </w:rPr>
        <w:t xml:space="preserve"> DNA), 165 genes</w:t>
      </w:r>
      <w:r w:rsidR="00756C4F" w:rsidRPr="002C2B75">
        <w:rPr>
          <w:rFonts w:ascii="Book Antiqua" w:hAnsi="Book Antiqua" w:cs="Arial"/>
          <w:sz w:val="24"/>
          <w:szCs w:val="24"/>
        </w:rPr>
        <w:t xml:space="preserve"> showed differential expression between CD4+ T cells from </w:t>
      </w:r>
      <w:proofErr w:type="spellStart"/>
      <w:r w:rsidR="00756C4F" w:rsidRPr="002C2B75">
        <w:rPr>
          <w:rFonts w:ascii="Book Antiqua" w:hAnsi="Book Antiqua" w:cs="Arial"/>
          <w:sz w:val="24"/>
          <w:szCs w:val="24"/>
        </w:rPr>
        <w:t>aviremic</w:t>
      </w:r>
      <w:proofErr w:type="spellEnd"/>
      <w:r w:rsidR="00756C4F" w:rsidRPr="002C2B75">
        <w:rPr>
          <w:rFonts w:ascii="Book Antiqua" w:hAnsi="Book Antiqua" w:cs="Arial"/>
          <w:sz w:val="24"/>
          <w:szCs w:val="24"/>
        </w:rPr>
        <w:t xml:space="preserve"> patients as compared to HIV-</w:t>
      </w:r>
      <w:proofErr w:type="spellStart"/>
      <w:r w:rsidR="0060625C" w:rsidRPr="002C2B75">
        <w:rPr>
          <w:rFonts w:ascii="Book Antiqua" w:hAnsi="Book Antiqua" w:cs="Arial"/>
          <w:sz w:val="24"/>
          <w:szCs w:val="24"/>
        </w:rPr>
        <w:t>sero</w:t>
      </w:r>
      <w:r w:rsidR="00756C4F" w:rsidRPr="002C2B75">
        <w:rPr>
          <w:rFonts w:ascii="Book Antiqua" w:hAnsi="Book Antiqua" w:cs="Arial"/>
          <w:sz w:val="24"/>
          <w:szCs w:val="24"/>
        </w:rPr>
        <w:t>negative</w:t>
      </w:r>
      <w:proofErr w:type="spellEnd"/>
      <w:r w:rsidR="00756C4F" w:rsidRPr="002C2B75">
        <w:rPr>
          <w:rFonts w:ascii="Book Antiqua" w:hAnsi="Book Antiqua" w:cs="Arial"/>
          <w:sz w:val="24"/>
          <w:szCs w:val="24"/>
        </w:rPr>
        <w:t xml:space="preserve"> donors. </w:t>
      </w:r>
      <w:r w:rsidR="0060625C" w:rsidRPr="002C2B75">
        <w:rPr>
          <w:rFonts w:ascii="Book Antiqua" w:hAnsi="Book Antiqua" w:cs="Arial"/>
          <w:sz w:val="24"/>
          <w:szCs w:val="24"/>
        </w:rPr>
        <w:t>The limitation</w:t>
      </w:r>
      <w:r w:rsidR="00195263" w:rsidRPr="002C2B75">
        <w:rPr>
          <w:rFonts w:ascii="Book Antiqua" w:hAnsi="Book Antiqua" w:cs="Arial"/>
          <w:sz w:val="24"/>
          <w:szCs w:val="24"/>
        </w:rPr>
        <w:t>s of this study were</w:t>
      </w:r>
      <w:r w:rsidR="0060625C" w:rsidRPr="002C2B75">
        <w:rPr>
          <w:rFonts w:ascii="Book Antiqua" w:hAnsi="Book Antiqua" w:cs="Arial"/>
          <w:sz w:val="24"/>
          <w:szCs w:val="24"/>
        </w:rPr>
        <w:t xml:space="preserve"> </w:t>
      </w:r>
      <w:r w:rsidR="003E5C40" w:rsidRPr="002C2B75">
        <w:rPr>
          <w:rFonts w:ascii="Book Antiqua" w:hAnsi="Book Antiqua" w:cs="Arial"/>
          <w:sz w:val="24"/>
          <w:szCs w:val="24"/>
        </w:rPr>
        <w:t xml:space="preserve">the </w:t>
      </w:r>
      <w:r w:rsidR="0060625C" w:rsidRPr="002C2B75">
        <w:rPr>
          <w:rFonts w:ascii="Book Antiqua" w:hAnsi="Book Antiqua" w:cs="Arial"/>
          <w:sz w:val="24"/>
          <w:szCs w:val="24"/>
        </w:rPr>
        <w:t>low prevalence of latently infected cells and the confounding effect of antiretroviral therapy on gene expression.</w:t>
      </w:r>
      <w:r w:rsidR="00756C4F" w:rsidRPr="002C2B75">
        <w:rPr>
          <w:rFonts w:ascii="Book Antiqua" w:hAnsi="Book Antiqua" w:cs="Arial"/>
          <w:sz w:val="24"/>
          <w:szCs w:val="24"/>
        </w:rPr>
        <w:t xml:space="preserve"> </w:t>
      </w:r>
      <w:r w:rsidR="0060625C" w:rsidRPr="002C2B75">
        <w:rPr>
          <w:rFonts w:ascii="Book Antiqua" w:hAnsi="Book Antiqua" w:cs="Arial"/>
          <w:sz w:val="24"/>
          <w:szCs w:val="24"/>
        </w:rPr>
        <w:t xml:space="preserve">Later studies </w:t>
      </w:r>
      <w:r w:rsidR="00756C4F" w:rsidRPr="002C2B75">
        <w:rPr>
          <w:rFonts w:ascii="Book Antiqua" w:hAnsi="Book Antiqua" w:cs="Arial"/>
          <w:sz w:val="24"/>
          <w:szCs w:val="24"/>
        </w:rPr>
        <w:t xml:space="preserve">aimed at characterizing the gene expression profile of latently HIV-infected cells using chronically HIV-infected cell lines or </w:t>
      </w:r>
      <w:r w:rsidR="00756C4F" w:rsidRPr="002C2B75">
        <w:rPr>
          <w:rFonts w:ascii="Book Antiqua" w:hAnsi="Book Antiqua" w:cs="Arial"/>
          <w:i/>
          <w:sz w:val="24"/>
          <w:szCs w:val="24"/>
        </w:rPr>
        <w:t>in vitro</w:t>
      </w:r>
      <w:r w:rsidR="00756C4F" w:rsidRPr="002C2B75">
        <w:rPr>
          <w:rFonts w:ascii="Book Antiqua" w:hAnsi="Book Antiqua" w:cs="Arial"/>
          <w:sz w:val="24"/>
          <w:szCs w:val="24"/>
        </w:rPr>
        <w:t xml:space="preserve"> infected primary resting CD4+ T cells </w:t>
      </w:r>
      <w:r w:rsidR="00C6451D" w:rsidRPr="002C2B75">
        <w:rPr>
          <w:rFonts w:ascii="Book Antiqua" w:hAnsi="Book Antiqua" w:cs="Arial"/>
          <w:sz w:val="24"/>
          <w:szCs w:val="24"/>
        </w:rPr>
        <w:t xml:space="preserve">and reporter viruses, </w:t>
      </w:r>
      <w:r w:rsidR="00756C4F" w:rsidRPr="002C2B75">
        <w:rPr>
          <w:rFonts w:ascii="Book Antiqua" w:hAnsi="Book Antiqua" w:cs="Arial"/>
          <w:sz w:val="24"/>
          <w:szCs w:val="24"/>
        </w:rPr>
        <w:t>allowing for strategies to enrich or select for latently HIV-infected cells</w:t>
      </w:r>
      <w:r w:rsidR="00E33F98" w:rsidRPr="002C2B75">
        <w:rPr>
          <w:rFonts w:ascii="Book Antiqua" w:hAnsi="Book Antiqua" w:cs="Arial"/>
          <w:sz w:val="24"/>
          <w:szCs w:val="24"/>
        </w:rPr>
        <w:t>.</w:t>
      </w:r>
      <w:r w:rsidR="00A545D4" w:rsidRPr="002C2B75">
        <w:rPr>
          <w:rFonts w:ascii="Book Antiqua" w:hAnsi="Book Antiqua" w:cs="Arial"/>
          <w:sz w:val="24"/>
          <w:szCs w:val="24"/>
        </w:rPr>
        <w:t xml:space="preserve"> </w:t>
      </w:r>
    </w:p>
    <w:p w:rsidR="00A545D4" w:rsidRPr="002C2B75" w:rsidRDefault="00E33F98" w:rsidP="0001413C">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 xml:space="preserve">Table 2 </w:t>
      </w:r>
      <w:r w:rsidR="003E5C40" w:rsidRPr="002C2B75">
        <w:rPr>
          <w:rFonts w:ascii="Book Antiqua" w:hAnsi="Book Antiqua" w:cs="Arial"/>
          <w:sz w:val="24"/>
          <w:szCs w:val="24"/>
        </w:rPr>
        <w:t>summarizes</w:t>
      </w:r>
      <w:r w:rsidRPr="002C2B75">
        <w:rPr>
          <w:rFonts w:ascii="Book Antiqua" w:hAnsi="Book Antiqua" w:cs="Arial"/>
          <w:sz w:val="24"/>
          <w:szCs w:val="24"/>
        </w:rPr>
        <w:t xml:space="preserve"> the four studies comparing gene expression in latently infected cells </w:t>
      </w:r>
      <w:r w:rsidR="00AB69E0" w:rsidRPr="002C2B75">
        <w:rPr>
          <w:rFonts w:ascii="Book Antiqua" w:hAnsi="Book Antiqua" w:cs="Arial"/>
          <w:i/>
          <w:sz w:val="24"/>
          <w:szCs w:val="24"/>
        </w:rPr>
        <w:t>vs.</w:t>
      </w:r>
      <w:r w:rsidRPr="002C2B75">
        <w:rPr>
          <w:rFonts w:ascii="Book Antiqua" w:hAnsi="Book Antiqua" w:cs="Arial"/>
          <w:sz w:val="24"/>
          <w:szCs w:val="24"/>
        </w:rPr>
        <w:t xml:space="preserve"> </w:t>
      </w:r>
      <w:r w:rsidR="001617EA" w:rsidRPr="002C2B75">
        <w:rPr>
          <w:rFonts w:ascii="Book Antiqua" w:hAnsi="Book Antiqua" w:cs="Arial"/>
          <w:sz w:val="24"/>
          <w:szCs w:val="24"/>
        </w:rPr>
        <w:t xml:space="preserve">their uninfected counterparts. </w:t>
      </w:r>
      <w:r w:rsidRPr="002C2B75">
        <w:rPr>
          <w:rFonts w:ascii="Book Antiqua" w:hAnsi="Book Antiqua" w:cs="Arial"/>
          <w:sz w:val="24"/>
          <w:szCs w:val="24"/>
        </w:rPr>
        <w:t>To estimate the proportions of latently infected cells present</w:t>
      </w:r>
      <w:r w:rsidR="001866A0" w:rsidRPr="002C2B75">
        <w:rPr>
          <w:rFonts w:ascii="Book Antiqua" w:hAnsi="Book Antiqua" w:cs="Arial"/>
          <w:sz w:val="24"/>
          <w:szCs w:val="24"/>
        </w:rPr>
        <w:t xml:space="preserve"> in each model</w:t>
      </w:r>
      <w:r w:rsidRPr="002C2B75">
        <w:rPr>
          <w:rFonts w:ascii="Book Antiqua" w:hAnsi="Book Antiqua" w:cs="Arial"/>
          <w:sz w:val="24"/>
          <w:szCs w:val="24"/>
        </w:rPr>
        <w:t xml:space="preserve">, </w:t>
      </w:r>
      <w:r w:rsidR="001C1BE0" w:rsidRPr="002C2B75">
        <w:rPr>
          <w:rFonts w:ascii="Book Antiqua" w:hAnsi="Book Antiqua" w:cs="Arial"/>
          <w:sz w:val="24"/>
          <w:szCs w:val="24"/>
        </w:rPr>
        <w:t xml:space="preserve">provirus </w:t>
      </w:r>
      <w:r w:rsidRPr="002C2B75">
        <w:rPr>
          <w:rFonts w:ascii="Book Antiqua" w:hAnsi="Book Antiqua" w:cs="Arial"/>
          <w:sz w:val="24"/>
          <w:szCs w:val="24"/>
        </w:rPr>
        <w:t>expression</w:t>
      </w:r>
      <w:r w:rsidR="001866A0" w:rsidRPr="002C2B75">
        <w:rPr>
          <w:rFonts w:ascii="Book Antiqua" w:hAnsi="Book Antiqua" w:cs="Arial"/>
          <w:sz w:val="24"/>
          <w:szCs w:val="24"/>
        </w:rPr>
        <w:t xml:space="preserve"> is reactivated</w:t>
      </w:r>
      <w:r w:rsidRPr="002C2B75">
        <w:rPr>
          <w:rFonts w:ascii="Book Antiqua" w:hAnsi="Book Antiqua" w:cs="Arial"/>
          <w:sz w:val="24"/>
          <w:szCs w:val="24"/>
        </w:rPr>
        <w:t xml:space="preserve"> </w:t>
      </w:r>
      <w:r w:rsidR="001C1BE0" w:rsidRPr="002C2B75">
        <w:rPr>
          <w:rFonts w:ascii="Book Antiqua" w:hAnsi="Book Antiqua" w:cs="Arial"/>
          <w:sz w:val="24"/>
          <w:szCs w:val="24"/>
        </w:rPr>
        <w:t>following</w:t>
      </w:r>
      <w:r w:rsidRPr="002C2B75">
        <w:rPr>
          <w:rFonts w:ascii="Book Antiqua" w:hAnsi="Book Antiqua" w:cs="Arial"/>
          <w:sz w:val="24"/>
          <w:szCs w:val="24"/>
        </w:rPr>
        <w:t xml:space="preserve"> establishment</w:t>
      </w:r>
      <w:r w:rsidR="00AB69E0" w:rsidRPr="002C2B75">
        <w:rPr>
          <w:rFonts w:ascii="Book Antiqua" w:hAnsi="Book Antiqua" w:cs="Arial"/>
          <w:sz w:val="24"/>
          <w:szCs w:val="24"/>
        </w:rPr>
        <w:t xml:space="preserve"> of latency</w:t>
      </w:r>
      <w:r w:rsidRPr="002C2B75">
        <w:rPr>
          <w:rFonts w:ascii="Book Antiqua" w:hAnsi="Book Antiqua" w:cs="Arial"/>
          <w:sz w:val="24"/>
          <w:szCs w:val="24"/>
        </w:rPr>
        <w:t>, using strong agents that induce T cell activation</w:t>
      </w:r>
      <w:r w:rsidR="001C1BE0" w:rsidRPr="002C2B75">
        <w:rPr>
          <w:rFonts w:ascii="Book Antiqua" w:hAnsi="Book Antiqua" w:cs="Arial"/>
          <w:sz w:val="24"/>
          <w:szCs w:val="24"/>
        </w:rPr>
        <w:t>, such as</w:t>
      </w:r>
      <w:r w:rsidRPr="002C2B75">
        <w:rPr>
          <w:rFonts w:ascii="Book Antiqua" w:hAnsi="Book Antiqua" w:cs="Arial"/>
          <w:sz w:val="24"/>
          <w:szCs w:val="24"/>
        </w:rPr>
        <w:t xml:space="preserve"> </w:t>
      </w:r>
      <w:proofErr w:type="spellStart"/>
      <w:r w:rsidRPr="002C2B75">
        <w:rPr>
          <w:rFonts w:ascii="Book Antiqua" w:hAnsi="Book Antiqua" w:cs="Arial"/>
          <w:sz w:val="24"/>
          <w:szCs w:val="24"/>
        </w:rPr>
        <w:t>phorbol</w:t>
      </w:r>
      <w:proofErr w:type="spellEnd"/>
      <w:r w:rsidRPr="002C2B75">
        <w:rPr>
          <w:rFonts w:ascii="Book Antiqua" w:hAnsi="Book Antiqua" w:cs="Arial"/>
          <w:sz w:val="24"/>
          <w:szCs w:val="24"/>
        </w:rPr>
        <w:t xml:space="preserve"> </w:t>
      </w:r>
      <w:proofErr w:type="spellStart"/>
      <w:r w:rsidRPr="002C2B75">
        <w:rPr>
          <w:rFonts w:ascii="Book Antiqua" w:hAnsi="Book Antiqua" w:cs="Arial"/>
          <w:sz w:val="24"/>
          <w:szCs w:val="24"/>
        </w:rPr>
        <w:t>myristate</w:t>
      </w:r>
      <w:proofErr w:type="spellEnd"/>
      <w:r w:rsidRPr="002C2B75">
        <w:rPr>
          <w:rFonts w:ascii="Book Antiqua" w:hAnsi="Book Antiqua" w:cs="Arial"/>
          <w:sz w:val="24"/>
          <w:szCs w:val="24"/>
        </w:rPr>
        <w:t xml:space="preserve"> acetate (PMA</w:t>
      </w:r>
      <w:r w:rsidR="001C1BE0" w:rsidRPr="002C2B75">
        <w:rPr>
          <w:rFonts w:ascii="Book Antiqua" w:hAnsi="Book Antiqua" w:cs="Arial"/>
          <w:sz w:val="24"/>
          <w:szCs w:val="24"/>
        </w:rPr>
        <w:t>)</w:t>
      </w:r>
      <w:r w:rsidR="00E9739F" w:rsidRPr="002C2B75">
        <w:rPr>
          <w:rFonts w:ascii="Book Antiqua" w:hAnsi="Book Antiqua" w:cs="Arial"/>
          <w:sz w:val="24"/>
          <w:szCs w:val="24"/>
        </w:rPr>
        <w:fldChar w:fldCharType="begin"/>
      </w:r>
      <w:r w:rsidR="00EA4193" w:rsidRPr="002C2B75">
        <w:rPr>
          <w:rFonts w:ascii="Book Antiqua" w:hAnsi="Book Antiqua" w:cs="Arial"/>
          <w:sz w:val="24"/>
          <w:szCs w:val="24"/>
        </w:rPr>
        <w:instrText xml:space="preserve"> ADDIN EN.CITE &lt;EndNote&gt;&lt;Cite&gt;&lt;Author&gt;Krishnan&lt;/Author&gt;&lt;Year&gt;2004&lt;/Year&gt;&lt;RecNum&gt;2070&lt;/RecNum&gt;&lt;DisplayText&gt;&lt;style face="superscript"&gt;[18]&lt;/style&gt;&lt;/DisplayText&gt;&lt;record&gt;&lt;rec-number&gt;2070&lt;/rec-number&gt;&lt;foreign-keys&gt;&lt;key app="EN" db-id="95a22tp2o0frvhe0prbptedrs5w0w95deppf"&gt;2070&lt;/key&gt;&lt;/foreign-keys&gt;&lt;ref-type name="Journal Article"&gt;17&lt;/ref-type&gt;&lt;contributors&gt;&lt;authors&gt;&lt;author&gt;Krishnan, Vyjayanthi&lt;/author&gt;&lt;author&gt;Zeichner, Steven L.&lt;/author&gt;&lt;/authors&gt;&lt;/contributors&gt;&lt;titles&gt;&lt;title&gt;Host cell gene expression during human immunodeficiency virus type 1 latency and reactivation and effects of targeting genes that are differentially expressed in viral latency&lt;/title&gt;&lt;secondary-title&gt;J Virol.&lt;/secondary-title&gt;&lt;/titles&gt;&lt;periodical&gt;&lt;full-title&gt;J Virol.&lt;/full-title&gt;&lt;/periodical&gt;&lt;pages&gt;9458-9473&lt;/pages&gt;&lt;volume&gt;78&lt;/volume&gt;&lt;dates&gt;&lt;year&gt;2004&lt;/year&gt;&lt;pub-dates&gt;&lt;date&gt;September 1, 2004&lt;/date&gt;&lt;/pub-dates&gt;&lt;/dates&gt;&lt;accession-num&gt;15308739&lt;/accession-num&gt;&lt;urls&gt;&lt;related-urls&gt;&lt;url&gt;http://jvi.asm.org/content/78/17/9458.abstract&lt;/url&gt;&lt;/related-urls&gt;&lt;/urls&gt;&lt;electronic-resource-num&gt;10.1128/jvi.78.17.9458-9473.2004&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18" w:tooltip="Krishnan, 2004 #2070" w:history="1">
        <w:r w:rsidR="00EA4193" w:rsidRPr="002C2B75">
          <w:rPr>
            <w:rFonts w:ascii="Book Antiqua" w:hAnsi="Book Antiqua" w:cs="Arial"/>
            <w:noProof/>
            <w:sz w:val="24"/>
            <w:szCs w:val="24"/>
            <w:vertAlign w:val="superscript"/>
          </w:rPr>
          <w:t>18</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E76627" w:rsidRPr="002C2B75">
        <w:rPr>
          <w:rFonts w:ascii="Book Antiqua" w:hAnsi="Book Antiqua" w:cs="Arial"/>
          <w:sz w:val="24"/>
          <w:szCs w:val="24"/>
        </w:rPr>
        <w:t>, anti-CD3/anti-CD28 + IL-2</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&lt;EndNote&gt;&lt;Cite&gt;&lt;Author&gt;Mohammadi&lt;/Author&gt;&lt;Year&gt;2014&lt;/Year&gt;&lt;RecNum&gt;2153&lt;/RecNum&gt;&lt;DisplayText&gt;&lt;style face="superscript"&gt;[42]&lt;/style&gt;&lt;/DisplayText&gt;&lt;record&gt;&lt;rec-number&gt;2153&lt;/rec-number&gt;&lt;foreign-keys&gt;&lt;key app="EN" db-id="95a22tp2o0frvhe0prbptedrs5w0w95deppf"&gt;2153&lt;/key&gt;&lt;/foreign-keys&gt;&lt;ref-type name="Journal Article"&gt;17&lt;/ref-type&gt;&lt;contributors&gt;&lt;authors&gt;&lt;author&gt;Mohammadi,P.;&lt;/author&gt;&lt;author&gt;di Iulio,J.;&lt;/author&gt;&lt;author&gt;Muñoz,M.;&lt;/author&gt;&lt;author&gt;Martinez,R.;&lt;/author&gt;&lt;author&gt;Bartha,I.;&lt;/author&gt;&lt;author&gt;Cavassini,M.;&lt;/author&gt;&lt;author&gt;Thorball,C.;&lt;/author&gt;&lt;author&gt;Fellay,J.;&lt;/author&gt;&lt;author&gt;Beerenwinkel,N.;&lt;/author&gt;&lt;author&gt;Ciuffi,A.;&lt;/author&gt;&lt;author&gt;Telenti,A.;&lt;/author&gt;&lt;/authors&gt;&lt;/contributors&gt;&lt;titles&gt;&lt;title&gt;Dynamics of HIV latency and reactivation in a primary CD4+ T cell model.&lt;/title&gt;&lt;secondary-title&gt;PLoS Pathog.&lt;/secondary-title&gt;&lt;/titles&gt;&lt;periodical&gt;&lt;full-title&gt;PLoS Pathog.&lt;/full-title&gt;&lt;/periodical&gt;&lt;pages&gt;e1004156&lt;/pages&gt;&lt;volume&gt;10&lt;/volume&gt;&lt;dates&gt;&lt;year&gt;2014&lt;/year&gt;&lt;/dates&gt;&lt;accession-num&gt;24875931 &lt;/accession-num&gt;&lt;urls&gt;&lt;/urls&gt;&lt;electronic-resource-num&gt;10.1371/journal.ppat.1004156&lt;/electronic-resource-num&gt;&lt;/record&gt;&lt;/Cite&gt;&lt;/EndNote&gt;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42" w:tooltip="Mohammadi, 2014 #2153" w:history="1">
        <w:r w:rsidR="00EA4193" w:rsidRPr="002C2B75">
          <w:rPr>
            <w:rFonts w:ascii="Book Antiqua" w:hAnsi="Book Antiqua" w:cs="Arial"/>
            <w:noProof/>
            <w:sz w:val="24"/>
            <w:szCs w:val="24"/>
            <w:vertAlign w:val="superscript"/>
          </w:rPr>
          <w:t>42</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xml:space="preserve">, or </w:t>
      </w:r>
      <w:proofErr w:type="spellStart"/>
      <w:r w:rsidRPr="002C2B75">
        <w:rPr>
          <w:rFonts w:ascii="Book Antiqua" w:hAnsi="Book Antiqua" w:cs="Arial"/>
          <w:sz w:val="24"/>
          <w:szCs w:val="24"/>
        </w:rPr>
        <w:t>phytohemagglutinin</w:t>
      </w:r>
      <w:proofErr w:type="spellEnd"/>
      <w:r w:rsidRPr="002C2B75">
        <w:rPr>
          <w:rFonts w:ascii="Book Antiqua" w:hAnsi="Book Antiqua" w:cs="Arial"/>
          <w:sz w:val="24"/>
          <w:szCs w:val="24"/>
        </w:rPr>
        <w:t xml:space="preserve"> (PHA) and feeder </w:t>
      </w:r>
      <w:r w:rsidR="001C1BE0" w:rsidRPr="002C2B75">
        <w:rPr>
          <w:rFonts w:ascii="Book Antiqua" w:hAnsi="Book Antiqua" w:cs="Arial"/>
          <w:sz w:val="24"/>
          <w:szCs w:val="24"/>
        </w:rPr>
        <w:t>peripheral blood mononuclear cells (</w:t>
      </w:r>
      <w:r w:rsidRPr="002C2B75">
        <w:rPr>
          <w:rFonts w:ascii="Book Antiqua" w:hAnsi="Book Antiqua" w:cs="Arial"/>
          <w:sz w:val="24"/>
          <w:szCs w:val="24"/>
        </w:rPr>
        <w:t>PBMCs</w:t>
      </w:r>
      <w:r w:rsidR="001C1BE0" w:rsidRPr="002C2B75">
        <w:rPr>
          <w:rFonts w:ascii="Book Antiqua" w:hAnsi="Book Antiqua" w:cs="Arial"/>
          <w:sz w:val="24"/>
          <w:szCs w:val="24"/>
        </w:rPr>
        <w:t>)</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&lt;EndNote&gt;&lt;Cite&gt;&lt;Author&gt;Evans&lt;/Author&gt;&lt;Year&gt;2013&lt;/Year&gt;&lt;RecNum&gt;2336&lt;/RecNum&gt;&lt;DisplayText&gt;&lt;style face="superscript"&gt;[76]&lt;/style&gt;&lt;/DisplayText&gt;&lt;record&gt;&lt;rec-number&gt;2336&lt;/rec-number&gt;&lt;foreign-keys&gt;&lt;key app="EN" db-id="95a22tp2o0frvhe0prbptedrs5w0w95deppf"&gt;2336&lt;/key&gt;&lt;/foreign-keys&gt;&lt;ref-type name="Journal Article"&gt;17&lt;/ref-type&gt;&lt;contributors&gt;&lt;authors&gt;&lt;author&gt;Evans, Vanessa A.&lt;/author&gt;&lt;author&gt;Kumar, Nitasha&lt;/author&gt;&lt;author&gt;Filali, Ali&lt;/author&gt;&lt;author&gt;Procopio, Francesco A.&lt;/author&gt;&lt;author&gt;Yegorov, Oleg&lt;/author&gt;&lt;author&gt;Goulet, Jean-Philippe&lt;/author&gt;&lt;author&gt;Saleh, Suha&lt;/author&gt;&lt;author&gt;Haddad, Elias K.&lt;/author&gt;&lt;author&gt;da Fonseca Pereira, Candida&lt;/author&gt;&lt;author&gt;Ellenberg, Paula C.&lt;/author&gt;&lt;author&gt;Sekaly, Rafick-Pierre&lt;/author&gt;&lt;author&gt;Cameron, Paul U.&lt;/author&gt;&lt;author&gt;Lewin, Sharon R.&lt;/author&gt;&lt;/authors&gt;&lt;/contributors&gt;&lt;titles&gt;&lt;title&gt;Myeloid dendritic cells induce HIV-1 latency in non-proliferating CD4(+) T cells&lt;/title&gt;&lt;secondary-title&gt;PLoS Pathog.&lt;/secondary-title&gt;&lt;/titles&gt;&lt;periodical&gt;&lt;full-title&gt;PLoS Pathog.&lt;/full-title&gt;&lt;/periodical&gt;&lt;pages&gt;e1003799&lt;/pages&gt;&lt;volume&gt;9&lt;/volume&gt;&lt;dates&gt;&lt;year&gt;2013&lt;/year&gt;&lt;pub-dates&gt;&lt;date&gt;12/05&amp;#xD;05/17/received&amp;#xD;10/12/accepted&lt;/date&gt;&lt;/pub-dates&gt;&lt;/dates&gt;&lt;pub-location&gt;San Francisco, USA&lt;/pub-location&gt;&lt;publisher&gt;Public Library of Science&lt;/publisher&gt;&lt;isbn&gt;1553-7366&amp;#xD;1553-7374&lt;/isbn&gt;&lt;accession-num&gt;24339779&lt;/accession-num&gt;&lt;urls&gt;&lt;related-urls&gt;&lt;url&gt;http://www.ncbi.nlm.nih.gov/pmc/articles/PMC3855553/&lt;/url&gt;&lt;/related-urls&gt;&lt;/urls&gt;&lt;electronic-resource-num&gt;10.1371/journal.ppat.1003799&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76" w:tooltip="Evans, 2013 #2336" w:history="1">
        <w:r w:rsidR="00EA4193" w:rsidRPr="002C2B75">
          <w:rPr>
            <w:rFonts w:ascii="Book Antiqua" w:hAnsi="Book Antiqua" w:cs="Arial"/>
            <w:noProof/>
            <w:sz w:val="24"/>
            <w:szCs w:val="24"/>
            <w:vertAlign w:val="superscript"/>
          </w:rPr>
          <w:t>76</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w:t>
      </w:r>
      <w:r w:rsidR="001C1BE0" w:rsidRPr="002C2B75">
        <w:rPr>
          <w:rFonts w:ascii="Book Antiqua" w:hAnsi="Book Antiqua" w:cs="Arial"/>
          <w:sz w:val="24"/>
          <w:szCs w:val="24"/>
        </w:rPr>
        <w:t xml:space="preserve"> The percentage of uninfected cells may be estimated </w:t>
      </w:r>
      <w:r w:rsidR="001866A0" w:rsidRPr="002C2B75">
        <w:rPr>
          <w:rFonts w:ascii="Book Antiqua" w:hAnsi="Book Antiqua" w:cs="Arial"/>
          <w:sz w:val="24"/>
          <w:szCs w:val="24"/>
        </w:rPr>
        <w:t>by subtracting the percentage of latently infected cells from</w:t>
      </w:r>
      <w:r w:rsidR="001C1BE0" w:rsidRPr="002C2B75">
        <w:rPr>
          <w:rFonts w:ascii="Book Antiqua" w:hAnsi="Book Antiqua" w:cs="Arial"/>
          <w:sz w:val="24"/>
          <w:szCs w:val="24"/>
        </w:rPr>
        <w:t xml:space="preserve"> the total </w:t>
      </w:r>
      <w:r w:rsidR="001866A0" w:rsidRPr="002C2B75">
        <w:rPr>
          <w:rFonts w:ascii="Book Antiqua" w:hAnsi="Book Antiqua" w:cs="Arial"/>
          <w:sz w:val="24"/>
          <w:szCs w:val="24"/>
        </w:rPr>
        <w:t>(100%)</w:t>
      </w:r>
      <w:r w:rsidR="001C1BE0" w:rsidRPr="002C2B75">
        <w:rPr>
          <w:rFonts w:ascii="Book Antiqua" w:hAnsi="Book Antiqua" w:cs="Arial"/>
          <w:sz w:val="24"/>
          <w:szCs w:val="24"/>
        </w:rPr>
        <w:t>, assuming that all latent proviruses were induced. The percentage of</w:t>
      </w:r>
      <w:r w:rsidRPr="002C2B75">
        <w:rPr>
          <w:rFonts w:ascii="Book Antiqua" w:hAnsi="Book Antiqua" w:cs="Arial"/>
          <w:sz w:val="24"/>
          <w:szCs w:val="24"/>
        </w:rPr>
        <w:t xml:space="preserve"> </w:t>
      </w:r>
      <w:r w:rsidR="001C1BE0" w:rsidRPr="002C2B75">
        <w:rPr>
          <w:rFonts w:ascii="Book Antiqua" w:hAnsi="Book Antiqua" w:cs="Arial"/>
          <w:sz w:val="24"/>
          <w:szCs w:val="24"/>
        </w:rPr>
        <w:t xml:space="preserve">cells expressing HIV Gag protein (p24+) or GFP reporter is also measured before the stimulation, to determine whether there is background expression of HIV in each latency model. These </w:t>
      </w:r>
      <w:r w:rsidR="001866A0" w:rsidRPr="002C2B75">
        <w:rPr>
          <w:rFonts w:ascii="Book Antiqua" w:hAnsi="Book Antiqua" w:cs="Arial"/>
          <w:sz w:val="24"/>
          <w:szCs w:val="24"/>
        </w:rPr>
        <w:t xml:space="preserve">p24+ or </w:t>
      </w:r>
      <w:r w:rsidR="001C1BE0" w:rsidRPr="002C2B75">
        <w:rPr>
          <w:rFonts w:ascii="Book Antiqua" w:hAnsi="Book Antiqua" w:cs="Arial"/>
          <w:sz w:val="24"/>
          <w:szCs w:val="24"/>
        </w:rPr>
        <w:t xml:space="preserve">GFP+ </w:t>
      </w:r>
      <w:r w:rsidR="001866A0" w:rsidRPr="002C2B75">
        <w:rPr>
          <w:rFonts w:ascii="Book Antiqua" w:hAnsi="Book Antiqua" w:cs="Arial"/>
          <w:sz w:val="24"/>
          <w:szCs w:val="24"/>
        </w:rPr>
        <w:t>cells may represent</w:t>
      </w:r>
      <w:r w:rsidR="001C1BE0" w:rsidRPr="002C2B75">
        <w:rPr>
          <w:rFonts w:ascii="Book Antiqua" w:hAnsi="Book Antiqua" w:cs="Arial"/>
          <w:sz w:val="24"/>
          <w:szCs w:val="24"/>
        </w:rPr>
        <w:t xml:space="preserve"> productively infected cells present due the </w:t>
      </w:r>
      <w:r w:rsidR="001866A0" w:rsidRPr="002C2B75">
        <w:rPr>
          <w:rFonts w:ascii="Book Antiqua" w:hAnsi="Book Antiqua" w:cs="Arial"/>
          <w:sz w:val="24"/>
          <w:szCs w:val="24"/>
        </w:rPr>
        <w:t>leakiness of a</w:t>
      </w:r>
      <w:r w:rsidR="001C1BE0" w:rsidRPr="002C2B75">
        <w:rPr>
          <w:rFonts w:ascii="Book Antiqua" w:hAnsi="Book Antiqua" w:cs="Arial"/>
          <w:sz w:val="24"/>
          <w:szCs w:val="24"/>
        </w:rPr>
        <w:t xml:space="preserve"> model, or be reflective of the viral entry</w:t>
      </w:r>
      <w:r w:rsidR="001866A0" w:rsidRPr="002C2B75">
        <w:rPr>
          <w:rFonts w:ascii="Book Antiqua" w:hAnsi="Book Antiqua" w:cs="Arial"/>
          <w:sz w:val="24"/>
          <w:szCs w:val="24"/>
        </w:rPr>
        <w:t xml:space="preserve"> in the absence of </w:t>
      </w:r>
      <w:r w:rsidR="001866A0" w:rsidRPr="002C2B75">
        <w:rPr>
          <w:rFonts w:ascii="Book Antiqua" w:hAnsi="Book Antiqua" w:cs="Arial"/>
          <w:i/>
          <w:sz w:val="24"/>
          <w:szCs w:val="24"/>
        </w:rPr>
        <w:t>de novo</w:t>
      </w:r>
      <w:r w:rsidR="001866A0" w:rsidRPr="002C2B75">
        <w:rPr>
          <w:rFonts w:ascii="Book Antiqua" w:hAnsi="Book Antiqua" w:cs="Arial"/>
          <w:sz w:val="24"/>
          <w:szCs w:val="24"/>
        </w:rPr>
        <w:t xml:space="preserve"> </w:t>
      </w:r>
      <w:r w:rsidR="001C1BE0" w:rsidRPr="002C2B75">
        <w:rPr>
          <w:rFonts w:ascii="Book Antiqua" w:hAnsi="Book Antiqua" w:cs="Arial"/>
          <w:sz w:val="24"/>
          <w:szCs w:val="24"/>
        </w:rPr>
        <w:t xml:space="preserve">viral production. </w:t>
      </w:r>
      <w:r w:rsidR="00452CA1" w:rsidRPr="002C2B75">
        <w:rPr>
          <w:rFonts w:ascii="Book Antiqua" w:hAnsi="Book Antiqua" w:cs="Arial"/>
          <w:sz w:val="24"/>
          <w:szCs w:val="24"/>
        </w:rPr>
        <w:t xml:space="preserve">Of note, </w:t>
      </w:r>
      <w:r w:rsidR="0038189D" w:rsidRPr="002C2B75">
        <w:rPr>
          <w:rFonts w:ascii="Book Antiqua" w:hAnsi="Book Antiqua" w:cs="Arial"/>
          <w:sz w:val="24"/>
          <w:szCs w:val="24"/>
        </w:rPr>
        <w:t xml:space="preserve">the </w:t>
      </w:r>
      <w:r w:rsidR="000B5765" w:rsidRPr="002C2B75">
        <w:rPr>
          <w:rFonts w:ascii="Book Antiqua" w:hAnsi="Book Antiqua" w:cs="Arial"/>
          <w:sz w:val="24"/>
          <w:szCs w:val="24"/>
        </w:rPr>
        <w:t xml:space="preserve">Krishnan </w:t>
      </w:r>
      <w:r w:rsidR="000B5765" w:rsidRPr="002C2B75">
        <w:rPr>
          <w:rFonts w:ascii="Book Antiqua" w:hAnsi="Book Antiqua" w:cs="Arial"/>
          <w:i/>
          <w:sz w:val="24"/>
          <w:szCs w:val="24"/>
          <w:lang w:eastAsia="zh-CN"/>
        </w:rPr>
        <w:t>et al</w:t>
      </w:r>
      <w:r w:rsidR="000B5765" w:rsidRPr="002C2B75">
        <w:rPr>
          <w:rFonts w:ascii="Book Antiqua" w:hAnsi="Book Antiqua" w:cs="Arial"/>
          <w:sz w:val="24"/>
          <w:szCs w:val="24"/>
        </w:rPr>
        <w:fldChar w:fldCharType="begin"/>
      </w:r>
      <w:r w:rsidR="000B5765" w:rsidRPr="002C2B75">
        <w:rPr>
          <w:rFonts w:ascii="Book Antiqua" w:hAnsi="Book Antiqua" w:cs="Arial"/>
          <w:sz w:val="24"/>
          <w:szCs w:val="24"/>
        </w:rPr>
        <w:instrText xml:space="preserve"> ADDIN EN.CITE &lt;EndNote&gt;&lt;Cite&gt;&lt;Author&gt;Krishnan&lt;/Author&gt;&lt;Year&gt;2004&lt;/Year&gt;&lt;RecNum&gt;2070&lt;/RecNum&gt;&lt;DisplayText&gt;&lt;style face="superscript"&gt;[18]&lt;/style&gt;&lt;/DisplayText&gt;&lt;record&gt;&lt;rec-number&gt;2070&lt;/rec-number&gt;&lt;foreign-keys&gt;&lt;key app="EN" db-id="95a22tp2o0frvhe0prbptedrs5w0w95deppf"&gt;2070&lt;/key&gt;&lt;/foreign-keys&gt;&lt;ref-type name="Journal Article"&gt;17&lt;/ref-type&gt;&lt;contributors&gt;&lt;authors&gt;&lt;author&gt;Krishnan, Vyjayanthi&lt;/author&gt;&lt;author&gt;Zeichner, Steven L.&lt;/author&gt;&lt;/authors&gt;&lt;/contributors&gt;&lt;titles&gt;&lt;title&gt;Host cell gene expression during human immunodeficiency virus type 1 latency and reactivation and effects of targeting genes that are differentially expressed in viral latency&lt;/title&gt;&lt;secondary-title&gt;J Virol.&lt;/secondary-title&gt;&lt;/titles&gt;&lt;periodical&gt;&lt;full-title&gt;J Virol.&lt;/full-title&gt;&lt;/periodical&gt;&lt;pages&gt;9458-9473&lt;/pages&gt;&lt;volume&gt;78&lt;/volume&gt;&lt;dates&gt;&lt;year&gt;2004&lt;/year&gt;&lt;pub-dates&gt;&lt;date&gt;September 1, 2004&lt;/date&gt;&lt;/pub-dates&gt;&lt;/dates&gt;&lt;accession-num&gt;15308739&lt;/accession-num&gt;&lt;urls&gt;&lt;related-urls&gt;&lt;url&gt;http://jvi.asm.org/content/78/17/9458.abstract&lt;/url&gt;&lt;/related-urls&gt;&lt;/urls&gt;&lt;electronic-resource-num&gt;10.1128/jvi.78.17.9458-9473.2004&lt;/electronic-resource-num&gt;&lt;/record&gt;&lt;/Cite&gt;&lt;/EndNote&gt;</w:instrText>
      </w:r>
      <w:r w:rsidR="000B5765" w:rsidRPr="002C2B75">
        <w:rPr>
          <w:rFonts w:ascii="Book Antiqua" w:hAnsi="Book Antiqua" w:cs="Arial"/>
          <w:sz w:val="24"/>
          <w:szCs w:val="24"/>
        </w:rPr>
        <w:fldChar w:fldCharType="separate"/>
      </w:r>
      <w:r w:rsidR="000B5765" w:rsidRPr="002C2B75">
        <w:rPr>
          <w:rFonts w:ascii="Book Antiqua" w:hAnsi="Book Antiqua" w:cs="Arial"/>
          <w:noProof/>
          <w:sz w:val="24"/>
          <w:szCs w:val="24"/>
          <w:vertAlign w:val="superscript"/>
        </w:rPr>
        <w:t>[</w:t>
      </w:r>
      <w:hyperlink w:anchor="_ENREF_18" w:tooltip="Krishnan, 2004 #2070" w:history="1">
        <w:r w:rsidR="000B5765" w:rsidRPr="002C2B75">
          <w:rPr>
            <w:rFonts w:ascii="Book Antiqua" w:hAnsi="Book Antiqua" w:cs="Arial"/>
            <w:noProof/>
            <w:sz w:val="24"/>
            <w:szCs w:val="24"/>
            <w:vertAlign w:val="superscript"/>
          </w:rPr>
          <w:t>18</w:t>
        </w:r>
      </w:hyperlink>
      <w:r w:rsidR="000B5765" w:rsidRPr="002C2B75">
        <w:rPr>
          <w:rFonts w:ascii="Book Antiqua" w:hAnsi="Book Antiqua" w:cs="Arial"/>
          <w:noProof/>
          <w:sz w:val="24"/>
          <w:szCs w:val="24"/>
          <w:vertAlign w:val="superscript"/>
        </w:rPr>
        <w:t>]</w:t>
      </w:r>
      <w:r w:rsidR="000B5765" w:rsidRPr="002C2B75">
        <w:rPr>
          <w:rFonts w:ascii="Book Antiqua" w:hAnsi="Book Antiqua" w:cs="Arial"/>
          <w:sz w:val="24"/>
          <w:szCs w:val="24"/>
        </w:rPr>
        <w:fldChar w:fldCharType="end"/>
      </w:r>
      <w:r w:rsidR="00ED2FF4" w:rsidRPr="002C2B75">
        <w:rPr>
          <w:rFonts w:ascii="Book Antiqua" w:hAnsi="Book Antiqua" w:cs="Arial"/>
          <w:sz w:val="24"/>
          <w:szCs w:val="24"/>
        </w:rPr>
        <w:t xml:space="preserve"> </w:t>
      </w:r>
      <w:r w:rsidR="00452CA1" w:rsidRPr="002C2B75">
        <w:rPr>
          <w:rFonts w:ascii="Book Antiqua" w:hAnsi="Book Antiqua" w:cs="Arial"/>
          <w:sz w:val="24"/>
          <w:szCs w:val="24"/>
        </w:rPr>
        <w:t>provided these estimates only for one of the cell lin</w:t>
      </w:r>
      <w:r w:rsidR="00AB69E0" w:rsidRPr="002C2B75">
        <w:rPr>
          <w:rFonts w:ascii="Book Antiqua" w:hAnsi="Book Antiqua" w:cs="Arial"/>
          <w:sz w:val="24"/>
          <w:szCs w:val="24"/>
        </w:rPr>
        <w:t xml:space="preserve">es </w:t>
      </w:r>
      <w:r w:rsidR="00452CA1" w:rsidRPr="002C2B75">
        <w:rPr>
          <w:rFonts w:ascii="Book Antiqua" w:hAnsi="Book Antiqua" w:cs="Arial"/>
          <w:sz w:val="24"/>
          <w:szCs w:val="24"/>
        </w:rPr>
        <w:t xml:space="preserve">studied, ACH-2. </w:t>
      </w:r>
      <w:r w:rsidR="004A4FDF" w:rsidRPr="002C2B75">
        <w:rPr>
          <w:rFonts w:ascii="Book Antiqua" w:hAnsi="Book Antiqua" w:cs="Arial"/>
          <w:sz w:val="24"/>
          <w:szCs w:val="24"/>
        </w:rPr>
        <w:t>The proportion</w:t>
      </w:r>
      <w:r w:rsidR="001866A0" w:rsidRPr="002C2B75">
        <w:rPr>
          <w:rFonts w:ascii="Book Antiqua" w:hAnsi="Book Antiqua" w:cs="Arial"/>
          <w:sz w:val="24"/>
          <w:szCs w:val="24"/>
        </w:rPr>
        <w:t>s</w:t>
      </w:r>
      <w:r w:rsidR="004A4FDF" w:rsidRPr="002C2B75">
        <w:rPr>
          <w:rFonts w:ascii="Book Antiqua" w:hAnsi="Book Antiqua" w:cs="Arial"/>
          <w:sz w:val="24"/>
          <w:szCs w:val="24"/>
        </w:rPr>
        <w:t xml:space="preserve"> of each cell ty</w:t>
      </w:r>
      <w:r w:rsidR="001866A0" w:rsidRPr="002C2B75">
        <w:rPr>
          <w:rFonts w:ascii="Book Antiqua" w:hAnsi="Book Antiqua" w:cs="Arial"/>
          <w:sz w:val="24"/>
          <w:szCs w:val="24"/>
        </w:rPr>
        <w:t>pe need</w:t>
      </w:r>
      <w:r w:rsidR="004A4FDF" w:rsidRPr="002C2B75">
        <w:rPr>
          <w:rFonts w:ascii="Book Antiqua" w:hAnsi="Book Antiqua" w:cs="Arial"/>
          <w:sz w:val="24"/>
          <w:szCs w:val="24"/>
        </w:rPr>
        <w:t xml:space="preserve"> to be taken into account when evaluating the results from differential expression analysis.</w:t>
      </w:r>
    </w:p>
    <w:p w:rsidR="001C1BE0" w:rsidRPr="002C2B75" w:rsidRDefault="00AB69E0" w:rsidP="0001413C">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 xml:space="preserve">Table 2 presents additional characteristics that differed among the studies, including </w:t>
      </w:r>
      <w:r w:rsidR="004A4FDF" w:rsidRPr="002C2B75">
        <w:rPr>
          <w:rFonts w:ascii="Book Antiqua" w:hAnsi="Book Antiqua" w:cs="Arial"/>
          <w:sz w:val="24"/>
          <w:szCs w:val="24"/>
        </w:rPr>
        <w:t>cells that were used (proliferating cell lines, resting CD4+ T cells or total CD4+ T cells)</w:t>
      </w:r>
      <w:r w:rsidRPr="002C2B75">
        <w:rPr>
          <w:rFonts w:ascii="Book Antiqua" w:hAnsi="Book Antiqua" w:cs="Arial"/>
          <w:sz w:val="24"/>
          <w:szCs w:val="24"/>
        </w:rPr>
        <w:t>,</w:t>
      </w:r>
      <w:r w:rsidR="004A4FDF" w:rsidRPr="002C2B75">
        <w:rPr>
          <w:rFonts w:ascii="Book Antiqua" w:hAnsi="Book Antiqua" w:cs="Arial"/>
          <w:sz w:val="24"/>
          <w:szCs w:val="24"/>
        </w:rPr>
        <w:t xml:space="preserve"> the duration of time in culture and viruses used to infect the cells. Finally, gene </w:t>
      </w:r>
      <w:r w:rsidR="004A4FDF" w:rsidRPr="002C2B75">
        <w:rPr>
          <w:rFonts w:ascii="Book Antiqua" w:hAnsi="Book Antiqua" w:cs="Arial"/>
          <w:sz w:val="24"/>
          <w:szCs w:val="24"/>
        </w:rPr>
        <w:lastRenderedPageBreak/>
        <w:t xml:space="preserve">expression profiling platforms and statistical approaches to analyze the data were also different. </w:t>
      </w:r>
    </w:p>
    <w:p w:rsidR="00452CA1" w:rsidRPr="002C2B75" w:rsidRDefault="00452CA1" w:rsidP="0001413C">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In order</w:t>
      </w:r>
      <w:r w:rsidR="0076430B" w:rsidRPr="002C2B75">
        <w:rPr>
          <w:rFonts w:ascii="Book Antiqua" w:hAnsi="Book Antiqua" w:cs="Arial"/>
          <w:sz w:val="24"/>
          <w:szCs w:val="24"/>
        </w:rPr>
        <w:t xml:space="preserve"> to</w:t>
      </w:r>
      <w:r w:rsidRPr="002C2B75">
        <w:rPr>
          <w:rFonts w:ascii="Book Antiqua" w:hAnsi="Book Antiqua" w:cs="Arial"/>
          <w:sz w:val="24"/>
          <w:szCs w:val="24"/>
        </w:rPr>
        <w:t xml:space="preserve"> </w:t>
      </w:r>
      <w:r w:rsidR="0076430B" w:rsidRPr="002C2B75">
        <w:rPr>
          <w:rFonts w:ascii="Book Antiqua" w:hAnsi="Book Antiqua" w:cs="Arial"/>
          <w:sz w:val="24"/>
          <w:szCs w:val="24"/>
        </w:rPr>
        <w:t>assess whether</w:t>
      </w:r>
      <w:r w:rsidR="00C02BCC" w:rsidRPr="002C2B75">
        <w:rPr>
          <w:rFonts w:ascii="Book Antiqua" w:hAnsi="Book Antiqua" w:cs="Arial"/>
          <w:sz w:val="24"/>
          <w:szCs w:val="24"/>
        </w:rPr>
        <w:t xml:space="preserve"> biomarkers of latency </w:t>
      </w:r>
      <w:r w:rsidR="0076430B" w:rsidRPr="002C2B75">
        <w:rPr>
          <w:rFonts w:ascii="Book Antiqua" w:hAnsi="Book Antiqua" w:cs="Arial"/>
          <w:sz w:val="24"/>
          <w:szCs w:val="24"/>
        </w:rPr>
        <w:t xml:space="preserve">can be reliably identified using gene expression profiling, </w:t>
      </w:r>
      <w:r w:rsidR="00AB69E0" w:rsidRPr="002C2B75">
        <w:rPr>
          <w:rFonts w:ascii="Book Antiqua" w:hAnsi="Book Antiqua" w:cs="Arial"/>
          <w:sz w:val="24"/>
          <w:szCs w:val="24"/>
        </w:rPr>
        <w:t xml:space="preserve">we </w:t>
      </w:r>
      <w:r w:rsidRPr="002C2B75">
        <w:rPr>
          <w:rFonts w:ascii="Book Antiqua" w:hAnsi="Book Antiqua" w:cs="Arial"/>
          <w:sz w:val="24"/>
          <w:szCs w:val="24"/>
        </w:rPr>
        <w:t>com</w:t>
      </w:r>
      <w:r w:rsidR="00AB69E0" w:rsidRPr="002C2B75">
        <w:rPr>
          <w:rFonts w:ascii="Book Antiqua" w:hAnsi="Book Antiqua" w:cs="Arial"/>
          <w:sz w:val="24"/>
          <w:szCs w:val="24"/>
        </w:rPr>
        <w:t>pared</w:t>
      </w:r>
      <w:r w:rsidRPr="002C2B75">
        <w:rPr>
          <w:rFonts w:ascii="Book Antiqua" w:hAnsi="Book Antiqua" w:cs="Arial"/>
          <w:sz w:val="24"/>
          <w:szCs w:val="24"/>
        </w:rPr>
        <w:t xml:space="preserve"> the DEG lists, where available (all studies except for Evans </w:t>
      </w:r>
      <w:r w:rsidR="0007769C" w:rsidRPr="002C2B75">
        <w:rPr>
          <w:rFonts w:ascii="Book Antiqua" w:hAnsi="Book Antiqua" w:cs="Arial"/>
          <w:i/>
          <w:sz w:val="24"/>
          <w:szCs w:val="24"/>
          <w:lang w:eastAsia="zh-CN"/>
        </w:rPr>
        <w:t>et al</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&lt;EndNote&gt;&lt;Cite&gt;&lt;Author&gt;Evans&lt;/Author&gt;&lt;Year&gt;2013&lt;/Year&gt;&lt;RecNum&gt;2336&lt;/RecNum&gt;&lt;DisplayText&gt;&lt;style face="superscript"&gt;[76]&lt;/style&gt;&lt;/DisplayText&gt;&lt;record&gt;&lt;rec-number&gt;2336&lt;/rec-number&gt;&lt;foreign-keys&gt;&lt;key app="EN" db-id="95a22tp2o0frvhe0prbptedrs5w0w95deppf"&gt;2336&lt;/key&gt;&lt;/foreign-keys&gt;&lt;ref-type name="Journal Article"&gt;17&lt;/ref-type&gt;&lt;contributors&gt;&lt;authors&gt;&lt;author&gt;Evans, Vanessa A.&lt;/author&gt;&lt;author&gt;Kumar, Nitasha&lt;/author&gt;&lt;author&gt;Filali, Ali&lt;/author&gt;&lt;author&gt;Procopio, Francesco A.&lt;/author&gt;&lt;author&gt;Yegorov, Oleg&lt;/author&gt;&lt;author&gt;Goulet, Jean-Philippe&lt;/author&gt;&lt;author&gt;Saleh, Suha&lt;/author&gt;&lt;author&gt;Haddad, Elias K.&lt;/author&gt;&lt;author&gt;da Fonseca Pereira, Candida&lt;/author&gt;&lt;author&gt;Ellenberg, Paula C.&lt;/author&gt;&lt;author&gt;Sekaly, Rafick-Pierre&lt;/author&gt;&lt;author&gt;Cameron, Paul U.&lt;/author&gt;&lt;author&gt;Lewin, Sharon R.&lt;/author&gt;&lt;/authors&gt;&lt;/contributors&gt;&lt;titles&gt;&lt;title&gt;Myeloid dendritic cells induce HIV-1 latency in non-proliferating CD4(+) T cells&lt;/title&gt;&lt;secondary-title&gt;PLoS Pathog.&lt;/secondary-title&gt;&lt;/titles&gt;&lt;periodical&gt;&lt;full-title&gt;PLoS Pathog.&lt;/full-title&gt;&lt;/periodical&gt;&lt;pages&gt;e1003799&lt;/pages&gt;&lt;volume&gt;9&lt;/volume&gt;&lt;dates&gt;&lt;year&gt;2013&lt;/year&gt;&lt;pub-dates&gt;&lt;date&gt;12/05&amp;#xD;05/17/received&amp;#xD;10/12/accepted&lt;/date&gt;&lt;/pub-dates&gt;&lt;/dates&gt;&lt;pub-location&gt;San Francisco, USA&lt;/pub-location&gt;&lt;publisher&gt;Public Library of Science&lt;/publisher&gt;&lt;isbn&gt;1553-7366&amp;#xD;1553-7374&lt;/isbn&gt;&lt;accession-num&gt;24339779&lt;/accession-num&gt;&lt;urls&gt;&lt;related-urls&gt;&lt;url&gt;http://www.ncbi.nlm.nih.gov/pmc/articles/PMC3855553/&lt;/url&gt;&lt;/related-urls&gt;&lt;/urls&gt;&lt;electronic-resource-num&gt;10.1371/journal.ppat.1003799&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76" w:tooltip="Evans, 2013 #2336" w:history="1">
        <w:r w:rsidR="00EA4193" w:rsidRPr="002C2B75">
          <w:rPr>
            <w:rFonts w:ascii="Book Antiqua" w:hAnsi="Book Antiqua" w:cs="Arial"/>
            <w:noProof/>
            <w:sz w:val="24"/>
            <w:szCs w:val="24"/>
            <w:vertAlign w:val="superscript"/>
          </w:rPr>
          <w:t>76</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xml:space="preserve">). The Krishnan </w:t>
      </w:r>
      <w:r w:rsidR="000B5765" w:rsidRPr="002C2B75">
        <w:rPr>
          <w:rFonts w:ascii="Book Antiqua" w:hAnsi="Book Antiqua" w:cs="Arial"/>
          <w:i/>
          <w:sz w:val="24"/>
          <w:szCs w:val="24"/>
          <w:lang w:eastAsia="zh-CN"/>
        </w:rPr>
        <w:t>et al</w:t>
      </w:r>
      <w:r w:rsidR="00E9739F" w:rsidRPr="002C2B75">
        <w:rPr>
          <w:rFonts w:ascii="Book Antiqua" w:hAnsi="Book Antiqua" w:cs="Arial"/>
          <w:sz w:val="24"/>
          <w:szCs w:val="24"/>
        </w:rPr>
        <w:fldChar w:fldCharType="begin"/>
      </w:r>
      <w:r w:rsidR="00EA4193" w:rsidRPr="002C2B75">
        <w:rPr>
          <w:rFonts w:ascii="Book Antiqua" w:hAnsi="Book Antiqua" w:cs="Arial"/>
          <w:sz w:val="24"/>
          <w:szCs w:val="24"/>
        </w:rPr>
        <w:instrText xml:space="preserve"> ADDIN EN.CITE &lt;EndNote&gt;&lt;Cite&gt;&lt;Author&gt;Krishnan&lt;/Author&gt;&lt;Year&gt;2004&lt;/Year&gt;&lt;RecNum&gt;2070&lt;/RecNum&gt;&lt;DisplayText&gt;&lt;style face="superscript"&gt;[18]&lt;/style&gt;&lt;/DisplayText&gt;&lt;record&gt;&lt;rec-number&gt;2070&lt;/rec-number&gt;&lt;foreign-keys&gt;&lt;key app="EN" db-id="95a22tp2o0frvhe0prbptedrs5w0w95deppf"&gt;2070&lt;/key&gt;&lt;/foreign-keys&gt;&lt;ref-type name="Journal Article"&gt;17&lt;/ref-type&gt;&lt;contributors&gt;&lt;authors&gt;&lt;author&gt;Krishnan, Vyjayanthi&lt;/author&gt;&lt;author&gt;Zeichner, Steven L.&lt;/author&gt;&lt;/authors&gt;&lt;/contributors&gt;&lt;titles&gt;&lt;title&gt;Host cell gene expression during human immunodeficiency virus type 1 latency and reactivation and effects of targeting genes that are differentially expressed in viral latency&lt;/title&gt;&lt;secondary-title&gt;J Virol.&lt;/secondary-title&gt;&lt;/titles&gt;&lt;periodical&gt;&lt;full-title&gt;J Virol.&lt;/full-title&gt;&lt;/periodical&gt;&lt;pages&gt;9458-9473&lt;/pages&gt;&lt;volume&gt;78&lt;/volume&gt;&lt;dates&gt;&lt;year&gt;2004&lt;/year&gt;&lt;pub-dates&gt;&lt;date&gt;September 1, 2004&lt;/date&gt;&lt;/pub-dates&gt;&lt;/dates&gt;&lt;accession-num&gt;15308739&lt;/accession-num&gt;&lt;urls&gt;&lt;related-urls&gt;&lt;url&gt;http://jvi.asm.org/content/78/17/9458.abstract&lt;/url&gt;&lt;/related-urls&gt;&lt;/urls&gt;&lt;electronic-resource-num&gt;10.1128/jvi.78.17.9458-9473.2004&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18" w:tooltip="Krishnan, 2004 #2070" w:history="1">
        <w:r w:rsidR="00EA4193" w:rsidRPr="002C2B75">
          <w:rPr>
            <w:rFonts w:ascii="Book Antiqua" w:hAnsi="Book Antiqua" w:cs="Arial"/>
            <w:noProof/>
            <w:sz w:val="24"/>
            <w:szCs w:val="24"/>
            <w:vertAlign w:val="superscript"/>
          </w:rPr>
          <w:t>18</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300479" w:rsidRPr="002C2B75">
        <w:rPr>
          <w:rFonts w:ascii="Book Antiqua" w:hAnsi="Book Antiqua" w:cs="Arial"/>
          <w:sz w:val="24"/>
          <w:szCs w:val="24"/>
        </w:rPr>
        <w:t xml:space="preserve"> </w:t>
      </w:r>
      <w:r w:rsidRPr="002C2B75">
        <w:rPr>
          <w:rFonts w:ascii="Book Antiqua" w:hAnsi="Book Antiqua" w:cs="Arial"/>
          <w:sz w:val="24"/>
          <w:szCs w:val="24"/>
        </w:rPr>
        <w:t xml:space="preserve">reported </w:t>
      </w:r>
      <w:r w:rsidR="00C02BCC" w:rsidRPr="002C2B75">
        <w:rPr>
          <w:rFonts w:ascii="Book Antiqua" w:hAnsi="Book Antiqua" w:cs="Arial"/>
          <w:sz w:val="24"/>
          <w:szCs w:val="24"/>
        </w:rPr>
        <w:t xml:space="preserve">32 </w:t>
      </w:r>
      <w:r w:rsidRPr="002C2B75">
        <w:rPr>
          <w:rFonts w:ascii="Book Antiqua" w:hAnsi="Book Antiqua" w:cs="Arial"/>
          <w:sz w:val="24"/>
          <w:szCs w:val="24"/>
        </w:rPr>
        <w:t>genes that were consistently changed in latency i</w:t>
      </w:r>
      <w:r w:rsidR="00E21DA7" w:rsidRPr="002C2B75">
        <w:rPr>
          <w:rFonts w:ascii="Book Antiqua" w:hAnsi="Book Antiqua" w:cs="Arial"/>
          <w:sz w:val="24"/>
          <w:szCs w:val="24"/>
        </w:rPr>
        <w:t>n all three cell lines that were</w:t>
      </w:r>
      <w:r w:rsidRPr="002C2B75">
        <w:rPr>
          <w:rFonts w:ascii="Book Antiqua" w:hAnsi="Book Antiqua" w:cs="Arial"/>
          <w:sz w:val="24"/>
          <w:szCs w:val="24"/>
        </w:rPr>
        <w:t xml:space="preserve"> tested, and this list of DEGs was used.</w:t>
      </w:r>
      <w:r w:rsidR="00AB69E0" w:rsidRPr="002C2B75">
        <w:rPr>
          <w:rFonts w:ascii="Book Antiqua" w:hAnsi="Book Antiqua" w:cs="Arial"/>
          <w:sz w:val="24"/>
          <w:szCs w:val="24"/>
        </w:rPr>
        <w:t xml:space="preserve"> The number of D</w:t>
      </w:r>
      <w:r w:rsidR="001E1B24" w:rsidRPr="002C2B75">
        <w:rPr>
          <w:rFonts w:ascii="Book Antiqua" w:hAnsi="Book Antiqua" w:cs="Arial"/>
          <w:sz w:val="24"/>
          <w:szCs w:val="24"/>
        </w:rPr>
        <w:t>E</w:t>
      </w:r>
      <w:r w:rsidR="00AB69E0" w:rsidRPr="002C2B75">
        <w:rPr>
          <w:rFonts w:ascii="Book Antiqua" w:hAnsi="Book Antiqua" w:cs="Arial"/>
          <w:sz w:val="24"/>
          <w:szCs w:val="24"/>
        </w:rPr>
        <w:t>G</w:t>
      </w:r>
      <w:r w:rsidR="001E1B24" w:rsidRPr="002C2B75">
        <w:rPr>
          <w:rFonts w:ascii="Book Antiqua" w:hAnsi="Book Antiqua" w:cs="Arial"/>
          <w:sz w:val="24"/>
          <w:szCs w:val="24"/>
        </w:rPr>
        <w:t>s from each study that participated in this analysis is indicated in Table 2 (bottom row).</w:t>
      </w:r>
      <w:r w:rsidRPr="002C2B75">
        <w:rPr>
          <w:rFonts w:ascii="Book Antiqua" w:hAnsi="Book Antiqua" w:cs="Arial"/>
          <w:sz w:val="24"/>
          <w:szCs w:val="24"/>
        </w:rPr>
        <w:t xml:space="preserve"> If consistent</w:t>
      </w:r>
      <w:r w:rsidR="0076430B" w:rsidRPr="002C2B75">
        <w:rPr>
          <w:rFonts w:ascii="Book Antiqua" w:hAnsi="Book Antiqua" w:cs="Arial"/>
          <w:sz w:val="24"/>
          <w:szCs w:val="24"/>
        </w:rPr>
        <w:t xml:space="preserve"> </w:t>
      </w:r>
      <w:r w:rsidR="00E21DA7" w:rsidRPr="002C2B75">
        <w:rPr>
          <w:rFonts w:ascii="Book Antiqua" w:hAnsi="Book Antiqua" w:cs="Arial"/>
          <w:sz w:val="24"/>
          <w:szCs w:val="24"/>
        </w:rPr>
        <w:t>changes across model systems could</w:t>
      </w:r>
      <w:r w:rsidR="0076430B" w:rsidRPr="002C2B75">
        <w:rPr>
          <w:rFonts w:ascii="Book Antiqua" w:hAnsi="Book Antiqua" w:cs="Arial"/>
          <w:sz w:val="24"/>
          <w:szCs w:val="24"/>
        </w:rPr>
        <w:t xml:space="preserve"> be detected</w:t>
      </w:r>
      <w:r w:rsidRPr="002C2B75">
        <w:rPr>
          <w:rFonts w:ascii="Book Antiqua" w:hAnsi="Book Antiqua" w:cs="Arial"/>
          <w:sz w:val="24"/>
          <w:szCs w:val="24"/>
        </w:rPr>
        <w:t xml:space="preserve">, </w:t>
      </w:r>
      <w:r w:rsidR="001617EA" w:rsidRPr="002C2B75">
        <w:rPr>
          <w:rFonts w:ascii="Book Antiqua" w:hAnsi="Book Antiqua" w:cs="Arial"/>
          <w:sz w:val="24"/>
          <w:szCs w:val="24"/>
        </w:rPr>
        <w:t>these</w:t>
      </w:r>
      <w:r w:rsidR="0076430B" w:rsidRPr="002C2B75">
        <w:rPr>
          <w:rFonts w:ascii="Book Antiqua" w:hAnsi="Book Antiqua" w:cs="Arial"/>
          <w:sz w:val="24"/>
          <w:szCs w:val="24"/>
        </w:rPr>
        <w:t xml:space="preserve"> genes would represent strong latency biomarker candidates.</w:t>
      </w:r>
    </w:p>
    <w:p w:rsidR="001E1B24" w:rsidRPr="002C2B75" w:rsidRDefault="00195B22" w:rsidP="0001413C">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Figure 2</w:t>
      </w:r>
      <w:r w:rsidRPr="002C2B75">
        <w:rPr>
          <w:rFonts w:ascii="Book Antiqua" w:hAnsi="Book Antiqua" w:cs="Arial"/>
          <w:b/>
          <w:sz w:val="24"/>
          <w:szCs w:val="24"/>
        </w:rPr>
        <w:t xml:space="preserve"> </w:t>
      </w:r>
      <w:r w:rsidRPr="002C2B75">
        <w:rPr>
          <w:rFonts w:ascii="Book Antiqua" w:hAnsi="Book Antiqua" w:cs="Arial"/>
          <w:sz w:val="24"/>
          <w:szCs w:val="24"/>
        </w:rPr>
        <w:t xml:space="preserve">depicts the result of comparison of </w:t>
      </w:r>
      <w:r w:rsidR="00B542A2" w:rsidRPr="002C2B75">
        <w:rPr>
          <w:rFonts w:ascii="Book Antiqua" w:hAnsi="Book Antiqua" w:cs="Arial"/>
          <w:sz w:val="24"/>
          <w:szCs w:val="24"/>
        </w:rPr>
        <w:t>DEGs</w:t>
      </w:r>
      <w:r w:rsidRPr="002C2B75">
        <w:rPr>
          <w:rFonts w:ascii="Book Antiqua" w:hAnsi="Book Antiqua" w:cs="Arial"/>
          <w:sz w:val="24"/>
          <w:szCs w:val="24"/>
        </w:rPr>
        <w:t xml:space="preserve"> between latently infected and u</w:t>
      </w:r>
      <w:r w:rsidR="00C02BCC" w:rsidRPr="002C2B75">
        <w:rPr>
          <w:rFonts w:ascii="Book Antiqua" w:hAnsi="Book Antiqua" w:cs="Arial"/>
          <w:sz w:val="24"/>
          <w:szCs w:val="24"/>
        </w:rPr>
        <w:t>ninfected cells available from three</w:t>
      </w:r>
      <w:r w:rsidRPr="002C2B75">
        <w:rPr>
          <w:rFonts w:ascii="Book Antiqua" w:hAnsi="Book Antiqua" w:cs="Arial"/>
          <w:sz w:val="24"/>
          <w:szCs w:val="24"/>
        </w:rPr>
        <w:t xml:space="preserve"> published studies</w:t>
      </w:r>
      <w:r w:rsidR="00E9739F" w:rsidRPr="002C2B75">
        <w:rPr>
          <w:rFonts w:ascii="Book Antiqua" w:hAnsi="Book Antiqua" w:cs="Arial"/>
          <w:sz w:val="24"/>
          <w:szCs w:val="24"/>
        </w:rPr>
        <w:fldChar w:fldCharType="begin">
          <w:fldData xml:space="preserve">PEVuZE5vdGU+PENpdGU+PEF1dGhvcj5LcmlzaG5hbjwvQXV0aG9yPjxZZWFyPjIwMDQ8L1llYXI+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</w:fldData>
        </w:fldChar>
      </w:r>
      <w:r w:rsidR="00EA4193" w:rsidRPr="002C2B75">
        <w:rPr>
          <w:rFonts w:ascii="Book Antiqua" w:hAnsi="Book Antiqua" w:cs="Arial"/>
          <w:sz w:val="24"/>
          <w:szCs w:val="24"/>
        </w:rPr>
        <w:instrText xml:space="preserve"> ADDIN EN.CITE </w:instrText>
      </w:r>
      <w:r w:rsidR="00EA4193" w:rsidRPr="002C2B75">
        <w:rPr>
          <w:rFonts w:ascii="Book Antiqua" w:hAnsi="Book Antiqua" w:cs="Arial"/>
          <w:sz w:val="24"/>
          <w:szCs w:val="24"/>
        </w:rPr>
        <w:fldChar w:fldCharType="begin">
          <w:fldData xml:space="preserve">PEVuZE5vdGU+PENpdGU+PEF1dGhvcj5LcmlzaG5hbjwvQXV0aG9yPjxZZWFyPjIwMDQ8L1llYXI+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</w:fldData>
        </w:fldChar>
      </w:r>
      <w:r w:rsidR="00EA4193" w:rsidRPr="002C2B75">
        <w:rPr>
          <w:rFonts w:ascii="Book Antiqua" w:hAnsi="Book Antiqua" w:cs="Arial"/>
          <w:sz w:val="24"/>
          <w:szCs w:val="24"/>
        </w:rPr>
        <w:instrText xml:space="preserve"> ADDIN EN.CITE.DATA </w:instrText>
      </w:r>
      <w:r w:rsidR="00EA4193" w:rsidRPr="002C2B75">
        <w:rPr>
          <w:rFonts w:ascii="Book Antiqua" w:hAnsi="Book Antiqua" w:cs="Arial"/>
          <w:sz w:val="24"/>
          <w:szCs w:val="24"/>
        </w:rPr>
      </w:r>
      <w:r w:rsidR="00EA4193"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Pr="002C2B75">
        <w:rPr>
          <w:rFonts w:ascii="Book Antiqua" w:hAnsi="Book Antiqua" w:cs="Arial"/>
          <w:noProof/>
          <w:sz w:val="24"/>
          <w:szCs w:val="24"/>
          <w:vertAlign w:val="superscript"/>
        </w:rPr>
        <w:t>[</w:t>
      </w:r>
      <w:hyperlink w:anchor="_ENREF_18" w:tooltip="Krishnan, 2004 #2070" w:history="1">
        <w:r w:rsidR="00EA4193" w:rsidRPr="002C2B75">
          <w:rPr>
            <w:rFonts w:ascii="Book Antiqua" w:hAnsi="Book Antiqua" w:cs="Arial"/>
            <w:noProof/>
            <w:sz w:val="24"/>
            <w:szCs w:val="24"/>
            <w:vertAlign w:val="superscript"/>
          </w:rPr>
          <w:t>18</w:t>
        </w:r>
      </w:hyperlink>
      <w:r w:rsidR="001E165E" w:rsidRPr="002C2B75">
        <w:rPr>
          <w:rFonts w:ascii="Book Antiqua" w:hAnsi="Book Antiqua" w:cs="Arial"/>
          <w:noProof/>
          <w:sz w:val="24"/>
          <w:szCs w:val="24"/>
          <w:vertAlign w:val="superscript"/>
        </w:rPr>
        <w:t>,</w:t>
      </w:r>
      <w:hyperlink w:anchor="_ENREF_19" w:tooltip="Iglesias-Ussel, 2013 #2533" w:history="1">
        <w:r w:rsidR="00EA4193" w:rsidRPr="002C2B75">
          <w:rPr>
            <w:rFonts w:ascii="Book Antiqua" w:hAnsi="Book Antiqua" w:cs="Arial"/>
            <w:noProof/>
            <w:sz w:val="24"/>
            <w:szCs w:val="24"/>
            <w:vertAlign w:val="superscript"/>
          </w:rPr>
          <w:t>19</w:t>
        </w:r>
      </w:hyperlink>
      <w:r w:rsidR="001E165E" w:rsidRPr="002C2B75">
        <w:rPr>
          <w:rFonts w:ascii="Book Antiqua" w:hAnsi="Book Antiqua" w:cs="Arial"/>
          <w:noProof/>
          <w:sz w:val="24"/>
          <w:szCs w:val="24"/>
          <w:vertAlign w:val="superscript"/>
        </w:rPr>
        <w:t>,</w:t>
      </w:r>
      <w:hyperlink w:anchor="_ENREF_42" w:tooltip="Mohammadi, 2014 #2153" w:history="1">
        <w:r w:rsidR="00EA4193" w:rsidRPr="002C2B75">
          <w:rPr>
            <w:rFonts w:ascii="Book Antiqua" w:hAnsi="Book Antiqua" w:cs="Arial"/>
            <w:noProof/>
            <w:sz w:val="24"/>
            <w:szCs w:val="24"/>
            <w:vertAlign w:val="superscript"/>
          </w:rPr>
          <w:t>42</w:t>
        </w:r>
      </w:hyperlink>
      <w:r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xml:space="preserve">. </w:t>
      </w:r>
      <w:r w:rsidR="0000398A" w:rsidRPr="002C2B75">
        <w:rPr>
          <w:rFonts w:ascii="Book Antiqua" w:hAnsi="Book Antiqua" w:cs="Arial"/>
          <w:sz w:val="24"/>
          <w:szCs w:val="24"/>
        </w:rPr>
        <w:t>A total of 1094</w:t>
      </w:r>
      <w:r w:rsidR="00B542A2" w:rsidRPr="002C2B75">
        <w:rPr>
          <w:rFonts w:ascii="Book Antiqua" w:hAnsi="Book Antiqua" w:cs="Arial"/>
          <w:sz w:val="24"/>
          <w:szCs w:val="24"/>
        </w:rPr>
        <w:t xml:space="preserve"> DEGs were identified. </w:t>
      </w:r>
      <w:r w:rsidR="003E5C40" w:rsidRPr="002C2B75">
        <w:rPr>
          <w:rFonts w:ascii="Book Antiqua" w:hAnsi="Book Antiqua" w:cs="Arial"/>
          <w:sz w:val="24"/>
          <w:szCs w:val="24"/>
        </w:rPr>
        <w:t>O</w:t>
      </w:r>
      <w:r w:rsidR="00FD1613" w:rsidRPr="002C2B75">
        <w:rPr>
          <w:rFonts w:ascii="Book Antiqua" w:hAnsi="Book Antiqua" w:cs="Arial"/>
          <w:sz w:val="24"/>
          <w:szCs w:val="24"/>
        </w:rPr>
        <w:t xml:space="preserve">nly one gene, </w:t>
      </w:r>
      <w:r w:rsidR="007D1A3B" w:rsidRPr="002C2B75">
        <w:rPr>
          <w:rFonts w:ascii="Book Antiqua" w:hAnsi="Book Antiqua" w:cs="Arial"/>
          <w:sz w:val="24"/>
          <w:szCs w:val="24"/>
        </w:rPr>
        <w:t xml:space="preserve">LYN proto-oncogene, </w:t>
      </w:r>
      <w:proofErr w:type="spellStart"/>
      <w:r w:rsidR="007D1A3B" w:rsidRPr="002C2B75">
        <w:rPr>
          <w:rFonts w:ascii="Book Antiqua" w:hAnsi="Book Antiqua" w:cs="Arial"/>
          <w:sz w:val="24"/>
          <w:szCs w:val="24"/>
        </w:rPr>
        <w:t>Src</w:t>
      </w:r>
      <w:proofErr w:type="spellEnd"/>
      <w:r w:rsidR="007D1A3B" w:rsidRPr="002C2B75">
        <w:rPr>
          <w:rFonts w:ascii="Book Antiqua" w:hAnsi="Book Antiqua" w:cs="Arial"/>
          <w:sz w:val="24"/>
          <w:szCs w:val="24"/>
        </w:rPr>
        <w:t xml:space="preserve"> family tyrosine kinase (</w:t>
      </w:r>
      <w:r w:rsidR="007D1A3B" w:rsidRPr="002C2B75">
        <w:rPr>
          <w:rFonts w:ascii="Book Antiqua" w:hAnsi="Book Antiqua" w:cs="Arial"/>
          <w:i/>
          <w:sz w:val="24"/>
          <w:szCs w:val="24"/>
        </w:rPr>
        <w:t>LYN</w:t>
      </w:r>
      <w:r w:rsidR="007D1A3B" w:rsidRPr="002C2B75">
        <w:rPr>
          <w:rFonts w:ascii="Book Antiqua" w:hAnsi="Book Antiqua" w:cs="Arial"/>
          <w:sz w:val="24"/>
          <w:szCs w:val="24"/>
        </w:rPr>
        <w:t xml:space="preserve">), </w:t>
      </w:r>
      <w:r w:rsidR="00FD1613" w:rsidRPr="002C2B75">
        <w:rPr>
          <w:rFonts w:ascii="Book Antiqua" w:hAnsi="Book Antiqua" w:cs="Arial"/>
          <w:sz w:val="24"/>
          <w:szCs w:val="24"/>
        </w:rPr>
        <w:t xml:space="preserve">was </w:t>
      </w:r>
      <w:proofErr w:type="spellStart"/>
      <w:r w:rsidR="00C02BCC" w:rsidRPr="002C2B75">
        <w:rPr>
          <w:rFonts w:ascii="Book Antiqua" w:hAnsi="Book Antiqua" w:cs="Arial"/>
          <w:sz w:val="24"/>
          <w:szCs w:val="24"/>
        </w:rPr>
        <w:t>dysregulated</w:t>
      </w:r>
      <w:proofErr w:type="spellEnd"/>
      <w:r w:rsidR="00C02BCC" w:rsidRPr="002C2B75">
        <w:rPr>
          <w:rFonts w:ascii="Book Antiqua" w:hAnsi="Book Antiqua" w:cs="Arial"/>
          <w:sz w:val="24"/>
          <w:szCs w:val="24"/>
        </w:rPr>
        <w:t xml:space="preserve"> in latency in all three</w:t>
      </w:r>
      <w:r w:rsidR="00FD1613" w:rsidRPr="002C2B75">
        <w:rPr>
          <w:rFonts w:ascii="Book Antiqua" w:hAnsi="Book Antiqua" w:cs="Arial"/>
          <w:sz w:val="24"/>
          <w:szCs w:val="24"/>
        </w:rPr>
        <w:t xml:space="preserve"> models. Not surprisingly, there were fewer similarities between the cell line</w:t>
      </w:r>
      <w:r w:rsidR="00EB70AD" w:rsidRPr="002C2B75">
        <w:rPr>
          <w:rFonts w:ascii="Book Antiqua" w:hAnsi="Book Antiqua" w:cs="Arial"/>
          <w:sz w:val="24"/>
          <w:szCs w:val="24"/>
        </w:rPr>
        <w:t>s</w:t>
      </w:r>
      <w:r w:rsidR="00FD1613" w:rsidRPr="002C2B75">
        <w:rPr>
          <w:rFonts w:ascii="Book Antiqua" w:hAnsi="Book Antiqua" w:cs="Arial"/>
          <w:sz w:val="24"/>
          <w:szCs w:val="24"/>
        </w:rPr>
        <w:t xml:space="preserve"> and each of the primary cell models. </w:t>
      </w:r>
      <w:r w:rsidR="007C2D1F" w:rsidRPr="002C2B75">
        <w:rPr>
          <w:rFonts w:ascii="Book Antiqua" w:hAnsi="Book Antiqua" w:cs="Arial"/>
          <w:sz w:val="24"/>
          <w:szCs w:val="24"/>
        </w:rPr>
        <w:t xml:space="preserve">In addition to </w:t>
      </w:r>
      <w:r w:rsidR="007C2D1F" w:rsidRPr="002C2B75">
        <w:rPr>
          <w:rFonts w:ascii="Book Antiqua" w:hAnsi="Book Antiqua" w:cs="Arial"/>
          <w:i/>
          <w:sz w:val="24"/>
          <w:szCs w:val="24"/>
        </w:rPr>
        <w:t>LYN</w:t>
      </w:r>
      <w:r w:rsidR="007C2D1F" w:rsidRPr="002C2B75">
        <w:rPr>
          <w:rFonts w:ascii="Book Antiqua" w:hAnsi="Book Antiqua" w:cs="Arial"/>
          <w:sz w:val="24"/>
          <w:szCs w:val="24"/>
        </w:rPr>
        <w:t>, only four</w:t>
      </w:r>
      <w:r w:rsidR="003E40C8" w:rsidRPr="002C2B75">
        <w:rPr>
          <w:rFonts w:ascii="Book Antiqua" w:hAnsi="Book Antiqua" w:cs="Arial"/>
          <w:sz w:val="24"/>
          <w:szCs w:val="24"/>
        </w:rPr>
        <w:t xml:space="preserve"> genes were in common between the </w:t>
      </w:r>
      <w:r w:rsidR="000B5765" w:rsidRPr="002C2B75">
        <w:rPr>
          <w:rFonts w:ascii="Book Antiqua" w:hAnsi="Book Antiqua" w:cs="Arial"/>
          <w:sz w:val="24"/>
          <w:szCs w:val="24"/>
        </w:rPr>
        <w:t xml:space="preserve">Krishnan </w:t>
      </w:r>
      <w:r w:rsidR="000B5765" w:rsidRPr="002C2B75">
        <w:rPr>
          <w:rFonts w:ascii="Book Antiqua" w:hAnsi="Book Antiqua" w:cs="Arial"/>
          <w:i/>
          <w:sz w:val="24"/>
          <w:szCs w:val="24"/>
          <w:lang w:eastAsia="zh-CN"/>
        </w:rPr>
        <w:t>et al</w:t>
      </w:r>
      <w:r w:rsidR="000B5765" w:rsidRPr="002C2B75">
        <w:rPr>
          <w:rFonts w:ascii="Book Antiqua" w:hAnsi="Book Antiqua" w:cs="Arial"/>
          <w:sz w:val="24"/>
          <w:szCs w:val="24"/>
        </w:rPr>
        <w:fldChar w:fldCharType="begin"/>
      </w:r>
      <w:r w:rsidR="000B5765" w:rsidRPr="002C2B75">
        <w:rPr>
          <w:rFonts w:ascii="Book Antiqua" w:hAnsi="Book Antiqua" w:cs="Arial"/>
          <w:sz w:val="24"/>
          <w:szCs w:val="24"/>
        </w:rPr>
        <w:instrText xml:space="preserve"> ADDIN EN.CITE &lt;EndNote&gt;&lt;Cite&gt;&lt;Author&gt;Krishnan&lt;/Author&gt;&lt;Year&gt;2004&lt;/Year&gt;&lt;RecNum&gt;2070&lt;/RecNum&gt;&lt;DisplayText&gt;&lt;style face="superscript"&gt;[18]&lt;/style&gt;&lt;/DisplayText&gt;&lt;record&gt;&lt;rec-number&gt;2070&lt;/rec-number&gt;&lt;foreign-keys&gt;&lt;key app="EN" db-id="95a22tp2o0frvhe0prbptedrs5w0w95deppf"&gt;2070&lt;/key&gt;&lt;/foreign-keys&gt;&lt;ref-type name="Journal Article"&gt;17&lt;/ref-type&gt;&lt;contributors&gt;&lt;authors&gt;&lt;author&gt;Krishnan, Vyjayanthi&lt;/author&gt;&lt;author&gt;Zeichner, Steven L.&lt;/author&gt;&lt;/authors&gt;&lt;/contributors&gt;&lt;titles&gt;&lt;title&gt;Host cell gene expression during human immunodeficiency virus type 1 latency and reactivation and effects of targeting genes that are differentially expressed in viral latency&lt;/title&gt;&lt;secondary-title&gt;J Virol.&lt;/secondary-title&gt;&lt;/titles&gt;&lt;periodical&gt;&lt;full-title&gt;J Virol.&lt;/full-title&gt;&lt;/periodical&gt;&lt;pages&gt;9458-9473&lt;/pages&gt;&lt;volume&gt;78&lt;/volume&gt;&lt;dates&gt;&lt;year&gt;2004&lt;/year&gt;&lt;pub-dates&gt;&lt;date&gt;September 1, 2004&lt;/date&gt;&lt;/pub-dates&gt;&lt;/dates&gt;&lt;accession-num&gt;15308739&lt;/accession-num&gt;&lt;urls&gt;&lt;related-urls&gt;&lt;url&gt;http://jvi.asm.org/content/78/17/9458.abstract&lt;/url&gt;&lt;/related-urls&gt;&lt;/urls&gt;&lt;electronic-resource-num&gt;10.1128/jvi.78.17.9458-9473.2004&lt;/electronic-resource-num&gt;&lt;/record&gt;&lt;/Cite&gt;&lt;/EndNote&gt;</w:instrText>
      </w:r>
      <w:r w:rsidR="000B5765" w:rsidRPr="002C2B75">
        <w:rPr>
          <w:rFonts w:ascii="Book Antiqua" w:hAnsi="Book Antiqua" w:cs="Arial"/>
          <w:sz w:val="24"/>
          <w:szCs w:val="24"/>
        </w:rPr>
        <w:fldChar w:fldCharType="separate"/>
      </w:r>
      <w:r w:rsidR="000B5765" w:rsidRPr="002C2B75">
        <w:rPr>
          <w:rFonts w:ascii="Book Antiqua" w:hAnsi="Book Antiqua" w:cs="Arial"/>
          <w:noProof/>
          <w:sz w:val="24"/>
          <w:szCs w:val="24"/>
          <w:vertAlign w:val="superscript"/>
        </w:rPr>
        <w:t>[</w:t>
      </w:r>
      <w:hyperlink w:anchor="_ENREF_18" w:tooltip="Krishnan, 2004 #2070" w:history="1">
        <w:r w:rsidR="000B5765" w:rsidRPr="002C2B75">
          <w:rPr>
            <w:rFonts w:ascii="Book Antiqua" w:hAnsi="Book Antiqua" w:cs="Arial"/>
            <w:noProof/>
            <w:sz w:val="24"/>
            <w:szCs w:val="24"/>
            <w:vertAlign w:val="superscript"/>
          </w:rPr>
          <w:t>18</w:t>
        </w:r>
      </w:hyperlink>
      <w:r w:rsidR="000B5765" w:rsidRPr="002C2B75">
        <w:rPr>
          <w:rFonts w:ascii="Book Antiqua" w:hAnsi="Book Antiqua" w:cs="Arial"/>
          <w:noProof/>
          <w:sz w:val="24"/>
          <w:szCs w:val="24"/>
          <w:vertAlign w:val="superscript"/>
        </w:rPr>
        <w:t>]</w:t>
      </w:r>
      <w:r w:rsidR="000B5765" w:rsidRPr="002C2B75">
        <w:rPr>
          <w:rFonts w:ascii="Book Antiqua" w:hAnsi="Book Antiqua" w:cs="Arial"/>
          <w:sz w:val="24"/>
          <w:szCs w:val="24"/>
        </w:rPr>
        <w:fldChar w:fldCharType="end"/>
      </w:r>
      <w:r w:rsidR="00ED2FF4" w:rsidRPr="002C2B75">
        <w:rPr>
          <w:rFonts w:ascii="Book Antiqua" w:hAnsi="Book Antiqua" w:cs="Arial"/>
          <w:sz w:val="24"/>
          <w:szCs w:val="24"/>
        </w:rPr>
        <w:t xml:space="preserve"> </w:t>
      </w:r>
      <w:r w:rsidR="003E40C8" w:rsidRPr="002C2B75">
        <w:rPr>
          <w:rFonts w:ascii="Book Antiqua" w:hAnsi="Book Antiqua" w:cs="Arial"/>
          <w:sz w:val="24"/>
          <w:szCs w:val="24"/>
        </w:rPr>
        <w:t>and Iglesias-</w:t>
      </w:r>
      <w:proofErr w:type="spellStart"/>
      <w:r w:rsidR="003E40C8" w:rsidRPr="002C2B75">
        <w:rPr>
          <w:rFonts w:ascii="Book Antiqua" w:hAnsi="Book Antiqua" w:cs="Arial"/>
          <w:sz w:val="24"/>
          <w:szCs w:val="24"/>
        </w:rPr>
        <w:t>Ussel</w:t>
      </w:r>
      <w:proofErr w:type="spellEnd"/>
      <w:r w:rsidR="003E40C8" w:rsidRPr="002C2B75">
        <w:rPr>
          <w:rFonts w:ascii="Book Antiqua" w:hAnsi="Book Antiqua" w:cs="Arial"/>
          <w:sz w:val="24"/>
          <w:szCs w:val="24"/>
        </w:rPr>
        <w:t xml:space="preserve"> </w:t>
      </w:r>
      <w:r w:rsidR="0007769C" w:rsidRPr="002C2B75">
        <w:rPr>
          <w:rFonts w:ascii="Book Antiqua" w:hAnsi="Book Antiqua" w:cs="Arial"/>
          <w:i/>
          <w:sz w:val="24"/>
          <w:szCs w:val="24"/>
          <w:lang w:eastAsia="zh-CN"/>
        </w:rPr>
        <w:t>et al</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&lt;EndNote&gt;&lt;Cite&gt;&lt;Author&gt;Iglesias-Ussel&lt;/Author&gt;&lt;Year&gt;2013&lt;/Year&gt;&lt;RecNum&gt;2533&lt;/RecNum&gt;&lt;DisplayText&gt;&lt;style face="superscript"&gt;[19]&lt;/style&gt;&lt;/DisplayText&gt;&lt;record&gt;&lt;rec-number&gt;2533&lt;/rec-number&gt;&lt;foreign-keys&gt;&lt;key app="EN" db-id="95a22tp2o0frvhe0prbptedrs5w0w95deppf"&gt;2533&lt;/key&gt;&lt;/foreign-keys&gt;&lt;ref-type name="Journal Article"&gt;17&lt;/ref-type&gt;&lt;contributors&gt;&lt;authors&gt;&lt;author&gt;Iglesias-Ussel, Maria&lt;/author&gt;&lt;author&gt;Vandergeeten, Claire&lt;/author&gt;&lt;author&gt;Marchionni, Luigi&lt;/author&gt;&lt;author&gt;Chomont, Nicolas&lt;/author&gt;&lt;author&gt;Romerio, Fabio&lt;/author&gt;&lt;/authors&gt;&lt;/contributors&gt;&lt;titles&gt;&lt;title&gt;High levels of CD2 expression identify HIV-1 latently infected resting memory CD4(+) T cells in virally suppressed subjects&lt;/title&gt;&lt;secondary-title&gt;J Virol.&lt;/secondary-title&gt;&lt;/titles&gt;&lt;periodical&gt;&lt;full-title&gt;J Virol.&lt;/full-title&gt;&lt;/periodical&gt;&lt;pages&gt;9148-9158&lt;/pages&gt;&lt;volume&gt;87&lt;/volume&gt;&lt;dates&gt;&lt;year&gt;2013&lt;/year&gt;&lt;pub-dates&gt;&lt;date&gt;05/14/received&amp;#xD;06/05/accepted&lt;/date&gt;&lt;/pub-dates&gt;&lt;/dates&gt;&lt;pub-location&gt;1752 N St., N.W., Washington, DC&lt;/pub-location&gt;&lt;publisher&gt;American Society for Microbiology&lt;/publisher&gt;&lt;isbn&gt;0022-538X&amp;#xD;1098-5514&lt;/isbn&gt;&lt;accession-num&gt;23760244 &lt;/accession-num&gt;&lt;urls&gt;&lt;related-urls&gt;&lt;url&gt;http://www.ncbi.nlm.nih.gov/pmc/articles/PMC3754042/&lt;/url&gt;&lt;/related-urls&gt;&lt;/urls&gt;&lt;electronic-resource-num&gt;10.1128/JVI.01297-13&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19" w:tooltip="Iglesias-Ussel, 2013 #2533" w:history="1">
        <w:r w:rsidR="00EA4193" w:rsidRPr="002C2B75">
          <w:rPr>
            <w:rFonts w:ascii="Book Antiqua" w:hAnsi="Book Antiqua" w:cs="Arial"/>
            <w:noProof/>
            <w:sz w:val="24"/>
            <w:szCs w:val="24"/>
            <w:vertAlign w:val="superscript"/>
          </w:rPr>
          <w:t>19</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EC5ADB" w:rsidRPr="002C2B75">
        <w:rPr>
          <w:rFonts w:ascii="Book Antiqua" w:hAnsi="Book Antiqua" w:cs="Arial"/>
          <w:sz w:val="24"/>
          <w:szCs w:val="24"/>
        </w:rPr>
        <w:t xml:space="preserve"> </w:t>
      </w:r>
      <w:r w:rsidR="003E40C8" w:rsidRPr="002C2B75">
        <w:rPr>
          <w:rFonts w:ascii="Book Antiqua" w:hAnsi="Book Antiqua" w:cs="Arial"/>
          <w:sz w:val="24"/>
          <w:szCs w:val="24"/>
        </w:rPr>
        <w:t>studies. More similarities were found when comparing the two studies that performed gene expression profiling using primary CD4+ T cells</w:t>
      </w:r>
      <w:r w:rsidR="001D20FE" w:rsidRPr="002C2B75">
        <w:rPr>
          <w:rFonts w:ascii="Book Antiqua" w:hAnsi="Book Antiqua" w:cs="Arial"/>
          <w:sz w:val="24"/>
          <w:szCs w:val="24"/>
        </w:rPr>
        <w:t xml:space="preserve"> (Iglesias-</w:t>
      </w:r>
      <w:proofErr w:type="spellStart"/>
      <w:r w:rsidR="001D20FE" w:rsidRPr="002C2B75">
        <w:rPr>
          <w:rFonts w:ascii="Book Antiqua" w:hAnsi="Book Antiqua" w:cs="Arial"/>
          <w:sz w:val="24"/>
          <w:szCs w:val="24"/>
        </w:rPr>
        <w:t>Ussel</w:t>
      </w:r>
      <w:proofErr w:type="spellEnd"/>
      <w:r w:rsidR="001D20FE" w:rsidRPr="002C2B75">
        <w:rPr>
          <w:rFonts w:ascii="Book Antiqua" w:hAnsi="Book Antiqua" w:cs="Arial"/>
          <w:sz w:val="24"/>
          <w:szCs w:val="24"/>
        </w:rPr>
        <w:t xml:space="preserve"> </w:t>
      </w:r>
      <w:r w:rsidR="0007769C" w:rsidRPr="002C2B75">
        <w:rPr>
          <w:rFonts w:ascii="Book Antiqua" w:hAnsi="Book Antiqua" w:cs="Arial"/>
          <w:i/>
          <w:sz w:val="24"/>
          <w:szCs w:val="24"/>
          <w:lang w:eastAsia="zh-CN"/>
        </w:rPr>
        <w:t>et al</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&lt;EndNote&gt;&lt;Cite&gt;&lt;Author&gt;Iglesias-Ussel&lt;/Author&gt;&lt;Year&gt;2013&lt;/Year&gt;&lt;RecNum&gt;2533&lt;/RecNum&gt;&lt;DisplayText&gt;&lt;style face="superscript"&gt;[19]&lt;/style&gt;&lt;/DisplayText&gt;&lt;record&gt;&lt;rec-number&gt;2533&lt;/rec-number&gt;&lt;foreign-keys&gt;&lt;key app="EN" db-id="95a22tp2o0frvhe0prbptedrs5w0w95deppf"&gt;2533&lt;/key&gt;&lt;/foreign-keys&gt;&lt;ref-type name="Journal Article"&gt;17&lt;/ref-type&gt;&lt;contributors&gt;&lt;authors&gt;&lt;author&gt;Iglesias-Ussel, Maria&lt;/author&gt;&lt;author&gt;Vandergeeten, Claire&lt;/author&gt;&lt;author&gt;Marchionni, Luigi&lt;/author&gt;&lt;author&gt;Chomont, Nicolas&lt;/author&gt;&lt;author&gt;Romerio, Fabio&lt;/author&gt;&lt;/authors&gt;&lt;/contributors&gt;&lt;titles&gt;&lt;title&gt;High levels of CD2 expression identify HIV-1 latently infected resting memory CD4(+) T cells in virally suppressed subjects&lt;/title&gt;&lt;secondary-title&gt;J Virol.&lt;/secondary-title&gt;&lt;/titles&gt;&lt;periodical&gt;&lt;full-title&gt;J Virol.&lt;/full-title&gt;&lt;/periodical&gt;&lt;pages&gt;9148-9158&lt;/pages&gt;&lt;volume&gt;87&lt;/volume&gt;&lt;dates&gt;&lt;year&gt;2013&lt;/year&gt;&lt;pub-dates&gt;&lt;date&gt;05/14/received&amp;#xD;06/05/accepted&lt;/date&gt;&lt;/pub-dates&gt;&lt;/dates&gt;&lt;pub-location&gt;1752 N St., N.W., Washington, DC&lt;/pub-location&gt;&lt;publisher&gt;American Society for Microbiology&lt;/publisher&gt;&lt;isbn&gt;0022-538X&amp;#xD;1098-5514&lt;/isbn&gt;&lt;accession-num&gt;23760244 &lt;/accession-num&gt;&lt;urls&gt;&lt;related-urls&gt;&lt;url&gt;http://www.ncbi.nlm.nih.gov/pmc/articles/PMC3754042/&lt;/url&gt;&lt;/related-urls&gt;&lt;/urls&gt;&lt;electronic-resource-num&gt;10.1128/JVI.01297-13&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19" w:tooltip="Iglesias-Ussel, 2013 #2533" w:history="1">
        <w:r w:rsidR="00EA4193" w:rsidRPr="002C2B75">
          <w:rPr>
            <w:rFonts w:ascii="Book Antiqua" w:hAnsi="Book Antiqua" w:cs="Arial"/>
            <w:noProof/>
            <w:sz w:val="24"/>
            <w:szCs w:val="24"/>
            <w:vertAlign w:val="superscript"/>
          </w:rPr>
          <w:t>19</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1D20FE" w:rsidRPr="002C2B75">
        <w:rPr>
          <w:rFonts w:ascii="Book Antiqua" w:hAnsi="Book Antiqua" w:cs="Arial"/>
          <w:sz w:val="24"/>
          <w:szCs w:val="24"/>
        </w:rPr>
        <w:t xml:space="preserve"> and </w:t>
      </w:r>
      <w:proofErr w:type="spellStart"/>
      <w:r w:rsidR="001D20FE" w:rsidRPr="002C2B75">
        <w:rPr>
          <w:rFonts w:ascii="Book Antiqua" w:hAnsi="Book Antiqua" w:cs="Arial"/>
          <w:sz w:val="24"/>
          <w:szCs w:val="24"/>
        </w:rPr>
        <w:t>Mohammadi</w:t>
      </w:r>
      <w:proofErr w:type="spellEnd"/>
      <w:r w:rsidR="001D20FE" w:rsidRPr="002C2B75">
        <w:rPr>
          <w:rFonts w:ascii="Book Antiqua" w:hAnsi="Book Antiqua" w:cs="Arial"/>
          <w:sz w:val="24"/>
          <w:szCs w:val="24"/>
        </w:rPr>
        <w:t xml:space="preserve"> </w:t>
      </w:r>
      <w:r w:rsidR="0007769C" w:rsidRPr="002C2B75">
        <w:rPr>
          <w:rFonts w:ascii="Book Antiqua" w:hAnsi="Book Antiqua" w:cs="Arial"/>
          <w:i/>
          <w:sz w:val="24"/>
          <w:szCs w:val="24"/>
          <w:lang w:eastAsia="zh-CN"/>
        </w:rPr>
        <w:t>et al</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&lt;EndNote&gt;&lt;Cite&gt;&lt;Author&gt;Mohammadi&lt;/Author&gt;&lt;Year&gt;2014&lt;/Year&gt;&lt;RecNum&gt;2153&lt;/RecNum&gt;&lt;DisplayText&gt;&lt;style face="superscript"&gt;[42]&lt;/style&gt;&lt;/DisplayText&gt;&lt;record&gt;&lt;rec-number&gt;2153&lt;/rec-number&gt;&lt;foreign-keys&gt;&lt;key app="EN" db-id="95a22tp2o0frvhe0prbptedrs5w0w95deppf"&gt;2153&lt;/key&gt;&lt;/foreign-keys&gt;&lt;ref-type name="Journal Article"&gt;17&lt;/ref-type&gt;&lt;contributors&gt;&lt;authors&gt;&lt;author&gt;Mohammadi,P.;&lt;/author&gt;&lt;author&gt;di Iulio,J.;&lt;/author&gt;&lt;author&gt;Muñoz,M.;&lt;/author&gt;&lt;author&gt;Martinez,R.;&lt;/author&gt;&lt;author&gt;Bartha,I.;&lt;/author&gt;&lt;author&gt;Cavassini,M.;&lt;/author&gt;&lt;author&gt;Thorball,C.;&lt;/author&gt;&lt;author&gt;Fellay,J.;&lt;/author&gt;&lt;author&gt;Beerenwinkel,N.;&lt;/author&gt;&lt;author&gt;Ciuffi,A.;&lt;/author&gt;&lt;author&gt;Telenti,A.;&lt;/author&gt;&lt;/authors&gt;&lt;/contributors&gt;&lt;titles&gt;&lt;title&gt;Dynamics of HIV latency and reactivation in a primary CD4+ T cell model.&lt;/title&gt;&lt;secondary-title&gt;PLoS Pathog.&lt;/secondary-title&gt;&lt;/titles&gt;&lt;periodical&gt;&lt;full-title&gt;PLoS Pathog.&lt;/full-title&gt;&lt;/periodical&gt;&lt;pages&gt;e1004156&lt;/pages&gt;&lt;volume&gt;10&lt;/volume&gt;&lt;dates&gt;&lt;year&gt;2014&lt;/year&gt;&lt;/dates&gt;&lt;accession-num&gt;24875931 &lt;/accession-num&gt;&lt;urls&gt;&lt;/urls&gt;&lt;electronic-resource-num&gt;10.1371/journal.ppat.1004156&lt;/electronic-resource-num&gt;&lt;/record&gt;&lt;/Cite&gt;&lt;/EndNote&gt;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42" w:tooltip="Mohammadi, 2014 #2153" w:history="1">
        <w:r w:rsidR="00EA4193" w:rsidRPr="002C2B75">
          <w:rPr>
            <w:rFonts w:ascii="Book Antiqua" w:hAnsi="Book Antiqua" w:cs="Arial"/>
            <w:noProof/>
            <w:sz w:val="24"/>
            <w:szCs w:val="24"/>
            <w:vertAlign w:val="superscript"/>
          </w:rPr>
          <w:t>42</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1D20FE" w:rsidRPr="002C2B75">
        <w:rPr>
          <w:rFonts w:ascii="Book Antiqua" w:hAnsi="Book Antiqua" w:cs="Arial"/>
          <w:sz w:val="24"/>
          <w:szCs w:val="24"/>
        </w:rPr>
        <w:t>)</w:t>
      </w:r>
      <w:r w:rsidR="003E40C8" w:rsidRPr="002C2B75">
        <w:rPr>
          <w:rFonts w:ascii="Book Antiqua" w:hAnsi="Book Antiqua" w:cs="Arial"/>
          <w:sz w:val="24"/>
          <w:szCs w:val="24"/>
        </w:rPr>
        <w:t>: 34 genes were found in common, with the majority (29 of 34</w:t>
      </w:r>
      <w:r w:rsidR="00EB70AD" w:rsidRPr="002C2B75">
        <w:rPr>
          <w:rFonts w:ascii="Book Antiqua" w:hAnsi="Book Antiqua" w:cs="Arial"/>
          <w:sz w:val="24"/>
          <w:szCs w:val="24"/>
        </w:rPr>
        <w:t>)</w:t>
      </w:r>
      <w:r w:rsidR="003E40C8" w:rsidRPr="002C2B75">
        <w:rPr>
          <w:rFonts w:ascii="Book Antiqua" w:hAnsi="Book Antiqua" w:cs="Arial"/>
          <w:sz w:val="24"/>
          <w:szCs w:val="24"/>
        </w:rPr>
        <w:t xml:space="preserve"> consistently up- or</w:t>
      </w:r>
      <w:r w:rsidR="00EB70AD" w:rsidRPr="002C2B75">
        <w:rPr>
          <w:rFonts w:ascii="Book Antiqua" w:hAnsi="Book Antiqua" w:cs="Arial"/>
          <w:sz w:val="24"/>
          <w:szCs w:val="24"/>
        </w:rPr>
        <w:t xml:space="preserve"> down- regulated </w:t>
      </w:r>
      <w:r w:rsidR="00A23A0E" w:rsidRPr="002C2B75">
        <w:rPr>
          <w:rFonts w:ascii="Book Antiqua" w:hAnsi="Book Antiqua" w:cs="Arial"/>
          <w:sz w:val="24"/>
          <w:szCs w:val="24"/>
        </w:rPr>
        <w:t xml:space="preserve">in latency </w:t>
      </w:r>
      <w:r w:rsidR="00EB70AD" w:rsidRPr="002C2B75">
        <w:rPr>
          <w:rFonts w:ascii="Book Antiqua" w:hAnsi="Book Antiqua" w:cs="Arial"/>
          <w:sz w:val="24"/>
          <w:szCs w:val="24"/>
        </w:rPr>
        <w:t>in both models</w:t>
      </w:r>
      <w:r w:rsidR="003E40C8" w:rsidRPr="002C2B75">
        <w:rPr>
          <w:rFonts w:ascii="Book Antiqua" w:hAnsi="Book Antiqua" w:cs="Arial"/>
          <w:sz w:val="24"/>
          <w:szCs w:val="24"/>
        </w:rPr>
        <w:t>.</w:t>
      </w:r>
      <w:r w:rsidR="001E1B24" w:rsidRPr="002C2B75">
        <w:rPr>
          <w:rFonts w:ascii="Book Antiqua" w:hAnsi="Book Antiqua" w:cs="Arial"/>
          <w:sz w:val="24"/>
          <w:szCs w:val="24"/>
        </w:rPr>
        <w:t xml:space="preserve"> The remaining genes were unique for any given study</w:t>
      </w:r>
      <w:r w:rsidR="00B542A2" w:rsidRPr="002C2B75">
        <w:rPr>
          <w:rFonts w:ascii="Book Antiqua" w:hAnsi="Book Antiqua" w:cs="Arial"/>
          <w:sz w:val="24"/>
          <w:szCs w:val="24"/>
        </w:rPr>
        <w:t xml:space="preserve"> </w:t>
      </w:r>
      <w:r w:rsidR="001E1B24" w:rsidRPr="002C2B75">
        <w:rPr>
          <w:rFonts w:ascii="Book Antiqua" w:hAnsi="Book Antiqua" w:cs="Arial"/>
          <w:sz w:val="24"/>
          <w:szCs w:val="24"/>
        </w:rPr>
        <w:t>(27 o</w:t>
      </w:r>
      <w:r w:rsidR="00AB69E0" w:rsidRPr="002C2B75">
        <w:rPr>
          <w:rFonts w:ascii="Book Antiqua" w:hAnsi="Book Antiqua" w:cs="Arial"/>
          <w:sz w:val="24"/>
          <w:szCs w:val="24"/>
        </w:rPr>
        <w:t xml:space="preserve">f 32, or 84% for </w:t>
      </w:r>
      <w:r w:rsidR="000B5765" w:rsidRPr="002C2B75">
        <w:rPr>
          <w:rFonts w:ascii="Book Antiqua" w:hAnsi="Book Antiqua" w:cs="Arial"/>
          <w:sz w:val="24"/>
          <w:szCs w:val="24"/>
        </w:rPr>
        <w:t xml:space="preserve">Krishnan </w:t>
      </w:r>
      <w:r w:rsidR="000B5765" w:rsidRPr="002C2B75">
        <w:rPr>
          <w:rFonts w:ascii="Book Antiqua" w:hAnsi="Book Antiqua" w:cs="Arial"/>
          <w:i/>
          <w:sz w:val="24"/>
          <w:szCs w:val="24"/>
          <w:lang w:eastAsia="zh-CN"/>
        </w:rPr>
        <w:t>et al</w:t>
      </w:r>
      <w:r w:rsidR="000B5765" w:rsidRPr="002C2B75">
        <w:rPr>
          <w:rFonts w:ascii="Book Antiqua" w:hAnsi="Book Antiqua" w:cs="Arial"/>
          <w:sz w:val="24"/>
          <w:szCs w:val="24"/>
        </w:rPr>
        <w:fldChar w:fldCharType="begin"/>
      </w:r>
      <w:r w:rsidR="000B5765" w:rsidRPr="002C2B75">
        <w:rPr>
          <w:rFonts w:ascii="Book Antiqua" w:hAnsi="Book Antiqua" w:cs="Arial"/>
          <w:sz w:val="24"/>
          <w:szCs w:val="24"/>
        </w:rPr>
        <w:instrText xml:space="preserve"> ADDIN EN.CITE &lt;EndNote&gt;&lt;Cite&gt;&lt;Author&gt;Krishnan&lt;/Author&gt;&lt;Year&gt;2004&lt;/Year&gt;&lt;RecNum&gt;2070&lt;/RecNum&gt;&lt;DisplayText&gt;&lt;style face="superscript"&gt;[18]&lt;/style&gt;&lt;/DisplayText&gt;&lt;record&gt;&lt;rec-number&gt;2070&lt;/rec-number&gt;&lt;foreign-keys&gt;&lt;key app="EN" db-id="95a22tp2o0frvhe0prbptedrs5w0w95deppf"&gt;2070&lt;/key&gt;&lt;/foreign-keys&gt;&lt;ref-type name="Journal Article"&gt;17&lt;/ref-type&gt;&lt;contributors&gt;&lt;authors&gt;&lt;author&gt;Krishnan, Vyjayanthi&lt;/author&gt;&lt;author&gt;Zeichner, Steven L.&lt;/author&gt;&lt;/authors&gt;&lt;/contributors&gt;&lt;titles&gt;&lt;title&gt;Host cell gene expression during human immunodeficiency virus type 1 latency and reactivation and effects of targeting genes that are differentially expressed in viral latency&lt;/title&gt;&lt;secondary-title&gt;J Virol.&lt;/secondary-title&gt;&lt;/titles&gt;&lt;periodical&gt;&lt;full-title&gt;J Virol.&lt;/full-title&gt;&lt;/periodical&gt;&lt;pages&gt;9458-9473&lt;/pages&gt;&lt;volume&gt;78&lt;/volume&gt;&lt;dates&gt;&lt;year&gt;2004&lt;/year&gt;&lt;pub-dates&gt;&lt;date&gt;September 1, 2004&lt;/date&gt;&lt;/pub-dates&gt;&lt;/dates&gt;&lt;accession-num&gt;15308739&lt;/accession-num&gt;&lt;urls&gt;&lt;related-urls&gt;&lt;url&gt;http://jvi.asm.org/content/78/17/9458.abstract&lt;/url&gt;&lt;/related-urls&gt;&lt;/urls&gt;&lt;electronic-resource-num&gt;10.1128/jvi.78.17.9458-9473.2004&lt;/electronic-resource-num&gt;&lt;/record&gt;&lt;/Cite&gt;&lt;/EndNote&gt;</w:instrText>
      </w:r>
      <w:r w:rsidR="000B5765" w:rsidRPr="002C2B75">
        <w:rPr>
          <w:rFonts w:ascii="Book Antiqua" w:hAnsi="Book Antiqua" w:cs="Arial"/>
          <w:sz w:val="24"/>
          <w:szCs w:val="24"/>
        </w:rPr>
        <w:fldChar w:fldCharType="separate"/>
      </w:r>
      <w:r w:rsidR="000B5765" w:rsidRPr="002C2B75">
        <w:rPr>
          <w:rFonts w:ascii="Book Antiqua" w:hAnsi="Book Antiqua" w:cs="Arial"/>
          <w:noProof/>
          <w:sz w:val="24"/>
          <w:szCs w:val="24"/>
          <w:vertAlign w:val="superscript"/>
        </w:rPr>
        <w:t>[</w:t>
      </w:r>
      <w:hyperlink w:anchor="_ENREF_18" w:tooltip="Krishnan, 2004 #2070" w:history="1">
        <w:r w:rsidR="000B5765" w:rsidRPr="002C2B75">
          <w:rPr>
            <w:rFonts w:ascii="Book Antiqua" w:hAnsi="Book Antiqua" w:cs="Arial"/>
            <w:noProof/>
            <w:sz w:val="24"/>
            <w:szCs w:val="24"/>
            <w:vertAlign w:val="superscript"/>
          </w:rPr>
          <w:t>18</w:t>
        </w:r>
      </w:hyperlink>
      <w:r w:rsidR="000B5765" w:rsidRPr="002C2B75">
        <w:rPr>
          <w:rFonts w:ascii="Book Antiqua" w:hAnsi="Book Antiqua" w:cs="Arial"/>
          <w:noProof/>
          <w:sz w:val="24"/>
          <w:szCs w:val="24"/>
          <w:vertAlign w:val="superscript"/>
        </w:rPr>
        <w:t>]</w:t>
      </w:r>
      <w:r w:rsidR="000B5765" w:rsidRPr="002C2B75">
        <w:rPr>
          <w:rFonts w:ascii="Book Antiqua" w:hAnsi="Book Antiqua" w:cs="Arial"/>
          <w:sz w:val="24"/>
          <w:szCs w:val="24"/>
        </w:rPr>
        <w:fldChar w:fldCharType="end"/>
      </w:r>
      <w:r w:rsidR="007C2D1F" w:rsidRPr="002C2B75">
        <w:rPr>
          <w:rFonts w:ascii="Book Antiqua" w:hAnsi="Book Antiqua" w:cs="Arial"/>
          <w:sz w:val="24"/>
          <w:szCs w:val="24"/>
        </w:rPr>
        <w:t>, 836</w:t>
      </w:r>
      <w:r w:rsidR="001E1B24" w:rsidRPr="002C2B75">
        <w:rPr>
          <w:rFonts w:ascii="Book Antiqua" w:hAnsi="Book Antiqua" w:cs="Arial"/>
          <w:sz w:val="24"/>
          <w:szCs w:val="24"/>
        </w:rPr>
        <w:t xml:space="preserve"> of 875, or 96% for Igle</w:t>
      </w:r>
      <w:r w:rsidR="007C2D1F" w:rsidRPr="002C2B75">
        <w:rPr>
          <w:rFonts w:ascii="Book Antiqua" w:hAnsi="Book Antiqua" w:cs="Arial"/>
          <w:sz w:val="24"/>
          <w:szCs w:val="24"/>
        </w:rPr>
        <w:t>sias-</w:t>
      </w:r>
      <w:proofErr w:type="spellStart"/>
      <w:r w:rsidR="007C2D1F" w:rsidRPr="002C2B75">
        <w:rPr>
          <w:rFonts w:ascii="Book Antiqua" w:hAnsi="Book Antiqua" w:cs="Arial"/>
          <w:sz w:val="24"/>
          <w:szCs w:val="24"/>
        </w:rPr>
        <w:t>Ussel</w:t>
      </w:r>
      <w:proofErr w:type="spellEnd"/>
      <w:r w:rsidR="007C2D1F" w:rsidRPr="002C2B75">
        <w:rPr>
          <w:rFonts w:ascii="Book Antiqua" w:hAnsi="Book Antiqua" w:cs="Arial"/>
          <w:sz w:val="24"/>
          <w:szCs w:val="24"/>
        </w:rPr>
        <w:t xml:space="preserve"> </w:t>
      </w:r>
      <w:r w:rsidR="0007769C" w:rsidRPr="002C2B75">
        <w:rPr>
          <w:rFonts w:ascii="Book Antiqua" w:hAnsi="Book Antiqua" w:cs="Arial"/>
          <w:i/>
          <w:sz w:val="24"/>
          <w:szCs w:val="24"/>
          <w:lang w:eastAsia="zh-CN"/>
        </w:rPr>
        <w:t>et al</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&lt;EndNote&gt;&lt;Cite&gt;&lt;Author&gt;Iglesias-Ussel&lt;/Author&gt;&lt;Year&gt;2013&lt;/Year&gt;&lt;RecNum&gt;2533&lt;/RecNum&gt;&lt;DisplayText&gt;&lt;style face="superscript"&gt;[19]&lt;/style&gt;&lt;/DisplayText&gt;&lt;record&gt;&lt;rec-number&gt;2533&lt;/rec-number&gt;&lt;foreign-keys&gt;&lt;key app="EN" db-id="95a22tp2o0frvhe0prbptedrs5w0w95deppf"&gt;2533&lt;/key&gt;&lt;/foreign-keys&gt;&lt;ref-type name="Journal Article"&gt;17&lt;/ref-type&gt;&lt;contributors&gt;&lt;authors&gt;&lt;author&gt;Iglesias-Ussel, Maria&lt;/author&gt;&lt;author&gt;Vandergeeten, Claire&lt;/author&gt;&lt;author&gt;Marchionni, Luigi&lt;/author&gt;&lt;author&gt;Chomont, Nicolas&lt;/author&gt;&lt;author&gt;Romerio, Fabio&lt;/author&gt;&lt;/authors&gt;&lt;/contributors&gt;&lt;titles&gt;&lt;title&gt;High levels of CD2 expression identify HIV-1 latently infected resting memory CD4(+) T cells in virally suppressed subjects&lt;/title&gt;&lt;secondary-title&gt;J Virol.&lt;/secondary-title&gt;&lt;/titles&gt;&lt;periodical&gt;&lt;full-title&gt;J Virol.&lt;/full-title&gt;&lt;/periodical&gt;&lt;pages&gt;9148-9158&lt;/pages&gt;&lt;volume&gt;87&lt;/volume&gt;&lt;dates&gt;&lt;year&gt;2013&lt;/year&gt;&lt;pub-dates&gt;&lt;date&gt;05/14/received&amp;#xD;06/05/accepted&lt;/date&gt;&lt;/pub-dates&gt;&lt;/dates&gt;&lt;pub-location&gt;1752 N St., N.W., Washington, DC&lt;/pub-location&gt;&lt;publisher&gt;American Society for Microbiology&lt;/publisher&gt;&lt;isbn&gt;0022-538X&amp;#xD;1098-5514&lt;/isbn&gt;&lt;accession-num&gt;23760244 &lt;/accession-num&gt;&lt;urls&gt;&lt;related-urls&gt;&lt;url&gt;http://www.ncbi.nlm.nih.gov/pmc/articles/PMC3754042/&lt;/url&gt;&lt;/related-urls&gt;&lt;/urls&gt;&lt;electronic-resource-num&gt;10.1128/JVI.01297-13&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19" w:tooltip="Iglesias-Ussel, 2013 #2533" w:history="1">
        <w:r w:rsidR="00EA4193" w:rsidRPr="002C2B75">
          <w:rPr>
            <w:rFonts w:ascii="Book Antiqua" w:hAnsi="Book Antiqua" w:cs="Arial"/>
            <w:noProof/>
            <w:sz w:val="24"/>
            <w:szCs w:val="24"/>
            <w:vertAlign w:val="superscript"/>
          </w:rPr>
          <w:t>19</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7C2D1F" w:rsidRPr="002C2B75">
        <w:rPr>
          <w:rFonts w:ascii="Book Antiqua" w:hAnsi="Book Antiqua" w:cs="Arial"/>
          <w:sz w:val="24"/>
          <w:szCs w:val="24"/>
        </w:rPr>
        <w:t>, and 192 of 227, or 85</w:t>
      </w:r>
      <w:r w:rsidR="001E1B24" w:rsidRPr="002C2B75">
        <w:rPr>
          <w:rFonts w:ascii="Book Antiqua" w:hAnsi="Book Antiqua" w:cs="Arial"/>
          <w:sz w:val="24"/>
          <w:szCs w:val="24"/>
        </w:rPr>
        <w:t>%</w:t>
      </w:r>
      <w:r w:rsidR="007C2D1F" w:rsidRPr="002C2B75">
        <w:rPr>
          <w:rFonts w:ascii="Book Antiqua" w:hAnsi="Book Antiqua" w:cs="Arial"/>
          <w:sz w:val="24"/>
          <w:szCs w:val="24"/>
        </w:rPr>
        <w:t xml:space="preserve"> </w:t>
      </w:r>
      <w:r w:rsidR="001E1B24" w:rsidRPr="002C2B75">
        <w:rPr>
          <w:rFonts w:ascii="Book Antiqua" w:hAnsi="Book Antiqua" w:cs="Arial"/>
          <w:sz w:val="24"/>
          <w:szCs w:val="24"/>
        </w:rPr>
        <w:t xml:space="preserve">for </w:t>
      </w:r>
      <w:proofErr w:type="spellStart"/>
      <w:r w:rsidR="001E1B24" w:rsidRPr="002C2B75">
        <w:rPr>
          <w:rFonts w:ascii="Book Antiqua" w:hAnsi="Book Antiqua" w:cs="Arial"/>
          <w:sz w:val="24"/>
          <w:szCs w:val="24"/>
        </w:rPr>
        <w:t>Mohammadi</w:t>
      </w:r>
      <w:proofErr w:type="spellEnd"/>
      <w:r w:rsidR="001E1B24" w:rsidRPr="002C2B75">
        <w:rPr>
          <w:rFonts w:ascii="Book Antiqua" w:hAnsi="Book Antiqua" w:cs="Arial"/>
          <w:sz w:val="24"/>
          <w:szCs w:val="24"/>
        </w:rPr>
        <w:t xml:space="preserve"> </w:t>
      </w:r>
      <w:r w:rsidR="0007769C" w:rsidRPr="002C2B75">
        <w:rPr>
          <w:rFonts w:ascii="Book Antiqua" w:hAnsi="Book Antiqua" w:cs="Arial"/>
          <w:i/>
          <w:sz w:val="24"/>
          <w:szCs w:val="24"/>
          <w:lang w:eastAsia="zh-CN"/>
        </w:rPr>
        <w:t>et al</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&lt;EndNote&gt;&lt;Cite&gt;&lt;Author&gt;Mohammadi&lt;/Author&gt;&lt;Year&gt;2014&lt;/Year&gt;&lt;RecNum&gt;2153&lt;/RecNum&gt;&lt;DisplayText&gt;&lt;style face="superscript"&gt;[42]&lt;/style&gt;&lt;/DisplayText&gt;&lt;record&gt;&lt;rec-number&gt;2153&lt;/rec-number&gt;&lt;foreign-keys&gt;&lt;key app="EN" db-id="95a22tp2o0frvhe0prbptedrs5w0w95deppf"&gt;2153&lt;/key&gt;&lt;/foreign-keys&gt;&lt;ref-type name="Journal Article"&gt;17&lt;/ref-type&gt;&lt;contributors&gt;&lt;authors&gt;&lt;author&gt;Mohammadi,P.;&lt;/author&gt;&lt;author&gt;di Iulio,J.;&lt;/author&gt;&lt;author&gt;Muñoz,M.;&lt;/author&gt;&lt;author&gt;Martinez,R.;&lt;/author&gt;&lt;author&gt;Bartha,I.;&lt;/author&gt;&lt;author&gt;Cavassini,M.;&lt;/author&gt;&lt;author&gt;Thorball,C.;&lt;/author&gt;&lt;author&gt;Fellay,J.;&lt;/author&gt;&lt;author&gt;Beerenwinkel,N.;&lt;/author&gt;&lt;author&gt;Ciuffi,A.;&lt;/author&gt;&lt;author&gt;Telenti,A.;&lt;/author&gt;&lt;/authors&gt;&lt;/contributors&gt;&lt;titles&gt;&lt;title&gt;Dynamics of HIV latency and reactivation in a primary CD4+ T cell model.&lt;/title&gt;&lt;secondary-title&gt;PLoS Pathog.&lt;/secondary-title&gt;&lt;/titles&gt;&lt;periodical&gt;&lt;full-title&gt;PLoS Pathog.&lt;/full-title&gt;&lt;/periodical&gt;&lt;pages&gt;e1004156&lt;/pages&gt;&lt;volume&gt;10&lt;/volume&gt;&lt;dates&gt;&lt;year&gt;2014&lt;/year&gt;&lt;/dates&gt;&lt;accession-num&gt;24875931 &lt;/accession-num&gt;&lt;urls&gt;&lt;/urls&gt;&lt;electronic-resource-num&gt;10.1371/journal.ppat.1004156&lt;/electronic-resource-num&gt;&lt;/record&gt;&lt;/Cite&gt;&lt;/EndNote&gt;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42" w:tooltip="Mohammadi, 2014 #2153" w:history="1">
        <w:r w:rsidR="00EA4193" w:rsidRPr="002C2B75">
          <w:rPr>
            <w:rFonts w:ascii="Book Antiqua" w:hAnsi="Book Antiqua" w:cs="Arial"/>
            <w:noProof/>
            <w:sz w:val="24"/>
            <w:szCs w:val="24"/>
            <w:vertAlign w:val="superscript"/>
          </w:rPr>
          <w:t>42</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1E1B24" w:rsidRPr="002C2B75">
        <w:rPr>
          <w:rFonts w:ascii="Book Antiqua" w:hAnsi="Book Antiqua" w:cs="Arial"/>
          <w:sz w:val="24"/>
          <w:szCs w:val="24"/>
        </w:rPr>
        <w:t xml:space="preserve">). </w:t>
      </w:r>
    </w:p>
    <w:p w:rsidR="00222AFF" w:rsidRPr="002C2B75" w:rsidRDefault="001617EA" w:rsidP="0001413C">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This comparison</w:t>
      </w:r>
      <w:r w:rsidR="001E1B24" w:rsidRPr="002C2B75">
        <w:rPr>
          <w:rFonts w:ascii="Book Antiqua" w:hAnsi="Book Antiqua" w:cs="Arial"/>
          <w:sz w:val="24"/>
          <w:szCs w:val="24"/>
        </w:rPr>
        <w:t xml:space="preserve"> indicate</w:t>
      </w:r>
      <w:r w:rsidR="00AB69E0" w:rsidRPr="002C2B75">
        <w:rPr>
          <w:rFonts w:ascii="Book Antiqua" w:hAnsi="Book Antiqua" w:cs="Arial"/>
          <w:sz w:val="24"/>
          <w:szCs w:val="24"/>
        </w:rPr>
        <w:t>d</w:t>
      </w:r>
      <w:r w:rsidR="001E1B24" w:rsidRPr="002C2B75">
        <w:rPr>
          <w:rFonts w:ascii="Book Antiqua" w:hAnsi="Book Antiqua" w:cs="Arial"/>
          <w:sz w:val="24"/>
          <w:szCs w:val="24"/>
        </w:rPr>
        <w:t xml:space="preserve"> that despite </w:t>
      </w:r>
      <w:r w:rsidR="00123B71" w:rsidRPr="002C2B75">
        <w:rPr>
          <w:rFonts w:ascii="Book Antiqua" w:hAnsi="Book Antiqua" w:cs="Arial"/>
          <w:sz w:val="24"/>
          <w:szCs w:val="24"/>
        </w:rPr>
        <w:t xml:space="preserve">the </w:t>
      </w:r>
      <w:r w:rsidR="001E1B24" w:rsidRPr="002C2B75">
        <w:rPr>
          <w:rFonts w:ascii="Book Antiqua" w:hAnsi="Book Antiqua" w:cs="Arial"/>
          <w:sz w:val="24"/>
          <w:szCs w:val="24"/>
        </w:rPr>
        <w:t xml:space="preserve">small proportion of overlapping genes between models, </w:t>
      </w:r>
      <w:r w:rsidR="003702A8" w:rsidRPr="002C2B75">
        <w:rPr>
          <w:rFonts w:ascii="Book Antiqua" w:hAnsi="Book Antiqua" w:cs="Arial"/>
          <w:sz w:val="24"/>
          <w:szCs w:val="24"/>
        </w:rPr>
        <w:t xml:space="preserve">genes whose products may be able to differentiate between latently infected and uninfected cells </w:t>
      </w:r>
      <w:r w:rsidR="001E1B24" w:rsidRPr="002C2B75">
        <w:rPr>
          <w:rFonts w:ascii="Book Antiqua" w:hAnsi="Book Antiqua" w:cs="Arial"/>
          <w:sz w:val="24"/>
          <w:szCs w:val="24"/>
        </w:rPr>
        <w:t xml:space="preserve">can be identified using gene expression profiling, especially when comparing models established </w:t>
      </w:r>
      <w:r w:rsidR="004B371E" w:rsidRPr="002C2B75">
        <w:rPr>
          <w:rFonts w:ascii="Book Antiqua" w:hAnsi="Book Antiqua" w:cs="Arial"/>
          <w:sz w:val="24"/>
          <w:szCs w:val="24"/>
        </w:rPr>
        <w:t>in</w:t>
      </w:r>
      <w:r w:rsidR="001E1B24" w:rsidRPr="002C2B75">
        <w:rPr>
          <w:rFonts w:ascii="Book Antiqua" w:hAnsi="Book Antiqua" w:cs="Arial"/>
          <w:sz w:val="24"/>
          <w:szCs w:val="24"/>
        </w:rPr>
        <w:t xml:space="preserve"> primary cell</w:t>
      </w:r>
      <w:r w:rsidR="004B371E" w:rsidRPr="002C2B75">
        <w:rPr>
          <w:rFonts w:ascii="Book Antiqua" w:hAnsi="Book Antiqua" w:cs="Arial"/>
          <w:sz w:val="24"/>
          <w:szCs w:val="24"/>
        </w:rPr>
        <w:t xml:space="preserve">s. </w:t>
      </w:r>
      <w:r w:rsidR="00222AFF" w:rsidRPr="002C2B75">
        <w:rPr>
          <w:rFonts w:ascii="Book Antiqua" w:hAnsi="Book Antiqua" w:cs="Arial"/>
          <w:sz w:val="24"/>
          <w:szCs w:val="24"/>
        </w:rPr>
        <w:t>However, these studies have several limitations that presently preclude from achieving a consensus on what genes may represent suitable biomarkers</w:t>
      </w:r>
      <w:r w:rsidR="00C02BCC" w:rsidRPr="002C2B75">
        <w:rPr>
          <w:rFonts w:ascii="Book Antiqua" w:hAnsi="Book Antiqua" w:cs="Arial"/>
          <w:sz w:val="24"/>
          <w:szCs w:val="24"/>
        </w:rPr>
        <w:t xml:space="preserve"> of latency</w:t>
      </w:r>
      <w:r w:rsidR="00222AFF" w:rsidRPr="002C2B75">
        <w:rPr>
          <w:rFonts w:ascii="Book Antiqua" w:hAnsi="Book Antiqua" w:cs="Arial"/>
          <w:sz w:val="24"/>
          <w:szCs w:val="24"/>
        </w:rPr>
        <w:t xml:space="preserve">. These limitations and potential solutions that may advance this field are summarized in </w:t>
      </w:r>
      <w:r w:rsidR="00195B22" w:rsidRPr="002C2B75">
        <w:rPr>
          <w:rFonts w:ascii="Book Antiqua" w:hAnsi="Book Antiqua" w:cs="Arial"/>
          <w:sz w:val="24"/>
          <w:szCs w:val="24"/>
        </w:rPr>
        <w:t>Table 3</w:t>
      </w:r>
      <w:r w:rsidR="00222AFF" w:rsidRPr="002C2B75">
        <w:rPr>
          <w:rFonts w:ascii="Book Antiqua" w:hAnsi="Book Antiqua" w:cs="Arial"/>
          <w:sz w:val="24"/>
          <w:szCs w:val="24"/>
        </w:rPr>
        <w:t xml:space="preserve">. </w:t>
      </w:r>
    </w:p>
    <w:p w:rsidR="00971427" w:rsidRPr="002C2B75" w:rsidRDefault="00971427" w:rsidP="00800BE2">
      <w:pPr>
        <w:spacing w:after="0" w:line="360" w:lineRule="auto"/>
        <w:jc w:val="both"/>
        <w:rPr>
          <w:rFonts w:ascii="Book Antiqua" w:hAnsi="Book Antiqua" w:cs="Arial"/>
          <w:b/>
          <w:sz w:val="24"/>
          <w:szCs w:val="24"/>
        </w:rPr>
      </w:pPr>
    </w:p>
    <w:p w:rsidR="007D548B" w:rsidRPr="002C2B75" w:rsidRDefault="007D548B" w:rsidP="00800BE2">
      <w:pPr>
        <w:spacing w:after="0" w:line="360" w:lineRule="auto"/>
        <w:jc w:val="both"/>
        <w:rPr>
          <w:rFonts w:ascii="Book Antiqua" w:hAnsi="Book Antiqua" w:cs="Arial"/>
          <w:b/>
          <w:sz w:val="24"/>
          <w:szCs w:val="24"/>
        </w:rPr>
      </w:pPr>
      <w:r w:rsidRPr="002C2B75">
        <w:rPr>
          <w:rFonts w:ascii="Book Antiqua" w:hAnsi="Book Antiqua" w:cs="Arial"/>
          <w:b/>
          <w:sz w:val="24"/>
          <w:szCs w:val="24"/>
        </w:rPr>
        <w:lastRenderedPageBreak/>
        <w:t xml:space="preserve">TRANSCRIPTOME PROFILING </w:t>
      </w:r>
      <w:r w:rsidR="00252AA2" w:rsidRPr="002C2B75">
        <w:rPr>
          <w:rFonts w:ascii="Book Antiqua" w:hAnsi="Book Antiqua" w:cs="Arial"/>
          <w:b/>
          <w:sz w:val="24"/>
          <w:szCs w:val="24"/>
        </w:rPr>
        <w:t xml:space="preserve">AND SYSTEMS BIOLOGY APPROACHES </w:t>
      </w:r>
      <w:r w:rsidRPr="002C2B75">
        <w:rPr>
          <w:rFonts w:ascii="Book Antiqua" w:hAnsi="Book Antiqua" w:cs="Arial"/>
          <w:b/>
          <w:sz w:val="24"/>
          <w:szCs w:val="24"/>
        </w:rPr>
        <w:t xml:space="preserve">TO IDENTIFY </w:t>
      </w:r>
      <w:r w:rsidR="002E29E0" w:rsidRPr="002C2B75">
        <w:rPr>
          <w:rFonts w:ascii="Book Antiqua" w:hAnsi="Book Antiqua" w:cs="Arial"/>
          <w:b/>
          <w:sz w:val="24"/>
          <w:szCs w:val="24"/>
        </w:rPr>
        <w:t>M</w:t>
      </w:r>
      <w:r w:rsidRPr="002C2B75">
        <w:rPr>
          <w:rFonts w:ascii="Book Antiqua" w:hAnsi="Book Antiqua" w:cs="Arial"/>
          <w:b/>
          <w:sz w:val="24"/>
          <w:szCs w:val="24"/>
        </w:rPr>
        <w:t xml:space="preserve">OLECULAR MECHANISMS OF </w:t>
      </w:r>
      <w:r w:rsidR="00D059A5" w:rsidRPr="002C2B75">
        <w:rPr>
          <w:rFonts w:ascii="Book Antiqua" w:hAnsi="Book Antiqua" w:cs="Arial"/>
          <w:b/>
          <w:sz w:val="24"/>
          <w:szCs w:val="24"/>
        </w:rPr>
        <w:t>REGULATION OF HIV EXPRESSION</w:t>
      </w:r>
    </w:p>
    <w:p w:rsidR="00463488" w:rsidRPr="002C2B75" w:rsidRDefault="00074A39" w:rsidP="00800BE2">
      <w:pPr>
        <w:spacing w:after="0" w:line="360" w:lineRule="auto"/>
        <w:jc w:val="both"/>
        <w:rPr>
          <w:rFonts w:ascii="Book Antiqua" w:hAnsi="Book Antiqua" w:cs="Arial"/>
          <w:sz w:val="24"/>
          <w:szCs w:val="24"/>
        </w:rPr>
      </w:pPr>
      <w:r w:rsidRPr="002C2B75">
        <w:rPr>
          <w:rFonts w:ascii="Book Antiqua" w:hAnsi="Book Antiqua"/>
          <w:sz w:val="24"/>
          <w:szCs w:val="24"/>
        </w:rPr>
        <w:t xml:space="preserve">Understanding the mechanisms of establishment and maintenance of HIV latency has greatly contributed to the development of strategies for eradication. </w:t>
      </w:r>
      <w:r w:rsidR="004941B2" w:rsidRPr="002C2B75">
        <w:rPr>
          <w:rFonts w:ascii="Book Antiqua" w:hAnsi="Book Antiqua"/>
          <w:sz w:val="24"/>
          <w:szCs w:val="24"/>
        </w:rPr>
        <w:t>I</w:t>
      </w:r>
      <w:r w:rsidRPr="002C2B75">
        <w:rPr>
          <w:rFonts w:ascii="Book Antiqua" w:hAnsi="Book Antiqua"/>
          <w:sz w:val="24"/>
          <w:szCs w:val="24"/>
        </w:rPr>
        <w:t xml:space="preserve">t has become apparent that multiple cellular processes and pathways contribute to the control of HIV latency at both the transcriptional </w:t>
      </w:r>
      <w:r w:rsidR="00E76627" w:rsidRPr="002C2B75">
        <w:rPr>
          <w:rFonts w:ascii="Book Antiqua" w:hAnsi="Book Antiqua"/>
          <w:sz w:val="24"/>
          <w:szCs w:val="24"/>
        </w:rPr>
        <w:t>and post-transcriptional levels</w:t>
      </w:r>
      <w:r w:rsidR="00E9739F" w:rsidRPr="002C2B75">
        <w:rPr>
          <w:rFonts w:ascii="Book Antiqua" w:hAnsi="Book Antiqua"/>
          <w:sz w:val="24"/>
          <w:szCs w:val="24"/>
        </w:rPr>
        <w:fldChar w:fldCharType="begin"/>
      </w:r>
      <w:r w:rsidR="00027C5B" w:rsidRPr="002C2B75">
        <w:rPr>
          <w:rFonts w:ascii="Book Antiqua" w:hAnsi="Book Antiqua"/>
          <w:sz w:val="24"/>
          <w:szCs w:val="24"/>
        </w:rPr>
        <w:instrText xml:space="preserve"> ADDIN EN.CITE &lt;EndNote&gt;&lt;Cite&gt;&lt;Author&gt;Richman&lt;/Author&gt;&lt;Year&gt;2009&lt;/Year&gt;&lt;RecNum&gt;2258&lt;/RecNum&gt;&lt;DisplayText&gt;&lt;style face="superscript"&gt;[1]&lt;/style&gt;&lt;/DisplayText&gt;&lt;record&gt;&lt;rec-number&gt;2258&lt;/rec-number&gt;&lt;foreign-keys&gt;&lt;key app="EN" db-id="95a22tp2o0frvhe0prbptedrs5w0w95deppf"&gt;2258&lt;/key&gt;&lt;/foreign-keys&gt;&lt;ref-type name="Journal Article"&gt;17&lt;/ref-type&gt;&lt;contributors&gt;&lt;authors&gt;&lt;author&gt;Richman, D.D.&lt;/author&gt;&lt;author&gt;Margolis, D.M.&lt;/author&gt;&lt;author&gt;Delaney, M.&lt;/author&gt;&lt;author&gt;Greene, W.C.&lt;/author&gt;&lt;author&gt;Hazuda, D. J.&lt;/author&gt;&lt;author&gt;Pomerantz, R.J.&lt;/author&gt;&lt;/authors&gt;&lt;/contributors&gt;&lt;titles&gt;&lt;title&gt;The challenge of finding a cure for HIV infection.&lt;/title&gt;&lt;secondary-title&gt;Science&lt;/secondary-title&gt;&lt;/titles&gt;&lt;periodical&gt;&lt;full-title&gt;Science&lt;/full-title&gt;&lt;/periodical&gt;&lt;pages&gt;1304-1307&lt;/pages&gt;&lt;volume&gt;323&lt;/volume&gt;&lt;dates&gt;&lt;year&gt;2009&lt;/year&gt;&lt;/dates&gt;&lt;accession-num&gt;19265012&lt;/accession-num&gt;&lt;urls&gt;&lt;/urls&gt;&lt;electronic-resource-num&gt;10.1126/science.1165706&lt;/electronic-resource-num&gt;&lt;/record&gt;&lt;/Cite&gt;&lt;/EndNote&gt;</w:instrText>
      </w:r>
      <w:r w:rsidR="00E9739F" w:rsidRPr="002C2B75">
        <w:rPr>
          <w:rFonts w:ascii="Book Antiqua" w:hAnsi="Book Antiqua"/>
          <w:sz w:val="24"/>
          <w:szCs w:val="24"/>
        </w:rPr>
        <w:fldChar w:fldCharType="separate"/>
      </w:r>
      <w:r w:rsidR="001E2180" w:rsidRPr="002C2B75">
        <w:rPr>
          <w:rFonts w:ascii="Book Antiqua" w:hAnsi="Book Antiqua"/>
          <w:noProof/>
          <w:sz w:val="24"/>
          <w:szCs w:val="24"/>
          <w:vertAlign w:val="superscript"/>
        </w:rPr>
        <w:t>[</w:t>
      </w:r>
      <w:hyperlink w:anchor="_ENREF_1" w:tooltip="Richman, 2009 #2258" w:history="1">
        <w:r w:rsidR="00EA4193" w:rsidRPr="002C2B75">
          <w:rPr>
            <w:rFonts w:ascii="Book Antiqua" w:hAnsi="Book Antiqua"/>
            <w:noProof/>
            <w:sz w:val="24"/>
            <w:szCs w:val="24"/>
            <w:vertAlign w:val="superscript"/>
          </w:rPr>
          <w:t>1</w:t>
        </w:r>
      </w:hyperlink>
      <w:r w:rsidR="001E2180" w:rsidRPr="002C2B75">
        <w:rPr>
          <w:rFonts w:ascii="Book Antiqua" w:hAnsi="Book Antiqua"/>
          <w:noProof/>
          <w:sz w:val="24"/>
          <w:szCs w:val="24"/>
          <w:vertAlign w:val="superscript"/>
        </w:rPr>
        <w:t>]</w:t>
      </w:r>
      <w:r w:rsidR="00E9739F" w:rsidRPr="002C2B75">
        <w:rPr>
          <w:rFonts w:ascii="Book Antiqua" w:hAnsi="Book Antiqua"/>
          <w:sz w:val="24"/>
          <w:szCs w:val="24"/>
        </w:rPr>
        <w:fldChar w:fldCharType="end"/>
      </w:r>
      <w:r w:rsidRPr="002C2B75">
        <w:rPr>
          <w:rFonts w:ascii="Book Antiqua" w:hAnsi="Book Antiqua"/>
          <w:sz w:val="24"/>
          <w:szCs w:val="24"/>
        </w:rPr>
        <w:t xml:space="preserve">, suggesting that combination strategies will likely be needed to achieve eradication of the latent </w:t>
      </w:r>
      <w:r w:rsidR="00E76627" w:rsidRPr="002C2B75">
        <w:rPr>
          <w:rFonts w:ascii="Book Antiqua" w:hAnsi="Book Antiqua"/>
          <w:sz w:val="24"/>
          <w:szCs w:val="24"/>
        </w:rPr>
        <w:t>reservoir</w:t>
      </w:r>
      <w:r w:rsidR="00E9739F" w:rsidRPr="002C2B75">
        <w:rPr>
          <w:rFonts w:ascii="Book Antiqua" w:hAnsi="Book Antiqua"/>
          <w:sz w:val="24"/>
          <w:szCs w:val="24"/>
        </w:rPr>
        <w:fldChar w:fldCharType="begin"/>
      </w:r>
      <w:r w:rsidR="00B51BF7" w:rsidRPr="002C2B75">
        <w:rPr>
          <w:rFonts w:ascii="Book Antiqua" w:hAnsi="Book Antiqua"/>
          <w:sz w:val="24"/>
          <w:szCs w:val="24"/>
        </w:rPr>
        <w:instrText xml:space="preserve"> ADDIN EN.CITE &lt;EndNote&gt;&lt;Cite&gt;&lt;Author&gt;Margolis&lt;/Author&gt;&lt;Year&gt;2013&lt;/Year&gt;&lt;RecNum&gt;2413&lt;/RecNum&gt;&lt;DisplayText&gt;&lt;style face="superscript"&gt;[28]&lt;/style&gt;&lt;/DisplayText&gt;&lt;record&gt;&lt;rec-number&gt;2413&lt;/rec-number&gt;&lt;foreign-keys&gt;&lt;key app="EN" db-id="95a22tp2o0frvhe0prbptedrs5w0w95deppf"&gt;2413&lt;/key&gt;&lt;/foreign-keys&gt;&lt;ref-type name="Journal Article"&gt;17&lt;/ref-type&gt;&lt;contributors&gt;&lt;authors&gt;&lt;author&gt;Margolis, David M.&lt;/author&gt;&lt;author&gt;Hazuda, Daria J.&lt;/author&gt;&lt;/authors&gt;&lt;/contributors&gt;&lt;titles&gt;&lt;title&gt;Combined approaches for HIV cure&lt;/title&gt;&lt;secondary-title&gt;Curr Opin HIV AIDS.&lt;/secondary-title&gt;&lt;/titles&gt;&lt;periodical&gt;&lt;full-title&gt;Curr Opin HIV AIDS.&lt;/full-title&gt;&lt;/periodical&gt;&lt;pages&gt;230-235&lt;/pages&gt;&lt;volume&gt;8&lt;/volume&gt;&lt;dates&gt;&lt;year&gt;2013&lt;/year&gt;&lt;/dates&gt;&lt;isbn&gt;1746-630X&amp;#xD;1746-6318&lt;/isbn&gt;&lt;accession-num&gt;23446138&lt;/accession-num&gt;&lt;urls&gt;&lt;related-urls&gt;&lt;url&gt;http://www.ncbi.nlm.nih.gov/pmc/articles/PMC3966301/&lt;/url&gt;&lt;/related-urls&gt;&lt;/urls&gt;&lt;electronic-resource-num&gt;10.1097/COH.0b013e32835ef089&lt;/electronic-resource-num&gt;&lt;remote-database-name&gt;PMC&lt;/remote-database-name&gt;&lt;/record&gt;&lt;/Cite&gt;&lt;/EndNote&gt;</w:instrText>
      </w:r>
      <w:r w:rsidR="00E9739F" w:rsidRPr="002C2B75">
        <w:rPr>
          <w:rFonts w:ascii="Book Antiqua" w:hAnsi="Book Antiqua"/>
          <w:sz w:val="24"/>
          <w:szCs w:val="24"/>
        </w:rPr>
        <w:fldChar w:fldCharType="separate"/>
      </w:r>
      <w:r w:rsidR="003B6E43" w:rsidRPr="002C2B75">
        <w:rPr>
          <w:rFonts w:ascii="Book Antiqua" w:hAnsi="Book Antiqua"/>
          <w:noProof/>
          <w:sz w:val="24"/>
          <w:szCs w:val="24"/>
          <w:vertAlign w:val="superscript"/>
        </w:rPr>
        <w:t>[</w:t>
      </w:r>
      <w:hyperlink w:anchor="_ENREF_28" w:tooltip="Margolis, 2013 #2413" w:history="1">
        <w:r w:rsidR="00EA4193" w:rsidRPr="002C2B75">
          <w:rPr>
            <w:rFonts w:ascii="Book Antiqua" w:hAnsi="Book Antiqua"/>
            <w:noProof/>
            <w:sz w:val="24"/>
            <w:szCs w:val="24"/>
            <w:vertAlign w:val="superscript"/>
          </w:rPr>
          <w:t>28</w:t>
        </w:r>
      </w:hyperlink>
      <w:r w:rsidR="003B6E43" w:rsidRPr="002C2B75">
        <w:rPr>
          <w:rFonts w:ascii="Book Antiqua" w:hAnsi="Book Antiqua"/>
          <w:noProof/>
          <w:sz w:val="24"/>
          <w:szCs w:val="24"/>
          <w:vertAlign w:val="superscript"/>
        </w:rPr>
        <w:t>]</w:t>
      </w:r>
      <w:r w:rsidR="00E9739F" w:rsidRPr="002C2B75">
        <w:rPr>
          <w:rFonts w:ascii="Book Antiqua" w:hAnsi="Book Antiqua"/>
          <w:sz w:val="24"/>
          <w:szCs w:val="24"/>
        </w:rPr>
        <w:fldChar w:fldCharType="end"/>
      </w:r>
      <w:r w:rsidRPr="002C2B75">
        <w:rPr>
          <w:rFonts w:ascii="Book Antiqua" w:hAnsi="Book Antiqua"/>
          <w:sz w:val="24"/>
          <w:szCs w:val="24"/>
        </w:rPr>
        <w:t xml:space="preserve">. </w:t>
      </w:r>
      <w:r w:rsidR="00463488" w:rsidRPr="002C2B75">
        <w:rPr>
          <w:rFonts w:ascii="Book Antiqua" w:hAnsi="Book Antiqua" w:cs="Arial"/>
          <w:sz w:val="24"/>
          <w:szCs w:val="24"/>
        </w:rPr>
        <w:t xml:space="preserve">Block of viral transcription from the </w:t>
      </w:r>
      <w:r w:rsidRPr="002C2B75">
        <w:rPr>
          <w:rFonts w:ascii="Book Antiqua" w:hAnsi="Book Antiqua" w:cs="Arial"/>
          <w:sz w:val="24"/>
          <w:szCs w:val="24"/>
        </w:rPr>
        <w:t>LTR</w:t>
      </w:r>
      <w:r w:rsidR="00463488" w:rsidRPr="002C2B75">
        <w:rPr>
          <w:rFonts w:ascii="Book Antiqua" w:hAnsi="Book Antiqua" w:cs="Arial"/>
          <w:sz w:val="24"/>
          <w:szCs w:val="24"/>
        </w:rPr>
        <w:t xml:space="preserve"> is </w:t>
      </w:r>
      <w:r w:rsidRPr="002C2B75">
        <w:rPr>
          <w:rFonts w:ascii="Book Antiqua" w:hAnsi="Book Antiqua" w:cs="Arial"/>
          <w:sz w:val="24"/>
          <w:szCs w:val="24"/>
        </w:rPr>
        <w:t>the most studied</w:t>
      </w:r>
      <w:r w:rsidR="00463488" w:rsidRPr="002C2B75">
        <w:rPr>
          <w:rFonts w:ascii="Book Antiqua" w:hAnsi="Book Antiqua" w:cs="Arial"/>
          <w:sz w:val="24"/>
          <w:szCs w:val="24"/>
        </w:rPr>
        <w:t xml:space="preserve"> mechanism</w:t>
      </w:r>
      <w:r w:rsidRPr="002C2B75">
        <w:rPr>
          <w:rFonts w:ascii="Book Antiqua" w:hAnsi="Book Antiqua" w:cs="Arial"/>
          <w:sz w:val="24"/>
          <w:szCs w:val="24"/>
        </w:rPr>
        <w:t xml:space="preserve">, which occurs through </w:t>
      </w:r>
      <w:r w:rsidR="00463488" w:rsidRPr="002C2B75">
        <w:rPr>
          <w:rFonts w:ascii="Book Antiqua" w:hAnsi="Book Antiqua" w:cs="Arial"/>
          <w:sz w:val="24"/>
          <w:szCs w:val="24"/>
        </w:rPr>
        <w:t>several proposed routes</w:t>
      </w:r>
      <w:r w:rsidRPr="002C2B75">
        <w:rPr>
          <w:rFonts w:ascii="Book Antiqua" w:hAnsi="Book Antiqua" w:cs="Arial"/>
          <w:sz w:val="24"/>
          <w:szCs w:val="24"/>
        </w:rPr>
        <w:t xml:space="preserve">: </w:t>
      </w:r>
      <w:r w:rsidR="00463488" w:rsidRPr="002C2B75">
        <w:rPr>
          <w:rFonts w:ascii="Book Antiqua" w:hAnsi="Book Antiqua" w:cs="Arial"/>
          <w:sz w:val="24"/>
          <w:szCs w:val="24"/>
        </w:rPr>
        <w:t>inhibition of transcription thoug</w:t>
      </w:r>
      <w:r w:rsidR="00E76627" w:rsidRPr="002C2B75">
        <w:rPr>
          <w:rFonts w:ascii="Book Antiqua" w:hAnsi="Book Antiqua" w:cs="Arial"/>
          <w:sz w:val="24"/>
          <w:szCs w:val="24"/>
        </w:rPr>
        <w:t>h histone and DNA modifications</w:t>
      </w:r>
      <w:r w:rsidR="00E9739F" w:rsidRPr="002C2B75">
        <w:rPr>
          <w:rFonts w:ascii="Book Antiqua" w:hAnsi="Book Antiqua" w:cs="Arial"/>
          <w:sz w:val="24"/>
          <w:szCs w:val="24"/>
        </w:rPr>
        <w:fldChar w:fldCharType="begin">
          <w:fldData xml:space="preserve">PEVuZE5vdGU+PENpdGU+PEF1dGhvcj5DaMOpbsOpPC9BdXRob3I+PFllYXI+MjAwNzwvWWVhcj48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</w:fldData>
        </w:fldChar>
      </w:r>
      <w:r w:rsidR="00C02BCC" w:rsidRPr="002C2B75">
        <w:rPr>
          <w:rFonts w:ascii="Book Antiqua" w:hAnsi="Book Antiqua" w:cs="Arial"/>
          <w:sz w:val="24"/>
          <w:szCs w:val="24"/>
        </w:rPr>
        <w:instrText xml:space="preserve"> ADDIN EN.CITE </w:instrText>
      </w:r>
      <w:r w:rsidR="00C02BCC" w:rsidRPr="002C2B75">
        <w:rPr>
          <w:rFonts w:ascii="Book Antiqua" w:hAnsi="Book Antiqua" w:cs="Arial"/>
          <w:sz w:val="24"/>
          <w:szCs w:val="24"/>
        </w:rPr>
        <w:fldChar w:fldCharType="begin">
          <w:fldData xml:space="preserve">PEVuZE5vdGU+PENpdGU+PEF1dGhvcj5DaMOpbsOpPC9BdXRob3I+PFllYXI+MjAwNzwvWWVhcj48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</w:fldData>
        </w:fldChar>
      </w:r>
      <w:r w:rsidR="00C02BCC" w:rsidRPr="002C2B75">
        <w:rPr>
          <w:rFonts w:ascii="Book Antiqua" w:hAnsi="Book Antiqua" w:cs="Arial"/>
          <w:sz w:val="24"/>
          <w:szCs w:val="24"/>
        </w:rPr>
        <w:instrText xml:space="preserve"> ADDIN EN.CITE.DATA </w:instrText>
      </w:r>
      <w:r w:rsidR="00C02BCC" w:rsidRPr="002C2B75">
        <w:rPr>
          <w:rFonts w:ascii="Book Antiqua" w:hAnsi="Book Antiqua" w:cs="Arial"/>
          <w:sz w:val="24"/>
          <w:szCs w:val="24"/>
        </w:rPr>
      </w:r>
      <w:r w:rsidR="00C02BCC"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77" w:tooltip="Du Chéné, 2007 #2128" w:history="1">
        <w:r w:rsidR="00EA4193" w:rsidRPr="002C2B75">
          <w:rPr>
            <w:rFonts w:ascii="Book Antiqua" w:hAnsi="Book Antiqua" w:cs="Arial"/>
            <w:noProof/>
            <w:sz w:val="24"/>
            <w:szCs w:val="24"/>
            <w:vertAlign w:val="superscript"/>
          </w:rPr>
          <w:t>77-79</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463488" w:rsidRPr="002C2B75">
        <w:rPr>
          <w:rFonts w:ascii="Book Antiqua" w:hAnsi="Book Antiqua" w:cs="Arial"/>
          <w:sz w:val="24"/>
          <w:szCs w:val="24"/>
        </w:rPr>
        <w:t>; absence of necessary transcriptional activators and presence of transcriptional rep</w:t>
      </w:r>
      <w:r w:rsidR="00E76627" w:rsidRPr="002C2B75">
        <w:rPr>
          <w:rFonts w:ascii="Book Antiqua" w:hAnsi="Book Antiqua" w:cs="Arial"/>
          <w:sz w:val="24"/>
          <w:szCs w:val="24"/>
        </w:rPr>
        <w:t>ressors in resting CD4+ T cells</w:t>
      </w:r>
      <w:r w:rsidR="00E9739F" w:rsidRPr="002C2B75">
        <w:rPr>
          <w:rFonts w:ascii="Book Antiqua" w:hAnsi="Book Antiqua" w:cs="Arial"/>
          <w:sz w:val="24"/>
          <w:szCs w:val="24"/>
        </w:rPr>
        <w:fldChar w:fldCharType="begin">
          <w:fldData xml:space="preserve">PEVuZE5vdGU+PENpdGU+PEF1dGhvcj5EdWg8L0F1dGhvcj48WWVhcj4xOTg5PC9ZZWFyPjxSZWNO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</w:fldData>
        </w:fldChar>
      </w:r>
      <w:r w:rsidR="00EA4193" w:rsidRPr="002C2B75">
        <w:rPr>
          <w:rFonts w:ascii="Book Antiqua" w:hAnsi="Book Antiqua" w:cs="Arial"/>
          <w:sz w:val="24"/>
          <w:szCs w:val="24"/>
        </w:rPr>
        <w:instrText xml:space="preserve"> ADDIN EN.CITE </w:instrText>
      </w:r>
      <w:r w:rsidR="00EA4193" w:rsidRPr="002C2B75">
        <w:rPr>
          <w:rFonts w:ascii="Book Antiqua" w:hAnsi="Book Antiqua" w:cs="Arial"/>
          <w:sz w:val="24"/>
          <w:szCs w:val="24"/>
        </w:rPr>
        <w:fldChar w:fldCharType="begin">
          <w:fldData xml:space="preserve">PEVuZE5vdGU+PENpdGU+PEF1dGhvcj5EdWg8L0F1dGhvcj48WWVhcj4xOTg5PC9ZZWFyPjxSZWNO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</w:fldData>
        </w:fldChar>
      </w:r>
      <w:r w:rsidR="00EA4193" w:rsidRPr="002C2B75">
        <w:rPr>
          <w:rFonts w:ascii="Book Antiqua" w:hAnsi="Book Antiqua" w:cs="Arial"/>
          <w:sz w:val="24"/>
          <w:szCs w:val="24"/>
        </w:rPr>
        <w:instrText xml:space="preserve"> ADDIN EN.CITE.DATA </w:instrText>
      </w:r>
      <w:r w:rsidR="00EA4193" w:rsidRPr="002C2B75">
        <w:rPr>
          <w:rFonts w:ascii="Book Antiqua" w:hAnsi="Book Antiqua" w:cs="Arial"/>
          <w:sz w:val="24"/>
          <w:szCs w:val="24"/>
        </w:rPr>
      </w:r>
      <w:r w:rsidR="00EA4193"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80" w:tooltip="Duh, 1989 #2131" w:history="1">
        <w:r w:rsidR="00EA4193" w:rsidRPr="002C2B75">
          <w:rPr>
            <w:rFonts w:ascii="Book Antiqua" w:hAnsi="Book Antiqua" w:cs="Arial"/>
            <w:noProof/>
            <w:sz w:val="24"/>
            <w:szCs w:val="24"/>
            <w:vertAlign w:val="superscript"/>
          </w:rPr>
          <w:t>80</w:t>
        </w:r>
      </w:hyperlink>
      <w:r w:rsidR="001E165E" w:rsidRPr="002C2B75">
        <w:rPr>
          <w:rFonts w:ascii="Book Antiqua" w:hAnsi="Book Antiqua" w:cs="Arial"/>
          <w:noProof/>
          <w:sz w:val="24"/>
          <w:szCs w:val="24"/>
          <w:vertAlign w:val="superscript"/>
        </w:rPr>
        <w:t>,</w:t>
      </w:r>
      <w:hyperlink w:anchor="_ENREF_81" w:tooltip="He, 2002 #2125" w:history="1">
        <w:r w:rsidR="00EA4193" w:rsidRPr="002C2B75">
          <w:rPr>
            <w:rFonts w:ascii="Book Antiqua" w:hAnsi="Book Antiqua" w:cs="Arial"/>
            <w:noProof/>
            <w:sz w:val="24"/>
            <w:szCs w:val="24"/>
            <w:vertAlign w:val="superscript"/>
          </w:rPr>
          <w:t>81</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463488" w:rsidRPr="002C2B75">
        <w:rPr>
          <w:rFonts w:ascii="Book Antiqua" w:hAnsi="Book Antiqua" w:cs="Arial"/>
          <w:sz w:val="24"/>
          <w:szCs w:val="24"/>
        </w:rPr>
        <w:t>; integration in</w:t>
      </w:r>
      <w:r w:rsidR="00E76627" w:rsidRPr="002C2B75">
        <w:rPr>
          <w:rFonts w:ascii="Book Antiqua" w:hAnsi="Book Antiqua" w:cs="Arial"/>
          <w:sz w:val="24"/>
          <w:szCs w:val="24"/>
        </w:rPr>
        <w:t>to inactive transcription sites</w:t>
      </w:r>
      <w:r w:rsidR="00E9739F" w:rsidRPr="002C2B75">
        <w:rPr>
          <w:rFonts w:ascii="Book Antiqua" w:hAnsi="Book Antiqua" w:cs="Arial"/>
          <w:sz w:val="24"/>
          <w:szCs w:val="24"/>
        </w:rPr>
        <w:fldChar w:fldCharType="begin"/>
      </w:r>
      <w:r w:rsidR="003B6E43" w:rsidRPr="002C2B75">
        <w:rPr>
          <w:rFonts w:ascii="Book Antiqua" w:hAnsi="Book Antiqua" w:cs="Arial"/>
          <w:sz w:val="24"/>
          <w:szCs w:val="24"/>
        </w:rPr>
        <w:instrText xml:space="preserve"> ADDIN EN.CITE &lt;EndNote&gt;&lt;Cite&gt;&lt;Author&gt;Jordan&lt;/Author&gt;&lt;Year&gt;2001&lt;/Year&gt;&lt;RecNum&gt;2122&lt;/RecNum&gt;&lt;DisplayText&gt;&lt;style face="superscript"&gt;[57]&lt;/style&gt;&lt;/DisplayText&gt;&lt;record&gt;&lt;rec-number&gt;2122&lt;/rec-number&gt;&lt;foreign-keys&gt;&lt;key app="EN" db-id="95a22tp2o0frvhe0prbptedrs5w0w95deppf"&gt;2122&lt;/key&gt;&lt;/foreign-keys&gt;&lt;ref-type name="Journal Article"&gt;17&lt;/ref-type&gt;&lt;contributors&gt;&lt;authors&gt;&lt;author&gt;Jordan, Albert&lt;/author&gt;&lt;author&gt;Defechereux, Patricia&lt;/author&gt;&lt;author&gt;Verdin, Eric&lt;/author&gt;&lt;/authors&gt;&lt;/contributors&gt;&lt;titles&gt;&lt;title&gt;The site of HIV</w:instrText>
      </w:r>
      <w:r w:rsidR="003B6E43" w:rsidRPr="002C2B75">
        <w:rPr>
          <w:rFonts w:ascii="宋体" w:eastAsia="宋体" w:hAnsi="宋体" w:cs="宋体" w:hint="eastAsia"/>
          <w:sz w:val="24"/>
          <w:szCs w:val="24"/>
        </w:rPr>
        <w:instrText>‐</w:instrText>
      </w:r>
      <w:r w:rsidR="003B6E43" w:rsidRPr="002C2B75">
        <w:rPr>
          <w:rFonts w:ascii="Book Antiqua" w:hAnsi="Book Antiqua" w:cs="Arial"/>
          <w:sz w:val="24"/>
          <w:szCs w:val="24"/>
        </w:rPr>
        <w:instrText>1 integration in the human genome determines basal transcriptional activity and response to Tat transactivation&lt;/title&gt;&lt;secondary-title&gt;EMBO J.&lt;/secondary-title&gt;&lt;/titles&gt;&lt;periodical&gt;&lt;full-title&gt;EMBO J.&lt;/full-title&gt;&lt;/periodical&gt;&lt;pages&gt;1726-1738&lt;/pages&gt;&lt;volume&gt;20&lt;/volume&gt;&lt;dates&gt;&lt;year&gt;2001&lt;/year&gt;&lt;pub-dates&gt;&lt;date&gt;2001-04-02 00:00:00&lt;/date&gt;&lt;/pub-dates&gt;&lt;/dates&gt;&lt;accession-num&gt;11285236&lt;/accession-num&gt;&lt;urls&gt;&lt;related-urls&gt;&lt;url&gt;http://emboj.embopress.org/embojnl/20/7/1726.full.pdf&lt;/url&gt;&lt;/related-urls&gt;&lt;/urls&gt;&lt;electronic-resource-num&gt;10.1093/emboj/20.7.1726&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57" w:tooltip="Jordan, 2001 #2122" w:history="1">
        <w:r w:rsidR="00EA4193" w:rsidRPr="002C2B75">
          <w:rPr>
            <w:rFonts w:ascii="Book Antiqua" w:hAnsi="Book Antiqua" w:cs="Arial"/>
            <w:noProof/>
            <w:sz w:val="24"/>
            <w:szCs w:val="24"/>
            <w:vertAlign w:val="superscript"/>
          </w:rPr>
          <w:t>57</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463488" w:rsidRPr="002C2B75">
        <w:rPr>
          <w:rFonts w:ascii="Book Antiqua" w:hAnsi="Book Antiqua" w:cs="Arial"/>
          <w:sz w:val="24"/>
          <w:szCs w:val="24"/>
        </w:rPr>
        <w:t xml:space="preserve">; or premature termination of viral transcripts in the absence of Tat </w:t>
      </w:r>
      <w:r w:rsidR="00E76627" w:rsidRPr="002C2B75">
        <w:rPr>
          <w:rFonts w:ascii="Book Antiqua" w:hAnsi="Book Antiqua" w:cs="Arial"/>
          <w:sz w:val="24"/>
          <w:szCs w:val="24"/>
        </w:rPr>
        <w:t>and Tat-associated host factors</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&lt;EndNote&gt;&lt;Cite&gt;&lt;Author&gt;Herrmann&lt;/Author&gt;&lt;Year&gt;1995&lt;/Year&gt;&lt;RecNum&gt;2123&lt;/RecNum&gt;&lt;DisplayText&gt;&lt;style face="superscript"&gt;[82]&lt;/style&gt;&lt;/DisplayText&gt;&lt;record&gt;&lt;rec-number&gt;2123&lt;/rec-number&gt;&lt;foreign-keys&gt;&lt;key app="EN" db-id="95a22tp2o0frvhe0prbptedrs5w0w95deppf"&gt;2123&lt;/key&gt;&lt;/foreign-keys&gt;&lt;ref-type name="Journal Article"&gt;17&lt;/ref-type&gt;&lt;contributors&gt;&lt;authors&gt;&lt;author&gt;Herrmann, C H&lt;/author&gt;&lt;author&gt;Rice, A P&lt;/author&gt;&lt;/authors&gt;&lt;/contributors&gt;&lt;titles&gt;&lt;title&gt;Lentivirus Tat proteins specifically associate with a cellular protein kinase, TAK, that hyperphosphorylates the carboxyl-terminal domain of the large subunit of RNA polymerase II: candidate for a Tat cofactor&lt;/title&gt;&lt;secondary-title&gt;J Virol.&lt;/secondary-title&gt;&lt;/titles&gt;&lt;periodical&gt;&lt;full-title&gt;J Virol.&lt;/full-title&gt;&lt;/periodical&gt;&lt;pages&gt;1612-20&lt;/pages&gt;&lt;volume&gt;69&lt;/volume&gt;&lt;dates&gt;&lt;year&gt;1995&lt;/year&gt;&lt;pub-dates&gt;&lt;date&gt;March 1, 1995&lt;/date&gt;&lt;/pub-dates&gt;&lt;/dates&gt;&lt;accession-num&gt;7853496&lt;/accession-num&gt;&lt;urls&gt;&lt;related-urls&gt;&lt;url&gt;http://jvi.asm.org/content/69/3/1612.abstract&lt;/url&gt;&lt;/related-urls&gt;&lt;/urls&gt;&lt;/record&gt;&lt;/Cite&gt;&lt;/EndNote&gt;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82" w:tooltip="Herrmann, 1995 #2123" w:history="1">
        <w:r w:rsidR="00EA4193" w:rsidRPr="002C2B75">
          <w:rPr>
            <w:rFonts w:ascii="Book Antiqua" w:hAnsi="Book Antiqua" w:cs="Arial"/>
            <w:noProof/>
            <w:sz w:val="24"/>
            <w:szCs w:val="24"/>
            <w:vertAlign w:val="superscript"/>
          </w:rPr>
          <w:t>82</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463488" w:rsidRPr="002C2B75">
        <w:rPr>
          <w:rFonts w:ascii="Book Antiqua" w:hAnsi="Book Antiqua" w:cs="Arial"/>
          <w:sz w:val="24"/>
          <w:szCs w:val="24"/>
        </w:rPr>
        <w:t>. Another mechanism suggests that latency may be maintained</w:t>
      </w:r>
      <w:r w:rsidR="000310CE" w:rsidRPr="002C2B75">
        <w:rPr>
          <w:rFonts w:ascii="Book Antiqua" w:hAnsi="Book Antiqua" w:cs="Arial"/>
          <w:sz w:val="24"/>
          <w:szCs w:val="24"/>
        </w:rPr>
        <w:t xml:space="preserve"> due to post-transcriptional blocks. HIV could be transcribed, but could fail to</w:t>
      </w:r>
      <w:r w:rsidR="00463488" w:rsidRPr="002C2B75">
        <w:rPr>
          <w:rFonts w:ascii="Book Antiqua" w:hAnsi="Book Antiqua" w:cs="Arial"/>
          <w:sz w:val="24"/>
          <w:szCs w:val="24"/>
        </w:rPr>
        <w:t xml:space="preserve"> </w:t>
      </w:r>
      <w:r w:rsidR="000310CE" w:rsidRPr="002C2B75">
        <w:rPr>
          <w:rFonts w:ascii="Book Antiqua" w:hAnsi="Book Antiqua" w:cs="Arial"/>
          <w:sz w:val="24"/>
          <w:szCs w:val="24"/>
        </w:rPr>
        <w:t xml:space="preserve">export </w:t>
      </w:r>
      <w:r w:rsidR="004E7E98" w:rsidRPr="002C2B75">
        <w:rPr>
          <w:rFonts w:ascii="Book Antiqua" w:hAnsi="Book Antiqua" w:cs="Arial"/>
          <w:sz w:val="24"/>
          <w:szCs w:val="24"/>
        </w:rPr>
        <w:t>MS</w:t>
      </w:r>
      <w:r w:rsidR="00463488" w:rsidRPr="002C2B75">
        <w:rPr>
          <w:rFonts w:ascii="Book Antiqua" w:hAnsi="Book Antiqua" w:cs="Arial"/>
          <w:sz w:val="24"/>
          <w:szCs w:val="24"/>
        </w:rPr>
        <w:t xml:space="preserve"> HIV</w:t>
      </w:r>
      <w:r w:rsidR="004E7E98" w:rsidRPr="002C2B75">
        <w:rPr>
          <w:rFonts w:ascii="Book Antiqua" w:hAnsi="Book Antiqua" w:cs="Arial"/>
          <w:sz w:val="24"/>
          <w:szCs w:val="24"/>
        </w:rPr>
        <w:t xml:space="preserve"> transcripts</w:t>
      </w:r>
      <w:r w:rsidR="00E55F38" w:rsidRPr="002C2B75">
        <w:rPr>
          <w:rFonts w:ascii="Book Antiqua" w:hAnsi="Book Antiqua" w:cs="Arial"/>
          <w:sz w:val="24"/>
          <w:szCs w:val="24"/>
        </w:rPr>
        <w:t>,</w:t>
      </w:r>
      <w:r w:rsidR="005E5703" w:rsidRPr="002C2B75">
        <w:rPr>
          <w:rFonts w:ascii="Book Antiqua" w:hAnsi="Book Antiqua" w:cs="Arial"/>
          <w:sz w:val="24"/>
          <w:szCs w:val="24"/>
        </w:rPr>
        <w:t xml:space="preserve"> contributing to non-productive infection in resting CD4+ T cells</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&lt;EndNote&gt;&lt;Cite&gt;&lt;Author&gt;Lassen&lt;/Author&gt;&lt;Year&gt;2006&lt;/Year&gt;&lt;RecNum&gt;2194&lt;/RecNum&gt;&lt;DisplayText&gt;&lt;style face="superscript"&gt;[83]&lt;/style&gt;&lt;/DisplayText&gt;&lt;record&gt;&lt;rec-number&gt;2194&lt;/rec-number&gt;&lt;foreign-keys&gt;&lt;key app="EN" db-id="95a22tp2o0frvhe0prbptedrs5w0w95deppf"&gt;2194&lt;/key&gt;&lt;/foreign-keys&gt;&lt;ref-type name="Journal Article"&gt;17&lt;/ref-type&gt;&lt;contributors&gt;&lt;authors&gt;&lt;author&gt;Lassen, Kara G.&lt;/author&gt;&lt;author&gt;Ramyar, Kasra X.&lt;/author&gt;&lt;author&gt;Bailey, Justin R.&lt;/author&gt;&lt;author&gt;Zhou, Yan&lt;/author&gt;&lt;author&gt;Siliciano, Robert F.&lt;/author&gt;&lt;/authors&gt;&lt;/contributors&gt;&lt;titles&gt;&lt;title&gt;Nuclear retention of multiply spliced HIV-1 RNA in resting CD4+ T cells&lt;/title&gt;&lt;secondary-title&gt;PLoS Pathog.&lt;/secondary-title&gt;&lt;/titles&gt;&lt;periodical&gt;&lt;full-title&gt;PLoS Pathog.&lt;/full-title&gt;&lt;/periodical&gt;&lt;pages&gt;e68&lt;/pages&gt;&lt;volume&gt;2&lt;/volume&gt;&lt;dates&gt;&lt;year&gt;2006&lt;/year&gt;&lt;/dates&gt;&lt;publisher&gt;Public Library of Science&lt;/publisher&gt;&lt;accession-num&gt;16839202&lt;/accession-num&gt;&lt;urls&gt;&lt;related-urls&gt;&lt;url&gt;http://dx.plos.org/10.1371%2Fjournal.ppat.0020068&lt;/url&gt;&lt;/related-urls&gt;&lt;/urls&gt;&lt;electronic-resource-num&gt;10.1371/journal.ppat.0020068&lt;/electronic-resource-num&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83" w:tooltip="Lassen, 2006 #2194" w:history="1">
        <w:r w:rsidR="00EA4193" w:rsidRPr="002C2B75">
          <w:rPr>
            <w:rFonts w:ascii="Book Antiqua" w:hAnsi="Book Antiqua" w:cs="Arial"/>
            <w:noProof/>
            <w:sz w:val="24"/>
            <w:szCs w:val="24"/>
            <w:vertAlign w:val="superscript"/>
          </w:rPr>
          <w:t>83</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463488" w:rsidRPr="002C2B75">
        <w:rPr>
          <w:rFonts w:ascii="Book Antiqua" w:hAnsi="Book Antiqua" w:cs="Arial"/>
          <w:sz w:val="24"/>
          <w:szCs w:val="24"/>
        </w:rPr>
        <w:t xml:space="preserve">. </w:t>
      </w:r>
      <w:r w:rsidR="000310CE" w:rsidRPr="002C2B75">
        <w:rPr>
          <w:rFonts w:ascii="Book Antiqua" w:hAnsi="Book Antiqua" w:cs="Arial"/>
          <w:sz w:val="24"/>
          <w:szCs w:val="24"/>
        </w:rPr>
        <w:t>Finally, d</w:t>
      </w:r>
      <w:r w:rsidR="00463488" w:rsidRPr="002C2B75">
        <w:rPr>
          <w:rFonts w:ascii="Book Antiqua" w:hAnsi="Book Antiqua" w:cs="Arial"/>
          <w:sz w:val="24"/>
          <w:szCs w:val="24"/>
        </w:rPr>
        <w:t>iscoveries in the field of inhibitory micro RNAs (</w:t>
      </w:r>
      <w:proofErr w:type="spellStart"/>
      <w:r w:rsidR="00463488" w:rsidRPr="002C2B75">
        <w:rPr>
          <w:rFonts w:ascii="Book Antiqua" w:hAnsi="Book Antiqua" w:cs="Arial"/>
          <w:sz w:val="24"/>
          <w:szCs w:val="24"/>
        </w:rPr>
        <w:t>miRNAs</w:t>
      </w:r>
      <w:proofErr w:type="spellEnd"/>
      <w:r w:rsidR="00463488" w:rsidRPr="002C2B75">
        <w:rPr>
          <w:rFonts w:ascii="Book Antiqua" w:hAnsi="Book Antiqua" w:cs="Arial"/>
          <w:sz w:val="24"/>
          <w:szCs w:val="24"/>
        </w:rPr>
        <w:t xml:space="preserve">) suggest a possibility of transcriptional inhibition of HIV </w:t>
      </w:r>
      <w:r w:rsidR="00E76627" w:rsidRPr="002C2B75">
        <w:rPr>
          <w:rFonts w:ascii="Book Antiqua" w:hAnsi="Book Antiqua" w:cs="Arial"/>
          <w:sz w:val="24"/>
          <w:szCs w:val="24"/>
        </w:rPr>
        <w:t xml:space="preserve">by </w:t>
      </w:r>
      <w:proofErr w:type="spellStart"/>
      <w:r w:rsidR="00E76627" w:rsidRPr="002C2B75">
        <w:rPr>
          <w:rFonts w:ascii="Book Antiqua" w:hAnsi="Book Antiqua" w:cs="Arial"/>
          <w:sz w:val="24"/>
          <w:szCs w:val="24"/>
        </w:rPr>
        <w:t>miRNAs</w:t>
      </w:r>
      <w:proofErr w:type="spellEnd"/>
      <w:r w:rsidR="00E76627" w:rsidRPr="002C2B75">
        <w:rPr>
          <w:rFonts w:ascii="Book Antiqua" w:hAnsi="Book Antiqua" w:cs="Arial"/>
          <w:sz w:val="24"/>
          <w:szCs w:val="24"/>
        </w:rPr>
        <w:t xml:space="preserve"> encoded in HIV genome</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&lt;EndNote&gt;&lt;Cite&gt;&lt;Author&gt;Omoto&lt;/Author&gt;&lt;Year&gt;2005&lt;/Year&gt;&lt;RecNum&gt;954&lt;/RecNum&gt;&lt;DisplayText&gt;&lt;style face="superscript"&gt;[84]&lt;/style&gt;&lt;/DisplayText&gt;&lt;record&gt;&lt;rec-number&gt;954&lt;/rec-number&gt;&lt;foreign-keys&gt;&lt;key app="EN" db-id="95a22tp2o0frvhe0prbptedrs5w0w95deppf"&gt;954&lt;/key&gt;&lt;/foreign-keys&gt;&lt;ref-type name="Journal Article"&gt;17&lt;/ref-type&gt;&lt;contributors&gt;&lt;authors&gt;&lt;author&gt;Omoto, S.&lt;/author&gt;&lt;author&gt;Fujii, Y. R.&lt;/author&gt;&lt;/authors&gt;&lt;/contributors&gt;&lt;auth-address&gt;Molecular Biology and Retroviral Genetics Group, Division of Nutritional Sciences, Graduate School of Pharmaceutical Sciences, Nagoya City University, Nagoya 467-8603, Japan.&lt;/auth-address&gt;&lt;titles&gt;&lt;title&gt;Regulation of human immunodeficiency virus 1 transcription by nef microRNA&lt;/title&gt;&lt;secondary-title&gt;J Gen Virol&lt;/secondary-title&gt;&lt;/titles&gt;&lt;periodical&gt;&lt;full-title&gt;J Gen Virol&lt;/full-title&gt;&lt;/periodical&gt;&lt;pages&gt;751-5&lt;/pages&gt;&lt;volume&gt;86&lt;/volume&gt;&lt;keywords&gt;&lt;keyword&gt;Cell Line&lt;/keyword&gt;&lt;keyword&gt;Gene Expression Regulation, Viral&lt;/keyword&gt;&lt;keyword&gt;Gene Products, nef/genetics/*physiology&lt;/keyword&gt;&lt;keyword&gt;HIV-1/*genetics&lt;/keyword&gt;&lt;keyword&gt;Humans&lt;/keyword&gt;&lt;keyword&gt;RNA Interference/*physiology&lt;/keyword&gt;&lt;keyword&gt;RNA, Double-Stranded/metabolism/*pharmacology&lt;/keyword&gt;&lt;keyword&gt;RNA, Messenger/genetics&lt;/keyword&gt;&lt;keyword&gt;Research Support, Non-U.S. Gov&amp;apos;t&lt;/keyword&gt;&lt;keyword&gt;Transcription, Genetic/*drug effects&lt;/keyword&gt;&lt;/keywords&gt;&lt;dates&gt;&lt;year&gt;2005&lt;/year&gt;&lt;pub-dates&gt;&lt;date&gt;Mar&lt;/date&gt;&lt;/pub-dates&gt;&lt;/dates&gt;&lt;accession-num&gt;15722536&lt;/accession-num&gt;&lt;urls&gt;&lt;related-urls&gt;&lt;url&gt;http://www.ncbi.nlm.nih.gov/entrez/query.fcgi?cmd=Retrieve&amp;amp;db=PubMed&amp;amp;dopt=Citation&amp;amp;list_uids=15722536&lt;/url&gt;&lt;/related-urls&gt;&lt;/urls&gt;&lt;electronic-resource-num&gt;10.1099/vir.0.80449-0&lt;/electronic-resource-num&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84" w:tooltip="Omoto, 2005 #954" w:history="1">
        <w:r w:rsidR="00EA4193" w:rsidRPr="002C2B75">
          <w:rPr>
            <w:rFonts w:ascii="Book Antiqua" w:hAnsi="Book Antiqua" w:cs="Arial"/>
            <w:noProof/>
            <w:sz w:val="24"/>
            <w:szCs w:val="24"/>
            <w:vertAlign w:val="superscript"/>
          </w:rPr>
          <w:t>84</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463488" w:rsidRPr="002C2B75">
        <w:rPr>
          <w:rFonts w:ascii="Book Antiqua" w:hAnsi="Book Antiqua" w:cs="Arial"/>
          <w:sz w:val="24"/>
          <w:szCs w:val="24"/>
        </w:rPr>
        <w:t xml:space="preserve"> and translat</w:t>
      </w:r>
      <w:r w:rsidR="00E76627" w:rsidRPr="002C2B75">
        <w:rPr>
          <w:rFonts w:ascii="Book Antiqua" w:hAnsi="Book Antiqua" w:cs="Arial"/>
          <w:sz w:val="24"/>
          <w:szCs w:val="24"/>
        </w:rPr>
        <w:t xml:space="preserve">ional inhibition by host </w:t>
      </w:r>
      <w:proofErr w:type="spellStart"/>
      <w:r w:rsidR="00E76627" w:rsidRPr="002C2B75">
        <w:rPr>
          <w:rFonts w:ascii="Book Antiqua" w:hAnsi="Book Antiqua" w:cs="Arial"/>
          <w:sz w:val="24"/>
          <w:szCs w:val="24"/>
        </w:rPr>
        <w:t>miRNAs</w:t>
      </w:r>
      <w:proofErr w:type="spellEnd"/>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&lt;EndNote&gt;&lt;Cite&gt;&lt;Author&gt;Huang&lt;/Author&gt;&lt;Year&gt;2007&lt;/Year&gt;&lt;RecNum&gt;2130&lt;/RecNum&gt;&lt;DisplayText&gt;&lt;style face="superscript"&gt;[85]&lt;/style&gt;&lt;/DisplayText&gt;&lt;record&gt;&lt;rec-number&gt;2130&lt;/rec-number&gt;&lt;foreign-keys&gt;&lt;key app="EN" db-id="95a22tp2o0frvhe0prbptedrs5w0w95deppf"&gt;2130&lt;/key&gt;&lt;/foreign-keys&gt;&lt;ref-type name="Journal Article"&gt;17&lt;/ref-type&gt;&lt;contributors&gt;&lt;authors&gt;&lt;author&gt;Huang,J.&lt;/author&gt;&lt;author&gt;Wang,F.&lt;/author&gt;&lt;author&gt;Argyris,E.&lt;/author&gt;&lt;author&gt;Chen,K.&lt;/author&gt;&lt;author&gt;Liang,Z.&lt;/author&gt;&lt;author&gt;Tian,H.&lt;/author&gt;&lt;author&gt;Huang,W.&lt;/author&gt;&lt;author&gt;Squires,K.&lt;/author&gt;&lt;author&gt;Verlinghieri,G.&lt;/author&gt;&lt;author&gt;Zhang,H.&lt;/author&gt;&lt;/authors&gt;&lt;/contributors&gt;&lt;titles&gt;&lt;title&gt;Cellular microRNAs contribute to HIV-1 latency in resting primary CD4+ T lymphocytes.&lt;/title&gt;&lt;secondary-title&gt;Nat Med.&lt;/secondary-title&gt;&lt;/titles&gt;&lt;periodical&gt;&lt;full-title&gt;Nat Med.&lt;/full-title&gt;&lt;/periodical&gt;&lt;pages&gt;1241-1247&lt;/pages&gt;&lt;volume&gt;13&lt;/volume&gt;&lt;dates&gt;&lt;year&gt;2007&lt;/year&gt;&lt;/dates&gt;&lt;accession-num&gt;17906637&lt;/accession-num&gt;&lt;urls&gt;&lt;/urls&gt;&lt;electronic-resource-num&gt;10.1038/nm1639&lt;/electronic-resource-num&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85" w:tooltip="Huang, 2007 #2130" w:history="1">
        <w:r w:rsidR="00EA4193" w:rsidRPr="002C2B75">
          <w:rPr>
            <w:rFonts w:ascii="Book Antiqua" w:hAnsi="Book Antiqua" w:cs="Arial"/>
            <w:noProof/>
            <w:sz w:val="24"/>
            <w:szCs w:val="24"/>
            <w:vertAlign w:val="superscript"/>
          </w:rPr>
          <w:t>85</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463488" w:rsidRPr="002C2B75">
        <w:rPr>
          <w:rFonts w:ascii="Book Antiqua" w:hAnsi="Book Antiqua" w:cs="Arial"/>
          <w:sz w:val="24"/>
          <w:szCs w:val="24"/>
        </w:rPr>
        <w:t>.</w:t>
      </w:r>
    </w:p>
    <w:p w:rsidR="006B159A" w:rsidRPr="002C2B75" w:rsidRDefault="005E5703" w:rsidP="00E6601E">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Gene expression profiling data can be used to identify gene categories that describe cellular process</w:t>
      </w:r>
      <w:r w:rsidR="00C02BCC" w:rsidRPr="002C2B75">
        <w:rPr>
          <w:rFonts w:ascii="Book Antiqua" w:hAnsi="Book Antiqua" w:cs="Arial"/>
          <w:sz w:val="24"/>
          <w:szCs w:val="24"/>
        </w:rPr>
        <w:t>es</w:t>
      </w:r>
      <w:r w:rsidRPr="002C2B75">
        <w:rPr>
          <w:rFonts w:ascii="Book Antiqua" w:hAnsi="Book Antiqua" w:cs="Arial"/>
          <w:sz w:val="24"/>
          <w:szCs w:val="24"/>
        </w:rPr>
        <w:t xml:space="preserve"> and pathways</w:t>
      </w:r>
      <w:r w:rsidR="002E541D" w:rsidRPr="002C2B75">
        <w:rPr>
          <w:rFonts w:ascii="Book Antiqua" w:hAnsi="Book Antiqua" w:cs="Arial"/>
          <w:sz w:val="24"/>
          <w:szCs w:val="24"/>
        </w:rPr>
        <w:t>, as well as key regulatory factors</w:t>
      </w:r>
      <w:r w:rsidRPr="002C2B75">
        <w:rPr>
          <w:rFonts w:ascii="Book Antiqua" w:hAnsi="Book Antiqua" w:cs="Arial"/>
          <w:sz w:val="24"/>
          <w:szCs w:val="24"/>
        </w:rPr>
        <w:t xml:space="preserve"> with a role in HIV latency control, thus contributing to </w:t>
      </w:r>
      <w:r w:rsidR="00463488" w:rsidRPr="002C2B75">
        <w:rPr>
          <w:rFonts w:ascii="Book Antiqua" w:hAnsi="Book Antiqua" w:cs="Arial"/>
          <w:sz w:val="24"/>
          <w:szCs w:val="24"/>
        </w:rPr>
        <w:t xml:space="preserve">our understanding of the mechanisms </w:t>
      </w:r>
      <w:r w:rsidRPr="002C2B75">
        <w:rPr>
          <w:rFonts w:ascii="Book Antiqua" w:hAnsi="Book Antiqua" w:cs="Arial"/>
          <w:sz w:val="24"/>
          <w:szCs w:val="24"/>
        </w:rPr>
        <w:t>that</w:t>
      </w:r>
      <w:r w:rsidR="00463488" w:rsidRPr="002C2B75">
        <w:rPr>
          <w:rFonts w:ascii="Book Antiqua" w:hAnsi="Book Antiqua" w:cs="Arial"/>
          <w:sz w:val="24"/>
          <w:szCs w:val="24"/>
        </w:rPr>
        <w:t xml:space="preserve"> </w:t>
      </w:r>
      <w:r w:rsidRPr="002C2B75">
        <w:rPr>
          <w:rFonts w:ascii="Book Antiqua" w:hAnsi="Book Antiqua" w:cs="Arial"/>
          <w:sz w:val="24"/>
          <w:szCs w:val="24"/>
        </w:rPr>
        <w:t>regulate</w:t>
      </w:r>
      <w:r w:rsidR="00A23AC9" w:rsidRPr="002C2B75">
        <w:rPr>
          <w:rFonts w:ascii="Book Antiqua" w:hAnsi="Book Antiqua" w:cs="Arial"/>
          <w:sz w:val="24"/>
          <w:szCs w:val="24"/>
        </w:rPr>
        <w:t xml:space="preserve"> HIV expression</w:t>
      </w:r>
      <w:r w:rsidR="00463488" w:rsidRPr="002C2B75">
        <w:rPr>
          <w:rFonts w:ascii="Book Antiqua" w:hAnsi="Book Antiqua" w:cs="Arial"/>
          <w:sz w:val="24"/>
          <w:szCs w:val="24"/>
        </w:rPr>
        <w:t xml:space="preserve">. </w:t>
      </w:r>
      <w:r w:rsidR="00531EC1" w:rsidRPr="002C2B75">
        <w:rPr>
          <w:rFonts w:ascii="Book Antiqua" w:hAnsi="Book Antiqua" w:cs="Arial"/>
          <w:sz w:val="24"/>
          <w:szCs w:val="24"/>
        </w:rPr>
        <w:t xml:space="preserve">The same studies described </w:t>
      </w:r>
      <w:r w:rsidR="001D20FE" w:rsidRPr="002C2B75">
        <w:rPr>
          <w:rFonts w:ascii="Book Antiqua" w:hAnsi="Book Antiqua" w:cs="Arial"/>
          <w:sz w:val="24"/>
          <w:szCs w:val="24"/>
        </w:rPr>
        <w:t>in Table 2</w:t>
      </w:r>
      <w:r w:rsidR="00531EC1" w:rsidRPr="002C2B75">
        <w:rPr>
          <w:rFonts w:ascii="Book Antiqua" w:hAnsi="Book Antiqua" w:cs="Arial"/>
          <w:sz w:val="24"/>
          <w:szCs w:val="24"/>
        </w:rPr>
        <w:t xml:space="preserve"> performed functional category analysis by identifying pathways and GO terms enriched for DEGs.</w:t>
      </w:r>
      <w:r w:rsidR="00DA658D" w:rsidRPr="002C2B75">
        <w:rPr>
          <w:rFonts w:ascii="Book Antiqua" w:hAnsi="Book Antiqua" w:cs="Arial"/>
          <w:sz w:val="24"/>
          <w:szCs w:val="24"/>
        </w:rPr>
        <w:t xml:space="preserve"> </w:t>
      </w:r>
      <w:r w:rsidR="00E56887" w:rsidRPr="002C2B75">
        <w:rPr>
          <w:rFonts w:ascii="Book Antiqua" w:hAnsi="Book Antiqua" w:cs="Arial"/>
          <w:sz w:val="24"/>
          <w:szCs w:val="24"/>
        </w:rPr>
        <w:t>Though the</w:t>
      </w:r>
      <w:r w:rsidR="009642B4" w:rsidRPr="002C2B75">
        <w:rPr>
          <w:rFonts w:ascii="Book Antiqua" w:hAnsi="Book Antiqua" w:cs="Arial"/>
          <w:sz w:val="24"/>
          <w:szCs w:val="24"/>
        </w:rPr>
        <w:t>se</w:t>
      </w:r>
      <w:r w:rsidR="00E56887" w:rsidRPr="002C2B75">
        <w:rPr>
          <w:rFonts w:ascii="Book Antiqua" w:hAnsi="Book Antiqua" w:cs="Arial"/>
          <w:sz w:val="24"/>
          <w:szCs w:val="24"/>
        </w:rPr>
        <w:t xml:space="preserve"> four studies utilized different cell types and viruses (Table 2), some uniting themes were observed in the mechanisms contributing to HIV latency control. </w:t>
      </w:r>
      <w:r w:rsidR="008B61DA" w:rsidRPr="002C2B75">
        <w:rPr>
          <w:rFonts w:ascii="Book Antiqua" w:hAnsi="Book Antiqua" w:cs="Arial"/>
          <w:sz w:val="24"/>
          <w:szCs w:val="24"/>
        </w:rPr>
        <w:t>We</w:t>
      </w:r>
      <w:r w:rsidR="00EB72F7" w:rsidRPr="002C2B75">
        <w:rPr>
          <w:rFonts w:ascii="Book Antiqua" w:hAnsi="Book Antiqua" w:cs="Arial"/>
          <w:sz w:val="24"/>
          <w:szCs w:val="24"/>
        </w:rPr>
        <w:t xml:space="preserve"> utilized the lists of GO terms and pathways that were reported in each of the four studies, to compare the gene categories </w:t>
      </w:r>
      <w:proofErr w:type="spellStart"/>
      <w:r w:rsidR="00EB72F7" w:rsidRPr="002C2B75">
        <w:rPr>
          <w:rFonts w:ascii="Book Antiqua" w:hAnsi="Book Antiqua" w:cs="Arial"/>
          <w:sz w:val="24"/>
          <w:szCs w:val="24"/>
        </w:rPr>
        <w:t>dysregulated</w:t>
      </w:r>
      <w:proofErr w:type="spellEnd"/>
      <w:r w:rsidR="00EB72F7" w:rsidRPr="002C2B75">
        <w:rPr>
          <w:rFonts w:ascii="Book Antiqua" w:hAnsi="Book Antiqua" w:cs="Arial"/>
          <w:sz w:val="24"/>
          <w:szCs w:val="24"/>
        </w:rPr>
        <w:t xml:space="preserve"> in different latency models. </w:t>
      </w:r>
      <w:r w:rsidR="006B159A" w:rsidRPr="002C2B75">
        <w:rPr>
          <w:rFonts w:ascii="Book Antiqua" w:hAnsi="Book Antiqua" w:cs="Arial"/>
          <w:sz w:val="24"/>
          <w:szCs w:val="24"/>
        </w:rPr>
        <w:t>T</w:t>
      </w:r>
      <w:r w:rsidR="00E56887" w:rsidRPr="002C2B75">
        <w:rPr>
          <w:rFonts w:ascii="Book Antiqua" w:hAnsi="Book Antiqua" w:cs="Arial"/>
          <w:sz w:val="24"/>
          <w:szCs w:val="24"/>
        </w:rPr>
        <w:t xml:space="preserve">he reported terms </w:t>
      </w:r>
      <w:r w:rsidR="006B159A" w:rsidRPr="002C2B75">
        <w:rPr>
          <w:rFonts w:ascii="Book Antiqua" w:hAnsi="Book Antiqua" w:cs="Arial"/>
          <w:sz w:val="24"/>
          <w:szCs w:val="24"/>
        </w:rPr>
        <w:t xml:space="preserve">were </w:t>
      </w:r>
      <w:r w:rsidR="00781307" w:rsidRPr="002C2B75">
        <w:rPr>
          <w:rFonts w:ascii="Book Antiqua" w:hAnsi="Book Antiqua" w:cs="Arial"/>
          <w:sz w:val="24"/>
          <w:szCs w:val="24"/>
        </w:rPr>
        <w:t>assigned to</w:t>
      </w:r>
      <w:r w:rsidR="00E56887" w:rsidRPr="002C2B75">
        <w:rPr>
          <w:rFonts w:ascii="Book Antiqua" w:hAnsi="Book Antiqua" w:cs="Arial"/>
          <w:sz w:val="24"/>
          <w:szCs w:val="24"/>
        </w:rPr>
        <w:t xml:space="preserve"> </w:t>
      </w:r>
      <w:r w:rsidR="00D00077" w:rsidRPr="002C2B75">
        <w:rPr>
          <w:rFonts w:ascii="Book Antiqua" w:hAnsi="Book Antiqua" w:cs="Arial"/>
          <w:sz w:val="24"/>
          <w:szCs w:val="24"/>
        </w:rPr>
        <w:t xml:space="preserve">two </w:t>
      </w:r>
      <w:r w:rsidR="00781307" w:rsidRPr="002C2B75">
        <w:rPr>
          <w:rFonts w:ascii="Book Antiqua" w:hAnsi="Book Antiqua" w:cs="Arial"/>
          <w:sz w:val="24"/>
          <w:szCs w:val="24"/>
        </w:rPr>
        <w:t xml:space="preserve">major </w:t>
      </w:r>
      <w:r w:rsidR="00D00077" w:rsidRPr="002C2B75">
        <w:rPr>
          <w:rFonts w:ascii="Book Antiqua" w:hAnsi="Book Antiqua" w:cs="Arial"/>
          <w:sz w:val="24"/>
          <w:szCs w:val="24"/>
        </w:rPr>
        <w:t>categories:</w:t>
      </w:r>
      <w:r w:rsidR="00E56887" w:rsidRPr="002C2B75">
        <w:rPr>
          <w:rFonts w:ascii="Book Antiqua" w:hAnsi="Book Antiqua" w:cs="Arial"/>
          <w:sz w:val="24"/>
          <w:szCs w:val="24"/>
        </w:rPr>
        <w:t xml:space="preserve"> </w:t>
      </w:r>
      <w:r w:rsidR="00D00077" w:rsidRPr="002C2B75">
        <w:rPr>
          <w:rFonts w:ascii="Book Antiqua" w:hAnsi="Book Antiqua" w:cs="Arial"/>
          <w:sz w:val="24"/>
          <w:szCs w:val="24"/>
        </w:rPr>
        <w:t xml:space="preserve">transcriptional regulation, including </w:t>
      </w:r>
      <w:r w:rsidR="00E56887" w:rsidRPr="002C2B75">
        <w:rPr>
          <w:rFonts w:ascii="Book Antiqua" w:hAnsi="Book Antiqua" w:cs="Arial"/>
          <w:sz w:val="24"/>
          <w:szCs w:val="24"/>
        </w:rPr>
        <w:t xml:space="preserve">signaling pathways that </w:t>
      </w:r>
      <w:r w:rsidR="006B159A" w:rsidRPr="002C2B75">
        <w:rPr>
          <w:rFonts w:ascii="Book Antiqua" w:hAnsi="Book Antiqua" w:cs="Arial"/>
          <w:sz w:val="24"/>
          <w:szCs w:val="24"/>
        </w:rPr>
        <w:t>regulate activity and localization of transcription factors</w:t>
      </w:r>
      <w:r w:rsidR="00476FFD" w:rsidRPr="002C2B75">
        <w:rPr>
          <w:rFonts w:ascii="Book Antiqua" w:hAnsi="Book Antiqua" w:cs="Arial"/>
          <w:sz w:val="24"/>
          <w:szCs w:val="24"/>
        </w:rPr>
        <w:t xml:space="preserve">, and functional </w:t>
      </w:r>
      <w:r w:rsidR="00476FFD" w:rsidRPr="002C2B75">
        <w:rPr>
          <w:rFonts w:ascii="Book Antiqua" w:hAnsi="Book Antiqua" w:cs="Arial"/>
          <w:sz w:val="24"/>
          <w:szCs w:val="24"/>
        </w:rPr>
        <w:lastRenderedPageBreak/>
        <w:t>categories related to RNA synthesis</w:t>
      </w:r>
      <w:r w:rsidR="006B159A" w:rsidRPr="002C2B75">
        <w:rPr>
          <w:rFonts w:ascii="Book Antiqua" w:hAnsi="Book Antiqua" w:cs="Arial"/>
          <w:sz w:val="24"/>
          <w:szCs w:val="24"/>
        </w:rPr>
        <w:t xml:space="preserve">; </w:t>
      </w:r>
      <w:r w:rsidR="00D00077" w:rsidRPr="002C2B75">
        <w:rPr>
          <w:rFonts w:ascii="Book Antiqua" w:hAnsi="Book Antiqua" w:cs="Arial"/>
          <w:sz w:val="24"/>
          <w:szCs w:val="24"/>
        </w:rPr>
        <w:t xml:space="preserve">and </w:t>
      </w:r>
      <w:r w:rsidR="006B159A" w:rsidRPr="002C2B75">
        <w:rPr>
          <w:rFonts w:ascii="Book Antiqua" w:hAnsi="Book Antiqua" w:cs="Arial"/>
          <w:sz w:val="24"/>
          <w:szCs w:val="24"/>
        </w:rPr>
        <w:t>post-transcriptional regulation</w:t>
      </w:r>
      <w:r w:rsidR="00D00077" w:rsidRPr="002C2B75">
        <w:rPr>
          <w:rFonts w:ascii="Book Antiqua" w:hAnsi="Book Antiqua" w:cs="Arial"/>
          <w:sz w:val="24"/>
          <w:szCs w:val="24"/>
        </w:rPr>
        <w:t>, both</w:t>
      </w:r>
      <w:r w:rsidR="006B159A" w:rsidRPr="002C2B75">
        <w:rPr>
          <w:rFonts w:ascii="Book Antiqua" w:hAnsi="Book Antiqua" w:cs="Arial"/>
          <w:sz w:val="24"/>
          <w:szCs w:val="24"/>
        </w:rPr>
        <w:t xml:space="preserve"> at the RNA and protein levels (</w:t>
      </w:r>
      <w:r w:rsidR="00476FFD" w:rsidRPr="002C2B75">
        <w:rPr>
          <w:rFonts w:ascii="Book Antiqua" w:hAnsi="Book Antiqua" w:cs="Arial"/>
          <w:sz w:val="24"/>
          <w:szCs w:val="24"/>
        </w:rPr>
        <w:t>Figure 3</w:t>
      </w:r>
      <w:r w:rsidR="006B159A" w:rsidRPr="002C2B75">
        <w:rPr>
          <w:rFonts w:ascii="Book Antiqua" w:hAnsi="Book Antiqua" w:cs="Arial"/>
          <w:sz w:val="24"/>
          <w:szCs w:val="24"/>
        </w:rPr>
        <w:t>)</w:t>
      </w:r>
      <w:r w:rsidR="00D00077" w:rsidRPr="002C2B75">
        <w:rPr>
          <w:rFonts w:ascii="Book Antiqua" w:hAnsi="Book Antiqua" w:cs="Arial"/>
          <w:sz w:val="24"/>
          <w:szCs w:val="24"/>
        </w:rPr>
        <w:t>; terms that could not be assigned to these categories are not shown</w:t>
      </w:r>
      <w:r w:rsidR="006B159A" w:rsidRPr="002C2B75">
        <w:rPr>
          <w:rFonts w:ascii="Book Antiqua" w:hAnsi="Book Antiqua" w:cs="Arial"/>
          <w:sz w:val="24"/>
          <w:szCs w:val="24"/>
        </w:rPr>
        <w:t xml:space="preserve">. </w:t>
      </w:r>
      <w:r w:rsidR="00AE626A" w:rsidRPr="002C2B75">
        <w:rPr>
          <w:rFonts w:ascii="Book Antiqua" w:hAnsi="Book Antiqua" w:cs="Arial"/>
          <w:sz w:val="24"/>
          <w:szCs w:val="24"/>
        </w:rPr>
        <w:t>Not surprisingly, the specific GO terms and pathways in each category were different between the studies, which was at least in part attributable to the usage of different annotated databases to obtain these terms (Table 2).</w:t>
      </w:r>
      <w:r w:rsidR="000E037F" w:rsidRPr="002C2B75">
        <w:rPr>
          <w:rFonts w:ascii="Book Antiqua" w:hAnsi="Book Antiqua" w:cs="Arial"/>
          <w:sz w:val="24"/>
          <w:szCs w:val="24"/>
        </w:rPr>
        <w:t xml:space="preserve"> However, </w:t>
      </w:r>
      <w:r w:rsidR="00AE626A" w:rsidRPr="002C2B75">
        <w:rPr>
          <w:rFonts w:ascii="Book Antiqua" w:hAnsi="Book Antiqua" w:cs="Arial"/>
          <w:sz w:val="24"/>
          <w:szCs w:val="24"/>
        </w:rPr>
        <w:t>terms associated with both transcriptional and post-transcriptional control of HIV latency</w:t>
      </w:r>
      <w:r w:rsidR="000E037F" w:rsidRPr="002C2B75">
        <w:rPr>
          <w:rFonts w:ascii="Book Antiqua" w:hAnsi="Book Antiqua" w:cs="Arial"/>
          <w:sz w:val="24"/>
          <w:szCs w:val="24"/>
        </w:rPr>
        <w:t xml:space="preserve"> were reported in more than one study</w:t>
      </w:r>
      <w:r w:rsidR="00AE626A" w:rsidRPr="002C2B75">
        <w:rPr>
          <w:rFonts w:ascii="Book Antiqua" w:hAnsi="Book Antiqua" w:cs="Arial"/>
          <w:sz w:val="24"/>
          <w:szCs w:val="24"/>
        </w:rPr>
        <w:t xml:space="preserve">. </w:t>
      </w:r>
      <w:r w:rsidR="006B159A" w:rsidRPr="002C2B75">
        <w:rPr>
          <w:rFonts w:ascii="Book Antiqua" w:hAnsi="Book Antiqua" w:cs="Arial"/>
          <w:sz w:val="24"/>
          <w:szCs w:val="24"/>
        </w:rPr>
        <w:t>These GO terms and pathways comprise both well-established (</w:t>
      </w:r>
      <w:r w:rsidR="0007769C" w:rsidRPr="002C2B75">
        <w:rPr>
          <w:rFonts w:ascii="Book Antiqua" w:hAnsi="Book Antiqua" w:cs="Arial"/>
          <w:i/>
          <w:sz w:val="24"/>
          <w:szCs w:val="24"/>
        </w:rPr>
        <w:t>e.g.</w:t>
      </w:r>
      <w:r w:rsidR="0007769C" w:rsidRPr="002C2B75">
        <w:rPr>
          <w:rFonts w:ascii="Book Antiqua" w:hAnsi="Book Antiqua" w:cs="Arial"/>
          <w:i/>
          <w:sz w:val="24"/>
          <w:szCs w:val="24"/>
          <w:lang w:eastAsia="zh-CN"/>
        </w:rPr>
        <w:t>,</w:t>
      </w:r>
      <w:r w:rsidR="006B159A" w:rsidRPr="002C2B75">
        <w:rPr>
          <w:rFonts w:ascii="Book Antiqua" w:hAnsi="Book Antiqua" w:cs="Arial"/>
          <w:sz w:val="24"/>
          <w:szCs w:val="24"/>
        </w:rPr>
        <w:t xml:space="preserve"> NF</w:t>
      </w:r>
      <w:r w:rsidR="006B159A" w:rsidRPr="002C2B75">
        <w:rPr>
          <w:rFonts w:ascii="Book Antiqua" w:hAnsi="Book Antiqua" w:cs="Arial"/>
          <w:sz w:val="24"/>
          <w:szCs w:val="24"/>
        </w:rPr>
        <w:t>B signaling and transcriptional regulation</w:t>
      </w:r>
      <w:r w:rsidR="00E9739F" w:rsidRPr="002C2B75">
        <w:rPr>
          <w:rFonts w:ascii="Book Antiqua" w:hAnsi="Book Antiqua" w:cs="Arial"/>
          <w:sz w:val="24"/>
          <w:szCs w:val="24"/>
        </w:rPr>
        <w:fldChar w:fldCharType="begin">
          <w:fldData xml:space="preserve">PEVuZE5vdGU+PENpdGU+PEF1dGhvcj5OYWJlbDwvQXV0aG9yPjxZZWFyPjE5ODc8L1llYXI+PFJl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</w:fldData>
        </w:fldChar>
      </w:r>
      <w:r w:rsidR="00C02BCC" w:rsidRPr="002C2B75">
        <w:rPr>
          <w:rFonts w:ascii="Book Antiqua" w:hAnsi="Book Antiqua" w:cs="Arial"/>
          <w:sz w:val="24"/>
          <w:szCs w:val="24"/>
        </w:rPr>
        <w:instrText xml:space="preserve"> ADDIN EN.CITE </w:instrText>
      </w:r>
      <w:r w:rsidR="00C02BCC" w:rsidRPr="002C2B75">
        <w:rPr>
          <w:rFonts w:ascii="Book Antiqua" w:hAnsi="Book Antiqua" w:cs="Arial"/>
          <w:sz w:val="24"/>
          <w:szCs w:val="24"/>
        </w:rPr>
        <w:fldChar w:fldCharType="begin">
          <w:fldData xml:space="preserve">PEVuZE5vdGU+PENpdGU+PEF1dGhvcj5OYWJlbDwvQXV0aG9yPjxZZWFyPjE5ODc8L1llYXI+PFJl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</w:fldData>
        </w:fldChar>
      </w:r>
      <w:r w:rsidR="00C02BCC" w:rsidRPr="002C2B75">
        <w:rPr>
          <w:rFonts w:ascii="Book Antiqua" w:hAnsi="Book Antiqua" w:cs="Arial"/>
          <w:sz w:val="24"/>
          <w:szCs w:val="24"/>
        </w:rPr>
        <w:instrText xml:space="preserve"> ADDIN EN.CITE.DATA </w:instrText>
      </w:r>
      <w:r w:rsidR="00C02BCC" w:rsidRPr="002C2B75">
        <w:rPr>
          <w:rFonts w:ascii="Book Antiqua" w:hAnsi="Book Antiqua" w:cs="Arial"/>
          <w:sz w:val="24"/>
          <w:szCs w:val="24"/>
        </w:rPr>
      </w:r>
      <w:r w:rsidR="00C02BCC"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86" w:tooltip="Nabel, 1987 #2329" w:history="1">
        <w:r w:rsidR="00EA4193" w:rsidRPr="002C2B75">
          <w:rPr>
            <w:rFonts w:ascii="Book Antiqua" w:hAnsi="Book Antiqua" w:cs="Arial"/>
            <w:noProof/>
            <w:sz w:val="24"/>
            <w:szCs w:val="24"/>
            <w:vertAlign w:val="superscript"/>
          </w:rPr>
          <w:t>86</w:t>
        </w:r>
      </w:hyperlink>
      <w:r w:rsidR="001E165E" w:rsidRPr="002C2B75">
        <w:rPr>
          <w:rFonts w:ascii="Book Antiqua" w:hAnsi="Book Antiqua" w:cs="Arial"/>
          <w:noProof/>
          <w:sz w:val="24"/>
          <w:szCs w:val="24"/>
          <w:vertAlign w:val="superscript"/>
        </w:rPr>
        <w:t>,</w:t>
      </w:r>
      <w:hyperlink w:anchor="_ENREF_87" w:tooltip="Osborn, 1989 #2372" w:history="1">
        <w:r w:rsidR="00EA4193" w:rsidRPr="002C2B75">
          <w:rPr>
            <w:rFonts w:ascii="Book Antiqua" w:hAnsi="Book Antiqua" w:cs="Arial"/>
            <w:noProof/>
            <w:sz w:val="24"/>
            <w:szCs w:val="24"/>
            <w:vertAlign w:val="superscript"/>
          </w:rPr>
          <w:t>87</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6B159A" w:rsidRPr="002C2B75">
        <w:rPr>
          <w:rFonts w:ascii="Book Antiqua" w:hAnsi="Book Antiqua" w:cs="Arial"/>
          <w:sz w:val="24"/>
          <w:szCs w:val="24"/>
        </w:rPr>
        <w:t xml:space="preserve">) and novel </w:t>
      </w:r>
      <w:r w:rsidR="00525DDF" w:rsidRPr="002C2B75">
        <w:rPr>
          <w:rFonts w:ascii="Book Antiqua" w:hAnsi="Book Antiqua" w:cs="Arial"/>
          <w:sz w:val="24"/>
          <w:szCs w:val="24"/>
        </w:rPr>
        <w:t xml:space="preserve">mechanisms of regulation of HIV expression </w:t>
      </w:r>
      <w:r w:rsidR="006B159A" w:rsidRPr="002C2B75">
        <w:rPr>
          <w:rFonts w:ascii="Book Antiqua" w:hAnsi="Book Antiqua" w:cs="Arial"/>
          <w:sz w:val="24"/>
          <w:szCs w:val="24"/>
        </w:rPr>
        <w:t>(</w:t>
      </w:r>
      <w:r w:rsidR="0007769C" w:rsidRPr="002C2B75">
        <w:rPr>
          <w:rFonts w:ascii="Book Antiqua" w:hAnsi="Book Antiqua" w:cs="Arial"/>
          <w:i/>
          <w:sz w:val="24"/>
          <w:szCs w:val="24"/>
        </w:rPr>
        <w:t>e.g.</w:t>
      </w:r>
      <w:r w:rsidR="0007769C" w:rsidRPr="002C2B75">
        <w:rPr>
          <w:rFonts w:ascii="Book Antiqua" w:hAnsi="Book Antiqua" w:cs="Arial"/>
          <w:i/>
          <w:sz w:val="24"/>
          <w:szCs w:val="24"/>
          <w:lang w:eastAsia="zh-CN"/>
        </w:rPr>
        <w:t>,</w:t>
      </w:r>
      <w:r w:rsidR="006B159A" w:rsidRPr="002C2B75">
        <w:rPr>
          <w:rFonts w:ascii="Book Antiqua" w:hAnsi="Book Antiqua" w:cs="Arial"/>
          <w:sz w:val="24"/>
          <w:szCs w:val="24"/>
        </w:rPr>
        <w:t xml:space="preserve"> proteasome</w:t>
      </w:r>
      <w:r w:rsidR="00E9739F" w:rsidRPr="002C2B75">
        <w:rPr>
          <w:rFonts w:ascii="Book Antiqua" w:hAnsi="Book Antiqua" w:cs="Arial"/>
          <w:sz w:val="24"/>
          <w:szCs w:val="24"/>
        </w:rPr>
        <w:fldChar w:fldCharType="begin"/>
      </w:r>
      <w:r w:rsidR="00EA4193" w:rsidRPr="002C2B75">
        <w:rPr>
          <w:rFonts w:ascii="Book Antiqua" w:hAnsi="Book Antiqua" w:cs="Arial"/>
          <w:sz w:val="24"/>
          <w:szCs w:val="24"/>
        </w:rPr>
        <w:instrText xml:space="preserve"> ADDIN EN.CITE &lt;EndNote&gt;&lt;Cite&gt;&lt;Author&gt;Krishnan&lt;/Author&gt;&lt;Year&gt;2004&lt;/Year&gt;&lt;RecNum&gt;2070&lt;/RecNum&gt;&lt;DisplayText&gt;&lt;style face="superscript"&gt;[18]&lt;/style&gt;&lt;/DisplayText&gt;&lt;record&gt;&lt;rec-number&gt;2070&lt;/rec-number&gt;&lt;foreign-keys&gt;&lt;key app="EN" db-id="95a22tp2o0frvhe0prbptedrs5w0w95deppf"&gt;2070&lt;/key&gt;&lt;/foreign-keys&gt;&lt;ref-type name="Journal Article"&gt;17&lt;/ref-type&gt;&lt;contributors&gt;&lt;authors&gt;&lt;author&gt;Krishnan, Vyjayanthi&lt;/author&gt;&lt;author&gt;Zeichner, Steven L.&lt;/author&gt;&lt;/authors&gt;&lt;/contributors&gt;&lt;titles&gt;&lt;title&gt;Host cell gene expression during human immunodeficiency virus type 1 latency and reactivation and effects of targeting genes that are differentially expressed in viral latency&lt;/title&gt;&lt;secondary-title&gt;J Virol.&lt;/secondary-title&gt;&lt;/titles&gt;&lt;periodical&gt;&lt;full-title&gt;J Virol.&lt;/full-title&gt;&lt;/periodical&gt;&lt;pages&gt;9458-9473&lt;/pages&gt;&lt;volume&gt;78&lt;/volume&gt;&lt;dates&gt;&lt;year&gt;2004&lt;/year&gt;&lt;pub-dates&gt;&lt;date&gt;September 1, 2004&lt;/date&gt;&lt;/pub-dates&gt;&lt;/dates&gt;&lt;accession-num&gt;15308739&lt;/accession-num&gt;&lt;urls&gt;&lt;related-urls&gt;&lt;url&gt;http://jvi.asm.org/content/78/17/9458.abstract&lt;/url&gt;&lt;/related-urls&gt;&lt;/urls&gt;&lt;electronic-resource-num&gt;10.1128/jvi.78.17.9458-9473.2004&lt;/electronic-resource-num&gt;&lt;/record&gt;&lt;/Cite&gt;&lt;/EndNote&gt;</w:instrText>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18" w:tooltip="Krishnan, 2004 #2070" w:history="1">
        <w:r w:rsidR="00EA4193" w:rsidRPr="002C2B75">
          <w:rPr>
            <w:rFonts w:ascii="Book Antiqua" w:hAnsi="Book Antiqua" w:cs="Arial"/>
            <w:noProof/>
            <w:sz w:val="24"/>
            <w:szCs w:val="24"/>
            <w:vertAlign w:val="superscript"/>
          </w:rPr>
          <w:t>18</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6B159A" w:rsidRPr="002C2B75">
        <w:rPr>
          <w:rFonts w:ascii="Book Antiqua" w:hAnsi="Book Antiqua" w:cs="Arial"/>
          <w:sz w:val="24"/>
          <w:szCs w:val="24"/>
        </w:rPr>
        <w:t xml:space="preserve">). </w:t>
      </w:r>
    </w:p>
    <w:p w:rsidR="009642B4" w:rsidRPr="002C2B75" w:rsidRDefault="00525DDF" w:rsidP="00E6601E">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 xml:space="preserve">Network-based approaches can also be utilized to identify genes that may have a role in regulation of HIV expression, </w:t>
      </w:r>
      <w:r w:rsidR="004455A6" w:rsidRPr="002C2B75">
        <w:rPr>
          <w:rFonts w:ascii="Book Antiqua" w:hAnsi="Book Antiqua" w:cs="Arial"/>
          <w:sz w:val="24"/>
          <w:szCs w:val="24"/>
        </w:rPr>
        <w:t xml:space="preserve">despite </w:t>
      </w:r>
      <w:r w:rsidR="00397783" w:rsidRPr="002C2B75">
        <w:rPr>
          <w:rFonts w:ascii="Book Antiqua" w:hAnsi="Book Antiqua" w:cs="Arial"/>
          <w:sz w:val="24"/>
          <w:szCs w:val="24"/>
        </w:rPr>
        <w:t xml:space="preserve">not </w:t>
      </w:r>
      <w:r w:rsidR="004455A6" w:rsidRPr="002C2B75">
        <w:rPr>
          <w:rFonts w:ascii="Book Antiqua" w:hAnsi="Book Antiqua" w:cs="Arial"/>
          <w:sz w:val="24"/>
          <w:szCs w:val="24"/>
        </w:rPr>
        <w:t>being</w:t>
      </w:r>
      <w:r w:rsidRPr="002C2B75">
        <w:rPr>
          <w:rFonts w:ascii="Book Antiqua" w:hAnsi="Book Antiqua" w:cs="Arial"/>
          <w:sz w:val="24"/>
          <w:szCs w:val="24"/>
        </w:rPr>
        <w:t xml:space="preserve"> detected as differentially expressed</w:t>
      </w:r>
      <w:r w:rsidR="00397783" w:rsidRPr="002C2B75">
        <w:rPr>
          <w:rFonts w:ascii="Book Antiqua" w:hAnsi="Book Antiqua" w:cs="Arial"/>
          <w:sz w:val="24"/>
          <w:szCs w:val="24"/>
        </w:rPr>
        <w:t xml:space="preserve"> in latency</w:t>
      </w:r>
      <w:r w:rsidRPr="002C2B75">
        <w:rPr>
          <w:rFonts w:ascii="Book Antiqua" w:hAnsi="Book Antiqua" w:cs="Arial"/>
          <w:sz w:val="24"/>
          <w:szCs w:val="24"/>
        </w:rPr>
        <w:t>. For example, tubulin alpha 3 (</w:t>
      </w:r>
      <w:r w:rsidRPr="002C2B75">
        <w:rPr>
          <w:rFonts w:ascii="Book Antiqua" w:hAnsi="Book Antiqua" w:cs="Arial"/>
          <w:i/>
          <w:sz w:val="24"/>
          <w:szCs w:val="24"/>
        </w:rPr>
        <w:t>TUBA3)</w:t>
      </w:r>
      <w:r w:rsidRPr="002C2B75">
        <w:rPr>
          <w:rFonts w:ascii="Book Antiqua" w:hAnsi="Book Antiqua" w:cs="Arial"/>
          <w:sz w:val="24"/>
          <w:szCs w:val="24"/>
        </w:rPr>
        <w:t xml:space="preserve"> was a well-connected gene in a network constructed by </w:t>
      </w:r>
      <w:proofErr w:type="spellStart"/>
      <w:r w:rsidR="009642B4" w:rsidRPr="002C2B75">
        <w:rPr>
          <w:rFonts w:ascii="Book Antiqua" w:hAnsi="Book Antiqua" w:cs="Arial"/>
          <w:sz w:val="24"/>
          <w:szCs w:val="24"/>
        </w:rPr>
        <w:t>Bandyopadhyay</w:t>
      </w:r>
      <w:proofErr w:type="spellEnd"/>
      <w:r w:rsidR="009642B4" w:rsidRPr="002C2B75">
        <w:rPr>
          <w:rFonts w:ascii="Book Antiqua" w:hAnsi="Book Antiqua" w:cs="Arial"/>
          <w:sz w:val="24"/>
          <w:szCs w:val="24"/>
        </w:rPr>
        <w:t xml:space="preserve"> </w:t>
      </w:r>
      <w:r w:rsidR="005E4588" w:rsidRPr="002C2B75">
        <w:rPr>
          <w:rFonts w:ascii="Book Antiqua" w:hAnsi="Book Antiqua" w:cs="Arial"/>
          <w:i/>
          <w:sz w:val="24"/>
          <w:szCs w:val="24"/>
          <w:lang w:eastAsia="zh-CN"/>
        </w:rPr>
        <w:t>et al</w:t>
      </w:r>
      <w:r w:rsidR="004455A6" w:rsidRPr="002C2B75">
        <w:rPr>
          <w:rFonts w:ascii="Book Antiqua" w:hAnsi="Book Antiqua" w:cs="Arial"/>
          <w:sz w:val="24"/>
          <w:szCs w:val="24"/>
        </w:rPr>
        <w:fldChar w:fldCharType="begin"/>
      </w:r>
      <w:r w:rsidR="004455A6" w:rsidRPr="002C2B75">
        <w:rPr>
          <w:rFonts w:ascii="Book Antiqua" w:hAnsi="Book Antiqua" w:cs="Arial"/>
          <w:sz w:val="24"/>
          <w:szCs w:val="24"/>
        </w:rPr>
        <w:instrText xml:space="preserve"> ADDIN EN.CITE &lt;EndNote&gt;&lt;Cite&gt;&lt;Author&gt;Bandyopadhyay&lt;/Author&gt;&lt;Year&gt;2006&lt;/Year&gt;&lt;RecNum&gt;2451&lt;/RecNum&gt;&lt;DisplayText&gt;&lt;style face="superscript"&gt;[51]&lt;/style&gt;&lt;/DisplayText&gt;&lt;record&gt;&lt;rec-number&gt;2451&lt;/rec-number&gt;&lt;foreign-keys&gt;&lt;key app="EN" db-id="95a22tp2o0frvhe0prbptedrs5w0w95deppf"&gt;2451&lt;/key&gt;&lt;/foreign-keys&gt;&lt;ref-type name="Journal Article"&gt;17&lt;/ref-type&gt;&lt;contributors&gt;&lt;authors&gt;&lt;author&gt;Bandyopadhyay, S.&lt;/author&gt;&lt;author&gt;Kelley, R.&lt;/author&gt;&lt;author&gt;Ideker, T.&lt;/author&gt;&lt;/authors&gt;&lt;/contributors&gt;&lt;titles&gt;&lt;title&gt;Discovering regulated networks during HIV-1 latency and reactivation.&lt;/title&gt;&lt;secondary-title&gt;Pac Symp Biocomput.&lt;/secondary-title&gt;&lt;/titles&gt;&lt;periodical&gt;&lt;full-title&gt;Pac Symp Biocomput.&lt;/full-title&gt;&lt;/periodical&gt;&lt;pages&gt;354-366&lt;/pages&gt;&lt;dates&gt;&lt;year&gt;2006&lt;/year&gt;&lt;/dates&gt;&lt;accession-num&gt;17094252&lt;/accession-num&gt;&lt;urls&gt;&lt;/urls&gt;&lt;electronic-resource-num&gt;10.1142/9789812701626_0033&lt;/electronic-resource-num&gt;&lt;/record&gt;&lt;/Cite&gt;&lt;/EndNote&gt;</w:instrText>
      </w:r>
      <w:r w:rsidR="004455A6" w:rsidRPr="002C2B75">
        <w:rPr>
          <w:rFonts w:ascii="Book Antiqua" w:hAnsi="Book Antiqua" w:cs="Arial"/>
          <w:sz w:val="24"/>
          <w:szCs w:val="24"/>
        </w:rPr>
        <w:fldChar w:fldCharType="separate"/>
      </w:r>
      <w:r w:rsidR="004455A6" w:rsidRPr="002C2B75">
        <w:rPr>
          <w:rFonts w:ascii="Book Antiqua" w:hAnsi="Book Antiqua" w:cs="Arial"/>
          <w:noProof/>
          <w:sz w:val="24"/>
          <w:szCs w:val="24"/>
          <w:vertAlign w:val="superscript"/>
        </w:rPr>
        <w:t>[</w:t>
      </w:r>
      <w:hyperlink w:anchor="_ENREF_51" w:tooltip="Bandyopadhyay, 2006 #2451" w:history="1">
        <w:r w:rsidR="00EA4193" w:rsidRPr="002C2B75">
          <w:rPr>
            <w:rFonts w:ascii="Book Antiqua" w:hAnsi="Book Antiqua" w:cs="Arial"/>
            <w:noProof/>
            <w:sz w:val="24"/>
            <w:szCs w:val="24"/>
            <w:vertAlign w:val="superscript"/>
          </w:rPr>
          <w:t>51</w:t>
        </w:r>
      </w:hyperlink>
      <w:r w:rsidR="004455A6" w:rsidRPr="002C2B75">
        <w:rPr>
          <w:rFonts w:ascii="Book Antiqua" w:hAnsi="Book Antiqua" w:cs="Arial"/>
          <w:noProof/>
          <w:sz w:val="24"/>
          <w:szCs w:val="24"/>
          <w:vertAlign w:val="superscript"/>
        </w:rPr>
        <w:t>]</w:t>
      </w:r>
      <w:r w:rsidR="004455A6" w:rsidRPr="002C2B75">
        <w:rPr>
          <w:rFonts w:ascii="Book Antiqua" w:hAnsi="Book Antiqua" w:cs="Arial"/>
          <w:sz w:val="24"/>
          <w:szCs w:val="24"/>
        </w:rPr>
        <w:fldChar w:fldCharType="end"/>
      </w:r>
      <w:r w:rsidR="009642B4" w:rsidRPr="002C2B75">
        <w:rPr>
          <w:rFonts w:ascii="Book Antiqua" w:hAnsi="Book Antiqua" w:cs="Arial"/>
          <w:sz w:val="24"/>
          <w:szCs w:val="24"/>
        </w:rPr>
        <w:t xml:space="preserve"> </w:t>
      </w:r>
      <w:r w:rsidRPr="002C2B75">
        <w:rPr>
          <w:rFonts w:ascii="Book Antiqua" w:hAnsi="Book Antiqua" w:cs="Arial"/>
          <w:sz w:val="24"/>
          <w:szCs w:val="24"/>
        </w:rPr>
        <w:t xml:space="preserve">who </w:t>
      </w:r>
      <w:r w:rsidR="009642B4" w:rsidRPr="002C2B75">
        <w:rPr>
          <w:rFonts w:ascii="Book Antiqua" w:hAnsi="Book Antiqua" w:cs="Arial"/>
          <w:sz w:val="24"/>
          <w:szCs w:val="24"/>
        </w:rPr>
        <w:t xml:space="preserve">utilized the </w:t>
      </w:r>
      <w:r w:rsidR="000B5765" w:rsidRPr="002C2B75">
        <w:rPr>
          <w:rFonts w:ascii="Book Antiqua" w:hAnsi="Book Antiqua" w:cs="Arial"/>
          <w:sz w:val="24"/>
          <w:szCs w:val="24"/>
        </w:rPr>
        <w:t xml:space="preserve">Krishnan </w:t>
      </w:r>
      <w:r w:rsidR="000B5765" w:rsidRPr="002C2B75">
        <w:rPr>
          <w:rFonts w:ascii="Book Antiqua" w:hAnsi="Book Antiqua" w:cs="Arial"/>
          <w:i/>
          <w:sz w:val="24"/>
          <w:szCs w:val="24"/>
          <w:lang w:eastAsia="zh-CN"/>
        </w:rPr>
        <w:t>et al</w:t>
      </w:r>
      <w:r w:rsidR="000B5765" w:rsidRPr="002C2B75">
        <w:rPr>
          <w:rFonts w:ascii="Book Antiqua" w:hAnsi="Book Antiqua" w:cs="Arial"/>
          <w:sz w:val="24"/>
          <w:szCs w:val="24"/>
        </w:rPr>
        <w:fldChar w:fldCharType="begin"/>
      </w:r>
      <w:r w:rsidR="000B5765" w:rsidRPr="002C2B75">
        <w:rPr>
          <w:rFonts w:ascii="Book Antiqua" w:hAnsi="Book Antiqua" w:cs="Arial"/>
          <w:sz w:val="24"/>
          <w:szCs w:val="24"/>
        </w:rPr>
        <w:instrText xml:space="preserve"> ADDIN EN.CITE &lt;EndNote&gt;&lt;Cite&gt;&lt;Author&gt;Krishnan&lt;/Author&gt;&lt;Year&gt;2004&lt;/Year&gt;&lt;RecNum&gt;2070&lt;/RecNum&gt;&lt;DisplayText&gt;&lt;style face="superscript"&gt;[18]&lt;/style&gt;&lt;/DisplayText&gt;&lt;record&gt;&lt;rec-number&gt;2070&lt;/rec-number&gt;&lt;foreign-keys&gt;&lt;key app="EN" db-id="95a22tp2o0frvhe0prbptedrs5w0w95deppf"&gt;2070&lt;/key&gt;&lt;/foreign-keys&gt;&lt;ref-type name="Journal Article"&gt;17&lt;/ref-type&gt;&lt;contributors&gt;&lt;authors&gt;&lt;author&gt;Krishnan, Vyjayanthi&lt;/author&gt;&lt;author&gt;Zeichner, Steven L.&lt;/author&gt;&lt;/authors&gt;&lt;/contributors&gt;&lt;titles&gt;&lt;title&gt;Host cell gene expression during human immunodeficiency virus type 1 latency and reactivation and effects of targeting genes that are differentially expressed in viral latency&lt;/title&gt;&lt;secondary-title&gt;J Virol.&lt;/secondary-title&gt;&lt;/titles&gt;&lt;periodical&gt;&lt;full-title&gt;J Virol.&lt;/full-title&gt;&lt;/periodical&gt;&lt;pages&gt;9458-9473&lt;/pages&gt;&lt;volume&gt;78&lt;/volume&gt;&lt;dates&gt;&lt;year&gt;2004&lt;/year&gt;&lt;pub-dates&gt;&lt;date&gt;September 1, 2004&lt;/date&gt;&lt;/pub-dates&gt;&lt;/dates&gt;&lt;accession-num&gt;15308739&lt;/accession-num&gt;&lt;urls&gt;&lt;related-urls&gt;&lt;url&gt;http://jvi.asm.org/content/78/17/9458.abstract&lt;/url&gt;&lt;/related-urls&gt;&lt;/urls&gt;&lt;electronic-resource-num&gt;10.1128/jvi.78.17.9458-9473.2004&lt;/electronic-resource-num&gt;&lt;/record&gt;&lt;/Cite&gt;&lt;/EndNote&gt;</w:instrText>
      </w:r>
      <w:r w:rsidR="000B5765" w:rsidRPr="002C2B75">
        <w:rPr>
          <w:rFonts w:ascii="Book Antiqua" w:hAnsi="Book Antiqua" w:cs="Arial"/>
          <w:sz w:val="24"/>
          <w:szCs w:val="24"/>
        </w:rPr>
        <w:fldChar w:fldCharType="separate"/>
      </w:r>
      <w:r w:rsidR="000B5765" w:rsidRPr="002C2B75">
        <w:rPr>
          <w:rFonts w:ascii="Book Antiqua" w:hAnsi="Book Antiqua" w:cs="Arial"/>
          <w:noProof/>
          <w:sz w:val="24"/>
          <w:szCs w:val="24"/>
          <w:vertAlign w:val="superscript"/>
        </w:rPr>
        <w:t>[</w:t>
      </w:r>
      <w:hyperlink w:anchor="_ENREF_18" w:tooltip="Krishnan, 2004 #2070" w:history="1">
        <w:r w:rsidR="000B5765" w:rsidRPr="002C2B75">
          <w:rPr>
            <w:rFonts w:ascii="Book Antiqua" w:hAnsi="Book Antiqua" w:cs="Arial"/>
            <w:noProof/>
            <w:sz w:val="24"/>
            <w:szCs w:val="24"/>
            <w:vertAlign w:val="superscript"/>
          </w:rPr>
          <w:t>18</w:t>
        </w:r>
      </w:hyperlink>
      <w:r w:rsidR="000B5765" w:rsidRPr="002C2B75">
        <w:rPr>
          <w:rFonts w:ascii="Book Antiqua" w:hAnsi="Book Antiqua" w:cs="Arial"/>
          <w:noProof/>
          <w:sz w:val="24"/>
          <w:szCs w:val="24"/>
          <w:vertAlign w:val="superscript"/>
        </w:rPr>
        <w:t>]</w:t>
      </w:r>
      <w:r w:rsidR="000B5765" w:rsidRPr="002C2B75">
        <w:rPr>
          <w:rFonts w:ascii="Book Antiqua" w:hAnsi="Book Antiqua" w:cs="Arial"/>
          <w:sz w:val="24"/>
          <w:szCs w:val="24"/>
        </w:rPr>
        <w:fldChar w:fldCharType="end"/>
      </w:r>
      <w:r w:rsidR="00397783" w:rsidRPr="002C2B75">
        <w:rPr>
          <w:rFonts w:ascii="Book Antiqua" w:hAnsi="Book Antiqua" w:cs="Arial"/>
          <w:sz w:val="24"/>
          <w:szCs w:val="24"/>
        </w:rPr>
        <w:t xml:space="preserve">. </w:t>
      </w:r>
      <w:r w:rsidR="00397783" w:rsidRPr="002C2B75">
        <w:rPr>
          <w:rFonts w:ascii="Book Antiqua" w:hAnsi="Book Antiqua" w:cs="Arial"/>
          <w:i/>
          <w:sz w:val="24"/>
          <w:szCs w:val="24"/>
        </w:rPr>
        <w:t>TUB3A</w:t>
      </w:r>
      <w:r w:rsidR="009642B4" w:rsidRPr="002C2B75">
        <w:rPr>
          <w:rFonts w:ascii="Book Antiqua" w:hAnsi="Book Antiqua" w:cs="Arial"/>
          <w:sz w:val="24"/>
          <w:szCs w:val="24"/>
        </w:rPr>
        <w:t xml:space="preserve"> was connected to </w:t>
      </w:r>
      <w:r w:rsidR="004455A6" w:rsidRPr="002C2B75">
        <w:rPr>
          <w:rFonts w:ascii="Book Antiqua" w:hAnsi="Book Antiqua" w:cs="Arial"/>
          <w:sz w:val="24"/>
          <w:szCs w:val="24"/>
        </w:rPr>
        <w:t>both Tat and Rev in the network, suggesting</w:t>
      </w:r>
      <w:r w:rsidR="009642B4" w:rsidRPr="002C2B75">
        <w:rPr>
          <w:rFonts w:ascii="Book Antiqua" w:hAnsi="Book Antiqua" w:cs="Arial"/>
          <w:sz w:val="24"/>
          <w:szCs w:val="24"/>
        </w:rPr>
        <w:t xml:space="preserve"> a </w:t>
      </w:r>
      <w:r w:rsidR="00397783" w:rsidRPr="002C2B75">
        <w:rPr>
          <w:rFonts w:ascii="Book Antiqua" w:hAnsi="Book Antiqua" w:cs="Arial"/>
          <w:sz w:val="24"/>
          <w:szCs w:val="24"/>
        </w:rPr>
        <w:t xml:space="preserve">possible </w:t>
      </w:r>
      <w:r w:rsidR="009642B4" w:rsidRPr="002C2B75">
        <w:rPr>
          <w:rFonts w:ascii="Book Antiqua" w:hAnsi="Book Antiqua" w:cs="Arial"/>
          <w:sz w:val="24"/>
          <w:szCs w:val="24"/>
        </w:rPr>
        <w:t>yet unknown post-transcriptional</w:t>
      </w:r>
      <w:r w:rsidR="00397783" w:rsidRPr="002C2B75">
        <w:rPr>
          <w:rFonts w:ascii="Book Antiqua" w:hAnsi="Book Antiqua" w:cs="Arial"/>
          <w:sz w:val="24"/>
          <w:szCs w:val="24"/>
        </w:rPr>
        <w:t xml:space="preserve"> role for this gene</w:t>
      </w:r>
      <w:r w:rsidR="009642B4" w:rsidRPr="002C2B75">
        <w:rPr>
          <w:rFonts w:ascii="Book Antiqua" w:hAnsi="Book Antiqua" w:cs="Arial"/>
          <w:sz w:val="24"/>
          <w:szCs w:val="24"/>
        </w:rPr>
        <w:t xml:space="preserve"> in regulation of HIV expression, one which would not have been detected in non-network-based approaches.</w:t>
      </w:r>
    </w:p>
    <w:p w:rsidR="00525DDF" w:rsidRPr="002C2B75" w:rsidRDefault="00525DDF" w:rsidP="00E6601E">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 xml:space="preserve">Taken together, functional studies using systems biology approaches to analyze host gene expression in the </w:t>
      </w:r>
      <w:r w:rsidRPr="002C2B75">
        <w:rPr>
          <w:rFonts w:ascii="Book Antiqua" w:hAnsi="Book Antiqua" w:cs="Arial"/>
          <w:i/>
          <w:sz w:val="24"/>
          <w:szCs w:val="24"/>
        </w:rPr>
        <w:t>in vitro</w:t>
      </w:r>
      <w:r w:rsidRPr="002C2B75">
        <w:rPr>
          <w:rFonts w:ascii="Book Antiqua" w:hAnsi="Book Antiqua" w:cs="Arial"/>
          <w:sz w:val="24"/>
          <w:szCs w:val="24"/>
        </w:rPr>
        <w:t xml:space="preserve"> models of HIV latency suggest that maintenance of HIV quiescence in T cells involves basic cellular mechanisms beyond those traditionally implicated in transcriptional repression of the HIV-1 provirus.</w:t>
      </w:r>
    </w:p>
    <w:p w:rsidR="00DB1BD7" w:rsidRPr="002C2B75" w:rsidRDefault="00DB1BD7" w:rsidP="00800BE2">
      <w:pPr>
        <w:spacing w:after="0" w:line="360" w:lineRule="auto"/>
        <w:jc w:val="both"/>
        <w:rPr>
          <w:rFonts w:ascii="Book Antiqua" w:hAnsi="Book Antiqua" w:cs="Arial"/>
          <w:b/>
          <w:sz w:val="24"/>
          <w:szCs w:val="24"/>
        </w:rPr>
      </w:pPr>
    </w:p>
    <w:p w:rsidR="00127584" w:rsidRPr="002C2B75" w:rsidRDefault="00127584" w:rsidP="00800BE2">
      <w:pPr>
        <w:spacing w:after="0" w:line="360" w:lineRule="auto"/>
        <w:jc w:val="both"/>
        <w:rPr>
          <w:rFonts w:ascii="Book Antiqua" w:hAnsi="Book Antiqua" w:cs="Arial"/>
          <w:b/>
          <w:sz w:val="24"/>
          <w:szCs w:val="24"/>
        </w:rPr>
      </w:pPr>
      <w:r w:rsidRPr="002C2B75">
        <w:rPr>
          <w:rFonts w:ascii="Book Antiqua" w:hAnsi="Book Antiqua" w:cs="Arial"/>
          <w:b/>
          <w:sz w:val="24"/>
          <w:szCs w:val="24"/>
        </w:rPr>
        <w:t xml:space="preserve">TRANSCRIPTOME PROFILING </w:t>
      </w:r>
      <w:r w:rsidR="00252AA2" w:rsidRPr="002C2B75">
        <w:rPr>
          <w:rFonts w:ascii="Book Antiqua" w:hAnsi="Book Antiqua" w:cs="Arial"/>
          <w:b/>
          <w:sz w:val="24"/>
          <w:szCs w:val="24"/>
        </w:rPr>
        <w:t xml:space="preserve">AND SYSTEMS BIOLOGY APPROACHES </w:t>
      </w:r>
      <w:r w:rsidRPr="002C2B75">
        <w:rPr>
          <w:rFonts w:ascii="Book Antiqua" w:hAnsi="Book Antiqua" w:cs="Arial"/>
          <w:b/>
          <w:sz w:val="24"/>
          <w:szCs w:val="24"/>
        </w:rPr>
        <w:t>TO IDENTIFY MOLECULAR MECHANISMS OF HIV REACTIVATION USING LRAS</w:t>
      </w:r>
    </w:p>
    <w:p w:rsidR="00862EA1" w:rsidRPr="002C2B75" w:rsidRDefault="00C339FB" w:rsidP="00800BE2">
      <w:pPr>
        <w:spacing w:after="0" w:line="360" w:lineRule="auto"/>
        <w:jc w:val="both"/>
        <w:rPr>
          <w:rFonts w:ascii="Book Antiqua" w:hAnsi="Book Antiqua" w:cs="Arial"/>
          <w:sz w:val="24"/>
          <w:szCs w:val="24"/>
        </w:rPr>
      </w:pPr>
      <w:proofErr w:type="spellStart"/>
      <w:r w:rsidRPr="002C2B75">
        <w:rPr>
          <w:rFonts w:ascii="Book Antiqua" w:hAnsi="Book Antiqua" w:cs="Arial"/>
          <w:sz w:val="24"/>
          <w:szCs w:val="24"/>
        </w:rPr>
        <w:t>HDACis</w:t>
      </w:r>
      <w:proofErr w:type="spellEnd"/>
      <w:r w:rsidRPr="002C2B75">
        <w:rPr>
          <w:rFonts w:ascii="Book Antiqua" w:hAnsi="Book Antiqua" w:cs="Arial"/>
          <w:sz w:val="24"/>
          <w:szCs w:val="24"/>
        </w:rPr>
        <w:t xml:space="preserve"> have been the most studied LRAs, with a number of these compounds</w:t>
      </w:r>
      <w:r w:rsidR="003D547E" w:rsidRPr="002C2B75">
        <w:rPr>
          <w:rFonts w:ascii="Book Antiqua" w:hAnsi="Book Antiqua" w:cs="Arial"/>
          <w:sz w:val="24"/>
          <w:szCs w:val="24"/>
        </w:rPr>
        <w:t xml:space="preserve"> progressing to clinical trials</w:t>
      </w:r>
      <w:r w:rsidR="00E9739F" w:rsidRPr="002C2B75">
        <w:rPr>
          <w:rFonts w:ascii="Book Antiqua" w:hAnsi="Book Antiqua" w:cs="Arial"/>
          <w:sz w:val="24"/>
          <w:szCs w:val="24"/>
        </w:rPr>
        <w:fldChar w:fldCharType="begin">
          <w:fldData xml:space="preserve">PEVuZE5vdGU+PENpdGU+PEF1dGhvcj5BcmNoaW48L0F1dGhvcj48WWVhcj4yMDEyPC9ZZWFyPjxS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</w:fldData>
        </w:fldChar>
      </w:r>
      <w:r w:rsidR="00B51BF7" w:rsidRPr="002C2B75">
        <w:rPr>
          <w:rFonts w:ascii="Book Antiqua" w:hAnsi="Book Antiqua" w:cs="Arial"/>
          <w:sz w:val="24"/>
          <w:szCs w:val="24"/>
        </w:rPr>
        <w:instrText xml:space="preserve"> ADDIN EN.CITE </w:instrText>
      </w:r>
      <w:r w:rsidR="00B51BF7" w:rsidRPr="002C2B75">
        <w:rPr>
          <w:rFonts w:ascii="Book Antiqua" w:hAnsi="Book Antiqua" w:cs="Arial"/>
          <w:sz w:val="24"/>
          <w:szCs w:val="24"/>
        </w:rPr>
        <w:fldChar w:fldCharType="begin">
          <w:fldData xml:space="preserve">PEVuZE5vdGU+PENpdGU+PEF1dGhvcj5BcmNoaW48L0F1dGhvcj48WWVhcj4yMDEyPC9ZZWFyPjxS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</w:fldData>
        </w:fldChar>
      </w:r>
      <w:r w:rsidR="00B51BF7" w:rsidRPr="002C2B75">
        <w:rPr>
          <w:rFonts w:ascii="Book Antiqua" w:hAnsi="Book Antiqua" w:cs="Arial"/>
          <w:sz w:val="24"/>
          <w:szCs w:val="24"/>
        </w:rPr>
        <w:instrText xml:space="preserve"> ADDIN EN.CITE.DATA </w:instrText>
      </w:r>
      <w:r w:rsidR="00B51BF7" w:rsidRPr="002C2B75">
        <w:rPr>
          <w:rFonts w:ascii="Book Antiqua" w:hAnsi="Book Antiqua" w:cs="Arial"/>
          <w:sz w:val="24"/>
          <w:szCs w:val="24"/>
        </w:rPr>
      </w:r>
      <w:r w:rsidR="00B51BF7"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B6E43" w:rsidRPr="002C2B75">
        <w:rPr>
          <w:rFonts w:ascii="Book Antiqua" w:hAnsi="Book Antiqua" w:cs="Arial"/>
          <w:noProof/>
          <w:sz w:val="24"/>
          <w:szCs w:val="24"/>
          <w:vertAlign w:val="superscript"/>
        </w:rPr>
        <w:t>[</w:t>
      </w:r>
      <w:hyperlink w:anchor="_ENREF_23" w:tooltip="Archin, 2012 #2026" w:history="1">
        <w:r w:rsidR="00EA4193" w:rsidRPr="002C2B75">
          <w:rPr>
            <w:rFonts w:ascii="Book Antiqua" w:hAnsi="Book Antiqua" w:cs="Arial"/>
            <w:noProof/>
            <w:sz w:val="24"/>
            <w:szCs w:val="24"/>
            <w:vertAlign w:val="superscript"/>
          </w:rPr>
          <w:t>23-27</w:t>
        </w:r>
      </w:hyperlink>
      <w:r w:rsidR="003B6E4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92783D" w:rsidRPr="002C2B75">
        <w:rPr>
          <w:rFonts w:ascii="Book Antiqua" w:hAnsi="Book Antiqua" w:cs="Arial"/>
          <w:sz w:val="24"/>
          <w:szCs w:val="24"/>
        </w:rPr>
        <w:t xml:space="preserve">. The primary mechanism of action proposed for HIV reactivation using </w:t>
      </w:r>
      <w:proofErr w:type="spellStart"/>
      <w:r w:rsidR="0092783D" w:rsidRPr="002C2B75">
        <w:rPr>
          <w:rFonts w:ascii="Book Antiqua" w:hAnsi="Book Antiqua" w:cs="Arial"/>
          <w:sz w:val="24"/>
          <w:szCs w:val="24"/>
        </w:rPr>
        <w:t>HDACis</w:t>
      </w:r>
      <w:proofErr w:type="spellEnd"/>
      <w:r w:rsidR="0092783D" w:rsidRPr="002C2B75">
        <w:rPr>
          <w:rFonts w:ascii="Book Antiqua" w:hAnsi="Book Antiqua" w:cs="Arial"/>
          <w:sz w:val="24"/>
          <w:szCs w:val="24"/>
        </w:rPr>
        <w:t xml:space="preserve"> was histone acetylation and chromatin </w:t>
      </w:r>
      <w:proofErr w:type="spellStart"/>
      <w:r w:rsidR="0092783D" w:rsidRPr="002C2B75">
        <w:rPr>
          <w:rFonts w:ascii="Book Antiqua" w:hAnsi="Book Antiqua" w:cs="Arial"/>
          <w:sz w:val="24"/>
          <w:szCs w:val="24"/>
        </w:rPr>
        <w:t>decondensation</w:t>
      </w:r>
      <w:proofErr w:type="spellEnd"/>
      <w:r w:rsidR="0092783D" w:rsidRPr="002C2B75">
        <w:rPr>
          <w:rFonts w:ascii="Book Antiqua" w:hAnsi="Book Antiqua" w:cs="Arial"/>
          <w:sz w:val="24"/>
          <w:szCs w:val="24"/>
        </w:rPr>
        <w:t xml:space="preserve">, which </w:t>
      </w:r>
      <w:r w:rsidR="00F8637F" w:rsidRPr="002C2B75">
        <w:rPr>
          <w:rFonts w:ascii="Book Antiqua" w:hAnsi="Book Antiqua" w:cs="Arial"/>
          <w:sz w:val="24"/>
          <w:szCs w:val="24"/>
        </w:rPr>
        <w:t>provide</w:t>
      </w:r>
      <w:r w:rsidR="0092783D" w:rsidRPr="002C2B75">
        <w:rPr>
          <w:rFonts w:ascii="Book Antiqua" w:hAnsi="Book Antiqua" w:cs="Arial"/>
          <w:sz w:val="24"/>
          <w:szCs w:val="24"/>
        </w:rPr>
        <w:t xml:space="preserve"> a transcri</w:t>
      </w:r>
      <w:r w:rsidR="003D547E" w:rsidRPr="002C2B75">
        <w:rPr>
          <w:rFonts w:ascii="Book Antiqua" w:hAnsi="Book Antiqua" w:cs="Arial"/>
          <w:sz w:val="24"/>
          <w:szCs w:val="24"/>
        </w:rPr>
        <w:t>ptionally favorable environment</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&lt;EndNote&gt;&lt;Cite&gt;&lt;Author&gt;Matalon&lt;/Author&gt;&lt;Year&gt;2011&lt;/Year&gt;&lt;RecNum&gt;1981&lt;/RecNum&gt;&lt;DisplayText&gt;&lt;style face="superscript"&gt;[88]&lt;/style&gt;&lt;/DisplayText&gt;&lt;record&gt;&lt;rec-number&gt;1981&lt;/rec-number&gt;&lt;foreign-keys&gt;&lt;key app="EN" db-id="95a22tp2o0frvhe0prbptedrs5w0w95deppf"&gt;1981&lt;/key&gt;&lt;/foreign-keys&gt;&lt;ref-type name="Journal Article"&gt;17&lt;/ref-type&gt;&lt;contributors&gt;&lt;authors&gt;&lt;author&gt;Matalon,S.,&lt;/author&gt;&lt;author&gt;Rasmussen,T.A.,&lt;/author&gt;&lt;author&gt;Dinarello,C.A.&lt;/author&gt;&lt;/authors&gt;&lt;/contributors&gt;&lt;titles&gt;&lt;title&gt;Histone deacetylase inhibitors for purging HIV-1 from latent reservoir.&lt;/title&gt;&lt;secondary-title&gt;Mol Med.&lt;/secondary-title&gt;&lt;/titles&gt;&lt;periodical&gt;&lt;full-title&gt;Mol Med.&lt;/full-title&gt;&lt;/periodical&gt;&lt;pages&gt;466-472&lt;/pages&gt;&lt;volume&gt;17&lt;/volume&gt;&lt;dates&gt;&lt;year&gt;2011&lt;/year&gt;&lt;/dates&gt;&lt;accession-num&gt;21424110&lt;/accession-num&gt;&lt;urls&gt;&lt;/urls&gt;&lt;electronic-resource-num&gt;10.2119/molmed.2011.00076&lt;/electronic-resource-num&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88" w:tooltip="Matalon, 2011 #1981" w:history="1">
        <w:r w:rsidR="00EA4193" w:rsidRPr="002C2B75">
          <w:rPr>
            <w:rFonts w:ascii="Book Antiqua" w:hAnsi="Book Antiqua" w:cs="Arial"/>
            <w:noProof/>
            <w:sz w:val="24"/>
            <w:szCs w:val="24"/>
            <w:vertAlign w:val="superscript"/>
          </w:rPr>
          <w:t>88</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92783D" w:rsidRPr="002C2B75">
        <w:rPr>
          <w:rFonts w:ascii="Book Antiqua" w:hAnsi="Book Antiqua" w:cs="Arial"/>
          <w:sz w:val="24"/>
          <w:szCs w:val="24"/>
        </w:rPr>
        <w:t xml:space="preserve">. </w:t>
      </w:r>
      <w:r w:rsidR="00DE3380" w:rsidRPr="002C2B75">
        <w:rPr>
          <w:rFonts w:ascii="Book Antiqua" w:hAnsi="Book Antiqua" w:cs="Arial"/>
          <w:sz w:val="24"/>
          <w:szCs w:val="24"/>
        </w:rPr>
        <w:t>However, the results from gene expression profiling studies f</w:t>
      </w:r>
      <w:r w:rsidR="0092783D" w:rsidRPr="002C2B75">
        <w:rPr>
          <w:rFonts w:ascii="Book Antiqua" w:hAnsi="Book Antiqua" w:cs="Arial"/>
          <w:sz w:val="24"/>
          <w:szCs w:val="24"/>
        </w:rPr>
        <w:t xml:space="preserve">ollowing the </w:t>
      </w:r>
      <w:r w:rsidR="000B53EC" w:rsidRPr="002C2B75">
        <w:rPr>
          <w:rFonts w:ascii="Book Antiqua" w:hAnsi="Book Antiqua" w:cs="Arial"/>
          <w:sz w:val="24"/>
          <w:szCs w:val="24"/>
        </w:rPr>
        <w:t xml:space="preserve">discovery of anti-cancer properties of </w:t>
      </w:r>
      <w:proofErr w:type="spellStart"/>
      <w:r w:rsidR="000B53EC" w:rsidRPr="002C2B75">
        <w:rPr>
          <w:rFonts w:ascii="Book Antiqua" w:hAnsi="Book Antiqua" w:cs="Arial"/>
          <w:sz w:val="24"/>
          <w:szCs w:val="24"/>
        </w:rPr>
        <w:t>HDACis</w:t>
      </w:r>
      <w:proofErr w:type="spellEnd"/>
      <w:r w:rsidR="000B53EC" w:rsidRPr="002C2B75">
        <w:rPr>
          <w:rFonts w:ascii="Book Antiqua" w:hAnsi="Book Antiqua" w:cs="Arial"/>
          <w:sz w:val="24"/>
          <w:szCs w:val="24"/>
        </w:rPr>
        <w:t xml:space="preserve"> </w:t>
      </w:r>
      <w:r w:rsidR="001E165E" w:rsidRPr="002C2B75">
        <w:rPr>
          <w:rFonts w:ascii="Book Antiqua" w:hAnsi="Book Antiqua" w:cs="Arial"/>
          <w:sz w:val="24"/>
          <w:szCs w:val="24"/>
          <w:lang w:eastAsia="zh-CN"/>
        </w:rPr>
        <w:t>(</w:t>
      </w:r>
      <w:r w:rsidR="000B53EC" w:rsidRPr="002C2B75">
        <w:rPr>
          <w:rFonts w:ascii="Book Antiqua" w:hAnsi="Book Antiqua" w:cs="Arial"/>
          <w:sz w:val="24"/>
          <w:szCs w:val="24"/>
        </w:rPr>
        <w:t>reviewed in</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&lt;EndNote&gt;&lt;Cite&gt;&lt;Author&gt;Chueh&lt;/Author&gt;&lt;Year&gt;2014&lt;/Year&gt;&lt;RecNum&gt;2442&lt;/RecNum&gt;&lt;DisplayText&gt;&lt;style face="superscript"&gt;[89]&lt;/style&gt;&lt;/DisplayText&gt;&lt;record&gt;&lt;rec-number&gt;2442&lt;/rec-number&gt;&lt;foreign-keys&gt;&lt;key app="EN" db-id="95a22tp2o0frvhe0prbptedrs5w0w95deppf"&gt;2442&lt;/key&gt;&lt;/foreign-keys&gt;&lt;ref-type name="Journal Article"&gt;17&lt;/ref-type&gt;&lt;contributors&gt;&lt;authors&gt;&lt;author&gt;Chueh, Anderly C.&lt;/author&gt;&lt;author&gt;Tse, Janson W. T.&lt;/author&gt;&lt;author&gt;Tögel, Lars&lt;/author&gt;&lt;author&gt;Mariadason, John M.&lt;/author&gt;&lt;/authors&gt;&lt;/contributors&gt;&lt;titles&gt;&lt;title&gt;Mechanisms of histone deacetylase inhibitor-regulated gene expression in cancer cells&lt;/title&gt;&lt;secondary-title&gt;Antioxid Redox Signal.&lt;/secondary-title&gt;&lt;/titles&gt;&lt;periodical&gt;&lt;full-title&gt;Antioxid Redox Signal.&lt;/full-title&gt;&lt;/periodical&gt;&lt;pages&gt;66-84&lt;/pages&gt;&lt;volume&gt;23&lt;/volume&gt;&lt;dates&gt;&lt;year&gt;2014&lt;/year&gt;&lt;pub-dates&gt;&lt;date&gt;2015/07/01&lt;/date&gt;&lt;/pub-dates&gt;&lt;/dates&gt;&lt;publisher&gt;Mary Ann Liebert, Inc., publishers&lt;/publisher&gt;&lt;isbn&gt;1523-0864&lt;/isbn&gt;&lt;accession-num&gt; 24512308&lt;/accession-num&gt;&lt;urls&gt;&lt;related-urls&gt;&lt;url&gt;http://dx.doi.org/10.1089/ars.2014.5863&lt;/url&gt;&lt;/related-urls&gt;&lt;/urls&gt;&lt;electronic-resource-num&gt;10.1089/ars.2014.5863&lt;/electronic-resource-num&gt;&lt;access-date&gt;2015/09/01&lt;/access-date&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89" w:tooltip="Chueh, 2014 #2442" w:history="1">
        <w:r w:rsidR="00EA4193" w:rsidRPr="002C2B75">
          <w:rPr>
            <w:rFonts w:ascii="Book Antiqua" w:hAnsi="Book Antiqua" w:cs="Arial"/>
            <w:noProof/>
            <w:sz w:val="24"/>
            <w:szCs w:val="24"/>
            <w:vertAlign w:val="superscript"/>
          </w:rPr>
          <w:t>89</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1E165E" w:rsidRPr="002C2B75">
        <w:rPr>
          <w:rFonts w:ascii="Book Antiqua" w:hAnsi="Book Antiqua" w:cs="Arial"/>
          <w:sz w:val="24"/>
          <w:szCs w:val="24"/>
          <w:lang w:eastAsia="zh-CN"/>
        </w:rPr>
        <w:t>)</w:t>
      </w:r>
      <w:r w:rsidR="00DE3380" w:rsidRPr="002C2B75">
        <w:rPr>
          <w:rFonts w:ascii="Book Antiqua" w:hAnsi="Book Antiqua" w:cs="Arial"/>
          <w:sz w:val="24"/>
          <w:szCs w:val="24"/>
        </w:rPr>
        <w:t xml:space="preserve"> strongly suggest the existence of secondary mechanisms of action of </w:t>
      </w:r>
      <w:proofErr w:type="spellStart"/>
      <w:r w:rsidR="00DE3380" w:rsidRPr="002C2B75">
        <w:rPr>
          <w:rFonts w:ascii="Book Antiqua" w:hAnsi="Book Antiqua" w:cs="Arial"/>
          <w:sz w:val="24"/>
          <w:szCs w:val="24"/>
        </w:rPr>
        <w:t>HDACis</w:t>
      </w:r>
      <w:proofErr w:type="spellEnd"/>
      <w:r w:rsidR="00DE3380" w:rsidRPr="002C2B75">
        <w:rPr>
          <w:rFonts w:ascii="Book Antiqua" w:hAnsi="Book Antiqua" w:cs="Arial"/>
          <w:sz w:val="24"/>
          <w:szCs w:val="24"/>
        </w:rPr>
        <w:t xml:space="preserve"> beyond chromatin remodeling</w:t>
      </w:r>
      <w:r w:rsidR="00127584" w:rsidRPr="002C2B75">
        <w:rPr>
          <w:rFonts w:ascii="Book Antiqua" w:hAnsi="Book Antiqua" w:cs="Arial"/>
          <w:sz w:val="24"/>
          <w:szCs w:val="24"/>
        </w:rPr>
        <w:t>.</w:t>
      </w:r>
      <w:r w:rsidR="00DE3380" w:rsidRPr="002C2B75">
        <w:rPr>
          <w:rFonts w:ascii="Book Antiqua" w:hAnsi="Book Antiqua" w:cs="Arial"/>
          <w:sz w:val="24"/>
          <w:szCs w:val="24"/>
        </w:rPr>
        <w:t xml:space="preserve"> In particular, despite chromatin </w:t>
      </w:r>
      <w:proofErr w:type="spellStart"/>
      <w:r w:rsidR="00DE3380" w:rsidRPr="002C2B75">
        <w:rPr>
          <w:rFonts w:ascii="Book Antiqua" w:hAnsi="Book Antiqua" w:cs="Arial"/>
          <w:sz w:val="24"/>
          <w:szCs w:val="24"/>
        </w:rPr>
        <w:lastRenderedPageBreak/>
        <w:t>decondensation</w:t>
      </w:r>
      <w:proofErr w:type="spellEnd"/>
      <w:r w:rsidR="00DE3380" w:rsidRPr="002C2B75">
        <w:rPr>
          <w:rFonts w:ascii="Book Antiqua" w:hAnsi="Book Antiqua" w:cs="Arial"/>
          <w:sz w:val="24"/>
          <w:szCs w:val="24"/>
        </w:rPr>
        <w:t xml:space="preserve">, as many genes were </w:t>
      </w:r>
      <w:proofErr w:type="spellStart"/>
      <w:r w:rsidR="00DE3380" w:rsidRPr="002C2B75">
        <w:rPr>
          <w:rFonts w:ascii="Book Antiqua" w:hAnsi="Book Antiqua" w:cs="Arial"/>
          <w:sz w:val="24"/>
          <w:szCs w:val="24"/>
        </w:rPr>
        <w:t>downregulated</w:t>
      </w:r>
      <w:proofErr w:type="spellEnd"/>
      <w:r w:rsidR="00DE3380" w:rsidRPr="002C2B75">
        <w:rPr>
          <w:rFonts w:ascii="Book Antiqua" w:hAnsi="Book Antiqua" w:cs="Arial"/>
          <w:sz w:val="24"/>
          <w:szCs w:val="24"/>
        </w:rPr>
        <w:t xml:space="preserve"> by </w:t>
      </w:r>
      <w:proofErr w:type="spellStart"/>
      <w:r w:rsidR="00DE3380" w:rsidRPr="002C2B75">
        <w:rPr>
          <w:rFonts w:ascii="Book Antiqua" w:hAnsi="Book Antiqua" w:cs="Arial"/>
          <w:sz w:val="24"/>
          <w:szCs w:val="24"/>
        </w:rPr>
        <w:t>HDACis</w:t>
      </w:r>
      <w:proofErr w:type="spellEnd"/>
      <w:r w:rsidR="00DE3380" w:rsidRPr="002C2B75">
        <w:rPr>
          <w:rFonts w:ascii="Book Antiqua" w:hAnsi="Book Antiqua" w:cs="Arial"/>
          <w:sz w:val="24"/>
          <w:szCs w:val="24"/>
        </w:rPr>
        <w:t xml:space="preserve"> as we</w:t>
      </w:r>
      <w:r w:rsidR="001365BD" w:rsidRPr="002C2B75">
        <w:rPr>
          <w:rFonts w:ascii="Book Antiqua" w:hAnsi="Book Antiqua" w:cs="Arial"/>
          <w:sz w:val="24"/>
          <w:szCs w:val="24"/>
        </w:rPr>
        <w:t>r</w:t>
      </w:r>
      <w:r w:rsidR="00DE3380" w:rsidRPr="002C2B75">
        <w:rPr>
          <w:rFonts w:ascii="Book Antiqua" w:hAnsi="Book Antiqua" w:cs="Arial"/>
          <w:sz w:val="24"/>
          <w:szCs w:val="24"/>
        </w:rPr>
        <w:t xml:space="preserve">e </w:t>
      </w:r>
      <w:proofErr w:type="spellStart"/>
      <w:r w:rsidR="00DE3380" w:rsidRPr="002C2B75">
        <w:rPr>
          <w:rFonts w:ascii="Book Antiqua" w:hAnsi="Book Antiqua" w:cs="Arial"/>
          <w:sz w:val="24"/>
          <w:szCs w:val="24"/>
        </w:rPr>
        <w:t>upregulated</w:t>
      </w:r>
      <w:proofErr w:type="spellEnd"/>
      <w:r w:rsidR="00DE3380" w:rsidRPr="002C2B75">
        <w:rPr>
          <w:rFonts w:ascii="Book Antiqua" w:hAnsi="Book Antiqua" w:cs="Arial"/>
          <w:sz w:val="24"/>
          <w:szCs w:val="24"/>
        </w:rPr>
        <w:t>.</w:t>
      </w:r>
      <w:r w:rsidR="00127584" w:rsidRPr="002C2B75">
        <w:rPr>
          <w:rFonts w:ascii="Book Antiqua" w:hAnsi="Book Antiqua" w:cs="Arial"/>
          <w:sz w:val="24"/>
          <w:szCs w:val="24"/>
        </w:rPr>
        <w:t xml:space="preserve"> </w:t>
      </w:r>
      <w:r w:rsidR="00F8637F" w:rsidRPr="002C2B75">
        <w:rPr>
          <w:rFonts w:ascii="Book Antiqua" w:hAnsi="Book Antiqua" w:cs="Arial"/>
          <w:sz w:val="24"/>
          <w:szCs w:val="24"/>
        </w:rPr>
        <w:t xml:space="preserve">Over the years, studies using </w:t>
      </w:r>
      <w:proofErr w:type="spellStart"/>
      <w:r w:rsidR="00F8637F" w:rsidRPr="002C2B75">
        <w:rPr>
          <w:rFonts w:ascii="Book Antiqua" w:hAnsi="Book Antiqua" w:cs="Arial"/>
          <w:sz w:val="24"/>
          <w:szCs w:val="24"/>
        </w:rPr>
        <w:t>HDACis</w:t>
      </w:r>
      <w:proofErr w:type="spellEnd"/>
      <w:r w:rsidR="00F8637F" w:rsidRPr="002C2B75">
        <w:rPr>
          <w:rFonts w:ascii="Book Antiqua" w:hAnsi="Book Antiqua" w:cs="Arial"/>
          <w:sz w:val="24"/>
          <w:szCs w:val="24"/>
        </w:rPr>
        <w:t xml:space="preserve"> demonstrated that transformed cells responded to treatment different</w:t>
      </w:r>
      <w:r w:rsidR="003D547E" w:rsidRPr="002C2B75">
        <w:rPr>
          <w:rFonts w:ascii="Book Antiqua" w:hAnsi="Book Antiqua" w:cs="Arial"/>
          <w:sz w:val="24"/>
          <w:szCs w:val="24"/>
        </w:rPr>
        <w:t>ly as compared to primary cells</w:t>
      </w:r>
      <w:r w:rsidR="00E9739F" w:rsidRPr="002C2B75">
        <w:rPr>
          <w:rFonts w:ascii="Book Antiqua" w:hAnsi="Book Antiqua" w:cs="Arial"/>
          <w:sz w:val="24"/>
          <w:szCs w:val="24"/>
        </w:rPr>
        <w:fldChar w:fldCharType="begin">
          <w:fldData xml:space="preserve">PEVuZE5vdGU+PENpdGU+PEF1dGhvcj5Cb2xkZW48L0F1dGhvcj48WWVhcj4yMDEzPC9ZZWFyPjxS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</w:fldData>
        </w:fldChar>
      </w:r>
      <w:r w:rsidR="00C02BCC" w:rsidRPr="002C2B75">
        <w:rPr>
          <w:rFonts w:ascii="Book Antiqua" w:hAnsi="Book Antiqua" w:cs="Arial"/>
          <w:sz w:val="24"/>
          <w:szCs w:val="24"/>
        </w:rPr>
        <w:instrText xml:space="preserve"> ADDIN EN.CITE </w:instrText>
      </w:r>
      <w:r w:rsidR="00C02BCC" w:rsidRPr="002C2B75">
        <w:rPr>
          <w:rFonts w:ascii="Book Antiqua" w:hAnsi="Book Antiqua" w:cs="Arial"/>
          <w:sz w:val="24"/>
          <w:szCs w:val="24"/>
        </w:rPr>
        <w:fldChar w:fldCharType="begin">
          <w:fldData xml:space="preserve">PEVuZE5vdGU+PENpdGU+PEF1dGhvcj5Cb2xkZW48L0F1dGhvcj48WWVhcj4yMDEzPC9ZZWFyPjxS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</w:fldData>
        </w:fldChar>
      </w:r>
      <w:r w:rsidR="00C02BCC" w:rsidRPr="002C2B75">
        <w:rPr>
          <w:rFonts w:ascii="Book Antiqua" w:hAnsi="Book Antiqua" w:cs="Arial"/>
          <w:sz w:val="24"/>
          <w:szCs w:val="24"/>
        </w:rPr>
        <w:instrText xml:space="preserve"> ADDIN EN.CITE.DATA </w:instrText>
      </w:r>
      <w:r w:rsidR="00C02BCC" w:rsidRPr="002C2B75">
        <w:rPr>
          <w:rFonts w:ascii="Book Antiqua" w:hAnsi="Book Antiqua" w:cs="Arial"/>
          <w:sz w:val="24"/>
          <w:szCs w:val="24"/>
        </w:rPr>
      </w:r>
      <w:r w:rsidR="00C02BCC"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90" w:tooltip="Bolden, 2013 #2441" w:history="1">
        <w:r w:rsidR="00EA4193" w:rsidRPr="002C2B75">
          <w:rPr>
            <w:rFonts w:ascii="Book Antiqua" w:hAnsi="Book Antiqua" w:cs="Arial"/>
            <w:noProof/>
            <w:sz w:val="24"/>
            <w:szCs w:val="24"/>
            <w:vertAlign w:val="superscript"/>
          </w:rPr>
          <w:t>90-93</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F8637F" w:rsidRPr="002C2B75">
        <w:rPr>
          <w:rFonts w:ascii="Book Antiqua" w:hAnsi="Book Antiqua" w:cs="Arial"/>
          <w:sz w:val="24"/>
          <w:szCs w:val="24"/>
        </w:rPr>
        <w:t xml:space="preserve">. Therefore, gene expression profiling of </w:t>
      </w:r>
      <w:proofErr w:type="spellStart"/>
      <w:r w:rsidR="00F8637F" w:rsidRPr="002C2B75">
        <w:rPr>
          <w:rFonts w:ascii="Book Antiqua" w:hAnsi="Book Antiqua" w:cs="Arial"/>
          <w:sz w:val="24"/>
          <w:szCs w:val="24"/>
        </w:rPr>
        <w:t>HDACis</w:t>
      </w:r>
      <w:proofErr w:type="spellEnd"/>
      <w:r w:rsidR="00F8637F" w:rsidRPr="002C2B75">
        <w:rPr>
          <w:rFonts w:ascii="Book Antiqua" w:hAnsi="Book Antiqua" w:cs="Arial"/>
          <w:sz w:val="24"/>
          <w:szCs w:val="24"/>
        </w:rPr>
        <w:t xml:space="preserve"> using primary CD4+ T cells is more relevant for delineating the mechanisms driving HIV reactivation.</w:t>
      </w:r>
      <w:r w:rsidR="004E3821" w:rsidRPr="002C2B75">
        <w:rPr>
          <w:rFonts w:ascii="Book Antiqua" w:hAnsi="Book Antiqua" w:cs="Arial"/>
          <w:sz w:val="24"/>
          <w:szCs w:val="24"/>
        </w:rPr>
        <w:t xml:space="preserve"> </w:t>
      </w:r>
      <w:r w:rsidR="0045118D" w:rsidRPr="002C2B75">
        <w:rPr>
          <w:rFonts w:ascii="Book Antiqua" w:hAnsi="Book Antiqua" w:cs="Arial"/>
          <w:sz w:val="24"/>
          <w:szCs w:val="24"/>
        </w:rPr>
        <w:t xml:space="preserve">Most of the gene expression studies using </w:t>
      </w:r>
      <w:proofErr w:type="spellStart"/>
      <w:r w:rsidR="0045118D" w:rsidRPr="002C2B75">
        <w:rPr>
          <w:rFonts w:ascii="Book Antiqua" w:hAnsi="Book Antiqua" w:cs="Arial"/>
          <w:sz w:val="24"/>
          <w:szCs w:val="24"/>
        </w:rPr>
        <w:t>HDACis</w:t>
      </w:r>
      <w:proofErr w:type="spellEnd"/>
      <w:r w:rsidR="0045118D" w:rsidRPr="002C2B75">
        <w:rPr>
          <w:rFonts w:ascii="Book Antiqua" w:hAnsi="Book Antiqua" w:cs="Arial"/>
          <w:sz w:val="24"/>
          <w:szCs w:val="24"/>
        </w:rPr>
        <w:t xml:space="preserve"> in primary cells up-to-date have utilized the </w:t>
      </w:r>
      <w:proofErr w:type="spellStart"/>
      <w:r w:rsidR="0045118D" w:rsidRPr="002C2B75">
        <w:rPr>
          <w:rFonts w:ascii="Book Antiqua" w:hAnsi="Book Antiqua" w:cs="Arial"/>
          <w:sz w:val="24"/>
          <w:szCs w:val="24"/>
        </w:rPr>
        <w:t>HDACi</w:t>
      </w:r>
      <w:proofErr w:type="spellEnd"/>
      <w:r w:rsidR="0045118D" w:rsidRPr="002C2B75">
        <w:rPr>
          <w:rFonts w:ascii="Book Antiqua" w:hAnsi="Book Antiqua" w:cs="Arial"/>
          <w:sz w:val="24"/>
          <w:szCs w:val="24"/>
        </w:rPr>
        <w:t xml:space="preserve"> </w:t>
      </w:r>
      <w:proofErr w:type="spellStart"/>
      <w:r w:rsidR="0045118D" w:rsidRPr="002C2B75">
        <w:rPr>
          <w:rFonts w:ascii="Book Antiqua" w:hAnsi="Book Antiqua" w:cs="Arial"/>
          <w:sz w:val="24"/>
          <w:szCs w:val="24"/>
        </w:rPr>
        <w:t>vorinostat</w:t>
      </w:r>
      <w:proofErr w:type="spellEnd"/>
      <w:r w:rsidR="0045118D" w:rsidRPr="002C2B75">
        <w:rPr>
          <w:rFonts w:ascii="Book Antiqua" w:hAnsi="Book Antiqua" w:cs="Arial"/>
          <w:sz w:val="24"/>
          <w:szCs w:val="24"/>
        </w:rPr>
        <w:t>/</w:t>
      </w:r>
      <w:proofErr w:type="spellStart"/>
      <w:r w:rsidR="00F853F6" w:rsidRPr="002C2B75">
        <w:rPr>
          <w:rFonts w:ascii="Book Antiqua" w:hAnsi="Book Antiqua" w:cs="Arial"/>
          <w:sz w:val="24"/>
          <w:szCs w:val="24"/>
        </w:rPr>
        <w:t>suberoyanilide</w:t>
      </w:r>
      <w:proofErr w:type="spellEnd"/>
      <w:r w:rsidR="00F853F6" w:rsidRPr="002C2B75">
        <w:rPr>
          <w:rFonts w:ascii="Book Antiqua" w:hAnsi="Book Antiqua" w:cs="Arial"/>
          <w:sz w:val="24"/>
          <w:szCs w:val="24"/>
        </w:rPr>
        <w:t xml:space="preserve"> </w:t>
      </w:r>
      <w:proofErr w:type="spellStart"/>
      <w:r w:rsidR="00F853F6" w:rsidRPr="002C2B75">
        <w:rPr>
          <w:rFonts w:ascii="Book Antiqua" w:hAnsi="Book Antiqua" w:cs="Arial"/>
          <w:sz w:val="24"/>
          <w:szCs w:val="24"/>
        </w:rPr>
        <w:t>hydroxamic</w:t>
      </w:r>
      <w:proofErr w:type="spellEnd"/>
      <w:r w:rsidR="00F853F6" w:rsidRPr="002C2B75">
        <w:rPr>
          <w:rFonts w:ascii="Book Antiqua" w:hAnsi="Book Antiqua" w:cs="Arial"/>
          <w:sz w:val="24"/>
          <w:szCs w:val="24"/>
        </w:rPr>
        <w:t xml:space="preserve"> acid (</w:t>
      </w:r>
      <w:r w:rsidR="0045118D" w:rsidRPr="002C2B75">
        <w:rPr>
          <w:rFonts w:ascii="Book Antiqua" w:hAnsi="Book Antiqua" w:cs="Arial"/>
          <w:sz w:val="24"/>
          <w:szCs w:val="24"/>
        </w:rPr>
        <w:t>SAHA</w:t>
      </w:r>
      <w:r w:rsidR="00F853F6" w:rsidRPr="002C2B75">
        <w:rPr>
          <w:rFonts w:ascii="Book Antiqua" w:hAnsi="Book Antiqua" w:cs="Arial"/>
          <w:sz w:val="24"/>
          <w:szCs w:val="24"/>
        </w:rPr>
        <w:t>)</w:t>
      </w:r>
      <w:r w:rsidR="0045118D" w:rsidRPr="002C2B75">
        <w:rPr>
          <w:rFonts w:ascii="Book Antiqua" w:hAnsi="Book Antiqua" w:cs="Arial"/>
          <w:sz w:val="24"/>
          <w:szCs w:val="24"/>
        </w:rPr>
        <w:t xml:space="preserve">, which was the first of the FDA-approved </w:t>
      </w:r>
      <w:proofErr w:type="spellStart"/>
      <w:r w:rsidR="0045118D" w:rsidRPr="002C2B75">
        <w:rPr>
          <w:rFonts w:ascii="Book Antiqua" w:hAnsi="Book Antiqua" w:cs="Arial"/>
          <w:sz w:val="24"/>
          <w:szCs w:val="24"/>
        </w:rPr>
        <w:t>HDACis</w:t>
      </w:r>
      <w:proofErr w:type="spellEnd"/>
      <w:r w:rsidR="0045118D" w:rsidRPr="002C2B75">
        <w:rPr>
          <w:rFonts w:ascii="Book Antiqua" w:hAnsi="Book Antiqua" w:cs="Arial"/>
          <w:sz w:val="24"/>
          <w:szCs w:val="24"/>
        </w:rPr>
        <w:t xml:space="preserve"> for treatme</w:t>
      </w:r>
      <w:r w:rsidR="003D547E" w:rsidRPr="002C2B75">
        <w:rPr>
          <w:rFonts w:ascii="Book Antiqua" w:hAnsi="Book Antiqua" w:cs="Arial"/>
          <w:sz w:val="24"/>
          <w:szCs w:val="24"/>
        </w:rPr>
        <w:t>nt of cutaneous T cell lymphoma</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&lt;EndNote&gt;&lt;Cite&gt;&lt;Author&gt;Mann&lt;/Author&gt;&lt;Year&gt;2007&lt;/Year&gt;&lt;RecNum&gt;1991&lt;/RecNum&gt;&lt;DisplayText&gt;&lt;style face="superscript"&gt;[94]&lt;/style&gt;&lt;/DisplayText&gt;&lt;record&gt;&lt;rec-number&gt;1991&lt;/rec-number&gt;&lt;foreign-keys&gt;&lt;key app="EN" db-id="95a22tp2o0frvhe0prbptedrs5w0w95deppf"&gt;1991&lt;/key&gt;&lt;/foreign-keys&gt;&lt;ref-type name="Journal Article"&gt;17&lt;/ref-type&gt;&lt;contributors&gt;&lt;authors&gt;&lt;author&gt;Mann, Bhupinder S.&lt;/author&gt;&lt;author&gt;Johnson, John R.&lt;/author&gt;&lt;author&gt;Cohen, Martin H.&lt;/author&gt;&lt;author&gt;Justice, Robert&lt;/author&gt;&lt;author&gt;Pazdur, Richard&lt;/author&gt;&lt;/authors&gt;&lt;/contributors&gt;&lt;titles&gt;&lt;title&gt;FDA approval summary: Vorinostat for treatment of advanced primary cutaneous T-cell lymphoma&lt;/title&gt;&lt;secondary-title&gt;Oncologist&lt;/secondary-title&gt;&lt;/titles&gt;&lt;periodical&gt;&lt;full-title&gt;Oncologist&lt;/full-title&gt;&lt;/periodical&gt;&lt;pages&gt;1247-1252&lt;/pages&gt;&lt;volume&gt;12&lt;/volume&gt;&lt;dates&gt;&lt;year&gt;2007&lt;/year&gt;&lt;pub-dates&gt;&lt;date&gt;October 1, 2007&lt;/date&gt;&lt;/pub-dates&gt;&lt;/dates&gt;&lt;accession-num&gt;17962618&lt;/accession-num&gt;&lt;urls&gt;&lt;related-urls&gt;&lt;url&gt;http://theoncologist.alphamedpress.org/content/12/10/1247.abstract&lt;/url&gt;&lt;/related-urls&gt;&lt;/urls&gt;&lt;electronic-resource-num&gt;10.1634/theoncologist.12-10-1247&lt;/electronic-resource-num&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94" w:tooltip="Mann, 2007 #1991" w:history="1">
        <w:r w:rsidR="00EA4193" w:rsidRPr="002C2B75">
          <w:rPr>
            <w:rFonts w:ascii="Book Antiqua" w:hAnsi="Book Antiqua" w:cs="Arial"/>
            <w:noProof/>
            <w:sz w:val="24"/>
            <w:szCs w:val="24"/>
            <w:vertAlign w:val="superscript"/>
          </w:rPr>
          <w:t>94</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45118D" w:rsidRPr="002C2B75">
        <w:rPr>
          <w:rFonts w:ascii="Book Antiqua" w:hAnsi="Book Antiqua" w:cs="Arial"/>
          <w:sz w:val="24"/>
          <w:szCs w:val="24"/>
        </w:rPr>
        <w:t>. These</w:t>
      </w:r>
      <w:r w:rsidR="00DC0C14" w:rsidRPr="002C2B75">
        <w:rPr>
          <w:rFonts w:ascii="Book Antiqua" w:hAnsi="Book Antiqua" w:cs="Arial"/>
          <w:sz w:val="24"/>
          <w:szCs w:val="24"/>
        </w:rPr>
        <w:t xml:space="preserve"> studies </w:t>
      </w:r>
      <w:r w:rsidR="004E3821" w:rsidRPr="002C2B75">
        <w:rPr>
          <w:rFonts w:ascii="Book Antiqua" w:hAnsi="Book Antiqua" w:cs="Arial"/>
          <w:sz w:val="24"/>
          <w:szCs w:val="24"/>
        </w:rPr>
        <w:t xml:space="preserve">are summarized in </w:t>
      </w:r>
      <w:r w:rsidR="002C6C6B" w:rsidRPr="002C2B75">
        <w:rPr>
          <w:rFonts w:ascii="Book Antiqua" w:hAnsi="Book Antiqua" w:cs="Arial"/>
          <w:sz w:val="24"/>
          <w:szCs w:val="24"/>
        </w:rPr>
        <w:t xml:space="preserve">Table </w:t>
      </w:r>
      <w:r w:rsidR="008B222B" w:rsidRPr="002C2B75">
        <w:rPr>
          <w:rFonts w:ascii="Book Antiqua" w:hAnsi="Book Antiqua" w:cs="Arial"/>
          <w:sz w:val="24"/>
          <w:szCs w:val="24"/>
        </w:rPr>
        <w:t>4</w:t>
      </w:r>
      <w:r w:rsidR="004E3821" w:rsidRPr="002C2B75">
        <w:rPr>
          <w:rFonts w:ascii="Book Antiqua" w:hAnsi="Book Antiqua" w:cs="Arial"/>
          <w:sz w:val="24"/>
          <w:szCs w:val="24"/>
        </w:rPr>
        <w:t>.</w:t>
      </w:r>
      <w:r w:rsidR="00B53DA1" w:rsidRPr="002C2B75">
        <w:rPr>
          <w:rFonts w:ascii="Book Antiqua" w:hAnsi="Book Antiqua" w:cs="Arial"/>
          <w:sz w:val="24"/>
          <w:szCs w:val="24"/>
        </w:rPr>
        <w:t xml:space="preserve"> </w:t>
      </w:r>
      <w:r w:rsidR="00947BAE" w:rsidRPr="002C2B75">
        <w:rPr>
          <w:rFonts w:ascii="Book Antiqua" w:hAnsi="Book Antiqua" w:cs="Arial"/>
          <w:sz w:val="24"/>
          <w:szCs w:val="24"/>
        </w:rPr>
        <w:t>In addition to SAHA, the effects on gene expression were profiled for an</w:t>
      </w:r>
      <w:r w:rsidR="00F27809" w:rsidRPr="002C2B75">
        <w:rPr>
          <w:rFonts w:ascii="Book Antiqua" w:hAnsi="Book Antiqua" w:cs="Arial"/>
          <w:sz w:val="24"/>
          <w:szCs w:val="24"/>
        </w:rPr>
        <w:t xml:space="preserve">other </w:t>
      </w:r>
      <w:proofErr w:type="spellStart"/>
      <w:r w:rsidR="00F27809" w:rsidRPr="002C2B75">
        <w:rPr>
          <w:rFonts w:ascii="Book Antiqua" w:hAnsi="Book Antiqua" w:cs="Arial"/>
          <w:sz w:val="24"/>
          <w:szCs w:val="24"/>
        </w:rPr>
        <w:t>HDACi</w:t>
      </w:r>
      <w:proofErr w:type="spellEnd"/>
      <w:r w:rsidR="00F27809" w:rsidRPr="002C2B75">
        <w:rPr>
          <w:rFonts w:ascii="Book Antiqua" w:hAnsi="Book Antiqua" w:cs="Arial"/>
          <w:sz w:val="24"/>
          <w:szCs w:val="24"/>
        </w:rPr>
        <w:t xml:space="preserve">, </w:t>
      </w:r>
      <w:proofErr w:type="spellStart"/>
      <w:r w:rsidR="00F27809" w:rsidRPr="002C2B75">
        <w:rPr>
          <w:rFonts w:ascii="Book Antiqua" w:hAnsi="Book Antiqua" w:cs="Arial"/>
          <w:sz w:val="24"/>
          <w:szCs w:val="24"/>
        </w:rPr>
        <w:t>valproic</w:t>
      </w:r>
      <w:proofErr w:type="spellEnd"/>
      <w:r w:rsidR="00F27809" w:rsidRPr="002C2B75">
        <w:rPr>
          <w:rFonts w:ascii="Book Antiqua" w:hAnsi="Book Antiqua" w:cs="Arial"/>
          <w:sz w:val="24"/>
          <w:szCs w:val="24"/>
        </w:rPr>
        <w:t xml:space="preserve"> acid (VPA) in primary CD4+ T cells from HIV-infected individuals</w:t>
      </w:r>
      <w:r w:rsidR="00397783" w:rsidRPr="002C2B75">
        <w:rPr>
          <w:rFonts w:ascii="Book Antiqua" w:hAnsi="Book Antiqua" w:cs="Arial"/>
          <w:sz w:val="24"/>
          <w:szCs w:val="24"/>
        </w:rPr>
        <w:t xml:space="preserve">. </w:t>
      </w:r>
      <w:r w:rsidR="00937D43" w:rsidRPr="002C2B75">
        <w:rPr>
          <w:rFonts w:ascii="Book Antiqua" w:hAnsi="Book Antiqua" w:cs="Arial"/>
          <w:sz w:val="24"/>
          <w:szCs w:val="24"/>
        </w:rPr>
        <w:t>Treatment with either SAHA or</w:t>
      </w:r>
      <w:r w:rsidR="00397783" w:rsidRPr="002C2B75">
        <w:rPr>
          <w:rFonts w:ascii="Book Antiqua" w:hAnsi="Book Antiqua" w:cs="Arial"/>
          <w:sz w:val="24"/>
          <w:szCs w:val="24"/>
        </w:rPr>
        <w:t xml:space="preserve"> VPA resulted in </w:t>
      </w:r>
      <w:proofErr w:type="spellStart"/>
      <w:r w:rsidR="00F27809" w:rsidRPr="002C2B75">
        <w:rPr>
          <w:rFonts w:ascii="Book Antiqua" w:hAnsi="Book Antiqua" w:cs="Arial"/>
          <w:sz w:val="24"/>
          <w:szCs w:val="24"/>
        </w:rPr>
        <w:t>downregulation</w:t>
      </w:r>
      <w:proofErr w:type="spellEnd"/>
      <w:r w:rsidR="00F27809" w:rsidRPr="002C2B75">
        <w:rPr>
          <w:rFonts w:ascii="Book Antiqua" w:hAnsi="Book Antiqua" w:cs="Arial"/>
          <w:sz w:val="24"/>
          <w:szCs w:val="24"/>
        </w:rPr>
        <w:t xml:space="preserve"> of </w:t>
      </w:r>
      <w:r w:rsidR="00937D43" w:rsidRPr="002C2B75">
        <w:rPr>
          <w:rFonts w:ascii="Book Antiqua" w:hAnsi="Book Antiqua" w:cs="Arial"/>
          <w:sz w:val="24"/>
          <w:szCs w:val="24"/>
        </w:rPr>
        <w:t>V-</w:t>
      </w:r>
      <w:proofErr w:type="spellStart"/>
      <w:r w:rsidR="00937D43" w:rsidRPr="002C2B75">
        <w:rPr>
          <w:rFonts w:ascii="Book Antiqua" w:hAnsi="Book Antiqua" w:cs="Arial"/>
          <w:sz w:val="24"/>
          <w:szCs w:val="24"/>
        </w:rPr>
        <w:t>Myc</w:t>
      </w:r>
      <w:proofErr w:type="spellEnd"/>
      <w:r w:rsidR="00937D43" w:rsidRPr="002C2B75">
        <w:rPr>
          <w:rFonts w:ascii="Book Antiqua" w:hAnsi="Book Antiqua" w:cs="Arial"/>
          <w:sz w:val="24"/>
          <w:szCs w:val="24"/>
        </w:rPr>
        <w:t xml:space="preserve"> avian </w:t>
      </w:r>
      <w:proofErr w:type="spellStart"/>
      <w:r w:rsidR="00937D43" w:rsidRPr="002C2B75">
        <w:rPr>
          <w:rFonts w:ascii="Book Antiqua" w:hAnsi="Book Antiqua" w:cs="Arial"/>
          <w:sz w:val="24"/>
          <w:szCs w:val="24"/>
        </w:rPr>
        <w:t>m</w:t>
      </w:r>
      <w:r w:rsidR="007D1A3B" w:rsidRPr="002C2B75">
        <w:rPr>
          <w:rFonts w:ascii="Book Antiqua" w:hAnsi="Book Antiqua" w:cs="Arial"/>
          <w:sz w:val="24"/>
          <w:szCs w:val="24"/>
        </w:rPr>
        <w:t>yelocytomatosis</w:t>
      </w:r>
      <w:proofErr w:type="spellEnd"/>
      <w:r w:rsidR="007D1A3B" w:rsidRPr="002C2B75">
        <w:rPr>
          <w:rFonts w:ascii="Book Antiqua" w:hAnsi="Book Antiqua" w:cs="Arial"/>
          <w:sz w:val="24"/>
          <w:szCs w:val="24"/>
        </w:rPr>
        <w:t xml:space="preserve"> </w:t>
      </w:r>
      <w:r w:rsidR="00937D43" w:rsidRPr="002C2B75">
        <w:rPr>
          <w:rFonts w:ascii="Book Antiqua" w:hAnsi="Book Antiqua" w:cs="Arial"/>
          <w:sz w:val="24"/>
          <w:szCs w:val="24"/>
        </w:rPr>
        <w:t>viral oncogene h</w:t>
      </w:r>
      <w:r w:rsidR="007D1A3B" w:rsidRPr="002C2B75">
        <w:rPr>
          <w:rFonts w:ascii="Book Antiqua" w:hAnsi="Book Antiqua" w:cs="Arial"/>
          <w:sz w:val="24"/>
          <w:szCs w:val="24"/>
        </w:rPr>
        <w:t>omolog (</w:t>
      </w:r>
      <w:r w:rsidR="007D1A3B" w:rsidRPr="002C2B75">
        <w:rPr>
          <w:rFonts w:ascii="Book Antiqua" w:hAnsi="Book Antiqua" w:cs="Arial"/>
          <w:i/>
          <w:sz w:val="24"/>
          <w:szCs w:val="24"/>
        </w:rPr>
        <w:t>MYC</w:t>
      </w:r>
      <w:r w:rsidR="007D1A3B" w:rsidRPr="002C2B75">
        <w:rPr>
          <w:rFonts w:ascii="Book Antiqua" w:hAnsi="Book Antiqua" w:cs="Arial"/>
          <w:sz w:val="24"/>
          <w:szCs w:val="24"/>
        </w:rPr>
        <w:t>)</w:t>
      </w:r>
      <w:r w:rsidR="00E9739F" w:rsidRPr="002C2B75">
        <w:rPr>
          <w:rFonts w:ascii="Book Antiqua" w:hAnsi="Book Antiqua" w:cs="Arial"/>
          <w:sz w:val="24"/>
          <w:szCs w:val="24"/>
        </w:rPr>
        <w:fldChar w:fldCharType="begin">
          <w:fldData xml:space="preserve">PEVuZE5vdGU+PENpdGU+PEF1dGhvcj5KaWFuZzwvQXV0aG9yPjxZZWFyPjIwMDc8L1llYXI+PFJl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</w:fldData>
        </w:fldChar>
      </w:r>
      <w:r w:rsidR="00397783" w:rsidRPr="002C2B75">
        <w:rPr>
          <w:rFonts w:ascii="Book Antiqua" w:hAnsi="Book Antiqua" w:cs="Arial"/>
          <w:sz w:val="24"/>
          <w:szCs w:val="24"/>
        </w:rPr>
        <w:instrText xml:space="preserve"> ADDIN EN.CITE </w:instrText>
      </w:r>
      <w:r w:rsidR="00397783" w:rsidRPr="002C2B75">
        <w:rPr>
          <w:rFonts w:ascii="Book Antiqua" w:hAnsi="Book Antiqua" w:cs="Arial"/>
          <w:sz w:val="24"/>
          <w:szCs w:val="24"/>
        </w:rPr>
        <w:fldChar w:fldCharType="begin">
          <w:fldData xml:space="preserve">PEVuZE5vdGU+PENpdGU+PEF1dGhvcj5KaWFuZzwvQXV0aG9yPjxZZWFyPjIwMDc8L1llYXI+PFJl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</w:fldData>
        </w:fldChar>
      </w:r>
      <w:r w:rsidR="00397783" w:rsidRPr="002C2B75">
        <w:rPr>
          <w:rFonts w:ascii="Book Antiqua" w:hAnsi="Book Antiqua" w:cs="Arial"/>
          <w:sz w:val="24"/>
          <w:szCs w:val="24"/>
        </w:rPr>
        <w:instrText xml:space="preserve"> ADDIN EN.CITE.DATA </w:instrText>
      </w:r>
      <w:r w:rsidR="00397783" w:rsidRPr="002C2B75">
        <w:rPr>
          <w:rFonts w:ascii="Book Antiqua" w:hAnsi="Book Antiqua" w:cs="Arial"/>
          <w:sz w:val="24"/>
          <w:szCs w:val="24"/>
        </w:rPr>
      </w:r>
      <w:r w:rsidR="00397783"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97783" w:rsidRPr="002C2B75">
        <w:rPr>
          <w:rFonts w:ascii="Book Antiqua" w:hAnsi="Book Antiqua" w:cs="Arial"/>
          <w:noProof/>
          <w:sz w:val="24"/>
          <w:szCs w:val="24"/>
          <w:vertAlign w:val="superscript"/>
        </w:rPr>
        <w:t>[</w:t>
      </w:r>
      <w:hyperlink w:anchor="_ENREF_95" w:tooltip="Jiang, 2007 #1977" w:history="1">
        <w:r w:rsidR="00EA4193" w:rsidRPr="002C2B75">
          <w:rPr>
            <w:rFonts w:ascii="Book Antiqua" w:hAnsi="Book Antiqua" w:cs="Arial"/>
            <w:noProof/>
            <w:sz w:val="24"/>
            <w:szCs w:val="24"/>
            <w:vertAlign w:val="superscript"/>
          </w:rPr>
          <w:t>95</w:t>
        </w:r>
      </w:hyperlink>
      <w:r w:rsidR="001E165E" w:rsidRPr="002C2B75">
        <w:rPr>
          <w:rFonts w:ascii="Book Antiqua" w:hAnsi="Book Antiqua" w:cs="Arial"/>
          <w:noProof/>
          <w:sz w:val="24"/>
          <w:szCs w:val="24"/>
          <w:vertAlign w:val="superscript"/>
        </w:rPr>
        <w:t>,</w:t>
      </w:r>
      <w:hyperlink w:anchor="_ENREF_96" w:tooltip="Beliakova-Bethell, 2013 #2032" w:history="1">
        <w:r w:rsidR="00EA4193" w:rsidRPr="002C2B75">
          <w:rPr>
            <w:rFonts w:ascii="Book Antiqua" w:hAnsi="Book Antiqua" w:cs="Arial"/>
            <w:noProof/>
            <w:sz w:val="24"/>
            <w:szCs w:val="24"/>
            <w:vertAlign w:val="superscript"/>
          </w:rPr>
          <w:t>96</w:t>
        </w:r>
      </w:hyperlink>
      <w:r w:rsidR="0039778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947BAE" w:rsidRPr="002C2B75">
        <w:rPr>
          <w:rFonts w:ascii="Book Antiqua" w:hAnsi="Book Antiqua" w:cs="Arial"/>
          <w:sz w:val="24"/>
          <w:szCs w:val="24"/>
        </w:rPr>
        <w:t>.</w:t>
      </w:r>
      <w:r w:rsidR="00862EA1" w:rsidRPr="002C2B75">
        <w:rPr>
          <w:rFonts w:ascii="Book Antiqua" w:hAnsi="Book Antiqua" w:cs="Arial"/>
          <w:sz w:val="24"/>
          <w:szCs w:val="24"/>
        </w:rPr>
        <w:t xml:space="preserve"> </w:t>
      </w:r>
      <w:r w:rsidR="00F27809" w:rsidRPr="002C2B75">
        <w:rPr>
          <w:rFonts w:ascii="Book Antiqua" w:hAnsi="Book Antiqua" w:cs="Arial"/>
          <w:sz w:val="24"/>
          <w:szCs w:val="24"/>
        </w:rPr>
        <w:t>Among other LRA classes,</w:t>
      </w:r>
      <w:r w:rsidR="00397783" w:rsidRPr="002C2B75">
        <w:rPr>
          <w:rFonts w:ascii="Book Antiqua" w:hAnsi="Book Antiqua" w:cs="Arial"/>
          <w:sz w:val="24"/>
          <w:szCs w:val="24"/>
        </w:rPr>
        <w:t xml:space="preserve"> the</w:t>
      </w:r>
      <w:r w:rsidR="00F27809" w:rsidRPr="002C2B75">
        <w:rPr>
          <w:rFonts w:ascii="Book Antiqua" w:hAnsi="Book Antiqua" w:cs="Arial"/>
          <w:sz w:val="24"/>
          <w:szCs w:val="24"/>
        </w:rPr>
        <w:t xml:space="preserve"> </w:t>
      </w:r>
      <w:r w:rsidR="001721AC" w:rsidRPr="002C2B75">
        <w:rPr>
          <w:rFonts w:ascii="Book Antiqua" w:hAnsi="Book Antiqua" w:cs="Arial"/>
          <w:sz w:val="24"/>
          <w:szCs w:val="24"/>
        </w:rPr>
        <w:t xml:space="preserve">effects of alcohol dehydrogenase inhibitor </w:t>
      </w:r>
      <w:proofErr w:type="spellStart"/>
      <w:r w:rsidR="001721AC" w:rsidRPr="002C2B75">
        <w:rPr>
          <w:rFonts w:ascii="Book Antiqua" w:hAnsi="Book Antiqua" w:cs="Arial"/>
          <w:sz w:val="24"/>
          <w:szCs w:val="24"/>
        </w:rPr>
        <w:t>Disulfiram</w:t>
      </w:r>
      <w:proofErr w:type="spellEnd"/>
      <w:r w:rsidR="001721AC" w:rsidRPr="002C2B75">
        <w:rPr>
          <w:rFonts w:ascii="Book Antiqua" w:hAnsi="Book Antiqua" w:cs="Arial"/>
          <w:sz w:val="24"/>
          <w:szCs w:val="24"/>
        </w:rPr>
        <w:t xml:space="preserve"> and protein kinase C (PKC) agonist </w:t>
      </w:r>
      <w:proofErr w:type="spellStart"/>
      <w:r w:rsidR="001721AC" w:rsidRPr="002C2B75">
        <w:rPr>
          <w:rFonts w:ascii="Book Antiqua" w:hAnsi="Book Antiqua" w:cs="Arial"/>
          <w:sz w:val="24"/>
          <w:szCs w:val="24"/>
        </w:rPr>
        <w:t>Prostratin</w:t>
      </w:r>
      <w:proofErr w:type="spellEnd"/>
      <w:r w:rsidR="001721AC" w:rsidRPr="002C2B75">
        <w:rPr>
          <w:rFonts w:ascii="Book Antiqua" w:hAnsi="Book Antiqua" w:cs="Arial"/>
          <w:sz w:val="24"/>
          <w:szCs w:val="24"/>
        </w:rPr>
        <w:t xml:space="preserve"> on host gene expression were assessed using primary CD4+ T cells</w:t>
      </w:r>
      <w:r w:rsidR="00E9739F" w:rsidRPr="002C2B75">
        <w:rPr>
          <w:rFonts w:ascii="Book Antiqua" w:hAnsi="Book Antiqua" w:cs="Arial"/>
          <w:sz w:val="24"/>
          <w:szCs w:val="24"/>
        </w:rPr>
        <w:fldChar w:fldCharType="begin">
          <w:fldData xml:space="preserve">PEVuZE5vdGU+PENpdGU+PEF1dGhvcj5TdW5nPC9BdXRob3I+PFllYXI+MjAwNjwvWWVhcj48UmVj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</w:fldData>
        </w:fldChar>
      </w:r>
      <w:r w:rsidR="00397783" w:rsidRPr="002C2B75">
        <w:rPr>
          <w:rFonts w:ascii="Book Antiqua" w:hAnsi="Book Antiqua" w:cs="Arial"/>
          <w:sz w:val="24"/>
          <w:szCs w:val="24"/>
        </w:rPr>
        <w:instrText xml:space="preserve"> ADDIN EN.CITE </w:instrText>
      </w:r>
      <w:r w:rsidR="00397783" w:rsidRPr="002C2B75">
        <w:rPr>
          <w:rFonts w:ascii="Book Antiqua" w:hAnsi="Book Antiqua" w:cs="Arial"/>
          <w:sz w:val="24"/>
          <w:szCs w:val="24"/>
        </w:rPr>
        <w:fldChar w:fldCharType="begin">
          <w:fldData xml:space="preserve">PEVuZE5vdGU+PENpdGU+PEF1dGhvcj5TdW5nPC9BdXRob3I+PFllYXI+MjAwNjwvWWVhcj48UmVj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</w:fldData>
        </w:fldChar>
      </w:r>
      <w:r w:rsidR="00397783" w:rsidRPr="002C2B75">
        <w:rPr>
          <w:rFonts w:ascii="Book Antiqua" w:hAnsi="Book Antiqua" w:cs="Arial"/>
          <w:sz w:val="24"/>
          <w:szCs w:val="24"/>
        </w:rPr>
        <w:instrText xml:space="preserve"> ADDIN EN.CITE.DATA </w:instrText>
      </w:r>
      <w:r w:rsidR="00397783" w:rsidRPr="002C2B75">
        <w:rPr>
          <w:rFonts w:ascii="Book Antiqua" w:hAnsi="Book Antiqua" w:cs="Arial"/>
          <w:sz w:val="24"/>
          <w:szCs w:val="24"/>
        </w:rPr>
      </w:r>
      <w:r w:rsidR="00397783"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97783" w:rsidRPr="002C2B75">
        <w:rPr>
          <w:rFonts w:ascii="Book Antiqua" w:hAnsi="Book Antiqua" w:cs="Arial"/>
          <w:noProof/>
          <w:sz w:val="24"/>
          <w:szCs w:val="24"/>
          <w:vertAlign w:val="superscript"/>
        </w:rPr>
        <w:t>[</w:t>
      </w:r>
      <w:hyperlink w:anchor="_ENREF_42" w:tooltip="Mohammadi, 2014 #2153" w:history="1">
        <w:r w:rsidR="00EA4193" w:rsidRPr="002C2B75">
          <w:rPr>
            <w:rFonts w:ascii="Book Antiqua" w:hAnsi="Book Antiqua" w:cs="Arial"/>
            <w:noProof/>
            <w:sz w:val="24"/>
            <w:szCs w:val="24"/>
            <w:vertAlign w:val="superscript"/>
          </w:rPr>
          <w:t>42</w:t>
        </w:r>
      </w:hyperlink>
      <w:r w:rsidR="001E165E" w:rsidRPr="002C2B75">
        <w:rPr>
          <w:rFonts w:ascii="Book Antiqua" w:hAnsi="Book Antiqua" w:cs="Arial"/>
          <w:noProof/>
          <w:sz w:val="24"/>
          <w:szCs w:val="24"/>
          <w:vertAlign w:val="superscript"/>
        </w:rPr>
        <w:t>,</w:t>
      </w:r>
      <w:hyperlink w:anchor="_ENREF_97" w:tooltip="Sung, 2006 #2538" w:history="1">
        <w:r w:rsidR="00EA4193" w:rsidRPr="002C2B75">
          <w:rPr>
            <w:rFonts w:ascii="Book Antiqua" w:hAnsi="Book Antiqua" w:cs="Arial"/>
            <w:noProof/>
            <w:sz w:val="24"/>
            <w:szCs w:val="24"/>
            <w:vertAlign w:val="superscript"/>
          </w:rPr>
          <w:t>97</w:t>
        </w:r>
      </w:hyperlink>
      <w:r w:rsidR="0039778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1721AC" w:rsidRPr="002C2B75">
        <w:rPr>
          <w:rFonts w:ascii="Book Antiqua" w:hAnsi="Book Antiqua" w:cs="Arial"/>
          <w:sz w:val="24"/>
          <w:szCs w:val="24"/>
        </w:rPr>
        <w:t xml:space="preserve">, while </w:t>
      </w:r>
      <w:r w:rsidR="002A019A" w:rsidRPr="002C2B75">
        <w:rPr>
          <w:rFonts w:ascii="Book Antiqua" w:hAnsi="Book Antiqua" w:cs="Arial"/>
          <w:sz w:val="24"/>
          <w:szCs w:val="24"/>
        </w:rPr>
        <w:t xml:space="preserve">the effects of a </w:t>
      </w:r>
      <w:proofErr w:type="spellStart"/>
      <w:r w:rsidR="002A019A" w:rsidRPr="002C2B75">
        <w:rPr>
          <w:rFonts w:ascii="Book Antiqua" w:hAnsi="Book Antiqua" w:cs="Arial"/>
          <w:sz w:val="24"/>
          <w:szCs w:val="24"/>
        </w:rPr>
        <w:t>bromodomain</w:t>
      </w:r>
      <w:proofErr w:type="spellEnd"/>
      <w:r w:rsidR="002A019A" w:rsidRPr="002C2B75">
        <w:rPr>
          <w:rFonts w:ascii="Book Antiqua" w:hAnsi="Book Antiqua" w:cs="Arial"/>
          <w:sz w:val="24"/>
          <w:szCs w:val="24"/>
        </w:rPr>
        <w:t xml:space="preserve"> inhibitor, JQ1, on gene expression were assessed in a cell line model of HIV l</w:t>
      </w:r>
      <w:r w:rsidR="003D547E" w:rsidRPr="002C2B75">
        <w:rPr>
          <w:rFonts w:ascii="Book Antiqua" w:hAnsi="Book Antiqua" w:cs="Arial"/>
          <w:sz w:val="24"/>
          <w:szCs w:val="24"/>
        </w:rPr>
        <w:t>atency (J-</w:t>
      </w:r>
      <w:proofErr w:type="spellStart"/>
      <w:r w:rsidR="003D547E" w:rsidRPr="002C2B75">
        <w:rPr>
          <w:rFonts w:ascii="Book Antiqua" w:hAnsi="Book Antiqua" w:cs="Arial"/>
          <w:sz w:val="24"/>
          <w:szCs w:val="24"/>
        </w:rPr>
        <w:t>Lat</w:t>
      </w:r>
      <w:proofErr w:type="spellEnd"/>
      <w:r w:rsidR="003D547E" w:rsidRPr="002C2B75">
        <w:rPr>
          <w:rFonts w:ascii="Book Antiqua" w:hAnsi="Book Antiqua" w:cs="Arial"/>
          <w:sz w:val="24"/>
          <w:szCs w:val="24"/>
        </w:rPr>
        <w:t xml:space="preserve"> 10.6 T cell line)</w:t>
      </w:r>
      <w:r w:rsidR="00E9739F" w:rsidRPr="002C2B75">
        <w:rPr>
          <w:rFonts w:ascii="Book Antiqua" w:hAnsi="Book Antiqua" w:cs="Arial"/>
          <w:sz w:val="24"/>
          <w:szCs w:val="24"/>
        </w:rPr>
        <w:fldChar w:fldCharType="begin"/>
      </w:r>
      <w:r w:rsidR="00397783" w:rsidRPr="002C2B75">
        <w:rPr>
          <w:rFonts w:ascii="Book Antiqua" w:hAnsi="Book Antiqua" w:cs="Arial"/>
          <w:sz w:val="24"/>
          <w:szCs w:val="24"/>
        </w:rPr>
        <w:instrText xml:space="preserve"> ADDIN EN.CITE &lt;EndNote&gt;&lt;Cite&gt;&lt;Author&gt;Banerjee&lt;/Author&gt;&lt;Year&gt;2012&lt;/Year&gt;&lt;RecNum&gt;2016&lt;/RecNum&gt;&lt;DisplayText&gt;&lt;style face="superscript"&gt;[98]&lt;/style&gt;&lt;/DisplayText&gt;&lt;record&gt;&lt;rec-number&gt;2016&lt;/rec-number&gt;&lt;foreign-keys&gt;&lt;key app="EN" db-id="95a22tp2o0frvhe0prbptedrs5w0w95deppf"&gt;2016&lt;/key&gt;&lt;/foreign-keys&gt;&lt;ref-type name="Journal Article"&gt;17&lt;/ref-type&gt;&lt;contributors&gt;&lt;authors&gt;&lt;author&gt;Banerjee, Camellia&lt;/author&gt;&lt;author&gt;Archin, Nancie&lt;/author&gt;&lt;author&gt;Michaels, Daniel&lt;/author&gt;&lt;author&gt;Belkina, Anna C.&lt;/author&gt;&lt;author&gt;Denis, Gerald V.&lt;/author&gt;&lt;author&gt;Bradner, James&lt;/author&gt;&lt;author&gt;Sebastiani, Paola&lt;/author&gt;&lt;author&gt;Margolis, David M.&lt;/author&gt;&lt;author&gt;Montano, Monty&lt;/author&gt;&lt;/authors&gt;&lt;/contributors&gt;&lt;titles&gt;&lt;title&gt;BET bromodomain inhibition as a novel strategy for reactivation of HIV-1&lt;/title&gt;&lt;secondary-title&gt;J Leukoc Biol.&lt;/secondary-title&gt;&lt;/titles&gt;&lt;periodical&gt;&lt;full-title&gt;J Leukoc Biol.&lt;/full-title&gt;&lt;/periodical&gt;&lt;pages&gt;1147-1154&lt;/pages&gt;&lt;volume&gt;92&lt;/volume&gt;&lt;dates&gt;&lt;year&gt;2012&lt;/year&gt;&lt;pub-dates&gt;&lt;date&gt;July 16, 2012&lt;/date&gt;&lt;/pub-dates&gt;&lt;/dates&gt;&lt;accession-num&gt;22802445 &lt;/accession-num&gt;&lt;urls&gt;&lt;related-urls&gt;&lt;url&gt;http://www.jleukbio.org/content/early/2012/08/07/jlb.0312165.abstract&lt;/url&gt;&lt;/related-urls&gt;&lt;/urls&gt;&lt;electronic-resource-num&gt;10.1189/jlb.0312165&lt;/electronic-resource-num&gt;&lt;/record&gt;&lt;/Cite&gt;&lt;/EndNote&gt;</w:instrText>
      </w:r>
      <w:r w:rsidR="00E9739F" w:rsidRPr="002C2B75">
        <w:rPr>
          <w:rFonts w:ascii="Book Antiqua" w:hAnsi="Book Antiqua" w:cs="Arial"/>
          <w:sz w:val="24"/>
          <w:szCs w:val="24"/>
        </w:rPr>
        <w:fldChar w:fldCharType="separate"/>
      </w:r>
      <w:r w:rsidR="00397783" w:rsidRPr="002C2B75">
        <w:rPr>
          <w:rFonts w:ascii="Book Antiqua" w:hAnsi="Book Antiqua" w:cs="Arial"/>
          <w:noProof/>
          <w:sz w:val="24"/>
          <w:szCs w:val="24"/>
          <w:vertAlign w:val="superscript"/>
        </w:rPr>
        <w:t>[</w:t>
      </w:r>
      <w:hyperlink w:anchor="_ENREF_98" w:tooltip="Banerjee, 2012 #2016" w:history="1">
        <w:r w:rsidR="00EA4193" w:rsidRPr="002C2B75">
          <w:rPr>
            <w:rFonts w:ascii="Book Antiqua" w:hAnsi="Book Antiqua" w:cs="Arial"/>
            <w:noProof/>
            <w:sz w:val="24"/>
            <w:szCs w:val="24"/>
            <w:vertAlign w:val="superscript"/>
          </w:rPr>
          <w:t>98</w:t>
        </w:r>
      </w:hyperlink>
      <w:r w:rsidR="0039778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862EA1" w:rsidRPr="002C2B75">
        <w:rPr>
          <w:rFonts w:ascii="Book Antiqua" w:hAnsi="Book Antiqua" w:cs="Arial"/>
          <w:sz w:val="24"/>
          <w:szCs w:val="24"/>
        </w:rPr>
        <w:t xml:space="preserve"> (see Table </w:t>
      </w:r>
      <w:r w:rsidR="008B222B" w:rsidRPr="002C2B75">
        <w:rPr>
          <w:rFonts w:ascii="Book Antiqua" w:hAnsi="Book Antiqua" w:cs="Arial"/>
          <w:sz w:val="24"/>
          <w:szCs w:val="24"/>
        </w:rPr>
        <w:t>5</w:t>
      </w:r>
      <w:r w:rsidR="002A019A" w:rsidRPr="002C2B75">
        <w:rPr>
          <w:rFonts w:ascii="Book Antiqua" w:hAnsi="Book Antiqua" w:cs="Arial"/>
          <w:sz w:val="24"/>
          <w:szCs w:val="24"/>
        </w:rPr>
        <w:t xml:space="preserve"> for the summary of the studies). </w:t>
      </w:r>
    </w:p>
    <w:p w:rsidR="004E3821" w:rsidRPr="002C2B75" w:rsidRDefault="002A019A" w:rsidP="007F57E3">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 xml:space="preserve">For all classes of compounds tested, </w:t>
      </w:r>
      <w:proofErr w:type="spellStart"/>
      <w:r w:rsidRPr="002C2B75">
        <w:rPr>
          <w:rFonts w:ascii="Book Antiqua" w:hAnsi="Book Antiqua" w:cs="Arial"/>
          <w:sz w:val="24"/>
          <w:szCs w:val="24"/>
        </w:rPr>
        <w:t>Disulfiram</w:t>
      </w:r>
      <w:proofErr w:type="spellEnd"/>
      <w:r w:rsidRPr="002C2B75">
        <w:rPr>
          <w:rFonts w:ascii="Book Antiqua" w:hAnsi="Book Antiqua" w:cs="Arial"/>
          <w:sz w:val="24"/>
          <w:szCs w:val="24"/>
        </w:rPr>
        <w:t xml:space="preserve"> appeared to induce minimal changes to host gene expressi</w:t>
      </w:r>
      <w:r w:rsidR="007D1A3B" w:rsidRPr="002C2B75">
        <w:rPr>
          <w:rFonts w:ascii="Book Antiqua" w:hAnsi="Book Antiqua" w:cs="Arial"/>
          <w:sz w:val="24"/>
          <w:szCs w:val="24"/>
        </w:rPr>
        <w:t>on</w:t>
      </w:r>
      <w:r w:rsidR="00E9739F" w:rsidRPr="002C2B75">
        <w:rPr>
          <w:rFonts w:ascii="Book Antiqua" w:hAnsi="Book Antiqua" w:cs="Arial"/>
          <w:sz w:val="24"/>
          <w:szCs w:val="24"/>
        </w:rPr>
        <w:fldChar w:fldCharType="begin"/>
      </w:r>
      <w:r w:rsidRPr="002C2B75">
        <w:rPr>
          <w:rFonts w:ascii="Book Antiqua" w:hAnsi="Book Antiqua" w:cs="Arial"/>
          <w:sz w:val="24"/>
          <w:szCs w:val="24"/>
        </w:rPr>
        <w:instrText xml:space="preserve"> ADDIN EN.CITE &lt;EndNote&gt;&lt;Cite&gt;&lt;Author&gt;Mohammadi&lt;/Author&gt;&lt;Year&gt;2014&lt;/Year&gt;&lt;RecNum&gt;2153&lt;/RecNum&gt;&lt;DisplayText&gt;&lt;style face="superscript"&gt;[42]&lt;/style&gt;&lt;/DisplayText&gt;&lt;record&gt;&lt;rec-number&gt;2153&lt;/rec-number&gt;&lt;foreign-keys&gt;&lt;key app="EN" db-id="95a22tp2o0frvhe0prbptedrs5w0w95deppf"&gt;2153&lt;/key&gt;&lt;/foreign-keys&gt;&lt;ref-type name="Journal Article"&gt;17&lt;/ref-type&gt;&lt;contributors&gt;&lt;authors&gt;&lt;author&gt;Mohammadi,P.;&lt;/author&gt;&lt;author&gt;di Iulio,J.;&lt;/author&gt;&lt;author&gt;Muñoz,M.;&lt;/author&gt;&lt;author&gt;Martinez,R.;&lt;/author&gt;&lt;author&gt;Bartha,I.;&lt;/author&gt;&lt;author&gt;Cavassini,M.;&lt;/author&gt;&lt;author&gt;Thorball,C.;&lt;/author&gt;&lt;author&gt;Fellay,J.;&lt;/author&gt;&lt;author&gt;Beerenwinkel,N.;&lt;/author&gt;&lt;author&gt;Ciuffi,A.;&lt;/author&gt;&lt;author&gt;Telenti,A.;&lt;/author&gt;&lt;/authors&gt;&lt;/contributors&gt;&lt;titles&gt;&lt;title&gt;Dynamics of HIV latency and reactivation in a primary CD4+ T cell model.&lt;/title&gt;&lt;secondary-title&gt;PLoS Pathog.&lt;/secondary-title&gt;&lt;/titles&gt;&lt;periodical&gt;&lt;full-title&gt;PLoS Pathog.&lt;/full-title&gt;&lt;/periodical&gt;&lt;pages&gt;e1004156&lt;/pages&gt;&lt;volume&gt;10&lt;/volume&gt;&lt;dates&gt;&lt;year&gt;2014&lt;/year&gt;&lt;/dates&gt;&lt;accession-num&gt;24875931 &lt;/accession-num&gt;&lt;urls&gt;&lt;/urls&gt;&lt;electronic-resource-num&gt;10.1371/journal.ppat.1004156&lt;/electronic-resource-num&gt;&lt;/record&gt;&lt;/Cite&gt;&lt;/EndNote&gt;</w:instrText>
      </w:r>
      <w:r w:rsidR="00E9739F" w:rsidRPr="002C2B75">
        <w:rPr>
          <w:rFonts w:ascii="Book Antiqua" w:hAnsi="Book Antiqua" w:cs="Arial"/>
          <w:sz w:val="24"/>
          <w:szCs w:val="24"/>
        </w:rPr>
        <w:fldChar w:fldCharType="separate"/>
      </w:r>
      <w:r w:rsidRPr="002C2B75">
        <w:rPr>
          <w:rFonts w:ascii="Book Antiqua" w:hAnsi="Book Antiqua" w:cs="Arial"/>
          <w:noProof/>
          <w:sz w:val="24"/>
          <w:szCs w:val="24"/>
          <w:vertAlign w:val="superscript"/>
        </w:rPr>
        <w:t>[</w:t>
      </w:r>
      <w:hyperlink w:anchor="_ENREF_42" w:tooltip="Mohammadi, 2014 #2153" w:history="1">
        <w:r w:rsidR="00EA4193" w:rsidRPr="002C2B75">
          <w:rPr>
            <w:rFonts w:ascii="Book Antiqua" w:hAnsi="Book Antiqua" w:cs="Arial"/>
            <w:noProof/>
            <w:sz w:val="24"/>
            <w:szCs w:val="24"/>
            <w:vertAlign w:val="superscript"/>
          </w:rPr>
          <w:t>42</w:t>
        </w:r>
      </w:hyperlink>
      <w:r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w:t>
      </w:r>
      <w:r w:rsidR="00ED2FF4" w:rsidRPr="002C2B75">
        <w:rPr>
          <w:rFonts w:ascii="Book Antiqua" w:hAnsi="Book Antiqua" w:cs="Arial"/>
          <w:sz w:val="24"/>
          <w:szCs w:val="24"/>
        </w:rPr>
        <w:t xml:space="preserve"> </w:t>
      </w:r>
      <w:r w:rsidRPr="002C2B75">
        <w:rPr>
          <w:rFonts w:ascii="Book Antiqua" w:hAnsi="Book Antiqua" w:cs="Arial"/>
          <w:sz w:val="24"/>
          <w:szCs w:val="24"/>
        </w:rPr>
        <w:t xml:space="preserve">while SAHA and </w:t>
      </w:r>
      <w:proofErr w:type="spellStart"/>
      <w:r w:rsidRPr="002C2B75">
        <w:rPr>
          <w:rFonts w:ascii="Book Antiqua" w:hAnsi="Book Antiqua" w:cs="Arial"/>
          <w:sz w:val="24"/>
          <w:szCs w:val="24"/>
        </w:rPr>
        <w:t>Prostrat</w:t>
      </w:r>
      <w:r w:rsidR="007D1A3B" w:rsidRPr="002C2B75">
        <w:rPr>
          <w:rFonts w:ascii="Book Antiqua" w:hAnsi="Book Antiqua" w:cs="Arial"/>
          <w:sz w:val="24"/>
          <w:szCs w:val="24"/>
        </w:rPr>
        <w:t>in</w:t>
      </w:r>
      <w:proofErr w:type="spellEnd"/>
      <w:r w:rsidR="007D1A3B" w:rsidRPr="002C2B75">
        <w:rPr>
          <w:rFonts w:ascii="Book Antiqua" w:hAnsi="Book Antiqua" w:cs="Arial"/>
          <w:sz w:val="24"/>
          <w:szCs w:val="24"/>
        </w:rPr>
        <w:t xml:space="preserve"> modulated thousands of genes</w:t>
      </w:r>
      <w:r w:rsidR="00E9739F" w:rsidRPr="002C2B75">
        <w:rPr>
          <w:rFonts w:ascii="Book Antiqua" w:hAnsi="Book Antiqua" w:cs="Arial"/>
          <w:sz w:val="24"/>
          <w:szCs w:val="24"/>
        </w:rPr>
        <w:fldChar w:fldCharType="begin">
          <w:fldData xml:space="preserve">PEVuZE5vdGU+PENpdGU+PEF1dGhvcj5TdW5nPC9BdXRob3I+PFllYXI+MjAwNjwvWWVhcj48UmVj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</w:fldData>
        </w:fldChar>
      </w:r>
      <w:r w:rsidR="00397783" w:rsidRPr="002C2B75">
        <w:rPr>
          <w:rFonts w:ascii="Book Antiqua" w:hAnsi="Book Antiqua" w:cs="Arial"/>
          <w:sz w:val="24"/>
          <w:szCs w:val="24"/>
        </w:rPr>
        <w:instrText xml:space="preserve"> ADDIN EN.CITE </w:instrText>
      </w:r>
      <w:r w:rsidR="00397783" w:rsidRPr="002C2B75">
        <w:rPr>
          <w:rFonts w:ascii="Book Antiqua" w:hAnsi="Book Antiqua" w:cs="Arial"/>
          <w:sz w:val="24"/>
          <w:szCs w:val="24"/>
        </w:rPr>
        <w:fldChar w:fldCharType="begin">
          <w:fldData xml:space="preserve">PEVuZE5vdGU+PENpdGU+PEF1dGhvcj5TdW5nPC9BdXRob3I+PFllYXI+MjAwNjwvWWVhcj48UmVj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</w:fldData>
        </w:fldChar>
      </w:r>
      <w:r w:rsidR="00397783" w:rsidRPr="002C2B75">
        <w:rPr>
          <w:rFonts w:ascii="Book Antiqua" w:hAnsi="Book Antiqua" w:cs="Arial"/>
          <w:sz w:val="24"/>
          <w:szCs w:val="24"/>
        </w:rPr>
        <w:instrText xml:space="preserve"> ADDIN EN.CITE.DATA </w:instrText>
      </w:r>
      <w:r w:rsidR="00397783" w:rsidRPr="002C2B75">
        <w:rPr>
          <w:rFonts w:ascii="Book Antiqua" w:hAnsi="Book Antiqua" w:cs="Arial"/>
          <w:sz w:val="24"/>
          <w:szCs w:val="24"/>
        </w:rPr>
      </w:r>
      <w:r w:rsidR="00397783"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97783" w:rsidRPr="002C2B75">
        <w:rPr>
          <w:rFonts w:ascii="Book Antiqua" w:hAnsi="Book Antiqua" w:cs="Arial"/>
          <w:noProof/>
          <w:sz w:val="24"/>
          <w:szCs w:val="24"/>
          <w:vertAlign w:val="superscript"/>
        </w:rPr>
        <w:t>[</w:t>
      </w:r>
      <w:hyperlink w:anchor="_ENREF_42" w:tooltip="Mohammadi, 2014 #2153" w:history="1">
        <w:r w:rsidR="00EA4193" w:rsidRPr="002C2B75">
          <w:rPr>
            <w:rFonts w:ascii="Book Antiqua" w:hAnsi="Book Antiqua" w:cs="Arial"/>
            <w:noProof/>
            <w:sz w:val="24"/>
            <w:szCs w:val="24"/>
            <w:vertAlign w:val="superscript"/>
          </w:rPr>
          <w:t>42</w:t>
        </w:r>
      </w:hyperlink>
      <w:r w:rsidR="001E165E" w:rsidRPr="002C2B75">
        <w:rPr>
          <w:rFonts w:ascii="Book Antiqua" w:hAnsi="Book Antiqua" w:cs="Arial"/>
          <w:noProof/>
          <w:sz w:val="24"/>
          <w:szCs w:val="24"/>
          <w:vertAlign w:val="superscript"/>
        </w:rPr>
        <w:t>,</w:t>
      </w:r>
      <w:hyperlink w:anchor="_ENREF_96" w:tooltip="Beliakova-Bethell, 2013 #2032" w:history="1">
        <w:r w:rsidR="00EA4193" w:rsidRPr="002C2B75">
          <w:rPr>
            <w:rFonts w:ascii="Book Antiqua" w:hAnsi="Book Antiqua" w:cs="Arial"/>
            <w:noProof/>
            <w:sz w:val="24"/>
            <w:szCs w:val="24"/>
            <w:vertAlign w:val="superscript"/>
          </w:rPr>
          <w:t>96</w:t>
        </w:r>
      </w:hyperlink>
      <w:r w:rsidR="001E165E" w:rsidRPr="002C2B75">
        <w:rPr>
          <w:rFonts w:ascii="Book Antiqua" w:hAnsi="Book Antiqua" w:cs="Arial"/>
          <w:noProof/>
          <w:sz w:val="24"/>
          <w:szCs w:val="24"/>
          <w:vertAlign w:val="superscript"/>
        </w:rPr>
        <w:t>,</w:t>
      </w:r>
      <w:hyperlink w:anchor="_ENREF_97" w:tooltip="Sung, 2006 #2538" w:history="1">
        <w:r w:rsidR="00EA4193" w:rsidRPr="002C2B75">
          <w:rPr>
            <w:rFonts w:ascii="Book Antiqua" w:hAnsi="Book Antiqua" w:cs="Arial"/>
            <w:noProof/>
            <w:sz w:val="24"/>
            <w:szCs w:val="24"/>
            <w:vertAlign w:val="superscript"/>
          </w:rPr>
          <w:t>97</w:t>
        </w:r>
      </w:hyperlink>
      <w:r w:rsidR="001E165E" w:rsidRPr="002C2B75">
        <w:rPr>
          <w:rFonts w:ascii="Book Antiqua" w:hAnsi="Book Antiqua" w:cs="Arial"/>
          <w:noProof/>
          <w:sz w:val="24"/>
          <w:szCs w:val="24"/>
          <w:vertAlign w:val="superscript"/>
        </w:rPr>
        <w:t>,</w:t>
      </w:r>
      <w:hyperlink w:anchor="_ENREF_99" w:tooltip="White, 2015 #2454" w:history="1">
        <w:r w:rsidR="00EA4193" w:rsidRPr="002C2B75">
          <w:rPr>
            <w:rFonts w:ascii="Book Antiqua" w:hAnsi="Book Antiqua" w:cs="Arial"/>
            <w:noProof/>
            <w:sz w:val="24"/>
            <w:szCs w:val="24"/>
            <w:vertAlign w:val="superscript"/>
          </w:rPr>
          <w:t>99</w:t>
        </w:r>
      </w:hyperlink>
      <w:r w:rsidR="001E165E" w:rsidRPr="002C2B75">
        <w:rPr>
          <w:rFonts w:ascii="Book Antiqua" w:hAnsi="Book Antiqua" w:cs="Arial"/>
          <w:noProof/>
          <w:sz w:val="24"/>
          <w:szCs w:val="24"/>
          <w:vertAlign w:val="superscript"/>
        </w:rPr>
        <w:t>,</w:t>
      </w:r>
      <w:hyperlink w:anchor="_ENREF_100" w:tooltip="Reardon, 2015 #2432" w:history="1">
        <w:r w:rsidR="00EA4193" w:rsidRPr="002C2B75">
          <w:rPr>
            <w:rFonts w:ascii="Book Antiqua" w:hAnsi="Book Antiqua" w:cs="Arial"/>
            <w:noProof/>
            <w:sz w:val="24"/>
            <w:szCs w:val="24"/>
            <w:vertAlign w:val="superscript"/>
          </w:rPr>
          <w:t>100</w:t>
        </w:r>
      </w:hyperlink>
      <w:r w:rsidR="0039778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xml:space="preserve">. </w:t>
      </w:r>
      <w:r w:rsidR="008D70B2" w:rsidRPr="002C2B75">
        <w:rPr>
          <w:rFonts w:ascii="Book Antiqua" w:hAnsi="Book Antiqua" w:cs="Arial"/>
          <w:sz w:val="24"/>
          <w:szCs w:val="24"/>
        </w:rPr>
        <w:t>Gene expression studies were able to identify novel mechanisms contributing to HIV reactivation out of latency</w:t>
      </w:r>
      <w:r w:rsidR="00C20EF0" w:rsidRPr="002C2B75">
        <w:rPr>
          <w:rFonts w:ascii="Book Antiqua" w:hAnsi="Book Antiqua" w:cs="Arial"/>
          <w:sz w:val="24"/>
          <w:szCs w:val="24"/>
        </w:rPr>
        <w:t xml:space="preserve"> by LRAs</w:t>
      </w:r>
      <w:r w:rsidR="008D70B2" w:rsidRPr="002C2B75">
        <w:rPr>
          <w:rFonts w:ascii="Book Antiqua" w:hAnsi="Book Antiqua" w:cs="Arial"/>
          <w:sz w:val="24"/>
          <w:szCs w:val="24"/>
        </w:rPr>
        <w:t xml:space="preserve">, besides their primary mechanisms of action. For example, in addition to chromatin </w:t>
      </w:r>
      <w:proofErr w:type="spellStart"/>
      <w:r w:rsidR="008D70B2" w:rsidRPr="002C2B75">
        <w:rPr>
          <w:rFonts w:ascii="Book Antiqua" w:hAnsi="Book Antiqua" w:cs="Arial"/>
          <w:sz w:val="24"/>
          <w:szCs w:val="24"/>
        </w:rPr>
        <w:t>decondensation</w:t>
      </w:r>
      <w:proofErr w:type="spellEnd"/>
      <w:r w:rsidR="008D70B2" w:rsidRPr="002C2B75">
        <w:rPr>
          <w:rFonts w:ascii="Book Antiqua" w:hAnsi="Book Antiqua" w:cs="Arial"/>
          <w:sz w:val="24"/>
          <w:szCs w:val="24"/>
        </w:rPr>
        <w:t xml:space="preserve">, SAHA </w:t>
      </w:r>
      <w:proofErr w:type="spellStart"/>
      <w:r w:rsidR="008D70B2" w:rsidRPr="002C2B75">
        <w:rPr>
          <w:rFonts w:ascii="Book Antiqua" w:hAnsi="Book Antiqua" w:cs="Arial"/>
          <w:sz w:val="24"/>
          <w:szCs w:val="24"/>
        </w:rPr>
        <w:t>upregulated</w:t>
      </w:r>
      <w:proofErr w:type="spellEnd"/>
      <w:r w:rsidR="008D70B2" w:rsidRPr="002C2B75">
        <w:rPr>
          <w:rFonts w:ascii="Book Antiqua" w:hAnsi="Book Antiqua" w:cs="Arial"/>
          <w:sz w:val="24"/>
          <w:szCs w:val="24"/>
        </w:rPr>
        <w:t xml:space="preserve"> specific HIV tran</w:t>
      </w:r>
      <w:r w:rsidR="00324017" w:rsidRPr="002C2B75">
        <w:rPr>
          <w:rFonts w:ascii="Book Antiqua" w:hAnsi="Book Antiqua" w:cs="Arial"/>
          <w:sz w:val="24"/>
          <w:szCs w:val="24"/>
        </w:rPr>
        <w:t>scriptional activators (</w:t>
      </w:r>
      <w:r w:rsidR="0007769C" w:rsidRPr="002C2B75">
        <w:rPr>
          <w:rFonts w:ascii="Book Antiqua" w:hAnsi="Book Antiqua" w:cs="Arial"/>
          <w:i/>
          <w:sz w:val="24"/>
          <w:szCs w:val="24"/>
        </w:rPr>
        <w:t>e.g.</w:t>
      </w:r>
      <w:r w:rsidR="0007769C" w:rsidRPr="002C2B75">
        <w:rPr>
          <w:rFonts w:ascii="Book Antiqua" w:hAnsi="Book Antiqua" w:cs="Arial"/>
          <w:i/>
          <w:sz w:val="24"/>
          <w:szCs w:val="24"/>
          <w:lang w:eastAsia="zh-CN"/>
        </w:rPr>
        <w:t>,</w:t>
      </w:r>
      <w:r w:rsidR="00324017" w:rsidRPr="002C2B75">
        <w:rPr>
          <w:rFonts w:ascii="Book Antiqua" w:hAnsi="Book Antiqua" w:cs="Arial"/>
          <w:sz w:val="24"/>
          <w:szCs w:val="24"/>
        </w:rPr>
        <w:t xml:space="preserve"> immunity-related </w:t>
      </w:r>
      <w:proofErr w:type="spellStart"/>
      <w:r w:rsidR="00324017" w:rsidRPr="002C2B75">
        <w:rPr>
          <w:rFonts w:ascii="Book Antiqua" w:hAnsi="Book Antiqua" w:cs="Arial"/>
          <w:sz w:val="24"/>
          <w:szCs w:val="24"/>
        </w:rPr>
        <w:t>GTPase</w:t>
      </w:r>
      <w:proofErr w:type="spellEnd"/>
      <w:r w:rsidR="00324017" w:rsidRPr="002C2B75">
        <w:rPr>
          <w:rFonts w:ascii="Book Antiqua" w:hAnsi="Book Antiqua" w:cs="Arial"/>
          <w:sz w:val="24"/>
          <w:szCs w:val="24"/>
        </w:rPr>
        <w:t xml:space="preserve"> family, M (</w:t>
      </w:r>
      <w:r w:rsidR="00324017" w:rsidRPr="002C2B75">
        <w:rPr>
          <w:rFonts w:ascii="Book Antiqua" w:hAnsi="Book Antiqua" w:cs="Arial"/>
          <w:i/>
          <w:sz w:val="24"/>
          <w:szCs w:val="24"/>
        </w:rPr>
        <w:t>IRGM</w:t>
      </w:r>
      <w:r w:rsidR="00324017" w:rsidRPr="002C2B75">
        <w:rPr>
          <w:rFonts w:ascii="Book Antiqua" w:hAnsi="Book Antiqua" w:cs="Arial"/>
          <w:sz w:val="24"/>
          <w:szCs w:val="24"/>
        </w:rPr>
        <w:t>)</w:t>
      </w:r>
      <w:r w:rsidR="00E9739F" w:rsidRPr="002C2B75">
        <w:rPr>
          <w:rFonts w:ascii="Book Antiqua" w:hAnsi="Book Antiqua" w:cs="Arial"/>
          <w:sz w:val="24"/>
          <w:szCs w:val="24"/>
          <w:vertAlign w:val="superscript"/>
        </w:rPr>
        <w:fldChar w:fldCharType="begin"/>
      </w:r>
      <w:r w:rsidR="00C02BCC" w:rsidRPr="002C2B75">
        <w:rPr>
          <w:rFonts w:ascii="Book Antiqua" w:hAnsi="Book Antiqua" w:cs="Arial"/>
          <w:sz w:val="24"/>
          <w:szCs w:val="24"/>
          <w:vertAlign w:val="superscript"/>
        </w:rPr>
        <w:instrText xml:space="preserve"> ADDIN EN.CITE &lt;EndNote&gt;&lt;Cite&gt;&lt;Author&gt;Grégoire&lt;/Author&gt;&lt;Year&gt;2011&lt;/Year&gt;&lt;RecNum&gt;2512&lt;/RecNum&gt;&lt;DisplayText&gt;&lt;style face="superscript"&gt;[101]&lt;/style&gt;&lt;/DisplayText&gt;&lt;record&gt;&lt;rec-number&gt;2512&lt;/rec-number&gt;&lt;foreign-keys&gt;&lt;key app="EN" db-id="95a22tp2o0frvhe0prbptedrs5w0w95deppf"&gt;2512&lt;/key&gt;&lt;/foreign-keys&gt;&lt;ref-type name="Journal Article"&gt;17&lt;/ref-type&gt;&lt;contributors&gt;&lt;authors&gt;&lt;author&gt;Grégoire, Isabel Pombo&lt;/author&gt;&lt;author&gt;Richetta, Clémence&lt;/author&gt;&lt;author&gt;Meyniel-Schicklin, Laurène&lt;/author&gt;&lt;author&gt;Borel, Sophie&lt;/author&gt;&lt;author&gt;Pradezynski, Fabrine&lt;/author&gt;&lt;author&gt;Diaz, Olivier&lt;/author&gt;&lt;author&gt;Deloire, Alexandre&lt;/author&gt;&lt;author&gt;Azocar, Olga&lt;/author&gt;&lt;author&gt;Baguet, Joël&lt;/author&gt;&lt;author&gt;Le Breton, Marc&lt;/author&gt;&lt;author&gt;Mangeot, Philippe E.&lt;/author&gt;&lt;author&gt;Navratil, Vincent&lt;/author&gt;&lt;author&gt;Joubert, Pierre-Emmanuel&lt;/author&gt;&lt;author&gt;Flacher, Monique&lt;/author&gt;&lt;author&gt;Vidalain, Pierre-Olivier&lt;/author&gt;&lt;author&gt;André, Patrice&lt;/author&gt;&lt;author&gt;Lotteau, Vincent&lt;/author&gt;&lt;author&gt;Biard-Piechaczyk, Martine&lt;/author&gt;&lt;author&gt;Rabourdin-Combe, Chantal&lt;/author&gt;&lt;author&gt;Faure, Mathias&lt;/author&gt;&lt;/authors&gt;&lt;/contributors&gt;&lt;titles&gt;&lt;title&gt;IRGM is a common target of RNA viruses that subvert the autophagy network&lt;/title&gt;&lt;secondary-title&gt;PLoS Pathog.&lt;/secondary-title&gt;&lt;/titles&gt;&lt;periodical&gt;&lt;full-title&gt;PLoS Pathog.&lt;/full-title&gt;&lt;/periodical&gt;&lt;pages&gt;e1002422&lt;/pages&gt;&lt;volume&gt;7&lt;/volume&gt;&lt;dates&gt;&lt;year&gt;2011&lt;/year&gt;&lt;pub-dates&gt;&lt;date&gt;12/08&amp;#xD;02/08/received&amp;#xD;10/21/accepted&lt;/date&gt;&lt;/pub-dates&gt;&lt;/dates&gt;&lt;pub-location&gt;San Francisco, USA&lt;/pub-location&gt;&lt;publisher&gt;Public Library of Science&lt;/publisher&gt;&lt;isbn&gt;1553-7366&amp;#xD;1553-7374&lt;/isbn&gt;&lt;accession-num&gt;22174682&lt;/accession-num&gt;&lt;urls&gt;&lt;related-urls&gt;&lt;url&gt;http://www.ncbi.nlm.nih.gov/pmc/articles/PMC3234227/&lt;/url&gt;&lt;/related-urls&gt;&lt;/urls&gt;&lt;electronic-resource-num&gt;10.1371/journal.ppat.1002422&lt;/electronic-resource-num&gt;&lt;remote-database-name&gt;PMC&lt;/remote-database-name&gt;&lt;/record&gt;&lt;/Cite&gt;&lt;/EndNote&gt;</w:instrText>
      </w:r>
      <w:r w:rsidR="00E9739F" w:rsidRPr="002C2B75">
        <w:rPr>
          <w:rFonts w:ascii="Book Antiqua" w:hAnsi="Book Antiqua" w:cs="Arial"/>
          <w:sz w:val="24"/>
          <w:szCs w:val="24"/>
          <w:vertAlign w:val="superscript"/>
        </w:rPr>
        <w:fldChar w:fldCharType="separate"/>
      </w:r>
      <w:r w:rsidR="00C02BCC" w:rsidRPr="002C2B75">
        <w:rPr>
          <w:rFonts w:ascii="Book Antiqua" w:hAnsi="Book Antiqua" w:cs="Arial"/>
          <w:noProof/>
          <w:sz w:val="24"/>
          <w:szCs w:val="24"/>
          <w:vertAlign w:val="superscript"/>
        </w:rPr>
        <w:t>[</w:t>
      </w:r>
      <w:hyperlink w:anchor="_ENREF_101" w:tooltip="Grégoire, 2011 #2512" w:history="1">
        <w:r w:rsidR="00EA4193" w:rsidRPr="002C2B75">
          <w:rPr>
            <w:rFonts w:ascii="Book Antiqua" w:hAnsi="Book Antiqua" w:cs="Arial"/>
            <w:noProof/>
            <w:sz w:val="24"/>
            <w:szCs w:val="24"/>
            <w:vertAlign w:val="superscript"/>
          </w:rPr>
          <w:t>101</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vertAlign w:val="superscript"/>
        </w:rPr>
        <w:fldChar w:fldCharType="end"/>
      </w:r>
      <w:r w:rsidR="00324017" w:rsidRPr="002C2B75">
        <w:rPr>
          <w:rFonts w:ascii="Book Antiqua" w:hAnsi="Book Antiqua" w:cs="Arial"/>
          <w:sz w:val="24"/>
          <w:szCs w:val="24"/>
        </w:rPr>
        <w:t xml:space="preserve">, heat shock protein 70 (HSP70, gene symbol </w:t>
      </w:r>
      <w:r w:rsidR="00324017" w:rsidRPr="002C2B75">
        <w:rPr>
          <w:rFonts w:ascii="Book Antiqua" w:hAnsi="Book Antiqua" w:cs="Arial"/>
          <w:i/>
          <w:sz w:val="24"/>
          <w:szCs w:val="24"/>
        </w:rPr>
        <w:t>HSPA2</w:t>
      </w:r>
      <w:r w:rsidR="00324017" w:rsidRPr="002C2B75">
        <w:rPr>
          <w:rFonts w:ascii="Book Antiqua" w:hAnsi="Book Antiqua" w:cs="Arial"/>
          <w:sz w:val="24"/>
          <w:szCs w:val="24"/>
        </w:rPr>
        <w:t>)</w:t>
      </w:r>
      <w:r w:rsidR="00E9739F" w:rsidRPr="002C2B75">
        <w:rPr>
          <w:rFonts w:ascii="Book Antiqua" w:hAnsi="Book Antiqua" w:cs="Arial"/>
          <w:sz w:val="24"/>
          <w:szCs w:val="24"/>
          <w:vertAlign w:val="superscript"/>
        </w:rPr>
        <w:fldChar w:fldCharType="begin">
          <w:fldData xml:space="preserve">PEVuZE5vdGU+PENpdGU+PEF1dGhvcj5BZ29zdGluaTwvQXV0aG9yPjxZZWFyPjIwMDA8L1llYXI+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=
</w:fldData>
        </w:fldChar>
      </w:r>
      <w:r w:rsidR="00C02BCC" w:rsidRPr="002C2B75">
        <w:rPr>
          <w:rFonts w:ascii="Book Antiqua" w:hAnsi="Book Antiqua" w:cs="Arial"/>
          <w:sz w:val="24"/>
          <w:szCs w:val="24"/>
          <w:vertAlign w:val="superscript"/>
        </w:rPr>
        <w:instrText xml:space="preserve"> ADDIN EN.CITE </w:instrText>
      </w:r>
      <w:r w:rsidR="00C02BCC" w:rsidRPr="002C2B75">
        <w:rPr>
          <w:rFonts w:ascii="Book Antiqua" w:hAnsi="Book Antiqua" w:cs="Arial"/>
          <w:sz w:val="24"/>
          <w:szCs w:val="24"/>
          <w:vertAlign w:val="superscript"/>
        </w:rPr>
        <w:fldChar w:fldCharType="begin">
          <w:fldData xml:space="preserve">PEVuZE5vdGU+PENpdGU+PEF1dGhvcj5BZ29zdGluaTwvQXV0aG9yPjxZZWFyPjIwMDA8L1llYXI+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=
</w:fldData>
        </w:fldChar>
      </w:r>
      <w:r w:rsidR="00C02BCC" w:rsidRPr="002C2B75">
        <w:rPr>
          <w:rFonts w:ascii="Book Antiqua" w:hAnsi="Book Antiqua" w:cs="Arial"/>
          <w:sz w:val="24"/>
          <w:szCs w:val="24"/>
          <w:vertAlign w:val="superscript"/>
        </w:rPr>
        <w:instrText xml:space="preserve"> ADDIN EN.CITE.DATA </w:instrText>
      </w:r>
      <w:r w:rsidR="00C02BCC" w:rsidRPr="002C2B75">
        <w:rPr>
          <w:rFonts w:ascii="Book Antiqua" w:hAnsi="Book Antiqua" w:cs="Arial"/>
          <w:sz w:val="24"/>
          <w:szCs w:val="24"/>
          <w:vertAlign w:val="superscript"/>
        </w:rPr>
      </w:r>
      <w:r w:rsidR="00C02BCC" w:rsidRPr="002C2B75">
        <w:rPr>
          <w:rFonts w:ascii="Book Antiqua" w:hAnsi="Book Antiqua" w:cs="Arial"/>
          <w:sz w:val="24"/>
          <w:szCs w:val="24"/>
          <w:vertAlign w:val="superscript"/>
        </w:rPr>
        <w:fldChar w:fldCharType="end"/>
      </w:r>
      <w:r w:rsidR="00E9739F" w:rsidRPr="002C2B75">
        <w:rPr>
          <w:rFonts w:ascii="Book Antiqua" w:hAnsi="Book Antiqua" w:cs="Arial"/>
          <w:sz w:val="24"/>
          <w:szCs w:val="24"/>
          <w:vertAlign w:val="superscript"/>
        </w:rPr>
      </w:r>
      <w:r w:rsidR="00E9739F" w:rsidRPr="002C2B75">
        <w:rPr>
          <w:rFonts w:ascii="Book Antiqua" w:hAnsi="Book Antiqua" w:cs="Arial"/>
          <w:sz w:val="24"/>
          <w:szCs w:val="24"/>
          <w:vertAlign w:val="superscript"/>
        </w:rPr>
        <w:fldChar w:fldCharType="separate"/>
      </w:r>
      <w:r w:rsidR="00C02BCC" w:rsidRPr="002C2B75">
        <w:rPr>
          <w:rFonts w:ascii="Book Antiqua" w:hAnsi="Book Antiqua" w:cs="Arial"/>
          <w:noProof/>
          <w:sz w:val="24"/>
          <w:szCs w:val="24"/>
          <w:vertAlign w:val="superscript"/>
        </w:rPr>
        <w:t>[</w:t>
      </w:r>
      <w:hyperlink w:anchor="_ENREF_102" w:tooltip="Agostini, 2000 #2513" w:history="1">
        <w:r w:rsidR="00EA4193" w:rsidRPr="002C2B75">
          <w:rPr>
            <w:rFonts w:ascii="Book Antiqua" w:hAnsi="Book Antiqua" w:cs="Arial"/>
            <w:noProof/>
            <w:sz w:val="24"/>
            <w:szCs w:val="24"/>
            <w:vertAlign w:val="superscript"/>
          </w:rPr>
          <w:t>102</w:t>
        </w:r>
      </w:hyperlink>
      <w:r w:rsidR="001E165E" w:rsidRPr="002C2B75">
        <w:rPr>
          <w:rFonts w:ascii="Book Antiqua" w:hAnsi="Book Antiqua" w:cs="Arial"/>
          <w:noProof/>
          <w:sz w:val="24"/>
          <w:szCs w:val="24"/>
          <w:vertAlign w:val="superscript"/>
        </w:rPr>
        <w:t>,</w:t>
      </w:r>
      <w:hyperlink w:anchor="_ENREF_103" w:tooltip="O'Keeffe, 2000 #2220" w:history="1">
        <w:r w:rsidR="00EA4193" w:rsidRPr="002C2B75">
          <w:rPr>
            <w:rFonts w:ascii="Book Antiqua" w:hAnsi="Book Antiqua" w:cs="Arial"/>
            <w:noProof/>
            <w:sz w:val="24"/>
            <w:szCs w:val="24"/>
            <w:vertAlign w:val="superscript"/>
          </w:rPr>
          <w:t>103</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vertAlign w:val="superscript"/>
        </w:rPr>
        <w:fldChar w:fldCharType="end"/>
      </w:r>
      <w:r w:rsidR="00324017" w:rsidRPr="002C2B75">
        <w:rPr>
          <w:rFonts w:ascii="Book Antiqua" w:hAnsi="Book Antiqua" w:cs="Arial"/>
          <w:sz w:val="24"/>
          <w:szCs w:val="24"/>
        </w:rPr>
        <w:t xml:space="preserve"> and lysine (K)-specific </w:t>
      </w:r>
      <w:proofErr w:type="spellStart"/>
      <w:r w:rsidR="00324017" w:rsidRPr="002C2B75">
        <w:rPr>
          <w:rFonts w:ascii="Book Antiqua" w:hAnsi="Book Antiqua" w:cs="Arial"/>
          <w:sz w:val="24"/>
          <w:szCs w:val="24"/>
        </w:rPr>
        <w:t>demethylase</w:t>
      </w:r>
      <w:proofErr w:type="spellEnd"/>
      <w:r w:rsidR="00324017" w:rsidRPr="002C2B75">
        <w:rPr>
          <w:rFonts w:ascii="Book Antiqua" w:hAnsi="Book Antiqua" w:cs="Arial"/>
          <w:sz w:val="24"/>
          <w:szCs w:val="24"/>
        </w:rPr>
        <w:t xml:space="preserve"> (</w:t>
      </w:r>
      <w:r w:rsidR="00324017" w:rsidRPr="002C2B75">
        <w:rPr>
          <w:rFonts w:ascii="Book Antiqua" w:hAnsi="Book Antiqua" w:cs="Arial"/>
          <w:i/>
          <w:sz w:val="24"/>
          <w:szCs w:val="24"/>
        </w:rPr>
        <w:t>KDM1A</w:t>
      </w:r>
      <w:r w:rsidR="001E165E" w:rsidRPr="002C2B75">
        <w:rPr>
          <w:rFonts w:ascii="Book Antiqua" w:hAnsi="Book Antiqua" w:cs="Arial"/>
          <w:sz w:val="24"/>
          <w:szCs w:val="24"/>
        </w:rPr>
        <w:t>)</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&lt;EndNote&gt;&lt;Cite&gt;&lt;Author&gt;Sakane&lt;/Author&gt;&lt;Year&gt;2011&lt;/Year&gt;&lt;RecNum&gt;2144&lt;/RecNum&gt;&lt;DisplayText&gt;&lt;style face="superscript"&gt;[104]&lt;/style&gt;&lt;/DisplayText&gt;&lt;record&gt;&lt;rec-number&gt;2144&lt;/rec-number&gt;&lt;foreign-keys&gt;&lt;key app="EN" db-id="95a22tp2o0frvhe0prbptedrs5w0w95deppf"&gt;2144&lt;/key&gt;&lt;/foreign-keys&gt;&lt;ref-type name="Journal Article"&gt;17&lt;/ref-type&gt;&lt;contributors&gt;&lt;authors&gt;&lt;author&gt;Sakane, Naoki&lt;/author&gt;&lt;author&gt;Kwon, Hye-Sook&lt;/author&gt;&lt;author&gt;Pagans, Sara&lt;/author&gt;&lt;author&gt;Kaehlcke, Katrin&lt;/author&gt;&lt;author&gt;Mizusawa, Yasuhiro&lt;/author&gt;&lt;author&gt;Kamada, Masafumi&lt;/author&gt;&lt;author&gt;Lassen, Kara G.&lt;/author&gt;&lt;author&gt;Chan, Jonathan&lt;/author&gt;&lt;author&gt;Greene, Warner C.&lt;/author&gt;&lt;author&gt;Schnoelzer, Martina&lt;/author&gt;&lt;author&gt;Ott, Melanie&lt;/author&gt;&lt;/authors&gt;&lt;/contributors&gt;&lt;titles&gt;&lt;title&gt;Activation of HIV transcription by the viral Tat protein requires a demethylation step mediated by lysine-specific demethylase 1 (LSD1/KDM1)&lt;/title&gt;&lt;secondary-title&gt;PLoS Pathog.&lt;/secondary-title&gt;&lt;/titles&gt;&lt;periodical&gt;&lt;full-title&gt;PLoS Pathog.&lt;/full-title&gt;&lt;/periodical&gt;&lt;pages&gt;e1002184&lt;/pages&gt;&lt;volume&gt;7&lt;/volume&gt;&lt;dates&gt;&lt;year&gt;2011&lt;/year&gt;&lt;/dates&gt;&lt;publisher&gt;Public Library of Science&lt;/publisher&gt;&lt;accession-num&gt;21876670&lt;/accession-num&gt;&lt;urls&gt;&lt;related-urls&gt;&lt;url&gt;http://dx.doi.org/10.1371%2Fjournal.ppat.1002184&lt;/url&gt;&lt;/related-urls&gt;&lt;/urls&gt;&lt;electronic-resource-num&gt;10.1371/journal.ppat.1002184&lt;/electronic-resource-num&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104" w:tooltip="Sakane, 2011 #2144" w:history="1">
        <w:r w:rsidR="00EA4193" w:rsidRPr="002C2B75">
          <w:rPr>
            <w:rFonts w:ascii="Book Antiqua" w:hAnsi="Book Antiqua" w:cs="Arial"/>
            <w:noProof/>
            <w:sz w:val="24"/>
            <w:szCs w:val="24"/>
            <w:vertAlign w:val="superscript"/>
          </w:rPr>
          <w:t>104</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8D70B2" w:rsidRPr="002C2B75">
        <w:rPr>
          <w:rFonts w:ascii="Book Antiqua" w:hAnsi="Book Antiqua" w:cs="Arial"/>
          <w:sz w:val="24"/>
          <w:szCs w:val="24"/>
        </w:rPr>
        <w:t>)</w:t>
      </w:r>
      <w:r w:rsidR="00937D43" w:rsidRPr="002C2B75">
        <w:rPr>
          <w:rFonts w:ascii="Book Antiqua" w:hAnsi="Book Antiqua" w:cs="Arial"/>
          <w:sz w:val="24"/>
          <w:szCs w:val="24"/>
        </w:rPr>
        <w:t>,</w:t>
      </w:r>
      <w:r w:rsidR="008D70B2" w:rsidRPr="002C2B75">
        <w:rPr>
          <w:rFonts w:ascii="Book Antiqua" w:hAnsi="Book Antiqua" w:cs="Arial"/>
          <w:sz w:val="24"/>
          <w:szCs w:val="24"/>
        </w:rPr>
        <w:t xml:space="preserve"> a</w:t>
      </w:r>
      <w:r w:rsidR="00324017" w:rsidRPr="002C2B75">
        <w:rPr>
          <w:rFonts w:ascii="Book Antiqua" w:hAnsi="Book Antiqua" w:cs="Arial"/>
          <w:sz w:val="24"/>
          <w:szCs w:val="24"/>
        </w:rPr>
        <w:t xml:space="preserve">nd </w:t>
      </w:r>
      <w:proofErr w:type="spellStart"/>
      <w:r w:rsidR="00324017" w:rsidRPr="002C2B75">
        <w:rPr>
          <w:rFonts w:ascii="Book Antiqua" w:hAnsi="Book Antiqua" w:cs="Arial"/>
          <w:sz w:val="24"/>
          <w:szCs w:val="24"/>
        </w:rPr>
        <w:t>downregulated</w:t>
      </w:r>
      <w:proofErr w:type="spellEnd"/>
      <w:r w:rsidR="00324017" w:rsidRPr="002C2B75">
        <w:rPr>
          <w:rFonts w:ascii="Book Antiqua" w:hAnsi="Book Antiqua" w:cs="Arial"/>
          <w:sz w:val="24"/>
          <w:szCs w:val="24"/>
        </w:rPr>
        <w:t xml:space="preserve"> repressors (amino-terminal enhancer of split (</w:t>
      </w:r>
      <w:r w:rsidR="00324017" w:rsidRPr="002C2B75">
        <w:rPr>
          <w:rFonts w:ascii="Book Antiqua" w:hAnsi="Book Antiqua" w:cs="Arial"/>
          <w:i/>
          <w:sz w:val="24"/>
          <w:szCs w:val="24"/>
        </w:rPr>
        <w:t>AES</w:t>
      </w:r>
      <w:r w:rsidR="00324017" w:rsidRPr="002C2B75">
        <w:rPr>
          <w:rFonts w:ascii="Book Antiqua" w:hAnsi="Book Antiqua" w:cs="Arial"/>
          <w:sz w:val="24"/>
          <w:szCs w:val="24"/>
        </w:rPr>
        <w:t>)</w:t>
      </w:r>
      <w:r w:rsidR="00E9739F" w:rsidRPr="002C2B75">
        <w:rPr>
          <w:rFonts w:ascii="Book Antiqua" w:hAnsi="Book Antiqua" w:cs="Arial"/>
          <w:sz w:val="24"/>
          <w:szCs w:val="24"/>
          <w:vertAlign w:val="superscript"/>
        </w:rPr>
        <w:fldChar w:fldCharType="begin"/>
      </w:r>
      <w:r w:rsidR="00C02BCC" w:rsidRPr="002C2B75">
        <w:rPr>
          <w:rFonts w:ascii="Book Antiqua" w:hAnsi="Book Antiqua" w:cs="Arial"/>
          <w:sz w:val="24"/>
          <w:szCs w:val="24"/>
          <w:vertAlign w:val="superscript"/>
        </w:rPr>
        <w:instrText xml:space="preserve"> ADDIN EN.CITE &lt;EndNote&gt;&lt;Cite&gt;&lt;Author&gt;Tetsuka&lt;/Author&gt;&lt;Year&gt;2000&lt;/Year&gt;&lt;RecNum&gt;2322&lt;/RecNum&gt;&lt;DisplayText&gt;&lt;style face="superscript"&gt;[105]&lt;/style&gt;&lt;/DisplayText&gt;&lt;record&gt;&lt;rec-number&gt;2322&lt;/rec-number&gt;&lt;foreign-keys&gt;&lt;key app="EN" db-id="95a22tp2o0frvhe0prbptedrs5w0w95deppf"&gt;2322&lt;/key&gt;&lt;/foreign-keys&gt;&lt;ref-type name="Journal Article"&gt;17&lt;/ref-type&gt;&lt;contributors&gt;&lt;authors&gt;&lt;author&gt;Tetsuka, Toshifumi&lt;/author&gt;&lt;author&gt;Uranishi, Hiroaki&lt;/author&gt;&lt;author&gt;Imai, Hiroto&lt;/author&gt;&lt;author&gt;Ono, Takao&lt;/author&gt;&lt;author&gt;Sonta, Shin-ichi&lt;/author&gt;&lt;author&gt;Takahashi, Naoko&lt;/author&gt;&lt;author&gt;Asamitsu, Kaori&lt;/author&gt;&lt;author&gt;Okamoto, Takashi&lt;/author&gt;&lt;/authors&gt;&lt;/contributors&gt;&lt;titles&gt;&lt;title&gt;Inhibition of nuclear factor-κB-mediated transcription by association with the amino-terminal Enhancer of Split, a Groucho-related protein lacking WD40 repeats&lt;/title&gt;&lt;secondary-title&gt;J Biol Chem.&lt;/secondary-title&gt;&lt;/titles&gt;&lt;periodical&gt;&lt;full-title&gt;J Biol Chem.&lt;/full-title&gt;&lt;/periodical&gt;&lt;pages&gt;4383-4390&lt;/pages&gt;&lt;volume&gt;275&lt;/volume&gt;&lt;dates&gt;&lt;year&gt;2000&lt;/year&gt;&lt;pub-dates&gt;&lt;date&gt;February 11, 2000&lt;/date&gt;&lt;/pub-dates&gt;&lt;/dates&gt;&lt;accession-num&gt;10660609&lt;/accession-num&gt;&lt;urls&gt;&lt;related-urls&gt;&lt;url&gt;http://www.jbc.org/content/275/6/4383.abstract&lt;/url&gt;&lt;/related-urls&gt;&lt;/urls&gt;&lt;electronic-resource-num&gt;10.1074/jbc.275.6.4383&lt;/electronic-resource-num&gt;&lt;/record&gt;&lt;/Cite&gt;&lt;/EndNote&gt;</w:instrText>
      </w:r>
      <w:r w:rsidR="00E9739F" w:rsidRPr="002C2B75">
        <w:rPr>
          <w:rFonts w:ascii="Book Antiqua" w:hAnsi="Book Antiqua" w:cs="Arial"/>
          <w:sz w:val="24"/>
          <w:szCs w:val="24"/>
          <w:vertAlign w:val="superscript"/>
        </w:rPr>
        <w:fldChar w:fldCharType="separate"/>
      </w:r>
      <w:r w:rsidR="00C02BCC" w:rsidRPr="002C2B75">
        <w:rPr>
          <w:rFonts w:ascii="Book Antiqua" w:hAnsi="Book Antiqua" w:cs="Arial"/>
          <w:noProof/>
          <w:sz w:val="24"/>
          <w:szCs w:val="24"/>
          <w:vertAlign w:val="superscript"/>
        </w:rPr>
        <w:t>[</w:t>
      </w:r>
      <w:hyperlink w:anchor="_ENREF_105" w:tooltip="Tetsuka, 2000 #2322" w:history="1">
        <w:r w:rsidR="00EA4193" w:rsidRPr="002C2B75">
          <w:rPr>
            <w:rFonts w:ascii="Book Antiqua" w:hAnsi="Book Antiqua" w:cs="Arial"/>
            <w:noProof/>
            <w:sz w:val="24"/>
            <w:szCs w:val="24"/>
            <w:vertAlign w:val="superscript"/>
          </w:rPr>
          <w:t>105</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vertAlign w:val="superscript"/>
        </w:rPr>
        <w:fldChar w:fldCharType="end"/>
      </w:r>
      <w:r w:rsidR="00324017" w:rsidRPr="002C2B75">
        <w:rPr>
          <w:rFonts w:ascii="Book Antiqua" w:hAnsi="Book Antiqua" w:cs="Arial"/>
          <w:sz w:val="24"/>
          <w:szCs w:val="24"/>
        </w:rPr>
        <w:t xml:space="preserve"> and AT rich interactive domain 1B, SWI1-like (</w:t>
      </w:r>
      <w:r w:rsidR="00324017" w:rsidRPr="002C2B75">
        <w:rPr>
          <w:rFonts w:ascii="Book Antiqua" w:hAnsi="Book Antiqua" w:cs="Arial"/>
          <w:i/>
          <w:sz w:val="24"/>
          <w:szCs w:val="24"/>
        </w:rPr>
        <w:t>ARID1B</w:t>
      </w:r>
      <w:r w:rsidR="001E165E" w:rsidRPr="002C2B75">
        <w:rPr>
          <w:rFonts w:ascii="Book Antiqua" w:hAnsi="Book Antiqua" w:cs="Arial"/>
          <w:sz w:val="24"/>
          <w:szCs w:val="24"/>
        </w:rPr>
        <w:t>, or BAF250)</w:t>
      </w:r>
      <w:r w:rsidR="00E9739F" w:rsidRPr="002C2B75">
        <w:rPr>
          <w:rFonts w:ascii="Book Antiqua" w:hAnsi="Book Antiqua" w:cs="Arial"/>
          <w:sz w:val="24"/>
          <w:szCs w:val="24"/>
          <w:vertAlign w:val="superscript"/>
        </w:rPr>
        <w:fldChar w:fldCharType="begin"/>
      </w:r>
      <w:r w:rsidR="00C02BCC" w:rsidRPr="002C2B75">
        <w:rPr>
          <w:rFonts w:ascii="Book Antiqua" w:hAnsi="Book Antiqua" w:cs="Arial"/>
          <w:sz w:val="24"/>
          <w:szCs w:val="24"/>
          <w:vertAlign w:val="superscript"/>
        </w:rPr>
        <w:instrText xml:space="preserve"> ADDIN EN.CITE &lt;EndNote&gt;&lt;Cite&gt;&lt;Author&gt;Rafati&lt;/Author&gt;&lt;Year&gt;2011&lt;/Year&gt;&lt;RecNum&gt;2324&lt;/RecNum&gt;&lt;DisplayText&gt;&lt;style face="superscript"&gt;[106]&lt;/style&gt;&lt;/DisplayText&gt;&lt;record&gt;&lt;rec-number&gt;2324&lt;/rec-number&gt;&lt;foreign-keys&gt;&lt;key app="EN" db-id="95a22tp2o0frvhe0prbptedrs5w0w95deppf"&gt;2324&lt;/key&gt;&lt;/foreign-keys&gt;&lt;ref-type name="Journal Article"&gt;17&lt;/ref-type&gt;&lt;contributors&gt;&lt;authors&gt;&lt;author&gt;Rafati, Haleh&lt;/author&gt;&lt;author&gt;Parra, Maribel&lt;/author&gt;&lt;author&gt;Hakre, Shweta&lt;/author&gt;&lt;author&gt;Moshkin, Yuri&lt;/author&gt;&lt;author&gt;Verdin, Eric&lt;/author&gt;&lt;author&gt;Mahmoudi, Tokameh&lt;/author&gt;&lt;/authors&gt;&lt;/contributors&gt;&lt;titles&gt;&lt;title&gt;Repressive LTR nucleosome positioning by the BAF complex is required for HIV latency&lt;/title&gt;&lt;secondary-title&gt;PLoS Biol.&lt;/secondary-title&gt;&lt;/titles&gt;&lt;periodical&gt;&lt;full-title&gt;PLoS Biol.&lt;/full-title&gt;&lt;/periodical&gt;&lt;pages&gt;e1001206&lt;/pages&gt;&lt;volume&gt;9&lt;/volume&gt;&lt;dates&gt;&lt;year&gt;2011&lt;/year&gt;&lt;pub-dates&gt;&lt;date&gt;11/29&amp;#xD;05/02/received&amp;#xD;10/18/accepted&lt;/date&gt;&lt;/pub-dates&gt;&lt;/dates&gt;&lt;pub-location&gt;San Francisco, USA&lt;/pub-location&gt;&lt;publisher&gt;Public Library of Science&lt;/publisher&gt;&lt;isbn&gt;1544-9173&amp;#xD;1545-7885&lt;/isbn&gt;&lt;accession-num&gt;22140357 &lt;/accession-num&gt;&lt;urls&gt;&lt;related-urls&gt;&lt;url&gt;http://www.ncbi.nlm.nih.gov/pmc/articles/PMC3226458/&lt;/url&gt;&lt;/related-urls&gt;&lt;/urls&gt;&lt;electronic-resource-num&gt;10.1371/journal.pbio.1001206&lt;/electronic-resource-num&gt;&lt;remote-database-name&gt;PMC&lt;/remote-database-name&gt;&lt;/record&gt;&lt;/Cite&gt;&lt;/EndNote&gt;</w:instrText>
      </w:r>
      <w:r w:rsidR="00E9739F" w:rsidRPr="002C2B75">
        <w:rPr>
          <w:rFonts w:ascii="Book Antiqua" w:hAnsi="Book Antiqua" w:cs="Arial"/>
          <w:sz w:val="24"/>
          <w:szCs w:val="24"/>
          <w:vertAlign w:val="superscript"/>
        </w:rPr>
        <w:fldChar w:fldCharType="separate"/>
      </w:r>
      <w:r w:rsidR="00C02BCC" w:rsidRPr="002C2B75">
        <w:rPr>
          <w:rFonts w:ascii="Book Antiqua" w:hAnsi="Book Antiqua" w:cs="Arial"/>
          <w:noProof/>
          <w:sz w:val="24"/>
          <w:szCs w:val="24"/>
          <w:vertAlign w:val="superscript"/>
        </w:rPr>
        <w:t>[</w:t>
      </w:r>
      <w:hyperlink w:anchor="_ENREF_106" w:tooltip="Rafati, 2011 #2324" w:history="1">
        <w:r w:rsidR="00EA4193" w:rsidRPr="002C2B75">
          <w:rPr>
            <w:rFonts w:ascii="Book Antiqua" w:hAnsi="Book Antiqua" w:cs="Arial"/>
            <w:noProof/>
            <w:sz w:val="24"/>
            <w:szCs w:val="24"/>
            <w:vertAlign w:val="superscript"/>
          </w:rPr>
          <w:t>106</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vertAlign w:val="superscript"/>
        </w:rPr>
        <w:fldChar w:fldCharType="end"/>
      </w:r>
      <w:r w:rsidR="008D70B2" w:rsidRPr="002C2B75">
        <w:rPr>
          <w:rFonts w:ascii="Book Antiqua" w:hAnsi="Book Antiqua" w:cs="Arial"/>
          <w:sz w:val="24"/>
          <w:szCs w:val="24"/>
        </w:rPr>
        <w:t>)</w:t>
      </w:r>
      <w:r w:rsidR="00E9739F" w:rsidRPr="002C2B75">
        <w:rPr>
          <w:rFonts w:ascii="Book Antiqua" w:hAnsi="Book Antiqua" w:cs="Arial"/>
          <w:sz w:val="24"/>
          <w:szCs w:val="24"/>
        </w:rPr>
        <w:fldChar w:fldCharType="begin">
          <w:fldData xml:space="preserve">PEVuZE5vdGU+PENpdGU+PEF1dGhvcj5XaGl0ZTwvQXV0aG9yPjxZZWFyPjIwMTU8L1llYXI+PFJl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</w:fldData>
        </w:fldChar>
      </w:r>
      <w:r w:rsidR="00397783" w:rsidRPr="002C2B75">
        <w:rPr>
          <w:rFonts w:ascii="Book Antiqua" w:hAnsi="Book Antiqua" w:cs="Arial"/>
          <w:sz w:val="24"/>
          <w:szCs w:val="24"/>
        </w:rPr>
        <w:instrText xml:space="preserve"> ADDIN EN.CITE </w:instrText>
      </w:r>
      <w:r w:rsidR="00397783" w:rsidRPr="002C2B75">
        <w:rPr>
          <w:rFonts w:ascii="Book Antiqua" w:hAnsi="Book Antiqua" w:cs="Arial"/>
          <w:sz w:val="24"/>
          <w:szCs w:val="24"/>
        </w:rPr>
        <w:fldChar w:fldCharType="begin">
          <w:fldData xml:space="preserve">PEVuZE5vdGU+PENpdGU+PEF1dGhvcj5XaGl0ZTwvQXV0aG9yPjxZZWFyPjIwMTU8L1llYXI+PFJl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</w:fldData>
        </w:fldChar>
      </w:r>
      <w:r w:rsidR="00397783" w:rsidRPr="002C2B75">
        <w:rPr>
          <w:rFonts w:ascii="Book Antiqua" w:hAnsi="Book Antiqua" w:cs="Arial"/>
          <w:sz w:val="24"/>
          <w:szCs w:val="24"/>
        </w:rPr>
        <w:instrText xml:space="preserve"> ADDIN EN.CITE.DATA </w:instrText>
      </w:r>
      <w:r w:rsidR="00397783" w:rsidRPr="002C2B75">
        <w:rPr>
          <w:rFonts w:ascii="Book Antiqua" w:hAnsi="Book Antiqua" w:cs="Arial"/>
          <w:sz w:val="24"/>
          <w:szCs w:val="24"/>
        </w:rPr>
      </w:r>
      <w:r w:rsidR="00397783"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397783" w:rsidRPr="002C2B75">
        <w:rPr>
          <w:rFonts w:ascii="Book Antiqua" w:hAnsi="Book Antiqua" w:cs="Arial"/>
          <w:noProof/>
          <w:sz w:val="24"/>
          <w:szCs w:val="24"/>
          <w:vertAlign w:val="superscript"/>
        </w:rPr>
        <w:t>[</w:t>
      </w:r>
      <w:hyperlink w:anchor="_ENREF_25" w:tooltip="Elliott, 2014 #2296" w:history="1">
        <w:r w:rsidR="00EA4193" w:rsidRPr="002C2B75">
          <w:rPr>
            <w:rFonts w:ascii="Book Antiqua" w:hAnsi="Book Antiqua" w:cs="Arial"/>
            <w:noProof/>
            <w:sz w:val="24"/>
            <w:szCs w:val="24"/>
            <w:vertAlign w:val="superscript"/>
          </w:rPr>
          <w:t>25</w:t>
        </w:r>
      </w:hyperlink>
      <w:r w:rsidR="001E165E" w:rsidRPr="002C2B75">
        <w:rPr>
          <w:rFonts w:ascii="Book Antiqua" w:hAnsi="Book Antiqua" w:cs="Arial"/>
          <w:noProof/>
          <w:sz w:val="24"/>
          <w:szCs w:val="24"/>
          <w:vertAlign w:val="superscript"/>
        </w:rPr>
        <w:t>,</w:t>
      </w:r>
      <w:hyperlink w:anchor="_ENREF_99" w:tooltip="White, 2015 #2454" w:history="1">
        <w:r w:rsidR="00EA4193" w:rsidRPr="002C2B75">
          <w:rPr>
            <w:rFonts w:ascii="Book Antiqua" w:hAnsi="Book Antiqua" w:cs="Arial"/>
            <w:noProof/>
            <w:sz w:val="24"/>
            <w:szCs w:val="24"/>
            <w:vertAlign w:val="superscript"/>
          </w:rPr>
          <w:t>99</w:t>
        </w:r>
      </w:hyperlink>
      <w:r w:rsidR="001E165E" w:rsidRPr="002C2B75">
        <w:rPr>
          <w:rFonts w:ascii="Book Antiqua" w:hAnsi="Book Antiqua" w:cs="Arial"/>
          <w:noProof/>
          <w:sz w:val="24"/>
          <w:szCs w:val="24"/>
          <w:vertAlign w:val="superscript"/>
        </w:rPr>
        <w:t>,</w:t>
      </w:r>
      <w:hyperlink w:anchor="_ENREF_100" w:tooltip="Reardon, 2015 #2432" w:history="1">
        <w:r w:rsidR="00EA4193" w:rsidRPr="002C2B75">
          <w:rPr>
            <w:rFonts w:ascii="Book Antiqua" w:hAnsi="Book Antiqua" w:cs="Arial"/>
            <w:noProof/>
            <w:sz w:val="24"/>
            <w:szCs w:val="24"/>
            <w:vertAlign w:val="superscript"/>
          </w:rPr>
          <w:t>100</w:t>
        </w:r>
      </w:hyperlink>
      <w:r w:rsidR="0039778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8D70B2" w:rsidRPr="002C2B75">
        <w:rPr>
          <w:rFonts w:ascii="Book Antiqua" w:hAnsi="Book Antiqua" w:cs="Arial"/>
          <w:sz w:val="24"/>
          <w:szCs w:val="24"/>
        </w:rPr>
        <w:t xml:space="preserve"> (</w:t>
      </w:r>
      <w:r w:rsidR="008B222B" w:rsidRPr="002C2B75">
        <w:rPr>
          <w:rFonts w:ascii="Book Antiqua" w:hAnsi="Book Antiqua" w:cs="Arial"/>
          <w:sz w:val="24"/>
          <w:szCs w:val="24"/>
        </w:rPr>
        <w:t>Figure 4</w:t>
      </w:r>
      <w:r w:rsidR="008D70B2" w:rsidRPr="002C2B75">
        <w:rPr>
          <w:rFonts w:ascii="Book Antiqua" w:hAnsi="Book Antiqua" w:cs="Arial"/>
          <w:sz w:val="24"/>
          <w:szCs w:val="24"/>
        </w:rPr>
        <w:t xml:space="preserve">A). </w:t>
      </w:r>
      <w:r w:rsidR="00C473E2" w:rsidRPr="002C2B75">
        <w:rPr>
          <w:rFonts w:ascii="Book Antiqua" w:hAnsi="Book Antiqua" w:cs="Arial"/>
          <w:sz w:val="24"/>
          <w:szCs w:val="24"/>
        </w:rPr>
        <w:t xml:space="preserve">Sung </w:t>
      </w:r>
      <w:r w:rsidR="000A741D" w:rsidRPr="002C2B75">
        <w:rPr>
          <w:rFonts w:ascii="Book Antiqua" w:hAnsi="Book Antiqua" w:cs="Arial"/>
          <w:i/>
          <w:sz w:val="24"/>
          <w:szCs w:val="24"/>
          <w:lang w:eastAsia="zh-CN"/>
        </w:rPr>
        <w:t>et al</w:t>
      </w:r>
      <w:r w:rsidR="000A741D" w:rsidRPr="002C2B75">
        <w:rPr>
          <w:rFonts w:ascii="Book Antiqua" w:hAnsi="Book Antiqua" w:cs="Arial"/>
          <w:sz w:val="24"/>
          <w:szCs w:val="24"/>
        </w:rPr>
        <w:fldChar w:fldCharType="begin"/>
      </w:r>
      <w:r w:rsidR="000A741D" w:rsidRPr="002C2B75">
        <w:rPr>
          <w:rFonts w:ascii="Book Antiqua" w:hAnsi="Book Antiqua" w:cs="Arial"/>
          <w:sz w:val="24"/>
          <w:szCs w:val="24"/>
        </w:rPr>
        <w:instrText xml:space="preserve"> ADDIN EN.CITE &lt;EndNote&gt;&lt;Cite&gt;&lt;Author&gt;Sung&lt;/Author&gt;&lt;Year&gt;2006&lt;/Year&gt;&lt;RecNum&gt;2538&lt;/RecNum&gt;&lt;DisplayText&gt;&lt;style face="superscript"&gt;[97]&lt;/style&gt;&lt;/DisplayText&gt;&lt;record&gt;&lt;rec-number&gt;2538&lt;/rec-number&gt;&lt;foreign-keys&gt;&lt;key app="EN" db-id="95a22tp2o0frvhe0prbptedrs5w0w95deppf"&gt;2538&lt;/key&gt;&lt;/foreign-keys&gt;&lt;ref-type name="Journal Article"&gt;17&lt;/ref-type&gt;&lt;contributors&gt;&lt;authors&gt;&lt;author&gt;Sung, Tzu Ling&lt;/author&gt;&lt;author&gt;Rice, Andrew P.&lt;/author&gt;&lt;/authors&gt;&lt;/contributors&gt;&lt;titles&gt;&lt;title&gt;Effects of prostratin on Cyclin T1/P-TEFb function and the gene expression profile in primary resting CD4+ T cells&lt;/title&gt;&lt;secondary-title&gt;Retrovirology&lt;/secondary-title&gt;&lt;/titles&gt;&lt;periodical&gt;&lt;full-title&gt;Retrovirology&lt;/full-title&gt;&lt;/periodical&gt;&lt;pages&gt;66&lt;/pages&gt;&lt;volume&gt;3&lt;/volume&gt;&lt;dates&gt;&lt;year&gt;2006&lt;/year&gt;&lt;pub-dates&gt;&lt;date&gt;10/02&amp;#xD;07/05/received&amp;#xD;10/02/accepted&lt;/date&gt;&lt;/pub-dates&gt;&lt;/dates&gt;&lt;pub-location&gt;London&lt;/pub-location&gt;&lt;publisher&gt;BioMed Central&lt;/publisher&gt;&lt;isbn&gt;1742-4690&lt;/isbn&gt;&lt;accession-num&gt;17014716&lt;/accession-num&gt;&lt;urls&gt;&lt;related-urls&gt;&lt;url&gt;http://www.ncbi.nlm.nih.gov/pmc/articles/PMC1599745/&lt;/url&gt;&lt;/related-urls&gt;&lt;/urls&gt;&lt;electronic-resource-num&gt;10.1186/1742-4690-3-66&lt;/electronic-resource-num&gt;&lt;remote-database-name&gt;PMC&lt;/remote-database-name&gt;&lt;/record&gt;&lt;/Cite&gt;&lt;/EndNote&gt;</w:instrText>
      </w:r>
      <w:r w:rsidR="000A741D" w:rsidRPr="002C2B75">
        <w:rPr>
          <w:rFonts w:ascii="Book Antiqua" w:hAnsi="Book Antiqua" w:cs="Arial"/>
          <w:sz w:val="24"/>
          <w:szCs w:val="24"/>
        </w:rPr>
        <w:fldChar w:fldCharType="separate"/>
      </w:r>
      <w:r w:rsidR="000A741D" w:rsidRPr="002C2B75">
        <w:rPr>
          <w:rFonts w:ascii="Book Antiqua" w:hAnsi="Book Antiqua" w:cs="Arial"/>
          <w:noProof/>
          <w:sz w:val="24"/>
          <w:szCs w:val="24"/>
          <w:vertAlign w:val="superscript"/>
        </w:rPr>
        <w:t>[</w:t>
      </w:r>
      <w:hyperlink w:anchor="_ENREF_97" w:tooltip="Sung, 2006 #2538" w:history="1">
        <w:r w:rsidR="000A741D" w:rsidRPr="002C2B75">
          <w:rPr>
            <w:rFonts w:ascii="Book Antiqua" w:hAnsi="Book Antiqua" w:cs="Arial"/>
            <w:noProof/>
            <w:sz w:val="24"/>
            <w:szCs w:val="24"/>
            <w:vertAlign w:val="superscript"/>
          </w:rPr>
          <w:t>97</w:t>
        </w:r>
      </w:hyperlink>
      <w:r w:rsidR="000A741D" w:rsidRPr="002C2B75">
        <w:rPr>
          <w:rFonts w:ascii="Book Antiqua" w:hAnsi="Book Antiqua" w:cs="Arial"/>
          <w:noProof/>
          <w:sz w:val="24"/>
          <w:szCs w:val="24"/>
          <w:vertAlign w:val="superscript"/>
        </w:rPr>
        <w:t>]</w:t>
      </w:r>
      <w:r w:rsidR="000A741D" w:rsidRPr="002C2B75">
        <w:rPr>
          <w:rFonts w:ascii="Book Antiqua" w:hAnsi="Book Antiqua" w:cs="Arial"/>
          <w:sz w:val="24"/>
          <w:szCs w:val="24"/>
        </w:rPr>
        <w:fldChar w:fldCharType="end"/>
      </w:r>
      <w:r w:rsidR="00C473E2" w:rsidRPr="002C2B75">
        <w:rPr>
          <w:rFonts w:ascii="Book Antiqua" w:hAnsi="Book Antiqua" w:cs="Arial"/>
          <w:sz w:val="24"/>
          <w:szCs w:val="24"/>
        </w:rPr>
        <w:t xml:space="preserve"> found that</w:t>
      </w:r>
      <w:r w:rsidR="008D70B2" w:rsidRPr="002C2B75">
        <w:rPr>
          <w:rFonts w:ascii="Book Antiqua" w:hAnsi="Book Antiqua" w:cs="Arial"/>
          <w:sz w:val="24"/>
          <w:szCs w:val="24"/>
        </w:rPr>
        <w:t xml:space="preserve"> </w:t>
      </w:r>
      <w:proofErr w:type="spellStart"/>
      <w:r w:rsidR="008D70B2" w:rsidRPr="002C2B75">
        <w:rPr>
          <w:rFonts w:ascii="Book Antiqua" w:hAnsi="Book Antiqua" w:cs="Arial"/>
          <w:sz w:val="24"/>
          <w:szCs w:val="24"/>
        </w:rPr>
        <w:t>Prostratin</w:t>
      </w:r>
      <w:proofErr w:type="spellEnd"/>
      <w:r w:rsidR="008D70B2" w:rsidRPr="002C2B75">
        <w:rPr>
          <w:rFonts w:ascii="Book Antiqua" w:hAnsi="Book Antiqua" w:cs="Arial"/>
          <w:sz w:val="24"/>
          <w:szCs w:val="24"/>
        </w:rPr>
        <w:t xml:space="preserve"> </w:t>
      </w:r>
      <w:proofErr w:type="spellStart"/>
      <w:r w:rsidR="00937D43" w:rsidRPr="002C2B75">
        <w:rPr>
          <w:rFonts w:ascii="Book Antiqua" w:hAnsi="Book Antiqua" w:cs="Arial"/>
          <w:sz w:val="24"/>
          <w:szCs w:val="24"/>
        </w:rPr>
        <w:t>upregulated</w:t>
      </w:r>
      <w:proofErr w:type="spellEnd"/>
      <w:r w:rsidR="00937D43" w:rsidRPr="002C2B75">
        <w:rPr>
          <w:rFonts w:ascii="Book Antiqua" w:hAnsi="Book Antiqua" w:cs="Arial"/>
          <w:sz w:val="24"/>
          <w:szCs w:val="24"/>
        </w:rPr>
        <w:t xml:space="preserve"> HIV activator, tumor necrosis factor (ligand) superfamily, m</w:t>
      </w:r>
      <w:r w:rsidR="00014418" w:rsidRPr="002C2B75">
        <w:rPr>
          <w:rFonts w:ascii="Book Antiqua" w:hAnsi="Book Antiqua" w:cs="Arial"/>
          <w:sz w:val="24"/>
          <w:szCs w:val="24"/>
        </w:rPr>
        <w:t>ember 4 (</w:t>
      </w:r>
      <w:r w:rsidR="00014418" w:rsidRPr="002C2B75">
        <w:rPr>
          <w:rFonts w:ascii="Book Antiqua" w:hAnsi="Book Antiqua" w:cs="Arial"/>
          <w:i/>
          <w:sz w:val="24"/>
          <w:szCs w:val="24"/>
        </w:rPr>
        <w:t>TNFSF4</w:t>
      </w:r>
      <w:r w:rsidR="00014418" w:rsidRPr="002C2B75">
        <w:rPr>
          <w:rFonts w:ascii="Book Antiqua" w:hAnsi="Book Antiqua" w:cs="Arial"/>
          <w:sz w:val="24"/>
          <w:szCs w:val="24"/>
        </w:rPr>
        <w:t>)</w:t>
      </w:r>
      <w:r w:rsidR="00E9739F" w:rsidRPr="002C2B75">
        <w:rPr>
          <w:rFonts w:ascii="Book Antiqua" w:hAnsi="Book Antiqua" w:cs="Arial"/>
          <w:sz w:val="24"/>
          <w:szCs w:val="24"/>
          <w:vertAlign w:val="superscript"/>
        </w:rPr>
        <w:fldChar w:fldCharType="begin"/>
      </w:r>
      <w:r w:rsidR="00C02BCC" w:rsidRPr="002C2B75">
        <w:rPr>
          <w:rFonts w:ascii="Book Antiqua" w:hAnsi="Book Antiqua" w:cs="Arial"/>
          <w:sz w:val="24"/>
          <w:szCs w:val="24"/>
          <w:vertAlign w:val="superscript"/>
        </w:rPr>
        <w:instrText xml:space="preserve"> ADDIN EN.CITE &lt;EndNote&gt;&lt;Cite&gt;&lt;Author&gt;Takahashi&lt;/Author&gt;&lt;Year&gt;2001&lt;/Year&gt;&lt;RecNum&gt;2594&lt;/RecNum&gt;&lt;DisplayText&gt;&lt;style face="superscript"&gt;[107]&lt;/style&gt;&lt;/DisplayText&gt;&lt;record&gt;&lt;rec-number&gt;2594&lt;/rec-number&gt;&lt;foreign-keys&gt;&lt;key app="EN" db-id="95a22tp2o0frvhe0prbptedrs5w0w95deppf"&gt;2594&lt;/key&gt;&lt;/foreign-keys&gt;&lt;ref-type name="Journal Article"&gt;17&lt;/ref-type&gt;&lt;contributors&gt;&lt;authors&gt;&lt;author&gt;Takahashi, Yoshiaki&lt;/author&gt;&lt;author&gt;Tanaka, Yuetsu&lt;/author&gt;&lt;author&gt;Yamashita, Atsuya&lt;/author&gt;&lt;author&gt;Koyanagi, Yoshio&lt;/author&gt;&lt;author&gt;Nakamura, Masataka&lt;/author&gt;&lt;author&gt;Yamamoto, Naoki&lt;/author&gt;&lt;/authors&gt;&lt;/contributors&gt;&lt;titles&gt;&lt;title&gt;OX40 Stimulation by gp34/OX40 Ligand Enhances Productive Human Immunodeficiency Virus Type 1 Infection&lt;/title&gt;&lt;secondary-title&gt;J Virol&lt;/secondary-title&gt;&lt;/titles&gt;&lt;periodical&gt;&lt;full-title&gt;J Virol&lt;/full-title&gt;&lt;/periodical&gt;&lt;pages&gt;6748-6757&lt;/pages&gt;&lt;volume&gt;75&lt;/volume&gt;&lt;dates&gt;&lt;year&gt;2001&lt;/year&gt;&lt;pub-dates&gt;&lt;date&gt;August 1, 2001&lt;/date&gt;&lt;/pub-dates&gt;&lt;/dates&gt;&lt;accession-num&gt;11435553&lt;/accession-num&gt;&lt;urls&gt;&lt;related-urls&gt;&lt;url&gt;http://jvi.asm.org/content/75/15/6748.abstract&lt;/url&gt;&lt;/related-urls&gt;&lt;/urls&gt;&lt;electronic-resource-num&gt;10.1128/jvi.75.15.6748-6757.2001&lt;/electronic-resource-num&gt;&lt;/record&gt;&lt;/Cite&gt;&lt;/EndNote&gt;</w:instrText>
      </w:r>
      <w:r w:rsidR="00E9739F" w:rsidRPr="002C2B75">
        <w:rPr>
          <w:rFonts w:ascii="Book Antiqua" w:hAnsi="Book Antiqua" w:cs="Arial"/>
          <w:sz w:val="24"/>
          <w:szCs w:val="24"/>
          <w:vertAlign w:val="superscript"/>
        </w:rPr>
        <w:fldChar w:fldCharType="separate"/>
      </w:r>
      <w:r w:rsidR="00C02BCC" w:rsidRPr="002C2B75">
        <w:rPr>
          <w:rFonts w:ascii="Book Antiqua" w:hAnsi="Book Antiqua" w:cs="Arial"/>
          <w:noProof/>
          <w:sz w:val="24"/>
          <w:szCs w:val="24"/>
          <w:vertAlign w:val="superscript"/>
        </w:rPr>
        <w:t>[</w:t>
      </w:r>
      <w:hyperlink w:anchor="_ENREF_107" w:tooltip="Takahashi, 2001 #2594" w:history="1">
        <w:r w:rsidR="00EA4193" w:rsidRPr="002C2B75">
          <w:rPr>
            <w:rFonts w:ascii="Book Antiqua" w:hAnsi="Book Antiqua" w:cs="Arial"/>
            <w:noProof/>
            <w:sz w:val="24"/>
            <w:szCs w:val="24"/>
            <w:vertAlign w:val="superscript"/>
          </w:rPr>
          <w:t>107</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vertAlign w:val="superscript"/>
        </w:rPr>
        <w:fldChar w:fldCharType="end"/>
      </w:r>
      <w:r w:rsidR="00937D43" w:rsidRPr="002C2B75">
        <w:rPr>
          <w:rFonts w:ascii="Book Antiqua" w:hAnsi="Book Antiqua" w:cs="Arial"/>
          <w:sz w:val="24"/>
          <w:szCs w:val="24"/>
        </w:rPr>
        <w:t>,</w:t>
      </w:r>
      <w:r w:rsidR="00014418" w:rsidRPr="002C2B75">
        <w:rPr>
          <w:rFonts w:ascii="Book Antiqua" w:hAnsi="Book Antiqua" w:cs="Arial"/>
          <w:sz w:val="24"/>
          <w:szCs w:val="24"/>
        </w:rPr>
        <w:t xml:space="preserve"> and </w:t>
      </w:r>
      <w:proofErr w:type="spellStart"/>
      <w:r w:rsidR="00014418" w:rsidRPr="002C2B75">
        <w:rPr>
          <w:rFonts w:ascii="Book Antiqua" w:hAnsi="Book Antiqua" w:cs="Arial"/>
          <w:sz w:val="24"/>
          <w:szCs w:val="24"/>
        </w:rPr>
        <w:t>downregulated</w:t>
      </w:r>
      <w:proofErr w:type="spellEnd"/>
      <w:r w:rsidR="00014418" w:rsidRPr="002C2B75">
        <w:rPr>
          <w:rFonts w:ascii="Book Antiqua" w:hAnsi="Book Antiqua" w:cs="Arial"/>
          <w:sz w:val="24"/>
          <w:szCs w:val="24"/>
        </w:rPr>
        <w:t xml:space="preserve"> </w:t>
      </w:r>
      <w:proofErr w:type="spellStart"/>
      <w:r w:rsidR="00C473E2" w:rsidRPr="002C2B75">
        <w:rPr>
          <w:rFonts w:ascii="Book Antiqua" w:hAnsi="Book Antiqua" w:cs="Arial"/>
          <w:sz w:val="24"/>
          <w:szCs w:val="24"/>
        </w:rPr>
        <w:t>defensin</w:t>
      </w:r>
      <w:proofErr w:type="spellEnd"/>
      <w:r w:rsidR="00A232C5" w:rsidRPr="002C2B75">
        <w:rPr>
          <w:rFonts w:ascii="Book Antiqua" w:hAnsi="Book Antiqua" w:cs="Arial"/>
          <w:sz w:val="24"/>
          <w:szCs w:val="24"/>
        </w:rPr>
        <w:t xml:space="preserve"> al</w:t>
      </w:r>
      <w:r w:rsidR="00C473E2" w:rsidRPr="002C2B75">
        <w:rPr>
          <w:rFonts w:ascii="Book Antiqua" w:hAnsi="Book Antiqua" w:cs="Arial"/>
          <w:sz w:val="24"/>
          <w:szCs w:val="24"/>
        </w:rPr>
        <w:t>pha 1 (</w:t>
      </w:r>
      <w:r w:rsidR="00C473E2" w:rsidRPr="002C2B75">
        <w:rPr>
          <w:rFonts w:ascii="Book Antiqua" w:hAnsi="Book Antiqua" w:cs="Arial"/>
          <w:i/>
          <w:sz w:val="24"/>
          <w:szCs w:val="24"/>
        </w:rPr>
        <w:t>DEFA1</w:t>
      </w:r>
      <w:r w:rsidR="00C473E2" w:rsidRPr="002C2B75">
        <w:rPr>
          <w:rFonts w:ascii="Book Antiqua" w:hAnsi="Book Antiqua" w:cs="Arial"/>
          <w:sz w:val="24"/>
          <w:szCs w:val="24"/>
        </w:rPr>
        <w:t>), which interferes with PKC signaling</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&lt;EndNote&gt;&lt;Cite&gt;&lt;Author&gt;Chang&lt;/Author&gt;&lt;Year&gt;2005&lt;/Year&gt;&lt;RecNum&gt;2597&lt;/RecNum&gt;&lt;DisplayText&gt;&lt;style face="superscript"&gt;[108]&lt;/style&gt;&lt;/DisplayText&gt;&lt;record&gt;&lt;rec-number&gt;2597&lt;/rec-number&gt;&lt;foreign-keys&gt;&lt;key app="EN" db-id="95a22tp2o0frvhe0prbptedrs5w0w95deppf"&gt;2597&lt;/key&gt;&lt;/foreign-keys&gt;&lt;ref-type name="Journal Article"&gt;17&lt;/ref-type&gt;&lt;contributors&gt;&lt;authors&gt;&lt;author&gt;Chang, Theresa L.&lt;/author&gt;&lt;author&gt;Vargas, Jesus&lt;/author&gt;&lt;author&gt;DelPortillo, Armando&lt;/author&gt;&lt;author&gt;Klotman, Mary E.&lt;/author&gt;&lt;/authors&gt;&lt;/contributors&gt;&lt;titles&gt;&lt;title&gt;Dual role of α-defensin-1 in anti–HIV-1 innate immunity&lt;/title&gt;&lt;secondary-title&gt;J Clin Invest&lt;/secondary-title&gt;&lt;/titles&gt;&lt;periodical&gt;&lt;full-title&gt;J Clin Invest&lt;/full-title&gt;&lt;/periodical&gt;&lt;pages&gt;765-773&lt;/pages&gt;&lt;volume&gt;115&lt;/volume&gt;&lt;dates&gt;&lt;year&gt;2005&lt;/year&gt;&lt;pub-dates&gt;&lt;date&gt;04/22/received&amp;#xD;01/04/accepted&lt;/date&gt;&lt;/pub-dates&gt;&lt;/dates&gt;&lt;publisher&gt;American Society for Clinical Investigation&lt;/publisher&gt;&lt;isbn&gt;0021-9738&lt;/isbn&gt;&lt;accession-num&gt;11435553&lt;/accession-num&gt;&lt;urls&gt;&lt;related-urls&gt;&lt;url&gt;http://www.ncbi.nlm.nih.gov/pmc/articles/PMC548697/&lt;/url&gt;&lt;/related-urls&gt;&lt;/urls&gt;&lt;electronic-resource-num&gt;10.1172/JCI200521948&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108" w:tooltip="Chang, 2005 #2597" w:history="1">
        <w:r w:rsidR="00EA4193" w:rsidRPr="002C2B75">
          <w:rPr>
            <w:rFonts w:ascii="Book Antiqua" w:hAnsi="Book Antiqua" w:cs="Arial"/>
            <w:noProof/>
            <w:sz w:val="24"/>
            <w:szCs w:val="24"/>
            <w:vertAlign w:val="superscript"/>
          </w:rPr>
          <w:t>108</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862EA1" w:rsidRPr="002C2B75">
        <w:rPr>
          <w:rFonts w:ascii="Book Antiqua" w:hAnsi="Book Antiqua" w:cs="Arial"/>
          <w:sz w:val="24"/>
          <w:szCs w:val="24"/>
        </w:rPr>
        <w:t xml:space="preserve">. Among genes with a role </w:t>
      </w:r>
      <w:r w:rsidR="00397783" w:rsidRPr="002C2B75">
        <w:rPr>
          <w:rFonts w:ascii="Book Antiqua" w:hAnsi="Book Antiqua" w:cs="Arial"/>
          <w:sz w:val="24"/>
          <w:szCs w:val="24"/>
        </w:rPr>
        <w:t>in regulation of HIV expression that were</w:t>
      </w:r>
      <w:r w:rsidR="00862EA1" w:rsidRPr="002C2B75">
        <w:rPr>
          <w:rFonts w:ascii="Book Antiqua" w:hAnsi="Book Antiqua" w:cs="Arial"/>
          <w:sz w:val="24"/>
          <w:szCs w:val="24"/>
        </w:rPr>
        <w:t xml:space="preserve"> </w:t>
      </w:r>
      <w:r w:rsidR="00862EA1" w:rsidRPr="002C2B75">
        <w:rPr>
          <w:rFonts w:ascii="Book Antiqua" w:hAnsi="Book Antiqua" w:cs="Arial"/>
          <w:sz w:val="24"/>
          <w:szCs w:val="24"/>
        </w:rPr>
        <w:lastRenderedPageBreak/>
        <w:t>modulated by JQ1</w:t>
      </w:r>
      <w:r w:rsidR="00397783" w:rsidRPr="002C2B75">
        <w:rPr>
          <w:rFonts w:ascii="Book Antiqua" w:hAnsi="Book Antiqua" w:cs="Arial"/>
          <w:sz w:val="24"/>
          <w:szCs w:val="24"/>
        </w:rPr>
        <w:t>,</w:t>
      </w:r>
      <w:r w:rsidR="00862EA1" w:rsidRPr="002C2B75">
        <w:rPr>
          <w:rFonts w:ascii="Book Antiqua" w:hAnsi="Book Antiqua" w:cs="Arial"/>
          <w:sz w:val="24"/>
          <w:szCs w:val="24"/>
        </w:rPr>
        <w:t xml:space="preserve"> </w:t>
      </w:r>
      <w:r w:rsidR="00937D43" w:rsidRPr="002C2B75">
        <w:rPr>
          <w:rFonts w:ascii="Book Antiqua" w:hAnsi="Book Antiqua" w:cs="Arial"/>
          <w:sz w:val="24"/>
          <w:szCs w:val="24"/>
        </w:rPr>
        <w:t xml:space="preserve">Banerjee </w:t>
      </w:r>
      <w:r w:rsidR="005E4588" w:rsidRPr="002C2B75">
        <w:rPr>
          <w:rFonts w:ascii="Book Antiqua" w:hAnsi="Book Antiqua" w:cs="Arial"/>
          <w:i/>
          <w:sz w:val="24"/>
          <w:szCs w:val="24"/>
          <w:lang w:eastAsia="zh-CN"/>
        </w:rPr>
        <w:t>et al</w:t>
      </w:r>
      <w:r w:rsidR="00E9739F" w:rsidRPr="002C2B75">
        <w:rPr>
          <w:rFonts w:ascii="Book Antiqua" w:hAnsi="Book Antiqua" w:cs="Arial"/>
          <w:sz w:val="24"/>
          <w:szCs w:val="24"/>
        </w:rPr>
        <w:fldChar w:fldCharType="begin"/>
      </w:r>
      <w:r w:rsidR="00397783" w:rsidRPr="002C2B75">
        <w:rPr>
          <w:rFonts w:ascii="Book Antiqua" w:hAnsi="Book Antiqua" w:cs="Arial"/>
          <w:sz w:val="24"/>
          <w:szCs w:val="24"/>
        </w:rPr>
        <w:instrText xml:space="preserve"> ADDIN EN.CITE &lt;EndNote&gt;&lt;Cite&gt;&lt;Author&gt;Banerjee&lt;/Author&gt;&lt;Year&gt;2012&lt;/Year&gt;&lt;RecNum&gt;2016&lt;/RecNum&gt;&lt;DisplayText&gt;&lt;style face="superscript"&gt;[98]&lt;/style&gt;&lt;/DisplayText&gt;&lt;record&gt;&lt;rec-number&gt;2016&lt;/rec-number&gt;&lt;foreign-keys&gt;&lt;key app="EN" db-id="95a22tp2o0frvhe0prbptedrs5w0w95deppf"&gt;2016&lt;/key&gt;&lt;/foreign-keys&gt;&lt;ref-type name="Journal Article"&gt;17&lt;/ref-type&gt;&lt;contributors&gt;&lt;authors&gt;&lt;author&gt;Banerjee, Camellia&lt;/author&gt;&lt;author&gt;Archin, Nancie&lt;/author&gt;&lt;author&gt;Michaels, Daniel&lt;/author&gt;&lt;author&gt;Belkina, Anna C.&lt;/author&gt;&lt;author&gt;Denis, Gerald V.&lt;/author&gt;&lt;author&gt;Bradner, James&lt;/author&gt;&lt;author&gt;Sebastiani, Paola&lt;/author&gt;&lt;author&gt;Margolis, David M.&lt;/author&gt;&lt;author&gt;Montano, Monty&lt;/author&gt;&lt;/authors&gt;&lt;/contributors&gt;&lt;titles&gt;&lt;title&gt;BET bromodomain inhibition as a novel strategy for reactivation of HIV-1&lt;/title&gt;&lt;secondary-title&gt;J Leukoc Biol.&lt;/secondary-title&gt;&lt;/titles&gt;&lt;periodical&gt;&lt;full-title&gt;J Leukoc Biol.&lt;/full-title&gt;&lt;/periodical&gt;&lt;pages&gt;1147-1154&lt;/pages&gt;&lt;volume&gt;92&lt;/volume&gt;&lt;dates&gt;&lt;year&gt;2012&lt;/year&gt;&lt;pub-dates&gt;&lt;date&gt;July 16, 2012&lt;/date&gt;&lt;/pub-dates&gt;&lt;/dates&gt;&lt;accession-num&gt;22802445 &lt;/accession-num&gt;&lt;urls&gt;&lt;related-urls&gt;&lt;url&gt;http://www.jleukbio.org/content/early/2012/08/07/jlb.0312165.abstract&lt;/url&gt;&lt;/related-urls&gt;&lt;/urls&gt;&lt;electronic-resource-num&gt;10.1189/jlb.0312165&lt;/electronic-resource-num&gt;&lt;/record&gt;&lt;/Cite&gt;&lt;/EndNote&gt;</w:instrText>
      </w:r>
      <w:r w:rsidR="00E9739F" w:rsidRPr="002C2B75">
        <w:rPr>
          <w:rFonts w:ascii="Book Antiqua" w:hAnsi="Book Antiqua" w:cs="Arial"/>
          <w:sz w:val="24"/>
          <w:szCs w:val="24"/>
        </w:rPr>
        <w:fldChar w:fldCharType="separate"/>
      </w:r>
      <w:r w:rsidR="00397783" w:rsidRPr="002C2B75">
        <w:rPr>
          <w:rFonts w:ascii="Book Antiqua" w:hAnsi="Book Antiqua" w:cs="Arial"/>
          <w:noProof/>
          <w:sz w:val="24"/>
          <w:szCs w:val="24"/>
          <w:vertAlign w:val="superscript"/>
        </w:rPr>
        <w:t>[</w:t>
      </w:r>
      <w:hyperlink w:anchor="_ENREF_98" w:tooltip="Banerjee, 2012 #2016" w:history="1">
        <w:r w:rsidR="00EA4193" w:rsidRPr="002C2B75">
          <w:rPr>
            <w:rFonts w:ascii="Book Antiqua" w:hAnsi="Book Antiqua" w:cs="Arial"/>
            <w:noProof/>
            <w:sz w:val="24"/>
            <w:szCs w:val="24"/>
            <w:vertAlign w:val="superscript"/>
          </w:rPr>
          <w:t>98</w:t>
        </w:r>
      </w:hyperlink>
      <w:r w:rsidR="0039778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862EA1" w:rsidRPr="002C2B75">
        <w:rPr>
          <w:rFonts w:ascii="Book Antiqua" w:hAnsi="Book Antiqua" w:cs="Arial"/>
          <w:sz w:val="24"/>
          <w:szCs w:val="24"/>
        </w:rPr>
        <w:t xml:space="preserve"> noted </w:t>
      </w:r>
      <w:proofErr w:type="spellStart"/>
      <w:r w:rsidR="00862EA1" w:rsidRPr="002C2B75">
        <w:rPr>
          <w:rFonts w:ascii="Book Antiqua" w:hAnsi="Book Antiqua" w:cs="Arial"/>
          <w:sz w:val="24"/>
          <w:szCs w:val="24"/>
        </w:rPr>
        <w:t>upregulation</w:t>
      </w:r>
      <w:proofErr w:type="spellEnd"/>
      <w:r w:rsidR="00862EA1" w:rsidRPr="002C2B75">
        <w:rPr>
          <w:rFonts w:ascii="Book Antiqua" w:hAnsi="Book Antiqua" w:cs="Arial"/>
          <w:sz w:val="24"/>
          <w:szCs w:val="24"/>
        </w:rPr>
        <w:t xml:space="preserve"> of activators</w:t>
      </w:r>
      <w:r w:rsidR="00937D43" w:rsidRPr="002C2B75">
        <w:rPr>
          <w:rFonts w:ascii="Book Antiqua" w:hAnsi="Book Antiqua" w:cs="Arial"/>
          <w:sz w:val="24"/>
          <w:szCs w:val="24"/>
        </w:rPr>
        <w:t xml:space="preserve"> REST </w:t>
      </w:r>
      <w:proofErr w:type="spellStart"/>
      <w:r w:rsidR="00937D43" w:rsidRPr="002C2B75">
        <w:rPr>
          <w:rFonts w:ascii="Book Antiqua" w:hAnsi="Book Antiqua" w:cs="Arial"/>
          <w:sz w:val="24"/>
          <w:szCs w:val="24"/>
        </w:rPr>
        <w:t>coreceptor</w:t>
      </w:r>
      <w:proofErr w:type="spellEnd"/>
      <w:r w:rsidR="00937D43" w:rsidRPr="002C2B75">
        <w:rPr>
          <w:rFonts w:ascii="Book Antiqua" w:hAnsi="Book Antiqua" w:cs="Arial"/>
          <w:sz w:val="24"/>
          <w:szCs w:val="24"/>
        </w:rPr>
        <w:t xml:space="preserve"> 1</w:t>
      </w:r>
      <w:r w:rsidR="00862EA1" w:rsidRPr="002C2B75">
        <w:rPr>
          <w:rFonts w:ascii="Book Antiqua" w:hAnsi="Book Antiqua" w:cs="Arial"/>
          <w:sz w:val="24"/>
          <w:szCs w:val="24"/>
        </w:rPr>
        <w:t xml:space="preserve"> </w:t>
      </w:r>
      <w:r w:rsidR="00937D43" w:rsidRPr="002C2B75">
        <w:rPr>
          <w:rFonts w:ascii="Book Antiqua" w:hAnsi="Book Antiqua" w:cs="Arial"/>
          <w:sz w:val="24"/>
          <w:szCs w:val="24"/>
        </w:rPr>
        <w:t>(</w:t>
      </w:r>
      <w:r w:rsidR="00862EA1" w:rsidRPr="002C2B75">
        <w:rPr>
          <w:rFonts w:ascii="Book Antiqua" w:hAnsi="Book Antiqua" w:cs="Arial"/>
          <w:i/>
          <w:sz w:val="24"/>
          <w:szCs w:val="24"/>
        </w:rPr>
        <w:t>RCOR1</w:t>
      </w:r>
      <w:r w:rsidR="00937D43" w:rsidRPr="002C2B75">
        <w:rPr>
          <w:rFonts w:ascii="Book Antiqua" w:hAnsi="Book Antiqua" w:cs="Arial"/>
          <w:sz w:val="24"/>
          <w:szCs w:val="24"/>
        </w:rPr>
        <w:t>)</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&lt;EndNote&gt;&lt;Cite&gt;&lt;Author&gt;Sakane&lt;/Author&gt;&lt;Year&gt;2011&lt;/Year&gt;&lt;RecNum&gt;2144&lt;/RecNum&gt;&lt;DisplayText&gt;&lt;style face="superscript"&gt;[104]&lt;/style&gt;&lt;/DisplayText&gt;&lt;record&gt;&lt;rec-number&gt;2144&lt;/rec-number&gt;&lt;foreign-keys&gt;&lt;key app="EN" db-id="95a22tp2o0frvhe0prbptedrs5w0w95deppf"&gt;2144&lt;/key&gt;&lt;/foreign-keys&gt;&lt;ref-type name="Journal Article"&gt;17&lt;/ref-type&gt;&lt;contributors&gt;&lt;authors&gt;&lt;author&gt;Sakane, Naoki&lt;/author&gt;&lt;author&gt;Kwon, Hye-Sook&lt;/author&gt;&lt;author&gt;Pagans, Sara&lt;/author&gt;&lt;author&gt;Kaehlcke, Katrin&lt;/author&gt;&lt;author&gt;Mizusawa, Yasuhiro&lt;/author&gt;&lt;author&gt;Kamada, Masafumi&lt;/author&gt;&lt;author&gt;Lassen, Kara G.&lt;/author&gt;&lt;author&gt;Chan, Jonathan&lt;/author&gt;&lt;author&gt;Greene, Warner C.&lt;/author&gt;&lt;author&gt;Schnoelzer, Martina&lt;/author&gt;&lt;author&gt;Ott, Melanie&lt;/author&gt;&lt;/authors&gt;&lt;/contributors&gt;&lt;titles&gt;&lt;title&gt;Activation of HIV transcription by the viral Tat protein requires a demethylation step mediated by lysine-specific demethylase 1 (LSD1/KDM1)&lt;/title&gt;&lt;secondary-title&gt;PLoS Pathog.&lt;/secondary-title&gt;&lt;/titles&gt;&lt;periodical&gt;&lt;full-title&gt;PLoS Pathog.&lt;/full-title&gt;&lt;/periodical&gt;&lt;pages&gt;e1002184&lt;/pages&gt;&lt;volume&gt;7&lt;/volume&gt;&lt;dates&gt;&lt;year&gt;2011&lt;/year&gt;&lt;/dates&gt;&lt;publisher&gt;Public Library of Science&lt;/publisher&gt;&lt;accession-num&gt;21876670&lt;/accession-num&gt;&lt;urls&gt;&lt;related-urls&gt;&lt;url&gt;http://dx.doi.org/10.1371%2Fjournal.ppat.1002184&lt;/url&gt;&lt;/related-urls&gt;&lt;/urls&gt;&lt;electronic-resource-num&gt;10.1371/journal.ppat.1002184&lt;/electronic-resource-num&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104" w:tooltip="Sakane, 2011 #2144" w:history="1">
        <w:r w:rsidR="00EA4193" w:rsidRPr="002C2B75">
          <w:rPr>
            <w:rFonts w:ascii="Book Antiqua" w:hAnsi="Book Antiqua" w:cs="Arial"/>
            <w:noProof/>
            <w:sz w:val="24"/>
            <w:szCs w:val="24"/>
            <w:vertAlign w:val="superscript"/>
          </w:rPr>
          <w:t>104</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862EA1" w:rsidRPr="002C2B75">
        <w:rPr>
          <w:rFonts w:ascii="Book Antiqua" w:hAnsi="Book Antiqua" w:cs="Arial"/>
          <w:sz w:val="24"/>
          <w:szCs w:val="24"/>
        </w:rPr>
        <w:t xml:space="preserve"> and </w:t>
      </w:r>
      <w:r w:rsidR="00C473E2" w:rsidRPr="002C2B75">
        <w:rPr>
          <w:rFonts w:ascii="Book Antiqua" w:hAnsi="Book Antiqua" w:cs="Arial"/>
          <w:sz w:val="24"/>
          <w:szCs w:val="24"/>
        </w:rPr>
        <w:t xml:space="preserve">the class III </w:t>
      </w:r>
      <w:proofErr w:type="spellStart"/>
      <w:r w:rsidR="00C473E2" w:rsidRPr="002C2B75">
        <w:rPr>
          <w:rFonts w:ascii="Book Antiqua" w:hAnsi="Book Antiqua" w:cs="Arial"/>
          <w:sz w:val="24"/>
          <w:szCs w:val="24"/>
        </w:rPr>
        <w:t>deacetylase</w:t>
      </w:r>
      <w:proofErr w:type="spellEnd"/>
      <w:r w:rsidR="00937D43" w:rsidRPr="002C2B75">
        <w:rPr>
          <w:rFonts w:ascii="Book Antiqua" w:hAnsi="Book Antiqua" w:cs="Arial"/>
          <w:sz w:val="24"/>
          <w:szCs w:val="24"/>
        </w:rPr>
        <w:t xml:space="preserve"> </w:t>
      </w:r>
      <w:proofErr w:type="spellStart"/>
      <w:r w:rsidR="00937D43" w:rsidRPr="002C2B75">
        <w:rPr>
          <w:rFonts w:ascii="Book Antiqua" w:hAnsi="Book Antiqua" w:cs="Arial"/>
          <w:sz w:val="24"/>
          <w:szCs w:val="24"/>
        </w:rPr>
        <w:t>sirtuin</w:t>
      </w:r>
      <w:proofErr w:type="spellEnd"/>
      <w:r w:rsidR="00937D43" w:rsidRPr="002C2B75">
        <w:rPr>
          <w:rFonts w:ascii="Book Antiqua" w:hAnsi="Book Antiqua" w:cs="Arial"/>
          <w:sz w:val="24"/>
          <w:szCs w:val="24"/>
        </w:rPr>
        <w:t xml:space="preserve"> 1</w:t>
      </w:r>
      <w:r w:rsidR="00C473E2" w:rsidRPr="002C2B75">
        <w:rPr>
          <w:rFonts w:ascii="Book Antiqua" w:hAnsi="Book Antiqua" w:cs="Arial"/>
          <w:sz w:val="24"/>
          <w:szCs w:val="24"/>
        </w:rPr>
        <w:t xml:space="preserve"> </w:t>
      </w:r>
      <w:r w:rsidR="00937D43" w:rsidRPr="002C2B75">
        <w:rPr>
          <w:rFonts w:ascii="Book Antiqua" w:hAnsi="Book Antiqua" w:cs="Arial"/>
          <w:sz w:val="24"/>
          <w:szCs w:val="24"/>
        </w:rPr>
        <w:t>(</w:t>
      </w:r>
      <w:r w:rsidR="00C473E2" w:rsidRPr="002C2B75">
        <w:rPr>
          <w:rFonts w:ascii="Book Antiqua" w:hAnsi="Book Antiqua" w:cs="Arial"/>
          <w:i/>
          <w:sz w:val="24"/>
          <w:szCs w:val="24"/>
        </w:rPr>
        <w:t>SIRT1</w:t>
      </w:r>
      <w:r w:rsidR="00937D43" w:rsidRPr="002C2B75">
        <w:rPr>
          <w:rFonts w:ascii="Book Antiqua" w:hAnsi="Book Antiqua" w:cs="Arial"/>
          <w:sz w:val="24"/>
          <w:szCs w:val="24"/>
        </w:rPr>
        <w:t>)</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&lt;EndNote&gt;&lt;Cite&gt;&lt;Author&gt;Pagans&lt;/Author&gt;&lt;Year&gt;2005&lt;/Year&gt;&lt;RecNum&gt;2099&lt;/RecNum&gt;&lt;DisplayText&gt;&lt;style face="superscript"&gt;[109]&lt;/style&gt;&lt;/DisplayText&gt;&lt;record&gt;&lt;rec-number&gt;2099&lt;/rec-number&gt;&lt;foreign-keys&gt;&lt;key app="EN" db-id="95a22tp2o0frvhe0prbptedrs5w0w95deppf"&gt;2099&lt;/key&gt;&lt;/foreign-keys&gt;&lt;ref-type name="Journal Article"&gt;17&lt;/ref-type&gt;&lt;contributors&gt;&lt;authors&gt;&lt;author&gt;Pagans, Sara&lt;/author&gt;&lt;author&gt;Pedal, Angelika&lt;/author&gt;&lt;author&gt;North, Brian J.&lt;/author&gt;&lt;author&gt;Kaehlcke, Katrin&lt;/author&gt;&lt;author&gt;Marshall, Brett L.&lt;/author&gt;&lt;author&gt;Dorr, Alexander&lt;/author&gt;&lt;author&gt;Hetzer-Egger, Claudia&lt;/author&gt;&lt;author&gt;Henklein, Peter&lt;/author&gt;&lt;author&gt;Frye, Roy&lt;/author&gt;&lt;author&gt;McBurney, Michael W.&lt;/author&gt;&lt;author&gt;Hruby, Henning&lt;/author&gt;&lt;author&gt;Jung, Manfred&lt;/author&gt;&lt;author&gt;Verdin, Eric&lt;/author&gt;&lt;author&gt;Ott, Melanie&lt;/author&gt;&lt;/authors&gt;&lt;/contributors&gt;&lt;titles&gt;&lt;title&gt;SIRT1 Regulates HIV Transcription via Tat Deacetylation&lt;/title&gt;&lt;secondary-title&gt;PLoS Biol&lt;/secondary-title&gt;&lt;/titles&gt;&lt;periodical&gt;&lt;full-title&gt;PLoS Biol&lt;/full-title&gt;&lt;/periodical&gt;&lt;pages&gt;e41&lt;/pages&gt;&lt;volume&gt;3&lt;/volume&gt;&lt;dates&gt;&lt;year&gt;2005&lt;/year&gt;&lt;/dates&gt;&lt;publisher&gt;Public Library of Science&lt;/publisher&gt;&lt;accession-num&gt;15719057 &lt;/accession-num&gt;&lt;urls&gt;&lt;related-urls&gt;&lt;url&gt;http://dx.doi.org/10.1371%2Fjournal.pbio.0030041&lt;/url&gt;&lt;/related-urls&gt;&lt;/urls&gt;&lt;electronic-resource-num&gt;10.1371/journal.pbio.0030041&lt;/electronic-resource-num&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109" w:tooltip="Pagans, 2005 #2099" w:history="1">
        <w:r w:rsidR="00EA4193" w:rsidRPr="002C2B75">
          <w:rPr>
            <w:rFonts w:ascii="Book Antiqua" w:hAnsi="Book Antiqua" w:cs="Arial"/>
            <w:noProof/>
            <w:sz w:val="24"/>
            <w:szCs w:val="24"/>
            <w:vertAlign w:val="superscript"/>
          </w:rPr>
          <w:t>109</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862EA1" w:rsidRPr="002C2B75">
        <w:rPr>
          <w:rFonts w:ascii="Book Antiqua" w:hAnsi="Book Antiqua" w:cs="Arial"/>
          <w:sz w:val="24"/>
          <w:szCs w:val="24"/>
        </w:rPr>
        <w:t xml:space="preserve">, </w:t>
      </w:r>
      <w:r w:rsidR="00C20EF0" w:rsidRPr="002C2B75">
        <w:rPr>
          <w:rFonts w:ascii="Book Antiqua" w:hAnsi="Book Antiqua" w:cs="Arial"/>
          <w:sz w:val="24"/>
          <w:szCs w:val="24"/>
        </w:rPr>
        <w:t xml:space="preserve">and </w:t>
      </w:r>
      <w:proofErr w:type="spellStart"/>
      <w:r w:rsidR="00C20EF0" w:rsidRPr="002C2B75">
        <w:rPr>
          <w:rFonts w:ascii="Book Antiqua" w:hAnsi="Book Antiqua" w:cs="Arial"/>
          <w:sz w:val="24"/>
          <w:szCs w:val="24"/>
        </w:rPr>
        <w:t>downregulation</w:t>
      </w:r>
      <w:proofErr w:type="spellEnd"/>
      <w:r w:rsidR="00C20EF0" w:rsidRPr="002C2B75">
        <w:rPr>
          <w:rFonts w:ascii="Book Antiqua" w:hAnsi="Book Antiqua" w:cs="Arial"/>
          <w:sz w:val="24"/>
          <w:szCs w:val="24"/>
        </w:rPr>
        <w:t xml:space="preserve"> of repressor</w:t>
      </w:r>
      <w:r w:rsidR="00862EA1" w:rsidRPr="002C2B75">
        <w:rPr>
          <w:rFonts w:ascii="Book Antiqua" w:hAnsi="Book Antiqua" w:cs="Arial"/>
          <w:sz w:val="24"/>
          <w:szCs w:val="24"/>
        </w:rPr>
        <w:t xml:space="preserve"> </w:t>
      </w:r>
      <w:proofErr w:type="spellStart"/>
      <w:r w:rsidR="00C20EF0" w:rsidRPr="002C2B75">
        <w:rPr>
          <w:rFonts w:ascii="Book Antiqua" w:hAnsi="Book Antiqua" w:cs="Arial"/>
          <w:sz w:val="24"/>
          <w:szCs w:val="24"/>
        </w:rPr>
        <w:t>methyltransferases</w:t>
      </w:r>
      <w:proofErr w:type="spellEnd"/>
      <w:r w:rsidR="00C20EF0" w:rsidRPr="002C2B75">
        <w:rPr>
          <w:rFonts w:ascii="Book Antiqua" w:hAnsi="Book Antiqua" w:cs="Arial"/>
          <w:sz w:val="24"/>
          <w:szCs w:val="24"/>
        </w:rPr>
        <w:t xml:space="preserve">, protein arginine </w:t>
      </w:r>
      <w:proofErr w:type="spellStart"/>
      <w:r w:rsidR="00C20EF0" w:rsidRPr="002C2B75">
        <w:rPr>
          <w:rFonts w:ascii="Book Antiqua" w:hAnsi="Book Antiqua" w:cs="Arial"/>
          <w:sz w:val="24"/>
          <w:szCs w:val="24"/>
        </w:rPr>
        <w:t>methyltransferase</w:t>
      </w:r>
      <w:proofErr w:type="spellEnd"/>
      <w:r w:rsidR="00C20EF0" w:rsidRPr="002C2B75">
        <w:rPr>
          <w:rFonts w:ascii="Book Antiqua" w:hAnsi="Book Antiqua" w:cs="Arial"/>
          <w:sz w:val="24"/>
          <w:szCs w:val="24"/>
        </w:rPr>
        <w:t xml:space="preserve"> 6 (</w:t>
      </w:r>
      <w:r w:rsidR="00C20EF0" w:rsidRPr="002C2B75">
        <w:rPr>
          <w:rFonts w:ascii="Book Antiqua" w:hAnsi="Book Antiqua" w:cs="Arial"/>
          <w:i/>
          <w:sz w:val="24"/>
          <w:szCs w:val="24"/>
        </w:rPr>
        <w:t>PRMT6</w:t>
      </w:r>
      <w:r w:rsidR="00C20EF0" w:rsidRPr="002C2B75">
        <w:rPr>
          <w:rFonts w:ascii="Book Antiqua" w:hAnsi="Book Antiqua" w:cs="Arial"/>
          <w:sz w:val="24"/>
          <w:szCs w:val="24"/>
        </w:rPr>
        <w:t>) and SET domain, bifurcated 1 (</w:t>
      </w:r>
      <w:r w:rsidR="00C20EF0" w:rsidRPr="002C2B75">
        <w:rPr>
          <w:rFonts w:ascii="Book Antiqua" w:hAnsi="Book Antiqua" w:cs="Arial"/>
          <w:i/>
          <w:sz w:val="24"/>
          <w:szCs w:val="24"/>
        </w:rPr>
        <w:t>SETDB1</w:t>
      </w:r>
      <w:r w:rsidR="00C20EF0" w:rsidRPr="002C2B75">
        <w:rPr>
          <w:rFonts w:ascii="Book Antiqua" w:hAnsi="Book Antiqua" w:cs="Arial"/>
          <w:sz w:val="24"/>
          <w:szCs w:val="24"/>
        </w:rPr>
        <w:t>)</w:t>
      </w:r>
      <w:r w:rsidR="00E9739F" w:rsidRPr="002C2B75">
        <w:rPr>
          <w:rFonts w:ascii="Book Antiqua" w:hAnsi="Book Antiqua" w:cs="Arial"/>
          <w:sz w:val="24"/>
          <w:szCs w:val="24"/>
          <w:vertAlign w:val="superscript"/>
        </w:rPr>
        <w:fldChar w:fldCharType="begin">
          <w:fldData xml:space="preserve">PEVuZE5vdGU+PENpdGU+PEF1dGhvcj5YaWU8L0F1dGhvcj48WWVhcj4yMDA3PC9ZZWFyPjxSZWNO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</w:fldData>
        </w:fldChar>
      </w:r>
      <w:r w:rsidR="00C02BCC" w:rsidRPr="002C2B75">
        <w:rPr>
          <w:rFonts w:ascii="Book Antiqua" w:hAnsi="Book Antiqua" w:cs="Arial"/>
          <w:sz w:val="24"/>
          <w:szCs w:val="24"/>
          <w:vertAlign w:val="superscript"/>
        </w:rPr>
        <w:instrText xml:space="preserve"> ADDIN EN.CITE </w:instrText>
      </w:r>
      <w:r w:rsidR="00C02BCC" w:rsidRPr="002C2B75">
        <w:rPr>
          <w:rFonts w:ascii="Book Antiqua" w:hAnsi="Book Antiqua" w:cs="Arial"/>
          <w:sz w:val="24"/>
          <w:szCs w:val="24"/>
          <w:vertAlign w:val="superscript"/>
        </w:rPr>
        <w:fldChar w:fldCharType="begin">
          <w:fldData xml:space="preserve">PEVuZE5vdGU+PENpdGU+PEF1dGhvcj5YaWU8L0F1dGhvcj48WWVhcj4yMDA3PC9ZZWFyPjxSZWNO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</w:fldData>
        </w:fldChar>
      </w:r>
      <w:r w:rsidR="00C02BCC" w:rsidRPr="002C2B75">
        <w:rPr>
          <w:rFonts w:ascii="Book Antiqua" w:hAnsi="Book Antiqua" w:cs="Arial"/>
          <w:sz w:val="24"/>
          <w:szCs w:val="24"/>
          <w:vertAlign w:val="superscript"/>
        </w:rPr>
        <w:instrText xml:space="preserve"> ADDIN EN.CITE.DATA </w:instrText>
      </w:r>
      <w:r w:rsidR="00C02BCC" w:rsidRPr="002C2B75">
        <w:rPr>
          <w:rFonts w:ascii="Book Antiqua" w:hAnsi="Book Antiqua" w:cs="Arial"/>
          <w:sz w:val="24"/>
          <w:szCs w:val="24"/>
          <w:vertAlign w:val="superscript"/>
        </w:rPr>
      </w:r>
      <w:r w:rsidR="00C02BCC" w:rsidRPr="002C2B75">
        <w:rPr>
          <w:rFonts w:ascii="Book Antiqua" w:hAnsi="Book Antiqua" w:cs="Arial"/>
          <w:sz w:val="24"/>
          <w:szCs w:val="24"/>
          <w:vertAlign w:val="superscript"/>
        </w:rPr>
        <w:fldChar w:fldCharType="end"/>
      </w:r>
      <w:r w:rsidR="00E9739F" w:rsidRPr="002C2B75">
        <w:rPr>
          <w:rFonts w:ascii="Book Antiqua" w:hAnsi="Book Antiqua" w:cs="Arial"/>
          <w:sz w:val="24"/>
          <w:szCs w:val="24"/>
          <w:vertAlign w:val="superscript"/>
        </w:rPr>
      </w:r>
      <w:r w:rsidR="00E9739F" w:rsidRPr="002C2B75">
        <w:rPr>
          <w:rFonts w:ascii="Book Antiqua" w:hAnsi="Book Antiqua" w:cs="Arial"/>
          <w:sz w:val="24"/>
          <w:szCs w:val="24"/>
          <w:vertAlign w:val="superscript"/>
        </w:rPr>
        <w:fldChar w:fldCharType="separate"/>
      </w:r>
      <w:r w:rsidR="00C02BCC" w:rsidRPr="002C2B75">
        <w:rPr>
          <w:rFonts w:ascii="Book Antiqua" w:hAnsi="Book Antiqua" w:cs="Arial"/>
          <w:noProof/>
          <w:sz w:val="24"/>
          <w:szCs w:val="24"/>
          <w:vertAlign w:val="superscript"/>
        </w:rPr>
        <w:t>[</w:t>
      </w:r>
      <w:hyperlink w:anchor="_ENREF_110" w:tooltip="Xie, 2007 #2516" w:history="1">
        <w:r w:rsidR="00EA4193" w:rsidRPr="002C2B75">
          <w:rPr>
            <w:rFonts w:ascii="Book Antiqua" w:hAnsi="Book Antiqua" w:cs="Arial"/>
            <w:noProof/>
            <w:sz w:val="24"/>
            <w:szCs w:val="24"/>
            <w:vertAlign w:val="superscript"/>
          </w:rPr>
          <w:t>110</w:t>
        </w:r>
      </w:hyperlink>
      <w:r w:rsidR="001E165E" w:rsidRPr="002C2B75">
        <w:rPr>
          <w:rFonts w:ascii="Book Antiqua" w:hAnsi="Book Antiqua" w:cs="Arial"/>
          <w:noProof/>
          <w:sz w:val="24"/>
          <w:szCs w:val="24"/>
          <w:vertAlign w:val="superscript"/>
        </w:rPr>
        <w:t>,</w:t>
      </w:r>
      <w:hyperlink w:anchor="_ENREF_111" w:tooltip="Van Duyne, 2008 #2517" w:history="1">
        <w:r w:rsidR="00EA4193" w:rsidRPr="002C2B75">
          <w:rPr>
            <w:rFonts w:ascii="Book Antiqua" w:hAnsi="Book Antiqua" w:cs="Arial"/>
            <w:noProof/>
            <w:sz w:val="24"/>
            <w:szCs w:val="24"/>
            <w:vertAlign w:val="superscript"/>
          </w:rPr>
          <w:t>111</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vertAlign w:val="superscript"/>
        </w:rPr>
        <w:fldChar w:fldCharType="end"/>
      </w:r>
      <w:r w:rsidR="00C20EF0" w:rsidRPr="002C2B75">
        <w:rPr>
          <w:rFonts w:ascii="Book Antiqua" w:hAnsi="Book Antiqua" w:cs="Arial"/>
          <w:sz w:val="24"/>
          <w:szCs w:val="24"/>
        </w:rPr>
        <w:t>.</w:t>
      </w:r>
    </w:p>
    <w:p w:rsidR="00124CFB" w:rsidRPr="002C2B75" w:rsidRDefault="00124CFB" w:rsidP="007F57E3">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 xml:space="preserve">In addition to the effects of LRAs on gene expression that may promote HIV reactivation, possible inhibitory effects were also observed in gene expression studies that used SAHA and </w:t>
      </w:r>
      <w:proofErr w:type="spellStart"/>
      <w:r w:rsidRPr="002C2B75">
        <w:rPr>
          <w:rFonts w:ascii="Book Antiqua" w:hAnsi="Book Antiqua" w:cs="Arial"/>
          <w:sz w:val="24"/>
          <w:szCs w:val="24"/>
        </w:rPr>
        <w:t>Prostratin</w:t>
      </w:r>
      <w:proofErr w:type="spellEnd"/>
      <w:r w:rsidRPr="002C2B75">
        <w:rPr>
          <w:rFonts w:ascii="Book Antiqua" w:hAnsi="Book Antiqua" w:cs="Arial"/>
          <w:sz w:val="24"/>
          <w:szCs w:val="24"/>
        </w:rPr>
        <w:t>-treated primary cells (</w:t>
      </w:r>
      <w:r w:rsidR="008B222B" w:rsidRPr="002C2B75">
        <w:rPr>
          <w:rFonts w:ascii="Book Antiqua" w:hAnsi="Book Antiqua" w:cs="Arial"/>
          <w:sz w:val="24"/>
          <w:szCs w:val="24"/>
        </w:rPr>
        <w:t>Figure 4</w:t>
      </w:r>
      <w:r w:rsidRPr="002C2B75">
        <w:rPr>
          <w:rFonts w:ascii="Book Antiqua" w:hAnsi="Book Antiqua" w:cs="Arial"/>
          <w:sz w:val="24"/>
          <w:szCs w:val="24"/>
        </w:rPr>
        <w:t>B). Genes encoding factors that activate HIV transcription,</w:t>
      </w:r>
      <w:r w:rsidRPr="002C2B75">
        <w:rPr>
          <w:rFonts w:ascii="Book Antiqua" w:hAnsi="Book Antiqua" w:cs="Arial"/>
          <w:i/>
          <w:sz w:val="24"/>
          <w:szCs w:val="24"/>
        </w:rPr>
        <w:t xml:space="preserve"> </w:t>
      </w:r>
      <w:r w:rsidRPr="002C2B75">
        <w:rPr>
          <w:rFonts w:ascii="Book Antiqua" w:hAnsi="Book Antiqua" w:cs="Arial"/>
          <w:sz w:val="24"/>
          <w:szCs w:val="24"/>
        </w:rPr>
        <w:t>V-</w:t>
      </w:r>
      <w:proofErr w:type="spellStart"/>
      <w:r w:rsidRPr="002C2B75">
        <w:rPr>
          <w:rFonts w:ascii="Book Antiqua" w:hAnsi="Book Antiqua" w:cs="Arial"/>
          <w:sz w:val="24"/>
          <w:szCs w:val="24"/>
        </w:rPr>
        <w:t>Ets</w:t>
      </w:r>
      <w:proofErr w:type="spellEnd"/>
      <w:r w:rsidRPr="002C2B75">
        <w:rPr>
          <w:rFonts w:ascii="Book Antiqua" w:hAnsi="Book Antiqua" w:cs="Arial"/>
          <w:sz w:val="24"/>
          <w:szCs w:val="24"/>
        </w:rPr>
        <w:t xml:space="preserve"> avian </w:t>
      </w:r>
      <w:proofErr w:type="spellStart"/>
      <w:r w:rsidRPr="002C2B75">
        <w:rPr>
          <w:rFonts w:ascii="Book Antiqua" w:hAnsi="Book Antiqua" w:cs="Arial"/>
          <w:sz w:val="24"/>
          <w:szCs w:val="24"/>
        </w:rPr>
        <w:t>erythroblastosis</w:t>
      </w:r>
      <w:proofErr w:type="spellEnd"/>
      <w:r w:rsidRPr="002C2B75">
        <w:rPr>
          <w:rFonts w:ascii="Book Antiqua" w:hAnsi="Book Antiqua" w:cs="Arial"/>
          <w:sz w:val="24"/>
          <w:szCs w:val="24"/>
        </w:rPr>
        <w:t xml:space="preserve"> virus E26 oncogene homolog 1(</w:t>
      </w:r>
      <w:r w:rsidRPr="002C2B75">
        <w:rPr>
          <w:rFonts w:ascii="Book Antiqua" w:hAnsi="Book Antiqua" w:cs="Arial"/>
          <w:i/>
          <w:sz w:val="24"/>
          <w:szCs w:val="24"/>
        </w:rPr>
        <w:t>ETS1</w:t>
      </w:r>
      <w:r w:rsidRPr="002C2B75">
        <w:rPr>
          <w:rFonts w:ascii="Book Antiqua" w:hAnsi="Book Antiqua" w:cs="Arial"/>
          <w:sz w:val="24"/>
          <w:szCs w:val="24"/>
        </w:rPr>
        <w:t>), CCAAT/enhancer binding protein, Beta</w:t>
      </w:r>
      <w:r w:rsidRPr="002C2B75">
        <w:rPr>
          <w:rFonts w:ascii="Book Antiqua" w:hAnsi="Book Antiqua" w:cs="Arial"/>
          <w:i/>
          <w:sz w:val="24"/>
          <w:szCs w:val="24"/>
        </w:rPr>
        <w:t xml:space="preserve"> </w:t>
      </w:r>
      <w:r w:rsidRPr="002C2B75">
        <w:rPr>
          <w:rFonts w:ascii="Book Antiqua" w:hAnsi="Book Antiqua" w:cs="Arial"/>
          <w:sz w:val="24"/>
          <w:szCs w:val="24"/>
        </w:rPr>
        <w:t>(</w:t>
      </w:r>
      <w:r w:rsidRPr="002C2B75">
        <w:rPr>
          <w:rFonts w:ascii="Book Antiqua" w:hAnsi="Book Antiqua" w:cs="Arial"/>
          <w:i/>
          <w:sz w:val="24"/>
          <w:szCs w:val="24"/>
        </w:rPr>
        <w:t>CEBPB</w:t>
      </w:r>
      <w:r w:rsidRPr="002C2B75">
        <w:rPr>
          <w:rFonts w:ascii="Book Antiqua" w:hAnsi="Book Antiqua" w:cs="Arial"/>
          <w:sz w:val="24"/>
          <w:szCs w:val="24"/>
        </w:rPr>
        <w:t>), and lymphoid enhancer-binding factor 1 (</w:t>
      </w:r>
      <w:r w:rsidRPr="002C2B75">
        <w:rPr>
          <w:rFonts w:ascii="Book Antiqua" w:hAnsi="Book Antiqua" w:cs="Arial"/>
          <w:i/>
          <w:sz w:val="24"/>
          <w:szCs w:val="24"/>
        </w:rPr>
        <w:t>LEF1</w:t>
      </w:r>
      <w:r w:rsidRPr="002C2B75">
        <w:rPr>
          <w:rFonts w:ascii="Book Antiqua" w:hAnsi="Book Antiqua" w:cs="Arial"/>
          <w:sz w:val="24"/>
          <w:szCs w:val="24"/>
        </w:rPr>
        <w:t>)</w:t>
      </w:r>
      <w:r w:rsidR="00E9739F" w:rsidRPr="002C2B75">
        <w:rPr>
          <w:rFonts w:ascii="Book Antiqua" w:hAnsi="Book Antiqua" w:cs="Arial"/>
          <w:sz w:val="24"/>
          <w:szCs w:val="24"/>
        </w:rPr>
        <w:fldChar w:fldCharType="begin">
          <w:fldData xml:space="preserve">PEVuZE5vdGU+PENpdGU+PEF1dGhvcj5Qb3NhZGE8L0F1dGhvcj48WWVhcj4yMDAwPC9ZZWFyPjxS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</w:fldData>
        </w:fldChar>
      </w:r>
      <w:r w:rsidR="00C02BCC" w:rsidRPr="002C2B75">
        <w:rPr>
          <w:rFonts w:ascii="Book Antiqua" w:hAnsi="Book Antiqua" w:cs="Arial"/>
          <w:sz w:val="24"/>
          <w:szCs w:val="24"/>
        </w:rPr>
        <w:instrText xml:space="preserve"> ADDIN EN.CITE </w:instrText>
      </w:r>
      <w:r w:rsidR="00C02BCC" w:rsidRPr="002C2B75">
        <w:rPr>
          <w:rFonts w:ascii="Book Antiqua" w:hAnsi="Book Antiqua" w:cs="Arial"/>
          <w:sz w:val="24"/>
          <w:szCs w:val="24"/>
        </w:rPr>
        <w:fldChar w:fldCharType="begin">
          <w:fldData xml:space="preserve">PEVuZE5vdGU+PENpdGU+PEF1dGhvcj5Qb3NhZGE8L0F1dGhvcj48WWVhcj4yMDAwPC9ZZWFyPjxS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</w:fldData>
        </w:fldChar>
      </w:r>
      <w:r w:rsidR="00C02BCC" w:rsidRPr="002C2B75">
        <w:rPr>
          <w:rFonts w:ascii="Book Antiqua" w:hAnsi="Book Antiqua" w:cs="Arial"/>
          <w:sz w:val="24"/>
          <w:szCs w:val="24"/>
        </w:rPr>
        <w:instrText xml:space="preserve"> ADDIN EN.CITE.DATA </w:instrText>
      </w:r>
      <w:r w:rsidR="00C02BCC" w:rsidRPr="002C2B75">
        <w:rPr>
          <w:rFonts w:ascii="Book Antiqua" w:hAnsi="Book Antiqua" w:cs="Arial"/>
          <w:sz w:val="24"/>
          <w:szCs w:val="24"/>
        </w:rPr>
      </w:r>
      <w:r w:rsidR="00C02BCC"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112" w:tooltip="Posada, 2000 #2318" w:history="1">
        <w:r w:rsidR="00EA4193" w:rsidRPr="002C2B75">
          <w:rPr>
            <w:rFonts w:ascii="Book Antiqua" w:hAnsi="Book Antiqua" w:cs="Arial"/>
            <w:noProof/>
            <w:sz w:val="24"/>
            <w:szCs w:val="24"/>
            <w:vertAlign w:val="superscript"/>
          </w:rPr>
          <w:t>112-114</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xml:space="preserve">, were </w:t>
      </w:r>
      <w:proofErr w:type="spellStart"/>
      <w:r w:rsidRPr="002C2B75">
        <w:rPr>
          <w:rFonts w:ascii="Book Antiqua" w:hAnsi="Book Antiqua" w:cs="Arial"/>
          <w:sz w:val="24"/>
          <w:szCs w:val="24"/>
        </w:rPr>
        <w:t>downregulated</w:t>
      </w:r>
      <w:proofErr w:type="spellEnd"/>
      <w:r w:rsidRPr="002C2B75">
        <w:rPr>
          <w:rFonts w:ascii="Book Antiqua" w:hAnsi="Book Antiqua" w:cs="Arial"/>
          <w:sz w:val="24"/>
          <w:szCs w:val="24"/>
        </w:rPr>
        <w:t xml:space="preserve"> </w:t>
      </w:r>
      <w:r w:rsidR="007067BE" w:rsidRPr="002C2B75">
        <w:rPr>
          <w:rFonts w:ascii="Book Antiqua" w:hAnsi="Book Antiqua" w:cs="Arial"/>
          <w:sz w:val="24"/>
          <w:szCs w:val="24"/>
        </w:rPr>
        <w:t>by SAHA in primary CD4+ T cells</w:t>
      </w:r>
      <w:r w:rsidR="00E9739F" w:rsidRPr="002C2B75">
        <w:rPr>
          <w:rFonts w:ascii="Book Antiqua" w:hAnsi="Book Antiqua" w:cs="Arial"/>
          <w:sz w:val="24"/>
          <w:szCs w:val="24"/>
        </w:rPr>
        <w:fldChar w:fldCharType="begin"/>
      </w:r>
      <w:r w:rsidR="00397783" w:rsidRPr="002C2B75">
        <w:rPr>
          <w:rFonts w:ascii="Book Antiqua" w:hAnsi="Book Antiqua" w:cs="Arial"/>
          <w:sz w:val="24"/>
          <w:szCs w:val="24"/>
        </w:rPr>
        <w:instrText xml:space="preserve"> ADDIN EN.CITE &lt;EndNote&gt;&lt;Cite&gt;&lt;Author&gt;Reardon&lt;/Author&gt;&lt;Year&gt;2015&lt;/Year&gt;&lt;RecNum&gt;2432&lt;/RecNum&gt;&lt;DisplayText&gt;&lt;style face="superscript"&gt;[100]&lt;/style&gt;&lt;/DisplayText&gt;&lt;record&gt;&lt;rec-number&gt;2432&lt;/rec-number&gt;&lt;foreign-keys&gt;&lt;key app="EN" db-id="95a22tp2o0frvhe0prbptedrs5w0w95deppf"&gt;2432&lt;/key&gt;&lt;/foreign-keys&gt;&lt;ref-type name="Journal Article"&gt;17&lt;/ref-type&gt;&lt;contributors&gt;&lt;authors&gt;&lt;author&gt;Reardon, B.&lt;/author&gt;&lt;author&gt;Beliakova-Bethell, N.&lt;/author&gt;&lt;author&gt;Spina, C.A.&lt;/author&gt;&lt;author&gt;Zhang, J.X.&lt;/author&gt;&lt;author&gt;Singhania, A.&lt;/author&gt;&lt;author&gt;Richman, D.D.&lt;/author&gt;&lt;author&gt;Woelk, C.H.&lt;/author&gt;&lt;/authors&gt;&lt;/contributors&gt;&lt;titles&gt;&lt;title&gt;Dose-responsive gene expression in suberoylanilide hydroxamic acid-treated resting CD4+ T cells.&lt;/title&gt;&lt;secondary-title&gt;AIDS&lt;/secondary-title&gt;&lt;/titles&gt;&lt;periodical&gt;&lt;full-title&gt;AIDS&lt;/full-title&gt;&lt;/periodical&gt;&lt;pages&gt;2235-2244&lt;/pages&gt;&lt;volume&gt;29&lt;/volume&gt;&lt;dates&gt;&lt;year&gt;2015&lt;/year&gt;&lt;/dates&gt;&lt;accession-num&gt;26258524&lt;/accession-num&gt;&lt;urls&gt;&lt;/urls&gt;&lt;electronic-resource-num&gt;10.1097/QAD.0000000000000839&lt;/electronic-resource-num&gt;&lt;/record&gt;&lt;/Cite&gt;&lt;/EndNote&gt;</w:instrText>
      </w:r>
      <w:r w:rsidR="00E9739F" w:rsidRPr="002C2B75">
        <w:rPr>
          <w:rFonts w:ascii="Book Antiqua" w:hAnsi="Book Antiqua" w:cs="Arial"/>
          <w:sz w:val="24"/>
          <w:szCs w:val="24"/>
        </w:rPr>
        <w:fldChar w:fldCharType="separate"/>
      </w:r>
      <w:r w:rsidR="00397783" w:rsidRPr="002C2B75">
        <w:rPr>
          <w:rFonts w:ascii="Book Antiqua" w:hAnsi="Book Antiqua" w:cs="Arial"/>
          <w:noProof/>
          <w:sz w:val="24"/>
          <w:szCs w:val="24"/>
          <w:vertAlign w:val="superscript"/>
        </w:rPr>
        <w:t>[</w:t>
      </w:r>
      <w:hyperlink w:anchor="_ENREF_100" w:tooltip="Reardon, 2015 #2432" w:history="1">
        <w:r w:rsidR="00EA4193" w:rsidRPr="002C2B75">
          <w:rPr>
            <w:rFonts w:ascii="Book Antiqua" w:hAnsi="Book Antiqua" w:cs="Arial"/>
            <w:noProof/>
            <w:sz w:val="24"/>
            <w:szCs w:val="24"/>
            <w:vertAlign w:val="superscript"/>
          </w:rPr>
          <w:t>100</w:t>
        </w:r>
      </w:hyperlink>
      <w:r w:rsidR="0039778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xml:space="preserve">. Enhancer of </w:t>
      </w:r>
      <w:proofErr w:type="spellStart"/>
      <w:r w:rsidRPr="002C2B75">
        <w:rPr>
          <w:rFonts w:ascii="Book Antiqua" w:hAnsi="Book Antiqua" w:cs="Arial"/>
          <w:sz w:val="24"/>
          <w:szCs w:val="24"/>
        </w:rPr>
        <w:t>zeste</w:t>
      </w:r>
      <w:proofErr w:type="spellEnd"/>
      <w:r w:rsidRPr="002C2B75">
        <w:rPr>
          <w:rFonts w:ascii="Book Antiqua" w:hAnsi="Book Antiqua" w:cs="Arial"/>
          <w:sz w:val="24"/>
          <w:szCs w:val="24"/>
        </w:rPr>
        <w:t xml:space="preserve"> 2 </w:t>
      </w:r>
      <w:proofErr w:type="spellStart"/>
      <w:r w:rsidRPr="002C2B75">
        <w:rPr>
          <w:rFonts w:ascii="Book Antiqua" w:hAnsi="Book Antiqua" w:cs="Arial"/>
          <w:sz w:val="24"/>
          <w:szCs w:val="24"/>
        </w:rPr>
        <w:t>polycomb</w:t>
      </w:r>
      <w:proofErr w:type="spellEnd"/>
      <w:r w:rsidRPr="002C2B75">
        <w:rPr>
          <w:rFonts w:ascii="Book Antiqua" w:hAnsi="Book Antiqua" w:cs="Arial"/>
          <w:sz w:val="24"/>
          <w:szCs w:val="24"/>
        </w:rPr>
        <w:t xml:space="preserve"> repressive complex 2 subunit (</w:t>
      </w:r>
      <w:r w:rsidRPr="002C2B75">
        <w:rPr>
          <w:rFonts w:ascii="Book Antiqua" w:hAnsi="Book Antiqua" w:cs="Arial"/>
          <w:i/>
          <w:sz w:val="24"/>
          <w:szCs w:val="24"/>
        </w:rPr>
        <w:t>EZH2</w:t>
      </w:r>
      <w:r w:rsidRPr="002C2B75">
        <w:rPr>
          <w:rFonts w:ascii="Book Antiqua" w:hAnsi="Book Antiqua" w:cs="Arial"/>
          <w:sz w:val="24"/>
          <w:szCs w:val="24"/>
        </w:rPr>
        <w:t xml:space="preserve">), a </w:t>
      </w:r>
      <w:proofErr w:type="spellStart"/>
      <w:r w:rsidRPr="002C2B75">
        <w:rPr>
          <w:rFonts w:ascii="Book Antiqua" w:hAnsi="Book Antiqua" w:cs="Arial"/>
          <w:sz w:val="24"/>
          <w:szCs w:val="24"/>
        </w:rPr>
        <w:t>methyltransferase</w:t>
      </w:r>
      <w:proofErr w:type="spellEnd"/>
      <w:r w:rsidRPr="002C2B75">
        <w:rPr>
          <w:rFonts w:ascii="Book Antiqua" w:hAnsi="Book Antiqua" w:cs="Arial"/>
          <w:sz w:val="24"/>
          <w:szCs w:val="24"/>
        </w:rPr>
        <w:t xml:space="preserve"> </w:t>
      </w:r>
      <w:r w:rsidR="007067BE" w:rsidRPr="002C2B75">
        <w:rPr>
          <w:rFonts w:ascii="Book Antiqua" w:hAnsi="Book Antiqua" w:cs="Arial"/>
          <w:sz w:val="24"/>
          <w:szCs w:val="24"/>
        </w:rPr>
        <w:t>implicated in HIV LTR silencing</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&lt;EndNote&gt;&lt;Cite&gt;&lt;Author&gt;Friedman&lt;/Author&gt;&lt;Year&gt;2011&lt;/Year&gt;&lt;RecNum&gt;2231&lt;/RecNum&gt;&lt;DisplayText&gt;&lt;style face="superscript"&gt;[115]&lt;/style&gt;&lt;/DisplayText&gt;&lt;record&gt;&lt;rec-number&gt;2231&lt;/rec-number&gt;&lt;foreign-keys&gt;&lt;key app="EN" db-id="95a22tp2o0frvhe0prbptedrs5w0w95deppf"&gt;2231&lt;/key&gt;&lt;/foreign-keys&gt;&lt;ref-type name="Journal Article"&gt;17&lt;/ref-type&gt;&lt;contributors&gt;&lt;authors&gt;&lt;author&gt;Friedman, Julia&lt;/author&gt;&lt;author&gt;Cho, Won Kyung&lt;/author&gt;&lt;author&gt;Chu, Chung K.&lt;/author&gt;&lt;author&gt;Keedy, Kara S.&lt;/author&gt;&lt;author&gt;Archin, Nancie M.&lt;/author&gt;&lt;author&gt;Margolis, David M.&lt;/author&gt;&lt;author&gt;Karn, Jonathan&lt;/author&gt;&lt;/authors&gt;&lt;/contributors&gt;&lt;titles&gt;&lt;title&gt;Epigenetic silencing of HIV-1 by the histone H3 lysine 27 methyltransferase enhancer of zeste 2&lt;/title&gt;&lt;secondary-title&gt;J Virol.&lt;/secondary-title&gt;&lt;/titles&gt;&lt;periodical&gt;&lt;full-title&gt;J Virol.&lt;/full-title&gt;&lt;/periodical&gt;&lt;pages&gt;9078-9089&lt;/pages&gt;&lt;volume&gt;85&lt;/volume&gt;&lt;dates&gt;&lt;year&gt;2011&lt;/year&gt;&lt;pub-dates&gt;&lt;date&gt;04/23/received&amp;#xD;06/22/accepted&lt;/date&gt;&lt;/pub-dates&gt;&lt;/dates&gt;&lt;pub-location&gt;1752 N St., N.W., Washington, DC&lt;/pub-location&gt;&lt;publisher&gt;American Society for Microbiology&lt;/publisher&gt;&lt;isbn&gt;0022-538X&amp;#xD;1098-5514&lt;/isbn&gt;&lt;accession-num&gt;21715480&lt;/accession-num&gt;&lt;urls&gt;&lt;related-urls&gt;&lt;url&gt;http://www.ncbi.nlm.nih.gov/pmc/articles/PMC3165831/&lt;/url&gt;&lt;/related-urls&gt;&lt;/urls&gt;&lt;electronic-resource-num&gt;10.1128/JVI.00836-11&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115" w:tooltip="Friedman, 2011 #2231" w:history="1">
        <w:r w:rsidR="00EA4193" w:rsidRPr="002C2B75">
          <w:rPr>
            <w:rFonts w:ascii="Book Antiqua" w:hAnsi="Book Antiqua" w:cs="Arial"/>
            <w:noProof/>
            <w:sz w:val="24"/>
            <w:szCs w:val="24"/>
            <w:vertAlign w:val="superscript"/>
          </w:rPr>
          <w:t>115</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xml:space="preserve">, </w:t>
      </w:r>
      <w:r w:rsidR="007067BE" w:rsidRPr="002C2B75">
        <w:rPr>
          <w:rFonts w:ascii="Book Antiqua" w:hAnsi="Book Antiqua" w:cs="Arial"/>
          <w:sz w:val="24"/>
          <w:szCs w:val="24"/>
        </w:rPr>
        <w:t xml:space="preserve">was </w:t>
      </w:r>
      <w:proofErr w:type="spellStart"/>
      <w:r w:rsidR="007067BE" w:rsidRPr="002C2B75">
        <w:rPr>
          <w:rFonts w:ascii="Book Antiqua" w:hAnsi="Book Antiqua" w:cs="Arial"/>
          <w:sz w:val="24"/>
          <w:szCs w:val="24"/>
        </w:rPr>
        <w:t>upregulated</w:t>
      </w:r>
      <w:proofErr w:type="spellEnd"/>
      <w:r w:rsidR="00E9739F" w:rsidRPr="002C2B75">
        <w:rPr>
          <w:rFonts w:ascii="Book Antiqua" w:hAnsi="Book Antiqua" w:cs="Arial"/>
          <w:sz w:val="24"/>
          <w:szCs w:val="24"/>
        </w:rPr>
        <w:fldChar w:fldCharType="begin"/>
      </w:r>
      <w:r w:rsidR="00397783" w:rsidRPr="002C2B75">
        <w:rPr>
          <w:rFonts w:ascii="Book Antiqua" w:hAnsi="Book Antiqua" w:cs="Arial"/>
          <w:sz w:val="24"/>
          <w:szCs w:val="24"/>
        </w:rPr>
        <w:instrText xml:space="preserve"> ADDIN EN.CITE &lt;EndNote&gt;&lt;Cite&gt;&lt;Author&gt;Reardon&lt;/Author&gt;&lt;Year&gt;2015&lt;/Year&gt;&lt;RecNum&gt;2432&lt;/RecNum&gt;&lt;DisplayText&gt;&lt;style face="superscript"&gt;[100]&lt;/style&gt;&lt;/DisplayText&gt;&lt;record&gt;&lt;rec-number&gt;2432&lt;/rec-number&gt;&lt;foreign-keys&gt;&lt;key app="EN" db-id="95a22tp2o0frvhe0prbptedrs5w0w95deppf"&gt;2432&lt;/key&gt;&lt;/foreign-keys&gt;&lt;ref-type name="Journal Article"&gt;17&lt;/ref-type&gt;&lt;contributors&gt;&lt;authors&gt;&lt;author&gt;Reardon, B.&lt;/author&gt;&lt;author&gt;Beliakova-Bethell, N.&lt;/author&gt;&lt;author&gt;Spina, C.A.&lt;/author&gt;&lt;author&gt;Zhang, J.X.&lt;/author&gt;&lt;author&gt;Singhania, A.&lt;/author&gt;&lt;author&gt;Richman, D.D.&lt;/author&gt;&lt;author&gt;Woelk, C.H.&lt;/author&gt;&lt;/authors&gt;&lt;/contributors&gt;&lt;titles&gt;&lt;title&gt;Dose-responsive gene expression in suberoylanilide hydroxamic acid-treated resting CD4+ T cells.&lt;/title&gt;&lt;secondary-title&gt;AIDS&lt;/secondary-title&gt;&lt;/titles&gt;&lt;periodical&gt;&lt;full-title&gt;AIDS&lt;/full-title&gt;&lt;/periodical&gt;&lt;pages&gt;2235-2244&lt;/pages&gt;&lt;volume&gt;29&lt;/volume&gt;&lt;dates&gt;&lt;year&gt;2015&lt;/year&gt;&lt;/dates&gt;&lt;accession-num&gt;26258524&lt;/accession-num&gt;&lt;urls&gt;&lt;/urls&gt;&lt;electronic-resource-num&gt;10.1097/QAD.0000000000000839&lt;/electronic-resource-num&gt;&lt;/record&gt;&lt;/Cite&gt;&lt;/EndNote&gt;</w:instrText>
      </w:r>
      <w:r w:rsidR="00E9739F" w:rsidRPr="002C2B75">
        <w:rPr>
          <w:rFonts w:ascii="Book Antiqua" w:hAnsi="Book Antiqua" w:cs="Arial"/>
          <w:sz w:val="24"/>
          <w:szCs w:val="24"/>
        </w:rPr>
        <w:fldChar w:fldCharType="separate"/>
      </w:r>
      <w:r w:rsidR="00397783" w:rsidRPr="002C2B75">
        <w:rPr>
          <w:rFonts w:ascii="Book Antiqua" w:hAnsi="Book Antiqua" w:cs="Arial"/>
          <w:noProof/>
          <w:sz w:val="24"/>
          <w:szCs w:val="24"/>
          <w:vertAlign w:val="superscript"/>
        </w:rPr>
        <w:t>[</w:t>
      </w:r>
      <w:hyperlink w:anchor="_ENREF_100" w:tooltip="Reardon, 2015 #2432" w:history="1">
        <w:r w:rsidR="00EA4193" w:rsidRPr="002C2B75">
          <w:rPr>
            <w:rFonts w:ascii="Book Antiqua" w:hAnsi="Book Antiqua" w:cs="Arial"/>
            <w:noProof/>
            <w:sz w:val="24"/>
            <w:szCs w:val="24"/>
            <w:vertAlign w:val="superscript"/>
          </w:rPr>
          <w:t>100</w:t>
        </w:r>
      </w:hyperlink>
      <w:r w:rsidR="0039778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Genes encoding HIV</w:t>
      </w:r>
      <w:r w:rsidR="007067BE" w:rsidRPr="002C2B75">
        <w:rPr>
          <w:rFonts w:ascii="Book Antiqua" w:hAnsi="Book Antiqua" w:cs="Arial"/>
          <w:sz w:val="24"/>
          <w:szCs w:val="24"/>
        </w:rPr>
        <w:t xml:space="preserve"> transcriptional repressors YY1</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&lt;EndNote&gt;&lt;Cite&gt;&lt;Author&gt;Margolis&lt;/Author&gt;&lt;Year&gt;1994&lt;/Year&gt;&lt;RecNum&gt;2514&lt;/RecNum&gt;&lt;DisplayText&gt;&lt;style face="superscript"&gt;[116]&lt;/style&gt;&lt;/DisplayText&gt;&lt;record&gt;&lt;rec-number&gt;2514&lt;/rec-number&gt;&lt;foreign-keys&gt;&lt;key app="EN" db-id="95a22tp2o0frvhe0prbptedrs5w0w95deppf"&gt;2514&lt;/key&gt;&lt;/foreign-keys&gt;&lt;ref-type name="Journal Article"&gt;17&lt;/ref-type&gt;&lt;contributors&gt;&lt;authors&gt;&lt;author&gt;Margolis, D. M.&lt;/author&gt;&lt;author&gt;Somasundaran, M.&lt;/author&gt;&lt;author&gt;Green, M. R.&lt;/author&gt;&lt;/authors&gt;&lt;/contributors&gt;&lt;titles&gt;&lt;title&gt;Human transcription factor YY1 represses human immunodeficiency virus type 1 transcription and virion production&lt;/title&gt;&lt;secondary-title&gt;J Virol.&lt;/secondary-title&gt;&lt;/titles&gt;&lt;periodical&gt;&lt;full-title&gt;J Virol.&lt;/full-title&gt;&lt;/periodical&gt;&lt;pages&gt;905-910&lt;/pages&gt;&lt;volume&gt;68&lt;/volume&gt;&lt;dates&gt;&lt;year&gt;1994&lt;/year&gt;&lt;/dates&gt;&lt;isbn&gt;0022-538X&amp;#xD;1098-5514&lt;/isbn&gt;&lt;accession-num&gt;8289393&lt;/accession-num&gt;&lt;urls&gt;&lt;related-urls&gt;&lt;url&gt;http://www.ncbi.nlm.nih.gov/pmc/articles/PMC236527/&lt;/url&gt;&lt;/related-urls&gt;&lt;/urls&gt;&lt;remote-database-name&gt;PMC&lt;/remote-database-name&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116" w:tooltip="Margolis, 1994 #2514" w:history="1">
        <w:r w:rsidR="00EA4193" w:rsidRPr="002C2B75">
          <w:rPr>
            <w:rFonts w:ascii="Book Antiqua" w:hAnsi="Book Antiqua" w:cs="Arial"/>
            <w:noProof/>
            <w:sz w:val="24"/>
            <w:szCs w:val="24"/>
            <w:vertAlign w:val="superscript"/>
          </w:rPr>
          <w:t>116</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xml:space="preserve"> and </w:t>
      </w:r>
      <w:proofErr w:type="spellStart"/>
      <w:r w:rsidRPr="002C2B75">
        <w:rPr>
          <w:rFonts w:ascii="Book Antiqua" w:hAnsi="Book Antiqua" w:cs="Arial"/>
          <w:sz w:val="24"/>
          <w:szCs w:val="24"/>
        </w:rPr>
        <w:t>bromodomain</w:t>
      </w:r>
      <w:proofErr w:type="spellEnd"/>
      <w:r w:rsidRPr="002C2B75">
        <w:rPr>
          <w:rFonts w:ascii="Book Antiqua" w:hAnsi="Book Antiqua" w:cs="Arial"/>
          <w:sz w:val="24"/>
          <w:szCs w:val="24"/>
        </w:rPr>
        <w:t xml:space="preserve"> protein containing 2 (</w:t>
      </w:r>
      <w:r w:rsidRPr="002C2B75">
        <w:rPr>
          <w:rFonts w:ascii="Book Antiqua" w:hAnsi="Book Antiqua" w:cs="Arial"/>
          <w:i/>
          <w:sz w:val="24"/>
          <w:szCs w:val="24"/>
        </w:rPr>
        <w:t>BRD2</w:t>
      </w:r>
      <w:r w:rsidR="007067BE" w:rsidRPr="002C2B75">
        <w:rPr>
          <w:rFonts w:ascii="Book Antiqua" w:hAnsi="Book Antiqua" w:cs="Arial"/>
          <w:sz w:val="24"/>
          <w:szCs w:val="24"/>
        </w:rPr>
        <w:t>)</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&lt;EndNote&gt;&lt;Cite&gt;&lt;Author&gt;Boehm&lt;/Author&gt;&lt;Year&gt;2013&lt;/Year&gt;&lt;RecNum&gt;2074&lt;/RecNum&gt;&lt;DisplayText&gt;&lt;style face="superscript"&gt;[117]&lt;/style&gt;&lt;/DisplayText&gt;&lt;record&gt;&lt;rec-number&gt;2074&lt;/rec-number&gt;&lt;foreign-keys&gt;&lt;key app="EN" db-id="95a22tp2o0frvhe0prbptedrs5w0w95deppf"&gt;2074&lt;/key&gt;&lt;/foreign-keys&gt;&lt;ref-type name="Journal Article"&gt;17&lt;/ref-type&gt;&lt;contributors&gt;&lt;authors&gt;&lt;author&gt;Boehm, Daniela&lt;/author&gt;&lt;author&gt;Calvanese, Vincenzo&lt;/author&gt;&lt;author&gt;Dar, Roy D.&lt;/author&gt;&lt;author&gt;Xing, Sifei&lt;/author&gt;&lt;author&gt;Schroeder, Sebastian&lt;/author&gt;&lt;author&gt;Martins, Laura&lt;/author&gt;&lt;author&gt;Aull, Katherine&lt;/author&gt;&lt;author&gt;Li, Pao-Chen&lt;/author&gt;&lt;author&gt;Planelles, Vicente&lt;/author&gt;&lt;author&gt;Bradner, James E.&lt;/author&gt;&lt;author&gt;Zhou, Ming-Ming&lt;/author&gt;&lt;author&gt;Siliciano, Robert F.&lt;/author&gt;&lt;author&gt;Weinberger, Leor&lt;/author&gt;&lt;author&gt;Verdin, Eric&lt;/author&gt;&lt;author&gt;Ott, Melanie&lt;/author&gt;&lt;/authors&gt;&lt;/contributors&gt;&lt;titles&gt;&lt;title&gt;BET bromodomain-targeting compounds reactivate HIV from latency via a Tat-independent mechanism&lt;/title&gt;&lt;secondary-title&gt;Cell Cycle&lt;/secondary-title&gt;&lt;/titles&gt;&lt;periodical&gt;&lt;full-title&gt;Cell Cycle&lt;/full-title&gt;&lt;/periodical&gt;&lt;pages&gt;452-462&lt;/pages&gt;&lt;volume&gt;12&lt;/volume&gt;&lt;dates&gt;&lt;year&gt;2013&lt;/year&gt;&lt;pub-dates&gt;&lt;date&gt;02/01&lt;/date&gt;&lt;/pub-dates&gt;&lt;/dates&gt;&lt;publisher&gt;Landes Bioscience Inc.&lt;/publisher&gt;&lt;accession-num&gt;23255218&lt;/accession-num&gt;&lt;urls&gt;&lt;related-urls&gt;&lt;url&gt;http://www.landesbioscience.com/journals/cc/article/23309/&lt;/url&gt;&lt;/related-urls&gt;&lt;/urls&gt;&lt;electronic-resource-num&gt;10.4161/cc.23309&lt;/electronic-resource-num&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117" w:tooltip="Boehm, 2013 #2074" w:history="1">
        <w:r w:rsidR="00EA4193" w:rsidRPr="002C2B75">
          <w:rPr>
            <w:rFonts w:ascii="Book Antiqua" w:hAnsi="Book Antiqua" w:cs="Arial"/>
            <w:noProof/>
            <w:sz w:val="24"/>
            <w:szCs w:val="24"/>
            <w:vertAlign w:val="superscript"/>
          </w:rPr>
          <w:t>117</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xml:space="preserve"> were </w:t>
      </w:r>
      <w:proofErr w:type="spellStart"/>
      <w:r w:rsidRPr="002C2B75">
        <w:rPr>
          <w:rFonts w:ascii="Book Antiqua" w:hAnsi="Book Antiqua" w:cs="Arial"/>
          <w:sz w:val="24"/>
          <w:szCs w:val="24"/>
        </w:rPr>
        <w:t>upregulated</w:t>
      </w:r>
      <w:proofErr w:type="spellEnd"/>
      <w:r w:rsidRPr="002C2B75">
        <w:rPr>
          <w:rFonts w:ascii="Book Antiqua" w:hAnsi="Book Antiqua" w:cs="Arial"/>
          <w:sz w:val="24"/>
          <w:szCs w:val="24"/>
        </w:rPr>
        <w:t xml:space="preserve"> by SAHA in</w:t>
      </w:r>
      <w:r w:rsidR="00ED2FF4" w:rsidRPr="002C2B75">
        <w:rPr>
          <w:rFonts w:ascii="Book Antiqua" w:hAnsi="Book Antiqua" w:cs="Arial"/>
          <w:sz w:val="24"/>
          <w:szCs w:val="24"/>
        </w:rPr>
        <w:t xml:space="preserve"> </w:t>
      </w:r>
      <w:r w:rsidRPr="002C2B75">
        <w:rPr>
          <w:rFonts w:ascii="Book Antiqua" w:hAnsi="Book Antiqua" w:cs="Arial"/>
          <w:sz w:val="24"/>
          <w:szCs w:val="24"/>
        </w:rPr>
        <w:t>blood cells from H</w:t>
      </w:r>
      <w:r w:rsidR="007067BE" w:rsidRPr="002C2B75">
        <w:rPr>
          <w:rFonts w:ascii="Book Antiqua" w:hAnsi="Book Antiqua" w:cs="Arial"/>
          <w:sz w:val="24"/>
          <w:szCs w:val="24"/>
        </w:rPr>
        <w:t xml:space="preserve">IV-infected individuals on </w:t>
      </w:r>
      <w:proofErr w:type="spellStart"/>
      <w:r w:rsidR="007067BE" w:rsidRPr="002C2B75">
        <w:rPr>
          <w:rFonts w:ascii="Book Antiqua" w:hAnsi="Book Antiqua" w:cs="Arial"/>
          <w:sz w:val="24"/>
          <w:szCs w:val="24"/>
        </w:rPr>
        <w:t>cART</w:t>
      </w:r>
      <w:proofErr w:type="spellEnd"/>
      <w:r w:rsidR="00E9739F" w:rsidRPr="002C2B75">
        <w:rPr>
          <w:rFonts w:ascii="Book Antiqua" w:hAnsi="Book Antiqua" w:cs="Arial"/>
          <w:sz w:val="24"/>
          <w:szCs w:val="24"/>
        </w:rPr>
        <w:fldChar w:fldCharType="begin">
          <w:fldData xml:space="preserve">PEVuZE5vdGU+PENpdGU+PEF1dGhvcj5FbGxpb3R0PC9BdXRob3I+PFllYXI+MjAxNDwvWWVhcj48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</w:fldData>
        </w:fldChar>
      </w:r>
      <w:r w:rsidRPr="002C2B75">
        <w:rPr>
          <w:rFonts w:ascii="Book Antiqua" w:hAnsi="Book Antiqua" w:cs="Arial"/>
          <w:sz w:val="24"/>
          <w:szCs w:val="24"/>
        </w:rPr>
        <w:instrText xml:space="preserve"> ADDIN EN.CITE </w:instrText>
      </w:r>
      <w:r w:rsidR="00E9739F" w:rsidRPr="002C2B75">
        <w:rPr>
          <w:rFonts w:ascii="Book Antiqua" w:hAnsi="Book Antiqua" w:cs="Arial"/>
          <w:sz w:val="24"/>
          <w:szCs w:val="24"/>
        </w:rPr>
        <w:fldChar w:fldCharType="begin">
          <w:fldData xml:space="preserve">PEVuZE5vdGU+PENpdGU+PEF1dGhvcj5FbGxpb3R0PC9BdXRob3I+PFllYXI+MjAxNDwvWWVhcj48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</w:fldData>
        </w:fldChar>
      </w:r>
      <w:r w:rsidRPr="002C2B75">
        <w:rPr>
          <w:rFonts w:ascii="Book Antiqua" w:hAnsi="Book Antiqua" w:cs="Arial"/>
          <w:sz w:val="24"/>
          <w:szCs w:val="24"/>
        </w:rPr>
        <w:instrText xml:space="preserve"> ADDIN EN.CITE.DATA </w:instrText>
      </w:r>
      <w:r w:rsidR="00E9739F" w:rsidRPr="002C2B75">
        <w:rPr>
          <w:rFonts w:ascii="Book Antiqua" w:hAnsi="Book Antiqua" w:cs="Arial"/>
          <w:sz w:val="24"/>
          <w:szCs w:val="24"/>
        </w:rPr>
      </w:r>
      <w:r w:rsidR="00E9739F" w:rsidRPr="002C2B75">
        <w:rPr>
          <w:rFonts w:ascii="Book Antiqua" w:hAnsi="Book Antiqua" w:cs="Arial"/>
          <w:sz w:val="24"/>
          <w:szCs w:val="24"/>
        </w:rPr>
        <w:fldChar w:fldCharType="end"/>
      </w:r>
      <w:r w:rsidR="00E9739F" w:rsidRPr="002C2B75">
        <w:rPr>
          <w:rFonts w:ascii="Book Antiqua" w:hAnsi="Book Antiqua" w:cs="Arial"/>
          <w:sz w:val="24"/>
          <w:szCs w:val="24"/>
        </w:rPr>
      </w:r>
      <w:r w:rsidR="00E9739F" w:rsidRPr="002C2B75">
        <w:rPr>
          <w:rFonts w:ascii="Book Antiqua" w:hAnsi="Book Antiqua" w:cs="Arial"/>
          <w:sz w:val="24"/>
          <w:szCs w:val="24"/>
        </w:rPr>
        <w:fldChar w:fldCharType="separate"/>
      </w:r>
      <w:r w:rsidRPr="002C2B75">
        <w:rPr>
          <w:rFonts w:ascii="Book Antiqua" w:hAnsi="Book Antiqua" w:cs="Arial"/>
          <w:noProof/>
          <w:sz w:val="24"/>
          <w:szCs w:val="24"/>
          <w:vertAlign w:val="superscript"/>
        </w:rPr>
        <w:t>[</w:t>
      </w:r>
      <w:hyperlink w:anchor="_ENREF_25" w:tooltip="Elliott, 2014 #2296" w:history="1">
        <w:r w:rsidR="00EA4193" w:rsidRPr="002C2B75">
          <w:rPr>
            <w:rFonts w:ascii="Book Antiqua" w:hAnsi="Book Antiqua" w:cs="Arial"/>
            <w:noProof/>
            <w:sz w:val="24"/>
            <w:szCs w:val="24"/>
            <w:vertAlign w:val="superscript"/>
          </w:rPr>
          <w:t>25</w:t>
        </w:r>
      </w:hyperlink>
      <w:r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xml:space="preserve">. </w:t>
      </w:r>
      <w:proofErr w:type="spellStart"/>
      <w:r w:rsidRPr="002C2B75">
        <w:rPr>
          <w:rFonts w:ascii="Book Antiqua" w:hAnsi="Book Antiqua" w:cs="Arial"/>
          <w:sz w:val="24"/>
          <w:szCs w:val="24"/>
        </w:rPr>
        <w:t>Downregulation</w:t>
      </w:r>
      <w:proofErr w:type="spellEnd"/>
      <w:r w:rsidRPr="002C2B75">
        <w:rPr>
          <w:rFonts w:ascii="Book Antiqua" w:hAnsi="Book Antiqua" w:cs="Arial"/>
          <w:sz w:val="24"/>
          <w:szCs w:val="24"/>
        </w:rPr>
        <w:t xml:space="preserve"> of </w:t>
      </w:r>
      <w:r w:rsidRPr="002C2B75">
        <w:rPr>
          <w:rFonts w:ascii="Book Antiqua" w:hAnsi="Book Antiqua" w:cs="Arial"/>
          <w:i/>
          <w:sz w:val="24"/>
          <w:szCs w:val="24"/>
        </w:rPr>
        <w:t>ETS1</w:t>
      </w:r>
      <w:r w:rsidRPr="002C2B75">
        <w:rPr>
          <w:rFonts w:ascii="Book Antiqua" w:hAnsi="Book Antiqua" w:cs="Arial"/>
          <w:sz w:val="24"/>
          <w:szCs w:val="24"/>
        </w:rPr>
        <w:t xml:space="preserve"> and </w:t>
      </w:r>
      <w:r w:rsidRPr="002C2B75">
        <w:rPr>
          <w:rFonts w:ascii="Book Antiqua" w:hAnsi="Book Antiqua" w:cs="Arial"/>
          <w:i/>
          <w:sz w:val="24"/>
          <w:szCs w:val="24"/>
        </w:rPr>
        <w:t>LEF1</w:t>
      </w:r>
      <w:r w:rsidRPr="002C2B75">
        <w:rPr>
          <w:rFonts w:ascii="Book Antiqua" w:hAnsi="Book Antiqua" w:cs="Arial"/>
          <w:sz w:val="24"/>
          <w:szCs w:val="24"/>
        </w:rPr>
        <w:t xml:space="preserve"> and </w:t>
      </w:r>
      <w:proofErr w:type="spellStart"/>
      <w:r w:rsidRPr="002C2B75">
        <w:rPr>
          <w:rFonts w:ascii="Book Antiqua" w:hAnsi="Book Antiqua" w:cs="Arial"/>
          <w:sz w:val="24"/>
          <w:szCs w:val="24"/>
        </w:rPr>
        <w:t>upregulation</w:t>
      </w:r>
      <w:proofErr w:type="spellEnd"/>
      <w:r w:rsidRPr="002C2B75">
        <w:rPr>
          <w:rFonts w:ascii="Book Antiqua" w:hAnsi="Book Antiqua" w:cs="Arial"/>
          <w:sz w:val="24"/>
          <w:szCs w:val="24"/>
        </w:rPr>
        <w:t xml:space="preserve"> of </w:t>
      </w:r>
      <w:r w:rsidRPr="002C2B75">
        <w:rPr>
          <w:rFonts w:ascii="Book Antiqua" w:hAnsi="Book Antiqua" w:cs="Arial"/>
          <w:i/>
          <w:sz w:val="24"/>
          <w:szCs w:val="24"/>
        </w:rPr>
        <w:t xml:space="preserve">BRD2 </w:t>
      </w:r>
      <w:r w:rsidRPr="002C2B75">
        <w:rPr>
          <w:rFonts w:ascii="Book Antiqua" w:hAnsi="Book Antiqua" w:cs="Arial"/>
          <w:sz w:val="24"/>
          <w:szCs w:val="24"/>
        </w:rPr>
        <w:t>were confirmed at the protei</w:t>
      </w:r>
      <w:r w:rsidR="007067BE" w:rsidRPr="002C2B75">
        <w:rPr>
          <w:rFonts w:ascii="Book Antiqua" w:hAnsi="Book Antiqua" w:cs="Arial"/>
          <w:sz w:val="24"/>
          <w:szCs w:val="24"/>
        </w:rPr>
        <w:t>n level in primary CD4+ T cells</w:t>
      </w:r>
      <w:r w:rsidR="00E9739F" w:rsidRPr="002C2B75">
        <w:rPr>
          <w:rFonts w:ascii="Book Antiqua" w:hAnsi="Book Antiqua" w:cs="Arial"/>
          <w:sz w:val="24"/>
          <w:szCs w:val="24"/>
        </w:rPr>
        <w:fldChar w:fldCharType="begin"/>
      </w:r>
      <w:r w:rsidR="00397783" w:rsidRPr="002C2B75">
        <w:rPr>
          <w:rFonts w:ascii="Book Antiqua" w:hAnsi="Book Antiqua" w:cs="Arial"/>
          <w:sz w:val="24"/>
          <w:szCs w:val="24"/>
        </w:rPr>
        <w:instrText xml:space="preserve"> ADDIN EN.CITE &lt;EndNote&gt;&lt;Cite&gt;&lt;Author&gt;White&lt;/Author&gt;&lt;Year&gt;2015&lt;/Year&gt;&lt;RecNum&gt;2454&lt;/RecNum&gt;&lt;DisplayText&gt;&lt;style face="superscript"&gt;[99]&lt;/style&gt;&lt;/DisplayText&gt;&lt;record&gt;&lt;rec-number&gt;2454&lt;/rec-number&gt;&lt;foreign-keys&gt;&lt;key app="EN" db-id="95a22tp2o0frvhe0prbptedrs5w0w95deppf"&gt;2454&lt;/key&gt;&lt;/foreign-keys&gt;&lt;ref-type name="Journal Article"&gt;17&lt;/ref-type&gt;&lt;contributors&gt;&lt;authors&gt;&lt;author&gt;White, C.H.&lt;/author&gt;&lt;author&gt;Johnston, H.E.&lt;/author&gt;&lt;author&gt;Moesker, B.&lt;/author&gt;&lt;author&gt;Manousopoulou, A.&lt;/author&gt;&lt;author&gt;Margolis, D. M.&lt;/author&gt;&lt;author&gt;Richman D.D.&lt;/author&gt;&lt;author&gt;Spina, C.A.&lt;/author&gt;&lt;author&gt;Garbis, S. D.&lt;/author&gt;&lt;author&gt;Woelk, C. H.&lt;/author&gt;&lt;author&gt;Beliakova-Bethell, N.&lt;/author&gt;&lt;/authors&gt;&lt;/contributors&gt;&lt;titles&gt;&lt;title&gt;Mixed effects of suberoylanilide hydroxamic acid (SAHA) on the host transcriptome and proteome and their implications for HIV reactivation from latency.&lt;/title&gt;&lt;secondary-title&gt;Antiviral Res.&lt;/secondary-title&gt;&lt;/titles&gt;&lt;periodical&gt;&lt;full-title&gt;Antiviral Res.&lt;/full-title&gt;&lt;/periodical&gt;&lt;pages&gt;78-85&lt;/pages&gt;&lt;volume&gt;123&lt;/volume&gt;&lt;dates&gt;&lt;year&gt;2015&lt;/year&gt;&lt;/dates&gt;&lt;accession-num&gt;26343910&lt;/accession-num&gt;&lt;urls&gt;&lt;/urls&gt;&lt;electronic-resource-num&gt;10.1016/j.antiviral.2015.09.002&lt;/electronic-resource-num&gt;&lt;/record&gt;&lt;/Cite&gt;&lt;/EndNote&gt;</w:instrText>
      </w:r>
      <w:r w:rsidR="00E9739F" w:rsidRPr="002C2B75">
        <w:rPr>
          <w:rFonts w:ascii="Book Antiqua" w:hAnsi="Book Antiqua" w:cs="Arial"/>
          <w:sz w:val="24"/>
          <w:szCs w:val="24"/>
        </w:rPr>
        <w:fldChar w:fldCharType="separate"/>
      </w:r>
      <w:r w:rsidR="00397783" w:rsidRPr="002C2B75">
        <w:rPr>
          <w:rFonts w:ascii="Book Antiqua" w:hAnsi="Book Antiqua" w:cs="Arial"/>
          <w:noProof/>
          <w:sz w:val="24"/>
          <w:szCs w:val="24"/>
          <w:vertAlign w:val="superscript"/>
        </w:rPr>
        <w:t>[</w:t>
      </w:r>
      <w:hyperlink w:anchor="_ENREF_99" w:tooltip="White, 2015 #2454" w:history="1">
        <w:r w:rsidR="00EA4193" w:rsidRPr="002C2B75">
          <w:rPr>
            <w:rFonts w:ascii="Book Antiqua" w:hAnsi="Book Antiqua" w:cs="Arial"/>
            <w:noProof/>
            <w:sz w:val="24"/>
            <w:szCs w:val="24"/>
            <w:vertAlign w:val="superscript"/>
          </w:rPr>
          <w:t>99</w:t>
        </w:r>
      </w:hyperlink>
      <w:r w:rsidR="0039778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xml:space="preserve">. In addition, a network-based approach integrating </w:t>
      </w:r>
      <w:proofErr w:type="spellStart"/>
      <w:r w:rsidRPr="002C2B75">
        <w:rPr>
          <w:rFonts w:ascii="Book Antiqua" w:hAnsi="Book Antiqua" w:cs="Arial"/>
          <w:sz w:val="24"/>
          <w:szCs w:val="24"/>
        </w:rPr>
        <w:t>transcriptomics</w:t>
      </w:r>
      <w:proofErr w:type="spellEnd"/>
      <w:r w:rsidRPr="002C2B75">
        <w:rPr>
          <w:rFonts w:ascii="Book Antiqua" w:hAnsi="Book Antiqua" w:cs="Arial"/>
          <w:sz w:val="24"/>
          <w:szCs w:val="24"/>
        </w:rPr>
        <w:t xml:space="preserve"> and proteomics datasets highlighted </w:t>
      </w:r>
      <w:proofErr w:type="spellStart"/>
      <w:r w:rsidRPr="002C2B75">
        <w:rPr>
          <w:rFonts w:ascii="Book Antiqua" w:hAnsi="Book Antiqua" w:cs="Arial"/>
          <w:sz w:val="24"/>
          <w:szCs w:val="24"/>
        </w:rPr>
        <w:t>upregulation</w:t>
      </w:r>
      <w:proofErr w:type="spellEnd"/>
      <w:r w:rsidRPr="002C2B75">
        <w:rPr>
          <w:rFonts w:ascii="Book Antiqua" w:hAnsi="Book Antiqua" w:cs="Arial"/>
          <w:sz w:val="24"/>
          <w:szCs w:val="24"/>
        </w:rPr>
        <w:t xml:space="preserve"> of high mobility group AT-hook 1 (</w:t>
      </w:r>
      <w:r w:rsidRPr="002C2B75">
        <w:rPr>
          <w:rFonts w:ascii="Book Antiqua" w:hAnsi="Book Antiqua" w:cs="Arial"/>
          <w:i/>
          <w:sz w:val="24"/>
          <w:szCs w:val="24"/>
        </w:rPr>
        <w:t>HMGA1</w:t>
      </w:r>
      <w:r w:rsidR="007067BE" w:rsidRPr="002C2B75">
        <w:rPr>
          <w:rFonts w:ascii="Book Antiqua" w:hAnsi="Book Antiqua" w:cs="Arial"/>
          <w:sz w:val="24"/>
          <w:szCs w:val="24"/>
        </w:rPr>
        <w:t>)</w:t>
      </w:r>
      <w:r w:rsidR="00E9739F" w:rsidRPr="002C2B75">
        <w:rPr>
          <w:rFonts w:ascii="Book Antiqua" w:hAnsi="Book Antiqua" w:cs="Arial"/>
          <w:sz w:val="24"/>
          <w:szCs w:val="24"/>
        </w:rPr>
        <w:fldChar w:fldCharType="begin"/>
      </w:r>
      <w:r w:rsidR="00397783" w:rsidRPr="002C2B75">
        <w:rPr>
          <w:rFonts w:ascii="Book Antiqua" w:hAnsi="Book Antiqua" w:cs="Arial"/>
          <w:sz w:val="24"/>
          <w:szCs w:val="24"/>
        </w:rPr>
        <w:instrText xml:space="preserve"> ADDIN EN.CITE &lt;EndNote&gt;&lt;Cite&gt;&lt;Author&gt;White&lt;/Author&gt;&lt;Year&gt;2015&lt;/Year&gt;&lt;RecNum&gt;2454&lt;/RecNum&gt;&lt;DisplayText&gt;&lt;style face="superscript"&gt;[99]&lt;/style&gt;&lt;/DisplayText&gt;&lt;record&gt;&lt;rec-number&gt;2454&lt;/rec-number&gt;&lt;foreign-keys&gt;&lt;key app="EN" db-id="95a22tp2o0frvhe0prbptedrs5w0w95deppf"&gt;2454&lt;/key&gt;&lt;/foreign-keys&gt;&lt;ref-type name="Journal Article"&gt;17&lt;/ref-type&gt;&lt;contributors&gt;&lt;authors&gt;&lt;author&gt;White, C.H.&lt;/author&gt;&lt;author&gt;Johnston, H.E.&lt;/author&gt;&lt;author&gt;Moesker, B.&lt;/author&gt;&lt;author&gt;Manousopoulou, A.&lt;/author&gt;&lt;author&gt;Margolis, D. M.&lt;/author&gt;&lt;author&gt;Richman D.D.&lt;/author&gt;&lt;author&gt;Spina, C.A.&lt;/author&gt;&lt;author&gt;Garbis, S. D.&lt;/author&gt;&lt;author&gt;Woelk, C. H.&lt;/author&gt;&lt;author&gt;Beliakova-Bethell, N.&lt;/author&gt;&lt;/authors&gt;&lt;/contributors&gt;&lt;titles&gt;&lt;title&gt;Mixed effects of suberoylanilide hydroxamic acid (SAHA) on the host transcriptome and proteome and their implications for HIV reactivation from latency.&lt;/title&gt;&lt;secondary-title&gt;Antiviral Res.&lt;/secondary-title&gt;&lt;/titles&gt;&lt;periodical&gt;&lt;full-title&gt;Antiviral Res.&lt;/full-title&gt;&lt;/periodical&gt;&lt;pages&gt;78-85&lt;/pages&gt;&lt;volume&gt;123&lt;/volume&gt;&lt;dates&gt;&lt;year&gt;2015&lt;/year&gt;&lt;/dates&gt;&lt;accession-num&gt;26343910&lt;/accession-num&gt;&lt;urls&gt;&lt;/urls&gt;&lt;electronic-resource-num&gt;10.1016/j.antiviral.2015.09.002&lt;/electronic-resource-num&gt;&lt;/record&gt;&lt;/Cite&gt;&lt;/EndNote&gt;</w:instrText>
      </w:r>
      <w:r w:rsidR="00E9739F" w:rsidRPr="002C2B75">
        <w:rPr>
          <w:rFonts w:ascii="Book Antiqua" w:hAnsi="Book Antiqua" w:cs="Arial"/>
          <w:sz w:val="24"/>
          <w:szCs w:val="24"/>
        </w:rPr>
        <w:fldChar w:fldCharType="separate"/>
      </w:r>
      <w:r w:rsidR="00397783" w:rsidRPr="002C2B75">
        <w:rPr>
          <w:rFonts w:ascii="Book Antiqua" w:hAnsi="Book Antiqua" w:cs="Arial"/>
          <w:noProof/>
          <w:sz w:val="24"/>
          <w:szCs w:val="24"/>
          <w:vertAlign w:val="superscript"/>
        </w:rPr>
        <w:t>[</w:t>
      </w:r>
      <w:hyperlink w:anchor="_ENREF_99" w:tooltip="White, 2015 #2454" w:history="1">
        <w:r w:rsidR="00EA4193" w:rsidRPr="002C2B75">
          <w:rPr>
            <w:rFonts w:ascii="Book Antiqua" w:hAnsi="Book Antiqua" w:cs="Arial"/>
            <w:noProof/>
            <w:sz w:val="24"/>
            <w:szCs w:val="24"/>
            <w:vertAlign w:val="superscript"/>
          </w:rPr>
          <w:t>99</w:t>
        </w:r>
      </w:hyperlink>
      <w:r w:rsidR="0039778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which represses HIV transcription by com</w:t>
      </w:r>
      <w:r w:rsidR="007067BE" w:rsidRPr="002C2B75">
        <w:rPr>
          <w:rFonts w:ascii="Book Antiqua" w:hAnsi="Book Antiqua" w:cs="Arial"/>
          <w:sz w:val="24"/>
          <w:szCs w:val="24"/>
        </w:rPr>
        <w:t>peting with Tat for TAR binding</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&lt;EndNote&gt;&lt;Cite&gt;&lt;Author&gt;Eilebrecht&lt;/Author&gt;&lt;Year&gt;2013&lt;/Year&gt;&lt;RecNum&gt;2234&lt;/RecNum&gt;&lt;DisplayText&gt;&lt;style face="superscript"&gt;[118]&lt;/style&gt;&lt;/DisplayText&gt;&lt;record&gt;&lt;rec-number&gt;2234&lt;/rec-number&gt;&lt;foreign-keys&gt;&lt;key app="EN" db-id="95a22tp2o0frvhe0prbptedrs5w0w95deppf"&gt;2234&lt;/key&gt;&lt;/foreign-keys&gt;&lt;ref-type name="Journal Article"&gt;17&lt;/ref-type&gt;&lt;contributors&gt;&lt;authors&gt;&lt;author&gt;Eilebrecht, Sebastian&lt;/author&gt;&lt;author&gt;Wilhelm, Emmanuelle&lt;/author&gt;&lt;author&gt;Benecke, Bernd-Joachim&lt;/author&gt;&lt;author&gt;Bell, Brendan&lt;/author&gt;&lt;author&gt;Benecke, Arndt G.&lt;/author&gt;&lt;/authors&gt;&lt;/contributors&gt;&lt;titles&gt;&lt;title&gt;HMGA1 directly interacts with TAR to modulate basal and Tat-dependent HIV transcription&lt;/title&gt;&lt;secondary-title&gt;RNA Biol.&lt;/secondary-title&gt;&lt;/titles&gt;&lt;periodical&gt;&lt;full-title&gt;RNA Biol.&lt;/full-title&gt;&lt;/periodical&gt;&lt;pages&gt;436-444&lt;/pages&gt;&lt;volume&gt;10&lt;/volume&gt;&lt;dates&gt;&lt;year&gt;2013&lt;/year&gt;&lt;pub-dates&gt;&lt;date&gt;02/07&amp;#xD;12/14/received&amp;#xD;01/14/revised&amp;#xD;01/20/accepted&lt;/date&gt;&lt;/pub-dates&gt;&lt;/dates&gt;&lt;publisher&gt;Landes Bioscience&lt;/publisher&gt;&lt;isbn&gt;1547-6286&amp;#xD;1555-8584&lt;/isbn&gt;&lt;accession-num&gt;23392246&lt;/accession-num&gt;&lt;urls&gt;&lt;related-urls&gt;&lt;url&gt;http://www.ncbi.nlm.nih.gov/pmc/articles/PMC3672287/&lt;/url&gt;&lt;/related-urls&gt;&lt;/urls&gt;&lt;electronic-resource-num&gt;10.4161/rna.23686&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118" w:tooltip="Eilebrecht, 2013 #2234" w:history="1">
        <w:r w:rsidR="00EA4193" w:rsidRPr="002C2B75">
          <w:rPr>
            <w:rFonts w:ascii="Book Antiqua" w:hAnsi="Book Antiqua" w:cs="Arial"/>
            <w:noProof/>
            <w:sz w:val="24"/>
            <w:szCs w:val="24"/>
            <w:vertAlign w:val="superscript"/>
          </w:rPr>
          <w:t>118</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xml:space="preserve"> and by recruiting inactive positive transcription elongation</w:t>
      </w:r>
      <w:r w:rsidR="001E165E" w:rsidRPr="002C2B75">
        <w:rPr>
          <w:rFonts w:ascii="Book Antiqua" w:hAnsi="Book Antiqua" w:cs="Arial"/>
          <w:sz w:val="24"/>
          <w:szCs w:val="24"/>
        </w:rPr>
        <w:t xml:space="preserve"> factor (p-</w:t>
      </w:r>
      <w:proofErr w:type="spellStart"/>
      <w:r w:rsidR="001E165E" w:rsidRPr="002C2B75">
        <w:rPr>
          <w:rFonts w:ascii="Book Antiqua" w:hAnsi="Book Antiqua" w:cs="Arial"/>
          <w:sz w:val="24"/>
          <w:szCs w:val="24"/>
        </w:rPr>
        <w:t>TEFb</w:t>
      </w:r>
      <w:proofErr w:type="spellEnd"/>
      <w:r w:rsidR="001E165E" w:rsidRPr="002C2B75">
        <w:rPr>
          <w:rFonts w:ascii="Book Antiqua" w:hAnsi="Book Antiqua" w:cs="Arial"/>
          <w:sz w:val="24"/>
          <w:szCs w:val="24"/>
        </w:rPr>
        <w:t>) to the HIV LTR</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&lt;EndNote&gt;&lt;Cite&gt;&lt;Author&gt;Eilebrecht&lt;/Author&gt;&lt;Year&gt;2014&lt;/Year&gt;&lt;RecNum&gt;2233&lt;/RecNum&gt;&lt;DisplayText&gt;&lt;style face="superscript"&gt;[119]&lt;/style&gt;&lt;/DisplayText&gt;&lt;record&gt;&lt;rec-number&gt;2233&lt;/rec-number&gt;&lt;foreign-keys&gt;&lt;key app="EN" db-id="95a22tp2o0frvhe0prbptedrs5w0w95deppf"&gt;2233&lt;/key&gt;&lt;/foreign-keys&gt;&lt;ref-type name="Journal Article"&gt;17&lt;/ref-type&gt;&lt;contributors&gt;&lt;authors&gt;&lt;author&gt;Eilebrecht, Sebastian&lt;/author&gt;&lt;author&gt;Le Douce, Valentin&lt;/author&gt;&lt;author&gt;Riclet, Raphael&lt;/author&gt;&lt;author&gt;Targat, Brice&lt;/author&gt;&lt;author&gt;Hallay, Houda&lt;/author&gt;&lt;author&gt;Van Driessche, Benoît&lt;/author&gt;&lt;author&gt;Schwartz, Christian&lt;/author&gt;&lt;author&gt;Robette, Gwenaëlle&lt;/author&gt;&lt;author&gt;Van Lint, Carine&lt;/author&gt;&lt;author&gt;Rohr, Olivier&lt;/author&gt;&lt;author&gt;Benecke, Arndt G.&lt;/author&gt;&lt;/authors&gt;&lt;/contributors&gt;&lt;titles&gt;&lt;title&gt;HMGA1 recruits CTIP2-repressed P-TEFb to the HIV-1 and cellular target promoters&lt;/title&gt;&lt;secondary-title&gt;Nucleic Acids Res.&lt;/secondary-title&gt;&lt;/titles&gt;&lt;periodical&gt;&lt;full-title&gt;Nucleic Acids Res.&lt;/full-title&gt;&lt;/periodical&gt;&lt;pages&gt;4962-4971&lt;/pages&gt;&lt;volume&gt;42&lt;/volume&gt;&lt;dates&gt;&lt;year&gt;2014&lt;/year&gt;&lt;pub-dates&gt;&lt;date&gt;03/11&amp;#xD;10/23/received&amp;#xD;02/04/revised&amp;#xD;02/06/accepted&lt;/date&gt;&lt;/pub-dates&gt;&lt;/dates&gt;&lt;publisher&gt;Oxford University Press&lt;/publisher&gt;&lt;isbn&gt;0305-1048&amp;#xD;1362-4962&lt;/isbn&gt;&lt;accession-num&gt;24623795&lt;/accession-num&gt;&lt;urls&gt;&lt;related-urls&gt;&lt;url&gt;http://www.ncbi.nlm.nih.gov/pmc/articles/PMC4005653/&lt;/url&gt;&lt;/related-urls&gt;&lt;/urls&gt;&lt;electronic-resource-num&gt;10.1093/nar/gku168&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119" w:tooltip="Eilebrecht, 2014 #2233" w:history="1">
        <w:r w:rsidR="00EA4193" w:rsidRPr="002C2B75">
          <w:rPr>
            <w:rFonts w:ascii="Book Antiqua" w:hAnsi="Book Antiqua" w:cs="Arial"/>
            <w:noProof/>
            <w:sz w:val="24"/>
            <w:szCs w:val="24"/>
            <w:vertAlign w:val="superscript"/>
          </w:rPr>
          <w:t>119</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xml:space="preserve">. Possible inhibitory effects of </w:t>
      </w:r>
      <w:proofErr w:type="spellStart"/>
      <w:r w:rsidRPr="002C2B75">
        <w:rPr>
          <w:rFonts w:ascii="Book Antiqua" w:hAnsi="Book Antiqua" w:cs="Arial"/>
          <w:sz w:val="24"/>
          <w:szCs w:val="24"/>
        </w:rPr>
        <w:t>Prostratin</w:t>
      </w:r>
      <w:proofErr w:type="spellEnd"/>
      <w:r w:rsidRPr="002C2B75">
        <w:rPr>
          <w:rFonts w:ascii="Book Antiqua" w:hAnsi="Book Antiqua" w:cs="Arial"/>
          <w:sz w:val="24"/>
          <w:szCs w:val="24"/>
        </w:rPr>
        <w:t xml:space="preserve"> with respect to HIV reactivation identified by Sung </w:t>
      </w:r>
      <w:r w:rsidR="000A741D" w:rsidRPr="002C2B75">
        <w:rPr>
          <w:rFonts w:ascii="Book Antiqua" w:hAnsi="Book Antiqua" w:cs="Arial"/>
          <w:i/>
          <w:sz w:val="24"/>
          <w:szCs w:val="24"/>
          <w:lang w:eastAsia="zh-CN"/>
        </w:rPr>
        <w:t>et al</w:t>
      </w:r>
      <w:r w:rsidR="00E9739F" w:rsidRPr="002C2B75">
        <w:rPr>
          <w:rFonts w:ascii="Book Antiqua" w:hAnsi="Book Antiqua" w:cs="Arial"/>
          <w:sz w:val="24"/>
          <w:szCs w:val="24"/>
        </w:rPr>
        <w:fldChar w:fldCharType="begin"/>
      </w:r>
      <w:r w:rsidR="00397783" w:rsidRPr="002C2B75">
        <w:rPr>
          <w:rFonts w:ascii="Book Antiqua" w:hAnsi="Book Antiqua" w:cs="Arial"/>
          <w:sz w:val="24"/>
          <w:szCs w:val="24"/>
        </w:rPr>
        <w:instrText xml:space="preserve"> ADDIN EN.CITE &lt;EndNote&gt;&lt;Cite&gt;&lt;Author&gt;Sung&lt;/Author&gt;&lt;Year&gt;2006&lt;/Year&gt;&lt;RecNum&gt;2538&lt;/RecNum&gt;&lt;DisplayText&gt;&lt;style face="superscript"&gt;[97]&lt;/style&gt;&lt;/DisplayText&gt;&lt;record&gt;&lt;rec-number&gt;2538&lt;/rec-number&gt;&lt;foreign-keys&gt;&lt;key app="EN" db-id="95a22tp2o0frvhe0prbptedrs5w0w95deppf"&gt;2538&lt;/key&gt;&lt;/foreign-keys&gt;&lt;ref-type name="Journal Article"&gt;17&lt;/ref-type&gt;&lt;contributors&gt;&lt;authors&gt;&lt;author&gt;Sung, Tzu Ling&lt;/author&gt;&lt;author&gt;Rice, Andrew P.&lt;/author&gt;&lt;/authors&gt;&lt;/contributors&gt;&lt;titles&gt;&lt;title&gt;Effects of prostratin on Cyclin T1/P-TEFb function and the gene expression profile in primary resting CD4+ T cells&lt;/title&gt;&lt;secondary-title&gt;Retrovirology&lt;/secondary-title&gt;&lt;/titles&gt;&lt;periodical&gt;&lt;full-title&gt;Retrovirology&lt;/full-title&gt;&lt;/periodical&gt;&lt;pages&gt;66&lt;/pages&gt;&lt;volume&gt;3&lt;/volume&gt;&lt;dates&gt;&lt;year&gt;2006&lt;/year&gt;&lt;pub-dates&gt;&lt;date&gt;10/02&amp;#xD;07/05/received&amp;#xD;10/02/accepted&lt;/date&gt;&lt;/pub-dates&gt;&lt;/dates&gt;&lt;pub-location&gt;London&lt;/pub-location&gt;&lt;publisher&gt;BioMed Central&lt;/publisher&gt;&lt;isbn&gt;1742-4690&lt;/isbn&gt;&lt;accession-num&gt;17014716&lt;/accession-num&gt;&lt;urls&gt;&lt;related-urls&gt;&lt;url&gt;http://www.ncbi.nlm.nih.gov/pmc/articles/PMC1599745/&lt;/url&gt;&lt;/related-urls&gt;&lt;/urls&gt;&lt;electronic-resource-num&gt;10.1186/1742-4690-3-66&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397783" w:rsidRPr="002C2B75">
        <w:rPr>
          <w:rFonts w:ascii="Book Antiqua" w:hAnsi="Book Antiqua" w:cs="Arial"/>
          <w:noProof/>
          <w:sz w:val="24"/>
          <w:szCs w:val="24"/>
          <w:vertAlign w:val="superscript"/>
        </w:rPr>
        <w:t>[</w:t>
      </w:r>
      <w:hyperlink w:anchor="_ENREF_97" w:tooltip="Sung, 2006 #2538" w:history="1">
        <w:r w:rsidR="00EA4193" w:rsidRPr="002C2B75">
          <w:rPr>
            <w:rFonts w:ascii="Book Antiqua" w:hAnsi="Book Antiqua" w:cs="Arial"/>
            <w:noProof/>
            <w:sz w:val="24"/>
            <w:szCs w:val="24"/>
            <w:vertAlign w:val="superscript"/>
          </w:rPr>
          <w:t>97</w:t>
        </w:r>
      </w:hyperlink>
      <w:r w:rsidR="0039778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Pr="002C2B75">
        <w:rPr>
          <w:rFonts w:ascii="Book Antiqua" w:hAnsi="Book Antiqua" w:cs="Arial"/>
          <w:sz w:val="24"/>
          <w:szCs w:val="24"/>
        </w:rPr>
        <w:t xml:space="preserve"> were </w:t>
      </w:r>
      <w:proofErr w:type="spellStart"/>
      <w:r w:rsidR="00A232C5" w:rsidRPr="002C2B75">
        <w:rPr>
          <w:rFonts w:ascii="Book Antiqua" w:hAnsi="Book Antiqua" w:cs="Arial"/>
          <w:sz w:val="24"/>
          <w:szCs w:val="24"/>
        </w:rPr>
        <w:t>upregulation</w:t>
      </w:r>
      <w:proofErr w:type="spellEnd"/>
      <w:r w:rsidR="00A232C5" w:rsidRPr="002C2B75">
        <w:rPr>
          <w:rFonts w:ascii="Book Antiqua" w:hAnsi="Book Antiqua" w:cs="Arial"/>
          <w:sz w:val="24"/>
          <w:szCs w:val="24"/>
        </w:rPr>
        <w:t xml:space="preserve"> of a repressor</w:t>
      </w:r>
      <w:r w:rsidR="00937D43" w:rsidRPr="002C2B75">
        <w:rPr>
          <w:rFonts w:ascii="Book Antiqua" w:hAnsi="Book Antiqua" w:cs="Arial"/>
          <w:sz w:val="24"/>
          <w:szCs w:val="24"/>
        </w:rPr>
        <w:t>,</w:t>
      </w:r>
      <w:r w:rsidR="00A232C5" w:rsidRPr="002C2B75">
        <w:rPr>
          <w:rFonts w:ascii="Book Antiqua" w:hAnsi="Book Antiqua" w:cs="Arial"/>
          <w:sz w:val="24"/>
          <w:szCs w:val="24"/>
        </w:rPr>
        <w:t xml:space="preserve"> </w:t>
      </w:r>
      <w:r w:rsidR="00937D43" w:rsidRPr="002C2B75">
        <w:rPr>
          <w:rFonts w:ascii="Book Antiqua" w:hAnsi="Book Antiqua" w:cs="Arial"/>
          <w:sz w:val="24"/>
          <w:szCs w:val="24"/>
        </w:rPr>
        <w:t>h</w:t>
      </w:r>
      <w:r w:rsidR="00A232C5" w:rsidRPr="002C2B75">
        <w:rPr>
          <w:rFonts w:ascii="Book Antiqua" w:hAnsi="Book Antiqua" w:cs="Arial"/>
          <w:sz w:val="24"/>
          <w:szCs w:val="24"/>
        </w:rPr>
        <w:t xml:space="preserve">uman </w:t>
      </w:r>
      <w:r w:rsidR="00937D43" w:rsidRPr="002C2B75">
        <w:rPr>
          <w:rFonts w:ascii="Book Antiqua" w:hAnsi="Book Antiqua" w:cs="Arial"/>
          <w:sz w:val="24"/>
          <w:szCs w:val="24"/>
        </w:rPr>
        <w:t>i</w:t>
      </w:r>
      <w:r w:rsidR="00A232C5" w:rsidRPr="002C2B75">
        <w:rPr>
          <w:rFonts w:ascii="Book Antiqua" w:hAnsi="Book Antiqua" w:cs="Arial"/>
          <w:sz w:val="24"/>
          <w:szCs w:val="24"/>
        </w:rPr>
        <w:t xml:space="preserve">mmunodeficiency </w:t>
      </w:r>
      <w:r w:rsidR="00937D43" w:rsidRPr="002C2B75">
        <w:rPr>
          <w:rFonts w:ascii="Book Antiqua" w:hAnsi="Book Antiqua" w:cs="Arial"/>
          <w:sz w:val="24"/>
          <w:szCs w:val="24"/>
        </w:rPr>
        <w:t>v</w:t>
      </w:r>
      <w:r w:rsidR="00A232C5" w:rsidRPr="002C2B75">
        <w:rPr>
          <w:rFonts w:ascii="Book Antiqua" w:hAnsi="Book Antiqua" w:cs="Arial"/>
          <w:sz w:val="24"/>
          <w:szCs w:val="24"/>
        </w:rPr>
        <w:t xml:space="preserve">irus </w:t>
      </w:r>
      <w:r w:rsidR="00937D43" w:rsidRPr="002C2B75">
        <w:rPr>
          <w:rFonts w:ascii="Book Antiqua" w:hAnsi="Book Antiqua" w:cs="Arial"/>
          <w:sz w:val="24"/>
          <w:szCs w:val="24"/>
        </w:rPr>
        <w:t>t</w:t>
      </w:r>
      <w:r w:rsidR="00A232C5" w:rsidRPr="002C2B75">
        <w:rPr>
          <w:rFonts w:ascii="Book Antiqua" w:hAnsi="Book Antiqua" w:cs="Arial"/>
          <w:sz w:val="24"/>
          <w:szCs w:val="24"/>
        </w:rPr>
        <w:t xml:space="preserve">ype I </w:t>
      </w:r>
      <w:r w:rsidR="00937D43" w:rsidRPr="002C2B75">
        <w:rPr>
          <w:rFonts w:ascii="Book Antiqua" w:hAnsi="Book Antiqua" w:cs="Arial"/>
          <w:sz w:val="24"/>
          <w:szCs w:val="24"/>
        </w:rPr>
        <w:t>enhancer binding p</w:t>
      </w:r>
      <w:r w:rsidR="00A232C5" w:rsidRPr="002C2B75">
        <w:rPr>
          <w:rFonts w:ascii="Book Antiqua" w:hAnsi="Book Antiqua" w:cs="Arial"/>
          <w:sz w:val="24"/>
          <w:szCs w:val="24"/>
        </w:rPr>
        <w:t>rotein 3</w:t>
      </w:r>
      <w:r w:rsidR="007E29C1" w:rsidRPr="002C2B75">
        <w:rPr>
          <w:rFonts w:ascii="Book Antiqua" w:hAnsi="Book Antiqua" w:cs="Arial"/>
          <w:sz w:val="24"/>
          <w:szCs w:val="24"/>
        </w:rPr>
        <w:t xml:space="preserve"> (</w:t>
      </w:r>
      <w:r w:rsidR="00A232C5" w:rsidRPr="002C2B75">
        <w:rPr>
          <w:rFonts w:ascii="Book Antiqua" w:hAnsi="Book Antiqua" w:cs="Arial"/>
          <w:i/>
          <w:sz w:val="24"/>
          <w:szCs w:val="24"/>
        </w:rPr>
        <w:t>HIVEP3</w:t>
      </w:r>
      <w:r w:rsidR="007E29C1" w:rsidRPr="002C2B75">
        <w:rPr>
          <w:rFonts w:ascii="Book Antiqua" w:hAnsi="Book Antiqua" w:cs="Arial"/>
          <w:sz w:val="24"/>
          <w:szCs w:val="24"/>
        </w:rPr>
        <w:t>)</w:t>
      </w:r>
      <w:r w:rsidR="00E9739F"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&lt;EndNote&gt;&lt;Cite&gt;&lt;Author&gt;Hong&lt;/Author&gt;&lt;Year&gt;2010&lt;/Year&gt;&lt;RecNum&gt;2596&lt;/RecNum&gt;&lt;DisplayText&gt;&lt;style face="superscript"&gt;[120]&lt;/style&gt;&lt;/DisplayText&gt;&lt;record&gt;&lt;rec-number&gt;2596&lt;/rec-number&gt;&lt;foreign-keys&gt;&lt;key app="EN" db-id="95a22tp2o0frvhe0prbptedrs5w0w95deppf"&gt;2596&lt;/key&gt;&lt;/foreign-keys&gt;&lt;ref-type name="Journal Article"&gt;17&lt;/ref-type&gt;&lt;contributors&gt;&lt;authors&gt;&lt;author&gt;Hong, J.W.;&lt;/author&gt;&lt;author&gt;Wu, L.C.&lt;/author&gt;&lt;/authors&gt;&lt;/contributors&gt;&lt;titles&gt;&lt;title&gt;&lt;style face="normal" font="default" size="100%"&gt;ZAS3 represses NF-&lt;/style&gt;&lt;style face="normal" font="Symbol" charset="2" size="100%"&gt;k&lt;/style&gt;&lt;style face="normal" font="default" size="100%"&gt;B-dependent transcription by direct cmpetition for DNA binding.&lt;/style&gt;&lt;/title&gt;&lt;secondary-title&gt;BMB Rep.&lt;/secondary-title&gt;&lt;/titles&gt;&lt;periodical&gt;&lt;full-title&gt;BMB Rep.&lt;/full-title&gt;&lt;/periodical&gt;&lt;pages&gt;807-812&lt;/pages&gt;&lt;volume&gt;43&lt;/volume&gt;&lt;dates&gt;&lt;year&gt;2010&lt;/year&gt;&lt;/dates&gt;&lt;accession-num&gt;21189157&lt;/accession-num&gt;&lt;urls&gt;&lt;/urls&gt;&lt;electronic-resource-num&gt;10.5483/BMBRep.2010.43.12.807&lt;/electronic-resource-num&gt;&lt;/record&gt;&lt;/Cite&gt;&lt;/EndNote&gt;</w:instrText>
      </w:r>
      <w:r w:rsidR="00E9739F"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120" w:tooltip="Hong, 2010 #2596" w:history="1">
        <w:r w:rsidR="00EA4193" w:rsidRPr="002C2B75">
          <w:rPr>
            <w:rFonts w:ascii="Book Antiqua" w:hAnsi="Book Antiqua" w:cs="Arial"/>
            <w:noProof/>
            <w:sz w:val="24"/>
            <w:szCs w:val="24"/>
            <w:vertAlign w:val="superscript"/>
          </w:rPr>
          <w:t>120</w:t>
        </w:r>
      </w:hyperlink>
      <w:r w:rsidR="00C02BCC"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937D43" w:rsidRPr="002C2B75">
        <w:rPr>
          <w:rFonts w:ascii="Book Antiqua" w:hAnsi="Book Antiqua" w:cs="Arial"/>
          <w:sz w:val="24"/>
          <w:szCs w:val="24"/>
        </w:rPr>
        <w:t>,</w:t>
      </w:r>
      <w:r w:rsidR="00A232C5" w:rsidRPr="002C2B75">
        <w:rPr>
          <w:rFonts w:ascii="Book Antiqua" w:hAnsi="Book Antiqua" w:cs="Arial"/>
          <w:sz w:val="24"/>
          <w:szCs w:val="24"/>
        </w:rPr>
        <w:t xml:space="preserve"> and </w:t>
      </w:r>
      <w:proofErr w:type="spellStart"/>
      <w:r w:rsidR="00A232C5" w:rsidRPr="002C2B75">
        <w:rPr>
          <w:rFonts w:ascii="Book Antiqua" w:hAnsi="Book Antiqua" w:cs="Arial"/>
          <w:sz w:val="24"/>
          <w:szCs w:val="24"/>
        </w:rPr>
        <w:t>downregulation</w:t>
      </w:r>
      <w:proofErr w:type="spellEnd"/>
      <w:r w:rsidR="00A232C5" w:rsidRPr="002C2B75">
        <w:rPr>
          <w:rFonts w:ascii="Book Antiqua" w:hAnsi="Book Antiqua" w:cs="Arial"/>
          <w:sz w:val="24"/>
          <w:szCs w:val="24"/>
        </w:rPr>
        <w:t xml:space="preserve"> of </w:t>
      </w:r>
      <w:r w:rsidRPr="002C2B75">
        <w:rPr>
          <w:rFonts w:ascii="Book Antiqua" w:hAnsi="Book Antiqua" w:cs="Arial"/>
          <w:sz w:val="24"/>
          <w:szCs w:val="24"/>
        </w:rPr>
        <w:t>the three genes encoding S100 calcium-binding proteins (</w:t>
      </w:r>
      <w:r w:rsidRPr="002C2B75">
        <w:rPr>
          <w:rFonts w:ascii="Book Antiqua" w:hAnsi="Book Antiqua" w:cs="Arial"/>
          <w:i/>
          <w:sz w:val="24"/>
          <w:szCs w:val="24"/>
        </w:rPr>
        <w:t xml:space="preserve">S100A8, S100A9, </w:t>
      </w:r>
      <w:r w:rsidRPr="002C2B75">
        <w:rPr>
          <w:rFonts w:ascii="Book Antiqua" w:hAnsi="Book Antiqua" w:cs="Arial"/>
          <w:sz w:val="24"/>
          <w:szCs w:val="24"/>
        </w:rPr>
        <w:t xml:space="preserve">and </w:t>
      </w:r>
      <w:r w:rsidRPr="002C2B75">
        <w:rPr>
          <w:rFonts w:ascii="Book Antiqua" w:hAnsi="Book Antiqua" w:cs="Arial"/>
          <w:i/>
          <w:sz w:val="24"/>
          <w:szCs w:val="24"/>
        </w:rPr>
        <w:t>S100A12</w:t>
      </w:r>
      <w:r w:rsidRPr="002C2B75">
        <w:rPr>
          <w:rFonts w:ascii="Book Antiqua" w:hAnsi="Book Antiqua" w:cs="Arial"/>
          <w:sz w:val="24"/>
          <w:szCs w:val="24"/>
        </w:rPr>
        <w:t>), shown to enhance HIV-1 transcription in a NF</w:t>
      </w:r>
      <w:r w:rsidRPr="002C2B75">
        <w:rPr>
          <w:rFonts w:ascii="Book Antiqua" w:hAnsi="Book Antiqua" w:cs="Arial"/>
          <w:sz w:val="24"/>
          <w:szCs w:val="24"/>
        </w:rPr>
        <w:t>B-dependent manner</w:t>
      </w:r>
      <w:r w:rsidR="007067BE" w:rsidRPr="002C2B75">
        <w:rPr>
          <w:rFonts w:ascii="Book Antiqua" w:hAnsi="Book Antiqua" w:cs="Arial"/>
          <w:sz w:val="24"/>
          <w:szCs w:val="24"/>
        </w:rPr>
        <w:fldChar w:fldCharType="begin"/>
      </w:r>
      <w:r w:rsidR="00C02BCC" w:rsidRPr="002C2B75">
        <w:rPr>
          <w:rFonts w:ascii="Book Antiqua" w:hAnsi="Book Antiqua" w:cs="Arial"/>
          <w:sz w:val="24"/>
          <w:szCs w:val="24"/>
        </w:rPr>
        <w:instrText xml:space="preserve"> ADDIN EN.CITE &lt;EndNote&gt;&lt;Cite&gt;&lt;Author&gt;Ryckman&lt;/Author&gt;&lt;Year&gt;2002&lt;/Year&gt;&lt;RecNum&gt;2458&lt;/RecNum&gt;&lt;DisplayText&gt;&lt;style face="superscript"&gt;[121]&lt;/style&gt;&lt;/DisplayText&gt;&lt;record&gt;&lt;rec-number&gt;2458&lt;/rec-number&gt;&lt;foreign-keys&gt;&lt;key app="EN" db-id="95a22tp2o0frvhe0prbptedrs5w0w95deppf"&gt;2458&lt;/key&gt;&lt;/foreign-keys&gt;&lt;ref-type name="Journal Article"&gt;17&lt;/ref-type&gt;&lt;contributors&gt;&lt;authors&gt;&lt;author&gt;Ryckman, Carle&lt;/author&gt;&lt;author&gt;Robichaud, Gilles A.&lt;/author&gt;&lt;author&gt;Roy, Jocelyn&lt;/author&gt;&lt;author&gt;Cantin, Réjean&lt;/author&gt;&lt;author&gt;Tremblay, Michel J.&lt;/author&gt;&lt;author&gt;Tessier, Philippe A.&lt;/author&gt;&lt;/authors&gt;&lt;/contributors&gt;&lt;titles&gt;&lt;title&gt;HIV-1 transcription and virus production are both accentuated by the proinflammatory myeloid-related proteins in human CD4+ T lymphocytes&lt;/title&gt;&lt;secondary-title&gt;J Immunol.&lt;/secondary-title&gt;&lt;/titles&gt;&lt;periodical&gt;&lt;full-title&gt;J Immunol.&lt;/full-title&gt;&lt;/periodical&gt;&lt;pages&gt;3307-3313&lt;/pages&gt;&lt;volume&gt;169&lt;/volume&gt;&lt;dates&gt;&lt;year&gt;2002&lt;/year&gt;&lt;pub-dates&gt;&lt;date&gt;September 15, 2002&lt;/date&gt;&lt;/pub-dates&gt;&lt;/dates&gt;&lt;accession-num&gt;12218151&lt;/accession-num&gt;&lt;urls&gt;&lt;related-urls&gt;&lt;url&gt;http://www.jimmunol.org/content/169/6/3307.abstract&lt;/url&gt;&lt;/related-urls&gt;&lt;/urls&gt;&lt;electronic-resource-num&gt;10.4049/jimmunol.169.6.3307&lt;/electronic-resource-num&gt;&lt;/record&gt;&lt;/Cite&gt;&lt;/EndNote&gt;</w:instrText>
      </w:r>
      <w:r w:rsidR="007067BE" w:rsidRPr="002C2B75">
        <w:rPr>
          <w:rFonts w:ascii="Book Antiqua" w:hAnsi="Book Antiqua" w:cs="Arial"/>
          <w:sz w:val="24"/>
          <w:szCs w:val="24"/>
        </w:rPr>
        <w:fldChar w:fldCharType="separate"/>
      </w:r>
      <w:r w:rsidR="00C02BCC" w:rsidRPr="002C2B75">
        <w:rPr>
          <w:rFonts w:ascii="Book Antiqua" w:hAnsi="Book Antiqua" w:cs="Arial"/>
          <w:noProof/>
          <w:sz w:val="24"/>
          <w:szCs w:val="24"/>
          <w:vertAlign w:val="superscript"/>
        </w:rPr>
        <w:t>[</w:t>
      </w:r>
      <w:hyperlink w:anchor="_ENREF_121" w:tooltip="Ryckman, 2002 #2458" w:history="1">
        <w:r w:rsidR="00EA4193" w:rsidRPr="002C2B75">
          <w:rPr>
            <w:rFonts w:ascii="Book Antiqua" w:hAnsi="Book Antiqua" w:cs="Arial"/>
            <w:noProof/>
            <w:sz w:val="24"/>
            <w:szCs w:val="24"/>
            <w:vertAlign w:val="superscript"/>
          </w:rPr>
          <w:t>121</w:t>
        </w:r>
      </w:hyperlink>
      <w:r w:rsidR="00C02BCC" w:rsidRPr="002C2B75">
        <w:rPr>
          <w:rFonts w:ascii="Book Antiqua" w:hAnsi="Book Antiqua" w:cs="Arial"/>
          <w:noProof/>
          <w:sz w:val="24"/>
          <w:szCs w:val="24"/>
          <w:vertAlign w:val="superscript"/>
        </w:rPr>
        <w:t>]</w:t>
      </w:r>
      <w:r w:rsidR="007067BE" w:rsidRPr="002C2B75">
        <w:rPr>
          <w:rFonts w:ascii="Book Antiqua" w:hAnsi="Book Antiqua" w:cs="Arial"/>
          <w:sz w:val="24"/>
          <w:szCs w:val="24"/>
        </w:rPr>
        <w:fldChar w:fldCharType="end"/>
      </w:r>
      <w:r w:rsidR="00937D43" w:rsidRPr="002C2B75">
        <w:rPr>
          <w:rFonts w:ascii="Book Antiqua" w:hAnsi="Book Antiqua" w:cs="Arial"/>
          <w:sz w:val="24"/>
          <w:szCs w:val="24"/>
        </w:rPr>
        <w:t>.</w:t>
      </w:r>
    </w:p>
    <w:p w:rsidR="004F54A3" w:rsidRPr="002C2B75" w:rsidRDefault="00124CFB" w:rsidP="0007769C">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Finally,</w:t>
      </w:r>
      <w:r w:rsidR="0043305F" w:rsidRPr="002C2B75">
        <w:rPr>
          <w:rFonts w:ascii="Book Antiqua" w:hAnsi="Book Antiqua" w:cs="Arial"/>
          <w:sz w:val="24"/>
          <w:szCs w:val="24"/>
        </w:rPr>
        <w:t xml:space="preserve"> gene expression profiling studies using LRAs of different functional classes highlight</w:t>
      </w:r>
      <w:r w:rsidR="00A0340E" w:rsidRPr="002C2B75">
        <w:rPr>
          <w:rFonts w:ascii="Book Antiqua" w:hAnsi="Book Antiqua" w:cs="Arial"/>
          <w:sz w:val="24"/>
          <w:szCs w:val="24"/>
        </w:rPr>
        <w:t>ed</w:t>
      </w:r>
      <w:r w:rsidR="00AB6871" w:rsidRPr="002C2B75">
        <w:rPr>
          <w:rFonts w:ascii="Book Antiqua" w:hAnsi="Book Antiqua" w:cs="Arial"/>
          <w:sz w:val="24"/>
          <w:szCs w:val="24"/>
        </w:rPr>
        <w:t xml:space="preserve"> uniting</w:t>
      </w:r>
      <w:r w:rsidR="0043305F" w:rsidRPr="002C2B75">
        <w:rPr>
          <w:rFonts w:ascii="Book Antiqua" w:hAnsi="Book Antiqua" w:cs="Arial"/>
          <w:sz w:val="24"/>
          <w:szCs w:val="24"/>
        </w:rPr>
        <w:t xml:space="preserve"> themes driving HIV reactivation, such as importance of </w:t>
      </w:r>
      <w:r w:rsidR="00165679" w:rsidRPr="002C2B75">
        <w:rPr>
          <w:rFonts w:ascii="Book Antiqua" w:hAnsi="Book Antiqua" w:cs="Arial"/>
          <w:sz w:val="24"/>
          <w:szCs w:val="24"/>
        </w:rPr>
        <w:t xml:space="preserve">the </w:t>
      </w:r>
      <w:r w:rsidR="0043305F" w:rsidRPr="002C2B75">
        <w:rPr>
          <w:rFonts w:ascii="Book Antiqua" w:hAnsi="Book Antiqua" w:cs="Arial"/>
          <w:sz w:val="24"/>
          <w:szCs w:val="24"/>
        </w:rPr>
        <w:t>components of p-</w:t>
      </w:r>
      <w:proofErr w:type="spellStart"/>
      <w:r w:rsidR="0043305F" w:rsidRPr="002C2B75">
        <w:rPr>
          <w:rFonts w:ascii="Book Antiqua" w:hAnsi="Book Antiqua" w:cs="Arial"/>
          <w:sz w:val="24"/>
          <w:szCs w:val="24"/>
        </w:rPr>
        <w:t>TEF</w:t>
      </w:r>
      <w:r w:rsidR="00165679" w:rsidRPr="002C2B75">
        <w:rPr>
          <w:rFonts w:ascii="Book Antiqua" w:hAnsi="Book Antiqua" w:cs="Arial"/>
          <w:sz w:val="24"/>
          <w:szCs w:val="24"/>
        </w:rPr>
        <w:t>b</w:t>
      </w:r>
      <w:proofErr w:type="spellEnd"/>
      <w:r w:rsidR="0043305F" w:rsidRPr="002C2B75">
        <w:rPr>
          <w:rFonts w:ascii="Book Antiqua" w:hAnsi="Book Antiqua" w:cs="Arial"/>
          <w:sz w:val="24"/>
          <w:szCs w:val="24"/>
        </w:rPr>
        <w:t xml:space="preserve"> complex</w:t>
      </w:r>
      <w:r w:rsidRPr="002C2B75">
        <w:rPr>
          <w:rFonts w:ascii="Book Antiqua" w:hAnsi="Book Antiqua" w:cs="Arial"/>
          <w:sz w:val="24"/>
          <w:szCs w:val="24"/>
        </w:rPr>
        <w:t xml:space="preserve"> (</w:t>
      </w:r>
      <w:r w:rsidR="008B222B" w:rsidRPr="002C2B75">
        <w:rPr>
          <w:rFonts w:ascii="Book Antiqua" w:hAnsi="Book Antiqua" w:cs="Arial"/>
          <w:sz w:val="24"/>
          <w:szCs w:val="24"/>
        </w:rPr>
        <w:t>Figure 4</w:t>
      </w:r>
      <w:r w:rsidRPr="002C2B75">
        <w:rPr>
          <w:rFonts w:ascii="Book Antiqua" w:hAnsi="Book Antiqua" w:cs="Arial"/>
          <w:sz w:val="24"/>
          <w:szCs w:val="24"/>
        </w:rPr>
        <w:t>C)</w:t>
      </w:r>
      <w:r w:rsidR="00D15B4B" w:rsidRPr="002C2B75">
        <w:rPr>
          <w:rFonts w:ascii="Book Antiqua" w:hAnsi="Book Antiqua" w:cs="Arial"/>
          <w:sz w:val="24"/>
          <w:szCs w:val="24"/>
        </w:rPr>
        <w:t>.</w:t>
      </w:r>
      <w:r w:rsidR="002F18D1" w:rsidRPr="002C2B75">
        <w:rPr>
          <w:rFonts w:ascii="Book Antiqua" w:hAnsi="Book Antiqua" w:cs="Arial"/>
          <w:sz w:val="24"/>
          <w:szCs w:val="24"/>
        </w:rPr>
        <w:t xml:space="preserve"> </w:t>
      </w:r>
      <w:proofErr w:type="spellStart"/>
      <w:r w:rsidR="002F18D1" w:rsidRPr="002C2B75">
        <w:rPr>
          <w:rFonts w:ascii="Book Antiqua" w:hAnsi="Book Antiqua" w:cs="Arial"/>
          <w:sz w:val="24"/>
          <w:szCs w:val="24"/>
        </w:rPr>
        <w:t>Cyclin</w:t>
      </w:r>
      <w:proofErr w:type="spellEnd"/>
      <w:r w:rsidR="002F18D1" w:rsidRPr="002C2B75">
        <w:rPr>
          <w:rFonts w:ascii="Book Antiqua" w:hAnsi="Book Antiqua" w:cs="Arial"/>
          <w:sz w:val="24"/>
          <w:szCs w:val="24"/>
        </w:rPr>
        <w:t xml:space="preserve"> T1 (CycT1) was </w:t>
      </w:r>
      <w:proofErr w:type="spellStart"/>
      <w:r w:rsidR="002F18D1" w:rsidRPr="002C2B75">
        <w:rPr>
          <w:rFonts w:ascii="Book Antiqua" w:hAnsi="Book Antiqua" w:cs="Arial"/>
          <w:sz w:val="24"/>
          <w:szCs w:val="24"/>
        </w:rPr>
        <w:t>upregulated</w:t>
      </w:r>
      <w:proofErr w:type="spellEnd"/>
      <w:r w:rsidR="002F18D1" w:rsidRPr="002C2B75">
        <w:rPr>
          <w:rFonts w:ascii="Book Antiqua" w:hAnsi="Book Antiqua" w:cs="Arial"/>
          <w:sz w:val="24"/>
          <w:szCs w:val="24"/>
        </w:rPr>
        <w:t xml:space="preserve"> at the RNA level by JQ1</w:t>
      </w:r>
      <w:r w:rsidR="00E9739F" w:rsidRPr="002C2B75">
        <w:rPr>
          <w:rFonts w:ascii="Book Antiqua" w:hAnsi="Book Antiqua" w:cs="Arial"/>
          <w:sz w:val="24"/>
          <w:szCs w:val="24"/>
        </w:rPr>
        <w:fldChar w:fldCharType="begin"/>
      </w:r>
      <w:r w:rsidR="00397783" w:rsidRPr="002C2B75">
        <w:rPr>
          <w:rFonts w:ascii="Book Antiqua" w:hAnsi="Book Antiqua" w:cs="Arial"/>
          <w:sz w:val="24"/>
          <w:szCs w:val="24"/>
        </w:rPr>
        <w:instrText xml:space="preserve"> ADDIN EN.CITE &lt;EndNote&gt;&lt;Cite&gt;&lt;Author&gt;Banerjee&lt;/Author&gt;&lt;Year&gt;2012&lt;/Year&gt;&lt;RecNum&gt;2016&lt;/RecNum&gt;&lt;DisplayText&gt;&lt;style face="superscript"&gt;[98]&lt;/style&gt;&lt;/DisplayText&gt;&lt;record&gt;&lt;rec-number&gt;2016&lt;/rec-number&gt;&lt;foreign-keys&gt;&lt;key app="EN" db-id="95a22tp2o0frvhe0prbptedrs5w0w95deppf"&gt;2016&lt;/key&gt;&lt;/foreign-keys&gt;&lt;ref-type name="Journal Article"&gt;17&lt;/ref-type&gt;&lt;contributors&gt;&lt;authors&gt;&lt;author&gt;Banerjee, Camellia&lt;/author&gt;&lt;author&gt;Archin, Nancie&lt;/author&gt;&lt;author&gt;Michaels, Daniel&lt;/author&gt;&lt;author&gt;Belkina, Anna C.&lt;/author&gt;&lt;author&gt;Denis, Gerald V.&lt;/author&gt;&lt;author&gt;Bradner, James&lt;/author&gt;&lt;author&gt;Sebastiani, Paola&lt;/author&gt;&lt;author&gt;Margolis, David M.&lt;/author&gt;&lt;author&gt;Montano, Monty&lt;/author&gt;&lt;/authors&gt;&lt;/contributors&gt;&lt;titles&gt;&lt;title&gt;BET bromodomain inhibition as a novel strategy for reactivation of HIV-1&lt;/title&gt;&lt;secondary-title&gt;J Leukoc Biol.&lt;/secondary-title&gt;&lt;/titles&gt;&lt;periodical&gt;&lt;full-title&gt;J Leukoc Biol.&lt;/full-title&gt;&lt;/periodical&gt;&lt;pages&gt;1147-1154&lt;/pages&gt;&lt;volume&gt;92&lt;/volume&gt;&lt;dates&gt;&lt;year&gt;2012&lt;/year&gt;&lt;pub-dates&gt;&lt;date&gt;July 16, 2012&lt;/date&gt;&lt;/pub-dates&gt;&lt;/dates&gt;&lt;accession-num&gt;22802445 &lt;/accession-num&gt;&lt;urls&gt;&lt;related-urls&gt;&lt;url&gt;http://www.jleukbio.org/content/early/2012/08/07/jlb.0312165.abstract&lt;/url&gt;&lt;/related-urls&gt;&lt;/urls&gt;&lt;electronic-resource-num&gt;10.1189/jlb.0312165&lt;/electronic-resource-num&gt;&lt;/record&gt;&lt;/Cite&gt;&lt;/EndNote&gt;</w:instrText>
      </w:r>
      <w:r w:rsidR="00E9739F" w:rsidRPr="002C2B75">
        <w:rPr>
          <w:rFonts w:ascii="Book Antiqua" w:hAnsi="Book Antiqua" w:cs="Arial"/>
          <w:sz w:val="24"/>
          <w:szCs w:val="24"/>
        </w:rPr>
        <w:fldChar w:fldCharType="separate"/>
      </w:r>
      <w:r w:rsidR="00397783" w:rsidRPr="002C2B75">
        <w:rPr>
          <w:rFonts w:ascii="Book Antiqua" w:hAnsi="Book Antiqua" w:cs="Arial"/>
          <w:noProof/>
          <w:sz w:val="24"/>
          <w:szCs w:val="24"/>
          <w:vertAlign w:val="superscript"/>
        </w:rPr>
        <w:t>[</w:t>
      </w:r>
      <w:hyperlink w:anchor="_ENREF_98" w:tooltip="Banerjee, 2012 #2016" w:history="1">
        <w:r w:rsidR="00EA4193" w:rsidRPr="002C2B75">
          <w:rPr>
            <w:rFonts w:ascii="Book Antiqua" w:hAnsi="Book Antiqua" w:cs="Arial"/>
            <w:noProof/>
            <w:sz w:val="24"/>
            <w:szCs w:val="24"/>
            <w:vertAlign w:val="superscript"/>
          </w:rPr>
          <w:t>98</w:t>
        </w:r>
      </w:hyperlink>
      <w:r w:rsidR="0039778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2F18D1" w:rsidRPr="002C2B75">
        <w:rPr>
          <w:rFonts w:ascii="Book Antiqua" w:hAnsi="Book Antiqua" w:cs="Arial"/>
          <w:sz w:val="24"/>
          <w:szCs w:val="24"/>
        </w:rPr>
        <w:t xml:space="preserve">; both CycT1 and CDK9 were </w:t>
      </w:r>
      <w:proofErr w:type="spellStart"/>
      <w:r w:rsidR="002F18D1" w:rsidRPr="002C2B75">
        <w:rPr>
          <w:rFonts w:ascii="Book Antiqua" w:hAnsi="Book Antiqua" w:cs="Arial"/>
          <w:sz w:val="24"/>
          <w:szCs w:val="24"/>
        </w:rPr>
        <w:t>upregulated</w:t>
      </w:r>
      <w:proofErr w:type="spellEnd"/>
      <w:r w:rsidR="002F18D1" w:rsidRPr="002C2B75">
        <w:rPr>
          <w:rFonts w:ascii="Book Antiqua" w:hAnsi="Book Antiqua" w:cs="Arial"/>
          <w:sz w:val="24"/>
          <w:szCs w:val="24"/>
        </w:rPr>
        <w:t xml:space="preserve"> at the protein level by </w:t>
      </w:r>
      <w:proofErr w:type="spellStart"/>
      <w:r w:rsidR="002F18D1" w:rsidRPr="002C2B75">
        <w:rPr>
          <w:rFonts w:ascii="Book Antiqua" w:hAnsi="Book Antiqua" w:cs="Arial"/>
          <w:sz w:val="24"/>
          <w:szCs w:val="24"/>
        </w:rPr>
        <w:t>Prostratin</w:t>
      </w:r>
      <w:proofErr w:type="spellEnd"/>
      <w:r w:rsidR="00E9739F" w:rsidRPr="002C2B75">
        <w:rPr>
          <w:rFonts w:ascii="Book Antiqua" w:hAnsi="Book Antiqua" w:cs="Arial"/>
          <w:sz w:val="24"/>
          <w:szCs w:val="24"/>
        </w:rPr>
        <w:fldChar w:fldCharType="begin"/>
      </w:r>
      <w:r w:rsidR="00397783" w:rsidRPr="002C2B75">
        <w:rPr>
          <w:rFonts w:ascii="Book Antiqua" w:hAnsi="Book Antiqua" w:cs="Arial"/>
          <w:sz w:val="24"/>
          <w:szCs w:val="24"/>
        </w:rPr>
        <w:instrText xml:space="preserve"> ADDIN EN.CITE &lt;EndNote&gt;&lt;Cite&gt;&lt;Author&gt;Sung&lt;/Author&gt;&lt;Year&gt;2006&lt;/Year&gt;&lt;RecNum&gt;2538&lt;/RecNum&gt;&lt;DisplayText&gt;&lt;style face="superscript"&gt;[97]&lt;/style&gt;&lt;/DisplayText&gt;&lt;record&gt;&lt;rec-number&gt;2538&lt;/rec-number&gt;&lt;foreign-keys&gt;&lt;key app="EN" db-id="95a22tp2o0frvhe0prbptedrs5w0w95deppf"&gt;2538&lt;/key&gt;&lt;/foreign-keys&gt;&lt;ref-type name="Journal Article"&gt;17&lt;/ref-type&gt;&lt;contributors&gt;&lt;authors&gt;&lt;author&gt;Sung, Tzu Ling&lt;/author&gt;&lt;author&gt;Rice, Andrew P.&lt;/author&gt;&lt;/authors&gt;&lt;/contributors&gt;&lt;titles&gt;&lt;title&gt;Effects of prostratin on Cyclin T1/P-TEFb function and the gene expression profile in primary resting CD4+ T cells&lt;/title&gt;&lt;secondary-title&gt;Retrovirology&lt;/secondary-title&gt;&lt;/titles&gt;&lt;periodical&gt;&lt;full-title&gt;Retrovirology&lt;/full-title&gt;&lt;/periodical&gt;&lt;pages&gt;66&lt;/pages&gt;&lt;volume&gt;3&lt;/volume&gt;&lt;dates&gt;&lt;year&gt;2006&lt;/year&gt;&lt;pub-dates&gt;&lt;date&gt;10/02&amp;#xD;07/05/received&amp;#xD;10/02/accepted&lt;/date&gt;&lt;/pub-dates&gt;&lt;/dates&gt;&lt;pub-location&gt;London&lt;/pub-location&gt;&lt;publisher&gt;BioMed Central&lt;/publisher&gt;&lt;isbn&gt;1742-4690&lt;/isbn&gt;&lt;accession-num&gt;17014716&lt;/accession-num&gt;&lt;urls&gt;&lt;related-urls&gt;&lt;url&gt;http://www.ncbi.nlm.nih.gov/pmc/articles/PMC1599745/&lt;/url&gt;&lt;/related-urls&gt;&lt;/urls&gt;&lt;electronic-resource-num&gt;10.1186/1742-4690-3-66&lt;/electronic-resource-num&gt;&lt;remote-database-name&gt;PMC&lt;/remote-database-name&gt;&lt;/record&gt;&lt;/Cite&gt;&lt;/EndNote&gt;</w:instrText>
      </w:r>
      <w:r w:rsidR="00E9739F" w:rsidRPr="002C2B75">
        <w:rPr>
          <w:rFonts w:ascii="Book Antiqua" w:hAnsi="Book Antiqua" w:cs="Arial"/>
          <w:sz w:val="24"/>
          <w:szCs w:val="24"/>
        </w:rPr>
        <w:fldChar w:fldCharType="separate"/>
      </w:r>
      <w:r w:rsidR="00397783" w:rsidRPr="002C2B75">
        <w:rPr>
          <w:rFonts w:ascii="Book Antiqua" w:hAnsi="Book Antiqua" w:cs="Arial"/>
          <w:noProof/>
          <w:sz w:val="24"/>
          <w:szCs w:val="24"/>
          <w:vertAlign w:val="superscript"/>
        </w:rPr>
        <w:t>[</w:t>
      </w:r>
      <w:hyperlink w:anchor="_ENREF_97" w:tooltip="Sung, 2006 #2538" w:history="1">
        <w:r w:rsidR="00EA4193" w:rsidRPr="002C2B75">
          <w:rPr>
            <w:rFonts w:ascii="Book Antiqua" w:hAnsi="Book Antiqua" w:cs="Arial"/>
            <w:noProof/>
            <w:sz w:val="24"/>
            <w:szCs w:val="24"/>
            <w:vertAlign w:val="superscript"/>
          </w:rPr>
          <w:t>97</w:t>
        </w:r>
      </w:hyperlink>
      <w:r w:rsidR="00397783" w:rsidRPr="002C2B75">
        <w:rPr>
          <w:rFonts w:ascii="Book Antiqua" w:hAnsi="Book Antiqua" w:cs="Arial"/>
          <w:noProof/>
          <w:sz w:val="24"/>
          <w:szCs w:val="24"/>
          <w:vertAlign w:val="superscript"/>
        </w:rPr>
        <w:t>]</w:t>
      </w:r>
      <w:r w:rsidR="00E9739F" w:rsidRPr="002C2B75">
        <w:rPr>
          <w:rFonts w:ascii="Book Antiqua" w:hAnsi="Book Antiqua" w:cs="Arial"/>
          <w:sz w:val="24"/>
          <w:szCs w:val="24"/>
        </w:rPr>
        <w:fldChar w:fldCharType="end"/>
      </w:r>
      <w:r w:rsidR="002F18D1" w:rsidRPr="002C2B75">
        <w:rPr>
          <w:rFonts w:ascii="Book Antiqua" w:hAnsi="Book Antiqua" w:cs="Arial"/>
          <w:sz w:val="24"/>
          <w:szCs w:val="24"/>
        </w:rPr>
        <w:t>, while SAHA induced dissociation of p-</w:t>
      </w:r>
      <w:proofErr w:type="spellStart"/>
      <w:r w:rsidR="002F18D1" w:rsidRPr="002C2B75">
        <w:rPr>
          <w:rFonts w:ascii="Book Antiqua" w:hAnsi="Book Antiqua" w:cs="Arial"/>
          <w:sz w:val="24"/>
          <w:szCs w:val="24"/>
        </w:rPr>
        <w:t>TEFb</w:t>
      </w:r>
      <w:proofErr w:type="spellEnd"/>
      <w:r w:rsidR="002F18D1" w:rsidRPr="002C2B75">
        <w:rPr>
          <w:rFonts w:ascii="Book Antiqua" w:hAnsi="Book Antiqua" w:cs="Arial"/>
          <w:sz w:val="24"/>
          <w:szCs w:val="24"/>
        </w:rPr>
        <w:t xml:space="preserve"> from the inactive 7SK RNA </w:t>
      </w:r>
      <w:r w:rsidR="002F18D1" w:rsidRPr="002C2B75">
        <w:rPr>
          <w:rFonts w:ascii="Book Antiqua" w:hAnsi="Book Antiqua" w:cs="Arial"/>
          <w:sz w:val="24"/>
          <w:szCs w:val="24"/>
        </w:rPr>
        <w:lastRenderedPageBreak/>
        <w:t>complex and facilitated its recruitment to the HIV LTR. Though through different mechanisms, p-</w:t>
      </w:r>
      <w:proofErr w:type="spellStart"/>
      <w:r w:rsidR="002F18D1" w:rsidRPr="002C2B75">
        <w:rPr>
          <w:rFonts w:ascii="Book Antiqua" w:hAnsi="Book Antiqua" w:cs="Arial"/>
          <w:sz w:val="24"/>
          <w:szCs w:val="24"/>
        </w:rPr>
        <w:t>TEFb</w:t>
      </w:r>
      <w:proofErr w:type="spellEnd"/>
      <w:r w:rsidR="002F18D1" w:rsidRPr="002C2B75">
        <w:rPr>
          <w:rFonts w:ascii="Book Antiqua" w:hAnsi="Book Antiqua" w:cs="Arial"/>
          <w:sz w:val="24"/>
          <w:szCs w:val="24"/>
        </w:rPr>
        <w:t xml:space="preserve"> function appears to be enhanced via action of several classes of LRAs.</w:t>
      </w:r>
    </w:p>
    <w:p w:rsidR="00BC4365" w:rsidRPr="002C2B75" w:rsidRDefault="00BC4365" w:rsidP="00800BE2">
      <w:pPr>
        <w:spacing w:after="0" w:line="360" w:lineRule="auto"/>
        <w:jc w:val="both"/>
        <w:rPr>
          <w:rFonts w:ascii="Book Antiqua" w:hAnsi="Book Antiqua" w:cs="Arial"/>
          <w:b/>
          <w:sz w:val="24"/>
          <w:szCs w:val="24"/>
        </w:rPr>
      </w:pPr>
    </w:p>
    <w:p w:rsidR="00064B39" w:rsidRPr="002C2B75" w:rsidRDefault="00554260" w:rsidP="00800BE2">
      <w:pPr>
        <w:spacing w:after="0" w:line="360" w:lineRule="auto"/>
        <w:jc w:val="both"/>
        <w:rPr>
          <w:rFonts w:ascii="Book Antiqua" w:hAnsi="Book Antiqua" w:cs="Arial"/>
          <w:b/>
          <w:sz w:val="24"/>
          <w:szCs w:val="24"/>
        </w:rPr>
      </w:pPr>
      <w:r w:rsidRPr="002C2B75">
        <w:rPr>
          <w:rFonts w:ascii="Book Antiqua" w:hAnsi="Book Antiqua" w:cs="Arial"/>
          <w:b/>
          <w:sz w:val="24"/>
          <w:szCs w:val="24"/>
        </w:rPr>
        <w:t>CONCLUSION</w:t>
      </w:r>
      <w:r w:rsidR="003A3863" w:rsidRPr="002C2B75">
        <w:rPr>
          <w:rFonts w:ascii="Book Antiqua" w:hAnsi="Book Antiqua" w:cs="Arial"/>
          <w:b/>
          <w:sz w:val="24"/>
          <w:szCs w:val="24"/>
        </w:rPr>
        <w:t xml:space="preserve"> AND PERSPECTIVES</w:t>
      </w:r>
    </w:p>
    <w:p w:rsidR="00DC0CB2" w:rsidRPr="002C2B75" w:rsidRDefault="00D56D3B" w:rsidP="00800BE2">
      <w:pPr>
        <w:spacing w:after="0" w:line="360" w:lineRule="auto"/>
        <w:jc w:val="both"/>
        <w:rPr>
          <w:rFonts w:ascii="Book Antiqua" w:hAnsi="Book Antiqua" w:cs="Arial"/>
          <w:sz w:val="24"/>
          <w:szCs w:val="24"/>
        </w:rPr>
      </w:pPr>
      <w:r w:rsidRPr="002C2B75">
        <w:rPr>
          <w:rFonts w:ascii="Book Antiqua" w:hAnsi="Book Antiqua" w:cs="Arial"/>
          <w:sz w:val="24"/>
          <w:szCs w:val="24"/>
        </w:rPr>
        <w:t>Th</w:t>
      </w:r>
      <w:r w:rsidR="00970C95" w:rsidRPr="002C2B75">
        <w:rPr>
          <w:rFonts w:ascii="Book Antiqua" w:hAnsi="Book Antiqua" w:cs="Arial"/>
          <w:sz w:val="24"/>
          <w:szCs w:val="24"/>
        </w:rPr>
        <w:t>is</w:t>
      </w:r>
      <w:r w:rsidRPr="002C2B75">
        <w:rPr>
          <w:rFonts w:ascii="Book Antiqua" w:hAnsi="Book Antiqua" w:cs="Arial"/>
          <w:sz w:val="24"/>
          <w:szCs w:val="24"/>
        </w:rPr>
        <w:t xml:space="preserve"> review discusses how methods of gene expression profiling and systems biology can be applied to address specific questions in the field of HIV latency and eradication. It presents a systematic </w:t>
      </w:r>
      <w:r w:rsidR="008838DD" w:rsidRPr="002C2B75">
        <w:rPr>
          <w:rFonts w:ascii="Book Antiqua" w:hAnsi="Book Antiqua" w:cs="Arial"/>
          <w:sz w:val="24"/>
          <w:szCs w:val="24"/>
        </w:rPr>
        <w:t>analysis of the application of these methods to discover biomarkers of latency, identify molecular mechanisms of latency control and reactivation using LRAs.</w:t>
      </w:r>
      <w:r w:rsidR="00AD2479" w:rsidRPr="002C2B75">
        <w:rPr>
          <w:rFonts w:ascii="Book Antiqua" w:hAnsi="Book Antiqua" w:cs="Arial"/>
          <w:sz w:val="24"/>
          <w:szCs w:val="24"/>
        </w:rPr>
        <w:t xml:space="preserve"> Identification of DEGs and functional category assessment are the most common methods currently used </w:t>
      </w:r>
      <w:r w:rsidR="00DC0CB2" w:rsidRPr="002C2B75">
        <w:rPr>
          <w:rFonts w:ascii="Book Antiqua" w:hAnsi="Book Antiqua" w:cs="Arial"/>
          <w:sz w:val="24"/>
          <w:szCs w:val="24"/>
        </w:rPr>
        <w:t>in the field</w:t>
      </w:r>
      <w:r w:rsidR="00F01454" w:rsidRPr="002C2B75">
        <w:rPr>
          <w:rFonts w:ascii="Book Antiqua" w:hAnsi="Book Antiqua" w:cs="Arial"/>
          <w:sz w:val="24"/>
          <w:szCs w:val="24"/>
        </w:rPr>
        <w:t xml:space="preserve"> (Figure 1)</w:t>
      </w:r>
      <w:r w:rsidR="00AD2479" w:rsidRPr="002C2B75">
        <w:rPr>
          <w:rFonts w:ascii="Book Antiqua" w:hAnsi="Book Antiqua" w:cs="Arial"/>
          <w:sz w:val="24"/>
          <w:szCs w:val="24"/>
        </w:rPr>
        <w:t xml:space="preserve">. Network-based approaches are utilized in </w:t>
      </w:r>
      <w:r w:rsidR="00FD30B0" w:rsidRPr="002C2B75">
        <w:rPr>
          <w:rFonts w:ascii="Book Antiqua" w:hAnsi="Book Antiqua" w:cs="Arial"/>
          <w:sz w:val="24"/>
          <w:szCs w:val="24"/>
        </w:rPr>
        <w:t xml:space="preserve">a subset of </w:t>
      </w:r>
      <w:r w:rsidR="00AD2479" w:rsidRPr="002C2B75">
        <w:rPr>
          <w:rFonts w:ascii="Book Antiqua" w:hAnsi="Book Antiqua" w:cs="Arial"/>
          <w:sz w:val="24"/>
          <w:szCs w:val="24"/>
        </w:rPr>
        <w:t>more recent studies. Advances in RNA-</w:t>
      </w:r>
      <w:proofErr w:type="spellStart"/>
      <w:r w:rsidR="00AD2479" w:rsidRPr="002C2B75">
        <w:rPr>
          <w:rFonts w:ascii="Book Antiqua" w:hAnsi="Book Antiqua" w:cs="Arial"/>
          <w:sz w:val="24"/>
          <w:szCs w:val="24"/>
        </w:rPr>
        <w:t>Seq</w:t>
      </w:r>
      <w:proofErr w:type="spellEnd"/>
      <w:r w:rsidR="00AD2479" w:rsidRPr="002C2B75">
        <w:rPr>
          <w:rFonts w:ascii="Book Antiqua" w:hAnsi="Book Antiqua" w:cs="Arial"/>
          <w:sz w:val="24"/>
          <w:szCs w:val="24"/>
        </w:rPr>
        <w:t xml:space="preserve"> te</w:t>
      </w:r>
      <w:r w:rsidR="00970C95" w:rsidRPr="002C2B75">
        <w:rPr>
          <w:rFonts w:ascii="Book Antiqua" w:hAnsi="Book Antiqua" w:cs="Arial"/>
          <w:sz w:val="24"/>
          <w:szCs w:val="24"/>
        </w:rPr>
        <w:t>chnologies allow for integration of</w:t>
      </w:r>
      <w:r w:rsidR="00AD2479" w:rsidRPr="002C2B75">
        <w:rPr>
          <w:rFonts w:ascii="Book Antiqua" w:hAnsi="Book Antiqua" w:cs="Arial"/>
          <w:sz w:val="24"/>
          <w:szCs w:val="24"/>
        </w:rPr>
        <w:t xml:space="preserve"> HIV expression analysis with the changes in expression of host genes in a single experiment. Integration of </w:t>
      </w:r>
      <w:proofErr w:type="spellStart"/>
      <w:r w:rsidR="00AD2479" w:rsidRPr="002C2B75">
        <w:rPr>
          <w:rFonts w:ascii="Book Antiqua" w:hAnsi="Book Antiqua" w:cs="Arial"/>
          <w:sz w:val="24"/>
          <w:szCs w:val="24"/>
        </w:rPr>
        <w:t>transcriptomic</w:t>
      </w:r>
      <w:proofErr w:type="spellEnd"/>
      <w:r w:rsidR="00AD2479" w:rsidRPr="002C2B75">
        <w:rPr>
          <w:rFonts w:ascii="Book Antiqua" w:hAnsi="Book Antiqua" w:cs="Arial"/>
          <w:sz w:val="24"/>
          <w:szCs w:val="24"/>
        </w:rPr>
        <w:t xml:space="preserve"> data with other biological data</w:t>
      </w:r>
      <w:r w:rsidR="008F0C55" w:rsidRPr="002C2B75">
        <w:rPr>
          <w:rFonts w:ascii="Book Antiqua" w:hAnsi="Book Antiqua" w:cs="Arial"/>
          <w:sz w:val="24"/>
          <w:szCs w:val="24"/>
        </w:rPr>
        <w:t xml:space="preserve"> types</w:t>
      </w:r>
      <w:r w:rsidR="00AD2479" w:rsidRPr="002C2B75">
        <w:rPr>
          <w:rFonts w:ascii="Book Antiqua" w:hAnsi="Book Antiqua" w:cs="Arial"/>
          <w:sz w:val="24"/>
          <w:szCs w:val="24"/>
        </w:rPr>
        <w:t xml:space="preserve"> in the field of HIV latency is presently scarce; and the field would benefit </w:t>
      </w:r>
      <w:r w:rsidR="007A77B3" w:rsidRPr="002C2B75">
        <w:rPr>
          <w:rFonts w:ascii="Book Antiqua" w:hAnsi="Book Antiqua" w:cs="Arial"/>
          <w:sz w:val="24"/>
          <w:szCs w:val="24"/>
        </w:rPr>
        <w:t xml:space="preserve">from increased adoption of these methods </w:t>
      </w:r>
      <w:r w:rsidR="00AD2479" w:rsidRPr="002C2B75">
        <w:rPr>
          <w:rFonts w:ascii="Book Antiqua" w:hAnsi="Book Antiqua" w:cs="Arial"/>
          <w:sz w:val="24"/>
          <w:szCs w:val="24"/>
        </w:rPr>
        <w:t>in future studies</w:t>
      </w:r>
      <w:r w:rsidR="00726F54" w:rsidRPr="002C2B75">
        <w:rPr>
          <w:rFonts w:ascii="Book Antiqua" w:hAnsi="Book Antiqua" w:cs="Arial"/>
          <w:sz w:val="24"/>
          <w:szCs w:val="24"/>
        </w:rPr>
        <w:t>.</w:t>
      </w:r>
    </w:p>
    <w:p w:rsidR="00D56D3B" w:rsidRPr="002C2B75" w:rsidRDefault="002754DC" w:rsidP="0007769C">
      <w:pPr>
        <w:spacing w:after="0" w:line="360" w:lineRule="auto"/>
        <w:ind w:firstLineChars="100" w:firstLine="240"/>
        <w:jc w:val="both"/>
        <w:rPr>
          <w:rFonts w:ascii="Book Antiqua" w:hAnsi="Book Antiqua" w:cs="Arial"/>
          <w:sz w:val="24"/>
          <w:szCs w:val="24"/>
        </w:rPr>
      </w:pPr>
      <w:r w:rsidRPr="002C2B75">
        <w:rPr>
          <w:rFonts w:ascii="Book Antiqua" w:hAnsi="Book Antiqua" w:cs="Arial"/>
          <w:sz w:val="24"/>
          <w:szCs w:val="24"/>
        </w:rPr>
        <w:t>G</w:t>
      </w:r>
      <w:r w:rsidR="00F01454" w:rsidRPr="002C2B75">
        <w:rPr>
          <w:rFonts w:ascii="Book Antiqua" w:hAnsi="Book Antiqua" w:cs="Arial"/>
          <w:sz w:val="24"/>
          <w:szCs w:val="24"/>
        </w:rPr>
        <w:t>ene expression</w:t>
      </w:r>
      <w:r w:rsidRPr="002C2B75">
        <w:rPr>
          <w:rFonts w:ascii="Book Antiqua" w:hAnsi="Book Antiqua" w:cs="Arial"/>
          <w:sz w:val="24"/>
          <w:szCs w:val="24"/>
        </w:rPr>
        <w:t xml:space="preserve"> analysis</w:t>
      </w:r>
      <w:r w:rsidR="00F01454" w:rsidRPr="002C2B75">
        <w:rPr>
          <w:rFonts w:ascii="Book Antiqua" w:hAnsi="Book Antiqua" w:cs="Arial"/>
          <w:sz w:val="24"/>
          <w:szCs w:val="24"/>
        </w:rPr>
        <w:t xml:space="preserve"> </w:t>
      </w:r>
      <w:r w:rsidRPr="002C2B75">
        <w:rPr>
          <w:rFonts w:ascii="Book Antiqua" w:hAnsi="Book Antiqua" w:cs="Arial"/>
          <w:sz w:val="24"/>
          <w:szCs w:val="24"/>
        </w:rPr>
        <w:t>of</w:t>
      </w:r>
      <w:r w:rsidR="00F01454" w:rsidRPr="002C2B75">
        <w:rPr>
          <w:rFonts w:ascii="Book Antiqua" w:hAnsi="Book Antiqua" w:cs="Arial"/>
          <w:sz w:val="24"/>
          <w:szCs w:val="24"/>
        </w:rPr>
        <w:t xml:space="preserve"> latently infected and uninfected </w:t>
      </w:r>
      <w:r w:rsidR="00E4176D" w:rsidRPr="002C2B75">
        <w:rPr>
          <w:rFonts w:ascii="Book Antiqua" w:hAnsi="Book Antiqua" w:cs="Arial"/>
          <w:sz w:val="24"/>
          <w:szCs w:val="24"/>
        </w:rPr>
        <w:t xml:space="preserve">cells </w:t>
      </w:r>
      <w:r w:rsidRPr="002C2B75">
        <w:rPr>
          <w:rFonts w:ascii="Book Antiqua" w:hAnsi="Book Antiqua" w:cs="Arial"/>
          <w:sz w:val="24"/>
          <w:szCs w:val="24"/>
        </w:rPr>
        <w:t>has</w:t>
      </w:r>
      <w:r w:rsidR="00166D56" w:rsidRPr="002C2B75">
        <w:rPr>
          <w:rFonts w:ascii="Book Antiqua" w:hAnsi="Book Antiqua" w:cs="Arial"/>
          <w:sz w:val="24"/>
          <w:szCs w:val="24"/>
        </w:rPr>
        <w:t xml:space="preserve"> been</w:t>
      </w:r>
      <w:r w:rsidR="00F01454" w:rsidRPr="002C2B75">
        <w:rPr>
          <w:rFonts w:ascii="Book Antiqua" w:hAnsi="Book Antiqua" w:cs="Arial"/>
          <w:sz w:val="24"/>
          <w:szCs w:val="24"/>
        </w:rPr>
        <w:t xml:space="preserve"> used to identify </w:t>
      </w:r>
      <w:r w:rsidR="002932A6" w:rsidRPr="002C2B75">
        <w:rPr>
          <w:rFonts w:ascii="Book Antiqua" w:hAnsi="Book Antiqua" w:cs="Arial"/>
          <w:sz w:val="24"/>
          <w:szCs w:val="24"/>
        </w:rPr>
        <w:t xml:space="preserve">candidate </w:t>
      </w:r>
      <w:r w:rsidR="00F01454" w:rsidRPr="002C2B75">
        <w:rPr>
          <w:rFonts w:ascii="Book Antiqua" w:hAnsi="Book Antiqua" w:cs="Arial"/>
          <w:sz w:val="24"/>
          <w:szCs w:val="24"/>
        </w:rPr>
        <w:t>biomarkers of latency</w:t>
      </w:r>
      <w:r w:rsidR="0076430B" w:rsidRPr="002C2B75">
        <w:rPr>
          <w:rFonts w:ascii="Book Antiqua" w:hAnsi="Book Antiqua" w:cs="Arial"/>
          <w:sz w:val="24"/>
          <w:szCs w:val="24"/>
        </w:rPr>
        <w:t xml:space="preserve"> </w:t>
      </w:r>
      <w:r w:rsidR="00F01454" w:rsidRPr="002C2B75">
        <w:rPr>
          <w:rFonts w:ascii="Book Antiqua" w:hAnsi="Book Antiqua" w:cs="Arial"/>
          <w:sz w:val="24"/>
          <w:szCs w:val="24"/>
        </w:rPr>
        <w:t>and to delineate the molecular mechanisms that contribute to regulation of HIV expression.</w:t>
      </w:r>
      <w:r w:rsidR="0071179D" w:rsidRPr="002C2B75">
        <w:rPr>
          <w:rFonts w:ascii="Book Antiqua" w:hAnsi="Book Antiqua" w:cs="Arial"/>
          <w:sz w:val="24"/>
          <w:szCs w:val="24"/>
        </w:rPr>
        <w:t xml:space="preserve"> </w:t>
      </w:r>
      <w:r w:rsidR="00583784" w:rsidRPr="002C2B75">
        <w:rPr>
          <w:rFonts w:ascii="Book Antiqua" w:hAnsi="Book Antiqua" w:cs="Arial"/>
          <w:sz w:val="24"/>
          <w:szCs w:val="24"/>
        </w:rPr>
        <w:t>Studies comparing gene expression in HIV latency models to uninfected cells have several limitations that presently preclude from achieving a consensus on what genes may represent suitable biomarkers (Table 3). Improved bioinformatics approaches (</w:t>
      </w:r>
      <w:r w:rsidR="0007769C" w:rsidRPr="002C2B75">
        <w:rPr>
          <w:rFonts w:ascii="Book Antiqua" w:hAnsi="Book Antiqua" w:cs="Arial"/>
          <w:i/>
          <w:sz w:val="24"/>
          <w:szCs w:val="24"/>
        </w:rPr>
        <w:t>e.g.</w:t>
      </w:r>
      <w:r w:rsidR="0007769C" w:rsidRPr="002C2B75">
        <w:rPr>
          <w:rFonts w:ascii="Book Antiqua" w:hAnsi="Book Antiqua" w:cs="Arial"/>
          <w:i/>
          <w:sz w:val="24"/>
          <w:szCs w:val="24"/>
          <w:lang w:eastAsia="zh-CN"/>
        </w:rPr>
        <w:t>,</w:t>
      </w:r>
      <w:r w:rsidR="00583784" w:rsidRPr="002C2B75">
        <w:rPr>
          <w:rFonts w:ascii="Book Antiqua" w:hAnsi="Book Antiqua" w:cs="Arial"/>
          <w:sz w:val="24"/>
          <w:szCs w:val="24"/>
        </w:rPr>
        <w:t xml:space="preserve"> </w:t>
      </w:r>
      <w:r w:rsidR="00F01454" w:rsidRPr="002C2B75">
        <w:rPr>
          <w:rFonts w:ascii="Book Antiqua" w:hAnsi="Book Antiqua" w:cs="Arial"/>
          <w:sz w:val="24"/>
          <w:szCs w:val="24"/>
        </w:rPr>
        <w:t>using</w:t>
      </w:r>
      <w:r w:rsidR="00AD2479" w:rsidRPr="002C2B75">
        <w:rPr>
          <w:rFonts w:ascii="Book Antiqua" w:hAnsi="Book Antiqua" w:cs="Arial"/>
          <w:sz w:val="24"/>
          <w:szCs w:val="24"/>
        </w:rPr>
        <w:t xml:space="preserve"> the same methods of data acquisition</w:t>
      </w:r>
      <w:r w:rsidR="00F01454" w:rsidRPr="002C2B75">
        <w:rPr>
          <w:rFonts w:ascii="Book Antiqua" w:hAnsi="Book Antiqua" w:cs="Arial"/>
          <w:sz w:val="24"/>
          <w:szCs w:val="24"/>
        </w:rPr>
        <w:t xml:space="preserve"> and statistical analyse</w:t>
      </w:r>
      <w:r w:rsidR="00AD2479" w:rsidRPr="002C2B75">
        <w:rPr>
          <w:rFonts w:ascii="Book Antiqua" w:hAnsi="Book Antiqua" w:cs="Arial"/>
          <w:sz w:val="24"/>
          <w:szCs w:val="24"/>
        </w:rPr>
        <w:t>s</w:t>
      </w:r>
      <w:r w:rsidR="00583784" w:rsidRPr="002C2B75">
        <w:rPr>
          <w:rFonts w:ascii="Book Antiqua" w:hAnsi="Book Antiqua" w:cs="Arial"/>
          <w:sz w:val="24"/>
          <w:szCs w:val="24"/>
        </w:rPr>
        <w:t xml:space="preserve"> across models) and experimental validation of candidate biomarkers</w:t>
      </w:r>
      <w:r w:rsidR="00AD2479" w:rsidRPr="002C2B75">
        <w:rPr>
          <w:rFonts w:ascii="Book Antiqua" w:hAnsi="Book Antiqua" w:cs="Arial"/>
          <w:sz w:val="24"/>
          <w:szCs w:val="24"/>
        </w:rPr>
        <w:t xml:space="preserve"> would be extremely useful </w:t>
      </w:r>
      <w:r w:rsidR="00F01454" w:rsidRPr="002C2B75">
        <w:rPr>
          <w:rFonts w:ascii="Book Antiqua" w:hAnsi="Book Antiqua" w:cs="Arial"/>
          <w:sz w:val="24"/>
          <w:szCs w:val="24"/>
        </w:rPr>
        <w:t xml:space="preserve">in future studies </w:t>
      </w:r>
      <w:r w:rsidR="00AD2479" w:rsidRPr="002C2B75">
        <w:rPr>
          <w:rFonts w:ascii="Book Antiqua" w:hAnsi="Book Antiqua" w:cs="Arial"/>
          <w:sz w:val="24"/>
          <w:szCs w:val="24"/>
        </w:rPr>
        <w:t xml:space="preserve">to </w:t>
      </w:r>
      <w:r w:rsidR="00F01454" w:rsidRPr="002C2B75">
        <w:rPr>
          <w:rFonts w:ascii="Book Antiqua" w:hAnsi="Book Antiqua" w:cs="Arial"/>
          <w:sz w:val="24"/>
          <w:szCs w:val="24"/>
        </w:rPr>
        <w:t xml:space="preserve">more reliably </w:t>
      </w:r>
      <w:r w:rsidR="00AD2479" w:rsidRPr="002C2B75">
        <w:rPr>
          <w:rFonts w:ascii="Book Antiqua" w:hAnsi="Book Antiqua" w:cs="Arial"/>
          <w:sz w:val="24"/>
          <w:szCs w:val="24"/>
        </w:rPr>
        <w:t xml:space="preserve">identify biomarkers of latency. </w:t>
      </w:r>
      <w:r w:rsidR="00583784" w:rsidRPr="002C2B75">
        <w:rPr>
          <w:rFonts w:ascii="Book Antiqua" w:hAnsi="Book Antiqua" w:cs="Arial"/>
          <w:sz w:val="24"/>
          <w:szCs w:val="24"/>
        </w:rPr>
        <w:t>S</w:t>
      </w:r>
      <w:r w:rsidR="00F01454" w:rsidRPr="002C2B75">
        <w:rPr>
          <w:rFonts w:ascii="Book Antiqua" w:hAnsi="Book Antiqua" w:cs="Arial"/>
          <w:sz w:val="24"/>
          <w:szCs w:val="24"/>
        </w:rPr>
        <w:t xml:space="preserve">tudies profiling gene expression changes induced by LRAs </w:t>
      </w:r>
      <w:r w:rsidR="000925C7" w:rsidRPr="002C2B75">
        <w:rPr>
          <w:rFonts w:ascii="Book Antiqua" w:hAnsi="Book Antiqua" w:cs="Arial"/>
          <w:sz w:val="24"/>
          <w:szCs w:val="24"/>
        </w:rPr>
        <w:t xml:space="preserve">identified novel mechanisms of action of the LRAs and their inhibitory effects with respect to HIV reactivation out of latency, as well as </w:t>
      </w:r>
      <w:r w:rsidR="00166D56" w:rsidRPr="002C2B75">
        <w:rPr>
          <w:rFonts w:ascii="Book Antiqua" w:hAnsi="Book Antiqua" w:cs="Arial"/>
          <w:sz w:val="24"/>
          <w:szCs w:val="24"/>
        </w:rPr>
        <w:t>highlighted uniting themes driving HIV reactivation</w:t>
      </w:r>
      <w:r w:rsidR="00F01454" w:rsidRPr="002C2B75">
        <w:rPr>
          <w:rFonts w:ascii="Book Antiqua" w:hAnsi="Book Antiqua" w:cs="Arial"/>
          <w:sz w:val="24"/>
          <w:szCs w:val="24"/>
        </w:rPr>
        <w:t>.</w:t>
      </w:r>
      <w:r w:rsidR="001E7F54" w:rsidRPr="002C2B75">
        <w:rPr>
          <w:rFonts w:ascii="Book Antiqua" w:hAnsi="Book Antiqua" w:cs="Arial"/>
          <w:sz w:val="24"/>
          <w:szCs w:val="24"/>
        </w:rPr>
        <w:t xml:space="preserve"> </w:t>
      </w:r>
      <w:r w:rsidR="00F01454" w:rsidRPr="002C2B75">
        <w:rPr>
          <w:rFonts w:ascii="Book Antiqua" w:hAnsi="Book Antiqua" w:cs="Arial"/>
          <w:sz w:val="24"/>
          <w:szCs w:val="24"/>
        </w:rPr>
        <w:t xml:space="preserve">Using similar statistical approaches </w:t>
      </w:r>
      <w:r w:rsidR="00166D56" w:rsidRPr="002C2B75">
        <w:rPr>
          <w:rFonts w:ascii="Book Antiqua" w:hAnsi="Book Antiqua" w:cs="Arial"/>
          <w:sz w:val="24"/>
          <w:szCs w:val="24"/>
        </w:rPr>
        <w:t xml:space="preserve">in prospective studies using LRAs </w:t>
      </w:r>
      <w:r w:rsidR="00F01454" w:rsidRPr="002C2B75">
        <w:rPr>
          <w:rFonts w:ascii="Book Antiqua" w:hAnsi="Book Antiqua" w:cs="Arial"/>
          <w:sz w:val="24"/>
          <w:szCs w:val="24"/>
        </w:rPr>
        <w:t xml:space="preserve">would facilitate </w:t>
      </w:r>
      <w:r w:rsidR="00B938CE" w:rsidRPr="002C2B75">
        <w:rPr>
          <w:rFonts w:ascii="Book Antiqua" w:hAnsi="Book Antiqua" w:cs="Arial"/>
          <w:sz w:val="24"/>
          <w:szCs w:val="24"/>
        </w:rPr>
        <w:t>predict</w:t>
      </w:r>
      <w:r w:rsidR="00F01454" w:rsidRPr="002C2B75">
        <w:rPr>
          <w:rFonts w:ascii="Book Antiqua" w:hAnsi="Book Antiqua" w:cs="Arial"/>
          <w:sz w:val="24"/>
          <w:szCs w:val="24"/>
        </w:rPr>
        <w:t>ion of</w:t>
      </w:r>
      <w:r w:rsidR="00AD2479" w:rsidRPr="002C2B75">
        <w:rPr>
          <w:rFonts w:ascii="Book Antiqua" w:hAnsi="Book Antiqua" w:cs="Arial"/>
          <w:sz w:val="24"/>
          <w:szCs w:val="24"/>
        </w:rPr>
        <w:t xml:space="preserve"> whether the </w:t>
      </w:r>
      <w:r w:rsidR="00B938CE" w:rsidRPr="002C2B75">
        <w:rPr>
          <w:rFonts w:ascii="Book Antiqua" w:hAnsi="Book Antiqua" w:cs="Arial"/>
          <w:sz w:val="24"/>
          <w:szCs w:val="24"/>
        </w:rPr>
        <w:t xml:space="preserve">inhibitory </w:t>
      </w:r>
      <w:r w:rsidR="00AD2479" w:rsidRPr="002C2B75">
        <w:rPr>
          <w:rFonts w:ascii="Book Antiqua" w:hAnsi="Book Antiqua" w:cs="Arial"/>
          <w:sz w:val="24"/>
          <w:szCs w:val="24"/>
        </w:rPr>
        <w:t xml:space="preserve">effects </w:t>
      </w:r>
      <w:r w:rsidR="00F01454" w:rsidRPr="002C2B75">
        <w:rPr>
          <w:rFonts w:ascii="Book Antiqua" w:hAnsi="Book Antiqua" w:cs="Arial"/>
          <w:sz w:val="24"/>
          <w:szCs w:val="24"/>
        </w:rPr>
        <w:t xml:space="preserve">of different LRAs </w:t>
      </w:r>
      <w:r w:rsidR="00B938CE" w:rsidRPr="002C2B75">
        <w:rPr>
          <w:rFonts w:ascii="Book Antiqua" w:hAnsi="Book Antiqua" w:cs="Arial"/>
          <w:sz w:val="24"/>
          <w:szCs w:val="24"/>
        </w:rPr>
        <w:t xml:space="preserve">on HIV reactivation could be cancelled out in a combination strategy. </w:t>
      </w:r>
      <w:r w:rsidR="000B54A8" w:rsidRPr="002C2B75">
        <w:rPr>
          <w:rFonts w:ascii="Book Antiqua" w:hAnsi="Book Antiqua" w:cs="Arial"/>
          <w:sz w:val="24"/>
          <w:szCs w:val="24"/>
        </w:rPr>
        <w:t xml:space="preserve">The results from such </w:t>
      </w:r>
      <w:r w:rsidR="000B54A8" w:rsidRPr="002C2B75">
        <w:rPr>
          <w:rFonts w:ascii="Book Antiqua" w:hAnsi="Book Antiqua" w:cs="Arial"/>
          <w:sz w:val="24"/>
          <w:szCs w:val="24"/>
        </w:rPr>
        <w:lastRenderedPageBreak/>
        <w:t>studies would have the potential to significantly impact the process by which candidate drugs are selected and combined for future evaluations and advancement to clinical trials.</w:t>
      </w:r>
    </w:p>
    <w:p w:rsidR="00C1513F" w:rsidRPr="002C2B75" w:rsidRDefault="00C1513F" w:rsidP="00800BE2">
      <w:pPr>
        <w:spacing w:after="0" w:line="360" w:lineRule="auto"/>
        <w:jc w:val="both"/>
        <w:rPr>
          <w:rFonts w:ascii="Book Antiqua" w:hAnsi="Book Antiqua" w:cs="Arial"/>
          <w:sz w:val="24"/>
          <w:szCs w:val="24"/>
        </w:rPr>
      </w:pPr>
    </w:p>
    <w:p w:rsidR="00C1513F" w:rsidRPr="002C2B75" w:rsidRDefault="00C1513F" w:rsidP="00800BE2">
      <w:pPr>
        <w:spacing w:after="0" w:line="360" w:lineRule="auto"/>
        <w:jc w:val="both"/>
        <w:rPr>
          <w:rFonts w:ascii="Book Antiqua" w:hAnsi="Book Antiqua" w:cs="Arial"/>
          <w:b/>
          <w:sz w:val="24"/>
          <w:szCs w:val="24"/>
        </w:rPr>
      </w:pPr>
      <w:r w:rsidRPr="002C2B75">
        <w:rPr>
          <w:rFonts w:ascii="Book Antiqua" w:hAnsi="Book Antiqua" w:cs="Arial"/>
          <w:b/>
          <w:sz w:val="24"/>
          <w:szCs w:val="24"/>
        </w:rPr>
        <w:t>ACKNOWLEDGEMENTS</w:t>
      </w:r>
    </w:p>
    <w:p w:rsidR="00C1513F" w:rsidRPr="002C2B75" w:rsidRDefault="003B7CF5" w:rsidP="00800BE2">
      <w:pPr>
        <w:spacing w:after="0" w:line="360" w:lineRule="auto"/>
        <w:jc w:val="both"/>
        <w:rPr>
          <w:rFonts w:ascii="Book Antiqua" w:hAnsi="Book Antiqua" w:cs="Arial"/>
          <w:sz w:val="24"/>
          <w:szCs w:val="24"/>
          <w:lang w:eastAsia="zh-CN"/>
        </w:rPr>
      </w:pPr>
      <w:r w:rsidRPr="002C2B75">
        <w:rPr>
          <w:rFonts w:ascii="Book Antiqua" w:hAnsi="Book Antiqua" w:cs="Arial"/>
          <w:sz w:val="24"/>
          <w:szCs w:val="24"/>
        </w:rPr>
        <w:t xml:space="preserve">We thank the grant from the National Institutes of Health (NIH), Martin Delaney </w:t>
      </w:r>
      <w:proofErr w:type="spellStart"/>
      <w:r w:rsidRPr="002C2B75">
        <w:rPr>
          <w:rFonts w:ascii="Book Antiqua" w:hAnsi="Book Antiqua" w:cs="Arial"/>
          <w:sz w:val="24"/>
          <w:szCs w:val="24"/>
        </w:rPr>
        <w:t>Collaboratory</w:t>
      </w:r>
      <w:proofErr w:type="spellEnd"/>
      <w:r w:rsidRPr="002C2B75">
        <w:rPr>
          <w:rFonts w:ascii="Book Antiqua" w:hAnsi="Book Antiqua" w:cs="Arial"/>
          <w:sz w:val="24"/>
          <w:szCs w:val="24"/>
        </w:rPr>
        <w:t xml:space="preserve"> of AIDS Researchers for Eradication (CARE, U19 AI 096113); the Swiss National Science Foundation (grant 31003A_146579); and the University of California, San Diego Fellowships for Graduate Researchers, Frontiers of Innovation Scholars Program (FISP).</w:t>
      </w:r>
      <w:r w:rsidRPr="002C2B75">
        <w:rPr>
          <w:rFonts w:ascii="Book Antiqua" w:hAnsi="Book Antiqua" w:cs="Arial"/>
          <w:sz w:val="24"/>
          <w:szCs w:val="24"/>
          <w:lang w:eastAsia="zh-CN"/>
        </w:rPr>
        <w:t xml:space="preserve"> </w:t>
      </w:r>
      <w:r w:rsidR="00C1513F" w:rsidRPr="002C2B75">
        <w:rPr>
          <w:rFonts w:ascii="Book Antiqua" w:hAnsi="Book Antiqua" w:cs="Arial"/>
          <w:sz w:val="24"/>
          <w:szCs w:val="24"/>
        </w:rPr>
        <w:t xml:space="preserve">We thank Dr. Andrew Rice for sharing the list of differentially expressed genes that were identified in the study of the effects of </w:t>
      </w:r>
      <w:proofErr w:type="spellStart"/>
      <w:r w:rsidR="00C1513F" w:rsidRPr="002C2B75">
        <w:rPr>
          <w:rFonts w:ascii="Book Antiqua" w:hAnsi="Book Antiqua" w:cs="Arial"/>
          <w:sz w:val="24"/>
          <w:szCs w:val="24"/>
        </w:rPr>
        <w:t>Prostratin</w:t>
      </w:r>
      <w:proofErr w:type="spellEnd"/>
      <w:r w:rsidR="00C1513F" w:rsidRPr="002C2B75">
        <w:rPr>
          <w:rFonts w:ascii="Book Antiqua" w:hAnsi="Book Antiqua" w:cs="Arial"/>
          <w:sz w:val="24"/>
          <w:szCs w:val="24"/>
        </w:rPr>
        <w:t xml:space="preserve"> in primary CD4+ T cells</w:t>
      </w:r>
      <w:r w:rsidR="00C71B2B" w:rsidRPr="002C2B75">
        <w:rPr>
          <w:rFonts w:ascii="Book Antiqua" w:hAnsi="Book Antiqua" w:cs="Arial"/>
          <w:sz w:val="24"/>
          <w:szCs w:val="24"/>
        </w:rPr>
        <w:fldChar w:fldCharType="begin"/>
      </w:r>
      <w:r w:rsidR="00397783" w:rsidRPr="002C2B75">
        <w:rPr>
          <w:rFonts w:ascii="Book Antiqua" w:hAnsi="Book Antiqua" w:cs="Arial"/>
          <w:sz w:val="24"/>
          <w:szCs w:val="24"/>
        </w:rPr>
        <w:instrText xml:space="preserve"> ADDIN EN.CITE &lt;EndNote&gt;&lt;Cite&gt;&lt;Author&gt;Sung&lt;/Author&gt;&lt;Year&gt;2006&lt;/Year&gt;&lt;RecNum&gt;2538&lt;/RecNum&gt;&lt;DisplayText&gt;&lt;style face="superscript"&gt;[97]&lt;/style&gt;&lt;/DisplayText&gt;&lt;record&gt;&lt;rec-number&gt;2538&lt;/rec-number&gt;&lt;foreign-keys&gt;&lt;key app="EN" db-id="95a22tp2o0frvhe0prbptedrs5w0w95deppf"&gt;2538&lt;/key&gt;&lt;/foreign-keys&gt;&lt;ref-type name="Journal Article"&gt;17&lt;/ref-type&gt;&lt;contributors&gt;&lt;authors&gt;&lt;author&gt;Sung, Tzu Ling&lt;/author&gt;&lt;author&gt;Rice, Andrew P.&lt;/author&gt;&lt;/authors&gt;&lt;/contributors&gt;&lt;titles&gt;&lt;title&gt;Effects of prostratin on Cyclin T1/P-TEFb function and the gene expression profile in primary resting CD4+ T cells&lt;/title&gt;&lt;secondary-title&gt;Retrovirology&lt;/secondary-title&gt;&lt;/titles&gt;&lt;periodical&gt;&lt;full-title&gt;Retrovirology&lt;/full-title&gt;&lt;/periodical&gt;&lt;pages&gt;66&lt;/pages&gt;&lt;volume&gt;3&lt;/volume&gt;&lt;dates&gt;&lt;year&gt;2006&lt;/year&gt;&lt;pub-dates&gt;&lt;date&gt;10/02&amp;#xD;07/05/received&amp;#xD;10/02/accepted&lt;/date&gt;&lt;/pub-dates&gt;&lt;/dates&gt;&lt;pub-location&gt;London&lt;/pub-location&gt;&lt;publisher&gt;BioMed Central&lt;/publisher&gt;&lt;isbn&gt;1742-4690&lt;/isbn&gt;&lt;accession-num&gt;17014716&lt;/accession-num&gt;&lt;urls&gt;&lt;related-urls&gt;&lt;url&gt;http://www.ncbi.nlm.nih.gov/pmc/articles/PMC1599745/&lt;/url&gt;&lt;/related-urls&gt;&lt;/urls&gt;&lt;electronic-resource-num&gt;10.1186/1742-4690-3-66&lt;/electronic-resource-num&gt;&lt;remote-database-name&gt;PMC&lt;/remote-database-name&gt;&lt;/record&gt;&lt;/Cite&gt;&lt;/EndNote&gt;</w:instrText>
      </w:r>
      <w:r w:rsidR="00C71B2B" w:rsidRPr="002C2B75">
        <w:rPr>
          <w:rFonts w:ascii="Book Antiqua" w:hAnsi="Book Antiqua" w:cs="Arial"/>
          <w:sz w:val="24"/>
          <w:szCs w:val="24"/>
        </w:rPr>
        <w:fldChar w:fldCharType="separate"/>
      </w:r>
      <w:r w:rsidR="00397783" w:rsidRPr="002C2B75">
        <w:rPr>
          <w:rFonts w:ascii="Book Antiqua" w:hAnsi="Book Antiqua" w:cs="Arial"/>
          <w:noProof/>
          <w:sz w:val="24"/>
          <w:szCs w:val="24"/>
          <w:vertAlign w:val="superscript"/>
        </w:rPr>
        <w:t>[</w:t>
      </w:r>
      <w:hyperlink w:anchor="_ENREF_97" w:tooltip="Sung, 2006 #2538" w:history="1">
        <w:r w:rsidR="00EA4193" w:rsidRPr="002C2B75">
          <w:rPr>
            <w:rFonts w:ascii="Book Antiqua" w:hAnsi="Book Antiqua" w:cs="Arial"/>
            <w:noProof/>
            <w:sz w:val="24"/>
            <w:szCs w:val="24"/>
            <w:vertAlign w:val="superscript"/>
          </w:rPr>
          <w:t>97</w:t>
        </w:r>
      </w:hyperlink>
      <w:r w:rsidR="00397783" w:rsidRPr="002C2B75">
        <w:rPr>
          <w:rFonts w:ascii="Book Antiqua" w:hAnsi="Book Antiqua" w:cs="Arial"/>
          <w:noProof/>
          <w:sz w:val="24"/>
          <w:szCs w:val="24"/>
          <w:vertAlign w:val="superscript"/>
        </w:rPr>
        <w:t>]</w:t>
      </w:r>
      <w:r w:rsidR="00C71B2B" w:rsidRPr="002C2B75">
        <w:rPr>
          <w:rFonts w:ascii="Book Antiqua" w:hAnsi="Book Antiqua" w:cs="Arial"/>
          <w:sz w:val="24"/>
          <w:szCs w:val="24"/>
        </w:rPr>
        <w:fldChar w:fldCharType="end"/>
      </w:r>
      <w:r w:rsidR="00C1513F" w:rsidRPr="002C2B75">
        <w:rPr>
          <w:rFonts w:ascii="Book Antiqua" w:hAnsi="Book Antiqua" w:cs="Arial"/>
          <w:sz w:val="24"/>
          <w:szCs w:val="24"/>
        </w:rPr>
        <w:t>.</w:t>
      </w:r>
    </w:p>
    <w:p w:rsidR="003A3863" w:rsidRPr="002C2B75" w:rsidRDefault="003A3863" w:rsidP="00800BE2">
      <w:pPr>
        <w:spacing w:after="0" w:line="360" w:lineRule="auto"/>
        <w:jc w:val="both"/>
        <w:rPr>
          <w:rFonts w:ascii="Book Antiqua" w:hAnsi="Book Antiqua" w:cs="Arial"/>
          <w:b/>
          <w:sz w:val="24"/>
          <w:szCs w:val="24"/>
        </w:rPr>
      </w:pPr>
    </w:p>
    <w:p w:rsidR="00554260" w:rsidRPr="002C2B75" w:rsidRDefault="00554260">
      <w:pPr>
        <w:rPr>
          <w:rFonts w:ascii="Book Antiqua" w:hAnsi="Book Antiqua" w:cs="Arial"/>
          <w:b/>
          <w:sz w:val="24"/>
          <w:szCs w:val="24"/>
        </w:rPr>
      </w:pPr>
      <w:r w:rsidRPr="002C2B75">
        <w:rPr>
          <w:rFonts w:ascii="Book Antiqua" w:hAnsi="Book Antiqua" w:cs="Arial"/>
          <w:b/>
          <w:sz w:val="24"/>
          <w:szCs w:val="24"/>
        </w:rPr>
        <w:br w:type="page"/>
      </w:r>
    </w:p>
    <w:p w:rsidR="009D19AB" w:rsidRPr="002C2B75" w:rsidRDefault="00131139" w:rsidP="00800BE2">
      <w:pPr>
        <w:spacing w:after="0" w:line="360" w:lineRule="auto"/>
        <w:ind w:left="180" w:hanging="180"/>
        <w:jc w:val="both"/>
        <w:rPr>
          <w:rFonts w:ascii="Book Antiqua" w:hAnsi="Book Antiqua" w:cs="Arial"/>
          <w:b/>
          <w:sz w:val="24"/>
          <w:szCs w:val="24"/>
        </w:rPr>
      </w:pPr>
      <w:r w:rsidRPr="002C2B75">
        <w:rPr>
          <w:rFonts w:ascii="Book Antiqua" w:hAnsi="Book Antiqua" w:cs="Arial"/>
          <w:b/>
          <w:sz w:val="24"/>
          <w:szCs w:val="24"/>
        </w:rPr>
        <w:lastRenderedPageBreak/>
        <w:t>REFERENCES</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bookmarkStart w:id="5" w:name="OLE_LINK1"/>
      <w:bookmarkStart w:id="6" w:name="OLE_LINK2"/>
      <w:bookmarkStart w:id="7" w:name="OLE_LINK8"/>
      <w:r w:rsidRPr="002C2B75">
        <w:rPr>
          <w:rFonts w:ascii="Book Antiqua" w:eastAsia="宋体" w:hAnsi="Book Antiqua" w:cs="Times New Roman"/>
          <w:sz w:val="24"/>
          <w:szCs w:val="24"/>
          <w:lang w:eastAsia="zh-CN"/>
        </w:rPr>
        <w:t>1 </w:t>
      </w:r>
      <w:r w:rsidRPr="002C2B75">
        <w:rPr>
          <w:rFonts w:ascii="Book Antiqua" w:eastAsia="宋体" w:hAnsi="Book Antiqua" w:cs="Times New Roman"/>
          <w:b/>
          <w:bCs/>
          <w:sz w:val="24"/>
          <w:szCs w:val="24"/>
          <w:lang w:eastAsia="zh-CN"/>
        </w:rPr>
        <w:t>Richman DD</w:t>
      </w:r>
      <w:r w:rsidRPr="002C2B75">
        <w:rPr>
          <w:rFonts w:ascii="Book Antiqua" w:eastAsia="宋体" w:hAnsi="Book Antiqua" w:cs="Times New Roman"/>
          <w:sz w:val="24"/>
          <w:szCs w:val="24"/>
          <w:lang w:eastAsia="zh-CN"/>
        </w:rPr>
        <w:t xml:space="preserve">, Margolis DM, Delaney M, Greene WC, </w:t>
      </w:r>
      <w:proofErr w:type="spellStart"/>
      <w:r w:rsidRPr="002C2B75">
        <w:rPr>
          <w:rFonts w:ascii="Book Antiqua" w:eastAsia="宋体" w:hAnsi="Book Antiqua" w:cs="Times New Roman"/>
          <w:sz w:val="24"/>
          <w:szCs w:val="24"/>
          <w:lang w:eastAsia="zh-CN"/>
        </w:rPr>
        <w:t>Hazuda</w:t>
      </w:r>
      <w:proofErr w:type="spellEnd"/>
      <w:r w:rsidRPr="002C2B75">
        <w:rPr>
          <w:rFonts w:ascii="Book Antiqua" w:eastAsia="宋体" w:hAnsi="Book Antiqua" w:cs="Times New Roman"/>
          <w:sz w:val="24"/>
          <w:szCs w:val="24"/>
          <w:lang w:eastAsia="zh-CN"/>
        </w:rPr>
        <w:t xml:space="preserve"> D, </w:t>
      </w:r>
      <w:proofErr w:type="spellStart"/>
      <w:r w:rsidRPr="002C2B75">
        <w:rPr>
          <w:rFonts w:ascii="Book Antiqua" w:eastAsia="宋体" w:hAnsi="Book Antiqua" w:cs="Times New Roman"/>
          <w:sz w:val="24"/>
          <w:szCs w:val="24"/>
          <w:lang w:eastAsia="zh-CN"/>
        </w:rPr>
        <w:t>Pomerantz</w:t>
      </w:r>
      <w:proofErr w:type="spellEnd"/>
      <w:r w:rsidRPr="002C2B75">
        <w:rPr>
          <w:rFonts w:ascii="Book Antiqua" w:eastAsia="宋体" w:hAnsi="Book Antiqua" w:cs="Times New Roman"/>
          <w:sz w:val="24"/>
          <w:szCs w:val="24"/>
          <w:lang w:eastAsia="zh-CN"/>
        </w:rPr>
        <w:t xml:space="preserve"> RJ. </w:t>
      </w:r>
      <w:proofErr w:type="gramStart"/>
      <w:r w:rsidRPr="002C2B75">
        <w:rPr>
          <w:rFonts w:ascii="Book Antiqua" w:eastAsia="宋体" w:hAnsi="Book Antiqua" w:cs="Times New Roman"/>
          <w:sz w:val="24"/>
          <w:szCs w:val="24"/>
          <w:lang w:eastAsia="zh-CN"/>
        </w:rPr>
        <w:t>The challenge of finding a cure for HIV infection.</w:t>
      </w:r>
      <w:proofErr w:type="gramEnd"/>
      <w:r w:rsidRPr="002C2B75">
        <w:rPr>
          <w:rFonts w:ascii="Book Antiqua" w:eastAsia="宋体" w:hAnsi="Book Antiqua" w:cs="Times New Roman"/>
          <w:sz w:val="24"/>
          <w:szCs w:val="24"/>
          <w:lang w:eastAsia="zh-CN"/>
        </w:rPr>
        <w:t> </w:t>
      </w:r>
      <w:r w:rsidRPr="002C2B75">
        <w:rPr>
          <w:rFonts w:ascii="Book Antiqua" w:eastAsia="宋体" w:hAnsi="Book Antiqua" w:cs="Times New Roman"/>
          <w:i/>
          <w:iCs/>
          <w:sz w:val="24"/>
          <w:szCs w:val="24"/>
          <w:lang w:eastAsia="zh-CN"/>
        </w:rPr>
        <w:t>Science</w:t>
      </w:r>
      <w:r w:rsidRPr="002C2B75">
        <w:rPr>
          <w:rFonts w:ascii="Book Antiqua" w:eastAsia="宋体" w:hAnsi="Book Antiqua" w:cs="Times New Roman"/>
          <w:sz w:val="24"/>
          <w:szCs w:val="24"/>
          <w:lang w:eastAsia="zh-CN"/>
        </w:rPr>
        <w:t> 2009; </w:t>
      </w:r>
      <w:r w:rsidRPr="002C2B75">
        <w:rPr>
          <w:rFonts w:ascii="Book Antiqua" w:eastAsia="宋体" w:hAnsi="Book Antiqua" w:cs="Times New Roman"/>
          <w:b/>
          <w:bCs/>
          <w:sz w:val="24"/>
          <w:szCs w:val="24"/>
          <w:lang w:eastAsia="zh-CN"/>
        </w:rPr>
        <w:t>323</w:t>
      </w:r>
      <w:r w:rsidRPr="002C2B75">
        <w:rPr>
          <w:rFonts w:ascii="Book Antiqua" w:eastAsia="宋体" w:hAnsi="Book Antiqua" w:cs="Times New Roman"/>
          <w:sz w:val="24"/>
          <w:szCs w:val="24"/>
          <w:lang w:eastAsia="zh-CN"/>
        </w:rPr>
        <w:t>: 1304-1307 [PMID: 19265012 DOI: 10.1126/science.1165706]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2 </w:t>
      </w:r>
      <w:proofErr w:type="spellStart"/>
      <w:r w:rsidRPr="002C2B75">
        <w:rPr>
          <w:rFonts w:ascii="Book Antiqua" w:eastAsia="宋体" w:hAnsi="Book Antiqua" w:cs="Times New Roman"/>
          <w:b/>
          <w:bCs/>
          <w:sz w:val="24"/>
          <w:szCs w:val="24"/>
          <w:lang w:eastAsia="zh-CN"/>
        </w:rPr>
        <w:t>Siliciano</w:t>
      </w:r>
      <w:proofErr w:type="spellEnd"/>
      <w:r w:rsidRPr="002C2B75">
        <w:rPr>
          <w:rFonts w:ascii="Book Antiqua" w:eastAsia="宋体" w:hAnsi="Book Antiqua" w:cs="Times New Roman"/>
          <w:b/>
          <w:bCs/>
          <w:sz w:val="24"/>
          <w:szCs w:val="24"/>
          <w:lang w:eastAsia="zh-CN"/>
        </w:rPr>
        <w:t xml:space="preserve"> JD</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Kajdas</w:t>
      </w:r>
      <w:proofErr w:type="spellEnd"/>
      <w:r w:rsidRPr="002C2B75">
        <w:rPr>
          <w:rFonts w:ascii="Book Antiqua" w:eastAsia="宋体" w:hAnsi="Book Antiqua" w:cs="Times New Roman"/>
          <w:sz w:val="24"/>
          <w:szCs w:val="24"/>
          <w:lang w:eastAsia="zh-CN"/>
        </w:rPr>
        <w:t xml:space="preserve"> J, </w:t>
      </w:r>
      <w:proofErr w:type="spellStart"/>
      <w:r w:rsidRPr="002C2B75">
        <w:rPr>
          <w:rFonts w:ascii="Book Antiqua" w:eastAsia="宋体" w:hAnsi="Book Antiqua" w:cs="Times New Roman"/>
          <w:sz w:val="24"/>
          <w:szCs w:val="24"/>
          <w:lang w:eastAsia="zh-CN"/>
        </w:rPr>
        <w:t>Finzi</w:t>
      </w:r>
      <w:proofErr w:type="spellEnd"/>
      <w:r w:rsidRPr="002C2B75">
        <w:rPr>
          <w:rFonts w:ascii="Book Antiqua" w:eastAsia="宋体" w:hAnsi="Book Antiqua" w:cs="Times New Roman"/>
          <w:sz w:val="24"/>
          <w:szCs w:val="24"/>
          <w:lang w:eastAsia="zh-CN"/>
        </w:rPr>
        <w:t xml:space="preserve"> D, Quinn TC, Chadwick K, </w:t>
      </w:r>
      <w:proofErr w:type="spellStart"/>
      <w:r w:rsidRPr="002C2B75">
        <w:rPr>
          <w:rFonts w:ascii="Book Antiqua" w:eastAsia="宋体" w:hAnsi="Book Antiqua" w:cs="Times New Roman"/>
          <w:sz w:val="24"/>
          <w:szCs w:val="24"/>
          <w:lang w:eastAsia="zh-CN"/>
        </w:rPr>
        <w:t>Margolick</w:t>
      </w:r>
      <w:proofErr w:type="spellEnd"/>
      <w:r w:rsidRPr="002C2B75">
        <w:rPr>
          <w:rFonts w:ascii="Book Antiqua" w:eastAsia="宋体" w:hAnsi="Book Antiqua" w:cs="Times New Roman"/>
          <w:sz w:val="24"/>
          <w:szCs w:val="24"/>
          <w:lang w:eastAsia="zh-CN"/>
        </w:rPr>
        <w:t xml:space="preserve"> JB, Kovacs C, </w:t>
      </w:r>
      <w:proofErr w:type="spellStart"/>
      <w:r w:rsidRPr="002C2B75">
        <w:rPr>
          <w:rFonts w:ascii="Book Antiqua" w:eastAsia="宋体" w:hAnsi="Book Antiqua" w:cs="Times New Roman"/>
          <w:sz w:val="24"/>
          <w:szCs w:val="24"/>
          <w:lang w:eastAsia="zh-CN"/>
        </w:rPr>
        <w:t>Gange</w:t>
      </w:r>
      <w:proofErr w:type="spellEnd"/>
      <w:r w:rsidRPr="002C2B75">
        <w:rPr>
          <w:rFonts w:ascii="Book Antiqua" w:eastAsia="宋体" w:hAnsi="Book Antiqua" w:cs="Times New Roman"/>
          <w:sz w:val="24"/>
          <w:szCs w:val="24"/>
          <w:lang w:eastAsia="zh-CN"/>
        </w:rPr>
        <w:t xml:space="preserve"> SJ, </w:t>
      </w:r>
      <w:proofErr w:type="spellStart"/>
      <w:r w:rsidRPr="002C2B75">
        <w:rPr>
          <w:rFonts w:ascii="Book Antiqua" w:eastAsia="宋体" w:hAnsi="Book Antiqua" w:cs="Times New Roman"/>
          <w:sz w:val="24"/>
          <w:szCs w:val="24"/>
          <w:lang w:eastAsia="zh-CN"/>
        </w:rPr>
        <w:t>Siliciano</w:t>
      </w:r>
      <w:proofErr w:type="spellEnd"/>
      <w:r w:rsidRPr="002C2B75">
        <w:rPr>
          <w:rFonts w:ascii="Book Antiqua" w:eastAsia="宋体" w:hAnsi="Book Antiqua" w:cs="Times New Roman"/>
          <w:sz w:val="24"/>
          <w:szCs w:val="24"/>
          <w:lang w:eastAsia="zh-CN"/>
        </w:rPr>
        <w:t xml:space="preserve"> RF. Long-term follow-up studies confirm the stability of the latent reservoir for HIV-1 in resting CD4+ T cells. </w:t>
      </w:r>
      <w:r w:rsidRPr="002C2B75">
        <w:rPr>
          <w:rFonts w:ascii="Book Antiqua" w:eastAsia="宋体" w:hAnsi="Book Antiqua" w:cs="Times New Roman"/>
          <w:i/>
          <w:iCs/>
          <w:sz w:val="24"/>
          <w:szCs w:val="24"/>
          <w:lang w:eastAsia="zh-CN"/>
        </w:rPr>
        <w:t>Nat Med</w:t>
      </w:r>
      <w:r w:rsidRPr="002C2B75">
        <w:rPr>
          <w:rFonts w:ascii="Book Antiqua" w:eastAsia="宋体" w:hAnsi="Book Antiqua" w:cs="Times New Roman"/>
          <w:sz w:val="24"/>
          <w:szCs w:val="24"/>
          <w:lang w:eastAsia="zh-CN"/>
        </w:rPr>
        <w:t> 2003; </w:t>
      </w:r>
      <w:r w:rsidRPr="002C2B75">
        <w:rPr>
          <w:rFonts w:ascii="Book Antiqua" w:eastAsia="宋体" w:hAnsi="Book Antiqua" w:cs="Times New Roman"/>
          <w:b/>
          <w:bCs/>
          <w:sz w:val="24"/>
          <w:szCs w:val="24"/>
          <w:lang w:eastAsia="zh-CN"/>
        </w:rPr>
        <w:t>9</w:t>
      </w:r>
      <w:r w:rsidRPr="002C2B75">
        <w:rPr>
          <w:rFonts w:ascii="Book Antiqua" w:eastAsia="宋体" w:hAnsi="Book Antiqua" w:cs="Times New Roman"/>
          <w:sz w:val="24"/>
          <w:szCs w:val="24"/>
          <w:lang w:eastAsia="zh-CN"/>
        </w:rPr>
        <w:t>: 727-728 [PMID: 12754504 DOI: 10.1038/nm880]</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3 </w:t>
      </w:r>
      <w:r w:rsidRPr="002C2B75">
        <w:rPr>
          <w:rFonts w:ascii="Book Antiqua" w:eastAsia="宋体" w:hAnsi="Book Antiqua" w:cs="Times New Roman"/>
          <w:b/>
          <w:bCs/>
          <w:sz w:val="24"/>
          <w:szCs w:val="24"/>
          <w:lang w:eastAsia="zh-CN"/>
        </w:rPr>
        <w:t>Strain MC</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Günthard</w:t>
      </w:r>
      <w:proofErr w:type="spellEnd"/>
      <w:r w:rsidRPr="002C2B75">
        <w:rPr>
          <w:rFonts w:ascii="Book Antiqua" w:eastAsia="宋体" w:hAnsi="Book Antiqua" w:cs="Times New Roman"/>
          <w:sz w:val="24"/>
          <w:szCs w:val="24"/>
          <w:lang w:eastAsia="zh-CN"/>
        </w:rPr>
        <w:t xml:space="preserve"> HF, </w:t>
      </w:r>
      <w:proofErr w:type="spellStart"/>
      <w:r w:rsidRPr="002C2B75">
        <w:rPr>
          <w:rFonts w:ascii="Book Antiqua" w:eastAsia="宋体" w:hAnsi="Book Antiqua" w:cs="Times New Roman"/>
          <w:sz w:val="24"/>
          <w:szCs w:val="24"/>
          <w:lang w:eastAsia="zh-CN"/>
        </w:rPr>
        <w:t>Havlir</w:t>
      </w:r>
      <w:proofErr w:type="spellEnd"/>
      <w:r w:rsidRPr="002C2B75">
        <w:rPr>
          <w:rFonts w:ascii="Book Antiqua" w:eastAsia="宋体" w:hAnsi="Book Antiqua" w:cs="Times New Roman"/>
          <w:sz w:val="24"/>
          <w:szCs w:val="24"/>
          <w:lang w:eastAsia="zh-CN"/>
        </w:rPr>
        <w:t xml:space="preserve"> DV, Ignacio CC, Smith DM, Leigh-Brown AJ, </w:t>
      </w:r>
      <w:proofErr w:type="spellStart"/>
      <w:r w:rsidRPr="002C2B75">
        <w:rPr>
          <w:rFonts w:ascii="Book Antiqua" w:eastAsia="宋体" w:hAnsi="Book Antiqua" w:cs="Times New Roman"/>
          <w:sz w:val="24"/>
          <w:szCs w:val="24"/>
          <w:lang w:eastAsia="zh-CN"/>
        </w:rPr>
        <w:t>Macaranas</w:t>
      </w:r>
      <w:proofErr w:type="spellEnd"/>
      <w:r w:rsidRPr="002C2B75">
        <w:rPr>
          <w:rFonts w:ascii="Book Antiqua" w:eastAsia="宋体" w:hAnsi="Book Antiqua" w:cs="Times New Roman"/>
          <w:sz w:val="24"/>
          <w:szCs w:val="24"/>
          <w:lang w:eastAsia="zh-CN"/>
        </w:rPr>
        <w:t xml:space="preserve"> TR, Lam RY, Daly OA, Fischer M, </w:t>
      </w:r>
      <w:proofErr w:type="spellStart"/>
      <w:r w:rsidRPr="002C2B75">
        <w:rPr>
          <w:rFonts w:ascii="Book Antiqua" w:eastAsia="宋体" w:hAnsi="Book Antiqua" w:cs="Times New Roman"/>
          <w:sz w:val="24"/>
          <w:szCs w:val="24"/>
          <w:lang w:eastAsia="zh-CN"/>
        </w:rPr>
        <w:t>Opravil</w:t>
      </w:r>
      <w:proofErr w:type="spellEnd"/>
      <w:r w:rsidRPr="002C2B75">
        <w:rPr>
          <w:rFonts w:ascii="Book Antiqua" w:eastAsia="宋体" w:hAnsi="Book Antiqua" w:cs="Times New Roman"/>
          <w:sz w:val="24"/>
          <w:szCs w:val="24"/>
          <w:lang w:eastAsia="zh-CN"/>
        </w:rPr>
        <w:t xml:space="preserve"> M, Levine H, </w:t>
      </w:r>
      <w:proofErr w:type="spellStart"/>
      <w:r w:rsidRPr="002C2B75">
        <w:rPr>
          <w:rFonts w:ascii="Book Antiqua" w:eastAsia="宋体" w:hAnsi="Book Antiqua" w:cs="Times New Roman"/>
          <w:sz w:val="24"/>
          <w:szCs w:val="24"/>
          <w:lang w:eastAsia="zh-CN"/>
        </w:rPr>
        <w:t>Bacheler</w:t>
      </w:r>
      <w:proofErr w:type="spellEnd"/>
      <w:r w:rsidRPr="002C2B75">
        <w:rPr>
          <w:rFonts w:ascii="Book Antiqua" w:eastAsia="宋体" w:hAnsi="Book Antiqua" w:cs="Times New Roman"/>
          <w:sz w:val="24"/>
          <w:szCs w:val="24"/>
          <w:lang w:eastAsia="zh-CN"/>
        </w:rPr>
        <w:t xml:space="preserve"> L, </w:t>
      </w:r>
      <w:proofErr w:type="spellStart"/>
      <w:r w:rsidRPr="002C2B75">
        <w:rPr>
          <w:rFonts w:ascii="Book Antiqua" w:eastAsia="宋体" w:hAnsi="Book Antiqua" w:cs="Times New Roman"/>
          <w:sz w:val="24"/>
          <w:szCs w:val="24"/>
          <w:lang w:eastAsia="zh-CN"/>
        </w:rPr>
        <w:t>Spina</w:t>
      </w:r>
      <w:proofErr w:type="spellEnd"/>
      <w:r w:rsidRPr="002C2B75">
        <w:rPr>
          <w:rFonts w:ascii="Book Antiqua" w:eastAsia="宋体" w:hAnsi="Book Antiqua" w:cs="Times New Roman"/>
          <w:sz w:val="24"/>
          <w:szCs w:val="24"/>
          <w:lang w:eastAsia="zh-CN"/>
        </w:rPr>
        <w:t xml:space="preserve"> CA, Richman DD, Wong JK. Heterogeneous clearance rates of long-lived lymphocytes infected with HIV: intrinsic stability predicts lifelong persistence. </w:t>
      </w:r>
      <w:proofErr w:type="spellStart"/>
      <w:r w:rsidRPr="002C2B75">
        <w:rPr>
          <w:rFonts w:ascii="Book Antiqua" w:eastAsia="宋体" w:hAnsi="Book Antiqua" w:cs="Times New Roman"/>
          <w:i/>
          <w:iCs/>
          <w:sz w:val="24"/>
          <w:szCs w:val="24"/>
          <w:lang w:eastAsia="zh-CN"/>
        </w:rPr>
        <w:t>Proc</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Natl</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Acad</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Sci</w:t>
      </w:r>
      <w:proofErr w:type="spellEnd"/>
      <w:r w:rsidRPr="002C2B75">
        <w:rPr>
          <w:rFonts w:ascii="Book Antiqua" w:eastAsia="宋体" w:hAnsi="Book Antiqua" w:cs="Times New Roman"/>
          <w:i/>
          <w:iCs/>
          <w:sz w:val="24"/>
          <w:szCs w:val="24"/>
          <w:lang w:eastAsia="zh-CN"/>
        </w:rPr>
        <w:t xml:space="preserve"> USA</w:t>
      </w:r>
      <w:r w:rsidRPr="002C2B75">
        <w:rPr>
          <w:rFonts w:ascii="Book Antiqua" w:eastAsia="宋体" w:hAnsi="Book Antiqua" w:cs="Times New Roman"/>
          <w:sz w:val="24"/>
          <w:szCs w:val="24"/>
          <w:lang w:eastAsia="zh-CN"/>
        </w:rPr>
        <w:t> 2003; </w:t>
      </w:r>
      <w:r w:rsidRPr="002C2B75">
        <w:rPr>
          <w:rFonts w:ascii="Book Antiqua" w:eastAsia="宋体" w:hAnsi="Book Antiqua" w:cs="Times New Roman"/>
          <w:b/>
          <w:bCs/>
          <w:sz w:val="24"/>
          <w:szCs w:val="24"/>
          <w:lang w:eastAsia="zh-CN"/>
        </w:rPr>
        <w:t>100</w:t>
      </w:r>
      <w:r w:rsidRPr="002C2B75">
        <w:rPr>
          <w:rFonts w:ascii="Book Antiqua" w:eastAsia="宋体" w:hAnsi="Book Antiqua" w:cs="Times New Roman"/>
          <w:sz w:val="24"/>
          <w:szCs w:val="24"/>
          <w:lang w:eastAsia="zh-CN"/>
        </w:rPr>
        <w:t>: 4819-4824 [PMID: 12684537 DOI: 10.1073/pnas.0736332100]</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4 </w:t>
      </w:r>
      <w:r w:rsidRPr="002C2B75">
        <w:rPr>
          <w:rFonts w:ascii="Book Antiqua" w:eastAsia="宋体" w:hAnsi="Book Antiqua" w:cs="Times New Roman"/>
          <w:b/>
          <w:bCs/>
          <w:sz w:val="24"/>
          <w:szCs w:val="24"/>
          <w:lang w:eastAsia="zh-CN"/>
        </w:rPr>
        <w:t>Crooks AM</w:t>
      </w:r>
      <w:r w:rsidRPr="002C2B75">
        <w:rPr>
          <w:rFonts w:ascii="Book Antiqua" w:eastAsia="宋体" w:hAnsi="Book Antiqua" w:cs="Times New Roman"/>
          <w:sz w:val="24"/>
          <w:szCs w:val="24"/>
          <w:lang w:eastAsia="zh-CN"/>
        </w:rPr>
        <w:t xml:space="preserve">, Bateson R, Cope AB, Dahl NP, Griggs MK, </w:t>
      </w:r>
      <w:proofErr w:type="spellStart"/>
      <w:r w:rsidRPr="002C2B75">
        <w:rPr>
          <w:rFonts w:ascii="Book Antiqua" w:eastAsia="宋体" w:hAnsi="Book Antiqua" w:cs="Times New Roman"/>
          <w:sz w:val="24"/>
          <w:szCs w:val="24"/>
          <w:lang w:eastAsia="zh-CN"/>
        </w:rPr>
        <w:t>Kuruc</w:t>
      </w:r>
      <w:proofErr w:type="spellEnd"/>
      <w:r w:rsidRPr="002C2B75">
        <w:rPr>
          <w:rFonts w:ascii="Book Antiqua" w:eastAsia="宋体" w:hAnsi="Book Antiqua" w:cs="Times New Roman"/>
          <w:sz w:val="24"/>
          <w:szCs w:val="24"/>
          <w:lang w:eastAsia="zh-CN"/>
        </w:rPr>
        <w:t xml:space="preserve"> JD, Gay CL, </w:t>
      </w:r>
      <w:proofErr w:type="spellStart"/>
      <w:r w:rsidRPr="002C2B75">
        <w:rPr>
          <w:rFonts w:ascii="Book Antiqua" w:eastAsia="宋体" w:hAnsi="Book Antiqua" w:cs="Times New Roman"/>
          <w:sz w:val="24"/>
          <w:szCs w:val="24"/>
          <w:lang w:eastAsia="zh-CN"/>
        </w:rPr>
        <w:t>Eron</w:t>
      </w:r>
      <w:proofErr w:type="spellEnd"/>
      <w:r w:rsidRPr="002C2B75">
        <w:rPr>
          <w:rFonts w:ascii="Book Antiqua" w:eastAsia="宋体" w:hAnsi="Book Antiqua" w:cs="Times New Roman"/>
          <w:sz w:val="24"/>
          <w:szCs w:val="24"/>
          <w:lang w:eastAsia="zh-CN"/>
        </w:rPr>
        <w:t xml:space="preserve"> JJ, Margolis DM, Bosch RJ, </w:t>
      </w:r>
      <w:proofErr w:type="spellStart"/>
      <w:r w:rsidRPr="002C2B75">
        <w:rPr>
          <w:rFonts w:ascii="Book Antiqua" w:eastAsia="宋体" w:hAnsi="Book Antiqua" w:cs="Times New Roman"/>
          <w:sz w:val="24"/>
          <w:szCs w:val="24"/>
          <w:lang w:eastAsia="zh-CN"/>
        </w:rPr>
        <w:t>Archin</w:t>
      </w:r>
      <w:proofErr w:type="spellEnd"/>
      <w:r w:rsidRPr="002C2B75">
        <w:rPr>
          <w:rFonts w:ascii="Book Antiqua" w:eastAsia="宋体" w:hAnsi="Book Antiqua" w:cs="Times New Roman"/>
          <w:sz w:val="24"/>
          <w:szCs w:val="24"/>
          <w:lang w:eastAsia="zh-CN"/>
        </w:rPr>
        <w:t xml:space="preserve"> NM. Precise Quantitation of the Latent HIV-1 Reservoir: Implications for Eradication Strategies. </w:t>
      </w:r>
      <w:r w:rsidRPr="002C2B75">
        <w:rPr>
          <w:rFonts w:ascii="Book Antiqua" w:eastAsia="宋体" w:hAnsi="Book Antiqua" w:cs="Times New Roman"/>
          <w:i/>
          <w:iCs/>
          <w:sz w:val="24"/>
          <w:szCs w:val="24"/>
          <w:lang w:eastAsia="zh-CN"/>
        </w:rPr>
        <w:t>J Infect Dis</w:t>
      </w:r>
      <w:r w:rsidRPr="002C2B75">
        <w:rPr>
          <w:rFonts w:ascii="Book Antiqua" w:eastAsia="宋体" w:hAnsi="Book Antiqua" w:cs="Times New Roman"/>
          <w:sz w:val="24"/>
          <w:szCs w:val="24"/>
          <w:lang w:eastAsia="zh-CN"/>
        </w:rPr>
        <w:t> 2015; </w:t>
      </w:r>
      <w:r w:rsidRPr="002C2B75">
        <w:rPr>
          <w:rFonts w:ascii="Book Antiqua" w:eastAsia="宋体" w:hAnsi="Book Antiqua" w:cs="Times New Roman"/>
          <w:b/>
          <w:bCs/>
          <w:sz w:val="24"/>
          <w:szCs w:val="24"/>
          <w:lang w:eastAsia="zh-CN"/>
        </w:rPr>
        <w:t>212</w:t>
      </w:r>
      <w:r w:rsidRPr="002C2B75">
        <w:rPr>
          <w:rFonts w:ascii="Book Antiqua" w:eastAsia="宋体" w:hAnsi="Book Antiqua" w:cs="Times New Roman"/>
          <w:sz w:val="24"/>
          <w:szCs w:val="24"/>
          <w:lang w:eastAsia="zh-CN"/>
        </w:rPr>
        <w:t>: 1361-1365 [PMID: 25877550 DOI: 10.1093/</w:t>
      </w:r>
      <w:proofErr w:type="spellStart"/>
      <w:r w:rsidRPr="002C2B75">
        <w:rPr>
          <w:rFonts w:ascii="Book Antiqua" w:eastAsia="宋体" w:hAnsi="Book Antiqua" w:cs="Times New Roman"/>
          <w:sz w:val="24"/>
          <w:szCs w:val="24"/>
          <w:lang w:eastAsia="zh-CN"/>
        </w:rPr>
        <w:t>infdis</w:t>
      </w:r>
      <w:proofErr w:type="spellEnd"/>
      <w:r w:rsidRPr="002C2B75">
        <w:rPr>
          <w:rFonts w:ascii="Book Antiqua" w:eastAsia="宋体" w:hAnsi="Book Antiqua" w:cs="Times New Roman"/>
          <w:sz w:val="24"/>
          <w:szCs w:val="24"/>
          <w:lang w:eastAsia="zh-CN"/>
        </w:rPr>
        <w:t>/jiv218]</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5 </w:t>
      </w:r>
      <w:proofErr w:type="spellStart"/>
      <w:r w:rsidRPr="002C2B75">
        <w:rPr>
          <w:rFonts w:ascii="Book Antiqua" w:eastAsia="宋体" w:hAnsi="Book Antiqua" w:cs="Times New Roman"/>
          <w:b/>
          <w:bCs/>
          <w:sz w:val="24"/>
          <w:szCs w:val="24"/>
          <w:lang w:eastAsia="zh-CN"/>
        </w:rPr>
        <w:t>Finzi</w:t>
      </w:r>
      <w:proofErr w:type="spellEnd"/>
      <w:r w:rsidRPr="002C2B75">
        <w:rPr>
          <w:rFonts w:ascii="Book Antiqua" w:eastAsia="宋体" w:hAnsi="Book Antiqua" w:cs="Times New Roman"/>
          <w:b/>
          <w:bCs/>
          <w:sz w:val="24"/>
          <w:szCs w:val="24"/>
          <w:lang w:eastAsia="zh-CN"/>
        </w:rPr>
        <w:t xml:space="preserve"> D</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Blankson</w:t>
      </w:r>
      <w:proofErr w:type="spellEnd"/>
      <w:r w:rsidRPr="002C2B75">
        <w:rPr>
          <w:rFonts w:ascii="Book Antiqua" w:eastAsia="宋体" w:hAnsi="Book Antiqua" w:cs="Times New Roman"/>
          <w:sz w:val="24"/>
          <w:szCs w:val="24"/>
          <w:lang w:eastAsia="zh-CN"/>
        </w:rPr>
        <w:t xml:space="preserve"> J, </w:t>
      </w:r>
      <w:proofErr w:type="spellStart"/>
      <w:r w:rsidRPr="002C2B75">
        <w:rPr>
          <w:rFonts w:ascii="Book Antiqua" w:eastAsia="宋体" w:hAnsi="Book Antiqua" w:cs="Times New Roman"/>
          <w:sz w:val="24"/>
          <w:szCs w:val="24"/>
          <w:lang w:eastAsia="zh-CN"/>
        </w:rPr>
        <w:t>Siliciano</w:t>
      </w:r>
      <w:proofErr w:type="spellEnd"/>
      <w:r w:rsidRPr="002C2B75">
        <w:rPr>
          <w:rFonts w:ascii="Book Antiqua" w:eastAsia="宋体" w:hAnsi="Book Antiqua" w:cs="Times New Roman"/>
          <w:sz w:val="24"/>
          <w:szCs w:val="24"/>
          <w:lang w:eastAsia="zh-CN"/>
        </w:rPr>
        <w:t xml:space="preserve"> JD, </w:t>
      </w:r>
      <w:proofErr w:type="spellStart"/>
      <w:r w:rsidRPr="002C2B75">
        <w:rPr>
          <w:rFonts w:ascii="Book Antiqua" w:eastAsia="宋体" w:hAnsi="Book Antiqua" w:cs="Times New Roman"/>
          <w:sz w:val="24"/>
          <w:szCs w:val="24"/>
          <w:lang w:eastAsia="zh-CN"/>
        </w:rPr>
        <w:t>Margolick</w:t>
      </w:r>
      <w:proofErr w:type="spellEnd"/>
      <w:r w:rsidRPr="002C2B75">
        <w:rPr>
          <w:rFonts w:ascii="Book Antiqua" w:eastAsia="宋体" w:hAnsi="Book Antiqua" w:cs="Times New Roman"/>
          <w:sz w:val="24"/>
          <w:szCs w:val="24"/>
          <w:lang w:eastAsia="zh-CN"/>
        </w:rPr>
        <w:t xml:space="preserve"> JB, Chadwick K, Pierson T, Smith K, </w:t>
      </w:r>
      <w:proofErr w:type="spellStart"/>
      <w:r w:rsidRPr="002C2B75">
        <w:rPr>
          <w:rFonts w:ascii="Book Antiqua" w:eastAsia="宋体" w:hAnsi="Book Antiqua" w:cs="Times New Roman"/>
          <w:sz w:val="24"/>
          <w:szCs w:val="24"/>
          <w:lang w:eastAsia="zh-CN"/>
        </w:rPr>
        <w:t>Lisziewicz</w:t>
      </w:r>
      <w:proofErr w:type="spellEnd"/>
      <w:r w:rsidRPr="002C2B75">
        <w:rPr>
          <w:rFonts w:ascii="Book Antiqua" w:eastAsia="宋体" w:hAnsi="Book Antiqua" w:cs="Times New Roman"/>
          <w:sz w:val="24"/>
          <w:szCs w:val="24"/>
          <w:lang w:eastAsia="zh-CN"/>
        </w:rPr>
        <w:t xml:space="preserve"> J, Lori F, Flexner C, Quinn TC, </w:t>
      </w:r>
      <w:proofErr w:type="spellStart"/>
      <w:r w:rsidRPr="002C2B75">
        <w:rPr>
          <w:rFonts w:ascii="Book Antiqua" w:eastAsia="宋体" w:hAnsi="Book Antiqua" w:cs="Times New Roman"/>
          <w:sz w:val="24"/>
          <w:szCs w:val="24"/>
          <w:lang w:eastAsia="zh-CN"/>
        </w:rPr>
        <w:t>Chaisson</w:t>
      </w:r>
      <w:proofErr w:type="spellEnd"/>
      <w:r w:rsidRPr="002C2B75">
        <w:rPr>
          <w:rFonts w:ascii="Book Antiqua" w:eastAsia="宋体" w:hAnsi="Book Antiqua" w:cs="Times New Roman"/>
          <w:sz w:val="24"/>
          <w:szCs w:val="24"/>
          <w:lang w:eastAsia="zh-CN"/>
        </w:rPr>
        <w:t xml:space="preserve"> RE, Rosenberg E, Walker B, </w:t>
      </w:r>
      <w:proofErr w:type="spellStart"/>
      <w:r w:rsidRPr="002C2B75">
        <w:rPr>
          <w:rFonts w:ascii="Book Antiqua" w:eastAsia="宋体" w:hAnsi="Book Antiqua" w:cs="Times New Roman"/>
          <w:sz w:val="24"/>
          <w:szCs w:val="24"/>
          <w:lang w:eastAsia="zh-CN"/>
        </w:rPr>
        <w:t>Gange</w:t>
      </w:r>
      <w:proofErr w:type="spellEnd"/>
      <w:r w:rsidRPr="002C2B75">
        <w:rPr>
          <w:rFonts w:ascii="Book Antiqua" w:eastAsia="宋体" w:hAnsi="Book Antiqua" w:cs="Times New Roman"/>
          <w:sz w:val="24"/>
          <w:szCs w:val="24"/>
          <w:lang w:eastAsia="zh-CN"/>
        </w:rPr>
        <w:t xml:space="preserve"> S, Gallant J, </w:t>
      </w:r>
      <w:proofErr w:type="spellStart"/>
      <w:r w:rsidRPr="002C2B75">
        <w:rPr>
          <w:rFonts w:ascii="Book Antiqua" w:eastAsia="宋体" w:hAnsi="Book Antiqua" w:cs="Times New Roman"/>
          <w:sz w:val="24"/>
          <w:szCs w:val="24"/>
          <w:lang w:eastAsia="zh-CN"/>
        </w:rPr>
        <w:t>Siliciano</w:t>
      </w:r>
      <w:proofErr w:type="spellEnd"/>
      <w:r w:rsidRPr="002C2B75">
        <w:rPr>
          <w:rFonts w:ascii="Book Antiqua" w:eastAsia="宋体" w:hAnsi="Book Antiqua" w:cs="Times New Roman"/>
          <w:sz w:val="24"/>
          <w:szCs w:val="24"/>
          <w:lang w:eastAsia="zh-CN"/>
        </w:rPr>
        <w:t xml:space="preserve"> RF. Latent infection of CD4+ T cells provides a mechanism for lifelong persistence of HIV-1, even in patients on effective combination therapy. </w:t>
      </w:r>
      <w:r w:rsidRPr="002C2B75">
        <w:rPr>
          <w:rFonts w:ascii="Book Antiqua" w:eastAsia="宋体" w:hAnsi="Book Antiqua" w:cs="Times New Roman"/>
          <w:i/>
          <w:iCs/>
          <w:sz w:val="24"/>
          <w:szCs w:val="24"/>
          <w:lang w:eastAsia="zh-CN"/>
        </w:rPr>
        <w:t>Nat Med</w:t>
      </w:r>
      <w:r w:rsidRPr="002C2B75">
        <w:rPr>
          <w:rFonts w:ascii="Book Antiqua" w:eastAsia="宋体" w:hAnsi="Book Antiqua" w:cs="Times New Roman"/>
          <w:sz w:val="24"/>
          <w:szCs w:val="24"/>
          <w:lang w:eastAsia="zh-CN"/>
        </w:rPr>
        <w:t> 1999; </w:t>
      </w:r>
      <w:r w:rsidRPr="002C2B75">
        <w:rPr>
          <w:rFonts w:ascii="Book Antiqua" w:eastAsia="宋体" w:hAnsi="Book Antiqua" w:cs="Times New Roman"/>
          <w:b/>
          <w:bCs/>
          <w:sz w:val="24"/>
          <w:szCs w:val="24"/>
          <w:lang w:eastAsia="zh-CN"/>
        </w:rPr>
        <w:t>5</w:t>
      </w:r>
      <w:r w:rsidRPr="002C2B75">
        <w:rPr>
          <w:rFonts w:ascii="Book Antiqua" w:eastAsia="宋体" w:hAnsi="Book Antiqua" w:cs="Times New Roman"/>
          <w:sz w:val="24"/>
          <w:szCs w:val="24"/>
          <w:lang w:eastAsia="zh-CN"/>
        </w:rPr>
        <w:t>: 512-517 [PMID: 10229227 DOI: 10.1038/8394]</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6 </w:t>
      </w:r>
      <w:r w:rsidRPr="002C2B75">
        <w:rPr>
          <w:rFonts w:ascii="Book Antiqua" w:eastAsia="宋体" w:hAnsi="Book Antiqua" w:cs="Times New Roman"/>
          <w:b/>
          <w:bCs/>
          <w:sz w:val="24"/>
          <w:szCs w:val="24"/>
          <w:lang w:eastAsia="zh-CN"/>
        </w:rPr>
        <w:t>Van Lint C</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Bouchat</w:t>
      </w:r>
      <w:proofErr w:type="spellEnd"/>
      <w:r w:rsidRPr="002C2B75">
        <w:rPr>
          <w:rFonts w:ascii="Book Antiqua" w:eastAsia="宋体" w:hAnsi="Book Antiqua" w:cs="Times New Roman"/>
          <w:sz w:val="24"/>
          <w:szCs w:val="24"/>
          <w:lang w:eastAsia="zh-CN"/>
        </w:rPr>
        <w:t xml:space="preserve"> S, Marcello A. HIV-1 transcription and latency: an update. </w:t>
      </w:r>
      <w:proofErr w:type="spellStart"/>
      <w:r w:rsidRPr="002C2B75">
        <w:rPr>
          <w:rFonts w:ascii="Book Antiqua" w:eastAsia="宋体" w:hAnsi="Book Antiqua" w:cs="Times New Roman"/>
          <w:i/>
          <w:iCs/>
          <w:sz w:val="24"/>
          <w:szCs w:val="24"/>
          <w:lang w:eastAsia="zh-CN"/>
        </w:rPr>
        <w:t>Retrovirology</w:t>
      </w:r>
      <w:proofErr w:type="spellEnd"/>
      <w:r w:rsidRPr="002C2B75">
        <w:rPr>
          <w:rFonts w:ascii="Book Antiqua" w:eastAsia="宋体" w:hAnsi="Book Antiqua" w:cs="Times New Roman"/>
          <w:sz w:val="24"/>
          <w:szCs w:val="24"/>
          <w:lang w:eastAsia="zh-CN"/>
        </w:rPr>
        <w:t> 2013; </w:t>
      </w:r>
      <w:r w:rsidRPr="002C2B75">
        <w:rPr>
          <w:rFonts w:ascii="Book Antiqua" w:eastAsia="宋体" w:hAnsi="Book Antiqua" w:cs="Times New Roman"/>
          <w:b/>
          <w:bCs/>
          <w:sz w:val="24"/>
          <w:szCs w:val="24"/>
          <w:lang w:eastAsia="zh-CN"/>
        </w:rPr>
        <w:t>10</w:t>
      </w:r>
      <w:r w:rsidRPr="002C2B75">
        <w:rPr>
          <w:rFonts w:ascii="Book Antiqua" w:eastAsia="宋体" w:hAnsi="Book Antiqua" w:cs="Times New Roman"/>
          <w:sz w:val="24"/>
          <w:szCs w:val="24"/>
          <w:lang w:eastAsia="zh-CN"/>
        </w:rPr>
        <w:t>: 67 [PMID: 23803414 DOI: 10.1186/1742-4690-10-67]</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7 </w:t>
      </w:r>
      <w:proofErr w:type="spellStart"/>
      <w:r w:rsidRPr="002C2B75">
        <w:rPr>
          <w:rFonts w:ascii="Book Antiqua" w:eastAsia="宋体" w:hAnsi="Book Antiqua" w:cs="Times New Roman"/>
          <w:b/>
          <w:bCs/>
          <w:sz w:val="24"/>
          <w:szCs w:val="24"/>
          <w:lang w:eastAsia="zh-CN"/>
        </w:rPr>
        <w:t>Battistini</w:t>
      </w:r>
      <w:proofErr w:type="spellEnd"/>
      <w:r w:rsidRPr="002C2B75">
        <w:rPr>
          <w:rFonts w:ascii="Book Antiqua" w:eastAsia="宋体" w:hAnsi="Book Antiqua" w:cs="Times New Roman"/>
          <w:b/>
          <w:bCs/>
          <w:sz w:val="24"/>
          <w:szCs w:val="24"/>
          <w:lang w:eastAsia="zh-CN"/>
        </w:rPr>
        <w:t xml:space="preserve"> A</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Sgarbanti</w:t>
      </w:r>
      <w:proofErr w:type="spellEnd"/>
      <w:r w:rsidRPr="002C2B75">
        <w:rPr>
          <w:rFonts w:ascii="Book Antiqua" w:eastAsia="宋体" w:hAnsi="Book Antiqua" w:cs="Times New Roman"/>
          <w:sz w:val="24"/>
          <w:szCs w:val="24"/>
          <w:lang w:eastAsia="zh-CN"/>
        </w:rPr>
        <w:t xml:space="preserve"> M. HIV-1 latency: an update of molecular mechanisms and therapeutic strategies. </w:t>
      </w:r>
      <w:r w:rsidRPr="002C2B75">
        <w:rPr>
          <w:rFonts w:ascii="Book Antiqua" w:eastAsia="宋体" w:hAnsi="Book Antiqua" w:cs="Times New Roman"/>
          <w:i/>
          <w:iCs/>
          <w:sz w:val="24"/>
          <w:szCs w:val="24"/>
          <w:lang w:eastAsia="zh-CN"/>
        </w:rPr>
        <w:t>Viruses</w:t>
      </w:r>
      <w:r w:rsidRPr="002C2B75">
        <w:rPr>
          <w:rFonts w:ascii="Book Antiqua" w:eastAsia="宋体" w:hAnsi="Book Antiqua" w:cs="Times New Roman"/>
          <w:sz w:val="24"/>
          <w:szCs w:val="24"/>
          <w:lang w:eastAsia="zh-CN"/>
        </w:rPr>
        <w:t> 2014; </w:t>
      </w:r>
      <w:r w:rsidRPr="002C2B75">
        <w:rPr>
          <w:rFonts w:ascii="Book Antiqua" w:eastAsia="宋体" w:hAnsi="Book Antiqua" w:cs="Times New Roman"/>
          <w:b/>
          <w:bCs/>
          <w:sz w:val="24"/>
          <w:szCs w:val="24"/>
          <w:lang w:eastAsia="zh-CN"/>
        </w:rPr>
        <w:t>6</w:t>
      </w:r>
      <w:r w:rsidRPr="002C2B75">
        <w:rPr>
          <w:rFonts w:ascii="Book Antiqua" w:eastAsia="宋体" w:hAnsi="Book Antiqua" w:cs="Times New Roman"/>
          <w:sz w:val="24"/>
          <w:szCs w:val="24"/>
          <w:lang w:eastAsia="zh-CN"/>
        </w:rPr>
        <w:t>: 1715-1758 [PMID: 24736215 DOI: 10.3390/v6041715]</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8 </w:t>
      </w:r>
      <w:r w:rsidRPr="002C2B75">
        <w:rPr>
          <w:rFonts w:ascii="Book Antiqua" w:eastAsia="宋体" w:hAnsi="Book Antiqua" w:cs="Times New Roman"/>
          <w:b/>
          <w:bCs/>
          <w:sz w:val="24"/>
          <w:szCs w:val="24"/>
          <w:lang w:eastAsia="zh-CN"/>
        </w:rPr>
        <w:t>Donahue DA</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Wainberg</w:t>
      </w:r>
      <w:proofErr w:type="spellEnd"/>
      <w:r w:rsidRPr="002C2B75">
        <w:rPr>
          <w:rFonts w:ascii="Book Antiqua" w:eastAsia="宋体" w:hAnsi="Book Antiqua" w:cs="Times New Roman"/>
          <w:sz w:val="24"/>
          <w:szCs w:val="24"/>
          <w:lang w:eastAsia="zh-CN"/>
        </w:rPr>
        <w:t xml:space="preserve"> MA. Cellular and molecular mechanisms involved in the establishment of HIV-1 latency. </w:t>
      </w:r>
      <w:proofErr w:type="spellStart"/>
      <w:r w:rsidRPr="002C2B75">
        <w:rPr>
          <w:rFonts w:ascii="Book Antiqua" w:eastAsia="宋体" w:hAnsi="Book Antiqua" w:cs="Times New Roman"/>
          <w:i/>
          <w:iCs/>
          <w:sz w:val="24"/>
          <w:szCs w:val="24"/>
          <w:lang w:eastAsia="zh-CN"/>
        </w:rPr>
        <w:t>Retrovirology</w:t>
      </w:r>
      <w:proofErr w:type="spellEnd"/>
      <w:r w:rsidRPr="002C2B75">
        <w:rPr>
          <w:rFonts w:ascii="Book Antiqua" w:eastAsia="宋体" w:hAnsi="Book Antiqua" w:cs="Times New Roman"/>
          <w:sz w:val="24"/>
          <w:szCs w:val="24"/>
          <w:lang w:eastAsia="zh-CN"/>
        </w:rPr>
        <w:t> 2013; </w:t>
      </w:r>
      <w:r w:rsidRPr="002C2B75">
        <w:rPr>
          <w:rFonts w:ascii="Book Antiqua" w:eastAsia="宋体" w:hAnsi="Book Antiqua" w:cs="Times New Roman"/>
          <w:b/>
          <w:bCs/>
          <w:sz w:val="24"/>
          <w:szCs w:val="24"/>
          <w:lang w:eastAsia="zh-CN"/>
        </w:rPr>
        <w:t>10</w:t>
      </w:r>
      <w:r w:rsidRPr="002C2B75">
        <w:rPr>
          <w:rFonts w:ascii="Book Antiqua" w:eastAsia="宋体" w:hAnsi="Book Antiqua" w:cs="Times New Roman"/>
          <w:sz w:val="24"/>
          <w:szCs w:val="24"/>
          <w:lang w:eastAsia="zh-CN"/>
        </w:rPr>
        <w:t>: 11 [PMID: 23375003 DOI: 10.1186/1742-4690-10-11]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lastRenderedPageBreak/>
        <w:t>9 </w:t>
      </w:r>
      <w:proofErr w:type="spellStart"/>
      <w:r w:rsidRPr="002C2B75">
        <w:rPr>
          <w:rFonts w:ascii="Book Antiqua" w:eastAsia="宋体" w:hAnsi="Book Antiqua" w:cs="Times New Roman"/>
          <w:b/>
          <w:bCs/>
          <w:sz w:val="24"/>
          <w:szCs w:val="24"/>
          <w:lang w:eastAsia="zh-CN"/>
        </w:rPr>
        <w:t>Tyagi</w:t>
      </w:r>
      <w:proofErr w:type="spellEnd"/>
      <w:r w:rsidRPr="002C2B75">
        <w:rPr>
          <w:rFonts w:ascii="Book Antiqua" w:eastAsia="宋体" w:hAnsi="Book Antiqua" w:cs="Times New Roman"/>
          <w:b/>
          <w:bCs/>
          <w:sz w:val="24"/>
          <w:szCs w:val="24"/>
          <w:lang w:eastAsia="zh-CN"/>
        </w:rPr>
        <w:t xml:space="preserve"> M</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Bukrinsky</w:t>
      </w:r>
      <w:proofErr w:type="spellEnd"/>
      <w:r w:rsidRPr="002C2B75">
        <w:rPr>
          <w:rFonts w:ascii="Book Antiqua" w:eastAsia="宋体" w:hAnsi="Book Antiqua" w:cs="Times New Roman"/>
          <w:sz w:val="24"/>
          <w:szCs w:val="24"/>
          <w:lang w:eastAsia="zh-CN"/>
        </w:rPr>
        <w:t xml:space="preserve"> M. Human immunodeficiency virus (HIV) latency: the major hurdle in HIV eradication. </w:t>
      </w:r>
      <w:proofErr w:type="spellStart"/>
      <w:r w:rsidRPr="002C2B75">
        <w:rPr>
          <w:rFonts w:ascii="Book Antiqua" w:eastAsia="宋体" w:hAnsi="Book Antiqua" w:cs="Times New Roman"/>
          <w:i/>
          <w:iCs/>
          <w:sz w:val="24"/>
          <w:szCs w:val="24"/>
          <w:lang w:eastAsia="zh-CN"/>
        </w:rPr>
        <w:t>Mol</w:t>
      </w:r>
      <w:proofErr w:type="spellEnd"/>
      <w:r w:rsidRPr="002C2B75">
        <w:rPr>
          <w:rFonts w:ascii="Book Antiqua" w:eastAsia="宋体" w:hAnsi="Book Antiqua" w:cs="Times New Roman"/>
          <w:i/>
          <w:iCs/>
          <w:sz w:val="24"/>
          <w:szCs w:val="24"/>
          <w:lang w:eastAsia="zh-CN"/>
        </w:rPr>
        <w:t xml:space="preserve"> Med</w:t>
      </w:r>
      <w:r w:rsidRPr="002C2B75">
        <w:rPr>
          <w:rFonts w:ascii="Book Antiqua" w:eastAsia="宋体" w:hAnsi="Book Antiqua" w:cs="Times New Roman"/>
          <w:sz w:val="24"/>
          <w:szCs w:val="24"/>
          <w:lang w:eastAsia="zh-CN"/>
        </w:rPr>
        <w:t> 2012; </w:t>
      </w:r>
      <w:r w:rsidRPr="002C2B75">
        <w:rPr>
          <w:rFonts w:ascii="Book Antiqua" w:eastAsia="宋体" w:hAnsi="Book Antiqua" w:cs="Times New Roman"/>
          <w:b/>
          <w:bCs/>
          <w:sz w:val="24"/>
          <w:szCs w:val="24"/>
          <w:lang w:eastAsia="zh-CN"/>
        </w:rPr>
        <w:t>18</w:t>
      </w:r>
      <w:r w:rsidRPr="002C2B75">
        <w:rPr>
          <w:rFonts w:ascii="Book Antiqua" w:eastAsia="宋体" w:hAnsi="Book Antiqua" w:cs="Times New Roman"/>
          <w:sz w:val="24"/>
          <w:szCs w:val="24"/>
          <w:lang w:eastAsia="zh-CN"/>
        </w:rPr>
        <w:t>: 1096-1108 [PMID: 22692576 DOI: 10.2119/molmed.2012.00194]</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10 </w:t>
      </w:r>
      <w:proofErr w:type="spellStart"/>
      <w:r w:rsidRPr="002C2B75">
        <w:rPr>
          <w:rFonts w:ascii="Book Antiqua" w:eastAsia="宋体" w:hAnsi="Book Antiqua" w:cs="Times New Roman"/>
          <w:b/>
          <w:bCs/>
          <w:sz w:val="24"/>
          <w:szCs w:val="24"/>
          <w:lang w:eastAsia="zh-CN"/>
        </w:rPr>
        <w:t>Mbonye</w:t>
      </w:r>
      <w:proofErr w:type="spellEnd"/>
      <w:r w:rsidRPr="002C2B75">
        <w:rPr>
          <w:rFonts w:ascii="Book Antiqua" w:eastAsia="宋体" w:hAnsi="Book Antiqua" w:cs="Times New Roman"/>
          <w:b/>
          <w:bCs/>
          <w:sz w:val="24"/>
          <w:szCs w:val="24"/>
          <w:lang w:eastAsia="zh-CN"/>
        </w:rPr>
        <w:t xml:space="preserve"> U</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Karn</w:t>
      </w:r>
      <w:proofErr w:type="spellEnd"/>
      <w:r w:rsidRPr="002C2B75">
        <w:rPr>
          <w:rFonts w:ascii="Book Antiqua" w:eastAsia="宋体" w:hAnsi="Book Antiqua" w:cs="Times New Roman"/>
          <w:sz w:val="24"/>
          <w:szCs w:val="24"/>
          <w:lang w:eastAsia="zh-CN"/>
        </w:rPr>
        <w:t xml:space="preserve"> J. Transcriptional control of HIV latency: cellular signaling pathways, epigenetics, happenstance and the hope for a cure. </w:t>
      </w:r>
      <w:r w:rsidRPr="002C2B75">
        <w:rPr>
          <w:rFonts w:ascii="Book Antiqua" w:eastAsia="宋体" w:hAnsi="Book Antiqua" w:cs="Times New Roman"/>
          <w:i/>
          <w:iCs/>
          <w:sz w:val="24"/>
          <w:szCs w:val="24"/>
          <w:lang w:eastAsia="zh-CN"/>
        </w:rPr>
        <w:t>Virology</w:t>
      </w:r>
      <w:r w:rsidRPr="002C2B75">
        <w:rPr>
          <w:rFonts w:ascii="Book Antiqua" w:eastAsia="宋体" w:hAnsi="Book Antiqua" w:cs="Times New Roman"/>
          <w:sz w:val="24"/>
          <w:szCs w:val="24"/>
          <w:lang w:eastAsia="zh-CN"/>
        </w:rPr>
        <w:t> 2014; </w:t>
      </w:r>
      <w:r w:rsidRPr="002C2B75">
        <w:rPr>
          <w:rFonts w:ascii="Book Antiqua" w:eastAsia="宋体" w:hAnsi="Book Antiqua" w:cs="Times New Roman"/>
          <w:b/>
          <w:bCs/>
          <w:sz w:val="24"/>
          <w:szCs w:val="24"/>
          <w:lang w:eastAsia="zh-CN"/>
        </w:rPr>
        <w:t>454-455</w:t>
      </w:r>
      <w:r w:rsidRPr="002C2B75">
        <w:rPr>
          <w:rFonts w:ascii="Book Antiqua" w:eastAsia="宋体" w:hAnsi="Book Antiqua" w:cs="Times New Roman"/>
          <w:sz w:val="24"/>
          <w:szCs w:val="24"/>
          <w:lang w:eastAsia="zh-CN"/>
        </w:rPr>
        <w:t>: 328-339 [PMID: 24565118 DOI: 10.1016/j.virol.2014.02.008]</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11 </w:t>
      </w:r>
      <w:r w:rsidRPr="002C2B75">
        <w:rPr>
          <w:rFonts w:ascii="Book Antiqua" w:eastAsia="宋体" w:hAnsi="Book Antiqua" w:cs="Times New Roman"/>
          <w:b/>
          <w:bCs/>
          <w:sz w:val="24"/>
          <w:szCs w:val="24"/>
          <w:lang w:eastAsia="zh-CN"/>
        </w:rPr>
        <w:t>Colin L</w:t>
      </w:r>
      <w:r w:rsidRPr="002C2B75">
        <w:rPr>
          <w:rFonts w:ascii="Book Antiqua" w:eastAsia="宋体" w:hAnsi="Book Antiqua" w:cs="Times New Roman"/>
          <w:sz w:val="24"/>
          <w:szCs w:val="24"/>
          <w:lang w:eastAsia="zh-CN"/>
        </w:rPr>
        <w:t xml:space="preserve">, Van Lint C. Molecular control of HIV-1 </w:t>
      </w:r>
      <w:proofErr w:type="spellStart"/>
      <w:r w:rsidRPr="002C2B75">
        <w:rPr>
          <w:rFonts w:ascii="Book Antiqua" w:eastAsia="宋体" w:hAnsi="Book Antiqua" w:cs="Times New Roman"/>
          <w:sz w:val="24"/>
          <w:szCs w:val="24"/>
          <w:lang w:eastAsia="zh-CN"/>
        </w:rPr>
        <w:t>postintegration</w:t>
      </w:r>
      <w:proofErr w:type="spellEnd"/>
      <w:r w:rsidRPr="002C2B75">
        <w:rPr>
          <w:rFonts w:ascii="Book Antiqua" w:eastAsia="宋体" w:hAnsi="Book Antiqua" w:cs="Times New Roman"/>
          <w:sz w:val="24"/>
          <w:szCs w:val="24"/>
          <w:lang w:eastAsia="zh-CN"/>
        </w:rPr>
        <w:t xml:space="preserve"> latency: implications for the development of new therapeutic strategies. </w:t>
      </w:r>
      <w:proofErr w:type="spellStart"/>
      <w:r w:rsidRPr="002C2B75">
        <w:rPr>
          <w:rFonts w:ascii="Book Antiqua" w:eastAsia="宋体" w:hAnsi="Book Antiqua" w:cs="Times New Roman"/>
          <w:i/>
          <w:iCs/>
          <w:sz w:val="24"/>
          <w:szCs w:val="24"/>
          <w:lang w:eastAsia="zh-CN"/>
        </w:rPr>
        <w:t>Retrovirology</w:t>
      </w:r>
      <w:proofErr w:type="spellEnd"/>
      <w:r w:rsidRPr="002C2B75">
        <w:rPr>
          <w:rFonts w:ascii="Book Antiqua" w:eastAsia="宋体" w:hAnsi="Book Antiqua" w:cs="Times New Roman"/>
          <w:sz w:val="24"/>
          <w:szCs w:val="24"/>
          <w:lang w:eastAsia="zh-CN"/>
        </w:rPr>
        <w:t> 2009; </w:t>
      </w:r>
      <w:r w:rsidRPr="002C2B75">
        <w:rPr>
          <w:rFonts w:ascii="Book Antiqua" w:eastAsia="宋体" w:hAnsi="Book Antiqua" w:cs="Times New Roman"/>
          <w:b/>
          <w:bCs/>
          <w:sz w:val="24"/>
          <w:szCs w:val="24"/>
          <w:lang w:eastAsia="zh-CN"/>
        </w:rPr>
        <w:t>6</w:t>
      </w:r>
      <w:r w:rsidRPr="002C2B75">
        <w:rPr>
          <w:rFonts w:ascii="Book Antiqua" w:eastAsia="宋体" w:hAnsi="Book Antiqua" w:cs="Times New Roman"/>
          <w:sz w:val="24"/>
          <w:szCs w:val="24"/>
          <w:lang w:eastAsia="zh-CN"/>
        </w:rPr>
        <w:t>: 111 [PMID: 19961595 DOI: 10.1186/1742-4690-6-111]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12 </w:t>
      </w:r>
      <w:proofErr w:type="spellStart"/>
      <w:r w:rsidRPr="002C2B75">
        <w:rPr>
          <w:rFonts w:ascii="Book Antiqua" w:eastAsia="宋体" w:hAnsi="Book Antiqua" w:cs="Times New Roman"/>
          <w:b/>
          <w:bCs/>
          <w:sz w:val="24"/>
          <w:szCs w:val="24"/>
          <w:lang w:eastAsia="zh-CN"/>
        </w:rPr>
        <w:t>Dahabieh</w:t>
      </w:r>
      <w:proofErr w:type="spellEnd"/>
      <w:r w:rsidRPr="002C2B75">
        <w:rPr>
          <w:rFonts w:ascii="Book Antiqua" w:eastAsia="宋体" w:hAnsi="Book Antiqua" w:cs="Times New Roman"/>
          <w:b/>
          <w:bCs/>
          <w:sz w:val="24"/>
          <w:szCs w:val="24"/>
          <w:lang w:eastAsia="zh-CN"/>
        </w:rPr>
        <w:t xml:space="preserve"> MS</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Battivelli</w:t>
      </w:r>
      <w:proofErr w:type="spellEnd"/>
      <w:r w:rsidRPr="002C2B75">
        <w:rPr>
          <w:rFonts w:ascii="Book Antiqua" w:eastAsia="宋体" w:hAnsi="Book Antiqua" w:cs="Times New Roman"/>
          <w:sz w:val="24"/>
          <w:szCs w:val="24"/>
          <w:lang w:eastAsia="zh-CN"/>
        </w:rPr>
        <w:t xml:space="preserve"> E, </w:t>
      </w:r>
      <w:proofErr w:type="spellStart"/>
      <w:r w:rsidRPr="002C2B75">
        <w:rPr>
          <w:rFonts w:ascii="Book Antiqua" w:eastAsia="宋体" w:hAnsi="Book Antiqua" w:cs="Times New Roman"/>
          <w:sz w:val="24"/>
          <w:szCs w:val="24"/>
          <w:lang w:eastAsia="zh-CN"/>
        </w:rPr>
        <w:t>Verdin</w:t>
      </w:r>
      <w:proofErr w:type="spellEnd"/>
      <w:r w:rsidRPr="002C2B75">
        <w:rPr>
          <w:rFonts w:ascii="Book Antiqua" w:eastAsia="宋体" w:hAnsi="Book Antiqua" w:cs="Times New Roman"/>
          <w:sz w:val="24"/>
          <w:szCs w:val="24"/>
          <w:lang w:eastAsia="zh-CN"/>
        </w:rPr>
        <w:t xml:space="preserve"> E. Understanding HIV latency: the road to an HIV cure. </w:t>
      </w:r>
      <w:proofErr w:type="spellStart"/>
      <w:r w:rsidRPr="002C2B75">
        <w:rPr>
          <w:rFonts w:ascii="Book Antiqua" w:eastAsia="宋体" w:hAnsi="Book Antiqua" w:cs="Times New Roman"/>
          <w:i/>
          <w:iCs/>
          <w:sz w:val="24"/>
          <w:szCs w:val="24"/>
          <w:lang w:eastAsia="zh-CN"/>
        </w:rPr>
        <w:t>Annu</w:t>
      </w:r>
      <w:proofErr w:type="spellEnd"/>
      <w:r w:rsidRPr="002C2B75">
        <w:rPr>
          <w:rFonts w:ascii="Book Antiqua" w:eastAsia="宋体" w:hAnsi="Book Antiqua" w:cs="Times New Roman"/>
          <w:i/>
          <w:iCs/>
          <w:sz w:val="24"/>
          <w:szCs w:val="24"/>
          <w:lang w:eastAsia="zh-CN"/>
        </w:rPr>
        <w:t xml:space="preserve"> Rev Med</w:t>
      </w:r>
      <w:r w:rsidRPr="002C2B75">
        <w:rPr>
          <w:rFonts w:ascii="Book Antiqua" w:eastAsia="宋体" w:hAnsi="Book Antiqua" w:cs="Times New Roman"/>
          <w:sz w:val="24"/>
          <w:szCs w:val="24"/>
          <w:lang w:eastAsia="zh-CN"/>
        </w:rPr>
        <w:t> 2015; </w:t>
      </w:r>
      <w:r w:rsidRPr="002C2B75">
        <w:rPr>
          <w:rFonts w:ascii="Book Antiqua" w:eastAsia="宋体" w:hAnsi="Book Antiqua" w:cs="Times New Roman"/>
          <w:b/>
          <w:bCs/>
          <w:sz w:val="24"/>
          <w:szCs w:val="24"/>
          <w:lang w:eastAsia="zh-CN"/>
        </w:rPr>
        <w:t>66</w:t>
      </w:r>
      <w:r w:rsidRPr="002C2B75">
        <w:rPr>
          <w:rFonts w:ascii="Book Antiqua" w:eastAsia="宋体" w:hAnsi="Book Antiqua" w:cs="Times New Roman"/>
          <w:sz w:val="24"/>
          <w:szCs w:val="24"/>
          <w:lang w:eastAsia="zh-CN"/>
        </w:rPr>
        <w:t>: 407-421 [PMID: 25587657 DOI: 10.1146/annurev-med-092112-152941]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13 </w:t>
      </w:r>
      <w:proofErr w:type="spellStart"/>
      <w:r w:rsidRPr="002C2B75">
        <w:rPr>
          <w:rFonts w:ascii="Book Antiqua" w:eastAsia="宋体" w:hAnsi="Book Antiqua" w:cs="Times New Roman"/>
          <w:b/>
          <w:bCs/>
          <w:sz w:val="24"/>
          <w:szCs w:val="24"/>
          <w:lang w:eastAsia="zh-CN"/>
        </w:rPr>
        <w:t>Siliciano</w:t>
      </w:r>
      <w:proofErr w:type="spellEnd"/>
      <w:r w:rsidRPr="002C2B75">
        <w:rPr>
          <w:rFonts w:ascii="Book Antiqua" w:eastAsia="宋体" w:hAnsi="Book Antiqua" w:cs="Times New Roman"/>
          <w:b/>
          <w:bCs/>
          <w:sz w:val="24"/>
          <w:szCs w:val="24"/>
          <w:lang w:eastAsia="zh-CN"/>
        </w:rPr>
        <w:t xml:space="preserve"> RF</w:t>
      </w:r>
      <w:r w:rsidRPr="002C2B75">
        <w:rPr>
          <w:rFonts w:ascii="Book Antiqua" w:eastAsia="宋体" w:hAnsi="Book Antiqua" w:cs="Times New Roman"/>
          <w:sz w:val="24"/>
          <w:szCs w:val="24"/>
          <w:lang w:eastAsia="zh-CN"/>
        </w:rPr>
        <w:t>, Greene WC. HIV latency. </w:t>
      </w:r>
      <w:r w:rsidRPr="002C2B75">
        <w:rPr>
          <w:rFonts w:ascii="Book Antiqua" w:eastAsia="宋体" w:hAnsi="Book Antiqua" w:cs="Times New Roman"/>
          <w:i/>
          <w:iCs/>
          <w:sz w:val="24"/>
          <w:szCs w:val="24"/>
          <w:lang w:eastAsia="zh-CN"/>
        </w:rPr>
        <w:t xml:space="preserve">Cold Spring </w:t>
      </w:r>
      <w:proofErr w:type="spellStart"/>
      <w:r w:rsidRPr="002C2B75">
        <w:rPr>
          <w:rFonts w:ascii="Book Antiqua" w:eastAsia="宋体" w:hAnsi="Book Antiqua" w:cs="Times New Roman"/>
          <w:i/>
          <w:iCs/>
          <w:sz w:val="24"/>
          <w:szCs w:val="24"/>
          <w:lang w:eastAsia="zh-CN"/>
        </w:rPr>
        <w:t>Harb</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Perspect</w:t>
      </w:r>
      <w:proofErr w:type="spellEnd"/>
      <w:r w:rsidRPr="002C2B75">
        <w:rPr>
          <w:rFonts w:ascii="Book Antiqua" w:eastAsia="宋体" w:hAnsi="Book Antiqua" w:cs="Times New Roman"/>
          <w:i/>
          <w:iCs/>
          <w:sz w:val="24"/>
          <w:szCs w:val="24"/>
          <w:lang w:eastAsia="zh-CN"/>
        </w:rPr>
        <w:t xml:space="preserve"> Med</w:t>
      </w:r>
      <w:r w:rsidRPr="002C2B75">
        <w:rPr>
          <w:rFonts w:ascii="Book Antiqua" w:eastAsia="宋体" w:hAnsi="Book Antiqua" w:cs="Times New Roman"/>
          <w:sz w:val="24"/>
          <w:szCs w:val="24"/>
          <w:lang w:eastAsia="zh-CN"/>
        </w:rPr>
        <w:t> 2011; </w:t>
      </w:r>
      <w:r w:rsidRPr="002C2B75">
        <w:rPr>
          <w:rFonts w:ascii="Book Antiqua" w:eastAsia="宋体" w:hAnsi="Book Antiqua" w:cs="Times New Roman"/>
          <w:b/>
          <w:bCs/>
          <w:sz w:val="24"/>
          <w:szCs w:val="24"/>
          <w:lang w:eastAsia="zh-CN"/>
        </w:rPr>
        <w:t>1</w:t>
      </w:r>
      <w:r w:rsidRPr="002C2B75">
        <w:rPr>
          <w:rFonts w:ascii="Book Antiqua" w:eastAsia="宋体" w:hAnsi="Book Antiqua" w:cs="Times New Roman"/>
          <w:sz w:val="24"/>
          <w:szCs w:val="24"/>
          <w:lang w:eastAsia="zh-CN"/>
        </w:rPr>
        <w:t>: a007096 [PMID: 22229121 DOI: 10.1101/cshperspect.a007096]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14 </w:t>
      </w:r>
      <w:r w:rsidRPr="002C2B75">
        <w:rPr>
          <w:rFonts w:ascii="Book Antiqua" w:eastAsia="宋体" w:hAnsi="Book Antiqua" w:cs="Times New Roman"/>
          <w:b/>
          <w:bCs/>
          <w:sz w:val="24"/>
          <w:szCs w:val="24"/>
          <w:lang w:eastAsia="zh-CN"/>
        </w:rPr>
        <w:t>Liu RD</w:t>
      </w:r>
      <w:r w:rsidRPr="002C2B75">
        <w:rPr>
          <w:rFonts w:ascii="Book Antiqua" w:eastAsia="宋体" w:hAnsi="Book Antiqua" w:cs="Times New Roman"/>
          <w:sz w:val="24"/>
          <w:szCs w:val="24"/>
          <w:lang w:eastAsia="zh-CN"/>
        </w:rPr>
        <w:t xml:space="preserve">, Wu J, Shao R, </w:t>
      </w:r>
      <w:proofErr w:type="spellStart"/>
      <w:r w:rsidRPr="002C2B75">
        <w:rPr>
          <w:rFonts w:ascii="Book Antiqua" w:eastAsia="宋体" w:hAnsi="Book Antiqua" w:cs="Times New Roman"/>
          <w:sz w:val="24"/>
          <w:szCs w:val="24"/>
          <w:lang w:eastAsia="zh-CN"/>
        </w:rPr>
        <w:t>Xue</w:t>
      </w:r>
      <w:proofErr w:type="spellEnd"/>
      <w:r w:rsidRPr="002C2B75">
        <w:rPr>
          <w:rFonts w:ascii="Book Antiqua" w:eastAsia="宋体" w:hAnsi="Book Antiqua" w:cs="Times New Roman"/>
          <w:sz w:val="24"/>
          <w:szCs w:val="24"/>
          <w:lang w:eastAsia="zh-CN"/>
        </w:rPr>
        <w:t xml:space="preserve"> YH. </w:t>
      </w:r>
      <w:proofErr w:type="gramStart"/>
      <w:r w:rsidRPr="002C2B75">
        <w:rPr>
          <w:rFonts w:ascii="Book Antiqua" w:eastAsia="宋体" w:hAnsi="Book Antiqua" w:cs="Times New Roman"/>
          <w:sz w:val="24"/>
          <w:szCs w:val="24"/>
          <w:lang w:eastAsia="zh-CN"/>
        </w:rPr>
        <w:t>Mechanism and factors that control HIV-1 transcription and latency activation.</w:t>
      </w:r>
      <w:proofErr w:type="gramEnd"/>
      <w:r w:rsidRPr="002C2B75">
        <w:rPr>
          <w:rFonts w:ascii="Book Antiqua" w:eastAsia="宋体" w:hAnsi="Book Antiqua" w:cs="Times New Roman"/>
          <w:sz w:val="24"/>
          <w:szCs w:val="24"/>
          <w:lang w:eastAsia="zh-CN"/>
        </w:rPr>
        <w:t> </w:t>
      </w:r>
      <w:r w:rsidRPr="002C2B75">
        <w:rPr>
          <w:rFonts w:ascii="Book Antiqua" w:eastAsia="宋体" w:hAnsi="Book Antiqua" w:cs="Times New Roman"/>
          <w:i/>
          <w:iCs/>
          <w:sz w:val="24"/>
          <w:szCs w:val="24"/>
          <w:lang w:eastAsia="zh-CN"/>
        </w:rPr>
        <w:t xml:space="preserve">J Zhejiang </w:t>
      </w:r>
      <w:proofErr w:type="spellStart"/>
      <w:r w:rsidRPr="002C2B75">
        <w:rPr>
          <w:rFonts w:ascii="Book Antiqua" w:eastAsia="宋体" w:hAnsi="Book Antiqua" w:cs="Times New Roman"/>
          <w:i/>
          <w:iCs/>
          <w:sz w:val="24"/>
          <w:szCs w:val="24"/>
          <w:lang w:eastAsia="zh-CN"/>
        </w:rPr>
        <w:t>Univ</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Sci</w:t>
      </w:r>
      <w:proofErr w:type="spellEnd"/>
      <w:r w:rsidRPr="002C2B75">
        <w:rPr>
          <w:rFonts w:ascii="Book Antiqua" w:eastAsia="宋体" w:hAnsi="Book Antiqua" w:cs="Times New Roman"/>
          <w:i/>
          <w:iCs/>
          <w:sz w:val="24"/>
          <w:szCs w:val="24"/>
          <w:lang w:eastAsia="zh-CN"/>
        </w:rPr>
        <w:t xml:space="preserve"> B</w:t>
      </w:r>
      <w:r w:rsidRPr="002C2B75">
        <w:rPr>
          <w:rFonts w:ascii="Book Antiqua" w:eastAsia="宋体" w:hAnsi="Book Antiqua" w:cs="Times New Roman"/>
          <w:sz w:val="24"/>
          <w:szCs w:val="24"/>
          <w:lang w:eastAsia="zh-CN"/>
        </w:rPr>
        <w:t> 2014; </w:t>
      </w:r>
      <w:r w:rsidRPr="002C2B75">
        <w:rPr>
          <w:rFonts w:ascii="Book Antiqua" w:eastAsia="宋体" w:hAnsi="Book Antiqua" w:cs="Times New Roman"/>
          <w:b/>
          <w:bCs/>
          <w:sz w:val="24"/>
          <w:szCs w:val="24"/>
          <w:lang w:eastAsia="zh-CN"/>
        </w:rPr>
        <w:t>15</w:t>
      </w:r>
      <w:r w:rsidRPr="002C2B75">
        <w:rPr>
          <w:rFonts w:ascii="Book Antiqua" w:eastAsia="宋体" w:hAnsi="Book Antiqua" w:cs="Times New Roman"/>
          <w:sz w:val="24"/>
          <w:szCs w:val="24"/>
          <w:lang w:eastAsia="zh-CN"/>
        </w:rPr>
        <w:t>: 455-465 [PMID: 24793763 DOI: 10.1631/jzus.B1400059]</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15 </w:t>
      </w:r>
      <w:proofErr w:type="spellStart"/>
      <w:r w:rsidRPr="002C2B75">
        <w:rPr>
          <w:rFonts w:ascii="Book Antiqua" w:eastAsia="宋体" w:hAnsi="Book Antiqua" w:cs="Times New Roman"/>
          <w:b/>
          <w:bCs/>
          <w:sz w:val="24"/>
          <w:szCs w:val="24"/>
          <w:lang w:eastAsia="zh-CN"/>
        </w:rPr>
        <w:t>Choudhary</w:t>
      </w:r>
      <w:proofErr w:type="spellEnd"/>
      <w:r w:rsidRPr="002C2B75">
        <w:rPr>
          <w:rFonts w:ascii="Book Antiqua" w:eastAsia="宋体" w:hAnsi="Book Antiqua" w:cs="Times New Roman"/>
          <w:b/>
          <w:bCs/>
          <w:sz w:val="24"/>
          <w:szCs w:val="24"/>
          <w:lang w:eastAsia="zh-CN"/>
        </w:rPr>
        <w:t xml:space="preserve"> SK</w:t>
      </w:r>
      <w:r w:rsidRPr="002C2B75">
        <w:rPr>
          <w:rFonts w:ascii="Book Antiqua" w:eastAsia="宋体" w:hAnsi="Book Antiqua" w:cs="Times New Roman"/>
          <w:sz w:val="24"/>
          <w:szCs w:val="24"/>
          <w:lang w:eastAsia="zh-CN"/>
        </w:rPr>
        <w:t>, Margolis DM. Curing HIV: Pharmacologic approaches to target HIV-1 latency. </w:t>
      </w:r>
      <w:proofErr w:type="spellStart"/>
      <w:r w:rsidRPr="002C2B75">
        <w:rPr>
          <w:rFonts w:ascii="Book Antiqua" w:eastAsia="宋体" w:hAnsi="Book Antiqua" w:cs="Times New Roman"/>
          <w:i/>
          <w:iCs/>
          <w:sz w:val="24"/>
          <w:szCs w:val="24"/>
          <w:lang w:eastAsia="zh-CN"/>
        </w:rPr>
        <w:t>Annu</w:t>
      </w:r>
      <w:proofErr w:type="spellEnd"/>
      <w:r w:rsidRPr="002C2B75">
        <w:rPr>
          <w:rFonts w:ascii="Book Antiqua" w:eastAsia="宋体" w:hAnsi="Book Antiqua" w:cs="Times New Roman"/>
          <w:i/>
          <w:iCs/>
          <w:sz w:val="24"/>
          <w:szCs w:val="24"/>
          <w:lang w:eastAsia="zh-CN"/>
        </w:rPr>
        <w:t xml:space="preserve"> Rev </w:t>
      </w:r>
      <w:proofErr w:type="spellStart"/>
      <w:r w:rsidRPr="002C2B75">
        <w:rPr>
          <w:rFonts w:ascii="Book Antiqua" w:eastAsia="宋体" w:hAnsi="Book Antiqua" w:cs="Times New Roman"/>
          <w:i/>
          <w:iCs/>
          <w:sz w:val="24"/>
          <w:szCs w:val="24"/>
          <w:lang w:eastAsia="zh-CN"/>
        </w:rPr>
        <w:t>Pharmacol</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Toxicol</w:t>
      </w:r>
      <w:proofErr w:type="spellEnd"/>
      <w:r w:rsidRPr="002C2B75">
        <w:rPr>
          <w:rFonts w:ascii="Book Antiqua" w:eastAsia="宋体" w:hAnsi="Book Antiqua" w:cs="Times New Roman"/>
          <w:sz w:val="24"/>
          <w:szCs w:val="24"/>
          <w:lang w:eastAsia="zh-CN"/>
        </w:rPr>
        <w:t> 2011; </w:t>
      </w:r>
      <w:r w:rsidRPr="002C2B75">
        <w:rPr>
          <w:rFonts w:ascii="Book Antiqua" w:eastAsia="宋体" w:hAnsi="Book Antiqua" w:cs="Times New Roman"/>
          <w:b/>
          <w:bCs/>
          <w:sz w:val="24"/>
          <w:szCs w:val="24"/>
          <w:lang w:eastAsia="zh-CN"/>
        </w:rPr>
        <w:t>51</w:t>
      </w:r>
      <w:r w:rsidRPr="002C2B75">
        <w:rPr>
          <w:rFonts w:ascii="Book Antiqua" w:eastAsia="宋体" w:hAnsi="Book Antiqua" w:cs="Times New Roman"/>
          <w:sz w:val="24"/>
          <w:szCs w:val="24"/>
          <w:lang w:eastAsia="zh-CN"/>
        </w:rPr>
        <w:t>: 397-418 [PMID: 21210747 DOI: 10.1146/annurev-pharmtox-010510-100237]</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16 </w:t>
      </w:r>
      <w:proofErr w:type="spellStart"/>
      <w:r w:rsidRPr="002C2B75">
        <w:rPr>
          <w:rFonts w:ascii="Book Antiqua" w:eastAsia="宋体" w:hAnsi="Book Antiqua" w:cs="Times New Roman"/>
          <w:b/>
          <w:bCs/>
          <w:sz w:val="24"/>
          <w:szCs w:val="24"/>
          <w:lang w:eastAsia="zh-CN"/>
        </w:rPr>
        <w:t>Katlama</w:t>
      </w:r>
      <w:proofErr w:type="spellEnd"/>
      <w:r w:rsidRPr="002C2B75">
        <w:rPr>
          <w:rFonts w:ascii="Book Antiqua" w:eastAsia="宋体" w:hAnsi="Book Antiqua" w:cs="Times New Roman"/>
          <w:b/>
          <w:bCs/>
          <w:sz w:val="24"/>
          <w:szCs w:val="24"/>
          <w:lang w:eastAsia="zh-CN"/>
        </w:rPr>
        <w:t xml:space="preserve"> C</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Deeks</w:t>
      </w:r>
      <w:proofErr w:type="spellEnd"/>
      <w:r w:rsidRPr="002C2B75">
        <w:rPr>
          <w:rFonts w:ascii="Book Antiqua" w:eastAsia="宋体" w:hAnsi="Book Antiqua" w:cs="Times New Roman"/>
          <w:sz w:val="24"/>
          <w:szCs w:val="24"/>
          <w:lang w:eastAsia="zh-CN"/>
        </w:rPr>
        <w:t xml:space="preserve"> SG, </w:t>
      </w:r>
      <w:proofErr w:type="spellStart"/>
      <w:r w:rsidRPr="002C2B75">
        <w:rPr>
          <w:rFonts w:ascii="Book Antiqua" w:eastAsia="宋体" w:hAnsi="Book Antiqua" w:cs="Times New Roman"/>
          <w:sz w:val="24"/>
          <w:szCs w:val="24"/>
          <w:lang w:eastAsia="zh-CN"/>
        </w:rPr>
        <w:t>Autran</w:t>
      </w:r>
      <w:proofErr w:type="spellEnd"/>
      <w:r w:rsidRPr="002C2B75">
        <w:rPr>
          <w:rFonts w:ascii="Book Antiqua" w:eastAsia="宋体" w:hAnsi="Book Antiqua" w:cs="Times New Roman"/>
          <w:sz w:val="24"/>
          <w:szCs w:val="24"/>
          <w:lang w:eastAsia="zh-CN"/>
        </w:rPr>
        <w:t xml:space="preserve"> B, Martinez-</w:t>
      </w:r>
      <w:proofErr w:type="spellStart"/>
      <w:r w:rsidRPr="002C2B75">
        <w:rPr>
          <w:rFonts w:ascii="Book Antiqua" w:eastAsia="宋体" w:hAnsi="Book Antiqua" w:cs="Times New Roman"/>
          <w:sz w:val="24"/>
          <w:szCs w:val="24"/>
          <w:lang w:eastAsia="zh-CN"/>
        </w:rPr>
        <w:t>Picado</w:t>
      </w:r>
      <w:proofErr w:type="spellEnd"/>
      <w:r w:rsidRPr="002C2B75">
        <w:rPr>
          <w:rFonts w:ascii="Book Antiqua" w:eastAsia="宋体" w:hAnsi="Book Antiqua" w:cs="Times New Roman"/>
          <w:sz w:val="24"/>
          <w:szCs w:val="24"/>
          <w:lang w:eastAsia="zh-CN"/>
        </w:rPr>
        <w:t xml:space="preserve"> J, van </w:t>
      </w:r>
      <w:proofErr w:type="spellStart"/>
      <w:r w:rsidRPr="002C2B75">
        <w:rPr>
          <w:rFonts w:ascii="Book Antiqua" w:eastAsia="宋体" w:hAnsi="Book Antiqua" w:cs="Times New Roman"/>
          <w:sz w:val="24"/>
          <w:szCs w:val="24"/>
          <w:lang w:eastAsia="zh-CN"/>
        </w:rPr>
        <w:t>Lunzen</w:t>
      </w:r>
      <w:proofErr w:type="spellEnd"/>
      <w:r w:rsidRPr="002C2B75">
        <w:rPr>
          <w:rFonts w:ascii="Book Antiqua" w:eastAsia="宋体" w:hAnsi="Book Antiqua" w:cs="Times New Roman"/>
          <w:sz w:val="24"/>
          <w:szCs w:val="24"/>
          <w:lang w:eastAsia="zh-CN"/>
        </w:rPr>
        <w:t xml:space="preserve"> J, </w:t>
      </w:r>
      <w:proofErr w:type="spellStart"/>
      <w:r w:rsidRPr="002C2B75">
        <w:rPr>
          <w:rFonts w:ascii="Book Antiqua" w:eastAsia="宋体" w:hAnsi="Book Antiqua" w:cs="Times New Roman"/>
          <w:sz w:val="24"/>
          <w:szCs w:val="24"/>
          <w:lang w:eastAsia="zh-CN"/>
        </w:rPr>
        <w:t>Rouzioux</w:t>
      </w:r>
      <w:proofErr w:type="spellEnd"/>
      <w:r w:rsidRPr="002C2B75">
        <w:rPr>
          <w:rFonts w:ascii="Book Antiqua" w:eastAsia="宋体" w:hAnsi="Book Antiqua" w:cs="Times New Roman"/>
          <w:sz w:val="24"/>
          <w:szCs w:val="24"/>
          <w:lang w:eastAsia="zh-CN"/>
        </w:rPr>
        <w:t xml:space="preserve"> C, Miller M, </w:t>
      </w:r>
      <w:proofErr w:type="spellStart"/>
      <w:r w:rsidRPr="002C2B75">
        <w:rPr>
          <w:rFonts w:ascii="Book Antiqua" w:eastAsia="宋体" w:hAnsi="Book Antiqua" w:cs="Times New Roman"/>
          <w:sz w:val="24"/>
          <w:szCs w:val="24"/>
          <w:lang w:eastAsia="zh-CN"/>
        </w:rPr>
        <w:t>Vella</w:t>
      </w:r>
      <w:proofErr w:type="spellEnd"/>
      <w:r w:rsidRPr="002C2B75">
        <w:rPr>
          <w:rFonts w:ascii="Book Antiqua" w:eastAsia="宋体" w:hAnsi="Book Antiqua" w:cs="Times New Roman"/>
          <w:sz w:val="24"/>
          <w:szCs w:val="24"/>
          <w:lang w:eastAsia="zh-CN"/>
        </w:rPr>
        <w:t xml:space="preserve"> S, Schmitz JE, </w:t>
      </w:r>
      <w:proofErr w:type="spellStart"/>
      <w:r w:rsidRPr="002C2B75">
        <w:rPr>
          <w:rFonts w:ascii="Book Antiqua" w:eastAsia="宋体" w:hAnsi="Book Antiqua" w:cs="Times New Roman"/>
          <w:sz w:val="24"/>
          <w:szCs w:val="24"/>
          <w:lang w:eastAsia="zh-CN"/>
        </w:rPr>
        <w:t>Ahlers</w:t>
      </w:r>
      <w:proofErr w:type="spellEnd"/>
      <w:r w:rsidRPr="002C2B75">
        <w:rPr>
          <w:rFonts w:ascii="Book Antiqua" w:eastAsia="宋体" w:hAnsi="Book Antiqua" w:cs="Times New Roman"/>
          <w:sz w:val="24"/>
          <w:szCs w:val="24"/>
          <w:lang w:eastAsia="zh-CN"/>
        </w:rPr>
        <w:t xml:space="preserve"> J, Richman DD, </w:t>
      </w:r>
      <w:proofErr w:type="spellStart"/>
      <w:r w:rsidRPr="002C2B75">
        <w:rPr>
          <w:rFonts w:ascii="Book Antiqua" w:eastAsia="宋体" w:hAnsi="Book Antiqua" w:cs="Times New Roman"/>
          <w:sz w:val="24"/>
          <w:szCs w:val="24"/>
          <w:lang w:eastAsia="zh-CN"/>
        </w:rPr>
        <w:t>Sekaly</w:t>
      </w:r>
      <w:proofErr w:type="spellEnd"/>
      <w:r w:rsidRPr="002C2B75">
        <w:rPr>
          <w:rFonts w:ascii="Book Antiqua" w:eastAsia="宋体" w:hAnsi="Book Antiqua" w:cs="Times New Roman"/>
          <w:sz w:val="24"/>
          <w:szCs w:val="24"/>
          <w:lang w:eastAsia="zh-CN"/>
        </w:rPr>
        <w:t xml:space="preserve"> RP. Barriers to a cure for HIV: new ways to target and eradicate HIV-1 reservoirs. </w:t>
      </w:r>
      <w:r w:rsidRPr="002C2B75">
        <w:rPr>
          <w:rFonts w:ascii="Book Antiqua" w:eastAsia="宋体" w:hAnsi="Book Antiqua" w:cs="Times New Roman"/>
          <w:i/>
          <w:iCs/>
          <w:sz w:val="24"/>
          <w:szCs w:val="24"/>
          <w:lang w:eastAsia="zh-CN"/>
        </w:rPr>
        <w:t>Lancet</w:t>
      </w:r>
      <w:r w:rsidRPr="002C2B75">
        <w:rPr>
          <w:rFonts w:ascii="Book Antiqua" w:eastAsia="宋体" w:hAnsi="Book Antiqua" w:cs="Times New Roman"/>
          <w:sz w:val="24"/>
          <w:szCs w:val="24"/>
          <w:lang w:eastAsia="zh-CN"/>
        </w:rPr>
        <w:t> 2013; </w:t>
      </w:r>
      <w:r w:rsidRPr="002C2B75">
        <w:rPr>
          <w:rFonts w:ascii="Book Antiqua" w:eastAsia="宋体" w:hAnsi="Book Antiqua" w:cs="Times New Roman"/>
          <w:b/>
          <w:bCs/>
          <w:sz w:val="24"/>
          <w:szCs w:val="24"/>
          <w:lang w:eastAsia="zh-CN"/>
        </w:rPr>
        <w:t>381</w:t>
      </w:r>
      <w:r w:rsidRPr="002C2B75">
        <w:rPr>
          <w:rFonts w:ascii="Book Antiqua" w:eastAsia="宋体" w:hAnsi="Book Antiqua" w:cs="Times New Roman"/>
          <w:sz w:val="24"/>
          <w:szCs w:val="24"/>
          <w:lang w:eastAsia="zh-CN"/>
        </w:rPr>
        <w:t>: 2109-2117 [PMID: 23541541 DOI: 10.1016/S0140-6736(13)60104-X]</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17 </w:t>
      </w:r>
      <w:r w:rsidRPr="002C2B75">
        <w:rPr>
          <w:rFonts w:ascii="Book Antiqua" w:eastAsia="宋体" w:hAnsi="Book Antiqua" w:cs="Times New Roman"/>
          <w:b/>
          <w:bCs/>
          <w:sz w:val="24"/>
          <w:szCs w:val="24"/>
          <w:lang w:eastAsia="zh-CN"/>
        </w:rPr>
        <w:t>Chan CN</w:t>
      </w:r>
      <w:r w:rsidRPr="002C2B75">
        <w:rPr>
          <w:rFonts w:ascii="Book Antiqua" w:eastAsia="宋体" w:hAnsi="Book Antiqua" w:cs="Times New Roman"/>
          <w:sz w:val="24"/>
          <w:szCs w:val="24"/>
          <w:lang w:eastAsia="zh-CN"/>
        </w:rPr>
        <w:t xml:space="preserve">, Dietrich I, </w:t>
      </w:r>
      <w:proofErr w:type="spellStart"/>
      <w:r w:rsidRPr="002C2B75">
        <w:rPr>
          <w:rFonts w:ascii="Book Antiqua" w:eastAsia="宋体" w:hAnsi="Book Antiqua" w:cs="Times New Roman"/>
          <w:sz w:val="24"/>
          <w:szCs w:val="24"/>
          <w:lang w:eastAsia="zh-CN"/>
        </w:rPr>
        <w:t>Hosie</w:t>
      </w:r>
      <w:proofErr w:type="spellEnd"/>
      <w:r w:rsidRPr="002C2B75">
        <w:rPr>
          <w:rFonts w:ascii="Book Antiqua" w:eastAsia="宋体" w:hAnsi="Book Antiqua" w:cs="Times New Roman"/>
          <w:sz w:val="24"/>
          <w:szCs w:val="24"/>
          <w:lang w:eastAsia="zh-CN"/>
        </w:rPr>
        <w:t xml:space="preserve"> MJ, Willett BJ. </w:t>
      </w:r>
      <w:proofErr w:type="gramStart"/>
      <w:r w:rsidRPr="002C2B75">
        <w:rPr>
          <w:rFonts w:ascii="Book Antiqua" w:eastAsia="宋体" w:hAnsi="Book Antiqua" w:cs="Times New Roman"/>
          <w:sz w:val="24"/>
          <w:szCs w:val="24"/>
          <w:lang w:eastAsia="zh-CN"/>
        </w:rPr>
        <w:t>Recent developments in human immunodeficiency virus-1 latency research.</w:t>
      </w:r>
      <w:proofErr w:type="gramEnd"/>
      <w:r w:rsidRPr="002C2B75">
        <w:rPr>
          <w:rFonts w:ascii="Book Antiqua" w:eastAsia="宋体" w:hAnsi="Book Antiqua" w:cs="Times New Roman"/>
          <w:sz w:val="24"/>
          <w:szCs w:val="24"/>
          <w:lang w:eastAsia="zh-CN"/>
        </w:rPr>
        <w:t> </w:t>
      </w:r>
      <w:r w:rsidRPr="002C2B75">
        <w:rPr>
          <w:rFonts w:ascii="Book Antiqua" w:eastAsia="宋体" w:hAnsi="Book Antiqua" w:cs="Times New Roman"/>
          <w:i/>
          <w:iCs/>
          <w:sz w:val="24"/>
          <w:szCs w:val="24"/>
          <w:lang w:eastAsia="zh-CN"/>
        </w:rPr>
        <w:t xml:space="preserve">J Gen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2013; </w:t>
      </w:r>
      <w:r w:rsidRPr="002C2B75">
        <w:rPr>
          <w:rFonts w:ascii="Book Antiqua" w:eastAsia="宋体" w:hAnsi="Book Antiqua" w:cs="Times New Roman"/>
          <w:b/>
          <w:bCs/>
          <w:sz w:val="24"/>
          <w:szCs w:val="24"/>
          <w:lang w:eastAsia="zh-CN"/>
        </w:rPr>
        <w:t>94</w:t>
      </w:r>
      <w:r w:rsidRPr="002C2B75">
        <w:rPr>
          <w:rFonts w:ascii="Book Antiqua" w:eastAsia="宋体" w:hAnsi="Book Antiqua" w:cs="Times New Roman"/>
          <w:sz w:val="24"/>
          <w:szCs w:val="24"/>
          <w:lang w:eastAsia="zh-CN"/>
        </w:rPr>
        <w:t>: 917-932 [PMID: 23364195 DOI: 10.1099/vir.0.049296-0]</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18 </w:t>
      </w:r>
      <w:r w:rsidRPr="002C2B75">
        <w:rPr>
          <w:rFonts w:ascii="Book Antiqua" w:eastAsia="宋体" w:hAnsi="Book Antiqua" w:cs="Times New Roman"/>
          <w:b/>
          <w:bCs/>
          <w:sz w:val="24"/>
          <w:szCs w:val="24"/>
          <w:lang w:eastAsia="zh-CN"/>
        </w:rPr>
        <w:t>Krishnan V</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Zeichner</w:t>
      </w:r>
      <w:proofErr w:type="spellEnd"/>
      <w:r w:rsidRPr="002C2B75">
        <w:rPr>
          <w:rFonts w:ascii="Book Antiqua" w:eastAsia="宋体" w:hAnsi="Book Antiqua" w:cs="Times New Roman"/>
          <w:sz w:val="24"/>
          <w:szCs w:val="24"/>
          <w:lang w:eastAsia="zh-CN"/>
        </w:rPr>
        <w:t xml:space="preserve"> SL. Host cell gene expression during human immunodeficiency virus type 1 latency and reactivation and effects of targeting genes </w:t>
      </w:r>
      <w:r w:rsidRPr="002C2B75">
        <w:rPr>
          <w:rFonts w:ascii="Book Antiqua" w:eastAsia="宋体" w:hAnsi="Book Antiqua" w:cs="Times New Roman"/>
          <w:sz w:val="24"/>
          <w:szCs w:val="24"/>
          <w:lang w:eastAsia="zh-CN"/>
        </w:rPr>
        <w:lastRenderedPageBreak/>
        <w:t>that are differentially expressed in viral latency.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2004; </w:t>
      </w:r>
      <w:r w:rsidRPr="002C2B75">
        <w:rPr>
          <w:rFonts w:ascii="Book Antiqua" w:eastAsia="宋体" w:hAnsi="Book Antiqua" w:cs="Times New Roman"/>
          <w:b/>
          <w:bCs/>
          <w:sz w:val="24"/>
          <w:szCs w:val="24"/>
          <w:lang w:eastAsia="zh-CN"/>
        </w:rPr>
        <w:t>78</w:t>
      </w:r>
      <w:r w:rsidRPr="002C2B75">
        <w:rPr>
          <w:rFonts w:ascii="Book Antiqua" w:eastAsia="宋体" w:hAnsi="Book Antiqua" w:cs="Times New Roman"/>
          <w:sz w:val="24"/>
          <w:szCs w:val="24"/>
          <w:lang w:eastAsia="zh-CN"/>
        </w:rPr>
        <w:t>: 9458-9473 [PMID: 15308739 DOI: 10.1128/jvi.78.17.9458-9473.2004]</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19 </w:t>
      </w:r>
      <w:r w:rsidRPr="002C2B75">
        <w:rPr>
          <w:rFonts w:ascii="Book Antiqua" w:eastAsia="宋体" w:hAnsi="Book Antiqua" w:cs="Times New Roman"/>
          <w:b/>
          <w:bCs/>
          <w:sz w:val="24"/>
          <w:szCs w:val="24"/>
          <w:lang w:eastAsia="zh-CN"/>
        </w:rPr>
        <w:t>Iglesias-</w:t>
      </w:r>
      <w:proofErr w:type="spellStart"/>
      <w:r w:rsidRPr="002C2B75">
        <w:rPr>
          <w:rFonts w:ascii="Book Antiqua" w:eastAsia="宋体" w:hAnsi="Book Antiqua" w:cs="Times New Roman"/>
          <w:b/>
          <w:bCs/>
          <w:sz w:val="24"/>
          <w:szCs w:val="24"/>
          <w:lang w:eastAsia="zh-CN"/>
        </w:rPr>
        <w:t>Ussel</w:t>
      </w:r>
      <w:proofErr w:type="spellEnd"/>
      <w:r w:rsidRPr="002C2B75">
        <w:rPr>
          <w:rFonts w:ascii="Book Antiqua" w:eastAsia="宋体" w:hAnsi="Book Antiqua" w:cs="Times New Roman"/>
          <w:b/>
          <w:bCs/>
          <w:sz w:val="24"/>
          <w:szCs w:val="24"/>
          <w:lang w:eastAsia="zh-CN"/>
        </w:rPr>
        <w:t xml:space="preserve"> M</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Vandergeeten</w:t>
      </w:r>
      <w:proofErr w:type="spellEnd"/>
      <w:r w:rsidRPr="002C2B75">
        <w:rPr>
          <w:rFonts w:ascii="Book Antiqua" w:eastAsia="宋体" w:hAnsi="Book Antiqua" w:cs="Times New Roman"/>
          <w:sz w:val="24"/>
          <w:szCs w:val="24"/>
          <w:lang w:eastAsia="zh-CN"/>
        </w:rPr>
        <w:t xml:space="preserve"> C, </w:t>
      </w:r>
      <w:proofErr w:type="spellStart"/>
      <w:r w:rsidRPr="002C2B75">
        <w:rPr>
          <w:rFonts w:ascii="Book Antiqua" w:eastAsia="宋体" w:hAnsi="Book Antiqua" w:cs="Times New Roman"/>
          <w:sz w:val="24"/>
          <w:szCs w:val="24"/>
          <w:lang w:eastAsia="zh-CN"/>
        </w:rPr>
        <w:t>Marchionni</w:t>
      </w:r>
      <w:proofErr w:type="spellEnd"/>
      <w:r w:rsidRPr="002C2B75">
        <w:rPr>
          <w:rFonts w:ascii="Book Antiqua" w:eastAsia="宋体" w:hAnsi="Book Antiqua" w:cs="Times New Roman"/>
          <w:sz w:val="24"/>
          <w:szCs w:val="24"/>
          <w:lang w:eastAsia="zh-CN"/>
        </w:rPr>
        <w:t xml:space="preserve"> L, </w:t>
      </w:r>
      <w:proofErr w:type="spellStart"/>
      <w:r w:rsidRPr="002C2B75">
        <w:rPr>
          <w:rFonts w:ascii="Book Antiqua" w:eastAsia="宋体" w:hAnsi="Book Antiqua" w:cs="Times New Roman"/>
          <w:sz w:val="24"/>
          <w:szCs w:val="24"/>
          <w:lang w:eastAsia="zh-CN"/>
        </w:rPr>
        <w:t>Chomont</w:t>
      </w:r>
      <w:proofErr w:type="spellEnd"/>
      <w:r w:rsidRPr="002C2B75">
        <w:rPr>
          <w:rFonts w:ascii="Book Antiqua" w:eastAsia="宋体" w:hAnsi="Book Antiqua" w:cs="Times New Roman"/>
          <w:sz w:val="24"/>
          <w:szCs w:val="24"/>
          <w:lang w:eastAsia="zh-CN"/>
        </w:rPr>
        <w:t xml:space="preserve"> N, </w:t>
      </w:r>
      <w:proofErr w:type="spellStart"/>
      <w:r w:rsidRPr="002C2B75">
        <w:rPr>
          <w:rFonts w:ascii="Book Antiqua" w:eastAsia="宋体" w:hAnsi="Book Antiqua" w:cs="Times New Roman"/>
          <w:sz w:val="24"/>
          <w:szCs w:val="24"/>
          <w:lang w:eastAsia="zh-CN"/>
        </w:rPr>
        <w:t>Romerio</w:t>
      </w:r>
      <w:proofErr w:type="spellEnd"/>
      <w:r w:rsidRPr="002C2B75">
        <w:rPr>
          <w:rFonts w:ascii="Book Antiqua" w:eastAsia="宋体" w:hAnsi="Book Antiqua" w:cs="Times New Roman"/>
          <w:sz w:val="24"/>
          <w:szCs w:val="24"/>
          <w:lang w:eastAsia="zh-CN"/>
        </w:rPr>
        <w:t xml:space="preserve"> F. High levels of CD2 expression identify HIV-1 latently infected resting memory CD4+ T cells in virally suppressed subjects.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2013; </w:t>
      </w:r>
      <w:r w:rsidRPr="002C2B75">
        <w:rPr>
          <w:rFonts w:ascii="Book Antiqua" w:eastAsia="宋体" w:hAnsi="Book Antiqua" w:cs="Times New Roman"/>
          <w:b/>
          <w:bCs/>
          <w:sz w:val="24"/>
          <w:szCs w:val="24"/>
          <w:lang w:eastAsia="zh-CN"/>
        </w:rPr>
        <w:t>87</w:t>
      </w:r>
      <w:r w:rsidRPr="002C2B75">
        <w:rPr>
          <w:rFonts w:ascii="Book Antiqua" w:eastAsia="宋体" w:hAnsi="Book Antiqua" w:cs="Times New Roman"/>
          <w:sz w:val="24"/>
          <w:szCs w:val="24"/>
          <w:lang w:eastAsia="zh-CN"/>
        </w:rPr>
        <w:t>: 9148-9158 [PMID: 23760244 DOI: 10.1128/JVI.01297-13]</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20 </w:t>
      </w:r>
      <w:r w:rsidRPr="002C2B75">
        <w:rPr>
          <w:rFonts w:ascii="Book Antiqua" w:eastAsia="宋体" w:hAnsi="Book Antiqua" w:cs="Times New Roman"/>
          <w:b/>
          <w:bCs/>
          <w:sz w:val="24"/>
          <w:szCs w:val="24"/>
          <w:lang w:eastAsia="zh-CN"/>
        </w:rPr>
        <w:t>Rawlings SA</w:t>
      </w:r>
      <w:r w:rsidRPr="002C2B75">
        <w:rPr>
          <w:rFonts w:ascii="Book Antiqua" w:eastAsia="宋体" w:hAnsi="Book Antiqua" w:cs="Times New Roman"/>
          <w:sz w:val="24"/>
          <w:szCs w:val="24"/>
          <w:lang w:eastAsia="zh-CN"/>
        </w:rPr>
        <w:t xml:space="preserve">, Alonzo F, </w:t>
      </w:r>
      <w:proofErr w:type="spellStart"/>
      <w:r w:rsidRPr="002C2B75">
        <w:rPr>
          <w:rFonts w:ascii="Book Antiqua" w:eastAsia="宋体" w:hAnsi="Book Antiqua" w:cs="Times New Roman"/>
          <w:sz w:val="24"/>
          <w:szCs w:val="24"/>
          <w:lang w:eastAsia="zh-CN"/>
        </w:rPr>
        <w:t>Kozhaya</w:t>
      </w:r>
      <w:proofErr w:type="spellEnd"/>
      <w:r w:rsidRPr="002C2B75">
        <w:rPr>
          <w:rFonts w:ascii="Book Antiqua" w:eastAsia="宋体" w:hAnsi="Book Antiqua" w:cs="Times New Roman"/>
          <w:sz w:val="24"/>
          <w:szCs w:val="24"/>
          <w:lang w:eastAsia="zh-CN"/>
        </w:rPr>
        <w:t xml:space="preserve"> L, Torres VJ, </w:t>
      </w:r>
      <w:proofErr w:type="spellStart"/>
      <w:r w:rsidRPr="002C2B75">
        <w:rPr>
          <w:rFonts w:ascii="Book Antiqua" w:eastAsia="宋体" w:hAnsi="Book Antiqua" w:cs="Times New Roman"/>
          <w:sz w:val="24"/>
          <w:szCs w:val="24"/>
          <w:lang w:eastAsia="zh-CN"/>
        </w:rPr>
        <w:t>Unutmaz</w:t>
      </w:r>
      <w:proofErr w:type="spellEnd"/>
      <w:r w:rsidRPr="002C2B75">
        <w:rPr>
          <w:rFonts w:ascii="Book Antiqua" w:eastAsia="宋体" w:hAnsi="Book Antiqua" w:cs="Times New Roman"/>
          <w:sz w:val="24"/>
          <w:szCs w:val="24"/>
          <w:lang w:eastAsia="zh-CN"/>
        </w:rPr>
        <w:t xml:space="preserve"> D. Elimination of HIV-1-Infected Primary T Cell Reservoirs in an In Vitro Model of Latency. </w:t>
      </w:r>
      <w:proofErr w:type="spellStart"/>
      <w:r w:rsidRPr="002C2B75">
        <w:rPr>
          <w:rFonts w:ascii="Book Antiqua" w:eastAsia="宋体" w:hAnsi="Book Antiqua" w:cs="Times New Roman"/>
          <w:i/>
          <w:iCs/>
          <w:sz w:val="24"/>
          <w:szCs w:val="24"/>
          <w:lang w:eastAsia="zh-CN"/>
        </w:rPr>
        <w:t>PLoS</w:t>
      </w:r>
      <w:proofErr w:type="spellEnd"/>
      <w:r w:rsidRPr="002C2B75">
        <w:rPr>
          <w:rFonts w:ascii="Book Antiqua" w:eastAsia="宋体" w:hAnsi="Book Antiqua" w:cs="Times New Roman"/>
          <w:i/>
          <w:iCs/>
          <w:sz w:val="24"/>
          <w:szCs w:val="24"/>
          <w:lang w:eastAsia="zh-CN"/>
        </w:rPr>
        <w:t xml:space="preserve"> One</w:t>
      </w:r>
      <w:r w:rsidRPr="002C2B75">
        <w:rPr>
          <w:rFonts w:ascii="Book Antiqua" w:eastAsia="宋体" w:hAnsi="Book Antiqua" w:cs="Times New Roman"/>
          <w:sz w:val="24"/>
          <w:szCs w:val="24"/>
          <w:lang w:eastAsia="zh-CN"/>
        </w:rPr>
        <w:t> 2015; </w:t>
      </w:r>
      <w:r w:rsidRPr="002C2B75">
        <w:rPr>
          <w:rFonts w:ascii="Book Antiqua" w:eastAsia="宋体" w:hAnsi="Book Antiqua" w:cs="Times New Roman"/>
          <w:b/>
          <w:bCs/>
          <w:sz w:val="24"/>
          <w:szCs w:val="24"/>
          <w:lang w:eastAsia="zh-CN"/>
        </w:rPr>
        <w:t>10</w:t>
      </w:r>
      <w:r w:rsidRPr="002C2B75">
        <w:rPr>
          <w:rFonts w:ascii="Book Antiqua" w:eastAsia="宋体" w:hAnsi="Book Antiqua" w:cs="Times New Roman"/>
          <w:sz w:val="24"/>
          <w:szCs w:val="24"/>
          <w:lang w:eastAsia="zh-CN"/>
        </w:rPr>
        <w:t>: e0126917 [PMID: 25993666 DOI: 10.1371/journal.pone.0126917]</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21 </w:t>
      </w:r>
      <w:proofErr w:type="spellStart"/>
      <w:r w:rsidRPr="002C2B75">
        <w:rPr>
          <w:rFonts w:ascii="Book Antiqua" w:eastAsia="宋体" w:hAnsi="Book Antiqua" w:cs="Times New Roman"/>
          <w:b/>
          <w:bCs/>
          <w:sz w:val="24"/>
          <w:szCs w:val="24"/>
          <w:lang w:eastAsia="zh-CN"/>
        </w:rPr>
        <w:t>Ylisastigui</w:t>
      </w:r>
      <w:proofErr w:type="spellEnd"/>
      <w:r w:rsidRPr="002C2B75">
        <w:rPr>
          <w:rFonts w:ascii="Book Antiqua" w:eastAsia="宋体" w:hAnsi="Book Antiqua" w:cs="Times New Roman"/>
          <w:b/>
          <w:bCs/>
          <w:sz w:val="24"/>
          <w:szCs w:val="24"/>
          <w:lang w:eastAsia="zh-CN"/>
        </w:rPr>
        <w:t xml:space="preserve"> L</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Archin</w:t>
      </w:r>
      <w:proofErr w:type="spellEnd"/>
      <w:r w:rsidRPr="002C2B75">
        <w:rPr>
          <w:rFonts w:ascii="Book Antiqua" w:eastAsia="宋体" w:hAnsi="Book Antiqua" w:cs="Times New Roman"/>
          <w:sz w:val="24"/>
          <w:szCs w:val="24"/>
          <w:lang w:eastAsia="zh-CN"/>
        </w:rPr>
        <w:t xml:space="preserve"> NM, </w:t>
      </w:r>
      <w:proofErr w:type="spellStart"/>
      <w:r w:rsidRPr="002C2B75">
        <w:rPr>
          <w:rFonts w:ascii="Book Antiqua" w:eastAsia="宋体" w:hAnsi="Book Antiqua" w:cs="Times New Roman"/>
          <w:sz w:val="24"/>
          <w:szCs w:val="24"/>
          <w:lang w:eastAsia="zh-CN"/>
        </w:rPr>
        <w:t>Lehrman</w:t>
      </w:r>
      <w:proofErr w:type="spellEnd"/>
      <w:r w:rsidRPr="002C2B75">
        <w:rPr>
          <w:rFonts w:ascii="Book Antiqua" w:eastAsia="宋体" w:hAnsi="Book Antiqua" w:cs="Times New Roman"/>
          <w:sz w:val="24"/>
          <w:szCs w:val="24"/>
          <w:lang w:eastAsia="zh-CN"/>
        </w:rPr>
        <w:t xml:space="preserve"> G, Bosch RJ, Margolis DM. Coaxing HIV-1 from resting CD4 T cells: histone </w:t>
      </w:r>
      <w:proofErr w:type="spellStart"/>
      <w:r w:rsidRPr="002C2B75">
        <w:rPr>
          <w:rFonts w:ascii="Book Antiqua" w:eastAsia="宋体" w:hAnsi="Book Antiqua" w:cs="Times New Roman"/>
          <w:sz w:val="24"/>
          <w:szCs w:val="24"/>
          <w:lang w:eastAsia="zh-CN"/>
        </w:rPr>
        <w:t>deacetylase</w:t>
      </w:r>
      <w:proofErr w:type="spellEnd"/>
      <w:r w:rsidRPr="002C2B75">
        <w:rPr>
          <w:rFonts w:ascii="Book Antiqua" w:eastAsia="宋体" w:hAnsi="Book Antiqua" w:cs="Times New Roman"/>
          <w:sz w:val="24"/>
          <w:szCs w:val="24"/>
          <w:lang w:eastAsia="zh-CN"/>
        </w:rPr>
        <w:t xml:space="preserve"> inhibition allows latent viral expression. </w:t>
      </w:r>
      <w:r w:rsidRPr="002C2B75">
        <w:rPr>
          <w:rFonts w:ascii="Book Antiqua" w:eastAsia="宋体" w:hAnsi="Book Antiqua" w:cs="Times New Roman"/>
          <w:i/>
          <w:iCs/>
          <w:sz w:val="24"/>
          <w:szCs w:val="24"/>
          <w:lang w:eastAsia="zh-CN"/>
        </w:rPr>
        <w:t>AIDS</w:t>
      </w:r>
      <w:r w:rsidRPr="002C2B75">
        <w:rPr>
          <w:rFonts w:ascii="Book Antiqua" w:eastAsia="宋体" w:hAnsi="Book Antiqua" w:cs="Times New Roman"/>
          <w:sz w:val="24"/>
          <w:szCs w:val="24"/>
          <w:lang w:eastAsia="zh-CN"/>
        </w:rPr>
        <w:t> 2004; </w:t>
      </w:r>
      <w:r w:rsidRPr="002C2B75">
        <w:rPr>
          <w:rFonts w:ascii="Book Antiqua" w:eastAsia="宋体" w:hAnsi="Book Antiqua" w:cs="Times New Roman"/>
          <w:b/>
          <w:bCs/>
          <w:sz w:val="24"/>
          <w:szCs w:val="24"/>
          <w:lang w:eastAsia="zh-CN"/>
        </w:rPr>
        <w:t>18</w:t>
      </w:r>
      <w:r w:rsidRPr="002C2B75">
        <w:rPr>
          <w:rFonts w:ascii="Book Antiqua" w:eastAsia="宋体" w:hAnsi="Book Antiqua" w:cs="Times New Roman"/>
          <w:sz w:val="24"/>
          <w:szCs w:val="24"/>
          <w:lang w:eastAsia="zh-CN"/>
        </w:rPr>
        <w:t>: 1101-1108 [PMID: 15166525 DOI: 10.1097/00002030-200405210-00003]</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22 </w:t>
      </w:r>
      <w:proofErr w:type="spellStart"/>
      <w:r w:rsidRPr="002C2B75">
        <w:rPr>
          <w:rFonts w:ascii="Book Antiqua" w:eastAsia="宋体" w:hAnsi="Book Antiqua" w:cs="Times New Roman"/>
          <w:b/>
          <w:bCs/>
          <w:sz w:val="24"/>
          <w:szCs w:val="24"/>
          <w:lang w:eastAsia="zh-CN"/>
        </w:rPr>
        <w:t>Demonté</w:t>
      </w:r>
      <w:proofErr w:type="spellEnd"/>
      <w:r w:rsidRPr="002C2B75">
        <w:rPr>
          <w:rFonts w:ascii="Book Antiqua" w:eastAsia="宋体" w:hAnsi="Book Antiqua" w:cs="Times New Roman"/>
          <w:b/>
          <w:bCs/>
          <w:sz w:val="24"/>
          <w:szCs w:val="24"/>
          <w:lang w:eastAsia="zh-CN"/>
        </w:rPr>
        <w:t xml:space="preserve"> D</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Quivy</w:t>
      </w:r>
      <w:proofErr w:type="spellEnd"/>
      <w:r w:rsidRPr="002C2B75">
        <w:rPr>
          <w:rFonts w:ascii="Book Antiqua" w:eastAsia="宋体" w:hAnsi="Book Antiqua" w:cs="Times New Roman"/>
          <w:sz w:val="24"/>
          <w:szCs w:val="24"/>
          <w:lang w:eastAsia="zh-CN"/>
        </w:rPr>
        <w:t xml:space="preserve"> V, Colette Y, Van Lint C. Administration of HDAC inhibitors to reactivate HIV-1 expression in latent cellular reservoirs: implications for the development of therapeutic strategies. </w:t>
      </w:r>
      <w:proofErr w:type="spellStart"/>
      <w:r w:rsidRPr="002C2B75">
        <w:rPr>
          <w:rFonts w:ascii="Book Antiqua" w:eastAsia="宋体" w:hAnsi="Book Antiqua" w:cs="Times New Roman"/>
          <w:i/>
          <w:iCs/>
          <w:sz w:val="24"/>
          <w:szCs w:val="24"/>
          <w:lang w:eastAsia="zh-CN"/>
        </w:rPr>
        <w:t>Biochem</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Pharmacol</w:t>
      </w:r>
      <w:proofErr w:type="spellEnd"/>
      <w:r w:rsidRPr="002C2B75">
        <w:rPr>
          <w:rFonts w:ascii="Book Antiqua" w:eastAsia="宋体" w:hAnsi="Book Antiqua" w:cs="Times New Roman"/>
          <w:sz w:val="24"/>
          <w:szCs w:val="24"/>
          <w:lang w:eastAsia="zh-CN"/>
        </w:rPr>
        <w:t> 2004; </w:t>
      </w:r>
      <w:r w:rsidRPr="002C2B75">
        <w:rPr>
          <w:rFonts w:ascii="Book Antiqua" w:eastAsia="宋体" w:hAnsi="Book Antiqua" w:cs="Times New Roman"/>
          <w:b/>
          <w:bCs/>
          <w:sz w:val="24"/>
          <w:szCs w:val="24"/>
          <w:lang w:eastAsia="zh-CN"/>
        </w:rPr>
        <w:t>68</w:t>
      </w:r>
      <w:r w:rsidRPr="002C2B75">
        <w:rPr>
          <w:rFonts w:ascii="Book Antiqua" w:eastAsia="宋体" w:hAnsi="Book Antiqua" w:cs="Times New Roman"/>
          <w:sz w:val="24"/>
          <w:szCs w:val="24"/>
          <w:lang w:eastAsia="zh-CN"/>
        </w:rPr>
        <w:t>: 1231-1238 [PMID: 15313421 DOI: 10.1016/j.bcp.2004.05.040]</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23 </w:t>
      </w:r>
      <w:proofErr w:type="spellStart"/>
      <w:r w:rsidRPr="002C2B75">
        <w:rPr>
          <w:rFonts w:ascii="Book Antiqua" w:eastAsia="宋体" w:hAnsi="Book Antiqua" w:cs="Times New Roman"/>
          <w:b/>
          <w:bCs/>
          <w:sz w:val="24"/>
          <w:szCs w:val="24"/>
          <w:lang w:eastAsia="zh-CN"/>
        </w:rPr>
        <w:t>Archin</w:t>
      </w:r>
      <w:proofErr w:type="spellEnd"/>
      <w:r w:rsidRPr="002C2B75">
        <w:rPr>
          <w:rFonts w:ascii="Book Antiqua" w:eastAsia="宋体" w:hAnsi="Book Antiqua" w:cs="Times New Roman"/>
          <w:b/>
          <w:bCs/>
          <w:sz w:val="24"/>
          <w:szCs w:val="24"/>
          <w:lang w:eastAsia="zh-CN"/>
        </w:rPr>
        <w:t xml:space="preserve"> NM</w:t>
      </w:r>
      <w:r w:rsidRPr="002C2B75">
        <w:rPr>
          <w:rFonts w:ascii="Book Antiqua" w:eastAsia="宋体" w:hAnsi="Book Antiqua" w:cs="Times New Roman"/>
          <w:sz w:val="24"/>
          <w:szCs w:val="24"/>
          <w:lang w:eastAsia="zh-CN"/>
        </w:rPr>
        <w:t xml:space="preserve">, Liberty AL, </w:t>
      </w:r>
      <w:proofErr w:type="spellStart"/>
      <w:r w:rsidRPr="002C2B75">
        <w:rPr>
          <w:rFonts w:ascii="Book Antiqua" w:eastAsia="宋体" w:hAnsi="Book Antiqua" w:cs="Times New Roman"/>
          <w:sz w:val="24"/>
          <w:szCs w:val="24"/>
          <w:lang w:eastAsia="zh-CN"/>
        </w:rPr>
        <w:t>Kashuba</w:t>
      </w:r>
      <w:proofErr w:type="spellEnd"/>
      <w:r w:rsidRPr="002C2B75">
        <w:rPr>
          <w:rFonts w:ascii="Book Antiqua" w:eastAsia="宋体" w:hAnsi="Book Antiqua" w:cs="Times New Roman"/>
          <w:sz w:val="24"/>
          <w:szCs w:val="24"/>
          <w:lang w:eastAsia="zh-CN"/>
        </w:rPr>
        <w:t xml:space="preserve"> AD, </w:t>
      </w:r>
      <w:proofErr w:type="spellStart"/>
      <w:r w:rsidRPr="002C2B75">
        <w:rPr>
          <w:rFonts w:ascii="Book Antiqua" w:eastAsia="宋体" w:hAnsi="Book Antiqua" w:cs="Times New Roman"/>
          <w:sz w:val="24"/>
          <w:szCs w:val="24"/>
          <w:lang w:eastAsia="zh-CN"/>
        </w:rPr>
        <w:t>Choudhary</w:t>
      </w:r>
      <w:proofErr w:type="spellEnd"/>
      <w:r w:rsidRPr="002C2B75">
        <w:rPr>
          <w:rFonts w:ascii="Book Antiqua" w:eastAsia="宋体" w:hAnsi="Book Antiqua" w:cs="Times New Roman"/>
          <w:sz w:val="24"/>
          <w:szCs w:val="24"/>
          <w:lang w:eastAsia="zh-CN"/>
        </w:rPr>
        <w:t xml:space="preserve"> SK, </w:t>
      </w:r>
      <w:proofErr w:type="spellStart"/>
      <w:r w:rsidRPr="002C2B75">
        <w:rPr>
          <w:rFonts w:ascii="Book Antiqua" w:eastAsia="宋体" w:hAnsi="Book Antiqua" w:cs="Times New Roman"/>
          <w:sz w:val="24"/>
          <w:szCs w:val="24"/>
          <w:lang w:eastAsia="zh-CN"/>
        </w:rPr>
        <w:t>Kuruc</w:t>
      </w:r>
      <w:proofErr w:type="spellEnd"/>
      <w:r w:rsidRPr="002C2B75">
        <w:rPr>
          <w:rFonts w:ascii="Book Antiqua" w:eastAsia="宋体" w:hAnsi="Book Antiqua" w:cs="Times New Roman"/>
          <w:sz w:val="24"/>
          <w:szCs w:val="24"/>
          <w:lang w:eastAsia="zh-CN"/>
        </w:rPr>
        <w:t xml:space="preserve"> JD, Crooks AM, Parker DC, Anderson EM, Kearney MF, Strain MC, Richman DD, </w:t>
      </w:r>
      <w:proofErr w:type="spellStart"/>
      <w:r w:rsidRPr="002C2B75">
        <w:rPr>
          <w:rFonts w:ascii="Book Antiqua" w:eastAsia="宋体" w:hAnsi="Book Antiqua" w:cs="Times New Roman"/>
          <w:sz w:val="24"/>
          <w:szCs w:val="24"/>
          <w:lang w:eastAsia="zh-CN"/>
        </w:rPr>
        <w:t>Hudgens</w:t>
      </w:r>
      <w:proofErr w:type="spellEnd"/>
      <w:r w:rsidRPr="002C2B75">
        <w:rPr>
          <w:rFonts w:ascii="Book Antiqua" w:eastAsia="宋体" w:hAnsi="Book Antiqua" w:cs="Times New Roman"/>
          <w:sz w:val="24"/>
          <w:szCs w:val="24"/>
          <w:lang w:eastAsia="zh-CN"/>
        </w:rPr>
        <w:t xml:space="preserve"> MG, Bosch RJ, Coffin JM, </w:t>
      </w:r>
      <w:proofErr w:type="spellStart"/>
      <w:r w:rsidRPr="002C2B75">
        <w:rPr>
          <w:rFonts w:ascii="Book Antiqua" w:eastAsia="宋体" w:hAnsi="Book Antiqua" w:cs="Times New Roman"/>
          <w:sz w:val="24"/>
          <w:szCs w:val="24"/>
          <w:lang w:eastAsia="zh-CN"/>
        </w:rPr>
        <w:t>Eron</w:t>
      </w:r>
      <w:proofErr w:type="spellEnd"/>
      <w:r w:rsidRPr="002C2B75">
        <w:rPr>
          <w:rFonts w:ascii="Book Antiqua" w:eastAsia="宋体" w:hAnsi="Book Antiqua" w:cs="Times New Roman"/>
          <w:sz w:val="24"/>
          <w:szCs w:val="24"/>
          <w:lang w:eastAsia="zh-CN"/>
        </w:rPr>
        <w:t xml:space="preserve"> JJ, </w:t>
      </w:r>
      <w:proofErr w:type="spellStart"/>
      <w:r w:rsidRPr="002C2B75">
        <w:rPr>
          <w:rFonts w:ascii="Book Antiqua" w:eastAsia="宋体" w:hAnsi="Book Antiqua" w:cs="Times New Roman"/>
          <w:sz w:val="24"/>
          <w:szCs w:val="24"/>
          <w:lang w:eastAsia="zh-CN"/>
        </w:rPr>
        <w:t>Hazuda</w:t>
      </w:r>
      <w:proofErr w:type="spellEnd"/>
      <w:r w:rsidRPr="002C2B75">
        <w:rPr>
          <w:rFonts w:ascii="Book Antiqua" w:eastAsia="宋体" w:hAnsi="Book Antiqua" w:cs="Times New Roman"/>
          <w:sz w:val="24"/>
          <w:szCs w:val="24"/>
          <w:lang w:eastAsia="zh-CN"/>
        </w:rPr>
        <w:t xml:space="preserve"> DJ, Margolis DM. Administration of </w:t>
      </w:r>
      <w:proofErr w:type="spellStart"/>
      <w:r w:rsidRPr="002C2B75">
        <w:rPr>
          <w:rFonts w:ascii="Book Antiqua" w:eastAsia="宋体" w:hAnsi="Book Antiqua" w:cs="Times New Roman"/>
          <w:sz w:val="24"/>
          <w:szCs w:val="24"/>
          <w:lang w:eastAsia="zh-CN"/>
        </w:rPr>
        <w:t>vorinostat</w:t>
      </w:r>
      <w:proofErr w:type="spellEnd"/>
      <w:r w:rsidRPr="002C2B75">
        <w:rPr>
          <w:rFonts w:ascii="Book Antiqua" w:eastAsia="宋体" w:hAnsi="Book Antiqua" w:cs="Times New Roman"/>
          <w:sz w:val="24"/>
          <w:szCs w:val="24"/>
          <w:lang w:eastAsia="zh-CN"/>
        </w:rPr>
        <w:t xml:space="preserve"> disrupts HIV-1 latency in patients on antiretroviral therapy. </w:t>
      </w:r>
      <w:r w:rsidRPr="002C2B75">
        <w:rPr>
          <w:rFonts w:ascii="Book Antiqua" w:eastAsia="宋体" w:hAnsi="Book Antiqua" w:cs="Times New Roman"/>
          <w:i/>
          <w:iCs/>
          <w:sz w:val="24"/>
          <w:szCs w:val="24"/>
          <w:lang w:eastAsia="zh-CN"/>
        </w:rPr>
        <w:t>Nature</w:t>
      </w:r>
      <w:r w:rsidRPr="002C2B75">
        <w:rPr>
          <w:rFonts w:ascii="Book Antiqua" w:eastAsia="宋体" w:hAnsi="Book Antiqua" w:cs="Times New Roman"/>
          <w:sz w:val="24"/>
          <w:szCs w:val="24"/>
          <w:lang w:eastAsia="zh-CN"/>
        </w:rPr>
        <w:t> 2012; </w:t>
      </w:r>
      <w:r w:rsidRPr="002C2B75">
        <w:rPr>
          <w:rFonts w:ascii="Book Antiqua" w:eastAsia="宋体" w:hAnsi="Book Antiqua" w:cs="Times New Roman"/>
          <w:b/>
          <w:bCs/>
          <w:sz w:val="24"/>
          <w:szCs w:val="24"/>
          <w:lang w:eastAsia="zh-CN"/>
        </w:rPr>
        <w:t>487</w:t>
      </w:r>
      <w:r w:rsidRPr="002C2B75">
        <w:rPr>
          <w:rFonts w:ascii="Book Antiqua" w:eastAsia="宋体" w:hAnsi="Book Antiqua" w:cs="Times New Roman"/>
          <w:sz w:val="24"/>
          <w:szCs w:val="24"/>
          <w:lang w:eastAsia="zh-CN"/>
        </w:rPr>
        <w:t>: 482-485 [PMID: 22837004 DOI: 10.1038/nature11286]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24 </w:t>
      </w:r>
      <w:proofErr w:type="spellStart"/>
      <w:r w:rsidRPr="002C2B75">
        <w:rPr>
          <w:rFonts w:ascii="Book Antiqua" w:eastAsia="宋体" w:hAnsi="Book Antiqua" w:cs="Times New Roman"/>
          <w:b/>
          <w:bCs/>
          <w:sz w:val="24"/>
          <w:szCs w:val="24"/>
          <w:lang w:eastAsia="zh-CN"/>
        </w:rPr>
        <w:t>Archin</w:t>
      </w:r>
      <w:proofErr w:type="spellEnd"/>
      <w:r w:rsidRPr="002C2B75">
        <w:rPr>
          <w:rFonts w:ascii="Book Antiqua" w:eastAsia="宋体" w:hAnsi="Book Antiqua" w:cs="Times New Roman"/>
          <w:b/>
          <w:bCs/>
          <w:sz w:val="24"/>
          <w:szCs w:val="24"/>
          <w:lang w:eastAsia="zh-CN"/>
        </w:rPr>
        <w:t xml:space="preserve"> NM</w:t>
      </w:r>
      <w:r w:rsidRPr="002C2B75">
        <w:rPr>
          <w:rFonts w:ascii="Book Antiqua" w:eastAsia="宋体" w:hAnsi="Book Antiqua" w:cs="Times New Roman"/>
          <w:sz w:val="24"/>
          <w:szCs w:val="24"/>
          <w:lang w:eastAsia="zh-CN"/>
        </w:rPr>
        <w:t xml:space="preserve">, Bateson R, </w:t>
      </w:r>
      <w:proofErr w:type="spellStart"/>
      <w:r w:rsidRPr="002C2B75">
        <w:rPr>
          <w:rFonts w:ascii="Book Antiqua" w:eastAsia="宋体" w:hAnsi="Book Antiqua" w:cs="Times New Roman"/>
          <w:sz w:val="24"/>
          <w:szCs w:val="24"/>
          <w:lang w:eastAsia="zh-CN"/>
        </w:rPr>
        <w:t>Tripathy</w:t>
      </w:r>
      <w:proofErr w:type="spellEnd"/>
      <w:r w:rsidRPr="002C2B75">
        <w:rPr>
          <w:rFonts w:ascii="Book Antiqua" w:eastAsia="宋体" w:hAnsi="Book Antiqua" w:cs="Times New Roman"/>
          <w:sz w:val="24"/>
          <w:szCs w:val="24"/>
          <w:lang w:eastAsia="zh-CN"/>
        </w:rPr>
        <w:t xml:space="preserve"> MK, Crooks AM, Yang KH, Dahl NP, Kearney MF, Anderson EM, Coffin JM, Strain MC, Richman DD, Robertson KR, </w:t>
      </w:r>
      <w:proofErr w:type="spellStart"/>
      <w:r w:rsidRPr="002C2B75">
        <w:rPr>
          <w:rFonts w:ascii="Book Antiqua" w:eastAsia="宋体" w:hAnsi="Book Antiqua" w:cs="Times New Roman"/>
          <w:sz w:val="24"/>
          <w:szCs w:val="24"/>
          <w:lang w:eastAsia="zh-CN"/>
        </w:rPr>
        <w:t>Kashuba</w:t>
      </w:r>
      <w:proofErr w:type="spellEnd"/>
      <w:r w:rsidRPr="002C2B75">
        <w:rPr>
          <w:rFonts w:ascii="Book Antiqua" w:eastAsia="宋体" w:hAnsi="Book Antiqua" w:cs="Times New Roman"/>
          <w:sz w:val="24"/>
          <w:szCs w:val="24"/>
          <w:lang w:eastAsia="zh-CN"/>
        </w:rPr>
        <w:t xml:space="preserve"> AD, Bosch RJ, </w:t>
      </w:r>
      <w:proofErr w:type="spellStart"/>
      <w:r w:rsidRPr="002C2B75">
        <w:rPr>
          <w:rFonts w:ascii="Book Antiqua" w:eastAsia="宋体" w:hAnsi="Book Antiqua" w:cs="Times New Roman"/>
          <w:sz w:val="24"/>
          <w:szCs w:val="24"/>
          <w:lang w:eastAsia="zh-CN"/>
        </w:rPr>
        <w:t>Hazuda</w:t>
      </w:r>
      <w:proofErr w:type="spellEnd"/>
      <w:r w:rsidRPr="002C2B75">
        <w:rPr>
          <w:rFonts w:ascii="Book Antiqua" w:eastAsia="宋体" w:hAnsi="Book Antiqua" w:cs="Times New Roman"/>
          <w:sz w:val="24"/>
          <w:szCs w:val="24"/>
          <w:lang w:eastAsia="zh-CN"/>
        </w:rPr>
        <w:t xml:space="preserve"> DJ, </w:t>
      </w:r>
      <w:proofErr w:type="spellStart"/>
      <w:r w:rsidRPr="002C2B75">
        <w:rPr>
          <w:rFonts w:ascii="Book Antiqua" w:eastAsia="宋体" w:hAnsi="Book Antiqua" w:cs="Times New Roman"/>
          <w:sz w:val="24"/>
          <w:szCs w:val="24"/>
          <w:lang w:eastAsia="zh-CN"/>
        </w:rPr>
        <w:t>Kuruc</w:t>
      </w:r>
      <w:proofErr w:type="spellEnd"/>
      <w:r w:rsidRPr="002C2B75">
        <w:rPr>
          <w:rFonts w:ascii="Book Antiqua" w:eastAsia="宋体" w:hAnsi="Book Antiqua" w:cs="Times New Roman"/>
          <w:sz w:val="24"/>
          <w:szCs w:val="24"/>
          <w:lang w:eastAsia="zh-CN"/>
        </w:rPr>
        <w:t xml:space="preserve"> JD, </w:t>
      </w:r>
      <w:proofErr w:type="spellStart"/>
      <w:r w:rsidRPr="002C2B75">
        <w:rPr>
          <w:rFonts w:ascii="Book Antiqua" w:eastAsia="宋体" w:hAnsi="Book Antiqua" w:cs="Times New Roman"/>
          <w:sz w:val="24"/>
          <w:szCs w:val="24"/>
          <w:lang w:eastAsia="zh-CN"/>
        </w:rPr>
        <w:t>Eron</w:t>
      </w:r>
      <w:proofErr w:type="spellEnd"/>
      <w:r w:rsidRPr="002C2B75">
        <w:rPr>
          <w:rFonts w:ascii="Book Antiqua" w:eastAsia="宋体" w:hAnsi="Book Antiqua" w:cs="Times New Roman"/>
          <w:sz w:val="24"/>
          <w:szCs w:val="24"/>
          <w:lang w:eastAsia="zh-CN"/>
        </w:rPr>
        <w:t xml:space="preserve"> JJ, Margolis DM. HIV-1 expression within resting CD4+ T cells after multiple doses of </w:t>
      </w:r>
      <w:proofErr w:type="spellStart"/>
      <w:r w:rsidRPr="002C2B75">
        <w:rPr>
          <w:rFonts w:ascii="Book Antiqua" w:eastAsia="宋体" w:hAnsi="Book Antiqua" w:cs="Times New Roman"/>
          <w:sz w:val="24"/>
          <w:szCs w:val="24"/>
          <w:lang w:eastAsia="zh-CN"/>
        </w:rPr>
        <w:t>vorinostat</w:t>
      </w:r>
      <w:proofErr w:type="spellEnd"/>
      <w:r w:rsidRPr="002C2B75">
        <w:rPr>
          <w:rFonts w:ascii="Book Antiqua" w:eastAsia="宋体" w:hAnsi="Book Antiqua" w:cs="Times New Roman"/>
          <w:sz w:val="24"/>
          <w:szCs w:val="24"/>
          <w:lang w:eastAsia="zh-CN"/>
        </w:rPr>
        <w:t>. </w:t>
      </w:r>
      <w:r w:rsidRPr="002C2B75">
        <w:rPr>
          <w:rFonts w:ascii="Book Antiqua" w:eastAsia="宋体" w:hAnsi="Book Antiqua" w:cs="Times New Roman"/>
          <w:i/>
          <w:iCs/>
          <w:sz w:val="24"/>
          <w:szCs w:val="24"/>
          <w:lang w:eastAsia="zh-CN"/>
        </w:rPr>
        <w:t>J Infect Dis</w:t>
      </w:r>
      <w:r w:rsidRPr="002C2B75">
        <w:rPr>
          <w:rFonts w:ascii="Book Antiqua" w:eastAsia="宋体" w:hAnsi="Book Antiqua" w:cs="Times New Roman"/>
          <w:sz w:val="24"/>
          <w:szCs w:val="24"/>
          <w:lang w:eastAsia="zh-CN"/>
        </w:rPr>
        <w:t> 2014; </w:t>
      </w:r>
      <w:r w:rsidRPr="002C2B75">
        <w:rPr>
          <w:rFonts w:ascii="Book Antiqua" w:eastAsia="宋体" w:hAnsi="Book Antiqua" w:cs="Times New Roman"/>
          <w:b/>
          <w:bCs/>
          <w:sz w:val="24"/>
          <w:szCs w:val="24"/>
          <w:lang w:eastAsia="zh-CN"/>
        </w:rPr>
        <w:t>210</w:t>
      </w:r>
      <w:r w:rsidRPr="002C2B75">
        <w:rPr>
          <w:rFonts w:ascii="Book Antiqua" w:eastAsia="宋体" w:hAnsi="Book Antiqua" w:cs="Times New Roman"/>
          <w:sz w:val="24"/>
          <w:szCs w:val="24"/>
          <w:lang w:eastAsia="zh-CN"/>
        </w:rPr>
        <w:t>: 728-735 [PMID: 24620025 DOI: 10.1093/</w:t>
      </w:r>
      <w:proofErr w:type="spellStart"/>
      <w:r w:rsidRPr="002C2B75">
        <w:rPr>
          <w:rFonts w:ascii="Book Antiqua" w:eastAsia="宋体" w:hAnsi="Book Antiqua" w:cs="Times New Roman"/>
          <w:sz w:val="24"/>
          <w:szCs w:val="24"/>
          <w:lang w:eastAsia="zh-CN"/>
        </w:rPr>
        <w:t>infdis</w:t>
      </w:r>
      <w:proofErr w:type="spellEnd"/>
      <w:r w:rsidRPr="002C2B75">
        <w:rPr>
          <w:rFonts w:ascii="Book Antiqua" w:eastAsia="宋体" w:hAnsi="Book Antiqua" w:cs="Times New Roman"/>
          <w:sz w:val="24"/>
          <w:szCs w:val="24"/>
          <w:lang w:eastAsia="zh-CN"/>
        </w:rPr>
        <w:t>/jiu155]</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25 </w:t>
      </w:r>
      <w:r w:rsidRPr="002C2B75">
        <w:rPr>
          <w:rFonts w:ascii="Book Antiqua" w:eastAsia="宋体" w:hAnsi="Book Antiqua" w:cs="Times New Roman"/>
          <w:b/>
          <w:bCs/>
          <w:sz w:val="24"/>
          <w:szCs w:val="24"/>
          <w:lang w:eastAsia="zh-CN"/>
        </w:rPr>
        <w:t>Elliott JH</w:t>
      </w:r>
      <w:r w:rsidRPr="002C2B75">
        <w:rPr>
          <w:rFonts w:ascii="Book Antiqua" w:eastAsia="宋体" w:hAnsi="Book Antiqua" w:cs="Times New Roman"/>
          <w:sz w:val="24"/>
          <w:szCs w:val="24"/>
          <w:lang w:eastAsia="zh-CN"/>
        </w:rPr>
        <w:t xml:space="preserve">, Wightman F, Solomon A, </w:t>
      </w:r>
      <w:proofErr w:type="spellStart"/>
      <w:r w:rsidRPr="002C2B75">
        <w:rPr>
          <w:rFonts w:ascii="Book Antiqua" w:eastAsia="宋体" w:hAnsi="Book Antiqua" w:cs="Times New Roman"/>
          <w:sz w:val="24"/>
          <w:szCs w:val="24"/>
          <w:lang w:eastAsia="zh-CN"/>
        </w:rPr>
        <w:t>Ghneim</w:t>
      </w:r>
      <w:proofErr w:type="spellEnd"/>
      <w:r w:rsidRPr="002C2B75">
        <w:rPr>
          <w:rFonts w:ascii="Book Antiqua" w:eastAsia="宋体" w:hAnsi="Book Antiqua" w:cs="Times New Roman"/>
          <w:sz w:val="24"/>
          <w:szCs w:val="24"/>
          <w:lang w:eastAsia="zh-CN"/>
        </w:rPr>
        <w:t xml:space="preserve"> K, </w:t>
      </w:r>
      <w:proofErr w:type="spellStart"/>
      <w:r w:rsidRPr="002C2B75">
        <w:rPr>
          <w:rFonts w:ascii="Book Antiqua" w:eastAsia="宋体" w:hAnsi="Book Antiqua" w:cs="Times New Roman"/>
          <w:sz w:val="24"/>
          <w:szCs w:val="24"/>
          <w:lang w:eastAsia="zh-CN"/>
        </w:rPr>
        <w:t>Ahlers</w:t>
      </w:r>
      <w:proofErr w:type="spellEnd"/>
      <w:r w:rsidRPr="002C2B75">
        <w:rPr>
          <w:rFonts w:ascii="Book Antiqua" w:eastAsia="宋体" w:hAnsi="Book Antiqua" w:cs="Times New Roman"/>
          <w:sz w:val="24"/>
          <w:szCs w:val="24"/>
          <w:lang w:eastAsia="zh-CN"/>
        </w:rPr>
        <w:t xml:space="preserve"> J, Cameron MJ, Smith MZ, Spelman T, McMahon J, </w:t>
      </w:r>
      <w:proofErr w:type="spellStart"/>
      <w:r w:rsidRPr="002C2B75">
        <w:rPr>
          <w:rFonts w:ascii="Book Antiqua" w:eastAsia="宋体" w:hAnsi="Book Antiqua" w:cs="Times New Roman"/>
          <w:sz w:val="24"/>
          <w:szCs w:val="24"/>
          <w:lang w:eastAsia="zh-CN"/>
        </w:rPr>
        <w:t>Velayudham</w:t>
      </w:r>
      <w:proofErr w:type="spellEnd"/>
      <w:r w:rsidRPr="002C2B75">
        <w:rPr>
          <w:rFonts w:ascii="Book Antiqua" w:eastAsia="宋体" w:hAnsi="Book Antiqua" w:cs="Times New Roman"/>
          <w:sz w:val="24"/>
          <w:szCs w:val="24"/>
          <w:lang w:eastAsia="zh-CN"/>
        </w:rPr>
        <w:t xml:space="preserve"> P, Brown G, </w:t>
      </w:r>
      <w:proofErr w:type="spellStart"/>
      <w:r w:rsidRPr="002C2B75">
        <w:rPr>
          <w:rFonts w:ascii="Book Antiqua" w:eastAsia="宋体" w:hAnsi="Book Antiqua" w:cs="Times New Roman"/>
          <w:sz w:val="24"/>
          <w:szCs w:val="24"/>
          <w:lang w:eastAsia="zh-CN"/>
        </w:rPr>
        <w:t>Roney</w:t>
      </w:r>
      <w:proofErr w:type="spellEnd"/>
      <w:r w:rsidRPr="002C2B75">
        <w:rPr>
          <w:rFonts w:ascii="Book Antiqua" w:eastAsia="宋体" w:hAnsi="Book Antiqua" w:cs="Times New Roman"/>
          <w:sz w:val="24"/>
          <w:szCs w:val="24"/>
          <w:lang w:eastAsia="zh-CN"/>
        </w:rPr>
        <w:t xml:space="preserve"> J, Watson J, Prince MH, Hoy JF, </w:t>
      </w:r>
      <w:proofErr w:type="spellStart"/>
      <w:r w:rsidRPr="002C2B75">
        <w:rPr>
          <w:rFonts w:ascii="Book Antiqua" w:eastAsia="宋体" w:hAnsi="Book Antiqua" w:cs="Times New Roman"/>
          <w:sz w:val="24"/>
          <w:szCs w:val="24"/>
          <w:lang w:eastAsia="zh-CN"/>
        </w:rPr>
        <w:t>Chomont</w:t>
      </w:r>
      <w:proofErr w:type="spellEnd"/>
      <w:r w:rsidRPr="002C2B75">
        <w:rPr>
          <w:rFonts w:ascii="Book Antiqua" w:eastAsia="宋体" w:hAnsi="Book Antiqua" w:cs="Times New Roman"/>
          <w:sz w:val="24"/>
          <w:szCs w:val="24"/>
          <w:lang w:eastAsia="zh-CN"/>
        </w:rPr>
        <w:t xml:space="preserve"> N, </w:t>
      </w:r>
      <w:proofErr w:type="spellStart"/>
      <w:r w:rsidRPr="002C2B75">
        <w:rPr>
          <w:rFonts w:ascii="Book Antiqua" w:eastAsia="宋体" w:hAnsi="Book Antiqua" w:cs="Times New Roman"/>
          <w:sz w:val="24"/>
          <w:szCs w:val="24"/>
          <w:lang w:eastAsia="zh-CN"/>
        </w:rPr>
        <w:t>Fromentin</w:t>
      </w:r>
      <w:proofErr w:type="spellEnd"/>
      <w:r w:rsidRPr="002C2B75">
        <w:rPr>
          <w:rFonts w:ascii="Book Antiqua" w:eastAsia="宋体" w:hAnsi="Book Antiqua" w:cs="Times New Roman"/>
          <w:sz w:val="24"/>
          <w:szCs w:val="24"/>
          <w:lang w:eastAsia="zh-CN"/>
        </w:rPr>
        <w:t xml:space="preserve"> R, </w:t>
      </w:r>
      <w:proofErr w:type="spellStart"/>
      <w:r w:rsidRPr="002C2B75">
        <w:rPr>
          <w:rFonts w:ascii="Book Antiqua" w:eastAsia="宋体" w:hAnsi="Book Antiqua" w:cs="Times New Roman"/>
          <w:sz w:val="24"/>
          <w:szCs w:val="24"/>
          <w:lang w:eastAsia="zh-CN"/>
        </w:rPr>
        <w:t>Procopio</w:t>
      </w:r>
      <w:proofErr w:type="spellEnd"/>
      <w:r w:rsidRPr="002C2B75">
        <w:rPr>
          <w:rFonts w:ascii="Book Antiqua" w:eastAsia="宋体" w:hAnsi="Book Antiqua" w:cs="Times New Roman"/>
          <w:sz w:val="24"/>
          <w:szCs w:val="24"/>
          <w:lang w:eastAsia="zh-CN"/>
        </w:rPr>
        <w:t xml:space="preserve"> FA, </w:t>
      </w:r>
      <w:proofErr w:type="spellStart"/>
      <w:r w:rsidRPr="002C2B75">
        <w:rPr>
          <w:rFonts w:ascii="Book Antiqua" w:eastAsia="宋体" w:hAnsi="Book Antiqua" w:cs="Times New Roman"/>
          <w:sz w:val="24"/>
          <w:szCs w:val="24"/>
          <w:lang w:eastAsia="zh-CN"/>
        </w:rPr>
        <w:t>Zeidan</w:t>
      </w:r>
      <w:proofErr w:type="spellEnd"/>
      <w:r w:rsidRPr="002C2B75">
        <w:rPr>
          <w:rFonts w:ascii="Book Antiqua" w:eastAsia="宋体" w:hAnsi="Book Antiqua" w:cs="Times New Roman"/>
          <w:sz w:val="24"/>
          <w:szCs w:val="24"/>
          <w:lang w:eastAsia="zh-CN"/>
        </w:rPr>
        <w:t xml:space="preserve"> J, Palmer S, </w:t>
      </w:r>
      <w:proofErr w:type="spellStart"/>
      <w:r w:rsidRPr="002C2B75">
        <w:rPr>
          <w:rFonts w:ascii="Book Antiqua" w:eastAsia="宋体" w:hAnsi="Book Antiqua" w:cs="Times New Roman"/>
          <w:sz w:val="24"/>
          <w:szCs w:val="24"/>
          <w:lang w:eastAsia="zh-CN"/>
        </w:rPr>
        <w:t>Odevall</w:t>
      </w:r>
      <w:proofErr w:type="spellEnd"/>
      <w:r w:rsidRPr="002C2B75">
        <w:rPr>
          <w:rFonts w:ascii="Book Antiqua" w:eastAsia="宋体" w:hAnsi="Book Antiqua" w:cs="Times New Roman"/>
          <w:sz w:val="24"/>
          <w:szCs w:val="24"/>
          <w:lang w:eastAsia="zh-CN"/>
        </w:rPr>
        <w:t xml:space="preserve"> L, </w:t>
      </w:r>
      <w:proofErr w:type="spellStart"/>
      <w:r w:rsidRPr="002C2B75">
        <w:rPr>
          <w:rFonts w:ascii="Book Antiqua" w:eastAsia="宋体" w:hAnsi="Book Antiqua" w:cs="Times New Roman"/>
          <w:sz w:val="24"/>
          <w:szCs w:val="24"/>
          <w:lang w:eastAsia="zh-CN"/>
        </w:rPr>
        <w:t>Johnstone</w:t>
      </w:r>
      <w:proofErr w:type="spellEnd"/>
      <w:r w:rsidRPr="002C2B75">
        <w:rPr>
          <w:rFonts w:ascii="Book Antiqua" w:eastAsia="宋体" w:hAnsi="Book Antiqua" w:cs="Times New Roman"/>
          <w:sz w:val="24"/>
          <w:szCs w:val="24"/>
          <w:lang w:eastAsia="zh-CN"/>
        </w:rPr>
        <w:t xml:space="preserve"> </w:t>
      </w:r>
      <w:r w:rsidRPr="002C2B75">
        <w:rPr>
          <w:rFonts w:ascii="Book Antiqua" w:eastAsia="宋体" w:hAnsi="Book Antiqua" w:cs="Times New Roman"/>
          <w:sz w:val="24"/>
          <w:szCs w:val="24"/>
          <w:lang w:eastAsia="zh-CN"/>
        </w:rPr>
        <w:lastRenderedPageBreak/>
        <w:t xml:space="preserve">RW, Martin BP, Sinclair E, </w:t>
      </w:r>
      <w:proofErr w:type="spellStart"/>
      <w:r w:rsidRPr="002C2B75">
        <w:rPr>
          <w:rFonts w:ascii="Book Antiqua" w:eastAsia="宋体" w:hAnsi="Book Antiqua" w:cs="Times New Roman"/>
          <w:sz w:val="24"/>
          <w:szCs w:val="24"/>
          <w:lang w:eastAsia="zh-CN"/>
        </w:rPr>
        <w:t>Deeks</w:t>
      </w:r>
      <w:proofErr w:type="spellEnd"/>
      <w:r w:rsidRPr="002C2B75">
        <w:rPr>
          <w:rFonts w:ascii="Book Antiqua" w:eastAsia="宋体" w:hAnsi="Book Antiqua" w:cs="Times New Roman"/>
          <w:sz w:val="24"/>
          <w:szCs w:val="24"/>
          <w:lang w:eastAsia="zh-CN"/>
        </w:rPr>
        <w:t xml:space="preserve"> SG, </w:t>
      </w:r>
      <w:proofErr w:type="spellStart"/>
      <w:r w:rsidRPr="002C2B75">
        <w:rPr>
          <w:rFonts w:ascii="Book Antiqua" w:eastAsia="宋体" w:hAnsi="Book Antiqua" w:cs="Times New Roman"/>
          <w:sz w:val="24"/>
          <w:szCs w:val="24"/>
          <w:lang w:eastAsia="zh-CN"/>
        </w:rPr>
        <w:t>Hazuda</w:t>
      </w:r>
      <w:proofErr w:type="spellEnd"/>
      <w:r w:rsidRPr="002C2B75">
        <w:rPr>
          <w:rFonts w:ascii="Book Antiqua" w:eastAsia="宋体" w:hAnsi="Book Antiqua" w:cs="Times New Roman"/>
          <w:sz w:val="24"/>
          <w:szCs w:val="24"/>
          <w:lang w:eastAsia="zh-CN"/>
        </w:rPr>
        <w:t xml:space="preserve"> DJ, Cameron PU, </w:t>
      </w:r>
      <w:proofErr w:type="spellStart"/>
      <w:r w:rsidRPr="002C2B75">
        <w:rPr>
          <w:rFonts w:ascii="Book Antiqua" w:eastAsia="宋体" w:hAnsi="Book Antiqua" w:cs="Times New Roman"/>
          <w:sz w:val="24"/>
          <w:szCs w:val="24"/>
          <w:lang w:eastAsia="zh-CN"/>
        </w:rPr>
        <w:t>Sékaly</w:t>
      </w:r>
      <w:proofErr w:type="spellEnd"/>
      <w:r w:rsidRPr="002C2B75">
        <w:rPr>
          <w:rFonts w:ascii="Book Antiqua" w:eastAsia="宋体" w:hAnsi="Book Antiqua" w:cs="Times New Roman"/>
          <w:sz w:val="24"/>
          <w:szCs w:val="24"/>
          <w:lang w:eastAsia="zh-CN"/>
        </w:rPr>
        <w:t xml:space="preserve"> RP, </w:t>
      </w:r>
      <w:proofErr w:type="spellStart"/>
      <w:r w:rsidRPr="002C2B75">
        <w:rPr>
          <w:rFonts w:ascii="Book Antiqua" w:eastAsia="宋体" w:hAnsi="Book Antiqua" w:cs="Times New Roman"/>
          <w:sz w:val="24"/>
          <w:szCs w:val="24"/>
          <w:lang w:eastAsia="zh-CN"/>
        </w:rPr>
        <w:t>Lewin</w:t>
      </w:r>
      <w:proofErr w:type="spellEnd"/>
      <w:r w:rsidRPr="002C2B75">
        <w:rPr>
          <w:rFonts w:ascii="Book Antiqua" w:eastAsia="宋体" w:hAnsi="Book Antiqua" w:cs="Times New Roman"/>
          <w:sz w:val="24"/>
          <w:szCs w:val="24"/>
          <w:lang w:eastAsia="zh-CN"/>
        </w:rPr>
        <w:t xml:space="preserve"> SR. Activation of HIV transcription with short-course </w:t>
      </w:r>
      <w:proofErr w:type="spellStart"/>
      <w:r w:rsidRPr="002C2B75">
        <w:rPr>
          <w:rFonts w:ascii="Book Antiqua" w:eastAsia="宋体" w:hAnsi="Book Antiqua" w:cs="Times New Roman"/>
          <w:sz w:val="24"/>
          <w:szCs w:val="24"/>
          <w:lang w:eastAsia="zh-CN"/>
        </w:rPr>
        <w:t>vorinostat</w:t>
      </w:r>
      <w:proofErr w:type="spellEnd"/>
      <w:r w:rsidRPr="002C2B75">
        <w:rPr>
          <w:rFonts w:ascii="Book Antiqua" w:eastAsia="宋体" w:hAnsi="Book Antiqua" w:cs="Times New Roman"/>
          <w:sz w:val="24"/>
          <w:szCs w:val="24"/>
          <w:lang w:eastAsia="zh-CN"/>
        </w:rPr>
        <w:t xml:space="preserve"> in HIV-infected patients on suppressive antiretroviral therapy. </w:t>
      </w:r>
      <w:proofErr w:type="spellStart"/>
      <w:r w:rsidRPr="002C2B75">
        <w:rPr>
          <w:rFonts w:ascii="Book Antiqua" w:eastAsia="宋体" w:hAnsi="Book Antiqua" w:cs="Times New Roman"/>
          <w:i/>
          <w:iCs/>
          <w:sz w:val="24"/>
          <w:szCs w:val="24"/>
          <w:lang w:eastAsia="zh-CN"/>
        </w:rPr>
        <w:t>PLoS</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Pathog</w:t>
      </w:r>
      <w:proofErr w:type="spellEnd"/>
      <w:r w:rsidRPr="002C2B75">
        <w:rPr>
          <w:rFonts w:ascii="Book Antiqua" w:eastAsia="宋体" w:hAnsi="Book Antiqua" w:cs="Times New Roman"/>
          <w:sz w:val="24"/>
          <w:szCs w:val="24"/>
          <w:lang w:eastAsia="zh-CN"/>
        </w:rPr>
        <w:t> 2014; </w:t>
      </w:r>
      <w:r w:rsidRPr="002C2B75">
        <w:rPr>
          <w:rFonts w:ascii="Book Antiqua" w:eastAsia="宋体" w:hAnsi="Book Antiqua" w:cs="Times New Roman"/>
          <w:b/>
          <w:bCs/>
          <w:sz w:val="24"/>
          <w:szCs w:val="24"/>
          <w:lang w:eastAsia="zh-CN"/>
        </w:rPr>
        <w:t>10</w:t>
      </w:r>
      <w:r w:rsidRPr="002C2B75">
        <w:rPr>
          <w:rFonts w:ascii="Book Antiqua" w:eastAsia="宋体" w:hAnsi="Book Antiqua" w:cs="Times New Roman"/>
          <w:sz w:val="24"/>
          <w:szCs w:val="24"/>
          <w:lang w:eastAsia="zh-CN"/>
        </w:rPr>
        <w:t>: e1004473 [PMID: 25393648 DOI: 10.1371/journal.ppat.1004473]</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26 </w:t>
      </w:r>
      <w:r w:rsidRPr="002C2B75">
        <w:rPr>
          <w:rFonts w:ascii="Book Antiqua" w:eastAsia="宋体" w:hAnsi="Book Antiqua" w:cs="Times New Roman"/>
          <w:b/>
          <w:bCs/>
          <w:sz w:val="24"/>
          <w:szCs w:val="24"/>
          <w:lang w:eastAsia="zh-CN"/>
        </w:rPr>
        <w:t>Wei DG</w:t>
      </w:r>
      <w:r w:rsidRPr="002C2B75">
        <w:rPr>
          <w:rFonts w:ascii="Book Antiqua" w:eastAsia="宋体" w:hAnsi="Book Antiqua" w:cs="Times New Roman"/>
          <w:sz w:val="24"/>
          <w:szCs w:val="24"/>
          <w:lang w:eastAsia="zh-CN"/>
        </w:rPr>
        <w:t xml:space="preserve">, Chiang V, </w:t>
      </w:r>
      <w:proofErr w:type="spellStart"/>
      <w:r w:rsidRPr="002C2B75">
        <w:rPr>
          <w:rFonts w:ascii="Book Antiqua" w:eastAsia="宋体" w:hAnsi="Book Antiqua" w:cs="Times New Roman"/>
          <w:sz w:val="24"/>
          <w:szCs w:val="24"/>
          <w:lang w:eastAsia="zh-CN"/>
        </w:rPr>
        <w:t>Fyne</w:t>
      </w:r>
      <w:proofErr w:type="spellEnd"/>
      <w:r w:rsidRPr="002C2B75">
        <w:rPr>
          <w:rFonts w:ascii="Book Antiqua" w:eastAsia="宋体" w:hAnsi="Book Antiqua" w:cs="Times New Roman"/>
          <w:sz w:val="24"/>
          <w:szCs w:val="24"/>
          <w:lang w:eastAsia="zh-CN"/>
        </w:rPr>
        <w:t xml:space="preserve"> E, </w:t>
      </w:r>
      <w:proofErr w:type="spellStart"/>
      <w:r w:rsidRPr="002C2B75">
        <w:rPr>
          <w:rFonts w:ascii="Book Antiqua" w:eastAsia="宋体" w:hAnsi="Book Antiqua" w:cs="Times New Roman"/>
          <w:sz w:val="24"/>
          <w:szCs w:val="24"/>
          <w:lang w:eastAsia="zh-CN"/>
        </w:rPr>
        <w:t>Balakrishnan</w:t>
      </w:r>
      <w:proofErr w:type="spellEnd"/>
      <w:r w:rsidRPr="002C2B75">
        <w:rPr>
          <w:rFonts w:ascii="Book Antiqua" w:eastAsia="宋体" w:hAnsi="Book Antiqua" w:cs="Times New Roman"/>
          <w:sz w:val="24"/>
          <w:szCs w:val="24"/>
          <w:lang w:eastAsia="zh-CN"/>
        </w:rPr>
        <w:t xml:space="preserve"> M, Barnes T, </w:t>
      </w:r>
      <w:proofErr w:type="spellStart"/>
      <w:r w:rsidRPr="002C2B75">
        <w:rPr>
          <w:rFonts w:ascii="Book Antiqua" w:eastAsia="宋体" w:hAnsi="Book Antiqua" w:cs="Times New Roman"/>
          <w:sz w:val="24"/>
          <w:szCs w:val="24"/>
          <w:lang w:eastAsia="zh-CN"/>
        </w:rPr>
        <w:t>Graupe</w:t>
      </w:r>
      <w:proofErr w:type="spellEnd"/>
      <w:r w:rsidRPr="002C2B75">
        <w:rPr>
          <w:rFonts w:ascii="Book Antiqua" w:eastAsia="宋体" w:hAnsi="Book Antiqua" w:cs="Times New Roman"/>
          <w:sz w:val="24"/>
          <w:szCs w:val="24"/>
          <w:lang w:eastAsia="zh-CN"/>
        </w:rPr>
        <w:t xml:space="preserve"> M, </w:t>
      </w:r>
      <w:proofErr w:type="spellStart"/>
      <w:r w:rsidRPr="002C2B75">
        <w:rPr>
          <w:rFonts w:ascii="Book Antiqua" w:eastAsia="宋体" w:hAnsi="Book Antiqua" w:cs="Times New Roman"/>
          <w:sz w:val="24"/>
          <w:szCs w:val="24"/>
          <w:lang w:eastAsia="zh-CN"/>
        </w:rPr>
        <w:t>Hesselgesser</w:t>
      </w:r>
      <w:proofErr w:type="spellEnd"/>
      <w:r w:rsidRPr="002C2B75">
        <w:rPr>
          <w:rFonts w:ascii="Book Antiqua" w:eastAsia="宋体" w:hAnsi="Book Antiqua" w:cs="Times New Roman"/>
          <w:sz w:val="24"/>
          <w:szCs w:val="24"/>
          <w:lang w:eastAsia="zh-CN"/>
        </w:rPr>
        <w:t xml:space="preserve"> J, </w:t>
      </w:r>
      <w:proofErr w:type="spellStart"/>
      <w:r w:rsidRPr="002C2B75">
        <w:rPr>
          <w:rFonts w:ascii="Book Antiqua" w:eastAsia="宋体" w:hAnsi="Book Antiqua" w:cs="Times New Roman"/>
          <w:sz w:val="24"/>
          <w:szCs w:val="24"/>
          <w:lang w:eastAsia="zh-CN"/>
        </w:rPr>
        <w:t>Irrinki</w:t>
      </w:r>
      <w:proofErr w:type="spellEnd"/>
      <w:r w:rsidRPr="002C2B75">
        <w:rPr>
          <w:rFonts w:ascii="Book Antiqua" w:eastAsia="宋体" w:hAnsi="Book Antiqua" w:cs="Times New Roman"/>
          <w:sz w:val="24"/>
          <w:szCs w:val="24"/>
          <w:lang w:eastAsia="zh-CN"/>
        </w:rPr>
        <w:t xml:space="preserve"> A, </w:t>
      </w:r>
      <w:proofErr w:type="spellStart"/>
      <w:r w:rsidRPr="002C2B75">
        <w:rPr>
          <w:rFonts w:ascii="Book Antiqua" w:eastAsia="宋体" w:hAnsi="Book Antiqua" w:cs="Times New Roman"/>
          <w:sz w:val="24"/>
          <w:szCs w:val="24"/>
          <w:lang w:eastAsia="zh-CN"/>
        </w:rPr>
        <w:t>Murry</w:t>
      </w:r>
      <w:proofErr w:type="spellEnd"/>
      <w:r w:rsidRPr="002C2B75">
        <w:rPr>
          <w:rFonts w:ascii="Book Antiqua" w:eastAsia="宋体" w:hAnsi="Book Antiqua" w:cs="Times New Roman"/>
          <w:sz w:val="24"/>
          <w:szCs w:val="24"/>
          <w:lang w:eastAsia="zh-CN"/>
        </w:rPr>
        <w:t xml:space="preserve"> JP, </w:t>
      </w:r>
      <w:proofErr w:type="spellStart"/>
      <w:r w:rsidRPr="002C2B75">
        <w:rPr>
          <w:rFonts w:ascii="Book Antiqua" w:eastAsia="宋体" w:hAnsi="Book Antiqua" w:cs="Times New Roman"/>
          <w:sz w:val="24"/>
          <w:szCs w:val="24"/>
          <w:lang w:eastAsia="zh-CN"/>
        </w:rPr>
        <w:t>Stepan</w:t>
      </w:r>
      <w:proofErr w:type="spellEnd"/>
      <w:r w:rsidRPr="002C2B75">
        <w:rPr>
          <w:rFonts w:ascii="Book Antiqua" w:eastAsia="宋体" w:hAnsi="Book Antiqua" w:cs="Times New Roman"/>
          <w:sz w:val="24"/>
          <w:szCs w:val="24"/>
          <w:lang w:eastAsia="zh-CN"/>
        </w:rPr>
        <w:t xml:space="preserve"> G, Stray KM, Tsai A, Yu H, </w:t>
      </w:r>
      <w:proofErr w:type="spellStart"/>
      <w:r w:rsidRPr="002C2B75">
        <w:rPr>
          <w:rFonts w:ascii="Book Antiqua" w:eastAsia="宋体" w:hAnsi="Book Antiqua" w:cs="Times New Roman"/>
          <w:sz w:val="24"/>
          <w:szCs w:val="24"/>
          <w:lang w:eastAsia="zh-CN"/>
        </w:rPr>
        <w:t>Spindler</w:t>
      </w:r>
      <w:proofErr w:type="spellEnd"/>
      <w:r w:rsidRPr="002C2B75">
        <w:rPr>
          <w:rFonts w:ascii="Book Antiqua" w:eastAsia="宋体" w:hAnsi="Book Antiqua" w:cs="Times New Roman"/>
          <w:sz w:val="24"/>
          <w:szCs w:val="24"/>
          <w:lang w:eastAsia="zh-CN"/>
        </w:rPr>
        <w:t xml:space="preserve"> J, Kearney M, </w:t>
      </w:r>
      <w:proofErr w:type="spellStart"/>
      <w:r w:rsidRPr="002C2B75">
        <w:rPr>
          <w:rFonts w:ascii="Book Antiqua" w:eastAsia="宋体" w:hAnsi="Book Antiqua" w:cs="Times New Roman"/>
          <w:sz w:val="24"/>
          <w:szCs w:val="24"/>
          <w:lang w:eastAsia="zh-CN"/>
        </w:rPr>
        <w:t>Spina</w:t>
      </w:r>
      <w:proofErr w:type="spellEnd"/>
      <w:r w:rsidRPr="002C2B75">
        <w:rPr>
          <w:rFonts w:ascii="Book Antiqua" w:eastAsia="宋体" w:hAnsi="Book Antiqua" w:cs="Times New Roman"/>
          <w:sz w:val="24"/>
          <w:szCs w:val="24"/>
          <w:lang w:eastAsia="zh-CN"/>
        </w:rPr>
        <w:t xml:space="preserve"> CA, McMahon D, </w:t>
      </w:r>
      <w:proofErr w:type="spellStart"/>
      <w:r w:rsidRPr="002C2B75">
        <w:rPr>
          <w:rFonts w:ascii="Book Antiqua" w:eastAsia="宋体" w:hAnsi="Book Antiqua" w:cs="Times New Roman"/>
          <w:sz w:val="24"/>
          <w:szCs w:val="24"/>
          <w:lang w:eastAsia="zh-CN"/>
        </w:rPr>
        <w:t>Lalezari</w:t>
      </w:r>
      <w:proofErr w:type="spellEnd"/>
      <w:r w:rsidRPr="002C2B75">
        <w:rPr>
          <w:rFonts w:ascii="Book Antiqua" w:eastAsia="宋体" w:hAnsi="Book Antiqua" w:cs="Times New Roman"/>
          <w:sz w:val="24"/>
          <w:szCs w:val="24"/>
          <w:lang w:eastAsia="zh-CN"/>
        </w:rPr>
        <w:t xml:space="preserve"> J, Sloan D, </w:t>
      </w:r>
      <w:proofErr w:type="spellStart"/>
      <w:r w:rsidRPr="002C2B75">
        <w:rPr>
          <w:rFonts w:ascii="Book Antiqua" w:eastAsia="宋体" w:hAnsi="Book Antiqua" w:cs="Times New Roman"/>
          <w:sz w:val="24"/>
          <w:szCs w:val="24"/>
          <w:lang w:eastAsia="zh-CN"/>
        </w:rPr>
        <w:t>Mellors</w:t>
      </w:r>
      <w:proofErr w:type="spellEnd"/>
      <w:r w:rsidRPr="002C2B75">
        <w:rPr>
          <w:rFonts w:ascii="Book Antiqua" w:eastAsia="宋体" w:hAnsi="Book Antiqua" w:cs="Times New Roman"/>
          <w:sz w:val="24"/>
          <w:szCs w:val="24"/>
          <w:lang w:eastAsia="zh-CN"/>
        </w:rPr>
        <w:t xml:space="preserve"> J, </w:t>
      </w:r>
      <w:proofErr w:type="spellStart"/>
      <w:r w:rsidRPr="002C2B75">
        <w:rPr>
          <w:rFonts w:ascii="Book Antiqua" w:eastAsia="宋体" w:hAnsi="Book Antiqua" w:cs="Times New Roman"/>
          <w:sz w:val="24"/>
          <w:szCs w:val="24"/>
          <w:lang w:eastAsia="zh-CN"/>
        </w:rPr>
        <w:t>Geleziunas</w:t>
      </w:r>
      <w:proofErr w:type="spellEnd"/>
      <w:r w:rsidRPr="002C2B75">
        <w:rPr>
          <w:rFonts w:ascii="Book Antiqua" w:eastAsia="宋体" w:hAnsi="Book Antiqua" w:cs="Times New Roman"/>
          <w:sz w:val="24"/>
          <w:szCs w:val="24"/>
          <w:lang w:eastAsia="zh-CN"/>
        </w:rPr>
        <w:t xml:space="preserve"> R, </w:t>
      </w:r>
      <w:proofErr w:type="spellStart"/>
      <w:r w:rsidRPr="002C2B75">
        <w:rPr>
          <w:rFonts w:ascii="Book Antiqua" w:eastAsia="宋体" w:hAnsi="Book Antiqua" w:cs="Times New Roman"/>
          <w:sz w:val="24"/>
          <w:szCs w:val="24"/>
          <w:lang w:eastAsia="zh-CN"/>
        </w:rPr>
        <w:t>Cihlar</w:t>
      </w:r>
      <w:proofErr w:type="spellEnd"/>
      <w:r w:rsidRPr="002C2B75">
        <w:rPr>
          <w:rFonts w:ascii="Book Antiqua" w:eastAsia="宋体" w:hAnsi="Book Antiqua" w:cs="Times New Roman"/>
          <w:sz w:val="24"/>
          <w:szCs w:val="24"/>
          <w:lang w:eastAsia="zh-CN"/>
        </w:rPr>
        <w:t xml:space="preserve"> T. Histone </w:t>
      </w:r>
      <w:proofErr w:type="spellStart"/>
      <w:r w:rsidRPr="002C2B75">
        <w:rPr>
          <w:rFonts w:ascii="Book Antiqua" w:eastAsia="宋体" w:hAnsi="Book Antiqua" w:cs="Times New Roman"/>
          <w:sz w:val="24"/>
          <w:szCs w:val="24"/>
          <w:lang w:eastAsia="zh-CN"/>
        </w:rPr>
        <w:t>deacetylase</w:t>
      </w:r>
      <w:proofErr w:type="spellEnd"/>
      <w:r w:rsidRPr="002C2B75">
        <w:rPr>
          <w:rFonts w:ascii="Book Antiqua" w:eastAsia="宋体" w:hAnsi="Book Antiqua" w:cs="Times New Roman"/>
          <w:sz w:val="24"/>
          <w:szCs w:val="24"/>
          <w:lang w:eastAsia="zh-CN"/>
        </w:rPr>
        <w:t xml:space="preserve"> inhibitor </w:t>
      </w:r>
      <w:proofErr w:type="spellStart"/>
      <w:r w:rsidRPr="002C2B75">
        <w:rPr>
          <w:rFonts w:ascii="Book Antiqua" w:eastAsia="宋体" w:hAnsi="Book Antiqua" w:cs="Times New Roman"/>
          <w:sz w:val="24"/>
          <w:szCs w:val="24"/>
          <w:lang w:eastAsia="zh-CN"/>
        </w:rPr>
        <w:t>romidepsin</w:t>
      </w:r>
      <w:proofErr w:type="spellEnd"/>
      <w:r w:rsidRPr="002C2B75">
        <w:rPr>
          <w:rFonts w:ascii="Book Antiqua" w:eastAsia="宋体" w:hAnsi="Book Antiqua" w:cs="Times New Roman"/>
          <w:sz w:val="24"/>
          <w:szCs w:val="24"/>
          <w:lang w:eastAsia="zh-CN"/>
        </w:rPr>
        <w:t xml:space="preserve"> induces HIV expression in CD4 T cells from patients on suppressive antiretroviral therapy at concentrations achieved by clinical dosing. </w:t>
      </w:r>
      <w:proofErr w:type="spellStart"/>
      <w:r w:rsidRPr="002C2B75">
        <w:rPr>
          <w:rFonts w:ascii="Book Antiqua" w:eastAsia="宋体" w:hAnsi="Book Antiqua" w:cs="Times New Roman"/>
          <w:i/>
          <w:iCs/>
          <w:sz w:val="24"/>
          <w:szCs w:val="24"/>
          <w:lang w:eastAsia="zh-CN"/>
        </w:rPr>
        <w:t>PLoS</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Pathog</w:t>
      </w:r>
      <w:proofErr w:type="spellEnd"/>
      <w:r w:rsidRPr="002C2B75">
        <w:rPr>
          <w:rFonts w:ascii="Book Antiqua" w:eastAsia="宋体" w:hAnsi="Book Antiqua" w:cs="Times New Roman"/>
          <w:sz w:val="24"/>
          <w:szCs w:val="24"/>
          <w:lang w:eastAsia="zh-CN"/>
        </w:rPr>
        <w:t> 2014; </w:t>
      </w:r>
      <w:r w:rsidRPr="002C2B75">
        <w:rPr>
          <w:rFonts w:ascii="Book Antiqua" w:eastAsia="宋体" w:hAnsi="Book Antiqua" w:cs="Times New Roman"/>
          <w:b/>
          <w:bCs/>
          <w:sz w:val="24"/>
          <w:szCs w:val="24"/>
          <w:lang w:eastAsia="zh-CN"/>
        </w:rPr>
        <w:t>10</w:t>
      </w:r>
      <w:r w:rsidRPr="002C2B75">
        <w:rPr>
          <w:rFonts w:ascii="Book Antiqua" w:eastAsia="宋体" w:hAnsi="Book Antiqua" w:cs="Times New Roman"/>
          <w:sz w:val="24"/>
          <w:szCs w:val="24"/>
          <w:lang w:eastAsia="zh-CN"/>
        </w:rPr>
        <w:t>: e1004071 [PMID: 24722454 DOI: 10.1371/journal.ppat.1004071]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27 </w:t>
      </w:r>
      <w:r w:rsidRPr="002C2B75">
        <w:rPr>
          <w:rFonts w:ascii="Book Antiqua" w:eastAsia="宋体" w:hAnsi="Book Antiqua" w:cs="Times New Roman"/>
          <w:b/>
          <w:bCs/>
          <w:sz w:val="24"/>
          <w:szCs w:val="24"/>
          <w:lang w:eastAsia="zh-CN"/>
        </w:rPr>
        <w:t>Rasmussen TA</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Tolstrup</w:t>
      </w:r>
      <w:proofErr w:type="spellEnd"/>
      <w:r w:rsidRPr="002C2B75">
        <w:rPr>
          <w:rFonts w:ascii="Book Antiqua" w:eastAsia="宋体" w:hAnsi="Book Antiqua" w:cs="Times New Roman"/>
          <w:sz w:val="24"/>
          <w:szCs w:val="24"/>
          <w:lang w:eastAsia="zh-CN"/>
        </w:rPr>
        <w:t xml:space="preserve"> M, </w:t>
      </w:r>
      <w:proofErr w:type="spellStart"/>
      <w:r w:rsidRPr="002C2B75">
        <w:rPr>
          <w:rFonts w:ascii="Book Antiqua" w:eastAsia="宋体" w:hAnsi="Book Antiqua" w:cs="Times New Roman"/>
          <w:sz w:val="24"/>
          <w:szCs w:val="24"/>
          <w:lang w:eastAsia="zh-CN"/>
        </w:rPr>
        <w:t>Brinkmann</w:t>
      </w:r>
      <w:proofErr w:type="spellEnd"/>
      <w:r w:rsidRPr="002C2B75">
        <w:rPr>
          <w:rFonts w:ascii="Book Antiqua" w:eastAsia="宋体" w:hAnsi="Book Antiqua" w:cs="Times New Roman"/>
          <w:sz w:val="24"/>
          <w:szCs w:val="24"/>
          <w:lang w:eastAsia="zh-CN"/>
        </w:rPr>
        <w:t xml:space="preserve"> CR, </w:t>
      </w:r>
      <w:proofErr w:type="spellStart"/>
      <w:r w:rsidRPr="002C2B75">
        <w:rPr>
          <w:rFonts w:ascii="Book Antiqua" w:eastAsia="宋体" w:hAnsi="Book Antiqua" w:cs="Times New Roman"/>
          <w:sz w:val="24"/>
          <w:szCs w:val="24"/>
          <w:lang w:eastAsia="zh-CN"/>
        </w:rPr>
        <w:t>Olesen</w:t>
      </w:r>
      <w:proofErr w:type="spellEnd"/>
      <w:r w:rsidRPr="002C2B75">
        <w:rPr>
          <w:rFonts w:ascii="Book Antiqua" w:eastAsia="宋体" w:hAnsi="Book Antiqua" w:cs="Times New Roman"/>
          <w:sz w:val="24"/>
          <w:szCs w:val="24"/>
          <w:lang w:eastAsia="zh-CN"/>
        </w:rPr>
        <w:t xml:space="preserve"> R, </w:t>
      </w:r>
      <w:proofErr w:type="spellStart"/>
      <w:r w:rsidRPr="002C2B75">
        <w:rPr>
          <w:rFonts w:ascii="Book Antiqua" w:eastAsia="宋体" w:hAnsi="Book Antiqua" w:cs="Times New Roman"/>
          <w:sz w:val="24"/>
          <w:szCs w:val="24"/>
          <w:lang w:eastAsia="zh-CN"/>
        </w:rPr>
        <w:t>Erikstrup</w:t>
      </w:r>
      <w:proofErr w:type="spellEnd"/>
      <w:r w:rsidRPr="002C2B75">
        <w:rPr>
          <w:rFonts w:ascii="Book Antiqua" w:eastAsia="宋体" w:hAnsi="Book Antiqua" w:cs="Times New Roman"/>
          <w:sz w:val="24"/>
          <w:szCs w:val="24"/>
          <w:lang w:eastAsia="zh-CN"/>
        </w:rPr>
        <w:t xml:space="preserve"> C, Solomon A, Winckelmann A, Palmer S, </w:t>
      </w:r>
      <w:proofErr w:type="spellStart"/>
      <w:r w:rsidRPr="002C2B75">
        <w:rPr>
          <w:rFonts w:ascii="Book Antiqua" w:eastAsia="宋体" w:hAnsi="Book Antiqua" w:cs="Times New Roman"/>
          <w:sz w:val="24"/>
          <w:szCs w:val="24"/>
          <w:lang w:eastAsia="zh-CN"/>
        </w:rPr>
        <w:t>Dinarello</w:t>
      </w:r>
      <w:proofErr w:type="spellEnd"/>
      <w:r w:rsidRPr="002C2B75">
        <w:rPr>
          <w:rFonts w:ascii="Book Antiqua" w:eastAsia="宋体" w:hAnsi="Book Antiqua" w:cs="Times New Roman"/>
          <w:sz w:val="24"/>
          <w:szCs w:val="24"/>
          <w:lang w:eastAsia="zh-CN"/>
        </w:rPr>
        <w:t xml:space="preserve"> C, </w:t>
      </w:r>
      <w:proofErr w:type="spellStart"/>
      <w:r w:rsidRPr="002C2B75">
        <w:rPr>
          <w:rFonts w:ascii="Book Antiqua" w:eastAsia="宋体" w:hAnsi="Book Antiqua" w:cs="Times New Roman"/>
          <w:sz w:val="24"/>
          <w:szCs w:val="24"/>
          <w:lang w:eastAsia="zh-CN"/>
        </w:rPr>
        <w:t>Buzon</w:t>
      </w:r>
      <w:proofErr w:type="spellEnd"/>
      <w:r w:rsidRPr="002C2B75">
        <w:rPr>
          <w:rFonts w:ascii="Book Antiqua" w:eastAsia="宋体" w:hAnsi="Book Antiqua" w:cs="Times New Roman"/>
          <w:sz w:val="24"/>
          <w:szCs w:val="24"/>
          <w:lang w:eastAsia="zh-CN"/>
        </w:rPr>
        <w:t xml:space="preserve"> M, </w:t>
      </w:r>
      <w:proofErr w:type="spellStart"/>
      <w:r w:rsidRPr="002C2B75">
        <w:rPr>
          <w:rFonts w:ascii="Book Antiqua" w:eastAsia="宋体" w:hAnsi="Book Antiqua" w:cs="Times New Roman"/>
          <w:sz w:val="24"/>
          <w:szCs w:val="24"/>
          <w:lang w:eastAsia="zh-CN"/>
        </w:rPr>
        <w:t>Lichterfeld</w:t>
      </w:r>
      <w:proofErr w:type="spellEnd"/>
      <w:r w:rsidRPr="002C2B75">
        <w:rPr>
          <w:rFonts w:ascii="Book Antiqua" w:eastAsia="宋体" w:hAnsi="Book Antiqua" w:cs="Times New Roman"/>
          <w:sz w:val="24"/>
          <w:szCs w:val="24"/>
          <w:lang w:eastAsia="zh-CN"/>
        </w:rPr>
        <w:t xml:space="preserve"> M, </w:t>
      </w:r>
      <w:proofErr w:type="spellStart"/>
      <w:r w:rsidRPr="002C2B75">
        <w:rPr>
          <w:rFonts w:ascii="Book Antiqua" w:eastAsia="宋体" w:hAnsi="Book Antiqua" w:cs="Times New Roman"/>
          <w:sz w:val="24"/>
          <w:szCs w:val="24"/>
          <w:lang w:eastAsia="zh-CN"/>
        </w:rPr>
        <w:t>Lewin</w:t>
      </w:r>
      <w:proofErr w:type="spellEnd"/>
      <w:r w:rsidRPr="002C2B75">
        <w:rPr>
          <w:rFonts w:ascii="Book Antiqua" w:eastAsia="宋体" w:hAnsi="Book Antiqua" w:cs="Times New Roman"/>
          <w:sz w:val="24"/>
          <w:szCs w:val="24"/>
          <w:lang w:eastAsia="zh-CN"/>
        </w:rPr>
        <w:t xml:space="preserve"> SR, </w:t>
      </w:r>
      <w:proofErr w:type="spellStart"/>
      <w:r w:rsidRPr="002C2B75">
        <w:rPr>
          <w:rFonts w:ascii="Book Antiqua" w:eastAsia="宋体" w:hAnsi="Book Antiqua" w:cs="Times New Roman"/>
          <w:sz w:val="24"/>
          <w:szCs w:val="24"/>
          <w:lang w:eastAsia="zh-CN"/>
        </w:rPr>
        <w:t>Østergaard</w:t>
      </w:r>
      <w:proofErr w:type="spellEnd"/>
      <w:r w:rsidRPr="002C2B75">
        <w:rPr>
          <w:rFonts w:ascii="Book Antiqua" w:eastAsia="宋体" w:hAnsi="Book Antiqua" w:cs="Times New Roman"/>
          <w:sz w:val="24"/>
          <w:szCs w:val="24"/>
          <w:lang w:eastAsia="zh-CN"/>
        </w:rPr>
        <w:t xml:space="preserve"> L, </w:t>
      </w:r>
      <w:proofErr w:type="spellStart"/>
      <w:r w:rsidRPr="002C2B75">
        <w:rPr>
          <w:rFonts w:ascii="Book Antiqua" w:eastAsia="宋体" w:hAnsi="Book Antiqua" w:cs="Times New Roman"/>
          <w:sz w:val="24"/>
          <w:szCs w:val="24"/>
          <w:lang w:eastAsia="zh-CN"/>
        </w:rPr>
        <w:t>Søgaard</w:t>
      </w:r>
      <w:proofErr w:type="spellEnd"/>
      <w:r w:rsidRPr="002C2B75">
        <w:rPr>
          <w:rFonts w:ascii="Book Antiqua" w:eastAsia="宋体" w:hAnsi="Book Antiqua" w:cs="Times New Roman"/>
          <w:sz w:val="24"/>
          <w:szCs w:val="24"/>
          <w:lang w:eastAsia="zh-CN"/>
        </w:rPr>
        <w:t xml:space="preserve"> OS. </w:t>
      </w:r>
      <w:proofErr w:type="spellStart"/>
      <w:r w:rsidRPr="002C2B75">
        <w:rPr>
          <w:rFonts w:ascii="Book Antiqua" w:eastAsia="宋体" w:hAnsi="Book Antiqua" w:cs="Times New Roman"/>
          <w:sz w:val="24"/>
          <w:szCs w:val="24"/>
          <w:lang w:eastAsia="zh-CN"/>
        </w:rPr>
        <w:t>Panobinostat</w:t>
      </w:r>
      <w:proofErr w:type="spellEnd"/>
      <w:r w:rsidRPr="002C2B75">
        <w:rPr>
          <w:rFonts w:ascii="Book Antiqua" w:eastAsia="宋体" w:hAnsi="Book Antiqua" w:cs="Times New Roman"/>
          <w:sz w:val="24"/>
          <w:szCs w:val="24"/>
          <w:lang w:eastAsia="zh-CN"/>
        </w:rPr>
        <w:t xml:space="preserve">, a histone </w:t>
      </w:r>
      <w:proofErr w:type="spellStart"/>
      <w:r w:rsidRPr="002C2B75">
        <w:rPr>
          <w:rFonts w:ascii="Book Antiqua" w:eastAsia="宋体" w:hAnsi="Book Antiqua" w:cs="Times New Roman"/>
          <w:sz w:val="24"/>
          <w:szCs w:val="24"/>
          <w:lang w:eastAsia="zh-CN"/>
        </w:rPr>
        <w:t>deacetylase</w:t>
      </w:r>
      <w:proofErr w:type="spellEnd"/>
      <w:r w:rsidRPr="002C2B75">
        <w:rPr>
          <w:rFonts w:ascii="Book Antiqua" w:eastAsia="宋体" w:hAnsi="Book Antiqua" w:cs="Times New Roman"/>
          <w:sz w:val="24"/>
          <w:szCs w:val="24"/>
          <w:lang w:eastAsia="zh-CN"/>
        </w:rPr>
        <w:t xml:space="preserve"> inhibitor, for latent-virus reactivation in HIV-infected patients on suppressive antiretroviral therapy: a phase 1/2, single group, clinical trial. </w:t>
      </w:r>
      <w:r w:rsidRPr="002C2B75">
        <w:rPr>
          <w:rFonts w:ascii="Book Antiqua" w:eastAsia="宋体" w:hAnsi="Book Antiqua" w:cs="Times New Roman"/>
          <w:i/>
          <w:iCs/>
          <w:sz w:val="24"/>
          <w:szCs w:val="24"/>
          <w:lang w:eastAsia="zh-CN"/>
        </w:rPr>
        <w:t>Lancet HIV</w:t>
      </w:r>
      <w:r w:rsidRPr="002C2B75">
        <w:rPr>
          <w:rFonts w:ascii="Book Antiqua" w:eastAsia="宋体" w:hAnsi="Book Antiqua" w:cs="Times New Roman"/>
          <w:sz w:val="24"/>
          <w:szCs w:val="24"/>
          <w:lang w:eastAsia="zh-CN"/>
        </w:rPr>
        <w:t> 2014; </w:t>
      </w:r>
      <w:r w:rsidRPr="002C2B75">
        <w:rPr>
          <w:rFonts w:ascii="Book Antiqua" w:eastAsia="宋体" w:hAnsi="Book Antiqua" w:cs="Times New Roman"/>
          <w:b/>
          <w:bCs/>
          <w:sz w:val="24"/>
          <w:szCs w:val="24"/>
          <w:lang w:eastAsia="zh-CN"/>
        </w:rPr>
        <w:t>1</w:t>
      </w:r>
      <w:r w:rsidRPr="002C2B75">
        <w:rPr>
          <w:rFonts w:ascii="Book Antiqua" w:eastAsia="宋体" w:hAnsi="Book Antiqua" w:cs="Times New Roman"/>
          <w:sz w:val="24"/>
          <w:szCs w:val="24"/>
          <w:lang w:eastAsia="zh-CN"/>
        </w:rPr>
        <w:t>: e13-e21 [PMID: 26423811 DOI: 10.1016/S2352-3018(14)70014-1]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proofErr w:type="gramStart"/>
      <w:r w:rsidRPr="002C2B75">
        <w:rPr>
          <w:rFonts w:ascii="Book Antiqua" w:eastAsia="宋体" w:hAnsi="Book Antiqua" w:cs="Times New Roman"/>
          <w:sz w:val="24"/>
          <w:szCs w:val="24"/>
          <w:lang w:eastAsia="zh-CN"/>
        </w:rPr>
        <w:t>28 </w:t>
      </w:r>
      <w:r w:rsidRPr="002C2B75">
        <w:rPr>
          <w:rFonts w:ascii="Book Antiqua" w:eastAsia="宋体" w:hAnsi="Book Antiqua" w:cs="Times New Roman"/>
          <w:b/>
          <w:bCs/>
          <w:sz w:val="24"/>
          <w:szCs w:val="24"/>
          <w:lang w:eastAsia="zh-CN"/>
        </w:rPr>
        <w:t>Margolis DM</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Hazuda</w:t>
      </w:r>
      <w:proofErr w:type="spellEnd"/>
      <w:r w:rsidRPr="002C2B75">
        <w:rPr>
          <w:rFonts w:ascii="Book Antiqua" w:eastAsia="宋体" w:hAnsi="Book Antiqua" w:cs="Times New Roman"/>
          <w:sz w:val="24"/>
          <w:szCs w:val="24"/>
          <w:lang w:eastAsia="zh-CN"/>
        </w:rPr>
        <w:t xml:space="preserve"> DJ.</w:t>
      </w:r>
      <w:proofErr w:type="gramEnd"/>
      <w:r w:rsidRPr="002C2B75">
        <w:rPr>
          <w:rFonts w:ascii="Book Antiqua" w:eastAsia="宋体" w:hAnsi="Book Antiqua" w:cs="Times New Roman"/>
          <w:sz w:val="24"/>
          <w:szCs w:val="24"/>
          <w:lang w:eastAsia="zh-CN"/>
        </w:rPr>
        <w:t xml:space="preserve"> Combined approaches for HIV cure. </w:t>
      </w:r>
      <w:proofErr w:type="spellStart"/>
      <w:r w:rsidRPr="002C2B75">
        <w:rPr>
          <w:rFonts w:ascii="Book Antiqua" w:eastAsia="宋体" w:hAnsi="Book Antiqua" w:cs="Times New Roman"/>
          <w:i/>
          <w:iCs/>
          <w:sz w:val="24"/>
          <w:szCs w:val="24"/>
          <w:lang w:eastAsia="zh-CN"/>
        </w:rPr>
        <w:t>Curr</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Opin</w:t>
      </w:r>
      <w:proofErr w:type="spellEnd"/>
      <w:r w:rsidRPr="002C2B75">
        <w:rPr>
          <w:rFonts w:ascii="Book Antiqua" w:eastAsia="宋体" w:hAnsi="Book Antiqua" w:cs="Times New Roman"/>
          <w:i/>
          <w:iCs/>
          <w:sz w:val="24"/>
          <w:szCs w:val="24"/>
          <w:lang w:eastAsia="zh-CN"/>
        </w:rPr>
        <w:t xml:space="preserve"> HIV AIDS</w:t>
      </w:r>
      <w:r w:rsidRPr="002C2B75">
        <w:rPr>
          <w:rFonts w:ascii="Book Antiqua" w:eastAsia="宋体" w:hAnsi="Book Antiqua" w:cs="Times New Roman"/>
          <w:sz w:val="24"/>
          <w:szCs w:val="24"/>
          <w:lang w:eastAsia="zh-CN"/>
        </w:rPr>
        <w:t> 2013; </w:t>
      </w:r>
      <w:r w:rsidRPr="002C2B75">
        <w:rPr>
          <w:rFonts w:ascii="Book Antiqua" w:eastAsia="宋体" w:hAnsi="Book Antiqua" w:cs="Times New Roman"/>
          <w:b/>
          <w:bCs/>
          <w:sz w:val="24"/>
          <w:szCs w:val="24"/>
          <w:lang w:eastAsia="zh-CN"/>
        </w:rPr>
        <w:t>8</w:t>
      </w:r>
      <w:r w:rsidRPr="002C2B75">
        <w:rPr>
          <w:rFonts w:ascii="Book Antiqua" w:eastAsia="宋体" w:hAnsi="Book Antiqua" w:cs="Times New Roman"/>
          <w:sz w:val="24"/>
          <w:szCs w:val="24"/>
          <w:lang w:eastAsia="zh-CN"/>
        </w:rPr>
        <w:t>: 230-235 [PMID: 23446138 DOI: 10.1097/COH.0b013e32835ef089]</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29 </w:t>
      </w:r>
      <w:r w:rsidRPr="002C2B75">
        <w:rPr>
          <w:rFonts w:ascii="Book Antiqua" w:eastAsia="宋体" w:hAnsi="Book Antiqua" w:cs="Times New Roman"/>
          <w:b/>
          <w:bCs/>
          <w:sz w:val="24"/>
          <w:szCs w:val="24"/>
          <w:lang w:eastAsia="zh-CN"/>
        </w:rPr>
        <w:t xml:space="preserve">De </w:t>
      </w:r>
      <w:proofErr w:type="spellStart"/>
      <w:r w:rsidRPr="002C2B75">
        <w:rPr>
          <w:rFonts w:ascii="Book Antiqua" w:eastAsia="宋体" w:hAnsi="Book Antiqua" w:cs="Times New Roman"/>
          <w:b/>
          <w:bCs/>
          <w:sz w:val="24"/>
          <w:szCs w:val="24"/>
          <w:lang w:eastAsia="zh-CN"/>
        </w:rPr>
        <w:t>Crignis</w:t>
      </w:r>
      <w:proofErr w:type="spellEnd"/>
      <w:r w:rsidRPr="002C2B75">
        <w:rPr>
          <w:rFonts w:ascii="Book Antiqua" w:eastAsia="宋体" w:hAnsi="Book Antiqua" w:cs="Times New Roman"/>
          <w:b/>
          <w:bCs/>
          <w:sz w:val="24"/>
          <w:szCs w:val="24"/>
          <w:lang w:eastAsia="zh-CN"/>
        </w:rPr>
        <w:t xml:space="preserve"> E</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Mahmoudi</w:t>
      </w:r>
      <w:proofErr w:type="spellEnd"/>
      <w:r w:rsidRPr="002C2B75">
        <w:rPr>
          <w:rFonts w:ascii="Book Antiqua" w:eastAsia="宋体" w:hAnsi="Book Antiqua" w:cs="Times New Roman"/>
          <w:sz w:val="24"/>
          <w:szCs w:val="24"/>
          <w:lang w:eastAsia="zh-CN"/>
        </w:rPr>
        <w:t xml:space="preserve"> T. HIV eradication: combinatorial approaches to activate latent viruses. </w:t>
      </w:r>
      <w:r w:rsidRPr="002C2B75">
        <w:rPr>
          <w:rFonts w:ascii="Book Antiqua" w:eastAsia="宋体" w:hAnsi="Book Antiqua" w:cs="Times New Roman"/>
          <w:i/>
          <w:iCs/>
          <w:sz w:val="24"/>
          <w:szCs w:val="24"/>
          <w:lang w:eastAsia="zh-CN"/>
        </w:rPr>
        <w:t>Viruses</w:t>
      </w:r>
      <w:r w:rsidRPr="002C2B75">
        <w:rPr>
          <w:rFonts w:ascii="Book Antiqua" w:eastAsia="宋体" w:hAnsi="Book Antiqua" w:cs="Times New Roman"/>
          <w:sz w:val="24"/>
          <w:szCs w:val="24"/>
          <w:lang w:eastAsia="zh-CN"/>
        </w:rPr>
        <w:t> 2014; </w:t>
      </w:r>
      <w:r w:rsidRPr="002C2B75">
        <w:rPr>
          <w:rFonts w:ascii="Book Antiqua" w:eastAsia="宋体" w:hAnsi="Book Antiqua" w:cs="Times New Roman"/>
          <w:b/>
          <w:bCs/>
          <w:sz w:val="24"/>
          <w:szCs w:val="24"/>
          <w:lang w:eastAsia="zh-CN"/>
        </w:rPr>
        <w:t>6</w:t>
      </w:r>
      <w:r w:rsidRPr="002C2B75">
        <w:rPr>
          <w:rFonts w:ascii="Book Antiqua" w:eastAsia="宋体" w:hAnsi="Book Antiqua" w:cs="Times New Roman"/>
          <w:sz w:val="24"/>
          <w:szCs w:val="24"/>
          <w:lang w:eastAsia="zh-CN"/>
        </w:rPr>
        <w:t>: 4581-4608 [PMID: 25421889 DOI: 10.3390/v6114581]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proofErr w:type="gramStart"/>
      <w:r w:rsidRPr="002C2B75">
        <w:rPr>
          <w:rFonts w:ascii="Book Antiqua" w:eastAsia="宋体" w:hAnsi="Book Antiqua" w:cs="Times New Roman"/>
          <w:sz w:val="24"/>
          <w:szCs w:val="24"/>
          <w:lang w:eastAsia="zh-CN"/>
        </w:rPr>
        <w:t>30 </w:t>
      </w:r>
      <w:proofErr w:type="spellStart"/>
      <w:r w:rsidRPr="002C2B75">
        <w:rPr>
          <w:rFonts w:ascii="Book Antiqua" w:eastAsia="宋体" w:hAnsi="Book Antiqua" w:cs="Times New Roman"/>
          <w:b/>
          <w:bCs/>
          <w:sz w:val="24"/>
          <w:szCs w:val="24"/>
          <w:lang w:eastAsia="zh-CN"/>
        </w:rPr>
        <w:t>Mohammadi</w:t>
      </w:r>
      <w:proofErr w:type="spellEnd"/>
      <w:r w:rsidRPr="002C2B75">
        <w:rPr>
          <w:rFonts w:ascii="Book Antiqua" w:eastAsia="宋体" w:hAnsi="Book Antiqua" w:cs="Times New Roman"/>
          <w:b/>
          <w:bCs/>
          <w:sz w:val="24"/>
          <w:szCs w:val="24"/>
          <w:lang w:eastAsia="zh-CN"/>
        </w:rPr>
        <w:t xml:space="preserve"> P</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Ciuffi</w:t>
      </w:r>
      <w:proofErr w:type="spellEnd"/>
      <w:r w:rsidRPr="002C2B75">
        <w:rPr>
          <w:rFonts w:ascii="Book Antiqua" w:eastAsia="宋体" w:hAnsi="Book Antiqua" w:cs="Times New Roman"/>
          <w:sz w:val="24"/>
          <w:szCs w:val="24"/>
          <w:lang w:eastAsia="zh-CN"/>
        </w:rPr>
        <w:t xml:space="preserve"> A, </w:t>
      </w:r>
      <w:proofErr w:type="spellStart"/>
      <w:r w:rsidRPr="002C2B75">
        <w:rPr>
          <w:rFonts w:ascii="Book Antiqua" w:eastAsia="宋体" w:hAnsi="Book Antiqua" w:cs="Times New Roman"/>
          <w:sz w:val="24"/>
          <w:szCs w:val="24"/>
          <w:lang w:eastAsia="zh-CN"/>
        </w:rPr>
        <w:t>Beerenwinkel</w:t>
      </w:r>
      <w:proofErr w:type="spellEnd"/>
      <w:r w:rsidRPr="002C2B75">
        <w:rPr>
          <w:rFonts w:ascii="Book Antiqua" w:eastAsia="宋体" w:hAnsi="Book Antiqua" w:cs="Times New Roman"/>
          <w:sz w:val="24"/>
          <w:szCs w:val="24"/>
          <w:lang w:eastAsia="zh-CN"/>
        </w:rPr>
        <w:t xml:space="preserve"> N. Dynamic models of viral replication and latency.</w:t>
      </w:r>
      <w:proofErr w:type="gramEnd"/>
      <w:r w:rsidRPr="002C2B75">
        <w:rPr>
          <w:rFonts w:ascii="Book Antiqua" w:eastAsia="宋体" w:hAnsi="Book Antiqua" w:cs="Times New Roman"/>
          <w:sz w:val="24"/>
          <w:szCs w:val="24"/>
          <w:lang w:eastAsia="zh-CN"/>
        </w:rPr>
        <w:t> </w:t>
      </w:r>
      <w:proofErr w:type="spellStart"/>
      <w:r w:rsidRPr="002C2B75">
        <w:rPr>
          <w:rFonts w:ascii="Book Antiqua" w:eastAsia="宋体" w:hAnsi="Book Antiqua" w:cs="Times New Roman"/>
          <w:i/>
          <w:iCs/>
          <w:sz w:val="24"/>
          <w:szCs w:val="24"/>
          <w:lang w:eastAsia="zh-CN"/>
        </w:rPr>
        <w:t>Curr</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Opin</w:t>
      </w:r>
      <w:proofErr w:type="spellEnd"/>
      <w:r w:rsidRPr="002C2B75">
        <w:rPr>
          <w:rFonts w:ascii="Book Antiqua" w:eastAsia="宋体" w:hAnsi="Book Antiqua" w:cs="Times New Roman"/>
          <w:i/>
          <w:iCs/>
          <w:sz w:val="24"/>
          <w:szCs w:val="24"/>
          <w:lang w:eastAsia="zh-CN"/>
        </w:rPr>
        <w:t xml:space="preserve"> HIV AIDS</w:t>
      </w:r>
      <w:r w:rsidRPr="002C2B75">
        <w:rPr>
          <w:rFonts w:ascii="Book Antiqua" w:eastAsia="宋体" w:hAnsi="Book Antiqua" w:cs="Times New Roman"/>
          <w:sz w:val="24"/>
          <w:szCs w:val="24"/>
          <w:lang w:eastAsia="zh-CN"/>
        </w:rPr>
        <w:t> 2015; </w:t>
      </w:r>
      <w:r w:rsidRPr="002C2B75">
        <w:rPr>
          <w:rFonts w:ascii="Book Antiqua" w:eastAsia="宋体" w:hAnsi="Book Antiqua" w:cs="Times New Roman"/>
          <w:b/>
          <w:bCs/>
          <w:sz w:val="24"/>
          <w:szCs w:val="24"/>
          <w:lang w:eastAsia="zh-CN"/>
        </w:rPr>
        <w:t>10</w:t>
      </w:r>
      <w:r w:rsidRPr="002C2B75">
        <w:rPr>
          <w:rFonts w:ascii="Book Antiqua" w:eastAsia="宋体" w:hAnsi="Book Antiqua" w:cs="Times New Roman"/>
          <w:sz w:val="24"/>
          <w:szCs w:val="24"/>
          <w:lang w:eastAsia="zh-CN"/>
        </w:rPr>
        <w:t>: 90-95 [PMID: 25565177 DOI: 10.1097/COH.0000000000000136]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31 </w:t>
      </w:r>
      <w:proofErr w:type="spellStart"/>
      <w:r w:rsidRPr="002C2B75">
        <w:rPr>
          <w:rFonts w:ascii="Book Antiqua" w:eastAsia="宋体" w:hAnsi="Book Antiqua" w:cs="Times New Roman"/>
          <w:b/>
          <w:bCs/>
          <w:sz w:val="24"/>
          <w:szCs w:val="24"/>
          <w:lang w:eastAsia="zh-CN"/>
        </w:rPr>
        <w:t>Tripathy</w:t>
      </w:r>
      <w:proofErr w:type="spellEnd"/>
      <w:r w:rsidRPr="002C2B75">
        <w:rPr>
          <w:rFonts w:ascii="Book Antiqua" w:eastAsia="宋体" w:hAnsi="Book Antiqua" w:cs="Times New Roman"/>
          <w:b/>
          <w:bCs/>
          <w:sz w:val="24"/>
          <w:szCs w:val="24"/>
          <w:lang w:eastAsia="zh-CN"/>
        </w:rPr>
        <w:t xml:space="preserve"> MK</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McManamy</w:t>
      </w:r>
      <w:proofErr w:type="spellEnd"/>
      <w:r w:rsidRPr="002C2B75">
        <w:rPr>
          <w:rFonts w:ascii="Book Antiqua" w:eastAsia="宋体" w:hAnsi="Book Antiqua" w:cs="Times New Roman"/>
          <w:sz w:val="24"/>
          <w:szCs w:val="24"/>
          <w:lang w:eastAsia="zh-CN"/>
        </w:rPr>
        <w:t xml:space="preserve"> ME, Burch BD, </w:t>
      </w:r>
      <w:proofErr w:type="spellStart"/>
      <w:r w:rsidRPr="002C2B75">
        <w:rPr>
          <w:rFonts w:ascii="Book Antiqua" w:eastAsia="宋体" w:hAnsi="Book Antiqua" w:cs="Times New Roman"/>
          <w:sz w:val="24"/>
          <w:szCs w:val="24"/>
          <w:lang w:eastAsia="zh-CN"/>
        </w:rPr>
        <w:t>Archin</w:t>
      </w:r>
      <w:proofErr w:type="spellEnd"/>
      <w:r w:rsidRPr="002C2B75">
        <w:rPr>
          <w:rFonts w:ascii="Book Antiqua" w:eastAsia="宋体" w:hAnsi="Book Antiqua" w:cs="Times New Roman"/>
          <w:sz w:val="24"/>
          <w:szCs w:val="24"/>
          <w:lang w:eastAsia="zh-CN"/>
        </w:rPr>
        <w:t xml:space="preserve"> NM, Margolis DM. H3K27 </w:t>
      </w:r>
      <w:proofErr w:type="spellStart"/>
      <w:r w:rsidRPr="002C2B75">
        <w:rPr>
          <w:rFonts w:ascii="Book Antiqua" w:eastAsia="宋体" w:hAnsi="Book Antiqua" w:cs="Times New Roman"/>
          <w:sz w:val="24"/>
          <w:szCs w:val="24"/>
          <w:lang w:eastAsia="zh-CN"/>
        </w:rPr>
        <w:t>Demethylation</w:t>
      </w:r>
      <w:proofErr w:type="spellEnd"/>
      <w:r w:rsidRPr="002C2B75">
        <w:rPr>
          <w:rFonts w:ascii="Book Antiqua" w:eastAsia="宋体" w:hAnsi="Book Antiqua" w:cs="Times New Roman"/>
          <w:sz w:val="24"/>
          <w:szCs w:val="24"/>
          <w:lang w:eastAsia="zh-CN"/>
        </w:rPr>
        <w:t xml:space="preserve"> at the </w:t>
      </w:r>
      <w:proofErr w:type="spellStart"/>
      <w:r w:rsidRPr="002C2B75">
        <w:rPr>
          <w:rFonts w:ascii="Book Antiqua" w:eastAsia="宋体" w:hAnsi="Book Antiqua" w:cs="Times New Roman"/>
          <w:sz w:val="24"/>
          <w:szCs w:val="24"/>
          <w:lang w:eastAsia="zh-CN"/>
        </w:rPr>
        <w:t>Proviral</w:t>
      </w:r>
      <w:proofErr w:type="spellEnd"/>
      <w:r w:rsidRPr="002C2B75">
        <w:rPr>
          <w:rFonts w:ascii="Book Antiqua" w:eastAsia="宋体" w:hAnsi="Book Antiqua" w:cs="Times New Roman"/>
          <w:sz w:val="24"/>
          <w:szCs w:val="24"/>
          <w:lang w:eastAsia="zh-CN"/>
        </w:rPr>
        <w:t xml:space="preserve"> Promoter Sensitizes Latent HIV to the Effects of </w:t>
      </w:r>
      <w:proofErr w:type="spellStart"/>
      <w:r w:rsidRPr="002C2B75">
        <w:rPr>
          <w:rFonts w:ascii="Book Antiqua" w:eastAsia="宋体" w:hAnsi="Book Antiqua" w:cs="Times New Roman"/>
          <w:sz w:val="24"/>
          <w:szCs w:val="24"/>
          <w:lang w:eastAsia="zh-CN"/>
        </w:rPr>
        <w:t>Vorinostat</w:t>
      </w:r>
      <w:proofErr w:type="spellEnd"/>
      <w:r w:rsidRPr="002C2B75">
        <w:rPr>
          <w:rFonts w:ascii="Book Antiqua" w:eastAsia="宋体" w:hAnsi="Book Antiqua" w:cs="Times New Roman"/>
          <w:sz w:val="24"/>
          <w:szCs w:val="24"/>
          <w:lang w:eastAsia="zh-CN"/>
        </w:rPr>
        <w:t xml:space="preserve"> in Ex Vivo Cultures of Resting CD4+ T Cells.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2015; </w:t>
      </w:r>
      <w:r w:rsidRPr="002C2B75">
        <w:rPr>
          <w:rFonts w:ascii="Book Antiqua" w:eastAsia="宋体" w:hAnsi="Book Antiqua" w:cs="Times New Roman"/>
          <w:b/>
          <w:bCs/>
          <w:sz w:val="24"/>
          <w:szCs w:val="24"/>
          <w:lang w:eastAsia="zh-CN"/>
        </w:rPr>
        <w:t>89</w:t>
      </w:r>
      <w:r w:rsidRPr="002C2B75">
        <w:rPr>
          <w:rFonts w:ascii="Book Antiqua" w:eastAsia="宋体" w:hAnsi="Book Antiqua" w:cs="Times New Roman"/>
          <w:sz w:val="24"/>
          <w:szCs w:val="24"/>
          <w:lang w:eastAsia="zh-CN"/>
        </w:rPr>
        <w:t>: 8392-8405 [PMID: 26041287 DOI: 10.1128/jvi.00572-15]</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32 </w:t>
      </w:r>
      <w:r w:rsidRPr="002C2B75">
        <w:rPr>
          <w:rFonts w:ascii="Book Antiqua" w:eastAsia="宋体" w:hAnsi="Book Antiqua" w:cs="Times New Roman"/>
          <w:b/>
          <w:bCs/>
          <w:sz w:val="24"/>
          <w:szCs w:val="24"/>
          <w:lang w:eastAsia="zh-CN"/>
        </w:rPr>
        <w:t>Pérez M</w:t>
      </w:r>
      <w:r w:rsidRPr="002C2B75">
        <w:rPr>
          <w:rFonts w:ascii="Book Antiqua" w:eastAsia="宋体" w:hAnsi="Book Antiqua" w:cs="Times New Roman"/>
          <w:sz w:val="24"/>
          <w:szCs w:val="24"/>
          <w:lang w:eastAsia="zh-CN"/>
        </w:rPr>
        <w:t xml:space="preserve">, de </w:t>
      </w:r>
      <w:proofErr w:type="spellStart"/>
      <w:r w:rsidRPr="002C2B75">
        <w:rPr>
          <w:rFonts w:ascii="Book Antiqua" w:eastAsia="宋体" w:hAnsi="Book Antiqua" w:cs="Times New Roman"/>
          <w:sz w:val="24"/>
          <w:szCs w:val="24"/>
          <w:lang w:eastAsia="zh-CN"/>
        </w:rPr>
        <w:t>Vinuesa</w:t>
      </w:r>
      <w:proofErr w:type="spellEnd"/>
      <w:r w:rsidRPr="002C2B75">
        <w:rPr>
          <w:rFonts w:ascii="Book Antiqua" w:eastAsia="宋体" w:hAnsi="Book Antiqua" w:cs="Times New Roman"/>
          <w:sz w:val="24"/>
          <w:szCs w:val="24"/>
          <w:lang w:eastAsia="zh-CN"/>
        </w:rPr>
        <w:t xml:space="preserve"> AG, Sanchez-</w:t>
      </w:r>
      <w:proofErr w:type="spellStart"/>
      <w:r w:rsidRPr="002C2B75">
        <w:rPr>
          <w:rFonts w:ascii="Book Antiqua" w:eastAsia="宋体" w:hAnsi="Book Antiqua" w:cs="Times New Roman"/>
          <w:sz w:val="24"/>
          <w:szCs w:val="24"/>
          <w:lang w:eastAsia="zh-CN"/>
        </w:rPr>
        <w:t>Duffhues</w:t>
      </w:r>
      <w:proofErr w:type="spellEnd"/>
      <w:r w:rsidRPr="002C2B75">
        <w:rPr>
          <w:rFonts w:ascii="Book Antiqua" w:eastAsia="宋体" w:hAnsi="Book Antiqua" w:cs="Times New Roman"/>
          <w:sz w:val="24"/>
          <w:szCs w:val="24"/>
          <w:lang w:eastAsia="zh-CN"/>
        </w:rPr>
        <w:t xml:space="preserve"> G, Marquez N, </w:t>
      </w:r>
      <w:proofErr w:type="spellStart"/>
      <w:r w:rsidRPr="002C2B75">
        <w:rPr>
          <w:rFonts w:ascii="Book Antiqua" w:eastAsia="宋体" w:hAnsi="Book Antiqua" w:cs="Times New Roman"/>
          <w:sz w:val="24"/>
          <w:szCs w:val="24"/>
          <w:lang w:eastAsia="zh-CN"/>
        </w:rPr>
        <w:t>Bellido</w:t>
      </w:r>
      <w:proofErr w:type="spellEnd"/>
      <w:r w:rsidRPr="002C2B75">
        <w:rPr>
          <w:rFonts w:ascii="Book Antiqua" w:eastAsia="宋体" w:hAnsi="Book Antiqua" w:cs="Times New Roman"/>
          <w:sz w:val="24"/>
          <w:szCs w:val="24"/>
          <w:lang w:eastAsia="zh-CN"/>
        </w:rPr>
        <w:t xml:space="preserve"> ML, Muñoz-Fernandez MA, Moreno S, Castor TP, </w:t>
      </w:r>
      <w:proofErr w:type="spellStart"/>
      <w:r w:rsidRPr="002C2B75">
        <w:rPr>
          <w:rFonts w:ascii="Book Antiqua" w:eastAsia="宋体" w:hAnsi="Book Antiqua" w:cs="Times New Roman"/>
          <w:sz w:val="24"/>
          <w:szCs w:val="24"/>
          <w:lang w:eastAsia="zh-CN"/>
        </w:rPr>
        <w:t>Calzado</w:t>
      </w:r>
      <w:proofErr w:type="spellEnd"/>
      <w:r w:rsidRPr="002C2B75">
        <w:rPr>
          <w:rFonts w:ascii="Book Antiqua" w:eastAsia="宋体" w:hAnsi="Book Antiqua" w:cs="Times New Roman"/>
          <w:sz w:val="24"/>
          <w:szCs w:val="24"/>
          <w:lang w:eastAsia="zh-CN"/>
        </w:rPr>
        <w:t xml:space="preserve"> MA, Muñoz E. Bryostatin-1 synergizes with histone </w:t>
      </w:r>
      <w:proofErr w:type="spellStart"/>
      <w:r w:rsidRPr="002C2B75">
        <w:rPr>
          <w:rFonts w:ascii="Book Antiqua" w:eastAsia="宋体" w:hAnsi="Book Antiqua" w:cs="Times New Roman"/>
          <w:sz w:val="24"/>
          <w:szCs w:val="24"/>
          <w:lang w:eastAsia="zh-CN"/>
        </w:rPr>
        <w:t>deacetylase</w:t>
      </w:r>
      <w:proofErr w:type="spellEnd"/>
      <w:r w:rsidRPr="002C2B75">
        <w:rPr>
          <w:rFonts w:ascii="Book Antiqua" w:eastAsia="宋体" w:hAnsi="Book Antiqua" w:cs="Times New Roman"/>
          <w:sz w:val="24"/>
          <w:szCs w:val="24"/>
          <w:lang w:eastAsia="zh-CN"/>
        </w:rPr>
        <w:t xml:space="preserve"> inhibitors to reactivate HIV-1 from latency. </w:t>
      </w:r>
      <w:proofErr w:type="spellStart"/>
      <w:r w:rsidRPr="002C2B75">
        <w:rPr>
          <w:rFonts w:ascii="Book Antiqua" w:eastAsia="宋体" w:hAnsi="Book Antiqua" w:cs="Times New Roman"/>
          <w:i/>
          <w:iCs/>
          <w:sz w:val="24"/>
          <w:szCs w:val="24"/>
          <w:lang w:eastAsia="zh-CN"/>
        </w:rPr>
        <w:t>Curr</w:t>
      </w:r>
      <w:proofErr w:type="spellEnd"/>
      <w:r w:rsidRPr="002C2B75">
        <w:rPr>
          <w:rFonts w:ascii="Book Antiqua" w:eastAsia="宋体" w:hAnsi="Book Antiqua" w:cs="Times New Roman"/>
          <w:i/>
          <w:iCs/>
          <w:sz w:val="24"/>
          <w:szCs w:val="24"/>
          <w:lang w:eastAsia="zh-CN"/>
        </w:rPr>
        <w:t xml:space="preserve"> HIV </w:t>
      </w:r>
      <w:r w:rsidRPr="002C2B75">
        <w:rPr>
          <w:rFonts w:ascii="Book Antiqua" w:eastAsia="宋体" w:hAnsi="Book Antiqua" w:cs="Times New Roman"/>
          <w:i/>
          <w:iCs/>
          <w:sz w:val="24"/>
          <w:szCs w:val="24"/>
          <w:lang w:eastAsia="zh-CN"/>
        </w:rPr>
        <w:lastRenderedPageBreak/>
        <w:t>Res</w:t>
      </w:r>
      <w:r w:rsidRPr="002C2B75">
        <w:rPr>
          <w:rFonts w:ascii="Book Antiqua" w:eastAsia="宋体" w:hAnsi="Book Antiqua" w:cs="Times New Roman"/>
          <w:sz w:val="24"/>
          <w:szCs w:val="24"/>
          <w:lang w:eastAsia="zh-CN"/>
        </w:rPr>
        <w:t> 2010; </w:t>
      </w:r>
      <w:r w:rsidRPr="002C2B75">
        <w:rPr>
          <w:rFonts w:ascii="Book Antiqua" w:eastAsia="宋体" w:hAnsi="Book Antiqua" w:cs="Times New Roman"/>
          <w:b/>
          <w:bCs/>
          <w:sz w:val="24"/>
          <w:szCs w:val="24"/>
          <w:lang w:eastAsia="zh-CN"/>
        </w:rPr>
        <w:t>8</w:t>
      </w:r>
      <w:r w:rsidRPr="002C2B75">
        <w:rPr>
          <w:rFonts w:ascii="Book Antiqua" w:eastAsia="宋体" w:hAnsi="Book Antiqua" w:cs="Times New Roman"/>
          <w:sz w:val="24"/>
          <w:szCs w:val="24"/>
          <w:lang w:eastAsia="zh-CN"/>
        </w:rPr>
        <w:t>: 418-429 [PMID: 20636281 DOI: 10.2174/157016210793499312#sthash.6eLI6koQ.dpuf]</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33 </w:t>
      </w:r>
      <w:r w:rsidRPr="002C2B75">
        <w:rPr>
          <w:rFonts w:ascii="Book Antiqua" w:eastAsia="宋体" w:hAnsi="Book Antiqua" w:cs="Times New Roman"/>
          <w:b/>
          <w:bCs/>
          <w:sz w:val="24"/>
          <w:szCs w:val="24"/>
          <w:lang w:eastAsia="zh-CN"/>
        </w:rPr>
        <w:t>Laird GM</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Bullen</w:t>
      </w:r>
      <w:proofErr w:type="spellEnd"/>
      <w:r w:rsidRPr="002C2B75">
        <w:rPr>
          <w:rFonts w:ascii="Book Antiqua" w:eastAsia="宋体" w:hAnsi="Book Antiqua" w:cs="Times New Roman"/>
          <w:sz w:val="24"/>
          <w:szCs w:val="24"/>
          <w:lang w:eastAsia="zh-CN"/>
        </w:rPr>
        <w:t xml:space="preserve"> CK, </w:t>
      </w:r>
      <w:proofErr w:type="spellStart"/>
      <w:r w:rsidRPr="002C2B75">
        <w:rPr>
          <w:rFonts w:ascii="Book Antiqua" w:eastAsia="宋体" w:hAnsi="Book Antiqua" w:cs="Times New Roman"/>
          <w:sz w:val="24"/>
          <w:szCs w:val="24"/>
          <w:lang w:eastAsia="zh-CN"/>
        </w:rPr>
        <w:t>Rosenbloom</w:t>
      </w:r>
      <w:proofErr w:type="spellEnd"/>
      <w:r w:rsidRPr="002C2B75">
        <w:rPr>
          <w:rFonts w:ascii="Book Antiqua" w:eastAsia="宋体" w:hAnsi="Book Antiqua" w:cs="Times New Roman"/>
          <w:sz w:val="24"/>
          <w:szCs w:val="24"/>
          <w:lang w:eastAsia="zh-CN"/>
        </w:rPr>
        <w:t xml:space="preserve"> DI, Martin AR, Hill AL, Durand CM, </w:t>
      </w:r>
      <w:proofErr w:type="spellStart"/>
      <w:r w:rsidRPr="002C2B75">
        <w:rPr>
          <w:rFonts w:ascii="Book Antiqua" w:eastAsia="宋体" w:hAnsi="Book Antiqua" w:cs="Times New Roman"/>
          <w:sz w:val="24"/>
          <w:szCs w:val="24"/>
          <w:lang w:eastAsia="zh-CN"/>
        </w:rPr>
        <w:t>Siliciano</w:t>
      </w:r>
      <w:proofErr w:type="spellEnd"/>
      <w:r w:rsidRPr="002C2B75">
        <w:rPr>
          <w:rFonts w:ascii="Book Antiqua" w:eastAsia="宋体" w:hAnsi="Book Antiqua" w:cs="Times New Roman"/>
          <w:sz w:val="24"/>
          <w:szCs w:val="24"/>
          <w:lang w:eastAsia="zh-CN"/>
        </w:rPr>
        <w:t xml:space="preserve"> JD, </w:t>
      </w:r>
      <w:proofErr w:type="spellStart"/>
      <w:r w:rsidRPr="002C2B75">
        <w:rPr>
          <w:rFonts w:ascii="Book Antiqua" w:eastAsia="宋体" w:hAnsi="Book Antiqua" w:cs="Times New Roman"/>
          <w:sz w:val="24"/>
          <w:szCs w:val="24"/>
          <w:lang w:eastAsia="zh-CN"/>
        </w:rPr>
        <w:t>Siliciano</w:t>
      </w:r>
      <w:proofErr w:type="spellEnd"/>
      <w:r w:rsidRPr="002C2B75">
        <w:rPr>
          <w:rFonts w:ascii="Book Antiqua" w:eastAsia="宋体" w:hAnsi="Book Antiqua" w:cs="Times New Roman"/>
          <w:sz w:val="24"/>
          <w:szCs w:val="24"/>
          <w:lang w:eastAsia="zh-CN"/>
        </w:rPr>
        <w:t xml:space="preserve"> RF. Ex vivo analysis identifies effective HIV-1 latency-reversing drug combinations.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Clin</w:t>
      </w:r>
      <w:proofErr w:type="spellEnd"/>
      <w:r w:rsidRPr="002C2B75">
        <w:rPr>
          <w:rFonts w:ascii="Book Antiqua" w:eastAsia="宋体" w:hAnsi="Book Antiqua" w:cs="Times New Roman"/>
          <w:i/>
          <w:iCs/>
          <w:sz w:val="24"/>
          <w:szCs w:val="24"/>
          <w:lang w:eastAsia="zh-CN"/>
        </w:rPr>
        <w:t xml:space="preserve"> Invest</w:t>
      </w:r>
      <w:r w:rsidRPr="002C2B75">
        <w:rPr>
          <w:rFonts w:ascii="Book Antiqua" w:eastAsia="宋体" w:hAnsi="Book Antiqua" w:cs="Times New Roman"/>
          <w:sz w:val="24"/>
          <w:szCs w:val="24"/>
          <w:lang w:eastAsia="zh-CN"/>
        </w:rPr>
        <w:t> 2015; </w:t>
      </w:r>
      <w:r w:rsidRPr="002C2B75">
        <w:rPr>
          <w:rFonts w:ascii="Book Antiqua" w:eastAsia="宋体" w:hAnsi="Book Antiqua" w:cs="Times New Roman"/>
          <w:b/>
          <w:bCs/>
          <w:sz w:val="24"/>
          <w:szCs w:val="24"/>
          <w:lang w:eastAsia="zh-CN"/>
        </w:rPr>
        <w:t>125</w:t>
      </w:r>
      <w:r w:rsidRPr="002C2B75">
        <w:rPr>
          <w:rFonts w:ascii="Book Antiqua" w:eastAsia="宋体" w:hAnsi="Book Antiqua" w:cs="Times New Roman"/>
          <w:sz w:val="24"/>
          <w:szCs w:val="24"/>
          <w:lang w:eastAsia="zh-CN"/>
        </w:rPr>
        <w:t>: 1901-1912 [PMID: 25822022 DOI: 10.1172/JCI80142]</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34 </w:t>
      </w:r>
      <w:r w:rsidRPr="002C2B75">
        <w:rPr>
          <w:rFonts w:ascii="Book Antiqua" w:eastAsia="宋体" w:hAnsi="Book Antiqua" w:cs="Times New Roman"/>
          <w:b/>
          <w:bCs/>
          <w:sz w:val="24"/>
          <w:szCs w:val="24"/>
          <w:lang w:eastAsia="zh-CN"/>
        </w:rPr>
        <w:t>Reuse S</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Calao</w:t>
      </w:r>
      <w:proofErr w:type="spellEnd"/>
      <w:r w:rsidRPr="002C2B75">
        <w:rPr>
          <w:rFonts w:ascii="Book Antiqua" w:eastAsia="宋体" w:hAnsi="Book Antiqua" w:cs="Times New Roman"/>
          <w:sz w:val="24"/>
          <w:szCs w:val="24"/>
          <w:lang w:eastAsia="zh-CN"/>
        </w:rPr>
        <w:t xml:space="preserve"> M, </w:t>
      </w:r>
      <w:proofErr w:type="spellStart"/>
      <w:r w:rsidRPr="002C2B75">
        <w:rPr>
          <w:rFonts w:ascii="Book Antiqua" w:eastAsia="宋体" w:hAnsi="Book Antiqua" w:cs="Times New Roman"/>
          <w:sz w:val="24"/>
          <w:szCs w:val="24"/>
          <w:lang w:eastAsia="zh-CN"/>
        </w:rPr>
        <w:t>Kabeya</w:t>
      </w:r>
      <w:proofErr w:type="spellEnd"/>
      <w:r w:rsidRPr="002C2B75">
        <w:rPr>
          <w:rFonts w:ascii="Book Antiqua" w:eastAsia="宋体" w:hAnsi="Book Antiqua" w:cs="Times New Roman"/>
          <w:sz w:val="24"/>
          <w:szCs w:val="24"/>
          <w:lang w:eastAsia="zh-CN"/>
        </w:rPr>
        <w:t xml:space="preserve"> K, </w:t>
      </w:r>
      <w:proofErr w:type="spellStart"/>
      <w:r w:rsidRPr="002C2B75">
        <w:rPr>
          <w:rFonts w:ascii="Book Antiqua" w:eastAsia="宋体" w:hAnsi="Book Antiqua" w:cs="Times New Roman"/>
          <w:sz w:val="24"/>
          <w:szCs w:val="24"/>
          <w:lang w:eastAsia="zh-CN"/>
        </w:rPr>
        <w:t>Guiguen</w:t>
      </w:r>
      <w:proofErr w:type="spellEnd"/>
      <w:r w:rsidRPr="002C2B75">
        <w:rPr>
          <w:rFonts w:ascii="Book Antiqua" w:eastAsia="宋体" w:hAnsi="Book Antiqua" w:cs="Times New Roman"/>
          <w:sz w:val="24"/>
          <w:szCs w:val="24"/>
          <w:lang w:eastAsia="zh-CN"/>
        </w:rPr>
        <w:t xml:space="preserve"> A, </w:t>
      </w:r>
      <w:proofErr w:type="spellStart"/>
      <w:r w:rsidRPr="002C2B75">
        <w:rPr>
          <w:rFonts w:ascii="Book Antiqua" w:eastAsia="宋体" w:hAnsi="Book Antiqua" w:cs="Times New Roman"/>
          <w:sz w:val="24"/>
          <w:szCs w:val="24"/>
          <w:lang w:eastAsia="zh-CN"/>
        </w:rPr>
        <w:t>Gatot</w:t>
      </w:r>
      <w:proofErr w:type="spellEnd"/>
      <w:r w:rsidRPr="002C2B75">
        <w:rPr>
          <w:rFonts w:ascii="Book Antiqua" w:eastAsia="宋体" w:hAnsi="Book Antiqua" w:cs="Times New Roman"/>
          <w:sz w:val="24"/>
          <w:szCs w:val="24"/>
          <w:lang w:eastAsia="zh-CN"/>
        </w:rPr>
        <w:t xml:space="preserve"> JS, </w:t>
      </w:r>
      <w:proofErr w:type="spellStart"/>
      <w:r w:rsidRPr="002C2B75">
        <w:rPr>
          <w:rFonts w:ascii="Book Antiqua" w:eastAsia="宋体" w:hAnsi="Book Antiqua" w:cs="Times New Roman"/>
          <w:sz w:val="24"/>
          <w:szCs w:val="24"/>
          <w:lang w:eastAsia="zh-CN"/>
        </w:rPr>
        <w:t>Quivy</w:t>
      </w:r>
      <w:proofErr w:type="spellEnd"/>
      <w:r w:rsidRPr="002C2B75">
        <w:rPr>
          <w:rFonts w:ascii="Book Antiqua" w:eastAsia="宋体" w:hAnsi="Book Antiqua" w:cs="Times New Roman"/>
          <w:sz w:val="24"/>
          <w:szCs w:val="24"/>
          <w:lang w:eastAsia="zh-CN"/>
        </w:rPr>
        <w:t xml:space="preserve"> V, </w:t>
      </w:r>
      <w:proofErr w:type="spellStart"/>
      <w:r w:rsidRPr="002C2B75">
        <w:rPr>
          <w:rFonts w:ascii="Book Antiqua" w:eastAsia="宋体" w:hAnsi="Book Antiqua" w:cs="Times New Roman"/>
          <w:sz w:val="24"/>
          <w:szCs w:val="24"/>
          <w:lang w:eastAsia="zh-CN"/>
        </w:rPr>
        <w:t>Vanhulle</w:t>
      </w:r>
      <w:proofErr w:type="spellEnd"/>
      <w:r w:rsidRPr="002C2B75">
        <w:rPr>
          <w:rFonts w:ascii="Book Antiqua" w:eastAsia="宋体" w:hAnsi="Book Antiqua" w:cs="Times New Roman"/>
          <w:sz w:val="24"/>
          <w:szCs w:val="24"/>
          <w:lang w:eastAsia="zh-CN"/>
        </w:rPr>
        <w:t xml:space="preserve"> C, </w:t>
      </w:r>
      <w:proofErr w:type="spellStart"/>
      <w:r w:rsidRPr="002C2B75">
        <w:rPr>
          <w:rFonts w:ascii="Book Antiqua" w:eastAsia="宋体" w:hAnsi="Book Antiqua" w:cs="Times New Roman"/>
          <w:sz w:val="24"/>
          <w:szCs w:val="24"/>
          <w:lang w:eastAsia="zh-CN"/>
        </w:rPr>
        <w:t>Lamine</w:t>
      </w:r>
      <w:proofErr w:type="spellEnd"/>
      <w:r w:rsidRPr="002C2B75">
        <w:rPr>
          <w:rFonts w:ascii="Book Antiqua" w:eastAsia="宋体" w:hAnsi="Book Antiqua" w:cs="Times New Roman"/>
          <w:sz w:val="24"/>
          <w:szCs w:val="24"/>
          <w:lang w:eastAsia="zh-CN"/>
        </w:rPr>
        <w:t xml:space="preserve"> A, </w:t>
      </w:r>
      <w:proofErr w:type="spellStart"/>
      <w:r w:rsidRPr="002C2B75">
        <w:rPr>
          <w:rFonts w:ascii="Book Antiqua" w:eastAsia="宋体" w:hAnsi="Book Antiqua" w:cs="Times New Roman"/>
          <w:sz w:val="24"/>
          <w:szCs w:val="24"/>
          <w:lang w:eastAsia="zh-CN"/>
        </w:rPr>
        <w:t>Vaira</w:t>
      </w:r>
      <w:proofErr w:type="spellEnd"/>
      <w:r w:rsidRPr="002C2B75">
        <w:rPr>
          <w:rFonts w:ascii="Book Antiqua" w:eastAsia="宋体" w:hAnsi="Book Antiqua" w:cs="Times New Roman"/>
          <w:sz w:val="24"/>
          <w:szCs w:val="24"/>
          <w:lang w:eastAsia="zh-CN"/>
        </w:rPr>
        <w:t xml:space="preserve"> D, </w:t>
      </w:r>
      <w:proofErr w:type="spellStart"/>
      <w:r w:rsidRPr="002C2B75">
        <w:rPr>
          <w:rFonts w:ascii="Book Antiqua" w:eastAsia="宋体" w:hAnsi="Book Antiqua" w:cs="Times New Roman"/>
          <w:sz w:val="24"/>
          <w:szCs w:val="24"/>
          <w:lang w:eastAsia="zh-CN"/>
        </w:rPr>
        <w:t>Demonte</w:t>
      </w:r>
      <w:proofErr w:type="spellEnd"/>
      <w:r w:rsidRPr="002C2B75">
        <w:rPr>
          <w:rFonts w:ascii="Book Antiqua" w:eastAsia="宋体" w:hAnsi="Book Antiqua" w:cs="Times New Roman"/>
          <w:sz w:val="24"/>
          <w:szCs w:val="24"/>
          <w:lang w:eastAsia="zh-CN"/>
        </w:rPr>
        <w:t xml:space="preserve"> D, </w:t>
      </w:r>
      <w:proofErr w:type="spellStart"/>
      <w:r w:rsidRPr="002C2B75">
        <w:rPr>
          <w:rFonts w:ascii="Book Antiqua" w:eastAsia="宋体" w:hAnsi="Book Antiqua" w:cs="Times New Roman"/>
          <w:sz w:val="24"/>
          <w:szCs w:val="24"/>
          <w:lang w:eastAsia="zh-CN"/>
        </w:rPr>
        <w:t>Martinelli</w:t>
      </w:r>
      <w:proofErr w:type="spellEnd"/>
      <w:r w:rsidRPr="002C2B75">
        <w:rPr>
          <w:rFonts w:ascii="Book Antiqua" w:eastAsia="宋体" w:hAnsi="Book Antiqua" w:cs="Times New Roman"/>
          <w:sz w:val="24"/>
          <w:szCs w:val="24"/>
          <w:lang w:eastAsia="zh-CN"/>
        </w:rPr>
        <w:t xml:space="preserve"> V, </w:t>
      </w:r>
      <w:proofErr w:type="spellStart"/>
      <w:r w:rsidRPr="002C2B75">
        <w:rPr>
          <w:rFonts w:ascii="Book Antiqua" w:eastAsia="宋体" w:hAnsi="Book Antiqua" w:cs="Times New Roman"/>
          <w:sz w:val="24"/>
          <w:szCs w:val="24"/>
          <w:lang w:eastAsia="zh-CN"/>
        </w:rPr>
        <w:t>Veithen</w:t>
      </w:r>
      <w:proofErr w:type="spellEnd"/>
      <w:r w:rsidRPr="002C2B75">
        <w:rPr>
          <w:rFonts w:ascii="Book Antiqua" w:eastAsia="宋体" w:hAnsi="Book Antiqua" w:cs="Times New Roman"/>
          <w:sz w:val="24"/>
          <w:szCs w:val="24"/>
          <w:lang w:eastAsia="zh-CN"/>
        </w:rPr>
        <w:t xml:space="preserve"> E, </w:t>
      </w:r>
      <w:proofErr w:type="spellStart"/>
      <w:r w:rsidRPr="002C2B75">
        <w:rPr>
          <w:rFonts w:ascii="Book Antiqua" w:eastAsia="宋体" w:hAnsi="Book Antiqua" w:cs="Times New Roman"/>
          <w:sz w:val="24"/>
          <w:szCs w:val="24"/>
          <w:lang w:eastAsia="zh-CN"/>
        </w:rPr>
        <w:t>Cherrier</w:t>
      </w:r>
      <w:proofErr w:type="spellEnd"/>
      <w:r w:rsidRPr="002C2B75">
        <w:rPr>
          <w:rFonts w:ascii="Book Antiqua" w:eastAsia="宋体" w:hAnsi="Book Antiqua" w:cs="Times New Roman"/>
          <w:sz w:val="24"/>
          <w:szCs w:val="24"/>
          <w:lang w:eastAsia="zh-CN"/>
        </w:rPr>
        <w:t xml:space="preserve"> T, </w:t>
      </w:r>
      <w:proofErr w:type="spellStart"/>
      <w:r w:rsidRPr="002C2B75">
        <w:rPr>
          <w:rFonts w:ascii="Book Antiqua" w:eastAsia="宋体" w:hAnsi="Book Antiqua" w:cs="Times New Roman"/>
          <w:sz w:val="24"/>
          <w:szCs w:val="24"/>
          <w:lang w:eastAsia="zh-CN"/>
        </w:rPr>
        <w:t>Avettand</w:t>
      </w:r>
      <w:proofErr w:type="spellEnd"/>
      <w:r w:rsidRPr="002C2B75">
        <w:rPr>
          <w:rFonts w:ascii="Book Antiqua" w:eastAsia="宋体" w:hAnsi="Book Antiqua" w:cs="Times New Roman"/>
          <w:sz w:val="24"/>
          <w:szCs w:val="24"/>
          <w:lang w:eastAsia="zh-CN"/>
        </w:rPr>
        <w:t xml:space="preserve"> V, </w:t>
      </w:r>
      <w:proofErr w:type="spellStart"/>
      <w:r w:rsidRPr="002C2B75">
        <w:rPr>
          <w:rFonts w:ascii="Book Antiqua" w:eastAsia="宋体" w:hAnsi="Book Antiqua" w:cs="Times New Roman"/>
          <w:sz w:val="24"/>
          <w:szCs w:val="24"/>
          <w:lang w:eastAsia="zh-CN"/>
        </w:rPr>
        <w:t>Poutrel</w:t>
      </w:r>
      <w:proofErr w:type="spellEnd"/>
      <w:r w:rsidRPr="002C2B75">
        <w:rPr>
          <w:rFonts w:ascii="Book Antiqua" w:eastAsia="宋体" w:hAnsi="Book Antiqua" w:cs="Times New Roman"/>
          <w:sz w:val="24"/>
          <w:szCs w:val="24"/>
          <w:lang w:eastAsia="zh-CN"/>
        </w:rPr>
        <w:t xml:space="preserve"> S, </w:t>
      </w:r>
      <w:proofErr w:type="spellStart"/>
      <w:r w:rsidRPr="002C2B75">
        <w:rPr>
          <w:rFonts w:ascii="Book Antiqua" w:eastAsia="宋体" w:hAnsi="Book Antiqua" w:cs="Times New Roman"/>
          <w:sz w:val="24"/>
          <w:szCs w:val="24"/>
          <w:lang w:eastAsia="zh-CN"/>
        </w:rPr>
        <w:t>Piette</w:t>
      </w:r>
      <w:proofErr w:type="spellEnd"/>
      <w:r w:rsidRPr="002C2B75">
        <w:rPr>
          <w:rFonts w:ascii="Book Antiqua" w:eastAsia="宋体" w:hAnsi="Book Antiqua" w:cs="Times New Roman"/>
          <w:sz w:val="24"/>
          <w:szCs w:val="24"/>
          <w:lang w:eastAsia="zh-CN"/>
        </w:rPr>
        <w:t xml:space="preserve"> J, de </w:t>
      </w:r>
      <w:proofErr w:type="spellStart"/>
      <w:r w:rsidRPr="002C2B75">
        <w:rPr>
          <w:rFonts w:ascii="Book Antiqua" w:eastAsia="宋体" w:hAnsi="Book Antiqua" w:cs="Times New Roman"/>
          <w:sz w:val="24"/>
          <w:szCs w:val="24"/>
          <w:lang w:eastAsia="zh-CN"/>
        </w:rPr>
        <w:t>Launoit</w:t>
      </w:r>
      <w:proofErr w:type="spellEnd"/>
      <w:r w:rsidRPr="002C2B75">
        <w:rPr>
          <w:rFonts w:ascii="Book Antiqua" w:eastAsia="宋体" w:hAnsi="Book Antiqua" w:cs="Times New Roman"/>
          <w:sz w:val="24"/>
          <w:szCs w:val="24"/>
          <w:lang w:eastAsia="zh-CN"/>
        </w:rPr>
        <w:t xml:space="preserve"> Y, </w:t>
      </w:r>
      <w:proofErr w:type="spellStart"/>
      <w:r w:rsidRPr="002C2B75">
        <w:rPr>
          <w:rFonts w:ascii="Book Antiqua" w:eastAsia="宋体" w:hAnsi="Book Antiqua" w:cs="Times New Roman"/>
          <w:sz w:val="24"/>
          <w:szCs w:val="24"/>
          <w:lang w:eastAsia="zh-CN"/>
        </w:rPr>
        <w:t>Moutschen</w:t>
      </w:r>
      <w:proofErr w:type="spellEnd"/>
      <w:r w:rsidRPr="002C2B75">
        <w:rPr>
          <w:rFonts w:ascii="Book Antiqua" w:eastAsia="宋体" w:hAnsi="Book Antiqua" w:cs="Times New Roman"/>
          <w:sz w:val="24"/>
          <w:szCs w:val="24"/>
          <w:lang w:eastAsia="zh-CN"/>
        </w:rPr>
        <w:t xml:space="preserve"> M, </w:t>
      </w:r>
      <w:proofErr w:type="spellStart"/>
      <w:r w:rsidRPr="002C2B75">
        <w:rPr>
          <w:rFonts w:ascii="Book Antiqua" w:eastAsia="宋体" w:hAnsi="Book Antiqua" w:cs="Times New Roman"/>
          <w:sz w:val="24"/>
          <w:szCs w:val="24"/>
          <w:lang w:eastAsia="zh-CN"/>
        </w:rPr>
        <w:t>Burny</w:t>
      </w:r>
      <w:proofErr w:type="spellEnd"/>
      <w:r w:rsidRPr="002C2B75">
        <w:rPr>
          <w:rFonts w:ascii="Book Antiqua" w:eastAsia="宋体" w:hAnsi="Book Antiqua" w:cs="Times New Roman"/>
          <w:sz w:val="24"/>
          <w:szCs w:val="24"/>
          <w:lang w:eastAsia="zh-CN"/>
        </w:rPr>
        <w:t xml:space="preserve"> A, </w:t>
      </w:r>
      <w:proofErr w:type="spellStart"/>
      <w:r w:rsidRPr="002C2B75">
        <w:rPr>
          <w:rFonts w:ascii="Book Antiqua" w:eastAsia="宋体" w:hAnsi="Book Antiqua" w:cs="Times New Roman"/>
          <w:sz w:val="24"/>
          <w:szCs w:val="24"/>
          <w:lang w:eastAsia="zh-CN"/>
        </w:rPr>
        <w:t>Rouzioux</w:t>
      </w:r>
      <w:proofErr w:type="spellEnd"/>
      <w:r w:rsidRPr="002C2B75">
        <w:rPr>
          <w:rFonts w:ascii="Book Antiqua" w:eastAsia="宋体" w:hAnsi="Book Antiqua" w:cs="Times New Roman"/>
          <w:sz w:val="24"/>
          <w:szCs w:val="24"/>
          <w:lang w:eastAsia="zh-CN"/>
        </w:rPr>
        <w:t xml:space="preserve"> C, De Wit S, </w:t>
      </w:r>
      <w:proofErr w:type="spellStart"/>
      <w:r w:rsidRPr="002C2B75">
        <w:rPr>
          <w:rFonts w:ascii="Book Antiqua" w:eastAsia="宋体" w:hAnsi="Book Antiqua" w:cs="Times New Roman"/>
          <w:sz w:val="24"/>
          <w:szCs w:val="24"/>
          <w:lang w:eastAsia="zh-CN"/>
        </w:rPr>
        <w:t>Herbein</w:t>
      </w:r>
      <w:proofErr w:type="spellEnd"/>
      <w:r w:rsidRPr="002C2B75">
        <w:rPr>
          <w:rFonts w:ascii="Book Antiqua" w:eastAsia="宋体" w:hAnsi="Book Antiqua" w:cs="Times New Roman"/>
          <w:sz w:val="24"/>
          <w:szCs w:val="24"/>
          <w:lang w:eastAsia="zh-CN"/>
        </w:rPr>
        <w:t xml:space="preserve"> G, Rohr O, Collette Y, </w:t>
      </w:r>
      <w:proofErr w:type="spellStart"/>
      <w:r w:rsidRPr="002C2B75">
        <w:rPr>
          <w:rFonts w:ascii="Book Antiqua" w:eastAsia="宋体" w:hAnsi="Book Antiqua" w:cs="Times New Roman"/>
          <w:sz w:val="24"/>
          <w:szCs w:val="24"/>
          <w:lang w:eastAsia="zh-CN"/>
        </w:rPr>
        <w:t>Lambotte</w:t>
      </w:r>
      <w:proofErr w:type="spellEnd"/>
      <w:r w:rsidRPr="002C2B75">
        <w:rPr>
          <w:rFonts w:ascii="Book Antiqua" w:eastAsia="宋体" w:hAnsi="Book Antiqua" w:cs="Times New Roman"/>
          <w:sz w:val="24"/>
          <w:szCs w:val="24"/>
          <w:lang w:eastAsia="zh-CN"/>
        </w:rPr>
        <w:t xml:space="preserve"> O, </w:t>
      </w:r>
      <w:proofErr w:type="spellStart"/>
      <w:r w:rsidRPr="002C2B75">
        <w:rPr>
          <w:rFonts w:ascii="Book Antiqua" w:eastAsia="宋体" w:hAnsi="Book Antiqua" w:cs="Times New Roman"/>
          <w:sz w:val="24"/>
          <w:szCs w:val="24"/>
          <w:lang w:eastAsia="zh-CN"/>
        </w:rPr>
        <w:t>Clumeck</w:t>
      </w:r>
      <w:proofErr w:type="spellEnd"/>
      <w:r w:rsidRPr="002C2B75">
        <w:rPr>
          <w:rFonts w:ascii="Book Antiqua" w:eastAsia="宋体" w:hAnsi="Book Antiqua" w:cs="Times New Roman"/>
          <w:sz w:val="24"/>
          <w:szCs w:val="24"/>
          <w:lang w:eastAsia="zh-CN"/>
        </w:rPr>
        <w:t xml:space="preserve"> N, Van Lint C. Synergistic activation of HIV-1 expression by </w:t>
      </w:r>
      <w:proofErr w:type="spellStart"/>
      <w:r w:rsidRPr="002C2B75">
        <w:rPr>
          <w:rFonts w:ascii="Book Antiqua" w:eastAsia="宋体" w:hAnsi="Book Antiqua" w:cs="Times New Roman"/>
          <w:sz w:val="24"/>
          <w:szCs w:val="24"/>
          <w:lang w:eastAsia="zh-CN"/>
        </w:rPr>
        <w:t>deacetylase</w:t>
      </w:r>
      <w:proofErr w:type="spellEnd"/>
      <w:r w:rsidRPr="002C2B75">
        <w:rPr>
          <w:rFonts w:ascii="Book Antiqua" w:eastAsia="宋体" w:hAnsi="Book Antiqua" w:cs="Times New Roman"/>
          <w:sz w:val="24"/>
          <w:szCs w:val="24"/>
          <w:lang w:eastAsia="zh-CN"/>
        </w:rPr>
        <w:t xml:space="preserve"> inhibitors and </w:t>
      </w:r>
      <w:proofErr w:type="spellStart"/>
      <w:r w:rsidRPr="002C2B75">
        <w:rPr>
          <w:rFonts w:ascii="Book Antiqua" w:eastAsia="宋体" w:hAnsi="Book Antiqua" w:cs="Times New Roman"/>
          <w:sz w:val="24"/>
          <w:szCs w:val="24"/>
          <w:lang w:eastAsia="zh-CN"/>
        </w:rPr>
        <w:t>prostratin</w:t>
      </w:r>
      <w:proofErr w:type="spellEnd"/>
      <w:r w:rsidRPr="002C2B75">
        <w:rPr>
          <w:rFonts w:ascii="Book Antiqua" w:eastAsia="宋体" w:hAnsi="Book Antiqua" w:cs="Times New Roman"/>
          <w:sz w:val="24"/>
          <w:szCs w:val="24"/>
          <w:lang w:eastAsia="zh-CN"/>
        </w:rPr>
        <w:t>: implications for treatment of latent infection. </w:t>
      </w:r>
      <w:proofErr w:type="spellStart"/>
      <w:r w:rsidRPr="002C2B75">
        <w:rPr>
          <w:rFonts w:ascii="Book Antiqua" w:eastAsia="宋体" w:hAnsi="Book Antiqua" w:cs="Times New Roman"/>
          <w:i/>
          <w:iCs/>
          <w:sz w:val="24"/>
          <w:szCs w:val="24"/>
          <w:lang w:eastAsia="zh-CN"/>
        </w:rPr>
        <w:t>PLoS</w:t>
      </w:r>
      <w:proofErr w:type="spellEnd"/>
      <w:r w:rsidRPr="002C2B75">
        <w:rPr>
          <w:rFonts w:ascii="Book Antiqua" w:eastAsia="宋体" w:hAnsi="Book Antiqua" w:cs="Times New Roman"/>
          <w:i/>
          <w:iCs/>
          <w:sz w:val="24"/>
          <w:szCs w:val="24"/>
          <w:lang w:eastAsia="zh-CN"/>
        </w:rPr>
        <w:t xml:space="preserve"> One</w:t>
      </w:r>
      <w:r w:rsidRPr="002C2B75">
        <w:rPr>
          <w:rFonts w:ascii="Book Antiqua" w:eastAsia="宋体" w:hAnsi="Book Antiqua" w:cs="Times New Roman"/>
          <w:sz w:val="24"/>
          <w:szCs w:val="24"/>
          <w:lang w:eastAsia="zh-CN"/>
        </w:rPr>
        <w:t> 2009; </w:t>
      </w:r>
      <w:r w:rsidRPr="002C2B75">
        <w:rPr>
          <w:rFonts w:ascii="Book Antiqua" w:eastAsia="宋体" w:hAnsi="Book Antiqua" w:cs="Times New Roman"/>
          <w:b/>
          <w:bCs/>
          <w:sz w:val="24"/>
          <w:szCs w:val="24"/>
          <w:lang w:eastAsia="zh-CN"/>
        </w:rPr>
        <w:t>4</w:t>
      </w:r>
      <w:r w:rsidRPr="002C2B75">
        <w:rPr>
          <w:rFonts w:ascii="Book Antiqua" w:eastAsia="宋体" w:hAnsi="Book Antiqua" w:cs="Times New Roman"/>
          <w:sz w:val="24"/>
          <w:szCs w:val="24"/>
          <w:lang w:eastAsia="zh-CN"/>
        </w:rPr>
        <w:t>: e6093 [PMID: 19564922 DOI: 10.1371/journal.pone.0006093]</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35 </w:t>
      </w:r>
      <w:r w:rsidRPr="002C2B75">
        <w:rPr>
          <w:rFonts w:ascii="Book Antiqua" w:eastAsia="宋体" w:hAnsi="Book Antiqua" w:cs="Times New Roman"/>
          <w:b/>
          <w:bCs/>
          <w:sz w:val="24"/>
          <w:szCs w:val="24"/>
          <w:lang w:eastAsia="zh-CN"/>
        </w:rPr>
        <w:t>Burnett JC</w:t>
      </w:r>
      <w:r w:rsidRPr="002C2B75">
        <w:rPr>
          <w:rFonts w:ascii="Book Antiqua" w:eastAsia="宋体" w:hAnsi="Book Antiqua" w:cs="Times New Roman"/>
          <w:sz w:val="24"/>
          <w:szCs w:val="24"/>
          <w:lang w:eastAsia="zh-CN"/>
        </w:rPr>
        <w:t xml:space="preserve">, Lim KI, </w:t>
      </w:r>
      <w:proofErr w:type="spellStart"/>
      <w:r w:rsidRPr="002C2B75">
        <w:rPr>
          <w:rFonts w:ascii="Book Antiqua" w:eastAsia="宋体" w:hAnsi="Book Antiqua" w:cs="Times New Roman"/>
          <w:sz w:val="24"/>
          <w:szCs w:val="24"/>
          <w:lang w:eastAsia="zh-CN"/>
        </w:rPr>
        <w:t>Calafi</w:t>
      </w:r>
      <w:proofErr w:type="spellEnd"/>
      <w:r w:rsidRPr="002C2B75">
        <w:rPr>
          <w:rFonts w:ascii="Book Antiqua" w:eastAsia="宋体" w:hAnsi="Book Antiqua" w:cs="Times New Roman"/>
          <w:sz w:val="24"/>
          <w:szCs w:val="24"/>
          <w:lang w:eastAsia="zh-CN"/>
        </w:rPr>
        <w:t xml:space="preserve"> A, Rossi JJ, Schaffer DV, </w:t>
      </w:r>
      <w:proofErr w:type="spellStart"/>
      <w:r w:rsidRPr="002C2B75">
        <w:rPr>
          <w:rFonts w:ascii="Book Antiqua" w:eastAsia="宋体" w:hAnsi="Book Antiqua" w:cs="Times New Roman"/>
          <w:sz w:val="24"/>
          <w:szCs w:val="24"/>
          <w:lang w:eastAsia="zh-CN"/>
        </w:rPr>
        <w:t>Arkin</w:t>
      </w:r>
      <w:proofErr w:type="spellEnd"/>
      <w:r w:rsidRPr="002C2B75">
        <w:rPr>
          <w:rFonts w:ascii="Book Antiqua" w:eastAsia="宋体" w:hAnsi="Book Antiqua" w:cs="Times New Roman"/>
          <w:sz w:val="24"/>
          <w:szCs w:val="24"/>
          <w:lang w:eastAsia="zh-CN"/>
        </w:rPr>
        <w:t xml:space="preserve"> AP. Combinatorial latency reactivation for HIV-1 subtypes and variants.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2010; </w:t>
      </w:r>
      <w:r w:rsidRPr="002C2B75">
        <w:rPr>
          <w:rFonts w:ascii="Book Antiqua" w:eastAsia="宋体" w:hAnsi="Book Antiqua" w:cs="Times New Roman"/>
          <w:b/>
          <w:bCs/>
          <w:sz w:val="24"/>
          <w:szCs w:val="24"/>
          <w:lang w:eastAsia="zh-CN"/>
        </w:rPr>
        <w:t>84</w:t>
      </w:r>
      <w:r w:rsidRPr="002C2B75">
        <w:rPr>
          <w:rFonts w:ascii="Book Antiqua" w:eastAsia="宋体" w:hAnsi="Book Antiqua" w:cs="Times New Roman"/>
          <w:sz w:val="24"/>
          <w:szCs w:val="24"/>
          <w:lang w:eastAsia="zh-CN"/>
        </w:rPr>
        <w:t>: 5958-5974 [PMID: 20357084 DOI: 10.1128/JVI.00161-10]</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proofErr w:type="gramStart"/>
      <w:r w:rsidRPr="002C2B75">
        <w:rPr>
          <w:rFonts w:ascii="Book Antiqua" w:eastAsia="宋体" w:hAnsi="Book Antiqua" w:cs="Times New Roman"/>
          <w:sz w:val="24"/>
          <w:szCs w:val="24"/>
          <w:lang w:eastAsia="zh-CN"/>
        </w:rPr>
        <w:t>36 </w:t>
      </w:r>
      <w:r w:rsidRPr="002C2B75">
        <w:rPr>
          <w:rFonts w:ascii="Book Antiqua" w:eastAsia="宋体" w:hAnsi="Book Antiqua" w:cs="Times New Roman"/>
          <w:b/>
          <w:bCs/>
          <w:sz w:val="24"/>
          <w:szCs w:val="24"/>
          <w:lang w:eastAsia="zh-CN"/>
        </w:rPr>
        <w:t>Simon R</w:t>
      </w:r>
      <w:r w:rsidRPr="002C2B75">
        <w:rPr>
          <w:rFonts w:ascii="Book Antiqua" w:eastAsia="宋体" w:hAnsi="Book Antiqua" w:cs="Times New Roman"/>
          <w:sz w:val="24"/>
          <w:szCs w:val="24"/>
          <w:lang w:eastAsia="zh-CN"/>
        </w:rPr>
        <w:t>. Analysis of DNA microarray expression data.</w:t>
      </w:r>
      <w:proofErr w:type="gramEnd"/>
      <w:r w:rsidRPr="002C2B75">
        <w:rPr>
          <w:rFonts w:ascii="Book Antiqua" w:eastAsia="宋体" w:hAnsi="Book Antiqua" w:cs="Times New Roman"/>
          <w:sz w:val="24"/>
          <w:szCs w:val="24"/>
          <w:lang w:eastAsia="zh-CN"/>
        </w:rPr>
        <w:t> </w:t>
      </w:r>
      <w:r w:rsidRPr="002C2B75">
        <w:rPr>
          <w:rFonts w:ascii="Book Antiqua" w:eastAsia="宋体" w:hAnsi="Book Antiqua" w:cs="Times New Roman"/>
          <w:i/>
          <w:iCs/>
          <w:sz w:val="24"/>
          <w:szCs w:val="24"/>
          <w:lang w:eastAsia="zh-CN"/>
        </w:rPr>
        <w:t xml:space="preserve">Best </w:t>
      </w:r>
      <w:proofErr w:type="spellStart"/>
      <w:r w:rsidRPr="002C2B75">
        <w:rPr>
          <w:rFonts w:ascii="Book Antiqua" w:eastAsia="宋体" w:hAnsi="Book Antiqua" w:cs="Times New Roman"/>
          <w:i/>
          <w:iCs/>
          <w:sz w:val="24"/>
          <w:szCs w:val="24"/>
          <w:lang w:eastAsia="zh-CN"/>
        </w:rPr>
        <w:t>Pract</w:t>
      </w:r>
      <w:proofErr w:type="spellEnd"/>
      <w:r w:rsidRPr="002C2B75">
        <w:rPr>
          <w:rFonts w:ascii="Book Antiqua" w:eastAsia="宋体" w:hAnsi="Book Antiqua" w:cs="Times New Roman"/>
          <w:i/>
          <w:iCs/>
          <w:sz w:val="24"/>
          <w:szCs w:val="24"/>
          <w:lang w:eastAsia="zh-CN"/>
        </w:rPr>
        <w:t xml:space="preserve"> Res </w:t>
      </w:r>
      <w:proofErr w:type="spellStart"/>
      <w:r w:rsidRPr="002C2B75">
        <w:rPr>
          <w:rFonts w:ascii="Book Antiqua" w:eastAsia="宋体" w:hAnsi="Book Antiqua" w:cs="Times New Roman"/>
          <w:i/>
          <w:iCs/>
          <w:sz w:val="24"/>
          <w:szCs w:val="24"/>
          <w:lang w:eastAsia="zh-CN"/>
        </w:rPr>
        <w:t>Clin</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Haematol</w:t>
      </w:r>
      <w:proofErr w:type="spellEnd"/>
      <w:r w:rsidRPr="002C2B75">
        <w:rPr>
          <w:rFonts w:ascii="Book Antiqua" w:eastAsia="宋体" w:hAnsi="Book Antiqua" w:cs="Times New Roman"/>
          <w:sz w:val="24"/>
          <w:szCs w:val="24"/>
          <w:lang w:eastAsia="zh-CN"/>
        </w:rPr>
        <w:t> 2009; </w:t>
      </w:r>
      <w:r w:rsidRPr="002C2B75">
        <w:rPr>
          <w:rFonts w:ascii="Book Antiqua" w:eastAsia="宋体" w:hAnsi="Book Antiqua" w:cs="Times New Roman"/>
          <w:b/>
          <w:bCs/>
          <w:sz w:val="24"/>
          <w:szCs w:val="24"/>
          <w:lang w:eastAsia="zh-CN"/>
        </w:rPr>
        <w:t>22</w:t>
      </w:r>
      <w:r w:rsidRPr="002C2B75">
        <w:rPr>
          <w:rFonts w:ascii="Book Antiqua" w:eastAsia="宋体" w:hAnsi="Book Antiqua" w:cs="Times New Roman"/>
          <w:sz w:val="24"/>
          <w:szCs w:val="24"/>
          <w:lang w:eastAsia="zh-CN"/>
        </w:rPr>
        <w:t>: 271-282 [PMID: 19698933 DOI: 10.1016/j.beha.2009.07.001]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37 </w:t>
      </w:r>
      <w:proofErr w:type="spellStart"/>
      <w:r w:rsidRPr="002C2B75">
        <w:rPr>
          <w:rFonts w:ascii="Book Antiqua" w:eastAsia="宋体" w:hAnsi="Book Antiqua" w:cs="Times New Roman"/>
          <w:b/>
          <w:bCs/>
          <w:sz w:val="24"/>
          <w:szCs w:val="24"/>
          <w:lang w:eastAsia="zh-CN"/>
        </w:rPr>
        <w:t>Tarca</w:t>
      </w:r>
      <w:proofErr w:type="spellEnd"/>
      <w:r w:rsidRPr="002C2B75">
        <w:rPr>
          <w:rFonts w:ascii="Book Antiqua" w:eastAsia="宋体" w:hAnsi="Book Antiqua" w:cs="Times New Roman"/>
          <w:b/>
          <w:bCs/>
          <w:sz w:val="24"/>
          <w:szCs w:val="24"/>
          <w:lang w:eastAsia="zh-CN"/>
        </w:rPr>
        <w:t xml:space="preserve"> AL</w:t>
      </w:r>
      <w:r w:rsidRPr="002C2B75">
        <w:rPr>
          <w:rFonts w:ascii="Book Antiqua" w:eastAsia="宋体" w:hAnsi="Book Antiqua" w:cs="Times New Roman"/>
          <w:sz w:val="24"/>
          <w:szCs w:val="24"/>
          <w:lang w:eastAsia="zh-CN"/>
        </w:rPr>
        <w:t xml:space="preserve">, Romero R, </w:t>
      </w:r>
      <w:proofErr w:type="spellStart"/>
      <w:r w:rsidRPr="002C2B75">
        <w:rPr>
          <w:rFonts w:ascii="Book Antiqua" w:eastAsia="宋体" w:hAnsi="Book Antiqua" w:cs="Times New Roman"/>
          <w:sz w:val="24"/>
          <w:szCs w:val="24"/>
          <w:lang w:eastAsia="zh-CN"/>
        </w:rPr>
        <w:t>Draghici</w:t>
      </w:r>
      <w:proofErr w:type="spellEnd"/>
      <w:r w:rsidRPr="002C2B75">
        <w:rPr>
          <w:rFonts w:ascii="Book Antiqua" w:eastAsia="宋体" w:hAnsi="Book Antiqua" w:cs="Times New Roman"/>
          <w:sz w:val="24"/>
          <w:szCs w:val="24"/>
          <w:lang w:eastAsia="zh-CN"/>
        </w:rPr>
        <w:t xml:space="preserve"> S. Analysis of microarray experiments of gene expression profiling. </w:t>
      </w:r>
      <w:r w:rsidRPr="002C2B75">
        <w:rPr>
          <w:rFonts w:ascii="Book Antiqua" w:eastAsia="宋体" w:hAnsi="Book Antiqua" w:cs="Times New Roman"/>
          <w:i/>
          <w:iCs/>
          <w:sz w:val="24"/>
          <w:szCs w:val="24"/>
          <w:lang w:eastAsia="zh-CN"/>
        </w:rPr>
        <w:t xml:space="preserve">Am J </w:t>
      </w:r>
      <w:proofErr w:type="spellStart"/>
      <w:r w:rsidRPr="002C2B75">
        <w:rPr>
          <w:rFonts w:ascii="Book Antiqua" w:eastAsia="宋体" w:hAnsi="Book Antiqua" w:cs="Times New Roman"/>
          <w:i/>
          <w:iCs/>
          <w:sz w:val="24"/>
          <w:szCs w:val="24"/>
          <w:lang w:eastAsia="zh-CN"/>
        </w:rPr>
        <w:t>Obstet</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Gynecol</w:t>
      </w:r>
      <w:proofErr w:type="spellEnd"/>
      <w:r w:rsidRPr="002C2B75">
        <w:rPr>
          <w:rFonts w:ascii="Book Antiqua" w:eastAsia="宋体" w:hAnsi="Book Antiqua" w:cs="Times New Roman"/>
          <w:sz w:val="24"/>
          <w:szCs w:val="24"/>
          <w:lang w:eastAsia="zh-CN"/>
        </w:rPr>
        <w:t> 2006; </w:t>
      </w:r>
      <w:r w:rsidRPr="002C2B75">
        <w:rPr>
          <w:rFonts w:ascii="Book Antiqua" w:eastAsia="宋体" w:hAnsi="Book Antiqua" w:cs="Times New Roman"/>
          <w:b/>
          <w:bCs/>
          <w:sz w:val="24"/>
          <w:szCs w:val="24"/>
          <w:lang w:eastAsia="zh-CN"/>
        </w:rPr>
        <w:t>195</w:t>
      </w:r>
      <w:r w:rsidRPr="002C2B75">
        <w:rPr>
          <w:rFonts w:ascii="Book Antiqua" w:eastAsia="宋体" w:hAnsi="Book Antiqua" w:cs="Times New Roman"/>
          <w:sz w:val="24"/>
          <w:szCs w:val="24"/>
          <w:lang w:eastAsia="zh-CN"/>
        </w:rPr>
        <w:t>: 373-388 [PMID: 16890548 DOI: 10.1016/j.ajog.2006.07.001]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proofErr w:type="gramStart"/>
      <w:r w:rsidRPr="002C2B75">
        <w:rPr>
          <w:rFonts w:ascii="Book Antiqua" w:eastAsia="宋体" w:hAnsi="Book Antiqua" w:cs="Times New Roman"/>
          <w:sz w:val="24"/>
          <w:szCs w:val="24"/>
          <w:lang w:eastAsia="zh-CN"/>
        </w:rPr>
        <w:t>38 </w:t>
      </w:r>
      <w:proofErr w:type="spellStart"/>
      <w:r w:rsidRPr="002C2B75">
        <w:rPr>
          <w:rFonts w:ascii="Book Antiqua" w:eastAsia="宋体" w:hAnsi="Book Antiqua" w:cs="Times New Roman"/>
          <w:b/>
          <w:bCs/>
          <w:sz w:val="24"/>
          <w:szCs w:val="24"/>
          <w:lang w:eastAsia="zh-CN"/>
        </w:rPr>
        <w:t>Oshlack</w:t>
      </w:r>
      <w:proofErr w:type="spellEnd"/>
      <w:r w:rsidRPr="002C2B75">
        <w:rPr>
          <w:rFonts w:ascii="Book Antiqua" w:eastAsia="宋体" w:hAnsi="Book Antiqua" w:cs="Times New Roman"/>
          <w:b/>
          <w:bCs/>
          <w:sz w:val="24"/>
          <w:szCs w:val="24"/>
          <w:lang w:eastAsia="zh-CN"/>
        </w:rPr>
        <w:t xml:space="preserve"> A</w:t>
      </w:r>
      <w:r w:rsidRPr="002C2B75">
        <w:rPr>
          <w:rFonts w:ascii="Book Antiqua" w:eastAsia="宋体" w:hAnsi="Book Antiqua" w:cs="Times New Roman"/>
          <w:sz w:val="24"/>
          <w:szCs w:val="24"/>
          <w:lang w:eastAsia="zh-CN"/>
        </w:rPr>
        <w:t>, Robinson MD, Young MD.</w:t>
      </w:r>
      <w:proofErr w:type="gramEnd"/>
      <w:r w:rsidRPr="002C2B75">
        <w:rPr>
          <w:rFonts w:ascii="Book Antiqua" w:eastAsia="宋体" w:hAnsi="Book Antiqua" w:cs="Times New Roman"/>
          <w:sz w:val="24"/>
          <w:szCs w:val="24"/>
          <w:lang w:eastAsia="zh-CN"/>
        </w:rPr>
        <w:t xml:space="preserve"> From RNA-</w:t>
      </w:r>
      <w:proofErr w:type="spellStart"/>
      <w:r w:rsidRPr="002C2B75">
        <w:rPr>
          <w:rFonts w:ascii="Book Antiqua" w:eastAsia="宋体" w:hAnsi="Book Antiqua" w:cs="Times New Roman"/>
          <w:sz w:val="24"/>
          <w:szCs w:val="24"/>
          <w:lang w:eastAsia="zh-CN"/>
        </w:rPr>
        <w:t>seq</w:t>
      </w:r>
      <w:proofErr w:type="spellEnd"/>
      <w:r w:rsidRPr="002C2B75">
        <w:rPr>
          <w:rFonts w:ascii="Book Antiqua" w:eastAsia="宋体" w:hAnsi="Book Antiqua" w:cs="Times New Roman"/>
          <w:sz w:val="24"/>
          <w:szCs w:val="24"/>
          <w:lang w:eastAsia="zh-CN"/>
        </w:rPr>
        <w:t xml:space="preserve"> </w:t>
      </w:r>
      <w:proofErr w:type="gramStart"/>
      <w:r w:rsidRPr="002C2B75">
        <w:rPr>
          <w:rFonts w:ascii="Book Antiqua" w:eastAsia="宋体" w:hAnsi="Book Antiqua" w:cs="Times New Roman"/>
          <w:sz w:val="24"/>
          <w:szCs w:val="24"/>
          <w:lang w:eastAsia="zh-CN"/>
        </w:rPr>
        <w:t>reads to differential expression results</w:t>
      </w:r>
      <w:proofErr w:type="gramEnd"/>
      <w:r w:rsidRPr="002C2B75">
        <w:rPr>
          <w:rFonts w:ascii="Book Antiqua" w:eastAsia="宋体" w:hAnsi="Book Antiqua" w:cs="Times New Roman"/>
          <w:sz w:val="24"/>
          <w:szCs w:val="24"/>
          <w:lang w:eastAsia="zh-CN"/>
        </w:rPr>
        <w:t>. </w:t>
      </w:r>
      <w:r w:rsidRPr="002C2B75">
        <w:rPr>
          <w:rFonts w:ascii="Book Antiqua" w:eastAsia="宋体" w:hAnsi="Book Antiqua" w:cs="Times New Roman"/>
          <w:i/>
          <w:iCs/>
          <w:sz w:val="24"/>
          <w:szCs w:val="24"/>
          <w:lang w:eastAsia="zh-CN"/>
        </w:rPr>
        <w:t xml:space="preserve">Genome </w:t>
      </w:r>
      <w:proofErr w:type="spellStart"/>
      <w:r w:rsidRPr="002C2B75">
        <w:rPr>
          <w:rFonts w:ascii="Book Antiqua" w:eastAsia="宋体" w:hAnsi="Book Antiqua" w:cs="Times New Roman"/>
          <w:i/>
          <w:iCs/>
          <w:sz w:val="24"/>
          <w:szCs w:val="24"/>
          <w:lang w:eastAsia="zh-CN"/>
        </w:rPr>
        <w:t>Biol</w:t>
      </w:r>
      <w:proofErr w:type="spellEnd"/>
      <w:r w:rsidRPr="002C2B75">
        <w:rPr>
          <w:rFonts w:ascii="Book Antiqua" w:eastAsia="宋体" w:hAnsi="Book Antiqua" w:cs="Times New Roman"/>
          <w:sz w:val="24"/>
          <w:szCs w:val="24"/>
          <w:lang w:eastAsia="zh-CN"/>
        </w:rPr>
        <w:t> 2010; </w:t>
      </w:r>
      <w:r w:rsidRPr="002C2B75">
        <w:rPr>
          <w:rFonts w:ascii="Book Antiqua" w:eastAsia="宋体" w:hAnsi="Book Antiqua" w:cs="Times New Roman"/>
          <w:b/>
          <w:bCs/>
          <w:sz w:val="24"/>
          <w:szCs w:val="24"/>
          <w:lang w:eastAsia="zh-CN"/>
        </w:rPr>
        <w:t>11</w:t>
      </w:r>
      <w:r w:rsidRPr="002C2B75">
        <w:rPr>
          <w:rFonts w:ascii="Book Antiqua" w:eastAsia="宋体" w:hAnsi="Book Antiqua" w:cs="Times New Roman"/>
          <w:sz w:val="24"/>
          <w:szCs w:val="24"/>
          <w:lang w:eastAsia="zh-CN"/>
        </w:rPr>
        <w:t>: 220 [PMID: 21176179 DOI: 10.1186/gb-2010-11-12-220]</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39 </w:t>
      </w:r>
      <w:r w:rsidRPr="002C2B75">
        <w:rPr>
          <w:rFonts w:ascii="Book Antiqua" w:eastAsia="宋体" w:hAnsi="Book Antiqua" w:cs="Times New Roman"/>
          <w:b/>
          <w:bCs/>
          <w:sz w:val="24"/>
          <w:szCs w:val="24"/>
          <w:lang w:eastAsia="zh-CN"/>
        </w:rPr>
        <w:t>Chen G</w:t>
      </w:r>
      <w:r w:rsidRPr="002C2B75">
        <w:rPr>
          <w:rFonts w:ascii="Book Antiqua" w:eastAsia="宋体" w:hAnsi="Book Antiqua" w:cs="Times New Roman"/>
          <w:sz w:val="24"/>
          <w:szCs w:val="24"/>
          <w:lang w:eastAsia="zh-CN"/>
        </w:rPr>
        <w:t>, Wang C, Shi T. Overview of available methods for diverse RNA-</w:t>
      </w:r>
      <w:proofErr w:type="spellStart"/>
      <w:r w:rsidRPr="002C2B75">
        <w:rPr>
          <w:rFonts w:ascii="Book Antiqua" w:eastAsia="宋体" w:hAnsi="Book Antiqua" w:cs="Times New Roman"/>
          <w:sz w:val="24"/>
          <w:szCs w:val="24"/>
          <w:lang w:eastAsia="zh-CN"/>
        </w:rPr>
        <w:t>Seq</w:t>
      </w:r>
      <w:proofErr w:type="spellEnd"/>
      <w:r w:rsidRPr="002C2B75">
        <w:rPr>
          <w:rFonts w:ascii="Book Antiqua" w:eastAsia="宋体" w:hAnsi="Book Antiqua" w:cs="Times New Roman"/>
          <w:sz w:val="24"/>
          <w:szCs w:val="24"/>
          <w:lang w:eastAsia="zh-CN"/>
        </w:rPr>
        <w:t xml:space="preserve"> data analyses. </w:t>
      </w:r>
      <w:proofErr w:type="spellStart"/>
      <w:r w:rsidRPr="002C2B75">
        <w:rPr>
          <w:rFonts w:ascii="Book Antiqua" w:eastAsia="宋体" w:hAnsi="Book Antiqua" w:cs="Times New Roman"/>
          <w:i/>
          <w:iCs/>
          <w:sz w:val="24"/>
          <w:szCs w:val="24"/>
          <w:lang w:eastAsia="zh-CN"/>
        </w:rPr>
        <w:t>Sci</w:t>
      </w:r>
      <w:proofErr w:type="spellEnd"/>
      <w:r w:rsidRPr="002C2B75">
        <w:rPr>
          <w:rFonts w:ascii="Book Antiqua" w:eastAsia="宋体" w:hAnsi="Book Antiqua" w:cs="Times New Roman"/>
          <w:i/>
          <w:iCs/>
          <w:sz w:val="24"/>
          <w:szCs w:val="24"/>
          <w:lang w:eastAsia="zh-CN"/>
        </w:rPr>
        <w:t xml:space="preserve"> China Life </w:t>
      </w:r>
      <w:proofErr w:type="spellStart"/>
      <w:r w:rsidRPr="002C2B75">
        <w:rPr>
          <w:rFonts w:ascii="Book Antiqua" w:eastAsia="宋体" w:hAnsi="Book Antiqua" w:cs="Times New Roman"/>
          <w:i/>
          <w:iCs/>
          <w:sz w:val="24"/>
          <w:szCs w:val="24"/>
          <w:lang w:eastAsia="zh-CN"/>
        </w:rPr>
        <w:t>Sci</w:t>
      </w:r>
      <w:proofErr w:type="spellEnd"/>
      <w:r w:rsidRPr="002C2B75">
        <w:rPr>
          <w:rFonts w:ascii="Book Antiqua" w:eastAsia="宋体" w:hAnsi="Book Antiqua" w:cs="Times New Roman"/>
          <w:sz w:val="24"/>
          <w:szCs w:val="24"/>
          <w:lang w:eastAsia="zh-CN"/>
        </w:rPr>
        <w:t> 2011; </w:t>
      </w:r>
      <w:r w:rsidRPr="002C2B75">
        <w:rPr>
          <w:rFonts w:ascii="Book Antiqua" w:eastAsia="宋体" w:hAnsi="Book Antiqua" w:cs="Times New Roman"/>
          <w:b/>
          <w:bCs/>
          <w:sz w:val="24"/>
          <w:szCs w:val="24"/>
          <w:lang w:eastAsia="zh-CN"/>
        </w:rPr>
        <w:t>54</w:t>
      </w:r>
      <w:r w:rsidRPr="002C2B75">
        <w:rPr>
          <w:rFonts w:ascii="Book Antiqua" w:eastAsia="宋体" w:hAnsi="Book Antiqua" w:cs="Times New Roman"/>
          <w:sz w:val="24"/>
          <w:szCs w:val="24"/>
          <w:lang w:eastAsia="zh-CN"/>
        </w:rPr>
        <w:t>: 1121-1128 [PMID: 22227904 DOI: 10.1007/s11427-011-4255-x]</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proofErr w:type="gramStart"/>
      <w:r w:rsidRPr="002C2B75">
        <w:rPr>
          <w:rFonts w:ascii="Book Antiqua" w:eastAsia="宋体" w:hAnsi="Book Antiqua" w:cs="Times New Roman"/>
          <w:sz w:val="24"/>
          <w:szCs w:val="24"/>
          <w:lang w:eastAsia="zh-CN"/>
        </w:rPr>
        <w:t>40 </w:t>
      </w:r>
      <w:r w:rsidRPr="002C2B75">
        <w:rPr>
          <w:rFonts w:ascii="Book Antiqua" w:eastAsia="宋体" w:hAnsi="Book Antiqua" w:cs="Times New Roman"/>
          <w:b/>
          <w:bCs/>
          <w:sz w:val="24"/>
          <w:szCs w:val="24"/>
          <w:lang w:eastAsia="zh-CN"/>
        </w:rPr>
        <w:t>Werner T</w:t>
      </w:r>
      <w:r w:rsidRPr="002C2B75">
        <w:rPr>
          <w:rFonts w:ascii="Book Antiqua" w:eastAsia="宋体" w:hAnsi="Book Antiqua" w:cs="Times New Roman"/>
          <w:sz w:val="24"/>
          <w:szCs w:val="24"/>
          <w:lang w:eastAsia="zh-CN"/>
        </w:rPr>
        <w:t>. Bioinformatics applications for pathway analysis of microarray data.</w:t>
      </w:r>
      <w:proofErr w:type="gramEnd"/>
      <w:r w:rsidRPr="002C2B75">
        <w:rPr>
          <w:rFonts w:ascii="Book Antiqua" w:eastAsia="宋体" w:hAnsi="Book Antiqua" w:cs="Times New Roman"/>
          <w:sz w:val="24"/>
          <w:szCs w:val="24"/>
          <w:lang w:eastAsia="zh-CN"/>
        </w:rPr>
        <w:t> </w:t>
      </w:r>
      <w:proofErr w:type="spellStart"/>
      <w:r w:rsidRPr="002C2B75">
        <w:rPr>
          <w:rFonts w:ascii="Book Antiqua" w:eastAsia="宋体" w:hAnsi="Book Antiqua" w:cs="Times New Roman"/>
          <w:i/>
          <w:iCs/>
          <w:sz w:val="24"/>
          <w:szCs w:val="24"/>
          <w:lang w:eastAsia="zh-CN"/>
        </w:rPr>
        <w:t>Curr</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Opin</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Biotechnol</w:t>
      </w:r>
      <w:proofErr w:type="spellEnd"/>
      <w:r w:rsidRPr="002C2B75">
        <w:rPr>
          <w:rFonts w:ascii="Book Antiqua" w:eastAsia="宋体" w:hAnsi="Book Antiqua" w:cs="Times New Roman"/>
          <w:sz w:val="24"/>
          <w:szCs w:val="24"/>
          <w:lang w:eastAsia="zh-CN"/>
        </w:rPr>
        <w:t> 2008; </w:t>
      </w:r>
      <w:r w:rsidRPr="002C2B75">
        <w:rPr>
          <w:rFonts w:ascii="Book Antiqua" w:eastAsia="宋体" w:hAnsi="Book Antiqua" w:cs="Times New Roman"/>
          <w:b/>
          <w:bCs/>
          <w:sz w:val="24"/>
          <w:szCs w:val="24"/>
          <w:lang w:eastAsia="zh-CN"/>
        </w:rPr>
        <w:t>19</w:t>
      </w:r>
      <w:r w:rsidRPr="002C2B75">
        <w:rPr>
          <w:rFonts w:ascii="Book Antiqua" w:eastAsia="宋体" w:hAnsi="Book Antiqua" w:cs="Times New Roman"/>
          <w:sz w:val="24"/>
          <w:szCs w:val="24"/>
          <w:lang w:eastAsia="zh-CN"/>
        </w:rPr>
        <w:t>: 50-54 [PMID: 18207385 DOI: 10.1016/j.copbio.2007.11.005]</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41 </w:t>
      </w:r>
      <w:proofErr w:type="spellStart"/>
      <w:r w:rsidRPr="002C2B75">
        <w:rPr>
          <w:rFonts w:ascii="Book Antiqua" w:eastAsia="宋体" w:hAnsi="Book Antiqua" w:cs="Times New Roman"/>
          <w:b/>
          <w:bCs/>
          <w:sz w:val="24"/>
          <w:szCs w:val="24"/>
          <w:lang w:eastAsia="zh-CN"/>
        </w:rPr>
        <w:t>Ciuffi</w:t>
      </w:r>
      <w:proofErr w:type="spellEnd"/>
      <w:r w:rsidRPr="002C2B75">
        <w:rPr>
          <w:rFonts w:ascii="Book Antiqua" w:eastAsia="宋体" w:hAnsi="Book Antiqua" w:cs="Times New Roman"/>
          <w:b/>
          <w:bCs/>
          <w:sz w:val="24"/>
          <w:szCs w:val="24"/>
          <w:lang w:eastAsia="zh-CN"/>
        </w:rPr>
        <w:t xml:space="preserve"> A</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Mohammadi</w:t>
      </w:r>
      <w:proofErr w:type="spellEnd"/>
      <w:r w:rsidRPr="002C2B75">
        <w:rPr>
          <w:rFonts w:ascii="Book Antiqua" w:eastAsia="宋体" w:hAnsi="Book Antiqua" w:cs="Times New Roman"/>
          <w:sz w:val="24"/>
          <w:szCs w:val="24"/>
          <w:lang w:eastAsia="zh-CN"/>
        </w:rPr>
        <w:t xml:space="preserve"> P, </w:t>
      </w:r>
      <w:proofErr w:type="spellStart"/>
      <w:r w:rsidRPr="002C2B75">
        <w:rPr>
          <w:rFonts w:ascii="Book Antiqua" w:eastAsia="宋体" w:hAnsi="Book Antiqua" w:cs="Times New Roman"/>
          <w:sz w:val="24"/>
          <w:szCs w:val="24"/>
          <w:lang w:eastAsia="zh-CN"/>
        </w:rPr>
        <w:t>Golumbeanu</w:t>
      </w:r>
      <w:proofErr w:type="spellEnd"/>
      <w:r w:rsidRPr="002C2B75">
        <w:rPr>
          <w:rFonts w:ascii="Book Antiqua" w:eastAsia="宋体" w:hAnsi="Book Antiqua" w:cs="Times New Roman"/>
          <w:sz w:val="24"/>
          <w:szCs w:val="24"/>
          <w:lang w:eastAsia="zh-CN"/>
        </w:rPr>
        <w:t xml:space="preserve"> M, di </w:t>
      </w:r>
      <w:proofErr w:type="spellStart"/>
      <w:r w:rsidRPr="002C2B75">
        <w:rPr>
          <w:rFonts w:ascii="Book Antiqua" w:eastAsia="宋体" w:hAnsi="Book Antiqua" w:cs="Times New Roman"/>
          <w:sz w:val="24"/>
          <w:szCs w:val="24"/>
          <w:lang w:eastAsia="zh-CN"/>
        </w:rPr>
        <w:t>Iulio</w:t>
      </w:r>
      <w:proofErr w:type="spellEnd"/>
      <w:r w:rsidRPr="002C2B75">
        <w:rPr>
          <w:rFonts w:ascii="Book Antiqua" w:eastAsia="宋体" w:hAnsi="Book Antiqua" w:cs="Times New Roman"/>
          <w:sz w:val="24"/>
          <w:szCs w:val="24"/>
          <w:lang w:eastAsia="zh-CN"/>
        </w:rPr>
        <w:t xml:space="preserve"> J, </w:t>
      </w:r>
      <w:proofErr w:type="spellStart"/>
      <w:r w:rsidRPr="002C2B75">
        <w:rPr>
          <w:rFonts w:ascii="Book Antiqua" w:eastAsia="宋体" w:hAnsi="Book Antiqua" w:cs="Times New Roman"/>
          <w:sz w:val="24"/>
          <w:szCs w:val="24"/>
          <w:lang w:eastAsia="zh-CN"/>
        </w:rPr>
        <w:t>Telenti</w:t>
      </w:r>
      <w:proofErr w:type="spellEnd"/>
      <w:r w:rsidRPr="002C2B75">
        <w:rPr>
          <w:rFonts w:ascii="Book Antiqua" w:eastAsia="宋体" w:hAnsi="Book Antiqua" w:cs="Times New Roman"/>
          <w:sz w:val="24"/>
          <w:szCs w:val="24"/>
          <w:lang w:eastAsia="zh-CN"/>
        </w:rPr>
        <w:t xml:space="preserve"> A. Bioinformatics and HIV latency. </w:t>
      </w:r>
      <w:proofErr w:type="spellStart"/>
      <w:r w:rsidRPr="002C2B75">
        <w:rPr>
          <w:rFonts w:ascii="Book Antiqua" w:eastAsia="宋体" w:hAnsi="Book Antiqua" w:cs="Times New Roman"/>
          <w:i/>
          <w:iCs/>
          <w:sz w:val="24"/>
          <w:szCs w:val="24"/>
          <w:lang w:eastAsia="zh-CN"/>
        </w:rPr>
        <w:t>Curr</w:t>
      </w:r>
      <w:proofErr w:type="spellEnd"/>
      <w:r w:rsidRPr="002C2B75">
        <w:rPr>
          <w:rFonts w:ascii="Book Antiqua" w:eastAsia="宋体" w:hAnsi="Book Antiqua" w:cs="Times New Roman"/>
          <w:i/>
          <w:iCs/>
          <w:sz w:val="24"/>
          <w:szCs w:val="24"/>
          <w:lang w:eastAsia="zh-CN"/>
        </w:rPr>
        <w:t xml:space="preserve"> HIV/AIDS Rep</w:t>
      </w:r>
      <w:r w:rsidRPr="002C2B75">
        <w:rPr>
          <w:rFonts w:ascii="Book Antiqua" w:eastAsia="宋体" w:hAnsi="Book Antiqua" w:cs="Times New Roman"/>
          <w:sz w:val="24"/>
          <w:szCs w:val="24"/>
          <w:lang w:eastAsia="zh-CN"/>
        </w:rPr>
        <w:t> 2015; </w:t>
      </w:r>
      <w:r w:rsidRPr="002C2B75">
        <w:rPr>
          <w:rFonts w:ascii="Book Antiqua" w:eastAsia="宋体" w:hAnsi="Book Antiqua" w:cs="Times New Roman"/>
          <w:b/>
          <w:bCs/>
          <w:sz w:val="24"/>
          <w:szCs w:val="24"/>
          <w:lang w:eastAsia="zh-CN"/>
        </w:rPr>
        <w:t>12</w:t>
      </w:r>
      <w:r w:rsidRPr="002C2B75">
        <w:rPr>
          <w:rFonts w:ascii="Book Antiqua" w:eastAsia="宋体" w:hAnsi="Book Antiqua" w:cs="Times New Roman"/>
          <w:sz w:val="24"/>
          <w:szCs w:val="24"/>
          <w:lang w:eastAsia="zh-CN"/>
        </w:rPr>
        <w:t>: 97-106 [PMID: 25586146 DOI: 10.1007/s11904-014-0240-x]</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lastRenderedPageBreak/>
        <w:t>42 </w:t>
      </w:r>
      <w:proofErr w:type="spellStart"/>
      <w:r w:rsidRPr="002C2B75">
        <w:rPr>
          <w:rFonts w:ascii="Book Antiqua" w:eastAsia="宋体" w:hAnsi="Book Antiqua" w:cs="Times New Roman"/>
          <w:b/>
          <w:bCs/>
          <w:sz w:val="24"/>
          <w:szCs w:val="24"/>
          <w:lang w:eastAsia="zh-CN"/>
        </w:rPr>
        <w:t>Mohammadi</w:t>
      </w:r>
      <w:proofErr w:type="spellEnd"/>
      <w:r w:rsidRPr="002C2B75">
        <w:rPr>
          <w:rFonts w:ascii="Book Antiqua" w:eastAsia="宋体" w:hAnsi="Book Antiqua" w:cs="Times New Roman"/>
          <w:b/>
          <w:bCs/>
          <w:sz w:val="24"/>
          <w:szCs w:val="24"/>
          <w:lang w:eastAsia="zh-CN"/>
        </w:rPr>
        <w:t xml:space="preserve"> P</w:t>
      </w:r>
      <w:r w:rsidRPr="002C2B75">
        <w:rPr>
          <w:rFonts w:ascii="Book Antiqua" w:eastAsia="宋体" w:hAnsi="Book Antiqua" w:cs="Times New Roman"/>
          <w:sz w:val="24"/>
          <w:szCs w:val="24"/>
          <w:lang w:eastAsia="zh-CN"/>
        </w:rPr>
        <w:t xml:space="preserve">, di </w:t>
      </w:r>
      <w:proofErr w:type="spellStart"/>
      <w:r w:rsidRPr="002C2B75">
        <w:rPr>
          <w:rFonts w:ascii="Book Antiqua" w:eastAsia="宋体" w:hAnsi="Book Antiqua" w:cs="Times New Roman"/>
          <w:sz w:val="24"/>
          <w:szCs w:val="24"/>
          <w:lang w:eastAsia="zh-CN"/>
        </w:rPr>
        <w:t>Iulio</w:t>
      </w:r>
      <w:proofErr w:type="spellEnd"/>
      <w:r w:rsidRPr="002C2B75">
        <w:rPr>
          <w:rFonts w:ascii="Book Antiqua" w:eastAsia="宋体" w:hAnsi="Book Antiqua" w:cs="Times New Roman"/>
          <w:sz w:val="24"/>
          <w:szCs w:val="24"/>
          <w:lang w:eastAsia="zh-CN"/>
        </w:rPr>
        <w:t xml:space="preserve"> J, Muñoz M, Martinez R, </w:t>
      </w:r>
      <w:proofErr w:type="spellStart"/>
      <w:r w:rsidRPr="002C2B75">
        <w:rPr>
          <w:rFonts w:ascii="Book Antiqua" w:eastAsia="宋体" w:hAnsi="Book Antiqua" w:cs="Times New Roman"/>
          <w:sz w:val="24"/>
          <w:szCs w:val="24"/>
          <w:lang w:eastAsia="zh-CN"/>
        </w:rPr>
        <w:t>Bartha</w:t>
      </w:r>
      <w:proofErr w:type="spellEnd"/>
      <w:r w:rsidRPr="002C2B75">
        <w:rPr>
          <w:rFonts w:ascii="Book Antiqua" w:eastAsia="宋体" w:hAnsi="Book Antiqua" w:cs="Times New Roman"/>
          <w:sz w:val="24"/>
          <w:szCs w:val="24"/>
          <w:lang w:eastAsia="zh-CN"/>
        </w:rPr>
        <w:t xml:space="preserve"> I, </w:t>
      </w:r>
      <w:proofErr w:type="spellStart"/>
      <w:r w:rsidRPr="002C2B75">
        <w:rPr>
          <w:rFonts w:ascii="Book Antiqua" w:eastAsia="宋体" w:hAnsi="Book Antiqua" w:cs="Times New Roman"/>
          <w:sz w:val="24"/>
          <w:szCs w:val="24"/>
          <w:lang w:eastAsia="zh-CN"/>
        </w:rPr>
        <w:t>Cavassini</w:t>
      </w:r>
      <w:proofErr w:type="spellEnd"/>
      <w:r w:rsidRPr="002C2B75">
        <w:rPr>
          <w:rFonts w:ascii="Book Antiqua" w:eastAsia="宋体" w:hAnsi="Book Antiqua" w:cs="Times New Roman"/>
          <w:sz w:val="24"/>
          <w:szCs w:val="24"/>
          <w:lang w:eastAsia="zh-CN"/>
        </w:rPr>
        <w:t xml:space="preserve"> M, </w:t>
      </w:r>
      <w:proofErr w:type="spellStart"/>
      <w:r w:rsidRPr="002C2B75">
        <w:rPr>
          <w:rFonts w:ascii="Book Antiqua" w:eastAsia="宋体" w:hAnsi="Book Antiqua" w:cs="Times New Roman"/>
          <w:sz w:val="24"/>
          <w:szCs w:val="24"/>
          <w:lang w:eastAsia="zh-CN"/>
        </w:rPr>
        <w:t>Thorball</w:t>
      </w:r>
      <w:proofErr w:type="spellEnd"/>
      <w:r w:rsidRPr="002C2B75">
        <w:rPr>
          <w:rFonts w:ascii="Book Antiqua" w:eastAsia="宋体" w:hAnsi="Book Antiqua" w:cs="Times New Roman"/>
          <w:sz w:val="24"/>
          <w:szCs w:val="24"/>
          <w:lang w:eastAsia="zh-CN"/>
        </w:rPr>
        <w:t xml:space="preserve"> C, </w:t>
      </w:r>
      <w:proofErr w:type="spellStart"/>
      <w:r w:rsidRPr="002C2B75">
        <w:rPr>
          <w:rFonts w:ascii="Book Antiqua" w:eastAsia="宋体" w:hAnsi="Book Antiqua" w:cs="Times New Roman"/>
          <w:sz w:val="24"/>
          <w:szCs w:val="24"/>
          <w:lang w:eastAsia="zh-CN"/>
        </w:rPr>
        <w:t>Fellay</w:t>
      </w:r>
      <w:proofErr w:type="spellEnd"/>
      <w:r w:rsidRPr="002C2B75">
        <w:rPr>
          <w:rFonts w:ascii="Book Antiqua" w:eastAsia="宋体" w:hAnsi="Book Antiqua" w:cs="Times New Roman"/>
          <w:sz w:val="24"/>
          <w:szCs w:val="24"/>
          <w:lang w:eastAsia="zh-CN"/>
        </w:rPr>
        <w:t xml:space="preserve"> J, </w:t>
      </w:r>
      <w:proofErr w:type="spellStart"/>
      <w:r w:rsidRPr="002C2B75">
        <w:rPr>
          <w:rFonts w:ascii="Book Antiqua" w:eastAsia="宋体" w:hAnsi="Book Antiqua" w:cs="Times New Roman"/>
          <w:sz w:val="24"/>
          <w:szCs w:val="24"/>
          <w:lang w:eastAsia="zh-CN"/>
        </w:rPr>
        <w:t>Beerenwinkel</w:t>
      </w:r>
      <w:proofErr w:type="spellEnd"/>
      <w:r w:rsidRPr="002C2B75">
        <w:rPr>
          <w:rFonts w:ascii="Book Antiqua" w:eastAsia="宋体" w:hAnsi="Book Antiqua" w:cs="Times New Roman"/>
          <w:sz w:val="24"/>
          <w:szCs w:val="24"/>
          <w:lang w:eastAsia="zh-CN"/>
        </w:rPr>
        <w:t xml:space="preserve"> N, </w:t>
      </w:r>
      <w:proofErr w:type="spellStart"/>
      <w:r w:rsidRPr="002C2B75">
        <w:rPr>
          <w:rFonts w:ascii="Book Antiqua" w:eastAsia="宋体" w:hAnsi="Book Antiqua" w:cs="Times New Roman"/>
          <w:sz w:val="24"/>
          <w:szCs w:val="24"/>
          <w:lang w:eastAsia="zh-CN"/>
        </w:rPr>
        <w:t>Ciuffi</w:t>
      </w:r>
      <w:proofErr w:type="spellEnd"/>
      <w:r w:rsidRPr="002C2B75">
        <w:rPr>
          <w:rFonts w:ascii="Book Antiqua" w:eastAsia="宋体" w:hAnsi="Book Antiqua" w:cs="Times New Roman"/>
          <w:sz w:val="24"/>
          <w:szCs w:val="24"/>
          <w:lang w:eastAsia="zh-CN"/>
        </w:rPr>
        <w:t xml:space="preserve"> A, </w:t>
      </w:r>
      <w:proofErr w:type="spellStart"/>
      <w:r w:rsidRPr="002C2B75">
        <w:rPr>
          <w:rFonts w:ascii="Book Antiqua" w:eastAsia="宋体" w:hAnsi="Book Antiqua" w:cs="Times New Roman"/>
          <w:sz w:val="24"/>
          <w:szCs w:val="24"/>
          <w:lang w:eastAsia="zh-CN"/>
        </w:rPr>
        <w:t>Telenti</w:t>
      </w:r>
      <w:proofErr w:type="spellEnd"/>
      <w:r w:rsidRPr="002C2B75">
        <w:rPr>
          <w:rFonts w:ascii="Book Antiqua" w:eastAsia="宋体" w:hAnsi="Book Antiqua" w:cs="Times New Roman"/>
          <w:sz w:val="24"/>
          <w:szCs w:val="24"/>
          <w:lang w:eastAsia="zh-CN"/>
        </w:rPr>
        <w:t xml:space="preserve"> A. Dynamics of HIV latency and reactivation in a primary CD4+ T cell model. </w:t>
      </w:r>
      <w:proofErr w:type="spellStart"/>
      <w:r w:rsidRPr="002C2B75">
        <w:rPr>
          <w:rFonts w:ascii="Book Antiqua" w:eastAsia="宋体" w:hAnsi="Book Antiqua" w:cs="Times New Roman"/>
          <w:i/>
          <w:iCs/>
          <w:sz w:val="24"/>
          <w:szCs w:val="24"/>
          <w:lang w:eastAsia="zh-CN"/>
        </w:rPr>
        <w:t>PLoS</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Pathog</w:t>
      </w:r>
      <w:proofErr w:type="spellEnd"/>
      <w:r w:rsidRPr="002C2B75">
        <w:rPr>
          <w:rFonts w:ascii="Book Antiqua" w:eastAsia="宋体" w:hAnsi="Book Antiqua" w:cs="Times New Roman"/>
          <w:sz w:val="24"/>
          <w:szCs w:val="24"/>
          <w:lang w:eastAsia="zh-CN"/>
        </w:rPr>
        <w:t> 2014; </w:t>
      </w:r>
      <w:r w:rsidRPr="002C2B75">
        <w:rPr>
          <w:rFonts w:ascii="Book Antiqua" w:eastAsia="宋体" w:hAnsi="Book Antiqua" w:cs="Times New Roman"/>
          <w:b/>
          <w:bCs/>
          <w:sz w:val="24"/>
          <w:szCs w:val="24"/>
          <w:lang w:eastAsia="zh-CN"/>
        </w:rPr>
        <w:t>10</w:t>
      </w:r>
      <w:r w:rsidRPr="002C2B75">
        <w:rPr>
          <w:rFonts w:ascii="Book Antiqua" w:eastAsia="宋体" w:hAnsi="Book Antiqua" w:cs="Times New Roman"/>
          <w:sz w:val="24"/>
          <w:szCs w:val="24"/>
          <w:lang w:eastAsia="zh-CN"/>
        </w:rPr>
        <w:t>: e1004156 [PMID: 24875931 DOI: 10.1371/journal.ppat.1004156]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proofErr w:type="gramStart"/>
      <w:r w:rsidRPr="002C2B75">
        <w:rPr>
          <w:rFonts w:ascii="Book Antiqua" w:eastAsia="宋体" w:hAnsi="Book Antiqua" w:cs="Times New Roman"/>
          <w:sz w:val="24"/>
          <w:szCs w:val="24"/>
          <w:lang w:eastAsia="zh-CN"/>
        </w:rPr>
        <w:t>43 </w:t>
      </w:r>
      <w:r w:rsidRPr="002C2B75">
        <w:rPr>
          <w:rFonts w:ascii="Book Antiqua" w:eastAsia="宋体" w:hAnsi="Book Antiqua" w:cs="Times New Roman"/>
          <w:b/>
          <w:bCs/>
          <w:sz w:val="24"/>
          <w:szCs w:val="24"/>
          <w:lang w:eastAsia="zh-CN"/>
        </w:rPr>
        <w:t>Malone JH</w:t>
      </w:r>
      <w:r w:rsidRPr="002C2B75">
        <w:rPr>
          <w:rFonts w:ascii="Book Antiqua" w:eastAsia="宋体" w:hAnsi="Book Antiqua" w:cs="Times New Roman"/>
          <w:sz w:val="24"/>
          <w:szCs w:val="24"/>
          <w:lang w:eastAsia="zh-CN"/>
        </w:rPr>
        <w:t xml:space="preserve">, Oliver B. Microarrays, deep sequencing and the true measure of the </w:t>
      </w:r>
      <w:proofErr w:type="spellStart"/>
      <w:r w:rsidRPr="002C2B75">
        <w:rPr>
          <w:rFonts w:ascii="Book Antiqua" w:eastAsia="宋体" w:hAnsi="Book Antiqua" w:cs="Times New Roman"/>
          <w:sz w:val="24"/>
          <w:szCs w:val="24"/>
          <w:lang w:eastAsia="zh-CN"/>
        </w:rPr>
        <w:t>transcriptome</w:t>
      </w:r>
      <w:proofErr w:type="spellEnd"/>
      <w:r w:rsidRPr="002C2B75">
        <w:rPr>
          <w:rFonts w:ascii="Book Antiqua" w:eastAsia="宋体" w:hAnsi="Book Antiqua" w:cs="Times New Roman"/>
          <w:sz w:val="24"/>
          <w:szCs w:val="24"/>
          <w:lang w:eastAsia="zh-CN"/>
        </w:rPr>
        <w:t>.</w:t>
      </w:r>
      <w:proofErr w:type="gramEnd"/>
      <w:r w:rsidRPr="002C2B75">
        <w:rPr>
          <w:rFonts w:ascii="Book Antiqua" w:eastAsia="宋体" w:hAnsi="Book Antiqua" w:cs="Times New Roman"/>
          <w:sz w:val="24"/>
          <w:szCs w:val="24"/>
          <w:lang w:eastAsia="zh-CN"/>
        </w:rPr>
        <w:t> </w:t>
      </w:r>
      <w:r w:rsidRPr="002C2B75">
        <w:rPr>
          <w:rFonts w:ascii="Book Antiqua" w:eastAsia="宋体" w:hAnsi="Book Antiqua" w:cs="Times New Roman"/>
          <w:i/>
          <w:iCs/>
          <w:sz w:val="24"/>
          <w:szCs w:val="24"/>
          <w:lang w:eastAsia="zh-CN"/>
        </w:rPr>
        <w:t xml:space="preserve">BMC </w:t>
      </w:r>
      <w:proofErr w:type="spellStart"/>
      <w:r w:rsidRPr="002C2B75">
        <w:rPr>
          <w:rFonts w:ascii="Book Antiqua" w:eastAsia="宋体" w:hAnsi="Book Antiqua" w:cs="Times New Roman"/>
          <w:i/>
          <w:iCs/>
          <w:sz w:val="24"/>
          <w:szCs w:val="24"/>
          <w:lang w:eastAsia="zh-CN"/>
        </w:rPr>
        <w:t>Biol</w:t>
      </w:r>
      <w:proofErr w:type="spellEnd"/>
      <w:r w:rsidRPr="002C2B75">
        <w:rPr>
          <w:rFonts w:ascii="Book Antiqua" w:eastAsia="宋体" w:hAnsi="Book Antiqua" w:cs="Times New Roman"/>
          <w:sz w:val="24"/>
          <w:szCs w:val="24"/>
          <w:lang w:eastAsia="zh-CN"/>
        </w:rPr>
        <w:t> 2011; </w:t>
      </w:r>
      <w:r w:rsidRPr="002C2B75">
        <w:rPr>
          <w:rFonts w:ascii="Book Antiqua" w:eastAsia="宋体" w:hAnsi="Book Antiqua" w:cs="Times New Roman"/>
          <w:b/>
          <w:bCs/>
          <w:sz w:val="24"/>
          <w:szCs w:val="24"/>
          <w:lang w:eastAsia="zh-CN"/>
        </w:rPr>
        <w:t>9</w:t>
      </w:r>
      <w:r w:rsidRPr="002C2B75">
        <w:rPr>
          <w:rFonts w:ascii="Book Antiqua" w:eastAsia="宋体" w:hAnsi="Book Antiqua" w:cs="Times New Roman"/>
          <w:sz w:val="24"/>
          <w:szCs w:val="24"/>
          <w:lang w:eastAsia="zh-CN"/>
        </w:rPr>
        <w:t>: 34 [PMID: 21627854 DOI: 10.1186/1741-7007-9-34]</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44 </w:t>
      </w:r>
      <w:r w:rsidRPr="002C2B75">
        <w:rPr>
          <w:rFonts w:ascii="Book Antiqua" w:eastAsia="宋体" w:hAnsi="Book Antiqua" w:cs="Times New Roman"/>
          <w:b/>
          <w:bCs/>
          <w:sz w:val="24"/>
          <w:szCs w:val="24"/>
          <w:lang w:eastAsia="zh-CN"/>
        </w:rPr>
        <w:t>Simon R</w:t>
      </w:r>
      <w:r w:rsidRPr="002C2B75">
        <w:rPr>
          <w:rFonts w:ascii="Book Antiqua" w:eastAsia="宋体" w:hAnsi="Book Antiqua" w:cs="Times New Roman"/>
          <w:sz w:val="24"/>
          <w:szCs w:val="24"/>
          <w:lang w:eastAsia="zh-CN"/>
        </w:rPr>
        <w:t xml:space="preserve">, Lam A, Li MC, </w:t>
      </w:r>
      <w:proofErr w:type="spellStart"/>
      <w:r w:rsidRPr="002C2B75">
        <w:rPr>
          <w:rFonts w:ascii="Book Antiqua" w:eastAsia="宋体" w:hAnsi="Book Antiqua" w:cs="Times New Roman"/>
          <w:sz w:val="24"/>
          <w:szCs w:val="24"/>
          <w:lang w:eastAsia="zh-CN"/>
        </w:rPr>
        <w:t>Ngan</w:t>
      </w:r>
      <w:proofErr w:type="spellEnd"/>
      <w:r w:rsidRPr="002C2B75">
        <w:rPr>
          <w:rFonts w:ascii="Book Antiqua" w:eastAsia="宋体" w:hAnsi="Book Antiqua" w:cs="Times New Roman"/>
          <w:sz w:val="24"/>
          <w:szCs w:val="24"/>
          <w:lang w:eastAsia="zh-CN"/>
        </w:rPr>
        <w:t xml:space="preserve"> M, </w:t>
      </w:r>
      <w:proofErr w:type="spellStart"/>
      <w:r w:rsidRPr="002C2B75">
        <w:rPr>
          <w:rFonts w:ascii="Book Antiqua" w:eastAsia="宋体" w:hAnsi="Book Antiqua" w:cs="Times New Roman"/>
          <w:sz w:val="24"/>
          <w:szCs w:val="24"/>
          <w:lang w:eastAsia="zh-CN"/>
        </w:rPr>
        <w:t>Menenzes</w:t>
      </w:r>
      <w:proofErr w:type="spellEnd"/>
      <w:r w:rsidRPr="002C2B75">
        <w:rPr>
          <w:rFonts w:ascii="Book Antiqua" w:eastAsia="宋体" w:hAnsi="Book Antiqua" w:cs="Times New Roman"/>
          <w:sz w:val="24"/>
          <w:szCs w:val="24"/>
          <w:lang w:eastAsia="zh-CN"/>
        </w:rPr>
        <w:t xml:space="preserve"> S, Zhao Y. Analysis of gene expression data using BRB-</w:t>
      </w:r>
      <w:proofErr w:type="spellStart"/>
      <w:r w:rsidRPr="002C2B75">
        <w:rPr>
          <w:rFonts w:ascii="Book Antiqua" w:eastAsia="宋体" w:hAnsi="Book Antiqua" w:cs="Times New Roman"/>
          <w:sz w:val="24"/>
          <w:szCs w:val="24"/>
          <w:lang w:eastAsia="zh-CN"/>
        </w:rPr>
        <w:t>ArrayTools</w:t>
      </w:r>
      <w:proofErr w:type="spellEnd"/>
      <w:r w:rsidRPr="002C2B75">
        <w:rPr>
          <w:rFonts w:ascii="Book Antiqua" w:eastAsia="宋体" w:hAnsi="Book Antiqua" w:cs="Times New Roman"/>
          <w:sz w:val="24"/>
          <w:szCs w:val="24"/>
          <w:lang w:eastAsia="zh-CN"/>
        </w:rPr>
        <w:t>. </w:t>
      </w:r>
      <w:r w:rsidRPr="002C2B75">
        <w:rPr>
          <w:rFonts w:ascii="Book Antiqua" w:eastAsia="宋体" w:hAnsi="Book Antiqua" w:cs="Times New Roman"/>
          <w:i/>
          <w:iCs/>
          <w:sz w:val="24"/>
          <w:szCs w:val="24"/>
          <w:lang w:eastAsia="zh-CN"/>
        </w:rPr>
        <w:t>Cancer Inform</w:t>
      </w:r>
      <w:r w:rsidRPr="002C2B75">
        <w:rPr>
          <w:rFonts w:ascii="Book Antiqua" w:eastAsia="宋体" w:hAnsi="Book Antiqua" w:cs="Times New Roman"/>
          <w:sz w:val="24"/>
          <w:szCs w:val="24"/>
          <w:lang w:eastAsia="zh-CN"/>
        </w:rPr>
        <w:t> 2007; </w:t>
      </w:r>
      <w:r w:rsidRPr="002C2B75">
        <w:rPr>
          <w:rFonts w:ascii="Book Antiqua" w:eastAsia="宋体" w:hAnsi="Book Antiqua" w:cs="Times New Roman"/>
          <w:b/>
          <w:bCs/>
          <w:sz w:val="24"/>
          <w:szCs w:val="24"/>
          <w:lang w:eastAsia="zh-CN"/>
        </w:rPr>
        <w:t>3</w:t>
      </w:r>
      <w:r w:rsidRPr="002C2B75">
        <w:rPr>
          <w:rFonts w:ascii="Book Antiqua" w:eastAsia="宋体" w:hAnsi="Book Antiqua" w:cs="Times New Roman"/>
          <w:sz w:val="24"/>
          <w:szCs w:val="24"/>
          <w:lang w:eastAsia="zh-CN"/>
        </w:rPr>
        <w:t>: 11-17 [PMID: 19455231]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45 </w:t>
      </w:r>
      <w:r w:rsidRPr="002C2B75">
        <w:rPr>
          <w:rFonts w:ascii="Book Antiqua" w:eastAsia="宋体" w:hAnsi="Book Antiqua" w:cs="Times New Roman"/>
          <w:b/>
          <w:bCs/>
          <w:sz w:val="24"/>
          <w:szCs w:val="24"/>
          <w:lang w:eastAsia="zh-CN"/>
        </w:rPr>
        <w:t>Subramanian A</w:t>
      </w:r>
      <w:r w:rsidRPr="002C2B75">
        <w:rPr>
          <w:rFonts w:ascii="Book Antiqua" w:eastAsia="宋体" w:hAnsi="Book Antiqua" w:cs="Times New Roman"/>
          <w:sz w:val="24"/>
          <w:szCs w:val="24"/>
          <w:lang w:eastAsia="zh-CN"/>
        </w:rPr>
        <w:t xml:space="preserve">, Tamayo P, </w:t>
      </w:r>
      <w:proofErr w:type="spellStart"/>
      <w:r w:rsidRPr="002C2B75">
        <w:rPr>
          <w:rFonts w:ascii="Book Antiqua" w:eastAsia="宋体" w:hAnsi="Book Antiqua" w:cs="Times New Roman"/>
          <w:sz w:val="24"/>
          <w:szCs w:val="24"/>
          <w:lang w:eastAsia="zh-CN"/>
        </w:rPr>
        <w:t>Mootha</w:t>
      </w:r>
      <w:proofErr w:type="spellEnd"/>
      <w:r w:rsidRPr="002C2B75">
        <w:rPr>
          <w:rFonts w:ascii="Book Antiqua" w:eastAsia="宋体" w:hAnsi="Book Antiqua" w:cs="Times New Roman"/>
          <w:sz w:val="24"/>
          <w:szCs w:val="24"/>
          <w:lang w:eastAsia="zh-CN"/>
        </w:rPr>
        <w:t xml:space="preserve"> VK, Mukherjee S, Ebert BL, Gillette MA, </w:t>
      </w:r>
      <w:proofErr w:type="spellStart"/>
      <w:r w:rsidRPr="002C2B75">
        <w:rPr>
          <w:rFonts w:ascii="Book Antiqua" w:eastAsia="宋体" w:hAnsi="Book Antiqua" w:cs="Times New Roman"/>
          <w:sz w:val="24"/>
          <w:szCs w:val="24"/>
          <w:lang w:eastAsia="zh-CN"/>
        </w:rPr>
        <w:t>Paulovich</w:t>
      </w:r>
      <w:proofErr w:type="spellEnd"/>
      <w:r w:rsidRPr="002C2B75">
        <w:rPr>
          <w:rFonts w:ascii="Book Antiqua" w:eastAsia="宋体" w:hAnsi="Book Antiqua" w:cs="Times New Roman"/>
          <w:sz w:val="24"/>
          <w:szCs w:val="24"/>
          <w:lang w:eastAsia="zh-CN"/>
        </w:rPr>
        <w:t xml:space="preserve"> A, Pomeroy SL, </w:t>
      </w:r>
      <w:proofErr w:type="spellStart"/>
      <w:r w:rsidRPr="002C2B75">
        <w:rPr>
          <w:rFonts w:ascii="Book Antiqua" w:eastAsia="宋体" w:hAnsi="Book Antiqua" w:cs="Times New Roman"/>
          <w:sz w:val="24"/>
          <w:szCs w:val="24"/>
          <w:lang w:eastAsia="zh-CN"/>
        </w:rPr>
        <w:t>Golub</w:t>
      </w:r>
      <w:proofErr w:type="spellEnd"/>
      <w:r w:rsidRPr="002C2B75">
        <w:rPr>
          <w:rFonts w:ascii="Book Antiqua" w:eastAsia="宋体" w:hAnsi="Book Antiqua" w:cs="Times New Roman"/>
          <w:sz w:val="24"/>
          <w:szCs w:val="24"/>
          <w:lang w:eastAsia="zh-CN"/>
        </w:rPr>
        <w:t xml:space="preserve"> TR, Lander ES, </w:t>
      </w:r>
      <w:proofErr w:type="spellStart"/>
      <w:r w:rsidRPr="002C2B75">
        <w:rPr>
          <w:rFonts w:ascii="Book Antiqua" w:eastAsia="宋体" w:hAnsi="Book Antiqua" w:cs="Times New Roman"/>
          <w:sz w:val="24"/>
          <w:szCs w:val="24"/>
          <w:lang w:eastAsia="zh-CN"/>
        </w:rPr>
        <w:t>Mesirov</w:t>
      </w:r>
      <w:proofErr w:type="spellEnd"/>
      <w:r w:rsidRPr="002C2B75">
        <w:rPr>
          <w:rFonts w:ascii="Book Antiqua" w:eastAsia="宋体" w:hAnsi="Book Antiqua" w:cs="Times New Roman"/>
          <w:sz w:val="24"/>
          <w:szCs w:val="24"/>
          <w:lang w:eastAsia="zh-CN"/>
        </w:rPr>
        <w:t xml:space="preserve"> JP. Gene set enrichment analysis: a knowledge-based approach for interpreting genome-wide expression profiles. </w:t>
      </w:r>
      <w:proofErr w:type="spellStart"/>
      <w:r w:rsidRPr="002C2B75">
        <w:rPr>
          <w:rFonts w:ascii="Book Antiqua" w:eastAsia="宋体" w:hAnsi="Book Antiqua" w:cs="Times New Roman"/>
          <w:i/>
          <w:iCs/>
          <w:sz w:val="24"/>
          <w:szCs w:val="24"/>
          <w:lang w:eastAsia="zh-CN"/>
        </w:rPr>
        <w:t>Proc</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Natl</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Acad</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Sci</w:t>
      </w:r>
      <w:proofErr w:type="spellEnd"/>
      <w:r w:rsidRPr="002C2B75">
        <w:rPr>
          <w:rFonts w:ascii="Book Antiqua" w:eastAsia="宋体" w:hAnsi="Book Antiqua" w:cs="Times New Roman"/>
          <w:i/>
          <w:iCs/>
          <w:sz w:val="24"/>
          <w:szCs w:val="24"/>
          <w:lang w:eastAsia="zh-CN"/>
        </w:rPr>
        <w:t xml:space="preserve"> USA</w:t>
      </w:r>
      <w:r w:rsidRPr="002C2B75">
        <w:rPr>
          <w:rFonts w:ascii="Book Antiqua" w:eastAsia="宋体" w:hAnsi="Book Antiqua" w:cs="Times New Roman"/>
          <w:sz w:val="24"/>
          <w:szCs w:val="24"/>
          <w:lang w:eastAsia="zh-CN"/>
        </w:rPr>
        <w:t> 2005; </w:t>
      </w:r>
      <w:r w:rsidRPr="002C2B75">
        <w:rPr>
          <w:rFonts w:ascii="Book Antiqua" w:eastAsia="宋体" w:hAnsi="Book Antiqua" w:cs="Times New Roman"/>
          <w:b/>
          <w:bCs/>
          <w:sz w:val="24"/>
          <w:szCs w:val="24"/>
          <w:lang w:eastAsia="zh-CN"/>
        </w:rPr>
        <w:t>102</w:t>
      </w:r>
      <w:r w:rsidRPr="002C2B75">
        <w:rPr>
          <w:rFonts w:ascii="Book Antiqua" w:eastAsia="宋体" w:hAnsi="Book Antiqua" w:cs="Times New Roman"/>
          <w:sz w:val="24"/>
          <w:szCs w:val="24"/>
          <w:lang w:eastAsia="zh-CN"/>
        </w:rPr>
        <w:t>: 15545-15550 [PMID: 16199517 DOI: 10.1073/pnas.0506580102]</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proofErr w:type="gramStart"/>
      <w:r w:rsidRPr="002C2B75">
        <w:rPr>
          <w:rFonts w:ascii="Book Antiqua" w:eastAsia="宋体" w:hAnsi="Book Antiqua" w:cs="Times New Roman"/>
          <w:sz w:val="24"/>
          <w:szCs w:val="24"/>
          <w:lang w:eastAsia="zh-CN"/>
        </w:rPr>
        <w:t>46 </w:t>
      </w:r>
      <w:r w:rsidRPr="002C2B75">
        <w:rPr>
          <w:rFonts w:ascii="Book Antiqua" w:eastAsia="宋体" w:hAnsi="Book Antiqua" w:cs="Times New Roman"/>
          <w:b/>
          <w:bCs/>
          <w:sz w:val="24"/>
          <w:szCs w:val="24"/>
          <w:lang w:eastAsia="zh-CN"/>
        </w:rPr>
        <w:t>Dennis G</w:t>
      </w:r>
      <w:r w:rsidRPr="002C2B75">
        <w:rPr>
          <w:rFonts w:ascii="Book Antiqua" w:eastAsia="宋体" w:hAnsi="Book Antiqua" w:cs="Times New Roman"/>
          <w:sz w:val="24"/>
          <w:szCs w:val="24"/>
          <w:lang w:eastAsia="zh-CN"/>
        </w:rPr>
        <w:t xml:space="preserve">, Sherman BT, </w:t>
      </w:r>
      <w:proofErr w:type="spellStart"/>
      <w:r w:rsidRPr="002C2B75">
        <w:rPr>
          <w:rFonts w:ascii="Book Antiqua" w:eastAsia="宋体" w:hAnsi="Book Antiqua" w:cs="Times New Roman"/>
          <w:sz w:val="24"/>
          <w:szCs w:val="24"/>
          <w:lang w:eastAsia="zh-CN"/>
        </w:rPr>
        <w:t>Hosack</w:t>
      </w:r>
      <w:proofErr w:type="spellEnd"/>
      <w:r w:rsidRPr="002C2B75">
        <w:rPr>
          <w:rFonts w:ascii="Book Antiqua" w:eastAsia="宋体" w:hAnsi="Book Antiqua" w:cs="Times New Roman"/>
          <w:sz w:val="24"/>
          <w:szCs w:val="24"/>
          <w:lang w:eastAsia="zh-CN"/>
        </w:rPr>
        <w:t xml:space="preserve"> DA, Yang J, </w:t>
      </w:r>
      <w:proofErr w:type="spellStart"/>
      <w:r w:rsidRPr="002C2B75">
        <w:rPr>
          <w:rFonts w:ascii="Book Antiqua" w:eastAsia="宋体" w:hAnsi="Book Antiqua" w:cs="Times New Roman"/>
          <w:sz w:val="24"/>
          <w:szCs w:val="24"/>
          <w:lang w:eastAsia="zh-CN"/>
        </w:rPr>
        <w:t>Gao</w:t>
      </w:r>
      <w:proofErr w:type="spellEnd"/>
      <w:r w:rsidRPr="002C2B75">
        <w:rPr>
          <w:rFonts w:ascii="Book Antiqua" w:eastAsia="宋体" w:hAnsi="Book Antiqua" w:cs="Times New Roman"/>
          <w:sz w:val="24"/>
          <w:szCs w:val="24"/>
          <w:lang w:eastAsia="zh-CN"/>
        </w:rPr>
        <w:t xml:space="preserve"> W, Lane HC, </w:t>
      </w:r>
      <w:proofErr w:type="spellStart"/>
      <w:r w:rsidRPr="002C2B75">
        <w:rPr>
          <w:rFonts w:ascii="Book Antiqua" w:eastAsia="宋体" w:hAnsi="Book Antiqua" w:cs="Times New Roman"/>
          <w:sz w:val="24"/>
          <w:szCs w:val="24"/>
          <w:lang w:eastAsia="zh-CN"/>
        </w:rPr>
        <w:t>Lempicki</w:t>
      </w:r>
      <w:proofErr w:type="spellEnd"/>
      <w:r w:rsidRPr="002C2B75">
        <w:rPr>
          <w:rFonts w:ascii="Book Antiqua" w:eastAsia="宋体" w:hAnsi="Book Antiqua" w:cs="Times New Roman"/>
          <w:sz w:val="24"/>
          <w:szCs w:val="24"/>
          <w:lang w:eastAsia="zh-CN"/>
        </w:rPr>
        <w:t xml:space="preserve"> RA.</w:t>
      </w:r>
      <w:proofErr w:type="gramEnd"/>
      <w:r w:rsidRPr="002C2B75">
        <w:rPr>
          <w:rFonts w:ascii="Book Antiqua" w:eastAsia="宋体" w:hAnsi="Book Antiqua" w:cs="Times New Roman"/>
          <w:sz w:val="24"/>
          <w:szCs w:val="24"/>
          <w:lang w:eastAsia="zh-CN"/>
        </w:rPr>
        <w:t xml:space="preserve"> DAVID: Database for Annotation, Visualization, and Integrated Discovery. </w:t>
      </w:r>
      <w:r w:rsidRPr="002C2B75">
        <w:rPr>
          <w:rFonts w:ascii="Book Antiqua" w:eastAsia="宋体" w:hAnsi="Book Antiqua" w:cs="Times New Roman"/>
          <w:i/>
          <w:iCs/>
          <w:sz w:val="24"/>
          <w:szCs w:val="24"/>
          <w:lang w:eastAsia="zh-CN"/>
        </w:rPr>
        <w:t xml:space="preserve">Genome </w:t>
      </w:r>
      <w:proofErr w:type="spellStart"/>
      <w:r w:rsidRPr="002C2B75">
        <w:rPr>
          <w:rFonts w:ascii="Book Antiqua" w:eastAsia="宋体" w:hAnsi="Book Antiqua" w:cs="Times New Roman"/>
          <w:i/>
          <w:iCs/>
          <w:sz w:val="24"/>
          <w:szCs w:val="24"/>
          <w:lang w:eastAsia="zh-CN"/>
        </w:rPr>
        <w:t>Biol</w:t>
      </w:r>
      <w:proofErr w:type="spellEnd"/>
      <w:r w:rsidRPr="002C2B75">
        <w:rPr>
          <w:rFonts w:ascii="Book Antiqua" w:eastAsia="宋体" w:hAnsi="Book Antiqua" w:cs="Times New Roman"/>
          <w:sz w:val="24"/>
          <w:szCs w:val="24"/>
          <w:lang w:eastAsia="zh-CN"/>
        </w:rPr>
        <w:t> 2003; </w:t>
      </w:r>
      <w:r w:rsidRPr="002C2B75">
        <w:rPr>
          <w:rFonts w:ascii="Book Antiqua" w:eastAsia="宋体" w:hAnsi="Book Antiqua" w:cs="Times New Roman"/>
          <w:b/>
          <w:bCs/>
          <w:sz w:val="24"/>
          <w:szCs w:val="24"/>
          <w:lang w:eastAsia="zh-CN"/>
        </w:rPr>
        <w:t>4</w:t>
      </w:r>
      <w:r w:rsidRPr="002C2B75">
        <w:rPr>
          <w:rFonts w:ascii="Book Antiqua" w:eastAsia="宋体" w:hAnsi="Book Antiqua" w:cs="Times New Roman"/>
          <w:sz w:val="24"/>
          <w:szCs w:val="24"/>
          <w:lang w:eastAsia="zh-CN"/>
        </w:rPr>
        <w:t>: P3 [PMID: 12734009 DOI: 10.1186/gb-2003-4-5-p3]</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47 </w:t>
      </w:r>
      <w:r w:rsidRPr="002C2B75">
        <w:rPr>
          <w:rFonts w:ascii="Book Antiqua" w:eastAsia="宋体" w:hAnsi="Book Antiqua" w:cs="Times New Roman"/>
          <w:b/>
          <w:bCs/>
          <w:sz w:val="24"/>
          <w:szCs w:val="24"/>
          <w:lang w:eastAsia="zh-CN"/>
        </w:rPr>
        <w:t>Chen J</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Bardes</w:t>
      </w:r>
      <w:proofErr w:type="spellEnd"/>
      <w:r w:rsidRPr="002C2B75">
        <w:rPr>
          <w:rFonts w:ascii="Book Antiqua" w:eastAsia="宋体" w:hAnsi="Book Antiqua" w:cs="Times New Roman"/>
          <w:sz w:val="24"/>
          <w:szCs w:val="24"/>
          <w:lang w:eastAsia="zh-CN"/>
        </w:rPr>
        <w:t xml:space="preserve"> EE, </w:t>
      </w:r>
      <w:proofErr w:type="spellStart"/>
      <w:r w:rsidRPr="002C2B75">
        <w:rPr>
          <w:rFonts w:ascii="Book Antiqua" w:eastAsia="宋体" w:hAnsi="Book Antiqua" w:cs="Times New Roman"/>
          <w:sz w:val="24"/>
          <w:szCs w:val="24"/>
          <w:lang w:eastAsia="zh-CN"/>
        </w:rPr>
        <w:t>Aronow</w:t>
      </w:r>
      <w:proofErr w:type="spellEnd"/>
      <w:r w:rsidRPr="002C2B75">
        <w:rPr>
          <w:rFonts w:ascii="Book Antiqua" w:eastAsia="宋体" w:hAnsi="Book Antiqua" w:cs="Times New Roman"/>
          <w:sz w:val="24"/>
          <w:szCs w:val="24"/>
          <w:lang w:eastAsia="zh-CN"/>
        </w:rPr>
        <w:t xml:space="preserve"> BJ, </w:t>
      </w:r>
      <w:proofErr w:type="spellStart"/>
      <w:r w:rsidRPr="002C2B75">
        <w:rPr>
          <w:rFonts w:ascii="Book Antiqua" w:eastAsia="宋体" w:hAnsi="Book Antiqua" w:cs="Times New Roman"/>
          <w:sz w:val="24"/>
          <w:szCs w:val="24"/>
          <w:lang w:eastAsia="zh-CN"/>
        </w:rPr>
        <w:t>Jegga</w:t>
      </w:r>
      <w:proofErr w:type="spellEnd"/>
      <w:r w:rsidRPr="002C2B75">
        <w:rPr>
          <w:rFonts w:ascii="Book Antiqua" w:eastAsia="宋体" w:hAnsi="Book Antiqua" w:cs="Times New Roman"/>
          <w:sz w:val="24"/>
          <w:szCs w:val="24"/>
          <w:lang w:eastAsia="zh-CN"/>
        </w:rPr>
        <w:t xml:space="preserve"> AG. </w:t>
      </w:r>
      <w:proofErr w:type="spellStart"/>
      <w:r w:rsidRPr="002C2B75">
        <w:rPr>
          <w:rFonts w:ascii="Book Antiqua" w:eastAsia="宋体" w:hAnsi="Book Antiqua" w:cs="Times New Roman"/>
          <w:sz w:val="24"/>
          <w:szCs w:val="24"/>
          <w:lang w:eastAsia="zh-CN"/>
        </w:rPr>
        <w:t>ToppGene</w:t>
      </w:r>
      <w:proofErr w:type="spellEnd"/>
      <w:r w:rsidRPr="002C2B75">
        <w:rPr>
          <w:rFonts w:ascii="Book Antiqua" w:eastAsia="宋体" w:hAnsi="Book Antiqua" w:cs="Times New Roman"/>
          <w:sz w:val="24"/>
          <w:szCs w:val="24"/>
          <w:lang w:eastAsia="zh-CN"/>
        </w:rPr>
        <w:t xml:space="preserve"> Suite for gene list enrichment analysis and candidate gene prioritization. </w:t>
      </w:r>
      <w:r w:rsidRPr="002C2B75">
        <w:rPr>
          <w:rFonts w:ascii="Book Antiqua" w:eastAsia="宋体" w:hAnsi="Book Antiqua" w:cs="Times New Roman"/>
          <w:i/>
          <w:iCs/>
          <w:sz w:val="24"/>
          <w:szCs w:val="24"/>
          <w:lang w:eastAsia="zh-CN"/>
        </w:rPr>
        <w:t>Nucleic Acids Res</w:t>
      </w:r>
      <w:r w:rsidRPr="002C2B75">
        <w:rPr>
          <w:rFonts w:ascii="Book Antiqua" w:eastAsia="宋体" w:hAnsi="Book Antiqua" w:cs="Times New Roman"/>
          <w:sz w:val="24"/>
          <w:szCs w:val="24"/>
          <w:lang w:eastAsia="zh-CN"/>
        </w:rPr>
        <w:t> 2009; </w:t>
      </w:r>
      <w:r w:rsidRPr="002C2B75">
        <w:rPr>
          <w:rFonts w:ascii="Book Antiqua" w:eastAsia="宋体" w:hAnsi="Book Antiqua" w:cs="Times New Roman"/>
          <w:b/>
          <w:bCs/>
          <w:sz w:val="24"/>
          <w:szCs w:val="24"/>
          <w:lang w:eastAsia="zh-CN"/>
        </w:rPr>
        <w:t>37</w:t>
      </w:r>
      <w:r w:rsidRPr="002C2B75">
        <w:rPr>
          <w:rFonts w:ascii="Book Antiqua" w:eastAsia="宋体" w:hAnsi="Book Antiqua" w:cs="Times New Roman"/>
          <w:sz w:val="24"/>
          <w:szCs w:val="24"/>
          <w:lang w:eastAsia="zh-CN"/>
        </w:rPr>
        <w:t>: W305-W311 [PMID: 19465376 DOI: 10.1093/</w:t>
      </w:r>
      <w:proofErr w:type="spellStart"/>
      <w:r w:rsidRPr="002C2B75">
        <w:rPr>
          <w:rFonts w:ascii="Book Antiqua" w:eastAsia="宋体" w:hAnsi="Book Antiqua" w:cs="Times New Roman"/>
          <w:sz w:val="24"/>
          <w:szCs w:val="24"/>
          <w:lang w:eastAsia="zh-CN"/>
        </w:rPr>
        <w:t>nar</w:t>
      </w:r>
      <w:proofErr w:type="spellEnd"/>
      <w:r w:rsidRPr="002C2B75">
        <w:rPr>
          <w:rFonts w:ascii="Book Antiqua" w:eastAsia="宋体" w:hAnsi="Book Antiqua" w:cs="Times New Roman"/>
          <w:sz w:val="24"/>
          <w:szCs w:val="24"/>
          <w:lang w:eastAsia="zh-CN"/>
        </w:rPr>
        <w:t>/gkp427]</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48 </w:t>
      </w:r>
      <w:r w:rsidRPr="002C2B75">
        <w:rPr>
          <w:rFonts w:ascii="Book Antiqua" w:eastAsia="宋体" w:hAnsi="Book Antiqua" w:cs="Times New Roman"/>
          <w:b/>
          <w:bCs/>
          <w:sz w:val="24"/>
          <w:szCs w:val="24"/>
          <w:lang w:eastAsia="zh-CN"/>
        </w:rPr>
        <w:t>Young MD</w:t>
      </w:r>
      <w:r w:rsidRPr="002C2B75">
        <w:rPr>
          <w:rFonts w:ascii="Book Antiqua" w:eastAsia="宋体" w:hAnsi="Book Antiqua" w:cs="Times New Roman"/>
          <w:sz w:val="24"/>
          <w:szCs w:val="24"/>
          <w:lang w:eastAsia="zh-CN"/>
        </w:rPr>
        <w:t xml:space="preserve">, Wakefield MJ, Smyth GK, </w:t>
      </w:r>
      <w:proofErr w:type="spellStart"/>
      <w:r w:rsidRPr="002C2B75">
        <w:rPr>
          <w:rFonts w:ascii="Book Antiqua" w:eastAsia="宋体" w:hAnsi="Book Antiqua" w:cs="Times New Roman"/>
          <w:sz w:val="24"/>
          <w:szCs w:val="24"/>
          <w:lang w:eastAsia="zh-CN"/>
        </w:rPr>
        <w:t>Oshlack</w:t>
      </w:r>
      <w:proofErr w:type="spellEnd"/>
      <w:r w:rsidRPr="002C2B75">
        <w:rPr>
          <w:rFonts w:ascii="Book Antiqua" w:eastAsia="宋体" w:hAnsi="Book Antiqua" w:cs="Times New Roman"/>
          <w:sz w:val="24"/>
          <w:szCs w:val="24"/>
          <w:lang w:eastAsia="zh-CN"/>
        </w:rPr>
        <w:t xml:space="preserve"> A. Gene ontology analysis for RNA-</w:t>
      </w:r>
      <w:proofErr w:type="spellStart"/>
      <w:r w:rsidRPr="002C2B75">
        <w:rPr>
          <w:rFonts w:ascii="Book Antiqua" w:eastAsia="宋体" w:hAnsi="Book Antiqua" w:cs="Times New Roman"/>
          <w:sz w:val="24"/>
          <w:szCs w:val="24"/>
          <w:lang w:eastAsia="zh-CN"/>
        </w:rPr>
        <w:t>seq</w:t>
      </w:r>
      <w:proofErr w:type="spellEnd"/>
      <w:r w:rsidRPr="002C2B75">
        <w:rPr>
          <w:rFonts w:ascii="Book Antiqua" w:eastAsia="宋体" w:hAnsi="Book Antiqua" w:cs="Times New Roman"/>
          <w:sz w:val="24"/>
          <w:szCs w:val="24"/>
          <w:lang w:eastAsia="zh-CN"/>
        </w:rPr>
        <w:t>: accounting for selection bias. </w:t>
      </w:r>
      <w:r w:rsidRPr="002C2B75">
        <w:rPr>
          <w:rFonts w:ascii="Book Antiqua" w:eastAsia="宋体" w:hAnsi="Book Antiqua" w:cs="Times New Roman"/>
          <w:i/>
          <w:iCs/>
          <w:sz w:val="24"/>
          <w:szCs w:val="24"/>
          <w:lang w:eastAsia="zh-CN"/>
        </w:rPr>
        <w:t xml:space="preserve">Genome </w:t>
      </w:r>
      <w:proofErr w:type="spellStart"/>
      <w:r w:rsidRPr="002C2B75">
        <w:rPr>
          <w:rFonts w:ascii="Book Antiqua" w:eastAsia="宋体" w:hAnsi="Book Antiqua" w:cs="Times New Roman"/>
          <w:i/>
          <w:iCs/>
          <w:sz w:val="24"/>
          <w:szCs w:val="24"/>
          <w:lang w:eastAsia="zh-CN"/>
        </w:rPr>
        <w:t>Biol</w:t>
      </w:r>
      <w:proofErr w:type="spellEnd"/>
      <w:r w:rsidRPr="002C2B75">
        <w:rPr>
          <w:rFonts w:ascii="Book Antiqua" w:eastAsia="宋体" w:hAnsi="Book Antiqua" w:cs="Times New Roman"/>
          <w:sz w:val="24"/>
          <w:szCs w:val="24"/>
          <w:lang w:eastAsia="zh-CN"/>
        </w:rPr>
        <w:t> 2010; </w:t>
      </w:r>
      <w:r w:rsidRPr="002C2B75">
        <w:rPr>
          <w:rFonts w:ascii="Book Antiqua" w:eastAsia="宋体" w:hAnsi="Book Antiqua" w:cs="Times New Roman"/>
          <w:b/>
          <w:bCs/>
          <w:sz w:val="24"/>
          <w:szCs w:val="24"/>
          <w:lang w:eastAsia="zh-CN"/>
        </w:rPr>
        <w:t>11</w:t>
      </w:r>
      <w:r w:rsidRPr="002C2B75">
        <w:rPr>
          <w:rFonts w:ascii="Book Antiqua" w:eastAsia="宋体" w:hAnsi="Book Antiqua" w:cs="Times New Roman"/>
          <w:sz w:val="24"/>
          <w:szCs w:val="24"/>
          <w:lang w:eastAsia="zh-CN"/>
        </w:rPr>
        <w:t>: R14 [PMID: 20132535 DOI: 10.1186/gb-2010-11-2-r14]</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49 </w:t>
      </w:r>
      <w:r w:rsidRPr="002C2B75">
        <w:rPr>
          <w:rFonts w:ascii="Book Antiqua" w:eastAsia="宋体" w:hAnsi="Book Antiqua" w:cs="Times New Roman"/>
          <w:b/>
          <w:bCs/>
          <w:sz w:val="24"/>
          <w:szCs w:val="24"/>
          <w:lang w:eastAsia="zh-CN"/>
        </w:rPr>
        <w:t>Yang X</w:t>
      </w:r>
      <w:r w:rsidRPr="002C2B75">
        <w:rPr>
          <w:rFonts w:ascii="Book Antiqua" w:eastAsia="宋体" w:hAnsi="Book Antiqua" w:cs="Times New Roman"/>
          <w:sz w:val="24"/>
          <w:szCs w:val="24"/>
          <w:lang w:eastAsia="zh-CN"/>
        </w:rPr>
        <w:t xml:space="preserve">, Regan K, Huang Y, Zhang Q, Li J, </w:t>
      </w:r>
      <w:proofErr w:type="spellStart"/>
      <w:r w:rsidRPr="002C2B75">
        <w:rPr>
          <w:rFonts w:ascii="Book Antiqua" w:eastAsia="宋体" w:hAnsi="Book Antiqua" w:cs="Times New Roman"/>
          <w:sz w:val="24"/>
          <w:szCs w:val="24"/>
          <w:lang w:eastAsia="zh-CN"/>
        </w:rPr>
        <w:t>Seiwert</w:t>
      </w:r>
      <w:proofErr w:type="spellEnd"/>
      <w:r w:rsidRPr="002C2B75">
        <w:rPr>
          <w:rFonts w:ascii="Book Antiqua" w:eastAsia="宋体" w:hAnsi="Book Antiqua" w:cs="Times New Roman"/>
          <w:sz w:val="24"/>
          <w:szCs w:val="24"/>
          <w:lang w:eastAsia="zh-CN"/>
        </w:rPr>
        <w:t xml:space="preserve"> TY, Cohen EE, Xing HR, </w:t>
      </w:r>
      <w:proofErr w:type="spellStart"/>
      <w:r w:rsidRPr="002C2B75">
        <w:rPr>
          <w:rFonts w:ascii="Book Antiqua" w:eastAsia="宋体" w:hAnsi="Book Antiqua" w:cs="Times New Roman"/>
          <w:sz w:val="24"/>
          <w:szCs w:val="24"/>
          <w:lang w:eastAsia="zh-CN"/>
        </w:rPr>
        <w:t>Lussier</w:t>
      </w:r>
      <w:proofErr w:type="spellEnd"/>
      <w:r w:rsidRPr="002C2B75">
        <w:rPr>
          <w:rFonts w:ascii="Book Antiqua" w:eastAsia="宋体" w:hAnsi="Book Antiqua" w:cs="Times New Roman"/>
          <w:sz w:val="24"/>
          <w:szCs w:val="24"/>
          <w:lang w:eastAsia="zh-CN"/>
        </w:rPr>
        <w:t xml:space="preserve"> YA. Single sample expression-anchored mechanisms predict survival in head and neck cancer. </w:t>
      </w:r>
      <w:proofErr w:type="spellStart"/>
      <w:r w:rsidRPr="002C2B75">
        <w:rPr>
          <w:rFonts w:ascii="Book Antiqua" w:eastAsia="宋体" w:hAnsi="Book Antiqua" w:cs="Times New Roman"/>
          <w:i/>
          <w:iCs/>
          <w:sz w:val="24"/>
          <w:szCs w:val="24"/>
          <w:lang w:eastAsia="zh-CN"/>
        </w:rPr>
        <w:t>PLoS</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Comput</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Biol</w:t>
      </w:r>
      <w:proofErr w:type="spellEnd"/>
      <w:r w:rsidRPr="002C2B75">
        <w:rPr>
          <w:rFonts w:ascii="Book Antiqua" w:eastAsia="宋体" w:hAnsi="Book Antiqua" w:cs="Times New Roman"/>
          <w:sz w:val="24"/>
          <w:szCs w:val="24"/>
          <w:lang w:eastAsia="zh-CN"/>
        </w:rPr>
        <w:t> 2012; </w:t>
      </w:r>
      <w:r w:rsidRPr="002C2B75">
        <w:rPr>
          <w:rFonts w:ascii="Book Antiqua" w:eastAsia="宋体" w:hAnsi="Book Antiqua" w:cs="Times New Roman"/>
          <w:b/>
          <w:bCs/>
          <w:sz w:val="24"/>
          <w:szCs w:val="24"/>
          <w:lang w:eastAsia="zh-CN"/>
        </w:rPr>
        <w:t>8</w:t>
      </w:r>
      <w:r w:rsidRPr="002C2B75">
        <w:rPr>
          <w:rFonts w:ascii="Book Antiqua" w:eastAsia="宋体" w:hAnsi="Book Antiqua" w:cs="Times New Roman"/>
          <w:sz w:val="24"/>
          <w:szCs w:val="24"/>
          <w:lang w:eastAsia="zh-CN"/>
        </w:rPr>
        <w:t>: e1002350 [PMID: 22291585 DOI: 10.1371/journal.pcbi.1002350]</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50 </w:t>
      </w:r>
      <w:proofErr w:type="spellStart"/>
      <w:r w:rsidRPr="002C2B75">
        <w:rPr>
          <w:rFonts w:ascii="Book Antiqua" w:eastAsia="宋体" w:hAnsi="Book Antiqua" w:cs="Times New Roman"/>
          <w:b/>
          <w:bCs/>
          <w:sz w:val="24"/>
          <w:szCs w:val="24"/>
          <w:lang w:eastAsia="zh-CN"/>
        </w:rPr>
        <w:t>Langfelder</w:t>
      </w:r>
      <w:proofErr w:type="spellEnd"/>
      <w:r w:rsidRPr="002C2B75">
        <w:rPr>
          <w:rFonts w:ascii="Book Antiqua" w:eastAsia="宋体" w:hAnsi="Book Antiqua" w:cs="Times New Roman"/>
          <w:b/>
          <w:bCs/>
          <w:sz w:val="24"/>
          <w:szCs w:val="24"/>
          <w:lang w:eastAsia="zh-CN"/>
        </w:rPr>
        <w:t xml:space="preserve"> P</w:t>
      </w:r>
      <w:r w:rsidRPr="002C2B75">
        <w:rPr>
          <w:rFonts w:ascii="Book Antiqua" w:eastAsia="宋体" w:hAnsi="Book Antiqua" w:cs="Times New Roman"/>
          <w:sz w:val="24"/>
          <w:szCs w:val="24"/>
          <w:lang w:eastAsia="zh-CN"/>
        </w:rPr>
        <w:t>, Horvath S. WGCNA: an R package for weighted correlation network analysis. </w:t>
      </w:r>
      <w:r w:rsidRPr="002C2B75">
        <w:rPr>
          <w:rFonts w:ascii="Book Antiqua" w:eastAsia="宋体" w:hAnsi="Book Antiqua" w:cs="Times New Roman"/>
          <w:i/>
          <w:iCs/>
          <w:sz w:val="24"/>
          <w:szCs w:val="24"/>
          <w:lang w:eastAsia="zh-CN"/>
        </w:rPr>
        <w:t>BMC Bioinformatics</w:t>
      </w:r>
      <w:r w:rsidRPr="002C2B75">
        <w:rPr>
          <w:rFonts w:ascii="Book Antiqua" w:eastAsia="宋体" w:hAnsi="Book Antiqua" w:cs="Times New Roman"/>
          <w:sz w:val="24"/>
          <w:szCs w:val="24"/>
          <w:lang w:eastAsia="zh-CN"/>
        </w:rPr>
        <w:t> 2008; </w:t>
      </w:r>
      <w:r w:rsidRPr="002C2B75">
        <w:rPr>
          <w:rFonts w:ascii="Book Antiqua" w:eastAsia="宋体" w:hAnsi="Book Antiqua" w:cs="Times New Roman"/>
          <w:b/>
          <w:bCs/>
          <w:sz w:val="24"/>
          <w:szCs w:val="24"/>
          <w:lang w:eastAsia="zh-CN"/>
        </w:rPr>
        <w:t>9</w:t>
      </w:r>
      <w:r w:rsidRPr="002C2B75">
        <w:rPr>
          <w:rFonts w:ascii="Book Antiqua" w:eastAsia="宋体" w:hAnsi="Book Antiqua" w:cs="Times New Roman"/>
          <w:sz w:val="24"/>
          <w:szCs w:val="24"/>
          <w:lang w:eastAsia="zh-CN"/>
        </w:rPr>
        <w:t>: 559 [PMID: 19114008 DOI: 10.1186/1471-2105-9-559]</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lastRenderedPageBreak/>
        <w:t>51 </w:t>
      </w:r>
      <w:proofErr w:type="spellStart"/>
      <w:r w:rsidRPr="002C2B75">
        <w:rPr>
          <w:rFonts w:ascii="Book Antiqua" w:eastAsia="宋体" w:hAnsi="Book Antiqua" w:cs="Times New Roman"/>
          <w:b/>
          <w:bCs/>
          <w:sz w:val="24"/>
          <w:szCs w:val="24"/>
          <w:lang w:eastAsia="zh-CN"/>
        </w:rPr>
        <w:t>Bandyopadhyay</w:t>
      </w:r>
      <w:proofErr w:type="spellEnd"/>
      <w:r w:rsidRPr="002C2B75">
        <w:rPr>
          <w:rFonts w:ascii="Book Antiqua" w:eastAsia="宋体" w:hAnsi="Book Antiqua" w:cs="Times New Roman"/>
          <w:b/>
          <w:bCs/>
          <w:sz w:val="24"/>
          <w:szCs w:val="24"/>
          <w:lang w:eastAsia="zh-CN"/>
        </w:rPr>
        <w:t xml:space="preserve"> S</w:t>
      </w:r>
      <w:r w:rsidRPr="002C2B75">
        <w:rPr>
          <w:rFonts w:ascii="Book Antiqua" w:eastAsia="宋体" w:hAnsi="Book Antiqua" w:cs="Times New Roman"/>
          <w:sz w:val="24"/>
          <w:szCs w:val="24"/>
          <w:lang w:eastAsia="zh-CN"/>
        </w:rPr>
        <w:t xml:space="preserve">, Kelley R, </w:t>
      </w:r>
      <w:proofErr w:type="spellStart"/>
      <w:r w:rsidRPr="002C2B75">
        <w:rPr>
          <w:rFonts w:ascii="Book Antiqua" w:eastAsia="宋体" w:hAnsi="Book Antiqua" w:cs="Times New Roman"/>
          <w:sz w:val="24"/>
          <w:szCs w:val="24"/>
          <w:lang w:eastAsia="zh-CN"/>
        </w:rPr>
        <w:t>Ideker</w:t>
      </w:r>
      <w:proofErr w:type="spellEnd"/>
      <w:r w:rsidRPr="002C2B75">
        <w:rPr>
          <w:rFonts w:ascii="Book Antiqua" w:eastAsia="宋体" w:hAnsi="Book Antiqua" w:cs="Times New Roman"/>
          <w:sz w:val="24"/>
          <w:szCs w:val="24"/>
          <w:lang w:eastAsia="zh-CN"/>
        </w:rPr>
        <w:t xml:space="preserve"> T. Discovering regulated networks during HIV-1 latency and reactivation. </w:t>
      </w:r>
      <w:r w:rsidRPr="002C2B75">
        <w:rPr>
          <w:rFonts w:ascii="Book Antiqua" w:eastAsia="宋体" w:hAnsi="Book Antiqua" w:cs="Times New Roman"/>
          <w:i/>
          <w:iCs/>
          <w:sz w:val="24"/>
          <w:szCs w:val="24"/>
          <w:lang w:eastAsia="zh-CN"/>
        </w:rPr>
        <w:t xml:space="preserve">Pac </w:t>
      </w:r>
      <w:proofErr w:type="spellStart"/>
      <w:r w:rsidRPr="002C2B75">
        <w:rPr>
          <w:rFonts w:ascii="Book Antiqua" w:eastAsia="宋体" w:hAnsi="Book Antiqua" w:cs="Times New Roman"/>
          <w:i/>
          <w:iCs/>
          <w:sz w:val="24"/>
          <w:szCs w:val="24"/>
          <w:lang w:eastAsia="zh-CN"/>
        </w:rPr>
        <w:t>Symp</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Biocomput</w:t>
      </w:r>
      <w:proofErr w:type="spellEnd"/>
      <w:r w:rsidRPr="002C2B75">
        <w:rPr>
          <w:rFonts w:ascii="Book Antiqua" w:eastAsia="宋体" w:hAnsi="Book Antiqua" w:cs="Times New Roman"/>
          <w:sz w:val="24"/>
          <w:szCs w:val="24"/>
          <w:lang w:eastAsia="zh-CN"/>
        </w:rPr>
        <w:t> 2006; 354-366 [PMID: 17094252 DOI: 10.1142/9789812701626_0033]</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52 </w:t>
      </w:r>
      <w:r w:rsidRPr="002C2B75">
        <w:rPr>
          <w:rFonts w:ascii="Book Antiqua" w:eastAsia="宋体" w:hAnsi="Book Antiqua" w:cs="Times New Roman"/>
          <w:b/>
          <w:bCs/>
          <w:sz w:val="24"/>
          <w:szCs w:val="24"/>
          <w:lang w:eastAsia="zh-CN"/>
        </w:rPr>
        <w:t>Fu X</w:t>
      </w:r>
      <w:r w:rsidRPr="002C2B75">
        <w:rPr>
          <w:rFonts w:ascii="Book Antiqua" w:eastAsia="宋体" w:hAnsi="Book Antiqua" w:cs="Times New Roman"/>
          <w:sz w:val="24"/>
          <w:szCs w:val="24"/>
          <w:lang w:eastAsia="zh-CN"/>
        </w:rPr>
        <w:t xml:space="preserve">, Fu N, </w:t>
      </w:r>
      <w:proofErr w:type="spellStart"/>
      <w:r w:rsidRPr="002C2B75">
        <w:rPr>
          <w:rFonts w:ascii="Book Antiqua" w:eastAsia="宋体" w:hAnsi="Book Antiqua" w:cs="Times New Roman"/>
          <w:sz w:val="24"/>
          <w:szCs w:val="24"/>
          <w:lang w:eastAsia="zh-CN"/>
        </w:rPr>
        <w:t>Guo</w:t>
      </w:r>
      <w:proofErr w:type="spellEnd"/>
      <w:r w:rsidRPr="002C2B75">
        <w:rPr>
          <w:rFonts w:ascii="Book Antiqua" w:eastAsia="宋体" w:hAnsi="Book Antiqua" w:cs="Times New Roman"/>
          <w:sz w:val="24"/>
          <w:szCs w:val="24"/>
          <w:lang w:eastAsia="zh-CN"/>
        </w:rPr>
        <w:t xml:space="preserve"> S, Yan Z, </w:t>
      </w:r>
      <w:proofErr w:type="spellStart"/>
      <w:r w:rsidRPr="002C2B75">
        <w:rPr>
          <w:rFonts w:ascii="Book Antiqua" w:eastAsia="宋体" w:hAnsi="Book Antiqua" w:cs="Times New Roman"/>
          <w:sz w:val="24"/>
          <w:szCs w:val="24"/>
          <w:lang w:eastAsia="zh-CN"/>
        </w:rPr>
        <w:t>Xu</w:t>
      </w:r>
      <w:proofErr w:type="spellEnd"/>
      <w:r w:rsidRPr="002C2B75">
        <w:rPr>
          <w:rFonts w:ascii="Book Antiqua" w:eastAsia="宋体" w:hAnsi="Book Antiqua" w:cs="Times New Roman"/>
          <w:sz w:val="24"/>
          <w:szCs w:val="24"/>
          <w:lang w:eastAsia="zh-CN"/>
        </w:rPr>
        <w:t xml:space="preserve"> Y, Hu H, </w:t>
      </w:r>
      <w:proofErr w:type="spellStart"/>
      <w:r w:rsidRPr="002C2B75">
        <w:rPr>
          <w:rFonts w:ascii="Book Antiqua" w:eastAsia="宋体" w:hAnsi="Book Antiqua" w:cs="Times New Roman"/>
          <w:sz w:val="24"/>
          <w:szCs w:val="24"/>
          <w:lang w:eastAsia="zh-CN"/>
        </w:rPr>
        <w:t>Menzel</w:t>
      </w:r>
      <w:proofErr w:type="spellEnd"/>
      <w:r w:rsidRPr="002C2B75">
        <w:rPr>
          <w:rFonts w:ascii="Book Antiqua" w:eastAsia="宋体" w:hAnsi="Book Antiqua" w:cs="Times New Roman"/>
          <w:sz w:val="24"/>
          <w:szCs w:val="24"/>
          <w:lang w:eastAsia="zh-CN"/>
        </w:rPr>
        <w:t xml:space="preserve"> C, Chen W, Li Y, </w:t>
      </w:r>
      <w:proofErr w:type="spellStart"/>
      <w:r w:rsidRPr="002C2B75">
        <w:rPr>
          <w:rFonts w:ascii="Book Antiqua" w:eastAsia="宋体" w:hAnsi="Book Antiqua" w:cs="Times New Roman"/>
          <w:sz w:val="24"/>
          <w:szCs w:val="24"/>
          <w:lang w:eastAsia="zh-CN"/>
        </w:rPr>
        <w:t>Zeng</w:t>
      </w:r>
      <w:proofErr w:type="spellEnd"/>
      <w:r w:rsidRPr="002C2B75">
        <w:rPr>
          <w:rFonts w:ascii="Book Antiqua" w:eastAsia="宋体" w:hAnsi="Book Antiqua" w:cs="Times New Roman"/>
          <w:sz w:val="24"/>
          <w:szCs w:val="24"/>
          <w:lang w:eastAsia="zh-CN"/>
        </w:rPr>
        <w:t xml:space="preserve"> R, </w:t>
      </w:r>
      <w:proofErr w:type="spellStart"/>
      <w:r w:rsidRPr="002C2B75">
        <w:rPr>
          <w:rFonts w:ascii="Book Antiqua" w:eastAsia="宋体" w:hAnsi="Book Antiqua" w:cs="Times New Roman"/>
          <w:sz w:val="24"/>
          <w:szCs w:val="24"/>
          <w:lang w:eastAsia="zh-CN"/>
        </w:rPr>
        <w:t>Khaitovich</w:t>
      </w:r>
      <w:proofErr w:type="spellEnd"/>
      <w:r w:rsidRPr="002C2B75">
        <w:rPr>
          <w:rFonts w:ascii="Book Antiqua" w:eastAsia="宋体" w:hAnsi="Book Antiqua" w:cs="Times New Roman"/>
          <w:sz w:val="24"/>
          <w:szCs w:val="24"/>
          <w:lang w:eastAsia="zh-CN"/>
        </w:rPr>
        <w:t xml:space="preserve"> P. Estimating accuracy of RNA-</w:t>
      </w:r>
      <w:proofErr w:type="spellStart"/>
      <w:r w:rsidRPr="002C2B75">
        <w:rPr>
          <w:rFonts w:ascii="Book Antiqua" w:eastAsia="宋体" w:hAnsi="Book Antiqua" w:cs="Times New Roman"/>
          <w:sz w:val="24"/>
          <w:szCs w:val="24"/>
          <w:lang w:eastAsia="zh-CN"/>
        </w:rPr>
        <w:t>Seq</w:t>
      </w:r>
      <w:proofErr w:type="spellEnd"/>
      <w:r w:rsidRPr="002C2B75">
        <w:rPr>
          <w:rFonts w:ascii="Book Antiqua" w:eastAsia="宋体" w:hAnsi="Book Antiqua" w:cs="Times New Roman"/>
          <w:sz w:val="24"/>
          <w:szCs w:val="24"/>
          <w:lang w:eastAsia="zh-CN"/>
        </w:rPr>
        <w:t xml:space="preserve"> and microarrays with proteomics. </w:t>
      </w:r>
      <w:r w:rsidRPr="002C2B75">
        <w:rPr>
          <w:rFonts w:ascii="Book Antiqua" w:eastAsia="宋体" w:hAnsi="Book Antiqua" w:cs="Times New Roman"/>
          <w:i/>
          <w:iCs/>
          <w:sz w:val="24"/>
          <w:szCs w:val="24"/>
          <w:lang w:eastAsia="zh-CN"/>
        </w:rPr>
        <w:t>BMC Genomics</w:t>
      </w:r>
      <w:r w:rsidRPr="002C2B75">
        <w:rPr>
          <w:rFonts w:ascii="Book Antiqua" w:eastAsia="宋体" w:hAnsi="Book Antiqua" w:cs="Times New Roman"/>
          <w:sz w:val="24"/>
          <w:szCs w:val="24"/>
          <w:lang w:eastAsia="zh-CN"/>
        </w:rPr>
        <w:t> 2009; </w:t>
      </w:r>
      <w:r w:rsidRPr="002C2B75">
        <w:rPr>
          <w:rFonts w:ascii="Book Antiqua" w:eastAsia="宋体" w:hAnsi="Book Antiqua" w:cs="Times New Roman"/>
          <w:b/>
          <w:bCs/>
          <w:sz w:val="24"/>
          <w:szCs w:val="24"/>
          <w:lang w:eastAsia="zh-CN"/>
        </w:rPr>
        <w:t>10</w:t>
      </w:r>
      <w:r w:rsidRPr="002C2B75">
        <w:rPr>
          <w:rFonts w:ascii="Book Antiqua" w:eastAsia="宋体" w:hAnsi="Book Antiqua" w:cs="Times New Roman"/>
          <w:sz w:val="24"/>
          <w:szCs w:val="24"/>
          <w:lang w:eastAsia="zh-CN"/>
        </w:rPr>
        <w:t>: 161 [PMID: 19371429 DOI: 10.1186/1471-2164-10-161]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53 </w:t>
      </w:r>
      <w:proofErr w:type="spellStart"/>
      <w:r w:rsidRPr="002C2B75">
        <w:rPr>
          <w:rFonts w:ascii="Book Antiqua" w:eastAsia="宋体" w:hAnsi="Book Antiqua" w:cs="Times New Roman"/>
          <w:b/>
          <w:bCs/>
          <w:sz w:val="24"/>
          <w:szCs w:val="24"/>
          <w:lang w:eastAsia="zh-CN"/>
        </w:rPr>
        <w:t>Ghazalpour</w:t>
      </w:r>
      <w:proofErr w:type="spellEnd"/>
      <w:r w:rsidRPr="002C2B75">
        <w:rPr>
          <w:rFonts w:ascii="Book Antiqua" w:eastAsia="宋体" w:hAnsi="Book Antiqua" w:cs="Times New Roman"/>
          <w:b/>
          <w:bCs/>
          <w:sz w:val="24"/>
          <w:szCs w:val="24"/>
          <w:lang w:eastAsia="zh-CN"/>
        </w:rPr>
        <w:t xml:space="preserve"> A</w:t>
      </w:r>
      <w:r w:rsidRPr="002C2B75">
        <w:rPr>
          <w:rFonts w:ascii="Book Antiqua" w:eastAsia="宋体" w:hAnsi="Book Antiqua" w:cs="Times New Roman"/>
          <w:sz w:val="24"/>
          <w:szCs w:val="24"/>
          <w:lang w:eastAsia="zh-CN"/>
        </w:rPr>
        <w:t xml:space="preserve">, Bennett B, </w:t>
      </w:r>
      <w:proofErr w:type="spellStart"/>
      <w:r w:rsidRPr="002C2B75">
        <w:rPr>
          <w:rFonts w:ascii="Book Antiqua" w:eastAsia="宋体" w:hAnsi="Book Antiqua" w:cs="Times New Roman"/>
          <w:sz w:val="24"/>
          <w:szCs w:val="24"/>
          <w:lang w:eastAsia="zh-CN"/>
        </w:rPr>
        <w:t>Petyuk</w:t>
      </w:r>
      <w:proofErr w:type="spellEnd"/>
      <w:r w:rsidRPr="002C2B75">
        <w:rPr>
          <w:rFonts w:ascii="Book Antiqua" w:eastAsia="宋体" w:hAnsi="Book Antiqua" w:cs="Times New Roman"/>
          <w:sz w:val="24"/>
          <w:szCs w:val="24"/>
          <w:lang w:eastAsia="zh-CN"/>
        </w:rPr>
        <w:t xml:space="preserve"> VA, Orozco L, </w:t>
      </w:r>
      <w:proofErr w:type="spellStart"/>
      <w:r w:rsidRPr="002C2B75">
        <w:rPr>
          <w:rFonts w:ascii="Book Antiqua" w:eastAsia="宋体" w:hAnsi="Book Antiqua" w:cs="Times New Roman"/>
          <w:sz w:val="24"/>
          <w:szCs w:val="24"/>
          <w:lang w:eastAsia="zh-CN"/>
        </w:rPr>
        <w:t>Hagopian</w:t>
      </w:r>
      <w:proofErr w:type="spellEnd"/>
      <w:r w:rsidRPr="002C2B75">
        <w:rPr>
          <w:rFonts w:ascii="Book Antiqua" w:eastAsia="宋体" w:hAnsi="Book Antiqua" w:cs="Times New Roman"/>
          <w:sz w:val="24"/>
          <w:szCs w:val="24"/>
          <w:lang w:eastAsia="zh-CN"/>
        </w:rPr>
        <w:t xml:space="preserve"> R, </w:t>
      </w:r>
      <w:proofErr w:type="spellStart"/>
      <w:r w:rsidRPr="002C2B75">
        <w:rPr>
          <w:rFonts w:ascii="Book Antiqua" w:eastAsia="宋体" w:hAnsi="Book Antiqua" w:cs="Times New Roman"/>
          <w:sz w:val="24"/>
          <w:szCs w:val="24"/>
          <w:lang w:eastAsia="zh-CN"/>
        </w:rPr>
        <w:t>Mungrue</w:t>
      </w:r>
      <w:proofErr w:type="spellEnd"/>
      <w:r w:rsidRPr="002C2B75">
        <w:rPr>
          <w:rFonts w:ascii="Book Antiqua" w:eastAsia="宋体" w:hAnsi="Book Antiqua" w:cs="Times New Roman"/>
          <w:sz w:val="24"/>
          <w:szCs w:val="24"/>
          <w:lang w:eastAsia="zh-CN"/>
        </w:rPr>
        <w:t xml:space="preserve"> IN, Farber CR, </w:t>
      </w:r>
      <w:proofErr w:type="spellStart"/>
      <w:r w:rsidRPr="002C2B75">
        <w:rPr>
          <w:rFonts w:ascii="Book Antiqua" w:eastAsia="宋体" w:hAnsi="Book Antiqua" w:cs="Times New Roman"/>
          <w:sz w:val="24"/>
          <w:szCs w:val="24"/>
          <w:lang w:eastAsia="zh-CN"/>
        </w:rPr>
        <w:t>Sinsheimer</w:t>
      </w:r>
      <w:proofErr w:type="spellEnd"/>
      <w:r w:rsidRPr="002C2B75">
        <w:rPr>
          <w:rFonts w:ascii="Book Antiqua" w:eastAsia="宋体" w:hAnsi="Book Antiqua" w:cs="Times New Roman"/>
          <w:sz w:val="24"/>
          <w:szCs w:val="24"/>
          <w:lang w:eastAsia="zh-CN"/>
        </w:rPr>
        <w:t xml:space="preserve"> J, Kang HM, </w:t>
      </w:r>
      <w:proofErr w:type="spellStart"/>
      <w:r w:rsidRPr="002C2B75">
        <w:rPr>
          <w:rFonts w:ascii="Book Antiqua" w:eastAsia="宋体" w:hAnsi="Book Antiqua" w:cs="Times New Roman"/>
          <w:sz w:val="24"/>
          <w:szCs w:val="24"/>
          <w:lang w:eastAsia="zh-CN"/>
        </w:rPr>
        <w:t>Furlotte</w:t>
      </w:r>
      <w:proofErr w:type="spellEnd"/>
      <w:r w:rsidRPr="002C2B75">
        <w:rPr>
          <w:rFonts w:ascii="Book Antiqua" w:eastAsia="宋体" w:hAnsi="Book Antiqua" w:cs="Times New Roman"/>
          <w:sz w:val="24"/>
          <w:szCs w:val="24"/>
          <w:lang w:eastAsia="zh-CN"/>
        </w:rPr>
        <w:t xml:space="preserve"> N, Park CC, Wen PZ, Brewer H, </w:t>
      </w:r>
      <w:proofErr w:type="spellStart"/>
      <w:r w:rsidRPr="002C2B75">
        <w:rPr>
          <w:rFonts w:ascii="Book Antiqua" w:eastAsia="宋体" w:hAnsi="Book Antiqua" w:cs="Times New Roman"/>
          <w:sz w:val="24"/>
          <w:szCs w:val="24"/>
          <w:lang w:eastAsia="zh-CN"/>
        </w:rPr>
        <w:t>Weitz</w:t>
      </w:r>
      <w:proofErr w:type="spellEnd"/>
      <w:r w:rsidRPr="002C2B75">
        <w:rPr>
          <w:rFonts w:ascii="Book Antiqua" w:eastAsia="宋体" w:hAnsi="Book Antiqua" w:cs="Times New Roman"/>
          <w:sz w:val="24"/>
          <w:szCs w:val="24"/>
          <w:lang w:eastAsia="zh-CN"/>
        </w:rPr>
        <w:t xml:space="preserve"> K, Camp DG, Pan C, </w:t>
      </w:r>
      <w:proofErr w:type="spellStart"/>
      <w:r w:rsidRPr="002C2B75">
        <w:rPr>
          <w:rFonts w:ascii="Book Antiqua" w:eastAsia="宋体" w:hAnsi="Book Antiqua" w:cs="Times New Roman"/>
          <w:sz w:val="24"/>
          <w:szCs w:val="24"/>
          <w:lang w:eastAsia="zh-CN"/>
        </w:rPr>
        <w:t>Yordanova</w:t>
      </w:r>
      <w:proofErr w:type="spellEnd"/>
      <w:r w:rsidRPr="002C2B75">
        <w:rPr>
          <w:rFonts w:ascii="Book Antiqua" w:eastAsia="宋体" w:hAnsi="Book Antiqua" w:cs="Times New Roman"/>
          <w:sz w:val="24"/>
          <w:szCs w:val="24"/>
          <w:lang w:eastAsia="zh-CN"/>
        </w:rPr>
        <w:t xml:space="preserve"> R, </w:t>
      </w:r>
      <w:proofErr w:type="spellStart"/>
      <w:r w:rsidRPr="002C2B75">
        <w:rPr>
          <w:rFonts w:ascii="Book Antiqua" w:eastAsia="宋体" w:hAnsi="Book Antiqua" w:cs="Times New Roman"/>
          <w:sz w:val="24"/>
          <w:szCs w:val="24"/>
          <w:lang w:eastAsia="zh-CN"/>
        </w:rPr>
        <w:t>Neuhaus</w:t>
      </w:r>
      <w:proofErr w:type="spellEnd"/>
      <w:r w:rsidRPr="002C2B75">
        <w:rPr>
          <w:rFonts w:ascii="Book Antiqua" w:eastAsia="宋体" w:hAnsi="Book Antiqua" w:cs="Times New Roman"/>
          <w:sz w:val="24"/>
          <w:szCs w:val="24"/>
          <w:lang w:eastAsia="zh-CN"/>
        </w:rPr>
        <w:t xml:space="preserve"> I, </w:t>
      </w:r>
      <w:proofErr w:type="spellStart"/>
      <w:r w:rsidRPr="002C2B75">
        <w:rPr>
          <w:rFonts w:ascii="Book Antiqua" w:eastAsia="宋体" w:hAnsi="Book Antiqua" w:cs="Times New Roman"/>
          <w:sz w:val="24"/>
          <w:szCs w:val="24"/>
          <w:lang w:eastAsia="zh-CN"/>
        </w:rPr>
        <w:t>Tilford</w:t>
      </w:r>
      <w:proofErr w:type="spellEnd"/>
      <w:r w:rsidRPr="002C2B75">
        <w:rPr>
          <w:rFonts w:ascii="Book Antiqua" w:eastAsia="宋体" w:hAnsi="Book Antiqua" w:cs="Times New Roman"/>
          <w:sz w:val="24"/>
          <w:szCs w:val="24"/>
          <w:lang w:eastAsia="zh-CN"/>
        </w:rPr>
        <w:t xml:space="preserve"> C, </w:t>
      </w:r>
      <w:proofErr w:type="spellStart"/>
      <w:r w:rsidRPr="002C2B75">
        <w:rPr>
          <w:rFonts w:ascii="Book Antiqua" w:eastAsia="宋体" w:hAnsi="Book Antiqua" w:cs="Times New Roman"/>
          <w:sz w:val="24"/>
          <w:szCs w:val="24"/>
          <w:lang w:eastAsia="zh-CN"/>
        </w:rPr>
        <w:t>Siemers</w:t>
      </w:r>
      <w:proofErr w:type="spellEnd"/>
      <w:r w:rsidRPr="002C2B75">
        <w:rPr>
          <w:rFonts w:ascii="Book Antiqua" w:eastAsia="宋体" w:hAnsi="Book Antiqua" w:cs="Times New Roman"/>
          <w:sz w:val="24"/>
          <w:szCs w:val="24"/>
          <w:lang w:eastAsia="zh-CN"/>
        </w:rPr>
        <w:t xml:space="preserve"> N, </w:t>
      </w:r>
      <w:proofErr w:type="spellStart"/>
      <w:r w:rsidRPr="002C2B75">
        <w:rPr>
          <w:rFonts w:ascii="Book Antiqua" w:eastAsia="宋体" w:hAnsi="Book Antiqua" w:cs="Times New Roman"/>
          <w:sz w:val="24"/>
          <w:szCs w:val="24"/>
          <w:lang w:eastAsia="zh-CN"/>
        </w:rPr>
        <w:t>Gargalovic</w:t>
      </w:r>
      <w:proofErr w:type="spellEnd"/>
      <w:r w:rsidRPr="002C2B75">
        <w:rPr>
          <w:rFonts w:ascii="Book Antiqua" w:eastAsia="宋体" w:hAnsi="Book Antiqua" w:cs="Times New Roman"/>
          <w:sz w:val="24"/>
          <w:szCs w:val="24"/>
          <w:lang w:eastAsia="zh-CN"/>
        </w:rPr>
        <w:t xml:space="preserve"> P, </w:t>
      </w:r>
      <w:proofErr w:type="spellStart"/>
      <w:r w:rsidRPr="002C2B75">
        <w:rPr>
          <w:rFonts w:ascii="Book Antiqua" w:eastAsia="宋体" w:hAnsi="Book Antiqua" w:cs="Times New Roman"/>
          <w:sz w:val="24"/>
          <w:szCs w:val="24"/>
          <w:lang w:eastAsia="zh-CN"/>
        </w:rPr>
        <w:t>Eskin</w:t>
      </w:r>
      <w:proofErr w:type="spellEnd"/>
      <w:r w:rsidRPr="002C2B75">
        <w:rPr>
          <w:rFonts w:ascii="Book Antiqua" w:eastAsia="宋体" w:hAnsi="Book Antiqua" w:cs="Times New Roman"/>
          <w:sz w:val="24"/>
          <w:szCs w:val="24"/>
          <w:lang w:eastAsia="zh-CN"/>
        </w:rPr>
        <w:t xml:space="preserve"> E, </w:t>
      </w:r>
      <w:proofErr w:type="spellStart"/>
      <w:r w:rsidRPr="002C2B75">
        <w:rPr>
          <w:rFonts w:ascii="Book Antiqua" w:eastAsia="宋体" w:hAnsi="Book Antiqua" w:cs="Times New Roman"/>
          <w:sz w:val="24"/>
          <w:szCs w:val="24"/>
          <w:lang w:eastAsia="zh-CN"/>
        </w:rPr>
        <w:t>Kirchgessner</w:t>
      </w:r>
      <w:proofErr w:type="spellEnd"/>
      <w:r w:rsidRPr="002C2B75">
        <w:rPr>
          <w:rFonts w:ascii="Book Antiqua" w:eastAsia="宋体" w:hAnsi="Book Antiqua" w:cs="Times New Roman"/>
          <w:sz w:val="24"/>
          <w:szCs w:val="24"/>
          <w:lang w:eastAsia="zh-CN"/>
        </w:rPr>
        <w:t xml:space="preserve"> T, Smith DJ, Smith RD, </w:t>
      </w:r>
      <w:proofErr w:type="spellStart"/>
      <w:r w:rsidRPr="002C2B75">
        <w:rPr>
          <w:rFonts w:ascii="Book Antiqua" w:eastAsia="宋体" w:hAnsi="Book Antiqua" w:cs="Times New Roman"/>
          <w:sz w:val="24"/>
          <w:szCs w:val="24"/>
          <w:lang w:eastAsia="zh-CN"/>
        </w:rPr>
        <w:t>Lusis</w:t>
      </w:r>
      <w:proofErr w:type="spellEnd"/>
      <w:r w:rsidRPr="002C2B75">
        <w:rPr>
          <w:rFonts w:ascii="Book Antiqua" w:eastAsia="宋体" w:hAnsi="Book Antiqua" w:cs="Times New Roman"/>
          <w:sz w:val="24"/>
          <w:szCs w:val="24"/>
          <w:lang w:eastAsia="zh-CN"/>
        </w:rPr>
        <w:t xml:space="preserve"> AJ. </w:t>
      </w:r>
      <w:proofErr w:type="gramStart"/>
      <w:r w:rsidRPr="002C2B75">
        <w:rPr>
          <w:rFonts w:ascii="Book Antiqua" w:eastAsia="宋体" w:hAnsi="Book Antiqua" w:cs="Times New Roman"/>
          <w:sz w:val="24"/>
          <w:szCs w:val="24"/>
          <w:lang w:eastAsia="zh-CN"/>
        </w:rPr>
        <w:t xml:space="preserve">Comparative analysis of proteome and </w:t>
      </w:r>
      <w:proofErr w:type="spellStart"/>
      <w:r w:rsidRPr="002C2B75">
        <w:rPr>
          <w:rFonts w:ascii="Book Antiqua" w:eastAsia="宋体" w:hAnsi="Book Antiqua" w:cs="Times New Roman"/>
          <w:sz w:val="24"/>
          <w:szCs w:val="24"/>
          <w:lang w:eastAsia="zh-CN"/>
        </w:rPr>
        <w:t>transcriptome</w:t>
      </w:r>
      <w:proofErr w:type="spellEnd"/>
      <w:r w:rsidRPr="002C2B75">
        <w:rPr>
          <w:rFonts w:ascii="Book Antiqua" w:eastAsia="宋体" w:hAnsi="Book Antiqua" w:cs="Times New Roman"/>
          <w:sz w:val="24"/>
          <w:szCs w:val="24"/>
          <w:lang w:eastAsia="zh-CN"/>
        </w:rPr>
        <w:t xml:space="preserve"> variation in mouse.</w:t>
      </w:r>
      <w:proofErr w:type="gramEnd"/>
      <w:r w:rsidRPr="002C2B75">
        <w:rPr>
          <w:rFonts w:ascii="Book Antiqua" w:eastAsia="宋体" w:hAnsi="Book Antiqua" w:cs="Times New Roman"/>
          <w:sz w:val="24"/>
          <w:szCs w:val="24"/>
          <w:lang w:eastAsia="zh-CN"/>
        </w:rPr>
        <w:t> </w:t>
      </w:r>
      <w:proofErr w:type="spellStart"/>
      <w:r w:rsidRPr="002C2B75">
        <w:rPr>
          <w:rFonts w:ascii="Book Antiqua" w:eastAsia="宋体" w:hAnsi="Book Antiqua" w:cs="Times New Roman"/>
          <w:i/>
          <w:iCs/>
          <w:sz w:val="24"/>
          <w:szCs w:val="24"/>
          <w:lang w:eastAsia="zh-CN"/>
        </w:rPr>
        <w:t>PLoS</w:t>
      </w:r>
      <w:proofErr w:type="spellEnd"/>
      <w:r w:rsidRPr="002C2B75">
        <w:rPr>
          <w:rFonts w:ascii="Book Antiqua" w:eastAsia="宋体" w:hAnsi="Book Antiqua" w:cs="Times New Roman"/>
          <w:i/>
          <w:iCs/>
          <w:sz w:val="24"/>
          <w:szCs w:val="24"/>
          <w:lang w:eastAsia="zh-CN"/>
        </w:rPr>
        <w:t xml:space="preserve"> Genet</w:t>
      </w:r>
      <w:r w:rsidRPr="002C2B75">
        <w:rPr>
          <w:rFonts w:ascii="Book Antiqua" w:eastAsia="宋体" w:hAnsi="Book Antiqua" w:cs="Times New Roman"/>
          <w:sz w:val="24"/>
          <w:szCs w:val="24"/>
          <w:lang w:eastAsia="zh-CN"/>
        </w:rPr>
        <w:t> 2011; </w:t>
      </w:r>
      <w:r w:rsidRPr="002C2B75">
        <w:rPr>
          <w:rFonts w:ascii="Book Antiqua" w:eastAsia="宋体" w:hAnsi="Book Antiqua" w:cs="Times New Roman"/>
          <w:b/>
          <w:bCs/>
          <w:sz w:val="24"/>
          <w:szCs w:val="24"/>
          <w:lang w:eastAsia="zh-CN"/>
        </w:rPr>
        <w:t>7</w:t>
      </w:r>
      <w:r w:rsidRPr="002C2B75">
        <w:rPr>
          <w:rFonts w:ascii="Book Antiqua" w:eastAsia="宋体" w:hAnsi="Book Antiqua" w:cs="Times New Roman"/>
          <w:sz w:val="24"/>
          <w:szCs w:val="24"/>
          <w:lang w:eastAsia="zh-CN"/>
        </w:rPr>
        <w:t>: e1001393 [PMID: 21695224 DOI: 10.1371/journal.pgen.1001393]</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54 </w:t>
      </w:r>
      <w:r w:rsidRPr="002C2B75">
        <w:rPr>
          <w:rFonts w:ascii="Book Antiqua" w:eastAsia="宋体" w:hAnsi="Book Antiqua" w:cs="Times New Roman"/>
          <w:b/>
          <w:bCs/>
          <w:sz w:val="24"/>
          <w:szCs w:val="24"/>
          <w:lang w:eastAsia="zh-CN"/>
        </w:rPr>
        <w:t>Low TY</w:t>
      </w:r>
      <w:r w:rsidRPr="002C2B75">
        <w:rPr>
          <w:rFonts w:ascii="Book Antiqua" w:eastAsia="宋体" w:hAnsi="Book Antiqua" w:cs="Times New Roman"/>
          <w:sz w:val="24"/>
          <w:szCs w:val="24"/>
          <w:lang w:eastAsia="zh-CN"/>
        </w:rPr>
        <w:t xml:space="preserve">, van </w:t>
      </w:r>
      <w:proofErr w:type="spellStart"/>
      <w:r w:rsidRPr="002C2B75">
        <w:rPr>
          <w:rFonts w:ascii="Book Antiqua" w:eastAsia="宋体" w:hAnsi="Book Antiqua" w:cs="Times New Roman"/>
          <w:sz w:val="24"/>
          <w:szCs w:val="24"/>
          <w:lang w:eastAsia="zh-CN"/>
        </w:rPr>
        <w:t>Heesch</w:t>
      </w:r>
      <w:proofErr w:type="spellEnd"/>
      <w:r w:rsidRPr="002C2B75">
        <w:rPr>
          <w:rFonts w:ascii="Book Antiqua" w:eastAsia="宋体" w:hAnsi="Book Antiqua" w:cs="Times New Roman"/>
          <w:sz w:val="24"/>
          <w:szCs w:val="24"/>
          <w:lang w:eastAsia="zh-CN"/>
        </w:rPr>
        <w:t xml:space="preserve"> S, van den </w:t>
      </w:r>
      <w:proofErr w:type="spellStart"/>
      <w:r w:rsidRPr="002C2B75">
        <w:rPr>
          <w:rFonts w:ascii="Book Antiqua" w:eastAsia="宋体" w:hAnsi="Book Antiqua" w:cs="Times New Roman"/>
          <w:sz w:val="24"/>
          <w:szCs w:val="24"/>
          <w:lang w:eastAsia="zh-CN"/>
        </w:rPr>
        <w:t>Toorn</w:t>
      </w:r>
      <w:proofErr w:type="spellEnd"/>
      <w:r w:rsidRPr="002C2B75">
        <w:rPr>
          <w:rFonts w:ascii="Book Antiqua" w:eastAsia="宋体" w:hAnsi="Book Antiqua" w:cs="Times New Roman"/>
          <w:sz w:val="24"/>
          <w:szCs w:val="24"/>
          <w:lang w:eastAsia="zh-CN"/>
        </w:rPr>
        <w:t xml:space="preserve"> H, </w:t>
      </w:r>
      <w:proofErr w:type="spellStart"/>
      <w:r w:rsidRPr="002C2B75">
        <w:rPr>
          <w:rFonts w:ascii="Book Antiqua" w:eastAsia="宋体" w:hAnsi="Book Antiqua" w:cs="Times New Roman"/>
          <w:sz w:val="24"/>
          <w:szCs w:val="24"/>
          <w:lang w:eastAsia="zh-CN"/>
        </w:rPr>
        <w:t>Giansanti</w:t>
      </w:r>
      <w:proofErr w:type="spellEnd"/>
      <w:r w:rsidRPr="002C2B75">
        <w:rPr>
          <w:rFonts w:ascii="Book Antiqua" w:eastAsia="宋体" w:hAnsi="Book Antiqua" w:cs="Times New Roman"/>
          <w:sz w:val="24"/>
          <w:szCs w:val="24"/>
          <w:lang w:eastAsia="zh-CN"/>
        </w:rPr>
        <w:t xml:space="preserve"> P, Cristobal A, </w:t>
      </w:r>
      <w:proofErr w:type="spellStart"/>
      <w:r w:rsidRPr="002C2B75">
        <w:rPr>
          <w:rFonts w:ascii="Book Antiqua" w:eastAsia="宋体" w:hAnsi="Book Antiqua" w:cs="Times New Roman"/>
          <w:sz w:val="24"/>
          <w:szCs w:val="24"/>
          <w:lang w:eastAsia="zh-CN"/>
        </w:rPr>
        <w:t>Toonen</w:t>
      </w:r>
      <w:proofErr w:type="spellEnd"/>
      <w:r w:rsidRPr="002C2B75">
        <w:rPr>
          <w:rFonts w:ascii="Book Antiqua" w:eastAsia="宋体" w:hAnsi="Book Antiqua" w:cs="Times New Roman"/>
          <w:sz w:val="24"/>
          <w:szCs w:val="24"/>
          <w:lang w:eastAsia="zh-CN"/>
        </w:rPr>
        <w:t xml:space="preserve"> P, Schafer S, </w:t>
      </w:r>
      <w:proofErr w:type="spellStart"/>
      <w:r w:rsidRPr="002C2B75">
        <w:rPr>
          <w:rFonts w:ascii="Book Antiqua" w:eastAsia="宋体" w:hAnsi="Book Antiqua" w:cs="Times New Roman"/>
          <w:sz w:val="24"/>
          <w:szCs w:val="24"/>
          <w:lang w:eastAsia="zh-CN"/>
        </w:rPr>
        <w:t>Hübner</w:t>
      </w:r>
      <w:proofErr w:type="spellEnd"/>
      <w:r w:rsidRPr="002C2B75">
        <w:rPr>
          <w:rFonts w:ascii="Book Antiqua" w:eastAsia="宋体" w:hAnsi="Book Antiqua" w:cs="Times New Roman"/>
          <w:sz w:val="24"/>
          <w:szCs w:val="24"/>
          <w:lang w:eastAsia="zh-CN"/>
        </w:rPr>
        <w:t xml:space="preserve"> N, van </w:t>
      </w:r>
      <w:proofErr w:type="spellStart"/>
      <w:r w:rsidRPr="002C2B75">
        <w:rPr>
          <w:rFonts w:ascii="Book Antiqua" w:eastAsia="宋体" w:hAnsi="Book Antiqua" w:cs="Times New Roman"/>
          <w:sz w:val="24"/>
          <w:szCs w:val="24"/>
          <w:lang w:eastAsia="zh-CN"/>
        </w:rPr>
        <w:t>Breukelen</w:t>
      </w:r>
      <w:proofErr w:type="spellEnd"/>
      <w:r w:rsidRPr="002C2B75">
        <w:rPr>
          <w:rFonts w:ascii="Book Antiqua" w:eastAsia="宋体" w:hAnsi="Book Antiqua" w:cs="Times New Roman"/>
          <w:sz w:val="24"/>
          <w:szCs w:val="24"/>
          <w:lang w:eastAsia="zh-CN"/>
        </w:rPr>
        <w:t xml:space="preserve"> B, Mohammed S, </w:t>
      </w:r>
      <w:proofErr w:type="spellStart"/>
      <w:r w:rsidRPr="002C2B75">
        <w:rPr>
          <w:rFonts w:ascii="Book Antiqua" w:eastAsia="宋体" w:hAnsi="Book Antiqua" w:cs="Times New Roman"/>
          <w:sz w:val="24"/>
          <w:szCs w:val="24"/>
          <w:lang w:eastAsia="zh-CN"/>
        </w:rPr>
        <w:t>Cuppen</w:t>
      </w:r>
      <w:proofErr w:type="spellEnd"/>
      <w:r w:rsidRPr="002C2B75">
        <w:rPr>
          <w:rFonts w:ascii="Book Antiqua" w:eastAsia="宋体" w:hAnsi="Book Antiqua" w:cs="Times New Roman"/>
          <w:sz w:val="24"/>
          <w:szCs w:val="24"/>
          <w:lang w:eastAsia="zh-CN"/>
        </w:rPr>
        <w:t xml:space="preserve"> E, Heck AJ, Guryev V. Quantitative and qualitative proteome characteristics extracted from in-depth integrated genomics and proteomics analysis. </w:t>
      </w:r>
      <w:r w:rsidRPr="002C2B75">
        <w:rPr>
          <w:rFonts w:ascii="Book Antiqua" w:eastAsia="宋体" w:hAnsi="Book Antiqua" w:cs="Times New Roman"/>
          <w:i/>
          <w:iCs/>
          <w:sz w:val="24"/>
          <w:szCs w:val="24"/>
          <w:lang w:eastAsia="zh-CN"/>
        </w:rPr>
        <w:t>Cell Rep</w:t>
      </w:r>
      <w:r w:rsidRPr="002C2B75">
        <w:rPr>
          <w:rFonts w:ascii="Book Antiqua" w:eastAsia="宋体" w:hAnsi="Book Antiqua" w:cs="Times New Roman"/>
          <w:sz w:val="24"/>
          <w:szCs w:val="24"/>
          <w:lang w:eastAsia="zh-CN"/>
        </w:rPr>
        <w:t> 2013; </w:t>
      </w:r>
      <w:r w:rsidRPr="002C2B75">
        <w:rPr>
          <w:rFonts w:ascii="Book Antiqua" w:eastAsia="宋体" w:hAnsi="Book Antiqua" w:cs="Times New Roman"/>
          <w:b/>
          <w:bCs/>
          <w:sz w:val="24"/>
          <w:szCs w:val="24"/>
          <w:lang w:eastAsia="zh-CN"/>
        </w:rPr>
        <w:t>5</w:t>
      </w:r>
      <w:r w:rsidRPr="002C2B75">
        <w:rPr>
          <w:rFonts w:ascii="Book Antiqua" w:eastAsia="宋体" w:hAnsi="Book Antiqua" w:cs="Times New Roman"/>
          <w:sz w:val="24"/>
          <w:szCs w:val="24"/>
          <w:lang w:eastAsia="zh-CN"/>
        </w:rPr>
        <w:t>: 1469-1478 [PMID: 24290761 DOI: 10.1016/j.celrep.2013.10.041]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55 </w:t>
      </w:r>
      <w:proofErr w:type="spellStart"/>
      <w:r w:rsidRPr="002C2B75">
        <w:rPr>
          <w:rFonts w:ascii="Book Antiqua" w:eastAsia="宋体" w:hAnsi="Book Antiqua" w:cs="Times New Roman"/>
          <w:b/>
          <w:bCs/>
          <w:sz w:val="24"/>
          <w:szCs w:val="24"/>
          <w:lang w:eastAsia="zh-CN"/>
        </w:rPr>
        <w:t>Schwanhäusser</w:t>
      </w:r>
      <w:proofErr w:type="spellEnd"/>
      <w:r w:rsidRPr="002C2B75">
        <w:rPr>
          <w:rFonts w:ascii="Book Antiqua" w:eastAsia="宋体" w:hAnsi="Book Antiqua" w:cs="Times New Roman"/>
          <w:b/>
          <w:bCs/>
          <w:sz w:val="24"/>
          <w:szCs w:val="24"/>
          <w:lang w:eastAsia="zh-CN"/>
        </w:rPr>
        <w:t xml:space="preserve"> B</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Busse</w:t>
      </w:r>
      <w:proofErr w:type="spellEnd"/>
      <w:r w:rsidRPr="002C2B75">
        <w:rPr>
          <w:rFonts w:ascii="Book Antiqua" w:eastAsia="宋体" w:hAnsi="Book Antiqua" w:cs="Times New Roman"/>
          <w:sz w:val="24"/>
          <w:szCs w:val="24"/>
          <w:lang w:eastAsia="zh-CN"/>
        </w:rPr>
        <w:t xml:space="preserve"> D, Li N, </w:t>
      </w:r>
      <w:proofErr w:type="spellStart"/>
      <w:r w:rsidRPr="002C2B75">
        <w:rPr>
          <w:rFonts w:ascii="Book Antiqua" w:eastAsia="宋体" w:hAnsi="Book Antiqua" w:cs="Times New Roman"/>
          <w:sz w:val="24"/>
          <w:szCs w:val="24"/>
          <w:lang w:eastAsia="zh-CN"/>
        </w:rPr>
        <w:t>Dittmar</w:t>
      </w:r>
      <w:proofErr w:type="spellEnd"/>
      <w:r w:rsidRPr="002C2B75">
        <w:rPr>
          <w:rFonts w:ascii="Book Antiqua" w:eastAsia="宋体" w:hAnsi="Book Antiqua" w:cs="Times New Roman"/>
          <w:sz w:val="24"/>
          <w:szCs w:val="24"/>
          <w:lang w:eastAsia="zh-CN"/>
        </w:rPr>
        <w:t xml:space="preserve"> G, </w:t>
      </w:r>
      <w:proofErr w:type="spellStart"/>
      <w:r w:rsidRPr="002C2B75">
        <w:rPr>
          <w:rFonts w:ascii="Book Antiqua" w:eastAsia="宋体" w:hAnsi="Book Antiqua" w:cs="Times New Roman"/>
          <w:sz w:val="24"/>
          <w:szCs w:val="24"/>
          <w:lang w:eastAsia="zh-CN"/>
        </w:rPr>
        <w:t>Schuchhardt</w:t>
      </w:r>
      <w:proofErr w:type="spellEnd"/>
      <w:r w:rsidRPr="002C2B75">
        <w:rPr>
          <w:rFonts w:ascii="Book Antiqua" w:eastAsia="宋体" w:hAnsi="Book Antiqua" w:cs="Times New Roman"/>
          <w:sz w:val="24"/>
          <w:szCs w:val="24"/>
          <w:lang w:eastAsia="zh-CN"/>
        </w:rPr>
        <w:t xml:space="preserve"> J, Wolf J, Chen W, </w:t>
      </w:r>
      <w:proofErr w:type="spellStart"/>
      <w:r w:rsidRPr="002C2B75">
        <w:rPr>
          <w:rFonts w:ascii="Book Antiqua" w:eastAsia="宋体" w:hAnsi="Book Antiqua" w:cs="Times New Roman"/>
          <w:sz w:val="24"/>
          <w:szCs w:val="24"/>
          <w:lang w:eastAsia="zh-CN"/>
        </w:rPr>
        <w:t>Selbach</w:t>
      </w:r>
      <w:proofErr w:type="spellEnd"/>
      <w:r w:rsidRPr="002C2B75">
        <w:rPr>
          <w:rFonts w:ascii="Book Antiqua" w:eastAsia="宋体" w:hAnsi="Book Antiqua" w:cs="Times New Roman"/>
          <w:sz w:val="24"/>
          <w:szCs w:val="24"/>
          <w:lang w:eastAsia="zh-CN"/>
        </w:rPr>
        <w:t xml:space="preserve"> M. Global quantification of mammalian gene expression control. </w:t>
      </w:r>
      <w:r w:rsidRPr="002C2B75">
        <w:rPr>
          <w:rFonts w:ascii="Book Antiqua" w:eastAsia="宋体" w:hAnsi="Book Antiqua" w:cs="Times New Roman"/>
          <w:i/>
          <w:iCs/>
          <w:sz w:val="24"/>
          <w:szCs w:val="24"/>
          <w:lang w:eastAsia="zh-CN"/>
        </w:rPr>
        <w:t>Nature</w:t>
      </w:r>
      <w:r w:rsidRPr="002C2B75">
        <w:rPr>
          <w:rFonts w:ascii="Book Antiqua" w:eastAsia="宋体" w:hAnsi="Book Antiqua" w:cs="Times New Roman"/>
          <w:sz w:val="24"/>
          <w:szCs w:val="24"/>
          <w:lang w:eastAsia="zh-CN"/>
        </w:rPr>
        <w:t> 2011; </w:t>
      </w:r>
      <w:r w:rsidRPr="002C2B75">
        <w:rPr>
          <w:rFonts w:ascii="Book Antiqua" w:eastAsia="宋体" w:hAnsi="Book Antiqua" w:cs="Times New Roman"/>
          <w:b/>
          <w:bCs/>
          <w:sz w:val="24"/>
          <w:szCs w:val="24"/>
          <w:lang w:eastAsia="zh-CN"/>
        </w:rPr>
        <w:t>473</w:t>
      </w:r>
      <w:r w:rsidRPr="002C2B75">
        <w:rPr>
          <w:rFonts w:ascii="Book Antiqua" w:eastAsia="宋体" w:hAnsi="Book Antiqua" w:cs="Times New Roman"/>
          <w:sz w:val="24"/>
          <w:szCs w:val="24"/>
          <w:lang w:eastAsia="zh-CN"/>
        </w:rPr>
        <w:t>: 337-342 [PMID: 21593866 DOI: 10.1038/nature10098]</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56 </w:t>
      </w:r>
      <w:proofErr w:type="spellStart"/>
      <w:r w:rsidRPr="002C2B75">
        <w:rPr>
          <w:rFonts w:ascii="Book Antiqua" w:eastAsia="宋体" w:hAnsi="Book Antiqua" w:cs="Times New Roman"/>
          <w:b/>
          <w:bCs/>
          <w:sz w:val="24"/>
          <w:szCs w:val="24"/>
          <w:lang w:eastAsia="zh-CN"/>
        </w:rPr>
        <w:t>Mackmull</w:t>
      </w:r>
      <w:proofErr w:type="spellEnd"/>
      <w:r w:rsidRPr="002C2B75">
        <w:rPr>
          <w:rFonts w:ascii="Book Antiqua" w:eastAsia="宋体" w:hAnsi="Book Antiqua" w:cs="Times New Roman"/>
          <w:b/>
          <w:bCs/>
          <w:sz w:val="24"/>
          <w:szCs w:val="24"/>
          <w:lang w:eastAsia="zh-CN"/>
        </w:rPr>
        <w:t xml:space="preserve"> MT</w:t>
      </w:r>
      <w:r w:rsidRPr="002C2B75">
        <w:rPr>
          <w:rFonts w:ascii="Book Antiqua" w:eastAsia="宋体" w:hAnsi="Book Antiqua" w:cs="Times New Roman"/>
          <w:sz w:val="24"/>
          <w:szCs w:val="24"/>
          <w:lang w:eastAsia="zh-CN"/>
        </w:rPr>
        <w:t xml:space="preserve">, Iskar M, </w:t>
      </w:r>
      <w:proofErr w:type="spellStart"/>
      <w:r w:rsidRPr="002C2B75">
        <w:rPr>
          <w:rFonts w:ascii="Book Antiqua" w:eastAsia="宋体" w:hAnsi="Book Antiqua" w:cs="Times New Roman"/>
          <w:sz w:val="24"/>
          <w:szCs w:val="24"/>
          <w:lang w:eastAsia="zh-CN"/>
        </w:rPr>
        <w:t>Parca</w:t>
      </w:r>
      <w:proofErr w:type="spellEnd"/>
      <w:r w:rsidRPr="002C2B75">
        <w:rPr>
          <w:rFonts w:ascii="Book Antiqua" w:eastAsia="宋体" w:hAnsi="Book Antiqua" w:cs="Times New Roman"/>
          <w:sz w:val="24"/>
          <w:szCs w:val="24"/>
          <w:lang w:eastAsia="zh-CN"/>
        </w:rPr>
        <w:t xml:space="preserve"> L, Singer S, Bork P, </w:t>
      </w:r>
      <w:proofErr w:type="spellStart"/>
      <w:r w:rsidRPr="002C2B75">
        <w:rPr>
          <w:rFonts w:ascii="Book Antiqua" w:eastAsia="宋体" w:hAnsi="Book Antiqua" w:cs="Times New Roman"/>
          <w:sz w:val="24"/>
          <w:szCs w:val="24"/>
          <w:lang w:eastAsia="zh-CN"/>
        </w:rPr>
        <w:t>Ori</w:t>
      </w:r>
      <w:proofErr w:type="spellEnd"/>
      <w:r w:rsidRPr="002C2B75">
        <w:rPr>
          <w:rFonts w:ascii="Book Antiqua" w:eastAsia="宋体" w:hAnsi="Book Antiqua" w:cs="Times New Roman"/>
          <w:sz w:val="24"/>
          <w:szCs w:val="24"/>
          <w:lang w:eastAsia="zh-CN"/>
        </w:rPr>
        <w:t xml:space="preserve"> A, Beck M. Histone </w:t>
      </w:r>
      <w:proofErr w:type="spellStart"/>
      <w:r w:rsidRPr="002C2B75">
        <w:rPr>
          <w:rFonts w:ascii="Book Antiqua" w:eastAsia="宋体" w:hAnsi="Book Antiqua" w:cs="Times New Roman"/>
          <w:sz w:val="24"/>
          <w:szCs w:val="24"/>
          <w:lang w:eastAsia="zh-CN"/>
        </w:rPr>
        <w:t>Deacetylase</w:t>
      </w:r>
      <w:proofErr w:type="spellEnd"/>
      <w:r w:rsidRPr="002C2B75">
        <w:rPr>
          <w:rFonts w:ascii="Book Antiqua" w:eastAsia="宋体" w:hAnsi="Book Antiqua" w:cs="Times New Roman"/>
          <w:sz w:val="24"/>
          <w:szCs w:val="24"/>
          <w:lang w:eastAsia="zh-CN"/>
        </w:rPr>
        <w:t xml:space="preserve"> Inhibitors (</w:t>
      </w:r>
      <w:proofErr w:type="spellStart"/>
      <w:r w:rsidRPr="002C2B75">
        <w:rPr>
          <w:rFonts w:ascii="Book Antiqua" w:eastAsia="宋体" w:hAnsi="Book Antiqua" w:cs="Times New Roman"/>
          <w:sz w:val="24"/>
          <w:szCs w:val="24"/>
          <w:lang w:eastAsia="zh-CN"/>
        </w:rPr>
        <w:t>HDACi</w:t>
      </w:r>
      <w:proofErr w:type="spellEnd"/>
      <w:r w:rsidRPr="002C2B75">
        <w:rPr>
          <w:rFonts w:ascii="Book Antiqua" w:eastAsia="宋体" w:hAnsi="Book Antiqua" w:cs="Times New Roman"/>
          <w:sz w:val="24"/>
          <w:szCs w:val="24"/>
          <w:lang w:eastAsia="zh-CN"/>
        </w:rPr>
        <w:t xml:space="preserve">) Cause the Selective Depletion of </w:t>
      </w:r>
      <w:proofErr w:type="spellStart"/>
      <w:r w:rsidRPr="002C2B75">
        <w:rPr>
          <w:rFonts w:ascii="Book Antiqua" w:eastAsia="宋体" w:hAnsi="Book Antiqua" w:cs="Times New Roman"/>
          <w:sz w:val="24"/>
          <w:szCs w:val="24"/>
          <w:lang w:eastAsia="zh-CN"/>
        </w:rPr>
        <w:t>Bromodomain</w:t>
      </w:r>
      <w:proofErr w:type="spellEnd"/>
      <w:r w:rsidRPr="002C2B75">
        <w:rPr>
          <w:rFonts w:ascii="Book Antiqua" w:eastAsia="宋体" w:hAnsi="Book Antiqua" w:cs="Times New Roman"/>
          <w:sz w:val="24"/>
          <w:szCs w:val="24"/>
          <w:lang w:eastAsia="zh-CN"/>
        </w:rPr>
        <w:t xml:space="preserve"> Containing Proteins (BCPs). </w:t>
      </w:r>
      <w:proofErr w:type="spellStart"/>
      <w:r w:rsidRPr="002C2B75">
        <w:rPr>
          <w:rFonts w:ascii="Book Antiqua" w:eastAsia="宋体" w:hAnsi="Book Antiqua" w:cs="Times New Roman"/>
          <w:i/>
          <w:iCs/>
          <w:sz w:val="24"/>
          <w:szCs w:val="24"/>
          <w:lang w:eastAsia="zh-CN"/>
        </w:rPr>
        <w:t>Mol</w:t>
      </w:r>
      <w:proofErr w:type="spellEnd"/>
      <w:r w:rsidRPr="002C2B75">
        <w:rPr>
          <w:rFonts w:ascii="Book Antiqua" w:eastAsia="宋体" w:hAnsi="Book Antiqua" w:cs="Times New Roman"/>
          <w:i/>
          <w:iCs/>
          <w:sz w:val="24"/>
          <w:szCs w:val="24"/>
          <w:lang w:eastAsia="zh-CN"/>
        </w:rPr>
        <w:t xml:space="preserve"> Cell Proteomics</w:t>
      </w:r>
      <w:r w:rsidRPr="002C2B75">
        <w:rPr>
          <w:rFonts w:ascii="Book Antiqua" w:eastAsia="宋体" w:hAnsi="Book Antiqua" w:cs="Times New Roman"/>
          <w:sz w:val="24"/>
          <w:szCs w:val="24"/>
          <w:lang w:eastAsia="zh-CN"/>
        </w:rPr>
        <w:t> 2015; </w:t>
      </w:r>
      <w:r w:rsidRPr="002C2B75">
        <w:rPr>
          <w:rFonts w:ascii="Book Antiqua" w:eastAsia="宋体" w:hAnsi="Book Antiqua" w:cs="Times New Roman"/>
          <w:b/>
          <w:bCs/>
          <w:sz w:val="24"/>
          <w:szCs w:val="24"/>
          <w:lang w:eastAsia="zh-CN"/>
        </w:rPr>
        <w:t>14</w:t>
      </w:r>
      <w:r w:rsidRPr="002C2B75">
        <w:rPr>
          <w:rFonts w:ascii="Book Antiqua" w:eastAsia="宋体" w:hAnsi="Book Antiqua" w:cs="Times New Roman"/>
          <w:sz w:val="24"/>
          <w:szCs w:val="24"/>
          <w:lang w:eastAsia="zh-CN"/>
        </w:rPr>
        <w:t>: 1350-1360 [PMID: 25755299 DOI: 10.1074/mcp.M114.042499]</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proofErr w:type="gramStart"/>
      <w:r w:rsidRPr="002C2B75">
        <w:rPr>
          <w:rFonts w:ascii="Book Antiqua" w:eastAsia="宋体" w:hAnsi="Book Antiqua" w:cs="Times New Roman"/>
          <w:sz w:val="24"/>
          <w:szCs w:val="24"/>
          <w:lang w:eastAsia="zh-CN"/>
        </w:rPr>
        <w:t>57 </w:t>
      </w:r>
      <w:r w:rsidRPr="002C2B75">
        <w:rPr>
          <w:rFonts w:ascii="Book Antiqua" w:eastAsia="宋体" w:hAnsi="Book Antiqua" w:cs="Times New Roman"/>
          <w:b/>
          <w:bCs/>
          <w:sz w:val="24"/>
          <w:szCs w:val="24"/>
          <w:lang w:eastAsia="zh-CN"/>
        </w:rPr>
        <w:t>Jordan A</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Defechereux</w:t>
      </w:r>
      <w:proofErr w:type="spellEnd"/>
      <w:r w:rsidRPr="002C2B75">
        <w:rPr>
          <w:rFonts w:ascii="Book Antiqua" w:eastAsia="宋体" w:hAnsi="Book Antiqua" w:cs="Times New Roman"/>
          <w:sz w:val="24"/>
          <w:szCs w:val="24"/>
          <w:lang w:eastAsia="zh-CN"/>
        </w:rPr>
        <w:t xml:space="preserve"> P, </w:t>
      </w:r>
      <w:proofErr w:type="spellStart"/>
      <w:r w:rsidRPr="002C2B75">
        <w:rPr>
          <w:rFonts w:ascii="Book Antiqua" w:eastAsia="宋体" w:hAnsi="Book Antiqua" w:cs="Times New Roman"/>
          <w:sz w:val="24"/>
          <w:szCs w:val="24"/>
          <w:lang w:eastAsia="zh-CN"/>
        </w:rPr>
        <w:t>Verdin</w:t>
      </w:r>
      <w:proofErr w:type="spellEnd"/>
      <w:r w:rsidRPr="002C2B75">
        <w:rPr>
          <w:rFonts w:ascii="Book Antiqua" w:eastAsia="宋体" w:hAnsi="Book Antiqua" w:cs="Times New Roman"/>
          <w:sz w:val="24"/>
          <w:szCs w:val="24"/>
          <w:lang w:eastAsia="zh-CN"/>
        </w:rPr>
        <w:t xml:space="preserve"> E.</w:t>
      </w:r>
      <w:proofErr w:type="gramEnd"/>
      <w:r w:rsidRPr="002C2B75">
        <w:rPr>
          <w:rFonts w:ascii="Book Antiqua" w:eastAsia="宋体" w:hAnsi="Book Antiqua" w:cs="Times New Roman"/>
          <w:sz w:val="24"/>
          <w:szCs w:val="24"/>
          <w:lang w:eastAsia="zh-CN"/>
        </w:rPr>
        <w:t xml:space="preserve"> The site of HIV-1 integration in the human genome determines basal transcriptional activity and response to Tat transactivation. </w:t>
      </w:r>
      <w:r w:rsidRPr="002C2B75">
        <w:rPr>
          <w:rFonts w:ascii="Book Antiqua" w:eastAsia="宋体" w:hAnsi="Book Antiqua" w:cs="Times New Roman"/>
          <w:i/>
          <w:iCs/>
          <w:sz w:val="24"/>
          <w:szCs w:val="24"/>
          <w:lang w:eastAsia="zh-CN"/>
        </w:rPr>
        <w:t>EMBO J</w:t>
      </w:r>
      <w:r w:rsidRPr="002C2B75">
        <w:rPr>
          <w:rFonts w:ascii="Book Antiqua" w:eastAsia="宋体" w:hAnsi="Book Antiqua" w:cs="Times New Roman"/>
          <w:sz w:val="24"/>
          <w:szCs w:val="24"/>
          <w:lang w:eastAsia="zh-CN"/>
        </w:rPr>
        <w:t> 2001; </w:t>
      </w:r>
      <w:r w:rsidRPr="002C2B75">
        <w:rPr>
          <w:rFonts w:ascii="Book Antiqua" w:eastAsia="宋体" w:hAnsi="Book Antiqua" w:cs="Times New Roman"/>
          <w:b/>
          <w:bCs/>
          <w:sz w:val="24"/>
          <w:szCs w:val="24"/>
          <w:lang w:eastAsia="zh-CN"/>
        </w:rPr>
        <w:t>20</w:t>
      </w:r>
      <w:r w:rsidRPr="002C2B75">
        <w:rPr>
          <w:rFonts w:ascii="Book Antiqua" w:eastAsia="宋体" w:hAnsi="Book Antiqua" w:cs="Times New Roman"/>
          <w:sz w:val="24"/>
          <w:szCs w:val="24"/>
          <w:lang w:eastAsia="zh-CN"/>
        </w:rPr>
        <w:t>: 1726-1738 [PMID: 11285236 DOI: 10.1093/</w:t>
      </w:r>
      <w:proofErr w:type="spellStart"/>
      <w:r w:rsidRPr="002C2B75">
        <w:rPr>
          <w:rFonts w:ascii="Book Antiqua" w:eastAsia="宋体" w:hAnsi="Book Antiqua" w:cs="Times New Roman"/>
          <w:sz w:val="24"/>
          <w:szCs w:val="24"/>
          <w:lang w:eastAsia="zh-CN"/>
        </w:rPr>
        <w:t>emboj</w:t>
      </w:r>
      <w:proofErr w:type="spellEnd"/>
      <w:r w:rsidRPr="002C2B75">
        <w:rPr>
          <w:rFonts w:ascii="Book Antiqua" w:eastAsia="宋体" w:hAnsi="Book Antiqua" w:cs="Times New Roman"/>
          <w:sz w:val="24"/>
          <w:szCs w:val="24"/>
          <w:lang w:eastAsia="zh-CN"/>
        </w:rPr>
        <w:t>/20.7.1726]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58 </w:t>
      </w:r>
      <w:r w:rsidRPr="002C2B75">
        <w:rPr>
          <w:rFonts w:ascii="Book Antiqua" w:eastAsia="宋体" w:hAnsi="Book Antiqua" w:cs="Times New Roman"/>
          <w:b/>
          <w:bCs/>
          <w:sz w:val="24"/>
          <w:szCs w:val="24"/>
          <w:lang w:eastAsia="zh-CN"/>
        </w:rPr>
        <w:t>Lewinski MK</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Bisgrove</w:t>
      </w:r>
      <w:proofErr w:type="spellEnd"/>
      <w:r w:rsidRPr="002C2B75">
        <w:rPr>
          <w:rFonts w:ascii="Book Antiqua" w:eastAsia="宋体" w:hAnsi="Book Antiqua" w:cs="Times New Roman"/>
          <w:sz w:val="24"/>
          <w:szCs w:val="24"/>
          <w:lang w:eastAsia="zh-CN"/>
        </w:rPr>
        <w:t xml:space="preserve"> D, Shinn P, Chen H, Hoffmann C, </w:t>
      </w:r>
      <w:proofErr w:type="spellStart"/>
      <w:r w:rsidRPr="002C2B75">
        <w:rPr>
          <w:rFonts w:ascii="Book Antiqua" w:eastAsia="宋体" w:hAnsi="Book Antiqua" w:cs="Times New Roman"/>
          <w:sz w:val="24"/>
          <w:szCs w:val="24"/>
          <w:lang w:eastAsia="zh-CN"/>
        </w:rPr>
        <w:t>Hannenhalli</w:t>
      </w:r>
      <w:proofErr w:type="spellEnd"/>
      <w:r w:rsidRPr="002C2B75">
        <w:rPr>
          <w:rFonts w:ascii="Book Antiqua" w:eastAsia="宋体" w:hAnsi="Book Antiqua" w:cs="Times New Roman"/>
          <w:sz w:val="24"/>
          <w:szCs w:val="24"/>
          <w:lang w:eastAsia="zh-CN"/>
        </w:rPr>
        <w:t xml:space="preserve"> S, </w:t>
      </w:r>
      <w:proofErr w:type="spellStart"/>
      <w:r w:rsidRPr="002C2B75">
        <w:rPr>
          <w:rFonts w:ascii="Book Antiqua" w:eastAsia="宋体" w:hAnsi="Book Antiqua" w:cs="Times New Roman"/>
          <w:sz w:val="24"/>
          <w:szCs w:val="24"/>
          <w:lang w:eastAsia="zh-CN"/>
        </w:rPr>
        <w:t>Verdin</w:t>
      </w:r>
      <w:proofErr w:type="spellEnd"/>
      <w:r w:rsidRPr="002C2B75">
        <w:rPr>
          <w:rFonts w:ascii="Book Antiqua" w:eastAsia="宋体" w:hAnsi="Book Antiqua" w:cs="Times New Roman"/>
          <w:sz w:val="24"/>
          <w:szCs w:val="24"/>
          <w:lang w:eastAsia="zh-CN"/>
        </w:rPr>
        <w:t xml:space="preserve"> E, Berry CC, </w:t>
      </w:r>
      <w:proofErr w:type="spellStart"/>
      <w:r w:rsidRPr="002C2B75">
        <w:rPr>
          <w:rFonts w:ascii="Book Antiqua" w:eastAsia="宋体" w:hAnsi="Book Antiqua" w:cs="Times New Roman"/>
          <w:sz w:val="24"/>
          <w:szCs w:val="24"/>
          <w:lang w:eastAsia="zh-CN"/>
        </w:rPr>
        <w:t>Ecker</w:t>
      </w:r>
      <w:proofErr w:type="spellEnd"/>
      <w:r w:rsidRPr="002C2B75">
        <w:rPr>
          <w:rFonts w:ascii="Book Antiqua" w:eastAsia="宋体" w:hAnsi="Book Antiqua" w:cs="Times New Roman"/>
          <w:sz w:val="24"/>
          <w:szCs w:val="24"/>
          <w:lang w:eastAsia="zh-CN"/>
        </w:rPr>
        <w:t xml:space="preserve"> JR, Bushman FD. Genome-wide analysis of chromosomal features </w:t>
      </w:r>
      <w:r w:rsidRPr="002C2B75">
        <w:rPr>
          <w:rFonts w:ascii="Book Antiqua" w:eastAsia="宋体" w:hAnsi="Book Antiqua" w:cs="Times New Roman"/>
          <w:sz w:val="24"/>
          <w:szCs w:val="24"/>
          <w:lang w:eastAsia="zh-CN"/>
        </w:rPr>
        <w:lastRenderedPageBreak/>
        <w:t>repressing human immunodeficiency virus transcription.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2005; </w:t>
      </w:r>
      <w:r w:rsidRPr="002C2B75">
        <w:rPr>
          <w:rFonts w:ascii="Book Antiqua" w:eastAsia="宋体" w:hAnsi="Book Antiqua" w:cs="Times New Roman"/>
          <w:b/>
          <w:bCs/>
          <w:sz w:val="24"/>
          <w:szCs w:val="24"/>
          <w:lang w:eastAsia="zh-CN"/>
        </w:rPr>
        <w:t>79</w:t>
      </w:r>
      <w:r w:rsidRPr="002C2B75">
        <w:rPr>
          <w:rFonts w:ascii="Book Antiqua" w:eastAsia="宋体" w:hAnsi="Book Antiqua" w:cs="Times New Roman"/>
          <w:sz w:val="24"/>
          <w:szCs w:val="24"/>
          <w:lang w:eastAsia="zh-CN"/>
        </w:rPr>
        <w:t>: 6610-6619 [PMID: 15890899 DOI: 10.1128/JVI.79.11.6610-6619.2005]</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59 </w:t>
      </w:r>
      <w:proofErr w:type="spellStart"/>
      <w:r w:rsidRPr="002C2B75">
        <w:rPr>
          <w:rFonts w:ascii="Book Antiqua" w:eastAsia="宋体" w:hAnsi="Book Antiqua" w:cs="Times New Roman"/>
          <w:b/>
          <w:bCs/>
          <w:sz w:val="24"/>
          <w:szCs w:val="24"/>
          <w:lang w:eastAsia="zh-CN"/>
        </w:rPr>
        <w:t>Lenasi</w:t>
      </w:r>
      <w:proofErr w:type="spellEnd"/>
      <w:r w:rsidRPr="002C2B75">
        <w:rPr>
          <w:rFonts w:ascii="Book Antiqua" w:eastAsia="宋体" w:hAnsi="Book Antiqua" w:cs="Times New Roman"/>
          <w:b/>
          <w:bCs/>
          <w:sz w:val="24"/>
          <w:szCs w:val="24"/>
          <w:lang w:eastAsia="zh-CN"/>
        </w:rPr>
        <w:t xml:space="preserve"> T</w:t>
      </w:r>
      <w:r w:rsidRPr="002C2B75">
        <w:rPr>
          <w:rFonts w:ascii="Book Antiqua" w:eastAsia="宋体" w:hAnsi="Book Antiqua" w:cs="Times New Roman"/>
          <w:sz w:val="24"/>
          <w:szCs w:val="24"/>
          <w:lang w:eastAsia="zh-CN"/>
        </w:rPr>
        <w:t xml:space="preserve">, Contreras X, </w:t>
      </w:r>
      <w:proofErr w:type="spellStart"/>
      <w:r w:rsidRPr="002C2B75">
        <w:rPr>
          <w:rFonts w:ascii="Book Antiqua" w:eastAsia="宋体" w:hAnsi="Book Antiqua" w:cs="Times New Roman"/>
          <w:sz w:val="24"/>
          <w:szCs w:val="24"/>
          <w:lang w:eastAsia="zh-CN"/>
        </w:rPr>
        <w:t>Peterlin</w:t>
      </w:r>
      <w:proofErr w:type="spellEnd"/>
      <w:r w:rsidRPr="002C2B75">
        <w:rPr>
          <w:rFonts w:ascii="Book Antiqua" w:eastAsia="宋体" w:hAnsi="Book Antiqua" w:cs="Times New Roman"/>
          <w:sz w:val="24"/>
          <w:szCs w:val="24"/>
          <w:lang w:eastAsia="zh-CN"/>
        </w:rPr>
        <w:t xml:space="preserve"> BM. Transcriptional interference antagonizes </w:t>
      </w:r>
      <w:proofErr w:type="spellStart"/>
      <w:r w:rsidRPr="002C2B75">
        <w:rPr>
          <w:rFonts w:ascii="Book Antiqua" w:eastAsia="宋体" w:hAnsi="Book Antiqua" w:cs="Times New Roman"/>
          <w:sz w:val="24"/>
          <w:szCs w:val="24"/>
          <w:lang w:eastAsia="zh-CN"/>
        </w:rPr>
        <w:t>proviral</w:t>
      </w:r>
      <w:proofErr w:type="spellEnd"/>
      <w:r w:rsidRPr="002C2B75">
        <w:rPr>
          <w:rFonts w:ascii="Book Antiqua" w:eastAsia="宋体" w:hAnsi="Book Antiqua" w:cs="Times New Roman"/>
          <w:sz w:val="24"/>
          <w:szCs w:val="24"/>
          <w:lang w:eastAsia="zh-CN"/>
        </w:rPr>
        <w:t xml:space="preserve"> gene expression to promote HIV latency. </w:t>
      </w:r>
      <w:r w:rsidRPr="002C2B75">
        <w:rPr>
          <w:rFonts w:ascii="Book Antiqua" w:eastAsia="宋体" w:hAnsi="Book Antiqua" w:cs="Times New Roman"/>
          <w:i/>
          <w:iCs/>
          <w:sz w:val="24"/>
          <w:szCs w:val="24"/>
          <w:lang w:eastAsia="zh-CN"/>
        </w:rPr>
        <w:t>Cell Host Microbe</w:t>
      </w:r>
      <w:r w:rsidRPr="002C2B75">
        <w:rPr>
          <w:rFonts w:ascii="Book Antiqua" w:eastAsia="宋体" w:hAnsi="Book Antiqua" w:cs="Times New Roman"/>
          <w:sz w:val="24"/>
          <w:szCs w:val="24"/>
          <w:lang w:eastAsia="zh-CN"/>
        </w:rPr>
        <w:t> 2008; </w:t>
      </w:r>
      <w:r w:rsidRPr="002C2B75">
        <w:rPr>
          <w:rFonts w:ascii="Book Antiqua" w:eastAsia="宋体" w:hAnsi="Book Antiqua" w:cs="Times New Roman"/>
          <w:b/>
          <w:bCs/>
          <w:sz w:val="24"/>
          <w:szCs w:val="24"/>
          <w:lang w:eastAsia="zh-CN"/>
        </w:rPr>
        <w:t>4</w:t>
      </w:r>
      <w:r w:rsidRPr="002C2B75">
        <w:rPr>
          <w:rFonts w:ascii="Book Antiqua" w:eastAsia="宋体" w:hAnsi="Book Antiqua" w:cs="Times New Roman"/>
          <w:sz w:val="24"/>
          <w:szCs w:val="24"/>
          <w:lang w:eastAsia="zh-CN"/>
        </w:rPr>
        <w:t>: 123-133 [PMID: 18692772 DOI: 10.1016/j.chom.2008.05.016]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60 </w:t>
      </w:r>
      <w:r w:rsidRPr="002C2B75">
        <w:rPr>
          <w:rFonts w:ascii="Book Antiqua" w:eastAsia="宋体" w:hAnsi="Book Antiqua" w:cs="Times New Roman"/>
          <w:b/>
          <w:bCs/>
          <w:sz w:val="24"/>
          <w:szCs w:val="24"/>
          <w:lang w:eastAsia="zh-CN"/>
        </w:rPr>
        <w:t>Han Y</w:t>
      </w:r>
      <w:r w:rsidRPr="002C2B75">
        <w:rPr>
          <w:rFonts w:ascii="Book Antiqua" w:eastAsia="宋体" w:hAnsi="Book Antiqua" w:cs="Times New Roman"/>
          <w:sz w:val="24"/>
          <w:szCs w:val="24"/>
          <w:lang w:eastAsia="zh-CN"/>
        </w:rPr>
        <w:t xml:space="preserve">, Lin YB, An W, </w:t>
      </w:r>
      <w:proofErr w:type="spellStart"/>
      <w:r w:rsidRPr="002C2B75">
        <w:rPr>
          <w:rFonts w:ascii="Book Antiqua" w:eastAsia="宋体" w:hAnsi="Book Antiqua" w:cs="Times New Roman"/>
          <w:sz w:val="24"/>
          <w:szCs w:val="24"/>
          <w:lang w:eastAsia="zh-CN"/>
        </w:rPr>
        <w:t>Xu</w:t>
      </w:r>
      <w:proofErr w:type="spellEnd"/>
      <w:r w:rsidRPr="002C2B75">
        <w:rPr>
          <w:rFonts w:ascii="Book Antiqua" w:eastAsia="宋体" w:hAnsi="Book Antiqua" w:cs="Times New Roman"/>
          <w:sz w:val="24"/>
          <w:szCs w:val="24"/>
          <w:lang w:eastAsia="zh-CN"/>
        </w:rPr>
        <w:t xml:space="preserve"> J, Yang HC, O'Connell K, </w:t>
      </w:r>
      <w:proofErr w:type="spellStart"/>
      <w:r w:rsidRPr="002C2B75">
        <w:rPr>
          <w:rFonts w:ascii="Book Antiqua" w:eastAsia="宋体" w:hAnsi="Book Antiqua" w:cs="Times New Roman"/>
          <w:sz w:val="24"/>
          <w:szCs w:val="24"/>
          <w:lang w:eastAsia="zh-CN"/>
        </w:rPr>
        <w:t>Dordai</w:t>
      </w:r>
      <w:proofErr w:type="spellEnd"/>
      <w:r w:rsidRPr="002C2B75">
        <w:rPr>
          <w:rFonts w:ascii="Book Antiqua" w:eastAsia="宋体" w:hAnsi="Book Antiqua" w:cs="Times New Roman"/>
          <w:sz w:val="24"/>
          <w:szCs w:val="24"/>
          <w:lang w:eastAsia="zh-CN"/>
        </w:rPr>
        <w:t xml:space="preserve"> D, </w:t>
      </w:r>
      <w:proofErr w:type="spellStart"/>
      <w:r w:rsidRPr="002C2B75">
        <w:rPr>
          <w:rFonts w:ascii="Book Antiqua" w:eastAsia="宋体" w:hAnsi="Book Antiqua" w:cs="Times New Roman"/>
          <w:sz w:val="24"/>
          <w:szCs w:val="24"/>
          <w:lang w:eastAsia="zh-CN"/>
        </w:rPr>
        <w:t>Boeke</w:t>
      </w:r>
      <w:proofErr w:type="spellEnd"/>
      <w:r w:rsidRPr="002C2B75">
        <w:rPr>
          <w:rFonts w:ascii="Book Antiqua" w:eastAsia="宋体" w:hAnsi="Book Antiqua" w:cs="Times New Roman"/>
          <w:sz w:val="24"/>
          <w:szCs w:val="24"/>
          <w:lang w:eastAsia="zh-CN"/>
        </w:rPr>
        <w:t xml:space="preserve"> JD, </w:t>
      </w:r>
      <w:proofErr w:type="spellStart"/>
      <w:r w:rsidRPr="002C2B75">
        <w:rPr>
          <w:rFonts w:ascii="Book Antiqua" w:eastAsia="宋体" w:hAnsi="Book Antiqua" w:cs="Times New Roman"/>
          <w:sz w:val="24"/>
          <w:szCs w:val="24"/>
          <w:lang w:eastAsia="zh-CN"/>
        </w:rPr>
        <w:t>Siliciano</w:t>
      </w:r>
      <w:proofErr w:type="spellEnd"/>
      <w:r w:rsidRPr="002C2B75">
        <w:rPr>
          <w:rFonts w:ascii="Book Antiqua" w:eastAsia="宋体" w:hAnsi="Book Antiqua" w:cs="Times New Roman"/>
          <w:sz w:val="24"/>
          <w:szCs w:val="24"/>
          <w:lang w:eastAsia="zh-CN"/>
        </w:rPr>
        <w:t xml:space="preserve"> JD, </w:t>
      </w:r>
      <w:proofErr w:type="spellStart"/>
      <w:r w:rsidRPr="002C2B75">
        <w:rPr>
          <w:rFonts w:ascii="Book Antiqua" w:eastAsia="宋体" w:hAnsi="Book Antiqua" w:cs="Times New Roman"/>
          <w:sz w:val="24"/>
          <w:szCs w:val="24"/>
          <w:lang w:eastAsia="zh-CN"/>
        </w:rPr>
        <w:t>Siliciano</w:t>
      </w:r>
      <w:proofErr w:type="spellEnd"/>
      <w:r w:rsidRPr="002C2B75">
        <w:rPr>
          <w:rFonts w:ascii="Book Antiqua" w:eastAsia="宋体" w:hAnsi="Book Antiqua" w:cs="Times New Roman"/>
          <w:sz w:val="24"/>
          <w:szCs w:val="24"/>
          <w:lang w:eastAsia="zh-CN"/>
        </w:rPr>
        <w:t xml:space="preserve"> RF. Orientation-dependent regulation of integrated HIV-1 expression by host gene transcriptional </w:t>
      </w:r>
      <w:proofErr w:type="spellStart"/>
      <w:r w:rsidRPr="002C2B75">
        <w:rPr>
          <w:rFonts w:ascii="Book Antiqua" w:eastAsia="宋体" w:hAnsi="Book Antiqua" w:cs="Times New Roman"/>
          <w:sz w:val="24"/>
          <w:szCs w:val="24"/>
          <w:lang w:eastAsia="zh-CN"/>
        </w:rPr>
        <w:t>readthrough</w:t>
      </w:r>
      <w:proofErr w:type="spellEnd"/>
      <w:r w:rsidRPr="002C2B75">
        <w:rPr>
          <w:rFonts w:ascii="Book Antiqua" w:eastAsia="宋体" w:hAnsi="Book Antiqua" w:cs="Times New Roman"/>
          <w:sz w:val="24"/>
          <w:szCs w:val="24"/>
          <w:lang w:eastAsia="zh-CN"/>
        </w:rPr>
        <w:t>. </w:t>
      </w:r>
      <w:r w:rsidRPr="002C2B75">
        <w:rPr>
          <w:rFonts w:ascii="Book Antiqua" w:eastAsia="宋体" w:hAnsi="Book Antiqua" w:cs="Times New Roman"/>
          <w:i/>
          <w:iCs/>
          <w:sz w:val="24"/>
          <w:szCs w:val="24"/>
          <w:lang w:eastAsia="zh-CN"/>
        </w:rPr>
        <w:t>Cell Host Microbe</w:t>
      </w:r>
      <w:r w:rsidRPr="002C2B75">
        <w:rPr>
          <w:rFonts w:ascii="Book Antiqua" w:eastAsia="宋体" w:hAnsi="Book Antiqua" w:cs="Times New Roman"/>
          <w:sz w:val="24"/>
          <w:szCs w:val="24"/>
          <w:lang w:eastAsia="zh-CN"/>
        </w:rPr>
        <w:t> 2008; </w:t>
      </w:r>
      <w:r w:rsidRPr="002C2B75">
        <w:rPr>
          <w:rFonts w:ascii="Book Antiqua" w:eastAsia="宋体" w:hAnsi="Book Antiqua" w:cs="Times New Roman"/>
          <w:b/>
          <w:bCs/>
          <w:sz w:val="24"/>
          <w:szCs w:val="24"/>
          <w:lang w:eastAsia="zh-CN"/>
        </w:rPr>
        <w:t>4</w:t>
      </w:r>
      <w:r w:rsidRPr="002C2B75">
        <w:rPr>
          <w:rFonts w:ascii="Book Antiqua" w:eastAsia="宋体" w:hAnsi="Book Antiqua" w:cs="Times New Roman"/>
          <w:sz w:val="24"/>
          <w:szCs w:val="24"/>
          <w:lang w:eastAsia="zh-CN"/>
        </w:rPr>
        <w:t>: 134-146 [PMID: 18692773 DOI: 10.1016/j.chom.2008.06.008]</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61 </w:t>
      </w:r>
      <w:r w:rsidRPr="002C2B75">
        <w:rPr>
          <w:rFonts w:ascii="Book Antiqua" w:eastAsia="宋体" w:hAnsi="Book Antiqua" w:cs="Times New Roman"/>
          <w:b/>
          <w:bCs/>
          <w:sz w:val="24"/>
          <w:szCs w:val="24"/>
          <w:lang w:eastAsia="zh-CN"/>
        </w:rPr>
        <w:t>Shan L</w:t>
      </w:r>
      <w:r w:rsidRPr="002C2B75">
        <w:rPr>
          <w:rFonts w:ascii="Book Antiqua" w:eastAsia="宋体" w:hAnsi="Book Antiqua" w:cs="Times New Roman"/>
          <w:sz w:val="24"/>
          <w:szCs w:val="24"/>
          <w:lang w:eastAsia="zh-CN"/>
        </w:rPr>
        <w:t xml:space="preserve">, Yang HC, Rabi SA, Bravo HC, </w:t>
      </w:r>
      <w:proofErr w:type="spellStart"/>
      <w:r w:rsidRPr="002C2B75">
        <w:rPr>
          <w:rFonts w:ascii="Book Antiqua" w:eastAsia="宋体" w:hAnsi="Book Antiqua" w:cs="Times New Roman"/>
          <w:sz w:val="24"/>
          <w:szCs w:val="24"/>
          <w:lang w:eastAsia="zh-CN"/>
        </w:rPr>
        <w:t>Shroff</w:t>
      </w:r>
      <w:proofErr w:type="spellEnd"/>
      <w:r w:rsidRPr="002C2B75">
        <w:rPr>
          <w:rFonts w:ascii="Book Antiqua" w:eastAsia="宋体" w:hAnsi="Book Antiqua" w:cs="Times New Roman"/>
          <w:sz w:val="24"/>
          <w:szCs w:val="24"/>
          <w:lang w:eastAsia="zh-CN"/>
        </w:rPr>
        <w:t xml:space="preserve"> NS, Irizarry RA, Zhang H, </w:t>
      </w:r>
      <w:proofErr w:type="spellStart"/>
      <w:r w:rsidRPr="002C2B75">
        <w:rPr>
          <w:rFonts w:ascii="Book Antiqua" w:eastAsia="宋体" w:hAnsi="Book Antiqua" w:cs="Times New Roman"/>
          <w:sz w:val="24"/>
          <w:szCs w:val="24"/>
          <w:lang w:eastAsia="zh-CN"/>
        </w:rPr>
        <w:t>Margolick</w:t>
      </w:r>
      <w:proofErr w:type="spellEnd"/>
      <w:r w:rsidRPr="002C2B75">
        <w:rPr>
          <w:rFonts w:ascii="Book Antiqua" w:eastAsia="宋体" w:hAnsi="Book Antiqua" w:cs="Times New Roman"/>
          <w:sz w:val="24"/>
          <w:szCs w:val="24"/>
          <w:lang w:eastAsia="zh-CN"/>
        </w:rPr>
        <w:t xml:space="preserve"> JB, </w:t>
      </w:r>
      <w:proofErr w:type="spellStart"/>
      <w:r w:rsidRPr="002C2B75">
        <w:rPr>
          <w:rFonts w:ascii="Book Antiqua" w:eastAsia="宋体" w:hAnsi="Book Antiqua" w:cs="Times New Roman"/>
          <w:sz w:val="24"/>
          <w:szCs w:val="24"/>
          <w:lang w:eastAsia="zh-CN"/>
        </w:rPr>
        <w:t>Siliciano</w:t>
      </w:r>
      <w:proofErr w:type="spellEnd"/>
      <w:r w:rsidRPr="002C2B75">
        <w:rPr>
          <w:rFonts w:ascii="Book Antiqua" w:eastAsia="宋体" w:hAnsi="Book Antiqua" w:cs="Times New Roman"/>
          <w:sz w:val="24"/>
          <w:szCs w:val="24"/>
          <w:lang w:eastAsia="zh-CN"/>
        </w:rPr>
        <w:t xml:space="preserve"> JD, </w:t>
      </w:r>
      <w:proofErr w:type="spellStart"/>
      <w:r w:rsidRPr="002C2B75">
        <w:rPr>
          <w:rFonts w:ascii="Book Antiqua" w:eastAsia="宋体" w:hAnsi="Book Antiqua" w:cs="Times New Roman"/>
          <w:sz w:val="24"/>
          <w:szCs w:val="24"/>
          <w:lang w:eastAsia="zh-CN"/>
        </w:rPr>
        <w:t>Siliciano</w:t>
      </w:r>
      <w:proofErr w:type="spellEnd"/>
      <w:r w:rsidRPr="002C2B75">
        <w:rPr>
          <w:rFonts w:ascii="Book Antiqua" w:eastAsia="宋体" w:hAnsi="Book Antiqua" w:cs="Times New Roman"/>
          <w:sz w:val="24"/>
          <w:szCs w:val="24"/>
          <w:lang w:eastAsia="zh-CN"/>
        </w:rPr>
        <w:t xml:space="preserve"> RF. Influence of host gene transcription level and orientation on HIV-1 latency in a primary-cell model.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2011; </w:t>
      </w:r>
      <w:r w:rsidRPr="002C2B75">
        <w:rPr>
          <w:rFonts w:ascii="Book Antiqua" w:eastAsia="宋体" w:hAnsi="Book Antiqua" w:cs="Times New Roman"/>
          <w:b/>
          <w:bCs/>
          <w:sz w:val="24"/>
          <w:szCs w:val="24"/>
          <w:lang w:eastAsia="zh-CN"/>
        </w:rPr>
        <w:t>85</w:t>
      </w:r>
      <w:r w:rsidRPr="002C2B75">
        <w:rPr>
          <w:rFonts w:ascii="Book Antiqua" w:eastAsia="宋体" w:hAnsi="Book Antiqua" w:cs="Times New Roman"/>
          <w:sz w:val="24"/>
          <w:szCs w:val="24"/>
          <w:lang w:eastAsia="zh-CN"/>
        </w:rPr>
        <w:t>: 5384-5393 [PMID: 21430059 DOI: 10.1128/jvi.02536-10]</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62 </w:t>
      </w:r>
      <w:r w:rsidRPr="002C2B75">
        <w:rPr>
          <w:rFonts w:ascii="Book Antiqua" w:eastAsia="宋体" w:hAnsi="Book Antiqua" w:cs="Times New Roman"/>
          <w:b/>
          <w:bCs/>
          <w:sz w:val="24"/>
          <w:szCs w:val="24"/>
          <w:lang w:eastAsia="zh-CN"/>
        </w:rPr>
        <w:t>Sherrill-Mix S</w:t>
      </w:r>
      <w:r w:rsidRPr="002C2B75">
        <w:rPr>
          <w:rFonts w:ascii="Book Antiqua" w:eastAsia="宋体" w:hAnsi="Book Antiqua" w:cs="Times New Roman"/>
          <w:sz w:val="24"/>
          <w:szCs w:val="24"/>
          <w:lang w:eastAsia="zh-CN"/>
        </w:rPr>
        <w:t xml:space="preserve">, Lewinski MK, </w:t>
      </w:r>
      <w:proofErr w:type="spellStart"/>
      <w:r w:rsidRPr="002C2B75">
        <w:rPr>
          <w:rFonts w:ascii="Book Antiqua" w:eastAsia="宋体" w:hAnsi="Book Antiqua" w:cs="Times New Roman"/>
          <w:sz w:val="24"/>
          <w:szCs w:val="24"/>
          <w:lang w:eastAsia="zh-CN"/>
        </w:rPr>
        <w:t>Famiglietti</w:t>
      </w:r>
      <w:proofErr w:type="spellEnd"/>
      <w:r w:rsidRPr="002C2B75">
        <w:rPr>
          <w:rFonts w:ascii="Book Antiqua" w:eastAsia="宋体" w:hAnsi="Book Antiqua" w:cs="Times New Roman"/>
          <w:sz w:val="24"/>
          <w:szCs w:val="24"/>
          <w:lang w:eastAsia="zh-CN"/>
        </w:rPr>
        <w:t xml:space="preserve"> M, Bosque A, </w:t>
      </w:r>
      <w:proofErr w:type="spellStart"/>
      <w:r w:rsidRPr="002C2B75">
        <w:rPr>
          <w:rFonts w:ascii="Book Antiqua" w:eastAsia="宋体" w:hAnsi="Book Antiqua" w:cs="Times New Roman"/>
          <w:sz w:val="24"/>
          <w:szCs w:val="24"/>
          <w:lang w:eastAsia="zh-CN"/>
        </w:rPr>
        <w:t>Malani</w:t>
      </w:r>
      <w:proofErr w:type="spellEnd"/>
      <w:r w:rsidRPr="002C2B75">
        <w:rPr>
          <w:rFonts w:ascii="Book Antiqua" w:eastAsia="宋体" w:hAnsi="Book Antiqua" w:cs="Times New Roman"/>
          <w:sz w:val="24"/>
          <w:szCs w:val="24"/>
          <w:lang w:eastAsia="zh-CN"/>
        </w:rPr>
        <w:t xml:space="preserve"> N, </w:t>
      </w:r>
      <w:proofErr w:type="spellStart"/>
      <w:r w:rsidRPr="002C2B75">
        <w:rPr>
          <w:rFonts w:ascii="Book Antiqua" w:eastAsia="宋体" w:hAnsi="Book Antiqua" w:cs="Times New Roman"/>
          <w:sz w:val="24"/>
          <w:szCs w:val="24"/>
          <w:lang w:eastAsia="zh-CN"/>
        </w:rPr>
        <w:t>Ocwieja</w:t>
      </w:r>
      <w:proofErr w:type="spellEnd"/>
      <w:r w:rsidRPr="002C2B75">
        <w:rPr>
          <w:rFonts w:ascii="Book Antiqua" w:eastAsia="宋体" w:hAnsi="Book Antiqua" w:cs="Times New Roman"/>
          <w:sz w:val="24"/>
          <w:szCs w:val="24"/>
          <w:lang w:eastAsia="zh-CN"/>
        </w:rPr>
        <w:t xml:space="preserve"> KE, Berry CC, Looney D, Shan L, </w:t>
      </w:r>
      <w:proofErr w:type="spellStart"/>
      <w:r w:rsidRPr="002C2B75">
        <w:rPr>
          <w:rFonts w:ascii="Book Antiqua" w:eastAsia="宋体" w:hAnsi="Book Antiqua" w:cs="Times New Roman"/>
          <w:sz w:val="24"/>
          <w:szCs w:val="24"/>
          <w:lang w:eastAsia="zh-CN"/>
        </w:rPr>
        <w:t>Agosto</w:t>
      </w:r>
      <w:proofErr w:type="spellEnd"/>
      <w:r w:rsidRPr="002C2B75">
        <w:rPr>
          <w:rFonts w:ascii="Book Antiqua" w:eastAsia="宋体" w:hAnsi="Book Antiqua" w:cs="Times New Roman"/>
          <w:sz w:val="24"/>
          <w:szCs w:val="24"/>
          <w:lang w:eastAsia="zh-CN"/>
        </w:rPr>
        <w:t xml:space="preserve"> LM, Pace MJ, </w:t>
      </w:r>
      <w:proofErr w:type="spellStart"/>
      <w:r w:rsidRPr="002C2B75">
        <w:rPr>
          <w:rFonts w:ascii="Book Antiqua" w:eastAsia="宋体" w:hAnsi="Book Antiqua" w:cs="Times New Roman"/>
          <w:sz w:val="24"/>
          <w:szCs w:val="24"/>
          <w:lang w:eastAsia="zh-CN"/>
        </w:rPr>
        <w:t>Siliciano</w:t>
      </w:r>
      <w:proofErr w:type="spellEnd"/>
      <w:r w:rsidRPr="002C2B75">
        <w:rPr>
          <w:rFonts w:ascii="Book Antiqua" w:eastAsia="宋体" w:hAnsi="Book Antiqua" w:cs="Times New Roman"/>
          <w:sz w:val="24"/>
          <w:szCs w:val="24"/>
          <w:lang w:eastAsia="zh-CN"/>
        </w:rPr>
        <w:t xml:space="preserve"> RF, </w:t>
      </w:r>
      <w:proofErr w:type="spellStart"/>
      <w:r w:rsidRPr="002C2B75">
        <w:rPr>
          <w:rFonts w:ascii="Book Antiqua" w:eastAsia="宋体" w:hAnsi="Book Antiqua" w:cs="Times New Roman"/>
          <w:sz w:val="24"/>
          <w:szCs w:val="24"/>
          <w:lang w:eastAsia="zh-CN"/>
        </w:rPr>
        <w:t>O'Doherty</w:t>
      </w:r>
      <w:proofErr w:type="spellEnd"/>
      <w:r w:rsidRPr="002C2B75">
        <w:rPr>
          <w:rFonts w:ascii="Book Antiqua" w:eastAsia="宋体" w:hAnsi="Book Antiqua" w:cs="Times New Roman"/>
          <w:sz w:val="24"/>
          <w:szCs w:val="24"/>
          <w:lang w:eastAsia="zh-CN"/>
        </w:rPr>
        <w:t xml:space="preserve"> U, </w:t>
      </w:r>
      <w:proofErr w:type="spellStart"/>
      <w:r w:rsidRPr="002C2B75">
        <w:rPr>
          <w:rFonts w:ascii="Book Antiqua" w:eastAsia="宋体" w:hAnsi="Book Antiqua" w:cs="Times New Roman"/>
          <w:sz w:val="24"/>
          <w:szCs w:val="24"/>
          <w:lang w:eastAsia="zh-CN"/>
        </w:rPr>
        <w:t>Guatelli</w:t>
      </w:r>
      <w:proofErr w:type="spellEnd"/>
      <w:r w:rsidRPr="002C2B75">
        <w:rPr>
          <w:rFonts w:ascii="Book Antiqua" w:eastAsia="宋体" w:hAnsi="Book Antiqua" w:cs="Times New Roman"/>
          <w:sz w:val="24"/>
          <w:szCs w:val="24"/>
          <w:lang w:eastAsia="zh-CN"/>
        </w:rPr>
        <w:t xml:space="preserve"> J, </w:t>
      </w:r>
      <w:proofErr w:type="spellStart"/>
      <w:r w:rsidRPr="002C2B75">
        <w:rPr>
          <w:rFonts w:ascii="Book Antiqua" w:eastAsia="宋体" w:hAnsi="Book Antiqua" w:cs="Times New Roman"/>
          <w:sz w:val="24"/>
          <w:szCs w:val="24"/>
          <w:lang w:eastAsia="zh-CN"/>
        </w:rPr>
        <w:t>Planelles</w:t>
      </w:r>
      <w:proofErr w:type="spellEnd"/>
      <w:r w:rsidRPr="002C2B75">
        <w:rPr>
          <w:rFonts w:ascii="Book Antiqua" w:eastAsia="宋体" w:hAnsi="Book Antiqua" w:cs="Times New Roman"/>
          <w:sz w:val="24"/>
          <w:szCs w:val="24"/>
          <w:lang w:eastAsia="zh-CN"/>
        </w:rPr>
        <w:t xml:space="preserve"> V, Bushman FD. HIV latency and integration site placement in five cell-based models. </w:t>
      </w:r>
      <w:proofErr w:type="spellStart"/>
      <w:r w:rsidRPr="002C2B75">
        <w:rPr>
          <w:rFonts w:ascii="Book Antiqua" w:eastAsia="宋体" w:hAnsi="Book Antiqua" w:cs="Times New Roman"/>
          <w:i/>
          <w:iCs/>
          <w:sz w:val="24"/>
          <w:szCs w:val="24"/>
          <w:lang w:eastAsia="zh-CN"/>
        </w:rPr>
        <w:t>Retrovirology</w:t>
      </w:r>
      <w:proofErr w:type="spellEnd"/>
      <w:r w:rsidRPr="002C2B75">
        <w:rPr>
          <w:rFonts w:ascii="Book Antiqua" w:eastAsia="宋体" w:hAnsi="Book Antiqua" w:cs="Times New Roman"/>
          <w:sz w:val="24"/>
          <w:szCs w:val="24"/>
          <w:lang w:eastAsia="zh-CN"/>
        </w:rPr>
        <w:t> 2013; </w:t>
      </w:r>
      <w:r w:rsidRPr="002C2B75">
        <w:rPr>
          <w:rFonts w:ascii="Book Antiqua" w:eastAsia="宋体" w:hAnsi="Book Antiqua" w:cs="Times New Roman"/>
          <w:b/>
          <w:bCs/>
          <w:sz w:val="24"/>
          <w:szCs w:val="24"/>
          <w:lang w:eastAsia="zh-CN"/>
        </w:rPr>
        <w:t>10</w:t>
      </w:r>
      <w:r w:rsidRPr="002C2B75">
        <w:rPr>
          <w:rFonts w:ascii="Book Antiqua" w:eastAsia="宋体" w:hAnsi="Book Antiqua" w:cs="Times New Roman"/>
          <w:sz w:val="24"/>
          <w:szCs w:val="24"/>
          <w:lang w:eastAsia="zh-CN"/>
        </w:rPr>
        <w:t>: 90 [PMID: 23953889 DOI: 10.1186/1742-4690-10-90]</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63 </w:t>
      </w:r>
      <w:proofErr w:type="spellStart"/>
      <w:r w:rsidRPr="002C2B75">
        <w:rPr>
          <w:rFonts w:ascii="Book Antiqua" w:eastAsia="宋体" w:hAnsi="Book Antiqua" w:cs="Times New Roman"/>
          <w:b/>
          <w:bCs/>
          <w:sz w:val="24"/>
          <w:szCs w:val="24"/>
          <w:lang w:eastAsia="zh-CN"/>
        </w:rPr>
        <w:t>Maldarelli</w:t>
      </w:r>
      <w:proofErr w:type="spellEnd"/>
      <w:r w:rsidRPr="002C2B75">
        <w:rPr>
          <w:rFonts w:ascii="Book Antiqua" w:eastAsia="宋体" w:hAnsi="Book Antiqua" w:cs="Times New Roman"/>
          <w:b/>
          <w:bCs/>
          <w:sz w:val="24"/>
          <w:szCs w:val="24"/>
          <w:lang w:eastAsia="zh-CN"/>
        </w:rPr>
        <w:t xml:space="preserve"> F</w:t>
      </w:r>
      <w:r w:rsidRPr="002C2B75">
        <w:rPr>
          <w:rFonts w:ascii="Book Antiqua" w:eastAsia="宋体" w:hAnsi="Book Antiqua" w:cs="Times New Roman"/>
          <w:sz w:val="24"/>
          <w:szCs w:val="24"/>
          <w:lang w:eastAsia="zh-CN"/>
        </w:rPr>
        <w:t xml:space="preserve">, Wu X, Su L, </w:t>
      </w:r>
      <w:proofErr w:type="spellStart"/>
      <w:r w:rsidRPr="002C2B75">
        <w:rPr>
          <w:rFonts w:ascii="Book Antiqua" w:eastAsia="宋体" w:hAnsi="Book Antiqua" w:cs="Times New Roman"/>
          <w:sz w:val="24"/>
          <w:szCs w:val="24"/>
          <w:lang w:eastAsia="zh-CN"/>
        </w:rPr>
        <w:t>Simonetti</w:t>
      </w:r>
      <w:proofErr w:type="spellEnd"/>
      <w:r w:rsidRPr="002C2B75">
        <w:rPr>
          <w:rFonts w:ascii="Book Antiqua" w:eastAsia="宋体" w:hAnsi="Book Antiqua" w:cs="Times New Roman"/>
          <w:sz w:val="24"/>
          <w:szCs w:val="24"/>
          <w:lang w:eastAsia="zh-CN"/>
        </w:rPr>
        <w:t xml:space="preserve"> FR, Shao W, Hill S, </w:t>
      </w:r>
      <w:proofErr w:type="spellStart"/>
      <w:r w:rsidRPr="002C2B75">
        <w:rPr>
          <w:rFonts w:ascii="Book Antiqua" w:eastAsia="宋体" w:hAnsi="Book Antiqua" w:cs="Times New Roman"/>
          <w:sz w:val="24"/>
          <w:szCs w:val="24"/>
          <w:lang w:eastAsia="zh-CN"/>
        </w:rPr>
        <w:t>Spindler</w:t>
      </w:r>
      <w:proofErr w:type="spellEnd"/>
      <w:r w:rsidRPr="002C2B75">
        <w:rPr>
          <w:rFonts w:ascii="Book Antiqua" w:eastAsia="宋体" w:hAnsi="Book Antiqua" w:cs="Times New Roman"/>
          <w:sz w:val="24"/>
          <w:szCs w:val="24"/>
          <w:lang w:eastAsia="zh-CN"/>
        </w:rPr>
        <w:t xml:space="preserve"> J, Ferris AL, </w:t>
      </w:r>
      <w:proofErr w:type="spellStart"/>
      <w:r w:rsidRPr="002C2B75">
        <w:rPr>
          <w:rFonts w:ascii="Book Antiqua" w:eastAsia="宋体" w:hAnsi="Book Antiqua" w:cs="Times New Roman"/>
          <w:sz w:val="24"/>
          <w:szCs w:val="24"/>
          <w:lang w:eastAsia="zh-CN"/>
        </w:rPr>
        <w:t>Mellors</w:t>
      </w:r>
      <w:proofErr w:type="spellEnd"/>
      <w:r w:rsidRPr="002C2B75">
        <w:rPr>
          <w:rFonts w:ascii="Book Antiqua" w:eastAsia="宋体" w:hAnsi="Book Antiqua" w:cs="Times New Roman"/>
          <w:sz w:val="24"/>
          <w:szCs w:val="24"/>
          <w:lang w:eastAsia="zh-CN"/>
        </w:rPr>
        <w:t xml:space="preserve"> JW, Kearney MF, Coffin JM, Hughes SH. HIV latency. Specific HIV integration sites are linked to clonal expansion and persistence of infected cells. </w:t>
      </w:r>
      <w:r w:rsidRPr="002C2B75">
        <w:rPr>
          <w:rFonts w:ascii="Book Antiqua" w:eastAsia="宋体" w:hAnsi="Book Antiqua" w:cs="Times New Roman"/>
          <w:i/>
          <w:iCs/>
          <w:sz w:val="24"/>
          <w:szCs w:val="24"/>
          <w:lang w:eastAsia="zh-CN"/>
        </w:rPr>
        <w:t>Science</w:t>
      </w:r>
      <w:r w:rsidRPr="002C2B75">
        <w:rPr>
          <w:rFonts w:ascii="Book Antiqua" w:eastAsia="宋体" w:hAnsi="Book Antiqua" w:cs="Times New Roman"/>
          <w:sz w:val="24"/>
          <w:szCs w:val="24"/>
          <w:lang w:eastAsia="zh-CN"/>
        </w:rPr>
        <w:t> 2014; </w:t>
      </w:r>
      <w:r w:rsidRPr="002C2B75">
        <w:rPr>
          <w:rFonts w:ascii="Book Antiqua" w:eastAsia="宋体" w:hAnsi="Book Antiqua" w:cs="Times New Roman"/>
          <w:b/>
          <w:bCs/>
          <w:sz w:val="24"/>
          <w:szCs w:val="24"/>
          <w:lang w:eastAsia="zh-CN"/>
        </w:rPr>
        <w:t>345</w:t>
      </w:r>
      <w:r w:rsidRPr="002C2B75">
        <w:rPr>
          <w:rFonts w:ascii="Book Antiqua" w:eastAsia="宋体" w:hAnsi="Book Antiqua" w:cs="Times New Roman"/>
          <w:sz w:val="24"/>
          <w:szCs w:val="24"/>
          <w:lang w:eastAsia="zh-CN"/>
        </w:rPr>
        <w:t>: 179-183 [PMID: 24968937 DOI: 10.1126/science.1254194]</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64 </w:t>
      </w:r>
      <w:r w:rsidRPr="002C2B75">
        <w:rPr>
          <w:rFonts w:ascii="Book Antiqua" w:eastAsia="宋体" w:hAnsi="Book Antiqua" w:cs="Times New Roman"/>
          <w:b/>
          <w:bCs/>
          <w:sz w:val="24"/>
          <w:szCs w:val="24"/>
          <w:lang w:eastAsia="zh-CN"/>
        </w:rPr>
        <w:t>Rhee JK</w:t>
      </w:r>
      <w:r w:rsidRPr="002C2B75">
        <w:rPr>
          <w:rFonts w:ascii="Book Antiqua" w:eastAsia="宋体" w:hAnsi="Book Antiqua" w:cs="Times New Roman"/>
          <w:sz w:val="24"/>
          <w:szCs w:val="24"/>
          <w:lang w:eastAsia="zh-CN"/>
        </w:rPr>
        <w:t xml:space="preserve">, Kim K, </w:t>
      </w:r>
      <w:proofErr w:type="spellStart"/>
      <w:r w:rsidRPr="002C2B75">
        <w:rPr>
          <w:rFonts w:ascii="Book Antiqua" w:eastAsia="宋体" w:hAnsi="Book Antiqua" w:cs="Times New Roman"/>
          <w:sz w:val="24"/>
          <w:szCs w:val="24"/>
          <w:lang w:eastAsia="zh-CN"/>
        </w:rPr>
        <w:t>Chae</w:t>
      </w:r>
      <w:proofErr w:type="spellEnd"/>
      <w:r w:rsidRPr="002C2B75">
        <w:rPr>
          <w:rFonts w:ascii="Book Antiqua" w:eastAsia="宋体" w:hAnsi="Book Antiqua" w:cs="Times New Roman"/>
          <w:sz w:val="24"/>
          <w:szCs w:val="24"/>
          <w:lang w:eastAsia="zh-CN"/>
        </w:rPr>
        <w:t xml:space="preserve"> H, Evans J, Yan P, Zhang BT, Gray J, Spellman P, Huang TH, Nephew KP, Kim S. Integrated analysis of genome-wide DNA methylation and gene expression profiles in molecular subtypes of breast cancer. </w:t>
      </w:r>
      <w:r w:rsidRPr="002C2B75">
        <w:rPr>
          <w:rFonts w:ascii="Book Antiqua" w:eastAsia="宋体" w:hAnsi="Book Antiqua" w:cs="Times New Roman"/>
          <w:i/>
          <w:iCs/>
          <w:sz w:val="24"/>
          <w:szCs w:val="24"/>
          <w:lang w:eastAsia="zh-CN"/>
        </w:rPr>
        <w:t>Nucleic Acids Res</w:t>
      </w:r>
      <w:r w:rsidRPr="002C2B75">
        <w:rPr>
          <w:rFonts w:ascii="Book Antiqua" w:eastAsia="宋体" w:hAnsi="Book Antiqua" w:cs="Times New Roman"/>
          <w:sz w:val="24"/>
          <w:szCs w:val="24"/>
          <w:lang w:eastAsia="zh-CN"/>
        </w:rPr>
        <w:t> 2013; </w:t>
      </w:r>
      <w:r w:rsidRPr="002C2B75">
        <w:rPr>
          <w:rFonts w:ascii="Book Antiqua" w:eastAsia="宋体" w:hAnsi="Book Antiqua" w:cs="Times New Roman"/>
          <w:b/>
          <w:bCs/>
          <w:sz w:val="24"/>
          <w:szCs w:val="24"/>
          <w:lang w:eastAsia="zh-CN"/>
        </w:rPr>
        <w:t>41</w:t>
      </w:r>
      <w:r w:rsidRPr="002C2B75">
        <w:rPr>
          <w:rFonts w:ascii="Book Antiqua" w:eastAsia="宋体" w:hAnsi="Book Antiqua" w:cs="Times New Roman"/>
          <w:sz w:val="24"/>
          <w:szCs w:val="24"/>
          <w:lang w:eastAsia="zh-CN"/>
        </w:rPr>
        <w:t>: 8464-8474 [PMID: 23887935 DOI: 10.1093/</w:t>
      </w:r>
      <w:proofErr w:type="spellStart"/>
      <w:r w:rsidRPr="002C2B75">
        <w:rPr>
          <w:rFonts w:ascii="Book Antiqua" w:eastAsia="宋体" w:hAnsi="Book Antiqua" w:cs="Times New Roman"/>
          <w:sz w:val="24"/>
          <w:szCs w:val="24"/>
          <w:lang w:eastAsia="zh-CN"/>
        </w:rPr>
        <w:t>nar</w:t>
      </w:r>
      <w:proofErr w:type="spellEnd"/>
      <w:r w:rsidRPr="002C2B75">
        <w:rPr>
          <w:rFonts w:ascii="Book Antiqua" w:eastAsia="宋体" w:hAnsi="Book Antiqua" w:cs="Times New Roman"/>
          <w:sz w:val="24"/>
          <w:szCs w:val="24"/>
          <w:lang w:eastAsia="zh-CN"/>
        </w:rPr>
        <w:t>/gkt643]</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65 </w:t>
      </w:r>
      <w:r w:rsidRPr="002C2B75">
        <w:rPr>
          <w:rFonts w:ascii="Book Antiqua" w:eastAsia="宋体" w:hAnsi="Book Antiqua" w:cs="Times New Roman"/>
          <w:b/>
          <w:bCs/>
          <w:sz w:val="24"/>
          <w:szCs w:val="24"/>
          <w:lang w:eastAsia="zh-CN"/>
        </w:rPr>
        <w:t>Brinkman AB</w:t>
      </w:r>
      <w:r w:rsidRPr="002C2B75">
        <w:rPr>
          <w:rFonts w:ascii="Book Antiqua" w:eastAsia="宋体" w:hAnsi="Book Antiqua" w:cs="Times New Roman"/>
          <w:sz w:val="24"/>
          <w:szCs w:val="24"/>
          <w:lang w:eastAsia="zh-CN"/>
        </w:rPr>
        <w:t xml:space="preserve">, Simmer F, Ma K, </w:t>
      </w:r>
      <w:proofErr w:type="spellStart"/>
      <w:r w:rsidRPr="002C2B75">
        <w:rPr>
          <w:rFonts w:ascii="Book Antiqua" w:eastAsia="宋体" w:hAnsi="Book Antiqua" w:cs="Times New Roman"/>
          <w:sz w:val="24"/>
          <w:szCs w:val="24"/>
          <w:lang w:eastAsia="zh-CN"/>
        </w:rPr>
        <w:t>Kaan</w:t>
      </w:r>
      <w:proofErr w:type="spellEnd"/>
      <w:r w:rsidRPr="002C2B75">
        <w:rPr>
          <w:rFonts w:ascii="Book Antiqua" w:eastAsia="宋体" w:hAnsi="Book Antiqua" w:cs="Times New Roman"/>
          <w:sz w:val="24"/>
          <w:szCs w:val="24"/>
          <w:lang w:eastAsia="zh-CN"/>
        </w:rPr>
        <w:t xml:space="preserve"> A, Zhu J, </w:t>
      </w:r>
      <w:proofErr w:type="spellStart"/>
      <w:r w:rsidRPr="002C2B75">
        <w:rPr>
          <w:rFonts w:ascii="Book Antiqua" w:eastAsia="宋体" w:hAnsi="Book Antiqua" w:cs="Times New Roman"/>
          <w:sz w:val="24"/>
          <w:szCs w:val="24"/>
          <w:lang w:eastAsia="zh-CN"/>
        </w:rPr>
        <w:t>Stunnenberg</w:t>
      </w:r>
      <w:proofErr w:type="spellEnd"/>
      <w:r w:rsidRPr="002C2B75">
        <w:rPr>
          <w:rFonts w:ascii="Book Antiqua" w:eastAsia="宋体" w:hAnsi="Book Antiqua" w:cs="Times New Roman"/>
          <w:sz w:val="24"/>
          <w:szCs w:val="24"/>
          <w:lang w:eastAsia="zh-CN"/>
        </w:rPr>
        <w:t xml:space="preserve"> HG. Whole-genome DNA methylation profiling using </w:t>
      </w:r>
      <w:proofErr w:type="spellStart"/>
      <w:r w:rsidRPr="002C2B75">
        <w:rPr>
          <w:rFonts w:ascii="Book Antiqua" w:eastAsia="宋体" w:hAnsi="Book Antiqua" w:cs="Times New Roman"/>
          <w:sz w:val="24"/>
          <w:szCs w:val="24"/>
          <w:lang w:eastAsia="zh-CN"/>
        </w:rPr>
        <w:t>MethylCap</w:t>
      </w:r>
      <w:proofErr w:type="spellEnd"/>
      <w:r w:rsidRPr="002C2B75">
        <w:rPr>
          <w:rFonts w:ascii="Book Antiqua" w:eastAsia="宋体" w:hAnsi="Book Antiqua" w:cs="Times New Roman"/>
          <w:sz w:val="24"/>
          <w:szCs w:val="24"/>
          <w:lang w:eastAsia="zh-CN"/>
        </w:rPr>
        <w:t>-seq. </w:t>
      </w:r>
      <w:r w:rsidRPr="002C2B75">
        <w:rPr>
          <w:rFonts w:ascii="Book Antiqua" w:eastAsia="宋体" w:hAnsi="Book Antiqua" w:cs="Times New Roman"/>
          <w:i/>
          <w:iCs/>
          <w:sz w:val="24"/>
          <w:szCs w:val="24"/>
          <w:lang w:eastAsia="zh-CN"/>
        </w:rPr>
        <w:t>Methods</w:t>
      </w:r>
      <w:r w:rsidRPr="002C2B75">
        <w:rPr>
          <w:rFonts w:ascii="Book Antiqua" w:eastAsia="宋体" w:hAnsi="Book Antiqua" w:cs="Times New Roman"/>
          <w:sz w:val="24"/>
          <w:szCs w:val="24"/>
          <w:lang w:eastAsia="zh-CN"/>
        </w:rPr>
        <w:t> 2010; </w:t>
      </w:r>
      <w:r w:rsidRPr="002C2B75">
        <w:rPr>
          <w:rFonts w:ascii="Book Antiqua" w:eastAsia="宋体" w:hAnsi="Book Antiqua" w:cs="Times New Roman"/>
          <w:b/>
          <w:bCs/>
          <w:sz w:val="24"/>
          <w:szCs w:val="24"/>
          <w:lang w:eastAsia="zh-CN"/>
        </w:rPr>
        <w:t>52</w:t>
      </w:r>
      <w:r w:rsidRPr="002C2B75">
        <w:rPr>
          <w:rFonts w:ascii="Book Antiqua" w:eastAsia="宋体" w:hAnsi="Book Antiqua" w:cs="Times New Roman"/>
          <w:sz w:val="24"/>
          <w:szCs w:val="24"/>
          <w:lang w:eastAsia="zh-CN"/>
        </w:rPr>
        <w:t>: 232-236 [PMID: 20542119 DOI: 10.1016/j.ymeth.2010.06.012]</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66 </w:t>
      </w:r>
      <w:proofErr w:type="spellStart"/>
      <w:r w:rsidRPr="002C2B75">
        <w:rPr>
          <w:rFonts w:ascii="Book Antiqua" w:eastAsia="宋体" w:hAnsi="Book Antiqua" w:cs="Times New Roman"/>
          <w:b/>
          <w:bCs/>
          <w:sz w:val="24"/>
          <w:szCs w:val="24"/>
          <w:lang w:eastAsia="zh-CN"/>
        </w:rPr>
        <w:t>Kel</w:t>
      </w:r>
      <w:proofErr w:type="spellEnd"/>
      <w:r w:rsidRPr="002C2B75">
        <w:rPr>
          <w:rFonts w:ascii="Book Antiqua" w:eastAsia="宋体" w:hAnsi="Book Antiqua" w:cs="Times New Roman"/>
          <w:b/>
          <w:bCs/>
          <w:sz w:val="24"/>
          <w:szCs w:val="24"/>
          <w:lang w:eastAsia="zh-CN"/>
        </w:rPr>
        <w:t xml:space="preserve"> AE</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Gössling</w:t>
      </w:r>
      <w:proofErr w:type="spellEnd"/>
      <w:r w:rsidRPr="002C2B75">
        <w:rPr>
          <w:rFonts w:ascii="Book Antiqua" w:eastAsia="宋体" w:hAnsi="Book Antiqua" w:cs="Times New Roman"/>
          <w:sz w:val="24"/>
          <w:szCs w:val="24"/>
          <w:lang w:eastAsia="zh-CN"/>
        </w:rPr>
        <w:t xml:space="preserve"> E, Reuter I, </w:t>
      </w:r>
      <w:proofErr w:type="spellStart"/>
      <w:r w:rsidRPr="002C2B75">
        <w:rPr>
          <w:rFonts w:ascii="Book Antiqua" w:eastAsia="宋体" w:hAnsi="Book Antiqua" w:cs="Times New Roman"/>
          <w:sz w:val="24"/>
          <w:szCs w:val="24"/>
          <w:lang w:eastAsia="zh-CN"/>
        </w:rPr>
        <w:t>Cheremushkin</w:t>
      </w:r>
      <w:proofErr w:type="spellEnd"/>
      <w:r w:rsidRPr="002C2B75">
        <w:rPr>
          <w:rFonts w:ascii="Book Antiqua" w:eastAsia="宋体" w:hAnsi="Book Antiqua" w:cs="Times New Roman"/>
          <w:sz w:val="24"/>
          <w:szCs w:val="24"/>
          <w:lang w:eastAsia="zh-CN"/>
        </w:rPr>
        <w:t xml:space="preserve"> E, </w:t>
      </w:r>
      <w:proofErr w:type="spellStart"/>
      <w:r w:rsidRPr="002C2B75">
        <w:rPr>
          <w:rFonts w:ascii="Book Antiqua" w:eastAsia="宋体" w:hAnsi="Book Antiqua" w:cs="Times New Roman"/>
          <w:sz w:val="24"/>
          <w:szCs w:val="24"/>
          <w:lang w:eastAsia="zh-CN"/>
        </w:rPr>
        <w:t>Kel-Margoulis</w:t>
      </w:r>
      <w:proofErr w:type="spellEnd"/>
      <w:r w:rsidRPr="002C2B75">
        <w:rPr>
          <w:rFonts w:ascii="Book Antiqua" w:eastAsia="宋体" w:hAnsi="Book Antiqua" w:cs="Times New Roman"/>
          <w:sz w:val="24"/>
          <w:szCs w:val="24"/>
          <w:lang w:eastAsia="zh-CN"/>
        </w:rPr>
        <w:t xml:space="preserve"> OV, </w:t>
      </w:r>
      <w:proofErr w:type="spellStart"/>
      <w:r w:rsidRPr="002C2B75">
        <w:rPr>
          <w:rFonts w:ascii="Book Antiqua" w:eastAsia="宋体" w:hAnsi="Book Antiqua" w:cs="Times New Roman"/>
          <w:sz w:val="24"/>
          <w:szCs w:val="24"/>
          <w:lang w:eastAsia="zh-CN"/>
        </w:rPr>
        <w:t>Wingender</w:t>
      </w:r>
      <w:proofErr w:type="spellEnd"/>
      <w:r w:rsidRPr="002C2B75">
        <w:rPr>
          <w:rFonts w:ascii="Book Antiqua" w:eastAsia="宋体" w:hAnsi="Book Antiqua" w:cs="Times New Roman"/>
          <w:sz w:val="24"/>
          <w:szCs w:val="24"/>
          <w:lang w:eastAsia="zh-CN"/>
        </w:rPr>
        <w:t xml:space="preserve"> E. MATCH: A tool for searching transcription factor binding sites in DNA </w:t>
      </w:r>
      <w:r w:rsidRPr="002C2B75">
        <w:rPr>
          <w:rFonts w:ascii="Book Antiqua" w:eastAsia="宋体" w:hAnsi="Book Antiqua" w:cs="Times New Roman"/>
          <w:sz w:val="24"/>
          <w:szCs w:val="24"/>
          <w:lang w:eastAsia="zh-CN"/>
        </w:rPr>
        <w:lastRenderedPageBreak/>
        <w:t>sequences. </w:t>
      </w:r>
      <w:r w:rsidRPr="002C2B75">
        <w:rPr>
          <w:rFonts w:ascii="Book Antiqua" w:eastAsia="宋体" w:hAnsi="Book Antiqua" w:cs="Times New Roman"/>
          <w:i/>
          <w:iCs/>
          <w:sz w:val="24"/>
          <w:szCs w:val="24"/>
          <w:lang w:eastAsia="zh-CN"/>
        </w:rPr>
        <w:t>Nucleic Acids Res</w:t>
      </w:r>
      <w:r w:rsidRPr="002C2B75">
        <w:rPr>
          <w:rFonts w:ascii="Book Antiqua" w:eastAsia="宋体" w:hAnsi="Book Antiqua" w:cs="Times New Roman"/>
          <w:sz w:val="24"/>
          <w:szCs w:val="24"/>
          <w:lang w:eastAsia="zh-CN"/>
        </w:rPr>
        <w:t> 2003; </w:t>
      </w:r>
      <w:r w:rsidRPr="002C2B75">
        <w:rPr>
          <w:rFonts w:ascii="Book Antiqua" w:eastAsia="宋体" w:hAnsi="Book Antiqua" w:cs="Times New Roman"/>
          <w:b/>
          <w:bCs/>
          <w:sz w:val="24"/>
          <w:szCs w:val="24"/>
          <w:lang w:eastAsia="zh-CN"/>
        </w:rPr>
        <w:t>31</w:t>
      </w:r>
      <w:r w:rsidRPr="002C2B75">
        <w:rPr>
          <w:rFonts w:ascii="Book Antiqua" w:eastAsia="宋体" w:hAnsi="Book Antiqua" w:cs="Times New Roman"/>
          <w:sz w:val="24"/>
          <w:szCs w:val="24"/>
          <w:lang w:eastAsia="zh-CN"/>
        </w:rPr>
        <w:t>: 3576-3579 [PMID: 12824369 DOI: 10.1093/</w:t>
      </w:r>
      <w:proofErr w:type="spellStart"/>
      <w:r w:rsidRPr="002C2B75">
        <w:rPr>
          <w:rFonts w:ascii="Book Antiqua" w:eastAsia="宋体" w:hAnsi="Book Antiqua" w:cs="Times New Roman"/>
          <w:sz w:val="24"/>
          <w:szCs w:val="24"/>
          <w:lang w:eastAsia="zh-CN"/>
        </w:rPr>
        <w:t>nar</w:t>
      </w:r>
      <w:proofErr w:type="spellEnd"/>
      <w:r w:rsidRPr="002C2B75">
        <w:rPr>
          <w:rFonts w:ascii="Book Antiqua" w:eastAsia="宋体" w:hAnsi="Book Antiqua" w:cs="Times New Roman"/>
          <w:sz w:val="24"/>
          <w:szCs w:val="24"/>
          <w:lang w:eastAsia="zh-CN"/>
        </w:rPr>
        <w:t>/gkg585]</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67 </w:t>
      </w:r>
      <w:r w:rsidRPr="002C2B75">
        <w:rPr>
          <w:rFonts w:ascii="Book Antiqua" w:eastAsia="宋体" w:hAnsi="Book Antiqua" w:cs="Times New Roman"/>
          <w:b/>
          <w:bCs/>
          <w:sz w:val="24"/>
          <w:szCs w:val="24"/>
          <w:lang w:eastAsia="zh-CN"/>
        </w:rPr>
        <w:t>Purcell DF</w:t>
      </w:r>
      <w:r w:rsidRPr="002C2B75">
        <w:rPr>
          <w:rFonts w:ascii="Book Antiqua" w:eastAsia="宋体" w:hAnsi="Book Antiqua" w:cs="Times New Roman"/>
          <w:sz w:val="24"/>
          <w:szCs w:val="24"/>
          <w:lang w:eastAsia="zh-CN"/>
        </w:rPr>
        <w:t>, Martin MA. Alternative splicing of human immunodeficiency virus type 1 mRNA modulates viral protein expression, replication, and infectivity.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1993; </w:t>
      </w:r>
      <w:r w:rsidRPr="002C2B75">
        <w:rPr>
          <w:rFonts w:ascii="Book Antiqua" w:eastAsia="宋体" w:hAnsi="Book Antiqua" w:cs="Times New Roman"/>
          <w:b/>
          <w:bCs/>
          <w:sz w:val="24"/>
          <w:szCs w:val="24"/>
          <w:lang w:eastAsia="zh-CN"/>
        </w:rPr>
        <w:t>67</w:t>
      </w:r>
      <w:r w:rsidRPr="002C2B75">
        <w:rPr>
          <w:rFonts w:ascii="Book Antiqua" w:eastAsia="宋体" w:hAnsi="Book Antiqua" w:cs="Times New Roman"/>
          <w:sz w:val="24"/>
          <w:szCs w:val="24"/>
          <w:lang w:eastAsia="zh-CN"/>
        </w:rPr>
        <w:t>: 6365-6378 [PMID: 8411338]</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proofErr w:type="gramStart"/>
      <w:r w:rsidRPr="002C2B75">
        <w:rPr>
          <w:rFonts w:ascii="Book Antiqua" w:eastAsia="宋体" w:hAnsi="Book Antiqua" w:cs="Times New Roman"/>
          <w:sz w:val="24"/>
          <w:szCs w:val="24"/>
          <w:lang w:eastAsia="zh-CN"/>
        </w:rPr>
        <w:t>68 </w:t>
      </w:r>
      <w:r w:rsidRPr="002C2B75">
        <w:rPr>
          <w:rFonts w:ascii="Book Antiqua" w:eastAsia="宋体" w:hAnsi="Book Antiqua" w:cs="Times New Roman"/>
          <w:b/>
          <w:bCs/>
          <w:sz w:val="24"/>
          <w:szCs w:val="24"/>
          <w:lang w:eastAsia="zh-CN"/>
        </w:rPr>
        <w:t>Sherrill-Mix S</w:t>
      </w:r>
      <w:proofErr w:type="gramEnd"/>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Ocwieja</w:t>
      </w:r>
      <w:proofErr w:type="spellEnd"/>
      <w:r w:rsidRPr="002C2B75">
        <w:rPr>
          <w:rFonts w:ascii="Book Antiqua" w:eastAsia="宋体" w:hAnsi="Book Antiqua" w:cs="Times New Roman"/>
          <w:sz w:val="24"/>
          <w:szCs w:val="24"/>
          <w:lang w:eastAsia="zh-CN"/>
        </w:rPr>
        <w:t xml:space="preserve"> KE, Bushman FD. Gene activity in primary T cells infected with HIV89.6: intron retention and induction of genomic repeats. </w:t>
      </w:r>
      <w:proofErr w:type="spellStart"/>
      <w:r w:rsidRPr="002C2B75">
        <w:rPr>
          <w:rFonts w:ascii="Book Antiqua" w:eastAsia="宋体" w:hAnsi="Book Antiqua" w:cs="Times New Roman"/>
          <w:i/>
          <w:iCs/>
          <w:sz w:val="24"/>
          <w:szCs w:val="24"/>
          <w:lang w:eastAsia="zh-CN"/>
        </w:rPr>
        <w:t>Retrovirology</w:t>
      </w:r>
      <w:proofErr w:type="spellEnd"/>
      <w:r w:rsidRPr="002C2B75">
        <w:rPr>
          <w:rFonts w:ascii="Book Antiqua" w:eastAsia="宋体" w:hAnsi="Book Antiqua" w:cs="Times New Roman"/>
          <w:sz w:val="24"/>
          <w:szCs w:val="24"/>
          <w:lang w:eastAsia="zh-CN"/>
        </w:rPr>
        <w:t> 2015; </w:t>
      </w:r>
      <w:r w:rsidRPr="002C2B75">
        <w:rPr>
          <w:rFonts w:ascii="Book Antiqua" w:eastAsia="宋体" w:hAnsi="Book Antiqua" w:cs="Times New Roman"/>
          <w:b/>
          <w:bCs/>
          <w:sz w:val="24"/>
          <w:szCs w:val="24"/>
          <w:lang w:eastAsia="zh-CN"/>
        </w:rPr>
        <w:t>12</w:t>
      </w:r>
      <w:r w:rsidRPr="002C2B75">
        <w:rPr>
          <w:rFonts w:ascii="Book Antiqua" w:eastAsia="宋体" w:hAnsi="Book Antiqua" w:cs="Times New Roman"/>
          <w:sz w:val="24"/>
          <w:szCs w:val="24"/>
          <w:lang w:eastAsia="zh-CN"/>
        </w:rPr>
        <w:t>: 79 [PMID: 26377088 DOI: 10.1186/s12977-015-0205-1]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69 </w:t>
      </w:r>
      <w:proofErr w:type="spellStart"/>
      <w:r w:rsidRPr="002C2B75">
        <w:rPr>
          <w:rFonts w:ascii="Book Antiqua" w:eastAsia="宋体" w:hAnsi="Book Antiqua" w:cs="Times New Roman"/>
          <w:b/>
          <w:bCs/>
          <w:sz w:val="24"/>
          <w:szCs w:val="24"/>
          <w:lang w:eastAsia="zh-CN"/>
        </w:rPr>
        <w:t>Pomerantz</w:t>
      </w:r>
      <w:proofErr w:type="spellEnd"/>
      <w:r w:rsidRPr="002C2B75">
        <w:rPr>
          <w:rFonts w:ascii="Book Antiqua" w:eastAsia="宋体" w:hAnsi="Book Antiqua" w:cs="Times New Roman"/>
          <w:b/>
          <w:bCs/>
          <w:sz w:val="24"/>
          <w:szCs w:val="24"/>
          <w:lang w:eastAsia="zh-CN"/>
        </w:rPr>
        <w:t xml:space="preserve"> RJ</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Trono</w:t>
      </w:r>
      <w:proofErr w:type="spellEnd"/>
      <w:r w:rsidRPr="002C2B75">
        <w:rPr>
          <w:rFonts w:ascii="Book Antiqua" w:eastAsia="宋体" w:hAnsi="Book Antiqua" w:cs="Times New Roman"/>
          <w:sz w:val="24"/>
          <w:szCs w:val="24"/>
          <w:lang w:eastAsia="zh-CN"/>
        </w:rPr>
        <w:t xml:space="preserve"> D, Feinberg MB, Baltimore D. Cells nonproductively infected with HIV-1 exhibit an aberrant pattern of viral RNA expression: a molecular model for latency. </w:t>
      </w:r>
      <w:r w:rsidRPr="002C2B75">
        <w:rPr>
          <w:rFonts w:ascii="Book Antiqua" w:eastAsia="宋体" w:hAnsi="Book Antiqua" w:cs="Times New Roman"/>
          <w:i/>
          <w:iCs/>
          <w:sz w:val="24"/>
          <w:szCs w:val="24"/>
          <w:lang w:eastAsia="zh-CN"/>
        </w:rPr>
        <w:t>Cell</w:t>
      </w:r>
      <w:r w:rsidRPr="002C2B75">
        <w:rPr>
          <w:rFonts w:ascii="Book Antiqua" w:eastAsia="宋体" w:hAnsi="Book Antiqua" w:cs="Times New Roman"/>
          <w:sz w:val="24"/>
          <w:szCs w:val="24"/>
          <w:lang w:eastAsia="zh-CN"/>
        </w:rPr>
        <w:t> 1990; </w:t>
      </w:r>
      <w:r w:rsidRPr="002C2B75">
        <w:rPr>
          <w:rFonts w:ascii="Book Antiqua" w:eastAsia="宋体" w:hAnsi="Book Antiqua" w:cs="Times New Roman"/>
          <w:b/>
          <w:bCs/>
          <w:sz w:val="24"/>
          <w:szCs w:val="24"/>
          <w:lang w:eastAsia="zh-CN"/>
        </w:rPr>
        <w:t>61</w:t>
      </w:r>
      <w:r w:rsidRPr="002C2B75">
        <w:rPr>
          <w:rFonts w:ascii="Book Antiqua" w:eastAsia="宋体" w:hAnsi="Book Antiqua" w:cs="Times New Roman"/>
          <w:sz w:val="24"/>
          <w:szCs w:val="24"/>
          <w:lang w:eastAsia="zh-CN"/>
        </w:rPr>
        <w:t>: 1271-1276 [PMID: 2364429 DOI: 10.1016/0092-8674(90)90691-7]</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70 </w:t>
      </w:r>
      <w:r w:rsidRPr="002C2B75">
        <w:rPr>
          <w:rFonts w:ascii="Book Antiqua" w:eastAsia="宋体" w:hAnsi="Book Antiqua" w:cs="Times New Roman"/>
          <w:b/>
          <w:bCs/>
          <w:sz w:val="24"/>
          <w:szCs w:val="24"/>
          <w:lang w:eastAsia="zh-CN"/>
        </w:rPr>
        <w:t>Lassen KG</w:t>
      </w:r>
      <w:r w:rsidRPr="002C2B75">
        <w:rPr>
          <w:rFonts w:ascii="Book Antiqua" w:eastAsia="宋体" w:hAnsi="Book Antiqua" w:cs="Times New Roman"/>
          <w:sz w:val="24"/>
          <w:szCs w:val="24"/>
          <w:lang w:eastAsia="zh-CN"/>
        </w:rPr>
        <w:t xml:space="preserve">, Bailey JR, </w:t>
      </w:r>
      <w:proofErr w:type="spellStart"/>
      <w:r w:rsidRPr="002C2B75">
        <w:rPr>
          <w:rFonts w:ascii="Book Antiqua" w:eastAsia="宋体" w:hAnsi="Book Antiqua" w:cs="Times New Roman"/>
          <w:sz w:val="24"/>
          <w:szCs w:val="24"/>
          <w:lang w:eastAsia="zh-CN"/>
        </w:rPr>
        <w:t>Siliciano</w:t>
      </w:r>
      <w:proofErr w:type="spellEnd"/>
      <w:r w:rsidRPr="002C2B75">
        <w:rPr>
          <w:rFonts w:ascii="Book Antiqua" w:eastAsia="宋体" w:hAnsi="Book Antiqua" w:cs="Times New Roman"/>
          <w:sz w:val="24"/>
          <w:szCs w:val="24"/>
          <w:lang w:eastAsia="zh-CN"/>
        </w:rPr>
        <w:t xml:space="preserve"> RF. Analysis of human immunodeficiency virus type 1 transcriptional elongation in resting CD4+ T cells in vivo.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2004; </w:t>
      </w:r>
      <w:r w:rsidRPr="002C2B75">
        <w:rPr>
          <w:rFonts w:ascii="Book Antiqua" w:eastAsia="宋体" w:hAnsi="Book Antiqua" w:cs="Times New Roman"/>
          <w:b/>
          <w:bCs/>
          <w:sz w:val="24"/>
          <w:szCs w:val="24"/>
          <w:lang w:eastAsia="zh-CN"/>
        </w:rPr>
        <w:t>78</w:t>
      </w:r>
      <w:r w:rsidRPr="002C2B75">
        <w:rPr>
          <w:rFonts w:ascii="Book Antiqua" w:eastAsia="宋体" w:hAnsi="Book Antiqua" w:cs="Times New Roman"/>
          <w:sz w:val="24"/>
          <w:szCs w:val="24"/>
          <w:lang w:eastAsia="zh-CN"/>
        </w:rPr>
        <w:t>: 9105-9114 [PMID: 15308706 DOI: 10.1128/jvi.78.17.9105-9114.2004]</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71 </w:t>
      </w:r>
      <w:r w:rsidRPr="002C2B75">
        <w:rPr>
          <w:rFonts w:ascii="Book Antiqua" w:eastAsia="宋体" w:hAnsi="Book Antiqua" w:cs="Times New Roman"/>
          <w:b/>
          <w:bCs/>
          <w:sz w:val="24"/>
          <w:szCs w:val="24"/>
          <w:lang w:eastAsia="zh-CN"/>
        </w:rPr>
        <w:t>Adams M</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Sharmeen</w:t>
      </w:r>
      <w:proofErr w:type="spellEnd"/>
      <w:r w:rsidRPr="002C2B75">
        <w:rPr>
          <w:rFonts w:ascii="Book Antiqua" w:eastAsia="宋体" w:hAnsi="Book Antiqua" w:cs="Times New Roman"/>
          <w:sz w:val="24"/>
          <w:szCs w:val="24"/>
          <w:lang w:eastAsia="zh-CN"/>
        </w:rPr>
        <w:t xml:space="preserve"> L, </w:t>
      </w:r>
      <w:proofErr w:type="spellStart"/>
      <w:r w:rsidRPr="002C2B75">
        <w:rPr>
          <w:rFonts w:ascii="Book Antiqua" w:eastAsia="宋体" w:hAnsi="Book Antiqua" w:cs="Times New Roman"/>
          <w:sz w:val="24"/>
          <w:szCs w:val="24"/>
          <w:lang w:eastAsia="zh-CN"/>
        </w:rPr>
        <w:t>Kimpton</w:t>
      </w:r>
      <w:proofErr w:type="spellEnd"/>
      <w:r w:rsidRPr="002C2B75">
        <w:rPr>
          <w:rFonts w:ascii="Book Antiqua" w:eastAsia="宋体" w:hAnsi="Book Antiqua" w:cs="Times New Roman"/>
          <w:sz w:val="24"/>
          <w:szCs w:val="24"/>
          <w:lang w:eastAsia="zh-CN"/>
        </w:rPr>
        <w:t xml:space="preserve"> J, Romeo JM, Garcia JV, </w:t>
      </w:r>
      <w:proofErr w:type="spellStart"/>
      <w:r w:rsidRPr="002C2B75">
        <w:rPr>
          <w:rFonts w:ascii="Book Antiqua" w:eastAsia="宋体" w:hAnsi="Book Antiqua" w:cs="Times New Roman"/>
          <w:sz w:val="24"/>
          <w:szCs w:val="24"/>
          <w:lang w:eastAsia="zh-CN"/>
        </w:rPr>
        <w:t>Peterlin</w:t>
      </w:r>
      <w:proofErr w:type="spellEnd"/>
      <w:r w:rsidRPr="002C2B75">
        <w:rPr>
          <w:rFonts w:ascii="Book Antiqua" w:eastAsia="宋体" w:hAnsi="Book Antiqua" w:cs="Times New Roman"/>
          <w:sz w:val="24"/>
          <w:szCs w:val="24"/>
          <w:lang w:eastAsia="zh-CN"/>
        </w:rPr>
        <w:t xml:space="preserve"> BM, </w:t>
      </w:r>
      <w:proofErr w:type="spellStart"/>
      <w:r w:rsidRPr="002C2B75">
        <w:rPr>
          <w:rFonts w:ascii="Book Antiqua" w:eastAsia="宋体" w:hAnsi="Book Antiqua" w:cs="Times New Roman"/>
          <w:sz w:val="24"/>
          <w:szCs w:val="24"/>
          <w:lang w:eastAsia="zh-CN"/>
        </w:rPr>
        <w:t>Groudine</w:t>
      </w:r>
      <w:proofErr w:type="spellEnd"/>
      <w:r w:rsidRPr="002C2B75">
        <w:rPr>
          <w:rFonts w:ascii="Book Antiqua" w:eastAsia="宋体" w:hAnsi="Book Antiqua" w:cs="Times New Roman"/>
          <w:sz w:val="24"/>
          <w:szCs w:val="24"/>
          <w:lang w:eastAsia="zh-CN"/>
        </w:rPr>
        <w:t xml:space="preserve"> M, </w:t>
      </w:r>
      <w:proofErr w:type="spellStart"/>
      <w:r w:rsidRPr="002C2B75">
        <w:rPr>
          <w:rFonts w:ascii="Book Antiqua" w:eastAsia="宋体" w:hAnsi="Book Antiqua" w:cs="Times New Roman"/>
          <w:sz w:val="24"/>
          <w:szCs w:val="24"/>
          <w:lang w:eastAsia="zh-CN"/>
        </w:rPr>
        <w:t>Emerman</w:t>
      </w:r>
      <w:proofErr w:type="spellEnd"/>
      <w:r w:rsidRPr="002C2B75">
        <w:rPr>
          <w:rFonts w:ascii="Book Antiqua" w:eastAsia="宋体" w:hAnsi="Book Antiqua" w:cs="Times New Roman"/>
          <w:sz w:val="24"/>
          <w:szCs w:val="24"/>
          <w:lang w:eastAsia="zh-CN"/>
        </w:rPr>
        <w:t xml:space="preserve"> M. Cellular latency in human immunodeficiency virus-infected individuals with high CD4 levels can be detected by the presence of promoter-proximal transcripts. </w:t>
      </w:r>
      <w:proofErr w:type="spellStart"/>
      <w:r w:rsidRPr="002C2B75">
        <w:rPr>
          <w:rFonts w:ascii="Book Antiqua" w:eastAsia="宋体" w:hAnsi="Book Antiqua" w:cs="Times New Roman"/>
          <w:i/>
          <w:iCs/>
          <w:sz w:val="24"/>
          <w:szCs w:val="24"/>
          <w:lang w:eastAsia="zh-CN"/>
        </w:rPr>
        <w:t>Proc</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Natl</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Acad</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Sci</w:t>
      </w:r>
      <w:proofErr w:type="spellEnd"/>
      <w:r w:rsidRPr="002C2B75">
        <w:rPr>
          <w:rFonts w:ascii="Book Antiqua" w:eastAsia="宋体" w:hAnsi="Book Antiqua" w:cs="Times New Roman"/>
          <w:i/>
          <w:iCs/>
          <w:sz w:val="24"/>
          <w:szCs w:val="24"/>
          <w:lang w:eastAsia="zh-CN"/>
        </w:rPr>
        <w:t xml:space="preserve"> USA</w:t>
      </w:r>
      <w:r w:rsidRPr="002C2B75">
        <w:rPr>
          <w:rFonts w:ascii="Book Antiqua" w:eastAsia="宋体" w:hAnsi="Book Antiqua" w:cs="Times New Roman"/>
          <w:sz w:val="24"/>
          <w:szCs w:val="24"/>
          <w:lang w:eastAsia="zh-CN"/>
        </w:rPr>
        <w:t> 1994; </w:t>
      </w:r>
      <w:r w:rsidRPr="002C2B75">
        <w:rPr>
          <w:rFonts w:ascii="Book Antiqua" w:eastAsia="宋体" w:hAnsi="Book Antiqua" w:cs="Times New Roman"/>
          <w:b/>
          <w:bCs/>
          <w:sz w:val="24"/>
          <w:szCs w:val="24"/>
          <w:lang w:eastAsia="zh-CN"/>
        </w:rPr>
        <w:t>91</w:t>
      </w:r>
      <w:r w:rsidRPr="002C2B75">
        <w:rPr>
          <w:rFonts w:ascii="Book Antiqua" w:eastAsia="宋体" w:hAnsi="Book Antiqua" w:cs="Times New Roman"/>
          <w:sz w:val="24"/>
          <w:szCs w:val="24"/>
          <w:lang w:eastAsia="zh-CN"/>
        </w:rPr>
        <w:t>: 3862-3866 [PMID: 8171003 DOI: 10.1073/pnas.91.9.3862]</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 xml:space="preserve">72 </w:t>
      </w:r>
      <w:proofErr w:type="spellStart"/>
      <w:r w:rsidRPr="002C2B75">
        <w:rPr>
          <w:rFonts w:ascii="Book Antiqua" w:eastAsia="宋体" w:hAnsi="Book Antiqua" w:cs="Times New Roman"/>
          <w:b/>
          <w:sz w:val="24"/>
          <w:szCs w:val="24"/>
          <w:lang w:eastAsia="zh-CN"/>
        </w:rPr>
        <w:t>Hilldorfer</w:t>
      </w:r>
      <w:proofErr w:type="spellEnd"/>
      <w:r w:rsidRPr="002C2B75">
        <w:rPr>
          <w:rFonts w:ascii="Book Antiqua" w:eastAsia="宋体" w:hAnsi="Book Antiqua" w:cs="Times New Roman"/>
          <w:b/>
          <w:sz w:val="24"/>
          <w:szCs w:val="24"/>
          <w:lang w:eastAsia="zh-CN"/>
        </w:rPr>
        <w:t xml:space="preserve"> BB</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Cillo</w:t>
      </w:r>
      <w:proofErr w:type="spellEnd"/>
      <w:r w:rsidRPr="002C2B75">
        <w:rPr>
          <w:rFonts w:ascii="Book Antiqua" w:eastAsia="宋体" w:hAnsi="Book Antiqua" w:cs="Times New Roman"/>
          <w:sz w:val="24"/>
          <w:szCs w:val="24"/>
          <w:lang w:eastAsia="zh-CN"/>
        </w:rPr>
        <w:t xml:space="preserve"> AR, </w:t>
      </w:r>
      <w:proofErr w:type="spellStart"/>
      <w:r w:rsidRPr="002C2B75">
        <w:rPr>
          <w:rFonts w:ascii="Book Antiqua" w:eastAsia="宋体" w:hAnsi="Book Antiqua" w:cs="Times New Roman"/>
          <w:sz w:val="24"/>
          <w:szCs w:val="24"/>
          <w:lang w:eastAsia="zh-CN"/>
        </w:rPr>
        <w:t>Besson</w:t>
      </w:r>
      <w:proofErr w:type="spellEnd"/>
      <w:r w:rsidRPr="002C2B75">
        <w:rPr>
          <w:rFonts w:ascii="Book Antiqua" w:eastAsia="宋体" w:hAnsi="Book Antiqua" w:cs="Times New Roman"/>
          <w:sz w:val="24"/>
          <w:szCs w:val="24"/>
          <w:lang w:eastAsia="zh-CN"/>
        </w:rPr>
        <w:t xml:space="preserve"> GJ, </w:t>
      </w:r>
      <w:proofErr w:type="spellStart"/>
      <w:r w:rsidRPr="002C2B75">
        <w:rPr>
          <w:rFonts w:ascii="Book Antiqua" w:eastAsia="宋体" w:hAnsi="Book Antiqua" w:cs="Times New Roman"/>
          <w:sz w:val="24"/>
          <w:szCs w:val="24"/>
          <w:lang w:eastAsia="zh-CN"/>
        </w:rPr>
        <w:t>Bedison</w:t>
      </w:r>
      <w:proofErr w:type="spellEnd"/>
      <w:r w:rsidRPr="002C2B75">
        <w:rPr>
          <w:rFonts w:ascii="Book Antiqua" w:eastAsia="宋体" w:hAnsi="Book Antiqua" w:cs="Times New Roman"/>
          <w:sz w:val="24"/>
          <w:szCs w:val="24"/>
          <w:lang w:eastAsia="zh-CN"/>
        </w:rPr>
        <w:t xml:space="preserve"> MA, </w:t>
      </w:r>
      <w:proofErr w:type="spellStart"/>
      <w:r w:rsidRPr="002C2B75">
        <w:rPr>
          <w:rFonts w:ascii="Book Antiqua" w:eastAsia="宋体" w:hAnsi="Book Antiqua" w:cs="Times New Roman"/>
          <w:sz w:val="24"/>
          <w:szCs w:val="24"/>
          <w:lang w:eastAsia="zh-CN"/>
        </w:rPr>
        <w:t>Mellors</w:t>
      </w:r>
      <w:proofErr w:type="spellEnd"/>
      <w:r w:rsidRPr="002C2B75">
        <w:rPr>
          <w:rFonts w:ascii="Book Antiqua" w:eastAsia="宋体" w:hAnsi="Book Antiqua" w:cs="Times New Roman"/>
          <w:sz w:val="24"/>
          <w:szCs w:val="24"/>
          <w:lang w:eastAsia="zh-CN"/>
        </w:rPr>
        <w:t xml:space="preserve"> JW. New tools for quantifying HIV-1 reservoirs: plasma RNA single copy assays and beyond. </w:t>
      </w:r>
      <w:proofErr w:type="spellStart"/>
      <w:r w:rsidRPr="002C2B75">
        <w:rPr>
          <w:rFonts w:ascii="Book Antiqua" w:eastAsia="宋体" w:hAnsi="Book Antiqua" w:cs="Times New Roman"/>
          <w:i/>
          <w:sz w:val="24"/>
          <w:szCs w:val="24"/>
          <w:lang w:eastAsia="zh-CN"/>
        </w:rPr>
        <w:t>Curr</w:t>
      </w:r>
      <w:proofErr w:type="spellEnd"/>
      <w:r w:rsidRPr="002C2B75">
        <w:rPr>
          <w:rFonts w:ascii="Book Antiqua" w:eastAsia="宋体" w:hAnsi="Book Antiqua" w:cs="Times New Roman"/>
          <w:i/>
          <w:sz w:val="24"/>
          <w:szCs w:val="24"/>
          <w:lang w:eastAsia="zh-CN"/>
        </w:rPr>
        <w:t xml:space="preserve"> HIV/AIDS Rep</w:t>
      </w:r>
      <w:r w:rsidRPr="002C2B75">
        <w:rPr>
          <w:rFonts w:ascii="Book Antiqua" w:eastAsia="宋体" w:hAnsi="Book Antiqua" w:cs="Times New Roman"/>
          <w:sz w:val="24"/>
          <w:szCs w:val="24"/>
          <w:lang w:eastAsia="zh-CN"/>
        </w:rPr>
        <w:t xml:space="preserve"> 2012; </w:t>
      </w:r>
      <w:r w:rsidRPr="002C2B75">
        <w:rPr>
          <w:rFonts w:ascii="Book Antiqua" w:eastAsia="宋体" w:hAnsi="Book Antiqua" w:cs="Times New Roman"/>
          <w:b/>
          <w:sz w:val="24"/>
          <w:szCs w:val="24"/>
          <w:lang w:eastAsia="zh-CN"/>
        </w:rPr>
        <w:t>9</w:t>
      </w:r>
      <w:r w:rsidRPr="002C2B75">
        <w:rPr>
          <w:rFonts w:ascii="Book Antiqua" w:eastAsia="宋体" w:hAnsi="Book Antiqua" w:cs="Times New Roman"/>
          <w:sz w:val="24"/>
          <w:szCs w:val="24"/>
          <w:lang w:eastAsia="zh-CN"/>
        </w:rPr>
        <w:t xml:space="preserve">: 91-100 [PMID: </w:t>
      </w:r>
      <w:r w:rsidR="00204655" w:rsidRPr="002C2B75">
        <w:rPr>
          <w:rFonts w:ascii="Book Antiqua" w:eastAsia="宋体" w:hAnsi="Book Antiqua" w:cs="Times New Roman"/>
          <w:sz w:val="24"/>
          <w:szCs w:val="24"/>
          <w:lang w:eastAsia="zh-CN"/>
        </w:rPr>
        <w:t xml:space="preserve">22215419 </w:t>
      </w:r>
      <w:r w:rsidRPr="002C2B75">
        <w:rPr>
          <w:rFonts w:ascii="Book Antiqua" w:eastAsia="宋体" w:hAnsi="Book Antiqua" w:cs="Times New Roman"/>
          <w:sz w:val="24"/>
          <w:szCs w:val="24"/>
          <w:lang w:eastAsia="zh-CN"/>
        </w:rPr>
        <w:t>DOI: 10.1007/s11904-011-0104-6]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73 </w:t>
      </w:r>
      <w:r w:rsidRPr="002C2B75">
        <w:rPr>
          <w:rFonts w:ascii="Book Antiqua" w:eastAsia="宋体" w:hAnsi="Book Antiqua" w:cs="Times New Roman"/>
          <w:b/>
          <w:bCs/>
          <w:sz w:val="24"/>
          <w:szCs w:val="24"/>
          <w:lang w:eastAsia="zh-CN"/>
        </w:rPr>
        <w:t>Bruner KM</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Hosmane</w:t>
      </w:r>
      <w:proofErr w:type="spellEnd"/>
      <w:r w:rsidRPr="002C2B75">
        <w:rPr>
          <w:rFonts w:ascii="Book Antiqua" w:eastAsia="宋体" w:hAnsi="Book Antiqua" w:cs="Times New Roman"/>
          <w:sz w:val="24"/>
          <w:szCs w:val="24"/>
          <w:lang w:eastAsia="zh-CN"/>
        </w:rPr>
        <w:t xml:space="preserve"> NN, </w:t>
      </w:r>
      <w:proofErr w:type="spellStart"/>
      <w:r w:rsidRPr="002C2B75">
        <w:rPr>
          <w:rFonts w:ascii="Book Antiqua" w:eastAsia="宋体" w:hAnsi="Book Antiqua" w:cs="Times New Roman"/>
          <w:sz w:val="24"/>
          <w:szCs w:val="24"/>
          <w:lang w:eastAsia="zh-CN"/>
        </w:rPr>
        <w:t>Siliciano</w:t>
      </w:r>
      <w:proofErr w:type="spellEnd"/>
      <w:r w:rsidRPr="002C2B75">
        <w:rPr>
          <w:rFonts w:ascii="Book Antiqua" w:eastAsia="宋体" w:hAnsi="Book Antiqua" w:cs="Times New Roman"/>
          <w:sz w:val="24"/>
          <w:szCs w:val="24"/>
          <w:lang w:eastAsia="zh-CN"/>
        </w:rPr>
        <w:t xml:space="preserve"> RF. Towards an HIV-1 cure: measuring the latent reservoir. </w:t>
      </w:r>
      <w:r w:rsidRPr="002C2B75">
        <w:rPr>
          <w:rFonts w:ascii="Book Antiqua" w:eastAsia="宋体" w:hAnsi="Book Antiqua" w:cs="Times New Roman"/>
          <w:i/>
          <w:iCs/>
          <w:sz w:val="24"/>
          <w:szCs w:val="24"/>
          <w:lang w:eastAsia="zh-CN"/>
        </w:rPr>
        <w:t xml:space="preserve">Trends </w:t>
      </w:r>
      <w:proofErr w:type="spellStart"/>
      <w:r w:rsidRPr="002C2B75">
        <w:rPr>
          <w:rFonts w:ascii="Book Antiqua" w:eastAsia="宋体" w:hAnsi="Book Antiqua" w:cs="Times New Roman"/>
          <w:i/>
          <w:iCs/>
          <w:sz w:val="24"/>
          <w:szCs w:val="24"/>
          <w:lang w:eastAsia="zh-CN"/>
        </w:rPr>
        <w:t>Microbiol</w:t>
      </w:r>
      <w:proofErr w:type="spellEnd"/>
      <w:r w:rsidRPr="002C2B75">
        <w:rPr>
          <w:rFonts w:ascii="Book Antiqua" w:eastAsia="宋体" w:hAnsi="Book Antiqua" w:cs="Times New Roman"/>
          <w:sz w:val="24"/>
          <w:szCs w:val="24"/>
          <w:lang w:eastAsia="zh-CN"/>
        </w:rPr>
        <w:t> 2015; </w:t>
      </w:r>
      <w:r w:rsidRPr="002C2B75">
        <w:rPr>
          <w:rFonts w:ascii="Book Antiqua" w:eastAsia="宋体" w:hAnsi="Book Antiqua" w:cs="Times New Roman"/>
          <w:b/>
          <w:bCs/>
          <w:sz w:val="24"/>
          <w:szCs w:val="24"/>
          <w:lang w:eastAsia="zh-CN"/>
        </w:rPr>
        <w:t>23</w:t>
      </w:r>
      <w:r w:rsidRPr="002C2B75">
        <w:rPr>
          <w:rFonts w:ascii="Book Antiqua" w:eastAsia="宋体" w:hAnsi="Book Antiqua" w:cs="Times New Roman"/>
          <w:sz w:val="24"/>
          <w:szCs w:val="24"/>
          <w:lang w:eastAsia="zh-CN"/>
        </w:rPr>
        <w:t>: 192-203 [PMID: 25747663 DOI: dx.doi.org/10.1016/j.tim.2015.01.013]</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74 </w:t>
      </w:r>
      <w:proofErr w:type="spellStart"/>
      <w:r w:rsidRPr="002C2B75">
        <w:rPr>
          <w:rFonts w:ascii="Book Antiqua" w:eastAsia="宋体" w:hAnsi="Book Antiqua" w:cs="Times New Roman"/>
          <w:b/>
          <w:bCs/>
          <w:sz w:val="24"/>
          <w:szCs w:val="24"/>
          <w:lang w:eastAsia="zh-CN"/>
        </w:rPr>
        <w:t>Ocwieja</w:t>
      </w:r>
      <w:proofErr w:type="spellEnd"/>
      <w:r w:rsidRPr="002C2B75">
        <w:rPr>
          <w:rFonts w:ascii="Book Antiqua" w:eastAsia="宋体" w:hAnsi="Book Antiqua" w:cs="Times New Roman"/>
          <w:b/>
          <w:bCs/>
          <w:sz w:val="24"/>
          <w:szCs w:val="24"/>
          <w:lang w:eastAsia="zh-CN"/>
        </w:rPr>
        <w:t xml:space="preserve"> KE</w:t>
      </w:r>
      <w:r w:rsidRPr="002C2B75">
        <w:rPr>
          <w:rFonts w:ascii="Book Antiqua" w:eastAsia="宋体" w:hAnsi="Book Antiqua" w:cs="Times New Roman"/>
          <w:sz w:val="24"/>
          <w:szCs w:val="24"/>
          <w:lang w:eastAsia="zh-CN"/>
        </w:rPr>
        <w:t xml:space="preserve">, Sherrill-Mix S, Mukherjee R, </w:t>
      </w:r>
      <w:proofErr w:type="spellStart"/>
      <w:r w:rsidRPr="002C2B75">
        <w:rPr>
          <w:rFonts w:ascii="Book Antiqua" w:eastAsia="宋体" w:hAnsi="Book Antiqua" w:cs="Times New Roman"/>
          <w:sz w:val="24"/>
          <w:szCs w:val="24"/>
          <w:lang w:eastAsia="zh-CN"/>
        </w:rPr>
        <w:t>Custers</w:t>
      </w:r>
      <w:proofErr w:type="spellEnd"/>
      <w:r w:rsidRPr="002C2B75">
        <w:rPr>
          <w:rFonts w:ascii="Book Antiqua" w:eastAsia="宋体" w:hAnsi="Book Antiqua" w:cs="Times New Roman"/>
          <w:sz w:val="24"/>
          <w:szCs w:val="24"/>
          <w:lang w:eastAsia="zh-CN"/>
        </w:rPr>
        <w:t xml:space="preserve">-Allen R, David P, Brown M, Wang S, Link DR, Olson J, Travers K, </w:t>
      </w:r>
      <w:proofErr w:type="spellStart"/>
      <w:r w:rsidRPr="002C2B75">
        <w:rPr>
          <w:rFonts w:ascii="Book Antiqua" w:eastAsia="宋体" w:hAnsi="Book Antiqua" w:cs="Times New Roman"/>
          <w:sz w:val="24"/>
          <w:szCs w:val="24"/>
          <w:lang w:eastAsia="zh-CN"/>
        </w:rPr>
        <w:t>Schadt</w:t>
      </w:r>
      <w:proofErr w:type="spellEnd"/>
      <w:r w:rsidRPr="002C2B75">
        <w:rPr>
          <w:rFonts w:ascii="Book Antiqua" w:eastAsia="宋体" w:hAnsi="Book Antiqua" w:cs="Times New Roman"/>
          <w:sz w:val="24"/>
          <w:szCs w:val="24"/>
          <w:lang w:eastAsia="zh-CN"/>
        </w:rPr>
        <w:t xml:space="preserve"> E, Bushman FD. </w:t>
      </w:r>
      <w:proofErr w:type="gramStart"/>
      <w:r w:rsidRPr="002C2B75">
        <w:rPr>
          <w:rFonts w:ascii="Book Antiqua" w:eastAsia="宋体" w:hAnsi="Book Antiqua" w:cs="Times New Roman"/>
          <w:sz w:val="24"/>
          <w:szCs w:val="24"/>
          <w:lang w:eastAsia="zh-CN"/>
        </w:rPr>
        <w:t>Dynamic regulation of HIV-1 mRNA populations analyzed by single-molecule enrichment and long-read sequencing.</w:t>
      </w:r>
      <w:proofErr w:type="gramEnd"/>
      <w:r w:rsidRPr="002C2B75">
        <w:rPr>
          <w:rFonts w:ascii="Book Antiqua" w:eastAsia="宋体" w:hAnsi="Book Antiqua" w:cs="Times New Roman"/>
          <w:sz w:val="24"/>
          <w:szCs w:val="24"/>
          <w:lang w:eastAsia="zh-CN"/>
        </w:rPr>
        <w:t> </w:t>
      </w:r>
      <w:r w:rsidRPr="002C2B75">
        <w:rPr>
          <w:rFonts w:ascii="Book Antiqua" w:eastAsia="宋体" w:hAnsi="Book Antiqua" w:cs="Times New Roman"/>
          <w:i/>
          <w:iCs/>
          <w:sz w:val="24"/>
          <w:szCs w:val="24"/>
          <w:lang w:eastAsia="zh-CN"/>
        </w:rPr>
        <w:t>Nucleic Acids Res</w:t>
      </w:r>
      <w:r w:rsidRPr="002C2B75">
        <w:rPr>
          <w:rFonts w:ascii="Book Antiqua" w:eastAsia="宋体" w:hAnsi="Book Antiqua" w:cs="Times New Roman"/>
          <w:sz w:val="24"/>
          <w:szCs w:val="24"/>
          <w:lang w:eastAsia="zh-CN"/>
        </w:rPr>
        <w:t> 2012; </w:t>
      </w:r>
      <w:r w:rsidRPr="002C2B75">
        <w:rPr>
          <w:rFonts w:ascii="Book Antiqua" w:eastAsia="宋体" w:hAnsi="Book Antiqua" w:cs="Times New Roman"/>
          <w:b/>
          <w:bCs/>
          <w:sz w:val="24"/>
          <w:szCs w:val="24"/>
          <w:lang w:eastAsia="zh-CN"/>
        </w:rPr>
        <w:t>40</w:t>
      </w:r>
      <w:r w:rsidRPr="002C2B75">
        <w:rPr>
          <w:rFonts w:ascii="Book Antiqua" w:eastAsia="宋体" w:hAnsi="Book Antiqua" w:cs="Times New Roman"/>
          <w:sz w:val="24"/>
          <w:szCs w:val="24"/>
          <w:lang w:eastAsia="zh-CN"/>
        </w:rPr>
        <w:t>: 10345-10355 [PMID: 22923523 DOI: 10.1093/</w:t>
      </w:r>
      <w:proofErr w:type="spellStart"/>
      <w:r w:rsidRPr="002C2B75">
        <w:rPr>
          <w:rFonts w:ascii="Book Antiqua" w:eastAsia="宋体" w:hAnsi="Book Antiqua" w:cs="Times New Roman"/>
          <w:sz w:val="24"/>
          <w:szCs w:val="24"/>
          <w:lang w:eastAsia="zh-CN"/>
        </w:rPr>
        <w:t>nar</w:t>
      </w:r>
      <w:proofErr w:type="spellEnd"/>
      <w:r w:rsidRPr="002C2B75">
        <w:rPr>
          <w:rFonts w:ascii="Book Antiqua" w:eastAsia="宋体" w:hAnsi="Book Antiqua" w:cs="Times New Roman"/>
          <w:sz w:val="24"/>
          <w:szCs w:val="24"/>
          <w:lang w:eastAsia="zh-CN"/>
        </w:rPr>
        <w:t>/gks753]</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lastRenderedPageBreak/>
        <w:t>75 </w:t>
      </w:r>
      <w:r w:rsidRPr="002C2B75">
        <w:rPr>
          <w:rFonts w:ascii="Book Antiqua" w:eastAsia="宋体" w:hAnsi="Book Antiqua" w:cs="Times New Roman"/>
          <w:b/>
          <w:bCs/>
          <w:sz w:val="24"/>
          <w:szCs w:val="24"/>
          <w:lang w:eastAsia="zh-CN"/>
        </w:rPr>
        <w:t>Chun TW</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Justement</w:t>
      </w:r>
      <w:proofErr w:type="spellEnd"/>
      <w:r w:rsidRPr="002C2B75">
        <w:rPr>
          <w:rFonts w:ascii="Book Antiqua" w:eastAsia="宋体" w:hAnsi="Book Antiqua" w:cs="Times New Roman"/>
          <w:sz w:val="24"/>
          <w:szCs w:val="24"/>
          <w:lang w:eastAsia="zh-CN"/>
        </w:rPr>
        <w:t xml:space="preserve"> JS, </w:t>
      </w:r>
      <w:proofErr w:type="spellStart"/>
      <w:r w:rsidRPr="002C2B75">
        <w:rPr>
          <w:rFonts w:ascii="Book Antiqua" w:eastAsia="宋体" w:hAnsi="Book Antiqua" w:cs="Times New Roman"/>
          <w:sz w:val="24"/>
          <w:szCs w:val="24"/>
          <w:lang w:eastAsia="zh-CN"/>
        </w:rPr>
        <w:t>Lempicki</w:t>
      </w:r>
      <w:proofErr w:type="spellEnd"/>
      <w:r w:rsidRPr="002C2B75">
        <w:rPr>
          <w:rFonts w:ascii="Book Antiqua" w:eastAsia="宋体" w:hAnsi="Book Antiqua" w:cs="Times New Roman"/>
          <w:sz w:val="24"/>
          <w:szCs w:val="24"/>
          <w:lang w:eastAsia="zh-CN"/>
        </w:rPr>
        <w:t xml:space="preserve"> RA, Yang J, Dennis G, </w:t>
      </w:r>
      <w:proofErr w:type="spellStart"/>
      <w:r w:rsidRPr="002C2B75">
        <w:rPr>
          <w:rFonts w:ascii="Book Antiqua" w:eastAsia="宋体" w:hAnsi="Book Antiqua" w:cs="Times New Roman"/>
          <w:sz w:val="24"/>
          <w:szCs w:val="24"/>
          <w:lang w:eastAsia="zh-CN"/>
        </w:rPr>
        <w:t>Hallahan</w:t>
      </w:r>
      <w:proofErr w:type="spellEnd"/>
      <w:r w:rsidRPr="002C2B75">
        <w:rPr>
          <w:rFonts w:ascii="Book Antiqua" w:eastAsia="宋体" w:hAnsi="Book Antiqua" w:cs="Times New Roman"/>
          <w:sz w:val="24"/>
          <w:szCs w:val="24"/>
          <w:lang w:eastAsia="zh-CN"/>
        </w:rPr>
        <w:t xml:space="preserve"> CW, Sanford C, </w:t>
      </w:r>
      <w:proofErr w:type="spellStart"/>
      <w:r w:rsidRPr="002C2B75">
        <w:rPr>
          <w:rFonts w:ascii="Book Antiqua" w:eastAsia="宋体" w:hAnsi="Book Antiqua" w:cs="Times New Roman"/>
          <w:sz w:val="24"/>
          <w:szCs w:val="24"/>
          <w:lang w:eastAsia="zh-CN"/>
        </w:rPr>
        <w:t>Pandya</w:t>
      </w:r>
      <w:proofErr w:type="spellEnd"/>
      <w:r w:rsidRPr="002C2B75">
        <w:rPr>
          <w:rFonts w:ascii="Book Antiqua" w:eastAsia="宋体" w:hAnsi="Book Antiqua" w:cs="Times New Roman"/>
          <w:sz w:val="24"/>
          <w:szCs w:val="24"/>
          <w:lang w:eastAsia="zh-CN"/>
        </w:rPr>
        <w:t xml:space="preserve"> P, Liu S, McLaughlin M, </w:t>
      </w:r>
      <w:proofErr w:type="spellStart"/>
      <w:r w:rsidRPr="002C2B75">
        <w:rPr>
          <w:rFonts w:ascii="Book Antiqua" w:eastAsia="宋体" w:hAnsi="Book Antiqua" w:cs="Times New Roman"/>
          <w:sz w:val="24"/>
          <w:szCs w:val="24"/>
          <w:lang w:eastAsia="zh-CN"/>
        </w:rPr>
        <w:t>Ehler</w:t>
      </w:r>
      <w:proofErr w:type="spellEnd"/>
      <w:r w:rsidRPr="002C2B75">
        <w:rPr>
          <w:rFonts w:ascii="Book Antiqua" w:eastAsia="宋体" w:hAnsi="Book Antiqua" w:cs="Times New Roman"/>
          <w:sz w:val="24"/>
          <w:szCs w:val="24"/>
          <w:lang w:eastAsia="zh-CN"/>
        </w:rPr>
        <w:t xml:space="preserve"> LA, </w:t>
      </w:r>
      <w:proofErr w:type="spellStart"/>
      <w:r w:rsidRPr="002C2B75">
        <w:rPr>
          <w:rFonts w:ascii="Book Antiqua" w:eastAsia="宋体" w:hAnsi="Book Antiqua" w:cs="Times New Roman"/>
          <w:sz w:val="24"/>
          <w:szCs w:val="24"/>
          <w:lang w:eastAsia="zh-CN"/>
        </w:rPr>
        <w:t>Moir</w:t>
      </w:r>
      <w:proofErr w:type="spellEnd"/>
      <w:r w:rsidRPr="002C2B75">
        <w:rPr>
          <w:rFonts w:ascii="Book Antiqua" w:eastAsia="宋体" w:hAnsi="Book Antiqua" w:cs="Times New Roman"/>
          <w:sz w:val="24"/>
          <w:szCs w:val="24"/>
          <w:lang w:eastAsia="zh-CN"/>
        </w:rPr>
        <w:t xml:space="preserve"> S, </w:t>
      </w:r>
      <w:proofErr w:type="spellStart"/>
      <w:r w:rsidRPr="002C2B75">
        <w:rPr>
          <w:rFonts w:ascii="Book Antiqua" w:eastAsia="宋体" w:hAnsi="Book Antiqua" w:cs="Times New Roman"/>
          <w:sz w:val="24"/>
          <w:szCs w:val="24"/>
          <w:lang w:eastAsia="zh-CN"/>
        </w:rPr>
        <w:t>Fauci</w:t>
      </w:r>
      <w:proofErr w:type="spellEnd"/>
      <w:r w:rsidRPr="002C2B75">
        <w:rPr>
          <w:rFonts w:ascii="Book Antiqua" w:eastAsia="宋体" w:hAnsi="Book Antiqua" w:cs="Times New Roman"/>
          <w:sz w:val="24"/>
          <w:szCs w:val="24"/>
          <w:lang w:eastAsia="zh-CN"/>
        </w:rPr>
        <w:t xml:space="preserve"> AS. Gene expression and viral </w:t>
      </w:r>
      <w:proofErr w:type="spellStart"/>
      <w:r w:rsidRPr="002C2B75">
        <w:rPr>
          <w:rFonts w:ascii="Book Antiqua" w:eastAsia="宋体" w:hAnsi="Book Antiqua" w:cs="Times New Roman"/>
          <w:sz w:val="24"/>
          <w:szCs w:val="24"/>
          <w:lang w:eastAsia="zh-CN"/>
        </w:rPr>
        <w:t>prodution</w:t>
      </w:r>
      <w:proofErr w:type="spellEnd"/>
      <w:r w:rsidRPr="002C2B75">
        <w:rPr>
          <w:rFonts w:ascii="Book Antiqua" w:eastAsia="宋体" w:hAnsi="Book Antiqua" w:cs="Times New Roman"/>
          <w:sz w:val="24"/>
          <w:szCs w:val="24"/>
          <w:lang w:eastAsia="zh-CN"/>
        </w:rPr>
        <w:t xml:space="preserve"> in latently infected, resting CD4+ T cells in </w:t>
      </w:r>
      <w:proofErr w:type="spellStart"/>
      <w:r w:rsidRPr="002C2B75">
        <w:rPr>
          <w:rFonts w:ascii="Book Antiqua" w:eastAsia="宋体" w:hAnsi="Book Antiqua" w:cs="Times New Roman"/>
          <w:sz w:val="24"/>
          <w:szCs w:val="24"/>
          <w:lang w:eastAsia="zh-CN"/>
        </w:rPr>
        <w:t>viremic</w:t>
      </w:r>
      <w:proofErr w:type="spellEnd"/>
      <w:r w:rsidRPr="002C2B75">
        <w:rPr>
          <w:rFonts w:ascii="Book Antiqua" w:eastAsia="宋体" w:hAnsi="Book Antiqua" w:cs="Times New Roman"/>
          <w:sz w:val="24"/>
          <w:szCs w:val="24"/>
          <w:lang w:eastAsia="zh-CN"/>
        </w:rPr>
        <w:t xml:space="preserve"> versus </w:t>
      </w:r>
      <w:proofErr w:type="spellStart"/>
      <w:r w:rsidRPr="002C2B75">
        <w:rPr>
          <w:rFonts w:ascii="Book Antiqua" w:eastAsia="宋体" w:hAnsi="Book Antiqua" w:cs="Times New Roman"/>
          <w:sz w:val="24"/>
          <w:szCs w:val="24"/>
          <w:lang w:eastAsia="zh-CN"/>
        </w:rPr>
        <w:t>aviremic</w:t>
      </w:r>
      <w:proofErr w:type="spellEnd"/>
      <w:r w:rsidRPr="002C2B75">
        <w:rPr>
          <w:rFonts w:ascii="Book Antiqua" w:eastAsia="宋体" w:hAnsi="Book Antiqua" w:cs="Times New Roman"/>
          <w:sz w:val="24"/>
          <w:szCs w:val="24"/>
          <w:lang w:eastAsia="zh-CN"/>
        </w:rPr>
        <w:t xml:space="preserve"> HIV-infected individuals. </w:t>
      </w:r>
      <w:proofErr w:type="spellStart"/>
      <w:r w:rsidRPr="002C2B75">
        <w:rPr>
          <w:rFonts w:ascii="Book Antiqua" w:eastAsia="宋体" w:hAnsi="Book Antiqua" w:cs="Times New Roman"/>
          <w:i/>
          <w:iCs/>
          <w:sz w:val="24"/>
          <w:szCs w:val="24"/>
          <w:lang w:eastAsia="zh-CN"/>
        </w:rPr>
        <w:t>Proc</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Natl</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Acad</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Sci</w:t>
      </w:r>
      <w:proofErr w:type="spellEnd"/>
      <w:r w:rsidRPr="002C2B75">
        <w:rPr>
          <w:rFonts w:ascii="Book Antiqua" w:eastAsia="宋体" w:hAnsi="Book Antiqua" w:cs="Times New Roman"/>
          <w:i/>
          <w:iCs/>
          <w:sz w:val="24"/>
          <w:szCs w:val="24"/>
          <w:lang w:eastAsia="zh-CN"/>
        </w:rPr>
        <w:t xml:space="preserve"> USA</w:t>
      </w:r>
      <w:r w:rsidRPr="002C2B75">
        <w:rPr>
          <w:rFonts w:ascii="Book Antiqua" w:eastAsia="宋体" w:hAnsi="Book Antiqua" w:cs="Times New Roman"/>
          <w:sz w:val="24"/>
          <w:szCs w:val="24"/>
          <w:lang w:eastAsia="zh-CN"/>
        </w:rPr>
        <w:t> 2003; </w:t>
      </w:r>
      <w:r w:rsidRPr="002C2B75">
        <w:rPr>
          <w:rFonts w:ascii="Book Antiqua" w:eastAsia="宋体" w:hAnsi="Book Antiqua" w:cs="Times New Roman"/>
          <w:b/>
          <w:bCs/>
          <w:sz w:val="24"/>
          <w:szCs w:val="24"/>
          <w:lang w:eastAsia="zh-CN"/>
        </w:rPr>
        <w:t>100</w:t>
      </w:r>
      <w:r w:rsidRPr="002C2B75">
        <w:rPr>
          <w:rFonts w:ascii="Book Antiqua" w:eastAsia="宋体" w:hAnsi="Book Antiqua" w:cs="Times New Roman"/>
          <w:sz w:val="24"/>
          <w:szCs w:val="24"/>
          <w:lang w:eastAsia="zh-CN"/>
        </w:rPr>
        <w:t>: 1908-1913 [PMID: 12552096 DOI: 10.1073/pnas.0437640100]</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76 </w:t>
      </w:r>
      <w:r w:rsidRPr="002C2B75">
        <w:rPr>
          <w:rFonts w:ascii="Book Antiqua" w:eastAsia="宋体" w:hAnsi="Book Antiqua" w:cs="Times New Roman"/>
          <w:b/>
          <w:bCs/>
          <w:sz w:val="24"/>
          <w:szCs w:val="24"/>
          <w:lang w:eastAsia="zh-CN"/>
        </w:rPr>
        <w:t>Evans VA</w:t>
      </w:r>
      <w:r w:rsidRPr="002C2B75">
        <w:rPr>
          <w:rFonts w:ascii="Book Antiqua" w:eastAsia="宋体" w:hAnsi="Book Antiqua" w:cs="Times New Roman"/>
          <w:sz w:val="24"/>
          <w:szCs w:val="24"/>
          <w:lang w:eastAsia="zh-CN"/>
        </w:rPr>
        <w:t xml:space="preserve">, Kumar N, </w:t>
      </w:r>
      <w:proofErr w:type="spellStart"/>
      <w:r w:rsidRPr="002C2B75">
        <w:rPr>
          <w:rFonts w:ascii="Book Antiqua" w:eastAsia="宋体" w:hAnsi="Book Antiqua" w:cs="Times New Roman"/>
          <w:sz w:val="24"/>
          <w:szCs w:val="24"/>
          <w:lang w:eastAsia="zh-CN"/>
        </w:rPr>
        <w:t>Filali</w:t>
      </w:r>
      <w:proofErr w:type="spellEnd"/>
      <w:r w:rsidRPr="002C2B75">
        <w:rPr>
          <w:rFonts w:ascii="Book Antiqua" w:eastAsia="宋体" w:hAnsi="Book Antiqua" w:cs="Times New Roman"/>
          <w:sz w:val="24"/>
          <w:szCs w:val="24"/>
          <w:lang w:eastAsia="zh-CN"/>
        </w:rPr>
        <w:t xml:space="preserve"> A, </w:t>
      </w:r>
      <w:proofErr w:type="spellStart"/>
      <w:r w:rsidRPr="002C2B75">
        <w:rPr>
          <w:rFonts w:ascii="Book Antiqua" w:eastAsia="宋体" w:hAnsi="Book Antiqua" w:cs="Times New Roman"/>
          <w:sz w:val="24"/>
          <w:szCs w:val="24"/>
          <w:lang w:eastAsia="zh-CN"/>
        </w:rPr>
        <w:t>Procopio</w:t>
      </w:r>
      <w:proofErr w:type="spellEnd"/>
      <w:r w:rsidRPr="002C2B75">
        <w:rPr>
          <w:rFonts w:ascii="Book Antiqua" w:eastAsia="宋体" w:hAnsi="Book Antiqua" w:cs="Times New Roman"/>
          <w:sz w:val="24"/>
          <w:szCs w:val="24"/>
          <w:lang w:eastAsia="zh-CN"/>
        </w:rPr>
        <w:t xml:space="preserve"> FA, </w:t>
      </w:r>
      <w:proofErr w:type="spellStart"/>
      <w:r w:rsidRPr="002C2B75">
        <w:rPr>
          <w:rFonts w:ascii="Book Antiqua" w:eastAsia="宋体" w:hAnsi="Book Antiqua" w:cs="Times New Roman"/>
          <w:sz w:val="24"/>
          <w:szCs w:val="24"/>
          <w:lang w:eastAsia="zh-CN"/>
        </w:rPr>
        <w:t>Yegorov</w:t>
      </w:r>
      <w:proofErr w:type="spellEnd"/>
      <w:r w:rsidRPr="002C2B75">
        <w:rPr>
          <w:rFonts w:ascii="Book Antiqua" w:eastAsia="宋体" w:hAnsi="Book Antiqua" w:cs="Times New Roman"/>
          <w:sz w:val="24"/>
          <w:szCs w:val="24"/>
          <w:lang w:eastAsia="zh-CN"/>
        </w:rPr>
        <w:t xml:space="preserve"> O, </w:t>
      </w:r>
      <w:proofErr w:type="spellStart"/>
      <w:r w:rsidRPr="002C2B75">
        <w:rPr>
          <w:rFonts w:ascii="Book Antiqua" w:eastAsia="宋体" w:hAnsi="Book Antiqua" w:cs="Times New Roman"/>
          <w:sz w:val="24"/>
          <w:szCs w:val="24"/>
          <w:lang w:eastAsia="zh-CN"/>
        </w:rPr>
        <w:t>Goulet</w:t>
      </w:r>
      <w:proofErr w:type="spellEnd"/>
      <w:r w:rsidRPr="002C2B75">
        <w:rPr>
          <w:rFonts w:ascii="Book Antiqua" w:eastAsia="宋体" w:hAnsi="Book Antiqua" w:cs="Times New Roman"/>
          <w:sz w:val="24"/>
          <w:szCs w:val="24"/>
          <w:lang w:eastAsia="zh-CN"/>
        </w:rPr>
        <w:t xml:space="preserve"> JP, </w:t>
      </w:r>
      <w:proofErr w:type="spellStart"/>
      <w:r w:rsidRPr="002C2B75">
        <w:rPr>
          <w:rFonts w:ascii="Book Antiqua" w:eastAsia="宋体" w:hAnsi="Book Antiqua" w:cs="Times New Roman"/>
          <w:sz w:val="24"/>
          <w:szCs w:val="24"/>
          <w:lang w:eastAsia="zh-CN"/>
        </w:rPr>
        <w:t>Saleh</w:t>
      </w:r>
      <w:proofErr w:type="spellEnd"/>
      <w:r w:rsidRPr="002C2B75">
        <w:rPr>
          <w:rFonts w:ascii="Book Antiqua" w:eastAsia="宋体" w:hAnsi="Book Antiqua" w:cs="Times New Roman"/>
          <w:sz w:val="24"/>
          <w:szCs w:val="24"/>
          <w:lang w:eastAsia="zh-CN"/>
        </w:rPr>
        <w:t xml:space="preserve"> S, Haddad EK, da Fonseca Pereira C, </w:t>
      </w:r>
      <w:proofErr w:type="spellStart"/>
      <w:r w:rsidRPr="002C2B75">
        <w:rPr>
          <w:rFonts w:ascii="Book Antiqua" w:eastAsia="宋体" w:hAnsi="Book Antiqua" w:cs="Times New Roman"/>
          <w:sz w:val="24"/>
          <w:szCs w:val="24"/>
          <w:lang w:eastAsia="zh-CN"/>
        </w:rPr>
        <w:t>Ellenberg</w:t>
      </w:r>
      <w:proofErr w:type="spellEnd"/>
      <w:r w:rsidRPr="002C2B75">
        <w:rPr>
          <w:rFonts w:ascii="Book Antiqua" w:eastAsia="宋体" w:hAnsi="Book Antiqua" w:cs="Times New Roman"/>
          <w:sz w:val="24"/>
          <w:szCs w:val="24"/>
          <w:lang w:eastAsia="zh-CN"/>
        </w:rPr>
        <w:t xml:space="preserve"> PC, </w:t>
      </w:r>
      <w:proofErr w:type="spellStart"/>
      <w:r w:rsidRPr="002C2B75">
        <w:rPr>
          <w:rFonts w:ascii="Book Antiqua" w:eastAsia="宋体" w:hAnsi="Book Antiqua" w:cs="Times New Roman"/>
          <w:sz w:val="24"/>
          <w:szCs w:val="24"/>
          <w:lang w:eastAsia="zh-CN"/>
        </w:rPr>
        <w:t>Sekaly</w:t>
      </w:r>
      <w:proofErr w:type="spellEnd"/>
      <w:r w:rsidRPr="002C2B75">
        <w:rPr>
          <w:rFonts w:ascii="Book Antiqua" w:eastAsia="宋体" w:hAnsi="Book Antiqua" w:cs="Times New Roman"/>
          <w:sz w:val="24"/>
          <w:szCs w:val="24"/>
          <w:lang w:eastAsia="zh-CN"/>
        </w:rPr>
        <w:t xml:space="preserve"> RP, Cameron PU, </w:t>
      </w:r>
      <w:proofErr w:type="spellStart"/>
      <w:r w:rsidRPr="002C2B75">
        <w:rPr>
          <w:rFonts w:ascii="Book Antiqua" w:eastAsia="宋体" w:hAnsi="Book Antiqua" w:cs="Times New Roman"/>
          <w:sz w:val="24"/>
          <w:szCs w:val="24"/>
          <w:lang w:eastAsia="zh-CN"/>
        </w:rPr>
        <w:t>Lewin</w:t>
      </w:r>
      <w:proofErr w:type="spellEnd"/>
      <w:r w:rsidRPr="002C2B75">
        <w:rPr>
          <w:rFonts w:ascii="Book Antiqua" w:eastAsia="宋体" w:hAnsi="Book Antiqua" w:cs="Times New Roman"/>
          <w:sz w:val="24"/>
          <w:szCs w:val="24"/>
          <w:lang w:eastAsia="zh-CN"/>
        </w:rPr>
        <w:t xml:space="preserve"> SR. Myeloid dendritic cells induce HIV-1 latency in non-proliferating CD4+ T cells. </w:t>
      </w:r>
      <w:proofErr w:type="spellStart"/>
      <w:r w:rsidRPr="002C2B75">
        <w:rPr>
          <w:rFonts w:ascii="Book Antiqua" w:eastAsia="宋体" w:hAnsi="Book Antiqua" w:cs="Times New Roman"/>
          <w:i/>
          <w:iCs/>
          <w:sz w:val="24"/>
          <w:szCs w:val="24"/>
          <w:lang w:eastAsia="zh-CN"/>
        </w:rPr>
        <w:t>PLoS</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Pathog</w:t>
      </w:r>
      <w:proofErr w:type="spellEnd"/>
      <w:r w:rsidRPr="002C2B75">
        <w:rPr>
          <w:rFonts w:ascii="Book Antiqua" w:eastAsia="宋体" w:hAnsi="Book Antiqua" w:cs="Times New Roman"/>
          <w:sz w:val="24"/>
          <w:szCs w:val="24"/>
          <w:lang w:eastAsia="zh-CN"/>
        </w:rPr>
        <w:t> 2013; </w:t>
      </w:r>
      <w:r w:rsidRPr="002C2B75">
        <w:rPr>
          <w:rFonts w:ascii="Book Antiqua" w:eastAsia="宋体" w:hAnsi="Book Antiqua" w:cs="Times New Roman"/>
          <w:b/>
          <w:bCs/>
          <w:sz w:val="24"/>
          <w:szCs w:val="24"/>
          <w:lang w:eastAsia="zh-CN"/>
        </w:rPr>
        <w:t>9</w:t>
      </w:r>
      <w:r w:rsidRPr="002C2B75">
        <w:rPr>
          <w:rFonts w:ascii="Book Antiqua" w:eastAsia="宋体" w:hAnsi="Book Antiqua" w:cs="Times New Roman"/>
          <w:sz w:val="24"/>
          <w:szCs w:val="24"/>
          <w:lang w:eastAsia="zh-CN"/>
        </w:rPr>
        <w:t>: e1003799 [PMID: 24339779 DOI: 10.1371/journal.ppat.1003799]</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77 </w:t>
      </w:r>
      <w:r w:rsidRPr="002C2B75">
        <w:rPr>
          <w:rFonts w:ascii="Book Antiqua" w:eastAsia="宋体" w:hAnsi="Book Antiqua" w:cs="Times New Roman"/>
          <w:b/>
          <w:bCs/>
          <w:sz w:val="24"/>
          <w:szCs w:val="24"/>
          <w:lang w:eastAsia="zh-CN"/>
        </w:rPr>
        <w:t xml:space="preserve">du </w:t>
      </w:r>
      <w:proofErr w:type="spellStart"/>
      <w:r w:rsidRPr="002C2B75">
        <w:rPr>
          <w:rFonts w:ascii="Book Antiqua" w:eastAsia="宋体" w:hAnsi="Book Antiqua" w:cs="Times New Roman"/>
          <w:b/>
          <w:bCs/>
          <w:sz w:val="24"/>
          <w:szCs w:val="24"/>
          <w:lang w:eastAsia="zh-CN"/>
        </w:rPr>
        <w:t>Chéné</w:t>
      </w:r>
      <w:proofErr w:type="spellEnd"/>
      <w:r w:rsidRPr="002C2B75">
        <w:rPr>
          <w:rFonts w:ascii="Book Antiqua" w:eastAsia="宋体" w:hAnsi="Book Antiqua" w:cs="Times New Roman"/>
          <w:b/>
          <w:bCs/>
          <w:sz w:val="24"/>
          <w:szCs w:val="24"/>
          <w:lang w:eastAsia="zh-CN"/>
        </w:rPr>
        <w:t xml:space="preserve"> I</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Basyuk</w:t>
      </w:r>
      <w:proofErr w:type="spellEnd"/>
      <w:r w:rsidRPr="002C2B75">
        <w:rPr>
          <w:rFonts w:ascii="Book Antiqua" w:eastAsia="宋体" w:hAnsi="Book Antiqua" w:cs="Times New Roman"/>
          <w:sz w:val="24"/>
          <w:szCs w:val="24"/>
          <w:lang w:eastAsia="zh-CN"/>
        </w:rPr>
        <w:t xml:space="preserve"> E, Lin YL, </w:t>
      </w:r>
      <w:proofErr w:type="spellStart"/>
      <w:r w:rsidRPr="002C2B75">
        <w:rPr>
          <w:rFonts w:ascii="Book Antiqua" w:eastAsia="宋体" w:hAnsi="Book Antiqua" w:cs="Times New Roman"/>
          <w:sz w:val="24"/>
          <w:szCs w:val="24"/>
          <w:lang w:eastAsia="zh-CN"/>
        </w:rPr>
        <w:t>Triboulet</w:t>
      </w:r>
      <w:proofErr w:type="spellEnd"/>
      <w:r w:rsidRPr="002C2B75">
        <w:rPr>
          <w:rFonts w:ascii="Book Antiqua" w:eastAsia="宋体" w:hAnsi="Book Antiqua" w:cs="Times New Roman"/>
          <w:sz w:val="24"/>
          <w:szCs w:val="24"/>
          <w:lang w:eastAsia="zh-CN"/>
        </w:rPr>
        <w:t xml:space="preserve"> R, </w:t>
      </w:r>
      <w:proofErr w:type="spellStart"/>
      <w:r w:rsidRPr="002C2B75">
        <w:rPr>
          <w:rFonts w:ascii="Book Antiqua" w:eastAsia="宋体" w:hAnsi="Book Antiqua" w:cs="Times New Roman"/>
          <w:sz w:val="24"/>
          <w:szCs w:val="24"/>
          <w:lang w:eastAsia="zh-CN"/>
        </w:rPr>
        <w:t>Knezevich</w:t>
      </w:r>
      <w:proofErr w:type="spellEnd"/>
      <w:r w:rsidRPr="002C2B75">
        <w:rPr>
          <w:rFonts w:ascii="Book Antiqua" w:eastAsia="宋体" w:hAnsi="Book Antiqua" w:cs="Times New Roman"/>
          <w:sz w:val="24"/>
          <w:szCs w:val="24"/>
          <w:lang w:eastAsia="zh-CN"/>
        </w:rPr>
        <w:t xml:space="preserve"> A, </w:t>
      </w:r>
      <w:proofErr w:type="spellStart"/>
      <w:r w:rsidRPr="002C2B75">
        <w:rPr>
          <w:rFonts w:ascii="Book Antiqua" w:eastAsia="宋体" w:hAnsi="Book Antiqua" w:cs="Times New Roman"/>
          <w:sz w:val="24"/>
          <w:szCs w:val="24"/>
          <w:lang w:eastAsia="zh-CN"/>
        </w:rPr>
        <w:t>Chable-Bessia</w:t>
      </w:r>
      <w:proofErr w:type="spellEnd"/>
      <w:r w:rsidRPr="002C2B75">
        <w:rPr>
          <w:rFonts w:ascii="Book Antiqua" w:eastAsia="宋体" w:hAnsi="Book Antiqua" w:cs="Times New Roman"/>
          <w:sz w:val="24"/>
          <w:szCs w:val="24"/>
          <w:lang w:eastAsia="zh-CN"/>
        </w:rPr>
        <w:t xml:space="preserve"> C, </w:t>
      </w:r>
      <w:proofErr w:type="spellStart"/>
      <w:r w:rsidRPr="002C2B75">
        <w:rPr>
          <w:rFonts w:ascii="Book Antiqua" w:eastAsia="宋体" w:hAnsi="Book Antiqua" w:cs="Times New Roman"/>
          <w:sz w:val="24"/>
          <w:szCs w:val="24"/>
          <w:lang w:eastAsia="zh-CN"/>
        </w:rPr>
        <w:t>Mettling</w:t>
      </w:r>
      <w:proofErr w:type="spellEnd"/>
      <w:r w:rsidRPr="002C2B75">
        <w:rPr>
          <w:rFonts w:ascii="Book Antiqua" w:eastAsia="宋体" w:hAnsi="Book Antiqua" w:cs="Times New Roman"/>
          <w:sz w:val="24"/>
          <w:szCs w:val="24"/>
          <w:lang w:eastAsia="zh-CN"/>
        </w:rPr>
        <w:t xml:space="preserve"> C, </w:t>
      </w:r>
      <w:proofErr w:type="spellStart"/>
      <w:r w:rsidRPr="002C2B75">
        <w:rPr>
          <w:rFonts w:ascii="Book Antiqua" w:eastAsia="宋体" w:hAnsi="Book Antiqua" w:cs="Times New Roman"/>
          <w:sz w:val="24"/>
          <w:szCs w:val="24"/>
          <w:lang w:eastAsia="zh-CN"/>
        </w:rPr>
        <w:t>Baillat</w:t>
      </w:r>
      <w:proofErr w:type="spellEnd"/>
      <w:r w:rsidRPr="002C2B75">
        <w:rPr>
          <w:rFonts w:ascii="Book Antiqua" w:eastAsia="宋体" w:hAnsi="Book Antiqua" w:cs="Times New Roman"/>
          <w:sz w:val="24"/>
          <w:szCs w:val="24"/>
          <w:lang w:eastAsia="zh-CN"/>
        </w:rPr>
        <w:t xml:space="preserve"> V, </w:t>
      </w:r>
      <w:proofErr w:type="spellStart"/>
      <w:r w:rsidRPr="002C2B75">
        <w:rPr>
          <w:rFonts w:ascii="Book Antiqua" w:eastAsia="宋体" w:hAnsi="Book Antiqua" w:cs="Times New Roman"/>
          <w:sz w:val="24"/>
          <w:szCs w:val="24"/>
          <w:lang w:eastAsia="zh-CN"/>
        </w:rPr>
        <w:t>Reynes</w:t>
      </w:r>
      <w:proofErr w:type="spellEnd"/>
      <w:r w:rsidRPr="002C2B75">
        <w:rPr>
          <w:rFonts w:ascii="Book Antiqua" w:eastAsia="宋体" w:hAnsi="Book Antiqua" w:cs="Times New Roman"/>
          <w:sz w:val="24"/>
          <w:szCs w:val="24"/>
          <w:lang w:eastAsia="zh-CN"/>
        </w:rPr>
        <w:t xml:space="preserve"> J, </w:t>
      </w:r>
      <w:proofErr w:type="spellStart"/>
      <w:r w:rsidRPr="002C2B75">
        <w:rPr>
          <w:rFonts w:ascii="Book Antiqua" w:eastAsia="宋体" w:hAnsi="Book Antiqua" w:cs="Times New Roman"/>
          <w:sz w:val="24"/>
          <w:szCs w:val="24"/>
          <w:lang w:eastAsia="zh-CN"/>
        </w:rPr>
        <w:t>Corbeau</w:t>
      </w:r>
      <w:proofErr w:type="spellEnd"/>
      <w:r w:rsidRPr="002C2B75">
        <w:rPr>
          <w:rFonts w:ascii="Book Antiqua" w:eastAsia="宋体" w:hAnsi="Book Antiqua" w:cs="Times New Roman"/>
          <w:sz w:val="24"/>
          <w:szCs w:val="24"/>
          <w:lang w:eastAsia="zh-CN"/>
        </w:rPr>
        <w:t xml:space="preserve"> P, Bertrand E, Marcello A, </w:t>
      </w:r>
      <w:proofErr w:type="spellStart"/>
      <w:r w:rsidRPr="002C2B75">
        <w:rPr>
          <w:rFonts w:ascii="Book Antiqua" w:eastAsia="宋体" w:hAnsi="Book Antiqua" w:cs="Times New Roman"/>
          <w:sz w:val="24"/>
          <w:szCs w:val="24"/>
          <w:lang w:eastAsia="zh-CN"/>
        </w:rPr>
        <w:t>Emiliani</w:t>
      </w:r>
      <w:proofErr w:type="spellEnd"/>
      <w:r w:rsidRPr="002C2B75">
        <w:rPr>
          <w:rFonts w:ascii="Book Antiqua" w:eastAsia="宋体" w:hAnsi="Book Antiqua" w:cs="Times New Roman"/>
          <w:sz w:val="24"/>
          <w:szCs w:val="24"/>
          <w:lang w:eastAsia="zh-CN"/>
        </w:rPr>
        <w:t xml:space="preserve"> S, Kiernan R, </w:t>
      </w:r>
      <w:proofErr w:type="spellStart"/>
      <w:r w:rsidRPr="002C2B75">
        <w:rPr>
          <w:rFonts w:ascii="Book Antiqua" w:eastAsia="宋体" w:hAnsi="Book Antiqua" w:cs="Times New Roman"/>
          <w:sz w:val="24"/>
          <w:szCs w:val="24"/>
          <w:lang w:eastAsia="zh-CN"/>
        </w:rPr>
        <w:t>Benkirane</w:t>
      </w:r>
      <w:proofErr w:type="spellEnd"/>
      <w:r w:rsidRPr="002C2B75">
        <w:rPr>
          <w:rFonts w:ascii="Book Antiqua" w:eastAsia="宋体" w:hAnsi="Book Antiqua" w:cs="Times New Roman"/>
          <w:sz w:val="24"/>
          <w:szCs w:val="24"/>
          <w:lang w:eastAsia="zh-CN"/>
        </w:rPr>
        <w:t xml:space="preserve"> M. Suv39H1 and HP1gamma are responsible for chromatin-mediated HIV-1 transcriptional silencing and post-integration latency. </w:t>
      </w:r>
      <w:r w:rsidRPr="002C2B75">
        <w:rPr>
          <w:rFonts w:ascii="Book Antiqua" w:eastAsia="宋体" w:hAnsi="Book Antiqua" w:cs="Times New Roman"/>
          <w:i/>
          <w:iCs/>
          <w:sz w:val="24"/>
          <w:szCs w:val="24"/>
          <w:lang w:eastAsia="zh-CN"/>
        </w:rPr>
        <w:t>EMBO J</w:t>
      </w:r>
      <w:r w:rsidRPr="002C2B75">
        <w:rPr>
          <w:rFonts w:ascii="Book Antiqua" w:eastAsia="宋体" w:hAnsi="Book Antiqua" w:cs="Times New Roman"/>
          <w:sz w:val="24"/>
          <w:szCs w:val="24"/>
          <w:lang w:eastAsia="zh-CN"/>
        </w:rPr>
        <w:t> 2007; </w:t>
      </w:r>
      <w:r w:rsidRPr="002C2B75">
        <w:rPr>
          <w:rFonts w:ascii="Book Antiqua" w:eastAsia="宋体" w:hAnsi="Book Antiqua" w:cs="Times New Roman"/>
          <w:b/>
          <w:bCs/>
          <w:sz w:val="24"/>
          <w:szCs w:val="24"/>
          <w:lang w:eastAsia="zh-CN"/>
        </w:rPr>
        <w:t>26</w:t>
      </w:r>
      <w:r w:rsidRPr="002C2B75">
        <w:rPr>
          <w:rFonts w:ascii="Book Antiqua" w:eastAsia="宋体" w:hAnsi="Book Antiqua" w:cs="Times New Roman"/>
          <w:sz w:val="24"/>
          <w:szCs w:val="24"/>
          <w:lang w:eastAsia="zh-CN"/>
        </w:rPr>
        <w:t>: 424-435 [PMID: 17245432 DOI: 10.1038/sj.emboj.7601517]</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78 </w:t>
      </w:r>
      <w:proofErr w:type="spellStart"/>
      <w:r w:rsidRPr="002C2B75">
        <w:rPr>
          <w:rFonts w:ascii="Book Antiqua" w:eastAsia="宋体" w:hAnsi="Book Antiqua" w:cs="Times New Roman"/>
          <w:b/>
          <w:bCs/>
          <w:sz w:val="24"/>
          <w:szCs w:val="24"/>
          <w:lang w:eastAsia="zh-CN"/>
        </w:rPr>
        <w:t>Bednarik</w:t>
      </w:r>
      <w:proofErr w:type="spellEnd"/>
      <w:r w:rsidRPr="002C2B75">
        <w:rPr>
          <w:rFonts w:ascii="Book Antiqua" w:eastAsia="宋体" w:hAnsi="Book Antiqua" w:cs="Times New Roman"/>
          <w:b/>
          <w:bCs/>
          <w:sz w:val="24"/>
          <w:szCs w:val="24"/>
          <w:lang w:eastAsia="zh-CN"/>
        </w:rPr>
        <w:t xml:space="preserve"> DP</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Mosca</w:t>
      </w:r>
      <w:proofErr w:type="spellEnd"/>
      <w:r w:rsidRPr="002C2B75">
        <w:rPr>
          <w:rFonts w:ascii="Book Antiqua" w:eastAsia="宋体" w:hAnsi="Book Antiqua" w:cs="Times New Roman"/>
          <w:sz w:val="24"/>
          <w:szCs w:val="24"/>
          <w:lang w:eastAsia="zh-CN"/>
        </w:rPr>
        <w:t xml:space="preserve"> JD, Raj NB. </w:t>
      </w:r>
      <w:proofErr w:type="gramStart"/>
      <w:r w:rsidRPr="002C2B75">
        <w:rPr>
          <w:rFonts w:ascii="Book Antiqua" w:eastAsia="宋体" w:hAnsi="Book Antiqua" w:cs="Times New Roman"/>
          <w:sz w:val="24"/>
          <w:szCs w:val="24"/>
          <w:lang w:eastAsia="zh-CN"/>
        </w:rPr>
        <w:t>Methylation as a modulator of expression of human immunodeficiency virus.</w:t>
      </w:r>
      <w:proofErr w:type="gramEnd"/>
      <w:r w:rsidRPr="002C2B75">
        <w:rPr>
          <w:rFonts w:ascii="Book Antiqua" w:eastAsia="宋体" w:hAnsi="Book Antiqua" w:cs="Times New Roman"/>
          <w:sz w:val="24"/>
          <w:szCs w:val="24"/>
          <w:lang w:eastAsia="zh-CN"/>
        </w:rPr>
        <w:t>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1987; </w:t>
      </w:r>
      <w:r w:rsidRPr="002C2B75">
        <w:rPr>
          <w:rFonts w:ascii="Book Antiqua" w:eastAsia="宋体" w:hAnsi="Book Antiqua" w:cs="Times New Roman"/>
          <w:b/>
          <w:bCs/>
          <w:sz w:val="24"/>
          <w:szCs w:val="24"/>
          <w:lang w:eastAsia="zh-CN"/>
        </w:rPr>
        <w:t>61</w:t>
      </w:r>
      <w:r w:rsidRPr="002C2B75">
        <w:rPr>
          <w:rFonts w:ascii="Book Antiqua" w:eastAsia="宋体" w:hAnsi="Book Antiqua" w:cs="Times New Roman"/>
          <w:sz w:val="24"/>
          <w:szCs w:val="24"/>
          <w:lang w:eastAsia="zh-CN"/>
        </w:rPr>
        <w:t>: 1253-1257 [PMID: 3469417]</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79 </w:t>
      </w:r>
      <w:r w:rsidRPr="002C2B75">
        <w:rPr>
          <w:rFonts w:ascii="Book Antiqua" w:eastAsia="宋体" w:hAnsi="Book Antiqua" w:cs="Times New Roman"/>
          <w:b/>
          <w:bCs/>
          <w:sz w:val="24"/>
          <w:szCs w:val="24"/>
          <w:lang w:eastAsia="zh-CN"/>
        </w:rPr>
        <w:t>Van Lint C</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Emiliani</w:t>
      </w:r>
      <w:proofErr w:type="spellEnd"/>
      <w:r w:rsidRPr="002C2B75">
        <w:rPr>
          <w:rFonts w:ascii="Book Antiqua" w:eastAsia="宋体" w:hAnsi="Book Antiqua" w:cs="Times New Roman"/>
          <w:sz w:val="24"/>
          <w:szCs w:val="24"/>
          <w:lang w:eastAsia="zh-CN"/>
        </w:rPr>
        <w:t xml:space="preserve"> S, </w:t>
      </w:r>
      <w:proofErr w:type="spellStart"/>
      <w:r w:rsidRPr="002C2B75">
        <w:rPr>
          <w:rFonts w:ascii="Book Antiqua" w:eastAsia="宋体" w:hAnsi="Book Antiqua" w:cs="Times New Roman"/>
          <w:sz w:val="24"/>
          <w:szCs w:val="24"/>
          <w:lang w:eastAsia="zh-CN"/>
        </w:rPr>
        <w:t>Ott</w:t>
      </w:r>
      <w:proofErr w:type="spellEnd"/>
      <w:r w:rsidRPr="002C2B75">
        <w:rPr>
          <w:rFonts w:ascii="Book Antiqua" w:eastAsia="宋体" w:hAnsi="Book Antiqua" w:cs="Times New Roman"/>
          <w:sz w:val="24"/>
          <w:szCs w:val="24"/>
          <w:lang w:eastAsia="zh-CN"/>
        </w:rPr>
        <w:t xml:space="preserve"> M, </w:t>
      </w:r>
      <w:proofErr w:type="spellStart"/>
      <w:r w:rsidRPr="002C2B75">
        <w:rPr>
          <w:rFonts w:ascii="Book Antiqua" w:eastAsia="宋体" w:hAnsi="Book Antiqua" w:cs="Times New Roman"/>
          <w:sz w:val="24"/>
          <w:szCs w:val="24"/>
          <w:lang w:eastAsia="zh-CN"/>
        </w:rPr>
        <w:t>Verdin</w:t>
      </w:r>
      <w:proofErr w:type="spellEnd"/>
      <w:r w:rsidRPr="002C2B75">
        <w:rPr>
          <w:rFonts w:ascii="Book Antiqua" w:eastAsia="宋体" w:hAnsi="Book Antiqua" w:cs="Times New Roman"/>
          <w:sz w:val="24"/>
          <w:szCs w:val="24"/>
          <w:lang w:eastAsia="zh-CN"/>
        </w:rPr>
        <w:t xml:space="preserve"> E. Transcriptional activation and chromatin remodeling of the HIV-1 promoter in response to histone acetylation. </w:t>
      </w:r>
      <w:r w:rsidRPr="002C2B75">
        <w:rPr>
          <w:rFonts w:ascii="Book Antiqua" w:eastAsia="宋体" w:hAnsi="Book Antiqua" w:cs="Times New Roman"/>
          <w:i/>
          <w:iCs/>
          <w:sz w:val="24"/>
          <w:szCs w:val="24"/>
          <w:lang w:eastAsia="zh-CN"/>
        </w:rPr>
        <w:t>EMBO J</w:t>
      </w:r>
      <w:r w:rsidRPr="002C2B75">
        <w:rPr>
          <w:rFonts w:ascii="Book Antiqua" w:eastAsia="宋体" w:hAnsi="Book Antiqua" w:cs="Times New Roman"/>
          <w:sz w:val="24"/>
          <w:szCs w:val="24"/>
          <w:lang w:eastAsia="zh-CN"/>
        </w:rPr>
        <w:t> 1996; </w:t>
      </w:r>
      <w:r w:rsidRPr="002C2B75">
        <w:rPr>
          <w:rFonts w:ascii="Book Antiqua" w:eastAsia="宋体" w:hAnsi="Book Antiqua" w:cs="Times New Roman"/>
          <w:b/>
          <w:bCs/>
          <w:sz w:val="24"/>
          <w:szCs w:val="24"/>
          <w:lang w:eastAsia="zh-CN"/>
        </w:rPr>
        <w:t>15</w:t>
      </w:r>
      <w:r w:rsidRPr="002C2B75">
        <w:rPr>
          <w:rFonts w:ascii="Book Antiqua" w:eastAsia="宋体" w:hAnsi="Book Antiqua" w:cs="Times New Roman"/>
          <w:sz w:val="24"/>
          <w:szCs w:val="24"/>
          <w:lang w:eastAsia="zh-CN"/>
        </w:rPr>
        <w:t>: 1112-1120 [PMID: 8605881]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80 </w:t>
      </w:r>
      <w:r w:rsidRPr="002C2B75">
        <w:rPr>
          <w:rFonts w:ascii="Book Antiqua" w:eastAsia="宋体" w:hAnsi="Book Antiqua" w:cs="Times New Roman"/>
          <w:b/>
          <w:bCs/>
          <w:sz w:val="24"/>
          <w:szCs w:val="24"/>
          <w:lang w:eastAsia="zh-CN"/>
        </w:rPr>
        <w:t>Duh EJ</w:t>
      </w:r>
      <w:r w:rsidRPr="002C2B75">
        <w:rPr>
          <w:rFonts w:ascii="Book Antiqua" w:eastAsia="宋体" w:hAnsi="Book Antiqua" w:cs="Times New Roman"/>
          <w:sz w:val="24"/>
          <w:szCs w:val="24"/>
          <w:lang w:eastAsia="zh-CN"/>
        </w:rPr>
        <w:t xml:space="preserve">, Maury WJ, Folks TM, </w:t>
      </w:r>
      <w:proofErr w:type="spellStart"/>
      <w:r w:rsidRPr="002C2B75">
        <w:rPr>
          <w:rFonts w:ascii="Book Antiqua" w:eastAsia="宋体" w:hAnsi="Book Antiqua" w:cs="Times New Roman"/>
          <w:sz w:val="24"/>
          <w:szCs w:val="24"/>
          <w:lang w:eastAsia="zh-CN"/>
        </w:rPr>
        <w:t>Fauci</w:t>
      </w:r>
      <w:proofErr w:type="spellEnd"/>
      <w:r w:rsidRPr="002C2B75">
        <w:rPr>
          <w:rFonts w:ascii="Book Antiqua" w:eastAsia="宋体" w:hAnsi="Book Antiqua" w:cs="Times New Roman"/>
          <w:sz w:val="24"/>
          <w:szCs w:val="24"/>
          <w:lang w:eastAsia="zh-CN"/>
        </w:rPr>
        <w:t xml:space="preserve"> AS, </w:t>
      </w:r>
      <w:proofErr w:type="spellStart"/>
      <w:r w:rsidRPr="002C2B75">
        <w:rPr>
          <w:rFonts w:ascii="Book Antiqua" w:eastAsia="宋体" w:hAnsi="Book Antiqua" w:cs="Times New Roman"/>
          <w:sz w:val="24"/>
          <w:szCs w:val="24"/>
          <w:lang w:eastAsia="zh-CN"/>
        </w:rPr>
        <w:t>Rabson</w:t>
      </w:r>
      <w:proofErr w:type="spellEnd"/>
      <w:r w:rsidRPr="002C2B75">
        <w:rPr>
          <w:rFonts w:ascii="Book Antiqua" w:eastAsia="宋体" w:hAnsi="Book Antiqua" w:cs="Times New Roman"/>
          <w:sz w:val="24"/>
          <w:szCs w:val="24"/>
          <w:lang w:eastAsia="zh-CN"/>
        </w:rPr>
        <w:t xml:space="preserve"> AB. Tumor necrosis factor alpha activates human immunodeficiency virus type 1 through induction of nuclear factor binding to the NF-kappa B sites in the long terminal repeat. </w:t>
      </w:r>
      <w:proofErr w:type="spellStart"/>
      <w:r w:rsidRPr="002C2B75">
        <w:rPr>
          <w:rFonts w:ascii="Book Antiqua" w:eastAsia="宋体" w:hAnsi="Book Antiqua" w:cs="Times New Roman"/>
          <w:i/>
          <w:iCs/>
          <w:sz w:val="24"/>
          <w:szCs w:val="24"/>
          <w:lang w:eastAsia="zh-CN"/>
        </w:rPr>
        <w:t>Proc</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Natl</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Acad</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Sci</w:t>
      </w:r>
      <w:proofErr w:type="spellEnd"/>
      <w:r w:rsidRPr="002C2B75">
        <w:rPr>
          <w:rFonts w:ascii="Book Antiqua" w:eastAsia="宋体" w:hAnsi="Book Antiqua" w:cs="Times New Roman"/>
          <w:i/>
          <w:iCs/>
          <w:sz w:val="24"/>
          <w:szCs w:val="24"/>
          <w:lang w:eastAsia="zh-CN"/>
        </w:rPr>
        <w:t xml:space="preserve"> USA</w:t>
      </w:r>
      <w:r w:rsidRPr="002C2B75">
        <w:rPr>
          <w:rFonts w:ascii="Book Antiqua" w:eastAsia="宋体" w:hAnsi="Book Antiqua" w:cs="Times New Roman"/>
          <w:sz w:val="24"/>
          <w:szCs w:val="24"/>
          <w:lang w:eastAsia="zh-CN"/>
        </w:rPr>
        <w:t> 1989; </w:t>
      </w:r>
      <w:r w:rsidRPr="002C2B75">
        <w:rPr>
          <w:rFonts w:ascii="Book Antiqua" w:eastAsia="宋体" w:hAnsi="Book Antiqua" w:cs="Times New Roman"/>
          <w:b/>
          <w:bCs/>
          <w:sz w:val="24"/>
          <w:szCs w:val="24"/>
          <w:lang w:eastAsia="zh-CN"/>
        </w:rPr>
        <w:t>86</w:t>
      </w:r>
      <w:r w:rsidRPr="002C2B75">
        <w:rPr>
          <w:rFonts w:ascii="Book Antiqua" w:eastAsia="宋体" w:hAnsi="Book Antiqua" w:cs="Times New Roman"/>
          <w:sz w:val="24"/>
          <w:szCs w:val="24"/>
          <w:lang w:eastAsia="zh-CN"/>
        </w:rPr>
        <w:t>: 5974-5978 [PMID: 2762307 DOI: 10.1073/pnas.86.15.5974]</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81 </w:t>
      </w:r>
      <w:r w:rsidRPr="002C2B75">
        <w:rPr>
          <w:rFonts w:ascii="Book Antiqua" w:eastAsia="宋体" w:hAnsi="Book Antiqua" w:cs="Times New Roman"/>
          <w:b/>
          <w:bCs/>
          <w:sz w:val="24"/>
          <w:szCs w:val="24"/>
          <w:lang w:eastAsia="zh-CN"/>
        </w:rPr>
        <w:t>He G</w:t>
      </w:r>
      <w:r w:rsidRPr="002C2B75">
        <w:rPr>
          <w:rFonts w:ascii="Book Antiqua" w:eastAsia="宋体" w:hAnsi="Book Antiqua" w:cs="Times New Roman"/>
          <w:sz w:val="24"/>
          <w:szCs w:val="24"/>
          <w:lang w:eastAsia="zh-CN"/>
        </w:rPr>
        <w:t xml:space="preserve">, Margolis DM. </w:t>
      </w:r>
      <w:proofErr w:type="spellStart"/>
      <w:r w:rsidRPr="002C2B75">
        <w:rPr>
          <w:rFonts w:ascii="Book Antiqua" w:eastAsia="宋体" w:hAnsi="Book Antiqua" w:cs="Times New Roman"/>
          <w:sz w:val="24"/>
          <w:szCs w:val="24"/>
          <w:lang w:eastAsia="zh-CN"/>
        </w:rPr>
        <w:t>Counterregulation</w:t>
      </w:r>
      <w:proofErr w:type="spellEnd"/>
      <w:r w:rsidRPr="002C2B75">
        <w:rPr>
          <w:rFonts w:ascii="Book Antiqua" w:eastAsia="宋体" w:hAnsi="Book Antiqua" w:cs="Times New Roman"/>
          <w:sz w:val="24"/>
          <w:szCs w:val="24"/>
          <w:lang w:eastAsia="zh-CN"/>
        </w:rPr>
        <w:t xml:space="preserve"> of chromatin </w:t>
      </w:r>
      <w:proofErr w:type="spellStart"/>
      <w:r w:rsidRPr="002C2B75">
        <w:rPr>
          <w:rFonts w:ascii="Book Antiqua" w:eastAsia="宋体" w:hAnsi="Book Antiqua" w:cs="Times New Roman"/>
          <w:sz w:val="24"/>
          <w:szCs w:val="24"/>
          <w:lang w:eastAsia="zh-CN"/>
        </w:rPr>
        <w:t>deacetylation</w:t>
      </w:r>
      <w:proofErr w:type="spellEnd"/>
      <w:r w:rsidRPr="002C2B75">
        <w:rPr>
          <w:rFonts w:ascii="Book Antiqua" w:eastAsia="宋体" w:hAnsi="Book Antiqua" w:cs="Times New Roman"/>
          <w:sz w:val="24"/>
          <w:szCs w:val="24"/>
          <w:lang w:eastAsia="zh-CN"/>
        </w:rPr>
        <w:t xml:space="preserve"> and histone </w:t>
      </w:r>
      <w:proofErr w:type="spellStart"/>
      <w:r w:rsidRPr="002C2B75">
        <w:rPr>
          <w:rFonts w:ascii="Book Antiqua" w:eastAsia="宋体" w:hAnsi="Book Antiqua" w:cs="Times New Roman"/>
          <w:sz w:val="24"/>
          <w:szCs w:val="24"/>
          <w:lang w:eastAsia="zh-CN"/>
        </w:rPr>
        <w:t>deacetylase</w:t>
      </w:r>
      <w:proofErr w:type="spellEnd"/>
      <w:r w:rsidRPr="002C2B75">
        <w:rPr>
          <w:rFonts w:ascii="Book Antiqua" w:eastAsia="宋体" w:hAnsi="Book Antiqua" w:cs="Times New Roman"/>
          <w:sz w:val="24"/>
          <w:szCs w:val="24"/>
          <w:lang w:eastAsia="zh-CN"/>
        </w:rPr>
        <w:t xml:space="preserve"> occupancy at the integrated promoter of human immunodeficiency virus type 1 (HIV-1) by the HIV-1 repressor YY1 and HIV-1 activator Tat. </w:t>
      </w:r>
      <w:proofErr w:type="spellStart"/>
      <w:r w:rsidRPr="002C2B75">
        <w:rPr>
          <w:rFonts w:ascii="Book Antiqua" w:eastAsia="宋体" w:hAnsi="Book Antiqua" w:cs="Times New Roman"/>
          <w:i/>
          <w:iCs/>
          <w:sz w:val="24"/>
          <w:szCs w:val="24"/>
          <w:lang w:eastAsia="zh-CN"/>
        </w:rPr>
        <w:t>Mol</w:t>
      </w:r>
      <w:proofErr w:type="spellEnd"/>
      <w:r w:rsidRPr="002C2B75">
        <w:rPr>
          <w:rFonts w:ascii="Book Antiqua" w:eastAsia="宋体" w:hAnsi="Book Antiqua" w:cs="Times New Roman"/>
          <w:i/>
          <w:iCs/>
          <w:sz w:val="24"/>
          <w:szCs w:val="24"/>
          <w:lang w:eastAsia="zh-CN"/>
        </w:rPr>
        <w:t xml:space="preserve"> Cell </w:t>
      </w:r>
      <w:proofErr w:type="spellStart"/>
      <w:r w:rsidRPr="002C2B75">
        <w:rPr>
          <w:rFonts w:ascii="Book Antiqua" w:eastAsia="宋体" w:hAnsi="Book Antiqua" w:cs="Times New Roman"/>
          <w:i/>
          <w:iCs/>
          <w:sz w:val="24"/>
          <w:szCs w:val="24"/>
          <w:lang w:eastAsia="zh-CN"/>
        </w:rPr>
        <w:t>Biol</w:t>
      </w:r>
      <w:proofErr w:type="spellEnd"/>
      <w:r w:rsidRPr="002C2B75">
        <w:rPr>
          <w:rFonts w:ascii="Book Antiqua" w:eastAsia="宋体" w:hAnsi="Book Antiqua" w:cs="Times New Roman"/>
          <w:sz w:val="24"/>
          <w:szCs w:val="24"/>
          <w:lang w:eastAsia="zh-CN"/>
        </w:rPr>
        <w:t> 2002; </w:t>
      </w:r>
      <w:r w:rsidRPr="002C2B75">
        <w:rPr>
          <w:rFonts w:ascii="Book Antiqua" w:eastAsia="宋体" w:hAnsi="Book Antiqua" w:cs="Times New Roman"/>
          <w:b/>
          <w:bCs/>
          <w:sz w:val="24"/>
          <w:szCs w:val="24"/>
          <w:lang w:eastAsia="zh-CN"/>
        </w:rPr>
        <w:t>22</w:t>
      </w:r>
      <w:r w:rsidRPr="002C2B75">
        <w:rPr>
          <w:rFonts w:ascii="Book Antiqua" w:eastAsia="宋体" w:hAnsi="Book Antiqua" w:cs="Times New Roman"/>
          <w:sz w:val="24"/>
          <w:szCs w:val="24"/>
          <w:lang w:eastAsia="zh-CN"/>
        </w:rPr>
        <w:t>: 2965-2973 [PMID: 11940654 DOI: 10.1128/mcb.22.9.2965-2973.2002]</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82 </w:t>
      </w:r>
      <w:r w:rsidRPr="002C2B75">
        <w:rPr>
          <w:rFonts w:ascii="Book Antiqua" w:eastAsia="宋体" w:hAnsi="Book Antiqua" w:cs="Times New Roman"/>
          <w:b/>
          <w:bCs/>
          <w:sz w:val="24"/>
          <w:szCs w:val="24"/>
          <w:lang w:eastAsia="zh-CN"/>
        </w:rPr>
        <w:t>Herrmann CH</w:t>
      </w:r>
      <w:r w:rsidRPr="002C2B75">
        <w:rPr>
          <w:rFonts w:ascii="Book Antiqua" w:eastAsia="宋体" w:hAnsi="Book Antiqua" w:cs="Times New Roman"/>
          <w:sz w:val="24"/>
          <w:szCs w:val="24"/>
          <w:lang w:eastAsia="zh-CN"/>
        </w:rPr>
        <w:t xml:space="preserve">, Rice AP. </w:t>
      </w:r>
      <w:proofErr w:type="spellStart"/>
      <w:r w:rsidRPr="002C2B75">
        <w:rPr>
          <w:rFonts w:ascii="Book Antiqua" w:eastAsia="宋体" w:hAnsi="Book Antiqua" w:cs="Times New Roman"/>
          <w:sz w:val="24"/>
          <w:szCs w:val="24"/>
          <w:lang w:eastAsia="zh-CN"/>
        </w:rPr>
        <w:t>Lentivirus</w:t>
      </w:r>
      <w:proofErr w:type="spellEnd"/>
      <w:r w:rsidRPr="002C2B75">
        <w:rPr>
          <w:rFonts w:ascii="Book Antiqua" w:eastAsia="宋体" w:hAnsi="Book Antiqua" w:cs="Times New Roman"/>
          <w:sz w:val="24"/>
          <w:szCs w:val="24"/>
          <w:lang w:eastAsia="zh-CN"/>
        </w:rPr>
        <w:t xml:space="preserve"> Tat proteins specifically associate with a cellular protein kinase, TAK, that </w:t>
      </w:r>
      <w:proofErr w:type="spellStart"/>
      <w:r w:rsidRPr="002C2B75">
        <w:rPr>
          <w:rFonts w:ascii="Book Antiqua" w:eastAsia="宋体" w:hAnsi="Book Antiqua" w:cs="Times New Roman"/>
          <w:sz w:val="24"/>
          <w:szCs w:val="24"/>
          <w:lang w:eastAsia="zh-CN"/>
        </w:rPr>
        <w:t>hyperphosphorylates</w:t>
      </w:r>
      <w:proofErr w:type="spellEnd"/>
      <w:r w:rsidRPr="002C2B75">
        <w:rPr>
          <w:rFonts w:ascii="Book Antiqua" w:eastAsia="宋体" w:hAnsi="Book Antiqua" w:cs="Times New Roman"/>
          <w:sz w:val="24"/>
          <w:szCs w:val="24"/>
          <w:lang w:eastAsia="zh-CN"/>
        </w:rPr>
        <w:t xml:space="preserve"> the carboxyl-terminal domain of the </w:t>
      </w:r>
      <w:r w:rsidRPr="002C2B75">
        <w:rPr>
          <w:rFonts w:ascii="Book Antiqua" w:eastAsia="宋体" w:hAnsi="Book Antiqua" w:cs="Times New Roman"/>
          <w:sz w:val="24"/>
          <w:szCs w:val="24"/>
          <w:lang w:eastAsia="zh-CN"/>
        </w:rPr>
        <w:lastRenderedPageBreak/>
        <w:t>large subunit of RNA polymerase II: candidate for a Tat cofactor.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1995; </w:t>
      </w:r>
      <w:r w:rsidRPr="002C2B75">
        <w:rPr>
          <w:rFonts w:ascii="Book Antiqua" w:eastAsia="宋体" w:hAnsi="Book Antiqua" w:cs="Times New Roman"/>
          <w:b/>
          <w:bCs/>
          <w:sz w:val="24"/>
          <w:szCs w:val="24"/>
          <w:lang w:eastAsia="zh-CN"/>
        </w:rPr>
        <w:t>69</w:t>
      </w:r>
      <w:r w:rsidRPr="002C2B75">
        <w:rPr>
          <w:rFonts w:ascii="Book Antiqua" w:eastAsia="宋体" w:hAnsi="Book Antiqua" w:cs="Times New Roman"/>
          <w:sz w:val="24"/>
          <w:szCs w:val="24"/>
          <w:lang w:eastAsia="zh-CN"/>
        </w:rPr>
        <w:t>: 1612-1620 [PMID: 7853496]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83 </w:t>
      </w:r>
      <w:r w:rsidRPr="002C2B75">
        <w:rPr>
          <w:rFonts w:ascii="Book Antiqua" w:eastAsia="宋体" w:hAnsi="Book Antiqua" w:cs="Times New Roman"/>
          <w:b/>
          <w:bCs/>
          <w:sz w:val="24"/>
          <w:szCs w:val="24"/>
          <w:lang w:eastAsia="zh-CN"/>
        </w:rPr>
        <w:t>Lassen KG</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Ramyar</w:t>
      </w:r>
      <w:proofErr w:type="spellEnd"/>
      <w:r w:rsidRPr="002C2B75">
        <w:rPr>
          <w:rFonts w:ascii="Book Antiqua" w:eastAsia="宋体" w:hAnsi="Book Antiqua" w:cs="Times New Roman"/>
          <w:sz w:val="24"/>
          <w:szCs w:val="24"/>
          <w:lang w:eastAsia="zh-CN"/>
        </w:rPr>
        <w:t xml:space="preserve"> KX, Bailey JR, Zhou Y, </w:t>
      </w:r>
      <w:proofErr w:type="spellStart"/>
      <w:r w:rsidRPr="002C2B75">
        <w:rPr>
          <w:rFonts w:ascii="Book Antiqua" w:eastAsia="宋体" w:hAnsi="Book Antiqua" w:cs="Times New Roman"/>
          <w:sz w:val="24"/>
          <w:szCs w:val="24"/>
          <w:lang w:eastAsia="zh-CN"/>
        </w:rPr>
        <w:t>Siliciano</w:t>
      </w:r>
      <w:proofErr w:type="spellEnd"/>
      <w:r w:rsidRPr="002C2B75">
        <w:rPr>
          <w:rFonts w:ascii="Book Antiqua" w:eastAsia="宋体" w:hAnsi="Book Antiqua" w:cs="Times New Roman"/>
          <w:sz w:val="24"/>
          <w:szCs w:val="24"/>
          <w:lang w:eastAsia="zh-CN"/>
        </w:rPr>
        <w:t xml:space="preserve"> RF. Nuclear retention of multiply spliced HIV-1 RNA in resting CD4+ T cells. </w:t>
      </w:r>
      <w:proofErr w:type="spellStart"/>
      <w:r w:rsidRPr="002C2B75">
        <w:rPr>
          <w:rFonts w:ascii="Book Antiqua" w:eastAsia="宋体" w:hAnsi="Book Antiqua" w:cs="Times New Roman"/>
          <w:i/>
          <w:iCs/>
          <w:sz w:val="24"/>
          <w:szCs w:val="24"/>
          <w:lang w:eastAsia="zh-CN"/>
        </w:rPr>
        <w:t>PLoS</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Pathog</w:t>
      </w:r>
      <w:proofErr w:type="spellEnd"/>
      <w:r w:rsidRPr="002C2B75">
        <w:rPr>
          <w:rFonts w:ascii="Book Antiqua" w:eastAsia="宋体" w:hAnsi="Book Antiqua" w:cs="Times New Roman"/>
          <w:sz w:val="24"/>
          <w:szCs w:val="24"/>
          <w:lang w:eastAsia="zh-CN"/>
        </w:rPr>
        <w:t> 2006; </w:t>
      </w:r>
      <w:r w:rsidRPr="002C2B75">
        <w:rPr>
          <w:rFonts w:ascii="Book Antiqua" w:eastAsia="宋体" w:hAnsi="Book Antiqua" w:cs="Times New Roman"/>
          <w:b/>
          <w:bCs/>
          <w:sz w:val="24"/>
          <w:szCs w:val="24"/>
          <w:lang w:eastAsia="zh-CN"/>
        </w:rPr>
        <w:t>2</w:t>
      </w:r>
      <w:r w:rsidRPr="002C2B75">
        <w:rPr>
          <w:rFonts w:ascii="Book Antiqua" w:eastAsia="宋体" w:hAnsi="Book Antiqua" w:cs="Times New Roman"/>
          <w:sz w:val="24"/>
          <w:szCs w:val="24"/>
          <w:lang w:eastAsia="zh-CN"/>
        </w:rPr>
        <w:t>: e68 [PMID: 16839202 DOI: 10.1371/journal.ppat.0020068]</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proofErr w:type="gramStart"/>
      <w:r w:rsidRPr="002C2B75">
        <w:rPr>
          <w:rFonts w:ascii="Book Antiqua" w:eastAsia="宋体" w:hAnsi="Book Antiqua" w:cs="Times New Roman"/>
          <w:sz w:val="24"/>
          <w:szCs w:val="24"/>
          <w:lang w:eastAsia="zh-CN"/>
        </w:rPr>
        <w:t>84 </w:t>
      </w:r>
      <w:r w:rsidRPr="002C2B75">
        <w:rPr>
          <w:rFonts w:ascii="Book Antiqua" w:eastAsia="宋体" w:hAnsi="Book Antiqua" w:cs="Times New Roman"/>
          <w:b/>
          <w:bCs/>
          <w:sz w:val="24"/>
          <w:szCs w:val="24"/>
          <w:lang w:eastAsia="zh-CN"/>
        </w:rPr>
        <w:t>Omoto S</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Fujii</w:t>
      </w:r>
      <w:proofErr w:type="spellEnd"/>
      <w:r w:rsidRPr="002C2B75">
        <w:rPr>
          <w:rFonts w:ascii="Book Antiqua" w:eastAsia="宋体" w:hAnsi="Book Antiqua" w:cs="Times New Roman"/>
          <w:sz w:val="24"/>
          <w:szCs w:val="24"/>
          <w:lang w:eastAsia="zh-CN"/>
        </w:rPr>
        <w:t xml:space="preserve"> YR. Regulation of human immunodeficiency virus 1 transcription by </w:t>
      </w:r>
      <w:proofErr w:type="spellStart"/>
      <w:r w:rsidRPr="002C2B75">
        <w:rPr>
          <w:rFonts w:ascii="Book Antiqua" w:eastAsia="宋体" w:hAnsi="Book Antiqua" w:cs="Times New Roman"/>
          <w:sz w:val="24"/>
          <w:szCs w:val="24"/>
          <w:lang w:eastAsia="zh-CN"/>
        </w:rPr>
        <w:t>nef</w:t>
      </w:r>
      <w:proofErr w:type="spellEnd"/>
      <w:r w:rsidRPr="002C2B75">
        <w:rPr>
          <w:rFonts w:ascii="Book Antiqua" w:eastAsia="宋体" w:hAnsi="Book Antiqua" w:cs="Times New Roman"/>
          <w:sz w:val="24"/>
          <w:szCs w:val="24"/>
          <w:lang w:eastAsia="zh-CN"/>
        </w:rPr>
        <w:t xml:space="preserve"> microRNA.</w:t>
      </w:r>
      <w:proofErr w:type="gramEnd"/>
      <w:r w:rsidRPr="002C2B75">
        <w:rPr>
          <w:rFonts w:ascii="Book Antiqua" w:eastAsia="宋体" w:hAnsi="Book Antiqua" w:cs="Times New Roman"/>
          <w:sz w:val="24"/>
          <w:szCs w:val="24"/>
          <w:lang w:eastAsia="zh-CN"/>
        </w:rPr>
        <w:t> </w:t>
      </w:r>
      <w:r w:rsidRPr="002C2B75">
        <w:rPr>
          <w:rFonts w:ascii="Book Antiqua" w:eastAsia="宋体" w:hAnsi="Book Antiqua" w:cs="Times New Roman"/>
          <w:i/>
          <w:iCs/>
          <w:sz w:val="24"/>
          <w:szCs w:val="24"/>
          <w:lang w:eastAsia="zh-CN"/>
        </w:rPr>
        <w:t xml:space="preserve">J Gen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2005; </w:t>
      </w:r>
      <w:r w:rsidRPr="002C2B75">
        <w:rPr>
          <w:rFonts w:ascii="Book Antiqua" w:eastAsia="宋体" w:hAnsi="Book Antiqua" w:cs="Times New Roman"/>
          <w:b/>
          <w:bCs/>
          <w:sz w:val="24"/>
          <w:szCs w:val="24"/>
          <w:lang w:eastAsia="zh-CN"/>
        </w:rPr>
        <w:t>86</w:t>
      </w:r>
      <w:r w:rsidRPr="002C2B75">
        <w:rPr>
          <w:rFonts w:ascii="Book Antiqua" w:eastAsia="宋体" w:hAnsi="Book Antiqua" w:cs="Times New Roman"/>
          <w:sz w:val="24"/>
          <w:szCs w:val="24"/>
          <w:lang w:eastAsia="zh-CN"/>
        </w:rPr>
        <w:t>: 751-755 [PMID: 15722536 DOI: 10.1099/vir.0.80449-0]</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85 </w:t>
      </w:r>
      <w:r w:rsidRPr="002C2B75">
        <w:rPr>
          <w:rFonts w:ascii="Book Antiqua" w:eastAsia="宋体" w:hAnsi="Book Antiqua" w:cs="Times New Roman"/>
          <w:b/>
          <w:bCs/>
          <w:sz w:val="24"/>
          <w:szCs w:val="24"/>
          <w:lang w:eastAsia="zh-CN"/>
        </w:rPr>
        <w:t>Huang J</w:t>
      </w:r>
      <w:r w:rsidRPr="002C2B75">
        <w:rPr>
          <w:rFonts w:ascii="Book Antiqua" w:eastAsia="宋体" w:hAnsi="Book Antiqua" w:cs="Times New Roman"/>
          <w:sz w:val="24"/>
          <w:szCs w:val="24"/>
          <w:lang w:eastAsia="zh-CN"/>
        </w:rPr>
        <w:t xml:space="preserve">, Wang F, </w:t>
      </w:r>
      <w:proofErr w:type="spellStart"/>
      <w:r w:rsidRPr="002C2B75">
        <w:rPr>
          <w:rFonts w:ascii="Book Antiqua" w:eastAsia="宋体" w:hAnsi="Book Antiqua" w:cs="Times New Roman"/>
          <w:sz w:val="24"/>
          <w:szCs w:val="24"/>
          <w:lang w:eastAsia="zh-CN"/>
        </w:rPr>
        <w:t>Argyris</w:t>
      </w:r>
      <w:proofErr w:type="spellEnd"/>
      <w:r w:rsidRPr="002C2B75">
        <w:rPr>
          <w:rFonts w:ascii="Book Antiqua" w:eastAsia="宋体" w:hAnsi="Book Antiqua" w:cs="Times New Roman"/>
          <w:sz w:val="24"/>
          <w:szCs w:val="24"/>
          <w:lang w:eastAsia="zh-CN"/>
        </w:rPr>
        <w:t xml:space="preserve"> E, Chen K, Liang Z, </w:t>
      </w:r>
      <w:proofErr w:type="spellStart"/>
      <w:r w:rsidRPr="002C2B75">
        <w:rPr>
          <w:rFonts w:ascii="Book Antiqua" w:eastAsia="宋体" w:hAnsi="Book Antiqua" w:cs="Times New Roman"/>
          <w:sz w:val="24"/>
          <w:szCs w:val="24"/>
          <w:lang w:eastAsia="zh-CN"/>
        </w:rPr>
        <w:t>Tian</w:t>
      </w:r>
      <w:proofErr w:type="spellEnd"/>
      <w:r w:rsidRPr="002C2B75">
        <w:rPr>
          <w:rFonts w:ascii="Book Antiqua" w:eastAsia="宋体" w:hAnsi="Book Antiqua" w:cs="Times New Roman"/>
          <w:sz w:val="24"/>
          <w:szCs w:val="24"/>
          <w:lang w:eastAsia="zh-CN"/>
        </w:rPr>
        <w:t xml:space="preserve"> H, Huang W, Squires K, </w:t>
      </w:r>
      <w:proofErr w:type="spellStart"/>
      <w:r w:rsidRPr="002C2B75">
        <w:rPr>
          <w:rFonts w:ascii="Book Antiqua" w:eastAsia="宋体" w:hAnsi="Book Antiqua" w:cs="Times New Roman"/>
          <w:sz w:val="24"/>
          <w:szCs w:val="24"/>
          <w:lang w:eastAsia="zh-CN"/>
        </w:rPr>
        <w:t>Verlinghieri</w:t>
      </w:r>
      <w:proofErr w:type="spellEnd"/>
      <w:r w:rsidRPr="002C2B75">
        <w:rPr>
          <w:rFonts w:ascii="Book Antiqua" w:eastAsia="宋体" w:hAnsi="Book Antiqua" w:cs="Times New Roman"/>
          <w:sz w:val="24"/>
          <w:szCs w:val="24"/>
          <w:lang w:eastAsia="zh-CN"/>
        </w:rPr>
        <w:t xml:space="preserve"> G, Zhang H. Cellular microRNAs contribute to HIV-1 latency in resting primary CD4+ T lymphocytes. </w:t>
      </w:r>
      <w:r w:rsidRPr="002C2B75">
        <w:rPr>
          <w:rFonts w:ascii="Book Antiqua" w:eastAsia="宋体" w:hAnsi="Book Antiqua" w:cs="Times New Roman"/>
          <w:i/>
          <w:iCs/>
          <w:sz w:val="24"/>
          <w:szCs w:val="24"/>
          <w:lang w:eastAsia="zh-CN"/>
        </w:rPr>
        <w:t>Nat Med</w:t>
      </w:r>
      <w:r w:rsidRPr="002C2B75">
        <w:rPr>
          <w:rFonts w:ascii="Book Antiqua" w:eastAsia="宋体" w:hAnsi="Book Antiqua" w:cs="Times New Roman"/>
          <w:sz w:val="24"/>
          <w:szCs w:val="24"/>
          <w:lang w:eastAsia="zh-CN"/>
        </w:rPr>
        <w:t> 2007; </w:t>
      </w:r>
      <w:r w:rsidRPr="002C2B75">
        <w:rPr>
          <w:rFonts w:ascii="Book Antiqua" w:eastAsia="宋体" w:hAnsi="Book Antiqua" w:cs="Times New Roman"/>
          <w:b/>
          <w:bCs/>
          <w:sz w:val="24"/>
          <w:szCs w:val="24"/>
          <w:lang w:eastAsia="zh-CN"/>
        </w:rPr>
        <w:t>13</w:t>
      </w:r>
      <w:r w:rsidRPr="002C2B75">
        <w:rPr>
          <w:rFonts w:ascii="Book Antiqua" w:eastAsia="宋体" w:hAnsi="Book Antiqua" w:cs="Times New Roman"/>
          <w:sz w:val="24"/>
          <w:szCs w:val="24"/>
          <w:lang w:eastAsia="zh-CN"/>
        </w:rPr>
        <w:t>: 1241-1247 [PMID: 17906637 DOI: 10.1038/nm1639]</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proofErr w:type="gramStart"/>
      <w:r w:rsidRPr="002C2B75">
        <w:rPr>
          <w:rFonts w:ascii="Book Antiqua" w:eastAsia="宋体" w:hAnsi="Book Antiqua" w:cs="Times New Roman"/>
          <w:sz w:val="24"/>
          <w:szCs w:val="24"/>
          <w:lang w:eastAsia="zh-CN"/>
        </w:rPr>
        <w:t>86 </w:t>
      </w:r>
      <w:proofErr w:type="spellStart"/>
      <w:r w:rsidRPr="002C2B75">
        <w:rPr>
          <w:rFonts w:ascii="Book Antiqua" w:eastAsia="宋体" w:hAnsi="Book Antiqua" w:cs="Times New Roman"/>
          <w:b/>
          <w:bCs/>
          <w:sz w:val="24"/>
          <w:szCs w:val="24"/>
          <w:lang w:eastAsia="zh-CN"/>
        </w:rPr>
        <w:t>Nabel</w:t>
      </w:r>
      <w:proofErr w:type="spellEnd"/>
      <w:r w:rsidRPr="002C2B75">
        <w:rPr>
          <w:rFonts w:ascii="Book Antiqua" w:eastAsia="宋体" w:hAnsi="Book Antiqua" w:cs="Times New Roman"/>
          <w:b/>
          <w:bCs/>
          <w:sz w:val="24"/>
          <w:szCs w:val="24"/>
          <w:lang w:eastAsia="zh-CN"/>
        </w:rPr>
        <w:t xml:space="preserve"> G</w:t>
      </w:r>
      <w:r w:rsidRPr="002C2B75">
        <w:rPr>
          <w:rFonts w:ascii="Book Antiqua" w:eastAsia="宋体" w:hAnsi="Book Antiqua" w:cs="Times New Roman"/>
          <w:sz w:val="24"/>
          <w:szCs w:val="24"/>
          <w:lang w:eastAsia="zh-CN"/>
        </w:rPr>
        <w:t>, Baltimore D.</w:t>
      </w:r>
      <w:proofErr w:type="gramEnd"/>
      <w:r w:rsidRPr="002C2B75">
        <w:rPr>
          <w:rFonts w:ascii="Book Antiqua" w:eastAsia="宋体" w:hAnsi="Book Antiqua" w:cs="Times New Roman"/>
          <w:sz w:val="24"/>
          <w:szCs w:val="24"/>
          <w:lang w:eastAsia="zh-CN"/>
        </w:rPr>
        <w:t xml:space="preserve"> An inducible transcription factor activates expression of human immunodeficiency virus in T cells. </w:t>
      </w:r>
      <w:r w:rsidRPr="002C2B75">
        <w:rPr>
          <w:rFonts w:ascii="Book Antiqua" w:eastAsia="宋体" w:hAnsi="Book Antiqua" w:cs="Times New Roman"/>
          <w:i/>
          <w:iCs/>
          <w:sz w:val="24"/>
          <w:szCs w:val="24"/>
          <w:lang w:eastAsia="zh-CN"/>
        </w:rPr>
        <w:t>Nature</w:t>
      </w:r>
      <w:r w:rsidRPr="002C2B75">
        <w:rPr>
          <w:rFonts w:ascii="Book Antiqua" w:eastAsia="宋体" w:hAnsi="Book Antiqua" w:cs="Times New Roman"/>
          <w:sz w:val="24"/>
          <w:szCs w:val="24"/>
          <w:lang w:eastAsia="zh-CN"/>
        </w:rPr>
        <w:t> </w:t>
      </w:r>
      <w:r w:rsidRPr="002C2B75">
        <w:rPr>
          <w:rFonts w:ascii="Book Antiqua" w:eastAsia="宋体" w:hAnsi="Book Antiqua" w:cs="Times New Roman" w:hint="eastAsia"/>
          <w:sz w:val="24"/>
          <w:szCs w:val="24"/>
          <w:lang w:eastAsia="zh-CN"/>
        </w:rPr>
        <w:t>1987</w:t>
      </w:r>
      <w:r w:rsidRPr="002C2B75">
        <w:rPr>
          <w:rFonts w:ascii="Book Antiqua" w:eastAsia="宋体" w:hAnsi="Book Antiqua" w:cs="Times New Roman"/>
          <w:sz w:val="24"/>
          <w:szCs w:val="24"/>
          <w:lang w:eastAsia="zh-CN"/>
        </w:rPr>
        <w:t>; </w:t>
      </w:r>
      <w:r w:rsidRPr="002C2B75">
        <w:rPr>
          <w:rFonts w:ascii="Book Antiqua" w:eastAsia="宋体" w:hAnsi="Book Antiqua" w:cs="Times New Roman"/>
          <w:b/>
          <w:bCs/>
          <w:sz w:val="24"/>
          <w:szCs w:val="24"/>
          <w:lang w:eastAsia="zh-CN"/>
        </w:rPr>
        <w:t>326</w:t>
      </w:r>
      <w:r w:rsidRPr="002C2B75">
        <w:rPr>
          <w:rFonts w:ascii="Book Antiqua" w:eastAsia="宋体" w:hAnsi="Book Antiqua" w:cs="Times New Roman"/>
          <w:sz w:val="24"/>
          <w:szCs w:val="24"/>
          <w:lang w:eastAsia="zh-CN"/>
        </w:rPr>
        <w:t>: 711-713 [PMID: 3031512 DOI: 10.1038/326711a0]</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proofErr w:type="gramStart"/>
      <w:r w:rsidRPr="002C2B75">
        <w:rPr>
          <w:rFonts w:ascii="Book Antiqua" w:eastAsia="宋体" w:hAnsi="Book Antiqua" w:cs="Times New Roman"/>
          <w:sz w:val="24"/>
          <w:szCs w:val="24"/>
          <w:lang w:eastAsia="zh-CN"/>
        </w:rPr>
        <w:t>87 </w:t>
      </w:r>
      <w:r w:rsidRPr="002C2B75">
        <w:rPr>
          <w:rFonts w:ascii="Book Antiqua" w:eastAsia="宋体" w:hAnsi="Book Antiqua" w:cs="Times New Roman"/>
          <w:b/>
          <w:bCs/>
          <w:sz w:val="24"/>
          <w:szCs w:val="24"/>
          <w:lang w:eastAsia="zh-CN"/>
        </w:rPr>
        <w:t>Osborn L</w:t>
      </w:r>
      <w:r w:rsidRPr="002C2B75">
        <w:rPr>
          <w:rFonts w:ascii="Book Antiqua" w:eastAsia="宋体" w:hAnsi="Book Antiqua" w:cs="Times New Roman"/>
          <w:sz w:val="24"/>
          <w:szCs w:val="24"/>
          <w:lang w:eastAsia="zh-CN"/>
        </w:rPr>
        <w:t xml:space="preserve">, Kunkel S, </w:t>
      </w:r>
      <w:proofErr w:type="spellStart"/>
      <w:r w:rsidRPr="002C2B75">
        <w:rPr>
          <w:rFonts w:ascii="Book Antiqua" w:eastAsia="宋体" w:hAnsi="Book Antiqua" w:cs="Times New Roman"/>
          <w:sz w:val="24"/>
          <w:szCs w:val="24"/>
          <w:lang w:eastAsia="zh-CN"/>
        </w:rPr>
        <w:t>Nabel</w:t>
      </w:r>
      <w:proofErr w:type="spellEnd"/>
      <w:r w:rsidRPr="002C2B75">
        <w:rPr>
          <w:rFonts w:ascii="Book Antiqua" w:eastAsia="宋体" w:hAnsi="Book Antiqua" w:cs="Times New Roman"/>
          <w:sz w:val="24"/>
          <w:szCs w:val="24"/>
          <w:lang w:eastAsia="zh-CN"/>
        </w:rPr>
        <w:t xml:space="preserve"> GJ.</w:t>
      </w:r>
      <w:proofErr w:type="gramEnd"/>
      <w:r w:rsidRPr="002C2B75">
        <w:rPr>
          <w:rFonts w:ascii="Book Antiqua" w:eastAsia="宋体" w:hAnsi="Book Antiqua" w:cs="Times New Roman"/>
          <w:sz w:val="24"/>
          <w:szCs w:val="24"/>
          <w:lang w:eastAsia="zh-CN"/>
        </w:rPr>
        <w:t xml:space="preserve"> Tumor necrosis factor alpha and interleukin 1 stimulate the human immunodeficiency virus enhancer by activation of the nuclear factor kappa B. </w:t>
      </w:r>
      <w:proofErr w:type="spellStart"/>
      <w:r w:rsidRPr="002C2B75">
        <w:rPr>
          <w:rFonts w:ascii="Book Antiqua" w:eastAsia="宋体" w:hAnsi="Book Antiqua" w:cs="Times New Roman"/>
          <w:i/>
          <w:iCs/>
          <w:sz w:val="24"/>
          <w:szCs w:val="24"/>
          <w:lang w:eastAsia="zh-CN"/>
        </w:rPr>
        <w:t>Proc</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Natl</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Acad</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Sci</w:t>
      </w:r>
      <w:proofErr w:type="spellEnd"/>
      <w:r w:rsidRPr="002C2B75">
        <w:rPr>
          <w:rFonts w:ascii="Book Antiqua" w:eastAsia="宋体" w:hAnsi="Book Antiqua" w:cs="Times New Roman"/>
          <w:i/>
          <w:iCs/>
          <w:sz w:val="24"/>
          <w:szCs w:val="24"/>
          <w:lang w:eastAsia="zh-CN"/>
        </w:rPr>
        <w:t xml:space="preserve"> USA</w:t>
      </w:r>
      <w:r w:rsidRPr="002C2B75">
        <w:rPr>
          <w:rFonts w:ascii="Book Antiqua" w:eastAsia="宋体" w:hAnsi="Book Antiqua" w:cs="Times New Roman"/>
          <w:sz w:val="24"/>
          <w:szCs w:val="24"/>
          <w:lang w:eastAsia="zh-CN"/>
        </w:rPr>
        <w:t> 1989; </w:t>
      </w:r>
      <w:r w:rsidRPr="002C2B75">
        <w:rPr>
          <w:rFonts w:ascii="Book Antiqua" w:eastAsia="宋体" w:hAnsi="Book Antiqua" w:cs="Times New Roman"/>
          <w:b/>
          <w:bCs/>
          <w:sz w:val="24"/>
          <w:szCs w:val="24"/>
          <w:lang w:eastAsia="zh-CN"/>
        </w:rPr>
        <w:t>86</w:t>
      </w:r>
      <w:r w:rsidRPr="002C2B75">
        <w:rPr>
          <w:rFonts w:ascii="Book Antiqua" w:eastAsia="宋体" w:hAnsi="Book Antiqua" w:cs="Times New Roman"/>
          <w:sz w:val="24"/>
          <w:szCs w:val="24"/>
          <w:lang w:eastAsia="zh-CN"/>
        </w:rPr>
        <w:t>: 2336-2340 [PMID: 2494664 DOI: 10.1073/pnas.86.7.2336]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88 </w:t>
      </w:r>
      <w:proofErr w:type="spellStart"/>
      <w:r w:rsidRPr="002C2B75">
        <w:rPr>
          <w:rFonts w:ascii="Book Antiqua" w:eastAsia="宋体" w:hAnsi="Book Antiqua" w:cs="Times New Roman"/>
          <w:b/>
          <w:bCs/>
          <w:sz w:val="24"/>
          <w:szCs w:val="24"/>
          <w:lang w:eastAsia="zh-CN"/>
        </w:rPr>
        <w:t>Matalon</w:t>
      </w:r>
      <w:proofErr w:type="spellEnd"/>
      <w:r w:rsidRPr="002C2B75">
        <w:rPr>
          <w:rFonts w:ascii="Book Antiqua" w:eastAsia="宋体" w:hAnsi="Book Antiqua" w:cs="Times New Roman"/>
          <w:b/>
          <w:bCs/>
          <w:sz w:val="24"/>
          <w:szCs w:val="24"/>
          <w:lang w:eastAsia="zh-CN"/>
        </w:rPr>
        <w:t xml:space="preserve"> S</w:t>
      </w:r>
      <w:r w:rsidRPr="002C2B75">
        <w:rPr>
          <w:rFonts w:ascii="Book Antiqua" w:eastAsia="宋体" w:hAnsi="Book Antiqua" w:cs="Times New Roman"/>
          <w:sz w:val="24"/>
          <w:szCs w:val="24"/>
          <w:lang w:eastAsia="zh-CN"/>
        </w:rPr>
        <w:t xml:space="preserve">, Rasmussen TA, </w:t>
      </w:r>
      <w:proofErr w:type="spellStart"/>
      <w:r w:rsidRPr="002C2B75">
        <w:rPr>
          <w:rFonts w:ascii="Book Antiqua" w:eastAsia="宋体" w:hAnsi="Book Antiqua" w:cs="Times New Roman"/>
          <w:sz w:val="24"/>
          <w:szCs w:val="24"/>
          <w:lang w:eastAsia="zh-CN"/>
        </w:rPr>
        <w:t>Dinarello</w:t>
      </w:r>
      <w:proofErr w:type="spellEnd"/>
      <w:r w:rsidRPr="002C2B75">
        <w:rPr>
          <w:rFonts w:ascii="Book Antiqua" w:eastAsia="宋体" w:hAnsi="Book Antiqua" w:cs="Times New Roman"/>
          <w:sz w:val="24"/>
          <w:szCs w:val="24"/>
          <w:lang w:eastAsia="zh-CN"/>
        </w:rPr>
        <w:t xml:space="preserve"> CA. Histone </w:t>
      </w:r>
      <w:proofErr w:type="spellStart"/>
      <w:r w:rsidRPr="002C2B75">
        <w:rPr>
          <w:rFonts w:ascii="Book Antiqua" w:eastAsia="宋体" w:hAnsi="Book Antiqua" w:cs="Times New Roman"/>
          <w:sz w:val="24"/>
          <w:szCs w:val="24"/>
          <w:lang w:eastAsia="zh-CN"/>
        </w:rPr>
        <w:t>deacetylase</w:t>
      </w:r>
      <w:proofErr w:type="spellEnd"/>
      <w:r w:rsidRPr="002C2B75">
        <w:rPr>
          <w:rFonts w:ascii="Book Antiqua" w:eastAsia="宋体" w:hAnsi="Book Antiqua" w:cs="Times New Roman"/>
          <w:sz w:val="24"/>
          <w:szCs w:val="24"/>
          <w:lang w:eastAsia="zh-CN"/>
        </w:rPr>
        <w:t xml:space="preserve"> inhibitors for purging HIV-1 from the latent reservoir. </w:t>
      </w:r>
      <w:proofErr w:type="spellStart"/>
      <w:r w:rsidRPr="002C2B75">
        <w:rPr>
          <w:rFonts w:ascii="Book Antiqua" w:eastAsia="宋体" w:hAnsi="Book Antiqua" w:cs="Times New Roman"/>
          <w:i/>
          <w:iCs/>
          <w:sz w:val="24"/>
          <w:szCs w:val="24"/>
          <w:lang w:eastAsia="zh-CN"/>
        </w:rPr>
        <w:t>Mol</w:t>
      </w:r>
      <w:proofErr w:type="spellEnd"/>
      <w:r w:rsidRPr="002C2B75">
        <w:rPr>
          <w:rFonts w:ascii="Book Antiqua" w:eastAsia="宋体" w:hAnsi="Book Antiqua" w:cs="Times New Roman"/>
          <w:i/>
          <w:iCs/>
          <w:sz w:val="24"/>
          <w:szCs w:val="24"/>
          <w:lang w:eastAsia="zh-CN"/>
        </w:rPr>
        <w:t xml:space="preserve"> Med</w:t>
      </w:r>
      <w:r w:rsidRPr="002C2B75">
        <w:rPr>
          <w:rFonts w:ascii="Book Antiqua" w:eastAsia="宋体" w:hAnsi="Book Antiqua" w:cs="Times New Roman"/>
          <w:sz w:val="24"/>
          <w:szCs w:val="24"/>
          <w:lang w:eastAsia="zh-CN"/>
        </w:rPr>
        <w:t> </w:t>
      </w:r>
      <w:r w:rsidRPr="002C2B75">
        <w:rPr>
          <w:rFonts w:ascii="Book Antiqua" w:eastAsia="宋体" w:hAnsi="Book Antiqua" w:cs="Times New Roman" w:hint="eastAsia"/>
          <w:sz w:val="24"/>
          <w:szCs w:val="24"/>
          <w:lang w:eastAsia="zh-CN"/>
        </w:rPr>
        <w:t>2011</w:t>
      </w:r>
      <w:r w:rsidRPr="002C2B75">
        <w:rPr>
          <w:rFonts w:ascii="Book Antiqua" w:eastAsia="宋体" w:hAnsi="Book Antiqua" w:cs="Times New Roman"/>
          <w:sz w:val="24"/>
          <w:szCs w:val="24"/>
          <w:lang w:eastAsia="zh-CN"/>
        </w:rPr>
        <w:t>; </w:t>
      </w:r>
      <w:r w:rsidRPr="002C2B75">
        <w:rPr>
          <w:rFonts w:ascii="Book Antiqua" w:eastAsia="宋体" w:hAnsi="Book Antiqua" w:cs="Times New Roman"/>
          <w:b/>
          <w:bCs/>
          <w:sz w:val="24"/>
          <w:szCs w:val="24"/>
          <w:lang w:eastAsia="zh-CN"/>
        </w:rPr>
        <w:t>17</w:t>
      </w:r>
      <w:r w:rsidRPr="002C2B75">
        <w:rPr>
          <w:rFonts w:ascii="Book Antiqua" w:eastAsia="宋体" w:hAnsi="Book Antiqua" w:cs="Times New Roman"/>
          <w:sz w:val="24"/>
          <w:szCs w:val="24"/>
          <w:lang w:eastAsia="zh-CN"/>
        </w:rPr>
        <w:t>: 466-472 [PMID: 21424110 DOI: 10.2119/molmed.2011.00076]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89 </w:t>
      </w:r>
      <w:proofErr w:type="spellStart"/>
      <w:r w:rsidRPr="002C2B75">
        <w:rPr>
          <w:rFonts w:ascii="Book Antiqua" w:eastAsia="宋体" w:hAnsi="Book Antiqua" w:cs="Times New Roman"/>
          <w:b/>
          <w:bCs/>
          <w:sz w:val="24"/>
          <w:szCs w:val="24"/>
          <w:lang w:eastAsia="zh-CN"/>
        </w:rPr>
        <w:t>Chueh</w:t>
      </w:r>
      <w:proofErr w:type="spellEnd"/>
      <w:r w:rsidRPr="002C2B75">
        <w:rPr>
          <w:rFonts w:ascii="Book Antiqua" w:eastAsia="宋体" w:hAnsi="Book Antiqua" w:cs="Times New Roman"/>
          <w:b/>
          <w:bCs/>
          <w:sz w:val="24"/>
          <w:szCs w:val="24"/>
          <w:lang w:eastAsia="zh-CN"/>
        </w:rPr>
        <w:t xml:space="preserve"> AC</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Tse</w:t>
      </w:r>
      <w:proofErr w:type="spellEnd"/>
      <w:r w:rsidRPr="002C2B75">
        <w:rPr>
          <w:rFonts w:ascii="Book Antiqua" w:eastAsia="宋体" w:hAnsi="Book Antiqua" w:cs="Times New Roman"/>
          <w:sz w:val="24"/>
          <w:szCs w:val="24"/>
          <w:lang w:eastAsia="zh-CN"/>
        </w:rPr>
        <w:t xml:space="preserve"> JW, </w:t>
      </w:r>
      <w:proofErr w:type="spellStart"/>
      <w:r w:rsidRPr="002C2B75">
        <w:rPr>
          <w:rFonts w:ascii="Book Antiqua" w:eastAsia="宋体" w:hAnsi="Book Antiqua" w:cs="Times New Roman"/>
          <w:sz w:val="24"/>
          <w:szCs w:val="24"/>
          <w:lang w:eastAsia="zh-CN"/>
        </w:rPr>
        <w:t>Tögel</w:t>
      </w:r>
      <w:proofErr w:type="spellEnd"/>
      <w:r w:rsidRPr="002C2B75">
        <w:rPr>
          <w:rFonts w:ascii="Book Antiqua" w:eastAsia="宋体" w:hAnsi="Book Antiqua" w:cs="Times New Roman"/>
          <w:sz w:val="24"/>
          <w:szCs w:val="24"/>
          <w:lang w:eastAsia="zh-CN"/>
        </w:rPr>
        <w:t xml:space="preserve"> L, </w:t>
      </w:r>
      <w:proofErr w:type="spellStart"/>
      <w:r w:rsidRPr="002C2B75">
        <w:rPr>
          <w:rFonts w:ascii="Book Antiqua" w:eastAsia="宋体" w:hAnsi="Book Antiqua" w:cs="Times New Roman"/>
          <w:sz w:val="24"/>
          <w:szCs w:val="24"/>
          <w:lang w:eastAsia="zh-CN"/>
        </w:rPr>
        <w:t>Mariadason</w:t>
      </w:r>
      <w:proofErr w:type="spellEnd"/>
      <w:r w:rsidRPr="002C2B75">
        <w:rPr>
          <w:rFonts w:ascii="Book Antiqua" w:eastAsia="宋体" w:hAnsi="Book Antiqua" w:cs="Times New Roman"/>
          <w:sz w:val="24"/>
          <w:szCs w:val="24"/>
          <w:lang w:eastAsia="zh-CN"/>
        </w:rPr>
        <w:t xml:space="preserve"> JM. Mechanisms of Histone </w:t>
      </w:r>
      <w:proofErr w:type="spellStart"/>
      <w:r w:rsidRPr="002C2B75">
        <w:rPr>
          <w:rFonts w:ascii="Book Antiqua" w:eastAsia="宋体" w:hAnsi="Book Antiqua" w:cs="Times New Roman"/>
          <w:sz w:val="24"/>
          <w:szCs w:val="24"/>
          <w:lang w:eastAsia="zh-CN"/>
        </w:rPr>
        <w:t>Deacetylase</w:t>
      </w:r>
      <w:proofErr w:type="spellEnd"/>
      <w:r w:rsidRPr="002C2B75">
        <w:rPr>
          <w:rFonts w:ascii="Book Antiqua" w:eastAsia="宋体" w:hAnsi="Book Antiqua" w:cs="Times New Roman"/>
          <w:sz w:val="24"/>
          <w:szCs w:val="24"/>
          <w:lang w:eastAsia="zh-CN"/>
        </w:rPr>
        <w:t xml:space="preserve"> Inhibitor-Regulated Gene Expression in Cancer Cells. </w:t>
      </w:r>
      <w:proofErr w:type="spellStart"/>
      <w:r w:rsidRPr="002C2B75">
        <w:rPr>
          <w:rFonts w:ascii="Book Antiqua" w:eastAsia="宋体" w:hAnsi="Book Antiqua" w:cs="Times New Roman"/>
          <w:i/>
          <w:iCs/>
          <w:sz w:val="24"/>
          <w:szCs w:val="24"/>
          <w:lang w:eastAsia="zh-CN"/>
        </w:rPr>
        <w:t>Antioxid</w:t>
      </w:r>
      <w:proofErr w:type="spellEnd"/>
      <w:r w:rsidRPr="002C2B75">
        <w:rPr>
          <w:rFonts w:ascii="Book Antiqua" w:eastAsia="宋体" w:hAnsi="Book Antiqua" w:cs="Times New Roman"/>
          <w:i/>
          <w:iCs/>
          <w:sz w:val="24"/>
          <w:szCs w:val="24"/>
          <w:lang w:eastAsia="zh-CN"/>
        </w:rPr>
        <w:t xml:space="preserve"> Redox Signal</w:t>
      </w:r>
      <w:r w:rsidRPr="002C2B75">
        <w:rPr>
          <w:rFonts w:ascii="Book Antiqua" w:eastAsia="宋体" w:hAnsi="Book Antiqua" w:cs="Times New Roman"/>
          <w:sz w:val="24"/>
          <w:szCs w:val="24"/>
          <w:lang w:eastAsia="zh-CN"/>
        </w:rPr>
        <w:t> 2015; </w:t>
      </w:r>
      <w:r w:rsidRPr="002C2B75">
        <w:rPr>
          <w:rFonts w:ascii="Book Antiqua" w:eastAsia="宋体" w:hAnsi="Book Antiqua" w:cs="Times New Roman"/>
          <w:b/>
          <w:bCs/>
          <w:sz w:val="24"/>
          <w:szCs w:val="24"/>
          <w:lang w:eastAsia="zh-CN"/>
        </w:rPr>
        <w:t>23</w:t>
      </w:r>
      <w:r w:rsidRPr="002C2B75">
        <w:rPr>
          <w:rFonts w:ascii="Book Antiqua" w:eastAsia="宋体" w:hAnsi="Book Antiqua" w:cs="Times New Roman"/>
          <w:sz w:val="24"/>
          <w:szCs w:val="24"/>
          <w:lang w:eastAsia="zh-CN"/>
        </w:rPr>
        <w:t>: 66-84 [PMID: 24512308 DOI: 10.1089/ars.2014.5863]</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90 </w:t>
      </w:r>
      <w:r w:rsidRPr="002C2B75">
        <w:rPr>
          <w:rFonts w:ascii="Book Antiqua" w:eastAsia="宋体" w:hAnsi="Book Antiqua" w:cs="Times New Roman"/>
          <w:b/>
          <w:bCs/>
          <w:sz w:val="24"/>
          <w:szCs w:val="24"/>
          <w:lang w:eastAsia="zh-CN"/>
        </w:rPr>
        <w:t>Bolden JE</w:t>
      </w:r>
      <w:r w:rsidRPr="002C2B75">
        <w:rPr>
          <w:rFonts w:ascii="Book Antiqua" w:eastAsia="宋体" w:hAnsi="Book Antiqua" w:cs="Times New Roman"/>
          <w:sz w:val="24"/>
          <w:szCs w:val="24"/>
          <w:lang w:eastAsia="zh-CN"/>
        </w:rPr>
        <w:t xml:space="preserve">, Shi W, Jankowski K, </w:t>
      </w:r>
      <w:proofErr w:type="spellStart"/>
      <w:r w:rsidRPr="002C2B75">
        <w:rPr>
          <w:rFonts w:ascii="Book Antiqua" w:eastAsia="宋体" w:hAnsi="Book Antiqua" w:cs="Times New Roman"/>
          <w:sz w:val="24"/>
          <w:szCs w:val="24"/>
          <w:lang w:eastAsia="zh-CN"/>
        </w:rPr>
        <w:t>Kan</w:t>
      </w:r>
      <w:proofErr w:type="spellEnd"/>
      <w:r w:rsidRPr="002C2B75">
        <w:rPr>
          <w:rFonts w:ascii="Book Antiqua" w:eastAsia="宋体" w:hAnsi="Book Antiqua" w:cs="Times New Roman"/>
          <w:sz w:val="24"/>
          <w:szCs w:val="24"/>
          <w:lang w:eastAsia="zh-CN"/>
        </w:rPr>
        <w:t xml:space="preserve"> CY, </w:t>
      </w:r>
      <w:proofErr w:type="spellStart"/>
      <w:r w:rsidRPr="002C2B75">
        <w:rPr>
          <w:rFonts w:ascii="Book Antiqua" w:eastAsia="宋体" w:hAnsi="Book Antiqua" w:cs="Times New Roman"/>
          <w:sz w:val="24"/>
          <w:szCs w:val="24"/>
          <w:lang w:eastAsia="zh-CN"/>
        </w:rPr>
        <w:t>Cluse</w:t>
      </w:r>
      <w:proofErr w:type="spellEnd"/>
      <w:r w:rsidRPr="002C2B75">
        <w:rPr>
          <w:rFonts w:ascii="Book Antiqua" w:eastAsia="宋体" w:hAnsi="Book Antiqua" w:cs="Times New Roman"/>
          <w:sz w:val="24"/>
          <w:szCs w:val="24"/>
          <w:lang w:eastAsia="zh-CN"/>
        </w:rPr>
        <w:t xml:space="preserve"> L, Martin BP, </w:t>
      </w:r>
      <w:proofErr w:type="spellStart"/>
      <w:r w:rsidRPr="002C2B75">
        <w:rPr>
          <w:rFonts w:ascii="Book Antiqua" w:eastAsia="宋体" w:hAnsi="Book Antiqua" w:cs="Times New Roman"/>
          <w:sz w:val="24"/>
          <w:szCs w:val="24"/>
          <w:lang w:eastAsia="zh-CN"/>
        </w:rPr>
        <w:t>MacKenzie</w:t>
      </w:r>
      <w:proofErr w:type="spellEnd"/>
      <w:r w:rsidRPr="002C2B75">
        <w:rPr>
          <w:rFonts w:ascii="Book Antiqua" w:eastAsia="宋体" w:hAnsi="Book Antiqua" w:cs="Times New Roman"/>
          <w:sz w:val="24"/>
          <w:szCs w:val="24"/>
          <w:lang w:eastAsia="zh-CN"/>
        </w:rPr>
        <w:t xml:space="preserve"> KL, Smyth GK, </w:t>
      </w:r>
      <w:proofErr w:type="spellStart"/>
      <w:r w:rsidRPr="002C2B75">
        <w:rPr>
          <w:rFonts w:ascii="Book Antiqua" w:eastAsia="宋体" w:hAnsi="Book Antiqua" w:cs="Times New Roman"/>
          <w:sz w:val="24"/>
          <w:szCs w:val="24"/>
          <w:lang w:eastAsia="zh-CN"/>
        </w:rPr>
        <w:t>Johnstone</w:t>
      </w:r>
      <w:proofErr w:type="spellEnd"/>
      <w:r w:rsidRPr="002C2B75">
        <w:rPr>
          <w:rFonts w:ascii="Book Antiqua" w:eastAsia="宋体" w:hAnsi="Book Antiqua" w:cs="Times New Roman"/>
          <w:sz w:val="24"/>
          <w:szCs w:val="24"/>
          <w:lang w:eastAsia="zh-CN"/>
        </w:rPr>
        <w:t xml:space="preserve"> RW. HDAC inhibitors induce tumor-cell-selective pro-apoptotic transcriptional responses. </w:t>
      </w:r>
      <w:r w:rsidRPr="002C2B75">
        <w:rPr>
          <w:rFonts w:ascii="Book Antiqua" w:eastAsia="宋体" w:hAnsi="Book Antiqua" w:cs="Times New Roman"/>
          <w:i/>
          <w:iCs/>
          <w:sz w:val="24"/>
          <w:szCs w:val="24"/>
          <w:lang w:eastAsia="zh-CN"/>
        </w:rPr>
        <w:t>Cell Death Dis</w:t>
      </w:r>
      <w:r w:rsidRPr="002C2B75">
        <w:rPr>
          <w:rFonts w:ascii="Book Antiqua" w:eastAsia="宋体" w:hAnsi="Book Antiqua" w:cs="Times New Roman"/>
          <w:sz w:val="24"/>
          <w:szCs w:val="24"/>
          <w:lang w:eastAsia="zh-CN"/>
        </w:rPr>
        <w:t> 2013; </w:t>
      </w:r>
      <w:r w:rsidRPr="002C2B75">
        <w:rPr>
          <w:rFonts w:ascii="Book Antiqua" w:eastAsia="宋体" w:hAnsi="Book Antiqua" w:cs="Times New Roman"/>
          <w:b/>
          <w:bCs/>
          <w:sz w:val="24"/>
          <w:szCs w:val="24"/>
          <w:lang w:eastAsia="zh-CN"/>
        </w:rPr>
        <w:t>4</w:t>
      </w:r>
      <w:r w:rsidRPr="002C2B75">
        <w:rPr>
          <w:rFonts w:ascii="Book Antiqua" w:eastAsia="宋体" w:hAnsi="Book Antiqua" w:cs="Times New Roman"/>
          <w:sz w:val="24"/>
          <w:szCs w:val="24"/>
          <w:lang w:eastAsia="zh-CN"/>
        </w:rPr>
        <w:t>: e519 [PMID: 23449455 DOI: 10.1038/cddis.2013.9]</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lastRenderedPageBreak/>
        <w:t>91 </w:t>
      </w:r>
      <w:proofErr w:type="spellStart"/>
      <w:r w:rsidRPr="002C2B75">
        <w:rPr>
          <w:rFonts w:ascii="Book Antiqua" w:eastAsia="宋体" w:hAnsi="Book Antiqua" w:cs="Times New Roman"/>
          <w:b/>
          <w:bCs/>
          <w:sz w:val="24"/>
          <w:szCs w:val="24"/>
          <w:lang w:eastAsia="zh-CN"/>
        </w:rPr>
        <w:t>Papeleu</w:t>
      </w:r>
      <w:proofErr w:type="spellEnd"/>
      <w:r w:rsidRPr="002C2B75">
        <w:rPr>
          <w:rFonts w:ascii="Book Antiqua" w:eastAsia="宋体" w:hAnsi="Book Antiqua" w:cs="Times New Roman"/>
          <w:b/>
          <w:bCs/>
          <w:sz w:val="24"/>
          <w:szCs w:val="24"/>
          <w:lang w:eastAsia="zh-CN"/>
        </w:rPr>
        <w:t xml:space="preserve"> P</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Vanhaecke</w:t>
      </w:r>
      <w:proofErr w:type="spellEnd"/>
      <w:r w:rsidRPr="002C2B75">
        <w:rPr>
          <w:rFonts w:ascii="Book Antiqua" w:eastAsia="宋体" w:hAnsi="Book Antiqua" w:cs="Times New Roman"/>
          <w:sz w:val="24"/>
          <w:szCs w:val="24"/>
          <w:lang w:eastAsia="zh-CN"/>
        </w:rPr>
        <w:t xml:space="preserve"> T, </w:t>
      </w:r>
      <w:proofErr w:type="spellStart"/>
      <w:r w:rsidRPr="002C2B75">
        <w:rPr>
          <w:rFonts w:ascii="Book Antiqua" w:eastAsia="宋体" w:hAnsi="Book Antiqua" w:cs="Times New Roman"/>
          <w:sz w:val="24"/>
          <w:szCs w:val="24"/>
          <w:lang w:eastAsia="zh-CN"/>
        </w:rPr>
        <w:t>Elaut</w:t>
      </w:r>
      <w:proofErr w:type="spellEnd"/>
      <w:r w:rsidRPr="002C2B75">
        <w:rPr>
          <w:rFonts w:ascii="Book Antiqua" w:eastAsia="宋体" w:hAnsi="Book Antiqua" w:cs="Times New Roman"/>
          <w:sz w:val="24"/>
          <w:szCs w:val="24"/>
          <w:lang w:eastAsia="zh-CN"/>
        </w:rPr>
        <w:t xml:space="preserve"> G, </w:t>
      </w:r>
      <w:proofErr w:type="spellStart"/>
      <w:r w:rsidRPr="002C2B75">
        <w:rPr>
          <w:rFonts w:ascii="Book Antiqua" w:eastAsia="宋体" w:hAnsi="Book Antiqua" w:cs="Times New Roman"/>
          <w:sz w:val="24"/>
          <w:szCs w:val="24"/>
          <w:lang w:eastAsia="zh-CN"/>
        </w:rPr>
        <w:t>Vinken</w:t>
      </w:r>
      <w:proofErr w:type="spellEnd"/>
      <w:r w:rsidRPr="002C2B75">
        <w:rPr>
          <w:rFonts w:ascii="Book Antiqua" w:eastAsia="宋体" w:hAnsi="Book Antiqua" w:cs="Times New Roman"/>
          <w:sz w:val="24"/>
          <w:szCs w:val="24"/>
          <w:lang w:eastAsia="zh-CN"/>
        </w:rPr>
        <w:t xml:space="preserve"> M, </w:t>
      </w:r>
      <w:proofErr w:type="spellStart"/>
      <w:r w:rsidRPr="002C2B75">
        <w:rPr>
          <w:rFonts w:ascii="Book Antiqua" w:eastAsia="宋体" w:hAnsi="Book Antiqua" w:cs="Times New Roman"/>
          <w:sz w:val="24"/>
          <w:szCs w:val="24"/>
          <w:lang w:eastAsia="zh-CN"/>
        </w:rPr>
        <w:t>Henkens</w:t>
      </w:r>
      <w:proofErr w:type="spellEnd"/>
      <w:r w:rsidRPr="002C2B75">
        <w:rPr>
          <w:rFonts w:ascii="Book Antiqua" w:eastAsia="宋体" w:hAnsi="Book Antiqua" w:cs="Times New Roman"/>
          <w:sz w:val="24"/>
          <w:szCs w:val="24"/>
          <w:lang w:eastAsia="zh-CN"/>
        </w:rPr>
        <w:t xml:space="preserve"> T, </w:t>
      </w:r>
      <w:proofErr w:type="spellStart"/>
      <w:r w:rsidRPr="002C2B75">
        <w:rPr>
          <w:rFonts w:ascii="Book Antiqua" w:eastAsia="宋体" w:hAnsi="Book Antiqua" w:cs="Times New Roman"/>
          <w:sz w:val="24"/>
          <w:szCs w:val="24"/>
          <w:lang w:eastAsia="zh-CN"/>
        </w:rPr>
        <w:t>Snykers</w:t>
      </w:r>
      <w:proofErr w:type="spellEnd"/>
      <w:r w:rsidRPr="002C2B75">
        <w:rPr>
          <w:rFonts w:ascii="Book Antiqua" w:eastAsia="宋体" w:hAnsi="Book Antiqua" w:cs="Times New Roman"/>
          <w:sz w:val="24"/>
          <w:szCs w:val="24"/>
          <w:lang w:eastAsia="zh-CN"/>
        </w:rPr>
        <w:t xml:space="preserve"> S, </w:t>
      </w:r>
      <w:proofErr w:type="spellStart"/>
      <w:r w:rsidRPr="002C2B75">
        <w:rPr>
          <w:rFonts w:ascii="Book Antiqua" w:eastAsia="宋体" w:hAnsi="Book Antiqua" w:cs="Times New Roman"/>
          <w:sz w:val="24"/>
          <w:szCs w:val="24"/>
          <w:lang w:eastAsia="zh-CN"/>
        </w:rPr>
        <w:t>Rogiers</w:t>
      </w:r>
      <w:proofErr w:type="spellEnd"/>
      <w:r w:rsidRPr="002C2B75">
        <w:rPr>
          <w:rFonts w:ascii="Book Antiqua" w:eastAsia="宋体" w:hAnsi="Book Antiqua" w:cs="Times New Roman"/>
          <w:sz w:val="24"/>
          <w:szCs w:val="24"/>
          <w:lang w:eastAsia="zh-CN"/>
        </w:rPr>
        <w:t xml:space="preserve"> V. Differential effects of histone </w:t>
      </w:r>
      <w:proofErr w:type="spellStart"/>
      <w:r w:rsidRPr="002C2B75">
        <w:rPr>
          <w:rFonts w:ascii="Book Antiqua" w:eastAsia="宋体" w:hAnsi="Book Antiqua" w:cs="Times New Roman"/>
          <w:sz w:val="24"/>
          <w:szCs w:val="24"/>
          <w:lang w:eastAsia="zh-CN"/>
        </w:rPr>
        <w:t>deacetylase</w:t>
      </w:r>
      <w:proofErr w:type="spellEnd"/>
      <w:r w:rsidRPr="002C2B75">
        <w:rPr>
          <w:rFonts w:ascii="Book Antiqua" w:eastAsia="宋体" w:hAnsi="Book Antiqua" w:cs="Times New Roman"/>
          <w:sz w:val="24"/>
          <w:szCs w:val="24"/>
          <w:lang w:eastAsia="zh-CN"/>
        </w:rPr>
        <w:t xml:space="preserve"> inhibitors in tumor and normal cells-what is the toxicological relevance? </w:t>
      </w:r>
      <w:proofErr w:type="spellStart"/>
      <w:r w:rsidRPr="002C2B75">
        <w:rPr>
          <w:rFonts w:ascii="Book Antiqua" w:eastAsia="宋体" w:hAnsi="Book Antiqua" w:cs="Times New Roman"/>
          <w:i/>
          <w:iCs/>
          <w:sz w:val="24"/>
          <w:szCs w:val="24"/>
          <w:lang w:eastAsia="zh-CN"/>
        </w:rPr>
        <w:t>Crit</w:t>
      </w:r>
      <w:proofErr w:type="spellEnd"/>
      <w:r w:rsidRPr="002C2B75">
        <w:rPr>
          <w:rFonts w:ascii="Book Antiqua" w:eastAsia="宋体" w:hAnsi="Book Antiqua" w:cs="Times New Roman"/>
          <w:i/>
          <w:iCs/>
          <w:sz w:val="24"/>
          <w:szCs w:val="24"/>
          <w:lang w:eastAsia="zh-CN"/>
        </w:rPr>
        <w:t xml:space="preserve"> Rev </w:t>
      </w:r>
      <w:proofErr w:type="spellStart"/>
      <w:r w:rsidRPr="002C2B75">
        <w:rPr>
          <w:rFonts w:ascii="Book Antiqua" w:eastAsia="宋体" w:hAnsi="Book Antiqua" w:cs="Times New Roman"/>
          <w:i/>
          <w:iCs/>
          <w:sz w:val="24"/>
          <w:szCs w:val="24"/>
          <w:lang w:eastAsia="zh-CN"/>
        </w:rPr>
        <w:t>Toxicol</w:t>
      </w:r>
      <w:proofErr w:type="spellEnd"/>
      <w:r w:rsidRPr="002C2B75">
        <w:rPr>
          <w:rFonts w:ascii="Book Antiqua" w:eastAsia="宋体" w:hAnsi="Book Antiqua" w:cs="Times New Roman"/>
          <w:sz w:val="24"/>
          <w:szCs w:val="24"/>
          <w:lang w:eastAsia="zh-CN"/>
        </w:rPr>
        <w:t> </w:t>
      </w:r>
      <w:r w:rsidRPr="002C2B75">
        <w:rPr>
          <w:rFonts w:ascii="Book Antiqua" w:eastAsia="宋体" w:hAnsi="Book Antiqua" w:cs="Times New Roman" w:hint="eastAsia"/>
          <w:sz w:val="24"/>
          <w:szCs w:val="24"/>
          <w:lang w:eastAsia="zh-CN"/>
        </w:rPr>
        <w:t>2005</w:t>
      </w:r>
      <w:r w:rsidRPr="002C2B75">
        <w:rPr>
          <w:rFonts w:ascii="Book Antiqua" w:eastAsia="宋体" w:hAnsi="Book Antiqua" w:cs="Times New Roman"/>
          <w:sz w:val="24"/>
          <w:szCs w:val="24"/>
          <w:lang w:eastAsia="zh-CN"/>
        </w:rPr>
        <w:t>; </w:t>
      </w:r>
      <w:r w:rsidRPr="002C2B75">
        <w:rPr>
          <w:rFonts w:ascii="Book Antiqua" w:eastAsia="宋体" w:hAnsi="Book Antiqua" w:cs="Times New Roman"/>
          <w:b/>
          <w:bCs/>
          <w:sz w:val="24"/>
          <w:szCs w:val="24"/>
          <w:lang w:eastAsia="zh-CN"/>
        </w:rPr>
        <w:t>35</w:t>
      </w:r>
      <w:r w:rsidRPr="002C2B75">
        <w:rPr>
          <w:rFonts w:ascii="Book Antiqua" w:eastAsia="宋体" w:hAnsi="Book Antiqua" w:cs="Times New Roman"/>
          <w:sz w:val="24"/>
          <w:szCs w:val="24"/>
          <w:lang w:eastAsia="zh-CN"/>
        </w:rPr>
        <w:t>: 363-378 [PMID: 15989141 DOI: 10.1080/10408440590935639]</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92 </w:t>
      </w:r>
      <w:r w:rsidRPr="002C2B75">
        <w:rPr>
          <w:rFonts w:ascii="Book Antiqua" w:eastAsia="宋体" w:hAnsi="Book Antiqua" w:cs="Times New Roman"/>
          <w:b/>
          <w:bCs/>
          <w:sz w:val="24"/>
          <w:szCs w:val="24"/>
          <w:lang w:eastAsia="zh-CN"/>
        </w:rPr>
        <w:t>Chang J</w:t>
      </w:r>
      <w:r w:rsidRPr="002C2B75">
        <w:rPr>
          <w:rFonts w:ascii="Book Antiqua" w:eastAsia="宋体" w:hAnsi="Book Antiqua" w:cs="Times New Roman"/>
          <w:sz w:val="24"/>
          <w:szCs w:val="24"/>
          <w:lang w:eastAsia="zh-CN"/>
        </w:rPr>
        <w:t xml:space="preserve">, Varghese DS, </w:t>
      </w:r>
      <w:proofErr w:type="spellStart"/>
      <w:r w:rsidRPr="002C2B75">
        <w:rPr>
          <w:rFonts w:ascii="Book Antiqua" w:eastAsia="宋体" w:hAnsi="Book Antiqua" w:cs="Times New Roman"/>
          <w:sz w:val="24"/>
          <w:szCs w:val="24"/>
          <w:lang w:eastAsia="zh-CN"/>
        </w:rPr>
        <w:t>Gillam</w:t>
      </w:r>
      <w:proofErr w:type="spellEnd"/>
      <w:r w:rsidRPr="002C2B75">
        <w:rPr>
          <w:rFonts w:ascii="Book Antiqua" w:eastAsia="宋体" w:hAnsi="Book Antiqua" w:cs="Times New Roman"/>
          <w:sz w:val="24"/>
          <w:szCs w:val="24"/>
          <w:lang w:eastAsia="zh-CN"/>
        </w:rPr>
        <w:t xml:space="preserve"> MC, Peyton M, </w:t>
      </w:r>
      <w:proofErr w:type="spellStart"/>
      <w:r w:rsidRPr="002C2B75">
        <w:rPr>
          <w:rFonts w:ascii="Book Antiqua" w:eastAsia="宋体" w:hAnsi="Book Antiqua" w:cs="Times New Roman"/>
          <w:sz w:val="24"/>
          <w:szCs w:val="24"/>
          <w:lang w:eastAsia="zh-CN"/>
        </w:rPr>
        <w:t>Modi</w:t>
      </w:r>
      <w:proofErr w:type="spellEnd"/>
      <w:r w:rsidRPr="002C2B75">
        <w:rPr>
          <w:rFonts w:ascii="Book Antiqua" w:eastAsia="宋体" w:hAnsi="Book Antiqua" w:cs="Times New Roman"/>
          <w:sz w:val="24"/>
          <w:szCs w:val="24"/>
          <w:lang w:eastAsia="zh-CN"/>
        </w:rPr>
        <w:t xml:space="preserve"> B, </w:t>
      </w:r>
      <w:proofErr w:type="spellStart"/>
      <w:r w:rsidRPr="002C2B75">
        <w:rPr>
          <w:rFonts w:ascii="Book Antiqua" w:eastAsia="宋体" w:hAnsi="Book Antiqua" w:cs="Times New Roman"/>
          <w:sz w:val="24"/>
          <w:szCs w:val="24"/>
          <w:lang w:eastAsia="zh-CN"/>
        </w:rPr>
        <w:t>Schiltz</w:t>
      </w:r>
      <w:proofErr w:type="spellEnd"/>
      <w:r w:rsidRPr="002C2B75">
        <w:rPr>
          <w:rFonts w:ascii="Book Antiqua" w:eastAsia="宋体" w:hAnsi="Book Antiqua" w:cs="Times New Roman"/>
          <w:sz w:val="24"/>
          <w:szCs w:val="24"/>
          <w:lang w:eastAsia="zh-CN"/>
        </w:rPr>
        <w:t xml:space="preserve"> RL, Girard L, Martinez ED. Differential response of cancer cells to HDAC inhibitors </w:t>
      </w:r>
      <w:proofErr w:type="spellStart"/>
      <w:r w:rsidRPr="002C2B75">
        <w:rPr>
          <w:rFonts w:ascii="Book Antiqua" w:eastAsia="宋体" w:hAnsi="Book Antiqua" w:cs="Times New Roman"/>
          <w:sz w:val="24"/>
          <w:szCs w:val="24"/>
          <w:lang w:eastAsia="zh-CN"/>
        </w:rPr>
        <w:t>trichostatin</w:t>
      </w:r>
      <w:proofErr w:type="spellEnd"/>
      <w:r w:rsidRPr="002C2B75">
        <w:rPr>
          <w:rFonts w:ascii="Book Antiqua" w:eastAsia="宋体" w:hAnsi="Book Antiqua" w:cs="Times New Roman"/>
          <w:sz w:val="24"/>
          <w:szCs w:val="24"/>
          <w:lang w:eastAsia="zh-CN"/>
        </w:rPr>
        <w:t xml:space="preserve"> A and </w:t>
      </w:r>
      <w:proofErr w:type="spellStart"/>
      <w:r w:rsidRPr="002C2B75">
        <w:rPr>
          <w:rFonts w:ascii="Book Antiqua" w:eastAsia="宋体" w:hAnsi="Book Antiqua" w:cs="Times New Roman"/>
          <w:sz w:val="24"/>
          <w:szCs w:val="24"/>
          <w:lang w:eastAsia="zh-CN"/>
        </w:rPr>
        <w:t>depsipeptide</w:t>
      </w:r>
      <w:proofErr w:type="spellEnd"/>
      <w:r w:rsidRPr="002C2B75">
        <w:rPr>
          <w:rFonts w:ascii="Book Antiqua" w:eastAsia="宋体" w:hAnsi="Book Antiqua" w:cs="Times New Roman"/>
          <w:sz w:val="24"/>
          <w:szCs w:val="24"/>
          <w:lang w:eastAsia="zh-CN"/>
        </w:rPr>
        <w:t>. </w:t>
      </w:r>
      <w:r w:rsidRPr="002C2B75">
        <w:rPr>
          <w:rFonts w:ascii="Book Antiqua" w:eastAsia="宋体" w:hAnsi="Book Antiqua" w:cs="Times New Roman"/>
          <w:i/>
          <w:iCs/>
          <w:sz w:val="24"/>
          <w:szCs w:val="24"/>
          <w:lang w:eastAsia="zh-CN"/>
        </w:rPr>
        <w:t>Br J Cancer</w:t>
      </w:r>
      <w:r w:rsidRPr="002C2B75">
        <w:rPr>
          <w:rFonts w:ascii="Book Antiqua" w:eastAsia="宋体" w:hAnsi="Book Antiqua" w:cs="Times New Roman"/>
          <w:sz w:val="24"/>
          <w:szCs w:val="24"/>
          <w:lang w:eastAsia="zh-CN"/>
        </w:rPr>
        <w:t> 2012; </w:t>
      </w:r>
      <w:r w:rsidRPr="002C2B75">
        <w:rPr>
          <w:rFonts w:ascii="Book Antiqua" w:eastAsia="宋体" w:hAnsi="Book Antiqua" w:cs="Times New Roman"/>
          <w:b/>
          <w:bCs/>
          <w:sz w:val="24"/>
          <w:szCs w:val="24"/>
          <w:lang w:eastAsia="zh-CN"/>
        </w:rPr>
        <w:t>106</w:t>
      </w:r>
      <w:r w:rsidRPr="002C2B75">
        <w:rPr>
          <w:rFonts w:ascii="Book Antiqua" w:eastAsia="宋体" w:hAnsi="Book Antiqua" w:cs="Times New Roman"/>
          <w:sz w:val="24"/>
          <w:szCs w:val="24"/>
          <w:lang w:eastAsia="zh-CN"/>
        </w:rPr>
        <w:t>: 116-125 [PMID: 22158273 DOI: 10.1038/bjc.2011.532]</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93 </w:t>
      </w:r>
      <w:proofErr w:type="spellStart"/>
      <w:r w:rsidRPr="002C2B75">
        <w:rPr>
          <w:rFonts w:ascii="Book Antiqua" w:eastAsia="宋体" w:hAnsi="Book Antiqua" w:cs="Times New Roman"/>
          <w:b/>
          <w:bCs/>
          <w:sz w:val="24"/>
          <w:szCs w:val="24"/>
          <w:lang w:eastAsia="zh-CN"/>
        </w:rPr>
        <w:t>Ungerstedt</w:t>
      </w:r>
      <w:proofErr w:type="spellEnd"/>
      <w:r w:rsidRPr="002C2B75">
        <w:rPr>
          <w:rFonts w:ascii="Book Antiqua" w:eastAsia="宋体" w:hAnsi="Book Antiqua" w:cs="Times New Roman"/>
          <w:b/>
          <w:bCs/>
          <w:sz w:val="24"/>
          <w:szCs w:val="24"/>
          <w:lang w:eastAsia="zh-CN"/>
        </w:rPr>
        <w:t xml:space="preserve"> JS</w:t>
      </w:r>
      <w:r w:rsidRPr="002C2B75">
        <w:rPr>
          <w:rFonts w:ascii="Book Antiqua" w:eastAsia="宋体" w:hAnsi="Book Antiqua" w:cs="Times New Roman"/>
          <w:sz w:val="24"/>
          <w:szCs w:val="24"/>
          <w:lang w:eastAsia="zh-CN"/>
        </w:rPr>
        <w:t xml:space="preserve">, Sowa Y, </w:t>
      </w:r>
      <w:proofErr w:type="spellStart"/>
      <w:r w:rsidRPr="002C2B75">
        <w:rPr>
          <w:rFonts w:ascii="Book Antiqua" w:eastAsia="宋体" w:hAnsi="Book Antiqua" w:cs="Times New Roman"/>
          <w:sz w:val="24"/>
          <w:szCs w:val="24"/>
          <w:lang w:eastAsia="zh-CN"/>
        </w:rPr>
        <w:t>Xu</w:t>
      </w:r>
      <w:proofErr w:type="spellEnd"/>
      <w:r w:rsidRPr="002C2B75">
        <w:rPr>
          <w:rFonts w:ascii="Book Antiqua" w:eastAsia="宋体" w:hAnsi="Book Antiqua" w:cs="Times New Roman"/>
          <w:sz w:val="24"/>
          <w:szCs w:val="24"/>
          <w:lang w:eastAsia="zh-CN"/>
        </w:rPr>
        <w:t xml:space="preserve"> WS, Shao Y, </w:t>
      </w:r>
      <w:proofErr w:type="spellStart"/>
      <w:r w:rsidRPr="002C2B75">
        <w:rPr>
          <w:rFonts w:ascii="Book Antiqua" w:eastAsia="宋体" w:hAnsi="Book Antiqua" w:cs="Times New Roman"/>
          <w:sz w:val="24"/>
          <w:szCs w:val="24"/>
          <w:lang w:eastAsia="zh-CN"/>
        </w:rPr>
        <w:t>Dokmanovic</w:t>
      </w:r>
      <w:proofErr w:type="spellEnd"/>
      <w:r w:rsidRPr="002C2B75">
        <w:rPr>
          <w:rFonts w:ascii="Book Antiqua" w:eastAsia="宋体" w:hAnsi="Book Antiqua" w:cs="Times New Roman"/>
          <w:sz w:val="24"/>
          <w:szCs w:val="24"/>
          <w:lang w:eastAsia="zh-CN"/>
        </w:rPr>
        <w:t xml:space="preserve"> M, Perez G, Ngo L, Holmgren A, Jiang X, Marks PA. </w:t>
      </w:r>
      <w:proofErr w:type="gramStart"/>
      <w:r w:rsidRPr="002C2B75">
        <w:rPr>
          <w:rFonts w:ascii="Book Antiqua" w:eastAsia="宋体" w:hAnsi="Book Antiqua" w:cs="Times New Roman"/>
          <w:sz w:val="24"/>
          <w:szCs w:val="24"/>
          <w:lang w:eastAsia="zh-CN"/>
        </w:rPr>
        <w:t xml:space="preserve">Role of </w:t>
      </w:r>
      <w:proofErr w:type="spellStart"/>
      <w:r w:rsidRPr="002C2B75">
        <w:rPr>
          <w:rFonts w:ascii="Book Antiqua" w:eastAsia="宋体" w:hAnsi="Book Antiqua" w:cs="Times New Roman"/>
          <w:sz w:val="24"/>
          <w:szCs w:val="24"/>
          <w:lang w:eastAsia="zh-CN"/>
        </w:rPr>
        <w:t>thioredoxin</w:t>
      </w:r>
      <w:proofErr w:type="spellEnd"/>
      <w:r w:rsidRPr="002C2B75">
        <w:rPr>
          <w:rFonts w:ascii="Book Antiqua" w:eastAsia="宋体" w:hAnsi="Book Antiqua" w:cs="Times New Roman"/>
          <w:sz w:val="24"/>
          <w:szCs w:val="24"/>
          <w:lang w:eastAsia="zh-CN"/>
        </w:rPr>
        <w:t xml:space="preserve"> in the response of normal and transformed cells to histone </w:t>
      </w:r>
      <w:proofErr w:type="spellStart"/>
      <w:r w:rsidRPr="002C2B75">
        <w:rPr>
          <w:rFonts w:ascii="Book Antiqua" w:eastAsia="宋体" w:hAnsi="Book Antiqua" w:cs="Times New Roman"/>
          <w:sz w:val="24"/>
          <w:szCs w:val="24"/>
          <w:lang w:eastAsia="zh-CN"/>
        </w:rPr>
        <w:t>deacetylase</w:t>
      </w:r>
      <w:proofErr w:type="spellEnd"/>
      <w:r w:rsidRPr="002C2B75">
        <w:rPr>
          <w:rFonts w:ascii="Book Antiqua" w:eastAsia="宋体" w:hAnsi="Book Antiqua" w:cs="Times New Roman"/>
          <w:sz w:val="24"/>
          <w:szCs w:val="24"/>
          <w:lang w:eastAsia="zh-CN"/>
        </w:rPr>
        <w:t xml:space="preserve"> inhibitors.</w:t>
      </w:r>
      <w:proofErr w:type="gramEnd"/>
      <w:r w:rsidRPr="002C2B75">
        <w:rPr>
          <w:rFonts w:ascii="Book Antiqua" w:eastAsia="宋体" w:hAnsi="Book Antiqua" w:cs="Times New Roman"/>
          <w:sz w:val="24"/>
          <w:szCs w:val="24"/>
          <w:lang w:eastAsia="zh-CN"/>
        </w:rPr>
        <w:t> </w:t>
      </w:r>
      <w:proofErr w:type="spellStart"/>
      <w:r w:rsidRPr="002C2B75">
        <w:rPr>
          <w:rFonts w:ascii="Book Antiqua" w:eastAsia="宋体" w:hAnsi="Book Antiqua" w:cs="Times New Roman"/>
          <w:i/>
          <w:iCs/>
          <w:sz w:val="24"/>
          <w:szCs w:val="24"/>
          <w:lang w:eastAsia="zh-CN"/>
        </w:rPr>
        <w:t>Proc</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Natl</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Acad</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Sci</w:t>
      </w:r>
      <w:proofErr w:type="spellEnd"/>
      <w:r w:rsidRPr="002C2B75">
        <w:rPr>
          <w:rFonts w:ascii="Book Antiqua" w:eastAsia="宋体" w:hAnsi="Book Antiqua" w:cs="Times New Roman"/>
          <w:i/>
          <w:iCs/>
          <w:sz w:val="24"/>
          <w:szCs w:val="24"/>
          <w:lang w:eastAsia="zh-CN"/>
        </w:rPr>
        <w:t xml:space="preserve"> USA</w:t>
      </w:r>
      <w:r w:rsidRPr="002C2B75">
        <w:rPr>
          <w:rFonts w:ascii="Book Antiqua" w:eastAsia="宋体" w:hAnsi="Book Antiqua" w:cs="Times New Roman"/>
          <w:sz w:val="24"/>
          <w:szCs w:val="24"/>
          <w:lang w:eastAsia="zh-CN"/>
        </w:rPr>
        <w:t> 2005; </w:t>
      </w:r>
      <w:r w:rsidRPr="002C2B75">
        <w:rPr>
          <w:rFonts w:ascii="Book Antiqua" w:eastAsia="宋体" w:hAnsi="Book Antiqua" w:cs="Times New Roman"/>
          <w:b/>
          <w:bCs/>
          <w:sz w:val="24"/>
          <w:szCs w:val="24"/>
          <w:lang w:eastAsia="zh-CN"/>
        </w:rPr>
        <w:t>102</w:t>
      </w:r>
      <w:r w:rsidRPr="002C2B75">
        <w:rPr>
          <w:rFonts w:ascii="Book Antiqua" w:eastAsia="宋体" w:hAnsi="Book Antiqua" w:cs="Times New Roman"/>
          <w:sz w:val="24"/>
          <w:szCs w:val="24"/>
          <w:lang w:eastAsia="zh-CN"/>
        </w:rPr>
        <w:t>: 673-678 [PMID: 15637150 DOI: 10.1073/pnas.0408732102]</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94 </w:t>
      </w:r>
      <w:r w:rsidRPr="002C2B75">
        <w:rPr>
          <w:rFonts w:ascii="Book Antiqua" w:eastAsia="宋体" w:hAnsi="Book Antiqua" w:cs="Times New Roman"/>
          <w:b/>
          <w:bCs/>
          <w:sz w:val="24"/>
          <w:szCs w:val="24"/>
          <w:lang w:eastAsia="zh-CN"/>
        </w:rPr>
        <w:t>Mann BS</w:t>
      </w:r>
      <w:r w:rsidRPr="002C2B75">
        <w:rPr>
          <w:rFonts w:ascii="Book Antiqua" w:eastAsia="宋体" w:hAnsi="Book Antiqua" w:cs="Times New Roman"/>
          <w:sz w:val="24"/>
          <w:szCs w:val="24"/>
          <w:lang w:eastAsia="zh-CN"/>
        </w:rPr>
        <w:t xml:space="preserve">, Johnson JR, Cohen MH, Justice R, </w:t>
      </w:r>
      <w:proofErr w:type="spellStart"/>
      <w:r w:rsidRPr="002C2B75">
        <w:rPr>
          <w:rFonts w:ascii="Book Antiqua" w:eastAsia="宋体" w:hAnsi="Book Antiqua" w:cs="Times New Roman"/>
          <w:sz w:val="24"/>
          <w:szCs w:val="24"/>
          <w:lang w:eastAsia="zh-CN"/>
        </w:rPr>
        <w:t>Pazdur</w:t>
      </w:r>
      <w:proofErr w:type="spellEnd"/>
      <w:r w:rsidRPr="002C2B75">
        <w:rPr>
          <w:rFonts w:ascii="Book Antiqua" w:eastAsia="宋体" w:hAnsi="Book Antiqua" w:cs="Times New Roman"/>
          <w:sz w:val="24"/>
          <w:szCs w:val="24"/>
          <w:lang w:eastAsia="zh-CN"/>
        </w:rPr>
        <w:t xml:space="preserve"> R. FDA approval summary: </w:t>
      </w:r>
      <w:proofErr w:type="spellStart"/>
      <w:r w:rsidRPr="002C2B75">
        <w:rPr>
          <w:rFonts w:ascii="Book Antiqua" w:eastAsia="宋体" w:hAnsi="Book Antiqua" w:cs="Times New Roman"/>
          <w:sz w:val="24"/>
          <w:szCs w:val="24"/>
          <w:lang w:eastAsia="zh-CN"/>
        </w:rPr>
        <w:t>vorinostat</w:t>
      </w:r>
      <w:proofErr w:type="spellEnd"/>
      <w:r w:rsidRPr="002C2B75">
        <w:rPr>
          <w:rFonts w:ascii="Book Antiqua" w:eastAsia="宋体" w:hAnsi="Book Antiqua" w:cs="Times New Roman"/>
          <w:sz w:val="24"/>
          <w:szCs w:val="24"/>
          <w:lang w:eastAsia="zh-CN"/>
        </w:rPr>
        <w:t xml:space="preserve"> for treatment of advanced primary cutaneous T-cell lymphoma. </w:t>
      </w:r>
      <w:r w:rsidRPr="002C2B75">
        <w:rPr>
          <w:rFonts w:ascii="Book Antiqua" w:eastAsia="宋体" w:hAnsi="Book Antiqua" w:cs="Times New Roman"/>
          <w:i/>
          <w:iCs/>
          <w:sz w:val="24"/>
          <w:szCs w:val="24"/>
          <w:lang w:eastAsia="zh-CN"/>
        </w:rPr>
        <w:t>Oncologist</w:t>
      </w:r>
      <w:r w:rsidRPr="002C2B75">
        <w:rPr>
          <w:rFonts w:ascii="Book Antiqua" w:eastAsia="宋体" w:hAnsi="Book Antiqua" w:cs="Times New Roman"/>
          <w:sz w:val="24"/>
          <w:szCs w:val="24"/>
          <w:lang w:eastAsia="zh-CN"/>
        </w:rPr>
        <w:t> 2007; </w:t>
      </w:r>
      <w:r w:rsidRPr="002C2B75">
        <w:rPr>
          <w:rFonts w:ascii="Book Antiqua" w:eastAsia="宋体" w:hAnsi="Book Antiqua" w:cs="Times New Roman"/>
          <w:b/>
          <w:bCs/>
          <w:sz w:val="24"/>
          <w:szCs w:val="24"/>
          <w:lang w:eastAsia="zh-CN"/>
        </w:rPr>
        <w:t>12</w:t>
      </w:r>
      <w:r w:rsidRPr="002C2B75">
        <w:rPr>
          <w:rFonts w:ascii="Book Antiqua" w:eastAsia="宋体" w:hAnsi="Book Antiqua" w:cs="Times New Roman"/>
          <w:sz w:val="24"/>
          <w:szCs w:val="24"/>
          <w:lang w:eastAsia="zh-CN"/>
        </w:rPr>
        <w:t>: 1247-1252 [PMID: 17962618 DOI: 10.1634/theoncologist.12-10-1247]</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95 </w:t>
      </w:r>
      <w:r w:rsidRPr="002C2B75">
        <w:rPr>
          <w:rFonts w:ascii="Book Antiqua" w:eastAsia="宋体" w:hAnsi="Book Antiqua" w:cs="Times New Roman"/>
          <w:b/>
          <w:bCs/>
          <w:sz w:val="24"/>
          <w:szCs w:val="24"/>
          <w:lang w:eastAsia="zh-CN"/>
        </w:rPr>
        <w:t>Jiang G</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Espeseth</w:t>
      </w:r>
      <w:proofErr w:type="spellEnd"/>
      <w:r w:rsidRPr="002C2B75">
        <w:rPr>
          <w:rFonts w:ascii="Book Antiqua" w:eastAsia="宋体" w:hAnsi="Book Antiqua" w:cs="Times New Roman"/>
          <w:sz w:val="24"/>
          <w:szCs w:val="24"/>
          <w:lang w:eastAsia="zh-CN"/>
        </w:rPr>
        <w:t xml:space="preserve"> A, </w:t>
      </w:r>
      <w:proofErr w:type="spellStart"/>
      <w:r w:rsidRPr="002C2B75">
        <w:rPr>
          <w:rFonts w:ascii="Book Antiqua" w:eastAsia="宋体" w:hAnsi="Book Antiqua" w:cs="Times New Roman"/>
          <w:sz w:val="24"/>
          <w:szCs w:val="24"/>
          <w:lang w:eastAsia="zh-CN"/>
        </w:rPr>
        <w:t>Hazuda</w:t>
      </w:r>
      <w:proofErr w:type="spellEnd"/>
      <w:r w:rsidRPr="002C2B75">
        <w:rPr>
          <w:rFonts w:ascii="Book Antiqua" w:eastAsia="宋体" w:hAnsi="Book Antiqua" w:cs="Times New Roman"/>
          <w:sz w:val="24"/>
          <w:szCs w:val="24"/>
          <w:lang w:eastAsia="zh-CN"/>
        </w:rPr>
        <w:t xml:space="preserve"> DJ, Margolis DM. c-</w:t>
      </w:r>
      <w:proofErr w:type="spellStart"/>
      <w:r w:rsidRPr="002C2B75">
        <w:rPr>
          <w:rFonts w:ascii="Book Antiqua" w:eastAsia="宋体" w:hAnsi="Book Antiqua" w:cs="Times New Roman"/>
          <w:sz w:val="24"/>
          <w:szCs w:val="24"/>
          <w:lang w:eastAsia="zh-CN"/>
        </w:rPr>
        <w:t>Myc</w:t>
      </w:r>
      <w:proofErr w:type="spellEnd"/>
      <w:r w:rsidRPr="002C2B75">
        <w:rPr>
          <w:rFonts w:ascii="Book Antiqua" w:eastAsia="宋体" w:hAnsi="Book Antiqua" w:cs="Times New Roman"/>
          <w:sz w:val="24"/>
          <w:szCs w:val="24"/>
          <w:lang w:eastAsia="zh-CN"/>
        </w:rPr>
        <w:t xml:space="preserve"> and Sp1 contribute to </w:t>
      </w:r>
      <w:proofErr w:type="spellStart"/>
      <w:r w:rsidRPr="002C2B75">
        <w:rPr>
          <w:rFonts w:ascii="Book Antiqua" w:eastAsia="宋体" w:hAnsi="Book Antiqua" w:cs="Times New Roman"/>
          <w:sz w:val="24"/>
          <w:szCs w:val="24"/>
          <w:lang w:eastAsia="zh-CN"/>
        </w:rPr>
        <w:t>proviral</w:t>
      </w:r>
      <w:proofErr w:type="spellEnd"/>
      <w:r w:rsidRPr="002C2B75">
        <w:rPr>
          <w:rFonts w:ascii="Book Antiqua" w:eastAsia="宋体" w:hAnsi="Book Antiqua" w:cs="Times New Roman"/>
          <w:sz w:val="24"/>
          <w:szCs w:val="24"/>
          <w:lang w:eastAsia="zh-CN"/>
        </w:rPr>
        <w:t xml:space="preserve"> latency by recruiting histone </w:t>
      </w:r>
      <w:proofErr w:type="spellStart"/>
      <w:r w:rsidRPr="002C2B75">
        <w:rPr>
          <w:rFonts w:ascii="Book Antiqua" w:eastAsia="宋体" w:hAnsi="Book Antiqua" w:cs="Times New Roman"/>
          <w:sz w:val="24"/>
          <w:szCs w:val="24"/>
          <w:lang w:eastAsia="zh-CN"/>
        </w:rPr>
        <w:t>deacetylase</w:t>
      </w:r>
      <w:proofErr w:type="spellEnd"/>
      <w:r w:rsidRPr="002C2B75">
        <w:rPr>
          <w:rFonts w:ascii="Book Antiqua" w:eastAsia="宋体" w:hAnsi="Book Antiqua" w:cs="Times New Roman"/>
          <w:sz w:val="24"/>
          <w:szCs w:val="24"/>
          <w:lang w:eastAsia="zh-CN"/>
        </w:rPr>
        <w:t xml:space="preserve"> 1 to the human immunodeficiency virus type 1 promoter.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2007; </w:t>
      </w:r>
      <w:r w:rsidRPr="002C2B75">
        <w:rPr>
          <w:rFonts w:ascii="Book Antiqua" w:eastAsia="宋体" w:hAnsi="Book Antiqua" w:cs="Times New Roman"/>
          <w:b/>
          <w:bCs/>
          <w:sz w:val="24"/>
          <w:szCs w:val="24"/>
          <w:lang w:eastAsia="zh-CN"/>
        </w:rPr>
        <w:t>81</w:t>
      </w:r>
      <w:r w:rsidRPr="002C2B75">
        <w:rPr>
          <w:rFonts w:ascii="Book Antiqua" w:eastAsia="宋体" w:hAnsi="Book Antiqua" w:cs="Times New Roman"/>
          <w:sz w:val="24"/>
          <w:szCs w:val="24"/>
          <w:lang w:eastAsia="zh-CN"/>
        </w:rPr>
        <w:t>: 10914-10923 [PMID: 17670825 DOI: 10.1128/jvi.01208-07]</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96 </w:t>
      </w:r>
      <w:proofErr w:type="spellStart"/>
      <w:r w:rsidRPr="002C2B75">
        <w:rPr>
          <w:rFonts w:ascii="Book Antiqua" w:eastAsia="宋体" w:hAnsi="Book Antiqua" w:cs="Times New Roman"/>
          <w:b/>
          <w:bCs/>
          <w:sz w:val="24"/>
          <w:szCs w:val="24"/>
          <w:lang w:eastAsia="zh-CN"/>
        </w:rPr>
        <w:t>Beliakova-Bethell</w:t>
      </w:r>
      <w:proofErr w:type="spellEnd"/>
      <w:r w:rsidRPr="002C2B75">
        <w:rPr>
          <w:rFonts w:ascii="Book Antiqua" w:eastAsia="宋体" w:hAnsi="Book Antiqua" w:cs="Times New Roman"/>
          <w:b/>
          <w:bCs/>
          <w:sz w:val="24"/>
          <w:szCs w:val="24"/>
          <w:lang w:eastAsia="zh-CN"/>
        </w:rPr>
        <w:t xml:space="preserve"> N</w:t>
      </w:r>
      <w:r w:rsidRPr="002C2B75">
        <w:rPr>
          <w:rFonts w:ascii="Book Antiqua" w:eastAsia="宋体" w:hAnsi="Book Antiqua" w:cs="Times New Roman"/>
          <w:sz w:val="24"/>
          <w:szCs w:val="24"/>
          <w:lang w:eastAsia="zh-CN"/>
        </w:rPr>
        <w:t xml:space="preserve">, Zhang JX, </w:t>
      </w:r>
      <w:proofErr w:type="spellStart"/>
      <w:r w:rsidRPr="002C2B75">
        <w:rPr>
          <w:rFonts w:ascii="Book Antiqua" w:eastAsia="宋体" w:hAnsi="Book Antiqua" w:cs="Times New Roman"/>
          <w:sz w:val="24"/>
          <w:szCs w:val="24"/>
          <w:lang w:eastAsia="zh-CN"/>
        </w:rPr>
        <w:t>Singhania</w:t>
      </w:r>
      <w:proofErr w:type="spellEnd"/>
      <w:r w:rsidRPr="002C2B75">
        <w:rPr>
          <w:rFonts w:ascii="Book Antiqua" w:eastAsia="宋体" w:hAnsi="Book Antiqua" w:cs="Times New Roman"/>
          <w:sz w:val="24"/>
          <w:szCs w:val="24"/>
          <w:lang w:eastAsia="zh-CN"/>
        </w:rPr>
        <w:t xml:space="preserve"> A, Lee V, Terry VH, Richman DD, </w:t>
      </w:r>
      <w:proofErr w:type="spellStart"/>
      <w:r w:rsidRPr="002C2B75">
        <w:rPr>
          <w:rFonts w:ascii="Book Antiqua" w:eastAsia="宋体" w:hAnsi="Book Antiqua" w:cs="Times New Roman"/>
          <w:sz w:val="24"/>
          <w:szCs w:val="24"/>
          <w:lang w:eastAsia="zh-CN"/>
        </w:rPr>
        <w:t>Spina</w:t>
      </w:r>
      <w:proofErr w:type="spellEnd"/>
      <w:r w:rsidRPr="002C2B75">
        <w:rPr>
          <w:rFonts w:ascii="Book Antiqua" w:eastAsia="宋体" w:hAnsi="Book Antiqua" w:cs="Times New Roman"/>
          <w:sz w:val="24"/>
          <w:szCs w:val="24"/>
          <w:lang w:eastAsia="zh-CN"/>
        </w:rPr>
        <w:t xml:space="preserve"> CA, </w:t>
      </w:r>
      <w:proofErr w:type="spellStart"/>
      <w:r w:rsidRPr="002C2B75">
        <w:rPr>
          <w:rFonts w:ascii="Book Antiqua" w:eastAsia="宋体" w:hAnsi="Book Antiqua" w:cs="Times New Roman"/>
          <w:sz w:val="24"/>
          <w:szCs w:val="24"/>
          <w:lang w:eastAsia="zh-CN"/>
        </w:rPr>
        <w:t>Woelk</w:t>
      </w:r>
      <w:proofErr w:type="spellEnd"/>
      <w:r w:rsidRPr="002C2B75">
        <w:rPr>
          <w:rFonts w:ascii="Book Antiqua" w:eastAsia="宋体" w:hAnsi="Book Antiqua" w:cs="Times New Roman"/>
          <w:sz w:val="24"/>
          <w:szCs w:val="24"/>
          <w:lang w:eastAsia="zh-CN"/>
        </w:rPr>
        <w:t xml:space="preserve"> CH. </w:t>
      </w:r>
      <w:proofErr w:type="spellStart"/>
      <w:r w:rsidRPr="002C2B75">
        <w:rPr>
          <w:rFonts w:ascii="Book Antiqua" w:eastAsia="宋体" w:hAnsi="Book Antiqua" w:cs="Times New Roman"/>
          <w:sz w:val="24"/>
          <w:szCs w:val="24"/>
          <w:lang w:eastAsia="zh-CN"/>
        </w:rPr>
        <w:t>Suberoylanilide</w:t>
      </w:r>
      <w:proofErr w:type="spellEnd"/>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hydroxamic</w:t>
      </w:r>
      <w:proofErr w:type="spellEnd"/>
      <w:r w:rsidRPr="002C2B75">
        <w:rPr>
          <w:rFonts w:ascii="Book Antiqua" w:eastAsia="宋体" w:hAnsi="Book Antiqua" w:cs="Times New Roman"/>
          <w:sz w:val="24"/>
          <w:szCs w:val="24"/>
          <w:lang w:eastAsia="zh-CN"/>
        </w:rPr>
        <w:t xml:space="preserve"> acid induces limited changes in the </w:t>
      </w:r>
      <w:proofErr w:type="spellStart"/>
      <w:r w:rsidRPr="002C2B75">
        <w:rPr>
          <w:rFonts w:ascii="Book Antiqua" w:eastAsia="宋体" w:hAnsi="Book Antiqua" w:cs="Times New Roman"/>
          <w:sz w:val="24"/>
          <w:szCs w:val="24"/>
          <w:lang w:eastAsia="zh-CN"/>
        </w:rPr>
        <w:t>transcriptome</w:t>
      </w:r>
      <w:proofErr w:type="spellEnd"/>
      <w:r w:rsidRPr="002C2B75">
        <w:rPr>
          <w:rFonts w:ascii="Book Antiqua" w:eastAsia="宋体" w:hAnsi="Book Antiqua" w:cs="Times New Roman"/>
          <w:sz w:val="24"/>
          <w:szCs w:val="24"/>
          <w:lang w:eastAsia="zh-CN"/>
        </w:rPr>
        <w:t xml:space="preserve"> of primary CD4(+) T cells. </w:t>
      </w:r>
      <w:r w:rsidRPr="002C2B75">
        <w:rPr>
          <w:rFonts w:ascii="Book Antiqua" w:eastAsia="宋体" w:hAnsi="Book Antiqua" w:cs="Times New Roman"/>
          <w:i/>
          <w:iCs/>
          <w:sz w:val="24"/>
          <w:szCs w:val="24"/>
          <w:lang w:eastAsia="zh-CN"/>
        </w:rPr>
        <w:t>AIDS</w:t>
      </w:r>
      <w:r w:rsidRPr="002C2B75">
        <w:rPr>
          <w:rFonts w:ascii="Book Antiqua" w:eastAsia="宋体" w:hAnsi="Book Antiqua" w:cs="Times New Roman"/>
          <w:sz w:val="24"/>
          <w:szCs w:val="24"/>
          <w:lang w:eastAsia="zh-CN"/>
        </w:rPr>
        <w:t> 2013; </w:t>
      </w:r>
      <w:r w:rsidRPr="002C2B75">
        <w:rPr>
          <w:rFonts w:ascii="Book Antiqua" w:eastAsia="宋体" w:hAnsi="Book Antiqua" w:cs="Times New Roman"/>
          <w:b/>
          <w:bCs/>
          <w:sz w:val="24"/>
          <w:szCs w:val="24"/>
          <w:lang w:eastAsia="zh-CN"/>
        </w:rPr>
        <w:t>27</w:t>
      </w:r>
      <w:r w:rsidRPr="002C2B75">
        <w:rPr>
          <w:rFonts w:ascii="Book Antiqua" w:eastAsia="宋体" w:hAnsi="Book Antiqua" w:cs="Times New Roman"/>
          <w:sz w:val="24"/>
          <w:szCs w:val="24"/>
          <w:lang w:eastAsia="zh-CN"/>
        </w:rPr>
        <w:t>: 29-37 [PMID: 23221426 DOI: 10.1097/QAD.0b013e32835b3e26]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97 </w:t>
      </w:r>
      <w:r w:rsidRPr="002C2B75">
        <w:rPr>
          <w:rFonts w:ascii="Book Antiqua" w:eastAsia="宋体" w:hAnsi="Book Antiqua" w:cs="Times New Roman"/>
          <w:b/>
          <w:bCs/>
          <w:sz w:val="24"/>
          <w:szCs w:val="24"/>
          <w:lang w:eastAsia="zh-CN"/>
        </w:rPr>
        <w:t>Sung TL</w:t>
      </w:r>
      <w:r w:rsidRPr="002C2B75">
        <w:rPr>
          <w:rFonts w:ascii="Book Antiqua" w:eastAsia="宋体" w:hAnsi="Book Antiqua" w:cs="Times New Roman"/>
          <w:sz w:val="24"/>
          <w:szCs w:val="24"/>
          <w:lang w:eastAsia="zh-CN"/>
        </w:rPr>
        <w:t xml:space="preserve">, Rice AP. Effects of </w:t>
      </w:r>
      <w:proofErr w:type="spellStart"/>
      <w:r w:rsidRPr="002C2B75">
        <w:rPr>
          <w:rFonts w:ascii="Book Antiqua" w:eastAsia="宋体" w:hAnsi="Book Antiqua" w:cs="Times New Roman"/>
          <w:sz w:val="24"/>
          <w:szCs w:val="24"/>
          <w:lang w:eastAsia="zh-CN"/>
        </w:rPr>
        <w:t>prostratin</w:t>
      </w:r>
      <w:proofErr w:type="spellEnd"/>
      <w:r w:rsidRPr="002C2B75">
        <w:rPr>
          <w:rFonts w:ascii="Book Antiqua" w:eastAsia="宋体" w:hAnsi="Book Antiqua" w:cs="Times New Roman"/>
          <w:sz w:val="24"/>
          <w:szCs w:val="24"/>
          <w:lang w:eastAsia="zh-CN"/>
        </w:rPr>
        <w:t xml:space="preserve"> on </w:t>
      </w:r>
      <w:proofErr w:type="spellStart"/>
      <w:r w:rsidRPr="002C2B75">
        <w:rPr>
          <w:rFonts w:ascii="Book Antiqua" w:eastAsia="宋体" w:hAnsi="Book Antiqua" w:cs="Times New Roman"/>
          <w:sz w:val="24"/>
          <w:szCs w:val="24"/>
          <w:lang w:eastAsia="zh-CN"/>
        </w:rPr>
        <w:t>Cyclin</w:t>
      </w:r>
      <w:proofErr w:type="spellEnd"/>
      <w:r w:rsidRPr="002C2B75">
        <w:rPr>
          <w:rFonts w:ascii="Book Antiqua" w:eastAsia="宋体" w:hAnsi="Book Antiqua" w:cs="Times New Roman"/>
          <w:sz w:val="24"/>
          <w:szCs w:val="24"/>
          <w:lang w:eastAsia="zh-CN"/>
        </w:rPr>
        <w:t xml:space="preserve"> T1/P-</w:t>
      </w:r>
      <w:proofErr w:type="spellStart"/>
      <w:r w:rsidRPr="002C2B75">
        <w:rPr>
          <w:rFonts w:ascii="Book Antiqua" w:eastAsia="宋体" w:hAnsi="Book Antiqua" w:cs="Times New Roman"/>
          <w:sz w:val="24"/>
          <w:szCs w:val="24"/>
          <w:lang w:eastAsia="zh-CN"/>
        </w:rPr>
        <w:t>TEFb</w:t>
      </w:r>
      <w:proofErr w:type="spellEnd"/>
      <w:r w:rsidRPr="002C2B75">
        <w:rPr>
          <w:rFonts w:ascii="Book Antiqua" w:eastAsia="宋体" w:hAnsi="Book Antiqua" w:cs="Times New Roman"/>
          <w:sz w:val="24"/>
          <w:szCs w:val="24"/>
          <w:lang w:eastAsia="zh-CN"/>
        </w:rPr>
        <w:t xml:space="preserve"> function and the gene expression profile in primary resting CD4+ T cells. </w:t>
      </w:r>
      <w:proofErr w:type="spellStart"/>
      <w:r w:rsidRPr="002C2B75">
        <w:rPr>
          <w:rFonts w:ascii="Book Antiqua" w:eastAsia="宋体" w:hAnsi="Book Antiqua" w:cs="Times New Roman"/>
          <w:i/>
          <w:iCs/>
          <w:sz w:val="24"/>
          <w:szCs w:val="24"/>
          <w:lang w:eastAsia="zh-CN"/>
        </w:rPr>
        <w:t>Retrovirology</w:t>
      </w:r>
      <w:proofErr w:type="spellEnd"/>
      <w:r w:rsidRPr="002C2B75">
        <w:rPr>
          <w:rFonts w:ascii="Book Antiqua" w:eastAsia="宋体" w:hAnsi="Book Antiqua" w:cs="Times New Roman"/>
          <w:sz w:val="24"/>
          <w:szCs w:val="24"/>
          <w:lang w:eastAsia="zh-CN"/>
        </w:rPr>
        <w:t> 2006; </w:t>
      </w:r>
      <w:r w:rsidRPr="002C2B75">
        <w:rPr>
          <w:rFonts w:ascii="Book Antiqua" w:eastAsia="宋体" w:hAnsi="Book Antiqua" w:cs="Times New Roman"/>
          <w:b/>
          <w:bCs/>
          <w:sz w:val="24"/>
          <w:szCs w:val="24"/>
          <w:lang w:eastAsia="zh-CN"/>
        </w:rPr>
        <w:t>3</w:t>
      </w:r>
      <w:r w:rsidRPr="002C2B75">
        <w:rPr>
          <w:rFonts w:ascii="Book Antiqua" w:eastAsia="宋体" w:hAnsi="Book Antiqua" w:cs="Times New Roman"/>
          <w:sz w:val="24"/>
          <w:szCs w:val="24"/>
          <w:lang w:eastAsia="zh-CN"/>
        </w:rPr>
        <w:t>: 66 [PMID: 17014716 DOI: 10.1186/1742-4690-3-66]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98 </w:t>
      </w:r>
      <w:r w:rsidRPr="002C2B75">
        <w:rPr>
          <w:rFonts w:ascii="Book Antiqua" w:eastAsia="宋体" w:hAnsi="Book Antiqua" w:cs="Times New Roman"/>
          <w:b/>
          <w:bCs/>
          <w:sz w:val="24"/>
          <w:szCs w:val="24"/>
          <w:lang w:eastAsia="zh-CN"/>
        </w:rPr>
        <w:t>Banerjee C</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Archin</w:t>
      </w:r>
      <w:proofErr w:type="spellEnd"/>
      <w:r w:rsidRPr="002C2B75">
        <w:rPr>
          <w:rFonts w:ascii="Book Antiqua" w:eastAsia="宋体" w:hAnsi="Book Antiqua" w:cs="Times New Roman"/>
          <w:sz w:val="24"/>
          <w:szCs w:val="24"/>
          <w:lang w:eastAsia="zh-CN"/>
        </w:rPr>
        <w:t xml:space="preserve"> N, Michaels D, </w:t>
      </w:r>
      <w:proofErr w:type="spellStart"/>
      <w:r w:rsidRPr="002C2B75">
        <w:rPr>
          <w:rFonts w:ascii="Book Antiqua" w:eastAsia="宋体" w:hAnsi="Book Antiqua" w:cs="Times New Roman"/>
          <w:sz w:val="24"/>
          <w:szCs w:val="24"/>
          <w:lang w:eastAsia="zh-CN"/>
        </w:rPr>
        <w:t>Belkina</w:t>
      </w:r>
      <w:proofErr w:type="spellEnd"/>
      <w:r w:rsidRPr="002C2B75">
        <w:rPr>
          <w:rFonts w:ascii="Book Antiqua" w:eastAsia="宋体" w:hAnsi="Book Antiqua" w:cs="Times New Roman"/>
          <w:sz w:val="24"/>
          <w:szCs w:val="24"/>
          <w:lang w:eastAsia="zh-CN"/>
        </w:rPr>
        <w:t xml:space="preserve"> AC, Denis GV, </w:t>
      </w:r>
      <w:proofErr w:type="spellStart"/>
      <w:r w:rsidRPr="002C2B75">
        <w:rPr>
          <w:rFonts w:ascii="Book Antiqua" w:eastAsia="宋体" w:hAnsi="Book Antiqua" w:cs="Times New Roman"/>
          <w:sz w:val="24"/>
          <w:szCs w:val="24"/>
          <w:lang w:eastAsia="zh-CN"/>
        </w:rPr>
        <w:t>Bradner</w:t>
      </w:r>
      <w:proofErr w:type="spellEnd"/>
      <w:r w:rsidRPr="002C2B75">
        <w:rPr>
          <w:rFonts w:ascii="Book Antiqua" w:eastAsia="宋体" w:hAnsi="Book Antiqua" w:cs="Times New Roman"/>
          <w:sz w:val="24"/>
          <w:szCs w:val="24"/>
          <w:lang w:eastAsia="zh-CN"/>
        </w:rPr>
        <w:t xml:space="preserve"> J, </w:t>
      </w:r>
      <w:proofErr w:type="spellStart"/>
      <w:r w:rsidRPr="002C2B75">
        <w:rPr>
          <w:rFonts w:ascii="Book Antiqua" w:eastAsia="宋体" w:hAnsi="Book Antiqua" w:cs="Times New Roman"/>
          <w:sz w:val="24"/>
          <w:szCs w:val="24"/>
          <w:lang w:eastAsia="zh-CN"/>
        </w:rPr>
        <w:t>Sebastiani</w:t>
      </w:r>
      <w:proofErr w:type="spellEnd"/>
      <w:r w:rsidRPr="002C2B75">
        <w:rPr>
          <w:rFonts w:ascii="Book Antiqua" w:eastAsia="宋体" w:hAnsi="Book Antiqua" w:cs="Times New Roman"/>
          <w:sz w:val="24"/>
          <w:szCs w:val="24"/>
          <w:lang w:eastAsia="zh-CN"/>
        </w:rPr>
        <w:t xml:space="preserve"> P, Margolis DM, Montano M. BET </w:t>
      </w:r>
      <w:proofErr w:type="spellStart"/>
      <w:r w:rsidRPr="002C2B75">
        <w:rPr>
          <w:rFonts w:ascii="Book Antiqua" w:eastAsia="宋体" w:hAnsi="Book Antiqua" w:cs="Times New Roman"/>
          <w:sz w:val="24"/>
          <w:szCs w:val="24"/>
          <w:lang w:eastAsia="zh-CN"/>
        </w:rPr>
        <w:t>bromodomain</w:t>
      </w:r>
      <w:proofErr w:type="spellEnd"/>
      <w:r w:rsidRPr="002C2B75">
        <w:rPr>
          <w:rFonts w:ascii="Book Antiqua" w:eastAsia="宋体" w:hAnsi="Book Antiqua" w:cs="Times New Roman"/>
          <w:sz w:val="24"/>
          <w:szCs w:val="24"/>
          <w:lang w:eastAsia="zh-CN"/>
        </w:rPr>
        <w:t xml:space="preserve"> inhibition as a novel strategy for reactivation of HIV-1.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Leukoc</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Biol</w:t>
      </w:r>
      <w:proofErr w:type="spellEnd"/>
      <w:r w:rsidRPr="002C2B75">
        <w:rPr>
          <w:rFonts w:ascii="Book Antiqua" w:eastAsia="宋体" w:hAnsi="Book Antiqua" w:cs="Times New Roman"/>
          <w:sz w:val="24"/>
          <w:szCs w:val="24"/>
          <w:lang w:eastAsia="zh-CN"/>
        </w:rPr>
        <w:t> 2012; </w:t>
      </w:r>
      <w:r w:rsidRPr="002C2B75">
        <w:rPr>
          <w:rFonts w:ascii="Book Antiqua" w:eastAsia="宋体" w:hAnsi="Book Antiqua" w:cs="Times New Roman"/>
          <w:b/>
          <w:bCs/>
          <w:sz w:val="24"/>
          <w:szCs w:val="24"/>
          <w:lang w:eastAsia="zh-CN"/>
        </w:rPr>
        <w:t>92</w:t>
      </w:r>
      <w:r w:rsidRPr="002C2B75">
        <w:rPr>
          <w:rFonts w:ascii="Book Antiqua" w:eastAsia="宋体" w:hAnsi="Book Antiqua" w:cs="Times New Roman"/>
          <w:sz w:val="24"/>
          <w:szCs w:val="24"/>
          <w:lang w:eastAsia="zh-CN"/>
        </w:rPr>
        <w:t>: 1147-1154 [PMID: 22802445 DOI: 10.1189/jlb.0312165]</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lastRenderedPageBreak/>
        <w:t>99 </w:t>
      </w:r>
      <w:r w:rsidRPr="002C2B75">
        <w:rPr>
          <w:rFonts w:ascii="Book Antiqua" w:eastAsia="宋体" w:hAnsi="Book Antiqua" w:cs="Times New Roman"/>
          <w:b/>
          <w:bCs/>
          <w:sz w:val="24"/>
          <w:szCs w:val="24"/>
          <w:lang w:eastAsia="zh-CN"/>
        </w:rPr>
        <w:t>White CH</w:t>
      </w:r>
      <w:r w:rsidRPr="002C2B75">
        <w:rPr>
          <w:rFonts w:ascii="Book Antiqua" w:eastAsia="宋体" w:hAnsi="Book Antiqua" w:cs="Times New Roman"/>
          <w:sz w:val="24"/>
          <w:szCs w:val="24"/>
          <w:lang w:eastAsia="zh-CN"/>
        </w:rPr>
        <w:t xml:space="preserve">, Johnston HE, </w:t>
      </w:r>
      <w:proofErr w:type="spellStart"/>
      <w:r w:rsidRPr="002C2B75">
        <w:rPr>
          <w:rFonts w:ascii="Book Antiqua" w:eastAsia="宋体" w:hAnsi="Book Antiqua" w:cs="Times New Roman"/>
          <w:sz w:val="24"/>
          <w:szCs w:val="24"/>
          <w:lang w:eastAsia="zh-CN"/>
        </w:rPr>
        <w:t>Moesker</w:t>
      </w:r>
      <w:proofErr w:type="spellEnd"/>
      <w:r w:rsidRPr="002C2B75">
        <w:rPr>
          <w:rFonts w:ascii="Book Antiqua" w:eastAsia="宋体" w:hAnsi="Book Antiqua" w:cs="Times New Roman"/>
          <w:sz w:val="24"/>
          <w:szCs w:val="24"/>
          <w:lang w:eastAsia="zh-CN"/>
        </w:rPr>
        <w:t xml:space="preserve"> B, </w:t>
      </w:r>
      <w:proofErr w:type="spellStart"/>
      <w:r w:rsidRPr="002C2B75">
        <w:rPr>
          <w:rFonts w:ascii="Book Antiqua" w:eastAsia="宋体" w:hAnsi="Book Antiqua" w:cs="Times New Roman"/>
          <w:sz w:val="24"/>
          <w:szCs w:val="24"/>
          <w:lang w:eastAsia="zh-CN"/>
        </w:rPr>
        <w:t>Manousopoulou</w:t>
      </w:r>
      <w:proofErr w:type="spellEnd"/>
      <w:r w:rsidRPr="002C2B75">
        <w:rPr>
          <w:rFonts w:ascii="Book Antiqua" w:eastAsia="宋体" w:hAnsi="Book Antiqua" w:cs="Times New Roman"/>
          <w:sz w:val="24"/>
          <w:szCs w:val="24"/>
          <w:lang w:eastAsia="zh-CN"/>
        </w:rPr>
        <w:t xml:space="preserve"> A, Margolis DM, Richman DD, </w:t>
      </w:r>
      <w:proofErr w:type="spellStart"/>
      <w:r w:rsidRPr="002C2B75">
        <w:rPr>
          <w:rFonts w:ascii="Book Antiqua" w:eastAsia="宋体" w:hAnsi="Book Antiqua" w:cs="Times New Roman"/>
          <w:sz w:val="24"/>
          <w:szCs w:val="24"/>
          <w:lang w:eastAsia="zh-CN"/>
        </w:rPr>
        <w:t>Spina</w:t>
      </w:r>
      <w:proofErr w:type="spellEnd"/>
      <w:r w:rsidRPr="002C2B75">
        <w:rPr>
          <w:rFonts w:ascii="Book Antiqua" w:eastAsia="宋体" w:hAnsi="Book Antiqua" w:cs="Times New Roman"/>
          <w:sz w:val="24"/>
          <w:szCs w:val="24"/>
          <w:lang w:eastAsia="zh-CN"/>
        </w:rPr>
        <w:t xml:space="preserve"> CA, </w:t>
      </w:r>
      <w:proofErr w:type="spellStart"/>
      <w:r w:rsidRPr="002C2B75">
        <w:rPr>
          <w:rFonts w:ascii="Book Antiqua" w:eastAsia="宋体" w:hAnsi="Book Antiqua" w:cs="Times New Roman"/>
          <w:sz w:val="24"/>
          <w:szCs w:val="24"/>
          <w:lang w:eastAsia="zh-CN"/>
        </w:rPr>
        <w:t>Garbis</w:t>
      </w:r>
      <w:proofErr w:type="spellEnd"/>
      <w:r w:rsidRPr="002C2B75">
        <w:rPr>
          <w:rFonts w:ascii="Book Antiqua" w:eastAsia="宋体" w:hAnsi="Book Antiqua" w:cs="Times New Roman"/>
          <w:sz w:val="24"/>
          <w:szCs w:val="24"/>
          <w:lang w:eastAsia="zh-CN"/>
        </w:rPr>
        <w:t xml:space="preserve"> SD, </w:t>
      </w:r>
      <w:proofErr w:type="spellStart"/>
      <w:r w:rsidRPr="002C2B75">
        <w:rPr>
          <w:rFonts w:ascii="Book Antiqua" w:eastAsia="宋体" w:hAnsi="Book Antiqua" w:cs="Times New Roman"/>
          <w:sz w:val="24"/>
          <w:szCs w:val="24"/>
          <w:lang w:eastAsia="zh-CN"/>
        </w:rPr>
        <w:t>Woelk</w:t>
      </w:r>
      <w:proofErr w:type="spellEnd"/>
      <w:r w:rsidRPr="002C2B75">
        <w:rPr>
          <w:rFonts w:ascii="Book Antiqua" w:eastAsia="宋体" w:hAnsi="Book Antiqua" w:cs="Times New Roman"/>
          <w:sz w:val="24"/>
          <w:szCs w:val="24"/>
          <w:lang w:eastAsia="zh-CN"/>
        </w:rPr>
        <w:t xml:space="preserve"> CH, </w:t>
      </w:r>
      <w:proofErr w:type="spellStart"/>
      <w:r w:rsidRPr="002C2B75">
        <w:rPr>
          <w:rFonts w:ascii="Book Antiqua" w:eastAsia="宋体" w:hAnsi="Book Antiqua" w:cs="Times New Roman"/>
          <w:sz w:val="24"/>
          <w:szCs w:val="24"/>
          <w:lang w:eastAsia="zh-CN"/>
        </w:rPr>
        <w:t>Beliakova-Bethell</w:t>
      </w:r>
      <w:proofErr w:type="spellEnd"/>
      <w:r w:rsidRPr="002C2B75">
        <w:rPr>
          <w:rFonts w:ascii="Book Antiqua" w:eastAsia="宋体" w:hAnsi="Book Antiqua" w:cs="Times New Roman"/>
          <w:sz w:val="24"/>
          <w:szCs w:val="24"/>
          <w:lang w:eastAsia="zh-CN"/>
        </w:rPr>
        <w:t xml:space="preserve"> N. Mixed effects of </w:t>
      </w:r>
      <w:proofErr w:type="spellStart"/>
      <w:r w:rsidRPr="002C2B75">
        <w:rPr>
          <w:rFonts w:ascii="Book Antiqua" w:eastAsia="宋体" w:hAnsi="Book Antiqua" w:cs="Times New Roman"/>
          <w:sz w:val="24"/>
          <w:szCs w:val="24"/>
          <w:lang w:eastAsia="zh-CN"/>
        </w:rPr>
        <w:t>suberoylanilide</w:t>
      </w:r>
      <w:proofErr w:type="spellEnd"/>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hydroxamic</w:t>
      </w:r>
      <w:proofErr w:type="spellEnd"/>
      <w:r w:rsidRPr="002C2B75">
        <w:rPr>
          <w:rFonts w:ascii="Book Antiqua" w:eastAsia="宋体" w:hAnsi="Book Antiqua" w:cs="Times New Roman"/>
          <w:sz w:val="24"/>
          <w:szCs w:val="24"/>
          <w:lang w:eastAsia="zh-CN"/>
        </w:rPr>
        <w:t xml:space="preserve"> acid (SAHA) on the host </w:t>
      </w:r>
      <w:proofErr w:type="spellStart"/>
      <w:r w:rsidRPr="002C2B75">
        <w:rPr>
          <w:rFonts w:ascii="Book Antiqua" w:eastAsia="宋体" w:hAnsi="Book Antiqua" w:cs="Times New Roman"/>
          <w:sz w:val="24"/>
          <w:szCs w:val="24"/>
          <w:lang w:eastAsia="zh-CN"/>
        </w:rPr>
        <w:t>transcriptome</w:t>
      </w:r>
      <w:proofErr w:type="spellEnd"/>
      <w:r w:rsidRPr="002C2B75">
        <w:rPr>
          <w:rFonts w:ascii="Book Antiqua" w:eastAsia="宋体" w:hAnsi="Book Antiqua" w:cs="Times New Roman"/>
          <w:sz w:val="24"/>
          <w:szCs w:val="24"/>
          <w:lang w:eastAsia="zh-CN"/>
        </w:rPr>
        <w:t xml:space="preserve"> and proteome and their implications for HIV reactivation from latency. </w:t>
      </w:r>
      <w:r w:rsidRPr="002C2B75">
        <w:rPr>
          <w:rFonts w:ascii="Book Antiqua" w:eastAsia="宋体" w:hAnsi="Book Antiqua" w:cs="Times New Roman"/>
          <w:i/>
          <w:iCs/>
          <w:sz w:val="24"/>
          <w:szCs w:val="24"/>
          <w:lang w:eastAsia="zh-CN"/>
        </w:rPr>
        <w:t>Antiviral Res</w:t>
      </w:r>
      <w:r w:rsidRPr="002C2B75">
        <w:rPr>
          <w:rFonts w:ascii="Book Antiqua" w:eastAsia="宋体" w:hAnsi="Book Antiqua" w:cs="Times New Roman"/>
          <w:sz w:val="24"/>
          <w:szCs w:val="24"/>
          <w:lang w:eastAsia="zh-CN"/>
        </w:rPr>
        <w:t> 2015; </w:t>
      </w:r>
      <w:r w:rsidRPr="002C2B75">
        <w:rPr>
          <w:rFonts w:ascii="Book Antiqua" w:eastAsia="宋体" w:hAnsi="Book Antiqua" w:cs="Times New Roman"/>
          <w:b/>
          <w:bCs/>
          <w:sz w:val="24"/>
          <w:szCs w:val="24"/>
          <w:lang w:eastAsia="zh-CN"/>
        </w:rPr>
        <w:t>123</w:t>
      </w:r>
      <w:r w:rsidRPr="002C2B75">
        <w:rPr>
          <w:rFonts w:ascii="Book Antiqua" w:eastAsia="宋体" w:hAnsi="Book Antiqua" w:cs="Times New Roman"/>
          <w:sz w:val="24"/>
          <w:szCs w:val="24"/>
          <w:lang w:eastAsia="zh-CN"/>
        </w:rPr>
        <w:t>: 78-85 [PMID: 26343910 DOI: 10.1016/j.antiviral.2015.09.002]</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100 </w:t>
      </w:r>
      <w:r w:rsidRPr="002C2B75">
        <w:rPr>
          <w:rFonts w:ascii="Book Antiqua" w:eastAsia="宋体" w:hAnsi="Book Antiqua" w:cs="Times New Roman"/>
          <w:b/>
          <w:bCs/>
          <w:sz w:val="24"/>
          <w:szCs w:val="24"/>
          <w:lang w:eastAsia="zh-CN"/>
        </w:rPr>
        <w:t>Reardon B</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Beliakova-Bethell</w:t>
      </w:r>
      <w:proofErr w:type="spellEnd"/>
      <w:r w:rsidRPr="002C2B75">
        <w:rPr>
          <w:rFonts w:ascii="Book Antiqua" w:eastAsia="宋体" w:hAnsi="Book Antiqua" w:cs="Times New Roman"/>
          <w:sz w:val="24"/>
          <w:szCs w:val="24"/>
          <w:lang w:eastAsia="zh-CN"/>
        </w:rPr>
        <w:t xml:space="preserve"> N, </w:t>
      </w:r>
      <w:proofErr w:type="spellStart"/>
      <w:r w:rsidRPr="002C2B75">
        <w:rPr>
          <w:rFonts w:ascii="Book Antiqua" w:eastAsia="宋体" w:hAnsi="Book Antiqua" w:cs="Times New Roman"/>
          <w:sz w:val="24"/>
          <w:szCs w:val="24"/>
          <w:lang w:eastAsia="zh-CN"/>
        </w:rPr>
        <w:t>Spina</w:t>
      </w:r>
      <w:proofErr w:type="spellEnd"/>
      <w:r w:rsidRPr="002C2B75">
        <w:rPr>
          <w:rFonts w:ascii="Book Antiqua" w:eastAsia="宋体" w:hAnsi="Book Antiqua" w:cs="Times New Roman"/>
          <w:sz w:val="24"/>
          <w:szCs w:val="24"/>
          <w:lang w:eastAsia="zh-CN"/>
        </w:rPr>
        <w:t xml:space="preserve"> CA, </w:t>
      </w:r>
      <w:proofErr w:type="spellStart"/>
      <w:r w:rsidRPr="002C2B75">
        <w:rPr>
          <w:rFonts w:ascii="Book Antiqua" w:eastAsia="宋体" w:hAnsi="Book Antiqua" w:cs="Times New Roman"/>
          <w:sz w:val="24"/>
          <w:szCs w:val="24"/>
          <w:lang w:eastAsia="zh-CN"/>
        </w:rPr>
        <w:t>Singhania</w:t>
      </w:r>
      <w:proofErr w:type="spellEnd"/>
      <w:r w:rsidRPr="002C2B75">
        <w:rPr>
          <w:rFonts w:ascii="Book Antiqua" w:eastAsia="宋体" w:hAnsi="Book Antiqua" w:cs="Times New Roman"/>
          <w:sz w:val="24"/>
          <w:szCs w:val="24"/>
          <w:lang w:eastAsia="zh-CN"/>
        </w:rPr>
        <w:t xml:space="preserve"> A, Margolis DM, Richman DR, </w:t>
      </w:r>
      <w:proofErr w:type="spellStart"/>
      <w:r w:rsidRPr="002C2B75">
        <w:rPr>
          <w:rFonts w:ascii="Book Antiqua" w:eastAsia="宋体" w:hAnsi="Book Antiqua" w:cs="Times New Roman"/>
          <w:sz w:val="24"/>
          <w:szCs w:val="24"/>
          <w:lang w:eastAsia="zh-CN"/>
        </w:rPr>
        <w:t>Woelk</w:t>
      </w:r>
      <w:proofErr w:type="spellEnd"/>
      <w:r w:rsidRPr="002C2B75">
        <w:rPr>
          <w:rFonts w:ascii="Book Antiqua" w:eastAsia="宋体" w:hAnsi="Book Antiqua" w:cs="Times New Roman"/>
          <w:sz w:val="24"/>
          <w:szCs w:val="24"/>
          <w:lang w:eastAsia="zh-CN"/>
        </w:rPr>
        <w:t xml:space="preserve"> CH. Dose-responsive gene expression in </w:t>
      </w:r>
      <w:proofErr w:type="spellStart"/>
      <w:r w:rsidRPr="002C2B75">
        <w:rPr>
          <w:rFonts w:ascii="Book Antiqua" w:eastAsia="宋体" w:hAnsi="Book Antiqua" w:cs="Times New Roman"/>
          <w:sz w:val="24"/>
          <w:szCs w:val="24"/>
          <w:lang w:eastAsia="zh-CN"/>
        </w:rPr>
        <w:t>suberoylanilide</w:t>
      </w:r>
      <w:proofErr w:type="spellEnd"/>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hydroxamic</w:t>
      </w:r>
      <w:proofErr w:type="spellEnd"/>
      <w:r w:rsidRPr="002C2B75">
        <w:rPr>
          <w:rFonts w:ascii="Book Antiqua" w:eastAsia="宋体" w:hAnsi="Book Antiqua" w:cs="Times New Roman"/>
          <w:sz w:val="24"/>
          <w:szCs w:val="24"/>
          <w:lang w:eastAsia="zh-CN"/>
        </w:rPr>
        <w:t xml:space="preserve"> acid-treated resting CD4+ T cells. </w:t>
      </w:r>
      <w:r w:rsidRPr="002C2B75">
        <w:rPr>
          <w:rFonts w:ascii="Book Antiqua" w:eastAsia="宋体" w:hAnsi="Book Antiqua" w:cs="Times New Roman"/>
          <w:i/>
          <w:iCs/>
          <w:sz w:val="24"/>
          <w:szCs w:val="24"/>
          <w:lang w:eastAsia="zh-CN"/>
        </w:rPr>
        <w:t>AIDS</w:t>
      </w:r>
      <w:r w:rsidRPr="002C2B75">
        <w:rPr>
          <w:rFonts w:ascii="Book Antiqua" w:eastAsia="宋体" w:hAnsi="Book Antiqua" w:cs="Times New Roman"/>
          <w:sz w:val="24"/>
          <w:szCs w:val="24"/>
          <w:lang w:eastAsia="zh-CN"/>
        </w:rPr>
        <w:t> 2015; </w:t>
      </w:r>
      <w:r w:rsidRPr="002C2B75">
        <w:rPr>
          <w:rFonts w:ascii="Book Antiqua" w:eastAsia="宋体" w:hAnsi="Book Antiqua" w:cs="Times New Roman"/>
          <w:b/>
          <w:bCs/>
          <w:sz w:val="24"/>
          <w:szCs w:val="24"/>
          <w:lang w:eastAsia="zh-CN"/>
        </w:rPr>
        <w:t>29</w:t>
      </w:r>
      <w:r w:rsidRPr="002C2B75">
        <w:rPr>
          <w:rFonts w:ascii="Book Antiqua" w:eastAsia="宋体" w:hAnsi="Book Antiqua" w:cs="Times New Roman"/>
          <w:sz w:val="24"/>
          <w:szCs w:val="24"/>
          <w:lang w:eastAsia="zh-CN"/>
        </w:rPr>
        <w:t>: 2235-2244 [PMID: 26258524 DOI: 10.1097/QAD.0000000000000839]</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101 </w:t>
      </w:r>
      <w:proofErr w:type="spellStart"/>
      <w:r w:rsidRPr="002C2B75">
        <w:rPr>
          <w:rFonts w:ascii="Book Antiqua" w:eastAsia="宋体" w:hAnsi="Book Antiqua" w:cs="Times New Roman"/>
          <w:b/>
          <w:bCs/>
          <w:sz w:val="24"/>
          <w:szCs w:val="24"/>
          <w:lang w:eastAsia="zh-CN"/>
        </w:rPr>
        <w:t>Grégoire</w:t>
      </w:r>
      <w:proofErr w:type="spellEnd"/>
      <w:r w:rsidRPr="002C2B75">
        <w:rPr>
          <w:rFonts w:ascii="Book Antiqua" w:eastAsia="宋体" w:hAnsi="Book Antiqua" w:cs="Times New Roman"/>
          <w:b/>
          <w:bCs/>
          <w:sz w:val="24"/>
          <w:szCs w:val="24"/>
          <w:lang w:eastAsia="zh-CN"/>
        </w:rPr>
        <w:t xml:space="preserve"> IP</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Richetta</w:t>
      </w:r>
      <w:proofErr w:type="spellEnd"/>
      <w:r w:rsidRPr="002C2B75">
        <w:rPr>
          <w:rFonts w:ascii="Book Antiqua" w:eastAsia="宋体" w:hAnsi="Book Antiqua" w:cs="Times New Roman"/>
          <w:sz w:val="24"/>
          <w:szCs w:val="24"/>
          <w:lang w:eastAsia="zh-CN"/>
        </w:rPr>
        <w:t xml:space="preserve"> C, </w:t>
      </w:r>
      <w:proofErr w:type="spellStart"/>
      <w:r w:rsidRPr="002C2B75">
        <w:rPr>
          <w:rFonts w:ascii="Book Antiqua" w:eastAsia="宋体" w:hAnsi="Book Antiqua" w:cs="Times New Roman"/>
          <w:sz w:val="24"/>
          <w:szCs w:val="24"/>
          <w:lang w:eastAsia="zh-CN"/>
        </w:rPr>
        <w:t>Meyniel-Schicklin</w:t>
      </w:r>
      <w:proofErr w:type="spellEnd"/>
      <w:r w:rsidRPr="002C2B75">
        <w:rPr>
          <w:rFonts w:ascii="Book Antiqua" w:eastAsia="宋体" w:hAnsi="Book Antiqua" w:cs="Times New Roman"/>
          <w:sz w:val="24"/>
          <w:szCs w:val="24"/>
          <w:lang w:eastAsia="zh-CN"/>
        </w:rPr>
        <w:t xml:space="preserve"> L, </w:t>
      </w:r>
      <w:proofErr w:type="spellStart"/>
      <w:r w:rsidRPr="002C2B75">
        <w:rPr>
          <w:rFonts w:ascii="Book Antiqua" w:eastAsia="宋体" w:hAnsi="Book Antiqua" w:cs="Times New Roman"/>
          <w:sz w:val="24"/>
          <w:szCs w:val="24"/>
          <w:lang w:eastAsia="zh-CN"/>
        </w:rPr>
        <w:t>Borel</w:t>
      </w:r>
      <w:proofErr w:type="spellEnd"/>
      <w:r w:rsidRPr="002C2B75">
        <w:rPr>
          <w:rFonts w:ascii="Book Antiqua" w:eastAsia="宋体" w:hAnsi="Book Antiqua" w:cs="Times New Roman"/>
          <w:sz w:val="24"/>
          <w:szCs w:val="24"/>
          <w:lang w:eastAsia="zh-CN"/>
        </w:rPr>
        <w:t xml:space="preserve"> S, </w:t>
      </w:r>
      <w:proofErr w:type="spellStart"/>
      <w:r w:rsidRPr="002C2B75">
        <w:rPr>
          <w:rFonts w:ascii="Book Antiqua" w:eastAsia="宋体" w:hAnsi="Book Antiqua" w:cs="Times New Roman"/>
          <w:sz w:val="24"/>
          <w:szCs w:val="24"/>
          <w:lang w:eastAsia="zh-CN"/>
        </w:rPr>
        <w:t>Pradezynski</w:t>
      </w:r>
      <w:proofErr w:type="spellEnd"/>
      <w:r w:rsidRPr="002C2B75">
        <w:rPr>
          <w:rFonts w:ascii="Book Antiqua" w:eastAsia="宋体" w:hAnsi="Book Antiqua" w:cs="Times New Roman"/>
          <w:sz w:val="24"/>
          <w:szCs w:val="24"/>
          <w:lang w:eastAsia="zh-CN"/>
        </w:rPr>
        <w:t xml:space="preserve"> F, Diaz O, </w:t>
      </w:r>
      <w:proofErr w:type="spellStart"/>
      <w:r w:rsidRPr="002C2B75">
        <w:rPr>
          <w:rFonts w:ascii="Book Antiqua" w:eastAsia="宋体" w:hAnsi="Book Antiqua" w:cs="Times New Roman"/>
          <w:sz w:val="24"/>
          <w:szCs w:val="24"/>
          <w:lang w:eastAsia="zh-CN"/>
        </w:rPr>
        <w:t>Deloire</w:t>
      </w:r>
      <w:proofErr w:type="spellEnd"/>
      <w:r w:rsidRPr="002C2B75">
        <w:rPr>
          <w:rFonts w:ascii="Book Antiqua" w:eastAsia="宋体" w:hAnsi="Book Antiqua" w:cs="Times New Roman"/>
          <w:sz w:val="24"/>
          <w:szCs w:val="24"/>
          <w:lang w:eastAsia="zh-CN"/>
        </w:rPr>
        <w:t xml:space="preserve"> A, </w:t>
      </w:r>
      <w:proofErr w:type="spellStart"/>
      <w:r w:rsidRPr="002C2B75">
        <w:rPr>
          <w:rFonts w:ascii="Book Antiqua" w:eastAsia="宋体" w:hAnsi="Book Antiqua" w:cs="Times New Roman"/>
          <w:sz w:val="24"/>
          <w:szCs w:val="24"/>
          <w:lang w:eastAsia="zh-CN"/>
        </w:rPr>
        <w:t>Azocar</w:t>
      </w:r>
      <w:proofErr w:type="spellEnd"/>
      <w:r w:rsidRPr="002C2B75">
        <w:rPr>
          <w:rFonts w:ascii="Book Antiqua" w:eastAsia="宋体" w:hAnsi="Book Antiqua" w:cs="Times New Roman"/>
          <w:sz w:val="24"/>
          <w:szCs w:val="24"/>
          <w:lang w:eastAsia="zh-CN"/>
        </w:rPr>
        <w:t xml:space="preserve"> O, </w:t>
      </w:r>
      <w:proofErr w:type="spellStart"/>
      <w:r w:rsidRPr="002C2B75">
        <w:rPr>
          <w:rFonts w:ascii="Book Antiqua" w:eastAsia="宋体" w:hAnsi="Book Antiqua" w:cs="Times New Roman"/>
          <w:sz w:val="24"/>
          <w:szCs w:val="24"/>
          <w:lang w:eastAsia="zh-CN"/>
        </w:rPr>
        <w:t>Baguet</w:t>
      </w:r>
      <w:proofErr w:type="spellEnd"/>
      <w:r w:rsidRPr="002C2B75">
        <w:rPr>
          <w:rFonts w:ascii="Book Antiqua" w:eastAsia="宋体" w:hAnsi="Book Antiqua" w:cs="Times New Roman"/>
          <w:sz w:val="24"/>
          <w:szCs w:val="24"/>
          <w:lang w:eastAsia="zh-CN"/>
        </w:rPr>
        <w:t xml:space="preserve"> J, Le Breton M, </w:t>
      </w:r>
      <w:proofErr w:type="spellStart"/>
      <w:r w:rsidRPr="002C2B75">
        <w:rPr>
          <w:rFonts w:ascii="Book Antiqua" w:eastAsia="宋体" w:hAnsi="Book Antiqua" w:cs="Times New Roman"/>
          <w:sz w:val="24"/>
          <w:szCs w:val="24"/>
          <w:lang w:eastAsia="zh-CN"/>
        </w:rPr>
        <w:t>Mangeot</w:t>
      </w:r>
      <w:proofErr w:type="spellEnd"/>
      <w:r w:rsidRPr="002C2B75">
        <w:rPr>
          <w:rFonts w:ascii="Book Antiqua" w:eastAsia="宋体" w:hAnsi="Book Antiqua" w:cs="Times New Roman"/>
          <w:sz w:val="24"/>
          <w:szCs w:val="24"/>
          <w:lang w:eastAsia="zh-CN"/>
        </w:rPr>
        <w:t xml:space="preserve"> PE, </w:t>
      </w:r>
      <w:proofErr w:type="spellStart"/>
      <w:r w:rsidRPr="002C2B75">
        <w:rPr>
          <w:rFonts w:ascii="Book Antiqua" w:eastAsia="宋体" w:hAnsi="Book Antiqua" w:cs="Times New Roman"/>
          <w:sz w:val="24"/>
          <w:szCs w:val="24"/>
          <w:lang w:eastAsia="zh-CN"/>
        </w:rPr>
        <w:t>Navratil</w:t>
      </w:r>
      <w:proofErr w:type="spellEnd"/>
      <w:r w:rsidRPr="002C2B75">
        <w:rPr>
          <w:rFonts w:ascii="Book Antiqua" w:eastAsia="宋体" w:hAnsi="Book Antiqua" w:cs="Times New Roman"/>
          <w:sz w:val="24"/>
          <w:szCs w:val="24"/>
          <w:lang w:eastAsia="zh-CN"/>
        </w:rPr>
        <w:t xml:space="preserve"> V, </w:t>
      </w:r>
      <w:proofErr w:type="spellStart"/>
      <w:r w:rsidRPr="002C2B75">
        <w:rPr>
          <w:rFonts w:ascii="Book Antiqua" w:eastAsia="宋体" w:hAnsi="Book Antiqua" w:cs="Times New Roman"/>
          <w:sz w:val="24"/>
          <w:szCs w:val="24"/>
          <w:lang w:eastAsia="zh-CN"/>
        </w:rPr>
        <w:t>Joubert</w:t>
      </w:r>
      <w:proofErr w:type="spellEnd"/>
      <w:r w:rsidRPr="002C2B75">
        <w:rPr>
          <w:rFonts w:ascii="Book Antiqua" w:eastAsia="宋体" w:hAnsi="Book Antiqua" w:cs="Times New Roman"/>
          <w:sz w:val="24"/>
          <w:szCs w:val="24"/>
          <w:lang w:eastAsia="zh-CN"/>
        </w:rPr>
        <w:t xml:space="preserve"> PE, </w:t>
      </w:r>
      <w:proofErr w:type="spellStart"/>
      <w:r w:rsidRPr="002C2B75">
        <w:rPr>
          <w:rFonts w:ascii="Book Antiqua" w:eastAsia="宋体" w:hAnsi="Book Antiqua" w:cs="Times New Roman"/>
          <w:sz w:val="24"/>
          <w:szCs w:val="24"/>
          <w:lang w:eastAsia="zh-CN"/>
        </w:rPr>
        <w:t>Flacher</w:t>
      </w:r>
      <w:proofErr w:type="spellEnd"/>
      <w:r w:rsidRPr="002C2B75">
        <w:rPr>
          <w:rFonts w:ascii="Book Antiqua" w:eastAsia="宋体" w:hAnsi="Book Antiqua" w:cs="Times New Roman"/>
          <w:sz w:val="24"/>
          <w:szCs w:val="24"/>
          <w:lang w:eastAsia="zh-CN"/>
        </w:rPr>
        <w:t xml:space="preserve"> M, </w:t>
      </w:r>
      <w:proofErr w:type="spellStart"/>
      <w:r w:rsidRPr="002C2B75">
        <w:rPr>
          <w:rFonts w:ascii="Book Antiqua" w:eastAsia="宋体" w:hAnsi="Book Antiqua" w:cs="Times New Roman"/>
          <w:sz w:val="24"/>
          <w:szCs w:val="24"/>
          <w:lang w:eastAsia="zh-CN"/>
        </w:rPr>
        <w:t>Vidalain</w:t>
      </w:r>
      <w:proofErr w:type="spellEnd"/>
      <w:r w:rsidRPr="002C2B75">
        <w:rPr>
          <w:rFonts w:ascii="Book Antiqua" w:eastAsia="宋体" w:hAnsi="Book Antiqua" w:cs="Times New Roman"/>
          <w:sz w:val="24"/>
          <w:szCs w:val="24"/>
          <w:lang w:eastAsia="zh-CN"/>
        </w:rPr>
        <w:t xml:space="preserve"> PO, André P, </w:t>
      </w:r>
      <w:proofErr w:type="spellStart"/>
      <w:r w:rsidRPr="002C2B75">
        <w:rPr>
          <w:rFonts w:ascii="Book Antiqua" w:eastAsia="宋体" w:hAnsi="Book Antiqua" w:cs="Times New Roman"/>
          <w:sz w:val="24"/>
          <w:szCs w:val="24"/>
          <w:lang w:eastAsia="zh-CN"/>
        </w:rPr>
        <w:t>Lotteau</w:t>
      </w:r>
      <w:proofErr w:type="spellEnd"/>
      <w:r w:rsidRPr="002C2B75">
        <w:rPr>
          <w:rFonts w:ascii="Book Antiqua" w:eastAsia="宋体" w:hAnsi="Book Antiqua" w:cs="Times New Roman"/>
          <w:sz w:val="24"/>
          <w:szCs w:val="24"/>
          <w:lang w:eastAsia="zh-CN"/>
        </w:rPr>
        <w:t xml:space="preserve"> V, </w:t>
      </w:r>
      <w:proofErr w:type="spellStart"/>
      <w:r w:rsidRPr="002C2B75">
        <w:rPr>
          <w:rFonts w:ascii="Book Antiqua" w:eastAsia="宋体" w:hAnsi="Book Antiqua" w:cs="Times New Roman"/>
          <w:sz w:val="24"/>
          <w:szCs w:val="24"/>
          <w:lang w:eastAsia="zh-CN"/>
        </w:rPr>
        <w:t>Biard-Piechaczyk</w:t>
      </w:r>
      <w:proofErr w:type="spellEnd"/>
      <w:r w:rsidRPr="002C2B75">
        <w:rPr>
          <w:rFonts w:ascii="Book Antiqua" w:eastAsia="宋体" w:hAnsi="Book Antiqua" w:cs="Times New Roman"/>
          <w:sz w:val="24"/>
          <w:szCs w:val="24"/>
          <w:lang w:eastAsia="zh-CN"/>
        </w:rPr>
        <w:t xml:space="preserve"> M, </w:t>
      </w:r>
      <w:proofErr w:type="spellStart"/>
      <w:r w:rsidRPr="002C2B75">
        <w:rPr>
          <w:rFonts w:ascii="Book Antiqua" w:eastAsia="宋体" w:hAnsi="Book Antiqua" w:cs="Times New Roman"/>
          <w:sz w:val="24"/>
          <w:szCs w:val="24"/>
          <w:lang w:eastAsia="zh-CN"/>
        </w:rPr>
        <w:t>Rabourdin-Combe</w:t>
      </w:r>
      <w:proofErr w:type="spellEnd"/>
      <w:r w:rsidRPr="002C2B75">
        <w:rPr>
          <w:rFonts w:ascii="Book Antiqua" w:eastAsia="宋体" w:hAnsi="Book Antiqua" w:cs="Times New Roman"/>
          <w:sz w:val="24"/>
          <w:szCs w:val="24"/>
          <w:lang w:eastAsia="zh-CN"/>
        </w:rPr>
        <w:t xml:space="preserve"> C, Faure M. IRGM is a common target of RNA viruses that subvert the autophagy network. </w:t>
      </w:r>
      <w:proofErr w:type="spellStart"/>
      <w:r w:rsidRPr="002C2B75">
        <w:rPr>
          <w:rFonts w:ascii="Book Antiqua" w:eastAsia="宋体" w:hAnsi="Book Antiqua" w:cs="Times New Roman"/>
          <w:i/>
          <w:iCs/>
          <w:sz w:val="24"/>
          <w:szCs w:val="24"/>
          <w:lang w:eastAsia="zh-CN"/>
        </w:rPr>
        <w:t>PLoS</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Pathog</w:t>
      </w:r>
      <w:proofErr w:type="spellEnd"/>
      <w:r w:rsidRPr="002C2B75">
        <w:rPr>
          <w:rFonts w:ascii="Book Antiqua" w:eastAsia="宋体" w:hAnsi="Book Antiqua" w:cs="Times New Roman"/>
          <w:sz w:val="24"/>
          <w:szCs w:val="24"/>
          <w:lang w:eastAsia="zh-CN"/>
        </w:rPr>
        <w:t> 2011; </w:t>
      </w:r>
      <w:r w:rsidRPr="002C2B75">
        <w:rPr>
          <w:rFonts w:ascii="Book Antiqua" w:eastAsia="宋体" w:hAnsi="Book Antiqua" w:cs="Times New Roman"/>
          <w:b/>
          <w:bCs/>
          <w:sz w:val="24"/>
          <w:szCs w:val="24"/>
          <w:lang w:eastAsia="zh-CN"/>
        </w:rPr>
        <w:t>7</w:t>
      </w:r>
      <w:r w:rsidRPr="002C2B75">
        <w:rPr>
          <w:rFonts w:ascii="Book Antiqua" w:eastAsia="宋体" w:hAnsi="Book Antiqua" w:cs="Times New Roman"/>
          <w:sz w:val="24"/>
          <w:szCs w:val="24"/>
          <w:lang w:eastAsia="zh-CN"/>
        </w:rPr>
        <w:t>: e1002422 [PMID: 22174682 DOI: 10.1371/journal.ppat.1002422]</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102 </w:t>
      </w:r>
      <w:proofErr w:type="spellStart"/>
      <w:r w:rsidRPr="002C2B75">
        <w:rPr>
          <w:rFonts w:ascii="Book Antiqua" w:eastAsia="宋体" w:hAnsi="Book Antiqua" w:cs="Times New Roman"/>
          <w:b/>
          <w:bCs/>
          <w:sz w:val="24"/>
          <w:szCs w:val="24"/>
          <w:lang w:eastAsia="zh-CN"/>
        </w:rPr>
        <w:t>Agostini</w:t>
      </w:r>
      <w:proofErr w:type="spellEnd"/>
      <w:r w:rsidRPr="002C2B75">
        <w:rPr>
          <w:rFonts w:ascii="Book Antiqua" w:eastAsia="宋体" w:hAnsi="Book Antiqua" w:cs="Times New Roman"/>
          <w:b/>
          <w:bCs/>
          <w:sz w:val="24"/>
          <w:szCs w:val="24"/>
          <w:lang w:eastAsia="zh-CN"/>
        </w:rPr>
        <w:t xml:space="preserve"> I</w:t>
      </w:r>
      <w:r w:rsidRPr="002C2B75">
        <w:rPr>
          <w:rFonts w:ascii="Book Antiqua" w:eastAsia="宋体" w:hAnsi="Book Antiqua" w:cs="Times New Roman"/>
          <w:sz w:val="24"/>
          <w:szCs w:val="24"/>
          <w:lang w:eastAsia="zh-CN"/>
        </w:rPr>
        <w:t xml:space="preserve">, Popov S, Li J, </w:t>
      </w:r>
      <w:proofErr w:type="spellStart"/>
      <w:r w:rsidRPr="002C2B75">
        <w:rPr>
          <w:rFonts w:ascii="Book Antiqua" w:eastAsia="宋体" w:hAnsi="Book Antiqua" w:cs="Times New Roman"/>
          <w:sz w:val="24"/>
          <w:szCs w:val="24"/>
          <w:lang w:eastAsia="zh-CN"/>
        </w:rPr>
        <w:t>Dubrovsky</w:t>
      </w:r>
      <w:proofErr w:type="spellEnd"/>
      <w:r w:rsidRPr="002C2B75">
        <w:rPr>
          <w:rFonts w:ascii="Book Antiqua" w:eastAsia="宋体" w:hAnsi="Book Antiqua" w:cs="Times New Roman"/>
          <w:sz w:val="24"/>
          <w:szCs w:val="24"/>
          <w:lang w:eastAsia="zh-CN"/>
        </w:rPr>
        <w:t xml:space="preserve"> L, </w:t>
      </w:r>
      <w:proofErr w:type="spellStart"/>
      <w:r w:rsidRPr="002C2B75">
        <w:rPr>
          <w:rFonts w:ascii="Book Antiqua" w:eastAsia="宋体" w:hAnsi="Book Antiqua" w:cs="Times New Roman"/>
          <w:sz w:val="24"/>
          <w:szCs w:val="24"/>
          <w:lang w:eastAsia="zh-CN"/>
        </w:rPr>
        <w:t>Hao</w:t>
      </w:r>
      <w:proofErr w:type="spellEnd"/>
      <w:r w:rsidRPr="002C2B75">
        <w:rPr>
          <w:rFonts w:ascii="Book Antiqua" w:eastAsia="宋体" w:hAnsi="Book Antiqua" w:cs="Times New Roman"/>
          <w:sz w:val="24"/>
          <w:szCs w:val="24"/>
          <w:lang w:eastAsia="zh-CN"/>
        </w:rPr>
        <w:t xml:space="preserve"> T, </w:t>
      </w:r>
      <w:proofErr w:type="spellStart"/>
      <w:r w:rsidRPr="002C2B75">
        <w:rPr>
          <w:rFonts w:ascii="Book Antiqua" w:eastAsia="宋体" w:hAnsi="Book Antiqua" w:cs="Times New Roman"/>
          <w:sz w:val="24"/>
          <w:szCs w:val="24"/>
          <w:lang w:eastAsia="zh-CN"/>
        </w:rPr>
        <w:t>Bukrinsky</w:t>
      </w:r>
      <w:proofErr w:type="spellEnd"/>
      <w:r w:rsidRPr="002C2B75">
        <w:rPr>
          <w:rFonts w:ascii="Book Antiqua" w:eastAsia="宋体" w:hAnsi="Book Antiqua" w:cs="Times New Roman"/>
          <w:sz w:val="24"/>
          <w:szCs w:val="24"/>
          <w:lang w:eastAsia="zh-CN"/>
        </w:rPr>
        <w:t xml:space="preserve"> M. Heat-shock protein 70 can replace viral protein R of HIV-1 during nuclear import of the viral </w:t>
      </w:r>
      <w:proofErr w:type="spellStart"/>
      <w:r w:rsidRPr="002C2B75">
        <w:rPr>
          <w:rFonts w:ascii="Book Antiqua" w:eastAsia="宋体" w:hAnsi="Book Antiqua" w:cs="Times New Roman"/>
          <w:sz w:val="24"/>
          <w:szCs w:val="24"/>
          <w:lang w:eastAsia="zh-CN"/>
        </w:rPr>
        <w:t>preintegration</w:t>
      </w:r>
      <w:proofErr w:type="spellEnd"/>
      <w:r w:rsidRPr="002C2B75">
        <w:rPr>
          <w:rFonts w:ascii="Book Antiqua" w:eastAsia="宋体" w:hAnsi="Book Antiqua" w:cs="Times New Roman"/>
          <w:sz w:val="24"/>
          <w:szCs w:val="24"/>
          <w:lang w:eastAsia="zh-CN"/>
        </w:rPr>
        <w:t xml:space="preserve"> complex. </w:t>
      </w:r>
      <w:proofErr w:type="spellStart"/>
      <w:r w:rsidRPr="002C2B75">
        <w:rPr>
          <w:rFonts w:ascii="Book Antiqua" w:eastAsia="宋体" w:hAnsi="Book Antiqua" w:cs="Times New Roman"/>
          <w:i/>
          <w:iCs/>
          <w:sz w:val="24"/>
          <w:szCs w:val="24"/>
          <w:lang w:eastAsia="zh-CN"/>
        </w:rPr>
        <w:t>Exp</w:t>
      </w:r>
      <w:proofErr w:type="spellEnd"/>
      <w:r w:rsidRPr="002C2B75">
        <w:rPr>
          <w:rFonts w:ascii="Book Antiqua" w:eastAsia="宋体" w:hAnsi="Book Antiqua" w:cs="Times New Roman"/>
          <w:i/>
          <w:iCs/>
          <w:sz w:val="24"/>
          <w:szCs w:val="24"/>
          <w:lang w:eastAsia="zh-CN"/>
        </w:rPr>
        <w:t xml:space="preserve"> Cell Res</w:t>
      </w:r>
      <w:r w:rsidRPr="002C2B75">
        <w:rPr>
          <w:rFonts w:ascii="Book Antiqua" w:eastAsia="宋体" w:hAnsi="Book Antiqua" w:cs="Times New Roman"/>
          <w:sz w:val="24"/>
          <w:szCs w:val="24"/>
          <w:lang w:eastAsia="zh-CN"/>
        </w:rPr>
        <w:t> 2000; </w:t>
      </w:r>
      <w:r w:rsidRPr="002C2B75">
        <w:rPr>
          <w:rFonts w:ascii="Book Antiqua" w:eastAsia="宋体" w:hAnsi="Book Antiqua" w:cs="Times New Roman"/>
          <w:b/>
          <w:bCs/>
          <w:sz w:val="24"/>
          <w:szCs w:val="24"/>
          <w:lang w:eastAsia="zh-CN"/>
        </w:rPr>
        <w:t>259</w:t>
      </w:r>
      <w:r w:rsidRPr="002C2B75">
        <w:rPr>
          <w:rFonts w:ascii="Book Antiqua" w:eastAsia="宋体" w:hAnsi="Book Antiqua" w:cs="Times New Roman"/>
          <w:sz w:val="24"/>
          <w:szCs w:val="24"/>
          <w:lang w:eastAsia="zh-CN"/>
        </w:rPr>
        <w:t>: 398-403 [PMID: 10964507 DOI: 10.1006/excr.2000.4992]</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103 </w:t>
      </w:r>
      <w:r w:rsidRPr="002C2B75">
        <w:rPr>
          <w:rFonts w:ascii="Book Antiqua" w:eastAsia="宋体" w:hAnsi="Book Antiqua" w:cs="Times New Roman"/>
          <w:b/>
          <w:bCs/>
          <w:sz w:val="24"/>
          <w:szCs w:val="24"/>
          <w:lang w:eastAsia="zh-CN"/>
        </w:rPr>
        <w:t>O'Keeffe B</w:t>
      </w:r>
      <w:r w:rsidRPr="002C2B75">
        <w:rPr>
          <w:rFonts w:ascii="Book Antiqua" w:eastAsia="宋体" w:hAnsi="Book Antiqua" w:cs="Times New Roman"/>
          <w:sz w:val="24"/>
          <w:szCs w:val="24"/>
          <w:lang w:eastAsia="zh-CN"/>
        </w:rPr>
        <w:t>, Fong Y, Chen D, Zhou S, Zhou Q. Requirement for a kinase-specific chaperone pathway in the production of a Cdk9/</w:t>
      </w:r>
      <w:proofErr w:type="spellStart"/>
      <w:r w:rsidRPr="002C2B75">
        <w:rPr>
          <w:rFonts w:ascii="Book Antiqua" w:eastAsia="宋体" w:hAnsi="Book Antiqua" w:cs="Times New Roman"/>
          <w:sz w:val="24"/>
          <w:szCs w:val="24"/>
          <w:lang w:eastAsia="zh-CN"/>
        </w:rPr>
        <w:t>cyclin</w:t>
      </w:r>
      <w:proofErr w:type="spellEnd"/>
      <w:r w:rsidRPr="002C2B75">
        <w:rPr>
          <w:rFonts w:ascii="Book Antiqua" w:eastAsia="宋体" w:hAnsi="Book Antiqua" w:cs="Times New Roman"/>
          <w:sz w:val="24"/>
          <w:szCs w:val="24"/>
          <w:lang w:eastAsia="zh-CN"/>
        </w:rPr>
        <w:t xml:space="preserve"> T1 heterodimer responsible for P-</w:t>
      </w:r>
      <w:proofErr w:type="spellStart"/>
      <w:r w:rsidRPr="002C2B75">
        <w:rPr>
          <w:rFonts w:ascii="Book Antiqua" w:eastAsia="宋体" w:hAnsi="Book Antiqua" w:cs="Times New Roman"/>
          <w:sz w:val="24"/>
          <w:szCs w:val="24"/>
          <w:lang w:eastAsia="zh-CN"/>
        </w:rPr>
        <w:t>TEFb</w:t>
      </w:r>
      <w:proofErr w:type="spellEnd"/>
      <w:r w:rsidRPr="002C2B75">
        <w:rPr>
          <w:rFonts w:ascii="Book Antiqua" w:eastAsia="宋体" w:hAnsi="Book Antiqua" w:cs="Times New Roman"/>
          <w:sz w:val="24"/>
          <w:szCs w:val="24"/>
          <w:lang w:eastAsia="zh-CN"/>
        </w:rPr>
        <w:t>-mediated tat stimulation of HIV-1 transcription.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Biol</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Chem</w:t>
      </w:r>
      <w:proofErr w:type="spellEnd"/>
      <w:r w:rsidRPr="002C2B75">
        <w:rPr>
          <w:rFonts w:ascii="Book Antiqua" w:eastAsia="宋体" w:hAnsi="Book Antiqua" w:cs="Times New Roman"/>
          <w:sz w:val="24"/>
          <w:szCs w:val="24"/>
          <w:lang w:eastAsia="zh-CN"/>
        </w:rPr>
        <w:t> 2000; </w:t>
      </w:r>
      <w:r w:rsidRPr="002C2B75">
        <w:rPr>
          <w:rFonts w:ascii="Book Antiqua" w:eastAsia="宋体" w:hAnsi="Book Antiqua" w:cs="Times New Roman"/>
          <w:b/>
          <w:bCs/>
          <w:sz w:val="24"/>
          <w:szCs w:val="24"/>
          <w:lang w:eastAsia="zh-CN"/>
        </w:rPr>
        <w:t>275</w:t>
      </w:r>
      <w:r w:rsidRPr="002C2B75">
        <w:rPr>
          <w:rFonts w:ascii="Book Antiqua" w:eastAsia="宋体" w:hAnsi="Book Antiqua" w:cs="Times New Roman"/>
          <w:sz w:val="24"/>
          <w:szCs w:val="24"/>
          <w:lang w:eastAsia="zh-CN"/>
        </w:rPr>
        <w:t>: 279-287 [PMID: 10617616 DOI: 10.1074/jbc.275.1.279]</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104 </w:t>
      </w:r>
      <w:proofErr w:type="spellStart"/>
      <w:r w:rsidRPr="002C2B75">
        <w:rPr>
          <w:rFonts w:ascii="Book Antiqua" w:eastAsia="宋体" w:hAnsi="Book Antiqua" w:cs="Times New Roman"/>
          <w:b/>
          <w:bCs/>
          <w:sz w:val="24"/>
          <w:szCs w:val="24"/>
          <w:lang w:eastAsia="zh-CN"/>
        </w:rPr>
        <w:t>Sakane</w:t>
      </w:r>
      <w:proofErr w:type="spellEnd"/>
      <w:r w:rsidRPr="002C2B75">
        <w:rPr>
          <w:rFonts w:ascii="Book Antiqua" w:eastAsia="宋体" w:hAnsi="Book Antiqua" w:cs="Times New Roman"/>
          <w:b/>
          <w:bCs/>
          <w:sz w:val="24"/>
          <w:szCs w:val="24"/>
          <w:lang w:eastAsia="zh-CN"/>
        </w:rPr>
        <w:t xml:space="preserve"> N</w:t>
      </w:r>
      <w:r w:rsidRPr="002C2B75">
        <w:rPr>
          <w:rFonts w:ascii="Book Antiqua" w:eastAsia="宋体" w:hAnsi="Book Antiqua" w:cs="Times New Roman"/>
          <w:sz w:val="24"/>
          <w:szCs w:val="24"/>
          <w:lang w:eastAsia="zh-CN"/>
        </w:rPr>
        <w:t xml:space="preserve">, Kwon HS, Pagans S, </w:t>
      </w:r>
      <w:proofErr w:type="spellStart"/>
      <w:r w:rsidRPr="002C2B75">
        <w:rPr>
          <w:rFonts w:ascii="Book Antiqua" w:eastAsia="宋体" w:hAnsi="Book Antiqua" w:cs="Times New Roman"/>
          <w:sz w:val="24"/>
          <w:szCs w:val="24"/>
          <w:lang w:eastAsia="zh-CN"/>
        </w:rPr>
        <w:t>Kaehlcke</w:t>
      </w:r>
      <w:proofErr w:type="spellEnd"/>
      <w:r w:rsidRPr="002C2B75">
        <w:rPr>
          <w:rFonts w:ascii="Book Antiqua" w:eastAsia="宋体" w:hAnsi="Book Antiqua" w:cs="Times New Roman"/>
          <w:sz w:val="24"/>
          <w:szCs w:val="24"/>
          <w:lang w:eastAsia="zh-CN"/>
        </w:rPr>
        <w:t xml:space="preserve"> K, </w:t>
      </w:r>
      <w:proofErr w:type="spellStart"/>
      <w:r w:rsidRPr="002C2B75">
        <w:rPr>
          <w:rFonts w:ascii="Book Antiqua" w:eastAsia="宋体" w:hAnsi="Book Antiqua" w:cs="Times New Roman"/>
          <w:sz w:val="24"/>
          <w:szCs w:val="24"/>
          <w:lang w:eastAsia="zh-CN"/>
        </w:rPr>
        <w:t>Mizusawa</w:t>
      </w:r>
      <w:proofErr w:type="spellEnd"/>
      <w:r w:rsidRPr="002C2B75">
        <w:rPr>
          <w:rFonts w:ascii="Book Antiqua" w:eastAsia="宋体" w:hAnsi="Book Antiqua" w:cs="Times New Roman"/>
          <w:sz w:val="24"/>
          <w:szCs w:val="24"/>
          <w:lang w:eastAsia="zh-CN"/>
        </w:rPr>
        <w:t xml:space="preserve"> Y, </w:t>
      </w:r>
      <w:proofErr w:type="spellStart"/>
      <w:r w:rsidRPr="002C2B75">
        <w:rPr>
          <w:rFonts w:ascii="Book Antiqua" w:eastAsia="宋体" w:hAnsi="Book Antiqua" w:cs="Times New Roman"/>
          <w:sz w:val="24"/>
          <w:szCs w:val="24"/>
          <w:lang w:eastAsia="zh-CN"/>
        </w:rPr>
        <w:t>Kamada</w:t>
      </w:r>
      <w:proofErr w:type="spellEnd"/>
      <w:r w:rsidRPr="002C2B75">
        <w:rPr>
          <w:rFonts w:ascii="Book Antiqua" w:eastAsia="宋体" w:hAnsi="Book Antiqua" w:cs="Times New Roman"/>
          <w:sz w:val="24"/>
          <w:szCs w:val="24"/>
          <w:lang w:eastAsia="zh-CN"/>
        </w:rPr>
        <w:t xml:space="preserve"> M, Lassen KG, Chan J, Greene WC, </w:t>
      </w:r>
      <w:proofErr w:type="spellStart"/>
      <w:r w:rsidRPr="002C2B75">
        <w:rPr>
          <w:rFonts w:ascii="Book Antiqua" w:eastAsia="宋体" w:hAnsi="Book Antiqua" w:cs="Times New Roman"/>
          <w:sz w:val="24"/>
          <w:szCs w:val="24"/>
          <w:lang w:eastAsia="zh-CN"/>
        </w:rPr>
        <w:t>Schnoelzer</w:t>
      </w:r>
      <w:proofErr w:type="spellEnd"/>
      <w:r w:rsidRPr="002C2B75">
        <w:rPr>
          <w:rFonts w:ascii="Book Antiqua" w:eastAsia="宋体" w:hAnsi="Book Antiqua" w:cs="Times New Roman"/>
          <w:sz w:val="24"/>
          <w:szCs w:val="24"/>
          <w:lang w:eastAsia="zh-CN"/>
        </w:rPr>
        <w:t xml:space="preserve"> M, </w:t>
      </w:r>
      <w:proofErr w:type="spellStart"/>
      <w:r w:rsidRPr="002C2B75">
        <w:rPr>
          <w:rFonts w:ascii="Book Antiqua" w:eastAsia="宋体" w:hAnsi="Book Antiqua" w:cs="Times New Roman"/>
          <w:sz w:val="24"/>
          <w:szCs w:val="24"/>
          <w:lang w:eastAsia="zh-CN"/>
        </w:rPr>
        <w:t>Ott</w:t>
      </w:r>
      <w:proofErr w:type="spellEnd"/>
      <w:r w:rsidRPr="002C2B75">
        <w:rPr>
          <w:rFonts w:ascii="Book Antiqua" w:eastAsia="宋体" w:hAnsi="Book Antiqua" w:cs="Times New Roman"/>
          <w:sz w:val="24"/>
          <w:szCs w:val="24"/>
          <w:lang w:eastAsia="zh-CN"/>
        </w:rPr>
        <w:t xml:space="preserve"> M. Activation of HIV transcription by the viral Tat protein requires a </w:t>
      </w:r>
      <w:proofErr w:type="spellStart"/>
      <w:r w:rsidRPr="002C2B75">
        <w:rPr>
          <w:rFonts w:ascii="Book Antiqua" w:eastAsia="宋体" w:hAnsi="Book Antiqua" w:cs="Times New Roman"/>
          <w:sz w:val="24"/>
          <w:szCs w:val="24"/>
          <w:lang w:eastAsia="zh-CN"/>
        </w:rPr>
        <w:t>demethylation</w:t>
      </w:r>
      <w:proofErr w:type="spellEnd"/>
      <w:r w:rsidRPr="002C2B75">
        <w:rPr>
          <w:rFonts w:ascii="Book Antiqua" w:eastAsia="宋体" w:hAnsi="Book Antiqua" w:cs="Times New Roman"/>
          <w:sz w:val="24"/>
          <w:szCs w:val="24"/>
          <w:lang w:eastAsia="zh-CN"/>
        </w:rPr>
        <w:t xml:space="preserve"> step mediated by lysine-specific </w:t>
      </w:r>
      <w:proofErr w:type="spellStart"/>
      <w:r w:rsidRPr="002C2B75">
        <w:rPr>
          <w:rFonts w:ascii="Book Antiqua" w:eastAsia="宋体" w:hAnsi="Book Antiqua" w:cs="Times New Roman"/>
          <w:sz w:val="24"/>
          <w:szCs w:val="24"/>
          <w:lang w:eastAsia="zh-CN"/>
        </w:rPr>
        <w:t>demethylase</w:t>
      </w:r>
      <w:proofErr w:type="spellEnd"/>
      <w:r w:rsidRPr="002C2B75">
        <w:rPr>
          <w:rFonts w:ascii="Book Antiqua" w:eastAsia="宋体" w:hAnsi="Book Antiqua" w:cs="Times New Roman"/>
          <w:sz w:val="24"/>
          <w:szCs w:val="24"/>
          <w:lang w:eastAsia="zh-CN"/>
        </w:rPr>
        <w:t xml:space="preserve"> 1 (LSD1/KDM1). </w:t>
      </w:r>
      <w:proofErr w:type="spellStart"/>
      <w:r w:rsidRPr="002C2B75">
        <w:rPr>
          <w:rFonts w:ascii="Book Antiqua" w:eastAsia="宋体" w:hAnsi="Book Antiqua" w:cs="Times New Roman"/>
          <w:i/>
          <w:iCs/>
          <w:sz w:val="24"/>
          <w:szCs w:val="24"/>
          <w:lang w:eastAsia="zh-CN"/>
        </w:rPr>
        <w:t>PLoS</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Pathog</w:t>
      </w:r>
      <w:proofErr w:type="spellEnd"/>
      <w:r w:rsidRPr="002C2B75">
        <w:rPr>
          <w:rFonts w:ascii="Book Antiqua" w:eastAsia="宋体" w:hAnsi="Book Antiqua" w:cs="Times New Roman"/>
          <w:sz w:val="24"/>
          <w:szCs w:val="24"/>
          <w:lang w:eastAsia="zh-CN"/>
        </w:rPr>
        <w:t> 2011; </w:t>
      </w:r>
      <w:r w:rsidRPr="002C2B75">
        <w:rPr>
          <w:rFonts w:ascii="Book Antiqua" w:eastAsia="宋体" w:hAnsi="Book Antiqua" w:cs="Times New Roman"/>
          <w:b/>
          <w:bCs/>
          <w:sz w:val="24"/>
          <w:szCs w:val="24"/>
          <w:lang w:eastAsia="zh-CN"/>
        </w:rPr>
        <w:t>7</w:t>
      </w:r>
      <w:r w:rsidRPr="002C2B75">
        <w:rPr>
          <w:rFonts w:ascii="Book Antiqua" w:eastAsia="宋体" w:hAnsi="Book Antiqua" w:cs="Times New Roman"/>
          <w:sz w:val="24"/>
          <w:szCs w:val="24"/>
          <w:lang w:eastAsia="zh-CN"/>
        </w:rPr>
        <w:t>: e1002184 [PMID: 21876670 DOI: 10.1371/journal.ppat.1002184]</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105 </w:t>
      </w:r>
      <w:proofErr w:type="spellStart"/>
      <w:r w:rsidRPr="002C2B75">
        <w:rPr>
          <w:rFonts w:ascii="Book Antiqua" w:eastAsia="宋体" w:hAnsi="Book Antiqua" w:cs="Times New Roman"/>
          <w:b/>
          <w:bCs/>
          <w:sz w:val="24"/>
          <w:szCs w:val="24"/>
          <w:lang w:eastAsia="zh-CN"/>
        </w:rPr>
        <w:t>Tetsuka</w:t>
      </w:r>
      <w:proofErr w:type="spellEnd"/>
      <w:r w:rsidRPr="002C2B75">
        <w:rPr>
          <w:rFonts w:ascii="Book Antiqua" w:eastAsia="宋体" w:hAnsi="Book Antiqua" w:cs="Times New Roman"/>
          <w:b/>
          <w:bCs/>
          <w:sz w:val="24"/>
          <w:szCs w:val="24"/>
          <w:lang w:eastAsia="zh-CN"/>
        </w:rPr>
        <w:t xml:space="preserve"> T</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Uranishi</w:t>
      </w:r>
      <w:proofErr w:type="spellEnd"/>
      <w:r w:rsidRPr="002C2B75">
        <w:rPr>
          <w:rFonts w:ascii="Book Antiqua" w:eastAsia="宋体" w:hAnsi="Book Antiqua" w:cs="Times New Roman"/>
          <w:sz w:val="24"/>
          <w:szCs w:val="24"/>
          <w:lang w:eastAsia="zh-CN"/>
        </w:rPr>
        <w:t xml:space="preserve"> H, Imai H, Ono T, </w:t>
      </w:r>
      <w:proofErr w:type="spellStart"/>
      <w:r w:rsidRPr="002C2B75">
        <w:rPr>
          <w:rFonts w:ascii="Book Antiqua" w:eastAsia="宋体" w:hAnsi="Book Antiqua" w:cs="Times New Roman"/>
          <w:sz w:val="24"/>
          <w:szCs w:val="24"/>
          <w:lang w:eastAsia="zh-CN"/>
        </w:rPr>
        <w:t>Sonta</w:t>
      </w:r>
      <w:proofErr w:type="spellEnd"/>
      <w:r w:rsidRPr="002C2B75">
        <w:rPr>
          <w:rFonts w:ascii="Book Antiqua" w:eastAsia="宋体" w:hAnsi="Book Antiqua" w:cs="Times New Roman"/>
          <w:sz w:val="24"/>
          <w:szCs w:val="24"/>
          <w:lang w:eastAsia="zh-CN"/>
        </w:rPr>
        <w:t xml:space="preserve"> S, Takahashi N, </w:t>
      </w:r>
      <w:proofErr w:type="spellStart"/>
      <w:r w:rsidRPr="002C2B75">
        <w:rPr>
          <w:rFonts w:ascii="Book Antiqua" w:eastAsia="宋体" w:hAnsi="Book Antiqua" w:cs="Times New Roman"/>
          <w:sz w:val="24"/>
          <w:szCs w:val="24"/>
          <w:lang w:eastAsia="zh-CN"/>
        </w:rPr>
        <w:t>Asamitsu</w:t>
      </w:r>
      <w:proofErr w:type="spellEnd"/>
      <w:r w:rsidRPr="002C2B75">
        <w:rPr>
          <w:rFonts w:ascii="Book Antiqua" w:eastAsia="宋体" w:hAnsi="Book Antiqua" w:cs="Times New Roman"/>
          <w:sz w:val="24"/>
          <w:szCs w:val="24"/>
          <w:lang w:eastAsia="zh-CN"/>
        </w:rPr>
        <w:t xml:space="preserve"> K, Okamoto T. Inhibition of nuclear factor-</w:t>
      </w:r>
      <w:proofErr w:type="spellStart"/>
      <w:r w:rsidRPr="002C2B75">
        <w:rPr>
          <w:rFonts w:ascii="Book Antiqua" w:eastAsia="宋体" w:hAnsi="Book Antiqua" w:cs="Times New Roman"/>
          <w:sz w:val="24"/>
          <w:szCs w:val="24"/>
          <w:lang w:eastAsia="zh-CN"/>
        </w:rPr>
        <w:t>kappaB</w:t>
      </w:r>
      <w:proofErr w:type="spellEnd"/>
      <w:r w:rsidRPr="002C2B75">
        <w:rPr>
          <w:rFonts w:ascii="Book Antiqua" w:eastAsia="宋体" w:hAnsi="Book Antiqua" w:cs="Times New Roman"/>
          <w:sz w:val="24"/>
          <w:szCs w:val="24"/>
          <w:lang w:eastAsia="zh-CN"/>
        </w:rPr>
        <w:t xml:space="preserve">-mediated transcription by association with the </w:t>
      </w:r>
      <w:r w:rsidRPr="002C2B75">
        <w:rPr>
          <w:rFonts w:ascii="Book Antiqua" w:eastAsia="宋体" w:hAnsi="Book Antiqua" w:cs="Times New Roman"/>
          <w:sz w:val="24"/>
          <w:szCs w:val="24"/>
          <w:lang w:eastAsia="zh-CN"/>
        </w:rPr>
        <w:lastRenderedPageBreak/>
        <w:t>amino-terminal enhancer of split, a Groucho-related protein lacking WD40 repeats.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Biol</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Chem</w:t>
      </w:r>
      <w:proofErr w:type="spellEnd"/>
      <w:r w:rsidRPr="002C2B75">
        <w:rPr>
          <w:rFonts w:ascii="Book Antiqua" w:eastAsia="宋体" w:hAnsi="Book Antiqua" w:cs="Times New Roman"/>
          <w:sz w:val="24"/>
          <w:szCs w:val="24"/>
          <w:lang w:eastAsia="zh-CN"/>
        </w:rPr>
        <w:t> 2000; </w:t>
      </w:r>
      <w:r w:rsidRPr="002C2B75">
        <w:rPr>
          <w:rFonts w:ascii="Book Antiqua" w:eastAsia="宋体" w:hAnsi="Book Antiqua" w:cs="Times New Roman"/>
          <w:b/>
          <w:bCs/>
          <w:sz w:val="24"/>
          <w:szCs w:val="24"/>
          <w:lang w:eastAsia="zh-CN"/>
        </w:rPr>
        <w:t>275</w:t>
      </w:r>
      <w:r w:rsidRPr="002C2B75">
        <w:rPr>
          <w:rFonts w:ascii="Book Antiqua" w:eastAsia="宋体" w:hAnsi="Book Antiqua" w:cs="Times New Roman"/>
          <w:sz w:val="24"/>
          <w:szCs w:val="24"/>
          <w:lang w:eastAsia="zh-CN"/>
        </w:rPr>
        <w:t>: 4383-4390 [PMID: 10660609 DOI: 10.1074/jbc.275.6.4383]</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106 </w:t>
      </w:r>
      <w:proofErr w:type="spellStart"/>
      <w:r w:rsidRPr="002C2B75">
        <w:rPr>
          <w:rFonts w:ascii="Book Antiqua" w:eastAsia="宋体" w:hAnsi="Book Antiqua" w:cs="Times New Roman"/>
          <w:b/>
          <w:bCs/>
          <w:sz w:val="24"/>
          <w:szCs w:val="24"/>
          <w:lang w:eastAsia="zh-CN"/>
        </w:rPr>
        <w:t>Rafati</w:t>
      </w:r>
      <w:proofErr w:type="spellEnd"/>
      <w:r w:rsidRPr="002C2B75">
        <w:rPr>
          <w:rFonts w:ascii="Book Antiqua" w:eastAsia="宋体" w:hAnsi="Book Antiqua" w:cs="Times New Roman"/>
          <w:b/>
          <w:bCs/>
          <w:sz w:val="24"/>
          <w:szCs w:val="24"/>
          <w:lang w:eastAsia="zh-CN"/>
        </w:rPr>
        <w:t xml:space="preserve"> H</w:t>
      </w:r>
      <w:r w:rsidRPr="002C2B75">
        <w:rPr>
          <w:rFonts w:ascii="Book Antiqua" w:eastAsia="宋体" w:hAnsi="Book Antiqua" w:cs="Times New Roman"/>
          <w:sz w:val="24"/>
          <w:szCs w:val="24"/>
          <w:lang w:eastAsia="zh-CN"/>
        </w:rPr>
        <w:t xml:space="preserve">, Parra M, </w:t>
      </w:r>
      <w:proofErr w:type="spellStart"/>
      <w:r w:rsidRPr="002C2B75">
        <w:rPr>
          <w:rFonts w:ascii="Book Antiqua" w:eastAsia="宋体" w:hAnsi="Book Antiqua" w:cs="Times New Roman"/>
          <w:sz w:val="24"/>
          <w:szCs w:val="24"/>
          <w:lang w:eastAsia="zh-CN"/>
        </w:rPr>
        <w:t>Hakre</w:t>
      </w:r>
      <w:proofErr w:type="spellEnd"/>
      <w:r w:rsidRPr="002C2B75">
        <w:rPr>
          <w:rFonts w:ascii="Book Antiqua" w:eastAsia="宋体" w:hAnsi="Book Antiqua" w:cs="Times New Roman"/>
          <w:sz w:val="24"/>
          <w:szCs w:val="24"/>
          <w:lang w:eastAsia="zh-CN"/>
        </w:rPr>
        <w:t xml:space="preserve"> S, </w:t>
      </w:r>
      <w:proofErr w:type="spellStart"/>
      <w:r w:rsidRPr="002C2B75">
        <w:rPr>
          <w:rFonts w:ascii="Book Antiqua" w:eastAsia="宋体" w:hAnsi="Book Antiqua" w:cs="Times New Roman"/>
          <w:sz w:val="24"/>
          <w:szCs w:val="24"/>
          <w:lang w:eastAsia="zh-CN"/>
        </w:rPr>
        <w:t>Moshkin</w:t>
      </w:r>
      <w:proofErr w:type="spellEnd"/>
      <w:r w:rsidRPr="002C2B75">
        <w:rPr>
          <w:rFonts w:ascii="Book Antiqua" w:eastAsia="宋体" w:hAnsi="Book Antiqua" w:cs="Times New Roman"/>
          <w:sz w:val="24"/>
          <w:szCs w:val="24"/>
          <w:lang w:eastAsia="zh-CN"/>
        </w:rPr>
        <w:t xml:space="preserve"> Y, </w:t>
      </w:r>
      <w:proofErr w:type="spellStart"/>
      <w:r w:rsidRPr="002C2B75">
        <w:rPr>
          <w:rFonts w:ascii="Book Antiqua" w:eastAsia="宋体" w:hAnsi="Book Antiqua" w:cs="Times New Roman"/>
          <w:sz w:val="24"/>
          <w:szCs w:val="24"/>
          <w:lang w:eastAsia="zh-CN"/>
        </w:rPr>
        <w:t>Verdin</w:t>
      </w:r>
      <w:proofErr w:type="spellEnd"/>
      <w:r w:rsidRPr="002C2B75">
        <w:rPr>
          <w:rFonts w:ascii="Book Antiqua" w:eastAsia="宋体" w:hAnsi="Book Antiqua" w:cs="Times New Roman"/>
          <w:sz w:val="24"/>
          <w:szCs w:val="24"/>
          <w:lang w:eastAsia="zh-CN"/>
        </w:rPr>
        <w:t xml:space="preserve"> E, </w:t>
      </w:r>
      <w:proofErr w:type="spellStart"/>
      <w:r w:rsidRPr="002C2B75">
        <w:rPr>
          <w:rFonts w:ascii="Book Antiqua" w:eastAsia="宋体" w:hAnsi="Book Antiqua" w:cs="Times New Roman"/>
          <w:sz w:val="24"/>
          <w:szCs w:val="24"/>
          <w:lang w:eastAsia="zh-CN"/>
        </w:rPr>
        <w:t>Mahmoudi</w:t>
      </w:r>
      <w:proofErr w:type="spellEnd"/>
      <w:r w:rsidRPr="002C2B75">
        <w:rPr>
          <w:rFonts w:ascii="Book Antiqua" w:eastAsia="宋体" w:hAnsi="Book Antiqua" w:cs="Times New Roman"/>
          <w:sz w:val="24"/>
          <w:szCs w:val="24"/>
          <w:lang w:eastAsia="zh-CN"/>
        </w:rPr>
        <w:t xml:space="preserve"> T. Repressive LTR nucleosome positioning by the BAF complex is required for HIV latency. </w:t>
      </w:r>
      <w:proofErr w:type="spellStart"/>
      <w:r w:rsidRPr="002C2B75">
        <w:rPr>
          <w:rFonts w:ascii="Book Antiqua" w:eastAsia="宋体" w:hAnsi="Book Antiqua" w:cs="Times New Roman"/>
          <w:i/>
          <w:iCs/>
          <w:sz w:val="24"/>
          <w:szCs w:val="24"/>
          <w:lang w:eastAsia="zh-CN"/>
        </w:rPr>
        <w:t>PLoS</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Biol</w:t>
      </w:r>
      <w:proofErr w:type="spellEnd"/>
      <w:r w:rsidRPr="002C2B75">
        <w:rPr>
          <w:rFonts w:ascii="Book Antiqua" w:eastAsia="宋体" w:hAnsi="Book Antiqua" w:cs="Times New Roman"/>
          <w:sz w:val="24"/>
          <w:szCs w:val="24"/>
          <w:lang w:eastAsia="zh-CN"/>
        </w:rPr>
        <w:t> 2011; </w:t>
      </w:r>
      <w:r w:rsidRPr="002C2B75">
        <w:rPr>
          <w:rFonts w:ascii="Book Antiqua" w:eastAsia="宋体" w:hAnsi="Book Antiqua" w:cs="Times New Roman"/>
          <w:b/>
          <w:bCs/>
          <w:sz w:val="24"/>
          <w:szCs w:val="24"/>
          <w:lang w:eastAsia="zh-CN"/>
        </w:rPr>
        <w:t>9</w:t>
      </w:r>
      <w:r w:rsidRPr="002C2B75">
        <w:rPr>
          <w:rFonts w:ascii="Book Antiqua" w:eastAsia="宋体" w:hAnsi="Book Antiqua" w:cs="Times New Roman"/>
          <w:sz w:val="24"/>
          <w:szCs w:val="24"/>
          <w:lang w:eastAsia="zh-CN"/>
        </w:rPr>
        <w:t>: e1001206 [PMID: 22140357 DOI: 10.1371/journal.pbio.1001206]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107 </w:t>
      </w:r>
      <w:r w:rsidRPr="002C2B75">
        <w:rPr>
          <w:rFonts w:ascii="Book Antiqua" w:eastAsia="宋体" w:hAnsi="Book Antiqua" w:cs="Times New Roman"/>
          <w:b/>
          <w:bCs/>
          <w:sz w:val="24"/>
          <w:szCs w:val="24"/>
          <w:lang w:eastAsia="zh-CN"/>
        </w:rPr>
        <w:t>Takahashi Y</w:t>
      </w:r>
      <w:r w:rsidRPr="002C2B75">
        <w:rPr>
          <w:rFonts w:ascii="Book Antiqua" w:eastAsia="宋体" w:hAnsi="Book Antiqua" w:cs="Times New Roman"/>
          <w:sz w:val="24"/>
          <w:szCs w:val="24"/>
          <w:lang w:eastAsia="zh-CN"/>
        </w:rPr>
        <w:t xml:space="preserve">, Tanaka Y, Yamashita A, </w:t>
      </w:r>
      <w:proofErr w:type="spellStart"/>
      <w:r w:rsidRPr="002C2B75">
        <w:rPr>
          <w:rFonts w:ascii="Book Antiqua" w:eastAsia="宋体" w:hAnsi="Book Antiqua" w:cs="Times New Roman"/>
          <w:sz w:val="24"/>
          <w:szCs w:val="24"/>
          <w:lang w:eastAsia="zh-CN"/>
        </w:rPr>
        <w:t>Koyanagi</w:t>
      </w:r>
      <w:proofErr w:type="spellEnd"/>
      <w:r w:rsidRPr="002C2B75">
        <w:rPr>
          <w:rFonts w:ascii="Book Antiqua" w:eastAsia="宋体" w:hAnsi="Book Antiqua" w:cs="Times New Roman"/>
          <w:sz w:val="24"/>
          <w:szCs w:val="24"/>
          <w:lang w:eastAsia="zh-CN"/>
        </w:rPr>
        <w:t xml:space="preserve"> Y, Nakamura M, Yamamoto N. OX40 stimulation by gp34/OX40 ligand enhances productive human immunodeficiency virus type 1 infection.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2001; </w:t>
      </w:r>
      <w:r w:rsidRPr="002C2B75">
        <w:rPr>
          <w:rFonts w:ascii="Book Antiqua" w:eastAsia="宋体" w:hAnsi="Book Antiqua" w:cs="Times New Roman"/>
          <w:b/>
          <w:bCs/>
          <w:sz w:val="24"/>
          <w:szCs w:val="24"/>
          <w:lang w:eastAsia="zh-CN"/>
        </w:rPr>
        <w:t>75</w:t>
      </w:r>
      <w:r w:rsidRPr="002C2B75">
        <w:rPr>
          <w:rFonts w:ascii="Book Antiqua" w:eastAsia="宋体" w:hAnsi="Book Antiqua" w:cs="Times New Roman"/>
          <w:sz w:val="24"/>
          <w:szCs w:val="24"/>
          <w:lang w:eastAsia="zh-CN"/>
        </w:rPr>
        <w:t>: 6748-6757 [PMID: 11435553 DOI: 10.1128/jvi.75.15.6748-6757.2001]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108 </w:t>
      </w:r>
      <w:r w:rsidRPr="002C2B75">
        <w:rPr>
          <w:rFonts w:ascii="Book Antiqua" w:eastAsia="宋体" w:hAnsi="Book Antiqua" w:cs="Times New Roman"/>
          <w:b/>
          <w:bCs/>
          <w:sz w:val="24"/>
          <w:szCs w:val="24"/>
          <w:lang w:eastAsia="zh-CN"/>
        </w:rPr>
        <w:t>Chang TL</w:t>
      </w:r>
      <w:r w:rsidRPr="002C2B75">
        <w:rPr>
          <w:rFonts w:ascii="Book Antiqua" w:eastAsia="宋体" w:hAnsi="Book Antiqua" w:cs="Times New Roman"/>
          <w:sz w:val="24"/>
          <w:szCs w:val="24"/>
          <w:lang w:eastAsia="zh-CN"/>
        </w:rPr>
        <w:t xml:space="preserve">, Vargas J, </w:t>
      </w:r>
      <w:proofErr w:type="spellStart"/>
      <w:r w:rsidRPr="002C2B75">
        <w:rPr>
          <w:rFonts w:ascii="Book Antiqua" w:eastAsia="宋体" w:hAnsi="Book Antiqua" w:cs="Times New Roman"/>
          <w:sz w:val="24"/>
          <w:szCs w:val="24"/>
          <w:lang w:eastAsia="zh-CN"/>
        </w:rPr>
        <w:t>DelPortillo</w:t>
      </w:r>
      <w:proofErr w:type="spellEnd"/>
      <w:r w:rsidRPr="002C2B75">
        <w:rPr>
          <w:rFonts w:ascii="Book Antiqua" w:eastAsia="宋体" w:hAnsi="Book Antiqua" w:cs="Times New Roman"/>
          <w:sz w:val="24"/>
          <w:szCs w:val="24"/>
          <w:lang w:eastAsia="zh-CN"/>
        </w:rPr>
        <w:t xml:space="preserve"> A, </w:t>
      </w:r>
      <w:proofErr w:type="spellStart"/>
      <w:r w:rsidRPr="002C2B75">
        <w:rPr>
          <w:rFonts w:ascii="Book Antiqua" w:eastAsia="宋体" w:hAnsi="Book Antiqua" w:cs="Times New Roman"/>
          <w:sz w:val="24"/>
          <w:szCs w:val="24"/>
          <w:lang w:eastAsia="zh-CN"/>
        </w:rPr>
        <w:t>Klotman</w:t>
      </w:r>
      <w:proofErr w:type="spellEnd"/>
      <w:r w:rsidRPr="002C2B75">
        <w:rPr>
          <w:rFonts w:ascii="Book Antiqua" w:eastAsia="宋体" w:hAnsi="Book Antiqua" w:cs="Times New Roman"/>
          <w:sz w:val="24"/>
          <w:szCs w:val="24"/>
          <w:lang w:eastAsia="zh-CN"/>
        </w:rPr>
        <w:t xml:space="preserve"> ME. Dual role of </w:t>
      </w:r>
      <w:proofErr w:type="gramStart"/>
      <w:r w:rsidRPr="002C2B75">
        <w:rPr>
          <w:rFonts w:ascii="Book Antiqua" w:eastAsia="宋体" w:hAnsi="Book Antiqua" w:cs="Times New Roman"/>
          <w:sz w:val="24"/>
          <w:szCs w:val="24"/>
          <w:lang w:eastAsia="zh-CN"/>
        </w:rPr>
        <w:t>alpha-defensin-1</w:t>
      </w:r>
      <w:proofErr w:type="gramEnd"/>
      <w:r w:rsidRPr="002C2B75">
        <w:rPr>
          <w:rFonts w:ascii="Book Antiqua" w:eastAsia="宋体" w:hAnsi="Book Antiqua" w:cs="Times New Roman"/>
          <w:sz w:val="24"/>
          <w:szCs w:val="24"/>
          <w:lang w:eastAsia="zh-CN"/>
        </w:rPr>
        <w:t xml:space="preserve"> in anti-HIV-1 innate immunity.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Clin</w:t>
      </w:r>
      <w:proofErr w:type="spellEnd"/>
      <w:r w:rsidRPr="002C2B75">
        <w:rPr>
          <w:rFonts w:ascii="Book Antiqua" w:eastAsia="宋体" w:hAnsi="Book Antiqua" w:cs="Times New Roman"/>
          <w:i/>
          <w:iCs/>
          <w:sz w:val="24"/>
          <w:szCs w:val="24"/>
          <w:lang w:eastAsia="zh-CN"/>
        </w:rPr>
        <w:t xml:space="preserve"> Invest</w:t>
      </w:r>
      <w:r w:rsidRPr="002C2B75">
        <w:rPr>
          <w:rFonts w:ascii="Book Antiqua" w:eastAsia="宋体" w:hAnsi="Book Antiqua" w:cs="Times New Roman"/>
          <w:sz w:val="24"/>
          <w:szCs w:val="24"/>
          <w:lang w:eastAsia="zh-CN"/>
        </w:rPr>
        <w:t> 2005; </w:t>
      </w:r>
      <w:r w:rsidRPr="002C2B75">
        <w:rPr>
          <w:rFonts w:ascii="Book Antiqua" w:eastAsia="宋体" w:hAnsi="Book Antiqua" w:cs="Times New Roman"/>
          <w:b/>
          <w:bCs/>
          <w:sz w:val="24"/>
          <w:szCs w:val="24"/>
          <w:lang w:eastAsia="zh-CN"/>
        </w:rPr>
        <w:t>115</w:t>
      </w:r>
      <w:r w:rsidRPr="002C2B75">
        <w:rPr>
          <w:rFonts w:ascii="Book Antiqua" w:eastAsia="宋体" w:hAnsi="Book Antiqua" w:cs="Times New Roman"/>
          <w:sz w:val="24"/>
          <w:szCs w:val="24"/>
          <w:lang w:eastAsia="zh-CN"/>
        </w:rPr>
        <w:t>: 765-773 [PMID: 15719067 DOI: 10.1172/JCI200521948]</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109 </w:t>
      </w:r>
      <w:r w:rsidRPr="002C2B75">
        <w:rPr>
          <w:rFonts w:ascii="Book Antiqua" w:eastAsia="宋体" w:hAnsi="Book Antiqua" w:cs="Times New Roman"/>
          <w:b/>
          <w:bCs/>
          <w:sz w:val="24"/>
          <w:szCs w:val="24"/>
          <w:lang w:eastAsia="zh-CN"/>
        </w:rPr>
        <w:t>Pagans S</w:t>
      </w:r>
      <w:r w:rsidRPr="002C2B75">
        <w:rPr>
          <w:rFonts w:ascii="Book Antiqua" w:eastAsia="宋体" w:hAnsi="Book Antiqua" w:cs="Times New Roman"/>
          <w:sz w:val="24"/>
          <w:szCs w:val="24"/>
          <w:lang w:eastAsia="zh-CN"/>
        </w:rPr>
        <w:t xml:space="preserve">, Pedal A, North BJ, </w:t>
      </w:r>
      <w:proofErr w:type="spellStart"/>
      <w:r w:rsidRPr="002C2B75">
        <w:rPr>
          <w:rFonts w:ascii="Book Antiqua" w:eastAsia="宋体" w:hAnsi="Book Antiqua" w:cs="Times New Roman"/>
          <w:sz w:val="24"/>
          <w:szCs w:val="24"/>
          <w:lang w:eastAsia="zh-CN"/>
        </w:rPr>
        <w:t>Kaehlcke</w:t>
      </w:r>
      <w:proofErr w:type="spellEnd"/>
      <w:r w:rsidRPr="002C2B75">
        <w:rPr>
          <w:rFonts w:ascii="Book Antiqua" w:eastAsia="宋体" w:hAnsi="Book Antiqua" w:cs="Times New Roman"/>
          <w:sz w:val="24"/>
          <w:szCs w:val="24"/>
          <w:lang w:eastAsia="zh-CN"/>
        </w:rPr>
        <w:t xml:space="preserve"> K, Marshall BL, Dorr A, </w:t>
      </w:r>
      <w:proofErr w:type="spellStart"/>
      <w:r w:rsidRPr="002C2B75">
        <w:rPr>
          <w:rFonts w:ascii="Book Antiqua" w:eastAsia="宋体" w:hAnsi="Book Antiqua" w:cs="Times New Roman"/>
          <w:sz w:val="24"/>
          <w:szCs w:val="24"/>
          <w:lang w:eastAsia="zh-CN"/>
        </w:rPr>
        <w:t>Hetzer</w:t>
      </w:r>
      <w:proofErr w:type="spellEnd"/>
      <w:r w:rsidRPr="002C2B75">
        <w:rPr>
          <w:rFonts w:ascii="Book Antiqua" w:eastAsia="宋体" w:hAnsi="Book Antiqua" w:cs="Times New Roman"/>
          <w:sz w:val="24"/>
          <w:szCs w:val="24"/>
          <w:lang w:eastAsia="zh-CN"/>
        </w:rPr>
        <w:t xml:space="preserve">-Egger C, </w:t>
      </w:r>
      <w:proofErr w:type="spellStart"/>
      <w:r w:rsidRPr="002C2B75">
        <w:rPr>
          <w:rFonts w:ascii="Book Antiqua" w:eastAsia="宋体" w:hAnsi="Book Antiqua" w:cs="Times New Roman"/>
          <w:sz w:val="24"/>
          <w:szCs w:val="24"/>
          <w:lang w:eastAsia="zh-CN"/>
        </w:rPr>
        <w:t>Henklein</w:t>
      </w:r>
      <w:proofErr w:type="spellEnd"/>
      <w:r w:rsidRPr="002C2B75">
        <w:rPr>
          <w:rFonts w:ascii="Book Antiqua" w:eastAsia="宋体" w:hAnsi="Book Antiqua" w:cs="Times New Roman"/>
          <w:sz w:val="24"/>
          <w:szCs w:val="24"/>
          <w:lang w:eastAsia="zh-CN"/>
        </w:rPr>
        <w:t xml:space="preserve"> P, Frye R, </w:t>
      </w:r>
      <w:proofErr w:type="spellStart"/>
      <w:r w:rsidRPr="002C2B75">
        <w:rPr>
          <w:rFonts w:ascii="Book Antiqua" w:eastAsia="宋体" w:hAnsi="Book Antiqua" w:cs="Times New Roman"/>
          <w:sz w:val="24"/>
          <w:szCs w:val="24"/>
          <w:lang w:eastAsia="zh-CN"/>
        </w:rPr>
        <w:t>McBurney</w:t>
      </w:r>
      <w:proofErr w:type="spellEnd"/>
      <w:r w:rsidRPr="002C2B75">
        <w:rPr>
          <w:rFonts w:ascii="Book Antiqua" w:eastAsia="宋体" w:hAnsi="Book Antiqua" w:cs="Times New Roman"/>
          <w:sz w:val="24"/>
          <w:szCs w:val="24"/>
          <w:lang w:eastAsia="zh-CN"/>
        </w:rPr>
        <w:t xml:space="preserve"> MW, </w:t>
      </w:r>
      <w:proofErr w:type="spellStart"/>
      <w:r w:rsidRPr="002C2B75">
        <w:rPr>
          <w:rFonts w:ascii="Book Antiqua" w:eastAsia="宋体" w:hAnsi="Book Antiqua" w:cs="Times New Roman"/>
          <w:sz w:val="24"/>
          <w:szCs w:val="24"/>
          <w:lang w:eastAsia="zh-CN"/>
        </w:rPr>
        <w:t>Hruby</w:t>
      </w:r>
      <w:proofErr w:type="spellEnd"/>
      <w:r w:rsidRPr="002C2B75">
        <w:rPr>
          <w:rFonts w:ascii="Book Antiqua" w:eastAsia="宋体" w:hAnsi="Book Antiqua" w:cs="Times New Roman"/>
          <w:sz w:val="24"/>
          <w:szCs w:val="24"/>
          <w:lang w:eastAsia="zh-CN"/>
        </w:rPr>
        <w:t xml:space="preserve"> H, Jung M, </w:t>
      </w:r>
      <w:proofErr w:type="spellStart"/>
      <w:r w:rsidRPr="002C2B75">
        <w:rPr>
          <w:rFonts w:ascii="Book Antiqua" w:eastAsia="宋体" w:hAnsi="Book Antiqua" w:cs="Times New Roman"/>
          <w:sz w:val="24"/>
          <w:szCs w:val="24"/>
          <w:lang w:eastAsia="zh-CN"/>
        </w:rPr>
        <w:t>Verdin</w:t>
      </w:r>
      <w:proofErr w:type="spellEnd"/>
      <w:r w:rsidRPr="002C2B75">
        <w:rPr>
          <w:rFonts w:ascii="Book Antiqua" w:eastAsia="宋体" w:hAnsi="Book Antiqua" w:cs="Times New Roman"/>
          <w:sz w:val="24"/>
          <w:szCs w:val="24"/>
          <w:lang w:eastAsia="zh-CN"/>
        </w:rPr>
        <w:t xml:space="preserve"> E, </w:t>
      </w:r>
      <w:proofErr w:type="spellStart"/>
      <w:r w:rsidRPr="002C2B75">
        <w:rPr>
          <w:rFonts w:ascii="Book Antiqua" w:eastAsia="宋体" w:hAnsi="Book Antiqua" w:cs="Times New Roman"/>
          <w:sz w:val="24"/>
          <w:szCs w:val="24"/>
          <w:lang w:eastAsia="zh-CN"/>
        </w:rPr>
        <w:t>Ott</w:t>
      </w:r>
      <w:proofErr w:type="spellEnd"/>
      <w:r w:rsidRPr="002C2B75">
        <w:rPr>
          <w:rFonts w:ascii="Book Antiqua" w:eastAsia="宋体" w:hAnsi="Book Antiqua" w:cs="Times New Roman"/>
          <w:sz w:val="24"/>
          <w:szCs w:val="24"/>
          <w:lang w:eastAsia="zh-CN"/>
        </w:rPr>
        <w:t xml:space="preserve"> M. SIRT1 regulates HIV transcription via Tat </w:t>
      </w:r>
      <w:proofErr w:type="spellStart"/>
      <w:r w:rsidRPr="002C2B75">
        <w:rPr>
          <w:rFonts w:ascii="Book Antiqua" w:eastAsia="宋体" w:hAnsi="Book Antiqua" w:cs="Times New Roman"/>
          <w:sz w:val="24"/>
          <w:szCs w:val="24"/>
          <w:lang w:eastAsia="zh-CN"/>
        </w:rPr>
        <w:t>deacetylation</w:t>
      </w:r>
      <w:proofErr w:type="spellEnd"/>
      <w:r w:rsidRPr="002C2B75">
        <w:rPr>
          <w:rFonts w:ascii="Book Antiqua" w:eastAsia="宋体" w:hAnsi="Book Antiqua" w:cs="Times New Roman"/>
          <w:sz w:val="24"/>
          <w:szCs w:val="24"/>
          <w:lang w:eastAsia="zh-CN"/>
        </w:rPr>
        <w:t>. </w:t>
      </w:r>
      <w:proofErr w:type="spellStart"/>
      <w:r w:rsidRPr="002C2B75">
        <w:rPr>
          <w:rFonts w:ascii="Book Antiqua" w:eastAsia="宋体" w:hAnsi="Book Antiqua" w:cs="Times New Roman"/>
          <w:i/>
          <w:iCs/>
          <w:sz w:val="24"/>
          <w:szCs w:val="24"/>
          <w:lang w:eastAsia="zh-CN"/>
        </w:rPr>
        <w:t>PLoS</w:t>
      </w:r>
      <w:proofErr w:type="spellEnd"/>
      <w:r w:rsidRPr="002C2B75">
        <w:rPr>
          <w:rFonts w:ascii="Book Antiqua" w:eastAsia="宋体" w:hAnsi="Book Antiqua" w:cs="Times New Roman"/>
          <w:i/>
          <w:iCs/>
          <w:sz w:val="24"/>
          <w:szCs w:val="24"/>
          <w:lang w:eastAsia="zh-CN"/>
        </w:rPr>
        <w:t xml:space="preserve"> </w:t>
      </w:r>
      <w:proofErr w:type="spellStart"/>
      <w:r w:rsidRPr="002C2B75">
        <w:rPr>
          <w:rFonts w:ascii="Book Antiqua" w:eastAsia="宋体" w:hAnsi="Book Antiqua" w:cs="Times New Roman"/>
          <w:i/>
          <w:iCs/>
          <w:sz w:val="24"/>
          <w:szCs w:val="24"/>
          <w:lang w:eastAsia="zh-CN"/>
        </w:rPr>
        <w:t>Biol</w:t>
      </w:r>
      <w:proofErr w:type="spellEnd"/>
      <w:r w:rsidRPr="002C2B75">
        <w:rPr>
          <w:rFonts w:ascii="Book Antiqua" w:eastAsia="宋体" w:hAnsi="Book Antiqua" w:cs="Times New Roman"/>
          <w:sz w:val="24"/>
          <w:szCs w:val="24"/>
          <w:lang w:eastAsia="zh-CN"/>
        </w:rPr>
        <w:t> 2005; </w:t>
      </w:r>
      <w:r w:rsidRPr="002C2B75">
        <w:rPr>
          <w:rFonts w:ascii="Book Antiqua" w:eastAsia="宋体" w:hAnsi="Book Antiqua" w:cs="Times New Roman"/>
          <w:b/>
          <w:bCs/>
          <w:sz w:val="24"/>
          <w:szCs w:val="24"/>
          <w:lang w:eastAsia="zh-CN"/>
        </w:rPr>
        <w:t>3</w:t>
      </w:r>
      <w:r w:rsidRPr="002C2B75">
        <w:rPr>
          <w:rFonts w:ascii="Book Antiqua" w:eastAsia="宋体" w:hAnsi="Book Antiqua" w:cs="Times New Roman"/>
          <w:sz w:val="24"/>
          <w:szCs w:val="24"/>
          <w:lang w:eastAsia="zh-CN"/>
        </w:rPr>
        <w:t>: e41 [PMID: 15719057 DOI: 10.1371/journal.pbio.0030041]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110 </w:t>
      </w:r>
      <w:proofErr w:type="spellStart"/>
      <w:r w:rsidRPr="002C2B75">
        <w:rPr>
          <w:rFonts w:ascii="Book Antiqua" w:eastAsia="宋体" w:hAnsi="Book Antiqua" w:cs="Times New Roman"/>
          <w:b/>
          <w:bCs/>
          <w:sz w:val="24"/>
          <w:szCs w:val="24"/>
          <w:lang w:eastAsia="zh-CN"/>
        </w:rPr>
        <w:t>Xie</w:t>
      </w:r>
      <w:proofErr w:type="spellEnd"/>
      <w:r w:rsidRPr="002C2B75">
        <w:rPr>
          <w:rFonts w:ascii="Book Antiqua" w:eastAsia="宋体" w:hAnsi="Book Antiqua" w:cs="Times New Roman"/>
          <w:b/>
          <w:bCs/>
          <w:sz w:val="24"/>
          <w:szCs w:val="24"/>
          <w:lang w:eastAsia="zh-CN"/>
        </w:rPr>
        <w:t xml:space="preserve"> B</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Invernizzi</w:t>
      </w:r>
      <w:proofErr w:type="spellEnd"/>
      <w:r w:rsidRPr="002C2B75">
        <w:rPr>
          <w:rFonts w:ascii="Book Antiqua" w:eastAsia="宋体" w:hAnsi="Book Antiqua" w:cs="Times New Roman"/>
          <w:sz w:val="24"/>
          <w:szCs w:val="24"/>
          <w:lang w:eastAsia="zh-CN"/>
        </w:rPr>
        <w:t xml:space="preserve"> CF, Richard S, </w:t>
      </w:r>
      <w:proofErr w:type="spellStart"/>
      <w:r w:rsidRPr="002C2B75">
        <w:rPr>
          <w:rFonts w:ascii="Book Antiqua" w:eastAsia="宋体" w:hAnsi="Book Antiqua" w:cs="Times New Roman"/>
          <w:sz w:val="24"/>
          <w:szCs w:val="24"/>
          <w:lang w:eastAsia="zh-CN"/>
        </w:rPr>
        <w:t>Wainberg</w:t>
      </w:r>
      <w:proofErr w:type="spellEnd"/>
      <w:r w:rsidRPr="002C2B75">
        <w:rPr>
          <w:rFonts w:ascii="Book Antiqua" w:eastAsia="宋体" w:hAnsi="Book Antiqua" w:cs="Times New Roman"/>
          <w:sz w:val="24"/>
          <w:szCs w:val="24"/>
          <w:lang w:eastAsia="zh-CN"/>
        </w:rPr>
        <w:t xml:space="preserve"> MA. Arginine methylation of the human immunodeficiency virus type 1 Tat protein by PRMT6 negatively affects Tat Interactions with both </w:t>
      </w:r>
      <w:proofErr w:type="spellStart"/>
      <w:r w:rsidRPr="002C2B75">
        <w:rPr>
          <w:rFonts w:ascii="Book Antiqua" w:eastAsia="宋体" w:hAnsi="Book Antiqua" w:cs="Times New Roman"/>
          <w:sz w:val="24"/>
          <w:szCs w:val="24"/>
          <w:lang w:eastAsia="zh-CN"/>
        </w:rPr>
        <w:t>cyclin</w:t>
      </w:r>
      <w:proofErr w:type="spellEnd"/>
      <w:r w:rsidRPr="002C2B75">
        <w:rPr>
          <w:rFonts w:ascii="Book Antiqua" w:eastAsia="宋体" w:hAnsi="Book Antiqua" w:cs="Times New Roman"/>
          <w:sz w:val="24"/>
          <w:szCs w:val="24"/>
          <w:lang w:eastAsia="zh-CN"/>
        </w:rPr>
        <w:t xml:space="preserve"> T1 and the Tat transactivation region.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2007; </w:t>
      </w:r>
      <w:r w:rsidRPr="002C2B75">
        <w:rPr>
          <w:rFonts w:ascii="Book Antiqua" w:eastAsia="宋体" w:hAnsi="Book Antiqua" w:cs="Times New Roman"/>
          <w:b/>
          <w:bCs/>
          <w:sz w:val="24"/>
          <w:szCs w:val="24"/>
          <w:lang w:eastAsia="zh-CN"/>
        </w:rPr>
        <w:t>81</w:t>
      </w:r>
      <w:r w:rsidRPr="002C2B75">
        <w:rPr>
          <w:rFonts w:ascii="Book Antiqua" w:eastAsia="宋体" w:hAnsi="Book Antiqua" w:cs="Times New Roman"/>
          <w:sz w:val="24"/>
          <w:szCs w:val="24"/>
          <w:lang w:eastAsia="zh-CN"/>
        </w:rPr>
        <w:t>: 4226-4234 [PMID: 17267505 DOI: 10.1128/JVI.01888-06]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111 </w:t>
      </w:r>
      <w:r w:rsidRPr="002C2B75">
        <w:rPr>
          <w:rFonts w:ascii="Book Antiqua" w:eastAsia="宋体" w:hAnsi="Book Antiqua" w:cs="Times New Roman"/>
          <w:b/>
          <w:bCs/>
          <w:sz w:val="24"/>
          <w:szCs w:val="24"/>
          <w:lang w:eastAsia="zh-CN"/>
        </w:rPr>
        <w:t xml:space="preserve">Van </w:t>
      </w:r>
      <w:proofErr w:type="spellStart"/>
      <w:r w:rsidRPr="002C2B75">
        <w:rPr>
          <w:rFonts w:ascii="Book Antiqua" w:eastAsia="宋体" w:hAnsi="Book Antiqua" w:cs="Times New Roman"/>
          <w:b/>
          <w:bCs/>
          <w:sz w:val="24"/>
          <w:szCs w:val="24"/>
          <w:lang w:eastAsia="zh-CN"/>
        </w:rPr>
        <w:t>Duyne</w:t>
      </w:r>
      <w:proofErr w:type="spellEnd"/>
      <w:r w:rsidRPr="002C2B75">
        <w:rPr>
          <w:rFonts w:ascii="Book Antiqua" w:eastAsia="宋体" w:hAnsi="Book Antiqua" w:cs="Times New Roman"/>
          <w:b/>
          <w:bCs/>
          <w:sz w:val="24"/>
          <w:szCs w:val="24"/>
          <w:lang w:eastAsia="zh-CN"/>
        </w:rPr>
        <w:t xml:space="preserve"> R</w:t>
      </w:r>
      <w:r w:rsidRPr="002C2B75">
        <w:rPr>
          <w:rFonts w:ascii="Book Antiqua" w:eastAsia="宋体" w:hAnsi="Book Antiqua" w:cs="Times New Roman"/>
          <w:sz w:val="24"/>
          <w:szCs w:val="24"/>
          <w:lang w:eastAsia="zh-CN"/>
        </w:rPr>
        <w:t xml:space="preserve">, Easley R, Wu W, </w:t>
      </w:r>
      <w:proofErr w:type="spellStart"/>
      <w:r w:rsidRPr="002C2B75">
        <w:rPr>
          <w:rFonts w:ascii="Book Antiqua" w:eastAsia="宋体" w:hAnsi="Book Antiqua" w:cs="Times New Roman"/>
          <w:sz w:val="24"/>
          <w:szCs w:val="24"/>
          <w:lang w:eastAsia="zh-CN"/>
        </w:rPr>
        <w:t>Berro</w:t>
      </w:r>
      <w:proofErr w:type="spellEnd"/>
      <w:r w:rsidRPr="002C2B75">
        <w:rPr>
          <w:rFonts w:ascii="Book Antiqua" w:eastAsia="宋体" w:hAnsi="Book Antiqua" w:cs="Times New Roman"/>
          <w:sz w:val="24"/>
          <w:szCs w:val="24"/>
          <w:lang w:eastAsia="zh-CN"/>
        </w:rPr>
        <w:t xml:space="preserve"> R, </w:t>
      </w:r>
      <w:proofErr w:type="spellStart"/>
      <w:r w:rsidRPr="002C2B75">
        <w:rPr>
          <w:rFonts w:ascii="Book Antiqua" w:eastAsia="宋体" w:hAnsi="Book Antiqua" w:cs="Times New Roman"/>
          <w:sz w:val="24"/>
          <w:szCs w:val="24"/>
          <w:lang w:eastAsia="zh-CN"/>
        </w:rPr>
        <w:t>Pedati</w:t>
      </w:r>
      <w:proofErr w:type="spellEnd"/>
      <w:r w:rsidRPr="002C2B75">
        <w:rPr>
          <w:rFonts w:ascii="Book Antiqua" w:eastAsia="宋体" w:hAnsi="Book Antiqua" w:cs="Times New Roman"/>
          <w:sz w:val="24"/>
          <w:szCs w:val="24"/>
          <w:lang w:eastAsia="zh-CN"/>
        </w:rPr>
        <w:t xml:space="preserve"> C, </w:t>
      </w:r>
      <w:proofErr w:type="spellStart"/>
      <w:r w:rsidRPr="002C2B75">
        <w:rPr>
          <w:rFonts w:ascii="Book Antiqua" w:eastAsia="宋体" w:hAnsi="Book Antiqua" w:cs="Times New Roman"/>
          <w:sz w:val="24"/>
          <w:szCs w:val="24"/>
          <w:lang w:eastAsia="zh-CN"/>
        </w:rPr>
        <w:t>Klase</w:t>
      </w:r>
      <w:proofErr w:type="spellEnd"/>
      <w:r w:rsidRPr="002C2B75">
        <w:rPr>
          <w:rFonts w:ascii="Book Antiqua" w:eastAsia="宋体" w:hAnsi="Book Antiqua" w:cs="Times New Roman"/>
          <w:sz w:val="24"/>
          <w:szCs w:val="24"/>
          <w:lang w:eastAsia="zh-CN"/>
        </w:rPr>
        <w:t xml:space="preserve"> Z, </w:t>
      </w:r>
      <w:proofErr w:type="spellStart"/>
      <w:r w:rsidRPr="002C2B75">
        <w:rPr>
          <w:rFonts w:ascii="Book Antiqua" w:eastAsia="宋体" w:hAnsi="Book Antiqua" w:cs="Times New Roman"/>
          <w:sz w:val="24"/>
          <w:szCs w:val="24"/>
          <w:lang w:eastAsia="zh-CN"/>
        </w:rPr>
        <w:t>Kehn</w:t>
      </w:r>
      <w:proofErr w:type="spellEnd"/>
      <w:r w:rsidRPr="002C2B75">
        <w:rPr>
          <w:rFonts w:ascii="Book Antiqua" w:eastAsia="宋体" w:hAnsi="Book Antiqua" w:cs="Times New Roman"/>
          <w:sz w:val="24"/>
          <w:szCs w:val="24"/>
          <w:lang w:eastAsia="zh-CN"/>
        </w:rPr>
        <w:t xml:space="preserve">-Hall K, Flynn EK, </w:t>
      </w:r>
      <w:proofErr w:type="spellStart"/>
      <w:r w:rsidRPr="002C2B75">
        <w:rPr>
          <w:rFonts w:ascii="Book Antiqua" w:eastAsia="宋体" w:hAnsi="Book Antiqua" w:cs="Times New Roman"/>
          <w:sz w:val="24"/>
          <w:szCs w:val="24"/>
          <w:lang w:eastAsia="zh-CN"/>
        </w:rPr>
        <w:t>Symer</w:t>
      </w:r>
      <w:proofErr w:type="spellEnd"/>
      <w:r w:rsidRPr="002C2B75">
        <w:rPr>
          <w:rFonts w:ascii="Book Antiqua" w:eastAsia="宋体" w:hAnsi="Book Antiqua" w:cs="Times New Roman"/>
          <w:sz w:val="24"/>
          <w:szCs w:val="24"/>
          <w:lang w:eastAsia="zh-CN"/>
        </w:rPr>
        <w:t xml:space="preserve"> DE, </w:t>
      </w:r>
      <w:proofErr w:type="spellStart"/>
      <w:r w:rsidRPr="002C2B75">
        <w:rPr>
          <w:rFonts w:ascii="Book Antiqua" w:eastAsia="宋体" w:hAnsi="Book Antiqua" w:cs="Times New Roman"/>
          <w:sz w:val="24"/>
          <w:szCs w:val="24"/>
          <w:lang w:eastAsia="zh-CN"/>
        </w:rPr>
        <w:t>Kashanchi</w:t>
      </w:r>
      <w:proofErr w:type="spellEnd"/>
      <w:r w:rsidRPr="002C2B75">
        <w:rPr>
          <w:rFonts w:ascii="Book Antiqua" w:eastAsia="宋体" w:hAnsi="Book Antiqua" w:cs="Times New Roman"/>
          <w:sz w:val="24"/>
          <w:szCs w:val="24"/>
          <w:lang w:eastAsia="zh-CN"/>
        </w:rPr>
        <w:t xml:space="preserve"> F. Lysine methylation of HIV-1 Tat regulates transcriptional activity of the viral LTR. </w:t>
      </w:r>
      <w:proofErr w:type="spellStart"/>
      <w:r w:rsidRPr="002C2B75">
        <w:rPr>
          <w:rFonts w:ascii="Book Antiqua" w:eastAsia="宋体" w:hAnsi="Book Antiqua" w:cs="Times New Roman"/>
          <w:i/>
          <w:iCs/>
          <w:sz w:val="24"/>
          <w:szCs w:val="24"/>
          <w:lang w:eastAsia="zh-CN"/>
        </w:rPr>
        <w:t>Retrovirology</w:t>
      </w:r>
      <w:proofErr w:type="spellEnd"/>
      <w:r w:rsidRPr="002C2B75">
        <w:rPr>
          <w:rFonts w:ascii="Book Antiqua" w:eastAsia="宋体" w:hAnsi="Book Antiqua" w:cs="Times New Roman"/>
          <w:sz w:val="24"/>
          <w:szCs w:val="24"/>
          <w:lang w:eastAsia="zh-CN"/>
        </w:rPr>
        <w:t> 2008; </w:t>
      </w:r>
      <w:r w:rsidRPr="002C2B75">
        <w:rPr>
          <w:rFonts w:ascii="Book Antiqua" w:eastAsia="宋体" w:hAnsi="Book Antiqua" w:cs="Times New Roman"/>
          <w:b/>
          <w:bCs/>
          <w:sz w:val="24"/>
          <w:szCs w:val="24"/>
          <w:lang w:eastAsia="zh-CN"/>
        </w:rPr>
        <w:t>5</w:t>
      </w:r>
      <w:r w:rsidRPr="002C2B75">
        <w:rPr>
          <w:rFonts w:ascii="Book Antiqua" w:eastAsia="宋体" w:hAnsi="Book Antiqua" w:cs="Times New Roman"/>
          <w:sz w:val="24"/>
          <w:szCs w:val="24"/>
          <w:lang w:eastAsia="zh-CN"/>
        </w:rPr>
        <w:t>: 40 [PMID: 18498648 DOI: 10.1186/1742-4690-5-40]</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112 </w:t>
      </w:r>
      <w:r w:rsidRPr="002C2B75">
        <w:rPr>
          <w:rFonts w:ascii="Book Antiqua" w:eastAsia="宋体" w:hAnsi="Book Antiqua" w:cs="Times New Roman"/>
          <w:b/>
          <w:bCs/>
          <w:sz w:val="24"/>
          <w:szCs w:val="24"/>
          <w:lang w:eastAsia="zh-CN"/>
        </w:rPr>
        <w:t>Posada R</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Pettoello-Mantovani</w:t>
      </w:r>
      <w:proofErr w:type="spellEnd"/>
      <w:r w:rsidRPr="002C2B75">
        <w:rPr>
          <w:rFonts w:ascii="Book Antiqua" w:eastAsia="宋体" w:hAnsi="Book Antiqua" w:cs="Times New Roman"/>
          <w:sz w:val="24"/>
          <w:szCs w:val="24"/>
          <w:lang w:eastAsia="zh-CN"/>
        </w:rPr>
        <w:t xml:space="preserve"> M, </w:t>
      </w:r>
      <w:proofErr w:type="spellStart"/>
      <w:r w:rsidRPr="002C2B75">
        <w:rPr>
          <w:rFonts w:ascii="Book Antiqua" w:eastAsia="宋体" w:hAnsi="Book Antiqua" w:cs="Times New Roman"/>
          <w:sz w:val="24"/>
          <w:szCs w:val="24"/>
          <w:lang w:eastAsia="zh-CN"/>
        </w:rPr>
        <w:t>Sieweke</w:t>
      </w:r>
      <w:proofErr w:type="spellEnd"/>
      <w:r w:rsidRPr="002C2B75">
        <w:rPr>
          <w:rFonts w:ascii="Book Antiqua" w:eastAsia="宋体" w:hAnsi="Book Antiqua" w:cs="Times New Roman"/>
          <w:sz w:val="24"/>
          <w:szCs w:val="24"/>
          <w:lang w:eastAsia="zh-CN"/>
        </w:rPr>
        <w:t xml:space="preserve"> M, Graf T, Goldstein H. Suppression of HIV type 1 replication by a dominant-negative Ets-1 mutant. </w:t>
      </w:r>
      <w:r w:rsidRPr="002C2B75">
        <w:rPr>
          <w:rFonts w:ascii="Book Antiqua" w:eastAsia="宋体" w:hAnsi="Book Antiqua" w:cs="Times New Roman"/>
          <w:i/>
          <w:iCs/>
          <w:sz w:val="24"/>
          <w:szCs w:val="24"/>
          <w:lang w:eastAsia="zh-CN"/>
        </w:rPr>
        <w:t>AIDS Res Hum Retroviruses</w:t>
      </w:r>
      <w:r w:rsidRPr="002C2B75">
        <w:rPr>
          <w:rFonts w:ascii="Book Antiqua" w:eastAsia="宋体" w:hAnsi="Book Antiqua" w:cs="Times New Roman"/>
          <w:sz w:val="24"/>
          <w:szCs w:val="24"/>
          <w:lang w:eastAsia="zh-CN"/>
        </w:rPr>
        <w:t> 2000; </w:t>
      </w:r>
      <w:r w:rsidRPr="002C2B75">
        <w:rPr>
          <w:rFonts w:ascii="Book Antiqua" w:eastAsia="宋体" w:hAnsi="Book Antiqua" w:cs="Times New Roman"/>
          <w:b/>
          <w:bCs/>
          <w:sz w:val="24"/>
          <w:szCs w:val="24"/>
          <w:lang w:eastAsia="zh-CN"/>
        </w:rPr>
        <w:t>16</w:t>
      </w:r>
      <w:r w:rsidRPr="002C2B75">
        <w:rPr>
          <w:rFonts w:ascii="Book Antiqua" w:eastAsia="宋体" w:hAnsi="Book Antiqua" w:cs="Times New Roman"/>
          <w:sz w:val="24"/>
          <w:szCs w:val="24"/>
          <w:lang w:eastAsia="zh-CN"/>
        </w:rPr>
        <w:t>: 1981-1989 [PMID: 11153081 DOI: 10.1089/088922200750054710]</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113 </w:t>
      </w:r>
      <w:r w:rsidRPr="002C2B75">
        <w:rPr>
          <w:rFonts w:ascii="Book Antiqua" w:eastAsia="宋体" w:hAnsi="Book Antiqua" w:cs="Times New Roman"/>
          <w:b/>
          <w:bCs/>
          <w:sz w:val="24"/>
          <w:szCs w:val="24"/>
          <w:lang w:eastAsia="zh-CN"/>
        </w:rPr>
        <w:t>Sheridan PL</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Sheline</w:t>
      </w:r>
      <w:proofErr w:type="spellEnd"/>
      <w:r w:rsidRPr="002C2B75">
        <w:rPr>
          <w:rFonts w:ascii="Book Antiqua" w:eastAsia="宋体" w:hAnsi="Book Antiqua" w:cs="Times New Roman"/>
          <w:sz w:val="24"/>
          <w:szCs w:val="24"/>
          <w:lang w:eastAsia="zh-CN"/>
        </w:rPr>
        <w:t xml:space="preserve"> CT, Cannon K, </w:t>
      </w:r>
      <w:proofErr w:type="spellStart"/>
      <w:r w:rsidRPr="002C2B75">
        <w:rPr>
          <w:rFonts w:ascii="Book Antiqua" w:eastAsia="宋体" w:hAnsi="Book Antiqua" w:cs="Times New Roman"/>
          <w:sz w:val="24"/>
          <w:szCs w:val="24"/>
          <w:lang w:eastAsia="zh-CN"/>
        </w:rPr>
        <w:t>Voz</w:t>
      </w:r>
      <w:proofErr w:type="spellEnd"/>
      <w:r w:rsidRPr="002C2B75">
        <w:rPr>
          <w:rFonts w:ascii="Book Antiqua" w:eastAsia="宋体" w:hAnsi="Book Antiqua" w:cs="Times New Roman"/>
          <w:sz w:val="24"/>
          <w:szCs w:val="24"/>
          <w:lang w:eastAsia="zh-CN"/>
        </w:rPr>
        <w:t xml:space="preserve"> ML, </w:t>
      </w:r>
      <w:proofErr w:type="spellStart"/>
      <w:r w:rsidRPr="002C2B75">
        <w:rPr>
          <w:rFonts w:ascii="Book Antiqua" w:eastAsia="宋体" w:hAnsi="Book Antiqua" w:cs="Times New Roman"/>
          <w:sz w:val="24"/>
          <w:szCs w:val="24"/>
          <w:lang w:eastAsia="zh-CN"/>
        </w:rPr>
        <w:t>Pazin</w:t>
      </w:r>
      <w:proofErr w:type="spellEnd"/>
      <w:r w:rsidRPr="002C2B75">
        <w:rPr>
          <w:rFonts w:ascii="Book Antiqua" w:eastAsia="宋体" w:hAnsi="Book Antiqua" w:cs="Times New Roman"/>
          <w:sz w:val="24"/>
          <w:szCs w:val="24"/>
          <w:lang w:eastAsia="zh-CN"/>
        </w:rPr>
        <w:t xml:space="preserve"> MJ, </w:t>
      </w:r>
      <w:proofErr w:type="spellStart"/>
      <w:r w:rsidRPr="002C2B75">
        <w:rPr>
          <w:rFonts w:ascii="Book Antiqua" w:eastAsia="宋体" w:hAnsi="Book Antiqua" w:cs="Times New Roman"/>
          <w:sz w:val="24"/>
          <w:szCs w:val="24"/>
          <w:lang w:eastAsia="zh-CN"/>
        </w:rPr>
        <w:t>Kadonaga</w:t>
      </w:r>
      <w:proofErr w:type="spellEnd"/>
      <w:r w:rsidRPr="002C2B75">
        <w:rPr>
          <w:rFonts w:ascii="Book Antiqua" w:eastAsia="宋体" w:hAnsi="Book Antiqua" w:cs="Times New Roman"/>
          <w:sz w:val="24"/>
          <w:szCs w:val="24"/>
          <w:lang w:eastAsia="zh-CN"/>
        </w:rPr>
        <w:t xml:space="preserve"> JT, Jones KA. </w:t>
      </w:r>
      <w:proofErr w:type="gramStart"/>
      <w:r w:rsidRPr="002C2B75">
        <w:rPr>
          <w:rFonts w:ascii="Book Antiqua" w:eastAsia="宋体" w:hAnsi="Book Antiqua" w:cs="Times New Roman"/>
          <w:sz w:val="24"/>
          <w:szCs w:val="24"/>
          <w:lang w:eastAsia="zh-CN"/>
        </w:rPr>
        <w:t>Activation of the HIV-1 enhancer by the LEF-1 HMG protein on nucleosome-assembled DNA in vitro.</w:t>
      </w:r>
      <w:proofErr w:type="gramEnd"/>
      <w:r w:rsidRPr="002C2B75">
        <w:rPr>
          <w:rFonts w:ascii="Book Antiqua" w:eastAsia="宋体" w:hAnsi="Book Antiqua" w:cs="Times New Roman"/>
          <w:sz w:val="24"/>
          <w:szCs w:val="24"/>
          <w:lang w:eastAsia="zh-CN"/>
        </w:rPr>
        <w:t> </w:t>
      </w:r>
      <w:r w:rsidRPr="002C2B75">
        <w:rPr>
          <w:rFonts w:ascii="Book Antiqua" w:eastAsia="宋体" w:hAnsi="Book Antiqua" w:cs="Times New Roman"/>
          <w:i/>
          <w:iCs/>
          <w:sz w:val="24"/>
          <w:szCs w:val="24"/>
          <w:lang w:eastAsia="zh-CN"/>
        </w:rPr>
        <w:t xml:space="preserve">Genes </w:t>
      </w:r>
      <w:proofErr w:type="spellStart"/>
      <w:r w:rsidRPr="002C2B75">
        <w:rPr>
          <w:rFonts w:ascii="Book Antiqua" w:eastAsia="宋体" w:hAnsi="Book Antiqua" w:cs="Times New Roman"/>
          <w:i/>
          <w:iCs/>
          <w:sz w:val="24"/>
          <w:szCs w:val="24"/>
          <w:lang w:eastAsia="zh-CN"/>
        </w:rPr>
        <w:t>Dev</w:t>
      </w:r>
      <w:proofErr w:type="spellEnd"/>
      <w:r w:rsidRPr="002C2B75">
        <w:rPr>
          <w:rFonts w:ascii="Book Antiqua" w:eastAsia="宋体" w:hAnsi="Book Antiqua" w:cs="Times New Roman"/>
          <w:sz w:val="24"/>
          <w:szCs w:val="24"/>
          <w:lang w:eastAsia="zh-CN"/>
        </w:rPr>
        <w:t> 1995; </w:t>
      </w:r>
      <w:r w:rsidRPr="002C2B75">
        <w:rPr>
          <w:rFonts w:ascii="Book Antiqua" w:eastAsia="宋体" w:hAnsi="Book Antiqua" w:cs="Times New Roman"/>
          <w:b/>
          <w:bCs/>
          <w:sz w:val="24"/>
          <w:szCs w:val="24"/>
          <w:lang w:eastAsia="zh-CN"/>
        </w:rPr>
        <w:t>9</w:t>
      </w:r>
      <w:r w:rsidRPr="002C2B75">
        <w:rPr>
          <w:rFonts w:ascii="Book Antiqua" w:eastAsia="宋体" w:hAnsi="Book Antiqua" w:cs="Times New Roman"/>
          <w:sz w:val="24"/>
          <w:szCs w:val="24"/>
          <w:lang w:eastAsia="zh-CN"/>
        </w:rPr>
        <w:t>: 2090-2104 [PMID: 7657162 DOI: 10.1101/gad.9.17.2090]</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lastRenderedPageBreak/>
        <w:t>114 </w:t>
      </w:r>
      <w:proofErr w:type="spellStart"/>
      <w:r w:rsidRPr="002C2B75">
        <w:rPr>
          <w:rFonts w:ascii="Book Antiqua" w:eastAsia="宋体" w:hAnsi="Book Antiqua" w:cs="Times New Roman"/>
          <w:b/>
          <w:bCs/>
          <w:sz w:val="24"/>
          <w:szCs w:val="24"/>
          <w:lang w:eastAsia="zh-CN"/>
        </w:rPr>
        <w:t>Mukerjee</w:t>
      </w:r>
      <w:proofErr w:type="spellEnd"/>
      <w:r w:rsidRPr="002C2B75">
        <w:rPr>
          <w:rFonts w:ascii="Book Antiqua" w:eastAsia="宋体" w:hAnsi="Book Antiqua" w:cs="Times New Roman"/>
          <w:b/>
          <w:bCs/>
          <w:sz w:val="24"/>
          <w:szCs w:val="24"/>
          <w:lang w:eastAsia="zh-CN"/>
        </w:rPr>
        <w:t xml:space="preserve"> R</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Sawaya</w:t>
      </w:r>
      <w:proofErr w:type="spellEnd"/>
      <w:r w:rsidRPr="002C2B75">
        <w:rPr>
          <w:rFonts w:ascii="Book Antiqua" w:eastAsia="宋体" w:hAnsi="Book Antiqua" w:cs="Times New Roman"/>
          <w:sz w:val="24"/>
          <w:szCs w:val="24"/>
          <w:lang w:eastAsia="zh-CN"/>
        </w:rPr>
        <w:t xml:space="preserve"> BE, </w:t>
      </w:r>
      <w:proofErr w:type="spellStart"/>
      <w:r w:rsidRPr="002C2B75">
        <w:rPr>
          <w:rFonts w:ascii="Book Antiqua" w:eastAsia="宋体" w:hAnsi="Book Antiqua" w:cs="Times New Roman"/>
          <w:sz w:val="24"/>
          <w:szCs w:val="24"/>
          <w:lang w:eastAsia="zh-CN"/>
        </w:rPr>
        <w:t>Khalili</w:t>
      </w:r>
      <w:proofErr w:type="spellEnd"/>
      <w:r w:rsidRPr="002C2B75">
        <w:rPr>
          <w:rFonts w:ascii="Book Antiqua" w:eastAsia="宋体" w:hAnsi="Book Antiqua" w:cs="Times New Roman"/>
          <w:sz w:val="24"/>
          <w:szCs w:val="24"/>
          <w:lang w:eastAsia="zh-CN"/>
        </w:rPr>
        <w:t xml:space="preserve"> K, </w:t>
      </w:r>
      <w:proofErr w:type="spellStart"/>
      <w:r w:rsidRPr="002C2B75">
        <w:rPr>
          <w:rFonts w:ascii="Book Antiqua" w:eastAsia="宋体" w:hAnsi="Book Antiqua" w:cs="Times New Roman"/>
          <w:sz w:val="24"/>
          <w:szCs w:val="24"/>
          <w:lang w:eastAsia="zh-CN"/>
        </w:rPr>
        <w:t>Amini</w:t>
      </w:r>
      <w:proofErr w:type="spellEnd"/>
      <w:r w:rsidRPr="002C2B75">
        <w:rPr>
          <w:rFonts w:ascii="Book Antiqua" w:eastAsia="宋体" w:hAnsi="Book Antiqua" w:cs="Times New Roman"/>
          <w:sz w:val="24"/>
          <w:szCs w:val="24"/>
          <w:lang w:eastAsia="zh-CN"/>
        </w:rPr>
        <w:t xml:space="preserve"> S. Association of p65 and C/</w:t>
      </w:r>
      <w:proofErr w:type="spellStart"/>
      <w:r w:rsidRPr="002C2B75">
        <w:rPr>
          <w:rFonts w:ascii="Book Antiqua" w:eastAsia="宋体" w:hAnsi="Book Antiqua" w:cs="Times New Roman"/>
          <w:sz w:val="24"/>
          <w:szCs w:val="24"/>
          <w:lang w:eastAsia="zh-CN"/>
        </w:rPr>
        <w:t>EBPbeta</w:t>
      </w:r>
      <w:proofErr w:type="spellEnd"/>
      <w:r w:rsidRPr="002C2B75">
        <w:rPr>
          <w:rFonts w:ascii="Book Antiqua" w:eastAsia="宋体" w:hAnsi="Book Antiqua" w:cs="Times New Roman"/>
          <w:sz w:val="24"/>
          <w:szCs w:val="24"/>
          <w:lang w:eastAsia="zh-CN"/>
        </w:rPr>
        <w:t xml:space="preserve"> with HIV-1 LTR modulates transcription of the viral promoter. </w:t>
      </w:r>
      <w:r w:rsidRPr="002C2B75">
        <w:rPr>
          <w:rFonts w:ascii="Book Antiqua" w:eastAsia="宋体" w:hAnsi="Book Antiqua" w:cs="Times New Roman"/>
          <w:i/>
          <w:iCs/>
          <w:sz w:val="24"/>
          <w:szCs w:val="24"/>
          <w:lang w:eastAsia="zh-CN"/>
        </w:rPr>
        <w:t xml:space="preserve">J Cell </w:t>
      </w:r>
      <w:proofErr w:type="spellStart"/>
      <w:r w:rsidRPr="002C2B75">
        <w:rPr>
          <w:rFonts w:ascii="Book Antiqua" w:eastAsia="宋体" w:hAnsi="Book Antiqua" w:cs="Times New Roman"/>
          <w:i/>
          <w:iCs/>
          <w:sz w:val="24"/>
          <w:szCs w:val="24"/>
          <w:lang w:eastAsia="zh-CN"/>
        </w:rPr>
        <w:t>Biochem</w:t>
      </w:r>
      <w:proofErr w:type="spellEnd"/>
      <w:r w:rsidRPr="002C2B75">
        <w:rPr>
          <w:rFonts w:ascii="Book Antiqua" w:eastAsia="宋体" w:hAnsi="Book Antiqua" w:cs="Times New Roman"/>
          <w:sz w:val="24"/>
          <w:szCs w:val="24"/>
          <w:lang w:eastAsia="zh-CN"/>
        </w:rPr>
        <w:t> 2007; </w:t>
      </w:r>
      <w:r w:rsidRPr="002C2B75">
        <w:rPr>
          <w:rFonts w:ascii="Book Antiqua" w:eastAsia="宋体" w:hAnsi="Book Antiqua" w:cs="Times New Roman"/>
          <w:b/>
          <w:bCs/>
          <w:sz w:val="24"/>
          <w:szCs w:val="24"/>
          <w:lang w:eastAsia="zh-CN"/>
        </w:rPr>
        <w:t>100</w:t>
      </w:r>
      <w:r w:rsidRPr="002C2B75">
        <w:rPr>
          <w:rFonts w:ascii="Book Antiqua" w:eastAsia="宋体" w:hAnsi="Book Antiqua" w:cs="Times New Roman"/>
          <w:sz w:val="24"/>
          <w:szCs w:val="24"/>
          <w:lang w:eastAsia="zh-CN"/>
        </w:rPr>
        <w:t>: 1210-1216 [PMID: 17031851 DOI: 10.1002/jcb.21109]</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115 </w:t>
      </w:r>
      <w:r w:rsidRPr="002C2B75">
        <w:rPr>
          <w:rFonts w:ascii="Book Antiqua" w:eastAsia="宋体" w:hAnsi="Book Antiqua" w:cs="Times New Roman"/>
          <w:b/>
          <w:bCs/>
          <w:sz w:val="24"/>
          <w:szCs w:val="24"/>
          <w:lang w:eastAsia="zh-CN"/>
        </w:rPr>
        <w:t>Friedman J</w:t>
      </w:r>
      <w:r w:rsidRPr="002C2B75">
        <w:rPr>
          <w:rFonts w:ascii="Book Antiqua" w:eastAsia="宋体" w:hAnsi="Book Antiqua" w:cs="Times New Roman"/>
          <w:sz w:val="24"/>
          <w:szCs w:val="24"/>
          <w:lang w:eastAsia="zh-CN"/>
        </w:rPr>
        <w:t xml:space="preserve">, Cho WK, Chu CK, </w:t>
      </w:r>
      <w:proofErr w:type="spellStart"/>
      <w:r w:rsidRPr="002C2B75">
        <w:rPr>
          <w:rFonts w:ascii="Book Antiqua" w:eastAsia="宋体" w:hAnsi="Book Antiqua" w:cs="Times New Roman"/>
          <w:sz w:val="24"/>
          <w:szCs w:val="24"/>
          <w:lang w:eastAsia="zh-CN"/>
        </w:rPr>
        <w:t>Keedy</w:t>
      </w:r>
      <w:proofErr w:type="spellEnd"/>
      <w:r w:rsidRPr="002C2B75">
        <w:rPr>
          <w:rFonts w:ascii="Book Antiqua" w:eastAsia="宋体" w:hAnsi="Book Antiqua" w:cs="Times New Roman"/>
          <w:sz w:val="24"/>
          <w:szCs w:val="24"/>
          <w:lang w:eastAsia="zh-CN"/>
        </w:rPr>
        <w:t xml:space="preserve"> KS, </w:t>
      </w:r>
      <w:proofErr w:type="spellStart"/>
      <w:r w:rsidRPr="002C2B75">
        <w:rPr>
          <w:rFonts w:ascii="Book Antiqua" w:eastAsia="宋体" w:hAnsi="Book Antiqua" w:cs="Times New Roman"/>
          <w:sz w:val="24"/>
          <w:szCs w:val="24"/>
          <w:lang w:eastAsia="zh-CN"/>
        </w:rPr>
        <w:t>Archin</w:t>
      </w:r>
      <w:proofErr w:type="spellEnd"/>
      <w:r w:rsidRPr="002C2B75">
        <w:rPr>
          <w:rFonts w:ascii="Book Antiqua" w:eastAsia="宋体" w:hAnsi="Book Antiqua" w:cs="Times New Roman"/>
          <w:sz w:val="24"/>
          <w:szCs w:val="24"/>
          <w:lang w:eastAsia="zh-CN"/>
        </w:rPr>
        <w:t xml:space="preserve"> NM, Margolis DM, </w:t>
      </w:r>
      <w:proofErr w:type="spellStart"/>
      <w:r w:rsidRPr="002C2B75">
        <w:rPr>
          <w:rFonts w:ascii="Book Antiqua" w:eastAsia="宋体" w:hAnsi="Book Antiqua" w:cs="Times New Roman"/>
          <w:sz w:val="24"/>
          <w:szCs w:val="24"/>
          <w:lang w:eastAsia="zh-CN"/>
        </w:rPr>
        <w:t>Karn</w:t>
      </w:r>
      <w:proofErr w:type="spellEnd"/>
      <w:r w:rsidRPr="002C2B75">
        <w:rPr>
          <w:rFonts w:ascii="Book Antiqua" w:eastAsia="宋体" w:hAnsi="Book Antiqua" w:cs="Times New Roman"/>
          <w:sz w:val="24"/>
          <w:szCs w:val="24"/>
          <w:lang w:eastAsia="zh-CN"/>
        </w:rPr>
        <w:t xml:space="preserve"> J. Epigenetic silencing of HIV-1 by the histone H3 lysine 27 </w:t>
      </w:r>
      <w:proofErr w:type="spellStart"/>
      <w:r w:rsidRPr="002C2B75">
        <w:rPr>
          <w:rFonts w:ascii="Book Antiqua" w:eastAsia="宋体" w:hAnsi="Book Antiqua" w:cs="Times New Roman"/>
          <w:sz w:val="24"/>
          <w:szCs w:val="24"/>
          <w:lang w:eastAsia="zh-CN"/>
        </w:rPr>
        <w:t>methyltransferase</w:t>
      </w:r>
      <w:proofErr w:type="spellEnd"/>
      <w:r w:rsidRPr="002C2B75">
        <w:rPr>
          <w:rFonts w:ascii="Book Antiqua" w:eastAsia="宋体" w:hAnsi="Book Antiqua" w:cs="Times New Roman"/>
          <w:sz w:val="24"/>
          <w:szCs w:val="24"/>
          <w:lang w:eastAsia="zh-CN"/>
        </w:rPr>
        <w:t xml:space="preserve"> enhancer of </w:t>
      </w:r>
      <w:proofErr w:type="spellStart"/>
      <w:r w:rsidRPr="002C2B75">
        <w:rPr>
          <w:rFonts w:ascii="Book Antiqua" w:eastAsia="宋体" w:hAnsi="Book Antiqua" w:cs="Times New Roman"/>
          <w:sz w:val="24"/>
          <w:szCs w:val="24"/>
          <w:lang w:eastAsia="zh-CN"/>
        </w:rPr>
        <w:t>Zeste</w:t>
      </w:r>
      <w:proofErr w:type="spellEnd"/>
      <w:r w:rsidRPr="002C2B75">
        <w:rPr>
          <w:rFonts w:ascii="Book Antiqua" w:eastAsia="宋体" w:hAnsi="Book Antiqua" w:cs="Times New Roman"/>
          <w:sz w:val="24"/>
          <w:szCs w:val="24"/>
          <w:lang w:eastAsia="zh-CN"/>
        </w:rPr>
        <w:t xml:space="preserve"> 2. 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2011; </w:t>
      </w:r>
      <w:r w:rsidRPr="002C2B75">
        <w:rPr>
          <w:rFonts w:ascii="Book Antiqua" w:eastAsia="宋体" w:hAnsi="Book Antiqua" w:cs="Times New Roman"/>
          <w:b/>
          <w:bCs/>
          <w:sz w:val="24"/>
          <w:szCs w:val="24"/>
          <w:lang w:eastAsia="zh-CN"/>
        </w:rPr>
        <w:t>85</w:t>
      </w:r>
      <w:r w:rsidRPr="002C2B75">
        <w:rPr>
          <w:rFonts w:ascii="Book Antiqua" w:eastAsia="宋体" w:hAnsi="Book Antiqua" w:cs="Times New Roman"/>
          <w:sz w:val="24"/>
          <w:szCs w:val="24"/>
          <w:lang w:eastAsia="zh-CN"/>
        </w:rPr>
        <w:t>: 9078-9089 [PMID: 21715480 DOI: 10.1128/JVI.00836-11]</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116 </w:t>
      </w:r>
      <w:r w:rsidRPr="002C2B75">
        <w:rPr>
          <w:rFonts w:ascii="Book Antiqua" w:eastAsia="宋体" w:hAnsi="Book Antiqua" w:cs="Times New Roman"/>
          <w:b/>
          <w:bCs/>
          <w:sz w:val="24"/>
          <w:szCs w:val="24"/>
          <w:lang w:eastAsia="zh-CN"/>
        </w:rPr>
        <w:t>Margolis DM</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Somasundaran</w:t>
      </w:r>
      <w:proofErr w:type="spellEnd"/>
      <w:r w:rsidRPr="002C2B75">
        <w:rPr>
          <w:rFonts w:ascii="Book Antiqua" w:eastAsia="宋体" w:hAnsi="Book Antiqua" w:cs="Times New Roman"/>
          <w:sz w:val="24"/>
          <w:szCs w:val="24"/>
          <w:lang w:eastAsia="zh-CN"/>
        </w:rPr>
        <w:t xml:space="preserve"> M, Green MR. Human transcription factor YY1 represses human immunodeficiency virus type 1 transcription and </w:t>
      </w:r>
      <w:proofErr w:type="spellStart"/>
      <w:r w:rsidRPr="002C2B75">
        <w:rPr>
          <w:rFonts w:ascii="Book Antiqua" w:eastAsia="宋体" w:hAnsi="Book Antiqua" w:cs="Times New Roman"/>
          <w:sz w:val="24"/>
          <w:szCs w:val="24"/>
          <w:lang w:eastAsia="zh-CN"/>
        </w:rPr>
        <w:t>virion</w:t>
      </w:r>
      <w:proofErr w:type="spellEnd"/>
      <w:r w:rsidRPr="002C2B75">
        <w:rPr>
          <w:rFonts w:ascii="Book Antiqua" w:eastAsia="宋体" w:hAnsi="Book Antiqua" w:cs="Times New Roman"/>
          <w:sz w:val="24"/>
          <w:szCs w:val="24"/>
          <w:lang w:eastAsia="zh-CN"/>
        </w:rPr>
        <w:t xml:space="preserve"> production.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1994; </w:t>
      </w:r>
      <w:r w:rsidRPr="002C2B75">
        <w:rPr>
          <w:rFonts w:ascii="Book Antiqua" w:eastAsia="宋体" w:hAnsi="Book Antiqua" w:cs="Times New Roman"/>
          <w:b/>
          <w:bCs/>
          <w:sz w:val="24"/>
          <w:szCs w:val="24"/>
          <w:lang w:eastAsia="zh-CN"/>
        </w:rPr>
        <w:t>68</w:t>
      </w:r>
      <w:r w:rsidRPr="002C2B75">
        <w:rPr>
          <w:rFonts w:ascii="Book Antiqua" w:eastAsia="宋体" w:hAnsi="Book Antiqua" w:cs="Times New Roman"/>
          <w:sz w:val="24"/>
          <w:szCs w:val="24"/>
          <w:lang w:eastAsia="zh-CN"/>
        </w:rPr>
        <w:t>: 905-910 [PMID: 8289393]</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117 </w:t>
      </w:r>
      <w:r w:rsidRPr="002C2B75">
        <w:rPr>
          <w:rFonts w:ascii="Book Antiqua" w:eastAsia="宋体" w:hAnsi="Book Antiqua" w:cs="Times New Roman"/>
          <w:b/>
          <w:bCs/>
          <w:sz w:val="24"/>
          <w:szCs w:val="24"/>
          <w:lang w:eastAsia="zh-CN"/>
        </w:rPr>
        <w:t>Boehm D</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Calvanese</w:t>
      </w:r>
      <w:proofErr w:type="spellEnd"/>
      <w:r w:rsidRPr="002C2B75">
        <w:rPr>
          <w:rFonts w:ascii="Book Antiqua" w:eastAsia="宋体" w:hAnsi="Book Antiqua" w:cs="Times New Roman"/>
          <w:sz w:val="24"/>
          <w:szCs w:val="24"/>
          <w:lang w:eastAsia="zh-CN"/>
        </w:rPr>
        <w:t xml:space="preserve"> V, Dar RD, Xing S, Schroeder S, Martins L, </w:t>
      </w:r>
      <w:proofErr w:type="spellStart"/>
      <w:r w:rsidRPr="002C2B75">
        <w:rPr>
          <w:rFonts w:ascii="Book Antiqua" w:eastAsia="宋体" w:hAnsi="Book Antiqua" w:cs="Times New Roman"/>
          <w:sz w:val="24"/>
          <w:szCs w:val="24"/>
          <w:lang w:eastAsia="zh-CN"/>
        </w:rPr>
        <w:t>Aull</w:t>
      </w:r>
      <w:proofErr w:type="spellEnd"/>
      <w:r w:rsidRPr="002C2B75">
        <w:rPr>
          <w:rFonts w:ascii="Book Antiqua" w:eastAsia="宋体" w:hAnsi="Book Antiqua" w:cs="Times New Roman"/>
          <w:sz w:val="24"/>
          <w:szCs w:val="24"/>
          <w:lang w:eastAsia="zh-CN"/>
        </w:rPr>
        <w:t xml:space="preserve"> K, Li PC, </w:t>
      </w:r>
      <w:proofErr w:type="spellStart"/>
      <w:r w:rsidRPr="002C2B75">
        <w:rPr>
          <w:rFonts w:ascii="Book Antiqua" w:eastAsia="宋体" w:hAnsi="Book Antiqua" w:cs="Times New Roman"/>
          <w:sz w:val="24"/>
          <w:szCs w:val="24"/>
          <w:lang w:eastAsia="zh-CN"/>
        </w:rPr>
        <w:t>Planelles</w:t>
      </w:r>
      <w:proofErr w:type="spellEnd"/>
      <w:r w:rsidRPr="002C2B75">
        <w:rPr>
          <w:rFonts w:ascii="Book Antiqua" w:eastAsia="宋体" w:hAnsi="Book Antiqua" w:cs="Times New Roman"/>
          <w:sz w:val="24"/>
          <w:szCs w:val="24"/>
          <w:lang w:eastAsia="zh-CN"/>
        </w:rPr>
        <w:t xml:space="preserve"> V, </w:t>
      </w:r>
      <w:proofErr w:type="spellStart"/>
      <w:r w:rsidRPr="002C2B75">
        <w:rPr>
          <w:rFonts w:ascii="Book Antiqua" w:eastAsia="宋体" w:hAnsi="Book Antiqua" w:cs="Times New Roman"/>
          <w:sz w:val="24"/>
          <w:szCs w:val="24"/>
          <w:lang w:eastAsia="zh-CN"/>
        </w:rPr>
        <w:t>Bradner</w:t>
      </w:r>
      <w:proofErr w:type="spellEnd"/>
      <w:r w:rsidRPr="002C2B75">
        <w:rPr>
          <w:rFonts w:ascii="Book Antiqua" w:eastAsia="宋体" w:hAnsi="Book Antiqua" w:cs="Times New Roman"/>
          <w:sz w:val="24"/>
          <w:szCs w:val="24"/>
          <w:lang w:eastAsia="zh-CN"/>
        </w:rPr>
        <w:t xml:space="preserve"> JE, Zhou MM, </w:t>
      </w:r>
      <w:proofErr w:type="spellStart"/>
      <w:r w:rsidRPr="002C2B75">
        <w:rPr>
          <w:rFonts w:ascii="Book Antiqua" w:eastAsia="宋体" w:hAnsi="Book Antiqua" w:cs="Times New Roman"/>
          <w:sz w:val="24"/>
          <w:szCs w:val="24"/>
          <w:lang w:eastAsia="zh-CN"/>
        </w:rPr>
        <w:t>Siliciano</w:t>
      </w:r>
      <w:proofErr w:type="spellEnd"/>
      <w:r w:rsidRPr="002C2B75">
        <w:rPr>
          <w:rFonts w:ascii="Book Antiqua" w:eastAsia="宋体" w:hAnsi="Book Antiqua" w:cs="Times New Roman"/>
          <w:sz w:val="24"/>
          <w:szCs w:val="24"/>
          <w:lang w:eastAsia="zh-CN"/>
        </w:rPr>
        <w:t xml:space="preserve"> RF, Weinberger L, </w:t>
      </w:r>
      <w:proofErr w:type="spellStart"/>
      <w:r w:rsidRPr="002C2B75">
        <w:rPr>
          <w:rFonts w:ascii="Book Antiqua" w:eastAsia="宋体" w:hAnsi="Book Antiqua" w:cs="Times New Roman"/>
          <w:sz w:val="24"/>
          <w:szCs w:val="24"/>
          <w:lang w:eastAsia="zh-CN"/>
        </w:rPr>
        <w:t>Verdin</w:t>
      </w:r>
      <w:proofErr w:type="spellEnd"/>
      <w:r w:rsidRPr="002C2B75">
        <w:rPr>
          <w:rFonts w:ascii="Book Antiqua" w:eastAsia="宋体" w:hAnsi="Book Antiqua" w:cs="Times New Roman"/>
          <w:sz w:val="24"/>
          <w:szCs w:val="24"/>
          <w:lang w:eastAsia="zh-CN"/>
        </w:rPr>
        <w:t xml:space="preserve"> E, </w:t>
      </w:r>
      <w:proofErr w:type="spellStart"/>
      <w:r w:rsidRPr="002C2B75">
        <w:rPr>
          <w:rFonts w:ascii="Book Antiqua" w:eastAsia="宋体" w:hAnsi="Book Antiqua" w:cs="Times New Roman"/>
          <w:sz w:val="24"/>
          <w:szCs w:val="24"/>
          <w:lang w:eastAsia="zh-CN"/>
        </w:rPr>
        <w:t>Ott</w:t>
      </w:r>
      <w:proofErr w:type="spellEnd"/>
      <w:r w:rsidRPr="002C2B75">
        <w:rPr>
          <w:rFonts w:ascii="Book Antiqua" w:eastAsia="宋体" w:hAnsi="Book Antiqua" w:cs="Times New Roman"/>
          <w:sz w:val="24"/>
          <w:szCs w:val="24"/>
          <w:lang w:eastAsia="zh-CN"/>
        </w:rPr>
        <w:t xml:space="preserve"> M. BET </w:t>
      </w:r>
      <w:proofErr w:type="spellStart"/>
      <w:r w:rsidRPr="002C2B75">
        <w:rPr>
          <w:rFonts w:ascii="Book Antiqua" w:eastAsia="宋体" w:hAnsi="Book Antiqua" w:cs="Times New Roman"/>
          <w:sz w:val="24"/>
          <w:szCs w:val="24"/>
          <w:lang w:eastAsia="zh-CN"/>
        </w:rPr>
        <w:t>bromodomain</w:t>
      </w:r>
      <w:proofErr w:type="spellEnd"/>
      <w:r w:rsidRPr="002C2B75">
        <w:rPr>
          <w:rFonts w:ascii="Book Antiqua" w:eastAsia="宋体" w:hAnsi="Book Antiqua" w:cs="Times New Roman"/>
          <w:sz w:val="24"/>
          <w:szCs w:val="24"/>
          <w:lang w:eastAsia="zh-CN"/>
        </w:rPr>
        <w:t>-targeting compounds reactivate HIV from latency via a Tat-independent mechanism. </w:t>
      </w:r>
      <w:r w:rsidRPr="002C2B75">
        <w:rPr>
          <w:rFonts w:ascii="Book Antiqua" w:eastAsia="宋体" w:hAnsi="Book Antiqua" w:cs="Times New Roman"/>
          <w:i/>
          <w:iCs/>
          <w:sz w:val="24"/>
          <w:szCs w:val="24"/>
          <w:lang w:eastAsia="zh-CN"/>
        </w:rPr>
        <w:t>Cell Cycle</w:t>
      </w:r>
      <w:r w:rsidRPr="002C2B75">
        <w:rPr>
          <w:rFonts w:ascii="Book Antiqua" w:eastAsia="宋体" w:hAnsi="Book Antiqua" w:cs="Times New Roman"/>
          <w:sz w:val="24"/>
          <w:szCs w:val="24"/>
          <w:lang w:eastAsia="zh-CN"/>
        </w:rPr>
        <w:t> 2013; </w:t>
      </w:r>
      <w:r w:rsidRPr="002C2B75">
        <w:rPr>
          <w:rFonts w:ascii="Book Antiqua" w:eastAsia="宋体" w:hAnsi="Book Antiqua" w:cs="Times New Roman"/>
          <w:b/>
          <w:bCs/>
          <w:sz w:val="24"/>
          <w:szCs w:val="24"/>
          <w:lang w:eastAsia="zh-CN"/>
        </w:rPr>
        <w:t>12</w:t>
      </w:r>
      <w:r w:rsidRPr="002C2B75">
        <w:rPr>
          <w:rFonts w:ascii="Book Antiqua" w:eastAsia="宋体" w:hAnsi="Book Antiqua" w:cs="Times New Roman"/>
          <w:sz w:val="24"/>
          <w:szCs w:val="24"/>
          <w:lang w:eastAsia="zh-CN"/>
        </w:rPr>
        <w:t>: 452-462 [PMID: 23255218 DOI: 10.4161/cc.23309]</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proofErr w:type="gramStart"/>
      <w:r w:rsidRPr="002C2B75">
        <w:rPr>
          <w:rFonts w:ascii="Book Antiqua" w:eastAsia="宋体" w:hAnsi="Book Antiqua" w:cs="Times New Roman"/>
          <w:sz w:val="24"/>
          <w:szCs w:val="24"/>
          <w:lang w:eastAsia="zh-CN"/>
        </w:rPr>
        <w:t>118 </w:t>
      </w:r>
      <w:proofErr w:type="spellStart"/>
      <w:r w:rsidRPr="002C2B75">
        <w:rPr>
          <w:rFonts w:ascii="Book Antiqua" w:eastAsia="宋体" w:hAnsi="Book Antiqua" w:cs="Times New Roman"/>
          <w:b/>
          <w:bCs/>
          <w:sz w:val="24"/>
          <w:szCs w:val="24"/>
          <w:lang w:eastAsia="zh-CN"/>
        </w:rPr>
        <w:t>Eilebrecht</w:t>
      </w:r>
      <w:proofErr w:type="spellEnd"/>
      <w:r w:rsidRPr="002C2B75">
        <w:rPr>
          <w:rFonts w:ascii="Book Antiqua" w:eastAsia="宋体" w:hAnsi="Book Antiqua" w:cs="Times New Roman"/>
          <w:b/>
          <w:bCs/>
          <w:sz w:val="24"/>
          <w:szCs w:val="24"/>
          <w:lang w:eastAsia="zh-CN"/>
        </w:rPr>
        <w:t xml:space="preserve"> S</w:t>
      </w:r>
      <w:r w:rsidRPr="002C2B75">
        <w:rPr>
          <w:rFonts w:ascii="Book Antiqua" w:eastAsia="宋体" w:hAnsi="Book Antiqua" w:cs="Times New Roman"/>
          <w:sz w:val="24"/>
          <w:szCs w:val="24"/>
          <w:lang w:eastAsia="zh-CN"/>
        </w:rPr>
        <w:t xml:space="preserve">, Wilhelm E, </w:t>
      </w:r>
      <w:proofErr w:type="spellStart"/>
      <w:r w:rsidRPr="002C2B75">
        <w:rPr>
          <w:rFonts w:ascii="Book Antiqua" w:eastAsia="宋体" w:hAnsi="Book Antiqua" w:cs="Times New Roman"/>
          <w:sz w:val="24"/>
          <w:szCs w:val="24"/>
          <w:lang w:eastAsia="zh-CN"/>
        </w:rPr>
        <w:t>Benecke</w:t>
      </w:r>
      <w:proofErr w:type="spellEnd"/>
      <w:r w:rsidRPr="002C2B75">
        <w:rPr>
          <w:rFonts w:ascii="Book Antiqua" w:eastAsia="宋体" w:hAnsi="Book Antiqua" w:cs="Times New Roman"/>
          <w:sz w:val="24"/>
          <w:szCs w:val="24"/>
          <w:lang w:eastAsia="zh-CN"/>
        </w:rPr>
        <w:t xml:space="preserve"> BJ, Bell B, </w:t>
      </w:r>
      <w:proofErr w:type="spellStart"/>
      <w:r w:rsidRPr="002C2B75">
        <w:rPr>
          <w:rFonts w:ascii="Book Antiqua" w:eastAsia="宋体" w:hAnsi="Book Antiqua" w:cs="Times New Roman"/>
          <w:sz w:val="24"/>
          <w:szCs w:val="24"/>
          <w:lang w:eastAsia="zh-CN"/>
        </w:rPr>
        <w:t>Benecke</w:t>
      </w:r>
      <w:proofErr w:type="spellEnd"/>
      <w:r w:rsidRPr="002C2B75">
        <w:rPr>
          <w:rFonts w:ascii="Book Antiqua" w:eastAsia="宋体" w:hAnsi="Book Antiqua" w:cs="Times New Roman"/>
          <w:sz w:val="24"/>
          <w:szCs w:val="24"/>
          <w:lang w:eastAsia="zh-CN"/>
        </w:rPr>
        <w:t xml:space="preserve"> AG.</w:t>
      </w:r>
      <w:proofErr w:type="gramEnd"/>
      <w:r w:rsidRPr="002C2B75">
        <w:rPr>
          <w:rFonts w:ascii="Book Antiqua" w:eastAsia="宋体" w:hAnsi="Book Antiqua" w:cs="Times New Roman"/>
          <w:sz w:val="24"/>
          <w:szCs w:val="24"/>
          <w:lang w:eastAsia="zh-CN"/>
        </w:rPr>
        <w:t xml:space="preserve"> HMGA1 directly interacts with TAR to modulate basal and Tat-dependent HIV transcription. </w:t>
      </w:r>
      <w:r w:rsidRPr="002C2B75">
        <w:rPr>
          <w:rFonts w:ascii="Book Antiqua" w:eastAsia="宋体" w:hAnsi="Book Antiqua" w:cs="Times New Roman"/>
          <w:i/>
          <w:iCs/>
          <w:sz w:val="24"/>
          <w:szCs w:val="24"/>
          <w:lang w:eastAsia="zh-CN"/>
        </w:rPr>
        <w:t xml:space="preserve">RNA </w:t>
      </w:r>
      <w:proofErr w:type="spellStart"/>
      <w:r w:rsidRPr="002C2B75">
        <w:rPr>
          <w:rFonts w:ascii="Book Antiqua" w:eastAsia="宋体" w:hAnsi="Book Antiqua" w:cs="Times New Roman"/>
          <w:i/>
          <w:iCs/>
          <w:sz w:val="24"/>
          <w:szCs w:val="24"/>
          <w:lang w:eastAsia="zh-CN"/>
        </w:rPr>
        <w:t>Biol</w:t>
      </w:r>
      <w:proofErr w:type="spellEnd"/>
      <w:r w:rsidRPr="002C2B75">
        <w:rPr>
          <w:rFonts w:ascii="Book Antiqua" w:eastAsia="宋体" w:hAnsi="Book Antiqua" w:cs="Times New Roman"/>
          <w:sz w:val="24"/>
          <w:szCs w:val="24"/>
          <w:lang w:eastAsia="zh-CN"/>
        </w:rPr>
        <w:t> 2013; </w:t>
      </w:r>
      <w:r w:rsidRPr="002C2B75">
        <w:rPr>
          <w:rFonts w:ascii="Book Antiqua" w:eastAsia="宋体" w:hAnsi="Book Antiqua" w:cs="Times New Roman"/>
          <w:b/>
          <w:bCs/>
          <w:sz w:val="24"/>
          <w:szCs w:val="24"/>
          <w:lang w:eastAsia="zh-CN"/>
        </w:rPr>
        <w:t>10</w:t>
      </w:r>
      <w:r w:rsidRPr="002C2B75">
        <w:rPr>
          <w:rFonts w:ascii="Book Antiqua" w:eastAsia="宋体" w:hAnsi="Book Antiqua" w:cs="Times New Roman"/>
          <w:sz w:val="24"/>
          <w:szCs w:val="24"/>
          <w:lang w:eastAsia="zh-CN"/>
        </w:rPr>
        <w:t>: 436-444 [PMID: 23392246 DOI: 10.4161/rna.23686]</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119 </w:t>
      </w:r>
      <w:proofErr w:type="spellStart"/>
      <w:r w:rsidRPr="002C2B75">
        <w:rPr>
          <w:rFonts w:ascii="Book Antiqua" w:eastAsia="宋体" w:hAnsi="Book Antiqua" w:cs="Times New Roman"/>
          <w:b/>
          <w:bCs/>
          <w:sz w:val="24"/>
          <w:szCs w:val="24"/>
          <w:lang w:eastAsia="zh-CN"/>
        </w:rPr>
        <w:t>Eilebrecht</w:t>
      </w:r>
      <w:proofErr w:type="spellEnd"/>
      <w:r w:rsidRPr="002C2B75">
        <w:rPr>
          <w:rFonts w:ascii="Book Antiqua" w:eastAsia="宋体" w:hAnsi="Book Antiqua" w:cs="Times New Roman"/>
          <w:b/>
          <w:bCs/>
          <w:sz w:val="24"/>
          <w:szCs w:val="24"/>
          <w:lang w:eastAsia="zh-CN"/>
        </w:rPr>
        <w:t xml:space="preserve"> S</w:t>
      </w:r>
      <w:r w:rsidRPr="002C2B75">
        <w:rPr>
          <w:rFonts w:ascii="Book Antiqua" w:eastAsia="宋体" w:hAnsi="Book Antiqua" w:cs="Times New Roman"/>
          <w:sz w:val="24"/>
          <w:szCs w:val="24"/>
          <w:lang w:eastAsia="zh-CN"/>
        </w:rPr>
        <w:t xml:space="preserve">, Le </w:t>
      </w:r>
      <w:proofErr w:type="spellStart"/>
      <w:r w:rsidRPr="002C2B75">
        <w:rPr>
          <w:rFonts w:ascii="Book Antiqua" w:eastAsia="宋体" w:hAnsi="Book Antiqua" w:cs="Times New Roman"/>
          <w:sz w:val="24"/>
          <w:szCs w:val="24"/>
          <w:lang w:eastAsia="zh-CN"/>
        </w:rPr>
        <w:t>Douce</w:t>
      </w:r>
      <w:proofErr w:type="spellEnd"/>
      <w:r w:rsidRPr="002C2B75">
        <w:rPr>
          <w:rFonts w:ascii="Book Antiqua" w:eastAsia="宋体" w:hAnsi="Book Antiqua" w:cs="Times New Roman"/>
          <w:sz w:val="24"/>
          <w:szCs w:val="24"/>
          <w:lang w:eastAsia="zh-CN"/>
        </w:rPr>
        <w:t xml:space="preserve"> V, </w:t>
      </w:r>
      <w:proofErr w:type="spellStart"/>
      <w:r w:rsidRPr="002C2B75">
        <w:rPr>
          <w:rFonts w:ascii="Book Antiqua" w:eastAsia="宋体" w:hAnsi="Book Antiqua" w:cs="Times New Roman"/>
          <w:sz w:val="24"/>
          <w:szCs w:val="24"/>
          <w:lang w:eastAsia="zh-CN"/>
        </w:rPr>
        <w:t>Riclet</w:t>
      </w:r>
      <w:proofErr w:type="spellEnd"/>
      <w:r w:rsidRPr="002C2B75">
        <w:rPr>
          <w:rFonts w:ascii="Book Antiqua" w:eastAsia="宋体" w:hAnsi="Book Antiqua" w:cs="Times New Roman"/>
          <w:sz w:val="24"/>
          <w:szCs w:val="24"/>
          <w:lang w:eastAsia="zh-CN"/>
        </w:rPr>
        <w:t xml:space="preserve"> R, </w:t>
      </w:r>
      <w:proofErr w:type="spellStart"/>
      <w:r w:rsidRPr="002C2B75">
        <w:rPr>
          <w:rFonts w:ascii="Book Antiqua" w:eastAsia="宋体" w:hAnsi="Book Antiqua" w:cs="Times New Roman"/>
          <w:sz w:val="24"/>
          <w:szCs w:val="24"/>
          <w:lang w:eastAsia="zh-CN"/>
        </w:rPr>
        <w:t>Targat</w:t>
      </w:r>
      <w:proofErr w:type="spellEnd"/>
      <w:r w:rsidRPr="002C2B75">
        <w:rPr>
          <w:rFonts w:ascii="Book Antiqua" w:eastAsia="宋体" w:hAnsi="Book Antiqua" w:cs="Times New Roman"/>
          <w:sz w:val="24"/>
          <w:szCs w:val="24"/>
          <w:lang w:eastAsia="zh-CN"/>
        </w:rPr>
        <w:t xml:space="preserve"> B, </w:t>
      </w:r>
      <w:proofErr w:type="spellStart"/>
      <w:r w:rsidRPr="002C2B75">
        <w:rPr>
          <w:rFonts w:ascii="Book Antiqua" w:eastAsia="宋体" w:hAnsi="Book Antiqua" w:cs="Times New Roman"/>
          <w:sz w:val="24"/>
          <w:szCs w:val="24"/>
          <w:lang w:eastAsia="zh-CN"/>
        </w:rPr>
        <w:t>Hallay</w:t>
      </w:r>
      <w:proofErr w:type="spellEnd"/>
      <w:r w:rsidRPr="002C2B75">
        <w:rPr>
          <w:rFonts w:ascii="Book Antiqua" w:eastAsia="宋体" w:hAnsi="Book Antiqua" w:cs="Times New Roman"/>
          <w:sz w:val="24"/>
          <w:szCs w:val="24"/>
          <w:lang w:eastAsia="zh-CN"/>
        </w:rPr>
        <w:t xml:space="preserve"> H, Van </w:t>
      </w:r>
      <w:proofErr w:type="spellStart"/>
      <w:r w:rsidRPr="002C2B75">
        <w:rPr>
          <w:rFonts w:ascii="Book Antiqua" w:eastAsia="宋体" w:hAnsi="Book Antiqua" w:cs="Times New Roman"/>
          <w:sz w:val="24"/>
          <w:szCs w:val="24"/>
          <w:lang w:eastAsia="zh-CN"/>
        </w:rPr>
        <w:t>Driessche</w:t>
      </w:r>
      <w:proofErr w:type="spellEnd"/>
      <w:r w:rsidRPr="002C2B75">
        <w:rPr>
          <w:rFonts w:ascii="Book Antiqua" w:eastAsia="宋体" w:hAnsi="Book Antiqua" w:cs="Times New Roman"/>
          <w:sz w:val="24"/>
          <w:szCs w:val="24"/>
          <w:lang w:eastAsia="zh-CN"/>
        </w:rPr>
        <w:t xml:space="preserve"> B, Schwartz C, </w:t>
      </w:r>
      <w:proofErr w:type="spellStart"/>
      <w:r w:rsidRPr="002C2B75">
        <w:rPr>
          <w:rFonts w:ascii="Book Antiqua" w:eastAsia="宋体" w:hAnsi="Book Antiqua" w:cs="Times New Roman"/>
          <w:sz w:val="24"/>
          <w:szCs w:val="24"/>
          <w:lang w:eastAsia="zh-CN"/>
        </w:rPr>
        <w:t>Robette</w:t>
      </w:r>
      <w:proofErr w:type="spellEnd"/>
      <w:r w:rsidRPr="002C2B75">
        <w:rPr>
          <w:rFonts w:ascii="Book Antiqua" w:eastAsia="宋体" w:hAnsi="Book Antiqua" w:cs="Times New Roman"/>
          <w:sz w:val="24"/>
          <w:szCs w:val="24"/>
          <w:lang w:eastAsia="zh-CN"/>
        </w:rPr>
        <w:t xml:space="preserve"> G, Van Lint C, Rohr O, </w:t>
      </w:r>
      <w:proofErr w:type="spellStart"/>
      <w:r w:rsidRPr="002C2B75">
        <w:rPr>
          <w:rFonts w:ascii="Book Antiqua" w:eastAsia="宋体" w:hAnsi="Book Antiqua" w:cs="Times New Roman"/>
          <w:sz w:val="24"/>
          <w:szCs w:val="24"/>
          <w:lang w:eastAsia="zh-CN"/>
        </w:rPr>
        <w:t>Benecke</w:t>
      </w:r>
      <w:proofErr w:type="spellEnd"/>
      <w:r w:rsidRPr="002C2B75">
        <w:rPr>
          <w:rFonts w:ascii="Book Antiqua" w:eastAsia="宋体" w:hAnsi="Book Antiqua" w:cs="Times New Roman"/>
          <w:sz w:val="24"/>
          <w:szCs w:val="24"/>
          <w:lang w:eastAsia="zh-CN"/>
        </w:rPr>
        <w:t xml:space="preserve"> AG. HMGA1 recruits CTIP2-repressed P-</w:t>
      </w:r>
      <w:proofErr w:type="spellStart"/>
      <w:r w:rsidRPr="002C2B75">
        <w:rPr>
          <w:rFonts w:ascii="Book Antiqua" w:eastAsia="宋体" w:hAnsi="Book Antiqua" w:cs="Times New Roman"/>
          <w:sz w:val="24"/>
          <w:szCs w:val="24"/>
          <w:lang w:eastAsia="zh-CN"/>
        </w:rPr>
        <w:t>TEFb</w:t>
      </w:r>
      <w:proofErr w:type="spellEnd"/>
      <w:r w:rsidRPr="002C2B75">
        <w:rPr>
          <w:rFonts w:ascii="Book Antiqua" w:eastAsia="宋体" w:hAnsi="Book Antiqua" w:cs="Times New Roman"/>
          <w:sz w:val="24"/>
          <w:szCs w:val="24"/>
          <w:lang w:eastAsia="zh-CN"/>
        </w:rPr>
        <w:t xml:space="preserve"> to the HIV-1 and cellular target promoters. </w:t>
      </w:r>
      <w:r w:rsidRPr="002C2B75">
        <w:rPr>
          <w:rFonts w:ascii="Book Antiqua" w:eastAsia="宋体" w:hAnsi="Book Antiqua" w:cs="Times New Roman"/>
          <w:i/>
          <w:iCs/>
          <w:sz w:val="24"/>
          <w:szCs w:val="24"/>
          <w:lang w:eastAsia="zh-CN"/>
        </w:rPr>
        <w:t>Nucleic Acids Res</w:t>
      </w:r>
      <w:r w:rsidRPr="002C2B75">
        <w:rPr>
          <w:rFonts w:ascii="Book Antiqua" w:eastAsia="宋体" w:hAnsi="Book Antiqua" w:cs="Times New Roman"/>
          <w:sz w:val="24"/>
          <w:szCs w:val="24"/>
          <w:lang w:eastAsia="zh-CN"/>
        </w:rPr>
        <w:t> 2014; </w:t>
      </w:r>
      <w:r w:rsidRPr="002C2B75">
        <w:rPr>
          <w:rFonts w:ascii="Book Antiqua" w:eastAsia="宋体" w:hAnsi="Book Antiqua" w:cs="Times New Roman"/>
          <w:b/>
          <w:bCs/>
          <w:sz w:val="24"/>
          <w:szCs w:val="24"/>
          <w:lang w:eastAsia="zh-CN"/>
        </w:rPr>
        <w:t>42</w:t>
      </w:r>
      <w:r w:rsidRPr="002C2B75">
        <w:rPr>
          <w:rFonts w:ascii="Book Antiqua" w:eastAsia="宋体" w:hAnsi="Book Antiqua" w:cs="Times New Roman"/>
          <w:sz w:val="24"/>
          <w:szCs w:val="24"/>
          <w:lang w:eastAsia="zh-CN"/>
        </w:rPr>
        <w:t>: 4962-4971 [PMID: 24623795 DOI: 10.1093/</w:t>
      </w:r>
      <w:proofErr w:type="spellStart"/>
      <w:r w:rsidRPr="002C2B75">
        <w:rPr>
          <w:rFonts w:ascii="Book Antiqua" w:eastAsia="宋体" w:hAnsi="Book Antiqua" w:cs="Times New Roman"/>
          <w:sz w:val="24"/>
          <w:szCs w:val="24"/>
          <w:lang w:eastAsia="zh-CN"/>
        </w:rPr>
        <w:t>nar</w:t>
      </w:r>
      <w:proofErr w:type="spellEnd"/>
      <w:r w:rsidRPr="002C2B75">
        <w:rPr>
          <w:rFonts w:ascii="Book Antiqua" w:eastAsia="宋体" w:hAnsi="Book Antiqua" w:cs="Times New Roman"/>
          <w:sz w:val="24"/>
          <w:szCs w:val="24"/>
          <w:lang w:eastAsia="zh-CN"/>
        </w:rPr>
        <w:t>/gku168]</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120 </w:t>
      </w:r>
      <w:r w:rsidRPr="002C2B75">
        <w:rPr>
          <w:rFonts w:ascii="Book Antiqua" w:eastAsia="宋体" w:hAnsi="Book Antiqua" w:cs="Times New Roman"/>
          <w:b/>
          <w:bCs/>
          <w:sz w:val="24"/>
          <w:szCs w:val="24"/>
          <w:lang w:eastAsia="zh-CN"/>
        </w:rPr>
        <w:t>Hong JW</w:t>
      </w:r>
      <w:r w:rsidRPr="002C2B75">
        <w:rPr>
          <w:rFonts w:ascii="Book Antiqua" w:eastAsia="宋体" w:hAnsi="Book Antiqua" w:cs="Times New Roman"/>
          <w:sz w:val="24"/>
          <w:szCs w:val="24"/>
          <w:lang w:eastAsia="zh-CN"/>
        </w:rPr>
        <w:t xml:space="preserve">, Wu LC. ZAS3 represses </w:t>
      </w:r>
      <w:proofErr w:type="spellStart"/>
      <w:r w:rsidRPr="002C2B75">
        <w:rPr>
          <w:rFonts w:ascii="Book Antiqua" w:eastAsia="宋体" w:hAnsi="Book Antiqua" w:cs="Times New Roman"/>
          <w:sz w:val="24"/>
          <w:szCs w:val="24"/>
          <w:lang w:eastAsia="zh-CN"/>
        </w:rPr>
        <w:t>NFκB</w:t>
      </w:r>
      <w:proofErr w:type="spellEnd"/>
      <w:r w:rsidRPr="002C2B75">
        <w:rPr>
          <w:rFonts w:ascii="Book Antiqua" w:eastAsia="宋体" w:hAnsi="Book Antiqua" w:cs="Times New Roman"/>
          <w:sz w:val="24"/>
          <w:szCs w:val="24"/>
          <w:lang w:eastAsia="zh-CN"/>
        </w:rPr>
        <w:t>-dependent transcription by direct competition for DNA binding. </w:t>
      </w:r>
      <w:r w:rsidRPr="002C2B75">
        <w:rPr>
          <w:rFonts w:ascii="Book Antiqua" w:eastAsia="宋体" w:hAnsi="Book Antiqua" w:cs="Times New Roman"/>
          <w:i/>
          <w:iCs/>
          <w:sz w:val="24"/>
          <w:szCs w:val="24"/>
          <w:lang w:eastAsia="zh-CN"/>
        </w:rPr>
        <w:t>BMB Rep</w:t>
      </w:r>
      <w:r w:rsidRPr="002C2B75">
        <w:rPr>
          <w:rFonts w:ascii="Book Antiqua" w:eastAsia="宋体" w:hAnsi="Book Antiqua" w:cs="Times New Roman"/>
          <w:sz w:val="24"/>
          <w:szCs w:val="24"/>
          <w:lang w:eastAsia="zh-CN"/>
        </w:rPr>
        <w:t> 2010; </w:t>
      </w:r>
      <w:r w:rsidRPr="002C2B75">
        <w:rPr>
          <w:rFonts w:ascii="Book Antiqua" w:eastAsia="宋体" w:hAnsi="Book Antiqua" w:cs="Times New Roman"/>
          <w:b/>
          <w:bCs/>
          <w:sz w:val="24"/>
          <w:szCs w:val="24"/>
          <w:lang w:eastAsia="zh-CN"/>
        </w:rPr>
        <w:t>43</w:t>
      </w:r>
      <w:r w:rsidRPr="002C2B75">
        <w:rPr>
          <w:rFonts w:ascii="Book Antiqua" w:eastAsia="宋体" w:hAnsi="Book Antiqua" w:cs="Times New Roman"/>
          <w:sz w:val="24"/>
          <w:szCs w:val="24"/>
          <w:lang w:eastAsia="zh-CN"/>
        </w:rPr>
        <w:t>: 807-812 [PMID: 21189157 DOI: 10.5483/BMBRep.2010.43.12.807]</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proofErr w:type="gramStart"/>
      <w:r w:rsidRPr="002C2B75">
        <w:rPr>
          <w:rFonts w:ascii="Book Antiqua" w:eastAsia="宋体" w:hAnsi="Book Antiqua" w:cs="Times New Roman"/>
          <w:sz w:val="24"/>
          <w:szCs w:val="24"/>
          <w:lang w:eastAsia="zh-CN"/>
        </w:rPr>
        <w:t>121 </w:t>
      </w:r>
      <w:proofErr w:type="spellStart"/>
      <w:r w:rsidRPr="002C2B75">
        <w:rPr>
          <w:rFonts w:ascii="Book Antiqua" w:eastAsia="宋体" w:hAnsi="Book Antiqua" w:cs="Times New Roman"/>
          <w:b/>
          <w:bCs/>
          <w:sz w:val="24"/>
          <w:szCs w:val="24"/>
          <w:lang w:eastAsia="zh-CN"/>
        </w:rPr>
        <w:t>Ryckman</w:t>
      </w:r>
      <w:proofErr w:type="spellEnd"/>
      <w:r w:rsidRPr="002C2B75">
        <w:rPr>
          <w:rFonts w:ascii="Book Antiqua" w:eastAsia="宋体" w:hAnsi="Book Antiqua" w:cs="Times New Roman"/>
          <w:b/>
          <w:bCs/>
          <w:sz w:val="24"/>
          <w:szCs w:val="24"/>
          <w:lang w:eastAsia="zh-CN"/>
        </w:rPr>
        <w:t xml:space="preserve"> C</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Robichaud</w:t>
      </w:r>
      <w:proofErr w:type="spellEnd"/>
      <w:r w:rsidRPr="002C2B75">
        <w:rPr>
          <w:rFonts w:ascii="Book Antiqua" w:eastAsia="宋体" w:hAnsi="Book Antiqua" w:cs="Times New Roman"/>
          <w:sz w:val="24"/>
          <w:szCs w:val="24"/>
          <w:lang w:eastAsia="zh-CN"/>
        </w:rPr>
        <w:t xml:space="preserve"> GA, Roy J, </w:t>
      </w:r>
      <w:proofErr w:type="spellStart"/>
      <w:r w:rsidRPr="002C2B75">
        <w:rPr>
          <w:rFonts w:ascii="Book Antiqua" w:eastAsia="宋体" w:hAnsi="Book Antiqua" w:cs="Times New Roman"/>
          <w:sz w:val="24"/>
          <w:szCs w:val="24"/>
          <w:lang w:eastAsia="zh-CN"/>
        </w:rPr>
        <w:t>Cantin</w:t>
      </w:r>
      <w:proofErr w:type="spellEnd"/>
      <w:r w:rsidRPr="002C2B75">
        <w:rPr>
          <w:rFonts w:ascii="Book Antiqua" w:eastAsia="宋体" w:hAnsi="Book Antiqua" w:cs="Times New Roman"/>
          <w:sz w:val="24"/>
          <w:szCs w:val="24"/>
          <w:lang w:eastAsia="zh-CN"/>
        </w:rPr>
        <w:t xml:space="preserve"> R, Tremblay MJ, </w:t>
      </w:r>
      <w:proofErr w:type="spellStart"/>
      <w:r w:rsidRPr="002C2B75">
        <w:rPr>
          <w:rFonts w:ascii="Book Antiqua" w:eastAsia="宋体" w:hAnsi="Book Antiqua" w:cs="Times New Roman"/>
          <w:sz w:val="24"/>
          <w:szCs w:val="24"/>
          <w:lang w:eastAsia="zh-CN"/>
        </w:rPr>
        <w:t>Tessier</w:t>
      </w:r>
      <w:proofErr w:type="spellEnd"/>
      <w:r w:rsidRPr="002C2B75">
        <w:rPr>
          <w:rFonts w:ascii="Book Antiqua" w:eastAsia="宋体" w:hAnsi="Book Antiqua" w:cs="Times New Roman"/>
          <w:sz w:val="24"/>
          <w:szCs w:val="24"/>
          <w:lang w:eastAsia="zh-CN"/>
        </w:rPr>
        <w:t xml:space="preserve"> PA.</w:t>
      </w:r>
      <w:proofErr w:type="gramEnd"/>
      <w:r w:rsidRPr="002C2B75">
        <w:rPr>
          <w:rFonts w:ascii="Book Antiqua" w:eastAsia="宋体" w:hAnsi="Book Antiqua" w:cs="Times New Roman"/>
          <w:sz w:val="24"/>
          <w:szCs w:val="24"/>
          <w:lang w:eastAsia="zh-CN"/>
        </w:rPr>
        <w:t xml:space="preserve"> HIV-1 transcription and virus production are both accentuated by the </w:t>
      </w:r>
      <w:proofErr w:type="spellStart"/>
      <w:r w:rsidRPr="002C2B75">
        <w:rPr>
          <w:rFonts w:ascii="Book Antiqua" w:eastAsia="宋体" w:hAnsi="Book Antiqua" w:cs="Times New Roman"/>
          <w:sz w:val="24"/>
          <w:szCs w:val="24"/>
          <w:lang w:eastAsia="zh-CN"/>
        </w:rPr>
        <w:t>proinflammatory</w:t>
      </w:r>
      <w:proofErr w:type="spellEnd"/>
      <w:r w:rsidRPr="002C2B75">
        <w:rPr>
          <w:rFonts w:ascii="Book Antiqua" w:eastAsia="宋体" w:hAnsi="Book Antiqua" w:cs="Times New Roman"/>
          <w:sz w:val="24"/>
          <w:szCs w:val="24"/>
          <w:lang w:eastAsia="zh-CN"/>
        </w:rPr>
        <w:t xml:space="preserve"> myeloid-related proteins in human CD4+ T lymphocytes.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Immunol</w:t>
      </w:r>
      <w:proofErr w:type="spellEnd"/>
      <w:r w:rsidRPr="002C2B75">
        <w:rPr>
          <w:rFonts w:ascii="Book Antiqua" w:eastAsia="宋体" w:hAnsi="Book Antiqua" w:cs="Times New Roman"/>
          <w:sz w:val="24"/>
          <w:szCs w:val="24"/>
          <w:lang w:eastAsia="zh-CN"/>
        </w:rPr>
        <w:t> 2002; </w:t>
      </w:r>
      <w:r w:rsidRPr="002C2B75">
        <w:rPr>
          <w:rFonts w:ascii="Book Antiqua" w:eastAsia="宋体" w:hAnsi="Book Antiqua" w:cs="Times New Roman"/>
          <w:b/>
          <w:bCs/>
          <w:sz w:val="24"/>
          <w:szCs w:val="24"/>
          <w:lang w:eastAsia="zh-CN"/>
        </w:rPr>
        <w:t>169</w:t>
      </w:r>
      <w:r w:rsidRPr="002C2B75">
        <w:rPr>
          <w:rFonts w:ascii="Book Antiqua" w:eastAsia="宋体" w:hAnsi="Book Antiqua" w:cs="Times New Roman"/>
          <w:sz w:val="24"/>
          <w:szCs w:val="24"/>
          <w:lang w:eastAsia="zh-CN"/>
        </w:rPr>
        <w:t>: 3307-3313 [PMID: 12218151 DOI: 10.4049/jimmunol.169.6.3307]</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r w:rsidRPr="002C2B75">
        <w:rPr>
          <w:rFonts w:ascii="Book Antiqua" w:eastAsia="宋体" w:hAnsi="Book Antiqua" w:cs="Times New Roman"/>
          <w:sz w:val="24"/>
          <w:szCs w:val="24"/>
          <w:lang w:eastAsia="zh-CN"/>
        </w:rPr>
        <w:t>122 </w:t>
      </w:r>
      <w:proofErr w:type="spellStart"/>
      <w:r w:rsidRPr="002C2B75">
        <w:rPr>
          <w:rFonts w:ascii="Book Antiqua" w:eastAsia="宋体" w:hAnsi="Book Antiqua" w:cs="Times New Roman"/>
          <w:b/>
          <w:bCs/>
          <w:sz w:val="24"/>
          <w:szCs w:val="24"/>
          <w:lang w:eastAsia="zh-CN"/>
        </w:rPr>
        <w:t>Rossio</w:t>
      </w:r>
      <w:proofErr w:type="spellEnd"/>
      <w:r w:rsidRPr="002C2B75">
        <w:rPr>
          <w:rFonts w:ascii="Book Antiqua" w:eastAsia="宋体" w:hAnsi="Book Antiqua" w:cs="Times New Roman"/>
          <w:b/>
          <w:bCs/>
          <w:sz w:val="24"/>
          <w:szCs w:val="24"/>
          <w:lang w:eastAsia="zh-CN"/>
        </w:rPr>
        <w:t xml:space="preserve"> JL</w:t>
      </w:r>
      <w:r w:rsidRPr="002C2B75">
        <w:rPr>
          <w:rFonts w:ascii="Book Antiqua" w:eastAsia="宋体" w:hAnsi="Book Antiqua" w:cs="Times New Roman"/>
          <w:sz w:val="24"/>
          <w:szCs w:val="24"/>
          <w:lang w:eastAsia="zh-CN"/>
        </w:rPr>
        <w:t xml:space="preserve">, </w:t>
      </w:r>
      <w:proofErr w:type="spellStart"/>
      <w:r w:rsidRPr="002C2B75">
        <w:rPr>
          <w:rFonts w:ascii="Book Antiqua" w:eastAsia="宋体" w:hAnsi="Book Antiqua" w:cs="Times New Roman"/>
          <w:sz w:val="24"/>
          <w:szCs w:val="24"/>
          <w:lang w:eastAsia="zh-CN"/>
        </w:rPr>
        <w:t>Esser</w:t>
      </w:r>
      <w:proofErr w:type="spellEnd"/>
      <w:r w:rsidRPr="002C2B75">
        <w:rPr>
          <w:rFonts w:ascii="Book Antiqua" w:eastAsia="宋体" w:hAnsi="Book Antiqua" w:cs="Times New Roman"/>
          <w:sz w:val="24"/>
          <w:szCs w:val="24"/>
          <w:lang w:eastAsia="zh-CN"/>
        </w:rPr>
        <w:t xml:space="preserve"> MT, </w:t>
      </w:r>
      <w:proofErr w:type="spellStart"/>
      <w:r w:rsidRPr="002C2B75">
        <w:rPr>
          <w:rFonts w:ascii="Book Antiqua" w:eastAsia="宋体" w:hAnsi="Book Antiqua" w:cs="Times New Roman"/>
          <w:sz w:val="24"/>
          <w:szCs w:val="24"/>
          <w:lang w:eastAsia="zh-CN"/>
        </w:rPr>
        <w:t>Suryanarayana</w:t>
      </w:r>
      <w:proofErr w:type="spellEnd"/>
      <w:r w:rsidRPr="002C2B75">
        <w:rPr>
          <w:rFonts w:ascii="Book Antiqua" w:eastAsia="宋体" w:hAnsi="Book Antiqua" w:cs="Times New Roman"/>
          <w:sz w:val="24"/>
          <w:szCs w:val="24"/>
          <w:lang w:eastAsia="zh-CN"/>
        </w:rPr>
        <w:t xml:space="preserve"> K, Schneider DK, Bess JW, Vasquez GM, </w:t>
      </w:r>
      <w:proofErr w:type="spellStart"/>
      <w:r w:rsidRPr="002C2B75">
        <w:rPr>
          <w:rFonts w:ascii="Book Antiqua" w:eastAsia="宋体" w:hAnsi="Book Antiqua" w:cs="Times New Roman"/>
          <w:sz w:val="24"/>
          <w:szCs w:val="24"/>
          <w:lang w:eastAsia="zh-CN"/>
        </w:rPr>
        <w:t>Wiltrout</w:t>
      </w:r>
      <w:proofErr w:type="spellEnd"/>
      <w:r w:rsidRPr="002C2B75">
        <w:rPr>
          <w:rFonts w:ascii="Book Antiqua" w:eastAsia="宋体" w:hAnsi="Book Antiqua" w:cs="Times New Roman"/>
          <w:sz w:val="24"/>
          <w:szCs w:val="24"/>
          <w:lang w:eastAsia="zh-CN"/>
        </w:rPr>
        <w:t xml:space="preserve"> TA, </w:t>
      </w:r>
      <w:proofErr w:type="spellStart"/>
      <w:r w:rsidRPr="002C2B75">
        <w:rPr>
          <w:rFonts w:ascii="Book Antiqua" w:eastAsia="宋体" w:hAnsi="Book Antiqua" w:cs="Times New Roman"/>
          <w:sz w:val="24"/>
          <w:szCs w:val="24"/>
          <w:lang w:eastAsia="zh-CN"/>
        </w:rPr>
        <w:t>Chertova</w:t>
      </w:r>
      <w:proofErr w:type="spellEnd"/>
      <w:r w:rsidRPr="002C2B75">
        <w:rPr>
          <w:rFonts w:ascii="Book Antiqua" w:eastAsia="宋体" w:hAnsi="Book Antiqua" w:cs="Times New Roman"/>
          <w:sz w:val="24"/>
          <w:szCs w:val="24"/>
          <w:lang w:eastAsia="zh-CN"/>
        </w:rPr>
        <w:t xml:space="preserve"> E, Grimes MK, </w:t>
      </w:r>
      <w:proofErr w:type="spellStart"/>
      <w:r w:rsidRPr="002C2B75">
        <w:rPr>
          <w:rFonts w:ascii="Book Antiqua" w:eastAsia="宋体" w:hAnsi="Book Antiqua" w:cs="Times New Roman"/>
          <w:sz w:val="24"/>
          <w:szCs w:val="24"/>
          <w:lang w:eastAsia="zh-CN"/>
        </w:rPr>
        <w:t>Sattentau</w:t>
      </w:r>
      <w:proofErr w:type="spellEnd"/>
      <w:r w:rsidRPr="002C2B75">
        <w:rPr>
          <w:rFonts w:ascii="Book Antiqua" w:eastAsia="宋体" w:hAnsi="Book Antiqua" w:cs="Times New Roman"/>
          <w:sz w:val="24"/>
          <w:szCs w:val="24"/>
          <w:lang w:eastAsia="zh-CN"/>
        </w:rPr>
        <w:t xml:space="preserve"> Q, Arthur LO, Henderson LE, </w:t>
      </w:r>
      <w:proofErr w:type="spellStart"/>
      <w:r w:rsidRPr="002C2B75">
        <w:rPr>
          <w:rFonts w:ascii="Book Antiqua" w:eastAsia="宋体" w:hAnsi="Book Antiqua" w:cs="Times New Roman"/>
          <w:sz w:val="24"/>
          <w:szCs w:val="24"/>
          <w:lang w:eastAsia="zh-CN"/>
        </w:rPr>
        <w:t>Lifson</w:t>
      </w:r>
      <w:proofErr w:type="spellEnd"/>
      <w:r w:rsidRPr="002C2B75">
        <w:rPr>
          <w:rFonts w:ascii="Book Antiqua" w:eastAsia="宋体" w:hAnsi="Book Antiqua" w:cs="Times New Roman"/>
          <w:sz w:val="24"/>
          <w:szCs w:val="24"/>
          <w:lang w:eastAsia="zh-CN"/>
        </w:rPr>
        <w:t xml:space="preserve"> JD. Inactivation of human immunodeficiency virus type </w:t>
      </w:r>
      <w:proofErr w:type="gramStart"/>
      <w:r w:rsidRPr="002C2B75">
        <w:rPr>
          <w:rFonts w:ascii="Book Antiqua" w:eastAsia="宋体" w:hAnsi="Book Antiqua" w:cs="Times New Roman"/>
          <w:sz w:val="24"/>
          <w:szCs w:val="24"/>
          <w:lang w:eastAsia="zh-CN"/>
        </w:rPr>
        <w:t>1 infectivity</w:t>
      </w:r>
      <w:proofErr w:type="gramEnd"/>
      <w:r w:rsidRPr="002C2B75">
        <w:rPr>
          <w:rFonts w:ascii="Book Antiqua" w:eastAsia="宋体" w:hAnsi="Book Antiqua" w:cs="Times New Roman"/>
          <w:sz w:val="24"/>
          <w:szCs w:val="24"/>
          <w:lang w:eastAsia="zh-CN"/>
        </w:rPr>
        <w:t xml:space="preserve"> with preservation </w:t>
      </w:r>
      <w:r w:rsidRPr="002C2B75">
        <w:rPr>
          <w:rFonts w:ascii="Book Antiqua" w:eastAsia="宋体" w:hAnsi="Book Antiqua" w:cs="Times New Roman"/>
          <w:sz w:val="24"/>
          <w:szCs w:val="24"/>
          <w:lang w:eastAsia="zh-CN"/>
        </w:rPr>
        <w:lastRenderedPageBreak/>
        <w:t xml:space="preserve">of conformational and functional integrity of </w:t>
      </w:r>
      <w:proofErr w:type="spellStart"/>
      <w:r w:rsidRPr="002C2B75">
        <w:rPr>
          <w:rFonts w:ascii="Book Antiqua" w:eastAsia="宋体" w:hAnsi="Book Antiqua" w:cs="Times New Roman"/>
          <w:sz w:val="24"/>
          <w:szCs w:val="24"/>
          <w:lang w:eastAsia="zh-CN"/>
        </w:rPr>
        <w:t>virion</w:t>
      </w:r>
      <w:proofErr w:type="spellEnd"/>
      <w:r w:rsidRPr="002C2B75">
        <w:rPr>
          <w:rFonts w:ascii="Book Antiqua" w:eastAsia="宋体" w:hAnsi="Book Antiqua" w:cs="Times New Roman"/>
          <w:sz w:val="24"/>
          <w:szCs w:val="24"/>
          <w:lang w:eastAsia="zh-CN"/>
        </w:rPr>
        <w:t xml:space="preserve"> surface proteins. </w:t>
      </w:r>
      <w:r w:rsidRPr="002C2B75">
        <w:rPr>
          <w:rFonts w:ascii="Book Antiqua" w:eastAsia="宋体" w:hAnsi="Book Antiqua" w:cs="Times New Roman"/>
          <w:i/>
          <w:iCs/>
          <w:sz w:val="24"/>
          <w:szCs w:val="24"/>
          <w:lang w:eastAsia="zh-CN"/>
        </w:rPr>
        <w:t xml:space="preserve">J </w:t>
      </w:r>
      <w:proofErr w:type="spellStart"/>
      <w:r w:rsidRPr="002C2B75">
        <w:rPr>
          <w:rFonts w:ascii="Book Antiqua" w:eastAsia="宋体" w:hAnsi="Book Antiqua" w:cs="Times New Roman"/>
          <w:i/>
          <w:iCs/>
          <w:sz w:val="24"/>
          <w:szCs w:val="24"/>
          <w:lang w:eastAsia="zh-CN"/>
        </w:rPr>
        <w:t>Virol</w:t>
      </w:r>
      <w:proofErr w:type="spellEnd"/>
      <w:r w:rsidRPr="002C2B75">
        <w:rPr>
          <w:rFonts w:ascii="Book Antiqua" w:eastAsia="宋体" w:hAnsi="Book Antiqua" w:cs="Times New Roman"/>
          <w:sz w:val="24"/>
          <w:szCs w:val="24"/>
          <w:lang w:eastAsia="zh-CN"/>
        </w:rPr>
        <w:t> 1998; </w:t>
      </w:r>
      <w:r w:rsidRPr="002C2B75">
        <w:rPr>
          <w:rFonts w:ascii="Book Antiqua" w:eastAsia="宋体" w:hAnsi="Book Antiqua" w:cs="Times New Roman"/>
          <w:b/>
          <w:bCs/>
          <w:sz w:val="24"/>
          <w:szCs w:val="24"/>
          <w:lang w:eastAsia="zh-CN"/>
        </w:rPr>
        <w:t>72</w:t>
      </w:r>
      <w:r w:rsidRPr="002C2B75">
        <w:rPr>
          <w:rFonts w:ascii="Book Antiqua" w:eastAsia="宋体" w:hAnsi="Book Antiqua" w:cs="Times New Roman"/>
          <w:sz w:val="24"/>
          <w:szCs w:val="24"/>
          <w:lang w:eastAsia="zh-CN"/>
        </w:rPr>
        <w:t>: 7992-8001 [PMID: 9733838]</w:t>
      </w:r>
    </w:p>
    <w:p w:rsidR="00006AF3" w:rsidRPr="002C2B75" w:rsidRDefault="00006AF3" w:rsidP="00006AF3">
      <w:pPr>
        <w:spacing w:after="0" w:line="360" w:lineRule="auto"/>
        <w:jc w:val="both"/>
        <w:rPr>
          <w:rFonts w:ascii="Book Antiqua" w:eastAsia="宋体" w:hAnsi="Book Antiqua" w:cs="Times New Roman"/>
          <w:sz w:val="24"/>
          <w:szCs w:val="24"/>
          <w:lang w:eastAsia="zh-CN"/>
        </w:rPr>
      </w:pPr>
    </w:p>
    <w:p w:rsidR="00006AF3" w:rsidRPr="002C2B75" w:rsidRDefault="00006AF3" w:rsidP="00006AF3">
      <w:pPr>
        <w:widowControl w:val="0"/>
        <w:wordWrap w:val="0"/>
        <w:spacing w:after="0" w:line="360" w:lineRule="auto"/>
        <w:jc w:val="right"/>
        <w:rPr>
          <w:rFonts w:ascii="Book Antiqua" w:eastAsia="宋体" w:hAnsi="Book Antiqua" w:cs="Courier New"/>
          <w:b/>
          <w:kern w:val="2"/>
          <w:sz w:val="24"/>
          <w:szCs w:val="24"/>
          <w:lang w:eastAsia="zh-CN"/>
        </w:rPr>
      </w:pPr>
      <w:bookmarkStart w:id="8" w:name="OLE_LINK176"/>
      <w:bookmarkStart w:id="9" w:name="OLE_LINK187"/>
      <w:bookmarkStart w:id="10" w:name="OLE_LINK188"/>
      <w:r w:rsidRPr="002C2B75">
        <w:rPr>
          <w:rFonts w:ascii="Book Antiqua" w:eastAsia="宋体" w:hAnsi="Book Antiqua" w:cs="Courier New"/>
          <w:b/>
          <w:kern w:val="2"/>
          <w:sz w:val="24"/>
          <w:szCs w:val="24"/>
          <w:lang w:eastAsia="zh-CN"/>
        </w:rPr>
        <w:t xml:space="preserve">P-Reviewer: </w:t>
      </w:r>
      <w:proofErr w:type="spellStart"/>
      <w:r w:rsidRPr="002C2B75">
        <w:rPr>
          <w:rFonts w:ascii="Book Antiqua" w:eastAsia="宋体" w:hAnsi="Book Antiqua" w:cs="Courier New"/>
          <w:kern w:val="2"/>
          <w:sz w:val="24"/>
          <w:szCs w:val="24"/>
          <w:lang w:eastAsia="zh-CN"/>
        </w:rPr>
        <w:t>Beloukas</w:t>
      </w:r>
      <w:proofErr w:type="spellEnd"/>
      <w:r w:rsidRPr="002C2B75">
        <w:rPr>
          <w:rFonts w:ascii="Book Antiqua" w:eastAsia="宋体" w:hAnsi="Book Antiqua" w:cs="Courier New" w:hint="eastAsia"/>
          <w:kern w:val="2"/>
          <w:sz w:val="24"/>
          <w:szCs w:val="24"/>
          <w:lang w:eastAsia="zh-CN"/>
        </w:rPr>
        <w:t xml:space="preserve"> AI, </w:t>
      </w:r>
      <w:proofErr w:type="spellStart"/>
      <w:r w:rsidRPr="002C2B75">
        <w:rPr>
          <w:rFonts w:ascii="Book Antiqua" w:eastAsia="宋体" w:hAnsi="Book Antiqua" w:cs="Courier New"/>
          <w:kern w:val="2"/>
          <w:sz w:val="24"/>
          <w:szCs w:val="24"/>
          <w:lang w:eastAsia="zh-CN"/>
        </w:rPr>
        <w:t>García-Elorriaga</w:t>
      </w:r>
      <w:proofErr w:type="spellEnd"/>
      <w:r w:rsidRPr="002C2B75">
        <w:rPr>
          <w:rFonts w:ascii="Book Antiqua" w:eastAsia="宋体" w:hAnsi="Book Antiqua" w:cs="Courier New" w:hint="eastAsia"/>
          <w:kern w:val="2"/>
          <w:sz w:val="24"/>
          <w:szCs w:val="24"/>
          <w:lang w:eastAsia="zh-CN"/>
        </w:rPr>
        <w:t xml:space="preserve"> G, </w:t>
      </w:r>
      <w:proofErr w:type="spellStart"/>
      <w:r w:rsidRPr="002C2B75">
        <w:rPr>
          <w:rFonts w:ascii="Book Antiqua" w:eastAsia="宋体" w:hAnsi="Book Antiqua" w:cs="Courier New"/>
          <w:kern w:val="2"/>
          <w:sz w:val="24"/>
          <w:szCs w:val="24"/>
          <w:lang w:eastAsia="zh-CN"/>
        </w:rPr>
        <w:t>Kelesidis</w:t>
      </w:r>
      <w:proofErr w:type="spellEnd"/>
      <w:r w:rsidRPr="002C2B75">
        <w:rPr>
          <w:rFonts w:ascii="Book Antiqua" w:eastAsia="宋体" w:hAnsi="Book Antiqua" w:cs="Courier New" w:hint="eastAsia"/>
          <w:kern w:val="2"/>
          <w:sz w:val="24"/>
          <w:szCs w:val="24"/>
          <w:lang w:eastAsia="zh-CN"/>
        </w:rPr>
        <w:t xml:space="preserve"> T, </w:t>
      </w:r>
      <w:proofErr w:type="spellStart"/>
      <w:r w:rsidRPr="002C2B75">
        <w:rPr>
          <w:rFonts w:ascii="Book Antiqua" w:eastAsia="宋体" w:hAnsi="Book Antiqua" w:cs="Courier New"/>
          <w:kern w:val="2"/>
          <w:sz w:val="24"/>
          <w:szCs w:val="24"/>
          <w:lang w:eastAsia="zh-CN"/>
        </w:rPr>
        <w:t>Pandey</w:t>
      </w:r>
      <w:proofErr w:type="spellEnd"/>
      <w:r w:rsidRPr="002C2B75">
        <w:rPr>
          <w:rFonts w:ascii="Book Antiqua" w:eastAsia="宋体" w:hAnsi="Book Antiqua" w:cs="Courier New" w:hint="eastAsia"/>
          <w:kern w:val="2"/>
          <w:sz w:val="24"/>
          <w:szCs w:val="24"/>
          <w:lang w:eastAsia="zh-CN"/>
        </w:rPr>
        <w:t xml:space="preserve"> VN </w:t>
      </w:r>
      <w:r w:rsidRPr="002C2B75">
        <w:rPr>
          <w:rFonts w:ascii="Book Antiqua" w:eastAsia="宋体" w:hAnsi="Book Antiqua" w:cs="Courier New"/>
          <w:b/>
          <w:kern w:val="2"/>
          <w:sz w:val="24"/>
          <w:szCs w:val="24"/>
          <w:lang w:eastAsia="zh-CN"/>
        </w:rPr>
        <w:t xml:space="preserve">S-Editor: </w:t>
      </w:r>
      <w:proofErr w:type="spellStart"/>
      <w:r w:rsidRPr="002C2B75">
        <w:rPr>
          <w:rFonts w:ascii="Book Antiqua" w:eastAsia="宋体" w:hAnsi="Book Antiqua" w:cs="Courier New"/>
          <w:kern w:val="2"/>
          <w:sz w:val="24"/>
          <w:szCs w:val="24"/>
          <w:lang w:eastAsia="zh-CN"/>
        </w:rPr>
        <w:t>Qiu</w:t>
      </w:r>
      <w:proofErr w:type="spellEnd"/>
      <w:r w:rsidRPr="002C2B75">
        <w:rPr>
          <w:rFonts w:ascii="Book Antiqua" w:eastAsia="宋体" w:hAnsi="Book Antiqua" w:cs="Courier New"/>
          <w:kern w:val="2"/>
          <w:sz w:val="24"/>
          <w:szCs w:val="24"/>
          <w:lang w:eastAsia="zh-CN"/>
        </w:rPr>
        <w:t xml:space="preserve"> S</w:t>
      </w:r>
      <w:r w:rsidRPr="002C2B75">
        <w:rPr>
          <w:rFonts w:ascii="Book Antiqua" w:eastAsia="宋体" w:hAnsi="Book Antiqua" w:cs="Courier New"/>
          <w:b/>
          <w:kern w:val="2"/>
          <w:sz w:val="24"/>
          <w:szCs w:val="24"/>
          <w:lang w:eastAsia="zh-CN"/>
        </w:rPr>
        <w:t xml:space="preserve"> L-Editor: E-Editor:</w:t>
      </w:r>
      <w:bookmarkEnd w:id="5"/>
      <w:bookmarkEnd w:id="6"/>
      <w:bookmarkEnd w:id="7"/>
      <w:bookmarkEnd w:id="8"/>
      <w:bookmarkEnd w:id="9"/>
      <w:bookmarkEnd w:id="10"/>
    </w:p>
    <w:p w:rsidR="00DC4EC9" w:rsidRPr="002C2B75" w:rsidRDefault="00DC4EC9" w:rsidP="00800BE2">
      <w:pPr>
        <w:spacing w:after="0" w:line="360" w:lineRule="auto"/>
        <w:ind w:left="180" w:hanging="180"/>
        <w:jc w:val="both"/>
        <w:rPr>
          <w:rFonts w:ascii="Book Antiqua" w:hAnsi="Book Antiqua"/>
          <w:sz w:val="24"/>
          <w:szCs w:val="24"/>
        </w:rPr>
      </w:pPr>
    </w:p>
    <w:p w:rsidR="0091348C" w:rsidRPr="002C2B75" w:rsidRDefault="00654694" w:rsidP="00006AF3">
      <w:pPr>
        <w:spacing w:after="0" w:line="360" w:lineRule="auto"/>
        <w:jc w:val="both"/>
        <w:rPr>
          <w:rFonts w:ascii="Book Antiqua" w:hAnsi="Book Antiqua" w:cs="Arial"/>
          <w:b/>
          <w:sz w:val="24"/>
          <w:szCs w:val="24"/>
          <w:lang w:eastAsia="zh-CN"/>
        </w:rPr>
      </w:pPr>
      <w:r w:rsidRPr="002C2B75">
        <w:rPr>
          <w:rFonts w:ascii="Book Antiqua" w:hAnsi="Book Antiqua" w:cs="Arial"/>
          <w:b/>
          <w:sz w:val="24"/>
          <w:szCs w:val="24"/>
        </w:rPr>
        <w:br w:type="page"/>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3960"/>
        <w:gridCol w:w="3600"/>
      </w:tblGrid>
      <w:tr w:rsidR="002C2B75" w:rsidRPr="002C2B75" w:rsidTr="00E332E7">
        <w:trPr>
          <w:trHeight w:val="720"/>
        </w:trPr>
        <w:tc>
          <w:tcPr>
            <w:tcW w:w="9645" w:type="dxa"/>
            <w:gridSpan w:val="3"/>
            <w:tcBorders>
              <w:bottom w:val="single" w:sz="4" w:space="0" w:color="auto"/>
            </w:tcBorders>
            <w:hideMark/>
          </w:tcPr>
          <w:p w:rsidR="00131139" w:rsidRPr="002C2B75" w:rsidRDefault="00D56AB9" w:rsidP="00800BE2">
            <w:pPr>
              <w:spacing w:line="360" w:lineRule="auto"/>
              <w:jc w:val="both"/>
              <w:rPr>
                <w:rFonts w:ascii="Book Antiqua" w:eastAsia="Times New Roman" w:hAnsi="Book Antiqua" w:cs="Times New Roman"/>
                <w:b/>
                <w:bCs/>
                <w:sz w:val="24"/>
                <w:szCs w:val="24"/>
              </w:rPr>
            </w:pPr>
            <w:r w:rsidRPr="002C2B75">
              <w:rPr>
                <w:rFonts w:ascii="Book Antiqua" w:hAnsi="Book Antiqua"/>
                <w:sz w:val="24"/>
                <w:szCs w:val="24"/>
              </w:rPr>
              <w:lastRenderedPageBreak/>
              <w:br w:type="page"/>
            </w:r>
            <w:r w:rsidR="006579A0" w:rsidRPr="002C2B75">
              <w:rPr>
                <w:rFonts w:ascii="Book Antiqua" w:eastAsia="Times New Roman" w:hAnsi="Book Antiqua" w:cs="Times New Roman"/>
                <w:b/>
                <w:bCs/>
                <w:sz w:val="24"/>
                <w:szCs w:val="24"/>
              </w:rPr>
              <w:t>Table 1</w:t>
            </w:r>
            <w:r w:rsidR="00131139" w:rsidRPr="002C2B75">
              <w:rPr>
                <w:rFonts w:ascii="Book Antiqua" w:eastAsia="Times New Roman" w:hAnsi="Book Antiqua" w:cs="Times New Roman"/>
                <w:b/>
                <w:bCs/>
                <w:sz w:val="24"/>
                <w:szCs w:val="24"/>
              </w:rPr>
              <w:t xml:space="preserve"> Methods of gene expression profiling and systems biology and their applications in the field of </w:t>
            </w:r>
            <w:r w:rsidR="006579A0" w:rsidRPr="002C2B75">
              <w:rPr>
                <w:rFonts w:ascii="Book Antiqua" w:eastAsia="Times New Roman" w:hAnsi="Book Antiqua" w:cs="Times New Roman"/>
                <w:b/>
                <w:bCs/>
                <w:sz w:val="24"/>
                <w:szCs w:val="24"/>
              </w:rPr>
              <w:t>human immunodeficiency virus</w:t>
            </w:r>
            <w:r w:rsidR="006579A0" w:rsidRPr="002C2B75">
              <w:rPr>
                <w:rFonts w:ascii="Book Antiqua" w:hAnsi="Book Antiqua" w:cs="Times New Roman"/>
                <w:b/>
                <w:bCs/>
                <w:sz w:val="24"/>
                <w:szCs w:val="24"/>
                <w:lang w:eastAsia="zh-CN"/>
              </w:rPr>
              <w:t xml:space="preserve"> </w:t>
            </w:r>
            <w:r w:rsidR="00131139" w:rsidRPr="002C2B75">
              <w:rPr>
                <w:rFonts w:ascii="Book Antiqua" w:eastAsia="Times New Roman" w:hAnsi="Book Antiqua" w:cs="Times New Roman"/>
                <w:b/>
                <w:bCs/>
                <w:sz w:val="24"/>
                <w:szCs w:val="24"/>
              </w:rPr>
              <w:t>latency and eradication.</w:t>
            </w:r>
          </w:p>
          <w:p w:rsidR="00D56AB9" w:rsidRPr="002C2B75" w:rsidRDefault="00D56AB9" w:rsidP="00800BE2">
            <w:pPr>
              <w:spacing w:line="360" w:lineRule="auto"/>
              <w:jc w:val="both"/>
              <w:rPr>
                <w:rFonts w:ascii="Book Antiqua" w:eastAsia="Times New Roman" w:hAnsi="Book Antiqua" w:cs="Times New Roman"/>
                <w:b/>
                <w:bCs/>
                <w:sz w:val="24"/>
                <w:szCs w:val="24"/>
              </w:rPr>
            </w:pPr>
          </w:p>
        </w:tc>
      </w:tr>
      <w:tr w:rsidR="002C2B75" w:rsidRPr="002C2B75" w:rsidTr="00E332E7">
        <w:trPr>
          <w:trHeight w:val="948"/>
        </w:trPr>
        <w:tc>
          <w:tcPr>
            <w:tcW w:w="2085" w:type="dxa"/>
            <w:tcBorders>
              <w:top w:val="single" w:sz="4" w:space="0" w:color="auto"/>
              <w:bottom w:val="single" w:sz="4" w:space="0" w:color="auto"/>
            </w:tcBorders>
            <w:noWrap/>
            <w:hideMark/>
          </w:tcPr>
          <w:p w:rsidR="00131139" w:rsidRPr="002C2B75" w:rsidRDefault="00131139" w:rsidP="00800BE2">
            <w:pPr>
              <w:spacing w:line="360" w:lineRule="auto"/>
              <w:jc w:val="both"/>
              <w:rPr>
                <w:rFonts w:ascii="Book Antiqua" w:eastAsia="Times New Roman" w:hAnsi="Book Antiqua" w:cs="Times New Roman"/>
                <w:b/>
                <w:bCs/>
                <w:sz w:val="24"/>
                <w:szCs w:val="24"/>
              </w:rPr>
            </w:pPr>
            <w:r w:rsidRPr="002C2B75">
              <w:rPr>
                <w:rFonts w:ascii="Book Antiqua" w:eastAsia="Times New Roman" w:hAnsi="Book Antiqua" w:cs="Times New Roman"/>
                <w:b/>
                <w:bCs/>
                <w:sz w:val="24"/>
                <w:szCs w:val="24"/>
              </w:rPr>
              <w:t>Method</w:t>
            </w:r>
          </w:p>
        </w:tc>
        <w:tc>
          <w:tcPr>
            <w:tcW w:w="3960" w:type="dxa"/>
            <w:tcBorders>
              <w:top w:val="single" w:sz="4" w:space="0" w:color="auto"/>
              <w:bottom w:val="single" w:sz="4" w:space="0" w:color="auto"/>
            </w:tcBorders>
            <w:hideMark/>
          </w:tcPr>
          <w:p w:rsidR="00131139" w:rsidRPr="002C2B75" w:rsidRDefault="00131139" w:rsidP="00800BE2">
            <w:pPr>
              <w:spacing w:line="360" w:lineRule="auto"/>
              <w:jc w:val="both"/>
              <w:rPr>
                <w:rFonts w:ascii="Book Antiqua" w:eastAsia="Times New Roman" w:hAnsi="Book Antiqua" w:cs="Times New Roman"/>
                <w:b/>
                <w:bCs/>
                <w:sz w:val="24"/>
                <w:szCs w:val="24"/>
              </w:rPr>
            </w:pPr>
            <w:r w:rsidRPr="002C2B75">
              <w:rPr>
                <w:rFonts w:ascii="Book Antiqua" w:eastAsia="Times New Roman" w:hAnsi="Book Antiqua" w:cs="Times New Roman"/>
                <w:b/>
                <w:bCs/>
                <w:sz w:val="24"/>
                <w:szCs w:val="24"/>
              </w:rPr>
              <w:t>Applications to</w:t>
            </w:r>
            <w:r w:rsidR="001E7F54" w:rsidRPr="002C2B75">
              <w:rPr>
                <w:rFonts w:ascii="Book Antiqua" w:eastAsia="Times New Roman" w:hAnsi="Book Antiqua" w:cs="Times New Roman"/>
                <w:b/>
                <w:bCs/>
                <w:sz w:val="24"/>
                <w:szCs w:val="24"/>
              </w:rPr>
              <w:t xml:space="preserve"> discovery of latency</w:t>
            </w:r>
            <w:r w:rsidRPr="002C2B75">
              <w:rPr>
                <w:rFonts w:ascii="Book Antiqua" w:eastAsia="Times New Roman" w:hAnsi="Book Antiqua" w:cs="Times New Roman"/>
                <w:b/>
                <w:bCs/>
                <w:sz w:val="24"/>
                <w:szCs w:val="24"/>
              </w:rPr>
              <w:t xml:space="preserve"> biomarkers and mechanisms of </w:t>
            </w:r>
            <w:r w:rsidR="001E7F54" w:rsidRPr="002C2B75">
              <w:rPr>
                <w:rFonts w:ascii="Book Antiqua" w:eastAsia="Times New Roman" w:hAnsi="Book Antiqua" w:cs="Times New Roman"/>
                <w:b/>
                <w:bCs/>
                <w:sz w:val="24"/>
                <w:szCs w:val="24"/>
              </w:rPr>
              <w:t>regulation of HIV expression</w:t>
            </w:r>
          </w:p>
        </w:tc>
        <w:tc>
          <w:tcPr>
            <w:tcW w:w="3600" w:type="dxa"/>
            <w:tcBorders>
              <w:top w:val="single" w:sz="4" w:space="0" w:color="auto"/>
              <w:bottom w:val="single" w:sz="4" w:space="0" w:color="auto"/>
            </w:tcBorders>
            <w:hideMark/>
          </w:tcPr>
          <w:p w:rsidR="00131139" w:rsidRPr="002C2B75" w:rsidRDefault="00131139" w:rsidP="00800BE2">
            <w:pPr>
              <w:spacing w:line="360" w:lineRule="auto"/>
              <w:jc w:val="both"/>
              <w:rPr>
                <w:rFonts w:ascii="Book Antiqua" w:eastAsia="Times New Roman" w:hAnsi="Book Antiqua" w:cs="Times New Roman"/>
                <w:b/>
                <w:bCs/>
                <w:sz w:val="24"/>
                <w:szCs w:val="24"/>
              </w:rPr>
            </w:pPr>
            <w:r w:rsidRPr="002C2B75">
              <w:rPr>
                <w:rFonts w:ascii="Book Antiqua" w:eastAsia="Times New Roman" w:hAnsi="Book Antiqua" w:cs="Times New Roman"/>
                <w:b/>
                <w:bCs/>
                <w:sz w:val="24"/>
                <w:szCs w:val="24"/>
              </w:rPr>
              <w:t>Applications to studying the LRA mechanisms of action and evaluating combination therapies</w:t>
            </w:r>
          </w:p>
        </w:tc>
      </w:tr>
      <w:tr w:rsidR="002C2B75" w:rsidRPr="002C2B75" w:rsidTr="00E332E7">
        <w:trPr>
          <w:trHeight w:val="624"/>
        </w:trPr>
        <w:tc>
          <w:tcPr>
            <w:tcW w:w="2085" w:type="dxa"/>
            <w:tcBorders>
              <w:top w:val="single" w:sz="4" w:space="0" w:color="auto"/>
            </w:tcBorders>
            <w:hideMark/>
          </w:tcPr>
          <w:p w:rsidR="00131139" w:rsidRPr="002C2B75" w:rsidRDefault="00131139" w:rsidP="00800BE2">
            <w:pPr>
              <w:spacing w:line="360" w:lineRule="auto"/>
              <w:jc w:val="both"/>
              <w:rPr>
                <w:rFonts w:ascii="Book Antiqua" w:eastAsia="Times New Roman" w:hAnsi="Book Antiqua" w:cs="Times New Roman"/>
                <w:sz w:val="24"/>
                <w:szCs w:val="24"/>
              </w:rPr>
            </w:pPr>
            <w:r w:rsidRPr="002C2B75">
              <w:rPr>
                <w:rFonts w:ascii="Book Antiqua" w:eastAsia="Times New Roman" w:hAnsi="Book Antiqua" w:cs="Times New Roman"/>
                <w:sz w:val="24"/>
                <w:szCs w:val="24"/>
              </w:rPr>
              <w:t>Differential gene expression</w:t>
            </w:r>
          </w:p>
        </w:tc>
        <w:tc>
          <w:tcPr>
            <w:tcW w:w="3960" w:type="dxa"/>
            <w:tcBorders>
              <w:top w:val="single" w:sz="4" w:space="0" w:color="auto"/>
            </w:tcBorders>
            <w:hideMark/>
          </w:tcPr>
          <w:p w:rsidR="00131139" w:rsidRPr="002C2B75" w:rsidRDefault="00131139" w:rsidP="00800BE2">
            <w:pPr>
              <w:spacing w:line="360" w:lineRule="auto"/>
              <w:jc w:val="both"/>
              <w:rPr>
                <w:rFonts w:ascii="Book Antiqua" w:eastAsia="Times New Roman" w:hAnsi="Book Antiqua" w:cs="Times New Roman"/>
                <w:sz w:val="24"/>
                <w:szCs w:val="24"/>
              </w:rPr>
            </w:pPr>
            <w:r w:rsidRPr="002C2B75">
              <w:rPr>
                <w:rFonts w:ascii="Book Antiqua" w:eastAsia="Times New Roman" w:hAnsi="Book Antiqua" w:cs="Times New Roman"/>
                <w:sz w:val="24"/>
                <w:szCs w:val="24"/>
              </w:rPr>
              <w:t>Identification of latency biomarkers</w:t>
            </w:r>
          </w:p>
        </w:tc>
        <w:tc>
          <w:tcPr>
            <w:tcW w:w="3600" w:type="dxa"/>
            <w:tcBorders>
              <w:top w:val="single" w:sz="4" w:space="0" w:color="auto"/>
            </w:tcBorders>
            <w:hideMark/>
          </w:tcPr>
          <w:p w:rsidR="00131139" w:rsidRPr="002C2B75" w:rsidRDefault="00131139" w:rsidP="00800BE2">
            <w:pPr>
              <w:spacing w:line="360" w:lineRule="auto"/>
              <w:jc w:val="both"/>
              <w:rPr>
                <w:rFonts w:ascii="Book Antiqua" w:eastAsia="Times New Roman" w:hAnsi="Book Antiqua" w:cs="Times New Roman"/>
                <w:sz w:val="24"/>
                <w:szCs w:val="24"/>
              </w:rPr>
            </w:pPr>
            <w:r w:rsidRPr="002C2B75">
              <w:rPr>
                <w:rFonts w:ascii="Book Antiqua" w:eastAsia="Times New Roman" w:hAnsi="Book Antiqua" w:cs="Times New Roman"/>
                <w:sz w:val="24"/>
                <w:szCs w:val="24"/>
              </w:rPr>
              <w:t>Identification of genes responsive to LRA treatment</w:t>
            </w:r>
          </w:p>
        </w:tc>
      </w:tr>
      <w:tr w:rsidR="002C2B75" w:rsidRPr="002C2B75" w:rsidTr="00E332E7">
        <w:trPr>
          <w:trHeight w:val="936"/>
        </w:trPr>
        <w:tc>
          <w:tcPr>
            <w:tcW w:w="2085" w:type="dxa"/>
            <w:hideMark/>
          </w:tcPr>
          <w:p w:rsidR="00131139" w:rsidRPr="002C2B75" w:rsidRDefault="00EF0E21" w:rsidP="00800BE2">
            <w:pPr>
              <w:spacing w:line="360" w:lineRule="auto"/>
              <w:jc w:val="both"/>
              <w:rPr>
                <w:rFonts w:ascii="Book Antiqua" w:eastAsia="Times New Roman" w:hAnsi="Book Antiqua" w:cs="Times New Roman"/>
                <w:sz w:val="24"/>
                <w:szCs w:val="24"/>
              </w:rPr>
            </w:pPr>
            <w:r w:rsidRPr="002C2B75">
              <w:rPr>
                <w:rFonts w:ascii="Book Antiqua" w:eastAsia="Times New Roman" w:hAnsi="Book Antiqua" w:cs="Times New Roman"/>
                <w:sz w:val="24"/>
                <w:szCs w:val="24"/>
              </w:rPr>
              <w:t>GO term/</w:t>
            </w:r>
            <w:r w:rsidR="00131139" w:rsidRPr="002C2B75">
              <w:rPr>
                <w:rFonts w:ascii="Book Antiqua" w:eastAsia="Times New Roman" w:hAnsi="Book Antiqua" w:cs="Times New Roman"/>
                <w:sz w:val="24"/>
                <w:szCs w:val="24"/>
              </w:rPr>
              <w:t>pathway enrichment</w:t>
            </w:r>
          </w:p>
        </w:tc>
        <w:tc>
          <w:tcPr>
            <w:tcW w:w="3960" w:type="dxa"/>
            <w:hideMark/>
          </w:tcPr>
          <w:p w:rsidR="00131139" w:rsidRPr="002C2B75" w:rsidRDefault="00EF0E21" w:rsidP="00800BE2">
            <w:pPr>
              <w:spacing w:line="360" w:lineRule="auto"/>
              <w:jc w:val="both"/>
              <w:rPr>
                <w:rFonts w:ascii="Book Antiqua" w:eastAsia="Times New Roman" w:hAnsi="Book Antiqua" w:cs="Times New Roman"/>
                <w:sz w:val="24"/>
                <w:szCs w:val="24"/>
              </w:rPr>
            </w:pPr>
            <w:r w:rsidRPr="002C2B75">
              <w:rPr>
                <w:rFonts w:ascii="Book Antiqua" w:hAnsi="Book Antiqua" w:cs="Times New Roman"/>
                <w:sz w:val="24"/>
                <w:szCs w:val="24"/>
                <w:lang w:eastAsia="zh-CN"/>
              </w:rPr>
              <w:t>A:</w:t>
            </w:r>
            <w:r w:rsidR="00131139" w:rsidRPr="002C2B75">
              <w:rPr>
                <w:rFonts w:ascii="Book Antiqua" w:eastAsia="Times New Roman" w:hAnsi="Book Antiqua" w:cs="Times New Roman"/>
                <w:sz w:val="24"/>
                <w:szCs w:val="24"/>
              </w:rPr>
              <w:t xml:space="preserve"> Focusing study efforts upon gene groups of interest (</w:t>
            </w:r>
            <w:r w:rsidR="0007769C" w:rsidRPr="002C2B75">
              <w:rPr>
                <w:rFonts w:ascii="Book Antiqua" w:hAnsi="Book Antiqua" w:cs="Arial"/>
                <w:i/>
                <w:sz w:val="24"/>
                <w:szCs w:val="24"/>
              </w:rPr>
              <w:t>e.g.</w:t>
            </w:r>
            <w:r w:rsidR="0007769C" w:rsidRPr="002C2B75">
              <w:rPr>
                <w:rFonts w:ascii="Book Antiqua" w:hAnsi="Book Antiqua" w:cs="Arial"/>
                <w:i/>
                <w:sz w:val="24"/>
                <w:szCs w:val="24"/>
                <w:lang w:eastAsia="zh-CN"/>
              </w:rPr>
              <w:t>,</w:t>
            </w:r>
            <w:r w:rsidR="00131139" w:rsidRPr="002C2B75">
              <w:rPr>
                <w:rFonts w:ascii="Book Antiqua" w:eastAsia="Times New Roman" w:hAnsi="Book Antiqua" w:cs="Times New Roman"/>
                <w:sz w:val="24"/>
                <w:szCs w:val="24"/>
              </w:rPr>
              <w:t xml:space="preserve"> membrane protein</w:t>
            </w:r>
            <w:r w:rsidR="001E7F54" w:rsidRPr="002C2B75">
              <w:rPr>
                <w:rFonts w:ascii="Book Antiqua" w:eastAsia="Times New Roman" w:hAnsi="Book Antiqua" w:cs="Times New Roman"/>
                <w:sz w:val="24"/>
                <w:szCs w:val="24"/>
              </w:rPr>
              <w:t>s</w:t>
            </w:r>
            <w:r w:rsidR="00131139" w:rsidRPr="002C2B75">
              <w:rPr>
                <w:rFonts w:ascii="Book Antiqua" w:eastAsia="Times New Roman" w:hAnsi="Book Antiqua" w:cs="Times New Roman"/>
                <w:sz w:val="24"/>
                <w:szCs w:val="24"/>
              </w:rPr>
              <w:t xml:space="preserve"> as biomarkers); </w:t>
            </w:r>
          </w:p>
          <w:p w:rsidR="001E7F54" w:rsidRPr="002C2B75" w:rsidRDefault="00EF0E21" w:rsidP="00800BE2">
            <w:pPr>
              <w:spacing w:line="360" w:lineRule="auto"/>
              <w:jc w:val="both"/>
              <w:rPr>
                <w:rFonts w:ascii="Book Antiqua" w:eastAsia="Times New Roman" w:hAnsi="Book Antiqua" w:cs="Times New Roman"/>
                <w:sz w:val="24"/>
                <w:szCs w:val="24"/>
              </w:rPr>
            </w:pPr>
            <w:r w:rsidRPr="002C2B75">
              <w:rPr>
                <w:rFonts w:ascii="Book Antiqua" w:hAnsi="Book Antiqua" w:cs="Times New Roman"/>
                <w:sz w:val="24"/>
                <w:szCs w:val="24"/>
                <w:lang w:eastAsia="zh-CN"/>
              </w:rPr>
              <w:t>B:</w:t>
            </w:r>
            <w:r w:rsidR="001E7F54" w:rsidRPr="002C2B75">
              <w:rPr>
                <w:rFonts w:ascii="Book Antiqua" w:eastAsia="Times New Roman" w:hAnsi="Book Antiqua" w:cs="Times New Roman"/>
                <w:sz w:val="24"/>
                <w:szCs w:val="24"/>
              </w:rPr>
              <w:t xml:space="preserve"> Identification of the mechanisms behind gene expression alterations;</w:t>
            </w:r>
          </w:p>
          <w:p w:rsidR="001E7F54" w:rsidRPr="002C2B75" w:rsidRDefault="00EF0E21" w:rsidP="00800BE2">
            <w:pPr>
              <w:spacing w:line="360" w:lineRule="auto"/>
              <w:jc w:val="both"/>
              <w:rPr>
                <w:rFonts w:ascii="Book Antiqua" w:eastAsia="Times New Roman" w:hAnsi="Book Antiqua" w:cs="Times New Roman"/>
                <w:sz w:val="24"/>
                <w:szCs w:val="24"/>
              </w:rPr>
            </w:pPr>
            <w:r w:rsidRPr="002C2B75">
              <w:rPr>
                <w:rFonts w:ascii="Book Antiqua" w:hAnsi="Book Antiqua" w:cs="Times New Roman"/>
                <w:sz w:val="24"/>
                <w:szCs w:val="24"/>
                <w:lang w:eastAsia="zh-CN"/>
              </w:rPr>
              <w:t>C:</w:t>
            </w:r>
            <w:r w:rsidR="001E7F54" w:rsidRPr="002C2B75">
              <w:rPr>
                <w:rFonts w:ascii="Book Antiqua" w:eastAsia="Times New Roman" w:hAnsi="Book Antiqua" w:cs="Times New Roman"/>
                <w:sz w:val="24"/>
                <w:szCs w:val="24"/>
              </w:rPr>
              <w:t xml:space="preserve"> Delineating the molecular mechanisms contributing to latency control</w:t>
            </w:r>
          </w:p>
        </w:tc>
        <w:tc>
          <w:tcPr>
            <w:tcW w:w="3600" w:type="dxa"/>
            <w:hideMark/>
          </w:tcPr>
          <w:p w:rsidR="00131139" w:rsidRPr="002C2B75" w:rsidRDefault="00EF0E21" w:rsidP="00800BE2">
            <w:pPr>
              <w:spacing w:line="360" w:lineRule="auto"/>
              <w:jc w:val="both"/>
              <w:rPr>
                <w:rFonts w:ascii="Book Antiqua" w:eastAsia="Times New Roman" w:hAnsi="Book Antiqua" w:cs="Times New Roman"/>
                <w:sz w:val="24"/>
                <w:szCs w:val="24"/>
              </w:rPr>
            </w:pPr>
            <w:r w:rsidRPr="002C2B75">
              <w:rPr>
                <w:rFonts w:ascii="Book Antiqua" w:hAnsi="Book Antiqua" w:cs="Times New Roman"/>
                <w:sz w:val="24"/>
                <w:szCs w:val="24"/>
                <w:lang w:eastAsia="zh-CN"/>
              </w:rPr>
              <w:t>A:</w:t>
            </w:r>
            <w:r w:rsidR="00131139" w:rsidRPr="002C2B75">
              <w:rPr>
                <w:rFonts w:ascii="Book Antiqua" w:eastAsia="Times New Roman" w:hAnsi="Book Antiqua" w:cs="Times New Roman"/>
                <w:sz w:val="24"/>
                <w:szCs w:val="24"/>
              </w:rPr>
              <w:t xml:space="preserve"> Elucidation of mechanisms of action of LRAs;</w:t>
            </w:r>
            <w:r w:rsidR="00ED2FF4" w:rsidRPr="002C2B75">
              <w:rPr>
                <w:rFonts w:ascii="Book Antiqua" w:eastAsia="Times New Roman" w:hAnsi="Book Antiqua" w:cs="Times New Roman"/>
                <w:sz w:val="24"/>
                <w:szCs w:val="24"/>
              </w:rPr>
              <w:t xml:space="preserve"> </w:t>
            </w:r>
          </w:p>
          <w:p w:rsidR="001E7F54" w:rsidRPr="002C2B75" w:rsidRDefault="00EF0E21" w:rsidP="00800BE2">
            <w:pPr>
              <w:spacing w:line="360" w:lineRule="auto"/>
              <w:jc w:val="both"/>
              <w:rPr>
                <w:rFonts w:ascii="Book Antiqua" w:eastAsia="Times New Roman" w:hAnsi="Book Antiqua" w:cs="Times New Roman"/>
                <w:sz w:val="24"/>
                <w:szCs w:val="24"/>
              </w:rPr>
            </w:pPr>
            <w:r w:rsidRPr="002C2B75">
              <w:rPr>
                <w:rFonts w:ascii="Book Antiqua" w:hAnsi="Book Antiqua" w:cs="Times New Roman"/>
                <w:sz w:val="24"/>
                <w:szCs w:val="24"/>
                <w:lang w:eastAsia="zh-CN"/>
              </w:rPr>
              <w:t>B:</w:t>
            </w:r>
            <w:r w:rsidR="001E7F54" w:rsidRPr="002C2B75">
              <w:rPr>
                <w:rFonts w:ascii="Book Antiqua" w:eastAsia="Times New Roman" w:hAnsi="Book Antiqua" w:cs="Times New Roman"/>
                <w:sz w:val="24"/>
                <w:szCs w:val="24"/>
              </w:rPr>
              <w:t xml:space="preserve"> Selection of gene targets for combination therapy based on gene function in enriched pathway</w:t>
            </w:r>
          </w:p>
        </w:tc>
      </w:tr>
      <w:tr w:rsidR="002C2B75" w:rsidRPr="002C2B75" w:rsidTr="00E332E7">
        <w:trPr>
          <w:trHeight w:val="1872"/>
        </w:trPr>
        <w:tc>
          <w:tcPr>
            <w:tcW w:w="2085" w:type="dxa"/>
            <w:hideMark/>
          </w:tcPr>
          <w:p w:rsidR="006E4066" w:rsidRPr="002C2B75" w:rsidRDefault="006E4066" w:rsidP="00800BE2">
            <w:pPr>
              <w:spacing w:line="360" w:lineRule="auto"/>
              <w:jc w:val="both"/>
              <w:rPr>
                <w:rFonts w:ascii="Book Antiqua" w:eastAsia="Times New Roman" w:hAnsi="Book Antiqua" w:cs="Times New Roman"/>
                <w:sz w:val="24"/>
                <w:szCs w:val="24"/>
              </w:rPr>
            </w:pPr>
            <w:r w:rsidRPr="002C2B75">
              <w:rPr>
                <w:rFonts w:ascii="Book Antiqua" w:eastAsia="Times New Roman" w:hAnsi="Book Antiqua" w:cs="Times New Roman"/>
                <w:sz w:val="24"/>
                <w:szCs w:val="24"/>
              </w:rPr>
              <w:t>Network-based analysis</w:t>
            </w:r>
          </w:p>
        </w:tc>
        <w:tc>
          <w:tcPr>
            <w:tcW w:w="3960" w:type="dxa"/>
          </w:tcPr>
          <w:p w:rsidR="006E4066" w:rsidRPr="002C2B75" w:rsidRDefault="006E4066" w:rsidP="00800BE2">
            <w:pPr>
              <w:spacing w:line="360" w:lineRule="auto"/>
              <w:jc w:val="both"/>
              <w:rPr>
                <w:rFonts w:ascii="Book Antiqua" w:eastAsia="Times New Roman" w:hAnsi="Book Antiqua" w:cs="Times New Roman"/>
                <w:sz w:val="24"/>
                <w:szCs w:val="24"/>
              </w:rPr>
            </w:pPr>
            <w:r w:rsidRPr="002C2B75">
              <w:rPr>
                <w:rFonts w:ascii="Book Antiqua" w:eastAsia="Times New Roman" w:hAnsi="Book Antiqua" w:cs="Times New Roman"/>
                <w:sz w:val="24"/>
                <w:szCs w:val="24"/>
              </w:rPr>
              <w:t>Identification o</w:t>
            </w:r>
            <w:r w:rsidR="009B1385" w:rsidRPr="002C2B75">
              <w:rPr>
                <w:rFonts w:ascii="Book Antiqua" w:eastAsia="Times New Roman" w:hAnsi="Book Antiqua" w:cs="Times New Roman"/>
                <w:sz w:val="24"/>
                <w:szCs w:val="24"/>
              </w:rPr>
              <w:t>f major regulators involved in</w:t>
            </w:r>
            <w:r w:rsidRPr="002C2B75">
              <w:rPr>
                <w:rFonts w:ascii="Book Antiqua" w:eastAsia="Times New Roman" w:hAnsi="Book Antiqua" w:cs="Times New Roman"/>
                <w:sz w:val="24"/>
                <w:szCs w:val="24"/>
              </w:rPr>
              <w:t xml:space="preserve"> HIV latency control, which may be only slightly </w:t>
            </w:r>
            <w:proofErr w:type="spellStart"/>
            <w:r w:rsidRPr="002C2B75">
              <w:rPr>
                <w:rFonts w:ascii="Book Antiqua" w:eastAsia="Times New Roman" w:hAnsi="Book Antiqua" w:cs="Times New Roman"/>
                <w:sz w:val="24"/>
                <w:szCs w:val="24"/>
              </w:rPr>
              <w:t>dysregulated</w:t>
            </w:r>
            <w:proofErr w:type="spellEnd"/>
            <w:r w:rsidRPr="002C2B75">
              <w:rPr>
                <w:rFonts w:ascii="Book Antiqua" w:eastAsia="Times New Roman" w:hAnsi="Book Antiqua" w:cs="Times New Roman"/>
                <w:sz w:val="24"/>
                <w:szCs w:val="24"/>
              </w:rPr>
              <w:t xml:space="preserve"> but significantly affect downstream molecules and pathways</w:t>
            </w:r>
          </w:p>
        </w:tc>
        <w:tc>
          <w:tcPr>
            <w:tcW w:w="3600" w:type="dxa"/>
            <w:hideMark/>
          </w:tcPr>
          <w:p w:rsidR="006E4066" w:rsidRPr="002C2B75" w:rsidRDefault="00EF0E21" w:rsidP="00800BE2">
            <w:pPr>
              <w:spacing w:line="360" w:lineRule="auto"/>
              <w:jc w:val="both"/>
              <w:rPr>
                <w:rFonts w:ascii="Book Antiqua" w:eastAsia="Times New Roman" w:hAnsi="Book Antiqua" w:cs="Times New Roman"/>
                <w:sz w:val="24"/>
                <w:szCs w:val="24"/>
              </w:rPr>
            </w:pPr>
            <w:r w:rsidRPr="002C2B75">
              <w:rPr>
                <w:rFonts w:ascii="Book Antiqua" w:hAnsi="Book Antiqua" w:cs="Times New Roman"/>
                <w:sz w:val="24"/>
                <w:szCs w:val="24"/>
                <w:lang w:eastAsia="zh-CN"/>
              </w:rPr>
              <w:t>A:</w:t>
            </w:r>
            <w:r w:rsidR="006E4066" w:rsidRPr="002C2B75">
              <w:rPr>
                <w:rFonts w:ascii="Book Antiqua" w:eastAsia="Times New Roman" w:hAnsi="Book Antiqua" w:cs="Times New Roman"/>
                <w:sz w:val="24"/>
                <w:szCs w:val="24"/>
              </w:rPr>
              <w:t xml:space="preserve"> Elucidation of mechanisms of action of LRAs; </w:t>
            </w:r>
          </w:p>
          <w:p w:rsidR="006E4066" w:rsidRPr="002C2B75" w:rsidRDefault="00EF0E21" w:rsidP="00800BE2">
            <w:pPr>
              <w:spacing w:line="360" w:lineRule="auto"/>
              <w:jc w:val="both"/>
              <w:rPr>
                <w:rFonts w:ascii="Book Antiqua" w:eastAsia="Times New Roman" w:hAnsi="Book Antiqua" w:cs="Times New Roman"/>
                <w:sz w:val="24"/>
                <w:szCs w:val="24"/>
              </w:rPr>
            </w:pPr>
            <w:r w:rsidRPr="002C2B75">
              <w:rPr>
                <w:rFonts w:ascii="Book Antiqua" w:hAnsi="Book Antiqua" w:cs="Times New Roman"/>
                <w:sz w:val="24"/>
                <w:szCs w:val="24"/>
                <w:lang w:eastAsia="zh-CN"/>
              </w:rPr>
              <w:t>B:</w:t>
            </w:r>
            <w:r w:rsidR="006E4066" w:rsidRPr="002C2B75">
              <w:rPr>
                <w:rFonts w:ascii="Book Antiqua" w:eastAsia="Times New Roman" w:hAnsi="Book Antiqua" w:cs="Times New Roman"/>
                <w:sz w:val="24"/>
                <w:szCs w:val="24"/>
              </w:rPr>
              <w:t xml:space="preserve"> Prioritization of targets for combination therapies based upon type of connectivity (include if it regulates HIV-related processes; exclude if it regulates general intracellular processes)</w:t>
            </w:r>
          </w:p>
        </w:tc>
      </w:tr>
      <w:tr w:rsidR="002C2B75" w:rsidRPr="002C2B75" w:rsidTr="00E332E7">
        <w:trPr>
          <w:trHeight w:val="1248"/>
        </w:trPr>
        <w:tc>
          <w:tcPr>
            <w:tcW w:w="2085" w:type="dxa"/>
            <w:hideMark/>
          </w:tcPr>
          <w:p w:rsidR="006E4066" w:rsidRPr="002C2B75" w:rsidRDefault="006E4066" w:rsidP="00800BE2">
            <w:pPr>
              <w:spacing w:line="360" w:lineRule="auto"/>
              <w:jc w:val="both"/>
              <w:rPr>
                <w:rFonts w:ascii="Book Antiqua" w:eastAsia="Times New Roman" w:hAnsi="Book Antiqua" w:cs="Times New Roman"/>
                <w:sz w:val="24"/>
                <w:szCs w:val="24"/>
              </w:rPr>
            </w:pPr>
            <w:r w:rsidRPr="002C2B75">
              <w:rPr>
                <w:rFonts w:ascii="Book Antiqua" w:eastAsia="Times New Roman" w:hAnsi="Book Antiqua" w:cs="Times New Roman"/>
                <w:sz w:val="24"/>
                <w:szCs w:val="24"/>
              </w:rPr>
              <w:lastRenderedPageBreak/>
              <w:t>Consolidating gene expression with other biological data</w:t>
            </w:r>
            <w:r w:rsidR="009B1385" w:rsidRPr="002C2B75">
              <w:rPr>
                <w:rFonts w:ascii="Book Antiqua" w:eastAsia="Times New Roman" w:hAnsi="Book Antiqua" w:cs="Times New Roman"/>
                <w:sz w:val="24"/>
                <w:szCs w:val="24"/>
              </w:rPr>
              <w:t xml:space="preserve"> (proteome, integration sites, chromatin features, </w:t>
            </w:r>
            <w:r w:rsidR="009B1385" w:rsidRPr="002C2B75">
              <w:rPr>
                <w:rFonts w:ascii="Book Antiqua" w:eastAsia="Times New Roman" w:hAnsi="Book Antiqua" w:cs="Times New Roman"/>
                <w:i/>
                <w:sz w:val="24"/>
                <w:szCs w:val="24"/>
              </w:rPr>
              <w:t>etc.</w:t>
            </w:r>
            <w:r w:rsidR="009B1385" w:rsidRPr="002C2B75">
              <w:rPr>
                <w:rFonts w:ascii="Book Antiqua" w:eastAsia="Times New Roman" w:hAnsi="Book Antiqua" w:cs="Times New Roman"/>
                <w:sz w:val="24"/>
                <w:szCs w:val="24"/>
              </w:rPr>
              <w:t>)</w:t>
            </w:r>
          </w:p>
        </w:tc>
        <w:tc>
          <w:tcPr>
            <w:tcW w:w="3960" w:type="dxa"/>
            <w:hideMark/>
          </w:tcPr>
          <w:p w:rsidR="006E4066" w:rsidRPr="002C2B75" w:rsidRDefault="00EF0E21" w:rsidP="00800BE2">
            <w:pPr>
              <w:spacing w:line="360" w:lineRule="auto"/>
              <w:jc w:val="both"/>
              <w:rPr>
                <w:rFonts w:ascii="Book Antiqua" w:eastAsia="Times New Roman" w:hAnsi="Book Antiqua" w:cs="Times New Roman"/>
                <w:sz w:val="24"/>
                <w:szCs w:val="24"/>
              </w:rPr>
            </w:pPr>
            <w:r w:rsidRPr="002C2B75">
              <w:rPr>
                <w:rFonts w:ascii="Book Antiqua" w:hAnsi="Book Antiqua" w:cs="Times New Roman"/>
                <w:sz w:val="24"/>
                <w:szCs w:val="24"/>
                <w:lang w:eastAsia="zh-CN"/>
              </w:rPr>
              <w:t>A:</w:t>
            </w:r>
            <w:r w:rsidR="006E4066" w:rsidRPr="002C2B75">
              <w:rPr>
                <w:rFonts w:ascii="Book Antiqua" w:eastAsia="Times New Roman" w:hAnsi="Book Antiqua" w:cs="Times New Roman"/>
                <w:sz w:val="24"/>
                <w:szCs w:val="24"/>
              </w:rPr>
              <w:t xml:space="preserve"> Identification of </w:t>
            </w:r>
            <w:r w:rsidR="007F63EA" w:rsidRPr="002C2B75">
              <w:rPr>
                <w:rFonts w:ascii="Book Antiqua" w:eastAsia="Times New Roman" w:hAnsi="Book Antiqua" w:cs="Times New Roman"/>
                <w:sz w:val="24"/>
                <w:szCs w:val="24"/>
              </w:rPr>
              <w:t xml:space="preserve">latency </w:t>
            </w:r>
            <w:r w:rsidR="006E4066" w:rsidRPr="002C2B75">
              <w:rPr>
                <w:rFonts w:ascii="Book Antiqua" w:eastAsia="Times New Roman" w:hAnsi="Book Antiqua" w:cs="Times New Roman"/>
                <w:sz w:val="24"/>
                <w:szCs w:val="24"/>
              </w:rPr>
              <w:t xml:space="preserve">biomarkers with transient RNA, but stable protein expression; </w:t>
            </w:r>
          </w:p>
          <w:p w:rsidR="006E4066" w:rsidRPr="002C2B75" w:rsidRDefault="00EF0E21" w:rsidP="00800BE2">
            <w:pPr>
              <w:spacing w:line="360" w:lineRule="auto"/>
              <w:jc w:val="both"/>
              <w:rPr>
                <w:rFonts w:ascii="Book Antiqua" w:eastAsia="Times New Roman" w:hAnsi="Book Antiqua" w:cs="Times New Roman"/>
                <w:sz w:val="24"/>
                <w:szCs w:val="24"/>
              </w:rPr>
            </w:pPr>
            <w:r w:rsidRPr="002C2B75">
              <w:rPr>
                <w:rFonts w:ascii="Book Antiqua" w:hAnsi="Book Antiqua" w:cs="Times New Roman"/>
                <w:sz w:val="24"/>
                <w:szCs w:val="24"/>
                <w:lang w:eastAsia="zh-CN"/>
              </w:rPr>
              <w:t>B:</w:t>
            </w:r>
            <w:r w:rsidR="006E4066" w:rsidRPr="002C2B75">
              <w:rPr>
                <w:rFonts w:ascii="Book Antiqua" w:eastAsia="Times New Roman" w:hAnsi="Book Antiqua" w:cs="Times New Roman"/>
                <w:sz w:val="24"/>
                <w:szCs w:val="24"/>
              </w:rPr>
              <w:t xml:space="preserve"> Identification of mechanisms of latency control by correlating chromatin features to gene expression</w:t>
            </w:r>
          </w:p>
        </w:tc>
        <w:tc>
          <w:tcPr>
            <w:tcW w:w="3600" w:type="dxa"/>
            <w:hideMark/>
          </w:tcPr>
          <w:p w:rsidR="006E4066" w:rsidRPr="002C2B75" w:rsidRDefault="00EF0E21" w:rsidP="00800BE2">
            <w:pPr>
              <w:spacing w:line="360" w:lineRule="auto"/>
              <w:jc w:val="both"/>
              <w:rPr>
                <w:rFonts w:ascii="Book Antiqua" w:eastAsia="Times New Roman" w:hAnsi="Book Antiqua" w:cs="Times New Roman"/>
                <w:sz w:val="24"/>
                <w:szCs w:val="24"/>
              </w:rPr>
            </w:pPr>
            <w:r w:rsidRPr="002C2B75">
              <w:rPr>
                <w:rFonts w:ascii="Book Antiqua" w:hAnsi="Book Antiqua" w:cs="Times New Roman"/>
                <w:sz w:val="24"/>
                <w:szCs w:val="24"/>
                <w:lang w:eastAsia="zh-CN"/>
              </w:rPr>
              <w:t>A:</w:t>
            </w:r>
            <w:r w:rsidR="006E4066" w:rsidRPr="002C2B75">
              <w:rPr>
                <w:rFonts w:ascii="Book Antiqua" w:eastAsia="Times New Roman" w:hAnsi="Book Antiqua" w:cs="Times New Roman"/>
                <w:sz w:val="24"/>
                <w:szCs w:val="24"/>
              </w:rPr>
              <w:t xml:space="preserve"> Identification of post-transcriptional mechanisms of action of LRAs; </w:t>
            </w:r>
          </w:p>
          <w:p w:rsidR="006E4066" w:rsidRPr="002C2B75" w:rsidRDefault="00EF0E21" w:rsidP="00800BE2">
            <w:pPr>
              <w:spacing w:line="360" w:lineRule="auto"/>
              <w:jc w:val="both"/>
              <w:rPr>
                <w:rFonts w:ascii="Book Antiqua" w:eastAsia="Times New Roman" w:hAnsi="Book Antiqua" w:cs="Times New Roman"/>
                <w:sz w:val="24"/>
                <w:szCs w:val="24"/>
              </w:rPr>
            </w:pPr>
            <w:r w:rsidRPr="002C2B75">
              <w:rPr>
                <w:rFonts w:ascii="Book Antiqua" w:hAnsi="Book Antiqua" w:cs="Times New Roman"/>
                <w:sz w:val="24"/>
                <w:szCs w:val="24"/>
                <w:lang w:eastAsia="zh-CN"/>
              </w:rPr>
              <w:t>B:</w:t>
            </w:r>
            <w:r w:rsidR="006E4066" w:rsidRPr="002C2B75">
              <w:rPr>
                <w:rFonts w:ascii="Book Antiqua" w:eastAsia="Times New Roman" w:hAnsi="Book Antiqua" w:cs="Times New Roman"/>
                <w:sz w:val="24"/>
                <w:szCs w:val="24"/>
              </w:rPr>
              <w:t xml:space="preserve"> Assessment of chromatin features of genes and HIV integration sites responsive to LRA treatment</w:t>
            </w:r>
          </w:p>
        </w:tc>
      </w:tr>
      <w:tr w:rsidR="00891A4A" w:rsidRPr="002C2B75" w:rsidTr="00E332E7">
        <w:trPr>
          <w:trHeight w:val="636"/>
        </w:trPr>
        <w:tc>
          <w:tcPr>
            <w:tcW w:w="2085" w:type="dxa"/>
            <w:tcBorders>
              <w:bottom w:val="single" w:sz="4" w:space="0" w:color="auto"/>
            </w:tcBorders>
            <w:hideMark/>
          </w:tcPr>
          <w:p w:rsidR="006E4066" w:rsidRPr="002C2B75" w:rsidRDefault="006E4066" w:rsidP="00800BE2">
            <w:pPr>
              <w:spacing w:line="360" w:lineRule="auto"/>
              <w:jc w:val="both"/>
              <w:rPr>
                <w:rFonts w:ascii="Book Antiqua" w:eastAsia="Times New Roman" w:hAnsi="Book Antiqua" w:cs="Times New Roman"/>
                <w:sz w:val="24"/>
                <w:szCs w:val="24"/>
              </w:rPr>
            </w:pPr>
            <w:r w:rsidRPr="002C2B75">
              <w:rPr>
                <w:rFonts w:ascii="Book Antiqua" w:eastAsia="Times New Roman" w:hAnsi="Book Antiqua" w:cs="Times New Roman"/>
                <w:sz w:val="24"/>
                <w:szCs w:val="24"/>
              </w:rPr>
              <w:t>HIV expression and transcript type</w:t>
            </w:r>
          </w:p>
        </w:tc>
        <w:tc>
          <w:tcPr>
            <w:tcW w:w="3960" w:type="dxa"/>
            <w:tcBorders>
              <w:bottom w:val="single" w:sz="4" w:space="0" w:color="auto"/>
            </w:tcBorders>
            <w:noWrap/>
            <w:hideMark/>
          </w:tcPr>
          <w:p w:rsidR="006E4066" w:rsidRPr="002C2B75" w:rsidRDefault="006E4066" w:rsidP="00800BE2">
            <w:pPr>
              <w:spacing w:line="360" w:lineRule="auto"/>
              <w:jc w:val="both"/>
              <w:rPr>
                <w:rFonts w:ascii="Book Antiqua" w:eastAsia="Times New Roman" w:hAnsi="Book Antiqua" w:cs="Times New Roman"/>
                <w:sz w:val="24"/>
                <w:szCs w:val="24"/>
              </w:rPr>
            </w:pPr>
            <w:r w:rsidRPr="002C2B75">
              <w:rPr>
                <w:rFonts w:ascii="Book Antiqua" w:eastAsia="Times New Roman" w:hAnsi="Book Antiqua" w:cs="Times New Roman"/>
                <w:sz w:val="24"/>
                <w:szCs w:val="24"/>
              </w:rPr>
              <w:t>Potential biomarker of latency</w:t>
            </w:r>
          </w:p>
        </w:tc>
        <w:tc>
          <w:tcPr>
            <w:tcW w:w="3600" w:type="dxa"/>
            <w:tcBorders>
              <w:bottom w:val="single" w:sz="4" w:space="0" w:color="auto"/>
            </w:tcBorders>
            <w:hideMark/>
          </w:tcPr>
          <w:p w:rsidR="006E4066" w:rsidRPr="002C2B75" w:rsidRDefault="006E4066" w:rsidP="00800BE2">
            <w:pPr>
              <w:spacing w:line="360" w:lineRule="auto"/>
              <w:jc w:val="both"/>
              <w:rPr>
                <w:rFonts w:ascii="Book Antiqua" w:eastAsia="Times New Roman" w:hAnsi="Book Antiqua" w:cs="Times New Roman"/>
                <w:sz w:val="24"/>
                <w:szCs w:val="24"/>
              </w:rPr>
            </w:pPr>
            <w:r w:rsidRPr="002C2B75">
              <w:rPr>
                <w:rFonts w:ascii="Book Antiqua" w:eastAsia="Times New Roman" w:hAnsi="Book Antiqua" w:cs="Times New Roman"/>
                <w:sz w:val="24"/>
                <w:szCs w:val="24"/>
              </w:rPr>
              <w:t>Assessment of the effectiveness of LRAs for HIV reactivation</w:t>
            </w:r>
          </w:p>
        </w:tc>
      </w:tr>
    </w:tbl>
    <w:p w:rsidR="006E4066" w:rsidRPr="002C2B75" w:rsidRDefault="006E4066" w:rsidP="00800BE2">
      <w:pPr>
        <w:spacing w:after="0" w:line="360" w:lineRule="auto"/>
        <w:jc w:val="both"/>
        <w:rPr>
          <w:rFonts w:ascii="Book Antiqua" w:hAnsi="Book Antiqua"/>
          <w:b/>
          <w:sz w:val="24"/>
          <w:szCs w:val="24"/>
        </w:rPr>
      </w:pPr>
    </w:p>
    <w:p w:rsidR="00562A1D" w:rsidRPr="002C2B75" w:rsidRDefault="001E41C9" w:rsidP="00800BE2">
      <w:pPr>
        <w:spacing w:after="0" w:line="360" w:lineRule="auto"/>
        <w:jc w:val="both"/>
        <w:rPr>
          <w:rFonts w:ascii="Book Antiqua" w:hAnsi="Book Antiqua"/>
          <w:sz w:val="24"/>
          <w:szCs w:val="24"/>
        </w:rPr>
      </w:pPr>
      <w:r w:rsidRPr="002C2B75">
        <w:rPr>
          <w:rFonts w:ascii="Book Antiqua" w:hAnsi="Book Antiqua"/>
          <w:sz w:val="24"/>
          <w:szCs w:val="24"/>
        </w:rPr>
        <w:t xml:space="preserve">LRA: </w:t>
      </w:r>
      <w:r w:rsidR="00E332E7" w:rsidRPr="002C2B75">
        <w:rPr>
          <w:rFonts w:ascii="Book Antiqua" w:hAnsi="Book Antiqua"/>
          <w:sz w:val="24"/>
          <w:szCs w:val="24"/>
        </w:rPr>
        <w:t>L</w:t>
      </w:r>
      <w:r w:rsidRPr="002C2B75">
        <w:rPr>
          <w:rFonts w:ascii="Book Antiqua" w:hAnsi="Book Antiqua"/>
          <w:sz w:val="24"/>
          <w:szCs w:val="24"/>
        </w:rPr>
        <w:t xml:space="preserve">atency reversing agent; GO: </w:t>
      </w:r>
      <w:r w:rsidR="00E332E7" w:rsidRPr="002C2B75">
        <w:rPr>
          <w:rFonts w:ascii="Book Antiqua" w:hAnsi="Book Antiqua"/>
          <w:sz w:val="24"/>
          <w:szCs w:val="24"/>
        </w:rPr>
        <w:t>G</w:t>
      </w:r>
      <w:r w:rsidRPr="002C2B75">
        <w:rPr>
          <w:rFonts w:ascii="Book Antiqua" w:hAnsi="Book Antiqua"/>
          <w:sz w:val="24"/>
          <w:szCs w:val="24"/>
        </w:rPr>
        <w:t>ene ontology</w:t>
      </w:r>
      <w:r w:rsidR="00E332E7" w:rsidRPr="002C2B75">
        <w:rPr>
          <w:rFonts w:ascii="Book Antiqua" w:hAnsi="Book Antiqua"/>
          <w:sz w:val="24"/>
          <w:szCs w:val="24"/>
          <w:lang w:eastAsia="zh-CN"/>
        </w:rPr>
        <w:t>; HIV: Human immunodeficiency virus.</w:t>
      </w:r>
      <w:r w:rsidR="00562A1D" w:rsidRPr="002C2B75">
        <w:rPr>
          <w:rFonts w:ascii="Book Antiqua" w:hAnsi="Book Antiqua"/>
          <w:sz w:val="24"/>
          <w:szCs w:val="24"/>
        </w:rPr>
        <w:br w:type="page"/>
      </w:r>
    </w:p>
    <w:p w:rsidR="00562A1D" w:rsidRPr="002C2B75" w:rsidRDefault="0091348C" w:rsidP="00800BE2">
      <w:pPr>
        <w:spacing w:after="0" w:line="360" w:lineRule="auto"/>
        <w:jc w:val="both"/>
        <w:rPr>
          <w:rFonts w:ascii="Book Antiqua" w:hAnsi="Book Antiqua"/>
          <w:b/>
          <w:sz w:val="24"/>
          <w:szCs w:val="24"/>
          <w:lang w:eastAsia="zh-CN"/>
        </w:rPr>
      </w:pPr>
      <w:r w:rsidRPr="002C2B75">
        <w:rPr>
          <w:rFonts w:ascii="Book Antiqua" w:hAnsi="Book Antiqua"/>
          <w:b/>
          <w:sz w:val="24"/>
          <w:szCs w:val="24"/>
        </w:rPr>
        <w:lastRenderedPageBreak/>
        <w:t>Table 2</w:t>
      </w:r>
      <w:r w:rsidR="00562A1D" w:rsidRPr="002C2B75">
        <w:rPr>
          <w:rFonts w:ascii="Book Antiqua" w:hAnsi="Book Antiqua"/>
          <w:b/>
          <w:sz w:val="24"/>
          <w:szCs w:val="24"/>
        </w:rPr>
        <w:t xml:space="preserve"> </w:t>
      </w:r>
      <w:r w:rsidR="009B1385" w:rsidRPr="002C2B75">
        <w:rPr>
          <w:rFonts w:ascii="Book Antiqua" w:hAnsi="Book Antiqua"/>
          <w:b/>
          <w:sz w:val="24"/>
          <w:szCs w:val="24"/>
        </w:rPr>
        <w:t xml:space="preserve">Features of gene expression </w:t>
      </w:r>
      <w:r w:rsidR="00562A1D" w:rsidRPr="002C2B75">
        <w:rPr>
          <w:rFonts w:ascii="Book Antiqua" w:hAnsi="Book Antiqua"/>
          <w:b/>
          <w:sz w:val="24"/>
          <w:szCs w:val="24"/>
        </w:rPr>
        <w:t xml:space="preserve">studies </w:t>
      </w:r>
      <w:r w:rsidR="009B1385" w:rsidRPr="002C2B75">
        <w:rPr>
          <w:rFonts w:ascii="Book Antiqua" w:hAnsi="Book Antiqua"/>
          <w:b/>
          <w:sz w:val="24"/>
          <w:szCs w:val="24"/>
        </w:rPr>
        <w:t>comparing</w:t>
      </w:r>
      <w:r w:rsidR="00562A1D" w:rsidRPr="002C2B75">
        <w:rPr>
          <w:rFonts w:ascii="Book Antiqua" w:hAnsi="Book Antiqua"/>
          <w:b/>
          <w:sz w:val="24"/>
          <w:szCs w:val="24"/>
        </w:rPr>
        <w:t xml:space="preserve"> latently infected </w:t>
      </w:r>
      <w:proofErr w:type="spellStart"/>
      <w:r w:rsidR="009B1385" w:rsidRPr="002C2B75">
        <w:rPr>
          <w:rFonts w:ascii="Book Antiqua" w:hAnsi="Book Antiqua"/>
          <w:b/>
          <w:i/>
          <w:sz w:val="24"/>
          <w:szCs w:val="24"/>
        </w:rPr>
        <w:t>vs</w:t>
      </w:r>
      <w:proofErr w:type="spellEnd"/>
      <w:r w:rsidRPr="002C2B75">
        <w:rPr>
          <w:rFonts w:ascii="Book Antiqua" w:hAnsi="Book Antiqua"/>
          <w:b/>
          <w:sz w:val="24"/>
          <w:szCs w:val="24"/>
        </w:rPr>
        <w:t xml:space="preserve"> uninfected cells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2C2B75" w:rsidRPr="002C2B75" w:rsidTr="00E844CB">
        <w:tc>
          <w:tcPr>
            <w:tcW w:w="1915" w:type="dxa"/>
            <w:tcBorders>
              <w:top w:val="single" w:sz="4" w:space="0" w:color="auto"/>
              <w:bottom w:val="single" w:sz="4" w:space="0" w:color="auto"/>
            </w:tcBorders>
            <w:vAlign w:val="center"/>
          </w:tcPr>
          <w:p w:rsidR="00562A1D" w:rsidRPr="002C2B75" w:rsidRDefault="00562A1D" w:rsidP="00800BE2">
            <w:pPr>
              <w:spacing w:line="360" w:lineRule="auto"/>
              <w:jc w:val="both"/>
              <w:rPr>
                <w:rFonts w:ascii="Book Antiqua" w:hAnsi="Book Antiqua"/>
                <w:b/>
                <w:sz w:val="24"/>
                <w:szCs w:val="24"/>
              </w:rPr>
            </w:pPr>
            <w:r w:rsidRPr="002C2B75">
              <w:rPr>
                <w:rFonts w:ascii="Book Antiqua" w:hAnsi="Book Antiqua"/>
                <w:b/>
                <w:sz w:val="24"/>
                <w:szCs w:val="24"/>
              </w:rPr>
              <w:t>Study characteristics</w:t>
            </w:r>
          </w:p>
        </w:tc>
        <w:tc>
          <w:tcPr>
            <w:tcW w:w="1915" w:type="dxa"/>
            <w:tcBorders>
              <w:top w:val="single" w:sz="4" w:space="0" w:color="auto"/>
              <w:bottom w:val="single" w:sz="4" w:space="0" w:color="auto"/>
            </w:tcBorders>
            <w:vAlign w:val="center"/>
          </w:tcPr>
          <w:p w:rsidR="00562A1D" w:rsidRPr="002C2B75" w:rsidRDefault="000B5765" w:rsidP="000B5765">
            <w:pPr>
              <w:spacing w:line="360" w:lineRule="auto"/>
              <w:jc w:val="both"/>
              <w:rPr>
                <w:rFonts w:ascii="Book Antiqua" w:hAnsi="Book Antiqua"/>
                <w:b/>
                <w:sz w:val="24"/>
                <w:szCs w:val="24"/>
              </w:rPr>
            </w:pPr>
            <w:r w:rsidRPr="002C2B75">
              <w:rPr>
                <w:rFonts w:ascii="Book Antiqua" w:hAnsi="Book Antiqua" w:cs="Arial"/>
                <w:b/>
                <w:sz w:val="24"/>
                <w:szCs w:val="24"/>
              </w:rPr>
              <w:t xml:space="preserve">Krishnan </w:t>
            </w:r>
            <w:r w:rsidRPr="002C2B75">
              <w:rPr>
                <w:rFonts w:ascii="Book Antiqua" w:hAnsi="Book Antiqua" w:cs="Arial"/>
                <w:b/>
                <w:i/>
                <w:sz w:val="24"/>
                <w:szCs w:val="24"/>
                <w:lang w:eastAsia="zh-CN"/>
              </w:rPr>
              <w:t>et al</w:t>
            </w:r>
            <w:r w:rsidRPr="002C2B75">
              <w:rPr>
                <w:rFonts w:ascii="Book Antiqua" w:hAnsi="Book Antiqua" w:cs="Arial"/>
                <w:b/>
                <w:sz w:val="24"/>
                <w:szCs w:val="24"/>
              </w:rPr>
              <w:fldChar w:fldCharType="begin"/>
            </w:r>
            <w:r w:rsidRPr="002C2B75">
              <w:rPr>
                <w:rFonts w:ascii="Book Antiqua" w:hAnsi="Book Antiqua" w:cs="Arial"/>
                <w:b/>
                <w:sz w:val="24"/>
                <w:szCs w:val="24"/>
              </w:rPr>
              <w:instrText xml:space="preserve"> ADDIN EN.CITE &lt;EndNote&gt;&lt;Cite&gt;&lt;Author&gt;Krishnan&lt;/Author&gt;&lt;Year&gt;2004&lt;/Year&gt;&lt;RecNum&gt;2070&lt;/RecNum&gt;&lt;DisplayText&gt;&lt;style face="superscript"&gt;[18]&lt;/style&gt;&lt;/DisplayText&gt;&lt;record&gt;&lt;rec-number&gt;2070&lt;/rec-number&gt;&lt;foreign-keys&gt;&lt;key app="EN" db-id="95a22tp2o0frvhe0prbptedrs5w0w95deppf"&gt;2070&lt;/key&gt;&lt;/foreign-keys&gt;&lt;ref-type name="Journal Article"&gt;17&lt;/ref-type&gt;&lt;contributors&gt;&lt;authors&gt;&lt;author&gt;Krishnan, Vyjayanthi&lt;/author&gt;&lt;author&gt;Zeichner, Steven L.&lt;/author&gt;&lt;/authors&gt;&lt;/contributors&gt;&lt;titles&gt;&lt;title&gt;Host cell gene expression during human immunodeficiency virus type 1 latency and reactivation and effects of targeting genes that are differentially expressed in viral latency&lt;/title&gt;&lt;secondary-title&gt;J Virol.&lt;/secondary-title&gt;&lt;/titles&gt;&lt;periodical&gt;&lt;full-title&gt;J Virol.&lt;/full-title&gt;&lt;/periodical&gt;&lt;pages&gt;9458-9473&lt;/pages&gt;&lt;volume&gt;78&lt;/volume&gt;&lt;dates&gt;&lt;year&gt;2004&lt;/year&gt;&lt;pub-dates&gt;&lt;date&gt;September 1, 2004&lt;/date&gt;&lt;/pub-dates&gt;&lt;/dates&gt;&lt;accession-num&gt;15308739&lt;/accession-num&gt;&lt;urls&gt;&lt;related-urls&gt;&lt;url&gt;http://jvi.asm.org/content/78/17/9458.abstract&lt;/url&gt;&lt;/related-urls&gt;&lt;/urls&gt;&lt;electronic-resource-num&gt;10.1128/jvi.78.17.9458-9473.2004&lt;/electronic-resource-num&gt;&lt;/record&gt;&lt;/Cite&gt;&lt;/EndNote&gt;</w:instrText>
            </w:r>
            <w:r w:rsidRPr="002C2B75">
              <w:rPr>
                <w:rFonts w:ascii="Book Antiqua" w:hAnsi="Book Antiqua" w:cs="Arial"/>
                <w:b/>
                <w:sz w:val="24"/>
                <w:szCs w:val="24"/>
              </w:rPr>
              <w:fldChar w:fldCharType="separate"/>
            </w:r>
            <w:r w:rsidRPr="002C2B75">
              <w:rPr>
                <w:rFonts w:ascii="Book Antiqua" w:hAnsi="Book Antiqua" w:cs="Arial"/>
                <w:b/>
                <w:noProof/>
                <w:sz w:val="24"/>
                <w:szCs w:val="24"/>
                <w:vertAlign w:val="superscript"/>
              </w:rPr>
              <w:t>[</w:t>
            </w:r>
            <w:hyperlink w:anchor="_ENREF_18" w:tooltip="Krishnan, 2004 #2070" w:history="1">
              <w:r w:rsidRPr="002C2B75">
                <w:rPr>
                  <w:rFonts w:ascii="Book Antiqua" w:hAnsi="Book Antiqua" w:cs="Arial"/>
                  <w:b/>
                  <w:noProof/>
                  <w:sz w:val="24"/>
                  <w:szCs w:val="24"/>
                  <w:vertAlign w:val="superscript"/>
                </w:rPr>
                <w:t>18</w:t>
              </w:r>
            </w:hyperlink>
            <w:r w:rsidRPr="002C2B75">
              <w:rPr>
                <w:rFonts w:ascii="Book Antiqua" w:hAnsi="Book Antiqua" w:cs="Arial"/>
                <w:b/>
                <w:noProof/>
                <w:sz w:val="24"/>
                <w:szCs w:val="24"/>
                <w:vertAlign w:val="superscript"/>
              </w:rPr>
              <w:t>]</w:t>
            </w:r>
            <w:r w:rsidRPr="002C2B75">
              <w:rPr>
                <w:rFonts w:ascii="Book Antiqua" w:hAnsi="Book Antiqua" w:cs="Arial"/>
                <w:b/>
                <w:sz w:val="24"/>
                <w:szCs w:val="24"/>
              </w:rPr>
              <w:fldChar w:fldCharType="end"/>
            </w:r>
          </w:p>
        </w:tc>
        <w:tc>
          <w:tcPr>
            <w:tcW w:w="1915" w:type="dxa"/>
            <w:tcBorders>
              <w:top w:val="single" w:sz="4" w:space="0" w:color="auto"/>
              <w:bottom w:val="single" w:sz="4" w:space="0" w:color="auto"/>
            </w:tcBorders>
            <w:vAlign w:val="center"/>
          </w:tcPr>
          <w:p w:rsidR="00562A1D" w:rsidRPr="002C2B75" w:rsidRDefault="005E4588" w:rsidP="00800BE2">
            <w:pPr>
              <w:spacing w:line="360" w:lineRule="auto"/>
              <w:jc w:val="both"/>
              <w:rPr>
                <w:rFonts w:ascii="Book Antiqua" w:hAnsi="Book Antiqua"/>
                <w:b/>
                <w:sz w:val="24"/>
                <w:szCs w:val="24"/>
              </w:rPr>
            </w:pPr>
            <w:r w:rsidRPr="002C2B75">
              <w:rPr>
                <w:rFonts w:ascii="Book Antiqua" w:hAnsi="Book Antiqua" w:cs="Arial"/>
                <w:b/>
                <w:sz w:val="24"/>
                <w:szCs w:val="24"/>
              </w:rPr>
              <w:t>Iglesias-</w:t>
            </w:r>
            <w:proofErr w:type="spellStart"/>
            <w:r w:rsidRPr="002C2B75">
              <w:rPr>
                <w:rFonts w:ascii="Book Antiqua" w:hAnsi="Book Antiqua" w:cs="Arial"/>
                <w:b/>
                <w:sz w:val="24"/>
                <w:szCs w:val="24"/>
              </w:rPr>
              <w:t>Ussel</w:t>
            </w:r>
            <w:proofErr w:type="spellEnd"/>
            <w:r w:rsidRPr="002C2B75">
              <w:rPr>
                <w:rFonts w:ascii="Book Antiqua" w:hAnsi="Book Antiqua" w:cs="Arial"/>
                <w:b/>
                <w:sz w:val="24"/>
                <w:szCs w:val="24"/>
              </w:rPr>
              <w:t xml:space="preserve"> </w:t>
            </w:r>
            <w:r w:rsidRPr="002C2B75">
              <w:rPr>
                <w:rFonts w:ascii="Book Antiqua" w:hAnsi="Book Antiqua" w:cs="Arial"/>
                <w:b/>
                <w:i/>
                <w:sz w:val="24"/>
                <w:szCs w:val="24"/>
                <w:lang w:eastAsia="zh-CN"/>
              </w:rPr>
              <w:t>et al</w:t>
            </w:r>
            <w:r w:rsidRPr="002C2B75">
              <w:rPr>
                <w:rFonts w:ascii="Book Antiqua" w:hAnsi="Book Antiqua" w:cs="Arial"/>
                <w:b/>
                <w:sz w:val="24"/>
                <w:szCs w:val="24"/>
              </w:rPr>
              <w:fldChar w:fldCharType="begin"/>
            </w:r>
            <w:r w:rsidRPr="002C2B75">
              <w:rPr>
                <w:rFonts w:ascii="Book Antiqua" w:hAnsi="Book Antiqua" w:cs="Arial"/>
                <w:b/>
                <w:sz w:val="24"/>
                <w:szCs w:val="24"/>
              </w:rPr>
              <w:instrText xml:space="preserve"> ADDIN EN.CITE &lt;EndNote&gt;&lt;Cite&gt;&lt;Author&gt;Iglesias-Ussel&lt;/Author&gt;&lt;Year&gt;2013&lt;/Year&gt;&lt;RecNum&gt;2533&lt;/RecNum&gt;&lt;DisplayText&gt;&lt;style face="superscript"&gt;[19]&lt;/style&gt;&lt;/DisplayText&gt;&lt;record&gt;&lt;rec-number&gt;2533&lt;/rec-number&gt;&lt;foreign-keys&gt;&lt;key app="EN" db-id="95a22tp2o0frvhe0prbptedrs5w0w95deppf"&gt;2533&lt;/key&gt;&lt;/foreign-keys&gt;&lt;ref-type name="Journal Article"&gt;17&lt;/ref-type&gt;&lt;contributors&gt;&lt;authors&gt;&lt;author&gt;Iglesias-Ussel, Maria&lt;/author&gt;&lt;author&gt;Vandergeeten, Claire&lt;/author&gt;&lt;author&gt;Marchionni, Luigi&lt;/author&gt;&lt;author&gt;Chomont, Nicolas&lt;/author&gt;&lt;author&gt;Romerio, Fabio&lt;/author&gt;&lt;/authors&gt;&lt;/contributors&gt;&lt;titles&gt;&lt;title&gt;High levels of CD2 expression identify HIV-1 latently infected resting memory CD4(+) T cells in virally suppressed subjects&lt;/title&gt;&lt;secondary-title&gt;J Virol.&lt;/secondary-title&gt;&lt;/titles&gt;&lt;periodical&gt;&lt;full-title&gt;J Virol.&lt;/full-title&gt;&lt;/periodical&gt;&lt;pages&gt;9148-9158&lt;/pages&gt;&lt;volume&gt;87&lt;/volume&gt;&lt;dates&gt;&lt;year&gt;2013&lt;/year&gt;&lt;pub-dates&gt;&lt;date&gt;05/14/received&amp;#xD;06/05/accepted&lt;/date&gt;&lt;/pub-dates&gt;&lt;/dates&gt;&lt;pub-location&gt;1752 N St., N.W., Washington, DC&lt;/pub-location&gt;&lt;publisher&gt;American Society for Microbiology&lt;/publisher&gt;&lt;isbn&gt;0022-538X&amp;#xD;1098-5514&lt;/isbn&gt;&lt;accession-num&gt;23760244 &lt;/accession-num&gt;&lt;urls&gt;&lt;related-urls&gt;&lt;url&gt;http://www.ncbi.nlm.nih.gov/pmc/articles/PMC3754042/&lt;/url&gt;&lt;/related-urls&gt;&lt;/urls&gt;&lt;electronic-resource-num&gt;10.1128/JVI.01297-13&lt;/electronic-resource-num&gt;&lt;remote-database-name&gt;PMC&lt;/remote-database-name&gt;&lt;/record&gt;&lt;/Cite&gt;&lt;/EndNote&gt;</w:instrText>
            </w:r>
            <w:r w:rsidRPr="002C2B75">
              <w:rPr>
                <w:rFonts w:ascii="Book Antiqua" w:hAnsi="Book Antiqua" w:cs="Arial"/>
                <w:b/>
                <w:sz w:val="24"/>
                <w:szCs w:val="24"/>
              </w:rPr>
              <w:fldChar w:fldCharType="separate"/>
            </w:r>
            <w:r w:rsidRPr="002C2B75">
              <w:rPr>
                <w:rFonts w:ascii="Book Antiqua" w:hAnsi="Book Antiqua" w:cs="Arial"/>
                <w:b/>
                <w:noProof/>
                <w:sz w:val="24"/>
                <w:szCs w:val="24"/>
                <w:vertAlign w:val="superscript"/>
              </w:rPr>
              <w:t>[</w:t>
            </w:r>
            <w:hyperlink w:anchor="_ENREF_19" w:tooltip="Iglesias-Ussel, 2013 #2533" w:history="1">
              <w:r w:rsidRPr="002C2B75">
                <w:rPr>
                  <w:rFonts w:ascii="Book Antiqua" w:hAnsi="Book Antiqua" w:cs="Arial"/>
                  <w:b/>
                  <w:noProof/>
                  <w:sz w:val="24"/>
                  <w:szCs w:val="24"/>
                  <w:vertAlign w:val="superscript"/>
                </w:rPr>
                <w:t>19</w:t>
              </w:r>
            </w:hyperlink>
            <w:r w:rsidRPr="002C2B75">
              <w:rPr>
                <w:rFonts w:ascii="Book Antiqua" w:hAnsi="Book Antiqua" w:cs="Arial"/>
                <w:b/>
                <w:noProof/>
                <w:sz w:val="24"/>
                <w:szCs w:val="24"/>
                <w:vertAlign w:val="superscript"/>
              </w:rPr>
              <w:t>]</w:t>
            </w:r>
            <w:r w:rsidRPr="002C2B75">
              <w:rPr>
                <w:rFonts w:ascii="Book Antiqua" w:hAnsi="Book Antiqua" w:cs="Arial"/>
                <w:b/>
                <w:sz w:val="24"/>
                <w:szCs w:val="24"/>
              </w:rPr>
              <w:fldChar w:fldCharType="end"/>
            </w:r>
          </w:p>
        </w:tc>
        <w:tc>
          <w:tcPr>
            <w:tcW w:w="1915" w:type="dxa"/>
            <w:tcBorders>
              <w:top w:val="single" w:sz="4" w:space="0" w:color="auto"/>
              <w:bottom w:val="single" w:sz="4" w:space="0" w:color="auto"/>
            </w:tcBorders>
            <w:vAlign w:val="center"/>
          </w:tcPr>
          <w:p w:rsidR="00562A1D" w:rsidRPr="002C2B75" w:rsidRDefault="00343444" w:rsidP="00800BE2">
            <w:pPr>
              <w:spacing w:line="360" w:lineRule="auto"/>
              <w:jc w:val="both"/>
              <w:rPr>
                <w:rFonts w:ascii="Book Antiqua" w:hAnsi="Book Antiqua"/>
                <w:b/>
                <w:sz w:val="24"/>
                <w:szCs w:val="24"/>
              </w:rPr>
            </w:pPr>
            <w:proofErr w:type="spellStart"/>
            <w:r w:rsidRPr="002C2B75">
              <w:rPr>
                <w:rFonts w:ascii="Book Antiqua" w:hAnsi="Book Antiqua" w:cs="Arial"/>
                <w:b/>
                <w:sz w:val="24"/>
                <w:szCs w:val="24"/>
              </w:rPr>
              <w:t>Mohammadi</w:t>
            </w:r>
            <w:proofErr w:type="spellEnd"/>
            <w:r w:rsidRPr="002C2B75">
              <w:rPr>
                <w:rFonts w:ascii="Book Antiqua" w:hAnsi="Book Antiqua" w:cs="Arial"/>
                <w:b/>
                <w:sz w:val="24"/>
                <w:szCs w:val="24"/>
              </w:rPr>
              <w:t xml:space="preserve"> </w:t>
            </w:r>
            <w:r w:rsidRPr="002C2B75">
              <w:rPr>
                <w:rFonts w:ascii="Book Antiqua" w:hAnsi="Book Antiqua" w:cs="Arial"/>
                <w:b/>
                <w:i/>
                <w:sz w:val="24"/>
                <w:szCs w:val="24"/>
                <w:lang w:eastAsia="zh-CN"/>
              </w:rPr>
              <w:t>et al</w:t>
            </w:r>
            <w:r w:rsidRPr="002C2B75">
              <w:rPr>
                <w:rFonts w:ascii="Book Antiqua" w:hAnsi="Book Antiqua" w:cs="Arial"/>
                <w:b/>
                <w:sz w:val="24"/>
                <w:szCs w:val="24"/>
              </w:rPr>
              <w:fldChar w:fldCharType="begin"/>
            </w:r>
            <w:r w:rsidRPr="002C2B75">
              <w:rPr>
                <w:rFonts w:ascii="Book Antiqua" w:hAnsi="Book Antiqua" w:cs="Arial"/>
                <w:b/>
                <w:sz w:val="24"/>
                <w:szCs w:val="24"/>
              </w:rPr>
              <w:instrText xml:space="preserve"> ADDIN EN.CITE &lt;EndNote&gt;&lt;Cite&gt;&lt;Author&gt;Mohammadi&lt;/Author&gt;&lt;Year&gt;2014&lt;/Year&gt;&lt;RecNum&gt;2153&lt;/RecNum&gt;&lt;DisplayText&gt;&lt;style face="superscript"&gt;[42]&lt;/style&gt;&lt;/DisplayText&gt;&lt;record&gt;&lt;rec-number&gt;2153&lt;/rec-number&gt;&lt;foreign-keys&gt;&lt;key app="EN" db-id="95a22tp2o0frvhe0prbptedrs5w0w95deppf"&gt;2153&lt;/key&gt;&lt;/foreign-keys&gt;&lt;ref-type name="Journal Article"&gt;17&lt;/ref-type&gt;&lt;contributors&gt;&lt;authors&gt;&lt;author&gt;Mohammadi,P.;&lt;/author&gt;&lt;author&gt;di Iulio,J.;&lt;/author&gt;&lt;author&gt;Muñoz,M.;&lt;/author&gt;&lt;author&gt;Martinez,R.;&lt;/author&gt;&lt;author&gt;Bartha,I.;&lt;/author&gt;&lt;author&gt;Cavassini,M.;&lt;/author&gt;&lt;author&gt;Thorball,C.;&lt;/author&gt;&lt;author&gt;Fellay,J.;&lt;/author&gt;&lt;author&gt;Beerenwinkel,N.;&lt;/author&gt;&lt;author&gt;Ciuffi,A.;&lt;/author&gt;&lt;author&gt;Telenti,A.;&lt;/author&gt;&lt;/authors&gt;&lt;/contributors&gt;&lt;titles&gt;&lt;title&gt;Dynamics of HIV latency and reactivation in a primary CD4+ T cell model.&lt;/title&gt;&lt;secondary-title&gt;PLoS Pathog.&lt;/secondary-title&gt;&lt;/titles&gt;&lt;periodical&gt;&lt;full-title&gt;PLoS Pathog.&lt;/full-title&gt;&lt;/periodical&gt;&lt;pages&gt;e1004156&lt;/pages&gt;&lt;volume&gt;10&lt;/volume&gt;&lt;dates&gt;&lt;year&gt;2014&lt;/year&gt;&lt;/dates&gt;&lt;accession-num&gt;24875931 &lt;/accession-num&gt;&lt;urls&gt;&lt;/urls&gt;&lt;electronic-resource-num&gt;10.1371/journal.ppat.1004156&lt;/electronic-resource-num&gt;&lt;/record&gt;&lt;/Cite&gt;&lt;/EndNote&gt;</w:instrText>
            </w:r>
            <w:r w:rsidRPr="002C2B75">
              <w:rPr>
                <w:rFonts w:ascii="Book Antiqua" w:hAnsi="Book Antiqua" w:cs="Arial"/>
                <w:b/>
                <w:sz w:val="24"/>
                <w:szCs w:val="24"/>
              </w:rPr>
              <w:fldChar w:fldCharType="separate"/>
            </w:r>
            <w:r w:rsidRPr="002C2B75">
              <w:rPr>
                <w:rFonts w:ascii="Book Antiqua" w:hAnsi="Book Antiqua" w:cs="Arial"/>
                <w:b/>
                <w:noProof/>
                <w:sz w:val="24"/>
                <w:szCs w:val="24"/>
                <w:vertAlign w:val="superscript"/>
              </w:rPr>
              <w:t>[</w:t>
            </w:r>
            <w:hyperlink w:anchor="_ENREF_42" w:tooltip="Mohammadi, 2014 #2153" w:history="1">
              <w:r w:rsidRPr="002C2B75">
                <w:rPr>
                  <w:rFonts w:ascii="Book Antiqua" w:hAnsi="Book Antiqua" w:cs="Arial"/>
                  <w:b/>
                  <w:noProof/>
                  <w:sz w:val="24"/>
                  <w:szCs w:val="24"/>
                  <w:vertAlign w:val="superscript"/>
                </w:rPr>
                <w:t>42</w:t>
              </w:r>
            </w:hyperlink>
            <w:r w:rsidRPr="002C2B75">
              <w:rPr>
                <w:rFonts w:ascii="Book Antiqua" w:hAnsi="Book Antiqua" w:cs="Arial"/>
                <w:b/>
                <w:noProof/>
                <w:sz w:val="24"/>
                <w:szCs w:val="24"/>
                <w:vertAlign w:val="superscript"/>
              </w:rPr>
              <w:t>]</w:t>
            </w:r>
            <w:r w:rsidRPr="002C2B75">
              <w:rPr>
                <w:rFonts w:ascii="Book Antiqua" w:hAnsi="Book Antiqua" w:cs="Arial"/>
                <w:b/>
                <w:sz w:val="24"/>
                <w:szCs w:val="24"/>
              </w:rPr>
              <w:fldChar w:fldCharType="end"/>
            </w:r>
          </w:p>
        </w:tc>
        <w:tc>
          <w:tcPr>
            <w:tcW w:w="1916" w:type="dxa"/>
            <w:tcBorders>
              <w:top w:val="single" w:sz="4" w:space="0" w:color="auto"/>
              <w:bottom w:val="single" w:sz="4" w:space="0" w:color="auto"/>
            </w:tcBorders>
            <w:vAlign w:val="center"/>
          </w:tcPr>
          <w:p w:rsidR="00562A1D" w:rsidRPr="002C2B75" w:rsidRDefault="00CA7A65" w:rsidP="00800BE2">
            <w:pPr>
              <w:spacing w:line="360" w:lineRule="auto"/>
              <w:jc w:val="both"/>
              <w:rPr>
                <w:rFonts w:ascii="Book Antiqua" w:hAnsi="Book Antiqua"/>
                <w:b/>
                <w:sz w:val="24"/>
                <w:szCs w:val="24"/>
              </w:rPr>
            </w:pPr>
            <w:r w:rsidRPr="002C2B75">
              <w:rPr>
                <w:rFonts w:ascii="Book Antiqua" w:hAnsi="Book Antiqua" w:cs="Arial"/>
                <w:b/>
                <w:sz w:val="24"/>
                <w:szCs w:val="24"/>
              </w:rPr>
              <w:t xml:space="preserve">Evans </w:t>
            </w:r>
            <w:r w:rsidRPr="002C2B75">
              <w:rPr>
                <w:rFonts w:ascii="Book Antiqua" w:hAnsi="Book Antiqua" w:cs="Arial"/>
                <w:b/>
                <w:i/>
                <w:sz w:val="24"/>
                <w:szCs w:val="24"/>
                <w:lang w:eastAsia="zh-CN"/>
              </w:rPr>
              <w:t>et al</w:t>
            </w:r>
            <w:r w:rsidRPr="002C2B75">
              <w:rPr>
                <w:rFonts w:ascii="Book Antiqua" w:hAnsi="Book Antiqua" w:cs="Arial"/>
                <w:b/>
                <w:sz w:val="24"/>
                <w:szCs w:val="24"/>
              </w:rPr>
              <w:fldChar w:fldCharType="begin"/>
            </w:r>
            <w:r w:rsidRPr="002C2B75">
              <w:rPr>
                <w:rFonts w:ascii="Book Antiqua" w:hAnsi="Book Antiqua" w:cs="Arial"/>
                <w:b/>
                <w:sz w:val="24"/>
                <w:szCs w:val="24"/>
              </w:rPr>
              <w:instrText xml:space="preserve"> ADDIN EN.CITE &lt;EndNote&gt;&lt;Cite&gt;&lt;Author&gt;Evans&lt;/Author&gt;&lt;Year&gt;2013&lt;/Year&gt;&lt;RecNum&gt;2336&lt;/RecNum&gt;&lt;DisplayText&gt;&lt;style face="superscript"&gt;[76]&lt;/style&gt;&lt;/DisplayText&gt;&lt;record&gt;&lt;rec-number&gt;2336&lt;/rec-number&gt;&lt;foreign-keys&gt;&lt;key app="EN" db-id="95a22tp2o0frvhe0prbptedrs5w0w95deppf"&gt;2336&lt;/key&gt;&lt;/foreign-keys&gt;&lt;ref-type name="Journal Article"&gt;17&lt;/ref-type&gt;&lt;contributors&gt;&lt;authors&gt;&lt;author&gt;Evans, Vanessa A.&lt;/author&gt;&lt;author&gt;Kumar, Nitasha&lt;/author&gt;&lt;author&gt;Filali, Ali&lt;/author&gt;&lt;author&gt;Procopio, Francesco A.&lt;/author&gt;&lt;author&gt;Yegorov, Oleg&lt;/author&gt;&lt;author&gt;Goulet, Jean-Philippe&lt;/author&gt;&lt;author&gt;Saleh, Suha&lt;/author&gt;&lt;author&gt;Haddad, Elias K.&lt;/author&gt;&lt;author&gt;da Fonseca Pereira, Candida&lt;/author&gt;&lt;author&gt;Ellenberg, Paula C.&lt;/author&gt;&lt;author&gt;Sekaly, Rafick-Pierre&lt;/author&gt;&lt;author&gt;Cameron, Paul U.&lt;/author&gt;&lt;author&gt;Lewin, Sharon R.&lt;/author&gt;&lt;/authors&gt;&lt;/contributors&gt;&lt;titles&gt;&lt;title&gt;Myeloid dendritic cells induce HIV-1 latency in non-proliferating CD4(+) T cells&lt;/title&gt;&lt;secondary-title&gt;PLoS Pathog.&lt;/secondary-title&gt;&lt;/titles&gt;&lt;periodical&gt;&lt;full-title&gt;PLoS Pathog.&lt;/full-title&gt;&lt;/periodical&gt;&lt;pages&gt;e1003799&lt;/pages&gt;&lt;volume&gt;9&lt;/volume&gt;&lt;dates&gt;&lt;year&gt;2013&lt;/year&gt;&lt;pub-dates&gt;&lt;date&gt;12/05&amp;#xD;05/17/received&amp;#xD;10/12/accepted&lt;/date&gt;&lt;/pub-dates&gt;&lt;/dates&gt;&lt;pub-location&gt;San Francisco, USA&lt;/pub-location&gt;&lt;publisher&gt;Public Library of Science&lt;/publisher&gt;&lt;isbn&gt;1553-7366&amp;#xD;1553-7374&lt;/isbn&gt;&lt;accession-num&gt;24339779&lt;/accession-num&gt;&lt;urls&gt;&lt;related-urls&gt;&lt;url&gt;http://www.ncbi.nlm.nih.gov/pmc/articles/PMC3855553/&lt;/url&gt;&lt;/related-urls&gt;&lt;/urls&gt;&lt;electronic-resource-num&gt;10.1371/journal.ppat.1003799&lt;/electronic-resource-num&gt;&lt;remote-database-name&gt;PMC&lt;/remote-database-name&gt;&lt;/record&gt;&lt;/Cite&gt;&lt;/EndNote&gt;</w:instrText>
            </w:r>
            <w:r w:rsidRPr="002C2B75">
              <w:rPr>
                <w:rFonts w:ascii="Book Antiqua" w:hAnsi="Book Antiqua" w:cs="Arial"/>
                <w:b/>
                <w:sz w:val="24"/>
                <w:szCs w:val="24"/>
              </w:rPr>
              <w:fldChar w:fldCharType="separate"/>
            </w:r>
            <w:r w:rsidRPr="002C2B75">
              <w:rPr>
                <w:rFonts w:ascii="Book Antiqua" w:hAnsi="Book Antiqua" w:cs="Arial"/>
                <w:b/>
                <w:noProof/>
                <w:sz w:val="24"/>
                <w:szCs w:val="24"/>
                <w:vertAlign w:val="superscript"/>
              </w:rPr>
              <w:t>[</w:t>
            </w:r>
            <w:hyperlink w:anchor="_ENREF_76" w:tooltip="Evans, 2013 #2336" w:history="1">
              <w:r w:rsidRPr="002C2B75">
                <w:rPr>
                  <w:rFonts w:ascii="Book Antiqua" w:hAnsi="Book Antiqua" w:cs="Arial"/>
                  <w:b/>
                  <w:noProof/>
                  <w:sz w:val="24"/>
                  <w:szCs w:val="24"/>
                  <w:vertAlign w:val="superscript"/>
                </w:rPr>
                <w:t>76</w:t>
              </w:r>
            </w:hyperlink>
            <w:r w:rsidRPr="002C2B75">
              <w:rPr>
                <w:rFonts w:ascii="Book Antiqua" w:hAnsi="Book Antiqua" w:cs="Arial"/>
                <w:b/>
                <w:noProof/>
                <w:sz w:val="24"/>
                <w:szCs w:val="24"/>
                <w:vertAlign w:val="superscript"/>
              </w:rPr>
              <w:t>]</w:t>
            </w:r>
            <w:r w:rsidRPr="002C2B75">
              <w:rPr>
                <w:rFonts w:ascii="Book Antiqua" w:hAnsi="Book Antiqua" w:cs="Arial"/>
                <w:b/>
                <w:sz w:val="24"/>
                <w:szCs w:val="24"/>
              </w:rPr>
              <w:fldChar w:fldCharType="end"/>
            </w:r>
          </w:p>
        </w:tc>
      </w:tr>
      <w:tr w:rsidR="002C2B75" w:rsidRPr="002C2B75" w:rsidTr="00E844CB">
        <w:tc>
          <w:tcPr>
            <w:tcW w:w="1915" w:type="dxa"/>
            <w:tcBorders>
              <w:top w:val="single" w:sz="4" w:space="0" w:color="auto"/>
            </w:tcBorders>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Cells used</w:t>
            </w:r>
          </w:p>
        </w:tc>
        <w:tc>
          <w:tcPr>
            <w:tcW w:w="1915" w:type="dxa"/>
            <w:tcBorders>
              <w:top w:val="single" w:sz="4" w:space="0" w:color="auto"/>
            </w:tcBorders>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cell lines ACH-2, A3.01, J1.1</w:t>
            </w:r>
          </w:p>
        </w:tc>
        <w:tc>
          <w:tcPr>
            <w:tcW w:w="1915" w:type="dxa"/>
            <w:tcBorders>
              <w:top w:val="single" w:sz="4" w:space="0" w:color="auto"/>
            </w:tcBorders>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primary CD4+ T cells</w:t>
            </w:r>
          </w:p>
        </w:tc>
        <w:tc>
          <w:tcPr>
            <w:tcW w:w="1915" w:type="dxa"/>
            <w:tcBorders>
              <w:top w:val="single" w:sz="4" w:space="0" w:color="auto"/>
            </w:tcBorders>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 xml:space="preserve">primary CD4+ T cells </w:t>
            </w:r>
            <w:r w:rsidR="009B1385" w:rsidRPr="002C2B75">
              <w:rPr>
                <w:rFonts w:ascii="Book Antiqua" w:hAnsi="Book Antiqua"/>
                <w:sz w:val="24"/>
                <w:szCs w:val="24"/>
              </w:rPr>
              <w:t xml:space="preserve">co-cultured with </w:t>
            </w:r>
            <w:r w:rsidRPr="002C2B75">
              <w:rPr>
                <w:rFonts w:ascii="Book Antiqua" w:hAnsi="Book Antiqua"/>
                <w:sz w:val="24"/>
                <w:szCs w:val="24"/>
              </w:rPr>
              <w:t xml:space="preserve">feeder H80 human brain tumor cell line </w:t>
            </w:r>
          </w:p>
        </w:tc>
        <w:tc>
          <w:tcPr>
            <w:tcW w:w="1916" w:type="dxa"/>
            <w:tcBorders>
              <w:top w:val="single" w:sz="4" w:space="0" w:color="auto"/>
            </w:tcBorders>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 xml:space="preserve">primary resting CD4+ T cells </w:t>
            </w:r>
            <w:r w:rsidR="009B1385" w:rsidRPr="002C2B75">
              <w:rPr>
                <w:rFonts w:ascii="Book Antiqua" w:hAnsi="Book Antiqua"/>
                <w:sz w:val="24"/>
                <w:szCs w:val="24"/>
              </w:rPr>
              <w:t>co-cultured with</w:t>
            </w:r>
            <w:r w:rsidRPr="002C2B75">
              <w:rPr>
                <w:rFonts w:ascii="Book Antiqua" w:hAnsi="Book Antiqua"/>
                <w:sz w:val="24"/>
                <w:szCs w:val="24"/>
              </w:rPr>
              <w:t xml:space="preserve"> dendritic cells</w:t>
            </w:r>
          </w:p>
        </w:tc>
      </w:tr>
      <w:tr w:rsidR="002C2B75" w:rsidRPr="002C2B75" w:rsidTr="00E844CB">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Virus used</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CXCR4 tropic HIV-1 LAV strain</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CXCR4 tropic GFP reporter v</w:t>
            </w:r>
            <w:r w:rsidR="009B1385" w:rsidRPr="002C2B75">
              <w:rPr>
                <w:rFonts w:ascii="Book Antiqua" w:hAnsi="Book Antiqua"/>
                <w:sz w:val="24"/>
                <w:szCs w:val="24"/>
              </w:rPr>
              <w:t xml:space="preserve">irus (GFP inserted in place of </w:t>
            </w:r>
            <w:proofErr w:type="spellStart"/>
            <w:r w:rsidR="009B1385" w:rsidRPr="002C2B75">
              <w:rPr>
                <w:rFonts w:ascii="Book Antiqua" w:hAnsi="Book Antiqua"/>
                <w:sz w:val="24"/>
                <w:szCs w:val="24"/>
              </w:rPr>
              <w:t>N</w:t>
            </w:r>
            <w:r w:rsidRPr="002C2B75">
              <w:rPr>
                <w:rFonts w:ascii="Book Antiqua" w:hAnsi="Book Antiqua"/>
                <w:sz w:val="24"/>
                <w:szCs w:val="24"/>
              </w:rPr>
              <w:t>ef</w:t>
            </w:r>
            <w:proofErr w:type="spellEnd"/>
            <w:r w:rsidRPr="002C2B75">
              <w:rPr>
                <w:rFonts w:ascii="Book Antiqua" w:hAnsi="Book Antiqua"/>
                <w:sz w:val="24"/>
                <w:szCs w:val="24"/>
              </w:rPr>
              <w:t>)</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CXCR4 tropic GFP re</w:t>
            </w:r>
            <w:r w:rsidR="009B1385" w:rsidRPr="002C2B75">
              <w:rPr>
                <w:rFonts w:ascii="Book Antiqua" w:hAnsi="Book Antiqua"/>
                <w:sz w:val="24"/>
                <w:szCs w:val="24"/>
              </w:rPr>
              <w:t xml:space="preserve">porter virus with mutations in Gag, </w:t>
            </w:r>
            <w:proofErr w:type="spellStart"/>
            <w:r w:rsidR="009B1385" w:rsidRPr="002C2B75">
              <w:rPr>
                <w:rFonts w:ascii="Book Antiqua" w:hAnsi="Book Antiqua"/>
                <w:sz w:val="24"/>
                <w:szCs w:val="24"/>
              </w:rPr>
              <w:t>Vif</w:t>
            </w:r>
            <w:proofErr w:type="spellEnd"/>
            <w:r w:rsidR="009B1385" w:rsidRPr="002C2B75">
              <w:rPr>
                <w:rFonts w:ascii="Book Antiqua" w:hAnsi="Book Antiqua"/>
                <w:sz w:val="24"/>
                <w:szCs w:val="24"/>
              </w:rPr>
              <w:t xml:space="preserve">, </w:t>
            </w:r>
            <w:proofErr w:type="spellStart"/>
            <w:r w:rsidR="009B1385" w:rsidRPr="002C2B75">
              <w:rPr>
                <w:rFonts w:ascii="Book Antiqua" w:hAnsi="Book Antiqua"/>
                <w:sz w:val="24"/>
                <w:szCs w:val="24"/>
              </w:rPr>
              <w:t>V</w:t>
            </w:r>
            <w:r w:rsidRPr="002C2B75">
              <w:rPr>
                <w:rFonts w:ascii="Book Antiqua" w:hAnsi="Book Antiqua"/>
                <w:sz w:val="24"/>
                <w:szCs w:val="24"/>
              </w:rPr>
              <w:t>pr</w:t>
            </w:r>
            <w:proofErr w:type="spellEnd"/>
            <w:r w:rsidRPr="002C2B75">
              <w:rPr>
                <w:rFonts w:ascii="Book Antiqua" w:hAnsi="Book Antiqua"/>
                <w:sz w:val="24"/>
                <w:szCs w:val="24"/>
              </w:rPr>
              <w:t xml:space="preserve">, </w:t>
            </w:r>
            <w:proofErr w:type="spellStart"/>
            <w:r w:rsidR="009B1385" w:rsidRPr="002C2B75">
              <w:rPr>
                <w:rFonts w:ascii="Book Antiqua" w:hAnsi="Book Antiqua"/>
                <w:sz w:val="24"/>
                <w:szCs w:val="24"/>
              </w:rPr>
              <w:t>V</w:t>
            </w:r>
            <w:r w:rsidRPr="002C2B75">
              <w:rPr>
                <w:rFonts w:ascii="Book Antiqua" w:hAnsi="Book Antiqua"/>
                <w:sz w:val="24"/>
                <w:szCs w:val="24"/>
              </w:rPr>
              <w:t>pu</w:t>
            </w:r>
            <w:proofErr w:type="spellEnd"/>
            <w:r w:rsidRPr="002C2B75">
              <w:rPr>
                <w:rFonts w:ascii="Book Antiqua" w:hAnsi="Book Antiqua"/>
                <w:sz w:val="24"/>
                <w:szCs w:val="24"/>
              </w:rPr>
              <w:t xml:space="preserve">, </w:t>
            </w:r>
            <w:proofErr w:type="spellStart"/>
            <w:r w:rsidR="009B1385" w:rsidRPr="002C2B75">
              <w:rPr>
                <w:rFonts w:ascii="Book Antiqua" w:hAnsi="Book Antiqua"/>
                <w:sz w:val="24"/>
                <w:szCs w:val="24"/>
              </w:rPr>
              <w:t>E</w:t>
            </w:r>
            <w:r w:rsidRPr="002C2B75">
              <w:rPr>
                <w:rFonts w:ascii="Book Antiqua" w:hAnsi="Book Antiqua"/>
                <w:sz w:val="24"/>
                <w:szCs w:val="24"/>
              </w:rPr>
              <w:t>nv</w:t>
            </w:r>
            <w:proofErr w:type="spellEnd"/>
            <w:r w:rsidRPr="002C2B75">
              <w:rPr>
                <w:rFonts w:ascii="Book Antiqua" w:hAnsi="Book Antiqua"/>
                <w:sz w:val="24"/>
                <w:szCs w:val="24"/>
              </w:rPr>
              <w:t xml:space="preserve"> and </w:t>
            </w:r>
            <w:proofErr w:type="spellStart"/>
            <w:r w:rsidR="009B1385" w:rsidRPr="002C2B75">
              <w:rPr>
                <w:rFonts w:ascii="Book Antiqua" w:hAnsi="Book Antiqua"/>
                <w:sz w:val="24"/>
                <w:szCs w:val="24"/>
              </w:rPr>
              <w:t>N</w:t>
            </w:r>
            <w:r w:rsidRPr="002C2B75">
              <w:rPr>
                <w:rFonts w:ascii="Book Antiqua" w:hAnsi="Book Antiqua"/>
                <w:sz w:val="24"/>
                <w:szCs w:val="24"/>
              </w:rPr>
              <w:t>ef</w:t>
            </w:r>
            <w:proofErr w:type="spellEnd"/>
          </w:p>
        </w:tc>
        <w:tc>
          <w:tcPr>
            <w:tcW w:w="1916"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CCR5 tropic GFP reporte</w:t>
            </w:r>
            <w:r w:rsidR="009B1385" w:rsidRPr="002C2B75">
              <w:rPr>
                <w:rFonts w:ascii="Book Antiqua" w:hAnsi="Book Antiqua"/>
                <w:sz w:val="24"/>
                <w:szCs w:val="24"/>
              </w:rPr>
              <w:t xml:space="preserve">r virus (GFP inserted into the </w:t>
            </w:r>
            <w:proofErr w:type="spellStart"/>
            <w:r w:rsidR="009B1385" w:rsidRPr="002C2B75">
              <w:rPr>
                <w:rFonts w:ascii="Book Antiqua" w:hAnsi="Book Antiqua"/>
                <w:sz w:val="24"/>
                <w:szCs w:val="24"/>
              </w:rPr>
              <w:t>N</w:t>
            </w:r>
            <w:r w:rsidRPr="002C2B75">
              <w:rPr>
                <w:rFonts w:ascii="Book Antiqua" w:hAnsi="Book Antiqua"/>
                <w:sz w:val="24"/>
                <w:szCs w:val="24"/>
              </w:rPr>
              <w:t>ef</w:t>
            </w:r>
            <w:proofErr w:type="spellEnd"/>
            <w:r w:rsidRPr="002C2B75">
              <w:rPr>
                <w:rFonts w:ascii="Book Antiqua" w:hAnsi="Book Antiqua"/>
                <w:sz w:val="24"/>
                <w:szCs w:val="24"/>
              </w:rPr>
              <w:t xml:space="preserve"> open reading frame)</w:t>
            </w:r>
          </w:p>
        </w:tc>
      </w:tr>
      <w:tr w:rsidR="002C2B75" w:rsidRPr="002C2B75" w:rsidTr="00E844CB">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Proportion of uninfected cells</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w:t>
            </w:r>
            <w:r w:rsidR="00F554F5" w:rsidRPr="002C2B75">
              <w:rPr>
                <w:rFonts w:ascii="Book Antiqua" w:hAnsi="Book Antiqua"/>
                <w:sz w:val="24"/>
                <w:szCs w:val="24"/>
                <w:lang w:eastAsia="zh-CN"/>
              </w:rPr>
              <w:t xml:space="preserve"> </w:t>
            </w:r>
            <w:r w:rsidRPr="002C2B75">
              <w:rPr>
                <w:rFonts w:ascii="Book Antiqua" w:hAnsi="Book Antiqua"/>
                <w:sz w:val="24"/>
                <w:szCs w:val="24"/>
              </w:rPr>
              <w:t>1.1%</w:t>
            </w:r>
          </w:p>
          <w:p w:rsidR="00562A1D" w:rsidRPr="002C2B75" w:rsidRDefault="00562A1D" w:rsidP="00800BE2">
            <w:pPr>
              <w:spacing w:line="360" w:lineRule="auto"/>
              <w:jc w:val="both"/>
              <w:rPr>
                <w:rFonts w:ascii="Book Antiqua" w:hAnsi="Book Antiqua"/>
                <w:sz w:val="24"/>
                <w:szCs w:val="24"/>
              </w:rPr>
            </w:pP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0%</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8</w:t>
            </w:r>
            <w:r w:rsidR="00F554F5" w:rsidRPr="002C2B75">
              <w:rPr>
                <w:rFonts w:ascii="Book Antiqua" w:hAnsi="Book Antiqua"/>
                <w:sz w:val="24"/>
                <w:szCs w:val="24"/>
              </w:rPr>
              <w:t>%</w:t>
            </w:r>
            <w:r w:rsidRPr="002C2B75">
              <w:rPr>
                <w:rFonts w:ascii="Book Antiqua" w:hAnsi="Book Antiqua"/>
                <w:sz w:val="24"/>
                <w:szCs w:val="24"/>
              </w:rPr>
              <w:t>-18%</w:t>
            </w:r>
          </w:p>
        </w:tc>
        <w:tc>
          <w:tcPr>
            <w:tcW w:w="1916"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99.7%</w:t>
            </w:r>
          </w:p>
        </w:tc>
      </w:tr>
      <w:tr w:rsidR="002C2B75" w:rsidRPr="002C2B75" w:rsidTr="00E844CB">
        <w:tc>
          <w:tcPr>
            <w:tcW w:w="1915" w:type="dxa"/>
          </w:tcPr>
          <w:p w:rsidR="00562A1D" w:rsidRPr="002C2B75" w:rsidRDefault="00D5575E" w:rsidP="00800BE2">
            <w:pPr>
              <w:spacing w:line="360" w:lineRule="auto"/>
              <w:jc w:val="both"/>
              <w:rPr>
                <w:rFonts w:ascii="Book Antiqua" w:hAnsi="Book Antiqua"/>
                <w:sz w:val="24"/>
                <w:szCs w:val="24"/>
              </w:rPr>
            </w:pPr>
            <w:r w:rsidRPr="002C2B75">
              <w:rPr>
                <w:rFonts w:ascii="Book Antiqua" w:hAnsi="Book Antiqua"/>
                <w:sz w:val="24"/>
                <w:szCs w:val="24"/>
              </w:rPr>
              <w:t>Proportion of GFP+ or</w:t>
            </w:r>
            <w:r w:rsidR="00562A1D" w:rsidRPr="002C2B75">
              <w:rPr>
                <w:rFonts w:ascii="Book Antiqua" w:hAnsi="Book Antiqua"/>
                <w:sz w:val="24"/>
                <w:szCs w:val="24"/>
              </w:rPr>
              <w:t xml:space="preserve"> p24+ cells</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8.20%</w:t>
            </w:r>
          </w:p>
          <w:p w:rsidR="00562A1D" w:rsidRPr="002C2B75" w:rsidRDefault="00562A1D" w:rsidP="00800BE2">
            <w:pPr>
              <w:spacing w:line="360" w:lineRule="auto"/>
              <w:jc w:val="both"/>
              <w:rPr>
                <w:rFonts w:ascii="Book Antiqua" w:hAnsi="Book Antiqua"/>
                <w:sz w:val="24"/>
                <w:szCs w:val="24"/>
              </w:rPr>
            </w:pP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8.15%</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~16%</w:t>
            </w:r>
          </w:p>
        </w:tc>
        <w:tc>
          <w:tcPr>
            <w:tcW w:w="1916"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0% (removed by sorting)</w:t>
            </w:r>
          </w:p>
        </w:tc>
      </w:tr>
      <w:tr w:rsidR="002C2B75" w:rsidRPr="002C2B75" w:rsidTr="00E844CB">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Proportion of latently infected cells</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98.9%</w:t>
            </w:r>
          </w:p>
        </w:tc>
        <w:tc>
          <w:tcPr>
            <w:tcW w:w="1915" w:type="dxa"/>
          </w:tcPr>
          <w:p w:rsidR="00562A1D" w:rsidRPr="002C2B75" w:rsidRDefault="009B1385" w:rsidP="00800BE2">
            <w:pPr>
              <w:spacing w:line="360" w:lineRule="auto"/>
              <w:jc w:val="both"/>
              <w:rPr>
                <w:rFonts w:ascii="Book Antiqua" w:hAnsi="Book Antiqua"/>
                <w:sz w:val="24"/>
                <w:szCs w:val="24"/>
              </w:rPr>
            </w:pPr>
            <w:r w:rsidRPr="002C2B75">
              <w:rPr>
                <w:rFonts w:ascii="Book Antiqua" w:hAnsi="Book Antiqua"/>
                <w:sz w:val="24"/>
                <w:szCs w:val="24"/>
              </w:rPr>
              <w:t>100%</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~82-92%</w:t>
            </w:r>
          </w:p>
        </w:tc>
        <w:tc>
          <w:tcPr>
            <w:tcW w:w="1916"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~0.3%</w:t>
            </w:r>
          </w:p>
        </w:tc>
      </w:tr>
      <w:tr w:rsidR="002C2B75" w:rsidRPr="002C2B75" w:rsidTr="00E844CB">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Time of culture</w:t>
            </w:r>
          </w:p>
        </w:tc>
        <w:tc>
          <w:tcPr>
            <w:tcW w:w="1915" w:type="dxa"/>
          </w:tcPr>
          <w:p w:rsidR="00562A1D" w:rsidRPr="002C2B75" w:rsidRDefault="009B1385" w:rsidP="00800BE2">
            <w:pPr>
              <w:spacing w:line="360" w:lineRule="auto"/>
              <w:jc w:val="both"/>
              <w:rPr>
                <w:rFonts w:ascii="Book Antiqua" w:hAnsi="Book Antiqua"/>
                <w:sz w:val="24"/>
                <w:szCs w:val="24"/>
              </w:rPr>
            </w:pPr>
            <w:r w:rsidRPr="002C2B75">
              <w:rPr>
                <w:rFonts w:ascii="Book Antiqua" w:hAnsi="Book Antiqua"/>
                <w:sz w:val="24"/>
                <w:szCs w:val="24"/>
              </w:rPr>
              <w:t>N/</w:t>
            </w:r>
            <w:r w:rsidR="00562A1D" w:rsidRPr="002C2B75">
              <w:rPr>
                <w:rFonts w:ascii="Book Antiqua" w:hAnsi="Book Antiqua"/>
                <w:sz w:val="24"/>
                <w:szCs w:val="24"/>
              </w:rPr>
              <w:t>A (chronically infected)</w:t>
            </w:r>
          </w:p>
        </w:tc>
        <w:tc>
          <w:tcPr>
            <w:tcW w:w="1915" w:type="dxa"/>
          </w:tcPr>
          <w:p w:rsidR="00562A1D" w:rsidRPr="002C2B75" w:rsidRDefault="00F554F5" w:rsidP="00800BE2">
            <w:pPr>
              <w:spacing w:line="360" w:lineRule="auto"/>
              <w:jc w:val="both"/>
              <w:rPr>
                <w:rFonts w:ascii="Book Antiqua" w:hAnsi="Book Antiqua"/>
                <w:sz w:val="24"/>
                <w:szCs w:val="24"/>
                <w:lang w:eastAsia="zh-CN"/>
              </w:rPr>
            </w:pPr>
            <w:r w:rsidRPr="002C2B75">
              <w:rPr>
                <w:rFonts w:ascii="Book Antiqua" w:hAnsi="Book Antiqua"/>
                <w:sz w:val="24"/>
                <w:szCs w:val="24"/>
              </w:rPr>
              <w:t>20-22 d</w:t>
            </w:r>
          </w:p>
        </w:tc>
        <w:tc>
          <w:tcPr>
            <w:tcW w:w="1915" w:type="dxa"/>
          </w:tcPr>
          <w:p w:rsidR="00562A1D" w:rsidRPr="002C2B75" w:rsidRDefault="00562A1D" w:rsidP="00800BE2">
            <w:pPr>
              <w:spacing w:line="360" w:lineRule="auto"/>
              <w:jc w:val="both"/>
              <w:rPr>
                <w:rFonts w:ascii="Book Antiqua" w:hAnsi="Book Antiqua"/>
                <w:sz w:val="24"/>
                <w:szCs w:val="24"/>
                <w:lang w:eastAsia="zh-CN"/>
              </w:rPr>
            </w:pPr>
            <w:r w:rsidRPr="002C2B75">
              <w:rPr>
                <w:rFonts w:ascii="Book Antiqua" w:hAnsi="Book Antiqua"/>
                <w:sz w:val="24"/>
                <w:szCs w:val="24"/>
              </w:rPr>
              <w:t>13</w:t>
            </w:r>
            <w:r w:rsidR="00F554F5" w:rsidRPr="002C2B75">
              <w:rPr>
                <w:rFonts w:ascii="Book Antiqua" w:hAnsi="Book Antiqua"/>
                <w:sz w:val="24"/>
                <w:szCs w:val="24"/>
              </w:rPr>
              <w:t xml:space="preserve"> </w:t>
            </w:r>
            <w:proofErr w:type="spellStart"/>
            <w:r w:rsidR="00F554F5" w:rsidRPr="002C2B75">
              <w:rPr>
                <w:rFonts w:ascii="Book Antiqua" w:hAnsi="Book Antiqua"/>
                <w:sz w:val="24"/>
                <w:szCs w:val="24"/>
              </w:rPr>
              <w:t>wk</w:t>
            </w:r>
            <w:proofErr w:type="spellEnd"/>
          </w:p>
        </w:tc>
        <w:tc>
          <w:tcPr>
            <w:tcW w:w="1916" w:type="dxa"/>
          </w:tcPr>
          <w:p w:rsidR="00562A1D" w:rsidRPr="002C2B75" w:rsidRDefault="00F554F5" w:rsidP="00800BE2">
            <w:pPr>
              <w:spacing w:line="360" w:lineRule="auto"/>
              <w:jc w:val="both"/>
              <w:rPr>
                <w:rFonts w:ascii="Book Antiqua" w:hAnsi="Book Antiqua"/>
                <w:sz w:val="24"/>
                <w:szCs w:val="24"/>
                <w:lang w:eastAsia="zh-CN"/>
              </w:rPr>
            </w:pPr>
            <w:r w:rsidRPr="002C2B75">
              <w:rPr>
                <w:rFonts w:ascii="Book Antiqua" w:hAnsi="Book Antiqua"/>
                <w:sz w:val="24"/>
                <w:szCs w:val="24"/>
              </w:rPr>
              <w:t>5 d</w:t>
            </w:r>
          </w:p>
        </w:tc>
      </w:tr>
      <w:tr w:rsidR="002C2B75" w:rsidRPr="002C2B75" w:rsidTr="00E844CB">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 xml:space="preserve">Experiment </w:t>
            </w:r>
            <w:r w:rsidRPr="002C2B75">
              <w:rPr>
                <w:rFonts w:ascii="Book Antiqua" w:hAnsi="Book Antiqua"/>
                <w:sz w:val="24"/>
                <w:szCs w:val="24"/>
              </w:rPr>
              <w:lastRenderedPageBreak/>
              <w:t>replicates</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lastRenderedPageBreak/>
              <w:t>8</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4</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Not reported</w:t>
            </w:r>
          </w:p>
        </w:tc>
        <w:tc>
          <w:tcPr>
            <w:tcW w:w="1916"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4</w:t>
            </w:r>
          </w:p>
        </w:tc>
      </w:tr>
      <w:tr w:rsidR="002C2B75" w:rsidRPr="002C2B75" w:rsidTr="00E844CB">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lastRenderedPageBreak/>
              <w:t>Gene expression profiling platform</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microarrays (</w:t>
            </w:r>
            <w:proofErr w:type="spellStart"/>
            <w:r w:rsidRPr="002C2B75">
              <w:rPr>
                <w:rFonts w:ascii="Book Antiqua" w:hAnsi="Book Antiqua"/>
                <w:sz w:val="24"/>
                <w:szCs w:val="24"/>
              </w:rPr>
              <w:t>Hs</w:t>
            </w:r>
            <w:proofErr w:type="spellEnd"/>
            <w:r w:rsidRPr="002C2B75">
              <w:rPr>
                <w:rFonts w:ascii="Book Antiqua" w:hAnsi="Book Antiqua"/>
                <w:sz w:val="24"/>
                <w:szCs w:val="24"/>
              </w:rPr>
              <w:t xml:space="preserve">. UniGem2) </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 xml:space="preserve">microarrays (Agilent-012391 Whole Human Genome </w:t>
            </w:r>
            <w:proofErr w:type="spellStart"/>
            <w:r w:rsidRPr="002C2B75">
              <w:rPr>
                <w:rFonts w:ascii="Book Antiqua" w:hAnsi="Book Antiqua"/>
                <w:sz w:val="24"/>
                <w:szCs w:val="24"/>
              </w:rPr>
              <w:t>Oligo</w:t>
            </w:r>
            <w:proofErr w:type="spellEnd"/>
            <w:r w:rsidRPr="002C2B75">
              <w:rPr>
                <w:rFonts w:ascii="Book Antiqua" w:hAnsi="Book Antiqua"/>
                <w:sz w:val="24"/>
                <w:szCs w:val="24"/>
              </w:rPr>
              <w:t xml:space="preserve"> Microarray G4112A)</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RNA-</w:t>
            </w:r>
            <w:proofErr w:type="spellStart"/>
            <w:r w:rsidRPr="002C2B75">
              <w:rPr>
                <w:rFonts w:ascii="Book Antiqua" w:hAnsi="Book Antiqua"/>
                <w:sz w:val="24"/>
                <w:szCs w:val="24"/>
              </w:rPr>
              <w:t>Seq</w:t>
            </w:r>
            <w:proofErr w:type="spellEnd"/>
            <w:r w:rsidRPr="002C2B75">
              <w:rPr>
                <w:rFonts w:ascii="Book Antiqua" w:hAnsi="Book Antiqua"/>
                <w:sz w:val="24"/>
                <w:szCs w:val="24"/>
              </w:rPr>
              <w:t xml:space="preserve"> (</w:t>
            </w:r>
            <w:proofErr w:type="spellStart"/>
            <w:r w:rsidRPr="002C2B75">
              <w:rPr>
                <w:rFonts w:ascii="Book Antiqua" w:hAnsi="Book Antiqua"/>
                <w:sz w:val="24"/>
                <w:szCs w:val="24"/>
              </w:rPr>
              <w:t>polyA</w:t>
            </w:r>
            <w:proofErr w:type="spellEnd"/>
            <w:r w:rsidRPr="002C2B75">
              <w:rPr>
                <w:rFonts w:ascii="Book Antiqua" w:hAnsi="Book Antiqua"/>
                <w:sz w:val="24"/>
                <w:szCs w:val="24"/>
              </w:rPr>
              <w:t xml:space="preserve"> RNA library; </w:t>
            </w:r>
            <w:proofErr w:type="spellStart"/>
            <w:r w:rsidRPr="002C2B75">
              <w:rPr>
                <w:rFonts w:ascii="Book Antiqua" w:hAnsi="Book Antiqua"/>
                <w:sz w:val="24"/>
                <w:szCs w:val="24"/>
              </w:rPr>
              <w:t>Illumina</w:t>
            </w:r>
            <w:proofErr w:type="spellEnd"/>
            <w:r w:rsidRPr="002C2B75">
              <w:rPr>
                <w:rFonts w:ascii="Book Antiqua" w:hAnsi="Book Antiqua"/>
                <w:sz w:val="24"/>
                <w:szCs w:val="24"/>
              </w:rPr>
              <w:t xml:space="preserve"> HiSeq2000)</w:t>
            </w:r>
          </w:p>
        </w:tc>
        <w:tc>
          <w:tcPr>
            <w:tcW w:w="1916"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microarrays (</w:t>
            </w:r>
            <w:proofErr w:type="spellStart"/>
            <w:r w:rsidRPr="002C2B75">
              <w:rPr>
                <w:rFonts w:ascii="Book Antiqua" w:hAnsi="Book Antiqua"/>
                <w:sz w:val="24"/>
                <w:szCs w:val="24"/>
              </w:rPr>
              <w:t>Illumina</w:t>
            </w:r>
            <w:proofErr w:type="spellEnd"/>
            <w:r w:rsidRPr="002C2B75">
              <w:rPr>
                <w:rFonts w:ascii="Book Antiqua" w:hAnsi="Book Antiqua"/>
                <w:sz w:val="24"/>
                <w:szCs w:val="24"/>
              </w:rPr>
              <w:t xml:space="preserve"> Human-Ref8)</w:t>
            </w:r>
          </w:p>
        </w:tc>
      </w:tr>
      <w:tr w:rsidR="002C2B75" w:rsidRPr="002C2B75" w:rsidTr="00E844CB">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Method to identify DEGs</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 xml:space="preserve">parametric one-sample random variance </w:t>
            </w:r>
            <w:r w:rsidRPr="002C2B75">
              <w:rPr>
                <w:rFonts w:ascii="Book Antiqua" w:hAnsi="Book Antiqua"/>
                <w:iCs/>
                <w:sz w:val="24"/>
                <w:szCs w:val="24"/>
              </w:rPr>
              <w:t>t</w:t>
            </w:r>
            <w:r w:rsidR="00D56AB9" w:rsidRPr="002C2B75">
              <w:rPr>
                <w:rFonts w:ascii="Book Antiqua" w:hAnsi="Book Antiqua"/>
                <w:sz w:val="24"/>
                <w:szCs w:val="24"/>
              </w:rPr>
              <w:t>-</w:t>
            </w:r>
            <w:r w:rsidR="005537F4" w:rsidRPr="002C2B75">
              <w:rPr>
                <w:rFonts w:ascii="Book Antiqua" w:hAnsi="Book Antiqua"/>
                <w:sz w:val="24"/>
                <w:szCs w:val="24"/>
              </w:rPr>
              <w:t>test</w:t>
            </w:r>
            <w:r w:rsidR="00ED2FF4" w:rsidRPr="002C2B75">
              <w:rPr>
                <w:rFonts w:ascii="Book Antiqua" w:hAnsi="Book Antiqua"/>
                <w:sz w:val="24"/>
                <w:szCs w:val="24"/>
              </w:rPr>
              <w:t xml:space="preserve"> </w:t>
            </w:r>
            <w:r w:rsidR="005537F4" w:rsidRPr="002C2B75">
              <w:rPr>
                <w:rFonts w:ascii="Book Antiqua" w:hAnsi="Book Antiqua"/>
                <w:sz w:val="24"/>
                <w:szCs w:val="24"/>
              </w:rPr>
              <w:t xml:space="preserve">(BRB-Array Tools, </w:t>
            </w:r>
            <w:r w:rsidR="00C9271B" w:rsidRPr="002C2B75">
              <w:rPr>
                <w:rFonts w:ascii="Book Antiqua" w:hAnsi="Book Antiqua"/>
                <w:i/>
                <w:sz w:val="24"/>
                <w:szCs w:val="24"/>
              </w:rPr>
              <w:t>P</w:t>
            </w:r>
            <w:r w:rsidR="00E844CB" w:rsidRPr="002C2B75">
              <w:rPr>
                <w:rFonts w:ascii="Book Antiqua" w:hAnsi="Book Antiqua"/>
                <w:i/>
                <w:sz w:val="24"/>
                <w:szCs w:val="24"/>
                <w:lang w:eastAsia="zh-CN"/>
              </w:rPr>
              <w:t xml:space="preserve"> </w:t>
            </w:r>
            <w:r w:rsidRPr="002C2B75">
              <w:rPr>
                <w:rFonts w:ascii="Book Antiqua" w:hAnsi="Book Antiqua"/>
                <w:sz w:val="24"/>
                <w:szCs w:val="24"/>
              </w:rPr>
              <w:t>&lt;</w:t>
            </w:r>
            <w:r w:rsidR="00E844CB" w:rsidRPr="002C2B75">
              <w:rPr>
                <w:rFonts w:ascii="Book Antiqua" w:hAnsi="Book Antiqua"/>
                <w:sz w:val="24"/>
                <w:szCs w:val="24"/>
                <w:lang w:eastAsia="zh-CN"/>
              </w:rPr>
              <w:t xml:space="preserve"> </w:t>
            </w:r>
            <w:r w:rsidRPr="002C2B75">
              <w:rPr>
                <w:rFonts w:ascii="Book Antiqua" w:hAnsi="Book Antiqua"/>
                <w:sz w:val="24"/>
                <w:szCs w:val="24"/>
              </w:rPr>
              <w:t>0.001)</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linear modeling and using an empirical Bayes method with FDR correction (</w:t>
            </w:r>
            <w:proofErr w:type="spellStart"/>
            <w:r w:rsidRPr="002C2B75">
              <w:rPr>
                <w:rFonts w:ascii="Book Antiqua" w:hAnsi="Book Antiqua"/>
                <w:sz w:val="24"/>
                <w:szCs w:val="24"/>
              </w:rPr>
              <w:t>limma</w:t>
            </w:r>
            <w:proofErr w:type="spellEnd"/>
            <w:r w:rsidRPr="002C2B75">
              <w:rPr>
                <w:rFonts w:ascii="Book Antiqua" w:hAnsi="Book Antiqua"/>
                <w:sz w:val="24"/>
                <w:szCs w:val="24"/>
              </w:rPr>
              <w:t>)</w:t>
            </w:r>
          </w:p>
        </w:tc>
        <w:tc>
          <w:tcPr>
            <w:tcW w:w="1915" w:type="dxa"/>
          </w:tcPr>
          <w:p w:rsidR="00562A1D" w:rsidRPr="002C2B75" w:rsidRDefault="005537F4" w:rsidP="00800BE2">
            <w:pPr>
              <w:spacing w:line="360" w:lineRule="auto"/>
              <w:jc w:val="both"/>
              <w:rPr>
                <w:rFonts w:ascii="Book Antiqua" w:hAnsi="Book Antiqua"/>
                <w:sz w:val="24"/>
                <w:szCs w:val="24"/>
              </w:rPr>
            </w:pPr>
            <w:r w:rsidRPr="002C2B75">
              <w:rPr>
                <w:rFonts w:ascii="Book Antiqua" w:hAnsi="Book Antiqua"/>
                <w:sz w:val="24"/>
                <w:szCs w:val="24"/>
              </w:rPr>
              <w:t>generalized linear modeling</w:t>
            </w:r>
            <w:r w:rsidR="00562A1D" w:rsidRPr="002C2B75">
              <w:rPr>
                <w:rFonts w:ascii="Book Antiqua" w:hAnsi="Book Antiqua"/>
                <w:sz w:val="24"/>
                <w:szCs w:val="24"/>
              </w:rPr>
              <w:t xml:space="preserve"> (</w:t>
            </w:r>
            <w:proofErr w:type="spellStart"/>
            <w:r w:rsidR="00562A1D" w:rsidRPr="002C2B75">
              <w:rPr>
                <w:rFonts w:ascii="Book Antiqua" w:hAnsi="Book Antiqua"/>
                <w:sz w:val="24"/>
                <w:szCs w:val="24"/>
              </w:rPr>
              <w:t>DESeq</w:t>
            </w:r>
            <w:proofErr w:type="spellEnd"/>
            <w:r w:rsidR="00562A1D" w:rsidRPr="002C2B75">
              <w:rPr>
                <w:rFonts w:ascii="Book Antiqua" w:hAnsi="Book Antiqua"/>
                <w:sz w:val="24"/>
                <w:szCs w:val="24"/>
              </w:rPr>
              <w:t>, FDR</w:t>
            </w:r>
            <w:r w:rsidR="00F554F5" w:rsidRPr="002C2B75">
              <w:rPr>
                <w:rFonts w:ascii="Book Antiqua" w:hAnsi="Book Antiqua"/>
                <w:sz w:val="24"/>
                <w:szCs w:val="24"/>
                <w:lang w:eastAsia="zh-CN"/>
              </w:rPr>
              <w:t xml:space="preserve"> </w:t>
            </w:r>
            <w:r w:rsidR="00562A1D" w:rsidRPr="002C2B75">
              <w:rPr>
                <w:rFonts w:ascii="Book Antiqua" w:hAnsi="Book Antiqua"/>
                <w:sz w:val="24"/>
                <w:szCs w:val="24"/>
              </w:rPr>
              <w:t>&lt;</w:t>
            </w:r>
            <w:r w:rsidR="00F554F5" w:rsidRPr="002C2B75">
              <w:rPr>
                <w:rFonts w:ascii="Book Antiqua" w:hAnsi="Book Antiqua"/>
                <w:sz w:val="24"/>
                <w:szCs w:val="24"/>
                <w:lang w:eastAsia="zh-CN"/>
              </w:rPr>
              <w:t xml:space="preserve"> </w:t>
            </w:r>
            <w:r w:rsidR="00562A1D" w:rsidRPr="002C2B75">
              <w:rPr>
                <w:rFonts w:ascii="Book Antiqua" w:hAnsi="Book Antiqua"/>
                <w:sz w:val="24"/>
                <w:szCs w:val="24"/>
              </w:rPr>
              <w:t>0.05)</w:t>
            </w:r>
          </w:p>
        </w:tc>
        <w:tc>
          <w:tcPr>
            <w:tcW w:w="1916"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linear modeling and using an empirical Bayes method (</w:t>
            </w:r>
            <w:proofErr w:type="spellStart"/>
            <w:r w:rsidRPr="002C2B75">
              <w:rPr>
                <w:rFonts w:ascii="Book Antiqua" w:hAnsi="Book Antiqua"/>
                <w:sz w:val="24"/>
                <w:szCs w:val="24"/>
              </w:rPr>
              <w:t>limma</w:t>
            </w:r>
            <w:proofErr w:type="spellEnd"/>
            <w:r w:rsidRPr="002C2B75">
              <w:rPr>
                <w:rFonts w:ascii="Book Antiqua" w:hAnsi="Book Antiqua"/>
                <w:sz w:val="24"/>
                <w:szCs w:val="24"/>
              </w:rPr>
              <w:t>, FDR</w:t>
            </w:r>
            <w:r w:rsidR="00F554F5" w:rsidRPr="002C2B75">
              <w:rPr>
                <w:rFonts w:ascii="Book Antiqua" w:hAnsi="Book Antiqua"/>
                <w:sz w:val="24"/>
                <w:szCs w:val="24"/>
                <w:lang w:eastAsia="zh-CN"/>
              </w:rPr>
              <w:t xml:space="preserve"> </w:t>
            </w:r>
            <w:r w:rsidRPr="002C2B75">
              <w:rPr>
                <w:rFonts w:ascii="Book Antiqua" w:hAnsi="Book Antiqua"/>
                <w:sz w:val="24"/>
                <w:szCs w:val="24"/>
              </w:rPr>
              <w:t>&lt;</w:t>
            </w:r>
            <w:r w:rsidR="00F554F5" w:rsidRPr="002C2B75">
              <w:rPr>
                <w:rFonts w:ascii="Book Antiqua" w:hAnsi="Book Antiqua"/>
                <w:sz w:val="24"/>
                <w:szCs w:val="24"/>
                <w:lang w:eastAsia="zh-CN"/>
              </w:rPr>
              <w:t xml:space="preserve"> </w:t>
            </w:r>
            <w:r w:rsidRPr="002C2B75">
              <w:rPr>
                <w:rFonts w:ascii="Book Antiqua" w:hAnsi="Book Antiqua"/>
                <w:sz w:val="24"/>
                <w:szCs w:val="24"/>
              </w:rPr>
              <w:t>0.05)</w:t>
            </w:r>
          </w:p>
        </w:tc>
      </w:tr>
      <w:tr w:rsidR="002C2B75" w:rsidRPr="002C2B75" w:rsidTr="00E844CB">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Databases used for functional analyses</w:t>
            </w:r>
          </w:p>
        </w:tc>
        <w:tc>
          <w:tcPr>
            <w:tcW w:w="1915" w:type="dxa"/>
          </w:tcPr>
          <w:p w:rsidR="00562A1D" w:rsidRPr="002C2B75" w:rsidRDefault="001E41C9" w:rsidP="00800BE2">
            <w:pPr>
              <w:spacing w:line="360" w:lineRule="auto"/>
              <w:jc w:val="both"/>
              <w:rPr>
                <w:rFonts w:ascii="Book Antiqua" w:hAnsi="Book Antiqua"/>
                <w:sz w:val="24"/>
                <w:szCs w:val="24"/>
              </w:rPr>
            </w:pPr>
            <w:r w:rsidRPr="002C2B75">
              <w:rPr>
                <w:rFonts w:ascii="Book Antiqua" w:hAnsi="Book Antiqua"/>
                <w:sz w:val="24"/>
                <w:szCs w:val="24"/>
              </w:rPr>
              <w:t xml:space="preserve">NIH </w:t>
            </w:r>
            <w:proofErr w:type="spellStart"/>
            <w:r w:rsidRPr="002C2B75">
              <w:rPr>
                <w:rFonts w:ascii="Book Antiqua" w:hAnsi="Book Antiqua"/>
                <w:sz w:val="24"/>
                <w:szCs w:val="24"/>
              </w:rPr>
              <w:t>mAdb</w:t>
            </w:r>
            <w:proofErr w:type="spellEnd"/>
          </w:p>
        </w:tc>
        <w:tc>
          <w:tcPr>
            <w:tcW w:w="1915" w:type="dxa"/>
          </w:tcPr>
          <w:p w:rsidR="00562A1D" w:rsidRPr="002C2B75" w:rsidRDefault="001E41C9" w:rsidP="00800BE2">
            <w:pPr>
              <w:spacing w:line="360" w:lineRule="auto"/>
              <w:jc w:val="both"/>
              <w:rPr>
                <w:rFonts w:ascii="Book Antiqua" w:hAnsi="Book Antiqua"/>
                <w:sz w:val="24"/>
                <w:szCs w:val="24"/>
              </w:rPr>
            </w:pPr>
            <w:r w:rsidRPr="002C2B75">
              <w:rPr>
                <w:rFonts w:ascii="Book Antiqua" w:hAnsi="Book Antiqua"/>
                <w:sz w:val="24"/>
                <w:szCs w:val="24"/>
              </w:rPr>
              <w:t>GO consortium</w:t>
            </w:r>
            <w:r w:rsidR="00562A1D" w:rsidRPr="002C2B75">
              <w:rPr>
                <w:rFonts w:ascii="Book Antiqua" w:hAnsi="Book Antiqua"/>
                <w:sz w:val="24"/>
                <w:szCs w:val="24"/>
              </w:rPr>
              <w:t xml:space="preserve">; </w:t>
            </w:r>
          </w:p>
          <w:p w:rsidR="00562A1D" w:rsidRPr="002C2B75" w:rsidRDefault="00752BF2" w:rsidP="00800BE2">
            <w:pPr>
              <w:spacing w:line="360" w:lineRule="auto"/>
              <w:jc w:val="both"/>
              <w:rPr>
                <w:rFonts w:ascii="Book Antiqua" w:hAnsi="Book Antiqua"/>
                <w:sz w:val="24"/>
                <w:szCs w:val="24"/>
              </w:rPr>
            </w:pPr>
            <w:proofErr w:type="spellStart"/>
            <w:r w:rsidRPr="002C2B75">
              <w:rPr>
                <w:rFonts w:ascii="Book Antiqua" w:hAnsi="Book Antiqua"/>
                <w:sz w:val="24"/>
                <w:szCs w:val="24"/>
              </w:rPr>
              <w:t>MsigDb</w:t>
            </w:r>
            <w:proofErr w:type="spellEnd"/>
            <w:r w:rsidR="00562A1D" w:rsidRPr="002C2B75">
              <w:rPr>
                <w:rFonts w:ascii="Book Antiqua" w:hAnsi="Book Antiqua"/>
                <w:sz w:val="24"/>
                <w:szCs w:val="24"/>
              </w:rPr>
              <w:t xml:space="preserve">; </w:t>
            </w:r>
          </w:p>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KEGG pathway</w:t>
            </w:r>
            <w:r w:rsidR="00752BF2" w:rsidRPr="002C2B75">
              <w:rPr>
                <w:rFonts w:ascii="Book Antiqua" w:hAnsi="Book Antiqua"/>
                <w:sz w:val="24"/>
                <w:szCs w:val="24"/>
              </w:rPr>
              <w:t>s</w:t>
            </w:r>
            <w:r w:rsidRPr="002C2B75">
              <w:rPr>
                <w:rFonts w:ascii="Book Antiqua" w:hAnsi="Book Antiqua"/>
                <w:sz w:val="24"/>
                <w:szCs w:val="24"/>
              </w:rPr>
              <w:t xml:space="preserve"> </w:t>
            </w:r>
          </w:p>
        </w:tc>
        <w:tc>
          <w:tcPr>
            <w:tcW w:w="1915" w:type="dxa"/>
          </w:tcPr>
          <w:p w:rsidR="00562A1D" w:rsidRPr="002C2B75" w:rsidRDefault="00562A1D" w:rsidP="00800BE2">
            <w:pPr>
              <w:spacing w:line="360" w:lineRule="auto"/>
              <w:jc w:val="both"/>
              <w:rPr>
                <w:rFonts w:ascii="Book Antiqua" w:hAnsi="Book Antiqua"/>
                <w:sz w:val="24"/>
                <w:szCs w:val="24"/>
              </w:rPr>
            </w:pPr>
            <w:proofErr w:type="spellStart"/>
            <w:r w:rsidRPr="002C2B75">
              <w:rPr>
                <w:rFonts w:ascii="Book Antiqua" w:hAnsi="Book Antiqua"/>
                <w:sz w:val="24"/>
                <w:szCs w:val="24"/>
              </w:rPr>
              <w:t>Reactome</w:t>
            </w:r>
            <w:proofErr w:type="spellEnd"/>
            <w:r w:rsidRPr="002C2B75">
              <w:rPr>
                <w:rFonts w:ascii="Book Antiqua" w:hAnsi="Book Antiqua"/>
                <w:sz w:val="24"/>
                <w:szCs w:val="24"/>
              </w:rPr>
              <w:t xml:space="preserve"> pathways Ver.40;</w:t>
            </w:r>
          </w:p>
          <w:p w:rsidR="00562A1D" w:rsidRPr="002C2B75" w:rsidRDefault="00752BF2" w:rsidP="00800BE2">
            <w:pPr>
              <w:spacing w:line="360" w:lineRule="auto"/>
              <w:jc w:val="both"/>
              <w:rPr>
                <w:rFonts w:ascii="Book Antiqua" w:hAnsi="Book Antiqua"/>
                <w:sz w:val="24"/>
                <w:szCs w:val="24"/>
              </w:rPr>
            </w:pPr>
            <w:proofErr w:type="spellStart"/>
            <w:r w:rsidRPr="002C2B75">
              <w:rPr>
                <w:rFonts w:ascii="Book Antiqua" w:hAnsi="Book Antiqua"/>
                <w:sz w:val="24"/>
                <w:szCs w:val="24"/>
              </w:rPr>
              <w:t>MsigDb</w:t>
            </w:r>
            <w:proofErr w:type="spellEnd"/>
          </w:p>
        </w:tc>
        <w:tc>
          <w:tcPr>
            <w:tcW w:w="1916"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IPA</w:t>
            </w:r>
          </w:p>
        </w:tc>
      </w:tr>
      <w:tr w:rsidR="002C2B75" w:rsidRPr="002C2B75" w:rsidTr="00E844CB">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 xml:space="preserve">Total number of DEGs </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32</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875</w:t>
            </w:r>
          </w:p>
        </w:tc>
        <w:tc>
          <w:tcPr>
            <w:tcW w:w="1915"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227</w:t>
            </w:r>
          </w:p>
        </w:tc>
        <w:tc>
          <w:tcPr>
            <w:tcW w:w="1916" w:type="dxa"/>
          </w:tcPr>
          <w:p w:rsidR="00562A1D" w:rsidRPr="002C2B75" w:rsidRDefault="00562A1D" w:rsidP="00800BE2">
            <w:pPr>
              <w:spacing w:line="360" w:lineRule="auto"/>
              <w:jc w:val="both"/>
              <w:rPr>
                <w:rFonts w:ascii="Book Antiqua" w:hAnsi="Book Antiqua"/>
                <w:sz w:val="24"/>
                <w:szCs w:val="24"/>
              </w:rPr>
            </w:pPr>
            <w:r w:rsidRPr="002C2B75">
              <w:rPr>
                <w:rFonts w:ascii="Book Antiqua" w:hAnsi="Book Antiqua"/>
                <w:sz w:val="24"/>
                <w:szCs w:val="24"/>
              </w:rPr>
              <w:t>Not reported</w:t>
            </w:r>
          </w:p>
        </w:tc>
      </w:tr>
    </w:tbl>
    <w:p w:rsidR="006E4066" w:rsidRPr="002C2B75" w:rsidRDefault="001E41C9" w:rsidP="00800BE2">
      <w:pPr>
        <w:spacing w:after="0" w:line="360" w:lineRule="auto"/>
        <w:jc w:val="both"/>
        <w:rPr>
          <w:rFonts w:ascii="Book Antiqua" w:hAnsi="Book Antiqua"/>
          <w:b/>
          <w:sz w:val="24"/>
          <w:szCs w:val="24"/>
        </w:rPr>
      </w:pPr>
      <w:r w:rsidRPr="002C2B75">
        <w:rPr>
          <w:rFonts w:ascii="Book Antiqua" w:hAnsi="Book Antiqua"/>
          <w:sz w:val="24"/>
          <w:szCs w:val="24"/>
        </w:rPr>
        <w:t xml:space="preserve">CXCR4: </w:t>
      </w:r>
      <w:r w:rsidR="006144C4" w:rsidRPr="002C2B75">
        <w:rPr>
          <w:rFonts w:ascii="Book Antiqua" w:hAnsi="Book Antiqua"/>
          <w:sz w:val="24"/>
          <w:szCs w:val="24"/>
        </w:rPr>
        <w:t>C</w:t>
      </w:r>
      <w:r w:rsidR="00752BF2" w:rsidRPr="002C2B75">
        <w:rPr>
          <w:rFonts w:ascii="Book Antiqua" w:hAnsi="Book Antiqua"/>
          <w:sz w:val="24"/>
          <w:szCs w:val="24"/>
        </w:rPr>
        <w:t>hemokine (C-X-C motif) r</w:t>
      </w:r>
      <w:r w:rsidRPr="002C2B75">
        <w:rPr>
          <w:rFonts w:ascii="Book Antiqua" w:hAnsi="Book Antiqua"/>
          <w:sz w:val="24"/>
          <w:szCs w:val="24"/>
        </w:rPr>
        <w:t xml:space="preserve">eceptor 4; LAV: </w:t>
      </w:r>
      <w:r w:rsidR="006144C4" w:rsidRPr="002C2B75">
        <w:rPr>
          <w:rFonts w:ascii="Book Antiqua" w:hAnsi="Book Antiqua"/>
          <w:sz w:val="24"/>
          <w:szCs w:val="24"/>
        </w:rPr>
        <w:t>L</w:t>
      </w:r>
      <w:r w:rsidR="00742701" w:rsidRPr="002C2B75">
        <w:rPr>
          <w:rFonts w:ascii="Book Antiqua" w:hAnsi="Book Antiqua"/>
          <w:sz w:val="24"/>
          <w:szCs w:val="24"/>
        </w:rPr>
        <w:t>y</w:t>
      </w:r>
      <w:r w:rsidRPr="002C2B75">
        <w:rPr>
          <w:rFonts w:ascii="Book Antiqua" w:hAnsi="Book Antiqua"/>
          <w:sz w:val="24"/>
          <w:szCs w:val="24"/>
        </w:rPr>
        <w:t xml:space="preserve">mphadenopathy-associated virus; CCR5: </w:t>
      </w:r>
      <w:r w:rsidR="006144C4" w:rsidRPr="002C2B75">
        <w:rPr>
          <w:rFonts w:ascii="Book Antiqua" w:hAnsi="Book Antiqua"/>
          <w:sz w:val="24"/>
          <w:szCs w:val="24"/>
        </w:rPr>
        <w:t>C</w:t>
      </w:r>
      <w:r w:rsidR="00752BF2" w:rsidRPr="002C2B75">
        <w:rPr>
          <w:rFonts w:ascii="Book Antiqua" w:hAnsi="Book Antiqua"/>
          <w:sz w:val="24"/>
          <w:szCs w:val="24"/>
        </w:rPr>
        <w:t>hemokine (C-C motif) receptor 5 (gene/</w:t>
      </w:r>
      <w:proofErr w:type="spellStart"/>
      <w:r w:rsidR="00752BF2" w:rsidRPr="002C2B75">
        <w:rPr>
          <w:rFonts w:ascii="Book Antiqua" w:hAnsi="Book Antiqua"/>
          <w:sz w:val="24"/>
          <w:szCs w:val="24"/>
        </w:rPr>
        <w:t>p</w:t>
      </w:r>
      <w:r w:rsidRPr="002C2B75">
        <w:rPr>
          <w:rFonts w:ascii="Book Antiqua" w:hAnsi="Book Antiqua"/>
          <w:sz w:val="24"/>
          <w:szCs w:val="24"/>
        </w:rPr>
        <w:t>seudogene</w:t>
      </w:r>
      <w:proofErr w:type="spellEnd"/>
      <w:r w:rsidRPr="002C2B75">
        <w:rPr>
          <w:rFonts w:ascii="Book Antiqua" w:hAnsi="Book Antiqua"/>
          <w:sz w:val="24"/>
          <w:szCs w:val="24"/>
        </w:rPr>
        <w:t xml:space="preserve">); GFP: </w:t>
      </w:r>
      <w:r w:rsidR="006144C4" w:rsidRPr="002C2B75">
        <w:rPr>
          <w:rFonts w:ascii="Book Antiqua" w:hAnsi="Book Antiqua"/>
          <w:sz w:val="24"/>
          <w:szCs w:val="24"/>
        </w:rPr>
        <w:t>G</w:t>
      </w:r>
      <w:r w:rsidRPr="002C2B75">
        <w:rPr>
          <w:rFonts w:ascii="Book Antiqua" w:hAnsi="Book Antiqua"/>
          <w:sz w:val="24"/>
          <w:szCs w:val="24"/>
        </w:rPr>
        <w:t xml:space="preserve">reen fluorescent protein; </w:t>
      </w:r>
      <w:proofErr w:type="spellStart"/>
      <w:r w:rsidR="007703D6" w:rsidRPr="002C2B75">
        <w:rPr>
          <w:rFonts w:ascii="Book Antiqua" w:hAnsi="Book Antiqua"/>
          <w:sz w:val="24"/>
          <w:szCs w:val="24"/>
        </w:rPr>
        <w:t>polyA</w:t>
      </w:r>
      <w:proofErr w:type="spellEnd"/>
      <w:r w:rsidR="007703D6" w:rsidRPr="002C2B75">
        <w:rPr>
          <w:rFonts w:ascii="Book Antiqua" w:hAnsi="Book Antiqua"/>
          <w:sz w:val="24"/>
          <w:szCs w:val="24"/>
        </w:rPr>
        <w:t xml:space="preserve">: </w:t>
      </w:r>
      <w:proofErr w:type="spellStart"/>
      <w:r w:rsidR="006144C4" w:rsidRPr="002C2B75">
        <w:rPr>
          <w:rFonts w:ascii="Book Antiqua" w:hAnsi="Book Antiqua"/>
          <w:sz w:val="24"/>
          <w:szCs w:val="24"/>
        </w:rPr>
        <w:t>P</w:t>
      </w:r>
      <w:r w:rsidR="007703D6" w:rsidRPr="002C2B75">
        <w:rPr>
          <w:rFonts w:ascii="Book Antiqua" w:hAnsi="Book Antiqua"/>
          <w:sz w:val="24"/>
          <w:szCs w:val="24"/>
        </w:rPr>
        <w:t>olyadenylated</w:t>
      </w:r>
      <w:proofErr w:type="spellEnd"/>
      <w:r w:rsidR="007703D6" w:rsidRPr="002C2B75">
        <w:rPr>
          <w:rFonts w:ascii="Book Antiqua" w:hAnsi="Book Antiqua"/>
          <w:sz w:val="24"/>
          <w:szCs w:val="24"/>
        </w:rPr>
        <w:t xml:space="preserve">; </w:t>
      </w:r>
      <w:r w:rsidRPr="002C2B75">
        <w:rPr>
          <w:rFonts w:ascii="Book Antiqua" w:hAnsi="Book Antiqua"/>
          <w:sz w:val="24"/>
          <w:szCs w:val="24"/>
        </w:rPr>
        <w:t xml:space="preserve">DEGs: </w:t>
      </w:r>
      <w:r w:rsidR="006144C4" w:rsidRPr="002C2B75">
        <w:rPr>
          <w:rFonts w:ascii="Book Antiqua" w:hAnsi="Book Antiqua"/>
          <w:sz w:val="24"/>
          <w:szCs w:val="24"/>
        </w:rPr>
        <w:t>D</w:t>
      </w:r>
      <w:r w:rsidRPr="002C2B75">
        <w:rPr>
          <w:rFonts w:ascii="Book Antiqua" w:hAnsi="Book Antiqua"/>
          <w:sz w:val="24"/>
          <w:szCs w:val="24"/>
        </w:rPr>
        <w:t xml:space="preserve">ifferentially expressed genes; </w:t>
      </w:r>
      <w:r w:rsidR="007703D6" w:rsidRPr="002C2B75">
        <w:rPr>
          <w:rFonts w:ascii="Book Antiqua" w:hAnsi="Book Antiqua"/>
          <w:sz w:val="24"/>
          <w:szCs w:val="24"/>
        </w:rPr>
        <w:t xml:space="preserve">BRB: </w:t>
      </w:r>
      <w:r w:rsidR="007703D6" w:rsidRPr="002C2B75">
        <w:rPr>
          <w:rFonts w:ascii="Book Antiqua" w:hAnsi="Book Antiqua" w:cs="Arial"/>
          <w:sz w:val="24"/>
          <w:szCs w:val="24"/>
        </w:rPr>
        <w:t>Biometric Research Branch;</w:t>
      </w:r>
      <w:r w:rsidR="007703D6" w:rsidRPr="002C2B75">
        <w:rPr>
          <w:rFonts w:ascii="Book Antiqua" w:hAnsi="Book Antiqua"/>
          <w:sz w:val="24"/>
          <w:szCs w:val="24"/>
        </w:rPr>
        <w:t xml:space="preserve"> </w:t>
      </w:r>
      <w:r w:rsidRPr="002C2B75">
        <w:rPr>
          <w:rFonts w:ascii="Book Antiqua" w:hAnsi="Book Antiqua"/>
          <w:sz w:val="24"/>
          <w:szCs w:val="24"/>
        </w:rPr>
        <w:t xml:space="preserve">FDR: </w:t>
      </w:r>
      <w:r w:rsidR="006144C4" w:rsidRPr="002C2B75">
        <w:rPr>
          <w:rFonts w:ascii="Book Antiqua" w:hAnsi="Book Antiqua"/>
          <w:sz w:val="24"/>
          <w:szCs w:val="24"/>
        </w:rPr>
        <w:t>F</w:t>
      </w:r>
      <w:r w:rsidRPr="002C2B75">
        <w:rPr>
          <w:rFonts w:ascii="Book Antiqua" w:hAnsi="Book Antiqua"/>
          <w:sz w:val="24"/>
          <w:szCs w:val="24"/>
        </w:rPr>
        <w:t>alse discovery rate; NIH: National</w:t>
      </w:r>
      <w:r w:rsidR="00803DB9" w:rsidRPr="002C2B75">
        <w:rPr>
          <w:rFonts w:ascii="Book Antiqua" w:hAnsi="Book Antiqua"/>
          <w:sz w:val="24"/>
          <w:szCs w:val="24"/>
        </w:rPr>
        <w:t xml:space="preserve"> institutes of h</w:t>
      </w:r>
      <w:r w:rsidRPr="002C2B75">
        <w:rPr>
          <w:rFonts w:ascii="Book Antiqua" w:hAnsi="Book Antiqua"/>
          <w:sz w:val="24"/>
          <w:szCs w:val="24"/>
        </w:rPr>
        <w:t xml:space="preserve">ealth; </w:t>
      </w:r>
      <w:proofErr w:type="spellStart"/>
      <w:r w:rsidRPr="002C2B75">
        <w:rPr>
          <w:rFonts w:ascii="Book Antiqua" w:hAnsi="Book Antiqua"/>
          <w:sz w:val="24"/>
          <w:szCs w:val="24"/>
        </w:rPr>
        <w:t>mAdb</w:t>
      </w:r>
      <w:proofErr w:type="spellEnd"/>
      <w:r w:rsidRPr="002C2B75">
        <w:rPr>
          <w:rFonts w:ascii="Book Antiqua" w:hAnsi="Book Antiqua"/>
          <w:sz w:val="24"/>
          <w:szCs w:val="24"/>
        </w:rPr>
        <w:t xml:space="preserve">: Mad </w:t>
      </w:r>
      <w:r w:rsidR="00803DB9" w:rsidRPr="002C2B75">
        <w:rPr>
          <w:rFonts w:ascii="Book Antiqua" w:hAnsi="Book Antiqua"/>
          <w:sz w:val="24"/>
          <w:szCs w:val="24"/>
        </w:rPr>
        <w:t>b</w:t>
      </w:r>
      <w:r w:rsidRPr="002C2B75">
        <w:rPr>
          <w:rFonts w:ascii="Book Antiqua" w:hAnsi="Book Antiqua"/>
          <w:sz w:val="24"/>
          <w:szCs w:val="24"/>
        </w:rPr>
        <w:t xml:space="preserve">ee; GO: </w:t>
      </w:r>
      <w:r w:rsidR="006144C4" w:rsidRPr="002C2B75">
        <w:rPr>
          <w:rFonts w:ascii="Book Antiqua" w:hAnsi="Book Antiqua"/>
          <w:sz w:val="24"/>
          <w:szCs w:val="24"/>
        </w:rPr>
        <w:t>G</w:t>
      </w:r>
      <w:r w:rsidRPr="002C2B75">
        <w:rPr>
          <w:rFonts w:ascii="Book Antiqua" w:hAnsi="Book Antiqua"/>
          <w:sz w:val="24"/>
          <w:szCs w:val="24"/>
        </w:rPr>
        <w:t xml:space="preserve">ene </w:t>
      </w:r>
      <w:r w:rsidR="00752BF2" w:rsidRPr="002C2B75">
        <w:rPr>
          <w:rFonts w:ascii="Book Antiqua" w:hAnsi="Book Antiqua"/>
          <w:sz w:val="24"/>
          <w:szCs w:val="24"/>
        </w:rPr>
        <w:t xml:space="preserve">ontology; </w:t>
      </w:r>
      <w:proofErr w:type="spellStart"/>
      <w:r w:rsidR="00752BF2" w:rsidRPr="002C2B75">
        <w:rPr>
          <w:rFonts w:ascii="Book Antiqua" w:hAnsi="Book Antiqua"/>
          <w:sz w:val="24"/>
          <w:szCs w:val="24"/>
        </w:rPr>
        <w:t>MsigDb</w:t>
      </w:r>
      <w:proofErr w:type="spellEnd"/>
      <w:r w:rsidR="00752BF2" w:rsidRPr="002C2B75">
        <w:rPr>
          <w:rFonts w:ascii="Book Antiqua" w:hAnsi="Book Antiqua"/>
          <w:sz w:val="24"/>
          <w:szCs w:val="24"/>
        </w:rPr>
        <w:t xml:space="preserve">: Molecular </w:t>
      </w:r>
      <w:r w:rsidR="00803DB9" w:rsidRPr="002C2B75">
        <w:rPr>
          <w:rFonts w:ascii="Book Antiqua" w:hAnsi="Book Antiqua"/>
          <w:sz w:val="24"/>
          <w:szCs w:val="24"/>
        </w:rPr>
        <w:t>s</w:t>
      </w:r>
      <w:r w:rsidR="00752BF2" w:rsidRPr="002C2B75">
        <w:rPr>
          <w:rFonts w:ascii="Book Antiqua" w:hAnsi="Book Antiqua"/>
          <w:sz w:val="24"/>
          <w:szCs w:val="24"/>
        </w:rPr>
        <w:t xml:space="preserve">ignature database; KEGG: Kyoto </w:t>
      </w:r>
      <w:r w:rsidR="00803DB9" w:rsidRPr="002C2B75">
        <w:rPr>
          <w:rFonts w:ascii="Book Antiqua" w:hAnsi="Book Antiqua"/>
          <w:sz w:val="24"/>
          <w:szCs w:val="24"/>
        </w:rPr>
        <w:t>encyclopedia of genes and g</w:t>
      </w:r>
      <w:r w:rsidR="00752BF2" w:rsidRPr="002C2B75">
        <w:rPr>
          <w:rFonts w:ascii="Book Antiqua" w:hAnsi="Book Antiqua"/>
          <w:sz w:val="24"/>
          <w:szCs w:val="24"/>
        </w:rPr>
        <w:t>enomes; IPA: Ingenuity</w:t>
      </w:r>
      <w:r w:rsidR="00803DB9" w:rsidRPr="002C2B75">
        <w:rPr>
          <w:rFonts w:ascii="Book Antiqua" w:hAnsi="Book Antiqua"/>
          <w:sz w:val="24"/>
          <w:szCs w:val="24"/>
        </w:rPr>
        <w:t xml:space="preserve"> pathway a</w:t>
      </w:r>
      <w:r w:rsidR="00752BF2" w:rsidRPr="002C2B75">
        <w:rPr>
          <w:rFonts w:ascii="Book Antiqua" w:hAnsi="Book Antiqua"/>
          <w:sz w:val="24"/>
          <w:szCs w:val="24"/>
        </w:rPr>
        <w:t xml:space="preserve">nalysis. </w:t>
      </w:r>
      <w:r w:rsidR="006E4066" w:rsidRPr="002C2B75">
        <w:rPr>
          <w:rFonts w:ascii="Book Antiqua" w:hAnsi="Book Antiqua"/>
          <w:b/>
          <w:sz w:val="24"/>
          <w:szCs w:val="24"/>
        </w:rPr>
        <w:br w:type="page"/>
      </w:r>
    </w:p>
    <w:p w:rsidR="00971427" w:rsidRPr="002C2B75" w:rsidRDefault="00116BC1" w:rsidP="00800BE2">
      <w:pPr>
        <w:spacing w:after="0" w:line="360" w:lineRule="auto"/>
        <w:jc w:val="both"/>
        <w:rPr>
          <w:rFonts w:ascii="Book Antiqua" w:hAnsi="Book Antiqua"/>
          <w:b/>
          <w:sz w:val="24"/>
          <w:szCs w:val="24"/>
          <w:lang w:eastAsia="zh-CN"/>
        </w:rPr>
      </w:pPr>
      <w:r w:rsidRPr="002C2B75">
        <w:rPr>
          <w:rFonts w:ascii="Book Antiqua" w:hAnsi="Book Antiqua"/>
          <w:b/>
          <w:sz w:val="24"/>
          <w:szCs w:val="24"/>
        </w:rPr>
        <w:lastRenderedPageBreak/>
        <w:t>Table 3</w:t>
      </w:r>
      <w:r w:rsidR="00971427" w:rsidRPr="002C2B75">
        <w:rPr>
          <w:rFonts w:ascii="Book Antiqua" w:hAnsi="Book Antiqua"/>
          <w:b/>
          <w:sz w:val="24"/>
          <w:szCs w:val="24"/>
        </w:rPr>
        <w:t xml:space="preserve"> Limitations of the present studies that identify differentially expressed genes between latently infected and uninfected cells and possible solutions that may enable identification of solid candidate biomarkers of la</w:t>
      </w:r>
      <w:r w:rsidR="00921696" w:rsidRPr="002C2B75">
        <w:rPr>
          <w:rFonts w:ascii="Book Antiqua" w:hAnsi="Book Antiqua"/>
          <w:b/>
          <w:sz w:val="24"/>
          <w:szCs w:val="24"/>
        </w:rPr>
        <w:t>tency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5058"/>
      </w:tblGrid>
      <w:tr w:rsidR="002C2B75" w:rsidRPr="002C2B75" w:rsidTr="00192C23">
        <w:tc>
          <w:tcPr>
            <w:tcW w:w="4518" w:type="dxa"/>
            <w:tcBorders>
              <w:top w:val="single" w:sz="4" w:space="0" w:color="auto"/>
              <w:bottom w:val="single" w:sz="4" w:space="0" w:color="auto"/>
            </w:tcBorders>
          </w:tcPr>
          <w:p w:rsidR="00971427" w:rsidRPr="002C2B75" w:rsidRDefault="00971427" w:rsidP="00800BE2">
            <w:pPr>
              <w:tabs>
                <w:tab w:val="center" w:pos="2286"/>
              </w:tabs>
              <w:spacing w:line="360" w:lineRule="auto"/>
              <w:jc w:val="both"/>
              <w:rPr>
                <w:rFonts w:ascii="Book Antiqua" w:hAnsi="Book Antiqua"/>
                <w:b/>
                <w:sz w:val="24"/>
                <w:szCs w:val="24"/>
              </w:rPr>
            </w:pPr>
            <w:r w:rsidRPr="002C2B75">
              <w:rPr>
                <w:rFonts w:ascii="Book Antiqua" w:hAnsi="Book Antiqua"/>
                <w:b/>
                <w:sz w:val="24"/>
                <w:szCs w:val="24"/>
              </w:rPr>
              <w:t>Limitations</w:t>
            </w:r>
            <w:r w:rsidRPr="002C2B75">
              <w:rPr>
                <w:rFonts w:ascii="Book Antiqua" w:hAnsi="Book Antiqua"/>
                <w:b/>
                <w:sz w:val="24"/>
                <w:szCs w:val="24"/>
              </w:rPr>
              <w:tab/>
            </w:r>
          </w:p>
        </w:tc>
        <w:tc>
          <w:tcPr>
            <w:tcW w:w="5058" w:type="dxa"/>
            <w:tcBorders>
              <w:top w:val="single" w:sz="4" w:space="0" w:color="auto"/>
              <w:bottom w:val="single" w:sz="4" w:space="0" w:color="auto"/>
            </w:tcBorders>
          </w:tcPr>
          <w:p w:rsidR="00971427" w:rsidRPr="002C2B75" w:rsidRDefault="00971427" w:rsidP="00800BE2">
            <w:pPr>
              <w:spacing w:line="360" w:lineRule="auto"/>
              <w:jc w:val="both"/>
              <w:rPr>
                <w:rFonts w:ascii="Book Antiqua" w:hAnsi="Book Antiqua"/>
                <w:b/>
                <w:sz w:val="24"/>
                <w:szCs w:val="24"/>
              </w:rPr>
            </w:pPr>
            <w:r w:rsidRPr="002C2B75">
              <w:rPr>
                <w:rFonts w:ascii="Book Antiqua" w:hAnsi="Book Antiqua"/>
                <w:b/>
                <w:sz w:val="24"/>
                <w:szCs w:val="24"/>
              </w:rPr>
              <w:t>Solutions</w:t>
            </w:r>
          </w:p>
        </w:tc>
      </w:tr>
      <w:tr w:rsidR="002C2B75" w:rsidRPr="002C2B75" w:rsidTr="00192C23">
        <w:tc>
          <w:tcPr>
            <w:tcW w:w="4518" w:type="dxa"/>
            <w:tcBorders>
              <w:top w:val="single" w:sz="4" w:space="0" w:color="auto"/>
            </w:tcBorders>
          </w:tcPr>
          <w:p w:rsidR="00971427" w:rsidRPr="002C2B75" w:rsidRDefault="00971427" w:rsidP="00800BE2">
            <w:pPr>
              <w:spacing w:line="360" w:lineRule="auto"/>
              <w:jc w:val="both"/>
              <w:rPr>
                <w:rFonts w:ascii="Book Antiqua" w:hAnsi="Book Antiqua"/>
                <w:sz w:val="24"/>
                <w:szCs w:val="24"/>
              </w:rPr>
            </w:pPr>
            <w:r w:rsidRPr="002C2B75">
              <w:rPr>
                <w:rFonts w:ascii="Book Antiqua" w:hAnsi="Book Antiqua"/>
                <w:sz w:val="24"/>
                <w:szCs w:val="24"/>
              </w:rPr>
              <w:t>Small percentage of latently infected cells</w:t>
            </w:r>
          </w:p>
        </w:tc>
        <w:tc>
          <w:tcPr>
            <w:tcW w:w="5058" w:type="dxa"/>
            <w:tcBorders>
              <w:top w:val="single" w:sz="4" w:space="0" w:color="auto"/>
            </w:tcBorders>
          </w:tcPr>
          <w:p w:rsidR="00971427" w:rsidRPr="002C2B75" w:rsidRDefault="00971427" w:rsidP="00800BE2">
            <w:pPr>
              <w:spacing w:line="360" w:lineRule="auto"/>
              <w:jc w:val="both"/>
              <w:rPr>
                <w:rFonts w:ascii="Book Antiqua" w:hAnsi="Book Antiqua"/>
                <w:sz w:val="24"/>
                <w:szCs w:val="24"/>
              </w:rPr>
            </w:pPr>
            <w:r w:rsidRPr="002C2B75">
              <w:rPr>
                <w:rFonts w:ascii="Book Antiqua" w:hAnsi="Book Antiqua"/>
                <w:sz w:val="24"/>
                <w:szCs w:val="24"/>
              </w:rPr>
              <w:t>Isolate latent</w:t>
            </w:r>
            <w:r w:rsidR="00DF313D" w:rsidRPr="002C2B75">
              <w:rPr>
                <w:rFonts w:ascii="Book Antiqua" w:hAnsi="Book Antiqua"/>
                <w:sz w:val="24"/>
                <w:szCs w:val="24"/>
              </w:rPr>
              <w:t>ly infected cells using reporter</w:t>
            </w:r>
            <w:r w:rsidRPr="002C2B75">
              <w:rPr>
                <w:rFonts w:ascii="Book Antiqua" w:hAnsi="Book Antiqua"/>
                <w:sz w:val="24"/>
                <w:szCs w:val="24"/>
              </w:rPr>
              <w:t xml:space="preserve"> system OR perform gene expression profiling on a single-cell level</w:t>
            </w:r>
          </w:p>
        </w:tc>
      </w:tr>
      <w:tr w:rsidR="002C2B75" w:rsidRPr="002C2B75" w:rsidTr="00192C23">
        <w:tc>
          <w:tcPr>
            <w:tcW w:w="4518" w:type="dxa"/>
          </w:tcPr>
          <w:p w:rsidR="00971427" w:rsidRPr="002C2B75" w:rsidRDefault="00971427" w:rsidP="00800BE2">
            <w:pPr>
              <w:spacing w:line="360" w:lineRule="auto"/>
              <w:jc w:val="both"/>
              <w:rPr>
                <w:rFonts w:ascii="Book Antiqua" w:hAnsi="Book Antiqua"/>
                <w:sz w:val="24"/>
                <w:szCs w:val="24"/>
              </w:rPr>
            </w:pPr>
            <w:r w:rsidRPr="002C2B75">
              <w:rPr>
                <w:rFonts w:ascii="Book Antiqua" w:hAnsi="Book Antiqua"/>
                <w:sz w:val="24"/>
                <w:szCs w:val="24"/>
              </w:rPr>
              <w:t>Effect from the exposure to the virus without infection</w:t>
            </w:r>
          </w:p>
        </w:tc>
        <w:tc>
          <w:tcPr>
            <w:tcW w:w="5058" w:type="dxa"/>
          </w:tcPr>
          <w:p w:rsidR="00971427" w:rsidRPr="002C2B75" w:rsidRDefault="00971427" w:rsidP="00800BE2">
            <w:pPr>
              <w:spacing w:line="360" w:lineRule="auto"/>
              <w:jc w:val="both"/>
              <w:rPr>
                <w:rFonts w:ascii="Book Antiqua" w:hAnsi="Book Antiqua"/>
                <w:sz w:val="24"/>
                <w:szCs w:val="24"/>
              </w:rPr>
            </w:pPr>
            <w:r w:rsidRPr="002C2B75">
              <w:rPr>
                <w:rFonts w:ascii="Book Antiqua" w:hAnsi="Book Antiqua"/>
                <w:sz w:val="24"/>
                <w:szCs w:val="24"/>
              </w:rPr>
              <w:t xml:space="preserve">Use </w:t>
            </w:r>
            <w:r w:rsidR="0012726F" w:rsidRPr="002C2B75">
              <w:rPr>
                <w:rFonts w:ascii="Book Antiqua" w:hAnsi="Book Antiqua"/>
                <w:sz w:val="24"/>
                <w:szCs w:val="24"/>
              </w:rPr>
              <w:t xml:space="preserve">aldrithiol-2 </w:t>
            </w:r>
            <w:r w:rsidRPr="002C2B75">
              <w:rPr>
                <w:rFonts w:ascii="Book Antiqua" w:hAnsi="Book Antiqua"/>
                <w:sz w:val="24"/>
                <w:szCs w:val="24"/>
              </w:rPr>
              <w:t>inactivated virus</w:t>
            </w:r>
            <w:r w:rsidR="00E9739F" w:rsidRPr="002C2B75">
              <w:rPr>
                <w:rFonts w:ascii="Book Antiqua" w:hAnsi="Book Antiqua"/>
                <w:sz w:val="24"/>
                <w:szCs w:val="24"/>
              </w:rPr>
              <w:fldChar w:fldCharType="begin"/>
            </w:r>
            <w:r w:rsidR="00C02BCC" w:rsidRPr="002C2B75">
              <w:rPr>
                <w:rFonts w:ascii="Book Antiqua" w:hAnsi="Book Antiqua"/>
                <w:sz w:val="24"/>
                <w:szCs w:val="24"/>
              </w:rPr>
              <w:instrText xml:space="preserve"> ADDIN EN.CITE &lt;EndNote&gt;&lt;Cite&gt;&lt;Author&gt;Rossio&lt;/Author&gt;&lt;Year&gt;1998&lt;/Year&gt;&lt;RecNum&gt;76&lt;/RecNum&gt;&lt;DisplayText&gt;&lt;style face="superscript"&gt;[122]&lt;/style&gt;&lt;/DisplayText&gt;&lt;record&gt;&lt;rec-number&gt;76&lt;/rec-number&gt;&lt;foreign-keys&gt;&lt;key app="EN" db-id="95a22tp2o0frvhe0prbptedrs5w0w95deppf"&gt;76&lt;/key&gt;&lt;/foreign-keys&gt;&lt;ref-type name="Journal Article"&gt;17&lt;/ref-type&gt;&lt;contributors&gt;&lt;authors&gt;&lt;author&gt;Rossio, J. L.&lt;/author&gt;&lt;author&gt;Esser, M. T.&lt;/author&gt;&lt;author&gt;Suryanarayana, K.&lt;/author&gt;&lt;author&gt;Schneider, D. K.&lt;/author&gt;&lt;author&gt;Bess, J. W., Jr.&lt;/author&gt;&lt;author&gt;Vasquez, G. M.&lt;/author&gt;&lt;author&gt;Wiltrout, T. A.&lt;/author&gt;&lt;author&gt;Chertova, E.&lt;/author&gt;&lt;author&gt;Grimes, M. K.&lt;/author&gt;&lt;author&gt;Sattentau, Q.&lt;/author&gt;&lt;author&gt;Arthur, L. O.&lt;/author&gt;&lt;author&gt;Henderson, L. E.&lt;/author&gt;&lt;author&gt;Lifson, J. D.&lt;/author&gt;&lt;/authors&gt;&lt;/contributors&gt;&lt;auth-address&gt;Retroviral Pathogenesis Laboratory, AIDS Vaccine Program, SAIC Frederick, National Cancer Institute-Frederick Cancer Research and Development Center, Frederick, Maryland 21702, USA.&lt;/auth-address&gt;&lt;titles&gt;&lt;title&gt;Inactivation of human immunodeficiency virus type 1 infectivity with preservation of conformational and functional integrity of virion surface proteins&lt;/title&gt;&lt;secondary-title&gt;J. Virol.&lt;/secondary-title&gt;&lt;/titles&gt;&lt;pages&gt;7992-8001&lt;/pages&gt;&lt;volume&gt;72&lt;/volume&gt;&lt;keywords&gt;&lt;keyword&gt;HIV-1/genetics/metabolism/*pathogenicity&lt;/keyword&gt;&lt;keyword&gt;Human&lt;/keyword&gt;&lt;keyword&gt;Membrane Fusion&lt;/keyword&gt;&lt;keyword&gt;Protein Conformation&lt;/keyword&gt;&lt;keyword&gt;Support, U.S. Gov&amp;apos;t, P.H.S.&lt;/keyword&gt;&lt;keyword&gt;Transcription, Genetic&lt;/keyword&gt;&lt;keyword&gt;Viral Envelope Proteins/chemistry/*metabolism&lt;/keyword&gt;&lt;keyword&gt;Virion/genetics/metabolism/*pathogenicity&lt;/keyword&gt;&lt;keyword&gt;*Virulence&lt;/keyword&gt;&lt;/keywords&gt;&lt;dates&gt;&lt;year&gt;1998&lt;/year&gt;&lt;pub-dates&gt;&lt;date&gt;Oct&lt;/date&gt;&lt;/pub-dates&gt;&lt;/dates&gt;&lt;accession-num&gt;9733838&lt;/accession-num&gt;&lt;urls&gt;&lt;related-urls&gt;&lt;url&gt;http://www.ncbi.nlm.nih.gov/entrez/query.fcgi?cmd=Retrieve&amp;amp;db=PubMed&amp;amp;dopt=Citation&amp;amp;list_uids=9733838&lt;/url&gt;&lt;/related-urls&gt;&lt;/urls&gt;&lt;/record&gt;&lt;/Cite&gt;&lt;/EndNote&gt;</w:instrText>
            </w:r>
            <w:r w:rsidR="00E9739F" w:rsidRPr="002C2B75">
              <w:rPr>
                <w:rFonts w:ascii="Book Antiqua" w:hAnsi="Book Antiqua"/>
                <w:sz w:val="24"/>
                <w:szCs w:val="24"/>
              </w:rPr>
              <w:fldChar w:fldCharType="separate"/>
            </w:r>
            <w:r w:rsidR="00C02BCC" w:rsidRPr="002C2B75">
              <w:rPr>
                <w:rFonts w:ascii="Book Antiqua" w:hAnsi="Book Antiqua"/>
                <w:noProof/>
                <w:sz w:val="24"/>
                <w:szCs w:val="24"/>
                <w:vertAlign w:val="superscript"/>
              </w:rPr>
              <w:t>[</w:t>
            </w:r>
            <w:hyperlink w:anchor="_ENREF_122" w:tooltip="Rossio, 1998 #76" w:history="1">
              <w:r w:rsidR="00EA4193" w:rsidRPr="002C2B75">
                <w:rPr>
                  <w:rFonts w:ascii="Book Antiqua" w:hAnsi="Book Antiqua"/>
                  <w:noProof/>
                  <w:sz w:val="24"/>
                  <w:szCs w:val="24"/>
                  <w:vertAlign w:val="superscript"/>
                </w:rPr>
                <w:t>122</w:t>
              </w:r>
            </w:hyperlink>
            <w:r w:rsidR="00C02BCC" w:rsidRPr="002C2B75">
              <w:rPr>
                <w:rFonts w:ascii="Book Antiqua" w:hAnsi="Book Antiqua"/>
                <w:noProof/>
                <w:sz w:val="24"/>
                <w:szCs w:val="24"/>
                <w:vertAlign w:val="superscript"/>
              </w:rPr>
              <w:t>]</w:t>
            </w:r>
            <w:r w:rsidR="00E9739F" w:rsidRPr="002C2B75">
              <w:rPr>
                <w:rFonts w:ascii="Book Antiqua" w:hAnsi="Book Antiqua"/>
                <w:sz w:val="24"/>
                <w:szCs w:val="24"/>
              </w:rPr>
              <w:fldChar w:fldCharType="end"/>
            </w:r>
            <w:r w:rsidRPr="002C2B75">
              <w:rPr>
                <w:rFonts w:ascii="Book Antiqua" w:hAnsi="Book Antiqua"/>
                <w:sz w:val="24"/>
                <w:szCs w:val="24"/>
              </w:rPr>
              <w:t xml:space="preserve"> instead of mock-infection to compare to latently infected cell model</w:t>
            </w:r>
          </w:p>
        </w:tc>
      </w:tr>
      <w:tr w:rsidR="002C2B75" w:rsidRPr="002C2B75" w:rsidTr="00192C23">
        <w:tc>
          <w:tcPr>
            <w:tcW w:w="4518" w:type="dxa"/>
          </w:tcPr>
          <w:p w:rsidR="00971427" w:rsidRPr="002C2B75" w:rsidRDefault="00971427" w:rsidP="00800BE2">
            <w:pPr>
              <w:spacing w:line="360" w:lineRule="auto"/>
              <w:jc w:val="both"/>
              <w:rPr>
                <w:rFonts w:ascii="Book Antiqua" w:hAnsi="Book Antiqua"/>
                <w:sz w:val="24"/>
                <w:szCs w:val="24"/>
              </w:rPr>
            </w:pPr>
            <w:r w:rsidRPr="002C2B75">
              <w:rPr>
                <w:rFonts w:ascii="Book Antiqua" w:hAnsi="Book Antiqua"/>
                <w:sz w:val="24"/>
                <w:szCs w:val="24"/>
              </w:rPr>
              <w:t>Identified differentially expressed genes are ubiquitously expressed on all CD4+ T cells</w:t>
            </w:r>
          </w:p>
        </w:tc>
        <w:tc>
          <w:tcPr>
            <w:tcW w:w="5058" w:type="dxa"/>
          </w:tcPr>
          <w:p w:rsidR="00971427" w:rsidRPr="002C2B75" w:rsidRDefault="00971427" w:rsidP="00800BE2">
            <w:pPr>
              <w:spacing w:line="360" w:lineRule="auto"/>
              <w:jc w:val="both"/>
              <w:rPr>
                <w:rFonts w:ascii="Book Antiqua" w:hAnsi="Book Antiqua"/>
                <w:sz w:val="24"/>
                <w:szCs w:val="24"/>
              </w:rPr>
            </w:pPr>
            <w:r w:rsidRPr="002C2B75">
              <w:rPr>
                <w:rFonts w:ascii="Book Antiqua" w:hAnsi="Book Antiqua"/>
                <w:sz w:val="24"/>
                <w:szCs w:val="24"/>
              </w:rPr>
              <w:t>Identify a panel of biomarkers that best differentiates between latently infected and uninfected cells</w:t>
            </w:r>
          </w:p>
        </w:tc>
      </w:tr>
      <w:tr w:rsidR="002C2B75" w:rsidRPr="002C2B75" w:rsidTr="00192C23">
        <w:tc>
          <w:tcPr>
            <w:tcW w:w="4518" w:type="dxa"/>
          </w:tcPr>
          <w:p w:rsidR="00971427" w:rsidRPr="002C2B75" w:rsidRDefault="00971427" w:rsidP="00800BE2">
            <w:pPr>
              <w:spacing w:line="360" w:lineRule="auto"/>
              <w:jc w:val="both"/>
              <w:rPr>
                <w:rFonts w:ascii="Book Antiqua" w:hAnsi="Book Antiqua"/>
                <w:sz w:val="24"/>
                <w:szCs w:val="24"/>
              </w:rPr>
            </w:pPr>
            <w:r w:rsidRPr="002C2B75">
              <w:rPr>
                <w:rFonts w:ascii="Book Antiqua" w:hAnsi="Book Antiqua"/>
                <w:sz w:val="24"/>
                <w:szCs w:val="24"/>
              </w:rPr>
              <w:t>Different models represent different aspects of latency establishment</w:t>
            </w:r>
          </w:p>
        </w:tc>
        <w:tc>
          <w:tcPr>
            <w:tcW w:w="5058" w:type="dxa"/>
          </w:tcPr>
          <w:p w:rsidR="00971427" w:rsidRPr="002C2B75" w:rsidRDefault="00971427" w:rsidP="00800BE2">
            <w:pPr>
              <w:spacing w:line="360" w:lineRule="auto"/>
              <w:jc w:val="both"/>
              <w:rPr>
                <w:rFonts w:ascii="Book Antiqua" w:hAnsi="Book Antiqua"/>
                <w:sz w:val="24"/>
                <w:szCs w:val="24"/>
              </w:rPr>
            </w:pPr>
            <w:r w:rsidRPr="002C2B75">
              <w:rPr>
                <w:rFonts w:ascii="Book Antiqua" w:hAnsi="Book Antiqua"/>
                <w:sz w:val="24"/>
                <w:szCs w:val="24"/>
              </w:rPr>
              <w:t>Include additional models into analysis; use same statistical approaches to ensure differences in biomarkers are biological, not technical differences</w:t>
            </w:r>
          </w:p>
        </w:tc>
      </w:tr>
      <w:tr w:rsidR="00192C23" w:rsidRPr="002C2B75" w:rsidTr="00192C23">
        <w:tc>
          <w:tcPr>
            <w:tcW w:w="4518" w:type="dxa"/>
          </w:tcPr>
          <w:p w:rsidR="00971427" w:rsidRPr="002C2B75" w:rsidRDefault="00971427" w:rsidP="00800BE2">
            <w:pPr>
              <w:spacing w:line="360" w:lineRule="auto"/>
              <w:jc w:val="both"/>
              <w:rPr>
                <w:rFonts w:ascii="Book Antiqua" w:hAnsi="Book Antiqua"/>
                <w:sz w:val="24"/>
                <w:szCs w:val="24"/>
              </w:rPr>
            </w:pPr>
            <w:r w:rsidRPr="002C2B75">
              <w:rPr>
                <w:rFonts w:ascii="Book Antiqua" w:hAnsi="Book Antiqua"/>
                <w:sz w:val="24"/>
                <w:szCs w:val="24"/>
              </w:rPr>
              <w:t>Gene expression</w:t>
            </w:r>
            <w:r w:rsidR="00ED2FF4" w:rsidRPr="002C2B75">
              <w:rPr>
                <w:rFonts w:ascii="Book Antiqua" w:hAnsi="Book Antiqua"/>
                <w:sz w:val="24"/>
                <w:szCs w:val="24"/>
              </w:rPr>
              <w:t xml:space="preserve"> </w:t>
            </w:r>
            <w:r w:rsidRPr="002C2B75">
              <w:rPr>
                <w:rFonts w:ascii="Book Antiqua" w:hAnsi="Book Antiqua"/>
                <w:sz w:val="24"/>
                <w:szCs w:val="24"/>
              </w:rPr>
              <w:t>profiling can only identify candidate biomarkers</w:t>
            </w:r>
          </w:p>
        </w:tc>
        <w:tc>
          <w:tcPr>
            <w:tcW w:w="5058" w:type="dxa"/>
          </w:tcPr>
          <w:p w:rsidR="00971427" w:rsidRPr="002C2B75" w:rsidRDefault="00971427" w:rsidP="00800BE2">
            <w:pPr>
              <w:spacing w:line="360" w:lineRule="auto"/>
              <w:jc w:val="both"/>
              <w:rPr>
                <w:rFonts w:ascii="Book Antiqua" w:hAnsi="Book Antiqua"/>
                <w:sz w:val="24"/>
                <w:szCs w:val="24"/>
              </w:rPr>
            </w:pPr>
            <w:r w:rsidRPr="002C2B75">
              <w:rPr>
                <w:rFonts w:ascii="Book Antiqua" w:hAnsi="Book Antiqua"/>
                <w:sz w:val="24"/>
                <w:szCs w:val="24"/>
              </w:rPr>
              <w:t>Perform experimental validation that latently infected cells can be detected using these biomarkers</w:t>
            </w:r>
          </w:p>
        </w:tc>
      </w:tr>
    </w:tbl>
    <w:p w:rsidR="00971427" w:rsidRPr="002C2B75" w:rsidRDefault="00971427" w:rsidP="00800BE2">
      <w:pPr>
        <w:spacing w:after="0" w:line="360" w:lineRule="auto"/>
        <w:jc w:val="both"/>
        <w:rPr>
          <w:rFonts w:ascii="Book Antiqua" w:hAnsi="Book Antiqua"/>
          <w:b/>
          <w:sz w:val="24"/>
          <w:szCs w:val="24"/>
        </w:rPr>
      </w:pPr>
    </w:p>
    <w:p w:rsidR="00971427" w:rsidRPr="002C2B75" w:rsidRDefault="00971427" w:rsidP="00800BE2">
      <w:pPr>
        <w:spacing w:after="0" w:line="360" w:lineRule="auto"/>
        <w:jc w:val="both"/>
        <w:rPr>
          <w:rFonts w:ascii="Book Antiqua" w:hAnsi="Book Antiqua"/>
          <w:b/>
          <w:sz w:val="24"/>
          <w:szCs w:val="24"/>
        </w:rPr>
      </w:pPr>
      <w:r w:rsidRPr="002C2B75">
        <w:rPr>
          <w:rFonts w:ascii="Book Antiqua" w:hAnsi="Book Antiqua"/>
          <w:b/>
          <w:sz w:val="24"/>
          <w:szCs w:val="24"/>
        </w:rPr>
        <w:br w:type="page"/>
      </w:r>
    </w:p>
    <w:p w:rsidR="003E52A6" w:rsidRPr="002C2B75" w:rsidRDefault="00971427" w:rsidP="00800BE2">
      <w:pPr>
        <w:spacing w:after="0" w:line="360" w:lineRule="auto"/>
        <w:jc w:val="both"/>
        <w:rPr>
          <w:rFonts w:ascii="Book Antiqua" w:hAnsi="Book Antiqua"/>
          <w:sz w:val="24"/>
          <w:szCs w:val="24"/>
          <w:lang w:eastAsia="zh-CN"/>
        </w:rPr>
      </w:pPr>
      <w:r w:rsidRPr="002C2B75">
        <w:rPr>
          <w:rFonts w:ascii="Book Antiqua" w:hAnsi="Book Antiqua"/>
          <w:b/>
          <w:sz w:val="24"/>
          <w:szCs w:val="24"/>
        </w:rPr>
        <w:lastRenderedPageBreak/>
        <w:t xml:space="preserve">Table </w:t>
      </w:r>
      <w:r w:rsidR="00116BC1" w:rsidRPr="002C2B75">
        <w:rPr>
          <w:rFonts w:ascii="Book Antiqua" w:hAnsi="Book Antiqua"/>
          <w:b/>
          <w:sz w:val="24"/>
          <w:szCs w:val="24"/>
        </w:rPr>
        <w:t>4</w:t>
      </w:r>
      <w:r w:rsidR="003E52A6" w:rsidRPr="002C2B75">
        <w:rPr>
          <w:rFonts w:ascii="Book Antiqua" w:hAnsi="Book Antiqua"/>
          <w:sz w:val="24"/>
          <w:szCs w:val="24"/>
        </w:rPr>
        <w:t xml:space="preserve"> </w:t>
      </w:r>
      <w:r w:rsidR="003E52A6" w:rsidRPr="002C2B75">
        <w:rPr>
          <w:rFonts w:ascii="Book Antiqua" w:hAnsi="Book Antiqua"/>
          <w:b/>
          <w:sz w:val="24"/>
          <w:szCs w:val="24"/>
        </w:rPr>
        <w:t xml:space="preserve">Features of gene expression studies comparing </w:t>
      </w:r>
      <w:proofErr w:type="spellStart"/>
      <w:r w:rsidR="00192C23" w:rsidRPr="002C2B75">
        <w:rPr>
          <w:rFonts w:ascii="Book Antiqua" w:hAnsi="Book Antiqua"/>
          <w:b/>
          <w:sz w:val="24"/>
          <w:szCs w:val="24"/>
        </w:rPr>
        <w:t>suberoyanilide</w:t>
      </w:r>
      <w:proofErr w:type="spellEnd"/>
      <w:r w:rsidR="00192C23" w:rsidRPr="002C2B75">
        <w:rPr>
          <w:rFonts w:ascii="Book Antiqua" w:hAnsi="Book Antiqua"/>
          <w:b/>
          <w:sz w:val="24"/>
          <w:szCs w:val="24"/>
        </w:rPr>
        <w:t xml:space="preserve"> </w:t>
      </w:r>
      <w:proofErr w:type="spellStart"/>
      <w:r w:rsidR="00192C23" w:rsidRPr="002C2B75">
        <w:rPr>
          <w:rFonts w:ascii="Book Antiqua" w:hAnsi="Book Antiqua"/>
          <w:b/>
          <w:sz w:val="24"/>
          <w:szCs w:val="24"/>
        </w:rPr>
        <w:t>hydroxamic</w:t>
      </w:r>
      <w:proofErr w:type="spellEnd"/>
      <w:r w:rsidR="00192C23" w:rsidRPr="002C2B75">
        <w:rPr>
          <w:rFonts w:ascii="Book Antiqua" w:hAnsi="Book Antiqua"/>
          <w:b/>
          <w:sz w:val="24"/>
          <w:szCs w:val="24"/>
        </w:rPr>
        <w:t xml:space="preserve"> acid </w:t>
      </w:r>
      <w:r w:rsidR="003E52A6" w:rsidRPr="002C2B75">
        <w:rPr>
          <w:rFonts w:ascii="Book Antiqua" w:hAnsi="Book Antiqua"/>
          <w:b/>
          <w:sz w:val="24"/>
          <w:szCs w:val="24"/>
        </w:rPr>
        <w:t>-treated and untreated primary cells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566"/>
        <w:gridCol w:w="1539"/>
        <w:gridCol w:w="1539"/>
        <w:gridCol w:w="1630"/>
        <w:gridCol w:w="1539"/>
      </w:tblGrid>
      <w:tr w:rsidR="002C2B75" w:rsidRPr="002C2B75" w:rsidTr="00A25593">
        <w:tc>
          <w:tcPr>
            <w:tcW w:w="1731" w:type="dxa"/>
            <w:tcBorders>
              <w:top w:val="single" w:sz="4" w:space="0" w:color="auto"/>
              <w:bottom w:val="single" w:sz="4" w:space="0" w:color="auto"/>
            </w:tcBorders>
          </w:tcPr>
          <w:p w:rsidR="003E52A6" w:rsidRPr="002C2B75" w:rsidRDefault="003E52A6" w:rsidP="00800BE2">
            <w:pPr>
              <w:spacing w:line="360" w:lineRule="auto"/>
              <w:jc w:val="both"/>
              <w:rPr>
                <w:rFonts w:ascii="Book Antiqua" w:hAnsi="Book Antiqua" w:cs="Arial"/>
                <w:b/>
                <w:sz w:val="24"/>
                <w:szCs w:val="24"/>
              </w:rPr>
            </w:pPr>
            <w:r w:rsidRPr="002C2B75">
              <w:rPr>
                <w:rFonts w:ascii="Book Antiqua" w:hAnsi="Book Antiqua" w:cs="Arial"/>
                <w:b/>
                <w:sz w:val="24"/>
                <w:szCs w:val="24"/>
              </w:rPr>
              <w:t>Study characteristics</w:t>
            </w:r>
          </w:p>
        </w:tc>
        <w:tc>
          <w:tcPr>
            <w:tcW w:w="1576" w:type="dxa"/>
            <w:tcBorders>
              <w:top w:val="single" w:sz="4" w:space="0" w:color="auto"/>
              <w:bottom w:val="single" w:sz="4" w:space="0" w:color="auto"/>
            </w:tcBorders>
          </w:tcPr>
          <w:p w:rsidR="003E52A6" w:rsidRPr="002C2B75" w:rsidRDefault="003E52A6" w:rsidP="005D692C">
            <w:pPr>
              <w:spacing w:line="360" w:lineRule="auto"/>
              <w:jc w:val="both"/>
              <w:rPr>
                <w:rFonts w:ascii="Book Antiqua" w:hAnsi="Book Antiqua" w:cs="Arial"/>
                <w:b/>
                <w:sz w:val="24"/>
                <w:szCs w:val="24"/>
                <w:lang w:eastAsia="zh-CN"/>
              </w:rPr>
            </w:pPr>
            <w:proofErr w:type="spellStart"/>
            <w:r w:rsidRPr="002C2B75">
              <w:rPr>
                <w:rFonts w:ascii="Book Antiqua" w:hAnsi="Book Antiqua" w:cs="Arial"/>
                <w:b/>
                <w:sz w:val="24"/>
                <w:szCs w:val="24"/>
              </w:rPr>
              <w:t>Beliakova-Bethell</w:t>
            </w:r>
            <w:proofErr w:type="spellEnd"/>
            <w:r w:rsidRPr="002C2B75">
              <w:rPr>
                <w:rFonts w:ascii="Book Antiqua" w:hAnsi="Book Antiqua" w:cs="Arial"/>
                <w:b/>
                <w:sz w:val="24"/>
                <w:szCs w:val="24"/>
              </w:rPr>
              <w:t xml:space="preserve"> </w:t>
            </w:r>
            <w:r w:rsidRPr="002C2B75">
              <w:rPr>
                <w:rFonts w:ascii="Book Antiqua" w:hAnsi="Book Antiqua" w:cs="Arial"/>
                <w:b/>
                <w:i/>
                <w:sz w:val="24"/>
                <w:szCs w:val="24"/>
              </w:rPr>
              <w:t>et al</w:t>
            </w:r>
            <w:r w:rsidR="005D692C" w:rsidRPr="002C2B75">
              <w:rPr>
                <w:rFonts w:ascii="Book Antiqua" w:hAnsi="Book Antiqua" w:cs="Arial"/>
                <w:b/>
                <w:sz w:val="24"/>
                <w:szCs w:val="24"/>
                <w:vertAlign w:val="superscript"/>
                <w:lang w:eastAsia="zh-CN"/>
              </w:rPr>
              <w:t>[96]</w:t>
            </w:r>
          </w:p>
        </w:tc>
        <w:tc>
          <w:tcPr>
            <w:tcW w:w="1558" w:type="dxa"/>
            <w:tcBorders>
              <w:top w:val="single" w:sz="4" w:space="0" w:color="auto"/>
              <w:bottom w:val="single" w:sz="4" w:space="0" w:color="auto"/>
            </w:tcBorders>
          </w:tcPr>
          <w:p w:rsidR="003E52A6" w:rsidRPr="002C2B75" w:rsidRDefault="003E52A6" w:rsidP="00A67E1F">
            <w:pPr>
              <w:spacing w:line="360" w:lineRule="auto"/>
              <w:jc w:val="both"/>
              <w:rPr>
                <w:rFonts w:ascii="Book Antiqua" w:hAnsi="Book Antiqua" w:cs="Arial"/>
                <w:b/>
                <w:sz w:val="24"/>
                <w:szCs w:val="24"/>
              </w:rPr>
            </w:pPr>
            <w:r w:rsidRPr="002C2B75">
              <w:rPr>
                <w:rFonts w:ascii="Book Antiqua" w:hAnsi="Book Antiqua" w:cs="Arial"/>
                <w:b/>
                <w:sz w:val="24"/>
                <w:szCs w:val="24"/>
              </w:rPr>
              <w:t xml:space="preserve">Reardon </w:t>
            </w:r>
            <w:r w:rsidR="00A67E1F" w:rsidRPr="002C2B75">
              <w:rPr>
                <w:rFonts w:ascii="Book Antiqua" w:hAnsi="Book Antiqua" w:cs="Arial"/>
                <w:b/>
                <w:i/>
                <w:sz w:val="24"/>
                <w:szCs w:val="24"/>
              </w:rPr>
              <w:t>et al</w:t>
            </w:r>
            <w:r w:rsidR="00A67E1F" w:rsidRPr="002C2B75">
              <w:rPr>
                <w:rFonts w:ascii="Book Antiqua" w:hAnsi="Book Antiqua" w:cs="Arial"/>
                <w:b/>
                <w:sz w:val="24"/>
                <w:szCs w:val="24"/>
                <w:vertAlign w:val="superscript"/>
                <w:lang w:eastAsia="zh-CN"/>
              </w:rPr>
              <w:t>[100]</w:t>
            </w:r>
          </w:p>
        </w:tc>
        <w:tc>
          <w:tcPr>
            <w:tcW w:w="1558" w:type="dxa"/>
            <w:tcBorders>
              <w:top w:val="single" w:sz="4" w:space="0" w:color="auto"/>
              <w:bottom w:val="single" w:sz="4" w:space="0" w:color="auto"/>
            </w:tcBorders>
          </w:tcPr>
          <w:p w:rsidR="003E52A6" w:rsidRPr="002C2B75" w:rsidRDefault="003E52A6" w:rsidP="00EB075C">
            <w:pPr>
              <w:spacing w:line="360" w:lineRule="auto"/>
              <w:jc w:val="both"/>
              <w:rPr>
                <w:rFonts w:ascii="Book Antiqua" w:hAnsi="Book Antiqua" w:cs="Arial"/>
                <w:b/>
                <w:sz w:val="24"/>
                <w:szCs w:val="24"/>
              </w:rPr>
            </w:pPr>
            <w:r w:rsidRPr="002C2B75">
              <w:rPr>
                <w:rFonts w:ascii="Book Antiqua" w:hAnsi="Book Antiqua" w:cs="Arial"/>
                <w:b/>
                <w:sz w:val="24"/>
                <w:szCs w:val="24"/>
              </w:rPr>
              <w:t xml:space="preserve">White </w:t>
            </w:r>
            <w:r w:rsidR="00EB075C" w:rsidRPr="002C2B75">
              <w:rPr>
                <w:rFonts w:ascii="Book Antiqua" w:hAnsi="Book Antiqua" w:cs="Arial"/>
                <w:b/>
                <w:i/>
                <w:sz w:val="24"/>
                <w:szCs w:val="24"/>
              </w:rPr>
              <w:t>et al</w:t>
            </w:r>
            <w:r w:rsidR="00EB075C" w:rsidRPr="002C2B75">
              <w:rPr>
                <w:rFonts w:ascii="Book Antiqua" w:hAnsi="Book Antiqua" w:cs="Arial"/>
                <w:b/>
                <w:sz w:val="24"/>
                <w:szCs w:val="24"/>
                <w:vertAlign w:val="superscript"/>
                <w:lang w:eastAsia="zh-CN"/>
              </w:rPr>
              <w:t>[99]</w:t>
            </w:r>
          </w:p>
        </w:tc>
        <w:tc>
          <w:tcPr>
            <w:tcW w:w="1595" w:type="dxa"/>
            <w:tcBorders>
              <w:top w:val="single" w:sz="4" w:space="0" w:color="auto"/>
              <w:bottom w:val="single" w:sz="4" w:space="0" w:color="auto"/>
            </w:tcBorders>
          </w:tcPr>
          <w:p w:rsidR="003E52A6" w:rsidRPr="002C2B75" w:rsidRDefault="00343444" w:rsidP="00800BE2">
            <w:pPr>
              <w:spacing w:line="360" w:lineRule="auto"/>
              <w:jc w:val="both"/>
              <w:rPr>
                <w:rFonts w:ascii="Book Antiqua" w:hAnsi="Book Antiqua" w:cs="Arial"/>
                <w:b/>
                <w:sz w:val="24"/>
                <w:szCs w:val="24"/>
              </w:rPr>
            </w:pPr>
            <w:proofErr w:type="spellStart"/>
            <w:r w:rsidRPr="002C2B75">
              <w:rPr>
                <w:rFonts w:ascii="Book Antiqua" w:hAnsi="Book Antiqua" w:cs="Arial"/>
                <w:b/>
                <w:sz w:val="24"/>
                <w:szCs w:val="24"/>
              </w:rPr>
              <w:t>Mohammadi</w:t>
            </w:r>
            <w:proofErr w:type="spellEnd"/>
            <w:r w:rsidRPr="002C2B75">
              <w:rPr>
                <w:rFonts w:ascii="Book Antiqua" w:hAnsi="Book Antiqua" w:cs="Arial"/>
                <w:b/>
                <w:sz w:val="24"/>
                <w:szCs w:val="24"/>
              </w:rPr>
              <w:t xml:space="preserve"> </w:t>
            </w:r>
            <w:r w:rsidRPr="002C2B75">
              <w:rPr>
                <w:rFonts w:ascii="Book Antiqua" w:hAnsi="Book Antiqua" w:cs="Arial"/>
                <w:b/>
                <w:i/>
                <w:sz w:val="24"/>
                <w:szCs w:val="24"/>
                <w:lang w:eastAsia="zh-CN"/>
              </w:rPr>
              <w:t>et al</w:t>
            </w:r>
            <w:r w:rsidRPr="002C2B75">
              <w:rPr>
                <w:rFonts w:ascii="Book Antiqua" w:hAnsi="Book Antiqua" w:cs="Arial"/>
                <w:b/>
                <w:sz w:val="24"/>
                <w:szCs w:val="24"/>
              </w:rPr>
              <w:fldChar w:fldCharType="begin"/>
            </w:r>
            <w:r w:rsidRPr="002C2B75">
              <w:rPr>
                <w:rFonts w:ascii="Book Antiqua" w:hAnsi="Book Antiqua" w:cs="Arial"/>
                <w:b/>
                <w:sz w:val="24"/>
                <w:szCs w:val="24"/>
              </w:rPr>
              <w:instrText xml:space="preserve"> ADDIN EN.CITE &lt;EndNote&gt;&lt;Cite&gt;&lt;Author&gt;Mohammadi&lt;/Author&gt;&lt;Year&gt;2014&lt;/Year&gt;&lt;RecNum&gt;2153&lt;/RecNum&gt;&lt;DisplayText&gt;&lt;style face="superscript"&gt;[42]&lt;/style&gt;&lt;/DisplayText&gt;&lt;record&gt;&lt;rec-number&gt;2153&lt;/rec-number&gt;&lt;foreign-keys&gt;&lt;key app="EN" db-id="95a22tp2o0frvhe0prbptedrs5w0w95deppf"&gt;2153&lt;/key&gt;&lt;/foreign-keys&gt;&lt;ref-type name="Journal Article"&gt;17&lt;/ref-type&gt;&lt;contributors&gt;&lt;authors&gt;&lt;author&gt;Mohammadi,P.;&lt;/author&gt;&lt;author&gt;di Iulio,J.;&lt;/author&gt;&lt;author&gt;Muñoz,M.;&lt;/author&gt;&lt;author&gt;Martinez,R.;&lt;/author&gt;&lt;author&gt;Bartha,I.;&lt;/author&gt;&lt;author&gt;Cavassini,M.;&lt;/author&gt;&lt;author&gt;Thorball,C.;&lt;/author&gt;&lt;author&gt;Fellay,J.;&lt;/author&gt;&lt;author&gt;Beerenwinkel,N.;&lt;/author&gt;&lt;author&gt;Ciuffi,A.;&lt;/author&gt;&lt;author&gt;Telenti,A.;&lt;/author&gt;&lt;/authors&gt;&lt;/contributors&gt;&lt;titles&gt;&lt;title&gt;Dynamics of HIV latency and reactivation in a primary CD4+ T cell model.&lt;/title&gt;&lt;secondary-title&gt;PLoS Pathog.&lt;/secondary-title&gt;&lt;/titles&gt;&lt;periodical&gt;&lt;full-title&gt;PLoS Pathog.&lt;/full-title&gt;&lt;/periodical&gt;&lt;pages&gt;e1004156&lt;/pages&gt;&lt;volume&gt;10&lt;/volume&gt;&lt;dates&gt;&lt;year&gt;2014&lt;/year&gt;&lt;/dates&gt;&lt;accession-num&gt;24875931 &lt;/accession-num&gt;&lt;urls&gt;&lt;/urls&gt;&lt;electronic-resource-num&gt;10.1371/journal.ppat.1004156&lt;/electronic-resource-num&gt;&lt;/record&gt;&lt;/Cite&gt;&lt;/EndNote&gt;</w:instrText>
            </w:r>
            <w:r w:rsidRPr="002C2B75">
              <w:rPr>
                <w:rFonts w:ascii="Book Antiqua" w:hAnsi="Book Antiqua" w:cs="Arial"/>
                <w:b/>
                <w:sz w:val="24"/>
                <w:szCs w:val="24"/>
              </w:rPr>
              <w:fldChar w:fldCharType="separate"/>
            </w:r>
            <w:r w:rsidRPr="002C2B75">
              <w:rPr>
                <w:rFonts w:ascii="Book Antiqua" w:hAnsi="Book Antiqua" w:cs="Arial"/>
                <w:b/>
                <w:noProof/>
                <w:sz w:val="24"/>
                <w:szCs w:val="24"/>
                <w:vertAlign w:val="superscript"/>
              </w:rPr>
              <w:t>[</w:t>
            </w:r>
            <w:hyperlink w:anchor="_ENREF_42" w:tooltip="Mohammadi, 2014 #2153" w:history="1">
              <w:r w:rsidRPr="002C2B75">
                <w:rPr>
                  <w:rFonts w:ascii="Book Antiqua" w:hAnsi="Book Antiqua" w:cs="Arial"/>
                  <w:b/>
                  <w:noProof/>
                  <w:sz w:val="24"/>
                  <w:szCs w:val="24"/>
                  <w:vertAlign w:val="superscript"/>
                </w:rPr>
                <w:t>42</w:t>
              </w:r>
            </w:hyperlink>
            <w:r w:rsidRPr="002C2B75">
              <w:rPr>
                <w:rFonts w:ascii="Book Antiqua" w:hAnsi="Book Antiqua" w:cs="Arial"/>
                <w:b/>
                <w:noProof/>
                <w:sz w:val="24"/>
                <w:szCs w:val="24"/>
                <w:vertAlign w:val="superscript"/>
              </w:rPr>
              <w:t>]</w:t>
            </w:r>
            <w:r w:rsidRPr="002C2B75">
              <w:rPr>
                <w:rFonts w:ascii="Book Antiqua" w:hAnsi="Book Antiqua" w:cs="Arial"/>
                <w:b/>
                <w:sz w:val="24"/>
                <w:szCs w:val="24"/>
              </w:rPr>
              <w:fldChar w:fldCharType="end"/>
            </w:r>
          </w:p>
        </w:tc>
        <w:tc>
          <w:tcPr>
            <w:tcW w:w="1558" w:type="dxa"/>
            <w:tcBorders>
              <w:top w:val="single" w:sz="4" w:space="0" w:color="auto"/>
              <w:bottom w:val="single" w:sz="4" w:space="0" w:color="auto"/>
            </w:tcBorders>
          </w:tcPr>
          <w:p w:rsidR="003E52A6" w:rsidRPr="002C2B75" w:rsidRDefault="003E52A6" w:rsidP="005873CC">
            <w:pPr>
              <w:spacing w:line="360" w:lineRule="auto"/>
              <w:jc w:val="both"/>
              <w:rPr>
                <w:rFonts w:ascii="Book Antiqua" w:hAnsi="Book Antiqua" w:cs="Arial"/>
                <w:b/>
                <w:sz w:val="24"/>
                <w:szCs w:val="24"/>
              </w:rPr>
            </w:pPr>
            <w:r w:rsidRPr="002C2B75">
              <w:rPr>
                <w:rFonts w:ascii="Book Antiqua" w:hAnsi="Book Antiqua" w:cs="Arial"/>
                <w:b/>
                <w:sz w:val="24"/>
                <w:szCs w:val="24"/>
              </w:rPr>
              <w:t xml:space="preserve">Elliott </w:t>
            </w:r>
            <w:r w:rsidR="005873CC" w:rsidRPr="002C2B75">
              <w:rPr>
                <w:rFonts w:ascii="Book Antiqua" w:hAnsi="Book Antiqua" w:cs="Arial"/>
                <w:b/>
                <w:i/>
                <w:sz w:val="24"/>
                <w:szCs w:val="24"/>
                <w:lang w:eastAsia="zh-CN"/>
              </w:rPr>
              <w:t>et al</w:t>
            </w:r>
            <w:r w:rsidR="005873CC" w:rsidRPr="002C2B75">
              <w:rPr>
                <w:rFonts w:ascii="Book Antiqua" w:hAnsi="Book Antiqua" w:cs="Arial"/>
                <w:b/>
                <w:sz w:val="24"/>
                <w:szCs w:val="24"/>
              </w:rPr>
              <w:fldChar w:fldCharType="begin"/>
            </w:r>
            <w:r w:rsidR="005873CC" w:rsidRPr="002C2B75">
              <w:rPr>
                <w:rFonts w:ascii="Book Antiqua" w:hAnsi="Book Antiqua" w:cs="Arial"/>
                <w:b/>
                <w:sz w:val="24"/>
                <w:szCs w:val="24"/>
              </w:rPr>
              <w:instrText xml:space="preserve"> ADDIN EN.CITE &lt;EndNote&gt;&lt;Cite&gt;&lt;Author&gt;Mohammadi&lt;/Author&gt;&lt;Year&gt;2014&lt;/Year&gt;&lt;RecNum&gt;2153&lt;/RecNum&gt;&lt;DisplayText&gt;&lt;style face="superscript"&gt;[42]&lt;/style&gt;&lt;/DisplayText&gt;&lt;record&gt;&lt;rec-number&gt;2153&lt;/rec-number&gt;&lt;foreign-keys&gt;&lt;key app="EN" db-id="95a22tp2o0frvhe0prbptedrs5w0w95deppf"&gt;2153&lt;/key&gt;&lt;/foreign-keys&gt;&lt;ref-type name="Journal Article"&gt;17&lt;/ref-type&gt;&lt;contributors&gt;&lt;authors&gt;&lt;author&gt;Mohammadi,P.;&lt;/author&gt;&lt;author&gt;di Iulio,J.;&lt;/author&gt;&lt;author&gt;Muñoz,M.;&lt;/author&gt;&lt;author&gt;Martinez,R.;&lt;/author&gt;&lt;author&gt;Bartha,I.;&lt;/author&gt;&lt;author&gt;Cavassini,M.;&lt;/author&gt;&lt;author&gt;Thorball,C.;&lt;/author&gt;&lt;author&gt;Fellay,J.;&lt;/author&gt;&lt;author&gt;Beerenwinkel,N.;&lt;/author&gt;&lt;author&gt;Ciuffi,A.;&lt;/author&gt;&lt;author&gt;Telenti,A.;&lt;/author&gt;&lt;/authors&gt;&lt;/contributors&gt;&lt;titles&gt;&lt;title&gt;Dynamics of HIV latency and reactivation in a primary CD4+ T cell model.&lt;/title&gt;&lt;secondary-title&gt;PLoS Pathog.&lt;/secondary-title&gt;&lt;/titles&gt;&lt;periodical&gt;&lt;full-title&gt;PLoS Pathog.&lt;/full-title&gt;&lt;/periodical&gt;&lt;pages&gt;e1004156&lt;/pages&gt;&lt;volume&gt;10&lt;/volume&gt;&lt;dates&gt;&lt;year&gt;2014&lt;/year&gt;&lt;/dates&gt;&lt;accession-num&gt;24875931 &lt;/accession-num&gt;&lt;urls&gt;&lt;/urls&gt;&lt;electronic-resource-num&gt;10.1371/journal.ppat.1004156&lt;/electronic-resource-num&gt;&lt;/record&gt;&lt;/Cite&gt;&lt;/EndNote&gt;</w:instrText>
            </w:r>
            <w:r w:rsidR="005873CC" w:rsidRPr="002C2B75">
              <w:rPr>
                <w:rFonts w:ascii="Book Antiqua" w:hAnsi="Book Antiqua" w:cs="Arial"/>
                <w:b/>
                <w:sz w:val="24"/>
                <w:szCs w:val="24"/>
              </w:rPr>
              <w:fldChar w:fldCharType="separate"/>
            </w:r>
            <w:r w:rsidR="005873CC" w:rsidRPr="002C2B75">
              <w:rPr>
                <w:rFonts w:ascii="Book Antiqua" w:hAnsi="Book Antiqua" w:cs="Arial"/>
                <w:b/>
                <w:noProof/>
                <w:sz w:val="24"/>
                <w:szCs w:val="24"/>
                <w:vertAlign w:val="superscript"/>
              </w:rPr>
              <w:t>[</w:t>
            </w:r>
            <w:hyperlink w:anchor="_ENREF_42" w:tooltip="Mohammadi, 2014 #2153" w:history="1">
              <w:r w:rsidR="005873CC" w:rsidRPr="002C2B75">
                <w:rPr>
                  <w:rFonts w:ascii="Book Antiqua" w:hAnsi="Book Antiqua" w:cs="Arial"/>
                  <w:b/>
                  <w:noProof/>
                  <w:sz w:val="24"/>
                  <w:szCs w:val="24"/>
                  <w:vertAlign w:val="superscript"/>
                  <w:lang w:eastAsia="zh-CN"/>
                </w:rPr>
                <w:t>25</w:t>
              </w:r>
            </w:hyperlink>
            <w:r w:rsidR="005873CC" w:rsidRPr="002C2B75">
              <w:rPr>
                <w:rFonts w:ascii="Book Antiqua" w:hAnsi="Book Antiqua" w:cs="Arial"/>
                <w:b/>
                <w:noProof/>
                <w:sz w:val="24"/>
                <w:szCs w:val="24"/>
                <w:vertAlign w:val="superscript"/>
              </w:rPr>
              <w:t>]</w:t>
            </w:r>
            <w:r w:rsidR="005873CC" w:rsidRPr="002C2B75">
              <w:rPr>
                <w:rFonts w:ascii="Book Antiqua" w:hAnsi="Book Antiqua" w:cs="Arial"/>
                <w:b/>
                <w:sz w:val="24"/>
                <w:szCs w:val="24"/>
              </w:rPr>
              <w:fldChar w:fldCharType="end"/>
            </w:r>
          </w:p>
        </w:tc>
      </w:tr>
      <w:tr w:rsidR="002C2B75" w:rsidRPr="002C2B75" w:rsidTr="00A25593">
        <w:tc>
          <w:tcPr>
            <w:tcW w:w="1731" w:type="dxa"/>
            <w:tcBorders>
              <w:top w:val="single" w:sz="4" w:space="0" w:color="auto"/>
            </w:tcBorders>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Cells used</w:t>
            </w:r>
          </w:p>
        </w:tc>
        <w:tc>
          <w:tcPr>
            <w:tcW w:w="1576" w:type="dxa"/>
            <w:tcBorders>
              <w:top w:val="single" w:sz="4" w:space="0" w:color="auto"/>
            </w:tcBorders>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primary CD4+ T cells</w:t>
            </w:r>
          </w:p>
        </w:tc>
        <w:tc>
          <w:tcPr>
            <w:tcW w:w="1558" w:type="dxa"/>
            <w:tcBorders>
              <w:top w:val="single" w:sz="4" w:space="0" w:color="auto"/>
            </w:tcBorders>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primary CD4+ T cells</w:t>
            </w:r>
          </w:p>
        </w:tc>
        <w:tc>
          <w:tcPr>
            <w:tcW w:w="1558" w:type="dxa"/>
            <w:tcBorders>
              <w:top w:val="single" w:sz="4" w:space="0" w:color="auto"/>
            </w:tcBorders>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primary CD4+ T cells</w:t>
            </w:r>
          </w:p>
        </w:tc>
        <w:tc>
          <w:tcPr>
            <w:tcW w:w="1595" w:type="dxa"/>
            <w:tcBorders>
              <w:top w:val="single" w:sz="4" w:space="0" w:color="auto"/>
            </w:tcBorders>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in vitro primary CD4+ T cell latency model</w:t>
            </w:r>
          </w:p>
        </w:tc>
        <w:tc>
          <w:tcPr>
            <w:tcW w:w="1558" w:type="dxa"/>
            <w:tcBorders>
              <w:top w:val="single" w:sz="4" w:space="0" w:color="auto"/>
            </w:tcBorders>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 xml:space="preserve">total blood from HIV-infected individuals on </w:t>
            </w:r>
            <w:proofErr w:type="spellStart"/>
            <w:r w:rsidRPr="002C2B75">
              <w:rPr>
                <w:rFonts w:ascii="Book Antiqua" w:hAnsi="Book Antiqua" w:cs="Arial"/>
                <w:sz w:val="24"/>
                <w:szCs w:val="24"/>
              </w:rPr>
              <w:t>cART</w:t>
            </w:r>
            <w:proofErr w:type="spellEnd"/>
          </w:p>
        </w:tc>
      </w:tr>
      <w:tr w:rsidR="002C2B75" w:rsidRPr="002C2B75" w:rsidTr="00A25593">
        <w:tc>
          <w:tcPr>
            <w:tcW w:w="1731"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Concentration or dose</w:t>
            </w:r>
          </w:p>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of SAHA</w:t>
            </w:r>
          </w:p>
        </w:tc>
        <w:tc>
          <w:tcPr>
            <w:tcW w:w="1576"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 xml:space="preserve">0.34 </w:t>
            </w:r>
            <w:r w:rsidRPr="002C2B75">
              <w:rPr>
                <w:rFonts w:ascii="Book Antiqua" w:hAnsi="Book Antiqua" w:cs="Arial"/>
                <w:sz w:val="24"/>
                <w:szCs w:val="24"/>
              </w:rPr>
              <w:t></w:t>
            </w:r>
            <w:r w:rsidR="0058173D" w:rsidRPr="002C2B75">
              <w:rPr>
                <w:rFonts w:ascii="Book Antiqua" w:eastAsia="宋体" w:hAnsi="Book Antiqua"/>
                <w:sz w:val="24"/>
                <w:szCs w:val="24"/>
              </w:rPr>
              <w:t xml:space="preserve"> </w:t>
            </w:r>
            <w:proofErr w:type="spellStart"/>
            <w:r w:rsidR="0058173D" w:rsidRPr="002C2B75">
              <w:rPr>
                <w:rFonts w:ascii="Book Antiqua" w:eastAsia="宋体" w:hAnsi="Book Antiqua"/>
                <w:sz w:val="24"/>
                <w:szCs w:val="24"/>
              </w:rPr>
              <w:t>mol</w:t>
            </w:r>
            <w:proofErr w:type="spellEnd"/>
            <w:r w:rsidR="0058173D" w:rsidRPr="002C2B75">
              <w:rPr>
                <w:rFonts w:ascii="Book Antiqua" w:eastAsia="宋体" w:hAnsi="Book Antiqua"/>
                <w:sz w:val="24"/>
                <w:szCs w:val="24"/>
              </w:rPr>
              <w:t>/L</w:t>
            </w:r>
          </w:p>
        </w:tc>
        <w:tc>
          <w:tcPr>
            <w:tcW w:w="1558"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 xml:space="preserve">0.34, 1, 3, 10 </w:t>
            </w:r>
            <w:r w:rsidRPr="002C2B75">
              <w:rPr>
                <w:rFonts w:ascii="Book Antiqua" w:hAnsi="Book Antiqua" w:cs="Arial"/>
                <w:sz w:val="24"/>
                <w:szCs w:val="24"/>
              </w:rPr>
              <w:t></w:t>
            </w:r>
            <w:r w:rsidR="0058173D" w:rsidRPr="002C2B75">
              <w:rPr>
                <w:rFonts w:ascii="Book Antiqua" w:eastAsia="宋体" w:hAnsi="Book Antiqua"/>
                <w:sz w:val="24"/>
                <w:szCs w:val="24"/>
              </w:rPr>
              <w:t xml:space="preserve"> </w:t>
            </w:r>
            <w:proofErr w:type="spellStart"/>
            <w:r w:rsidR="0058173D" w:rsidRPr="002C2B75">
              <w:rPr>
                <w:rFonts w:ascii="Book Antiqua" w:eastAsia="宋体" w:hAnsi="Book Antiqua"/>
                <w:sz w:val="24"/>
                <w:szCs w:val="24"/>
              </w:rPr>
              <w:t>mol</w:t>
            </w:r>
            <w:proofErr w:type="spellEnd"/>
            <w:r w:rsidR="0058173D" w:rsidRPr="002C2B75">
              <w:rPr>
                <w:rFonts w:ascii="Book Antiqua" w:eastAsia="宋体" w:hAnsi="Book Antiqua"/>
                <w:sz w:val="24"/>
                <w:szCs w:val="24"/>
              </w:rPr>
              <w:t>/L</w:t>
            </w:r>
          </w:p>
        </w:tc>
        <w:tc>
          <w:tcPr>
            <w:tcW w:w="1558"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 xml:space="preserve">1 </w:t>
            </w:r>
            <w:r w:rsidRPr="002C2B75">
              <w:rPr>
                <w:rFonts w:ascii="Book Antiqua" w:hAnsi="Book Antiqua" w:cs="Arial"/>
                <w:sz w:val="24"/>
                <w:szCs w:val="24"/>
              </w:rPr>
              <w:t></w:t>
            </w:r>
            <w:r w:rsidR="0058173D" w:rsidRPr="002C2B75">
              <w:rPr>
                <w:rFonts w:ascii="Book Antiqua" w:eastAsia="宋体" w:hAnsi="Book Antiqua"/>
                <w:sz w:val="24"/>
                <w:szCs w:val="24"/>
              </w:rPr>
              <w:t xml:space="preserve"> </w:t>
            </w:r>
            <w:proofErr w:type="spellStart"/>
            <w:r w:rsidR="0058173D" w:rsidRPr="002C2B75">
              <w:rPr>
                <w:rFonts w:ascii="Book Antiqua" w:eastAsia="宋体" w:hAnsi="Book Antiqua"/>
                <w:sz w:val="24"/>
                <w:szCs w:val="24"/>
              </w:rPr>
              <w:t>mol</w:t>
            </w:r>
            <w:proofErr w:type="spellEnd"/>
            <w:r w:rsidR="0058173D" w:rsidRPr="002C2B75">
              <w:rPr>
                <w:rFonts w:ascii="Book Antiqua" w:eastAsia="宋体" w:hAnsi="Book Antiqua"/>
                <w:sz w:val="24"/>
                <w:szCs w:val="24"/>
              </w:rPr>
              <w:t>/L</w:t>
            </w:r>
          </w:p>
        </w:tc>
        <w:tc>
          <w:tcPr>
            <w:tcW w:w="1595"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 xml:space="preserve">0.5 </w:t>
            </w:r>
            <w:r w:rsidRPr="002C2B75">
              <w:rPr>
                <w:rFonts w:ascii="Book Antiqua" w:hAnsi="Book Antiqua" w:cs="Arial"/>
                <w:sz w:val="24"/>
                <w:szCs w:val="24"/>
              </w:rPr>
              <w:t>M</w:t>
            </w:r>
            <w:r w:rsidR="0058173D" w:rsidRPr="002C2B75">
              <w:rPr>
                <w:rFonts w:ascii="Book Antiqua" w:eastAsia="宋体" w:hAnsi="Book Antiqua"/>
                <w:sz w:val="24"/>
                <w:szCs w:val="24"/>
              </w:rPr>
              <w:t xml:space="preserve"> </w:t>
            </w:r>
            <w:proofErr w:type="spellStart"/>
            <w:r w:rsidR="0058173D" w:rsidRPr="002C2B75">
              <w:rPr>
                <w:rFonts w:ascii="Book Antiqua" w:eastAsia="宋体" w:hAnsi="Book Antiqua"/>
                <w:sz w:val="24"/>
                <w:szCs w:val="24"/>
              </w:rPr>
              <w:t>mol</w:t>
            </w:r>
            <w:proofErr w:type="spellEnd"/>
            <w:r w:rsidR="0058173D" w:rsidRPr="002C2B75">
              <w:rPr>
                <w:rFonts w:ascii="Book Antiqua" w:eastAsia="宋体" w:hAnsi="Book Antiqua"/>
                <w:sz w:val="24"/>
                <w:szCs w:val="24"/>
              </w:rPr>
              <w:t>/L</w:t>
            </w:r>
          </w:p>
        </w:tc>
        <w:tc>
          <w:tcPr>
            <w:tcW w:w="1558"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400 mg orally once daily</w:t>
            </w:r>
          </w:p>
        </w:tc>
      </w:tr>
      <w:tr w:rsidR="002C2B75" w:rsidRPr="002C2B75" w:rsidTr="00A25593">
        <w:tc>
          <w:tcPr>
            <w:tcW w:w="1731"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Time of treatment</w:t>
            </w:r>
          </w:p>
        </w:tc>
        <w:tc>
          <w:tcPr>
            <w:tcW w:w="1576" w:type="dxa"/>
          </w:tcPr>
          <w:p w:rsidR="003E52A6" w:rsidRPr="002C2B75" w:rsidRDefault="003E52A6" w:rsidP="00C511D1">
            <w:pPr>
              <w:spacing w:line="360" w:lineRule="auto"/>
              <w:jc w:val="both"/>
              <w:rPr>
                <w:rFonts w:ascii="Book Antiqua" w:hAnsi="Book Antiqua" w:cs="Arial"/>
                <w:sz w:val="24"/>
                <w:szCs w:val="24"/>
              </w:rPr>
            </w:pPr>
            <w:r w:rsidRPr="002C2B75">
              <w:rPr>
                <w:rFonts w:ascii="Book Antiqua" w:hAnsi="Book Antiqua" w:cs="Arial"/>
                <w:sz w:val="24"/>
                <w:szCs w:val="24"/>
              </w:rPr>
              <w:t>24 h</w:t>
            </w:r>
          </w:p>
        </w:tc>
        <w:tc>
          <w:tcPr>
            <w:tcW w:w="1558" w:type="dxa"/>
          </w:tcPr>
          <w:p w:rsidR="003E52A6" w:rsidRPr="002C2B75" w:rsidRDefault="003E52A6" w:rsidP="00C511D1">
            <w:pPr>
              <w:spacing w:line="360" w:lineRule="auto"/>
              <w:jc w:val="both"/>
              <w:rPr>
                <w:rFonts w:ascii="Book Antiqua" w:hAnsi="Book Antiqua" w:cs="Arial"/>
                <w:sz w:val="24"/>
                <w:szCs w:val="24"/>
              </w:rPr>
            </w:pPr>
            <w:r w:rsidRPr="002C2B75">
              <w:rPr>
                <w:rFonts w:ascii="Book Antiqua" w:hAnsi="Book Antiqua" w:cs="Arial"/>
                <w:sz w:val="24"/>
                <w:szCs w:val="24"/>
              </w:rPr>
              <w:t>24 h</w:t>
            </w:r>
          </w:p>
        </w:tc>
        <w:tc>
          <w:tcPr>
            <w:tcW w:w="1558" w:type="dxa"/>
          </w:tcPr>
          <w:p w:rsidR="003E52A6" w:rsidRPr="002C2B75" w:rsidRDefault="003E52A6" w:rsidP="00C511D1">
            <w:pPr>
              <w:spacing w:line="360" w:lineRule="auto"/>
              <w:jc w:val="both"/>
              <w:rPr>
                <w:rFonts w:ascii="Book Antiqua" w:hAnsi="Book Antiqua" w:cs="Arial"/>
                <w:sz w:val="24"/>
                <w:szCs w:val="24"/>
              </w:rPr>
            </w:pPr>
            <w:r w:rsidRPr="002C2B75">
              <w:rPr>
                <w:rFonts w:ascii="Book Antiqua" w:hAnsi="Book Antiqua" w:cs="Arial"/>
                <w:sz w:val="24"/>
                <w:szCs w:val="24"/>
              </w:rPr>
              <w:t>24 h</w:t>
            </w:r>
          </w:p>
        </w:tc>
        <w:tc>
          <w:tcPr>
            <w:tcW w:w="1595" w:type="dxa"/>
          </w:tcPr>
          <w:p w:rsidR="003E52A6" w:rsidRPr="002C2B75" w:rsidRDefault="003E52A6" w:rsidP="00C511D1">
            <w:pPr>
              <w:spacing w:line="360" w:lineRule="auto"/>
              <w:jc w:val="both"/>
              <w:rPr>
                <w:rFonts w:ascii="Book Antiqua" w:hAnsi="Book Antiqua" w:cs="Arial"/>
                <w:sz w:val="24"/>
                <w:szCs w:val="24"/>
              </w:rPr>
            </w:pPr>
            <w:r w:rsidRPr="002C2B75">
              <w:rPr>
                <w:rFonts w:ascii="Book Antiqua" w:hAnsi="Book Antiqua" w:cs="Arial"/>
                <w:sz w:val="24"/>
                <w:szCs w:val="24"/>
              </w:rPr>
              <w:t>8 and 24 h</w:t>
            </w:r>
          </w:p>
        </w:tc>
        <w:tc>
          <w:tcPr>
            <w:tcW w:w="1558" w:type="dxa"/>
          </w:tcPr>
          <w:p w:rsidR="003E52A6" w:rsidRPr="002C2B75" w:rsidRDefault="003E52A6" w:rsidP="0058173D">
            <w:pPr>
              <w:spacing w:line="360" w:lineRule="auto"/>
              <w:jc w:val="both"/>
              <w:rPr>
                <w:rFonts w:ascii="Book Antiqua" w:hAnsi="Book Antiqua" w:cs="Arial"/>
                <w:sz w:val="24"/>
                <w:szCs w:val="24"/>
              </w:rPr>
            </w:pPr>
            <w:r w:rsidRPr="002C2B75">
              <w:rPr>
                <w:rFonts w:ascii="Book Antiqua" w:hAnsi="Book Antiqua" w:cs="Arial"/>
                <w:sz w:val="24"/>
                <w:szCs w:val="24"/>
              </w:rPr>
              <w:t>14 d (samples analyzed at 2, 8 h; 1, 14 and 84 d)</w:t>
            </w:r>
          </w:p>
        </w:tc>
      </w:tr>
      <w:tr w:rsidR="002C2B75" w:rsidRPr="002C2B75" w:rsidTr="00A25593">
        <w:tc>
          <w:tcPr>
            <w:tcW w:w="1731"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Experiment replicates</w:t>
            </w:r>
          </w:p>
        </w:tc>
        <w:tc>
          <w:tcPr>
            <w:tcW w:w="1576"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9</w:t>
            </w:r>
          </w:p>
        </w:tc>
        <w:tc>
          <w:tcPr>
            <w:tcW w:w="1558"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6</w:t>
            </w:r>
          </w:p>
        </w:tc>
        <w:tc>
          <w:tcPr>
            <w:tcW w:w="1558"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6</w:t>
            </w:r>
          </w:p>
        </w:tc>
        <w:tc>
          <w:tcPr>
            <w:tcW w:w="1595"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Not reported</w:t>
            </w:r>
          </w:p>
        </w:tc>
        <w:tc>
          <w:tcPr>
            <w:tcW w:w="1558"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9</w:t>
            </w:r>
          </w:p>
        </w:tc>
      </w:tr>
      <w:tr w:rsidR="002C2B75" w:rsidRPr="002C2B75" w:rsidTr="00A25593">
        <w:tc>
          <w:tcPr>
            <w:tcW w:w="1731"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Gene expression profiling platform</w:t>
            </w:r>
          </w:p>
        </w:tc>
        <w:tc>
          <w:tcPr>
            <w:tcW w:w="1576"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microarrays (</w:t>
            </w:r>
            <w:proofErr w:type="spellStart"/>
            <w:r w:rsidRPr="002C2B75">
              <w:rPr>
                <w:rFonts w:ascii="Book Antiqua" w:hAnsi="Book Antiqua" w:cs="Arial"/>
                <w:sz w:val="24"/>
                <w:szCs w:val="24"/>
              </w:rPr>
              <w:t>Illumina</w:t>
            </w:r>
            <w:proofErr w:type="spellEnd"/>
            <w:r w:rsidRPr="002C2B75">
              <w:rPr>
                <w:rFonts w:ascii="Book Antiqua" w:hAnsi="Book Antiqua" w:cs="Arial"/>
                <w:sz w:val="24"/>
                <w:szCs w:val="24"/>
              </w:rPr>
              <w:t xml:space="preserve"> HT12 </w:t>
            </w:r>
            <w:proofErr w:type="spellStart"/>
            <w:r w:rsidRPr="002C2B75">
              <w:rPr>
                <w:rFonts w:ascii="Book Antiqua" w:hAnsi="Book Antiqua" w:cs="Arial"/>
                <w:sz w:val="24"/>
                <w:szCs w:val="24"/>
              </w:rPr>
              <w:t>Beadchips</w:t>
            </w:r>
            <w:proofErr w:type="spellEnd"/>
            <w:r w:rsidRPr="002C2B75">
              <w:rPr>
                <w:rFonts w:ascii="Book Antiqua" w:hAnsi="Book Antiqua" w:cs="Arial"/>
                <w:sz w:val="24"/>
                <w:szCs w:val="24"/>
              </w:rPr>
              <w:t xml:space="preserve"> version 3)</w:t>
            </w:r>
          </w:p>
        </w:tc>
        <w:tc>
          <w:tcPr>
            <w:tcW w:w="1558"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microarrays (</w:t>
            </w:r>
            <w:proofErr w:type="spellStart"/>
            <w:r w:rsidRPr="002C2B75">
              <w:rPr>
                <w:rFonts w:ascii="Book Antiqua" w:hAnsi="Book Antiqua" w:cs="Arial"/>
                <w:sz w:val="24"/>
                <w:szCs w:val="24"/>
              </w:rPr>
              <w:t>Illumina</w:t>
            </w:r>
            <w:proofErr w:type="spellEnd"/>
            <w:r w:rsidRPr="002C2B75">
              <w:rPr>
                <w:rFonts w:ascii="Book Antiqua" w:hAnsi="Book Antiqua" w:cs="Arial"/>
                <w:sz w:val="24"/>
                <w:szCs w:val="24"/>
              </w:rPr>
              <w:t xml:space="preserve"> HT12 </w:t>
            </w:r>
            <w:proofErr w:type="spellStart"/>
            <w:r w:rsidRPr="002C2B75">
              <w:rPr>
                <w:rFonts w:ascii="Book Antiqua" w:hAnsi="Book Antiqua" w:cs="Arial"/>
                <w:sz w:val="24"/>
                <w:szCs w:val="24"/>
              </w:rPr>
              <w:t>Beadchips</w:t>
            </w:r>
            <w:proofErr w:type="spellEnd"/>
            <w:r w:rsidRPr="002C2B75">
              <w:rPr>
                <w:rFonts w:ascii="Book Antiqua" w:hAnsi="Book Antiqua" w:cs="Arial"/>
                <w:sz w:val="24"/>
                <w:szCs w:val="24"/>
              </w:rPr>
              <w:t xml:space="preserve"> version 3)</w:t>
            </w:r>
          </w:p>
        </w:tc>
        <w:tc>
          <w:tcPr>
            <w:tcW w:w="1558"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microarrays (</w:t>
            </w:r>
            <w:proofErr w:type="spellStart"/>
            <w:r w:rsidRPr="002C2B75">
              <w:rPr>
                <w:rFonts w:ascii="Book Antiqua" w:hAnsi="Book Antiqua" w:cs="Arial"/>
                <w:sz w:val="24"/>
                <w:szCs w:val="24"/>
              </w:rPr>
              <w:t>Illumina</w:t>
            </w:r>
            <w:proofErr w:type="spellEnd"/>
            <w:r w:rsidRPr="002C2B75">
              <w:rPr>
                <w:rFonts w:ascii="Book Antiqua" w:hAnsi="Book Antiqua" w:cs="Arial"/>
                <w:sz w:val="24"/>
                <w:szCs w:val="24"/>
              </w:rPr>
              <w:t xml:space="preserve"> HT12 </w:t>
            </w:r>
            <w:proofErr w:type="spellStart"/>
            <w:r w:rsidRPr="002C2B75">
              <w:rPr>
                <w:rFonts w:ascii="Book Antiqua" w:hAnsi="Book Antiqua" w:cs="Arial"/>
                <w:sz w:val="24"/>
                <w:szCs w:val="24"/>
              </w:rPr>
              <w:t>Beadchips</w:t>
            </w:r>
            <w:proofErr w:type="spellEnd"/>
            <w:r w:rsidRPr="002C2B75">
              <w:rPr>
                <w:rFonts w:ascii="Book Antiqua" w:hAnsi="Book Antiqua" w:cs="Arial"/>
                <w:sz w:val="24"/>
                <w:szCs w:val="24"/>
              </w:rPr>
              <w:t xml:space="preserve"> version 3)</w:t>
            </w:r>
          </w:p>
        </w:tc>
        <w:tc>
          <w:tcPr>
            <w:tcW w:w="1595"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RNA-</w:t>
            </w:r>
            <w:proofErr w:type="spellStart"/>
            <w:r w:rsidRPr="002C2B75">
              <w:rPr>
                <w:rFonts w:ascii="Book Antiqua" w:hAnsi="Book Antiqua" w:cs="Arial"/>
                <w:sz w:val="24"/>
                <w:szCs w:val="24"/>
              </w:rPr>
              <w:t>Seq</w:t>
            </w:r>
            <w:proofErr w:type="spellEnd"/>
            <w:r w:rsidRPr="002C2B75">
              <w:rPr>
                <w:rFonts w:ascii="Book Antiqua" w:hAnsi="Book Antiqua" w:cs="Arial"/>
                <w:sz w:val="24"/>
                <w:szCs w:val="24"/>
              </w:rPr>
              <w:t xml:space="preserve"> (</w:t>
            </w:r>
            <w:proofErr w:type="spellStart"/>
            <w:r w:rsidRPr="002C2B75">
              <w:rPr>
                <w:rFonts w:ascii="Book Antiqua" w:hAnsi="Book Antiqua" w:cs="Arial"/>
                <w:sz w:val="24"/>
                <w:szCs w:val="24"/>
              </w:rPr>
              <w:t>polyA</w:t>
            </w:r>
            <w:proofErr w:type="spellEnd"/>
            <w:r w:rsidRPr="002C2B75">
              <w:rPr>
                <w:rFonts w:ascii="Book Antiqua" w:hAnsi="Book Antiqua" w:cs="Arial"/>
                <w:sz w:val="24"/>
                <w:szCs w:val="24"/>
              </w:rPr>
              <w:t xml:space="preserve"> RNA library; </w:t>
            </w:r>
            <w:proofErr w:type="spellStart"/>
            <w:r w:rsidRPr="002C2B75">
              <w:rPr>
                <w:rFonts w:ascii="Book Antiqua" w:hAnsi="Book Antiqua" w:cs="Arial"/>
                <w:sz w:val="24"/>
                <w:szCs w:val="24"/>
              </w:rPr>
              <w:t>Illumina</w:t>
            </w:r>
            <w:proofErr w:type="spellEnd"/>
            <w:r w:rsidRPr="002C2B75">
              <w:rPr>
                <w:rFonts w:ascii="Book Antiqua" w:hAnsi="Book Antiqua" w:cs="Arial"/>
                <w:sz w:val="24"/>
                <w:szCs w:val="24"/>
              </w:rPr>
              <w:t xml:space="preserve"> HiSeq2000)</w:t>
            </w:r>
          </w:p>
        </w:tc>
        <w:tc>
          <w:tcPr>
            <w:tcW w:w="1558"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microarrays (</w:t>
            </w:r>
            <w:proofErr w:type="spellStart"/>
            <w:r w:rsidRPr="002C2B75">
              <w:rPr>
                <w:rFonts w:ascii="Book Antiqua" w:hAnsi="Book Antiqua" w:cs="Arial"/>
                <w:sz w:val="24"/>
                <w:szCs w:val="24"/>
              </w:rPr>
              <w:t>Illumina</w:t>
            </w:r>
            <w:proofErr w:type="spellEnd"/>
            <w:r w:rsidRPr="002C2B75">
              <w:rPr>
                <w:rFonts w:ascii="Book Antiqua" w:hAnsi="Book Antiqua" w:cs="Arial"/>
                <w:sz w:val="24"/>
                <w:szCs w:val="24"/>
              </w:rPr>
              <w:t xml:space="preserve"> Human HT12 version 4)</w:t>
            </w:r>
          </w:p>
        </w:tc>
      </w:tr>
      <w:tr w:rsidR="002C2B75" w:rsidRPr="002C2B75" w:rsidTr="00A25593">
        <w:tc>
          <w:tcPr>
            <w:tcW w:w="1731"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Methods to identify DEGs</w:t>
            </w:r>
          </w:p>
        </w:tc>
        <w:tc>
          <w:tcPr>
            <w:tcW w:w="1576"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Multivariate permutation test (BRB-Array tools)</w:t>
            </w:r>
          </w:p>
        </w:tc>
        <w:tc>
          <w:tcPr>
            <w:tcW w:w="1558"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 xml:space="preserve">Dose-response analysis using </w:t>
            </w:r>
            <w:r w:rsidRPr="002C2B75">
              <w:rPr>
                <w:rFonts w:ascii="Book Antiqua" w:hAnsi="Book Antiqua" w:cs="Arial"/>
                <w:sz w:val="24"/>
                <w:szCs w:val="24"/>
              </w:rPr>
              <w:lastRenderedPageBreak/>
              <w:t>likelihood ratio test (</w:t>
            </w:r>
            <w:proofErr w:type="spellStart"/>
            <w:r w:rsidRPr="002C2B75">
              <w:rPr>
                <w:rFonts w:ascii="Book Antiqua" w:hAnsi="Book Antiqua" w:cs="Arial"/>
                <w:sz w:val="24"/>
                <w:szCs w:val="24"/>
              </w:rPr>
              <w:t>Isogen</w:t>
            </w:r>
            <w:r w:rsidR="00C9271B" w:rsidRPr="002C2B75">
              <w:rPr>
                <w:rFonts w:ascii="Book Antiqua" w:hAnsi="Book Antiqua" w:cs="Arial"/>
                <w:sz w:val="24"/>
                <w:szCs w:val="24"/>
              </w:rPr>
              <w:t>e</w:t>
            </w:r>
            <w:proofErr w:type="spellEnd"/>
            <w:r w:rsidR="00C9271B" w:rsidRPr="002C2B75">
              <w:rPr>
                <w:rFonts w:ascii="Book Antiqua" w:hAnsi="Book Antiqua" w:cs="Arial"/>
                <w:sz w:val="24"/>
                <w:szCs w:val="24"/>
              </w:rPr>
              <w:t xml:space="preserve">) with </w:t>
            </w:r>
            <w:proofErr w:type="spellStart"/>
            <w:r w:rsidR="00C9271B" w:rsidRPr="002C2B75">
              <w:rPr>
                <w:rFonts w:ascii="Book Antiqua" w:hAnsi="Book Antiqua" w:cs="Arial"/>
                <w:sz w:val="24"/>
                <w:szCs w:val="24"/>
              </w:rPr>
              <w:t>Bonferroni</w:t>
            </w:r>
            <w:proofErr w:type="spellEnd"/>
            <w:r w:rsidR="00C9271B" w:rsidRPr="002C2B75">
              <w:rPr>
                <w:rFonts w:ascii="Book Antiqua" w:hAnsi="Book Antiqua" w:cs="Arial"/>
                <w:sz w:val="24"/>
                <w:szCs w:val="24"/>
              </w:rPr>
              <w:t xml:space="preserve"> correction (</w:t>
            </w:r>
            <w:r w:rsidR="00E844CB" w:rsidRPr="002C2B75">
              <w:rPr>
                <w:rFonts w:ascii="Book Antiqua" w:hAnsi="Book Antiqua"/>
                <w:i/>
                <w:sz w:val="24"/>
                <w:szCs w:val="24"/>
              </w:rPr>
              <w:t>P</w:t>
            </w:r>
            <w:r w:rsidR="00E844CB" w:rsidRPr="002C2B75">
              <w:rPr>
                <w:rFonts w:ascii="Book Antiqua" w:hAnsi="Book Antiqua"/>
                <w:i/>
                <w:sz w:val="24"/>
                <w:szCs w:val="24"/>
                <w:lang w:eastAsia="zh-CN"/>
              </w:rPr>
              <w:t xml:space="preserve"> </w:t>
            </w:r>
            <w:r w:rsidR="00E844CB" w:rsidRPr="002C2B75">
              <w:rPr>
                <w:rFonts w:ascii="Book Antiqua" w:hAnsi="Book Antiqua"/>
                <w:sz w:val="24"/>
                <w:szCs w:val="24"/>
              </w:rPr>
              <w:t>&lt;</w:t>
            </w:r>
            <w:r w:rsidR="00E844CB" w:rsidRPr="002C2B75">
              <w:rPr>
                <w:rFonts w:ascii="Book Antiqua" w:hAnsi="Book Antiqua"/>
                <w:sz w:val="24"/>
                <w:szCs w:val="24"/>
                <w:lang w:eastAsia="zh-CN"/>
              </w:rPr>
              <w:t xml:space="preserve"> </w:t>
            </w:r>
            <w:r w:rsidRPr="002C2B75">
              <w:rPr>
                <w:rFonts w:ascii="Book Antiqua" w:hAnsi="Book Antiqua" w:cs="Arial"/>
                <w:sz w:val="24"/>
                <w:szCs w:val="24"/>
              </w:rPr>
              <w:t>0.05)</w:t>
            </w:r>
          </w:p>
        </w:tc>
        <w:tc>
          <w:tcPr>
            <w:tcW w:w="1558"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lastRenderedPageBreak/>
              <w:t>linear modeling (</w:t>
            </w:r>
            <w:proofErr w:type="spellStart"/>
            <w:r w:rsidRPr="002C2B75">
              <w:rPr>
                <w:rFonts w:ascii="Book Antiqua" w:hAnsi="Book Antiqua" w:cs="Arial"/>
                <w:sz w:val="24"/>
                <w:szCs w:val="24"/>
              </w:rPr>
              <w:t>limma</w:t>
            </w:r>
            <w:proofErr w:type="spellEnd"/>
            <w:r w:rsidRPr="002C2B75">
              <w:rPr>
                <w:rFonts w:ascii="Book Antiqua" w:hAnsi="Book Antiqua" w:cs="Arial"/>
                <w:sz w:val="24"/>
                <w:szCs w:val="24"/>
              </w:rPr>
              <w:t xml:space="preserve">, FDR </w:t>
            </w:r>
            <w:r w:rsidR="00E844CB" w:rsidRPr="002C2B75">
              <w:rPr>
                <w:rFonts w:ascii="Book Antiqua" w:hAnsi="Book Antiqua"/>
                <w:i/>
                <w:sz w:val="24"/>
                <w:szCs w:val="24"/>
              </w:rPr>
              <w:t>P</w:t>
            </w:r>
            <w:r w:rsidR="00E844CB" w:rsidRPr="002C2B75">
              <w:rPr>
                <w:rFonts w:ascii="Book Antiqua" w:hAnsi="Book Antiqua"/>
                <w:i/>
                <w:sz w:val="24"/>
                <w:szCs w:val="24"/>
                <w:lang w:eastAsia="zh-CN"/>
              </w:rPr>
              <w:t xml:space="preserve"> </w:t>
            </w:r>
            <w:r w:rsidR="00E844CB" w:rsidRPr="002C2B75">
              <w:rPr>
                <w:rFonts w:ascii="Book Antiqua" w:hAnsi="Book Antiqua"/>
                <w:sz w:val="24"/>
                <w:szCs w:val="24"/>
              </w:rPr>
              <w:t>&lt;</w:t>
            </w:r>
            <w:r w:rsidR="00E844CB" w:rsidRPr="002C2B75">
              <w:rPr>
                <w:rFonts w:ascii="Book Antiqua" w:hAnsi="Book Antiqua"/>
                <w:sz w:val="24"/>
                <w:szCs w:val="24"/>
                <w:lang w:eastAsia="zh-CN"/>
              </w:rPr>
              <w:t xml:space="preserve"> </w:t>
            </w:r>
            <w:r w:rsidRPr="002C2B75">
              <w:rPr>
                <w:rFonts w:ascii="Book Antiqua" w:hAnsi="Book Antiqua" w:cs="Arial"/>
                <w:sz w:val="24"/>
                <w:szCs w:val="24"/>
              </w:rPr>
              <w:lastRenderedPageBreak/>
              <w:t>0.05)</w:t>
            </w:r>
          </w:p>
        </w:tc>
        <w:tc>
          <w:tcPr>
            <w:tcW w:w="1595"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lastRenderedPageBreak/>
              <w:t>generalized linear modeling (</w:t>
            </w:r>
            <w:proofErr w:type="spellStart"/>
            <w:r w:rsidRPr="002C2B75">
              <w:rPr>
                <w:rFonts w:ascii="Book Antiqua" w:hAnsi="Book Antiqua" w:cs="Arial"/>
                <w:sz w:val="24"/>
                <w:szCs w:val="24"/>
              </w:rPr>
              <w:t>DESeq</w:t>
            </w:r>
            <w:proofErr w:type="spellEnd"/>
            <w:r w:rsidRPr="002C2B75">
              <w:rPr>
                <w:rFonts w:ascii="Book Antiqua" w:hAnsi="Book Antiqua" w:cs="Arial"/>
                <w:sz w:val="24"/>
                <w:szCs w:val="24"/>
              </w:rPr>
              <w:t>, FDR</w:t>
            </w:r>
            <w:r w:rsidR="00307B26" w:rsidRPr="002C2B75">
              <w:rPr>
                <w:rFonts w:ascii="Book Antiqua" w:hAnsi="Book Antiqua" w:cs="Arial" w:hint="eastAsia"/>
                <w:sz w:val="24"/>
                <w:szCs w:val="24"/>
                <w:lang w:eastAsia="zh-CN"/>
              </w:rPr>
              <w:t xml:space="preserve"> </w:t>
            </w:r>
            <w:r w:rsidRPr="002C2B75">
              <w:rPr>
                <w:rFonts w:ascii="Book Antiqua" w:hAnsi="Book Antiqua" w:cs="Arial"/>
                <w:sz w:val="24"/>
                <w:szCs w:val="24"/>
              </w:rPr>
              <w:lastRenderedPageBreak/>
              <w:t>&lt;</w:t>
            </w:r>
            <w:r w:rsidR="00307B26" w:rsidRPr="002C2B75">
              <w:rPr>
                <w:rFonts w:ascii="Book Antiqua" w:hAnsi="Book Antiqua" w:cs="Arial" w:hint="eastAsia"/>
                <w:sz w:val="24"/>
                <w:szCs w:val="24"/>
                <w:lang w:eastAsia="zh-CN"/>
              </w:rPr>
              <w:t xml:space="preserve"> </w:t>
            </w:r>
            <w:r w:rsidRPr="002C2B75">
              <w:rPr>
                <w:rFonts w:ascii="Book Antiqua" w:hAnsi="Book Antiqua" w:cs="Arial"/>
                <w:sz w:val="24"/>
                <w:szCs w:val="24"/>
              </w:rPr>
              <w:t>0.05)</w:t>
            </w:r>
          </w:p>
          <w:p w:rsidR="003E52A6" w:rsidRPr="002C2B75" w:rsidRDefault="003E52A6" w:rsidP="00800BE2">
            <w:pPr>
              <w:spacing w:line="360" w:lineRule="auto"/>
              <w:jc w:val="both"/>
              <w:rPr>
                <w:rFonts w:ascii="Book Antiqua" w:hAnsi="Book Antiqua" w:cs="Arial"/>
                <w:sz w:val="24"/>
                <w:szCs w:val="24"/>
              </w:rPr>
            </w:pPr>
          </w:p>
        </w:tc>
        <w:tc>
          <w:tcPr>
            <w:tcW w:w="1558"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lastRenderedPageBreak/>
              <w:t>linear modeling (</w:t>
            </w:r>
            <w:proofErr w:type="spellStart"/>
            <w:r w:rsidRPr="002C2B75">
              <w:rPr>
                <w:rFonts w:ascii="Book Antiqua" w:hAnsi="Book Antiqua" w:cs="Arial"/>
                <w:sz w:val="24"/>
                <w:szCs w:val="24"/>
              </w:rPr>
              <w:t>limma</w:t>
            </w:r>
            <w:proofErr w:type="spellEnd"/>
            <w:r w:rsidRPr="002C2B75">
              <w:rPr>
                <w:rFonts w:ascii="Book Antiqua" w:hAnsi="Book Antiqua" w:cs="Arial"/>
                <w:sz w:val="24"/>
                <w:szCs w:val="24"/>
              </w:rPr>
              <w:t xml:space="preserve">, </w:t>
            </w:r>
            <w:r w:rsidR="00E844CB" w:rsidRPr="002C2B75">
              <w:rPr>
                <w:rFonts w:ascii="Book Antiqua" w:hAnsi="Book Antiqua"/>
                <w:i/>
                <w:sz w:val="24"/>
                <w:szCs w:val="24"/>
              </w:rPr>
              <w:t>P</w:t>
            </w:r>
            <w:r w:rsidR="00E844CB" w:rsidRPr="002C2B75">
              <w:rPr>
                <w:rFonts w:ascii="Book Antiqua" w:hAnsi="Book Antiqua"/>
                <w:i/>
                <w:sz w:val="24"/>
                <w:szCs w:val="24"/>
                <w:lang w:eastAsia="zh-CN"/>
              </w:rPr>
              <w:t xml:space="preserve"> </w:t>
            </w:r>
            <w:r w:rsidR="00E844CB" w:rsidRPr="002C2B75">
              <w:rPr>
                <w:rFonts w:ascii="Book Antiqua" w:hAnsi="Book Antiqua"/>
                <w:sz w:val="24"/>
                <w:szCs w:val="24"/>
              </w:rPr>
              <w:t>&lt;</w:t>
            </w:r>
            <w:r w:rsidR="00E844CB" w:rsidRPr="002C2B75">
              <w:rPr>
                <w:rFonts w:ascii="Book Antiqua" w:hAnsi="Book Antiqua"/>
                <w:sz w:val="24"/>
                <w:szCs w:val="24"/>
                <w:lang w:eastAsia="zh-CN"/>
              </w:rPr>
              <w:t xml:space="preserve"> </w:t>
            </w:r>
            <w:r w:rsidRPr="002C2B75">
              <w:rPr>
                <w:rFonts w:ascii="Book Antiqua" w:hAnsi="Book Antiqua" w:cs="Arial"/>
                <w:sz w:val="24"/>
                <w:szCs w:val="24"/>
              </w:rPr>
              <w:t>0.05)</w:t>
            </w:r>
          </w:p>
          <w:p w:rsidR="003E52A6" w:rsidRPr="002C2B75" w:rsidRDefault="003E52A6" w:rsidP="00800BE2">
            <w:pPr>
              <w:spacing w:line="360" w:lineRule="auto"/>
              <w:jc w:val="both"/>
              <w:rPr>
                <w:rFonts w:ascii="Book Antiqua" w:hAnsi="Book Antiqua" w:cs="Arial"/>
                <w:sz w:val="24"/>
                <w:szCs w:val="24"/>
              </w:rPr>
            </w:pPr>
          </w:p>
        </w:tc>
      </w:tr>
      <w:tr w:rsidR="002C2B75" w:rsidRPr="002C2B75" w:rsidTr="00A25593">
        <w:tc>
          <w:tcPr>
            <w:tcW w:w="1731"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lastRenderedPageBreak/>
              <w:t>Databases used for functional analyses</w:t>
            </w:r>
          </w:p>
        </w:tc>
        <w:tc>
          <w:tcPr>
            <w:tcW w:w="1576"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G</w:t>
            </w:r>
            <w:r w:rsidR="00752BF2" w:rsidRPr="002C2B75">
              <w:rPr>
                <w:rFonts w:ascii="Book Antiqua" w:hAnsi="Book Antiqua" w:cs="Arial"/>
                <w:sz w:val="24"/>
                <w:szCs w:val="24"/>
              </w:rPr>
              <w:t>O consortium</w:t>
            </w:r>
            <w:r w:rsidRPr="002C2B75">
              <w:rPr>
                <w:rFonts w:ascii="Book Antiqua" w:hAnsi="Book Antiqua" w:cs="Arial"/>
                <w:sz w:val="24"/>
                <w:szCs w:val="24"/>
              </w:rPr>
              <w:t xml:space="preserve">, KEGG and </w:t>
            </w:r>
            <w:proofErr w:type="spellStart"/>
            <w:r w:rsidRPr="002C2B75">
              <w:rPr>
                <w:rFonts w:ascii="Book Antiqua" w:hAnsi="Book Antiqua" w:cs="Arial"/>
                <w:sz w:val="24"/>
                <w:szCs w:val="24"/>
              </w:rPr>
              <w:t>Biocarta</w:t>
            </w:r>
            <w:proofErr w:type="spellEnd"/>
            <w:r w:rsidRPr="002C2B75">
              <w:rPr>
                <w:rFonts w:ascii="Book Antiqua" w:hAnsi="Book Antiqua" w:cs="Arial"/>
                <w:sz w:val="24"/>
                <w:szCs w:val="24"/>
              </w:rPr>
              <w:t xml:space="preserve"> pathways (BRB-Array Tools), </w:t>
            </w:r>
            <w:proofErr w:type="spellStart"/>
            <w:r w:rsidRPr="002C2B75">
              <w:rPr>
                <w:rFonts w:ascii="Book Antiqua" w:hAnsi="Book Antiqua" w:cs="Arial"/>
                <w:sz w:val="24"/>
                <w:szCs w:val="24"/>
              </w:rPr>
              <w:t>MetaCore</w:t>
            </w:r>
            <w:proofErr w:type="spellEnd"/>
            <w:r w:rsidRPr="002C2B75">
              <w:rPr>
                <w:rFonts w:ascii="Book Antiqua" w:hAnsi="Book Antiqua" w:cs="Arial"/>
                <w:sz w:val="24"/>
                <w:szCs w:val="24"/>
              </w:rPr>
              <w:t xml:space="preserve"> networks</w:t>
            </w:r>
          </w:p>
        </w:tc>
        <w:tc>
          <w:tcPr>
            <w:tcW w:w="1558" w:type="dxa"/>
          </w:tcPr>
          <w:p w:rsidR="003E52A6" w:rsidRPr="002C2B75" w:rsidRDefault="00752BF2" w:rsidP="00800BE2">
            <w:pPr>
              <w:spacing w:line="360" w:lineRule="auto"/>
              <w:jc w:val="both"/>
              <w:rPr>
                <w:rFonts w:ascii="Book Antiqua" w:hAnsi="Book Antiqua" w:cs="Arial"/>
                <w:sz w:val="24"/>
                <w:szCs w:val="24"/>
              </w:rPr>
            </w:pPr>
            <w:r w:rsidRPr="002C2B75">
              <w:rPr>
                <w:rFonts w:ascii="Book Antiqua" w:hAnsi="Book Antiqua" w:cs="Arial"/>
                <w:sz w:val="24"/>
                <w:szCs w:val="24"/>
              </w:rPr>
              <w:t xml:space="preserve">GO consortium, </w:t>
            </w:r>
            <w:r w:rsidR="003E52A6" w:rsidRPr="002C2B75">
              <w:rPr>
                <w:rFonts w:ascii="Book Antiqua" w:hAnsi="Book Antiqua" w:cs="Arial"/>
                <w:sz w:val="24"/>
                <w:szCs w:val="24"/>
              </w:rPr>
              <w:t xml:space="preserve">KEGG and </w:t>
            </w:r>
            <w:proofErr w:type="spellStart"/>
            <w:r w:rsidR="003E52A6" w:rsidRPr="002C2B75">
              <w:rPr>
                <w:rFonts w:ascii="Book Antiqua" w:hAnsi="Book Antiqua" w:cs="Arial"/>
                <w:sz w:val="24"/>
                <w:szCs w:val="24"/>
              </w:rPr>
              <w:t>Biocarta</w:t>
            </w:r>
            <w:proofErr w:type="spellEnd"/>
            <w:r w:rsidR="003E52A6" w:rsidRPr="002C2B75">
              <w:rPr>
                <w:rFonts w:ascii="Book Antiqua" w:hAnsi="Book Antiqua" w:cs="Arial"/>
                <w:sz w:val="24"/>
                <w:szCs w:val="24"/>
              </w:rPr>
              <w:t xml:space="preserve"> pathways (BRB-Array Tools), </w:t>
            </w:r>
            <w:proofErr w:type="spellStart"/>
            <w:r w:rsidR="003E52A6" w:rsidRPr="002C2B75">
              <w:rPr>
                <w:rFonts w:ascii="Book Antiqua" w:hAnsi="Book Antiqua" w:cs="Arial"/>
                <w:sz w:val="24"/>
                <w:szCs w:val="24"/>
              </w:rPr>
              <w:t>MetaCore</w:t>
            </w:r>
            <w:proofErr w:type="spellEnd"/>
            <w:r w:rsidR="003E52A6" w:rsidRPr="002C2B75">
              <w:rPr>
                <w:rFonts w:ascii="Book Antiqua" w:hAnsi="Book Antiqua" w:cs="Arial"/>
                <w:sz w:val="24"/>
                <w:szCs w:val="24"/>
              </w:rPr>
              <w:t xml:space="preserve"> networks</w:t>
            </w:r>
          </w:p>
        </w:tc>
        <w:tc>
          <w:tcPr>
            <w:tcW w:w="1558" w:type="dxa"/>
          </w:tcPr>
          <w:p w:rsidR="003E52A6" w:rsidRPr="002C2B75" w:rsidRDefault="00752BF2" w:rsidP="00800BE2">
            <w:pPr>
              <w:spacing w:line="360" w:lineRule="auto"/>
              <w:jc w:val="both"/>
              <w:rPr>
                <w:rFonts w:ascii="Book Antiqua" w:hAnsi="Book Antiqua" w:cs="Arial"/>
                <w:sz w:val="24"/>
                <w:szCs w:val="24"/>
              </w:rPr>
            </w:pPr>
            <w:r w:rsidRPr="002C2B75">
              <w:rPr>
                <w:rFonts w:ascii="Book Antiqua" w:hAnsi="Book Antiqua" w:cs="Arial"/>
                <w:sz w:val="24"/>
                <w:szCs w:val="24"/>
              </w:rPr>
              <w:t xml:space="preserve">GO consortium, </w:t>
            </w:r>
            <w:r w:rsidR="003E52A6" w:rsidRPr="002C2B75">
              <w:rPr>
                <w:rFonts w:ascii="Book Antiqua" w:hAnsi="Book Antiqua" w:cs="Arial"/>
                <w:sz w:val="24"/>
                <w:szCs w:val="24"/>
              </w:rPr>
              <w:t xml:space="preserve">KEGG pathways (FAIME), </w:t>
            </w:r>
            <w:proofErr w:type="spellStart"/>
            <w:r w:rsidR="003E52A6" w:rsidRPr="002C2B75">
              <w:rPr>
                <w:rFonts w:ascii="Book Antiqua" w:hAnsi="Book Antiqua" w:cs="Arial"/>
                <w:sz w:val="24"/>
                <w:szCs w:val="24"/>
              </w:rPr>
              <w:t>MetaCore</w:t>
            </w:r>
            <w:proofErr w:type="spellEnd"/>
            <w:r w:rsidR="003E52A6" w:rsidRPr="002C2B75">
              <w:rPr>
                <w:rFonts w:ascii="Book Antiqua" w:hAnsi="Book Antiqua" w:cs="Arial"/>
                <w:sz w:val="24"/>
                <w:szCs w:val="24"/>
              </w:rPr>
              <w:t xml:space="preserve"> networks</w:t>
            </w:r>
          </w:p>
          <w:p w:rsidR="003E52A6" w:rsidRPr="002C2B75" w:rsidRDefault="003E52A6" w:rsidP="00800BE2">
            <w:pPr>
              <w:spacing w:line="360" w:lineRule="auto"/>
              <w:jc w:val="both"/>
              <w:rPr>
                <w:rFonts w:ascii="Book Antiqua" w:hAnsi="Book Antiqua" w:cs="Arial"/>
                <w:sz w:val="24"/>
                <w:szCs w:val="24"/>
              </w:rPr>
            </w:pPr>
          </w:p>
        </w:tc>
        <w:tc>
          <w:tcPr>
            <w:tcW w:w="1595" w:type="dxa"/>
          </w:tcPr>
          <w:p w:rsidR="003E52A6" w:rsidRPr="002C2B75" w:rsidRDefault="003E52A6" w:rsidP="00800BE2">
            <w:pPr>
              <w:spacing w:line="360" w:lineRule="auto"/>
              <w:jc w:val="both"/>
              <w:rPr>
                <w:rFonts w:ascii="Book Antiqua" w:hAnsi="Book Antiqua" w:cs="Arial"/>
                <w:sz w:val="24"/>
                <w:szCs w:val="24"/>
              </w:rPr>
            </w:pPr>
            <w:proofErr w:type="spellStart"/>
            <w:r w:rsidRPr="002C2B75">
              <w:rPr>
                <w:rFonts w:ascii="Book Antiqua" w:hAnsi="Book Antiqua" w:cs="Arial"/>
                <w:sz w:val="24"/>
                <w:szCs w:val="24"/>
              </w:rPr>
              <w:t>Reactome</w:t>
            </w:r>
            <w:proofErr w:type="spellEnd"/>
            <w:r w:rsidRPr="002C2B75">
              <w:rPr>
                <w:rFonts w:ascii="Book Antiqua" w:hAnsi="Book Antiqua" w:cs="Arial"/>
                <w:sz w:val="24"/>
                <w:szCs w:val="24"/>
              </w:rPr>
              <w:t xml:space="preserve"> pathways Ver.40; </w:t>
            </w:r>
            <w:proofErr w:type="spellStart"/>
            <w:r w:rsidRPr="002C2B75">
              <w:rPr>
                <w:rFonts w:ascii="Book Antiqua" w:hAnsi="Book Antiqua" w:cs="Arial"/>
                <w:sz w:val="24"/>
                <w:szCs w:val="24"/>
              </w:rPr>
              <w:t>MsigDb</w:t>
            </w:r>
            <w:proofErr w:type="spellEnd"/>
          </w:p>
          <w:p w:rsidR="003E52A6" w:rsidRPr="002C2B75" w:rsidRDefault="003E52A6" w:rsidP="00800BE2">
            <w:pPr>
              <w:spacing w:line="360" w:lineRule="auto"/>
              <w:jc w:val="both"/>
              <w:rPr>
                <w:rFonts w:ascii="Book Antiqua" w:hAnsi="Book Antiqua" w:cs="Arial"/>
                <w:sz w:val="24"/>
                <w:szCs w:val="24"/>
              </w:rPr>
            </w:pPr>
          </w:p>
        </w:tc>
        <w:tc>
          <w:tcPr>
            <w:tcW w:w="1558" w:type="dxa"/>
          </w:tcPr>
          <w:p w:rsidR="003E52A6" w:rsidRPr="002C2B75" w:rsidRDefault="007703D6" w:rsidP="00800BE2">
            <w:pPr>
              <w:spacing w:line="360" w:lineRule="auto"/>
              <w:jc w:val="both"/>
              <w:rPr>
                <w:rFonts w:ascii="Book Antiqua" w:hAnsi="Book Antiqua" w:cs="Arial"/>
                <w:sz w:val="24"/>
                <w:szCs w:val="24"/>
              </w:rPr>
            </w:pPr>
            <w:r w:rsidRPr="002C2B75">
              <w:rPr>
                <w:rFonts w:ascii="Book Antiqua" w:hAnsi="Book Antiqua" w:cs="Arial"/>
                <w:sz w:val="24"/>
                <w:szCs w:val="24"/>
              </w:rPr>
              <w:t xml:space="preserve">IPA, </w:t>
            </w:r>
            <w:proofErr w:type="spellStart"/>
            <w:r w:rsidRPr="002C2B75">
              <w:rPr>
                <w:rFonts w:ascii="Book Antiqua" w:hAnsi="Book Antiqua" w:cs="Arial"/>
                <w:sz w:val="24"/>
                <w:szCs w:val="24"/>
              </w:rPr>
              <w:t>MsigDb</w:t>
            </w:r>
            <w:proofErr w:type="spellEnd"/>
          </w:p>
          <w:p w:rsidR="003E52A6" w:rsidRPr="002C2B75" w:rsidRDefault="003E52A6" w:rsidP="00800BE2">
            <w:pPr>
              <w:spacing w:line="360" w:lineRule="auto"/>
              <w:jc w:val="both"/>
              <w:rPr>
                <w:rFonts w:ascii="Book Antiqua" w:hAnsi="Book Antiqua" w:cs="Arial"/>
                <w:sz w:val="24"/>
                <w:szCs w:val="24"/>
              </w:rPr>
            </w:pPr>
          </w:p>
        </w:tc>
      </w:tr>
      <w:tr w:rsidR="002C2B75" w:rsidRPr="002C2B75" w:rsidTr="00A25593">
        <w:tc>
          <w:tcPr>
            <w:tcW w:w="1731"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Total number of DEGs</w:t>
            </w:r>
          </w:p>
        </w:tc>
        <w:tc>
          <w:tcPr>
            <w:tcW w:w="1576"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1847</w:t>
            </w:r>
          </w:p>
          <w:p w:rsidR="003E52A6" w:rsidRPr="002C2B75" w:rsidRDefault="003E52A6" w:rsidP="00800BE2">
            <w:pPr>
              <w:spacing w:line="360" w:lineRule="auto"/>
              <w:jc w:val="both"/>
              <w:rPr>
                <w:rFonts w:ascii="Book Antiqua" w:hAnsi="Book Antiqua" w:cs="Arial"/>
                <w:sz w:val="24"/>
                <w:szCs w:val="24"/>
              </w:rPr>
            </w:pPr>
          </w:p>
        </w:tc>
        <w:tc>
          <w:tcPr>
            <w:tcW w:w="1558"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3477</w:t>
            </w:r>
          </w:p>
          <w:p w:rsidR="003E52A6" w:rsidRPr="002C2B75" w:rsidRDefault="003E52A6" w:rsidP="00800BE2">
            <w:pPr>
              <w:spacing w:line="360" w:lineRule="auto"/>
              <w:jc w:val="both"/>
              <w:rPr>
                <w:rFonts w:ascii="Book Antiqua" w:hAnsi="Book Antiqua" w:cs="Arial"/>
                <w:sz w:val="24"/>
                <w:szCs w:val="24"/>
              </w:rPr>
            </w:pPr>
          </w:p>
        </w:tc>
        <w:tc>
          <w:tcPr>
            <w:tcW w:w="1558"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2982</w:t>
            </w:r>
          </w:p>
          <w:p w:rsidR="003E52A6" w:rsidRPr="002C2B75" w:rsidRDefault="003E52A6" w:rsidP="00800BE2">
            <w:pPr>
              <w:spacing w:line="360" w:lineRule="auto"/>
              <w:jc w:val="both"/>
              <w:rPr>
                <w:rFonts w:ascii="Book Antiqua" w:hAnsi="Book Antiqua" w:cs="Arial"/>
                <w:sz w:val="24"/>
                <w:szCs w:val="24"/>
              </w:rPr>
            </w:pPr>
          </w:p>
        </w:tc>
        <w:tc>
          <w:tcPr>
            <w:tcW w:w="1595" w:type="dxa"/>
          </w:tcPr>
          <w:p w:rsidR="003E52A6" w:rsidRPr="002C2B75" w:rsidRDefault="003E52A6" w:rsidP="00800BE2">
            <w:pPr>
              <w:spacing w:line="360" w:lineRule="auto"/>
              <w:jc w:val="both"/>
              <w:rPr>
                <w:rFonts w:ascii="Book Antiqua" w:hAnsi="Book Antiqua" w:cs="Arial"/>
                <w:sz w:val="24"/>
                <w:szCs w:val="24"/>
              </w:rPr>
            </w:pPr>
            <w:r w:rsidRPr="002C2B75">
              <w:rPr>
                <w:rFonts w:ascii="Book Antiqua" w:hAnsi="Book Antiqua" w:cs="Arial"/>
                <w:sz w:val="24"/>
                <w:szCs w:val="24"/>
              </w:rPr>
              <w:t>1289</w:t>
            </w:r>
          </w:p>
          <w:p w:rsidR="003E52A6" w:rsidRPr="002C2B75" w:rsidRDefault="003E52A6" w:rsidP="00800BE2">
            <w:pPr>
              <w:spacing w:line="360" w:lineRule="auto"/>
              <w:jc w:val="both"/>
              <w:rPr>
                <w:rFonts w:ascii="Book Antiqua" w:hAnsi="Book Antiqua" w:cs="Arial"/>
                <w:sz w:val="24"/>
                <w:szCs w:val="24"/>
              </w:rPr>
            </w:pPr>
          </w:p>
        </w:tc>
        <w:tc>
          <w:tcPr>
            <w:tcW w:w="1558" w:type="dxa"/>
          </w:tcPr>
          <w:p w:rsidR="003E52A6" w:rsidRPr="002C2B75" w:rsidRDefault="003E52A6" w:rsidP="00800BE2">
            <w:pPr>
              <w:spacing w:line="360" w:lineRule="auto"/>
              <w:jc w:val="both"/>
              <w:rPr>
                <w:rFonts w:ascii="Book Antiqua" w:hAnsi="Book Antiqua" w:cs="Arial"/>
                <w:sz w:val="24"/>
                <w:szCs w:val="24"/>
                <w:lang w:eastAsia="zh-CN"/>
              </w:rPr>
            </w:pPr>
            <w:r w:rsidRPr="002C2B75">
              <w:rPr>
                <w:rFonts w:ascii="Book Antiqua" w:hAnsi="Book Antiqua" w:cs="Arial"/>
                <w:sz w:val="24"/>
                <w:szCs w:val="24"/>
              </w:rPr>
              <w:t>Not reported</w:t>
            </w:r>
          </w:p>
        </w:tc>
      </w:tr>
    </w:tbl>
    <w:p w:rsidR="00752BF2" w:rsidRPr="002C2B75" w:rsidRDefault="00752BF2" w:rsidP="00800BE2">
      <w:pPr>
        <w:spacing w:after="0" w:line="360" w:lineRule="auto"/>
        <w:jc w:val="both"/>
        <w:rPr>
          <w:rFonts w:ascii="Book Antiqua" w:hAnsi="Book Antiqua" w:cs="Arial"/>
          <w:sz w:val="24"/>
          <w:szCs w:val="24"/>
        </w:rPr>
      </w:pPr>
      <w:proofErr w:type="spellStart"/>
      <w:proofErr w:type="gramStart"/>
      <w:r w:rsidRPr="002C2B75">
        <w:rPr>
          <w:rFonts w:ascii="Book Antiqua" w:hAnsi="Book Antiqua" w:cs="Arial"/>
          <w:sz w:val="24"/>
          <w:szCs w:val="24"/>
        </w:rPr>
        <w:t>cART</w:t>
      </w:r>
      <w:proofErr w:type="spellEnd"/>
      <w:proofErr w:type="gramEnd"/>
      <w:r w:rsidRPr="002C2B75">
        <w:rPr>
          <w:rFonts w:ascii="Book Antiqua" w:hAnsi="Book Antiqua" w:cs="Arial"/>
          <w:sz w:val="24"/>
          <w:szCs w:val="24"/>
        </w:rPr>
        <w:t xml:space="preserve">: </w:t>
      </w:r>
      <w:r w:rsidR="007058E8" w:rsidRPr="002C2B75">
        <w:rPr>
          <w:rFonts w:ascii="Book Antiqua" w:hAnsi="Book Antiqua" w:cs="Arial"/>
          <w:sz w:val="24"/>
          <w:szCs w:val="24"/>
        </w:rPr>
        <w:t>C</w:t>
      </w:r>
      <w:r w:rsidRPr="002C2B75">
        <w:rPr>
          <w:rFonts w:ascii="Book Antiqua" w:hAnsi="Book Antiqua" w:cs="Arial"/>
          <w:sz w:val="24"/>
          <w:szCs w:val="24"/>
        </w:rPr>
        <w:t xml:space="preserve">ombination antiretroviral therapy; </w:t>
      </w:r>
      <w:proofErr w:type="spellStart"/>
      <w:r w:rsidR="007703D6" w:rsidRPr="002C2B75">
        <w:rPr>
          <w:rFonts w:ascii="Book Antiqua" w:hAnsi="Book Antiqua" w:cs="Arial"/>
          <w:sz w:val="24"/>
          <w:szCs w:val="24"/>
        </w:rPr>
        <w:t>polyA</w:t>
      </w:r>
      <w:proofErr w:type="spellEnd"/>
      <w:r w:rsidR="007703D6" w:rsidRPr="002C2B75">
        <w:rPr>
          <w:rFonts w:ascii="Book Antiqua" w:hAnsi="Book Antiqua" w:cs="Arial"/>
          <w:sz w:val="24"/>
          <w:szCs w:val="24"/>
        </w:rPr>
        <w:t xml:space="preserve">: </w:t>
      </w:r>
      <w:proofErr w:type="spellStart"/>
      <w:r w:rsidR="007058E8" w:rsidRPr="002C2B75">
        <w:rPr>
          <w:rFonts w:ascii="Book Antiqua" w:hAnsi="Book Antiqua" w:cs="Arial"/>
          <w:sz w:val="24"/>
          <w:szCs w:val="24"/>
        </w:rPr>
        <w:t>P</w:t>
      </w:r>
      <w:r w:rsidR="007703D6" w:rsidRPr="002C2B75">
        <w:rPr>
          <w:rFonts w:ascii="Book Antiqua" w:hAnsi="Book Antiqua" w:cs="Arial"/>
          <w:sz w:val="24"/>
          <w:szCs w:val="24"/>
        </w:rPr>
        <w:t>olyadenylated</w:t>
      </w:r>
      <w:proofErr w:type="spellEnd"/>
      <w:r w:rsidR="007703D6" w:rsidRPr="002C2B75">
        <w:rPr>
          <w:rFonts w:ascii="Book Antiqua" w:hAnsi="Book Antiqua" w:cs="Arial"/>
          <w:sz w:val="24"/>
          <w:szCs w:val="24"/>
        </w:rPr>
        <w:t xml:space="preserve">; </w:t>
      </w:r>
      <w:r w:rsidR="00554E5A" w:rsidRPr="002C2B75">
        <w:rPr>
          <w:rFonts w:ascii="Book Antiqua" w:hAnsi="Book Antiqua" w:cs="Arial"/>
          <w:sz w:val="24"/>
          <w:szCs w:val="24"/>
        </w:rPr>
        <w:t xml:space="preserve">DEGs: </w:t>
      </w:r>
      <w:r w:rsidR="007058E8" w:rsidRPr="002C2B75">
        <w:rPr>
          <w:rFonts w:ascii="Book Antiqua" w:hAnsi="Book Antiqua" w:cs="Arial"/>
          <w:sz w:val="24"/>
          <w:szCs w:val="24"/>
        </w:rPr>
        <w:t>D</w:t>
      </w:r>
      <w:r w:rsidR="00554E5A" w:rsidRPr="002C2B75">
        <w:rPr>
          <w:rFonts w:ascii="Book Antiqua" w:hAnsi="Book Antiqua" w:cs="Arial"/>
          <w:sz w:val="24"/>
          <w:szCs w:val="24"/>
        </w:rPr>
        <w:t xml:space="preserve">ifferentially expressed genes; </w:t>
      </w:r>
      <w:r w:rsidR="007703D6" w:rsidRPr="002C2B75">
        <w:rPr>
          <w:rFonts w:ascii="Book Antiqua" w:hAnsi="Book Antiqua" w:cs="Arial"/>
          <w:sz w:val="24"/>
          <w:szCs w:val="24"/>
        </w:rPr>
        <w:t xml:space="preserve">BRB: Biometric Research Branch; </w:t>
      </w:r>
      <w:r w:rsidRPr="002C2B75">
        <w:rPr>
          <w:rFonts w:ascii="Book Antiqua" w:hAnsi="Book Antiqua" w:cs="Arial"/>
          <w:sz w:val="24"/>
          <w:szCs w:val="24"/>
        </w:rPr>
        <w:t xml:space="preserve">FDR: </w:t>
      </w:r>
      <w:r w:rsidR="007058E8" w:rsidRPr="002C2B75">
        <w:rPr>
          <w:rFonts w:ascii="Book Antiqua" w:hAnsi="Book Antiqua" w:cs="Arial"/>
          <w:sz w:val="24"/>
          <w:szCs w:val="24"/>
        </w:rPr>
        <w:t>F</w:t>
      </w:r>
      <w:r w:rsidRPr="002C2B75">
        <w:rPr>
          <w:rFonts w:ascii="Book Antiqua" w:hAnsi="Book Antiqua" w:cs="Arial"/>
          <w:sz w:val="24"/>
          <w:szCs w:val="24"/>
        </w:rPr>
        <w:t xml:space="preserve">alse discovery rate; GO: </w:t>
      </w:r>
      <w:r w:rsidR="007058E8" w:rsidRPr="002C2B75">
        <w:rPr>
          <w:rFonts w:ascii="Book Antiqua" w:hAnsi="Book Antiqua" w:cs="Arial"/>
          <w:sz w:val="24"/>
          <w:szCs w:val="24"/>
        </w:rPr>
        <w:t>G</w:t>
      </w:r>
      <w:r w:rsidRPr="002C2B75">
        <w:rPr>
          <w:rFonts w:ascii="Book Antiqua" w:hAnsi="Book Antiqua" w:cs="Arial"/>
          <w:sz w:val="24"/>
          <w:szCs w:val="24"/>
        </w:rPr>
        <w:t xml:space="preserve">ene ontology; KEGG: Kyoto </w:t>
      </w:r>
      <w:r w:rsidR="00752853" w:rsidRPr="002C2B75">
        <w:rPr>
          <w:rFonts w:ascii="Book Antiqua" w:hAnsi="Book Antiqua" w:cs="Arial"/>
          <w:sz w:val="24"/>
          <w:szCs w:val="24"/>
        </w:rPr>
        <w:t>encyclopedia of genes and g</w:t>
      </w:r>
      <w:r w:rsidRPr="002C2B75">
        <w:rPr>
          <w:rFonts w:ascii="Book Antiqua" w:hAnsi="Book Antiqua" w:cs="Arial"/>
          <w:sz w:val="24"/>
          <w:szCs w:val="24"/>
        </w:rPr>
        <w:t xml:space="preserve">enomes; </w:t>
      </w:r>
      <w:proofErr w:type="spellStart"/>
      <w:r w:rsidRPr="002C2B75">
        <w:rPr>
          <w:rFonts w:ascii="Book Antiqua" w:hAnsi="Book Antiqua" w:cs="Arial"/>
          <w:sz w:val="24"/>
          <w:szCs w:val="24"/>
        </w:rPr>
        <w:t>MsigDb</w:t>
      </w:r>
      <w:proofErr w:type="spellEnd"/>
      <w:r w:rsidRPr="002C2B75">
        <w:rPr>
          <w:rFonts w:ascii="Book Antiqua" w:hAnsi="Book Antiqua" w:cs="Arial"/>
          <w:sz w:val="24"/>
          <w:szCs w:val="24"/>
        </w:rPr>
        <w:t xml:space="preserve">: Molecular </w:t>
      </w:r>
      <w:r w:rsidR="00752853" w:rsidRPr="002C2B75">
        <w:rPr>
          <w:rFonts w:ascii="Book Antiqua" w:hAnsi="Book Antiqua" w:cs="Arial"/>
          <w:sz w:val="24"/>
          <w:szCs w:val="24"/>
        </w:rPr>
        <w:t>s</w:t>
      </w:r>
      <w:r w:rsidRPr="002C2B75">
        <w:rPr>
          <w:rFonts w:ascii="Book Antiqua" w:hAnsi="Book Antiqua" w:cs="Arial"/>
          <w:sz w:val="24"/>
          <w:szCs w:val="24"/>
        </w:rPr>
        <w:t xml:space="preserve">ignature database; FAIME: Functional </w:t>
      </w:r>
      <w:r w:rsidR="00752853" w:rsidRPr="002C2B75">
        <w:rPr>
          <w:rFonts w:ascii="Book Antiqua" w:hAnsi="Book Antiqua" w:cs="Arial"/>
          <w:sz w:val="24"/>
          <w:szCs w:val="24"/>
        </w:rPr>
        <w:t>analysis of individual microarray e</w:t>
      </w:r>
      <w:r w:rsidRPr="002C2B75">
        <w:rPr>
          <w:rFonts w:ascii="Book Antiqua" w:hAnsi="Book Antiqua" w:cs="Arial"/>
          <w:sz w:val="24"/>
          <w:szCs w:val="24"/>
        </w:rPr>
        <w:t>xpression</w:t>
      </w:r>
      <w:r w:rsidR="007703D6" w:rsidRPr="002C2B75">
        <w:rPr>
          <w:rFonts w:ascii="Book Antiqua" w:hAnsi="Book Antiqua" w:cs="Arial"/>
          <w:sz w:val="24"/>
          <w:szCs w:val="24"/>
        </w:rPr>
        <w:t xml:space="preserve">; IPA: Ingenuity </w:t>
      </w:r>
      <w:r w:rsidR="00752853" w:rsidRPr="002C2B75">
        <w:rPr>
          <w:rFonts w:ascii="Book Antiqua" w:hAnsi="Book Antiqua" w:cs="Arial"/>
          <w:sz w:val="24"/>
          <w:szCs w:val="24"/>
        </w:rPr>
        <w:t>pathway a</w:t>
      </w:r>
      <w:r w:rsidR="007703D6" w:rsidRPr="002C2B75">
        <w:rPr>
          <w:rFonts w:ascii="Book Antiqua" w:hAnsi="Book Antiqua" w:cs="Arial"/>
          <w:sz w:val="24"/>
          <w:szCs w:val="24"/>
        </w:rPr>
        <w:t>nalysis.</w:t>
      </w:r>
    </w:p>
    <w:p w:rsidR="003954CD" w:rsidRPr="002C2B75" w:rsidRDefault="003954CD" w:rsidP="00800BE2">
      <w:pPr>
        <w:spacing w:after="0" w:line="360" w:lineRule="auto"/>
        <w:jc w:val="both"/>
        <w:rPr>
          <w:rFonts w:ascii="Book Antiqua" w:hAnsi="Book Antiqua"/>
          <w:b/>
          <w:sz w:val="24"/>
          <w:szCs w:val="24"/>
        </w:rPr>
      </w:pPr>
      <w:r w:rsidRPr="002C2B75">
        <w:rPr>
          <w:rFonts w:ascii="Book Antiqua" w:hAnsi="Book Antiqua"/>
          <w:b/>
          <w:sz w:val="24"/>
          <w:szCs w:val="24"/>
        </w:rPr>
        <w:br w:type="page"/>
      </w:r>
    </w:p>
    <w:p w:rsidR="003954CD" w:rsidRPr="002C2B75" w:rsidRDefault="00971427" w:rsidP="00800BE2">
      <w:pPr>
        <w:spacing w:after="0" w:line="360" w:lineRule="auto"/>
        <w:jc w:val="both"/>
        <w:rPr>
          <w:rFonts w:ascii="Book Antiqua" w:hAnsi="Book Antiqua"/>
          <w:sz w:val="24"/>
          <w:szCs w:val="24"/>
          <w:lang w:eastAsia="zh-CN"/>
        </w:rPr>
      </w:pPr>
      <w:r w:rsidRPr="002C2B75">
        <w:rPr>
          <w:rFonts w:ascii="Book Antiqua" w:hAnsi="Book Antiqua"/>
          <w:b/>
          <w:sz w:val="24"/>
          <w:szCs w:val="24"/>
        </w:rPr>
        <w:lastRenderedPageBreak/>
        <w:t xml:space="preserve">Table </w:t>
      </w:r>
      <w:r w:rsidR="00116BC1" w:rsidRPr="002C2B75">
        <w:rPr>
          <w:rFonts w:ascii="Book Antiqua" w:hAnsi="Book Antiqua"/>
          <w:b/>
          <w:sz w:val="24"/>
          <w:szCs w:val="24"/>
        </w:rPr>
        <w:t>5</w:t>
      </w:r>
      <w:r w:rsidR="003954CD" w:rsidRPr="002C2B75">
        <w:rPr>
          <w:rFonts w:ascii="Book Antiqua" w:hAnsi="Book Antiqua"/>
          <w:sz w:val="24"/>
          <w:szCs w:val="24"/>
        </w:rPr>
        <w:t xml:space="preserve"> </w:t>
      </w:r>
      <w:r w:rsidR="003954CD" w:rsidRPr="002C2B75">
        <w:rPr>
          <w:rFonts w:ascii="Book Antiqua" w:hAnsi="Book Antiqua"/>
          <w:b/>
          <w:sz w:val="24"/>
          <w:szCs w:val="24"/>
        </w:rPr>
        <w:t>Features of gene expression studies comparing cells treated with LRAs of different functional classes and untreated cells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2C2B75" w:rsidRPr="002C2B75" w:rsidTr="0058173D">
        <w:tc>
          <w:tcPr>
            <w:tcW w:w="1915" w:type="dxa"/>
            <w:tcBorders>
              <w:top w:val="single" w:sz="4" w:space="0" w:color="auto"/>
              <w:bottom w:val="single" w:sz="4" w:space="0" w:color="auto"/>
            </w:tcBorders>
          </w:tcPr>
          <w:p w:rsidR="003954CD" w:rsidRPr="002C2B75" w:rsidRDefault="003954CD" w:rsidP="00800BE2">
            <w:pPr>
              <w:spacing w:line="360" w:lineRule="auto"/>
              <w:jc w:val="both"/>
              <w:rPr>
                <w:rFonts w:ascii="Book Antiqua" w:hAnsi="Book Antiqua"/>
                <w:b/>
                <w:sz w:val="24"/>
                <w:szCs w:val="24"/>
              </w:rPr>
            </w:pPr>
            <w:r w:rsidRPr="002C2B75">
              <w:rPr>
                <w:rFonts w:ascii="Book Antiqua" w:hAnsi="Book Antiqua"/>
                <w:b/>
                <w:sz w:val="24"/>
                <w:szCs w:val="24"/>
              </w:rPr>
              <w:t>Study characteristics</w:t>
            </w:r>
          </w:p>
        </w:tc>
        <w:tc>
          <w:tcPr>
            <w:tcW w:w="1915" w:type="dxa"/>
            <w:tcBorders>
              <w:top w:val="single" w:sz="4" w:space="0" w:color="auto"/>
              <w:bottom w:val="single" w:sz="4" w:space="0" w:color="auto"/>
            </w:tcBorders>
          </w:tcPr>
          <w:p w:rsidR="003954CD" w:rsidRPr="002C2B75" w:rsidRDefault="003954CD" w:rsidP="00800BE2">
            <w:pPr>
              <w:spacing w:line="360" w:lineRule="auto"/>
              <w:jc w:val="both"/>
              <w:rPr>
                <w:rFonts w:ascii="Book Antiqua" w:hAnsi="Book Antiqua"/>
                <w:b/>
                <w:sz w:val="24"/>
                <w:szCs w:val="24"/>
              </w:rPr>
            </w:pPr>
            <w:r w:rsidRPr="002C2B75">
              <w:rPr>
                <w:rFonts w:ascii="Book Antiqua" w:hAnsi="Book Antiqua"/>
                <w:b/>
                <w:sz w:val="24"/>
                <w:szCs w:val="24"/>
              </w:rPr>
              <w:t xml:space="preserve">Jiang </w:t>
            </w:r>
            <w:r w:rsidR="00F91233" w:rsidRPr="002C2B75">
              <w:rPr>
                <w:rFonts w:ascii="Book Antiqua" w:hAnsi="Book Antiqua" w:cs="Arial"/>
                <w:b/>
                <w:i/>
                <w:sz w:val="24"/>
                <w:szCs w:val="24"/>
                <w:lang w:eastAsia="zh-CN"/>
              </w:rPr>
              <w:t>et al</w:t>
            </w:r>
            <w:r w:rsidR="00F91233" w:rsidRPr="002C2B75">
              <w:rPr>
                <w:rFonts w:ascii="Book Antiqua" w:hAnsi="Book Antiqua" w:cs="Arial"/>
                <w:b/>
                <w:sz w:val="24"/>
                <w:szCs w:val="24"/>
              </w:rPr>
              <w:fldChar w:fldCharType="begin"/>
            </w:r>
            <w:r w:rsidR="00F91233" w:rsidRPr="002C2B75">
              <w:rPr>
                <w:rFonts w:ascii="Book Antiqua" w:hAnsi="Book Antiqua" w:cs="Arial"/>
                <w:b/>
                <w:sz w:val="24"/>
                <w:szCs w:val="24"/>
              </w:rPr>
              <w:instrText xml:space="preserve"> ADDIN EN.CITE &lt;EndNote&gt;&lt;Cite&gt;&lt;Author&gt;Mohammadi&lt;/Author&gt;&lt;Year&gt;2014&lt;/Year&gt;&lt;RecNum&gt;2153&lt;/RecNum&gt;&lt;DisplayText&gt;&lt;style face="superscript"&gt;[42]&lt;/style&gt;&lt;/DisplayText&gt;&lt;record&gt;&lt;rec-number&gt;2153&lt;/rec-number&gt;&lt;foreign-keys&gt;&lt;key app="EN" db-id="95a22tp2o0frvhe0prbptedrs5w0w95deppf"&gt;2153&lt;/key&gt;&lt;/foreign-keys&gt;&lt;ref-type name="Journal Article"&gt;17&lt;/ref-type&gt;&lt;contributors&gt;&lt;authors&gt;&lt;author&gt;Mohammadi,P.;&lt;/author&gt;&lt;author&gt;di Iulio,J.;&lt;/author&gt;&lt;author&gt;Muñoz,M.;&lt;/author&gt;&lt;author&gt;Martinez,R.;&lt;/author&gt;&lt;author&gt;Bartha,I.;&lt;/author&gt;&lt;author&gt;Cavassini,M.;&lt;/author&gt;&lt;author&gt;Thorball,C.;&lt;/author&gt;&lt;author&gt;Fellay,J.;&lt;/author&gt;&lt;author&gt;Beerenwinkel,N.;&lt;/author&gt;&lt;author&gt;Ciuffi,A.;&lt;/author&gt;&lt;author&gt;Telenti,A.;&lt;/author&gt;&lt;/authors&gt;&lt;/contributors&gt;&lt;titles&gt;&lt;title&gt;Dynamics of HIV latency and reactivation in a primary CD4+ T cell model.&lt;/title&gt;&lt;secondary-title&gt;PLoS Pathog.&lt;/secondary-title&gt;&lt;/titles&gt;&lt;periodical&gt;&lt;full-title&gt;PLoS Pathog.&lt;/full-title&gt;&lt;/periodical&gt;&lt;pages&gt;e1004156&lt;/pages&gt;&lt;volume&gt;10&lt;/volume&gt;&lt;dates&gt;&lt;year&gt;2014&lt;/year&gt;&lt;/dates&gt;&lt;accession-num&gt;24875931 &lt;/accession-num&gt;&lt;urls&gt;&lt;/urls&gt;&lt;electronic-resource-num&gt;10.1371/journal.ppat.1004156&lt;/electronic-resource-num&gt;&lt;/record&gt;&lt;/Cite&gt;&lt;/EndNote&gt;</w:instrText>
            </w:r>
            <w:r w:rsidR="00F91233" w:rsidRPr="002C2B75">
              <w:rPr>
                <w:rFonts w:ascii="Book Antiqua" w:hAnsi="Book Antiqua" w:cs="Arial"/>
                <w:b/>
                <w:sz w:val="24"/>
                <w:szCs w:val="24"/>
              </w:rPr>
              <w:fldChar w:fldCharType="separate"/>
            </w:r>
            <w:r w:rsidR="00F91233" w:rsidRPr="002C2B75">
              <w:rPr>
                <w:rFonts w:ascii="Book Antiqua" w:hAnsi="Book Antiqua" w:cs="Arial"/>
                <w:b/>
                <w:noProof/>
                <w:sz w:val="24"/>
                <w:szCs w:val="24"/>
                <w:vertAlign w:val="superscript"/>
              </w:rPr>
              <w:t>[</w:t>
            </w:r>
            <w:hyperlink w:anchor="_ENREF_42" w:tooltip="Mohammadi, 2014 #2153" w:history="1">
              <w:r w:rsidR="00F91233" w:rsidRPr="002C2B75">
                <w:rPr>
                  <w:rFonts w:ascii="Book Antiqua" w:hAnsi="Book Antiqua" w:cs="Arial"/>
                  <w:b/>
                  <w:noProof/>
                  <w:sz w:val="24"/>
                  <w:szCs w:val="24"/>
                  <w:vertAlign w:val="superscript"/>
                  <w:lang w:eastAsia="zh-CN"/>
                </w:rPr>
                <w:t>95</w:t>
              </w:r>
            </w:hyperlink>
            <w:r w:rsidR="00F91233" w:rsidRPr="002C2B75">
              <w:rPr>
                <w:rFonts w:ascii="Book Antiqua" w:hAnsi="Book Antiqua" w:cs="Arial"/>
                <w:b/>
                <w:noProof/>
                <w:sz w:val="24"/>
                <w:szCs w:val="24"/>
                <w:vertAlign w:val="superscript"/>
              </w:rPr>
              <w:t>]</w:t>
            </w:r>
            <w:r w:rsidR="00F91233" w:rsidRPr="002C2B75">
              <w:rPr>
                <w:rFonts w:ascii="Book Antiqua" w:hAnsi="Book Antiqua" w:cs="Arial"/>
                <w:b/>
                <w:sz w:val="24"/>
                <w:szCs w:val="24"/>
              </w:rPr>
              <w:fldChar w:fldCharType="end"/>
            </w:r>
          </w:p>
          <w:p w:rsidR="003954CD" w:rsidRPr="002C2B75" w:rsidRDefault="003954CD" w:rsidP="00800BE2">
            <w:pPr>
              <w:spacing w:line="360" w:lineRule="auto"/>
              <w:jc w:val="both"/>
              <w:rPr>
                <w:rFonts w:ascii="Book Antiqua" w:hAnsi="Book Antiqua"/>
                <w:b/>
                <w:sz w:val="24"/>
                <w:szCs w:val="24"/>
              </w:rPr>
            </w:pPr>
          </w:p>
        </w:tc>
        <w:tc>
          <w:tcPr>
            <w:tcW w:w="1915" w:type="dxa"/>
            <w:tcBorders>
              <w:top w:val="single" w:sz="4" w:space="0" w:color="auto"/>
              <w:bottom w:val="single" w:sz="4" w:space="0" w:color="auto"/>
            </w:tcBorders>
          </w:tcPr>
          <w:p w:rsidR="003954CD" w:rsidRPr="002C2B75" w:rsidRDefault="00343444" w:rsidP="00800BE2">
            <w:pPr>
              <w:spacing w:line="360" w:lineRule="auto"/>
              <w:jc w:val="both"/>
              <w:rPr>
                <w:rFonts w:ascii="Book Antiqua" w:hAnsi="Book Antiqua"/>
                <w:b/>
                <w:sz w:val="24"/>
                <w:szCs w:val="24"/>
              </w:rPr>
            </w:pPr>
            <w:proofErr w:type="spellStart"/>
            <w:r w:rsidRPr="002C2B75">
              <w:rPr>
                <w:rFonts w:ascii="Book Antiqua" w:hAnsi="Book Antiqua" w:cs="Arial"/>
                <w:b/>
                <w:sz w:val="24"/>
                <w:szCs w:val="24"/>
              </w:rPr>
              <w:t>Mohammadi</w:t>
            </w:r>
            <w:proofErr w:type="spellEnd"/>
            <w:r w:rsidRPr="002C2B75">
              <w:rPr>
                <w:rFonts w:ascii="Book Antiqua" w:hAnsi="Book Antiqua" w:cs="Arial"/>
                <w:b/>
                <w:sz w:val="24"/>
                <w:szCs w:val="24"/>
              </w:rPr>
              <w:t xml:space="preserve"> </w:t>
            </w:r>
            <w:r w:rsidRPr="002C2B75">
              <w:rPr>
                <w:rFonts w:ascii="Book Antiqua" w:hAnsi="Book Antiqua" w:cs="Arial"/>
                <w:b/>
                <w:i/>
                <w:sz w:val="24"/>
                <w:szCs w:val="24"/>
                <w:lang w:eastAsia="zh-CN"/>
              </w:rPr>
              <w:t>et al</w:t>
            </w:r>
            <w:r w:rsidRPr="002C2B75">
              <w:rPr>
                <w:rFonts w:ascii="Book Antiqua" w:hAnsi="Book Antiqua" w:cs="Arial"/>
                <w:b/>
                <w:sz w:val="24"/>
                <w:szCs w:val="24"/>
              </w:rPr>
              <w:fldChar w:fldCharType="begin"/>
            </w:r>
            <w:r w:rsidRPr="002C2B75">
              <w:rPr>
                <w:rFonts w:ascii="Book Antiqua" w:hAnsi="Book Antiqua" w:cs="Arial"/>
                <w:b/>
                <w:sz w:val="24"/>
                <w:szCs w:val="24"/>
              </w:rPr>
              <w:instrText xml:space="preserve"> ADDIN EN.CITE &lt;EndNote&gt;&lt;Cite&gt;&lt;Author&gt;Mohammadi&lt;/Author&gt;&lt;Year&gt;2014&lt;/Year&gt;&lt;RecNum&gt;2153&lt;/RecNum&gt;&lt;DisplayText&gt;&lt;style face="superscript"&gt;[42]&lt;/style&gt;&lt;/DisplayText&gt;&lt;record&gt;&lt;rec-number&gt;2153&lt;/rec-number&gt;&lt;foreign-keys&gt;&lt;key app="EN" db-id="95a22tp2o0frvhe0prbptedrs5w0w95deppf"&gt;2153&lt;/key&gt;&lt;/foreign-keys&gt;&lt;ref-type name="Journal Article"&gt;17&lt;/ref-type&gt;&lt;contributors&gt;&lt;authors&gt;&lt;author&gt;Mohammadi,P.;&lt;/author&gt;&lt;author&gt;di Iulio,J.;&lt;/author&gt;&lt;author&gt;Muñoz,M.;&lt;/author&gt;&lt;author&gt;Martinez,R.;&lt;/author&gt;&lt;author&gt;Bartha,I.;&lt;/author&gt;&lt;author&gt;Cavassini,M.;&lt;/author&gt;&lt;author&gt;Thorball,C.;&lt;/author&gt;&lt;author&gt;Fellay,J.;&lt;/author&gt;&lt;author&gt;Beerenwinkel,N.;&lt;/author&gt;&lt;author&gt;Ciuffi,A.;&lt;/author&gt;&lt;author&gt;Telenti,A.;&lt;/author&gt;&lt;/authors&gt;&lt;/contributors&gt;&lt;titles&gt;&lt;title&gt;Dynamics of HIV latency and reactivation in a primary CD4+ T cell model.&lt;/title&gt;&lt;secondary-title&gt;PLoS Pathog.&lt;/secondary-title&gt;&lt;/titles&gt;&lt;periodical&gt;&lt;full-title&gt;PLoS Pathog.&lt;/full-title&gt;&lt;/periodical&gt;&lt;pages&gt;e1004156&lt;/pages&gt;&lt;volume&gt;10&lt;/volume&gt;&lt;dates&gt;&lt;year&gt;2014&lt;/year&gt;&lt;/dates&gt;&lt;accession-num&gt;24875931 &lt;/accession-num&gt;&lt;urls&gt;&lt;/urls&gt;&lt;electronic-resource-num&gt;10.1371/journal.ppat.1004156&lt;/electronic-resource-num&gt;&lt;/record&gt;&lt;/Cite&gt;&lt;/EndNote&gt;</w:instrText>
            </w:r>
            <w:r w:rsidRPr="002C2B75">
              <w:rPr>
                <w:rFonts w:ascii="Book Antiqua" w:hAnsi="Book Antiqua" w:cs="Arial"/>
                <w:b/>
                <w:sz w:val="24"/>
                <w:szCs w:val="24"/>
              </w:rPr>
              <w:fldChar w:fldCharType="separate"/>
            </w:r>
            <w:r w:rsidRPr="002C2B75">
              <w:rPr>
                <w:rFonts w:ascii="Book Antiqua" w:hAnsi="Book Antiqua" w:cs="Arial"/>
                <w:b/>
                <w:noProof/>
                <w:sz w:val="24"/>
                <w:szCs w:val="24"/>
                <w:vertAlign w:val="superscript"/>
              </w:rPr>
              <w:t>[</w:t>
            </w:r>
            <w:hyperlink w:anchor="_ENREF_42" w:tooltip="Mohammadi, 2014 #2153" w:history="1">
              <w:r w:rsidRPr="002C2B75">
                <w:rPr>
                  <w:rFonts w:ascii="Book Antiqua" w:hAnsi="Book Antiqua" w:cs="Arial"/>
                  <w:b/>
                  <w:noProof/>
                  <w:sz w:val="24"/>
                  <w:szCs w:val="24"/>
                  <w:vertAlign w:val="superscript"/>
                </w:rPr>
                <w:t>42</w:t>
              </w:r>
            </w:hyperlink>
            <w:r w:rsidRPr="002C2B75">
              <w:rPr>
                <w:rFonts w:ascii="Book Antiqua" w:hAnsi="Book Antiqua" w:cs="Arial"/>
                <w:b/>
                <w:noProof/>
                <w:sz w:val="24"/>
                <w:szCs w:val="24"/>
                <w:vertAlign w:val="superscript"/>
              </w:rPr>
              <w:t>]</w:t>
            </w:r>
            <w:r w:rsidRPr="002C2B75">
              <w:rPr>
                <w:rFonts w:ascii="Book Antiqua" w:hAnsi="Book Antiqua" w:cs="Arial"/>
                <w:b/>
                <w:sz w:val="24"/>
                <w:szCs w:val="24"/>
              </w:rPr>
              <w:fldChar w:fldCharType="end"/>
            </w:r>
          </w:p>
        </w:tc>
        <w:tc>
          <w:tcPr>
            <w:tcW w:w="1915" w:type="dxa"/>
            <w:tcBorders>
              <w:top w:val="single" w:sz="4" w:space="0" w:color="auto"/>
              <w:bottom w:val="single" w:sz="4" w:space="0" w:color="auto"/>
            </w:tcBorders>
          </w:tcPr>
          <w:p w:rsidR="003954CD" w:rsidRPr="002C2B75" w:rsidRDefault="003954CD" w:rsidP="00800BE2">
            <w:pPr>
              <w:spacing w:line="360" w:lineRule="auto"/>
              <w:jc w:val="both"/>
              <w:rPr>
                <w:rFonts w:ascii="Book Antiqua" w:hAnsi="Book Antiqua"/>
                <w:b/>
                <w:sz w:val="24"/>
                <w:szCs w:val="24"/>
              </w:rPr>
            </w:pPr>
            <w:r w:rsidRPr="002C2B75">
              <w:rPr>
                <w:rFonts w:ascii="Book Antiqua" w:hAnsi="Book Antiqua"/>
                <w:b/>
                <w:sz w:val="24"/>
                <w:szCs w:val="24"/>
              </w:rPr>
              <w:t xml:space="preserve">Sung </w:t>
            </w:r>
            <w:r w:rsidR="000A741D" w:rsidRPr="002C2B75">
              <w:rPr>
                <w:rFonts w:ascii="Book Antiqua" w:hAnsi="Book Antiqua" w:cs="Arial"/>
                <w:b/>
                <w:i/>
                <w:sz w:val="24"/>
                <w:szCs w:val="24"/>
                <w:lang w:eastAsia="zh-CN"/>
              </w:rPr>
              <w:t>et al</w:t>
            </w:r>
            <w:r w:rsidR="000A741D" w:rsidRPr="002C2B75">
              <w:rPr>
                <w:rFonts w:ascii="Book Antiqua" w:hAnsi="Book Antiqua" w:cs="Arial"/>
                <w:b/>
                <w:sz w:val="24"/>
                <w:szCs w:val="24"/>
              </w:rPr>
              <w:fldChar w:fldCharType="begin"/>
            </w:r>
            <w:r w:rsidR="000A741D" w:rsidRPr="002C2B75">
              <w:rPr>
                <w:rFonts w:ascii="Book Antiqua" w:hAnsi="Book Antiqua" w:cs="Arial"/>
                <w:b/>
                <w:sz w:val="24"/>
                <w:szCs w:val="24"/>
              </w:rPr>
              <w:instrText xml:space="preserve"> ADDIN EN.CITE &lt;EndNote&gt;&lt;Cite&gt;&lt;Author&gt;Sung&lt;/Author&gt;&lt;Year&gt;2006&lt;/Year&gt;&lt;RecNum&gt;2538&lt;/RecNum&gt;&lt;DisplayText&gt;&lt;style face="superscript"&gt;[97]&lt;/style&gt;&lt;/DisplayText&gt;&lt;record&gt;&lt;rec-number&gt;2538&lt;/rec-number&gt;&lt;foreign-keys&gt;&lt;key app="EN" db-id="95a22tp2o0frvhe0prbptedrs5w0w95deppf"&gt;2538&lt;/key&gt;&lt;/foreign-keys&gt;&lt;ref-type name="Journal Article"&gt;17&lt;/ref-type&gt;&lt;contributors&gt;&lt;authors&gt;&lt;author&gt;Sung, Tzu Ling&lt;/author&gt;&lt;author&gt;Rice, Andrew P.&lt;/author&gt;&lt;/authors&gt;&lt;/contributors&gt;&lt;titles&gt;&lt;title&gt;Effects of prostratin on Cyclin T1/P-TEFb function and the gene expression profile in primary resting CD4+ T cells&lt;/title&gt;&lt;secondary-title&gt;Retrovirology&lt;/secondary-title&gt;&lt;/titles&gt;&lt;periodical&gt;&lt;full-title&gt;Retrovirology&lt;/full-title&gt;&lt;/periodical&gt;&lt;pages&gt;66&lt;/pages&gt;&lt;volume&gt;3&lt;/volume&gt;&lt;dates&gt;&lt;year&gt;2006&lt;/year&gt;&lt;pub-dates&gt;&lt;date&gt;10/02&amp;#xD;07/05/received&amp;#xD;10/02/accepted&lt;/date&gt;&lt;/pub-dates&gt;&lt;/dates&gt;&lt;pub-location&gt;London&lt;/pub-location&gt;&lt;publisher&gt;BioMed Central&lt;/publisher&gt;&lt;isbn&gt;1742-4690&lt;/isbn&gt;&lt;accession-num&gt;17014716&lt;/accession-num&gt;&lt;urls&gt;&lt;related-urls&gt;&lt;url&gt;http://www.ncbi.nlm.nih.gov/pmc/articles/PMC1599745/&lt;/url&gt;&lt;/related-urls&gt;&lt;/urls&gt;&lt;electronic-resource-num&gt;10.1186/1742-4690-3-66&lt;/electronic-resource-num&gt;&lt;remote-database-name&gt;PMC&lt;/remote-database-name&gt;&lt;/record&gt;&lt;/Cite&gt;&lt;/EndNote&gt;</w:instrText>
            </w:r>
            <w:r w:rsidR="000A741D" w:rsidRPr="002C2B75">
              <w:rPr>
                <w:rFonts w:ascii="Book Antiqua" w:hAnsi="Book Antiqua" w:cs="Arial"/>
                <w:b/>
                <w:sz w:val="24"/>
                <w:szCs w:val="24"/>
              </w:rPr>
              <w:fldChar w:fldCharType="separate"/>
            </w:r>
            <w:r w:rsidR="000A741D" w:rsidRPr="002C2B75">
              <w:rPr>
                <w:rFonts w:ascii="Book Antiqua" w:hAnsi="Book Antiqua" w:cs="Arial"/>
                <w:b/>
                <w:noProof/>
                <w:sz w:val="24"/>
                <w:szCs w:val="24"/>
                <w:vertAlign w:val="superscript"/>
              </w:rPr>
              <w:t>[</w:t>
            </w:r>
            <w:hyperlink w:anchor="_ENREF_97" w:tooltip="Sung, 2006 #2538" w:history="1">
              <w:r w:rsidR="000A741D" w:rsidRPr="002C2B75">
                <w:rPr>
                  <w:rFonts w:ascii="Book Antiqua" w:hAnsi="Book Antiqua" w:cs="Arial"/>
                  <w:b/>
                  <w:noProof/>
                  <w:sz w:val="24"/>
                  <w:szCs w:val="24"/>
                  <w:vertAlign w:val="superscript"/>
                </w:rPr>
                <w:t>97</w:t>
              </w:r>
            </w:hyperlink>
            <w:r w:rsidR="000A741D" w:rsidRPr="002C2B75">
              <w:rPr>
                <w:rFonts w:ascii="Book Antiqua" w:hAnsi="Book Antiqua" w:cs="Arial"/>
                <w:b/>
                <w:noProof/>
                <w:sz w:val="24"/>
                <w:szCs w:val="24"/>
                <w:vertAlign w:val="superscript"/>
              </w:rPr>
              <w:t>]</w:t>
            </w:r>
            <w:r w:rsidR="000A741D" w:rsidRPr="002C2B75">
              <w:rPr>
                <w:rFonts w:ascii="Book Antiqua" w:hAnsi="Book Antiqua" w:cs="Arial"/>
                <w:b/>
                <w:sz w:val="24"/>
                <w:szCs w:val="24"/>
              </w:rPr>
              <w:fldChar w:fldCharType="end"/>
            </w:r>
          </w:p>
        </w:tc>
        <w:tc>
          <w:tcPr>
            <w:tcW w:w="1916" w:type="dxa"/>
            <w:tcBorders>
              <w:top w:val="single" w:sz="4" w:space="0" w:color="auto"/>
              <w:bottom w:val="single" w:sz="4" w:space="0" w:color="auto"/>
            </w:tcBorders>
          </w:tcPr>
          <w:p w:rsidR="003954CD" w:rsidRPr="002C2B75" w:rsidRDefault="003954CD" w:rsidP="005C0951">
            <w:pPr>
              <w:spacing w:line="360" w:lineRule="auto"/>
              <w:jc w:val="both"/>
              <w:rPr>
                <w:rFonts w:ascii="Book Antiqua" w:hAnsi="Book Antiqua"/>
                <w:b/>
                <w:sz w:val="24"/>
                <w:szCs w:val="24"/>
              </w:rPr>
            </w:pPr>
            <w:r w:rsidRPr="002C2B75">
              <w:rPr>
                <w:rFonts w:ascii="Book Antiqua" w:hAnsi="Book Antiqua"/>
                <w:b/>
                <w:sz w:val="24"/>
                <w:szCs w:val="24"/>
              </w:rPr>
              <w:t xml:space="preserve">Banerjee </w:t>
            </w:r>
            <w:r w:rsidR="005C0951" w:rsidRPr="002C2B75">
              <w:rPr>
                <w:rFonts w:ascii="Book Antiqua" w:hAnsi="Book Antiqua" w:cs="Arial"/>
                <w:b/>
                <w:i/>
                <w:sz w:val="24"/>
                <w:szCs w:val="24"/>
                <w:lang w:eastAsia="zh-CN"/>
              </w:rPr>
              <w:t>et al</w:t>
            </w:r>
            <w:r w:rsidR="005C0951" w:rsidRPr="002C2B75">
              <w:rPr>
                <w:rFonts w:ascii="Book Antiqua" w:hAnsi="Book Antiqua" w:cs="Arial"/>
                <w:b/>
                <w:sz w:val="24"/>
                <w:szCs w:val="24"/>
              </w:rPr>
              <w:fldChar w:fldCharType="begin"/>
            </w:r>
            <w:r w:rsidR="005C0951" w:rsidRPr="002C2B75">
              <w:rPr>
                <w:rFonts w:ascii="Book Antiqua" w:hAnsi="Book Antiqua" w:cs="Arial"/>
                <w:b/>
                <w:sz w:val="24"/>
                <w:szCs w:val="24"/>
              </w:rPr>
              <w:instrText xml:space="preserve"> ADDIN EN.CITE &lt;EndNote&gt;&lt;Cite&gt;&lt;Author&gt;Mohammadi&lt;/Author&gt;&lt;Year&gt;2014&lt;/Year&gt;&lt;RecNum&gt;2153&lt;/RecNum&gt;&lt;DisplayText&gt;&lt;style face="superscript"&gt;[42]&lt;/style&gt;&lt;/DisplayText&gt;&lt;record&gt;&lt;rec-number&gt;2153&lt;/rec-number&gt;&lt;foreign-keys&gt;&lt;key app="EN" db-id="95a22tp2o0frvhe0prbptedrs5w0w95deppf"&gt;2153&lt;/key&gt;&lt;/foreign-keys&gt;&lt;ref-type name="Journal Article"&gt;17&lt;/ref-type&gt;&lt;contributors&gt;&lt;authors&gt;&lt;author&gt;Mohammadi,P.;&lt;/author&gt;&lt;author&gt;di Iulio,J.;&lt;/author&gt;&lt;author&gt;Muñoz,M.;&lt;/author&gt;&lt;author&gt;Martinez,R.;&lt;/author&gt;&lt;author&gt;Bartha,I.;&lt;/author&gt;&lt;author&gt;Cavassini,M.;&lt;/author&gt;&lt;author&gt;Thorball,C.;&lt;/author&gt;&lt;author&gt;Fellay,J.;&lt;/author&gt;&lt;author&gt;Beerenwinkel,N.;&lt;/author&gt;&lt;author&gt;Ciuffi,A.;&lt;/author&gt;&lt;author&gt;Telenti,A.;&lt;/author&gt;&lt;/authors&gt;&lt;/contributors&gt;&lt;titles&gt;&lt;title&gt;Dynamics of HIV latency and reactivation in a primary CD4+ T cell model.&lt;/title&gt;&lt;secondary-title&gt;PLoS Pathog.&lt;/secondary-title&gt;&lt;/titles&gt;&lt;periodical&gt;&lt;full-title&gt;PLoS Pathog.&lt;/full-title&gt;&lt;/periodical&gt;&lt;pages&gt;e1004156&lt;/pages&gt;&lt;volume&gt;10&lt;/volume&gt;&lt;dates&gt;&lt;year&gt;2014&lt;/year&gt;&lt;/dates&gt;&lt;accession-num&gt;24875931 &lt;/accession-num&gt;&lt;urls&gt;&lt;/urls&gt;&lt;electronic-resource-num&gt;10.1371/journal.ppat.1004156&lt;/electronic-resource-num&gt;&lt;/record&gt;&lt;/Cite&gt;&lt;/EndNote&gt;</w:instrText>
            </w:r>
            <w:r w:rsidR="005C0951" w:rsidRPr="002C2B75">
              <w:rPr>
                <w:rFonts w:ascii="Book Antiqua" w:hAnsi="Book Antiqua" w:cs="Arial"/>
                <w:b/>
                <w:sz w:val="24"/>
                <w:szCs w:val="24"/>
              </w:rPr>
              <w:fldChar w:fldCharType="separate"/>
            </w:r>
            <w:r w:rsidR="005C0951" w:rsidRPr="002C2B75">
              <w:rPr>
                <w:rFonts w:ascii="Book Antiqua" w:hAnsi="Book Antiqua" w:cs="Arial"/>
                <w:b/>
                <w:noProof/>
                <w:sz w:val="24"/>
                <w:szCs w:val="24"/>
                <w:vertAlign w:val="superscript"/>
              </w:rPr>
              <w:t>[</w:t>
            </w:r>
            <w:hyperlink w:anchor="_ENREF_42" w:tooltip="Mohammadi, 2014 #2153" w:history="1">
              <w:r w:rsidR="005C0951" w:rsidRPr="002C2B75">
                <w:rPr>
                  <w:rFonts w:ascii="Book Antiqua" w:hAnsi="Book Antiqua" w:cs="Arial"/>
                  <w:b/>
                  <w:noProof/>
                  <w:sz w:val="24"/>
                  <w:szCs w:val="24"/>
                  <w:vertAlign w:val="superscript"/>
                  <w:lang w:eastAsia="zh-CN"/>
                </w:rPr>
                <w:t>98</w:t>
              </w:r>
            </w:hyperlink>
            <w:r w:rsidR="005C0951" w:rsidRPr="002C2B75">
              <w:rPr>
                <w:rFonts w:ascii="Book Antiqua" w:hAnsi="Book Antiqua" w:cs="Arial"/>
                <w:b/>
                <w:noProof/>
                <w:sz w:val="24"/>
                <w:szCs w:val="24"/>
                <w:vertAlign w:val="superscript"/>
              </w:rPr>
              <w:t>]</w:t>
            </w:r>
            <w:r w:rsidR="005C0951" w:rsidRPr="002C2B75">
              <w:rPr>
                <w:rFonts w:ascii="Book Antiqua" w:hAnsi="Book Antiqua" w:cs="Arial"/>
                <w:b/>
                <w:sz w:val="24"/>
                <w:szCs w:val="24"/>
              </w:rPr>
              <w:fldChar w:fldCharType="end"/>
            </w:r>
          </w:p>
        </w:tc>
      </w:tr>
      <w:tr w:rsidR="002C2B75" w:rsidRPr="002C2B75" w:rsidTr="0058173D">
        <w:tc>
          <w:tcPr>
            <w:tcW w:w="1915" w:type="dxa"/>
            <w:tcBorders>
              <w:top w:val="single" w:sz="4" w:space="0" w:color="auto"/>
            </w:tcBorders>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Cells used</w:t>
            </w:r>
          </w:p>
        </w:tc>
        <w:tc>
          <w:tcPr>
            <w:tcW w:w="1915" w:type="dxa"/>
            <w:tcBorders>
              <w:top w:val="single" w:sz="4" w:space="0" w:color="auto"/>
            </w:tcBorders>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 xml:space="preserve">primary cells from HIV-infected individuals on </w:t>
            </w:r>
            <w:proofErr w:type="spellStart"/>
            <w:r w:rsidRPr="002C2B75">
              <w:rPr>
                <w:rFonts w:ascii="Book Antiqua" w:hAnsi="Book Antiqua"/>
                <w:sz w:val="24"/>
                <w:szCs w:val="24"/>
              </w:rPr>
              <w:t>cART</w:t>
            </w:r>
            <w:proofErr w:type="spellEnd"/>
          </w:p>
        </w:tc>
        <w:tc>
          <w:tcPr>
            <w:tcW w:w="1915" w:type="dxa"/>
            <w:tcBorders>
              <w:top w:val="single" w:sz="4" w:space="0" w:color="auto"/>
            </w:tcBorders>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in vitro primary CD4+ T cell latency model</w:t>
            </w:r>
          </w:p>
        </w:tc>
        <w:tc>
          <w:tcPr>
            <w:tcW w:w="1915" w:type="dxa"/>
            <w:tcBorders>
              <w:top w:val="single" w:sz="4" w:space="0" w:color="auto"/>
            </w:tcBorders>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primary resting CD4+ T cells</w:t>
            </w:r>
          </w:p>
        </w:tc>
        <w:tc>
          <w:tcPr>
            <w:tcW w:w="1916" w:type="dxa"/>
            <w:tcBorders>
              <w:top w:val="single" w:sz="4" w:space="0" w:color="auto"/>
            </w:tcBorders>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J-</w:t>
            </w:r>
            <w:proofErr w:type="spellStart"/>
            <w:r w:rsidRPr="002C2B75">
              <w:rPr>
                <w:rFonts w:ascii="Book Antiqua" w:hAnsi="Book Antiqua"/>
                <w:sz w:val="24"/>
                <w:szCs w:val="24"/>
              </w:rPr>
              <w:t>Lat</w:t>
            </w:r>
            <w:proofErr w:type="spellEnd"/>
            <w:r w:rsidRPr="002C2B75">
              <w:rPr>
                <w:rFonts w:ascii="Book Antiqua" w:hAnsi="Book Antiqua"/>
                <w:sz w:val="24"/>
                <w:szCs w:val="24"/>
              </w:rPr>
              <w:t xml:space="preserve"> 10.6 T cell line</w:t>
            </w:r>
          </w:p>
        </w:tc>
      </w:tr>
      <w:tr w:rsidR="002C2B75" w:rsidRPr="002C2B75" w:rsidTr="0058173D">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LRA (functional class)</w:t>
            </w:r>
          </w:p>
        </w:tc>
        <w:tc>
          <w:tcPr>
            <w:tcW w:w="1915" w:type="dxa"/>
          </w:tcPr>
          <w:p w:rsidR="003954CD" w:rsidRPr="002C2B75" w:rsidRDefault="003954CD" w:rsidP="00800BE2">
            <w:pPr>
              <w:spacing w:line="360" w:lineRule="auto"/>
              <w:jc w:val="both"/>
              <w:rPr>
                <w:rFonts w:ascii="Book Antiqua" w:hAnsi="Book Antiqua"/>
                <w:sz w:val="24"/>
                <w:szCs w:val="24"/>
              </w:rPr>
            </w:pPr>
            <w:proofErr w:type="spellStart"/>
            <w:r w:rsidRPr="002C2B75">
              <w:rPr>
                <w:rFonts w:ascii="Book Antiqua" w:hAnsi="Book Antiqua"/>
                <w:sz w:val="24"/>
                <w:szCs w:val="24"/>
              </w:rPr>
              <w:t>Valproic</w:t>
            </w:r>
            <w:proofErr w:type="spellEnd"/>
            <w:r w:rsidRPr="002C2B75">
              <w:rPr>
                <w:rFonts w:ascii="Book Antiqua" w:hAnsi="Book Antiqua"/>
                <w:sz w:val="24"/>
                <w:szCs w:val="24"/>
              </w:rPr>
              <w:t xml:space="preserve"> acid (</w:t>
            </w:r>
            <w:proofErr w:type="spellStart"/>
            <w:r w:rsidRPr="002C2B75">
              <w:rPr>
                <w:rFonts w:ascii="Book Antiqua" w:hAnsi="Book Antiqua"/>
                <w:sz w:val="24"/>
                <w:szCs w:val="24"/>
              </w:rPr>
              <w:t>HDACi</w:t>
            </w:r>
            <w:proofErr w:type="spellEnd"/>
            <w:r w:rsidRPr="002C2B75">
              <w:rPr>
                <w:rFonts w:ascii="Book Antiqua" w:hAnsi="Book Antiqua"/>
                <w:sz w:val="24"/>
                <w:szCs w:val="24"/>
              </w:rPr>
              <w:t>)</w:t>
            </w:r>
          </w:p>
        </w:tc>
        <w:tc>
          <w:tcPr>
            <w:tcW w:w="1915" w:type="dxa"/>
          </w:tcPr>
          <w:p w:rsidR="003954CD" w:rsidRPr="002C2B75" w:rsidRDefault="003954CD" w:rsidP="00800BE2">
            <w:pPr>
              <w:spacing w:line="360" w:lineRule="auto"/>
              <w:jc w:val="both"/>
              <w:rPr>
                <w:rFonts w:ascii="Book Antiqua" w:hAnsi="Book Antiqua"/>
                <w:sz w:val="24"/>
                <w:szCs w:val="24"/>
              </w:rPr>
            </w:pPr>
            <w:proofErr w:type="spellStart"/>
            <w:r w:rsidRPr="002C2B75">
              <w:rPr>
                <w:rFonts w:ascii="Book Antiqua" w:hAnsi="Book Antiqua"/>
                <w:sz w:val="24"/>
                <w:szCs w:val="24"/>
              </w:rPr>
              <w:t>Disulfiram</w:t>
            </w:r>
            <w:proofErr w:type="spellEnd"/>
            <w:r w:rsidRPr="002C2B75">
              <w:rPr>
                <w:rFonts w:ascii="Book Antiqua" w:hAnsi="Book Antiqua"/>
                <w:sz w:val="24"/>
                <w:szCs w:val="24"/>
              </w:rPr>
              <w:t xml:space="preserve"> (alcohol dehydrogenase inhibitor)</w:t>
            </w:r>
          </w:p>
        </w:tc>
        <w:tc>
          <w:tcPr>
            <w:tcW w:w="1915" w:type="dxa"/>
          </w:tcPr>
          <w:p w:rsidR="003954CD" w:rsidRPr="002C2B75" w:rsidRDefault="003954CD" w:rsidP="00800BE2">
            <w:pPr>
              <w:spacing w:line="360" w:lineRule="auto"/>
              <w:jc w:val="both"/>
              <w:rPr>
                <w:rFonts w:ascii="Book Antiqua" w:hAnsi="Book Antiqua"/>
                <w:sz w:val="24"/>
                <w:szCs w:val="24"/>
              </w:rPr>
            </w:pPr>
            <w:proofErr w:type="spellStart"/>
            <w:r w:rsidRPr="002C2B75">
              <w:rPr>
                <w:rFonts w:ascii="Book Antiqua" w:hAnsi="Book Antiqua"/>
                <w:sz w:val="24"/>
                <w:szCs w:val="24"/>
              </w:rPr>
              <w:t>Prostratin</w:t>
            </w:r>
            <w:proofErr w:type="spellEnd"/>
            <w:r w:rsidRPr="002C2B75">
              <w:rPr>
                <w:rFonts w:ascii="Book Antiqua" w:hAnsi="Book Antiqua"/>
                <w:sz w:val="24"/>
                <w:szCs w:val="24"/>
              </w:rPr>
              <w:t xml:space="preserve"> (PKC agonist)</w:t>
            </w:r>
          </w:p>
        </w:tc>
        <w:tc>
          <w:tcPr>
            <w:tcW w:w="1916"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JQ1 (</w:t>
            </w:r>
            <w:proofErr w:type="spellStart"/>
            <w:r w:rsidRPr="002C2B75">
              <w:rPr>
                <w:rFonts w:ascii="Book Antiqua" w:hAnsi="Book Antiqua"/>
                <w:sz w:val="24"/>
                <w:szCs w:val="24"/>
              </w:rPr>
              <w:t>bromodomain</w:t>
            </w:r>
            <w:proofErr w:type="spellEnd"/>
            <w:r w:rsidRPr="002C2B75">
              <w:rPr>
                <w:rFonts w:ascii="Book Antiqua" w:hAnsi="Book Antiqua"/>
                <w:sz w:val="24"/>
                <w:szCs w:val="24"/>
              </w:rPr>
              <w:t xml:space="preserve"> inhibitor)</w:t>
            </w:r>
          </w:p>
        </w:tc>
      </w:tr>
      <w:tr w:rsidR="002C2B75" w:rsidRPr="002C2B75" w:rsidTr="0058173D">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Concentration</w:t>
            </w:r>
          </w:p>
        </w:tc>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 xml:space="preserve">1 </w:t>
            </w:r>
            <w:proofErr w:type="spellStart"/>
            <w:r w:rsidRPr="002C2B75">
              <w:rPr>
                <w:rFonts w:ascii="Book Antiqua" w:hAnsi="Book Antiqua"/>
                <w:sz w:val="24"/>
                <w:szCs w:val="24"/>
              </w:rPr>
              <w:t>m</w:t>
            </w:r>
            <w:r w:rsidR="0058173D" w:rsidRPr="002C2B75">
              <w:rPr>
                <w:rFonts w:ascii="Book Antiqua" w:eastAsia="宋体" w:hAnsi="Book Antiqua"/>
                <w:sz w:val="24"/>
                <w:szCs w:val="24"/>
              </w:rPr>
              <w:t>mol</w:t>
            </w:r>
            <w:proofErr w:type="spellEnd"/>
            <w:r w:rsidR="0058173D" w:rsidRPr="002C2B75">
              <w:rPr>
                <w:rFonts w:ascii="Book Antiqua" w:eastAsia="宋体" w:hAnsi="Book Antiqua"/>
                <w:sz w:val="24"/>
                <w:szCs w:val="24"/>
              </w:rPr>
              <w:t>/L</w:t>
            </w:r>
            <w:r w:rsidRPr="002C2B75">
              <w:rPr>
                <w:rFonts w:ascii="Book Antiqua" w:hAnsi="Book Antiqua"/>
                <w:sz w:val="24"/>
                <w:szCs w:val="24"/>
              </w:rPr>
              <w:t xml:space="preserve"> (+20 U/m</w:t>
            </w:r>
            <w:r w:rsidR="0058173D" w:rsidRPr="002C2B75">
              <w:rPr>
                <w:rFonts w:ascii="Book Antiqua" w:hAnsi="Book Antiqua"/>
                <w:sz w:val="24"/>
                <w:szCs w:val="24"/>
              </w:rPr>
              <w:t>L</w:t>
            </w:r>
            <w:r w:rsidRPr="002C2B75">
              <w:rPr>
                <w:rFonts w:ascii="Book Antiqua" w:hAnsi="Book Antiqua"/>
                <w:sz w:val="24"/>
                <w:szCs w:val="24"/>
              </w:rPr>
              <w:t xml:space="preserve"> IL-2)</w:t>
            </w:r>
          </w:p>
        </w:tc>
        <w:tc>
          <w:tcPr>
            <w:tcW w:w="1915" w:type="dxa"/>
          </w:tcPr>
          <w:p w:rsidR="003954CD" w:rsidRPr="002C2B75" w:rsidRDefault="007703D6" w:rsidP="00800BE2">
            <w:pPr>
              <w:spacing w:line="360" w:lineRule="auto"/>
              <w:jc w:val="both"/>
              <w:rPr>
                <w:rFonts w:ascii="Book Antiqua" w:hAnsi="Book Antiqua"/>
                <w:sz w:val="24"/>
                <w:szCs w:val="24"/>
              </w:rPr>
            </w:pPr>
            <w:r w:rsidRPr="002C2B75">
              <w:rPr>
                <w:rFonts w:ascii="Book Antiqua" w:hAnsi="Book Antiqua"/>
                <w:sz w:val="24"/>
                <w:szCs w:val="24"/>
              </w:rPr>
              <w:t xml:space="preserve">0.5 </w:t>
            </w:r>
            <w:r w:rsidRPr="002C2B75">
              <w:rPr>
                <w:rFonts w:ascii="Book Antiqua" w:hAnsi="Book Antiqua"/>
                <w:sz w:val="24"/>
                <w:szCs w:val="24"/>
              </w:rPr>
              <w:t></w:t>
            </w:r>
            <w:r w:rsidR="0058173D" w:rsidRPr="002C2B75">
              <w:rPr>
                <w:rFonts w:ascii="Book Antiqua" w:eastAsia="宋体" w:hAnsi="Book Antiqua"/>
                <w:sz w:val="24"/>
                <w:szCs w:val="24"/>
              </w:rPr>
              <w:t xml:space="preserve"> </w:t>
            </w:r>
            <w:proofErr w:type="spellStart"/>
            <w:r w:rsidR="0058173D" w:rsidRPr="002C2B75">
              <w:rPr>
                <w:rFonts w:ascii="Book Antiqua" w:eastAsia="宋体" w:hAnsi="Book Antiqua"/>
                <w:sz w:val="24"/>
                <w:szCs w:val="24"/>
              </w:rPr>
              <w:t>mol</w:t>
            </w:r>
            <w:proofErr w:type="spellEnd"/>
            <w:r w:rsidR="0058173D" w:rsidRPr="002C2B75">
              <w:rPr>
                <w:rFonts w:ascii="Book Antiqua" w:eastAsia="宋体" w:hAnsi="Book Antiqua"/>
                <w:sz w:val="24"/>
                <w:szCs w:val="24"/>
              </w:rPr>
              <w:t>/L</w:t>
            </w:r>
          </w:p>
        </w:tc>
        <w:tc>
          <w:tcPr>
            <w:tcW w:w="1915" w:type="dxa"/>
          </w:tcPr>
          <w:p w:rsidR="003954CD" w:rsidRPr="002C2B75" w:rsidRDefault="0058173D" w:rsidP="00800BE2">
            <w:pPr>
              <w:spacing w:line="360" w:lineRule="auto"/>
              <w:jc w:val="both"/>
              <w:rPr>
                <w:rFonts w:ascii="Book Antiqua" w:hAnsi="Book Antiqua"/>
                <w:sz w:val="24"/>
                <w:szCs w:val="24"/>
              </w:rPr>
            </w:pPr>
            <w:r w:rsidRPr="002C2B75">
              <w:rPr>
                <w:rFonts w:ascii="Book Antiqua" w:hAnsi="Book Antiqua"/>
                <w:sz w:val="24"/>
                <w:szCs w:val="24"/>
              </w:rPr>
              <w:t xml:space="preserve">250 </w:t>
            </w:r>
            <w:proofErr w:type="spellStart"/>
            <w:r w:rsidRPr="002C2B75">
              <w:rPr>
                <w:rFonts w:ascii="Book Antiqua" w:hAnsi="Book Antiqua"/>
                <w:sz w:val="24"/>
                <w:szCs w:val="24"/>
              </w:rPr>
              <w:t>ng</w:t>
            </w:r>
            <w:proofErr w:type="spellEnd"/>
            <w:r w:rsidRPr="002C2B75">
              <w:rPr>
                <w:rFonts w:ascii="Book Antiqua" w:hAnsi="Book Antiqua"/>
                <w:sz w:val="24"/>
                <w:szCs w:val="24"/>
              </w:rPr>
              <w:t xml:space="preserve"> /</w:t>
            </w:r>
            <w:r w:rsidR="003954CD" w:rsidRPr="002C2B75">
              <w:rPr>
                <w:rFonts w:ascii="Book Antiqua" w:hAnsi="Book Antiqua"/>
                <w:sz w:val="24"/>
                <w:szCs w:val="24"/>
              </w:rPr>
              <w:t>m</w:t>
            </w:r>
            <w:r w:rsidRPr="002C2B75">
              <w:rPr>
                <w:rFonts w:ascii="Book Antiqua" w:hAnsi="Book Antiqua"/>
                <w:sz w:val="24"/>
                <w:szCs w:val="24"/>
              </w:rPr>
              <w:t>L</w:t>
            </w:r>
          </w:p>
        </w:tc>
        <w:tc>
          <w:tcPr>
            <w:tcW w:w="1916" w:type="dxa"/>
          </w:tcPr>
          <w:p w:rsidR="003954CD" w:rsidRPr="002C2B75" w:rsidRDefault="007703D6" w:rsidP="00800BE2">
            <w:pPr>
              <w:spacing w:line="360" w:lineRule="auto"/>
              <w:jc w:val="both"/>
              <w:rPr>
                <w:rFonts w:ascii="Book Antiqua" w:hAnsi="Book Antiqua"/>
                <w:sz w:val="24"/>
                <w:szCs w:val="24"/>
              </w:rPr>
            </w:pPr>
            <w:r w:rsidRPr="002C2B75">
              <w:rPr>
                <w:rFonts w:ascii="Book Antiqua" w:hAnsi="Book Antiqua"/>
                <w:sz w:val="24"/>
                <w:szCs w:val="24"/>
              </w:rPr>
              <w:t>0.</w:t>
            </w:r>
            <w:r w:rsidR="003954CD" w:rsidRPr="002C2B75">
              <w:rPr>
                <w:rFonts w:ascii="Book Antiqua" w:hAnsi="Book Antiqua"/>
                <w:sz w:val="24"/>
                <w:szCs w:val="24"/>
              </w:rPr>
              <w:t xml:space="preserve">1 </w:t>
            </w:r>
            <w:r w:rsidRPr="002C2B75">
              <w:rPr>
                <w:rFonts w:ascii="Book Antiqua" w:hAnsi="Book Antiqua"/>
                <w:sz w:val="24"/>
                <w:szCs w:val="24"/>
              </w:rPr>
              <w:t></w:t>
            </w:r>
            <w:r w:rsidR="0058173D" w:rsidRPr="002C2B75">
              <w:rPr>
                <w:rFonts w:ascii="Book Antiqua" w:eastAsia="宋体" w:hAnsi="Book Antiqua"/>
                <w:sz w:val="24"/>
                <w:szCs w:val="24"/>
              </w:rPr>
              <w:t xml:space="preserve"> </w:t>
            </w:r>
            <w:proofErr w:type="spellStart"/>
            <w:r w:rsidR="0058173D" w:rsidRPr="002C2B75">
              <w:rPr>
                <w:rFonts w:ascii="Book Antiqua" w:eastAsia="宋体" w:hAnsi="Book Antiqua"/>
                <w:sz w:val="24"/>
                <w:szCs w:val="24"/>
              </w:rPr>
              <w:t>mol</w:t>
            </w:r>
            <w:proofErr w:type="spellEnd"/>
            <w:r w:rsidR="0058173D" w:rsidRPr="002C2B75">
              <w:rPr>
                <w:rFonts w:ascii="Book Antiqua" w:eastAsia="宋体" w:hAnsi="Book Antiqua"/>
                <w:sz w:val="24"/>
                <w:szCs w:val="24"/>
              </w:rPr>
              <w:t>/L</w:t>
            </w:r>
            <w:r w:rsidR="003954CD" w:rsidRPr="002C2B75">
              <w:rPr>
                <w:rFonts w:ascii="Book Antiqua" w:hAnsi="Book Antiqua"/>
                <w:sz w:val="24"/>
                <w:szCs w:val="24"/>
              </w:rPr>
              <w:t>, 1</w:t>
            </w:r>
            <w:r w:rsidRPr="002C2B75">
              <w:rPr>
                <w:rFonts w:ascii="Book Antiqua" w:hAnsi="Book Antiqua"/>
                <w:sz w:val="24"/>
                <w:szCs w:val="24"/>
              </w:rPr>
              <w:t xml:space="preserve"> </w:t>
            </w:r>
            <w:r w:rsidRPr="002C2B75">
              <w:rPr>
                <w:rFonts w:ascii="Book Antiqua" w:hAnsi="Book Antiqua"/>
                <w:sz w:val="24"/>
                <w:szCs w:val="24"/>
              </w:rPr>
              <w:t></w:t>
            </w:r>
            <w:r w:rsidR="0058173D" w:rsidRPr="002C2B75">
              <w:rPr>
                <w:rFonts w:ascii="Book Antiqua" w:eastAsia="宋体" w:hAnsi="Book Antiqua"/>
                <w:sz w:val="24"/>
                <w:szCs w:val="24"/>
              </w:rPr>
              <w:t xml:space="preserve"> </w:t>
            </w:r>
            <w:proofErr w:type="spellStart"/>
            <w:r w:rsidR="0058173D" w:rsidRPr="002C2B75">
              <w:rPr>
                <w:rFonts w:ascii="Book Antiqua" w:eastAsia="宋体" w:hAnsi="Book Antiqua"/>
                <w:sz w:val="24"/>
                <w:szCs w:val="24"/>
              </w:rPr>
              <w:t>mol</w:t>
            </w:r>
            <w:proofErr w:type="spellEnd"/>
            <w:r w:rsidR="0058173D" w:rsidRPr="002C2B75">
              <w:rPr>
                <w:rFonts w:ascii="Book Antiqua" w:eastAsia="宋体" w:hAnsi="Book Antiqua"/>
                <w:sz w:val="24"/>
                <w:szCs w:val="24"/>
              </w:rPr>
              <w:t>/L</w:t>
            </w:r>
          </w:p>
          <w:p w:rsidR="003954CD" w:rsidRPr="002C2B75" w:rsidRDefault="003954CD" w:rsidP="00800BE2">
            <w:pPr>
              <w:spacing w:line="360" w:lineRule="auto"/>
              <w:jc w:val="both"/>
              <w:rPr>
                <w:rFonts w:ascii="Book Antiqua" w:hAnsi="Book Antiqua"/>
                <w:sz w:val="24"/>
                <w:szCs w:val="24"/>
              </w:rPr>
            </w:pPr>
          </w:p>
        </w:tc>
      </w:tr>
      <w:tr w:rsidR="002C2B75" w:rsidRPr="002C2B75" w:rsidTr="0058173D">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Time of treatment</w:t>
            </w:r>
          </w:p>
        </w:tc>
        <w:tc>
          <w:tcPr>
            <w:tcW w:w="1915" w:type="dxa"/>
          </w:tcPr>
          <w:p w:rsidR="003954CD" w:rsidRPr="002C2B75" w:rsidRDefault="003954CD" w:rsidP="00C511D1">
            <w:pPr>
              <w:spacing w:line="360" w:lineRule="auto"/>
              <w:jc w:val="both"/>
              <w:rPr>
                <w:rFonts w:ascii="Book Antiqua" w:hAnsi="Book Antiqua"/>
                <w:sz w:val="24"/>
                <w:szCs w:val="24"/>
              </w:rPr>
            </w:pPr>
            <w:r w:rsidRPr="002C2B75">
              <w:rPr>
                <w:rFonts w:ascii="Book Antiqua" w:hAnsi="Book Antiqua"/>
                <w:sz w:val="24"/>
                <w:szCs w:val="24"/>
              </w:rPr>
              <w:t>6 h</w:t>
            </w:r>
          </w:p>
        </w:tc>
        <w:tc>
          <w:tcPr>
            <w:tcW w:w="1915" w:type="dxa"/>
          </w:tcPr>
          <w:p w:rsidR="003954CD" w:rsidRPr="002C2B75" w:rsidRDefault="003954CD" w:rsidP="00C511D1">
            <w:pPr>
              <w:spacing w:line="360" w:lineRule="auto"/>
              <w:jc w:val="both"/>
              <w:rPr>
                <w:rFonts w:ascii="Book Antiqua" w:hAnsi="Book Antiqua"/>
                <w:sz w:val="24"/>
                <w:szCs w:val="24"/>
              </w:rPr>
            </w:pPr>
            <w:r w:rsidRPr="002C2B75">
              <w:rPr>
                <w:rFonts w:ascii="Book Antiqua" w:hAnsi="Book Antiqua"/>
                <w:sz w:val="24"/>
                <w:szCs w:val="24"/>
              </w:rPr>
              <w:t>8 and 24 h</w:t>
            </w:r>
          </w:p>
        </w:tc>
        <w:tc>
          <w:tcPr>
            <w:tcW w:w="1915" w:type="dxa"/>
          </w:tcPr>
          <w:p w:rsidR="003954CD" w:rsidRPr="002C2B75" w:rsidRDefault="003954CD" w:rsidP="00C511D1">
            <w:pPr>
              <w:spacing w:line="360" w:lineRule="auto"/>
              <w:jc w:val="both"/>
              <w:rPr>
                <w:rFonts w:ascii="Book Antiqua" w:hAnsi="Book Antiqua"/>
                <w:sz w:val="24"/>
                <w:szCs w:val="24"/>
              </w:rPr>
            </w:pPr>
            <w:r w:rsidRPr="002C2B75">
              <w:rPr>
                <w:rFonts w:ascii="Book Antiqua" w:hAnsi="Book Antiqua"/>
                <w:sz w:val="24"/>
                <w:szCs w:val="24"/>
              </w:rPr>
              <w:t>48 h</w:t>
            </w:r>
          </w:p>
        </w:tc>
        <w:tc>
          <w:tcPr>
            <w:tcW w:w="1916" w:type="dxa"/>
          </w:tcPr>
          <w:p w:rsidR="003954CD" w:rsidRPr="002C2B75" w:rsidRDefault="003954CD" w:rsidP="00C511D1">
            <w:pPr>
              <w:spacing w:line="360" w:lineRule="auto"/>
              <w:jc w:val="both"/>
              <w:rPr>
                <w:rFonts w:ascii="Book Antiqua" w:hAnsi="Book Antiqua"/>
                <w:sz w:val="24"/>
                <w:szCs w:val="24"/>
              </w:rPr>
            </w:pPr>
            <w:r w:rsidRPr="002C2B75">
              <w:rPr>
                <w:rFonts w:ascii="Book Antiqua" w:hAnsi="Book Antiqua"/>
                <w:sz w:val="24"/>
                <w:szCs w:val="24"/>
              </w:rPr>
              <w:t>24 h</w:t>
            </w:r>
          </w:p>
        </w:tc>
      </w:tr>
      <w:tr w:rsidR="002C2B75" w:rsidRPr="002C2B75" w:rsidTr="0058173D">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Experiment replicates</w:t>
            </w:r>
          </w:p>
        </w:tc>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4</w:t>
            </w:r>
          </w:p>
          <w:p w:rsidR="003954CD" w:rsidRPr="002C2B75" w:rsidRDefault="003954CD" w:rsidP="00800BE2">
            <w:pPr>
              <w:spacing w:line="360" w:lineRule="auto"/>
              <w:jc w:val="both"/>
              <w:rPr>
                <w:rFonts w:ascii="Book Antiqua" w:hAnsi="Book Antiqua"/>
                <w:sz w:val="24"/>
                <w:szCs w:val="24"/>
              </w:rPr>
            </w:pPr>
          </w:p>
        </w:tc>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Not reported</w:t>
            </w:r>
          </w:p>
          <w:p w:rsidR="003954CD" w:rsidRPr="002C2B75" w:rsidRDefault="003954CD" w:rsidP="00800BE2">
            <w:pPr>
              <w:spacing w:line="360" w:lineRule="auto"/>
              <w:jc w:val="both"/>
              <w:rPr>
                <w:rFonts w:ascii="Book Antiqua" w:hAnsi="Book Antiqua"/>
                <w:sz w:val="24"/>
                <w:szCs w:val="24"/>
              </w:rPr>
            </w:pPr>
          </w:p>
        </w:tc>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3</w:t>
            </w:r>
          </w:p>
          <w:p w:rsidR="003954CD" w:rsidRPr="002C2B75" w:rsidRDefault="003954CD" w:rsidP="00800BE2">
            <w:pPr>
              <w:spacing w:line="360" w:lineRule="auto"/>
              <w:jc w:val="both"/>
              <w:rPr>
                <w:rFonts w:ascii="Book Antiqua" w:hAnsi="Book Antiqua"/>
                <w:sz w:val="24"/>
                <w:szCs w:val="24"/>
              </w:rPr>
            </w:pPr>
          </w:p>
        </w:tc>
        <w:tc>
          <w:tcPr>
            <w:tcW w:w="1916"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Not reported</w:t>
            </w:r>
          </w:p>
          <w:p w:rsidR="003954CD" w:rsidRPr="002C2B75" w:rsidRDefault="003954CD" w:rsidP="00800BE2">
            <w:pPr>
              <w:spacing w:line="360" w:lineRule="auto"/>
              <w:jc w:val="both"/>
              <w:rPr>
                <w:rFonts w:ascii="Book Antiqua" w:hAnsi="Book Antiqua"/>
                <w:sz w:val="24"/>
                <w:szCs w:val="24"/>
              </w:rPr>
            </w:pPr>
          </w:p>
        </w:tc>
      </w:tr>
      <w:tr w:rsidR="002C2B75" w:rsidRPr="002C2B75" w:rsidTr="0058173D">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Gene expression profiling platform</w:t>
            </w:r>
          </w:p>
        </w:tc>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microarrays (Agilent)</w:t>
            </w:r>
          </w:p>
        </w:tc>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RNA-</w:t>
            </w:r>
            <w:proofErr w:type="spellStart"/>
            <w:r w:rsidRPr="002C2B75">
              <w:rPr>
                <w:rFonts w:ascii="Book Antiqua" w:hAnsi="Book Antiqua"/>
                <w:sz w:val="24"/>
                <w:szCs w:val="24"/>
              </w:rPr>
              <w:t>Seq</w:t>
            </w:r>
            <w:proofErr w:type="spellEnd"/>
            <w:r w:rsidRPr="002C2B75">
              <w:rPr>
                <w:rFonts w:ascii="Book Antiqua" w:hAnsi="Book Antiqua"/>
                <w:sz w:val="24"/>
                <w:szCs w:val="24"/>
              </w:rPr>
              <w:t xml:space="preserve"> (</w:t>
            </w:r>
            <w:proofErr w:type="spellStart"/>
            <w:r w:rsidRPr="002C2B75">
              <w:rPr>
                <w:rFonts w:ascii="Book Antiqua" w:hAnsi="Book Antiqua"/>
                <w:sz w:val="24"/>
                <w:szCs w:val="24"/>
              </w:rPr>
              <w:t>polyA</w:t>
            </w:r>
            <w:proofErr w:type="spellEnd"/>
            <w:r w:rsidRPr="002C2B75">
              <w:rPr>
                <w:rFonts w:ascii="Book Antiqua" w:hAnsi="Book Antiqua"/>
                <w:sz w:val="24"/>
                <w:szCs w:val="24"/>
              </w:rPr>
              <w:t xml:space="preserve"> RNA library; </w:t>
            </w:r>
            <w:proofErr w:type="spellStart"/>
            <w:r w:rsidRPr="002C2B75">
              <w:rPr>
                <w:rFonts w:ascii="Book Antiqua" w:hAnsi="Book Antiqua"/>
                <w:sz w:val="24"/>
                <w:szCs w:val="24"/>
              </w:rPr>
              <w:t>Illumina</w:t>
            </w:r>
            <w:proofErr w:type="spellEnd"/>
            <w:r w:rsidRPr="002C2B75">
              <w:rPr>
                <w:rFonts w:ascii="Book Antiqua" w:hAnsi="Book Antiqua"/>
                <w:sz w:val="24"/>
                <w:szCs w:val="24"/>
              </w:rPr>
              <w:t xml:space="preserve"> HiSeq2000)</w:t>
            </w:r>
          </w:p>
        </w:tc>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microarrays (</w:t>
            </w:r>
            <w:proofErr w:type="spellStart"/>
            <w:r w:rsidRPr="002C2B75">
              <w:rPr>
                <w:rFonts w:ascii="Book Antiqua" w:hAnsi="Book Antiqua"/>
                <w:sz w:val="24"/>
                <w:szCs w:val="24"/>
              </w:rPr>
              <w:t>Affymetrix</w:t>
            </w:r>
            <w:proofErr w:type="spellEnd"/>
            <w:r w:rsidRPr="002C2B75">
              <w:rPr>
                <w:rFonts w:ascii="Book Antiqua" w:hAnsi="Book Antiqua"/>
                <w:sz w:val="24"/>
                <w:szCs w:val="24"/>
              </w:rPr>
              <w:t xml:space="preserve"> Human Genome U133 Plus 2.0)</w:t>
            </w:r>
          </w:p>
        </w:tc>
        <w:tc>
          <w:tcPr>
            <w:tcW w:w="1916"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microarrays (</w:t>
            </w:r>
            <w:proofErr w:type="spellStart"/>
            <w:r w:rsidRPr="002C2B75">
              <w:rPr>
                <w:rFonts w:ascii="Book Antiqua" w:hAnsi="Book Antiqua"/>
                <w:sz w:val="24"/>
                <w:szCs w:val="24"/>
              </w:rPr>
              <w:t>Affymetrix</w:t>
            </w:r>
            <w:proofErr w:type="spellEnd"/>
            <w:r w:rsidRPr="002C2B75">
              <w:rPr>
                <w:rFonts w:ascii="Book Antiqua" w:hAnsi="Book Antiqua"/>
                <w:sz w:val="24"/>
                <w:szCs w:val="24"/>
              </w:rPr>
              <w:t xml:space="preserve"> ST 1.0)</w:t>
            </w:r>
          </w:p>
          <w:p w:rsidR="003954CD" w:rsidRPr="002C2B75" w:rsidRDefault="003954CD" w:rsidP="00800BE2">
            <w:pPr>
              <w:spacing w:line="360" w:lineRule="auto"/>
              <w:jc w:val="both"/>
              <w:rPr>
                <w:rFonts w:ascii="Book Antiqua" w:hAnsi="Book Antiqua"/>
                <w:sz w:val="24"/>
                <w:szCs w:val="24"/>
              </w:rPr>
            </w:pPr>
          </w:p>
        </w:tc>
      </w:tr>
      <w:tr w:rsidR="002C2B75" w:rsidRPr="002C2B75" w:rsidTr="0058173D">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Methods to identify DEGs</w:t>
            </w:r>
          </w:p>
        </w:tc>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Rosetta Resolver system (</w:t>
            </w:r>
            <w:r w:rsidR="00E844CB" w:rsidRPr="002C2B75">
              <w:rPr>
                <w:rFonts w:ascii="Book Antiqua" w:hAnsi="Book Antiqua"/>
                <w:i/>
                <w:sz w:val="24"/>
                <w:szCs w:val="24"/>
              </w:rPr>
              <w:t>P</w:t>
            </w:r>
            <w:r w:rsidR="00E844CB" w:rsidRPr="002C2B75">
              <w:rPr>
                <w:rFonts w:ascii="Book Antiqua" w:hAnsi="Book Antiqua"/>
                <w:i/>
                <w:sz w:val="24"/>
                <w:szCs w:val="24"/>
                <w:lang w:eastAsia="zh-CN"/>
              </w:rPr>
              <w:t xml:space="preserve"> </w:t>
            </w:r>
            <w:r w:rsidR="00E844CB" w:rsidRPr="002C2B75">
              <w:rPr>
                <w:rFonts w:ascii="Book Antiqua" w:hAnsi="Book Antiqua"/>
                <w:sz w:val="24"/>
                <w:szCs w:val="24"/>
              </w:rPr>
              <w:t>&lt;</w:t>
            </w:r>
            <w:r w:rsidR="00E844CB" w:rsidRPr="002C2B75">
              <w:rPr>
                <w:rFonts w:ascii="Book Antiqua" w:hAnsi="Book Antiqua"/>
                <w:sz w:val="24"/>
                <w:szCs w:val="24"/>
                <w:lang w:eastAsia="zh-CN"/>
              </w:rPr>
              <w:t xml:space="preserve"> </w:t>
            </w:r>
            <w:r w:rsidRPr="002C2B75">
              <w:rPr>
                <w:rFonts w:ascii="Book Antiqua" w:hAnsi="Book Antiqua"/>
                <w:sz w:val="24"/>
                <w:szCs w:val="24"/>
              </w:rPr>
              <w:t>0.01)</w:t>
            </w:r>
          </w:p>
        </w:tc>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generalized linear modeling (</w:t>
            </w:r>
            <w:proofErr w:type="spellStart"/>
            <w:r w:rsidRPr="002C2B75">
              <w:rPr>
                <w:rFonts w:ascii="Book Antiqua" w:hAnsi="Book Antiqua"/>
                <w:sz w:val="24"/>
                <w:szCs w:val="24"/>
              </w:rPr>
              <w:t>DESeq</w:t>
            </w:r>
            <w:proofErr w:type="spellEnd"/>
            <w:r w:rsidRPr="002C2B75">
              <w:rPr>
                <w:rFonts w:ascii="Book Antiqua" w:hAnsi="Book Antiqua"/>
                <w:sz w:val="24"/>
                <w:szCs w:val="24"/>
              </w:rPr>
              <w:t>, FDR</w:t>
            </w:r>
            <w:r w:rsidR="0058173D" w:rsidRPr="002C2B75">
              <w:rPr>
                <w:rFonts w:ascii="Book Antiqua" w:hAnsi="Book Antiqua"/>
                <w:sz w:val="24"/>
                <w:szCs w:val="24"/>
                <w:lang w:eastAsia="zh-CN"/>
              </w:rPr>
              <w:t xml:space="preserve"> </w:t>
            </w:r>
            <w:r w:rsidRPr="002C2B75">
              <w:rPr>
                <w:rFonts w:ascii="Book Antiqua" w:hAnsi="Book Antiqua"/>
                <w:sz w:val="24"/>
                <w:szCs w:val="24"/>
              </w:rPr>
              <w:t>&lt;</w:t>
            </w:r>
            <w:r w:rsidR="0058173D" w:rsidRPr="002C2B75">
              <w:rPr>
                <w:rFonts w:ascii="Book Antiqua" w:hAnsi="Book Antiqua"/>
                <w:sz w:val="24"/>
                <w:szCs w:val="24"/>
                <w:lang w:eastAsia="zh-CN"/>
              </w:rPr>
              <w:t xml:space="preserve"> </w:t>
            </w:r>
            <w:r w:rsidRPr="002C2B75">
              <w:rPr>
                <w:rFonts w:ascii="Book Antiqua" w:hAnsi="Book Antiqua"/>
                <w:sz w:val="24"/>
                <w:szCs w:val="24"/>
              </w:rPr>
              <w:t>0.05)</w:t>
            </w:r>
          </w:p>
        </w:tc>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i/>
                <w:sz w:val="24"/>
                <w:szCs w:val="24"/>
              </w:rPr>
              <w:t>t</w:t>
            </w:r>
            <w:r w:rsidRPr="002C2B75">
              <w:rPr>
                <w:rFonts w:ascii="Book Antiqua" w:hAnsi="Book Antiqua"/>
                <w:sz w:val="24"/>
                <w:szCs w:val="24"/>
              </w:rPr>
              <w:t>-test with FDR correction</w:t>
            </w:r>
          </w:p>
        </w:tc>
        <w:tc>
          <w:tcPr>
            <w:tcW w:w="1916"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ANOVA (</w:t>
            </w:r>
            <w:r w:rsidR="00E844CB" w:rsidRPr="002C2B75">
              <w:rPr>
                <w:rFonts w:ascii="Book Antiqua" w:hAnsi="Book Antiqua"/>
                <w:i/>
                <w:sz w:val="24"/>
                <w:szCs w:val="24"/>
              </w:rPr>
              <w:t>P</w:t>
            </w:r>
            <w:r w:rsidR="00E844CB" w:rsidRPr="002C2B75">
              <w:rPr>
                <w:rFonts w:ascii="Book Antiqua" w:hAnsi="Book Antiqua"/>
                <w:i/>
                <w:sz w:val="24"/>
                <w:szCs w:val="24"/>
                <w:lang w:eastAsia="zh-CN"/>
              </w:rPr>
              <w:t xml:space="preserve"> </w:t>
            </w:r>
            <w:r w:rsidR="00E844CB" w:rsidRPr="002C2B75">
              <w:rPr>
                <w:rFonts w:ascii="Book Antiqua" w:hAnsi="Book Antiqua"/>
                <w:sz w:val="24"/>
                <w:szCs w:val="24"/>
              </w:rPr>
              <w:t>&lt;</w:t>
            </w:r>
            <w:r w:rsidR="00E844CB" w:rsidRPr="002C2B75">
              <w:rPr>
                <w:rFonts w:ascii="Book Antiqua" w:hAnsi="Book Antiqua"/>
                <w:sz w:val="24"/>
                <w:szCs w:val="24"/>
                <w:lang w:eastAsia="zh-CN"/>
              </w:rPr>
              <w:t xml:space="preserve"> </w:t>
            </w:r>
            <w:r w:rsidRPr="002C2B75">
              <w:rPr>
                <w:rFonts w:ascii="Book Antiqua" w:hAnsi="Book Antiqua"/>
                <w:sz w:val="24"/>
                <w:szCs w:val="24"/>
              </w:rPr>
              <w:t>1E-5)</w:t>
            </w:r>
          </w:p>
          <w:p w:rsidR="003954CD" w:rsidRPr="002C2B75" w:rsidRDefault="003954CD" w:rsidP="00800BE2">
            <w:pPr>
              <w:spacing w:line="360" w:lineRule="auto"/>
              <w:jc w:val="both"/>
              <w:rPr>
                <w:rFonts w:ascii="Book Antiqua" w:hAnsi="Book Antiqua"/>
                <w:sz w:val="24"/>
                <w:szCs w:val="24"/>
              </w:rPr>
            </w:pPr>
          </w:p>
        </w:tc>
      </w:tr>
      <w:tr w:rsidR="002C2B75" w:rsidRPr="002C2B75" w:rsidTr="0058173D">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lastRenderedPageBreak/>
              <w:t>Databases used for functional analyses</w:t>
            </w:r>
          </w:p>
        </w:tc>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Not used</w:t>
            </w:r>
          </w:p>
          <w:p w:rsidR="003954CD" w:rsidRPr="002C2B75" w:rsidRDefault="003954CD" w:rsidP="00800BE2">
            <w:pPr>
              <w:spacing w:line="360" w:lineRule="auto"/>
              <w:jc w:val="both"/>
              <w:rPr>
                <w:rFonts w:ascii="Book Antiqua" w:hAnsi="Book Antiqua"/>
                <w:sz w:val="24"/>
                <w:szCs w:val="24"/>
              </w:rPr>
            </w:pPr>
          </w:p>
        </w:tc>
        <w:tc>
          <w:tcPr>
            <w:tcW w:w="1915" w:type="dxa"/>
          </w:tcPr>
          <w:p w:rsidR="003954CD" w:rsidRPr="002C2B75" w:rsidRDefault="003954CD" w:rsidP="00800BE2">
            <w:pPr>
              <w:spacing w:line="360" w:lineRule="auto"/>
              <w:jc w:val="both"/>
              <w:rPr>
                <w:rFonts w:ascii="Book Antiqua" w:hAnsi="Book Antiqua"/>
                <w:sz w:val="24"/>
                <w:szCs w:val="24"/>
              </w:rPr>
            </w:pPr>
            <w:proofErr w:type="spellStart"/>
            <w:r w:rsidRPr="002C2B75">
              <w:rPr>
                <w:rFonts w:ascii="Book Antiqua" w:hAnsi="Book Antiqua"/>
                <w:sz w:val="24"/>
                <w:szCs w:val="24"/>
              </w:rPr>
              <w:t>Reactome</w:t>
            </w:r>
            <w:proofErr w:type="spellEnd"/>
            <w:r w:rsidRPr="002C2B75">
              <w:rPr>
                <w:rFonts w:ascii="Book Antiqua" w:hAnsi="Book Antiqua"/>
                <w:sz w:val="24"/>
                <w:szCs w:val="24"/>
              </w:rPr>
              <w:t xml:space="preserve"> pathways Ver.40; </w:t>
            </w:r>
            <w:proofErr w:type="spellStart"/>
            <w:r w:rsidRPr="002C2B75">
              <w:rPr>
                <w:rFonts w:ascii="Book Antiqua" w:hAnsi="Book Antiqua"/>
                <w:sz w:val="24"/>
                <w:szCs w:val="24"/>
              </w:rPr>
              <w:t>MsigDb</w:t>
            </w:r>
            <w:proofErr w:type="spellEnd"/>
          </w:p>
        </w:tc>
        <w:tc>
          <w:tcPr>
            <w:tcW w:w="1915" w:type="dxa"/>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GO</w:t>
            </w:r>
            <w:r w:rsidR="00554E5A" w:rsidRPr="002C2B75">
              <w:rPr>
                <w:rFonts w:ascii="Book Antiqua" w:hAnsi="Book Antiqua"/>
                <w:sz w:val="24"/>
                <w:szCs w:val="24"/>
              </w:rPr>
              <w:t xml:space="preserve"> consortium</w:t>
            </w:r>
            <w:r w:rsidRPr="002C2B75">
              <w:rPr>
                <w:rFonts w:ascii="Book Antiqua" w:hAnsi="Book Antiqua"/>
                <w:sz w:val="24"/>
                <w:szCs w:val="24"/>
              </w:rPr>
              <w:t>, KEGG pathways</w:t>
            </w:r>
          </w:p>
        </w:tc>
        <w:tc>
          <w:tcPr>
            <w:tcW w:w="1916" w:type="dxa"/>
          </w:tcPr>
          <w:p w:rsidR="003954CD" w:rsidRPr="002C2B75" w:rsidRDefault="00554E5A" w:rsidP="00800BE2">
            <w:pPr>
              <w:spacing w:line="360" w:lineRule="auto"/>
              <w:jc w:val="both"/>
              <w:rPr>
                <w:rFonts w:ascii="Book Antiqua" w:hAnsi="Book Antiqua"/>
                <w:sz w:val="24"/>
                <w:szCs w:val="24"/>
              </w:rPr>
            </w:pPr>
            <w:r w:rsidRPr="002C2B75">
              <w:rPr>
                <w:rFonts w:ascii="Book Antiqua" w:hAnsi="Book Antiqua"/>
                <w:sz w:val="24"/>
                <w:szCs w:val="24"/>
              </w:rPr>
              <w:t>GO consortium</w:t>
            </w:r>
          </w:p>
        </w:tc>
      </w:tr>
      <w:tr w:rsidR="002C2B75" w:rsidRPr="002C2B75" w:rsidTr="0058173D">
        <w:tc>
          <w:tcPr>
            <w:tcW w:w="1915" w:type="dxa"/>
            <w:tcBorders>
              <w:bottom w:val="single" w:sz="4" w:space="0" w:color="auto"/>
            </w:tcBorders>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Total number of DEGs</w:t>
            </w:r>
          </w:p>
        </w:tc>
        <w:tc>
          <w:tcPr>
            <w:tcW w:w="1915" w:type="dxa"/>
            <w:tcBorders>
              <w:bottom w:val="single" w:sz="4" w:space="0" w:color="auto"/>
            </w:tcBorders>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199 (fold change &gt;</w:t>
            </w:r>
            <w:r w:rsidR="0058173D" w:rsidRPr="002C2B75">
              <w:rPr>
                <w:rFonts w:ascii="Book Antiqua" w:hAnsi="Book Antiqua"/>
                <w:sz w:val="24"/>
                <w:szCs w:val="24"/>
                <w:lang w:eastAsia="zh-CN"/>
              </w:rPr>
              <w:t xml:space="preserve"> </w:t>
            </w:r>
            <w:r w:rsidRPr="002C2B75">
              <w:rPr>
                <w:rFonts w:ascii="Book Antiqua" w:hAnsi="Book Antiqua"/>
                <w:sz w:val="24"/>
                <w:szCs w:val="24"/>
              </w:rPr>
              <w:t>3)</w:t>
            </w:r>
          </w:p>
        </w:tc>
        <w:tc>
          <w:tcPr>
            <w:tcW w:w="1915" w:type="dxa"/>
            <w:tcBorders>
              <w:bottom w:val="single" w:sz="4" w:space="0" w:color="auto"/>
            </w:tcBorders>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189</w:t>
            </w:r>
          </w:p>
        </w:tc>
        <w:tc>
          <w:tcPr>
            <w:tcW w:w="1915" w:type="dxa"/>
            <w:tcBorders>
              <w:bottom w:val="single" w:sz="4" w:space="0" w:color="auto"/>
            </w:tcBorders>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2514 (fold change &gt;</w:t>
            </w:r>
            <w:r w:rsidR="0058173D" w:rsidRPr="002C2B75">
              <w:rPr>
                <w:rFonts w:ascii="Book Antiqua" w:hAnsi="Book Antiqua"/>
                <w:sz w:val="24"/>
                <w:szCs w:val="24"/>
                <w:lang w:eastAsia="zh-CN"/>
              </w:rPr>
              <w:t xml:space="preserve"> </w:t>
            </w:r>
            <w:r w:rsidRPr="002C2B75">
              <w:rPr>
                <w:rFonts w:ascii="Book Antiqua" w:hAnsi="Book Antiqua"/>
                <w:sz w:val="24"/>
                <w:szCs w:val="24"/>
              </w:rPr>
              <w:t>1.5)</w:t>
            </w:r>
          </w:p>
        </w:tc>
        <w:tc>
          <w:tcPr>
            <w:tcW w:w="1916" w:type="dxa"/>
            <w:tcBorders>
              <w:bottom w:val="single" w:sz="4" w:space="0" w:color="auto"/>
            </w:tcBorders>
          </w:tcPr>
          <w:p w:rsidR="003954CD" w:rsidRPr="002C2B75" w:rsidRDefault="003954CD" w:rsidP="00800BE2">
            <w:pPr>
              <w:spacing w:line="360" w:lineRule="auto"/>
              <w:jc w:val="both"/>
              <w:rPr>
                <w:rFonts w:ascii="Book Antiqua" w:hAnsi="Book Antiqua"/>
                <w:sz w:val="24"/>
                <w:szCs w:val="24"/>
              </w:rPr>
            </w:pPr>
            <w:r w:rsidRPr="002C2B75">
              <w:rPr>
                <w:rFonts w:ascii="Book Antiqua" w:hAnsi="Book Antiqua"/>
                <w:sz w:val="24"/>
                <w:szCs w:val="24"/>
              </w:rPr>
              <w:t>Not reported</w:t>
            </w:r>
          </w:p>
        </w:tc>
      </w:tr>
    </w:tbl>
    <w:p w:rsidR="00006AF3" w:rsidRPr="002C2B75" w:rsidRDefault="007703D6" w:rsidP="00800BE2">
      <w:pPr>
        <w:spacing w:after="0" w:line="360" w:lineRule="auto"/>
        <w:jc w:val="both"/>
        <w:rPr>
          <w:rFonts w:ascii="Book Antiqua" w:hAnsi="Book Antiqua" w:cs="Arial"/>
          <w:sz w:val="24"/>
          <w:szCs w:val="24"/>
        </w:rPr>
      </w:pPr>
      <w:proofErr w:type="spellStart"/>
      <w:proofErr w:type="gramStart"/>
      <w:r w:rsidRPr="002C2B75">
        <w:rPr>
          <w:rFonts w:ascii="Book Antiqua" w:hAnsi="Book Antiqua" w:cs="Arial"/>
          <w:sz w:val="24"/>
          <w:szCs w:val="24"/>
        </w:rPr>
        <w:t>cART</w:t>
      </w:r>
      <w:proofErr w:type="spellEnd"/>
      <w:proofErr w:type="gramEnd"/>
      <w:r w:rsidRPr="002C2B75">
        <w:rPr>
          <w:rFonts w:ascii="Book Antiqua" w:hAnsi="Book Antiqua" w:cs="Arial"/>
          <w:sz w:val="24"/>
          <w:szCs w:val="24"/>
        </w:rPr>
        <w:t xml:space="preserve">: </w:t>
      </w:r>
      <w:r w:rsidR="00DC0B3C" w:rsidRPr="002C2B75">
        <w:rPr>
          <w:rFonts w:ascii="Book Antiqua" w:hAnsi="Book Antiqua" w:cs="Arial"/>
          <w:sz w:val="24"/>
          <w:szCs w:val="24"/>
        </w:rPr>
        <w:t>C</w:t>
      </w:r>
      <w:r w:rsidRPr="002C2B75">
        <w:rPr>
          <w:rFonts w:ascii="Book Antiqua" w:hAnsi="Book Antiqua" w:cs="Arial"/>
          <w:sz w:val="24"/>
          <w:szCs w:val="24"/>
        </w:rPr>
        <w:t xml:space="preserve">ombination antiretroviral therapy; LRA: </w:t>
      </w:r>
      <w:r w:rsidR="00DC0B3C" w:rsidRPr="002C2B75">
        <w:rPr>
          <w:rFonts w:ascii="Book Antiqua" w:hAnsi="Book Antiqua" w:cs="Arial"/>
          <w:sz w:val="24"/>
          <w:szCs w:val="24"/>
        </w:rPr>
        <w:t>L</w:t>
      </w:r>
      <w:r w:rsidRPr="002C2B75">
        <w:rPr>
          <w:rFonts w:ascii="Book Antiqua" w:hAnsi="Book Antiqua" w:cs="Arial"/>
          <w:sz w:val="24"/>
          <w:szCs w:val="24"/>
        </w:rPr>
        <w:t xml:space="preserve">atency reversing agent; </w:t>
      </w:r>
      <w:proofErr w:type="spellStart"/>
      <w:r w:rsidRPr="002C2B75">
        <w:rPr>
          <w:rFonts w:ascii="Book Antiqua" w:hAnsi="Book Antiqua" w:cs="Arial"/>
          <w:sz w:val="24"/>
          <w:szCs w:val="24"/>
        </w:rPr>
        <w:t>HDACi</w:t>
      </w:r>
      <w:proofErr w:type="spellEnd"/>
      <w:r w:rsidRPr="002C2B75">
        <w:rPr>
          <w:rFonts w:ascii="Book Antiqua" w:hAnsi="Book Antiqua" w:cs="Arial"/>
          <w:sz w:val="24"/>
          <w:szCs w:val="24"/>
        </w:rPr>
        <w:t xml:space="preserve">: </w:t>
      </w:r>
      <w:r w:rsidR="00DC0B3C" w:rsidRPr="002C2B75">
        <w:rPr>
          <w:rFonts w:ascii="Book Antiqua" w:hAnsi="Book Antiqua" w:cs="Arial"/>
          <w:sz w:val="24"/>
          <w:szCs w:val="24"/>
        </w:rPr>
        <w:t>H</w:t>
      </w:r>
      <w:r w:rsidRPr="002C2B75">
        <w:rPr>
          <w:rFonts w:ascii="Book Antiqua" w:hAnsi="Book Antiqua" w:cs="Arial"/>
          <w:sz w:val="24"/>
          <w:szCs w:val="24"/>
        </w:rPr>
        <w:t xml:space="preserve">istone </w:t>
      </w:r>
      <w:proofErr w:type="spellStart"/>
      <w:r w:rsidRPr="002C2B75">
        <w:rPr>
          <w:rFonts w:ascii="Book Antiqua" w:hAnsi="Book Antiqua" w:cs="Arial"/>
          <w:sz w:val="24"/>
          <w:szCs w:val="24"/>
        </w:rPr>
        <w:t>deacetylase</w:t>
      </w:r>
      <w:proofErr w:type="spellEnd"/>
      <w:r w:rsidRPr="002C2B75">
        <w:rPr>
          <w:rFonts w:ascii="Book Antiqua" w:hAnsi="Book Antiqua" w:cs="Arial"/>
          <w:sz w:val="24"/>
          <w:szCs w:val="24"/>
        </w:rPr>
        <w:t xml:space="preserve"> inhibitor; PCK: </w:t>
      </w:r>
      <w:r w:rsidR="00DC0B3C" w:rsidRPr="002C2B75">
        <w:rPr>
          <w:rFonts w:ascii="Book Antiqua" w:hAnsi="Book Antiqua" w:cs="Arial"/>
          <w:sz w:val="24"/>
          <w:szCs w:val="24"/>
        </w:rPr>
        <w:t>P</w:t>
      </w:r>
      <w:r w:rsidRPr="002C2B75">
        <w:rPr>
          <w:rFonts w:ascii="Book Antiqua" w:hAnsi="Book Antiqua" w:cs="Arial"/>
          <w:sz w:val="24"/>
          <w:szCs w:val="24"/>
        </w:rPr>
        <w:t xml:space="preserve">rotein kinase C; </w:t>
      </w:r>
      <w:proofErr w:type="spellStart"/>
      <w:r w:rsidRPr="002C2B75">
        <w:rPr>
          <w:rFonts w:ascii="Book Antiqua" w:hAnsi="Book Antiqua" w:cs="Arial"/>
          <w:sz w:val="24"/>
          <w:szCs w:val="24"/>
        </w:rPr>
        <w:t>polyA</w:t>
      </w:r>
      <w:proofErr w:type="spellEnd"/>
      <w:r w:rsidRPr="002C2B75">
        <w:rPr>
          <w:rFonts w:ascii="Book Antiqua" w:hAnsi="Book Antiqua" w:cs="Arial"/>
          <w:sz w:val="24"/>
          <w:szCs w:val="24"/>
        </w:rPr>
        <w:t xml:space="preserve">: </w:t>
      </w:r>
      <w:proofErr w:type="spellStart"/>
      <w:r w:rsidR="00DC0B3C" w:rsidRPr="002C2B75">
        <w:rPr>
          <w:rFonts w:ascii="Book Antiqua" w:hAnsi="Book Antiqua" w:cs="Arial"/>
          <w:sz w:val="24"/>
          <w:szCs w:val="24"/>
        </w:rPr>
        <w:t>P</w:t>
      </w:r>
      <w:r w:rsidRPr="002C2B75">
        <w:rPr>
          <w:rFonts w:ascii="Book Antiqua" w:hAnsi="Book Antiqua" w:cs="Arial"/>
          <w:sz w:val="24"/>
          <w:szCs w:val="24"/>
        </w:rPr>
        <w:t>olyadenylated</w:t>
      </w:r>
      <w:proofErr w:type="spellEnd"/>
      <w:r w:rsidRPr="002C2B75">
        <w:rPr>
          <w:rFonts w:ascii="Book Antiqua" w:hAnsi="Book Antiqua" w:cs="Arial"/>
          <w:sz w:val="24"/>
          <w:szCs w:val="24"/>
        </w:rPr>
        <w:t xml:space="preserve">; </w:t>
      </w:r>
      <w:r w:rsidR="00554E5A" w:rsidRPr="002C2B75">
        <w:rPr>
          <w:rFonts w:ascii="Book Antiqua" w:hAnsi="Book Antiqua" w:cs="Arial"/>
          <w:sz w:val="24"/>
          <w:szCs w:val="24"/>
        </w:rPr>
        <w:t xml:space="preserve">DEGs: </w:t>
      </w:r>
      <w:r w:rsidR="00DC0B3C" w:rsidRPr="002C2B75">
        <w:rPr>
          <w:rFonts w:ascii="Book Antiqua" w:hAnsi="Book Antiqua" w:cs="Arial"/>
          <w:sz w:val="24"/>
          <w:szCs w:val="24"/>
        </w:rPr>
        <w:t>D</w:t>
      </w:r>
      <w:r w:rsidR="00554E5A" w:rsidRPr="002C2B75">
        <w:rPr>
          <w:rFonts w:ascii="Book Antiqua" w:hAnsi="Book Antiqua" w:cs="Arial"/>
          <w:sz w:val="24"/>
          <w:szCs w:val="24"/>
        </w:rPr>
        <w:t xml:space="preserve">ifferentially expressed genes; </w:t>
      </w:r>
      <w:r w:rsidRPr="002C2B75">
        <w:rPr>
          <w:rFonts w:ascii="Book Antiqua" w:hAnsi="Book Antiqua" w:cs="Arial"/>
          <w:sz w:val="24"/>
          <w:szCs w:val="24"/>
        </w:rPr>
        <w:t xml:space="preserve">FDR: </w:t>
      </w:r>
      <w:r w:rsidR="00DC0B3C" w:rsidRPr="002C2B75">
        <w:rPr>
          <w:rFonts w:ascii="Book Antiqua" w:hAnsi="Book Antiqua" w:cs="Arial"/>
          <w:sz w:val="24"/>
          <w:szCs w:val="24"/>
        </w:rPr>
        <w:t>F</w:t>
      </w:r>
      <w:r w:rsidRPr="002C2B75">
        <w:rPr>
          <w:rFonts w:ascii="Book Antiqua" w:hAnsi="Book Antiqua" w:cs="Arial"/>
          <w:sz w:val="24"/>
          <w:szCs w:val="24"/>
        </w:rPr>
        <w:t xml:space="preserve">alse discovery rate; </w:t>
      </w:r>
      <w:r w:rsidR="00BC68EA" w:rsidRPr="002C2B75">
        <w:rPr>
          <w:rFonts w:ascii="Book Antiqua" w:hAnsi="Book Antiqua"/>
          <w:sz w:val="24"/>
          <w:szCs w:val="24"/>
        </w:rPr>
        <w:t xml:space="preserve">ANOVA: </w:t>
      </w:r>
      <w:r w:rsidR="00DC0B3C" w:rsidRPr="002C2B75">
        <w:rPr>
          <w:rFonts w:ascii="Book Antiqua" w:hAnsi="Book Antiqua"/>
          <w:sz w:val="24"/>
          <w:szCs w:val="24"/>
        </w:rPr>
        <w:t>A</w:t>
      </w:r>
      <w:r w:rsidR="00BC68EA" w:rsidRPr="002C2B75">
        <w:rPr>
          <w:rFonts w:ascii="Book Antiqua" w:hAnsi="Book Antiqua"/>
          <w:sz w:val="24"/>
          <w:szCs w:val="24"/>
        </w:rPr>
        <w:t>nalysis of variance;</w:t>
      </w:r>
      <w:r w:rsidR="00BC68EA" w:rsidRPr="002C2B75">
        <w:rPr>
          <w:rFonts w:ascii="Book Antiqua" w:hAnsi="Book Antiqua" w:cs="Arial"/>
          <w:sz w:val="24"/>
          <w:szCs w:val="24"/>
        </w:rPr>
        <w:t xml:space="preserve"> </w:t>
      </w:r>
      <w:proofErr w:type="spellStart"/>
      <w:r w:rsidR="00554E5A" w:rsidRPr="002C2B75">
        <w:rPr>
          <w:rFonts w:ascii="Book Antiqua" w:hAnsi="Book Antiqua" w:cs="Arial"/>
          <w:sz w:val="24"/>
          <w:szCs w:val="24"/>
        </w:rPr>
        <w:t>MsigDb</w:t>
      </w:r>
      <w:proofErr w:type="spellEnd"/>
      <w:r w:rsidR="00554E5A" w:rsidRPr="002C2B75">
        <w:rPr>
          <w:rFonts w:ascii="Book Antiqua" w:hAnsi="Book Antiqua" w:cs="Arial"/>
          <w:sz w:val="24"/>
          <w:szCs w:val="24"/>
        </w:rPr>
        <w:t xml:space="preserve">: Molecular </w:t>
      </w:r>
      <w:r w:rsidR="00752853" w:rsidRPr="002C2B75">
        <w:rPr>
          <w:rFonts w:ascii="Book Antiqua" w:hAnsi="Book Antiqua" w:cs="Arial"/>
          <w:sz w:val="24"/>
          <w:szCs w:val="24"/>
        </w:rPr>
        <w:t>s</w:t>
      </w:r>
      <w:r w:rsidR="00554E5A" w:rsidRPr="002C2B75">
        <w:rPr>
          <w:rFonts w:ascii="Book Antiqua" w:hAnsi="Book Antiqua" w:cs="Arial"/>
          <w:sz w:val="24"/>
          <w:szCs w:val="24"/>
        </w:rPr>
        <w:t xml:space="preserve">ignature database; </w:t>
      </w:r>
      <w:r w:rsidRPr="002C2B75">
        <w:rPr>
          <w:rFonts w:ascii="Book Antiqua" w:hAnsi="Book Antiqua" w:cs="Arial"/>
          <w:sz w:val="24"/>
          <w:szCs w:val="24"/>
        </w:rPr>
        <w:t xml:space="preserve">GO: </w:t>
      </w:r>
      <w:r w:rsidR="00DC0B3C" w:rsidRPr="002C2B75">
        <w:rPr>
          <w:rFonts w:ascii="Book Antiqua" w:hAnsi="Book Antiqua" w:cs="Arial"/>
          <w:sz w:val="24"/>
          <w:szCs w:val="24"/>
        </w:rPr>
        <w:t>G</w:t>
      </w:r>
      <w:r w:rsidRPr="002C2B75">
        <w:rPr>
          <w:rFonts w:ascii="Book Antiqua" w:hAnsi="Book Antiqua" w:cs="Arial"/>
          <w:sz w:val="24"/>
          <w:szCs w:val="24"/>
        </w:rPr>
        <w:t xml:space="preserve">ene ontology; KEGG: Kyoto </w:t>
      </w:r>
      <w:r w:rsidR="00752853" w:rsidRPr="002C2B75">
        <w:rPr>
          <w:rFonts w:ascii="Book Antiqua" w:hAnsi="Book Antiqua" w:cs="Arial"/>
          <w:sz w:val="24"/>
          <w:szCs w:val="24"/>
        </w:rPr>
        <w:t>encyclopedia of genes and g</w:t>
      </w:r>
      <w:r w:rsidRPr="002C2B75">
        <w:rPr>
          <w:rFonts w:ascii="Book Antiqua" w:hAnsi="Book Antiqua" w:cs="Arial"/>
          <w:sz w:val="24"/>
          <w:szCs w:val="24"/>
        </w:rPr>
        <w:t>enomes</w:t>
      </w:r>
      <w:r w:rsidR="00554E5A" w:rsidRPr="002C2B75">
        <w:rPr>
          <w:rFonts w:ascii="Book Antiqua" w:hAnsi="Book Antiqua" w:cs="Arial"/>
          <w:sz w:val="24"/>
          <w:szCs w:val="24"/>
        </w:rPr>
        <w:t>.</w:t>
      </w:r>
    </w:p>
    <w:p w:rsidR="00006AF3" w:rsidRPr="002C2B75" w:rsidRDefault="00006AF3">
      <w:pPr>
        <w:rPr>
          <w:rFonts w:ascii="Book Antiqua" w:hAnsi="Book Antiqua" w:cs="Arial"/>
          <w:sz w:val="24"/>
          <w:szCs w:val="24"/>
        </w:rPr>
      </w:pPr>
      <w:r w:rsidRPr="002C2B75">
        <w:rPr>
          <w:rFonts w:ascii="Book Antiqua" w:hAnsi="Book Antiqua" w:cs="Arial"/>
          <w:sz w:val="24"/>
          <w:szCs w:val="24"/>
        </w:rPr>
        <w:br w:type="page"/>
      </w:r>
    </w:p>
    <w:p w:rsidR="00006AF3" w:rsidRPr="002C2B75" w:rsidRDefault="00006AF3" w:rsidP="00006AF3">
      <w:pPr>
        <w:spacing w:after="0" w:line="360" w:lineRule="auto"/>
        <w:jc w:val="both"/>
        <w:rPr>
          <w:rFonts w:ascii="Book Antiqua" w:hAnsi="Book Antiqua"/>
          <w:b/>
          <w:bCs/>
          <w:sz w:val="24"/>
          <w:szCs w:val="24"/>
          <w:lang w:eastAsia="zh-CN"/>
        </w:rPr>
      </w:pPr>
      <w:r w:rsidRPr="002C2B75">
        <w:rPr>
          <w:rFonts w:ascii="Book Antiqua" w:hAnsi="Book Antiqua"/>
          <w:b/>
          <w:bCs/>
          <w:noProof/>
          <w:sz w:val="24"/>
          <w:szCs w:val="24"/>
        </w:rPr>
        <w:lastRenderedPageBreak/>
        <w:drawing>
          <wp:inline distT="0" distB="0" distL="0" distR="0" wp14:anchorId="14FDD61D" wp14:editId="690BCD3B">
            <wp:extent cx="4264660" cy="3255010"/>
            <wp:effectExtent l="0" t="0" r="2540" b="2540"/>
            <wp:docPr id="1" name="图片 1" descr="F:\修改后稿子\22890\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2890\Figur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4660" cy="3255010"/>
                    </a:xfrm>
                    <a:prstGeom prst="rect">
                      <a:avLst/>
                    </a:prstGeom>
                    <a:noFill/>
                    <a:ln>
                      <a:noFill/>
                    </a:ln>
                  </pic:spPr>
                </pic:pic>
              </a:graphicData>
            </a:graphic>
          </wp:inline>
        </w:drawing>
      </w:r>
    </w:p>
    <w:p w:rsidR="00242E09" w:rsidRPr="002C2B75" w:rsidRDefault="00006AF3" w:rsidP="00242E09">
      <w:pPr>
        <w:spacing w:after="0" w:line="360" w:lineRule="auto"/>
        <w:jc w:val="both"/>
        <w:rPr>
          <w:rFonts w:ascii="Book Antiqua" w:hAnsi="Book Antiqua" w:cs="Arial"/>
          <w:sz w:val="24"/>
          <w:szCs w:val="24"/>
          <w:lang w:eastAsia="zh-CN"/>
        </w:rPr>
      </w:pPr>
      <w:r w:rsidRPr="002C2B75">
        <w:rPr>
          <w:rFonts w:ascii="Book Antiqua" w:hAnsi="Book Antiqua"/>
          <w:b/>
          <w:bCs/>
          <w:sz w:val="24"/>
          <w:szCs w:val="24"/>
        </w:rPr>
        <w:t xml:space="preserve">Figure 1 Summary of methods used across gene expression profiling studies in the field of </w:t>
      </w:r>
      <w:r w:rsidR="00242E09" w:rsidRPr="002C2B75">
        <w:rPr>
          <w:rFonts w:ascii="Book Antiqua" w:hAnsi="Book Antiqua"/>
          <w:b/>
          <w:bCs/>
          <w:sz w:val="24"/>
          <w:szCs w:val="24"/>
        </w:rPr>
        <w:t xml:space="preserve">human immunodeficiency virus </w:t>
      </w:r>
      <w:r w:rsidRPr="002C2B75">
        <w:rPr>
          <w:rFonts w:ascii="Book Antiqua" w:hAnsi="Book Antiqua"/>
          <w:b/>
          <w:bCs/>
          <w:sz w:val="24"/>
          <w:szCs w:val="24"/>
        </w:rPr>
        <w:t xml:space="preserve">latency and eradication. </w:t>
      </w:r>
      <w:r w:rsidRPr="002C2B75">
        <w:rPr>
          <w:rFonts w:ascii="Book Antiqua" w:hAnsi="Book Antiqua"/>
          <w:sz w:val="24"/>
          <w:szCs w:val="24"/>
        </w:rPr>
        <w:t>Identification of DEGs and functional analysis of GO terms and pathways enriched for DEGs are the methods that are most commonly used across studies. Network-based analyses are used in a subset of studies; while methods that consolidate host gene expression with other data types (</w:t>
      </w:r>
      <w:r w:rsidRPr="002C2B75">
        <w:rPr>
          <w:rFonts w:ascii="Book Antiqua" w:hAnsi="Book Antiqua" w:cs="Arial"/>
          <w:i/>
          <w:sz w:val="24"/>
          <w:szCs w:val="24"/>
        </w:rPr>
        <w:t>e.g.</w:t>
      </w:r>
      <w:r w:rsidRPr="002C2B75">
        <w:rPr>
          <w:rFonts w:ascii="Book Antiqua" w:hAnsi="Book Antiqua" w:cs="Arial"/>
          <w:i/>
          <w:sz w:val="24"/>
          <w:szCs w:val="24"/>
          <w:lang w:eastAsia="zh-CN"/>
        </w:rPr>
        <w:t>,</w:t>
      </w:r>
      <w:r w:rsidRPr="002C2B75">
        <w:rPr>
          <w:rFonts w:ascii="Book Antiqua" w:hAnsi="Book Antiqua"/>
          <w:sz w:val="24"/>
          <w:szCs w:val="24"/>
        </w:rPr>
        <w:t xml:space="preserve"> proteomics or HIV expression data) are scarce.</w:t>
      </w:r>
      <w:r w:rsidR="00242E09" w:rsidRPr="002C2B75">
        <w:rPr>
          <w:rFonts w:ascii="Book Antiqua" w:hAnsi="Book Antiqua" w:cs="Arial"/>
          <w:sz w:val="24"/>
          <w:szCs w:val="24"/>
        </w:rPr>
        <w:t xml:space="preserve"> DEGs: Differentially expressed genes; GO: Gene ontology</w:t>
      </w:r>
      <w:r w:rsidR="00242E09" w:rsidRPr="002C2B75">
        <w:rPr>
          <w:rFonts w:ascii="Book Antiqua" w:hAnsi="Book Antiqua" w:cs="Arial" w:hint="eastAsia"/>
          <w:sz w:val="24"/>
          <w:szCs w:val="24"/>
          <w:lang w:eastAsia="zh-CN"/>
        </w:rPr>
        <w:t>; HIV:</w:t>
      </w:r>
      <w:r w:rsidR="00242E09" w:rsidRPr="002C2B75">
        <w:rPr>
          <w:rFonts w:ascii="Book Antiqua" w:hAnsi="Book Antiqua" w:cs="Arial"/>
          <w:sz w:val="24"/>
          <w:szCs w:val="24"/>
        </w:rPr>
        <w:t xml:space="preserve"> Human immunodeficiency virus</w:t>
      </w:r>
      <w:r w:rsidR="00242E09" w:rsidRPr="002C2B75">
        <w:rPr>
          <w:rFonts w:ascii="Book Antiqua" w:hAnsi="Book Antiqua" w:cs="Arial" w:hint="eastAsia"/>
          <w:sz w:val="24"/>
          <w:szCs w:val="24"/>
          <w:lang w:eastAsia="zh-CN"/>
        </w:rPr>
        <w:t>.</w:t>
      </w:r>
    </w:p>
    <w:p w:rsidR="00006AF3" w:rsidRPr="002C2B75" w:rsidRDefault="00006AF3" w:rsidP="00006AF3">
      <w:pPr>
        <w:spacing w:after="0" w:line="360" w:lineRule="auto"/>
        <w:jc w:val="both"/>
        <w:rPr>
          <w:rFonts w:ascii="Book Antiqua" w:hAnsi="Book Antiqua"/>
          <w:sz w:val="24"/>
          <w:szCs w:val="24"/>
        </w:rPr>
      </w:pPr>
    </w:p>
    <w:p w:rsidR="00006AF3" w:rsidRPr="002C2B75" w:rsidRDefault="00006AF3">
      <w:pPr>
        <w:rPr>
          <w:rFonts w:ascii="Book Antiqua" w:hAnsi="Book Antiqua"/>
          <w:sz w:val="24"/>
          <w:szCs w:val="24"/>
        </w:rPr>
      </w:pPr>
      <w:r w:rsidRPr="002C2B75">
        <w:rPr>
          <w:rFonts w:ascii="Book Antiqua" w:hAnsi="Book Antiqua"/>
          <w:sz w:val="24"/>
          <w:szCs w:val="24"/>
        </w:rPr>
        <w:br w:type="page"/>
      </w:r>
    </w:p>
    <w:p w:rsidR="00006AF3" w:rsidRPr="002C2B75" w:rsidRDefault="00006AF3" w:rsidP="00006AF3">
      <w:pPr>
        <w:spacing w:after="0" w:line="360" w:lineRule="auto"/>
        <w:jc w:val="both"/>
        <w:rPr>
          <w:rFonts w:ascii="Book Antiqua" w:hAnsi="Book Antiqua"/>
          <w:sz w:val="24"/>
          <w:szCs w:val="24"/>
        </w:rPr>
      </w:pPr>
      <w:r w:rsidRPr="002C2B75">
        <w:rPr>
          <w:rFonts w:ascii="Book Antiqua" w:hAnsi="Book Antiqua"/>
          <w:noProof/>
          <w:sz w:val="24"/>
          <w:szCs w:val="24"/>
        </w:rPr>
        <w:lastRenderedPageBreak/>
        <w:drawing>
          <wp:inline distT="0" distB="0" distL="0" distR="0" wp14:anchorId="271C5A2D" wp14:editId="05BC41A6">
            <wp:extent cx="5943600" cy="5686430"/>
            <wp:effectExtent l="0" t="0" r="0" b="9525"/>
            <wp:docPr id="2" name="图片 2" descr="F:\修改后稿子\22890\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修改后稿子\22890\Figur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686430"/>
                    </a:xfrm>
                    <a:prstGeom prst="rect">
                      <a:avLst/>
                    </a:prstGeom>
                    <a:noFill/>
                    <a:ln>
                      <a:noFill/>
                    </a:ln>
                  </pic:spPr>
                </pic:pic>
              </a:graphicData>
            </a:graphic>
          </wp:inline>
        </w:drawing>
      </w:r>
    </w:p>
    <w:p w:rsidR="00006AF3" w:rsidRPr="002C2B75" w:rsidRDefault="00006AF3" w:rsidP="00006AF3">
      <w:pPr>
        <w:spacing w:after="0" w:line="360" w:lineRule="auto"/>
        <w:jc w:val="both"/>
        <w:rPr>
          <w:rFonts w:ascii="Book Antiqua" w:hAnsi="Book Antiqua"/>
          <w:bCs/>
          <w:sz w:val="24"/>
          <w:szCs w:val="24"/>
        </w:rPr>
      </w:pPr>
      <w:r w:rsidRPr="002C2B75">
        <w:rPr>
          <w:rFonts w:ascii="Book Antiqua" w:hAnsi="Book Antiqua"/>
          <w:b/>
          <w:bCs/>
          <w:sz w:val="24"/>
          <w:szCs w:val="24"/>
        </w:rPr>
        <w:t xml:space="preserve">Figure 2 Venn </w:t>
      </w:r>
      <w:proofErr w:type="gramStart"/>
      <w:r w:rsidRPr="002C2B75">
        <w:rPr>
          <w:rFonts w:ascii="Book Antiqua" w:hAnsi="Book Antiqua"/>
          <w:b/>
          <w:bCs/>
          <w:sz w:val="24"/>
          <w:szCs w:val="24"/>
        </w:rPr>
        <w:t>Diagram</w:t>
      </w:r>
      <w:proofErr w:type="gramEnd"/>
      <w:r w:rsidRPr="002C2B75">
        <w:rPr>
          <w:rFonts w:ascii="Book Antiqua" w:hAnsi="Book Antiqua"/>
          <w:b/>
          <w:bCs/>
          <w:sz w:val="24"/>
          <w:szCs w:val="24"/>
        </w:rPr>
        <w:t xml:space="preserve"> depicting differentially expressed genes across three latency models.</w:t>
      </w:r>
      <w:r w:rsidRPr="002C2B75">
        <w:rPr>
          <w:rFonts w:ascii="Book Antiqua" w:hAnsi="Book Antiqua"/>
          <w:bCs/>
          <w:sz w:val="24"/>
          <w:szCs w:val="24"/>
        </w:rPr>
        <w:t xml:space="preserve"> The overlapping genes were identified using the online tool </w:t>
      </w:r>
      <w:proofErr w:type="spellStart"/>
      <w:r w:rsidRPr="002C2B75">
        <w:rPr>
          <w:rFonts w:ascii="Book Antiqua" w:hAnsi="Book Antiqua"/>
          <w:bCs/>
          <w:sz w:val="24"/>
          <w:szCs w:val="24"/>
        </w:rPr>
        <w:t>Venny</w:t>
      </w:r>
      <w:proofErr w:type="spellEnd"/>
      <w:r w:rsidRPr="002C2B75">
        <w:rPr>
          <w:rFonts w:ascii="Book Antiqua" w:hAnsi="Book Antiqua" w:cs="Arial"/>
          <w:sz w:val="24"/>
          <w:szCs w:val="24"/>
        </w:rPr>
        <w:t xml:space="preserve"> (</w:t>
      </w:r>
      <w:hyperlink r:id="rId11" w:history="1">
        <w:r w:rsidRPr="002C2B75">
          <w:rPr>
            <w:rStyle w:val="Hyperlink"/>
            <w:rFonts w:ascii="Book Antiqua" w:hAnsi="Book Antiqua" w:cs="Arial"/>
            <w:color w:val="auto"/>
            <w:sz w:val="24"/>
            <w:szCs w:val="24"/>
            <w:u w:val="none"/>
          </w:rPr>
          <w:t>http://bioinfogp.cnb.csic.es/tools/venny/index.html</w:t>
        </w:r>
      </w:hyperlink>
      <w:r w:rsidRPr="002C2B75">
        <w:rPr>
          <w:rFonts w:ascii="Book Antiqua" w:hAnsi="Book Antiqua" w:cs="Arial"/>
          <w:sz w:val="24"/>
          <w:szCs w:val="24"/>
        </w:rPr>
        <w:t>)</w:t>
      </w:r>
      <w:r w:rsidRPr="002C2B75">
        <w:rPr>
          <w:rFonts w:ascii="Book Antiqua" w:hAnsi="Book Antiqua"/>
          <w:bCs/>
          <w:sz w:val="24"/>
          <w:szCs w:val="24"/>
        </w:rPr>
        <w:t>. Shown are the total number of differentially expressed genes and percent of total identified across all models</w:t>
      </w:r>
      <w:r w:rsidRPr="002C2B75">
        <w:rPr>
          <w:rFonts w:ascii="Book Antiqua" w:hAnsi="Book Antiqua"/>
          <w:bCs/>
          <w:sz w:val="24"/>
          <w:szCs w:val="24"/>
        </w:rPr>
        <w:fldChar w:fldCharType="begin">
          <w:fldData xml:space="preserve">PEVuZE5vdGU+PENpdGU+PEF1dGhvcj5LcmlzaG5hbjwvQXV0aG9yPjxZZWFyPjIwMDQ8L1llYXI+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</w:fldData>
        </w:fldChar>
      </w:r>
      <w:r w:rsidRPr="002C2B75">
        <w:rPr>
          <w:rFonts w:ascii="Book Antiqua" w:hAnsi="Book Antiqua"/>
          <w:bCs/>
          <w:sz w:val="24"/>
          <w:szCs w:val="24"/>
        </w:rPr>
        <w:instrText xml:space="preserve"> ADDIN EN.CITE </w:instrText>
      </w:r>
      <w:r w:rsidRPr="002C2B75">
        <w:rPr>
          <w:rFonts w:ascii="Book Antiqua" w:hAnsi="Book Antiqua"/>
          <w:bCs/>
          <w:sz w:val="24"/>
          <w:szCs w:val="24"/>
        </w:rPr>
        <w:fldChar w:fldCharType="begin">
          <w:fldData xml:space="preserve">PEVuZE5vdGU+PENpdGU+PEF1dGhvcj5LcmlzaG5hbjwvQXV0aG9yPjxZZWFyPjIwMDQ8L1llYXI+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</w:fldData>
        </w:fldChar>
      </w:r>
      <w:r w:rsidRPr="002C2B75">
        <w:rPr>
          <w:rFonts w:ascii="Book Antiqua" w:hAnsi="Book Antiqua"/>
          <w:bCs/>
          <w:sz w:val="24"/>
          <w:szCs w:val="24"/>
        </w:rPr>
        <w:instrText xml:space="preserve"> ADDIN EN.CITE.DATA </w:instrText>
      </w:r>
      <w:r w:rsidRPr="002C2B75">
        <w:rPr>
          <w:rFonts w:ascii="Book Antiqua" w:hAnsi="Book Antiqua"/>
          <w:bCs/>
          <w:sz w:val="24"/>
          <w:szCs w:val="24"/>
        </w:rPr>
      </w:r>
      <w:r w:rsidRPr="002C2B75">
        <w:rPr>
          <w:rFonts w:ascii="Book Antiqua" w:hAnsi="Book Antiqua"/>
          <w:bCs/>
          <w:sz w:val="24"/>
          <w:szCs w:val="24"/>
        </w:rPr>
        <w:fldChar w:fldCharType="end"/>
      </w:r>
      <w:r w:rsidRPr="002C2B75">
        <w:rPr>
          <w:rFonts w:ascii="Book Antiqua" w:hAnsi="Book Antiqua"/>
          <w:bCs/>
          <w:sz w:val="24"/>
          <w:szCs w:val="24"/>
        </w:rPr>
      </w:r>
      <w:r w:rsidRPr="002C2B75">
        <w:rPr>
          <w:rFonts w:ascii="Book Antiqua" w:hAnsi="Book Antiqua"/>
          <w:bCs/>
          <w:sz w:val="24"/>
          <w:szCs w:val="24"/>
        </w:rPr>
        <w:fldChar w:fldCharType="separate"/>
      </w:r>
      <w:r w:rsidRPr="002C2B75">
        <w:rPr>
          <w:rFonts w:ascii="Book Antiqua" w:hAnsi="Book Antiqua"/>
          <w:bCs/>
          <w:noProof/>
          <w:sz w:val="24"/>
          <w:szCs w:val="24"/>
          <w:vertAlign w:val="superscript"/>
        </w:rPr>
        <w:t>[</w:t>
      </w:r>
      <w:hyperlink w:anchor="_ENREF_18" w:tooltip="Krishnan, 2004 #2070" w:history="1">
        <w:r w:rsidRPr="002C2B75">
          <w:rPr>
            <w:rFonts w:ascii="Book Antiqua" w:hAnsi="Book Antiqua"/>
            <w:bCs/>
            <w:noProof/>
            <w:sz w:val="24"/>
            <w:szCs w:val="24"/>
            <w:vertAlign w:val="superscript"/>
          </w:rPr>
          <w:t>18</w:t>
        </w:r>
      </w:hyperlink>
      <w:r w:rsidR="00242E09" w:rsidRPr="002C2B75">
        <w:rPr>
          <w:rFonts w:ascii="Book Antiqua" w:hAnsi="Book Antiqua"/>
          <w:bCs/>
          <w:noProof/>
          <w:sz w:val="24"/>
          <w:szCs w:val="24"/>
          <w:vertAlign w:val="superscript"/>
        </w:rPr>
        <w:t>,</w:t>
      </w:r>
      <w:hyperlink w:anchor="_ENREF_19" w:tooltip="Iglesias-Ussel, 2013 #2533" w:history="1">
        <w:r w:rsidRPr="002C2B75">
          <w:rPr>
            <w:rFonts w:ascii="Book Antiqua" w:hAnsi="Book Antiqua"/>
            <w:bCs/>
            <w:noProof/>
            <w:sz w:val="24"/>
            <w:szCs w:val="24"/>
            <w:vertAlign w:val="superscript"/>
          </w:rPr>
          <w:t>19</w:t>
        </w:r>
      </w:hyperlink>
      <w:r w:rsidR="00242E09" w:rsidRPr="002C2B75">
        <w:rPr>
          <w:rFonts w:ascii="Book Antiqua" w:hAnsi="Book Antiqua"/>
          <w:bCs/>
          <w:noProof/>
          <w:sz w:val="24"/>
          <w:szCs w:val="24"/>
          <w:vertAlign w:val="superscript"/>
        </w:rPr>
        <w:t>,</w:t>
      </w:r>
      <w:hyperlink w:anchor="_ENREF_42" w:tooltip="Mohammadi, 2014 #2153" w:history="1">
        <w:r w:rsidRPr="002C2B75">
          <w:rPr>
            <w:rFonts w:ascii="Book Antiqua" w:hAnsi="Book Antiqua"/>
            <w:bCs/>
            <w:noProof/>
            <w:sz w:val="24"/>
            <w:szCs w:val="24"/>
            <w:vertAlign w:val="superscript"/>
          </w:rPr>
          <w:t>42</w:t>
        </w:r>
      </w:hyperlink>
      <w:r w:rsidRPr="002C2B75">
        <w:rPr>
          <w:rFonts w:ascii="Book Antiqua" w:hAnsi="Book Antiqua"/>
          <w:bCs/>
          <w:noProof/>
          <w:sz w:val="24"/>
          <w:szCs w:val="24"/>
          <w:vertAlign w:val="superscript"/>
        </w:rPr>
        <w:t>]</w:t>
      </w:r>
      <w:r w:rsidRPr="002C2B75">
        <w:rPr>
          <w:rFonts w:ascii="Book Antiqua" w:hAnsi="Book Antiqua"/>
          <w:bCs/>
          <w:sz w:val="24"/>
          <w:szCs w:val="24"/>
        </w:rPr>
        <w:fldChar w:fldCharType="end"/>
      </w:r>
      <w:r w:rsidRPr="002C2B75">
        <w:rPr>
          <w:rFonts w:ascii="Book Antiqua" w:hAnsi="Book Antiqua"/>
          <w:bCs/>
          <w:sz w:val="24"/>
          <w:szCs w:val="24"/>
        </w:rPr>
        <w:t>. For each overlap, gene symbols are listed. For the overlap between Iglesias-</w:t>
      </w:r>
      <w:proofErr w:type="spellStart"/>
      <w:r w:rsidRPr="002C2B75">
        <w:rPr>
          <w:rFonts w:ascii="Book Antiqua" w:hAnsi="Book Antiqua"/>
          <w:bCs/>
          <w:sz w:val="24"/>
          <w:szCs w:val="24"/>
        </w:rPr>
        <w:t>Ussel</w:t>
      </w:r>
      <w:proofErr w:type="spellEnd"/>
      <w:r w:rsidRPr="002C2B75">
        <w:rPr>
          <w:rFonts w:ascii="Book Antiqua" w:hAnsi="Book Antiqua"/>
          <w:bCs/>
          <w:sz w:val="24"/>
          <w:szCs w:val="24"/>
        </w:rPr>
        <w:t xml:space="preserve"> </w:t>
      </w:r>
      <w:r w:rsidRPr="002C2B75">
        <w:rPr>
          <w:rFonts w:ascii="Book Antiqua" w:hAnsi="Book Antiqua" w:cs="Arial"/>
          <w:i/>
          <w:sz w:val="24"/>
          <w:szCs w:val="24"/>
          <w:lang w:eastAsia="zh-CN"/>
        </w:rPr>
        <w:t>et al</w:t>
      </w:r>
      <w:r w:rsidRPr="002C2B75">
        <w:rPr>
          <w:rFonts w:ascii="Book Antiqua" w:hAnsi="Book Antiqua"/>
          <w:bCs/>
          <w:sz w:val="24"/>
          <w:szCs w:val="24"/>
        </w:rPr>
        <w:fldChar w:fldCharType="begin"/>
      </w:r>
      <w:r w:rsidRPr="002C2B75">
        <w:rPr>
          <w:rFonts w:ascii="Book Antiqua" w:hAnsi="Book Antiqua"/>
          <w:bCs/>
          <w:sz w:val="24"/>
          <w:szCs w:val="24"/>
        </w:rPr>
        <w:instrText xml:space="preserve"> ADDIN EN.CITE &lt;EndNote&gt;&lt;Cite&gt;&lt;Author&gt;Iglesias-Ussel&lt;/Author&gt;&lt;Year&gt;2013&lt;/Year&gt;&lt;RecNum&gt;2533&lt;/RecNum&gt;&lt;DisplayText&gt;&lt;style face="superscript"&gt;[19]&lt;/style&gt;&lt;/DisplayText&gt;&lt;record&gt;&lt;rec-number&gt;2533&lt;/rec-number&gt;&lt;foreign-keys&gt;&lt;key app="EN" db-id="95a22tp2o0frvhe0prbptedrs5w0w95deppf"&gt;2533&lt;/key&gt;&lt;/foreign-keys&gt;&lt;ref-type name="Journal Article"&gt;17&lt;/ref-type&gt;&lt;contributors&gt;&lt;authors&gt;&lt;author&gt;Iglesias-Ussel, Maria&lt;/author&gt;&lt;author&gt;Vandergeeten, Claire&lt;/author&gt;&lt;author&gt;Marchionni, Luigi&lt;/author&gt;&lt;author&gt;Chomont, Nicolas&lt;/author&gt;&lt;author&gt;Romerio, Fabio&lt;/author&gt;&lt;/authors&gt;&lt;/contributors&gt;&lt;titles&gt;&lt;title&gt;High levels of CD2 expression identify HIV-1 latently infected resting memory CD4(+) T cells in virally suppressed subjects&lt;/title&gt;&lt;secondary-title&gt;J Virol.&lt;/secondary-title&gt;&lt;/titles&gt;&lt;periodical&gt;&lt;full-title&gt;J Virol.&lt;/full-title&gt;&lt;/periodical&gt;&lt;pages&gt;9148-9158&lt;/pages&gt;&lt;volume&gt;87&lt;/volume&gt;&lt;dates&gt;&lt;year&gt;2013&lt;/year&gt;&lt;pub-dates&gt;&lt;date&gt;05/14/received&amp;#xD;06/05/accepted&lt;/date&gt;&lt;/pub-dates&gt;&lt;/dates&gt;&lt;pub-location&gt;1752 N St., N.W., Washington, DC&lt;/pub-location&gt;&lt;publisher&gt;American Society for Microbiology&lt;/publisher&gt;&lt;isbn&gt;0022-538X&amp;#xD;1098-5514&lt;/isbn&gt;&lt;accession-num&gt;23760244 &lt;/accession-num&gt;&lt;urls&gt;&lt;related-urls&gt;&lt;url&gt;http://www.ncbi.nlm.nih.gov/pmc/articles/PMC3754042/&lt;/url&gt;&lt;/related-urls&gt;&lt;/urls&gt;&lt;electronic-resource-num&gt;10.1128/JVI.01297-13&lt;/electronic-resource-num&gt;&lt;remote-database-name&gt;PMC&lt;/remote-database-name&gt;&lt;/record&gt;&lt;/Cite&gt;&lt;/EndNote&gt;</w:instrText>
      </w:r>
      <w:r w:rsidRPr="002C2B75">
        <w:rPr>
          <w:rFonts w:ascii="Book Antiqua" w:hAnsi="Book Antiqua"/>
          <w:bCs/>
          <w:sz w:val="24"/>
          <w:szCs w:val="24"/>
        </w:rPr>
        <w:fldChar w:fldCharType="separate"/>
      </w:r>
      <w:r w:rsidRPr="002C2B75">
        <w:rPr>
          <w:rFonts w:ascii="Book Antiqua" w:hAnsi="Book Antiqua"/>
          <w:bCs/>
          <w:noProof/>
          <w:sz w:val="24"/>
          <w:szCs w:val="24"/>
          <w:vertAlign w:val="superscript"/>
        </w:rPr>
        <w:t>[</w:t>
      </w:r>
      <w:hyperlink w:anchor="_ENREF_19" w:tooltip="Iglesias-Ussel, 2013 #2533" w:history="1">
        <w:r w:rsidRPr="002C2B75">
          <w:rPr>
            <w:rFonts w:ascii="Book Antiqua" w:hAnsi="Book Antiqua"/>
            <w:bCs/>
            <w:noProof/>
            <w:sz w:val="24"/>
            <w:szCs w:val="24"/>
            <w:vertAlign w:val="superscript"/>
          </w:rPr>
          <w:t>19</w:t>
        </w:r>
      </w:hyperlink>
      <w:r w:rsidRPr="002C2B75">
        <w:rPr>
          <w:rFonts w:ascii="Book Antiqua" w:hAnsi="Book Antiqua"/>
          <w:bCs/>
          <w:noProof/>
          <w:sz w:val="24"/>
          <w:szCs w:val="24"/>
          <w:vertAlign w:val="superscript"/>
        </w:rPr>
        <w:t>]</w:t>
      </w:r>
      <w:r w:rsidRPr="002C2B75">
        <w:rPr>
          <w:rFonts w:ascii="Book Antiqua" w:hAnsi="Book Antiqua"/>
          <w:bCs/>
          <w:sz w:val="24"/>
          <w:szCs w:val="24"/>
        </w:rPr>
        <w:fldChar w:fldCharType="end"/>
      </w:r>
      <w:r w:rsidRPr="002C2B75">
        <w:rPr>
          <w:rFonts w:ascii="Book Antiqua" w:hAnsi="Book Antiqua"/>
          <w:bCs/>
          <w:sz w:val="24"/>
          <w:szCs w:val="24"/>
        </w:rPr>
        <w:t xml:space="preserve"> and </w:t>
      </w:r>
      <w:proofErr w:type="spellStart"/>
      <w:r w:rsidRPr="002C2B75">
        <w:rPr>
          <w:rFonts w:ascii="Book Antiqua" w:hAnsi="Book Antiqua"/>
          <w:bCs/>
          <w:sz w:val="24"/>
          <w:szCs w:val="24"/>
        </w:rPr>
        <w:t>Mohammadi</w:t>
      </w:r>
      <w:proofErr w:type="spellEnd"/>
      <w:r w:rsidRPr="002C2B75">
        <w:rPr>
          <w:rFonts w:ascii="Book Antiqua" w:hAnsi="Book Antiqua"/>
          <w:bCs/>
          <w:sz w:val="24"/>
          <w:szCs w:val="24"/>
        </w:rPr>
        <w:t xml:space="preserve"> </w:t>
      </w:r>
      <w:r w:rsidRPr="002C2B75">
        <w:rPr>
          <w:rFonts w:ascii="Book Antiqua" w:hAnsi="Book Antiqua" w:cs="Arial"/>
          <w:i/>
          <w:sz w:val="24"/>
          <w:szCs w:val="24"/>
          <w:lang w:eastAsia="zh-CN"/>
        </w:rPr>
        <w:t>et al</w:t>
      </w:r>
      <w:r w:rsidRPr="002C2B75">
        <w:rPr>
          <w:rFonts w:ascii="Book Antiqua" w:hAnsi="Book Antiqua"/>
          <w:bCs/>
          <w:sz w:val="24"/>
          <w:szCs w:val="24"/>
        </w:rPr>
        <w:fldChar w:fldCharType="begin"/>
      </w:r>
      <w:r w:rsidRPr="002C2B75">
        <w:rPr>
          <w:rFonts w:ascii="Book Antiqua" w:hAnsi="Book Antiqua"/>
          <w:bCs/>
          <w:sz w:val="24"/>
          <w:szCs w:val="24"/>
        </w:rPr>
        <w:instrText xml:space="preserve"> ADDIN EN.CITE &lt;EndNote&gt;&lt;Cite&gt;&lt;Author&gt;Mohammadi&lt;/Author&gt;&lt;Year&gt;2014&lt;/Year&gt;&lt;RecNum&gt;2153&lt;/RecNum&gt;&lt;DisplayText&gt;&lt;style face="superscript"&gt;[42]&lt;/style&gt;&lt;/DisplayText&gt;&lt;record&gt;&lt;rec-number&gt;2153&lt;/rec-number&gt;&lt;foreign-keys&gt;&lt;key app="EN" db-id="95a22tp2o0frvhe0prbptedrs5w0w95deppf"&gt;2153&lt;/key&gt;&lt;/foreign-keys&gt;&lt;ref-type name="Journal Article"&gt;17&lt;/ref-type&gt;&lt;contributors&gt;&lt;authors&gt;&lt;author&gt;Mohammadi,P.;&lt;/author&gt;&lt;author&gt;di Iulio,J.;&lt;/author&gt;&lt;author&gt;Muñoz,M.;&lt;/author&gt;&lt;author&gt;Martinez,R.;&lt;/author&gt;&lt;author&gt;Bartha,I.;&lt;/author&gt;&lt;author&gt;Cavassini,M.;&lt;/author&gt;&lt;author&gt;Thorball,C.;&lt;/author&gt;&lt;author&gt;Fellay,J.;&lt;/author&gt;&lt;author&gt;Beerenwinkel,N.;&lt;/author&gt;&lt;author&gt;Ciuffi,A.;&lt;/author&gt;&lt;author&gt;Telenti,A.;&lt;/author&gt;&lt;/authors&gt;&lt;/contributors&gt;&lt;titles&gt;&lt;title&gt;Dynamics of HIV latency and reactivation in a primary CD4+ T cell model.&lt;/title&gt;&lt;secondary-title&gt;PLoS Pathog.&lt;/secondary-title&gt;&lt;/titles&gt;&lt;periodical&gt;&lt;full-title&gt;PLoS Pathog.&lt;/full-title&gt;&lt;/periodical&gt;&lt;pages&gt;e1004156&lt;/pages&gt;&lt;volume&gt;10&lt;/volume&gt;&lt;dates&gt;&lt;year&gt;2014&lt;/year&gt;&lt;/dates&gt;&lt;accession-num&gt;24875931 &lt;/accession-num&gt;&lt;urls&gt;&lt;/urls&gt;&lt;electronic-resource-num&gt;10.1371/journal.ppat.1004156&lt;/electronic-resource-num&gt;&lt;/record&gt;&lt;/Cite&gt;&lt;/EndNote&gt;</w:instrText>
      </w:r>
      <w:r w:rsidRPr="002C2B75">
        <w:rPr>
          <w:rFonts w:ascii="Book Antiqua" w:hAnsi="Book Antiqua"/>
          <w:bCs/>
          <w:sz w:val="24"/>
          <w:szCs w:val="24"/>
        </w:rPr>
        <w:fldChar w:fldCharType="separate"/>
      </w:r>
      <w:r w:rsidRPr="002C2B75">
        <w:rPr>
          <w:rFonts w:ascii="Book Antiqua" w:hAnsi="Book Antiqua"/>
          <w:bCs/>
          <w:noProof/>
          <w:sz w:val="24"/>
          <w:szCs w:val="24"/>
          <w:vertAlign w:val="superscript"/>
        </w:rPr>
        <w:t>[</w:t>
      </w:r>
      <w:hyperlink w:anchor="_ENREF_42" w:tooltip="Mohammadi, 2014 #2153" w:history="1">
        <w:r w:rsidRPr="002C2B75">
          <w:rPr>
            <w:rFonts w:ascii="Book Antiqua" w:hAnsi="Book Antiqua"/>
            <w:bCs/>
            <w:noProof/>
            <w:sz w:val="24"/>
            <w:szCs w:val="24"/>
            <w:vertAlign w:val="superscript"/>
          </w:rPr>
          <w:t>42</w:t>
        </w:r>
      </w:hyperlink>
      <w:r w:rsidRPr="002C2B75">
        <w:rPr>
          <w:rFonts w:ascii="Book Antiqua" w:hAnsi="Book Antiqua"/>
          <w:bCs/>
          <w:noProof/>
          <w:sz w:val="24"/>
          <w:szCs w:val="24"/>
          <w:vertAlign w:val="superscript"/>
        </w:rPr>
        <w:t>]</w:t>
      </w:r>
      <w:r w:rsidRPr="002C2B75">
        <w:rPr>
          <w:rFonts w:ascii="Book Antiqua" w:hAnsi="Book Antiqua"/>
          <w:bCs/>
          <w:sz w:val="24"/>
          <w:szCs w:val="24"/>
        </w:rPr>
        <w:fldChar w:fldCharType="end"/>
      </w:r>
      <w:r w:rsidRPr="002C2B75">
        <w:rPr>
          <w:rFonts w:ascii="Book Antiqua" w:hAnsi="Book Antiqua"/>
          <w:bCs/>
          <w:sz w:val="24"/>
          <w:szCs w:val="24"/>
        </w:rPr>
        <w:t xml:space="preserve"> studies, the four genes with the highest average absolute fold change are listed.</w:t>
      </w:r>
    </w:p>
    <w:p w:rsidR="00006AF3" w:rsidRPr="002C2B75" w:rsidRDefault="00006AF3" w:rsidP="00006AF3">
      <w:pPr>
        <w:spacing w:after="0" w:line="360" w:lineRule="auto"/>
        <w:jc w:val="both"/>
        <w:rPr>
          <w:rFonts w:ascii="Book Antiqua" w:hAnsi="Book Antiqua"/>
          <w:sz w:val="24"/>
          <w:szCs w:val="24"/>
        </w:rPr>
      </w:pPr>
      <w:r w:rsidRPr="002C2B75">
        <w:rPr>
          <w:rFonts w:ascii="Book Antiqua" w:hAnsi="Book Antiqua"/>
          <w:b/>
          <w:noProof/>
          <w:sz w:val="24"/>
          <w:szCs w:val="24"/>
        </w:rPr>
        <w:lastRenderedPageBreak/>
        <w:drawing>
          <wp:inline distT="0" distB="0" distL="0" distR="0" wp14:anchorId="36A0E237" wp14:editId="551326E1">
            <wp:extent cx="5943600" cy="4410180"/>
            <wp:effectExtent l="0" t="0" r="0" b="9525"/>
            <wp:docPr id="3" name="图片 3" descr="F:\修改后稿子\22890\Figure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修改后稿子\22890\Figure3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10180"/>
                    </a:xfrm>
                    <a:prstGeom prst="rect">
                      <a:avLst/>
                    </a:prstGeom>
                    <a:noFill/>
                    <a:ln>
                      <a:noFill/>
                    </a:ln>
                  </pic:spPr>
                </pic:pic>
              </a:graphicData>
            </a:graphic>
          </wp:inline>
        </w:drawing>
      </w:r>
      <w:proofErr w:type="gramStart"/>
      <w:r w:rsidRPr="002C2B75">
        <w:rPr>
          <w:rFonts w:ascii="Book Antiqua" w:hAnsi="Book Antiqua"/>
          <w:b/>
          <w:sz w:val="24"/>
          <w:szCs w:val="24"/>
        </w:rPr>
        <w:t>Figure 3</w:t>
      </w:r>
      <w:r w:rsidRPr="002C2B75">
        <w:rPr>
          <w:rFonts w:ascii="Book Antiqua" w:hAnsi="Book Antiqua"/>
          <w:sz w:val="24"/>
          <w:szCs w:val="24"/>
        </w:rPr>
        <w:t xml:space="preserve"> </w:t>
      </w:r>
      <w:r w:rsidRPr="002C2B75">
        <w:rPr>
          <w:rFonts w:ascii="Book Antiqua" w:hAnsi="Book Antiqua"/>
          <w:b/>
          <w:sz w:val="24"/>
          <w:szCs w:val="24"/>
        </w:rPr>
        <w:t xml:space="preserve">Transcriptional and post-transcriptional mechanisms of regulation of </w:t>
      </w:r>
      <w:r w:rsidR="00242E09" w:rsidRPr="002C2B75">
        <w:rPr>
          <w:rFonts w:ascii="Book Antiqua" w:hAnsi="Book Antiqua"/>
          <w:b/>
          <w:sz w:val="24"/>
          <w:szCs w:val="24"/>
        </w:rPr>
        <w:t xml:space="preserve">human immunodeficiency virus </w:t>
      </w:r>
      <w:r w:rsidRPr="002C2B75">
        <w:rPr>
          <w:rFonts w:ascii="Book Antiqua" w:hAnsi="Book Antiqua"/>
          <w:b/>
          <w:sz w:val="24"/>
          <w:szCs w:val="24"/>
        </w:rPr>
        <w:t>expression.</w:t>
      </w:r>
      <w:proofErr w:type="gramEnd"/>
      <w:r w:rsidRPr="002C2B75">
        <w:rPr>
          <w:rFonts w:ascii="Book Antiqua" w:hAnsi="Book Antiqua"/>
          <w:b/>
          <w:sz w:val="24"/>
          <w:szCs w:val="24"/>
        </w:rPr>
        <w:t xml:space="preserve"> </w:t>
      </w:r>
      <w:r w:rsidRPr="002C2B75">
        <w:rPr>
          <w:rFonts w:ascii="Book Antiqua" w:hAnsi="Book Antiqua"/>
          <w:sz w:val="24"/>
          <w:szCs w:val="24"/>
        </w:rPr>
        <w:t xml:space="preserve">Pathway and GO term categories related to transcriptional and post-transcriptional regulation of HIV expression, identified in gene expression studies that compared latently infected and uninfected cells, are shown. </w:t>
      </w:r>
      <w:r w:rsidRPr="002C2B75">
        <w:rPr>
          <w:rFonts w:ascii="Book Antiqua" w:hAnsi="Book Antiqua"/>
          <w:iCs/>
          <w:sz w:val="24"/>
          <w:szCs w:val="24"/>
        </w:rPr>
        <w:t>Dark</w:t>
      </w:r>
      <w:r w:rsidRPr="002C2B75">
        <w:rPr>
          <w:rFonts w:ascii="Book Antiqua" w:hAnsi="Book Antiqua"/>
          <w:sz w:val="24"/>
          <w:szCs w:val="24"/>
        </w:rPr>
        <w:t xml:space="preserve"> </w:t>
      </w:r>
      <w:r w:rsidRPr="002C2B75">
        <w:rPr>
          <w:rFonts w:ascii="Book Antiqua" w:hAnsi="Book Antiqua"/>
          <w:iCs/>
          <w:sz w:val="24"/>
          <w:szCs w:val="24"/>
        </w:rPr>
        <w:t>blue</w:t>
      </w:r>
      <w:r w:rsidRPr="002C2B75">
        <w:rPr>
          <w:rFonts w:ascii="Book Antiqua" w:hAnsi="Book Antiqua"/>
          <w:sz w:val="24"/>
          <w:szCs w:val="24"/>
        </w:rPr>
        <w:t>, Iglesias-</w:t>
      </w:r>
      <w:proofErr w:type="spellStart"/>
      <w:r w:rsidRPr="002C2B75">
        <w:rPr>
          <w:rFonts w:ascii="Book Antiqua" w:hAnsi="Book Antiqua"/>
          <w:sz w:val="24"/>
          <w:szCs w:val="24"/>
        </w:rPr>
        <w:t>Ussel</w:t>
      </w:r>
      <w:proofErr w:type="spellEnd"/>
      <w:r w:rsidRPr="002C2B75">
        <w:rPr>
          <w:rFonts w:ascii="Book Antiqua" w:hAnsi="Book Antiqua"/>
          <w:sz w:val="24"/>
          <w:szCs w:val="24"/>
        </w:rPr>
        <w:t xml:space="preserve">, </w:t>
      </w:r>
      <w:r w:rsidRPr="002C2B75">
        <w:rPr>
          <w:rFonts w:ascii="Book Antiqua" w:hAnsi="Book Antiqua" w:cs="Arial"/>
          <w:i/>
          <w:sz w:val="24"/>
          <w:szCs w:val="24"/>
          <w:lang w:eastAsia="zh-CN"/>
        </w:rPr>
        <w:t>et al</w:t>
      </w:r>
      <w:r w:rsidRPr="002C2B75">
        <w:rPr>
          <w:rFonts w:ascii="Book Antiqua" w:hAnsi="Book Antiqua"/>
          <w:sz w:val="24"/>
          <w:szCs w:val="24"/>
        </w:rPr>
        <w:fldChar w:fldCharType="begin"/>
      </w:r>
      <w:r w:rsidRPr="002C2B75">
        <w:rPr>
          <w:rFonts w:ascii="Book Antiqua" w:hAnsi="Book Antiqua"/>
          <w:sz w:val="24"/>
          <w:szCs w:val="24"/>
        </w:rPr>
        <w:instrText xml:space="preserve"> ADDIN EN.CITE &lt;EndNote&gt;&lt;Cite&gt;&lt;Author&gt;Iglesias-Ussel&lt;/Author&gt;&lt;Year&gt;2013&lt;/Year&gt;&lt;RecNum&gt;2533&lt;/RecNum&gt;&lt;DisplayText&gt;&lt;style face="superscript"&gt;[19]&lt;/style&gt;&lt;/DisplayText&gt;&lt;record&gt;&lt;rec-number&gt;2533&lt;/rec-number&gt;&lt;foreign-keys&gt;&lt;key app="EN" db-id="95a22tp2o0frvhe0prbptedrs5w0w95deppf"&gt;2533&lt;/key&gt;&lt;/foreign-keys&gt;&lt;ref-type name="Journal Article"&gt;17&lt;/ref-type&gt;&lt;contributors&gt;&lt;authors&gt;&lt;author&gt;Iglesias-Ussel, Maria&lt;/author&gt;&lt;author&gt;Vandergeeten, Claire&lt;/author&gt;&lt;author&gt;Marchionni, Luigi&lt;/author&gt;&lt;author&gt;Chomont, Nicolas&lt;/author&gt;&lt;author&gt;Romerio, Fabio&lt;/author&gt;&lt;/authors&gt;&lt;/contributors&gt;&lt;titles&gt;&lt;title&gt;High levels of CD2 expression identify HIV-1 latently infected resting memory CD4(+) T cells in virally suppressed subjects&lt;/title&gt;&lt;secondary-title&gt;J Virol.&lt;/secondary-title&gt;&lt;/titles&gt;&lt;periodical&gt;&lt;full-title&gt;J Virol.&lt;/full-title&gt;&lt;/periodical&gt;&lt;pages&gt;9148-9158&lt;/pages&gt;&lt;volume&gt;87&lt;/volume&gt;&lt;dates&gt;&lt;year&gt;2013&lt;/year&gt;&lt;pub-dates&gt;&lt;date&gt;05/14/received&amp;#xD;06/05/accepted&lt;/date&gt;&lt;/pub-dates&gt;&lt;/dates&gt;&lt;pub-location&gt;1752 N St., N.W., Washington, DC&lt;/pub-location&gt;&lt;publisher&gt;American Society for Microbiology&lt;/publisher&gt;&lt;isbn&gt;0022-538X&amp;#xD;1098-5514&lt;/isbn&gt;&lt;accession-num&gt;23760244 &lt;/accession-num&gt;&lt;urls&gt;&lt;related-urls&gt;&lt;url&gt;http://www.ncbi.nlm.nih.gov/pmc/articles/PMC3754042/&lt;/url&gt;&lt;/related-urls&gt;&lt;/urls&gt;&lt;electronic-resource-num&gt;10.1128/JVI.01297-13&lt;/electronic-resource-num&gt;&lt;remote-database-name&gt;PMC&lt;/remote-database-name&gt;&lt;/record&gt;&lt;/Cite&gt;&lt;/EndNote&gt;</w:instrText>
      </w:r>
      <w:r w:rsidRPr="002C2B75">
        <w:rPr>
          <w:rFonts w:ascii="Book Antiqua" w:hAnsi="Book Antiqua"/>
          <w:sz w:val="24"/>
          <w:szCs w:val="24"/>
        </w:rPr>
        <w:fldChar w:fldCharType="separate"/>
      </w:r>
      <w:r w:rsidRPr="002C2B75">
        <w:rPr>
          <w:rFonts w:ascii="Book Antiqua" w:hAnsi="Book Antiqua"/>
          <w:noProof/>
          <w:sz w:val="24"/>
          <w:szCs w:val="24"/>
          <w:vertAlign w:val="superscript"/>
        </w:rPr>
        <w:t>[</w:t>
      </w:r>
      <w:hyperlink w:anchor="_ENREF_19" w:tooltip="Iglesias-Ussel, 2013 #2533" w:history="1">
        <w:r w:rsidRPr="002C2B75">
          <w:rPr>
            <w:rFonts w:ascii="Book Antiqua" w:hAnsi="Book Antiqua"/>
            <w:noProof/>
            <w:sz w:val="24"/>
            <w:szCs w:val="24"/>
            <w:vertAlign w:val="superscript"/>
          </w:rPr>
          <w:t>19</w:t>
        </w:r>
      </w:hyperlink>
      <w:r w:rsidRPr="002C2B75">
        <w:rPr>
          <w:rFonts w:ascii="Book Antiqua" w:hAnsi="Book Antiqua"/>
          <w:noProof/>
          <w:sz w:val="24"/>
          <w:szCs w:val="24"/>
          <w:vertAlign w:val="superscript"/>
        </w:rPr>
        <w:t>]</w:t>
      </w:r>
      <w:r w:rsidRPr="002C2B75">
        <w:rPr>
          <w:rFonts w:ascii="Book Antiqua" w:hAnsi="Book Antiqua"/>
          <w:sz w:val="24"/>
          <w:szCs w:val="24"/>
        </w:rPr>
        <w:fldChar w:fldCharType="end"/>
      </w:r>
      <w:r w:rsidRPr="002C2B75">
        <w:rPr>
          <w:rFonts w:ascii="Book Antiqua" w:hAnsi="Book Antiqua"/>
          <w:sz w:val="24"/>
          <w:szCs w:val="24"/>
        </w:rPr>
        <w:t xml:space="preserve">; </w:t>
      </w:r>
      <w:r w:rsidRPr="002C2B75">
        <w:rPr>
          <w:rFonts w:ascii="Book Antiqua" w:hAnsi="Book Antiqua"/>
          <w:iCs/>
          <w:sz w:val="24"/>
          <w:szCs w:val="24"/>
        </w:rPr>
        <w:t>Red</w:t>
      </w:r>
      <w:r w:rsidRPr="002C2B75">
        <w:rPr>
          <w:rFonts w:ascii="Book Antiqua" w:hAnsi="Book Antiqua"/>
          <w:sz w:val="24"/>
          <w:szCs w:val="24"/>
        </w:rPr>
        <w:t xml:space="preserve">, </w:t>
      </w:r>
      <w:proofErr w:type="spellStart"/>
      <w:r w:rsidRPr="002C2B75">
        <w:rPr>
          <w:rFonts w:ascii="Book Antiqua" w:hAnsi="Book Antiqua"/>
          <w:sz w:val="24"/>
          <w:szCs w:val="24"/>
        </w:rPr>
        <w:t>Mohammadi</w:t>
      </w:r>
      <w:proofErr w:type="spellEnd"/>
      <w:r w:rsidRPr="002C2B75">
        <w:rPr>
          <w:rFonts w:ascii="Book Antiqua" w:hAnsi="Book Antiqua" w:cs="Arial"/>
          <w:i/>
          <w:sz w:val="24"/>
          <w:szCs w:val="24"/>
          <w:lang w:eastAsia="zh-CN"/>
        </w:rPr>
        <w:t xml:space="preserve"> et al</w:t>
      </w:r>
      <w:r w:rsidRPr="002C2B75">
        <w:rPr>
          <w:rFonts w:ascii="Book Antiqua" w:hAnsi="Book Antiqua"/>
          <w:sz w:val="24"/>
          <w:szCs w:val="24"/>
        </w:rPr>
        <w:fldChar w:fldCharType="begin"/>
      </w:r>
      <w:r w:rsidRPr="002C2B75">
        <w:rPr>
          <w:rFonts w:ascii="Book Antiqua" w:hAnsi="Book Antiqua"/>
          <w:sz w:val="24"/>
          <w:szCs w:val="24"/>
        </w:rPr>
        <w:instrText xml:space="preserve"> ADDIN EN.CITE &lt;EndNote&gt;&lt;Cite&gt;&lt;Author&gt;Mohammadi&lt;/Author&gt;&lt;Year&gt;2014&lt;/Year&gt;&lt;RecNum&gt;2153&lt;/RecNum&gt;&lt;DisplayText&gt;&lt;style face="superscript"&gt;[42]&lt;/style&gt;&lt;/DisplayText&gt;&lt;record&gt;&lt;rec-number&gt;2153&lt;/rec-number&gt;&lt;foreign-keys&gt;&lt;key app="EN" db-id="95a22tp2o0frvhe0prbptedrs5w0w95deppf"&gt;2153&lt;/key&gt;&lt;/foreign-keys&gt;&lt;ref-type name="Journal Article"&gt;17&lt;/ref-type&gt;&lt;contributors&gt;&lt;authors&gt;&lt;author&gt;Mohammadi,P.;&lt;/author&gt;&lt;author&gt;di Iulio,J.;&lt;/author&gt;&lt;author&gt;Muñoz,M.;&lt;/author&gt;&lt;author&gt;Martinez,R.;&lt;/author&gt;&lt;author&gt;Bartha,I.;&lt;/author&gt;&lt;author&gt;Cavassini,M.;&lt;/author&gt;&lt;author&gt;Thorball,C.;&lt;/author&gt;&lt;author&gt;Fellay,J.;&lt;/author&gt;&lt;author&gt;Beerenwinkel,N.;&lt;/author&gt;&lt;author&gt;Ciuffi,A.;&lt;/author&gt;&lt;author&gt;Telenti,A.;&lt;/author&gt;&lt;/authors&gt;&lt;/contributors&gt;&lt;titles&gt;&lt;title&gt;Dynamics of HIV latency and reactivation in a primary CD4+ T cell model.&lt;/title&gt;&lt;secondary-title&gt;PLoS Pathog.&lt;/secondary-title&gt;&lt;/titles&gt;&lt;periodical&gt;&lt;full-title&gt;PLoS Pathog.&lt;/full-title&gt;&lt;/periodical&gt;&lt;pages&gt;e1004156&lt;/pages&gt;&lt;volume&gt;10&lt;/volume&gt;&lt;dates&gt;&lt;year&gt;2014&lt;/year&gt;&lt;/dates&gt;&lt;accession-num&gt;24875931 &lt;/accession-num&gt;&lt;urls&gt;&lt;/urls&gt;&lt;electronic-resource-num&gt;10.1371/journal.ppat.1004156&lt;/electronic-resource-num&gt;&lt;/record&gt;&lt;/Cite&gt;&lt;/EndNote&gt;</w:instrText>
      </w:r>
      <w:r w:rsidRPr="002C2B75">
        <w:rPr>
          <w:rFonts w:ascii="Book Antiqua" w:hAnsi="Book Antiqua"/>
          <w:sz w:val="24"/>
          <w:szCs w:val="24"/>
        </w:rPr>
        <w:fldChar w:fldCharType="separate"/>
      </w:r>
      <w:r w:rsidRPr="002C2B75">
        <w:rPr>
          <w:rFonts w:ascii="Book Antiqua" w:hAnsi="Book Antiqua"/>
          <w:noProof/>
          <w:sz w:val="24"/>
          <w:szCs w:val="24"/>
          <w:vertAlign w:val="superscript"/>
        </w:rPr>
        <w:t>[</w:t>
      </w:r>
      <w:hyperlink w:anchor="_ENREF_42" w:tooltip="Mohammadi, 2014 #2153" w:history="1">
        <w:r w:rsidRPr="002C2B75">
          <w:rPr>
            <w:rFonts w:ascii="Book Antiqua" w:hAnsi="Book Antiqua"/>
            <w:noProof/>
            <w:sz w:val="24"/>
            <w:szCs w:val="24"/>
            <w:vertAlign w:val="superscript"/>
          </w:rPr>
          <w:t>42</w:t>
        </w:r>
      </w:hyperlink>
      <w:r w:rsidRPr="002C2B75">
        <w:rPr>
          <w:rFonts w:ascii="Book Antiqua" w:hAnsi="Book Antiqua"/>
          <w:noProof/>
          <w:sz w:val="24"/>
          <w:szCs w:val="24"/>
          <w:vertAlign w:val="superscript"/>
        </w:rPr>
        <w:t>]</w:t>
      </w:r>
      <w:r w:rsidRPr="002C2B75">
        <w:rPr>
          <w:rFonts w:ascii="Book Antiqua" w:hAnsi="Book Antiqua"/>
          <w:sz w:val="24"/>
          <w:szCs w:val="24"/>
        </w:rPr>
        <w:fldChar w:fldCharType="end"/>
      </w:r>
      <w:r w:rsidRPr="002C2B75">
        <w:rPr>
          <w:rFonts w:ascii="Book Antiqua" w:hAnsi="Book Antiqua"/>
          <w:sz w:val="24"/>
          <w:szCs w:val="24"/>
        </w:rPr>
        <w:t xml:space="preserve">; </w:t>
      </w:r>
      <w:r w:rsidRPr="002C2B75">
        <w:rPr>
          <w:rFonts w:ascii="Book Antiqua" w:hAnsi="Book Antiqua"/>
          <w:iCs/>
          <w:sz w:val="24"/>
          <w:szCs w:val="24"/>
        </w:rPr>
        <w:t>Brown</w:t>
      </w:r>
      <w:r w:rsidRPr="002C2B75">
        <w:rPr>
          <w:rFonts w:ascii="Book Antiqua" w:hAnsi="Book Antiqua"/>
          <w:sz w:val="24"/>
          <w:szCs w:val="24"/>
        </w:rPr>
        <w:t xml:space="preserve">, Evans </w:t>
      </w:r>
      <w:r w:rsidRPr="002C2B75">
        <w:rPr>
          <w:rFonts w:ascii="Book Antiqua" w:hAnsi="Book Antiqua" w:cs="Arial"/>
          <w:i/>
          <w:sz w:val="24"/>
          <w:szCs w:val="24"/>
          <w:lang w:eastAsia="zh-CN"/>
        </w:rPr>
        <w:t>et al</w:t>
      </w:r>
      <w:r w:rsidRPr="002C2B75">
        <w:rPr>
          <w:rFonts w:ascii="Book Antiqua" w:hAnsi="Book Antiqua"/>
          <w:sz w:val="24"/>
          <w:szCs w:val="24"/>
        </w:rPr>
        <w:fldChar w:fldCharType="begin"/>
      </w:r>
      <w:r w:rsidRPr="002C2B75">
        <w:rPr>
          <w:rFonts w:ascii="Book Antiqua" w:hAnsi="Book Antiqua"/>
          <w:sz w:val="24"/>
          <w:szCs w:val="24"/>
        </w:rPr>
        <w:instrText xml:space="preserve"> ADDIN EN.CITE &lt;EndNote&gt;&lt;Cite&gt;&lt;Author&gt;Evans&lt;/Author&gt;&lt;Year&gt;2013&lt;/Year&gt;&lt;RecNum&gt;2336&lt;/RecNum&gt;&lt;DisplayText&gt;&lt;style face="superscript"&gt;[76]&lt;/style&gt;&lt;/DisplayText&gt;&lt;record&gt;&lt;rec-number&gt;2336&lt;/rec-number&gt;&lt;foreign-keys&gt;&lt;key app="EN" db-id="95a22tp2o0frvhe0prbptedrs5w0w95deppf"&gt;2336&lt;/key&gt;&lt;/foreign-keys&gt;&lt;ref-type name="Journal Article"&gt;17&lt;/ref-type&gt;&lt;contributors&gt;&lt;authors&gt;&lt;author&gt;Evans, Vanessa A.&lt;/author&gt;&lt;author&gt;Kumar, Nitasha&lt;/author&gt;&lt;author&gt;Filali, Ali&lt;/author&gt;&lt;author&gt;Procopio, Francesco A.&lt;/author&gt;&lt;author&gt;Yegorov, Oleg&lt;/author&gt;&lt;author&gt;Goulet, Jean-Philippe&lt;/author&gt;&lt;author&gt;Saleh, Suha&lt;/author&gt;&lt;author&gt;Haddad, Elias K.&lt;/author&gt;&lt;author&gt;da Fonseca Pereira, Candida&lt;/author&gt;&lt;author&gt;Ellenberg, Paula C.&lt;/author&gt;&lt;author&gt;Sekaly, Rafick-Pierre&lt;/author&gt;&lt;author&gt;Cameron, Paul U.&lt;/author&gt;&lt;author&gt;Lewin, Sharon R.&lt;/author&gt;&lt;/authors&gt;&lt;/contributors&gt;&lt;titles&gt;&lt;title&gt;Myeloid dendritic cells induce HIV-1 latency in non-proliferating CD4(+) T cells&lt;/title&gt;&lt;secondary-title&gt;PLoS Pathog.&lt;/secondary-title&gt;&lt;/titles&gt;&lt;periodical&gt;&lt;full-title&gt;PLoS Pathog.&lt;/full-title&gt;&lt;/periodical&gt;&lt;pages&gt;e1003799&lt;/pages&gt;&lt;volume&gt;9&lt;/volume&gt;&lt;dates&gt;&lt;year&gt;2013&lt;/year&gt;&lt;pub-dates&gt;&lt;date&gt;12/05&amp;#xD;05/17/received&amp;#xD;10/12/accepted&lt;/date&gt;&lt;/pub-dates&gt;&lt;/dates&gt;&lt;pub-location&gt;San Francisco, USA&lt;/pub-location&gt;&lt;publisher&gt;Public Library of Science&lt;/publisher&gt;&lt;isbn&gt;1553-7366&amp;#xD;1553-7374&lt;/isbn&gt;&lt;accession-num&gt;24339779&lt;/accession-num&gt;&lt;urls&gt;&lt;related-urls&gt;&lt;url&gt;http://www.ncbi.nlm.nih.gov/pmc/articles/PMC3855553/&lt;/url&gt;&lt;/related-urls&gt;&lt;/urls&gt;&lt;electronic-resource-num&gt;10.1371/journal.ppat.1003799&lt;/electronic-resource-num&gt;&lt;remote-database-name&gt;PMC&lt;/remote-database-name&gt;&lt;/record&gt;&lt;/Cite&gt;&lt;/EndNote&gt;</w:instrText>
      </w:r>
      <w:r w:rsidRPr="002C2B75">
        <w:rPr>
          <w:rFonts w:ascii="Book Antiqua" w:hAnsi="Book Antiqua"/>
          <w:sz w:val="24"/>
          <w:szCs w:val="24"/>
        </w:rPr>
        <w:fldChar w:fldCharType="separate"/>
      </w:r>
      <w:r w:rsidRPr="002C2B75">
        <w:rPr>
          <w:rFonts w:ascii="Book Antiqua" w:hAnsi="Book Antiqua"/>
          <w:noProof/>
          <w:sz w:val="24"/>
          <w:szCs w:val="24"/>
          <w:vertAlign w:val="superscript"/>
        </w:rPr>
        <w:t>[</w:t>
      </w:r>
      <w:hyperlink w:anchor="_ENREF_76" w:tooltip="Evans, 2013 #2336" w:history="1">
        <w:r w:rsidRPr="002C2B75">
          <w:rPr>
            <w:rFonts w:ascii="Book Antiqua" w:hAnsi="Book Antiqua"/>
            <w:noProof/>
            <w:sz w:val="24"/>
            <w:szCs w:val="24"/>
            <w:vertAlign w:val="superscript"/>
          </w:rPr>
          <w:t>76</w:t>
        </w:r>
      </w:hyperlink>
      <w:r w:rsidRPr="002C2B75">
        <w:rPr>
          <w:rFonts w:ascii="Book Antiqua" w:hAnsi="Book Antiqua"/>
          <w:noProof/>
          <w:sz w:val="24"/>
          <w:szCs w:val="24"/>
          <w:vertAlign w:val="superscript"/>
        </w:rPr>
        <w:t>]</w:t>
      </w:r>
      <w:r w:rsidRPr="002C2B75">
        <w:rPr>
          <w:rFonts w:ascii="Book Antiqua" w:hAnsi="Book Antiqua"/>
          <w:sz w:val="24"/>
          <w:szCs w:val="24"/>
        </w:rPr>
        <w:fldChar w:fldCharType="end"/>
      </w:r>
      <w:r w:rsidRPr="002C2B75">
        <w:rPr>
          <w:rFonts w:ascii="Book Antiqua" w:hAnsi="Book Antiqua"/>
          <w:sz w:val="24"/>
          <w:szCs w:val="24"/>
        </w:rPr>
        <w:t xml:space="preserve">; </w:t>
      </w:r>
      <w:r w:rsidRPr="002C2B75">
        <w:rPr>
          <w:rFonts w:ascii="Book Antiqua" w:hAnsi="Book Antiqua"/>
          <w:iCs/>
          <w:sz w:val="24"/>
          <w:szCs w:val="24"/>
        </w:rPr>
        <w:t>Yellow</w:t>
      </w:r>
      <w:r w:rsidRPr="002C2B75">
        <w:rPr>
          <w:rFonts w:ascii="Book Antiqua" w:hAnsi="Book Antiqua"/>
          <w:sz w:val="24"/>
          <w:szCs w:val="24"/>
        </w:rPr>
        <w:t xml:space="preserve">, </w:t>
      </w:r>
      <w:r w:rsidRPr="002C2B75">
        <w:rPr>
          <w:rFonts w:ascii="Book Antiqua" w:hAnsi="Book Antiqua" w:cs="Arial"/>
          <w:sz w:val="24"/>
          <w:szCs w:val="24"/>
        </w:rPr>
        <w:t xml:space="preserve">Krishnan </w:t>
      </w:r>
      <w:r w:rsidRPr="002C2B75">
        <w:rPr>
          <w:rFonts w:ascii="Book Antiqua" w:hAnsi="Book Antiqua" w:cs="Arial"/>
          <w:i/>
          <w:sz w:val="24"/>
          <w:szCs w:val="24"/>
          <w:lang w:eastAsia="zh-CN"/>
        </w:rPr>
        <w:t>et al</w:t>
      </w:r>
      <w:r w:rsidRPr="002C2B75">
        <w:rPr>
          <w:rFonts w:ascii="Book Antiqua" w:hAnsi="Book Antiqua" w:cs="Arial"/>
          <w:sz w:val="24"/>
          <w:szCs w:val="24"/>
        </w:rPr>
        <w:fldChar w:fldCharType="begin"/>
      </w:r>
      <w:r w:rsidRPr="002C2B75">
        <w:rPr>
          <w:rFonts w:ascii="Book Antiqua" w:hAnsi="Book Antiqua" w:cs="Arial"/>
          <w:sz w:val="24"/>
          <w:szCs w:val="24"/>
        </w:rPr>
        <w:instrText xml:space="preserve"> ADDIN EN.CITE &lt;EndNote&gt;&lt;Cite&gt;&lt;Author&gt;Krishnan&lt;/Author&gt;&lt;Year&gt;2004&lt;/Year&gt;&lt;RecNum&gt;2070&lt;/RecNum&gt;&lt;DisplayText&gt;&lt;style face="superscript"&gt;[18]&lt;/style&gt;&lt;/DisplayText&gt;&lt;record&gt;&lt;rec-number&gt;2070&lt;/rec-number&gt;&lt;foreign-keys&gt;&lt;key app="EN" db-id="95a22tp2o0frvhe0prbptedrs5w0w95deppf"&gt;2070&lt;/key&gt;&lt;/foreign-keys&gt;&lt;ref-type name="Journal Article"&gt;17&lt;/ref-type&gt;&lt;contributors&gt;&lt;authors&gt;&lt;author&gt;Krishnan, Vyjayanthi&lt;/author&gt;&lt;author&gt;Zeichner, Steven L.&lt;/author&gt;&lt;/authors&gt;&lt;/contributors&gt;&lt;titles&gt;&lt;title&gt;Host cell gene expression during human immunodeficiency virus type 1 latency and reactivation and effects of targeting genes that are differentially expressed in viral latency&lt;/title&gt;&lt;secondary-title&gt;J Virol.&lt;/secondary-title&gt;&lt;/titles&gt;&lt;periodical&gt;&lt;full-title&gt;J Virol.&lt;/full-title&gt;&lt;/periodical&gt;&lt;pages&gt;9458-9473&lt;/pages&gt;&lt;volume&gt;78&lt;/volume&gt;&lt;dates&gt;&lt;year&gt;2004&lt;/year&gt;&lt;pub-dates&gt;&lt;date&gt;September 1, 2004&lt;/date&gt;&lt;/pub-dates&gt;&lt;/dates&gt;&lt;accession-num&gt;15308739&lt;/accession-num&gt;&lt;urls&gt;&lt;related-urls&gt;&lt;url&gt;http://jvi.asm.org/content/78/17/9458.abstract&lt;/url&gt;&lt;/related-urls&gt;&lt;/urls&gt;&lt;electronic-resource-num&gt;10.1128/jvi.78.17.9458-9473.2004&lt;/electronic-resource-num&gt;&lt;/record&gt;&lt;/Cite&gt;&lt;/EndNote&gt;</w:instrText>
      </w:r>
      <w:r w:rsidRPr="002C2B75">
        <w:rPr>
          <w:rFonts w:ascii="Book Antiqua" w:hAnsi="Book Antiqua" w:cs="Arial"/>
          <w:sz w:val="24"/>
          <w:szCs w:val="24"/>
        </w:rPr>
        <w:fldChar w:fldCharType="separate"/>
      </w:r>
      <w:r w:rsidRPr="002C2B75">
        <w:rPr>
          <w:rFonts w:ascii="Book Antiqua" w:hAnsi="Book Antiqua" w:cs="Arial"/>
          <w:noProof/>
          <w:sz w:val="24"/>
          <w:szCs w:val="24"/>
          <w:vertAlign w:val="superscript"/>
        </w:rPr>
        <w:t>[</w:t>
      </w:r>
      <w:hyperlink w:anchor="_ENREF_18" w:tooltip="Krishnan, 2004 #2070" w:history="1">
        <w:r w:rsidRPr="002C2B75">
          <w:rPr>
            <w:rFonts w:ascii="Book Antiqua" w:hAnsi="Book Antiqua" w:cs="Arial"/>
            <w:noProof/>
            <w:sz w:val="24"/>
            <w:szCs w:val="24"/>
            <w:vertAlign w:val="superscript"/>
          </w:rPr>
          <w:t>18</w:t>
        </w:r>
      </w:hyperlink>
      <w:r w:rsidRPr="002C2B75">
        <w:rPr>
          <w:rFonts w:ascii="Book Antiqua" w:hAnsi="Book Antiqua" w:cs="Arial"/>
          <w:noProof/>
          <w:sz w:val="24"/>
          <w:szCs w:val="24"/>
          <w:vertAlign w:val="superscript"/>
        </w:rPr>
        <w:t>]</w:t>
      </w:r>
      <w:r w:rsidRPr="002C2B75">
        <w:rPr>
          <w:rFonts w:ascii="Book Antiqua" w:hAnsi="Book Antiqua" w:cs="Arial"/>
          <w:sz w:val="24"/>
          <w:szCs w:val="24"/>
        </w:rPr>
        <w:fldChar w:fldCharType="end"/>
      </w:r>
      <w:r w:rsidRPr="002C2B75">
        <w:rPr>
          <w:rFonts w:ascii="Book Antiqua" w:hAnsi="Book Antiqua"/>
          <w:sz w:val="24"/>
          <w:szCs w:val="24"/>
        </w:rPr>
        <w:t>.</w:t>
      </w:r>
      <w:r w:rsidR="00242E09" w:rsidRPr="002C2B75">
        <w:rPr>
          <w:rFonts w:ascii="Book Antiqua" w:hAnsi="Book Antiqua"/>
          <w:sz w:val="24"/>
          <w:szCs w:val="24"/>
        </w:rPr>
        <w:t xml:space="preserve"> </w:t>
      </w:r>
      <w:r w:rsidR="00242E09" w:rsidRPr="002C2B75">
        <w:rPr>
          <w:rFonts w:ascii="Book Antiqua" w:hAnsi="Book Antiqua" w:cs="Arial"/>
          <w:sz w:val="24"/>
          <w:szCs w:val="24"/>
        </w:rPr>
        <w:t>GO: Gene ontology</w:t>
      </w:r>
      <w:r w:rsidR="00242E09" w:rsidRPr="002C2B75">
        <w:rPr>
          <w:rFonts w:ascii="Book Antiqua" w:hAnsi="Book Antiqua" w:cs="Arial" w:hint="eastAsia"/>
          <w:sz w:val="24"/>
          <w:szCs w:val="24"/>
          <w:lang w:eastAsia="zh-CN"/>
        </w:rPr>
        <w:t>; HIV:</w:t>
      </w:r>
      <w:r w:rsidR="00242E09" w:rsidRPr="002C2B75">
        <w:rPr>
          <w:rFonts w:ascii="Book Antiqua" w:hAnsi="Book Antiqua" w:cs="Arial"/>
          <w:sz w:val="24"/>
          <w:szCs w:val="24"/>
        </w:rPr>
        <w:t xml:space="preserve"> Human immunodeficiency virus</w:t>
      </w:r>
      <w:r w:rsidR="00242E09" w:rsidRPr="002C2B75">
        <w:rPr>
          <w:rFonts w:ascii="Book Antiqua" w:hAnsi="Book Antiqua" w:cs="Arial" w:hint="eastAsia"/>
          <w:sz w:val="24"/>
          <w:szCs w:val="24"/>
          <w:lang w:eastAsia="zh-CN"/>
        </w:rPr>
        <w:t>.</w:t>
      </w:r>
      <w:bookmarkStart w:id="11" w:name="_GoBack"/>
      <w:bookmarkEnd w:id="11"/>
    </w:p>
    <w:p w:rsidR="00006AF3" w:rsidRPr="002C2B75" w:rsidRDefault="00006AF3">
      <w:pPr>
        <w:rPr>
          <w:rFonts w:ascii="Book Antiqua" w:hAnsi="Book Antiqua"/>
          <w:sz w:val="24"/>
          <w:szCs w:val="24"/>
        </w:rPr>
      </w:pPr>
      <w:r w:rsidRPr="002C2B75">
        <w:rPr>
          <w:rFonts w:ascii="Book Antiqua" w:hAnsi="Book Antiqua"/>
          <w:sz w:val="24"/>
          <w:szCs w:val="24"/>
        </w:rPr>
        <w:br w:type="page"/>
      </w:r>
    </w:p>
    <w:p w:rsidR="00006AF3" w:rsidRPr="002C2B75" w:rsidRDefault="00006AF3" w:rsidP="00006AF3">
      <w:pPr>
        <w:spacing w:after="0" w:line="360" w:lineRule="auto"/>
        <w:jc w:val="both"/>
        <w:rPr>
          <w:rFonts w:ascii="Book Antiqua" w:hAnsi="Book Antiqua"/>
          <w:sz w:val="24"/>
          <w:szCs w:val="24"/>
        </w:rPr>
      </w:pPr>
      <w:r w:rsidRPr="002C2B75">
        <w:rPr>
          <w:rFonts w:ascii="Book Antiqua" w:hAnsi="Book Antiqua"/>
          <w:noProof/>
          <w:sz w:val="24"/>
          <w:szCs w:val="24"/>
        </w:rPr>
        <w:lastRenderedPageBreak/>
        <w:drawing>
          <wp:inline distT="0" distB="0" distL="0" distR="0" wp14:anchorId="357EB62F" wp14:editId="591FECBC">
            <wp:extent cx="5943600" cy="7715814"/>
            <wp:effectExtent l="0" t="0" r="0" b="0"/>
            <wp:docPr id="4" name="图片 4" descr="F:\修改后稿子\22890\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修改后稿子\22890\Figure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715814"/>
                    </a:xfrm>
                    <a:prstGeom prst="rect">
                      <a:avLst/>
                    </a:prstGeom>
                    <a:noFill/>
                    <a:ln>
                      <a:noFill/>
                    </a:ln>
                  </pic:spPr>
                </pic:pic>
              </a:graphicData>
            </a:graphic>
          </wp:inline>
        </w:drawing>
      </w:r>
    </w:p>
    <w:p w:rsidR="00242E09" w:rsidRPr="002C2B75" w:rsidRDefault="00006AF3" w:rsidP="00242E09">
      <w:pPr>
        <w:spacing w:after="0" w:line="360" w:lineRule="auto"/>
        <w:jc w:val="both"/>
        <w:rPr>
          <w:rFonts w:ascii="Book Antiqua" w:hAnsi="Book Antiqua" w:cs="Arial"/>
          <w:sz w:val="24"/>
          <w:szCs w:val="24"/>
        </w:rPr>
      </w:pPr>
      <w:r w:rsidRPr="002C2B75">
        <w:rPr>
          <w:rFonts w:ascii="Book Antiqua" w:hAnsi="Book Antiqua" w:cs="Arial"/>
          <w:b/>
          <w:sz w:val="24"/>
          <w:szCs w:val="24"/>
        </w:rPr>
        <w:lastRenderedPageBreak/>
        <w:t xml:space="preserve">Figure 4 Main findings from gene expression studies using </w:t>
      </w:r>
      <w:r w:rsidR="00242E09" w:rsidRPr="002C2B75">
        <w:rPr>
          <w:rFonts w:ascii="Book Antiqua" w:hAnsi="Book Antiqua" w:cs="Arial"/>
          <w:b/>
          <w:sz w:val="24"/>
          <w:szCs w:val="24"/>
        </w:rPr>
        <w:t>Latency reversing agent</w:t>
      </w:r>
      <w:r w:rsidR="00242E09" w:rsidRPr="002C2B75">
        <w:rPr>
          <w:rFonts w:ascii="Book Antiqua" w:hAnsi="Book Antiqua" w:cs="Arial" w:hint="eastAsia"/>
          <w:b/>
          <w:sz w:val="24"/>
          <w:szCs w:val="24"/>
          <w:lang w:eastAsia="zh-CN"/>
        </w:rPr>
        <w:t>s</w:t>
      </w:r>
      <w:r w:rsidRPr="002C2B75">
        <w:rPr>
          <w:rFonts w:ascii="Book Antiqua" w:hAnsi="Book Antiqua" w:cs="Arial"/>
          <w:b/>
          <w:sz w:val="24"/>
          <w:szCs w:val="24"/>
        </w:rPr>
        <w:t xml:space="preserve">. </w:t>
      </w:r>
      <w:r w:rsidRPr="002C2B75">
        <w:rPr>
          <w:rFonts w:ascii="Book Antiqua" w:hAnsi="Book Antiqua" w:cs="Arial"/>
          <w:sz w:val="24"/>
          <w:szCs w:val="24"/>
        </w:rPr>
        <w:t xml:space="preserve">A: Novel mechanisms of HIV reactivation besides primary mechanisms of action of LRAs. These include </w:t>
      </w:r>
      <w:proofErr w:type="spellStart"/>
      <w:r w:rsidRPr="002C2B75">
        <w:rPr>
          <w:rFonts w:ascii="Book Antiqua" w:hAnsi="Book Antiqua" w:cs="Arial"/>
          <w:sz w:val="24"/>
          <w:szCs w:val="24"/>
        </w:rPr>
        <w:t>upregulation</w:t>
      </w:r>
      <w:proofErr w:type="spellEnd"/>
      <w:r w:rsidRPr="002C2B75">
        <w:rPr>
          <w:rFonts w:ascii="Book Antiqua" w:hAnsi="Book Antiqua" w:cs="Arial"/>
          <w:sz w:val="24"/>
          <w:szCs w:val="24"/>
        </w:rPr>
        <w:t xml:space="preserve"> (red arrow) of HIV activators (red oval) and </w:t>
      </w:r>
      <w:proofErr w:type="spellStart"/>
      <w:r w:rsidRPr="002C2B75">
        <w:rPr>
          <w:rFonts w:ascii="Book Antiqua" w:hAnsi="Book Antiqua" w:cs="Arial"/>
          <w:sz w:val="24"/>
          <w:szCs w:val="24"/>
        </w:rPr>
        <w:t>downregulation</w:t>
      </w:r>
      <w:proofErr w:type="spellEnd"/>
      <w:r w:rsidRPr="002C2B75">
        <w:rPr>
          <w:rFonts w:ascii="Book Antiqua" w:hAnsi="Book Antiqua" w:cs="Arial"/>
          <w:sz w:val="24"/>
          <w:szCs w:val="24"/>
        </w:rPr>
        <w:t xml:space="preserve"> (blue arrow) of repressors (blue oval). Examples for LRAs from 3 functional classes (HDAC, SAHA; PKC agonist, </w:t>
      </w:r>
      <w:proofErr w:type="spellStart"/>
      <w:r w:rsidRPr="002C2B75">
        <w:rPr>
          <w:rFonts w:ascii="Book Antiqua" w:hAnsi="Book Antiqua" w:cs="Arial"/>
          <w:sz w:val="24"/>
          <w:szCs w:val="24"/>
        </w:rPr>
        <w:t>Prostratin</w:t>
      </w:r>
      <w:proofErr w:type="spellEnd"/>
      <w:r w:rsidRPr="002C2B75">
        <w:rPr>
          <w:rFonts w:ascii="Book Antiqua" w:hAnsi="Book Antiqua" w:cs="Arial"/>
          <w:sz w:val="24"/>
          <w:szCs w:val="24"/>
        </w:rPr>
        <w:t xml:space="preserve">; and </w:t>
      </w:r>
      <w:proofErr w:type="spellStart"/>
      <w:r w:rsidRPr="002C2B75">
        <w:rPr>
          <w:rFonts w:ascii="Book Antiqua" w:hAnsi="Book Antiqua" w:cs="Arial"/>
          <w:sz w:val="24"/>
          <w:szCs w:val="24"/>
        </w:rPr>
        <w:t>bromodomain</w:t>
      </w:r>
      <w:proofErr w:type="spellEnd"/>
      <w:r w:rsidRPr="002C2B75">
        <w:rPr>
          <w:rFonts w:ascii="Book Antiqua" w:hAnsi="Book Antiqua" w:cs="Arial"/>
          <w:sz w:val="24"/>
          <w:szCs w:val="24"/>
        </w:rPr>
        <w:t xml:space="preserve"> inhibitor, JQ1) are listed. B: Effects of LRAs on host genes that are inhibitory for HIV reactivation. These include </w:t>
      </w:r>
      <w:proofErr w:type="spellStart"/>
      <w:r w:rsidRPr="002C2B75">
        <w:rPr>
          <w:rFonts w:ascii="Book Antiqua" w:hAnsi="Book Antiqua" w:cs="Arial"/>
          <w:sz w:val="24"/>
          <w:szCs w:val="24"/>
        </w:rPr>
        <w:t>upregulation</w:t>
      </w:r>
      <w:proofErr w:type="spellEnd"/>
      <w:r w:rsidRPr="002C2B75">
        <w:rPr>
          <w:rFonts w:ascii="Book Antiqua" w:hAnsi="Book Antiqua" w:cs="Arial"/>
          <w:sz w:val="24"/>
          <w:szCs w:val="24"/>
        </w:rPr>
        <w:t xml:space="preserve"> (red arrow) of HIV repressors (blue oval) and </w:t>
      </w:r>
      <w:proofErr w:type="spellStart"/>
      <w:r w:rsidRPr="002C2B75">
        <w:rPr>
          <w:rFonts w:ascii="Book Antiqua" w:hAnsi="Book Antiqua" w:cs="Arial"/>
          <w:sz w:val="24"/>
          <w:szCs w:val="24"/>
        </w:rPr>
        <w:t>downregulation</w:t>
      </w:r>
      <w:proofErr w:type="spellEnd"/>
      <w:r w:rsidRPr="002C2B75">
        <w:rPr>
          <w:rFonts w:ascii="Book Antiqua" w:hAnsi="Book Antiqua" w:cs="Arial"/>
          <w:sz w:val="24"/>
          <w:szCs w:val="24"/>
        </w:rPr>
        <w:t xml:space="preserve"> (blue arrow) of activators (red oval). Examples for LRAs from 2 functional classes (HDAC, SAHA; and PKC agonist, </w:t>
      </w:r>
      <w:proofErr w:type="spellStart"/>
      <w:r w:rsidRPr="002C2B75">
        <w:rPr>
          <w:rFonts w:ascii="Book Antiqua" w:hAnsi="Book Antiqua" w:cs="Arial"/>
          <w:sz w:val="24"/>
          <w:szCs w:val="24"/>
        </w:rPr>
        <w:t>Prostratin</w:t>
      </w:r>
      <w:proofErr w:type="spellEnd"/>
      <w:r w:rsidRPr="002C2B75">
        <w:rPr>
          <w:rFonts w:ascii="Book Antiqua" w:hAnsi="Book Antiqua" w:cs="Arial"/>
          <w:sz w:val="24"/>
          <w:szCs w:val="24"/>
        </w:rPr>
        <w:t>) are shown. C: LRAs of different classes act on components of p-</w:t>
      </w:r>
      <w:proofErr w:type="spellStart"/>
      <w:r w:rsidRPr="002C2B75">
        <w:rPr>
          <w:rFonts w:ascii="Book Antiqua" w:hAnsi="Book Antiqua" w:cs="Arial"/>
          <w:sz w:val="24"/>
          <w:szCs w:val="24"/>
        </w:rPr>
        <w:t>TEFb</w:t>
      </w:r>
      <w:proofErr w:type="spellEnd"/>
      <w:r w:rsidRPr="002C2B75">
        <w:rPr>
          <w:rFonts w:ascii="Book Antiqua" w:hAnsi="Book Antiqua" w:cs="Arial"/>
          <w:sz w:val="24"/>
          <w:szCs w:val="24"/>
        </w:rPr>
        <w:t xml:space="preserve"> complex via different mechanisms, contributing to HIV reactivation. SAHA induced dissociation of p-</w:t>
      </w:r>
      <w:proofErr w:type="spellStart"/>
      <w:r w:rsidRPr="002C2B75">
        <w:rPr>
          <w:rFonts w:ascii="Book Antiqua" w:hAnsi="Book Antiqua" w:cs="Arial"/>
          <w:sz w:val="24"/>
          <w:szCs w:val="24"/>
        </w:rPr>
        <w:t>TEFb</w:t>
      </w:r>
      <w:proofErr w:type="spellEnd"/>
      <w:r w:rsidRPr="002C2B75">
        <w:rPr>
          <w:rFonts w:ascii="Book Antiqua" w:hAnsi="Book Antiqua" w:cs="Arial"/>
          <w:sz w:val="24"/>
          <w:szCs w:val="24"/>
        </w:rPr>
        <w:t xml:space="preserve"> from the inactive 7SK RNA complex and facilitated its recruitment to the HIV LTR. </w:t>
      </w:r>
      <w:proofErr w:type="spellStart"/>
      <w:r w:rsidRPr="002C2B75">
        <w:rPr>
          <w:rFonts w:ascii="Book Antiqua" w:hAnsi="Book Antiqua" w:cs="Arial"/>
          <w:sz w:val="24"/>
          <w:szCs w:val="24"/>
        </w:rPr>
        <w:t>Prostrain</w:t>
      </w:r>
      <w:proofErr w:type="spellEnd"/>
      <w:r w:rsidRPr="002C2B75">
        <w:rPr>
          <w:rFonts w:ascii="Book Antiqua" w:hAnsi="Book Antiqua" w:cs="Arial"/>
          <w:sz w:val="24"/>
          <w:szCs w:val="24"/>
        </w:rPr>
        <w:t xml:space="preserve"> and JQ1 </w:t>
      </w:r>
      <w:proofErr w:type="spellStart"/>
      <w:r w:rsidRPr="002C2B75">
        <w:rPr>
          <w:rFonts w:ascii="Book Antiqua" w:hAnsi="Book Antiqua" w:cs="Arial"/>
          <w:sz w:val="24"/>
          <w:szCs w:val="24"/>
        </w:rPr>
        <w:t>upregulated</w:t>
      </w:r>
      <w:proofErr w:type="spellEnd"/>
      <w:r w:rsidRPr="002C2B75">
        <w:rPr>
          <w:rFonts w:ascii="Book Antiqua" w:hAnsi="Book Antiqua" w:cs="Arial"/>
          <w:sz w:val="24"/>
          <w:szCs w:val="24"/>
        </w:rPr>
        <w:t xml:space="preserve"> components of p-</w:t>
      </w:r>
      <w:proofErr w:type="spellStart"/>
      <w:r w:rsidRPr="002C2B75">
        <w:rPr>
          <w:rFonts w:ascii="Book Antiqua" w:hAnsi="Book Antiqua" w:cs="Arial"/>
          <w:sz w:val="24"/>
          <w:szCs w:val="24"/>
        </w:rPr>
        <w:t>TEFb</w:t>
      </w:r>
      <w:proofErr w:type="spellEnd"/>
      <w:r w:rsidRPr="002C2B75">
        <w:rPr>
          <w:rFonts w:ascii="Book Antiqua" w:hAnsi="Book Antiqua" w:cs="Arial"/>
          <w:sz w:val="24"/>
          <w:szCs w:val="24"/>
        </w:rPr>
        <w:t xml:space="preserve"> complex at the protein and RNA level, respectively (red arrows indicate </w:t>
      </w:r>
      <w:proofErr w:type="spellStart"/>
      <w:r w:rsidRPr="002C2B75">
        <w:rPr>
          <w:rFonts w:ascii="Book Antiqua" w:hAnsi="Book Antiqua" w:cs="Arial"/>
          <w:sz w:val="24"/>
          <w:szCs w:val="24"/>
        </w:rPr>
        <w:t>upregulation</w:t>
      </w:r>
      <w:proofErr w:type="spellEnd"/>
      <w:r w:rsidRPr="002C2B75">
        <w:rPr>
          <w:rFonts w:ascii="Book Antiqua" w:hAnsi="Book Antiqua" w:cs="Arial"/>
          <w:sz w:val="24"/>
          <w:szCs w:val="24"/>
        </w:rPr>
        <w:t>).</w:t>
      </w:r>
      <w:r w:rsidR="00242E09" w:rsidRPr="002C2B75">
        <w:rPr>
          <w:rFonts w:ascii="Book Antiqua" w:hAnsi="Book Antiqua" w:cs="Arial"/>
          <w:sz w:val="24"/>
          <w:szCs w:val="24"/>
        </w:rPr>
        <w:t xml:space="preserve"> LRA: Latency reversing agent; </w:t>
      </w:r>
      <w:proofErr w:type="spellStart"/>
      <w:r w:rsidR="00242E09" w:rsidRPr="002C2B75">
        <w:rPr>
          <w:rFonts w:ascii="Book Antiqua" w:hAnsi="Book Antiqua" w:cs="Arial"/>
          <w:sz w:val="24"/>
          <w:szCs w:val="24"/>
        </w:rPr>
        <w:t>HDACi</w:t>
      </w:r>
      <w:proofErr w:type="spellEnd"/>
      <w:r w:rsidR="00242E09" w:rsidRPr="002C2B75">
        <w:rPr>
          <w:rFonts w:ascii="Book Antiqua" w:hAnsi="Book Antiqua" w:cs="Arial"/>
          <w:sz w:val="24"/>
          <w:szCs w:val="24"/>
        </w:rPr>
        <w:t xml:space="preserve">: Histone </w:t>
      </w:r>
      <w:proofErr w:type="spellStart"/>
      <w:r w:rsidR="00242E09" w:rsidRPr="002C2B75">
        <w:rPr>
          <w:rFonts w:ascii="Book Antiqua" w:hAnsi="Book Antiqua" w:cs="Arial"/>
          <w:sz w:val="24"/>
          <w:szCs w:val="24"/>
        </w:rPr>
        <w:t>deacetylase</w:t>
      </w:r>
      <w:proofErr w:type="spellEnd"/>
      <w:r w:rsidR="00242E09" w:rsidRPr="002C2B75">
        <w:rPr>
          <w:rFonts w:ascii="Book Antiqua" w:hAnsi="Book Antiqua" w:cs="Arial"/>
          <w:sz w:val="24"/>
          <w:szCs w:val="24"/>
        </w:rPr>
        <w:t xml:space="preserve"> inhibitor; PCK: Protein kinase C; </w:t>
      </w:r>
      <w:proofErr w:type="spellStart"/>
      <w:r w:rsidR="00242E09" w:rsidRPr="002C2B75">
        <w:rPr>
          <w:rFonts w:ascii="Book Antiqua" w:hAnsi="Book Antiqua" w:cs="Arial"/>
          <w:sz w:val="24"/>
          <w:szCs w:val="24"/>
        </w:rPr>
        <w:t>polyA</w:t>
      </w:r>
      <w:proofErr w:type="spellEnd"/>
      <w:r w:rsidR="00242E09" w:rsidRPr="002C2B75">
        <w:rPr>
          <w:rFonts w:ascii="Book Antiqua" w:hAnsi="Book Antiqua" w:cs="Arial"/>
          <w:sz w:val="24"/>
          <w:szCs w:val="24"/>
        </w:rPr>
        <w:t xml:space="preserve">: </w:t>
      </w:r>
      <w:proofErr w:type="spellStart"/>
      <w:r w:rsidR="00242E09" w:rsidRPr="002C2B75">
        <w:rPr>
          <w:rFonts w:ascii="Book Antiqua" w:hAnsi="Book Antiqua" w:cs="Arial"/>
          <w:sz w:val="24"/>
          <w:szCs w:val="24"/>
        </w:rPr>
        <w:t>Polyadenylated</w:t>
      </w:r>
      <w:proofErr w:type="spellEnd"/>
      <w:r w:rsidR="00242E09" w:rsidRPr="002C2B75">
        <w:rPr>
          <w:rFonts w:ascii="Book Antiqua" w:hAnsi="Book Antiqua" w:cs="Arial"/>
          <w:sz w:val="24"/>
          <w:szCs w:val="24"/>
        </w:rPr>
        <w:t xml:space="preserve">; DEGs: Differentially expressed genes; FDR: False discovery rate; </w:t>
      </w:r>
      <w:r w:rsidR="00242E09" w:rsidRPr="002C2B75">
        <w:rPr>
          <w:rFonts w:ascii="Book Antiqua" w:hAnsi="Book Antiqua"/>
          <w:sz w:val="24"/>
          <w:szCs w:val="24"/>
        </w:rPr>
        <w:t>ANOVA: Analysis of variance;</w:t>
      </w:r>
      <w:r w:rsidR="00242E09" w:rsidRPr="002C2B75">
        <w:rPr>
          <w:rFonts w:ascii="Book Antiqua" w:hAnsi="Book Antiqua" w:cs="Arial"/>
          <w:sz w:val="24"/>
          <w:szCs w:val="24"/>
        </w:rPr>
        <w:t xml:space="preserve"> </w:t>
      </w:r>
      <w:proofErr w:type="spellStart"/>
      <w:r w:rsidR="00242E09" w:rsidRPr="002C2B75">
        <w:rPr>
          <w:rFonts w:ascii="Book Antiqua" w:hAnsi="Book Antiqua" w:cs="Arial"/>
          <w:sz w:val="24"/>
          <w:szCs w:val="24"/>
        </w:rPr>
        <w:t>MsigDb</w:t>
      </w:r>
      <w:proofErr w:type="spellEnd"/>
      <w:r w:rsidR="00242E09" w:rsidRPr="002C2B75">
        <w:rPr>
          <w:rFonts w:ascii="Book Antiqua" w:hAnsi="Book Antiqua" w:cs="Arial"/>
          <w:sz w:val="24"/>
          <w:szCs w:val="24"/>
        </w:rPr>
        <w:t>: Molecular signature database; GO: Gene ontology; KEGG: Kyoto encyclopedia of genes and genomes</w:t>
      </w:r>
      <w:r w:rsidR="00242E09" w:rsidRPr="002C2B75">
        <w:rPr>
          <w:rFonts w:ascii="Book Antiqua" w:hAnsi="Book Antiqua" w:cs="Arial" w:hint="eastAsia"/>
          <w:sz w:val="24"/>
          <w:szCs w:val="24"/>
          <w:lang w:eastAsia="zh-CN"/>
        </w:rPr>
        <w:t>; HIV:</w:t>
      </w:r>
      <w:r w:rsidR="00242E09" w:rsidRPr="002C2B75">
        <w:rPr>
          <w:rFonts w:ascii="Book Antiqua" w:hAnsi="Book Antiqua" w:cs="Arial"/>
          <w:sz w:val="24"/>
          <w:szCs w:val="24"/>
        </w:rPr>
        <w:t xml:space="preserve"> Human immunodeficiency virus</w:t>
      </w:r>
      <w:r w:rsidR="00242E09" w:rsidRPr="002C2B75">
        <w:rPr>
          <w:rFonts w:ascii="Book Antiqua" w:hAnsi="Book Antiqua" w:cs="Arial" w:hint="eastAsia"/>
          <w:sz w:val="24"/>
          <w:szCs w:val="24"/>
          <w:lang w:eastAsia="zh-CN"/>
        </w:rPr>
        <w:t>.</w:t>
      </w:r>
    </w:p>
    <w:p w:rsidR="00006AF3" w:rsidRPr="002C2B75" w:rsidRDefault="00006AF3" w:rsidP="00006AF3">
      <w:pPr>
        <w:spacing w:after="0" w:line="360" w:lineRule="auto"/>
        <w:jc w:val="both"/>
        <w:rPr>
          <w:rFonts w:ascii="Book Antiqua" w:hAnsi="Book Antiqua" w:cs="Arial"/>
          <w:sz w:val="24"/>
          <w:szCs w:val="24"/>
        </w:rPr>
      </w:pPr>
    </w:p>
    <w:p w:rsidR="002B2B0E" w:rsidRPr="002C2B75" w:rsidRDefault="002B2B0E" w:rsidP="00800BE2">
      <w:pPr>
        <w:spacing w:after="0" w:line="360" w:lineRule="auto"/>
        <w:jc w:val="both"/>
        <w:rPr>
          <w:rFonts w:ascii="Book Antiqua" w:hAnsi="Book Antiqua" w:cs="Arial"/>
          <w:sz w:val="24"/>
          <w:szCs w:val="24"/>
          <w:lang w:eastAsia="zh-CN"/>
        </w:rPr>
      </w:pPr>
    </w:p>
    <w:sectPr w:rsidR="002B2B0E" w:rsidRPr="002C2B75" w:rsidSect="00E9739F">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DCC" w:rsidRDefault="00ED4DCC" w:rsidP="00D91506">
      <w:pPr>
        <w:spacing w:after="0" w:line="240" w:lineRule="auto"/>
      </w:pPr>
      <w:r>
        <w:separator/>
      </w:r>
    </w:p>
  </w:endnote>
  <w:endnote w:type="continuationSeparator" w:id="0">
    <w:p w:rsidR="00ED4DCC" w:rsidRDefault="00ED4DCC" w:rsidP="00D91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83036"/>
      <w:docPartObj>
        <w:docPartGallery w:val="Page Numbers (Bottom of Page)"/>
        <w:docPartUnique/>
      </w:docPartObj>
    </w:sdtPr>
    <w:sdtEndPr>
      <w:rPr>
        <w:noProof/>
      </w:rPr>
    </w:sdtEndPr>
    <w:sdtContent>
      <w:p w:rsidR="00EA4193" w:rsidRDefault="00EA4193">
        <w:pPr>
          <w:pStyle w:val="Footer"/>
          <w:jc w:val="center"/>
        </w:pPr>
        <w:r>
          <w:fldChar w:fldCharType="begin"/>
        </w:r>
        <w:r>
          <w:instrText xml:space="preserve"> PAGE   \* MERGEFORMAT </w:instrText>
        </w:r>
        <w:r>
          <w:fldChar w:fldCharType="separate"/>
        </w:r>
        <w:r w:rsidR="00FD0826">
          <w:rPr>
            <w:noProof/>
          </w:rPr>
          <w:t>51</w:t>
        </w:r>
        <w:r>
          <w:rPr>
            <w:noProof/>
          </w:rPr>
          <w:fldChar w:fldCharType="end"/>
        </w:r>
      </w:p>
    </w:sdtContent>
  </w:sdt>
  <w:p w:rsidR="00EA4193" w:rsidRDefault="00EA419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DCC" w:rsidRDefault="00ED4DCC" w:rsidP="00D91506">
      <w:pPr>
        <w:spacing w:after="0" w:line="240" w:lineRule="auto"/>
      </w:pPr>
      <w:r>
        <w:separator/>
      </w:r>
    </w:p>
  </w:footnote>
  <w:footnote w:type="continuationSeparator" w:id="0">
    <w:p w:rsidR="00ED4DCC" w:rsidRDefault="00ED4DCC" w:rsidP="00D9150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65931"/>
    <w:multiLevelType w:val="hybridMultilevel"/>
    <w:tmpl w:val="E7928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A3717B"/>
    <w:multiLevelType w:val="hybridMultilevel"/>
    <w:tmpl w:val="3962B850"/>
    <w:lvl w:ilvl="0" w:tplc="BDD07EAE">
      <w:start w:val="1"/>
      <w:numFmt w:val="bullet"/>
      <w:lvlText w:val="-"/>
      <w:lvlJc w:val="left"/>
      <w:pPr>
        <w:ind w:left="1080" w:hanging="360"/>
      </w:pPr>
      <w:rPr>
        <w:rFonts w:ascii="Book Antiqua" w:eastAsiaTheme="minorHAnsi" w:hAnsi="Book Antiqua" w:cs="Aria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24576A0"/>
    <w:multiLevelType w:val="hybridMultilevel"/>
    <w:tmpl w:val="AF6408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8161F9"/>
    <w:multiLevelType w:val="hybridMultilevel"/>
    <w:tmpl w:val="1FF8B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5a22tp2o0frvhe0prbptedrs5w0w95deppf&quot;&gt;UCSD_3&lt;record-ids&gt;&lt;item&gt;76&lt;/item&gt;&lt;item&gt;249&lt;/item&gt;&lt;item&gt;785&lt;/item&gt;&lt;item&gt;800&lt;/item&gt;&lt;item&gt;954&lt;/item&gt;&lt;item&gt;1507&lt;/item&gt;&lt;item&gt;1523&lt;/item&gt;&lt;item&gt;1536&lt;/item&gt;&lt;item&gt;1883&lt;/item&gt;&lt;item&gt;1926&lt;/item&gt;&lt;item&gt;1965&lt;/item&gt;&lt;item&gt;1977&lt;/item&gt;&lt;item&gt;1980&lt;/item&gt;&lt;item&gt;1981&lt;/item&gt;&lt;item&gt;1986&lt;/item&gt;&lt;item&gt;1991&lt;/item&gt;&lt;item&gt;2016&lt;/item&gt;&lt;item&gt;2026&lt;/item&gt;&lt;item&gt;2032&lt;/item&gt;&lt;item&gt;2070&lt;/item&gt;&lt;item&gt;2073&lt;/item&gt;&lt;item&gt;2074&lt;/item&gt;&lt;item&gt;2099&lt;/item&gt;&lt;item&gt;2122&lt;/item&gt;&lt;item&gt;2123&lt;/item&gt;&lt;item&gt;2125&lt;/item&gt;&lt;item&gt;2127&lt;/item&gt;&lt;item&gt;2128&lt;/item&gt;&lt;item&gt;2129&lt;/item&gt;&lt;item&gt;2130&lt;/item&gt;&lt;item&gt;2131&lt;/item&gt;&lt;item&gt;2144&lt;/item&gt;&lt;item&gt;2153&lt;/item&gt;&lt;item&gt;2170&lt;/item&gt;&lt;item&gt;2185&lt;/item&gt;&lt;item&gt;2194&lt;/item&gt;&lt;item&gt;2197&lt;/item&gt;&lt;item&gt;2220&lt;/item&gt;&lt;item&gt;2231&lt;/item&gt;&lt;item&gt;2232&lt;/item&gt;&lt;item&gt;2233&lt;/item&gt;&lt;item&gt;2234&lt;/item&gt;&lt;item&gt;2258&lt;/item&gt;&lt;item&gt;2261&lt;/item&gt;&lt;item&gt;2291&lt;/item&gt;&lt;item&gt;2296&lt;/item&gt;&lt;item&gt;2310&lt;/item&gt;&lt;item&gt;2318&lt;/item&gt;&lt;item&gt;2322&lt;/item&gt;&lt;item&gt;2324&lt;/item&gt;&lt;item&gt;2329&lt;/item&gt;&lt;item&gt;2336&lt;/item&gt;&lt;item&gt;2340&lt;/item&gt;&lt;item&gt;2341&lt;/item&gt;&lt;item&gt;2342&lt;/item&gt;&lt;item&gt;2351&lt;/item&gt;&lt;item&gt;2353&lt;/item&gt;&lt;item&gt;2364&lt;/item&gt;&lt;item&gt;2372&lt;/item&gt;&lt;item&gt;2376&lt;/item&gt;&lt;item&gt;2377&lt;/item&gt;&lt;item&gt;2378&lt;/item&gt;&lt;item&gt;2379&lt;/item&gt;&lt;item&gt;2380&lt;/item&gt;&lt;item&gt;2383&lt;/item&gt;&lt;item&gt;2401&lt;/item&gt;&lt;item&gt;2408&lt;/item&gt;&lt;item&gt;2413&lt;/item&gt;&lt;item&gt;2416&lt;/item&gt;&lt;item&gt;2417&lt;/item&gt;&lt;item&gt;2418&lt;/item&gt;&lt;item&gt;2420&lt;/item&gt;&lt;item&gt;2421&lt;/item&gt;&lt;item&gt;2422&lt;/item&gt;&lt;item&gt;2432&lt;/item&gt;&lt;item&gt;2441&lt;/item&gt;&lt;item&gt;2442&lt;/item&gt;&lt;item&gt;2443&lt;/item&gt;&lt;item&gt;2444&lt;/item&gt;&lt;item&gt;2445&lt;/item&gt;&lt;item&gt;2446&lt;/item&gt;&lt;item&gt;2447&lt;/item&gt;&lt;item&gt;2448&lt;/item&gt;&lt;item&gt;2449&lt;/item&gt;&lt;item&gt;2450&lt;/item&gt;&lt;item&gt;2451&lt;/item&gt;&lt;item&gt;2453&lt;/item&gt;&lt;item&gt;2454&lt;/item&gt;&lt;item&gt;2455&lt;/item&gt;&lt;item&gt;2458&lt;/item&gt;&lt;item&gt;2462&lt;/item&gt;&lt;item&gt;2483&lt;/item&gt;&lt;item&gt;2491&lt;/item&gt;&lt;item&gt;2494&lt;/item&gt;&lt;item&gt;2510&lt;/item&gt;&lt;item&gt;2511&lt;/item&gt;&lt;item&gt;2512&lt;/item&gt;&lt;item&gt;2513&lt;/item&gt;&lt;item&gt;2514&lt;/item&gt;&lt;item&gt;2515&lt;/item&gt;&lt;item&gt;2516&lt;/item&gt;&lt;item&gt;2517&lt;/item&gt;&lt;item&gt;2518&lt;/item&gt;&lt;item&gt;2519&lt;/item&gt;&lt;item&gt;2520&lt;/item&gt;&lt;item&gt;2521&lt;/item&gt;&lt;item&gt;2522&lt;/item&gt;&lt;item&gt;2523&lt;/item&gt;&lt;item&gt;2525&lt;/item&gt;&lt;item&gt;2526&lt;/item&gt;&lt;item&gt;2527&lt;/item&gt;&lt;item&gt;2529&lt;/item&gt;&lt;item&gt;2530&lt;/item&gt;&lt;item&gt;2531&lt;/item&gt;&lt;item&gt;2532&lt;/item&gt;&lt;item&gt;2533&lt;/item&gt;&lt;item&gt;2538&lt;/item&gt;&lt;item&gt;2590&lt;/item&gt;&lt;item&gt;2591&lt;/item&gt;&lt;item&gt;2594&lt;/item&gt;&lt;item&gt;2596&lt;/item&gt;&lt;item&gt;2597&lt;/item&gt;&lt;/record-ids&gt;&lt;/item&gt;&lt;/Libraries&gt;"/>
  </w:docVars>
  <w:rsids>
    <w:rsidRoot w:val="00064B39"/>
    <w:rsid w:val="000031E5"/>
    <w:rsid w:val="0000398A"/>
    <w:rsid w:val="00006AF3"/>
    <w:rsid w:val="00007D73"/>
    <w:rsid w:val="00011640"/>
    <w:rsid w:val="00011913"/>
    <w:rsid w:val="000132AA"/>
    <w:rsid w:val="0001413C"/>
    <w:rsid w:val="00014418"/>
    <w:rsid w:val="00020160"/>
    <w:rsid w:val="00021101"/>
    <w:rsid w:val="000212A5"/>
    <w:rsid w:val="00021513"/>
    <w:rsid w:val="00024F4B"/>
    <w:rsid w:val="00027C5B"/>
    <w:rsid w:val="000310CE"/>
    <w:rsid w:val="00032A19"/>
    <w:rsid w:val="000335F8"/>
    <w:rsid w:val="00042195"/>
    <w:rsid w:val="000435EB"/>
    <w:rsid w:val="0004408A"/>
    <w:rsid w:val="0004611A"/>
    <w:rsid w:val="00053EF2"/>
    <w:rsid w:val="000552B3"/>
    <w:rsid w:val="00060614"/>
    <w:rsid w:val="00060AAE"/>
    <w:rsid w:val="00060CAB"/>
    <w:rsid w:val="00063E94"/>
    <w:rsid w:val="00064B39"/>
    <w:rsid w:val="00066893"/>
    <w:rsid w:val="00066EB7"/>
    <w:rsid w:val="00074A39"/>
    <w:rsid w:val="00076C98"/>
    <w:rsid w:val="0007769C"/>
    <w:rsid w:val="000812FE"/>
    <w:rsid w:val="000925C7"/>
    <w:rsid w:val="0009266D"/>
    <w:rsid w:val="00095D9F"/>
    <w:rsid w:val="000A24A2"/>
    <w:rsid w:val="000A70E4"/>
    <w:rsid w:val="000A741D"/>
    <w:rsid w:val="000B10DC"/>
    <w:rsid w:val="000B1F94"/>
    <w:rsid w:val="000B53EC"/>
    <w:rsid w:val="000B54A8"/>
    <w:rsid w:val="000B5765"/>
    <w:rsid w:val="000B7BB7"/>
    <w:rsid w:val="000B7CD9"/>
    <w:rsid w:val="000C5767"/>
    <w:rsid w:val="000C576B"/>
    <w:rsid w:val="000C7AF2"/>
    <w:rsid w:val="000E037F"/>
    <w:rsid w:val="000E09B9"/>
    <w:rsid w:val="000F09F5"/>
    <w:rsid w:val="00104DDE"/>
    <w:rsid w:val="0011285C"/>
    <w:rsid w:val="00116BC1"/>
    <w:rsid w:val="00117C03"/>
    <w:rsid w:val="00120E90"/>
    <w:rsid w:val="00122DE1"/>
    <w:rsid w:val="00123B71"/>
    <w:rsid w:val="00124296"/>
    <w:rsid w:val="00124CFB"/>
    <w:rsid w:val="0012726F"/>
    <w:rsid w:val="0012740E"/>
    <w:rsid w:val="00127584"/>
    <w:rsid w:val="00131139"/>
    <w:rsid w:val="001332C1"/>
    <w:rsid w:val="001333D4"/>
    <w:rsid w:val="0013346C"/>
    <w:rsid w:val="00134CC6"/>
    <w:rsid w:val="001365BD"/>
    <w:rsid w:val="00146037"/>
    <w:rsid w:val="001472A6"/>
    <w:rsid w:val="001568A2"/>
    <w:rsid w:val="001603E9"/>
    <w:rsid w:val="001617EA"/>
    <w:rsid w:val="00165679"/>
    <w:rsid w:val="001660CE"/>
    <w:rsid w:val="00166D56"/>
    <w:rsid w:val="00167249"/>
    <w:rsid w:val="001702EC"/>
    <w:rsid w:val="001705C0"/>
    <w:rsid w:val="001721AC"/>
    <w:rsid w:val="00177535"/>
    <w:rsid w:val="00181409"/>
    <w:rsid w:val="001866A0"/>
    <w:rsid w:val="00187667"/>
    <w:rsid w:val="00192C23"/>
    <w:rsid w:val="00194784"/>
    <w:rsid w:val="00195263"/>
    <w:rsid w:val="00195338"/>
    <w:rsid w:val="001954DE"/>
    <w:rsid w:val="00195B22"/>
    <w:rsid w:val="001A01BC"/>
    <w:rsid w:val="001A1A9E"/>
    <w:rsid w:val="001A5C9C"/>
    <w:rsid w:val="001B0FD8"/>
    <w:rsid w:val="001B2A33"/>
    <w:rsid w:val="001B5197"/>
    <w:rsid w:val="001C051B"/>
    <w:rsid w:val="001C0AE8"/>
    <w:rsid w:val="001C1BE0"/>
    <w:rsid w:val="001C20C9"/>
    <w:rsid w:val="001C22B1"/>
    <w:rsid w:val="001C51BC"/>
    <w:rsid w:val="001C6444"/>
    <w:rsid w:val="001C780F"/>
    <w:rsid w:val="001D20FE"/>
    <w:rsid w:val="001D7A52"/>
    <w:rsid w:val="001E165E"/>
    <w:rsid w:val="001E1B24"/>
    <w:rsid w:val="001E1EE4"/>
    <w:rsid w:val="001E2180"/>
    <w:rsid w:val="001E2A86"/>
    <w:rsid w:val="001E2FA5"/>
    <w:rsid w:val="001E41C9"/>
    <w:rsid w:val="001E5097"/>
    <w:rsid w:val="001E7F54"/>
    <w:rsid w:val="001F2E59"/>
    <w:rsid w:val="0020099A"/>
    <w:rsid w:val="00200F24"/>
    <w:rsid w:val="00204655"/>
    <w:rsid w:val="00205A49"/>
    <w:rsid w:val="002064E0"/>
    <w:rsid w:val="00214B62"/>
    <w:rsid w:val="0021597F"/>
    <w:rsid w:val="00215DFC"/>
    <w:rsid w:val="00222AFF"/>
    <w:rsid w:val="002357EE"/>
    <w:rsid w:val="0024004E"/>
    <w:rsid w:val="00240DB2"/>
    <w:rsid w:val="00241904"/>
    <w:rsid w:val="00242E09"/>
    <w:rsid w:val="00247875"/>
    <w:rsid w:val="00247CF4"/>
    <w:rsid w:val="00250457"/>
    <w:rsid w:val="00252AA2"/>
    <w:rsid w:val="00253E90"/>
    <w:rsid w:val="0025425A"/>
    <w:rsid w:val="00261182"/>
    <w:rsid w:val="00265987"/>
    <w:rsid w:val="00265F3F"/>
    <w:rsid w:val="00275247"/>
    <w:rsid w:val="002754DC"/>
    <w:rsid w:val="002869DC"/>
    <w:rsid w:val="0029182B"/>
    <w:rsid w:val="00291BE3"/>
    <w:rsid w:val="002932A6"/>
    <w:rsid w:val="002952D0"/>
    <w:rsid w:val="002A019A"/>
    <w:rsid w:val="002A7B18"/>
    <w:rsid w:val="002B2B0E"/>
    <w:rsid w:val="002B3324"/>
    <w:rsid w:val="002B7553"/>
    <w:rsid w:val="002C2B75"/>
    <w:rsid w:val="002C4A6B"/>
    <w:rsid w:val="002C6663"/>
    <w:rsid w:val="002C6C6B"/>
    <w:rsid w:val="002D1478"/>
    <w:rsid w:val="002D3224"/>
    <w:rsid w:val="002D4CEF"/>
    <w:rsid w:val="002D6956"/>
    <w:rsid w:val="002D714E"/>
    <w:rsid w:val="002E29E0"/>
    <w:rsid w:val="002E541D"/>
    <w:rsid w:val="002F18D1"/>
    <w:rsid w:val="00300479"/>
    <w:rsid w:val="00306880"/>
    <w:rsid w:val="00307B26"/>
    <w:rsid w:val="00315203"/>
    <w:rsid w:val="003165C8"/>
    <w:rsid w:val="00320ABD"/>
    <w:rsid w:val="00324017"/>
    <w:rsid w:val="00325C0F"/>
    <w:rsid w:val="00326AA1"/>
    <w:rsid w:val="003314C8"/>
    <w:rsid w:val="00337469"/>
    <w:rsid w:val="00337749"/>
    <w:rsid w:val="00343444"/>
    <w:rsid w:val="00350912"/>
    <w:rsid w:val="003543E0"/>
    <w:rsid w:val="00357F99"/>
    <w:rsid w:val="003605B2"/>
    <w:rsid w:val="00362E0F"/>
    <w:rsid w:val="003702A8"/>
    <w:rsid w:val="003706EC"/>
    <w:rsid w:val="003723F0"/>
    <w:rsid w:val="003732A7"/>
    <w:rsid w:val="0038189D"/>
    <w:rsid w:val="00383573"/>
    <w:rsid w:val="0038673F"/>
    <w:rsid w:val="00386CFF"/>
    <w:rsid w:val="003954CD"/>
    <w:rsid w:val="00395E0B"/>
    <w:rsid w:val="00397783"/>
    <w:rsid w:val="003A0403"/>
    <w:rsid w:val="003A31DF"/>
    <w:rsid w:val="003A3863"/>
    <w:rsid w:val="003B2ABE"/>
    <w:rsid w:val="003B2E41"/>
    <w:rsid w:val="003B5FC9"/>
    <w:rsid w:val="003B6E43"/>
    <w:rsid w:val="003B7CF5"/>
    <w:rsid w:val="003C60B6"/>
    <w:rsid w:val="003C6FC1"/>
    <w:rsid w:val="003D30CF"/>
    <w:rsid w:val="003D547E"/>
    <w:rsid w:val="003E2DCA"/>
    <w:rsid w:val="003E3193"/>
    <w:rsid w:val="003E40C8"/>
    <w:rsid w:val="003E52A6"/>
    <w:rsid w:val="003E5C40"/>
    <w:rsid w:val="003E7BA3"/>
    <w:rsid w:val="003F3439"/>
    <w:rsid w:val="003F5336"/>
    <w:rsid w:val="00410289"/>
    <w:rsid w:val="00415234"/>
    <w:rsid w:val="00417002"/>
    <w:rsid w:val="0042215B"/>
    <w:rsid w:val="00423BD7"/>
    <w:rsid w:val="00427F69"/>
    <w:rsid w:val="00431FEA"/>
    <w:rsid w:val="0043305F"/>
    <w:rsid w:val="00441E0D"/>
    <w:rsid w:val="00443AEB"/>
    <w:rsid w:val="004455A6"/>
    <w:rsid w:val="00450FD8"/>
    <w:rsid w:val="0045118D"/>
    <w:rsid w:val="004522BC"/>
    <w:rsid w:val="00452CA1"/>
    <w:rsid w:val="00453A88"/>
    <w:rsid w:val="00455313"/>
    <w:rsid w:val="004559A3"/>
    <w:rsid w:val="004576FA"/>
    <w:rsid w:val="00463488"/>
    <w:rsid w:val="00466597"/>
    <w:rsid w:val="00472304"/>
    <w:rsid w:val="00476FFD"/>
    <w:rsid w:val="004833E0"/>
    <w:rsid w:val="00485103"/>
    <w:rsid w:val="004851A0"/>
    <w:rsid w:val="00487ACA"/>
    <w:rsid w:val="004941B2"/>
    <w:rsid w:val="004A1DDC"/>
    <w:rsid w:val="004A255B"/>
    <w:rsid w:val="004A30A5"/>
    <w:rsid w:val="004A4FDF"/>
    <w:rsid w:val="004A7393"/>
    <w:rsid w:val="004B371E"/>
    <w:rsid w:val="004C1865"/>
    <w:rsid w:val="004C3802"/>
    <w:rsid w:val="004C6113"/>
    <w:rsid w:val="004D058D"/>
    <w:rsid w:val="004E3821"/>
    <w:rsid w:val="004E3F07"/>
    <w:rsid w:val="004E4F5E"/>
    <w:rsid w:val="004E61A6"/>
    <w:rsid w:val="004E72F3"/>
    <w:rsid w:val="004E7E98"/>
    <w:rsid w:val="004F029A"/>
    <w:rsid w:val="004F0688"/>
    <w:rsid w:val="004F2873"/>
    <w:rsid w:val="004F54A3"/>
    <w:rsid w:val="004F6842"/>
    <w:rsid w:val="00503305"/>
    <w:rsid w:val="005037BA"/>
    <w:rsid w:val="00504CEB"/>
    <w:rsid w:val="00521096"/>
    <w:rsid w:val="00524916"/>
    <w:rsid w:val="00524C07"/>
    <w:rsid w:val="00525DC3"/>
    <w:rsid w:val="00525DDF"/>
    <w:rsid w:val="00526E32"/>
    <w:rsid w:val="005274D6"/>
    <w:rsid w:val="00531EC1"/>
    <w:rsid w:val="00540E0B"/>
    <w:rsid w:val="00541226"/>
    <w:rsid w:val="00541E0E"/>
    <w:rsid w:val="005537F4"/>
    <w:rsid w:val="00554260"/>
    <w:rsid w:val="00554E5A"/>
    <w:rsid w:val="00562A1D"/>
    <w:rsid w:val="00563040"/>
    <w:rsid w:val="005650F1"/>
    <w:rsid w:val="00576E69"/>
    <w:rsid w:val="0058173D"/>
    <w:rsid w:val="00583784"/>
    <w:rsid w:val="00585671"/>
    <w:rsid w:val="005873CC"/>
    <w:rsid w:val="00593991"/>
    <w:rsid w:val="0059761F"/>
    <w:rsid w:val="005A2DEE"/>
    <w:rsid w:val="005A2F43"/>
    <w:rsid w:val="005B11F6"/>
    <w:rsid w:val="005B3108"/>
    <w:rsid w:val="005B619F"/>
    <w:rsid w:val="005C0951"/>
    <w:rsid w:val="005C0D67"/>
    <w:rsid w:val="005C36CA"/>
    <w:rsid w:val="005D5E88"/>
    <w:rsid w:val="005D692C"/>
    <w:rsid w:val="005D7B9E"/>
    <w:rsid w:val="005E156A"/>
    <w:rsid w:val="005E1864"/>
    <w:rsid w:val="005E4097"/>
    <w:rsid w:val="005E4588"/>
    <w:rsid w:val="005E5703"/>
    <w:rsid w:val="005E7593"/>
    <w:rsid w:val="005F4CDB"/>
    <w:rsid w:val="0060037F"/>
    <w:rsid w:val="006054E3"/>
    <w:rsid w:val="00606110"/>
    <w:rsid w:val="0060625C"/>
    <w:rsid w:val="00612C20"/>
    <w:rsid w:val="006144C4"/>
    <w:rsid w:val="0063033C"/>
    <w:rsid w:val="00631DFD"/>
    <w:rsid w:val="0063201F"/>
    <w:rsid w:val="00634D83"/>
    <w:rsid w:val="006359E9"/>
    <w:rsid w:val="00654694"/>
    <w:rsid w:val="006579A0"/>
    <w:rsid w:val="006705BE"/>
    <w:rsid w:val="0067105F"/>
    <w:rsid w:val="00684C62"/>
    <w:rsid w:val="00693BDC"/>
    <w:rsid w:val="006948FE"/>
    <w:rsid w:val="00694C54"/>
    <w:rsid w:val="00696A03"/>
    <w:rsid w:val="00697F2C"/>
    <w:rsid w:val="006A39C1"/>
    <w:rsid w:val="006A410D"/>
    <w:rsid w:val="006A625B"/>
    <w:rsid w:val="006A634E"/>
    <w:rsid w:val="006A7538"/>
    <w:rsid w:val="006B08DD"/>
    <w:rsid w:val="006B159A"/>
    <w:rsid w:val="006B1F52"/>
    <w:rsid w:val="006B6F05"/>
    <w:rsid w:val="006D4559"/>
    <w:rsid w:val="006D5502"/>
    <w:rsid w:val="006D6D4D"/>
    <w:rsid w:val="006D6E79"/>
    <w:rsid w:val="006E4066"/>
    <w:rsid w:val="006E4274"/>
    <w:rsid w:val="006F17A0"/>
    <w:rsid w:val="006F3478"/>
    <w:rsid w:val="006F6CE0"/>
    <w:rsid w:val="0070353F"/>
    <w:rsid w:val="0070406E"/>
    <w:rsid w:val="007058E8"/>
    <w:rsid w:val="007067BE"/>
    <w:rsid w:val="0071179D"/>
    <w:rsid w:val="00720179"/>
    <w:rsid w:val="00722B46"/>
    <w:rsid w:val="00726F54"/>
    <w:rsid w:val="00730027"/>
    <w:rsid w:val="007338AA"/>
    <w:rsid w:val="0073413D"/>
    <w:rsid w:val="00734FAB"/>
    <w:rsid w:val="00742701"/>
    <w:rsid w:val="007449DA"/>
    <w:rsid w:val="00747EA9"/>
    <w:rsid w:val="007508BF"/>
    <w:rsid w:val="00751D4A"/>
    <w:rsid w:val="00752853"/>
    <w:rsid w:val="00752BF2"/>
    <w:rsid w:val="00756C4F"/>
    <w:rsid w:val="00757A14"/>
    <w:rsid w:val="007638DE"/>
    <w:rsid w:val="0076430B"/>
    <w:rsid w:val="007661C8"/>
    <w:rsid w:val="007703D6"/>
    <w:rsid w:val="00772C38"/>
    <w:rsid w:val="00776F28"/>
    <w:rsid w:val="00777E18"/>
    <w:rsid w:val="00780205"/>
    <w:rsid w:val="00781307"/>
    <w:rsid w:val="00791CE6"/>
    <w:rsid w:val="00796950"/>
    <w:rsid w:val="007A77B3"/>
    <w:rsid w:val="007B1AA4"/>
    <w:rsid w:val="007B66E0"/>
    <w:rsid w:val="007C2D1F"/>
    <w:rsid w:val="007C32CA"/>
    <w:rsid w:val="007C4C9D"/>
    <w:rsid w:val="007D1A3B"/>
    <w:rsid w:val="007D1EFB"/>
    <w:rsid w:val="007D548B"/>
    <w:rsid w:val="007D7BE0"/>
    <w:rsid w:val="007E29C1"/>
    <w:rsid w:val="007F3EFC"/>
    <w:rsid w:val="007F4487"/>
    <w:rsid w:val="007F57E3"/>
    <w:rsid w:val="007F63EA"/>
    <w:rsid w:val="007F7F9A"/>
    <w:rsid w:val="00800BE2"/>
    <w:rsid w:val="00803438"/>
    <w:rsid w:val="00803DB9"/>
    <w:rsid w:val="00806864"/>
    <w:rsid w:val="00814095"/>
    <w:rsid w:val="008141E2"/>
    <w:rsid w:val="008144C4"/>
    <w:rsid w:val="00814C16"/>
    <w:rsid w:val="00822014"/>
    <w:rsid w:val="0084328C"/>
    <w:rsid w:val="00843378"/>
    <w:rsid w:val="008437FE"/>
    <w:rsid w:val="008459F4"/>
    <w:rsid w:val="00846858"/>
    <w:rsid w:val="008523FA"/>
    <w:rsid w:val="008526AB"/>
    <w:rsid w:val="008529D6"/>
    <w:rsid w:val="00854D17"/>
    <w:rsid w:val="008617FD"/>
    <w:rsid w:val="00862EA1"/>
    <w:rsid w:val="0086715D"/>
    <w:rsid w:val="008672C9"/>
    <w:rsid w:val="008821A2"/>
    <w:rsid w:val="008838DD"/>
    <w:rsid w:val="00886C08"/>
    <w:rsid w:val="00891A4A"/>
    <w:rsid w:val="00891FC5"/>
    <w:rsid w:val="00896393"/>
    <w:rsid w:val="00897F71"/>
    <w:rsid w:val="008A1C97"/>
    <w:rsid w:val="008A2381"/>
    <w:rsid w:val="008A5F81"/>
    <w:rsid w:val="008A66BD"/>
    <w:rsid w:val="008A7271"/>
    <w:rsid w:val="008B222B"/>
    <w:rsid w:val="008B2E2D"/>
    <w:rsid w:val="008B4C02"/>
    <w:rsid w:val="008B61DA"/>
    <w:rsid w:val="008C023B"/>
    <w:rsid w:val="008C21F8"/>
    <w:rsid w:val="008C2C29"/>
    <w:rsid w:val="008C6B6D"/>
    <w:rsid w:val="008D0CC2"/>
    <w:rsid w:val="008D4177"/>
    <w:rsid w:val="008D48A0"/>
    <w:rsid w:val="008D70B2"/>
    <w:rsid w:val="008E50B3"/>
    <w:rsid w:val="008E65EA"/>
    <w:rsid w:val="008F059E"/>
    <w:rsid w:val="008F0A2E"/>
    <w:rsid w:val="008F0C55"/>
    <w:rsid w:val="008F1C28"/>
    <w:rsid w:val="008F57ED"/>
    <w:rsid w:val="00900763"/>
    <w:rsid w:val="00906C83"/>
    <w:rsid w:val="00913060"/>
    <w:rsid w:val="0091348C"/>
    <w:rsid w:val="009148EF"/>
    <w:rsid w:val="00917478"/>
    <w:rsid w:val="00920474"/>
    <w:rsid w:val="00921696"/>
    <w:rsid w:val="0092783D"/>
    <w:rsid w:val="00927AFD"/>
    <w:rsid w:val="009310E5"/>
    <w:rsid w:val="0093673F"/>
    <w:rsid w:val="00937D43"/>
    <w:rsid w:val="009412F7"/>
    <w:rsid w:val="00942092"/>
    <w:rsid w:val="00947BAE"/>
    <w:rsid w:val="0096230B"/>
    <w:rsid w:val="009632C9"/>
    <w:rsid w:val="00963835"/>
    <w:rsid w:val="009642B4"/>
    <w:rsid w:val="00965909"/>
    <w:rsid w:val="00970C95"/>
    <w:rsid w:val="00971427"/>
    <w:rsid w:val="00971A35"/>
    <w:rsid w:val="009770C9"/>
    <w:rsid w:val="00977EFA"/>
    <w:rsid w:val="00980EA0"/>
    <w:rsid w:val="0098201A"/>
    <w:rsid w:val="00983E39"/>
    <w:rsid w:val="00984E6D"/>
    <w:rsid w:val="00987511"/>
    <w:rsid w:val="0099290C"/>
    <w:rsid w:val="00993BFB"/>
    <w:rsid w:val="00994D58"/>
    <w:rsid w:val="009A081A"/>
    <w:rsid w:val="009A33EE"/>
    <w:rsid w:val="009B1385"/>
    <w:rsid w:val="009B1448"/>
    <w:rsid w:val="009B1B78"/>
    <w:rsid w:val="009B1FAC"/>
    <w:rsid w:val="009B6CA6"/>
    <w:rsid w:val="009C3F30"/>
    <w:rsid w:val="009C6B67"/>
    <w:rsid w:val="009C79DD"/>
    <w:rsid w:val="009C7CE7"/>
    <w:rsid w:val="009D0ACD"/>
    <w:rsid w:val="009D19AB"/>
    <w:rsid w:val="009D5A8E"/>
    <w:rsid w:val="009E22D4"/>
    <w:rsid w:val="009E329A"/>
    <w:rsid w:val="009E4DF5"/>
    <w:rsid w:val="009E7097"/>
    <w:rsid w:val="009E7717"/>
    <w:rsid w:val="009F594F"/>
    <w:rsid w:val="00A025C9"/>
    <w:rsid w:val="00A0340E"/>
    <w:rsid w:val="00A04A65"/>
    <w:rsid w:val="00A13EA8"/>
    <w:rsid w:val="00A2176E"/>
    <w:rsid w:val="00A21FFD"/>
    <w:rsid w:val="00A232C5"/>
    <w:rsid w:val="00A23A0E"/>
    <w:rsid w:val="00A23AC9"/>
    <w:rsid w:val="00A25593"/>
    <w:rsid w:val="00A26472"/>
    <w:rsid w:val="00A27D90"/>
    <w:rsid w:val="00A40230"/>
    <w:rsid w:val="00A41509"/>
    <w:rsid w:val="00A436DE"/>
    <w:rsid w:val="00A51C30"/>
    <w:rsid w:val="00A51F67"/>
    <w:rsid w:val="00A545D4"/>
    <w:rsid w:val="00A60F69"/>
    <w:rsid w:val="00A62505"/>
    <w:rsid w:val="00A67E1F"/>
    <w:rsid w:val="00A77AEA"/>
    <w:rsid w:val="00A8425D"/>
    <w:rsid w:val="00A91EF2"/>
    <w:rsid w:val="00A92DA8"/>
    <w:rsid w:val="00AA4182"/>
    <w:rsid w:val="00AB0FF0"/>
    <w:rsid w:val="00AB1730"/>
    <w:rsid w:val="00AB438A"/>
    <w:rsid w:val="00AB44E1"/>
    <w:rsid w:val="00AB5342"/>
    <w:rsid w:val="00AB6871"/>
    <w:rsid w:val="00AB69E0"/>
    <w:rsid w:val="00AD1BB4"/>
    <w:rsid w:val="00AD2479"/>
    <w:rsid w:val="00AE369E"/>
    <w:rsid w:val="00AE626A"/>
    <w:rsid w:val="00AF5188"/>
    <w:rsid w:val="00AF52AA"/>
    <w:rsid w:val="00AF6517"/>
    <w:rsid w:val="00B0455F"/>
    <w:rsid w:val="00B04FC5"/>
    <w:rsid w:val="00B1004F"/>
    <w:rsid w:val="00B13076"/>
    <w:rsid w:val="00B1669F"/>
    <w:rsid w:val="00B216CC"/>
    <w:rsid w:val="00B34921"/>
    <w:rsid w:val="00B3501A"/>
    <w:rsid w:val="00B42AD9"/>
    <w:rsid w:val="00B51BF7"/>
    <w:rsid w:val="00B53DA1"/>
    <w:rsid w:val="00B542A2"/>
    <w:rsid w:val="00B60FD2"/>
    <w:rsid w:val="00B6181F"/>
    <w:rsid w:val="00B63171"/>
    <w:rsid w:val="00B64F6A"/>
    <w:rsid w:val="00B70B78"/>
    <w:rsid w:val="00B73040"/>
    <w:rsid w:val="00B73DB2"/>
    <w:rsid w:val="00B8276E"/>
    <w:rsid w:val="00B90AFC"/>
    <w:rsid w:val="00B93797"/>
    <w:rsid w:val="00B938CE"/>
    <w:rsid w:val="00B94C6E"/>
    <w:rsid w:val="00B95157"/>
    <w:rsid w:val="00B9694E"/>
    <w:rsid w:val="00BA1698"/>
    <w:rsid w:val="00BA1D6E"/>
    <w:rsid w:val="00BA30DF"/>
    <w:rsid w:val="00BB5C35"/>
    <w:rsid w:val="00BB6AC1"/>
    <w:rsid w:val="00BC0271"/>
    <w:rsid w:val="00BC20DB"/>
    <w:rsid w:val="00BC4365"/>
    <w:rsid w:val="00BC68EA"/>
    <w:rsid w:val="00BC7E7A"/>
    <w:rsid w:val="00BD0BB2"/>
    <w:rsid w:val="00BD3AEC"/>
    <w:rsid w:val="00BE000B"/>
    <w:rsid w:val="00BE7F73"/>
    <w:rsid w:val="00BF1E9B"/>
    <w:rsid w:val="00BF51AA"/>
    <w:rsid w:val="00C02BCC"/>
    <w:rsid w:val="00C04483"/>
    <w:rsid w:val="00C13448"/>
    <w:rsid w:val="00C1513F"/>
    <w:rsid w:val="00C20EF0"/>
    <w:rsid w:val="00C22ABA"/>
    <w:rsid w:val="00C24C5F"/>
    <w:rsid w:val="00C25EA5"/>
    <w:rsid w:val="00C31041"/>
    <w:rsid w:val="00C32128"/>
    <w:rsid w:val="00C339FB"/>
    <w:rsid w:val="00C3619A"/>
    <w:rsid w:val="00C417A4"/>
    <w:rsid w:val="00C46D58"/>
    <w:rsid w:val="00C473E2"/>
    <w:rsid w:val="00C511D1"/>
    <w:rsid w:val="00C57095"/>
    <w:rsid w:val="00C62DCE"/>
    <w:rsid w:val="00C6451D"/>
    <w:rsid w:val="00C66755"/>
    <w:rsid w:val="00C6779F"/>
    <w:rsid w:val="00C709E9"/>
    <w:rsid w:val="00C71081"/>
    <w:rsid w:val="00C71B2B"/>
    <w:rsid w:val="00C7349A"/>
    <w:rsid w:val="00C75A94"/>
    <w:rsid w:val="00C812DC"/>
    <w:rsid w:val="00C8132B"/>
    <w:rsid w:val="00C872A6"/>
    <w:rsid w:val="00C90641"/>
    <w:rsid w:val="00C9271B"/>
    <w:rsid w:val="00CA0EC9"/>
    <w:rsid w:val="00CA7A65"/>
    <w:rsid w:val="00CB1352"/>
    <w:rsid w:val="00CB1EA6"/>
    <w:rsid w:val="00CB7688"/>
    <w:rsid w:val="00CB7A6B"/>
    <w:rsid w:val="00CC0719"/>
    <w:rsid w:val="00CC1932"/>
    <w:rsid w:val="00CC5FDC"/>
    <w:rsid w:val="00CD2E7E"/>
    <w:rsid w:val="00CD6326"/>
    <w:rsid w:val="00CE4B7A"/>
    <w:rsid w:val="00CF17B9"/>
    <w:rsid w:val="00CF42E2"/>
    <w:rsid w:val="00CF5DEE"/>
    <w:rsid w:val="00D00077"/>
    <w:rsid w:val="00D00F84"/>
    <w:rsid w:val="00D059A5"/>
    <w:rsid w:val="00D1153B"/>
    <w:rsid w:val="00D11F09"/>
    <w:rsid w:val="00D13257"/>
    <w:rsid w:val="00D14BD0"/>
    <w:rsid w:val="00D15B4B"/>
    <w:rsid w:val="00D26DDC"/>
    <w:rsid w:val="00D327A0"/>
    <w:rsid w:val="00D4105B"/>
    <w:rsid w:val="00D44985"/>
    <w:rsid w:val="00D4777F"/>
    <w:rsid w:val="00D50C2B"/>
    <w:rsid w:val="00D5575E"/>
    <w:rsid w:val="00D55EB1"/>
    <w:rsid w:val="00D56AB9"/>
    <w:rsid w:val="00D56D3B"/>
    <w:rsid w:val="00D6057C"/>
    <w:rsid w:val="00D6136F"/>
    <w:rsid w:val="00D61D1B"/>
    <w:rsid w:val="00D63E4C"/>
    <w:rsid w:val="00D641D9"/>
    <w:rsid w:val="00D65659"/>
    <w:rsid w:val="00D73F7E"/>
    <w:rsid w:val="00D81036"/>
    <w:rsid w:val="00D82B38"/>
    <w:rsid w:val="00D87E7D"/>
    <w:rsid w:val="00D91506"/>
    <w:rsid w:val="00D92A8B"/>
    <w:rsid w:val="00D92CA0"/>
    <w:rsid w:val="00D93ECF"/>
    <w:rsid w:val="00D97E23"/>
    <w:rsid w:val="00DA217B"/>
    <w:rsid w:val="00DA2B81"/>
    <w:rsid w:val="00DA658D"/>
    <w:rsid w:val="00DB1BD7"/>
    <w:rsid w:val="00DB1D94"/>
    <w:rsid w:val="00DB5A35"/>
    <w:rsid w:val="00DC0B3C"/>
    <w:rsid w:val="00DC0C14"/>
    <w:rsid w:val="00DC0CB2"/>
    <w:rsid w:val="00DC469A"/>
    <w:rsid w:val="00DC4EC9"/>
    <w:rsid w:val="00DD4894"/>
    <w:rsid w:val="00DE3380"/>
    <w:rsid w:val="00DE45CA"/>
    <w:rsid w:val="00DF313D"/>
    <w:rsid w:val="00DF3DFB"/>
    <w:rsid w:val="00E072A4"/>
    <w:rsid w:val="00E151A3"/>
    <w:rsid w:val="00E170A0"/>
    <w:rsid w:val="00E20AF1"/>
    <w:rsid w:val="00E21C07"/>
    <w:rsid w:val="00E21DA7"/>
    <w:rsid w:val="00E25AEF"/>
    <w:rsid w:val="00E307FD"/>
    <w:rsid w:val="00E312A2"/>
    <w:rsid w:val="00E332E7"/>
    <w:rsid w:val="00E33F98"/>
    <w:rsid w:val="00E36DB7"/>
    <w:rsid w:val="00E4176D"/>
    <w:rsid w:val="00E44767"/>
    <w:rsid w:val="00E44A33"/>
    <w:rsid w:val="00E46874"/>
    <w:rsid w:val="00E54330"/>
    <w:rsid w:val="00E557AD"/>
    <w:rsid w:val="00E55F38"/>
    <w:rsid w:val="00E56887"/>
    <w:rsid w:val="00E60018"/>
    <w:rsid w:val="00E61642"/>
    <w:rsid w:val="00E61800"/>
    <w:rsid w:val="00E61ED2"/>
    <w:rsid w:val="00E64585"/>
    <w:rsid w:val="00E6601E"/>
    <w:rsid w:val="00E6640C"/>
    <w:rsid w:val="00E76627"/>
    <w:rsid w:val="00E7667F"/>
    <w:rsid w:val="00E82227"/>
    <w:rsid w:val="00E844CB"/>
    <w:rsid w:val="00E90420"/>
    <w:rsid w:val="00E93696"/>
    <w:rsid w:val="00E94471"/>
    <w:rsid w:val="00E956F7"/>
    <w:rsid w:val="00E9739F"/>
    <w:rsid w:val="00E97EA9"/>
    <w:rsid w:val="00EA1FAB"/>
    <w:rsid w:val="00EA4193"/>
    <w:rsid w:val="00EA626B"/>
    <w:rsid w:val="00EB075C"/>
    <w:rsid w:val="00EB2E5A"/>
    <w:rsid w:val="00EB585C"/>
    <w:rsid w:val="00EB70AD"/>
    <w:rsid w:val="00EB72F7"/>
    <w:rsid w:val="00EC1B47"/>
    <w:rsid w:val="00EC2E43"/>
    <w:rsid w:val="00EC331C"/>
    <w:rsid w:val="00EC3E2C"/>
    <w:rsid w:val="00EC5ADB"/>
    <w:rsid w:val="00ED0A93"/>
    <w:rsid w:val="00ED2FF4"/>
    <w:rsid w:val="00ED4DCC"/>
    <w:rsid w:val="00ED64E0"/>
    <w:rsid w:val="00ED6640"/>
    <w:rsid w:val="00EF0E21"/>
    <w:rsid w:val="00EF1C60"/>
    <w:rsid w:val="00EF3C47"/>
    <w:rsid w:val="00EF59EE"/>
    <w:rsid w:val="00EF5C62"/>
    <w:rsid w:val="00F01454"/>
    <w:rsid w:val="00F0370E"/>
    <w:rsid w:val="00F12B2F"/>
    <w:rsid w:val="00F147BD"/>
    <w:rsid w:val="00F27809"/>
    <w:rsid w:val="00F2785B"/>
    <w:rsid w:val="00F34F43"/>
    <w:rsid w:val="00F54494"/>
    <w:rsid w:val="00F54737"/>
    <w:rsid w:val="00F554F5"/>
    <w:rsid w:val="00F56922"/>
    <w:rsid w:val="00F61AC2"/>
    <w:rsid w:val="00F6525B"/>
    <w:rsid w:val="00F65B75"/>
    <w:rsid w:val="00F67259"/>
    <w:rsid w:val="00F673B5"/>
    <w:rsid w:val="00F853F6"/>
    <w:rsid w:val="00F859AC"/>
    <w:rsid w:val="00F85D60"/>
    <w:rsid w:val="00F8637F"/>
    <w:rsid w:val="00F86D0C"/>
    <w:rsid w:val="00F90943"/>
    <w:rsid w:val="00F90B28"/>
    <w:rsid w:val="00F91233"/>
    <w:rsid w:val="00F936F5"/>
    <w:rsid w:val="00F9433D"/>
    <w:rsid w:val="00F95139"/>
    <w:rsid w:val="00FA0090"/>
    <w:rsid w:val="00FA1064"/>
    <w:rsid w:val="00FA2B81"/>
    <w:rsid w:val="00FA5BD4"/>
    <w:rsid w:val="00FA7AC4"/>
    <w:rsid w:val="00FB026D"/>
    <w:rsid w:val="00FB163E"/>
    <w:rsid w:val="00FB2C94"/>
    <w:rsid w:val="00FB4186"/>
    <w:rsid w:val="00FB6738"/>
    <w:rsid w:val="00FB7374"/>
    <w:rsid w:val="00FC444B"/>
    <w:rsid w:val="00FD0826"/>
    <w:rsid w:val="00FD1613"/>
    <w:rsid w:val="00FD2F2C"/>
    <w:rsid w:val="00FD30B0"/>
    <w:rsid w:val="00FD4E77"/>
    <w:rsid w:val="00FD6BD2"/>
    <w:rsid w:val="00FD6F31"/>
    <w:rsid w:val="00FF3031"/>
    <w:rsid w:val="00FF30C6"/>
    <w:rsid w:val="00FF61F8"/>
    <w:rsid w:val="00FF7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4B39"/>
    <w:rPr>
      <w:color w:val="0000FF" w:themeColor="hyperlink"/>
      <w:u w:val="single"/>
    </w:rPr>
  </w:style>
  <w:style w:type="paragraph" w:styleId="ListParagraph">
    <w:name w:val="List Paragraph"/>
    <w:basedOn w:val="Normal"/>
    <w:uiPriority w:val="34"/>
    <w:qFormat/>
    <w:rsid w:val="0009266D"/>
    <w:pPr>
      <w:ind w:left="720"/>
      <w:contextualSpacing/>
    </w:pPr>
  </w:style>
  <w:style w:type="character" w:styleId="Emphasis">
    <w:name w:val="Emphasis"/>
    <w:basedOn w:val="DefaultParagraphFont"/>
    <w:uiPriority w:val="20"/>
    <w:qFormat/>
    <w:rsid w:val="004A1DDC"/>
    <w:rPr>
      <w:i/>
      <w:iCs/>
    </w:rPr>
  </w:style>
  <w:style w:type="table" w:styleId="TableGrid">
    <w:name w:val="Table Grid"/>
    <w:basedOn w:val="TableNormal"/>
    <w:uiPriority w:val="59"/>
    <w:rsid w:val="005D7B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B2B0E"/>
    <w:pPr>
      <w:spacing w:before="100" w:beforeAutospacing="1" w:after="100" w:afterAutospacing="1" w:line="240" w:lineRule="auto"/>
    </w:pPr>
    <w:rPr>
      <w:rFonts w:ascii="Times New Roman" w:hAnsi="Times New Roman" w:cs="Times New Roman"/>
      <w:sz w:val="24"/>
      <w:szCs w:val="24"/>
    </w:rPr>
  </w:style>
  <w:style w:type="character" w:customStyle="1" w:styleId="citation">
    <w:name w:val="citation"/>
    <w:basedOn w:val="DefaultParagraphFont"/>
    <w:rsid w:val="00720179"/>
  </w:style>
  <w:style w:type="character" w:styleId="Strong">
    <w:name w:val="Strong"/>
    <w:basedOn w:val="DefaultParagraphFont"/>
    <w:uiPriority w:val="22"/>
    <w:qFormat/>
    <w:rsid w:val="00720179"/>
    <w:rPr>
      <w:b/>
      <w:bCs/>
    </w:rPr>
  </w:style>
  <w:style w:type="character" w:customStyle="1" w:styleId="ref-journal">
    <w:name w:val="ref-journal"/>
    <w:basedOn w:val="DefaultParagraphFont"/>
    <w:rsid w:val="00720179"/>
  </w:style>
  <w:style w:type="character" w:customStyle="1" w:styleId="ref-vol">
    <w:name w:val="ref-vol"/>
    <w:basedOn w:val="DefaultParagraphFont"/>
    <w:rsid w:val="00720179"/>
  </w:style>
  <w:style w:type="character" w:customStyle="1" w:styleId="nowrap">
    <w:name w:val="nowrap"/>
    <w:basedOn w:val="DefaultParagraphFont"/>
    <w:rsid w:val="00720179"/>
  </w:style>
  <w:style w:type="paragraph" w:styleId="BalloonText">
    <w:name w:val="Balloon Text"/>
    <w:basedOn w:val="Normal"/>
    <w:link w:val="BalloonTextChar"/>
    <w:uiPriority w:val="99"/>
    <w:semiHidden/>
    <w:unhideWhenUsed/>
    <w:rsid w:val="005E4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097"/>
    <w:rPr>
      <w:rFonts w:ascii="Tahoma" w:hAnsi="Tahoma" w:cs="Tahoma"/>
      <w:sz w:val="16"/>
      <w:szCs w:val="16"/>
    </w:rPr>
  </w:style>
  <w:style w:type="character" w:customStyle="1" w:styleId="hilite1">
    <w:name w:val="hilite1"/>
    <w:basedOn w:val="DefaultParagraphFont"/>
    <w:rsid w:val="00562A1D"/>
  </w:style>
  <w:style w:type="paragraph" w:styleId="Header">
    <w:name w:val="header"/>
    <w:basedOn w:val="Normal"/>
    <w:link w:val="HeaderChar"/>
    <w:uiPriority w:val="99"/>
    <w:unhideWhenUsed/>
    <w:rsid w:val="00D915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506"/>
  </w:style>
  <w:style w:type="paragraph" w:styleId="Footer">
    <w:name w:val="footer"/>
    <w:basedOn w:val="Normal"/>
    <w:link w:val="FooterChar"/>
    <w:uiPriority w:val="99"/>
    <w:unhideWhenUsed/>
    <w:rsid w:val="00D915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506"/>
  </w:style>
  <w:style w:type="character" w:customStyle="1" w:styleId="hvr">
    <w:name w:val="hvr"/>
    <w:basedOn w:val="DefaultParagraphFont"/>
    <w:rsid w:val="001E41C9"/>
  </w:style>
  <w:style w:type="character" w:styleId="CommentReference">
    <w:name w:val="annotation reference"/>
    <w:basedOn w:val="DefaultParagraphFont"/>
    <w:uiPriority w:val="99"/>
    <w:semiHidden/>
    <w:unhideWhenUsed/>
    <w:rsid w:val="009F594F"/>
    <w:rPr>
      <w:sz w:val="16"/>
      <w:szCs w:val="16"/>
    </w:rPr>
  </w:style>
  <w:style w:type="paragraph" w:styleId="CommentText">
    <w:name w:val="annotation text"/>
    <w:basedOn w:val="Normal"/>
    <w:link w:val="CommentTextChar"/>
    <w:uiPriority w:val="99"/>
    <w:semiHidden/>
    <w:unhideWhenUsed/>
    <w:rsid w:val="009F594F"/>
    <w:pPr>
      <w:spacing w:line="240" w:lineRule="auto"/>
    </w:pPr>
    <w:rPr>
      <w:sz w:val="20"/>
      <w:szCs w:val="20"/>
    </w:rPr>
  </w:style>
  <w:style w:type="character" w:customStyle="1" w:styleId="CommentTextChar">
    <w:name w:val="Comment Text Char"/>
    <w:basedOn w:val="DefaultParagraphFont"/>
    <w:link w:val="CommentText"/>
    <w:uiPriority w:val="99"/>
    <w:semiHidden/>
    <w:rsid w:val="009F594F"/>
    <w:rPr>
      <w:sz w:val="20"/>
      <w:szCs w:val="20"/>
    </w:rPr>
  </w:style>
  <w:style w:type="paragraph" w:styleId="CommentSubject">
    <w:name w:val="annotation subject"/>
    <w:basedOn w:val="CommentText"/>
    <w:next w:val="CommentText"/>
    <w:link w:val="CommentSubjectChar"/>
    <w:uiPriority w:val="99"/>
    <w:semiHidden/>
    <w:unhideWhenUsed/>
    <w:rsid w:val="009F594F"/>
    <w:rPr>
      <w:b/>
      <w:bCs/>
    </w:rPr>
  </w:style>
  <w:style w:type="character" w:customStyle="1" w:styleId="CommentSubjectChar">
    <w:name w:val="Comment Subject Char"/>
    <w:basedOn w:val="CommentTextChar"/>
    <w:link w:val="CommentSubject"/>
    <w:uiPriority w:val="99"/>
    <w:semiHidden/>
    <w:rsid w:val="009F594F"/>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4B39"/>
    <w:rPr>
      <w:color w:val="0000FF" w:themeColor="hyperlink"/>
      <w:u w:val="single"/>
    </w:rPr>
  </w:style>
  <w:style w:type="paragraph" w:styleId="ListParagraph">
    <w:name w:val="List Paragraph"/>
    <w:basedOn w:val="Normal"/>
    <w:uiPriority w:val="34"/>
    <w:qFormat/>
    <w:rsid w:val="0009266D"/>
    <w:pPr>
      <w:ind w:left="720"/>
      <w:contextualSpacing/>
    </w:pPr>
  </w:style>
  <w:style w:type="character" w:styleId="Emphasis">
    <w:name w:val="Emphasis"/>
    <w:basedOn w:val="DefaultParagraphFont"/>
    <w:uiPriority w:val="20"/>
    <w:qFormat/>
    <w:rsid w:val="004A1DDC"/>
    <w:rPr>
      <w:i/>
      <w:iCs/>
    </w:rPr>
  </w:style>
  <w:style w:type="table" w:styleId="TableGrid">
    <w:name w:val="Table Grid"/>
    <w:basedOn w:val="TableNormal"/>
    <w:uiPriority w:val="59"/>
    <w:rsid w:val="005D7B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B2B0E"/>
    <w:pPr>
      <w:spacing w:before="100" w:beforeAutospacing="1" w:after="100" w:afterAutospacing="1" w:line="240" w:lineRule="auto"/>
    </w:pPr>
    <w:rPr>
      <w:rFonts w:ascii="Times New Roman" w:hAnsi="Times New Roman" w:cs="Times New Roman"/>
      <w:sz w:val="24"/>
      <w:szCs w:val="24"/>
    </w:rPr>
  </w:style>
  <w:style w:type="character" w:customStyle="1" w:styleId="citation">
    <w:name w:val="citation"/>
    <w:basedOn w:val="DefaultParagraphFont"/>
    <w:rsid w:val="00720179"/>
  </w:style>
  <w:style w:type="character" w:styleId="Strong">
    <w:name w:val="Strong"/>
    <w:basedOn w:val="DefaultParagraphFont"/>
    <w:uiPriority w:val="22"/>
    <w:qFormat/>
    <w:rsid w:val="00720179"/>
    <w:rPr>
      <w:b/>
      <w:bCs/>
    </w:rPr>
  </w:style>
  <w:style w:type="character" w:customStyle="1" w:styleId="ref-journal">
    <w:name w:val="ref-journal"/>
    <w:basedOn w:val="DefaultParagraphFont"/>
    <w:rsid w:val="00720179"/>
  </w:style>
  <w:style w:type="character" w:customStyle="1" w:styleId="ref-vol">
    <w:name w:val="ref-vol"/>
    <w:basedOn w:val="DefaultParagraphFont"/>
    <w:rsid w:val="00720179"/>
  </w:style>
  <w:style w:type="character" w:customStyle="1" w:styleId="nowrap">
    <w:name w:val="nowrap"/>
    <w:basedOn w:val="DefaultParagraphFont"/>
    <w:rsid w:val="00720179"/>
  </w:style>
  <w:style w:type="paragraph" w:styleId="BalloonText">
    <w:name w:val="Balloon Text"/>
    <w:basedOn w:val="Normal"/>
    <w:link w:val="BalloonTextChar"/>
    <w:uiPriority w:val="99"/>
    <w:semiHidden/>
    <w:unhideWhenUsed/>
    <w:rsid w:val="005E4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097"/>
    <w:rPr>
      <w:rFonts w:ascii="Tahoma" w:hAnsi="Tahoma" w:cs="Tahoma"/>
      <w:sz w:val="16"/>
      <w:szCs w:val="16"/>
    </w:rPr>
  </w:style>
  <w:style w:type="character" w:customStyle="1" w:styleId="hilite1">
    <w:name w:val="hilite1"/>
    <w:basedOn w:val="DefaultParagraphFont"/>
    <w:rsid w:val="00562A1D"/>
  </w:style>
  <w:style w:type="paragraph" w:styleId="Header">
    <w:name w:val="header"/>
    <w:basedOn w:val="Normal"/>
    <w:link w:val="HeaderChar"/>
    <w:uiPriority w:val="99"/>
    <w:unhideWhenUsed/>
    <w:rsid w:val="00D915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506"/>
  </w:style>
  <w:style w:type="paragraph" w:styleId="Footer">
    <w:name w:val="footer"/>
    <w:basedOn w:val="Normal"/>
    <w:link w:val="FooterChar"/>
    <w:uiPriority w:val="99"/>
    <w:unhideWhenUsed/>
    <w:rsid w:val="00D915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506"/>
  </w:style>
  <w:style w:type="character" w:customStyle="1" w:styleId="hvr">
    <w:name w:val="hvr"/>
    <w:basedOn w:val="DefaultParagraphFont"/>
    <w:rsid w:val="001E41C9"/>
  </w:style>
  <w:style w:type="character" w:styleId="CommentReference">
    <w:name w:val="annotation reference"/>
    <w:basedOn w:val="DefaultParagraphFont"/>
    <w:uiPriority w:val="99"/>
    <w:semiHidden/>
    <w:unhideWhenUsed/>
    <w:rsid w:val="009F594F"/>
    <w:rPr>
      <w:sz w:val="16"/>
      <w:szCs w:val="16"/>
    </w:rPr>
  </w:style>
  <w:style w:type="paragraph" w:styleId="CommentText">
    <w:name w:val="annotation text"/>
    <w:basedOn w:val="Normal"/>
    <w:link w:val="CommentTextChar"/>
    <w:uiPriority w:val="99"/>
    <w:semiHidden/>
    <w:unhideWhenUsed/>
    <w:rsid w:val="009F594F"/>
    <w:pPr>
      <w:spacing w:line="240" w:lineRule="auto"/>
    </w:pPr>
    <w:rPr>
      <w:sz w:val="20"/>
      <w:szCs w:val="20"/>
    </w:rPr>
  </w:style>
  <w:style w:type="character" w:customStyle="1" w:styleId="CommentTextChar">
    <w:name w:val="Comment Text Char"/>
    <w:basedOn w:val="DefaultParagraphFont"/>
    <w:link w:val="CommentText"/>
    <w:uiPriority w:val="99"/>
    <w:semiHidden/>
    <w:rsid w:val="009F594F"/>
    <w:rPr>
      <w:sz w:val="20"/>
      <w:szCs w:val="20"/>
    </w:rPr>
  </w:style>
  <w:style w:type="paragraph" w:styleId="CommentSubject">
    <w:name w:val="annotation subject"/>
    <w:basedOn w:val="CommentText"/>
    <w:next w:val="CommentText"/>
    <w:link w:val="CommentSubjectChar"/>
    <w:uiPriority w:val="99"/>
    <w:semiHidden/>
    <w:unhideWhenUsed/>
    <w:rsid w:val="009F594F"/>
    <w:rPr>
      <w:b/>
      <w:bCs/>
    </w:rPr>
  </w:style>
  <w:style w:type="character" w:customStyle="1" w:styleId="CommentSubjectChar">
    <w:name w:val="Comment Subject Char"/>
    <w:basedOn w:val="CommentTextChar"/>
    <w:link w:val="CommentSubject"/>
    <w:uiPriority w:val="99"/>
    <w:semiHidden/>
    <w:rsid w:val="009F59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74591">
      <w:bodyDiv w:val="1"/>
      <w:marLeft w:val="0"/>
      <w:marRight w:val="0"/>
      <w:marTop w:val="0"/>
      <w:marBottom w:val="0"/>
      <w:divBdr>
        <w:top w:val="none" w:sz="0" w:space="0" w:color="auto"/>
        <w:left w:val="none" w:sz="0" w:space="0" w:color="auto"/>
        <w:bottom w:val="none" w:sz="0" w:space="0" w:color="auto"/>
        <w:right w:val="none" w:sz="0" w:space="0" w:color="auto"/>
      </w:divBdr>
    </w:div>
    <w:div w:id="261492219">
      <w:bodyDiv w:val="1"/>
      <w:marLeft w:val="0"/>
      <w:marRight w:val="0"/>
      <w:marTop w:val="0"/>
      <w:marBottom w:val="0"/>
      <w:divBdr>
        <w:top w:val="none" w:sz="0" w:space="0" w:color="auto"/>
        <w:left w:val="none" w:sz="0" w:space="0" w:color="auto"/>
        <w:bottom w:val="none" w:sz="0" w:space="0" w:color="auto"/>
        <w:right w:val="none" w:sz="0" w:space="0" w:color="auto"/>
      </w:divBdr>
    </w:div>
    <w:div w:id="330841092">
      <w:bodyDiv w:val="1"/>
      <w:marLeft w:val="0"/>
      <w:marRight w:val="0"/>
      <w:marTop w:val="0"/>
      <w:marBottom w:val="0"/>
      <w:divBdr>
        <w:top w:val="none" w:sz="0" w:space="0" w:color="auto"/>
        <w:left w:val="none" w:sz="0" w:space="0" w:color="auto"/>
        <w:bottom w:val="none" w:sz="0" w:space="0" w:color="auto"/>
        <w:right w:val="none" w:sz="0" w:space="0" w:color="auto"/>
      </w:divBdr>
    </w:div>
    <w:div w:id="364596253">
      <w:bodyDiv w:val="1"/>
      <w:marLeft w:val="0"/>
      <w:marRight w:val="0"/>
      <w:marTop w:val="0"/>
      <w:marBottom w:val="0"/>
      <w:divBdr>
        <w:top w:val="none" w:sz="0" w:space="0" w:color="auto"/>
        <w:left w:val="none" w:sz="0" w:space="0" w:color="auto"/>
        <w:bottom w:val="none" w:sz="0" w:space="0" w:color="auto"/>
        <w:right w:val="none" w:sz="0" w:space="0" w:color="auto"/>
      </w:divBdr>
    </w:div>
    <w:div w:id="418261280">
      <w:bodyDiv w:val="1"/>
      <w:marLeft w:val="0"/>
      <w:marRight w:val="0"/>
      <w:marTop w:val="0"/>
      <w:marBottom w:val="0"/>
      <w:divBdr>
        <w:top w:val="none" w:sz="0" w:space="0" w:color="auto"/>
        <w:left w:val="none" w:sz="0" w:space="0" w:color="auto"/>
        <w:bottom w:val="none" w:sz="0" w:space="0" w:color="auto"/>
        <w:right w:val="none" w:sz="0" w:space="0" w:color="auto"/>
      </w:divBdr>
    </w:div>
    <w:div w:id="437338604">
      <w:bodyDiv w:val="1"/>
      <w:marLeft w:val="0"/>
      <w:marRight w:val="0"/>
      <w:marTop w:val="0"/>
      <w:marBottom w:val="0"/>
      <w:divBdr>
        <w:top w:val="none" w:sz="0" w:space="0" w:color="auto"/>
        <w:left w:val="none" w:sz="0" w:space="0" w:color="auto"/>
        <w:bottom w:val="none" w:sz="0" w:space="0" w:color="auto"/>
        <w:right w:val="none" w:sz="0" w:space="0" w:color="auto"/>
      </w:divBdr>
    </w:div>
    <w:div w:id="459807372">
      <w:bodyDiv w:val="1"/>
      <w:marLeft w:val="0"/>
      <w:marRight w:val="0"/>
      <w:marTop w:val="0"/>
      <w:marBottom w:val="0"/>
      <w:divBdr>
        <w:top w:val="none" w:sz="0" w:space="0" w:color="auto"/>
        <w:left w:val="none" w:sz="0" w:space="0" w:color="auto"/>
        <w:bottom w:val="none" w:sz="0" w:space="0" w:color="auto"/>
        <w:right w:val="none" w:sz="0" w:space="0" w:color="auto"/>
      </w:divBdr>
    </w:div>
    <w:div w:id="774179974">
      <w:bodyDiv w:val="1"/>
      <w:marLeft w:val="0"/>
      <w:marRight w:val="0"/>
      <w:marTop w:val="0"/>
      <w:marBottom w:val="0"/>
      <w:divBdr>
        <w:top w:val="none" w:sz="0" w:space="0" w:color="auto"/>
        <w:left w:val="none" w:sz="0" w:space="0" w:color="auto"/>
        <w:bottom w:val="none" w:sz="0" w:space="0" w:color="auto"/>
        <w:right w:val="none" w:sz="0" w:space="0" w:color="auto"/>
      </w:divBdr>
    </w:div>
    <w:div w:id="1034380642">
      <w:bodyDiv w:val="1"/>
      <w:marLeft w:val="0"/>
      <w:marRight w:val="0"/>
      <w:marTop w:val="0"/>
      <w:marBottom w:val="0"/>
      <w:divBdr>
        <w:top w:val="none" w:sz="0" w:space="0" w:color="auto"/>
        <w:left w:val="none" w:sz="0" w:space="0" w:color="auto"/>
        <w:bottom w:val="none" w:sz="0" w:space="0" w:color="auto"/>
        <w:right w:val="none" w:sz="0" w:space="0" w:color="auto"/>
      </w:divBdr>
    </w:div>
    <w:div w:id="1102872148">
      <w:bodyDiv w:val="1"/>
      <w:marLeft w:val="0"/>
      <w:marRight w:val="0"/>
      <w:marTop w:val="0"/>
      <w:marBottom w:val="0"/>
      <w:divBdr>
        <w:top w:val="none" w:sz="0" w:space="0" w:color="auto"/>
        <w:left w:val="none" w:sz="0" w:space="0" w:color="auto"/>
        <w:bottom w:val="none" w:sz="0" w:space="0" w:color="auto"/>
        <w:right w:val="none" w:sz="0" w:space="0" w:color="auto"/>
      </w:divBdr>
    </w:div>
    <w:div w:id="1209684331">
      <w:bodyDiv w:val="1"/>
      <w:marLeft w:val="0"/>
      <w:marRight w:val="0"/>
      <w:marTop w:val="0"/>
      <w:marBottom w:val="0"/>
      <w:divBdr>
        <w:top w:val="none" w:sz="0" w:space="0" w:color="auto"/>
        <w:left w:val="none" w:sz="0" w:space="0" w:color="auto"/>
        <w:bottom w:val="none" w:sz="0" w:space="0" w:color="auto"/>
        <w:right w:val="none" w:sz="0" w:space="0" w:color="auto"/>
      </w:divBdr>
    </w:div>
    <w:div w:id="1268656569">
      <w:bodyDiv w:val="1"/>
      <w:marLeft w:val="0"/>
      <w:marRight w:val="0"/>
      <w:marTop w:val="0"/>
      <w:marBottom w:val="0"/>
      <w:divBdr>
        <w:top w:val="none" w:sz="0" w:space="0" w:color="auto"/>
        <w:left w:val="none" w:sz="0" w:space="0" w:color="auto"/>
        <w:bottom w:val="none" w:sz="0" w:space="0" w:color="auto"/>
        <w:right w:val="none" w:sz="0" w:space="0" w:color="auto"/>
      </w:divBdr>
    </w:div>
    <w:div w:id="1639188320">
      <w:bodyDiv w:val="1"/>
      <w:marLeft w:val="0"/>
      <w:marRight w:val="0"/>
      <w:marTop w:val="0"/>
      <w:marBottom w:val="0"/>
      <w:divBdr>
        <w:top w:val="none" w:sz="0" w:space="0" w:color="auto"/>
        <w:left w:val="none" w:sz="0" w:space="0" w:color="auto"/>
        <w:bottom w:val="none" w:sz="0" w:space="0" w:color="auto"/>
        <w:right w:val="none" w:sz="0" w:space="0" w:color="auto"/>
      </w:divBdr>
    </w:div>
    <w:div w:id="1661424633">
      <w:bodyDiv w:val="1"/>
      <w:marLeft w:val="0"/>
      <w:marRight w:val="0"/>
      <w:marTop w:val="0"/>
      <w:marBottom w:val="0"/>
      <w:divBdr>
        <w:top w:val="none" w:sz="0" w:space="0" w:color="auto"/>
        <w:left w:val="none" w:sz="0" w:space="0" w:color="auto"/>
        <w:bottom w:val="none" w:sz="0" w:space="0" w:color="auto"/>
        <w:right w:val="none" w:sz="0" w:space="0" w:color="auto"/>
      </w:divBdr>
    </w:div>
    <w:div w:id="1849368416">
      <w:bodyDiv w:val="1"/>
      <w:marLeft w:val="0"/>
      <w:marRight w:val="0"/>
      <w:marTop w:val="0"/>
      <w:marBottom w:val="0"/>
      <w:divBdr>
        <w:top w:val="none" w:sz="0" w:space="0" w:color="auto"/>
        <w:left w:val="none" w:sz="0" w:space="0" w:color="auto"/>
        <w:bottom w:val="none" w:sz="0" w:space="0" w:color="auto"/>
        <w:right w:val="none" w:sz="0" w:space="0" w:color="auto"/>
      </w:divBdr>
    </w:div>
    <w:div w:id="212673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bioinfogp.cnb.csic.es/tools/venny/index.html"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51</Pages>
  <Words>34157</Words>
  <Characters>194701</Characters>
  <Application>Microsoft Macintosh Word</Application>
  <DocSecurity>0</DocSecurity>
  <Lines>1622</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nbethell</dc:creator>
  <cp:lastModifiedBy>Na Ma</cp:lastModifiedBy>
  <cp:revision>2</cp:revision>
  <cp:lastPrinted>2015-09-25T21:51:00Z</cp:lastPrinted>
  <dcterms:created xsi:type="dcterms:W3CDTF">2016-03-09T01:53:00Z</dcterms:created>
  <dcterms:modified xsi:type="dcterms:W3CDTF">2016-03-09T01:53:00Z</dcterms:modified>
</cp:coreProperties>
</file>