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3E" w:rsidRPr="003B642A" w:rsidRDefault="00C07D3E" w:rsidP="003B642A">
      <w:pPr>
        <w:spacing w:line="360" w:lineRule="auto"/>
        <w:jc w:val="both"/>
        <w:rPr>
          <w:rFonts w:ascii="Book Antiqua" w:hAnsi="Book Antiqua"/>
          <w:b/>
        </w:rPr>
      </w:pPr>
      <w:r w:rsidRPr="003B642A">
        <w:rPr>
          <w:rFonts w:ascii="Book Antiqua" w:hAnsi="Book Antiqua"/>
          <w:b/>
        </w:rPr>
        <w:t xml:space="preserve">Name of Journal: </w:t>
      </w:r>
      <w:r w:rsidRPr="003B642A">
        <w:rPr>
          <w:rFonts w:ascii="Book Antiqua" w:hAnsi="Book Antiqua"/>
          <w:b/>
          <w:i/>
          <w:iCs/>
        </w:rPr>
        <w:t>World Journal of Virology</w:t>
      </w:r>
    </w:p>
    <w:p w:rsidR="00C07D3E" w:rsidRPr="003B642A" w:rsidRDefault="00C07D3E" w:rsidP="003B642A">
      <w:pPr>
        <w:spacing w:line="360" w:lineRule="auto"/>
        <w:jc w:val="both"/>
        <w:rPr>
          <w:rFonts w:ascii="Book Antiqua" w:hAnsi="Book Antiqua"/>
          <w:b/>
          <w:lang w:eastAsia="zh-CN"/>
        </w:rPr>
      </w:pPr>
      <w:r w:rsidRPr="003B642A">
        <w:rPr>
          <w:rFonts w:ascii="Book Antiqua" w:hAnsi="Book Antiqua"/>
          <w:b/>
        </w:rPr>
        <w:t xml:space="preserve">ESPS Manuscript NO: </w:t>
      </w:r>
      <w:r w:rsidRPr="003B642A">
        <w:rPr>
          <w:rFonts w:ascii="Book Antiqua" w:hAnsi="Book Antiqua"/>
          <w:b/>
          <w:lang w:eastAsia="zh-CN"/>
        </w:rPr>
        <w:t>28019</w:t>
      </w:r>
    </w:p>
    <w:p w:rsidR="00C07D3E" w:rsidRPr="003B642A" w:rsidRDefault="00C07D3E" w:rsidP="003B642A">
      <w:pPr>
        <w:spacing w:line="360" w:lineRule="auto"/>
        <w:jc w:val="both"/>
        <w:rPr>
          <w:rFonts w:ascii="Book Antiqua" w:hAnsi="Book Antiqua"/>
          <w:b/>
        </w:rPr>
      </w:pPr>
      <w:r w:rsidRPr="003B642A">
        <w:rPr>
          <w:rFonts w:ascii="Book Antiqua" w:hAnsi="Book Antiqua"/>
          <w:b/>
        </w:rPr>
        <w:t xml:space="preserve">Manuscript Type: </w:t>
      </w:r>
      <w:r w:rsidR="00AC5363" w:rsidRPr="003B642A">
        <w:rPr>
          <w:rFonts w:ascii="Book Antiqua" w:hAnsi="Book Antiqua"/>
          <w:b/>
        </w:rPr>
        <w:t>Original Article</w:t>
      </w:r>
    </w:p>
    <w:p w:rsidR="00C07D3E" w:rsidRPr="003B642A" w:rsidRDefault="00C07D3E" w:rsidP="003B642A">
      <w:pPr>
        <w:tabs>
          <w:tab w:val="left" w:pos="2340"/>
          <w:tab w:val="left" w:pos="2700"/>
        </w:tabs>
        <w:spacing w:line="360" w:lineRule="auto"/>
        <w:jc w:val="both"/>
        <w:rPr>
          <w:rFonts w:ascii="Book Antiqua" w:hAnsi="Book Antiqua"/>
          <w:b/>
          <w:bCs/>
          <w:color w:val="000000" w:themeColor="text1"/>
          <w:lang w:eastAsia="zh-CN"/>
        </w:rPr>
      </w:pPr>
    </w:p>
    <w:p w:rsidR="00EF6006" w:rsidRPr="003B642A" w:rsidRDefault="00590483" w:rsidP="003B642A">
      <w:pPr>
        <w:tabs>
          <w:tab w:val="left" w:pos="2340"/>
          <w:tab w:val="left" w:pos="2700"/>
        </w:tabs>
        <w:spacing w:line="360" w:lineRule="auto"/>
        <w:jc w:val="both"/>
        <w:rPr>
          <w:rFonts w:ascii="Book Antiqua" w:hAnsi="Book Antiqua"/>
          <w:i/>
          <w:color w:val="000000" w:themeColor="text1"/>
          <w:lang w:eastAsia="zh-CN"/>
        </w:rPr>
      </w:pPr>
      <w:r w:rsidRPr="003B642A">
        <w:rPr>
          <w:rFonts w:ascii="Book Antiqua" w:hAnsi="Book Antiqua"/>
          <w:b/>
          <w:bCs/>
          <w:i/>
          <w:color w:val="000000" w:themeColor="text1"/>
        </w:rPr>
        <w:t>Basic Study</w:t>
      </w:r>
    </w:p>
    <w:p w:rsidR="00EF6006" w:rsidRPr="003B642A" w:rsidRDefault="00EF6006" w:rsidP="003B642A">
      <w:pPr>
        <w:tabs>
          <w:tab w:val="left" w:pos="2340"/>
          <w:tab w:val="left" w:pos="2700"/>
        </w:tabs>
        <w:spacing w:line="360" w:lineRule="auto"/>
        <w:jc w:val="both"/>
        <w:rPr>
          <w:rFonts w:ascii="Book Antiqua" w:hAnsi="Book Antiqua"/>
          <w:color w:val="000000" w:themeColor="text1"/>
        </w:rPr>
      </w:pPr>
      <w:r w:rsidRPr="003B642A">
        <w:rPr>
          <w:rFonts w:ascii="Book Antiqua" w:hAnsi="Book Antiqua"/>
          <w:b/>
          <w:bCs/>
          <w:color w:val="000000" w:themeColor="text1"/>
        </w:rPr>
        <w:t>Role of RNA</w:t>
      </w:r>
      <w:r w:rsidR="00590483" w:rsidRPr="003B642A">
        <w:rPr>
          <w:rFonts w:ascii="Book Antiqua" w:hAnsi="Book Antiqua"/>
          <w:b/>
          <w:bCs/>
          <w:color w:val="000000" w:themeColor="text1"/>
        </w:rPr>
        <w:t xml:space="preserve"> secondary structure in emergence of compartment specific hepatit</w:t>
      </w:r>
      <w:r w:rsidRPr="003B642A">
        <w:rPr>
          <w:rFonts w:ascii="Book Antiqua" w:hAnsi="Book Antiqua"/>
          <w:b/>
          <w:bCs/>
          <w:color w:val="000000" w:themeColor="text1"/>
        </w:rPr>
        <w:t xml:space="preserve">is B </w:t>
      </w:r>
      <w:r w:rsidR="00590483" w:rsidRPr="003B642A">
        <w:rPr>
          <w:rFonts w:ascii="Book Antiqua" w:hAnsi="Book Antiqua"/>
          <w:b/>
          <w:bCs/>
          <w:color w:val="000000" w:themeColor="text1"/>
        </w:rPr>
        <w:t>virus immune escape variants</w:t>
      </w:r>
    </w:p>
    <w:p w:rsidR="00EF6006" w:rsidRPr="003B642A" w:rsidRDefault="00EF6006" w:rsidP="003B642A">
      <w:pPr>
        <w:tabs>
          <w:tab w:val="left" w:pos="2340"/>
          <w:tab w:val="left" w:pos="2700"/>
        </w:tabs>
        <w:spacing w:line="360" w:lineRule="auto"/>
        <w:jc w:val="both"/>
        <w:rPr>
          <w:rFonts w:ascii="Book Antiqua" w:hAnsi="Book Antiqua"/>
          <w:b/>
          <w:bCs/>
          <w:color w:val="000000" w:themeColor="text1"/>
        </w:rPr>
      </w:pPr>
    </w:p>
    <w:p w:rsidR="00EF6006" w:rsidRPr="003B642A" w:rsidRDefault="00EF6006" w:rsidP="003B642A">
      <w:pPr>
        <w:tabs>
          <w:tab w:val="left" w:pos="2340"/>
          <w:tab w:val="left" w:pos="2700"/>
        </w:tabs>
        <w:spacing w:line="360" w:lineRule="auto"/>
        <w:jc w:val="both"/>
        <w:rPr>
          <w:rFonts w:ascii="Book Antiqua" w:hAnsi="Book Antiqua"/>
          <w:color w:val="000000" w:themeColor="text1"/>
        </w:rPr>
      </w:pPr>
      <w:proofErr w:type="spellStart"/>
      <w:r w:rsidRPr="003B642A">
        <w:rPr>
          <w:rFonts w:ascii="Book Antiqua" w:hAnsi="Book Antiqua"/>
          <w:bCs/>
          <w:color w:val="000000" w:themeColor="text1"/>
        </w:rPr>
        <w:t>Datta</w:t>
      </w:r>
      <w:proofErr w:type="spellEnd"/>
      <w:r w:rsidRPr="003B642A">
        <w:rPr>
          <w:rFonts w:ascii="Book Antiqua" w:hAnsi="Book Antiqua"/>
          <w:bCs/>
          <w:color w:val="000000" w:themeColor="text1"/>
        </w:rPr>
        <w:t xml:space="preserve"> </w:t>
      </w:r>
      <w:r w:rsidR="00047E80" w:rsidRPr="003B642A">
        <w:rPr>
          <w:rFonts w:ascii="Book Antiqua" w:hAnsi="Book Antiqua"/>
          <w:bCs/>
          <w:color w:val="000000" w:themeColor="text1"/>
          <w:lang w:eastAsia="zh-CN"/>
        </w:rPr>
        <w:t xml:space="preserve">S </w:t>
      </w:r>
      <w:r w:rsidR="00047E80" w:rsidRPr="003B642A">
        <w:rPr>
          <w:rFonts w:ascii="Book Antiqua" w:hAnsi="Book Antiqua"/>
          <w:bCs/>
          <w:i/>
          <w:color w:val="000000" w:themeColor="text1"/>
          <w:lang w:eastAsia="zh-CN"/>
        </w:rPr>
        <w:t>et al.</w:t>
      </w:r>
      <w:r w:rsidRPr="003B642A">
        <w:rPr>
          <w:rFonts w:ascii="Book Antiqua" w:hAnsi="Book Antiqua"/>
          <w:color w:val="000000" w:themeColor="text1"/>
        </w:rPr>
        <w:t xml:space="preserve"> RNA folding influence compartment specific HBV mutation </w:t>
      </w:r>
    </w:p>
    <w:p w:rsidR="00EF6006" w:rsidRPr="003B642A" w:rsidRDefault="00EF6006" w:rsidP="003B642A">
      <w:pPr>
        <w:tabs>
          <w:tab w:val="left" w:pos="2340"/>
          <w:tab w:val="left" w:pos="2700"/>
        </w:tabs>
        <w:spacing w:line="360" w:lineRule="auto"/>
        <w:jc w:val="both"/>
        <w:rPr>
          <w:rFonts w:ascii="Book Antiqua" w:hAnsi="Book Antiqua"/>
          <w:color w:val="000000" w:themeColor="text1"/>
          <w:lang w:eastAsia="zh-CN"/>
        </w:rPr>
      </w:pPr>
    </w:p>
    <w:p w:rsidR="00C07D3E" w:rsidRPr="003B642A" w:rsidRDefault="00C07D3E" w:rsidP="003B642A">
      <w:pPr>
        <w:tabs>
          <w:tab w:val="left" w:pos="2340"/>
          <w:tab w:val="left" w:pos="2700"/>
        </w:tabs>
        <w:spacing w:line="360" w:lineRule="auto"/>
        <w:jc w:val="both"/>
        <w:rPr>
          <w:rFonts w:ascii="Book Antiqua" w:hAnsi="Book Antiqua"/>
          <w:b/>
          <w:bCs/>
          <w:color w:val="000000" w:themeColor="text1"/>
          <w:lang w:eastAsia="zh-CN"/>
        </w:rPr>
      </w:pPr>
      <w:proofErr w:type="spellStart"/>
      <w:r w:rsidRPr="003B642A">
        <w:rPr>
          <w:rFonts w:ascii="Book Antiqua" w:hAnsi="Book Antiqua"/>
          <w:b/>
          <w:bCs/>
          <w:color w:val="000000" w:themeColor="text1"/>
        </w:rPr>
        <w:t>Sibnarayan</w:t>
      </w:r>
      <w:proofErr w:type="spellEnd"/>
      <w:r w:rsidRPr="003B642A">
        <w:rPr>
          <w:rFonts w:ascii="Book Antiqua" w:hAnsi="Book Antiqua"/>
          <w:b/>
          <w:bCs/>
          <w:color w:val="000000" w:themeColor="text1"/>
        </w:rPr>
        <w:t xml:space="preserve"> </w:t>
      </w:r>
      <w:proofErr w:type="spellStart"/>
      <w:r w:rsidRPr="003B642A">
        <w:rPr>
          <w:rFonts w:ascii="Book Antiqua" w:hAnsi="Book Antiqua"/>
          <w:b/>
          <w:bCs/>
          <w:color w:val="000000" w:themeColor="text1"/>
        </w:rPr>
        <w:t>Datta</w:t>
      </w:r>
      <w:proofErr w:type="spellEnd"/>
      <w:r w:rsidRPr="003B642A">
        <w:rPr>
          <w:rFonts w:ascii="Book Antiqua" w:hAnsi="Book Antiqua"/>
          <w:b/>
          <w:bCs/>
          <w:color w:val="000000" w:themeColor="text1"/>
        </w:rPr>
        <w:t xml:space="preserve">, </w:t>
      </w:r>
      <w:proofErr w:type="spellStart"/>
      <w:r w:rsidRPr="003B642A">
        <w:rPr>
          <w:rFonts w:ascii="Book Antiqua" w:hAnsi="Book Antiqua"/>
          <w:b/>
          <w:bCs/>
          <w:color w:val="000000" w:themeColor="text1"/>
        </w:rPr>
        <w:t>Runu</w:t>
      </w:r>
      <w:proofErr w:type="spellEnd"/>
      <w:r w:rsidRPr="003B642A">
        <w:rPr>
          <w:rFonts w:ascii="Book Antiqua" w:hAnsi="Book Antiqua"/>
          <w:b/>
          <w:bCs/>
          <w:color w:val="000000" w:themeColor="text1"/>
        </w:rPr>
        <w:t xml:space="preserve"> </w:t>
      </w:r>
      <w:proofErr w:type="spellStart"/>
      <w:r w:rsidRPr="003B642A">
        <w:rPr>
          <w:rFonts w:ascii="Book Antiqua" w:hAnsi="Book Antiqua"/>
          <w:b/>
          <w:bCs/>
          <w:color w:val="000000" w:themeColor="text1"/>
        </w:rPr>
        <w:t>Chakravarty</w:t>
      </w:r>
      <w:proofErr w:type="spellEnd"/>
    </w:p>
    <w:p w:rsidR="00C07D3E" w:rsidRPr="003B642A" w:rsidRDefault="00C07D3E" w:rsidP="003B642A">
      <w:pPr>
        <w:tabs>
          <w:tab w:val="left" w:pos="2340"/>
          <w:tab w:val="left" w:pos="2700"/>
        </w:tabs>
        <w:spacing w:line="360" w:lineRule="auto"/>
        <w:jc w:val="both"/>
        <w:rPr>
          <w:rFonts w:ascii="Book Antiqua" w:hAnsi="Book Antiqua"/>
          <w:color w:val="000000" w:themeColor="text1"/>
          <w:lang w:eastAsia="zh-CN"/>
        </w:rPr>
      </w:pPr>
    </w:p>
    <w:p w:rsidR="00EF6006" w:rsidRPr="003B642A" w:rsidRDefault="00EF6006" w:rsidP="003B642A">
      <w:pPr>
        <w:tabs>
          <w:tab w:val="left" w:pos="2340"/>
          <w:tab w:val="left" w:pos="2700"/>
        </w:tabs>
        <w:spacing w:line="360" w:lineRule="auto"/>
        <w:jc w:val="both"/>
        <w:rPr>
          <w:rFonts w:ascii="Book Antiqua" w:hAnsi="Book Antiqua"/>
          <w:color w:val="000000" w:themeColor="text1"/>
          <w:lang w:eastAsia="zh-CN"/>
        </w:rPr>
      </w:pPr>
      <w:proofErr w:type="spellStart"/>
      <w:r w:rsidRPr="003B642A">
        <w:rPr>
          <w:rFonts w:ascii="Book Antiqua" w:hAnsi="Book Antiqua"/>
          <w:b/>
          <w:bCs/>
          <w:color w:val="000000" w:themeColor="text1"/>
        </w:rPr>
        <w:t>Sibnarayan</w:t>
      </w:r>
      <w:proofErr w:type="spellEnd"/>
      <w:r w:rsidRPr="003B642A">
        <w:rPr>
          <w:rFonts w:ascii="Book Antiqua" w:hAnsi="Book Antiqua"/>
          <w:b/>
          <w:bCs/>
          <w:color w:val="000000" w:themeColor="text1"/>
        </w:rPr>
        <w:t xml:space="preserve"> </w:t>
      </w:r>
      <w:proofErr w:type="spellStart"/>
      <w:r w:rsidRPr="003B642A">
        <w:rPr>
          <w:rFonts w:ascii="Book Antiqua" w:hAnsi="Book Antiqua"/>
          <w:b/>
          <w:bCs/>
          <w:color w:val="000000" w:themeColor="text1"/>
        </w:rPr>
        <w:t>Datta</w:t>
      </w:r>
      <w:proofErr w:type="spellEnd"/>
      <w:r w:rsidRPr="003B642A">
        <w:rPr>
          <w:rFonts w:ascii="Book Antiqua" w:hAnsi="Book Antiqua"/>
          <w:b/>
          <w:bCs/>
          <w:color w:val="000000" w:themeColor="text1"/>
        </w:rPr>
        <w:t xml:space="preserve">, </w:t>
      </w:r>
      <w:r w:rsidRPr="003B642A">
        <w:rPr>
          <w:rFonts w:ascii="Book Antiqua" w:hAnsi="Book Antiqua"/>
          <w:color w:val="000000" w:themeColor="text1"/>
        </w:rPr>
        <w:t xml:space="preserve">Molecular Virology Laboratory, Defence Research, Laboratory (DRDO), </w:t>
      </w:r>
      <w:proofErr w:type="spellStart"/>
      <w:r w:rsidRPr="003B642A">
        <w:rPr>
          <w:rFonts w:ascii="Book Antiqua" w:hAnsi="Book Antiqua"/>
          <w:color w:val="000000" w:themeColor="text1"/>
        </w:rPr>
        <w:t>Tezpur</w:t>
      </w:r>
      <w:proofErr w:type="spellEnd"/>
      <w:r w:rsidRPr="003B642A">
        <w:rPr>
          <w:rFonts w:ascii="Book Antiqua" w:hAnsi="Book Antiqua"/>
          <w:color w:val="000000" w:themeColor="text1"/>
        </w:rPr>
        <w:t xml:space="preserve"> 784001, Assam, India</w:t>
      </w:r>
    </w:p>
    <w:p w:rsidR="00511B02" w:rsidRPr="003B642A" w:rsidRDefault="00511B02" w:rsidP="003B642A">
      <w:pPr>
        <w:tabs>
          <w:tab w:val="left" w:pos="2340"/>
          <w:tab w:val="left" w:pos="2700"/>
        </w:tabs>
        <w:spacing w:line="360" w:lineRule="auto"/>
        <w:jc w:val="both"/>
        <w:rPr>
          <w:rFonts w:ascii="Book Antiqua" w:hAnsi="Book Antiqua"/>
          <w:color w:val="000000" w:themeColor="text1"/>
          <w:lang w:eastAsia="zh-CN"/>
        </w:rPr>
      </w:pPr>
    </w:p>
    <w:p w:rsidR="00EF6006" w:rsidRPr="003B642A" w:rsidRDefault="00EF6006" w:rsidP="003B642A">
      <w:pPr>
        <w:tabs>
          <w:tab w:val="left" w:pos="2340"/>
          <w:tab w:val="left" w:pos="2700"/>
        </w:tabs>
        <w:spacing w:line="360" w:lineRule="auto"/>
        <w:jc w:val="both"/>
        <w:rPr>
          <w:rFonts w:ascii="Book Antiqua" w:hAnsi="Book Antiqua"/>
          <w:color w:val="000000" w:themeColor="text1"/>
        </w:rPr>
      </w:pPr>
      <w:proofErr w:type="spellStart"/>
      <w:r w:rsidRPr="003B642A">
        <w:rPr>
          <w:rFonts w:ascii="Book Antiqua" w:hAnsi="Book Antiqua"/>
          <w:b/>
          <w:bCs/>
          <w:color w:val="000000" w:themeColor="text1"/>
        </w:rPr>
        <w:t>Runu</w:t>
      </w:r>
      <w:proofErr w:type="spellEnd"/>
      <w:r w:rsidRPr="003B642A">
        <w:rPr>
          <w:rFonts w:ascii="Book Antiqua" w:hAnsi="Book Antiqua"/>
          <w:b/>
          <w:bCs/>
          <w:color w:val="000000" w:themeColor="text1"/>
        </w:rPr>
        <w:t xml:space="preserve"> </w:t>
      </w:r>
      <w:proofErr w:type="spellStart"/>
      <w:r w:rsidRPr="003B642A">
        <w:rPr>
          <w:rFonts w:ascii="Book Antiqua" w:hAnsi="Book Antiqua"/>
          <w:b/>
          <w:bCs/>
          <w:color w:val="000000" w:themeColor="text1"/>
        </w:rPr>
        <w:t>Chakravarty</w:t>
      </w:r>
      <w:proofErr w:type="spellEnd"/>
      <w:r w:rsidRPr="003B642A">
        <w:rPr>
          <w:rFonts w:ascii="Book Antiqua" w:hAnsi="Book Antiqua"/>
          <w:b/>
          <w:bCs/>
          <w:color w:val="000000" w:themeColor="text1"/>
        </w:rPr>
        <w:t>,</w:t>
      </w:r>
      <w:r w:rsidRPr="003B642A">
        <w:rPr>
          <w:rFonts w:ascii="Book Antiqua" w:hAnsi="Book Antiqua"/>
          <w:color w:val="000000" w:themeColor="text1"/>
        </w:rPr>
        <w:t xml:space="preserve"> Hepatitis Research Laboratory, ICMR Virus Unit (ICMR), Kolkata 700010, West Bengal, India</w:t>
      </w:r>
    </w:p>
    <w:p w:rsidR="00EF6006" w:rsidRPr="003B642A" w:rsidRDefault="00EF6006" w:rsidP="003B642A">
      <w:pPr>
        <w:tabs>
          <w:tab w:val="left" w:pos="2340"/>
          <w:tab w:val="left" w:pos="2700"/>
        </w:tabs>
        <w:spacing w:line="360" w:lineRule="auto"/>
        <w:jc w:val="both"/>
        <w:rPr>
          <w:rFonts w:ascii="Book Antiqua" w:hAnsi="Book Antiqua"/>
          <w:color w:val="000000" w:themeColor="text1"/>
        </w:rPr>
      </w:pPr>
    </w:p>
    <w:p w:rsidR="00EF6006" w:rsidRPr="003B642A" w:rsidRDefault="00EF6006" w:rsidP="003B642A">
      <w:pPr>
        <w:autoSpaceDE w:val="0"/>
        <w:autoSpaceDN w:val="0"/>
        <w:adjustRightInd w:val="0"/>
        <w:spacing w:line="360" w:lineRule="auto"/>
        <w:jc w:val="both"/>
        <w:rPr>
          <w:rFonts w:ascii="Book Antiqua" w:hAnsi="Book Antiqua"/>
          <w:color w:val="000000" w:themeColor="text1"/>
        </w:rPr>
      </w:pPr>
      <w:r w:rsidRPr="003B642A">
        <w:rPr>
          <w:rFonts w:ascii="Book Antiqua" w:hAnsi="Book Antiqua"/>
          <w:b/>
          <w:bCs/>
          <w:color w:val="000000" w:themeColor="text1"/>
        </w:rPr>
        <w:t>Author contributions</w:t>
      </w:r>
      <w:r w:rsidRPr="003B642A">
        <w:rPr>
          <w:rFonts w:ascii="Book Antiqua" w:hAnsi="Book Antiqua"/>
          <w:color w:val="000000" w:themeColor="text1"/>
        </w:rPr>
        <w:t xml:space="preserve">: </w:t>
      </w:r>
      <w:proofErr w:type="spellStart"/>
      <w:r w:rsidRPr="003B642A">
        <w:rPr>
          <w:rFonts w:ascii="Book Antiqua" w:hAnsi="Book Antiqua" w:cs="Book Antiqua"/>
          <w:color w:val="000000" w:themeColor="text1"/>
          <w:lang w:val="en-US"/>
        </w:rPr>
        <w:t>Datta</w:t>
      </w:r>
      <w:proofErr w:type="spellEnd"/>
      <w:r w:rsidRPr="003B642A">
        <w:rPr>
          <w:rFonts w:ascii="Book Antiqua" w:hAnsi="Book Antiqua" w:cs="Book Antiqua"/>
          <w:color w:val="000000" w:themeColor="text1"/>
          <w:lang w:val="en-US"/>
        </w:rPr>
        <w:t xml:space="preserve"> </w:t>
      </w:r>
      <w:r w:rsidR="00511B02" w:rsidRPr="003B642A">
        <w:rPr>
          <w:rFonts w:ascii="Book Antiqua" w:hAnsi="Book Antiqua" w:cs="Book Antiqua"/>
          <w:color w:val="000000" w:themeColor="text1"/>
          <w:lang w:val="en-US" w:eastAsia="zh-CN"/>
        </w:rPr>
        <w:t xml:space="preserve">S </w:t>
      </w:r>
      <w:r w:rsidRPr="003B642A">
        <w:rPr>
          <w:rFonts w:ascii="Book Antiqua" w:hAnsi="Book Antiqua" w:cs="Book Antiqua"/>
          <w:color w:val="000000" w:themeColor="text1"/>
          <w:lang w:val="en-US"/>
        </w:rPr>
        <w:t>designed the study to test the hypothesis, performed predictions, analyzed the models and wrote the manuscript</w:t>
      </w:r>
      <w:r w:rsidR="00511B02" w:rsidRPr="003B642A">
        <w:rPr>
          <w:rFonts w:ascii="Book Antiqua" w:hAnsi="Book Antiqua" w:cs="Book Antiqua"/>
          <w:color w:val="000000" w:themeColor="text1"/>
          <w:lang w:val="en-US" w:eastAsia="zh-CN"/>
        </w:rPr>
        <w:t>;</w:t>
      </w:r>
      <w:r w:rsidRPr="003B642A">
        <w:rPr>
          <w:rFonts w:ascii="Book Antiqua" w:hAnsi="Book Antiqua" w:cs="Book Antiqua"/>
          <w:color w:val="000000" w:themeColor="text1"/>
          <w:lang w:val="en-US"/>
        </w:rPr>
        <w:t xml:space="preserve"> </w:t>
      </w:r>
      <w:proofErr w:type="spellStart"/>
      <w:r w:rsidRPr="003B642A">
        <w:rPr>
          <w:rFonts w:ascii="Book Antiqua" w:hAnsi="Book Antiqua" w:cs="Book Antiqua"/>
          <w:color w:val="000000" w:themeColor="text1"/>
          <w:lang w:val="en-US"/>
        </w:rPr>
        <w:t>Chakravarty</w:t>
      </w:r>
      <w:proofErr w:type="spellEnd"/>
      <w:r w:rsidRPr="003B642A">
        <w:rPr>
          <w:rFonts w:ascii="Book Antiqua" w:hAnsi="Book Antiqua" w:cs="Book Antiqua"/>
          <w:color w:val="000000" w:themeColor="text1"/>
          <w:lang w:val="en-US"/>
        </w:rPr>
        <w:t xml:space="preserve"> </w:t>
      </w:r>
      <w:r w:rsidR="00511B02" w:rsidRPr="003B642A">
        <w:rPr>
          <w:rFonts w:ascii="Book Antiqua" w:hAnsi="Book Antiqua" w:cs="Book Antiqua"/>
          <w:color w:val="000000" w:themeColor="text1"/>
          <w:lang w:val="en-US" w:eastAsia="zh-CN"/>
        </w:rPr>
        <w:t xml:space="preserve">R </w:t>
      </w:r>
      <w:r w:rsidRPr="003B642A">
        <w:rPr>
          <w:rFonts w:ascii="Book Antiqua" w:hAnsi="Book Antiqua" w:cs="Book Antiqua"/>
          <w:color w:val="000000" w:themeColor="text1"/>
          <w:lang w:val="en-US"/>
        </w:rPr>
        <w:t>reviewed the results and edited the manuscript.</w:t>
      </w:r>
    </w:p>
    <w:p w:rsidR="00EF6006" w:rsidRPr="003B642A" w:rsidRDefault="00EF6006" w:rsidP="003B642A">
      <w:pPr>
        <w:tabs>
          <w:tab w:val="left" w:pos="2340"/>
          <w:tab w:val="left" w:pos="2700"/>
        </w:tabs>
        <w:spacing w:line="360" w:lineRule="auto"/>
        <w:jc w:val="both"/>
        <w:rPr>
          <w:rFonts w:ascii="Book Antiqua" w:hAnsi="Book Antiqua"/>
          <w:b/>
          <w:bCs/>
          <w:color w:val="000000" w:themeColor="text1"/>
          <w:lang w:val="en-US"/>
        </w:rPr>
      </w:pPr>
    </w:p>
    <w:p w:rsidR="00EF6006" w:rsidRPr="003B642A" w:rsidRDefault="00C07D3E" w:rsidP="003B642A">
      <w:pPr>
        <w:spacing w:line="360" w:lineRule="auto"/>
        <w:jc w:val="both"/>
        <w:rPr>
          <w:rFonts w:ascii="Book Antiqua" w:hAnsi="Book Antiqua" w:cs="Garamond-Bold"/>
          <w:bCs/>
          <w:color w:val="000000" w:themeColor="text1"/>
          <w:lang w:eastAsia="zh-CN"/>
        </w:rPr>
      </w:pPr>
      <w:r w:rsidRPr="003B642A">
        <w:rPr>
          <w:rFonts w:ascii="Book Antiqua" w:hAnsi="Book Antiqua"/>
          <w:b/>
        </w:rPr>
        <w:t>Supported by</w:t>
      </w:r>
      <w:r w:rsidRPr="003B642A">
        <w:rPr>
          <w:rFonts w:ascii="Book Antiqua" w:hAnsi="Book Antiqua" w:cs="Garamond-Bold"/>
          <w:bCs/>
          <w:color w:val="000000" w:themeColor="text1"/>
        </w:rPr>
        <w:t xml:space="preserve"> </w:t>
      </w:r>
      <w:r w:rsidR="00EF6006" w:rsidRPr="003B642A">
        <w:rPr>
          <w:rFonts w:ascii="Book Antiqua" w:hAnsi="Book Antiqua"/>
          <w:color w:val="000000" w:themeColor="text1"/>
        </w:rPr>
        <w:t>Fellowship and funds from</w:t>
      </w:r>
      <w:r w:rsidR="00EF6006" w:rsidRPr="003B642A">
        <w:rPr>
          <w:rFonts w:ascii="Book Antiqua" w:hAnsi="Book Antiqua"/>
          <w:b/>
          <w:bCs/>
          <w:color w:val="000000" w:themeColor="text1"/>
        </w:rPr>
        <w:t xml:space="preserve"> </w:t>
      </w:r>
      <w:r w:rsidR="00EF6006" w:rsidRPr="003B642A">
        <w:rPr>
          <w:rFonts w:ascii="Book Antiqua" w:hAnsi="Book Antiqua"/>
          <w:color w:val="000000" w:themeColor="text1"/>
        </w:rPr>
        <w:t>University Grants Commission (UGC)</w:t>
      </w:r>
      <w:r w:rsidR="000A476F" w:rsidRPr="003B642A">
        <w:rPr>
          <w:rFonts w:ascii="Book Antiqua" w:hAnsi="Book Antiqua"/>
          <w:color w:val="000000" w:themeColor="text1"/>
          <w:lang w:eastAsia="zh-CN"/>
        </w:rPr>
        <w:t>,</w:t>
      </w:r>
      <w:r w:rsidR="00EF6006" w:rsidRPr="003B642A">
        <w:rPr>
          <w:rFonts w:ascii="Book Antiqua" w:hAnsi="Book Antiqua"/>
          <w:color w:val="000000" w:themeColor="text1"/>
        </w:rPr>
        <w:t xml:space="preserve"> Min. of Human Resource </w:t>
      </w:r>
      <w:r w:rsidR="00511B02" w:rsidRPr="003B642A">
        <w:rPr>
          <w:rFonts w:ascii="Book Antiqua" w:hAnsi="Book Antiqua"/>
          <w:color w:val="000000" w:themeColor="text1"/>
          <w:lang w:eastAsia="zh-CN"/>
        </w:rPr>
        <w:t>and</w:t>
      </w:r>
      <w:r w:rsidR="00511B02" w:rsidRPr="003B642A">
        <w:rPr>
          <w:rFonts w:ascii="Book Antiqua" w:hAnsi="Book Antiqua"/>
          <w:color w:val="000000" w:themeColor="text1"/>
        </w:rPr>
        <w:t xml:space="preserve"> Development</w:t>
      </w:r>
      <w:r w:rsidR="000A476F" w:rsidRPr="003B642A">
        <w:rPr>
          <w:rFonts w:ascii="Book Antiqua" w:hAnsi="Book Antiqua"/>
          <w:color w:val="000000" w:themeColor="text1"/>
          <w:lang w:eastAsia="zh-CN"/>
        </w:rPr>
        <w:t>,</w:t>
      </w:r>
      <w:r w:rsidR="00EF6006" w:rsidRPr="003B642A">
        <w:rPr>
          <w:rFonts w:ascii="Book Antiqua" w:hAnsi="Book Antiqua"/>
          <w:color w:val="000000" w:themeColor="text1"/>
        </w:rPr>
        <w:t xml:space="preserve"> Govt. of India and Defence Research </w:t>
      </w:r>
      <w:r w:rsidR="00511B02" w:rsidRPr="003B642A">
        <w:rPr>
          <w:rFonts w:ascii="Book Antiqua" w:hAnsi="Book Antiqua"/>
          <w:color w:val="000000" w:themeColor="text1"/>
          <w:lang w:eastAsia="zh-CN"/>
        </w:rPr>
        <w:t>and</w:t>
      </w:r>
      <w:r w:rsidR="00EF6006" w:rsidRPr="003B642A">
        <w:rPr>
          <w:rFonts w:ascii="Book Antiqua" w:hAnsi="Book Antiqua"/>
          <w:color w:val="000000" w:themeColor="text1"/>
        </w:rPr>
        <w:t xml:space="preserve"> Development Organization (DRDO)</w:t>
      </w:r>
      <w:r w:rsidR="000A476F" w:rsidRPr="003B642A">
        <w:rPr>
          <w:rFonts w:ascii="Book Antiqua" w:hAnsi="Book Antiqua"/>
          <w:color w:val="000000" w:themeColor="text1"/>
          <w:lang w:eastAsia="zh-CN"/>
        </w:rPr>
        <w:t>,</w:t>
      </w:r>
      <w:r w:rsidR="00EF6006" w:rsidRPr="003B642A">
        <w:rPr>
          <w:rFonts w:ascii="Book Antiqua" w:hAnsi="Book Antiqua"/>
          <w:color w:val="000000" w:themeColor="text1"/>
        </w:rPr>
        <w:t xml:space="preserve"> Min. of Defence</w:t>
      </w:r>
      <w:r w:rsidR="00511B02" w:rsidRPr="003B642A">
        <w:rPr>
          <w:rFonts w:ascii="Book Antiqua" w:hAnsi="Book Antiqua"/>
          <w:color w:val="000000" w:themeColor="text1"/>
          <w:lang w:eastAsia="zh-CN"/>
        </w:rPr>
        <w:t>;</w:t>
      </w:r>
      <w:r w:rsidR="00EF6006" w:rsidRPr="003B642A">
        <w:rPr>
          <w:rFonts w:ascii="Book Antiqua" w:hAnsi="Book Antiqua"/>
          <w:color w:val="000000" w:themeColor="text1"/>
        </w:rPr>
        <w:t xml:space="preserve"> Govt. of India </w:t>
      </w:r>
      <w:r w:rsidR="00EC2CC0">
        <w:rPr>
          <w:rFonts w:ascii="Book Antiqua" w:hAnsi="Book Antiqua" w:hint="eastAsia"/>
          <w:color w:val="000000" w:themeColor="text1"/>
          <w:lang w:eastAsia="zh-CN"/>
        </w:rPr>
        <w:t>(</w:t>
      </w:r>
      <w:r w:rsidR="00EF6006" w:rsidRPr="003B642A">
        <w:rPr>
          <w:rFonts w:ascii="Book Antiqua" w:hAnsi="Book Antiqua"/>
          <w:color w:val="000000" w:themeColor="text1"/>
        </w:rPr>
        <w:t xml:space="preserve">to </w:t>
      </w:r>
      <w:proofErr w:type="spellStart"/>
      <w:r w:rsidR="00EF6006" w:rsidRPr="003B642A">
        <w:rPr>
          <w:rFonts w:ascii="Book Antiqua" w:hAnsi="Book Antiqua"/>
          <w:color w:val="000000" w:themeColor="text1"/>
        </w:rPr>
        <w:t>Sibnarayan</w:t>
      </w:r>
      <w:proofErr w:type="spellEnd"/>
      <w:r w:rsidR="00EF6006" w:rsidRPr="003B642A">
        <w:rPr>
          <w:rFonts w:ascii="Book Antiqua" w:hAnsi="Book Antiqua"/>
          <w:color w:val="000000" w:themeColor="text1"/>
        </w:rPr>
        <w:t xml:space="preserve"> </w:t>
      </w:r>
      <w:proofErr w:type="spellStart"/>
      <w:r w:rsidR="00EF6006" w:rsidRPr="003B642A">
        <w:rPr>
          <w:rFonts w:ascii="Book Antiqua" w:hAnsi="Book Antiqua"/>
          <w:color w:val="000000" w:themeColor="text1"/>
        </w:rPr>
        <w:t>Datta</w:t>
      </w:r>
      <w:proofErr w:type="spellEnd"/>
      <w:r w:rsidR="00EC2CC0">
        <w:rPr>
          <w:rFonts w:ascii="Book Antiqua" w:hAnsi="Book Antiqua" w:hint="eastAsia"/>
          <w:color w:val="000000" w:themeColor="text1"/>
          <w:lang w:eastAsia="zh-CN"/>
        </w:rPr>
        <w:t>);</w:t>
      </w:r>
      <w:r w:rsidR="00EF6006" w:rsidRPr="003B642A">
        <w:rPr>
          <w:rFonts w:ascii="Book Antiqua" w:hAnsi="Book Antiqua"/>
          <w:color w:val="000000" w:themeColor="text1"/>
        </w:rPr>
        <w:t xml:space="preserve"> a</w:t>
      </w:r>
      <w:bookmarkStart w:id="0" w:name="_GoBack"/>
      <w:bookmarkEnd w:id="0"/>
      <w:r w:rsidR="00EF6006" w:rsidRPr="003B642A">
        <w:rPr>
          <w:rFonts w:ascii="Book Antiqua" w:hAnsi="Book Antiqua"/>
          <w:color w:val="000000" w:themeColor="text1"/>
        </w:rPr>
        <w:t>nd Indian Council of Medical Research (ICMR)</w:t>
      </w:r>
      <w:r w:rsidR="000A476F" w:rsidRPr="003B642A">
        <w:rPr>
          <w:rFonts w:ascii="Book Antiqua" w:hAnsi="Book Antiqua"/>
          <w:color w:val="000000" w:themeColor="text1"/>
          <w:lang w:eastAsia="zh-CN"/>
        </w:rPr>
        <w:t xml:space="preserve">, </w:t>
      </w:r>
      <w:r w:rsidR="00511B02" w:rsidRPr="003B642A">
        <w:rPr>
          <w:rFonts w:ascii="Book Antiqua" w:hAnsi="Book Antiqua"/>
          <w:color w:val="000000" w:themeColor="text1"/>
          <w:lang w:eastAsia="zh-CN"/>
        </w:rPr>
        <w:t xml:space="preserve">and </w:t>
      </w:r>
      <w:r w:rsidR="00EF6006" w:rsidRPr="003B642A">
        <w:rPr>
          <w:rFonts w:ascii="Book Antiqua" w:hAnsi="Book Antiqua"/>
          <w:color w:val="000000" w:themeColor="text1"/>
        </w:rPr>
        <w:t>Ministry of Health and Family Welfare (</w:t>
      </w:r>
      <w:proofErr w:type="spellStart"/>
      <w:r w:rsidR="00EF6006" w:rsidRPr="003B642A">
        <w:rPr>
          <w:rFonts w:ascii="Book Antiqua" w:hAnsi="Book Antiqua"/>
          <w:color w:val="000000" w:themeColor="text1"/>
        </w:rPr>
        <w:t>MoHFW</w:t>
      </w:r>
      <w:proofErr w:type="spellEnd"/>
      <w:r w:rsidR="00EF6006" w:rsidRPr="003B642A">
        <w:rPr>
          <w:rFonts w:ascii="Book Antiqua" w:hAnsi="Book Antiqua"/>
          <w:color w:val="000000" w:themeColor="text1"/>
        </w:rPr>
        <w:t xml:space="preserve">) to </w:t>
      </w:r>
      <w:proofErr w:type="spellStart"/>
      <w:r w:rsidR="00EF6006" w:rsidRPr="003B642A">
        <w:rPr>
          <w:rFonts w:ascii="Book Antiqua" w:hAnsi="Book Antiqua"/>
          <w:color w:val="000000" w:themeColor="text1"/>
        </w:rPr>
        <w:t>Runu</w:t>
      </w:r>
      <w:proofErr w:type="spellEnd"/>
      <w:r w:rsidR="00EF6006" w:rsidRPr="003B642A">
        <w:rPr>
          <w:rFonts w:ascii="Book Antiqua" w:hAnsi="Book Antiqua"/>
          <w:color w:val="000000" w:themeColor="text1"/>
        </w:rPr>
        <w:t xml:space="preserve"> </w:t>
      </w:r>
      <w:proofErr w:type="spellStart"/>
      <w:r w:rsidR="00EF6006" w:rsidRPr="003B642A">
        <w:rPr>
          <w:rFonts w:ascii="Book Antiqua" w:hAnsi="Book Antiqua"/>
          <w:color w:val="000000" w:themeColor="text1"/>
        </w:rPr>
        <w:t>Chakravarty</w:t>
      </w:r>
      <w:proofErr w:type="spellEnd"/>
      <w:r w:rsidR="00EF6006" w:rsidRPr="003B642A">
        <w:rPr>
          <w:rFonts w:ascii="Book Antiqua" w:hAnsi="Book Antiqua"/>
          <w:color w:val="000000" w:themeColor="text1"/>
        </w:rPr>
        <w:t xml:space="preserve">. </w:t>
      </w:r>
    </w:p>
    <w:p w:rsidR="00EF6006" w:rsidRPr="00C05D27" w:rsidRDefault="00EF6006" w:rsidP="003B642A">
      <w:pPr>
        <w:tabs>
          <w:tab w:val="left" w:pos="2340"/>
          <w:tab w:val="left" w:pos="2700"/>
        </w:tabs>
        <w:spacing w:line="360" w:lineRule="auto"/>
        <w:jc w:val="both"/>
        <w:rPr>
          <w:rFonts w:ascii="Book Antiqua" w:hAnsi="Book Antiqua"/>
          <w:b/>
          <w:bCs/>
          <w:color w:val="000000" w:themeColor="text1"/>
          <w:lang w:eastAsia="zh-CN"/>
        </w:rPr>
      </w:pPr>
    </w:p>
    <w:p w:rsidR="00EF6006" w:rsidRPr="003B642A" w:rsidRDefault="000A476F" w:rsidP="003B642A">
      <w:pPr>
        <w:tabs>
          <w:tab w:val="left" w:pos="2340"/>
          <w:tab w:val="left" w:pos="2700"/>
        </w:tabs>
        <w:spacing w:line="360" w:lineRule="auto"/>
        <w:jc w:val="both"/>
        <w:rPr>
          <w:rFonts w:ascii="Book Antiqua" w:hAnsi="Book Antiqua"/>
          <w:b/>
          <w:bCs/>
          <w:color w:val="000000" w:themeColor="text1"/>
          <w:lang w:eastAsia="zh-CN"/>
        </w:rPr>
      </w:pPr>
      <w:bookmarkStart w:id="1" w:name="OLE_LINK1"/>
      <w:r w:rsidRPr="003B642A">
        <w:rPr>
          <w:rFonts w:ascii="Book Antiqua" w:hAnsi="Book Antiqua"/>
          <w:b/>
          <w:color w:val="000000"/>
        </w:rPr>
        <w:t>Institutional review board statement:</w:t>
      </w:r>
      <w:r w:rsidRPr="003B642A">
        <w:rPr>
          <w:rFonts w:ascii="Book Antiqua" w:hAnsi="Book Antiqua"/>
          <w:b/>
          <w:color w:val="000000"/>
          <w:lang w:eastAsia="zh-CN"/>
        </w:rPr>
        <w:t xml:space="preserve"> </w:t>
      </w:r>
      <w:r w:rsidR="00EF6006" w:rsidRPr="003B642A">
        <w:rPr>
          <w:rFonts w:ascii="Book Antiqua" w:hAnsi="Book Antiqua"/>
          <w:color w:val="000000" w:themeColor="text1"/>
        </w:rPr>
        <w:t>Not applicable</w:t>
      </w:r>
      <w:bookmarkEnd w:id="1"/>
      <w:r w:rsidRPr="003B642A">
        <w:rPr>
          <w:rFonts w:ascii="Book Antiqua" w:hAnsi="Book Antiqua"/>
          <w:color w:val="000000" w:themeColor="text1"/>
          <w:lang w:eastAsia="zh-CN"/>
        </w:rPr>
        <w:t>.</w:t>
      </w:r>
    </w:p>
    <w:p w:rsidR="00EF6006" w:rsidRPr="003B642A" w:rsidRDefault="00EF6006" w:rsidP="003B642A">
      <w:pPr>
        <w:tabs>
          <w:tab w:val="left" w:pos="2340"/>
          <w:tab w:val="left" w:pos="2700"/>
        </w:tabs>
        <w:spacing w:line="360" w:lineRule="auto"/>
        <w:jc w:val="both"/>
        <w:rPr>
          <w:rFonts w:ascii="Book Antiqua" w:hAnsi="Book Antiqua"/>
          <w:b/>
          <w:bCs/>
          <w:color w:val="000000" w:themeColor="text1"/>
        </w:rPr>
      </w:pPr>
    </w:p>
    <w:p w:rsidR="00EF6006" w:rsidRPr="003B642A" w:rsidRDefault="000A476F" w:rsidP="003B642A">
      <w:pPr>
        <w:adjustRightInd w:val="0"/>
        <w:snapToGrid w:val="0"/>
        <w:spacing w:line="360" w:lineRule="auto"/>
        <w:jc w:val="both"/>
        <w:rPr>
          <w:rFonts w:ascii="Book Antiqua" w:hAnsi="Book Antiqua"/>
          <w:b/>
          <w:color w:val="000000"/>
          <w:lang w:eastAsia="zh-CN"/>
        </w:rPr>
      </w:pPr>
      <w:r w:rsidRPr="003B642A">
        <w:rPr>
          <w:rFonts w:ascii="Book Antiqua" w:hAnsi="Book Antiqua"/>
          <w:b/>
          <w:color w:val="000000"/>
        </w:rPr>
        <w:t>Institutional animal care and use committee statement:</w:t>
      </w:r>
      <w:r w:rsidR="00EF6006" w:rsidRPr="003B642A">
        <w:rPr>
          <w:rFonts w:ascii="Book Antiqua" w:hAnsi="Book Antiqua"/>
          <w:b/>
          <w:bCs/>
          <w:color w:val="000000" w:themeColor="text1"/>
        </w:rPr>
        <w:t xml:space="preserve"> </w:t>
      </w:r>
      <w:r w:rsidR="00EF6006" w:rsidRPr="003B642A">
        <w:rPr>
          <w:rFonts w:ascii="Book Antiqua" w:hAnsi="Book Antiqua"/>
          <w:color w:val="000000" w:themeColor="text1"/>
        </w:rPr>
        <w:t>Not applicable</w:t>
      </w:r>
      <w:r w:rsidRPr="003B642A">
        <w:rPr>
          <w:rFonts w:ascii="Book Antiqua" w:hAnsi="Book Antiqua"/>
          <w:color w:val="000000" w:themeColor="text1"/>
          <w:lang w:eastAsia="zh-CN"/>
        </w:rPr>
        <w:t>.</w:t>
      </w:r>
    </w:p>
    <w:p w:rsidR="00EF6006" w:rsidRPr="003B642A" w:rsidRDefault="00EF6006" w:rsidP="003B642A">
      <w:pPr>
        <w:tabs>
          <w:tab w:val="left" w:pos="2340"/>
          <w:tab w:val="left" w:pos="2700"/>
        </w:tabs>
        <w:spacing w:line="360" w:lineRule="auto"/>
        <w:jc w:val="both"/>
        <w:rPr>
          <w:rFonts w:ascii="Book Antiqua" w:hAnsi="Book Antiqua"/>
          <w:b/>
          <w:bCs/>
          <w:color w:val="000000" w:themeColor="text1"/>
        </w:rPr>
      </w:pPr>
    </w:p>
    <w:p w:rsidR="00EF6006" w:rsidRPr="003B642A" w:rsidRDefault="000A476F" w:rsidP="003B642A">
      <w:pPr>
        <w:tabs>
          <w:tab w:val="left" w:pos="2340"/>
          <w:tab w:val="left" w:pos="2700"/>
        </w:tabs>
        <w:spacing w:line="360" w:lineRule="auto"/>
        <w:jc w:val="both"/>
        <w:rPr>
          <w:rFonts w:ascii="Book Antiqua" w:hAnsi="Book Antiqua"/>
          <w:b/>
          <w:bCs/>
          <w:color w:val="000000" w:themeColor="text1"/>
          <w:lang w:eastAsia="zh-CN"/>
        </w:rPr>
      </w:pPr>
      <w:r w:rsidRPr="003B642A">
        <w:rPr>
          <w:rFonts w:ascii="Book Antiqua" w:hAnsi="Book Antiqua"/>
          <w:b/>
          <w:color w:val="000000"/>
        </w:rPr>
        <w:t>Conflict-of-interest statement:</w:t>
      </w:r>
      <w:r w:rsidRPr="003B642A">
        <w:rPr>
          <w:rFonts w:ascii="Book Antiqua" w:hAnsi="Book Antiqua"/>
          <w:b/>
          <w:color w:val="000000"/>
          <w:lang w:eastAsia="zh-CN"/>
        </w:rPr>
        <w:t xml:space="preserve"> </w:t>
      </w:r>
      <w:r w:rsidR="00EF6006" w:rsidRPr="003B642A">
        <w:rPr>
          <w:rFonts w:ascii="Book Antiqua" w:hAnsi="Book Antiqua"/>
          <w:color w:val="000000" w:themeColor="text1"/>
        </w:rPr>
        <w:t>None of the authors have any conflict of interest to disclose</w:t>
      </w:r>
      <w:r w:rsidRPr="003B642A">
        <w:rPr>
          <w:rFonts w:ascii="Book Antiqua" w:hAnsi="Book Antiqua"/>
          <w:color w:val="000000" w:themeColor="text1"/>
          <w:lang w:eastAsia="zh-CN"/>
        </w:rPr>
        <w:t>.</w:t>
      </w:r>
    </w:p>
    <w:p w:rsidR="000A476F" w:rsidRPr="003B642A" w:rsidRDefault="000A476F" w:rsidP="003B642A">
      <w:pPr>
        <w:adjustRightInd w:val="0"/>
        <w:snapToGrid w:val="0"/>
        <w:spacing w:line="360" w:lineRule="auto"/>
        <w:jc w:val="both"/>
        <w:rPr>
          <w:rFonts w:ascii="Book Antiqua" w:hAnsi="Book Antiqua"/>
          <w:color w:val="000000"/>
        </w:rPr>
      </w:pPr>
    </w:p>
    <w:p w:rsidR="00EF6006" w:rsidRPr="003B642A" w:rsidRDefault="000A476F" w:rsidP="003B642A">
      <w:pPr>
        <w:adjustRightInd w:val="0"/>
        <w:snapToGrid w:val="0"/>
        <w:spacing w:line="360" w:lineRule="auto"/>
        <w:jc w:val="both"/>
        <w:rPr>
          <w:rFonts w:ascii="Book Antiqua" w:hAnsi="Book Antiqua"/>
          <w:b/>
          <w:color w:val="000000"/>
        </w:rPr>
      </w:pPr>
      <w:r w:rsidRPr="003B642A">
        <w:rPr>
          <w:rFonts w:ascii="Book Antiqua" w:hAnsi="Book Antiqua"/>
          <w:b/>
          <w:color w:val="000000"/>
        </w:rPr>
        <w:t>Data sharing statement:</w:t>
      </w:r>
      <w:r w:rsidR="00EF6006" w:rsidRPr="003B642A">
        <w:rPr>
          <w:rFonts w:ascii="Book Antiqua" w:hAnsi="Book Antiqua"/>
          <w:b/>
          <w:bCs/>
          <w:color w:val="000000" w:themeColor="text1"/>
        </w:rPr>
        <w:t xml:space="preserve"> </w:t>
      </w:r>
      <w:r w:rsidR="00EF6006" w:rsidRPr="003B642A">
        <w:rPr>
          <w:rFonts w:ascii="Book Antiqua" w:hAnsi="Book Antiqua"/>
          <w:color w:val="000000" w:themeColor="text1"/>
        </w:rPr>
        <w:t xml:space="preserve">No additional data are available. </w:t>
      </w:r>
    </w:p>
    <w:p w:rsidR="00EF6006" w:rsidRPr="003B642A" w:rsidRDefault="00EF6006" w:rsidP="003B642A">
      <w:pPr>
        <w:tabs>
          <w:tab w:val="left" w:pos="2340"/>
          <w:tab w:val="left" w:pos="2700"/>
        </w:tabs>
        <w:spacing w:line="360" w:lineRule="auto"/>
        <w:jc w:val="both"/>
        <w:rPr>
          <w:rFonts w:ascii="Book Antiqua" w:hAnsi="Book Antiqua"/>
          <w:color w:val="000000" w:themeColor="text1"/>
        </w:rPr>
      </w:pPr>
    </w:p>
    <w:p w:rsidR="000A476F" w:rsidRPr="003B642A" w:rsidRDefault="000A476F" w:rsidP="003B642A">
      <w:pPr>
        <w:adjustRightInd w:val="0"/>
        <w:snapToGrid w:val="0"/>
        <w:spacing w:line="360" w:lineRule="auto"/>
        <w:jc w:val="both"/>
        <w:rPr>
          <w:rFonts w:ascii="Book Antiqua" w:hAnsi="Book Antiqua"/>
          <w:color w:val="000000"/>
        </w:rPr>
      </w:pPr>
      <w:r w:rsidRPr="003B642A">
        <w:rPr>
          <w:rFonts w:ascii="Book Antiqua" w:hAnsi="Book Antiqua"/>
          <w:b/>
          <w:color w:val="000000"/>
        </w:rPr>
        <w:t>Open-Access:</w:t>
      </w:r>
      <w:r w:rsidRPr="003B642A">
        <w:rPr>
          <w:rFonts w:ascii="Book Antiqua" w:hAnsi="Book Antiqua"/>
          <w:color w:val="000000"/>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EF6006" w:rsidRPr="003B642A" w:rsidRDefault="00EF6006" w:rsidP="003B642A">
      <w:pPr>
        <w:tabs>
          <w:tab w:val="left" w:pos="2340"/>
          <w:tab w:val="left" w:pos="2700"/>
        </w:tabs>
        <w:spacing w:line="360" w:lineRule="auto"/>
        <w:jc w:val="both"/>
        <w:rPr>
          <w:rFonts w:ascii="Book Antiqua" w:hAnsi="Book Antiqua" w:cs="Book Antiqua"/>
          <w:b/>
          <w:bCs/>
          <w:color w:val="000000" w:themeColor="text1"/>
          <w:lang w:val="en-US" w:eastAsia="zh-CN"/>
        </w:rPr>
      </w:pPr>
    </w:p>
    <w:p w:rsidR="000A476F" w:rsidRPr="003B642A" w:rsidRDefault="000A476F" w:rsidP="003B642A">
      <w:pPr>
        <w:tabs>
          <w:tab w:val="left" w:pos="2340"/>
          <w:tab w:val="left" w:pos="2700"/>
        </w:tabs>
        <w:spacing w:line="360" w:lineRule="auto"/>
        <w:jc w:val="both"/>
        <w:rPr>
          <w:rFonts w:ascii="Book Antiqua" w:eastAsia="宋体" w:hAnsi="Book Antiqua" w:cs="宋体"/>
          <w:lang w:eastAsia="zh-CN"/>
        </w:rPr>
      </w:pPr>
      <w:r w:rsidRPr="003B642A">
        <w:rPr>
          <w:rFonts w:ascii="Book Antiqua" w:eastAsia="宋体" w:hAnsi="Book Antiqua" w:cs="宋体"/>
          <w:b/>
        </w:rPr>
        <w:t>Manuscript source:</w:t>
      </w:r>
      <w:r w:rsidRPr="003B642A">
        <w:rPr>
          <w:rFonts w:ascii="Book Antiqua" w:eastAsia="宋体" w:hAnsi="Book Antiqua" w:cs="宋体"/>
        </w:rPr>
        <w:t> Invited manuscript</w:t>
      </w:r>
    </w:p>
    <w:p w:rsidR="000A476F" w:rsidRPr="003B642A" w:rsidRDefault="000A476F" w:rsidP="003B642A">
      <w:pPr>
        <w:tabs>
          <w:tab w:val="left" w:pos="2340"/>
          <w:tab w:val="left" w:pos="2700"/>
        </w:tabs>
        <w:spacing w:line="360" w:lineRule="auto"/>
        <w:jc w:val="both"/>
        <w:rPr>
          <w:rFonts w:ascii="Book Antiqua" w:hAnsi="Book Antiqua" w:cs="Book Antiqua"/>
          <w:b/>
          <w:bCs/>
          <w:color w:val="000000" w:themeColor="text1"/>
          <w:lang w:val="en-US" w:eastAsia="zh-CN"/>
        </w:rPr>
      </w:pPr>
    </w:p>
    <w:p w:rsidR="000A476F" w:rsidRPr="003B642A" w:rsidRDefault="000A476F" w:rsidP="003B642A">
      <w:pPr>
        <w:tabs>
          <w:tab w:val="left" w:pos="2340"/>
          <w:tab w:val="left" w:pos="2700"/>
        </w:tabs>
        <w:spacing w:line="360" w:lineRule="auto"/>
        <w:jc w:val="both"/>
        <w:rPr>
          <w:rFonts w:ascii="Book Antiqua" w:hAnsi="Book Antiqua"/>
          <w:color w:val="000000" w:themeColor="text1"/>
          <w:lang w:eastAsia="zh-CN"/>
        </w:rPr>
      </w:pPr>
      <w:r w:rsidRPr="003B642A">
        <w:rPr>
          <w:rFonts w:ascii="Book Antiqua" w:hAnsi="Book Antiqua"/>
          <w:b/>
        </w:rPr>
        <w:t>Correspondence to:</w:t>
      </w:r>
      <w:r w:rsidRPr="003B642A">
        <w:rPr>
          <w:rFonts w:ascii="Book Antiqua" w:hAnsi="Book Antiqua"/>
          <w:b/>
          <w:lang w:eastAsia="zh-CN"/>
        </w:rPr>
        <w:t xml:space="preserve"> </w:t>
      </w:r>
      <w:proofErr w:type="spellStart"/>
      <w:r w:rsidR="00EF6006" w:rsidRPr="003B642A">
        <w:rPr>
          <w:rFonts w:ascii="Book Antiqua" w:hAnsi="Book Antiqua"/>
          <w:b/>
          <w:color w:val="000000" w:themeColor="text1"/>
        </w:rPr>
        <w:t>Sibnarayan</w:t>
      </w:r>
      <w:proofErr w:type="spellEnd"/>
      <w:r w:rsidR="00EF6006" w:rsidRPr="003B642A">
        <w:rPr>
          <w:rFonts w:ascii="Book Antiqua" w:hAnsi="Book Antiqua"/>
          <w:b/>
          <w:color w:val="000000" w:themeColor="text1"/>
        </w:rPr>
        <w:t xml:space="preserve"> </w:t>
      </w:r>
      <w:proofErr w:type="spellStart"/>
      <w:r w:rsidR="00EF6006" w:rsidRPr="003B642A">
        <w:rPr>
          <w:rFonts w:ascii="Book Antiqua" w:hAnsi="Book Antiqua"/>
          <w:b/>
          <w:color w:val="000000" w:themeColor="text1"/>
        </w:rPr>
        <w:t>Datta</w:t>
      </w:r>
      <w:proofErr w:type="spellEnd"/>
      <w:r w:rsidR="00EF6006" w:rsidRPr="003B642A">
        <w:rPr>
          <w:rFonts w:ascii="Book Antiqua" w:hAnsi="Book Antiqua"/>
          <w:b/>
          <w:color w:val="000000" w:themeColor="text1"/>
        </w:rPr>
        <w:t xml:space="preserve">, PhD, </w:t>
      </w:r>
      <w:r w:rsidR="00120F58" w:rsidRPr="003B642A">
        <w:rPr>
          <w:rFonts w:ascii="Book Antiqua" w:hAnsi="Book Antiqua"/>
          <w:color w:val="000000" w:themeColor="text1"/>
        </w:rPr>
        <w:t>Molecular Virology Laboratory,</w:t>
      </w:r>
      <w:r w:rsidR="00120F58" w:rsidRPr="003B642A">
        <w:rPr>
          <w:rFonts w:ascii="Book Antiqua" w:hAnsi="Book Antiqua"/>
          <w:color w:val="000000" w:themeColor="text1"/>
          <w:lang w:eastAsia="zh-CN"/>
        </w:rPr>
        <w:t xml:space="preserve"> </w:t>
      </w:r>
      <w:r w:rsidR="00B95C4A" w:rsidRPr="003B642A">
        <w:rPr>
          <w:rFonts w:ascii="Book Antiqua" w:hAnsi="Book Antiqua"/>
          <w:color w:val="000000" w:themeColor="text1"/>
        </w:rPr>
        <w:t xml:space="preserve">Defence Research, Laboratory (DRDO), </w:t>
      </w:r>
      <w:proofErr w:type="spellStart"/>
      <w:r w:rsidR="00B95C4A" w:rsidRPr="003B642A">
        <w:rPr>
          <w:rFonts w:ascii="Book Antiqua" w:hAnsi="Book Antiqua"/>
          <w:color w:val="000000" w:themeColor="text1"/>
        </w:rPr>
        <w:t>Tezpur</w:t>
      </w:r>
      <w:proofErr w:type="spellEnd"/>
      <w:r w:rsidR="00B95C4A" w:rsidRPr="003B642A">
        <w:rPr>
          <w:rFonts w:ascii="Book Antiqua" w:hAnsi="Book Antiqua"/>
          <w:color w:val="000000" w:themeColor="text1"/>
        </w:rPr>
        <w:t xml:space="preserve"> 784001, Assam, India</w:t>
      </w:r>
      <w:r w:rsidRPr="003B642A">
        <w:rPr>
          <w:rFonts w:ascii="Book Antiqua" w:hAnsi="Book Antiqua"/>
          <w:color w:val="000000" w:themeColor="text1"/>
          <w:lang w:eastAsia="zh-CN"/>
        </w:rPr>
        <w:t>.</w:t>
      </w:r>
      <w:r w:rsidR="00B95C4A" w:rsidRPr="003B642A" w:rsidDel="00B95C4A">
        <w:rPr>
          <w:rFonts w:ascii="Book Antiqua" w:hAnsi="Book Antiqua"/>
          <w:color w:val="000000" w:themeColor="text1"/>
        </w:rPr>
        <w:t xml:space="preserve"> </w:t>
      </w:r>
      <w:hyperlink r:id="rId8" w:history="1">
        <w:r w:rsidRPr="003B642A">
          <w:rPr>
            <w:rStyle w:val="a5"/>
            <w:rFonts w:ascii="Book Antiqua" w:hAnsi="Book Antiqua"/>
            <w:bCs/>
            <w:iCs/>
            <w:color w:val="000000" w:themeColor="text1"/>
            <w:u w:val="none"/>
          </w:rPr>
          <w:t>sndatta1978@gmail.com</w:t>
        </w:r>
      </w:hyperlink>
    </w:p>
    <w:p w:rsidR="000A476F" w:rsidRPr="003B642A" w:rsidRDefault="00EF6006" w:rsidP="003B642A">
      <w:pPr>
        <w:tabs>
          <w:tab w:val="left" w:pos="2340"/>
          <w:tab w:val="left" w:pos="2700"/>
        </w:tabs>
        <w:spacing w:line="360" w:lineRule="auto"/>
        <w:jc w:val="both"/>
        <w:rPr>
          <w:rFonts w:ascii="Book Antiqua" w:hAnsi="Book Antiqua"/>
          <w:bCs/>
          <w:color w:val="000000" w:themeColor="text1"/>
          <w:lang w:eastAsia="zh-CN"/>
        </w:rPr>
      </w:pPr>
      <w:r w:rsidRPr="003B642A">
        <w:rPr>
          <w:rFonts w:ascii="Book Antiqua" w:hAnsi="Book Antiqua"/>
          <w:b/>
          <w:bCs/>
          <w:color w:val="000000" w:themeColor="text1"/>
        </w:rPr>
        <w:t xml:space="preserve">Telephone: </w:t>
      </w:r>
      <w:r w:rsidRPr="003B642A">
        <w:rPr>
          <w:rFonts w:ascii="Book Antiqua" w:hAnsi="Book Antiqua"/>
          <w:bCs/>
          <w:color w:val="000000" w:themeColor="text1"/>
        </w:rPr>
        <w:t>+91</w:t>
      </w:r>
      <w:r w:rsidR="000A476F" w:rsidRPr="003B642A">
        <w:rPr>
          <w:rFonts w:ascii="Book Antiqua" w:hAnsi="Book Antiqua"/>
          <w:bCs/>
          <w:color w:val="000000" w:themeColor="text1"/>
          <w:lang w:eastAsia="zh-CN"/>
        </w:rPr>
        <w:t>-</w:t>
      </w:r>
      <w:r w:rsidRPr="003B642A">
        <w:rPr>
          <w:rFonts w:ascii="Book Antiqua" w:hAnsi="Book Antiqua"/>
          <w:bCs/>
          <w:color w:val="000000" w:themeColor="text1"/>
        </w:rPr>
        <w:t>3712</w:t>
      </w:r>
      <w:r w:rsidR="000A476F" w:rsidRPr="003B642A">
        <w:rPr>
          <w:rFonts w:ascii="Book Antiqua" w:hAnsi="Book Antiqua"/>
          <w:bCs/>
          <w:color w:val="000000" w:themeColor="text1"/>
          <w:lang w:eastAsia="zh-CN"/>
        </w:rPr>
        <w:t>-</w:t>
      </w:r>
      <w:r w:rsidRPr="003B642A">
        <w:rPr>
          <w:rFonts w:ascii="Book Antiqua" w:hAnsi="Book Antiqua"/>
          <w:bCs/>
          <w:color w:val="000000" w:themeColor="text1"/>
        </w:rPr>
        <w:t xml:space="preserve">258087 </w:t>
      </w:r>
    </w:p>
    <w:p w:rsidR="00EF6006" w:rsidRPr="003B642A" w:rsidRDefault="00EF6006" w:rsidP="003B642A">
      <w:pPr>
        <w:tabs>
          <w:tab w:val="left" w:pos="2340"/>
          <w:tab w:val="left" w:pos="2700"/>
        </w:tabs>
        <w:spacing w:line="360" w:lineRule="auto"/>
        <w:jc w:val="both"/>
        <w:rPr>
          <w:rFonts w:ascii="Book Antiqua" w:hAnsi="Book Antiqua"/>
          <w:color w:val="000000" w:themeColor="text1"/>
        </w:rPr>
      </w:pPr>
      <w:r w:rsidRPr="003B642A">
        <w:rPr>
          <w:rFonts w:ascii="Book Antiqua" w:hAnsi="Book Antiqua"/>
          <w:b/>
          <w:bCs/>
          <w:color w:val="000000" w:themeColor="text1"/>
        </w:rPr>
        <w:t xml:space="preserve">Fax: </w:t>
      </w:r>
      <w:r w:rsidRPr="003B642A">
        <w:rPr>
          <w:rFonts w:ascii="Book Antiqua" w:hAnsi="Book Antiqua"/>
          <w:bCs/>
          <w:color w:val="000000" w:themeColor="text1"/>
        </w:rPr>
        <w:t>+91</w:t>
      </w:r>
      <w:r w:rsidR="000A476F" w:rsidRPr="003B642A">
        <w:rPr>
          <w:rFonts w:ascii="Book Antiqua" w:hAnsi="Book Antiqua"/>
          <w:bCs/>
          <w:color w:val="000000" w:themeColor="text1"/>
          <w:lang w:eastAsia="zh-CN"/>
        </w:rPr>
        <w:t>-</w:t>
      </w:r>
      <w:r w:rsidRPr="003B642A">
        <w:rPr>
          <w:rFonts w:ascii="Book Antiqua" w:hAnsi="Book Antiqua"/>
          <w:bCs/>
          <w:color w:val="000000" w:themeColor="text1"/>
        </w:rPr>
        <w:t>3712</w:t>
      </w:r>
      <w:r w:rsidR="000A476F" w:rsidRPr="003B642A">
        <w:rPr>
          <w:rFonts w:ascii="Book Antiqua" w:hAnsi="Book Antiqua"/>
          <w:bCs/>
          <w:color w:val="000000" w:themeColor="text1"/>
          <w:lang w:eastAsia="zh-CN"/>
        </w:rPr>
        <w:t>-</w:t>
      </w:r>
      <w:r w:rsidRPr="003B642A">
        <w:rPr>
          <w:rFonts w:ascii="Book Antiqua" w:hAnsi="Book Antiqua"/>
          <w:bCs/>
          <w:color w:val="000000" w:themeColor="text1"/>
        </w:rPr>
        <w:t xml:space="preserve">258534 </w:t>
      </w:r>
    </w:p>
    <w:p w:rsidR="00EF6006" w:rsidRPr="003B642A" w:rsidRDefault="00EF6006" w:rsidP="003B642A">
      <w:pPr>
        <w:tabs>
          <w:tab w:val="left" w:pos="2340"/>
          <w:tab w:val="left" w:pos="2700"/>
        </w:tabs>
        <w:spacing w:line="360" w:lineRule="auto"/>
        <w:jc w:val="both"/>
        <w:rPr>
          <w:rFonts w:ascii="Book Antiqua" w:hAnsi="Book Antiqua"/>
          <w:b/>
          <w:bCs/>
          <w:color w:val="000000" w:themeColor="text1"/>
        </w:rPr>
      </w:pPr>
    </w:p>
    <w:p w:rsidR="000A476F" w:rsidRPr="003B642A" w:rsidRDefault="000A476F" w:rsidP="003B642A">
      <w:pPr>
        <w:spacing w:line="360" w:lineRule="auto"/>
        <w:jc w:val="both"/>
        <w:rPr>
          <w:rFonts w:ascii="Book Antiqua" w:hAnsi="Book Antiqua"/>
          <w:b/>
        </w:rPr>
      </w:pPr>
      <w:r w:rsidRPr="003B642A">
        <w:rPr>
          <w:rFonts w:ascii="Book Antiqua" w:hAnsi="Book Antiqua"/>
          <w:b/>
        </w:rPr>
        <w:t>Received:</w:t>
      </w:r>
      <w:r w:rsidR="00120F58" w:rsidRPr="003B642A">
        <w:rPr>
          <w:rFonts w:ascii="Book Antiqua" w:hAnsi="Book Antiqua"/>
          <w:b/>
          <w:lang w:eastAsia="zh-CN"/>
        </w:rPr>
        <w:t xml:space="preserve"> </w:t>
      </w:r>
      <w:r w:rsidR="00120F58" w:rsidRPr="003B642A">
        <w:rPr>
          <w:rFonts w:ascii="Book Antiqua" w:hAnsi="Book Antiqua"/>
          <w:lang w:eastAsia="zh-CN"/>
        </w:rPr>
        <w:t>June 24, 2016</w:t>
      </w:r>
      <w:r w:rsidR="003B642A">
        <w:rPr>
          <w:rFonts w:ascii="Book Antiqua" w:hAnsi="Book Antiqua"/>
        </w:rPr>
        <w:t xml:space="preserve"> </w:t>
      </w:r>
    </w:p>
    <w:p w:rsidR="000A476F" w:rsidRPr="003B642A" w:rsidRDefault="000A476F" w:rsidP="003B642A">
      <w:pPr>
        <w:spacing w:line="360" w:lineRule="auto"/>
        <w:jc w:val="both"/>
        <w:rPr>
          <w:rFonts w:ascii="Book Antiqua" w:hAnsi="Book Antiqua"/>
          <w:b/>
        </w:rPr>
      </w:pPr>
      <w:r w:rsidRPr="003B642A">
        <w:rPr>
          <w:rFonts w:ascii="Book Antiqua" w:hAnsi="Book Antiqua"/>
          <w:b/>
        </w:rPr>
        <w:t>Peer-review started:</w:t>
      </w:r>
      <w:r w:rsidR="00120F58" w:rsidRPr="003B642A">
        <w:rPr>
          <w:rFonts w:ascii="Book Antiqua" w:hAnsi="Book Antiqua"/>
          <w:lang w:eastAsia="zh-CN"/>
        </w:rPr>
        <w:t xml:space="preserve"> June 27, 2016</w:t>
      </w:r>
      <w:r w:rsidR="003B642A">
        <w:rPr>
          <w:rFonts w:ascii="Book Antiqua" w:hAnsi="Book Antiqua"/>
        </w:rPr>
        <w:t xml:space="preserve"> </w:t>
      </w:r>
    </w:p>
    <w:p w:rsidR="000A476F" w:rsidRPr="003B642A" w:rsidRDefault="000A476F" w:rsidP="003B642A">
      <w:pPr>
        <w:spacing w:line="360" w:lineRule="auto"/>
        <w:jc w:val="both"/>
        <w:rPr>
          <w:rFonts w:ascii="Book Antiqua" w:hAnsi="Book Antiqua"/>
          <w:b/>
          <w:lang w:eastAsia="zh-CN"/>
        </w:rPr>
      </w:pPr>
      <w:r w:rsidRPr="003B642A">
        <w:rPr>
          <w:rFonts w:ascii="Book Antiqua" w:hAnsi="Book Antiqua"/>
          <w:b/>
        </w:rPr>
        <w:t>First decision:</w:t>
      </w:r>
      <w:r w:rsidR="00120F58" w:rsidRPr="003B642A">
        <w:rPr>
          <w:rFonts w:ascii="Book Antiqua" w:hAnsi="Book Antiqua"/>
          <w:b/>
          <w:lang w:eastAsia="zh-CN"/>
        </w:rPr>
        <w:t xml:space="preserve"> </w:t>
      </w:r>
      <w:r w:rsidR="00120F58" w:rsidRPr="003B642A">
        <w:rPr>
          <w:rFonts w:ascii="Book Antiqua" w:hAnsi="Book Antiqua"/>
          <w:lang w:eastAsia="zh-CN"/>
        </w:rPr>
        <w:t>August 5, 2016</w:t>
      </w:r>
    </w:p>
    <w:p w:rsidR="000A476F" w:rsidRPr="003B642A" w:rsidRDefault="000A476F" w:rsidP="003B642A">
      <w:pPr>
        <w:spacing w:line="360" w:lineRule="auto"/>
        <w:jc w:val="both"/>
        <w:rPr>
          <w:rFonts w:ascii="Book Antiqua" w:hAnsi="Book Antiqua"/>
          <w:b/>
        </w:rPr>
      </w:pPr>
      <w:r w:rsidRPr="003B642A">
        <w:rPr>
          <w:rFonts w:ascii="Book Antiqua" w:hAnsi="Book Antiqua"/>
          <w:b/>
        </w:rPr>
        <w:t xml:space="preserve">Revised: </w:t>
      </w:r>
      <w:r w:rsidR="00120F58" w:rsidRPr="003B642A">
        <w:rPr>
          <w:rFonts w:ascii="Book Antiqua" w:hAnsi="Book Antiqua"/>
          <w:lang w:eastAsia="zh-CN"/>
        </w:rPr>
        <w:t>August 9, 2016</w:t>
      </w:r>
      <w:r w:rsidRPr="003B642A">
        <w:rPr>
          <w:rFonts w:ascii="Book Antiqua" w:hAnsi="Book Antiqua"/>
          <w:b/>
        </w:rPr>
        <w:t xml:space="preserve"> </w:t>
      </w:r>
    </w:p>
    <w:p w:rsidR="000A476F" w:rsidRPr="00AF2EDE" w:rsidRDefault="000A476F" w:rsidP="00AF2EDE">
      <w:pPr>
        <w:rPr>
          <w:rFonts w:ascii="Book Antiqua" w:hAnsi="Book Antiqua"/>
          <w:iCs/>
        </w:rPr>
      </w:pPr>
      <w:r w:rsidRPr="003B642A">
        <w:rPr>
          <w:rFonts w:ascii="Book Antiqua" w:hAnsi="Book Antiqua"/>
          <w:b/>
        </w:rPr>
        <w:t>Accepted:</w:t>
      </w:r>
      <w:r w:rsidR="003B642A">
        <w:rPr>
          <w:rFonts w:ascii="Book Antiqua" w:hAnsi="Book Antiqua"/>
          <w:b/>
        </w:rPr>
        <w:t xml:space="preserve"> </w:t>
      </w:r>
      <w:r w:rsidR="00AF2EDE">
        <w:rPr>
          <w:rStyle w:val="ad"/>
        </w:rPr>
        <w:t>August 27</w:t>
      </w:r>
      <w:r w:rsidR="00AF2EDE" w:rsidRPr="00235CD4">
        <w:rPr>
          <w:rStyle w:val="ad"/>
        </w:rPr>
        <w:t>,</w:t>
      </w:r>
      <w:r w:rsidR="00AF2EDE">
        <w:rPr>
          <w:rStyle w:val="ad"/>
        </w:rPr>
        <w:t xml:space="preserve"> 2016</w:t>
      </w:r>
    </w:p>
    <w:p w:rsidR="000A476F" w:rsidRPr="003B642A" w:rsidRDefault="000A476F" w:rsidP="003B642A">
      <w:pPr>
        <w:spacing w:line="360" w:lineRule="auto"/>
        <w:jc w:val="both"/>
        <w:rPr>
          <w:rFonts w:ascii="Book Antiqua" w:hAnsi="Book Antiqua"/>
          <w:b/>
        </w:rPr>
      </w:pPr>
      <w:r w:rsidRPr="003B642A">
        <w:rPr>
          <w:rFonts w:ascii="Book Antiqua" w:hAnsi="Book Antiqua"/>
          <w:b/>
        </w:rPr>
        <w:lastRenderedPageBreak/>
        <w:t>Article in press:</w:t>
      </w:r>
      <w:r w:rsidR="003B642A">
        <w:rPr>
          <w:rFonts w:ascii="Book Antiqua" w:hAnsi="Book Antiqua"/>
        </w:rPr>
        <w:t xml:space="preserve"> </w:t>
      </w:r>
    </w:p>
    <w:p w:rsidR="00EF6006" w:rsidRPr="003B642A" w:rsidRDefault="000A476F" w:rsidP="003B642A">
      <w:pPr>
        <w:tabs>
          <w:tab w:val="left" w:pos="2340"/>
          <w:tab w:val="left" w:pos="2700"/>
        </w:tabs>
        <w:spacing w:line="360" w:lineRule="auto"/>
        <w:jc w:val="both"/>
        <w:rPr>
          <w:rFonts w:ascii="Book Antiqua" w:hAnsi="Book Antiqua"/>
          <w:b/>
          <w:bCs/>
          <w:color w:val="000000" w:themeColor="text1"/>
        </w:rPr>
      </w:pPr>
      <w:r w:rsidRPr="003B642A">
        <w:rPr>
          <w:rFonts w:ascii="Book Antiqua" w:hAnsi="Book Antiqua"/>
          <w:b/>
        </w:rPr>
        <w:t>Published online:</w:t>
      </w:r>
    </w:p>
    <w:p w:rsidR="00EF6006" w:rsidRPr="003B642A" w:rsidRDefault="00EF6006" w:rsidP="003B642A">
      <w:pPr>
        <w:tabs>
          <w:tab w:val="left" w:pos="4320"/>
        </w:tabs>
        <w:spacing w:line="360" w:lineRule="auto"/>
        <w:jc w:val="both"/>
        <w:rPr>
          <w:rFonts w:ascii="Book Antiqua" w:hAnsi="Book Antiqua"/>
          <w:b/>
          <w:iCs/>
          <w:color w:val="000000" w:themeColor="text1"/>
        </w:rPr>
      </w:pPr>
      <w:r w:rsidRPr="003B642A">
        <w:rPr>
          <w:rFonts w:ascii="Book Antiqua" w:hAnsi="Book Antiqua"/>
          <w:b/>
          <w:iCs/>
          <w:color w:val="000000" w:themeColor="text1"/>
        </w:rPr>
        <w:br w:type="page"/>
      </w:r>
    </w:p>
    <w:p w:rsidR="00EF6006" w:rsidRPr="003B642A" w:rsidRDefault="00EF6006" w:rsidP="003B642A">
      <w:pPr>
        <w:tabs>
          <w:tab w:val="left" w:pos="4320"/>
        </w:tabs>
        <w:spacing w:line="360" w:lineRule="auto"/>
        <w:jc w:val="both"/>
        <w:rPr>
          <w:rFonts w:ascii="Book Antiqua" w:hAnsi="Book Antiqua"/>
          <w:bCs/>
          <w:iCs/>
          <w:color w:val="000000" w:themeColor="text1"/>
          <w:lang w:eastAsia="zh-CN"/>
        </w:rPr>
      </w:pPr>
      <w:r w:rsidRPr="003B642A">
        <w:rPr>
          <w:rFonts w:ascii="Book Antiqua" w:hAnsi="Book Antiqua"/>
          <w:b/>
          <w:iCs/>
          <w:color w:val="000000" w:themeColor="text1"/>
        </w:rPr>
        <w:lastRenderedPageBreak/>
        <w:t>Abstract</w:t>
      </w:r>
    </w:p>
    <w:p w:rsidR="00C05D27" w:rsidRPr="00C05D27" w:rsidRDefault="00EF6006" w:rsidP="003B642A">
      <w:pPr>
        <w:tabs>
          <w:tab w:val="left" w:pos="4320"/>
        </w:tabs>
        <w:spacing w:line="360" w:lineRule="auto"/>
        <w:jc w:val="both"/>
        <w:rPr>
          <w:rFonts w:ascii="Book Antiqua" w:hAnsi="Book Antiqua"/>
          <w:b/>
          <w:i/>
          <w:iCs/>
          <w:color w:val="000000" w:themeColor="text1"/>
          <w:lang w:eastAsia="zh-CN"/>
        </w:rPr>
      </w:pPr>
      <w:r w:rsidRPr="00C05D27">
        <w:rPr>
          <w:rFonts w:ascii="Book Antiqua" w:hAnsi="Book Antiqua"/>
          <w:b/>
          <w:i/>
          <w:iCs/>
          <w:color w:val="000000" w:themeColor="text1"/>
        </w:rPr>
        <w:t>AIM</w:t>
      </w:r>
    </w:p>
    <w:p w:rsidR="00EF6006" w:rsidRPr="003B642A" w:rsidRDefault="00EF6006" w:rsidP="003B642A">
      <w:pPr>
        <w:tabs>
          <w:tab w:val="left" w:pos="4320"/>
        </w:tabs>
        <w:spacing w:line="360" w:lineRule="auto"/>
        <w:jc w:val="both"/>
        <w:rPr>
          <w:rFonts w:ascii="Book Antiqua" w:hAnsi="Book Antiqua"/>
          <w:color w:val="000000" w:themeColor="text1"/>
          <w:lang w:eastAsia="zh-CN"/>
        </w:rPr>
      </w:pPr>
      <w:r w:rsidRPr="003B642A">
        <w:rPr>
          <w:rFonts w:ascii="Book Antiqua" w:hAnsi="Book Antiqua"/>
          <w:color w:val="000000" w:themeColor="text1"/>
        </w:rPr>
        <w:t xml:space="preserve">To investigate the role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RNA secondary structure in the compartment specific selection of </w:t>
      </w:r>
      <w:r w:rsidR="00120F58" w:rsidRPr="003B642A">
        <w:rPr>
          <w:rFonts w:ascii="Book Antiqua" w:hAnsi="Book Antiqua"/>
          <w:bCs/>
          <w:color w:val="000000" w:themeColor="text1"/>
        </w:rPr>
        <w:t>hepatitis B virus</w:t>
      </w:r>
      <w:r w:rsidR="00120F58" w:rsidRPr="003B642A">
        <w:rPr>
          <w:rFonts w:ascii="Book Antiqua" w:hAnsi="Book Antiqua"/>
          <w:color w:val="000000" w:themeColor="text1"/>
        </w:rPr>
        <w:t xml:space="preserve"> </w:t>
      </w:r>
      <w:r w:rsidR="00120F58" w:rsidRPr="003B642A">
        <w:rPr>
          <w:rFonts w:ascii="Book Antiqua" w:hAnsi="Book Antiqua"/>
          <w:color w:val="000000" w:themeColor="text1"/>
          <w:lang w:eastAsia="zh-CN"/>
        </w:rPr>
        <w:t>(</w:t>
      </w:r>
      <w:r w:rsidRPr="003B642A">
        <w:rPr>
          <w:rFonts w:ascii="Book Antiqua" w:hAnsi="Book Antiqua"/>
          <w:color w:val="000000" w:themeColor="text1"/>
        </w:rPr>
        <w:t>HBV</w:t>
      </w:r>
      <w:r w:rsidR="00120F58" w:rsidRPr="003B642A">
        <w:rPr>
          <w:rFonts w:ascii="Book Antiqua" w:hAnsi="Book Antiqua"/>
          <w:color w:val="000000" w:themeColor="text1"/>
          <w:lang w:eastAsia="zh-CN"/>
        </w:rPr>
        <w:t>)</w:t>
      </w:r>
      <w:r w:rsidRPr="003B642A">
        <w:rPr>
          <w:rFonts w:ascii="Book Antiqua" w:hAnsi="Book Antiqua"/>
          <w:color w:val="000000" w:themeColor="text1"/>
        </w:rPr>
        <w:t xml:space="preserve"> immune escape mutations.</w:t>
      </w:r>
    </w:p>
    <w:p w:rsidR="00120F58" w:rsidRPr="003B642A" w:rsidRDefault="00120F58" w:rsidP="003B642A">
      <w:pPr>
        <w:tabs>
          <w:tab w:val="left" w:pos="4320"/>
        </w:tabs>
        <w:spacing w:line="360" w:lineRule="auto"/>
        <w:jc w:val="both"/>
        <w:rPr>
          <w:rFonts w:ascii="Book Antiqua" w:hAnsi="Book Antiqua"/>
          <w:b/>
          <w:iCs/>
          <w:color w:val="000000" w:themeColor="text1"/>
          <w:lang w:eastAsia="zh-CN"/>
        </w:rPr>
      </w:pPr>
    </w:p>
    <w:p w:rsidR="00C05D27" w:rsidRPr="00C05D27" w:rsidRDefault="00EF6006" w:rsidP="003B642A">
      <w:pPr>
        <w:tabs>
          <w:tab w:val="left" w:pos="4320"/>
        </w:tabs>
        <w:spacing w:line="360" w:lineRule="auto"/>
        <w:jc w:val="both"/>
        <w:rPr>
          <w:rFonts w:ascii="Book Antiqua" w:hAnsi="Book Antiqua"/>
          <w:b/>
          <w:i/>
          <w:iCs/>
          <w:color w:val="000000" w:themeColor="text1"/>
          <w:lang w:eastAsia="zh-CN"/>
        </w:rPr>
      </w:pPr>
      <w:r w:rsidRPr="00C05D27">
        <w:rPr>
          <w:rFonts w:ascii="Book Antiqua" w:hAnsi="Book Antiqua"/>
          <w:b/>
          <w:i/>
          <w:iCs/>
          <w:color w:val="000000" w:themeColor="text1"/>
        </w:rPr>
        <w:t>METHODS</w:t>
      </w:r>
    </w:p>
    <w:p w:rsidR="00EF6006" w:rsidRPr="003B642A" w:rsidRDefault="00EF6006" w:rsidP="003B642A">
      <w:pPr>
        <w:tabs>
          <w:tab w:val="left" w:pos="4320"/>
        </w:tabs>
        <w:spacing w:line="360" w:lineRule="auto"/>
        <w:jc w:val="both"/>
        <w:rPr>
          <w:rFonts w:ascii="Book Antiqua" w:hAnsi="Book Antiqua"/>
          <w:bCs/>
          <w:iCs/>
          <w:color w:val="000000" w:themeColor="text1"/>
          <w:lang w:eastAsia="zh-CN"/>
        </w:rPr>
      </w:pPr>
      <w:r w:rsidRPr="003B642A">
        <w:rPr>
          <w:rFonts w:ascii="Book Antiqua" w:hAnsi="Book Antiqua"/>
          <w:bCs/>
          <w:iCs/>
          <w:color w:val="000000" w:themeColor="text1"/>
        </w:rPr>
        <w:t>This study was based on the analysis of the specific observation of H</w:t>
      </w:r>
      <w:r w:rsidR="00120F58" w:rsidRPr="003B642A">
        <w:rPr>
          <w:rFonts w:ascii="Book Antiqua" w:hAnsi="Book Antiqua"/>
          <w:bCs/>
          <w:iCs/>
          <w:color w:val="000000" w:themeColor="text1"/>
        </w:rPr>
        <w:t xml:space="preserve">BV </w:t>
      </w:r>
      <w:proofErr w:type="spellStart"/>
      <w:r w:rsidR="00120F58" w:rsidRPr="003B642A">
        <w:rPr>
          <w:rFonts w:ascii="Book Antiqua" w:hAnsi="Book Antiqua"/>
          <w:bCs/>
          <w:iCs/>
          <w:color w:val="000000" w:themeColor="text1"/>
        </w:rPr>
        <w:t>subgenotype</w:t>
      </w:r>
      <w:proofErr w:type="spellEnd"/>
      <w:r w:rsidR="00120F58" w:rsidRPr="003B642A">
        <w:rPr>
          <w:rFonts w:ascii="Book Antiqua" w:hAnsi="Book Antiqua"/>
          <w:bCs/>
          <w:iCs/>
          <w:color w:val="000000" w:themeColor="text1"/>
        </w:rPr>
        <w:t xml:space="preserve"> A1 in the serum/</w:t>
      </w:r>
      <w:r w:rsidRPr="003B642A">
        <w:rPr>
          <w:rFonts w:ascii="Book Antiqua" w:hAnsi="Book Antiqua"/>
          <w:bCs/>
          <w:iCs/>
          <w:color w:val="000000" w:themeColor="text1"/>
        </w:rPr>
        <w:t xml:space="preserve">plasma, while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A2 with G145R mutation in the peripheral blood leukocytes (PBLs). Genetic variability found among the two </w:t>
      </w:r>
      <w:proofErr w:type="spellStart"/>
      <w:r w:rsidRPr="003B642A">
        <w:rPr>
          <w:rFonts w:ascii="Book Antiqua" w:hAnsi="Book Antiqua"/>
          <w:bCs/>
          <w:iCs/>
          <w:color w:val="000000" w:themeColor="text1"/>
        </w:rPr>
        <w:t>subgenotypes</w:t>
      </w:r>
      <w:proofErr w:type="spellEnd"/>
      <w:r w:rsidRPr="003B642A">
        <w:rPr>
          <w:rFonts w:ascii="Book Antiqua" w:hAnsi="Book Antiqua"/>
          <w:bCs/>
          <w:iCs/>
          <w:color w:val="000000" w:themeColor="text1"/>
        </w:rPr>
        <w:t xml:space="preserve"> was used for prediction and comparison of the full length </w:t>
      </w:r>
      <w:proofErr w:type="spellStart"/>
      <w:r w:rsidRPr="003B642A">
        <w:rPr>
          <w:rFonts w:ascii="Book Antiqua" w:hAnsi="Book Antiqua"/>
          <w:bCs/>
          <w:iCs/>
          <w:color w:val="000000" w:themeColor="text1"/>
        </w:rPr>
        <w:t>pregenomic</w:t>
      </w:r>
      <w:proofErr w:type="spellEnd"/>
      <w:r w:rsidRPr="003B642A">
        <w:rPr>
          <w:rFonts w:ascii="Book Antiqua" w:hAnsi="Book Antiqua"/>
          <w:bCs/>
          <w:iCs/>
          <w:color w:val="000000" w:themeColor="text1"/>
        </w:rPr>
        <w:t xml:space="preserve"> RNA (</w:t>
      </w:r>
      <w:proofErr w:type="spellStart"/>
      <w:r w:rsidRPr="003B642A">
        <w:rPr>
          <w:rFonts w:ascii="Book Antiqua" w:hAnsi="Book Antiqua"/>
          <w:bCs/>
          <w:iCs/>
          <w:color w:val="000000" w:themeColor="text1"/>
        </w:rPr>
        <w:t>pgRNA</w:t>
      </w:r>
      <w:proofErr w:type="spellEnd"/>
      <w:r w:rsidRPr="003B642A">
        <w:rPr>
          <w:rFonts w:ascii="Book Antiqua" w:hAnsi="Book Antiqua"/>
          <w:bCs/>
          <w:iCs/>
          <w:color w:val="000000" w:themeColor="text1"/>
        </w:rPr>
        <w:t>) secondary structure and base pairings. RNA secondary structures were predicted for 37</w:t>
      </w:r>
      <w:r w:rsidR="00120F58" w:rsidRPr="003B642A">
        <w:rPr>
          <w:rFonts w:ascii="Book Antiqua" w:hAnsi="Book Antiqua"/>
          <w:bCs/>
          <w:iCs/>
          <w:color w:val="000000" w:themeColor="text1"/>
          <w:lang w:eastAsia="zh-CN"/>
        </w:rPr>
        <w:t xml:space="preserve"> </w:t>
      </w:r>
      <w:r w:rsidRPr="003B642A">
        <w:rPr>
          <w:rFonts w:ascii="Book Antiqua" w:hAnsi="Book Antiqua" w:cs="Arial"/>
          <w:bCs/>
          <w:iCs/>
          <w:color w:val="000000" w:themeColor="text1"/>
        </w:rPr>
        <w:t>°</w:t>
      </w:r>
      <w:r w:rsidRPr="003B642A">
        <w:rPr>
          <w:rFonts w:ascii="Book Antiqua" w:hAnsi="Book Antiqua"/>
          <w:bCs/>
          <w:iCs/>
          <w:color w:val="000000" w:themeColor="text1"/>
        </w:rPr>
        <w:t>C using the Vienna RNA fold server, using default parameters. Visualization and detailed analysis was done using RNA shapes program.</w:t>
      </w:r>
      <w:r w:rsidR="003B642A">
        <w:rPr>
          <w:rFonts w:ascii="Book Antiqua" w:hAnsi="Book Antiqua"/>
          <w:bCs/>
          <w:iCs/>
          <w:color w:val="000000" w:themeColor="text1"/>
        </w:rPr>
        <w:t xml:space="preserve"> </w:t>
      </w:r>
    </w:p>
    <w:p w:rsidR="00120F58" w:rsidRPr="003B642A" w:rsidRDefault="00120F58" w:rsidP="003B642A">
      <w:pPr>
        <w:tabs>
          <w:tab w:val="left" w:pos="4320"/>
        </w:tabs>
        <w:spacing w:line="360" w:lineRule="auto"/>
        <w:jc w:val="both"/>
        <w:rPr>
          <w:rFonts w:ascii="Book Antiqua" w:hAnsi="Book Antiqua"/>
          <w:bCs/>
          <w:iCs/>
          <w:color w:val="000000" w:themeColor="text1"/>
          <w:lang w:eastAsia="zh-CN"/>
        </w:rPr>
      </w:pPr>
    </w:p>
    <w:p w:rsidR="00C05D27" w:rsidRPr="00C05D27" w:rsidRDefault="00EF6006" w:rsidP="003B642A">
      <w:pPr>
        <w:tabs>
          <w:tab w:val="left" w:pos="4320"/>
        </w:tabs>
        <w:spacing w:line="360" w:lineRule="auto"/>
        <w:jc w:val="both"/>
        <w:rPr>
          <w:rFonts w:ascii="Book Antiqua" w:hAnsi="Book Antiqua"/>
          <w:b/>
          <w:i/>
          <w:iCs/>
          <w:color w:val="000000" w:themeColor="text1"/>
          <w:lang w:eastAsia="zh-CN"/>
        </w:rPr>
      </w:pPr>
      <w:r w:rsidRPr="00C05D27">
        <w:rPr>
          <w:rFonts w:ascii="Book Antiqua" w:hAnsi="Book Antiqua"/>
          <w:b/>
          <w:i/>
          <w:iCs/>
          <w:color w:val="000000" w:themeColor="text1"/>
        </w:rPr>
        <w:t>RESULTS</w:t>
      </w:r>
    </w:p>
    <w:p w:rsidR="00EF6006" w:rsidRPr="003B642A" w:rsidRDefault="00EF6006" w:rsidP="003B642A">
      <w:pPr>
        <w:tabs>
          <w:tab w:val="left" w:pos="4320"/>
        </w:tabs>
        <w:spacing w:line="360" w:lineRule="auto"/>
        <w:jc w:val="both"/>
        <w:rPr>
          <w:rFonts w:ascii="Book Antiqua" w:hAnsi="Book Antiqua"/>
          <w:color w:val="000000" w:themeColor="text1"/>
          <w:lang w:eastAsia="zh-CN"/>
        </w:rPr>
      </w:pPr>
      <w:r w:rsidRPr="003B642A">
        <w:rPr>
          <w:rFonts w:ascii="Book Antiqua" w:hAnsi="Book Antiqua"/>
          <w:bCs/>
          <w:iCs/>
          <w:color w:val="000000" w:themeColor="text1"/>
        </w:rPr>
        <w:t xml:space="preserve">In this analysis, using similar algorithm and conditions, entirely different </w:t>
      </w:r>
      <w:proofErr w:type="spellStart"/>
      <w:r w:rsidRPr="003B642A">
        <w:rPr>
          <w:rFonts w:ascii="Book Antiqua" w:hAnsi="Book Antiqua"/>
          <w:bCs/>
          <w:iCs/>
          <w:color w:val="000000" w:themeColor="text1"/>
        </w:rPr>
        <w:t>pgRNA</w:t>
      </w:r>
      <w:proofErr w:type="spellEnd"/>
      <w:r w:rsidRPr="003B642A">
        <w:rPr>
          <w:rFonts w:ascii="Book Antiqua" w:hAnsi="Book Antiqua"/>
          <w:bCs/>
          <w:iCs/>
          <w:color w:val="000000" w:themeColor="text1"/>
        </w:rPr>
        <w:t xml:space="preserve"> secondary structures for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A1 and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A2 were predicted, suggesting different base pairing patterns within the two </w:t>
      </w:r>
      <w:proofErr w:type="spellStart"/>
      <w:r w:rsidRPr="003B642A">
        <w:rPr>
          <w:rFonts w:ascii="Book Antiqua" w:hAnsi="Book Antiqua"/>
          <w:bCs/>
          <w:iCs/>
          <w:color w:val="000000" w:themeColor="text1"/>
        </w:rPr>
        <w:t>subgenotypes</w:t>
      </w:r>
      <w:proofErr w:type="spellEnd"/>
      <w:r w:rsidRPr="003B642A">
        <w:rPr>
          <w:rFonts w:ascii="Book Antiqua" w:hAnsi="Book Antiqua"/>
          <w:bCs/>
          <w:iCs/>
          <w:color w:val="000000" w:themeColor="text1"/>
        </w:rPr>
        <w:t xml:space="preserve"> of genotype A, specifically, in the HBV genetic region encoding the major hydrophilic loop. We observed that </w:t>
      </w:r>
      <w:r w:rsidRPr="003B642A">
        <w:rPr>
          <w:rFonts w:ascii="Book Antiqua" w:hAnsi="Book Antiqua"/>
          <w:color w:val="000000" w:themeColor="text1"/>
        </w:rPr>
        <w:t xml:space="preserve">for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nucleotide 358</w:t>
      </w:r>
      <w:r w:rsidRPr="003B642A">
        <w:rPr>
          <w:rFonts w:ascii="Book Antiqua" w:hAnsi="Book Antiqua"/>
          <w:color w:val="000000" w:themeColor="text1"/>
          <w:vertAlign w:val="superscript"/>
        </w:rPr>
        <w:t>U</w:t>
      </w:r>
      <w:r w:rsidRPr="003B642A">
        <w:rPr>
          <w:rFonts w:ascii="Book Antiqua" w:hAnsi="Book Antiqua"/>
          <w:color w:val="000000" w:themeColor="text1"/>
        </w:rPr>
        <w:t xml:space="preserve"> base paired with 1738</w:t>
      </w:r>
      <w:r w:rsidRPr="003B642A">
        <w:rPr>
          <w:rFonts w:ascii="Book Antiqua" w:hAnsi="Book Antiqua"/>
          <w:color w:val="000000" w:themeColor="text1"/>
          <w:vertAlign w:val="superscript"/>
        </w:rPr>
        <w:t xml:space="preserve">A </w:t>
      </w:r>
      <w:r w:rsidRPr="003B642A">
        <w:rPr>
          <w:rFonts w:ascii="Book Antiqua" w:hAnsi="Book Antiqua"/>
          <w:color w:val="000000" w:themeColor="text1"/>
        </w:rPr>
        <w:t>and nucleotide 587</w:t>
      </w:r>
      <w:r w:rsidRPr="003B642A">
        <w:rPr>
          <w:rFonts w:ascii="Book Antiqua" w:hAnsi="Book Antiqua"/>
          <w:color w:val="000000" w:themeColor="text1"/>
          <w:vertAlign w:val="superscript"/>
        </w:rPr>
        <w:t xml:space="preserve">G </w:t>
      </w:r>
      <w:r w:rsidRPr="003B642A">
        <w:rPr>
          <w:rFonts w:ascii="Book Antiqua" w:hAnsi="Book Antiqua"/>
          <w:color w:val="000000" w:themeColor="text1"/>
        </w:rPr>
        <w:t>base paired with 607</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However in sharp contrast, in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nucleotide 358</w:t>
      </w:r>
      <w:r w:rsidRPr="003B642A">
        <w:rPr>
          <w:rFonts w:ascii="Book Antiqua" w:hAnsi="Book Antiqua"/>
          <w:color w:val="000000" w:themeColor="text1"/>
          <w:vertAlign w:val="superscript"/>
        </w:rPr>
        <w:t>U</w:t>
      </w:r>
      <w:r w:rsidRPr="003B642A">
        <w:rPr>
          <w:rFonts w:ascii="Book Antiqua" w:hAnsi="Book Antiqua"/>
          <w:color w:val="000000" w:themeColor="text1"/>
        </w:rPr>
        <w:t xml:space="preserve"> was opposite to nucleotide 588</w:t>
      </w:r>
      <w:r w:rsidRPr="003B642A">
        <w:rPr>
          <w:rFonts w:ascii="Book Antiqua" w:hAnsi="Book Antiqua"/>
          <w:color w:val="000000" w:themeColor="text1"/>
          <w:vertAlign w:val="superscript"/>
        </w:rPr>
        <w:t>G</w:t>
      </w:r>
      <w:r w:rsidRPr="003B642A">
        <w:rPr>
          <w:rFonts w:ascii="Book Antiqua" w:hAnsi="Book Antiqua"/>
          <w:color w:val="000000" w:themeColor="text1"/>
        </w:rPr>
        <w:t>, while 587</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was opposite to 359</w:t>
      </w:r>
      <w:r w:rsidRPr="003B642A">
        <w:rPr>
          <w:rFonts w:ascii="Book Antiqua" w:hAnsi="Book Antiqua"/>
          <w:color w:val="000000" w:themeColor="text1"/>
          <w:vertAlign w:val="superscript"/>
        </w:rPr>
        <w:t>U</w:t>
      </w:r>
      <w:r w:rsidRPr="003B642A">
        <w:rPr>
          <w:rFonts w:ascii="Book Antiqua" w:hAnsi="Book Antiqua"/>
          <w:color w:val="000000" w:themeColor="text1"/>
        </w:rPr>
        <w:t>, hence precluding correct base pairing and thereby lesser stability of the stem structure. When the nucleotides at 358</w:t>
      </w:r>
      <w:r w:rsidRPr="003B642A">
        <w:rPr>
          <w:rFonts w:ascii="Book Antiqua" w:hAnsi="Book Antiqua"/>
          <w:color w:val="000000" w:themeColor="text1"/>
          <w:vertAlign w:val="superscript"/>
        </w:rPr>
        <w:t>U</w:t>
      </w:r>
      <w:r w:rsidRPr="003B642A">
        <w:rPr>
          <w:rFonts w:ascii="Book Antiqua" w:hAnsi="Book Antiqua"/>
          <w:color w:val="000000" w:themeColor="text1"/>
        </w:rPr>
        <w:t xml:space="preserve"> and 587</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were replaced with 358</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and 587</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respectively (as observed specifically in the PBL associated A2 sequences), these nucleotides base paired correctly with 588</w:t>
      </w:r>
      <w:r w:rsidRPr="003B642A">
        <w:rPr>
          <w:rFonts w:ascii="Book Antiqua" w:hAnsi="Book Antiqua"/>
          <w:color w:val="000000" w:themeColor="text1"/>
          <w:vertAlign w:val="superscript"/>
        </w:rPr>
        <w:t xml:space="preserve">G </w:t>
      </w:r>
      <w:r w:rsidRPr="003B642A">
        <w:rPr>
          <w:rFonts w:ascii="Book Antiqua" w:hAnsi="Book Antiqua"/>
          <w:color w:val="000000" w:themeColor="text1"/>
        </w:rPr>
        <w:t>and 359</w:t>
      </w:r>
      <w:r w:rsidRPr="003B642A">
        <w:rPr>
          <w:rFonts w:ascii="Book Antiqua" w:hAnsi="Book Antiqua"/>
          <w:color w:val="000000" w:themeColor="text1"/>
          <w:vertAlign w:val="superscript"/>
        </w:rPr>
        <w:t>U</w:t>
      </w:r>
      <w:r w:rsidRPr="003B642A">
        <w:rPr>
          <w:rFonts w:ascii="Book Antiqua" w:hAnsi="Book Antiqua"/>
          <w:color w:val="000000" w:themeColor="text1"/>
        </w:rPr>
        <w:t>, respectively.</w:t>
      </w:r>
    </w:p>
    <w:p w:rsidR="00120F58" w:rsidRPr="003B642A" w:rsidRDefault="00120F58" w:rsidP="003B642A">
      <w:pPr>
        <w:tabs>
          <w:tab w:val="left" w:pos="4320"/>
        </w:tabs>
        <w:spacing w:line="360" w:lineRule="auto"/>
        <w:jc w:val="both"/>
        <w:rPr>
          <w:rFonts w:ascii="Book Antiqua" w:hAnsi="Book Antiqua"/>
          <w:color w:val="000000" w:themeColor="text1"/>
          <w:lang w:eastAsia="zh-CN"/>
        </w:rPr>
      </w:pPr>
    </w:p>
    <w:p w:rsidR="00C05D27" w:rsidRPr="00C05D27" w:rsidRDefault="00120F58" w:rsidP="003B642A">
      <w:pPr>
        <w:tabs>
          <w:tab w:val="left" w:pos="4320"/>
        </w:tabs>
        <w:spacing w:line="360" w:lineRule="auto"/>
        <w:jc w:val="both"/>
        <w:rPr>
          <w:rFonts w:ascii="Book Antiqua" w:hAnsi="Book Antiqua"/>
          <w:b/>
          <w:i/>
          <w:iCs/>
          <w:color w:val="000000" w:themeColor="text1"/>
          <w:lang w:eastAsia="zh-CN"/>
        </w:rPr>
      </w:pPr>
      <w:r w:rsidRPr="00C05D27">
        <w:rPr>
          <w:rFonts w:ascii="Book Antiqua" w:hAnsi="Book Antiqua"/>
          <w:b/>
          <w:i/>
          <w:iCs/>
          <w:color w:val="000000" w:themeColor="text1"/>
        </w:rPr>
        <w:t>CONCLUSION</w:t>
      </w:r>
    </w:p>
    <w:p w:rsidR="00EF6006" w:rsidRPr="003B642A" w:rsidRDefault="00EF6006" w:rsidP="003B642A">
      <w:pPr>
        <w:tabs>
          <w:tab w:val="left" w:pos="4320"/>
        </w:tabs>
        <w:spacing w:line="360" w:lineRule="auto"/>
        <w:jc w:val="both"/>
        <w:rPr>
          <w:rFonts w:ascii="Book Antiqua" w:hAnsi="Book Antiqua"/>
          <w:b/>
          <w:iCs/>
          <w:color w:val="000000" w:themeColor="text1"/>
        </w:rPr>
      </w:pPr>
      <w:r w:rsidRPr="003B642A">
        <w:rPr>
          <w:rFonts w:ascii="Book Antiqua" w:hAnsi="Book Antiqua"/>
          <w:bCs/>
          <w:iCs/>
          <w:color w:val="000000" w:themeColor="text1"/>
        </w:rPr>
        <w:t xml:space="preserve">The results of this study show that compartment specific mutations are associated with HBV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specific alterations in base pairing of the </w:t>
      </w:r>
      <w:proofErr w:type="spellStart"/>
      <w:r w:rsidRPr="003B642A">
        <w:rPr>
          <w:rFonts w:ascii="Book Antiqua" w:hAnsi="Book Antiqua"/>
          <w:bCs/>
          <w:iCs/>
          <w:color w:val="000000" w:themeColor="text1"/>
        </w:rPr>
        <w:t>pgRNA</w:t>
      </w:r>
      <w:proofErr w:type="spellEnd"/>
      <w:r w:rsidRPr="003B642A">
        <w:rPr>
          <w:rFonts w:ascii="Book Antiqua" w:hAnsi="Book Antiqua"/>
          <w:bCs/>
          <w:iCs/>
          <w:color w:val="000000" w:themeColor="text1"/>
        </w:rPr>
        <w:t xml:space="preserve">, leading to compartment specific selection and preponderance of specific HBV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with unique mutational pattern. </w:t>
      </w:r>
    </w:p>
    <w:p w:rsidR="00EF6006" w:rsidRPr="003B642A" w:rsidRDefault="00EF6006" w:rsidP="003B642A">
      <w:pPr>
        <w:tabs>
          <w:tab w:val="left" w:pos="4320"/>
        </w:tabs>
        <w:spacing w:line="360" w:lineRule="auto"/>
        <w:jc w:val="both"/>
        <w:rPr>
          <w:rFonts w:ascii="Book Antiqua" w:hAnsi="Book Antiqua"/>
          <w:b/>
          <w:iCs/>
          <w:color w:val="000000" w:themeColor="text1"/>
        </w:rPr>
      </w:pPr>
    </w:p>
    <w:p w:rsidR="00EF6006" w:rsidRPr="003B642A" w:rsidRDefault="00EF6006" w:rsidP="003B642A">
      <w:pPr>
        <w:tabs>
          <w:tab w:val="left" w:pos="4320"/>
        </w:tabs>
        <w:spacing w:line="360" w:lineRule="auto"/>
        <w:jc w:val="both"/>
        <w:rPr>
          <w:rFonts w:ascii="Book Antiqua" w:hAnsi="Book Antiqua"/>
          <w:bCs/>
          <w:iCs/>
          <w:color w:val="000000" w:themeColor="text1"/>
          <w:lang w:eastAsia="zh-CN"/>
        </w:rPr>
      </w:pPr>
      <w:r w:rsidRPr="003B642A">
        <w:rPr>
          <w:rFonts w:ascii="Book Antiqua" w:hAnsi="Book Antiqua"/>
          <w:b/>
          <w:iCs/>
          <w:color w:val="000000" w:themeColor="text1"/>
        </w:rPr>
        <w:t>Key</w:t>
      </w:r>
      <w:r w:rsidR="00120F58" w:rsidRPr="003B642A">
        <w:rPr>
          <w:rFonts w:ascii="Book Antiqua" w:hAnsi="Book Antiqua"/>
          <w:b/>
          <w:iCs/>
          <w:color w:val="000000" w:themeColor="text1"/>
          <w:lang w:eastAsia="zh-CN"/>
        </w:rPr>
        <w:t xml:space="preserve"> </w:t>
      </w:r>
      <w:r w:rsidRPr="003B642A">
        <w:rPr>
          <w:rFonts w:ascii="Book Antiqua" w:hAnsi="Book Antiqua"/>
          <w:b/>
          <w:iCs/>
          <w:color w:val="000000" w:themeColor="text1"/>
        </w:rPr>
        <w:t>word</w:t>
      </w:r>
      <w:r w:rsidR="00120F58" w:rsidRPr="003B642A">
        <w:rPr>
          <w:rFonts w:ascii="Book Antiqua" w:hAnsi="Book Antiqua"/>
          <w:b/>
          <w:iCs/>
          <w:color w:val="000000" w:themeColor="text1"/>
          <w:lang w:eastAsia="zh-CN"/>
        </w:rPr>
        <w:t>s</w:t>
      </w:r>
      <w:r w:rsidRPr="003B642A">
        <w:rPr>
          <w:rFonts w:ascii="Book Antiqua" w:hAnsi="Book Antiqua"/>
          <w:b/>
          <w:iCs/>
          <w:color w:val="000000" w:themeColor="text1"/>
        </w:rPr>
        <w:t>:</w:t>
      </w:r>
      <w:r w:rsidR="00120F58" w:rsidRPr="003B642A">
        <w:rPr>
          <w:rFonts w:ascii="Book Antiqua" w:hAnsi="Book Antiqua"/>
          <w:b/>
          <w:iCs/>
          <w:color w:val="000000" w:themeColor="text1"/>
          <w:lang w:eastAsia="zh-CN"/>
        </w:rPr>
        <w:t xml:space="preserve"> </w:t>
      </w:r>
      <w:r w:rsidRPr="003B642A">
        <w:rPr>
          <w:rFonts w:ascii="Book Antiqua" w:hAnsi="Book Antiqua"/>
          <w:bCs/>
          <w:iCs/>
          <w:color w:val="000000" w:themeColor="text1"/>
        </w:rPr>
        <w:t xml:space="preserve">Hepatitis B; Compartmentalization; Peripheral </w:t>
      </w:r>
      <w:r w:rsidR="00120F58" w:rsidRPr="003B642A">
        <w:rPr>
          <w:rFonts w:ascii="Book Antiqua" w:hAnsi="Book Antiqua"/>
          <w:bCs/>
          <w:iCs/>
          <w:color w:val="000000" w:themeColor="text1"/>
        </w:rPr>
        <w:t>blood leukocy</w:t>
      </w:r>
      <w:r w:rsidRPr="003B642A">
        <w:rPr>
          <w:rFonts w:ascii="Book Antiqua" w:hAnsi="Book Antiqua"/>
          <w:bCs/>
          <w:iCs/>
          <w:color w:val="000000" w:themeColor="text1"/>
        </w:rPr>
        <w:t xml:space="preserve">tes; </w:t>
      </w:r>
      <w:proofErr w:type="spellStart"/>
      <w:r w:rsidRPr="003B642A">
        <w:rPr>
          <w:rFonts w:ascii="Book Antiqua" w:hAnsi="Book Antiqua"/>
          <w:bCs/>
          <w:iCs/>
          <w:color w:val="000000" w:themeColor="text1"/>
        </w:rPr>
        <w:t>pgRNA</w:t>
      </w:r>
      <w:proofErr w:type="spellEnd"/>
      <w:r w:rsidRPr="003B642A">
        <w:rPr>
          <w:rFonts w:ascii="Book Antiqua" w:hAnsi="Book Antiqua"/>
          <w:bCs/>
          <w:iCs/>
          <w:color w:val="000000" w:themeColor="text1"/>
        </w:rPr>
        <w:t>; RNA secondary structure; G145R</w:t>
      </w:r>
    </w:p>
    <w:p w:rsidR="00120F58" w:rsidRPr="003B642A" w:rsidRDefault="00120F58" w:rsidP="003B642A">
      <w:pPr>
        <w:tabs>
          <w:tab w:val="left" w:pos="4320"/>
        </w:tabs>
        <w:spacing w:line="360" w:lineRule="auto"/>
        <w:jc w:val="both"/>
        <w:rPr>
          <w:rFonts w:ascii="Book Antiqua" w:hAnsi="Book Antiqua"/>
          <w:bCs/>
          <w:iCs/>
          <w:color w:val="000000" w:themeColor="text1"/>
          <w:lang w:eastAsia="zh-CN"/>
        </w:rPr>
      </w:pPr>
    </w:p>
    <w:p w:rsidR="00120F58" w:rsidRPr="003B642A" w:rsidRDefault="00120F58" w:rsidP="003B642A">
      <w:pPr>
        <w:spacing w:line="360" w:lineRule="auto"/>
        <w:jc w:val="both"/>
        <w:rPr>
          <w:rFonts w:ascii="Book Antiqua" w:hAnsi="Book Antiqua" w:cs="Arial"/>
        </w:rPr>
      </w:pPr>
      <w:proofErr w:type="gramStart"/>
      <w:r w:rsidRPr="003B642A">
        <w:rPr>
          <w:rFonts w:ascii="Book Antiqua" w:hAnsi="Book Antiqua"/>
          <w:b/>
        </w:rPr>
        <w:t xml:space="preserve">© </w:t>
      </w:r>
      <w:r w:rsidRPr="003B642A">
        <w:rPr>
          <w:rFonts w:ascii="Book Antiqua" w:hAnsi="Book Antiqua" w:cs="Arial"/>
          <w:b/>
        </w:rPr>
        <w:t>The Author(s) 2016.</w:t>
      </w:r>
      <w:proofErr w:type="gramEnd"/>
      <w:r w:rsidRPr="003B642A">
        <w:rPr>
          <w:rFonts w:ascii="Book Antiqua" w:hAnsi="Book Antiqua" w:cs="Arial"/>
        </w:rPr>
        <w:t xml:space="preserve"> </w:t>
      </w:r>
      <w:proofErr w:type="gramStart"/>
      <w:r w:rsidRPr="003B642A">
        <w:rPr>
          <w:rFonts w:ascii="Book Antiqua" w:hAnsi="Book Antiqua" w:cs="Arial"/>
        </w:rPr>
        <w:t xml:space="preserve">Published by </w:t>
      </w:r>
      <w:proofErr w:type="spellStart"/>
      <w:r w:rsidRPr="003B642A">
        <w:rPr>
          <w:rFonts w:ascii="Book Antiqua" w:hAnsi="Book Antiqua" w:cs="Arial"/>
        </w:rPr>
        <w:t>Baishideng</w:t>
      </w:r>
      <w:proofErr w:type="spellEnd"/>
      <w:r w:rsidRPr="003B642A">
        <w:rPr>
          <w:rFonts w:ascii="Book Antiqua" w:hAnsi="Book Antiqua" w:cs="Arial"/>
        </w:rPr>
        <w:t xml:space="preserve"> Publishing Group Inc.</w:t>
      </w:r>
      <w:proofErr w:type="gramEnd"/>
      <w:r w:rsidRPr="003B642A">
        <w:rPr>
          <w:rFonts w:ascii="Book Antiqua" w:hAnsi="Book Antiqua" w:cs="Arial"/>
        </w:rPr>
        <w:t xml:space="preserve"> All rights reserved.</w:t>
      </w:r>
    </w:p>
    <w:p w:rsidR="00120F58" w:rsidRPr="003B642A" w:rsidRDefault="00120F58" w:rsidP="003B642A">
      <w:pPr>
        <w:tabs>
          <w:tab w:val="left" w:pos="4320"/>
        </w:tabs>
        <w:spacing w:line="360" w:lineRule="auto"/>
        <w:jc w:val="both"/>
        <w:rPr>
          <w:rFonts w:ascii="Book Antiqua" w:hAnsi="Book Antiqua"/>
          <w:b/>
          <w:iCs/>
          <w:color w:val="000000" w:themeColor="text1"/>
          <w:lang w:eastAsia="zh-CN"/>
        </w:rPr>
      </w:pPr>
    </w:p>
    <w:p w:rsidR="00EF6006" w:rsidRPr="003B642A" w:rsidRDefault="00EF6006" w:rsidP="003B642A">
      <w:pPr>
        <w:tabs>
          <w:tab w:val="left" w:pos="4320"/>
        </w:tabs>
        <w:spacing w:line="360" w:lineRule="auto"/>
        <w:jc w:val="both"/>
        <w:rPr>
          <w:rFonts w:ascii="Book Antiqua" w:hAnsi="Book Antiqua"/>
          <w:b/>
          <w:iCs/>
          <w:color w:val="000000" w:themeColor="text1"/>
        </w:rPr>
      </w:pPr>
      <w:r w:rsidRPr="003B642A">
        <w:rPr>
          <w:rFonts w:ascii="Book Antiqua" w:hAnsi="Book Antiqua"/>
          <w:b/>
          <w:iCs/>
          <w:color w:val="000000" w:themeColor="text1"/>
        </w:rPr>
        <w:t>Core tip:</w:t>
      </w:r>
      <w:r w:rsidR="00120F58" w:rsidRPr="003B642A">
        <w:rPr>
          <w:rFonts w:ascii="Book Antiqua" w:hAnsi="Book Antiqua"/>
          <w:b/>
          <w:iCs/>
          <w:color w:val="000000" w:themeColor="text1"/>
          <w:lang w:eastAsia="zh-CN"/>
        </w:rPr>
        <w:t xml:space="preserve"> </w:t>
      </w:r>
      <w:r w:rsidRPr="003B642A">
        <w:rPr>
          <w:rFonts w:ascii="Book Antiqua" w:hAnsi="Book Antiqua"/>
          <w:bCs/>
          <w:iCs/>
          <w:color w:val="000000" w:themeColor="text1"/>
        </w:rPr>
        <w:t xml:space="preserve">We have previously shown that, in our study population, distribution of </w:t>
      </w:r>
      <w:r w:rsidR="003B642A" w:rsidRPr="003B642A">
        <w:rPr>
          <w:rFonts w:ascii="Book Antiqua" w:hAnsi="Book Antiqua"/>
          <w:bCs/>
          <w:color w:val="000000" w:themeColor="text1"/>
        </w:rPr>
        <w:t>hepatitis B virus</w:t>
      </w:r>
      <w:r w:rsidR="003B642A" w:rsidRPr="003B642A">
        <w:rPr>
          <w:rFonts w:ascii="Book Antiqua" w:hAnsi="Book Antiqua"/>
          <w:color w:val="000000" w:themeColor="text1"/>
        </w:rPr>
        <w:t xml:space="preserve"> </w:t>
      </w:r>
      <w:r w:rsidR="003B642A" w:rsidRPr="003B642A">
        <w:rPr>
          <w:rFonts w:ascii="Book Antiqua" w:hAnsi="Book Antiqua"/>
          <w:color w:val="000000" w:themeColor="text1"/>
          <w:lang w:eastAsia="zh-CN"/>
        </w:rPr>
        <w:t>(</w:t>
      </w:r>
      <w:r w:rsidR="003B642A" w:rsidRPr="003B642A">
        <w:rPr>
          <w:rFonts w:ascii="Book Antiqua" w:hAnsi="Book Antiqua"/>
          <w:color w:val="000000" w:themeColor="text1"/>
        </w:rPr>
        <w:t>HBV</w:t>
      </w:r>
      <w:r w:rsidR="003B642A" w:rsidRPr="003B642A">
        <w:rPr>
          <w:rFonts w:ascii="Book Antiqua" w:hAnsi="Book Antiqua"/>
          <w:color w:val="000000" w:themeColor="text1"/>
          <w:lang w:eastAsia="zh-CN"/>
        </w:rPr>
        <w:t>)</w:t>
      </w:r>
      <w:r w:rsidRPr="003B642A">
        <w:rPr>
          <w:rFonts w:ascii="Book Antiqua" w:hAnsi="Book Antiqua"/>
          <w:bCs/>
          <w:iCs/>
          <w:color w:val="000000" w:themeColor="text1"/>
        </w:rPr>
        <w:t xml:space="preserve"> </w:t>
      </w:r>
      <w:proofErr w:type="spellStart"/>
      <w:r w:rsidRPr="003B642A">
        <w:rPr>
          <w:rFonts w:ascii="Book Antiqua" w:hAnsi="Book Antiqua"/>
          <w:bCs/>
          <w:iCs/>
          <w:color w:val="000000" w:themeColor="text1"/>
        </w:rPr>
        <w:t>subgenotypes</w:t>
      </w:r>
      <w:proofErr w:type="spellEnd"/>
      <w:r w:rsidRPr="003B642A">
        <w:rPr>
          <w:rFonts w:ascii="Book Antiqua" w:hAnsi="Book Antiqua"/>
          <w:bCs/>
          <w:iCs/>
          <w:color w:val="000000" w:themeColor="text1"/>
        </w:rPr>
        <w:t xml:space="preserve"> A1 and A2 is highly biased in the serum/plasma and peripheral blood leukocyte (PBL) compartments respectively. Analysing the predicted base pairing patterns of </w:t>
      </w:r>
      <w:proofErr w:type="spellStart"/>
      <w:r w:rsidRPr="003B642A">
        <w:rPr>
          <w:rFonts w:ascii="Book Antiqua" w:hAnsi="Book Antiqua"/>
          <w:bCs/>
          <w:iCs/>
          <w:color w:val="000000" w:themeColor="text1"/>
        </w:rPr>
        <w:t>pregenomic</w:t>
      </w:r>
      <w:proofErr w:type="spellEnd"/>
      <w:r w:rsidRPr="003B642A">
        <w:rPr>
          <w:rFonts w:ascii="Book Antiqua" w:hAnsi="Book Antiqua"/>
          <w:bCs/>
          <w:iCs/>
          <w:color w:val="000000" w:themeColor="text1"/>
        </w:rPr>
        <w:t xml:space="preserve"> RNAs (</w:t>
      </w:r>
      <w:proofErr w:type="spellStart"/>
      <w:r w:rsidRPr="003B642A">
        <w:rPr>
          <w:rFonts w:ascii="Book Antiqua" w:hAnsi="Book Antiqua"/>
          <w:bCs/>
          <w:iCs/>
          <w:color w:val="000000" w:themeColor="text1"/>
        </w:rPr>
        <w:t>pgRNAs</w:t>
      </w:r>
      <w:proofErr w:type="spellEnd"/>
      <w:r w:rsidRPr="003B642A">
        <w:rPr>
          <w:rFonts w:ascii="Book Antiqua" w:hAnsi="Book Antiqua"/>
          <w:bCs/>
          <w:iCs/>
          <w:color w:val="000000" w:themeColor="text1"/>
        </w:rPr>
        <w:t xml:space="preserve">), specific for HBV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A1 and A2, we demonstrate that the potent immune escape mutation G145R evolves specifically in the context of HBV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A2.</w:t>
      </w:r>
      <w:r w:rsidR="003B642A">
        <w:rPr>
          <w:rFonts w:ascii="Book Antiqua" w:hAnsi="Book Antiqua"/>
          <w:bCs/>
          <w:iCs/>
          <w:color w:val="000000" w:themeColor="text1"/>
        </w:rPr>
        <w:t xml:space="preserve"> </w:t>
      </w:r>
      <w:r w:rsidRPr="003B642A">
        <w:rPr>
          <w:rFonts w:ascii="Book Antiqua" w:hAnsi="Book Antiqua"/>
          <w:bCs/>
          <w:iCs/>
          <w:color w:val="000000" w:themeColor="text1"/>
        </w:rPr>
        <w:t xml:space="preserve">The PBL compartment is </w:t>
      </w:r>
      <w:r w:rsidRPr="003B642A">
        <w:rPr>
          <w:rFonts w:ascii="Book Antiqua" w:hAnsi="Book Antiqua"/>
          <w:color w:val="000000" w:themeColor="text1"/>
        </w:rPr>
        <w:t>exposed to strong anti-HBs immunity, and</w:t>
      </w:r>
      <w:r w:rsidRPr="003B642A">
        <w:rPr>
          <w:rFonts w:ascii="Book Antiqua" w:hAnsi="Book Antiqua"/>
          <w:bCs/>
          <w:iCs/>
          <w:color w:val="000000" w:themeColor="text1"/>
        </w:rPr>
        <w:t xml:space="preserve"> thus G145R is highly advantageous for the virus to persist. This explains the exclusive preponderance of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A2 in the PBL compartment, sharply contrasting the prevalence of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A1 in the serum/plasma.</w:t>
      </w:r>
    </w:p>
    <w:p w:rsidR="003B642A" w:rsidRPr="003B642A" w:rsidRDefault="003B642A" w:rsidP="003B642A">
      <w:pPr>
        <w:tabs>
          <w:tab w:val="left" w:pos="2340"/>
          <w:tab w:val="left" w:pos="2700"/>
        </w:tabs>
        <w:spacing w:line="360" w:lineRule="auto"/>
        <w:jc w:val="both"/>
        <w:rPr>
          <w:rFonts w:ascii="Book Antiqua" w:hAnsi="Book Antiqua"/>
          <w:color w:val="000000" w:themeColor="text1"/>
          <w:lang w:eastAsia="zh-CN"/>
        </w:rPr>
      </w:pPr>
    </w:p>
    <w:p w:rsidR="00EF6006" w:rsidRPr="003B642A" w:rsidRDefault="003B642A" w:rsidP="003B642A">
      <w:pPr>
        <w:tabs>
          <w:tab w:val="left" w:pos="2340"/>
          <w:tab w:val="left" w:pos="2700"/>
        </w:tabs>
        <w:spacing w:line="360" w:lineRule="auto"/>
        <w:jc w:val="both"/>
        <w:rPr>
          <w:rFonts w:ascii="Book Antiqua" w:hAnsi="Book Antiqua"/>
          <w:color w:val="000000" w:themeColor="text1"/>
          <w:lang w:eastAsia="zh-CN"/>
        </w:rPr>
      </w:pPr>
      <w:proofErr w:type="spellStart"/>
      <w:r w:rsidRPr="003B642A">
        <w:rPr>
          <w:rFonts w:ascii="Book Antiqua" w:hAnsi="Book Antiqua"/>
          <w:bCs/>
          <w:color w:val="000000" w:themeColor="text1"/>
        </w:rPr>
        <w:t>Datta</w:t>
      </w:r>
      <w:proofErr w:type="spellEnd"/>
      <w:r w:rsidRPr="003B642A">
        <w:rPr>
          <w:rFonts w:ascii="Book Antiqua" w:hAnsi="Book Antiqua"/>
          <w:bCs/>
          <w:color w:val="000000" w:themeColor="text1"/>
          <w:lang w:eastAsia="zh-CN"/>
        </w:rPr>
        <w:t xml:space="preserve"> S</w:t>
      </w:r>
      <w:r w:rsidRPr="003B642A">
        <w:rPr>
          <w:rFonts w:ascii="Book Antiqua" w:hAnsi="Book Antiqua"/>
          <w:bCs/>
          <w:color w:val="000000" w:themeColor="text1"/>
        </w:rPr>
        <w:t xml:space="preserve">, </w:t>
      </w:r>
      <w:proofErr w:type="spellStart"/>
      <w:r w:rsidRPr="003B642A">
        <w:rPr>
          <w:rFonts w:ascii="Book Antiqua" w:hAnsi="Book Antiqua"/>
          <w:bCs/>
          <w:color w:val="000000" w:themeColor="text1"/>
        </w:rPr>
        <w:t>Chakravarty</w:t>
      </w:r>
      <w:proofErr w:type="spellEnd"/>
      <w:r w:rsidRPr="003B642A">
        <w:rPr>
          <w:rFonts w:ascii="Book Antiqua" w:hAnsi="Book Antiqua"/>
          <w:bCs/>
          <w:color w:val="000000" w:themeColor="text1"/>
          <w:lang w:eastAsia="zh-CN"/>
        </w:rPr>
        <w:t xml:space="preserve"> R.</w:t>
      </w:r>
      <w:r w:rsidRPr="003B642A">
        <w:rPr>
          <w:rFonts w:ascii="Book Antiqua" w:hAnsi="Book Antiqua"/>
          <w:bCs/>
          <w:color w:val="000000" w:themeColor="text1"/>
        </w:rPr>
        <w:t xml:space="preserve"> Role of RNA secondary structure in emergence of compartment specific hepatitis B virus immune escape variants</w:t>
      </w:r>
      <w:r w:rsidRPr="003B642A">
        <w:rPr>
          <w:rFonts w:ascii="Book Antiqua" w:hAnsi="Book Antiqua"/>
          <w:bCs/>
          <w:color w:val="000000" w:themeColor="text1"/>
          <w:lang w:eastAsia="zh-CN"/>
        </w:rPr>
        <w:t xml:space="preserve">. </w:t>
      </w:r>
      <w:r w:rsidRPr="003B642A">
        <w:rPr>
          <w:rFonts w:ascii="Book Antiqua" w:hAnsi="Book Antiqua"/>
          <w:i/>
          <w:iCs/>
        </w:rPr>
        <w:t xml:space="preserve">World J </w:t>
      </w:r>
      <w:proofErr w:type="spellStart"/>
      <w:r w:rsidRPr="003B642A">
        <w:rPr>
          <w:rFonts w:ascii="Book Antiqua" w:hAnsi="Book Antiqua"/>
          <w:i/>
          <w:iCs/>
        </w:rPr>
        <w:t>Virol</w:t>
      </w:r>
      <w:proofErr w:type="spellEnd"/>
      <w:r w:rsidRPr="003B642A">
        <w:rPr>
          <w:rFonts w:ascii="Book Antiqua" w:hAnsi="Book Antiqua"/>
          <w:i/>
          <w:iCs/>
          <w:lang w:eastAsia="zh-CN"/>
        </w:rPr>
        <w:t xml:space="preserve"> </w:t>
      </w:r>
      <w:r w:rsidRPr="003B642A">
        <w:rPr>
          <w:rFonts w:ascii="Book Antiqua" w:hAnsi="Book Antiqua"/>
          <w:iCs/>
          <w:lang w:eastAsia="zh-CN"/>
        </w:rPr>
        <w:t xml:space="preserve">2016; </w:t>
      </w:r>
      <w:proofErr w:type="gramStart"/>
      <w:r w:rsidRPr="003B642A">
        <w:rPr>
          <w:rFonts w:ascii="Book Antiqua" w:hAnsi="Book Antiqua"/>
          <w:iCs/>
          <w:lang w:eastAsia="zh-CN"/>
        </w:rPr>
        <w:t>In</w:t>
      </w:r>
      <w:proofErr w:type="gramEnd"/>
      <w:r w:rsidRPr="003B642A">
        <w:rPr>
          <w:rFonts w:ascii="Book Antiqua" w:hAnsi="Book Antiqua"/>
          <w:iCs/>
          <w:lang w:eastAsia="zh-CN"/>
        </w:rPr>
        <w:t xml:space="preserve"> press</w:t>
      </w:r>
    </w:p>
    <w:p w:rsidR="00EF6006" w:rsidRPr="003B642A" w:rsidRDefault="00EF6006" w:rsidP="003B642A">
      <w:pPr>
        <w:tabs>
          <w:tab w:val="left" w:pos="4320"/>
        </w:tabs>
        <w:spacing w:line="360" w:lineRule="auto"/>
        <w:jc w:val="both"/>
        <w:rPr>
          <w:rFonts w:ascii="Book Antiqua" w:hAnsi="Book Antiqua"/>
          <w:b/>
          <w:iCs/>
          <w:color w:val="000000" w:themeColor="text1"/>
        </w:rPr>
      </w:pPr>
      <w:r w:rsidRPr="003B642A">
        <w:rPr>
          <w:rFonts w:ascii="Book Antiqua" w:hAnsi="Book Antiqua"/>
          <w:b/>
          <w:iCs/>
          <w:color w:val="000000" w:themeColor="text1"/>
        </w:rPr>
        <w:br w:type="page"/>
      </w:r>
    </w:p>
    <w:p w:rsidR="00EF6006" w:rsidRPr="003B642A" w:rsidRDefault="00EF6006" w:rsidP="003B642A">
      <w:pPr>
        <w:tabs>
          <w:tab w:val="left" w:pos="4320"/>
        </w:tabs>
        <w:spacing w:line="360" w:lineRule="auto"/>
        <w:jc w:val="both"/>
        <w:rPr>
          <w:rFonts w:ascii="Book Antiqua" w:hAnsi="Book Antiqua"/>
          <w:b/>
          <w:iCs/>
          <w:color w:val="000000" w:themeColor="text1"/>
        </w:rPr>
      </w:pPr>
      <w:r w:rsidRPr="003B642A">
        <w:rPr>
          <w:rFonts w:ascii="Book Antiqua" w:hAnsi="Book Antiqua"/>
          <w:b/>
          <w:iCs/>
          <w:color w:val="000000" w:themeColor="text1"/>
        </w:rPr>
        <w:lastRenderedPageBreak/>
        <w:t>INTRODUCTION</w:t>
      </w:r>
      <w:r w:rsidRPr="003B642A">
        <w:rPr>
          <w:rFonts w:ascii="Book Antiqua" w:hAnsi="Book Antiqua"/>
          <w:b/>
          <w:iCs/>
          <w:color w:val="000000" w:themeColor="text1"/>
        </w:rPr>
        <w:tab/>
      </w:r>
    </w:p>
    <w:p w:rsidR="00EF6006" w:rsidRPr="003B642A" w:rsidRDefault="00EF6006" w:rsidP="003B642A">
      <w:pPr>
        <w:spacing w:line="360" w:lineRule="auto"/>
        <w:jc w:val="both"/>
        <w:rPr>
          <w:rFonts w:ascii="Book Antiqua" w:hAnsi="Book Antiqua"/>
          <w:color w:val="000000" w:themeColor="text1"/>
        </w:rPr>
      </w:pPr>
      <w:r w:rsidRPr="003B642A">
        <w:rPr>
          <w:rFonts w:ascii="Book Antiqua" w:hAnsi="Book Antiqua"/>
          <w:color w:val="000000" w:themeColor="text1"/>
        </w:rPr>
        <w:t xml:space="preserve">Viral compartmentalization signify infection, persistence and replication of viruses in off-target cells/tissues or anatomical compartments of the host, and this phenomenon is now believed to be a crucial event in many important viral infections, including </w:t>
      </w:r>
      <w:r w:rsidR="003B642A" w:rsidRPr="003B642A">
        <w:rPr>
          <w:rFonts w:ascii="Book Antiqua" w:hAnsi="Book Antiqua"/>
          <w:color w:val="000000" w:themeColor="text1"/>
        </w:rPr>
        <w:t>h</w:t>
      </w:r>
      <w:r w:rsidRPr="003B642A">
        <w:rPr>
          <w:rFonts w:ascii="Book Antiqua" w:hAnsi="Book Antiqua"/>
          <w:color w:val="000000" w:themeColor="text1"/>
        </w:rPr>
        <w:t xml:space="preserve">epatitis B virus (HBV), </w:t>
      </w:r>
      <w:r w:rsidR="003B642A" w:rsidRPr="003B642A">
        <w:rPr>
          <w:rFonts w:ascii="Book Antiqua" w:hAnsi="Book Antiqua"/>
          <w:color w:val="000000" w:themeColor="text1"/>
        </w:rPr>
        <w:t xml:space="preserve">human immunodeficiency virus </w:t>
      </w:r>
      <w:r w:rsidRPr="003B642A">
        <w:rPr>
          <w:rFonts w:ascii="Book Antiqua" w:hAnsi="Book Antiqua"/>
          <w:color w:val="000000" w:themeColor="text1"/>
        </w:rPr>
        <w:t xml:space="preserve">(HIV), </w:t>
      </w:r>
      <w:r w:rsidR="003B642A" w:rsidRPr="003B642A">
        <w:rPr>
          <w:rFonts w:ascii="Book Antiqua" w:hAnsi="Book Antiqua"/>
          <w:color w:val="000000" w:themeColor="text1"/>
        </w:rPr>
        <w:t>hepatitis</w:t>
      </w:r>
      <w:r w:rsidRPr="003B642A">
        <w:rPr>
          <w:rFonts w:ascii="Book Antiqua" w:hAnsi="Book Antiqua"/>
          <w:color w:val="000000" w:themeColor="text1"/>
        </w:rPr>
        <w:t xml:space="preserve"> C </w:t>
      </w:r>
      <w:r w:rsidR="003B642A" w:rsidRPr="003B642A">
        <w:rPr>
          <w:rFonts w:ascii="Book Antiqua" w:hAnsi="Book Antiqua"/>
          <w:color w:val="000000" w:themeColor="text1"/>
        </w:rPr>
        <w:t>virus</w:t>
      </w:r>
      <w:r w:rsidRPr="003B642A">
        <w:rPr>
          <w:rFonts w:ascii="Book Antiqua" w:hAnsi="Book Antiqua"/>
          <w:color w:val="000000" w:themeColor="text1"/>
        </w:rPr>
        <w:t xml:space="preserve"> (HCV)</w:t>
      </w:r>
      <w:r w:rsidR="00EC3DDF">
        <w:rPr>
          <w:rFonts w:ascii="Book Antiqua" w:hAnsi="Book Antiqua" w:hint="eastAsia"/>
          <w:color w:val="000000" w:themeColor="text1"/>
          <w:lang w:eastAsia="zh-CN"/>
        </w:rPr>
        <w:t>,</w:t>
      </w:r>
      <w:r w:rsidRPr="003B642A">
        <w:rPr>
          <w:rFonts w:ascii="Book Antiqua" w:hAnsi="Book Antiqua"/>
          <w:color w:val="000000" w:themeColor="text1"/>
        </w:rPr>
        <w:t xml:space="preserve"> </w:t>
      </w:r>
      <w:r w:rsidRPr="003B642A">
        <w:rPr>
          <w:rFonts w:ascii="Book Antiqua" w:hAnsi="Book Antiqua"/>
          <w:i/>
          <w:color w:val="000000" w:themeColor="text1"/>
        </w:rPr>
        <w:t>etc.</w:t>
      </w:r>
      <w:r w:rsidRPr="003B642A">
        <w:rPr>
          <w:rFonts w:ascii="Book Antiqua" w:hAnsi="Book Antiqua"/>
          <w:color w:val="000000" w:themeColor="text1"/>
          <w:vertAlign w:val="superscript"/>
          <w:lang w:val="en-US"/>
        </w:rPr>
        <w:t>[</w:t>
      </w:r>
      <w:r w:rsidR="00DE3D80" w:rsidRPr="003B642A">
        <w:rPr>
          <w:rFonts w:ascii="Book Antiqua" w:hAnsi="Book Antiqua"/>
          <w:color w:val="000000" w:themeColor="text1"/>
          <w:vertAlign w:val="superscript"/>
        </w:rPr>
        <w:t>1-5</w:t>
      </w:r>
      <w:r w:rsidRPr="003B642A">
        <w:rPr>
          <w:rFonts w:ascii="Book Antiqua" w:hAnsi="Book Antiqua"/>
          <w:color w:val="000000" w:themeColor="text1"/>
          <w:vertAlign w:val="superscript"/>
          <w:lang w:val="en-US"/>
        </w:rPr>
        <w:t>]</w:t>
      </w:r>
      <w:r w:rsidRPr="003B642A">
        <w:rPr>
          <w:rFonts w:ascii="Book Antiqua" w:hAnsi="Book Antiqua"/>
          <w:color w:val="000000" w:themeColor="text1"/>
          <w:lang w:val="en-US"/>
        </w:rPr>
        <w:t xml:space="preserve">. Recent </w:t>
      </w:r>
      <w:r w:rsidRPr="003B642A">
        <w:rPr>
          <w:rFonts w:ascii="Book Antiqua" w:hAnsi="Book Antiqua"/>
          <w:color w:val="000000" w:themeColor="text1"/>
        </w:rPr>
        <w:t>molecular evolutionary studies have demonstrated that viruses evolve independently under the influence of unique immunological milieu in a given compartment, leading to the selection and emergence of specific viral variants, which endow the virus with an advantage to survive and persist in that particular compartment</w:t>
      </w:r>
      <w:r w:rsidRPr="003B642A">
        <w:rPr>
          <w:rFonts w:ascii="Book Antiqua" w:hAnsi="Book Antiqua"/>
          <w:color w:val="000000" w:themeColor="text1"/>
          <w:vertAlign w:val="superscript"/>
        </w:rPr>
        <w:t>[</w:t>
      </w:r>
      <w:r w:rsidR="00D02567" w:rsidRPr="003B642A">
        <w:rPr>
          <w:rFonts w:ascii="Book Antiqua" w:hAnsi="Book Antiqua"/>
          <w:color w:val="000000" w:themeColor="text1"/>
          <w:vertAlign w:val="superscript"/>
        </w:rPr>
        <w:t>2,6,7]</w:t>
      </w:r>
      <w:r w:rsidRPr="003B642A">
        <w:rPr>
          <w:rFonts w:ascii="Book Antiqua" w:hAnsi="Book Antiqua"/>
          <w:color w:val="000000" w:themeColor="text1"/>
        </w:rPr>
        <w:t>. Such compartment specific viral evolution have extremely important implications in emergence and re-emergence of immune-escape mutants, antiviral resistant mutants, their long term persistence and transmission through different non-conventional routes</w:t>
      </w:r>
      <w:r w:rsidRPr="003B642A">
        <w:rPr>
          <w:rFonts w:ascii="Book Antiqua" w:hAnsi="Book Antiqua"/>
          <w:color w:val="000000" w:themeColor="text1"/>
          <w:vertAlign w:val="superscript"/>
        </w:rPr>
        <w:t>[</w:t>
      </w:r>
      <w:r w:rsidR="00D02567" w:rsidRPr="003B642A">
        <w:rPr>
          <w:rFonts w:ascii="Book Antiqua" w:hAnsi="Book Antiqua"/>
          <w:color w:val="000000" w:themeColor="text1"/>
          <w:vertAlign w:val="superscript"/>
        </w:rPr>
        <w:t>1,7</w:t>
      </w:r>
      <w:r w:rsidRPr="003B642A">
        <w:rPr>
          <w:rFonts w:ascii="Book Antiqua" w:hAnsi="Book Antiqua"/>
          <w:color w:val="000000" w:themeColor="text1"/>
          <w:vertAlign w:val="superscript"/>
        </w:rPr>
        <w:t>]</w:t>
      </w:r>
      <w:r w:rsidRPr="003B642A">
        <w:rPr>
          <w:rFonts w:ascii="Book Antiqua" w:hAnsi="Book Antiqua"/>
          <w:color w:val="000000" w:themeColor="text1"/>
        </w:rPr>
        <w:t>.</w:t>
      </w:r>
      <w:r w:rsidR="003B642A">
        <w:rPr>
          <w:rFonts w:ascii="Book Antiqua" w:hAnsi="Book Antiqua"/>
          <w:color w:val="000000" w:themeColor="text1"/>
        </w:rPr>
        <w:t xml:space="preserve"> </w:t>
      </w:r>
    </w:p>
    <w:p w:rsidR="00EF6006" w:rsidRPr="003B642A" w:rsidRDefault="00EF6006" w:rsidP="003B642A">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HBV is the prototype member of the </w:t>
      </w:r>
      <w:proofErr w:type="spellStart"/>
      <w:r w:rsidRPr="003B642A">
        <w:rPr>
          <w:rFonts w:ascii="Book Antiqua" w:hAnsi="Book Antiqua"/>
          <w:i/>
          <w:iCs/>
          <w:color w:val="000000" w:themeColor="text1"/>
        </w:rPr>
        <w:t>Hepadnaviridae</w:t>
      </w:r>
      <w:proofErr w:type="spellEnd"/>
      <w:r w:rsidRPr="003B642A">
        <w:rPr>
          <w:rFonts w:ascii="Book Antiqua" w:hAnsi="Book Antiqua"/>
          <w:color w:val="000000" w:themeColor="text1"/>
        </w:rPr>
        <w:t xml:space="preserve"> family</w:t>
      </w:r>
      <w:r w:rsidRPr="003B642A">
        <w:rPr>
          <w:rFonts w:ascii="Book Antiqua" w:hAnsi="Book Antiqua"/>
          <w:i/>
          <w:iCs/>
          <w:color w:val="000000" w:themeColor="text1"/>
        </w:rPr>
        <w:t xml:space="preserve"> </w:t>
      </w:r>
      <w:r w:rsidRPr="003B642A">
        <w:rPr>
          <w:rFonts w:ascii="Book Antiqua" w:hAnsi="Book Antiqua"/>
          <w:color w:val="000000" w:themeColor="text1"/>
        </w:rPr>
        <w:t xml:space="preserve">of enveloped viruses with a very unique partially double-stranded DNA </w:t>
      </w:r>
      <w:proofErr w:type="gramStart"/>
      <w:r w:rsidRPr="003B642A">
        <w:rPr>
          <w:rFonts w:ascii="Book Antiqua" w:hAnsi="Book Antiqua"/>
          <w:color w:val="000000" w:themeColor="text1"/>
        </w:rPr>
        <w:t>genome</w:t>
      </w:r>
      <w:r w:rsidRPr="003B642A">
        <w:rPr>
          <w:rFonts w:ascii="Book Antiqua" w:hAnsi="Book Antiqua"/>
          <w:color w:val="000000" w:themeColor="text1"/>
          <w:vertAlign w:val="superscript"/>
        </w:rPr>
        <w:t>[</w:t>
      </w:r>
      <w:proofErr w:type="gramEnd"/>
      <w:r w:rsidR="00D02567" w:rsidRPr="003B642A">
        <w:rPr>
          <w:rFonts w:ascii="Book Antiqua" w:hAnsi="Book Antiqua"/>
          <w:color w:val="000000" w:themeColor="text1"/>
          <w:vertAlign w:val="superscript"/>
        </w:rPr>
        <w:t>8</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Despite having a DNA genome, HBV exclusively uses an RNA intermediate (the </w:t>
      </w:r>
      <w:proofErr w:type="spellStart"/>
      <w:r w:rsidRPr="003B642A">
        <w:rPr>
          <w:rFonts w:ascii="Book Antiqua" w:hAnsi="Book Antiqua"/>
          <w:i/>
          <w:iCs/>
          <w:color w:val="000000" w:themeColor="text1"/>
        </w:rPr>
        <w:t>pregenomic</w:t>
      </w:r>
      <w:proofErr w:type="spellEnd"/>
      <w:r w:rsidRPr="003B642A">
        <w:rPr>
          <w:rFonts w:ascii="Book Antiqua" w:hAnsi="Book Antiqua"/>
          <w:color w:val="000000" w:themeColor="text1"/>
        </w:rPr>
        <w:t xml:space="preserve"> RNA or the </w:t>
      </w:r>
      <w:proofErr w:type="spellStart"/>
      <w:r w:rsidRPr="003B642A">
        <w:rPr>
          <w:rFonts w:ascii="Book Antiqua" w:hAnsi="Book Antiqua"/>
          <w:i/>
          <w:iCs/>
          <w:color w:val="000000" w:themeColor="text1"/>
        </w:rPr>
        <w:t>pgRNA</w:t>
      </w:r>
      <w:proofErr w:type="spellEnd"/>
      <w:r w:rsidRPr="003B642A">
        <w:rPr>
          <w:rFonts w:ascii="Book Antiqua" w:hAnsi="Book Antiqua"/>
          <w:color w:val="000000" w:themeColor="text1"/>
        </w:rPr>
        <w:t xml:space="preserve">) and a virus encoded reverse transcriptase to replicate its genome through a complex mechanism of </w:t>
      </w:r>
      <w:r w:rsidRPr="003A52CD">
        <w:rPr>
          <w:rFonts w:ascii="Book Antiqua" w:hAnsi="Book Antiqua"/>
          <w:iCs/>
          <w:color w:val="000000" w:themeColor="text1"/>
        </w:rPr>
        <w:t xml:space="preserve">primer </w:t>
      </w:r>
      <w:proofErr w:type="gramStart"/>
      <w:r w:rsidRPr="003A52CD">
        <w:rPr>
          <w:rFonts w:ascii="Book Antiqua" w:hAnsi="Book Antiqua"/>
          <w:iCs/>
          <w:color w:val="000000" w:themeColor="text1"/>
        </w:rPr>
        <w:t>shiftin</w:t>
      </w:r>
      <w:r w:rsidRPr="003B642A">
        <w:rPr>
          <w:rFonts w:ascii="Book Antiqua" w:hAnsi="Book Antiqua"/>
          <w:i/>
          <w:iCs/>
          <w:color w:val="000000" w:themeColor="text1"/>
        </w:rPr>
        <w:t>g</w:t>
      </w:r>
      <w:r w:rsidRPr="003B642A">
        <w:rPr>
          <w:rFonts w:ascii="Book Antiqua" w:hAnsi="Book Antiqua"/>
          <w:color w:val="000000" w:themeColor="text1"/>
          <w:vertAlign w:val="superscript"/>
        </w:rPr>
        <w:t>[</w:t>
      </w:r>
      <w:proofErr w:type="gramEnd"/>
      <w:r w:rsidR="00D02567" w:rsidRPr="003B642A">
        <w:rPr>
          <w:rFonts w:ascii="Book Antiqua" w:hAnsi="Book Antiqua"/>
          <w:color w:val="000000" w:themeColor="text1"/>
          <w:vertAlign w:val="superscript"/>
        </w:rPr>
        <w:t>8</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Even though HBV is classically considered to be a </w:t>
      </w:r>
      <w:proofErr w:type="spellStart"/>
      <w:r w:rsidRPr="003B642A">
        <w:rPr>
          <w:rFonts w:ascii="Book Antiqua" w:hAnsi="Book Antiqua"/>
          <w:color w:val="000000" w:themeColor="text1"/>
        </w:rPr>
        <w:t>hepatotropic</w:t>
      </w:r>
      <w:proofErr w:type="spellEnd"/>
      <w:r w:rsidRPr="003B642A">
        <w:rPr>
          <w:rFonts w:ascii="Book Antiqua" w:hAnsi="Book Antiqua"/>
          <w:color w:val="000000" w:themeColor="text1"/>
        </w:rPr>
        <w:t xml:space="preserve"> virus, HBV related nucleic acids and proteins have long been detected in different tissues, suggesting that it replicates and propagates in various non-hepatic </w:t>
      </w:r>
      <w:proofErr w:type="gramStart"/>
      <w:r w:rsidRPr="003B642A">
        <w:rPr>
          <w:rFonts w:ascii="Book Antiqua" w:hAnsi="Book Antiqua"/>
          <w:color w:val="000000" w:themeColor="text1"/>
        </w:rPr>
        <w:t>tissues</w:t>
      </w:r>
      <w:r w:rsidRPr="003B642A">
        <w:rPr>
          <w:rFonts w:ascii="Book Antiqua" w:hAnsi="Book Antiqua"/>
          <w:color w:val="000000" w:themeColor="text1"/>
          <w:vertAlign w:val="superscript"/>
        </w:rPr>
        <w:t>[</w:t>
      </w:r>
      <w:proofErr w:type="gramEnd"/>
      <w:r w:rsidR="00D02567" w:rsidRPr="003B642A">
        <w:rPr>
          <w:rFonts w:ascii="Book Antiqua" w:hAnsi="Book Antiqua"/>
          <w:color w:val="000000" w:themeColor="text1"/>
          <w:vertAlign w:val="superscript"/>
        </w:rPr>
        <w:t>1</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Interestingly, some of these </w:t>
      </w:r>
      <w:proofErr w:type="spellStart"/>
      <w:r w:rsidRPr="003B642A">
        <w:rPr>
          <w:rFonts w:ascii="Book Antiqua" w:hAnsi="Book Antiqua"/>
          <w:color w:val="000000" w:themeColor="text1"/>
        </w:rPr>
        <w:t>extrahepatic</w:t>
      </w:r>
      <w:proofErr w:type="spellEnd"/>
      <w:r w:rsidRPr="003B642A">
        <w:rPr>
          <w:rFonts w:ascii="Book Antiqua" w:hAnsi="Book Antiqua"/>
          <w:color w:val="000000" w:themeColor="text1"/>
        </w:rPr>
        <w:t xml:space="preserve"> sites have been shown to act as reservoirs and also the source of reinfection after surgical and therapeutic </w:t>
      </w:r>
      <w:proofErr w:type="gramStart"/>
      <w:r w:rsidRPr="003B642A">
        <w:rPr>
          <w:rFonts w:ascii="Book Antiqua" w:hAnsi="Book Antiqua"/>
          <w:color w:val="000000" w:themeColor="text1"/>
        </w:rPr>
        <w:t>interventions</w:t>
      </w:r>
      <w:r w:rsidRPr="003B642A">
        <w:rPr>
          <w:rFonts w:ascii="Book Antiqua" w:hAnsi="Book Antiqua"/>
          <w:color w:val="000000" w:themeColor="text1"/>
          <w:vertAlign w:val="superscript"/>
        </w:rPr>
        <w:t>[</w:t>
      </w:r>
      <w:proofErr w:type="gramEnd"/>
      <w:r w:rsidR="00D02567" w:rsidRPr="003B642A">
        <w:rPr>
          <w:rFonts w:ascii="Book Antiqua" w:hAnsi="Book Antiqua"/>
          <w:bCs/>
          <w:color w:val="000000" w:themeColor="text1"/>
          <w:vertAlign w:val="superscript"/>
        </w:rPr>
        <w:t>9,10</w:t>
      </w:r>
      <w:r w:rsidRPr="003B642A">
        <w:rPr>
          <w:rFonts w:ascii="Book Antiqua" w:hAnsi="Book Antiqua"/>
          <w:color w:val="000000" w:themeColor="text1"/>
          <w:vertAlign w:val="superscript"/>
        </w:rPr>
        <w:t>]</w:t>
      </w:r>
      <w:r w:rsidRPr="003B642A">
        <w:rPr>
          <w:rFonts w:ascii="Book Antiqua" w:hAnsi="Book Antiqua"/>
          <w:color w:val="000000" w:themeColor="text1"/>
        </w:rPr>
        <w:t>. Recently, ours and other research groups have provided convincing evidences that the HBV strains and their mutational signature pattern present in different extra-hepatic compartments, are often characteristically distinct from the HBV strains circulating in the serum/plasma/hepatic compa</w:t>
      </w:r>
      <w:r w:rsidR="003A52CD">
        <w:rPr>
          <w:rFonts w:ascii="Book Antiqua" w:hAnsi="Book Antiqua"/>
          <w:color w:val="000000" w:themeColor="text1"/>
        </w:rPr>
        <w:t>rtments and that immune escape/</w:t>
      </w:r>
      <w:r w:rsidRPr="003B642A">
        <w:rPr>
          <w:rFonts w:ascii="Book Antiqua" w:hAnsi="Book Antiqua"/>
          <w:color w:val="000000" w:themeColor="text1"/>
        </w:rPr>
        <w:t xml:space="preserve">drug resistance mutations are </w:t>
      </w:r>
      <w:r w:rsidRPr="003B642A">
        <w:rPr>
          <w:rFonts w:ascii="Book Antiqua" w:hAnsi="Book Antiqua"/>
          <w:color w:val="000000" w:themeColor="text1"/>
        </w:rPr>
        <w:lastRenderedPageBreak/>
        <w:t xml:space="preserve">significantly more frequent in different </w:t>
      </w:r>
      <w:proofErr w:type="spellStart"/>
      <w:r w:rsidRPr="003B642A">
        <w:rPr>
          <w:rFonts w:ascii="Book Antiqua" w:hAnsi="Book Antiqua"/>
          <w:color w:val="000000" w:themeColor="text1"/>
        </w:rPr>
        <w:t>extrahepatic</w:t>
      </w:r>
      <w:proofErr w:type="spellEnd"/>
      <w:r w:rsidRPr="003B642A">
        <w:rPr>
          <w:rFonts w:ascii="Book Antiqua" w:hAnsi="Book Antiqua"/>
          <w:color w:val="000000" w:themeColor="text1"/>
        </w:rPr>
        <w:t xml:space="preserve"> compartments in HBV </w:t>
      </w:r>
      <w:proofErr w:type="gramStart"/>
      <w:r w:rsidRPr="003B642A">
        <w:rPr>
          <w:rFonts w:ascii="Book Antiqua" w:hAnsi="Book Antiqua"/>
          <w:color w:val="000000" w:themeColor="text1"/>
        </w:rPr>
        <w:t>carriers</w:t>
      </w:r>
      <w:r w:rsidRPr="003B642A">
        <w:rPr>
          <w:rFonts w:ascii="Book Antiqua" w:hAnsi="Book Antiqua"/>
          <w:color w:val="000000" w:themeColor="text1"/>
          <w:vertAlign w:val="superscript"/>
        </w:rPr>
        <w:t>[</w:t>
      </w:r>
      <w:proofErr w:type="gramEnd"/>
      <w:r w:rsidR="00AA1ACB" w:rsidRPr="003B642A">
        <w:rPr>
          <w:rFonts w:ascii="Book Antiqua" w:hAnsi="Book Antiqua"/>
          <w:color w:val="000000" w:themeColor="text1"/>
          <w:vertAlign w:val="superscript"/>
        </w:rPr>
        <w:t>2,4,11</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w:t>
      </w:r>
    </w:p>
    <w:p w:rsidR="00EF6006" w:rsidRPr="003B642A" w:rsidRDefault="00EF6006" w:rsidP="003A52CD">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In our previous studies, we have recognized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w:t>
      </w:r>
      <w:r w:rsidRPr="003B642A">
        <w:rPr>
          <w:rFonts w:ascii="Book Antiqua" w:hAnsi="Book Antiqua"/>
          <w:i/>
          <w:iCs/>
          <w:color w:val="000000" w:themeColor="text1"/>
        </w:rPr>
        <w:t>Afro-Asian</w:t>
      </w:r>
      <w:r w:rsidRPr="003B642A">
        <w:rPr>
          <w:rFonts w:ascii="Book Antiqua" w:hAnsi="Book Antiqua"/>
          <w:color w:val="000000" w:themeColor="text1"/>
        </w:rPr>
        <w:t xml:space="preserv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as the predominant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of HBV genotype A circulating in the sera/plasma of our study population and that the occurrence of G145R mutation therein was </w:t>
      </w:r>
      <w:proofErr w:type="gramStart"/>
      <w:r w:rsidRPr="003B642A">
        <w:rPr>
          <w:rFonts w:ascii="Book Antiqua" w:hAnsi="Book Antiqua"/>
          <w:color w:val="000000" w:themeColor="text1"/>
        </w:rPr>
        <w:t>sporadic</w:t>
      </w:r>
      <w:r w:rsidRPr="003B642A">
        <w:rPr>
          <w:rFonts w:ascii="Book Antiqua" w:hAnsi="Book Antiqua"/>
          <w:color w:val="000000" w:themeColor="text1"/>
          <w:vertAlign w:val="superscript"/>
        </w:rPr>
        <w:t>[</w:t>
      </w:r>
      <w:proofErr w:type="gramEnd"/>
      <w:r w:rsidR="00AA1ACB" w:rsidRPr="003B642A">
        <w:rPr>
          <w:rFonts w:ascii="Book Antiqua" w:hAnsi="Book Antiqua"/>
          <w:color w:val="000000" w:themeColor="text1"/>
          <w:vertAlign w:val="superscript"/>
        </w:rPr>
        <w:t>12-14</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In sharp contrast, we documented the confined and exclusive existence of HBV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with the potent </w:t>
      </w:r>
      <w:r w:rsidR="003A52CD">
        <w:rPr>
          <w:rFonts w:ascii="Book Antiqua" w:hAnsi="Book Antiqua"/>
          <w:color w:val="000000" w:themeColor="text1"/>
          <w:lang w:eastAsia="zh-CN"/>
        </w:rPr>
        <w:t>“</w:t>
      </w:r>
      <w:r w:rsidRPr="003B642A">
        <w:rPr>
          <w:rFonts w:ascii="Book Antiqua" w:hAnsi="Book Antiqua"/>
          <w:i/>
          <w:iCs/>
          <w:color w:val="000000" w:themeColor="text1"/>
        </w:rPr>
        <w:t>immune escape</w:t>
      </w:r>
      <w:r w:rsidR="003A52CD">
        <w:rPr>
          <w:rFonts w:ascii="Book Antiqua" w:hAnsi="Book Antiqua"/>
          <w:color w:val="000000" w:themeColor="text1"/>
          <w:lang w:eastAsia="zh-CN"/>
        </w:rPr>
        <w:t>”</w:t>
      </w:r>
      <w:r w:rsidRPr="003B642A">
        <w:rPr>
          <w:rFonts w:ascii="Book Antiqua" w:hAnsi="Book Antiqua"/>
          <w:color w:val="000000" w:themeColor="text1"/>
        </w:rPr>
        <w:t xml:space="preserve"> mutation G145R within the peripheral blood leukocytes (PBL), across the study population, irrespective of the HBV genotype/</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circulating in the serum/plasma of the respective </w:t>
      </w:r>
      <w:proofErr w:type="gramStart"/>
      <w:r w:rsidRPr="003B642A">
        <w:rPr>
          <w:rFonts w:ascii="Book Antiqua" w:hAnsi="Book Antiqua"/>
          <w:color w:val="000000" w:themeColor="text1"/>
        </w:rPr>
        <w:t>individual</w:t>
      </w:r>
      <w:r w:rsidRPr="003B642A">
        <w:rPr>
          <w:rFonts w:ascii="Book Antiqua" w:hAnsi="Book Antiqua"/>
          <w:color w:val="000000" w:themeColor="text1"/>
          <w:vertAlign w:val="superscript"/>
        </w:rPr>
        <w:t>[</w:t>
      </w:r>
      <w:proofErr w:type="gramEnd"/>
      <w:r w:rsidR="00AA1ACB" w:rsidRPr="003B642A">
        <w:rPr>
          <w:rFonts w:ascii="Book Antiqua" w:hAnsi="Book Antiqua"/>
          <w:color w:val="000000" w:themeColor="text1"/>
          <w:vertAlign w:val="superscript"/>
        </w:rPr>
        <w:t>2</w:t>
      </w:r>
      <w:r w:rsidRPr="003B642A">
        <w:rPr>
          <w:rFonts w:ascii="Book Antiqua" w:hAnsi="Book Antiqua"/>
          <w:color w:val="000000" w:themeColor="text1"/>
          <w:vertAlign w:val="superscript"/>
        </w:rPr>
        <w:t>]</w:t>
      </w:r>
      <w:r w:rsidR="003A52CD">
        <w:rPr>
          <w:rFonts w:ascii="Book Antiqua" w:hAnsi="Book Antiqua"/>
          <w:color w:val="000000" w:themeColor="text1"/>
        </w:rPr>
        <w:t xml:space="preserve">. </w:t>
      </w:r>
      <w:r w:rsidRPr="003B642A">
        <w:rPr>
          <w:rFonts w:ascii="Book Antiqua" w:hAnsi="Book Antiqua"/>
          <w:color w:val="000000" w:themeColor="text1"/>
        </w:rPr>
        <w:t xml:space="preserve">G145R is the mutation signifying Glycine to Arginine substitution at amino acid residue 145 in the </w:t>
      </w:r>
      <w:r w:rsidR="00120F58" w:rsidRPr="003B642A">
        <w:rPr>
          <w:rFonts w:ascii="Book Antiqua" w:hAnsi="Book Antiqua"/>
          <w:color w:val="000000" w:themeColor="text1"/>
        </w:rPr>
        <w:t>major hydrophilic loop</w:t>
      </w:r>
      <w:r w:rsidRPr="003B642A">
        <w:rPr>
          <w:rFonts w:ascii="Book Antiqua" w:hAnsi="Book Antiqua"/>
          <w:color w:val="000000" w:themeColor="text1"/>
        </w:rPr>
        <w:t xml:space="preserve"> (MHL), a B-cell epitope of the </w:t>
      </w:r>
      <w:r w:rsidR="003A52CD" w:rsidRPr="003B642A">
        <w:rPr>
          <w:rFonts w:ascii="Book Antiqua" w:hAnsi="Book Antiqua"/>
          <w:color w:val="000000" w:themeColor="text1"/>
        </w:rPr>
        <w:t>h</w:t>
      </w:r>
      <w:r w:rsidRPr="003B642A">
        <w:rPr>
          <w:rFonts w:ascii="Book Antiqua" w:hAnsi="Book Antiqua"/>
          <w:color w:val="000000" w:themeColor="text1"/>
        </w:rPr>
        <w:t>epatitis B surface antigen (</w:t>
      </w:r>
      <w:proofErr w:type="spellStart"/>
      <w:r w:rsidRPr="003B642A">
        <w:rPr>
          <w:rFonts w:ascii="Book Antiqua" w:hAnsi="Book Antiqua"/>
          <w:color w:val="000000" w:themeColor="text1"/>
        </w:rPr>
        <w:t>HBsAg</w:t>
      </w:r>
      <w:proofErr w:type="spellEnd"/>
      <w:r w:rsidRPr="003B642A">
        <w:rPr>
          <w:rFonts w:ascii="Book Antiqua" w:hAnsi="Book Antiqua"/>
          <w:color w:val="000000" w:themeColor="text1"/>
        </w:rPr>
        <w:t xml:space="preserve">), which provides a strong immune escape property. These observations strongly signify that viral mutants with G145R does have an explicit replicative advantage within the PBLs, that are exposed to strong anti-HBs immunity and that this mutation emerges specifically in the perspective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but not in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Moreover, all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nucleotide substitutions in the MHL encoding region of A1 (505</w:t>
      </w:r>
      <w:r w:rsidRPr="003B642A">
        <w:rPr>
          <w:rFonts w:ascii="Book Antiqua" w:hAnsi="Book Antiqua"/>
          <w:color w:val="000000" w:themeColor="text1"/>
          <w:vertAlign w:val="superscript"/>
        </w:rPr>
        <w:t>C</w:t>
      </w:r>
      <w:r w:rsidRPr="003B642A">
        <w:rPr>
          <w:rFonts w:ascii="Book Antiqua" w:hAnsi="Book Antiqua"/>
          <w:color w:val="000000" w:themeColor="text1"/>
        </w:rPr>
        <w:t>, 514</w:t>
      </w:r>
      <w:r w:rsidRPr="003B642A">
        <w:rPr>
          <w:rFonts w:ascii="Book Antiqua" w:hAnsi="Book Antiqua"/>
          <w:color w:val="000000" w:themeColor="text1"/>
          <w:vertAlign w:val="superscript"/>
        </w:rPr>
        <w:t>C</w:t>
      </w:r>
      <w:r w:rsidRPr="003B642A">
        <w:rPr>
          <w:rFonts w:ascii="Book Antiqua" w:hAnsi="Book Antiqua"/>
          <w:color w:val="000000" w:themeColor="text1"/>
        </w:rPr>
        <w:t>, 616</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and 619</w:t>
      </w:r>
      <w:r w:rsidRPr="003B642A">
        <w:rPr>
          <w:rFonts w:ascii="Book Antiqua" w:hAnsi="Book Antiqua"/>
          <w:color w:val="000000" w:themeColor="text1"/>
          <w:vertAlign w:val="superscript"/>
        </w:rPr>
        <w:t>T</w:t>
      </w:r>
      <w:r w:rsidRPr="003B642A">
        <w:rPr>
          <w:rFonts w:ascii="Book Antiqua" w:hAnsi="Book Antiqua"/>
          <w:color w:val="000000" w:themeColor="text1"/>
        </w:rPr>
        <w:t>) and A2 (505</w:t>
      </w:r>
      <w:r w:rsidRPr="003B642A">
        <w:rPr>
          <w:rFonts w:ascii="Book Antiqua" w:hAnsi="Book Antiqua"/>
          <w:color w:val="000000" w:themeColor="text1"/>
          <w:vertAlign w:val="superscript"/>
        </w:rPr>
        <w:t>T</w:t>
      </w:r>
      <w:r w:rsidRPr="003B642A">
        <w:rPr>
          <w:rFonts w:ascii="Book Antiqua" w:hAnsi="Book Antiqua"/>
          <w:color w:val="000000" w:themeColor="text1"/>
        </w:rPr>
        <w:t>, 514</w:t>
      </w:r>
      <w:r w:rsidRPr="003B642A">
        <w:rPr>
          <w:rFonts w:ascii="Book Antiqua" w:hAnsi="Book Antiqua"/>
          <w:color w:val="000000" w:themeColor="text1"/>
          <w:vertAlign w:val="superscript"/>
        </w:rPr>
        <w:t>A</w:t>
      </w:r>
      <w:r w:rsidRPr="003B642A">
        <w:rPr>
          <w:rFonts w:ascii="Book Antiqua" w:hAnsi="Book Antiqua"/>
          <w:color w:val="000000" w:themeColor="text1"/>
        </w:rPr>
        <w:t>, 616</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and 619</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are synonymous in nature, which aptly rules out the possibility that the predilection of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in the PBL is due to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w:t>
      </w:r>
      <w:proofErr w:type="spellStart"/>
      <w:r w:rsidRPr="003B642A">
        <w:rPr>
          <w:rFonts w:ascii="Book Antiqua" w:hAnsi="Book Antiqua"/>
          <w:color w:val="000000" w:themeColor="text1"/>
        </w:rPr>
        <w:t>epitopic</w:t>
      </w:r>
      <w:proofErr w:type="spellEnd"/>
      <w:r w:rsidRPr="003B642A">
        <w:rPr>
          <w:rFonts w:ascii="Book Antiqua" w:hAnsi="Book Antiqua"/>
          <w:color w:val="000000" w:themeColor="text1"/>
        </w:rPr>
        <w:t xml:space="preserve"> difference in the </w:t>
      </w:r>
      <w:proofErr w:type="spellStart"/>
      <w:r w:rsidRPr="003B642A">
        <w:rPr>
          <w:rFonts w:ascii="Book Antiqua" w:hAnsi="Book Antiqua"/>
          <w:color w:val="000000" w:themeColor="text1"/>
        </w:rPr>
        <w:t>HBsAg</w:t>
      </w:r>
      <w:proofErr w:type="spellEnd"/>
      <w:r w:rsidRPr="003B642A">
        <w:rPr>
          <w:rFonts w:ascii="Book Antiqua" w:hAnsi="Book Antiqua"/>
          <w:color w:val="000000" w:themeColor="text1"/>
          <w:vertAlign w:val="superscript"/>
        </w:rPr>
        <w:t>[</w:t>
      </w:r>
      <w:r w:rsidR="00AA1ACB" w:rsidRPr="003B642A">
        <w:rPr>
          <w:rFonts w:ascii="Book Antiqua" w:hAnsi="Book Antiqua"/>
          <w:i/>
          <w:iCs/>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Taken together, the above observations led us to hypothesize that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nucleotide substitutions might modulate the base pairing of the A2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in a way, which favours the emergence of G145R. </w:t>
      </w:r>
    </w:p>
    <w:p w:rsidR="00EF6006" w:rsidRPr="003B642A" w:rsidRDefault="00EF6006" w:rsidP="003A52CD">
      <w:pPr>
        <w:spacing w:line="360" w:lineRule="auto"/>
        <w:ind w:firstLineChars="100" w:firstLine="240"/>
        <w:jc w:val="both"/>
        <w:rPr>
          <w:rFonts w:ascii="Book Antiqua" w:hAnsi="Book Antiqua"/>
          <w:color w:val="000000" w:themeColor="text1"/>
        </w:rPr>
      </w:pPr>
      <w:r w:rsidRPr="003B642A">
        <w:rPr>
          <w:rFonts w:ascii="Book Antiqua" w:hAnsi="Book Antiqua"/>
          <w:bCs/>
          <w:iCs/>
          <w:color w:val="000000" w:themeColor="text1"/>
        </w:rPr>
        <w:t xml:space="preserve">In the present work, we compared the changes in the base pairing of the </w:t>
      </w:r>
      <w:proofErr w:type="spellStart"/>
      <w:r w:rsidRPr="003B642A">
        <w:rPr>
          <w:rFonts w:ascii="Book Antiqua" w:hAnsi="Book Antiqua"/>
          <w:bCs/>
          <w:iCs/>
          <w:color w:val="000000" w:themeColor="text1"/>
        </w:rPr>
        <w:t>pgRNA</w:t>
      </w:r>
      <w:proofErr w:type="spellEnd"/>
      <w:r w:rsidRPr="003B642A">
        <w:rPr>
          <w:rFonts w:ascii="Book Antiqua" w:hAnsi="Book Antiqua"/>
          <w:bCs/>
          <w:iCs/>
          <w:color w:val="000000" w:themeColor="text1"/>
        </w:rPr>
        <w:t xml:space="preserve"> due to </w:t>
      </w:r>
      <w:proofErr w:type="spellStart"/>
      <w:r w:rsidRPr="003B642A">
        <w:rPr>
          <w:rFonts w:ascii="Book Antiqua" w:hAnsi="Book Antiqua"/>
          <w:bCs/>
          <w:iCs/>
          <w:color w:val="000000" w:themeColor="text1"/>
        </w:rPr>
        <w:t>subgenotype</w:t>
      </w:r>
      <w:proofErr w:type="spellEnd"/>
      <w:r w:rsidRPr="003B642A">
        <w:rPr>
          <w:rFonts w:ascii="Book Antiqua" w:hAnsi="Book Antiqua"/>
          <w:bCs/>
          <w:iCs/>
          <w:color w:val="000000" w:themeColor="text1"/>
        </w:rPr>
        <w:t xml:space="preserve"> A1 and A2 specific substitutions in the MHL encoding region. Based on the RNA secondary structure predictions, we demonstrate that the selection and emergence of G145R within HBV </w:t>
      </w:r>
      <w:proofErr w:type="spellStart"/>
      <w:r w:rsidRPr="003B642A">
        <w:rPr>
          <w:rFonts w:ascii="Book Antiqua" w:hAnsi="Book Antiqua"/>
          <w:color w:val="000000" w:themeColor="text1"/>
        </w:rPr>
        <w:lastRenderedPageBreak/>
        <w:t>subgenotype</w:t>
      </w:r>
      <w:proofErr w:type="spellEnd"/>
      <w:r w:rsidRPr="003B642A">
        <w:rPr>
          <w:rFonts w:ascii="Book Antiqua" w:hAnsi="Book Antiqua"/>
          <w:color w:val="000000" w:themeColor="text1"/>
        </w:rPr>
        <w:t xml:space="preserve"> A2 sequences in the PBL compartment occurs due to the differential base pairing characteristics in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w:t>
      </w:r>
    </w:p>
    <w:p w:rsidR="00EF6006" w:rsidRPr="003B642A" w:rsidRDefault="00EF6006" w:rsidP="003B642A">
      <w:pPr>
        <w:spacing w:line="360" w:lineRule="auto"/>
        <w:jc w:val="both"/>
        <w:rPr>
          <w:rFonts w:ascii="Book Antiqua" w:hAnsi="Book Antiqua"/>
          <w:color w:val="000000" w:themeColor="text1"/>
        </w:rPr>
      </w:pPr>
    </w:p>
    <w:p w:rsidR="00EF6006" w:rsidRPr="003B642A" w:rsidRDefault="00EF6006" w:rsidP="003B642A">
      <w:pPr>
        <w:spacing w:line="360" w:lineRule="auto"/>
        <w:jc w:val="both"/>
        <w:rPr>
          <w:rFonts w:ascii="Book Antiqua" w:hAnsi="Book Antiqua"/>
          <w:b/>
          <w:bCs/>
          <w:color w:val="000000" w:themeColor="text1"/>
        </w:rPr>
      </w:pPr>
      <w:r w:rsidRPr="003B642A">
        <w:rPr>
          <w:rFonts w:ascii="Book Antiqua" w:hAnsi="Book Antiqua"/>
          <w:b/>
          <w:bCs/>
          <w:color w:val="000000" w:themeColor="text1"/>
        </w:rPr>
        <w:t>MATERIALS AND METHODS</w:t>
      </w:r>
    </w:p>
    <w:p w:rsidR="00EF6006" w:rsidRPr="003B642A" w:rsidRDefault="00EF6006" w:rsidP="003B642A">
      <w:pPr>
        <w:spacing w:line="360" w:lineRule="auto"/>
        <w:jc w:val="both"/>
        <w:rPr>
          <w:rFonts w:ascii="Book Antiqua" w:hAnsi="Book Antiqua"/>
          <w:b/>
          <w:bCs/>
          <w:i/>
          <w:iCs/>
          <w:color w:val="000000" w:themeColor="text1"/>
        </w:rPr>
      </w:pPr>
      <w:r w:rsidRPr="003B642A">
        <w:rPr>
          <w:rFonts w:ascii="Book Antiqua" w:hAnsi="Book Antiqua"/>
          <w:b/>
          <w:bCs/>
          <w:i/>
          <w:iCs/>
          <w:color w:val="000000" w:themeColor="text1"/>
        </w:rPr>
        <w:t>Sequences for analysis</w:t>
      </w:r>
    </w:p>
    <w:p w:rsidR="00EF6006" w:rsidRPr="003B642A" w:rsidRDefault="00EF6006" w:rsidP="003B642A">
      <w:pPr>
        <w:spacing w:line="360" w:lineRule="auto"/>
        <w:jc w:val="both"/>
        <w:rPr>
          <w:rFonts w:ascii="Book Antiqua" w:hAnsi="Book Antiqua"/>
          <w:color w:val="000000" w:themeColor="text1"/>
        </w:rPr>
      </w:pPr>
      <w:r w:rsidRPr="003B642A">
        <w:rPr>
          <w:rFonts w:ascii="Book Antiqua" w:hAnsi="Book Antiqua"/>
          <w:color w:val="000000" w:themeColor="text1"/>
        </w:rPr>
        <w:t xml:space="preserve">HBV surface gene sequences, corresponding to the nucleotide 341 to 660 of the HBV genome (nucleotide position counted from the unique </w:t>
      </w:r>
      <w:proofErr w:type="spellStart"/>
      <w:r w:rsidRPr="003B642A">
        <w:rPr>
          <w:rFonts w:ascii="Book Antiqua" w:hAnsi="Book Antiqua"/>
          <w:color w:val="000000" w:themeColor="text1"/>
        </w:rPr>
        <w:t>EcoRI</w:t>
      </w:r>
      <w:proofErr w:type="spellEnd"/>
      <w:r w:rsidRPr="003B642A">
        <w:rPr>
          <w:rFonts w:ascii="Book Antiqua" w:hAnsi="Book Antiqua"/>
          <w:color w:val="000000" w:themeColor="text1"/>
        </w:rPr>
        <w:t xml:space="preserve"> site in the HBV genome), that code for the </w:t>
      </w:r>
      <w:proofErr w:type="spellStart"/>
      <w:r w:rsidRPr="003B642A">
        <w:rPr>
          <w:rFonts w:ascii="Book Antiqua" w:hAnsi="Book Antiqua"/>
          <w:color w:val="000000" w:themeColor="text1"/>
        </w:rPr>
        <w:t>epitopic</w:t>
      </w:r>
      <w:proofErr w:type="spellEnd"/>
      <w:r w:rsidRPr="003B642A">
        <w:rPr>
          <w:rFonts w:ascii="Book Antiqua" w:hAnsi="Book Antiqua"/>
          <w:color w:val="000000" w:themeColor="text1"/>
        </w:rPr>
        <w:t xml:space="preserve"> MHL for both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sequences (isolated from serum/plasma) and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sequences (isolated from PBL), obtained during our previous studies were used in this </w:t>
      </w:r>
      <w:proofErr w:type="gramStart"/>
      <w:r w:rsidRPr="003B642A">
        <w:rPr>
          <w:rFonts w:ascii="Book Antiqua" w:hAnsi="Book Antiqua"/>
          <w:color w:val="000000" w:themeColor="text1"/>
        </w:rPr>
        <w:t>analysis</w:t>
      </w:r>
      <w:r w:rsidRPr="003B642A">
        <w:rPr>
          <w:rFonts w:ascii="Book Antiqua" w:hAnsi="Book Antiqua"/>
          <w:color w:val="000000" w:themeColor="text1"/>
          <w:vertAlign w:val="superscript"/>
        </w:rPr>
        <w:t>[</w:t>
      </w:r>
      <w:proofErr w:type="gramEnd"/>
      <w:r w:rsidR="00B86669" w:rsidRPr="003B642A">
        <w:rPr>
          <w:rFonts w:ascii="Book Antiqua" w:hAnsi="Book Antiqua"/>
          <w:color w:val="000000" w:themeColor="text1"/>
          <w:vertAlign w:val="superscript"/>
        </w:rPr>
        <w:t>2,14</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Using alignment of these sequences along with other reference </w:t>
      </w:r>
      <w:proofErr w:type="spellStart"/>
      <w:r w:rsidRPr="003B642A">
        <w:rPr>
          <w:rFonts w:ascii="Book Antiqua" w:hAnsi="Book Antiqua"/>
          <w:color w:val="000000" w:themeColor="text1"/>
        </w:rPr>
        <w:t>GenBank</w:t>
      </w:r>
      <w:proofErr w:type="spellEnd"/>
      <w:r w:rsidRPr="003B642A">
        <w:rPr>
          <w:rFonts w:ascii="Book Antiqua" w:hAnsi="Book Antiqua"/>
          <w:color w:val="000000" w:themeColor="text1"/>
        </w:rPr>
        <w:t xml:space="preserve"> HBV </w:t>
      </w:r>
      <w:proofErr w:type="gramStart"/>
      <w:r w:rsidRPr="003B642A">
        <w:rPr>
          <w:rFonts w:ascii="Book Antiqua" w:hAnsi="Book Antiqua"/>
          <w:color w:val="000000" w:themeColor="text1"/>
        </w:rPr>
        <w:t>sequences</w:t>
      </w:r>
      <w:r w:rsidRPr="003B642A">
        <w:rPr>
          <w:rFonts w:ascii="Book Antiqua" w:hAnsi="Book Antiqua"/>
          <w:color w:val="000000" w:themeColor="text1"/>
          <w:vertAlign w:val="superscript"/>
        </w:rPr>
        <w:t>[</w:t>
      </w:r>
      <w:proofErr w:type="gramEnd"/>
      <w:r w:rsidR="00B86669" w:rsidRPr="003B642A">
        <w:rPr>
          <w:rFonts w:ascii="Book Antiqua" w:hAnsi="Book Antiqua"/>
          <w:color w:val="000000" w:themeColor="text1"/>
          <w:vertAlign w:val="superscript"/>
        </w:rPr>
        <w:t>15</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and A2 specific nucleotide substitutions (summarised in the Table 1) were determined earlier</w:t>
      </w:r>
      <w:r w:rsidRPr="003B642A">
        <w:rPr>
          <w:rFonts w:ascii="Book Antiqua" w:hAnsi="Book Antiqua"/>
          <w:color w:val="000000" w:themeColor="text1"/>
          <w:vertAlign w:val="superscript"/>
        </w:rPr>
        <w:t>[</w:t>
      </w:r>
      <w:r w:rsidR="00B86669" w:rsidRPr="003B642A">
        <w:rPr>
          <w:rFonts w:ascii="Book Antiqua" w:hAnsi="Book Antiqua"/>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These nucleotide differences were consequently used for studying the alterations in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base-pairing and folding of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w:t>
      </w:r>
    </w:p>
    <w:p w:rsidR="00EF6006" w:rsidRPr="003B642A" w:rsidRDefault="00EF6006" w:rsidP="003A52CD">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For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and A2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secondary structure predictions, template sequences were generated separately by editing two well defined full length sequences, name</w:t>
      </w:r>
      <w:r w:rsidR="003A52CD">
        <w:rPr>
          <w:rFonts w:ascii="Book Antiqua" w:hAnsi="Book Antiqua"/>
          <w:color w:val="000000" w:themeColor="text1"/>
        </w:rPr>
        <w:t>ly-</w:t>
      </w:r>
      <w:proofErr w:type="spellStart"/>
      <w:r w:rsidRPr="003B642A">
        <w:rPr>
          <w:rFonts w:ascii="Book Antiqua" w:hAnsi="Book Antiqua"/>
          <w:color w:val="000000" w:themeColor="text1"/>
        </w:rPr>
        <w:t>GenBank</w:t>
      </w:r>
      <w:proofErr w:type="spellEnd"/>
      <w:r w:rsidRPr="003B642A">
        <w:rPr>
          <w:rFonts w:ascii="Book Antiqua" w:hAnsi="Book Antiqua"/>
          <w:color w:val="000000" w:themeColor="text1"/>
        </w:rPr>
        <w:t xml:space="preserve"> accession number DQ315784 (India) for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and </w:t>
      </w:r>
      <w:proofErr w:type="spellStart"/>
      <w:r w:rsidRPr="003B642A">
        <w:rPr>
          <w:rFonts w:ascii="Book Antiqua" w:hAnsi="Book Antiqua"/>
          <w:color w:val="000000" w:themeColor="text1"/>
        </w:rPr>
        <w:t>GenBank</w:t>
      </w:r>
      <w:proofErr w:type="spellEnd"/>
      <w:r w:rsidRPr="003B642A">
        <w:rPr>
          <w:rFonts w:ascii="Book Antiqua" w:hAnsi="Book Antiqua"/>
          <w:color w:val="000000" w:themeColor="text1"/>
        </w:rPr>
        <w:t xml:space="preserve"> accession number AJ309370 (France) for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respectively, following the method described previously for generation of full length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sequence</w:t>
      </w:r>
      <w:r w:rsidRPr="003B642A">
        <w:rPr>
          <w:rFonts w:ascii="Book Antiqua" w:hAnsi="Book Antiqua"/>
          <w:color w:val="000000" w:themeColor="text1"/>
          <w:vertAlign w:val="superscript"/>
        </w:rPr>
        <w:t>[</w:t>
      </w:r>
      <w:r w:rsidR="00E94D9B" w:rsidRPr="003B642A">
        <w:rPr>
          <w:rFonts w:ascii="Book Antiqua" w:hAnsi="Book Antiqua"/>
          <w:color w:val="000000" w:themeColor="text1"/>
          <w:vertAlign w:val="superscript"/>
        </w:rPr>
        <w:t>16</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templates so generated were </w:t>
      </w:r>
      <w:proofErr w:type="spellStart"/>
      <w:r w:rsidRPr="003B642A">
        <w:rPr>
          <w:rFonts w:ascii="Book Antiqua" w:hAnsi="Book Antiqua"/>
          <w:color w:val="000000" w:themeColor="text1"/>
        </w:rPr>
        <w:t>unpolyadenylated</w:t>
      </w:r>
      <w:proofErr w:type="spellEnd"/>
      <w:r w:rsidRPr="003B642A">
        <w:rPr>
          <w:rFonts w:ascii="Book Antiqua" w:hAnsi="Book Antiqua"/>
          <w:color w:val="000000" w:themeColor="text1"/>
        </w:rPr>
        <w:t xml:space="preserve"> and included the terminal redundancy. These two sequences served as the base sequences for prediction of secondary structures, to which nucleotide substitutions observed in the MHL encoding and flanking regions of serum associated A1 and PBL associated A2 (as mentioned in the previous section) were substituted respectively at appropriate nucleotide positions. Finally, these two template sequences (</w:t>
      </w:r>
      <w:r w:rsidR="003A52CD">
        <w:rPr>
          <w:rFonts w:ascii="Book Antiqua" w:hAnsi="Book Antiqua" w:hint="eastAsia"/>
          <w:color w:val="000000" w:themeColor="text1"/>
          <w:lang w:eastAsia="zh-CN"/>
        </w:rPr>
        <w:t xml:space="preserve">approximately </w:t>
      </w:r>
      <w:r w:rsidRPr="003B642A">
        <w:rPr>
          <w:rFonts w:ascii="Book Antiqua" w:hAnsi="Book Antiqua"/>
          <w:color w:val="000000" w:themeColor="text1"/>
        </w:rPr>
        <w:t xml:space="preserve">3.3 kb) were subjected to RNA secondary structure prediction and comparison. </w:t>
      </w:r>
    </w:p>
    <w:p w:rsidR="00EF6006" w:rsidRPr="003A52CD" w:rsidRDefault="00EF6006" w:rsidP="003B642A">
      <w:pPr>
        <w:spacing w:line="360" w:lineRule="auto"/>
        <w:jc w:val="both"/>
        <w:rPr>
          <w:rFonts w:ascii="Book Antiqua" w:hAnsi="Book Antiqua"/>
          <w:b/>
          <w:bCs/>
          <w:color w:val="000000" w:themeColor="text1"/>
        </w:rPr>
      </w:pPr>
    </w:p>
    <w:p w:rsidR="00EF6006" w:rsidRPr="003B642A" w:rsidRDefault="00EF6006" w:rsidP="003B642A">
      <w:pPr>
        <w:spacing w:line="360" w:lineRule="auto"/>
        <w:jc w:val="both"/>
        <w:rPr>
          <w:rFonts w:ascii="Book Antiqua" w:hAnsi="Book Antiqua"/>
          <w:b/>
          <w:bCs/>
          <w:i/>
          <w:iCs/>
          <w:color w:val="000000" w:themeColor="text1"/>
        </w:rPr>
      </w:pPr>
      <w:r w:rsidRPr="003B642A">
        <w:rPr>
          <w:rFonts w:ascii="Book Antiqua" w:hAnsi="Book Antiqua"/>
          <w:b/>
          <w:bCs/>
          <w:i/>
          <w:iCs/>
          <w:color w:val="000000" w:themeColor="text1"/>
        </w:rPr>
        <w:lastRenderedPageBreak/>
        <w:t>Prediction of RNA structure</w:t>
      </w:r>
    </w:p>
    <w:p w:rsidR="00EF6006" w:rsidRPr="003B642A" w:rsidRDefault="00EF6006" w:rsidP="003B642A">
      <w:pPr>
        <w:spacing w:line="360" w:lineRule="auto"/>
        <w:jc w:val="both"/>
        <w:rPr>
          <w:rFonts w:ascii="Book Antiqua" w:hAnsi="Book Antiqua"/>
          <w:i/>
          <w:iCs/>
          <w:color w:val="000000" w:themeColor="text1"/>
        </w:rPr>
      </w:pPr>
      <w:r w:rsidRPr="003B642A">
        <w:rPr>
          <w:rFonts w:ascii="Book Antiqua" w:hAnsi="Book Antiqua"/>
          <w:color w:val="000000" w:themeColor="text1"/>
        </w:rPr>
        <w:t xml:space="preserve">For prediction of the secondary structures,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sequences generated as stated above were submitted to the Vienna RNA secondary structure </w:t>
      </w:r>
      <w:proofErr w:type="gramStart"/>
      <w:r w:rsidRPr="003B642A">
        <w:rPr>
          <w:rFonts w:ascii="Book Antiqua" w:hAnsi="Book Antiqua"/>
          <w:color w:val="000000" w:themeColor="text1"/>
        </w:rPr>
        <w:t>server</w:t>
      </w:r>
      <w:r w:rsidRPr="003B642A">
        <w:rPr>
          <w:rFonts w:ascii="Book Antiqua" w:hAnsi="Book Antiqua"/>
          <w:color w:val="000000" w:themeColor="text1"/>
          <w:vertAlign w:val="superscript"/>
        </w:rPr>
        <w:t>[</w:t>
      </w:r>
      <w:proofErr w:type="gramEnd"/>
      <w:r w:rsidR="00215FC3" w:rsidRPr="003B642A">
        <w:rPr>
          <w:rFonts w:ascii="Book Antiqua" w:hAnsi="Book Antiqua"/>
          <w:color w:val="000000" w:themeColor="text1"/>
          <w:vertAlign w:val="superscript"/>
        </w:rPr>
        <w:t>17,18</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The server predicts the minimum free energy </w:t>
      </w:r>
      <w:r w:rsidRPr="003A52CD">
        <w:rPr>
          <w:rFonts w:ascii="Book Antiqua" w:hAnsi="Book Antiqua"/>
          <w:i/>
          <w:color w:val="000000" w:themeColor="text1"/>
        </w:rPr>
        <w:t>(</w:t>
      </w:r>
      <w:proofErr w:type="spellStart"/>
      <w:r w:rsidRPr="003A52CD">
        <w:rPr>
          <w:rFonts w:ascii="Book Antiqua" w:hAnsi="Book Antiqua"/>
          <w:i/>
          <w:iCs/>
          <w:color w:val="000000" w:themeColor="text1"/>
        </w:rPr>
        <w:t>mfe</w:t>
      </w:r>
      <w:proofErr w:type="spellEnd"/>
      <w:r w:rsidRPr="003A52CD">
        <w:rPr>
          <w:rFonts w:ascii="Book Antiqua" w:hAnsi="Book Antiqua"/>
          <w:i/>
          <w:color w:val="000000" w:themeColor="text1"/>
        </w:rPr>
        <w:t xml:space="preserve">) </w:t>
      </w:r>
      <w:r w:rsidRPr="003B642A">
        <w:rPr>
          <w:rFonts w:ascii="Book Antiqua" w:hAnsi="Book Antiqua"/>
          <w:color w:val="000000" w:themeColor="text1"/>
        </w:rPr>
        <w:t xml:space="preserve">secondary structures for single RNA sequences using an algorithm proposed by </w:t>
      </w:r>
      <w:proofErr w:type="spellStart"/>
      <w:r w:rsidRPr="003B642A">
        <w:rPr>
          <w:rFonts w:ascii="Book Antiqua" w:hAnsi="Book Antiqua"/>
          <w:color w:val="000000" w:themeColor="text1"/>
        </w:rPr>
        <w:t>Zuker</w:t>
      </w:r>
      <w:proofErr w:type="spellEnd"/>
      <w:r w:rsidRPr="003B642A">
        <w:rPr>
          <w:rFonts w:ascii="Book Antiqua" w:hAnsi="Book Antiqua"/>
          <w:color w:val="000000" w:themeColor="text1"/>
        </w:rPr>
        <w:t xml:space="preserve"> and </w:t>
      </w:r>
      <w:proofErr w:type="spellStart"/>
      <w:r w:rsidRPr="003B642A">
        <w:rPr>
          <w:rFonts w:ascii="Book Antiqua" w:hAnsi="Book Antiqua"/>
          <w:color w:val="000000" w:themeColor="text1"/>
        </w:rPr>
        <w:t>Stiegler</w:t>
      </w:r>
      <w:proofErr w:type="spellEnd"/>
      <w:r w:rsidRPr="003B642A">
        <w:rPr>
          <w:rFonts w:ascii="Book Antiqua" w:hAnsi="Book Antiqua"/>
          <w:color w:val="000000" w:themeColor="text1"/>
        </w:rPr>
        <w:t>, and also calculates the equilibrium base-pairing probabilities by means of partition function (</w:t>
      </w:r>
      <w:proofErr w:type="spellStart"/>
      <w:r w:rsidRPr="003B642A">
        <w:rPr>
          <w:rFonts w:ascii="Book Antiqua" w:hAnsi="Book Antiqua"/>
          <w:i/>
          <w:iCs/>
          <w:color w:val="000000" w:themeColor="text1"/>
        </w:rPr>
        <w:t>pf</w:t>
      </w:r>
      <w:proofErr w:type="spellEnd"/>
      <w:r w:rsidRPr="003B642A">
        <w:rPr>
          <w:rFonts w:ascii="Book Antiqua" w:hAnsi="Book Antiqua"/>
          <w:color w:val="000000" w:themeColor="text1"/>
        </w:rPr>
        <w:t xml:space="preserve">) algorithm proposed by </w:t>
      </w:r>
      <w:proofErr w:type="spellStart"/>
      <w:r w:rsidRPr="003B642A">
        <w:rPr>
          <w:rFonts w:ascii="Book Antiqua" w:hAnsi="Book Antiqua"/>
          <w:color w:val="000000" w:themeColor="text1"/>
        </w:rPr>
        <w:t>McCaskill</w:t>
      </w:r>
      <w:proofErr w:type="spellEnd"/>
      <w:r w:rsidRPr="003B642A">
        <w:rPr>
          <w:rFonts w:ascii="Book Antiqua" w:hAnsi="Book Antiqua"/>
          <w:color w:val="000000" w:themeColor="text1"/>
          <w:vertAlign w:val="superscript"/>
        </w:rPr>
        <w:t>[</w:t>
      </w:r>
      <w:r w:rsidR="00215FC3" w:rsidRPr="003B642A">
        <w:rPr>
          <w:rFonts w:ascii="Book Antiqua" w:hAnsi="Book Antiqua"/>
          <w:color w:val="000000" w:themeColor="text1"/>
          <w:vertAlign w:val="superscript"/>
        </w:rPr>
        <w:t>19,20</w:t>
      </w:r>
      <w:r w:rsidRPr="003B642A">
        <w:rPr>
          <w:rFonts w:ascii="Book Antiqua" w:hAnsi="Book Antiqua"/>
          <w:b/>
          <w:bCs/>
          <w:color w:val="000000" w:themeColor="text1"/>
          <w:vertAlign w:val="superscript"/>
        </w:rPr>
        <w:t>]</w:t>
      </w:r>
      <w:r w:rsidRPr="003B642A">
        <w:rPr>
          <w:rFonts w:ascii="Book Antiqua" w:hAnsi="Book Antiqua"/>
          <w:color w:val="000000" w:themeColor="text1"/>
        </w:rPr>
        <w:t xml:space="preserve">. Apart from the </w:t>
      </w:r>
      <w:proofErr w:type="spellStart"/>
      <w:r w:rsidRPr="003B642A">
        <w:rPr>
          <w:rFonts w:ascii="Book Antiqua" w:hAnsi="Book Antiqua"/>
          <w:i/>
          <w:iCs/>
          <w:color w:val="000000" w:themeColor="text1"/>
        </w:rPr>
        <w:t>mfe</w:t>
      </w:r>
      <w:proofErr w:type="spellEnd"/>
      <w:r w:rsidRPr="003B642A">
        <w:rPr>
          <w:rFonts w:ascii="Book Antiqua" w:hAnsi="Book Antiqua"/>
          <w:color w:val="000000" w:themeColor="text1"/>
        </w:rPr>
        <w:t xml:space="preserve"> and </w:t>
      </w:r>
      <w:proofErr w:type="spellStart"/>
      <w:r w:rsidRPr="003B642A">
        <w:rPr>
          <w:rFonts w:ascii="Book Antiqua" w:hAnsi="Book Antiqua"/>
          <w:i/>
          <w:iCs/>
          <w:color w:val="000000" w:themeColor="text1"/>
        </w:rPr>
        <w:t>pf</w:t>
      </w:r>
      <w:proofErr w:type="spellEnd"/>
      <w:r w:rsidRPr="003B642A">
        <w:rPr>
          <w:rFonts w:ascii="Book Antiqua" w:hAnsi="Book Antiqua"/>
          <w:color w:val="000000" w:themeColor="text1"/>
        </w:rPr>
        <w:t xml:space="preserve">, the server also provides a centroid structure, which indicates the reliability of the predictions, while the dot-plot which provides information on base-pairing probabilities of all the possible predicted </w:t>
      </w:r>
      <w:proofErr w:type="gramStart"/>
      <w:r w:rsidRPr="003B642A">
        <w:rPr>
          <w:rFonts w:ascii="Book Antiqua" w:hAnsi="Book Antiqua"/>
          <w:color w:val="000000" w:themeColor="text1"/>
        </w:rPr>
        <w:t>structures</w:t>
      </w:r>
      <w:r w:rsidRPr="003B642A">
        <w:rPr>
          <w:rFonts w:ascii="Book Antiqua" w:hAnsi="Book Antiqua"/>
          <w:color w:val="000000" w:themeColor="text1"/>
          <w:vertAlign w:val="superscript"/>
        </w:rPr>
        <w:t>[</w:t>
      </w:r>
      <w:proofErr w:type="gramEnd"/>
      <w:r w:rsidR="00215FC3" w:rsidRPr="003B642A">
        <w:rPr>
          <w:rFonts w:ascii="Book Antiqua" w:hAnsi="Book Antiqua"/>
          <w:color w:val="000000" w:themeColor="text1"/>
          <w:vertAlign w:val="superscript"/>
        </w:rPr>
        <w:t>17,21</w:t>
      </w:r>
      <w:r w:rsidRPr="003B642A">
        <w:rPr>
          <w:rFonts w:ascii="Book Antiqua" w:hAnsi="Book Antiqua"/>
          <w:color w:val="000000" w:themeColor="text1"/>
          <w:vertAlign w:val="superscript"/>
        </w:rPr>
        <w:t>]</w:t>
      </w:r>
      <w:r w:rsidRPr="003B642A">
        <w:rPr>
          <w:rFonts w:ascii="Book Antiqua" w:hAnsi="Book Antiqua"/>
          <w:color w:val="000000" w:themeColor="text1"/>
        </w:rPr>
        <w:t>. All the secondary structure predictions were performed for a temperature of 37</w:t>
      </w:r>
      <w:r w:rsidR="003A52CD">
        <w:rPr>
          <w:rFonts w:ascii="Book Antiqua" w:hAnsi="Book Antiqua" w:hint="eastAsia"/>
          <w:color w:val="000000" w:themeColor="text1"/>
          <w:lang w:eastAsia="zh-CN"/>
        </w:rPr>
        <w:t xml:space="preserve"> </w:t>
      </w:r>
      <w:r w:rsidRPr="003B642A">
        <w:rPr>
          <w:rFonts w:ascii="Book Antiqua" w:hAnsi="Book Antiqua"/>
          <w:color w:val="000000" w:themeColor="text1"/>
        </w:rPr>
        <w:t xml:space="preserve">°C, keeping all the other parameters to </w:t>
      </w:r>
      <w:proofErr w:type="gramStart"/>
      <w:r w:rsidRPr="003B642A">
        <w:rPr>
          <w:rFonts w:ascii="Book Antiqua" w:hAnsi="Book Antiqua"/>
          <w:color w:val="000000" w:themeColor="text1"/>
        </w:rPr>
        <w:t>default</w:t>
      </w:r>
      <w:r w:rsidRPr="003B642A">
        <w:rPr>
          <w:rFonts w:ascii="Book Antiqua" w:hAnsi="Book Antiqua"/>
          <w:color w:val="000000" w:themeColor="text1"/>
          <w:vertAlign w:val="superscript"/>
        </w:rPr>
        <w:t>[</w:t>
      </w:r>
      <w:proofErr w:type="gramEnd"/>
      <w:r w:rsidR="00215FC3" w:rsidRPr="003B642A">
        <w:rPr>
          <w:rFonts w:ascii="Book Antiqua" w:hAnsi="Book Antiqua"/>
          <w:color w:val="000000" w:themeColor="text1"/>
          <w:vertAlign w:val="superscript"/>
        </w:rPr>
        <w:t>22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Visualization, annotation and analysis of the </w:t>
      </w:r>
      <w:proofErr w:type="spellStart"/>
      <w:r w:rsidRPr="003B642A">
        <w:rPr>
          <w:rFonts w:ascii="Book Antiqua" w:hAnsi="Book Antiqua"/>
          <w:i/>
          <w:iCs/>
          <w:color w:val="000000" w:themeColor="text1"/>
        </w:rPr>
        <w:t>mfe</w:t>
      </w:r>
      <w:proofErr w:type="spellEnd"/>
      <w:r w:rsidRPr="003B642A">
        <w:rPr>
          <w:rFonts w:ascii="Book Antiqua" w:hAnsi="Book Antiqua"/>
          <w:i/>
          <w:iCs/>
          <w:color w:val="000000" w:themeColor="text1"/>
        </w:rPr>
        <w:t xml:space="preserve"> </w:t>
      </w:r>
      <w:r w:rsidRPr="003B642A">
        <w:rPr>
          <w:rFonts w:ascii="Book Antiqua" w:hAnsi="Book Antiqua"/>
          <w:color w:val="000000" w:themeColor="text1"/>
        </w:rPr>
        <w:t xml:space="preserve">structures were performed using the </w:t>
      </w:r>
      <w:proofErr w:type="spellStart"/>
      <w:r w:rsidRPr="003B642A">
        <w:rPr>
          <w:rFonts w:ascii="Book Antiqua" w:hAnsi="Book Antiqua"/>
          <w:color w:val="000000" w:themeColor="text1"/>
        </w:rPr>
        <w:t>RNAshapes</w:t>
      </w:r>
      <w:proofErr w:type="spellEnd"/>
      <w:r w:rsidRPr="003B642A">
        <w:rPr>
          <w:rFonts w:ascii="Book Antiqua" w:hAnsi="Book Antiqua"/>
          <w:color w:val="000000" w:themeColor="text1"/>
        </w:rPr>
        <w:t xml:space="preserve"> </w:t>
      </w:r>
      <w:proofErr w:type="gramStart"/>
      <w:r w:rsidRPr="003B642A">
        <w:rPr>
          <w:rFonts w:ascii="Book Antiqua" w:hAnsi="Book Antiqua"/>
          <w:color w:val="000000" w:themeColor="text1"/>
        </w:rPr>
        <w:t>program</w:t>
      </w:r>
      <w:r w:rsidRPr="003B642A">
        <w:rPr>
          <w:rFonts w:ascii="Book Antiqua" w:hAnsi="Book Antiqua"/>
          <w:color w:val="000000" w:themeColor="text1"/>
          <w:vertAlign w:val="superscript"/>
        </w:rPr>
        <w:t>[</w:t>
      </w:r>
      <w:proofErr w:type="gramEnd"/>
      <w:r w:rsidR="00215FC3" w:rsidRPr="003B642A">
        <w:rPr>
          <w:rFonts w:ascii="Book Antiqua" w:hAnsi="Book Antiqua"/>
          <w:color w:val="000000" w:themeColor="text1"/>
          <w:vertAlign w:val="superscript"/>
        </w:rPr>
        <w:t>23</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w:t>
      </w:r>
      <w:r w:rsidRPr="003B642A">
        <w:rPr>
          <w:rFonts w:ascii="Book Antiqua" w:hAnsi="Book Antiqua"/>
          <w:bCs/>
          <w:iCs/>
          <w:color w:val="000000" w:themeColor="text1"/>
        </w:rPr>
        <w:t xml:space="preserve">As the present study was focused on the genetic variability of the HBV genome encoding the MHL region of the surface gene, we restricted our detailed analysis of base pairing pattern to the secondary structure of the part of </w:t>
      </w:r>
      <w:proofErr w:type="spellStart"/>
      <w:r w:rsidRPr="003B642A">
        <w:rPr>
          <w:rFonts w:ascii="Book Antiqua" w:hAnsi="Book Antiqua"/>
          <w:bCs/>
          <w:iCs/>
          <w:color w:val="000000" w:themeColor="text1"/>
        </w:rPr>
        <w:t>pgRNA</w:t>
      </w:r>
      <w:proofErr w:type="spellEnd"/>
      <w:r w:rsidRPr="003B642A">
        <w:rPr>
          <w:rFonts w:ascii="Book Antiqua" w:hAnsi="Book Antiqua"/>
          <w:bCs/>
          <w:iCs/>
          <w:color w:val="000000" w:themeColor="text1"/>
        </w:rPr>
        <w:t>, corresponding to the MHL encoding sequence.</w:t>
      </w:r>
      <w:r w:rsidR="003B642A">
        <w:rPr>
          <w:rFonts w:ascii="Book Antiqua" w:hAnsi="Book Antiqua"/>
          <w:bCs/>
          <w:iCs/>
          <w:color w:val="000000" w:themeColor="text1"/>
        </w:rPr>
        <w:t xml:space="preserve"> </w:t>
      </w:r>
    </w:p>
    <w:p w:rsidR="00EF6006" w:rsidRPr="003B642A" w:rsidRDefault="00EF6006" w:rsidP="003B642A">
      <w:pPr>
        <w:spacing w:line="360" w:lineRule="auto"/>
        <w:jc w:val="both"/>
        <w:rPr>
          <w:rFonts w:ascii="Book Antiqua" w:hAnsi="Book Antiqua"/>
          <w:color w:val="000000" w:themeColor="text1"/>
        </w:rPr>
      </w:pPr>
      <w:r w:rsidRPr="003B642A">
        <w:rPr>
          <w:rFonts w:ascii="Book Antiqua" w:hAnsi="Book Antiqua"/>
          <w:color w:val="000000" w:themeColor="text1"/>
        </w:rPr>
        <w:t xml:space="preserve"> </w:t>
      </w:r>
    </w:p>
    <w:p w:rsidR="00EF6006" w:rsidRPr="003B642A" w:rsidRDefault="00EF6006" w:rsidP="003B642A">
      <w:pPr>
        <w:spacing w:line="360" w:lineRule="auto"/>
        <w:jc w:val="both"/>
        <w:rPr>
          <w:rFonts w:ascii="Book Antiqua" w:hAnsi="Book Antiqua"/>
          <w:b/>
          <w:bCs/>
          <w:color w:val="000000" w:themeColor="text1"/>
        </w:rPr>
      </w:pPr>
      <w:r w:rsidRPr="003B642A">
        <w:rPr>
          <w:rFonts w:ascii="Book Antiqua" w:hAnsi="Book Antiqua"/>
          <w:b/>
          <w:bCs/>
          <w:color w:val="000000" w:themeColor="text1"/>
        </w:rPr>
        <w:t>RESULTS</w:t>
      </w:r>
    </w:p>
    <w:p w:rsidR="00EF6006" w:rsidRPr="003A52CD" w:rsidRDefault="00EF6006" w:rsidP="003B642A">
      <w:pPr>
        <w:spacing w:line="360" w:lineRule="auto"/>
        <w:jc w:val="both"/>
        <w:rPr>
          <w:rFonts w:ascii="Book Antiqua" w:hAnsi="Book Antiqua"/>
          <w:b/>
          <w:i/>
          <w:iCs/>
          <w:color w:val="000000" w:themeColor="text1"/>
        </w:rPr>
      </w:pPr>
      <w:r w:rsidRPr="003A52CD">
        <w:rPr>
          <w:rFonts w:ascii="Book Antiqua" w:hAnsi="Book Antiqua"/>
          <w:b/>
          <w:i/>
          <w:iCs/>
          <w:color w:val="000000" w:themeColor="text1"/>
        </w:rPr>
        <w:t xml:space="preserve">Changes in the nucleotide base pairing of the predicted secondary structure of </w:t>
      </w:r>
      <w:proofErr w:type="spellStart"/>
      <w:r w:rsidRPr="003A52CD">
        <w:rPr>
          <w:rFonts w:ascii="Book Antiqua" w:hAnsi="Book Antiqua"/>
          <w:b/>
          <w:i/>
          <w:iCs/>
          <w:color w:val="000000" w:themeColor="text1"/>
        </w:rPr>
        <w:t>pgRNA</w:t>
      </w:r>
      <w:proofErr w:type="spellEnd"/>
      <w:r w:rsidRPr="003A52CD">
        <w:rPr>
          <w:rFonts w:ascii="Book Antiqua" w:hAnsi="Book Antiqua"/>
          <w:b/>
          <w:i/>
          <w:iCs/>
          <w:color w:val="000000" w:themeColor="text1"/>
        </w:rPr>
        <w:t xml:space="preserve"> </w:t>
      </w:r>
    </w:p>
    <w:p w:rsidR="00EF6006" w:rsidRPr="003B642A" w:rsidRDefault="00EF6006" w:rsidP="003B642A">
      <w:pPr>
        <w:spacing w:line="360" w:lineRule="auto"/>
        <w:jc w:val="both"/>
        <w:rPr>
          <w:rFonts w:ascii="Book Antiqua" w:hAnsi="Book Antiqua"/>
          <w:color w:val="000000" w:themeColor="text1"/>
        </w:rPr>
      </w:pPr>
      <w:r w:rsidRPr="003B642A">
        <w:rPr>
          <w:rFonts w:ascii="Book Antiqua" w:hAnsi="Book Antiqua"/>
          <w:color w:val="000000" w:themeColor="text1"/>
        </w:rPr>
        <w:t xml:space="preserve">The gross structural features of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and A2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were found to be entirely distinct </w:t>
      </w:r>
      <w:r w:rsidR="003040B7">
        <w:rPr>
          <w:rFonts w:ascii="Book Antiqua" w:hAnsi="Book Antiqua" w:hint="eastAsia"/>
          <w:color w:val="000000" w:themeColor="text1"/>
          <w:lang w:eastAsia="zh-CN"/>
        </w:rPr>
        <w:t>(</w:t>
      </w:r>
      <w:r w:rsidRPr="003B642A">
        <w:rPr>
          <w:rFonts w:ascii="Book Antiqua" w:hAnsi="Book Antiqua"/>
          <w:color w:val="000000" w:themeColor="text1"/>
        </w:rPr>
        <w:t>Figure 1</w:t>
      </w:r>
      <w:r w:rsidR="003040B7">
        <w:rPr>
          <w:rFonts w:ascii="Book Antiqua" w:hAnsi="Book Antiqua" w:hint="eastAsia"/>
          <w:color w:val="000000" w:themeColor="text1"/>
          <w:lang w:eastAsia="zh-CN"/>
        </w:rPr>
        <w:t>)</w:t>
      </w:r>
      <w:r w:rsidRPr="003B642A">
        <w:rPr>
          <w:rFonts w:ascii="Book Antiqua" w:hAnsi="Book Antiqua"/>
          <w:color w:val="000000" w:themeColor="text1"/>
        </w:rPr>
        <w:t xml:space="preserve">. The difference in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structure was also evident from the mountain plots showing the </w:t>
      </w:r>
      <w:proofErr w:type="spellStart"/>
      <w:r w:rsidRPr="003B642A">
        <w:rPr>
          <w:rFonts w:ascii="Book Antiqua" w:hAnsi="Book Antiqua"/>
          <w:color w:val="000000" w:themeColor="text1"/>
        </w:rPr>
        <w:t>mfe</w:t>
      </w:r>
      <w:proofErr w:type="spellEnd"/>
      <w:r w:rsidRPr="003B642A">
        <w:rPr>
          <w:rFonts w:ascii="Book Antiqua" w:hAnsi="Book Antiqua"/>
          <w:color w:val="000000" w:themeColor="text1"/>
        </w:rPr>
        <w:t xml:space="preserve">, </w:t>
      </w:r>
      <w:proofErr w:type="spellStart"/>
      <w:r w:rsidRPr="003B642A">
        <w:rPr>
          <w:rFonts w:ascii="Book Antiqua" w:hAnsi="Book Antiqua"/>
          <w:color w:val="000000" w:themeColor="text1"/>
        </w:rPr>
        <w:t>pf</w:t>
      </w:r>
      <w:proofErr w:type="spellEnd"/>
      <w:r w:rsidRPr="003B642A">
        <w:rPr>
          <w:rFonts w:ascii="Book Antiqua" w:hAnsi="Book Antiqua"/>
          <w:color w:val="000000" w:themeColor="text1"/>
        </w:rPr>
        <w:t xml:space="preserve">, centroid, entropy and the dot plot of the two </w:t>
      </w:r>
      <w:proofErr w:type="spellStart"/>
      <w:r w:rsidRPr="003B642A">
        <w:rPr>
          <w:rFonts w:ascii="Book Antiqua" w:hAnsi="Book Antiqua"/>
          <w:color w:val="000000" w:themeColor="text1"/>
        </w:rPr>
        <w:t>subgenotypes</w:t>
      </w:r>
      <w:proofErr w:type="spellEnd"/>
      <w:r w:rsidRPr="003B642A">
        <w:rPr>
          <w:rFonts w:ascii="Book Antiqua" w:hAnsi="Book Antiqua"/>
          <w:color w:val="000000" w:themeColor="text1"/>
        </w:rPr>
        <w:t xml:space="preserve">. The difference in other features are summarised in the Table 2. Detailed scrutiny of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secondary structures corresponding to the MHL encoding genetic regions, revealed entirely distinct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secondary structures with discrete intra-molecular base pairing patterns due to the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and variations </w:t>
      </w:r>
      <w:r w:rsidRPr="003B642A">
        <w:rPr>
          <w:rFonts w:ascii="Book Antiqua" w:hAnsi="Book Antiqua"/>
          <w:color w:val="000000" w:themeColor="text1"/>
        </w:rPr>
        <w:lastRenderedPageBreak/>
        <w:t xml:space="preserve">between A1 and A2 sequences </w:t>
      </w:r>
      <w:r w:rsidR="003040B7">
        <w:rPr>
          <w:rFonts w:ascii="Book Antiqua" w:hAnsi="Book Antiqua" w:hint="eastAsia"/>
          <w:color w:val="000000" w:themeColor="text1"/>
          <w:lang w:eastAsia="zh-CN"/>
        </w:rPr>
        <w:t>(</w:t>
      </w:r>
      <w:r w:rsidRPr="003B642A">
        <w:rPr>
          <w:rFonts w:ascii="Book Antiqua" w:hAnsi="Book Antiqua"/>
          <w:bCs/>
          <w:iCs/>
          <w:color w:val="000000" w:themeColor="text1"/>
        </w:rPr>
        <w:t>Figure</w:t>
      </w:r>
      <w:r w:rsidR="003040B7">
        <w:rPr>
          <w:rFonts w:ascii="Book Antiqua" w:hAnsi="Book Antiqua" w:hint="eastAsia"/>
          <w:bCs/>
          <w:iCs/>
          <w:color w:val="000000" w:themeColor="text1"/>
          <w:lang w:eastAsia="zh-CN"/>
        </w:rPr>
        <w:t>s</w:t>
      </w:r>
      <w:r w:rsidRPr="003B642A">
        <w:rPr>
          <w:rFonts w:ascii="Book Antiqua" w:hAnsi="Book Antiqua"/>
          <w:bCs/>
          <w:iCs/>
          <w:color w:val="000000" w:themeColor="text1"/>
        </w:rPr>
        <w:t xml:space="preserve"> 2 </w:t>
      </w:r>
      <w:r w:rsidR="003040B7">
        <w:rPr>
          <w:rFonts w:ascii="Book Antiqua" w:hAnsi="Book Antiqua" w:hint="eastAsia"/>
          <w:bCs/>
          <w:iCs/>
          <w:color w:val="000000" w:themeColor="text1"/>
          <w:lang w:eastAsia="zh-CN"/>
        </w:rPr>
        <w:t>and</w:t>
      </w:r>
      <w:r w:rsidRPr="003B642A">
        <w:rPr>
          <w:rFonts w:ascii="Book Antiqua" w:hAnsi="Book Antiqua"/>
          <w:bCs/>
          <w:iCs/>
          <w:color w:val="000000" w:themeColor="text1"/>
        </w:rPr>
        <w:t xml:space="preserve"> 3</w:t>
      </w:r>
      <w:r w:rsidR="003040B7">
        <w:rPr>
          <w:rFonts w:ascii="Book Antiqua" w:hAnsi="Book Antiqua" w:hint="eastAsia"/>
          <w:color w:val="000000" w:themeColor="text1"/>
          <w:lang w:eastAsia="zh-CN"/>
        </w:rPr>
        <w:t>)</w:t>
      </w:r>
      <w:r w:rsidRPr="003B642A">
        <w:rPr>
          <w:rFonts w:ascii="Book Antiqua" w:hAnsi="Book Antiqua"/>
          <w:color w:val="000000" w:themeColor="text1"/>
        </w:rPr>
        <w:t xml:space="preserve">. Interestingly, when we focussed on the base pairing of the nucleotides encoding the MHL region, we noted that in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nucleotide 358</w:t>
      </w:r>
      <w:r w:rsidRPr="003B642A">
        <w:rPr>
          <w:rFonts w:ascii="Book Antiqua" w:hAnsi="Book Antiqua"/>
          <w:color w:val="000000" w:themeColor="text1"/>
          <w:vertAlign w:val="superscript"/>
        </w:rPr>
        <w:t>U</w:t>
      </w:r>
      <w:r w:rsidRPr="003B642A">
        <w:rPr>
          <w:rFonts w:ascii="Book Antiqua" w:hAnsi="Book Antiqua"/>
          <w:color w:val="000000" w:themeColor="text1"/>
        </w:rPr>
        <w:t xml:space="preserve"> base paired with 1738</w:t>
      </w:r>
      <w:r w:rsidRPr="003B642A">
        <w:rPr>
          <w:rFonts w:ascii="Book Antiqua" w:hAnsi="Book Antiqua"/>
          <w:color w:val="000000" w:themeColor="text1"/>
          <w:vertAlign w:val="superscript"/>
        </w:rPr>
        <w:t xml:space="preserve">A </w:t>
      </w:r>
      <w:r w:rsidRPr="003B642A">
        <w:rPr>
          <w:rFonts w:ascii="Book Antiqua" w:hAnsi="Book Antiqua"/>
          <w:color w:val="000000" w:themeColor="text1"/>
        </w:rPr>
        <w:t>and nucleotide 587</w:t>
      </w:r>
      <w:r w:rsidRPr="003B642A">
        <w:rPr>
          <w:rFonts w:ascii="Book Antiqua" w:hAnsi="Book Antiqua"/>
          <w:color w:val="000000" w:themeColor="text1"/>
          <w:vertAlign w:val="superscript"/>
        </w:rPr>
        <w:t xml:space="preserve">G </w:t>
      </w:r>
      <w:r w:rsidRPr="003B642A">
        <w:rPr>
          <w:rFonts w:ascii="Book Antiqua" w:hAnsi="Book Antiqua"/>
          <w:color w:val="000000" w:themeColor="text1"/>
        </w:rPr>
        <w:t>base paired with 607</w:t>
      </w:r>
      <w:r w:rsidRPr="003B642A">
        <w:rPr>
          <w:rFonts w:ascii="Book Antiqua" w:hAnsi="Book Antiqua"/>
          <w:color w:val="000000" w:themeColor="text1"/>
          <w:vertAlign w:val="superscript"/>
        </w:rPr>
        <w:t xml:space="preserve">C </w:t>
      </w:r>
      <w:r w:rsidR="003040B7">
        <w:rPr>
          <w:rFonts w:ascii="Book Antiqua" w:hAnsi="Book Antiqua" w:hint="eastAsia"/>
          <w:color w:val="000000" w:themeColor="text1"/>
          <w:lang w:eastAsia="zh-CN"/>
        </w:rPr>
        <w:t>(</w:t>
      </w:r>
      <w:r w:rsidRPr="003B642A">
        <w:rPr>
          <w:rFonts w:ascii="Book Antiqua" w:hAnsi="Book Antiqua"/>
          <w:color w:val="000000" w:themeColor="text1"/>
        </w:rPr>
        <w:t>Figure 2</w:t>
      </w:r>
      <w:r w:rsidR="003040B7">
        <w:rPr>
          <w:rFonts w:ascii="Book Antiqua" w:hAnsi="Book Antiqua" w:hint="eastAsia"/>
          <w:color w:val="000000" w:themeColor="text1"/>
          <w:lang w:eastAsia="zh-CN"/>
        </w:rPr>
        <w:t>)</w:t>
      </w:r>
      <w:r w:rsidRPr="003B642A">
        <w:rPr>
          <w:rFonts w:ascii="Book Antiqua" w:hAnsi="Book Antiqua"/>
          <w:color w:val="000000" w:themeColor="text1"/>
        </w:rPr>
        <w:t xml:space="preserve">. However in sharp contrast, in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specific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nucleotide 358</w:t>
      </w:r>
      <w:r w:rsidRPr="003B642A">
        <w:rPr>
          <w:rFonts w:ascii="Book Antiqua" w:hAnsi="Book Antiqua"/>
          <w:color w:val="000000" w:themeColor="text1"/>
          <w:vertAlign w:val="superscript"/>
        </w:rPr>
        <w:t>U</w:t>
      </w:r>
      <w:r w:rsidRPr="003B642A">
        <w:rPr>
          <w:rFonts w:ascii="Book Antiqua" w:hAnsi="Book Antiqua"/>
          <w:color w:val="000000" w:themeColor="text1"/>
        </w:rPr>
        <w:t xml:space="preserve"> was opposite to nucleotide 588</w:t>
      </w:r>
      <w:r w:rsidRPr="003B642A">
        <w:rPr>
          <w:rFonts w:ascii="Book Antiqua" w:hAnsi="Book Antiqua"/>
          <w:color w:val="000000" w:themeColor="text1"/>
          <w:vertAlign w:val="superscript"/>
        </w:rPr>
        <w:t>G</w:t>
      </w:r>
      <w:r w:rsidRPr="003B642A">
        <w:rPr>
          <w:rFonts w:ascii="Book Antiqua" w:hAnsi="Book Antiqua"/>
          <w:color w:val="000000" w:themeColor="text1"/>
        </w:rPr>
        <w:t>, while 587</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was opposite to 359</w:t>
      </w:r>
      <w:r w:rsidRPr="003B642A">
        <w:rPr>
          <w:rFonts w:ascii="Book Antiqua" w:hAnsi="Book Antiqua"/>
          <w:color w:val="000000" w:themeColor="text1"/>
          <w:vertAlign w:val="superscript"/>
        </w:rPr>
        <w:t>U</w:t>
      </w:r>
      <w:r w:rsidRPr="003B642A">
        <w:rPr>
          <w:rFonts w:ascii="Book Antiqua" w:hAnsi="Book Antiqua"/>
          <w:color w:val="000000" w:themeColor="text1"/>
        </w:rPr>
        <w:t>, hence precluding correct base pairing and thereby less stability of the stem structure. When the nucleotides at 358</w:t>
      </w:r>
      <w:r w:rsidRPr="003B642A">
        <w:rPr>
          <w:rFonts w:ascii="Book Antiqua" w:hAnsi="Book Antiqua"/>
          <w:color w:val="000000" w:themeColor="text1"/>
          <w:vertAlign w:val="superscript"/>
        </w:rPr>
        <w:t>U</w:t>
      </w:r>
      <w:r w:rsidRPr="003B642A">
        <w:rPr>
          <w:rFonts w:ascii="Book Antiqua" w:hAnsi="Book Antiqua"/>
          <w:color w:val="000000" w:themeColor="text1"/>
        </w:rPr>
        <w:t xml:space="preserve"> and 587</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were replaced with 358</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and 587</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respectively (as observed specifically in the PBL associated A2 sequences), these nucleotides base paired correctly with 588</w:t>
      </w:r>
      <w:r w:rsidRPr="003B642A">
        <w:rPr>
          <w:rFonts w:ascii="Book Antiqua" w:hAnsi="Book Antiqua"/>
          <w:color w:val="000000" w:themeColor="text1"/>
          <w:vertAlign w:val="superscript"/>
        </w:rPr>
        <w:t xml:space="preserve">G </w:t>
      </w:r>
      <w:r w:rsidRPr="003B642A">
        <w:rPr>
          <w:rFonts w:ascii="Book Antiqua" w:hAnsi="Book Antiqua"/>
          <w:color w:val="000000" w:themeColor="text1"/>
        </w:rPr>
        <w:t>and 359</w:t>
      </w:r>
      <w:r w:rsidRPr="003B642A">
        <w:rPr>
          <w:rFonts w:ascii="Book Antiqua" w:hAnsi="Book Antiqua"/>
          <w:color w:val="000000" w:themeColor="text1"/>
          <w:vertAlign w:val="superscript"/>
        </w:rPr>
        <w:t>U</w:t>
      </w:r>
      <w:r w:rsidRPr="003B642A">
        <w:rPr>
          <w:rFonts w:ascii="Book Antiqua" w:hAnsi="Book Antiqua"/>
          <w:color w:val="000000" w:themeColor="text1"/>
        </w:rPr>
        <w:t>, respectively</w:t>
      </w:r>
      <w:r w:rsidRPr="003040B7">
        <w:rPr>
          <w:rFonts w:ascii="Book Antiqua" w:hAnsi="Book Antiqua"/>
          <w:color w:val="000000" w:themeColor="text1"/>
        </w:rPr>
        <w:t xml:space="preserve"> </w:t>
      </w:r>
      <w:r w:rsidR="003040B7" w:rsidRPr="003040B7">
        <w:rPr>
          <w:rFonts w:ascii="Book Antiqua" w:hAnsi="Book Antiqua" w:hint="eastAsia"/>
          <w:color w:val="000000" w:themeColor="text1"/>
          <w:lang w:eastAsia="zh-CN"/>
        </w:rPr>
        <w:t>(</w:t>
      </w:r>
      <w:r w:rsidRPr="003040B7">
        <w:rPr>
          <w:rFonts w:ascii="Book Antiqua" w:hAnsi="Book Antiqua"/>
          <w:iCs/>
          <w:color w:val="000000" w:themeColor="text1"/>
        </w:rPr>
        <w:t>Figure 3</w:t>
      </w:r>
      <w:r w:rsidR="003040B7" w:rsidRPr="003040B7">
        <w:rPr>
          <w:rFonts w:ascii="Book Antiqua" w:hAnsi="Book Antiqua" w:hint="eastAsia"/>
          <w:color w:val="000000" w:themeColor="text1"/>
          <w:lang w:eastAsia="zh-CN"/>
        </w:rPr>
        <w:t>)</w:t>
      </w:r>
      <w:r w:rsidRPr="003040B7">
        <w:rPr>
          <w:rFonts w:ascii="Book Antiqua" w:hAnsi="Book Antiqua"/>
          <w:color w:val="000000" w:themeColor="text1"/>
        </w:rPr>
        <w:t>,</w:t>
      </w:r>
      <w:r w:rsidRPr="003B642A">
        <w:rPr>
          <w:rFonts w:ascii="Book Antiqua" w:hAnsi="Book Antiqua"/>
          <w:color w:val="000000" w:themeColor="text1"/>
        </w:rPr>
        <w:t xml:space="preserve"> forming a correctly paired stem-loop structure, hence stabilizing the local conformation. Nevertheless, the effects of other substitutions were not as influential as these two changes. The exclusive detection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sequences with the abovementioned substitutions in the PBL clearly suggest the selective advantage of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with 358</w:t>
      </w:r>
      <w:r w:rsidRPr="003B642A">
        <w:rPr>
          <w:rFonts w:ascii="Book Antiqua" w:hAnsi="Book Antiqua"/>
          <w:color w:val="000000" w:themeColor="text1"/>
          <w:vertAlign w:val="superscript"/>
        </w:rPr>
        <w:t xml:space="preserve">C </w:t>
      </w:r>
      <w:r w:rsidRPr="003B642A">
        <w:rPr>
          <w:rFonts w:ascii="Book Antiqua" w:hAnsi="Book Antiqua"/>
          <w:color w:val="000000" w:themeColor="text1"/>
        </w:rPr>
        <w:t>and 587</w:t>
      </w:r>
      <w:r w:rsidRPr="003B642A">
        <w:rPr>
          <w:rFonts w:ascii="Book Antiqua" w:hAnsi="Book Antiqua"/>
          <w:color w:val="000000" w:themeColor="text1"/>
          <w:vertAlign w:val="superscript"/>
        </w:rPr>
        <w:t>A</w:t>
      </w:r>
      <w:r w:rsidRPr="003B642A">
        <w:rPr>
          <w:rFonts w:ascii="Book Antiqua" w:hAnsi="Book Antiqua"/>
          <w:color w:val="000000" w:themeColor="text1"/>
        </w:rPr>
        <w:t>, and in turn the importance of G145R immune escape mutation in the PBL compartment.</w:t>
      </w:r>
    </w:p>
    <w:p w:rsidR="00EF6006" w:rsidRPr="003B642A" w:rsidRDefault="00EF6006" w:rsidP="003B642A">
      <w:pPr>
        <w:spacing w:line="360" w:lineRule="auto"/>
        <w:jc w:val="both"/>
        <w:rPr>
          <w:rFonts w:ascii="Book Antiqua" w:hAnsi="Book Antiqua"/>
          <w:color w:val="000000" w:themeColor="text1"/>
        </w:rPr>
      </w:pPr>
    </w:p>
    <w:p w:rsidR="00EF6006" w:rsidRPr="003B642A" w:rsidRDefault="00EF6006" w:rsidP="003B642A">
      <w:pPr>
        <w:spacing w:line="360" w:lineRule="auto"/>
        <w:jc w:val="both"/>
        <w:rPr>
          <w:rFonts w:ascii="Book Antiqua" w:hAnsi="Book Antiqua"/>
          <w:b/>
          <w:iCs/>
          <w:color w:val="000000" w:themeColor="text1"/>
        </w:rPr>
      </w:pPr>
      <w:r w:rsidRPr="003B642A">
        <w:rPr>
          <w:rFonts w:ascii="Book Antiqua" w:hAnsi="Book Antiqua"/>
          <w:b/>
          <w:iCs/>
          <w:color w:val="000000" w:themeColor="text1"/>
        </w:rPr>
        <w:t>DISCUSSION</w:t>
      </w:r>
    </w:p>
    <w:p w:rsidR="00EF6006" w:rsidRPr="003B642A" w:rsidRDefault="00EF6006" w:rsidP="003B642A">
      <w:pPr>
        <w:spacing w:line="360" w:lineRule="auto"/>
        <w:jc w:val="both"/>
        <w:rPr>
          <w:rFonts w:ascii="Book Antiqua" w:hAnsi="Book Antiqua"/>
          <w:color w:val="000000" w:themeColor="text1"/>
        </w:rPr>
      </w:pPr>
      <w:r w:rsidRPr="003B642A">
        <w:rPr>
          <w:rFonts w:ascii="Book Antiqua" w:hAnsi="Book Antiqua"/>
          <w:color w:val="000000" w:themeColor="text1"/>
        </w:rPr>
        <w:t xml:space="preserve">In this study, we present interesting </w:t>
      </w:r>
      <w:r w:rsidR="003E696F" w:rsidRPr="003B642A">
        <w:rPr>
          <w:rFonts w:ascii="Book Antiqua" w:hAnsi="Book Antiqua"/>
          <w:color w:val="000000" w:themeColor="text1"/>
        </w:rPr>
        <w:t xml:space="preserve">observations </w:t>
      </w:r>
      <w:r w:rsidRPr="003B642A">
        <w:rPr>
          <w:rFonts w:ascii="Book Antiqua" w:hAnsi="Book Antiqua"/>
          <w:color w:val="000000" w:themeColor="text1"/>
        </w:rPr>
        <w:t xml:space="preserve">about the </w:t>
      </w:r>
      <w:r w:rsidR="003E696F" w:rsidRPr="003B642A">
        <w:rPr>
          <w:rFonts w:ascii="Book Antiqua" w:hAnsi="Book Antiqua"/>
          <w:color w:val="000000" w:themeColor="text1"/>
        </w:rPr>
        <w:t xml:space="preserve">possible </w:t>
      </w:r>
      <w:r w:rsidRPr="003B642A">
        <w:rPr>
          <w:rFonts w:ascii="Book Antiqua" w:hAnsi="Book Antiqua"/>
          <w:color w:val="000000" w:themeColor="text1"/>
        </w:rPr>
        <w:t xml:space="preserve">mechanism of compartment specific selection of immune escape HBV mutants. Based on our previous studies done on serum/plasma isolated HBV genotypes, we have documented the predominance of at least three distinct HBV genotypes in our study population, namely genotype D (most abundant) followed by genotypes C and </w:t>
      </w:r>
      <w:proofErr w:type="gramStart"/>
      <w:r w:rsidRPr="003B642A">
        <w:rPr>
          <w:rFonts w:ascii="Book Antiqua" w:hAnsi="Book Antiqua"/>
          <w:color w:val="000000" w:themeColor="text1"/>
        </w:rPr>
        <w:t>A</w:t>
      </w:r>
      <w:r w:rsidRPr="003B642A">
        <w:rPr>
          <w:rFonts w:ascii="Book Antiqua" w:hAnsi="Book Antiqua"/>
          <w:color w:val="000000" w:themeColor="text1"/>
          <w:vertAlign w:val="superscript"/>
        </w:rPr>
        <w:t>[</w:t>
      </w:r>
      <w:proofErr w:type="gramEnd"/>
      <w:r w:rsidR="00220029" w:rsidRPr="003B642A">
        <w:rPr>
          <w:rFonts w:ascii="Book Antiqua" w:hAnsi="Book Antiqua"/>
          <w:color w:val="000000" w:themeColor="text1"/>
          <w:vertAlign w:val="superscript"/>
        </w:rPr>
        <w:t>13,14</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However, when we investigated the paired HBV sequences isolated from serum/plasma and the PBLs, we surprisingly observed the exclusive preponderance of the genotype A in the PBL, irrespective of the HBV genotypes circulating in the serum/plasma of any given </w:t>
      </w:r>
      <w:proofErr w:type="gramStart"/>
      <w:r w:rsidRPr="003B642A">
        <w:rPr>
          <w:rFonts w:ascii="Book Antiqua" w:hAnsi="Book Antiqua"/>
          <w:color w:val="000000" w:themeColor="text1"/>
        </w:rPr>
        <w:t>individual</w:t>
      </w:r>
      <w:r w:rsidRPr="003B642A">
        <w:rPr>
          <w:rFonts w:ascii="Book Antiqua" w:hAnsi="Book Antiqua"/>
          <w:color w:val="000000" w:themeColor="text1"/>
          <w:vertAlign w:val="superscript"/>
        </w:rPr>
        <w:t>[</w:t>
      </w:r>
      <w:proofErr w:type="gramEnd"/>
      <w:r w:rsidR="00220029" w:rsidRPr="003B642A">
        <w:rPr>
          <w:rFonts w:ascii="Book Antiqua" w:hAnsi="Book Antiqua"/>
          <w:i/>
          <w:iCs/>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More interestingly, the genotype </w:t>
      </w:r>
      <w:proofErr w:type="gramStart"/>
      <w:r w:rsidRPr="003B642A">
        <w:rPr>
          <w:rFonts w:ascii="Book Antiqua" w:hAnsi="Book Antiqua"/>
          <w:color w:val="000000" w:themeColor="text1"/>
        </w:rPr>
        <w:t>A</w:t>
      </w:r>
      <w:proofErr w:type="gramEnd"/>
      <w:r w:rsidRPr="003B642A">
        <w:rPr>
          <w:rFonts w:ascii="Book Antiqua" w:hAnsi="Book Antiqua"/>
          <w:color w:val="000000" w:themeColor="text1"/>
        </w:rPr>
        <w:t xml:space="preserve"> sequences isolated from the PBL was </w:t>
      </w:r>
      <w:r w:rsidR="003E696F" w:rsidRPr="003B642A">
        <w:rPr>
          <w:rFonts w:ascii="Book Antiqua" w:hAnsi="Book Antiqua"/>
          <w:color w:val="000000" w:themeColor="text1"/>
        </w:rPr>
        <w:t xml:space="preserve">found to be </w:t>
      </w:r>
      <w:r w:rsidRPr="003B642A">
        <w:rPr>
          <w:rFonts w:ascii="Book Antiqua" w:hAnsi="Book Antiqua"/>
          <w:color w:val="000000" w:themeColor="text1"/>
        </w:rPr>
        <w:t xml:space="preserve">markedly distinct from that of genotype A sequences isolated from serum/plasma, in </w:t>
      </w:r>
      <w:r w:rsidRPr="003B642A">
        <w:rPr>
          <w:rFonts w:ascii="Book Antiqua" w:hAnsi="Book Antiqua"/>
          <w:color w:val="000000" w:themeColor="text1"/>
        </w:rPr>
        <w:lastRenderedPageBreak/>
        <w:t xml:space="preserve">terms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and specific nucleotide substitution patterns. More precisely,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of HBV genotyp</w:t>
      </w:r>
      <w:r w:rsidR="002514E6">
        <w:rPr>
          <w:rFonts w:ascii="Book Antiqua" w:hAnsi="Book Antiqua"/>
          <w:color w:val="000000" w:themeColor="text1"/>
        </w:rPr>
        <w:t>e A was prevalent in the serum/</w:t>
      </w:r>
      <w:r w:rsidRPr="003B642A">
        <w:rPr>
          <w:rFonts w:ascii="Book Antiqua" w:hAnsi="Book Antiqua"/>
          <w:color w:val="000000" w:themeColor="text1"/>
        </w:rPr>
        <w:t xml:space="preserve">plasma while in sharp contrast;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was solely isolated from the </w:t>
      </w:r>
      <w:proofErr w:type="gramStart"/>
      <w:r w:rsidRPr="003B642A">
        <w:rPr>
          <w:rFonts w:ascii="Book Antiqua" w:hAnsi="Book Antiqua"/>
          <w:color w:val="000000" w:themeColor="text1"/>
        </w:rPr>
        <w:t>PBL</w:t>
      </w:r>
      <w:r w:rsidRPr="003B642A">
        <w:rPr>
          <w:rFonts w:ascii="Book Antiqua" w:hAnsi="Book Antiqua"/>
          <w:color w:val="000000" w:themeColor="text1"/>
          <w:vertAlign w:val="superscript"/>
        </w:rPr>
        <w:t>[</w:t>
      </w:r>
      <w:proofErr w:type="gramEnd"/>
      <w:r w:rsidR="00220029" w:rsidRPr="003B642A">
        <w:rPr>
          <w:rFonts w:ascii="Book Antiqua" w:hAnsi="Book Antiqua"/>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w:t>
      </w:r>
    </w:p>
    <w:p w:rsidR="00EF6006" w:rsidRPr="003B642A" w:rsidRDefault="00EF6006" w:rsidP="002514E6">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In the present study, we sought to examine the selective advantage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in the PBL compartment</w:t>
      </w:r>
      <w:r w:rsidR="003E696F" w:rsidRPr="003B642A">
        <w:rPr>
          <w:rFonts w:ascii="Book Antiqua" w:hAnsi="Book Antiqua"/>
          <w:color w:val="000000" w:themeColor="text1"/>
        </w:rPr>
        <w:t xml:space="preserve"> with the help of advance computational prediction and analysis programs</w:t>
      </w:r>
      <w:r w:rsidRPr="003B642A">
        <w:rPr>
          <w:rFonts w:ascii="Book Antiqua" w:hAnsi="Book Antiqua"/>
          <w:color w:val="000000" w:themeColor="text1"/>
        </w:rPr>
        <w:t>. We focussed our analysis on the examination of nucleotide sequences encoding the dominant B-cell epitope (MHL) of the HBV surface antigen, since in a number of other viruses, analogous genetic regions (epitope regions of the envelope protein) have been shown to undergo faster evolution to facilitate the emergence of compartment specific immune-escape variants</w:t>
      </w:r>
      <w:r w:rsidRPr="003B642A">
        <w:rPr>
          <w:rFonts w:ascii="Book Antiqua" w:hAnsi="Book Antiqua"/>
          <w:color w:val="000000" w:themeColor="text1"/>
          <w:vertAlign w:val="superscript"/>
        </w:rPr>
        <w:t>[</w:t>
      </w:r>
      <w:r w:rsidR="00220029" w:rsidRPr="003B642A">
        <w:rPr>
          <w:rFonts w:ascii="Book Antiqua" w:hAnsi="Book Antiqua"/>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Interestingly, when we compared serum/plasma circulating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sequences with PBL confined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sequences, we found that only four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nucleotide substitutions differentiate both </w:t>
      </w:r>
      <w:proofErr w:type="gramStart"/>
      <w:r w:rsidRPr="003B642A">
        <w:rPr>
          <w:rFonts w:ascii="Book Antiqua" w:hAnsi="Book Antiqua"/>
          <w:color w:val="000000" w:themeColor="text1"/>
        </w:rPr>
        <w:t>sequences</w:t>
      </w:r>
      <w:r w:rsidRPr="003B642A">
        <w:rPr>
          <w:rFonts w:ascii="Book Antiqua" w:hAnsi="Book Antiqua"/>
          <w:color w:val="000000" w:themeColor="text1"/>
          <w:vertAlign w:val="superscript"/>
        </w:rPr>
        <w:t>[</w:t>
      </w:r>
      <w:proofErr w:type="gramEnd"/>
      <w:r w:rsidR="00220029" w:rsidRPr="003B642A">
        <w:rPr>
          <w:rFonts w:ascii="Book Antiqua" w:hAnsi="Book Antiqua"/>
          <w:i/>
          <w:iCs/>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However, all these four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nucleotide substitutions in the MHL encoding region were found to be synonymous in nature (</w:t>
      </w:r>
      <w:r w:rsidRPr="002514E6">
        <w:rPr>
          <w:rFonts w:ascii="Book Antiqua" w:hAnsi="Book Antiqua"/>
          <w:i/>
          <w:color w:val="000000" w:themeColor="text1"/>
        </w:rPr>
        <w:t>i.e.</w:t>
      </w:r>
      <w:r w:rsidR="002514E6">
        <w:rPr>
          <w:rFonts w:ascii="Book Antiqua" w:hAnsi="Book Antiqua" w:hint="eastAsia"/>
          <w:color w:val="000000" w:themeColor="text1"/>
          <w:lang w:eastAsia="zh-CN"/>
        </w:rPr>
        <w:t>,</w:t>
      </w:r>
      <w:r w:rsidRPr="003B642A">
        <w:rPr>
          <w:rFonts w:ascii="Book Antiqua" w:hAnsi="Book Antiqua"/>
          <w:color w:val="000000" w:themeColor="text1"/>
        </w:rPr>
        <w:t xml:space="preserve"> the sequence of amino acids in the MHL remains same between </w:t>
      </w:r>
      <w:proofErr w:type="spellStart"/>
      <w:r w:rsidRPr="003B642A">
        <w:rPr>
          <w:rFonts w:ascii="Book Antiqua" w:hAnsi="Book Antiqua"/>
          <w:color w:val="000000" w:themeColor="text1"/>
        </w:rPr>
        <w:t>subgenotypes</w:t>
      </w:r>
      <w:proofErr w:type="spellEnd"/>
      <w:r w:rsidRPr="003B642A">
        <w:rPr>
          <w:rFonts w:ascii="Book Antiqua" w:hAnsi="Book Antiqua"/>
          <w:color w:val="000000" w:themeColor="text1"/>
        </w:rPr>
        <w:t xml:space="preserve"> A1 and A2), suggestive of the fact that MHL epitope diversity might not be directly relevant to the selection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over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in PBL. On the other hand, in addition to these four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specific nucleotide substitutions, two additional nucleotide substitutions (358</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and 587</w:t>
      </w:r>
      <w:r w:rsidRPr="003B642A">
        <w:rPr>
          <w:rFonts w:ascii="Book Antiqua" w:hAnsi="Book Antiqua"/>
          <w:color w:val="000000" w:themeColor="text1"/>
          <w:vertAlign w:val="superscript"/>
        </w:rPr>
        <w:t>A</w:t>
      </w:r>
      <w:r w:rsidRPr="003B642A">
        <w:rPr>
          <w:rFonts w:ascii="Book Antiqua" w:hAnsi="Book Antiqua"/>
          <w:color w:val="000000" w:themeColor="text1"/>
        </w:rPr>
        <w:t>) were evident with PBL associated A2 sequences, across the study population, which we have earlier shown to be co-evolving in the PBL</w:t>
      </w:r>
      <w:r w:rsidRPr="003B642A">
        <w:rPr>
          <w:rFonts w:ascii="Book Antiqua" w:hAnsi="Book Antiqua"/>
          <w:color w:val="000000" w:themeColor="text1"/>
          <w:vertAlign w:val="superscript"/>
        </w:rPr>
        <w:t>[</w:t>
      </w:r>
      <w:r w:rsidR="00220029" w:rsidRPr="003B642A">
        <w:rPr>
          <w:rFonts w:ascii="Book Antiqua" w:hAnsi="Book Antiqua"/>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Interestingly, we further noted that nucleotide substitution 358</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was also synonymous, while substitution 587</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was non-synonymous and translated into the potent immune escape G145R mutation of </w:t>
      </w:r>
      <w:proofErr w:type="spellStart"/>
      <w:r w:rsidRPr="003B642A">
        <w:rPr>
          <w:rFonts w:ascii="Book Antiqua" w:hAnsi="Book Antiqua"/>
          <w:color w:val="000000" w:themeColor="text1"/>
        </w:rPr>
        <w:t>HBsAg</w:t>
      </w:r>
      <w:proofErr w:type="spellEnd"/>
      <w:r w:rsidRPr="003B642A">
        <w:rPr>
          <w:rFonts w:ascii="Book Antiqua" w:hAnsi="Book Antiqua"/>
          <w:color w:val="000000" w:themeColor="text1"/>
        </w:rPr>
        <w:t>. Earlier studies have demonstrated that by virtue of its definite advantages, G145R mutation helps HBV to dynamically evade anti-HBs specific immune response, thereby ensuring viral persistence in anatomical compartments, which are exposed to strong anti-</w:t>
      </w:r>
      <w:r w:rsidRPr="003B642A">
        <w:rPr>
          <w:rFonts w:ascii="Book Antiqua" w:hAnsi="Book Antiqua"/>
          <w:color w:val="000000" w:themeColor="text1"/>
        </w:rPr>
        <w:lastRenderedPageBreak/>
        <w:t xml:space="preserve">HBs </w:t>
      </w:r>
      <w:proofErr w:type="gramStart"/>
      <w:r w:rsidRPr="003B642A">
        <w:rPr>
          <w:rFonts w:ascii="Book Antiqua" w:hAnsi="Book Antiqua"/>
          <w:color w:val="000000" w:themeColor="text1"/>
        </w:rPr>
        <w:t>immunity</w:t>
      </w:r>
      <w:r w:rsidRPr="003B642A">
        <w:rPr>
          <w:rFonts w:ascii="Book Antiqua" w:hAnsi="Book Antiqua"/>
          <w:color w:val="000000" w:themeColor="text1"/>
          <w:vertAlign w:val="superscript"/>
        </w:rPr>
        <w:t>[</w:t>
      </w:r>
      <w:proofErr w:type="gramEnd"/>
      <w:r w:rsidR="00220029" w:rsidRPr="003B642A">
        <w:rPr>
          <w:rFonts w:ascii="Book Antiqua" w:hAnsi="Book Antiqua"/>
          <w:color w:val="000000" w:themeColor="text1"/>
          <w:vertAlign w:val="superscript"/>
        </w:rPr>
        <w:t>2</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The association of these five synonymous nucleotide substitutions and a potent immune escape mutation with PBL associated </w:t>
      </w:r>
      <w:proofErr w:type="spellStart"/>
      <w:r w:rsidRPr="003B642A">
        <w:rPr>
          <w:rFonts w:ascii="Book Antiqua" w:hAnsi="Book Antiqua"/>
          <w:color w:val="000000" w:themeColor="text1"/>
        </w:rPr>
        <w:t>Ae</w:t>
      </w:r>
      <w:proofErr w:type="spellEnd"/>
      <w:r w:rsidRPr="003B642A">
        <w:rPr>
          <w:rFonts w:ascii="Book Antiqua" w:hAnsi="Book Antiqua"/>
          <w:color w:val="000000" w:themeColor="text1"/>
        </w:rPr>
        <w:t>/A2 sequences led us to hypothesize that the advantageous 587</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(G145R) might be selected at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base pairing level and to verify this hypothesis, this comparative study was undertaken. </w:t>
      </w:r>
    </w:p>
    <w:p w:rsidR="00EF6006" w:rsidRPr="003B642A" w:rsidRDefault="00EF6006" w:rsidP="002514E6">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On comparison of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secondary structures, we </w:t>
      </w:r>
      <w:r w:rsidR="003E696F" w:rsidRPr="003B642A">
        <w:rPr>
          <w:rFonts w:ascii="Book Antiqua" w:hAnsi="Book Antiqua"/>
          <w:color w:val="000000" w:themeColor="text1"/>
        </w:rPr>
        <w:t xml:space="preserve">observed </w:t>
      </w:r>
      <w:r w:rsidRPr="003B642A">
        <w:rPr>
          <w:rFonts w:ascii="Book Antiqua" w:hAnsi="Book Antiqua"/>
          <w:color w:val="000000" w:themeColor="text1"/>
        </w:rPr>
        <w:t xml:space="preserve">that the invariable association of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A2 with </w:t>
      </w:r>
      <w:r w:rsidR="003E696F" w:rsidRPr="003B642A">
        <w:rPr>
          <w:rFonts w:ascii="Book Antiqua" w:hAnsi="Book Antiqua"/>
          <w:color w:val="000000" w:themeColor="text1"/>
        </w:rPr>
        <w:t xml:space="preserve">the </w:t>
      </w:r>
      <w:r w:rsidRPr="003B642A">
        <w:rPr>
          <w:rFonts w:ascii="Book Antiqua" w:hAnsi="Book Antiqua"/>
          <w:color w:val="000000" w:themeColor="text1"/>
        </w:rPr>
        <w:t>selection of nucleotide 587</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(causing G145R) </w:t>
      </w:r>
      <w:r w:rsidR="003E696F" w:rsidRPr="003B642A">
        <w:rPr>
          <w:rFonts w:ascii="Book Antiqua" w:hAnsi="Book Antiqua"/>
          <w:color w:val="000000" w:themeColor="text1"/>
        </w:rPr>
        <w:t xml:space="preserve">most possibly </w:t>
      </w:r>
      <w:r w:rsidRPr="003B642A">
        <w:rPr>
          <w:rFonts w:ascii="Book Antiqua" w:hAnsi="Book Antiqua"/>
          <w:color w:val="000000" w:themeColor="text1"/>
        </w:rPr>
        <w:t xml:space="preserve">occur in the context of genotype A2 specific altered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base pairing patterns. Fascinatingly, we observed that substitution of a uracil (U, corresponding to Thymidine, T in DNA sequence) to cytosine (C) at position 358 altogether changed the local base pairing pattern of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(358</w:t>
      </w:r>
      <w:r w:rsidRPr="003B642A">
        <w:rPr>
          <w:rFonts w:ascii="Book Antiqua" w:hAnsi="Book Antiqua"/>
          <w:color w:val="000000" w:themeColor="text1"/>
          <w:vertAlign w:val="superscript"/>
        </w:rPr>
        <w:t>C</w:t>
      </w:r>
      <w:r w:rsidRPr="003B642A">
        <w:rPr>
          <w:rFonts w:ascii="Book Antiqua" w:hAnsi="Book Antiqua"/>
          <w:color w:val="000000" w:themeColor="text1"/>
        </w:rPr>
        <w:t xml:space="preserve"> paired with nucleotide 588</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instead of the normal pairing with 1738</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in </w:t>
      </w:r>
      <w:proofErr w:type="spellStart"/>
      <w:r w:rsidRPr="003B642A">
        <w:rPr>
          <w:rFonts w:ascii="Book Antiqua" w:hAnsi="Book Antiqua"/>
          <w:color w:val="000000" w:themeColor="text1"/>
        </w:rPr>
        <w:t>subgenotype</w:t>
      </w:r>
      <w:proofErr w:type="spellEnd"/>
      <w:r w:rsidRPr="003B642A">
        <w:rPr>
          <w:rFonts w:ascii="Book Antiqua" w:hAnsi="Book Antiqua"/>
          <w:color w:val="000000" w:themeColor="text1"/>
        </w:rPr>
        <w:t xml:space="preserve"> A1). In the context of this altered base pairing, a single nucleotide change (U to C) at 359 </w:t>
      </w:r>
      <w:r w:rsidR="003E696F" w:rsidRPr="003B642A">
        <w:rPr>
          <w:rFonts w:ascii="Book Antiqua" w:hAnsi="Book Antiqua"/>
          <w:color w:val="000000" w:themeColor="text1"/>
        </w:rPr>
        <w:t xml:space="preserve">was found to </w:t>
      </w:r>
      <w:r w:rsidRPr="003B642A">
        <w:rPr>
          <w:rFonts w:ascii="Book Antiqua" w:hAnsi="Book Antiqua"/>
          <w:color w:val="000000" w:themeColor="text1"/>
        </w:rPr>
        <w:t>stabilize the stem structures by pairing with the wild type 587</w:t>
      </w:r>
      <w:r w:rsidRPr="003B642A">
        <w:rPr>
          <w:rFonts w:ascii="Book Antiqua" w:hAnsi="Book Antiqua"/>
          <w:color w:val="000000" w:themeColor="text1"/>
          <w:vertAlign w:val="superscript"/>
        </w:rPr>
        <w:t>G</w:t>
      </w:r>
      <w:r w:rsidRPr="003B642A">
        <w:rPr>
          <w:rFonts w:ascii="Book Antiqua" w:hAnsi="Book Antiqua"/>
          <w:color w:val="000000" w:themeColor="text1"/>
        </w:rPr>
        <w:t xml:space="preserve">, just opposite to it. However, the nucleotide at position 359 encodes a Cysteine residue at amino acid position 69 of </w:t>
      </w:r>
      <w:proofErr w:type="spellStart"/>
      <w:r w:rsidRPr="003B642A">
        <w:rPr>
          <w:rFonts w:ascii="Book Antiqua" w:hAnsi="Book Antiqua"/>
          <w:color w:val="000000" w:themeColor="text1"/>
        </w:rPr>
        <w:t>HBsAg</w:t>
      </w:r>
      <w:proofErr w:type="spellEnd"/>
      <w:r w:rsidRPr="003B642A">
        <w:rPr>
          <w:rFonts w:ascii="Book Antiqua" w:hAnsi="Book Antiqua"/>
          <w:color w:val="000000" w:themeColor="text1"/>
        </w:rPr>
        <w:t xml:space="preserve">, which is extremely essential for the generation of </w:t>
      </w:r>
      <w:proofErr w:type="spellStart"/>
      <w:r w:rsidRPr="003B642A">
        <w:rPr>
          <w:rFonts w:ascii="Book Antiqua" w:hAnsi="Book Antiqua"/>
          <w:color w:val="000000" w:themeColor="text1"/>
        </w:rPr>
        <w:t>subviral</w:t>
      </w:r>
      <w:proofErr w:type="spellEnd"/>
      <w:r w:rsidRPr="003B642A">
        <w:rPr>
          <w:rFonts w:ascii="Book Antiqua" w:hAnsi="Book Antiqua"/>
          <w:color w:val="000000" w:themeColor="text1"/>
        </w:rPr>
        <w:t xml:space="preserve"> 20 nm </w:t>
      </w:r>
      <w:proofErr w:type="spellStart"/>
      <w:r w:rsidRPr="003B642A">
        <w:rPr>
          <w:rFonts w:ascii="Book Antiqua" w:hAnsi="Book Antiqua"/>
          <w:color w:val="000000" w:themeColor="text1"/>
        </w:rPr>
        <w:t>HBsAg</w:t>
      </w:r>
      <w:proofErr w:type="spellEnd"/>
      <w:r w:rsidRPr="003B642A">
        <w:rPr>
          <w:rFonts w:ascii="Book Antiqua" w:hAnsi="Book Antiqua"/>
          <w:color w:val="000000" w:themeColor="text1"/>
        </w:rPr>
        <w:t xml:space="preserve"> particles, and </w:t>
      </w:r>
      <w:r w:rsidR="003E696F" w:rsidRPr="003B642A">
        <w:rPr>
          <w:rFonts w:ascii="Book Antiqua" w:hAnsi="Book Antiqua"/>
          <w:color w:val="000000" w:themeColor="text1"/>
        </w:rPr>
        <w:t xml:space="preserve">thus, </w:t>
      </w:r>
      <w:r w:rsidRPr="003B642A">
        <w:rPr>
          <w:rFonts w:ascii="Book Antiqua" w:hAnsi="Book Antiqua"/>
          <w:color w:val="000000" w:themeColor="text1"/>
        </w:rPr>
        <w:t xml:space="preserve">any </w:t>
      </w:r>
      <w:r w:rsidR="003E696F" w:rsidRPr="003B642A">
        <w:rPr>
          <w:rFonts w:ascii="Book Antiqua" w:hAnsi="Book Antiqua"/>
          <w:color w:val="000000" w:themeColor="text1"/>
        </w:rPr>
        <w:t xml:space="preserve">non-synonymous </w:t>
      </w:r>
      <w:r w:rsidRPr="003B642A">
        <w:rPr>
          <w:rFonts w:ascii="Book Antiqua" w:hAnsi="Book Antiqua"/>
          <w:color w:val="000000" w:themeColor="text1"/>
        </w:rPr>
        <w:t xml:space="preserve">substitution at this position is </w:t>
      </w:r>
      <w:r w:rsidR="003E696F" w:rsidRPr="003B642A">
        <w:rPr>
          <w:rFonts w:ascii="Book Antiqua" w:hAnsi="Book Antiqua"/>
          <w:color w:val="000000" w:themeColor="text1"/>
        </w:rPr>
        <w:t xml:space="preserve">most likely to be </w:t>
      </w:r>
      <w:r w:rsidRPr="003B642A">
        <w:rPr>
          <w:rFonts w:ascii="Book Antiqua" w:hAnsi="Book Antiqua"/>
          <w:color w:val="000000" w:themeColor="text1"/>
        </w:rPr>
        <w:t>detrimental for the virus persistence</w:t>
      </w:r>
      <w:r w:rsidRPr="003B642A">
        <w:rPr>
          <w:rFonts w:ascii="Book Antiqua" w:hAnsi="Book Antiqua"/>
          <w:color w:val="000000" w:themeColor="text1"/>
          <w:vertAlign w:val="superscript"/>
        </w:rPr>
        <w:t>[</w:t>
      </w:r>
      <w:r w:rsidR="00220029" w:rsidRPr="003B642A">
        <w:rPr>
          <w:rFonts w:ascii="Book Antiqua" w:hAnsi="Book Antiqua"/>
          <w:bCs/>
          <w:color w:val="000000" w:themeColor="text1"/>
          <w:vertAlign w:val="superscript"/>
        </w:rPr>
        <w:t>24</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w:t>
      </w:r>
      <w:r w:rsidR="00B2604C" w:rsidRPr="003B642A">
        <w:rPr>
          <w:rFonts w:ascii="Book Antiqua" w:hAnsi="Book Antiqua"/>
          <w:color w:val="000000" w:themeColor="text1"/>
        </w:rPr>
        <w:t>Therefore</w:t>
      </w:r>
      <w:r w:rsidRPr="003B642A">
        <w:rPr>
          <w:rFonts w:ascii="Book Antiqua" w:hAnsi="Book Antiqua"/>
          <w:color w:val="000000" w:themeColor="text1"/>
        </w:rPr>
        <w:t>,</w:t>
      </w:r>
      <w:r w:rsidR="00B2604C" w:rsidRPr="003B642A">
        <w:rPr>
          <w:rFonts w:ascii="Book Antiqua" w:hAnsi="Book Antiqua"/>
          <w:color w:val="000000" w:themeColor="text1"/>
        </w:rPr>
        <w:t xml:space="preserve"> based on the predicted secondary structures, we hypothesized that,</w:t>
      </w:r>
      <w:r w:rsidRPr="003B642A">
        <w:rPr>
          <w:rFonts w:ascii="Book Antiqua" w:hAnsi="Book Antiqua"/>
          <w:color w:val="000000" w:themeColor="text1"/>
        </w:rPr>
        <w:t xml:space="preserve"> instead of selecting an altered nucleotide at this exceptionally essential position (359), </w:t>
      </w:r>
      <w:r w:rsidR="00B2604C" w:rsidRPr="003B642A">
        <w:rPr>
          <w:rFonts w:ascii="Book Antiqua" w:hAnsi="Book Antiqua"/>
          <w:color w:val="000000" w:themeColor="text1"/>
        </w:rPr>
        <w:t xml:space="preserve">a </w:t>
      </w:r>
      <w:r w:rsidRPr="003B642A">
        <w:rPr>
          <w:rFonts w:ascii="Book Antiqua" w:hAnsi="Book Antiqua"/>
          <w:color w:val="000000" w:themeColor="text1"/>
        </w:rPr>
        <w:t xml:space="preserve">compensatory alteration of a single nucleotide (G to A) at position 587 </w:t>
      </w:r>
      <w:r w:rsidR="00B2604C" w:rsidRPr="003B642A">
        <w:rPr>
          <w:rFonts w:ascii="Book Antiqua" w:hAnsi="Book Antiqua"/>
          <w:color w:val="000000" w:themeColor="text1"/>
        </w:rPr>
        <w:t xml:space="preserve">is expected to </w:t>
      </w:r>
      <w:r w:rsidRPr="003B642A">
        <w:rPr>
          <w:rFonts w:ascii="Book Antiqua" w:hAnsi="Book Antiqua"/>
          <w:color w:val="000000" w:themeColor="text1"/>
        </w:rPr>
        <w:t>serve dual purpose</w:t>
      </w:r>
      <w:r w:rsidR="00B2604C" w:rsidRPr="003B642A">
        <w:rPr>
          <w:rFonts w:ascii="Book Antiqua" w:hAnsi="Book Antiqua"/>
          <w:color w:val="000000" w:themeColor="text1"/>
        </w:rPr>
        <w:t xml:space="preserve">, firstly it may help </w:t>
      </w:r>
      <w:r w:rsidRPr="003B642A">
        <w:rPr>
          <w:rFonts w:ascii="Book Antiqua" w:hAnsi="Book Antiqua"/>
          <w:color w:val="000000" w:themeColor="text1"/>
        </w:rPr>
        <w:t>stabilize the stem structure (by pairing with the highly conserved 359</w:t>
      </w:r>
      <w:r w:rsidRPr="003B642A">
        <w:rPr>
          <w:rFonts w:ascii="Book Antiqua" w:hAnsi="Book Antiqua"/>
          <w:color w:val="000000" w:themeColor="text1"/>
          <w:vertAlign w:val="superscript"/>
        </w:rPr>
        <w:t>T/U</w:t>
      </w:r>
      <w:r w:rsidRPr="003B642A">
        <w:rPr>
          <w:rFonts w:ascii="Book Antiqua" w:hAnsi="Book Antiqua"/>
          <w:color w:val="000000" w:themeColor="text1"/>
        </w:rPr>
        <w:t xml:space="preserve">) and </w:t>
      </w:r>
      <w:r w:rsidR="00B2604C" w:rsidRPr="003B642A">
        <w:rPr>
          <w:rFonts w:ascii="Book Antiqua" w:hAnsi="Book Antiqua"/>
          <w:color w:val="000000" w:themeColor="text1"/>
        </w:rPr>
        <w:t>secondly it results in the emergence of a potent</w:t>
      </w:r>
      <w:r w:rsidR="003B642A">
        <w:rPr>
          <w:rFonts w:ascii="Book Antiqua" w:hAnsi="Book Antiqua"/>
          <w:color w:val="000000" w:themeColor="text1"/>
        </w:rPr>
        <w:t xml:space="preserve"> </w:t>
      </w:r>
      <w:r w:rsidR="00B2604C" w:rsidRPr="003B642A">
        <w:rPr>
          <w:rFonts w:ascii="Book Antiqua" w:hAnsi="Book Antiqua"/>
          <w:color w:val="000000" w:themeColor="text1"/>
        </w:rPr>
        <w:t xml:space="preserve">immune escape G145R mutation, both of which appears to be </w:t>
      </w:r>
      <w:r w:rsidRPr="003B642A">
        <w:rPr>
          <w:rFonts w:ascii="Book Antiqua" w:hAnsi="Book Antiqua"/>
          <w:color w:val="000000" w:themeColor="text1"/>
        </w:rPr>
        <w:t>highly advantageous</w:t>
      </w:r>
      <w:r w:rsidR="00B2604C" w:rsidRPr="003B642A">
        <w:rPr>
          <w:rFonts w:ascii="Book Antiqua" w:hAnsi="Book Antiqua"/>
          <w:color w:val="000000" w:themeColor="text1"/>
        </w:rPr>
        <w:t xml:space="preserve"> for the virus</w:t>
      </w:r>
      <w:r w:rsidRPr="003B642A">
        <w:rPr>
          <w:rFonts w:ascii="Book Antiqua" w:hAnsi="Book Antiqua"/>
          <w:color w:val="000000" w:themeColor="text1"/>
        </w:rPr>
        <w:t xml:space="preserve">. </w:t>
      </w:r>
    </w:p>
    <w:p w:rsidR="00EF6006" w:rsidRPr="003B642A" w:rsidRDefault="00EF6006" w:rsidP="002514E6">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The HBV polymerase lacking proof reading function has been implicated in </w:t>
      </w:r>
      <w:r w:rsidR="00C45D2A" w:rsidRPr="003B642A">
        <w:rPr>
          <w:rFonts w:ascii="Book Antiqua" w:hAnsi="Book Antiqua"/>
          <w:color w:val="000000" w:themeColor="text1"/>
        </w:rPr>
        <w:t xml:space="preserve">the </w:t>
      </w:r>
      <w:r w:rsidRPr="003B642A">
        <w:rPr>
          <w:rFonts w:ascii="Book Antiqua" w:hAnsi="Book Antiqua"/>
          <w:color w:val="000000" w:themeColor="text1"/>
        </w:rPr>
        <w:t xml:space="preserve">generation of random mutations and generation of </w:t>
      </w:r>
      <w:r w:rsidR="002514E6">
        <w:rPr>
          <w:rFonts w:ascii="Book Antiqua" w:hAnsi="Book Antiqua"/>
          <w:color w:val="000000" w:themeColor="text1"/>
          <w:lang w:eastAsia="zh-CN"/>
        </w:rPr>
        <w:t>“</w:t>
      </w:r>
      <w:r w:rsidRPr="003B642A">
        <w:rPr>
          <w:rFonts w:ascii="Book Antiqua" w:hAnsi="Book Antiqua"/>
          <w:color w:val="000000" w:themeColor="text1"/>
        </w:rPr>
        <w:t>quasi-species</w:t>
      </w:r>
      <w:r w:rsidR="002514E6">
        <w:rPr>
          <w:rFonts w:ascii="Book Antiqua" w:hAnsi="Book Antiqua"/>
          <w:color w:val="000000" w:themeColor="text1"/>
          <w:lang w:eastAsia="zh-CN"/>
        </w:rPr>
        <w:t>”</w:t>
      </w:r>
      <w:r w:rsidRPr="003B642A">
        <w:rPr>
          <w:rFonts w:ascii="Book Antiqua" w:hAnsi="Book Antiqua"/>
          <w:color w:val="000000" w:themeColor="text1"/>
        </w:rPr>
        <w:t xml:space="preserve">, of which the genomes (viral DNA) or </w:t>
      </w:r>
      <w:proofErr w:type="spellStart"/>
      <w:r w:rsidRPr="003B642A">
        <w:rPr>
          <w:rFonts w:ascii="Book Antiqua" w:hAnsi="Book Antiqua"/>
          <w:color w:val="000000" w:themeColor="text1"/>
        </w:rPr>
        <w:t>pregenomes</w:t>
      </w:r>
      <w:proofErr w:type="spellEnd"/>
      <w:r w:rsidRPr="003B642A">
        <w:rPr>
          <w:rFonts w:ascii="Book Antiqua" w:hAnsi="Book Antiqua"/>
          <w:color w:val="000000" w:themeColor="text1"/>
        </w:rPr>
        <w:t xml:space="preserv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having mutations useful for </w:t>
      </w:r>
      <w:r w:rsidRPr="003B642A">
        <w:rPr>
          <w:rFonts w:ascii="Book Antiqua" w:hAnsi="Book Antiqua"/>
          <w:color w:val="000000" w:themeColor="text1"/>
        </w:rPr>
        <w:lastRenderedPageBreak/>
        <w:t>escaping the immune response of the host are gradually selected and subsequently become the prevalent viral population</w:t>
      </w:r>
      <w:r w:rsidRPr="003B642A">
        <w:rPr>
          <w:rFonts w:ascii="Book Antiqua" w:hAnsi="Book Antiqua"/>
          <w:color w:val="000000" w:themeColor="text1"/>
          <w:vertAlign w:val="superscript"/>
        </w:rPr>
        <w:t>[</w:t>
      </w:r>
      <w:r w:rsidR="00220029" w:rsidRPr="003B642A">
        <w:rPr>
          <w:rFonts w:ascii="Book Antiqua" w:hAnsi="Book Antiqua"/>
          <w:color w:val="000000" w:themeColor="text1"/>
          <w:vertAlign w:val="superscript"/>
        </w:rPr>
        <w:t>25</w:t>
      </w:r>
      <w:r w:rsidRPr="003B642A">
        <w:rPr>
          <w:rFonts w:ascii="Book Antiqua" w:hAnsi="Book Antiqua"/>
          <w:color w:val="000000" w:themeColor="text1"/>
          <w:vertAlign w:val="superscript"/>
        </w:rPr>
        <w:t>]</w:t>
      </w:r>
      <w:r w:rsidRPr="003B642A">
        <w:rPr>
          <w:rFonts w:ascii="Book Antiqua" w:hAnsi="Book Antiqua"/>
          <w:color w:val="000000" w:themeColor="text1"/>
        </w:rPr>
        <w:t>. Apart from viral polymerase induced random mutations, host PBL associated APOBEC (</w:t>
      </w:r>
      <w:proofErr w:type="spellStart"/>
      <w:r w:rsidRPr="003B642A">
        <w:rPr>
          <w:rFonts w:ascii="Book Antiqua" w:hAnsi="Book Antiqua"/>
          <w:color w:val="000000" w:themeColor="text1"/>
        </w:rPr>
        <w:t>apolipoprotein</w:t>
      </w:r>
      <w:proofErr w:type="spellEnd"/>
      <w:r w:rsidRPr="003B642A">
        <w:rPr>
          <w:rFonts w:ascii="Book Antiqua" w:hAnsi="Book Antiqua"/>
          <w:color w:val="000000" w:themeColor="text1"/>
        </w:rPr>
        <w:t xml:space="preserve"> B mRNA editing enzyme, catalytic polypeptide) family of cellular </w:t>
      </w:r>
      <w:proofErr w:type="spellStart"/>
      <w:r w:rsidRPr="003B642A">
        <w:rPr>
          <w:rFonts w:ascii="Book Antiqua" w:hAnsi="Book Antiqua"/>
          <w:color w:val="000000" w:themeColor="text1"/>
        </w:rPr>
        <w:t>cytidine</w:t>
      </w:r>
      <w:proofErr w:type="spellEnd"/>
      <w:r w:rsidRPr="003B642A">
        <w:rPr>
          <w:rFonts w:ascii="Book Antiqua" w:hAnsi="Book Antiqua"/>
          <w:color w:val="000000" w:themeColor="text1"/>
        </w:rPr>
        <w:t xml:space="preserve"> </w:t>
      </w:r>
      <w:proofErr w:type="spellStart"/>
      <w:r w:rsidRPr="003B642A">
        <w:rPr>
          <w:rFonts w:ascii="Book Antiqua" w:hAnsi="Book Antiqua"/>
          <w:color w:val="000000" w:themeColor="text1"/>
        </w:rPr>
        <w:t>deaminases</w:t>
      </w:r>
      <w:proofErr w:type="spellEnd"/>
      <w:r w:rsidRPr="003B642A">
        <w:rPr>
          <w:rFonts w:ascii="Book Antiqua" w:hAnsi="Book Antiqua"/>
          <w:color w:val="000000" w:themeColor="text1"/>
        </w:rPr>
        <w:t xml:space="preserve"> have also been shown to induce hyper-mutation (G to A mutations) in the HBV genome, which has been suggested to cause genetic diversification and consequently selective evolution among the divergent genomes</w:t>
      </w:r>
      <w:r w:rsidRPr="003B642A">
        <w:rPr>
          <w:rFonts w:ascii="Book Antiqua" w:hAnsi="Book Antiqua"/>
          <w:color w:val="000000" w:themeColor="text1"/>
          <w:vertAlign w:val="superscript"/>
        </w:rPr>
        <w:t>[</w:t>
      </w:r>
      <w:r w:rsidR="00220029" w:rsidRPr="003B642A">
        <w:rPr>
          <w:rFonts w:ascii="Book Antiqua" w:hAnsi="Book Antiqua"/>
          <w:color w:val="000000" w:themeColor="text1"/>
          <w:vertAlign w:val="superscript"/>
        </w:rPr>
        <w:t>26-28</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Nevertheless, the finding of selective predominance of the point mutation leading to G145R in the present study is highly significant in the context of PBL, since PBLs are exposed to strong anti-HBs </w:t>
      </w:r>
      <w:proofErr w:type="spellStart"/>
      <w:r w:rsidRPr="003B642A">
        <w:rPr>
          <w:rFonts w:ascii="Book Antiqua" w:hAnsi="Book Antiqua"/>
          <w:color w:val="000000" w:themeColor="text1"/>
        </w:rPr>
        <w:t>humoral</w:t>
      </w:r>
      <w:proofErr w:type="spellEnd"/>
      <w:r w:rsidRPr="003B642A">
        <w:rPr>
          <w:rFonts w:ascii="Book Antiqua" w:hAnsi="Book Antiqua"/>
          <w:color w:val="000000" w:themeColor="text1"/>
        </w:rPr>
        <w:t xml:space="preserve"> immune response and HBV variants with G145R are capable of strongly neutralizing this immune response, without any compromise in the replicative competence, thereby ensuring viral </w:t>
      </w:r>
      <w:proofErr w:type="gramStart"/>
      <w:r w:rsidRPr="003B642A">
        <w:rPr>
          <w:rFonts w:ascii="Book Antiqua" w:hAnsi="Book Antiqua"/>
          <w:color w:val="000000" w:themeColor="text1"/>
        </w:rPr>
        <w:t>perseverance</w:t>
      </w:r>
      <w:r w:rsidRPr="003B642A">
        <w:rPr>
          <w:rFonts w:ascii="Book Antiqua" w:hAnsi="Book Antiqua"/>
          <w:color w:val="000000" w:themeColor="text1"/>
          <w:vertAlign w:val="superscript"/>
        </w:rPr>
        <w:t>[</w:t>
      </w:r>
      <w:proofErr w:type="gramEnd"/>
      <w:r w:rsidR="00220029" w:rsidRPr="003B642A">
        <w:rPr>
          <w:rFonts w:ascii="Book Antiqua" w:hAnsi="Book Antiqua"/>
          <w:color w:val="000000" w:themeColor="text1"/>
          <w:vertAlign w:val="superscript"/>
        </w:rPr>
        <w:t>29,30</w:t>
      </w:r>
      <w:r w:rsidRPr="003B642A">
        <w:rPr>
          <w:rFonts w:ascii="Book Antiqua" w:hAnsi="Book Antiqua"/>
          <w:color w:val="000000" w:themeColor="text1"/>
          <w:vertAlign w:val="superscript"/>
        </w:rPr>
        <w:t>]</w:t>
      </w:r>
      <w:r w:rsidRPr="003B642A">
        <w:rPr>
          <w:rFonts w:ascii="Book Antiqua" w:hAnsi="Book Antiqua"/>
          <w:color w:val="000000" w:themeColor="text1"/>
        </w:rPr>
        <w:t xml:space="preserve">. Whatever is the source of genetic diversification, in the present work we describe a </w:t>
      </w:r>
      <w:r w:rsidR="00C45D2A" w:rsidRPr="003B642A">
        <w:rPr>
          <w:rFonts w:ascii="Book Antiqua" w:hAnsi="Book Antiqua"/>
          <w:color w:val="000000" w:themeColor="text1"/>
        </w:rPr>
        <w:t xml:space="preserve">probable </w:t>
      </w:r>
      <w:r w:rsidRPr="003B642A">
        <w:rPr>
          <w:rFonts w:ascii="Book Antiqua" w:hAnsi="Book Antiqua"/>
          <w:color w:val="000000" w:themeColor="text1"/>
        </w:rPr>
        <w:t>mechanism of RNA folding, through which divergent viral genomes/</w:t>
      </w:r>
      <w:proofErr w:type="spellStart"/>
      <w:r w:rsidRPr="003B642A">
        <w:rPr>
          <w:rFonts w:ascii="Book Antiqua" w:hAnsi="Book Antiqua"/>
          <w:color w:val="000000" w:themeColor="text1"/>
        </w:rPr>
        <w:t>pregenomes</w:t>
      </w:r>
      <w:proofErr w:type="spellEnd"/>
      <w:r w:rsidRPr="003B642A">
        <w:rPr>
          <w:rFonts w:ascii="Book Antiqua" w:hAnsi="Book Antiqua"/>
          <w:color w:val="000000" w:themeColor="text1"/>
        </w:rPr>
        <w:t xml:space="preserve"> having favourable mutations are selected for propagation. </w:t>
      </w:r>
    </w:p>
    <w:p w:rsidR="00EF6006" w:rsidRPr="003B642A" w:rsidRDefault="00EF6006" w:rsidP="002514E6">
      <w:pPr>
        <w:spacing w:line="360" w:lineRule="auto"/>
        <w:ind w:firstLineChars="100" w:firstLine="240"/>
        <w:jc w:val="both"/>
        <w:rPr>
          <w:rFonts w:ascii="Book Antiqua" w:hAnsi="Book Antiqua"/>
          <w:color w:val="000000" w:themeColor="text1"/>
        </w:rPr>
      </w:pPr>
      <w:r w:rsidRPr="003B642A">
        <w:rPr>
          <w:rFonts w:ascii="Book Antiqua" w:hAnsi="Book Antiqua"/>
          <w:bCs/>
          <w:iCs/>
          <w:color w:val="000000" w:themeColor="text1"/>
        </w:rPr>
        <w:t xml:space="preserve">We acknowledge that the RNA folding predictions are based on statistical/mathematical algorithms and </w:t>
      </w:r>
      <w:r w:rsidR="00C45D2A" w:rsidRPr="003B642A">
        <w:rPr>
          <w:rFonts w:ascii="Book Antiqua" w:hAnsi="Book Antiqua"/>
          <w:bCs/>
          <w:iCs/>
          <w:color w:val="000000" w:themeColor="text1"/>
        </w:rPr>
        <w:t>the</w:t>
      </w:r>
      <w:r w:rsidR="001C532A" w:rsidRPr="003B642A">
        <w:rPr>
          <w:rFonts w:ascii="Book Antiqua" w:hAnsi="Book Antiqua"/>
          <w:bCs/>
          <w:iCs/>
          <w:color w:val="000000" w:themeColor="text1"/>
        </w:rPr>
        <w:t xml:space="preserve"> biological relevance of these </w:t>
      </w:r>
      <w:r w:rsidR="00C45D2A" w:rsidRPr="003B642A">
        <w:rPr>
          <w:rFonts w:ascii="Book Antiqua" w:hAnsi="Book Antiqua"/>
          <w:bCs/>
          <w:iCs/>
          <w:color w:val="000000" w:themeColor="text1"/>
        </w:rPr>
        <w:t xml:space="preserve">predictions </w:t>
      </w:r>
      <w:r w:rsidR="001C532A" w:rsidRPr="003B642A">
        <w:rPr>
          <w:rFonts w:ascii="Book Antiqua" w:hAnsi="Book Antiqua"/>
          <w:bCs/>
          <w:iCs/>
          <w:color w:val="000000" w:themeColor="text1"/>
        </w:rPr>
        <w:t xml:space="preserve">are based on </w:t>
      </w:r>
      <w:r w:rsidR="00140978" w:rsidRPr="003B642A">
        <w:rPr>
          <w:rFonts w:ascii="Book Antiqua" w:hAnsi="Book Antiqua"/>
          <w:bCs/>
          <w:iCs/>
          <w:color w:val="000000" w:themeColor="text1"/>
        </w:rPr>
        <w:t>their corroboration</w:t>
      </w:r>
      <w:r w:rsidR="001C532A" w:rsidRPr="003B642A">
        <w:rPr>
          <w:rFonts w:ascii="Book Antiqua" w:hAnsi="Book Antiqua"/>
          <w:bCs/>
          <w:iCs/>
          <w:color w:val="000000" w:themeColor="text1"/>
        </w:rPr>
        <w:t xml:space="preserve"> </w:t>
      </w:r>
      <w:r w:rsidRPr="003B642A">
        <w:rPr>
          <w:rFonts w:ascii="Book Antiqua" w:hAnsi="Book Antiqua"/>
          <w:bCs/>
          <w:iCs/>
          <w:color w:val="000000" w:themeColor="text1"/>
        </w:rPr>
        <w:t>with the biological data. In</w:t>
      </w:r>
      <w:r w:rsidR="00944B53" w:rsidRPr="003B642A">
        <w:rPr>
          <w:rFonts w:ascii="Book Antiqua" w:hAnsi="Book Antiqua"/>
          <w:bCs/>
          <w:iCs/>
          <w:color w:val="000000" w:themeColor="text1"/>
        </w:rPr>
        <w:t>terestingly,</w:t>
      </w:r>
      <w:r w:rsidRPr="003B642A">
        <w:rPr>
          <w:rFonts w:ascii="Book Antiqua" w:hAnsi="Book Antiqua"/>
          <w:bCs/>
          <w:iCs/>
          <w:color w:val="000000" w:themeColor="text1"/>
        </w:rPr>
        <w:t xml:space="preserve"> the results of the </w:t>
      </w:r>
      <w:r w:rsidR="001C532A" w:rsidRPr="003B642A">
        <w:rPr>
          <w:rFonts w:ascii="Book Antiqua" w:hAnsi="Book Antiqua"/>
          <w:bCs/>
          <w:iCs/>
          <w:color w:val="000000" w:themeColor="text1"/>
        </w:rPr>
        <w:t xml:space="preserve">present </w:t>
      </w:r>
      <w:r w:rsidRPr="003B642A">
        <w:rPr>
          <w:rFonts w:ascii="Book Antiqua" w:hAnsi="Book Antiqua"/>
          <w:bCs/>
          <w:iCs/>
          <w:color w:val="000000" w:themeColor="text1"/>
        </w:rPr>
        <w:t xml:space="preserve">RNA folding predictions beautifully elucidate the observed co-evolution of the mutations at positions 358 and 587, which </w:t>
      </w:r>
      <w:r w:rsidR="001C532A" w:rsidRPr="003B642A">
        <w:rPr>
          <w:rFonts w:ascii="Book Antiqua" w:hAnsi="Book Antiqua"/>
          <w:bCs/>
          <w:iCs/>
          <w:color w:val="000000" w:themeColor="text1"/>
        </w:rPr>
        <w:t>support</w:t>
      </w:r>
      <w:r w:rsidR="00BB293C" w:rsidRPr="003B642A">
        <w:rPr>
          <w:rFonts w:ascii="Book Antiqua" w:hAnsi="Book Antiqua"/>
          <w:bCs/>
          <w:iCs/>
          <w:color w:val="000000" w:themeColor="text1"/>
        </w:rPr>
        <w:t>s</w:t>
      </w:r>
      <w:r w:rsidR="001C532A" w:rsidRPr="003B642A">
        <w:rPr>
          <w:rFonts w:ascii="Book Antiqua" w:hAnsi="Book Antiqua"/>
          <w:bCs/>
          <w:iCs/>
          <w:color w:val="000000" w:themeColor="text1"/>
        </w:rPr>
        <w:t xml:space="preserve"> the </w:t>
      </w:r>
      <w:r w:rsidRPr="003B642A">
        <w:rPr>
          <w:rFonts w:ascii="Book Antiqua" w:hAnsi="Book Antiqua"/>
          <w:bCs/>
          <w:iCs/>
          <w:color w:val="000000" w:themeColor="text1"/>
        </w:rPr>
        <w:t xml:space="preserve">biological relevance of the </w:t>
      </w:r>
      <w:r w:rsidR="001C532A" w:rsidRPr="003B642A">
        <w:rPr>
          <w:rFonts w:ascii="Book Antiqua" w:hAnsi="Book Antiqua"/>
          <w:bCs/>
          <w:iCs/>
          <w:color w:val="000000" w:themeColor="text1"/>
        </w:rPr>
        <w:t xml:space="preserve">observed </w:t>
      </w:r>
      <w:r w:rsidR="00CE1DE1" w:rsidRPr="003B642A">
        <w:rPr>
          <w:rFonts w:ascii="Book Antiqua" w:hAnsi="Book Antiqua"/>
          <w:bCs/>
          <w:iCs/>
          <w:color w:val="000000" w:themeColor="text1"/>
        </w:rPr>
        <w:t>predictions</w:t>
      </w:r>
      <w:r w:rsidRPr="003B642A">
        <w:rPr>
          <w:rFonts w:ascii="Book Antiqua" w:hAnsi="Book Antiqua"/>
          <w:bCs/>
          <w:iCs/>
          <w:color w:val="000000" w:themeColor="text1"/>
        </w:rPr>
        <w:t xml:space="preserve">. </w:t>
      </w:r>
      <w:r w:rsidR="00BB293C" w:rsidRPr="003B642A">
        <w:rPr>
          <w:rFonts w:ascii="Book Antiqua" w:hAnsi="Book Antiqua"/>
          <w:bCs/>
          <w:iCs/>
          <w:color w:val="000000" w:themeColor="text1"/>
        </w:rPr>
        <w:t xml:space="preserve">The results of the present study further implies </w:t>
      </w:r>
      <w:r w:rsidRPr="003B642A">
        <w:rPr>
          <w:rFonts w:ascii="Book Antiqua" w:hAnsi="Book Antiqua"/>
          <w:color w:val="000000" w:themeColor="text1"/>
        </w:rPr>
        <w:t xml:space="preserve">that, certain HBV mutations are selected at the </w:t>
      </w:r>
      <w:proofErr w:type="spellStart"/>
      <w:r w:rsidRPr="003B642A">
        <w:rPr>
          <w:rFonts w:ascii="Book Antiqua" w:hAnsi="Book Antiqua"/>
          <w:color w:val="000000" w:themeColor="text1"/>
        </w:rPr>
        <w:t>subgenomic</w:t>
      </w:r>
      <w:proofErr w:type="spellEnd"/>
      <w:r w:rsidRPr="003B642A">
        <w:rPr>
          <w:rFonts w:ascii="Book Antiqua" w:hAnsi="Book Antiqua"/>
          <w:color w:val="000000" w:themeColor="text1"/>
        </w:rPr>
        <w:t xml:space="preserve"> RNA level (as they are synonymous at the protein level), which </w:t>
      </w:r>
      <w:r w:rsidR="00BB293C" w:rsidRPr="003B642A">
        <w:rPr>
          <w:rFonts w:ascii="Book Antiqua" w:hAnsi="Book Antiqua"/>
          <w:color w:val="000000" w:themeColor="text1"/>
        </w:rPr>
        <w:t xml:space="preserve">may </w:t>
      </w:r>
      <w:r w:rsidRPr="003B642A">
        <w:rPr>
          <w:rFonts w:ascii="Book Antiqua" w:hAnsi="Book Antiqua"/>
          <w:color w:val="000000" w:themeColor="text1"/>
        </w:rPr>
        <w:t xml:space="preserve">significantly alter the base pairing of the </w:t>
      </w:r>
      <w:proofErr w:type="spellStart"/>
      <w:r w:rsidR="00BB293C" w:rsidRPr="003B642A">
        <w:rPr>
          <w:rFonts w:ascii="Book Antiqua" w:hAnsi="Book Antiqua"/>
          <w:color w:val="000000" w:themeColor="text1"/>
        </w:rPr>
        <w:t>pg</w:t>
      </w:r>
      <w:r w:rsidRPr="003B642A">
        <w:rPr>
          <w:rFonts w:ascii="Book Antiqua" w:hAnsi="Book Antiqua"/>
          <w:color w:val="000000" w:themeColor="text1"/>
        </w:rPr>
        <w:t>RNA</w:t>
      </w:r>
      <w:proofErr w:type="spellEnd"/>
      <w:r w:rsidRPr="003B642A">
        <w:rPr>
          <w:rFonts w:ascii="Book Antiqua" w:hAnsi="Book Antiqua"/>
          <w:color w:val="000000" w:themeColor="text1"/>
        </w:rPr>
        <w:t xml:space="preserve">, which in turn </w:t>
      </w:r>
      <w:r w:rsidR="00A31D3C" w:rsidRPr="003B642A">
        <w:rPr>
          <w:rFonts w:ascii="Book Antiqua" w:hAnsi="Book Antiqua"/>
          <w:color w:val="000000" w:themeColor="text1"/>
        </w:rPr>
        <w:t xml:space="preserve">may </w:t>
      </w:r>
      <w:r w:rsidRPr="003B642A">
        <w:rPr>
          <w:rFonts w:ascii="Book Antiqua" w:hAnsi="Book Antiqua"/>
          <w:color w:val="000000" w:themeColor="text1"/>
        </w:rPr>
        <w:t>hasten the selection of mutations at other sites. Interestingly, th</w:t>
      </w:r>
      <w:r w:rsidR="00A31D3C" w:rsidRPr="003B642A">
        <w:rPr>
          <w:rFonts w:ascii="Book Antiqua" w:hAnsi="Book Antiqua"/>
          <w:color w:val="000000" w:themeColor="text1"/>
        </w:rPr>
        <w:t>e</w:t>
      </w:r>
      <w:r w:rsidRPr="003B642A">
        <w:rPr>
          <w:rFonts w:ascii="Book Antiqua" w:hAnsi="Book Antiqua"/>
          <w:color w:val="000000" w:themeColor="text1"/>
        </w:rPr>
        <w:t xml:space="preserve"> mechanism</w:t>
      </w:r>
      <w:r w:rsidR="00A31D3C" w:rsidRPr="003B642A">
        <w:rPr>
          <w:rFonts w:ascii="Book Antiqua" w:hAnsi="Book Antiqua"/>
          <w:color w:val="000000" w:themeColor="text1"/>
        </w:rPr>
        <w:t xml:space="preserve"> suggested in this work</w:t>
      </w:r>
      <w:r w:rsidRPr="003B642A">
        <w:rPr>
          <w:rFonts w:ascii="Book Antiqua" w:hAnsi="Book Antiqua"/>
          <w:color w:val="000000" w:themeColor="text1"/>
        </w:rPr>
        <w:t xml:space="preserve"> is very much similar to the </w:t>
      </w:r>
      <w:r w:rsidR="00A31D3C" w:rsidRPr="003B642A">
        <w:rPr>
          <w:rFonts w:ascii="Book Antiqua" w:hAnsi="Book Antiqua"/>
          <w:color w:val="000000" w:themeColor="text1"/>
        </w:rPr>
        <w:t xml:space="preserve">mechanism described for </w:t>
      </w:r>
      <w:r w:rsidRPr="003B642A">
        <w:rPr>
          <w:rFonts w:ascii="Book Antiqua" w:hAnsi="Book Antiqua"/>
          <w:color w:val="000000" w:themeColor="text1"/>
        </w:rPr>
        <w:t xml:space="preserve">HBV genotype specific selection of the most widely studied HBV </w:t>
      </w:r>
      <w:proofErr w:type="spellStart"/>
      <w:r w:rsidRPr="003B642A">
        <w:rPr>
          <w:rFonts w:ascii="Book Antiqua" w:hAnsi="Book Antiqua"/>
          <w:color w:val="000000" w:themeColor="text1"/>
        </w:rPr>
        <w:t>precore</w:t>
      </w:r>
      <w:proofErr w:type="spellEnd"/>
      <w:r w:rsidRPr="003B642A">
        <w:rPr>
          <w:rFonts w:ascii="Book Antiqua" w:hAnsi="Book Antiqua"/>
          <w:color w:val="000000" w:themeColor="text1"/>
        </w:rPr>
        <w:t xml:space="preserve"> mutation (1896</w:t>
      </w:r>
      <w:r w:rsidRPr="003B642A">
        <w:rPr>
          <w:rFonts w:ascii="Book Antiqua" w:hAnsi="Book Antiqua"/>
          <w:color w:val="000000" w:themeColor="text1"/>
          <w:vertAlign w:val="superscript"/>
        </w:rPr>
        <w:t>A</w:t>
      </w:r>
      <w:r w:rsidRPr="003B642A">
        <w:rPr>
          <w:rFonts w:ascii="Book Antiqua" w:hAnsi="Book Antiqua"/>
          <w:color w:val="000000" w:themeColor="text1"/>
        </w:rPr>
        <w:t xml:space="preserve">), which emerges to stabilize the stem-loop structure of the epsilon </w:t>
      </w:r>
      <w:r w:rsidR="002514E6">
        <w:rPr>
          <w:rFonts w:ascii="Book Antiqua" w:hAnsi="Book Antiqua"/>
          <w:color w:val="000000" w:themeColor="text1"/>
          <w:lang w:eastAsia="zh-CN"/>
        </w:rPr>
        <w:t>“</w:t>
      </w:r>
      <w:r w:rsidRPr="003B642A">
        <w:rPr>
          <w:rFonts w:ascii="Book Antiqua" w:hAnsi="Book Antiqua"/>
          <w:i/>
          <w:iCs/>
          <w:color w:val="000000" w:themeColor="text1"/>
        </w:rPr>
        <w:t>ε</w:t>
      </w:r>
      <w:r w:rsidR="002514E6">
        <w:rPr>
          <w:rFonts w:ascii="Book Antiqua" w:hAnsi="Book Antiqua"/>
          <w:color w:val="000000" w:themeColor="text1"/>
          <w:lang w:eastAsia="zh-CN"/>
        </w:rPr>
        <w:t>”</w:t>
      </w:r>
      <w:r w:rsidRPr="003B642A">
        <w:rPr>
          <w:rFonts w:ascii="Book Antiqua" w:hAnsi="Book Antiqua"/>
          <w:color w:val="000000" w:themeColor="text1"/>
        </w:rPr>
        <w:t xml:space="preserve"> signal of </w:t>
      </w:r>
      <w:proofErr w:type="spellStart"/>
      <w:proofErr w:type="gramStart"/>
      <w:r w:rsidRPr="003B642A">
        <w:rPr>
          <w:rFonts w:ascii="Book Antiqua" w:hAnsi="Book Antiqua"/>
          <w:color w:val="000000" w:themeColor="text1"/>
        </w:rPr>
        <w:lastRenderedPageBreak/>
        <w:t>pgRNA</w:t>
      </w:r>
      <w:proofErr w:type="spellEnd"/>
      <w:r w:rsidRPr="003B642A">
        <w:rPr>
          <w:rFonts w:ascii="Book Antiqua" w:hAnsi="Book Antiqua"/>
          <w:color w:val="000000" w:themeColor="text1"/>
          <w:vertAlign w:val="superscript"/>
        </w:rPr>
        <w:t>[</w:t>
      </w:r>
      <w:proofErr w:type="gramEnd"/>
      <w:r w:rsidR="00220029" w:rsidRPr="003B642A">
        <w:rPr>
          <w:rFonts w:ascii="Book Antiqua" w:hAnsi="Book Antiqua"/>
          <w:color w:val="000000" w:themeColor="text1"/>
          <w:vertAlign w:val="superscript"/>
        </w:rPr>
        <w:t>31</w:t>
      </w:r>
      <w:r w:rsidRPr="003B642A">
        <w:rPr>
          <w:rFonts w:ascii="Book Antiqua" w:hAnsi="Book Antiqua"/>
          <w:color w:val="000000" w:themeColor="text1"/>
          <w:vertAlign w:val="superscript"/>
        </w:rPr>
        <w:t>]</w:t>
      </w:r>
      <w:r w:rsidRPr="003B642A">
        <w:rPr>
          <w:rFonts w:ascii="Book Antiqua" w:hAnsi="Book Antiqua"/>
          <w:color w:val="000000" w:themeColor="text1"/>
        </w:rPr>
        <w:t>. Altogether the present study, support the findings of Kidd-</w:t>
      </w:r>
      <w:proofErr w:type="spellStart"/>
      <w:r w:rsidRPr="003B642A">
        <w:rPr>
          <w:rFonts w:ascii="Book Antiqua" w:hAnsi="Book Antiqua"/>
          <w:color w:val="000000" w:themeColor="text1"/>
        </w:rPr>
        <w:t>Ljunggren</w:t>
      </w:r>
      <w:proofErr w:type="spellEnd"/>
      <w:r w:rsidRPr="003B642A">
        <w:rPr>
          <w:rFonts w:ascii="Book Antiqua" w:hAnsi="Book Antiqua"/>
          <w:i/>
          <w:color w:val="000000" w:themeColor="text1"/>
        </w:rPr>
        <w:t xml:space="preserve"> </w:t>
      </w:r>
      <w:r w:rsidR="00EC3DDF">
        <w:rPr>
          <w:rFonts w:ascii="Book Antiqua" w:hAnsi="Book Antiqua"/>
          <w:bCs/>
          <w:i/>
          <w:iCs/>
          <w:color w:val="000000" w:themeColor="text1"/>
          <w:lang w:eastAsia="zh-CN"/>
        </w:rPr>
        <w:t>et al</w:t>
      </w:r>
      <w:r w:rsidR="00EC3DDF" w:rsidRPr="003B642A">
        <w:rPr>
          <w:rFonts w:ascii="Book Antiqua" w:hAnsi="Book Antiqua"/>
          <w:color w:val="000000" w:themeColor="text1"/>
          <w:vertAlign w:val="superscript"/>
        </w:rPr>
        <w:t>[</w:t>
      </w:r>
      <w:r w:rsidR="00EC3DDF" w:rsidRPr="003B642A">
        <w:rPr>
          <w:rFonts w:ascii="Book Antiqua" w:hAnsi="Book Antiqua"/>
          <w:bCs/>
          <w:color w:val="000000" w:themeColor="text1"/>
          <w:vertAlign w:val="superscript"/>
        </w:rPr>
        <w:t>16</w:t>
      </w:r>
      <w:r w:rsidR="00EC3DDF" w:rsidRPr="003B642A">
        <w:rPr>
          <w:rFonts w:ascii="Book Antiqua" w:hAnsi="Book Antiqua"/>
          <w:color w:val="000000" w:themeColor="text1"/>
          <w:vertAlign w:val="superscript"/>
        </w:rPr>
        <w:t>]</w:t>
      </w:r>
      <w:r w:rsidRPr="003B642A">
        <w:rPr>
          <w:rFonts w:ascii="Book Antiqua" w:hAnsi="Book Antiqua"/>
          <w:bCs/>
          <w:iCs/>
          <w:color w:val="000000" w:themeColor="text1"/>
        </w:rPr>
        <w:t>, that</w:t>
      </w:r>
      <w:r w:rsidR="003B642A">
        <w:rPr>
          <w:rFonts w:ascii="Book Antiqua" w:hAnsi="Book Antiqua"/>
          <w:bCs/>
          <w:iCs/>
          <w:color w:val="000000" w:themeColor="text1"/>
        </w:rPr>
        <w:t xml:space="preserve"> </w:t>
      </w:r>
      <w:r w:rsidRPr="003B642A">
        <w:rPr>
          <w:rFonts w:ascii="Book Antiqua" w:hAnsi="Book Antiqua"/>
          <w:bCs/>
          <w:iCs/>
          <w:color w:val="000000" w:themeColor="text1"/>
        </w:rPr>
        <w:t xml:space="preserve">demonstrate </w:t>
      </w:r>
      <w:r w:rsidR="00A31D3C" w:rsidRPr="003B642A">
        <w:rPr>
          <w:rFonts w:ascii="Book Antiqua" w:hAnsi="Book Antiqua"/>
          <w:bCs/>
          <w:iCs/>
          <w:color w:val="000000" w:themeColor="text1"/>
        </w:rPr>
        <w:t xml:space="preserve">the implications of </w:t>
      </w:r>
      <w:r w:rsidRPr="003B642A">
        <w:rPr>
          <w:rFonts w:ascii="Book Antiqua" w:hAnsi="Book Antiqua"/>
          <w:bCs/>
          <w:iCs/>
          <w:color w:val="000000" w:themeColor="text1"/>
        </w:rPr>
        <w:t>g</w:t>
      </w:r>
      <w:r w:rsidRPr="003B642A">
        <w:rPr>
          <w:rFonts w:ascii="Book Antiqua" w:hAnsi="Book Antiqua"/>
          <w:color w:val="000000" w:themeColor="text1"/>
        </w:rPr>
        <w:t xml:space="preserve">enotype specific differences in 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secondary structures in the emergence of genotype specific variations in the HBV genome. </w:t>
      </w:r>
    </w:p>
    <w:p w:rsidR="00EF6006" w:rsidRPr="003B642A" w:rsidRDefault="00EF6006" w:rsidP="002514E6">
      <w:pPr>
        <w:spacing w:line="360" w:lineRule="auto"/>
        <w:ind w:firstLineChars="100" w:firstLine="240"/>
        <w:jc w:val="both"/>
        <w:rPr>
          <w:rFonts w:ascii="Book Antiqua" w:hAnsi="Book Antiqua"/>
          <w:color w:val="000000" w:themeColor="text1"/>
        </w:rPr>
      </w:pPr>
      <w:r w:rsidRPr="003B642A">
        <w:rPr>
          <w:rFonts w:ascii="Book Antiqua" w:hAnsi="Book Antiqua"/>
          <w:color w:val="000000" w:themeColor="text1"/>
        </w:rPr>
        <w:t xml:space="preserve">In conclusion, our results based on the predicted RNA secondary structures </w:t>
      </w:r>
      <w:r w:rsidR="00AE5D51" w:rsidRPr="003B642A">
        <w:rPr>
          <w:rFonts w:ascii="Book Antiqua" w:hAnsi="Book Antiqua"/>
          <w:color w:val="000000" w:themeColor="text1"/>
        </w:rPr>
        <w:t xml:space="preserve">suggest the role </w:t>
      </w:r>
      <w:r w:rsidR="00140978" w:rsidRPr="003B642A">
        <w:rPr>
          <w:rFonts w:ascii="Book Antiqua" w:hAnsi="Book Antiqua"/>
          <w:color w:val="000000" w:themeColor="text1"/>
        </w:rPr>
        <w:t>of HBV</w:t>
      </w:r>
      <w:r w:rsidR="00AE5D51" w:rsidRPr="003B642A">
        <w:rPr>
          <w:rFonts w:ascii="Book Antiqua" w:hAnsi="Book Antiqua"/>
          <w:color w:val="000000" w:themeColor="text1"/>
        </w:rPr>
        <w:t xml:space="preserve"> genotype/</w:t>
      </w:r>
      <w:proofErr w:type="spellStart"/>
      <w:r w:rsidR="00AE5D51" w:rsidRPr="003B642A">
        <w:rPr>
          <w:rFonts w:ascii="Book Antiqua" w:hAnsi="Book Antiqua"/>
          <w:color w:val="000000" w:themeColor="text1"/>
        </w:rPr>
        <w:t>subgenotype</w:t>
      </w:r>
      <w:proofErr w:type="spellEnd"/>
      <w:r w:rsidR="00AE5D51" w:rsidRPr="003B642A">
        <w:rPr>
          <w:rFonts w:ascii="Book Antiqua" w:hAnsi="Book Antiqua"/>
          <w:color w:val="000000" w:themeColor="text1"/>
        </w:rPr>
        <w:t xml:space="preserve"> specific </w:t>
      </w:r>
      <w:r w:rsidRPr="003B642A">
        <w:rPr>
          <w:rFonts w:ascii="Book Antiqua" w:hAnsi="Book Antiqua"/>
          <w:color w:val="000000" w:themeColor="text1"/>
        </w:rPr>
        <w:t xml:space="preserve">base pairing patterns </w:t>
      </w:r>
      <w:r w:rsidR="00AE5D51" w:rsidRPr="003B642A">
        <w:rPr>
          <w:rFonts w:ascii="Book Antiqua" w:hAnsi="Book Antiqua"/>
          <w:color w:val="000000" w:themeColor="text1"/>
        </w:rPr>
        <w:t xml:space="preserve">of </w:t>
      </w:r>
      <w:r w:rsidRPr="003B642A">
        <w:rPr>
          <w:rFonts w:ascii="Book Antiqua" w:hAnsi="Book Antiqua"/>
          <w:color w:val="000000" w:themeColor="text1"/>
        </w:rPr>
        <w:t xml:space="preserve">the </w:t>
      </w:r>
      <w:proofErr w:type="spellStart"/>
      <w:r w:rsidRPr="003B642A">
        <w:rPr>
          <w:rFonts w:ascii="Book Antiqua" w:hAnsi="Book Antiqua"/>
          <w:color w:val="000000" w:themeColor="text1"/>
        </w:rPr>
        <w:t>pgRNA</w:t>
      </w:r>
      <w:proofErr w:type="spellEnd"/>
      <w:r w:rsidRPr="003B642A">
        <w:rPr>
          <w:rFonts w:ascii="Book Antiqua" w:hAnsi="Book Antiqua"/>
          <w:color w:val="000000" w:themeColor="text1"/>
        </w:rPr>
        <w:t xml:space="preserve"> </w:t>
      </w:r>
      <w:r w:rsidR="00AE5D51" w:rsidRPr="003B642A">
        <w:rPr>
          <w:rFonts w:ascii="Book Antiqua" w:hAnsi="Book Antiqua"/>
          <w:color w:val="000000" w:themeColor="text1"/>
        </w:rPr>
        <w:t>in</w:t>
      </w:r>
      <w:r w:rsidRPr="003B642A">
        <w:rPr>
          <w:rFonts w:ascii="Book Antiqua" w:hAnsi="Book Antiqua"/>
          <w:color w:val="000000" w:themeColor="text1"/>
        </w:rPr>
        <w:t xml:space="preserve"> selection</w:t>
      </w:r>
      <w:r w:rsidR="00AE5D51" w:rsidRPr="003B642A">
        <w:rPr>
          <w:rFonts w:ascii="Book Antiqua" w:hAnsi="Book Antiqua"/>
          <w:color w:val="000000" w:themeColor="text1"/>
        </w:rPr>
        <w:t xml:space="preserve">/emergence </w:t>
      </w:r>
      <w:r w:rsidRPr="003B642A">
        <w:rPr>
          <w:rFonts w:ascii="Book Antiqua" w:hAnsi="Book Antiqua"/>
          <w:color w:val="000000" w:themeColor="text1"/>
        </w:rPr>
        <w:t xml:space="preserve">of </w:t>
      </w:r>
      <w:r w:rsidR="00AE5D51" w:rsidRPr="003B642A">
        <w:rPr>
          <w:rFonts w:ascii="Book Antiqua" w:hAnsi="Book Antiqua"/>
          <w:color w:val="000000" w:themeColor="text1"/>
        </w:rPr>
        <w:t>advantageous</w:t>
      </w:r>
      <w:r w:rsidRPr="003B642A">
        <w:rPr>
          <w:rFonts w:ascii="Book Antiqua" w:hAnsi="Book Antiqua"/>
          <w:color w:val="000000" w:themeColor="text1"/>
        </w:rPr>
        <w:t xml:space="preserve"> mutations. Furthermore</w:t>
      </w:r>
      <w:r w:rsidR="00AE5D51" w:rsidRPr="003B642A">
        <w:rPr>
          <w:rFonts w:ascii="Book Antiqua" w:hAnsi="Book Antiqua"/>
          <w:color w:val="000000" w:themeColor="text1"/>
        </w:rPr>
        <w:t xml:space="preserve">, the observed </w:t>
      </w:r>
      <w:r w:rsidR="00140978" w:rsidRPr="003B642A">
        <w:rPr>
          <w:rFonts w:ascii="Book Antiqua" w:hAnsi="Book Antiqua"/>
          <w:color w:val="000000" w:themeColor="text1"/>
        </w:rPr>
        <w:t>association of a</w:t>
      </w:r>
      <w:r w:rsidR="00AE5D51" w:rsidRPr="003B642A">
        <w:rPr>
          <w:rFonts w:ascii="Book Antiqua" w:hAnsi="Book Antiqua"/>
          <w:color w:val="000000" w:themeColor="text1"/>
        </w:rPr>
        <w:t xml:space="preserve"> </w:t>
      </w:r>
      <w:r w:rsidR="00C466A0" w:rsidRPr="003B642A">
        <w:rPr>
          <w:rFonts w:ascii="Book Antiqua" w:hAnsi="Book Antiqua"/>
          <w:color w:val="000000" w:themeColor="text1"/>
        </w:rPr>
        <w:t>potent</w:t>
      </w:r>
      <w:r w:rsidR="00AE5D51" w:rsidRPr="003B642A">
        <w:rPr>
          <w:rFonts w:ascii="Book Antiqua" w:hAnsi="Book Antiqua"/>
          <w:color w:val="000000" w:themeColor="text1"/>
        </w:rPr>
        <w:t xml:space="preserve"> immune escape mutation with a particular HBV </w:t>
      </w:r>
      <w:proofErr w:type="spellStart"/>
      <w:r w:rsidR="00AE5D51" w:rsidRPr="003B642A">
        <w:rPr>
          <w:rFonts w:ascii="Book Antiqua" w:hAnsi="Book Antiqua"/>
          <w:color w:val="000000" w:themeColor="text1"/>
        </w:rPr>
        <w:t>subgenotype</w:t>
      </w:r>
      <w:proofErr w:type="spellEnd"/>
      <w:r w:rsidR="00AE5D51" w:rsidRPr="003B642A">
        <w:rPr>
          <w:rFonts w:ascii="Book Antiqua" w:hAnsi="Book Antiqua"/>
          <w:color w:val="000000" w:themeColor="text1"/>
        </w:rPr>
        <w:t>,</w:t>
      </w:r>
      <w:r w:rsidR="00C466A0" w:rsidRPr="003B642A">
        <w:rPr>
          <w:rFonts w:ascii="Book Antiqua" w:hAnsi="Book Antiqua"/>
          <w:color w:val="000000" w:themeColor="text1"/>
        </w:rPr>
        <w:t xml:space="preserve"> confined</w:t>
      </w:r>
      <w:r w:rsidR="00AE5D51" w:rsidRPr="003B642A">
        <w:rPr>
          <w:rFonts w:ascii="Book Antiqua" w:hAnsi="Book Antiqua"/>
          <w:color w:val="000000" w:themeColor="text1"/>
        </w:rPr>
        <w:t xml:space="preserve"> in a specific anatomic compartment indicate the </w:t>
      </w:r>
      <w:r w:rsidR="00C466A0" w:rsidRPr="003B642A">
        <w:rPr>
          <w:rFonts w:ascii="Book Antiqua" w:hAnsi="Book Antiqua"/>
          <w:color w:val="000000" w:themeColor="text1"/>
        </w:rPr>
        <w:t>possible mechanism of genotype/</w:t>
      </w:r>
      <w:proofErr w:type="spellStart"/>
      <w:r w:rsidR="00C466A0" w:rsidRPr="003B642A">
        <w:rPr>
          <w:rFonts w:ascii="Book Antiqua" w:hAnsi="Book Antiqua"/>
          <w:color w:val="000000" w:themeColor="text1"/>
        </w:rPr>
        <w:t>subgenotype</w:t>
      </w:r>
      <w:proofErr w:type="spellEnd"/>
      <w:r w:rsidR="00C466A0" w:rsidRPr="003B642A">
        <w:rPr>
          <w:rFonts w:ascii="Book Antiqua" w:hAnsi="Book Antiqua"/>
          <w:color w:val="000000" w:themeColor="text1"/>
        </w:rPr>
        <w:t xml:space="preserve"> specific compartmentalization of HBV, which may have important implications in </w:t>
      </w:r>
      <w:proofErr w:type="spellStart"/>
      <w:r w:rsidR="00C466A0" w:rsidRPr="003B642A">
        <w:rPr>
          <w:rFonts w:ascii="Book Antiqua" w:hAnsi="Book Antiqua"/>
          <w:color w:val="000000" w:themeColor="text1"/>
        </w:rPr>
        <w:t>extrahepatic</w:t>
      </w:r>
      <w:proofErr w:type="spellEnd"/>
      <w:r w:rsidR="00C466A0" w:rsidRPr="003B642A">
        <w:rPr>
          <w:rFonts w:ascii="Book Antiqua" w:hAnsi="Book Antiqua"/>
          <w:color w:val="000000" w:themeColor="text1"/>
        </w:rPr>
        <w:t xml:space="preserve"> maintenance and transmission of HBV through hitherto unknown routes.</w:t>
      </w:r>
      <w:r w:rsidR="003B642A">
        <w:rPr>
          <w:rFonts w:ascii="Book Antiqua" w:hAnsi="Book Antiqua"/>
          <w:color w:val="000000" w:themeColor="text1"/>
        </w:rPr>
        <w:t xml:space="preserve"> </w:t>
      </w:r>
    </w:p>
    <w:p w:rsidR="00DA5146" w:rsidRDefault="00DA5146" w:rsidP="003B642A">
      <w:pPr>
        <w:spacing w:line="360" w:lineRule="auto"/>
        <w:jc w:val="both"/>
        <w:rPr>
          <w:rFonts w:ascii="Book Antiqua" w:hAnsi="Book Antiqua"/>
          <w:color w:val="000000" w:themeColor="text1"/>
          <w:lang w:eastAsia="zh-CN"/>
        </w:rPr>
      </w:pPr>
    </w:p>
    <w:p w:rsidR="00EF6006" w:rsidRPr="00DA5146" w:rsidRDefault="00EF6006" w:rsidP="003B642A">
      <w:pPr>
        <w:spacing w:line="360" w:lineRule="auto"/>
        <w:jc w:val="both"/>
        <w:rPr>
          <w:rFonts w:ascii="Book Antiqua" w:hAnsi="Book Antiqua"/>
          <w:color w:val="000000" w:themeColor="text1"/>
        </w:rPr>
      </w:pPr>
      <w:r w:rsidRPr="003B642A">
        <w:rPr>
          <w:rFonts w:ascii="Book Antiqua" w:hAnsi="Book Antiqua"/>
          <w:b/>
          <w:bCs/>
          <w:color w:val="000000" w:themeColor="text1"/>
        </w:rPr>
        <w:t>ACKNOWLEDGEMENTS</w:t>
      </w:r>
    </w:p>
    <w:p w:rsidR="00EF6006" w:rsidRPr="003B642A" w:rsidRDefault="00EF6006" w:rsidP="003B642A">
      <w:pPr>
        <w:spacing w:line="360" w:lineRule="auto"/>
        <w:jc w:val="both"/>
        <w:rPr>
          <w:rFonts w:ascii="Book Antiqua" w:hAnsi="Book Antiqua"/>
          <w:color w:val="000000" w:themeColor="text1"/>
        </w:rPr>
      </w:pPr>
      <w:r w:rsidRPr="003B642A">
        <w:rPr>
          <w:rFonts w:ascii="Book Antiqua" w:hAnsi="Book Antiqua"/>
          <w:color w:val="000000" w:themeColor="text1"/>
        </w:rPr>
        <w:t xml:space="preserve">The authors sincerely thank the Directors of their respective institute and the laboratory staff for support and cooperation. </w:t>
      </w:r>
    </w:p>
    <w:p w:rsidR="00F55E03" w:rsidRPr="003B642A" w:rsidRDefault="00F55E03" w:rsidP="003B642A">
      <w:pPr>
        <w:autoSpaceDE w:val="0"/>
        <w:autoSpaceDN w:val="0"/>
        <w:adjustRightInd w:val="0"/>
        <w:spacing w:line="360" w:lineRule="auto"/>
        <w:jc w:val="both"/>
        <w:rPr>
          <w:rFonts w:ascii="Book Antiqua" w:hAnsi="Book Antiqua"/>
          <w:b/>
        </w:rPr>
      </w:pPr>
    </w:p>
    <w:p w:rsidR="0021676E" w:rsidRPr="003B642A" w:rsidRDefault="0021676E" w:rsidP="003B642A">
      <w:pPr>
        <w:autoSpaceDE w:val="0"/>
        <w:autoSpaceDN w:val="0"/>
        <w:adjustRightInd w:val="0"/>
        <w:spacing w:line="360" w:lineRule="auto"/>
        <w:jc w:val="both"/>
        <w:rPr>
          <w:rFonts w:ascii="Book Antiqua" w:hAnsi="Book Antiqua"/>
          <w:b/>
          <w:lang w:eastAsia="zh-CN"/>
        </w:rPr>
      </w:pPr>
      <w:r w:rsidRPr="003B642A">
        <w:rPr>
          <w:rFonts w:ascii="Book Antiqua" w:hAnsi="Book Antiqua"/>
          <w:b/>
        </w:rPr>
        <w:t>COMMENTS</w:t>
      </w:r>
    </w:p>
    <w:p w:rsidR="00E108EC" w:rsidRPr="003B642A" w:rsidRDefault="00E108EC" w:rsidP="003B642A">
      <w:pPr>
        <w:pStyle w:val="Default"/>
        <w:spacing w:line="360" w:lineRule="auto"/>
        <w:jc w:val="both"/>
      </w:pPr>
      <w:r w:rsidRPr="003B642A">
        <w:rPr>
          <w:b/>
          <w:bCs/>
          <w:i/>
          <w:iCs/>
        </w:rPr>
        <w:t>Background</w:t>
      </w:r>
    </w:p>
    <w:p w:rsidR="00E108EC" w:rsidRPr="003B642A" w:rsidRDefault="00E108EC" w:rsidP="003B642A">
      <w:pPr>
        <w:pStyle w:val="Default"/>
        <w:spacing w:line="360" w:lineRule="auto"/>
        <w:jc w:val="both"/>
      </w:pPr>
      <w:r w:rsidRPr="003B642A">
        <w:t xml:space="preserve">In our previous study we have observed highly compartment specific prevalence of </w:t>
      </w:r>
      <w:r w:rsidR="00D54DCC" w:rsidRPr="002512CF">
        <w:rPr>
          <w:bCs/>
          <w:color w:val="000000" w:themeColor="text1"/>
        </w:rPr>
        <w:t>hepatitis B virus</w:t>
      </w:r>
      <w:r w:rsidR="00D54DCC" w:rsidRPr="003B642A">
        <w:t xml:space="preserve"> </w:t>
      </w:r>
      <w:r w:rsidR="00D54DCC">
        <w:rPr>
          <w:rFonts w:eastAsiaTheme="minorEastAsia" w:hint="eastAsia"/>
          <w:lang w:eastAsia="zh-CN"/>
        </w:rPr>
        <w:t>(</w:t>
      </w:r>
      <w:r w:rsidRPr="003B642A">
        <w:t>HBV</w:t>
      </w:r>
      <w:r w:rsidR="00D54DCC">
        <w:rPr>
          <w:rFonts w:eastAsiaTheme="minorEastAsia" w:hint="eastAsia"/>
          <w:lang w:eastAsia="zh-CN"/>
        </w:rPr>
        <w:t>)</w:t>
      </w:r>
      <w:r w:rsidRPr="003B642A">
        <w:t xml:space="preserve"> </w:t>
      </w:r>
      <w:r w:rsidR="00D54DCC" w:rsidRPr="003B642A">
        <w:t>g</w:t>
      </w:r>
      <w:r w:rsidRPr="003B642A">
        <w:t xml:space="preserve">enotype A. In particular, HBV </w:t>
      </w:r>
      <w:proofErr w:type="spellStart"/>
      <w:r w:rsidRPr="003B642A">
        <w:t>subgenotype</w:t>
      </w:r>
      <w:proofErr w:type="spellEnd"/>
      <w:r w:rsidRPr="003B642A">
        <w:t xml:space="preserve"> A1 was detected in serum/plasma isolates, while HBV </w:t>
      </w:r>
      <w:proofErr w:type="spellStart"/>
      <w:r w:rsidR="00C05D27" w:rsidRPr="003B642A">
        <w:t>s</w:t>
      </w:r>
      <w:r w:rsidRPr="003B642A">
        <w:t>ubgenotype</w:t>
      </w:r>
      <w:proofErr w:type="spellEnd"/>
      <w:r w:rsidRPr="003B642A">
        <w:t xml:space="preserve"> A2 was predominant in the peripheral blood leukocytes (PBLs). Apart from </w:t>
      </w:r>
      <w:proofErr w:type="spellStart"/>
      <w:r w:rsidRPr="003B642A">
        <w:t>subgenotype</w:t>
      </w:r>
      <w:proofErr w:type="spellEnd"/>
      <w:r w:rsidRPr="003B642A">
        <w:t xml:space="preserve"> specific differences, G145R</w:t>
      </w:r>
      <w:r w:rsidR="00D54DCC">
        <w:rPr>
          <w:rFonts w:eastAsiaTheme="minorEastAsia" w:hint="eastAsia"/>
          <w:lang w:eastAsia="zh-CN"/>
        </w:rPr>
        <w:t xml:space="preserve"> </w:t>
      </w:r>
      <w:r w:rsidRPr="003B642A">
        <w:t xml:space="preserve">- a potent immune escape mutation was specifically observed in the PBL related </w:t>
      </w:r>
      <w:proofErr w:type="spellStart"/>
      <w:r w:rsidRPr="003B642A">
        <w:t>subgenotype</w:t>
      </w:r>
      <w:proofErr w:type="spellEnd"/>
      <w:r w:rsidRPr="003B642A">
        <w:t xml:space="preserve"> A2 isolates. </w:t>
      </w:r>
      <w:r w:rsidR="00D54DCC">
        <w:rPr>
          <w:rFonts w:eastAsiaTheme="minorEastAsia" w:hint="eastAsia"/>
          <w:lang w:eastAsia="zh-CN"/>
        </w:rPr>
        <w:t>The authors</w:t>
      </w:r>
      <w:r w:rsidRPr="003B642A">
        <w:t xml:space="preserve"> undertook this study to understand the possible mechanism of the compartment specific distribution of HBV </w:t>
      </w:r>
      <w:proofErr w:type="spellStart"/>
      <w:r w:rsidRPr="003B642A">
        <w:t>subgenotypes</w:t>
      </w:r>
      <w:proofErr w:type="spellEnd"/>
      <w:r w:rsidRPr="003B642A">
        <w:t xml:space="preserve"> and immune escape mutation.</w:t>
      </w:r>
    </w:p>
    <w:p w:rsidR="00E108EC" w:rsidRPr="003B642A" w:rsidRDefault="00E108EC" w:rsidP="003B642A">
      <w:pPr>
        <w:pStyle w:val="Default"/>
        <w:spacing w:line="360" w:lineRule="auto"/>
        <w:jc w:val="both"/>
        <w:rPr>
          <w:b/>
          <w:bCs/>
        </w:rPr>
      </w:pPr>
    </w:p>
    <w:p w:rsidR="00E108EC" w:rsidRPr="003B642A" w:rsidRDefault="00E108EC" w:rsidP="003B642A">
      <w:pPr>
        <w:pStyle w:val="Default"/>
        <w:spacing w:line="360" w:lineRule="auto"/>
        <w:jc w:val="both"/>
      </w:pPr>
      <w:r w:rsidRPr="003B642A">
        <w:rPr>
          <w:b/>
          <w:bCs/>
          <w:i/>
          <w:iCs/>
        </w:rPr>
        <w:t>Research frontiers</w:t>
      </w:r>
    </w:p>
    <w:p w:rsidR="00E108EC" w:rsidRPr="003B642A" w:rsidRDefault="00E108EC" w:rsidP="003B642A">
      <w:pPr>
        <w:pStyle w:val="Default"/>
        <w:spacing w:line="360" w:lineRule="auto"/>
        <w:jc w:val="both"/>
      </w:pPr>
      <w:r w:rsidRPr="003B642A">
        <w:lastRenderedPageBreak/>
        <w:t xml:space="preserve">Compartment specific evolution and emergence of HBV mutations is a poorly understood area. A few recent studies, including ours have provided evidences, indicating that HBV independently evolves in different anatomical compartments, depending upon the immune selection pressure on that compartment. </w:t>
      </w:r>
    </w:p>
    <w:p w:rsidR="00E108EC" w:rsidRPr="003B642A" w:rsidRDefault="00E108EC" w:rsidP="003B642A">
      <w:pPr>
        <w:pStyle w:val="Default"/>
        <w:spacing w:line="360" w:lineRule="auto"/>
        <w:jc w:val="both"/>
      </w:pPr>
    </w:p>
    <w:p w:rsidR="00E108EC" w:rsidRPr="003B642A" w:rsidRDefault="00E108EC" w:rsidP="003B642A">
      <w:pPr>
        <w:pStyle w:val="Default"/>
        <w:spacing w:line="360" w:lineRule="auto"/>
        <w:jc w:val="both"/>
      </w:pPr>
      <w:r w:rsidRPr="003B642A">
        <w:rPr>
          <w:b/>
          <w:bCs/>
          <w:i/>
          <w:iCs/>
        </w:rPr>
        <w:t>Innovations and breakthroughs</w:t>
      </w:r>
    </w:p>
    <w:p w:rsidR="00E108EC" w:rsidRPr="003B642A" w:rsidRDefault="00E108EC" w:rsidP="003B642A">
      <w:pPr>
        <w:pStyle w:val="Default"/>
        <w:spacing w:line="360" w:lineRule="auto"/>
        <w:jc w:val="both"/>
      </w:pPr>
      <w:r w:rsidRPr="003B642A">
        <w:t xml:space="preserve">Using computational prediction methods, </w:t>
      </w:r>
      <w:r w:rsidR="00C05D27">
        <w:rPr>
          <w:rFonts w:eastAsiaTheme="minorEastAsia" w:hint="eastAsia"/>
          <w:lang w:eastAsia="zh-CN"/>
        </w:rPr>
        <w:t>the authors</w:t>
      </w:r>
      <w:r w:rsidRPr="003B642A">
        <w:t xml:space="preserve"> show that the PBL specific emergence of G145R occurs in the context of HBV </w:t>
      </w:r>
      <w:proofErr w:type="spellStart"/>
      <w:r w:rsidRPr="003B642A">
        <w:t>subgenotype</w:t>
      </w:r>
      <w:proofErr w:type="spellEnd"/>
      <w:r w:rsidRPr="003B642A">
        <w:t xml:space="preserve"> A2, due to altered base-pairing patterns, as compared to the HBV </w:t>
      </w:r>
      <w:proofErr w:type="spellStart"/>
      <w:r w:rsidRPr="003B642A">
        <w:t>subgenotype</w:t>
      </w:r>
      <w:proofErr w:type="spellEnd"/>
      <w:r w:rsidRPr="003B642A">
        <w:t xml:space="preserve"> A1. </w:t>
      </w:r>
    </w:p>
    <w:p w:rsidR="00E108EC" w:rsidRPr="003B642A" w:rsidRDefault="00E108EC" w:rsidP="003B642A">
      <w:pPr>
        <w:pStyle w:val="Default"/>
        <w:spacing w:line="360" w:lineRule="auto"/>
        <w:jc w:val="both"/>
        <w:rPr>
          <w:b/>
          <w:bCs/>
        </w:rPr>
      </w:pPr>
    </w:p>
    <w:p w:rsidR="00E108EC" w:rsidRPr="003B642A" w:rsidRDefault="00E108EC" w:rsidP="003B642A">
      <w:pPr>
        <w:pStyle w:val="Default"/>
        <w:spacing w:line="360" w:lineRule="auto"/>
        <w:jc w:val="both"/>
        <w:rPr>
          <w:b/>
          <w:bCs/>
          <w:i/>
          <w:iCs/>
        </w:rPr>
      </w:pPr>
      <w:r w:rsidRPr="003B642A">
        <w:rPr>
          <w:b/>
          <w:bCs/>
          <w:i/>
          <w:iCs/>
        </w:rPr>
        <w:t>Applications</w:t>
      </w:r>
    </w:p>
    <w:p w:rsidR="00E108EC" w:rsidRPr="003B642A" w:rsidRDefault="00E108EC" w:rsidP="003B642A">
      <w:pPr>
        <w:pStyle w:val="Default"/>
        <w:spacing w:line="360" w:lineRule="auto"/>
        <w:jc w:val="both"/>
      </w:pPr>
      <w:r w:rsidRPr="003B642A">
        <w:t>The findings of the present study are important in the long term persistence, evolution and transmission of different HBV genotypes/</w:t>
      </w:r>
      <w:proofErr w:type="spellStart"/>
      <w:r w:rsidRPr="003B642A">
        <w:t>subgenotypes</w:t>
      </w:r>
      <w:proofErr w:type="spellEnd"/>
      <w:r w:rsidRPr="003B642A">
        <w:t>/ mutations in different anatomical compartments. These findings have important implications in transmission of HBV.</w:t>
      </w:r>
    </w:p>
    <w:p w:rsidR="00E108EC" w:rsidRPr="003B642A" w:rsidRDefault="00E108EC" w:rsidP="003B642A">
      <w:pPr>
        <w:pStyle w:val="Default"/>
        <w:spacing w:line="360" w:lineRule="auto"/>
        <w:jc w:val="both"/>
      </w:pPr>
      <w:r w:rsidRPr="003B642A">
        <w:t xml:space="preserve"> </w:t>
      </w:r>
    </w:p>
    <w:p w:rsidR="00E108EC" w:rsidRPr="003B642A" w:rsidRDefault="00E108EC" w:rsidP="003B642A">
      <w:pPr>
        <w:pStyle w:val="Default"/>
        <w:spacing w:line="360" w:lineRule="auto"/>
        <w:jc w:val="both"/>
      </w:pPr>
      <w:r w:rsidRPr="003B642A">
        <w:rPr>
          <w:b/>
          <w:bCs/>
          <w:i/>
          <w:iCs/>
        </w:rPr>
        <w:t>Terminology</w:t>
      </w:r>
    </w:p>
    <w:p w:rsidR="00E108EC" w:rsidRPr="003B642A" w:rsidRDefault="00E108EC" w:rsidP="003B642A">
      <w:pPr>
        <w:tabs>
          <w:tab w:val="left" w:pos="2340"/>
          <w:tab w:val="left" w:pos="2700"/>
        </w:tabs>
        <w:spacing w:line="360" w:lineRule="auto"/>
        <w:jc w:val="both"/>
        <w:rPr>
          <w:rFonts w:ascii="Book Antiqua" w:hAnsi="Book Antiqua"/>
          <w:b/>
          <w:bCs/>
          <w:color w:val="000000" w:themeColor="text1"/>
        </w:rPr>
      </w:pPr>
      <w:r w:rsidRPr="00D54DCC">
        <w:rPr>
          <w:rFonts w:ascii="Book Antiqua" w:hAnsi="Book Antiqua"/>
          <w:iCs/>
        </w:rPr>
        <w:t>Compartmentalization</w:t>
      </w:r>
      <w:r w:rsidR="00D54DCC" w:rsidRPr="00D54DCC">
        <w:rPr>
          <w:rFonts w:ascii="Book Antiqua" w:hAnsi="Book Antiqua" w:hint="eastAsia"/>
          <w:lang w:eastAsia="zh-CN"/>
        </w:rPr>
        <w:t>:</w:t>
      </w:r>
      <w:r w:rsidRPr="00D54DCC">
        <w:rPr>
          <w:rFonts w:ascii="Book Antiqua" w:hAnsi="Book Antiqua"/>
        </w:rPr>
        <w:t xml:space="preserve"> </w:t>
      </w:r>
      <w:r w:rsidRPr="003B642A">
        <w:rPr>
          <w:rFonts w:ascii="Book Antiqua" w:hAnsi="Book Antiqua"/>
        </w:rPr>
        <w:t>Compartmentalization is the process of compartment specific infection, evolution and persistence of viral variants (genotypes/</w:t>
      </w:r>
      <w:proofErr w:type="spellStart"/>
      <w:r w:rsidRPr="003B642A">
        <w:rPr>
          <w:rFonts w:ascii="Book Antiqua" w:hAnsi="Book Antiqua"/>
        </w:rPr>
        <w:t>subgenotypes</w:t>
      </w:r>
      <w:proofErr w:type="spellEnd"/>
      <w:r w:rsidRPr="003B642A">
        <w:rPr>
          <w:rFonts w:ascii="Book Antiqua" w:hAnsi="Book Antiqua"/>
        </w:rPr>
        <w:t>) in different anatomically distinct sites. Due to difference in the immune selection pressure, viral variants with alterations advantageous under the given immune pressure are gradually selected, leading to their divergence from the circulating strains.</w:t>
      </w:r>
      <w:r w:rsidR="003B642A">
        <w:rPr>
          <w:rFonts w:ascii="Book Antiqua" w:hAnsi="Book Antiqua"/>
        </w:rPr>
        <w:t xml:space="preserve"> </w:t>
      </w:r>
      <w:r w:rsidRPr="003B642A">
        <w:rPr>
          <w:rFonts w:ascii="Book Antiqua" w:hAnsi="Book Antiqua"/>
        </w:rPr>
        <w:t xml:space="preserve">Compartmentalization has been well studied in </w:t>
      </w:r>
      <w:r w:rsidR="002E4055" w:rsidRPr="003B642A">
        <w:rPr>
          <w:rFonts w:ascii="Book Antiqua" w:hAnsi="Book Antiqua"/>
          <w:color w:val="000000" w:themeColor="text1"/>
        </w:rPr>
        <w:t>human immunodeficiency virus, hepatitis C virus</w:t>
      </w:r>
      <w:r w:rsidR="002E4055">
        <w:rPr>
          <w:rFonts w:ascii="Book Antiqua" w:hAnsi="Book Antiqua" w:hint="eastAsia"/>
          <w:color w:val="000000" w:themeColor="text1"/>
          <w:lang w:eastAsia="zh-CN"/>
        </w:rPr>
        <w:t>,</w:t>
      </w:r>
      <w:r w:rsidRPr="003B642A">
        <w:rPr>
          <w:rFonts w:ascii="Book Antiqua" w:hAnsi="Book Antiqua"/>
        </w:rPr>
        <w:t xml:space="preserve"> </w:t>
      </w:r>
      <w:r w:rsidR="002E4055" w:rsidRPr="002E4055">
        <w:rPr>
          <w:rFonts w:ascii="Book Antiqua" w:hAnsi="Book Antiqua"/>
        </w:rPr>
        <w:t>Epstein-Barr virus</w:t>
      </w:r>
      <w:r w:rsidR="00D54DCC">
        <w:rPr>
          <w:rFonts w:ascii="Book Antiqua" w:hAnsi="Book Antiqua" w:hint="eastAsia"/>
        </w:rPr>
        <w:t>,</w:t>
      </w:r>
      <w:r w:rsidRPr="003B642A">
        <w:rPr>
          <w:rFonts w:ascii="Book Antiqua" w:hAnsi="Book Antiqua"/>
        </w:rPr>
        <w:t xml:space="preserve"> </w:t>
      </w:r>
      <w:r w:rsidRPr="002E4055">
        <w:rPr>
          <w:rFonts w:ascii="Book Antiqua" w:hAnsi="Book Antiqua"/>
          <w:i/>
        </w:rPr>
        <w:t>etc</w:t>
      </w:r>
      <w:r w:rsidRPr="00D54DCC">
        <w:rPr>
          <w:rFonts w:ascii="Book Antiqua" w:hAnsi="Book Antiqua"/>
          <w:i/>
        </w:rPr>
        <w:t>.</w:t>
      </w:r>
      <w:r w:rsidRPr="003B642A">
        <w:rPr>
          <w:rFonts w:ascii="Book Antiqua" w:hAnsi="Book Antiqua"/>
        </w:rPr>
        <w:t xml:space="preserve"> in comparison, studies on HBV compartmentalization are scanty and the mechanisms of emergence of mutations is poorly understood. </w:t>
      </w:r>
    </w:p>
    <w:p w:rsidR="00F55E03" w:rsidRPr="00F41EC4" w:rsidRDefault="00F55E03" w:rsidP="00F41EC4">
      <w:pPr>
        <w:autoSpaceDE w:val="0"/>
        <w:autoSpaceDN w:val="0"/>
        <w:adjustRightInd w:val="0"/>
        <w:spacing w:line="360" w:lineRule="auto"/>
        <w:jc w:val="both"/>
        <w:rPr>
          <w:rFonts w:ascii="Book Antiqua" w:hAnsi="Book Antiqua"/>
          <w:b/>
        </w:rPr>
      </w:pPr>
    </w:p>
    <w:p w:rsidR="00EF6006" w:rsidRPr="00F41EC4" w:rsidRDefault="002E4055" w:rsidP="00F41EC4">
      <w:pPr>
        <w:spacing w:line="360" w:lineRule="auto"/>
        <w:jc w:val="both"/>
        <w:rPr>
          <w:rFonts w:ascii="Book Antiqua" w:hAnsi="Book Antiqua"/>
          <w:b/>
          <w:bCs/>
          <w:i/>
          <w:color w:val="000000" w:themeColor="text1"/>
          <w:lang w:eastAsia="zh-CN"/>
        </w:rPr>
      </w:pPr>
      <w:r w:rsidRPr="00F41EC4">
        <w:rPr>
          <w:rFonts w:ascii="Book Antiqua" w:hAnsi="Book Antiqua"/>
          <w:b/>
          <w:bCs/>
          <w:i/>
          <w:color w:val="000000" w:themeColor="text1"/>
          <w:lang w:eastAsia="zh-CN"/>
        </w:rPr>
        <w:t>Peer-review</w:t>
      </w:r>
    </w:p>
    <w:p w:rsidR="002E4055" w:rsidRPr="00F41EC4" w:rsidRDefault="00F41EC4" w:rsidP="00F41EC4">
      <w:pPr>
        <w:spacing w:line="360" w:lineRule="auto"/>
        <w:jc w:val="both"/>
        <w:rPr>
          <w:rFonts w:ascii="Book Antiqua" w:hAnsi="Book Antiqua"/>
          <w:lang w:eastAsia="zh-CN"/>
        </w:rPr>
      </w:pPr>
      <w:r w:rsidRPr="00F41EC4">
        <w:rPr>
          <w:rFonts w:ascii="Book Antiqua" w:hAnsi="Book Antiqua"/>
        </w:rPr>
        <w:lastRenderedPageBreak/>
        <w:t xml:space="preserve">This study has shown that HBV subtype A1 and A2 have entirely different </w:t>
      </w:r>
      <w:proofErr w:type="spellStart"/>
      <w:r w:rsidRPr="00F41EC4">
        <w:rPr>
          <w:rFonts w:ascii="Book Antiqua" w:hAnsi="Book Antiqua"/>
        </w:rPr>
        <w:t>pgRNA</w:t>
      </w:r>
      <w:proofErr w:type="spellEnd"/>
      <w:r w:rsidRPr="00F41EC4">
        <w:rPr>
          <w:rFonts w:ascii="Book Antiqua" w:hAnsi="Book Antiqua"/>
        </w:rPr>
        <w:t xml:space="preserve"> secondary structure, which may explain compartment specific selection and preponderance of specific HBV </w:t>
      </w:r>
      <w:proofErr w:type="spellStart"/>
      <w:r w:rsidRPr="00F41EC4">
        <w:rPr>
          <w:rFonts w:ascii="Book Antiqua" w:hAnsi="Book Antiqua"/>
        </w:rPr>
        <w:t>subgenotype</w:t>
      </w:r>
      <w:proofErr w:type="spellEnd"/>
      <w:r w:rsidRPr="00F41EC4">
        <w:rPr>
          <w:rFonts w:ascii="Book Antiqua" w:hAnsi="Book Antiqua"/>
        </w:rPr>
        <w:t xml:space="preserve"> with unique mutational pattern.  This study has novel findings</w:t>
      </w:r>
      <w:r w:rsidRPr="00F41EC4">
        <w:rPr>
          <w:rFonts w:ascii="Book Antiqua" w:hAnsi="Book Antiqua"/>
          <w:lang w:eastAsia="zh-CN"/>
        </w:rPr>
        <w:t>.</w:t>
      </w:r>
    </w:p>
    <w:p w:rsidR="00F41EC4" w:rsidRPr="00F41EC4" w:rsidRDefault="00F41EC4" w:rsidP="00F41EC4">
      <w:pPr>
        <w:spacing w:line="360" w:lineRule="auto"/>
        <w:jc w:val="both"/>
        <w:rPr>
          <w:rFonts w:ascii="Book Antiqua" w:hAnsi="Book Antiqua"/>
          <w:b/>
          <w:bCs/>
          <w:color w:val="000000" w:themeColor="text1"/>
          <w:lang w:eastAsia="zh-CN"/>
        </w:rPr>
      </w:pPr>
    </w:p>
    <w:p w:rsidR="00F41EC4" w:rsidRDefault="00F41EC4">
      <w:pPr>
        <w:rPr>
          <w:rFonts w:ascii="Book Antiqua" w:hAnsi="Book Antiqua"/>
          <w:b/>
          <w:bCs/>
          <w:color w:val="000000" w:themeColor="text1"/>
        </w:rPr>
      </w:pPr>
      <w:r>
        <w:rPr>
          <w:rFonts w:ascii="Book Antiqua" w:hAnsi="Book Antiqua"/>
          <w:b/>
          <w:bCs/>
          <w:color w:val="000000" w:themeColor="text1"/>
        </w:rPr>
        <w:br w:type="page"/>
      </w:r>
    </w:p>
    <w:p w:rsidR="00EF6006" w:rsidRPr="00F41EC4" w:rsidRDefault="00EF6006" w:rsidP="00F41EC4">
      <w:pPr>
        <w:spacing w:line="360" w:lineRule="auto"/>
        <w:jc w:val="both"/>
        <w:rPr>
          <w:rFonts w:ascii="Book Antiqua" w:hAnsi="Book Antiqua"/>
          <w:b/>
          <w:bCs/>
          <w:color w:val="000000" w:themeColor="text1"/>
          <w:lang w:eastAsia="zh-CN"/>
        </w:rPr>
      </w:pPr>
      <w:r w:rsidRPr="00F41EC4">
        <w:rPr>
          <w:rFonts w:ascii="Book Antiqua" w:hAnsi="Book Antiqua"/>
          <w:b/>
          <w:bCs/>
          <w:color w:val="000000" w:themeColor="text1"/>
        </w:rPr>
        <w:lastRenderedPageBreak/>
        <w:t>REFERENCES</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1 </w:t>
      </w:r>
      <w:proofErr w:type="spellStart"/>
      <w:r w:rsidRPr="00F41EC4">
        <w:rPr>
          <w:rFonts w:ascii="Book Antiqua" w:eastAsia="宋体" w:hAnsi="Book Antiqua" w:cs="宋体"/>
          <w:b/>
          <w:bCs/>
          <w:lang w:val="en-US" w:eastAsia="zh-CN"/>
        </w:rPr>
        <w:t>Datta</w:t>
      </w:r>
      <w:proofErr w:type="spellEnd"/>
      <w:r w:rsidRPr="00F41EC4">
        <w:rPr>
          <w:rFonts w:ascii="Book Antiqua" w:eastAsia="宋体" w:hAnsi="Book Antiqua" w:cs="宋体"/>
          <w:b/>
          <w:bCs/>
          <w:lang w:val="en-US" w:eastAsia="zh-CN"/>
        </w:rPr>
        <w:t xml:space="preserve"> S</w:t>
      </w:r>
      <w:r w:rsidRPr="00F41EC4">
        <w:rPr>
          <w:rFonts w:ascii="Book Antiqua" w:eastAsia="宋体" w:hAnsi="Book Antiqua" w:cs="宋体"/>
          <w:lang w:val="en-US" w:eastAsia="zh-CN"/>
        </w:rPr>
        <w:t xml:space="preserve">. Compartmentalization of hepatitis B virus: Looking beyond the liver. </w:t>
      </w:r>
      <w:r w:rsidRPr="00F41EC4">
        <w:rPr>
          <w:rFonts w:ascii="Book Antiqua" w:eastAsia="宋体" w:hAnsi="Book Antiqua" w:cs="宋体"/>
          <w:i/>
          <w:iCs/>
          <w:lang w:val="en-US" w:eastAsia="zh-CN"/>
        </w:rPr>
        <w:t xml:space="preserve">World J </w:t>
      </w:r>
      <w:proofErr w:type="spellStart"/>
      <w:r w:rsidRPr="00F41EC4">
        <w:rPr>
          <w:rFonts w:ascii="Book Antiqua" w:eastAsia="宋体" w:hAnsi="Book Antiqua" w:cs="宋体"/>
          <w:i/>
          <w:iCs/>
          <w:lang w:val="en-US" w:eastAsia="zh-CN"/>
        </w:rPr>
        <w:t>Hepatol</w:t>
      </w:r>
      <w:proofErr w:type="spellEnd"/>
      <w:r w:rsidRPr="00F41EC4">
        <w:rPr>
          <w:rFonts w:ascii="Book Antiqua" w:eastAsia="宋体" w:hAnsi="Book Antiqua" w:cs="宋体"/>
          <w:lang w:val="en-US" w:eastAsia="zh-CN"/>
        </w:rPr>
        <w:t xml:space="preserve"> 2015; </w:t>
      </w:r>
      <w:r w:rsidRPr="00F41EC4">
        <w:rPr>
          <w:rFonts w:ascii="Book Antiqua" w:eastAsia="宋体" w:hAnsi="Book Antiqua" w:cs="宋体"/>
          <w:b/>
          <w:bCs/>
          <w:lang w:val="en-US" w:eastAsia="zh-CN"/>
        </w:rPr>
        <w:t>7</w:t>
      </w:r>
      <w:r w:rsidRPr="00F41EC4">
        <w:rPr>
          <w:rFonts w:ascii="Book Antiqua" w:eastAsia="宋体" w:hAnsi="Book Antiqua" w:cs="宋体"/>
          <w:lang w:val="en-US" w:eastAsia="zh-CN"/>
        </w:rPr>
        <w:t>: 2241-2244 [PMID: 26380649 DOI: 10.4254/wjh.v7.i20.2241]</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2 </w:t>
      </w:r>
      <w:proofErr w:type="spellStart"/>
      <w:r w:rsidRPr="00F41EC4">
        <w:rPr>
          <w:rFonts w:ascii="Book Antiqua" w:eastAsia="宋体" w:hAnsi="Book Antiqua" w:cs="宋体"/>
          <w:b/>
          <w:bCs/>
          <w:lang w:val="en-US" w:eastAsia="zh-CN"/>
        </w:rPr>
        <w:t>Datta</w:t>
      </w:r>
      <w:proofErr w:type="spellEnd"/>
      <w:r w:rsidRPr="00F41EC4">
        <w:rPr>
          <w:rFonts w:ascii="Book Antiqua" w:eastAsia="宋体" w:hAnsi="Book Antiqua" w:cs="宋体"/>
          <w:b/>
          <w:bCs/>
          <w:lang w:val="en-US" w:eastAsia="zh-CN"/>
        </w:rPr>
        <w:t xml:space="preserve"> S</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Panigrahi</w:t>
      </w:r>
      <w:proofErr w:type="spellEnd"/>
      <w:r w:rsidRPr="00F41EC4">
        <w:rPr>
          <w:rFonts w:ascii="Book Antiqua" w:eastAsia="宋体" w:hAnsi="Book Antiqua" w:cs="宋体"/>
          <w:lang w:val="en-US" w:eastAsia="zh-CN"/>
        </w:rPr>
        <w:t xml:space="preserve"> R, </w:t>
      </w:r>
      <w:proofErr w:type="spellStart"/>
      <w:r w:rsidRPr="00F41EC4">
        <w:rPr>
          <w:rFonts w:ascii="Book Antiqua" w:eastAsia="宋体" w:hAnsi="Book Antiqua" w:cs="宋体"/>
          <w:lang w:val="en-US" w:eastAsia="zh-CN"/>
        </w:rPr>
        <w:t>Biswas</w:t>
      </w:r>
      <w:proofErr w:type="spellEnd"/>
      <w:r w:rsidRPr="00F41EC4">
        <w:rPr>
          <w:rFonts w:ascii="Book Antiqua" w:eastAsia="宋体" w:hAnsi="Book Antiqua" w:cs="宋体"/>
          <w:lang w:val="en-US" w:eastAsia="zh-CN"/>
        </w:rPr>
        <w:t xml:space="preserve"> A, Chandra PK, Banerjee A, </w:t>
      </w:r>
      <w:proofErr w:type="spellStart"/>
      <w:r w:rsidRPr="00F41EC4">
        <w:rPr>
          <w:rFonts w:ascii="Book Antiqua" w:eastAsia="宋体" w:hAnsi="Book Antiqua" w:cs="宋体"/>
          <w:lang w:val="en-US" w:eastAsia="zh-CN"/>
        </w:rPr>
        <w:t>Mahapatra</w:t>
      </w:r>
      <w:proofErr w:type="spellEnd"/>
      <w:r w:rsidRPr="00F41EC4">
        <w:rPr>
          <w:rFonts w:ascii="Book Antiqua" w:eastAsia="宋体" w:hAnsi="Book Antiqua" w:cs="宋体"/>
          <w:lang w:val="en-US" w:eastAsia="zh-CN"/>
        </w:rPr>
        <w:t xml:space="preserve"> PK, Panda CK, </w:t>
      </w:r>
      <w:proofErr w:type="spellStart"/>
      <w:r w:rsidRPr="00F41EC4">
        <w:rPr>
          <w:rFonts w:ascii="Book Antiqua" w:eastAsia="宋体" w:hAnsi="Book Antiqua" w:cs="宋体"/>
          <w:lang w:val="en-US" w:eastAsia="zh-CN"/>
        </w:rPr>
        <w:t>Chakrabarti</w:t>
      </w:r>
      <w:proofErr w:type="spellEnd"/>
      <w:r w:rsidRPr="00F41EC4">
        <w:rPr>
          <w:rFonts w:ascii="Book Antiqua" w:eastAsia="宋体" w:hAnsi="Book Antiqua" w:cs="宋体"/>
          <w:lang w:val="en-US" w:eastAsia="zh-CN"/>
        </w:rPr>
        <w:t xml:space="preserve"> S, Bhattacharya SK, </w:t>
      </w:r>
      <w:proofErr w:type="spellStart"/>
      <w:r w:rsidRPr="00F41EC4">
        <w:rPr>
          <w:rFonts w:ascii="Book Antiqua" w:eastAsia="宋体" w:hAnsi="Book Antiqua" w:cs="宋体"/>
          <w:lang w:val="en-US" w:eastAsia="zh-CN"/>
        </w:rPr>
        <w:t>Biswas</w:t>
      </w:r>
      <w:proofErr w:type="spellEnd"/>
      <w:r w:rsidRPr="00F41EC4">
        <w:rPr>
          <w:rFonts w:ascii="Book Antiqua" w:eastAsia="宋体" w:hAnsi="Book Antiqua" w:cs="宋体"/>
          <w:lang w:val="en-US" w:eastAsia="zh-CN"/>
        </w:rPr>
        <w:t xml:space="preserve"> K, </w:t>
      </w:r>
      <w:proofErr w:type="spellStart"/>
      <w:r w:rsidRPr="00F41EC4">
        <w:rPr>
          <w:rFonts w:ascii="Book Antiqua" w:eastAsia="宋体" w:hAnsi="Book Antiqua" w:cs="宋体"/>
          <w:lang w:val="en-US" w:eastAsia="zh-CN"/>
        </w:rPr>
        <w:t>Chakravarty</w:t>
      </w:r>
      <w:proofErr w:type="spellEnd"/>
      <w:r w:rsidRPr="00F41EC4">
        <w:rPr>
          <w:rFonts w:ascii="Book Antiqua" w:eastAsia="宋体" w:hAnsi="Book Antiqua" w:cs="宋体"/>
          <w:lang w:val="en-US" w:eastAsia="zh-CN"/>
        </w:rPr>
        <w:t xml:space="preserve"> R. Genetic characterization of hepatitis B virus in peripheral blood leukocytes: evidence for selection and compartmentalization of viral variants with the immune escape G145R mutation.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Virol</w:t>
      </w:r>
      <w:proofErr w:type="spellEnd"/>
      <w:r w:rsidRPr="00F41EC4">
        <w:rPr>
          <w:rFonts w:ascii="Book Antiqua" w:eastAsia="宋体" w:hAnsi="Book Antiqua" w:cs="宋体"/>
          <w:lang w:val="en-US" w:eastAsia="zh-CN"/>
        </w:rPr>
        <w:t xml:space="preserve"> 2009; </w:t>
      </w:r>
      <w:r w:rsidRPr="00F41EC4">
        <w:rPr>
          <w:rFonts w:ascii="Book Antiqua" w:eastAsia="宋体" w:hAnsi="Book Antiqua" w:cs="宋体"/>
          <w:b/>
          <w:bCs/>
          <w:lang w:val="en-US" w:eastAsia="zh-CN"/>
        </w:rPr>
        <w:t>83</w:t>
      </w:r>
      <w:r w:rsidRPr="00F41EC4">
        <w:rPr>
          <w:rFonts w:ascii="Book Antiqua" w:eastAsia="宋体" w:hAnsi="Book Antiqua" w:cs="宋体"/>
          <w:lang w:val="en-US" w:eastAsia="zh-CN"/>
        </w:rPr>
        <w:t>: 9983-9992 [PMID: 19420079 DOI: 10.1128/JVI.01905-08]</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3 </w:t>
      </w:r>
      <w:proofErr w:type="spellStart"/>
      <w:r w:rsidRPr="00F41EC4">
        <w:rPr>
          <w:rFonts w:ascii="Book Antiqua" w:eastAsia="宋体" w:hAnsi="Book Antiqua" w:cs="宋体"/>
          <w:b/>
          <w:bCs/>
          <w:lang w:val="en-US" w:eastAsia="zh-CN"/>
        </w:rPr>
        <w:t>Bednar</w:t>
      </w:r>
      <w:proofErr w:type="spellEnd"/>
      <w:r w:rsidRPr="00F41EC4">
        <w:rPr>
          <w:rFonts w:ascii="Book Antiqua" w:eastAsia="宋体" w:hAnsi="Book Antiqua" w:cs="宋体"/>
          <w:b/>
          <w:bCs/>
          <w:lang w:val="en-US" w:eastAsia="zh-CN"/>
        </w:rPr>
        <w:t xml:space="preserve"> MM</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Sturdevant</w:t>
      </w:r>
      <w:proofErr w:type="spellEnd"/>
      <w:r w:rsidRPr="00F41EC4">
        <w:rPr>
          <w:rFonts w:ascii="Book Antiqua" w:eastAsia="宋体" w:hAnsi="Book Antiqua" w:cs="宋体"/>
          <w:lang w:val="en-US" w:eastAsia="zh-CN"/>
        </w:rPr>
        <w:t xml:space="preserve"> CB, Tompkins LA, </w:t>
      </w:r>
      <w:proofErr w:type="spellStart"/>
      <w:r w:rsidRPr="00F41EC4">
        <w:rPr>
          <w:rFonts w:ascii="Book Antiqua" w:eastAsia="宋体" w:hAnsi="Book Antiqua" w:cs="宋体"/>
          <w:lang w:val="en-US" w:eastAsia="zh-CN"/>
        </w:rPr>
        <w:t>Arrildt</w:t>
      </w:r>
      <w:proofErr w:type="spellEnd"/>
      <w:r w:rsidRPr="00F41EC4">
        <w:rPr>
          <w:rFonts w:ascii="Book Antiqua" w:eastAsia="宋体" w:hAnsi="Book Antiqua" w:cs="宋体"/>
          <w:lang w:val="en-US" w:eastAsia="zh-CN"/>
        </w:rPr>
        <w:t xml:space="preserve"> KT, </w:t>
      </w:r>
      <w:proofErr w:type="spellStart"/>
      <w:r w:rsidRPr="00F41EC4">
        <w:rPr>
          <w:rFonts w:ascii="Book Antiqua" w:eastAsia="宋体" w:hAnsi="Book Antiqua" w:cs="宋体"/>
          <w:lang w:val="en-US" w:eastAsia="zh-CN"/>
        </w:rPr>
        <w:t>Dukhovlinova</w:t>
      </w:r>
      <w:proofErr w:type="spellEnd"/>
      <w:r w:rsidRPr="00F41EC4">
        <w:rPr>
          <w:rFonts w:ascii="Book Antiqua" w:eastAsia="宋体" w:hAnsi="Book Antiqua" w:cs="宋体"/>
          <w:lang w:val="en-US" w:eastAsia="zh-CN"/>
        </w:rPr>
        <w:t xml:space="preserve"> E, </w:t>
      </w:r>
      <w:proofErr w:type="spellStart"/>
      <w:r w:rsidRPr="00F41EC4">
        <w:rPr>
          <w:rFonts w:ascii="Book Antiqua" w:eastAsia="宋体" w:hAnsi="Book Antiqua" w:cs="宋体"/>
          <w:lang w:val="en-US" w:eastAsia="zh-CN"/>
        </w:rPr>
        <w:t>Kincer</w:t>
      </w:r>
      <w:proofErr w:type="spellEnd"/>
      <w:r w:rsidRPr="00F41EC4">
        <w:rPr>
          <w:rFonts w:ascii="Book Antiqua" w:eastAsia="宋体" w:hAnsi="Book Antiqua" w:cs="宋体"/>
          <w:lang w:val="en-US" w:eastAsia="zh-CN"/>
        </w:rPr>
        <w:t xml:space="preserve"> LP, </w:t>
      </w:r>
      <w:proofErr w:type="spellStart"/>
      <w:r w:rsidRPr="00F41EC4">
        <w:rPr>
          <w:rFonts w:ascii="Book Antiqua" w:eastAsia="宋体" w:hAnsi="Book Antiqua" w:cs="宋体"/>
          <w:lang w:val="en-US" w:eastAsia="zh-CN"/>
        </w:rPr>
        <w:t>Swanstrom</w:t>
      </w:r>
      <w:proofErr w:type="spellEnd"/>
      <w:r w:rsidRPr="00F41EC4">
        <w:rPr>
          <w:rFonts w:ascii="Book Antiqua" w:eastAsia="宋体" w:hAnsi="Book Antiqua" w:cs="宋体"/>
          <w:lang w:val="en-US" w:eastAsia="zh-CN"/>
        </w:rPr>
        <w:t xml:space="preserve"> R. Compartmentalization, Viral Evolution, and Viral Latency of HIV in the CNS. </w:t>
      </w:r>
      <w:proofErr w:type="spellStart"/>
      <w:r w:rsidRPr="00F41EC4">
        <w:rPr>
          <w:rFonts w:ascii="Book Antiqua" w:eastAsia="宋体" w:hAnsi="Book Antiqua" w:cs="宋体"/>
          <w:i/>
          <w:iCs/>
          <w:lang w:val="en-US" w:eastAsia="zh-CN"/>
        </w:rPr>
        <w:t>Curr</w:t>
      </w:r>
      <w:proofErr w:type="spellEnd"/>
      <w:r w:rsidRPr="00F41EC4">
        <w:rPr>
          <w:rFonts w:ascii="Book Antiqua" w:eastAsia="宋体" w:hAnsi="Book Antiqua" w:cs="宋体"/>
          <w:i/>
          <w:iCs/>
          <w:lang w:val="en-US" w:eastAsia="zh-CN"/>
        </w:rPr>
        <w:t xml:space="preserve"> HIV/AIDS Rep</w:t>
      </w:r>
      <w:r w:rsidRPr="00F41EC4">
        <w:rPr>
          <w:rFonts w:ascii="Book Antiqua" w:eastAsia="宋体" w:hAnsi="Book Antiqua" w:cs="宋体"/>
          <w:lang w:val="en-US" w:eastAsia="zh-CN"/>
        </w:rPr>
        <w:t xml:space="preserve"> 2015; </w:t>
      </w:r>
      <w:r w:rsidRPr="00F41EC4">
        <w:rPr>
          <w:rFonts w:ascii="Book Antiqua" w:eastAsia="宋体" w:hAnsi="Book Antiqua" w:cs="宋体"/>
          <w:b/>
          <w:bCs/>
          <w:lang w:val="en-US" w:eastAsia="zh-CN"/>
        </w:rPr>
        <w:t>12</w:t>
      </w:r>
      <w:r w:rsidRPr="00F41EC4">
        <w:rPr>
          <w:rFonts w:ascii="Book Antiqua" w:eastAsia="宋体" w:hAnsi="Book Antiqua" w:cs="宋体"/>
          <w:lang w:val="en-US" w:eastAsia="zh-CN"/>
        </w:rPr>
        <w:t>: 262-271 [PMID: 25914150 DOI: 10.1007/s11904-015-0265-9]</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4 </w:t>
      </w:r>
      <w:proofErr w:type="spellStart"/>
      <w:r w:rsidRPr="00F41EC4">
        <w:rPr>
          <w:rFonts w:ascii="Book Antiqua" w:eastAsia="宋体" w:hAnsi="Book Antiqua" w:cs="宋体"/>
          <w:b/>
          <w:bCs/>
          <w:lang w:val="en-US" w:eastAsia="zh-CN"/>
        </w:rPr>
        <w:t>Ene</w:t>
      </w:r>
      <w:proofErr w:type="spellEnd"/>
      <w:r w:rsidRPr="00F41EC4">
        <w:rPr>
          <w:rFonts w:ascii="Book Antiqua" w:eastAsia="宋体" w:hAnsi="Book Antiqua" w:cs="宋体"/>
          <w:b/>
          <w:bCs/>
          <w:lang w:val="en-US" w:eastAsia="zh-CN"/>
        </w:rPr>
        <w:t xml:space="preserve"> L</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Duiculescu</w:t>
      </w:r>
      <w:proofErr w:type="spellEnd"/>
      <w:r w:rsidRPr="00F41EC4">
        <w:rPr>
          <w:rFonts w:ascii="Book Antiqua" w:eastAsia="宋体" w:hAnsi="Book Antiqua" w:cs="宋体"/>
          <w:lang w:val="en-US" w:eastAsia="zh-CN"/>
        </w:rPr>
        <w:t xml:space="preserve"> D, </w:t>
      </w:r>
      <w:proofErr w:type="spellStart"/>
      <w:r w:rsidRPr="00F41EC4">
        <w:rPr>
          <w:rFonts w:ascii="Book Antiqua" w:eastAsia="宋体" w:hAnsi="Book Antiqua" w:cs="宋体"/>
          <w:lang w:val="en-US" w:eastAsia="zh-CN"/>
        </w:rPr>
        <w:t>Tardei</w:t>
      </w:r>
      <w:proofErr w:type="spellEnd"/>
      <w:r w:rsidRPr="00F41EC4">
        <w:rPr>
          <w:rFonts w:ascii="Book Antiqua" w:eastAsia="宋体" w:hAnsi="Book Antiqua" w:cs="宋体"/>
          <w:lang w:val="en-US" w:eastAsia="zh-CN"/>
        </w:rPr>
        <w:t xml:space="preserve"> G, </w:t>
      </w:r>
      <w:proofErr w:type="spellStart"/>
      <w:r w:rsidRPr="00F41EC4">
        <w:rPr>
          <w:rFonts w:ascii="Book Antiqua" w:eastAsia="宋体" w:hAnsi="Book Antiqua" w:cs="宋体"/>
          <w:lang w:val="en-US" w:eastAsia="zh-CN"/>
        </w:rPr>
        <w:t>Ruta</w:t>
      </w:r>
      <w:proofErr w:type="spellEnd"/>
      <w:r w:rsidRPr="00F41EC4">
        <w:rPr>
          <w:rFonts w:ascii="Book Antiqua" w:eastAsia="宋体" w:hAnsi="Book Antiqua" w:cs="宋体"/>
          <w:lang w:val="en-US" w:eastAsia="zh-CN"/>
        </w:rPr>
        <w:t xml:space="preserve"> S, Smith DM, Mehta S, </w:t>
      </w:r>
      <w:proofErr w:type="spellStart"/>
      <w:r w:rsidRPr="00F41EC4">
        <w:rPr>
          <w:rFonts w:ascii="Book Antiqua" w:eastAsia="宋体" w:hAnsi="Book Antiqua" w:cs="宋体"/>
          <w:lang w:val="en-US" w:eastAsia="zh-CN"/>
        </w:rPr>
        <w:t>Letendre</w:t>
      </w:r>
      <w:proofErr w:type="spellEnd"/>
      <w:r w:rsidRPr="00F41EC4">
        <w:rPr>
          <w:rFonts w:ascii="Book Antiqua" w:eastAsia="宋体" w:hAnsi="Book Antiqua" w:cs="宋体"/>
          <w:lang w:val="en-US" w:eastAsia="zh-CN"/>
        </w:rPr>
        <w:t xml:space="preserve"> S, </w:t>
      </w:r>
      <w:proofErr w:type="spellStart"/>
      <w:r w:rsidRPr="00F41EC4">
        <w:rPr>
          <w:rFonts w:ascii="Book Antiqua" w:eastAsia="宋体" w:hAnsi="Book Antiqua" w:cs="宋体"/>
          <w:lang w:val="en-US" w:eastAsia="zh-CN"/>
        </w:rPr>
        <w:t>Achim</w:t>
      </w:r>
      <w:proofErr w:type="spellEnd"/>
      <w:r w:rsidRPr="00F41EC4">
        <w:rPr>
          <w:rFonts w:ascii="Book Antiqua" w:eastAsia="宋体" w:hAnsi="Book Antiqua" w:cs="宋体"/>
          <w:lang w:val="en-US" w:eastAsia="zh-CN"/>
        </w:rPr>
        <w:t xml:space="preserve"> CL. Hepatitis B virus compartmentalization in the cerebrospinal fluid of HIV-infected patients. </w:t>
      </w:r>
      <w:proofErr w:type="spellStart"/>
      <w:r w:rsidRPr="00F41EC4">
        <w:rPr>
          <w:rFonts w:ascii="Book Antiqua" w:eastAsia="宋体" w:hAnsi="Book Antiqua" w:cs="宋体"/>
          <w:i/>
          <w:iCs/>
          <w:lang w:val="en-US" w:eastAsia="zh-CN"/>
        </w:rPr>
        <w:t>Clin</w:t>
      </w:r>
      <w:proofErr w:type="spellEnd"/>
      <w:r w:rsidRPr="00F41EC4">
        <w:rPr>
          <w:rFonts w:ascii="Book Antiqua" w:eastAsia="宋体" w:hAnsi="Book Antiqua" w:cs="宋体"/>
          <w:i/>
          <w:iCs/>
          <w:lang w:val="en-US" w:eastAsia="zh-CN"/>
        </w:rPr>
        <w:t xml:space="preserve"> </w:t>
      </w:r>
      <w:proofErr w:type="spellStart"/>
      <w:r w:rsidRPr="00F41EC4">
        <w:rPr>
          <w:rFonts w:ascii="Book Antiqua" w:eastAsia="宋体" w:hAnsi="Book Antiqua" w:cs="宋体"/>
          <w:i/>
          <w:iCs/>
          <w:lang w:val="en-US" w:eastAsia="zh-CN"/>
        </w:rPr>
        <w:t>Microbiol</w:t>
      </w:r>
      <w:proofErr w:type="spellEnd"/>
      <w:r w:rsidRPr="00F41EC4">
        <w:rPr>
          <w:rFonts w:ascii="Book Antiqua" w:eastAsia="宋体" w:hAnsi="Book Antiqua" w:cs="宋体"/>
          <w:i/>
          <w:iCs/>
          <w:lang w:val="en-US" w:eastAsia="zh-CN"/>
        </w:rPr>
        <w:t xml:space="preserve"> Infect</w:t>
      </w:r>
      <w:r w:rsidRPr="00F41EC4">
        <w:rPr>
          <w:rFonts w:ascii="Book Antiqua" w:eastAsia="宋体" w:hAnsi="Book Antiqua" w:cs="宋体"/>
          <w:lang w:val="en-US" w:eastAsia="zh-CN"/>
        </w:rPr>
        <w:t xml:space="preserve"> 2015; </w:t>
      </w:r>
      <w:r w:rsidRPr="00F41EC4">
        <w:rPr>
          <w:rFonts w:ascii="Book Antiqua" w:eastAsia="宋体" w:hAnsi="Book Antiqua" w:cs="宋体"/>
          <w:b/>
          <w:bCs/>
          <w:lang w:val="en-US" w:eastAsia="zh-CN"/>
        </w:rPr>
        <w:t>21</w:t>
      </w:r>
      <w:r w:rsidRPr="00F41EC4">
        <w:rPr>
          <w:rFonts w:ascii="Book Antiqua" w:eastAsia="宋体" w:hAnsi="Book Antiqua" w:cs="宋体"/>
          <w:lang w:val="en-US" w:eastAsia="zh-CN"/>
        </w:rPr>
        <w:t>: 387.e5-387.e8 [PMID: 25658525 DOI: 10.1016/j.cmi.2014.11.012]</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5 </w:t>
      </w:r>
      <w:r w:rsidRPr="00F41EC4">
        <w:rPr>
          <w:rFonts w:ascii="Book Antiqua" w:eastAsia="宋体" w:hAnsi="Book Antiqua" w:cs="宋体"/>
          <w:b/>
          <w:bCs/>
          <w:lang w:val="en-US" w:eastAsia="zh-CN"/>
        </w:rPr>
        <w:t>Ramirez S</w:t>
      </w:r>
      <w:r w:rsidRPr="00F41EC4">
        <w:rPr>
          <w:rFonts w:ascii="Book Antiqua" w:eastAsia="宋体" w:hAnsi="Book Antiqua" w:cs="宋体"/>
          <w:lang w:val="en-US" w:eastAsia="zh-CN"/>
        </w:rPr>
        <w:t>, Perez-Del-</w:t>
      </w:r>
      <w:proofErr w:type="spellStart"/>
      <w:r w:rsidRPr="00F41EC4">
        <w:rPr>
          <w:rFonts w:ascii="Book Antiqua" w:eastAsia="宋体" w:hAnsi="Book Antiqua" w:cs="宋体"/>
          <w:lang w:val="en-US" w:eastAsia="zh-CN"/>
        </w:rPr>
        <w:t>Pulgar</w:t>
      </w:r>
      <w:proofErr w:type="spellEnd"/>
      <w:r w:rsidRPr="00F41EC4">
        <w:rPr>
          <w:rFonts w:ascii="Book Antiqua" w:eastAsia="宋体" w:hAnsi="Book Antiqua" w:cs="宋体"/>
          <w:lang w:val="en-US" w:eastAsia="zh-CN"/>
        </w:rPr>
        <w:t xml:space="preserve"> S, Carrion JA, Costa J, Gonzalez P, </w:t>
      </w:r>
      <w:proofErr w:type="spellStart"/>
      <w:r w:rsidRPr="00F41EC4">
        <w:rPr>
          <w:rFonts w:ascii="Book Antiqua" w:eastAsia="宋体" w:hAnsi="Book Antiqua" w:cs="宋体"/>
          <w:lang w:val="en-US" w:eastAsia="zh-CN"/>
        </w:rPr>
        <w:t>Massaguer</w:t>
      </w:r>
      <w:proofErr w:type="spellEnd"/>
      <w:r w:rsidRPr="00F41EC4">
        <w:rPr>
          <w:rFonts w:ascii="Book Antiqua" w:eastAsia="宋体" w:hAnsi="Book Antiqua" w:cs="宋体"/>
          <w:lang w:val="en-US" w:eastAsia="zh-CN"/>
        </w:rPr>
        <w:t xml:space="preserve"> A, </w:t>
      </w:r>
      <w:proofErr w:type="spellStart"/>
      <w:r w:rsidRPr="00F41EC4">
        <w:rPr>
          <w:rFonts w:ascii="Book Antiqua" w:eastAsia="宋体" w:hAnsi="Book Antiqua" w:cs="宋体"/>
          <w:lang w:val="en-US" w:eastAsia="zh-CN"/>
        </w:rPr>
        <w:t>Fondevila</w:t>
      </w:r>
      <w:proofErr w:type="spellEnd"/>
      <w:r w:rsidRPr="00F41EC4">
        <w:rPr>
          <w:rFonts w:ascii="Book Antiqua" w:eastAsia="宋体" w:hAnsi="Book Antiqua" w:cs="宋体"/>
          <w:lang w:val="en-US" w:eastAsia="zh-CN"/>
        </w:rPr>
        <w:t xml:space="preserve"> C, Garcia-</w:t>
      </w:r>
      <w:proofErr w:type="spellStart"/>
      <w:r w:rsidRPr="00F41EC4">
        <w:rPr>
          <w:rFonts w:ascii="Book Antiqua" w:eastAsia="宋体" w:hAnsi="Book Antiqua" w:cs="宋体"/>
          <w:lang w:val="en-US" w:eastAsia="zh-CN"/>
        </w:rPr>
        <w:t>Valdecasas</w:t>
      </w:r>
      <w:proofErr w:type="spellEnd"/>
      <w:r w:rsidRPr="00F41EC4">
        <w:rPr>
          <w:rFonts w:ascii="Book Antiqua" w:eastAsia="宋体" w:hAnsi="Book Antiqua" w:cs="宋体"/>
          <w:lang w:val="en-US" w:eastAsia="zh-CN"/>
        </w:rPr>
        <w:t xml:space="preserve"> JC, </w:t>
      </w:r>
      <w:proofErr w:type="spellStart"/>
      <w:r w:rsidRPr="00F41EC4">
        <w:rPr>
          <w:rFonts w:ascii="Book Antiqua" w:eastAsia="宋体" w:hAnsi="Book Antiqua" w:cs="宋体"/>
          <w:lang w:val="en-US" w:eastAsia="zh-CN"/>
        </w:rPr>
        <w:t>Navasa</w:t>
      </w:r>
      <w:proofErr w:type="spellEnd"/>
      <w:r w:rsidRPr="00F41EC4">
        <w:rPr>
          <w:rFonts w:ascii="Book Antiqua" w:eastAsia="宋体" w:hAnsi="Book Antiqua" w:cs="宋体"/>
          <w:lang w:val="en-US" w:eastAsia="zh-CN"/>
        </w:rPr>
        <w:t xml:space="preserve"> M, </w:t>
      </w:r>
      <w:proofErr w:type="spellStart"/>
      <w:r w:rsidRPr="00F41EC4">
        <w:rPr>
          <w:rFonts w:ascii="Book Antiqua" w:eastAsia="宋体" w:hAnsi="Book Antiqua" w:cs="宋体"/>
          <w:lang w:val="en-US" w:eastAsia="zh-CN"/>
        </w:rPr>
        <w:t>Forns</w:t>
      </w:r>
      <w:proofErr w:type="spellEnd"/>
      <w:r w:rsidRPr="00F41EC4">
        <w:rPr>
          <w:rFonts w:ascii="Book Antiqua" w:eastAsia="宋体" w:hAnsi="Book Antiqua" w:cs="宋体"/>
          <w:lang w:val="en-US" w:eastAsia="zh-CN"/>
        </w:rPr>
        <w:t xml:space="preserve"> X. Hepatitis C virus compartmentalization and infection recurrence after liver transplantation. </w:t>
      </w:r>
      <w:r w:rsidRPr="00F41EC4">
        <w:rPr>
          <w:rFonts w:ascii="Book Antiqua" w:eastAsia="宋体" w:hAnsi="Book Antiqua" w:cs="宋体"/>
          <w:i/>
          <w:iCs/>
          <w:lang w:val="en-US" w:eastAsia="zh-CN"/>
        </w:rPr>
        <w:t>Am J Transplant</w:t>
      </w:r>
      <w:r w:rsidRPr="00F41EC4">
        <w:rPr>
          <w:rFonts w:ascii="Book Antiqua" w:eastAsia="宋体" w:hAnsi="Book Antiqua" w:cs="宋体"/>
          <w:lang w:val="en-US" w:eastAsia="zh-CN"/>
        </w:rPr>
        <w:t xml:space="preserve"> 2009; </w:t>
      </w:r>
      <w:r w:rsidRPr="00F41EC4">
        <w:rPr>
          <w:rFonts w:ascii="Book Antiqua" w:eastAsia="宋体" w:hAnsi="Book Antiqua" w:cs="宋体"/>
          <w:b/>
          <w:bCs/>
          <w:lang w:val="en-US" w:eastAsia="zh-CN"/>
        </w:rPr>
        <w:t>9</w:t>
      </w:r>
      <w:r w:rsidRPr="00F41EC4">
        <w:rPr>
          <w:rFonts w:ascii="Book Antiqua" w:eastAsia="宋体" w:hAnsi="Book Antiqua" w:cs="宋体"/>
          <w:lang w:val="en-US" w:eastAsia="zh-CN"/>
        </w:rPr>
        <w:t>: 1591-1601 [PMID: 19459796 DOI: 10.1111/j.1600-6143.2009.02666.x]</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6 </w:t>
      </w:r>
      <w:proofErr w:type="spellStart"/>
      <w:r w:rsidRPr="00F41EC4">
        <w:rPr>
          <w:rFonts w:ascii="Book Antiqua" w:eastAsia="宋体" w:hAnsi="Book Antiqua" w:cs="宋体"/>
          <w:b/>
          <w:bCs/>
          <w:lang w:val="en-US" w:eastAsia="zh-CN"/>
        </w:rPr>
        <w:t>Gismondi</w:t>
      </w:r>
      <w:proofErr w:type="spellEnd"/>
      <w:r w:rsidRPr="00F41EC4">
        <w:rPr>
          <w:rFonts w:ascii="Book Antiqua" w:eastAsia="宋体" w:hAnsi="Book Antiqua" w:cs="宋体"/>
          <w:b/>
          <w:bCs/>
          <w:lang w:val="en-US" w:eastAsia="zh-CN"/>
        </w:rPr>
        <w:t xml:space="preserve"> MI</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Díaz</w:t>
      </w:r>
      <w:proofErr w:type="spellEnd"/>
      <w:r w:rsidRPr="00F41EC4">
        <w:rPr>
          <w:rFonts w:ascii="Book Antiqua" w:eastAsia="宋体" w:hAnsi="Book Antiqua" w:cs="宋体"/>
          <w:lang w:val="en-US" w:eastAsia="zh-CN"/>
        </w:rPr>
        <w:t xml:space="preserve"> Carrasco JM, </w:t>
      </w:r>
      <w:proofErr w:type="spellStart"/>
      <w:r w:rsidRPr="00F41EC4">
        <w:rPr>
          <w:rFonts w:ascii="Book Antiqua" w:eastAsia="宋体" w:hAnsi="Book Antiqua" w:cs="宋体"/>
          <w:lang w:val="en-US" w:eastAsia="zh-CN"/>
        </w:rPr>
        <w:t>Valva</w:t>
      </w:r>
      <w:proofErr w:type="spellEnd"/>
      <w:r w:rsidRPr="00F41EC4">
        <w:rPr>
          <w:rFonts w:ascii="Book Antiqua" w:eastAsia="宋体" w:hAnsi="Book Antiqua" w:cs="宋体"/>
          <w:lang w:val="en-US" w:eastAsia="zh-CN"/>
        </w:rPr>
        <w:t xml:space="preserve"> P, Becker PD, </w:t>
      </w:r>
      <w:proofErr w:type="spellStart"/>
      <w:r w:rsidRPr="00F41EC4">
        <w:rPr>
          <w:rFonts w:ascii="Book Antiqua" w:eastAsia="宋体" w:hAnsi="Book Antiqua" w:cs="宋体"/>
          <w:lang w:val="en-US" w:eastAsia="zh-CN"/>
        </w:rPr>
        <w:t>Guzmán</w:t>
      </w:r>
      <w:proofErr w:type="spellEnd"/>
      <w:r w:rsidRPr="00F41EC4">
        <w:rPr>
          <w:rFonts w:ascii="Book Antiqua" w:eastAsia="宋体" w:hAnsi="Book Antiqua" w:cs="宋体"/>
          <w:lang w:val="en-US" w:eastAsia="zh-CN"/>
        </w:rPr>
        <w:t xml:space="preserve"> CA, Campos RH, </w:t>
      </w:r>
      <w:proofErr w:type="spellStart"/>
      <w:r w:rsidRPr="00F41EC4">
        <w:rPr>
          <w:rFonts w:ascii="Book Antiqua" w:eastAsia="宋体" w:hAnsi="Book Antiqua" w:cs="宋体"/>
          <w:lang w:val="en-US" w:eastAsia="zh-CN"/>
        </w:rPr>
        <w:t>Preciado</w:t>
      </w:r>
      <w:proofErr w:type="spellEnd"/>
      <w:r w:rsidRPr="00F41EC4">
        <w:rPr>
          <w:rFonts w:ascii="Book Antiqua" w:eastAsia="宋体" w:hAnsi="Book Antiqua" w:cs="宋体"/>
          <w:lang w:val="en-US" w:eastAsia="zh-CN"/>
        </w:rPr>
        <w:t xml:space="preserve"> MV.</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Dynamic changes in viral population structure and compartmentalization during chronic hepatitis C virus infection in children.</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Virology</w:t>
      </w:r>
      <w:r w:rsidRPr="00F41EC4">
        <w:rPr>
          <w:rFonts w:ascii="Book Antiqua" w:eastAsia="宋体" w:hAnsi="Book Antiqua" w:cs="宋体"/>
          <w:lang w:val="en-US" w:eastAsia="zh-CN"/>
        </w:rPr>
        <w:t xml:space="preserve"> 2013; </w:t>
      </w:r>
      <w:r w:rsidRPr="00F41EC4">
        <w:rPr>
          <w:rFonts w:ascii="Book Antiqua" w:eastAsia="宋体" w:hAnsi="Book Antiqua" w:cs="宋体"/>
          <w:b/>
          <w:bCs/>
          <w:lang w:val="en-US" w:eastAsia="zh-CN"/>
        </w:rPr>
        <w:t>447</w:t>
      </w:r>
      <w:r w:rsidRPr="00F41EC4">
        <w:rPr>
          <w:rFonts w:ascii="Book Antiqua" w:eastAsia="宋体" w:hAnsi="Book Antiqua" w:cs="宋体"/>
          <w:lang w:val="en-US" w:eastAsia="zh-CN"/>
        </w:rPr>
        <w:t>: 187-196 [PMID: 24210114 DOI: 10.1016/j.virol.2013.09.002]</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7 </w:t>
      </w:r>
      <w:proofErr w:type="spellStart"/>
      <w:r w:rsidRPr="00F41EC4">
        <w:rPr>
          <w:rFonts w:ascii="Book Antiqua" w:eastAsia="宋体" w:hAnsi="Book Antiqua" w:cs="宋体"/>
          <w:b/>
          <w:bCs/>
          <w:lang w:val="en-US" w:eastAsia="zh-CN"/>
        </w:rPr>
        <w:t>Blackard</w:t>
      </w:r>
      <w:proofErr w:type="spellEnd"/>
      <w:r w:rsidRPr="00F41EC4">
        <w:rPr>
          <w:rFonts w:ascii="Book Antiqua" w:eastAsia="宋体" w:hAnsi="Book Antiqua" w:cs="宋体"/>
          <w:b/>
          <w:bCs/>
          <w:lang w:val="en-US" w:eastAsia="zh-CN"/>
        </w:rPr>
        <w:t xml:space="preserve"> JT</w:t>
      </w:r>
      <w:r w:rsidRPr="00F41EC4">
        <w:rPr>
          <w:rFonts w:ascii="Book Antiqua" w:eastAsia="宋体" w:hAnsi="Book Antiqua" w:cs="宋体"/>
          <w:lang w:val="en-US" w:eastAsia="zh-CN"/>
        </w:rPr>
        <w:t>. HIV compartmentalization: a review on a clinically important phenomenon.</w:t>
      </w:r>
      <w:proofErr w:type="gramEnd"/>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i/>
          <w:iCs/>
          <w:lang w:val="en-US" w:eastAsia="zh-CN"/>
        </w:rPr>
        <w:t>Curr</w:t>
      </w:r>
      <w:proofErr w:type="spellEnd"/>
      <w:r w:rsidRPr="00F41EC4">
        <w:rPr>
          <w:rFonts w:ascii="Book Antiqua" w:eastAsia="宋体" w:hAnsi="Book Antiqua" w:cs="宋体"/>
          <w:i/>
          <w:iCs/>
          <w:lang w:val="en-US" w:eastAsia="zh-CN"/>
        </w:rPr>
        <w:t xml:space="preserve"> HIV Res</w:t>
      </w:r>
      <w:r w:rsidRPr="00F41EC4">
        <w:rPr>
          <w:rFonts w:ascii="Book Antiqua" w:eastAsia="宋体" w:hAnsi="Book Antiqua" w:cs="宋体"/>
          <w:lang w:val="en-US" w:eastAsia="zh-CN"/>
        </w:rPr>
        <w:t xml:space="preserve"> 2012; </w:t>
      </w:r>
      <w:r w:rsidRPr="00F41EC4">
        <w:rPr>
          <w:rFonts w:ascii="Book Antiqua" w:eastAsia="宋体" w:hAnsi="Book Antiqua" w:cs="宋体"/>
          <w:b/>
          <w:bCs/>
          <w:lang w:val="en-US" w:eastAsia="zh-CN"/>
        </w:rPr>
        <w:t>10</w:t>
      </w:r>
      <w:r w:rsidRPr="00F41EC4">
        <w:rPr>
          <w:rFonts w:ascii="Book Antiqua" w:eastAsia="宋体" w:hAnsi="Book Antiqua" w:cs="宋体"/>
          <w:lang w:val="en-US" w:eastAsia="zh-CN"/>
        </w:rPr>
        <w:t>: 133-142 [PMID: 22329519 DOI: 10.2174/157016212799937245]</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lastRenderedPageBreak/>
        <w:t xml:space="preserve">8 </w:t>
      </w:r>
      <w:proofErr w:type="spellStart"/>
      <w:r w:rsidRPr="00F41EC4">
        <w:rPr>
          <w:rFonts w:ascii="Book Antiqua" w:eastAsia="宋体" w:hAnsi="Book Antiqua" w:cs="宋体"/>
          <w:b/>
          <w:bCs/>
          <w:lang w:val="en-US" w:eastAsia="zh-CN"/>
        </w:rPr>
        <w:t>Datta</w:t>
      </w:r>
      <w:proofErr w:type="spellEnd"/>
      <w:r w:rsidRPr="00F41EC4">
        <w:rPr>
          <w:rFonts w:ascii="Book Antiqua" w:eastAsia="宋体" w:hAnsi="Book Antiqua" w:cs="宋体"/>
          <w:b/>
          <w:bCs/>
          <w:lang w:val="en-US" w:eastAsia="zh-CN"/>
        </w:rPr>
        <w:t xml:space="preserve"> S</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Chatterjee</w:t>
      </w:r>
      <w:proofErr w:type="spellEnd"/>
      <w:r w:rsidRPr="00F41EC4">
        <w:rPr>
          <w:rFonts w:ascii="Book Antiqua" w:eastAsia="宋体" w:hAnsi="Book Antiqua" w:cs="宋体"/>
          <w:lang w:val="en-US" w:eastAsia="zh-CN"/>
        </w:rPr>
        <w:t xml:space="preserve"> S, Veer V, </w:t>
      </w:r>
      <w:proofErr w:type="spellStart"/>
      <w:r w:rsidRPr="00F41EC4">
        <w:rPr>
          <w:rFonts w:ascii="Book Antiqua" w:eastAsia="宋体" w:hAnsi="Book Antiqua" w:cs="宋体"/>
          <w:lang w:val="en-US" w:eastAsia="zh-CN"/>
        </w:rPr>
        <w:t>Chakravarty</w:t>
      </w:r>
      <w:proofErr w:type="spellEnd"/>
      <w:r w:rsidRPr="00F41EC4">
        <w:rPr>
          <w:rFonts w:ascii="Book Antiqua" w:eastAsia="宋体" w:hAnsi="Book Antiqua" w:cs="宋体"/>
          <w:lang w:val="en-US" w:eastAsia="zh-CN"/>
        </w:rPr>
        <w:t xml:space="preserve"> R. Molecular biology of the hepatitis B virus for clinicians.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Clin</w:t>
      </w:r>
      <w:proofErr w:type="spellEnd"/>
      <w:r w:rsidRPr="00F41EC4">
        <w:rPr>
          <w:rFonts w:ascii="Book Antiqua" w:eastAsia="宋体" w:hAnsi="Book Antiqua" w:cs="宋体"/>
          <w:i/>
          <w:iCs/>
          <w:lang w:val="en-US" w:eastAsia="zh-CN"/>
        </w:rPr>
        <w:t xml:space="preserve"> </w:t>
      </w:r>
      <w:proofErr w:type="spellStart"/>
      <w:r w:rsidRPr="00F41EC4">
        <w:rPr>
          <w:rFonts w:ascii="Book Antiqua" w:eastAsia="宋体" w:hAnsi="Book Antiqua" w:cs="宋体"/>
          <w:i/>
          <w:iCs/>
          <w:lang w:val="en-US" w:eastAsia="zh-CN"/>
        </w:rPr>
        <w:t>Exp</w:t>
      </w:r>
      <w:proofErr w:type="spellEnd"/>
      <w:r w:rsidRPr="00F41EC4">
        <w:rPr>
          <w:rFonts w:ascii="Book Antiqua" w:eastAsia="宋体" w:hAnsi="Book Antiqua" w:cs="宋体"/>
          <w:i/>
          <w:iCs/>
          <w:lang w:val="en-US" w:eastAsia="zh-CN"/>
        </w:rPr>
        <w:t xml:space="preserve"> </w:t>
      </w:r>
      <w:proofErr w:type="spellStart"/>
      <w:r w:rsidRPr="00F41EC4">
        <w:rPr>
          <w:rFonts w:ascii="Book Antiqua" w:eastAsia="宋体" w:hAnsi="Book Antiqua" w:cs="宋体"/>
          <w:i/>
          <w:iCs/>
          <w:lang w:val="en-US" w:eastAsia="zh-CN"/>
        </w:rPr>
        <w:t>Hepatol</w:t>
      </w:r>
      <w:proofErr w:type="spellEnd"/>
      <w:r w:rsidRPr="00F41EC4">
        <w:rPr>
          <w:rFonts w:ascii="Book Antiqua" w:eastAsia="宋体" w:hAnsi="Book Antiqua" w:cs="宋体"/>
          <w:lang w:val="en-US" w:eastAsia="zh-CN"/>
        </w:rPr>
        <w:t xml:space="preserve"> 2012; </w:t>
      </w:r>
      <w:r w:rsidRPr="00F41EC4">
        <w:rPr>
          <w:rFonts w:ascii="Book Antiqua" w:eastAsia="宋体" w:hAnsi="Book Antiqua" w:cs="宋体"/>
          <w:b/>
          <w:bCs/>
          <w:lang w:val="en-US" w:eastAsia="zh-CN"/>
        </w:rPr>
        <w:t>2</w:t>
      </w:r>
      <w:r w:rsidRPr="00F41EC4">
        <w:rPr>
          <w:rFonts w:ascii="Book Antiqua" w:eastAsia="宋体" w:hAnsi="Book Antiqua" w:cs="宋体"/>
          <w:lang w:val="en-US" w:eastAsia="zh-CN"/>
        </w:rPr>
        <w:t>: 353-365 [PMID: 25755457 DOI: 10.1016/j.jceh.2012.10.003]</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9 </w:t>
      </w:r>
      <w:proofErr w:type="spellStart"/>
      <w:r w:rsidRPr="00F41EC4">
        <w:rPr>
          <w:rFonts w:ascii="Book Antiqua" w:eastAsia="宋体" w:hAnsi="Book Antiqua" w:cs="宋体"/>
          <w:b/>
          <w:bCs/>
          <w:lang w:val="en-US" w:eastAsia="zh-CN"/>
        </w:rPr>
        <w:t>Féray</w:t>
      </w:r>
      <w:proofErr w:type="spellEnd"/>
      <w:r w:rsidRPr="00F41EC4">
        <w:rPr>
          <w:rFonts w:ascii="Book Antiqua" w:eastAsia="宋体" w:hAnsi="Book Antiqua" w:cs="宋体"/>
          <w:b/>
          <w:bCs/>
          <w:lang w:val="en-US" w:eastAsia="zh-CN"/>
        </w:rPr>
        <w:t xml:space="preserve"> C</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Zignego</w:t>
      </w:r>
      <w:proofErr w:type="spellEnd"/>
      <w:r w:rsidRPr="00F41EC4">
        <w:rPr>
          <w:rFonts w:ascii="Book Antiqua" w:eastAsia="宋体" w:hAnsi="Book Antiqua" w:cs="宋体"/>
          <w:lang w:val="en-US" w:eastAsia="zh-CN"/>
        </w:rPr>
        <w:t xml:space="preserve"> AL, Samuel D, Bismuth A, </w:t>
      </w:r>
      <w:proofErr w:type="spellStart"/>
      <w:r w:rsidRPr="00F41EC4">
        <w:rPr>
          <w:rFonts w:ascii="Book Antiqua" w:eastAsia="宋体" w:hAnsi="Book Antiqua" w:cs="宋体"/>
          <w:lang w:val="en-US" w:eastAsia="zh-CN"/>
        </w:rPr>
        <w:t>Reynes</w:t>
      </w:r>
      <w:proofErr w:type="spellEnd"/>
      <w:r w:rsidRPr="00F41EC4">
        <w:rPr>
          <w:rFonts w:ascii="Book Antiqua" w:eastAsia="宋体" w:hAnsi="Book Antiqua" w:cs="宋体"/>
          <w:lang w:val="en-US" w:eastAsia="zh-CN"/>
        </w:rPr>
        <w:t xml:space="preserve"> M, </w:t>
      </w:r>
      <w:proofErr w:type="spellStart"/>
      <w:r w:rsidRPr="00F41EC4">
        <w:rPr>
          <w:rFonts w:ascii="Book Antiqua" w:eastAsia="宋体" w:hAnsi="Book Antiqua" w:cs="宋体"/>
          <w:lang w:val="en-US" w:eastAsia="zh-CN"/>
        </w:rPr>
        <w:t>Tiollais</w:t>
      </w:r>
      <w:proofErr w:type="spellEnd"/>
      <w:r w:rsidRPr="00F41EC4">
        <w:rPr>
          <w:rFonts w:ascii="Book Antiqua" w:eastAsia="宋体" w:hAnsi="Book Antiqua" w:cs="宋体"/>
          <w:lang w:val="en-US" w:eastAsia="zh-CN"/>
        </w:rPr>
        <w:t xml:space="preserve"> P, Bismuth H, </w:t>
      </w:r>
      <w:proofErr w:type="spellStart"/>
      <w:r w:rsidRPr="00F41EC4">
        <w:rPr>
          <w:rFonts w:ascii="Book Antiqua" w:eastAsia="宋体" w:hAnsi="Book Antiqua" w:cs="宋体"/>
          <w:lang w:val="en-US" w:eastAsia="zh-CN"/>
        </w:rPr>
        <w:t>Brechot</w:t>
      </w:r>
      <w:proofErr w:type="spellEnd"/>
      <w:r w:rsidRPr="00F41EC4">
        <w:rPr>
          <w:rFonts w:ascii="Book Antiqua" w:eastAsia="宋体" w:hAnsi="Book Antiqua" w:cs="宋体"/>
          <w:lang w:val="en-US" w:eastAsia="zh-CN"/>
        </w:rPr>
        <w:t xml:space="preserve"> C. Persistent hepatitis B virus infection of mononuclear blood cells without concomitant liver infection. </w:t>
      </w:r>
      <w:proofErr w:type="gramStart"/>
      <w:r w:rsidRPr="00F41EC4">
        <w:rPr>
          <w:rFonts w:ascii="Book Antiqua" w:eastAsia="宋体" w:hAnsi="Book Antiqua" w:cs="宋体"/>
          <w:lang w:val="en-US" w:eastAsia="zh-CN"/>
        </w:rPr>
        <w:t>The liver transplantation model.</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Transplantation</w:t>
      </w:r>
      <w:r w:rsidRPr="00F41EC4">
        <w:rPr>
          <w:rFonts w:ascii="Book Antiqua" w:eastAsia="宋体" w:hAnsi="Book Antiqua" w:cs="宋体"/>
          <w:lang w:val="en-US" w:eastAsia="zh-CN"/>
        </w:rPr>
        <w:t xml:space="preserve"> 1990; </w:t>
      </w:r>
      <w:r w:rsidRPr="00F41EC4">
        <w:rPr>
          <w:rFonts w:ascii="Book Antiqua" w:eastAsia="宋体" w:hAnsi="Book Antiqua" w:cs="宋体"/>
          <w:b/>
          <w:bCs/>
          <w:lang w:val="en-US" w:eastAsia="zh-CN"/>
        </w:rPr>
        <w:t>49</w:t>
      </w:r>
      <w:r w:rsidRPr="00F41EC4">
        <w:rPr>
          <w:rFonts w:ascii="Book Antiqua" w:eastAsia="宋体" w:hAnsi="Book Antiqua" w:cs="宋体"/>
          <w:lang w:val="en-US" w:eastAsia="zh-CN"/>
        </w:rPr>
        <w:t>: 1155-1158 [PMID: 2360255]</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10 </w:t>
      </w:r>
      <w:proofErr w:type="spellStart"/>
      <w:r w:rsidRPr="00F41EC4">
        <w:rPr>
          <w:rFonts w:ascii="Book Antiqua" w:eastAsia="宋体" w:hAnsi="Book Antiqua" w:cs="宋体"/>
          <w:b/>
          <w:bCs/>
          <w:lang w:val="en-US" w:eastAsia="zh-CN"/>
        </w:rPr>
        <w:t>Brind</w:t>
      </w:r>
      <w:proofErr w:type="spellEnd"/>
      <w:r w:rsidRPr="00F41EC4">
        <w:rPr>
          <w:rFonts w:ascii="Book Antiqua" w:eastAsia="宋体" w:hAnsi="Book Antiqua" w:cs="宋体"/>
          <w:b/>
          <w:bCs/>
          <w:lang w:val="en-US" w:eastAsia="zh-CN"/>
        </w:rPr>
        <w:t xml:space="preserve"> A</w:t>
      </w:r>
      <w:r w:rsidRPr="00F41EC4">
        <w:rPr>
          <w:rFonts w:ascii="Book Antiqua" w:eastAsia="宋体" w:hAnsi="Book Antiqua" w:cs="宋体"/>
          <w:lang w:val="en-US" w:eastAsia="zh-CN"/>
        </w:rPr>
        <w:t xml:space="preserve">, Jiang J, Samuel D, </w:t>
      </w:r>
      <w:proofErr w:type="spellStart"/>
      <w:r w:rsidRPr="00F41EC4">
        <w:rPr>
          <w:rFonts w:ascii="Book Antiqua" w:eastAsia="宋体" w:hAnsi="Book Antiqua" w:cs="宋体"/>
          <w:lang w:val="en-US" w:eastAsia="zh-CN"/>
        </w:rPr>
        <w:t>Gigou</w:t>
      </w:r>
      <w:proofErr w:type="spellEnd"/>
      <w:r w:rsidRPr="00F41EC4">
        <w:rPr>
          <w:rFonts w:ascii="Book Antiqua" w:eastAsia="宋体" w:hAnsi="Book Antiqua" w:cs="宋体"/>
          <w:lang w:val="en-US" w:eastAsia="zh-CN"/>
        </w:rPr>
        <w:t xml:space="preserve"> M, </w:t>
      </w:r>
      <w:proofErr w:type="spellStart"/>
      <w:r w:rsidRPr="00F41EC4">
        <w:rPr>
          <w:rFonts w:ascii="Book Antiqua" w:eastAsia="宋体" w:hAnsi="Book Antiqua" w:cs="宋体"/>
          <w:lang w:val="en-US" w:eastAsia="zh-CN"/>
        </w:rPr>
        <w:t>Feray</w:t>
      </w:r>
      <w:proofErr w:type="spellEnd"/>
      <w:r w:rsidRPr="00F41EC4">
        <w:rPr>
          <w:rFonts w:ascii="Book Antiqua" w:eastAsia="宋体" w:hAnsi="Book Antiqua" w:cs="宋体"/>
          <w:lang w:val="en-US" w:eastAsia="zh-CN"/>
        </w:rPr>
        <w:t xml:space="preserve"> C, </w:t>
      </w:r>
      <w:proofErr w:type="spellStart"/>
      <w:r w:rsidRPr="00F41EC4">
        <w:rPr>
          <w:rFonts w:ascii="Book Antiqua" w:eastAsia="宋体" w:hAnsi="Book Antiqua" w:cs="宋体"/>
          <w:lang w:val="en-US" w:eastAsia="zh-CN"/>
        </w:rPr>
        <w:t>Bréchot</w:t>
      </w:r>
      <w:proofErr w:type="spellEnd"/>
      <w:r w:rsidRPr="00F41EC4">
        <w:rPr>
          <w:rFonts w:ascii="Book Antiqua" w:eastAsia="宋体" w:hAnsi="Book Antiqua" w:cs="宋体"/>
          <w:lang w:val="en-US" w:eastAsia="zh-CN"/>
        </w:rPr>
        <w:t xml:space="preserve"> C, </w:t>
      </w:r>
      <w:proofErr w:type="spellStart"/>
      <w:r w:rsidRPr="00F41EC4">
        <w:rPr>
          <w:rFonts w:ascii="Book Antiqua" w:eastAsia="宋体" w:hAnsi="Book Antiqua" w:cs="宋体"/>
          <w:lang w:val="en-US" w:eastAsia="zh-CN"/>
        </w:rPr>
        <w:t>Kremsdorf</w:t>
      </w:r>
      <w:proofErr w:type="spellEnd"/>
      <w:r w:rsidRPr="00F41EC4">
        <w:rPr>
          <w:rFonts w:ascii="Book Antiqua" w:eastAsia="宋体" w:hAnsi="Book Antiqua" w:cs="宋体"/>
          <w:lang w:val="en-US" w:eastAsia="zh-CN"/>
        </w:rPr>
        <w:t xml:space="preserve"> D. Evidence for selection of hepatitis B mutants after liver transplantation through peripheral blood mononuclear cell infection.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Hepatol</w:t>
      </w:r>
      <w:proofErr w:type="spellEnd"/>
      <w:r w:rsidRPr="00F41EC4">
        <w:rPr>
          <w:rFonts w:ascii="Book Antiqua" w:eastAsia="宋体" w:hAnsi="Book Antiqua" w:cs="宋体"/>
          <w:lang w:val="en-US" w:eastAsia="zh-CN"/>
        </w:rPr>
        <w:t xml:space="preserve"> 1997; </w:t>
      </w:r>
      <w:r w:rsidRPr="00F41EC4">
        <w:rPr>
          <w:rFonts w:ascii="Book Antiqua" w:eastAsia="宋体" w:hAnsi="Book Antiqua" w:cs="宋体"/>
          <w:b/>
          <w:bCs/>
          <w:lang w:val="en-US" w:eastAsia="zh-CN"/>
        </w:rPr>
        <w:t>26</w:t>
      </w:r>
      <w:r w:rsidRPr="00F41EC4">
        <w:rPr>
          <w:rFonts w:ascii="Book Antiqua" w:eastAsia="宋体" w:hAnsi="Book Antiqua" w:cs="宋体"/>
          <w:lang w:val="en-US" w:eastAsia="zh-CN"/>
        </w:rPr>
        <w:t>: 228-235 [PMID: 9059940 DOI: 10.1016/S0168-8278(97)80035-9]</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11 </w:t>
      </w:r>
      <w:r w:rsidRPr="00F41EC4">
        <w:rPr>
          <w:rFonts w:ascii="Book Antiqua" w:eastAsia="宋体" w:hAnsi="Book Antiqua" w:cs="宋体"/>
          <w:b/>
          <w:bCs/>
          <w:lang w:val="en-US" w:eastAsia="zh-CN"/>
        </w:rPr>
        <w:t>Coffin CS</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Osiowy</w:t>
      </w:r>
      <w:proofErr w:type="spellEnd"/>
      <w:r w:rsidRPr="00F41EC4">
        <w:rPr>
          <w:rFonts w:ascii="Book Antiqua" w:eastAsia="宋体" w:hAnsi="Book Antiqua" w:cs="宋体"/>
          <w:lang w:val="en-US" w:eastAsia="zh-CN"/>
        </w:rPr>
        <w:t xml:space="preserve"> C, </w:t>
      </w:r>
      <w:proofErr w:type="spellStart"/>
      <w:r w:rsidRPr="00F41EC4">
        <w:rPr>
          <w:rFonts w:ascii="Book Antiqua" w:eastAsia="宋体" w:hAnsi="Book Antiqua" w:cs="宋体"/>
          <w:lang w:val="en-US" w:eastAsia="zh-CN"/>
        </w:rPr>
        <w:t>Gao</w:t>
      </w:r>
      <w:proofErr w:type="spellEnd"/>
      <w:r w:rsidRPr="00F41EC4">
        <w:rPr>
          <w:rFonts w:ascii="Book Antiqua" w:eastAsia="宋体" w:hAnsi="Book Antiqua" w:cs="宋体"/>
          <w:lang w:val="en-US" w:eastAsia="zh-CN"/>
        </w:rPr>
        <w:t xml:space="preserve"> S, Nishikawa S, van der Meer F, van </w:t>
      </w:r>
      <w:proofErr w:type="spellStart"/>
      <w:r w:rsidRPr="00F41EC4">
        <w:rPr>
          <w:rFonts w:ascii="Book Antiqua" w:eastAsia="宋体" w:hAnsi="Book Antiqua" w:cs="宋体"/>
          <w:lang w:val="en-US" w:eastAsia="zh-CN"/>
        </w:rPr>
        <w:t>Marle</w:t>
      </w:r>
      <w:proofErr w:type="spellEnd"/>
      <w:r w:rsidRPr="00F41EC4">
        <w:rPr>
          <w:rFonts w:ascii="Book Antiqua" w:eastAsia="宋体" w:hAnsi="Book Antiqua" w:cs="宋体"/>
          <w:lang w:val="en-US" w:eastAsia="zh-CN"/>
        </w:rPr>
        <w:t xml:space="preserve"> G. Hepatitis B virus (HBV) variants fluctuate in paired plasma and peripheral blood mononuclear cells among patient cohorts during different chronic hepatitis B (CHB) disease phases. </w:t>
      </w:r>
      <w:r w:rsidRPr="00F41EC4">
        <w:rPr>
          <w:rFonts w:ascii="Book Antiqua" w:eastAsia="宋体" w:hAnsi="Book Antiqua" w:cs="宋体"/>
          <w:i/>
          <w:iCs/>
          <w:lang w:val="en-US" w:eastAsia="zh-CN"/>
        </w:rPr>
        <w:t xml:space="preserve">J Viral </w:t>
      </w:r>
      <w:proofErr w:type="spellStart"/>
      <w:r w:rsidRPr="00F41EC4">
        <w:rPr>
          <w:rFonts w:ascii="Book Antiqua" w:eastAsia="宋体" w:hAnsi="Book Antiqua" w:cs="宋体"/>
          <w:i/>
          <w:iCs/>
          <w:lang w:val="en-US" w:eastAsia="zh-CN"/>
        </w:rPr>
        <w:t>Hepat</w:t>
      </w:r>
      <w:proofErr w:type="spellEnd"/>
      <w:r w:rsidRPr="00F41EC4">
        <w:rPr>
          <w:rFonts w:ascii="Book Antiqua" w:eastAsia="宋体" w:hAnsi="Book Antiqua" w:cs="宋体"/>
          <w:lang w:val="en-US" w:eastAsia="zh-CN"/>
        </w:rPr>
        <w:t xml:space="preserve"> 2015; </w:t>
      </w:r>
      <w:r w:rsidRPr="00F41EC4">
        <w:rPr>
          <w:rFonts w:ascii="Book Antiqua" w:eastAsia="宋体" w:hAnsi="Book Antiqua" w:cs="宋体"/>
          <w:b/>
          <w:bCs/>
          <w:lang w:val="en-US" w:eastAsia="zh-CN"/>
        </w:rPr>
        <w:t>22</w:t>
      </w:r>
      <w:r w:rsidRPr="00F41EC4">
        <w:rPr>
          <w:rFonts w:ascii="Book Antiqua" w:eastAsia="宋体" w:hAnsi="Book Antiqua" w:cs="宋体"/>
          <w:lang w:val="en-US" w:eastAsia="zh-CN"/>
        </w:rPr>
        <w:t>: 416-426 [PMID: 25203736 DOI: 10.1111/jvh.12308]</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12 </w:t>
      </w:r>
      <w:proofErr w:type="spellStart"/>
      <w:r w:rsidRPr="00F41EC4">
        <w:rPr>
          <w:rFonts w:ascii="Book Antiqua" w:eastAsia="宋体" w:hAnsi="Book Antiqua" w:cs="宋体"/>
          <w:b/>
          <w:bCs/>
          <w:lang w:val="en-US" w:eastAsia="zh-CN"/>
        </w:rPr>
        <w:t>Datta</w:t>
      </w:r>
      <w:proofErr w:type="spellEnd"/>
      <w:r w:rsidRPr="00F41EC4">
        <w:rPr>
          <w:rFonts w:ascii="Book Antiqua" w:eastAsia="宋体" w:hAnsi="Book Antiqua" w:cs="宋体"/>
          <w:b/>
          <w:bCs/>
          <w:lang w:val="en-US" w:eastAsia="zh-CN"/>
        </w:rPr>
        <w:t xml:space="preserve"> S</w:t>
      </w:r>
      <w:r w:rsidRPr="00F41EC4">
        <w:rPr>
          <w:rFonts w:ascii="Book Antiqua" w:eastAsia="宋体" w:hAnsi="Book Antiqua" w:cs="宋体"/>
          <w:lang w:val="en-US" w:eastAsia="zh-CN"/>
        </w:rPr>
        <w:t>.</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An overview of molecular epidemiology of hepatitis B virus (HBV) in India.</w:t>
      </w:r>
      <w:proofErr w:type="gramEnd"/>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i/>
          <w:iCs/>
          <w:lang w:val="en-US" w:eastAsia="zh-CN"/>
        </w:rPr>
        <w:t>Virol</w:t>
      </w:r>
      <w:proofErr w:type="spellEnd"/>
      <w:r w:rsidRPr="00F41EC4">
        <w:rPr>
          <w:rFonts w:ascii="Book Antiqua" w:eastAsia="宋体" w:hAnsi="Book Antiqua" w:cs="宋体"/>
          <w:i/>
          <w:iCs/>
          <w:lang w:val="en-US" w:eastAsia="zh-CN"/>
        </w:rPr>
        <w:t xml:space="preserve"> J</w:t>
      </w:r>
      <w:r w:rsidRPr="00F41EC4">
        <w:rPr>
          <w:rFonts w:ascii="Book Antiqua" w:eastAsia="宋体" w:hAnsi="Book Antiqua" w:cs="宋体"/>
          <w:lang w:val="en-US" w:eastAsia="zh-CN"/>
        </w:rPr>
        <w:t xml:space="preserve"> 2008; </w:t>
      </w:r>
      <w:r w:rsidRPr="00F41EC4">
        <w:rPr>
          <w:rFonts w:ascii="Book Antiqua" w:eastAsia="宋体" w:hAnsi="Book Antiqua" w:cs="宋体"/>
          <w:b/>
          <w:bCs/>
          <w:lang w:val="en-US" w:eastAsia="zh-CN"/>
        </w:rPr>
        <w:t>5</w:t>
      </w:r>
      <w:r w:rsidRPr="00F41EC4">
        <w:rPr>
          <w:rFonts w:ascii="Book Antiqua" w:eastAsia="宋体" w:hAnsi="Book Antiqua" w:cs="宋体"/>
          <w:lang w:val="en-US" w:eastAsia="zh-CN"/>
        </w:rPr>
        <w:t>: 156 [PMID: 19099581 DOI: 10.1186/1743-422X-5-156]</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13 </w:t>
      </w:r>
      <w:r w:rsidRPr="00F41EC4">
        <w:rPr>
          <w:rFonts w:ascii="Book Antiqua" w:eastAsia="宋体" w:hAnsi="Book Antiqua" w:cs="宋体"/>
          <w:b/>
          <w:bCs/>
          <w:lang w:val="en-US" w:eastAsia="zh-CN"/>
        </w:rPr>
        <w:t>Banerjee A</w:t>
      </w:r>
      <w:r w:rsidRPr="00F41EC4">
        <w:rPr>
          <w:rFonts w:ascii="Book Antiqua" w:eastAsia="宋体" w:hAnsi="Book Antiqua" w:cs="宋体"/>
          <w:lang w:val="en-US" w:eastAsia="zh-CN"/>
        </w:rPr>
        <w:t xml:space="preserve">, Chandra PK, </w:t>
      </w:r>
      <w:proofErr w:type="spellStart"/>
      <w:r w:rsidRPr="00F41EC4">
        <w:rPr>
          <w:rFonts w:ascii="Book Antiqua" w:eastAsia="宋体" w:hAnsi="Book Antiqua" w:cs="宋体"/>
          <w:lang w:val="en-US" w:eastAsia="zh-CN"/>
        </w:rPr>
        <w:t>Datta</w:t>
      </w:r>
      <w:proofErr w:type="spellEnd"/>
      <w:r w:rsidRPr="00F41EC4">
        <w:rPr>
          <w:rFonts w:ascii="Book Antiqua" w:eastAsia="宋体" w:hAnsi="Book Antiqua" w:cs="宋体"/>
          <w:lang w:val="en-US" w:eastAsia="zh-CN"/>
        </w:rPr>
        <w:t xml:space="preserve"> S, </w:t>
      </w:r>
      <w:proofErr w:type="spellStart"/>
      <w:r w:rsidRPr="00F41EC4">
        <w:rPr>
          <w:rFonts w:ascii="Book Antiqua" w:eastAsia="宋体" w:hAnsi="Book Antiqua" w:cs="宋体"/>
          <w:lang w:val="en-US" w:eastAsia="zh-CN"/>
        </w:rPr>
        <w:t>Biswas</w:t>
      </w:r>
      <w:proofErr w:type="spellEnd"/>
      <w:r w:rsidRPr="00F41EC4">
        <w:rPr>
          <w:rFonts w:ascii="Book Antiqua" w:eastAsia="宋体" w:hAnsi="Book Antiqua" w:cs="宋体"/>
          <w:lang w:val="en-US" w:eastAsia="zh-CN"/>
        </w:rPr>
        <w:t xml:space="preserve"> A, Bhattacharya P, </w:t>
      </w:r>
      <w:proofErr w:type="spellStart"/>
      <w:r w:rsidRPr="00F41EC4">
        <w:rPr>
          <w:rFonts w:ascii="Book Antiqua" w:eastAsia="宋体" w:hAnsi="Book Antiqua" w:cs="宋体"/>
          <w:lang w:val="en-US" w:eastAsia="zh-CN"/>
        </w:rPr>
        <w:t>Chakraborty</w:t>
      </w:r>
      <w:proofErr w:type="spellEnd"/>
      <w:r w:rsidRPr="00F41EC4">
        <w:rPr>
          <w:rFonts w:ascii="Book Antiqua" w:eastAsia="宋体" w:hAnsi="Book Antiqua" w:cs="宋体"/>
          <w:lang w:val="en-US" w:eastAsia="zh-CN"/>
        </w:rPr>
        <w:t xml:space="preserve"> S, </w:t>
      </w:r>
      <w:proofErr w:type="spellStart"/>
      <w:r w:rsidRPr="00F41EC4">
        <w:rPr>
          <w:rFonts w:ascii="Book Antiqua" w:eastAsia="宋体" w:hAnsi="Book Antiqua" w:cs="宋体"/>
          <w:lang w:val="en-US" w:eastAsia="zh-CN"/>
        </w:rPr>
        <w:t>Chakrabarti</w:t>
      </w:r>
      <w:proofErr w:type="spellEnd"/>
      <w:r w:rsidRPr="00F41EC4">
        <w:rPr>
          <w:rFonts w:ascii="Book Antiqua" w:eastAsia="宋体" w:hAnsi="Book Antiqua" w:cs="宋体"/>
          <w:lang w:val="en-US" w:eastAsia="zh-CN"/>
        </w:rPr>
        <w:t xml:space="preserve"> S, Bhattacharya SK, </w:t>
      </w:r>
      <w:proofErr w:type="spellStart"/>
      <w:r w:rsidRPr="00F41EC4">
        <w:rPr>
          <w:rFonts w:ascii="Book Antiqua" w:eastAsia="宋体" w:hAnsi="Book Antiqua" w:cs="宋体"/>
          <w:lang w:val="en-US" w:eastAsia="zh-CN"/>
        </w:rPr>
        <w:t>Chakravarty</w:t>
      </w:r>
      <w:proofErr w:type="spellEnd"/>
      <w:r w:rsidRPr="00F41EC4">
        <w:rPr>
          <w:rFonts w:ascii="Book Antiqua" w:eastAsia="宋体" w:hAnsi="Book Antiqua" w:cs="宋体"/>
          <w:lang w:val="en-US" w:eastAsia="zh-CN"/>
        </w:rPr>
        <w:t xml:space="preserve"> R. Frequency and significance of hepatitis B virus surface gene variant circulating among '</w:t>
      </w:r>
      <w:proofErr w:type="spellStart"/>
      <w:r w:rsidRPr="00F41EC4">
        <w:rPr>
          <w:rFonts w:ascii="Book Antiqua" w:eastAsia="宋体" w:hAnsi="Book Antiqua" w:cs="宋体"/>
          <w:lang w:val="en-US" w:eastAsia="zh-CN"/>
        </w:rPr>
        <w:t>antiHBc</w:t>
      </w:r>
      <w:proofErr w:type="spellEnd"/>
      <w:r w:rsidRPr="00F41EC4">
        <w:rPr>
          <w:rFonts w:ascii="Book Antiqua" w:eastAsia="宋体" w:hAnsi="Book Antiqua" w:cs="宋体"/>
          <w:lang w:val="en-US" w:eastAsia="zh-CN"/>
        </w:rPr>
        <w:t xml:space="preserve"> only' individuals in Eastern India.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Clin</w:t>
      </w:r>
      <w:proofErr w:type="spellEnd"/>
      <w:r w:rsidRPr="00F41EC4">
        <w:rPr>
          <w:rFonts w:ascii="Book Antiqua" w:eastAsia="宋体" w:hAnsi="Book Antiqua" w:cs="宋体"/>
          <w:i/>
          <w:iCs/>
          <w:lang w:val="en-US" w:eastAsia="zh-CN"/>
        </w:rPr>
        <w:t xml:space="preserve"> </w:t>
      </w:r>
      <w:proofErr w:type="spellStart"/>
      <w:r w:rsidRPr="00F41EC4">
        <w:rPr>
          <w:rFonts w:ascii="Book Antiqua" w:eastAsia="宋体" w:hAnsi="Book Antiqua" w:cs="宋体"/>
          <w:i/>
          <w:iCs/>
          <w:lang w:val="en-US" w:eastAsia="zh-CN"/>
        </w:rPr>
        <w:t>Virol</w:t>
      </w:r>
      <w:proofErr w:type="spellEnd"/>
      <w:r w:rsidRPr="00F41EC4">
        <w:rPr>
          <w:rFonts w:ascii="Book Antiqua" w:eastAsia="宋体" w:hAnsi="Book Antiqua" w:cs="宋体"/>
          <w:lang w:val="en-US" w:eastAsia="zh-CN"/>
        </w:rPr>
        <w:t xml:space="preserve"> 2007; </w:t>
      </w:r>
      <w:r w:rsidRPr="00F41EC4">
        <w:rPr>
          <w:rFonts w:ascii="Book Antiqua" w:eastAsia="宋体" w:hAnsi="Book Antiqua" w:cs="宋体"/>
          <w:b/>
          <w:bCs/>
          <w:lang w:val="en-US" w:eastAsia="zh-CN"/>
        </w:rPr>
        <w:t>40</w:t>
      </w:r>
      <w:r w:rsidRPr="00F41EC4">
        <w:rPr>
          <w:rFonts w:ascii="Book Antiqua" w:eastAsia="宋体" w:hAnsi="Book Antiqua" w:cs="宋体"/>
          <w:lang w:val="en-US" w:eastAsia="zh-CN"/>
        </w:rPr>
        <w:t>: 312-317 [PMID: 17997353 DOI: 10.1016/j.jcv.2007.08.009]</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14 </w:t>
      </w:r>
      <w:r w:rsidRPr="00F41EC4">
        <w:rPr>
          <w:rFonts w:ascii="Book Antiqua" w:eastAsia="宋体" w:hAnsi="Book Antiqua" w:cs="宋体"/>
          <w:b/>
          <w:bCs/>
          <w:lang w:val="en-US" w:eastAsia="zh-CN"/>
        </w:rPr>
        <w:t>Banerjee A</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Kurbanov</w:t>
      </w:r>
      <w:proofErr w:type="spellEnd"/>
      <w:r w:rsidRPr="00F41EC4">
        <w:rPr>
          <w:rFonts w:ascii="Book Antiqua" w:eastAsia="宋体" w:hAnsi="Book Antiqua" w:cs="宋体"/>
          <w:lang w:val="en-US" w:eastAsia="zh-CN"/>
        </w:rPr>
        <w:t xml:space="preserve"> F, </w:t>
      </w:r>
      <w:proofErr w:type="spellStart"/>
      <w:r w:rsidRPr="00F41EC4">
        <w:rPr>
          <w:rFonts w:ascii="Book Antiqua" w:eastAsia="宋体" w:hAnsi="Book Antiqua" w:cs="宋体"/>
          <w:lang w:val="en-US" w:eastAsia="zh-CN"/>
        </w:rPr>
        <w:t>Datta</w:t>
      </w:r>
      <w:proofErr w:type="spellEnd"/>
      <w:r w:rsidRPr="00F41EC4">
        <w:rPr>
          <w:rFonts w:ascii="Book Antiqua" w:eastAsia="宋体" w:hAnsi="Book Antiqua" w:cs="宋体"/>
          <w:lang w:val="en-US" w:eastAsia="zh-CN"/>
        </w:rPr>
        <w:t xml:space="preserve"> S, Chandra PK, Tanaka Y, </w:t>
      </w:r>
      <w:proofErr w:type="spellStart"/>
      <w:r w:rsidRPr="00F41EC4">
        <w:rPr>
          <w:rFonts w:ascii="Book Antiqua" w:eastAsia="宋体" w:hAnsi="Book Antiqua" w:cs="宋体"/>
          <w:lang w:val="en-US" w:eastAsia="zh-CN"/>
        </w:rPr>
        <w:t>Mizokami</w:t>
      </w:r>
      <w:proofErr w:type="spellEnd"/>
      <w:r w:rsidRPr="00F41EC4">
        <w:rPr>
          <w:rFonts w:ascii="Book Antiqua" w:eastAsia="宋体" w:hAnsi="Book Antiqua" w:cs="宋体"/>
          <w:lang w:val="en-US" w:eastAsia="zh-CN"/>
        </w:rPr>
        <w:t xml:space="preserve"> M, </w:t>
      </w:r>
      <w:proofErr w:type="spellStart"/>
      <w:r w:rsidRPr="00F41EC4">
        <w:rPr>
          <w:rFonts w:ascii="Book Antiqua" w:eastAsia="宋体" w:hAnsi="Book Antiqua" w:cs="宋体"/>
          <w:lang w:val="en-US" w:eastAsia="zh-CN"/>
        </w:rPr>
        <w:t>Chakravarty</w:t>
      </w:r>
      <w:proofErr w:type="spellEnd"/>
      <w:r w:rsidRPr="00F41EC4">
        <w:rPr>
          <w:rFonts w:ascii="Book Antiqua" w:eastAsia="宋体" w:hAnsi="Book Antiqua" w:cs="宋体"/>
          <w:lang w:val="en-US" w:eastAsia="zh-CN"/>
        </w:rPr>
        <w:t xml:space="preserve"> R. Phylogenetic relatedness and genetic diversity of hepatitis B virus isolates in Eastern India. </w:t>
      </w:r>
      <w:r w:rsidRPr="00F41EC4">
        <w:rPr>
          <w:rFonts w:ascii="Book Antiqua" w:eastAsia="宋体" w:hAnsi="Book Antiqua" w:cs="宋体"/>
          <w:i/>
          <w:iCs/>
          <w:lang w:val="en-US" w:eastAsia="zh-CN"/>
        </w:rPr>
        <w:t xml:space="preserve">J Med </w:t>
      </w:r>
      <w:proofErr w:type="spellStart"/>
      <w:r w:rsidRPr="00F41EC4">
        <w:rPr>
          <w:rFonts w:ascii="Book Antiqua" w:eastAsia="宋体" w:hAnsi="Book Antiqua" w:cs="宋体"/>
          <w:i/>
          <w:iCs/>
          <w:lang w:val="en-US" w:eastAsia="zh-CN"/>
        </w:rPr>
        <w:t>Virol</w:t>
      </w:r>
      <w:proofErr w:type="spellEnd"/>
      <w:r w:rsidRPr="00F41EC4">
        <w:rPr>
          <w:rFonts w:ascii="Book Antiqua" w:eastAsia="宋体" w:hAnsi="Book Antiqua" w:cs="宋体"/>
          <w:lang w:val="en-US" w:eastAsia="zh-CN"/>
        </w:rPr>
        <w:t xml:space="preserve"> 2006; </w:t>
      </w:r>
      <w:r w:rsidRPr="00F41EC4">
        <w:rPr>
          <w:rFonts w:ascii="Book Antiqua" w:eastAsia="宋体" w:hAnsi="Book Antiqua" w:cs="宋体"/>
          <w:b/>
          <w:bCs/>
          <w:lang w:val="en-US" w:eastAsia="zh-CN"/>
        </w:rPr>
        <w:t>78</w:t>
      </w:r>
      <w:r w:rsidRPr="00F41EC4">
        <w:rPr>
          <w:rFonts w:ascii="Book Antiqua" w:eastAsia="宋体" w:hAnsi="Book Antiqua" w:cs="宋体"/>
          <w:lang w:val="en-US" w:eastAsia="zh-CN"/>
        </w:rPr>
        <w:t>: 1164-1174 [PMID: 16847957 DOI: 10.1002/jmv.20677]</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15 </w:t>
      </w:r>
      <w:proofErr w:type="spellStart"/>
      <w:r w:rsidRPr="00F41EC4">
        <w:rPr>
          <w:rFonts w:ascii="Book Antiqua" w:eastAsia="宋体" w:hAnsi="Book Antiqua" w:cs="宋体"/>
          <w:b/>
          <w:bCs/>
          <w:lang w:val="en-US" w:eastAsia="zh-CN"/>
        </w:rPr>
        <w:t>Kramvis</w:t>
      </w:r>
      <w:proofErr w:type="spellEnd"/>
      <w:r w:rsidRPr="00F41EC4">
        <w:rPr>
          <w:rFonts w:ascii="Book Antiqua" w:eastAsia="宋体" w:hAnsi="Book Antiqua" w:cs="宋体"/>
          <w:b/>
          <w:bCs/>
          <w:lang w:val="en-US" w:eastAsia="zh-CN"/>
        </w:rPr>
        <w:t xml:space="preserve"> A</w:t>
      </w:r>
      <w:r w:rsidRPr="00F41EC4">
        <w:rPr>
          <w:rFonts w:ascii="Book Antiqua" w:eastAsia="宋体" w:hAnsi="Book Antiqua" w:cs="宋体"/>
          <w:lang w:val="en-US" w:eastAsia="zh-CN"/>
        </w:rPr>
        <w:t>. Genotypes and genetic variability of hepatitis B virus.</w:t>
      </w:r>
      <w:proofErr w:type="gramEnd"/>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i/>
          <w:iCs/>
          <w:lang w:val="en-US" w:eastAsia="zh-CN"/>
        </w:rPr>
        <w:t>Intervirology</w:t>
      </w:r>
      <w:proofErr w:type="spellEnd"/>
      <w:r w:rsidRPr="00F41EC4">
        <w:rPr>
          <w:rFonts w:ascii="Book Antiqua" w:eastAsia="宋体" w:hAnsi="Book Antiqua" w:cs="宋体"/>
          <w:lang w:val="en-US" w:eastAsia="zh-CN"/>
        </w:rPr>
        <w:t xml:space="preserve"> 2014; </w:t>
      </w:r>
      <w:r w:rsidRPr="00F41EC4">
        <w:rPr>
          <w:rFonts w:ascii="Book Antiqua" w:eastAsia="宋体" w:hAnsi="Book Antiqua" w:cs="宋体"/>
          <w:b/>
          <w:bCs/>
          <w:lang w:val="en-US" w:eastAsia="zh-CN"/>
        </w:rPr>
        <w:t>57</w:t>
      </w:r>
      <w:r w:rsidRPr="00F41EC4">
        <w:rPr>
          <w:rFonts w:ascii="Book Antiqua" w:eastAsia="宋体" w:hAnsi="Book Antiqua" w:cs="宋体"/>
          <w:lang w:val="en-US" w:eastAsia="zh-CN"/>
        </w:rPr>
        <w:t>: 141-150 [PMID: 25034481 DOI: 10.1159/000360947]</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lastRenderedPageBreak/>
        <w:t xml:space="preserve">16 </w:t>
      </w:r>
      <w:r w:rsidRPr="00F41EC4">
        <w:rPr>
          <w:rFonts w:ascii="Book Antiqua" w:eastAsia="宋体" w:hAnsi="Book Antiqua" w:cs="宋体"/>
          <w:b/>
          <w:bCs/>
          <w:lang w:val="en-US" w:eastAsia="zh-CN"/>
        </w:rPr>
        <w:t>Kidd-</w:t>
      </w:r>
      <w:proofErr w:type="spellStart"/>
      <w:r w:rsidRPr="00F41EC4">
        <w:rPr>
          <w:rFonts w:ascii="Book Antiqua" w:eastAsia="宋体" w:hAnsi="Book Antiqua" w:cs="宋体"/>
          <w:b/>
          <w:bCs/>
          <w:lang w:val="en-US" w:eastAsia="zh-CN"/>
        </w:rPr>
        <w:t>Ljunggren</w:t>
      </w:r>
      <w:proofErr w:type="spellEnd"/>
      <w:r w:rsidRPr="00F41EC4">
        <w:rPr>
          <w:rFonts w:ascii="Book Antiqua" w:eastAsia="宋体" w:hAnsi="Book Antiqua" w:cs="宋体"/>
          <w:b/>
          <w:bCs/>
          <w:lang w:val="en-US" w:eastAsia="zh-CN"/>
        </w:rPr>
        <w:t xml:space="preserve"> K</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Zuker</w:t>
      </w:r>
      <w:proofErr w:type="spellEnd"/>
      <w:r w:rsidRPr="00F41EC4">
        <w:rPr>
          <w:rFonts w:ascii="Book Antiqua" w:eastAsia="宋体" w:hAnsi="Book Antiqua" w:cs="宋体"/>
          <w:lang w:val="en-US" w:eastAsia="zh-CN"/>
        </w:rPr>
        <w:t xml:space="preserve"> M, </w:t>
      </w:r>
      <w:proofErr w:type="spellStart"/>
      <w:r w:rsidRPr="00F41EC4">
        <w:rPr>
          <w:rFonts w:ascii="Book Antiqua" w:eastAsia="宋体" w:hAnsi="Book Antiqua" w:cs="宋体"/>
          <w:lang w:val="en-US" w:eastAsia="zh-CN"/>
        </w:rPr>
        <w:t>Hofacker</w:t>
      </w:r>
      <w:proofErr w:type="spellEnd"/>
      <w:r w:rsidRPr="00F41EC4">
        <w:rPr>
          <w:rFonts w:ascii="Book Antiqua" w:eastAsia="宋体" w:hAnsi="Book Antiqua" w:cs="宋体"/>
          <w:lang w:val="en-US" w:eastAsia="zh-CN"/>
        </w:rPr>
        <w:t xml:space="preserve"> IL, Kidd AH.</w:t>
      </w:r>
      <w:proofErr w:type="gramEnd"/>
      <w:r w:rsidRPr="00F41EC4">
        <w:rPr>
          <w:rFonts w:ascii="Book Antiqua" w:eastAsia="宋体" w:hAnsi="Book Antiqua" w:cs="宋体"/>
          <w:lang w:val="en-US" w:eastAsia="zh-CN"/>
        </w:rPr>
        <w:t xml:space="preserve"> The hepatitis B virus </w:t>
      </w:r>
      <w:proofErr w:type="spellStart"/>
      <w:r w:rsidRPr="00F41EC4">
        <w:rPr>
          <w:rFonts w:ascii="Book Antiqua" w:eastAsia="宋体" w:hAnsi="Book Antiqua" w:cs="宋体"/>
          <w:lang w:val="en-US" w:eastAsia="zh-CN"/>
        </w:rPr>
        <w:t>pregenome</w:t>
      </w:r>
      <w:proofErr w:type="spellEnd"/>
      <w:r w:rsidRPr="00F41EC4">
        <w:rPr>
          <w:rFonts w:ascii="Book Antiqua" w:eastAsia="宋体" w:hAnsi="Book Antiqua" w:cs="宋体"/>
          <w:lang w:val="en-US" w:eastAsia="zh-CN"/>
        </w:rPr>
        <w:t xml:space="preserve">: prediction of RNA structure and implications for the emergence of deletions. </w:t>
      </w:r>
      <w:proofErr w:type="spellStart"/>
      <w:r w:rsidRPr="00F41EC4">
        <w:rPr>
          <w:rFonts w:ascii="Book Antiqua" w:eastAsia="宋体" w:hAnsi="Book Antiqua" w:cs="宋体"/>
          <w:i/>
          <w:iCs/>
          <w:lang w:val="en-US" w:eastAsia="zh-CN"/>
        </w:rPr>
        <w:t>Intervirology</w:t>
      </w:r>
      <w:proofErr w:type="spellEnd"/>
      <w:r w:rsidRPr="00F41EC4">
        <w:rPr>
          <w:rFonts w:ascii="Book Antiqua" w:eastAsia="宋体" w:hAnsi="Book Antiqua" w:cs="宋体"/>
          <w:lang w:val="en-US" w:eastAsia="zh-CN"/>
        </w:rPr>
        <w:t xml:space="preserve"> 2000; </w:t>
      </w:r>
      <w:r w:rsidRPr="00F41EC4">
        <w:rPr>
          <w:rFonts w:ascii="Book Antiqua" w:eastAsia="宋体" w:hAnsi="Book Antiqua" w:cs="宋体"/>
          <w:b/>
          <w:bCs/>
          <w:lang w:val="en-US" w:eastAsia="zh-CN"/>
        </w:rPr>
        <w:t>43</w:t>
      </w:r>
      <w:r w:rsidRPr="00F41EC4">
        <w:rPr>
          <w:rFonts w:ascii="Book Antiqua" w:eastAsia="宋体" w:hAnsi="Book Antiqua" w:cs="宋体"/>
          <w:lang w:val="en-US" w:eastAsia="zh-CN"/>
        </w:rPr>
        <w:t>: 154-164 [PMID: 11044809 DOI: 10.1159/000025041]</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17 </w:t>
      </w:r>
      <w:r w:rsidRPr="00F41EC4">
        <w:rPr>
          <w:rFonts w:ascii="Book Antiqua" w:eastAsia="宋体" w:hAnsi="Book Antiqua" w:cs="宋体"/>
          <w:b/>
          <w:bCs/>
          <w:lang w:val="en-US" w:eastAsia="zh-CN"/>
        </w:rPr>
        <w:t>Gruber AR</w:t>
      </w:r>
      <w:r w:rsidRPr="00F41EC4">
        <w:rPr>
          <w:rFonts w:ascii="Book Antiqua" w:eastAsia="宋体" w:hAnsi="Book Antiqua" w:cs="宋体"/>
          <w:lang w:val="en-US" w:eastAsia="zh-CN"/>
        </w:rPr>
        <w:t xml:space="preserve">, Lorenz R, </w:t>
      </w:r>
      <w:proofErr w:type="spellStart"/>
      <w:r w:rsidRPr="00F41EC4">
        <w:rPr>
          <w:rFonts w:ascii="Book Antiqua" w:eastAsia="宋体" w:hAnsi="Book Antiqua" w:cs="宋体"/>
          <w:lang w:val="en-US" w:eastAsia="zh-CN"/>
        </w:rPr>
        <w:t>Bernhart</w:t>
      </w:r>
      <w:proofErr w:type="spellEnd"/>
      <w:r w:rsidRPr="00F41EC4">
        <w:rPr>
          <w:rFonts w:ascii="Book Antiqua" w:eastAsia="宋体" w:hAnsi="Book Antiqua" w:cs="宋体"/>
          <w:lang w:val="en-US" w:eastAsia="zh-CN"/>
        </w:rPr>
        <w:t xml:space="preserve"> SH, </w:t>
      </w:r>
      <w:proofErr w:type="spellStart"/>
      <w:r w:rsidRPr="00F41EC4">
        <w:rPr>
          <w:rFonts w:ascii="Book Antiqua" w:eastAsia="宋体" w:hAnsi="Book Antiqua" w:cs="宋体"/>
          <w:lang w:val="en-US" w:eastAsia="zh-CN"/>
        </w:rPr>
        <w:t>Neuböck</w:t>
      </w:r>
      <w:proofErr w:type="spellEnd"/>
      <w:r w:rsidRPr="00F41EC4">
        <w:rPr>
          <w:rFonts w:ascii="Book Antiqua" w:eastAsia="宋体" w:hAnsi="Book Antiqua" w:cs="宋体"/>
          <w:lang w:val="en-US" w:eastAsia="zh-CN"/>
        </w:rPr>
        <w:t xml:space="preserve"> R, </w:t>
      </w:r>
      <w:proofErr w:type="spellStart"/>
      <w:r w:rsidRPr="00F41EC4">
        <w:rPr>
          <w:rFonts w:ascii="Book Antiqua" w:eastAsia="宋体" w:hAnsi="Book Antiqua" w:cs="宋体"/>
          <w:lang w:val="en-US" w:eastAsia="zh-CN"/>
        </w:rPr>
        <w:t>Hofacker</w:t>
      </w:r>
      <w:proofErr w:type="spellEnd"/>
      <w:r w:rsidRPr="00F41EC4">
        <w:rPr>
          <w:rFonts w:ascii="Book Antiqua" w:eastAsia="宋体" w:hAnsi="Book Antiqua" w:cs="宋体"/>
          <w:lang w:val="en-US" w:eastAsia="zh-CN"/>
        </w:rPr>
        <w:t xml:space="preserve"> IL.</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 xml:space="preserve">The Vienna RNA </w:t>
      </w:r>
      <w:proofErr w:type="spellStart"/>
      <w:r w:rsidRPr="00F41EC4">
        <w:rPr>
          <w:rFonts w:ascii="Book Antiqua" w:eastAsia="宋体" w:hAnsi="Book Antiqua" w:cs="宋体"/>
          <w:lang w:val="en-US" w:eastAsia="zh-CN"/>
        </w:rPr>
        <w:t>websuite</w:t>
      </w:r>
      <w:proofErr w:type="spellEnd"/>
      <w:r w:rsidRPr="00F41EC4">
        <w:rPr>
          <w:rFonts w:ascii="Book Antiqua" w:eastAsia="宋体" w:hAnsi="Book Antiqua" w:cs="宋体"/>
          <w:lang w:val="en-US" w:eastAsia="zh-CN"/>
        </w:rPr>
        <w:t>.</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Nucleic Acids Res</w:t>
      </w:r>
      <w:r w:rsidRPr="00F41EC4">
        <w:rPr>
          <w:rFonts w:ascii="Book Antiqua" w:eastAsia="宋体" w:hAnsi="Book Antiqua" w:cs="宋体"/>
          <w:lang w:val="en-US" w:eastAsia="zh-CN"/>
        </w:rPr>
        <w:t xml:space="preserve"> 2008; </w:t>
      </w:r>
      <w:r w:rsidRPr="00F41EC4">
        <w:rPr>
          <w:rFonts w:ascii="Book Antiqua" w:eastAsia="宋体" w:hAnsi="Book Antiqua" w:cs="宋体"/>
          <w:b/>
          <w:bCs/>
          <w:lang w:val="en-US" w:eastAsia="zh-CN"/>
        </w:rPr>
        <w:t>36</w:t>
      </w:r>
      <w:r w:rsidRPr="00F41EC4">
        <w:rPr>
          <w:rFonts w:ascii="Book Antiqua" w:eastAsia="宋体" w:hAnsi="Book Antiqua" w:cs="宋体"/>
          <w:lang w:val="en-US" w:eastAsia="zh-CN"/>
        </w:rPr>
        <w:t>: W70-W74 [PMID: 18424795 DOI: 10.1093/</w:t>
      </w:r>
      <w:proofErr w:type="spellStart"/>
      <w:r w:rsidRPr="00F41EC4">
        <w:rPr>
          <w:rFonts w:ascii="Book Antiqua" w:eastAsia="宋体" w:hAnsi="Book Antiqua" w:cs="宋体"/>
          <w:lang w:val="en-US" w:eastAsia="zh-CN"/>
        </w:rPr>
        <w:t>nar</w:t>
      </w:r>
      <w:proofErr w:type="spellEnd"/>
      <w:r w:rsidRPr="00F41EC4">
        <w:rPr>
          <w:rFonts w:ascii="Book Antiqua" w:eastAsia="宋体" w:hAnsi="Book Antiqua" w:cs="宋体"/>
          <w:lang w:val="en-US" w:eastAsia="zh-CN"/>
        </w:rPr>
        <w:t>/gkn188]</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18 </w:t>
      </w:r>
      <w:proofErr w:type="spellStart"/>
      <w:r w:rsidRPr="00F41EC4">
        <w:rPr>
          <w:rFonts w:ascii="Book Antiqua" w:eastAsia="宋体" w:hAnsi="Book Antiqua" w:cs="宋体"/>
          <w:b/>
          <w:bCs/>
          <w:lang w:val="en-US" w:eastAsia="zh-CN"/>
        </w:rPr>
        <w:t>Hofacker</w:t>
      </w:r>
      <w:proofErr w:type="spellEnd"/>
      <w:r w:rsidRPr="00F41EC4">
        <w:rPr>
          <w:rFonts w:ascii="Book Antiqua" w:eastAsia="宋体" w:hAnsi="Book Antiqua" w:cs="宋体"/>
          <w:b/>
          <w:bCs/>
          <w:lang w:val="en-US" w:eastAsia="zh-CN"/>
        </w:rPr>
        <w:t xml:space="preserve"> IL</w:t>
      </w:r>
      <w:r w:rsidRPr="00F41EC4">
        <w:rPr>
          <w:rFonts w:ascii="Book Antiqua" w:eastAsia="宋体" w:hAnsi="Book Antiqua" w:cs="宋体"/>
          <w:lang w:val="en-US" w:eastAsia="zh-CN"/>
        </w:rPr>
        <w:t>.</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Vienna RNA secondary structure server.</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Nucleic Acids Res</w:t>
      </w:r>
      <w:r w:rsidRPr="00F41EC4">
        <w:rPr>
          <w:rFonts w:ascii="Book Antiqua" w:eastAsia="宋体" w:hAnsi="Book Antiqua" w:cs="宋体"/>
          <w:lang w:val="en-US" w:eastAsia="zh-CN"/>
        </w:rPr>
        <w:t xml:space="preserve"> 2003; </w:t>
      </w:r>
      <w:r w:rsidRPr="00F41EC4">
        <w:rPr>
          <w:rFonts w:ascii="Book Antiqua" w:eastAsia="宋体" w:hAnsi="Book Antiqua" w:cs="宋体"/>
          <w:b/>
          <w:bCs/>
          <w:lang w:val="en-US" w:eastAsia="zh-CN"/>
        </w:rPr>
        <w:t>31</w:t>
      </w:r>
      <w:r w:rsidRPr="00F41EC4">
        <w:rPr>
          <w:rFonts w:ascii="Book Antiqua" w:eastAsia="宋体" w:hAnsi="Book Antiqua" w:cs="宋体"/>
          <w:lang w:val="en-US" w:eastAsia="zh-CN"/>
        </w:rPr>
        <w:t>: 3429-3431 [PMID: 12824340 DOI: 10.1093/</w:t>
      </w:r>
      <w:proofErr w:type="spellStart"/>
      <w:r w:rsidRPr="00F41EC4">
        <w:rPr>
          <w:rFonts w:ascii="Book Antiqua" w:eastAsia="宋体" w:hAnsi="Book Antiqua" w:cs="宋体"/>
          <w:lang w:val="en-US" w:eastAsia="zh-CN"/>
        </w:rPr>
        <w:t>nar</w:t>
      </w:r>
      <w:proofErr w:type="spellEnd"/>
      <w:r w:rsidRPr="00F41EC4">
        <w:rPr>
          <w:rFonts w:ascii="Book Antiqua" w:eastAsia="宋体" w:hAnsi="Book Antiqua" w:cs="宋体"/>
          <w:lang w:val="en-US" w:eastAsia="zh-CN"/>
        </w:rPr>
        <w:t>/gkg599]</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19 </w:t>
      </w:r>
      <w:proofErr w:type="spellStart"/>
      <w:r w:rsidRPr="00F41EC4">
        <w:rPr>
          <w:rFonts w:ascii="Book Antiqua" w:eastAsia="宋体" w:hAnsi="Book Antiqua" w:cs="宋体"/>
          <w:b/>
          <w:bCs/>
          <w:lang w:val="en-US" w:eastAsia="zh-CN"/>
        </w:rPr>
        <w:t>Zuker</w:t>
      </w:r>
      <w:proofErr w:type="spellEnd"/>
      <w:r w:rsidRPr="00F41EC4">
        <w:rPr>
          <w:rFonts w:ascii="Book Antiqua" w:eastAsia="宋体" w:hAnsi="Book Antiqua" w:cs="宋体"/>
          <w:b/>
          <w:bCs/>
          <w:lang w:val="en-US" w:eastAsia="zh-CN"/>
        </w:rPr>
        <w:t xml:space="preserve"> M</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Stiegler</w:t>
      </w:r>
      <w:proofErr w:type="spellEnd"/>
      <w:r w:rsidRPr="00F41EC4">
        <w:rPr>
          <w:rFonts w:ascii="Book Antiqua" w:eastAsia="宋体" w:hAnsi="Book Antiqua" w:cs="宋体"/>
          <w:lang w:val="en-US" w:eastAsia="zh-CN"/>
        </w:rPr>
        <w:t xml:space="preserve"> P. Optimal computer folding of large RNA sequences using thermodynamics and auxiliary information.</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Nucleic Acids Res</w:t>
      </w:r>
      <w:r w:rsidRPr="00F41EC4">
        <w:rPr>
          <w:rFonts w:ascii="Book Antiqua" w:eastAsia="宋体" w:hAnsi="Book Antiqua" w:cs="宋体"/>
          <w:lang w:val="en-US" w:eastAsia="zh-CN"/>
        </w:rPr>
        <w:t xml:space="preserve"> 1981; </w:t>
      </w:r>
      <w:r w:rsidRPr="00F41EC4">
        <w:rPr>
          <w:rFonts w:ascii="Book Antiqua" w:eastAsia="宋体" w:hAnsi="Book Antiqua" w:cs="宋体"/>
          <w:b/>
          <w:bCs/>
          <w:lang w:val="en-US" w:eastAsia="zh-CN"/>
        </w:rPr>
        <w:t>9</w:t>
      </w:r>
      <w:r w:rsidRPr="00F41EC4">
        <w:rPr>
          <w:rFonts w:ascii="Book Antiqua" w:eastAsia="宋体" w:hAnsi="Book Antiqua" w:cs="宋体"/>
          <w:lang w:val="en-US" w:eastAsia="zh-CN"/>
        </w:rPr>
        <w:t>: 133-148 [PMID: 6163133 DOI: 10.1093/</w:t>
      </w:r>
      <w:proofErr w:type="spellStart"/>
      <w:r w:rsidRPr="00F41EC4">
        <w:rPr>
          <w:rFonts w:ascii="Book Antiqua" w:eastAsia="宋体" w:hAnsi="Book Antiqua" w:cs="宋体"/>
          <w:lang w:val="en-US" w:eastAsia="zh-CN"/>
        </w:rPr>
        <w:t>nar</w:t>
      </w:r>
      <w:proofErr w:type="spellEnd"/>
      <w:r w:rsidRPr="00F41EC4">
        <w:rPr>
          <w:rFonts w:ascii="Book Antiqua" w:eastAsia="宋体" w:hAnsi="Book Antiqua" w:cs="宋体"/>
          <w:lang w:val="en-US" w:eastAsia="zh-CN"/>
        </w:rPr>
        <w:t>/9.1.133]</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20 </w:t>
      </w:r>
      <w:proofErr w:type="spellStart"/>
      <w:r w:rsidRPr="00F41EC4">
        <w:rPr>
          <w:rFonts w:ascii="Book Antiqua" w:eastAsia="宋体" w:hAnsi="Book Antiqua" w:cs="宋体"/>
          <w:b/>
          <w:bCs/>
          <w:lang w:val="en-US" w:eastAsia="zh-CN"/>
        </w:rPr>
        <w:t>McCaskill</w:t>
      </w:r>
      <w:proofErr w:type="spellEnd"/>
      <w:r w:rsidRPr="00F41EC4">
        <w:rPr>
          <w:rFonts w:ascii="Book Antiqua" w:eastAsia="宋体" w:hAnsi="Book Antiqua" w:cs="宋体"/>
          <w:b/>
          <w:bCs/>
          <w:lang w:val="en-US" w:eastAsia="zh-CN"/>
        </w:rPr>
        <w:t xml:space="preserve"> JS</w:t>
      </w:r>
      <w:r w:rsidRPr="00F41EC4">
        <w:rPr>
          <w:rFonts w:ascii="Book Antiqua" w:eastAsia="宋体" w:hAnsi="Book Antiqua" w:cs="宋体"/>
          <w:lang w:val="en-US" w:eastAsia="zh-CN"/>
        </w:rPr>
        <w:t>.</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The equilibrium partition function and base pair binding probabilities for RNA secondary structure.</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Biopolymers</w:t>
      </w:r>
      <w:r w:rsidRPr="00F41EC4">
        <w:rPr>
          <w:rFonts w:ascii="Book Antiqua" w:eastAsia="宋体" w:hAnsi="Book Antiqua" w:cs="宋体"/>
          <w:lang w:val="en-US" w:eastAsia="zh-CN"/>
        </w:rPr>
        <w:t xml:space="preserve"> </w:t>
      </w:r>
      <w:r>
        <w:rPr>
          <w:rFonts w:ascii="Book Antiqua" w:eastAsia="宋体" w:hAnsi="Book Antiqua" w:cs="宋体" w:hint="eastAsia"/>
          <w:lang w:val="en-US" w:eastAsia="zh-CN"/>
        </w:rPr>
        <w:t>1990</w:t>
      </w:r>
      <w:r w:rsidRPr="00F41EC4">
        <w:rPr>
          <w:rFonts w:ascii="Book Antiqua" w:eastAsia="宋体" w:hAnsi="Book Antiqua" w:cs="宋体"/>
          <w:lang w:val="en-US" w:eastAsia="zh-CN"/>
        </w:rPr>
        <w:t xml:space="preserve">; </w:t>
      </w:r>
      <w:r w:rsidRPr="00F41EC4">
        <w:rPr>
          <w:rFonts w:ascii="Book Antiqua" w:eastAsia="宋体" w:hAnsi="Book Antiqua" w:cs="宋体"/>
          <w:b/>
          <w:bCs/>
          <w:lang w:val="en-US" w:eastAsia="zh-CN"/>
        </w:rPr>
        <w:t>29</w:t>
      </w:r>
      <w:r w:rsidRPr="00F41EC4">
        <w:rPr>
          <w:rFonts w:ascii="Book Antiqua" w:eastAsia="宋体" w:hAnsi="Book Antiqua" w:cs="宋体"/>
          <w:lang w:val="en-US" w:eastAsia="zh-CN"/>
        </w:rPr>
        <w:t>: 1105-1119 [PMID: 1695107 DOI: 10.1002/bip.360290621]</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21 </w:t>
      </w:r>
      <w:r w:rsidRPr="00F41EC4">
        <w:rPr>
          <w:rFonts w:ascii="Book Antiqua" w:eastAsia="宋体" w:hAnsi="Book Antiqua" w:cs="宋体"/>
          <w:b/>
          <w:bCs/>
          <w:lang w:val="en-US" w:eastAsia="zh-CN"/>
        </w:rPr>
        <w:t>Ding Y</w:t>
      </w:r>
      <w:r w:rsidRPr="00F41EC4">
        <w:rPr>
          <w:rFonts w:ascii="Book Antiqua" w:eastAsia="宋体" w:hAnsi="Book Antiqua" w:cs="宋体"/>
          <w:lang w:val="en-US" w:eastAsia="zh-CN"/>
        </w:rPr>
        <w:t>, Chan CY, Lawrence CE.</w:t>
      </w:r>
      <w:proofErr w:type="gramEnd"/>
      <w:r w:rsidRPr="00F41EC4">
        <w:rPr>
          <w:rFonts w:ascii="Book Antiqua" w:eastAsia="宋体" w:hAnsi="Book Antiqua" w:cs="宋体"/>
          <w:lang w:val="en-US" w:eastAsia="zh-CN"/>
        </w:rPr>
        <w:t xml:space="preserve"> RNA secondary structure prediction by centroids in a Boltzmann weighted ensemble. </w:t>
      </w:r>
      <w:r w:rsidRPr="00F41EC4">
        <w:rPr>
          <w:rFonts w:ascii="Book Antiqua" w:eastAsia="宋体" w:hAnsi="Book Antiqua" w:cs="宋体"/>
          <w:i/>
          <w:iCs/>
          <w:lang w:val="en-US" w:eastAsia="zh-CN"/>
        </w:rPr>
        <w:t>RNA</w:t>
      </w:r>
      <w:r w:rsidRPr="00F41EC4">
        <w:rPr>
          <w:rFonts w:ascii="Book Antiqua" w:eastAsia="宋体" w:hAnsi="Book Antiqua" w:cs="宋体"/>
          <w:lang w:val="en-US" w:eastAsia="zh-CN"/>
        </w:rPr>
        <w:t xml:space="preserve"> 2005; </w:t>
      </w:r>
      <w:r w:rsidRPr="00F41EC4">
        <w:rPr>
          <w:rFonts w:ascii="Book Antiqua" w:eastAsia="宋体" w:hAnsi="Book Antiqua" w:cs="宋体"/>
          <w:b/>
          <w:bCs/>
          <w:lang w:val="en-US" w:eastAsia="zh-CN"/>
        </w:rPr>
        <w:t>11</w:t>
      </w:r>
      <w:r w:rsidRPr="00F41EC4">
        <w:rPr>
          <w:rFonts w:ascii="Book Antiqua" w:eastAsia="宋体" w:hAnsi="Book Antiqua" w:cs="宋体"/>
          <w:lang w:val="en-US" w:eastAsia="zh-CN"/>
        </w:rPr>
        <w:t>: 1157-1166 [PMID: 16043502 DOI: 10.1261/rna.2500605]</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22 </w:t>
      </w:r>
      <w:r w:rsidRPr="00F41EC4">
        <w:rPr>
          <w:rFonts w:ascii="Book Antiqua" w:eastAsia="宋体" w:hAnsi="Book Antiqua" w:cs="宋体"/>
          <w:b/>
          <w:bCs/>
          <w:lang w:val="en-US" w:eastAsia="zh-CN"/>
        </w:rPr>
        <w:t>Mathews DH</w:t>
      </w:r>
      <w:r w:rsidRPr="00F41EC4">
        <w:rPr>
          <w:rFonts w:ascii="Book Antiqua" w:eastAsia="宋体" w:hAnsi="Book Antiqua" w:cs="宋体"/>
          <w:lang w:val="en-US" w:eastAsia="zh-CN"/>
        </w:rPr>
        <w:t xml:space="preserve">, Sabina J, </w:t>
      </w:r>
      <w:proofErr w:type="spellStart"/>
      <w:r w:rsidRPr="00F41EC4">
        <w:rPr>
          <w:rFonts w:ascii="Book Antiqua" w:eastAsia="宋体" w:hAnsi="Book Antiqua" w:cs="宋体"/>
          <w:lang w:val="en-US" w:eastAsia="zh-CN"/>
        </w:rPr>
        <w:t>Zuker</w:t>
      </w:r>
      <w:proofErr w:type="spellEnd"/>
      <w:r w:rsidRPr="00F41EC4">
        <w:rPr>
          <w:rFonts w:ascii="Book Antiqua" w:eastAsia="宋体" w:hAnsi="Book Antiqua" w:cs="宋体"/>
          <w:lang w:val="en-US" w:eastAsia="zh-CN"/>
        </w:rPr>
        <w:t xml:space="preserve"> M, Turner DH. Expanded sequence dependence of thermodynamic parameters improves prediction of RNA secondary structure.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Mol</w:t>
      </w:r>
      <w:proofErr w:type="spellEnd"/>
      <w:r w:rsidRPr="00F41EC4">
        <w:rPr>
          <w:rFonts w:ascii="Book Antiqua" w:eastAsia="宋体" w:hAnsi="Book Antiqua" w:cs="宋体"/>
          <w:i/>
          <w:iCs/>
          <w:lang w:val="en-US" w:eastAsia="zh-CN"/>
        </w:rPr>
        <w:t xml:space="preserve"> </w:t>
      </w:r>
      <w:proofErr w:type="spellStart"/>
      <w:r w:rsidRPr="00F41EC4">
        <w:rPr>
          <w:rFonts w:ascii="Book Antiqua" w:eastAsia="宋体" w:hAnsi="Book Antiqua" w:cs="宋体"/>
          <w:i/>
          <w:iCs/>
          <w:lang w:val="en-US" w:eastAsia="zh-CN"/>
        </w:rPr>
        <w:t>Biol</w:t>
      </w:r>
      <w:proofErr w:type="spellEnd"/>
      <w:r w:rsidRPr="00F41EC4">
        <w:rPr>
          <w:rFonts w:ascii="Book Antiqua" w:eastAsia="宋体" w:hAnsi="Book Antiqua" w:cs="宋体"/>
          <w:lang w:val="en-US" w:eastAsia="zh-CN"/>
        </w:rPr>
        <w:t xml:space="preserve"> 1999; </w:t>
      </w:r>
      <w:r w:rsidRPr="00F41EC4">
        <w:rPr>
          <w:rFonts w:ascii="Book Antiqua" w:eastAsia="宋体" w:hAnsi="Book Antiqua" w:cs="宋体"/>
          <w:b/>
          <w:bCs/>
          <w:lang w:val="en-US" w:eastAsia="zh-CN"/>
        </w:rPr>
        <w:t>288</w:t>
      </w:r>
      <w:r w:rsidRPr="00F41EC4">
        <w:rPr>
          <w:rFonts w:ascii="Book Antiqua" w:eastAsia="宋体" w:hAnsi="Book Antiqua" w:cs="宋体"/>
          <w:lang w:val="en-US" w:eastAsia="zh-CN"/>
        </w:rPr>
        <w:t>: 911-940 [PMID: 10329189 DOI: 10.1006/jmbi.1999.2700]</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23 </w:t>
      </w:r>
      <w:r w:rsidRPr="00F41EC4">
        <w:rPr>
          <w:rFonts w:ascii="Book Antiqua" w:eastAsia="宋体" w:hAnsi="Book Antiqua" w:cs="宋体"/>
          <w:b/>
          <w:bCs/>
          <w:lang w:val="en-US" w:eastAsia="zh-CN"/>
        </w:rPr>
        <w:t>Steffen P</w:t>
      </w:r>
      <w:r w:rsidRPr="00F41EC4">
        <w:rPr>
          <w:rFonts w:ascii="Book Antiqua" w:eastAsia="宋体" w:hAnsi="Book Antiqua" w:cs="宋体"/>
          <w:lang w:val="en-US" w:eastAsia="zh-CN"/>
        </w:rPr>
        <w:t xml:space="preserve">, Voss B, </w:t>
      </w:r>
      <w:proofErr w:type="spellStart"/>
      <w:r w:rsidRPr="00F41EC4">
        <w:rPr>
          <w:rFonts w:ascii="Book Antiqua" w:eastAsia="宋体" w:hAnsi="Book Antiqua" w:cs="宋体"/>
          <w:lang w:val="en-US" w:eastAsia="zh-CN"/>
        </w:rPr>
        <w:t>Rehmsmeier</w:t>
      </w:r>
      <w:proofErr w:type="spellEnd"/>
      <w:r w:rsidRPr="00F41EC4">
        <w:rPr>
          <w:rFonts w:ascii="Book Antiqua" w:eastAsia="宋体" w:hAnsi="Book Antiqua" w:cs="宋体"/>
          <w:lang w:val="en-US" w:eastAsia="zh-CN"/>
        </w:rPr>
        <w:t xml:space="preserve"> M, Reeder J, </w:t>
      </w:r>
      <w:proofErr w:type="spellStart"/>
      <w:r w:rsidRPr="00F41EC4">
        <w:rPr>
          <w:rFonts w:ascii="Book Antiqua" w:eastAsia="宋体" w:hAnsi="Book Antiqua" w:cs="宋体"/>
          <w:lang w:val="en-US" w:eastAsia="zh-CN"/>
        </w:rPr>
        <w:t>Giegerich</w:t>
      </w:r>
      <w:proofErr w:type="spellEnd"/>
      <w:r w:rsidRPr="00F41EC4">
        <w:rPr>
          <w:rFonts w:ascii="Book Antiqua" w:eastAsia="宋体" w:hAnsi="Book Antiqua" w:cs="宋体"/>
          <w:lang w:val="en-US" w:eastAsia="zh-CN"/>
        </w:rPr>
        <w:t xml:space="preserve"> R. </w:t>
      </w:r>
      <w:proofErr w:type="spellStart"/>
      <w:r w:rsidRPr="00F41EC4">
        <w:rPr>
          <w:rFonts w:ascii="Book Antiqua" w:eastAsia="宋体" w:hAnsi="Book Antiqua" w:cs="宋体"/>
          <w:lang w:val="en-US" w:eastAsia="zh-CN"/>
        </w:rPr>
        <w:t>RNAshapes</w:t>
      </w:r>
      <w:proofErr w:type="spellEnd"/>
      <w:r w:rsidRPr="00F41EC4">
        <w:rPr>
          <w:rFonts w:ascii="Book Antiqua" w:eastAsia="宋体" w:hAnsi="Book Antiqua" w:cs="宋体"/>
          <w:lang w:val="en-US" w:eastAsia="zh-CN"/>
        </w:rPr>
        <w:t xml:space="preserve">: an integrated RNA analysis package based on abstract shapes. </w:t>
      </w:r>
      <w:r w:rsidRPr="00F41EC4">
        <w:rPr>
          <w:rFonts w:ascii="Book Antiqua" w:eastAsia="宋体" w:hAnsi="Book Antiqua" w:cs="宋体"/>
          <w:i/>
          <w:iCs/>
          <w:lang w:val="en-US" w:eastAsia="zh-CN"/>
        </w:rPr>
        <w:t>Bioinformatics</w:t>
      </w:r>
      <w:r w:rsidRPr="00F41EC4">
        <w:rPr>
          <w:rFonts w:ascii="Book Antiqua" w:eastAsia="宋体" w:hAnsi="Book Antiqua" w:cs="宋体"/>
          <w:lang w:val="en-US" w:eastAsia="zh-CN"/>
        </w:rPr>
        <w:t xml:space="preserve"> 2006; </w:t>
      </w:r>
      <w:r w:rsidRPr="00F41EC4">
        <w:rPr>
          <w:rFonts w:ascii="Book Antiqua" w:eastAsia="宋体" w:hAnsi="Book Antiqua" w:cs="宋体"/>
          <w:b/>
          <w:bCs/>
          <w:lang w:val="en-US" w:eastAsia="zh-CN"/>
        </w:rPr>
        <w:t>22</w:t>
      </w:r>
      <w:r w:rsidRPr="00F41EC4">
        <w:rPr>
          <w:rFonts w:ascii="Book Antiqua" w:eastAsia="宋体" w:hAnsi="Book Antiqua" w:cs="宋体"/>
          <w:lang w:val="en-US" w:eastAsia="zh-CN"/>
        </w:rPr>
        <w:t>: 500-503 [PMID: 16357029 DOI: 10.1093/bioinformatics/btk010]</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24 </w:t>
      </w:r>
      <w:proofErr w:type="spellStart"/>
      <w:r w:rsidRPr="00F41EC4">
        <w:rPr>
          <w:rFonts w:ascii="Book Antiqua" w:eastAsia="宋体" w:hAnsi="Book Antiqua" w:cs="宋体"/>
          <w:b/>
          <w:bCs/>
          <w:lang w:val="en-US" w:eastAsia="zh-CN"/>
        </w:rPr>
        <w:t>Mangold</w:t>
      </w:r>
      <w:proofErr w:type="spellEnd"/>
      <w:r w:rsidRPr="00F41EC4">
        <w:rPr>
          <w:rFonts w:ascii="Book Antiqua" w:eastAsia="宋体" w:hAnsi="Book Antiqua" w:cs="宋体"/>
          <w:b/>
          <w:bCs/>
          <w:lang w:val="en-US" w:eastAsia="zh-CN"/>
        </w:rPr>
        <w:t xml:space="preserve"> CM</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Streeck</w:t>
      </w:r>
      <w:proofErr w:type="spellEnd"/>
      <w:r w:rsidRPr="00F41EC4">
        <w:rPr>
          <w:rFonts w:ascii="Book Antiqua" w:eastAsia="宋体" w:hAnsi="Book Antiqua" w:cs="宋体"/>
          <w:lang w:val="en-US" w:eastAsia="zh-CN"/>
        </w:rPr>
        <w:t xml:space="preserve"> RE.</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Mutational analysis of the cysteine residues in the hepatitis B virus small envelope protein.</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Virol</w:t>
      </w:r>
      <w:proofErr w:type="spellEnd"/>
      <w:r w:rsidRPr="00F41EC4">
        <w:rPr>
          <w:rFonts w:ascii="Book Antiqua" w:eastAsia="宋体" w:hAnsi="Book Antiqua" w:cs="宋体"/>
          <w:lang w:val="en-US" w:eastAsia="zh-CN"/>
        </w:rPr>
        <w:t xml:space="preserve"> 1993; </w:t>
      </w:r>
      <w:r w:rsidRPr="00F41EC4">
        <w:rPr>
          <w:rFonts w:ascii="Book Antiqua" w:eastAsia="宋体" w:hAnsi="Book Antiqua" w:cs="宋体"/>
          <w:b/>
          <w:bCs/>
          <w:lang w:val="en-US" w:eastAsia="zh-CN"/>
        </w:rPr>
        <w:t>67</w:t>
      </w:r>
      <w:r w:rsidRPr="00F41EC4">
        <w:rPr>
          <w:rFonts w:ascii="Book Antiqua" w:eastAsia="宋体" w:hAnsi="Book Antiqua" w:cs="宋体"/>
          <w:lang w:val="en-US" w:eastAsia="zh-CN"/>
        </w:rPr>
        <w:t>: 4588-4597 [PMID: 8392600]</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lastRenderedPageBreak/>
        <w:t xml:space="preserve">25 </w:t>
      </w:r>
      <w:proofErr w:type="spellStart"/>
      <w:r w:rsidRPr="00F41EC4">
        <w:rPr>
          <w:rFonts w:ascii="Book Antiqua" w:eastAsia="宋体" w:hAnsi="Book Antiqua" w:cs="宋体"/>
          <w:b/>
          <w:bCs/>
          <w:lang w:val="en-US" w:eastAsia="zh-CN"/>
        </w:rPr>
        <w:t>Caligiuri</w:t>
      </w:r>
      <w:proofErr w:type="spellEnd"/>
      <w:r w:rsidRPr="00F41EC4">
        <w:rPr>
          <w:rFonts w:ascii="Book Antiqua" w:eastAsia="宋体" w:hAnsi="Book Antiqua" w:cs="宋体"/>
          <w:b/>
          <w:bCs/>
          <w:lang w:val="en-US" w:eastAsia="zh-CN"/>
        </w:rPr>
        <w:t xml:space="preserve"> P</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Cerruti</w:t>
      </w:r>
      <w:proofErr w:type="spellEnd"/>
      <w:r w:rsidRPr="00F41EC4">
        <w:rPr>
          <w:rFonts w:ascii="Book Antiqua" w:eastAsia="宋体" w:hAnsi="Book Antiqua" w:cs="宋体"/>
          <w:lang w:val="en-US" w:eastAsia="zh-CN"/>
        </w:rPr>
        <w:t xml:space="preserve"> R, </w:t>
      </w:r>
      <w:proofErr w:type="spellStart"/>
      <w:r w:rsidRPr="00F41EC4">
        <w:rPr>
          <w:rFonts w:ascii="Book Antiqua" w:eastAsia="宋体" w:hAnsi="Book Antiqua" w:cs="宋体"/>
          <w:lang w:val="en-US" w:eastAsia="zh-CN"/>
        </w:rPr>
        <w:t>Icardi</w:t>
      </w:r>
      <w:proofErr w:type="spellEnd"/>
      <w:r w:rsidRPr="00F41EC4">
        <w:rPr>
          <w:rFonts w:ascii="Book Antiqua" w:eastAsia="宋体" w:hAnsi="Book Antiqua" w:cs="宋体"/>
          <w:lang w:val="en-US" w:eastAsia="zh-CN"/>
        </w:rPr>
        <w:t xml:space="preserve"> G, </w:t>
      </w:r>
      <w:proofErr w:type="spellStart"/>
      <w:r w:rsidRPr="00F41EC4">
        <w:rPr>
          <w:rFonts w:ascii="Book Antiqua" w:eastAsia="宋体" w:hAnsi="Book Antiqua" w:cs="宋体"/>
          <w:lang w:val="en-US" w:eastAsia="zh-CN"/>
        </w:rPr>
        <w:t>Bruzzone</w:t>
      </w:r>
      <w:proofErr w:type="spellEnd"/>
      <w:r w:rsidRPr="00F41EC4">
        <w:rPr>
          <w:rFonts w:ascii="Book Antiqua" w:eastAsia="宋体" w:hAnsi="Book Antiqua" w:cs="宋体"/>
          <w:lang w:val="en-US" w:eastAsia="zh-CN"/>
        </w:rPr>
        <w:t xml:space="preserve"> B. Overview of hepatitis B virus mutations and their implications in the management of infection. </w:t>
      </w:r>
      <w:r w:rsidRPr="00F41EC4">
        <w:rPr>
          <w:rFonts w:ascii="Book Antiqua" w:eastAsia="宋体" w:hAnsi="Book Antiqua" w:cs="宋体"/>
          <w:i/>
          <w:iCs/>
          <w:lang w:val="en-US" w:eastAsia="zh-CN"/>
        </w:rPr>
        <w:t xml:space="preserve">World J </w:t>
      </w:r>
      <w:proofErr w:type="spellStart"/>
      <w:r w:rsidRPr="00F41EC4">
        <w:rPr>
          <w:rFonts w:ascii="Book Antiqua" w:eastAsia="宋体" w:hAnsi="Book Antiqua" w:cs="宋体"/>
          <w:i/>
          <w:iCs/>
          <w:lang w:val="en-US" w:eastAsia="zh-CN"/>
        </w:rPr>
        <w:t>Gastroenterol</w:t>
      </w:r>
      <w:proofErr w:type="spellEnd"/>
      <w:r w:rsidRPr="00F41EC4">
        <w:rPr>
          <w:rFonts w:ascii="Book Antiqua" w:eastAsia="宋体" w:hAnsi="Book Antiqua" w:cs="宋体"/>
          <w:lang w:val="en-US" w:eastAsia="zh-CN"/>
        </w:rPr>
        <w:t xml:space="preserve"> 2016; </w:t>
      </w:r>
      <w:r w:rsidRPr="00F41EC4">
        <w:rPr>
          <w:rFonts w:ascii="Book Antiqua" w:eastAsia="宋体" w:hAnsi="Book Antiqua" w:cs="宋体"/>
          <w:b/>
          <w:bCs/>
          <w:lang w:val="en-US" w:eastAsia="zh-CN"/>
        </w:rPr>
        <w:t>22</w:t>
      </w:r>
      <w:r w:rsidRPr="00F41EC4">
        <w:rPr>
          <w:rFonts w:ascii="Book Antiqua" w:eastAsia="宋体" w:hAnsi="Book Antiqua" w:cs="宋体"/>
          <w:lang w:val="en-US" w:eastAsia="zh-CN"/>
        </w:rPr>
        <w:t>: 145-154 [PMID: 26755866 DOI: 10.3748/WJG.v22.i1.145]</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26 </w:t>
      </w:r>
      <w:r w:rsidRPr="00F41EC4">
        <w:rPr>
          <w:rFonts w:ascii="Book Antiqua" w:eastAsia="宋体" w:hAnsi="Book Antiqua" w:cs="宋体"/>
          <w:b/>
          <w:bCs/>
          <w:lang w:val="en-US" w:eastAsia="zh-CN"/>
        </w:rPr>
        <w:t>Vieira VC</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Soares</w:t>
      </w:r>
      <w:proofErr w:type="spellEnd"/>
      <w:r w:rsidRPr="00F41EC4">
        <w:rPr>
          <w:rFonts w:ascii="Book Antiqua" w:eastAsia="宋体" w:hAnsi="Book Antiqua" w:cs="宋体"/>
          <w:lang w:val="en-US" w:eastAsia="zh-CN"/>
        </w:rPr>
        <w:t xml:space="preserve"> MA.</w:t>
      </w:r>
      <w:proofErr w:type="gramEnd"/>
      <w:r w:rsidRPr="00F41EC4">
        <w:rPr>
          <w:rFonts w:ascii="Book Antiqua" w:eastAsia="宋体" w:hAnsi="Book Antiqua" w:cs="宋体"/>
          <w:lang w:val="en-US" w:eastAsia="zh-CN"/>
        </w:rPr>
        <w:t xml:space="preserve"> </w:t>
      </w:r>
      <w:proofErr w:type="gramStart"/>
      <w:r w:rsidRPr="00F41EC4">
        <w:rPr>
          <w:rFonts w:ascii="Book Antiqua" w:eastAsia="宋体" w:hAnsi="Book Antiqua" w:cs="宋体"/>
          <w:lang w:val="en-US" w:eastAsia="zh-CN"/>
        </w:rPr>
        <w:t xml:space="preserve">The role of </w:t>
      </w:r>
      <w:proofErr w:type="spellStart"/>
      <w:r w:rsidRPr="00F41EC4">
        <w:rPr>
          <w:rFonts w:ascii="Book Antiqua" w:eastAsia="宋体" w:hAnsi="Book Antiqua" w:cs="宋体"/>
          <w:lang w:val="en-US" w:eastAsia="zh-CN"/>
        </w:rPr>
        <w:t>cytidine</w:t>
      </w:r>
      <w:proofErr w:type="spellEnd"/>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deaminases</w:t>
      </w:r>
      <w:proofErr w:type="spellEnd"/>
      <w:r w:rsidRPr="00F41EC4">
        <w:rPr>
          <w:rFonts w:ascii="Book Antiqua" w:eastAsia="宋体" w:hAnsi="Book Antiqua" w:cs="宋体"/>
          <w:lang w:val="en-US" w:eastAsia="zh-CN"/>
        </w:rPr>
        <w:t xml:space="preserve"> on innate immune responses against human viral infections.</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 xml:space="preserve">Biomed Res </w:t>
      </w:r>
      <w:proofErr w:type="spellStart"/>
      <w:r w:rsidRPr="00F41EC4">
        <w:rPr>
          <w:rFonts w:ascii="Book Antiqua" w:eastAsia="宋体" w:hAnsi="Book Antiqua" w:cs="宋体"/>
          <w:i/>
          <w:iCs/>
          <w:lang w:val="en-US" w:eastAsia="zh-CN"/>
        </w:rPr>
        <w:t>Int</w:t>
      </w:r>
      <w:proofErr w:type="spellEnd"/>
      <w:r w:rsidRPr="00F41EC4">
        <w:rPr>
          <w:rFonts w:ascii="Book Antiqua" w:eastAsia="宋体" w:hAnsi="Book Antiqua" w:cs="宋体"/>
          <w:lang w:val="en-US" w:eastAsia="zh-CN"/>
        </w:rPr>
        <w:t xml:space="preserve"> 2013; </w:t>
      </w:r>
      <w:r w:rsidRPr="00F41EC4">
        <w:rPr>
          <w:rFonts w:ascii="Book Antiqua" w:eastAsia="宋体" w:hAnsi="Book Antiqua" w:cs="宋体"/>
          <w:b/>
          <w:bCs/>
          <w:lang w:val="en-US" w:eastAsia="zh-CN"/>
        </w:rPr>
        <w:t>2013</w:t>
      </w:r>
      <w:r w:rsidRPr="00F41EC4">
        <w:rPr>
          <w:rFonts w:ascii="Book Antiqua" w:eastAsia="宋体" w:hAnsi="Book Antiqua" w:cs="宋体"/>
          <w:lang w:val="en-US" w:eastAsia="zh-CN"/>
        </w:rPr>
        <w:t>: 683095 [PMID: 23865062 DOI: 10.1155/2013/683095]</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27 </w:t>
      </w:r>
      <w:proofErr w:type="spellStart"/>
      <w:r w:rsidRPr="00F41EC4">
        <w:rPr>
          <w:rFonts w:ascii="Book Antiqua" w:eastAsia="宋体" w:hAnsi="Book Antiqua" w:cs="宋体"/>
          <w:b/>
          <w:bCs/>
          <w:lang w:val="en-US" w:eastAsia="zh-CN"/>
        </w:rPr>
        <w:t>Mous</w:t>
      </w:r>
      <w:proofErr w:type="spellEnd"/>
      <w:r w:rsidRPr="00F41EC4">
        <w:rPr>
          <w:rFonts w:ascii="Book Antiqua" w:eastAsia="宋体" w:hAnsi="Book Antiqua" w:cs="宋体"/>
          <w:b/>
          <w:bCs/>
          <w:lang w:val="en-US" w:eastAsia="zh-CN"/>
        </w:rPr>
        <w:t xml:space="preserve"> K</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Jennes</w:t>
      </w:r>
      <w:proofErr w:type="spellEnd"/>
      <w:r w:rsidRPr="00F41EC4">
        <w:rPr>
          <w:rFonts w:ascii="Book Antiqua" w:eastAsia="宋体" w:hAnsi="Book Antiqua" w:cs="宋体"/>
          <w:lang w:val="en-US" w:eastAsia="zh-CN"/>
        </w:rPr>
        <w:t xml:space="preserve"> W, De </w:t>
      </w:r>
      <w:proofErr w:type="spellStart"/>
      <w:r w:rsidRPr="00F41EC4">
        <w:rPr>
          <w:rFonts w:ascii="Book Antiqua" w:eastAsia="宋体" w:hAnsi="Book Antiqua" w:cs="宋体"/>
          <w:lang w:val="en-US" w:eastAsia="zh-CN"/>
        </w:rPr>
        <w:t>Roo</w:t>
      </w:r>
      <w:proofErr w:type="spellEnd"/>
      <w:r w:rsidRPr="00F41EC4">
        <w:rPr>
          <w:rFonts w:ascii="Book Antiqua" w:eastAsia="宋体" w:hAnsi="Book Antiqua" w:cs="宋体"/>
          <w:lang w:val="en-US" w:eastAsia="zh-CN"/>
        </w:rPr>
        <w:t xml:space="preserve"> A, </w:t>
      </w:r>
      <w:proofErr w:type="spellStart"/>
      <w:r w:rsidRPr="00F41EC4">
        <w:rPr>
          <w:rFonts w:ascii="Book Antiqua" w:eastAsia="宋体" w:hAnsi="Book Antiqua" w:cs="宋体"/>
          <w:lang w:val="en-US" w:eastAsia="zh-CN"/>
        </w:rPr>
        <w:t>Pintelon</w:t>
      </w:r>
      <w:proofErr w:type="spellEnd"/>
      <w:r w:rsidRPr="00F41EC4">
        <w:rPr>
          <w:rFonts w:ascii="Book Antiqua" w:eastAsia="宋体" w:hAnsi="Book Antiqua" w:cs="宋体"/>
          <w:lang w:val="en-US" w:eastAsia="zh-CN"/>
        </w:rPr>
        <w:t xml:space="preserve"> I, </w:t>
      </w:r>
      <w:proofErr w:type="spellStart"/>
      <w:r w:rsidRPr="00F41EC4">
        <w:rPr>
          <w:rFonts w:ascii="Book Antiqua" w:eastAsia="宋体" w:hAnsi="Book Antiqua" w:cs="宋体"/>
          <w:lang w:val="en-US" w:eastAsia="zh-CN"/>
        </w:rPr>
        <w:t>Kestens</w:t>
      </w:r>
      <w:proofErr w:type="spellEnd"/>
      <w:r w:rsidRPr="00F41EC4">
        <w:rPr>
          <w:rFonts w:ascii="Book Antiqua" w:eastAsia="宋体" w:hAnsi="Book Antiqua" w:cs="宋体"/>
          <w:lang w:val="en-US" w:eastAsia="zh-CN"/>
        </w:rPr>
        <w:t xml:space="preserve"> L, Van </w:t>
      </w:r>
      <w:proofErr w:type="spellStart"/>
      <w:r w:rsidRPr="00F41EC4">
        <w:rPr>
          <w:rFonts w:ascii="Book Antiqua" w:eastAsia="宋体" w:hAnsi="Book Antiqua" w:cs="宋体"/>
          <w:lang w:val="en-US" w:eastAsia="zh-CN"/>
        </w:rPr>
        <w:t>Ostade</w:t>
      </w:r>
      <w:proofErr w:type="spellEnd"/>
      <w:r w:rsidRPr="00F41EC4">
        <w:rPr>
          <w:rFonts w:ascii="Book Antiqua" w:eastAsia="宋体" w:hAnsi="Book Antiqua" w:cs="宋体"/>
          <w:lang w:val="en-US" w:eastAsia="zh-CN"/>
        </w:rPr>
        <w:t xml:space="preserve"> X. Intracellular detection of differential APOBEC3G, TRIM5alpha, and LEDGF/p75 protein expression in peripheral blood by flow </w:t>
      </w:r>
      <w:proofErr w:type="spellStart"/>
      <w:r w:rsidRPr="00F41EC4">
        <w:rPr>
          <w:rFonts w:ascii="Book Antiqua" w:eastAsia="宋体" w:hAnsi="Book Antiqua" w:cs="宋体"/>
          <w:lang w:val="en-US" w:eastAsia="zh-CN"/>
        </w:rPr>
        <w:t>cytometry</w:t>
      </w:r>
      <w:proofErr w:type="spell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Immunol</w:t>
      </w:r>
      <w:proofErr w:type="spellEnd"/>
      <w:r w:rsidRPr="00F41EC4">
        <w:rPr>
          <w:rFonts w:ascii="Book Antiqua" w:eastAsia="宋体" w:hAnsi="Book Antiqua" w:cs="宋体"/>
          <w:i/>
          <w:iCs/>
          <w:lang w:val="en-US" w:eastAsia="zh-CN"/>
        </w:rPr>
        <w:t xml:space="preserve"> Methods</w:t>
      </w:r>
      <w:r w:rsidRPr="00F41EC4">
        <w:rPr>
          <w:rFonts w:ascii="Book Antiqua" w:eastAsia="宋体" w:hAnsi="Book Antiqua" w:cs="宋体"/>
          <w:lang w:val="en-US" w:eastAsia="zh-CN"/>
        </w:rPr>
        <w:t xml:space="preserve"> 2011; </w:t>
      </w:r>
      <w:r w:rsidRPr="00F41EC4">
        <w:rPr>
          <w:rFonts w:ascii="Book Antiqua" w:eastAsia="宋体" w:hAnsi="Book Antiqua" w:cs="宋体"/>
          <w:b/>
          <w:bCs/>
          <w:lang w:val="en-US" w:eastAsia="zh-CN"/>
        </w:rPr>
        <w:t>372</w:t>
      </w:r>
      <w:r w:rsidRPr="00F41EC4">
        <w:rPr>
          <w:rFonts w:ascii="Book Antiqua" w:eastAsia="宋体" w:hAnsi="Book Antiqua" w:cs="宋体"/>
          <w:lang w:val="en-US" w:eastAsia="zh-CN"/>
        </w:rPr>
        <w:t>: 52-64 [PMID: 21784078 DOI: 10.1016/j.jim.2011.06.028]</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28 </w:t>
      </w:r>
      <w:proofErr w:type="spellStart"/>
      <w:r w:rsidRPr="00F41EC4">
        <w:rPr>
          <w:rFonts w:ascii="Book Antiqua" w:eastAsia="宋体" w:hAnsi="Book Antiqua" w:cs="宋体"/>
          <w:b/>
          <w:bCs/>
          <w:lang w:val="en-US" w:eastAsia="zh-CN"/>
        </w:rPr>
        <w:t>Janahi</w:t>
      </w:r>
      <w:proofErr w:type="spellEnd"/>
      <w:r w:rsidRPr="00F41EC4">
        <w:rPr>
          <w:rFonts w:ascii="Book Antiqua" w:eastAsia="宋体" w:hAnsi="Book Antiqua" w:cs="宋体"/>
          <w:b/>
          <w:bCs/>
          <w:lang w:val="en-US" w:eastAsia="zh-CN"/>
        </w:rPr>
        <w:t xml:space="preserve"> EM</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McGarvey</w:t>
      </w:r>
      <w:proofErr w:type="spellEnd"/>
      <w:r w:rsidRPr="00F41EC4">
        <w:rPr>
          <w:rFonts w:ascii="Book Antiqua" w:eastAsia="宋体" w:hAnsi="Book Antiqua" w:cs="宋体"/>
          <w:lang w:val="en-US" w:eastAsia="zh-CN"/>
        </w:rPr>
        <w:t xml:space="preserve"> MJ. </w:t>
      </w:r>
      <w:proofErr w:type="gramStart"/>
      <w:r w:rsidRPr="00F41EC4">
        <w:rPr>
          <w:rFonts w:ascii="Book Antiqua" w:eastAsia="宋体" w:hAnsi="Book Antiqua" w:cs="宋体"/>
          <w:lang w:val="en-US" w:eastAsia="zh-CN"/>
        </w:rPr>
        <w:t xml:space="preserve">The inhibition of hepatitis B virus by APOBEC </w:t>
      </w:r>
      <w:proofErr w:type="spellStart"/>
      <w:r w:rsidRPr="00F41EC4">
        <w:rPr>
          <w:rFonts w:ascii="Book Antiqua" w:eastAsia="宋体" w:hAnsi="Book Antiqua" w:cs="宋体"/>
          <w:lang w:val="en-US" w:eastAsia="zh-CN"/>
        </w:rPr>
        <w:t>cytidine</w:t>
      </w:r>
      <w:proofErr w:type="spellEnd"/>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deaminases</w:t>
      </w:r>
      <w:proofErr w:type="spellEnd"/>
      <w:r w:rsidRPr="00F41EC4">
        <w:rPr>
          <w:rFonts w:ascii="Book Antiqua" w:eastAsia="宋体" w:hAnsi="Book Antiqua" w:cs="宋体"/>
          <w:lang w:val="en-US" w:eastAsia="zh-CN"/>
        </w:rPr>
        <w:t>.</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 xml:space="preserve">J Viral </w:t>
      </w:r>
      <w:proofErr w:type="spellStart"/>
      <w:r w:rsidRPr="00F41EC4">
        <w:rPr>
          <w:rFonts w:ascii="Book Antiqua" w:eastAsia="宋体" w:hAnsi="Book Antiqua" w:cs="宋体"/>
          <w:i/>
          <w:iCs/>
          <w:lang w:val="en-US" w:eastAsia="zh-CN"/>
        </w:rPr>
        <w:t>Hepat</w:t>
      </w:r>
      <w:proofErr w:type="spellEnd"/>
      <w:r w:rsidRPr="00F41EC4">
        <w:rPr>
          <w:rFonts w:ascii="Book Antiqua" w:eastAsia="宋体" w:hAnsi="Book Antiqua" w:cs="宋体"/>
          <w:lang w:val="en-US" w:eastAsia="zh-CN"/>
        </w:rPr>
        <w:t xml:space="preserve"> 2013; </w:t>
      </w:r>
      <w:r w:rsidRPr="00F41EC4">
        <w:rPr>
          <w:rFonts w:ascii="Book Antiqua" w:eastAsia="宋体" w:hAnsi="Book Antiqua" w:cs="宋体"/>
          <w:b/>
          <w:bCs/>
          <w:lang w:val="en-US" w:eastAsia="zh-CN"/>
        </w:rPr>
        <w:t>20</w:t>
      </w:r>
      <w:r w:rsidRPr="00F41EC4">
        <w:rPr>
          <w:rFonts w:ascii="Book Antiqua" w:eastAsia="宋体" w:hAnsi="Book Antiqua" w:cs="宋体"/>
          <w:lang w:val="en-US" w:eastAsia="zh-CN"/>
        </w:rPr>
        <w:t>: 821-828 [PMID: 24304451 DOI: 10.1111/jvh.12192]</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29 </w:t>
      </w:r>
      <w:proofErr w:type="spellStart"/>
      <w:r w:rsidRPr="00F41EC4">
        <w:rPr>
          <w:rFonts w:ascii="Book Antiqua" w:eastAsia="宋体" w:hAnsi="Book Antiqua" w:cs="宋体"/>
          <w:b/>
          <w:bCs/>
          <w:lang w:val="en-US" w:eastAsia="zh-CN"/>
        </w:rPr>
        <w:t>Jammeh</w:t>
      </w:r>
      <w:proofErr w:type="spellEnd"/>
      <w:r w:rsidRPr="00F41EC4">
        <w:rPr>
          <w:rFonts w:ascii="Book Antiqua" w:eastAsia="宋体" w:hAnsi="Book Antiqua" w:cs="宋体"/>
          <w:b/>
          <w:bCs/>
          <w:lang w:val="en-US" w:eastAsia="zh-CN"/>
        </w:rPr>
        <w:t xml:space="preserve"> S</w:t>
      </w:r>
      <w:r w:rsidRPr="00F41EC4">
        <w:rPr>
          <w:rFonts w:ascii="Book Antiqua" w:eastAsia="宋体" w:hAnsi="Book Antiqua" w:cs="宋体"/>
          <w:lang w:val="en-US" w:eastAsia="zh-CN"/>
        </w:rPr>
        <w:t xml:space="preserve">, Thomas HC, </w:t>
      </w:r>
      <w:proofErr w:type="spellStart"/>
      <w:r w:rsidRPr="00F41EC4">
        <w:rPr>
          <w:rFonts w:ascii="Book Antiqua" w:eastAsia="宋体" w:hAnsi="Book Antiqua" w:cs="宋体"/>
          <w:lang w:val="en-US" w:eastAsia="zh-CN"/>
        </w:rPr>
        <w:t>Karayiannis</w:t>
      </w:r>
      <w:proofErr w:type="spellEnd"/>
      <w:r w:rsidRPr="00F41EC4">
        <w:rPr>
          <w:rFonts w:ascii="Book Antiqua" w:eastAsia="宋体" w:hAnsi="Book Antiqua" w:cs="宋体"/>
          <w:lang w:val="en-US" w:eastAsia="zh-CN"/>
        </w:rPr>
        <w:t xml:space="preserve"> P. Replicative competence of the T131I, K141E, and G145R surface variants of hepatitis B Virus.</w:t>
      </w:r>
      <w:proofErr w:type="gram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J Infect Dis</w:t>
      </w:r>
      <w:r w:rsidRPr="00F41EC4">
        <w:rPr>
          <w:rFonts w:ascii="Book Antiqua" w:eastAsia="宋体" w:hAnsi="Book Antiqua" w:cs="宋体"/>
          <w:lang w:val="en-US" w:eastAsia="zh-CN"/>
        </w:rPr>
        <w:t xml:space="preserve"> 2007; </w:t>
      </w:r>
      <w:r w:rsidRPr="00F41EC4">
        <w:rPr>
          <w:rFonts w:ascii="Book Antiqua" w:eastAsia="宋体" w:hAnsi="Book Antiqua" w:cs="宋体"/>
          <w:b/>
          <w:bCs/>
          <w:lang w:val="en-US" w:eastAsia="zh-CN"/>
        </w:rPr>
        <w:t>196</w:t>
      </w:r>
      <w:r w:rsidRPr="00F41EC4">
        <w:rPr>
          <w:rFonts w:ascii="Book Antiqua" w:eastAsia="宋体" w:hAnsi="Book Antiqua" w:cs="宋体"/>
          <w:lang w:val="en-US" w:eastAsia="zh-CN"/>
        </w:rPr>
        <w:t>: 1010-1013 [PMID: 17763322 DOI: 10.1086/521198]</w:t>
      </w:r>
    </w:p>
    <w:p w:rsidR="00F41EC4" w:rsidRPr="00F41EC4" w:rsidRDefault="00F41EC4" w:rsidP="00F41EC4">
      <w:pPr>
        <w:spacing w:line="360" w:lineRule="auto"/>
        <w:jc w:val="both"/>
        <w:rPr>
          <w:rFonts w:ascii="Book Antiqua" w:eastAsia="宋体" w:hAnsi="Book Antiqua" w:cs="宋体"/>
          <w:lang w:val="en-US" w:eastAsia="zh-CN"/>
        </w:rPr>
      </w:pPr>
      <w:r w:rsidRPr="00F41EC4">
        <w:rPr>
          <w:rFonts w:ascii="Book Antiqua" w:eastAsia="宋体" w:hAnsi="Book Antiqua" w:cs="宋体"/>
          <w:lang w:val="en-US" w:eastAsia="zh-CN"/>
        </w:rPr>
        <w:t xml:space="preserve">30 </w:t>
      </w:r>
      <w:r w:rsidRPr="00F41EC4">
        <w:rPr>
          <w:rFonts w:ascii="Book Antiqua" w:eastAsia="宋体" w:hAnsi="Book Antiqua" w:cs="宋体"/>
          <w:b/>
          <w:bCs/>
          <w:lang w:val="en-US" w:eastAsia="zh-CN"/>
        </w:rPr>
        <w:t>Schilling R</w:t>
      </w:r>
      <w:r w:rsidRPr="00F41EC4">
        <w:rPr>
          <w:rFonts w:ascii="Book Antiqua" w:eastAsia="宋体" w:hAnsi="Book Antiqua" w:cs="宋体"/>
          <w:lang w:val="en-US" w:eastAsia="zh-CN"/>
        </w:rPr>
        <w:t xml:space="preserve">, </w:t>
      </w:r>
      <w:proofErr w:type="spellStart"/>
      <w:r w:rsidRPr="00F41EC4">
        <w:rPr>
          <w:rFonts w:ascii="Book Antiqua" w:eastAsia="宋体" w:hAnsi="Book Antiqua" w:cs="宋体"/>
          <w:lang w:val="en-US" w:eastAsia="zh-CN"/>
        </w:rPr>
        <w:t>Ijaz</w:t>
      </w:r>
      <w:proofErr w:type="spellEnd"/>
      <w:r w:rsidRPr="00F41EC4">
        <w:rPr>
          <w:rFonts w:ascii="Book Antiqua" w:eastAsia="宋体" w:hAnsi="Book Antiqua" w:cs="宋体"/>
          <w:lang w:val="en-US" w:eastAsia="zh-CN"/>
        </w:rPr>
        <w:t xml:space="preserve"> S, Davidoff M, Lee JY, </w:t>
      </w:r>
      <w:proofErr w:type="spellStart"/>
      <w:r w:rsidRPr="00F41EC4">
        <w:rPr>
          <w:rFonts w:ascii="Book Antiqua" w:eastAsia="宋体" w:hAnsi="Book Antiqua" w:cs="宋体"/>
          <w:lang w:val="en-US" w:eastAsia="zh-CN"/>
        </w:rPr>
        <w:t>Locarnini</w:t>
      </w:r>
      <w:proofErr w:type="spellEnd"/>
      <w:r w:rsidRPr="00F41EC4">
        <w:rPr>
          <w:rFonts w:ascii="Book Antiqua" w:eastAsia="宋体" w:hAnsi="Book Antiqua" w:cs="宋体"/>
          <w:lang w:val="en-US" w:eastAsia="zh-CN"/>
        </w:rPr>
        <w:t xml:space="preserve"> S, Williams R, </w:t>
      </w:r>
      <w:proofErr w:type="spellStart"/>
      <w:r w:rsidRPr="00F41EC4">
        <w:rPr>
          <w:rFonts w:ascii="Book Antiqua" w:eastAsia="宋体" w:hAnsi="Book Antiqua" w:cs="宋体"/>
          <w:lang w:val="en-US" w:eastAsia="zh-CN"/>
        </w:rPr>
        <w:t>Naoumov</w:t>
      </w:r>
      <w:proofErr w:type="spellEnd"/>
      <w:r w:rsidRPr="00F41EC4">
        <w:rPr>
          <w:rFonts w:ascii="Book Antiqua" w:eastAsia="宋体" w:hAnsi="Book Antiqua" w:cs="宋体"/>
          <w:lang w:val="en-US" w:eastAsia="zh-CN"/>
        </w:rPr>
        <w:t xml:space="preserve"> NV. Endocytosis of hepatitis B immune globulin into hepatocytes inhibits the secretion of hepatitis B virus surface antigen and </w:t>
      </w:r>
      <w:proofErr w:type="spellStart"/>
      <w:r w:rsidRPr="00F41EC4">
        <w:rPr>
          <w:rFonts w:ascii="Book Antiqua" w:eastAsia="宋体" w:hAnsi="Book Antiqua" w:cs="宋体"/>
          <w:lang w:val="en-US" w:eastAsia="zh-CN"/>
        </w:rPr>
        <w:t>virions</w:t>
      </w:r>
      <w:proofErr w:type="spellEnd"/>
      <w:r w:rsidRPr="00F41EC4">
        <w:rPr>
          <w:rFonts w:ascii="Book Antiqua" w:eastAsia="宋体" w:hAnsi="Book Antiqua" w:cs="宋体"/>
          <w:lang w:val="en-US" w:eastAsia="zh-CN"/>
        </w:rPr>
        <w:t xml:space="preserve">. </w:t>
      </w:r>
      <w:r w:rsidRPr="00F41EC4">
        <w:rPr>
          <w:rFonts w:ascii="Book Antiqua" w:eastAsia="宋体" w:hAnsi="Book Antiqua" w:cs="宋体"/>
          <w:i/>
          <w:iCs/>
          <w:lang w:val="en-US" w:eastAsia="zh-CN"/>
        </w:rPr>
        <w:t xml:space="preserve">J </w:t>
      </w:r>
      <w:proofErr w:type="spellStart"/>
      <w:r w:rsidRPr="00F41EC4">
        <w:rPr>
          <w:rFonts w:ascii="Book Antiqua" w:eastAsia="宋体" w:hAnsi="Book Antiqua" w:cs="宋体"/>
          <w:i/>
          <w:iCs/>
          <w:lang w:val="en-US" w:eastAsia="zh-CN"/>
        </w:rPr>
        <w:t>Virol</w:t>
      </w:r>
      <w:proofErr w:type="spellEnd"/>
      <w:r w:rsidRPr="00F41EC4">
        <w:rPr>
          <w:rFonts w:ascii="Book Antiqua" w:eastAsia="宋体" w:hAnsi="Book Antiqua" w:cs="宋体"/>
          <w:lang w:val="en-US" w:eastAsia="zh-CN"/>
        </w:rPr>
        <w:t xml:space="preserve"> 2003; </w:t>
      </w:r>
      <w:r w:rsidRPr="00F41EC4">
        <w:rPr>
          <w:rFonts w:ascii="Book Antiqua" w:eastAsia="宋体" w:hAnsi="Book Antiqua" w:cs="宋体"/>
          <w:b/>
          <w:bCs/>
          <w:lang w:val="en-US" w:eastAsia="zh-CN"/>
        </w:rPr>
        <w:t>77</w:t>
      </w:r>
      <w:r w:rsidRPr="00F41EC4">
        <w:rPr>
          <w:rFonts w:ascii="Book Antiqua" w:eastAsia="宋体" w:hAnsi="Book Antiqua" w:cs="宋体"/>
          <w:lang w:val="en-US" w:eastAsia="zh-CN"/>
        </w:rPr>
        <w:t>: 8882-8892 [PMID: 12885906 DOI: 10.1128/JVI.77.16.8882-8892.2003]</w:t>
      </w:r>
    </w:p>
    <w:p w:rsidR="00F41EC4" w:rsidRPr="00F41EC4" w:rsidRDefault="00F41EC4" w:rsidP="00F41EC4">
      <w:pPr>
        <w:spacing w:line="360" w:lineRule="auto"/>
        <w:jc w:val="both"/>
        <w:rPr>
          <w:rFonts w:ascii="Book Antiqua" w:eastAsia="宋体" w:hAnsi="Book Antiqua" w:cs="宋体"/>
          <w:lang w:val="en-US" w:eastAsia="zh-CN"/>
        </w:rPr>
      </w:pPr>
      <w:proofErr w:type="gramStart"/>
      <w:r w:rsidRPr="00F41EC4">
        <w:rPr>
          <w:rFonts w:ascii="Book Antiqua" w:eastAsia="宋体" w:hAnsi="Book Antiqua" w:cs="宋体"/>
          <w:lang w:val="en-US" w:eastAsia="zh-CN"/>
        </w:rPr>
        <w:t xml:space="preserve">31 </w:t>
      </w:r>
      <w:proofErr w:type="spellStart"/>
      <w:r w:rsidRPr="00F41EC4">
        <w:rPr>
          <w:rFonts w:ascii="Book Antiqua" w:eastAsia="宋体" w:hAnsi="Book Antiqua" w:cs="宋体"/>
          <w:b/>
          <w:bCs/>
          <w:lang w:val="en-US" w:eastAsia="zh-CN"/>
        </w:rPr>
        <w:t>Croagh</w:t>
      </w:r>
      <w:proofErr w:type="spellEnd"/>
      <w:r w:rsidRPr="00F41EC4">
        <w:rPr>
          <w:rFonts w:ascii="Book Antiqua" w:eastAsia="宋体" w:hAnsi="Book Antiqua" w:cs="宋体"/>
          <w:b/>
          <w:bCs/>
          <w:lang w:val="en-US" w:eastAsia="zh-CN"/>
        </w:rPr>
        <w:t xml:space="preserve"> CM</w:t>
      </w:r>
      <w:r w:rsidRPr="00F41EC4">
        <w:rPr>
          <w:rFonts w:ascii="Book Antiqua" w:eastAsia="宋体" w:hAnsi="Book Antiqua" w:cs="宋体"/>
          <w:lang w:val="en-US" w:eastAsia="zh-CN"/>
        </w:rPr>
        <w:t>, Desmond PV, Bell SJ.</w:t>
      </w:r>
      <w:proofErr w:type="gramEnd"/>
      <w:r w:rsidRPr="00F41EC4">
        <w:rPr>
          <w:rFonts w:ascii="Book Antiqua" w:eastAsia="宋体" w:hAnsi="Book Antiqua" w:cs="宋体"/>
          <w:lang w:val="en-US" w:eastAsia="zh-CN"/>
        </w:rPr>
        <w:t xml:space="preserve"> Genotypes and viral variants in chronic hepatitis B: A review of epidemiology and clinical relevance. </w:t>
      </w:r>
      <w:r w:rsidRPr="00F41EC4">
        <w:rPr>
          <w:rFonts w:ascii="Book Antiqua" w:eastAsia="宋体" w:hAnsi="Book Antiqua" w:cs="宋体"/>
          <w:i/>
          <w:iCs/>
          <w:lang w:val="en-US" w:eastAsia="zh-CN"/>
        </w:rPr>
        <w:t xml:space="preserve">World J </w:t>
      </w:r>
      <w:proofErr w:type="spellStart"/>
      <w:r w:rsidRPr="00F41EC4">
        <w:rPr>
          <w:rFonts w:ascii="Book Antiqua" w:eastAsia="宋体" w:hAnsi="Book Antiqua" w:cs="宋体"/>
          <w:i/>
          <w:iCs/>
          <w:lang w:val="en-US" w:eastAsia="zh-CN"/>
        </w:rPr>
        <w:t>Hepatol</w:t>
      </w:r>
      <w:proofErr w:type="spellEnd"/>
      <w:r w:rsidRPr="00F41EC4">
        <w:rPr>
          <w:rFonts w:ascii="Book Antiqua" w:eastAsia="宋体" w:hAnsi="Book Antiqua" w:cs="宋体"/>
          <w:lang w:val="en-US" w:eastAsia="zh-CN"/>
        </w:rPr>
        <w:t xml:space="preserve"> 2015; </w:t>
      </w:r>
      <w:r w:rsidRPr="00F41EC4">
        <w:rPr>
          <w:rFonts w:ascii="Book Antiqua" w:eastAsia="宋体" w:hAnsi="Book Antiqua" w:cs="宋体"/>
          <w:b/>
          <w:bCs/>
          <w:lang w:val="en-US" w:eastAsia="zh-CN"/>
        </w:rPr>
        <w:t>7</w:t>
      </w:r>
      <w:r w:rsidRPr="00F41EC4">
        <w:rPr>
          <w:rFonts w:ascii="Book Antiqua" w:eastAsia="宋体" w:hAnsi="Book Antiqua" w:cs="宋体"/>
          <w:lang w:val="en-US" w:eastAsia="zh-CN"/>
        </w:rPr>
        <w:t>: 289-303 [PMID: 25848459 DOI: 10.4254/WJH.v7.i3.289]</w:t>
      </w:r>
    </w:p>
    <w:p w:rsidR="002E4055" w:rsidRPr="00F41EC4" w:rsidRDefault="002E4055" w:rsidP="00F41EC4">
      <w:pPr>
        <w:spacing w:line="360" w:lineRule="auto"/>
        <w:jc w:val="both"/>
        <w:rPr>
          <w:rFonts w:ascii="Book Antiqua" w:hAnsi="Book Antiqua"/>
          <w:b/>
          <w:bCs/>
          <w:color w:val="000000" w:themeColor="text1"/>
          <w:lang w:eastAsia="zh-CN"/>
        </w:rPr>
      </w:pPr>
    </w:p>
    <w:p w:rsidR="00DA5146" w:rsidRPr="00F41EC4" w:rsidRDefault="002E4055" w:rsidP="00F41EC4">
      <w:pPr>
        <w:spacing w:line="360" w:lineRule="auto"/>
        <w:jc w:val="right"/>
        <w:rPr>
          <w:rFonts w:ascii="Book Antiqua" w:hAnsi="Book Antiqua"/>
          <w:b/>
        </w:rPr>
      </w:pPr>
      <w:r w:rsidRPr="00F41EC4">
        <w:rPr>
          <w:rFonts w:ascii="Book Antiqua" w:hAnsi="Book Antiqua"/>
          <w:b/>
        </w:rPr>
        <w:t>P-Reviewer:</w:t>
      </w:r>
      <w:r w:rsidRPr="00F41EC4">
        <w:rPr>
          <w:rFonts w:ascii="Book Antiqua" w:hAnsi="Book Antiqua"/>
          <w:color w:val="000000"/>
        </w:rPr>
        <w:t xml:space="preserve"> Chung</w:t>
      </w:r>
      <w:r w:rsidRPr="00F41EC4">
        <w:rPr>
          <w:rFonts w:ascii="Book Antiqua" w:hAnsi="Book Antiqua"/>
          <w:color w:val="000000"/>
          <w:lang w:eastAsia="zh-CN"/>
        </w:rPr>
        <w:t xml:space="preserve"> YH, </w:t>
      </w:r>
      <w:r w:rsidRPr="00F41EC4">
        <w:rPr>
          <w:rFonts w:ascii="Book Antiqua" w:hAnsi="Book Antiqua"/>
          <w:color w:val="000000"/>
        </w:rPr>
        <w:t>Shimizu</w:t>
      </w:r>
      <w:r w:rsidRPr="00F41EC4">
        <w:rPr>
          <w:rFonts w:ascii="Book Antiqua" w:hAnsi="Book Antiqua"/>
          <w:color w:val="000000"/>
          <w:lang w:eastAsia="zh-CN"/>
        </w:rPr>
        <w:t xml:space="preserve"> Y, </w:t>
      </w:r>
      <w:r w:rsidRPr="00F41EC4">
        <w:rPr>
          <w:rFonts w:ascii="Book Antiqua" w:hAnsi="Book Antiqua"/>
          <w:color w:val="000000"/>
        </w:rPr>
        <w:t>Toyoda</w:t>
      </w:r>
      <w:r w:rsidRPr="00F41EC4">
        <w:rPr>
          <w:rFonts w:ascii="Book Antiqua" w:hAnsi="Book Antiqua"/>
          <w:color w:val="000000"/>
          <w:lang w:eastAsia="zh-CN"/>
        </w:rPr>
        <w:t xml:space="preserve"> T</w:t>
      </w:r>
      <w:r w:rsidRPr="00F41EC4">
        <w:rPr>
          <w:rFonts w:ascii="Book Antiqua" w:hAnsi="Book Antiqua"/>
          <w:b/>
        </w:rPr>
        <w:t xml:space="preserve"> S-Editor: </w:t>
      </w:r>
      <w:proofErr w:type="spellStart"/>
      <w:r w:rsidRPr="00F41EC4">
        <w:rPr>
          <w:rFonts w:ascii="Book Antiqua" w:hAnsi="Book Antiqua"/>
        </w:rPr>
        <w:t>Ji</w:t>
      </w:r>
      <w:proofErr w:type="spellEnd"/>
      <w:r w:rsidRPr="00F41EC4">
        <w:rPr>
          <w:rFonts w:ascii="Book Antiqua" w:hAnsi="Book Antiqua"/>
        </w:rPr>
        <w:t xml:space="preserve"> FF</w:t>
      </w:r>
      <w:r w:rsidRPr="00F41EC4">
        <w:rPr>
          <w:rFonts w:ascii="Book Antiqua" w:hAnsi="Book Antiqua"/>
          <w:b/>
        </w:rPr>
        <w:t xml:space="preserve"> L-Editor: E-Editor:</w:t>
      </w:r>
    </w:p>
    <w:p w:rsidR="00DA5146" w:rsidRPr="00F41EC4" w:rsidRDefault="00DA5146" w:rsidP="00F41EC4">
      <w:pPr>
        <w:spacing w:line="360" w:lineRule="auto"/>
        <w:jc w:val="both"/>
        <w:rPr>
          <w:rFonts w:ascii="Book Antiqua" w:hAnsi="Book Antiqua"/>
          <w:b/>
        </w:rPr>
      </w:pPr>
      <w:r w:rsidRPr="00F41EC4">
        <w:rPr>
          <w:rFonts w:ascii="Book Antiqua" w:hAnsi="Book Antiqua"/>
          <w:b/>
        </w:rPr>
        <w:br w:type="page"/>
      </w:r>
    </w:p>
    <w:p w:rsidR="00DA5146" w:rsidRPr="003B642A" w:rsidRDefault="00DA5146" w:rsidP="00DA5146">
      <w:pPr>
        <w:spacing w:line="360" w:lineRule="auto"/>
        <w:jc w:val="both"/>
        <w:rPr>
          <w:rFonts w:ascii="Book Antiqua" w:hAnsi="Book Antiqua"/>
          <w:b/>
          <w:bCs/>
          <w:color w:val="000000" w:themeColor="text1"/>
        </w:rPr>
      </w:pPr>
      <w:r w:rsidRPr="003B642A">
        <w:rPr>
          <w:rFonts w:ascii="Book Antiqua" w:hAnsi="Book Antiqua"/>
          <w:noProof/>
          <w:color w:val="000000" w:themeColor="text1"/>
          <w:lang w:val="en-US" w:eastAsia="zh-CN"/>
        </w:rPr>
        <w:lastRenderedPageBreak/>
        <w:drawing>
          <wp:inline distT="0" distB="0" distL="0" distR="0" wp14:anchorId="015A8B51" wp14:editId="099F530F">
            <wp:extent cx="4223701" cy="4476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24799" cy="4478161"/>
                    </a:xfrm>
                    <a:prstGeom prst="rect">
                      <a:avLst/>
                    </a:prstGeom>
                    <a:noFill/>
                    <a:ln w="9525">
                      <a:noFill/>
                      <a:miter lim="800000"/>
                      <a:headEnd/>
                      <a:tailEnd/>
                    </a:ln>
                  </pic:spPr>
                </pic:pic>
              </a:graphicData>
            </a:graphic>
          </wp:inline>
        </w:drawing>
      </w:r>
    </w:p>
    <w:p w:rsidR="00DA5146" w:rsidRPr="003B642A" w:rsidRDefault="00DA5146" w:rsidP="00DA5146">
      <w:pPr>
        <w:spacing w:line="360" w:lineRule="auto"/>
        <w:jc w:val="both"/>
        <w:rPr>
          <w:rFonts w:ascii="Book Antiqua" w:hAnsi="Book Antiqua"/>
          <w:b/>
          <w:bCs/>
          <w:color w:val="000000" w:themeColor="text1"/>
        </w:rPr>
      </w:pPr>
    </w:p>
    <w:p w:rsidR="00DA5146" w:rsidRPr="003B642A" w:rsidRDefault="00DA5146" w:rsidP="00DA5146">
      <w:pPr>
        <w:spacing w:line="360" w:lineRule="auto"/>
        <w:jc w:val="both"/>
        <w:rPr>
          <w:rFonts w:ascii="Book Antiqua" w:hAnsi="Book Antiqua"/>
          <w:color w:val="000000" w:themeColor="text1"/>
        </w:rPr>
      </w:pPr>
      <w:r>
        <w:rPr>
          <w:rFonts w:ascii="Book Antiqua" w:hAnsi="Book Antiqua"/>
          <w:b/>
          <w:bCs/>
          <w:color w:val="000000" w:themeColor="text1"/>
        </w:rPr>
        <w:t xml:space="preserve">Figure 1 </w:t>
      </w:r>
      <w:r w:rsidRPr="003B642A">
        <w:rPr>
          <w:rFonts w:ascii="Book Antiqua" w:hAnsi="Book Antiqua"/>
          <w:b/>
          <w:bCs/>
          <w:color w:val="000000" w:themeColor="text1"/>
        </w:rPr>
        <w:t xml:space="preserve">Comparative diagram showing the differences between different aspects of the predicted secondary structures of the </w:t>
      </w:r>
      <w:proofErr w:type="spellStart"/>
      <w:r w:rsidRPr="003B642A">
        <w:rPr>
          <w:rFonts w:ascii="Book Antiqua" w:hAnsi="Book Antiqua"/>
          <w:b/>
          <w:bCs/>
          <w:color w:val="000000" w:themeColor="text1"/>
        </w:rPr>
        <w:t>pgRNA</w:t>
      </w:r>
      <w:proofErr w:type="spellEnd"/>
      <w:r w:rsidRPr="003B642A">
        <w:rPr>
          <w:rFonts w:ascii="Book Antiqua" w:hAnsi="Book Antiqua"/>
          <w:b/>
          <w:bCs/>
          <w:color w:val="000000" w:themeColor="text1"/>
        </w:rPr>
        <w:t xml:space="preserve">, specific for HBV </w:t>
      </w:r>
      <w:proofErr w:type="spellStart"/>
      <w:r w:rsidRPr="003B642A">
        <w:rPr>
          <w:rFonts w:ascii="Book Antiqua" w:hAnsi="Book Antiqua"/>
          <w:b/>
          <w:bCs/>
          <w:color w:val="000000" w:themeColor="text1"/>
        </w:rPr>
        <w:t>subgenotype</w:t>
      </w:r>
      <w:proofErr w:type="spellEnd"/>
      <w:r w:rsidRPr="003B642A">
        <w:rPr>
          <w:rFonts w:ascii="Book Antiqua" w:hAnsi="Book Antiqua"/>
          <w:b/>
          <w:bCs/>
          <w:color w:val="000000" w:themeColor="text1"/>
        </w:rPr>
        <w:t xml:space="preserve"> A1 and </w:t>
      </w:r>
      <w:proofErr w:type="spellStart"/>
      <w:r w:rsidRPr="003B642A">
        <w:rPr>
          <w:rFonts w:ascii="Book Antiqua" w:hAnsi="Book Antiqua"/>
          <w:b/>
          <w:bCs/>
          <w:color w:val="000000" w:themeColor="text1"/>
        </w:rPr>
        <w:t>subgenotype</w:t>
      </w:r>
      <w:proofErr w:type="spellEnd"/>
      <w:r w:rsidRPr="003B642A">
        <w:rPr>
          <w:rFonts w:ascii="Book Antiqua" w:hAnsi="Book Antiqua"/>
          <w:b/>
          <w:bCs/>
          <w:color w:val="000000" w:themeColor="text1"/>
        </w:rPr>
        <w:t xml:space="preserve"> A2.</w:t>
      </w:r>
      <w:r>
        <w:rPr>
          <w:rFonts w:ascii="Book Antiqua" w:hAnsi="Book Antiqua"/>
          <w:b/>
          <w:bCs/>
          <w:color w:val="000000" w:themeColor="text1"/>
        </w:rPr>
        <w:t xml:space="preserve"> </w:t>
      </w:r>
      <w:r w:rsidRPr="002514E6">
        <w:rPr>
          <w:rFonts w:ascii="Book Antiqua" w:hAnsi="Book Antiqua"/>
          <w:bCs/>
          <w:color w:val="000000" w:themeColor="text1"/>
        </w:rPr>
        <w:t>A</w:t>
      </w:r>
      <w:r w:rsidRPr="002514E6">
        <w:rPr>
          <w:rFonts w:ascii="Book Antiqua" w:hAnsi="Book Antiqua" w:hint="eastAsia"/>
          <w:bCs/>
          <w:color w:val="000000" w:themeColor="text1"/>
          <w:lang w:eastAsia="zh-CN"/>
        </w:rPr>
        <w:t>:</w:t>
      </w:r>
      <w:r w:rsidRPr="002514E6">
        <w:rPr>
          <w:rFonts w:ascii="Book Antiqua" w:hAnsi="Book Antiqua"/>
          <w:bCs/>
          <w:color w:val="000000" w:themeColor="text1"/>
        </w:rPr>
        <w:t xml:space="preserve"> </w:t>
      </w:r>
      <w:r w:rsidRPr="003B642A">
        <w:rPr>
          <w:rFonts w:ascii="Book Antiqua" w:hAnsi="Book Antiqua"/>
          <w:color w:val="000000" w:themeColor="text1"/>
        </w:rPr>
        <w:t>Predicted minimum free energy (</w:t>
      </w:r>
      <w:proofErr w:type="spellStart"/>
      <w:r w:rsidRPr="003B642A">
        <w:rPr>
          <w:rFonts w:ascii="Book Antiqua" w:hAnsi="Book Antiqua"/>
          <w:color w:val="000000" w:themeColor="text1"/>
        </w:rPr>
        <w:t>mfe</w:t>
      </w:r>
      <w:proofErr w:type="spellEnd"/>
      <w:r w:rsidRPr="003B642A">
        <w:rPr>
          <w:rFonts w:ascii="Book Antiqua" w:hAnsi="Book Antiqua"/>
          <w:color w:val="000000" w:themeColor="text1"/>
        </w:rPr>
        <w:t>) structures, coloured by base-pairing probabilities (according to the rainbow scale shown in the middle, denoting base pair probabilities from 0 to 1). Colour of the unpaired regions denotes the probability of being unpaired</w:t>
      </w:r>
      <w:r>
        <w:rPr>
          <w:rFonts w:ascii="Book Antiqua" w:hAnsi="Book Antiqua" w:hint="eastAsia"/>
          <w:color w:val="000000" w:themeColor="text1"/>
          <w:lang w:eastAsia="zh-CN"/>
        </w:rPr>
        <w:t>;</w:t>
      </w:r>
      <w:r w:rsidRPr="003B642A">
        <w:rPr>
          <w:rFonts w:ascii="Book Antiqua" w:hAnsi="Book Antiqua"/>
          <w:color w:val="000000" w:themeColor="text1"/>
        </w:rPr>
        <w:t xml:space="preserve"> </w:t>
      </w:r>
      <w:r w:rsidRPr="00AF2EDE">
        <w:rPr>
          <w:rFonts w:ascii="Book Antiqua" w:hAnsi="Book Antiqua"/>
          <w:bCs/>
          <w:color w:val="000000" w:themeColor="text1"/>
        </w:rPr>
        <w:t>B</w:t>
      </w:r>
      <w:r>
        <w:rPr>
          <w:rFonts w:ascii="Book Antiqua" w:hAnsi="Book Antiqua" w:hint="eastAsia"/>
          <w:color w:val="000000" w:themeColor="text1"/>
          <w:lang w:eastAsia="zh-CN"/>
        </w:rPr>
        <w:t>:</w:t>
      </w:r>
      <w:r w:rsidRPr="003B642A">
        <w:rPr>
          <w:rFonts w:ascii="Book Antiqua" w:hAnsi="Book Antiqua"/>
          <w:color w:val="000000" w:themeColor="text1"/>
        </w:rPr>
        <w:t xml:space="preserve"> Mountain plot representing the </w:t>
      </w:r>
      <w:proofErr w:type="spellStart"/>
      <w:r w:rsidRPr="003B642A">
        <w:rPr>
          <w:rFonts w:ascii="Book Antiqua" w:hAnsi="Book Antiqua"/>
          <w:color w:val="000000" w:themeColor="text1"/>
        </w:rPr>
        <w:t>mfe</w:t>
      </w:r>
      <w:proofErr w:type="spellEnd"/>
      <w:r w:rsidRPr="003B642A">
        <w:rPr>
          <w:rFonts w:ascii="Book Antiqua" w:hAnsi="Book Antiqua"/>
          <w:color w:val="000000" w:themeColor="text1"/>
        </w:rPr>
        <w:t xml:space="preserve"> structure (red line), the thermodynamic ensemble of RNA structures (green line), and the centroid structure (blue line). Positional entropy for each position is pr</w:t>
      </w:r>
      <w:r>
        <w:rPr>
          <w:rFonts w:ascii="Book Antiqua" w:hAnsi="Book Antiqua"/>
          <w:color w:val="000000" w:themeColor="text1"/>
        </w:rPr>
        <w:t>esented below the mountain plot</w:t>
      </w:r>
      <w:r>
        <w:rPr>
          <w:rFonts w:ascii="Book Antiqua" w:hAnsi="Book Antiqua" w:hint="eastAsia"/>
          <w:color w:val="000000" w:themeColor="text1"/>
          <w:lang w:eastAsia="zh-CN"/>
        </w:rPr>
        <w:t>;</w:t>
      </w:r>
      <w:r w:rsidRPr="003B642A">
        <w:rPr>
          <w:rFonts w:ascii="Book Antiqua" w:hAnsi="Book Antiqua"/>
          <w:color w:val="000000" w:themeColor="text1"/>
        </w:rPr>
        <w:t xml:space="preserve"> </w:t>
      </w:r>
      <w:r w:rsidRPr="00AF2EDE">
        <w:rPr>
          <w:rFonts w:ascii="Book Antiqua" w:hAnsi="Book Antiqua"/>
          <w:bCs/>
          <w:color w:val="000000" w:themeColor="text1"/>
        </w:rPr>
        <w:t>C</w:t>
      </w:r>
      <w:r>
        <w:rPr>
          <w:rFonts w:ascii="Book Antiqua" w:hAnsi="Book Antiqua" w:hint="eastAsia"/>
          <w:color w:val="000000" w:themeColor="text1"/>
          <w:lang w:eastAsia="zh-CN"/>
        </w:rPr>
        <w:t>:</w:t>
      </w:r>
      <w:r w:rsidRPr="003B642A">
        <w:rPr>
          <w:rFonts w:ascii="Book Antiqua" w:hAnsi="Book Antiqua"/>
          <w:color w:val="000000" w:themeColor="text1"/>
        </w:rPr>
        <w:t xml:space="preserve"> Dot-plot showing the base-pairing probabilities of the two predictions. </w:t>
      </w:r>
    </w:p>
    <w:p w:rsidR="00DA5146" w:rsidRPr="003B642A" w:rsidRDefault="00DA5146" w:rsidP="00DA5146">
      <w:pPr>
        <w:spacing w:line="360" w:lineRule="auto"/>
        <w:jc w:val="both"/>
        <w:rPr>
          <w:rFonts w:ascii="Book Antiqua" w:hAnsi="Book Antiqua"/>
          <w:b/>
          <w:bCs/>
          <w:color w:val="000000" w:themeColor="text1"/>
        </w:rPr>
      </w:pPr>
      <w:r w:rsidRPr="003B642A">
        <w:rPr>
          <w:rFonts w:ascii="Book Antiqua" w:hAnsi="Book Antiqua"/>
          <w:b/>
          <w:bCs/>
          <w:color w:val="000000" w:themeColor="text1"/>
        </w:rPr>
        <w:br w:type="page"/>
      </w:r>
      <w:r w:rsidR="00AF2EDE">
        <w:rPr>
          <w:rFonts w:ascii="Book Antiqua" w:hAnsi="Book Antiqua"/>
          <w:b/>
          <w:bCs/>
          <w:noProof/>
          <w:color w:val="000000" w:themeColor="text1"/>
          <w:lang w:val="en-US" w:eastAsia="zh-CN"/>
        </w:rPr>
        <w:lastRenderedPageBreak/>
        <mc:AlternateContent>
          <mc:Choice Requires="wpg">
            <w:drawing>
              <wp:inline distT="0" distB="0" distL="0" distR="0">
                <wp:extent cx="6320790" cy="7213600"/>
                <wp:effectExtent l="0" t="0" r="3810" b="0"/>
                <wp:docPr id="31" name="Group 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20790" cy="7213600"/>
                          <a:chOff x="2466" y="175"/>
                          <a:chExt cx="7647" cy="8727"/>
                        </a:xfrm>
                      </wpg:grpSpPr>
                      <wps:wsp>
                        <wps:cNvPr id="32" name="AutoShape 91"/>
                        <wps:cNvSpPr>
                          <a:spLocks noChangeAspect="1" noChangeArrowheads="1" noTextEdit="1"/>
                        </wps:cNvSpPr>
                        <wps:spPr bwMode="auto">
                          <a:xfrm>
                            <a:off x="2466" y="175"/>
                            <a:ext cx="7647" cy="872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3" name="Group 18"/>
                        <wpg:cNvGrpSpPr>
                          <a:grpSpLocks/>
                        </wpg:cNvGrpSpPr>
                        <wpg:grpSpPr bwMode="auto">
                          <a:xfrm>
                            <a:off x="2902" y="3491"/>
                            <a:ext cx="6850" cy="5411"/>
                            <a:chOff x="4589" y="5486"/>
                            <a:chExt cx="82444" cy="59766"/>
                          </a:xfrm>
                        </wpg:grpSpPr>
                        <wpg:grpSp>
                          <wpg:cNvPr id="34" name="Group 18"/>
                          <wpg:cNvGrpSpPr>
                            <a:grpSpLocks/>
                          </wpg:cNvGrpSpPr>
                          <wpg:grpSpPr bwMode="auto">
                            <a:xfrm>
                              <a:off x="4589" y="5486"/>
                              <a:ext cx="82444" cy="59767"/>
                              <a:chOff x="9810" y="39989"/>
                              <a:chExt cx="53276" cy="35972"/>
                            </a:xfrm>
                          </wpg:grpSpPr>
                          <pic:pic xmlns:pic="http://schemas.openxmlformats.org/drawingml/2006/picture">
                            <pic:nvPicPr>
                              <pic:cNvPr id="3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0" y="39989"/>
                                <a:ext cx="53277" cy="35972"/>
                              </a:xfrm>
                              <a:prstGeom prst="rect">
                                <a:avLst/>
                              </a:prstGeom>
                              <a:noFill/>
                              <a:extLst>
                                <a:ext uri="{909E8E84-426E-40DD-AFC4-6F175D3DCCD1}">
                                  <a14:hiddenFill xmlns:a14="http://schemas.microsoft.com/office/drawing/2010/main">
                                    <a:solidFill>
                                      <a:srgbClr val="FFFFFF"/>
                                    </a:solidFill>
                                  </a14:hiddenFill>
                                </a:ext>
                              </a:extLst>
                            </pic:spPr>
                          </pic:pic>
                          <wps:wsp>
                            <wps:cNvPr id="36" name="Line 9"/>
                            <wps:cNvCnPr/>
                            <wps:spPr bwMode="auto">
                              <a:xfrm flipH="1">
                                <a:off x="24558" y="70627"/>
                                <a:ext cx="715" cy="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
                            <wps:cNvCnPr/>
                            <wps:spPr bwMode="auto">
                              <a:xfrm>
                                <a:off x="32258" y="52641"/>
                                <a:ext cx="0" cy="1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1"/>
                            <wps:cNvCnPr/>
                            <wps:spPr bwMode="auto">
                              <a:xfrm>
                                <a:off x="40576" y="50323"/>
                                <a:ext cx="0" cy="1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2"/>
                            <wps:cNvCnPr/>
                            <wps:spPr bwMode="auto">
                              <a:xfrm flipV="1">
                                <a:off x="16859" y="61055"/>
                                <a:ext cx="714" cy="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3"/>
                            <wps:cNvCnPr/>
                            <wps:spPr bwMode="auto">
                              <a:xfrm>
                                <a:off x="17732" y="54387"/>
                                <a:ext cx="1429" cy="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wps:spPr bwMode="auto">
                              <a:xfrm>
                                <a:off x="21018" y="60801"/>
                                <a:ext cx="1429"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Text Box 16"/>
                            <wps:cNvSpPr txBox="1">
                              <a:spLocks noChangeArrowheads="1"/>
                            </wps:cNvSpPr>
                            <wps:spPr bwMode="auto">
                              <a:xfrm>
                                <a:off x="38817" y="48631"/>
                                <a:ext cx="3550"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505</w:t>
                                  </w:r>
                                </w:p>
                              </w:txbxContent>
                            </wps:txbx>
                            <wps:bodyPr rot="0" vert="horz" wrap="square" lIns="86868" tIns="43434" rIns="86868" bIns="43434" anchor="t" anchorCtr="0">
                              <a:noAutofit/>
                            </wps:bodyPr>
                          </wps:wsp>
                          <wps:wsp>
                            <wps:cNvPr id="43" name="Text Box 17"/>
                            <wps:cNvSpPr txBox="1">
                              <a:spLocks noChangeArrowheads="1"/>
                            </wps:cNvSpPr>
                            <wps:spPr bwMode="auto">
                              <a:xfrm>
                                <a:off x="30501" y="50783"/>
                                <a:ext cx="3550"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514</w:t>
                                  </w:r>
                                </w:p>
                              </w:txbxContent>
                            </wps:txbx>
                            <wps:bodyPr rot="0" vert="horz" wrap="square" lIns="86868" tIns="43434" rIns="86868" bIns="43434" anchor="t" anchorCtr="0">
                              <a:noAutofit/>
                            </wps:bodyPr>
                          </wps:wsp>
                          <wps:wsp>
                            <wps:cNvPr id="44" name="Text Box 18"/>
                            <wps:cNvSpPr txBox="1">
                              <a:spLocks noChangeArrowheads="1"/>
                            </wps:cNvSpPr>
                            <wps:spPr bwMode="auto">
                              <a:xfrm>
                                <a:off x="24406" y="69120"/>
                                <a:ext cx="3550"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358</w:t>
                                  </w:r>
                                </w:p>
                              </w:txbxContent>
                            </wps:txbx>
                            <wps:bodyPr rot="0" vert="horz" wrap="square" lIns="86868" tIns="43434" rIns="86868" bIns="43434" anchor="t" anchorCtr="0">
                              <a:noAutofit/>
                            </wps:bodyPr>
                          </wps:wsp>
                          <wps:wsp>
                            <wps:cNvPr id="45" name="Text Box 19"/>
                            <wps:cNvSpPr txBox="1">
                              <a:spLocks noChangeArrowheads="1"/>
                            </wps:cNvSpPr>
                            <wps:spPr bwMode="auto">
                              <a:xfrm>
                                <a:off x="21719" y="59607"/>
                                <a:ext cx="3550"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616</w:t>
                                  </w:r>
                                </w:p>
                              </w:txbxContent>
                            </wps:txbx>
                            <wps:bodyPr rot="0" vert="horz" wrap="square" lIns="86868" tIns="43434" rIns="86868" bIns="43434" anchor="t" anchorCtr="0">
                              <a:noAutofit/>
                            </wps:bodyPr>
                          </wps:wsp>
                          <wps:wsp>
                            <wps:cNvPr id="46" name="Text Box 20"/>
                            <wps:cNvSpPr txBox="1">
                              <a:spLocks noChangeArrowheads="1"/>
                            </wps:cNvSpPr>
                            <wps:spPr bwMode="auto">
                              <a:xfrm>
                                <a:off x="14704" y="61299"/>
                                <a:ext cx="3550" cy="1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616</w:t>
                                  </w:r>
                                </w:p>
                              </w:txbxContent>
                            </wps:txbx>
                            <wps:bodyPr rot="0" vert="horz" wrap="square" lIns="86868" tIns="43434" rIns="86868" bIns="43434" anchor="t" anchorCtr="0">
                              <a:noAutofit/>
                            </wps:bodyPr>
                          </wps:wsp>
                          <wps:wsp>
                            <wps:cNvPr id="47" name="Text Box 21"/>
                            <wps:cNvSpPr txBox="1">
                              <a:spLocks noChangeArrowheads="1"/>
                            </wps:cNvSpPr>
                            <wps:spPr bwMode="auto">
                              <a:xfrm>
                                <a:off x="15114" y="52934"/>
                                <a:ext cx="3550"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587</w:t>
                                  </w:r>
                                </w:p>
                              </w:txbxContent>
                            </wps:txbx>
                            <wps:bodyPr rot="0" vert="horz" wrap="square" lIns="86868" tIns="43434" rIns="86868" bIns="43434" anchor="t" anchorCtr="0">
                              <a:noAutofit/>
                            </wps:bodyPr>
                          </wps:wsp>
                        </wpg:grpSp>
                        <wps:wsp>
                          <wps:cNvPr id="48" name="Text Box 18"/>
                          <wps:cNvSpPr txBox="1">
                            <a:spLocks noChangeArrowheads="1"/>
                          </wps:cNvSpPr>
                          <wps:spPr bwMode="auto">
                            <a:xfrm>
                              <a:off x="19712" y="60955"/>
                              <a:ext cx="6478" cy="3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1738</w:t>
                                </w:r>
                              </w:p>
                            </w:txbxContent>
                          </wps:txbx>
                          <wps:bodyPr rot="0" vert="horz" wrap="square" lIns="86868" tIns="43434" rIns="86868" bIns="43434" anchor="t" anchorCtr="0">
                            <a:noAutofit/>
                          </wps:bodyPr>
                        </wps:wsp>
                        <wps:wsp>
                          <wps:cNvPr id="49" name="Line 12"/>
                          <wps:cNvCnPr/>
                          <wps:spPr bwMode="auto">
                            <a:xfrm flipV="1">
                              <a:off x="23805" y="59992"/>
                              <a:ext cx="1106" cy="1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0" name="Group 109"/>
                        <wpg:cNvGrpSpPr>
                          <a:grpSpLocks/>
                        </wpg:cNvGrpSpPr>
                        <wpg:grpSpPr bwMode="auto">
                          <a:xfrm>
                            <a:off x="2902" y="175"/>
                            <a:ext cx="7211" cy="3665"/>
                            <a:chOff x="264" y="240"/>
                            <a:chExt cx="3942" cy="2033"/>
                          </a:xfrm>
                        </wpg:grpSpPr>
                        <pic:pic xmlns:pic="http://schemas.openxmlformats.org/drawingml/2006/picture">
                          <pic:nvPicPr>
                            <pic:cNvPr id="5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4" y="240"/>
                              <a:ext cx="3942" cy="1968"/>
                            </a:xfrm>
                            <a:prstGeom prst="rect">
                              <a:avLst/>
                            </a:prstGeom>
                            <a:noFill/>
                            <a:extLst>
                              <a:ext uri="{909E8E84-426E-40DD-AFC4-6F175D3DCCD1}">
                                <a14:hiddenFill xmlns:a14="http://schemas.microsoft.com/office/drawing/2010/main">
                                  <a:solidFill>
                                    <a:srgbClr val="FFFFFF"/>
                                  </a:solidFill>
                                </a14:hiddenFill>
                              </a:ext>
                            </a:extLst>
                          </pic:spPr>
                        </pic:pic>
                        <wps:wsp>
                          <wps:cNvPr id="52" name="Isosceles Triangle 20"/>
                          <wps:cNvSpPr>
                            <a:spLocks noChangeArrowheads="1"/>
                          </wps:cNvSpPr>
                          <wps:spPr bwMode="auto">
                            <a:xfrm>
                              <a:off x="480" y="1632"/>
                              <a:ext cx="96"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wps:txbx>
                          <wps:bodyPr rot="0" vert="horz" wrap="square" lIns="86868" tIns="43434" rIns="86868" bIns="43434" anchor="ctr" anchorCtr="0">
                            <a:noAutofit/>
                          </wps:bodyPr>
                        </wps:wsp>
                        <wps:wsp>
                          <wps:cNvPr id="53" name="Isosceles Triangle 21"/>
                          <wps:cNvSpPr>
                            <a:spLocks noChangeArrowheads="1"/>
                          </wps:cNvSpPr>
                          <wps:spPr bwMode="auto">
                            <a:xfrm>
                              <a:off x="912" y="1626"/>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wps:txbx>
                          <wps:bodyPr rot="0" vert="horz" wrap="square" lIns="86868" tIns="43434" rIns="86868" bIns="43434" anchor="ctr" anchorCtr="0">
                            <a:noAutofit/>
                          </wps:bodyPr>
                        </wps:wsp>
                        <wps:wsp>
                          <wps:cNvPr id="54" name="Isosceles Triangle 22"/>
                          <wps:cNvSpPr>
                            <a:spLocks noChangeArrowheads="1"/>
                          </wps:cNvSpPr>
                          <wps:spPr bwMode="auto">
                            <a:xfrm>
                              <a:off x="2124" y="2154"/>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wps:txbx>
                          <wps:bodyPr rot="0" vert="horz" wrap="square" lIns="86868" tIns="43434" rIns="86868" bIns="43434" anchor="ctr" anchorCtr="0">
                            <a:noAutofit/>
                          </wps:bodyPr>
                        </wps:wsp>
                        <wps:wsp>
                          <wps:cNvPr id="55" name="Isosceles Triangle 23"/>
                          <wps:cNvSpPr>
                            <a:spLocks noChangeArrowheads="1"/>
                          </wps:cNvSpPr>
                          <wps:spPr bwMode="auto">
                            <a:xfrm>
                              <a:off x="1959" y="2157"/>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wps:txbx>
                          <wps:bodyPr rot="0" vert="horz" wrap="square" lIns="86868" tIns="43434" rIns="86868" bIns="43434" anchor="ctr" anchorCtr="0">
                            <a:noAutofit/>
                          </wps:bodyPr>
                        </wps:wsp>
                        <wps:wsp>
                          <wps:cNvPr id="56" name="Isosceles Triangle 24"/>
                          <wps:cNvSpPr>
                            <a:spLocks noChangeArrowheads="1"/>
                          </wps:cNvSpPr>
                          <wps:spPr bwMode="auto">
                            <a:xfrm>
                              <a:off x="563" y="2160"/>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wps:txbx>
                          <wps:bodyPr rot="0" vert="horz" wrap="square" lIns="86868" tIns="43434" rIns="86868" bIns="43434" anchor="ctr" anchorCtr="0">
                            <a:noAutofit/>
                          </wps:bodyPr>
                        </wps:wsp>
                        <wps:wsp>
                          <wps:cNvPr id="57" name="Isosceles Triangle 25"/>
                          <wps:cNvSpPr>
                            <a:spLocks noChangeArrowheads="1"/>
                          </wps:cNvSpPr>
                          <wps:spPr bwMode="auto">
                            <a:xfrm>
                              <a:off x="1104" y="600"/>
                              <a:ext cx="96"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wps:txbx>
                          <wps:bodyPr rot="0" vert="horz" wrap="square" lIns="86868" tIns="43434" rIns="86868" bIns="43434" anchor="ctr" anchorCtr="0">
                            <a:noAutofit/>
                          </wps:bodyPr>
                        </wps:wsp>
                      </wpg:grpSp>
                      <wps:wsp>
                        <wps:cNvPr id="58" name="Text Box 117"/>
                        <wps:cNvSpPr txBox="1">
                          <a:spLocks noChangeArrowheads="1"/>
                        </wps:cNvSpPr>
                        <wps:spPr bwMode="auto">
                          <a:xfrm>
                            <a:off x="2553" y="1222"/>
                            <a:ext cx="359" cy="34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Arial" w:hAnsi="Arial" w:cs="Arial"/>
                                  <w:b/>
                                  <w:bCs/>
                                  <w:color w:val="000000"/>
                                  <w:sz w:val="27"/>
                                  <w:szCs w:val="27"/>
                                </w:rPr>
                              </w:pPr>
                              <w:r w:rsidRPr="007930FB">
                                <w:rPr>
                                  <w:rFonts w:ascii="Arial" w:hAnsi="Arial" w:cs="Arial"/>
                                  <w:b/>
                                  <w:bCs/>
                                  <w:color w:val="000000"/>
                                  <w:sz w:val="27"/>
                                  <w:szCs w:val="27"/>
                                </w:rPr>
                                <w:t>A</w:t>
                              </w:r>
                            </w:p>
                          </w:txbxContent>
                        </wps:txbx>
                        <wps:bodyPr rot="0" vert="horz" wrap="square" lIns="86868" tIns="43434" rIns="86868" bIns="43434" upright="1">
                          <a:noAutofit/>
                        </wps:bodyPr>
                      </wps:wsp>
                      <wps:wsp>
                        <wps:cNvPr id="59" name="Text Box 118"/>
                        <wps:cNvSpPr txBox="1">
                          <a:spLocks noChangeArrowheads="1"/>
                        </wps:cNvSpPr>
                        <wps:spPr bwMode="auto">
                          <a:xfrm>
                            <a:off x="2466" y="4626"/>
                            <a:ext cx="359" cy="34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Arial" w:hAnsi="Arial" w:cs="Arial"/>
                                  <w:b/>
                                  <w:bCs/>
                                  <w:color w:val="000000"/>
                                  <w:sz w:val="27"/>
                                  <w:szCs w:val="27"/>
                                </w:rPr>
                              </w:pPr>
                              <w:r w:rsidRPr="007930FB">
                                <w:rPr>
                                  <w:rFonts w:ascii="Arial" w:hAnsi="Arial" w:cs="Arial"/>
                                  <w:b/>
                                  <w:bCs/>
                                  <w:color w:val="000000"/>
                                  <w:sz w:val="27"/>
                                  <w:szCs w:val="27"/>
                                </w:rPr>
                                <w:t>B</w:t>
                              </w:r>
                            </w:p>
                          </w:txbxContent>
                        </wps:txbx>
                        <wps:bodyPr rot="0" vert="horz" wrap="square" lIns="86868" tIns="43434" rIns="86868" bIns="43434" upright="1">
                          <a:noAutofit/>
                        </wps:bodyPr>
                      </wps:wsp>
                    </wpg:wgp>
                  </a:graphicData>
                </a:graphic>
              </wp:inline>
            </w:drawing>
          </mc:Choice>
          <mc:Fallback xmlns:mv="urn:schemas-microsoft-com:mac:vml" xmlns:mo="http://schemas.microsoft.com/office/mac/office/2008/main">
            <w:pict>
              <v:group id="Group 90" o:spid="_x0000_s1026" style="width:497.7pt;height:568pt;mso-position-horizontal-relative:char;mso-position-vertical-relative:line" coordorigin="2466,175" coordsize="7647,872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">
                <o:lock v:ext="edit" aspectratio="t"/>
                <v:rect id="AutoShape 91" o:spid="_x0000_s1027" style="position:absolute;left:2466;top:175;width:7647;height:87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J5CTxAAA&#10;ANsAAAAPAAAAZHJzL2Rvd25yZXYueG1sRI9Ba8JAFITvhf6H5RW8FN3UQ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eQk8QAAADbAAAADwAAAAAAAAAAAAAAAACXAgAAZHJzL2Rv&#10;d25yZXYueG1sUEsFBgAAAAAEAAQA9QAAAIgDAAAAAA==&#10;" filled="f" stroked="f">
                  <o:lock v:ext="edit" aspectratio="t" text="t"/>
                </v:rect>
                <v:group id="Group 18" o:spid="_x0000_s1028" style="position:absolute;left:2902;top:3491;width:6850;height:5411" coordorigin="4589,5486" coordsize="82444,597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group id="Group 18" o:spid="_x0000_s1029" style="position:absolute;left:4589;top:5486;width:82444;height:59767" coordorigin="9810,39989" coordsize="53276,359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9810;top:39989;width:53277;height:359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ZD&#10;HTLEAAAA2wAAAA8AAABkcnMvZG93bnJldi54bWxEj0FrwkAUhO+F/oflFbzVTSstGrMRFYqKJzXi&#10;9ZF9zabNvg3Z1aT/3i0Uehxm5hsmWwy2ETfqfO1Ywcs4AUFcOl1zpaA4fTxPQfiArLFxTAp+yMMi&#10;f3zIMNWu5wPdjqESEcI+RQUmhDaV0peGLPqxa4mj9+k6iyHKrpK6wz7CbSNfk+RdWqw5LhhsaW2o&#10;/D5erYJkxfWl+NoX/WTZrMx6NzvvN1qp0dOwnIMINIT/8F97qxVM3uD3S/wBMr8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ZDHTLEAAAA2wAAAA8AAAAAAAAAAAAAAAAAnAIA&#10;AGRycy9kb3ducmV2LnhtbFBLBQYAAAAABAAEAPcAAACNAwAAAAA=&#10;">
                      <v:imagedata r:id="rId12" o:title=""/>
                    </v:shape>
                    <v:line id="Line 9" o:spid="_x0000_s1031" style="position:absolute;flip:x;visibility:visible;mso-wrap-style:square" from="24558,70627" to="25273,713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D+n9xAAAANsAAAAPAAAAAAAAAAAA&#10;AAAAAKECAABkcnMvZG93bnJldi54bWxQSwUGAAAAAAQABAD5AAAAkgMAAAAA&#10;">
                      <v:stroke endarrow="block"/>
                    </v:line>
                    <v:line id="Line 10" o:spid="_x0000_s1032" style="position:absolute;visibility:visible;mso-wrap-style:square" from="32258,52641" to="32258,540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5cwoxAAAANsAAAAPAAAAAAAAAAAA&#10;AAAAAKECAABkcnMvZG93bnJldi54bWxQSwUGAAAAAAQABAD5AAAAkgMAAAAA&#10;">
                      <v:stroke endarrow="block"/>
                    </v:line>
                    <v:line id="Line 11" o:spid="_x0000_s1033" style="position:absolute;visibility:visible;mso-wrap-style:square" from="40576,50323" to="40576,517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elhawQAAANsAAAAPAAAAAAAAAAAAAAAA&#10;AKECAABkcnMvZG93bnJldi54bWxQSwUGAAAAAAQABAD5AAAAjwMAAAAA&#10;">
                      <v:stroke endarrow="block"/>
                    </v:line>
                    <v:line id="Line 12" o:spid="_x0000_s1034" style="position:absolute;flip:y;visibility:visible;mso-wrap-style:square" from="16859,61055" to="17573,617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kH2PxAAAANsAAAAPAAAAAAAAAAAA&#10;AAAAAKECAABkcnMvZG93bnJldi54bWxQSwUGAAAAAAQABAD5AAAAkgMAAAAA&#10;">
                      <v:stroke endarrow="block"/>
                    </v:line>
                    <v:line id="Line 13" o:spid="_x0000_s1035" style="position:absolute;visibility:visible;mso-wrap-style:square" from="17732,54387" to="19161,551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CichwQAAANsAAAAPAAAAAAAAAAAAAAAA&#10;AKECAABkcnMvZG93bnJldi54bWxQSwUGAAAAAAQABAD5AAAAjwMAAAAA&#10;">
                      <v:stroke endarrow="block"/>
                    </v:line>
                    <v:line id="Line 14" o:spid="_x0000_s1036" style="position:absolute;visibility:visible;mso-wrap-style:square" from="21018,60801" to="22447,608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hjaU8UAAADbAAAADwAAAAAAAAAA&#10;AAAAAAChAgAAZHJzL2Rvd25yZXYueG1sUEsFBgAAAAAEAAQA+QAAAJMDAAAAAA==&#10;">
                      <v:stroke startarrow="block"/>
                    </v:line>
                    <v:shapetype id="_x0000_t202" coordsize="21600,21600" o:spt="202" path="m0,0l0,21600,21600,21600,21600,0xe">
                      <v:stroke joinstyle="miter"/>
                      <v:path gradientshapeok="t" o:connecttype="rect"/>
                    </v:shapetype>
                    <v:shape id="Text Box 16" o:spid="_x0000_s1037" type="#_x0000_t202" style="position:absolute;left:38817;top:48631;width:3550;height:1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q+iMwwAA&#10;ANsAAAAPAAAAZHJzL2Rvd25yZXYueG1sRI9Ba8JAFITvgv9heUIvQTeKlBJdRcRC6cmq1esj+0zS&#10;Zt+G7DOm/75bKHgcZuYbZrnuXa06akPl2cB0koIizr2tuDBwOr6OX0AFQbZYeyYDPxRgvRoOlphZ&#10;f+cP6g5SqAjhkKGBUqTJtA55SQ7DxDfE0bv61qFE2RbatniPcFfrWZo+a4cVx4USG9qWlH8fbs7A&#10;ZS/uPdH78yd/7W5Jd03kNE+MeRr1mwUooV4e4f/2mzUwn8Hfl/gD9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q+iMwwAAANsAAAAPAAAAAAAAAAAAAAAAAJcCAABkcnMvZG93&#10;bnJldi54bWxQSwUGAAAAAAQABAD1AAAAhwM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505</w:t>
                            </w:r>
                          </w:p>
                        </w:txbxContent>
                      </v:textbox>
                    </v:shape>
                    <v:shape id="Text Box 17" o:spid="_x0000_s1038" type="#_x0000_t202" style="position:absolute;left:30501;top:50783;width:3550;height:1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500XxAAA&#10;ANsAAAAPAAAAZHJzL2Rvd25yZXYueG1sRI9Ba8JAFITvBf/D8oRegm5spZToKiIWSk/WWr0+ss8k&#10;bfZtyD5j/PduoeBxmJlvmPmyd7XqqA2VZwOTcQqKOPe24sLA/utt9AoqCLLF2jMZuFKA5WLwMMfM&#10;+gt/UreTQkUIhwwNlCJNpnXIS3IYxr4hjt7Jtw4lyrbQtsVLhLtaP6Xpi3ZYcVwosaF1Sfnv7uwM&#10;HLfiPhK9PXzzz+acdKdE9tPEmMdhv5qBEurlHv5vv1sD02f4+xJ/gF7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NF8QAAADbAAAADwAAAAAAAAAAAAAAAACXAgAAZHJzL2Rv&#10;d25yZXYueG1sUEsFBgAAAAAEAAQA9QAAAIgDA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514</w:t>
                            </w:r>
                          </w:p>
                        </w:txbxContent>
                      </v:textbox>
                    </v:shape>
                    <v:shape id="Text Box 18" o:spid="_x0000_s1039" type="#_x0000_t202" style="position:absolute;left:24406;top:69120;width:3550;height:1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tVjxAAA&#10;ANsAAAAPAAAAZHJzL2Rvd25yZXYueG1sRI9fa8JAEMTfC36HY4W+BL20hCLRU4pYKH3yX+vrkluT&#10;2NxeyK0x/fY9odDHYWZ+wyxWg2tUT12oPRt4mqagiAtvay4NHA9vkxmoIMgWG89k4IcCrJajhwXm&#10;1t94R/1eShUhHHI0UIm0udahqMhhmPqWOHpn3zmUKLtS2w5vEe4a/ZymL9phzXGhwpbWFRXf+6sz&#10;cNqK+0j09uuTL5tr0p8TOWaJMY/j4XUOSmiQ//Bf+90ayDK4f4k/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A7VY8QAAADbAAAADwAAAAAAAAAAAAAAAACXAgAAZHJzL2Rv&#10;d25yZXYueG1sUEsFBgAAAAAEAAQA9QAAAIgDA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358</w:t>
                            </w:r>
                          </w:p>
                        </w:txbxContent>
                      </v:textbox>
                    </v:shape>
                    <v:shape id="Text Box 19" o:spid="_x0000_s1040" type="#_x0000_t202" style="position:absolute;left:21719;top:59607;width:3550;height:1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QnD4xAAA&#10;ANsAAAAPAAAAZHJzL2Rvd25yZXYueG1sRI9Ba8JAFITvBf/D8gQvQTcWW0p0FREL0pO1Vq+P7DNJ&#10;m30bss+Y/vtuoeBxmJlvmMWqd7XqqA2VZwPTSQqKOPe24sLA8eN1/AIqCLLF2jMZ+KEAq+XgYYGZ&#10;9Td+p+4ghYoQDhkaKEWaTOuQl+QwTHxDHL2Lbx1KlG2hbYu3CHe1fkzTZ+2w4rhQYkObkvLvw9UZ&#10;OO/FvSV6f/rkr+016S6JHGeJMaNhv56DEurlHv5v76yB2RP8fYk/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0Jw+MQAAADbAAAADwAAAAAAAAAAAAAAAACXAgAAZHJzL2Rv&#10;d25yZXYueG1sUEsFBgAAAAAEAAQA9QAAAIgDA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616</w:t>
                            </w:r>
                          </w:p>
                        </w:txbxContent>
                      </v:textbox>
                    </v:shape>
                    <v:shape id="Text Box 20" o:spid="_x0000_s1041" type="#_x0000_t202" style="position:absolute;left:14704;top:61299;width:3550;height:1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kO6PxAAA&#10;ANsAAAAPAAAAZHJzL2Rvd25yZXYueG1sRI9fa8JAEMTfBb/DsYW+BL20iJToKUVaKH3yX/V1ya1J&#10;2txeyK0x/faeIPg4zMxvmPmyd7XqqA2VZwMv4xQUce5txYWB/e5z9AYqCLLF2jMZ+KcAy8VwMMfM&#10;+gtvqNtKoSKEQ4YGSpEm0zrkJTkMY98QR+/kW4cSZVto2+Ilwl2tX9N0qh1WHBdKbGhVUv63PTsD&#10;x7W470SvDz/8+3FOulMi+0lizPNT/z4DJdTLI3xvf1kDkyncvsQfo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5Duj8QAAADbAAAADwAAAAAAAAAAAAAAAACXAgAAZHJzL2Rv&#10;d25yZXYueG1sUEsFBgAAAAAEAAQA9QAAAIgDA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616</w:t>
                            </w:r>
                          </w:p>
                        </w:txbxContent>
                      </v:textbox>
                    </v:shape>
                    <v:shape id="Text Box 21" o:spid="_x0000_s1042" type="#_x0000_t202" style="position:absolute;left:15114;top:52934;width:3550;height:19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3EsUxAAA&#10;ANsAAAAPAAAAZHJzL2Rvd25yZXYueG1sRI9Ba8JAFITvBf/D8gQvQTcWaUt0FREL0pO1Vq+P7DNJ&#10;m30bss+Y/vtuoeBxmJlvmMWqd7XqqA2VZwPTSQqKOPe24sLA8eN1/AIqCLLF2jMZ+KEAq+XgYYGZ&#10;9Td+p+4ghYoQDhkaKEWaTOuQl+QwTHxDHL2Lbx1KlG2hbYu3CHe1fkzTJ+2w4rhQYkObkvLvw9UZ&#10;OO/FvSV6f/rkr+016S6JHGeJMaNhv56DEurlHv5v76yB2TP8fYk/QC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xLFMQAAADbAAAADwAAAAAAAAAAAAAAAACXAgAAZHJzL2Rv&#10;d25yZXYueG1sUEsFBgAAAAAEAAQA9QAAAIgDA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587</w:t>
                            </w:r>
                          </w:p>
                        </w:txbxContent>
                      </v:textbox>
                    </v:shape>
                  </v:group>
                  <v:shape id="Text Box 18" o:spid="_x0000_s1043" type="#_x0000_t202" style="position:absolute;left:19712;top:60955;width:6478;height:3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Q99mwQAA&#10;ANsAAAAPAAAAZHJzL2Rvd25yZXYueG1sRE9La8JAEL4X/A/LFHoJddMiRWJWKVJBPFkf9TpkJ482&#10;OxuyY4z/vnso9PjxvfPV6Fo1UB8azwZepiko4sLbhisDp+PmeQ4qCLLF1jMZuFOA1XLykGNm/Y0/&#10;aThIpWIIhwwN1CJdpnUoanIYpr4jjlzpe4cSYV9p2+MthrtWv6bpm3bYcGyosaN1TcXP4eoMXPbi&#10;donef535++OaDGUip1lizNPj+L4AJTTKv/jPvbUGZnFs/BJ/gF7+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UPfZsEAAADbAAAADwAAAAAAAAAAAAAAAACXAgAAZHJzL2Rvd25y&#10;ZXYueG1sUEsFBgAAAAAEAAQA9QAAAIUDAAAAAA==&#10;" filled="f" stroked="f">
                    <v:textbox inset="6.84pt,3.42pt,6.84pt,3.42pt">
                      <w:txbxContent>
                        <w:p w:rsidR="00DA5146" w:rsidRPr="007930FB" w:rsidRDefault="00DA5146" w:rsidP="00DA5146">
                          <w:pPr>
                            <w:autoSpaceDE w:val="0"/>
                            <w:autoSpaceDN w:val="0"/>
                            <w:adjustRightInd w:val="0"/>
                            <w:rPr>
                              <w:rFonts w:ascii="Calibri" w:hAnsi="Calibri" w:cs="Calibri"/>
                              <w:b/>
                              <w:bCs/>
                              <w:color w:val="000000"/>
                              <w:sz w:val="21"/>
                              <w:szCs w:val="21"/>
                            </w:rPr>
                          </w:pPr>
                          <w:r w:rsidRPr="007930FB">
                            <w:rPr>
                              <w:rFonts w:ascii="Calibri" w:hAnsi="Calibri" w:cs="Calibri"/>
                              <w:b/>
                              <w:bCs/>
                              <w:color w:val="000000"/>
                              <w:sz w:val="21"/>
                              <w:szCs w:val="21"/>
                            </w:rPr>
                            <w:t>1738</w:t>
                          </w:r>
                        </w:p>
                      </w:txbxContent>
                    </v:textbox>
                  </v:shape>
                  <v:line id="Line 12" o:spid="_x0000_s1044" style="position:absolute;flip:y;visibility:visible;mso-wrap-style:square" from="23805,59992" to="24911,612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lg7yxAAAANsAAAAPAAAAAAAAAAAA&#10;AAAAAKECAABkcnMvZG93bnJldi54bWxQSwUGAAAAAAQABAD5AAAAkgMAAAAA&#10;">
                    <v:stroke endarrow="block"/>
                  </v:line>
                </v:group>
                <v:group id="Group 109" o:spid="_x0000_s1045" style="position:absolute;left:2902;top:175;width:7211;height:3665" coordorigin="264,240" coordsize="3942,20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Picture 16" o:spid="_x0000_s1046" type="#_x0000_t75" style="position:absolute;left:264;top:240;width:3942;height:196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N&#10;Ri7DAAAA2wAAAA8AAABkcnMvZG93bnJldi54bWxEj9Fqg0AURN8D/YflFvoWVwOWYLMJtiGxeQqx&#10;/YCLe6u27l1xN2r+vhso9HGYmTPMZjebTow0uNaygiSKQRBXVrdcK/j8OCzXIJxH1thZJgU3crDb&#10;Piw2mGk78YXG0tciQNhlqKDxvs+kdFVDBl1ke+LgfdnBoA9yqKUecApw08lVHD9Lgy2HhQZ7emuo&#10;+imvRsE+Tdxxn+Z6/M7x9bw6FHw7FUo9Pc75CwhPs/8P/7XftYI0gfuX8APk9h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01GLsMAAADbAAAADwAAAAAAAAAAAAAAAACcAgAA&#10;ZHJzL2Rvd25yZXYueG1sUEsFBgAAAAAEAAQA9wAAAIwDAAAAAA==&#10;">
                    <v:imagedata r:id="rId13" o:title=""/>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 o:spid="_x0000_s1047" type="#_x0000_t5" style="position:absolute;left:480;top:1632;width:96;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RqCxAAA&#10;ANsAAAAPAAAAZHJzL2Rvd25yZXYueG1sRI9Ba8JAFITvBf/D8gRvdaOglegqohR68RBbqN6e2WcS&#10;zb4Nu2sS/323UOhxmJlvmNWmN7VoyfnKsoLJOAFBnFtdcaHg6/P9dQHCB2SNtWVS8CQPm/XgZYWp&#10;th1n1B5DISKEfYoKyhCaVEqfl2TQj21DHL2rdQZDlK6Q2mEX4aaW0ySZS4MVx4USG9qVlN+PD6PA&#10;uPZ7ZmR9OD2u57dFZ2/ZJdsrNRr22yWIQH34D/+1P7SC2RR+v8QfIN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f0agsQAAADbAAAADwAAAAAAAAAAAAAAAACXAgAAZHJzL2Rv&#10;d25yZXYueG1sUEsFBgAAAAAEAAQA9QAAAIgDAAAAAA==&#10;" fillcolor="red" strokecolor="red" strokeweight="2pt">
                    <v:textbox inset="6.84pt,3.42pt,6.84pt,3.42pt">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v:textbox>
                  </v:shape>
                  <v:shape id="Isosceles Triangle 21" o:spid="_x0000_s1048" type="#_x0000_t5" style="position:absolute;left:912;top:1626;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sb8ZxAAA&#10;ANsAAAAPAAAAZHJzL2Rvd25yZXYueG1sRI9Ba8JAFITvQv/D8gredFNFK9FViqXQSw9RoXp7Zp9J&#10;2uzbsLsm6b/vCoLHYWa+YVab3tSiJecrywpexgkI4tzqigsFh/3HaAHCB2SNtWVS8EceNuunwQpT&#10;bTvOqN2FQkQI+xQVlCE0qZQ+L8mgH9uGOHoX6wyGKF0htcMuwk0tJ0kylwYrjgslNrQtKf/dXY0C&#10;49rvmZH11/F6Ob0uOvuTnbN3pYbP/dsSRKA+PML39qdWMJvC7Uv8AX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G/GcQAAADbAAAADwAAAAAAAAAAAAAAAACXAgAAZHJzL2Rv&#10;d25yZXYueG1sUEsFBgAAAAAEAAQA9QAAAIgDAAAAAA==&#10;" fillcolor="red" strokecolor="red" strokeweight="2pt">
                    <v:textbox inset="6.84pt,3.42pt,6.84pt,3.42pt">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v:textbox>
                  </v:shape>
                  <v:shape id="Isosceles Triangle 22" o:spid="_x0000_s1049" type="#_x0000_t5" style="position:absolute;left:2124;top:2154;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CdtxAAA&#10;ANsAAAAPAAAAZHJzL2Rvd25yZXYueG1sRI9Ba8JAFITvQv/D8gredFNRK9FViqXQSw9RoXp7Zp9J&#10;2uzbsLsm6b/vCoLHYWa+YVab3tSiJecrywpexgkI4tzqigsFh/3HaAHCB2SNtWVS8EceNuunwQpT&#10;bTvOqN2FQkQI+xQVlCE0qZQ+L8mgH9uGOHoX6wyGKF0htcMuwk0tJ0kylwYrjgslNrQtKf/dXY0C&#10;49rvmZH11/F6Ob0uOvuTnbN3pYbP/dsSRKA+PML39qdWMJvC7Uv8AXL9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gnbcQAAADbAAAADwAAAAAAAAAAAAAAAACXAgAAZHJzL2Rv&#10;d25yZXYueG1sUEsFBgAAAAAEAAQA9QAAAIgDAAAAAA==&#10;" fillcolor="red" strokecolor="red" strokeweight="2pt">
                    <v:textbox inset="6.84pt,3.42pt,6.84pt,3.42pt">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v:textbox>
                  </v:shape>
                  <v:shape id="Isosceles Triangle 23" o:spid="_x0000_s1050" type="#_x0000_t5" style="position:absolute;left:1959;top:2157;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FIL2xAAA&#10;ANsAAAAPAAAAZHJzL2Rvd25yZXYueG1sRI9Ba8JAFITvBf/D8gRvdWMhrURXEUuhFw+xgnp7Zp9J&#10;NPs27K5J+u+7hUKPw8x8wyzXg2lER87XlhXMpgkI4sLqmksFh6+P5zkIH5A1NpZJwTd5WK9GT0vM&#10;tO05p24fShEh7DNUUIXQZlL6oiKDfmpb4uhdrTMYonSl1A77CDeNfEmSV2mw5rhQYUvbior7/mEU&#10;GNcdUyOb3elxPb/Ne3vLL/m7UpPxsFmACDSE//Bf+1MrSFP4/RJ/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hSC9sQAAADbAAAADwAAAAAAAAAAAAAAAACXAgAAZHJzL2Rv&#10;d25yZXYueG1sUEsFBgAAAAAEAAQA9QAAAIgDAAAAAA==&#10;" fillcolor="red" strokecolor="red" strokeweight="2pt">
                    <v:textbox inset="6.84pt,3.42pt,6.84pt,3.42pt">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v:textbox>
                  </v:shape>
                  <v:shape id="Isosceles Triangle 24" o:spid="_x0000_s1051" type="#_x0000_t5" style="position:absolute;left:563;top:2160;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xhyBxAAA&#10;ANsAAAAPAAAAZHJzL2Rvd25yZXYueG1sRI9Ba8JAFITvBf/D8oTe6qaCVlJXKYrQi4eooN5es88k&#10;bfZt2F2T+O9dQehxmJlvmPmyN7VoyfnKsoL3UQKCOLe64kLBYb95m4HwAVljbZkU3MjDcjF4mWOq&#10;bccZtbtQiAhhn6KCMoQmldLnJRn0I9sQR+9incEQpSukdthFuKnlOEmm0mDFcaHEhlYl5X+7q1Fg&#10;XHucGFlvT9fL+WPW2d/sJ1sr9Trsvz5BBOrDf/jZ/tYKJlN4fI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sYcgcQAAADbAAAADwAAAAAAAAAAAAAAAACXAgAAZHJzL2Rv&#10;d25yZXYueG1sUEsFBgAAAAAEAAQA9QAAAIgDAAAAAA==&#10;" fillcolor="red" strokecolor="red" strokeweight="2pt">
                    <v:textbox inset="6.84pt,3.42pt,6.84pt,3.42pt">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v:textbox>
                  </v:shape>
                  <v:shape id="Isosceles Triangle 25" o:spid="_x0000_s1052" type="#_x0000_t5" style="position:absolute;left:1104;top:600;width:96;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kaxQAA&#10;ANsAAAAPAAAAZHJzL2Rvd25yZXYueG1sRI9Ba8JAFITvQv/D8gq96aaCVaKbUFqEXnqICra3Z/aZ&#10;RLNvw+6apP++Wyh4HGbmG2aTj6YVPTnfWFbwPEtAEJdWN1wpOOy30xUIH5A1tpZJwQ95yLOHyQZT&#10;bQcuqN+FSkQI+xQV1CF0qZS+rMmgn9mOOHpn6wyGKF0ltcMhwk0r50nyIg02HBdq7OitpvK6uxkF&#10;xvXHhZHt59ft/L1cDfZSnIp3pZ4ex9c1iEBjuIf/2x9awWIJf1/iD5DZ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KuRrFAAAA2wAAAA8AAAAAAAAAAAAAAAAAlwIAAGRycy9k&#10;b3ducmV2LnhtbFBLBQYAAAAABAAEAPUAAACJAwAAAAA=&#10;" fillcolor="red" strokecolor="red" strokeweight="2pt">
                    <v:textbox inset="6.84pt,3.42pt,6.84pt,3.42pt">
                      <w:txbxContent>
                        <w:p w:rsidR="00DA5146" w:rsidRPr="007930FB" w:rsidRDefault="00DA5146" w:rsidP="00DA5146">
                          <w:pPr>
                            <w:autoSpaceDE w:val="0"/>
                            <w:autoSpaceDN w:val="0"/>
                            <w:adjustRightInd w:val="0"/>
                            <w:jc w:val="center"/>
                            <w:rPr>
                              <w:rFonts w:ascii="Calibri" w:hAnsi="Calibri" w:cs="Calibri"/>
                              <w:color w:val="FFFFFF"/>
                              <w:sz w:val="34"/>
                              <w:szCs w:val="34"/>
                            </w:rPr>
                          </w:pPr>
                        </w:p>
                      </w:txbxContent>
                    </v:textbox>
                  </v:shape>
                </v:group>
                <v:shape id="Text Box 117" o:spid="_x0000_s1053" type="#_x0000_t202" style="position:absolute;left:2553;top:1222;width:359;height: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nuwQAA&#10;ANsAAAAPAAAAZHJzL2Rvd25yZXYueG1sRE9LSwMxEL4L/ocwQm82a6lW16alFAoVFPpQvA6bcTd0&#10;MwmbdLv+e+cg9PjxvefLwbeqpy65wAYexgUo4ipYx7WBz+Pm/hlUysgW28Bk4JcSLBe3N3Msbbjw&#10;nvpDrpWEcCrRQJNzLLVOVUMe0zhEYuF+QucxC+xqbTu8SLhv9aQonrRHx9LQYKR1Q9XpcPYGHl8+&#10;4ub75KZv/W7tvhLO3uNuZszobli9gso05Kv437214pOx8kV+gF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uSZ7sEAAADbAAAADwAAAAAAAAAAAAAAAACXAgAAZHJzL2Rvd25y&#10;ZXYueG1sUEsFBgAAAAAEAAQA9QAAAIUDAAAAAA==&#10;" filled="f" fillcolor="#0c9" stroked="f">
                  <v:textbox inset="6.84pt,3.42pt,6.84pt,3.42pt">
                    <w:txbxContent>
                      <w:p w:rsidR="00DA5146" w:rsidRPr="007930FB" w:rsidRDefault="00DA5146" w:rsidP="00DA5146">
                        <w:pPr>
                          <w:autoSpaceDE w:val="0"/>
                          <w:autoSpaceDN w:val="0"/>
                          <w:adjustRightInd w:val="0"/>
                          <w:rPr>
                            <w:rFonts w:ascii="Arial" w:hAnsi="Arial" w:cs="Arial"/>
                            <w:b/>
                            <w:bCs/>
                            <w:color w:val="000000"/>
                            <w:sz w:val="27"/>
                            <w:szCs w:val="27"/>
                          </w:rPr>
                        </w:pPr>
                        <w:r w:rsidRPr="007930FB">
                          <w:rPr>
                            <w:rFonts w:ascii="Arial" w:hAnsi="Arial" w:cs="Arial"/>
                            <w:b/>
                            <w:bCs/>
                            <w:color w:val="000000"/>
                            <w:sz w:val="27"/>
                            <w:szCs w:val="27"/>
                          </w:rPr>
                          <w:t>A</w:t>
                        </w:r>
                      </w:p>
                    </w:txbxContent>
                  </v:textbox>
                </v:shape>
                <v:shape id="Text Box 118" o:spid="_x0000_s1054" type="#_x0000_t202" style="position:absolute;left:2466;top:4626;width:359;height: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qDx1wwAA&#10;ANsAAAAPAAAAZHJzL2Rvd25yZXYueG1sRI9BawIxFITvgv8hPMGbZltsratRiiBYaMHaitfH5nU3&#10;uHkJm7iu/94IBY/DzDfDLFadrUVLTTCOFTyNMxDEhdOGSwW/P5vRG4gQkTXWjknBlQKslv3eAnPt&#10;LvxN7T6WIpVwyFFBFaPPpQxFRRbD2Hni5P25xmJMsimlbvCSym0tn7PsVVo0nBYq9LSuqDjtz1bB&#10;y+zLb44nM/lod2tzCDj99LupUsNB9z4HEamLj/A/vdV3Du5f0g+Qy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qDx1wwAAANsAAAAPAAAAAAAAAAAAAAAAAJcCAABkcnMvZG93&#10;bnJldi54bWxQSwUGAAAAAAQABAD1AAAAhwMAAAAA&#10;" filled="f" fillcolor="#0c9" stroked="f">
                  <v:textbox inset="6.84pt,3.42pt,6.84pt,3.42pt">
                    <w:txbxContent>
                      <w:p w:rsidR="00DA5146" w:rsidRPr="007930FB" w:rsidRDefault="00DA5146" w:rsidP="00DA5146">
                        <w:pPr>
                          <w:autoSpaceDE w:val="0"/>
                          <w:autoSpaceDN w:val="0"/>
                          <w:adjustRightInd w:val="0"/>
                          <w:rPr>
                            <w:rFonts w:ascii="Arial" w:hAnsi="Arial" w:cs="Arial"/>
                            <w:b/>
                            <w:bCs/>
                            <w:color w:val="000000"/>
                            <w:sz w:val="27"/>
                            <w:szCs w:val="27"/>
                          </w:rPr>
                        </w:pPr>
                        <w:r w:rsidRPr="007930FB">
                          <w:rPr>
                            <w:rFonts w:ascii="Arial" w:hAnsi="Arial" w:cs="Arial"/>
                            <w:b/>
                            <w:bCs/>
                            <w:color w:val="000000"/>
                            <w:sz w:val="27"/>
                            <w:szCs w:val="27"/>
                          </w:rPr>
                          <w:t>B</w:t>
                        </w:r>
                      </w:p>
                    </w:txbxContent>
                  </v:textbox>
                </v:shape>
                <w10:anchorlock/>
              </v:group>
            </w:pict>
          </mc:Fallback>
        </mc:AlternateContent>
      </w:r>
    </w:p>
    <w:p w:rsidR="00DA5146" w:rsidRPr="003B642A" w:rsidRDefault="00DA5146" w:rsidP="00DA5146">
      <w:pPr>
        <w:spacing w:line="360" w:lineRule="auto"/>
        <w:jc w:val="both"/>
        <w:rPr>
          <w:rFonts w:ascii="Book Antiqua" w:hAnsi="Book Antiqua"/>
          <w:b/>
          <w:bCs/>
          <w:color w:val="000000" w:themeColor="text1"/>
        </w:rPr>
      </w:pPr>
    </w:p>
    <w:p w:rsidR="00DA5146" w:rsidRPr="003B642A" w:rsidRDefault="00DA5146" w:rsidP="00DA5146">
      <w:pPr>
        <w:spacing w:line="360" w:lineRule="auto"/>
        <w:jc w:val="both"/>
        <w:rPr>
          <w:rFonts w:ascii="Book Antiqua" w:hAnsi="Book Antiqua"/>
          <w:color w:val="000000" w:themeColor="text1"/>
          <w:lang w:eastAsia="zh-CN"/>
        </w:rPr>
      </w:pPr>
      <w:r>
        <w:rPr>
          <w:rFonts w:ascii="Book Antiqua" w:hAnsi="Book Antiqua"/>
          <w:b/>
          <w:bCs/>
          <w:color w:val="000000" w:themeColor="text1"/>
        </w:rPr>
        <w:t>Figure 2</w:t>
      </w:r>
      <w:r w:rsidRPr="003B642A">
        <w:rPr>
          <w:rFonts w:ascii="Book Antiqua" w:hAnsi="Book Antiqua"/>
          <w:b/>
          <w:bCs/>
          <w:color w:val="000000" w:themeColor="text1"/>
        </w:rPr>
        <w:t xml:space="preserve"> Diagram showing the genetic variability and the part of the predicted </w:t>
      </w:r>
      <w:proofErr w:type="spellStart"/>
      <w:r w:rsidRPr="003B642A">
        <w:rPr>
          <w:rFonts w:ascii="Book Antiqua" w:hAnsi="Book Antiqua"/>
          <w:b/>
          <w:bCs/>
          <w:color w:val="000000" w:themeColor="text1"/>
        </w:rPr>
        <w:t>mfe</w:t>
      </w:r>
      <w:proofErr w:type="spellEnd"/>
      <w:r w:rsidRPr="003B642A">
        <w:rPr>
          <w:rFonts w:ascii="Book Antiqua" w:hAnsi="Book Antiqua"/>
          <w:b/>
          <w:bCs/>
          <w:color w:val="000000" w:themeColor="text1"/>
        </w:rPr>
        <w:t xml:space="preserve"> structure, corresponding to the genetic region encoding the major </w:t>
      </w:r>
      <w:r w:rsidRPr="003B642A">
        <w:rPr>
          <w:rFonts w:ascii="Book Antiqua" w:hAnsi="Book Antiqua"/>
          <w:b/>
          <w:bCs/>
          <w:color w:val="000000" w:themeColor="text1"/>
        </w:rPr>
        <w:lastRenderedPageBreak/>
        <w:t xml:space="preserve">hydrophilic </w:t>
      </w:r>
      <w:r>
        <w:rPr>
          <w:rFonts w:ascii="Book Antiqua" w:hAnsi="Book Antiqua"/>
          <w:b/>
          <w:bCs/>
          <w:color w:val="000000" w:themeColor="text1"/>
        </w:rPr>
        <w:t xml:space="preserve">loop of </w:t>
      </w:r>
      <w:proofErr w:type="spellStart"/>
      <w:r>
        <w:rPr>
          <w:rFonts w:ascii="Book Antiqua" w:hAnsi="Book Antiqua"/>
          <w:b/>
          <w:bCs/>
          <w:color w:val="000000" w:themeColor="text1"/>
        </w:rPr>
        <w:t>subgenotype</w:t>
      </w:r>
      <w:proofErr w:type="spellEnd"/>
      <w:r>
        <w:rPr>
          <w:rFonts w:ascii="Book Antiqua" w:hAnsi="Book Antiqua"/>
          <w:b/>
          <w:bCs/>
          <w:color w:val="000000" w:themeColor="text1"/>
        </w:rPr>
        <w:t xml:space="preserve"> A1.</w:t>
      </w:r>
      <w:r w:rsidRPr="002512CF">
        <w:rPr>
          <w:rFonts w:ascii="Book Antiqua" w:hAnsi="Book Antiqua"/>
          <w:bCs/>
          <w:color w:val="000000" w:themeColor="text1"/>
        </w:rPr>
        <w:t xml:space="preserve"> A</w:t>
      </w:r>
      <w:r w:rsidRPr="002512CF">
        <w:rPr>
          <w:rFonts w:ascii="Book Antiqua" w:hAnsi="Book Antiqua" w:hint="eastAsia"/>
          <w:bCs/>
          <w:color w:val="000000" w:themeColor="text1"/>
          <w:lang w:eastAsia="zh-CN"/>
        </w:rPr>
        <w:t>:</w:t>
      </w:r>
      <w:r w:rsidRPr="002512CF">
        <w:rPr>
          <w:rFonts w:ascii="Book Antiqua" w:hAnsi="Book Antiqua"/>
          <w:bCs/>
          <w:color w:val="000000" w:themeColor="text1"/>
        </w:rPr>
        <w:t xml:space="preserve"> </w:t>
      </w:r>
      <w:r w:rsidRPr="002512CF">
        <w:rPr>
          <w:rFonts w:ascii="Book Antiqua" w:hAnsi="Book Antiqua"/>
          <w:color w:val="000000" w:themeColor="text1"/>
        </w:rPr>
        <w:t xml:space="preserve">Consensus nucleotide sequence (corresponding to positions 341 to 660 of the HBV genome) and predicted amino acid sequence (corresponding to residues 63 to 168 of the </w:t>
      </w:r>
      <w:proofErr w:type="spellStart"/>
      <w:r w:rsidRPr="002512CF">
        <w:rPr>
          <w:rFonts w:ascii="Book Antiqua" w:hAnsi="Book Antiqua"/>
          <w:color w:val="000000" w:themeColor="text1"/>
        </w:rPr>
        <w:t>HBsAg</w:t>
      </w:r>
      <w:proofErr w:type="spellEnd"/>
      <w:r w:rsidRPr="002512CF">
        <w:rPr>
          <w:rFonts w:ascii="Book Antiqua" w:hAnsi="Book Antiqua"/>
          <w:color w:val="000000" w:themeColor="text1"/>
        </w:rPr>
        <w:t xml:space="preserve">). </w:t>
      </w:r>
      <w:proofErr w:type="spellStart"/>
      <w:r w:rsidRPr="002512CF">
        <w:rPr>
          <w:rFonts w:ascii="Book Antiqua" w:hAnsi="Book Antiqua"/>
          <w:color w:val="000000" w:themeColor="text1"/>
        </w:rPr>
        <w:t>Subgenotype</w:t>
      </w:r>
      <w:proofErr w:type="spellEnd"/>
      <w:r w:rsidRPr="002512CF">
        <w:rPr>
          <w:rFonts w:ascii="Book Antiqua" w:hAnsi="Book Antiqua"/>
          <w:color w:val="000000" w:themeColor="text1"/>
        </w:rPr>
        <w:t xml:space="preserve"> A1 specific nucleotides (505</w:t>
      </w:r>
      <w:r w:rsidRPr="002512CF">
        <w:rPr>
          <w:rFonts w:ascii="Book Antiqua" w:hAnsi="Book Antiqua"/>
          <w:color w:val="000000" w:themeColor="text1"/>
          <w:vertAlign w:val="superscript"/>
        </w:rPr>
        <w:t>C</w:t>
      </w:r>
      <w:r w:rsidRPr="002512CF">
        <w:rPr>
          <w:rFonts w:ascii="Book Antiqua" w:hAnsi="Book Antiqua"/>
          <w:color w:val="000000" w:themeColor="text1"/>
        </w:rPr>
        <w:t>, 514</w:t>
      </w:r>
      <w:r w:rsidRPr="002512CF">
        <w:rPr>
          <w:rFonts w:ascii="Book Antiqua" w:hAnsi="Book Antiqua"/>
          <w:color w:val="000000" w:themeColor="text1"/>
          <w:vertAlign w:val="superscript"/>
        </w:rPr>
        <w:t>C</w:t>
      </w:r>
      <w:r w:rsidRPr="002512CF">
        <w:rPr>
          <w:rFonts w:ascii="Book Antiqua" w:hAnsi="Book Antiqua"/>
          <w:color w:val="000000" w:themeColor="text1"/>
        </w:rPr>
        <w:t>, 616</w:t>
      </w:r>
      <w:r w:rsidRPr="002512CF">
        <w:rPr>
          <w:rFonts w:ascii="Book Antiqua" w:hAnsi="Book Antiqua"/>
          <w:color w:val="000000" w:themeColor="text1"/>
          <w:vertAlign w:val="superscript"/>
        </w:rPr>
        <w:t>A</w:t>
      </w:r>
      <w:r w:rsidRPr="002512CF">
        <w:rPr>
          <w:rFonts w:ascii="Book Antiqua" w:hAnsi="Book Antiqua"/>
          <w:color w:val="000000" w:themeColor="text1"/>
        </w:rPr>
        <w:t xml:space="preserve"> </w:t>
      </w:r>
      <w:r w:rsidRPr="002512CF">
        <w:rPr>
          <w:rFonts w:ascii="Book Antiqua" w:hAnsi="Book Antiqua" w:hint="eastAsia"/>
          <w:color w:val="000000" w:themeColor="text1"/>
          <w:lang w:eastAsia="zh-CN"/>
        </w:rPr>
        <w:t>and</w:t>
      </w:r>
      <w:r w:rsidRPr="002512CF">
        <w:rPr>
          <w:rFonts w:ascii="Book Antiqua" w:hAnsi="Book Antiqua"/>
          <w:color w:val="000000" w:themeColor="text1"/>
        </w:rPr>
        <w:t xml:space="preserve"> 619</w:t>
      </w:r>
      <w:r w:rsidRPr="002512CF">
        <w:rPr>
          <w:rFonts w:ascii="Book Antiqua" w:hAnsi="Book Antiqua"/>
          <w:color w:val="000000" w:themeColor="text1"/>
          <w:vertAlign w:val="superscript"/>
        </w:rPr>
        <w:t>T</w:t>
      </w:r>
      <w:r w:rsidRPr="002512CF">
        <w:rPr>
          <w:rFonts w:ascii="Book Antiqua" w:hAnsi="Book Antiqua"/>
          <w:color w:val="000000" w:themeColor="text1"/>
        </w:rPr>
        <w:t>) and two variable nucleotides (358</w:t>
      </w:r>
      <w:r w:rsidRPr="002512CF">
        <w:rPr>
          <w:rFonts w:ascii="Book Antiqua" w:hAnsi="Book Antiqua"/>
          <w:color w:val="000000" w:themeColor="text1"/>
          <w:vertAlign w:val="superscript"/>
        </w:rPr>
        <w:t>T</w:t>
      </w:r>
      <w:r w:rsidRPr="002512CF">
        <w:rPr>
          <w:rFonts w:ascii="Book Antiqua" w:hAnsi="Book Antiqua"/>
          <w:color w:val="000000" w:themeColor="text1"/>
        </w:rPr>
        <w:t xml:space="preserve"> </w:t>
      </w:r>
      <w:r w:rsidRPr="002512CF">
        <w:rPr>
          <w:rFonts w:ascii="Book Antiqua" w:hAnsi="Book Antiqua" w:hint="eastAsia"/>
          <w:color w:val="000000" w:themeColor="text1"/>
          <w:lang w:eastAsia="zh-CN"/>
        </w:rPr>
        <w:t>and</w:t>
      </w:r>
      <w:r w:rsidRPr="002512CF">
        <w:rPr>
          <w:rFonts w:ascii="Book Antiqua" w:hAnsi="Book Antiqua"/>
          <w:color w:val="000000" w:themeColor="text1"/>
        </w:rPr>
        <w:t xml:space="preserve"> 587</w:t>
      </w:r>
      <w:r w:rsidRPr="002512CF">
        <w:rPr>
          <w:rFonts w:ascii="Book Antiqua" w:hAnsi="Book Antiqua"/>
          <w:color w:val="000000" w:themeColor="text1"/>
          <w:vertAlign w:val="superscript"/>
        </w:rPr>
        <w:t>G</w:t>
      </w:r>
      <w:r w:rsidRPr="002512CF">
        <w:rPr>
          <w:rFonts w:ascii="Book Antiqua" w:hAnsi="Book Antiqua"/>
          <w:color w:val="000000" w:themeColor="text1"/>
        </w:rPr>
        <w:t>) are indicated by arrowheads</w:t>
      </w:r>
      <w:r w:rsidRPr="002512CF">
        <w:rPr>
          <w:rFonts w:ascii="Book Antiqua" w:hAnsi="Book Antiqua" w:hint="eastAsia"/>
          <w:color w:val="000000" w:themeColor="text1"/>
          <w:lang w:eastAsia="zh-CN"/>
        </w:rPr>
        <w:t>;</w:t>
      </w:r>
      <w:r w:rsidRPr="002512CF">
        <w:rPr>
          <w:rFonts w:ascii="Book Antiqua" w:hAnsi="Book Antiqua"/>
          <w:color w:val="000000" w:themeColor="text1"/>
        </w:rPr>
        <w:t xml:space="preserve"> </w:t>
      </w:r>
      <w:r w:rsidRPr="002512CF">
        <w:rPr>
          <w:rFonts w:ascii="Book Antiqua" w:hAnsi="Book Antiqua"/>
          <w:bCs/>
          <w:color w:val="000000" w:themeColor="text1"/>
        </w:rPr>
        <w:t>B</w:t>
      </w:r>
      <w:r w:rsidRPr="002512CF">
        <w:rPr>
          <w:rFonts w:ascii="Book Antiqua" w:hAnsi="Book Antiqua" w:hint="eastAsia"/>
          <w:color w:val="000000" w:themeColor="text1"/>
          <w:lang w:eastAsia="zh-CN"/>
        </w:rPr>
        <w:t>:</w:t>
      </w:r>
      <w:r w:rsidRPr="002512CF">
        <w:rPr>
          <w:rFonts w:ascii="Book Antiqua" w:hAnsi="Book Antiqua"/>
          <w:color w:val="000000" w:themeColor="text1"/>
        </w:rPr>
        <w:t xml:space="preserve"> Detailed base pairing pattern of the </w:t>
      </w:r>
      <w:proofErr w:type="spellStart"/>
      <w:r w:rsidRPr="002512CF">
        <w:rPr>
          <w:rFonts w:ascii="Book Antiqua" w:hAnsi="Book Antiqua"/>
          <w:color w:val="000000" w:themeColor="text1"/>
        </w:rPr>
        <w:t>mfe</w:t>
      </w:r>
      <w:proofErr w:type="spellEnd"/>
      <w:r w:rsidRPr="002512CF">
        <w:rPr>
          <w:rFonts w:ascii="Book Antiqua" w:hAnsi="Book Antiqua"/>
          <w:color w:val="000000" w:themeColor="text1"/>
        </w:rPr>
        <w:t xml:space="preserve"> </w:t>
      </w:r>
      <w:proofErr w:type="spellStart"/>
      <w:r w:rsidRPr="002512CF">
        <w:rPr>
          <w:rFonts w:ascii="Book Antiqua" w:hAnsi="Book Antiqua"/>
          <w:color w:val="000000" w:themeColor="text1"/>
        </w:rPr>
        <w:t>pgRNA</w:t>
      </w:r>
      <w:proofErr w:type="spellEnd"/>
      <w:r w:rsidRPr="002512CF">
        <w:rPr>
          <w:rFonts w:ascii="Book Antiqua" w:hAnsi="Book Antiqua"/>
          <w:color w:val="000000" w:themeColor="text1"/>
        </w:rPr>
        <w:t xml:space="preserve"> structure, specific for </w:t>
      </w:r>
      <w:proofErr w:type="spellStart"/>
      <w:r w:rsidRPr="002512CF">
        <w:rPr>
          <w:rFonts w:ascii="Book Antiqua" w:hAnsi="Book Antiqua"/>
          <w:color w:val="000000" w:themeColor="text1"/>
        </w:rPr>
        <w:t>subgenotype</w:t>
      </w:r>
      <w:proofErr w:type="spellEnd"/>
      <w:r w:rsidRPr="002512CF">
        <w:rPr>
          <w:rFonts w:ascii="Book Antiqua" w:hAnsi="Book Antiqua"/>
          <w:color w:val="000000" w:themeColor="text1"/>
        </w:rPr>
        <w:t xml:space="preserve"> A1. Aforementioned variable sites are encircled by pink circles and indicated by arrows and numbers correspond to their nucleotide position in the HBV genome. HBV</w:t>
      </w:r>
      <w:r w:rsidRPr="002512CF">
        <w:rPr>
          <w:rFonts w:ascii="Book Antiqua" w:hAnsi="Book Antiqua" w:hint="eastAsia"/>
          <w:color w:val="000000" w:themeColor="text1"/>
          <w:lang w:eastAsia="zh-CN"/>
        </w:rPr>
        <w:t>:</w:t>
      </w:r>
      <w:r w:rsidRPr="002512CF">
        <w:rPr>
          <w:rFonts w:ascii="Book Antiqua" w:hAnsi="Book Antiqua"/>
          <w:bCs/>
          <w:color w:val="000000" w:themeColor="text1"/>
        </w:rPr>
        <w:t xml:space="preserve"> Hepatitis B virus</w:t>
      </w:r>
      <w:r w:rsidRPr="002512CF">
        <w:rPr>
          <w:rFonts w:ascii="Book Antiqua" w:hAnsi="Book Antiqua" w:hint="eastAsia"/>
          <w:bCs/>
          <w:color w:val="000000" w:themeColor="text1"/>
          <w:lang w:eastAsia="zh-CN"/>
        </w:rPr>
        <w:t>;</w:t>
      </w:r>
      <w:r w:rsidRPr="002512CF">
        <w:rPr>
          <w:rFonts w:ascii="Book Antiqua" w:hAnsi="Book Antiqua"/>
          <w:color w:val="000000" w:themeColor="text1"/>
        </w:rPr>
        <w:t xml:space="preserve"> </w:t>
      </w:r>
      <w:proofErr w:type="spellStart"/>
      <w:r w:rsidRPr="002512CF">
        <w:rPr>
          <w:rFonts w:ascii="Book Antiqua" w:hAnsi="Book Antiqua"/>
          <w:color w:val="000000" w:themeColor="text1"/>
        </w:rPr>
        <w:t>HBsAg</w:t>
      </w:r>
      <w:proofErr w:type="spellEnd"/>
      <w:r w:rsidRPr="002512CF">
        <w:rPr>
          <w:rFonts w:ascii="Book Antiqua" w:hAnsi="Book Antiqua" w:hint="eastAsia"/>
          <w:color w:val="000000" w:themeColor="text1"/>
          <w:lang w:eastAsia="zh-CN"/>
        </w:rPr>
        <w:t>:</w:t>
      </w:r>
      <w:r w:rsidRPr="002512CF">
        <w:rPr>
          <w:rFonts w:ascii="Book Antiqua" w:hAnsi="Book Antiqua"/>
          <w:color w:val="000000" w:themeColor="text1"/>
        </w:rPr>
        <w:t xml:space="preserve"> Hepatitis B surface antigen</w:t>
      </w:r>
      <w:r w:rsidRPr="002512CF">
        <w:rPr>
          <w:rFonts w:ascii="Book Antiqua" w:hAnsi="Book Antiqua" w:hint="eastAsia"/>
          <w:color w:val="000000" w:themeColor="text1"/>
          <w:lang w:eastAsia="zh-CN"/>
        </w:rPr>
        <w:t>.</w:t>
      </w:r>
    </w:p>
    <w:p w:rsidR="00DA5146" w:rsidRPr="003B642A" w:rsidRDefault="00DA5146" w:rsidP="00DA5146">
      <w:pPr>
        <w:spacing w:line="360" w:lineRule="auto"/>
        <w:jc w:val="both"/>
        <w:rPr>
          <w:rFonts w:ascii="Book Antiqua" w:hAnsi="Book Antiqua"/>
          <w:b/>
          <w:bCs/>
          <w:color w:val="000000" w:themeColor="text1"/>
        </w:rPr>
      </w:pPr>
      <w:r w:rsidRPr="003B642A">
        <w:rPr>
          <w:rFonts w:ascii="Book Antiqua" w:hAnsi="Book Antiqua"/>
          <w:b/>
          <w:bCs/>
          <w:color w:val="000000" w:themeColor="text1"/>
        </w:rPr>
        <w:br w:type="page"/>
      </w:r>
    </w:p>
    <w:p w:rsidR="00DA5146" w:rsidRPr="003B642A" w:rsidRDefault="00AF2EDE" w:rsidP="00DA5146">
      <w:pPr>
        <w:spacing w:line="360" w:lineRule="auto"/>
        <w:jc w:val="both"/>
        <w:rPr>
          <w:rFonts w:ascii="Book Antiqua" w:hAnsi="Book Antiqua"/>
          <w:b/>
          <w:bCs/>
          <w:color w:val="000000" w:themeColor="text1"/>
        </w:rPr>
      </w:pPr>
      <w:r>
        <w:rPr>
          <w:rFonts w:ascii="Book Antiqua" w:hAnsi="Book Antiqua"/>
          <w:b/>
          <w:bCs/>
          <w:noProof/>
          <w:color w:val="000000" w:themeColor="text1"/>
          <w:lang w:val="en-US" w:eastAsia="zh-CN"/>
        </w:rPr>
        <w:lastRenderedPageBreak/>
        <mc:AlternateContent>
          <mc:Choice Requires="wpg">
            <w:drawing>
              <wp:inline distT="0" distB="0" distL="0" distR="0">
                <wp:extent cx="6320790" cy="7216775"/>
                <wp:effectExtent l="0" t="0" r="3810" b="9525"/>
                <wp:docPr id="2"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20790" cy="7216775"/>
                          <a:chOff x="2466" y="2958"/>
                          <a:chExt cx="7796" cy="8902"/>
                        </a:xfrm>
                      </wpg:grpSpPr>
                      <wps:wsp>
                        <wps:cNvPr id="3" name="AutoShape 62"/>
                        <wps:cNvSpPr>
                          <a:spLocks noChangeAspect="1" noChangeArrowheads="1" noTextEdit="1"/>
                        </wps:cNvSpPr>
                        <wps:spPr bwMode="auto">
                          <a:xfrm>
                            <a:off x="2466" y="2958"/>
                            <a:ext cx="7796" cy="890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63"/>
                        <wpg:cNvGrpSpPr>
                          <a:grpSpLocks/>
                        </wpg:cNvGrpSpPr>
                        <wpg:grpSpPr bwMode="auto">
                          <a:xfrm>
                            <a:off x="2815" y="6536"/>
                            <a:ext cx="7243" cy="3928"/>
                            <a:chOff x="192" y="2880"/>
                            <a:chExt cx="3984" cy="2160"/>
                          </a:xfrm>
                        </wpg:grpSpPr>
                        <pic:pic xmlns:pic="http://schemas.openxmlformats.org/drawingml/2006/picture">
                          <pic:nvPicPr>
                            <pic:cNvPr id="5" name="Picture 6"/>
                            <pic:cNvPicPr>
                              <a:picLocks noChangeAspect="1" noChangeArrowheads="1"/>
                            </pic:cNvPicPr>
                          </pic:nvPicPr>
                          <pic:blipFill>
                            <a:blip r:embed="rId14">
                              <a:lum contrast="12000"/>
                              <a:extLst>
                                <a:ext uri="{28A0092B-C50C-407E-A947-70E740481C1C}">
                                  <a14:useLocalDpi xmlns:a14="http://schemas.microsoft.com/office/drawing/2010/main" val="0"/>
                                </a:ext>
                              </a:extLst>
                            </a:blip>
                            <a:srcRect b="4227"/>
                            <a:stretch>
                              <a:fillRect/>
                            </a:stretch>
                          </pic:blipFill>
                          <pic:spPr bwMode="auto">
                            <a:xfrm>
                              <a:off x="192" y="2880"/>
                              <a:ext cx="3984" cy="216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7"/>
                          <wps:cNvCnPr/>
                          <wps:spPr bwMode="auto">
                            <a:xfrm flipV="1">
                              <a:off x="776" y="4196"/>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H="1">
                              <a:off x="857" y="3995"/>
                              <a:ext cx="107" cy="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flipH="1">
                              <a:off x="1867" y="3444"/>
                              <a:ext cx="1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flipH="1">
                              <a:off x="1705" y="3227"/>
                              <a:ext cx="105" cy="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2636" y="4055"/>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3061" y="4055"/>
                              <a:ext cx="0" cy="1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4"/>
                          <wps:cNvSpPr txBox="1">
                            <a:spLocks noChangeArrowheads="1"/>
                          </wps:cNvSpPr>
                          <wps:spPr bwMode="auto">
                            <a:xfrm>
                              <a:off x="2939" y="3944"/>
                              <a:ext cx="2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505</w:t>
                                </w:r>
                              </w:p>
                            </w:txbxContent>
                          </wps:txbx>
                          <wps:bodyPr rot="0" vert="horz" wrap="square" lIns="85038" tIns="42519" rIns="85038" bIns="42519" anchor="t" anchorCtr="0">
                            <a:noAutofit/>
                          </wps:bodyPr>
                        </wps:wsp>
                        <wps:wsp>
                          <wps:cNvPr id="13" name="Text Box 15"/>
                          <wps:cNvSpPr txBox="1">
                            <a:spLocks noChangeArrowheads="1"/>
                          </wps:cNvSpPr>
                          <wps:spPr bwMode="auto">
                            <a:xfrm>
                              <a:off x="1930" y="3377"/>
                              <a:ext cx="2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616</w:t>
                                </w:r>
                              </w:p>
                            </w:txbxContent>
                          </wps:txbx>
                          <wps:bodyPr rot="0" vert="horz" wrap="square" lIns="85038" tIns="42519" rIns="85038" bIns="42519" anchor="t" anchorCtr="0">
                            <a:noAutofit/>
                          </wps:bodyPr>
                        </wps:wsp>
                        <wps:wsp>
                          <wps:cNvPr id="14" name="Text Box 16"/>
                          <wps:cNvSpPr txBox="1">
                            <a:spLocks noChangeArrowheads="1"/>
                          </wps:cNvSpPr>
                          <wps:spPr bwMode="auto">
                            <a:xfrm>
                              <a:off x="1757" y="3131"/>
                              <a:ext cx="2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619</w:t>
                                </w:r>
                              </w:p>
                            </w:txbxContent>
                          </wps:txbx>
                          <wps:bodyPr rot="0" vert="horz" wrap="square" lIns="85038" tIns="42519" rIns="85038" bIns="42519" anchor="t" anchorCtr="0">
                            <a:noAutofit/>
                          </wps:bodyPr>
                        </wps:wsp>
                        <wps:wsp>
                          <wps:cNvPr id="15" name="Text Box 17"/>
                          <wps:cNvSpPr txBox="1">
                            <a:spLocks noChangeArrowheads="1"/>
                          </wps:cNvSpPr>
                          <wps:spPr bwMode="auto">
                            <a:xfrm>
                              <a:off x="911" y="3907"/>
                              <a:ext cx="2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587</w:t>
                                </w:r>
                              </w:p>
                            </w:txbxContent>
                          </wps:txbx>
                          <wps:bodyPr rot="0" vert="horz" wrap="square" lIns="85038" tIns="42519" rIns="85038" bIns="42519" anchor="t" anchorCtr="0">
                            <a:noAutofit/>
                          </wps:bodyPr>
                        </wps:wsp>
                        <wps:wsp>
                          <wps:cNvPr id="16" name="Text Box 18"/>
                          <wps:cNvSpPr txBox="1">
                            <a:spLocks noChangeArrowheads="1"/>
                          </wps:cNvSpPr>
                          <wps:spPr bwMode="auto">
                            <a:xfrm>
                              <a:off x="656" y="4312"/>
                              <a:ext cx="251"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358</w:t>
                                </w:r>
                              </w:p>
                            </w:txbxContent>
                          </wps:txbx>
                          <wps:bodyPr rot="0" vert="horz" wrap="square" lIns="85038" tIns="42519" rIns="85038" bIns="42519" anchor="t" anchorCtr="0">
                            <a:noAutofit/>
                          </wps:bodyPr>
                        </wps:wsp>
                        <wps:wsp>
                          <wps:cNvPr id="17" name="Rectangle 40"/>
                          <wps:cNvSpPr>
                            <a:spLocks noChangeArrowheads="1"/>
                          </wps:cNvSpPr>
                          <wps:spPr bwMode="auto">
                            <a:xfrm>
                              <a:off x="222" y="3732"/>
                              <a:ext cx="894" cy="72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5146" w:rsidRPr="00AF2EDE" w:rsidRDefault="00DA5146" w:rsidP="00DA5146">
                                <w:pPr>
                                  <w:autoSpaceDE w:val="0"/>
                                  <w:autoSpaceDN w:val="0"/>
                                  <w:adjustRightInd w:val="0"/>
                                  <w:rPr>
                                    <w:rFonts w:ascii="Calibri" w:hAnsi="Calibri" w:cs="Calibri"/>
                                    <w:color w:val="000000"/>
                                    <w:sz w:val="33"/>
                                    <w:szCs w:val="33"/>
                                    <w14:shadow w14:blurRad="50800" w14:dist="38100" w14:dir="2700000" w14:sx="100000" w14:sy="100000" w14:kx="0" w14:ky="0" w14:algn="tl">
                                      <w14:srgbClr w14:val="000000">
                                        <w14:alpha w14:val="60000"/>
                                      </w14:srgbClr>
                                    </w14:shadow>
                                  </w:rPr>
                                </w:pPr>
                              </w:p>
                            </w:txbxContent>
                          </wps:txbx>
                          <wps:bodyPr rot="0" vert="horz" wrap="square" lIns="85038" tIns="42519" rIns="85038" bIns="42519" anchor="ctr" anchorCtr="0">
                            <a:noAutofit/>
                          </wps:bodyPr>
                        </wps:wsp>
                      </wpg:grpSp>
                      <wpg:grpSp>
                        <wpg:cNvPr id="18" name="Group 77"/>
                        <wpg:cNvGrpSpPr>
                          <a:grpSpLocks/>
                        </wpg:cNvGrpSpPr>
                        <wpg:grpSpPr bwMode="auto">
                          <a:xfrm>
                            <a:off x="2844" y="2958"/>
                            <a:ext cx="7418" cy="3753"/>
                            <a:chOff x="144" y="528"/>
                            <a:chExt cx="4080" cy="2352"/>
                          </a:xfrm>
                        </wpg:grpSpPr>
                        <pic:pic xmlns:pic="http://schemas.openxmlformats.org/drawingml/2006/picture">
                          <pic:nvPicPr>
                            <pic:cNvPr id="19" name="Picture 16"/>
                            <pic:cNvPicPr>
                              <a:picLocks noChangeAspect="1" noChangeArrowheads="1"/>
                            </pic:cNvPicPr>
                          </pic:nvPicPr>
                          <pic:blipFill>
                            <a:blip r:embed="rId15">
                              <a:lum contrast="12000"/>
                              <a:extLst>
                                <a:ext uri="{28A0092B-C50C-407E-A947-70E740481C1C}">
                                  <a14:useLocalDpi xmlns:a14="http://schemas.microsoft.com/office/drawing/2010/main" val="0"/>
                                </a:ext>
                              </a:extLst>
                            </a:blip>
                            <a:srcRect/>
                            <a:stretch>
                              <a:fillRect/>
                            </a:stretch>
                          </pic:blipFill>
                          <pic:spPr bwMode="auto">
                            <a:xfrm>
                              <a:off x="144" y="528"/>
                              <a:ext cx="4080" cy="2295"/>
                            </a:xfrm>
                            <a:prstGeom prst="rect">
                              <a:avLst/>
                            </a:prstGeom>
                            <a:noFill/>
                            <a:extLst>
                              <a:ext uri="{909E8E84-426E-40DD-AFC4-6F175D3DCCD1}">
                                <a14:hiddenFill xmlns:a14="http://schemas.microsoft.com/office/drawing/2010/main">
                                  <a:solidFill>
                                    <a:srgbClr val="FFFFFF"/>
                                  </a:solidFill>
                                </a14:hiddenFill>
                              </a:ext>
                            </a:extLst>
                          </pic:spPr>
                        </pic:pic>
                        <wps:wsp>
                          <wps:cNvPr id="20" name="Isosceles Triangle 20"/>
                          <wps:cNvSpPr>
                            <a:spLocks noChangeArrowheads="1"/>
                          </wps:cNvSpPr>
                          <wps:spPr bwMode="auto">
                            <a:xfrm>
                              <a:off x="451" y="2767"/>
                              <a:ext cx="96"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wps:txbx>
                          <wps:bodyPr rot="0" vert="horz" wrap="square" lIns="85038" tIns="42519" rIns="85038" bIns="42519" anchor="ctr" anchorCtr="0">
                            <a:noAutofit/>
                          </wps:bodyPr>
                        </wps:wsp>
                        <wps:wsp>
                          <wps:cNvPr id="21" name="Isosceles Triangle 21"/>
                          <wps:cNvSpPr>
                            <a:spLocks noChangeArrowheads="1"/>
                          </wps:cNvSpPr>
                          <wps:spPr bwMode="auto">
                            <a:xfrm>
                              <a:off x="2073" y="2767"/>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wps:txbx>
                          <wps:bodyPr rot="0" vert="horz" wrap="square" lIns="85038" tIns="42519" rIns="85038" bIns="42519" anchor="ctr" anchorCtr="0">
                            <a:noAutofit/>
                          </wps:bodyPr>
                        </wps:wsp>
                        <wps:wsp>
                          <wps:cNvPr id="22" name="Isosceles Triangle 22"/>
                          <wps:cNvSpPr>
                            <a:spLocks noChangeArrowheads="1"/>
                          </wps:cNvSpPr>
                          <wps:spPr bwMode="auto">
                            <a:xfrm>
                              <a:off x="1905" y="2767"/>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wps:txbx>
                          <wps:bodyPr rot="0" vert="horz" wrap="square" lIns="85038" tIns="42519" rIns="85038" bIns="42519" anchor="ctr" anchorCtr="0">
                            <a:noAutofit/>
                          </wps:bodyPr>
                        </wps:wsp>
                        <wps:wsp>
                          <wps:cNvPr id="23" name="Isosceles Triangle 23"/>
                          <wps:cNvSpPr>
                            <a:spLocks noChangeArrowheads="1"/>
                          </wps:cNvSpPr>
                          <wps:spPr bwMode="auto">
                            <a:xfrm>
                              <a:off x="819" y="2145"/>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wps:txbx>
                          <wps:bodyPr rot="0" vert="horz" wrap="square" lIns="85038" tIns="42519" rIns="85038" bIns="42519" anchor="ctr" anchorCtr="0">
                            <a:noAutofit/>
                          </wps:bodyPr>
                        </wps:wsp>
                        <wps:wsp>
                          <wps:cNvPr id="24" name="Isosceles Triangle 24"/>
                          <wps:cNvSpPr>
                            <a:spLocks noChangeArrowheads="1"/>
                          </wps:cNvSpPr>
                          <wps:spPr bwMode="auto">
                            <a:xfrm>
                              <a:off x="354" y="2145"/>
                              <a:ext cx="97"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wps:txbx>
                          <wps:bodyPr rot="0" vert="horz" wrap="square" lIns="85038" tIns="42519" rIns="85038" bIns="42519" anchor="ctr" anchorCtr="0">
                            <a:noAutofit/>
                          </wps:bodyPr>
                        </wps:wsp>
                        <wps:wsp>
                          <wps:cNvPr id="25" name="Isosceles Triangle 25"/>
                          <wps:cNvSpPr>
                            <a:spLocks noChangeArrowheads="1"/>
                          </wps:cNvSpPr>
                          <wps:spPr bwMode="auto">
                            <a:xfrm>
                              <a:off x="1013" y="1015"/>
                              <a:ext cx="96" cy="113"/>
                            </a:xfrm>
                            <a:prstGeom prst="triangle">
                              <a:avLst>
                                <a:gd name="adj" fmla="val 50000"/>
                              </a:avLst>
                            </a:prstGeom>
                            <a:solidFill>
                              <a:srgbClr val="FF0000"/>
                            </a:solidFill>
                            <a:ln w="25400">
                              <a:solidFill>
                                <a:srgbClr val="FF0000"/>
                              </a:solidFill>
                              <a:miter lim="800000"/>
                              <a:headEnd/>
                              <a:tailEnd/>
                            </a:ln>
                          </wps:spPr>
                          <wps:txbx>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wps:txbx>
                          <wps:bodyPr rot="0" vert="horz" wrap="square" lIns="85038" tIns="42519" rIns="85038" bIns="42519" anchor="ctr" anchorCtr="0">
                            <a:noAutofit/>
                          </wps:bodyPr>
                        </wps:wsp>
                      </wpg:grpSp>
                      <wps:wsp>
                        <wps:cNvPr id="26" name="Text Box 13"/>
                        <wps:cNvSpPr txBox="1">
                          <a:spLocks noChangeArrowheads="1"/>
                        </wps:cNvSpPr>
                        <wps:spPr bwMode="auto">
                          <a:xfrm>
                            <a:off x="7028" y="8420"/>
                            <a:ext cx="456"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514</w:t>
                              </w:r>
                            </w:p>
                          </w:txbxContent>
                        </wps:txbx>
                        <wps:bodyPr rot="0" vert="horz" wrap="square" lIns="85038" tIns="42519" rIns="85038" bIns="42519" anchor="t" anchorCtr="0">
                          <a:noAutofit/>
                        </wps:bodyPr>
                      </wps:wsp>
                      <pic:pic xmlns:pic="http://schemas.openxmlformats.org/drawingml/2006/picture">
                        <pic:nvPicPr>
                          <pic:cNvPr id="27" name="Picture 86"/>
                          <pic:cNvPicPr>
                            <a:picLocks noChangeAspect="1" noChangeArrowheads="1"/>
                          </pic:cNvPicPr>
                        </pic:nvPicPr>
                        <pic:blipFill>
                          <a:blip r:embed="rId16">
                            <a:lum contrast="12000"/>
                            <a:extLst>
                              <a:ext uri="{28A0092B-C50C-407E-A947-70E740481C1C}">
                                <a14:useLocalDpi xmlns:a14="http://schemas.microsoft.com/office/drawing/2010/main" val="0"/>
                              </a:ext>
                            </a:extLst>
                          </a:blip>
                          <a:srcRect t="19354" r="8571"/>
                          <a:stretch>
                            <a:fillRect/>
                          </a:stretch>
                        </pic:blipFill>
                        <pic:spPr bwMode="auto">
                          <a:xfrm>
                            <a:off x="2815" y="9940"/>
                            <a:ext cx="2705" cy="192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00CC99"/>
                                </a:solidFill>
                              </a14:hiddenFill>
                            </a:ext>
                          </a:extLst>
                        </pic:spPr>
                      </pic:pic>
                      <wps:wsp>
                        <wps:cNvPr id="28" name="AutoShape 87"/>
                        <wps:cNvSpPr>
                          <a:spLocks noChangeArrowheads="1"/>
                        </wps:cNvSpPr>
                        <wps:spPr bwMode="auto">
                          <a:xfrm>
                            <a:off x="3459" y="9504"/>
                            <a:ext cx="556" cy="349"/>
                          </a:xfrm>
                          <a:prstGeom prst="downArrow">
                            <a:avLst>
                              <a:gd name="adj1" fmla="val 50000"/>
                              <a:gd name="adj2" fmla="val 25000"/>
                            </a:avLst>
                          </a:prstGeom>
                          <a:noFill/>
                          <a:ln w="9525">
                            <a:solidFill>
                              <a:srgbClr val="FF0000"/>
                            </a:solidFill>
                            <a:miter lim="800000"/>
                            <a:headEnd/>
                            <a:tailEnd/>
                          </a:ln>
                          <a:extLst>
                            <a:ext uri="{909E8E84-426E-40DD-AFC4-6F175D3DCCD1}">
                              <a14:hiddenFill xmlns:a14="http://schemas.microsoft.com/office/drawing/2010/main">
                                <a:solidFill>
                                  <a:srgbClr val="00CC99"/>
                                </a:solidFill>
                              </a14:hiddenFill>
                            </a:ext>
                          </a:extLst>
                        </wps:spPr>
                        <wps:bodyPr rot="0" vert="eaVert" wrap="square" lIns="91440" tIns="45720" rIns="91440" bIns="45720" anchor="ctr" anchorCtr="0" upright="1">
                          <a:noAutofit/>
                        </wps:bodyPr>
                      </wps:wsp>
                      <wps:wsp>
                        <wps:cNvPr id="29" name="Text Box 88"/>
                        <wps:cNvSpPr txBox="1">
                          <a:spLocks noChangeArrowheads="1"/>
                        </wps:cNvSpPr>
                        <wps:spPr bwMode="auto">
                          <a:xfrm>
                            <a:off x="2553" y="4514"/>
                            <a:ext cx="359" cy="34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Arial" w:hAnsi="Arial" w:cs="Arial"/>
                                  <w:b/>
                                  <w:bCs/>
                                  <w:color w:val="000000"/>
                                  <w:sz w:val="26"/>
                                  <w:szCs w:val="26"/>
                                </w:rPr>
                              </w:pPr>
                              <w:r w:rsidRPr="007930FB">
                                <w:rPr>
                                  <w:rFonts w:ascii="Arial" w:hAnsi="Arial" w:cs="Arial"/>
                                  <w:b/>
                                  <w:bCs/>
                                  <w:color w:val="000000"/>
                                  <w:sz w:val="26"/>
                                  <w:szCs w:val="26"/>
                                </w:rPr>
                                <w:t>A</w:t>
                              </w:r>
                            </w:p>
                          </w:txbxContent>
                        </wps:txbx>
                        <wps:bodyPr rot="0" vert="horz" wrap="square" lIns="85038" tIns="42519" rIns="85038" bIns="42519" upright="1">
                          <a:noAutofit/>
                        </wps:bodyPr>
                      </wps:wsp>
                      <wps:wsp>
                        <wps:cNvPr id="30" name="Text Box 89"/>
                        <wps:cNvSpPr txBox="1">
                          <a:spLocks noChangeArrowheads="1"/>
                        </wps:cNvSpPr>
                        <wps:spPr bwMode="auto">
                          <a:xfrm>
                            <a:off x="2466" y="7496"/>
                            <a:ext cx="359" cy="34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146" w:rsidRPr="007930FB" w:rsidRDefault="00DA5146" w:rsidP="00DA5146">
                              <w:pPr>
                                <w:autoSpaceDE w:val="0"/>
                                <w:autoSpaceDN w:val="0"/>
                                <w:adjustRightInd w:val="0"/>
                                <w:rPr>
                                  <w:rFonts w:ascii="Arial" w:hAnsi="Arial" w:cs="Arial"/>
                                  <w:b/>
                                  <w:bCs/>
                                  <w:color w:val="000000"/>
                                  <w:sz w:val="26"/>
                                  <w:szCs w:val="26"/>
                                </w:rPr>
                              </w:pPr>
                              <w:r w:rsidRPr="007930FB">
                                <w:rPr>
                                  <w:rFonts w:ascii="Arial" w:hAnsi="Arial" w:cs="Arial"/>
                                  <w:b/>
                                  <w:bCs/>
                                  <w:color w:val="000000"/>
                                  <w:sz w:val="26"/>
                                  <w:szCs w:val="26"/>
                                </w:rPr>
                                <w:t>B</w:t>
                              </w:r>
                            </w:p>
                          </w:txbxContent>
                        </wps:txbx>
                        <wps:bodyPr rot="0" vert="horz" wrap="square" lIns="85038" tIns="42519" rIns="85038" bIns="42519" upright="1">
                          <a:noAutofit/>
                        </wps:bodyPr>
                      </wps:wsp>
                    </wpg:wgp>
                  </a:graphicData>
                </a:graphic>
              </wp:inline>
            </w:drawing>
          </mc:Choice>
          <mc:Fallback xmlns:mv="urn:schemas-microsoft-com:mac:vml" xmlns:mo="http://schemas.microsoft.com/office/mac/office/2008/main">
            <w:pict>
              <v:group id="Group 61" o:spid="_x0000_s1055" style="width:497.7pt;height:568.25pt;mso-position-horizontal-relative:char;mso-position-vertical-relative:line" coordorigin="2466,2958" coordsize="7796,890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">
                <o:lock v:ext="edit" aspectratio="t"/>
                <v:rect id="AutoShape 62" o:spid="_x0000_s1056" style="position:absolute;left:2466;top:2958;width:7796;height:89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group id="Group 63" o:spid="_x0000_s1057" style="position:absolute;left:2815;top:6536;width:7243;height:3928" coordorigin="192,2880" coordsize="3984,21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Picture 6" o:spid="_x0000_s1058" type="#_x0000_t75" style="position:absolute;left:192;top:2880;width:3984;height:21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C&#10;nRzDAAAA2gAAAA8AAABkcnMvZG93bnJldi54bWxEj0FrwkAUhO+C/2F5BW+6ScGmRtcgBcFDKDT1&#10;0ONr9pmEZt+G7JrE/vpuQfA4zMw3zC6bTCsG6l1jWUG8ikAQl1Y3XCk4fx6XryCcR9bYWiYFN3KQ&#10;7eezHabajvxBQ+ErESDsUlRQe9+lUrqyJoNuZTvi4F1sb9AH2VdS9zgGuGnlcxS9SIMNh4UaO3qr&#10;qfwprkbB7zlPtH7HpBuHfPOdfG3iavBKLZ6mwxaEp8k/wvf2SStYw/+VcAPk/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MKdHMMAAADaAAAADwAAAAAAAAAAAAAAAACcAgAA&#10;ZHJzL2Rvd25yZXYueG1sUEsFBgAAAAAEAAQA9wAAAIwDAAAAAA==&#10;">
                    <v:imagedata r:id="rId17" o:title="" cropbottom="2770f" gain="74473f"/>
                  </v:shape>
                  <v:line id="Line 7" o:spid="_x0000_s1059" style="position:absolute;flip:y;visibility:visible;mso-wrap-style:square" from="776,4196" to="776,4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60" style="position:absolute;flip:x;visibility:visible;mso-wrap-style:square" from="857,3995" to="964,4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61" style="position:absolute;flip:x;visibility:visible;mso-wrap-style:square" from="1867,3444" to="1973,34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62" style="position:absolute;flip:x;visibility:visible;mso-wrap-style:square" from="1705,3227" to="1810,33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63" style="position:absolute;visibility:visible;mso-wrap-style:square" from="2636,4055" to="2636,4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64" style="position:absolute;visibility:visible;mso-wrap-style:square" from="3061,4055" to="3061,41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shape id="Text Box 14" o:spid="_x0000_s1065" type="#_x0000_t202" style="position:absolute;left:2939;top:3944;width:25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5SAwAAA&#10;ANsAAAAPAAAAZHJzL2Rvd25yZXYueG1sRE/bagIxEH0v+A9hBN9qVoVSVqOIIBRBYa2Kj8Nm9oKb&#10;yXYTzfr3plDo2xzOdRar3jTiQZ2rLSuYjBMQxLnVNZcKTt/b908QziNrbCyTgic5WC0HbwtMtQ2c&#10;0ePoSxFD2KWooPK+TaV0eUUG3di2xJErbGfQR9iVUncYYrhp5DRJPqTBmmNDhS1tKspvx7tRkB2y&#10;sAtnbYqfy7UI642rZ3un1GjYr+cgPPX+X/zn/tJx/hR+f4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F5SAwAAAANsAAAAPAAAAAAAAAAAAAAAAAJcCAABkcnMvZG93bnJl&#10;di54bWxQSwUGAAAAAAQABAD1AAAAhAMAAAAA&#10;" filled="f" stroked="f">
                    <v:textbox inset="85038emu,42519emu,85038emu,42519emu">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505</w:t>
                          </w:r>
                        </w:p>
                      </w:txbxContent>
                    </v:textbox>
                  </v:shape>
                  <v:shape id="Text Box 15" o:spid="_x0000_s1066" type="#_x0000_t202" style="position:absolute;left:1930;top:3377;width:25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zEbwAAA&#10;ANsAAAAPAAAAZHJzL2Rvd25yZXYueG1sRE/bagIxEH0v+A9hBN9qVoVSVqOIIBRBYa2Kj8Nm9oKb&#10;yXYTzfr3plDo2xzOdRar3jTiQZ2rLSuYjBMQxLnVNZcKTt/b908QziNrbCyTgic5WC0HbwtMtQ2c&#10;0ePoSxFD2KWooPK+TaV0eUUG3di2xJErbGfQR9iVUncYYrhp5DRJPqTBmmNDhS1tKspvx7tRkB2y&#10;sAtnbYqfy7UI642rZ3un1GjYr+cgPPX+X/zn/tJx/gx+f4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WzEbwAAAANsAAAAPAAAAAAAAAAAAAAAAAJcCAABkcnMvZG93bnJl&#10;di54bWxQSwUGAAAAAAQABAD1AAAAhAMAAAAA&#10;" filled="f" stroked="f">
                    <v:textbox inset="85038emu,42519emu,85038emu,42519emu">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616</w:t>
                          </w:r>
                        </w:p>
                      </w:txbxContent>
                    </v:textbox>
                  </v:shape>
                  <v:shape id="Text Box 16" o:spid="_x0000_s1067" type="#_x0000_t202" style="position:absolute;left:1757;top:3131;width:25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qlvwQAA&#10;ANsAAAAPAAAAZHJzL2Rvd25yZXYueG1sRE/bagIxEH0v9B/CCL5p1lakrEYRoVAKCqtWfBw2sxfc&#10;TLab1Kx/bwShb3M411msetOIK3WutqxgMk5AEOdW11wqOB4+Rx8gnEfW2FgmBTdysFq+viww1TZw&#10;Rte9L0UMYZeigsr7NpXS5RUZdGPbEkeusJ1BH2FXSt1hiOGmkW9JMpMGa44NFba0qSi/7P+MgmyX&#10;he/wo03xezoXYb1x9fvWKTUc9Os5CE+9/xc/3V86zp/C45d4gF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KrKpb8EAAADbAAAADwAAAAAAAAAAAAAAAACXAgAAZHJzL2Rvd25y&#10;ZXYueG1sUEsFBgAAAAAEAAQA9QAAAIUDAAAAAA==&#10;" filled="f" stroked="f">
                    <v:textbox inset="85038emu,42519emu,85038emu,42519emu">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619</w:t>
                          </w:r>
                        </w:p>
                      </w:txbxContent>
                    </v:textbox>
                  </v:shape>
                  <v:shape id="Text Box 17" o:spid="_x0000_s1068" type="#_x0000_t202" style="position:absolute;left:911;top:3907;width:25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gz0wQAA&#10;ANsAAAAPAAAAZHJzL2Rvd25yZXYueG1sRE/bagIxEH0v9B/CCL5p1halrEYRoVAKCqtWfBw2sxfc&#10;TLab1Kx/bwShb3M411msetOIK3WutqxgMk5AEOdW11wqOB4+Rx8gnEfW2FgmBTdysFq+viww1TZw&#10;Rte9L0UMYZeigsr7NpXS5RUZdGPbEkeusJ1BH2FXSt1hiOGmkW9JMpMGa44NFba0qSi/7P+MgmyX&#10;he/wo03xezoXYb1x9fvWKTUc9Os5CE+9/xc/3V86zp/C45d4gF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4M9MEAAADbAAAADwAAAAAAAAAAAAAAAACXAgAAZHJzL2Rvd25y&#10;ZXYueG1sUEsFBgAAAAAEAAQA9QAAAIUDAAAAAA==&#10;" filled="f" stroked="f">
                    <v:textbox inset="85038emu,42519emu,85038emu,42519emu">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587</w:t>
                          </w:r>
                        </w:p>
                      </w:txbxContent>
                    </v:textbox>
                  </v:shape>
                  <v:shape id="Text Box 18" o:spid="_x0000_s1069" type="#_x0000_t202" style="position:absolute;left:656;top:4312;width:251;height:1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LJKDwQAA&#10;ANsAAAAPAAAAZHJzL2Rvd25yZXYueG1sRE/bagIxEH0X/IcwQt/crC1IWY0iglAKFtaq+DhsZi+4&#10;mWw30Wz/3giFvs3hXGe5Hkwr7tS7xrKCWZKCIC6sbrhScPzeTd9BOI+ssbVMCn7JwXo1Hi0x0zZw&#10;TveDr0QMYZehgtr7LpPSFTUZdIntiCNX2t6gj7CvpO4xxHDTytc0nUuDDceGGjva1lRcDzejIP/K&#10;w2c4aVP+nC9l2Gxd87Z3Sr1Mhs0ChKfB/4v/3B86zp/D85d4gF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SySg8EAAADbAAAADwAAAAAAAAAAAAAAAACXAgAAZHJzL2Rvd25y&#10;ZXYueG1sUEsFBgAAAAAEAAQA9QAAAIUDAAAAAA==&#10;" filled="f" stroked="f">
                    <v:textbox inset="85038emu,42519emu,85038emu,42519emu">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358</w:t>
                          </w:r>
                        </w:p>
                      </w:txbxContent>
                    </v:textbox>
                  </v:shape>
                  <v:rect id="Rectangle 40" o:spid="_x0000_s1070" style="position:absolute;left:222;top:3732;width:894;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JVKWvwAA&#10;ANsAAAAPAAAAZHJzL2Rvd25yZXYueG1sRE9Ni8IwEL0L/ocwgjdNXWWVahRZELx4WNeLt7EZk2oz&#10;KU3U+u83guBtHu9zFqvWVeJOTSg9KxgNMxDEhdclGwWHv81gBiJEZI2VZ1LwpACrZbezwFz7B//S&#10;fR+NSCEcclRgY6xzKUNhyWEY+po4cWffOIwJNkbqBh8p3FXyK8u+pcOSU4PFmn4sFdf9zSk4XQ6z&#10;jYnOXEeTHVu+1HY6PirV77XrOYhIbfyI3+6tTvOn8PolHSC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UlUpa/AAAA2wAAAA8AAAAAAAAAAAAAAAAAlwIAAGRycy9kb3ducmV2&#10;LnhtbFBLBQYAAAAABAAEAPUAAACDAwAAAAA=&#10;" filled="f" strokecolor="red">
                    <v:textbox inset="85038emu,42519emu,85038emu,42519emu">
                      <w:txbxContent>
                        <w:p w:rsidR="00DA5146" w:rsidRPr="00AF2EDE" w:rsidRDefault="00DA5146" w:rsidP="00DA5146">
                          <w:pPr>
                            <w:autoSpaceDE w:val="0"/>
                            <w:autoSpaceDN w:val="0"/>
                            <w:adjustRightInd w:val="0"/>
                            <w:rPr>
                              <w:rFonts w:ascii="Calibri" w:hAnsi="Calibri" w:cs="Calibri"/>
                              <w:color w:val="000000"/>
                              <w:sz w:val="33"/>
                              <w:szCs w:val="33"/>
                              <w14:shadow w14:blurRad="50800" w14:dist="38100" w14:dir="2700000" w14:sx="100000" w14:sy="100000" w14:kx="0" w14:ky="0" w14:algn="tl">
                                <w14:srgbClr w14:val="000000">
                                  <w14:alpha w14:val="60000"/>
                                </w14:srgbClr>
                              </w14:shadow>
                            </w:rPr>
                          </w:pPr>
                        </w:p>
                      </w:txbxContent>
                    </v:textbox>
                  </v:rect>
                </v:group>
                <v:group id="Group 77" o:spid="_x0000_s1071" style="position:absolute;left:2844;top:2958;width:7418;height:3753" coordorigin="144,528" coordsize="4080,23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Picture 16" o:spid="_x0000_s1072" type="#_x0000_t75" style="position:absolute;left:144;top:528;width:4080;height:2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4j&#10;tXHCAAAA2wAAAA8AAABkcnMvZG93bnJldi54bWxET01rwkAQvQv+h2WE3upucxBNXaUooociNIp4&#10;nGbHJG12NmRXjf76rlDwNo/3OdN5Z2txodZXjjW8DRUI4tyZigsN+93qdQzCB2SDtWPScCMP81m/&#10;N8XUuCt/0SULhYgh7FPUUIbQpFL6vCSLfuga4sidXGsxRNgW0rR4jeG2lolSI2mx4thQYkOLkvLf&#10;7Gw1nO6beum334lay8PP+aiyw2ey0Ppl0H28gwjUhaf4370xcf4EHr/EA+T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I7VxwgAAANsAAAAPAAAAAAAAAAAAAAAAAJwCAABk&#10;cnMvZG93bnJldi54bWxQSwUGAAAAAAQABAD3AAAAiwMAAAAA&#10;">
                    <v:imagedata r:id="rId18" o:title="" gain="74473f"/>
                  </v:shape>
                  <v:shape id="Isosceles Triangle 20" o:spid="_x0000_s1073" type="#_x0000_t5" style="position:absolute;left:451;top:2767;width:96;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Ct+vgAA&#10;ANsAAAAPAAAAZHJzL2Rvd25yZXYueG1sRE/LisIwFN0P+A/hCu7GRJFBqlFEFASdhY+Fy0tzbYvN&#10;TU2i1r83C8Hl4byn89bW4kE+VI41DPoKBHHuTMWFhtNx/TsGESKywdoxaXhRgPms8zPFzLgn7+lx&#10;iIVIIRwy1FDG2GRShrwki6HvGuLEXZy3GBP0hTQenync1nKo1J+0WHFqKLGhZUn59XC3GlQ1knKx&#10;K3Ymv7XRq9X532xHWve67WICIlIbv+KPe2M0DNP69CX9ADl7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Y6wrfr4AAADbAAAADwAAAAAAAAAAAAAAAACXAgAAZHJzL2Rvd25yZXYu&#10;eG1sUEsFBgAAAAAEAAQA9QAAAIIDAAAAAA==&#10;" fillcolor="red" strokecolor="red" strokeweight="2pt">
                    <v:textbox inset="85038emu,42519emu,85038emu,42519emu">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v:textbox>
                  </v:shape>
                  <v:shape id="Isosceles Triangle 21" o:spid="_x0000_s1074" type="#_x0000_t5" style="position:absolute;left:2073;top:2767;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4I7lwwAA&#10;ANsAAAAPAAAAZHJzL2Rvd25yZXYueG1sRI9Ba8JAFITvBf/D8gRvdVcJpcRsRMRCofFQ7aHHR/aZ&#10;BLNv4+5W4793C4Ueh5n5hinWo+3FlXzoHGtYzBUI4tqZjhsNX8e351cQISIb7B2ThjsFWJeTpwJz&#10;4278SddDbESCcMhRQxvjkEsZ6pYshrkbiJN3ct5iTNI30ni8Jbjt5VKpF2mx47TQ4kDblurz4cdq&#10;UF0m5aZqKlNfxujV7ntvPjKtZ9NxswIRaYz/4b/2u9GwXMDvl/QDZP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4I7lwwAAANsAAAAPAAAAAAAAAAAAAAAAAJcCAABkcnMvZG93&#10;bnJldi54bWxQSwUGAAAAAAQABAD1AAAAhwMAAAAA&#10;" fillcolor="red" strokecolor="red" strokeweight="2pt">
                    <v:textbox inset="85038emu,42519emu,85038emu,42519emu">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v:textbox>
                  </v:shape>
                  <v:shape id="Isosceles Triangle 22" o:spid="_x0000_s1075" type="#_x0000_t5" style="position:absolute;left:1905;top:2767;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MhCSwwAA&#10;ANsAAAAPAAAAZHJzL2Rvd25yZXYueG1sRI/BasMwEETvhf6D2EJvjRRjQnGjhBBSCMQ9xO2hx8Xa&#10;2CbWypHU2P37KhDocZiZN8xyPdleXMmHzrGG+UyBIK6d6bjR8PX5/vIKIkRkg71j0vBLAdarx4cl&#10;FsaNfKRrFRuRIBwK1NDGOBRShroli2HmBuLknZy3GJP0jTQexwS3vcyUWkiLHaeFFgfatlSfqx+r&#10;QXW5lJuyKU19maJXu+8Pc8i1fn6aNm8gIk3xP3xv742GLIPb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MhCSwwAAANsAAAAPAAAAAAAAAAAAAAAAAJcCAABkcnMvZG93&#10;bnJldi54bWxQSwUGAAAAAAQABAD1AAAAhwMAAAAA&#10;" fillcolor="red" strokecolor="red" strokeweight="2pt">
                    <v:textbox inset="85038emu,42519emu,85038emu,42519emu">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v:textbox>
                  </v:shape>
                  <v:shape id="Isosceles Triangle 23" o:spid="_x0000_s1076" type="#_x0000_t5" style="position:absolute;left:819;top:2145;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rUJxAAA&#10;ANsAAAAPAAAAZHJzL2Rvd25yZXYueG1sRI/NasMwEITvgbyD2EJviVTXhOBECSG0UGh6yM8hx8Xa&#10;2CbWypVU2337qlDocZiZb5j1drSt6MmHxrGGp7kCQVw603Cl4XJ+nS1BhIhssHVMGr4pwHYznayx&#10;MG7gI/WnWIkE4VCghjrGrpAylDVZDHPXESfv5rzFmKSvpPE4JLhtZabUQlpsOC3U2NG+pvJ++rIa&#10;VJNLuTtUB1N+jtGrl+uHec+1fnwYdysQkcb4H/5rvxkN2TP8fk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361CcQAAADbAAAADwAAAAAAAAAAAAAAAACXAgAAZHJzL2Rv&#10;d25yZXYueG1sUEsFBgAAAAAEAAQA9QAAAIgDAAAAAA==&#10;" fillcolor="red" strokecolor="red" strokeweight="2pt">
                    <v:textbox inset="85038emu,42519emu,85038emu,42519emu">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v:textbox>
                  </v:shape>
                  <v:shape id="Isosceles Triangle 24" o:spid="_x0000_s1077" type="#_x0000_t5" style="position:absolute;left:354;top:2145;width:97;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ly19wwAA&#10;ANsAAAAPAAAAZHJzL2Rvd25yZXYueG1sRI/BasMwEETvhf6D2EJvjZRgQnGjhBBSCMQ9xO2hx8Xa&#10;2CbWypFU2/37KhDocZiZN8xqM9lODORD61jDfKZAEFfOtFxr+Pp8f3kFESKywc4xafilAJv148MK&#10;c+NGPtFQxlokCIccNTQx9rmUoWrIYpi5njh5Z+ctxiR9LY3HMcFtJxdKLaXFltNCgz3tGqou5Y/V&#10;oNpMym1RF6a6TtGr/feHOWZaPz9N2zcQkab4H763D0bDIoPbl/QD5P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ly19wwAAANsAAAAPAAAAAAAAAAAAAAAAAJcCAABkcnMvZG93&#10;bnJldi54bWxQSwUGAAAAAAQABAD1AAAAhwMAAAAA&#10;" fillcolor="red" strokecolor="red" strokeweight="2pt">
                    <v:textbox inset="85038emu,42519emu,85038emu,42519emu">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v:textbox>
                  </v:shape>
                  <v:shape id="Isosceles Triangle 25" o:spid="_x0000_s1078" type="#_x0000_t5" style="position:absolute;left:1013;top:1015;width:96;height:11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4jmxAAA&#10;ANsAAAAPAAAAZHJzL2Rvd25yZXYueG1sRI9Ba8JAFITvgv9heYXezG5FRVJXEWmhoD0YPfT4yL4m&#10;odm36e42if/eLRR6HGbmG2azG20revKhcazhKVMgiEtnGq40XC+vszWIEJENto5Jw40C7LbTyQZz&#10;4wY+U1/ESiQIhxw11DF2uZShrMliyFxHnLxP5y3GJH0ljcchwW0r50qtpMWG00KNHR1qKr+KH6tB&#10;NQsp96fqZMrvMXr18vFujgutHx/G/TOISGP8D/+134yG+RJ+v6QfIL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9uI5sQAAADbAAAADwAAAAAAAAAAAAAAAACXAgAAZHJzL2Rv&#10;d25yZXYueG1sUEsFBgAAAAAEAAQA9QAAAIgDAAAAAA==&#10;" fillcolor="red" strokecolor="red" strokeweight="2pt">
                    <v:textbox inset="85038emu,42519emu,85038emu,42519emu">
                      <w:txbxContent>
                        <w:p w:rsidR="00DA5146" w:rsidRPr="007930FB" w:rsidRDefault="00DA5146" w:rsidP="00DA5146">
                          <w:pPr>
                            <w:autoSpaceDE w:val="0"/>
                            <w:autoSpaceDN w:val="0"/>
                            <w:adjustRightInd w:val="0"/>
                            <w:jc w:val="center"/>
                            <w:rPr>
                              <w:rFonts w:ascii="Calibri" w:hAnsi="Calibri" w:cs="Calibri"/>
                              <w:color w:val="FFFFFF"/>
                              <w:sz w:val="33"/>
                              <w:szCs w:val="33"/>
                            </w:rPr>
                          </w:pPr>
                        </w:p>
                      </w:txbxContent>
                    </v:textbox>
                  </v:shape>
                </v:group>
                <v:shape id="Text Box 13" o:spid="_x0000_s1079" type="#_x0000_t202" style="position:absolute;left:7028;top:8420;width:456;height:2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QFg+wwAA&#10;ANsAAAAPAAAAZHJzL2Rvd25yZXYueG1sRI/dagIxFITvC75DOELvalYLUlajiCCUgsJaFS8Pm7M/&#10;uDlZN9Gsb98UBC+HmfmGmS9704g7da62rGA8SkAQ51bXXCo4/G4+vkA4j6yxsUwKHuRguRi8zTHV&#10;NnBG970vRYSwS1FB5X2bSunyigy6kW2Jo1fYzqCPsiul7jBEuGnkJEmm0mDNcaHCltYV5Zf9zSjI&#10;dln4CUdtiuvpXITV2tWfW6fU+7BfzUB46v0r/Gx/awWTKfx/iT9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QFg+wwAAANsAAAAPAAAAAAAAAAAAAAAAAJcCAABkcnMvZG93&#10;bnJldi54bWxQSwUGAAAAAAQABAD1AAAAhwMAAAAA&#10;" filled="f" stroked="f">
                  <v:textbox inset="85038emu,42519emu,85038emu,42519emu">
                    <w:txbxContent>
                      <w:p w:rsidR="00DA5146" w:rsidRPr="007930FB" w:rsidRDefault="00DA5146" w:rsidP="00DA5146">
                        <w:pPr>
                          <w:autoSpaceDE w:val="0"/>
                          <w:autoSpaceDN w:val="0"/>
                          <w:adjustRightInd w:val="0"/>
                          <w:rPr>
                            <w:rFonts w:ascii="Calibri" w:hAnsi="Calibri" w:cs="Calibri"/>
                            <w:b/>
                            <w:bCs/>
                            <w:color w:val="000000"/>
                            <w:sz w:val="20"/>
                            <w:szCs w:val="20"/>
                          </w:rPr>
                        </w:pPr>
                        <w:r w:rsidRPr="007930FB">
                          <w:rPr>
                            <w:rFonts w:ascii="Calibri" w:hAnsi="Calibri" w:cs="Calibri"/>
                            <w:b/>
                            <w:bCs/>
                            <w:color w:val="000000"/>
                            <w:sz w:val="20"/>
                            <w:szCs w:val="20"/>
                          </w:rPr>
                          <w:t>514</w:t>
                        </w:r>
                      </w:p>
                    </w:txbxContent>
                  </v:textbox>
                </v:shape>
                <v:shape id="Picture 86" o:spid="_x0000_s1080" type="#_x0000_t75" style="position:absolute;left:2815;top:9940;width:2705;height:19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rb&#10;GgvDAAAA2wAAAA8AAABkcnMvZG93bnJldi54bWxEj8FqwzAQRO+F/oPYQG6NHEOb4kYxoaEQSKDE&#10;zaHHxdpYxtbKSIrj/H1VKPQ4zMwbZl1Othcj+dA6VrBcZCCIa6dbbhScvz6eXkGEiKyxd0wK7hSg&#10;3Dw+rLHQ7sYnGqvYiAThUKACE+NQSBlqQxbDwg3Eybs4bzEm6RupPd4S3PYyz7IXabHltGBwoHdD&#10;dVddrQLtbP79bPy072h3PJ7jvTt8VkrNZ9P2DUSkKf6H/9p7rSBfwe+X9APk5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tsaC8MAAADbAAAADwAAAAAAAAAAAAAAAACcAgAA&#10;ZHJzL2Rvd25yZXYueG1sUEsFBgAAAAAEAAQA9wAAAIwDAAAAAA==&#10;" fillcolor="#0c9" stroked="t" strokecolor="red">
                  <v:imagedata r:id="rId19" o:title="" croptop="12684f" cropright="5617f" gain="74473f"/>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81" type="#_x0000_t67" style="position:absolute;left:3459;top:9504;width:556;height:34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xvpwgAA&#10;ANsAAAAPAAAAZHJzL2Rvd25yZXYueG1sRE/Pa8IwFL4L/g/hCbuIJiuuuM4o4hgMb6s76O3RvLVh&#10;zUvXZNr515uDsOPH93u1GVwrztQH61nD41yBIK68sVxr+Dy8zZYgQkQ22HomDX8UYLMej1ZYGH/h&#10;DzqXsRYphEOBGpoYu0LKUDXkMMx9R5y4L987jAn2tTQ9XlK4a2WmVC4dWk4NDXa0a6j6Ln+dhv31&#10;oF5PmX3aHaf7xbP6KWO+tVo/TIbtC4hIQ/wX393vRkOWxqYv6QfI9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DG+nCAAAA2wAAAA8AAAAAAAAAAAAAAAAAlwIAAGRycy9kb3du&#10;cmV2LnhtbFBLBQYAAAAABAAEAPUAAACGAwAAAAA=&#10;" filled="f" fillcolor="#0c9" strokecolor="red">
                  <v:textbox style="layout-flow:vertical-ideographic"/>
                </v:shape>
                <v:shape id="Text Box 88" o:spid="_x0000_s1082" type="#_x0000_t202" style="position:absolute;left:2553;top:4514;width:359;height: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9f0xAAA&#10;ANsAAAAPAAAAZHJzL2Rvd25yZXYueG1sRI/disIwFITvF3yHcATv1lSRVWtTEX9YQbxQ9wHONse2&#10;u81JaaLWtzeC4OUwM98wybw1lbhS40rLCgb9CARxZnXJuYKf0+ZzAsJ5ZI2VZVJwJwfztPORYKzt&#10;jQ90PfpcBAi7GBUU3texlC4ryKDr25o4eGfbGPRBNrnUDd4C3FRyGEVf0mDJYaHAmpYFZf/Hi1Fw&#10;+bbj9Wq0/N2b02Rvdn+5r3YLpXrddjED4an17/CrvdUKhlN4fgk/QKY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X9MQAAADbAAAADwAAAAAAAAAAAAAAAACXAgAAZHJzL2Rv&#10;d25yZXYueG1sUEsFBgAAAAAEAAQA9QAAAIgDAAAAAA==&#10;" filled="f" fillcolor="#0c9" stroked="f">
                  <v:textbox inset="85038emu,42519emu,85038emu,42519emu">
                    <w:txbxContent>
                      <w:p w:rsidR="00DA5146" w:rsidRPr="007930FB" w:rsidRDefault="00DA5146" w:rsidP="00DA5146">
                        <w:pPr>
                          <w:autoSpaceDE w:val="0"/>
                          <w:autoSpaceDN w:val="0"/>
                          <w:adjustRightInd w:val="0"/>
                          <w:rPr>
                            <w:rFonts w:ascii="Arial" w:hAnsi="Arial" w:cs="Arial"/>
                            <w:b/>
                            <w:bCs/>
                            <w:color w:val="000000"/>
                            <w:sz w:val="26"/>
                            <w:szCs w:val="26"/>
                          </w:rPr>
                        </w:pPr>
                        <w:r w:rsidRPr="007930FB">
                          <w:rPr>
                            <w:rFonts w:ascii="Arial" w:hAnsi="Arial" w:cs="Arial"/>
                            <w:b/>
                            <w:bCs/>
                            <w:color w:val="000000"/>
                            <w:sz w:val="26"/>
                            <w:szCs w:val="26"/>
                          </w:rPr>
                          <w:t>A</w:t>
                        </w:r>
                      </w:p>
                    </w:txbxContent>
                  </v:textbox>
                </v:shape>
                <v:shape id="Text Box 89" o:spid="_x0000_s1083" type="#_x0000_t202" style="position:absolute;left:2466;top:7496;width:359;height: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Oi0wQAA&#10;ANsAAAAPAAAAZHJzL2Rvd25yZXYueG1sRE/LisIwFN0L/kO4A+5sOipOqY0iPnBAXIz6Adfm2nam&#10;uSlN1Pr3k4Xg8nDe2aIztbhT6yrLCj6jGARxbnXFhYLzaTtMQDiPrLG2TAqe5GAx7/cyTLV98A/d&#10;j74QIYRdigpK75tUSpeXZNBFtiEO3NW2Bn2AbSF1i48Qbmo5iuOpNFhxaCixoVVJ+d/xZhTcdvZr&#10;s56sLgdzSg5m/1v4er9UavDRLWcgPHX+LX65v7WCcVgfvoQfIO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zotMEAAADbAAAADwAAAAAAAAAAAAAAAACXAgAAZHJzL2Rvd25y&#10;ZXYueG1sUEsFBgAAAAAEAAQA9QAAAIUDAAAAAA==&#10;" filled="f" fillcolor="#0c9" stroked="f">
                  <v:textbox inset="85038emu,42519emu,85038emu,42519emu">
                    <w:txbxContent>
                      <w:p w:rsidR="00DA5146" w:rsidRPr="007930FB" w:rsidRDefault="00DA5146" w:rsidP="00DA5146">
                        <w:pPr>
                          <w:autoSpaceDE w:val="0"/>
                          <w:autoSpaceDN w:val="0"/>
                          <w:adjustRightInd w:val="0"/>
                          <w:rPr>
                            <w:rFonts w:ascii="Arial" w:hAnsi="Arial" w:cs="Arial"/>
                            <w:b/>
                            <w:bCs/>
                            <w:color w:val="000000"/>
                            <w:sz w:val="26"/>
                            <w:szCs w:val="26"/>
                          </w:rPr>
                        </w:pPr>
                        <w:r w:rsidRPr="007930FB">
                          <w:rPr>
                            <w:rFonts w:ascii="Arial" w:hAnsi="Arial" w:cs="Arial"/>
                            <w:b/>
                            <w:bCs/>
                            <w:color w:val="000000"/>
                            <w:sz w:val="26"/>
                            <w:szCs w:val="26"/>
                          </w:rPr>
                          <w:t>B</w:t>
                        </w:r>
                      </w:p>
                    </w:txbxContent>
                  </v:textbox>
                </v:shape>
                <w10:anchorlock/>
              </v:group>
            </w:pict>
          </mc:Fallback>
        </mc:AlternateContent>
      </w:r>
    </w:p>
    <w:p w:rsidR="00DA5146" w:rsidRPr="002512CF" w:rsidRDefault="00DA5146" w:rsidP="00DA5146">
      <w:pPr>
        <w:spacing w:line="360" w:lineRule="auto"/>
        <w:jc w:val="both"/>
        <w:rPr>
          <w:rFonts w:ascii="Book Antiqua" w:hAnsi="Book Antiqua"/>
          <w:color w:val="000000" w:themeColor="text1"/>
        </w:rPr>
      </w:pPr>
      <w:r>
        <w:rPr>
          <w:rFonts w:ascii="Book Antiqua" w:hAnsi="Book Antiqua"/>
          <w:b/>
          <w:bCs/>
          <w:color w:val="000000" w:themeColor="text1"/>
        </w:rPr>
        <w:t>Figure 3</w:t>
      </w:r>
      <w:r w:rsidRPr="003B642A">
        <w:rPr>
          <w:rFonts w:ascii="Book Antiqua" w:hAnsi="Book Antiqua"/>
          <w:b/>
          <w:bCs/>
          <w:color w:val="000000" w:themeColor="text1"/>
        </w:rPr>
        <w:t xml:space="preserve"> Diagram showing the genetic variability and the part of the predicted </w:t>
      </w:r>
      <w:proofErr w:type="spellStart"/>
      <w:r w:rsidRPr="003B642A">
        <w:rPr>
          <w:rFonts w:ascii="Book Antiqua" w:hAnsi="Book Antiqua"/>
          <w:b/>
          <w:bCs/>
          <w:color w:val="000000" w:themeColor="text1"/>
        </w:rPr>
        <w:t>mfe</w:t>
      </w:r>
      <w:proofErr w:type="spellEnd"/>
      <w:r w:rsidRPr="003B642A">
        <w:rPr>
          <w:rFonts w:ascii="Book Antiqua" w:hAnsi="Book Antiqua"/>
          <w:b/>
          <w:bCs/>
          <w:color w:val="000000" w:themeColor="text1"/>
        </w:rPr>
        <w:t xml:space="preserve"> structure, corresponding to the genetic region encoding the major hydrophilic loop </w:t>
      </w:r>
      <w:r>
        <w:rPr>
          <w:rFonts w:ascii="Book Antiqua" w:hAnsi="Book Antiqua"/>
          <w:b/>
          <w:bCs/>
          <w:color w:val="000000" w:themeColor="text1"/>
        </w:rPr>
        <w:t xml:space="preserve">of </w:t>
      </w:r>
      <w:proofErr w:type="spellStart"/>
      <w:r>
        <w:rPr>
          <w:rFonts w:ascii="Book Antiqua" w:hAnsi="Book Antiqua"/>
          <w:b/>
          <w:bCs/>
          <w:color w:val="000000" w:themeColor="text1"/>
        </w:rPr>
        <w:t>subgenotype</w:t>
      </w:r>
      <w:proofErr w:type="spellEnd"/>
      <w:r>
        <w:rPr>
          <w:rFonts w:ascii="Book Antiqua" w:hAnsi="Book Antiqua"/>
          <w:b/>
          <w:bCs/>
          <w:color w:val="000000" w:themeColor="text1"/>
        </w:rPr>
        <w:t xml:space="preserve"> A2. </w:t>
      </w:r>
      <w:r w:rsidRPr="002512CF">
        <w:rPr>
          <w:rFonts w:ascii="Book Antiqua" w:hAnsi="Book Antiqua"/>
          <w:bCs/>
          <w:color w:val="000000" w:themeColor="text1"/>
        </w:rPr>
        <w:t>A</w:t>
      </w:r>
      <w:r w:rsidRPr="002512CF">
        <w:rPr>
          <w:rFonts w:ascii="Book Antiqua" w:hAnsi="Book Antiqua" w:hint="eastAsia"/>
          <w:bCs/>
          <w:color w:val="000000" w:themeColor="text1"/>
          <w:lang w:eastAsia="zh-CN"/>
        </w:rPr>
        <w:t>:</w:t>
      </w:r>
      <w:r w:rsidRPr="002512CF">
        <w:rPr>
          <w:rFonts w:ascii="Book Antiqua" w:hAnsi="Book Antiqua"/>
          <w:bCs/>
          <w:color w:val="000000" w:themeColor="text1"/>
        </w:rPr>
        <w:t xml:space="preserve"> </w:t>
      </w:r>
      <w:r w:rsidRPr="002512CF">
        <w:rPr>
          <w:rFonts w:ascii="Book Antiqua" w:hAnsi="Book Antiqua"/>
          <w:color w:val="000000" w:themeColor="text1"/>
        </w:rPr>
        <w:t xml:space="preserve">Consensus nucleotide sequence </w:t>
      </w:r>
      <w:r w:rsidRPr="002512CF">
        <w:rPr>
          <w:rFonts w:ascii="Book Antiqua" w:hAnsi="Book Antiqua"/>
          <w:color w:val="000000" w:themeColor="text1"/>
        </w:rPr>
        <w:lastRenderedPageBreak/>
        <w:t xml:space="preserve">(corresponding to positions 341 to 660 of the HBV genome) and predicted amino acid sequence (corresponding to residues 63 to 168 of the </w:t>
      </w:r>
      <w:proofErr w:type="spellStart"/>
      <w:r w:rsidRPr="002512CF">
        <w:rPr>
          <w:rFonts w:ascii="Book Antiqua" w:hAnsi="Book Antiqua"/>
          <w:color w:val="000000" w:themeColor="text1"/>
        </w:rPr>
        <w:t>HBsAg</w:t>
      </w:r>
      <w:proofErr w:type="spellEnd"/>
      <w:r w:rsidRPr="002512CF">
        <w:rPr>
          <w:rFonts w:ascii="Book Antiqua" w:hAnsi="Book Antiqua"/>
          <w:color w:val="000000" w:themeColor="text1"/>
        </w:rPr>
        <w:t xml:space="preserve">). </w:t>
      </w:r>
      <w:proofErr w:type="spellStart"/>
      <w:r w:rsidRPr="002512CF">
        <w:rPr>
          <w:rFonts w:ascii="Book Antiqua" w:hAnsi="Book Antiqua"/>
          <w:color w:val="000000" w:themeColor="text1"/>
        </w:rPr>
        <w:t>Subgenotype</w:t>
      </w:r>
      <w:proofErr w:type="spellEnd"/>
      <w:r w:rsidRPr="002512CF">
        <w:rPr>
          <w:rFonts w:ascii="Book Antiqua" w:hAnsi="Book Antiqua"/>
          <w:color w:val="000000" w:themeColor="text1"/>
        </w:rPr>
        <w:t xml:space="preserve"> A2 specific nucleotides (505</w:t>
      </w:r>
      <w:r w:rsidRPr="002512CF">
        <w:rPr>
          <w:rFonts w:ascii="Book Antiqua" w:hAnsi="Book Antiqua"/>
          <w:color w:val="000000" w:themeColor="text1"/>
          <w:vertAlign w:val="superscript"/>
        </w:rPr>
        <w:t>T</w:t>
      </w:r>
      <w:r w:rsidRPr="002512CF">
        <w:rPr>
          <w:rFonts w:ascii="Book Antiqua" w:hAnsi="Book Antiqua"/>
          <w:color w:val="000000" w:themeColor="text1"/>
        </w:rPr>
        <w:t>, 514</w:t>
      </w:r>
      <w:r w:rsidRPr="002512CF">
        <w:rPr>
          <w:rFonts w:ascii="Book Antiqua" w:hAnsi="Book Antiqua"/>
          <w:color w:val="000000" w:themeColor="text1"/>
          <w:vertAlign w:val="superscript"/>
        </w:rPr>
        <w:t>A</w:t>
      </w:r>
      <w:r w:rsidRPr="002512CF">
        <w:rPr>
          <w:rFonts w:ascii="Book Antiqua" w:hAnsi="Book Antiqua"/>
          <w:color w:val="000000" w:themeColor="text1"/>
        </w:rPr>
        <w:t>, 616</w:t>
      </w:r>
      <w:r w:rsidRPr="002512CF">
        <w:rPr>
          <w:rFonts w:ascii="Book Antiqua" w:hAnsi="Book Antiqua"/>
          <w:color w:val="000000" w:themeColor="text1"/>
          <w:vertAlign w:val="superscript"/>
        </w:rPr>
        <w:t>G</w:t>
      </w:r>
      <w:r w:rsidRPr="002512CF">
        <w:rPr>
          <w:rFonts w:ascii="Book Antiqua" w:hAnsi="Book Antiqua"/>
          <w:color w:val="000000" w:themeColor="text1"/>
        </w:rPr>
        <w:t xml:space="preserve"> </w:t>
      </w:r>
      <w:r w:rsidRPr="002512CF">
        <w:rPr>
          <w:rFonts w:ascii="Book Antiqua" w:hAnsi="Book Antiqua" w:hint="eastAsia"/>
          <w:color w:val="000000" w:themeColor="text1"/>
          <w:lang w:eastAsia="zh-CN"/>
        </w:rPr>
        <w:t>and</w:t>
      </w:r>
      <w:r w:rsidRPr="002512CF">
        <w:rPr>
          <w:rFonts w:ascii="Book Antiqua" w:hAnsi="Book Antiqua"/>
          <w:color w:val="000000" w:themeColor="text1"/>
        </w:rPr>
        <w:t xml:space="preserve"> 619</w:t>
      </w:r>
      <w:r w:rsidRPr="002512CF">
        <w:rPr>
          <w:rFonts w:ascii="Book Antiqua" w:hAnsi="Book Antiqua"/>
          <w:color w:val="000000" w:themeColor="text1"/>
          <w:vertAlign w:val="superscript"/>
        </w:rPr>
        <w:t>C</w:t>
      </w:r>
      <w:r w:rsidRPr="002512CF">
        <w:rPr>
          <w:rFonts w:ascii="Book Antiqua" w:hAnsi="Book Antiqua"/>
          <w:color w:val="000000" w:themeColor="text1"/>
        </w:rPr>
        <w:t>) and two co-evolving nucleotides (358</w:t>
      </w:r>
      <w:r w:rsidRPr="002512CF">
        <w:rPr>
          <w:rFonts w:ascii="Book Antiqua" w:hAnsi="Book Antiqua"/>
          <w:color w:val="000000" w:themeColor="text1"/>
          <w:vertAlign w:val="superscript"/>
        </w:rPr>
        <w:t>C</w:t>
      </w:r>
      <w:r w:rsidRPr="002512CF">
        <w:rPr>
          <w:rFonts w:ascii="Book Antiqua" w:hAnsi="Book Antiqua"/>
          <w:color w:val="000000" w:themeColor="text1"/>
        </w:rPr>
        <w:t xml:space="preserve"> </w:t>
      </w:r>
      <w:r w:rsidRPr="002512CF">
        <w:rPr>
          <w:rFonts w:ascii="Book Antiqua" w:hAnsi="Book Antiqua" w:hint="eastAsia"/>
          <w:color w:val="000000" w:themeColor="text1"/>
          <w:lang w:eastAsia="zh-CN"/>
        </w:rPr>
        <w:t>and</w:t>
      </w:r>
      <w:r w:rsidRPr="002512CF">
        <w:rPr>
          <w:rFonts w:ascii="Book Antiqua" w:hAnsi="Book Antiqua"/>
          <w:color w:val="000000" w:themeColor="text1"/>
        </w:rPr>
        <w:t xml:space="preserve"> 587</w:t>
      </w:r>
      <w:r w:rsidRPr="002512CF">
        <w:rPr>
          <w:rFonts w:ascii="Book Antiqua" w:hAnsi="Book Antiqua"/>
          <w:color w:val="000000" w:themeColor="text1"/>
          <w:vertAlign w:val="superscript"/>
        </w:rPr>
        <w:t>A</w:t>
      </w:r>
      <w:r w:rsidRPr="002512CF">
        <w:rPr>
          <w:rFonts w:ascii="Book Antiqua" w:hAnsi="Book Antiqua"/>
          <w:color w:val="000000" w:themeColor="text1"/>
        </w:rPr>
        <w:t>) are indicated by arrowheads</w:t>
      </w:r>
      <w:r w:rsidRPr="002512CF">
        <w:rPr>
          <w:rFonts w:ascii="Book Antiqua" w:hAnsi="Book Antiqua" w:hint="eastAsia"/>
          <w:color w:val="000000" w:themeColor="text1"/>
          <w:lang w:eastAsia="zh-CN"/>
        </w:rPr>
        <w:t>;</w:t>
      </w:r>
      <w:r w:rsidRPr="002512CF">
        <w:rPr>
          <w:rFonts w:ascii="Book Antiqua" w:hAnsi="Book Antiqua"/>
          <w:color w:val="000000" w:themeColor="text1"/>
        </w:rPr>
        <w:t xml:space="preserve"> </w:t>
      </w:r>
      <w:r w:rsidRPr="002512CF">
        <w:rPr>
          <w:rFonts w:ascii="Book Antiqua" w:hAnsi="Book Antiqua"/>
          <w:bCs/>
          <w:color w:val="000000" w:themeColor="text1"/>
        </w:rPr>
        <w:t>B</w:t>
      </w:r>
      <w:r w:rsidRPr="002512CF">
        <w:rPr>
          <w:rFonts w:ascii="Book Antiqua" w:hAnsi="Book Antiqua" w:hint="eastAsia"/>
          <w:color w:val="000000" w:themeColor="text1"/>
          <w:lang w:eastAsia="zh-CN"/>
        </w:rPr>
        <w:t>:</w:t>
      </w:r>
      <w:r w:rsidRPr="002512CF">
        <w:rPr>
          <w:rFonts w:ascii="Book Antiqua" w:hAnsi="Book Antiqua"/>
          <w:color w:val="000000" w:themeColor="text1"/>
        </w:rPr>
        <w:t xml:space="preserve"> Detailed base pairing pattern of the </w:t>
      </w:r>
      <w:proofErr w:type="spellStart"/>
      <w:r w:rsidRPr="002512CF">
        <w:rPr>
          <w:rFonts w:ascii="Book Antiqua" w:hAnsi="Book Antiqua"/>
          <w:color w:val="000000" w:themeColor="text1"/>
        </w:rPr>
        <w:t>mfe</w:t>
      </w:r>
      <w:proofErr w:type="spellEnd"/>
      <w:r w:rsidRPr="002512CF">
        <w:rPr>
          <w:rFonts w:ascii="Book Antiqua" w:hAnsi="Book Antiqua"/>
          <w:color w:val="000000" w:themeColor="text1"/>
        </w:rPr>
        <w:t xml:space="preserve"> </w:t>
      </w:r>
      <w:proofErr w:type="spellStart"/>
      <w:r w:rsidRPr="002512CF">
        <w:rPr>
          <w:rFonts w:ascii="Book Antiqua" w:hAnsi="Book Antiqua"/>
          <w:color w:val="000000" w:themeColor="text1"/>
        </w:rPr>
        <w:t>pgRNA</w:t>
      </w:r>
      <w:proofErr w:type="spellEnd"/>
      <w:r w:rsidRPr="002512CF">
        <w:rPr>
          <w:rFonts w:ascii="Book Antiqua" w:hAnsi="Book Antiqua"/>
          <w:color w:val="000000" w:themeColor="text1"/>
        </w:rPr>
        <w:t xml:space="preserve"> structure, specific for </w:t>
      </w:r>
      <w:proofErr w:type="spellStart"/>
      <w:r w:rsidRPr="002512CF">
        <w:rPr>
          <w:rFonts w:ascii="Book Antiqua" w:hAnsi="Book Antiqua"/>
          <w:color w:val="000000" w:themeColor="text1"/>
        </w:rPr>
        <w:t>subgenotype</w:t>
      </w:r>
      <w:proofErr w:type="spellEnd"/>
      <w:r w:rsidRPr="002512CF">
        <w:rPr>
          <w:rFonts w:ascii="Book Antiqua" w:hAnsi="Book Antiqua"/>
          <w:color w:val="000000" w:themeColor="text1"/>
        </w:rPr>
        <w:t xml:space="preserve"> A2. Aforementioned variable sites are encircled by pink circles and indicated by arrows and numbers correspond to their nucleotide position in the HBV genome. Part of the </w:t>
      </w:r>
      <w:proofErr w:type="spellStart"/>
      <w:r w:rsidRPr="002512CF">
        <w:rPr>
          <w:rFonts w:ascii="Book Antiqua" w:hAnsi="Book Antiqua"/>
          <w:color w:val="000000" w:themeColor="text1"/>
        </w:rPr>
        <w:t>mfe</w:t>
      </w:r>
      <w:proofErr w:type="spellEnd"/>
      <w:r w:rsidRPr="002512CF">
        <w:rPr>
          <w:rFonts w:ascii="Book Antiqua" w:hAnsi="Book Antiqua"/>
          <w:color w:val="000000" w:themeColor="text1"/>
        </w:rPr>
        <w:t xml:space="preserve"> structure is amplified in the inset for better visualization of the base pairing. HBV</w:t>
      </w:r>
      <w:r w:rsidRPr="002512CF">
        <w:rPr>
          <w:rFonts w:ascii="Book Antiqua" w:hAnsi="Book Antiqua" w:hint="eastAsia"/>
          <w:color w:val="000000" w:themeColor="text1"/>
          <w:lang w:eastAsia="zh-CN"/>
        </w:rPr>
        <w:t>:</w:t>
      </w:r>
      <w:r w:rsidRPr="002512CF">
        <w:rPr>
          <w:rFonts w:ascii="Book Antiqua" w:hAnsi="Book Antiqua"/>
          <w:bCs/>
          <w:color w:val="000000" w:themeColor="text1"/>
        </w:rPr>
        <w:t xml:space="preserve"> Hepatitis B virus</w:t>
      </w:r>
      <w:r w:rsidRPr="002512CF">
        <w:rPr>
          <w:rFonts w:ascii="Book Antiqua" w:hAnsi="Book Antiqua" w:hint="eastAsia"/>
          <w:bCs/>
          <w:color w:val="000000" w:themeColor="text1"/>
          <w:lang w:eastAsia="zh-CN"/>
        </w:rPr>
        <w:t>;</w:t>
      </w:r>
      <w:r w:rsidRPr="002512CF">
        <w:rPr>
          <w:rFonts w:ascii="Book Antiqua" w:hAnsi="Book Antiqua"/>
          <w:color w:val="000000" w:themeColor="text1"/>
        </w:rPr>
        <w:t xml:space="preserve"> </w:t>
      </w:r>
      <w:proofErr w:type="spellStart"/>
      <w:r w:rsidRPr="002512CF">
        <w:rPr>
          <w:rFonts w:ascii="Book Antiqua" w:hAnsi="Book Antiqua"/>
          <w:color w:val="000000" w:themeColor="text1"/>
        </w:rPr>
        <w:t>HBsAg</w:t>
      </w:r>
      <w:proofErr w:type="spellEnd"/>
      <w:r w:rsidRPr="002512CF">
        <w:rPr>
          <w:rFonts w:ascii="Book Antiqua" w:hAnsi="Book Antiqua" w:hint="eastAsia"/>
          <w:color w:val="000000" w:themeColor="text1"/>
          <w:lang w:eastAsia="zh-CN"/>
        </w:rPr>
        <w:t>:</w:t>
      </w:r>
      <w:r w:rsidRPr="002512CF">
        <w:rPr>
          <w:rFonts w:ascii="Book Antiqua" w:hAnsi="Book Antiqua"/>
          <w:color w:val="000000" w:themeColor="text1"/>
        </w:rPr>
        <w:t xml:space="preserve"> Hepatitis B surface antigen</w:t>
      </w:r>
      <w:r w:rsidRPr="002512CF">
        <w:rPr>
          <w:rFonts w:ascii="Book Antiqua" w:hAnsi="Book Antiqua" w:hint="eastAsia"/>
          <w:color w:val="000000" w:themeColor="text1"/>
          <w:lang w:eastAsia="zh-CN"/>
        </w:rPr>
        <w:t>.</w:t>
      </w:r>
    </w:p>
    <w:p w:rsidR="00DA5146" w:rsidRPr="003B642A" w:rsidRDefault="00DA5146" w:rsidP="00DA5146">
      <w:pPr>
        <w:spacing w:line="360" w:lineRule="auto"/>
        <w:jc w:val="both"/>
        <w:rPr>
          <w:rFonts w:ascii="Book Antiqua" w:hAnsi="Book Antiqua"/>
          <w:b/>
          <w:bCs/>
          <w:color w:val="000000" w:themeColor="text1"/>
        </w:rPr>
      </w:pPr>
      <w:r w:rsidRPr="003B642A">
        <w:rPr>
          <w:rFonts w:ascii="Book Antiqua" w:hAnsi="Book Antiqua"/>
          <w:b/>
          <w:bCs/>
          <w:color w:val="000000" w:themeColor="text1"/>
        </w:rPr>
        <w:br w:type="page"/>
      </w:r>
    </w:p>
    <w:p w:rsidR="00DA5146" w:rsidRPr="003B642A" w:rsidRDefault="00DA5146" w:rsidP="00DA5146">
      <w:pPr>
        <w:spacing w:line="360" w:lineRule="auto"/>
        <w:jc w:val="both"/>
        <w:rPr>
          <w:rFonts w:ascii="Book Antiqua" w:hAnsi="Book Antiqua"/>
          <w:b/>
          <w:bCs/>
          <w:color w:val="000000" w:themeColor="text1"/>
          <w:lang w:eastAsia="zh-CN"/>
        </w:rPr>
      </w:pPr>
      <w:r>
        <w:rPr>
          <w:rFonts w:ascii="Book Antiqua" w:hAnsi="Book Antiqua"/>
          <w:b/>
          <w:bCs/>
          <w:color w:val="000000" w:themeColor="text1"/>
        </w:rPr>
        <w:lastRenderedPageBreak/>
        <w:t>Table 1</w:t>
      </w:r>
      <w:r w:rsidRPr="003B642A">
        <w:rPr>
          <w:rFonts w:ascii="Book Antiqua" w:hAnsi="Book Antiqua"/>
          <w:b/>
          <w:bCs/>
          <w:color w:val="000000" w:themeColor="text1"/>
        </w:rPr>
        <w:t xml:space="preserve"> Comparison of nucleotides at </w:t>
      </w:r>
      <w:proofErr w:type="spellStart"/>
      <w:r w:rsidRPr="003B642A">
        <w:rPr>
          <w:rFonts w:ascii="Book Antiqua" w:hAnsi="Book Antiqua"/>
          <w:b/>
          <w:bCs/>
          <w:color w:val="000000" w:themeColor="text1"/>
        </w:rPr>
        <w:t>phylogenetically</w:t>
      </w:r>
      <w:proofErr w:type="spellEnd"/>
      <w:r w:rsidRPr="003B642A">
        <w:rPr>
          <w:rFonts w:ascii="Book Antiqua" w:hAnsi="Book Antiqua"/>
          <w:b/>
          <w:bCs/>
          <w:color w:val="000000" w:themeColor="text1"/>
        </w:rPr>
        <w:t xml:space="preserve"> informative sites of </w:t>
      </w:r>
      <w:proofErr w:type="spellStart"/>
      <w:r w:rsidRPr="003B642A">
        <w:rPr>
          <w:rFonts w:ascii="Book Antiqua" w:hAnsi="Book Antiqua"/>
          <w:b/>
          <w:bCs/>
          <w:color w:val="000000" w:themeColor="text1"/>
        </w:rPr>
        <w:t>subgenotypes</w:t>
      </w:r>
      <w:proofErr w:type="spellEnd"/>
      <w:r w:rsidRPr="003B642A">
        <w:rPr>
          <w:rFonts w:ascii="Book Antiqua" w:hAnsi="Book Antiqua"/>
          <w:b/>
          <w:bCs/>
          <w:color w:val="000000" w:themeColor="text1"/>
        </w:rPr>
        <w:t xml:space="preserve"> A1 and A2 in </w:t>
      </w:r>
      <w:proofErr w:type="spellStart"/>
      <w:r w:rsidRPr="003B642A">
        <w:rPr>
          <w:rFonts w:ascii="Book Antiqua" w:hAnsi="Book Antiqua"/>
          <w:b/>
          <w:bCs/>
          <w:color w:val="000000" w:themeColor="text1"/>
        </w:rPr>
        <w:t>GenBank</w:t>
      </w:r>
      <w:proofErr w:type="spellEnd"/>
      <w:r w:rsidRPr="003B642A">
        <w:rPr>
          <w:rFonts w:ascii="Book Antiqua" w:hAnsi="Book Antiqua"/>
          <w:b/>
          <w:bCs/>
          <w:color w:val="000000" w:themeColor="text1"/>
        </w:rPr>
        <w:t xml:space="preserve"> sequences and in sequences iso</w:t>
      </w:r>
      <w:r>
        <w:rPr>
          <w:rFonts w:ascii="Book Antiqua" w:hAnsi="Book Antiqua"/>
          <w:b/>
          <w:bCs/>
          <w:color w:val="000000" w:themeColor="text1"/>
        </w:rPr>
        <w:t>lated from our study population</w:t>
      </w:r>
    </w:p>
    <w:p w:rsidR="00DA5146" w:rsidRPr="003B642A" w:rsidRDefault="00DA5146" w:rsidP="00DA5146">
      <w:pPr>
        <w:spacing w:line="360" w:lineRule="auto"/>
        <w:jc w:val="both"/>
        <w:rPr>
          <w:rFonts w:ascii="Book Antiqua" w:hAnsi="Book Antiqua"/>
          <w:color w:val="000000" w:themeColor="text1"/>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1577"/>
        <w:gridCol w:w="1189"/>
        <w:gridCol w:w="1613"/>
        <w:gridCol w:w="1914"/>
        <w:gridCol w:w="2063"/>
        <w:gridCol w:w="1842"/>
      </w:tblGrid>
      <w:tr w:rsidR="00DA5146" w:rsidRPr="003B642A" w:rsidTr="00BF0BE6">
        <w:trPr>
          <w:trHeight w:val="277"/>
        </w:trPr>
        <w:tc>
          <w:tcPr>
            <w:tcW w:w="1579" w:type="dxa"/>
            <w:vMerge w:val="restart"/>
          </w:tcPr>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Nucleotide</w:t>
            </w:r>
          </w:p>
          <w:p w:rsidR="00DA5146" w:rsidRPr="003B642A" w:rsidRDefault="00DA5146" w:rsidP="00BF0BE6">
            <w:pPr>
              <w:spacing w:line="360" w:lineRule="auto"/>
              <w:jc w:val="both"/>
              <w:rPr>
                <w:rFonts w:ascii="Book Antiqua" w:hAnsi="Book Antiqua"/>
                <w:b/>
                <w:bCs/>
                <w:color w:val="000000" w:themeColor="text1"/>
                <w:lang w:eastAsia="zh-CN"/>
              </w:rPr>
            </w:pPr>
            <w:r w:rsidRPr="003B642A">
              <w:rPr>
                <w:rFonts w:ascii="Book Antiqua" w:hAnsi="Book Antiqua"/>
                <w:b/>
                <w:bCs/>
                <w:color w:val="000000" w:themeColor="text1"/>
              </w:rPr>
              <w:t>Position of the HBV genome</w:t>
            </w:r>
            <w:r w:rsidRPr="002512CF">
              <w:rPr>
                <w:rFonts w:ascii="Book Antiqua" w:hAnsi="Book Antiqua" w:hint="eastAsia"/>
                <w:b/>
                <w:bCs/>
                <w:color w:val="000000" w:themeColor="text1"/>
                <w:vertAlign w:val="superscript"/>
                <w:lang w:eastAsia="zh-CN"/>
              </w:rPr>
              <w:t>1</w:t>
            </w:r>
          </w:p>
        </w:tc>
        <w:tc>
          <w:tcPr>
            <w:tcW w:w="4704" w:type="dxa"/>
            <w:gridSpan w:val="3"/>
          </w:tcPr>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 xml:space="preserve">Base present in reference </w:t>
            </w:r>
            <w:proofErr w:type="spellStart"/>
            <w:r w:rsidRPr="003B642A">
              <w:rPr>
                <w:rFonts w:ascii="Book Antiqua" w:hAnsi="Book Antiqua"/>
                <w:b/>
                <w:bCs/>
                <w:color w:val="000000" w:themeColor="text1"/>
              </w:rPr>
              <w:t>GenBank</w:t>
            </w:r>
            <w:proofErr w:type="spellEnd"/>
            <w:r w:rsidRPr="003B642A">
              <w:rPr>
                <w:rFonts w:ascii="Book Antiqua" w:hAnsi="Book Antiqua"/>
                <w:b/>
                <w:bCs/>
                <w:color w:val="000000" w:themeColor="text1"/>
              </w:rPr>
              <w:t xml:space="preserve"> sequences</w:t>
            </w:r>
          </w:p>
          <w:p w:rsidR="00DA5146" w:rsidRPr="003B642A" w:rsidRDefault="00DA5146" w:rsidP="00BF0BE6">
            <w:pPr>
              <w:spacing w:line="360" w:lineRule="auto"/>
              <w:jc w:val="both"/>
              <w:rPr>
                <w:rFonts w:ascii="Book Antiqua" w:hAnsi="Book Antiqua"/>
                <w:b/>
                <w:bCs/>
                <w:color w:val="000000" w:themeColor="text1"/>
              </w:rPr>
            </w:pPr>
          </w:p>
        </w:tc>
        <w:tc>
          <w:tcPr>
            <w:tcW w:w="2066" w:type="dxa"/>
            <w:vMerge w:val="restart"/>
          </w:tcPr>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Base in genotype A1 sequences isolated from serum/plasma</w:t>
            </w:r>
            <w:r w:rsidRPr="002512CF">
              <w:rPr>
                <w:rFonts w:ascii="Book Antiqua" w:hAnsi="Book Antiqua" w:hint="eastAsia"/>
                <w:color w:val="000000" w:themeColor="text1"/>
                <w:vertAlign w:val="superscript"/>
                <w:lang w:eastAsia="zh-CN"/>
              </w:rPr>
              <w:t>2</w:t>
            </w:r>
          </w:p>
        </w:tc>
        <w:tc>
          <w:tcPr>
            <w:tcW w:w="1849" w:type="dxa"/>
            <w:vMerge w:val="restart"/>
          </w:tcPr>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Base in genotype A2 sequences isolated from PBL</w:t>
            </w:r>
            <w:r w:rsidRPr="002512CF">
              <w:rPr>
                <w:rFonts w:ascii="Book Antiqua" w:hAnsi="Book Antiqua" w:hint="eastAsia"/>
                <w:color w:val="000000" w:themeColor="text1"/>
                <w:vertAlign w:val="superscript"/>
                <w:lang w:eastAsia="zh-CN"/>
              </w:rPr>
              <w:t>2</w:t>
            </w:r>
          </w:p>
        </w:tc>
      </w:tr>
      <w:tr w:rsidR="00DA5146" w:rsidRPr="003B642A" w:rsidTr="00BF0BE6">
        <w:trPr>
          <w:trHeight w:val="303"/>
        </w:trPr>
        <w:tc>
          <w:tcPr>
            <w:tcW w:w="1579" w:type="dxa"/>
            <w:vMerge/>
          </w:tcPr>
          <w:p w:rsidR="00DA5146" w:rsidRPr="003B642A" w:rsidRDefault="00DA5146" w:rsidP="00BF0BE6">
            <w:pPr>
              <w:spacing w:line="360" w:lineRule="auto"/>
              <w:jc w:val="both"/>
              <w:rPr>
                <w:rFonts w:ascii="Book Antiqua" w:hAnsi="Book Antiqua"/>
                <w:b/>
                <w:bCs/>
                <w:color w:val="000000" w:themeColor="text1"/>
              </w:rPr>
            </w:pPr>
          </w:p>
        </w:tc>
        <w:tc>
          <w:tcPr>
            <w:tcW w:w="1193" w:type="dxa"/>
          </w:tcPr>
          <w:p w:rsidR="00DA5146" w:rsidRPr="003B642A" w:rsidRDefault="00DA5146" w:rsidP="00BF0BE6">
            <w:pPr>
              <w:spacing w:line="360" w:lineRule="auto"/>
              <w:jc w:val="both"/>
              <w:rPr>
                <w:rFonts w:ascii="Book Antiqua" w:hAnsi="Book Antiqua"/>
                <w:b/>
                <w:bCs/>
                <w:color w:val="000000" w:themeColor="text1"/>
              </w:rPr>
            </w:pPr>
            <w:proofErr w:type="spellStart"/>
            <w:r w:rsidRPr="003B642A">
              <w:rPr>
                <w:rFonts w:ascii="Book Antiqua" w:hAnsi="Book Antiqua"/>
                <w:b/>
                <w:bCs/>
                <w:color w:val="000000" w:themeColor="text1"/>
              </w:rPr>
              <w:t>Aa</w:t>
            </w:r>
            <w:proofErr w:type="spellEnd"/>
            <w:r w:rsidRPr="003B642A">
              <w:rPr>
                <w:rFonts w:ascii="Book Antiqua" w:hAnsi="Book Antiqua"/>
                <w:b/>
                <w:bCs/>
                <w:color w:val="000000" w:themeColor="text1"/>
              </w:rPr>
              <w:t>/A1</w:t>
            </w:r>
          </w:p>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(Asia)</w:t>
            </w:r>
          </w:p>
        </w:tc>
        <w:tc>
          <w:tcPr>
            <w:tcW w:w="1621" w:type="dxa"/>
          </w:tcPr>
          <w:p w:rsidR="00DA5146" w:rsidRPr="003B642A" w:rsidRDefault="00DA5146" w:rsidP="00BF0BE6">
            <w:pPr>
              <w:spacing w:line="360" w:lineRule="auto"/>
              <w:jc w:val="both"/>
              <w:rPr>
                <w:rFonts w:ascii="Book Antiqua" w:hAnsi="Book Antiqua"/>
                <w:b/>
                <w:bCs/>
                <w:color w:val="000000" w:themeColor="text1"/>
              </w:rPr>
            </w:pPr>
            <w:proofErr w:type="spellStart"/>
            <w:r w:rsidRPr="003B642A">
              <w:rPr>
                <w:rFonts w:ascii="Book Antiqua" w:hAnsi="Book Antiqua"/>
                <w:b/>
                <w:bCs/>
                <w:color w:val="000000" w:themeColor="text1"/>
              </w:rPr>
              <w:t>Aa</w:t>
            </w:r>
            <w:proofErr w:type="spellEnd"/>
            <w:r w:rsidRPr="003B642A">
              <w:rPr>
                <w:rFonts w:ascii="Book Antiqua" w:hAnsi="Book Antiqua"/>
                <w:b/>
                <w:bCs/>
                <w:color w:val="000000" w:themeColor="text1"/>
              </w:rPr>
              <w:t>/A1</w:t>
            </w:r>
          </w:p>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(South Africa)</w:t>
            </w:r>
          </w:p>
        </w:tc>
        <w:tc>
          <w:tcPr>
            <w:tcW w:w="1889" w:type="dxa"/>
          </w:tcPr>
          <w:p w:rsidR="00DA5146" w:rsidRPr="003B642A" w:rsidRDefault="00DA5146" w:rsidP="00BF0BE6">
            <w:pPr>
              <w:spacing w:line="360" w:lineRule="auto"/>
              <w:jc w:val="both"/>
              <w:rPr>
                <w:rFonts w:ascii="Book Antiqua" w:hAnsi="Book Antiqua"/>
                <w:b/>
                <w:bCs/>
                <w:color w:val="000000" w:themeColor="text1"/>
              </w:rPr>
            </w:pPr>
            <w:proofErr w:type="spellStart"/>
            <w:r w:rsidRPr="003B642A">
              <w:rPr>
                <w:rFonts w:ascii="Book Antiqua" w:hAnsi="Book Antiqua"/>
                <w:b/>
                <w:bCs/>
                <w:color w:val="000000" w:themeColor="text1"/>
              </w:rPr>
              <w:t>Ae</w:t>
            </w:r>
            <w:proofErr w:type="spellEnd"/>
            <w:r w:rsidRPr="003B642A">
              <w:rPr>
                <w:rFonts w:ascii="Book Antiqua" w:hAnsi="Book Antiqua"/>
                <w:b/>
                <w:bCs/>
                <w:color w:val="000000" w:themeColor="text1"/>
              </w:rPr>
              <w:t>/A2</w:t>
            </w:r>
          </w:p>
          <w:p w:rsidR="00DA5146" w:rsidRPr="003B642A" w:rsidRDefault="00DA5146" w:rsidP="00BF0BE6">
            <w:pPr>
              <w:spacing w:line="360" w:lineRule="auto"/>
              <w:jc w:val="both"/>
              <w:rPr>
                <w:rFonts w:ascii="Book Antiqua" w:hAnsi="Book Antiqua"/>
                <w:b/>
                <w:bCs/>
                <w:color w:val="000000" w:themeColor="text1"/>
              </w:rPr>
            </w:pPr>
            <w:r w:rsidRPr="003B642A">
              <w:rPr>
                <w:rFonts w:ascii="Book Antiqua" w:hAnsi="Book Antiqua"/>
                <w:b/>
                <w:bCs/>
                <w:color w:val="000000" w:themeColor="text1"/>
              </w:rPr>
              <w:t>(Europe/U</w:t>
            </w:r>
            <w:r>
              <w:rPr>
                <w:rFonts w:ascii="Book Antiqua" w:hAnsi="Book Antiqua" w:hint="eastAsia"/>
                <w:b/>
                <w:bCs/>
                <w:color w:val="000000" w:themeColor="text1"/>
                <w:lang w:eastAsia="zh-CN"/>
              </w:rPr>
              <w:t xml:space="preserve">nited </w:t>
            </w:r>
            <w:r w:rsidRPr="003B642A">
              <w:rPr>
                <w:rFonts w:ascii="Book Antiqua" w:hAnsi="Book Antiqua"/>
                <w:b/>
                <w:bCs/>
                <w:color w:val="000000" w:themeColor="text1"/>
              </w:rPr>
              <w:t>S</w:t>
            </w:r>
            <w:r>
              <w:rPr>
                <w:rFonts w:ascii="Book Antiqua" w:hAnsi="Book Antiqua" w:hint="eastAsia"/>
                <w:b/>
                <w:bCs/>
                <w:color w:val="000000" w:themeColor="text1"/>
                <w:lang w:eastAsia="zh-CN"/>
              </w:rPr>
              <w:t>tates</w:t>
            </w:r>
            <w:r w:rsidRPr="003B642A">
              <w:rPr>
                <w:rFonts w:ascii="Book Antiqua" w:hAnsi="Book Antiqua"/>
                <w:b/>
                <w:bCs/>
                <w:color w:val="000000" w:themeColor="text1"/>
              </w:rPr>
              <w:t>)</w:t>
            </w:r>
          </w:p>
        </w:tc>
        <w:tc>
          <w:tcPr>
            <w:tcW w:w="2066" w:type="dxa"/>
            <w:vMerge/>
          </w:tcPr>
          <w:p w:rsidR="00DA5146" w:rsidRPr="003B642A" w:rsidRDefault="00DA5146" w:rsidP="00BF0BE6">
            <w:pPr>
              <w:spacing w:line="360" w:lineRule="auto"/>
              <w:jc w:val="both"/>
              <w:rPr>
                <w:rFonts w:ascii="Book Antiqua" w:hAnsi="Book Antiqua"/>
                <w:color w:val="000000" w:themeColor="text1"/>
              </w:rPr>
            </w:pPr>
          </w:p>
        </w:tc>
        <w:tc>
          <w:tcPr>
            <w:tcW w:w="1849" w:type="dxa"/>
            <w:vMerge/>
          </w:tcPr>
          <w:p w:rsidR="00DA5146" w:rsidRPr="003B642A" w:rsidRDefault="00DA5146" w:rsidP="00BF0BE6">
            <w:pPr>
              <w:spacing w:line="360" w:lineRule="auto"/>
              <w:jc w:val="both"/>
              <w:rPr>
                <w:rFonts w:ascii="Book Antiqua" w:hAnsi="Book Antiqua"/>
                <w:color w:val="000000" w:themeColor="text1"/>
              </w:rPr>
            </w:pPr>
          </w:p>
        </w:tc>
      </w:tr>
      <w:tr w:rsidR="00DA5146" w:rsidRPr="003B642A" w:rsidTr="00BF0BE6">
        <w:trPr>
          <w:trHeight w:val="277"/>
        </w:trPr>
        <w:tc>
          <w:tcPr>
            <w:tcW w:w="157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505</w:t>
            </w:r>
          </w:p>
        </w:tc>
        <w:tc>
          <w:tcPr>
            <w:tcW w:w="1193"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c>
          <w:tcPr>
            <w:tcW w:w="1621"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t</w:t>
            </w:r>
          </w:p>
        </w:tc>
        <w:tc>
          <w:tcPr>
            <w:tcW w:w="188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t</w:t>
            </w:r>
          </w:p>
        </w:tc>
        <w:tc>
          <w:tcPr>
            <w:tcW w:w="2066"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c>
          <w:tcPr>
            <w:tcW w:w="184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t</w:t>
            </w:r>
          </w:p>
        </w:tc>
      </w:tr>
      <w:tr w:rsidR="00DA5146" w:rsidRPr="003B642A" w:rsidTr="00BF0BE6">
        <w:trPr>
          <w:trHeight w:val="289"/>
        </w:trPr>
        <w:tc>
          <w:tcPr>
            <w:tcW w:w="157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514</w:t>
            </w:r>
          </w:p>
        </w:tc>
        <w:tc>
          <w:tcPr>
            <w:tcW w:w="1193"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c>
          <w:tcPr>
            <w:tcW w:w="1621"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c>
          <w:tcPr>
            <w:tcW w:w="188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a</w:t>
            </w:r>
          </w:p>
        </w:tc>
        <w:tc>
          <w:tcPr>
            <w:tcW w:w="2066"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c>
          <w:tcPr>
            <w:tcW w:w="184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a</w:t>
            </w:r>
          </w:p>
        </w:tc>
      </w:tr>
      <w:tr w:rsidR="00DA5146" w:rsidRPr="003B642A" w:rsidTr="00BF0BE6">
        <w:trPr>
          <w:trHeight w:val="289"/>
        </w:trPr>
        <w:tc>
          <w:tcPr>
            <w:tcW w:w="157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616</w:t>
            </w:r>
          </w:p>
        </w:tc>
        <w:tc>
          <w:tcPr>
            <w:tcW w:w="1193"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a</w:t>
            </w:r>
          </w:p>
        </w:tc>
        <w:tc>
          <w:tcPr>
            <w:tcW w:w="1621"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a</w:t>
            </w:r>
          </w:p>
        </w:tc>
        <w:tc>
          <w:tcPr>
            <w:tcW w:w="188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g</w:t>
            </w:r>
          </w:p>
        </w:tc>
        <w:tc>
          <w:tcPr>
            <w:tcW w:w="2066"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a</w:t>
            </w:r>
          </w:p>
        </w:tc>
        <w:tc>
          <w:tcPr>
            <w:tcW w:w="184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g</w:t>
            </w:r>
          </w:p>
        </w:tc>
      </w:tr>
      <w:tr w:rsidR="00DA5146" w:rsidRPr="003B642A" w:rsidTr="00BF0BE6">
        <w:trPr>
          <w:trHeight w:val="303"/>
        </w:trPr>
        <w:tc>
          <w:tcPr>
            <w:tcW w:w="157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619</w:t>
            </w:r>
          </w:p>
        </w:tc>
        <w:tc>
          <w:tcPr>
            <w:tcW w:w="1193"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t</w:t>
            </w:r>
          </w:p>
        </w:tc>
        <w:tc>
          <w:tcPr>
            <w:tcW w:w="1621"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t</w:t>
            </w:r>
          </w:p>
        </w:tc>
        <w:tc>
          <w:tcPr>
            <w:tcW w:w="188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c>
          <w:tcPr>
            <w:tcW w:w="2066"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t</w:t>
            </w:r>
          </w:p>
        </w:tc>
        <w:tc>
          <w:tcPr>
            <w:tcW w:w="1849" w:type="dxa"/>
          </w:tcPr>
          <w:p w:rsidR="00DA5146" w:rsidRPr="003B642A" w:rsidRDefault="00DA5146" w:rsidP="00BF0BE6">
            <w:pPr>
              <w:spacing w:line="360" w:lineRule="auto"/>
              <w:jc w:val="both"/>
              <w:rPr>
                <w:rFonts w:ascii="Book Antiqua" w:hAnsi="Book Antiqua"/>
                <w:color w:val="000000" w:themeColor="text1"/>
              </w:rPr>
            </w:pPr>
            <w:r w:rsidRPr="003B642A">
              <w:rPr>
                <w:rFonts w:ascii="Book Antiqua" w:hAnsi="Book Antiqua"/>
                <w:color w:val="000000" w:themeColor="text1"/>
              </w:rPr>
              <w:t>c</w:t>
            </w:r>
          </w:p>
        </w:tc>
      </w:tr>
    </w:tbl>
    <w:p w:rsidR="00DA5146" w:rsidRPr="003B642A" w:rsidRDefault="00DA5146" w:rsidP="00DA5146">
      <w:pPr>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1</w:t>
      </w:r>
      <w:r w:rsidRPr="003B642A">
        <w:rPr>
          <w:rFonts w:ascii="Book Antiqua" w:hAnsi="Book Antiqua"/>
          <w:color w:val="000000" w:themeColor="text1"/>
        </w:rPr>
        <w:t xml:space="preserve">Nucleotide positions indicate distance from the unique </w:t>
      </w:r>
      <w:proofErr w:type="spellStart"/>
      <w:r w:rsidRPr="003B642A">
        <w:rPr>
          <w:rFonts w:ascii="Book Antiqua" w:hAnsi="Book Antiqua"/>
          <w:color w:val="000000" w:themeColor="text1"/>
        </w:rPr>
        <w:t>EcoRI</w:t>
      </w:r>
      <w:proofErr w:type="spellEnd"/>
      <w:r w:rsidRPr="003B642A">
        <w:rPr>
          <w:rFonts w:ascii="Book Antiqua" w:hAnsi="Book Antiqua"/>
          <w:color w:val="000000" w:themeColor="text1"/>
        </w:rPr>
        <w:t xml:space="preserve"> site in the HBV genome</w:t>
      </w:r>
      <w:r>
        <w:rPr>
          <w:rFonts w:ascii="Book Antiqua" w:hAnsi="Book Antiqua" w:hint="eastAsia"/>
          <w:color w:val="000000" w:themeColor="text1"/>
          <w:lang w:eastAsia="zh-CN"/>
        </w:rPr>
        <w:t xml:space="preserve">; </w:t>
      </w:r>
      <w:r w:rsidRPr="002512CF">
        <w:rPr>
          <w:rFonts w:ascii="Book Antiqua" w:hAnsi="Book Antiqua" w:hint="eastAsia"/>
          <w:color w:val="000000" w:themeColor="text1"/>
          <w:vertAlign w:val="superscript"/>
          <w:lang w:eastAsia="zh-CN"/>
        </w:rPr>
        <w:t>2</w:t>
      </w:r>
      <w:r w:rsidRPr="003B642A">
        <w:rPr>
          <w:rFonts w:ascii="Book Antiqua" w:hAnsi="Book Antiqua"/>
          <w:color w:val="000000" w:themeColor="text1"/>
        </w:rPr>
        <w:t>Sequences isolated from our study population</w:t>
      </w:r>
      <w:r>
        <w:rPr>
          <w:rFonts w:ascii="Book Antiqua" w:hAnsi="Book Antiqua" w:hint="eastAsia"/>
          <w:color w:val="000000" w:themeColor="text1"/>
          <w:lang w:eastAsia="zh-CN"/>
        </w:rPr>
        <w:t>.</w:t>
      </w:r>
      <w:r w:rsidRPr="00767134">
        <w:rPr>
          <w:rFonts w:ascii="Book Antiqua" w:hAnsi="Book Antiqua"/>
          <w:color w:val="000000" w:themeColor="text1"/>
        </w:rPr>
        <w:t xml:space="preserve"> </w:t>
      </w:r>
      <w:r w:rsidRPr="002512CF">
        <w:rPr>
          <w:rFonts w:ascii="Book Antiqua" w:hAnsi="Book Antiqua"/>
          <w:color w:val="000000" w:themeColor="text1"/>
        </w:rPr>
        <w:t>HBV</w:t>
      </w:r>
      <w:r w:rsidRPr="002512CF">
        <w:rPr>
          <w:rFonts w:ascii="Book Antiqua" w:hAnsi="Book Antiqua" w:hint="eastAsia"/>
          <w:color w:val="000000" w:themeColor="text1"/>
          <w:lang w:eastAsia="zh-CN"/>
        </w:rPr>
        <w:t>:</w:t>
      </w:r>
      <w:r w:rsidRPr="002512CF">
        <w:rPr>
          <w:rFonts w:ascii="Book Antiqua" w:hAnsi="Book Antiqua"/>
          <w:bCs/>
          <w:color w:val="000000" w:themeColor="text1"/>
        </w:rPr>
        <w:t xml:space="preserve"> Hepatitis B virus</w:t>
      </w:r>
      <w:r w:rsidRPr="002512CF">
        <w:rPr>
          <w:rFonts w:ascii="Book Antiqua" w:hAnsi="Book Antiqua" w:hint="eastAsia"/>
          <w:bCs/>
          <w:color w:val="000000" w:themeColor="text1"/>
          <w:lang w:eastAsia="zh-CN"/>
        </w:rPr>
        <w:t>;</w:t>
      </w:r>
      <w:r w:rsidRPr="00767134">
        <w:rPr>
          <w:rFonts w:ascii="Book Antiqua" w:hAnsi="Book Antiqua"/>
          <w:b/>
          <w:bCs/>
          <w:color w:val="000000" w:themeColor="text1"/>
        </w:rPr>
        <w:t xml:space="preserve"> </w:t>
      </w:r>
      <w:r w:rsidRPr="00767134">
        <w:rPr>
          <w:rFonts w:ascii="Book Antiqua" w:hAnsi="Book Antiqua"/>
          <w:bCs/>
          <w:color w:val="000000" w:themeColor="text1"/>
        </w:rPr>
        <w:t>PBL</w:t>
      </w:r>
      <w:r w:rsidRPr="00767134">
        <w:rPr>
          <w:rFonts w:ascii="Book Antiqua" w:hAnsi="Book Antiqua" w:hint="eastAsia"/>
          <w:bCs/>
          <w:color w:val="000000" w:themeColor="text1"/>
          <w:lang w:eastAsia="zh-CN"/>
        </w:rPr>
        <w:t>:</w:t>
      </w:r>
      <w:r w:rsidRPr="00767134">
        <w:rPr>
          <w:rFonts w:ascii="Book Antiqua" w:hAnsi="Book Antiqua"/>
          <w:bCs/>
          <w:iCs/>
          <w:color w:val="000000" w:themeColor="text1"/>
        </w:rPr>
        <w:t xml:space="preserve"> Peripheral blood leukocyte</w:t>
      </w:r>
      <w:r w:rsidRPr="00767134">
        <w:rPr>
          <w:rFonts w:ascii="Book Antiqua" w:hAnsi="Book Antiqua" w:hint="eastAsia"/>
          <w:bCs/>
          <w:iCs/>
          <w:color w:val="000000" w:themeColor="text1"/>
          <w:lang w:eastAsia="zh-CN"/>
        </w:rPr>
        <w:t>.</w:t>
      </w:r>
    </w:p>
    <w:p w:rsidR="00DA5146" w:rsidRPr="003B642A" w:rsidRDefault="00DA5146" w:rsidP="00DA5146">
      <w:pPr>
        <w:spacing w:line="360" w:lineRule="auto"/>
        <w:jc w:val="both"/>
        <w:rPr>
          <w:rFonts w:ascii="Book Antiqua" w:hAnsi="Book Antiqua"/>
          <w:color w:val="000000" w:themeColor="text1"/>
          <w:lang w:eastAsia="zh-CN"/>
        </w:rPr>
      </w:pPr>
    </w:p>
    <w:p w:rsidR="00DA5146" w:rsidRDefault="00DA5146" w:rsidP="00DA5146">
      <w:pPr>
        <w:rPr>
          <w:rFonts w:ascii="Book Antiqua" w:hAnsi="Book Antiqua"/>
          <w:b/>
          <w:bCs/>
          <w:color w:val="000000" w:themeColor="text1"/>
        </w:rPr>
      </w:pPr>
      <w:r>
        <w:rPr>
          <w:rFonts w:ascii="Book Antiqua" w:hAnsi="Book Antiqua"/>
          <w:b/>
          <w:bCs/>
          <w:color w:val="000000" w:themeColor="text1"/>
        </w:rPr>
        <w:br w:type="page"/>
      </w:r>
    </w:p>
    <w:p w:rsidR="00DA5146" w:rsidRPr="00767134" w:rsidRDefault="00DA5146" w:rsidP="00DA5146">
      <w:pPr>
        <w:spacing w:line="360" w:lineRule="auto"/>
        <w:jc w:val="both"/>
        <w:rPr>
          <w:rFonts w:ascii="Book Antiqua" w:hAnsi="Book Antiqua"/>
          <w:b/>
          <w:bCs/>
          <w:color w:val="000000" w:themeColor="text1"/>
          <w:lang w:eastAsia="zh-CN"/>
        </w:rPr>
      </w:pPr>
      <w:r w:rsidRPr="00767134">
        <w:rPr>
          <w:rFonts w:ascii="Book Antiqua" w:hAnsi="Book Antiqua"/>
          <w:b/>
          <w:bCs/>
          <w:color w:val="000000" w:themeColor="text1"/>
        </w:rPr>
        <w:lastRenderedPageBreak/>
        <w:t xml:space="preserve">Table 2 Comparison of the thermodynamic characteristics of the </w:t>
      </w:r>
      <w:r w:rsidRPr="002E4055">
        <w:rPr>
          <w:rFonts w:ascii="Book Antiqua" w:hAnsi="Book Antiqua"/>
          <w:b/>
          <w:bCs/>
          <w:color w:val="000000" w:themeColor="text1"/>
        </w:rPr>
        <w:t>minimum free energy</w:t>
      </w:r>
      <w:r w:rsidRPr="00767134">
        <w:rPr>
          <w:rFonts w:ascii="Book Antiqua" w:hAnsi="Book Antiqua"/>
          <w:b/>
          <w:bCs/>
          <w:color w:val="000000" w:themeColor="text1"/>
        </w:rPr>
        <w:t xml:space="preserve"> secondary structure predictions for </w:t>
      </w:r>
      <w:proofErr w:type="spellStart"/>
      <w:r w:rsidRPr="00767134">
        <w:rPr>
          <w:rFonts w:ascii="Book Antiqua" w:hAnsi="Book Antiqua"/>
          <w:b/>
          <w:bCs/>
          <w:color w:val="000000" w:themeColor="text1"/>
        </w:rPr>
        <w:t>subgenotypes</w:t>
      </w:r>
      <w:proofErr w:type="spellEnd"/>
      <w:r w:rsidRPr="00767134">
        <w:rPr>
          <w:rFonts w:ascii="Book Antiqua" w:hAnsi="Book Antiqua"/>
          <w:b/>
          <w:bCs/>
          <w:color w:val="000000" w:themeColor="text1"/>
        </w:rPr>
        <w:t xml:space="preserve"> A1 and A2 </w:t>
      </w:r>
      <w:proofErr w:type="spellStart"/>
      <w:r w:rsidRPr="00767134">
        <w:rPr>
          <w:rFonts w:ascii="Book Antiqua" w:hAnsi="Book Antiqua"/>
          <w:b/>
          <w:bCs/>
          <w:color w:val="000000" w:themeColor="text1"/>
        </w:rPr>
        <w:t>pgRNA</w:t>
      </w:r>
      <w:proofErr w:type="spellEnd"/>
    </w:p>
    <w:p w:rsidR="00DA5146" w:rsidRPr="003B642A" w:rsidRDefault="00DA5146" w:rsidP="00DA5146">
      <w:pPr>
        <w:spacing w:line="360" w:lineRule="auto"/>
        <w:jc w:val="both"/>
        <w:rPr>
          <w:rFonts w:ascii="Book Antiqua" w:hAnsi="Book Antiqua"/>
          <w:b/>
          <w:bCs/>
          <w:color w:val="000000" w:themeColor="text1"/>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2880"/>
        <w:gridCol w:w="2961"/>
      </w:tblGrid>
      <w:tr w:rsidR="00DA5146" w:rsidRPr="003B642A" w:rsidTr="00BF0BE6">
        <w:trPr>
          <w:trHeight w:val="273"/>
        </w:trPr>
        <w:tc>
          <w:tcPr>
            <w:tcW w:w="3888"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Features</w:t>
            </w:r>
          </w:p>
        </w:tc>
        <w:tc>
          <w:tcPr>
            <w:tcW w:w="2880" w:type="dxa"/>
            <w:shd w:val="clear" w:color="auto" w:fill="auto"/>
          </w:tcPr>
          <w:p w:rsidR="00DA5146" w:rsidRPr="002E4055" w:rsidRDefault="00DA5146" w:rsidP="00BF0BE6">
            <w:pPr>
              <w:spacing w:line="360" w:lineRule="auto"/>
              <w:jc w:val="both"/>
              <w:rPr>
                <w:rFonts w:ascii="Book Antiqua" w:hAnsi="Book Antiqua"/>
              </w:rPr>
            </w:pPr>
            <w:proofErr w:type="spellStart"/>
            <w:r w:rsidRPr="002E4055">
              <w:rPr>
                <w:rFonts w:ascii="Book Antiqua" w:hAnsi="Book Antiqua"/>
              </w:rPr>
              <w:t>Subgenotype</w:t>
            </w:r>
            <w:proofErr w:type="spellEnd"/>
            <w:r w:rsidRPr="002E4055">
              <w:rPr>
                <w:rFonts w:ascii="Book Antiqua" w:hAnsi="Book Antiqua"/>
              </w:rPr>
              <w:t xml:space="preserve"> A1 </w:t>
            </w:r>
          </w:p>
        </w:tc>
        <w:tc>
          <w:tcPr>
            <w:tcW w:w="2961" w:type="dxa"/>
            <w:shd w:val="clear" w:color="auto" w:fill="auto"/>
          </w:tcPr>
          <w:p w:rsidR="00DA5146" w:rsidRPr="002E4055" w:rsidRDefault="00DA5146" w:rsidP="00BF0BE6">
            <w:pPr>
              <w:spacing w:line="360" w:lineRule="auto"/>
              <w:jc w:val="both"/>
              <w:rPr>
                <w:rFonts w:ascii="Book Antiqua" w:hAnsi="Book Antiqua"/>
              </w:rPr>
            </w:pPr>
            <w:proofErr w:type="spellStart"/>
            <w:r w:rsidRPr="002E4055">
              <w:rPr>
                <w:rFonts w:ascii="Book Antiqua" w:hAnsi="Book Antiqua"/>
              </w:rPr>
              <w:t>Subgenotype</w:t>
            </w:r>
            <w:proofErr w:type="spellEnd"/>
            <w:r w:rsidRPr="002E4055">
              <w:rPr>
                <w:rFonts w:ascii="Book Antiqua" w:hAnsi="Book Antiqua"/>
              </w:rPr>
              <w:t xml:space="preserve"> A2 </w:t>
            </w:r>
          </w:p>
        </w:tc>
      </w:tr>
      <w:tr w:rsidR="00DA5146" w:rsidRPr="003B642A" w:rsidTr="00BF0BE6">
        <w:trPr>
          <w:trHeight w:val="455"/>
        </w:trPr>
        <w:tc>
          <w:tcPr>
            <w:tcW w:w="3888"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Minimum free energy of the optimal secondary structure</w:t>
            </w:r>
          </w:p>
        </w:tc>
        <w:tc>
          <w:tcPr>
            <w:tcW w:w="2880"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-1052.10 kcal/</w:t>
            </w:r>
            <w:proofErr w:type="spellStart"/>
            <w:r w:rsidRPr="002E4055">
              <w:rPr>
                <w:rFonts w:ascii="Book Antiqua" w:hAnsi="Book Antiqua"/>
              </w:rPr>
              <w:t>mol</w:t>
            </w:r>
            <w:proofErr w:type="spellEnd"/>
          </w:p>
        </w:tc>
        <w:tc>
          <w:tcPr>
            <w:tcW w:w="2961"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-1049.50</w:t>
            </w:r>
            <w:r w:rsidRPr="002E4055">
              <w:t> </w:t>
            </w:r>
            <w:r w:rsidRPr="002E4055">
              <w:rPr>
                <w:rFonts w:ascii="Book Antiqua" w:hAnsi="Book Antiqua"/>
              </w:rPr>
              <w:t>kcal/</w:t>
            </w:r>
            <w:proofErr w:type="spellStart"/>
            <w:r w:rsidRPr="002E4055">
              <w:rPr>
                <w:rFonts w:ascii="Book Antiqua" w:hAnsi="Book Antiqua"/>
              </w:rPr>
              <w:t>mol</w:t>
            </w:r>
            <w:proofErr w:type="spellEnd"/>
          </w:p>
        </w:tc>
      </w:tr>
      <w:tr w:rsidR="00DA5146" w:rsidRPr="003B642A" w:rsidTr="00BF0BE6">
        <w:trPr>
          <w:trHeight w:val="470"/>
        </w:trPr>
        <w:tc>
          <w:tcPr>
            <w:tcW w:w="3888"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Free energy of the thermodynamic ensemble</w:t>
            </w:r>
          </w:p>
        </w:tc>
        <w:tc>
          <w:tcPr>
            <w:tcW w:w="2880"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-1099.56 kcal/</w:t>
            </w:r>
            <w:proofErr w:type="spellStart"/>
            <w:r w:rsidRPr="002E4055">
              <w:rPr>
                <w:rFonts w:ascii="Book Antiqua" w:hAnsi="Book Antiqua"/>
              </w:rPr>
              <w:t>mol</w:t>
            </w:r>
            <w:proofErr w:type="spellEnd"/>
          </w:p>
        </w:tc>
        <w:tc>
          <w:tcPr>
            <w:tcW w:w="2961"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-1098.93</w:t>
            </w:r>
            <w:r w:rsidRPr="002E4055">
              <w:t> </w:t>
            </w:r>
            <w:r w:rsidRPr="002E4055">
              <w:rPr>
                <w:rFonts w:ascii="Book Antiqua" w:hAnsi="Book Antiqua"/>
              </w:rPr>
              <w:t>kcal/</w:t>
            </w:r>
            <w:proofErr w:type="spellStart"/>
            <w:r w:rsidRPr="002E4055">
              <w:rPr>
                <w:rFonts w:ascii="Book Antiqua" w:hAnsi="Book Antiqua"/>
              </w:rPr>
              <w:t>mol</w:t>
            </w:r>
            <w:proofErr w:type="spellEnd"/>
          </w:p>
        </w:tc>
      </w:tr>
      <w:tr w:rsidR="00DA5146" w:rsidRPr="003B642A" w:rsidTr="00BF0BE6">
        <w:trPr>
          <w:trHeight w:val="743"/>
        </w:trPr>
        <w:tc>
          <w:tcPr>
            <w:tcW w:w="3888"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Minimum free energy of</w:t>
            </w:r>
            <w:r w:rsidRPr="002E4055">
              <w:t xml:space="preserve"> </w:t>
            </w:r>
            <w:r w:rsidRPr="002E4055">
              <w:rPr>
                <w:rFonts w:ascii="Book Antiqua" w:hAnsi="Book Antiqua"/>
              </w:rPr>
              <w:t xml:space="preserve">the </w:t>
            </w:r>
            <w:hyperlink r:id="rId20" w:history="1">
              <w:r w:rsidRPr="002E4055">
                <w:t>centroid secondary structure</w:t>
              </w:r>
            </w:hyperlink>
            <w:r w:rsidRPr="002E4055">
              <w:t xml:space="preserve"> </w:t>
            </w:r>
          </w:p>
        </w:tc>
        <w:tc>
          <w:tcPr>
            <w:tcW w:w="2880" w:type="dxa"/>
            <w:shd w:val="clear" w:color="auto" w:fill="auto"/>
          </w:tcPr>
          <w:p w:rsidR="00DA5146" w:rsidRPr="002E4055" w:rsidRDefault="00DA5146" w:rsidP="00BF0BE6">
            <w:pPr>
              <w:autoSpaceDE w:val="0"/>
              <w:autoSpaceDN w:val="0"/>
              <w:adjustRightInd w:val="0"/>
              <w:spacing w:line="360" w:lineRule="auto"/>
              <w:jc w:val="both"/>
              <w:rPr>
                <w:rFonts w:ascii="Book Antiqua" w:hAnsi="Book Antiqua"/>
              </w:rPr>
            </w:pPr>
            <w:r w:rsidRPr="002E4055">
              <w:rPr>
                <w:rFonts w:ascii="Book Antiqua" w:hAnsi="Book Antiqua"/>
              </w:rPr>
              <w:t>-722.20 kcal/</w:t>
            </w:r>
            <w:proofErr w:type="spellStart"/>
            <w:r w:rsidRPr="002E4055">
              <w:rPr>
                <w:rFonts w:ascii="Book Antiqua" w:hAnsi="Book Antiqua"/>
              </w:rPr>
              <w:t>mol</w:t>
            </w:r>
            <w:proofErr w:type="spellEnd"/>
          </w:p>
        </w:tc>
        <w:tc>
          <w:tcPr>
            <w:tcW w:w="2961"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-679.21</w:t>
            </w:r>
            <w:r w:rsidRPr="002E4055">
              <w:t> </w:t>
            </w:r>
            <w:r w:rsidRPr="002E4055">
              <w:rPr>
                <w:rFonts w:ascii="Book Antiqua" w:hAnsi="Book Antiqua"/>
              </w:rPr>
              <w:t>kcal/</w:t>
            </w:r>
            <w:proofErr w:type="spellStart"/>
            <w:r w:rsidRPr="002E4055">
              <w:rPr>
                <w:rFonts w:ascii="Book Antiqua" w:hAnsi="Book Antiqua"/>
              </w:rPr>
              <w:t>mol</w:t>
            </w:r>
            <w:proofErr w:type="spellEnd"/>
          </w:p>
        </w:tc>
      </w:tr>
      <w:tr w:rsidR="00DA5146" w:rsidRPr="003B642A" w:rsidTr="00BF0BE6">
        <w:trPr>
          <w:trHeight w:val="288"/>
        </w:trPr>
        <w:tc>
          <w:tcPr>
            <w:tcW w:w="3888" w:type="dxa"/>
            <w:shd w:val="clear" w:color="auto" w:fill="auto"/>
          </w:tcPr>
          <w:p w:rsidR="00DA5146" w:rsidRPr="002E4055" w:rsidRDefault="00DA5146" w:rsidP="00BF0BE6">
            <w:pPr>
              <w:spacing w:line="360" w:lineRule="auto"/>
              <w:jc w:val="both"/>
              <w:rPr>
                <w:rFonts w:ascii="Book Antiqua" w:hAnsi="Book Antiqua"/>
              </w:rPr>
            </w:pPr>
            <w:r w:rsidRPr="002E4055">
              <w:t> </w:t>
            </w:r>
            <w:hyperlink r:id="rId21" w:history="1">
              <w:r w:rsidRPr="002E4055">
                <w:t>Ensemble diversity</w:t>
              </w:r>
            </w:hyperlink>
            <w:r w:rsidRPr="002E4055">
              <w:t> </w:t>
            </w:r>
          </w:p>
        </w:tc>
        <w:tc>
          <w:tcPr>
            <w:tcW w:w="2880"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863.25</w:t>
            </w:r>
          </w:p>
        </w:tc>
        <w:tc>
          <w:tcPr>
            <w:tcW w:w="2961" w:type="dxa"/>
            <w:shd w:val="clear" w:color="auto" w:fill="auto"/>
          </w:tcPr>
          <w:p w:rsidR="00DA5146" w:rsidRPr="002E4055" w:rsidRDefault="00DA5146" w:rsidP="00BF0BE6">
            <w:pPr>
              <w:spacing w:line="360" w:lineRule="auto"/>
              <w:jc w:val="both"/>
              <w:rPr>
                <w:rFonts w:ascii="Book Antiqua" w:hAnsi="Book Antiqua"/>
              </w:rPr>
            </w:pPr>
            <w:r w:rsidRPr="002E4055">
              <w:rPr>
                <w:rFonts w:ascii="Book Antiqua" w:hAnsi="Book Antiqua"/>
              </w:rPr>
              <w:t>954.99</w:t>
            </w:r>
          </w:p>
        </w:tc>
      </w:tr>
    </w:tbl>
    <w:p w:rsidR="002E4055" w:rsidRPr="003B642A" w:rsidRDefault="002E4055" w:rsidP="003B642A">
      <w:pPr>
        <w:spacing w:line="360" w:lineRule="auto"/>
        <w:jc w:val="both"/>
        <w:rPr>
          <w:rFonts w:ascii="Book Antiqua" w:hAnsi="Book Antiqua"/>
          <w:b/>
          <w:bCs/>
          <w:color w:val="000000" w:themeColor="text1"/>
          <w:lang w:eastAsia="zh-CN"/>
        </w:rPr>
      </w:pPr>
    </w:p>
    <w:sectPr w:rsidR="002E4055" w:rsidRPr="003B642A" w:rsidSect="00047E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24" w:rsidRDefault="002A1224" w:rsidP="00AC5363">
      <w:r>
        <w:separator/>
      </w:r>
    </w:p>
  </w:endnote>
  <w:endnote w:type="continuationSeparator" w:id="0">
    <w:p w:rsidR="002A1224" w:rsidRDefault="002A1224" w:rsidP="00AC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24" w:rsidRDefault="002A1224" w:rsidP="00AC5363">
      <w:r>
        <w:separator/>
      </w:r>
    </w:p>
  </w:footnote>
  <w:footnote w:type="continuationSeparator" w:id="0">
    <w:p w:rsidR="002A1224" w:rsidRDefault="002A1224" w:rsidP="00AC5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52C1"/>
    <w:multiLevelType w:val="hybridMultilevel"/>
    <w:tmpl w:val="7F845AD2"/>
    <w:lvl w:ilvl="0" w:tplc="4EA0DB6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5B0160D"/>
    <w:multiLevelType w:val="hybridMultilevel"/>
    <w:tmpl w:val="F95603BE"/>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12"/>
    <w:rsid w:val="000001DC"/>
    <w:rsid w:val="00002725"/>
    <w:rsid w:val="00003DB7"/>
    <w:rsid w:val="00004C29"/>
    <w:rsid w:val="00005EB9"/>
    <w:rsid w:val="00007640"/>
    <w:rsid w:val="00013C90"/>
    <w:rsid w:val="000331DB"/>
    <w:rsid w:val="00034E1B"/>
    <w:rsid w:val="00035271"/>
    <w:rsid w:val="0003620A"/>
    <w:rsid w:val="00041FC2"/>
    <w:rsid w:val="00042094"/>
    <w:rsid w:val="0004248B"/>
    <w:rsid w:val="000439C8"/>
    <w:rsid w:val="00045723"/>
    <w:rsid w:val="00047E80"/>
    <w:rsid w:val="00050781"/>
    <w:rsid w:val="00055676"/>
    <w:rsid w:val="000565FB"/>
    <w:rsid w:val="000575B1"/>
    <w:rsid w:val="00057B0A"/>
    <w:rsid w:val="00057DD5"/>
    <w:rsid w:val="00062119"/>
    <w:rsid w:val="00066BC1"/>
    <w:rsid w:val="00067419"/>
    <w:rsid w:val="000677BD"/>
    <w:rsid w:val="00067856"/>
    <w:rsid w:val="00067DFA"/>
    <w:rsid w:val="00070E2D"/>
    <w:rsid w:val="00071114"/>
    <w:rsid w:val="00075413"/>
    <w:rsid w:val="00077641"/>
    <w:rsid w:val="00077FA0"/>
    <w:rsid w:val="00080821"/>
    <w:rsid w:val="00085AA2"/>
    <w:rsid w:val="00094393"/>
    <w:rsid w:val="000944A3"/>
    <w:rsid w:val="00096BC6"/>
    <w:rsid w:val="00096BD0"/>
    <w:rsid w:val="00096CC3"/>
    <w:rsid w:val="000A009E"/>
    <w:rsid w:val="000A0492"/>
    <w:rsid w:val="000A2545"/>
    <w:rsid w:val="000A37BC"/>
    <w:rsid w:val="000A4216"/>
    <w:rsid w:val="000A476F"/>
    <w:rsid w:val="000A5F92"/>
    <w:rsid w:val="000B0B04"/>
    <w:rsid w:val="000B1725"/>
    <w:rsid w:val="000B2E41"/>
    <w:rsid w:val="000B3D0F"/>
    <w:rsid w:val="000B5606"/>
    <w:rsid w:val="000B692C"/>
    <w:rsid w:val="000B738E"/>
    <w:rsid w:val="000B7A25"/>
    <w:rsid w:val="000C0EFB"/>
    <w:rsid w:val="000C5E70"/>
    <w:rsid w:val="000D2F40"/>
    <w:rsid w:val="000D4B47"/>
    <w:rsid w:val="000D682F"/>
    <w:rsid w:val="000E129E"/>
    <w:rsid w:val="000E343F"/>
    <w:rsid w:val="000E3650"/>
    <w:rsid w:val="000E38E9"/>
    <w:rsid w:val="000E3CBB"/>
    <w:rsid w:val="000E3D3A"/>
    <w:rsid w:val="000E5D46"/>
    <w:rsid w:val="000E75F6"/>
    <w:rsid w:val="000F1BE2"/>
    <w:rsid w:val="001025EB"/>
    <w:rsid w:val="001033D4"/>
    <w:rsid w:val="0010508F"/>
    <w:rsid w:val="0010662C"/>
    <w:rsid w:val="00110A65"/>
    <w:rsid w:val="00111987"/>
    <w:rsid w:val="001145BA"/>
    <w:rsid w:val="0011776C"/>
    <w:rsid w:val="00120AA6"/>
    <w:rsid w:val="00120F58"/>
    <w:rsid w:val="0012342C"/>
    <w:rsid w:val="00125F54"/>
    <w:rsid w:val="00126691"/>
    <w:rsid w:val="001309F6"/>
    <w:rsid w:val="00132F97"/>
    <w:rsid w:val="00133A60"/>
    <w:rsid w:val="00137219"/>
    <w:rsid w:val="0013771D"/>
    <w:rsid w:val="00140978"/>
    <w:rsid w:val="00145D83"/>
    <w:rsid w:val="00146918"/>
    <w:rsid w:val="00151CFD"/>
    <w:rsid w:val="00151D50"/>
    <w:rsid w:val="00160E9B"/>
    <w:rsid w:val="0016179B"/>
    <w:rsid w:val="0016388C"/>
    <w:rsid w:val="00165A2F"/>
    <w:rsid w:val="00166B27"/>
    <w:rsid w:val="0017208E"/>
    <w:rsid w:val="001722AE"/>
    <w:rsid w:val="001751D3"/>
    <w:rsid w:val="00180AF4"/>
    <w:rsid w:val="00182C49"/>
    <w:rsid w:val="00190469"/>
    <w:rsid w:val="00190AE7"/>
    <w:rsid w:val="0019264D"/>
    <w:rsid w:val="00194CC5"/>
    <w:rsid w:val="00195FA8"/>
    <w:rsid w:val="001967FE"/>
    <w:rsid w:val="001A0E6C"/>
    <w:rsid w:val="001A2209"/>
    <w:rsid w:val="001A26D2"/>
    <w:rsid w:val="001A27BA"/>
    <w:rsid w:val="001A2C66"/>
    <w:rsid w:val="001A3902"/>
    <w:rsid w:val="001A6F76"/>
    <w:rsid w:val="001A7A98"/>
    <w:rsid w:val="001B44EF"/>
    <w:rsid w:val="001B4EB0"/>
    <w:rsid w:val="001C0D90"/>
    <w:rsid w:val="001C133E"/>
    <w:rsid w:val="001C4957"/>
    <w:rsid w:val="001C532A"/>
    <w:rsid w:val="001C691E"/>
    <w:rsid w:val="001D0C36"/>
    <w:rsid w:val="001D11C3"/>
    <w:rsid w:val="001D2FF9"/>
    <w:rsid w:val="001D37DC"/>
    <w:rsid w:val="001D6D8A"/>
    <w:rsid w:val="001E0738"/>
    <w:rsid w:val="001E12F6"/>
    <w:rsid w:val="001E2995"/>
    <w:rsid w:val="001E634E"/>
    <w:rsid w:val="001F03DE"/>
    <w:rsid w:val="001F1FC9"/>
    <w:rsid w:val="001F6FE1"/>
    <w:rsid w:val="002006CD"/>
    <w:rsid w:val="0020375C"/>
    <w:rsid w:val="002041B8"/>
    <w:rsid w:val="0020746E"/>
    <w:rsid w:val="00207DD7"/>
    <w:rsid w:val="00210156"/>
    <w:rsid w:val="00213C8F"/>
    <w:rsid w:val="00214D76"/>
    <w:rsid w:val="00215006"/>
    <w:rsid w:val="00215FC3"/>
    <w:rsid w:val="0021676E"/>
    <w:rsid w:val="00216EF6"/>
    <w:rsid w:val="00216F9C"/>
    <w:rsid w:val="00220029"/>
    <w:rsid w:val="00227AA8"/>
    <w:rsid w:val="00230CEB"/>
    <w:rsid w:val="002338A0"/>
    <w:rsid w:val="00234EBB"/>
    <w:rsid w:val="00234F00"/>
    <w:rsid w:val="00236A2E"/>
    <w:rsid w:val="002501B7"/>
    <w:rsid w:val="002512CF"/>
    <w:rsid w:val="002514E6"/>
    <w:rsid w:val="002564B9"/>
    <w:rsid w:val="00257930"/>
    <w:rsid w:val="00263830"/>
    <w:rsid w:val="002678C5"/>
    <w:rsid w:val="00267AB9"/>
    <w:rsid w:val="00267D7E"/>
    <w:rsid w:val="00271B18"/>
    <w:rsid w:val="002733B0"/>
    <w:rsid w:val="002746BF"/>
    <w:rsid w:val="002748E5"/>
    <w:rsid w:val="0027529E"/>
    <w:rsid w:val="00280F0C"/>
    <w:rsid w:val="00286903"/>
    <w:rsid w:val="0029157D"/>
    <w:rsid w:val="002916D5"/>
    <w:rsid w:val="0029385F"/>
    <w:rsid w:val="002969A8"/>
    <w:rsid w:val="002A1224"/>
    <w:rsid w:val="002A3C06"/>
    <w:rsid w:val="002A5049"/>
    <w:rsid w:val="002B04D1"/>
    <w:rsid w:val="002B04E0"/>
    <w:rsid w:val="002B0789"/>
    <w:rsid w:val="002B099E"/>
    <w:rsid w:val="002B6607"/>
    <w:rsid w:val="002C0780"/>
    <w:rsid w:val="002C26B2"/>
    <w:rsid w:val="002C3C2E"/>
    <w:rsid w:val="002C3CBD"/>
    <w:rsid w:val="002C432D"/>
    <w:rsid w:val="002C7DF1"/>
    <w:rsid w:val="002D00E4"/>
    <w:rsid w:val="002D77F5"/>
    <w:rsid w:val="002E07BA"/>
    <w:rsid w:val="002E2FF5"/>
    <w:rsid w:val="002E399E"/>
    <w:rsid w:val="002E4055"/>
    <w:rsid w:val="002E4BB2"/>
    <w:rsid w:val="002E6082"/>
    <w:rsid w:val="002E6BC4"/>
    <w:rsid w:val="002F0729"/>
    <w:rsid w:val="002F30A1"/>
    <w:rsid w:val="002F349A"/>
    <w:rsid w:val="002F41BB"/>
    <w:rsid w:val="00300520"/>
    <w:rsid w:val="00303662"/>
    <w:rsid w:val="003040B7"/>
    <w:rsid w:val="00305B09"/>
    <w:rsid w:val="00306C3C"/>
    <w:rsid w:val="003120AD"/>
    <w:rsid w:val="00313EA2"/>
    <w:rsid w:val="00315E45"/>
    <w:rsid w:val="003218AA"/>
    <w:rsid w:val="00324E87"/>
    <w:rsid w:val="003261C5"/>
    <w:rsid w:val="003270E0"/>
    <w:rsid w:val="003278E2"/>
    <w:rsid w:val="003300C8"/>
    <w:rsid w:val="00330966"/>
    <w:rsid w:val="00330A3F"/>
    <w:rsid w:val="0033428D"/>
    <w:rsid w:val="00334672"/>
    <w:rsid w:val="0033506B"/>
    <w:rsid w:val="00336A1C"/>
    <w:rsid w:val="003403ED"/>
    <w:rsid w:val="00341EE6"/>
    <w:rsid w:val="00342FA0"/>
    <w:rsid w:val="00342FD4"/>
    <w:rsid w:val="00350CF6"/>
    <w:rsid w:val="00352B4E"/>
    <w:rsid w:val="00355660"/>
    <w:rsid w:val="00355F58"/>
    <w:rsid w:val="00356094"/>
    <w:rsid w:val="00356D8A"/>
    <w:rsid w:val="00357F5A"/>
    <w:rsid w:val="0036234B"/>
    <w:rsid w:val="003641E6"/>
    <w:rsid w:val="003648F0"/>
    <w:rsid w:val="00365660"/>
    <w:rsid w:val="003667D6"/>
    <w:rsid w:val="003718CF"/>
    <w:rsid w:val="00374616"/>
    <w:rsid w:val="00375983"/>
    <w:rsid w:val="00383B81"/>
    <w:rsid w:val="00384EF4"/>
    <w:rsid w:val="003852E8"/>
    <w:rsid w:val="00390403"/>
    <w:rsid w:val="0039067B"/>
    <w:rsid w:val="0039069E"/>
    <w:rsid w:val="003938E0"/>
    <w:rsid w:val="003A40B3"/>
    <w:rsid w:val="003A41AB"/>
    <w:rsid w:val="003A52CD"/>
    <w:rsid w:val="003A7092"/>
    <w:rsid w:val="003B1B22"/>
    <w:rsid w:val="003B2ABF"/>
    <w:rsid w:val="003B4ACE"/>
    <w:rsid w:val="003B4CB4"/>
    <w:rsid w:val="003B5330"/>
    <w:rsid w:val="003B642A"/>
    <w:rsid w:val="003C18F3"/>
    <w:rsid w:val="003D06EB"/>
    <w:rsid w:val="003D198D"/>
    <w:rsid w:val="003D38E5"/>
    <w:rsid w:val="003D6EE3"/>
    <w:rsid w:val="003E1A7B"/>
    <w:rsid w:val="003E1C8E"/>
    <w:rsid w:val="003E1DD7"/>
    <w:rsid w:val="003E409A"/>
    <w:rsid w:val="003E696F"/>
    <w:rsid w:val="003E6DB5"/>
    <w:rsid w:val="003F242D"/>
    <w:rsid w:val="003F3D03"/>
    <w:rsid w:val="003F7598"/>
    <w:rsid w:val="0040197E"/>
    <w:rsid w:val="00401B38"/>
    <w:rsid w:val="00401EDA"/>
    <w:rsid w:val="00403768"/>
    <w:rsid w:val="00405946"/>
    <w:rsid w:val="00414933"/>
    <w:rsid w:val="004215EE"/>
    <w:rsid w:val="00422061"/>
    <w:rsid w:val="00423C46"/>
    <w:rsid w:val="004253AB"/>
    <w:rsid w:val="004259B1"/>
    <w:rsid w:val="00425B3F"/>
    <w:rsid w:val="00426DD7"/>
    <w:rsid w:val="00427011"/>
    <w:rsid w:val="00427E15"/>
    <w:rsid w:val="00431177"/>
    <w:rsid w:val="00436B32"/>
    <w:rsid w:val="00440FD0"/>
    <w:rsid w:val="00442B95"/>
    <w:rsid w:val="00443B25"/>
    <w:rsid w:val="00445E5B"/>
    <w:rsid w:val="00452C01"/>
    <w:rsid w:val="004537CA"/>
    <w:rsid w:val="004608FF"/>
    <w:rsid w:val="00461AC7"/>
    <w:rsid w:val="004729D1"/>
    <w:rsid w:val="004739DA"/>
    <w:rsid w:val="00474BBF"/>
    <w:rsid w:val="00476905"/>
    <w:rsid w:val="0047792F"/>
    <w:rsid w:val="00483E25"/>
    <w:rsid w:val="00490194"/>
    <w:rsid w:val="00492A34"/>
    <w:rsid w:val="004A06E5"/>
    <w:rsid w:val="004A074F"/>
    <w:rsid w:val="004A0B27"/>
    <w:rsid w:val="004A64C0"/>
    <w:rsid w:val="004A6598"/>
    <w:rsid w:val="004B1A99"/>
    <w:rsid w:val="004B328C"/>
    <w:rsid w:val="004B3712"/>
    <w:rsid w:val="004B3874"/>
    <w:rsid w:val="004B3DF4"/>
    <w:rsid w:val="004B40D7"/>
    <w:rsid w:val="004B503F"/>
    <w:rsid w:val="004B5430"/>
    <w:rsid w:val="004B57CE"/>
    <w:rsid w:val="004B5E68"/>
    <w:rsid w:val="004B6103"/>
    <w:rsid w:val="004C0BA3"/>
    <w:rsid w:val="004C0D70"/>
    <w:rsid w:val="004C1A22"/>
    <w:rsid w:val="004C4A00"/>
    <w:rsid w:val="004C7ACA"/>
    <w:rsid w:val="004D41C9"/>
    <w:rsid w:val="004D576A"/>
    <w:rsid w:val="004D6B97"/>
    <w:rsid w:val="004D6C02"/>
    <w:rsid w:val="004D7663"/>
    <w:rsid w:val="004D7AB9"/>
    <w:rsid w:val="004D7B82"/>
    <w:rsid w:val="004E0E26"/>
    <w:rsid w:val="004E1652"/>
    <w:rsid w:val="004E1E73"/>
    <w:rsid w:val="004E2E67"/>
    <w:rsid w:val="004E58E1"/>
    <w:rsid w:val="004E5EE4"/>
    <w:rsid w:val="004F10D3"/>
    <w:rsid w:val="004F135D"/>
    <w:rsid w:val="004F1B71"/>
    <w:rsid w:val="004F2E78"/>
    <w:rsid w:val="004F6E89"/>
    <w:rsid w:val="00501B16"/>
    <w:rsid w:val="00501B85"/>
    <w:rsid w:val="00503F44"/>
    <w:rsid w:val="005042C0"/>
    <w:rsid w:val="00504EDA"/>
    <w:rsid w:val="00505822"/>
    <w:rsid w:val="00511B02"/>
    <w:rsid w:val="00513E6F"/>
    <w:rsid w:val="00514547"/>
    <w:rsid w:val="00514CD9"/>
    <w:rsid w:val="00524A45"/>
    <w:rsid w:val="00525201"/>
    <w:rsid w:val="005254D6"/>
    <w:rsid w:val="00526CD3"/>
    <w:rsid w:val="00535D2F"/>
    <w:rsid w:val="005376D4"/>
    <w:rsid w:val="00543A76"/>
    <w:rsid w:val="00547E7D"/>
    <w:rsid w:val="00553DCE"/>
    <w:rsid w:val="00553F6A"/>
    <w:rsid w:val="0055762C"/>
    <w:rsid w:val="005616F5"/>
    <w:rsid w:val="00562276"/>
    <w:rsid w:val="00562B53"/>
    <w:rsid w:val="00565795"/>
    <w:rsid w:val="00570999"/>
    <w:rsid w:val="00575D9C"/>
    <w:rsid w:val="00577981"/>
    <w:rsid w:val="00580E29"/>
    <w:rsid w:val="005819F9"/>
    <w:rsid w:val="00581E96"/>
    <w:rsid w:val="00583146"/>
    <w:rsid w:val="005855F6"/>
    <w:rsid w:val="00590483"/>
    <w:rsid w:val="00591E04"/>
    <w:rsid w:val="00593455"/>
    <w:rsid w:val="00594794"/>
    <w:rsid w:val="005A0F61"/>
    <w:rsid w:val="005A36CE"/>
    <w:rsid w:val="005A4FBB"/>
    <w:rsid w:val="005A71B9"/>
    <w:rsid w:val="005B1AC3"/>
    <w:rsid w:val="005B242E"/>
    <w:rsid w:val="005B39F9"/>
    <w:rsid w:val="005C16E4"/>
    <w:rsid w:val="005C1E7E"/>
    <w:rsid w:val="005C27ED"/>
    <w:rsid w:val="005C3CF3"/>
    <w:rsid w:val="005D26A0"/>
    <w:rsid w:val="005D44B0"/>
    <w:rsid w:val="005D51C5"/>
    <w:rsid w:val="005D68F2"/>
    <w:rsid w:val="005D7F06"/>
    <w:rsid w:val="005E1A13"/>
    <w:rsid w:val="005E25B7"/>
    <w:rsid w:val="005E2B46"/>
    <w:rsid w:val="005E2B6B"/>
    <w:rsid w:val="005E705C"/>
    <w:rsid w:val="005E7FF5"/>
    <w:rsid w:val="005F096A"/>
    <w:rsid w:val="005F1C33"/>
    <w:rsid w:val="005F35FB"/>
    <w:rsid w:val="005F4658"/>
    <w:rsid w:val="005F5009"/>
    <w:rsid w:val="005F578B"/>
    <w:rsid w:val="00600691"/>
    <w:rsid w:val="00601EC4"/>
    <w:rsid w:val="006024EE"/>
    <w:rsid w:val="00603E04"/>
    <w:rsid w:val="00615759"/>
    <w:rsid w:val="00615D36"/>
    <w:rsid w:val="00617231"/>
    <w:rsid w:val="00621963"/>
    <w:rsid w:val="006229C1"/>
    <w:rsid w:val="00623CFA"/>
    <w:rsid w:val="00624086"/>
    <w:rsid w:val="0062485C"/>
    <w:rsid w:val="0063120A"/>
    <w:rsid w:val="006355EF"/>
    <w:rsid w:val="00635BCA"/>
    <w:rsid w:val="00637034"/>
    <w:rsid w:val="006410F9"/>
    <w:rsid w:val="006457D1"/>
    <w:rsid w:val="006467F6"/>
    <w:rsid w:val="00647194"/>
    <w:rsid w:val="00654801"/>
    <w:rsid w:val="00655815"/>
    <w:rsid w:val="00657843"/>
    <w:rsid w:val="00657FCB"/>
    <w:rsid w:val="00660A9F"/>
    <w:rsid w:val="006614E3"/>
    <w:rsid w:val="006616FE"/>
    <w:rsid w:val="00661ABE"/>
    <w:rsid w:val="0066227E"/>
    <w:rsid w:val="00663D9E"/>
    <w:rsid w:val="0066787F"/>
    <w:rsid w:val="006745AD"/>
    <w:rsid w:val="00675857"/>
    <w:rsid w:val="00681608"/>
    <w:rsid w:val="00682DFA"/>
    <w:rsid w:val="006833AA"/>
    <w:rsid w:val="0068466D"/>
    <w:rsid w:val="00685324"/>
    <w:rsid w:val="00685C3D"/>
    <w:rsid w:val="00686368"/>
    <w:rsid w:val="00695063"/>
    <w:rsid w:val="006955C8"/>
    <w:rsid w:val="006A2FC8"/>
    <w:rsid w:val="006A2FD9"/>
    <w:rsid w:val="006A563D"/>
    <w:rsid w:val="006B0083"/>
    <w:rsid w:val="006B179C"/>
    <w:rsid w:val="006B1A43"/>
    <w:rsid w:val="006B500D"/>
    <w:rsid w:val="006B7110"/>
    <w:rsid w:val="006C1C23"/>
    <w:rsid w:val="006C1F03"/>
    <w:rsid w:val="006C3082"/>
    <w:rsid w:val="006C4A5B"/>
    <w:rsid w:val="006D2D43"/>
    <w:rsid w:val="006D429A"/>
    <w:rsid w:val="006E0D26"/>
    <w:rsid w:val="006E4336"/>
    <w:rsid w:val="006E4780"/>
    <w:rsid w:val="006E54F1"/>
    <w:rsid w:val="006E674E"/>
    <w:rsid w:val="006E6B5E"/>
    <w:rsid w:val="006E7E12"/>
    <w:rsid w:val="006F0DA8"/>
    <w:rsid w:val="006F13E2"/>
    <w:rsid w:val="006F2017"/>
    <w:rsid w:val="006F234C"/>
    <w:rsid w:val="006F28A2"/>
    <w:rsid w:val="006F3DE1"/>
    <w:rsid w:val="006F617E"/>
    <w:rsid w:val="006F6240"/>
    <w:rsid w:val="006F6619"/>
    <w:rsid w:val="006F6F79"/>
    <w:rsid w:val="007002D8"/>
    <w:rsid w:val="00704818"/>
    <w:rsid w:val="007072E0"/>
    <w:rsid w:val="007111ED"/>
    <w:rsid w:val="0071647C"/>
    <w:rsid w:val="00720254"/>
    <w:rsid w:val="00723AEA"/>
    <w:rsid w:val="007255D1"/>
    <w:rsid w:val="007333F6"/>
    <w:rsid w:val="00733491"/>
    <w:rsid w:val="00733B2D"/>
    <w:rsid w:val="0073598D"/>
    <w:rsid w:val="007401BB"/>
    <w:rsid w:val="007405EC"/>
    <w:rsid w:val="0074118E"/>
    <w:rsid w:val="00743D79"/>
    <w:rsid w:val="00746B6B"/>
    <w:rsid w:val="00746B6F"/>
    <w:rsid w:val="00746C94"/>
    <w:rsid w:val="00747759"/>
    <w:rsid w:val="00767134"/>
    <w:rsid w:val="00774901"/>
    <w:rsid w:val="00782E41"/>
    <w:rsid w:val="0078607D"/>
    <w:rsid w:val="007865DA"/>
    <w:rsid w:val="00786B13"/>
    <w:rsid w:val="00786D95"/>
    <w:rsid w:val="0078792B"/>
    <w:rsid w:val="0079045D"/>
    <w:rsid w:val="007930FB"/>
    <w:rsid w:val="0079361D"/>
    <w:rsid w:val="00797724"/>
    <w:rsid w:val="007A05C3"/>
    <w:rsid w:val="007A22DC"/>
    <w:rsid w:val="007A4217"/>
    <w:rsid w:val="007A52C2"/>
    <w:rsid w:val="007A6E04"/>
    <w:rsid w:val="007B009C"/>
    <w:rsid w:val="007B155A"/>
    <w:rsid w:val="007B25A5"/>
    <w:rsid w:val="007B4E99"/>
    <w:rsid w:val="007C01FA"/>
    <w:rsid w:val="007C05B6"/>
    <w:rsid w:val="007C1972"/>
    <w:rsid w:val="007C2091"/>
    <w:rsid w:val="007C2355"/>
    <w:rsid w:val="007C6C18"/>
    <w:rsid w:val="007C7027"/>
    <w:rsid w:val="007D23B4"/>
    <w:rsid w:val="007D3756"/>
    <w:rsid w:val="007D420F"/>
    <w:rsid w:val="007D635A"/>
    <w:rsid w:val="007E42C8"/>
    <w:rsid w:val="007F2F5E"/>
    <w:rsid w:val="0080536B"/>
    <w:rsid w:val="00807C6B"/>
    <w:rsid w:val="00811176"/>
    <w:rsid w:val="008129EF"/>
    <w:rsid w:val="00812BDA"/>
    <w:rsid w:val="00813F95"/>
    <w:rsid w:val="008202D5"/>
    <w:rsid w:val="00820845"/>
    <w:rsid w:val="00821D34"/>
    <w:rsid w:val="00822B7F"/>
    <w:rsid w:val="00825B41"/>
    <w:rsid w:val="00832DAA"/>
    <w:rsid w:val="00834324"/>
    <w:rsid w:val="00834CEB"/>
    <w:rsid w:val="00837046"/>
    <w:rsid w:val="00843002"/>
    <w:rsid w:val="0084365D"/>
    <w:rsid w:val="008440C6"/>
    <w:rsid w:val="00845996"/>
    <w:rsid w:val="00846853"/>
    <w:rsid w:val="00847BD7"/>
    <w:rsid w:val="00850C78"/>
    <w:rsid w:val="00851CDB"/>
    <w:rsid w:val="0085458E"/>
    <w:rsid w:val="008605A5"/>
    <w:rsid w:val="00861758"/>
    <w:rsid w:val="0086248B"/>
    <w:rsid w:val="00866D16"/>
    <w:rsid w:val="008671FB"/>
    <w:rsid w:val="00874FB7"/>
    <w:rsid w:val="008764CC"/>
    <w:rsid w:val="00877062"/>
    <w:rsid w:val="00880119"/>
    <w:rsid w:val="00881F1E"/>
    <w:rsid w:val="00884BF2"/>
    <w:rsid w:val="008856EB"/>
    <w:rsid w:val="00896569"/>
    <w:rsid w:val="00897FF4"/>
    <w:rsid w:val="008A211A"/>
    <w:rsid w:val="008A32ED"/>
    <w:rsid w:val="008A7F34"/>
    <w:rsid w:val="008B152C"/>
    <w:rsid w:val="008B1CB3"/>
    <w:rsid w:val="008B2132"/>
    <w:rsid w:val="008B36E3"/>
    <w:rsid w:val="008B4551"/>
    <w:rsid w:val="008B626B"/>
    <w:rsid w:val="008C0A87"/>
    <w:rsid w:val="008C23B2"/>
    <w:rsid w:val="008C698C"/>
    <w:rsid w:val="008D0876"/>
    <w:rsid w:val="008D1583"/>
    <w:rsid w:val="008D4E8E"/>
    <w:rsid w:val="008E0176"/>
    <w:rsid w:val="008E3553"/>
    <w:rsid w:val="008E5D3B"/>
    <w:rsid w:val="008E63FE"/>
    <w:rsid w:val="008E7E91"/>
    <w:rsid w:val="008F050E"/>
    <w:rsid w:val="008F06C9"/>
    <w:rsid w:val="008F0804"/>
    <w:rsid w:val="008F2041"/>
    <w:rsid w:val="008F2724"/>
    <w:rsid w:val="008F386F"/>
    <w:rsid w:val="008F539F"/>
    <w:rsid w:val="008F706B"/>
    <w:rsid w:val="00900892"/>
    <w:rsid w:val="009062D1"/>
    <w:rsid w:val="00906E51"/>
    <w:rsid w:val="00911146"/>
    <w:rsid w:val="009116DC"/>
    <w:rsid w:val="0091298C"/>
    <w:rsid w:val="0091512E"/>
    <w:rsid w:val="009166CA"/>
    <w:rsid w:val="0091717E"/>
    <w:rsid w:val="009212ED"/>
    <w:rsid w:val="00921508"/>
    <w:rsid w:val="00921C79"/>
    <w:rsid w:val="00922521"/>
    <w:rsid w:val="00922A84"/>
    <w:rsid w:val="0093201A"/>
    <w:rsid w:val="00932884"/>
    <w:rsid w:val="00932B57"/>
    <w:rsid w:val="00933952"/>
    <w:rsid w:val="00933B68"/>
    <w:rsid w:val="00934B1F"/>
    <w:rsid w:val="0094162F"/>
    <w:rsid w:val="00942699"/>
    <w:rsid w:val="009441D1"/>
    <w:rsid w:val="009444B7"/>
    <w:rsid w:val="00944B53"/>
    <w:rsid w:val="009459FE"/>
    <w:rsid w:val="009473D8"/>
    <w:rsid w:val="00950C28"/>
    <w:rsid w:val="00953189"/>
    <w:rsid w:val="00956B75"/>
    <w:rsid w:val="0096277F"/>
    <w:rsid w:val="009635A0"/>
    <w:rsid w:val="00963738"/>
    <w:rsid w:val="00970AC9"/>
    <w:rsid w:val="009714FB"/>
    <w:rsid w:val="00972E2E"/>
    <w:rsid w:val="009762BB"/>
    <w:rsid w:val="00976523"/>
    <w:rsid w:val="00976651"/>
    <w:rsid w:val="00981795"/>
    <w:rsid w:val="00982D56"/>
    <w:rsid w:val="009836DD"/>
    <w:rsid w:val="00991A5E"/>
    <w:rsid w:val="009935B6"/>
    <w:rsid w:val="00996210"/>
    <w:rsid w:val="009966F5"/>
    <w:rsid w:val="00996EA3"/>
    <w:rsid w:val="0099756A"/>
    <w:rsid w:val="009A151A"/>
    <w:rsid w:val="009A1797"/>
    <w:rsid w:val="009A3131"/>
    <w:rsid w:val="009A6E91"/>
    <w:rsid w:val="009B194D"/>
    <w:rsid w:val="009B25A2"/>
    <w:rsid w:val="009B3830"/>
    <w:rsid w:val="009B384D"/>
    <w:rsid w:val="009B4949"/>
    <w:rsid w:val="009C085E"/>
    <w:rsid w:val="009C20E1"/>
    <w:rsid w:val="009C351D"/>
    <w:rsid w:val="009C378B"/>
    <w:rsid w:val="009C43F8"/>
    <w:rsid w:val="009D1329"/>
    <w:rsid w:val="009D1E7C"/>
    <w:rsid w:val="009D2DD4"/>
    <w:rsid w:val="009E0639"/>
    <w:rsid w:val="009E338A"/>
    <w:rsid w:val="009E4DD7"/>
    <w:rsid w:val="009E5DD4"/>
    <w:rsid w:val="009F1D01"/>
    <w:rsid w:val="009F1FA9"/>
    <w:rsid w:val="009F754F"/>
    <w:rsid w:val="00A01979"/>
    <w:rsid w:val="00A06B84"/>
    <w:rsid w:val="00A1138C"/>
    <w:rsid w:val="00A12616"/>
    <w:rsid w:val="00A129FA"/>
    <w:rsid w:val="00A131ED"/>
    <w:rsid w:val="00A139CA"/>
    <w:rsid w:val="00A2156B"/>
    <w:rsid w:val="00A23CB3"/>
    <w:rsid w:val="00A26821"/>
    <w:rsid w:val="00A2713B"/>
    <w:rsid w:val="00A31D3C"/>
    <w:rsid w:val="00A3414E"/>
    <w:rsid w:val="00A34ECE"/>
    <w:rsid w:val="00A36EFB"/>
    <w:rsid w:val="00A403BC"/>
    <w:rsid w:val="00A41A95"/>
    <w:rsid w:val="00A4257F"/>
    <w:rsid w:val="00A433DF"/>
    <w:rsid w:val="00A455A9"/>
    <w:rsid w:val="00A47F81"/>
    <w:rsid w:val="00A51C9C"/>
    <w:rsid w:val="00A52229"/>
    <w:rsid w:val="00A52395"/>
    <w:rsid w:val="00A5442F"/>
    <w:rsid w:val="00A61715"/>
    <w:rsid w:val="00A6253B"/>
    <w:rsid w:val="00A654F5"/>
    <w:rsid w:val="00A66A0D"/>
    <w:rsid w:val="00A71D27"/>
    <w:rsid w:val="00A735EE"/>
    <w:rsid w:val="00A75610"/>
    <w:rsid w:val="00A775AA"/>
    <w:rsid w:val="00A81A16"/>
    <w:rsid w:val="00A81BE7"/>
    <w:rsid w:val="00A83502"/>
    <w:rsid w:val="00A90683"/>
    <w:rsid w:val="00A90E4D"/>
    <w:rsid w:val="00A9271B"/>
    <w:rsid w:val="00A9355C"/>
    <w:rsid w:val="00A93998"/>
    <w:rsid w:val="00AA0F55"/>
    <w:rsid w:val="00AA17F9"/>
    <w:rsid w:val="00AA1ACB"/>
    <w:rsid w:val="00AA3385"/>
    <w:rsid w:val="00AA3AFB"/>
    <w:rsid w:val="00AA4940"/>
    <w:rsid w:val="00AA5973"/>
    <w:rsid w:val="00AA63B2"/>
    <w:rsid w:val="00AA6F42"/>
    <w:rsid w:val="00AA71ED"/>
    <w:rsid w:val="00AB3D40"/>
    <w:rsid w:val="00AB5E2D"/>
    <w:rsid w:val="00AC1AD9"/>
    <w:rsid w:val="00AC4A28"/>
    <w:rsid w:val="00AC4C7D"/>
    <w:rsid w:val="00AC5363"/>
    <w:rsid w:val="00AC6DB4"/>
    <w:rsid w:val="00AD53E5"/>
    <w:rsid w:val="00AD57E1"/>
    <w:rsid w:val="00AD5BF0"/>
    <w:rsid w:val="00AD5CF2"/>
    <w:rsid w:val="00AD7C52"/>
    <w:rsid w:val="00AE11E4"/>
    <w:rsid w:val="00AE2E17"/>
    <w:rsid w:val="00AE35ED"/>
    <w:rsid w:val="00AE3999"/>
    <w:rsid w:val="00AE3C31"/>
    <w:rsid w:val="00AE5D51"/>
    <w:rsid w:val="00AF0016"/>
    <w:rsid w:val="00AF0083"/>
    <w:rsid w:val="00AF1680"/>
    <w:rsid w:val="00AF2792"/>
    <w:rsid w:val="00AF2EDE"/>
    <w:rsid w:val="00AF3E42"/>
    <w:rsid w:val="00AF7C11"/>
    <w:rsid w:val="00B00767"/>
    <w:rsid w:val="00B01000"/>
    <w:rsid w:val="00B01A7F"/>
    <w:rsid w:val="00B04D07"/>
    <w:rsid w:val="00B05CE1"/>
    <w:rsid w:val="00B102F4"/>
    <w:rsid w:val="00B110B4"/>
    <w:rsid w:val="00B11CB8"/>
    <w:rsid w:val="00B1236A"/>
    <w:rsid w:val="00B13D60"/>
    <w:rsid w:val="00B175A5"/>
    <w:rsid w:val="00B17FAC"/>
    <w:rsid w:val="00B20FF7"/>
    <w:rsid w:val="00B2151C"/>
    <w:rsid w:val="00B226CB"/>
    <w:rsid w:val="00B2368A"/>
    <w:rsid w:val="00B242E4"/>
    <w:rsid w:val="00B2461D"/>
    <w:rsid w:val="00B2604C"/>
    <w:rsid w:val="00B26BF3"/>
    <w:rsid w:val="00B319A3"/>
    <w:rsid w:val="00B33B4F"/>
    <w:rsid w:val="00B403F9"/>
    <w:rsid w:val="00B40E26"/>
    <w:rsid w:val="00B41381"/>
    <w:rsid w:val="00B422F6"/>
    <w:rsid w:val="00B439D5"/>
    <w:rsid w:val="00B44935"/>
    <w:rsid w:val="00B457C3"/>
    <w:rsid w:val="00B46011"/>
    <w:rsid w:val="00B47311"/>
    <w:rsid w:val="00B47CC5"/>
    <w:rsid w:val="00B517AF"/>
    <w:rsid w:val="00B51C9E"/>
    <w:rsid w:val="00B52EF5"/>
    <w:rsid w:val="00B54389"/>
    <w:rsid w:val="00B57A2F"/>
    <w:rsid w:val="00B57DF7"/>
    <w:rsid w:val="00B6453D"/>
    <w:rsid w:val="00B65F60"/>
    <w:rsid w:val="00B66363"/>
    <w:rsid w:val="00B67869"/>
    <w:rsid w:val="00B72935"/>
    <w:rsid w:val="00B73207"/>
    <w:rsid w:val="00B73484"/>
    <w:rsid w:val="00B75EF9"/>
    <w:rsid w:val="00B80B70"/>
    <w:rsid w:val="00B86129"/>
    <w:rsid w:val="00B86669"/>
    <w:rsid w:val="00B91DB7"/>
    <w:rsid w:val="00B922D2"/>
    <w:rsid w:val="00B9412B"/>
    <w:rsid w:val="00B95C4A"/>
    <w:rsid w:val="00B95C7A"/>
    <w:rsid w:val="00B95CA0"/>
    <w:rsid w:val="00B96F1A"/>
    <w:rsid w:val="00BA1D46"/>
    <w:rsid w:val="00BA3480"/>
    <w:rsid w:val="00BA352D"/>
    <w:rsid w:val="00BA6D15"/>
    <w:rsid w:val="00BB293C"/>
    <w:rsid w:val="00BC1698"/>
    <w:rsid w:val="00BC1EB4"/>
    <w:rsid w:val="00BC3289"/>
    <w:rsid w:val="00BC33A9"/>
    <w:rsid w:val="00BD0CED"/>
    <w:rsid w:val="00BD1C28"/>
    <w:rsid w:val="00BD3EA8"/>
    <w:rsid w:val="00BE188C"/>
    <w:rsid w:val="00BE22D4"/>
    <w:rsid w:val="00BE314C"/>
    <w:rsid w:val="00BE5BFE"/>
    <w:rsid w:val="00BF00C0"/>
    <w:rsid w:val="00BF2667"/>
    <w:rsid w:val="00BF4E52"/>
    <w:rsid w:val="00BF5775"/>
    <w:rsid w:val="00BF69A4"/>
    <w:rsid w:val="00BF7E85"/>
    <w:rsid w:val="00C001CF"/>
    <w:rsid w:val="00C01535"/>
    <w:rsid w:val="00C03536"/>
    <w:rsid w:val="00C04A80"/>
    <w:rsid w:val="00C05463"/>
    <w:rsid w:val="00C05D27"/>
    <w:rsid w:val="00C07D3E"/>
    <w:rsid w:val="00C10501"/>
    <w:rsid w:val="00C10DCC"/>
    <w:rsid w:val="00C13A7A"/>
    <w:rsid w:val="00C1410A"/>
    <w:rsid w:val="00C16DC2"/>
    <w:rsid w:val="00C27957"/>
    <w:rsid w:val="00C27B5E"/>
    <w:rsid w:val="00C30106"/>
    <w:rsid w:val="00C3084F"/>
    <w:rsid w:val="00C3441A"/>
    <w:rsid w:val="00C45D2A"/>
    <w:rsid w:val="00C466A0"/>
    <w:rsid w:val="00C47422"/>
    <w:rsid w:val="00C51369"/>
    <w:rsid w:val="00C60376"/>
    <w:rsid w:val="00C6079D"/>
    <w:rsid w:val="00C609A8"/>
    <w:rsid w:val="00C60E91"/>
    <w:rsid w:val="00C60EE4"/>
    <w:rsid w:val="00C634D7"/>
    <w:rsid w:val="00C635EA"/>
    <w:rsid w:val="00C64666"/>
    <w:rsid w:val="00C64F5F"/>
    <w:rsid w:val="00C664F3"/>
    <w:rsid w:val="00C71085"/>
    <w:rsid w:val="00C719E9"/>
    <w:rsid w:val="00C726D6"/>
    <w:rsid w:val="00C83329"/>
    <w:rsid w:val="00C876FD"/>
    <w:rsid w:val="00C90F62"/>
    <w:rsid w:val="00C944E9"/>
    <w:rsid w:val="00C95364"/>
    <w:rsid w:val="00CA4540"/>
    <w:rsid w:val="00CA4B20"/>
    <w:rsid w:val="00CA60E9"/>
    <w:rsid w:val="00CA73AC"/>
    <w:rsid w:val="00CB1800"/>
    <w:rsid w:val="00CB200B"/>
    <w:rsid w:val="00CB25B8"/>
    <w:rsid w:val="00CB2E2D"/>
    <w:rsid w:val="00CB4135"/>
    <w:rsid w:val="00CC4511"/>
    <w:rsid w:val="00CC6AD1"/>
    <w:rsid w:val="00CD0A12"/>
    <w:rsid w:val="00CD0F0B"/>
    <w:rsid w:val="00CD2B65"/>
    <w:rsid w:val="00CD47DA"/>
    <w:rsid w:val="00CD593E"/>
    <w:rsid w:val="00CD5B0F"/>
    <w:rsid w:val="00CE11C3"/>
    <w:rsid w:val="00CE1DE1"/>
    <w:rsid w:val="00CE2104"/>
    <w:rsid w:val="00CE3140"/>
    <w:rsid w:val="00CE4B75"/>
    <w:rsid w:val="00CE4FBD"/>
    <w:rsid w:val="00CF0629"/>
    <w:rsid w:val="00CF65CD"/>
    <w:rsid w:val="00CF6B5A"/>
    <w:rsid w:val="00D02567"/>
    <w:rsid w:val="00D05E5B"/>
    <w:rsid w:val="00D10D5A"/>
    <w:rsid w:val="00D11670"/>
    <w:rsid w:val="00D1365E"/>
    <w:rsid w:val="00D13E74"/>
    <w:rsid w:val="00D1431E"/>
    <w:rsid w:val="00D17EFD"/>
    <w:rsid w:val="00D222C4"/>
    <w:rsid w:val="00D23343"/>
    <w:rsid w:val="00D23A33"/>
    <w:rsid w:val="00D23E29"/>
    <w:rsid w:val="00D247FB"/>
    <w:rsid w:val="00D33A6F"/>
    <w:rsid w:val="00D33B4D"/>
    <w:rsid w:val="00D35F7D"/>
    <w:rsid w:val="00D407EA"/>
    <w:rsid w:val="00D42D05"/>
    <w:rsid w:val="00D438F0"/>
    <w:rsid w:val="00D43D57"/>
    <w:rsid w:val="00D448D8"/>
    <w:rsid w:val="00D47F77"/>
    <w:rsid w:val="00D529C3"/>
    <w:rsid w:val="00D5318F"/>
    <w:rsid w:val="00D54DCC"/>
    <w:rsid w:val="00D55524"/>
    <w:rsid w:val="00D5571A"/>
    <w:rsid w:val="00D56D71"/>
    <w:rsid w:val="00D61267"/>
    <w:rsid w:val="00D6208C"/>
    <w:rsid w:val="00D64998"/>
    <w:rsid w:val="00D6659A"/>
    <w:rsid w:val="00D6694F"/>
    <w:rsid w:val="00D67636"/>
    <w:rsid w:val="00D70DC6"/>
    <w:rsid w:val="00D721EB"/>
    <w:rsid w:val="00D72264"/>
    <w:rsid w:val="00D726FB"/>
    <w:rsid w:val="00D75BD0"/>
    <w:rsid w:val="00D75CB5"/>
    <w:rsid w:val="00D76DD0"/>
    <w:rsid w:val="00D771C8"/>
    <w:rsid w:val="00D80A4B"/>
    <w:rsid w:val="00D85317"/>
    <w:rsid w:val="00D85F5E"/>
    <w:rsid w:val="00D90DBF"/>
    <w:rsid w:val="00D93BE7"/>
    <w:rsid w:val="00D95EA2"/>
    <w:rsid w:val="00D95F8F"/>
    <w:rsid w:val="00DA0446"/>
    <w:rsid w:val="00DA2038"/>
    <w:rsid w:val="00DA5146"/>
    <w:rsid w:val="00DA6579"/>
    <w:rsid w:val="00DA6BAA"/>
    <w:rsid w:val="00DB33E8"/>
    <w:rsid w:val="00DB4150"/>
    <w:rsid w:val="00DB4371"/>
    <w:rsid w:val="00DB47D2"/>
    <w:rsid w:val="00DB7235"/>
    <w:rsid w:val="00DB7EEF"/>
    <w:rsid w:val="00DC0F30"/>
    <w:rsid w:val="00DC2F9D"/>
    <w:rsid w:val="00DC3E8F"/>
    <w:rsid w:val="00DC4634"/>
    <w:rsid w:val="00DC6EB8"/>
    <w:rsid w:val="00DD05C9"/>
    <w:rsid w:val="00DD2110"/>
    <w:rsid w:val="00DD32B7"/>
    <w:rsid w:val="00DE039D"/>
    <w:rsid w:val="00DE1074"/>
    <w:rsid w:val="00DE3D80"/>
    <w:rsid w:val="00DE7514"/>
    <w:rsid w:val="00DF0CFA"/>
    <w:rsid w:val="00DF179E"/>
    <w:rsid w:val="00E0387C"/>
    <w:rsid w:val="00E039C9"/>
    <w:rsid w:val="00E059CF"/>
    <w:rsid w:val="00E06016"/>
    <w:rsid w:val="00E06A0E"/>
    <w:rsid w:val="00E108EC"/>
    <w:rsid w:val="00E1209A"/>
    <w:rsid w:val="00E13FD6"/>
    <w:rsid w:val="00E13FFA"/>
    <w:rsid w:val="00E17498"/>
    <w:rsid w:val="00E229B1"/>
    <w:rsid w:val="00E23928"/>
    <w:rsid w:val="00E25658"/>
    <w:rsid w:val="00E267B0"/>
    <w:rsid w:val="00E30CC4"/>
    <w:rsid w:val="00E35C04"/>
    <w:rsid w:val="00E3703B"/>
    <w:rsid w:val="00E40B8E"/>
    <w:rsid w:val="00E414A8"/>
    <w:rsid w:val="00E436BC"/>
    <w:rsid w:val="00E437F8"/>
    <w:rsid w:val="00E471AE"/>
    <w:rsid w:val="00E47ACF"/>
    <w:rsid w:val="00E5540C"/>
    <w:rsid w:val="00E56E4D"/>
    <w:rsid w:val="00E626F5"/>
    <w:rsid w:val="00E65C54"/>
    <w:rsid w:val="00E668CA"/>
    <w:rsid w:val="00E66FB0"/>
    <w:rsid w:val="00E71D41"/>
    <w:rsid w:val="00E74F47"/>
    <w:rsid w:val="00E76B1A"/>
    <w:rsid w:val="00E76CFE"/>
    <w:rsid w:val="00E77B24"/>
    <w:rsid w:val="00E81AAB"/>
    <w:rsid w:val="00E82301"/>
    <w:rsid w:val="00E847A8"/>
    <w:rsid w:val="00E84DCC"/>
    <w:rsid w:val="00E8538E"/>
    <w:rsid w:val="00E8607D"/>
    <w:rsid w:val="00E860AE"/>
    <w:rsid w:val="00E91E48"/>
    <w:rsid w:val="00E93100"/>
    <w:rsid w:val="00E93577"/>
    <w:rsid w:val="00E9373F"/>
    <w:rsid w:val="00E94D9B"/>
    <w:rsid w:val="00E962CC"/>
    <w:rsid w:val="00E97FEB"/>
    <w:rsid w:val="00EA1C74"/>
    <w:rsid w:val="00EA604F"/>
    <w:rsid w:val="00EB2672"/>
    <w:rsid w:val="00EB29DD"/>
    <w:rsid w:val="00EB29F2"/>
    <w:rsid w:val="00EB5846"/>
    <w:rsid w:val="00EB7C5D"/>
    <w:rsid w:val="00EC08CE"/>
    <w:rsid w:val="00EC24B1"/>
    <w:rsid w:val="00EC2CC0"/>
    <w:rsid w:val="00EC3DDF"/>
    <w:rsid w:val="00EC58C0"/>
    <w:rsid w:val="00ED081C"/>
    <w:rsid w:val="00ED1A01"/>
    <w:rsid w:val="00ED2651"/>
    <w:rsid w:val="00ED31CD"/>
    <w:rsid w:val="00ED5F91"/>
    <w:rsid w:val="00EE2D18"/>
    <w:rsid w:val="00EE3336"/>
    <w:rsid w:val="00EE64E4"/>
    <w:rsid w:val="00EF1312"/>
    <w:rsid w:val="00EF54AA"/>
    <w:rsid w:val="00EF5FC7"/>
    <w:rsid w:val="00EF6006"/>
    <w:rsid w:val="00F00C5B"/>
    <w:rsid w:val="00F01A97"/>
    <w:rsid w:val="00F067CB"/>
    <w:rsid w:val="00F10D40"/>
    <w:rsid w:val="00F11D57"/>
    <w:rsid w:val="00F129D4"/>
    <w:rsid w:val="00F15EF3"/>
    <w:rsid w:val="00F22E50"/>
    <w:rsid w:val="00F24364"/>
    <w:rsid w:val="00F2466D"/>
    <w:rsid w:val="00F24870"/>
    <w:rsid w:val="00F25532"/>
    <w:rsid w:val="00F265CF"/>
    <w:rsid w:val="00F30912"/>
    <w:rsid w:val="00F314B6"/>
    <w:rsid w:val="00F3189D"/>
    <w:rsid w:val="00F32197"/>
    <w:rsid w:val="00F33F3D"/>
    <w:rsid w:val="00F350D2"/>
    <w:rsid w:val="00F35419"/>
    <w:rsid w:val="00F379D5"/>
    <w:rsid w:val="00F404F3"/>
    <w:rsid w:val="00F4059C"/>
    <w:rsid w:val="00F41EC4"/>
    <w:rsid w:val="00F431C3"/>
    <w:rsid w:val="00F44F46"/>
    <w:rsid w:val="00F5462F"/>
    <w:rsid w:val="00F54C13"/>
    <w:rsid w:val="00F54F14"/>
    <w:rsid w:val="00F55E03"/>
    <w:rsid w:val="00F5720D"/>
    <w:rsid w:val="00F57AEA"/>
    <w:rsid w:val="00F60C7D"/>
    <w:rsid w:val="00F6165C"/>
    <w:rsid w:val="00F6242A"/>
    <w:rsid w:val="00F64093"/>
    <w:rsid w:val="00F64DDC"/>
    <w:rsid w:val="00F67990"/>
    <w:rsid w:val="00F7045F"/>
    <w:rsid w:val="00F70F90"/>
    <w:rsid w:val="00F71B8A"/>
    <w:rsid w:val="00F72408"/>
    <w:rsid w:val="00F800FB"/>
    <w:rsid w:val="00F8251B"/>
    <w:rsid w:val="00F840D9"/>
    <w:rsid w:val="00F90320"/>
    <w:rsid w:val="00F9451B"/>
    <w:rsid w:val="00F945D6"/>
    <w:rsid w:val="00F947C8"/>
    <w:rsid w:val="00F9502E"/>
    <w:rsid w:val="00F96E6C"/>
    <w:rsid w:val="00F97AFF"/>
    <w:rsid w:val="00FA1158"/>
    <w:rsid w:val="00FA16F2"/>
    <w:rsid w:val="00FA188D"/>
    <w:rsid w:val="00FA7B47"/>
    <w:rsid w:val="00FB1018"/>
    <w:rsid w:val="00FB347E"/>
    <w:rsid w:val="00FB34E3"/>
    <w:rsid w:val="00FB47E2"/>
    <w:rsid w:val="00FC13C8"/>
    <w:rsid w:val="00FC23A0"/>
    <w:rsid w:val="00FC3C2A"/>
    <w:rsid w:val="00FC45AD"/>
    <w:rsid w:val="00FD2B2A"/>
    <w:rsid w:val="00FD429F"/>
    <w:rsid w:val="00FD5BD0"/>
    <w:rsid w:val="00FE4D85"/>
    <w:rsid w:val="00FE682E"/>
    <w:rsid w:val="00FE6D4F"/>
    <w:rsid w:val="00FE7179"/>
    <w:rsid w:val="00FF15A5"/>
    <w:rsid w:val="00FF1897"/>
    <w:rsid w:val="00FF333A"/>
    <w:rsid w:val="00FF49C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annotation subject" w:unhideWhenUsed="0"/>
    <w:lsdException w:name="Table Simple 1" w:unhideWhenUsed="0"/>
    <w:lsdException w:name="Table Grid 1"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12"/>
    <w:rPr>
      <w:sz w:val="24"/>
      <w:szCs w:val="24"/>
      <w:lang w:val="en-IN" w:bidi="ar-SA"/>
    </w:rPr>
  </w:style>
  <w:style w:type="paragraph" w:styleId="1">
    <w:name w:val="heading 1"/>
    <w:basedOn w:val="a"/>
    <w:next w:val="a"/>
    <w:link w:val="1Char"/>
    <w:uiPriority w:val="99"/>
    <w:qFormat/>
    <w:rsid w:val="0040197E"/>
    <w:pPr>
      <w:keepNext/>
      <w:ind w:right="-108"/>
      <w:outlineLvl w:val="0"/>
    </w:pPr>
    <w:rPr>
      <w:b/>
      <w:bCs/>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A4540"/>
    <w:rPr>
      <w:rFonts w:ascii="Cambria" w:hAnsi="Cambria" w:cs="Mangal"/>
      <w:b/>
      <w:bCs/>
      <w:kern w:val="32"/>
      <w:sz w:val="32"/>
      <w:szCs w:val="32"/>
      <w:lang w:val="en-IN" w:bidi="ar-SA"/>
    </w:rPr>
  </w:style>
  <w:style w:type="table" w:styleId="10">
    <w:name w:val="Table Simple 1"/>
    <w:aliases w:val="Sibnarayan"/>
    <w:basedOn w:val="a1"/>
    <w:uiPriority w:val="99"/>
    <w:rsid w:val="00E25658"/>
    <w:rPr>
      <w:sz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a3">
    <w:name w:val="Table Grid"/>
    <w:basedOn w:val="a1"/>
    <w:uiPriority w:val="99"/>
    <w:rsid w:val="00C609A8"/>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133A60"/>
    <w:rPr>
      <w:sz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4">
    <w:name w:val="Balloon Text"/>
    <w:basedOn w:val="a"/>
    <w:link w:val="Char"/>
    <w:uiPriority w:val="99"/>
    <w:semiHidden/>
    <w:rsid w:val="00B41381"/>
    <w:rPr>
      <w:rFonts w:ascii="Tahoma" w:hAnsi="Tahoma" w:cs="Tahoma"/>
      <w:sz w:val="16"/>
      <w:szCs w:val="16"/>
    </w:rPr>
  </w:style>
  <w:style w:type="character" w:customStyle="1" w:styleId="Char">
    <w:name w:val="批注框文本 Char"/>
    <w:basedOn w:val="a0"/>
    <w:link w:val="a4"/>
    <w:uiPriority w:val="99"/>
    <w:semiHidden/>
    <w:rsid w:val="00CA4540"/>
    <w:rPr>
      <w:rFonts w:cs="Times New Roman"/>
      <w:sz w:val="2"/>
      <w:lang w:val="en-IN" w:bidi="ar-SA"/>
    </w:rPr>
  </w:style>
  <w:style w:type="character" w:styleId="a5">
    <w:name w:val="Hyperlink"/>
    <w:basedOn w:val="a0"/>
    <w:uiPriority w:val="99"/>
    <w:rsid w:val="000E38E9"/>
    <w:rPr>
      <w:rFonts w:cs="Times New Roman"/>
      <w:color w:val="0000FF"/>
      <w:u w:val="single"/>
    </w:rPr>
  </w:style>
  <w:style w:type="character" w:customStyle="1" w:styleId="apple-converted-space">
    <w:name w:val="apple-converted-space"/>
    <w:basedOn w:val="a0"/>
    <w:uiPriority w:val="99"/>
    <w:rsid w:val="000E3CBB"/>
    <w:rPr>
      <w:rFonts w:cs="Times New Roman"/>
    </w:rPr>
  </w:style>
  <w:style w:type="paragraph" w:styleId="a6">
    <w:name w:val="Body Text"/>
    <w:basedOn w:val="a"/>
    <w:link w:val="Char0"/>
    <w:uiPriority w:val="99"/>
    <w:rsid w:val="005E1A13"/>
    <w:pPr>
      <w:spacing w:after="120"/>
    </w:pPr>
    <w:rPr>
      <w:lang w:val="en-US"/>
    </w:rPr>
  </w:style>
  <w:style w:type="character" w:customStyle="1" w:styleId="BodyTextChar">
    <w:name w:val="Body Text Char"/>
    <w:basedOn w:val="a0"/>
    <w:uiPriority w:val="99"/>
    <w:rsid w:val="008B2132"/>
    <w:rPr>
      <w:rFonts w:cs="Times New Roman"/>
      <w:sz w:val="24"/>
      <w:szCs w:val="24"/>
      <w:lang w:val="en-IN" w:bidi="ar-SA"/>
    </w:rPr>
  </w:style>
  <w:style w:type="character" w:customStyle="1" w:styleId="Char0">
    <w:name w:val="正文文本 Char"/>
    <w:basedOn w:val="a0"/>
    <w:link w:val="a6"/>
    <w:uiPriority w:val="99"/>
    <w:rsid w:val="005E1A13"/>
    <w:rPr>
      <w:rFonts w:cs="Times New Roman"/>
      <w:sz w:val="24"/>
      <w:szCs w:val="24"/>
      <w:lang w:val="en-US" w:eastAsia="en-US" w:bidi="ar-SA"/>
    </w:rPr>
  </w:style>
  <w:style w:type="character" w:customStyle="1" w:styleId="ref-journal">
    <w:name w:val="ref-journal"/>
    <w:basedOn w:val="a0"/>
    <w:uiPriority w:val="99"/>
    <w:rsid w:val="005E1A13"/>
    <w:rPr>
      <w:rFonts w:cs="Times New Roman"/>
    </w:rPr>
  </w:style>
  <w:style w:type="character" w:customStyle="1" w:styleId="ref-vol">
    <w:name w:val="ref-vol"/>
    <w:basedOn w:val="a0"/>
    <w:uiPriority w:val="99"/>
    <w:rsid w:val="005E1A13"/>
    <w:rPr>
      <w:rFonts w:cs="Times New Roman"/>
    </w:rPr>
  </w:style>
  <w:style w:type="character" w:styleId="a7">
    <w:name w:val="annotation reference"/>
    <w:basedOn w:val="a0"/>
    <w:uiPriority w:val="99"/>
    <w:semiHidden/>
    <w:rsid w:val="00303662"/>
    <w:rPr>
      <w:rFonts w:cs="Times New Roman"/>
      <w:sz w:val="16"/>
      <w:szCs w:val="16"/>
    </w:rPr>
  </w:style>
  <w:style w:type="paragraph" w:styleId="a8">
    <w:name w:val="annotation text"/>
    <w:basedOn w:val="a"/>
    <w:link w:val="Char1"/>
    <w:uiPriority w:val="99"/>
    <w:rsid w:val="00303662"/>
    <w:rPr>
      <w:sz w:val="20"/>
      <w:szCs w:val="20"/>
    </w:rPr>
  </w:style>
  <w:style w:type="character" w:customStyle="1" w:styleId="Char1">
    <w:name w:val="批注文字 Char"/>
    <w:basedOn w:val="a0"/>
    <w:link w:val="a8"/>
    <w:uiPriority w:val="99"/>
    <w:rsid w:val="00303662"/>
    <w:rPr>
      <w:rFonts w:cs="Times New Roman"/>
      <w:sz w:val="20"/>
      <w:lang w:val="en-IN" w:bidi="ar-SA"/>
    </w:rPr>
  </w:style>
  <w:style w:type="paragraph" w:styleId="a9">
    <w:name w:val="annotation subject"/>
    <w:basedOn w:val="a8"/>
    <w:next w:val="a8"/>
    <w:link w:val="Char2"/>
    <w:uiPriority w:val="99"/>
    <w:semiHidden/>
    <w:rsid w:val="00303662"/>
    <w:rPr>
      <w:b/>
      <w:bCs/>
    </w:rPr>
  </w:style>
  <w:style w:type="character" w:customStyle="1" w:styleId="Char2">
    <w:name w:val="批注主题 Char"/>
    <w:basedOn w:val="Char1"/>
    <w:link w:val="a9"/>
    <w:uiPriority w:val="99"/>
    <w:semiHidden/>
    <w:rsid w:val="00303662"/>
    <w:rPr>
      <w:rFonts w:cs="Times New Roman"/>
      <w:b/>
      <w:bCs/>
      <w:sz w:val="20"/>
      <w:lang w:val="en-IN" w:bidi="ar-SA"/>
    </w:rPr>
  </w:style>
  <w:style w:type="paragraph" w:customStyle="1" w:styleId="Default">
    <w:name w:val="Default"/>
    <w:rsid w:val="00E108EC"/>
    <w:pPr>
      <w:autoSpaceDE w:val="0"/>
      <w:autoSpaceDN w:val="0"/>
      <w:adjustRightInd w:val="0"/>
    </w:pPr>
    <w:rPr>
      <w:rFonts w:ascii="Book Antiqua" w:eastAsiaTheme="minorHAnsi" w:hAnsi="Book Antiqua" w:cs="Book Antiqua"/>
      <w:color w:val="000000"/>
      <w:sz w:val="24"/>
      <w:szCs w:val="24"/>
      <w:lang w:val="en-IN"/>
    </w:rPr>
  </w:style>
  <w:style w:type="paragraph" w:styleId="aa">
    <w:name w:val="List Paragraph"/>
    <w:basedOn w:val="a"/>
    <w:uiPriority w:val="34"/>
    <w:qFormat/>
    <w:rsid w:val="00590483"/>
    <w:pPr>
      <w:ind w:firstLineChars="200" w:firstLine="420"/>
    </w:pPr>
  </w:style>
  <w:style w:type="paragraph" w:styleId="ab">
    <w:name w:val="header"/>
    <w:basedOn w:val="a"/>
    <w:link w:val="Char3"/>
    <w:uiPriority w:val="99"/>
    <w:unhideWhenUsed/>
    <w:rsid w:val="00AC536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AC5363"/>
    <w:rPr>
      <w:sz w:val="18"/>
      <w:szCs w:val="18"/>
      <w:lang w:val="en-IN" w:bidi="ar-SA"/>
    </w:rPr>
  </w:style>
  <w:style w:type="paragraph" w:styleId="ac">
    <w:name w:val="footer"/>
    <w:basedOn w:val="a"/>
    <w:link w:val="Char4"/>
    <w:uiPriority w:val="99"/>
    <w:unhideWhenUsed/>
    <w:rsid w:val="00AC5363"/>
    <w:pPr>
      <w:tabs>
        <w:tab w:val="center" w:pos="4153"/>
        <w:tab w:val="right" w:pos="8306"/>
      </w:tabs>
      <w:snapToGrid w:val="0"/>
    </w:pPr>
    <w:rPr>
      <w:sz w:val="18"/>
      <w:szCs w:val="18"/>
    </w:rPr>
  </w:style>
  <w:style w:type="character" w:customStyle="1" w:styleId="Char4">
    <w:name w:val="页脚 Char"/>
    <w:basedOn w:val="a0"/>
    <w:link w:val="ac"/>
    <w:uiPriority w:val="99"/>
    <w:rsid w:val="00AC5363"/>
    <w:rPr>
      <w:sz w:val="18"/>
      <w:szCs w:val="18"/>
      <w:lang w:val="en-IN" w:bidi="ar-SA"/>
    </w:rPr>
  </w:style>
  <w:style w:type="character" w:styleId="ad">
    <w:name w:val="Emphasis"/>
    <w:qFormat/>
    <w:rsid w:val="00AF2EDE"/>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annotation subject" w:unhideWhenUsed="0"/>
    <w:lsdException w:name="Table Simple 1" w:unhideWhenUsed="0"/>
    <w:lsdException w:name="Table Grid 1"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12"/>
    <w:rPr>
      <w:sz w:val="24"/>
      <w:szCs w:val="24"/>
      <w:lang w:val="en-IN" w:bidi="ar-SA"/>
    </w:rPr>
  </w:style>
  <w:style w:type="paragraph" w:styleId="1">
    <w:name w:val="heading 1"/>
    <w:basedOn w:val="a"/>
    <w:next w:val="a"/>
    <w:link w:val="1Char"/>
    <w:uiPriority w:val="99"/>
    <w:qFormat/>
    <w:rsid w:val="0040197E"/>
    <w:pPr>
      <w:keepNext/>
      <w:ind w:right="-108"/>
      <w:outlineLvl w:val="0"/>
    </w:pPr>
    <w:rPr>
      <w:b/>
      <w:bCs/>
      <w:sz w:val="2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CA4540"/>
    <w:rPr>
      <w:rFonts w:ascii="Cambria" w:hAnsi="Cambria" w:cs="Mangal"/>
      <w:b/>
      <w:bCs/>
      <w:kern w:val="32"/>
      <w:sz w:val="32"/>
      <w:szCs w:val="32"/>
      <w:lang w:val="en-IN" w:bidi="ar-SA"/>
    </w:rPr>
  </w:style>
  <w:style w:type="table" w:styleId="10">
    <w:name w:val="Table Simple 1"/>
    <w:aliases w:val="Sibnarayan"/>
    <w:basedOn w:val="a1"/>
    <w:uiPriority w:val="99"/>
    <w:rsid w:val="00E25658"/>
    <w:rPr>
      <w:sz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a3">
    <w:name w:val="Table Grid"/>
    <w:basedOn w:val="a1"/>
    <w:uiPriority w:val="99"/>
    <w:rsid w:val="00C609A8"/>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133A60"/>
    <w:rPr>
      <w:sz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4">
    <w:name w:val="Balloon Text"/>
    <w:basedOn w:val="a"/>
    <w:link w:val="Char"/>
    <w:uiPriority w:val="99"/>
    <w:semiHidden/>
    <w:rsid w:val="00B41381"/>
    <w:rPr>
      <w:rFonts w:ascii="Tahoma" w:hAnsi="Tahoma" w:cs="Tahoma"/>
      <w:sz w:val="16"/>
      <w:szCs w:val="16"/>
    </w:rPr>
  </w:style>
  <w:style w:type="character" w:customStyle="1" w:styleId="Char">
    <w:name w:val="批注框文本 Char"/>
    <w:basedOn w:val="a0"/>
    <w:link w:val="a4"/>
    <w:uiPriority w:val="99"/>
    <w:semiHidden/>
    <w:rsid w:val="00CA4540"/>
    <w:rPr>
      <w:rFonts w:cs="Times New Roman"/>
      <w:sz w:val="2"/>
      <w:lang w:val="en-IN" w:bidi="ar-SA"/>
    </w:rPr>
  </w:style>
  <w:style w:type="character" w:styleId="a5">
    <w:name w:val="Hyperlink"/>
    <w:basedOn w:val="a0"/>
    <w:uiPriority w:val="99"/>
    <w:rsid w:val="000E38E9"/>
    <w:rPr>
      <w:rFonts w:cs="Times New Roman"/>
      <w:color w:val="0000FF"/>
      <w:u w:val="single"/>
    </w:rPr>
  </w:style>
  <w:style w:type="character" w:customStyle="1" w:styleId="apple-converted-space">
    <w:name w:val="apple-converted-space"/>
    <w:basedOn w:val="a0"/>
    <w:uiPriority w:val="99"/>
    <w:rsid w:val="000E3CBB"/>
    <w:rPr>
      <w:rFonts w:cs="Times New Roman"/>
    </w:rPr>
  </w:style>
  <w:style w:type="paragraph" w:styleId="a6">
    <w:name w:val="Body Text"/>
    <w:basedOn w:val="a"/>
    <w:link w:val="Char0"/>
    <w:uiPriority w:val="99"/>
    <w:rsid w:val="005E1A13"/>
    <w:pPr>
      <w:spacing w:after="120"/>
    </w:pPr>
    <w:rPr>
      <w:lang w:val="en-US"/>
    </w:rPr>
  </w:style>
  <w:style w:type="character" w:customStyle="1" w:styleId="BodyTextChar">
    <w:name w:val="Body Text Char"/>
    <w:basedOn w:val="a0"/>
    <w:uiPriority w:val="99"/>
    <w:rsid w:val="008B2132"/>
    <w:rPr>
      <w:rFonts w:cs="Times New Roman"/>
      <w:sz w:val="24"/>
      <w:szCs w:val="24"/>
      <w:lang w:val="en-IN" w:bidi="ar-SA"/>
    </w:rPr>
  </w:style>
  <w:style w:type="character" w:customStyle="1" w:styleId="Char0">
    <w:name w:val="正文文本 Char"/>
    <w:basedOn w:val="a0"/>
    <w:link w:val="a6"/>
    <w:uiPriority w:val="99"/>
    <w:rsid w:val="005E1A13"/>
    <w:rPr>
      <w:rFonts w:cs="Times New Roman"/>
      <w:sz w:val="24"/>
      <w:szCs w:val="24"/>
      <w:lang w:val="en-US" w:eastAsia="en-US" w:bidi="ar-SA"/>
    </w:rPr>
  </w:style>
  <w:style w:type="character" w:customStyle="1" w:styleId="ref-journal">
    <w:name w:val="ref-journal"/>
    <w:basedOn w:val="a0"/>
    <w:uiPriority w:val="99"/>
    <w:rsid w:val="005E1A13"/>
    <w:rPr>
      <w:rFonts w:cs="Times New Roman"/>
    </w:rPr>
  </w:style>
  <w:style w:type="character" w:customStyle="1" w:styleId="ref-vol">
    <w:name w:val="ref-vol"/>
    <w:basedOn w:val="a0"/>
    <w:uiPriority w:val="99"/>
    <w:rsid w:val="005E1A13"/>
    <w:rPr>
      <w:rFonts w:cs="Times New Roman"/>
    </w:rPr>
  </w:style>
  <w:style w:type="character" w:styleId="a7">
    <w:name w:val="annotation reference"/>
    <w:basedOn w:val="a0"/>
    <w:uiPriority w:val="99"/>
    <w:semiHidden/>
    <w:rsid w:val="00303662"/>
    <w:rPr>
      <w:rFonts w:cs="Times New Roman"/>
      <w:sz w:val="16"/>
      <w:szCs w:val="16"/>
    </w:rPr>
  </w:style>
  <w:style w:type="paragraph" w:styleId="a8">
    <w:name w:val="annotation text"/>
    <w:basedOn w:val="a"/>
    <w:link w:val="Char1"/>
    <w:uiPriority w:val="99"/>
    <w:rsid w:val="00303662"/>
    <w:rPr>
      <w:sz w:val="20"/>
      <w:szCs w:val="20"/>
    </w:rPr>
  </w:style>
  <w:style w:type="character" w:customStyle="1" w:styleId="Char1">
    <w:name w:val="批注文字 Char"/>
    <w:basedOn w:val="a0"/>
    <w:link w:val="a8"/>
    <w:uiPriority w:val="99"/>
    <w:rsid w:val="00303662"/>
    <w:rPr>
      <w:rFonts w:cs="Times New Roman"/>
      <w:sz w:val="20"/>
      <w:lang w:val="en-IN" w:bidi="ar-SA"/>
    </w:rPr>
  </w:style>
  <w:style w:type="paragraph" w:styleId="a9">
    <w:name w:val="annotation subject"/>
    <w:basedOn w:val="a8"/>
    <w:next w:val="a8"/>
    <w:link w:val="Char2"/>
    <w:uiPriority w:val="99"/>
    <w:semiHidden/>
    <w:rsid w:val="00303662"/>
    <w:rPr>
      <w:b/>
      <w:bCs/>
    </w:rPr>
  </w:style>
  <w:style w:type="character" w:customStyle="1" w:styleId="Char2">
    <w:name w:val="批注主题 Char"/>
    <w:basedOn w:val="Char1"/>
    <w:link w:val="a9"/>
    <w:uiPriority w:val="99"/>
    <w:semiHidden/>
    <w:rsid w:val="00303662"/>
    <w:rPr>
      <w:rFonts w:cs="Times New Roman"/>
      <w:b/>
      <w:bCs/>
      <w:sz w:val="20"/>
      <w:lang w:val="en-IN" w:bidi="ar-SA"/>
    </w:rPr>
  </w:style>
  <w:style w:type="paragraph" w:customStyle="1" w:styleId="Default">
    <w:name w:val="Default"/>
    <w:rsid w:val="00E108EC"/>
    <w:pPr>
      <w:autoSpaceDE w:val="0"/>
      <w:autoSpaceDN w:val="0"/>
      <w:adjustRightInd w:val="0"/>
    </w:pPr>
    <w:rPr>
      <w:rFonts w:ascii="Book Antiqua" w:eastAsiaTheme="minorHAnsi" w:hAnsi="Book Antiqua" w:cs="Book Antiqua"/>
      <w:color w:val="000000"/>
      <w:sz w:val="24"/>
      <w:szCs w:val="24"/>
      <w:lang w:val="en-IN"/>
    </w:rPr>
  </w:style>
  <w:style w:type="paragraph" w:styleId="aa">
    <w:name w:val="List Paragraph"/>
    <w:basedOn w:val="a"/>
    <w:uiPriority w:val="34"/>
    <w:qFormat/>
    <w:rsid w:val="00590483"/>
    <w:pPr>
      <w:ind w:firstLineChars="200" w:firstLine="420"/>
    </w:pPr>
  </w:style>
  <w:style w:type="paragraph" w:styleId="ab">
    <w:name w:val="header"/>
    <w:basedOn w:val="a"/>
    <w:link w:val="Char3"/>
    <w:uiPriority w:val="99"/>
    <w:unhideWhenUsed/>
    <w:rsid w:val="00AC536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AC5363"/>
    <w:rPr>
      <w:sz w:val="18"/>
      <w:szCs w:val="18"/>
      <w:lang w:val="en-IN" w:bidi="ar-SA"/>
    </w:rPr>
  </w:style>
  <w:style w:type="paragraph" w:styleId="ac">
    <w:name w:val="footer"/>
    <w:basedOn w:val="a"/>
    <w:link w:val="Char4"/>
    <w:uiPriority w:val="99"/>
    <w:unhideWhenUsed/>
    <w:rsid w:val="00AC5363"/>
    <w:pPr>
      <w:tabs>
        <w:tab w:val="center" w:pos="4153"/>
        <w:tab w:val="right" w:pos="8306"/>
      </w:tabs>
      <w:snapToGrid w:val="0"/>
    </w:pPr>
    <w:rPr>
      <w:sz w:val="18"/>
      <w:szCs w:val="18"/>
    </w:rPr>
  </w:style>
  <w:style w:type="character" w:customStyle="1" w:styleId="Char4">
    <w:name w:val="页脚 Char"/>
    <w:basedOn w:val="a0"/>
    <w:link w:val="ac"/>
    <w:uiPriority w:val="99"/>
    <w:rsid w:val="00AC5363"/>
    <w:rPr>
      <w:sz w:val="18"/>
      <w:szCs w:val="18"/>
      <w:lang w:val="en-IN" w:bidi="ar-SA"/>
    </w:rPr>
  </w:style>
  <w:style w:type="character" w:styleId="ad">
    <w:name w:val="Emphasis"/>
    <w:qFormat/>
    <w:rsid w:val="00AF2ED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2710">
      <w:bodyDiv w:val="1"/>
      <w:marLeft w:val="0"/>
      <w:marRight w:val="0"/>
      <w:marTop w:val="0"/>
      <w:marBottom w:val="0"/>
      <w:divBdr>
        <w:top w:val="none" w:sz="0" w:space="0" w:color="auto"/>
        <w:left w:val="none" w:sz="0" w:space="0" w:color="auto"/>
        <w:bottom w:val="none" w:sz="0" w:space="0" w:color="auto"/>
        <w:right w:val="none" w:sz="0" w:space="0" w:color="auto"/>
      </w:divBdr>
      <w:divsChild>
        <w:div w:id="1180974327">
          <w:marLeft w:val="0"/>
          <w:marRight w:val="0"/>
          <w:marTop w:val="0"/>
          <w:marBottom w:val="0"/>
          <w:divBdr>
            <w:top w:val="none" w:sz="0" w:space="0" w:color="auto"/>
            <w:left w:val="none" w:sz="0" w:space="0" w:color="auto"/>
            <w:bottom w:val="none" w:sz="0" w:space="0" w:color="auto"/>
            <w:right w:val="none" w:sz="0" w:space="0" w:color="auto"/>
          </w:divBdr>
          <w:divsChild>
            <w:div w:id="269363598">
              <w:marLeft w:val="0"/>
              <w:marRight w:val="0"/>
              <w:marTop w:val="0"/>
              <w:marBottom w:val="0"/>
              <w:divBdr>
                <w:top w:val="none" w:sz="0" w:space="0" w:color="auto"/>
                <w:left w:val="none" w:sz="0" w:space="0" w:color="auto"/>
                <w:bottom w:val="none" w:sz="0" w:space="0" w:color="auto"/>
                <w:right w:val="none" w:sz="0" w:space="0" w:color="auto"/>
              </w:divBdr>
            </w:div>
            <w:div w:id="1236822758">
              <w:marLeft w:val="0"/>
              <w:marRight w:val="0"/>
              <w:marTop w:val="0"/>
              <w:marBottom w:val="0"/>
              <w:divBdr>
                <w:top w:val="none" w:sz="0" w:space="0" w:color="auto"/>
                <w:left w:val="none" w:sz="0" w:space="0" w:color="auto"/>
                <w:bottom w:val="none" w:sz="0" w:space="0" w:color="auto"/>
                <w:right w:val="none" w:sz="0" w:space="0" w:color="auto"/>
              </w:divBdr>
            </w:div>
            <w:div w:id="353850526">
              <w:marLeft w:val="0"/>
              <w:marRight w:val="0"/>
              <w:marTop w:val="0"/>
              <w:marBottom w:val="0"/>
              <w:divBdr>
                <w:top w:val="none" w:sz="0" w:space="0" w:color="auto"/>
                <w:left w:val="none" w:sz="0" w:space="0" w:color="auto"/>
                <w:bottom w:val="none" w:sz="0" w:space="0" w:color="auto"/>
                <w:right w:val="none" w:sz="0" w:space="0" w:color="auto"/>
              </w:divBdr>
            </w:div>
            <w:div w:id="1601327871">
              <w:marLeft w:val="0"/>
              <w:marRight w:val="0"/>
              <w:marTop w:val="0"/>
              <w:marBottom w:val="0"/>
              <w:divBdr>
                <w:top w:val="none" w:sz="0" w:space="0" w:color="auto"/>
                <w:left w:val="none" w:sz="0" w:space="0" w:color="auto"/>
                <w:bottom w:val="none" w:sz="0" w:space="0" w:color="auto"/>
                <w:right w:val="none" w:sz="0" w:space="0" w:color="auto"/>
              </w:divBdr>
            </w:div>
            <w:div w:id="499274920">
              <w:marLeft w:val="0"/>
              <w:marRight w:val="0"/>
              <w:marTop w:val="0"/>
              <w:marBottom w:val="0"/>
              <w:divBdr>
                <w:top w:val="none" w:sz="0" w:space="0" w:color="auto"/>
                <w:left w:val="none" w:sz="0" w:space="0" w:color="auto"/>
                <w:bottom w:val="none" w:sz="0" w:space="0" w:color="auto"/>
                <w:right w:val="none" w:sz="0" w:space="0" w:color="auto"/>
              </w:divBdr>
            </w:div>
            <w:div w:id="1665623178">
              <w:marLeft w:val="0"/>
              <w:marRight w:val="0"/>
              <w:marTop w:val="0"/>
              <w:marBottom w:val="0"/>
              <w:divBdr>
                <w:top w:val="none" w:sz="0" w:space="0" w:color="auto"/>
                <w:left w:val="none" w:sz="0" w:space="0" w:color="auto"/>
                <w:bottom w:val="none" w:sz="0" w:space="0" w:color="auto"/>
                <w:right w:val="none" w:sz="0" w:space="0" w:color="auto"/>
              </w:divBdr>
            </w:div>
            <w:div w:id="764233787">
              <w:marLeft w:val="0"/>
              <w:marRight w:val="0"/>
              <w:marTop w:val="0"/>
              <w:marBottom w:val="0"/>
              <w:divBdr>
                <w:top w:val="none" w:sz="0" w:space="0" w:color="auto"/>
                <w:left w:val="none" w:sz="0" w:space="0" w:color="auto"/>
                <w:bottom w:val="none" w:sz="0" w:space="0" w:color="auto"/>
                <w:right w:val="none" w:sz="0" w:space="0" w:color="auto"/>
              </w:divBdr>
            </w:div>
            <w:div w:id="460344836">
              <w:marLeft w:val="0"/>
              <w:marRight w:val="0"/>
              <w:marTop w:val="0"/>
              <w:marBottom w:val="0"/>
              <w:divBdr>
                <w:top w:val="none" w:sz="0" w:space="0" w:color="auto"/>
                <w:left w:val="none" w:sz="0" w:space="0" w:color="auto"/>
                <w:bottom w:val="none" w:sz="0" w:space="0" w:color="auto"/>
                <w:right w:val="none" w:sz="0" w:space="0" w:color="auto"/>
              </w:divBdr>
            </w:div>
            <w:div w:id="2077699626">
              <w:marLeft w:val="0"/>
              <w:marRight w:val="0"/>
              <w:marTop w:val="0"/>
              <w:marBottom w:val="0"/>
              <w:divBdr>
                <w:top w:val="none" w:sz="0" w:space="0" w:color="auto"/>
                <w:left w:val="none" w:sz="0" w:space="0" w:color="auto"/>
                <w:bottom w:val="none" w:sz="0" w:space="0" w:color="auto"/>
                <w:right w:val="none" w:sz="0" w:space="0" w:color="auto"/>
              </w:divBdr>
            </w:div>
            <w:div w:id="567806887">
              <w:marLeft w:val="0"/>
              <w:marRight w:val="0"/>
              <w:marTop w:val="0"/>
              <w:marBottom w:val="0"/>
              <w:divBdr>
                <w:top w:val="none" w:sz="0" w:space="0" w:color="auto"/>
                <w:left w:val="none" w:sz="0" w:space="0" w:color="auto"/>
                <w:bottom w:val="none" w:sz="0" w:space="0" w:color="auto"/>
                <w:right w:val="none" w:sz="0" w:space="0" w:color="auto"/>
              </w:divBdr>
            </w:div>
            <w:div w:id="340862318">
              <w:marLeft w:val="0"/>
              <w:marRight w:val="0"/>
              <w:marTop w:val="0"/>
              <w:marBottom w:val="0"/>
              <w:divBdr>
                <w:top w:val="none" w:sz="0" w:space="0" w:color="auto"/>
                <w:left w:val="none" w:sz="0" w:space="0" w:color="auto"/>
                <w:bottom w:val="none" w:sz="0" w:space="0" w:color="auto"/>
                <w:right w:val="none" w:sz="0" w:space="0" w:color="auto"/>
              </w:divBdr>
            </w:div>
            <w:div w:id="2008629188">
              <w:marLeft w:val="0"/>
              <w:marRight w:val="0"/>
              <w:marTop w:val="0"/>
              <w:marBottom w:val="0"/>
              <w:divBdr>
                <w:top w:val="none" w:sz="0" w:space="0" w:color="auto"/>
                <w:left w:val="none" w:sz="0" w:space="0" w:color="auto"/>
                <w:bottom w:val="none" w:sz="0" w:space="0" w:color="auto"/>
                <w:right w:val="none" w:sz="0" w:space="0" w:color="auto"/>
              </w:divBdr>
            </w:div>
            <w:div w:id="1616593436">
              <w:marLeft w:val="0"/>
              <w:marRight w:val="0"/>
              <w:marTop w:val="0"/>
              <w:marBottom w:val="0"/>
              <w:divBdr>
                <w:top w:val="none" w:sz="0" w:space="0" w:color="auto"/>
                <w:left w:val="none" w:sz="0" w:space="0" w:color="auto"/>
                <w:bottom w:val="none" w:sz="0" w:space="0" w:color="auto"/>
                <w:right w:val="none" w:sz="0" w:space="0" w:color="auto"/>
              </w:divBdr>
            </w:div>
            <w:div w:id="907156231">
              <w:marLeft w:val="0"/>
              <w:marRight w:val="0"/>
              <w:marTop w:val="0"/>
              <w:marBottom w:val="0"/>
              <w:divBdr>
                <w:top w:val="none" w:sz="0" w:space="0" w:color="auto"/>
                <w:left w:val="none" w:sz="0" w:space="0" w:color="auto"/>
                <w:bottom w:val="none" w:sz="0" w:space="0" w:color="auto"/>
                <w:right w:val="none" w:sz="0" w:space="0" w:color="auto"/>
              </w:divBdr>
            </w:div>
            <w:div w:id="2037268655">
              <w:marLeft w:val="0"/>
              <w:marRight w:val="0"/>
              <w:marTop w:val="0"/>
              <w:marBottom w:val="0"/>
              <w:divBdr>
                <w:top w:val="none" w:sz="0" w:space="0" w:color="auto"/>
                <w:left w:val="none" w:sz="0" w:space="0" w:color="auto"/>
                <w:bottom w:val="none" w:sz="0" w:space="0" w:color="auto"/>
                <w:right w:val="none" w:sz="0" w:space="0" w:color="auto"/>
              </w:divBdr>
            </w:div>
            <w:div w:id="133959529">
              <w:marLeft w:val="0"/>
              <w:marRight w:val="0"/>
              <w:marTop w:val="0"/>
              <w:marBottom w:val="0"/>
              <w:divBdr>
                <w:top w:val="none" w:sz="0" w:space="0" w:color="auto"/>
                <w:left w:val="none" w:sz="0" w:space="0" w:color="auto"/>
                <w:bottom w:val="none" w:sz="0" w:space="0" w:color="auto"/>
                <w:right w:val="none" w:sz="0" w:space="0" w:color="auto"/>
              </w:divBdr>
            </w:div>
            <w:div w:id="911738278">
              <w:marLeft w:val="0"/>
              <w:marRight w:val="0"/>
              <w:marTop w:val="0"/>
              <w:marBottom w:val="0"/>
              <w:divBdr>
                <w:top w:val="none" w:sz="0" w:space="0" w:color="auto"/>
                <w:left w:val="none" w:sz="0" w:space="0" w:color="auto"/>
                <w:bottom w:val="none" w:sz="0" w:space="0" w:color="auto"/>
                <w:right w:val="none" w:sz="0" w:space="0" w:color="auto"/>
              </w:divBdr>
            </w:div>
            <w:div w:id="1173565805">
              <w:marLeft w:val="0"/>
              <w:marRight w:val="0"/>
              <w:marTop w:val="0"/>
              <w:marBottom w:val="0"/>
              <w:divBdr>
                <w:top w:val="none" w:sz="0" w:space="0" w:color="auto"/>
                <w:left w:val="none" w:sz="0" w:space="0" w:color="auto"/>
                <w:bottom w:val="none" w:sz="0" w:space="0" w:color="auto"/>
                <w:right w:val="none" w:sz="0" w:space="0" w:color="auto"/>
              </w:divBdr>
            </w:div>
            <w:div w:id="890118415">
              <w:marLeft w:val="0"/>
              <w:marRight w:val="0"/>
              <w:marTop w:val="0"/>
              <w:marBottom w:val="0"/>
              <w:divBdr>
                <w:top w:val="none" w:sz="0" w:space="0" w:color="auto"/>
                <w:left w:val="none" w:sz="0" w:space="0" w:color="auto"/>
                <w:bottom w:val="none" w:sz="0" w:space="0" w:color="auto"/>
                <w:right w:val="none" w:sz="0" w:space="0" w:color="auto"/>
              </w:divBdr>
            </w:div>
            <w:div w:id="1034575062">
              <w:marLeft w:val="0"/>
              <w:marRight w:val="0"/>
              <w:marTop w:val="0"/>
              <w:marBottom w:val="0"/>
              <w:divBdr>
                <w:top w:val="none" w:sz="0" w:space="0" w:color="auto"/>
                <w:left w:val="none" w:sz="0" w:space="0" w:color="auto"/>
                <w:bottom w:val="none" w:sz="0" w:space="0" w:color="auto"/>
                <w:right w:val="none" w:sz="0" w:space="0" w:color="auto"/>
              </w:divBdr>
            </w:div>
            <w:div w:id="544636794">
              <w:marLeft w:val="0"/>
              <w:marRight w:val="0"/>
              <w:marTop w:val="0"/>
              <w:marBottom w:val="0"/>
              <w:divBdr>
                <w:top w:val="none" w:sz="0" w:space="0" w:color="auto"/>
                <w:left w:val="none" w:sz="0" w:space="0" w:color="auto"/>
                <w:bottom w:val="none" w:sz="0" w:space="0" w:color="auto"/>
                <w:right w:val="none" w:sz="0" w:space="0" w:color="auto"/>
              </w:divBdr>
            </w:div>
            <w:div w:id="437720513">
              <w:marLeft w:val="0"/>
              <w:marRight w:val="0"/>
              <w:marTop w:val="0"/>
              <w:marBottom w:val="0"/>
              <w:divBdr>
                <w:top w:val="none" w:sz="0" w:space="0" w:color="auto"/>
                <w:left w:val="none" w:sz="0" w:space="0" w:color="auto"/>
                <w:bottom w:val="none" w:sz="0" w:space="0" w:color="auto"/>
                <w:right w:val="none" w:sz="0" w:space="0" w:color="auto"/>
              </w:divBdr>
            </w:div>
            <w:div w:id="373576525">
              <w:marLeft w:val="0"/>
              <w:marRight w:val="0"/>
              <w:marTop w:val="0"/>
              <w:marBottom w:val="0"/>
              <w:divBdr>
                <w:top w:val="none" w:sz="0" w:space="0" w:color="auto"/>
                <w:left w:val="none" w:sz="0" w:space="0" w:color="auto"/>
                <w:bottom w:val="none" w:sz="0" w:space="0" w:color="auto"/>
                <w:right w:val="none" w:sz="0" w:space="0" w:color="auto"/>
              </w:divBdr>
            </w:div>
            <w:div w:id="1641497081">
              <w:marLeft w:val="0"/>
              <w:marRight w:val="0"/>
              <w:marTop w:val="0"/>
              <w:marBottom w:val="0"/>
              <w:divBdr>
                <w:top w:val="none" w:sz="0" w:space="0" w:color="auto"/>
                <w:left w:val="none" w:sz="0" w:space="0" w:color="auto"/>
                <w:bottom w:val="none" w:sz="0" w:space="0" w:color="auto"/>
                <w:right w:val="none" w:sz="0" w:space="0" w:color="auto"/>
              </w:divBdr>
            </w:div>
            <w:div w:id="344013766">
              <w:marLeft w:val="0"/>
              <w:marRight w:val="0"/>
              <w:marTop w:val="0"/>
              <w:marBottom w:val="0"/>
              <w:divBdr>
                <w:top w:val="none" w:sz="0" w:space="0" w:color="auto"/>
                <w:left w:val="none" w:sz="0" w:space="0" w:color="auto"/>
                <w:bottom w:val="none" w:sz="0" w:space="0" w:color="auto"/>
                <w:right w:val="none" w:sz="0" w:space="0" w:color="auto"/>
              </w:divBdr>
            </w:div>
            <w:div w:id="971640926">
              <w:marLeft w:val="0"/>
              <w:marRight w:val="0"/>
              <w:marTop w:val="0"/>
              <w:marBottom w:val="0"/>
              <w:divBdr>
                <w:top w:val="none" w:sz="0" w:space="0" w:color="auto"/>
                <w:left w:val="none" w:sz="0" w:space="0" w:color="auto"/>
                <w:bottom w:val="none" w:sz="0" w:space="0" w:color="auto"/>
                <w:right w:val="none" w:sz="0" w:space="0" w:color="auto"/>
              </w:divBdr>
            </w:div>
            <w:div w:id="1866477843">
              <w:marLeft w:val="0"/>
              <w:marRight w:val="0"/>
              <w:marTop w:val="0"/>
              <w:marBottom w:val="0"/>
              <w:divBdr>
                <w:top w:val="none" w:sz="0" w:space="0" w:color="auto"/>
                <w:left w:val="none" w:sz="0" w:space="0" w:color="auto"/>
                <w:bottom w:val="none" w:sz="0" w:space="0" w:color="auto"/>
                <w:right w:val="none" w:sz="0" w:space="0" w:color="auto"/>
              </w:divBdr>
            </w:div>
            <w:div w:id="746656617">
              <w:marLeft w:val="0"/>
              <w:marRight w:val="0"/>
              <w:marTop w:val="0"/>
              <w:marBottom w:val="0"/>
              <w:divBdr>
                <w:top w:val="none" w:sz="0" w:space="0" w:color="auto"/>
                <w:left w:val="none" w:sz="0" w:space="0" w:color="auto"/>
                <w:bottom w:val="none" w:sz="0" w:space="0" w:color="auto"/>
                <w:right w:val="none" w:sz="0" w:space="0" w:color="auto"/>
              </w:divBdr>
            </w:div>
            <w:div w:id="992836507">
              <w:marLeft w:val="0"/>
              <w:marRight w:val="0"/>
              <w:marTop w:val="0"/>
              <w:marBottom w:val="0"/>
              <w:divBdr>
                <w:top w:val="none" w:sz="0" w:space="0" w:color="auto"/>
                <w:left w:val="none" w:sz="0" w:space="0" w:color="auto"/>
                <w:bottom w:val="none" w:sz="0" w:space="0" w:color="auto"/>
                <w:right w:val="none" w:sz="0" w:space="0" w:color="auto"/>
              </w:divBdr>
            </w:div>
            <w:div w:id="557908082">
              <w:marLeft w:val="0"/>
              <w:marRight w:val="0"/>
              <w:marTop w:val="0"/>
              <w:marBottom w:val="0"/>
              <w:divBdr>
                <w:top w:val="none" w:sz="0" w:space="0" w:color="auto"/>
                <w:left w:val="none" w:sz="0" w:space="0" w:color="auto"/>
                <w:bottom w:val="none" w:sz="0" w:space="0" w:color="auto"/>
                <w:right w:val="none" w:sz="0" w:space="0" w:color="auto"/>
              </w:divBdr>
            </w:div>
            <w:div w:id="4919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datta1978@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5397</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3</cp:revision>
  <dcterms:created xsi:type="dcterms:W3CDTF">2016-08-27T20:41:00Z</dcterms:created>
  <dcterms:modified xsi:type="dcterms:W3CDTF">2016-08-29T01:50:00Z</dcterms:modified>
</cp:coreProperties>
</file>