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8D774" w14:textId="226B992E" w:rsidR="008B2816" w:rsidRPr="00471E13" w:rsidRDefault="008B2816" w:rsidP="00183AC5">
      <w:pPr>
        <w:spacing w:line="360" w:lineRule="auto"/>
        <w:jc w:val="both"/>
        <w:rPr>
          <w:rFonts w:ascii="Book Antiqua" w:hAnsi="Book Antiqua"/>
          <w:b/>
        </w:rPr>
      </w:pPr>
      <w:bookmarkStart w:id="0" w:name="OLE_LINK132"/>
      <w:bookmarkStart w:id="1" w:name="OLE_LINK133"/>
      <w:bookmarkStart w:id="2" w:name="OLE_LINK293"/>
      <w:r w:rsidRPr="00471E13">
        <w:rPr>
          <w:rFonts w:ascii="Book Antiqua" w:hAnsi="Book Antiqua"/>
          <w:b/>
        </w:rPr>
        <w:t>Name of Journal:</w:t>
      </w:r>
      <w:r w:rsidRPr="00471E13">
        <w:rPr>
          <w:rFonts w:ascii="Book Antiqua" w:hAnsi="Book Antiqua"/>
          <w:b/>
          <w:i/>
        </w:rPr>
        <w:t xml:space="preserve"> World Journal of </w:t>
      </w:r>
      <w:r w:rsidR="00DD017B" w:rsidRPr="00471E13">
        <w:rPr>
          <w:rFonts w:ascii="Book Antiqua" w:hAnsi="Book Antiqua"/>
          <w:b/>
          <w:i/>
        </w:rPr>
        <w:t>Gastrointestinal Pharmacology and Therapeutics</w:t>
      </w:r>
    </w:p>
    <w:p w14:paraId="73FE52A2" w14:textId="699BA7E4" w:rsidR="008B2816" w:rsidRPr="00471E13" w:rsidRDefault="008B2816" w:rsidP="00183AC5">
      <w:pPr>
        <w:spacing w:line="360" w:lineRule="auto"/>
        <w:jc w:val="both"/>
        <w:rPr>
          <w:rFonts w:ascii="Book Antiqua" w:eastAsia="宋体" w:hAnsi="Book Antiqua"/>
          <w:b/>
          <w:lang w:eastAsia="zh-CN"/>
        </w:rPr>
      </w:pPr>
      <w:r w:rsidRPr="00471E13">
        <w:rPr>
          <w:rFonts w:ascii="Book Antiqua" w:hAnsi="Book Antiqua"/>
          <w:b/>
        </w:rPr>
        <w:t xml:space="preserve">ESPS Manuscript NO: </w:t>
      </w:r>
      <w:r w:rsidRPr="00471E13">
        <w:rPr>
          <w:rFonts w:ascii="Book Antiqua" w:eastAsia="宋体" w:hAnsi="Book Antiqua"/>
          <w:b/>
          <w:lang w:eastAsia="zh-CN"/>
        </w:rPr>
        <w:t>29871</w:t>
      </w:r>
    </w:p>
    <w:p w14:paraId="1BAA7AD5" w14:textId="77777777" w:rsidR="00326DED" w:rsidRPr="00471E13" w:rsidRDefault="00326DED" w:rsidP="00183AC5">
      <w:pPr>
        <w:spacing w:line="360" w:lineRule="auto"/>
        <w:jc w:val="both"/>
        <w:rPr>
          <w:rFonts w:ascii="Book Antiqua" w:eastAsia="宋体" w:hAnsi="Book Antiqua"/>
          <w:b/>
        </w:rPr>
      </w:pPr>
      <w:r w:rsidRPr="00471E13">
        <w:rPr>
          <w:rFonts w:ascii="Book Antiqua" w:hAnsi="Book Antiqua"/>
          <w:b/>
        </w:rPr>
        <w:t>Manuscript Type:</w:t>
      </w:r>
      <w:r w:rsidRPr="00471E13">
        <w:rPr>
          <w:rFonts w:ascii="Book Antiqua" w:eastAsia="宋体" w:hAnsi="Book Antiqua"/>
          <w:b/>
        </w:rPr>
        <w:t xml:space="preserve"> Original Article</w:t>
      </w:r>
    </w:p>
    <w:p w14:paraId="7636FC8A" w14:textId="77777777" w:rsidR="00326DED" w:rsidRPr="00471E13" w:rsidRDefault="00326DED" w:rsidP="00183AC5">
      <w:pPr>
        <w:spacing w:line="360" w:lineRule="auto"/>
        <w:jc w:val="both"/>
        <w:rPr>
          <w:rFonts w:ascii="Book Antiqua" w:eastAsia="宋体" w:hAnsi="Book Antiqua"/>
          <w:b/>
          <w:lang w:eastAsia="zh-CN"/>
        </w:rPr>
      </w:pPr>
    </w:p>
    <w:p w14:paraId="7EB4F45A" w14:textId="7372F193" w:rsidR="008B2816" w:rsidRPr="00471E13" w:rsidRDefault="005F6E9C" w:rsidP="00183AC5">
      <w:pPr>
        <w:spacing w:line="360" w:lineRule="auto"/>
        <w:jc w:val="both"/>
        <w:rPr>
          <w:rFonts w:ascii="Book Antiqua" w:hAnsi="Book Antiqua"/>
          <w:b/>
          <w:i/>
        </w:rPr>
      </w:pPr>
      <w:r w:rsidRPr="00471E13">
        <w:rPr>
          <w:rFonts w:ascii="Book Antiqua" w:hAnsi="Book Antiqua"/>
          <w:b/>
          <w:i/>
        </w:rPr>
        <w:t xml:space="preserve">Retrospective </w:t>
      </w:r>
      <w:r w:rsidR="00230BD4" w:rsidRPr="00471E13">
        <w:rPr>
          <w:rFonts w:ascii="Book Antiqua" w:hAnsi="Book Antiqua"/>
          <w:b/>
          <w:i/>
        </w:rPr>
        <w:t>Study</w:t>
      </w:r>
    </w:p>
    <w:bookmarkEnd w:id="0"/>
    <w:bookmarkEnd w:id="1"/>
    <w:bookmarkEnd w:id="2"/>
    <w:p w14:paraId="686AF090" w14:textId="77777777" w:rsidR="008B2816" w:rsidRPr="00471E13" w:rsidRDefault="008B2816" w:rsidP="00183AC5">
      <w:pPr>
        <w:widowControl w:val="0"/>
        <w:autoSpaceDE w:val="0"/>
        <w:autoSpaceDN w:val="0"/>
        <w:adjustRightInd w:val="0"/>
        <w:spacing w:line="360" w:lineRule="auto"/>
        <w:jc w:val="both"/>
        <w:rPr>
          <w:rFonts w:ascii="Book Antiqua" w:eastAsia="宋体" w:hAnsi="Book Antiqua" w:cs="Arial"/>
          <w:b/>
          <w:lang w:eastAsia="zh-CN"/>
        </w:rPr>
      </w:pPr>
    </w:p>
    <w:p w14:paraId="38896F29" w14:textId="6A4C8A95" w:rsidR="008506BE" w:rsidRPr="00471E13" w:rsidRDefault="008506BE" w:rsidP="00183AC5">
      <w:pPr>
        <w:widowControl w:val="0"/>
        <w:autoSpaceDE w:val="0"/>
        <w:autoSpaceDN w:val="0"/>
        <w:adjustRightInd w:val="0"/>
        <w:spacing w:line="360" w:lineRule="auto"/>
        <w:jc w:val="both"/>
        <w:rPr>
          <w:rFonts w:ascii="Book Antiqua" w:hAnsi="Book Antiqua" w:cs="Arial"/>
          <w:b/>
        </w:rPr>
      </w:pPr>
      <w:r w:rsidRPr="00471E13">
        <w:rPr>
          <w:rFonts w:ascii="Book Antiqua" w:hAnsi="Book Antiqua" w:cs="Arial"/>
          <w:b/>
        </w:rPr>
        <w:t>Lymphocyte</w:t>
      </w:r>
      <w:r w:rsidR="0066338B" w:rsidRPr="00471E13">
        <w:rPr>
          <w:rFonts w:ascii="Book Antiqua" w:hAnsi="Book Antiqua" w:cs="Arial"/>
          <w:b/>
        </w:rPr>
        <w:t>-</w:t>
      </w:r>
      <w:r w:rsidRPr="00471E13">
        <w:rPr>
          <w:rFonts w:ascii="Book Antiqua" w:hAnsi="Book Antiqua" w:cs="Arial"/>
          <w:b/>
        </w:rPr>
        <w:t>to</w:t>
      </w:r>
      <w:r w:rsidR="0066338B" w:rsidRPr="00471E13">
        <w:rPr>
          <w:rFonts w:ascii="Book Antiqua" w:hAnsi="Book Antiqua" w:cs="Arial"/>
          <w:b/>
        </w:rPr>
        <w:t>-</w:t>
      </w:r>
      <w:r w:rsidR="007F7B8D" w:rsidRPr="00471E13">
        <w:rPr>
          <w:rFonts w:ascii="Book Antiqua" w:hAnsi="Book Antiqua" w:cs="Arial"/>
          <w:b/>
        </w:rPr>
        <w:t>monocyte ratio can predict mortality in pancreatic adenocarcino</w:t>
      </w:r>
      <w:r w:rsidR="00096799" w:rsidRPr="00471E13">
        <w:rPr>
          <w:rFonts w:ascii="Book Antiqua" w:hAnsi="Book Antiqua" w:cs="Arial"/>
          <w:b/>
        </w:rPr>
        <w:t>ma</w:t>
      </w:r>
    </w:p>
    <w:p w14:paraId="2276218E" w14:textId="77777777" w:rsidR="005F6E9C" w:rsidRPr="00471E13" w:rsidRDefault="005F6E9C" w:rsidP="00183AC5">
      <w:pPr>
        <w:widowControl w:val="0"/>
        <w:autoSpaceDE w:val="0"/>
        <w:autoSpaceDN w:val="0"/>
        <w:adjustRightInd w:val="0"/>
        <w:spacing w:line="360" w:lineRule="auto"/>
        <w:jc w:val="both"/>
        <w:rPr>
          <w:rFonts w:ascii="Book Antiqua" w:eastAsia="宋体" w:hAnsi="Book Antiqua" w:cs="Arial"/>
          <w:lang w:eastAsia="zh-CN"/>
        </w:rPr>
      </w:pPr>
    </w:p>
    <w:p w14:paraId="5B2F2979" w14:textId="7ADA3B1C" w:rsidR="00796055" w:rsidRPr="00471E13" w:rsidRDefault="00FF437D" w:rsidP="00183AC5">
      <w:pPr>
        <w:widowControl w:val="0"/>
        <w:autoSpaceDE w:val="0"/>
        <w:autoSpaceDN w:val="0"/>
        <w:adjustRightInd w:val="0"/>
        <w:spacing w:line="360" w:lineRule="auto"/>
        <w:jc w:val="both"/>
        <w:rPr>
          <w:rFonts w:ascii="Book Antiqua" w:eastAsia="宋体" w:hAnsi="Book Antiqua" w:cs="Arial"/>
          <w:lang w:eastAsia="zh-CN"/>
        </w:rPr>
      </w:pPr>
      <w:r w:rsidRPr="00471E13">
        <w:rPr>
          <w:rFonts w:ascii="Book Antiqua" w:hAnsi="Book Antiqua" w:cs="Arial"/>
        </w:rPr>
        <w:t xml:space="preserve">Singh </w:t>
      </w:r>
      <w:r w:rsidRPr="00471E13">
        <w:rPr>
          <w:rFonts w:ascii="Book Antiqua" w:eastAsia="宋体" w:hAnsi="Book Antiqua" w:cs="Arial" w:hint="eastAsia"/>
          <w:lang w:eastAsia="zh-CN"/>
        </w:rPr>
        <w:t>G</w:t>
      </w:r>
      <w:r w:rsidRPr="00471E13">
        <w:rPr>
          <w:rFonts w:ascii="Book Antiqua" w:eastAsia="宋体" w:hAnsi="Book Antiqua" w:cs="Arial" w:hint="eastAsia"/>
          <w:i/>
          <w:lang w:eastAsia="zh-CN"/>
        </w:rPr>
        <w:t xml:space="preserve"> et al.</w:t>
      </w:r>
      <w:r w:rsidRPr="00471E13">
        <w:rPr>
          <w:rFonts w:ascii="Book Antiqua" w:eastAsia="宋体" w:hAnsi="Book Antiqua" w:cs="Arial" w:hint="eastAsia"/>
          <w:lang w:eastAsia="zh-CN"/>
        </w:rPr>
        <w:t xml:space="preserve"> </w:t>
      </w:r>
      <w:r w:rsidR="00796055" w:rsidRPr="00471E13">
        <w:rPr>
          <w:rFonts w:ascii="Book Antiqua" w:hAnsi="Book Antiqua" w:cs="Arial"/>
        </w:rPr>
        <w:t>Lymphocyte-to-monocyte ratio in pancreatic adenocarcinoma</w:t>
      </w:r>
    </w:p>
    <w:p w14:paraId="209403FD" w14:textId="77777777" w:rsidR="005C1DD5" w:rsidRPr="00471E13" w:rsidRDefault="005C1DD5" w:rsidP="00183AC5">
      <w:pPr>
        <w:widowControl w:val="0"/>
        <w:autoSpaceDE w:val="0"/>
        <w:autoSpaceDN w:val="0"/>
        <w:adjustRightInd w:val="0"/>
        <w:spacing w:line="360" w:lineRule="auto"/>
        <w:jc w:val="both"/>
        <w:rPr>
          <w:rFonts w:ascii="Book Antiqua" w:eastAsia="宋体" w:hAnsi="Book Antiqua" w:cs="Arial"/>
          <w:lang w:eastAsia="zh-CN"/>
        </w:rPr>
      </w:pPr>
    </w:p>
    <w:p w14:paraId="2F31E7ED" w14:textId="31DF81FE" w:rsidR="00A629BA" w:rsidRPr="00471E13" w:rsidRDefault="0053051F" w:rsidP="00183AC5">
      <w:pPr>
        <w:widowControl w:val="0"/>
        <w:autoSpaceDE w:val="0"/>
        <w:autoSpaceDN w:val="0"/>
        <w:adjustRightInd w:val="0"/>
        <w:spacing w:line="360" w:lineRule="auto"/>
        <w:jc w:val="both"/>
        <w:rPr>
          <w:rFonts w:ascii="Book Antiqua" w:eastAsia="宋体" w:hAnsi="Book Antiqua" w:cs="Arial"/>
          <w:b/>
          <w:lang w:eastAsia="zh-CN"/>
        </w:rPr>
      </w:pPr>
      <w:proofErr w:type="spellStart"/>
      <w:r w:rsidRPr="00471E13">
        <w:rPr>
          <w:rFonts w:ascii="Book Antiqua" w:hAnsi="Book Antiqua" w:cs="Arial"/>
          <w:b/>
        </w:rPr>
        <w:t>Gurshawn</w:t>
      </w:r>
      <w:proofErr w:type="spellEnd"/>
      <w:r w:rsidRPr="00471E13">
        <w:rPr>
          <w:rFonts w:ascii="Book Antiqua" w:hAnsi="Book Antiqua" w:cs="Arial"/>
          <w:b/>
        </w:rPr>
        <w:t xml:space="preserve"> Singh, Ammar </w:t>
      </w:r>
      <w:proofErr w:type="spellStart"/>
      <w:r w:rsidRPr="00471E13">
        <w:rPr>
          <w:rFonts w:ascii="Book Antiqua" w:hAnsi="Book Antiqua" w:cs="Arial"/>
          <w:b/>
        </w:rPr>
        <w:t>Nassri</w:t>
      </w:r>
      <w:proofErr w:type="spellEnd"/>
      <w:r w:rsidRPr="00471E13">
        <w:rPr>
          <w:rFonts w:ascii="Book Antiqua" w:hAnsi="Book Antiqua" w:cs="Arial"/>
          <w:b/>
        </w:rPr>
        <w:t xml:space="preserve">, </w:t>
      </w:r>
      <w:r w:rsidR="008A1D45" w:rsidRPr="00471E13">
        <w:rPr>
          <w:rFonts w:ascii="Book Antiqua" w:hAnsi="Book Antiqua" w:cs="Arial"/>
          <w:b/>
        </w:rPr>
        <w:t>David Kim, H</w:t>
      </w:r>
      <w:r w:rsidRPr="00471E13">
        <w:rPr>
          <w:rFonts w:ascii="Book Antiqua" w:hAnsi="Book Antiqua" w:cs="Arial"/>
          <w:b/>
        </w:rPr>
        <w:t>ong Zhu,</w:t>
      </w:r>
      <w:r w:rsidR="00496C95" w:rsidRPr="00471E13">
        <w:rPr>
          <w:rFonts w:ascii="Book Antiqua" w:hAnsi="Book Antiqua" w:cs="Arial"/>
          <w:b/>
        </w:rPr>
        <w:t xml:space="preserve"> </w:t>
      </w:r>
      <w:proofErr w:type="spellStart"/>
      <w:r w:rsidR="00496C95" w:rsidRPr="00471E13">
        <w:rPr>
          <w:rFonts w:ascii="Book Antiqua" w:hAnsi="Book Antiqua" w:cs="Arial"/>
          <w:b/>
        </w:rPr>
        <w:t>Zeeshan</w:t>
      </w:r>
      <w:proofErr w:type="spellEnd"/>
      <w:r w:rsidR="00496C95" w:rsidRPr="00471E13">
        <w:rPr>
          <w:rFonts w:ascii="Book Antiqua" w:hAnsi="Book Antiqua" w:cs="Arial"/>
          <w:b/>
        </w:rPr>
        <w:t xml:space="preserve"> </w:t>
      </w:r>
      <w:proofErr w:type="spellStart"/>
      <w:r w:rsidR="00496C95" w:rsidRPr="00471E13">
        <w:rPr>
          <w:rFonts w:ascii="Book Antiqua" w:hAnsi="Book Antiqua" w:cs="Arial"/>
          <w:b/>
        </w:rPr>
        <w:t>Ramzan</w:t>
      </w:r>
      <w:proofErr w:type="spellEnd"/>
    </w:p>
    <w:p w14:paraId="2C581872" w14:textId="77777777" w:rsidR="009D110F" w:rsidRPr="00471E13" w:rsidRDefault="009D110F" w:rsidP="00183AC5">
      <w:pPr>
        <w:widowControl w:val="0"/>
        <w:autoSpaceDE w:val="0"/>
        <w:autoSpaceDN w:val="0"/>
        <w:adjustRightInd w:val="0"/>
        <w:spacing w:line="360" w:lineRule="auto"/>
        <w:jc w:val="both"/>
        <w:rPr>
          <w:rFonts w:ascii="Book Antiqua" w:eastAsia="宋体" w:hAnsi="Book Antiqua" w:cs="Arial"/>
          <w:b/>
          <w:lang w:eastAsia="zh-CN"/>
        </w:rPr>
      </w:pPr>
    </w:p>
    <w:p w14:paraId="0C776EF8" w14:textId="73A8531E" w:rsidR="00DD017B" w:rsidRPr="00471E13" w:rsidRDefault="00913DD2" w:rsidP="00183AC5">
      <w:pPr>
        <w:spacing w:line="360" w:lineRule="auto"/>
        <w:jc w:val="both"/>
        <w:rPr>
          <w:rFonts w:ascii="Book Antiqua" w:eastAsia="宋体" w:hAnsi="Book Antiqua"/>
          <w:lang w:eastAsia="zh-CN"/>
        </w:rPr>
      </w:pPr>
      <w:proofErr w:type="spellStart"/>
      <w:r w:rsidRPr="00471E13">
        <w:rPr>
          <w:rFonts w:ascii="Book Antiqua" w:hAnsi="Book Antiqua" w:cs="Arial"/>
          <w:b/>
        </w:rPr>
        <w:t>Gurshawn</w:t>
      </w:r>
      <w:proofErr w:type="spellEnd"/>
      <w:r w:rsidRPr="00471E13">
        <w:rPr>
          <w:rFonts w:ascii="Book Antiqua" w:hAnsi="Book Antiqua" w:cs="Arial"/>
          <w:b/>
        </w:rPr>
        <w:t xml:space="preserve"> Singh,</w:t>
      </w:r>
      <w:r w:rsidRPr="00471E13">
        <w:rPr>
          <w:rFonts w:ascii="Book Antiqua" w:eastAsia="宋体" w:hAnsi="Book Antiqua" w:cs="Arial" w:hint="eastAsia"/>
          <w:b/>
          <w:lang w:eastAsia="zh-CN"/>
        </w:rPr>
        <w:t xml:space="preserve"> </w:t>
      </w:r>
      <w:r w:rsidR="00DD017B" w:rsidRPr="00471E13">
        <w:rPr>
          <w:rFonts w:ascii="Book Antiqua" w:hAnsi="Book Antiqua"/>
        </w:rPr>
        <w:t xml:space="preserve">Department of Medicine, Division of Gastroenterology and Hepatology, University of Texas Southwestern Medical Center at Dallas, </w:t>
      </w:r>
      <w:r w:rsidR="00D96D24" w:rsidRPr="00471E13">
        <w:rPr>
          <w:rFonts w:ascii="Book Antiqua" w:hAnsi="Book Antiqua"/>
        </w:rPr>
        <w:t>Dallas</w:t>
      </w:r>
      <w:r w:rsidR="00D96D24" w:rsidRPr="00471E13">
        <w:rPr>
          <w:rFonts w:ascii="Book Antiqua" w:eastAsia="宋体" w:hAnsi="Book Antiqua" w:hint="eastAsia"/>
          <w:lang w:eastAsia="zh-CN"/>
        </w:rPr>
        <w:t xml:space="preserve">, </w:t>
      </w:r>
      <w:r w:rsidR="00DD017B" w:rsidRPr="00471E13">
        <w:rPr>
          <w:rFonts w:ascii="Book Antiqua" w:hAnsi="Book Antiqua"/>
        </w:rPr>
        <w:t>TX</w:t>
      </w:r>
      <w:r w:rsidR="00476FA9" w:rsidRPr="00471E13">
        <w:rPr>
          <w:rFonts w:ascii="Book Antiqua" w:eastAsia="宋体" w:hAnsi="Book Antiqua" w:hint="eastAsia"/>
          <w:lang w:eastAsia="zh-CN"/>
        </w:rPr>
        <w:t xml:space="preserve"> </w:t>
      </w:r>
      <w:r w:rsidR="00DD017B" w:rsidRPr="00471E13">
        <w:rPr>
          <w:rFonts w:ascii="Book Antiqua" w:hAnsi="Book Antiqua"/>
        </w:rPr>
        <w:t xml:space="preserve">75390, </w:t>
      </w:r>
      <w:r w:rsidR="00476FA9" w:rsidRPr="00471E13">
        <w:rPr>
          <w:rFonts w:ascii="Book Antiqua" w:eastAsia="宋体" w:hAnsi="Book Antiqua" w:hint="eastAsia"/>
          <w:lang w:eastAsia="zh-CN"/>
        </w:rPr>
        <w:t>United States</w:t>
      </w:r>
    </w:p>
    <w:p w14:paraId="4E7D6876" w14:textId="77777777" w:rsidR="00327132" w:rsidRPr="00471E13" w:rsidRDefault="00327132" w:rsidP="00183AC5">
      <w:pPr>
        <w:spacing w:line="360" w:lineRule="auto"/>
        <w:jc w:val="both"/>
        <w:rPr>
          <w:rFonts w:ascii="Book Antiqua" w:eastAsia="宋体" w:hAnsi="Book Antiqua"/>
          <w:lang w:eastAsia="zh-CN"/>
        </w:rPr>
      </w:pPr>
    </w:p>
    <w:p w14:paraId="11B1E561" w14:textId="17F1594F" w:rsidR="00DD017B" w:rsidRPr="00471E13" w:rsidRDefault="004C4A21" w:rsidP="00183AC5">
      <w:pPr>
        <w:spacing w:line="360" w:lineRule="auto"/>
        <w:jc w:val="both"/>
        <w:rPr>
          <w:rFonts w:ascii="Book Antiqua" w:eastAsia="宋体" w:hAnsi="Book Antiqua"/>
          <w:lang w:eastAsia="zh-CN"/>
        </w:rPr>
      </w:pPr>
      <w:r w:rsidRPr="00471E13">
        <w:rPr>
          <w:rFonts w:ascii="Book Antiqua" w:hAnsi="Book Antiqua" w:cs="Arial"/>
          <w:b/>
        </w:rPr>
        <w:t xml:space="preserve">Ammar </w:t>
      </w:r>
      <w:proofErr w:type="spellStart"/>
      <w:r w:rsidRPr="00471E13">
        <w:rPr>
          <w:rFonts w:ascii="Book Antiqua" w:hAnsi="Book Antiqua" w:cs="Arial"/>
          <w:b/>
        </w:rPr>
        <w:t>Nassri</w:t>
      </w:r>
      <w:proofErr w:type="spellEnd"/>
      <w:r w:rsidRPr="00471E13">
        <w:rPr>
          <w:rFonts w:ascii="Book Antiqua" w:eastAsia="宋体" w:hAnsi="Book Antiqua" w:hint="eastAsia"/>
          <w:lang w:eastAsia="zh-CN"/>
        </w:rPr>
        <w:t xml:space="preserve">, </w:t>
      </w:r>
      <w:r w:rsidR="00DD017B" w:rsidRPr="00471E13">
        <w:rPr>
          <w:rFonts w:ascii="Book Antiqua" w:hAnsi="Book Antiqua"/>
        </w:rPr>
        <w:t>Department of Internal Medicine, University of Texas at Austin Dell Medical School, Austin, TX</w:t>
      </w:r>
      <w:r w:rsidR="00CA3E20" w:rsidRPr="00471E13">
        <w:rPr>
          <w:rFonts w:ascii="Book Antiqua" w:eastAsia="宋体" w:hAnsi="Book Antiqua" w:hint="eastAsia"/>
          <w:lang w:eastAsia="zh-CN"/>
        </w:rPr>
        <w:t xml:space="preserve"> </w:t>
      </w:r>
      <w:r w:rsidR="00DD017B" w:rsidRPr="00471E13">
        <w:rPr>
          <w:rFonts w:ascii="Book Antiqua" w:hAnsi="Book Antiqua"/>
        </w:rPr>
        <w:t xml:space="preserve">78701, </w:t>
      </w:r>
      <w:r w:rsidR="00CA3E20" w:rsidRPr="00471E13">
        <w:rPr>
          <w:rFonts w:ascii="Book Antiqua" w:eastAsia="宋体" w:hAnsi="Book Antiqua" w:hint="eastAsia"/>
          <w:lang w:eastAsia="zh-CN"/>
        </w:rPr>
        <w:t>United States</w:t>
      </w:r>
    </w:p>
    <w:p w14:paraId="3AD8814F" w14:textId="77777777" w:rsidR="001628D5" w:rsidRPr="00471E13" w:rsidRDefault="001628D5" w:rsidP="00183AC5">
      <w:pPr>
        <w:spacing w:line="360" w:lineRule="auto"/>
        <w:jc w:val="both"/>
        <w:rPr>
          <w:rFonts w:ascii="Book Antiqua" w:hAnsi="Book Antiqua"/>
        </w:rPr>
      </w:pPr>
    </w:p>
    <w:p w14:paraId="17509906" w14:textId="1C1E42B0" w:rsidR="00DD017B" w:rsidRPr="00471E13" w:rsidRDefault="006464D1" w:rsidP="00183AC5">
      <w:pPr>
        <w:spacing w:line="360" w:lineRule="auto"/>
        <w:jc w:val="both"/>
        <w:rPr>
          <w:rFonts w:ascii="Book Antiqua" w:eastAsia="宋体" w:hAnsi="Book Antiqua"/>
          <w:lang w:eastAsia="zh-CN"/>
        </w:rPr>
      </w:pPr>
      <w:r w:rsidRPr="00471E13">
        <w:rPr>
          <w:rFonts w:ascii="Book Antiqua" w:hAnsi="Book Antiqua" w:cs="Arial"/>
          <w:b/>
        </w:rPr>
        <w:t>David Kim</w:t>
      </w:r>
      <w:r w:rsidRPr="00471E13">
        <w:rPr>
          <w:rFonts w:ascii="Book Antiqua" w:eastAsia="宋体" w:hAnsi="Book Antiqua" w:hint="eastAsia"/>
          <w:lang w:eastAsia="zh-CN"/>
        </w:rPr>
        <w:t xml:space="preserve">, </w:t>
      </w:r>
      <w:r w:rsidR="00CC589C" w:rsidRPr="00471E13">
        <w:rPr>
          <w:rFonts w:ascii="Book Antiqua" w:hAnsi="Book Antiqua"/>
        </w:rPr>
        <w:t xml:space="preserve">Department of Internal Medicine, University of Texas Southwestern Medical Center at Dallas, </w:t>
      </w:r>
      <w:r w:rsidR="007E3F3E" w:rsidRPr="00471E13">
        <w:rPr>
          <w:rFonts w:ascii="Book Antiqua" w:hAnsi="Book Antiqua"/>
        </w:rPr>
        <w:t>Dallas</w:t>
      </w:r>
      <w:r w:rsidR="007E3F3E" w:rsidRPr="00471E13">
        <w:rPr>
          <w:rFonts w:ascii="Book Antiqua" w:eastAsia="宋体" w:hAnsi="Book Antiqua" w:hint="eastAsia"/>
          <w:lang w:eastAsia="zh-CN"/>
        </w:rPr>
        <w:t xml:space="preserve">, </w:t>
      </w:r>
      <w:r w:rsidR="00CC589C" w:rsidRPr="00471E13">
        <w:rPr>
          <w:rFonts w:ascii="Book Antiqua" w:hAnsi="Book Antiqua"/>
        </w:rPr>
        <w:t>TX</w:t>
      </w:r>
      <w:r w:rsidR="007E3F3E" w:rsidRPr="00471E13">
        <w:rPr>
          <w:rFonts w:ascii="Book Antiqua" w:eastAsia="宋体" w:hAnsi="Book Antiqua" w:hint="eastAsia"/>
          <w:lang w:eastAsia="zh-CN"/>
        </w:rPr>
        <w:t xml:space="preserve"> </w:t>
      </w:r>
      <w:r w:rsidR="00CC589C" w:rsidRPr="00471E13">
        <w:rPr>
          <w:rFonts w:ascii="Book Antiqua" w:hAnsi="Book Antiqua"/>
        </w:rPr>
        <w:t xml:space="preserve">75390, </w:t>
      </w:r>
      <w:r w:rsidR="00CA3E20" w:rsidRPr="00471E13">
        <w:rPr>
          <w:rFonts w:ascii="Book Antiqua" w:eastAsia="宋体" w:hAnsi="Book Antiqua" w:hint="eastAsia"/>
          <w:lang w:eastAsia="zh-CN"/>
        </w:rPr>
        <w:t>United States</w:t>
      </w:r>
    </w:p>
    <w:p w14:paraId="0EE4F9D9" w14:textId="77777777" w:rsidR="00597D1D" w:rsidRPr="00471E13" w:rsidRDefault="00597D1D" w:rsidP="00183AC5">
      <w:pPr>
        <w:spacing w:line="360" w:lineRule="auto"/>
        <w:jc w:val="both"/>
        <w:rPr>
          <w:rFonts w:ascii="Book Antiqua" w:hAnsi="Book Antiqua"/>
          <w:lang w:eastAsia="zh-CN"/>
        </w:rPr>
      </w:pPr>
    </w:p>
    <w:p w14:paraId="2F2AA77C" w14:textId="1F9543A0" w:rsidR="00CC589C" w:rsidRPr="00471E13" w:rsidRDefault="00AE5004" w:rsidP="00183AC5">
      <w:pPr>
        <w:widowControl w:val="0"/>
        <w:autoSpaceDE w:val="0"/>
        <w:autoSpaceDN w:val="0"/>
        <w:adjustRightInd w:val="0"/>
        <w:spacing w:line="360" w:lineRule="auto"/>
        <w:jc w:val="both"/>
        <w:rPr>
          <w:rFonts w:ascii="Book Antiqua" w:eastAsia="宋体" w:hAnsi="Book Antiqua"/>
          <w:lang w:eastAsia="zh-CN"/>
        </w:rPr>
      </w:pPr>
      <w:r w:rsidRPr="00471E13">
        <w:rPr>
          <w:rFonts w:ascii="Book Antiqua" w:hAnsi="Book Antiqua" w:cs="Arial"/>
          <w:b/>
        </w:rPr>
        <w:t>Hong Zhu</w:t>
      </w:r>
      <w:r w:rsidRPr="00471E13">
        <w:rPr>
          <w:rFonts w:ascii="Book Antiqua" w:eastAsia="宋体" w:hAnsi="Book Antiqua" w:cs="Arial" w:hint="eastAsia"/>
          <w:lang w:eastAsia="zh-CN"/>
        </w:rPr>
        <w:t xml:space="preserve">, </w:t>
      </w:r>
      <w:r w:rsidR="00CC589C" w:rsidRPr="00471E13">
        <w:rPr>
          <w:rFonts w:ascii="Book Antiqua" w:hAnsi="Book Antiqua" w:cs="Arial"/>
        </w:rPr>
        <w:t>Department of Clinical Science, Simmons Comprehensive Cancer Center, UT Southwestern Medical Center, Dallas, TX</w:t>
      </w:r>
      <w:r w:rsidR="00905C3E" w:rsidRPr="00471E13">
        <w:rPr>
          <w:rFonts w:ascii="Book Antiqua" w:eastAsia="宋体" w:hAnsi="Book Antiqua" w:cs="Arial" w:hint="eastAsia"/>
          <w:lang w:eastAsia="zh-CN"/>
        </w:rPr>
        <w:t xml:space="preserve"> </w:t>
      </w:r>
      <w:r w:rsidR="00CC589C" w:rsidRPr="00471E13">
        <w:rPr>
          <w:rFonts w:ascii="Book Antiqua" w:hAnsi="Book Antiqua" w:cs="Arial"/>
        </w:rPr>
        <w:t xml:space="preserve">75390, </w:t>
      </w:r>
      <w:r w:rsidR="00CA3E20" w:rsidRPr="00471E13">
        <w:rPr>
          <w:rFonts w:ascii="Book Antiqua" w:eastAsia="宋体" w:hAnsi="Book Antiqua" w:hint="eastAsia"/>
          <w:lang w:eastAsia="zh-CN"/>
        </w:rPr>
        <w:t>United States</w:t>
      </w:r>
    </w:p>
    <w:p w14:paraId="055CA88C" w14:textId="77777777" w:rsidR="00AC1057" w:rsidRPr="00471E13" w:rsidRDefault="00AC1057" w:rsidP="00183AC5">
      <w:pPr>
        <w:widowControl w:val="0"/>
        <w:autoSpaceDE w:val="0"/>
        <w:autoSpaceDN w:val="0"/>
        <w:adjustRightInd w:val="0"/>
        <w:spacing w:line="360" w:lineRule="auto"/>
        <w:jc w:val="both"/>
        <w:rPr>
          <w:rFonts w:ascii="Book Antiqua" w:hAnsi="Book Antiqua" w:cs="Arial"/>
        </w:rPr>
      </w:pPr>
    </w:p>
    <w:p w14:paraId="0F9525EE" w14:textId="6D628CF5" w:rsidR="00CC589C" w:rsidRPr="00471E13" w:rsidRDefault="00AC1057" w:rsidP="00183AC5">
      <w:pPr>
        <w:widowControl w:val="0"/>
        <w:autoSpaceDE w:val="0"/>
        <w:autoSpaceDN w:val="0"/>
        <w:adjustRightInd w:val="0"/>
        <w:spacing w:line="360" w:lineRule="auto"/>
        <w:jc w:val="both"/>
        <w:rPr>
          <w:rFonts w:ascii="Book Antiqua" w:hAnsi="Book Antiqua" w:cs="Arial"/>
        </w:rPr>
      </w:pPr>
      <w:proofErr w:type="spellStart"/>
      <w:r w:rsidRPr="00471E13">
        <w:rPr>
          <w:rFonts w:ascii="Book Antiqua" w:hAnsi="Book Antiqua" w:cs="Arial"/>
          <w:b/>
        </w:rPr>
        <w:t>Zeeshan</w:t>
      </w:r>
      <w:proofErr w:type="spellEnd"/>
      <w:r w:rsidRPr="00471E13">
        <w:rPr>
          <w:rFonts w:ascii="Book Antiqua" w:hAnsi="Book Antiqua" w:cs="Arial"/>
          <w:b/>
        </w:rPr>
        <w:t xml:space="preserve"> </w:t>
      </w:r>
      <w:proofErr w:type="spellStart"/>
      <w:r w:rsidRPr="00471E13">
        <w:rPr>
          <w:rFonts w:ascii="Book Antiqua" w:hAnsi="Book Antiqua" w:cs="Arial"/>
          <w:b/>
        </w:rPr>
        <w:t>Ramzan</w:t>
      </w:r>
      <w:proofErr w:type="spellEnd"/>
      <w:r w:rsidRPr="00471E13">
        <w:rPr>
          <w:rFonts w:ascii="Book Antiqua" w:eastAsia="宋体" w:hAnsi="Book Antiqua" w:hint="eastAsia"/>
          <w:lang w:eastAsia="zh-CN"/>
        </w:rPr>
        <w:t xml:space="preserve">, </w:t>
      </w:r>
      <w:r w:rsidR="00CC589C" w:rsidRPr="00471E13">
        <w:rPr>
          <w:rFonts w:ascii="Book Antiqua" w:hAnsi="Book Antiqua"/>
        </w:rPr>
        <w:t>Gastrointestinal Section, Department of Internal Medicine, VA North Texas Healthcare System</w:t>
      </w:r>
      <w:r w:rsidR="00053829" w:rsidRPr="00471E13">
        <w:rPr>
          <w:rFonts w:ascii="Book Antiqua" w:eastAsia="宋体" w:hAnsi="Book Antiqua" w:hint="eastAsia"/>
          <w:lang w:eastAsia="zh-CN"/>
        </w:rPr>
        <w:t xml:space="preserve">, </w:t>
      </w:r>
      <w:r w:rsidR="00CC589C" w:rsidRPr="00471E13">
        <w:rPr>
          <w:rFonts w:ascii="Book Antiqua" w:hAnsi="Book Antiqua"/>
        </w:rPr>
        <w:t>Dallas, TX</w:t>
      </w:r>
      <w:r w:rsidR="00BF36EE" w:rsidRPr="00471E13">
        <w:rPr>
          <w:rFonts w:ascii="Book Antiqua" w:eastAsia="宋体" w:hAnsi="Book Antiqua" w:hint="eastAsia"/>
          <w:lang w:eastAsia="zh-CN"/>
        </w:rPr>
        <w:t xml:space="preserve"> </w:t>
      </w:r>
      <w:r w:rsidR="00CC589C" w:rsidRPr="00471E13">
        <w:rPr>
          <w:rFonts w:ascii="Book Antiqua" w:hAnsi="Book Antiqua"/>
        </w:rPr>
        <w:t xml:space="preserve">75216, </w:t>
      </w:r>
      <w:r w:rsidR="00CA3E20" w:rsidRPr="00471E13">
        <w:rPr>
          <w:rFonts w:ascii="Book Antiqua" w:eastAsia="宋体" w:hAnsi="Book Antiqua" w:hint="eastAsia"/>
          <w:lang w:eastAsia="zh-CN"/>
        </w:rPr>
        <w:t>United States</w:t>
      </w:r>
    </w:p>
    <w:p w14:paraId="398A52BB" w14:textId="77777777" w:rsidR="0066338B" w:rsidRPr="00471E13" w:rsidRDefault="0066338B" w:rsidP="00183AC5">
      <w:pPr>
        <w:widowControl w:val="0"/>
        <w:autoSpaceDE w:val="0"/>
        <w:autoSpaceDN w:val="0"/>
        <w:adjustRightInd w:val="0"/>
        <w:spacing w:line="360" w:lineRule="auto"/>
        <w:jc w:val="both"/>
        <w:rPr>
          <w:rFonts w:ascii="Book Antiqua" w:eastAsia="宋体" w:hAnsi="Book Antiqua" w:cs="Arial"/>
          <w:lang w:eastAsia="zh-CN"/>
        </w:rPr>
      </w:pPr>
    </w:p>
    <w:p w14:paraId="498C2921" w14:textId="77777777" w:rsidR="00A309F6" w:rsidRPr="00471E13" w:rsidRDefault="00A309F6" w:rsidP="00183AC5">
      <w:pPr>
        <w:spacing w:line="360" w:lineRule="auto"/>
        <w:rPr>
          <w:rFonts w:ascii="Book Antiqua" w:eastAsia="宋体" w:hAnsi="Book Antiqua" w:cs="Times New Roman"/>
          <w:lang w:eastAsia="zh-CN"/>
        </w:rPr>
      </w:pPr>
      <w:r w:rsidRPr="00471E13">
        <w:rPr>
          <w:rFonts w:ascii="Book Antiqua" w:eastAsia="Calibri" w:hAnsi="Book Antiqua" w:cs="Times New Roman"/>
          <w:b/>
        </w:rPr>
        <w:lastRenderedPageBreak/>
        <w:t>Author contributions:</w:t>
      </w:r>
      <w:r w:rsidRPr="00471E13">
        <w:rPr>
          <w:rFonts w:ascii="Book Antiqua" w:eastAsia="Calibri" w:hAnsi="Book Antiqua" w:cs="Times New Roman"/>
        </w:rPr>
        <w:t xml:space="preserve"> </w:t>
      </w:r>
      <w:r w:rsidRPr="00471E13">
        <w:rPr>
          <w:rFonts w:ascii="Book Antiqua" w:hAnsi="Book Antiqua" w:cs="Times New Roman" w:hint="eastAsia"/>
        </w:rPr>
        <w:t>All the authors contributed to the manuscript.</w:t>
      </w:r>
    </w:p>
    <w:p w14:paraId="114C195F" w14:textId="77777777" w:rsidR="00725779" w:rsidRPr="00471E13" w:rsidRDefault="00725779" w:rsidP="00183AC5">
      <w:pPr>
        <w:spacing w:line="360" w:lineRule="auto"/>
        <w:rPr>
          <w:rFonts w:ascii="Book Antiqua" w:eastAsia="宋体" w:hAnsi="Book Antiqua" w:cs="Times New Roman"/>
          <w:lang w:eastAsia="zh-CN"/>
        </w:rPr>
      </w:pPr>
    </w:p>
    <w:p w14:paraId="5CEF57FD" w14:textId="77777777" w:rsidR="00725779" w:rsidRPr="00471E13" w:rsidRDefault="00725779" w:rsidP="00183AC5">
      <w:pPr>
        <w:widowControl w:val="0"/>
        <w:autoSpaceDE w:val="0"/>
        <w:autoSpaceDN w:val="0"/>
        <w:adjustRightInd w:val="0"/>
        <w:spacing w:line="360" w:lineRule="auto"/>
        <w:jc w:val="both"/>
        <w:rPr>
          <w:rFonts w:ascii="Book Antiqua" w:eastAsia="宋体" w:hAnsi="Book Antiqua" w:cs="Arial"/>
          <w:lang w:eastAsia="zh-CN"/>
        </w:rPr>
      </w:pPr>
      <w:r w:rsidRPr="00471E13">
        <w:rPr>
          <w:rFonts w:ascii="Book Antiqua" w:hAnsi="Book Antiqua"/>
          <w:b/>
          <w:bCs/>
          <w:iCs/>
        </w:rPr>
        <w:t xml:space="preserve">Institutional review board statement: </w:t>
      </w:r>
      <w:r w:rsidRPr="00471E13">
        <w:rPr>
          <w:rFonts w:ascii="Book Antiqua" w:hAnsi="Book Antiqua" w:cs="Arial"/>
        </w:rPr>
        <w:t>The study was reviewed and approved by the VA North Texas Health Care System Institutional Review Board.</w:t>
      </w:r>
    </w:p>
    <w:p w14:paraId="6222E393" w14:textId="77777777" w:rsidR="00921EAD" w:rsidRPr="00471E13" w:rsidRDefault="00921EAD" w:rsidP="00183AC5">
      <w:pPr>
        <w:widowControl w:val="0"/>
        <w:autoSpaceDE w:val="0"/>
        <w:autoSpaceDN w:val="0"/>
        <w:adjustRightInd w:val="0"/>
        <w:spacing w:line="360" w:lineRule="auto"/>
        <w:jc w:val="both"/>
        <w:rPr>
          <w:rFonts w:ascii="Book Antiqua" w:eastAsia="宋体" w:hAnsi="Book Antiqua" w:cs="Arial"/>
          <w:lang w:eastAsia="zh-CN"/>
        </w:rPr>
      </w:pPr>
    </w:p>
    <w:p w14:paraId="6F816CC5" w14:textId="7D0A8FC5" w:rsidR="00921EAD" w:rsidRPr="00471E13" w:rsidRDefault="00921EAD" w:rsidP="00183AC5">
      <w:pPr>
        <w:widowControl w:val="0"/>
        <w:autoSpaceDE w:val="0"/>
        <w:autoSpaceDN w:val="0"/>
        <w:adjustRightInd w:val="0"/>
        <w:spacing w:line="360" w:lineRule="auto"/>
        <w:jc w:val="both"/>
        <w:rPr>
          <w:rFonts w:ascii="Book Antiqua" w:eastAsia="宋体" w:hAnsi="Book Antiqua" w:cs="Arial"/>
          <w:lang w:eastAsia="zh-CN"/>
        </w:rPr>
      </w:pPr>
      <w:r w:rsidRPr="00471E13">
        <w:rPr>
          <w:rFonts w:ascii="Book Antiqua" w:hAnsi="Book Antiqua"/>
          <w:b/>
          <w:bCs/>
          <w:iCs/>
        </w:rPr>
        <w:t>Informed consent statement</w:t>
      </w:r>
      <w:r w:rsidRPr="00471E13">
        <w:rPr>
          <w:rFonts w:ascii="Book Antiqua" w:eastAsia="宋体" w:hAnsi="Book Antiqua" w:hint="eastAsia"/>
          <w:b/>
          <w:bCs/>
          <w:iCs/>
          <w:lang w:eastAsia="zh-CN"/>
        </w:rPr>
        <w:t>:</w:t>
      </w:r>
      <w:r w:rsidR="0004762B">
        <w:rPr>
          <w:rFonts w:ascii="Book Antiqua" w:eastAsia="宋体" w:hAnsi="Book Antiqua" w:hint="eastAsia"/>
          <w:b/>
          <w:bCs/>
          <w:iCs/>
          <w:lang w:eastAsia="zh-CN"/>
        </w:rPr>
        <w:t xml:space="preserve"> </w:t>
      </w:r>
      <w:r w:rsidRPr="00471E13">
        <w:rPr>
          <w:rFonts w:ascii="Book Antiqua" w:hAnsi="Book Antiqua" w:cs="Arial"/>
        </w:rPr>
        <w:t>All study data was de-identified and was approved by the institutional review board</w:t>
      </w:r>
      <w:r w:rsidRPr="00471E13">
        <w:rPr>
          <w:rFonts w:ascii="Book Antiqua" w:eastAsia="宋体" w:hAnsi="Book Antiqua" w:cs="Arial" w:hint="eastAsia"/>
          <w:lang w:eastAsia="zh-CN"/>
        </w:rPr>
        <w:t>.</w:t>
      </w:r>
    </w:p>
    <w:p w14:paraId="2F76001E" w14:textId="77777777" w:rsidR="00725779" w:rsidRPr="00471E13" w:rsidRDefault="00725779" w:rsidP="00183AC5">
      <w:pPr>
        <w:spacing w:line="360" w:lineRule="auto"/>
        <w:rPr>
          <w:rFonts w:ascii="Book Antiqua" w:eastAsia="宋体" w:hAnsi="Book Antiqua" w:cs="Times New Roman"/>
          <w:lang w:eastAsia="zh-CN"/>
        </w:rPr>
      </w:pPr>
    </w:p>
    <w:p w14:paraId="2112C3F0" w14:textId="77777777" w:rsidR="00A309F6" w:rsidRPr="00471E13" w:rsidRDefault="00A309F6" w:rsidP="00183AC5">
      <w:pPr>
        <w:spacing w:line="360" w:lineRule="auto"/>
        <w:rPr>
          <w:rFonts w:ascii="Book Antiqua" w:eastAsia="宋体" w:hAnsi="Book Antiqua" w:cs="Garamond"/>
          <w:color w:val="000000"/>
          <w:lang w:eastAsia="zh-CN"/>
        </w:rPr>
      </w:pPr>
      <w:r w:rsidRPr="00471E13">
        <w:rPr>
          <w:rFonts w:ascii="Book Antiqua" w:hAnsi="Book Antiqua" w:cs="TimesNewRomanPS-BoldItalicMT"/>
          <w:b/>
          <w:bCs/>
          <w:iCs/>
          <w:color w:val="000000"/>
        </w:rPr>
        <w:t>Conflict-of-interest</w:t>
      </w:r>
      <w:r w:rsidRPr="00471E13">
        <w:rPr>
          <w:rFonts w:ascii="Book Antiqua" w:hAnsi="Book Antiqua"/>
        </w:rPr>
        <w:t xml:space="preserve"> </w:t>
      </w:r>
      <w:r w:rsidRPr="00471E13">
        <w:rPr>
          <w:rFonts w:ascii="Book Antiqua" w:hAnsi="Book Antiqua" w:cs="TimesNewRomanPS-BoldItalicMT"/>
          <w:b/>
          <w:bCs/>
          <w:iCs/>
          <w:color w:val="000000"/>
        </w:rPr>
        <w:t>statement:</w:t>
      </w:r>
      <w:r w:rsidRPr="00471E13">
        <w:rPr>
          <w:rFonts w:ascii="Book Antiqua" w:hAnsi="Book Antiqua" w:cs="Garamond"/>
          <w:color w:val="000000"/>
        </w:rPr>
        <w:t xml:space="preserve"> The authors declare no conflicts of interest regarding this manuscript.</w:t>
      </w:r>
    </w:p>
    <w:p w14:paraId="15161537" w14:textId="77777777" w:rsidR="008E73D2" w:rsidRPr="00471E13" w:rsidRDefault="008E73D2" w:rsidP="00183AC5">
      <w:pPr>
        <w:spacing w:line="360" w:lineRule="auto"/>
        <w:rPr>
          <w:rFonts w:ascii="Book Antiqua" w:eastAsia="宋体" w:hAnsi="Book Antiqua" w:cs="Garamond"/>
          <w:color w:val="000000"/>
          <w:lang w:eastAsia="zh-CN"/>
        </w:rPr>
      </w:pPr>
    </w:p>
    <w:p w14:paraId="67F385B5" w14:textId="77777777" w:rsidR="00A309F6" w:rsidRPr="00471E13" w:rsidRDefault="00A309F6" w:rsidP="00183AC5">
      <w:pPr>
        <w:spacing w:line="360" w:lineRule="auto"/>
        <w:rPr>
          <w:rFonts w:ascii="Book Antiqua" w:hAnsi="Book Antiqua"/>
        </w:rPr>
      </w:pPr>
      <w:r w:rsidRPr="00471E13">
        <w:rPr>
          <w:rFonts w:ascii="Book Antiqua" w:hAnsi="Book Antiqua"/>
          <w:b/>
        </w:rPr>
        <w:t xml:space="preserve">Data sharing statement: </w:t>
      </w:r>
      <w:r w:rsidRPr="00471E13">
        <w:rPr>
          <w:rFonts w:ascii="Book Antiqua" w:hAnsi="Book Antiqua"/>
        </w:rPr>
        <w:t>No data were created</w:t>
      </w:r>
      <w:r w:rsidRPr="00471E13">
        <w:rPr>
          <w:rFonts w:ascii="Book Antiqua" w:hAnsi="Book Antiqua" w:hint="eastAsia"/>
        </w:rPr>
        <w:t xml:space="preserve"> </w:t>
      </w:r>
      <w:r w:rsidRPr="00471E13">
        <w:rPr>
          <w:rFonts w:ascii="Book Antiqua" w:hAnsi="Book Antiqua"/>
        </w:rPr>
        <w:t>no data are available.</w:t>
      </w:r>
    </w:p>
    <w:p w14:paraId="1BEEAF88" w14:textId="77A75A2F" w:rsidR="0066338B" w:rsidRPr="00471E13" w:rsidRDefault="00725779" w:rsidP="00183AC5">
      <w:pPr>
        <w:spacing w:line="360" w:lineRule="auto"/>
        <w:jc w:val="both"/>
        <w:rPr>
          <w:rFonts w:ascii="Book Antiqua" w:eastAsia="宋体" w:hAnsi="Book Antiqua" w:cs="TimesNewRomanPS-BoldItalicMT"/>
          <w:b/>
          <w:bCs/>
          <w:iCs/>
          <w:lang w:eastAsia="zh-CN"/>
        </w:rPr>
      </w:pPr>
      <w:r w:rsidRPr="00471E13">
        <w:rPr>
          <w:rFonts w:ascii="Book Antiqua" w:eastAsia="宋体" w:hAnsi="Book Antiqua" w:cs="TimesNewRomanPS-BoldItalicMT" w:hint="eastAsia"/>
          <w:b/>
          <w:bCs/>
          <w:iCs/>
          <w:lang w:eastAsia="zh-CN"/>
        </w:rPr>
        <w:t xml:space="preserve"> </w:t>
      </w:r>
    </w:p>
    <w:p w14:paraId="391EEE94" w14:textId="77777777" w:rsidR="003C0465" w:rsidRPr="00471E13" w:rsidRDefault="003C0465" w:rsidP="00183AC5">
      <w:pPr>
        <w:widowControl w:val="0"/>
        <w:spacing w:line="360" w:lineRule="auto"/>
        <w:jc w:val="both"/>
        <w:rPr>
          <w:rFonts w:ascii="Book Antiqua" w:eastAsia="宋体" w:hAnsi="Book Antiqua" w:cs="Times New Roman"/>
          <w:kern w:val="2"/>
          <w:lang w:eastAsia="zh-CN"/>
        </w:rPr>
      </w:pPr>
      <w:bookmarkStart w:id="3" w:name="OLE_LINK507"/>
      <w:bookmarkStart w:id="4" w:name="OLE_LINK506"/>
      <w:bookmarkStart w:id="5" w:name="OLE_LINK496"/>
      <w:bookmarkStart w:id="6" w:name="OLE_LINK479"/>
      <w:bookmarkStart w:id="7" w:name="OLE_LINK297"/>
      <w:bookmarkStart w:id="8" w:name="OLE_LINK298"/>
      <w:r w:rsidRPr="003C0465">
        <w:rPr>
          <w:rFonts w:ascii="Book Antiqua" w:eastAsia="宋体" w:hAnsi="Book Antiqua" w:cs="Times New Roman"/>
          <w:b/>
          <w:kern w:val="2"/>
          <w:lang w:eastAsia="zh-CN"/>
        </w:rPr>
        <w:t xml:space="preserve">Open-Access: </w:t>
      </w:r>
      <w:r w:rsidRPr="003C0465">
        <w:rPr>
          <w:rFonts w:ascii="Book Antiqua" w:eastAsia="宋体" w:hAnsi="Book Antiqua" w:cs="Times New Roman"/>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71E13">
          <w:rPr>
            <w:rFonts w:ascii="Book Antiqua" w:eastAsia="宋体" w:hAnsi="Book Antiqua" w:cs="Times New Roman"/>
            <w:kern w:val="2"/>
            <w:lang w:eastAsia="zh-CN"/>
          </w:rPr>
          <w:t>http://creativecommons.org/licenses/by-nc/4.0/</w:t>
        </w:r>
      </w:hyperlink>
      <w:bookmarkEnd w:id="3"/>
      <w:bookmarkEnd w:id="4"/>
      <w:bookmarkEnd w:id="5"/>
      <w:bookmarkEnd w:id="6"/>
    </w:p>
    <w:bookmarkEnd w:id="7"/>
    <w:bookmarkEnd w:id="8"/>
    <w:p w14:paraId="0FA0EF9E" w14:textId="77777777" w:rsidR="0066338B" w:rsidRPr="00471E13" w:rsidRDefault="0066338B" w:rsidP="00183AC5">
      <w:pPr>
        <w:widowControl w:val="0"/>
        <w:autoSpaceDE w:val="0"/>
        <w:autoSpaceDN w:val="0"/>
        <w:adjustRightInd w:val="0"/>
        <w:spacing w:line="360" w:lineRule="auto"/>
        <w:jc w:val="both"/>
        <w:rPr>
          <w:rFonts w:ascii="Book Antiqua" w:eastAsia="宋体" w:hAnsi="Book Antiqua" w:cs="Arial"/>
          <w:lang w:eastAsia="zh-CN"/>
        </w:rPr>
      </w:pPr>
    </w:p>
    <w:p w14:paraId="72B36DCB" w14:textId="5950C396" w:rsidR="003C0465" w:rsidRPr="00471E13" w:rsidRDefault="00210F75" w:rsidP="00183AC5">
      <w:pPr>
        <w:widowControl w:val="0"/>
        <w:autoSpaceDE w:val="0"/>
        <w:autoSpaceDN w:val="0"/>
        <w:adjustRightInd w:val="0"/>
        <w:spacing w:line="360" w:lineRule="auto"/>
        <w:jc w:val="both"/>
        <w:rPr>
          <w:rFonts w:ascii="Book Antiqua" w:eastAsia="宋体" w:hAnsi="Book Antiqua"/>
          <w:lang w:eastAsia="zh-CN"/>
        </w:rPr>
      </w:pPr>
      <w:r w:rsidRPr="00471E13">
        <w:rPr>
          <w:rFonts w:ascii="Book Antiqua" w:hAnsi="Book Antiqua"/>
          <w:b/>
        </w:rPr>
        <w:t xml:space="preserve">Manuscript source: </w:t>
      </w:r>
      <w:r w:rsidRPr="00471E13">
        <w:rPr>
          <w:rFonts w:ascii="Book Antiqua" w:hAnsi="Book Antiqua"/>
        </w:rPr>
        <w:t>Invited manuscript</w:t>
      </w:r>
    </w:p>
    <w:p w14:paraId="0A6C3FDD" w14:textId="77777777" w:rsidR="00210F75" w:rsidRPr="00471E13" w:rsidRDefault="00210F75" w:rsidP="00183AC5">
      <w:pPr>
        <w:widowControl w:val="0"/>
        <w:autoSpaceDE w:val="0"/>
        <w:autoSpaceDN w:val="0"/>
        <w:adjustRightInd w:val="0"/>
        <w:spacing w:line="360" w:lineRule="auto"/>
        <w:jc w:val="both"/>
        <w:rPr>
          <w:rFonts w:ascii="Book Antiqua" w:eastAsia="宋体" w:hAnsi="Book Antiqua" w:cs="Arial"/>
          <w:lang w:eastAsia="zh-CN"/>
        </w:rPr>
      </w:pPr>
    </w:p>
    <w:p w14:paraId="2C566478" w14:textId="79C3BFC2" w:rsidR="0066338B" w:rsidRPr="00471E13" w:rsidRDefault="00D11243" w:rsidP="00183AC5">
      <w:pPr>
        <w:widowControl w:val="0"/>
        <w:autoSpaceDE w:val="0"/>
        <w:autoSpaceDN w:val="0"/>
        <w:adjustRightInd w:val="0"/>
        <w:spacing w:line="360" w:lineRule="auto"/>
        <w:jc w:val="both"/>
        <w:rPr>
          <w:rFonts w:ascii="Book Antiqua" w:eastAsia="宋体" w:hAnsi="Book Antiqua" w:cs="Arial"/>
          <w:lang w:eastAsia="zh-CN"/>
        </w:rPr>
      </w:pPr>
      <w:r w:rsidRPr="00471E13">
        <w:rPr>
          <w:rFonts w:ascii="Book Antiqua" w:hAnsi="Book Antiqua"/>
          <w:b/>
        </w:rPr>
        <w:t>Correspondence to:</w:t>
      </w:r>
      <w:r w:rsidRPr="00471E13">
        <w:rPr>
          <w:rFonts w:ascii="Book Antiqua" w:eastAsia="宋体" w:hAnsi="Book Antiqua" w:hint="eastAsia"/>
          <w:b/>
          <w:lang w:eastAsia="zh-CN"/>
        </w:rPr>
        <w:t xml:space="preserve"> </w:t>
      </w:r>
      <w:proofErr w:type="spellStart"/>
      <w:r w:rsidRPr="00455DDC">
        <w:rPr>
          <w:rFonts w:ascii="Book Antiqua" w:hAnsi="Book Antiqua" w:cs="Arial"/>
          <w:b/>
        </w:rPr>
        <w:t>Zeeshan</w:t>
      </w:r>
      <w:proofErr w:type="spellEnd"/>
      <w:r w:rsidRPr="00455DDC">
        <w:rPr>
          <w:rFonts w:ascii="Book Antiqua" w:hAnsi="Book Antiqua" w:cs="Arial"/>
          <w:b/>
        </w:rPr>
        <w:t xml:space="preserve"> </w:t>
      </w:r>
      <w:proofErr w:type="spellStart"/>
      <w:r w:rsidRPr="00455DDC">
        <w:rPr>
          <w:rFonts w:ascii="Book Antiqua" w:hAnsi="Book Antiqua" w:cs="Arial"/>
          <w:b/>
        </w:rPr>
        <w:t>Ramzan</w:t>
      </w:r>
      <w:proofErr w:type="spellEnd"/>
      <w:r w:rsidRPr="00455DDC">
        <w:rPr>
          <w:rFonts w:ascii="Book Antiqua" w:hAnsi="Book Antiqua" w:cs="Arial"/>
          <w:b/>
        </w:rPr>
        <w:t>, MD</w:t>
      </w:r>
      <w:r w:rsidRPr="00455DDC">
        <w:rPr>
          <w:rFonts w:ascii="Book Antiqua" w:eastAsia="宋体" w:hAnsi="Book Antiqua" w:cs="Arial" w:hint="eastAsia"/>
          <w:b/>
          <w:lang w:eastAsia="zh-CN"/>
        </w:rPr>
        <w:t>,</w:t>
      </w:r>
      <w:r w:rsidR="00455DDC" w:rsidRPr="00455DDC">
        <w:rPr>
          <w:b/>
        </w:rPr>
        <w:t xml:space="preserve"> </w:t>
      </w:r>
      <w:r w:rsidR="00455DDC" w:rsidRPr="00455DDC">
        <w:rPr>
          <w:rFonts w:ascii="Book Antiqua" w:eastAsia="宋体" w:hAnsi="Book Antiqua" w:cs="Arial"/>
          <w:b/>
          <w:lang w:eastAsia="zh-CN"/>
        </w:rPr>
        <w:t>Assistant Professor,</w:t>
      </w:r>
      <w:r w:rsidRPr="00FC41D8">
        <w:rPr>
          <w:rFonts w:ascii="Book Antiqua" w:eastAsia="宋体" w:hAnsi="Book Antiqua" w:cs="Arial" w:hint="eastAsia"/>
          <w:b/>
          <w:lang w:eastAsia="zh-CN"/>
        </w:rPr>
        <w:t xml:space="preserve"> </w:t>
      </w:r>
      <w:r w:rsidR="0066338B" w:rsidRPr="00471E13">
        <w:rPr>
          <w:rFonts w:ascii="Book Antiqua" w:hAnsi="Book Antiqua" w:cs="Arial"/>
        </w:rPr>
        <w:t>Gastrointestinal Section</w:t>
      </w:r>
      <w:r w:rsidRPr="00471E13">
        <w:rPr>
          <w:rFonts w:ascii="Book Antiqua" w:eastAsia="宋体" w:hAnsi="Book Antiqua" w:cs="Arial" w:hint="eastAsia"/>
          <w:lang w:eastAsia="zh-CN"/>
        </w:rPr>
        <w:t xml:space="preserve">, </w:t>
      </w:r>
      <w:r w:rsidRPr="00471E13">
        <w:rPr>
          <w:rFonts w:ascii="Book Antiqua" w:hAnsi="Book Antiqua" w:cs="Arial"/>
        </w:rPr>
        <w:t>Department of Medicine</w:t>
      </w:r>
      <w:r w:rsidRPr="00471E13">
        <w:rPr>
          <w:rFonts w:ascii="Book Antiqua" w:eastAsia="宋体" w:hAnsi="Book Antiqua" w:cs="Arial" w:hint="eastAsia"/>
          <w:lang w:eastAsia="zh-CN"/>
        </w:rPr>
        <w:t xml:space="preserve">, </w:t>
      </w:r>
      <w:r w:rsidR="0066338B" w:rsidRPr="00471E13">
        <w:rPr>
          <w:rFonts w:ascii="Book Antiqua" w:hAnsi="Book Antiqua" w:cs="Arial"/>
        </w:rPr>
        <w:t>Dallas Veterans Affairs Medical System</w:t>
      </w:r>
      <w:r w:rsidRPr="00471E13">
        <w:rPr>
          <w:rFonts w:ascii="Book Antiqua" w:eastAsia="宋体" w:hAnsi="Book Antiqua" w:cs="Arial" w:hint="eastAsia"/>
          <w:lang w:eastAsia="zh-CN"/>
        </w:rPr>
        <w:t xml:space="preserve">, </w:t>
      </w:r>
      <w:r w:rsidR="0066338B" w:rsidRPr="00471E13">
        <w:rPr>
          <w:rFonts w:ascii="Book Antiqua" w:hAnsi="Book Antiqua" w:cs="Arial"/>
        </w:rPr>
        <w:t>4500 South Lancaster Rd,</w:t>
      </w:r>
      <w:r w:rsidRPr="00471E13">
        <w:rPr>
          <w:rFonts w:ascii="Book Antiqua" w:eastAsia="宋体" w:hAnsi="Book Antiqua" w:cs="Arial" w:hint="eastAsia"/>
          <w:lang w:eastAsia="zh-CN"/>
        </w:rPr>
        <w:t xml:space="preserve"> </w:t>
      </w:r>
      <w:r w:rsidR="0066338B" w:rsidRPr="00471E13">
        <w:rPr>
          <w:rFonts w:ascii="Book Antiqua" w:hAnsi="Book Antiqua" w:cs="Arial"/>
        </w:rPr>
        <w:t>Dallas, TX 75216</w:t>
      </w:r>
      <w:r w:rsidRPr="00471E13">
        <w:rPr>
          <w:rFonts w:ascii="Book Antiqua" w:eastAsia="宋体" w:hAnsi="Book Antiqua" w:cs="Arial" w:hint="eastAsia"/>
          <w:lang w:eastAsia="zh-CN"/>
        </w:rPr>
        <w:t>,</w:t>
      </w:r>
      <w:r w:rsidR="002E2405" w:rsidRPr="00471E13">
        <w:rPr>
          <w:rFonts w:ascii="Book Antiqua" w:eastAsia="宋体" w:hAnsi="Book Antiqua" w:hint="eastAsia"/>
          <w:lang w:eastAsia="zh-CN"/>
        </w:rPr>
        <w:t xml:space="preserve"> United States.</w:t>
      </w:r>
      <w:r w:rsidR="002E2405" w:rsidRPr="00471E13">
        <w:t xml:space="preserve"> </w:t>
      </w:r>
      <w:hyperlink r:id="rId10" w:history="1">
        <w:r w:rsidR="002E2405" w:rsidRPr="00471E13">
          <w:rPr>
            <w:rStyle w:val="Hyperlink"/>
            <w:rFonts w:ascii="Book Antiqua" w:hAnsi="Book Antiqua" w:cs="Arial"/>
            <w:color w:val="auto"/>
            <w:u w:val="none"/>
          </w:rPr>
          <w:t>zeeshanramzan@hotmail.com</w:t>
        </w:r>
      </w:hyperlink>
    </w:p>
    <w:p w14:paraId="09591E03" w14:textId="5817781A" w:rsidR="0066338B" w:rsidRPr="00471E13" w:rsidRDefault="004670DE" w:rsidP="00183AC5">
      <w:pPr>
        <w:widowControl w:val="0"/>
        <w:autoSpaceDE w:val="0"/>
        <w:autoSpaceDN w:val="0"/>
        <w:adjustRightInd w:val="0"/>
        <w:spacing w:line="360" w:lineRule="auto"/>
        <w:jc w:val="both"/>
        <w:rPr>
          <w:rFonts w:ascii="Book Antiqua" w:eastAsia="宋体" w:hAnsi="Book Antiqua" w:cs="Arial"/>
          <w:lang w:eastAsia="zh-CN"/>
        </w:rPr>
      </w:pPr>
      <w:r w:rsidRPr="00471E13">
        <w:rPr>
          <w:rFonts w:ascii="Book Antiqua" w:hAnsi="Book Antiqua"/>
          <w:b/>
        </w:rPr>
        <w:t>Telephone:</w:t>
      </w:r>
      <w:r w:rsidR="0066338B" w:rsidRPr="00471E13">
        <w:rPr>
          <w:rFonts w:ascii="Book Antiqua" w:hAnsi="Book Antiqua" w:cs="Arial"/>
        </w:rPr>
        <w:t xml:space="preserve"> </w:t>
      </w:r>
      <w:r w:rsidRPr="00471E13">
        <w:rPr>
          <w:rFonts w:ascii="Book Antiqua" w:eastAsia="宋体" w:hAnsi="Book Antiqua" w:cs="Arial" w:hint="eastAsia"/>
          <w:lang w:eastAsia="zh-CN"/>
        </w:rPr>
        <w:t>+1-</w:t>
      </w:r>
      <w:r w:rsidRPr="00471E13">
        <w:rPr>
          <w:rFonts w:ascii="Book Antiqua" w:hAnsi="Book Antiqua" w:cs="Arial"/>
        </w:rPr>
        <w:t>214-857</w:t>
      </w:r>
      <w:r w:rsidR="0066338B" w:rsidRPr="00471E13">
        <w:rPr>
          <w:rFonts w:ascii="Book Antiqua" w:hAnsi="Book Antiqua" w:cs="Arial"/>
        </w:rPr>
        <w:t>1603</w:t>
      </w:r>
    </w:p>
    <w:p w14:paraId="1D3F2505" w14:textId="77777777" w:rsidR="007471EB" w:rsidRPr="00471E13" w:rsidRDefault="007471EB" w:rsidP="00183AC5">
      <w:pPr>
        <w:widowControl w:val="0"/>
        <w:autoSpaceDE w:val="0"/>
        <w:autoSpaceDN w:val="0"/>
        <w:adjustRightInd w:val="0"/>
        <w:spacing w:line="360" w:lineRule="auto"/>
        <w:jc w:val="both"/>
        <w:rPr>
          <w:rFonts w:ascii="Book Antiqua" w:eastAsia="宋体" w:hAnsi="Book Antiqua" w:cs="Arial"/>
          <w:lang w:eastAsia="zh-CN"/>
        </w:rPr>
      </w:pPr>
    </w:p>
    <w:p w14:paraId="467661F0" w14:textId="44AE7A43" w:rsidR="003F0F90" w:rsidRPr="00471E13" w:rsidRDefault="003F0F90" w:rsidP="00183AC5">
      <w:pPr>
        <w:pStyle w:val="PlainText"/>
        <w:spacing w:line="360" w:lineRule="auto"/>
        <w:rPr>
          <w:rFonts w:ascii="Book Antiqua" w:hAnsi="Book Antiqua" w:cs="Times New Roman"/>
          <w:b/>
          <w:sz w:val="24"/>
          <w:szCs w:val="24"/>
        </w:rPr>
      </w:pPr>
      <w:bookmarkStart w:id="9" w:name="OLE_LINK284"/>
      <w:bookmarkStart w:id="10" w:name="OLE_LINK285"/>
      <w:r w:rsidRPr="00471E13">
        <w:rPr>
          <w:rFonts w:ascii="Book Antiqua" w:hAnsi="Book Antiqua" w:cs="Times New Roman"/>
          <w:b/>
          <w:sz w:val="24"/>
          <w:szCs w:val="24"/>
        </w:rPr>
        <w:t>Received:</w:t>
      </w:r>
      <w:r w:rsidRPr="00471E13">
        <w:rPr>
          <w:rFonts w:ascii="Book Antiqua" w:hAnsi="Book Antiqua" w:cs="Times New Roman"/>
          <w:sz w:val="24"/>
          <w:szCs w:val="24"/>
        </w:rPr>
        <w:t xml:space="preserve"> </w:t>
      </w:r>
      <w:r w:rsidRPr="00471E13">
        <w:rPr>
          <w:rFonts w:ascii="Book Antiqua" w:hAnsi="Book Antiqua" w:cs="Times New Roman" w:hint="eastAsia"/>
          <w:sz w:val="24"/>
          <w:szCs w:val="24"/>
        </w:rPr>
        <w:t>August</w:t>
      </w:r>
      <w:r w:rsidRPr="00471E13">
        <w:rPr>
          <w:rFonts w:ascii="Book Antiqua" w:hAnsi="Book Antiqua" w:cs="Times New Roman"/>
          <w:sz w:val="24"/>
          <w:szCs w:val="24"/>
        </w:rPr>
        <w:t xml:space="preserve"> </w:t>
      </w:r>
      <w:r w:rsidR="00317A82" w:rsidRPr="00471E13">
        <w:rPr>
          <w:rFonts w:ascii="Book Antiqua" w:hAnsi="Book Antiqua" w:cs="Times New Roman" w:hint="eastAsia"/>
          <w:sz w:val="24"/>
          <w:szCs w:val="24"/>
        </w:rPr>
        <w:t>30</w:t>
      </w:r>
      <w:r w:rsidRPr="00471E13">
        <w:rPr>
          <w:rFonts w:ascii="Book Antiqua" w:hAnsi="Book Antiqua" w:cs="Times New Roman"/>
          <w:sz w:val="24"/>
          <w:szCs w:val="24"/>
        </w:rPr>
        <w:t>, 2016</w:t>
      </w:r>
    </w:p>
    <w:p w14:paraId="46981D9D" w14:textId="5BED000A" w:rsidR="003F0F90" w:rsidRPr="00471E13" w:rsidRDefault="003F0F90" w:rsidP="00183AC5">
      <w:pPr>
        <w:pStyle w:val="PlainText"/>
        <w:spacing w:line="360" w:lineRule="auto"/>
        <w:rPr>
          <w:rFonts w:ascii="Book Antiqua" w:hAnsi="Book Antiqua" w:cs="Times New Roman"/>
          <w:b/>
          <w:sz w:val="24"/>
          <w:szCs w:val="24"/>
        </w:rPr>
      </w:pPr>
      <w:r w:rsidRPr="00471E13">
        <w:rPr>
          <w:rFonts w:ascii="Book Antiqua" w:hAnsi="Book Antiqua" w:cs="Times New Roman"/>
          <w:b/>
          <w:sz w:val="24"/>
          <w:szCs w:val="24"/>
        </w:rPr>
        <w:t>Peer-review started:</w:t>
      </w:r>
      <w:r w:rsidRPr="00471E13">
        <w:rPr>
          <w:rFonts w:ascii="Book Antiqua" w:hAnsi="Book Antiqua" w:cs="Times New Roman"/>
          <w:sz w:val="24"/>
          <w:szCs w:val="24"/>
        </w:rPr>
        <w:t xml:space="preserve"> </w:t>
      </w:r>
      <w:r w:rsidR="00317A82" w:rsidRPr="00471E13">
        <w:rPr>
          <w:rFonts w:ascii="Book Antiqua" w:hAnsi="Book Antiqua" w:cs="Times New Roman" w:hint="eastAsia"/>
          <w:sz w:val="24"/>
          <w:szCs w:val="24"/>
        </w:rPr>
        <w:t>September</w:t>
      </w:r>
      <w:r w:rsidR="00317A82" w:rsidRPr="00471E13">
        <w:rPr>
          <w:rFonts w:ascii="Book Antiqua" w:hAnsi="Book Antiqua" w:cs="Times New Roman"/>
          <w:sz w:val="24"/>
          <w:szCs w:val="24"/>
        </w:rPr>
        <w:t xml:space="preserve"> </w:t>
      </w:r>
      <w:r w:rsidR="00317A82" w:rsidRPr="00471E13">
        <w:rPr>
          <w:rFonts w:ascii="Book Antiqua" w:hAnsi="Book Antiqua" w:cs="Times New Roman" w:hint="eastAsia"/>
          <w:sz w:val="24"/>
          <w:szCs w:val="24"/>
        </w:rPr>
        <w:t>1</w:t>
      </w:r>
      <w:r w:rsidRPr="00471E13">
        <w:rPr>
          <w:rFonts w:ascii="Book Antiqua" w:hAnsi="Book Antiqua" w:cs="Times New Roman"/>
          <w:sz w:val="24"/>
          <w:szCs w:val="24"/>
        </w:rPr>
        <w:t>, 2016</w:t>
      </w:r>
    </w:p>
    <w:p w14:paraId="54B4D950" w14:textId="443E9BE0" w:rsidR="003F0F90" w:rsidRPr="00471E13" w:rsidRDefault="003F0F90" w:rsidP="00183AC5">
      <w:pPr>
        <w:pStyle w:val="PlainText"/>
        <w:spacing w:line="360" w:lineRule="auto"/>
        <w:rPr>
          <w:rFonts w:ascii="Book Antiqua" w:hAnsi="Book Antiqua" w:cs="Times New Roman"/>
          <w:b/>
          <w:sz w:val="24"/>
          <w:szCs w:val="24"/>
        </w:rPr>
      </w:pPr>
      <w:r w:rsidRPr="00471E13">
        <w:rPr>
          <w:rFonts w:ascii="Book Antiqua" w:hAnsi="Book Antiqua" w:cs="Times New Roman"/>
          <w:b/>
          <w:sz w:val="24"/>
          <w:szCs w:val="24"/>
        </w:rPr>
        <w:lastRenderedPageBreak/>
        <w:t>First decision:</w:t>
      </w:r>
      <w:r w:rsidRPr="00471E13">
        <w:rPr>
          <w:rFonts w:ascii="Book Antiqua" w:hAnsi="Book Antiqua" w:cs="Times New Roman"/>
          <w:sz w:val="24"/>
          <w:szCs w:val="24"/>
        </w:rPr>
        <w:t xml:space="preserve"> </w:t>
      </w:r>
      <w:r w:rsidRPr="00471E13">
        <w:rPr>
          <w:rFonts w:ascii="Book Antiqua" w:hAnsi="Book Antiqua" w:cs="Times New Roman" w:hint="eastAsia"/>
          <w:sz w:val="24"/>
          <w:szCs w:val="24"/>
        </w:rPr>
        <w:t>September</w:t>
      </w:r>
      <w:r w:rsidRPr="00471E13">
        <w:rPr>
          <w:rFonts w:ascii="Book Antiqua" w:hAnsi="Book Antiqua" w:cs="Times New Roman"/>
          <w:sz w:val="24"/>
          <w:szCs w:val="24"/>
        </w:rPr>
        <w:t xml:space="preserve"> </w:t>
      </w:r>
      <w:r w:rsidR="00183AC5" w:rsidRPr="00471E13">
        <w:rPr>
          <w:rFonts w:ascii="Book Antiqua" w:hAnsi="Book Antiqua" w:cs="Times New Roman" w:hint="eastAsia"/>
          <w:sz w:val="24"/>
          <w:szCs w:val="24"/>
        </w:rPr>
        <w:t>29</w:t>
      </w:r>
      <w:r w:rsidRPr="00471E13">
        <w:rPr>
          <w:rFonts w:ascii="Book Antiqua" w:hAnsi="Book Antiqua" w:cs="Times New Roman"/>
          <w:sz w:val="24"/>
          <w:szCs w:val="24"/>
        </w:rPr>
        <w:t>, 2016</w:t>
      </w:r>
    </w:p>
    <w:p w14:paraId="3901C4A1" w14:textId="23D830C9" w:rsidR="003F0F90" w:rsidRPr="00471E13" w:rsidRDefault="003F0F90" w:rsidP="00183AC5">
      <w:pPr>
        <w:pStyle w:val="PlainText"/>
        <w:spacing w:line="360" w:lineRule="auto"/>
        <w:rPr>
          <w:rFonts w:ascii="Book Antiqua" w:hAnsi="Book Antiqua" w:cs="Times New Roman"/>
          <w:b/>
          <w:sz w:val="24"/>
          <w:szCs w:val="24"/>
        </w:rPr>
      </w:pPr>
      <w:r w:rsidRPr="00471E13">
        <w:rPr>
          <w:rFonts w:ascii="Book Antiqua" w:hAnsi="Book Antiqua" w:cs="Times New Roman"/>
          <w:b/>
          <w:sz w:val="24"/>
          <w:szCs w:val="24"/>
        </w:rPr>
        <w:t xml:space="preserve">Revised: </w:t>
      </w:r>
      <w:r w:rsidRPr="00471E13">
        <w:rPr>
          <w:rFonts w:ascii="Book Antiqua" w:hAnsi="Book Antiqua" w:cs="Times New Roman" w:hint="eastAsia"/>
          <w:sz w:val="24"/>
          <w:szCs w:val="24"/>
        </w:rPr>
        <w:t>October</w:t>
      </w:r>
      <w:r w:rsidRPr="00471E13">
        <w:rPr>
          <w:rFonts w:ascii="Book Antiqua" w:hAnsi="Book Antiqua" w:cs="Times New Roman"/>
          <w:sz w:val="24"/>
          <w:szCs w:val="24"/>
        </w:rPr>
        <w:t xml:space="preserve"> </w:t>
      </w:r>
      <w:r w:rsidR="00183AC5" w:rsidRPr="00471E13">
        <w:rPr>
          <w:rFonts w:ascii="Book Antiqua" w:hAnsi="Book Antiqua" w:cs="Times New Roman" w:hint="eastAsia"/>
          <w:sz w:val="24"/>
          <w:szCs w:val="24"/>
        </w:rPr>
        <w:t>30</w:t>
      </w:r>
      <w:r w:rsidRPr="00471E13">
        <w:rPr>
          <w:rFonts w:ascii="Book Antiqua" w:hAnsi="Book Antiqua" w:cs="Times New Roman"/>
          <w:sz w:val="24"/>
          <w:szCs w:val="24"/>
        </w:rPr>
        <w:t>, 2016</w:t>
      </w:r>
    </w:p>
    <w:p w14:paraId="13E123EA" w14:textId="63233FB9" w:rsidR="003F0F90" w:rsidRPr="00471E13" w:rsidRDefault="003F0F90" w:rsidP="00183AC5">
      <w:pPr>
        <w:pStyle w:val="PlainText"/>
        <w:spacing w:line="360" w:lineRule="auto"/>
        <w:rPr>
          <w:rFonts w:ascii="Book Antiqua" w:hAnsi="Book Antiqua" w:cs="Times New Roman"/>
          <w:b/>
          <w:sz w:val="24"/>
          <w:szCs w:val="24"/>
        </w:rPr>
      </w:pPr>
      <w:r w:rsidRPr="00471E13">
        <w:rPr>
          <w:rFonts w:ascii="Book Antiqua" w:hAnsi="Book Antiqua" w:cs="Times New Roman"/>
          <w:b/>
          <w:sz w:val="24"/>
          <w:szCs w:val="24"/>
        </w:rPr>
        <w:t xml:space="preserve">Accepted: </w:t>
      </w:r>
      <w:bookmarkStart w:id="11" w:name="_GoBack"/>
      <w:r w:rsidR="00D43A7D" w:rsidRPr="00D43A7D">
        <w:rPr>
          <w:rFonts w:ascii="Book Antiqua" w:hAnsi="Book Antiqua" w:cs="Times New Roman"/>
          <w:sz w:val="24"/>
          <w:szCs w:val="24"/>
        </w:rPr>
        <w:t>December 13, 2016</w:t>
      </w:r>
      <w:bookmarkEnd w:id="11"/>
    </w:p>
    <w:p w14:paraId="3F2B902A" w14:textId="77777777" w:rsidR="003F0F90" w:rsidRPr="00471E13" w:rsidRDefault="003F0F90" w:rsidP="00183AC5">
      <w:pPr>
        <w:pStyle w:val="PlainText"/>
        <w:spacing w:line="360" w:lineRule="auto"/>
        <w:rPr>
          <w:rFonts w:ascii="Book Antiqua" w:hAnsi="Book Antiqua" w:cs="Times New Roman"/>
          <w:b/>
          <w:sz w:val="24"/>
          <w:szCs w:val="24"/>
        </w:rPr>
      </w:pPr>
      <w:r w:rsidRPr="00471E13">
        <w:rPr>
          <w:rFonts w:ascii="Book Antiqua" w:hAnsi="Book Antiqua" w:cs="Times New Roman"/>
          <w:b/>
          <w:sz w:val="24"/>
          <w:szCs w:val="24"/>
        </w:rPr>
        <w:t xml:space="preserve">Article in press: </w:t>
      </w:r>
    </w:p>
    <w:p w14:paraId="05467207" w14:textId="77777777" w:rsidR="003F0F90" w:rsidRPr="00471E13" w:rsidRDefault="003F0F90" w:rsidP="00183AC5">
      <w:pPr>
        <w:pStyle w:val="PlainText"/>
        <w:spacing w:line="360" w:lineRule="auto"/>
        <w:rPr>
          <w:rFonts w:ascii="Book Antiqua" w:hAnsi="Book Antiqua" w:cs="Times New Roman"/>
          <w:b/>
          <w:sz w:val="24"/>
          <w:szCs w:val="24"/>
        </w:rPr>
      </w:pPr>
      <w:r w:rsidRPr="00471E13">
        <w:rPr>
          <w:rFonts w:ascii="Book Antiqua" w:hAnsi="Book Antiqua" w:cs="Times New Roman"/>
          <w:b/>
          <w:sz w:val="24"/>
          <w:szCs w:val="24"/>
        </w:rPr>
        <w:t xml:space="preserve">Published online: </w:t>
      </w:r>
    </w:p>
    <w:bookmarkEnd w:id="9"/>
    <w:bookmarkEnd w:id="10"/>
    <w:p w14:paraId="1A7BE917" w14:textId="77777777" w:rsidR="007471EB" w:rsidRPr="00471E13" w:rsidRDefault="007471EB" w:rsidP="00183AC5">
      <w:pPr>
        <w:widowControl w:val="0"/>
        <w:autoSpaceDE w:val="0"/>
        <w:autoSpaceDN w:val="0"/>
        <w:adjustRightInd w:val="0"/>
        <w:spacing w:line="360" w:lineRule="auto"/>
        <w:jc w:val="both"/>
        <w:rPr>
          <w:rFonts w:ascii="Book Antiqua" w:eastAsia="宋体" w:hAnsi="Book Antiqua" w:cs="Arial"/>
          <w:lang w:eastAsia="zh-CN"/>
        </w:rPr>
      </w:pPr>
    </w:p>
    <w:p w14:paraId="3C19A8DC" w14:textId="77777777" w:rsidR="001E6C21" w:rsidRPr="00471E13" w:rsidRDefault="001E6C21" w:rsidP="00183AC5">
      <w:pPr>
        <w:widowControl w:val="0"/>
        <w:autoSpaceDE w:val="0"/>
        <w:autoSpaceDN w:val="0"/>
        <w:adjustRightInd w:val="0"/>
        <w:spacing w:line="360" w:lineRule="auto"/>
        <w:jc w:val="both"/>
        <w:rPr>
          <w:rFonts w:ascii="Book Antiqua" w:hAnsi="Book Antiqua" w:cs="Arial"/>
        </w:rPr>
      </w:pPr>
    </w:p>
    <w:p w14:paraId="03AF0301" w14:textId="77777777" w:rsidR="00546A2D" w:rsidRPr="00471E13" w:rsidRDefault="00546A2D" w:rsidP="00183AC5">
      <w:pPr>
        <w:widowControl w:val="0"/>
        <w:autoSpaceDE w:val="0"/>
        <w:autoSpaceDN w:val="0"/>
        <w:adjustRightInd w:val="0"/>
        <w:spacing w:line="360" w:lineRule="auto"/>
        <w:jc w:val="both"/>
        <w:rPr>
          <w:rFonts w:ascii="Book Antiqua" w:hAnsi="Book Antiqua" w:cs="Arial"/>
        </w:rPr>
      </w:pPr>
    </w:p>
    <w:p w14:paraId="364699E8" w14:textId="77777777" w:rsidR="00680E65" w:rsidRPr="00471E13" w:rsidRDefault="00680E65" w:rsidP="00183AC5">
      <w:pPr>
        <w:rPr>
          <w:rFonts w:ascii="Book Antiqua" w:hAnsi="Book Antiqua" w:cs="Arial"/>
          <w:b/>
        </w:rPr>
      </w:pPr>
      <w:r w:rsidRPr="00471E13">
        <w:rPr>
          <w:rFonts w:ascii="Book Antiqua" w:hAnsi="Book Antiqua" w:cs="Arial"/>
          <w:b/>
        </w:rPr>
        <w:br w:type="page"/>
      </w:r>
    </w:p>
    <w:p w14:paraId="5EAA7CD0" w14:textId="7A4B4FF0" w:rsidR="00553920" w:rsidRPr="00471E13" w:rsidRDefault="00553920" w:rsidP="00183AC5">
      <w:pPr>
        <w:widowControl w:val="0"/>
        <w:autoSpaceDE w:val="0"/>
        <w:autoSpaceDN w:val="0"/>
        <w:adjustRightInd w:val="0"/>
        <w:spacing w:line="360" w:lineRule="auto"/>
        <w:jc w:val="both"/>
        <w:rPr>
          <w:rFonts w:ascii="Book Antiqua" w:hAnsi="Book Antiqua" w:cs="Arial"/>
          <w:b/>
        </w:rPr>
      </w:pPr>
      <w:r w:rsidRPr="00471E13">
        <w:rPr>
          <w:rFonts w:ascii="Book Antiqua" w:hAnsi="Book Antiqua" w:cs="Arial"/>
          <w:b/>
        </w:rPr>
        <w:lastRenderedPageBreak/>
        <w:t>Abstract</w:t>
      </w:r>
    </w:p>
    <w:p w14:paraId="4A8C66BC" w14:textId="77777777" w:rsidR="001427FA" w:rsidRPr="00471E13" w:rsidRDefault="001427FA" w:rsidP="00183AC5">
      <w:pPr>
        <w:widowControl w:val="0"/>
        <w:autoSpaceDE w:val="0"/>
        <w:autoSpaceDN w:val="0"/>
        <w:adjustRightInd w:val="0"/>
        <w:spacing w:line="360" w:lineRule="auto"/>
        <w:jc w:val="both"/>
        <w:rPr>
          <w:rFonts w:ascii="Book Antiqua" w:eastAsia="宋体" w:hAnsi="Book Antiqua" w:cs="Arial"/>
          <w:b/>
          <w:bCs/>
          <w:i/>
          <w:lang w:eastAsia="zh-CN"/>
        </w:rPr>
      </w:pPr>
      <w:r w:rsidRPr="00471E13">
        <w:rPr>
          <w:rFonts w:ascii="Book Antiqua" w:eastAsia="宋体" w:hAnsi="Book Antiqua" w:cs="Arial" w:hint="eastAsia"/>
          <w:b/>
          <w:bCs/>
          <w:i/>
          <w:lang w:eastAsia="zh-CN"/>
        </w:rPr>
        <w:t>AIM</w:t>
      </w:r>
    </w:p>
    <w:p w14:paraId="576A5A3C" w14:textId="77289A24" w:rsidR="00BC2FD8" w:rsidRPr="00471E13" w:rsidRDefault="001427FA" w:rsidP="00183AC5">
      <w:pPr>
        <w:widowControl w:val="0"/>
        <w:autoSpaceDE w:val="0"/>
        <w:autoSpaceDN w:val="0"/>
        <w:adjustRightInd w:val="0"/>
        <w:spacing w:line="360" w:lineRule="auto"/>
        <w:jc w:val="both"/>
        <w:rPr>
          <w:rFonts w:ascii="Book Antiqua" w:eastAsia="宋体" w:hAnsi="Book Antiqua" w:cs="Arial"/>
          <w:bCs/>
          <w:lang w:eastAsia="zh-CN"/>
        </w:rPr>
      </w:pPr>
      <w:proofErr w:type="gramStart"/>
      <w:r w:rsidRPr="00471E13">
        <w:rPr>
          <w:rFonts w:ascii="Book Antiqua" w:hAnsi="Book Antiqua" w:cs="Arial"/>
          <w:bCs/>
        </w:rPr>
        <w:t>T</w:t>
      </w:r>
      <w:r w:rsidR="00FA7129" w:rsidRPr="00471E13">
        <w:rPr>
          <w:rFonts w:ascii="Book Antiqua" w:hAnsi="Book Antiqua" w:cs="Arial"/>
          <w:bCs/>
        </w:rPr>
        <w:t xml:space="preserve">o determine if </w:t>
      </w:r>
      <w:r w:rsidR="000A3873" w:rsidRPr="00471E13">
        <w:rPr>
          <w:rFonts w:ascii="Book Antiqua" w:hAnsi="Book Antiqua" w:cs="Arial"/>
          <w:bCs/>
        </w:rPr>
        <w:t xml:space="preserve">the </w:t>
      </w:r>
      <w:r w:rsidRPr="00471E13">
        <w:rPr>
          <w:rFonts w:ascii="Book Antiqua" w:hAnsi="Book Antiqua" w:cs="Arial"/>
          <w:bCs/>
        </w:rPr>
        <w:t>lymphocyte-to-monocyte ratio (LMR)</w:t>
      </w:r>
      <w:r w:rsidRPr="00471E13">
        <w:rPr>
          <w:rFonts w:ascii="Book Antiqua" w:eastAsia="宋体" w:hAnsi="Book Antiqua" w:cs="Arial" w:hint="eastAsia"/>
          <w:bCs/>
          <w:lang w:eastAsia="zh-CN"/>
        </w:rPr>
        <w:t xml:space="preserve"> </w:t>
      </w:r>
      <w:r w:rsidR="00FA7129" w:rsidRPr="00471E13">
        <w:rPr>
          <w:rFonts w:ascii="Book Antiqua" w:hAnsi="Book Antiqua" w:cs="Arial"/>
          <w:bCs/>
        </w:rPr>
        <w:t xml:space="preserve">could be </w:t>
      </w:r>
      <w:r w:rsidR="00BF2B7C" w:rsidRPr="00471E13">
        <w:rPr>
          <w:rFonts w:ascii="Book Antiqua" w:hAnsi="Book Antiqua" w:cs="Arial"/>
          <w:bCs/>
        </w:rPr>
        <w:t>helpful in predicting</w:t>
      </w:r>
      <w:r w:rsidR="00FA7129" w:rsidRPr="00471E13">
        <w:rPr>
          <w:rFonts w:ascii="Book Antiqua" w:hAnsi="Book Antiqua" w:cs="Arial"/>
          <w:bCs/>
        </w:rPr>
        <w:t xml:space="preserve"> survival in </w:t>
      </w:r>
      <w:r w:rsidR="00695438" w:rsidRPr="00471E13">
        <w:rPr>
          <w:rFonts w:ascii="Book Antiqua" w:hAnsi="Book Antiqua" w:cs="Arial"/>
          <w:bCs/>
        </w:rPr>
        <w:t xml:space="preserve">patients with pancreatic </w:t>
      </w:r>
      <w:r w:rsidR="00235D86" w:rsidRPr="00471E13">
        <w:rPr>
          <w:rFonts w:ascii="Book Antiqua" w:hAnsi="Book Antiqua" w:cs="Arial"/>
          <w:bCs/>
        </w:rPr>
        <w:t>adenocarcinoma</w:t>
      </w:r>
      <w:r w:rsidR="00545054" w:rsidRPr="00471E13">
        <w:rPr>
          <w:rFonts w:ascii="Book Antiqua" w:hAnsi="Book Antiqua" w:cs="Arial"/>
          <w:bCs/>
        </w:rPr>
        <w:t>.</w:t>
      </w:r>
      <w:proofErr w:type="gramEnd"/>
    </w:p>
    <w:p w14:paraId="388E309D" w14:textId="77777777" w:rsidR="00A94873" w:rsidRPr="00471E13" w:rsidRDefault="00A94873" w:rsidP="00183AC5">
      <w:pPr>
        <w:widowControl w:val="0"/>
        <w:autoSpaceDE w:val="0"/>
        <w:autoSpaceDN w:val="0"/>
        <w:adjustRightInd w:val="0"/>
        <w:spacing w:line="360" w:lineRule="auto"/>
        <w:jc w:val="both"/>
        <w:rPr>
          <w:rFonts w:ascii="Book Antiqua" w:eastAsia="宋体" w:hAnsi="Book Antiqua" w:cs="Arial"/>
          <w:bCs/>
          <w:lang w:eastAsia="zh-CN"/>
        </w:rPr>
      </w:pPr>
    </w:p>
    <w:p w14:paraId="0D34E482" w14:textId="601262C2" w:rsidR="00A94873" w:rsidRPr="00471E13" w:rsidRDefault="00A94873" w:rsidP="00183AC5">
      <w:pPr>
        <w:widowControl w:val="0"/>
        <w:autoSpaceDE w:val="0"/>
        <w:autoSpaceDN w:val="0"/>
        <w:adjustRightInd w:val="0"/>
        <w:spacing w:line="360" w:lineRule="auto"/>
        <w:jc w:val="both"/>
        <w:rPr>
          <w:rFonts w:ascii="Book Antiqua" w:eastAsia="宋体" w:hAnsi="Book Antiqua" w:cs="Arial"/>
          <w:b/>
          <w:i/>
          <w:lang w:eastAsia="zh-CN"/>
        </w:rPr>
      </w:pPr>
      <w:r w:rsidRPr="00471E13">
        <w:rPr>
          <w:rFonts w:ascii="Book Antiqua" w:hAnsi="Book Antiqua" w:cs="Arial"/>
          <w:b/>
          <w:i/>
        </w:rPr>
        <w:t>METHODS</w:t>
      </w:r>
    </w:p>
    <w:p w14:paraId="26149FD1" w14:textId="4C50D397" w:rsidR="00BC2FD8" w:rsidRPr="00471E13" w:rsidRDefault="00695438" w:rsidP="00183AC5">
      <w:pPr>
        <w:widowControl w:val="0"/>
        <w:autoSpaceDE w:val="0"/>
        <w:autoSpaceDN w:val="0"/>
        <w:adjustRightInd w:val="0"/>
        <w:spacing w:line="360" w:lineRule="auto"/>
        <w:jc w:val="both"/>
        <w:rPr>
          <w:rFonts w:ascii="Book Antiqua" w:eastAsia="宋体" w:hAnsi="Book Antiqua" w:cs="Arial"/>
          <w:lang w:eastAsia="zh-CN"/>
        </w:rPr>
      </w:pPr>
      <w:r w:rsidRPr="00471E13">
        <w:rPr>
          <w:rFonts w:ascii="Book Antiqua" w:hAnsi="Book Antiqua" w:cs="Arial"/>
        </w:rPr>
        <w:t>We</w:t>
      </w:r>
      <w:r w:rsidR="00553920" w:rsidRPr="00471E13">
        <w:rPr>
          <w:rFonts w:ascii="Book Antiqua" w:hAnsi="Book Antiqua" w:cs="Arial"/>
        </w:rPr>
        <w:t xml:space="preserve"> retrospectively</w:t>
      </w:r>
      <w:r w:rsidRPr="00471E13">
        <w:rPr>
          <w:rFonts w:ascii="Book Antiqua" w:hAnsi="Book Antiqua" w:cs="Arial"/>
        </w:rPr>
        <w:t xml:space="preserve"> reviewed </w:t>
      </w:r>
      <w:r w:rsidR="007F28E3" w:rsidRPr="00471E13">
        <w:rPr>
          <w:rFonts w:ascii="Book Antiqua" w:hAnsi="Book Antiqua" w:cs="Arial"/>
        </w:rPr>
        <w:t xml:space="preserve">the medical </w:t>
      </w:r>
      <w:r w:rsidRPr="00471E13">
        <w:rPr>
          <w:rFonts w:ascii="Book Antiqua" w:hAnsi="Book Antiqua" w:cs="Arial"/>
        </w:rPr>
        <w:t xml:space="preserve">records of </w:t>
      </w:r>
      <w:r w:rsidR="00AF5ADD" w:rsidRPr="00471E13">
        <w:rPr>
          <w:rFonts w:ascii="Book Antiqua" w:hAnsi="Book Antiqua" w:cs="Arial"/>
        </w:rPr>
        <w:t xml:space="preserve">all </w:t>
      </w:r>
      <w:r w:rsidRPr="00471E13">
        <w:rPr>
          <w:rFonts w:ascii="Book Antiqua" w:hAnsi="Book Antiqua" w:cs="Arial"/>
        </w:rPr>
        <w:t xml:space="preserve">patients diagnosed with pancreatic </w:t>
      </w:r>
      <w:r w:rsidR="00553920" w:rsidRPr="00471E13">
        <w:rPr>
          <w:rFonts w:ascii="Book Antiqua" w:hAnsi="Book Antiqua" w:cs="Arial"/>
        </w:rPr>
        <w:t>adenocarcinoma</w:t>
      </w:r>
      <w:r w:rsidRPr="00471E13">
        <w:rPr>
          <w:rFonts w:ascii="Book Antiqua" w:hAnsi="Book Antiqua" w:cs="Arial"/>
        </w:rPr>
        <w:t xml:space="preserve"> </w:t>
      </w:r>
      <w:r w:rsidR="007F28E3" w:rsidRPr="00471E13">
        <w:rPr>
          <w:rFonts w:ascii="Book Antiqua" w:hAnsi="Book Antiqua" w:cs="Arial"/>
        </w:rPr>
        <w:t>in the VA</w:t>
      </w:r>
      <w:r w:rsidRPr="00471E13">
        <w:rPr>
          <w:rFonts w:ascii="Book Antiqua" w:hAnsi="Book Antiqua" w:cs="Arial"/>
        </w:rPr>
        <w:t xml:space="preserve"> </w:t>
      </w:r>
      <w:r w:rsidR="00A64484" w:rsidRPr="00471E13">
        <w:rPr>
          <w:rFonts w:ascii="Book Antiqua" w:hAnsi="Book Antiqua" w:cs="Arial"/>
        </w:rPr>
        <w:t xml:space="preserve">North Texas </w:t>
      </w:r>
      <w:r w:rsidR="007F28E3" w:rsidRPr="00471E13">
        <w:rPr>
          <w:rFonts w:ascii="Book Antiqua" w:hAnsi="Book Antiqua" w:cs="Arial"/>
        </w:rPr>
        <w:t>Healthcare System</w:t>
      </w:r>
      <w:r w:rsidR="00A64484" w:rsidRPr="00471E13">
        <w:rPr>
          <w:rFonts w:ascii="Book Antiqua" w:hAnsi="Book Antiqua" w:cs="Arial"/>
        </w:rPr>
        <w:t xml:space="preserve"> </w:t>
      </w:r>
      <w:r w:rsidR="007F28E3" w:rsidRPr="00471E13">
        <w:rPr>
          <w:rFonts w:ascii="Book Antiqua" w:hAnsi="Book Antiqua" w:cs="Arial"/>
        </w:rPr>
        <w:t xml:space="preserve">from </w:t>
      </w:r>
      <w:r w:rsidR="003503FF" w:rsidRPr="00471E13">
        <w:rPr>
          <w:rFonts w:ascii="Book Antiqua" w:hAnsi="Book Antiqua" w:cs="Arial"/>
        </w:rPr>
        <w:t xml:space="preserve">January </w:t>
      </w:r>
      <w:r w:rsidR="007F28E3" w:rsidRPr="00471E13">
        <w:rPr>
          <w:rFonts w:ascii="Book Antiqua" w:hAnsi="Book Antiqua" w:cs="Arial"/>
        </w:rPr>
        <w:t xml:space="preserve">2005 to </w:t>
      </w:r>
      <w:r w:rsidR="003503FF" w:rsidRPr="00471E13">
        <w:rPr>
          <w:rFonts w:ascii="Book Antiqua" w:hAnsi="Book Antiqua" w:cs="Arial"/>
        </w:rPr>
        <w:t xml:space="preserve">December </w:t>
      </w:r>
      <w:r w:rsidR="00155A2E" w:rsidRPr="00471E13">
        <w:rPr>
          <w:rFonts w:ascii="Book Antiqua" w:hAnsi="Book Antiqua" w:cs="Arial"/>
        </w:rPr>
        <w:t xml:space="preserve">2010. </w:t>
      </w:r>
      <w:r w:rsidR="007F28E3" w:rsidRPr="00471E13">
        <w:rPr>
          <w:rFonts w:ascii="Book Antiqua" w:hAnsi="Book Antiqua" w:cs="Arial"/>
        </w:rPr>
        <w:t xml:space="preserve">The LMR was calculated from </w:t>
      </w:r>
      <w:r w:rsidR="00E932DE" w:rsidRPr="00471E13">
        <w:rPr>
          <w:rFonts w:ascii="Book Antiqua" w:hAnsi="Book Antiqua" w:cs="Arial"/>
        </w:rPr>
        <w:t xml:space="preserve">peripheral </w:t>
      </w:r>
      <w:r w:rsidR="007F28E3" w:rsidRPr="00471E13">
        <w:rPr>
          <w:rFonts w:ascii="Book Antiqua" w:hAnsi="Book Antiqua" w:cs="Arial"/>
        </w:rPr>
        <w:t xml:space="preserve">blood cell counts obtained at the time of diagnosis of pancreatic cancer </w:t>
      </w:r>
      <w:r w:rsidR="00BF2B7C" w:rsidRPr="00471E13">
        <w:rPr>
          <w:rFonts w:ascii="Book Antiqua" w:hAnsi="Book Antiqua" w:cs="Arial"/>
        </w:rPr>
        <w:t>by dividing the</w:t>
      </w:r>
      <w:r w:rsidR="007F28E3" w:rsidRPr="00471E13">
        <w:rPr>
          <w:rFonts w:ascii="Book Antiqua" w:hAnsi="Book Antiqua" w:cs="Arial"/>
        </w:rPr>
        <w:t xml:space="preserve"> absolute </w:t>
      </w:r>
      <w:r w:rsidR="00BF2B7C" w:rsidRPr="00471E13">
        <w:rPr>
          <w:rFonts w:ascii="Book Antiqua" w:hAnsi="Book Antiqua" w:cs="Arial"/>
        </w:rPr>
        <w:t xml:space="preserve">lymphocyte </w:t>
      </w:r>
      <w:r w:rsidR="007F28E3" w:rsidRPr="00471E13">
        <w:rPr>
          <w:rFonts w:ascii="Book Antiqua" w:hAnsi="Book Antiqua" w:cs="Arial"/>
        </w:rPr>
        <w:t xml:space="preserve">count </w:t>
      </w:r>
      <w:r w:rsidR="00BF2B7C" w:rsidRPr="00471E13">
        <w:rPr>
          <w:rFonts w:ascii="Book Antiqua" w:hAnsi="Book Antiqua" w:cs="Arial"/>
        </w:rPr>
        <w:t>by the absolute monocyte count</w:t>
      </w:r>
      <w:r w:rsidR="007F28E3" w:rsidRPr="00471E13">
        <w:rPr>
          <w:rFonts w:ascii="Book Antiqua" w:hAnsi="Book Antiqua" w:cs="Arial"/>
        </w:rPr>
        <w:t>.</w:t>
      </w:r>
      <w:r w:rsidR="000329C6" w:rsidRPr="00471E13">
        <w:rPr>
          <w:rFonts w:ascii="Book Antiqua" w:hAnsi="Book Antiqua" w:cs="Arial"/>
        </w:rPr>
        <w:t xml:space="preserve"> A </w:t>
      </w:r>
      <w:proofErr w:type="spellStart"/>
      <w:r w:rsidR="00211340" w:rsidRPr="00471E13">
        <w:rPr>
          <w:rFonts w:ascii="Book Antiqua" w:hAnsi="Book Antiqua" w:cs="Arial"/>
        </w:rPr>
        <w:t>Univaria</w:t>
      </w:r>
      <w:r w:rsidR="007C6716" w:rsidRPr="00471E13">
        <w:rPr>
          <w:rFonts w:ascii="Book Antiqua" w:hAnsi="Book Antiqua" w:cs="Arial"/>
        </w:rPr>
        <w:t>ble</w:t>
      </w:r>
      <w:proofErr w:type="spellEnd"/>
      <w:r w:rsidR="00211340" w:rsidRPr="00471E13">
        <w:rPr>
          <w:rFonts w:ascii="Book Antiqua" w:hAnsi="Book Antiqua" w:cs="Arial"/>
        </w:rPr>
        <w:t xml:space="preserve"> Cox regression analysis was performed using these data,</w:t>
      </w:r>
      <w:r w:rsidR="00B20269">
        <w:rPr>
          <w:rFonts w:ascii="Book Antiqua" w:hAnsi="Book Antiqua" w:cs="Arial"/>
        </w:rPr>
        <w:t xml:space="preserve"> and hazard ratios (HR) and 95%</w:t>
      </w:r>
      <w:r w:rsidR="00211340" w:rsidRPr="00471E13">
        <w:rPr>
          <w:rFonts w:ascii="Book Antiqua" w:hAnsi="Book Antiqua" w:cs="Arial"/>
        </w:rPr>
        <w:t xml:space="preserve">CI were calculated. </w:t>
      </w:r>
      <w:r w:rsidR="000329C6" w:rsidRPr="00471E13">
        <w:rPr>
          <w:rFonts w:ascii="Book Antiqua" w:hAnsi="Book Antiqua" w:cs="Arial"/>
        </w:rPr>
        <w:t>The median LMR</w:t>
      </w:r>
      <w:r w:rsidR="00704C13" w:rsidRPr="00471E13">
        <w:rPr>
          <w:rFonts w:ascii="Book Antiqua" w:hAnsi="Book Antiqua" w:cs="Arial"/>
        </w:rPr>
        <w:t xml:space="preserve"> (2.05)</w:t>
      </w:r>
      <w:r w:rsidR="000329C6" w:rsidRPr="00471E13">
        <w:rPr>
          <w:rFonts w:ascii="Book Antiqua" w:hAnsi="Book Antiqua" w:cs="Arial"/>
        </w:rPr>
        <w:t xml:space="preserve"> was used to dichotomize patients into high-LMR and low-LMR groups and the</w:t>
      </w:r>
      <w:r w:rsidR="00211340" w:rsidRPr="00471E13">
        <w:rPr>
          <w:rFonts w:ascii="Book Antiqua" w:hAnsi="Book Antiqua" w:cs="Arial"/>
        </w:rPr>
        <w:t xml:space="preserve"> log rank test was used to compare survival between </w:t>
      </w:r>
      <w:r w:rsidR="000329C6" w:rsidRPr="00471E13">
        <w:rPr>
          <w:rFonts w:ascii="Book Antiqua" w:hAnsi="Book Antiqua" w:cs="Arial"/>
        </w:rPr>
        <w:t xml:space="preserve">the two </w:t>
      </w:r>
      <w:r w:rsidR="00211340" w:rsidRPr="00471E13">
        <w:rPr>
          <w:rFonts w:ascii="Book Antiqua" w:hAnsi="Book Antiqua" w:cs="Arial"/>
        </w:rPr>
        <w:t>groups</w:t>
      </w:r>
      <w:r w:rsidR="00396853" w:rsidRPr="00471E13">
        <w:rPr>
          <w:rFonts w:ascii="Book Antiqua" w:hAnsi="Book Antiqua" w:cs="Arial"/>
        </w:rPr>
        <w:t>.</w:t>
      </w:r>
    </w:p>
    <w:p w14:paraId="4CEB01E5" w14:textId="77777777" w:rsidR="00FE368C" w:rsidRPr="00471E13" w:rsidRDefault="00FE368C" w:rsidP="00183AC5">
      <w:pPr>
        <w:widowControl w:val="0"/>
        <w:autoSpaceDE w:val="0"/>
        <w:autoSpaceDN w:val="0"/>
        <w:adjustRightInd w:val="0"/>
        <w:spacing w:line="360" w:lineRule="auto"/>
        <w:jc w:val="both"/>
        <w:rPr>
          <w:rFonts w:ascii="Book Antiqua" w:eastAsia="宋体" w:hAnsi="Book Antiqua" w:cs="Arial"/>
          <w:lang w:eastAsia="zh-CN"/>
        </w:rPr>
      </w:pPr>
    </w:p>
    <w:p w14:paraId="1EB3CE01" w14:textId="0ECFBE10" w:rsidR="00FE368C" w:rsidRPr="00471E13" w:rsidRDefault="00FE368C" w:rsidP="00183AC5">
      <w:pPr>
        <w:widowControl w:val="0"/>
        <w:autoSpaceDE w:val="0"/>
        <w:autoSpaceDN w:val="0"/>
        <w:adjustRightInd w:val="0"/>
        <w:spacing w:line="360" w:lineRule="auto"/>
        <w:jc w:val="both"/>
        <w:rPr>
          <w:rFonts w:ascii="Book Antiqua" w:eastAsia="宋体" w:hAnsi="Book Antiqua" w:cs="Arial"/>
          <w:b/>
          <w:bCs/>
          <w:i/>
          <w:lang w:eastAsia="zh-CN"/>
        </w:rPr>
      </w:pPr>
      <w:r w:rsidRPr="00471E13">
        <w:rPr>
          <w:rFonts w:ascii="Book Antiqua" w:hAnsi="Book Antiqua" w:cs="Arial"/>
          <w:b/>
          <w:bCs/>
          <w:i/>
        </w:rPr>
        <w:t>RESULTS</w:t>
      </w:r>
    </w:p>
    <w:p w14:paraId="0043DD9C" w14:textId="71802306" w:rsidR="00BC2FD8" w:rsidRPr="00471E13" w:rsidRDefault="002B70FA" w:rsidP="00183AC5">
      <w:pPr>
        <w:widowControl w:val="0"/>
        <w:autoSpaceDE w:val="0"/>
        <w:autoSpaceDN w:val="0"/>
        <w:adjustRightInd w:val="0"/>
        <w:spacing w:line="360" w:lineRule="auto"/>
        <w:jc w:val="both"/>
        <w:rPr>
          <w:rFonts w:ascii="Book Antiqua" w:eastAsia="Times New Roman" w:hAnsi="Book Antiqua" w:cs="Arial"/>
          <w:lang w:val="en"/>
        </w:rPr>
      </w:pPr>
      <w:r w:rsidRPr="00471E13">
        <w:rPr>
          <w:rFonts w:ascii="Book Antiqua" w:hAnsi="Book Antiqua" w:cs="Arial"/>
          <w:bCs/>
        </w:rPr>
        <w:t xml:space="preserve">We identified </w:t>
      </w:r>
      <w:r w:rsidR="00CF1A1F" w:rsidRPr="00471E13">
        <w:rPr>
          <w:rStyle w:val="ecxstyle02"/>
          <w:rFonts w:ascii="Book Antiqua" w:hAnsi="Book Antiqua" w:cs="Arial"/>
          <w:lang w:val="en"/>
        </w:rPr>
        <w:t xml:space="preserve">97 patients with </w:t>
      </w:r>
      <w:r w:rsidR="00F06E32" w:rsidRPr="00471E13">
        <w:rPr>
          <w:rStyle w:val="ecxstyle02"/>
          <w:rFonts w:ascii="Book Antiqua" w:hAnsi="Book Antiqua" w:cs="Arial"/>
          <w:lang w:val="en"/>
        </w:rPr>
        <w:t>pancreatic adenocarcinoma</w:t>
      </w:r>
      <w:r w:rsidRPr="00471E13">
        <w:rPr>
          <w:rStyle w:val="ecxstyle02"/>
          <w:rFonts w:ascii="Book Antiqua" w:hAnsi="Book Antiqua" w:cs="Arial"/>
          <w:lang w:val="en"/>
        </w:rPr>
        <w:t xml:space="preserve"> </w:t>
      </w:r>
      <w:r w:rsidR="00CF1A1F" w:rsidRPr="00471E13">
        <w:rPr>
          <w:rFonts w:ascii="Book Antiqua" w:hAnsi="Book Antiqua" w:cs="Arial"/>
          <w:lang w:val="en"/>
        </w:rPr>
        <w:t xml:space="preserve">(all men, 66% white, 30% </w:t>
      </w:r>
      <w:r w:rsidR="00B4638F" w:rsidRPr="00471E13">
        <w:rPr>
          <w:rFonts w:ascii="Book Antiqua" w:hAnsi="Book Antiqua" w:cs="Arial"/>
          <w:lang w:val="en"/>
        </w:rPr>
        <w:t>African-American</w:t>
      </w:r>
      <w:r w:rsidR="00546A2D" w:rsidRPr="00471E13">
        <w:rPr>
          <w:rFonts w:ascii="Book Antiqua" w:hAnsi="Book Antiqua" w:cs="Arial"/>
          <w:lang w:val="en"/>
        </w:rPr>
        <w:t>).</w:t>
      </w:r>
      <w:r w:rsidR="00704C13" w:rsidRPr="00471E13">
        <w:rPr>
          <w:rFonts w:ascii="Book Antiqua" w:hAnsi="Book Antiqua" w:cs="Arial"/>
          <w:lang w:val="en"/>
        </w:rPr>
        <w:t xml:space="preserve"> </w:t>
      </w:r>
      <w:r w:rsidR="00E51F71" w:rsidRPr="00471E13">
        <w:rPr>
          <w:rFonts w:ascii="Book Antiqua" w:hAnsi="Book Antiqua" w:cs="Arial"/>
          <w:lang w:val="en"/>
        </w:rPr>
        <w:t xml:space="preserve">The </w:t>
      </w:r>
      <w:r w:rsidR="00E51F71" w:rsidRPr="00471E13">
        <w:rPr>
          <w:rFonts w:ascii="Book Antiqua" w:hAnsi="Book Antiqua" w:cs="Arial"/>
        </w:rPr>
        <w:t>m</w:t>
      </w:r>
      <w:r w:rsidR="00695438" w:rsidRPr="00471E13">
        <w:rPr>
          <w:rFonts w:ascii="Book Antiqua" w:hAnsi="Book Antiqua" w:cs="Arial"/>
        </w:rPr>
        <w:t xml:space="preserve">ean </w:t>
      </w:r>
      <w:r w:rsidR="008506BE" w:rsidRPr="00471E13">
        <w:rPr>
          <w:rFonts w:ascii="Book Antiqua" w:hAnsi="Book Antiqua" w:cs="Arial"/>
        </w:rPr>
        <w:t xml:space="preserve">age </w:t>
      </w:r>
      <w:r w:rsidR="00621FA6" w:rsidRPr="00471E13">
        <w:rPr>
          <w:rFonts w:ascii="Book Antiqua" w:hAnsi="Book Antiqua" w:cs="Arial"/>
        </w:rPr>
        <w:t xml:space="preserve">and weight </w:t>
      </w:r>
      <w:r w:rsidR="00695438" w:rsidRPr="00471E13">
        <w:rPr>
          <w:rFonts w:ascii="Book Antiqua" w:hAnsi="Book Antiqua" w:cs="Arial"/>
        </w:rPr>
        <w:t xml:space="preserve">at diagnosis </w:t>
      </w:r>
      <w:r w:rsidR="00235D86" w:rsidRPr="00471E13">
        <w:rPr>
          <w:rFonts w:ascii="Book Antiqua" w:hAnsi="Book Antiqua" w:cs="Arial"/>
        </w:rPr>
        <w:t>w</w:t>
      </w:r>
      <w:r w:rsidR="00621FA6" w:rsidRPr="00471E13">
        <w:rPr>
          <w:rFonts w:ascii="Book Antiqua" w:hAnsi="Book Antiqua" w:cs="Arial"/>
        </w:rPr>
        <w:t>ere</w:t>
      </w:r>
      <w:r w:rsidR="00695438" w:rsidRPr="00471E13">
        <w:rPr>
          <w:rFonts w:ascii="Book Antiqua" w:hAnsi="Book Antiqua" w:cs="Arial"/>
        </w:rPr>
        <w:t xml:space="preserve"> 66</w:t>
      </w:r>
      <w:r w:rsidR="00A25882" w:rsidRPr="00471E13">
        <w:rPr>
          <w:rFonts w:ascii="Book Antiqua" w:hAnsi="Book Antiqua" w:cs="Arial"/>
        </w:rPr>
        <w:t xml:space="preserve">.0 </w:t>
      </w:r>
      <w:r w:rsidR="00695438" w:rsidRPr="00471E13">
        <w:rPr>
          <w:rFonts w:ascii="Book Antiqua" w:hAnsi="Book Antiqua" w:cs="Arial"/>
        </w:rPr>
        <w:t>±</w:t>
      </w:r>
      <w:r w:rsidR="00046445" w:rsidRPr="00471E13">
        <w:rPr>
          <w:rFonts w:ascii="Book Antiqua" w:eastAsia="宋体" w:hAnsi="Book Antiqua" w:cs="Arial" w:hint="eastAsia"/>
          <w:lang w:eastAsia="zh-CN"/>
        </w:rPr>
        <w:t xml:space="preserve"> </w:t>
      </w:r>
      <w:r w:rsidR="00B02EC0" w:rsidRPr="00471E13">
        <w:rPr>
          <w:rFonts w:ascii="Book Antiqua" w:hAnsi="Book Antiqua" w:cs="Arial"/>
        </w:rPr>
        <w:t>0.9</w:t>
      </w:r>
      <w:r w:rsidR="00695438" w:rsidRPr="00471E13">
        <w:rPr>
          <w:rFonts w:ascii="Book Antiqua" w:hAnsi="Book Antiqua" w:cs="Arial"/>
        </w:rPr>
        <w:t xml:space="preserve"> </w:t>
      </w:r>
      <w:r w:rsidR="00046445" w:rsidRPr="00471E13">
        <w:rPr>
          <w:rFonts w:ascii="Book Antiqua" w:eastAsia="宋体" w:hAnsi="Book Antiqua" w:cs="Arial" w:hint="eastAsia"/>
          <w:lang w:eastAsia="zh-CN"/>
        </w:rPr>
        <w:t>(</w:t>
      </w:r>
      <w:r w:rsidR="00695438" w:rsidRPr="00471E13">
        <w:rPr>
          <w:rFonts w:ascii="Book Antiqua" w:hAnsi="Book Antiqua" w:cs="Arial"/>
        </w:rPr>
        <w:t>S</w:t>
      </w:r>
      <w:r w:rsidR="00B02EC0" w:rsidRPr="00471E13">
        <w:rPr>
          <w:rFonts w:ascii="Book Antiqua" w:hAnsi="Book Antiqua" w:cs="Arial"/>
        </w:rPr>
        <w:t>EM</w:t>
      </w:r>
      <w:r w:rsidR="00046445" w:rsidRPr="00471E13">
        <w:rPr>
          <w:rFonts w:ascii="Book Antiqua" w:eastAsia="宋体" w:hAnsi="Book Antiqua" w:cs="Arial" w:hint="eastAsia"/>
          <w:lang w:eastAsia="zh-CN"/>
        </w:rPr>
        <w:t>)</w:t>
      </w:r>
      <w:r w:rsidR="00695438" w:rsidRPr="00471E13">
        <w:rPr>
          <w:rFonts w:ascii="Book Antiqua" w:hAnsi="Book Antiqua" w:cs="Arial"/>
        </w:rPr>
        <w:t xml:space="preserve"> years</w:t>
      </w:r>
      <w:r w:rsidR="00621FA6" w:rsidRPr="00471E13">
        <w:rPr>
          <w:rFonts w:ascii="Book Antiqua" w:hAnsi="Book Antiqua" w:cs="Arial"/>
        </w:rPr>
        <w:t xml:space="preserve"> and </w:t>
      </w:r>
      <w:r w:rsidR="0010720E" w:rsidRPr="00471E13">
        <w:rPr>
          <w:rFonts w:ascii="Book Antiqua" w:hAnsi="Book Antiqua" w:cs="Arial"/>
        </w:rPr>
        <w:t>8</w:t>
      </w:r>
      <w:r w:rsidR="00FE2304" w:rsidRPr="00471E13">
        <w:rPr>
          <w:rFonts w:ascii="Book Antiqua" w:hAnsi="Book Antiqua" w:cs="Arial"/>
        </w:rPr>
        <w:t>0</w:t>
      </w:r>
      <w:r w:rsidR="00B02EC0" w:rsidRPr="00471E13">
        <w:rPr>
          <w:rFonts w:ascii="Book Antiqua" w:hAnsi="Book Antiqua" w:cs="Arial"/>
        </w:rPr>
        <w:t>.4</w:t>
      </w:r>
      <w:r w:rsidR="00046445" w:rsidRPr="00471E13">
        <w:rPr>
          <w:rFonts w:ascii="Book Antiqua" w:eastAsia="宋体" w:hAnsi="Book Antiqua" w:cs="Arial" w:hint="eastAsia"/>
          <w:lang w:eastAsia="zh-CN"/>
        </w:rPr>
        <w:t xml:space="preserve"> </w:t>
      </w:r>
      <w:r w:rsidR="00621FA6" w:rsidRPr="00471E13">
        <w:rPr>
          <w:rFonts w:ascii="Book Antiqua" w:hAnsi="Book Antiqua" w:cs="Arial"/>
        </w:rPr>
        <w:t>±</w:t>
      </w:r>
      <w:r w:rsidR="00046445" w:rsidRPr="00471E13">
        <w:rPr>
          <w:rFonts w:ascii="Book Antiqua" w:eastAsia="宋体" w:hAnsi="Book Antiqua" w:cs="Arial" w:hint="eastAsia"/>
          <w:lang w:eastAsia="zh-CN"/>
        </w:rPr>
        <w:t xml:space="preserve"> </w:t>
      </w:r>
      <w:r w:rsidR="0010720E" w:rsidRPr="00471E13">
        <w:rPr>
          <w:rFonts w:ascii="Book Antiqua" w:hAnsi="Book Antiqua" w:cs="Arial"/>
        </w:rPr>
        <w:t>1</w:t>
      </w:r>
      <w:r w:rsidR="00B02EC0" w:rsidRPr="00471E13">
        <w:rPr>
          <w:rFonts w:ascii="Book Antiqua" w:hAnsi="Book Antiqua" w:cs="Arial"/>
        </w:rPr>
        <w:t xml:space="preserve">.7 </w:t>
      </w:r>
      <w:r w:rsidR="00621FA6" w:rsidRPr="00471E13">
        <w:rPr>
          <w:rFonts w:ascii="Book Antiqua" w:hAnsi="Book Antiqua" w:cs="Arial"/>
        </w:rPr>
        <w:t>kg</w:t>
      </w:r>
      <w:r w:rsidR="00110F8E" w:rsidRPr="00471E13">
        <w:rPr>
          <w:rFonts w:ascii="Book Antiqua" w:hAnsi="Book Antiqua" w:cs="Arial"/>
        </w:rPr>
        <w:t xml:space="preserve"> </w:t>
      </w:r>
      <w:r w:rsidR="00BF2B7C" w:rsidRPr="00471E13">
        <w:rPr>
          <w:rFonts w:ascii="Book Antiqua" w:hAnsi="Book Antiqua" w:cs="Arial"/>
        </w:rPr>
        <w:t>respectively</w:t>
      </w:r>
      <w:r w:rsidR="00621FA6" w:rsidRPr="00471E13">
        <w:rPr>
          <w:rFonts w:ascii="Book Antiqua" w:hAnsi="Book Antiqua" w:cs="Arial"/>
        </w:rPr>
        <w:t>.</w:t>
      </w:r>
      <w:r w:rsidR="0004762B">
        <w:rPr>
          <w:rFonts w:ascii="Book Antiqua" w:eastAsia="宋体" w:hAnsi="Book Antiqua" w:cs="Arial" w:hint="eastAsia"/>
          <w:lang w:eastAsia="zh-CN"/>
        </w:rPr>
        <w:t xml:space="preserve"> </w:t>
      </w:r>
      <w:r w:rsidR="006657A7" w:rsidRPr="00471E13">
        <w:rPr>
          <w:rFonts w:ascii="Book Antiqua" w:hAnsi="Book Antiqua" w:cs="Arial"/>
        </w:rPr>
        <w:t>Mean absolute lymphocyte and monocyte values were 1.50</w:t>
      </w:r>
      <w:r w:rsidR="00046445" w:rsidRPr="00471E13">
        <w:rPr>
          <w:rFonts w:ascii="Book Antiqua" w:eastAsia="宋体" w:hAnsi="Book Antiqua" w:cs="Arial" w:hint="eastAsia"/>
          <w:lang w:eastAsia="zh-CN"/>
        </w:rPr>
        <w:t xml:space="preserve"> </w:t>
      </w:r>
      <w:r w:rsidR="006657A7" w:rsidRPr="00471E13">
        <w:rPr>
          <w:rFonts w:ascii="Book Antiqua" w:hAnsi="Book Antiqua" w:cs="Arial"/>
        </w:rPr>
        <w:t>±</w:t>
      </w:r>
      <w:r w:rsidR="00046445" w:rsidRPr="00471E13">
        <w:rPr>
          <w:rFonts w:ascii="Book Antiqua" w:eastAsia="宋体" w:hAnsi="Book Antiqua" w:cs="Arial" w:hint="eastAsia"/>
          <w:lang w:eastAsia="zh-CN"/>
        </w:rPr>
        <w:t xml:space="preserve"> </w:t>
      </w:r>
      <w:r w:rsidR="006657A7" w:rsidRPr="00471E13">
        <w:rPr>
          <w:rFonts w:ascii="Book Antiqua" w:hAnsi="Book Antiqua" w:cs="Arial"/>
        </w:rPr>
        <w:t>0.07 K/</w:t>
      </w:r>
      <w:proofErr w:type="spellStart"/>
      <w:r w:rsidR="006657A7" w:rsidRPr="00471E13">
        <w:rPr>
          <w:rFonts w:ascii="Book Antiqua" w:hAnsi="Book Antiqua" w:cs="Arial"/>
        </w:rPr>
        <w:t>uL</w:t>
      </w:r>
      <w:proofErr w:type="spellEnd"/>
      <w:r w:rsidR="006657A7" w:rsidRPr="00471E13">
        <w:rPr>
          <w:rFonts w:ascii="Book Antiqua" w:hAnsi="Book Antiqua" w:cs="Arial"/>
        </w:rPr>
        <w:t xml:space="preserve"> and 0.74</w:t>
      </w:r>
      <w:r w:rsidR="00046445" w:rsidRPr="00471E13">
        <w:rPr>
          <w:rFonts w:ascii="Book Antiqua" w:eastAsia="宋体" w:hAnsi="Book Antiqua" w:cs="Arial" w:hint="eastAsia"/>
          <w:lang w:eastAsia="zh-CN"/>
        </w:rPr>
        <w:t xml:space="preserve"> </w:t>
      </w:r>
      <w:r w:rsidR="006657A7" w:rsidRPr="00471E13">
        <w:rPr>
          <w:rFonts w:ascii="Book Antiqua" w:hAnsi="Book Antiqua" w:cs="Arial"/>
        </w:rPr>
        <w:t>±0.03 K/</w:t>
      </w:r>
      <w:proofErr w:type="spellStart"/>
      <w:r w:rsidR="006657A7" w:rsidRPr="00471E13">
        <w:rPr>
          <w:rFonts w:ascii="Book Antiqua" w:hAnsi="Book Antiqua" w:cs="Arial"/>
        </w:rPr>
        <w:t>uL</w:t>
      </w:r>
      <w:proofErr w:type="spellEnd"/>
      <w:r w:rsidR="006657A7" w:rsidRPr="00471E13">
        <w:rPr>
          <w:rFonts w:ascii="Book Antiqua" w:hAnsi="Book Antiqua" w:cs="Arial"/>
        </w:rPr>
        <w:t xml:space="preserve"> respectively</w:t>
      </w:r>
      <w:r w:rsidR="00FA7129" w:rsidRPr="00471E13">
        <w:rPr>
          <w:rFonts w:ascii="Book Antiqua" w:hAnsi="Book Antiqua" w:cs="Arial"/>
        </w:rPr>
        <w:t xml:space="preserve">. </w:t>
      </w:r>
      <w:r w:rsidR="0006117E" w:rsidRPr="00471E13">
        <w:rPr>
          <w:rFonts w:ascii="Book Antiqua" w:hAnsi="Book Antiqua" w:cs="Arial"/>
        </w:rPr>
        <w:t>Mean</w:t>
      </w:r>
      <w:r w:rsidR="004407EC" w:rsidRPr="00471E13">
        <w:rPr>
          <w:rFonts w:ascii="Book Antiqua" w:hAnsi="Book Antiqua" w:cs="Arial"/>
        </w:rPr>
        <w:t>, m</w:t>
      </w:r>
      <w:r w:rsidR="0006117E" w:rsidRPr="00471E13">
        <w:rPr>
          <w:rFonts w:ascii="Book Antiqua" w:hAnsi="Book Antiqua" w:cs="Arial"/>
        </w:rPr>
        <w:t xml:space="preserve">edian </w:t>
      </w:r>
      <w:r w:rsidR="004407EC" w:rsidRPr="00471E13">
        <w:rPr>
          <w:rFonts w:ascii="Book Antiqua" w:hAnsi="Book Antiqua" w:cs="Arial"/>
        </w:rPr>
        <w:t xml:space="preserve">and range of </w:t>
      </w:r>
      <w:r w:rsidR="0006117E" w:rsidRPr="00471E13">
        <w:rPr>
          <w:rFonts w:ascii="Book Antiqua" w:hAnsi="Book Antiqua" w:cs="Arial"/>
        </w:rPr>
        <w:t xml:space="preserve">LMR was </w:t>
      </w:r>
      <w:r w:rsidR="0010720E" w:rsidRPr="00471E13">
        <w:rPr>
          <w:rFonts w:ascii="Book Antiqua" w:hAnsi="Book Antiqua" w:cs="Arial"/>
        </w:rPr>
        <w:t>2.3</w:t>
      </w:r>
      <w:r w:rsidR="00FE2304" w:rsidRPr="00471E13">
        <w:rPr>
          <w:rFonts w:ascii="Book Antiqua" w:hAnsi="Book Antiqua" w:cs="Arial"/>
        </w:rPr>
        <w:t>6</w:t>
      </w:r>
      <w:r w:rsidR="004407EC" w:rsidRPr="00471E13">
        <w:rPr>
          <w:rFonts w:ascii="Book Antiqua" w:hAnsi="Book Antiqua" w:cs="Arial"/>
        </w:rPr>
        <w:t>,</w:t>
      </w:r>
      <w:r w:rsidR="0010720E" w:rsidRPr="00471E13">
        <w:rPr>
          <w:rFonts w:ascii="Book Antiqua" w:hAnsi="Book Antiqua" w:cs="Arial"/>
        </w:rPr>
        <w:t xml:space="preserve"> 2.05</w:t>
      </w:r>
      <w:r w:rsidR="004407EC" w:rsidRPr="00471E13">
        <w:rPr>
          <w:rFonts w:ascii="Book Antiqua" w:hAnsi="Book Antiqua" w:cs="Arial"/>
        </w:rPr>
        <w:t xml:space="preserve"> and 0.4-12</w:t>
      </w:r>
      <w:r w:rsidR="0010720E" w:rsidRPr="00471E13">
        <w:rPr>
          <w:rFonts w:ascii="Book Antiqua" w:hAnsi="Book Antiqua" w:cs="Arial"/>
        </w:rPr>
        <w:t xml:space="preserve"> </w:t>
      </w:r>
      <w:r w:rsidR="0006117E" w:rsidRPr="00471E13">
        <w:rPr>
          <w:rFonts w:ascii="Book Antiqua" w:hAnsi="Book Antiqua" w:cs="Arial"/>
        </w:rPr>
        <w:t xml:space="preserve">respectively. </w:t>
      </w:r>
      <w:r w:rsidR="00695438" w:rsidRPr="00471E13">
        <w:rPr>
          <w:rFonts w:ascii="Book Antiqua" w:hAnsi="Book Antiqua" w:cs="Arial"/>
        </w:rPr>
        <w:t xml:space="preserve">In </w:t>
      </w:r>
      <w:r w:rsidR="000329C6" w:rsidRPr="00471E13">
        <w:rPr>
          <w:rFonts w:ascii="Book Antiqua" w:hAnsi="Book Antiqua" w:cs="Arial"/>
        </w:rPr>
        <w:t xml:space="preserve">the </w:t>
      </w:r>
      <w:proofErr w:type="spellStart"/>
      <w:r w:rsidR="00695438" w:rsidRPr="00471E13">
        <w:rPr>
          <w:rFonts w:ascii="Book Antiqua" w:hAnsi="Book Antiqua" w:cs="Arial"/>
        </w:rPr>
        <w:t>univari</w:t>
      </w:r>
      <w:r w:rsidR="009F2048" w:rsidRPr="00471E13">
        <w:rPr>
          <w:rFonts w:ascii="Book Antiqua" w:hAnsi="Book Antiqua" w:cs="Arial"/>
        </w:rPr>
        <w:t>able</w:t>
      </w:r>
      <w:proofErr w:type="spellEnd"/>
      <w:r w:rsidR="00695438" w:rsidRPr="00471E13">
        <w:rPr>
          <w:rFonts w:ascii="Book Antiqua" w:hAnsi="Book Antiqua" w:cs="Arial"/>
        </w:rPr>
        <w:t xml:space="preserve"> Cox regression analysis, we found that an increased LMR was a significant </w:t>
      </w:r>
      <w:r w:rsidR="00E51F71" w:rsidRPr="00471E13">
        <w:rPr>
          <w:rFonts w:ascii="Book Antiqua" w:hAnsi="Book Antiqua" w:cs="Arial"/>
        </w:rPr>
        <w:t>indicator of</w:t>
      </w:r>
      <w:r w:rsidR="00695438" w:rsidRPr="00471E13">
        <w:rPr>
          <w:rFonts w:ascii="Book Antiqua" w:hAnsi="Book Antiqua" w:cs="Arial"/>
        </w:rPr>
        <w:t xml:space="preserve"> </w:t>
      </w:r>
      <w:r w:rsidR="000329C6" w:rsidRPr="00471E13">
        <w:rPr>
          <w:rFonts w:ascii="Book Antiqua" w:hAnsi="Book Antiqua" w:cs="Arial"/>
        </w:rPr>
        <w:t xml:space="preserve">improved </w:t>
      </w:r>
      <w:r w:rsidR="00695438" w:rsidRPr="00471E13">
        <w:rPr>
          <w:rFonts w:ascii="Book Antiqua" w:hAnsi="Book Antiqua" w:cs="Arial"/>
        </w:rPr>
        <w:t xml:space="preserve">overall survival </w:t>
      </w:r>
      <w:r w:rsidR="004E08F6" w:rsidRPr="00471E13">
        <w:rPr>
          <w:rFonts w:ascii="Book Antiqua" w:hAnsi="Book Antiqua" w:cs="Arial"/>
        </w:rPr>
        <w:t>in patient</w:t>
      </w:r>
      <w:r w:rsidR="00235D86" w:rsidRPr="00471E13">
        <w:rPr>
          <w:rFonts w:ascii="Book Antiqua" w:hAnsi="Book Antiqua" w:cs="Arial"/>
        </w:rPr>
        <w:t>s with</w:t>
      </w:r>
      <w:r w:rsidR="00695438" w:rsidRPr="00471E13">
        <w:rPr>
          <w:rFonts w:ascii="Book Antiqua" w:hAnsi="Book Antiqua" w:cs="Arial"/>
        </w:rPr>
        <w:t xml:space="preserve"> pancreatic adenocarcinoma (HR </w:t>
      </w:r>
      <w:r w:rsidR="006E1878" w:rsidRPr="00471E13">
        <w:rPr>
          <w:rFonts w:ascii="Book Antiqua" w:eastAsia="宋体" w:hAnsi="Book Antiqua" w:cs="Arial" w:hint="eastAsia"/>
          <w:lang w:eastAsia="zh-CN"/>
        </w:rPr>
        <w:t xml:space="preserve">= </w:t>
      </w:r>
      <w:r w:rsidR="00695438" w:rsidRPr="00471E13">
        <w:rPr>
          <w:rFonts w:ascii="Book Antiqua" w:hAnsi="Book Antiqua" w:cs="Arial"/>
        </w:rPr>
        <w:t>0</w:t>
      </w:r>
      <w:r w:rsidR="006E1878" w:rsidRPr="00471E13">
        <w:rPr>
          <w:rFonts w:ascii="Book Antiqua" w:hAnsi="Book Antiqua" w:cs="Arial"/>
        </w:rPr>
        <w:t>.83; 95%</w:t>
      </w:r>
      <w:r w:rsidR="00695438" w:rsidRPr="00471E13">
        <w:rPr>
          <w:rFonts w:ascii="Book Antiqua" w:hAnsi="Book Antiqua" w:cs="Arial"/>
        </w:rPr>
        <w:t>CI</w:t>
      </w:r>
      <w:r w:rsidR="006E1878" w:rsidRPr="00471E13">
        <w:rPr>
          <w:rFonts w:ascii="Book Antiqua" w:eastAsia="宋体" w:hAnsi="Book Antiqua" w:cs="Arial" w:hint="eastAsia"/>
          <w:lang w:eastAsia="zh-CN"/>
        </w:rPr>
        <w:t>:</w:t>
      </w:r>
      <w:r w:rsidR="00695438" w:rsidRPr="00471E13">
        <w:rPr>
          <w:rFonts w:ascii="Book Antiqua" w:hAnsi="Book Antiqua" w:cs="Arial"/>
        </w:rPr>
        <w:t xml:space="preserve"> 0.70-0.98; </w:t>
      </w:r>
      <w:r w:rsidR="006E1878" w:rsidRPr="00471E13">
        <w:rPr>
          <w:rFonts w:ascii="Book Antiqua" w:hAnsi="Book Antiqua" w:cs="Arial"/>
          <w:i/>
        </w:rPr>
        <w:t>P</w:t>
      </w:r>
      <w:r w:rsidR="006E1878" w:rsidRPr="00471E13">
        <w:rPr>
          <w:rFonts w:ascii="Book Antiqua" w:eastAsia="宋体" w:hAnsi="Book Antiqua" w:cs="Arial" w:hint="eastAsia"/>
          <w:lang w:eastAsia="zh-CN"/>
        </w:rPr>
        <w:t xml:space="preserve"> </w:t>
      </w:r>
      <w:r w:rsidR="00695438" w:rsidRPr="00471E13">
        <w:rPr>
          <w:rFonts w:ascii="Book Antiqua" w:hAnsi="Book Antiqua" w:cs="Arial"/>
        </w:rPr>
        <w:t>=</w:t>
      </w:r>
      <w:r w:rsidR="006E1878" w:rsidRPr="00471E13">
        <w:rPr>
          <w:rFonts w:ascii="Book Antiqua" w:eastAsia="宋体" w:hAnsi="Book Antiqua" w:cs="Arial" w:hint="eastAsia"/>
          <w:lang w:eastAsia="zh-CN"/>
        </w:rPr>
        <w:t xml:space="preserve"> </w:t>
      </w:r>
      <w:r w:rsidR="00695438" w:rsidRPr="00471E13">
        <w:rPr>
          <w:rFonts w:ascii="Book Antiqua" w:hAnsi="Book Antiqua" w:cs="Arial"/>
        </w:rPr>
        <w:t>0.027</w:t>
      </w:r>
      <w:r w:rsidR="00735CF8" w:rsidRPr="00471E13">
        <w:rPr>
          <w:rFonts w:ascii="Book Antiqua" w:hAnsi="Book Antiqua" w:cs="Arial"/>
        </w:rPr>
        <w:t xml:space="preserve">). </w:t>
      </w:r>
      <w:r w:rsidR="00735CF8" w:rsidRPr="00471E13">
        <w:rPr>
          <w:rFonts w:ascii="Book Antiqua" w:hAnsi="Book Antiqua" w:cs="Arial"/>
          <w:lang w:val="en"/>
        </w:rPr>
        <w:t>Kaplan-Meier analysis revealed an overall m</w:t>
      </w:r>
      <w:r w:rsidR="00DA3B28" w:rsidRPr="00471E13">
        <w:rPr>
          <w:rFonts w:ascii="Book Antiqua" w:hAnsi="Book Antiqua" w:cs="Arial"/>
          <w:lang w:val="en"/>
        </w:rPr>
        <w:t>edian survival of 128 days (95%</w:t>
      </w:r>
      <w:r w:rsidR="00735CF8" w:rsidRPr="00471E13">
        <w:rPr>
          <w:rFonts w:ascii="Book Antiqua" w:hAnsi="Book Antiqua" w:cs="Arial"/>
          <w:lang w:val="en"/>
        </w:rPr>
        <w:t>CI</w:t>
      </w:r>
      <w:r w:rsidR="00DA3B28" w:rsidRPr="00471E13">
        <w:rPr>
          <w:rFonts w:ascii="Book Antiqua" w:eastAsia="宋体" w:hAnsi="Book Antiqua" w:cs="Arial" w:hint="eastAsia"/>
          <w:lang w:val="en" w:eastAsia="zh-CN"/>
        </w:rPr>
        <w:t>:</w:t>
      </w:r>
      <w:r w:rsidR="00735CF8" w:rsidRPr="00471E13">
        <w:rPr>
          <w:rFonts w:ascii="Book Antiqua" w:hAnsi="Book Antiqua" w:cs="Arial"/>
          <w:lang w:val="en"/>
        </w:rPr>
        <w:t xml:space="preserve"> 80-162 d). </w:t>
      </w:r>
      <w:r w:rsidR="008E2F1F" w:rsidRPr="00471E13">
        <w:rPr>
          <w:rFonts w:ascii="Book Antiqua" w:eastAsia="Times New Roman" w:hAnsi="Book Antiqua" w:cs="Arial"/>
          <w:lang w:val="en"/>
        </w:rPr>
        <w:t xml:space="preserve">The median survival of patients in the high-LMR </w:t>
      </w:r>
      <w:r w:rsidR="00704C13" w:rsidRPr="00471E13">
        <w:rPr>
          <w:rFonts w:ascii="Book Antiqua" w:eastAsia="Times New Roman" w:hAnsi="Book Antiqua" w:cs="Arial"/>
          <w:lang w:val="en"/>
        </w:rPr>
        <w:t>(&gt;</w:t>
      </w:r>
      <w:r w:rsidR="00DA3B28" w:rsidRPr="00471E13">
        <w:rPr>
          <w:rFonts w:ascii="Book Antiqua" w:eastAsia="宋体" w:hAnsi="Book Antiqua" w:cs="Arial" w:hint="eastAsia"/>
          <w:lang w:val="en" w:eastAsia="zh-CN"/>
        </w:rPr>
        <w:t xml:space="preserve"> </w:t>
      </w:r>
      <w:r w:rsidR="00704C13" w:rsidRPr="00471E13">
        <w:rPr>
          <w:rFonts w:ascii="Book Antiqua" w:eastAsia="Times New Roman" w:hAnsi="Book Antiqua" w:cs="Arial"/>
          <w:lang w:val="en"/>
        </w:rPr>
        <w:t xml:space="preserve">2.05) </w:t>
      </w:r>
      <w:r w:rsidR="008E2F1F" w:rsidRPr="00471E13">
        <w:rPr>
          <w:rFonts w:ascii="Book Antiqua" w:eastAsia="Times New Roman" w:hAnsi="Book Antiqua" w:cs="Arial"/>
          <w:lang w:val="en"/>
        </w:rPr>
        <w:t>group was significantly greater than the low-LMR group</w:t>
      </w:r>
      <w:r w:rsidR="00704C13" w:rsidRPr="00471E13">
        <w:rPr>
          <w:rFonts w:ascii="Book Antiqua" w:eastAsia="Times New Roman" w:hAnsi="Book Antiqua" w:cs="Arial"/>
          <w:lang w:val="en"/>
        </w:rPr>
        <w:t xml:space="preserve"> (</w:t>
      </w:r>
      <w:r w:rsidR="00EE1DD0" w:rsidRPr="00471E13">
        <w:rPr>
          <w:rFonts w:ascii="Book Antiqua" w:eastAsia="Arial Unicode MS" w:hAnsi="Book Antiqua" w:cs="Arial Unicode MS"/>
        </w:rPr>
        <w:t>≤</w:t>
      </w:r>
      <w:r w:rsidR="00EE1DD0" w:rsidRPr="00471E13">
        <w:rPr>
          <w:rFonts w:ascii="Book Antiqua" w:eastAsia="Arial Unicode MS" w:hAnsi="Book Antiqua" w:cs="Arial Unicode MS" w:hint="eastAsia"/>
          <w:lang w:eastAsia="zh-CN"/>
        </w:rPr>
        <w:t xml:space="preserve"> </w:t>
      </w:r>
      <w:r w:rsidR="00815E4E" w:rsidRPr="00471E13">
        <w:rPr>
          <w:rFonts w:ascii="Book Antiqua" w:eastAsia="Times New Roman" w:hAnsi="Book Antiqua" w:cs="Arial"/>
          <w:lang w:val="en"/>
        </w:rPr>
        <w:t>2.05</w:t>
      </w:r>
      <w:r w:rsidR="00704C13" w:rsidRPr="00471E13">
        <w:rPr>
          <w:rFonts w:ascii="Book Antiqua" w:eastAsia="Times New Roman" w:hAnsi="Book Antiqua" w:cs="Arial"/>
          <w:lang w:val="en"/>
        </w:rPr>
        <w:t>)</w:t>
      </w:r>
      <w:r w:rsidR="008E2F1F" w:rsidRPr="00471E13">
        <w:rPr>
          <w:rFonts w:ascii="Book Antiqua" w:eastAsia="Times New Roman" w:hAnsi="Book Antiqua" w:cs="Arial"/>
          <w:lang w:val="en"/>
        </w:rPr>
        <w:t xml:space="preserve"> (194 d</w:t>
      </w:r>
      <w:r w:rsidR="00D57939" w:rsidRPr="00471E13">
        <w:rPr>
          <w:rFonts w:ascii="Book Antiqua" w:eastAsia="Times New Roman" w:hAnsi="Book Antiqua" w:cs="Arial"/>
          <w:lang w:val="en"/>
        </w:rPr>
        <w:t xml:space="preserve"> </w:t>
      </w:r>
      <w:r w:rsidR="00D57939" w:rsidRPr="00471E13">
        <w:rPr>
          <w:rFonts w:ascii="Book Antiqua" w:eastAsia="Times New Roman" w:hAnsi="Book Antiqua" w:cs="Arial"/>
          <w:i/>
          <w:lang w:val="en"/>
        </w:rPr>
        <w:t>vs</w:t>
      </w:r>
      <w:r w:rsidR="008E2F1F" w:rsidRPr="00471E13">
        <w:rPr>
          <w:rFonts w:ascii="Book Antiqua" w:eastAsia="Times New Roman" w:hAnsi="Book Antiqua" w:cs="Arial"/>
          <w:lang w:val="en"/>
        </w:rPr>
        <w:t xml:space="preserve"> 93 d; </w:t>
      </w:r>
      <w:r w:rsidR="00D57939" w:rsidRPr="00471E13">
        <w:rPr>
          <w:rFonts w:ascii="Book Antiqua" w:eastAsia="Times New Roman" w:hAnsi="Book Antiqua" w:cs="Arial"/>
          <w:i/>
          <w:lang w:val="en"/>
        </w:rPr>
        <w:t>P</w:t>
      </w:r>
      <w:r w:rsidR="00D57939" w:rsidRPr="00471E13">
        <w:rPr>
          <w:rFonts w:ascii="Book Antiqua" w:eastAsia="宋体" w:hAnsi="Book Antiqua" w:cs="Arial" w:hint="eastAsia"/>
          <w:lang w:val="en" w:eastAsia="zh-CN"/>
        </w:rPr>
        <w:t xml:space="preserve"> </w:t>
      </w:r>
      <w:r w:rsidR="008E2F1F" w:rsidRPr="00471E13">
        <w:rPr>
          <w:rFonts w:ascii="Book Antiqua" w:eastAsia="Times New Roman" w:hAnsi="Book Antiqua" w:cs="Arial"/>
          <w:lang w:val="en"/>
        </w:rPr>
        <w:t>=</w:t>
      </w:r>
      <w:r w:rsidR="00D57939" w:rsidRPr="00471E13">
        <w:rPr>
          <w:rFonts w:ascii="Book Antiqua" w:eastAsia="宋体" w:hAnsi="Book Antiqua" w:cs="Arial" w:hint="eastAsia"/>
          <w:lang w:val="en" w:eastAsia="zh-CN"/>
        </w:rPr>
        <w:t xml:space="preserve"> </w:t>
      </w:r>
      <w:r w:rsidR="008E2F1F" w:rsidRPr="00471E13">
        <w:rPr>
          <w:rFonts w:ascii="Book Antiqua" w:eastAsia="Times New Roman" w:hAnsi="Book Antiqua" w:cs="Arial"/>
          <w:lang w:val="en"/>
        </w:rPr>
        <w:t>0.03)</w:t>
      </w:r>
      <w:r w:rsidR="00F37264" w:rsidRPr="00471E13">
        <w:rPr>
          <w:rFonts w:ascii="Book Antiqua" w:eastAsia="Times New Roman" w:hAnsi="Book Antiqua" w:cs="Arial"/>
          <w:lang w:val="en"/>
        </w:rPr>
        <w:t xml:space="preserve">, </w:t>
      </w:r>
      <w:r w:rsidR="007A458F" w:rsidRPr="00471E13">
        <w:rPr>
          <w:rFonts w:ascii="Book Antiqua" w:eastAsia="Times New Roman" w:hAnsi="Book Antiqua" w:cs="Arial"/>
          <w:lang w:val="en"/>
        </w:rPr>
        <w:t xml:space="preserve">validating </w:t>
      </w:r>
      <w:r w:rsidR="00F37264" w:rsidRPr="00471E13">
        <w:rPr>
          <w:rFonts w:ascii="Book Antiqua" w:eastAsia="Times New Roman" w:hAnsi="Book Antiqua" w:cs="Arial"/>
          <w:lang w:val="en"/>
        </w:rPr>
        <w:t xml:space="preserve">a significant survival advantage in patients with </w:t>
      </w:r>
      <w:r w:rsidR="00AB4462" w:rsidRPr="00471E13">
        <w:rPr>
          <w:rFonts w:ascii="Book Antiqua" w:eastAsia="Times New Roman" w:hAnsi="Book Antiqua" w:cs="Arial"/>
          <w:lang w:val="en"/>
        </w:rPr>
        <w:t xml:space="preserve">a </w:t>
      </w:r>
      <w:r w:rsidR="00F37264" w:rsidRPr="00471E13">
        <w:rPr>
          <w:rFonts w:ascii="Book Antiqua" w:eastAsia="Times New Roman" w:hAnsi="Book Antiqua" w:cs="Arial"/>
          <w:lang w:val="en"/>
        </w:rPr>
        <w:t>high LMR</w:t>
      </w:r>
      <w:r w:rsidR="00396853" w:rsidRPr="00471E13">
        <w:rPr>
          <w:rFonts w:ascii="Book Antiqua" w:eastAsia="Times New Roman" w:hAnsi="Book Antiqua" w:cs="Arial"/>
          <w:lang w:val="en"/>
        </w:rPr>
        <w:t>.</w:t>
      </w:r>
    </w:p>
    <w:p w14:paraId="6AD35568" w14:textId="77777777" w:rsidR="00D37E38" w:rsidRPr="00471E13" w:rsidRDefault="00D37E38" w:rsidP="00183AC5">
      <w:pPr>
        <w:widowControl w:val="0"/>
        <w:autoSpaceDE w:val="0"/>
        <w:autoSpaceDN w:val="0"/>
        <w:adjustRightInd w:val="0"/>
        <w:spacing w:line="360" w:lineRule="auto"/>
        <w:jc w:val="both"/>
        <w:rPr>
          <w:rFonts w:ascii="Book Antiqua" w:eastAsia="宋体" w:hAnsi="Book Antiqua" w:cs="Arial"/>
          <w:lang w:eastAsia="zh-CN"/>
        </w:rPr>
      </w:pPr>
    </w:p>
    <w:p w14:paraId="3AE05A89" w14:textId="7F5981A5" w:rsidR="00D37E38" w:rsidRPr="00471E13" w:rsidRDefault="00D37E38" w:rsidP="00183AC5">
      <w:pPr>
        <w:widowControl w:val="0"/>
        <w:autoSpaceDE w:val="0"/>
        <w:autoSpaceDN w:val="0"/>
        <w:adjustRightInd w:val="0"/>
        <w:spacing w:line="360" w:lineRule="auto"/>
        <w:jc w:val="both"/>
        <w:rPr>
          <w:rFonts w:ascii="Book Antiqua" w:eastAsia="宋体" w:hAnsi="Book Antiqua" w:cs="Arial"/>
          <w:b/>
          <w:i/>
          <w:lang w:eastAsia="zh-CN"/>
        </w:rPr>
      </w:pPr>
      <w:r w:rsidRPr="00471E13">
        <w:rPr>
          <w:rFonts w:ascii="Book Antiqua" w:hAnsi="Book Antiqua" w:cs="Arial"/>
          <w:b/>
          <w:i/>
        </w:rPr>
        <w:lastRenderedPageBreak/>
        <w:t>CONCLUSION</w:t>
      </w:r>
    </w:p>
    <w:p w14:paraId="4DBB7746" w14:textId="4BFE0359" w:rsidR="009D6891" w:rsidRPr="00471E13" w:rsidRDefault="009379FF" w:rsidP="00183AC5">
      <w:pPr>
        <w:widowControl w:val="0"/>
        <w:autoSpaceDE w:val="0"/>
        <w:autoSpaceDN w:val="0"/>
        <w:adjustRightInd w:val="0"/>
        <w:spacing w:line="360" w:lineRule="auto"/>
        <w:jc w:val="both"/>
        <w:rPr>
          <w:rFonts w:ascii="Book Antiqua" w:eastAsia="宋体" w:hAnsi="Book Antiqua" w:cs="Arial"/>
          <w:lang w:eastAsia="zh-CN"/>
        </w:rPr>
      </w:pPr>
      <w:r w:rsidRPr="00471E13">
        <w:rPr>
          <w:rFonts w:ascii="Book Antiqua" w:hAnsi="Book Antiqua" w:cs="Arial"/>
        </w:rPr>
        <w:t>The LMR</w:t>
      </w:r>
      <w:r w:rsidR="00396853" w:rsidRPr="00471E13">
        <w:rPr>
          <w:rFonts w:ascii="Book Antiqua" w:hAnsi="Book Antiqua" w:cs="Arial"/>
        </w:rPr>
        <w:t xml:space="preserve"> at diagnosis</w:t>
      </w:r>
      <w:r w:rsidRPr="00471E13">
        <w:rPr>
          <w:rFonts w:ascii="Book Antiqua" w:hAnsi="Book Antiqua" w:cs="Arial"/>
        </w:rPr>
        <w:t xml:space="preserve"> is a </w:t>
      </w:r>
      <w:r w:rsidR="00B220D5" w:rsidRPr="00471E13">
        <w:rPr>
          <w:rFonts w:ascii="Book Antiqua" w:hAnsi="Book Antiqua" w:cs="Arial"/>
        </w:rPr>
        <w:t xml:space="preserve">significant </w:t>
      </w:r>
      <w:r w:rsidR="00AB4462" w:rsidRPr="00471E13">
        <w:rPr>
          <w:rFonts w:ascii="Book Antiqua" w:hAnsi="Book Antiqua" w:cs="Arial"/>
        </w:rPr>
        <w:t xml:space="preserve">predictor </w:t>
      </w:r>
      <w:r w:rsidRPr="00471E13">
        <w:rPr>
          <w:rFonts w:ascii="Book Antiqua" w:hAnsi="Book Antiqua" w:cs="Arial"/>
        </w:rPr>
        <w:t>for survival</w:t>
      </w:r>
      <w:r w:rsidR="009B0480" w:rsidRPr="00471E13">
        <w:rPr>
          <w:rFonts w:ascii="Book Antiqua" w:hAnsi="Book Antiqua" w:cs="Arial"/>
        </w:rPr>
        <w:t xml:space="preserve"> </w:t>
      </w:r>
      <w:r w:rsidRPr="00471E13">
        <w:rPr>
          <w:rFonts w:ascii="Book Antiqua" w:hAnsi="Book Antiqua" w:cs="Arial"/>
        </w:rPr>
        <w:t xml:space="preserve">and </w:t>
      </w:r>
      <w:r w:rsidR="0006117E" w:rsidRPr="00471E13">
        <w:rPr>
          <w:rFonts w:ascii="Book Antiqua" w:hAnsi="Book Antiqua" w:cs="Arial"/>
        </w:rPr>
        <w:t xml:space="preserve">can provide useful prognostic information </w:t>
      </w:r>
      <w:r w:rsidR="00AB4462" w:rsidRPr="00471E13">
        <w:rPr>
          <w:rFonts w:ascii="Book Antiqua" w:hAnsi="Book Antiqua" w:cs="Arial"/>
        </w:rPr>
        <w:t xml:space="preserve">in the management of </w:t>
      </w:r>
      <w:r w:rsidR="0006117E" w:rsidRPr="00471E13">
        <w:rPr>
          <w:rFonts w:ascii="Book Antiqua" w:hAnsi="Book Antiqua" w:cs="Arial"/>
        </w:rPr>
        <w:t xml:space="preserve">patients with </w:t>
      </w:r>
      <w:r w:rsidR="00E51F71" w:rsidRPr="00471E13">
        <w:rPr>
          <w:rFonts w:ascii="Book Antiqua" w:hAnsi="Book Antiqua" w:cs="Arial"/>
        </w:rPr>
        <w:t xml:space="preserve">pancreatic </w:t>
      </w:r>
      <w:r w:rsidR="00EE1204" w:rsidRPr="00471E13">
        <w:rPr>
          <w:rFonts w:ascii="Book Antiqua" w:hAnsi="Book Antiqua" w:cs="Arial"/>
        </w:rPr>
        <w:t>adenocarcinoma</w:t>
      </w:r>
      <w:r w:rsidR="00AB4462" w:rsidRPr="00471E13">
        <w:rPr>
          <w:rFonts w:ascii="Book Antiqua" w:hAnsi="Book Antiqua" w:cs="Arial"/>
        </w:rPr>
        <w:t>.</w:t>
      </w:r>
    </w:p>
    <w:p w14:paraId="6CB6D5F7" w14:textId="77777777" w:rsidR="00D11A91" w:rsidRPr="00471E13" w:rsidRDefault="00D11A91" w:rsidP="00183AC5">
      <w:pPr>
        <w:widowControl w:val="0"/>
        <w:autoSpaceDE w:val="0"/>
        <w:autoSpaceDN w:val="0"/>
        <w:adjustRightInd w:val="0"/>
        <w:spacing w:line="360" w:lineRule="auto"/>
        <w:jc w:val="both"/>
        <w:rPr>
          <w:rFonts w:ascii="Book Antiqua" w:eastAsia="宋体" w:hAnsi="Book Antiqua" w:cs="Arial"/>
          <w:lang w:eastAsia="zh-CN"/>
        </w:rPr>
      </w:pPr>
    </w:p>
    <w:p w14:paraId="27D316A5" w14:textId="0E77416F" w:rsidR="00D11A91" w:rsidRPr="00471E13" w:rsidRDefault="00D11A91" w:rsidP="00183AC5">
      <w:pPr>
        <w:widowControl w:val="0"/>
        <w:autoSpaceDE w:val="0"/>
        <w:autoSpaceDN w:val="0"/>
        <w:adjustRightInd w:val="0"/>
        <w:spacing w:line="360" w:lineRule="auto"/>
        <w:jc w:val="both"/>
        <w:rPr>
          <w:rFonts w:ascii="Book Antiqua" w:eastAsia="宋体" w:hAnsi="Book Antiqua" w:cs="Arial"/>
          <w:lang w:eastAsia="zh-CN"/>
        </w:rPr>
      </w:pPr>
      <w:r w:rsidRPr="00471E13">
        <w:rPr>
          <w:rFonts w:ascii="Book Antiqua" w:hAnsi="Book Antiqua" w:cs="Arial"/>
          <w:b/>
        </w:rPr>
        <w:t>Key</w:t>
      </w:r>
      <w:r w:rsidR="00DD0836" w:rsidRPr="00471E13">
        <w:rPr>
          <w:rFonts w:ascii="Book Antiqua" w:eastAsia="宋体" w:hAnsi="Book Antiqua" w:cs="Arial" w:hint="eastAsia"/>
          <w:b/>
          <w:lang w:eastAsia="zh-CN"/>
        </w:rPr>
        <w:t xml:space="preserve"> </w:t>
      </w:r>
      <w:r w:rsidRPr="00471E13">
        <w:rPr>
          <w:rFonts w:ascii="Book Antiqua" w:hAnsi="Book Antiqua" w:cs="Arial"/>
          <w:b/>
        </w:rPr>
        <w:t>words:</w:t>
      </w:r>
      <w:r w:rsidRPr="00471E13">
        <w:rPr>
          <w:rFonts w:ascii="Book Antiqua" w:hAnsi="Book Antiqua" w:cs="Arial"/>
        </w:rPr>
        <w:t xml:space="preserve"> Prognosis; Lymphocyte-to-</w:t>
      </w:r>
      <w:r w:rsidR="00C7020F" w:rsidRPr="00471E13">
        <w:rPr>
          <w:rFonts w:ascii="Book Antiqua" w:hAnsi="Book Antiqua" w:cs="Arial"/>
        </w:rPr>
        <w:t>monocyte rat</w:t>
      </w:r>
      <w:r w:rsidRPr="00471E13">
        <w:rPr>
          <w:rFonts w:ascii="Book Antiqua" w:hAnsi="Book Antiqua" w:cs="Arial"/>
        </w:rPr>
        <w:t xml:space="preserve">io; Pancreatic </w:t>
      </w:r>
      <w:r w:rsidR="00C7020F" w:rsidRPr="00471E13">
        <w:rPr>
          <w:rFonts w:ascii="Book Antiqua" w:hAnsi="Book Antiqua" w:cs="Arial"/>
        </w:rPr>
        <w:t>ad</w:t>
      </w:r>
      <w:r w:rsidRPr="00471E13">
        <w:rPr>
          <w:rFonts w:ascii="Book Antiqua" w:hAnsi="Book Antiqua" w:cs="Arial"/>
        </w:rPr>
        <w:t>enocarcinoma; Mortality; Biomarker</w:t>
      </w:r>
    </w:p>
    <w:p w14:paraId="0140FB10" w14:textId="77777777" w:rsidR="00437829" w:rsidRPr="00471E13" w:rsidRDefault="00437829" w:rsidP="00183AC5">
      <w:pPr>
        <w:widowControl w:val="0"/>
        <w:autoSpaceDE w:val="0"/>
        <w:autoSpaceDN w:val="0"/>
        <w:adjustRightInd w:val="0"/>
        <w:spacing w:line="360" w:lineRule="auto"/>
        <w:jc w:val="both"/>
        <w:rPr>
          <w:rFonts w:ascii="Book Antiqua" w:eastAsia="宋体" w:hAnsi="Book Antiqua" w:cs="Arial"/>
          <w:lang w:eastAsia="zh-CN"/>
        </w:rPr>
      </w:pPr>
    </w:p>
    <w:p w14:paraId="34EC3F00" w14:textId="11BDA7E1" w:rsidR="00437829" w:rsidRPr="00471E13" w:rsidRDefault="00597520" w:rsidP="00597520">
      <w:pPr>
        <w:widowControl w:val="0"/>
        <w:spacing w:line="360" w:lineRule="auto"/>
        <w:jc w:val="both"/>
        <w:rPr>
          <w:rFonts w:ascii="Book Antiqua" w:eastAsia="宋体" w:hAnsi="Book Antiqua" w:cs="Arial"/>
          <w:kern w:val="2"/>
          <w:lang w:eastAsia="zh-CN"/>
        </w:rPr>
      </w:pPr>
      <w:proofErr w:type="gramStart"/>
      <w:r w:rsidRPr="00597520">
        <w:rPr>
          <w:rFonts w:ascii="Book Antiqua" w:eastAsia="宋体" w:hAnsi="Book Antiqua" w:cs="Times New Roman"/>
          <w:b/>
          <w:kern w:val="2"/>
          <w:lang w:eastAsia="zh-CN"/>
        </w:rPr>
        <w:t xml:space="preserve">© </w:t>
      </w:r>
      <w:r w:rsidRPr="00597520">
        <w:rPr>
          <w:rFonts w:ascii="Book Antiqua" w:eastAsia="宋体" w:hAnsi="Book Antiqua" w:cs="Arial"/>
          <w:b/>
          <w:kern w:val="2"/>
          <w:lang w:eastAsia="zh-CN"/>
        </w:rPr>
        <w:t>The Author(s) 2016.</w:t>
      </w:r>
      <w:proofErr w:type="gramEnd"/>
      <w:r w:rsidRPr="00597520">
        <w:rPr>
          <w:rFonts w:ascii="Book Antiqua" w:eastAsia="宋体" w:hAnsi="Book Antiqua" w:cs="Arial"/>
          <w:kern w:val="2"/>
          <w:lang w:eastAsia="zh-CN"/>
        </w:rPr>
        <w:t xml:space="preserve"> Published by </w:t>
      </w:r>
      <w:proofErr w:type="spellStart"/>
      <w:r w:rsidRPr="00597520">
        <w:rPr>
          <w:rFonts w:ascii="Book Antiqua" w:eastAsia="宋体" w:hAnsi="Book Antiqua" w:cs="Arial"/>
          <w:kern w:val="2"/>
          <w:lang w:eastAsia="zh-CN"/>
        </w:rPr>
        <w:t>Baishideng</w:t>
      </w:r>
      <w:proofErr w:type="spellEnd"/>
      <w:r w:rsidRPr="00597520">
        <w:rPr>
          <w:rFonts w:ascii="Book Antiqua" w:eastAsia="宋体" w:hAnsi="Book Antiqua" w:cs="Arial"/>
          <w:kern w:val="2"/>
          <w:lang w:eastAsia="zh-CN"/>
        </w:rPr>
        <w:t xml:space="preserve"> Publishing Group Inc. All rights reserved.</w:t>
      </w:r>
    </w:p>
    <w:p w14:paraId="3D3B525A" w14:textId="365A713D" w:rsidR="00D11A91" w:rsidRPr="00471E13" w:rsidRDefault="00D11A91" w:rsidP="00183AC5">
      <w:pPr>
        <w:rPr>
          <w:rFonts w:ascii="Book Antiqua" w:eastAsia="宋体" w:hAnsi="Book Antiqua"/>
          <w:lang w:eastAsia="zh-CN"/>
        </w:rPr>
      </w:pPr>
    </w:p>
    <w:p w14:paraId="5919302F" w14:textId="0A228756" w:rsidR="00D11A91" w:rsidRPr="00471E13" w:rsidRDefault="00D11A91" w:rsidP="00183AC5">
      <w:pPr>
        <w:widowControl w:val="0"/>
        <w:autoSpaceDE w:val="0"/>
        <w:autoSpaceDN w:val="0"/>
        <w:adjustRightInd w:val="0"/>
        <w:spacing w:line="360" w:lineRule="auto"/>
        <w:jc w:val="both"/>
        <w:rPr>
          <w:rFonts w:ascii="Book Antiqua" w:hAnsi="Book Antiqua" w:cs="Arial"/>
        </w:rPr>
      </w:pPr>
      <w:r w:rsidRPr="00471E13">
        <w:rPr>
          <w:rFonts w:ascii="Book Antiqua" w:hAnsi="Book Antiqua"/>
          <w:b/>
        </w:rPr>
        <w:t>Core tip:</w:t>
      </w:r>
      <w:r w:rsidR="0004762B">
        <w:rPr>
          <w:rFonts w:ascii="Book Antiqua" w:eastAsia="宋体" w:hAnsi="Book Antiqua" w:hint="eastAsia"/>
          <w:lang w:eastAsia="zh-CN"/>
        </w:rPr>
        <w:t xml:space="preserve"> </w:t>
      </w:r>
      <w:r w:rsidRPr="00471E13">
        <w:rPr>
          <w:rFonts w:ascii="Book Antiqua" w:hAnsi="Book Antiqua" w:cs="Arial"/>
        </w:rPr>
        <w:t>Pancreatic adenocarcinoma is an aggressive malignancy and many patients are presented with aggressive treatment options at diagnosis; often times they are unsure whether they should take a palliative route or a more aggressive approach to their care.</w:t>
      </w:r>
      <w:r w:rsidR="0004762B">
        <w:rPr>
          <w:rFonts w:ascii="Book Antiqua" w:eastAsia="宋体" w:hAnsi="Book Antiqua" w:cs="Arial" w:hint="eastAsia"/>
          <w:lang w:eastAsia="zh-CN"/>
        </w:rPr>
        <w:t xml:space="preserve"> </w:t>
      </w:r>
      <w:r w:rsidRPr="00471E13">
        <w:rPr>
          <w:rFonts w:ascii="Book Antiqua" w:hAnsi="Book Antiqua" w:cs="Arial"/>
        </w:rPr>
        <w:t>Through a retrospective analysis of patients with pancreatic adenocarcinoma, we found that a higher lymphocyte-to-monocyte ratio is associated with improved survival.</w:t>
      </w:r>
      <w:r w:rsidR="0004762B">
        <w:rPr>
          <w:rFonts w:ascii="Book Antiqua" w:eastAsia="宋体" w:hAnsi="Book Antiqua" w:cs="Arial" w:hint="eastAsia"/>
          <w:lang w:eastAsia="zh-CN"/>
        </w:rPr>
        <w:t xml:space="preserve"> </w:t>
      </w:r>
      <w:r w:rsidRPr="00471E13">
        <w:rPr>
          <w:rFonts w:ascii="Book Antiqua" w:hAnsi="Book Antiqua" w:cs="Arial"/>
        </w:rPr>
        <w:t>The lymphocyte-to-monocyte ratio was collected at diagnosis, and is readily available on routine blood work, making it a simple way to help predict and guide treatment in patients diagnosed with pancreatic adenocarcinoma.</w:t>
      </w:r>
    </w:p>
    <w:p w14:paraId="5879F0D6" w14:textId="77777777" w:rsidR="00D11A91" w:rsidRPr="00471E13" w:rsidRDefault="00D11A91" w:rsidP="00183AC5">
      <w:pPr>
        <w:rPr>
          <w:rFonts w:ascii="Book Antiqua" w:eastAsia="宋体" w:hAnsi="Book Antiqua"/>
          <w:lang w:eastAsia="zh-CN"/>
        </w:rPr>
      </w:pPr>
    </w:p>
    <w:p w14:paraId="53E1906E" w14:textId="71BE3083" w:rsidR="00FD3875" w:rsidRPr="00471E13" w:rsidRDefault="00FD3875" w:rsidP="00FD3875">
      <w:pPr>
        <w:widowControl w:val="0"/>
        <w:autoSpaceDE w:val="0"/>
        <w:autoSpaceDN w:val="0"/>
        <w:adjustRightInd w:val="0"/>
        <w:spacing w:line="360" w:lineRule="auto"/>
        <w:jc w:val="both"/>
        <w:rPr>
          <w:rFonts w:ascii="Book Antiqua" w:eastAsia="宋体" w:hAnsi="Book Antiqua"/>
          <w:lang w:eastAsia="zh-CN"/>
        </w:rPr>
      </w:pPr>
      <w:r w:rsidRPr="00471E13">
        <w:rPr>
          <w:rFonts w:ascii="Book Antiqua" w:eastAsia="宋体" w:hAnsi="Book Antiqua"/>
          <w:lang w:eastAsia="zh-CN"/>
        </w:rPr>
        <w:t>Singh</w:t>
      </w:r>
      <w:r w:rsidR="0069705C" w:rsidRPr="00471E13">
        <w:rPr>
          <w:rFonts w:ascii="Book Antiqua" w:eastAsia="宋体" w:hAnsi="Book Antiqua" w:hint="eastAsia"/>
          <w:lang w:eastAsia="zh-CN"/>
        </w:rPr>
        <w:t xml:space="preserve"> G</w:t>
      </w:r>
      <w:r w:rsidRPr="00471E13">
        <w:rPr>
          <w:rFonts w:ascii="Book Antiqua" w:eastAsia="宋体" w:hAnsi="Book Antiqua"/>
          <w:lang w:eastAsia="zh-CN"/>
        </w:rPr>
        <w:t xml:space="preserve">, </w:t>
      </w:r>
      <w:proofErr w:type="spellStart"/>
      <w:r w:rsidRPr="00471E13">
        <w:rPr>
          <w:rFonts w:ascii="Book Antiqua" w:eastAsia="宋体" w:hAnsi="Book Antiqua"/>
          <w:lang w:eastAsia="zh-CN"/>
        </w:rPr>
        <w:t>Nassri</w:t>
      </w:r>
      <w:proofErr w:type="spellEnd"/>
      <w:r w:rsidR="0069705C" w:rsidRPr="00471E13">
        <w:rPr>
          <w:rFonts w:ascii="Book Antiqua" w:eastAsia="宋体" w:hAnsi="Book Antiqua" w:hint="eastAsia"/>
          <w:lang w:eastAsia="zh-CN"/>
        </w:rPr>
        <w:t xml:space="preserve"> A</w:t>
      </w:r>
      <w:r w:rsidRPr="00471E13">
        <w:rPr>
          <w:rFonts w:ascii="Book Antiqua" w:eastAsia="宋体" w:hAnsi="Book Antiqua"/>
          <w:lang w:eastAsia="zh-CN"/>
        </w:rPr>
        <w:t>, Kim</w:t>
      </w:r>
      <w:r w:rsidR="0069705C" w:rsidRPr="00471E13">
        <w:rPr>
          <w:rFonts w:ascii="Book Antiqua" w:eastAsia="宋体" w:hAnsi="Book Antiqua" w:hint="eastAsia"/>
          <w:lang w:eastAsia="zh-CN"/>
        </w:rPr>
        <w:t xml:space="preserve"> D</w:t>
      </w:r>
      <w:r w:rsidRPr="00471E13">
        <w:rPr>
          <w:rFonts w:ascii="Book Antiqua" w:eastAsia="宋体" w:hAnsi="Book Antiqua"/>
          <w:lang w:eastAsia="zh-CN"/>
        </w:rPr>
        <w:t>, Zhu</w:t>
      </w:r>
      <w:r w:rsidR="0069705C" w:rsidRPr="00471E13">
        <w:rPr>
          <w:rFonts w:ascii="Book Antiqua" w:eastAsia="宋体" w:hAnsi="Book Antiqua" w:hint="eastAsia"/>
          <w:lang w:eastAsia="zh-CN"/>
        </w:rPr>
        <w:t xml:space="preserve"> H</w:t>
      </w:r>
      <w:r w:rsidRPr="00471E13">
        <w:rPr>
          <w:rFonts w:ascii="Book Antiqua" w:eastAsia="宋体" w:hAnsi="Book Antiqua"/>
          <w:lang w:eastAsia="zh-CN"/>
        </w:rPr>
        <w:t xml:space="preserve">, </w:t>
      </w:r>
      <w:proofErr w:type="spellStart"/>
      <w:r w:rsidRPr="00471E13">
        <w:rPr>
          <w:rFonts w:ascii="Book Antiqua" w:eastAsia="宋体" w:hAnsi="Book Antiqua"/>
          <w:lang w:eastAsia="zh-CN"/>
        </w:rPr>
        <w:t>Ramzan</w:t>
      </w:r>
      <w:proofErr w:type="spellEnd"/>
      <w:r w:rsidR="0069705C" w:rsidRPr="00471E13">
        <w:rPr>
          <w:rFonts w:ascii="Book Antiqua" w:eastAsia="宋体" w:hAnsi="Book Antiqua" w:hint="eastAsia"/>
          <w:lang w:eastAsia="zh-CN"/>
        </w:rPr>
        <w:t xml:space="preserve"> Z</w:t>
      </w:r>
      <w:r w:rsidRPr="00471E13">
        <w:rPr>
          <w:rFonts w:ascii="Book Antiqua" w:eastAsia="宋体" w:hAnsi="Book Antiqua" w:hint="eastAsia"/>
          <w:lang w:eastAsia="zh-CN"/>
        </w:rPr>
        <w:t xml:space="preserve">. </w:t>
      </w:r>
      <w:r w:rsidRPr="00471E13">
        <w:rPr>
          <w:rFonts w:ascii="Book Antiqua" w:eastAsia="宋体" w:hAnsi="Book Antiqua"/>
          <w:lang w:eastAsia="zh-CN"/>
        </w:rPr>
        <w:t>Lymphocyte-to-monocyte ratio can predict mortality in pancreatic adenocarcinoma</w:t>
      </w:r>
      <w:r w:rsidR="0069705C" w:rsidRPr="00471E13">
        <w:rPr>
          <w:rFonts w:ascii="Book Antiqua" w:eastAsia="宋体" w:hAnsi="Book Antiqua" w:hint="eastAsia"/>
          <w:lang w:eastAsia="zh-CN"/>
        </w:rPr>
        <w:t>.</w:t>
      </w:r>
      <w:r w:rsidR="00554FE9" w:rsidRPr="00471E13">
        <w:rPr>
          <w:rFonts w:ascii="Book Antiqua" w:hAnsi="Book Antiqua"/>
          <w:i/>
          <w:iCs/>
        </w:rPr>
        <w:t xml:space="preserve"> World J </w:t>
      </w:r>
      <w:proofErr w:type="spellStart"/>
      <w:r w:rsidR="00554FE9" w:rsidRPr="00471E13">
        <w:rPr>
          <w:rFonts w:ascii="Book Antiqua" w:hAnsi="Book Antiqua"/>
          <w:i/>
          <w:iCs/>
        </w:rPr>
        <w:t>Gastrointest</w:t>
      </w:r>
      <w:proofErr w:type="spellEnd"/>
      <w:r w:rsidR="00554FE9" w:rsidRPr="00471E13">
        <w:rPr>
          <w:rFonts w:ascii="Book Antiqua" w:hAnsi="Book Antiqua"/>
          <w:i/>
          <w:iCs/>
        </w:rPr>
        <w:t xml:space="preserve"> </w:t>
      </w:r>
      <w:proofErr w:type="spellStart"/>
      <w:r w:rsidR="00554FE9" w:rsidRPr="00471E13">
        <w:rPr>
          <w:rFonts w:ascii="Book Antiqua" w:hAnsi="Book Antiqua"/>
          <w:i/>
          <w:iCs/>
        </w:rPr>
        <w:t>Pharmacol</w:t>
      </w:r>
      <w:proofErr w:type="spellEnd"/>
      <w:r w:rsidR="00554FE9" w:rsidRPr="00471E13">
        <w:rPr>
          <w:rFonts w:ascii="Book Antiqua" w:hAnsi="Book Antiqua"/>
          <w:i/>
          <w:iCs/>
        </w:rPr>
        <w:t xml:space="preserve"> </w:t>
      </w:r>
      <w:proofErr w:type="spellStart"/>
      <w:r w:rsidR="00554FE9" w:rsidRPr="00471E13">
        <w:rPr>
          <w:rFonts w:ascii="Book Antiqua" w:hAnsi="Book Antiqua"/>
          <w:i/>
          <w:iCs/>
        </w:rPr>
        <w:t>Ther</w:t>
      </w:r>
      <w:proofErr w:type="spellEnd"/>
      <w:r w:rsidR="00554FE9" w:rsidRPr="00471E13">
        <w:rPr>
          <w:rFonts w:ascii="Book Antiqua" w:hAnsi="Book Antiqua" w:hint="eastAsia"/>
          <w:iCs/>
        </w:rPr>
        <w:t xml:space="preserve"> 2016; </w:t>
      </w:r>
      <w:proofErr w:type="gramStart"/>
      <w:r w:rsidR="00554FE9" w:rsidRPr="00471E13">
        <w:rPr>
          <w:rFonts w:ascii="Book Antiqua" w:hAnsi="Book Antiqua" w:hint="eastAsia"/>
          <w:iCs/>
        </w:rPr>
        <w:t>In</w:t>
      </w:r>
      <w:proofErr w:type="gramEnd"/>
      <w:r w:rsidR="00554FE9" w:rsidRPr="00471E13">
        <w:rPr>
          <w:rFonts w:ascii="Book Antiqua" w:hAnsi="Book Antiqua" w:hint="eastAsia"/>
          <w:iCs/>
        </w:rPr>
        <w:t xml:space="preserve"> press</w:t>
      </w:r>
    </w:p>
    <w:p w14:paraId="3BA3A34E" w14:textId="77777777" w:rsidR="00FD3875" w:rsidRPr="00471E13" w:rsidRDefault="00FD3875" w:rsidP="00FD3875">
      <w:pPr>
        <w:widowControl w:val="0"/>
        <w:autoSpaceDE w:val="0"/>
        <w:autoSpaceDN w:val="0"/>
        <w:adjustRightInd w:val="0"/>
        <w:spacing w:line="360" w:lineRule="auto"/>
        <w:jc w:val="both"/>
        <w:rPr>
          <w:rFonts w:ascii="Book Antiqua" w:eastAsia="宋体" w:hAnsi="Book Antiqua"/>
          <w:lang w:eastAsia="zh-CN"/>
        </w:rPr>
      </w:pPr>
    </w:p>
    <w:p w14:paraId="11BFB89F" w14:textId="77777777" w:rsidR="00715901" w:rsidRPr="00471E13" w:rsidRDefault="00715901">
      <w:pPr>
        <w:rPr>
          <w:rFonts w:ascii="Book Antiqua" w:hAnsi="Book Antiqua"/>
          <w:b/>
        </w:rPr>
      </w:pPr>
      <w:r w:rsidRPr="00471E13">
        <w:rPr>
          <w:rFonts w:ascii="Book Antiqua" w:hAnsi="Book Antiqua"/>
          <w:b/>
        </w:rPr>
        <w:br w:type="page"/>
      </w:r>
    </w:p>
    <w:p w14:paraId="114939E7" w14:textId="08070E64" w:rsidR="00F1062E" w:rsidRPr="00471E13" w:rsidRDefault="00715901" w:rsidP="00183AC5">
      <w:pPr>
        <w:spacing w:line="360" w:lineRule="auto"/>
        <w:jc w:val="both"/>
        <w:rPr>
          <w:rFonts w:ascii="Book Antiqua" w:hAnsi="Book Antiqua"/>
        </w:rPr>
      </w:pPr>
      <w:r w:rsidRPr="00471E13">
        <w:rPr>
          <w:rFonts w:ascii="Book Antiqua" w:hAnsi="Book Antiqua"/>
          <w:b/>
        </w:rPr>
        <w:lastRenderedPageBreak/>
        <w:t>INTRODUCTION</w:t>
      </w:r>
    </w:p>
    <w:p w14:paraId="0A9F2B14" w14:textId="4AE6BD48" w:rsidR="00581302" w:rsidRPr="00471E13" w:rsidRDefault="00BF2B7C" w:rsidP="00183AC5">
      <w:pPr>
        <w:spacing w:line="360" w:lineRule="auto"/>
        <w:jc w:val="both"/>
        <w:rPr>
          <w:rFonts w:ascii="Book Antiqua" w:hAnsi="Book Antiqua"/>
        </w:rPr>
      </w:pPr>
      <w:r w:rsidRPr="00471E13">
        <w:rPr>
          <w:rFonts w:ascii="Book Antiqua" w:hAnsi="Book Antiqua"/>
        </w:rPr>
        <w:t>The fourth leading cause of</w:t>
      </w:r>
      <w:r w:rsidR="009379FF" w:rsidRPr="00471E13">
        <w:rPr>
          <w:rFonts w:ascii="Book Antiqua" w:hAnsi="Book Antiqua"/>
        </w:rPr>
        <w:t xml:space="preserve"> death</w:t>
      </w:r>
      <w:r w:rsidRPr="00471E13">
        <w:rPr>
          <w:rFonts w:ascii="Book Antiqua" w:hAnsi="Book Antiqua"/>
        </w:rPr>
        <w:t xml:space="preserve"> related to cancer is attributed to pancreatic adenocarcinoma</w:t>
      </w:r>
      <w:r w:rsidR="009379FF" w:rsidRPr="00471E13">
        <w:rPr>
          <w:rFonts w:ascii="Book Antiqua" w:hAnsi="Book Antiqua"/>
        </w:rPr>
        <w:t xml:space="preserve"> in the United States</w:t>
      </w:r>
      <w:r w:rsidR="008120C9" w:rsidRPr="00471E13">
        <w:rPr>
          <w:rFonts w:ascii="Book Antiqua" w:hAnsi="Book Antiqua"/>
        </w:rPr>
        <w:fldChar w:fldCharType="begin"/>
      </w:r>
      <w:r w:rsidR="008120C9" w:rsidRPr="00471E13">
        <w:rPr>
          <w:rFonts w:ascii="Book Antiqua" w:hAnsi="Book Antiqua"/>
        </w:rPr>
        <w:instrText xml:space="preserve"> ADDIN EN.CITE &lt;EndNote&gt;&lt;Cite&gt;&lt;Author&gt;Siegel&lt;/Author&gt;&lt;Year&gt;2016&lt;/Year&gt;&lt;RecNum&gt;19&lt;/RecNum&gt;&lt;DisplayText&gt;&lt;style face="superscript"&gt;[1]&lt;/style&gt;&lt;/DisplayText&gt;&lt;record&gt;&lt;rec-number&gt;19&lt;/rec-number&gt;&lt;foreign-keys&gt;&lt;key app="EN" db-id="wdaxzp55l2adpeetrfjxats6dftd52frxxar" timestamp="1469826244"&gt;19&lt;/key&gt;&lt;/foreign-keys&gt;&lt;ref-type name="Journal Article"&gt;17&lt;/ref-type&gt;&lt;contributors&gt;&lt;authors&gt;&lt;author&gt;Siegel, R. L.&lt;/author&gt;&lt;author&gt;Miller, K. D.&lt;/author&gt;&lt;author&gt;Jemal, A.&lt;/author&gt;&lt;/authors&gt;&lt;/contributors&gt;&lt;auth-address&gt;Director, Surveillance Information, Surveillance and Health Services Research, American Cancer Society, Atlanta, GA.&amp;#xD;Epidemiologist, Surveillance and Health Services Research, American Cancer Society, Atlanta, GA.&amp;#xD;Vice President, Surveillance and Health Services Research, American Cancer Society, Atlanta, GA.&lt;/auth-address&gt;&lt;titles&gt;&lt;title&gt;Cancer statistics, 2016&lt;/title&gt;&lt;secondary-title&gt;CA Cancer J Clin&lt;/secondary-title&gt;&lt;alt-title&gt;CA: a cancer journal for clinicians&lt;/alt-title&gt;&lt;/titles&gt;&lt;periodical&gt;&lt;full-title&gt;CA Cancer J Clin&lt;/full-title&gt;&lt;/periodical&gt;&lt;pages&gt;7-30&lt;/pages&gt;&lt;volume&gt;66&lt;/volume&gt;&lt;number&gt;1&lt;/number&gt;&lt;edition&gt;2016/01/09&lt;/edition&gt;&lt;keywords&gt;&lt;keyword&gt;American Cancer Society&lt;/keyword&gt;&lt;keyword&gt;Continental Population Groups/statistics &amp;amp; numerical data&lt;/keyword&gt;&lt;keyword&gt;Female&lt;/keyword&gt;&lt;keyword&gt;Humans&lt;/keyword&gt;&lt;keyword&gt;Incidence&lt;/keyword&gt;&lt;keyword&gt;Male&lt;/keyword&gt;&lt;keyword&gt;Neoplasms/*epidemiology/mortality&lt;/keyword&gt;&lt;keyword&gt;Registries&lt;/keyword&gt;&lt;keyword&gt;SEER Program&lt;/keyword&gt;&lt;keyword&gt;Sex Distribution&lt;/keyword&gt;&lt;keyword&gt;Survival Rate&lt;/keyword&gt;&lt;keyword&gt;United States/epidemiology&lt;/keyword&gt;&lt;/keywords&gt;&lt;dates&gt;&lt;year&gt;2016&lt;/year&gt;&lt;pub-dates&gt;&lt;date&gt;Jan-Feb&lt;/date&gt;&lt;/pub-dates&gt;&lt;/dates&gt;&lt;isbn&gt;0007-9235&lt;/isbn&gt;&lt;accession-num&gt;26742998&lt;/accession-num&gt;&lt;urls&gt;&lt;/urls&gt;&lt;electronic-resource-num&gt;10.3322/caac.21332&lt;/electronic-resource-num&gt;&lt;remote-database-provider&gt;Nlm&lt;/remote-database-provider&gt;&lt;language&gt;eng&lt;/language&gt;&lt;/record&gt;&lt;/Cite&gt;&lt;/EndNote&gt;</w:instrText>
      </w:r>
      <w:r w:rsidR="008120C9" w:rsidRPr="00471E13">
        <w:rPr>
          <w:rFonts w:ascii="Book Antiqua" w:hAnsi="Book Antiqua"/>
        </w:rPr>
        <w:fldChar w:fldCharType="separate"/>
      </w:r>
      <w:r w:rsidR="008120C9" w:rsidRPr="00471E13">
        <w:rPr>
          <w:rFonts w:ascii="Book Antiqua" w:hAnsi="Book Antiqua"/>
          <w:noProof/>
          <w:vertAlign w:val="superscript"/>
        </w:rPr>
        <w:t>[1]</w:t>
      </w:r>
      <w:r w:rsidR="008120C9" w:rsidRPr="00471E13">
        <w:rPr>
          <w:rFonts w:ascii="Book Antiqua" w:hAnsi="Book Antiqua"/>
        </w:rPr>
        <w:fldChar w:fldCharType="end"/>
      </w:r>
      <w:r w:rsidR="000A1BEC" w:rsidRPr="00471E13">
        <w:rPr>
          <w:rFonts w:ascii="Book Antiqua" w:hAnsi="Book Antiqua"/>
        </w:rPr>
        <w:t>,</w:t>
      </w:r>
      <w:r w:rsidR="00803195" w:rsidRPr="00471E13">
        <w:rPr>
          <w:rFonts w:ascii="Book Antiqua" w:hAnsi="Book Antiqua"/>
        </w:rPr>
        <w:t xml:space="preserve"> with an </w:t>
      </w:r>
      <w:r w:rsidR="00211340" w:rsidRPr="00471E13">
        <w:rPr>
          <w:rFonts w:ascii="Book Antiqua" w:hAnsi="Book Antiqua"/>
        </w:rPr>
        <w:t xml:space="preserve">overall </w:t>
      </w:r>
      <w:r w:rsidR="005936D5" w:rsidRPr="00471E13">
        <w:rPr>
          <w:rFonts w:ascii="Book Antiqua" w:hAnsi="Book Antiqua"/>
        </w:rPr>
        <w:t xml:space="preserve">5-year </w:t>
      </w:r>
      <w:r w:rsidR="00A46DF0" w:rsidRPr="00471E13">
        <w:rPr>
          <w:rFonts w:ascii="Book Antiqua" w:hAnsi="Book Antiqua"/>
        </w:rPr>
        <w:t>survival</w:t>
      </w:r>
      <w:r w:rsidR="00452987" w:rsidRPr="00471E13">
        <w:rPr>
          <w:rFonts w:ascii="Book Antiqua" w:hAnsi="Book Antiqua"/>
        </w:rPr>
        <w:t xml:space="preserve"> </w:t>
      </w:r>
      <w:r w:rsidR="00803195" w:rsidRPr="00471E13">
        <w:rPr>
          <w:rFonts w:ascii="Book Antiqua" w:hAnsi="Book Antiqua"/>
        </w:rPr>
        <w:t xml:space="preserve">of </w:t>
      </w:r>
      <w:r w:rsidR="00A46DF0" w:rsidRPr="00471E13">
        <w:rPr>
          <w:rFonts w:ascii="Book Antiqua" w:hAnsi="Book Antiqua"/>
        </w:rPr>
        <w:t xml:space="preserve">7.2% and 2.4% </w:t>
      </w:r>
      <w:r w:rsidR="00211340" w:rsidRPr="00471E13">
        <w:rPr>
          <w:rFonts w:ascii="Book Antiqua" w:hAnsi="Book Antiqua"/>
        </w:rPr>
        <w:t xml:space="preserve">in </w:t>
      </w:r>
      <w:r w:rsidR="00A46DF0" w:rsidRPr="00471E13">
        <w:rPr>
          <w:rFonts w:ascii="Book Antiqua" w:hAnsi="Book Antiqua"/>
        </w:rPr>
        <w:t>patient</w:t>
      </w:r>
      <w:r w:rsidR="00452987" w:rsidRPr="00471E13">
        <w:rPr>
          <w:rFonts w:ascii="Book Antiqua" w:hAnsi="Book Antiqua"/>
        </w:rPr>
        <w:t xml:space="preserve">s with </w:t>
      </w:r>
      <w:r w:rsidR="00A46DF0" w:rsidRPr="00471E13">
        <w:rPr>
          <w:rFonts w:ascii="Book Antiqua" w:hAnsi="Book Antiqua"/>
        </w:rPr>
        <w:t>metastatic disease</w:t>
      </w:r>
      <w:r w:rsidR="00A46DF0" w:rsidRPr="00471E13">
        <w:rPr>
          <w:rFonts w:ascii="Book Antiqua" w:hAnsi="Book Antiqua"/>
        </w:rPr>
        <w:fldChar w:fldCharType="begin">
          <w:fldData xml:space="preserve">PEVuZE5vdGU+PENpdGU+PEF1dGhvcj5SYWltb25kaTwvQXV0aG9yPjxZZWFyPjIwMDk8L1llYXI+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</w:fldData>
        </w:fldChar>
      </w:r>
      <w:r w:rsidR="008120C9" w:rsidRPr="00471E13">
        <w:rPr>
          <w:rFonts w:ascii="Book Antiqua" w:hAnsi="Book Antiqua"/>
        </w:rPr>
        <w:instrText xml:space="preserve"> ADDIN EN.CITE </w:instrText>
      </w:r>
      <w:r w:rsidR="008120C9" w:rsidRPr="00471E13">
        <w:rPr>
          <w:rFonts w:ascii="Book Antiqua" w:hAnsi="Book Antiqua"/>
        </w:rPr>
        <w:fldChar w:fldCharType="begin">
          <w:fldData xml:space="preserve">PEVuZE5vdGU+PENpdGU+PEF1dGhvcj5SYWltb25kaTwvQXV0aG9yPjxZZWFyPjIwMDk8L1llYXI+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</w:fldData>
        </w:fldChar>
      </w:r>
      <w:r w:rsidR="008120C9" w:rsidRPr="00471E13">
        <w:rPr>
          <w:rFonts w:ascii="Book Antiqua" w:hAnsi="Book Antiqua"/>
        </w:rPr>
        <w:instrText xml:space="preserve"> ADDIN EN.CITE.DATA </w:instrText>
      </w:r>
      <w:r w:rsidR="008120C9" w:rsidRPr="00471E13">
        <w:rPr>
          <w:rFonts w:ascii="Book Antiqua" w:hAnsi="Book Antiqua"/>
        </w:rPr>
      </w:r>
      <w:r w:rsidR="008120C9" w:rsidRPr="00471E13">
        <w:rPr>
          <w:rFonts w:ascii="Book Antiqua" w:hAnsi="Book Antiqua"/>
        </w:rPr>
        <w:fldChar w:fldCharType="end"/>
      </w:r>
      <w:r w:rsidR="00A46DF0" w:rsidRPr="00471E13">
        <w:rPr>
          <w:rFonts w:ascii="Book Antiqua" w:hAnsi="Book Antiqua"/>
        </w:rPr>
      </w:r>
      <w:r w:rsidR="00A46DF0" w:rsidRPr="00471E13">
        <w:rPr>
          <w:rFonts w:ascii="Book Antiqua" w:hAnsi="Book Antiqua"/>
        </w:rPr>
        <w:fldChar w:fldCharType="separate"/>
      </w:r>
      <w:r w:rsidR="008120C9" w:rsidRPr="00471E13">
        <w:rPr>
          <w:rFonts w:ascii="Book Antiqua" w:hAnsi="Book Antiqua"/>
          <w:noProof/>
          <w:vertAlign w:val="superscript"/>
        </w:rPr>
        <w:t>[2]</w:t>
      </w:r>
      <w:r w:rsidR="00A46DF0" w:rsidRPr="00471E13">
        <w:rPr>
          <w:rFonts w:ascii="Book Antiqua" w:hAnsi="Book Antiqua"/>
        </w:rPr>
        <w:fldChar w:fldCharType="end"/>
      </w:r>
      <w:r w:rsidR="00A46DF0" w:rsidRPr="00471E13">
        <w:rPr>
          <w:rFonts w:ascii="Book Antiqua" w:hAnsi="Book Antiqua"/>
        </w:rPr>
        <w:t>.</w:t>
      </w:r>
      <w:r w:rsidR="0004762B">
        <w:rPr>
          <w:rFonts w:ascii="Book Antiqua" w:eastAsia="宋体" w:hAnsi="Book Antiqua" w:hint="eastAsia"/>
          <w:lang w:eastAsia="zh-CN"/>
        </w:rPr>
        <w:t xml:space="preserve"> </w:t>
      </w:r>
      <w:r w:rsidR="006C62AB" w:rsidRPr="00471E13">
        <w:rPr>
          <w:rFonts w:ascii="Book Antiqua" w:hAnsi="Book Antiqua"/>
        </w:rPr>
        <w:t>The</w:t>
      </w:r>
      <w:r w:rsidR="001A0E2D" w:rsidRPr="00471E13">
        <w:rPr>
          <w:rFonts w:ascii="Book Antiqua" w:hAnsi="Book Antiqua"/>
        </w:rPr>
        <w:t xml:space="preserve"> di</w:t>
      </w:r>
      <w:r w:rsidR="000B4A74" w:rsidRPr="00471E13">
        <w:rPr>
          <w:rFonts w:ascii="Book Antiqua" w:hAnsi="Book Antiqua"/>
        </w:rPr>
        <w:t xml:space="preserve">sease is </w:t>
      </w:r>
      <w:r w:rsidR="00211340" w:rsidRPr="00471E13">
        <w:rPr>
          <w:rFonts w:ascii="Book Antiqua" w:hAnsi="Book Antiqua"/>
        </w:rPr>
        <w:t xml:space="preserve">generally </w:t>
      </w:r>
      <w:r w:rsidR="000B4A74" w:rsidRPr="00471E13">
        <w:rPr>
          <w:rFonts w:ascii="Book Antiqua" w:hAnsi="Book Antiqua"/>
        </w:rPr>
        <w:t xml:space="preserve">silent </w:t>
      </w:r>
      <w:r w:rsidR="006C62AB" w:rsidRPr="00471E13">
        <w:rPr>
          <w:rFonts w:ascii="Book Antiqua" w:hAnsi="Book Antiqua"/>
        </w:rPr>
        <w:t xml:space="preserve">in </w:t>
      </w:r>
      <w:r w:rsidR="0035724C" w:rsidRPr="00471E13">
        <w:rPr>
          <w:rFonts w:ascii="Book Antiqua" w:hAnsi="Book Antiqua"/>
        </w:rPr>
        <w:t xml:space="preserve">the </w:t>
      </w:r>
      <w:r w:rsidR="006C62AB" w:rsidRPr="00471E13">
        <w:rPr>
          <w:rFonts w:ascii="Book Antiqua" w:hAnsi="Book Antiqua"/>
        </w:rPr>
        <w:t xml:space="preserve">early stages and is usually </w:t>
      </w:r>
      <w:r w:rsidR="00466B68" w:rsidRPr="00471E13">
        <w:rPr>
          <w:rFonts w:ascii="Book Antiqua" w:hAnsi="Book Antiqua"/>
        </w:rPr>
        <w:t>detected once</w:t>
      </w:r>
      <w:r w:rsidR="006C62AB" w:rsidRPr="00471E13">
        <w:rPr>
          <w:rFonts w:ascii="Book Antiqua" w:hAnsi="Book Antiqua"/>
        </w:rPr>
        <w:t xml:space="preserve"> patient </w:t>
      </w:r>
      <w:r w:rsidR="00466B68" w:rsidRPr="00471E13">
        <w:rPr>
          <w:rFonts w:ascii="Book Antiqua" w:hAnsi="Book Antiqua"/>
        </w:rPr>
        <w:t xml:space="preserve">develops </w:t>
      </w:r>
      <w:r w:rsidR="006C62AB" w:rsidRPr="00471E13">
        <w:rPr>
          <w:rFonts w:ascii="Book Antiqua" w:hAnsi="Book Antiqua"/>
        </w:rPr>
        <w:t>symptoms from local or distant metastasis.</w:t>
      </w:r>
      <w:r w:rsidR="0093588F" w:rsidRPr="00471E13">
        <w:rPr>
          <w:rFonts w:ascii="Book Antiqua" w:hAnsi="Book Antiqua"/>
        </w:rPr>
        <w:t xml:space="preserve"> </w:t>
      </w:r>
      <w:r w:rsidR="006C62AB" w:rsidRPr="00471E13">
        <w:rPr>
          <w:rFonts w:ascii="Book Antiqua" w:hAnsi="Book Antiqua"/>
        </w:rPr>
        <w:t xml:space="preserve">Overall, half </w:t>
      </w:r>
      <w:r w:rsidR="00452987" w:rsidRPr="00471E13">
        <w:rPr>
          <w:rFonts w:ascii="Book Antiqua" w:hAnsi="Book Antiqua"/>
        </w:rPr>
        <w:t xml:space="preserve">of the </w:t>
      </w:r>
      <w:r w:rsidR="00211340" w:rsidRPr="00471E13">
        <w:rPr>
          <w:rFonts w:ascii="Book Antiqua" w:hAnsi="Book Antiqua"/>
        </w:rPr>
        <w:t>patients</w:t>
      </w:r>
      <w:r w:rsidR="00452987" w:rsidRPr="00471E13">
        <w:rPr>
          <w:rFonts w:ascii="Book Antiqua" w:hAnsi="Book Antiqua"/>
        </w:rPr>
        <w:t xml:space="preserve"> are found to have metastatic disease</w:t>
      </w:r>
      <w:r w:rsidR="006C62AB" w:rsidRPr="00471E13">
        <w:rPr>
          <w:rFonts w:ascii="Book Antiqua" w:hAnsi="Book Antiqua"/>
        </w:rPr>
        <w:t xml:space="preserve"> at diagnosis</w:t>
      </w:r>
      <w:r w:rsidR="008120C9" w:rsidRPr="00471E13">
        <w:rPr>
          <w:rFonts w:ascii="Book Antiqua" w:hAnsi="Book Antiqua"/>
        </w:rPr>
        <w:fldChar w:fldCharType="begin"/>
      </w:r>
      <w:r w:rsidR="008120C9" w:rsidRPr="00471E13">
        <w:rPr>
          <w:rFonts w:ascii="Book Antiqua" w:hAnsi="Book Antiqua"/>
        </w:rPr>
        <w:instrText xml:space="preserve"> ADDIN EN.CITE &lt;EndNote&gt;&lt;Cite&gt;&lt;Author&gt;Siegel&lt;/Author&gt;&lt;Year&gt;2016&lt;/Year&gt;&lt;RecNum&gt;19&lt;/RecNum&gt;&lt;DisplayText&gt;&lt;style face="superscript"&gt;[1]&lt;/style&gt;&lt;/DisplayText&gt;&lt;record&gt;&lt;rec-number&gt;19&lt;/rec-number&gt;&lt;foreign-keys&gt;&lt;key app="EN" db-id="wdaxzp55l2adpeetrfjxats6dftd52frxxar" timestamp="1469826244"&gt;19&lt;/key&gt;&lt;/foreign-keys&gt;&lt;ref-type name="Journal Article"&gt;17&lt;/ref-type&gt;&lt;contributors&gt;&lt;authors&gt;&lt;author&gt;Siegel, R. L.&lt;/author&gt;&lt;author&gt;Miller, K. D.&lt;/author&gt;&lt;author&gt;Jemal, A.&lt;/author&gt;&lt;/authors&gt;&lt;/contributors&gt;&lt;auth-address&gt;Director, Surveillance Information, Surveillance and Health Services Research, American Cancer Society, Atlanta, GA.&amp;#xD;Epidemiologist, Surveillance and Health Services Research, American Cancer Society, Atlanta, GA.&amp;#xD;Vice President, Surveillance and Health Services Research, American Cancer Society, Atlanta, GA.&lt;/auth-address&gt;&lt;titles&gt;&lt;title&gt;Cancer statistics, 2016&lt;/title&gt;&lt;secondary-title&gt;CA Cancer J Clin&lt;/secondary-title&gt;&lt;alt-title&gt;CA: a cancer journal for clinicians&lt;/alt-title&gt;&lt;/titles&gt;&lt;periodical&gt;&lt;full-title&gt;CA Cancer J Clin&lt;/full-title&gt;&lt;/periodical&gt;&lt;pages&gt;7-30&lt;/pages&gt;&lt;volume&gt;66&lt;/volume&gt;&lt;number&gt;1&lt;/number&gt;&lt;edition&gt;2016/01/09&lt;/edition&gt;&lt;keywords&gt;&lt;keyword&gt;American Cancer Society&lt;/keyword&gt;&lt;keyword&gt;Continental Population Groups/statistics &amp;amp; numerical data&lt;/keyword&gt;&lt;keyword&gt;Female&lt;/keyword&gt;&lt;keyword&gt;Humans&lt;/keyword&gt;&lt;keyword&gt;Incidence&lt;/keyword&gt;&lt;keyword&gt;Male&lt;/keyword&gt;&lt;keyword&gt;Neoplasms/*epidemiology/mortality&lt;/keyword&gt;&lt;keyword&gt;Registries&lt;/keyword&gt;&lt;keyword&gt;SEER Program&lt;/keyword&gt;&lt;keyword&gt;Sex Distribution&lt;/keyword&gt;&lt;keyword&gt;Survival Rate&lt;/keyword&gt;&lt;keyword&gt;United States/epidemiology&lt;/keyword&gt;&lt;/keywords&gt;&lt;dates&gt;&lt;year&gt;2016&lt;/year&gt;&lt;pub-dates&gt;&lt;date&gt;Jan-Feb&lt;/date&gt;&lt;/pub-dates&gt;&lt;/dates&gt;&lt;isbn&gt;0007-9235&lt;/isbn&gt;&lt;accession-num&gt;26742998&lt;/accession-num&gt;&lt;urls&gt;&lt;/urls&gt;&lt;electronic-resource-num&gt;10.3322/caac.21332&lt;/electronic-resource-num&gt;&lt;remote-database-provider&gt;Nlm&lt;/remote-database-provider&gt;&lt;language&gt;eng&lt;/language&gt;&lt;/record&gt;&lt;/Cite&gt;&lt;/EndNote&gt;</w:instrText>
      </w:r>
      <w:r w:rsidR="008120C9" w:rsidRPr="00471E13">
        <w:rPr>
          <w:rFonts w:ascii="Book Antiqua" w:hAnsi="Book Antiqua"/>
        </w:rPr>
        <w:fldChar w:fldCharType="separate"/>
      </w:r>
      <w:r w:rsidR="008120C9" w:rsidRPr="00471E13">
        <w:rPr>
          <w:rFonts w:ascii="Book Antiqua" w:hAnsi="Book Antiqua"/>
          <w:noProof/>
          <w:vertAlign w:val="superscript"/>
        </w:rPr>
        <w:t>[1]</w:t>
      </w:r>
      <w:r w:rsidR="008120C9" w:rsidRPr="00471E13">
        <w:rPr>
          <w:rFonts w:ascii="Book Antiqua" w:hAnsi="Book Antiqua"/>
        </w:rPr>
        <w:fldChar w:fldCharType="end"/>
      </w:r>
      <w:r w:rsidR="006C62AB" w:rsidRPr="00471E13">
        <w:rPr>
          <w:rFonts w:ascii="Book Antiqua" w:hAnsi="Book Antiqua"/>
        </w:rPr>
        <w:t xml:space="preserve">. </w:t>
      </w:r>
      <w:r w:rsidR="001C15A8" w:rsidRPr="00471E13">
        <w:rPr>
          <w:rFonts w:ascii="Book Antiqua" w:hAnsi="Book Antiqua"/>
        </w:rPr>
        <w:t xml:space="preserve">Risk factors for pancreatic adenocarcinoma include male sex, </w:t>
      </w:r>
      <w:r w:rsidR="00B16885" w:rsidRPr="00471E13">
        <w:rPr>
          <w:rFonts w:ascii="Book Antiqua" w:hAnsi="Book Antiqua"/>
        </w:rPr>
        <w:t xml:space="preserve">elderly age, family history, </w:t>
      </w:r>
      <w:r w:rsidR="001C15A8" w:rsidRPr="00471E13">
        <w:rPr>
          <w:rFonts w:ascii="Book Antiqua" w:hAnsi="Book Antiqua"/>
        </w:rPr>
        <w:t xml:space="preserve">African American race, </w:t>
      </w:r>
      <w:r w:rsidR="00B16885" w:rsidRPr="00471E13">
        <w:rPr>
          <w:rFonts w:ascii="Book Antiqua" w:hAnsi="Book Antiqua"/>
        </w:rPr>
        <w:t xml:space="preserve">obesity, diabetes, </w:t>
      </w:r>
      <w:r w:rsidR="001C15A8" w:rsidRPr="00471E13">
        <w:rPr>
          <w:rFonts w:ascii="Book Antiqua" w:hAnsi="Book Antiqua"/>
        </w:rPr>
        <w:t xml:space="preserve">tobacco </w:t>
      </w:r>
      <w:r w:rsidR="00B16885" w:rsidRPr="00471E13">
        <w:rPr>
          <w:rFonts w:ascii="Book Antiqua" w:hAnsi="Book Antiqua"/>
        </w:rPr>
        <w:t>use</w:t>
      </w:r>
      <w:r w:rsidR="001C15A8" w:rsidRPr="00471E13">
        <w:rPr>
          <w:rFonts w:ascii="Book Antiqua" w:hAnsi="Book Antiqua"/>
        </w:rPr>
        <w:t>, and chronic pancreatitis</w:t>
      </w:r>
      <w:r w:rsidR="00AB7CED" w:rsidRPr="00471E13">
        <w:rPr>
          <w:rFonts w:ascii="Book Antiqua" w:hAnsi="Book Antiqua"/>
        </w:rPr>
        <w:fldChar w:fldCharType="begin">
          <w:fldData xml:space="preserve">PEVuZE5vdGU+PENpdGU+PEF1dGhvcj5Fc2thbmRlcjwvQXV0aG9yPjxZZWFyPjIwMTY8L1llYXI+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</w:fldData>
        </w:fldChar>
      </w:r>
      <w:r w:rsidR="008120C9" w:rsidRPr="00471E13">
        <w:rPr>
          <w:rFonts w:ascii="Book Antiqua" w:hAnsi="Book Antiqua"/>
        </w:rPr>
        <w:instrText xml:space="preserve"> ADDIN EN.CITE </w:instrText>
      </w:r>
      <w:r w:rsidR="008120C9" w:rsidRPr="00471E13">
        <w:rPr>
          <w:rFonts w:ascii="Book Antiqua" w:hAnsi="Book Antiqua"/>
        </w:rPr>
        <w:fldChar w:fldCharType="begin">
          <w:fldData xml:space="preserve">PEVuZE5vdGU+PENpdGU+PEF1dGhvcj5Fc2thbmRlcjwvQXV0aG9yPjxZZWFyPjIwMTY8L1llYXI+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</w:fldData>
        </w:fldChar>
      </w:r>
      <w:r w:rsidR="008120C9" w:rsidRPr="00471E13">
        <w:rPr>
          <w:rFonts w:ascii="Book Antiqua" w:hAnsi="Book Antiqua"/>
        </w:rPr>
        <w:instrText xml:space="preserve"> ADDIN EN.CITE.DATA </w:instrText>
      </w:r>
      <w:r w:rsidR="008120C9" w:rsidRPr="00471E13">
        <w:rPr>
          <w:rFonts w:ascii="Book Antiqua" w:hAnsi="Book Antiqua"/>
        </w:rPr>
      </w:r>
      <w:r w:rsidR="008120C9" w:rsidRPr="00471E13">
        <w:rPr>
          <w:rFonts w:ascii="Book Antiqua" w:hAnsi="Book Antiqua"/>
        </w:rPr>
        <w:fldChar w:fldCharType="end"/>
      </w:r>
      <w:r w:rsidR="00AB7CED" w:rsidRPr="00471E13">
        <w:rPr>
          <w:rFonts w:ascii="Book Antiqua" w:hAnsi="Book Antiqua"/>
        </w:rPr>
      </w:r>
      <w:r w:rsidR="00AB7CED" w:rsidRPr="00471E13">
        <w:rPr>
          <w:rFonts w:ascii="Book Antiqua" w:hAnsi="Book Antiqua"/>
        </w:rPr>
        <w:fldChar w:fldCharType="separate"/>
      </w:r>
      <w:r w:rsidR="0051447C" w:rsidRPr="00471E13">
        <w:rPr>
          <w:rFonts w:ascii="Book Antiqua" w:hAnsi="Book Antiqua"/>
          <w:noProof/>
          <w:vertAlign w:val="superscript"/>
        </w:rPr>
        <w:t>[3,</w:t>
      </w:r>
      <w:r w:rsidR="008120C9" w:rsidRPr="00471E13">
        <w:rPr>
          <w:rFonts w:ascii="Book Antiqua" w:hAnsi="Book Antiqua"/>
          <w:noProof/>
          <w:vertAlign w:val="superscript"/>
        </w:rPr>
        <w:t>4]</w:t>
      </w:r>
      <w:r w:rsidR="00AB7CED" w:rsidRPr="00471E13">
        <w:rPr>
          <w:rFonts w:ascii="Book Antiqua" w:hAnsi="Book Antiqua"/>
        </w:rPr>
        <w:fldChar w:fldCharType="end"/>
      </w:r>
      <w:r w:rsidR="001C15A8" w:rsidRPr="00471E13">
        <w:rPr>
          <w:rFonts w:ascii="Book Antiqua" w:hAnsi="Book Antiqua"/>
        </w:rPr>
        <w:t>.</w:t>
      </w:r>
      <w:r w:rsidR="0004762B">
        <w:rPr>
          <w:rFonts w:ascii="Book Antiqua" w:eastAsia="宋体" w:hAnsi="Book Antiqua" w:hint="eastAsia"/>
          <w:lang w:eastAsia="zh-CN"/>
        </w:rPr>
        <w:t xml:space="preserve"> </w:t>
      </w:r>
      <w:r w:rsidR="000B4A74" w:rsidRPr="00471E13">
        <w:rPr>
          <w:rFonts w:ascii="Book Antiqua" w:hAnsi="Book Antiqua"/>
        </w:rPr>
        <w:t>The treatment of pancreatic cancer is dependent on stage</w:t>
      </w:r>
      <w:r w:rsidR="006F47D1" w:rsidRPr="00471E13">
        <w:rPr>
          <w:rFonts w:ascii="Book Antiqua" w:hAnsi="Book Antiqua"/>
        </w:rPr>
        <w:t xml:space="preserve"> of disease</w:t>
      </w:r>
      <w:r w:rsidR="000B4A74" w:rsidRPr="00471E13">
        <w:rPr>
          <w:rFonts w:ascii="Book Antiqua" w:hAnsi="Book Antiqua"/>
        </w:rPr>
        <w:t xml:space="preserve">, </w:t>
      </w:r>
      <w:r w:rsidR="006F47D1" w:rsidRPr="00471E13">
        <w:rPr>
          <w:rFonts w:ascii="Book Antiqua" w:hAnsi="Book Antiqua"/>
        </w:rPr>
        <w:t>and</w:t>
      </w:r>
      <w:r w:rsidR="008657FE" w:rsidRPr="00471E13">
        <w:rPr>
          <w:rFonts w:ascii="Book Antiqua" w:hAnsi="Book Antiqua"/>
        </w:rPr>
        <w:t xml:space="preserve"> </w:t>
      </w:r>
      <w:r w:rsidR="00F84A93" w:rsidRPr="00471E13">
        <w:rPr>
          <w:rFonts w:ascii="Book Antiqua" w:hAnsi="Book Antiqua"/>
        </w:rPr>
        <w:t xml:space="preserve">is </w:t>
      </w:r>
      <w:r w:rsidR="000B4A74" w:rsidRPr="00471E13">
        <w:rPr>
          <w:rFonts w:ascii="Book Antiqua" w:hAnsi="Book Antiqua"/>
        </w:rPr>
        <w:t>divided</w:t>
      </w:r>
      <w:r w:rsidR="006F47D1" w:rsidRPr="00471E13">
        <w:rPr>
          <w:rFonts w:ascii="Book Antiqua" w:hAnsi="Book Antiqua"/>
        </w:rPr>
        <w:t xml:space="preserve"> </w:t>
      </w:r>
      <w:r w:rsidR="009D0DED" w:rsidRPr="00471E13">
        <w:rPr>
          <w:rFonts w:ascii="Book Antiqua" w:hAnsi="Book Antiqua"/>
        </w:rPr>
        <w:t xml:space="preserve">into </w:t>
      </w:r>
      <w:r w:rsidR="006F47D1" w:rsidRPr="00471E13">
        <w:rPr>
          <w:rFonts w:ascii="Book Antiqua" w:hAnsi="Book Antiqua"/>
        </w:rPr>
        <w:t xml:space="preserve">three categories: </w:t>
      </w:r>
      <w:proofErr w:type="spellStart"/>
      <w:r w:rsidR="000B4A74" w:rsidRPr="00471E13">
        <w:rPr>
          <w:rFonts w:ascii="Book Antiqua" w:hAnsi="Book Antiqua"/>
        </w:rPr>
        <w:t>resectable</w:t>
      </w:r>
      <w:proofErr w:type="spellEnd"/>
      <w:r w:rsidR="000B4A74" w:rsidRPr="00471E13">
        <w:rPr>
          <w:rFonts w:ascii="Book Antiqua" w:hAnsi="Book Antiqua"/>
        </w:rPr>
        <w:t>,</w:t>
      </w:r>
      <w:r w:rsidR="000D4519" w:rsidRPr="00471E13">
        <w:rPr>
          <w:rFonts w:ascii="Book Antiqua" w:hAnsi="Book Antiqua"/>
        </w:rPr>
        <w:t xml:space="preserve"> </w:t>
      </w:r>
      <w:r w:rsidR="000B4A74" w:rsidRPr="00471E13">
        <w:rPr>
          <w:rFonts w:ascii="Book Antiqua" w:hAnsi="Book Antiqua"/>
        </w:rPr>
        <w:t>locally advanced</w:t>
      </w:r>
      <w:r w:rsidR="006F47D1" w:rsidRPr="00471E13">
        <w:rPr>
          <w:rFonts w:ascii="Book Antiqua" w:hAnsi="Book Antiqua"/>
        </w:rPr>
        <w:t>,</w:t>
      </w:r>
      <w:r w:rsidR="000B4A74" w:rsidRPr="00471E13">
        <w:rPr>
          <w:rFonts w:ascii="Book Antiqua" w:hAnsi="Book Antiqua"/>
        </w:rPr>
        <w:t xml:space="preserve"> and metastatic</w:t>
      </w:r>
      <w:r w:rsidR="001C15A8" w:rsidRPr="00471E13">
        <w:rPr>
          <w:rFonts w:ascii="Book Antiqua" w:hAnsi="Book Antiqua"/>
        </w:rPr>
        <w:t xml:space="preserve"> disease</w:t>
      </w:r>
      <w:r w:rsidR="0051447C" w:rsidRPr="00471E13">
        <w:rPr>
          <w:rFonts w:ascii="Book Antiqua" w:hAnsi="Book Antiqua"/>
        </w:rPr>
        <w:t xml:space="preserve">. </w:t>
      </w:r>
      <w:r w:rsidR="000B4A74" w:rsidRPr="00471E13">
        <w:rPr>
          <w:rFonts w:ascii="Book Antiqua" w:hAnsi="Book Antiqua"/>
        </w:rPr>
        <w:t>Locally advanced disease can be treated with neo-adjuvant chemotherapy followed by surgical resection</w:t>
      </w:r>
      <w:r w:rsidR="006C62AB" w:rsidRPr="00471E13">
        <w:rPr>
          <w:rFonts w:ascii="Book Antiqua" w:hAnsi="Book Antiqua"/>
        </w:rPr>
        <w:t xml:space="preserve"> </w:t>
      </w:r>
      <w:proofErr w:type="gramStart"/>
      <w:r w:rsidR="00513529" w:rsidRPr="00471E13">
        <w:rPr>
          <w:rFonts w:ascii="Book Antiqua" w:hAnsi="Book Antiqua"/>
        </w:rPr>
        <w:t>T</w:t>
      </w:r>
      <w:r w:rsidR="000B4A74" w:rsidRPr="00471E13">
        <w:rPr>
          <w:rFonts w:ascii="Book Antiqua" w:hAnsi="Book Antiqua"/>
        </w:rPr>
        <w:t>he</w:t>
      </w:r>
      <w:proofErr w:type="gramEnd"/>
      <w:r w:rsidR="000B4A74" w:rsidRPr="00471E13">
        <w:rPr>
          <w:rFonts w:ascii="Book Antiqua" w:hAnsi="Book Antiqua"/>
        </w:rPr>
        <w:t xml:space="preserve"> mainstay of treatment for metastatic disease is palliative chemotherapy</w:t>
      </w:r>
      <w:r w:rsidR="000D4519" w:rsidRPr="00471E13">
        <w:rPr>
          <w:rFonts w:ascii="Book Antiqua" w:hAnsi="Book Antiqua"/>
        </w:rPr>
        <w:fldChar w:fldCharType="begin">
          <w:fldData xml:space="preserve">PEVuZE5vdGU+PENpdGU+PEF1dGhvcj5LYW1pc2F3YTwvQXV0aG9yPjxZZWFyPjIwMTY8L1llYXI+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</w:fldData>
        </w:fldChar>
      </w:r>
      <w:r w:rsidR="008120C9" w:rsidRPr="00471E13">
        <w:rPr>
          <w:rFonts w:ascii="Book Antiqua" w:hAnsi="Book Antiqua"/>
        </w:rPr>
        <w:instrText xml:space="preserve"> ADDIN EN.CITE </w:instrText>
      </w:r>
      <w:r w:rsidR="008120C9" w:rsidRPr="00471E13">
        <w:rPr>
          <w:rFonts w:ascii="Book Antiqua" w:hAnsi="Book Antiqua"/>
        </w:rPr>
        <w:fldChar w:fldCharType="begin">
          <w:fldData xml:space="preserve">PEVuZE5vdGU+PENpdGU+PEF1dGhvcj5LYW1pc2F3YTwvQXV0aG9yPjxZZWFyPjIwMTY8L1llYXI+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</w:fldData>
        </w:fldChar>
      </w:r>
      <w:r w:rsidR="008120C9" w:rsidRPr="00471E13">
        <w:rPr>
          <w:rFonts w:ascii="Book Antiqua" w:hAnsi="Book Antiqua"/>
        </w:rPr>
        <w:instrText xml:space="preserve"> ADDIN EN.CITE.DATA </w:instrText>
      </w:r>
      <w:r w:rsidR="008120C9" w:rsidRPr="00471E13">
        <w:rPr>
          <w:rFonts w:ascii="Book Antiqua" w:hAnsi="Book Antiqua"/>
        </w:rPr>
      </w:r>
      <w:r w:rsidR="008120C9" w:rsidRPr="00471E13">
        <w:rPr>
          <w:rFonts w:ascii="Book Antiqua" w:hAnsi="Book Antiqua"/>
        </w:rPr>
        <w:fldChar w:fldCharType="end"/>
      </w:r>
      <w:r w:rsidR="000D4519" w:rsidRPr="00471E13">
        <w:rPr>
          <w:rFonts w:ascii="Book Antiqua" w:hAnsi="Book Antiqua"/>
        </w:rPr>
      </w:r>
      <w:r w:rsidR="000D4519" w:rsidRPr="00471E13">
        <w:rPr>
          <w:rFonts w:ascii="Book Antiqua" w:hAnsi="Book Antiqua"/>
        </w:rPr>
        <w:fldChar w:fldCharType="separate"/>
      </w:r>
      <w:r w:rsidR="0051447C" w:rsidRPr="00471E13">
        <w:rPr>
          <w:rFonts w:ascii="Book Antiqua" w:hAnsi="Book Antiqua"/>
          <w:noProof/>
          <w:vertAlign w:val="superscript"/>
        </w:rPr>
        <w:t>[5,</w:t>
      </w:r>
      <w:r w:rsidR="008120C9" w:rsidRPr="00471E13">
        <w:rPr>
          <w:rFonts w:ascii="Book Antiqua" w:hAnsi="Book Antiqua"/>
          <w:noProof/>
          <w:vertAlign w:val="superscript"/>
        </w:rPr>
        <w:t>6]</w:t>
      </w:r>
      <w:r w:rsidR="000D4519" w:rsidRPr="00471E13">
        <w:rPr>
          <w:rFonts w:ascii="Book Antiqua" w:hAnsi="Book Antiqua"/>
        </w:rPr>
        <w:fldChar w:fldCharType="end"/>
      </w:r>
      <w:r w:rsidR="0051447C" w:rsidRPr="00471E13">
        <w:rPr>
          <w:rFonts w:ascii="Book Antiqua" w:hAnsi="Book Antiqua"/>
        </w:rPr>
        <w:t>.</w:t>
      </w:r>
      <w:r w:rsidR="0051447C" w:rsidRPr="00471E13">
        <w:rPr>
          <w:rFonts w:ascii="Book Antiqua" w:eastAsia="宋体" w:hAnsi="Book Antiqua" w:hint="eastAsia"/>
          <w:lang w:eastAsia="zh-CN"/>
        </w:rPr>
        <w:t xml:space="preserve"> </w:t>
      </w:r>
      <w:r w:rsidR="00513529" w:rsidRPr="00471E13">
        <w:rPr>
          <w:rFonts w:ascii="Book Antiqua" w:hAnsi="Book Antiqua"/>
        </w:rPr>
        <w:t>There have been numerous</w:t>
      </w:r>
      <w:r w:rsidR="001C15A8" w:rsidRPr="00471E13">
        <w:rPr>
          <w:rFonts w:ascii="Book Antiqua" w:hAnsi="Book Antiqua"/>
        </w:rPr>
        <w:t xml:space="preserve"> advances in </w:t>
      </w:r>
      <w:r w:rsidR="00513529" w:rsidRPr="00471E13">
        <w:rPr>
          <w:rFonts w:ascii="Book Antiqua" w:hAnsi="Book Antiqua"/>
        </w:rPr>
        <w:t xml:space="preserve">oncologic </w:t>
      </w:r>
      <w:r w:rsidR="001C15A8" w:rsidRPr="00471E13">
        <w:rPr>
          <w:rFonts w:ascii="Book Antiqua" w:hAnsi="Book Antiqua"/>
        </w:rPr>
        <w:t xml:space="preserve">therapeutics, </w:t>
      </w:r>
      <w:r w:rsidR="00513529" w:rsidRPr="00471E13">
        <w:rPr>
          <w:rFonts w:ascii="Book Antiqua" w:hAnsi="Book Antiqua"/>
        </w:rPr>
        <w:t xml:space="preserve">however </w:t>
      </w:r>
      <w:r w:rsidR="00661581" w:rsidRPr="00471E13">
        <w:rPr>
          <w:rFonts w:ascii="Book Antiqua" w:hAnsi="Book Antiqua"/>
        </w:rPr>
        <w:t xml:space="preserve">improvement </w:t>
      </w:r>
      <w:r w:rsidR="006F47D1" w:rsidRPr="00471E13">
        <w:rPr>
          <w:rFonts w:ascii="Book Antiqua" w:hAnsi="Book Antiqua"/>
        </w:rPr>
        <w:t>of</w:t>
      </w:r>
      <w:r w:rsidR="00661581" w:rsidRPr="00471E13">
        <w:rPr>
          <w:rFonts w:ascii="Book Antiqua" w:hAnsi="Book Antiqua"/>
        </w:rPr>
        <w:t xml:space="preserve"> survival in </w:t>
      </w:r>
      <w:r w:rsidR="00513529" w:rsidRPr="00471E13">
        <w:rPr>
          <w:rFonts w:ascii="Book Antiqua" w:hAnsi="Book Antiqua"/>
        </w:rPr>
        <w:t xml:space="preserve">patients with </w:t>
      </w:r>
      <w:r w:rsidR="00661581" w:rsidRPr="00471E13">
        <w:rPr>
          <w:rFonts w:ascii="Book Antiqua" w:hAnsi="Book Antiqua"/>
        </w:rPr>
        <w:t>pancreatic ca</w:t>
      </w:r>
      <w:r w:rsidR="0051447C" w:rsidRPr="00471E13">
        <w:rPr>
          <w:rFonts w:ascii="Book Antiqua" w:hAnsi="Book Antiqua"/>
        </w:rPr>
        <w:t>ncer has been particularly slow</w:t>
      </w:r>
      <w:r w:rsidR="00661581" w:rsidRPr="00471E13">
        <w:rPr>
          <w:rFonts w:ascii="Book Antiqua" w:hAnsi="Book Antiqua"/>
        </w:rPr>
        <w:fldChar w:fldCharType="begin"/>
      </w:r>
      <w:r w:rsidR="00661581" w:rsidRPr="00471E13">
        <w:rPr>
          <w:rFonts w:ascii="Book Antiqua" w:hAnsi="Book Antiqua"/>
        </w:rPr>
        <w:instrText xml:space="preserve"> ADDIN EN.CITE &lt;EndNote&gt;&lt;Cite&gt;&lt;Author&gt;Siegel&lt;/Author&gt;&lt;Year&gt;2016&lt;/Year&gt;&lt;RecNum&gt;19&lt;/RecNum&gt;&lt;DisplayText&gt;&lt;style face="superscript"&gt;[1]&lt;/style&gt;&lt;/DisplayText&gt;&lt;record&gt;&lt;rec-number&gt;19&lt;/rec-number&gt;&lt;foreign-keys&gt;&lt;key app="EN" db-id="wdaxzp55l2adpeetrfjxats6dftd52frxxar" timestamp="1469826244"&gt;19&lt;/key&gt;&lt;/foreign-keys&gt;&lt;ref-type name="Journal Article"&gt;17&lt;/ref-type&gt;&lt;contributors&gt;&lt;authors&gt;&lt;author&gt;Siegel, R. L.&lt;/author&gt;&lt;author&gt;Miller, K. D.&lt;/author&gt;&lt;author&gt;Jemal, A.&lt;/author&gt;&lt;/authors&gt;&lt;/contributors&gt;&lt;auth-address&gt;Director, Surveillance Information, Surveillance and Health Services Research, American Cancer Society, Atlanta, GA.&amp;#xD;Epidemiologist, Surveillance and Health Services Research, American Cancer Society, Atlanta, GA.&amp;#xD;Vice President, Surveillance and Health Services Research, American Cancer Society, Atlanta, GA.&lt;/auth-address&gt;&lt;titles&gt;&lt;title&gt;Cancer statistics, 2016&lt;/title&gt;&lt;secondary-title&gt;CA Cancer J Clin&lt;/secondary-title&gt;&lt;alt-title&gt;CA: a cancer journal for clinicians&lt;/alt-title&gt;&lt;/titles&gt;&lt;periodical&gt;&lt;full-title&gt;CA Cancer J Clin&lt;/full-title&gt;&lt;/periodical&gt;&lt;pages&gt;7-30&lt;/pages&gt;&lt;volume&gt;66&lt;/volume&gt;&lt;number&gt;1&lt;/number&gt;&lt;edition&gt;2016/01/09&lt;/edition&gt;&lt;keywords&gt;&lt;keyword&gt;American Cancer Society&lt;/keyword&gt;&lt;keyword&gt;Continental Population Groups/statistics &amp;amp; numerical data&lt;/keyword&gt;&lt;keyword&gt;Female&lt;/keyword&gt;&lt;keyword&gt;Humans&lt;/keyword&gt;&lt;keyword&gt;Incidence&lt;/keyword&gt;&lt;keyword&gt;Male&lt;/keyword&gt;&lt;keyword&gt;Neoplasms/*epidemiology/mortality&lt;/keyword&gt;&lt;keyword&gt;Registries&lt;/keyword&gt;&lt;keyword&gt;SEER Program&lt;/keyword&gt;&lt;keyword&gt;Sex Distribution&lt;/keyword&gt;&lt;keyword&gt;Survival Rate&lt;/keyword&gt;&lt;keyword&gt;United States/epidemiology&lt;/keyword&gt;&lt;/keywords&gt;&lt;dates&gt;&lt;year&gt;2016&lt;/year&gt;&lt;pub-dates&gt;&lt;date&gt;Jan-Feb&lt;/date&gt;&lt;/pub-dates&gt;&lt;/dates&gt;&lt;isbn&gt;0007-9235&lt;/isbn&gt;&lt;accession-num&gt;26742998&lt;/accession-num&gt;&lt;urls&gt;&lt;/urls&gt;&lt;electronic-resource-num&gt;10.3322/caac.21332&lt;/electronic-resource-num&gt;&lt;remote-database-provider&gt;Nlm&lt;/remote-database-provider&gt;&lt;language&gt;eng&lt;/language&gt;&lt;/record&gt;&lt;/Cite&gt;&lt;/EndNote&gt;</w:instrText>
      </w:r>
      <w:r w:rsidR="00661581" w:rsidRPr="00471E13">
        <w:rPr>
          <w:rFonts w:ascii="Book Antiqua" w:hAnsi="Book Antiqua"/>
        </w:rPr>
        <w:fldChar w:fldCharType="separate"/>
      </w:r>
      <w:r w:rsidR="00661581" w:rsidRPr="00471E13">
        <w:rPr>
          <w:rFonts w:ascii="Book Antiqua" w:hAnsi="Book Antiqua"/>
          <w:noProof/>
          <w:vertAlign w:val="superscript"/>
        </w:rPr>
        <w:t>[1]</w:t>
      </w:r>
      <w:r w:rsidR="00661581" w:rsidRPr="00471E13">
        <w:rPr>
          <w:rFonts w:ascii="Book Antiqua" w:hAnsi="Book Antiqua"/>
        </w:rPr>
        <w:fldChar w:fldCharType="end"/>
      </w:r>
      <w:r w:rsidR="00661581" w:rsidRPr="00471E13">
        <w:rPr>
          <w:rFonts w:ascii="Book Antiqua" w:hAnsi="Book Antiqua"/>
        </w:rPr>
        <w:t>.</w:t>
      </w:r>
    </w:p>
    <w:p w14:paraId="0DC1198B" w14:textId="20B743EC" w:rsidR="000B4A74" w:rsidRPr="00471E13" w:rsidRDefault="008C50DA" w:rsidP="0051447C">
      <w:pPr>
        <w:spacing w:line="360" w:lineRule="auto"/>
        <w:ind w:firstLineChars="100" w:firstLine="240"/>
        <w:jc w:val="both"/>
        <w:rPr>
          <w:rFonts w:ascii="Book Antiqua" w:hAnsi="Book Antiqua"/>
        </w:rPr>
      </w:pPr>
      <w:r w:rsidRPr="00471E13">
        <w:rPr>
          <w:rFonts w:ascii="Book Antiqua" w:hAnsi="Book Antiqua"/>
        </w:rPr>
        <w:t>Currently</w:t>
      </w:r>
      <w:r w:rsidR="00581302" w:rsidRPr="00471E13">
        <w:rPr>
          <w:rFonts w:ascii="Book Antiqua" w:hAnsi="Book Antiqua"/>
        </w:rPr>
        <w:t xml:space="preserve">, </w:t>
      </w:r>
      <w:r w:rsidR="0093588F" w:rsidRPr="00471E13">
        <w:rPr>
          <w:rFonts w:ascii="Book Antiqua" w:hAnsi="Book Antiqua"/>
        </w:rPr>
        <w:t xml:space="preserve">there is no </w:t>
      </w:r>
      <w:r w:rsidR="004F74E9" w:rsidRPr="00471E13">
        <w:rPr>
          <w:rFonts w:ascii="Book Antiqua" w:hAnsi="Book Antiqua"/>
        </w:rPr>
        <w:t>effective</w:t>
      </w:r>
      <w:r w:rsidR="0093588F" w:rsidRPr="00471E13">
        <w:rPr>
          <w:rFonts w:ascii="Book Antiqua" w:hAnsi="Book Antiqua"/>
        </w:rPr>
        <w:t xml:space="preserve"> way to predict treatment response and </w:t>
      </w:r>
      <w:r w:rsidR="001A0E2D" w:rsidRPr="00471E13">
        <w:rPr>
          <w:rFonts w:ascii="Book Antiqua" w:hAnsi="Book Antiqua"/>
        </w:rPr>
        <w:t xml:space="preserve">survival </w:t>
      </w:r>
      <w:r w:rsidR="002E3FB4" w:rsidRPr="00471E13">
        <w:rPr>
          <w:rFonts w:ascii="Book Antiqua" w:hAnsi="Book Antiqua"/>
        </w:rPr>
        <w:t xml:space="preserve">at diagnosis </w:t>
      </w:r>
      <w:r w:rsidR="001A0E2D" w:rsidRPr="00471E13">
        <w:rPr>
          <w:rFonts w:ascii="Book Antiqua" w:hAnsi="Book Antiqua"/>
        </w:rPr>
        <w:t>aside from stage of disease.</w:t>
      </w:r>
      <w:r w:rsidR="0004762B">
        <w:rPr>
          <w:rFonts w:ascii="Book Antiqua" w:eastAsia="宋体" w:hAnsi="Book Antiqua" w:hint="eastAsia"/>
          <w:lang w:eastAsia="zh-CN"/>
        </w:rPr>
        <w:t xml:space="preserve"> </w:t>
      </w:r>
      <w:r w:rsidR="002E3FB4" w:rsidRPr="00471E13">
        <w:rPr>
          <w:rFonts w:ascii="Book Antiqua" w:hAnsi="Book Antiqua"/>
        </w:rPr>
        <w:t xml:space="preserve">For patients with resected cancer, </w:t>
      </w:r>
      <w:r w:rsidR="004F74E9" w:rsidRPr="00471E13">
        <w:rPr>
          <w:rFonts w:ascii="Book Antiqua" w:hAnsi="Book Antiqua"/>
        </w:rPr>
        <w:t>predictors of survival include resection margins</w:t>
      </w:r>
      <w:r w:rsidR="002E3FB4" w:rsidRPr="00471E13">
        <w:rPr>
          <w:rFonts w:ascii="Book Antiqua" w:hAnsi="Book Antiqua"/>
        </w:rPr>
        <w:t>, tumor size</w:t>
      </w:r>
      <w:r w:rsidR="0017743C" w:rsidRPr="00471E13">
        <w:rPr>
          <w:rFonts w:ascii="Book Antiqua" w:hAnsi="Book Antiqua"/>
        </w:rPr>
        <w:t>,</w:t>
      </w:r>
      <w:r w:rsidR="002E3FB4" w:rsidRPr="00471E13">
        <w:rPr>
          <w:rFonts w:ascii="Book Antiqua" w:hAnsi="Book Antiqua"/>
        </w:rPr>
        <w:t xml:space="preserve"> </w:t>
      </w:r>
      <w:r w:rsidR="004F74E9" w:rsidRPr="00471E13">
        <w:rPr>
          <w:rFonts w:ascii="Book Antiqua" w:hAnsi="Book Antiqua"/>
        </w:rPr>
        <w:t>and response to chemo</w:t>
      </w:r>
      <w:r w:rsidR="00452987" w:rsidRPr="00471E13">
        <w:rPr>
          <w:rFonts w:ascii="Book Antiqua" w:hAnsi="Book Antiqua"/>
        </w:rPr>
        <w:t>-</w:t>
      </w:r>
      <w:r w:rsidR="004F74E9" w:rsidRPr="00471E13">
        <w:rPr>
          <w:rFonts w:ascii="Book Antiqua" w:hAnsi="Book Antiqua"/>
        </w:rPr>
        <w:t>radiation</w:t>
      </w:r>
      <w:r w:rsidR="002E3FB4" w:rsidRPr="00471E13">
        <w:rPr>
          <w:rFonts w:ascii="Book Antiqua" w:hAnsi="Book Antiqua"/>
        </w:rPr>
        <w:fldChar w:fldCharType="begin">
          <w:fldData xml:space="preserve">PEVuZE5vdGU+PENpdGU+PEF1dGhvcj5DaGFuZzwvQXV0aG9yPjxZZWFyPjIwMDk8L1llYXI+PFJl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YWdlcz4yODU1LTYyPC9wYWdlcz48dm9sdW1lPjI3PC92b2x1bWU+PG51bWJlcj4xNzwvbnVtYmVy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</w:fldData>
        </w:fldChar>
      </w:r>
      <w:r w:rsidR="002E3FB4" w:rsidRPr="00471E13">
        <w:rPr>
          <w:rFonts w:ascii="Book Antiqua" w:hAnsi="Book Antiqua"/>
        </w:rPr>
        <w:instrText xml:space="preserve"> ADDIN EN.CITE </w:instrText>
      </w:r>
      <w:r w:rsidR="002E3FB4" w:rsidRPr="00471E13">
        <w:rPr>
          <w:rFonts w:ascii="Book Antiqua" w:hAnsi="Book Antiqua"/>
        </w:rPr>
        <w:fldChar w:fldCharType="begin">
          <w:fldData xml:space="preserve">PEVuZE5vdGU+PENpdGU+PEF1dGhvcj5DaGFuZzwvQXV0aG9yPjxZZWFyPjIwMDk8L1llYXI+PFJl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YWdlcz4yODU1LTYyPC9wYWdlcz48dm9sdW1lPjI3PC92b2x1bWU+PG51bWJlcj4xNzwvbnVtYmVy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</w:fldData>
        </w:fldChar>
      </w:r>
      <w:r w:rsidR="002E3FB4" w:rsidRPr="00471E13">
        <w:rPr>
          <w:rFonts w:ascii="Book Antiqua" w:hAnsi="Book Antiqua"/>
        </w:rPr>
        <w:instrText xml:space="preserve"> ADDIN EN.CITE.DATA </w:instrText>
      </w:r>
      <w:r w:rsidR="002E3FB4" w:rsidRPr="00471E13">
        <w:rPr>
          <w:rFonts w:ascii="Book Antiqua" w:hAnsi="Book Antiqua"/>
        </w:rPr>
      </w:r>
      <w:r w:rsidR="002E3FB4" w:rsidRPr="00471E13">
        <w:rPr>
          <w:rFonts w:ascii="Book Antiqua" w:hAnsi="Book Antiqua"/>
        </w:rPr>
        <w:fldChar w:fldCharType="end"/>
      </w:r>
      <w:r w:rsidR="002E3FB4" w:rsidRPr="00471E13">
        <w:rPr>
          <w:rFonts w:ascii="Book Antiqua" w:hAnsi="Book Antiqua"/>
        </w:rPr>
      </w:r>
      <w:r w:rsidR="002E3FB4" w:rsidRPr="00471E13">
        <w:rPr>
          <w:rFonts w:ascii="Book Antiqua" w:hAnsi="Book Antiqua"/>
        </w:rPr>
        <w:fldChar w:fldCharType="separate"/>
      </w:r>
      <w:r w:rsidR="0044677E" w:rsidRPr="00471E13">
        <w:rPr>
          <w:rFonts w:ascii="Book Antiqua" w:hAnsi="Book Antiqua"/>
          <w:noProof/>
          <w:vertAlign w:val="superscript"/>
        </w:rPr>
        <w:t>[7,</w:t>
      </w:r>
      <w:r w:rsidR="002E3FB4" w:rsidRPr="00471E13">
        <w:rPr>
          <w:rFonts w:ascii="Book Antiqua" w:hAnsi="Book Antiqua"/>
          <w:noProof/>
          <w:vertAlign w:val="superscript"/>
        </w:rPr>
        <w:t>8]</w:t>
      </w:r>
      <w:r w:rsidR="002E3FB4" w:rsidRPr="00471E13">
        <w:rPr>
          <w:rFonts w:ascii="Book Antiqua" w:hAnsi="Book Antiqua"/>
        </w:rPr>
        <w:fldChar w:fldCharType="end"/>
      </w:r>
      <w:r w:rsidR="004F74E9" w:rsidRPr="00471E13">
        <w:rPr>
          <w:rFonts w:ascii="Book Antiqua" w:hAnsi="Book Antiqua"/>
        </w:rPr>
        <w:t xml:space="preserve">. </w:t>
      </w:r>
      <w:r w:rsidR="00A46DF0" w:rsidRPr="00471E13">
        <w:rPr>
          <w:rFonts w:ascii="Book Antiqua" w:hAnsi="Book Antiqua"/>
        </w:rPr>
        <w:t>G</w:t>
      </w:r>
      <w:r w:rsidR="00B441AA" w:rsidRPr="00471E13">
        <w:rPr>
          <w:rFonts w:ascii="Book Antiqua" w:hAnsi="Book Antiqua"/>
        </w:rPr>
        <w:t>iven the</w:t>
      </w:r>
      <w:r w:rsidR="00466B68" w:rsidRPr="00471E13">
        <w:rPr>
          <w:rFonts w:ascii="Book Antiqua" w:hAnsi="Book Antiqua"/>
        </w:rPr>
        <w:t xml:space="preserve"> high</w:t>
      </w:r>
      <w:r w:rsidR="00B441AA" w:rsidRPr="00471E13">
        <w:rPr>
          <w:rFonts w:ascii="Book Antiqua" w:hAnsi="Book Antiqua"/>
        </w:rPr>
        <w:t xml:space="preserve"> morbidity</w:t>
      </w:r>
      <w:r w:rsidR="00466B68" w:rsidRPr="00471E13">
        <w:rPr>
          <w:rFonts w:ascii="Book Antiqua" w:hAnsi="Book Antiqua"/>
        </w:rPr>
        <w:t xml:space="preserve"> and mortality</w:t>
      </w:r>
      <w:r w:rsidR="00B441AA" w:rsidRPr="00471E13">
        <w:rPr>
          <w:rFonts w:ascii="Book Antiqua" w:hAnsi="Book Antiqua"/>
        </w:rPr>
        <w:t xml:space="preserve"> </w:t>
      </w:r>
      <w:r w:rsidR="00ED3C3C" w:rsidRPr="00471E13">
        <w:rPr>
          <w:rFonts w:ascii="Book Antiqua" w:hAnsi="Book Antiqua"/>
        </w:rPr>
        <w:t>associated with pancreatic cancer</w:t>
      </w:r>
      <w:r w:rsidR="00B441AA" w:rsidRPr="00471E13">
        <w:rPr>
          <w:rFonts w:ascii="Book Antiqua" w:hAnsi="Book Antiqua"/>
        </w:rPr>
        <w:t>,</w:t>
      </w:r>
      <w:r w:rsidR="009379FF" w:rsidRPr="00471E13">
        <w:rPr>
          <w:rFonts w:ascii="Book Antiqua" w:hAnsi="Book Antiqua"/>
        </w:rPr>
        <w:t xml:space="preserve"> any </w:t>
      </w:r>
      <w:r w:rsidR="00466B68" w:rsidRPr="00471E13">
        <w:rPr>
          <w:rFonts w:ascii="Book Antiqua" w:hAnsi="Book Antiqua"/>
        </w:rPr>
        <w:t xml:space="preserve">prognostic </w:t>
      </w:r>
      <w:r w:rsidR="009379FF" w:rsidRPr="00471E13">
        <w:rPr>
          <w:rFonts w:ascii="Book Antiqua" w:hAnsi="Book Antiqua"/>
        </w:rPr>
        <w:t xml:space="preserve">information available to </w:t>
      </w:r>
      <w:r w:rsidR="00ED3C3C" w:rsidRPr="00471E13">
        <w:rPr>
          <w:rFonts w:ascii="Book Antiqua" w:hAnsi="Book Antiqua"/>
        </w:rPr>
        <w:t xml:space="preserve">risk stratify </w:t>
      </w:r>
      <w:r w:rsidR="009379FF" w:rsidRPr="00471E13">
        <w:rPr>
          <w:rFonts w:ascii="Book Antiqua" w:hAnsi="Book Antiqua"/>
        </w:rPr>
        <w:t>patien</w:t>
      </w:r>
      <w:r w:rsidR="00ED3C3C" w:rsidRPr="00471E13">
        <w:rPr>
          <w:rFonts w:ascii="Book Antiqua" w:hAnsi="Book Antiqua"/>
        </w:rPr>
        <w:t xml:space="preserve">ts </w:t>
      </w:r>
      <w:r w:rsidR="00466B68" w:rsidRPr="00471E13">
        <w:rPr>
          <w:rFonts w:ascii="Book Antiqua" w:hAnsi="Book Antiqua"/>
        </w:rPr>
        <w:t xml:space="preserve">could </w:t>
      </w:r>
      <w:r w:rsidR="009379FF" w:rsidRPr="00471E13">
        <w:rPr>
          <w:rFonts w:ascii="Book Antiqua" w:hAnsi="Book Antiqua"/>
        </w:rPr>
        <w:t xml:space="preserve">be </w:t>
      </w:r>
      <w:r w:rsidR="005640B4" w:rsidRPr="00471E13">
        <w:rPr>
          <w:rFonts w:ascii="Book Antiqua" w:hAnsi="Book Antiqua"/>
        </w:rPr>
        <w:t>beneficial</w:t>
      </w:r>
      <w:r w:rsidR="00594129" w:rsidRPr="00471E13">
        <w:rPr>
          <w:rFonts w:ascii="Book Antiqua" w:hAnsi="Book Antiqua"/>
        </w:rPr>
        <w:t xml:space="preserve"> in planning treatment approaches</w:t>
      </w:r>
      <w:r w:rsidR="00EC74B9" w:rsidRPr="00471E13">
        <w:rPr>
          <w:rFonts w:ascii="Book Antiqua" w:hAnsi="Book Antiqua"/>
        </w:rPr>
        <w:t xml:space="preserve"> and palliative discussions</w:t>
      </w:r>
      <w:r w:rsidR="00594129" w:rsidRPr="00471E13">
        <w:rPr>
          <w:rFonts w:ascii="Book Antiqua" w:hAnsi="Book Antiqua"/>
        </w:rPr>
        <w:t>.</w:t>
      </w:r>
    </w:p>
    <w:p w14:paraId="72525561" w14:textId="0BC3959E" w:rsidR="009805B0" w:rsidRPr="00471E13" w:rsidRDefault="00B441AA" w:rsidP="0044677E">
      <w:pPr>
        <w:spacing w:line="360" w:lineRule="auto"/>
        <w:ind w:firstLineChars="100" w:firstLine="240"/>
        <w:jc w:val="both"/>
        <w:rPr>
          <w:rFonts w:ascii="Book Antiqua" w:hAnsi="Book Antiqua"/>
        </w:rPr>
      </w:pPr>
      <w:r w:rsidRPr="00471E13">
        <w:rPr>
          <w:rFonts w:ascii="Book Antiqua" w:hAnsi="Book Antiqua"/>
        </w:rPr>
        <w:t xml:space="preserve">Inflammation </w:t>
      </w:r>
      <w:r w:rsidR="00810B14" w:rsidRPr="00471E13">
        <w:rPr>
          <w:rFonts w:ascii="Book Antiqua" w:hAnsi="Book Antiqua"/>
        </w:rPr>
        <w:t>and the body’s cellular immune response have</w:t>
      </w:r>
      <w:r w:rsidR="007A2820" w:rsidRPr="00471E13">
        <w:rPr>
          <w:rFonts w:ascii="Book Antiqua" w:hAnsi="Book Antiqua"/>
        </w:rPr>
        <w:t xml:space="preserve"> </w:t>
      </w:r>
      <w:r w:rsidRPr="00471E13">
        <w:rPr>
          <w:rFonts w:ascii="Book Antiqua" w:hAnsi="Book Antiqua"/>
        </w:rPr>
        <w:t xml:space="preserve">been shown to play an important role in the pathogenesis of malignancy and </w:t>
      </w:r>
      <w:r w:rsidR="00466B68" w:rsidRPr="00471E13">
        <w:rPr>
          <w:rFonts w:ascii="Book Antiqua" w:hAnsi="Book Antiqua"/>
        </w:rPr>
        <w:t>its</w:t>
      </w:r>
      <w:r w:rsidRPr="00471E13">
        <w:rPr>
          <w:rFonts w:ascii="Book Antiqua" w:hAnsi="Book Antiqua"/>
        </w:rPr>
        <w:t xml:space="preserve"> progression from p</w:t>
      </w:r>
      <w:r w:rsidR="001A0E2D" w:rsidRPr="00471E13">
        <w:rPr>
          <w:rFonts w:ascii="Book Antiqua" w:hAnsi="Book Antiqua"/>
        </w:rPr>
        <w:t>rimary to metastatic disease</w:t>
      </w:r>
      <w:r w:rsidR="00810B14" w:rsidRPr="00471E13">
        <w:rPr>
          <w:rFonts w:ascii="Book Antiqua" w:hAnsi="Book Antiqua"/>
        </w:rPr>
        <w:fldChar w:fldCharType="begin">
          <w:fldData xml:space="preserve">PEVuZE5vdGU+PENpdGU+PEF1dGhvcj5Sb3NlbmJlcmc8L0F1dGhvcj48WWVhcj4yMDAxPC9ZZWFy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aW9kaWNhbD48cGFnZXM+MzgwLTQ8L3BhZ2VzPjx2b2x1bWU+NDExPC92b2x1bWU+PG51bWJlcj42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</w:fldData>
        </w:fldChar>
      </w:r>
      <w:r w:rsidR="00DB4342" w:rsidRPr="00471E13">
        <w:rPr>
          <w:rFonts w:ascii="Book Antiqua" w:hAnsi="Book Antiqua"/>
        </w:rPr>
        <w:instrText xml:space="preserve"> ADDIN EN.CITE </w:instrText>
      </w:r>
      <w:r w:rsidR="00DB4342" w:rsidRPr="00471E13">
        <w:rPr>
          <w:rFonts w:ascii="Book Antiqua" w:hAnsi="Book Antiqua"/>
        </w:rPr>
        <w:fldChar w:fldCharType="begin">
          <w:fldData xml:space="preserve">PEVuZE5vdGU+PENpdGU+PEF1dGhvcj5Sb3NlbmJlcmc8L0F1dGhvcj48WWVhcj4yMDAxPC9ZZWFy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aW9kaWNhbD48cGFnZXM+MzgwLTQ8L3BhZ2VzPjx2b2x1bWU+NDExPC92b2x1bWU+PG51bWJlcj42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</w:fldData>
        </w:fldChar>
      </w:r>
      <w:r w:rsidR="00DB4342" w:rsidRPr="00471E13">
        <w:rPr>
          <w:rFonts w:ascii="Book Antiqua" w:hAnsi="Book Antiqua"/>
        </w:rPr>
        <w:instrText xml:space="preserve"> ADDIN EN.CITE.DATA </w:instrText>
      </w:r>
      <w:r w:rsidR="00DB4342" w:rsidRPr="00471E13">
        <w:rPr>
          <w:rFonts w:ascii="Book Antiqua" w:hAnsi="Book Antiqua"/>
        </w:rPr>
      </w:r>
      <w:r w:rsidR="00DB4342" w:rsidRPr="00471E13">
        <w:rPr>
          <w:rFonts w:ascii="Book Antiqua" w:hAnsi="Book Antiqua"/>
        </w:rPr>
        <w:fldChar w:fldCharType="end"/>
      </w:r>
      <w:r w:rsidR="00810B14" w:rsidRPr="00471E13">
        <w:rPr>
          <w:rFonts w:ascii="Book Antiqua" w:hAnsi="Book Antiqua"/>
        </w:rPr>
      </w:r>
      <w:r w:rsidR="00810B14" w:rsidRPr="00471E13">
        <w:rPr>
          <w:rFonts w:ascii="Book Antiqua" w:hAnsi="Book Antiqua"/>
        </w:rPr>
        <w:fldChar w:fldCharType="separate"/>
      </w:r>
      <w:r w:rsidR="0044677E" w:rsidRPr="00471E13">
        <w:rPr>
          <w:rFonts w:ascii="Book Antiqua" w:hAnsi="Book Antiqua"/>
          <w:noProof/>
          <w:vertAlign w:val="superscript"/>
        </w:rPr>
        <w:t>[9,</w:t>
      </w:r>
      <w:r w:rsidR="00810B14" w:rsidRPr="00471E13">
        <w:rPr>
          <w:rFonts w:ascii="Book Antiqua" w:hAnsi="Book Antiqua"/>
          <w:noProof/>
          <w:vertAlign w:val="superscript"/>
        </w:rPr>
        <w:t>10]</w:t>
      </w:r>
      <w:r w:rsidR="00810B14" w:rsidRPr="00471E13">
        <w:rPr>
          <w:rFonts w:ascii="Book Antiqua" w:hAnsi="Book Antiqua"/>
        </w:rPr>
        <w:fldChar w:fldCharType="end"/>
      </w:r>
      <w:r w:rsidR="0017743C" w:rsidRPr="00471E13">
        <w:rPr>
          <w:rFonts w:ascii="Book Antiqua" w:hAnsi="Book Antiqua"/>
        </w:rPr>
        <w:t xml:space="preserve">. </w:t>
      </w:r>
      <w:r w:rsidR="00245451" w:rsidRPr="00471E13">
        <w:rPr>
          <w:rFonts w:ascii="Book Antiqua" w:hAnsi="Book Antiqua"/>
        </w:rPr>
        <w:t>The</w:t>
      </w:r>
      <w:r w:rsidR="00957FA7" w:rsidRPr="00471E13">
        <w:rPr>
          <w:rFonts w:ascii="Book Antiqua" w:hAnsi="Book Antiqua"/>
        </w:rPr>
        <w:t>se concepts have led the absolute peripheral blood</w:t>
      </w:r>
      <w:r w:rsidR="00245451" w:rsidRPr="00471E13">
        <w:rPr>
          <w:rFonts w:ascii="Book Antiqua" w:hAnsi="Book Antiqua"/>
        </w:rPr>
        <w:t xml:space="preserve"> lymphocyte-</w:t>
      </w:r>
      <w:r w:rsidR="0066338B" w:rsidRPr="00471E13">
        <w:rPr>
          <w:rFonts w:ascii="Book Antiqua" w:hAnsi="Book Antiqua"/>
        </w:rPr>
        <w:t>to-</w:t>
      </w:r>
      <w:r w:rsidR="00245451" w:rsidRPr="00471E13">
        <w:rPr>
          <w:rFonts w:ascii="Book Antiqua" w:hAnsi="Book Antiqua"/>
        </w:rPr>
        <w:t>monocyte ratio</w:t>
      </w:r>
      <w:r w:rsidR="00957FA7" w:rsidRPr="00471E13">
        <w:rPr>
          <w:rFonts w:ascii="Book Antiqua" w:hAnsi="Book Antiqua"/>
        </w:rPr>
        <w:t xml:space="preserve"> </w:t>
      </w:r>
      <w:r w:rsidR="000B4A74" w:rsidRPr="00471E13">
        <w:rPr>
          <w:rFonts w:ascii="Book Antiqua" w:hAnsi="Book Antiqua"/>
        </w:rPr>
        <w:t xml:space="preserve">(LMR) </w:t>
      </w:r>
      <w:r w:rsidR="00957FA7" w:rsidRPr="00471E13">
        <w:rPr>
          <w:rFonts w:ascii="Book Antiqua" w:hAnsi="Book Antiqua"/>
        </w:rPr>
        <w:t>to act as a surrogate biomarker of prognosis in different malignancies</w:t>
      </w:r>
      <w:r w:rsidR="00E43E1A" w:rsidRPr="00471E13">
        <w:rPr>
          <w:rFonts w:ascii="Book Antiqua" w:hAnsi="Book Antiqua"/>
        </w:rPr>
        <w:t xml:space="preserve">, with several </w:t>
      </w:r>
      <w:r w:rsidR="009D0DED" w:rsidRPr="00471E13">
        <w:rPr>
          <w:rFonts w:ascii="Book Antiqua" w:hAnsi="Book Antiqua"/>
        </w:rPr>
        <w:t xml:space="preserve">studies </w:t>
      </w:r>
      <w:r w:rsidR="00E43E1A" w:rsidRPr="00471E13">
        <w:rPr>
          <w:rFonts w:ascii="Book Antiqua" w:hAnsi="Book Antiqua"/>
        </w:rPr>
        <w:t>showing</w:t>
      </w:r>
      <w:r w:rsidR="009D0DED" w:rsidRPr="00471E13">
        <w:rPr>
          <w:rFonts w:ascii="Book Antiqua" w:hAnsi="Book Antiqua"/>
        </w:rPr>
        <w:t xml:space="preserve"> an association </w:t>
      </w:r>
      <w:r w:rsidR="00810B14" w:rsidRPr="00471E13">
        <w:rPr>
          <w:rFonts w:ascii="Book Antiqua" w:hAnsi="Book Antiqua"/>
        </w:rPr>
        <w:t>between</w:t>
      </w:r>
      <w:r w:rsidR="009D0DED" w:rsidRPr="00471E13">
        <w:rPr>
          <w:rFonts w:ascii="Book Antiqua" w:hAnsi="Book Antiqua"/>
        </w:rPr>
        <w:t xml:space="preserve"> the </w:t>
      </w:r>
      <w:r w:rsidR="004B3A04" w:rsidRPr="00471E13">
        <w:rPr>
          <w:rFonts w:ascii="Book Antiqua" w:hAnsi="Book Antiqua"/>
        </w:rPr>
        <w:t>LMR and</w:t>
      </w:r>
      <w:r w:rsidR="00810B14" w:rsidRPr="00471E13">
        <w:rPr>
          <w:rFonts w:ascii="Book Antiqua" w:hAnsi="Book Antiqua"/>
        </w:rPr>
        <w:t xml:space="preserve"> survival </w:t>
      </w:r>
      <w:r w:rsidR="009D0DED" w:rsidRPr="00471E13">
        <w:rPr>
          <w:rFonts w:ascii="Book Antiqua" w:hAnsi="Book Antiqua"/>
        </w:rPr>
        <w:t xml:space="preserve">in </w:t>
      </w:r>
      <w:r w:rsidR="007E538D" w:rsidRPr="00471E13">
        <w:rPr>
          <w:rFonts w:ascii="Book Antiqua" w:hAnsi="Book Antiqua"/>
        </w:rPr>
        <w:t xml:space="preserve">multiple </w:t>
      </w:r>
      <w:r w:rsidR="006C62AB" w:rsidRPr="00471E13">
        <w:rPr>
          <w:rFonts w:ascii="Book Antiqua" w:hAnsi="Book Antiqua"/>
        </w:rPr>
        <w:t>myeloma,</w:t>
      </w:r>
      <w:r w:rsidR="007E538D" w:rsidRPr="00471E13">
        <w:rPr>
          <w:rFonts w:ascii="Book Antiqua" w:hAnsi="Book Antiqua"/>
        </w:rPr>
        <w:t xml:space="preserve"> </w:t>
      </w:r>
      <w:r w:rsidR="00245451" w:rsidRPr="00471E13">
        <w:rPr>
          <w:rFonts w:ascii="Book Antiqua" w:hAnsi="Book Antiqua"/>
        </w:rPr>
        <w:t>diffuse large B cell lymphoma, osteosarcoma,</w:t>
      </w:r>
      <w:r w:rsidR="007E538D" w:rsidRPr="00471E13">
        <w:rPr>
          <w:rFonts w:ascii="Book Antiqua" w:hAnsi="Book Antiqua"/>
        </w:rPr>
        <w:t xml:space="preserve"> non-</w:t>
      </w:r>
      <w:r w:rsidR="005640B4" w:rsidRPr="00471E13">
        <w:rPr>
          <w:rFonts w:ascii="Book Antiqua" w:hAnsi="Book Antiqua"/>
        </w:rPr>
        <w:t>small cell lung cancer</w:t>
      </w:r>
      <w:r w:rsidR="007E538D" w:rsidRPr="00471E13">
        <w:rPr>
          <w:rFonts w:ascii="Book Antiqua" w:hAnsi="Book Antiqua"/>
        </w:rPr>
        <w:t>, and breast canc</w:t>
      </w:r>
      <w:r w:rsidR="0044677E" w:rsidRPr="00471E13">
        <w:rPr>
          <w:rFonts w:ascii="Book Antiqua" w:hAnsi="Book Antiqua"/>
        </w:rPr>
        <w:t>er</w:t>
      </w:r>
      <w:r w:rsidR="005640B4" w:rsidRPr="00471E13">
        <w:rPr>
          <w:rFonts w:ascii="Book Antiqua" w:hAnsi="Book Antiqua"/>
        </w:rPr>
        <w:fldChar w:fldCharType="begin">
          <w:fldData xml:space="preserve">PEVuZE5vdGU+PENpdGU+PEF1dGhvcj5TaGluPC9BdXRob3I+PFllYXI+MjAxMzwvWWVhcj48UmVj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</w:fldData>
        </w:fldChar>
      </w:r>
      <w:r w:rsidR="00A47EE2" w:rsidRPr="00471E13">
        <w:rPr>
          <w:rFonts w:ascii="Book Antiqua" w:hAnsi="Book Antiqua"/>
        </w:rPr>
        <w:instrText xml:space="preserve"> ADDIN EN.CITE </w:instrText>
      </w:r>
      <w:r w:rsidR="00A47EE2" w:rsidRPr="00471E13">
        <w:rPr>
          <w:rFonts w:ascii="Book Antiqua" w:hAnsi="Book Antiqua"/>
        </w:rPr>
        <w:fldChar w:fldCharType="begin">
          <w:fldData xml:space="preserve">PEVuZE5vdGU+PENpdGU+PEF1dGhvcj5TaGluPC9BdXRob3I+PFllYXI+MjAxMzwvWWVhcj48UmVj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</w:fldData>
        </w:fldChar>
      </w:r>
      <w:r w:rsidR="00A47EE2" w:rsidRPr="00471E13">
        <w:rPr>
          <w:rFonts w:ascii="Book Antiqua" w:hAnsi="Book Antiqua"/>
        </w:rPr>
        <w:instrText xml:space="preserve"> ADDIN EN.CITE.DATA </w:instrText>
      </w:r>
      <w:r w:rsidR="00A47EE2" w:rsidRPr="00471E13">
        <w:rPr>
          <w:rFonts w:ascii="Book Antiqua" w:hAnsi="Book Antiqua"/>
        </w:rPr>
      </w:r>
      <w:r w:rsidR="00A47EE2" w:rsidRPr="00471E13">
        <w:rPr>
          <w:rFonts w:ascii="Book Antiqua" w:hAnsi="Book Antiqua"/>
        </w:rPr>
        <w:fldChar w:fldCharType="end"/>
      </w:r>
      <w:r w:rsidR="005640B4" w:rsidRPr="00471E13">
        <w:rPr>
          <w:rFonts w:ascii="Book Antiqua" w:hAnsi="Book Antiqua"/>
        </w:rPr>
      </w:r>
      <w:r w:rsidR="005640B4" w:rsidRPr="00471E13">
        <w:rPr>
          <w:rFonts w:ascii="Book Antiqua" w:hAnsi="Book Antiqua"/>
        </w:rPr>
        <w:fldChar w:fldCharType="separate"/>
      </w:r>
      <w:r w:rsidR="00A47EE2" w:rsidRPr="00471E13">
        <w:rPr>
          <w:rFonts w:ascii="Book Antiqua" w:hAnsi="Book Antiqua"/>
          <w:noProof/>
          <w:vertAlign w:val="superscript"/>
        </w:rPr>
        <w:t>[11-15]</w:t>
      </w:r>
      <w:r w:rsidR="005640B4" w:rsidRPr="00471E13">
        <w:rPr>
          <w:rFonts w:ascii="Book Antiqua" w:hAnsi="Book Antiqua"/>
        </w:rPr>
        <w:fldChar w:fldCharType="end"/>
      </w:r>
      <w:r w:rsidR="001C15A8" w:rsidRPr="00471E13">
        <w:rPr>
          <w:rFonts w:ascii="Book Antiqua" w:hAnsi="Book Antiqua"/>
        </w:rPr>
        <w:t xml:space="preserve">. </w:t>
      </w:r>
    </w:p>
    <w:p w14:paraId="191AD2CA" w14:textId="4B08C64F" w:rsidR="005640B4" w:rsidRPr="00471E13" w:rsidRDefault="00AE6783" w:rsidP="0044677E">
      <w:pPr>
        <w:spacing w:line="360" w:lineRule="auto"/>
        <w:ind w:firstLineChars="100" w:firstLine="240"/>
        <w:jc w:val="both"/>
        <w:rPr>
          <w:rFonts w:ascii="Book Antiqua" w:hAnsi="Book Antiqua"/>
        </w:rPr>
      </w:pPr>
      <w:r w:rsidRPr="00471E13">
        <w:rPr>
          <w:rFonts w:ascii="Book Antiqua" w:hAnsi="Book Antiqua"/>
        </w:rPr>
        <w:lastRenderedPageBreak/>
        <w:t>The primary aim of this study was to determin</w:t>
      </w:r>
      <w:r w:rsidR="0029511C" w:rsidRPr="00471E13">
        <w:rPr>
          <w:rFonts w:ascii="Book Antiqua" w:hAnsi="Book Antiqua"/>
        </w:rPr>
        <w:t>e</w:t>
      </w:r>
      <w:r w:rsidRPr="00471E13">
        <w:rPr>
          <w:rFonts w:ascii="Book Antiqua" w:hAnsi="Book Antiqua"/>
        </w:rPr>
        <w:t xml:space="preserve"> if </w:t>
      </w:r>
      <w:r w:rsidR="008149F8" w:rsidRPr="00471E13">
        <w:rPr>
          <w:rFonts w:ascii="Book Antiqua" w:hAnsi="Book Antiqua"/>
        </w:rPr>
        <w:t xml:space="preserve">the </w:t>
      </w:r>
      <w:r w:rsidR="005640B4" w:rsidRPr="00471E13">
        <w:rPr>
          <w:rFonts w:ascii="Book Antiqua" w:hAnsi="Book Antiqua"/>
        </w:rPr>
        <w:t xml:space="preserve">peripheral blood </w:t>
      </w:r>
      <w:r w:rsidR="008149F8" w:rsidRPr="00471E13">
        <w:rPr>
          <w:rFonts w:ascii="Book Antiqua" w:hAnsi="Book Antiqua"/>
        </w:rPr>
        <w:t xml:space="preserve">LMR at </w:t>
      </w:r>
      <w:r w:rsidR="00491E34" w:rsidRPr="00471E13">
        <w:rPr>
          <w:rFonts w:ascii="Book Antiqua" w:hAnsi="Book Antiqua"/>
        </w:rPr>
        <w:t xml:space="preserve">the time of </w:t>
      </w:r>
      <w:r w:rsidR="008149F8" w:rsidRPr="00471E13">
        <w:rPr>
          <w:rFonts w:ascii="Book Antiqua" w:hAnsi="Book Antiqua"/>
        </w:rPr>
        <w:t>diagnosis could be</w:t>
      </w:r>
      <w:r w:rsidRPr="00471E13">
        <w:rPr>
          <w:rFonts w:ascii="Book Antiqua" w:hAnsi="Book Antiqua"/>
        </w:rPr>
        <w:t xml:space="preserve"> used as</w:t>
      </w:r>
      <w:r w:rsidR="005640B4" w:rsidRPr="00471E13">
        <w:rPr>
          <w:rFonts w:ascii="Book Antiqua" w:hAnsi="Book Antiqua"/>
        </w:rPr>
        <w:t xml:space="preserve"> a </w:t>
      </w:r>
      <w:r w:rsidR="008149F8" w:rsidRPr="00471E13">
        <w:rPr>
          <w:rFonts w:ascii="Book Antiqua" w:hAnsi="Book Antiqua"/>
        </w:rPr>
        <w:t xml:space="preserve">prognostic </w:t>
      </w:r>
      <w:r w:rsidR="005640B4" w:rsidRPr="00471E13">
        <w:rPr>
          <w:rFonts w:ascii="Book Antiqua" w:hAnsi="Book Antiqua"/>
        </w:rPr>
        <w:t>bi</w:t>
      </w:r>
      <w:r w:rsidR="009805B0" w:rsidRPr="00471E13">
        <w:rPr>
          <w:rFonts w:ascii="Book Antiqua" w:hAnsi="Book Antiqua"/>
        </w:rPr>
        <w:t xml:space="preserve">omarker </w:t>
      </w:r>
      <w:r w:rsidR="008149F8" w:rsidRPr="00471E13">
        <w:rPr>
          <w:rFonts w:ascii="Book Antiqua" w:hAnsi="Book Antiqua"/>
        </w:rPr>
        <w:t>i</w:t>
      </w:r>
      <w:r w:rsidR="009805B0" w:rsidRPr="00471E13">
        <w:rPr>
          <w:rFonts w:ascii="Book Antiqua" w:hAnsi="Book Antiqua"/>
        </w:rPr>
        <w:t xml:space="preserve">n patients with pancreatic </w:t>
      </w:r>
      <w:r w:rsidR="00F257BA" w:rsidRPr="00471E13">
        <w:rPr>
          <w:rFonts w:ascii="Book Antiqua" w:hAnsi="Book Antiqua"/>
        </w:rPr>
        <w:t>adenocarcinoma</w:t>
      </w:r>
      <w:r w:rsidR="008149F8" w:rsidRPr="00471E13">
        <w:rPr>
          <w:rFonts w:ascii="Book Antiqua" w:hAnsi="Book Antiqua"/>
        </w:rPr>
        <w:t xml:space="preserve"> regardless of treatment modality.</w:t>
      </w:r>
    </w:p>
    <w:p w14:paraId="4588AB03" w14:textId="6E2208E4" w:rsidR="00245451" w:rsidRPr="00471E13" w:rsidRDefault="00245451" w:rsidP="00183AC5">
      <w:pPr>
        <w:spacing w:line="360" w:lineRule="auto"/>
        <w:jc w:val="both"/>
        <w:rPr>
          <w:rFonts w:ascii="Book Antiqua" w:hAnsi="Book Antiqua"/>
        </w:rPr>
      </w:pPr>
    </w:p>
    <w:p w14:paraId="7165B794" w14:textId="77777777" w:rsidR="00B16BB3" w:rsidRPr="00471E13" w:rsidRDefault="00B16BB3" w:rsidP="00B16BB3">
      <w:pPr>
        <w:spacing w:line="360" w:lineRule="auto"/>
        <w:rPr>
          <w:rFonts w:ascii="Book Antiqua" w:hAnsi="Book Antiqua"/>
          <w:b/>
        </w:rPr>
      </w:pPr>
      <w:r w:rsidRPr="00471E13">
        <w:rPr>
          <w:rFonts w:ascii="Book Antiqua" w:hAnsi="Book Antiqua"/>
          <w:b/>
        </w:rPr>
        <w:t>MATERIALS AND METHODS</w:t>
      </w:r>
    </w:p>
    <w:p w14:paraId="001CCB84" w14:textId="1B3FE531" w:rsidR="001A0E2D" w:rsidRPr="00471E13" w:rsidRDefault="005936D5" w:rsidP="00183AC5">
      <w:pPr>
        <w:spacing w:line="360" w:lineRule="auto"/>
        <w:jc w:val="both"/>
        <w:rPr>
          <w:rFonts w:ascii="Book Antiqua" w:hAnsi="Book Antiqua"/>
        </w:rPr>
      </w:pPr>
      <w:r w:rsidRPr="00471E13">
        <w:rPr>
          <w:rFonts w:ascii="Book Antiqua" w:hAnsi="Book Antiqua"/>
        </w:rPr>
        <w:t xml:space="preserve">We identified a cohort of patients diagnosed with pancreatic cancer </w:t>
      </w:r>
      <w:r w:rsidR="00BD2064" w:rsidRPr="00471E13">
        <w:rPr>
          <w:rFonts w:ascii="Book Antiqua" w:hAnsi="Book Antiqua"/>
        </w:rPr>
        <w:t xml:space="preserve">from the Dallas VA tumor registry </w:t>
      </w:r>
      <w:r w:rsidRPr="00471E13">
        <w:rPr>
          <w:rFonts w:ascii="Book Antiqua" w:hAnsi="Book Antiqua"/>
        </w:rPr>
        <w:t xml:space="preserve">at the </w:t>
      </w:r>
      <w:r w:rsidR="00C27426" w:rsidRPr="00471E13">
        <w:rPr>
          <w:rFonts w:ascii="Book Antiqua" w:hAnsi="Book Antiqua"/>
        </w:rPr>
        <w:t xml:space="preserve">Veteran’s Affairs North Texas Health Care system (VANTHCS) </w:t>
      </w:r>
      <w:r w:rsidRPr="00471E13">
        <w:rPr>
          <w:rFonts w:ascii="Book Antiqua" w:hAnsi="Book Antiqua"/>
        </w:rPr>
        <w:t xml:space="preserve">between </w:t>
      </w:r>
      <w:r w:rsidR="00765850" w:rsidRPr="00471E13">
        <w:rPr>
          <w:rFonts w:ascii="Book Antiqua" w:hAnsi="Book Antiqua"/>
        </w:rPr>
        <w:t xml:space="preserve">January </w:t>
      </w:r>
      <w:r w:rsidRPr="00471E13">
        <w:rPr>
          <w:rFonts w:ascii="Book Antiqua" w:hAnsi="Book Antiqua"/>
        </w:rPr>
        <w:t xml:space="preserve">2005 and </w:t>
      </w:r>
      <w:r w:rsidR="00765850" w:rsidRPr="00471E13">
        <w:rPr>
          <w:rFonts w:ascii="Book Antiqua" w:hAnsi="Book Antiqua"/>
        </w:rPr>
        <w:t xml:space="preserve">December </w:t>
      </w:r>
      <w:r w:rsidRPr="00471E13">
        <w:rPr>
          <w:rFonts w:ascii="Book Antiqua" w:hAnsi="Book Antiqua"/>
        </w:rPr>
        <w:t>2010.</w:t>
      </w:r>
      <w:r w:rsidR="0004762B">
        <w:rPr>
          <w:rFonts w:ascii="Book Antiqua" w:eastAsia="宋体" w:hAnsi="Book Antiqua" w:hint="eastAsia"/>
          <w:lang w:eastAsia="zh-CN"/>
        </w:rPr>
        <w:t xml:space="preserve"> </w:t>
      </w:r>
      <w:r w:rsidR="00CA0736" w:rsidRPr="00471E13">
        <w:rPr>
          <w:rFonts w:ascii="Book Antiqua" w:hAnsi="Book Antiqua"/>
        </w:rPr>
        <w:t xml:space="preserve">All patients were </w:t>
      </w:r>
      <w:r w:rsidR="00765850" w:rsidRPr="00471E13">
        <w:rPr>
          <w:rFonts w:ascii="Book Antiqua" w:hAnsi="Book Antiqua"/>
        </w:rPr>
        <w:t>treated</w:t>
      </w:r>
      <w:r w:rsidR="00466B68" w:rsidRPr="00471E13">
        <w:rPr>
          <w:rFonts w:ascii="Book Antiqua" w:hAnsi="Book Antiqua"/>
        </w:rPr>
        <w:t xml:space="preserve"> based </w:t>
      </w:r>
      <w:r w:rsidR="00F74C51" w:rsidRPr="00471E13">
        <w:rPr>
          <w:rFonts w:ascii="Book Antiqua" w:hAnsi="Book Antiqua"/>
        </w:rPr>
        <w:t>on</w:t>
      </w:r>
      <w:r w:rsidR="00466B68" w:rsidRPr="00471E13">
        <w:rPr>
          <w:rFonts w:ascii="Book Antiqua" w:hAnsi="Book Antiqua"/>
        </w:rPr>
        <w:t xml:space="preserve"> the stage of the disease and </w:t>
      </w:r>
      <w:r w:rsidR="00765850" w:rsidRPr="00471E13">
        <w:rPr>
          <w:rFonts w:ascii="Book Antiqua" w:hAnsi="Book Antiqua"/>
        </w:rPr>
        <w:t>accepted standard of care treatment protocols</w:t>
      </w:r>
      <w:r w:rsidR="003327B5" w:rsidRPr="00471E13">
        <w:rPr>
          <w:rFonts w:ascii="Book Antiqua" w:hAnsi="Book Antiqua"/>
        </w:rPr>
        <w:t xml:space="preserve"> </w:t>
      </w:r>
      <w:r w:rsidR="00C27426" w:rsidRPr="00471E13">
        <w:rPr>
          <w:rFonts w:ascii="Book Antiqua" w:hAnsi="Book Antiqua"/>
        </w:rPr>
        <w:t>which</w:t>
      </w:r>
      <w:r w:rsidR="00765850" w:rsidRPr="00471E13">
        <w:rPr>
          <w:rFonts w:ascii="Book Antiqua" w:hAnsi="Book Antiqua"/>
        </w:rPr>
        <w:t xml:space="preserve"> </w:t>
      </w:r>
      <w:r w:rsidR="00BD2064" w:rsidRPr="00471E13">
        <w:rPr>
          <w:rFonts w:ascii="Book Antiqua" w:hAnsi="Book Antiqua"/>
        </w:rPr>
        <w:t>included surgery</w:t>
      </w:r>
      <w:r w:rsidR="00CA0736" w:rsidRPr="00471E13">
        <w:rPr>
          <w:rFonts w:ascii="Book Antiqua" w:hAnsi="Book Antiqua"/>
        </w:rPr>
        <w:t xml:space="preserve">, chemotherapy, </w:t>
      </w:r>
      <w:r w:rsidR="00765850" w:rsidRPr="00471E13">
        <w:rPr>
          <w:rFonts w:ascii="Book Antiqua" w:hAnsi="Book Antiqua"/>
        </w:rPr>
        <w:t>radiation</w:t>
      </w:r>
      <w:r w:rsidR="006F47D1" w:rsidRPr="00471E13">
        <w:rPr>
          <w:rFonts w:ascii="Book Antiqua" w:hAnsi="Book Antiqua"/>
        </w:rPr>
        <w:t>,</w:t>
      </w:r>
      <w:r w:rsidR="00C27426" w:rsidRPr="00471E13">
        <w:rPr>
          <w:rFonts w:ascii="Book Antiqua" w:hAnsi="Book Antiqua"/>
        </w:rPr>
        <w:t xml:space="preserve"> and</w:t>
      </w:r>
      <w:r w:rsidR="00765850" w:rsidRPr="00471E13">
        <w:rPr>
          <w:rFonts w:ascii="Book Antiqua" w:hAnsi="Book Antiqua"/>
        </w:rPr>
        <w:t xml:space="preserve"> </w:t>
      </w:r>
      <w:r w:rsidR="00C27426" w:rsidRPr="00471E13">
        <w:rPr>
          <w:rFonts w:ascii="Book Antiqua" w:hAnsi="Book Antiqua"/>
        </w:rPr>
        <w:t>p</w:t>
      </w:r>
      <w:r w:rsidR="00CA0736" w:rsidRPr="00471E13">
        <w:rPr>
          <w:rFonts w:ascii="Book Antiqua" w:hAnsi="Book Antiqua"/>
        </w:rPr>
        <w:t>alliative stent placement</w:t>
      </w:r>
      <w:r w:rsidR="00C27426" w:rsidRPr="00471E13">
        <w:rPr>
          <w:rFonts w:ascii="Book Antiqua" w:hAnsi="Book Antiqua"/>
        </w:rPr>
        <w:t>.</w:t>
      </w:r>
    </w:p>
    <w:p w14:paraId="02A81988" w14:textId="70314078" w:rsidR="00A629BA" w:rsidRPr="00471E13" w:rsidRDefault="005936D5" w:rsidP="00A2345D">
      <w:pPr>
        <w:spacing w:line="360" w:lineRule="auto"/>
        <w:ind w:firstLineChars="100" w:firstLine="240"/>
        <w:jc w:val="both"/>
        <w:rPr>
          <w:rFonts w:ascii="Book Antiqua" w:eastAsia="宋体" w:hAnsi="Book Antiqua"/>
          <w:lang w:eastAsia="zh-CN"/>
        </w:rPr>
      </w:pPr>
      <w:r w:rsidRPr="00471E13">
        <w:rPr>
          <w:rFonts w:ascii="Book Antiqua" w:hAnsi="Book Antiqua"/>
        </w:rPr>
        <w:t xml:space="preserve">We included patients that were only diagnosed with pancreatic adenocarcinoma; other </w:t>
      </w:r>
      <w:r w:rsidR="009D6891" w:rsidRPr="00471E13">
        <w:rPr>
          <w:rFonts w:ascii="Book Antiqua" w:hAnsi="Book Antiqua"/>
        </w:rPr>
        <w:t>pancreatic tumors such as lymphoma or metastases of other primaries were excluded</w:t>
      </w:r>
      <w:r w:rsidR="001C15A8" w:rsidRPr="00471E13">
        <w:rPr>
          <w:rFonts w:ascii="Book Antiqua" w:hAnsi="Book Antiqua"/>
        </w:rPr>
        <w:t xml:space="preserve"> from the analysis</w:t>
      </w:r>
      <w:r w:rsidR="009D6891" w:rsidRPr="00471E13">
        <w:rPr>
          <w:rFonts w:ascii="Book Antiqua" w:hAnsi="Book Antiqua"/>
        </w:rPr>
        <w:t xml:space="preserve">. </w:t>
      </w:r>
      <w:r w:rsidR="00F74C51" w:rsidRPr="00471E13">
        <w:rPr>
          <w:rFonts w:ascii="Book Antiqua" w:hAnsi="Book Antiqua"/>
        </w:rPr>
        <w:t>The study protocol was approved by the VANTHCS Institutional Review Board.</w:t>
      </w:r>
    </w:p>
    <w:p w14:paraId="0AC2ACD2" w14:textId="77777777" w:rsidR="00A2345D" w:rsidRPr="00471E13" w:rsidRDefault="00A2345D" w:rsidP="00183AC5">
      <w:pPr>
        <w:spacing w:line="360" w:lineRule="auto"/>
        <w:jc w:val="both"/>
        <w:rPr>
          <w:rFonts w:ascii="Book Antiqua" w:eastAsia="宋体" w:hAnsi="Book Antiqua"/>
          <w:lang w:eastAsia="zh-CN"/>
        </w:rPr>
      </w:pPr>
    </w:p>
    <w:p w14:paraId="01B0A611" w14:textId="08899A96" w:rsidR="007A6A49" w:rsidRPr="00471E13" w:rsidRDefault="007A6A49" w:rsidP="00183AC5">
      <w:pPr>
        <w:spacing w:line="360" w:lineRule="auto"/>
        <w:jc w:val="both"/>
        <w:rPr>
          <w:rFonts w:ascii="Book Antiqua" w:hAnsi="Book Antiqua"/>
          <w:b/>
          <w:i/>
        </w:rPr>
      </w:pPr>
      <w:r w:rsidRPr="00471E13">
        <w:rPr>
          <w:rFonts w:ascii="Book Antiqua" w:hAnsi="Book Antiqua"/>
          <w:b/>
          <w:i/>
        </w:rPr>
        <w:t xml:space="preserve">Data </w:t>
      </w:r>
      <w:r w:rsidR="00A2345D" w:rsidRPr="00471E13">
        <w:rPr>
          <w:rFonts w:ascii="Book Antiqua" w:hAnsi="Book Antiqua"/>
          <w:b/>
          <w:i/>
        </w:rPr>
        <w:t>c</w:t>
      </w:r>
      <w:r w:rsidRPr="00471E13">
        <w:rPr>
          <w:rFonts w:ascii="Book Antiqua" w:hAnsi="Book Antiqua"/>
          <w:b/>
          <w:i/>
        </w:rPr>
        <w:t>ollection</w:t>
      </w:r>
    </w:p>
    <w:p w14:paraId="05E83AE5" w14:textId="15C315F7" w:rsidR="00A629BA" w:rsidRPr="00471E13" w:rsidRDefault="007A6A49" w:rsidP="00183AC5">
      <w:pPr>
        <w:spacing w:line="360" w:lineRule="auto"/>
        <w:jc w:val="both"/>
        <w:rPr>
          <w:rFonts w:ascii="Book Antiqua" w:hAnsi="Book Antiqua"/>
        </w:rPr>
      </w:pPr>
      <w:r w:rsidRPr="00471E13">
        <w:rPr>
          <w:rFonts w:ascii="Book Antiqua" w:hAnsi="Book Antiqua"/>
        </w:rPr>
        <w:t>Data collected include</w:t>
      </w:r>
      <w:r w:rsidR="0029511C" w:rsidRPr="00471E13">
        <w:rPr>
          <w:rFonts w:ascii="Book Antiqua" w:hAnsi="Book Antiqua"/>
        </w:rPr>
        <w:t xml:space="preserve">d </w:t>
      </w:r>
      <w:r w:rsidRPr="00471E13">
        <w:rPr>
          <w:rFonts w:ascii="Book Antiqua" w:hAnsi="Book Antiqua"/>
        </w:rPr>
        <w:t xml:space="preserve">variables such as age, sex, race, </w:t>
      </w:r>
      <w:r w:rsidR="008B294C" w:rsidRPr="00471E13">
        <w:rPr>
          <w:rFonts w:ascii="Book Antiqua" w:hAnsi="Book Antiqua"/>
        </w:rPr>
        <w:t>weight,</w:t>
      </w:r>
      <w:r w:rsidRPr="00471E13">
        <w:rPr>
          <w:rFonts w:ascii="Book Antiqua" w:hAnsi="Book Antiqua"/>
        </w:rPr>
        <w:t xml:space="preserve"> tobacco use, alcohol use, </w:t>
      </w:r>
      <w:r w:rsidR="0029511C" w:rsidRPr="00471E13">
        <w:rPr>
          <w:rFonts w:ascii="Book Antiqua" w:hAnsi="Book Antiqua"/>
        </w:rPr>
        <w:t xml:space="preserve">and </w:t>
      </w:r>
      <w:r w:rsidRPr="00471E13">
        <w:rPr>
          <w:rFonts w:ascii="Book Antiqua" w:hAnsi="Book Antiqua"/>
        </w:rPr>
        <w:t>medical co-morbidities.</w:t>
      </w:r>
      <w:r w:rsidR="0004762B">
        <w:rPr>
          <w:rFonts w:ascii="Book Antiqua" w:eastAsia="宋体" w:hAnsi="Book Antiqua" w:hint="eastAsia"/>
          <w:lang w:eastAsia="zh-CN"/>
        </w:rPr>
        <w:t xml:space="preserve"> </w:t>
      </w:r>
      <w:r w:rsidR="004B3A04" w:rsidRPr="00471E13">
        <w:rPr>
          <w:rFonts w:ascii="Book Antiqua" w:hAnsi="Book Antiqua"/>
        </w:rPr>
        <w:t xml:space="preserve">Specific </w:t>
      </w:r>
      <w:r w:rsidRPr="00471E13">
        <w:rPr>
          <w:rFonts w:ascii="Book Antiqua" w:hAnsi="Book Antiqua"/>
        </w:rPr>
        <w:t xml:space="preserve">variables </w:t>
      </w:r>
      <w:r w:rsidR="004B3A04" w:rsidRPr="00471E13">
        <w:rPr>
          <w:rFonts w:ascii="Book Antiqua" w:hAnsi="Book Antiqua"/>
        </w:rPr>
        <w:t xml:space="preserve">for pancreatic cancer </w:t>
      </w:r>
      <w:r w:rsidRPr="00471E13">
        <w:rPr>
          <w:rFonts w:ascii="Book Antiqua" w:hAnsi="Book Antiqua"/>
        </w:rPr>
        <w:t>included age at diagnosis</w:t>
      </w:r>
      <w:r w:rsidR="0029511C" w:rsidRPr="00471E13">
        <w:rPr>
          <w:rFonts w:ascii="Book Antiqua" w:hAnsi="Book Antiqua"/>
        </w:rPr>
        <w:t>,</w:t>
      </w:r>
      <w:r w:rsidR="00047647" w:rsidRPr="00471E13">
        <w:rPr>
          <w:rFonts w:ascii="Book Antiqua" w:hAnsi="Book Antiqua"/>
        </w:rPr>
        <w:t xml:space="preserve"> </w:t>
      </w:r>
      <w:r w:rsidR="00796022" w:rsidRPr="00471E13">
        <w:rPr>
          <w:rFonts w:ascii="Book Antiqua" w:hAnsi="Book Antiqua"/>
        </w:rPr>
        <w:t xml:space="preserve">largest diameter of tumor size seen on cross-sectional </w:t>
      </w:r>
      <w:r w:rsidR="003A1E92" w:rsidRPr="00471E13">
        <w:rPr>
          <w:rFonts w:ascii="Book Antiqua" w:hAnsi="Book Antiqua"/>
        </w:rPr>
        <w:t>imaging and</w:t>
      </w:r>
      <w:r w:rsidR="00796022" w:rsidRPr="00471E13">
        <w:rPr>
          <w:rFonts w:ascii="Book Antiqua" w:hAnsi="Book Antiqua"/>
        </w:rPr>
        <w:t xml:space="preserve"> </w:t>
      </w:r>
      <w:r w:rsidRPr="00471E13">
        <w:rPr>
          <w:rFonts w:ascii="Book Antiqua" w:hAnsi="Book Antiqua"/>
        </w:rPr>
        <w:t xml:space="preserve">survival </w:t>
      </w:r>
      <w:r w:rsidR="008B294C" w:rsidRPr="00471E13">
        <w:rPr>
          <w:rFonts w:ascii="Book Antiqua" w:hAnsi="Book Antiqua"/>
        </w:rPr>
        <w:t xml:space="preserve">time in </w:t>
      </w:r>
      <w:r w:rsidRPr="00471E13">
        <w:rPr>
          <w:rFonts w:ascii="Book Antiqua" w:hAnsi="Book Antiqua"/>
        </w:rPr>
        <w:t>days</w:t>
      </w:r>
      <w:r w:rsidR="00796022" w:rsidRPr="00471E13">
        <w:rPr>
          <w:rFonts w:ascii="Book Antiqua" w:hAnsi="Book Antiqua"/>
        </w:rPr>
        <w:t xml:space="preserve"> (using a cutoff date of</w:t>
      </w:r>
      <w:r w:rsidR="00047647" w:rsidRPr="00471E13">
        <w:rPr>
          <w:rFonts w:ascii="Book Antiqua" w:hAnsi="Book Antiqua"/>
        </w:rPr>
        <w:t xml:space="preserve"> </w:t>
      </w:r>
      <w:r w:rsidR="00796022" w:rsidRPr="00471E13">
        <w:rPr>
          <w:rFonts w:ascii="Book Antiqua" w:hAnsi="Book Antiqua"/>
        </w:rPr>
        <w:t>10/11/2014</w:t>
      </w:r>
      <w:r w:rsidR="0017743C" w:rsidRPr="00471E13">
        <w:rPr>
          <w:rFonts w:ascii="Book Antiqua" w:hAnsi="Book Antiqua"/>
        </w:rPr>
        <w:t xml:space="preserve"> wh</w:t>
      </w:r>
      <w:r w:rsidR="00796022" w:rsidRPr="00471E13">
        <w:rPr>
          <w:rFonts w:ascii="Book Antiqua" w:hAnsi="Book Antiqua"/>
        </w:rPr>
        <w:t xml:space="preserve">en </w:t>
      </w:r>
      <w:r w:rsidR="00DF2A98" w:rsidRPr="00471E13">
        <w:rPr>
          <w:rFonts w:ascii="Book Antiqua" w:hAnsi="Book Antiqua"/>
        </w:rPr>
        <w:t xml:space="preserve">the </w:t>
      </w:r>
      <w:r w:rsidR="00796022" w:rsidRPr="00471E13">
        <w:rPr>
          <w:rFonts w:ascii="Book Antiqua" w:hAnsi="Book Antiqua"/>
        </w:rPr>
        <w:t xml:space="preserve">date of death </w:t>
      </w:r>
      <w:r w:rsidR="00DF2A98" w:rsidRPr="00471E13">
        <w:rPr>
          <w:rFonts w:ascii="Book Antiqua" w:hAnsi="Book Antiqua"/>
        </w:rPr>
        <w:t xml:space="preserve">was </w:t>
      </w:r>
      <w:r w:rsidR="0017743C" w:rsidRPr="00471E13">
        <w:rPr>
          <w:rFonts w:ascii="Book Antiqua" w:hAnsi="Book Antiqua"/>
        </w:rPr>
        <w:t>not available)</w:t>
      </w:r>
      <w:r w:rsidRPr="00471E13">
        <w:rPr>
          <w:rFonts w:ascii="Book Antiqua" w:hAnsi="Book Antiqua"/>
        </w:rPr>
        <w:t>.</w:t>
      </w:r>
      <w:r w:rsidR="0004762B">
        <w:rPr>
          <w:rFonts w:ascii="Book Antiqua" w:eastAsia="宋体" w:hAnsi="Book Antiqua" w:hint="eastAsia"/>
          <w:lang w:eastAsia="zh-CN"/>
        </w:rPr>
        <w:t xml:space="preserve"> </w:t>
      </w:r>
      <w:r w:rsidRPr="00471E13">
        <w:rPr>
          <w:rFonts w:ascii="Book Antiqua" w:hAnsi="Book Antiqua"/>
        </w:rPr>
        <w:t xml:space="preserve">Lab values including CA 19-9, CEA, white blood cell count, platelets, absolute lymphocyte count, lymphocyte percentage, absolute monocyte count, </w:t>
      </w:r>
      <w:r w:rsidR="006F47D1" w:rsidRPr="00471E13">
        <w:rPr>
          <w:rFonts w:ascii="Book Antiqua" w:hAnsi="Book Antiqua"/>
        </w:rPr>
        <w:t xml:space="preserve">and </w:t>
      </w:r>
      <w:r w:rsidRPr="00471E13">
        <w:rPr>
          <w:rFonts w:ascii="Book Antiqua" w:hAnsi="Book Antiqua"/>
        </w:rPr>
        <w:t>monocyte percentage w</w:t>
      </w:r>
      <w:r w:rsidR="00047647" w:rsidRPr="00471E13">
        <w:rPr>
          <w:rFonts w:ascii="Book Antiqua" w:hAnsi="Book Antiqua"/>
        </w:rPr>
        <w:t xml:space="preserve">ere all collected at </w:t>
      </w:r>
      <w:r w:rsidR="00886419" w:rsidRPr="00471E13">
        <w:rPr>
          <w:rFonts w:ascii="Book Antiqua" w:hAnsi="Book Antiqua"/>
        </w:rPr>
        <w:t>or within</w:t>
      </w:r>
      <w:r w:rsidR="006C62AB" w:rsidRPr="00471E13">
        <w:rPr>
          <w:rFonts w:ascii="Book Antiqua" w:hAnsi="Book Antiqua"/>
        </w:rPr>
        <w:t xml:space="preserve"> one</w:t>
      </w:r>
      <w:r w:rsidR="00047647" w:rsidRPr="00471E13">
        <w:rPr>
          <w:rFonts w:ascii="Book Antiqua" w:hAnsi="Book Antiqua"/>
        </w:rPr>
        <w:t xml:space="preserve"> week</w:t>
      </w:r>
      <w:r w:rsidRPr="00471E13">
        <w:rPr>
          <w:rFonts w:ascii="Book Antiqua" w:hAnsi="Book Antiqua"/>
        </w:rPr>
        <w:t xml:space="preserve"> of diagnosis.</w:t>
      </w:r>
      <w:r w:rsidR="00A54720" w:rsidRPr="00471E13">
        <w:rPr>
          <w:rFonts w:ascii="Book Antiqua" w:hAnsi="Book Antiqua"/>
        </w:rPr>
        <w:t xml:space="preserve"> </w:t>
      </w:r>
    </w:p>
    <w:p w14:paraId="25D18349" w14:textId="77777777" w:rsidR="00613C3B" w:rsidRPr="00471E13" w:rsidRDefault="00613C3B" w:rsidP="00183AC5">
      <w:pPr>
        <w:spacing w:line="360" w:lineRule="auto"/>
        <w:jc w:val="both"/>
        <w:rPr>
          <w:rFonts w:ascii="Book Antiqua" w:eastAsia="宋体" w:hAnsi="Book Antiqua"/>
          <w:b/>
          <w:lang w:eastAsia="zh-CN"/>
        </w:rPr>
      </w:pPr>
    </w:p>
    <w:p w14:paraId="5860611B" w14:textId="61160BDA" w:rsidR="009E112B" w:rsidRPr="00471E13" w:rsidRDefault="005936D5" w:rsidP="00183AC5">
      <w:pPr>
        <w:spacing w:line="360" w:lineRule="auto"/>
        <w:jc w:val="both"/>
        <w:rPr>
          <w:rFonts w:ascii="Book Antiqua" w:hAnsi="Book Antiqua"/>
          <w:b/>
          <w:i/>
        </w:rPr>
      </w:pPr>
      <w:r w:rsidRPr="00471E13">
        <w:rPr>
          <w:rFonts w:ascii="Book Antiqua" w:hAnsi="Book Antiqua"/>
          <w:b/>
          <w:i/>
        </w:rPr>
        <w:t>Lymphocyte-</w:t>
      </w:r>
      <w:r w:rsidR="0066338B" w:rsidRPr="00471E13">
        <w:rPr>
          <w:rFonts w:ascii="Book Antiqua" w:hAnsi="Book Antiqua"/>
          <w:b/>
          <w:i/>
        </w:rPr>
        <w:t>to-</w:t>
      </w:r>
      <w:r w:rsidR="00613C3B" w:rsidRPr="00471E13">
        <w:rPr>
          <w:rFonts w:ascii="Book Antiqua" w:hAnsi="Book Antiqua"/>
          <w:b/>
          <w:i/>
        </w:rPr>
        <w:t>monocyte r</w:t>
      </w:r>
      <w:r w:rsidRPr="00471E13">
        <w:rPr>
          <w:rFonts w:ascii="Book Antiqua" w:hAnsi="Book Antiqua"/>
          <w:b/>
          <w:i/>
        </w:rPr>
        <w:t>atio</w:t>
      </w:r>
    </w:p>
    <w:p w14:paraId="133DC50A" w14:textId="19222088" w:rsidR="007A6A49" w:rsidRPr="00471E13" w:rsidRDefault="007A6A49" w:rsidP="00183AC5">
      <w:pPr>
        <w:spacing w:line="360" w:lineRule="auto"/>
        <w:jc w:val="both"/>
        <w:rPr>
          <w:rFonts w:ascii="Book Antiqua" w:eastAsia="宋体" w:hAnsi="Book Antiqua"/>
          <w:lang w:eastAsia="zh-CN"/>
        </w:rPr>
      </w:pPr>
      <w:r w:rsidRPr="00471E13">
        <w:rPr>
          <w:rFonts w:ascii="Book Antiqua" w:hAnsi="Book Antiqua"/>
        </w:rPr>
        <w:t>The</w:t>
      </w:r>
      <w:r w:rsidR="00CA0736" w:rsidRPr="00471E13">
        <w:rPr>
          <w:rFonts w:ascii="Book Antiqua" w:hAnsi="Book Antiqua"/>
        </w:rPr>
        <w:t xml:space="preserve"> lympho</w:t>
      </w:r>
      <w:r w:rsidR="00A629BA" w:rsidRPr="00471E13">
        <w:rPr>
          <w:rFonts w:ascii="Book Antiqua" w:hAnsi="Book Antiqua"/>
        </w:rPr>
        <w:t>cyte</w:t>
      </w:r>
      <w:r w:rsidR="0017743C" w:rsidRPr="00471E13">
        <w:rPr>
          <w:rFonts w:ascii="Book Antiqua" w:hAnsi="Book Antiqua"/>
        </w:rPr>
        <w:t>-</w:t>
      </w:r>
      <w:r w:rsidR="0066338B" w:rsidRPr="00471E13">
        <w:rPr>
          <w:rFonts w:ascii="Book Antiqua" w:hAnsi="Book Antiqua"/>
        </w:rPr>
        <w:t>to-</w:t>
      </w:r>
      <w:r w:rsidRPr="00471E13">
        <w:rPr>
          <w:rFonts w:ascii="Book Antiqua" w:hAnsi="Book Antiqua"/>
        </w:rPr>
        <w:t xml:space="preserve">monocyte </w:t>
      </w:r>
      <w:r w:rsidR="00A629BA" w:rsidRPr="00471E13">
        <w:rPr>
          <w:rFonts w:ascii="Book Antiqua" w:hAnsi="Book Antiqua"/>
        </w:rPr>
        <w:t>ratio</w:t>
      </w:r>
      <w:r w:rsidR="00CA0736" w:rsidRPr="00471E13">
        <w:rPr>
          <w:rFonts w:ascii="Book Antiqua" w:hAnsi="Book Antiqua"/>
        </w:rPr>
        <w:t xml:space="preserve"> was calculated by dividing the </w:t>
      </w:r>
      <w:r w:rsidR="00A629BA" w:rsidRPr="00471E13">
        <w:rPr>
          <w:rFonts w:ascii="Book Antiqua" w:hAnsi="Book Antiqua"/>
        </w:rPr>
        <w:t>absolute lymphocyte count</w:t>
      </w:r>
      <w:r w:rsidR="00CA0736" w:rsidRPr="00471E13">
        <w:rPr>
          <w:rFonts w:ascii="Book Antiqua" w:hAnsi="Book Antiqua"/>
        </w:rPr>
        <w:t xml:space="preserve"> by the </w:t>
      </w:r>
      <w:r w:rsidR="00A629BA" w:rsidRPr="00471E13">
        <w:rPr>
          <w:rFonts w:ascii="Book Antiqua" w:hAnsi="Book Antiqua"/>
        </w:rPr>
        <w:t xml:space="preserve">absolute monocyte count on the same blood draw that was obtained at the </w:t>
      </w:r>
      <w:r w:rsidR="00047647" w:rsidRPr="00471E13">
        <w:rPr>
          <w:rFonts w:ascii="Book Antiqua" w:hAnsi="Book Antiqua"/>
        </w:rPr>
        <w:t xml:space="preserve">initial </w:t>
      </w:r>
      <w:r w:rsidR="00A629BA" w:rsidRPr="00471E13">
        <w:rPr>
          <w:rFonts w:ascii="Book Antiqua" w:hAnsi="Book Antiqua"/>
        </w:rPr>
        <w:t xml:space="preserve">diagnosis of pancreatic cancer and </w:t>
      </w:r>
      <w:r w:rsidR="00047647" w:rsidRPr="00471E13">
        <w:rPr>
          <w:rFonts w:ascii="Book Antiqua" w:hAnsi="Book Antiqua"/>
        </w:rPr>
        <w:t>prior to</w:t>
      </w:r>
      <w:r w:rsidR="00A629BA" w:rsidRPr="00471E13">
        <w:rPr>
          <w:rFonts w:ascii="Book Antiqua" w:hAnsi="Book Antiqua"/>
        </w:rPr>
        <w:t xml:space="preserve"> the initiation of any treatment</w:t>
      </w:r>
      <w:r w:rsidR="00CA0736" w:rsidRPr="00471E13">
        <w:rPr>
          <w:rFonts w:ascii="Book Antiqua" w:hAnsi="Book Antiqua"/>
        </w:rPr>
        <w:t>.</w:t>
      </w:r>
    </w:p>
    <w:p w14:paraId="5472E878" w14:textId="77777777" w:rsidR="0062511C" w:rsidRPr="00471E13" w:rsidRDefault="0062511C" w:rsidP="00183AC5">
      <w:pPr>
        <w:spacing w:line="360" w:lineRule="auto"/>
        <w:jc w:val="both"/>
        <w:rPr>
          <w:rFonts w:ascii="Book Antiqua" w:eastAsia="宋体" w:hAnsi="Book Antiqua"/>
          <w:lang w:eastAsia="zh-CN"/>
        </w:rPr>
      </w:pPr>
    </w:p>
    <w:p w14:paraId="377193F6" w14:textId="16C6BA09" w:rsidR="00A629BA" w:rsidRPr="00471E13" w:rsidRDefault="00A629BA" w:rsidP="00183AC5">
      <w:pPr>
        <w:widowControl w:val="0"/>
        <w:autoSpaceDE w:val="0"/>
        <w:autoSpaceDN w:val="0"/>
        <w:adjustRightInd w:val="0"/>
        <w:spacing w:line="360" w:lineRule="auto"/>
        <w:jc w:val="both"/>
        <w:rPr>
          <w:rFonts w:ascii="Book Antiqua" w:hAnsi="Book Antiqua"/>
          <w:b/>
          <w:i/>
        </w:rPr>
      </w:pPr>
      <w:r w:rsidRPr="00471E13">
        <w:rPr>
          <w:rFonts w:ascii="Book Antiqua" w:hAnsi="Book Antiqua"/>
          <w:b/>
          <w:i/>
        </w:rPr>
        <w:lastRenderedPageBreak/>
        <w:t xml:space="preserve">Statistical </w:t>
      </w:r>
      <w:r w:rsidR="00613C3B" w:rsidRPr="00471E13">
        <w:rPr>
          <w:rFonts w:ascii="Book Antiqua" w:hAnsi="Book Antiqua"/>
          <w:b/>
          <w:i/>
        </w:rPr>
        <w:t>a</w:t>
      </w:r>
      <w:r w:rsidRPr="00471E13">
        <w:rPr>
          <w:rFonts w:ascii="Book Antiqua" w:hAnsi="Book Antiqua"/>
          <w:b/>
          <w:i/>
        </w:rPr>
        <w:t>nalysis</w:t>
      </w:r>
    </w:p>
    <w:p w14:paraId="14693E0D" w14:textId="4CB770B3" w:rsidR="00B220D5" w:rsidRPr="00471E13" w:rsidRDefault="009E112B" w:rsidP="00183AC5">
      <w:pPr>
        <w:widowControl w:val="0"/>
        <w:autoSpaceDE w:val="0"/>
        <w:autoSpaceDN w:val="0"/>
        <w:adjustRightInd w:val="0"/>
        <w:spacing w:line="360" w:lineRule="auto"/>
        <w:jc w:val="both"/>
        <w:rPr>
          <w:rFonts w:ascii="Book Antiqua" w:hAnsi="Book Antiqua" w:cs="Arial"/>
        </w:rPr>
      </w:pPr>
      <w:proofErr w:type="spellStart"/>
      <w:r w:rsidRPr="00471E13">
        <w:rPr>
          <w:rFonts w:ascii="Book Antiqua" w:hAnsi="Book Antiqua" w:cs="Arial"/>
        </w:rPr>
        <w:t>Univaria</w:t>
      </w:r>
      <w:r w:rsidR="009F2048" w:rsidRPr="00471E13">
        <w:rPr>
          <w:rFonts w:ascii="Book Antiqua" w:hAnsi="Book Antiqua" w:cs="Arial"/>
        </w:rPr>
        <w:t>ble</w:t>
      </w:r>
      <w:proofErr w:type="spellEnd"/>
      <w:r w:rsidRPr="00471E13">
        <w:rPr>
          <w:rFonts w:ascii="Book Antiqua" w:hAnsi="Book Antiqua" w:cs="Arial"/>
        </w:rPr>
        <w:t xml:space="preserve"> Cox regression statistical analysis</w:t>
      </w:r>
      <w:r w:rsidR="006E426F" w:rsidRPr="00471E13">
        <w:rPr>
          <w:rFonts w:ascii="Book Antiqua" w:hAnsi="Book Antiqua" w:cs="Arial"/>
        </w:rPr>
        <w:t xml:space="preserve"> was performed to </w:t>
      </w:r>
      <w:r w:rsidR="00FA2D37" w:rsidRPr="00471E13">
        <w:rPr>
          <w:rFonts w:ascii="Book Antiqua" w:hAnsi="Book Antiqua" w:cs="Arial"/>
        </w:rPr>
        <w:t xml:space="preserve">determine if LMR was a predictor of survival in </w:t>
      </w:r>
      <w:r w:rsidR="009F556B" w:rsidRPr="00471E13">
        <w:rPr>
          <w:rFonts w:ascii="Book Antiqua" w:hAnsi="Book Antiqua" w:cs="Arial"/>
        </w:rPr>
        <w:t>patients</w:t>
      </w:r>
      <w:r w:rsidR="00FA2D37" w:rsidRPr="00471E13">
        <w:rPr>
          <w:rFonts w:ascii="Book Antiqua" w:hAnsi="Book Antiqua" w:cs="Arial"/>
        </w:rPr>
        <w:t xml:space="preserve"> with pancreatic adenocarcinoma</w:t>
      </w:r>
      <w:r w:rsidR="006E426F" w:rsidRPr="00471E13">
        <w:rPr>
          <w:rFonts w:ascii="Book Antiqua" w:hAnsi="Book Antiqua" w:cs="Arial"/>
        </w:rPr>
        <w:t>;</w:t>
      </w:r>
      <w:r w:rsidRPr="00471E13">
        <w:rPr>
          <w:rFonts w:ascii="Book Antiqua" w:hAnsi="Book Antiqua" w:cs="Arial"/>
        </w:rPr>
        <w:t xml:space="preserve"> hazard ratios (HR) and 95%</w:t>
      </w:r>
      <w:r w:rsidR="00B20269">
        <w:rPr>
          <w:rFonts w:ascii="Book Antiqua" w:hAnsi="Book Antiqua" w:cs="Arial"/>
        </w:rPr>
        <w:t>CI</w:t>
      </w:r>
      <w:r w:rsidRPr="00471E13">
        <w:rPr>
          <w:rFonts w:ascii="Book Antiqua" w:hAnsi="Book Antiqua" w:cs="Arial"/>
        </w:rPr>
        <w:t xml:space="preserve"> were calculated. </w:t>
      </w:r>
      <w:r w:rsidR="006E426F" w:rsidRPr="00471E13">
        <w:rPr>
          <w:rFonts w:ascii="Book Antiqua" w:hAnsi="Book Antiqua"/>
        </w:rPr>
        <w:t xml:space="preserve">A </w:t>
      </w:r>
      <w:r w:rsidR="006E426F" w:rsidRPr="00471E13">
        <w:rPr>
          <w:rFonts w:ascii="Book Antiqua" w:hAnsi="Book Antiqua"/>
          <w:i/>
        </w:rPr>
        <w:t>P</w:t>
      </w:r>
      <w:r w:rsidR="0062511C" w:rsidRPr="00471E13">
        <w:rPr>
          <w:rFonts w:ascii="Book Antiqua" w:eastAsia="宋体" w:hAnsi="Book Antiqua" w:hint="eastAsia"/>
          <w:i/>
          <w:lang w:eastAsia="zh-CN"/>
        </w:rPr>
        <w:t xml:space="preserve"> </w:t>
      </w:r>
      <w:r w:rsidR="006E426F" w:rsidRPr="00471E13">
        <w:rPr>
          <w:rFonts w:ascii="Book Antiqua" w:hAnsi="Book Antiqua"/>
        </w:rPr>
        <w:t>&lt;</w:t>
      </w:r>
      <w:r w:rsidR="0062511C" w:rsidRPr="00471E13">
        <w:rPr>
          <w:rFonts w:ascii="Book Antiqua" w:eastAsia="宋体" w:hAnsi="Book Antiqua" w:hint="eastAsia"/>
          <w:lang w:eastAsia="zh-CN"/>
        </w:rPr>
        <w:t xml:space="preserve"> </w:t>
      </w:r>
      <w:r w:rsidR="006E426F" w:rsidRPr="00471E13">
        <w:rPr>
          <w:rFonts w:ascii="Book Antiqua" w:hAnsi="Book Antiqua"/>
        </w:rPr>
        <w:t>0.05 was conside</w:t>
      </w:r>
      <w:r w:rsidR="0062511C" w:rsidRPr="00471E13">
        <w:rPr>
          <w:rFonts w:ascii="Book Antiqua" w:hAnsi="Book Antiqua"/>
        </w:rPr>
        <w:t xml:space="preserve">red statistically significant. </w:t>
      </w:r>
      <w:r w:rsidR="0082302D" w:rsidRPr="00471E13">
        <w:rPr>
          <w:rFonts w:ascii="Book Antiqua" w:hAnsi="Book Antiqua" w:cs="Arial"/>
        </w:rPr>
        <w:t xml:space="preserve">The median </w:t>
      </w:r>
      <w:r w:rsidR="00330766" w:rsidRPr="00471E13">
        <w:rPr>
          <w:rFonts w:ascii="Book Antiqua" w:hAnsi="Book Antiqua" w:cs="Arial"/>
        </w:rPr>
        <w:t>LMR was</w:t>
      </w:r>
      <w:r w:rsidR="0082302D" w:rsidRPr="00471E13">
        <w:rPr>
          <w:rFonts w:ascii="Book Antiqua" w:hAnsi="Book Antiqua" w:cs="Arial"/>
        </w:rPr>
        <w:t xml:space="preserve"> used to dichotomize patients into two groups: patients with high-LMR and low-LMR</w:t>
      </w:r>
      <w:r w:rsidR="00FA2D37" w:rsidRPr="00471E13">
        <w:rPr>
          <w:rFonts w:ascii="Book Antiqua" w:hAnsi="Book Antiqua" w:cs="Arial"/>
        </w:rPr>
        <w:t>.</w:t>
      </w:r>
      <w:r w:rsidR="009A16DD" w:rsidRPr="00471E13">
        <w:rPr>
          <w:rFonts w:ascii="Book Antiqua" w:eastAsia="Calibri" w:hAnsi="Book Antiqua" w:cs="Arial"/>
          <w:bCs/>
          <w:lang w:val="en"/>
        </w:rPr>
        <w:t xml:space="preserve"> A Kaplan-Meier analysis with l</w:t>
      </w:r>
      <w:proofErr w:type="spellStart"/>
      <w:r w:rsidR="005F7133" w:rsidRPr="00471E13">
        <w:rPr>
          <w:rFonts w:ascii="Book Antiqua" w:eastAsia="Calibri" w:hAnsi="Book Antiqua" w:cs="Arial"/>
          <w:bCs/>
        </w:rPr>
        <w:t>og</w:t>
      </w:r>
      <w:proofErr w:type="spellEnd"/>
      <w:r w:rsidR="005F7133" w:rsidRPr="00471E13">
        <w:rPr>
          <w:rFonts w:ascii="Book Antiqua" w:eastAsia="Calibri" w:hAnsi="Book Antiqua" w:cs="Arial"/>
          <w:bCs/>
        </w:rPr>
        <w:t xml:space="preserve"> </w:t>
      </w:r>
      <w:r w:rsidR="009A16DD" w:rsidRPr="00471E13">
        <w:rPr>
          <w:rFonts w:ascii="Book Antiqua" w:eastAsia="Calibri" w:hAnsi="Book Antiqua" w:cs="Arial"/>
          <w:bCs/>
        </w:rPr>
        <w:t>rank test was used to compare survival between the two groups.</w:t>
      </w:r>
      <w:r w:rsidR="00BF536F" w:rsidRPr="00471E13">
        <w:rPr>
          <w:rFonts w:ascii="Book Antiqua" w:eastAsia="Calibri" w:hAnsi="Book Antiqua" w:cs="Arial"/>
          <w:bCs/>
        </w:rPr>
        <w:t xml:space="preserve"> </w:t>
      </w:r>
      <w:r w:rsidR="009A16DD" w:rsidRPr="00471E13">
        <w:rPr>
          <w:rFonts w:ascii="Book Antiqua" w:eastAsia="Calibri" w:hAnsi="Book Antiqua" w:cs="Arial"/>
        </w:rPr>
        <w:t xml:space="preserve">The association between variables in the subgroups was evaluated by </w:t>
      </w:r>
      <w:r w:rsidR="00513529" w:rsidRPr="00471E13">
        <w:rPr>
          <w:rFonts w:ascii="Book Antiqua" w:eastAsia="Calibri" w:hAnsi="Book Antiqua" w:cs="Arial"/>
        </w:rPr>
        <w:t xml:space="preserve">the </w:t>
      </w:r>
      <w:r w:rsidR="00B20269" w:rsidRPr="00B20269">
        <w:rPr>
          <w:rFonts w:ascii="Book Antiqua" w:eastAsia="Calibri" w:hAnsi="Book Antiqua" w:cs="Arial"/>
          <w:i/>
        </w:rPr>
        <w:t>χ</w:t>
      </w:r>
      <w:r w:rsidR="00B20269" w:rsidRPr="00B20269">
        <w:rPr>
          <w:rFonts w:ascii="Book Antiqua" w:eastAsia="宋体" w:hAnsi="Book Antiqua" w:cs="Arial" w:hint="eastAsia"/>
          <w:vertAlign w:val="superscript"/>
          <w:lang w:eastAsia="zh-CN"/>
        </w:rPr>
        <w:t>2</w:t>
      </w:r>
      <w:r w:rsidR="00513529" w:rsidRPr="00471E13">
        <w:rPr>
          <w:rFonts w:ascii="Book Antiqua" w:eastAsia="Calibri" w:hAnsi="Book Antiqua" w:cs="Arial"/>
        </w:rPr>
        <w:t xml:space="preserve"> test for categorical variables, t</w:t>
      </w:r>
      <w:r w:rsidR="009A16DD" w:rsidRPr="00471E13">
        <w:rPr>
          <w:rFonts w:ascii="Book Antiqua" w:eastAsia="Calibri" w:hAnsi="Book Antiqua" w:cs="Arial"/>
        </w:rPr>
        <w:t xml:space="preserve">he </w:t>
      </w:r>
      <w:r w:rsidR="009A16DD" w:rsidRPr="00B20269">
        <w:rPr>
          <w:rFonts w:ascii="Book Antiqua" w:eastAsia="Calibri" w:hAnsi="Book Antiqua" w:cs="Arial"/>
          <w:i/>
        </w:rPr>
        <w:t>t</w:t>
      </w:r>
      <w:r w:rsidR="009A16DD" w:rsidRPr="00471E13">
        <w:rPr>
          <w:rFonts w:ascii="Book Antiqua" w:eastAsia="Calibri" w:hAnsi="Book Antiqua" w:cs="Arial"/>
        </w:rPr>
        <w:t>-test for continuous variables</w:t>
      </w:r>
      <w:r w:rsidR="00513529" w:rsidRPr="00471E13">
        <w:rPr>
          <w:rFonts w:ascii="Book Antiqua" w:eastAsia="Calibri" w:hAnsi="Book Antiqua" w:cs="Arial"/>
        </w:rPr>
        <w:t xml:space="preserve">, or the Fisher’s </w:t>
      </w:r>
      <w:proofErr w:type="gramStart"/>
      <w:r w:rsidR="00513529" w:rsidRPr="00471E13">
        <w:rPr>
          <w:rFonts w:ascii="Book Antiqua" w:eastAsia="Calibri" w:hAnsi="Book Antiqua" w:cs="Arial"/>
        </w:rPr>
        <w:t>Exact</w:t>
      </w:r>
      <w:proofErr w:type="gramEnd"/>
      <w:r w:rsidR="00513529" w:rsidRPr="00471E13">
        <w:rPr>
          <w:rFonts w:ascii="Book Antiqua" w:eastAsia="Calibri" w:hAnsi="Book Antiqua" w:cs="Arial"/>
        </w:rPr>
        <w:t xml:space="preserve"> test</w:t>
      </w:r>
      <w:r w:rsidR="00FB5BDC" w:rsidRPr="00471E13">
        <w:rPr>
          <w:rFonts w:ascii="Book Antiqua" w:eastAsia="Calibri" w:hAnsi="Book Antiqua" w:cs="Arial"/>
        </w:rPr>
        <w:t>.</w:t>
      </w:r>
    </w:p>
    <w:p w14:paraId="69D6E1E2" w14:textId="340D474B" w:rsidR="00A629BA" w:rsidRPr="00471E13" w:rsidRDefault="00513529" w:rsidP="0062511C">
      <w:pPr>
        <w:spacing w:line="360" w:lineRule="auto"/>
        <w:ind w:firstLineChars="100" w:firstLine="240"/>
        <w:jc w:val="both"/>
        <w:rPr>
          <w:rFonts w:ascii="Book Antiqua" w:hAnsi="Book Antiqua"/>
        </w:rPr>
      </w:pPr>
      <w:r w:rsidRPr="00471E13">
        <w:rPr>
          <w:rFonts w:ascii="Book Antiqua" w:hAnsi="Book Antiqua"/>
        </w:rPr>
        <w:t xml:space="preserve">These </w:t>
      </w:r>
      <w:r w:rsidR="00FA2D37" w:rsidRPr="00471E13">
        <w:rPr>
          <w:rFonts w:ascii="Book Antiqua" w:hAnsi="Book Antiqua"/>
        </w:rPr>
        <w:t>analyses were performed using SAS (version 9.2 software, The SAS Institute, Cary, NC) and R (version 2.15.1, The R Foundation for Statistical Computing, Vienna, Austria).</w:t>
      </w:r>
    </w:p>
    <w:p w14:paraId="1FBEDD6F" w14:textId="77777777" w:rsidR="009D6891" w:rsidRPr="00471E13" w:rsidRDefault="009D6891" w:rsidP="00183AC5">
      <w:pPr>
        <w:spacing w:line="360" w:lineRule="auto"/>
        <w:jc w:val="both"/>
        <w:rPr>
          <w:rFonts w:ascii="Book Antiqua" w:hAnsi="Book Antiqua" w:cs="Arial"/>
        </w:rPr>
      </w:pPr>
    </w:p>
    <w:p w14:paraId="5CA3CBBE" w14:textId="1E43602A" w:rsidR="0082302D" w:rsidRPr="00471E13" w:rsidRDefault="00D75367" w:rsidP="00183AC5">
      <w:pPr>
        <w:widowControl w:val="0"/>
        <w:autoSpaceDE w:val="0"/>
        <w:autoSpaceDN w:val="0"/>
        <w:adjustRightInd w:val="0"/>
        <w:spacing w:line="360" w:lineRule="auto"/>
        <w:jc w:val="both"/>
        <w:rPr>
          <w:rFonts w:ascii="Book Antiqua" w:hAnsi="Book Antiqua" w:cs="Arial"/>
          <w:b/>
          <w:bCs/>
        </w:rPr>
      </w:pPr>
      <w:r w:rsidRPr="00471E13">
        <w:rPr>
          <w:rFonts w:ascii="Book Antiqua" w:hAnsi="Book Antiqua" w:cs="Arial"/>
          <w:b/>
          <w:bCs/>
        </w:rPr>
        <w:t>RESULTS</w:t>
      </w:r>
    </w:p>
    <w:p w14:paraId="74D66415" w14:textId="29280AD1" w:rsidR="003B159E" w:rsidRPr="00471E13" w:rsidRDefault="003B159E" w:rsidP="00183AC5">
      <w:pPr>
        <w:spacing w:line="360" w:lineRule="auto"/>
        <w:jc w:val="both"/>
        <w:rPr>
          <w:rFonts w:ascii="Book Antiqua" w:hAnsi="Book Antiqua"/>
        </w:rPr>
      </w:pPr>
      <w:r w:rsidRPr="00471E13">
        <w:rPr>
          <w:rStyle w:val="ecxstyle02"/>
          <w:rFonts w:ascii="Book Antiqua" w:hAnsi="Book Antiqua" w:cs="Arial"/>
          <w:lang w:val="en"/>
        </w:rPr>
        <w:t xml:space="preserve">The overall baseline </w:t>
      </w:r>
      <w:r w:rsidR="00A123D2" w:rsidRPr="00471E13">
        <w:rPr>
          <w:rStyle w:val="ecxstyle02"/>
          <w:rFonts w:ascii="Book Antiqua" w:hAnsi="Book Antiqua" w:cs="Arial"/>
          <w:lang w:val="en"/>
        </w:rPr>
        <w:t>demographics</w:t>
      </w:r>
      <w:r w:rsidR="009F556B" w:rsidRPr="00471E13">
        <w:rPr>
          <w:rStyle w:val="ecxstyle02"/>
          <w:rFonts w:ascii="Book Antiqua" w:hAnsi="Book Antiqua" w:cs="Arial"/>
          <w:lang w:val="en"/>
        </w:rPr>
        <w:t>, histopathologic characteri</w:t>
      </w:r>
      <w:r w:rsidRPr="00471E13">
        <w:rPr>
          <w:rStyle w:val="ecxstyle02"/>
          <w:rFonts w:ascii="Book Antiqua" w:hAnsi="Book Antiqua" w:cs="Arial"/>
          <w:lang w:val="en"/>
        </w:rPr>
        <w:t>stics, and stage</w:t>
      </w:r>
      <w:r w:rsidR="00A123D2" w:rsidRPr="00471E13">
        <w:rPr>
          <w:rStyle w:val="ecxstyle02"/>
          <w:rFonts w:ascii="Book Antiqua" w:hAnsi="Book Antiqua" w:cs="Arial"/>
          <w:lang w:val="en"/>
        </w:rPr>
        <w:t xml:space="preserve"> </w:t>
      </w:r>
      <w:r w:rsidRPr="00471E13">
        <w:rPr>
          <w:rStyle w:val="ecxstyle02"/>
          <w:rFonts w:ascii="Book Antiqua" w:hAnsi="Book Antiqua" w:cs="Arial"/>
          <w:lang w:val="en"/>
        </w:rPr>
        <w:t xml:space="preserve">are outlined in Table 1. </w:t>
      </w:r>
      <w:r w:rsidR="00325B9B" w:rsidRPr="00471E13">
        <w:rPr>
          <w:rStyle w:val="ecxstyle02"/>
          <w:rFonts w:ascii="Book Antiqua" w:hAnsi="Book Antiqua" w:cs="Arial"/>
          <w:lang w:val="en"/>
        </w:rPr>
        <w:t>There were 109 total patients in the Dallas VA Tumor registry that had any type of pancreatic cancer</w:t>
      </w:r>
      <w:r w:rsidR="00765850" w:rsidRPr="00471E13">
        <w:rPr>
          <w:rStyle w:val="ecxstyle02"/>
          <w:rFonts w:ascii="Book Antiqua" w:hAnsi="Book Antiqua" w:cs="Arial"/>
          <w:lang w:val="en"/>
        </w:rPr>
        <w:t xml:space="preserve"> </w:t>
      </w:r>
      <w:r w:rsidR="00431CF2" w:rsidRPr="00471E13">
        <w:rPr>
          <w:rStyle w:val="ecxstyle02"/>
          <w:rFonts w:ascii="Book Antiqua" w:hAnsi="Book Antiqua" w:cs="Arial"/>
          <w:lang w:val="en"/>
        </w:rPr>
        <w:t xml:space="preserve">diagnosed </w:t>
      </w:r>
      <w:r w:rsidR="00765850" w:rsidRPr="00471E13">
        <w:rPr>
          <w:rStyle w:val="ecxstyle02"/>
          <w:rFonts w:ascii="Book Antiqua" w:hAnsi="Book Antiqua" w:cs="Arial"/>
          <w:lang w:val="en"/>
        </w:rPr>
        <w:t>between January 2005 and December 2010</w:t>
      </w:r>
      <w:r w:rsidR="00325B9B" w:rsidRPr="00471E13">
        <w:rPr>
          <w:rStyle w:val="ecxstyle02"/>
          <w:rFonts w:ascii="Book Antiqua" w:hAnsi="Book Antiqua" w:cs="Arial"/>
          <w:lang w:val="en"/>
        </w:rPr>
        <w:t>.</w:t>
      </w:r>
      <w:r w:rsidR="0004762B">
        <w:rPr>
          <w:rStyle w:val="ecxstyle02"/>
          <w:rFonts w:ascii="Book Antiqua" w:eastAsia="宋体" w:hAnsi="Book Antiqua" w:cs="Arial" w:hint="eastAsia"/>
          <w:lang w:val="en" w:eastAsia="zh-CN"/>
        </w:rPr>
        <w:t xml:space="preserve"> </w:t>
      </w:r>
      <w:r w:rsidR="009F556B" w:rsidRPr="00471E13">
        <w:rPr>
          <w:rStyle w:val="ecxstyle02"/>
          <w:rFonts w:ascii="Book Antiqua" w:hAnsi="Book Antiqua" w:cs="Arial"/>
          <w:lang w:val="en"/>
        </w:rPr>
        <w:t xml:space="preserve">Twelve </w:t>
      </w:r>
      <w:r w:rsidR="00325B9B" w:rsidRPr="00471E13">
        <w:rPr>
          <w:rStyle w:val="ecxstyle02"/>
          <w:rFonts w:ascii="Book Antiqua" w:hAnsi="Book Antiqua" w:cs="Arial"/>
          <w:lang w:val="en"/>
        </w:rPr>
        <w:t xml:space="preserve">patients </w:t>
      </w:r>
      <w:r w:rsidR="00765850" w:rsidRPr="00471E13">
        <w:rPr>
          <w:rStyle w:val="ecxstyle02"/>
          <w:rFonts w:ascii="Book Antiqua" w:hAnsi="Book Antiqua" w:cs="Arial"/>
          <w:lang w:val="en"/>
        </w:rPr>
        <w:t>with</w:t>
      </w:r>
      <w:r w:rsidR="00325B9B" w:rsidRPr="00471E13">
        <w:rPr>
          <w:rStyle w:val="ecxstyle02"/>
          <w:rFonts w:ascii="Book Antiqua" w:hAnsi="Book Antiqua" w:cs="Arial"/>
          <w:lang w:val="en"/>
        </w:rPr>
        <w:t xml:space="preserve"> pancreatic neuroendocrine tumors</w:t>
      </w:r>
      <w:r w:rsidR="00765850" w:rsidRPr="00471E13">
        <w:rPr>
          <w:rStyle w:val="ecxstyle02"/>
          <w:rFonts w:ascii="Book Antiqua" w:hAnsi="Book Antiqua" w:cs="Arial"/>
          <w:lang w:val="en"/>
        </w:rPr>
        <w:t xml:space="preserve"> were excluded. </w:t>
      </w:r>
      <w:r w:rsidR="000A1BEC" w:rsidRPr="00471E13">
        <w:rPr>
          <w:rStyle w:val="ecxstyle02"/>
          <w:rFonts w:ascii="Book Antiqua" w:hAnsi="Book Antiqua" w:cs="Arial"/>
          <w:lang w:val="en"/>
        </w:rPr>
        <w:t>In the final analysis, a</w:t>
      </w:r>
      <w:r w:rsidR="00765850" w:rsidRPr="00471E13">
        <w:rPr>
          <w:rStyle w:val="ecxstyle02"/>
          <w:rFonts w:ascii="Book Antiqua" w:hAnsi="Book Antiqua" w:cs="Arial"/>
          <w:lang w:val="en"/>
        </w:rPr>
        <w:t xml:space="preserve"> total of ninety </w:t>
      </w:r>
      <w:r w:rsidR="006C73B5" w:rsidRPr="00471E13">
        <w:rPr>
          <w:rStyle w:val="ecxstyle02"/>
          <w:rFonts w:ascii="Book Antiqua" w:hAnsi="Book Antiqua" w:cs="Arial"/>
          <w:lang w:val="en"/>
        </w:rPr>
        <w:t>seven patients</w:t>
      </w:r>
      <w:r w:rsidR="00553920" w:rsidRPr="00471E13">
        <w:rPr>
          <w:rStyle w:val="ecxstyle02"/>
          <w:rFonts w:ascii="Book Antiqua" w:hAnsi="Book Antiqua" w:cs="Arial"/>
          <w:lang w:val="en"/>
        </w:rPr>
        <w:t xml:space="preserve"> with pancreatic adenocarcinoma</w:t>
      </w:r>
      <w:r w:rsidR="00706B69" w:rsidRPr="00471E13">
        <w:rPr>
          <w:rStyle w:val="ecxstyle02"/>
          <w:rFonts w:ascii="Book Antiqua" w:hAnsi="Book Antiqua" w:cs="Arial"/>
          <w:lang w:val="en"/>
        </w:rPr>
        <w:t xml:space="preserve"> were </w:t>
      </w:r>
      <w:r w:rsidR="00765850" w:rsidRPr="00471E13">
        <w:rPr>
          <w:rStyle w:val="ecxstyle02"/>
          <w:rFonts w:ascii="Book Antiqua" w:hAnsi="Book Antiqua" w:cs="Arial"/>
          <w:lang w:val="en"/>
        </w:rPr>
        <w:t xml:space="preserve">included </w:t>
      </w:r>
      <w:r w:rsidR="006C73B5" w:rsidRPr="00471E13">
        <w:rPr>
          <w:rStyle w:val="ecxstyle02"/>
          <w:rFonts w:ascii="Book Antiqua" w:hAnsi="Book Antiqua" w:cs="Arial"/>
          <w:lang w:val="en"/>
        </w:rPr>
        <w:t>(</w:t>
      </w:r>
      <w:r w:rsidR="000A1BEC" w:rsidRPr="00471E13">
        <w:rPr>
          <w:rStyle w:val="ecxstyle02"/>
          <w:rFonts w:ascii="Book Antiqua" w:hAnsi="Book Antiqua" w:cs="Arial"/>
          <w:lang w:val="en"/>
        </w:rPr>
        <w:t>demographics were</w:t>
      </w:r>
      <w:r w:rsidR="00553920" w:rsidRPr="00471E13">
        <w:rPr>
          <w:rFonts w:ascii="Book Antiqua" w:hAnsi="Book Antiqua" w:cs="Arial"/>
          <w:lang w:val="en"/>
        </w:rPr>
        <w:t xml:space="preserve"> 66% white, 30% African-American</w:t>
      </w:r>
      <w:r w:rsidR="000A1BEC" w:rsidRPr="00471E13">
        <w:rPr>
          <w:rFonts w:ascii="Book Antiqua" w:hAnsi="Book Antiqua" w:cs="Arial"/>
          <w:lang w:val="en"/>
        </w:rPr>
        <w:t>; all were male subjects</w:t>
      </w:r>
      <w:r w:rsidR="00553920" w:rsidRPr="00471E13">
        <w:rPr>
          <w:rFonts w:ascii="Book Antiqua" w:hAnsi="Book Antiqua" w:cs="Arial"/>
          <w:lang w:val="en"/>
        </w:rPr>
        <w:t xml:space="preserve">). </w:t>
      </w:r>
    </w:p>
    <w:p w14:paraId="0108A59D" w14:textId="5E91E810" w:rsidR="004B4938" w:rsidRPr="00471E13" w:rsidRDefault="008B02D5" w:rsidP="00984697">
      <w:pPr>
        <w:spacing w:line="360" w:lineRule="auto"/>
        <w:ind w:firstLineChars="100" w:firstLine="240"/>
        <w:jc w:val="both"/>
        <w:rPr>
          <w:rFonts w:ascii="Book Antiqua" w:hAnsi="Book Antiqua" w:cs="Arial"/>
          <w:lang w:val="en"/>
        </w:rPr>
      </w:pPr>
      <w:r w:rsidRPr="00471E13">
        <w:rPr>
          <w:rFonts w:ascii="Book Antiqua" w:hAnsi="Book Antiqua" w:cs="Arial"/>
          <w:lang w:val="en"/>
        </w:rPr>
        <w:t>The s</w:t>
      </w:r>
      <w:r w:rsidR="00553920" w:rsidRPr="00471E13">
        <w:rPr>
          <w:rFonts w:ascii="Book Antiqua" w:hAnsi="Book Antiqua" w:cs="Arial"/>
          <w:lang w:val="en"/>
        </w:rPr>
        <w:t xml:space="preserve">tage at presentation was I (1%), II (24%), III (14%), and IV (61%). </w:t>
      </w:r>
      <w:r w:rsidR="00513529" w:rsidRPr="00471E13">
        <w:rPr>
          <w:rFonts w:ascii="Book Antiqua" w:hAnsi="Book Antiqua"/>
        </w:rPr>
        <w:t>Patients had different presenting symptoms including</w:t>
      </w:r>
      <w:r w:rsidR="004B4938" w:rsidRPr="00471E13">
        <w:rPr>
          <w:rFonts w:ascii="Book Antiqua" w:hAnsi="Book Antiqua"/>
        </w:rPr>
        <w:t xml:space="preserve"> weight loss (53%), </w:t>
      </w:r>
      <w:r w:rsidR="000A1BEC" w:rsidRPr="00471E13">
        <w:rPr>
          <w:rFonts w:ascii="Book Antiqua" w:hAnsi="Book Antiqua"/>
        </w:rPr>
        <w:t xml:space="preserve">jaundice (44%), poor appetite (21%) and </w:t>
      </w:r>
      <w:r w:rsidR="004B4938" w:rsidRPr="00471E13">
        <w:rPr>
          <w:rFonts w:ascii="Book Antiqua" w:hAnsi="Book Antiqua"/>
        </w:rPr>
        <w:t>abdominal pain (58%)</w:t>
      </w:r>
      <w:r w:rsidR="000A1BEC" w:rsidRPr="00471E13">
        <w:rPr>
          <w:rFonts w:ascii="Book Antiqua" w:hAnsi="Book Antiqua"/>
        </w:rPr>
        <w:t>.</w:t>
      </w:r>
      <w:r w:rsidR="004B4938" w:rsidRPr="00471E13">
        <w:rPr>
          <w:rFonts w:ascii="Book Antiqua" w:hAnsi="Book Antiqua"/>
        </w:rPr>
        <w:t xml:space="preserve"> </w:t>
      </w:r>
      <w:r w:rsidR="004B4938" w:rsidRPr="00471E13">
        <w:rPr>
          <w:rFonts w:ascii="Book Antiqua" w:hAnsi="Book Antiqua" w:cs="Arial"/>
          <w:bCs/>
        </w:rPr>
        <w:t>Treatment included surgery (2</w:t>
      </w:r>
      <w:r w:rsidR="001E14E4" w:rsidRPr="00471E13">
        <w:rPr>
          <w:rFonts w:ascii="Book Antiqua" w:hAnsi="Book Antiqua" w:cs="Arial"/>
          <w:bCs/>
        </w:rPr>
        <w:t>2</w:t>
      </w:r>
      <w:r w:rsidR="004B4938" w:rsidRPr="00471E13">
        <w:rPr>
          <w:rFonts w:ascii="Book Antiqua" w:hAnsi="Book Antiqua" w:cs="Arial"/>
          <w:bCs/>
        </w:rPr>
        <w:t>%), neo</w:t>
      </w:r>
      <w:r w:rsidR="006E426F" w:rsidRPr="00471E13">
        <w:rPr>
          <w:rFonts w:ascii="Book Antiqua" w:hAnsi="Book Antiqua" w:cs="Arial"/>
          <w:bCs/>
        </w:rPr>
        <w:t>-</w:t>
      </w:r>
      <w:r w:rsidR="004B4938" w:rsidRPr="00471E13">
        <w:rPr>
          <w:rFonts w:ascii="Book Antiqua" w:hAnsi="Book Antiqua" w:cs="Arial"/>
          <w:bCs/>
        </w:rPr>
        <w:t>adjuvant therapy (</w:t>
      </w:r>
      <w:r w:rsidR="0080213F" w:rsidRPr="00471E13">
        <w:rPr>
          <w:rFonts w:ascii="Book Antiqua" w:hAnsi="Book Antiqua" w:cs="Arial"/>
          <w:bCs/>
        </w:rPr>
        <w:t>3</w:t>
      </w:r>
      <w:r w:rsidR="004B4938" w:rsidRPr="00471E13">
        <w:rPr>
          <w:rFonts w:ascii="Book Antiqua" w:hAnsi="Book Antiqua" w:cs="Arial"/>
          <w:bCs/>
        </w:rPr>
        <w:t xml:space="preserve">%) and palliative chemotherapy (37%) </w:t>
      </w:r>
      <w:proofErr w:type="gramStart"/>
      <w:r w:rsidR="004B4938" w:rsidRPr="00471E13">
        <w:rPr>
          <w:rFonts w:ascii="Book Antiqua" w:hAnsi="Book Antiqua" w:cs="Arial"/>
          <w:bCs/>
        </w:rPr>
        <w:t>(Table 1).</w:t>
      </w:r>
      <w:proofErr w:type="gramEnd"/>
      <w:r w:rsidR="0004762B">
        <w:rPr>
          <w:rFonts w:ascii="Book Antiqua" w:eastAsia="宋体" w:hAnsi="Book Antiqua" w:cs="Arial" w:hint="eastAsia"/>
          <w:bCs/>
          <w:lang w:eastAsia="zh-CN"/>
        </w:rPr>
        <w:t xml:space="preserve"> </w:t>
      </w:r>
      <w:r w:rsidR="00553920" w:rsidRPr="00471E13">
        <w:rPr>
          <w:rFonts w:ascii="Book Antiqua" w:hAnsi="Book Antiqua" w:cs="Arial"/>
          <w:lang w:val="en"/>
        </w:rPr>
        <w:t>Kaplan-Meier</w:t>
      </w:r>
      <w:r w:rsidR="00325B9B" w:rsidRPr="00471E13">
        <w:rPr>
          <w:rFonts w:ascii="Book Antiqua" w:hAnsi="Book Antiqua" w:cs="Arial"/>
          <w:lang w:val="en"/>
        </w:rPr>
        <w:t xml:space="preserve"> survival</w:t>
      </w:r>
      <w:r w:rsidR="00553920" w:rsidRPr="00471E13">
        <w:rPr>
          <w:rFonts w:ascii="Book Antiqua" w:hAnsi="Book Antiqua" w:cs="Arial"/>
          <w:lang w:val="en"/>
        </w:rPr>
        <w:t xml:space="preserve"> analysis revealed an overall median survival </w:t>
      </w:r>
      <w:r w:rsidR="004B4938" w:rsidRPr="00471E13">
        <w:rPr>
          <w:rFonts w:ascii="Book Antiqua" w:hAnsi="Book Antiqua" w:cs="Arial"/>
          <w:lang w:val="en"/>
        </w:rPr>
        <w:t xml:space="preserve">for patients with pancreatic adenocarcinoma </w:t>
      </w:r>
      <w:r w:rsidR="00B16885" w:rsidRPr="00471E13">
        <w:rPr>
          <w:rFonts w:ascii="Book Antiqua" w:hAnsi="Book Antiqua" w:cs="Arial"/>
          <w:lang w:val="en"/>
        </w:rPr>
        <w:t xml:space="preserve">of 128 days </w:t>
      </w:r>
      <w:r w:rsidR="00553920" w:rsidRPr="00471E13">
        <w:rPr>
          <w:rFonts w:ascii="Book Antiqua" w:hAnsi="Book Antiqua" w:cs="Arial"/>
          <w:lang w:val="en"/>
        </w:rPr>
        <w:t>(95%</w:t>
      </w:r>
      <w:r w:rsidR="004B3A04" w:rsidRPr="00471E13">
        <w:rPr>
          <w:rFonts w:ascii="Book Antiqua" w:hAnsi="Book Antiqua" w:cs="Arial"/>
          <w:lang w:val="en"/>
        </w:rPr>
        <w:t>,</w:t>
      </w:r>
      <w:r w:rsidR="00553920" w:rsidRPr="00471E13">
        <w:rPr>
          <w:rFonts w:ascii="Book Antiqua" w:hAnsi="Book Antiqua" w:cs="Arial"/>
          <w:lang w:val="en"/>
        </w:rPr>
        <w:t xml:space="preserve"> CI 80-162 days). </w:t>
      </w:r>
    </w:p>
    <w:p w14:paraId="2DC5317F" w14:textId="46A9D1A7" w:rsidR="004B4938" w:rsidRPr="00471E13" w:rsidRDefault="00553920" w:rsidP="006E1CF3">
      <w:pPr>
        <w:widowControl w:val="0"/>
        <w:autoSpaceDE w:val="0"/>
        <w:autoSpaceDN w:val="0"/>
        <w:adjustRightInd w:val="0"/>
        <w:spacing w:line="360" w:lineRule="auto"/>
        <w:ind w:firstLineChars="100" w:firstLine="240"/>
        <w:jc w:val="both"/>
        <w:rPr>
          <w:rFonts w:ascii="Book Antiqua" w:hAnsi="Book Antiqua" w:cs="Arial"/>
        </w:rPr>
      </w:pPr>
      <w:r w:rsidRPr="00471E13">
        <w:rPr>
          <w:rFonts w:ascii="Book Antiqua" w:hAnsi="Book Antiqua" w:cs="Arial"/>
          <w:lang w:val="en"/>
        </w:rPr>
        <w:t>Ninety-three of the 97 patients</w:t>
      </w:r>
      <w:r w:rsidR="004B4938" w:rsidRPr="00471E13">
        <w:rPr>
          <w:rFonts w:ascii="Book Antiqua" w:hAnsi="Book Antiqua" w:cs="Arial"/>
          <w:lang w:val="en"/>
        </w:rPr>
        <w:t xml:space="preserve"> with pancreatic adenocarci</w:t>
      </w:r>
      <w:r w:rsidR="009F556B" w:rsidRPr="00471E13">
        <w:rPr>
          <w:rFonts w:ascii="Book Antiqua" w:hAnsi="Book Antiqua" w:cs="Arial"/>
          <w:lang w:val="en"/>
        </w:rPr>
        <w:t>n</w:t>
      </w:r>
      <w:r w:rsidR="004B4938" w:rsidRPr="00471E13">
        <w:rPr>
          <w:rFonts w:ascii="Book Antiqua" w:hAnsi="Book Antiqua" w:cs="Arial"/>
          <w:lang w:val="en"/>
        </w:rPr>
        <w:t>oma</w:t>
      </w:r>
      <w:r w:rsidRPr="00471E13">
        <w:rPr>
          <w:rFonts w:ascii="Book Antiqua" w:hAnsi="Book Antiqua" w:cs="Arial"/>
          <w:lang w:val="en"/>
        </w:rPr>
        <w:t xml:space="preserve"> </w:t>
      </w:r>
      <w:r w:rsidRPr="00471E13">
        <w:rPr>
          <w:rFonts w:ascii="Book Antiqua" w:hAnsi="Book Antiqua" w:cs="Arial"/>
        </w:rPr>
        <w:t xml:space="preserve">(96%) </w:t>
      </w:r>
      <w:r w:rsidRPr="00471E13">
        <w:rPr>
          <w:rFonts w:ascii="Book Antiqua" w:hAnsi="Book Antiqua" w:cs="Arial"/>
          <w:lang w:val="en"/>
        </w:rPr>
        <w:t>had</w:t>
      </w:r>
      <w:r w:rsidR="0082302D" w:rsidRPr="00471E13">
        <w:rPr>
          <w:rFonts w:ascii="Book Antiqua" w:hAnsi="Book Antiqua" w:cs="Arial"/>
          <w:lang w:val="en"/>
        </w:rPr>
        <w:t xml:space="preserve"> absolute</w:t>
      </w:r>
      <w:r w:rsidRPr="00471E13">
        <w:rPr>
          <w:rFonts w:ascii="Book Antiqua" w:hAnsi="Book Antiqua" w:cs="Arial"/>
          <w:lang w:val="en"/>
        </w:rPr>
        <w:t xml:space="preserve"> </w:t>
      </w:r>
      <w:r w:rsidR="0082302D" w:rsidRPr="00471E13">
        <w:rPr>
          <w:rFonts w:ascii="Book Antiqua" w:hAnsi="Book Antiqua" w:cs="Arial"/>
          <w:lang w:val="en"/>
        </w:rPr>
        <w:t>peripheral blood lymphocyte and monocyte values</w:t>
      </w:r>
      <w:r w:rsidRPr="00471E13">
        <w:rPr>
          <w:rFonts w:ascii="Book Antiqua" w:hAnsi="Book Antiqua" w:cs="Arial"/>
          <w:lang w:val="en"/>
        </w:rPr>
        <w:t xml:space="preserve"> </w:t>
      </w:r>
      <w:r w:rsidR="009F556B" w:rsidRPr="00471E13">
        <w:rPr>
          <w:rFonts w:ascii="Book Antiqua" w:hAnsi="Book Antiqua" w:cs="Arial"/>
          <w:lang w:val="en"/>
        </w:rPr>
        <w:t xml:space="preserve">available </w:t>
      </w:r>
      <w:r w:rsidR="004B4938" w:rsidRPr="00471E13">
        <w:rPr>
          <w:rFonts w:ascii="Book Antiqua" w:hAnsi="Book Antiqua" w:cs="Arial"/>
          <w:lang w:val="en"/>
        </w:rPr>
        <w:t xml:space="preserve">at diagnosis </w:t>
      </w:r>
      <w:r w:rsidRPr="00471E13">
        <w:rPr>
          <w:rFonts w:ascii="Book Antiqua" w:hAnsi="Book Antiqua" w:cs="Arial"/>
          <w:lang w:val="en"/>
        </w:rPr>
        <w:t>to calculate the LMR.</w:t>
      </w:r>
      <w:r w:rsidR="0004762B">
        <w:rPr>
          <w:rFonts w:ascii="Book Antiqua" w:eastAsia="宋体" w:hAnsi="Book Antiqua" w:cs="Arial" w:hint="eastAsia"/>
          <w:lang w:eastAsia="zh-CN"/>
        </w:rPr>
        <w:t xml:space="preserve"> </w:t>
      </w:r>
      <w:r w:rsidRPr="00471E13">
        <w:rPr>
          <w:rFonts w:ascii="Book Antiqua" w:hAnsi="Book Antiqua" w:cs="Arial"/>
        </w:rPr>
        <w:t xml:space="preserve">Mean absolute lymphocyte and </w:t>
      </w:r>
      <w:r w:rsidR="004B3A04" w:rsidRPr="00471E13">
        <w:rPr>
          <w:rFonts w:ascii="Book Antiqua" w:hAnsi="Book Antiqua" w:cs="Arial"/>
        </w:rPr>
        <w:t xml:space="preserve">mean absolute </w:t>
      </w:r>
      <w:r w:rsidRPr="00471E13">
        <w:rPr>
          <w:rFonts w:ascii="Book Antiqua" w:hAnsi="Book Antiqua" w:cs="Arial"/>
        </w:rPr>
        <w:t xml:space="preserve">monocyte values </w:t>
      </w:r>
      <w:r w:rsidRPr="00471E13">
        <w:rPr>
          <w:rFonts w:ascii="Book Antiqua" w:hAnsi="Book Antiqua" w:cs="Arial"/>
        </w:rPr>
        <w:lastRenderedPageBreak/>
        <w:t>were 1.5</w:t>
      </w:r>
      <w:r w:rsidR="0017743C" w:rsidRPr="00471E13">
        <w:rPr>
          <w:rFonts w:ascii="Book Antiqua" w:hAnsi="Book Antiqua" w:cs="Arial"/>
        </w:rPr>
        <w:t>0</w:t>
      </w:r>
      <w:r w:rsidR="009309BB" w:rsidRPr="00471E13">
        <w:rPr>
          <w:rFonts w:ascii="Book Antiqua" w:eastAsia="宋体" w:hAnsi="Book Antiqua" w:cs="Arial" w:hint="eastAsia"/>
          <w:lang w:eastAsia="zh-CN"/>
        </w:rPr>
        <w:t xml:space="preserve"> </w:t>
      </w:r>
      <w:r w:rsidRPr="00471E13">
        <w:rPr>
          <w:rFonts w:ascii="Book Antiqua" w:hAnsi="Book Antiqua" w:cs="Arial"/>
        </w:rPr>
        <w:t>±</w:t>
      </w:r>
      <w:r w:rsidR="009309BB" w:rsidRPr="00471E13">
        <w:rPr>
          <w:rFonts w:ascii="Book Antiqua" w:eastAsia="宋体" w:hAnsi="Book Antiqua" w:cs="Arial" w:hint="eastAsia"/>
          <w:lang w:eastAsia="zh-CN"/>
        </w:rPr>
        <w:t xml:space="preserve"> </w:t>
      </w:r>
      <w:r w:rsidRPr="00471E13">
        <w:rPr>
          <w:rFonts w:ascii="Book Antiqua" w:hAnsi="Book Antiqua" w:cs="Arial"/>
        </w:rPr>
        <w:t>0.</w:t>
      </w:r>
      <w:r w:rsidR="0017743C" w:rsidRPr="00471E13">
        <w:rPr>
          <w:rFonts w:ascii="Book Antiqua" w:hAnsi="Book Antiqua" w:cs="Arial"/>
        </w:rPr>
        <w:t xml:space="preserve">07 </w:t>
      </w:r>
      <w:r w:rsidRPr="00471E13">
        <w:rPr>
          <w:rFonts w:ascii="Book Antiqua" w:hAnsi="Book Antiqua" w:cs="Arial"/>
        </w:rPr>
        <w:t>K/</w:t>
      </w:r>
      <w:proofErr w:type="spellStart"/>
      <w:r w:rsidRPr="00471E13">
        <w:rPr>
          <w:rFonts w:ascii="Book Antiqua" w:hAnsi="Book Antiqua" w:cs="Arial"/>
        </w:rPr>
        <w:t>uL</w:t>
      </w:r>
      <w:proofErr w:type="spellEnd"/>
      <w:r w:rsidRPr="00471E13">
        <w:rPr>
          <w:rFonts w:ascii="Book Antiqua" w:hAnsi="Book Antiqua" w:cs="Arial"/>
        </w:rPr>
        <w:t xml:space="preserve"> and 0.74</w:t>
      </w:r>
      <w:r w:rsidR="00BE39EB" w:rsidRPr="00471E13">
        <w:rPr>
          <w:rFonts w:ascii="Book Antiqua" w:eastAsia="宋体" w:hAnsi="Book Antiqua" w:cs="Arial" w:hint="eastAsia"/>
          <w:lang w:eastAsia="zh-CN"/>
        </w:rPr>
        <w:t xml:space="preserve"> </w:t>
      </w:r>
      <w:r w:rsidRPr="00471E13">
        <w:rPr>
          <w:rFonts w:ascii="Book Antiqua" w:hAnsi="Book Antiqua" w:cs="Arial"/>
        </w:rPr>
        <w:t>±</w:t>
      </w:r>
      <w:r w:rsidR="00BE39EB" w:rsidRPr="00471E13">
        <w:rPr>
          <w:rFonts w:ascii="Book Antiqua" w:eastAsia="宋体" w:hAnsi="Book Antiqua" w:cs="Arial" w:hint="eastAsia"/>
          <w:lang w:eastAsia="zh-CN"/>
        </w:rPr>
        <w:t xml:space="preserve"> </w:t>
      </w:r>
      <w:r w:rsidRPr="00471E13">
        <w:rPr>
          <w:rFonts w:ascii="Book Antiqua" w:hAnsi="Book Antiqua" w:cs="Arial"/>
        </w:rPr>
        <w:t>0.</w:t>
      </w:r>
      <w:r w:rsidR="0017743C" w:rsidRPr="00471E13">
        <w:rPr>
          <w:rFonts w:ascii="Book Antiqua" w:hAnsi="Book Antiqua" w:cs="Arial"/>
        </w:rPr>
        <w:t xml:space="preserve">03 </w:t>
      </w:r>
      <w:r w:rsidRPr="00471E13">
        <w:rPr>
          <w:rFonts w:ascii="Book Antiqua" w:hAnsi="Book Antiqua" w:cs="Arial"/>
        </w:rPr>
        <w:t>K/</w:t>
      </w:r>
      <w:proofErr w:type="spellStart"/>
      <w:r w:rsidRPr="00471E13">
        <w:rPr>
          <w:rFonts w:ascii="Book Antiqua" w:hAnsi="Book Antiqua" w:cs="Arial"/>
        </w:rPr>
        <w:t>uL</w:t>
      </w:r>
      <w:proofErr w:type="spellEnd"/>
      <w:r w:rsidRPr="00471E13">
        <w:rPr>
          <w:rFonts w:ascii="Book Antiqua" w:hAnsi="Book Antiqua" w:cs="Arial"/>
        </w:rPr>
        <w:t xml:space="preserve"> respectively. Mean, median and range of LMR was 2.3</w:t>
      </w:r>
      <w:r w:rsidR="0017743C" w:rsidRPr="00471E13">
        <w:rPr>
          <w:rFonts w:ascii="Book Antiqua" w:hAnsi="Book Antiqua" w:cs="Arial"/>
        </w:rPr>
        <w:t>6</w:t>
      </w:r>
      <w:r w:rsidRPr="00471E13">
        <w:rPr>
          <w:rFonts w:ascii="Book Antiqua" w:hAnsi="Book Antiqua" w:cs="Arial"/>
        </w:rPr>
        <w:t xml:space="preserve">, 2.05 and 0.4-12 respectively. </w:t>
      </w:r>
    </w:p>
    <w:p w14:paraId="612D91EF" w14:textId="44861C54" w:rsidR="00FA2D37" w:rsidRPr="00471E13" w:rsidRDefault="001A3953" w:rsidP="00BE43B8">
      <w:pPr>
        <w:spacing w:line="360" w:lineRule="auto"/>
        <w:ind w:firstLineChars="100" w:firstLine="240"/>
        <w:jc w:val="both"/>
        <w:rPr>
          <w:rFonts w:ascii="Book Antiqua" w:eastAsia="Times New Roman" w:hAnsi="Book Antiqua" w:cs="Arial"/>
          <w:lang w:val="en"/>
        </w:rPr>
      </w:pPr>
      <w:proofErr w:type="spellStart"/>
      <w:r w:rsidRPr="00471E13">
        <w:rPr>
          <w:rFonts w:ascii="Book Antiqua" w:hAnsi="Book Antiqua" w:cs="Arial"/>
        </w:rPr>
        <w:t>U</w:t>
      </w:r>
      <w:r w:rsidR="00553920" w:rsidRPr="00471E13">
        <w:rPr>
          <w:rFonts w:ascii="Book Antiqua" w:hAnsi="Book Antiqua" w:cs="Arial"/>
        </w:rPr>
        <w:t>nivaria</w:t>
      </w:r>
      <w:r w:rsidR="009F2048" w:rsidRPr="00471E13">
        <w:rPr>
          <w:rFonts w:ascii="Book Antiqua" w:hAnsi="Book Antiqua" w:cs="Arial"/>
        </w:rPr>
        <w:t>ble</w:t>
      </w:r>
      <w:proofErr w:type="spellEnd"/>
      <w:r w:rsidR="00553920" w:rsidRPr="00471E13">
        <w:rPr>
          <w:rFonts w:ascii="Book Antiqua" w:hAnsi="Book Antiqua" w:cs="Arial"/>
        </w:rPr>
        <w:t xml:space="preserve"> Cox regression analysis</w:t>
      </w:r>
      <w:r w:rsidRPr="00471E13">
        <w:rPr>
          <w:rFonts w:ascii="Book Antiqua" w:hAnsi="Book Antiqua" w:cs="Arial"/>
        </w:rPr>
        <w:t xml:space="preserve"> showed </w:t>
      </w:r>
      <w:r w:rsidR="00553920" w:rsidRPr="00471E13">
        <w:rPr>
          <w:rFonts w:ascii="Book Antiqua" w:hAnsi="Book Antiqua" w:cs="Arial"/>
        </w:rPr>
        <w:t xml:space="preserve">that an increased LMR was a significant indicator of </w:t>
      </w:r>
      <w:r w:rsidRPr="00471E13">
        <w:rPr>
          <w:rFonts w:ascii="Book Antiqua" w:hAnsi="Book Antiqua" w:cs="Arial"/>
        </w:rPr>
        <w:t xml:space="preserve">improved </w:t>
      </w:r>
      <w:r w:rsidR="00553920" w:rsidRPr="00471E13">
        <w:rPr>
          <w:rFonts w:ascii="Book Antiqua" w:hAnsi="Book Antiqua" w:cs="Arial"/>
        </w:rPr>
        <w:t>overall survival in patients with pancreatic adenocarcinoma (</w:t>
      </w:r>
      <w:r w:rsidR="002D002B" w:rsidRPr="00471E13">
        <w:rPr>
          <w:rFonts w:ascii="Book Antiqua" w:eastAsia="宋体" w:hAnsi="Book Antiqua" w:cs="Arial" w:hint="eastAsia"/>
          <w:lang w:eastAsia="zh-CN"/>
        </w:rPr>
        <w:t>HR =</w:t>
      </w:r>
      <w:r w:rsidR="002D002B" w:rsidRPr="00471E13">
        <w:rPr>
          <w:rFonts w:ascii="Book Antiqua" w:hAnsi="Book Antiqua" w:cs="Arial"/>
        </w:rPr>
        <w:t xml:space="preserve"> 0.83; 95%</w:t>
      </w:r>
      <w:r w:rsidR="00553920" w:rsidRPr="00471E13">
        <w:rPr>
          <w:rFonts w:ascii="Book Antiqua" w:hAnsi="Book Antiqua" w:cs="Arial"/>
        </w:rPr>
        <w:t>CI</w:t>
      </w:r>
      <w:r w:rsidR="002D002B" w:rsidRPr="00471E13">
        <w:rPr>
          <w:rFonts w:ascii="Book Antiqua" w:eastAsia="宋体" w:hAnsi="Book Antiqua" w:cs="Arial" w:hint="eastAsia"/>
          <w:lang w:eastAsia="zh-CN"/>
        </w:rPr>
        <w:t>:</w:t>
      </w:r>
      <w:r w:rsidR="00553920" w:rsidRPr="00471E13">
        <w:rPr>
          <w:rFonts w:ascii="Book Antiqua" w:hAnsi="Book Antiqua" w:cs="Arial"/>
        </w:rPr>
        <w:t xml:space="preserve"> 0.70-0.98; </w:t>
      </w:r>
      <w:r w:rsidR="002D002B" w:rsidRPr="00471E13">
        <w:rPr>
          <w:rFonts w:ascii="Book Antiqua" w:hAnsi="Book Antiqua" w:cs="Arial"/>
          <w:i/>
        </w:rPr>
        <w:t>P</w:t>
      </w:r>
      <w:r w:rsidR="002D002B" w:rsidRPr="00471E13">
        <w:rPr>
          <w:rFonts w:ascii="Book Antiqua" w:eastAsia="宋体" w:hAnsi="Book Antiqua" w:cs="Arial" w:hint="eastAsia"/>
          <w:lang w:eastAsia="zh-CN"/>
        </w:rPr>
        <w:t xml:space="preserve"> </w:t>
      </w:r>
      <w:r w:rsidR="002D002B" w:rsidRPr="00471E13">
        <w:rPr>
          <w:rFonts w:ascii="Book Antiqua" w:hAnsi="Book Antiqua" w:cs="Arial"/>
        </w:rPr>
        <w:t>=</w:t>
      </w:r>
      <w:r w:rsidR="002D002B" w:rsidRPr="00471E13">
        <w:rPr>
          <w:rFonts w:ascii="Book Antiqua" w:eastAsia="宋体" w:hAnsi="Book Antiqua" w:cs="Arial" w:hint="eastAsia"/>
          <w:lang w:eastAsia="zh-CN"/>
        </w:rPr>
        <w:t xml:space="preserve"> </w:t>
      </w:r>
      <w:r w:rsidR="00553920" w:rsidRPr="00471E13">
        <w:rPr>
          <w:rFonts w:ascii="Book Antiqua" w:hAnsi="Book Antiqua" w:cs="Arial"/>
        </w:rPr>
        <w:t xml:space="preserve">0.027). </w:t>
      </w:r>
      <w:r w:rsidR="00073866" w:rsidRPr="00471E13">
        <w:rPr>
          <w:rFonts w:ascii="Book Antiqua" w:hAnsi="Book Antiqua" w:cs="Arial"/>
        </w:rPr>
        <w:t xml:space="preserve">Moreover, a high LMR in this group was significantly associated with a lower risk of early mortality, </w:t>
      </w:r>
      <w:r w:rsidR="00073866" w:rsidRPr="00471E13">
        <w:rPr>
          <w:rFonts w:ascii="Book Antiqua" w:hAnsi="Book Antiqua" w:cs="Arial"/>
          <w:i/>
        </w:rPr>
        <w:t>i.e.</w:t>
      </w:r>
      <w:r w:rsidR="00152D97" w:rsidRPr="00471E13">
        <w:rPr>
          <w:rFonts w:ascii="Book Antiqua" w:eastAsia="宋体" w:hAnsi="Book Antiqua" w:cs="Arial" w:hint="eastAsia"/>
          <w:i/>
          <w:lang w:eastAsia="zh-CN"/>
        </w:rPr>
        <w:t>,</w:t>
      </w:r>
      <w:r w:rsidR="00073866" w:rsidRPr="00471E13">
        <w:rPr>
          <w:rFonts w:ascii="Book Antiqua" w:hAnsi="Book Antiqua" w:cs="Arial"/>
        </w:rPr>
        <w:t xml:space="preserve"> survival &lt;</w:t>
      </w:r>
      <w:r w:rsidR="00B45029" w:rsidRPr="00471E13">
        <w:rPr>
          <w:rFonts w:ascii="Book Antiqua" w:eastAsia="宋体" w:hAnsi="Book Antiqua" w:cs="Arial" w:hint="eastAsia"/>
          <w:lang w:eastAsia="zh-CN"/>
        </w:rPr>
        <w:t xml:space="preserve"> </w:t>
      </w:r>
      <w:r w:rsidR="00073866" w:rsidRPr="00471E13">
        <w:rPr>
          <w:rFonts w:ascii="Book Antiqua" w:hAnsi="Book Antiqua" w:cs="Arial"/>
        </w:rPr>
        <w:t xml:space="preserve">6 </w:t>
      </w:r>
      <w:proofErr w:type="spellStart"/>
      <w:r w:rsidR="00073866" w:rsidRPr="00471E13">
        <w:rPr>
          <w:rFonts w:ascii="Book Antiqua" w:hAnsi="Book Antiqua" w:cs="Arial"/>
        </w:rPr>
        <w:t>mo</w:t>
      </w:r>
      <w:proofErr w:type="spellEnd"/>
      <w:r w:rsidR="00073866" w:rsidRPr="00471E13">
        <w:rPr>
          <w:rFonts w:ascii="Book Antiqua" w:hAnsi="Book Antiqua" w:cs="Arial"/>
        </w:rPr>
        <w:t xml:space="preserve"> (</w:t>
      </w:r>
      <w:r w:rsidR="002D002B" w:rsidRPr="00471E13">
        <w:rPr>
          <w:rFonts w:ascii="Book Antiqua" w:eastAsia="宋体" w:hAnsi="Book Antiqua" w:cs="Arial" w:hint="eastAsia"/>
          <w:lang w:eastAsia="zh-CN"/>
        </w:rPr>
        <w:t>OR =</w:t>
      </w:r>
      <w:r w:rsidR="000A1BEC" w:rsidRPr="00471E13">
        <w:rPr>
          <w:rFonts w:ascii="Book Antiqua" w:hAnsi="Book Antiqua" w:cs="Arial"/>
        </w:rPr>
        <w:t xml:space="preserve"> </w:t>
      </w:r>
      <w:r w:rsidR="00073866" w:rsidRPr="00471E13">
        <w:rPr>
          <w:rFonts w:ascii="Book Antiqua" w:hAnsi="Book Antiqua" w:cs="Arial"/>
        </w:rPr>
        <w:t xml:space="preserve">0.66; </w:t>
      </w:r>
      <w:r w:rsidR="002D002B" w:rsidRPr="00471E13">
        <w:rPr>
          <w:rFonts w:ascii="Book Antiqua" w:hAnsi="Book Antiqua" w:cs="Arial"/>
        </w:rPr>
        <w:t>95%CI</w:t>
      </w:r>
      <w:r w:rsidR="002D002B" w:rsidRPr="00471E13">
        <w:rPr>
          <w:rFonts w:ascii="Book Antiqua" w:eastAsia="宋体" w:hAnsi="Book Antiqua" w:cs="Arial" w:hint="eastAsia"/>
          <w:lang w:eastAsia="zh-CN"/>
        </w:rPr>
        <w:t>:</w:t>
      </w:r>
      <w:r w:rsidR="00073866" w:rsidRPr="00471E13">
        <w:rPr>
          <w:rFonts w:ascii="Book Antiqua" w:hAnsi="Book Antiqua" w:cs="Arial"/>
        </w:rPr>
        <w:t xml:space="preserve"> 0.46-0.95; </w:t>
      </w:r>
      <w:r w:rsidR="002D002B" w:rsidRPr="00471E13">
        <w:rPr>
          <w:rFonts w:ascii="Book Antiqua" w:hAnsi="Book Antiqua" w:cs="Arial"/>
          <w:i/>
        </w:rPr>
        <w:t>P</w:t>
      </w:r>
      <w:r w:rsidR="002D002B" w:rsidRPr="00471E13">
        <w:rPr>
          <w:rFonts w:ascii="Book Antiqua" w:eastAsia="宋体" w:hAnsi="Book Antiqua" w:cs="Arial" w:hint="eastAsia"/>
          <w:lang w:eastAsia="zh-CN"/>
        </w:rPr>
        <w:t xml:space="preserve"> </w:t>
      </w:r>
      <w:r w:rsidR="002D002B" w:rsidRPr="00471E13">
        <w:rPr>
          <w:rFonts w:ascii="Book Antiqua" w:hAnsi="Book Antiqua" w:cs="Arial"/>
        </w:rPr>
        <w:t>=</w:t>
      </w:r>
      <w:r w:rsidR="002D002B" w:rsidRPr="00471E13">
        <w:rPr>
          <w:rFonts w:ascii="Book Antiqua" w:eastAsia="宋体" w:hAnsi="Book Antiqua" w:cs="Arial" w:hint="eastAsia"/>
          <w:lang w:eastAsia="zh-CN"/>
        </w:rPr>
        <w:t xml:space="preserve"> </w:t>
      </w:r>
      <w:r w:rsidR="00073866" w:rsidRPr="00471E13">
        <w:rPr>
          <w:rFonts w:ascii="Book Antiqua" w:hAnsi="Book Antiqua" w:cs="Arial"/>
        </w:rPr>
        <w:t xml:space="preserve">0.025). </w:t>
      </w:r>
      <w:r w:rsidR="00553920" w:rsidRPr="00471E13">
        <w:rPr>
          <w:rFonts w:ascii="Book Antiqua" w:eastAsia="Times New Roman" w:hAnsi="Book Antiqua" w:cs="Arial"/>
          <w:lang w:val="en"/>
        </w:rPr>
        <w:t xml:space="preserve">The median survival of patients in the high-LMR group </w:t>
      </w:r>
      <w:r w:rsidR="00431CF2" w:rsidRPr="00471E13">
        <w:rPr>
          <w:rFonts w:ascii="Book Antiqua" w:eastAsia="Times New Roman" w:hAnsi="Book Antiqua" w:cs="Arial"/>
          <w:lang w:val="en"/>
        </w:rPr>
        <w:t>(&gt;</w:t>
      </w:r>
      <w:r w:rsidR="008A54D9" w:rsidRPr="00471E13">
        <w:rPr>
          <w:rFonts w:ascii="Book Antiqua" w:eastAsia="宋体" w:hAnsi="Book Antiqua" w:cs="Arial" w:hint="eastAsia"/>
          <w:lang w:val="en" w:eastAsia="zh-CN"/>
        </w:rPr>
        <w:t xml:space="preserve"> </w:t>
      </w:r>
      <w:r w:rsidR="00431CF2" w:rsidRPr="00471E13">
        <w:rPr>
          <w:rFonts w:ascii="Book Antiqua" w:eastAsia="Times New Roman" w:hAnsi="Book Antiqua" w:cs="Arial"/>
          <w:lang w:val="en"/>
        </w:rPr>
        <w:t>2.05) w</w:t>
      </w:r>
      <w:r w:rsidR="00553920" w:rsidRPr="00471E13">
        <w:rPr>
          <w:rFonts w:ascii="Book Antiqua" w:eastAsia="Times New Roman" w:hAnsi="Book Antiqua" w:cs="Arial"/>
          <w:lang w:val="en"/>
        </w:rPr>
        <w:t>as significantly greater than the low-LMR group</w:t>
      </w:r>
      <w:r w:rsidR="00431CF2" w:rsidRPr="00471E13">
        <w:rPr>
          <w:rFonts w:ascii="Book Antiqua" w:eastAsia="Times New Roman" w:hAnsi="Book Antiqua" w:cs="Arial"/>
          <w:lang w:val="en"/>
        </w:rPr>
        <w:t xml:space="preserve"> (</w:t>
      </w:r>
      <w:r w:rsidR="008A54D9" w:rsidRPr="00471E13">
        <w:rPr>
          <w:rFonts w:ascii="Book Antiqua" w:eastAsia="Arial Unicode MS" w:hAnsi="Book Antiqua" w:cs="Arial Unicode MS"/>
        </w:rPr>
        <w:t>≤</w:t>
      </w:r>
      <w:r w:rsidR="008A54D9" w:rsidRPr="00471E13">
        <w:rPr>
          <w:rFonts w:ascii="Book Antiqua" w:eastAsia="Arial Unicode MS" w:hAnsi="Book Antiqua" w:cs="Arial Unicode MS" w:hint="eastAsia"/>
          <w:lang w:eastAsia="zh-CN"/>
        </w:rPr>
        <w:t xml:space="preserve"> </w:t>
      </w:r>
      <w:r w:rsidR="00431CF2" w:rsidRPr="00471E13">
        <w:rPr>
          <w:rFonts w:ascii="Book Antiqua" w:eastAsia="Times New Roman" w:hAnsi="Book Antiqua" w:cs="Arial"/>
          <w:lang w:val="en"/>
        </w:rPr>
        <w:t xml:space="preserve">2.05) </w:t>
      </w:r>
      <w:r w:rsidR="00FA2D37" w:rsidRPr="00471E13">
        <w:rPr>
          <w:rFonts w:ascii="Book Antiqua" w:eastAsia="Times New Roman" w:hAnsi="Book Antiqua" w:cs="Arial"/>
          <w:lang w:val="en"/>
        </w:rPr>
        <w:t>(194 d</w:t>
      </w:r>
      <w:r w:rsidR="00225F2B" w:rsidRPr="00471E13">
        <w:rPr>
          <w:rFonts w:ascii="Book Antiqua" w:eastAsia="宋体" w:hAnsi="Book Antiqua" w:cs="Arial" w:hint="eastAsia"/>
          <w:i/>
          <w:lang w:val="en" w:eastAsia="zh-CN"/>
        </w:rPr>
        <w:t xml:space="preserve"> </w:t>
      </w:r>
      <w:r w:rsidR="00225F2B" w:rsidRPr="00471E13">
        <w:rPr>
          <w:rFonts w:ascii="Book Antiqua" w:eastAsia="Times New Roman" w:hAnsi="Book Antiqua" w:cs="Arial"/>
          <w:i/>
          <w:lang w:val="en"/>
        </w:rPr>
        <w:t>vs</w:t>
      </w:r>
      <w:r w:rsidR="00FA2D37" w:rsidRPr="00471E13">
        <w:rPr>
          <w:rFonts w:ascii="Book Antiqua" w:eastAsia="Times New Roman" w:hAnsi="Book Antiqua" w:cs="Arial"/>
          <w:lang w:val="en"/>
        </w:rPr>
        <w:t xml:space="preserve"> 93 d; </w:t>
      </w:r>
      <w:r w:rsidR="002D002B" w:rsidRPr="00471E13">
        <w:rPr>
          <w:rFonts w:ascii="Book Antiqua" w:hAnsi="Book Antiqua" w:cs="Arial"/>
          <w:i/>
        </w:rPr>
        <w:t>P</w:t>
      </w:r>
      <w:r w:rsidR="002D002B" w:rsidRPr="00471E13">
        <w:rPr>
          <w:rFonts w:ascii="Book Antiqua" w:eastAsia="宋体" w:hAnsi="Book Antiqua" w:cs="Arial" w:hint="eastAsia"/>
          <w:lang w:eastAsia="zh-CN"/>
        </w:rPr>
        <w:t xml:space="preserve"> </w:t>
      </w:r>
      <w:r w:rsidR="002D002B" w:rsidRPr="00471E13">
        <w:rPr>
          <w:rFonts w:ascii="Book Antiqua" w:hAnsi="Book Antiqua" w:cs="Arial"/>
        </w:rPr>
        <w:t>=</w:t>
      </w:r>
      <w:r w:rsidR="002D002B" w:rsidRPr="00471E13">
        <w:rPr>
          <w:rFonts w:ascii="Book Antiqua" w:eastAsia="宋体" w:hAnsi="Book Antiqua" w:cs="Arial" w:hint="eastAsia"/>
          <w:lang w:eastAsia="zh-CN"/>
        </w:rPr>
        <w:t xml:space="preserve"> </w:t>
      </w:r>
      <w:r w:rsidR="00FA2D37" w:rsidRPr="00471E13">
        <w:rPr>
          <w:rFonts w:ascii="Book Antiqua" w:eastAsia="Times New Roman" w:hAnsi="Book Antiqua" w:cs="Arial"/>
          <w:lang w:val="en"/>
        </w:rPr>
        <w:t>0.03)</w:t>
      </w:r>
      <w:r w:rsidR="00B319F8" w:rsidRPr="00471E13">
        <w:rPr>
          <w:rFonts w:ascii="Book Antiqua" w:eastAsia="Times New Roman" w:hAnsi="Book Antiqua" w:cs="Arial"/>
          <w:lang w:val="en"/>
        </w:rPr>
        <w:t xml:space="preserve"> (</w:t>
      </w:r>
      <w:r w:rsidR="00DF4111" w:rsidRPr="00471E13">
        <w:rPr>
          <w:rFonts w:ascii="Book Antiqua" w:eastAsia="Times New Roman" w:hAnsi="Book Antiqua" w:cs="Arial"/>
          <w:lang w:val="en"/>
        </w:rPr>
        <w:t>F</w:t>
      </w:r>
      <w:r w:rsidR="00B319F8" w:rsidRPr="00471E13">
        <w:rPr>
          <w:rFonts w:ascii="Book Antiqua" w:eastAsia="Times New Roman" w:hAnsi="Book Antiqua" w:cs="Arial"/>
          <w:lang w:val="en"/>
        </w:rPr>
        <w:t xml:space="preserve">igure </w:t>
      </w:r>
      <w:r w:rsidR="0017743C" w:rsidRPr="00471E13">
        <w:rPr>
          <w:rFonts w:ascii="Book Antiqua" w:eastAsia="Times New Roman" w:hAnsi="Book Antiqua" w:cs="Arial"/>
          <w:lang w:val="en"/>
        </w:rPr>
        <w:t>1</w:t>
      </w:r>
      <w:r w:rsidR="00B319F8" w:rsidRPr="00471E13">
        <w:rPr>
          <w:rFonts w:ascii="Book Antiqua" w:eastAsia="Times New Roman" w:hAnsi="Book Antiqua" w:cs="Arial"/>
          <w:lang w:val="en"/>
        </w:rPr>
        <w:t>)</w:t>
      </w:r>
      <w:r w:rsidR="00FA2D37" w:rsidRPr="00471E13">
        <w:rPr>
          <w:rFonts w:ascii="Book Antiqua" w:eastAsia="Times New Roman" w:hAnsi="Book Antiqua" w:cs="Arial"/>
          <w:lang w:val="en"/>
        </w:rPr>
        <w:t>.</w:t>
      </w:r>
    </w:p>
    <w:p w14:paraId="5012082D" w14:textId="620C7727" w:rsidR="00EC5664" w:rsidRPr="0004762B" w:rsidRDefault="00B16885" w:rsidP="00490F03">
      <w:pPr>
        <w:pStyle w:val="ListParagraph"/>
        <w:spacing w:line="360" w:lineRule="auto"/>
        <w:ind w:left="0" w:firstLineChars="100" w:firstLine="240"/>
        <w:jc w:val="both"/>
        <w:rPr>
          <w:rFonts w:ascii="Book Antiqua" w:eastAsia="宋体" w:hAnsi="Book Antiqua" w:cs="Arial"/>
          <w:lang w:eastAsia="zh-CN"/>
        </w:rPr>
      </w:pPr>
      <w:r w:rsidRPr="00471E13">
        <w:rPr>
          <w:rFonts w:ascii="Book Antiqua" w:hAnsi="Book Antiqua" w:cs="Arial"/>
        </w:rPr>
        <w:t>To</w:t>
      </w:r>
      <w:r w:rsidR="00EC5664" w:rsidRPr="00471E13">
        <w:rPr>
          <w:rFonts w:ascii="Book Antiqua" w:hAnsi="Book Antiqua" w:cs="Arial"/>
        </w:rPr>
        <w:t xml:space="preserve"> </w:t>
      </w:r>
      <w:r w:rsidRPr="00471E13">
        <w:rPr>
          <w:rFonts w:ascii="Book Antiqua" w:hAnsi="Book Antiqua" w:cs="Arial"/>
        </w:rPr>
        <w:t>investigate</w:t>
      </w:r>
      <w:r w:rsidR="00EC5664" w:rsidRPr="00471E13">
        <w:rPr>
          <w:rFonts w:ascii="Book Antiqua" w:hAnsi="Book Antiqua" w:cs="Arial"/>
        </w:rPr>
        <w:t xml:space="preserve"> the value of LMR in metastatic disease (stage IV), a </w:t>
      </w:r>
      <w:proofErr w:type="spellStart"/>
      <w:r w:rsidR="00EC5664" w:rsidRPr="00471E13">
        <w:rPr>
          <w:rFonts w:ascii="Book Antiqua" w:hAnsi="Book Antiqua" w:cs="Arial"/>
        </w:rPr>
        <w:t>uni</w:t>
      </w:r>
      <w:proofErr w:type="spellEnd"/>
      <w:r w:rsidR="00A0532E" w:rsidRPr="00471E13">
        <w:rPr>
          <w:rFonts w:ascii="Book Antiqua" w:hAnsi="Book Antiqua" w:cs="Arial"/>
        </w:rPr>
        <w:t>-</w:t>
      </w:r>
      <w:r w:rsidR="00EC5664" w:rsidRPr="00471E13">
        <w:rPr>
          <w:rFonts w:ascii="Book Antiqua" w:hAnsi="Book Antiqua" w:cs="Arial"/>
        </w:rPr>
        <w:t xml:space="preserve">variable </w:t>
      </w:r>
      <w:r w:rsidR="009F2048" w:rsidRPr="00471E13">
        <w:rPr>
          <w:rFonts w:ascii="Book Antiqua" w:hAnsi="Book Antiqua" w:cs="Arial"/>
        </w:rPr>
        <w:t xml:space="preserve">logistic regression </w:t>
      </w:r>
      <w:r w:rsidR="00EC5664" w:rsidRPr="00471E13">
        <w:rPr>
          <w:rFonts w:ascii="Book Antiqua" w:hAnsi="Book Antiqua" w:cs="Arial"/>
        </w:rPr>
        <w:t xml:space="preserve">analysis was performed in this group. There was no significant association between LMR and development of metastatic disease (OR </w:t>
      </w:r>
      <w:r w:rsidR="004D75DD" w:rsidRPr="00471E13">
        <w:rPr>
          <w:rFonts w:ascii="Book Antiqua" w:eastAsia="宋体" w:hAnsi="Book Antiqua" w:cs="Arial" w:hint="eastAsia"/>
          <w:lang w:eastAsia="zh-CN"/>
        </w:rPr>
        <w:t xml:space="preserve">= </w:t>
      </w:r>
      <w:r w:rsidR="00EC5664" w:rsidRPr="00471E13">
        <w:rPr>
          <w:rFonts w:ascii="Book Antiqua" w:hAnsi="Book Antiqua" w:cs="Arial"/>
        </w:rPr>
        <w:t xml:space="preserve">0.91; </w:t>
      </w:r>
      <w:r w:rsidR="002D002B" w:rsidRPr="00471E13">
        <w:rPr>
          <w:rFonts w:ascii="Book Antiqua" w:hAnsi="Book Antiqua" w:cs="Arial"/>
          <w:i/>
        </w:rPr>
        <w:t>P</w:t>
      </w:r>
      <w:r w:rsidR="002D002B" w:rsidRPr="00471E13">
        <w:rPr>
          <w:rFonts w:ascii="Book Antiqua" w:eastAsia="宋体" w:hAnsi="Book Antiqua" w:cs="Arial" w:hint="eastAsia"/>
          <w:lang w:eastAsia="zh-CN"/>
        </w:rPr>
        <w:t xml:space="preserve"> </w:t>
      </w:r>
      <w:r w:rsidR="002D002B" w:rsidRPr="00471E13">
        <w:rPr>
          <w:rFonts w:ascii="Book Antiqua" w:hAnsi="Book Antiqua" w:cs="Arial"/>
        </w:rPr>
        <w:t>=</w:t>
      </w:r>
      <w:r w:rsidR="002D002B" w:rsidRPr="00471E13">
        <w:rPr>
          <w:rFonts w:ascii="Book Antiqua" w:eastAsia="宋体" w:hAnsi="Book Antiqua" w:cs="Arial" w:hint="eastAsia"/>
          <w:lang w:eastAsia="zh-CN"/>
        </w:rPr>
        <w:t xml:space="preserve"> </w:t>
      </w:r>
      <w:r w:rsidR="00EC5664" w:rsidRPr="00471E13">
        <w:rPr>
          <w:rFonts w:ascii="Book Antiqua" w:hAnsi="Book Antiqua" w:cs="Arial"/>
        </w:rPr>
        <w:t>0.476). The area under the ROC curve was 0.609</w:t>
      </w:r>
      <w:r w:rsidR="00B220D5" w:rsidRPr="00471E13">
        <w:rPr>
          <w:rFonts w:ascii="Book Antiqua" w:hAnsi="Book Antiqua" w:cs="Arial"/>
        </w:rPr>
        <w:t xml:space="preserve"> (Figure 2)</w:t>
      </w:r>
      <w:r w:rsidR="00EC5664" w:rsidRPr="00471E13">
        <w:rPr>
          <w:rFonts w:ascii="Book Antiqua" w:hAnsi="Book Antiqua" w:cs="Arial"/>
        </w:rPr>
        <w:t>, suggesting that LMR may be a poor marker for the prediction of metastatic disease.</w:t>
      </w:r>
      <w:r w:rsidR="0004762B">
        <w:rPr>
          <w:rFonts w:ascii="Book Antiqua" w:eastAsia="宋体" w:hAnsi="Book Antiqua" w:cs="Arial" w:hint="eastAsia"/>
          <w:lang w:eastAsia="zh-CN"/>
        </w:rPr>
        <w:t xml:space="preserve"> </w:t>
      </w:r>
    </w:p>
    <w:p w14:paraId="2530BB07" w14:textId="1A1A226C" w:rsidR="001040E3" w:rsidRPr="00471E13" w:rsidRDefault="00DD111F" w:rsidP="00E01D03">
      <w:pPr>
        <w:pStyle w:val="ListParagraph"/>
        <w:spacing w:line="360" w:lineRule="auto"/>
        <w:ind w:left="0" w:firstLineChars="100" w:firstLine="240"/>
        <w:jc w:val="both"/>
        <w:rPr>
          <w:rFonts w:ascii="Book Antiqua" w:hAnsi="Book Antiqua" w:cs="Arial"/>
        </w:rPr>
      </w:pPr>
      <w:r w:rsidRPr="00471E13">
        <w:rPr>
          <w:rFonts w:ascii="Book Antiqua" w:hAnsi="Book Antiqua" w:cs="Arial"/>
        </w:rPr>
        <w:t xml:space="preserve">A </w:t>
      </w:r>
      <w:proofErr w:type="spellStart"/>
      <w:r w:rsidR="00546A2D" w:rsidRPr="00471E13">
        <w:rPr>
          <w:rFonts w:ascii="Book Antiqua" w:hAnsi="Book Antiqua" w:cs="Arial"/>
        </w:rPr>
        <w:t>uni</w:t>
      </w:r>
      <w:proofErr w:type="spellEnd"/>
      <w:r w:rsidR="00A0532E" w:rsidRPr="00471E13">
        <w:rPr>
          <w:rFonts w:ascii="Book Antiqua" w:hAnsi="Book Antiqua" w:cs="Arial"/>
        </w:rPr>
        <w:t>-</w:t>
      </w:r>
      <w:r w:rsidR="00546A2D" w:rsidRPr="00471E13">
        <w:rPr>
          <w:rFonts w:ascii="Book Antiqua" w:hAnsi="Book Antiqua" w:cs="Arial"/>
        </w:rPr>
        <w:t>variable</w:t>
      </w:r>
      <w:r w:rsidRPr="00471E13">
        <w:rPr>
          <w:rFonts w:ascii="Book Antiqua" w:hAnsi="Book Antiqua" w:cs="Arial"/>
        </w:rPr>
        <w:t xml:space="preserve"> analysis of demographic and clinical </w:t>
      </w:r>
      <w:r w:rsidR="0091278D" w:rsidRPr="00471E13">
        <w:rPr>
          <w:rFonts w:ascii="Book Antiqua" w:hAnsi="Book Antiqua" w:cs="Arial"/>
        </w:rPr>
        <w:t>variables</w:t>
      </w:r>
      <w:r w:rsidRPr="00471E13">
        <w:rPr>
          <w:rFonts w:ascii="Book Antiqua" w:hAnsi="Book Antiqua" w:cs="Arial"/>
        </w:rPr>
        <w:t xml:space="preserve"> between the high-LMR and low-LMR was performed to further characterize factors that could affect survival between the two groups</w:t>
      </w:r>
      <w:r w:rsidR="00DE5238" w:rsidRPr="00471E13">
        <w:rPr>
          <w:rFonts w:ascii="Book Antiqua" w:hAnsi="Book Antiqua" w:cs="Arial"/>
        </w:rPr>
        <w:t>. There was a marginally significant difference in the percentage receiving surg</w:t>
      </w:r>
      <w:r w:rsidR="0063396A" w:rsidRPr="00471E13">
        <w:rPr>
          <w:rFonts w:ascii="Book Antiqua" w:hAnsi="Book Antiqua" w:cs="Arial"/>
        </w:rPr>
        <w:t xml:space="preserve">ery in the high-LMR groups </w:t>
      </w:r>
      <w:r w:rsidR="00B95722" w:rsidRPr="00B95722">
        <w:rPr>
          <w:rFonts w:ascii="Book Antiqua" w:hAnsi="Book Antiqua" w:cs="Calibri"/>
          <w:i/>
        </w:rPr>
        <w:t>vs</w:t>
      </w:r>
      <w:r w:rsidR="0063396A" w:rsidRPr="00471E13">
        <w:rPr>
          <w:rFonts w:ascii="Book Antiqua" w:hAnsi="Book Antiqua" w:cs="Arial"/>
        </w:rPr>
        <w:t xml:space="preserve"> l</w:t>
      </w:r>
      <w:r w:rsidR="00DE5238" w:rsidRPr="00471E13">
        <w:rPr>
          <w:rFonts w:ascii="Book Antiqua" w:hAnsi="Book Antiqua" w:cs="Arial"/>
        </w:rPr>
        <w:t>ow-LMR group (</w:t>
      </w:r>
      <w:r w:rsidR="002D002B" w:rsidRPr="00471E13">
        <w:rPr>
          <w:rFonts w:ascii="Book Antiqua" w:hAnsi="Book Antiqua" w:cs="Arial"/>
          <w:i/>
        </w:rPr>
        <w:t>P</w:t>
      </w:r>
      <w:r w:rsidR="002D002B" w:rsidRPr="00471E13">
        <w:rPr>
          <w:rFonts w:ascii="Book Antiqua" w:eastAsia="宋体" w:hAnsi="Book Antiqua" w:cs="Arial" w:hint="eastAsia"/>
          <w:lang w:eastAsia="zh-CN"/>
        </w:rPr>
        <w:t xml:space="preserve"> </w:t>
      </w:r>
      <w:r w:rsidR="002D002B" w:rsidRPr="00471E13">
        <w:rPr>
          <w:rFonts w:ascii="Book Antiqua" w:hAnsi="Book Antiqua" w:cs="Arial"/>
        </w:rPr>
        <w:t>=</w:t>
      </w:r>
      <w:r w:rsidR="002D002B" w:rsidRPr="00471E13">
        <w:rPr>
          <w:rFonts w:ascii="Book Antiqua" w:eastAsia="宋体" w:hAnsi="Book Antiqua" w:cs="Arial" w:hint="eastAsia"/>
          <w:lang w:eastAsia="zh-CN"/>
        </w:rPr>
        <w:t xml:space="preserve"> </w:t>
      </w:r>
      <w:r w:rsidR="00DE5238" w:rsidRPr="00471E13">
        <w:rPr>
          <w:rFonts w:ascii="Book Antiqua" w:hAnsi="Book Antiqua" w:cs="Arial"/>
        </w:rPr>
        <w:t>0.05) as well as in race between both groups (</w:t>
      </w:r>
      <w:r w:rsidR="002D002B" w:rsidRPr="00471E13">
        <w:rPr>
          <w:rFonts w:ascii="Book Antiqua" w:hAnsi="Book Antiqua" w:cs="Arial"/>
          <w:i/>
        </w:rPr>
        <w:t>P</w:t>
      </w:r>
      <w:r w:rsidR="002D002B" w:rsidRPr="00471E13">
        <w:rPr>
          <w:rFonts w:ascii="Book Antiqua" w:eastAsia="宋体" w:hAnsi="Book Antiqua" w:cs="Arial" w:hint="eastAsia"/>
          <w:lang w:eastAsia="zh-CN"/>
        </w:rPr>
        <w:t xml:space="preserve"> </w:t>
      </w:r>
      <w:r w:rsidR="002D002B" w:rsidRPr="00471E13">
        <w:rPr>
          <w:rFonts w:ascii="Book Antiqua" w:hAnsi="Book Antiqua" w:cs="Arial"/>
        </w:rPr>
        <w:t>=</w:t>
      </w:r>
      <w:r w:rsidR="002D002B" w:rsidRPr="00471E13">
        <w:rPr>
          <w:rFonts w:ascii="Book Antiqua" w:eastAsia="宋体" w:hAnsi="Book Antiqua" w:cs="Arial" w:hint="eastAsia"/>
          <w:lang w:eastAsia="zh-CN"/>
        </w:rPr>
        <w:t xml:space="preserve"> </w:t>
      </w:r>
      <w:r w:rsidR="00DE5238" w:rsidRPr="00471E13">
        <w:rPr>
          <w:rFonts w:ascii="Book Antiqua" w:hAnsi="Book Antiqua" w:cs="Arial"/>
        </w:rPr>
        <w:t xml:space="preserve">0.05). </w:t>
      </w:r>
      <w:r w:rsidR="00692001" w:rsidRPr="00471E13">
        <w:rPr>
          <w:rFonts w:ascii="Book Antiqua" w:hAnsi="Book Antiqua" w:cs="Arial"/>
        </w:rPr>
        <w:t xml:space="preserve">There was no </w:t>
      </w:r>
      <w:r w:rsidR="0063396A" w:rsidRPr="00471E13">
        <w:rPr>
          <w:rFonts w:ascii="Book Antiqua" w:hAnsi="Book Antiqua" w:cs="Arial"/>
        </w:rPr>
        <w:t xml:space="preserve">statistical significant </w:t>
      </w:r>
      <w:r w:rsidR="00692001" w:rsidRPr="00471E13">
        <w:rPr>
          <w:rFonts w:ascii="Book Antiqua" w:hAnsi="Book Antiqua" w:cs="Arial"/>
        </w:rPr>
        <w:t xml:space="preserve">difference </w:t>
      </w:r>
      <w:r w:rsidR="0063396A" w:rsidRPr="00471E13">
        <w:rPr>
          <w:rFonts w:ascii="Book Antiqua" w:hAnsi="Book Antiqua" w:cs="Arial"/>
        </w:rPr>
        <w:t>between patients receiving</w:t>
      </w:r>
      <w:r w:rsidR="00692001" w:rsidRPr="00471E13">
        <w:rPr>
          <w:rFonts w:ascii="Book Antiqua" w:hAnsi="Book Antiqua" w:cs="Arial"/>
        </w:rPr>
        <w:t xml:space="preserve"> chemo</w:t>
      </w:r>
      <w:r w:rsidR="00A0532E" w:rsidRPr="00471E13">
        <w:rPr>
          <w:rFonts w:ascii="Book Antiqua" w:hAnsi="Book Antiqua" w:cs="Arial"/>
        </w:rPr>
        <w:t>-</w:t>
      </w:r>
      <w:r w:rsidR="00692001" w:rsidRPr="00471E13">
        <w:rPr>
          <w:rFonts w:ascii="Book Antiqua" w:hAnsi="Book Antiqua" w:cs="Arial"/>
        </w:rPr>
        <w:t>radiation</w:t>
      </w:r>
      <w:r w:rsidR="00B220D5" w:rsidRPr="00471E13">
        <w:rPr>
          <w:rFonts w:ascii="Book Antiqua" w:hAnsi="Book Antiqua" w:cs="Arial"/>
        </w:rPr>
        <w:t xml:space="preserve"> (</w:t>
      </w:r>
      <w:r w:rsidR="002D002B" w:rsidRPr="00471E13">
        <w:rPr>
          <w:rFonts w:ascii="Book Antiqua" w:hAnsi="Book Antiqua" w:cs="Arial"/>
          <w:i/>
        </w:rPr>
        <w:t>P</w:t>
      </w:r>
      <w:r w:rsidR="002D002B" w:rsidRPr="00471E13">
        <w:rPr>
          <w:rFonts w:ascii="Book Antiqua" w:eastAsia="宋体" w:hAnsi="Book Antiqua" w:cs="Arial" w:hint="eastAsia"/>
          <w:lang w:eastAsia="zh-CN"/>
        </w:rPr>
        <w:t xml:space="preserve"> </w:t>
      </w:r>
      <w:r w:rsidR="002D002B" w:rsidRPr="00471E13">
        <w:rPr>
          <w:rFonts w:ascii="Book Antiqua" w:hAnsi="Book Antiqua" w:cs="Arial"/>
        </w:rPr>
        <w:t>=</w:t>
      </w:r>
      <w:r w:rsidR="002D002B" w:rsidRPr="00471E13">
        <w:rPr>
          <w:rFonts w:ascii="Book Antiqua" w:eastAsia="宋体" w:hAnsi="Book Antiqua" w:cs="Arial" w:hint="eastAsia"/>
          <w:lang w:eastAsia="zh-CN"/>
        </w:rPr>
        <w:t xml:space="preserve"> </w:t>
      </w:r>
      <w:r w:rsidR="00B220D5" w:rsidRPr="00471E13">
        <w:rPr>
          <w:rFonts w:ascii="Book Antiqua" w:hAnsi="Book Antiqua" w:cs="Arial"/>
        </w:rPr>
        <w:t>0.4) or</w:t>
      </w:r>
      <w:r w:rsidR="00C47D70" w:rsidRPr="00471E13">
        <w:rPr>
          <w:rFonts w:ascii="Book Antiqua" w:hAnsi="Book Antiqua" w:cs="Arial"/>
        </w:rPr>
        <w:t xml:space="preserve"> stenting</w:t>
      </w:r>
      <w:r w:rsidR="00B220D5" w:rsidRPr="00471E13">
        <w:rPr>
          <w:rFonts w:ascii="Book Antiqua" w:hAnsi="Book Antiqua" w:cs="Arial"/>
        </w:rPr>
        <w:t xml:space="preserve"> (</w:t>
      </w:r>
      <w:r w:rsidR="002D002B" w:rsidRPr="00471E13">
        <w:rPr>
          <w:rFonts w:ascii="Book Antiqua" w:hAnsi="Book Antiqua" w:cs="Arial"/>
          <w:i/>
        </w:rPr>
        <w:t>P</w:t>
      </w:r>
      <w:r w:rsidR="002D002B" w:rsidRPr="00471E13">
        <w:rPr>
          <w:rFonts w:ascii="Book Antiqua" w:eastAsia="宋体" w:hAnsi="Book Antiqua" w:cs="Arial" w:hint="eastAsia"/>
          <w:lang w:eastAsia="zh-CN"/>
        </w:rPr>
        <w:t xml:space="preserve"> </w:t>
      </w:r>
      <w:r w:rsidR="002D002B" w:rsidRPr="00471E13">
        <w:rPr>
          <w:rFonts w:ascii="Book Antiqua" w:hAnsi="Book Antiqua" w:cs="Arial"/>
        </w:rPr>
        <w:t>=</w:t>
      </w:r>
      <w:r w:rsidR="002D002B" w:rsidRPr="00471E13">
        <w:rPr>
          <w:rFonts w:ascii="Book Antiqua" w:eastAsia="宋体" w:hAnsi="Book Antiqua" w:cs="Arial" w:hint="eastAsia"/>
          <w:lang w:eastAsia="zh-CN"/>
        </w:rPr>
        <w:t xml:space="preserve"> </w:t>
      </w:r>
      <w:r w:rsidR="00B220D5" w:rsidRPr="00471E13">
        <w:rPr>
          <w:rFonts w:ascii="Book Antiqua" w:hAnsi="Book Antiqua" w:cs="Arial"/>
        </w:rPr>
        <w:t>1</w:t>
      </w:r>
      <w:r w:rsidR="0063396A" w:rsidRPr="00471E13">
        <w:rPr>
          <w:rFonts w:ascii="Book Antiqua" w:hAnsi="Book Antiqua" w:cs="Arial"/>
        </w:rPr>
        <w:t>).</w:t>
      </w:r>
      <w:r w:rsidR="00F719BB" w:rsidRPr="00471E13">
        <w:rPr>
          <w:rFonts w:ascii="Book Antiqua" w:hAnsi="Book Antiqua" w:cs="Arial"/>
        </w:rPr>
        <w:t xml:space="preserve"> </w:t>
      </w:r>
      <w:r w:rsidR="0091278D" w:rsidRPr="00471E13">
        <w:rPr>
          <w:rFonts w:ascii="Book Antiqua" w:hAnsi="Book Antiqua" w:cs="Arial"/>
        </w:rPr>
        <w:t>Furthermore, there was no difference in</w:t>
      </w:r>
      <w:r w:rsidR="00C47D70" w:rsidRPr="00471E13">
        <w:rPr>
          <w:rFonts w:ascii="Book Antiqua" w:hAnsi="Book Antiqua" w:cs="Arial"/>
        </w:rPr>
        <w:t xml:space="preserve"> demographic variables such as </w:t>
      </w:r>
      <w:r w:rsidR="0091278D" w:rsidRPr="00471E13">
        <w:rPr>
          <w:rFonts w:ascii="Book Antiqua" w:hAnsi="Book Antiqua" w:cs="Arial"/>
        </w:rPr>
        <w:t>a</w:t>
      </w:r>
      <w:r w:rsidR="00C47D70" w:rsidRPr="00471E13">
        <w:rPr>
          <w:rFonts w:ascii="Book Antiqua" w:hAnsi="Book Antiqua" w:cs="Arial"/>
        </w:rPr>
        <w:t>ge</w:t>
      </w:r>
      <w:r w:rsidR="001040E3" w:rsidRPr="00471E13">
        <w:rPr>
          <w:rFonts w:ascii="Book Antiqua" w:hAnsi="Book Antiqua" w:cs="Arial"/>
        </w:rPr>
        <w:t xml:space="preserve"> (</w:t>
      </w:r>
      <w:r w:rsidR="002D002B" w:rsidRPr="00471E13">
        <w:rPr>
          <w:rFonts w:ascii="Book Antiqua" w:hAnsi="Book Antiqua" w:cs="Arial"/>
          <w:i/>
        </w:rPr>
        <w:t>P</w:t>
      </w:r>
      <w:r w:rsidR="002D002B" w:rsidRPr="00471E13">
        <w:rPr>
          <w:rFonts w:ascii="Book Antiqua" w:eastAsia="宋体" w:hAnsi="Book Antiqua" w:cs="Arial" w:hint="eastAsia"/>
          <w:lang w:eastAsia="zh-CN"/>
        </w:rPr>
        <w:t xml:space="preserve"> </w:t>
      </w:r>
      <w:r w:rsidR="002D002B" w:rsidRPr="00471E13">
        <w:rPr>
          <w:rFonts w:ascii="Book Antiqua" w:hAnsi="Book Antiqua" w:cs="Arial"/>
        </w:rPr>
        <w:t>=</w:t>
      </w:r>
      <w:r w:rsidR="002D002B" w:rsidRPr="00471E13">
        <w:rPr>
          <w:rFonts w:ascii="Book Antiqua" w:eastAsia="宋体" w:hAnsi="Book Antiqua" w:cs="Arial" w:hint="eastAsia"/>
          <w:lang w:eastAsia="zh-CN"/>
        </w:rPr>
        <w:t xml:space="preserve"> </w:t>
      </w:r>
      <w:r w:rsidR="001040E3" w:rsidRPr="00471E13">
        <w:rPr>
          <w:rFonts w:ascii="Book Antiqua" w:hAnsi="Book Antiqua" w:cs="Arial"/>
        </w:rPr>
        <w:t>0.5)</w:t>
      </w:r>
      <w:r w:rsidR="00885B19" w:rsidRPr="00471E13">
        <w:rPr>
          <w:rFonts w:ascii="Book Antiqua" w:hAnsi="Book Antiqua" w:cs="Arial"/>
        </w:rPr>
        <w:t>,</w:t>
      </w:r>
      <w:r w:rsidR="00025C51" w:rsidRPr="00471E13">
        <w:rPr>
          <w:rFonts w:ascii="Book Antiqua" w:hAnsi="Book Antiqua" w:cs="Arial"/>
        </w:rPr>
        <w:t xml:space="preserve"> weight (</w:t>
      </w:r>
      <w:r w:rsidR="002D002B" w:rsidRPr="00471E13">
        <w:rPr>
          <w:rFonts w:ascii="Book Antiqua" w:hAnsi="Book Antiqua" w:cs="Arial"/>
          <w:i/>
        </w:rPr>
        <w:t>P</w:t>
      </w:r>
      <w:r w:rsidR="002D002B" w:rsidRPr="00471E13">
        <w:rPr>
          <w:rFonts w:ascii="Book Antiqua" w:eastAsia="宋体" w:hAnsi="Book Antiqua" w:cs="Arial" w:hint="eastAsia"/>
          <w:lang w:eastAsia="zh-CN"/>
        </w:rPr>
        <w:t xml:space="preserve"> </w:t>
      </w:r>
      <w:r w:rsidR="002D002B" w:rsidRPr="00471E13">
        <w:rPr>
          <w:rFonts w:ascii="Book Antiqua" w:hAnsi="Book Antiqua" w:cs="Arial"/>
        </w:rPr>
        <w:t>=</w:t>
      </w:r>
      <w:r w:rsidR="002D002B" w:rsidRPr="00471E13">
        <w:rPr>
          <w:rFonts w:ascii="Book Antiqua" w:eastAsia="宋体" w:hAnsi="Book Antiqua" w:cs="Arial" w:hint="eastAsia"/>
          <w:lang w:eastAsia="zh-CN"/>
        </w:rPr>
        <w:t xml:space="preserve"> </w:t>
      </w:r>
      <w:r w:rsidR="00025C51" w:rsidRPr="00471E13">
        <w:rPr>
          <w:rFonts w:ascii="Book Antiqua" w:hAnsi="Book Antiqua" w:cs="Arial"/>
        </w:rPr>
        <w:t>0.4)</w:t>
      </w:r>
      <w:r w:rsidR="0063396A" w:rsidRPr="00471E13">
        <w:rPr>
          <w:rFonts w:ascii="Book Antiqua" w:hAnsi="Book Antiqua" w:cs="Arial"/>
        </w:rPr>
        <w:t>,</w:t>
      </w:r>
      <w:r w:rsidR="00885B19" w:rsidRPr="00471E13">
        <w:rPr>
          <w:rFonts w:ascii="Book Antiqua" w:hAnsi="Book Antiqua" w:cs="Arial"/>
        </w:rPr>
        <w:t xml:space="preserve"> or</w:t>
      </w:r>
      <w:r w:rsidR="00C47D70" w:rsidRPr="00471E13">
        <w:rPr>
          <w:rFonts w:ascii="Book Antiqua" w:hAnsi="Book Antiqua" w:cs="Arial"/>
        </w:rPr>
        <w:t xml:space="preserve"> risk factors </w:t>
      </w:r>
      <w:r w:rsidR="004A085C" w:rsidRPr="00471E13">
        <w:rPr>
          <w:rFonts w:ascii="Book Antiqua" w:hAnsi="Book Antiqua" w:cs="Arial"/>
        </w:rPr>
        <w:t xml:space="preserve">such as tobacco </w:t>
      </w:r>
      <w:r w:rsidR="001040E3" w:rsidRPr="00471E13">
        <w:rPr>
          <w:rFonts w:ascii="Book Antiqua" w:hAnsi="Book Antiqua" w:cs="Arial"/>
        </w:rPr>
        <w:t>(</w:t>
      </w:r>
      <w:r w:rsidR="002D002B" w:rsidRPr="00471E13">
        <w:rPr>
          <w:rFonts w:ascii="Book Antiqua" w:hAnsi="Book Antiqua" w:cs="Arial"/>
          <w:i/>
        </w:rPr>
        <w:t>P</w:t>
      </w:r>
      <w:r w:rsidR="002D002B" w:rsidRPr="00471E13">
        <w:rPr>
          <w:rFonts w:ascii="Book Antiqua" w:eastAsia="宋体" w:hAnsi="Book Antiqua" w:cs="Arial" w:hint="eastAsia"/>
          <w:lang w:eastAsia="zh-CN"/>
        </w:rPr>
        <w:t xml:space="preserve"> </w:t>
      </w:r>
      <w:r w:rsidR="002D002B" w:rsidRPr="00471E13">
        <w:rPr>
          <w:rFonts w:ascii="Book Antiqua" w:hAnsi="Book Antiqua" w:cs="Arial"/>
        </w:rPr>
        <w:t>=</w:t>
      </w:r>
      <w:r w:rsidR="002D002B" w:rsidRPr="00471E13">
        <w:rPr>
          <w:rFonts w:ascii="Book Antiqua" w:eastAsia="宋体" w:hAnsi="Book Antiqua" w:cs="Arial" w:hint="eastAsia"/>
          <w:lang w:eastAsia="zh-CN"/>
        </w:rPr>
        <w:t xml:space="preserve"> </w:t>
      </w:r>
      <w:r w:rsidR="001040E3" w:rsidRPr="00471E13">
        <w:rPr>
          <w:rFonts w:ascii="Book Antiqua" w:hAnsi="Book Antiqua" w:cs="Arial"/>
        </w:rPr>
        <w:t xml:space="preserve">0.8) </w:t>
      </w:r>
      <w:r w:rsidR="004A085C" w:rsidRPr="00471E13">
        <w:rPr>
          <w:rFonts w:ascii="Book Antiqua" w:hAnsi="Book Antiqua" w:cs="Arial"/>
        </w:rPr>
        <w:t>or alcohol</w:t>
      </w:r>
      <w:r w:rsidR="001040E3" w:rsidRPr="00471E13">
        <w:rPr>
          <w:rFonts w:ascii="Book Antiqua" w:hAnsi="Book Antiqua" w:cs="Arial"/>
        </w:rPr>
        <w:t xml:space="preserve"> (</w:t>
      </w:r>
      <w:r w:rsidR="002D002B" w:rsidRPr="00471E13">
        <w:rPr>
          <w:rFonts w:ascii="Book Antiqua" w:hAnsi="Book Antiqua" w:cs="Arial"/>
          <w:i/>
        </w:rPr>
        <w:t>P</w:t>
      </w:r>
      <w:r w:rsidR="002D002B" w:rsidRPr="00471E13">
        <w:rPr>
          <w:rFonts w:ascii="Book Antiqua" w:eastAsia="宋体" w:hAnsi="Book Antiqua" w:cs="Arial" w:hint="eastAsia"/>
          <w:lang w:eastAsia="zh-CN"/>
        </w:rPr>
        <w:t xml:space="preserve"> </w:t>
      </w:r>
      <w:r w:rsidR="001040E3" w:rsidRPr="00471E13">
        <w:rPr>
          <w:rFonts w:ascii="Book Antiqua" w:hAnsi="Book Antiqua" w:cs="Arial"/>
        </w:rPr>
        <w:t>=</w:t>
      </w:r>
      <w:r w:rsidR="002D002B" w:rsidRPr="00471E13">
        <w:rPr>
          <w:rFonts w:ascii="Book Antiqua" w:eastAsia="宋体" w:hAnsi="Book Antiqua" w:cs="Arial" w:hint="eastAsia"/>
          <w:lang w:eastAsia="zh-CN"/>
        </w:rPr>
        <w:t xml:space="preserve"> </w:t>
      </w:r>
      <w:r w:rsidR="001040E3" w:rsidRPr="00471E13">
        <w:rPr>
          <w:rFonts w:ascii="Book Antiqua" w:hAnsi="Book Antiqua" w:cs="Arial"/>
        </w:rPr>
        <w:t>1.0)</w:t>
      </w:r>
      <w:r w:rsidR="004A085C" w:rsidRPr="00471E13">
        <w:rPr>
          <w:rFonts w:ascii="Book Antiqua" w:hAnsi="Book Antiqua" w:cs="Arial"/>
        </w:rPr>
        <w:t xml:space="preserve"> usage</w:t>
      </w:r>
      <w:r w:rsidR="00B220D5" w:rsidRPr="00471E13">
        <w:rPr>
          <w:rFonts w:ascii="Book Antiqua" w:hAnsi="Book Antiqua" w:cs="Arial"/>
        </w:rPr>
        <w:t xml:space="preserve"> between the two groups</w:t>
      </w:r>
      <w:r w:rsidR="00885B19" w:rsidRPr="00471E13">
        <w:rPr>
          <w:rFonts w:ascii="Book Antiqua" w:hAnsi="Book Antiqua" w:cs="Arial"/>
        </w:rPr>
        <w:t xml:space="preserve">. </w:t>
      </w:r>
      <w:r w:rsidR="004A085C" w:rsidRPr="00471E13">
        <w:rPr>
          <w:rFonts w:ascii="Book Antiqua" w:hAnsi="Book Antiqua" w:cs="Arial"/>
        </w:rPr>
        <w:t xml:space="preserve">Analysis of clinical variables such as </w:t>
      </w:r>
      <w:r w:rsidR="0091278D" w:rsidRPr="00471E13">
        <w:rPr>
          <w:rFonts w:ascii="Book Antiqua" w:hAnsi="Book Antiqua" w:cs="Arial"/>
        </w:rPr>
        <w:t>s</w:t>
      </w:r>
      <w:r w:rsidR="00692001" w:rsidRPr="00471E13">
        <w:rPr>
          <w:rFonts w:ascii="Book Antiqua" w:hAnsi="Book Antiqua" w:cs="Arial"/>
        </w:rPr>
        <w:t>tage</w:t>
      </w:r>
      <w:r w:rsidR="0091278D" w:rsidRPr="00471E13">
        <w:rPr>
          <w:rFonts w:ascii="Book Antiqua" w:hAnsi="Book Antiqua" w:cs="Arial"/>
        </w:rPr>
        <w:t xml:space="preserve"> at presentation,</w:t>
      </w:r>
      <w:r w:rsidR="00692001" w:rsidRPr="00471E13">
        <w:rPr>
          <w:rFonts w:ascii="Book Antiqua" w:hAnsi="Book Antiqua" w:cs="Arial"/>
        </w:rPr>
        <w:t xml:space="preserve"> location</w:t>
      </w:r>
      <w:r w:rsidR="0091278D" w:rsidRPr="00471E13">
        <w:rPr>
          <w:rFonts w:ascii="Book Antiqua" w:hAnsi="Book Antiqua" w:cs="Arial"/>
        </w:rPr>
        <w:t xml:space="preserve"> of tumor, mean </w:t>
      </w:r>
      <w:r w:rsidR="00025C51" w:rsidRPr="00471E13">
        <w:rPr>
          <w:rFonts w:ascii="Book Antiqua" w:hAnsi="Book Antiqua" w:cs="Arial"/>
        </w:rPr>
        <w:t>CEA levels</w:t>
      </w:r>
      <w:r w:rsidR="0063396A" w:rsidRPr="00471E13">
        <w:rPr>
          <w:rFonts w:ascii="Book Antiqua" w:hAnsi="Book Antiqua" w:cs="Arial"/>
        </w:rPr>
        <w:t>,</w:t>
      </w:r>
      <w:r w:rsidR="00025C51" w:rsidRPr="00471E13">
        <w:rPr>
          <w:rFonts w:ascii="Book Antiqua" w:hAnsi="Book Antiqua" w:cs="Arial"/>
        </w:rPr>
        <w:t xml:space="preserve"> and </w:t>
      </w:r>
      <w:r w:rsidR="0091278D" w:rsidRPr="00471E13">
        <w:rPr>
          <w:rFonts w:ascii="Book Antiqua" w:hAnsi="Book Antiqua" w:cs="Arial"/>
        </w:rPr>
        <w:t>CA 1</w:t>
      </w:r>
      <w:r w:rsidR="00A55648" w:rsidRPr="00471E13">
        <w:rPr>
          <w:rFonts w:ascii="Book Antiqua" w:hAnsi="Book Antiqua" w:cs="Arial"/>
        </w:rPr>
        <w:t>9-9 levels between both groups</w:t>
      </w:r>
      <w:r w:rsidR="004A085C" w:rsidRPr="00471E13">
        <w:rPr>
          <w:rFonts w:ascii="Book Antiqua" w:hAnsi="Book Antiqua" w:cs="Arial"/>
        </w:rPr>
        <w:t xml:space="preserve"> did not reveal any significant difference </w:t>
      </w:r>
      <w:r w:rsidR="0091278D" w:rsidRPr="00471E13">
        <w:rPr>
          <w:rFonts w:ascii="Book Antiqua" w:hAnsi="Book Antiqua" w:cs="Arial"/>
        </w:rPr>
        <w:t>(Table 2)</w:t>
      </w:r>
      <w:r w:rsidR="004A085C" w:rsidRPr="00471E13">
        <w:rPr>
          <w:rFonts w:ascii="Book Antiqua" w:hAnsi="Book Antiqua" w:cs="Arial"/>
        </w:rPr>
        <w:t>.</w:t>
      </w:r>
      <w:r w:rsidR="00E27D57" w:rsidRPr="00471E13">
        <w:rPr>
          <w:rFonts w:ascii="Book Antiqua" w:hAnsi="Book Antiqua" w:cs="Arial"/>
        </w:rPr>
        <w:t xml:space="preserve"> </w:t>
      </w:r>
    </w:p>
    <w:p w14:paraId="1F4684BA" w14:textId="6F77BBFF" w:rsidR="00FB5BDC" w:rsidRPr="00471E13" w:rsidRDefault="001963BE" w:rsidP="00183AC5">
      <w:pPr>
        <w:pStyle w:val="ListParagraph"/>
        <w:tabs>
          <w:tab w:val="center" w:pos="4320"/>
        </w:tabs>
        <w:spacing w:line="360" w:lineRule="auto"/>
        <w:ind w:left="0"/>
        <w:jc w:val="both"/>
        <w:rPr>
          <w:rFonts w:ascii="Book Antiqua" w:hAnsi="Book Antiqua"/>
          <w:lang w:val="en"/>
        </w:rPr>
      </w:pPr>
      <w:r w:rsidRPr="00471E13">
        <w:rPr>
          <w:rFonts w:ascii="Book Antiqua" w:hAnsi="Book Antiqua"/>
          <w:lang w:val="en"/>
        </w:rPr>
        <w:tab/>
      </w:r>
    </w:p>
    <w:p w14:paraId="1D79A3CA" w14:textId="7530437A" w:rsidR="0053051F" w:rsidRPr="00471E13" w:rsidRDefault="00A60D18" w:rsidP="00183AC5">
      <w:pPr>
        <w:pStyle w:val="ListParagraph"/>
        <w:tabs>
          <w:tab w:val="center" w:pos="4320"/>
        </w:tabs>
        <w:spacing w:line="360" w:lineRule="auto"/>
        <w:ind w:left="0"/>
        <w:jc w:val="both"/>
        <w:rPr>
          <w:rFonts w:ascii="Book Antiqua" w:hAnsi="Book Antiqua"/>
          <w:b/>
        </w:rPr>
      </w:pPr>
      <w:r w:rsidRPr="00471E13">
        <w:rPr>
          <w:rFonts w:ascii="Book Antiqua" w:hAnsi="Book Antiqua"/>
          <w:b/>
        </w:rPr>
        <w:t>DISCUSSION</w:t>
      </w:r>
    </w:p>
    <w:p w14:paraId="0125D588" w14:textId="03F98F22" w:rsidR="0053051F" w:rsidRPr="00471E13" w:rsidRDefault="001F13A9" w:rsidP="00183AC5">
      <w:pPr>
        <w:pStyle w:val="ecxmsonormal"/>
        <w:spacing w:after="0" w:line="360" w:lineRule="auto"/>
        <w:jc w:val="both"/>
        <w:rPr>
          <w:rFonts w:ascii="Book Antiqua" w:hAnsi="Book Antiqua" w:cs="Segoe UI"/>
          <w:lang w:val="en"/>
        </w:rPr>
      </w:pPr>
      <w:r w:rsidRPr="00471E13">
        <w:rPr>
          <w:rFonts w:ascii="Book Antiqua" w:hAnsi="Book Antiqua" w:cs="Segoe UI"/>
          <w:lang w:val="en"/>
        </w:rPr>
        <w:t xml:space="preserve">In this study we show that </w:t>
      </w:r>
      <w:r w:rsidR="008A1D45" w:rsidRPr="00471E13">
        <w:rPr>
          <w:rFonts w:ascii="Book Antiqua" w:hAnsi="Book Antiqua" w:cs="Segoe UI"/>
          <w:lang w:val="en"/>
        </w:rPr>
        <w:t xml:space="preserve">a higher </w:t>
      </w:r>
      <w:r w:rsidR="006C73B5" w:rsidRPr="00471E13">
        <w:rPr>
          <w:rFonts w:ascii="Book Antiqua" w:hAnsi="Book Antiqua" w:cs="Segoe UI"/>
          <w:lang w:val="en"/>
        </w:rPr>
        <w:t>lymphocyte</w:t>
      </w:r>
      <w:r w:rsidR="0066338B" w:rsidRPr="00471E13">
        <w:rPr>
          <w:rFonts w:ascii="Book Antiqua" w:hAnsi="Book Antiqua" w:cs="Segoe UI"/>
          <w:lang w:val="en"/>
        </w:rPr>
        <w:t>-</w:t>
      </w:r>
      <w:r w:rsidR="006C73B5" w:rsidRPr="00471E13">
        <w:rPr>
          <w:rFonts w:ascii="Book Antiqua" w:hAnsi="Book Antiqua" w:cs="Segoe UI"/>
          <w:lang w:val="en"/>
        </w:rPr>
        <w:t>to</w:t>
      </w:r>
      <w:r w:rsidR="0066338B" w:rsidRPr="00471E13">
        <w:rPr>
          <w:rFonts w:ascii="Book Antiqua" w:hAnsi="Book Antiqua" w:cs="Segoe UI"/>
          <w:lang w:val="en"/>
        </w:rPr>
        <w:t>-</w:t>
      </w:r>
      <w:r w:rsidR="006C73B5" w:rsidRPr="00471E13">
        <w:rPr>
          <w:rFonts w:ascii="Book Antiqua" w:hAnsi="Book Antiqua" w:cs="Segoe UI"/>
          <w:lang w:val="en"/>
        </w:rPr>
        <w:t>monocyte ratio (</w:t>
      </w:r>
      <w:r w:rsidRPr="00471E13">
        <w:rPr>
          <w:rFonts w:ascii="Book Antiqua" w:hAnsi="Book Antiqua" w:cs="Segoe UI"/>
          <w:lang w:val="en"/>
        </w:rPr>
        <w:t>LMR</w:t>
      </w:r>
      <w:r w:rsidR="006C73B5" w:rsidRPr="00471E13">
        <w:rPr>
          <w:rFonts w:ascii="Book Antiqua" w:hAnsi="Book Antiqua" w:cs="Segoe UI"/>
          <w:lang w:val="en"/>
        </w:rPr>
        <w:t>)</w:t>
      </w:r>
      <w:r w:rsidRPr="00471E13">
        <w:rPr>
          <w:rFonts w:ascii="Book Antiqua" w:hAnsi="Book Antiqua" w:cs="Segoe UI"/>
          <w:lang w:val="en"/>
        </w:rPr>
        <w:t xml:space="preserve"> obtained from a peripheral blood count at the time of diagnosis is a predictor </w:t>
      </w:r>
      <w:r w:rsidR="008A1D45" w:rsidRPr="00471E13">
        <w:rPr>
          <w:rFonts w:ascii="Book Antiqua" w:hAnsi="Book Antiqua" w:cs="Segoe UI"/>
          <w:lang w:val="en"/>
        </w:rPr>
        <w:t xml:space="preserve">of improved </w:t>
      </w:r>
      <w:r w:rsidR="00A324AE" w:rsidRPr="00471E13">
        <w:rPr>
          <w:rFonts w:ascii="Book Antiqua" w:hAnsi="Book Antiqua" w:cs="Segoe UI"/>
          <w:lang w:val="en"/>
        </w:rPr>
        <w:t>survival in patients</w:t>
      </w:r>
      <w:r w:rsidR="00362D88" w:rsidRPr="00471E13">
        <w:rPr>
          <w:rFonts w:ascii="Book Antiqua" w:hAnsi="Book Antiqua" w:cs="Segoe UI"/>
          <w:lang w:val="en"/>
        </w:rPr>
        <w:t xml:space="preserve"> with pancreatic adenocarcinoma</w:t>
      </w:r>
      <w:r w:rsidR="00FB5BDC" w:rsidRPr="00471E13">
        <w:rPr>
          <w:rFonts w:ascii="Book Antiqua" w:hAnsi="Book Antiqua" w:cs="Segoe UI"/>
          <w:lang w:val="en"/>
        </w:rPr>
        <w:t>.</w:t>
      </w:r>
    </w:p>
    <w:p w14:paraId="68EFA64C" w14:textId="08EE7CF6" w:rsidR="0016308E" w:rsidRPr="00471E13" w:rsidRDefault="00450006" w:rsidP="00EC3B0B">
      <w:pPr>
        <w:pStyle w:val="ecxmsonormal"/>
        <w:spacing w:after="0" w:line="360" w:lineRule="auto"/>
        <w:ind w:firstLineChars="100" w:firstLine="240"/>
        <w:jc w:val="both"/>
        <w:rPr>
          <w:rFonts w:ascii="Book Antiqua" w:hAnsi="Book Antiqua"/>
        </w:rPr>
      </w:pPr>
      <w:r w:rsidRPr="00471E13">
        <w:rPr>
          <w:rFonts w:ascii="Book Antiqua" w:hAnsi="Book Antiqua" w:cs="Segoe UI"/>
          <w:lang w:val="en"/>
        </w:rPr>
        <w:lastRenderedPageBreak/>
        <w:t>T</w:t>
      </w:r>
      <w:r w:rsidR="00C65B4A" w:rsidRPr="00471E13">
        <w:rPr>
          <w:rFonts w:ascii="Book Antiqua" w:hAnsi="Book Antiqua" w:cs="Segoe UI"/>
          <w:lang w:val="en"/>
        </w:rPr>
        <w:t>he LMR represents the balance between anti-tumorigenic lymphocytes and pro-tumorigenic monocytes</w:t>
      </w:r>
      <w:r w:rsidR="007B1CED" w:rsidRPr="00471E13">
        <w:rPr>
          <w:rFonts w:ascii="Book Antiqua" w:hAnsi="Book Antiqua" w:cs="Segoe UI"/>
          <w:lang w:val="en"/>
        </w:rPr>
        <w:t>, and may reflect the body’s immune response to cancer and host-specific cancer aggressiveness.</w:t>
      </w:r>
      <w:r w:rsidR="00C65B4A" w:rsidRPr="00471E13">
        <w:rPr>
          <w:rFonts w:ascii="Book Antiqua" w:hAnsi="Book Antiqua" w:cs="Segoe UI"/>
          <w:lang w:val="en"/>
        </w:rPr>
        <w:t xml:space="preserve"> </w:t>
      </w:r>
      <w:r w:rsidR="00E43E1A" w:rsidRPr="00471E13">
        <w:rPr>
          <w:rFonts w:ascii="Book Antiqua" w:hAnsi="Book Antiqua"/>
        </w:rPr>
        <w:t>The T-lymphocytes of the native immune system play a vital role in suppressing anti-tumor immune responses and induci</w:t>
      </w:r>
      <w:r w:rsidR="008A1D45" w:rsidRPr="00471E13">
        <w:rPr>
          <w:rFonts w:ascii="Book Antiqua" w:hAnsi="Book Antiqua"/>
        </w:rPr>
        <w:t>ng apoptosis in tumor cells;</w:t>
      </w:r>
      <w:r w:rsidR="00E43E1A" w:rsidRPr="00471E13">
        <w:rPr>
          <w:rFonts w:ascii="Book Antiqua" w:hAnsi="Book Antiqua"/>
        </w:rPr>
        <w:t xml:space="preserve"> low levels</w:t>
      </w:r>
      <w:r w:rsidR="008A1D45" w:rsidRPr="00471E13">
        <w:rPr>
          <w:rFonts w:ascii="Book Antiqua" w:hAnsi="Book Antiqua"/>
        </w:rPr>
        <w:t xml:space="preserve"> of T-lymphocytes</w:t>
      </w:r>
      <w:r w:rsidR="00E43E1A" w:rsidRPr="00471E13">
        <w:rPr>
          <w:rFonts w:ascii="Book Antiqua" w:hAnsi="Book Antiqua"/>
        </w:rPr>
        <w:t xml:space="preserve"> have been implicated in a </w:t>
      </w:r>
      <w:r w:rsidR="00471E13" w:rsidRPr="00471E13">
        <w:rPr>
          <w:rFonts w:ascii="Book Antiqua" w:hAnsi="Book Antiqua"/>
        </w:rPr>
        <w:t>poor immune response to cancers</w:t>
      </w:r>
      <w:r w:rsidR="00E43E1A" w:rsidRPr="00471E13">
        <w:rPr>
          <w:rFonts w:ascii="Book Antiqua" w:hAnsi="Book Antiqua"/>
        </w:rPr>
        <w:fldChar w:fldCharType="begin">
          <w:fldData xml:space="preserve">PEVuZE5vdGU+PENpdGU+PEF1dGhvcj5WaW5jZW50PC9BdXRob3I+PFllYXI+MjAxMTwvWWVhcj48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cGVyaW9kaWNhbD48cGFnZXM+MzgwLTQ8L3BhZ2VzPjx2b2x1bWU+NDExPC92b2x1bWU+PG51bWJl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MT48L2FsdC1wZXJpb2RpY2FsPjxwYWdlcz4yNTUzLTYyPC9wYWdlcz48dm9sdW1lPjg8L3ZvbHVt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</w:fldData>
        </w:fldChar>
      </w:r>
      <w:r w:rsidR="00FB5BDC" w:rsidRPr="00471E13">
        <w:rPr>
          <w:rFonts w:ascii="Book Antiqua" w:hAnsi="Book Antiqua"/>
        </w:rPr>
        <w:instrText xml:space="preserve"> ADDIN EN.CITE </w:instrText>
      </w:r>
      <w:r w:rsidR="00FB5BDC" w:rsidRPr="00471E13">
        <w:rPr>
          <w:rFonts w:ascii="Book Antiqua" w:hAnsi="Book Antiqua"/>
        </w:rPr>
        <w:fldChar w:fldCharType="begin">
          <w:fldData xml:space="preserve">PEVuZE5vdGU+PENpdGU+PEF1dGhvcj5WaW5jZW50PC9BdXRob3I+PFllYXI+MjAxMTwvWWVhcj48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cGVyaW9kaWNhbD48cGFnZXM+MzgwLTQ8L3BhZ2VzPjx2b2x1bWU+NDExPC92b2x1bWU+PG51bWJl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MT48L2FsdC1wZXJpb2RpY2FsPjxwYWdlcz4yNTUzLTYyPC9wYWdlcz48dm9sdW1lPjg8L3ZvbHVt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</w:fldData>
        </w:fldChar>
      </w:r>
      <w:r w:rsidR="00FB5BDC" w:rsidRPr="00471E13">
        <w:rPr>
          <w:rFonts w:ascii="Book Antiqua" w:hAnsi="Book Antiqua"/>
        </w:rPr>
        <w:instrText xml:space="preserve"> ADDIN EN.CITE.DATA </w:instrText>
      </w:r>
      <w:r w:rsidR="00FB5BDC" w:rsidRPr="00471E13">
        <w:rPr>
          <w:rFonts w:ascii="Book Antiqua" w:hAnsi="Book Antiqua"/>
        </w:rPr>
      </w:r>
      <w:r w:rsidR="00FB5BDC" w:rsidRPr="00471E13">
        <w:rPr>
          <w:rFonts w:ascii="Book Antiqua" w:hAnsi="Book Antiqua"/>
        </w:rPr>
        <w:fldChar w:fldCharType="end"/>
      </w:r>
      <w:r w:rsidR="00E43E1A" w:rsidRPr="00471E13">
        <w:rPr>
          <w:rFonts w:ascii="Book Antiqua" w:hAnsi="Book Antiqua"/>
        </w:rPr>
      </w:r>
      <w:r w:rsidR="00E43E1A" w:rsidRPr="00471E13">
        <w:rPr>
          <w:rFonts w:ascii="Book Antiqua" w:hAnsi="Book Antiqua"/>
        </w:rPr>
        <w:fldChar w:fldCharType="separate"/>
      </w:r>
      <w:r w:rsidR="00471E13" w:rsidRPr="00471E13">
        <w:rPr>
          <w:rFonts w:ascii="Book Antiqua" w:hAnsi="Book Antiqua"/>
          <w:noProof/>
          <w:vertAlign w:val="superscript"/>
        </w:rPr>
        <w:t>[9,16,</w:t>
      </w:r>
      <w:r w:rsidR="00FB5BDC" w:rsidRPr="00471E13">
        <w:rPr>
          <w:rFonts w:ascii="Book Antiqua" w:hAnsi="Book Antiqua"/>
          <w:noProof/>
          <w:vertAlign w:val="superscript"/>
        </w:rPr>
        <w:t>17]</w:t>
      </w:r>
      <w:r w:rsidR="00E43E1A" w:rsidRPr="00471E13">
        <w:rPr>
          <w:rFonts w:ascii="Book Antiqua" w:hAnsi="Book Antiqua"/>
        </w:rPr>
        <w:fldChar w:fldCharType="end"/>
      </w:r>
      <w:r w:rsidR="00471E13" w:rsidRPr="00471E13">
        <w:rPr>
          <w:rFonts w:ascii="Book Antiqua" w:hAnsi="Book Antiqua"/>
        </w:rPr>
        <w:t>.</w:t>
      </w:r>
      <w:r w:rsidR="00471E13" w:rsidRPr="00471E13">
        <w:rPr>
          <w:rFonts w:ascii="Book Antiqua" w:eastAsia="宋体" w:hAnsi="Book Antiqua" w:hint="eastAsia"/>
          <w:lang w:eastAsia="zh-CN"/>
        </w:rPr>
        <w:t xml:space="preserve"> </w:t>
      </w:r>
      <w:r w:rsidR="00E43E1A" w:rsidRPr="00471E13">
        <w:rPr>
          <w:rFonts w:ascii="Book Antiqua" w:hAnsi="Book Antiqua"/>
        </w:rPr>
        <w:t>Monocytes have been implicated in tumorigenesis, including differentiation into tumor-associated macrophages (TAMs) that support tumor invasion, angiogenesis and suppression of the body’s own immune r</w:t>
      </w:r>
      <w:r w:rsidR="00471E13" w:rsidRPr="00471E13">
        <w:rPr>
          <w:rFonts w:ascii="Book Antiqua" w:hAnsi="Book Antiqua"/>
        </w:rPr>
        <w:t>esponse against the tumor cells</w:t>
      </w:r>
      <w:r w:rsidR="00E43E1A" w:rsidRPr="00471E13">
        <w:rPr>
          <w:rFonts w:ascii="Book Antiqua" w:hAnsi="Book Antiqua"/>
        </w:rPr>
        <w:fldChar w:fldCharType="begin">
          <w:fldData xml:space="preserve">PEVuZE5vdGU+PENpdGU+PEF1dGhvcj5Db3Vzc2VuczwvQXV0aG9yPjxZZWFyPjIwMDI8L1llYXI+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</w:fldData>
        </w:fldChar>
      </w:r>
      <w:r w:rsidR="00FB5BDC" w:rsidRPr="00471E13">
        <w:rPr>
          <w:rFonts w:ascii="Book Antiqua" w:hAnsi="Book Antiqua"/>
        </w:rPr>
        <w:instrText xml:space="preserve"> ADDIN EN.CITE </w:instrText>
      </w:r>
      <w:r w:rsidR="00FB5BDC" w:rsidRPr="00471E13">
        <w:rPr>
          <w:rFonts w:ascii="Book Antiqua" w:hAnsi="Book Antiqua"/>
        </w:rPr>
        <w:fldChar w:fldCharType="begin">
          <w:fldData xml:space="preserve">PEVuZE5vdGU+PENpdGU+PEF1dGhvcj5Db3Vzc2VuczwvQXV0aG9yPjxZZWFyPjIwMDI8L1llYXI+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</w:fldData>
        </w:fldChar>
      </w:r>
      <w:r w:rsidR="00FB5BDC" w:rsidRPr="00471E13">
        <w:rPr>
          <w:rFonts w:ascii="Book Antiqua" w:hAnsi="Book Antiqua"/>
        </w:rPr>
        <w:instrText xml:space="preserve"> ADDIN EN.CITE.DATA </w:instrText>
      </w:r>
      <w:r w:rsidR="00FB5BDC" w:rsidRPr="00471E13">
        <w:rPr>
          <w:rFonts w:ascii="Book Antiqua" w:hAnsi="Book Antiqua"/>
        </w:rPr>
      </w:r>
      <w:r w:rsidR="00FB5BDC" w:rsidRPr="00471E13">
        <w:rPr>
          <w:rFonts w:ascii="Book Antiqua" w:hAnsi="Book Antiqua"/>
        </w:rPr>
        <w:fldChar w:fldCharType="end"/>
      </w:r>
      <w:r w:rsidR="00E43E1A" w:rsidRPr="00471E13">
        <w:rPr>
          <w:rFonts w:ascii="Book Antiqua" w:hAnsi="Book Antiqua"/>
        </w:rPr>
      </w:r>
      <w:r w:rsidR="00E43E1A" w:rsidRPr="00471E13">
        <w:rPr>
          <w:rFonts w:ascii="Book Antiqua" w:hAnsi="Book Antiqua"/>
        </w:rPr>
        <w:fldChar w:fldCharType="separate"/>
      </w:r>
      <w:r w:rsidR="00471E13" w:rsidRPr="00471E13">
        <w:rPr>
          <w:rFonts w:ascii="Book Antiqua" w:hAnsi="Book Antiqua"/>
          <w:noProof/>
          <w:vertAlign w:val="superscript"/>
        </w:rPr>
        <w:t>[10,18,</w:t>
      </w:r>
      <w:r w:rsidR="00FB5BDC" w:rsidRPr="00471E13">
        <w:rPr>
          <w:rFonts w:ascii="Book Antiqua" w:hAnsi="Book Antiqua"/>
          <w:noProof/>
          <w:vertAlign w:val="superscript"/>
        </w:rPr>
        <w:t>19]</w:t>
      </w:r>
      <w:r w:rsidR="00E43E1A" w:rsidRPr="00471E13">
        <w:rPr>
          <w:rFonts w:ascii="Book Antiqua" w:hAnsi="Book Antiqua"/>
        </w:rPr>
        <w:fldChar w:fldCharType="end"/>
      </w:r>
      <w:r w:rsidR="00DE5238" w:rsidRPr="00471E13">
        <w:rPr>
          <w:rFonts w:ascii="Book Antiqua" w:hAnsi="Book Antiqua"/>
        </w:rPr>
        <w:t xml:space="preserve">. </w:t>
      </w:r>
      <w:r w:rsidR="00844EFB" w:rsidRPr="00471E13">
        <w:rPr>
          <w:rFonts w:ascii="Book Antiqua" w:hAnsi="Book Antiqua" w:cs="Calibri"/>
        </w:rPr>
        <w:t xml:space="preserve">Various studies have shown that the lymphocytes have an anti-inflammatory function and their role in impeding progression of tumor may be vital in the immune surveillance of different types of malignancies. Lymphocytes have different roles in identifying and eliminating tumor cells. This phenomenon is sometimes referred to as </w:t>
      </w:r>
      <w:r w:rsidR="00471E13" w:rsidRPr="00471E13">
        <w:rPr>
          <w:rFonts w:ascii="Book Antiqua" w:eastAsia="宋体" w:hAnsi="Book Antiqua" w:cs="Calibri"/>
          <w:lang w:eastAsia="zh-CN"/>
        </w:rPr>
        <w:t>“</w:t>
      </w:r>
      <w:proofErr w:type="spellStart"/>
      <w:r w:rsidR="00844EFB" w:rsidRPr="00471E13">
        <w:rPr>
          <w:rFonts w:ascii="Book Antiqua" w:hAnsi="Book Antiqua" w:cs="Calibri"/>
        </w:rPr>
        <w:t>immunoediting</w:t>
      </w:r>
      <w:proofErr w:type="spellEnd"/>
      <w:r w:rsidR="00471E13" w:rsidRPr="00471E13">
        <w:rPr>
          <w:rFonts w:ascii="Book Antiqua" w:eastAsia="宋体" w:hAnsi="Book Antiqua" w:cs="Calibri"/>
          <w:lang w:eastAsia="zh-CN"/>
        </w:rPr>
        <w:t>”</w:t>
      </w:r>
      <w:r w:rsidR="00844EFB" w:rsidRPr="00471E13">
        <w:rPr>
          <w:rFonts w:ascii="Book Antiqua" w:hAnsi="Book Antiqua" w:cs="Calibri"/>
        </w:rPr>
        <w:t>, and includes a complex interplay of various cells such as the NK cells, the NKT cells, macrophages, CD4 T cells and CD8 T cells.</w:t>
      </w:r>
      <w:r w:rsidR="0004762B">
        <w:rPr>
          <w:rFonts w:ascii="Book Antiqua" w:eastAsia="宋体" w:hAnsi="Book Antiqua" w:cs="Calibri" w:hint="eastAsia"/>
          <w:lang w:eastAsia="zh-CN"/>
        </w:rPr>
        <w:t xml:space="preserve"> </w:t>
      </w:r>
      <w:r w:rsidR="00844EFB" w:rsidRPr="00471E13">
        <w:rPr>
          <w:rFonts w:ascii="Book Antiqua" w:hAnsi="Book Antiqua" w:cs="Calibri"/>
        </w:rPr>
        <w:t>Several studies have shown that high numbers of CD8 T cells within the t</w:t>
      </w:r>
      <w:r w:rsidR="00471E13" w:rsidRPr="00471E13">
        <w:rPr>
          <w:rFonts w:ascii="Book Antiqua" w:hAnsi="Book Antiqua" w:cs="Calibri"/>
        </w:rPr>
        <w:t xml:space="preserve">umor portend a better </w:t>
      </w:r>
      <w:proofErr w:type="gramStart"/>
      <w:r w:rsidR="00471E13" w:rsidRPr="00471E13">
        <w:rPr>
          <w:rFonts w:ascii="Book Antiqua" w:hAnsi="Book Antiqua" w:cs="Calibri"/>
        </w:rPr>
        <w:t>prognosis</w:t>
      </w:r>
      <w:r w:rsidR="00FB10C6" w:rsidRPr="00471E13">
        <w:rPr>
          <w:rFonts w:ascii="Book Antiqua" w:hAnsi="Book Antiqua" w:cs="Calibri"/>
          <w:vertAlign w:val="superscript"/>
        </w:rPr>
        <w:t>[</w:t>
      </w:r>
      <w:proofErr w:type="gramEnd"/>
      <w:r w:rsidR="00FB10C6" w:rsidRPr="00471E13">
        <w:rPr>
          <w:rFonts w:ascii="Book Antiqua" w:hAnsi="Book Antiqua" w:cs="Calibri"/>
          <w:vertAlign w:val="superscript"/>
        </w:rPr>
        <w:t>20</w:t>
      </w:r>
      <w:r w:rsidR="00844EFB" w:rsidRPr="00471E13">
        <w:rPr>
          <w:rFonts w:ascii="Book Antiqua" w:hAnsi="Book Antiqua" w:cs="Calibri"/>
          <w:vertAlign w:val="superscript"/>
        </w:rPr>
        <w:t>]</w:t>
      </w:r>
      <w:r w:rsidR="00844EFB" w:rsidRPr="00471E13">
        <w:rPr>
          <w:rFonts w:ascii="Book Antiqua" w:hAnsi="Book Antiqua" w:cs="Calibri"/>
        </w:rPr>
        <w:t>.</w:t>
      </w:r>
      <w:r w:rsidR="0004762B">
        <w:rPr>
          <w:rFonts w:ascii="Book Antiqua" w:eastAsia="宋体" w:hAnsi="Book Antiqua" w:cs="Calibri" w:hint="eastAsia"/>
          <w:lang w:eastAsia="zh-CN"/>
        </w:rPr>
        <w:t xml:space="preserve"> </w:t>
      </w:r>
      <w:r w:rsidR="00844EFB" w:rsidRPr="00471E13">
        <w:rPr>
          <w:rFonts w:ascii="Book Antiqua" w:hAnsi="Book Antiqua" w:cs="Calibri"/>
        </w:rPr>
        <w:t xml:space="preserve">Further testing of these cells in a study including patients with pancreatic adenocarcinoma revealed FOXP3+ protein on </w:t>
      </w:r>
      <w:proofErr w:type="spellStart"/>
      <w:r w:rsidR="00B95722">
        <w:rPr>
          <w:rFonts w:ascii="Book Antiqua" w:hAnsi="Book Antiqua" w:cs="Calibri"/>
        </w:rPr>
        <w:t>immunohistochemical</w:t>
      </w:r>
      <w:proofErr w:type="spellEnd"/>
      <w:r w:rsidR="00B95722">
        <w:rPr>
          <w:rFonts w:ascii="Book Antiqua" w:hAnsi="Book Antiqua" w:cs="Calibri"/>
        </w:rPr>
        <w:t xml:space="preserve"> </w:t>
      </w:r>
      <w:proofErr w:type="gramStart"/>
      <w:r w:rsidR="00B95722">
        <w:rPr>
          <w:rFonts w:ascii="Book Antiqua" w:hAnsi="Book Antiqua" w:cs="Calibri"/>
        </w:rPr>
        <w:t>staining</w:t>
      </w:r>
      <w:r w:rsidR="00FB10C6" w:rsidRPr="00471E13">
        <w:rPr>
          <w:rFonts w:ascii="Book Antiqua" w:hAnsi="Book Antiqua" w:cs="Calibri"/>
          <w:vertAlign w:val="superscript"/>
        </w:rPr>
        <w:t>[</w:t>
      </w:r>
      <w:proofErr w:type="gramEnd"/>
      <w:r w:rsidR="00FB10C6" w:rsidRPr="00471E13">
        <w:rPr>
          <w:rFonts w:ascii="Book Antiqua" w:hAnsi="Book Antiqua" w:cs="Calibri"/>
          <w:vertAlign w:val="superscript"/>
        </w:rPr>
        <w:t>21</w:t>
      </w:r>
      <w:r w:rsidR="00844EFB" w:rsidRPr="00471E13">
        <w:rPr>
          <w:rFonts w:ascii="Book Antiqua" w:hAnsi="Book Antiqua" w:cs="Calibri"/>
          <w:vertAlign w:val="superscript"/>
        </w:rPr>
        <w:t>]</w:t>
      </w:r>
      <w:r w:rsidR="00844EFB" w:rsidRPr="00471E13">
        <w:rPr>
          <w:rFonts w:ascii="Book Antiqua" w:hAnsi="Book Antiqua" w:cs="Calibri"/>
        </w:rPr>
        <w:t>. This was further evaluated in a study, which looked at the lymphocyte density and the correlation with lymph node metastasis. They found out that the presence of FOXP3+ lymphocyte was higher in patients who had a higher histological grade of tumor, lymph node metastasis, and advanced st</w:t>
      </w:r>
      <w:r w:rsidR="00B95722">
        <w:rPr>
          <w:rFonts w:ascii="Book Antiqua" w:hAnsi="Book Antiqua" w:cs="Calibri"/>
        </w:rPr>
        <w:t xml:space="preserve">age tumors (stage III and IV </w:t>
      </w:r>
      <w:r w:rsidR="00B95722" w:rsidRPr="00B95722">
        <w:rPr>
          <w:rFonts w:ascii="Book Antiqua" w:hAnsi="Book Antiqua" w:cs="Calibri"/>
          <w:i/>
        </w:rPr>
        <w:t>vs</w:t>
      </w:r>
      <w:r w:rsidR="00C0031B">
        <w:rPr>
          <w:rFonts w:ascii="Book Antiqua" w:hAnsi="Book Antiqua" w:cs="Calibri"/>
        </w:rPr>
        <w:t xml:space="preserve"> stage I and II)</w:t>
      </w:r>
      <w:r w:rsidR="00FB10C6" w:rsidRPr="00471E13">
        <w:rPr>
          <w:rFonts w:ascii="Book Antiqua" w:hAnsi="Book Antiqua" w:cs="Calibri"/>
          <w:vertAlign w:val="superscript"/>
        </w:rPr>
        <w:t>[22</w:t>
      </w:r>
      <w:r w:rsidR="00844EFB" w:rsidRPr="00471E13">
        <w:rPr>
          <w:rFonts w:ascii="Book Antiqua" w:hAnsi="Book Antiqua" w:cs="Calibri"/>
          <w:vertAlign w:val="superscript"/>
        </w:rPr>
        <w:t>]</w:t>
      </w:r>
      <w:r w:rsidR="00844EFB" w:rsidRPr="00471E13">
        <w:rPr>
          <w:rFonts w:ascii="Book Antiqua" w:hAnsi="Book Antiqua" w:cs="Calibri"/>
        </w:rPr>
        <w:t>.</w:t>
      </w:r>
      <w:r w:rsidR="0004762B">
        <w:rPr>
          <w:rFonts w:ascii="Book Antiqua" w:eastAsia="宋体" w:hAnsi="Book Antiqua" w:cs="Calibri" w:hint="eastAsia"/>
          <w:lang w:eastAsia="zh-CN"/>
        </w:rPr>
        <w:t xml:space="preserve"> </w:t>
      </w:r>
      <w:r w:rsidR="00844EFB" w:rsidRPr="00471E13">
        <w:rPr>
          <w:rFonts w:ascii="Book Antiqua" w:hAnsi="Book Antiqua" w:cs="Calibri"/>
        </w:rPr>
        <w:t>While the studies were not prospective in nature, they do validate the importance of these inflammatory cells in dictating the prognosis of these cancers.</w:t>
      </w:r>
    </w:p>
    <w:p w14:paraId="5BA9C416" w14:textId="72ACE15E" w:rsidR="00844EFB" w:rsidRPr="00471E13" w:rsidRDefault="00844EFB" w:rsidP="00183AC5">
      <w:pPr>
        <w:pStyle w:val="ecxmsonormal"/>
        <w:spacing w:after="0" w:line="360" w:lineRule="auto"/>
        <w:jc w:val="both"/>
        <w:rPr>
          <w:rFonts w:ascii="Book Antiqua" w:hAnsi="Book Antiqua" w:cs="Segoe UI"/>
          <w:lang w:val="en"/>
        </w:rPr>
      </w:pPr>
      <w:r w:rsidRPr="00471E13">
        <w:rPr>
          <w:rFonts w:ascii="Book Antiqua" w:hAnsi="Book Antiqua" w:cs="Calibri"/>
        </w:rPr>
        <w:t>Moreover, cytokines released by lymphocytes have roles in both promoting and suppressing a cancer.</w:t>
      </w:r>
      <w:r w:rsidR="0004762B">
        <w:rPr>
          <w:rFonts w:ascii="Book Antiqua" w:eastAsia="宋体" w:hAnsi="Book Antiqua" w:cs="Calibri" w:hint="eastAsia"/>
          <w:lang w:eastAsia="zh-CN"/>
        </w:rPr>
        <w:t xml:space="preserve"> </w:t>
      </w:r>
      <w:proofErr w:type="spellStart"/>
      <w:r w:rsidRPr="00471E13">
        <w:rPr>
          <w:rFonts w:ascii="Book Antiqua" w:hAnsi="Book Antiqua" w:cs="Calibri"/>
        </w:rPr>
        <w:t>Haabeth</w:t>
      </w:r>
      <w:proofErr w:type="spellEnd"/>
      <w:r w:rsidRPr="00471E13">
        <w:rPr>
          <w:rFonts w:ascii="Book Antiqua" w:hAnsi="Book Antiqua" w:cs="Calibri"/>
        </w:rPr>
        <w:t xml:space="preserve"> </w:t>
      </w:r>
      <w:r w:rsidRPr="00BD02C3">
        <w:rPr>
          <w:rFonts w:ascii="Book Antiqua" w:hAnsi="Book Antiqua" w:cs="Calibri"/>
          <w:i/>
        </w:rPr>
        <w:t>et</w:t>
      </w:r>
      <w:r w:rsidR="00BD02C3" w:rsidRPr="00BD02C3">
        <w:rPr>
          <w:rFonts w:ascii="Book Antiqua" w:eastAsia="宋体" w:hAnsi="Book Antiqua" w:cs="Calibri" w:hint="eastAsia"/>
          <w:i/>
          <w:lang w:eastAsia="zh-CN"/>
        </w:rPr>
        <w:t xml:space="preserve"> </w:t>
      </w:r>
      <w:proofErr w:type="gramStart"/>
      <w:r w:rsidRPr="00BD02C3">
        <w:rPr>
          <w:rFonts w:ascii="Book Antiqua" w:hAnsi="Book Antiqua" w:cs="Calibri"/>
          <w:i/>
        </w:rPr>
        <w:t>al</w:t>
      </w:r>
      <w:r w:rsidR="00BD02C3" w:rsidRPr="00471E13">
        <w:rPr>
          <w:rFonts w:ascii="Book Antiqua" w:hAnsi="Book Antiqua" w:cs="Calibri"/>
          <w:vertAlign w:val="superscript"/>
        </w:rPr>
        <w:t>[</w:t>
      </w:r>
      <w:proofErr w:type="gramEnd"/>
      <w:r w:rsidR="00BD02C3" w:rsidRPr="00471E13">
        <w:rPr>
          <w:rFonts w:ascii="Book Antiqua" w:hAnsi="Book Antiqua" w:cs="Calibri"/>
          <w:vertAlign w:val="superscript"/>
        </w:rPr>
        <w:t>23]</w:t>
      </w:r>
      <w:r w:rsidRPr="00471E13">
        <w:rPr>
          <w:rFonts w:ascii="Book Antiqua" w:hAnsi="Book Antiqua" w:cs="Calibri"/>
        </w:rPr>
        <w:t xml:space="preserve"> conducted a study measuring the cytokine response in mice against cancers (myeloma and B-cell lymphoma). They found that inflammation driven by tumor specific Th1, allowed release of IFN-gamma which stimulated macrophages that were cytotoxic to the cancer cells.</w:t>
      </w:r>
      <w:r w:rsidR="0004762B">
        <w:rPr>
          <w:rFonts w:ascii="Book Antiqua" w:eastAsia="宋体" w:hAnsi="Book Antiqua" w:cs="Calibri" w:hint="eastAsia"/>
          <w:lang w:eastAsia="zh-CN"/>
        </w:rPr>
        <w:t xml:space="preserve"> </w:t>
      </w:r>
      <w:r w:rsidRPr="00471E13">
        <w:rPr>
          <w:rFonts w:ascii="Book Antiqua" w:hAnsi="Book Antiqua" w:cs="Calibri"/>
        </w:rPr>
        <w:t>The CD4+ Th1 cells also help cytotoxic T cells in tumor rejection.</w:t>
      </w:r>
      <w:r w:rsidR="0004762B">
        <w:rPr>
          <w:rFonts w:ascii="Book Antiqua" w:eastAsia="宋体" w:hAnsi="Book Antiqua" w:cs="Calibri" w:hint="eastAsia"/>
          <w:lang w:eastAsia="zh-CN"/>
        </w:rPr>
        <w:t xml:space="preserve"> </w:t>
      </w:r>
      <w:r w:rsidRPr="00471E13">
        <w:rPr>
          <w:rFonts w:ascii="Book Antiqua" w:hAnsi="Book Antiqua" w:cs="Calibri"/>
        </w:rPr>
        <w:t xml:space="preserve">On the other hand, the CD4+ Th2 cells </w:t>
      </w:r>
      <w:r w:rsidRPr="00471E13">
        <w:rPr>
          <w:rFonts w:ascii="Book Antiqua" w:hAnsi="Book Antiqua" w:cs="Calibri"/>
        </w:rPr>
        <w:lastRenderedPageBreak/>
        <w:t>are implicated in production of cytokines leading to B-cell activation.</w:t>
      </w:r>
      <w:r w:rsidR="0004762B">
        <w:rPr>
          <w:rFonts w:ascii="Book Antiqua" w:eastAsia="宋体" w:hAnsi="Book Antiqua" w:cs="Calibri" w:hint="eastAsia"/>
          <w:lang w:eastAsia="zh-CN"/>
        </w:rPr>
        <w:t xml:space="preserve"> </w:t>
      </w:r>
      <w:r w:rsidRPr="00471E13">
        <w:rPr>
          <w:rFonts w:ascii="Book Antiqua" w:hAnsi="Book Antiqua" w:cs="Calibri"/>
        </w:rPr>
        <w:t xml:space="preserve">Similarly, Ling et al. showed that high numbers of Th1 lymphocytes in tumor tissue was associated with improved prognosis in </w:t>
      </w:r>
      <w:r w:rsidR="00C0031B">
        <w:rPr>
          <w:rFonts w:ascii="Book Antiqua" w:hAnsi="Book Antiqua" w:cs="Calibri"/>
        </w:rPr>
        <w:t xml:space="preserve">patients with colorectal </w:t>
      </w:r>
      <w:proofErr w:type="gramStart"/>
      <w:r w:rsidR="00C0031B">
        <w:rPr>
          <w:rFonts w:ascii="Book Antiqua" w:hAnsi="Book Antiqua" w:cs="Calibri"/>
        </w:rPr>
        <w:t>cancer</w:t>
      </w:r>
      <w:r w:rsidR="00FB10C6" w:rsidRPr="00471E13">
        <w:rPr>
          <w:rFonts w:ascii="Book Antiqua" w:hAnsi="Book Antiqua" w:cs="Calibri"/>
          <w:vertAlign w:val="superscript"/>
        </w:rPr>
        <w:t>[</w:t>
      </w:r>
      <w:proofErr w:type="gramEnd"/>
      <w:r w:rsidR="00FB10C6" w:rsidRPr="00471E13">
        <w:rPr>
          <w:rFonts w:ascii="Book Antiqua" w:hAnsi="Book Antiqua" w:cs="Calibri"/>
          <w:vertAlign w:val="superscript"/>
        </w:rPr>
        <w:t>24</w:t>
      </w:r>
      <w:r w:rsidRPr="00471E13">
        <w:rPr>
          <w:rFonts w:ascii="Book Antiqua" w:hAnsi="Book Antiqua" w:cs="Calibri"/>
          <w:vertAlign w:val="superscript"/>
        </w:rPr>
        <w:t>]</w:t>
      </w:r>
      <w:r w:rsidRPr="00471E13">
        <w:rPr>
          <w:rFonts w:ascii="Book Antiqua" w:hAnsi="Book Antiqua" w:cs="Calibri"/>
        </w:rPr>
        <w:t>.</w:t>
      </w:r>
    </w:p>
    <w:p w14:paraId="27966C1F" w14:textId="6D4EC9D5" w:rsidR="005B6E60" w:rsidRPr="00471E13" w:rsidRDefault="00DD341E" w:rsidP="00183AC5">
      <w:pPr>
        <w:pStyle w:val="ecxmsonormal"/>
        <w:spacing w:after="0" w:line="360" w:lineRule="auto"/>
        <w:ind w:firstLine="720"/>
        <w:jc w:val="both"/>
        <w:rPr>
          <w:rFonts w:ascii="Book Antiqua" w:hAnsi="Book Antiqua" w:cs="Segoe UI"/>
          <w:lang w:val="en"/>
        </w:rPr>
      </w:pPr>
      <w:r w:rsidRPr="00471E13">
        <w:rPr>
          <w:rFonts w:ascii="Book Antiqua" w:hAnsi="Book Antiqua" w:cs="Segoe UI"/>
          <w:lang w:val="en"/>
        </w:rPr>
        <w:t>The prognostic ability of the LMR has been demonstrated in various malignancies</w:t>
      </w:r>
      <w:r w:rsidR="00433632" w:rsidRPr="00471E13">
        <w:rPr>
          <w:rFonts w:ascii="Book Antiqua" w:hAnsi="Book Antiqua" w:cs="Segoe UI"/>
          <w:lang w:val="en"/>
        </w:rPr>
        <w:fldChar w:fldCharType="begin">
          <w:fldData xml:space="preserve">PEVuZE5vdGU+PENpdGU+PEF1dGhvcj5TaGluPC9BdXRob3I+PFllYXI+MjAxMzwvWWVhcj48UmVj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</w:fldData>
        </w:fldChar>
      </w:r>
      <w:r w:rsidR="00A47EE2" w:rsidRPr="00471E13">
        <w:rPr>
          <w:rFonts w:ascii="Book Antiqua" w:hAnsi="Book Antiqua" w:cs="Segoe UI"/>
          <w:lang w:val="en"/>
        </w:rPr>
        <w:instrText xml:space="preserve"> ADDIN EN.CITE </w:instrText>
      </w:r>
      <w:r w:rsidR="00A47EE2" w:rsidRPr="00471E13">
        <w:rPr>
          <w:rFonts w:ascii="Book Antiqua" w:hAnsi="Book Antiqua" w:cs="Segoe UI"/>
          <w:lang w:val="en"/>
        </w:rPr>
        <w:fldChar w:fldCharType="begin">
          <w:fldData xml:space="preserve">PEVuZE5vdGU+PENpdGU+PEF1dGhvcj5TaGluPC9BdXRob3I+PFllYXI+MjAxMzwvWWVhcj48UmVj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</w:fldData>
        </w:fldChar>
      </w:r>
      <w:r w:rsidR="00A47EE2" w:rsidRPr="00471E13">
        <w:rPr>
          <w:rFonts w:ascii="Book Antiqua" w:hAnsi="Book Antiqua" w:cs="Segoe UI"/>
          <w:lang w:val="en"/>
        </w:rPr>
        <w:instrText xml:space="preserve"> ADDIN EN.CITE.DATA </w:instrText>
      </w:r>
      <w:r w:rsidR="00A47EE2" w:rsidRPr="00471E13">
        <w:rPr>
          <w:rFonts w:ascii="Book Antiqua" w:hAnsi="Book Antiqua" w:cs="Segoe UI"/>
          <w:lang w:val="en"/>
        </w:rPr>
      </w:r>
      <w:r w:rsidR="00A47EE2" w:rsidRPr="00471E13">
        <w:rPr>
          <w:rFonts w:ascii="Book Antiqua" w:hAnsi="Book Antiqua" w:cs="Segoe UI"/>
          <w:lang w:val="en"/>
        </w:rPr>
        <w:fldChar w:fldCharType="end"/>
      </w:r>
      <w:r w:rsidR="00433632" w:rsidRPr="00471E13">
        <w:rPr>
          <w:rFonts w:ascii="Book Antiqua" w:hAnsi="Book Antiqua" w:cs="Segoe UI"/>
          <w:lang w:val="en"/>
        </w:rPr>
      </w:r>
      <w:r w:rsidR="00433632" w:rsidRPr="00471E13">
        <w:rPr>
          <w:rFonts w:ascii="Book Antiqua" w:hAnsi="Book Antiqua" w:cs="Segoe UI"/>
          <w:lang w:val="en"/>
        </w:rPr>
        <w:fldChar w:fldCharType="separate"/>
      </w:r>
      <w:r w:rsidR="00A47EE2" w:rsidRPr="00471E13">
        <w:rPr>
          <w:rFonts w:ascii="Book Antiqua" w:hAnsi="Book Antiqua" w:cs="Segoe UI"/>
          <w:noProof/>
          <w:vertAlign w:val="superscript"/>
          <w:lang w:val="en"/>
        </w:rPr>
        <w:t>[11-15]</w:t>
      </w:r>
      <w:r w:rsidR="00433632" w:rsidRPr="00471E13">
        <w:rPr>
          <w:rFonts w:ascii="Book Antiqua" w:hAnsi="Book Antiqua" w:cs="Segoe UI"/>
          <w:lang w:val="en"/>
        </w:rPr>
        <w:fldChar w:fldCharType="end"/>
      </w:r>
      <w:r w:rsidR="00743C84" w:rsidRPr="00471E13">
        <w:rPr>
          <w:rFonts w:ascii="Book Antiqua" w:hAnsi="Book Antiqua" w:cs="Segoe UI"/>
          <w:lang w:val="en"/>
        </w:rPr>
        <w:t>.</w:t>
      </w:r>
      <w:r w:rsidR="00810B14" w:rsidRPr="00471E13">
        <w:rPr>
          <w:rFonts w:ascii="Book Antiqua" w:hAnsi="Book Antiqua" w:cs="Segoe UI"/>
          <w:lang w:val="en"/>
        </w:rPr>
        <w:t xml:space="preserve"> </w:t>
      </w:r>
      <w:r w:rsidR="00743C84" w:rsidRPr="00471E13">
        <w:rPr>
          <w:rFonts w:ascii="Book Antiqua" w:hAnsi="Book Antiqua" w:cs="Segoe UI"/>
          <w:lang w:val="en"/>
        </w:rPr>
        <w:t>However, t</w:t>
      </w:r>
      <w:r w:rsidRPr="00471E13">
        <w:rPr>
          <w:rFonts w:ascii="Book Antiqua" w:hAnsi="Book Antiqua" w:cs="Segoe UI"/>
          <w:lang w:val="en"/>
        </w:rPr>
        <w:t xml:space="preserve">he exact utility of the LMR for primary pancreatic adenocarcinoma is unclear given the </w:t>
      </w:r>
      <w:r w:rsidR="00DC7CE6">
        <w:rPr>
          <w:rFonts w:ascii="Book Antiqua" w:hAnsi="Book Antiqua" w:cs="Segoe UI"/>
          <w:lang w:val="en"/>
        </w:rPr>
        <w:t>limited data available to date.</w:t>
      </w:r>
      <w:r w:rsidRPr="00471E13">
        <w:rPr>
          <w:rFonts w:ascii="Book Antiqua" w:hAnsi="Book Antiqua" w:cs="Segoe UI"/>
          <w:lang w:val="en"/>
        </w:rPr>
        <w:t xml:space="preserve"> </w:t>
      </w:r>
      <w:r w:rsidR="009674A1" w:rsidRPr="00471E13">
        <w:rPr>
          <w:rFonts w:ascii="Book Antiqua" w:hAnsi="Book Antiqua" w:cs="Segoe UI"/>
          <w:lang w:val="en"/>
        </w:rPr>
        <w:t xml:space="preserve">Li </w:t>
      </w:r>
      <w:r w:rsidR="009674A1" w:rsidRPr="00DC7CE6">
        <w:rPr>
          <w:rFonts w:ascii="Book Antiqua" w:hAnsi="Book Antiqua" w:cs="Segoe UI"/>
          <w:i/>
          <w:lang w:val="en"/>
        </w:rPr>
        <w:t>et al</w:t>
      </w:r>
      <w:r w:rsidR="007926D2" w:rsidRPr="00471E13">
        <w:rPr>
          <w:rFonts w:ascii="Book Antiqua" w:hAnsi="Book Antiqua" w:cs="Segoe UI"/>
          <w:lang w:val="en"/>
        </w:rPr>
        <w:fldChar w:fldCharType="begin"/>
      </w:r>
      <w:r w:rsidR="00FB5BDC" w:rsidRPr="00471E13">
        <w:rPr>
          <w:rFonts w:ascii="Book Antiqua" w:hAnsi="Book Antiqua" w:cs="Segoe UI"/>
          <w:lang w:val="en"/>
        </w:rPr>
        <w:instrText xml:space="preserve"> ADDIN EN.CITE &lt;EndNote&gt;&lt;Cite&gt;&lt;Author&gt;Li&lt;/Author&gt;&lt;Year&gt;2016&lt;/Year&gt;&lt;RecNum&gt;11&lt;/RecNum&gt;&lt;DisplayText&gt;&lt;style face="superscript"&gt;[20]&lt;/style&gt;&lt;/DisplayText&gt;&lt;record&gt;&lt;rec-number&gt;11&lt;/rec-number&gt;&lt;foreign-keys&gt;&lt;key app="EN" db-id="wdaxzp55l2adpeetrfjxats6dftd52frxxar" timestamp="1469822813"&gt;11&lt;/key&gt;&lt;/foreign-keys&gt;&lt;ref-type name="Journal Article"&gt;17&lt;/ref-type&gt;&lt;contributors&gt;&lt;authors&gt;&lt;author&gt;Li, G. J.&lt;/author&gt;&lt;author&gt;Xu, H. W.&lt;/author&gt;&lt;author&gt;Ji, J. J.&lt;/author&gt;&lt;author&gt;Yang, F.&lt;/author&gt;&lt;author&gt;Gao, B. Q.&lt;/author&gt;&lt;/authors&gt;&lt;/contributors&gt;&lt;auth-address&gt;First Department of General Surgery, First Affiliated Hospital of Xin-Xiang Medical University, Henan, People&amp;apos;s Republic of China.&amp;#xD;Department of Gastroenterology, First Affiliated Hospital of Xin-Xiang Medical University, Henan, People&amp;apos;s Republic of China.&lt;/auth-address&gt;&lt;titles&gt;&lt;title&gt;Prognostic value of preoperative lymphocyte-to-monocyte ratio in pancreatic adenocarcinoma&lt;/title&gt;&lt;secondary-title&gt;Onco Targets Ther&lt;/secondary-title&gt;&lt;/titles&gt;&lt;periodical&gt;&lt;full-title&gt;Onco Targets Ther&lt;/full-title&gt;&lt;/periodical&gt;&lt;pages&gt;1085-92&lt;/pages&gt;&lt;volume&gt;9&lt;/volume&gt;&lt;keywords&gt;&lt;keyword&gt;lymphocyte to monocyte ratio&lt;/keyword&gt;&lt;keyword&gt;pancreatic adenocarcinoma&lt;/keyword&gt;&lt;keyword&gt;survival&lt;/keyword&gt;&lt;/keywords&gt;&lt;dates&gt;&lt;year&gt;2016&lt;/year&gt;&lt;/dates&gt;&lt;isbn&gt;1178-6930 (Electronic)&amp;#xD;1178-6930 (Linking)&lt;/isbn&gt;&lt;accession-num&gt;27042101&lt;/accession-num&gt;&lt;urls&gt;&lt;related-urls&gt;&lt;url&gt;http://www.ncbi.nlm.nih.gov/pubmed/27042101&lt;/url&gt;&lt;/related-urls&gt;&lt;/urls&gt;&lt;custom2&gt;PMC4780182&lt;/custom2&gt;&lt;electronic-resource-num&gt;10.2147/OTT.S96707&lt;/electronic-resource-num&gt;&lt;/record&gt;&lt;/Cite&gt;&lt;/EndNote&gt;</w:instrText>
      </w:r>
      <w:r w:rsidR="007926D2" w:rsidRPr="00471E13">
        <w:rPr>
          <w:rFonts w:ascii="Book Antiqua" w:hAnsi="Book Antiqua" w:cs="Segoe UI"/>
          <w:lang w:val="en"/>
        </w:rPr>
        <w:fldChar w:fldCharType="separate"/>
      </w:r>
      <w:r w:rsidR="00FB5BDC" w:rsidRPr="00471E13">
        <w:rPr>
          <w:rFonts w:ascii="Book Antiqua" w:hAnsi="Book Antiqua" w:cs="Segoe UI"/>
          <w:noProof/>
          <w:vertAlign w:val="superscript"/>
          <w:lang w:val="en"/>
        </w:rPr>
        <w:t>[2</w:t>
      </w:r>
      <w:r w:rsidR="00FB10C6" w:rsidRPr="00471E13">
        <w:rPr>
          <w:rFonts w:ascii="Book Antiqua" w:hAnsi="Book Antiqua" w:cs="Segoe UI"/>
          <w:noProof/>
          <w:vertAlign w:val="superscript"/>
          <w:lang w:val="en"/>
        </w:rPr>
        <w:t>5</w:t>
      </w:r>
      <w:r w:rsidR="00FB5BDC" w:rsidRPr="00471E13">
        <w:rPr>
          <w:rFonts w:ascii="Book Antiqua" w:hAnsi="Book Antiqua" w:cs="Segoe UI"/>
          <w:noProof/>
          <w:vertAlign w:val="superscript"/>
          <w:lang w:val="en"/>
        </w:rPr>
        <w:t>]</w:t>
      </w:r>
      <w:r w:rsidR="007926D2" w:rsidRPr="00471E13">
        <w:rPr>
          <w:rFonts w:ascii="Book Antiqua" w:hAnsi="Book Antiqua" w:cs="Segoe UI"/>
          <w:lang w:val="en"/>
        </w:rPr>
        <w:fldChar w:fldCharType="end"/>
      </w:r>
      <w:r w:rsidR="009674A1" w:rsidRPr="00471E13">
        <w:rPr>
          <w:rFonts w:ascii="Book Antiqua" w:hAnsi="Book Antiqua" w:cs="Segoe UI"/>
          <w:lang w:val="en"/>
        </w:rPr>
        <w:t xml:space="preserve"> evaluated </w:t>
      </w:r>
      <w:r w:rsidR="00BC18B0" w:rsidRPr="00471E13">
        <w:rPr>
          <w:rFonts w:ascii="Book Antiqua" w:hAnsi="Book Antiqua" w:cs="Segoe UI"/>
          <w:lang w:val="en"/>
        </w:rPr>
        <w:t xml:space="preserve">the </w:t>
      </w:r>
      <w:r w:rsidR="00D86D69" w:rsidRPr="00471E13">
        <w:rPr>
          <w:rFonts w:ascii="Book Antiqua" w:hAnsi="Book Antiqua" w:cs="Segoe UI"/>
          <w:lang w:val="en"/>
        </w:rPr>
        <w:t xml:space="preserve">prognostic </w:t>
      </w:r>
      <w:r w:rsidR="00BC18B0" w:rsidRPr="00471E13">
        <w:rPr>
          <w:rFonts w:ascii="Book Antiqua" w:hAnsi="Book Antiqua" w:cs="Segoe UI"/>
          <w:lang w:val="en"/>
        </w:rPr>
        <w:t xml:space="preserve">utility of the LMR in </w:t>
      </w:r>
      <w:r w:rsidR="009674A1" w:rsidRPr="00471E13">
        <w:rPr>
          <w:rFonts w:ascii="Book Antiqua" w:hAnsi="Book Antiqua" w:cs="Segoe UI"/>
          <w:lang w:val="en"/>
        </w:rPr>
        <w:t xml:space="preserve">patients with pancreatic adenocarcinoma </w:t>
      </w:r>
      <w:r w:rsidR="00F47675" w:rsidRPr="00471E13">
        <w:rPr>
          <w:rFonts w:ascii="Book Antiqua" w:hAnsi="Book Antiqua" w:cs="Segoe UI"/>
          <w:lang w:val="en"/>
        </w:rPr>
        <w:t xml:space="preserve">in the </w:t>
      </w:r>
      <w:r w:rsidR="00320FF8" w:rsidRPr="00471E13">
        <w:rPr>
          <w:rFonts w:ascii="Book Antiqua" w:hAnsi="Book Antiqua" w:cs="Segoe UI"/>
          <w:lang w:val="en"/>
        </w:rPr>
        <w:t xml:space="preserve">People’s </w:t>
      </w:r>
      <w:r w:rsidR="00F47675" w:rsidRPr="00471E13">
        <w:rPr>
          <w:rFonts w:ascii="Book Antiqua" w:hAnsi="Book Antiqua" w:cs="Segoe UI"/>
          <w:lang w:val="en"/>
        </w:rPr>
        <w:t>Republic of China</w:t>
      </w:r>
      <w:r w:rsidR="00320FF8" w:rsidRPr="00471E13">
        <w:rPr>
          <w:rFonts w:ascii="Book Antiqua" w:hAnsi="Book Antiqua" w:cs="Segoe UI"/>
          <w:lang w:val="en"/>
        </w:rPr>
        <w:t xml:space="preserve"> </w:t>
      </w:r>
      <w:r w:rsidR="009674A1" w:rsidRPr="00471E13">
        <w:rPr>
          <w:rFonts w:ascii="Book Antiqua" w:hAnsi="Book Antiqua" w:cs="Segoe UI"/>
          <w:lang w:val="en"/>
        </w:rPr>
        <w:t xml:space="preserve">but </w:t>
      </w:r>
      <w:r w:rsidR="00320FF8" w:rsidRPr="00471E13">
        <w:rPr>
          <w:rFonts w:ascii="Book Antiqua" w:hAnsi="Book Antiqua" w:cs="Segoe UI"/>
          <w:lang w:val="en"/>
        </w:rPr>
        <w:t xml:space="preserve">only </w:t>
      </w:r>
      <w:r w:rsidR="00BC18B0" w:rsidRPr="00471E13">
        <w:rPr>
          <w:rFonts w:ascii="Book Antiqua" w:hAnsi="Book Antiqua" w:cs="Segoe UI"/>
          <w:lang w:val="en"/>
        </w:rPr>
        <w:t xml:space="preserve">included </w:t>
      </w:r>
      <w:r w:rsidR="00320FF8" w:rsidRPr="00471E13">
        <w:rPr>
          <w:rFonts w:ascii="Book Antiqua" w:hAnsi="Book Antiqua" w:cs="Segoe UI"/>
          <w:lang w:val="en"/>
        </w:rPr>
        <w:t xml:space="preserve">patients who underwent </w:t>
      </w:r>
      <w:r w:rsidR="00C27015" w:rsidRPr="00471E13">
        <w:rPr>
          <w:rFonts w:ascii="Book Antiqua" w:hAnsi="Book Antiqua" w:cs="Segoe UI"/>
          <w:lang w:val="en"/>
        </w:rPr>
        <w:t>pancreatic resection</w:t>
      </w:r>
      <w:r w:rsidR="00320FF8" w:rsidRPr="00471E13">
        <w:rPr>
          <w:rFonts w:ascii="Book Antiqua" w:hAnsi="Book Antiqua" w:cs="Segoe UI"/>
          <w:lang w:val="en"/>
        </w:rPr>
        <w:t xml:space="preserve"> and excluded patients who received adjuvant treatment, had significant co-morbid conditions or a life expectancy</w:t>
      </w:r>
      <w:r w:rsidR="00354380" w:rsidRPr="00471E13">
        <w:rPr>
          <w:rFonts w:ascii="Book Antiqua" w:hAnsi="Book Antiqua" w:cs="Segoe UI"/>
          <w:lang w:val="en"/>
        </w:rPr>
        <w:t xml:space="preserve"> of</w:t>
      </w:r>
      <w:r w:rsidR="00320FF8" w:rsidRPr="00471E13">
        <w:rPr>
          <w:rFonts w:ascii="Book Antiqua" w:hAnsi="Book Antiqua" w:cs="Segoe UI"/>
          <w:lang w:val="en"/>
        </w:rPr>
        <w:t xml:space="preserve"> &lt; 6 months. In addition, the preoperative LMR was used and not the LMR at diagnosis</w:t>
      </w:r>
      <w:r w:rsidR="009674A1" w:rsidRPr="00471E13">
        <w:rPr>
          <w:rFonts w:ascii="Book Antiqua" w:hAnsi="Book Antiqua" w:cs="Segoe UI"/>
          <w:lang w:val="en"/>
        </w:rPr>
        <w:t>.</w:t>
      </w:r>
      <w:r w:rsidR="00F47675" w:rsidRPr="00471E13">
        <w:rPr>
          <w:rFonts w:ascii="Book Antiqua" w:hAnsi="Book Antiqua" w:cs="Segoe UI"/>
          <w:lang w:val="en"/>
        </w:rPr>
        <w:t xml:space="preserve"> </w:t>
      </w:r>
      <w:r w:rsidR="009674A1" w:rsidRPr="00471E13">
        <w:rPr>
          <w:rFonts w:ascii="Book Antiqua" w:hAnsi="Book Antiqua" w:cs="Segoe UI"/>
          <w:lang w:val="en"/>
        </w:rPr>
        <w:t xml:space="preserve">They found that an elevated preoperative LMR was associated with </w:t>
      </w:r>
      <w:r w:rsidR="0063396A" w:rsidRPr="00471E13">
        <w:rPr>
          <w:rFonts w:ascii="Book Antiqua" w:hAnsi="Book Antiqua" w:cs="Segoe UI"/>
          <w:lang w:val="en"/>
        </w:rPr>
        <w:t xml:space="preserve">longer </w:t>
      </w:r>
      <w:r w:rsidR="009674A1" w:rsidRPr="00471E13">
        <w:rPr>
          <w:rFonts w:ascii="Book Antiqua" w:hAnsi="Book Antiqua" w:cs="Segoe UI"/>
          <w:lang w:val="en"/>
        </w:rPr>
        <w:t>survival.</w:t>
      </w:r>
      <w:r w:rsidR="0004762B">
        <w:rPr>
          <w:rFonts w:ascii="Book Antiqua" w:eastAsia="宋体" w:hAnsi="Book Antiqua" w:cs="Segoe UI" w:hint="eastAsia"/>
          <w:lang w:val="en" w:eastAsia="zh-CN"/>
        </w:rPr>
        <w:t xml:space="preserve"> </w:t>
      </w:r>
      <w:r w:rsidR="009E1479" w:rsidRPr="00471E13">
        <w:rPr>
          <w:rFonts w:ascii="Book Antiqua" w:hAnsi="Book Antiqua" w:cs="Segoe UI"/>
          <w:lang w:val="en"/>
        </w:rPr>
        <w:t xml:space="preserve">Fujiwara </w:t>
      </w:r>
      <w:r w:rsidR="009E1479" w:rsidRPr="00DC7CE6">
        <w:rPr>
          <w:rFonts w:ascii="Book Antiqua" w:hAnsi="Book Antiqua" w:cs="Segoe UI"/>
          <w:i/>
          <w:lang w:val="en"/>
        </w:rPr>
        <w:t>et</w:t>
      </w:r>
      <w:r w:rsidR="00DC7CE6" w:rsidRPr="00DC7CE6">
        <w:rPr>
          <w:rFonts w:ascii="Book Antiqua" w:eastAsia="宋体" w:hAnsi="Book Antiqua" w:cs="Segoe UI" w:hint="eastAsia"/>
          <w:i/>
          <w:lang w:val="en" w:eastAsia="zh-CN"/>
        </w:rPr>
        <w:t xml:space="preserve"> </w:t>
      </w:r>
      <w:r w:rsidR="008E558C" w:rsidRPr="00DC7CE6">
        <w:rPr>
          <w:rFonts w:ascii="Book Antiqua" w:hAnsi="Book Antiqua" w:cs="Segoe UI"/>
          <w:i/>
          <w:lang w:val="en"/>
        </w:rPr>
        <w:t>a</w:t>
      </w:r>
      <w:r w:rsidR="009E1479" w:rsidRPr="00DC7CE6">
        <w:rPr>
          <w:rFonts w:ascii="Book Antiqua" w:hAnsi="Book Antiqua" w:cs="Segoe UI"/>
          <w:i/>
          <w:lang w:val="en"/>
        </w:rPr>
        <w:t>l</w:t>
      </w:r>
      <w:r w:rsidR="007926D2" w:rsidRPr="00471E13">
        <w:rPr>
          <w:rFonts w:ascii="Book Antiqua" w:hAnsi="Book Antiqua" w:cs="Segoe UI"/>
          <w:lang w:val="en"/>
        </w:rPr>
        <w:fldChar w:fldCharType="begin">
          <w:fldData xml:space="preserve">PEVuZE5vdGU+PENpdGU+PEF1dGhvcj5GdWppd2FyYTwvQXV0aG9yPjxZZWFyPjIwMTQ8L1llYXI+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</w:fldData>
        </w:fldChar>
      </w:r>
      <w:r w:rsidR="00FB5BDC" w:rsidRPr="00471E13">
        <w:rPr>
          <w:rFonts w:ascii="Book Antiqua" w:hAnsi="Book Antiqua" w:cs="Segoe UI"/>
          <w:lang w:val="en"/>
        </w:rPr>
        <w:instrText xml:space="preserve"> ADDIN EN.CITE </w:instrText>
      </w:r>
      <w:r w:rsidR="00FB5BDC" w:rsidRPr="00471E13">
        <w:rPr>
          <w:rFonts w:ascii="Book Antiqua" w:hAnsi="Book Antiqua" w:cs="Segoe UI"/>
          <w:lang w:val="en"/>
        </w:rPr>
        <w:fldChar w:fldCharType="begin">
          <w:fldData xml:space="preserve">PEVuZE5vdGU+PENpdGU+PEF1dGhvcj5GdWppd2FyYTwvQXV0aG9yPjxZZWFyPjIwMTQ8L1llYXI+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</w:fldData>
        </w:fldChar>
      </w:r>
      <w:r w:rsidR="00FB5BDC" w:rsidRPr="00471E13">
        <w:rPr>
          <w:rFonts w:ascii="Book Antiqua" w:hAnsi="Book Antiqua" w:cs="Segoe UI"/>
          <w:lang w:val="en"/>
        </w:rPr>
        <w:instrText xml:space="preserve"> ADDIN EN.CITE.DATA </w:instrText>
      </w:r>
      <w:r w:rsidR="00FB5BDC" w:rsidRPr="00471E13">
        <w:rPr>
          <w:rFonts w:ascii="Book Antiqua" w:hAnsi="Book Antiqua" w:cs="Segoe UI"/>
          <w:lang w:val="en"/>
        </w:rPr>
      </w:r>
      <w:r w:rsidR="00FB5BDC" w:rsidRPr="00471E13">
        <w:rPr>
          <w:rFonts w:ascii="Book Antiqua" w:hAnsi="Book Antiqua" w:cs="Segoe UI"/>
          <w:lang w:val="en"/>
        </w:rPr>
        <w:fldChar w:fldCharType="end"/>
      </w:r>
      <w:r w:rsidR="007926D2" w:rsidRPr="00471E13">
        <w:rPr>
          <w:rFonts w:ascii="Book Antiqua" w:hAnsi="Book Antiqua" w:cs="Segoe UI"/>
          <w:lang w:val="en"/>
        </w:rPr>
      </w:r>
      <w:r w:rsidR="007926D2" w:rsidRPr="00471E13">
        <w:rPr>
          <w:rFonts w:ascii="Book Antiqua" w:hAnsi="Book Antiqua" w:cs="Segoe UI"/>
          <w:lang w:val="en"/>
        </w:rPr>
        <w:fldChar w:fldCharType="separate"/>
      </w:r>
      <w:r w:rsidR="00FB5BDC" w:rsidRPr="00471E13">
        <w:rPr>
          <w:rFonts w:ascii="Book Antiqua" w:hAnsi="Book Antiqua" w:cs="Segoe UI"/>
          <w:noProof/>
          <w:vertAlign w:val="superscript"/>
          <w:lang w:val="en"/>
        </w:rPr>
        <w:t>[2</w:t>
      </w:r>
      <w:r w:rsidR="00FB10C6" w:rsidRPr="00471E13">
        <w:rPr>
          <w:rFonts w:ascii="Book Antiqua" w:hAnsi="Book Antiqua" w:cs="Segoe UI"/>
          <w:noProof/>
          <w:vertAlign w:val="superscript"/>
          <w:lang w:val="en"/>
        </w:rPr>
        <w:t>6</w:t>
      </w:r>
      <w:r w:rsidR="00FB5BDC" w:rsidRPr="00471E13">
        <w:rPr>
          <w:rFonts w:ascii="Book Antiqua" w:hAnsi="Book Antiqua" w:cs="Segoe UI"/>
          <w:noProof/>
          <w:vertAlign w:val="superscript"/>
          <w:lang w:val="en"/>
        </w:rPr>
        <w:t>]</w:t>
      </w:r>
      <w:r w:rsidR="007926D2" w:rsidRPr="00471E13">
        <w:rPr>
          <w:rFonts w:ascii="Book Antiqua" w:hAnsi="Book Antiqua" w:cs="Segoe UI"/>
          <w:lang w:val="en"/>
        </w:rPr>
        <w:fldChar w:fldCharType="end"/>
      </w:r>
      <w:r w:rsidR="007926D2" w:rsidRPr="00471E13">
        <w:rPr>
          <w:rFonts w:ascii="Book Antiqua" w:hAnsi="Book Antiqua" w:cs="Segoe UI"/>
          <w:lang w:val="en"/>
        </w:rPr>
        <w:t xml:space="preserve"> </w:t>
      </w:r>
      <w:r w:rsidR="00A8230E" w:rsidRPr="00471E13">
        <w:rPr>
          <w:rFonts w:ascii="Book Antiqua" w:hAnsi="Book Antiqua" w:cs="Segoe UI"/>
          <w:lang w:val="en"/>
        </w:rPr>
        <w:t xml:space="preserve">evaluated the postoperative LMR </w:t>
      </w:r>
      <w:r w:rsidR="002A03C7" w:rsidRPr="00471E13">
        <w:rPr>
          <w:rFonts w:ascii="Book Antiqua" w:hAnsi="Book Antiqua" w:cs="Segoe UI"/>
          <w:lang w:val="en"/>
        </w:rPr>
        <w:t xml:space="preserve">exclusively </w:t>
      </w:r>
      <w:r w:rsidR="00A8230E" w:rsidRPr="00471E13">
        <w:rPr>
          <w:rFonts w:ascii="Book Antiqua" w:hAnsi="Book Antiqua" w:cs="Segoe UI"/>
          <w:lang w:val="en"/>
        </w:rPr>
        <w:t>in patients who received pancreatic resections</w:t>
      </w:r>
      <w:r w:rsidR="009E1479" w:rsidRPr="00471E13">
        <w:rPr>
          <w:rFonts w:ascii="Book Antiqua" w:hAnsi="Book Antiqua" w:cs="Segoe UI"/>
          <w:lang w:val="en"/>
        </w:rPr>
        <w:t xml:space="preserve"> in Japan</w:t>
      </w:r>
      <w:r w:rsidR="00A8230E" w:rsidRPr="00471E13">
        <w:rPr>
          <w:rFonts w:ascii="Book Antiqua" w:hAnsi="Book Antiqua" w:cs="Segoe UI"/>
          <w:lang w:val="en"/>
        </w:rPr>
        <w:t xml:space="preserve">. </w:t>
      </w:r>
      <w:r w:rsidR="002A03C7" w:rsidRPr="00471E13">
        <w:rPr>
          <w:rFonts w:ascii="Book Antiqua" w:hAnsi="Book Antiqua" w:cs="Segoe UI"/>
          <w:lang w:val="en"/>
        </w:rPr>
        <w:t>They also reported an association between higher LMR and disease free survival.</w:t>
      </w:r>
      <w:r w:rsidR="006C73B5" w:rsidRPr="00471E13">
        <w:rPr>
          <w:rFonts w:ascii="Book Antiqua" w:hAnsi="Book Antiqua" w:cs="Segoe UI"/>
          <w:lang w:val="en"/>
        </w:rPr>
        <w:t xml:space="preserve"> </w:t>
      </w:r>
    </w:p>
    <w:p w14:paraId="4CCC9AE4" w14:textId="55635C84" w:rsidR="00743C84" w:rsidRPr="00471E13" w:rsidRDefault="00D86D69" w:rsidP="00DC7CE6">
      <w:pPr>
        <w:pStyle w:val="ecxmsonormal"/>
        <w:spacing w:after="0" w:line="360" w:lineRule="auto"/>
        <w:ind w:firstLineChars="100" w:firstLine="240"/>
        <w:jc w:val="both"/>
        <w:rPr>
          <w:rFonts w:ascii="Book Antiqua" w:hAnsi="Book Antiqua" w:cs="Arial"/>
          <w:lang w:val="en"/>
        </w:rPr>
      </w:pPr>
      <w:r w:rsidRPr="00471E13">
        <w:rPr>
          <w:rFonts w:ascii="Book Antiqua" w:hAnsi="Book Antiqua" w:cs="Segoe UI"/>
          <w:lang w:val="en"/>
        </w:rPr>
        <w:t>In our study we included all adult patients diagnosed with pancreatic adenocarcinoma regardless of co</w:t>
      </w:r>
      <w:r w:rsidR="00DE5238" w:rsidRPr="00471E13">
        <w:rPr>
          <w:rFonts w:ascii="Book Antiqua" w:hAnsi="Book Antiqua" w:cs="Segoe UI"/>
          <w:lang w:val="en"/>
        </w:rPr>
        <w:t>-</w:t>
      </w:r>
      <w:r w:rsidRPr="00471E13">
        <w:rPr>
          <w:rFonts w:ascii="Book Antiqua" w:hAnsi="Book Antiqua" w:cs="Segoe UI"/>
          <w:lang w:val="en"/>
        </w:rPr>
        <w:t xml:space="preserve">morbidities, life expectancy, functional status or intervention modality. </w:t>
      </w:r>
      <w:r w:rsidR="00E93CD2" w:rsidRPr="00471E13">
        <w:rPr>
          <w:rFonts w:ascii="Book Antiqua" w:hAnsi="Book Antiqua" w:cs="Segoe UI"/>
          <w:lang w:val="en"/>
        </w:rPr>
        <w:t xml:space="preserve">Our </w:t>
      </w:r>
      <w:r w:rsidR="00DE5A36" w:rsidRPr="00471E13">
        <w:rPr>
          <w:rFonts w:ascii="Book Antiqua" w:hAnsi="Book Antiqua" w:cs="Segoe UI"/>
          <w:lang w:val="en"/>
        </w:rPr>
        <w:t>study</w:t>
      </w:r>
      <w:r w:rsidR="009E716A" w:rsidRPr="00471E13">
        <w:rPr>
          <w:rFonts w:ascii="Book Antiqua" w:hAnsi="Book Antiqua" w:cs="Segoe UI"/>
          <w:lang w:val="en"/>
        </w:rPr>
        <w:t xml:space="preserve"> is the first study evaluating the utility of the LMR in an American cohort</w:t>
      </w:r>
      <w:r w:rsidR="00F719BB" w:rsidRPr="00471E13">
        <w:rPr>
          <w:rFonts w:ascii="Book Antiqua" w:hAnsi="Book Antiqua" w:cs="Segoe UI"/>
          <w:lang w:val="en"/>
        </w:rPr>
        <w:t xml:space="preserve"> and shows</w:t>
      </w:r>
      <w:r w:rsidR="00DE5A36" w:rsidRPr="00471E13">
        <w:rPr>
          <w:rFonts w:ascii="Book Antiqua" w:hAnsi="Book Antiqua" w:cs="Segoe UI"/>
          <w:lang w:val="en"/>
        </w:rPr>
        <w:t xml:space="preserve"> that a higher LMR obtained at diagnosis of pancreatic cancer, regardless of </w:t>
      </w:r>
      <w:r w:rsidR="00F719BB" w:rsidRPr="00471E13">
        <w:rPr>
          <w:rFonts w:ascii="Book Antiqua" w:hAnsi="Book Antiqua" w:cs="Segoe UI"/>
          <w:lang w:val="en"/>
        </w:rPr>
        <w:t>the patient’s functional status</w:t>
      </w:r>
      <w:r w:rsidR="00621D73" w:rsidRPr="00471E13">
        <w:rPr>
          <w:rFonts w:ascii="Book Antiqua" w:hAnsi="Book Antiqua" w:cs="Segoe UI"/>
          <w:lang w:val="en"/>
        </w:rPr>
        <w:t xml:space="preserve">, </w:t>
      </w:r>
      <w:r w:rsidR="00D40A5A" w:rsidRPr="00471E13">
        <w:rPr>
          <w:rFonts w:ascii="Book Antiqua" w:hAnsi="Book Antiqua" w:cs="Segoe UI"/>
          <w:lang w:val="en"/>
        </w:rPr>
        <w:t xml:space="preserve">various clinical factors or </w:t>
      </w:r>
      <w:r w:rsidR="00DE5A36" w:rsidRPr="00471E13">
        <w:rPr>
          <w:rFonts w:ascii="Book Antiqua" w:hAnsi="Book Antiqua" w:cs="Segoe UI"/>
          <w:lang w:val="en"/>
        </w:rPr>
        <w:t>patient demographics</w:t>
      </w:r>
      <w:r w:rsidR="00BE36DB" w:rsidRPr="00471E13">
        <w:rPr>
          <w:rFonts w:ascii="Book Antiqua" w:hAnsi="Book Antiqua" w:cs="Segoe UI"/>
          <w:lang w:val="en"/>
        </w:rPr>
        <w:t xml:space="preserve"> </w:t>
      </w:r>
      <w:r w:rsidR="0082302D" w:rsidRPr="00471E13">
        <w:rPr>
          <w:rFonts w:ascii="Book Antiqua" w:hAnsi="Book Antiqua" w:cs="Arial"/>
          <w:lang w:val="en"/>
        </w:rPr>
        <w:t xml:space="preserve">validates a significant survival advantage. </w:t>
      </w:r>
      <w:r w:rsidR="000272BD" w:rsidRPr="00471E13">
        <w:rPr>
          <w:rFonts w:ascii="Book Antiqua" w:hAnsi="Book Antiqua" w:cs="Arial"/>
          <w:lang w:val="en"/>
        </w:rPr>
        <w:t xml:space="preserve">This </w:t>
      </w:r>
      <w:r w:rsidR="00E93CD2" w:rsidRPr="00471E13">
        <w:rPr>
          <w:rFonts w:ascii="Book Antiqua" w:hAnsi="Book Antiqua" w:cs="Arial"/>
          <w:lang w:val="en"/>
        </w:rPr>
        <w:t>information</w:t>
      </w:r>
      <w:r w:rsidR="000272BD" w:rsidRPr="00471E13">
        <w:rPr>
          <w:rFonts w:ascii="Book Antiqua" w:hAnsi="Book Antiqua" w:cs="Arial"/>
          <w:lang w:val="en"/>
        </w:rPr>
        <w:t xml:space="preserve"> </w:t>
      </w:r>
      <w:r w:rsidR="00BE6F75" w:rsidRPr="00471E13">
        <w:rPr>
          <w:rFonts w:ascii="Book Antiqua" w:hAnsi="Book Antiqua" w:cs="Arial"/>
          <w:lang w:val="en"/>
        </w:rPr>
        <w:t>may be</w:t>
      </w:r>
      <w:r w:rsidR="00DE5A36" w:rsidRPr="00471E13">
        <w:rPr>
          <w:rFonts w:ascii="Book Antiqua" w:hAnsi="Book Antiqua" w:cs="Arial"/>
          <w:lang w:val="en"/>
        </w:rPr>
        <w:t xml:space="preserve"> used in conjunction with other clinical factors to help in discussing prognosis</w:t>
      </w:r>
      <w:r w:rsidR="008E558C" w:rsidRPr="00471E13">
        <w:rPr>
          <w:rFonts w:ascii="Book Antiqua" w:hAnsi="Book Antiqua" w:cs="Arial"/>
          <w:lang w:val="en"/>
        </w:rPr>
        <w:t xml:space="preserve"> and</w:t>
      </w:r>
      <w:r w:rsidR="00F719BB" w:rsidRPr="00471E13">
        <w:rPr>
          <w:rFonts w:ascii="Book Antiqua" w:hAnsi="Book Antiqua" w:cs="Arial"/>
          <w:lang w:val="en"/>
        </w:rPr>
        <w:t>/or</w:t>
      </w:r>
      <w:r w:rsidR="00FD7260" w:rsidRPr="00471E13">
        <w:rPr>
          <w:rFonts w:ascii="Book Antiqua" w:hAnsi="Book Antiqua" w:cs="Arial"/>
          <w:lang w:val="en"/>
        </w:rPr>
        <w:t xml:space="preserve"> palliative options </w:t>
      </w:r>
      <w:r w:rsidR="008E558C" w:rsidRPr="00471E13">
        <w:rPr>
          <w:rFonts w:ascii="Book Antiqua" w:hAnsi="Book Antiqua" w:cs="Arial"/>
          <w:lang w:val="en"/>
        </w:rPr>
        <w:t xml:space="preserve">with patients </w:t>
      </w:r>
      <w:r w:rsidR="00DE5A36" w:rsidRPr="00471E13">
        <w:rPr>
          <w:rFonts w:ascii="Book Antiqua" w:hAnsi="Book Antiqua" w:cs="Arial"/>
          <w:lang w:val="en"/>
        </w:rPr>
        <w:t xml:space="preserve">as well as </w:t>
      </w:r>
      <w:r w:rsidR="00F719BB" w:rsidRPr="00471E13">
        <w:rPr>
          <w:rFonts w:ascii="Book Antiqua" w:hAnsi="Book Antiqua" w:cs="Arial"/>
          <w:lang w:val="en"/>
        </w:rPr>
        <w:t xml:space="preserve">aid </w:t>
      </w:r>
      <w:r w:rsidR="00DE5A36" w:rsidRPr="00471E13">
        <w:rPr>
          <w:rFonts w:ascii="Book Antiqua" w:hAnsi="Book Antiqua" w:cs="Arial"/>
          <w:lang w:val="en"/>
        </w:rPr>
        <w:t xml:space="preserve">in </w:t>
      </w:r>
      <w:r w:rsidR="00FD7260" w:rsidRPr="00471E13">
        <w:rPr>
          <w:rFonts w:ascii="Book Antiqua" w:hAnsi="Book Antiqua" w:cs="Arial"/>
          <w:lang w:val="en"/>
        </w:rPr>
        <w:t>scenarios</w:t>
      </w:r>
      <w:r w:rsidR="00DE5A36" w:rsidRPr="00471E13">
        <w:rPr>
          <w:rFonts w:ascii="Book Antiqua" w:hAnsi="Book Antiqua" w:cs="Arial"/>
          <w:lang w:val="en"/>
        </w:rPr>
        <w:t xml:space="preserve"> </w:t>
      </w:r>
      <w:r w:rsidR="00F719BB" w:rsidRPr="00471E13">
        <w:rPr>
          <w:rFonts w:ascii="Book Antiqua" w:hAnsi="Book Antiqua" w:cs="Arial"/>
          <w:lang w:val="en"/>
        </w:rPr>
        <w:t xml:space="preserve">where pateints and providers </w:t>
      </w:r>
      <w:r w:rsidR="00FD7260" w:rsidRPr="00471E13">
        <w:rPr>
          <w:rFonts w:ascii="Book Antiqua" w:hAnsi="Book Antiqua" w:cs="Arial"/>
          <w:lang w:val="en"/>
        </w:rPr>
        <w:t>decid</w:t>
      </w:r>
      <w:r w:rsidR="00F719BB" w:rsidRPr="00471E13">
        <w:rPr>
          <w:rFonts w:ascii="Book Antiqua" w:hAnsi="Book Antiqua" w:cs="Arial"/>
          <w:lang w:val="en"/>
        </w:rPr>
        <w:t>e on</w:t>
      </w:r>
      <w:r w:rsidR="00FD7260" w:rsidRPr="00471E13">
        <w:rPr>
          <w:rFonts w:ascii="Book Antiqua" w:hAnsi="Book Antiqua" w:cs="Arial"/>
          <w:lang w:val="en"/>
        </w:rPr>
        <w:t xml:space="preserve"> </w:t>
      </w:r>
      <w:r w:rsidR="00900D52" w:rsidRPr="00471E13">
        <w:rPr>
          <w:rFonts w:ascii="Book Antiqua" w:hAnsi="Book Antiqua" w:cs="Arial"/>
          <w:lang w:val="en"/>
        </w:rPr>
        <w:t>surgery v</w:t>
      </w:r>
      <w:r w:rsidR="00FB149F" w:rsidRPr="00471E13">
        <w:rPr>
          <w:rFonts w:ascii="Book Antiqua" w:hAnsi="Book Antiqua" w:cs="Arial"/>
          <w:lang w:val="en"/>
        </w:rPr>
        <w:t xml:space="preserve">ersus </w:t>
      </w:r>
      <w:r w:rsidR="00900D52" w:rsidRPr="00471E13">
        <w:rPr>
          <w:rFonts w:ascii="Book Antiqua" w:hAnsi="Book Antiqua" w:cs="Arial"/>
          <w:lang w:val="en"/>
        </w:rPr>
        <w:t xml:space="preserve">neoadjuvant chemotherapy for </w:t>
      </w:r>
      <w:r w:rsidR="00BE6F75" w:rsidRPr="00471E13">
        <w:rPr>
          <w:rFonts w:ascii="Book Antiqua" w:hAnsi="Book Antiqua" w:cs="Arial"/>
          <w:lang w:val="en"/>
        </w:rPr>
        <w:t xml:space="preserve">borderline resectable </w:t>
      </w:r>
      <w:r w:rsidR="00900D52" w:rsidRPr="00471E13">
        <w:rPr>
          <w:rFonts w:ascii="Book Antiqua" w:hAnsi="Book Antiqua" w:cs="Arial"/>
          <w:lang w:val="en"/>
        </w:rPr>
        <w:t>tumors</w:t>
      </w:r>
      <w:r w:rsidR="008E558C" w:rsidRPr="00471E13">
        <w:rPr>
          <w:rFonts w:ascii="Book Antiqua" w:hAnsi="Book Antiqua" w:cs="Arial"/>
          <w:lang w:val="en"/>
        </w:rPr>
        <w:t>.</w:t>
      </w:r>
    </w:p>
    <w:p w14:paraId="2BC2AB12" w14:textId="4119EA57" w:rsidR="00596454" w:rsidRPr="0004762B" w:rsidRDefault="000272BD" w:rsidP="00637903">
      <w:pPr>
        <w:pStyle w:val="ecxmsonormal"/>
        <w:spacing w:after="0" w:line="360" w:lineRule="auto"/>
        <w:ind w:firstLineChars="100" w:firstLine="240"/>
        <w:jc w:val="both"/>
        <w:rPr>
          <w:rFonts w:ascii="Book Antiqua" w:eastAsia="宋体" w:hAnsi="Book Antiqua"/>
          <w:lang w:val="en" w:eastAsia="zh-CN"/>
        </w:rPr>
      </w:pPr>
      <w:r w:rsidRPr="00471E13">
        <w:rPr>
          <w:rFonts w:ascii="Book Antiqua" w:hAnsi="Book Antiqua"/>
          <w:lang w:val="en"/>
        </w:rPr>
        <w:t xml:space="preserve">There </w:t>
      </w:r>
      <w:r w:rsidR="00031A95" w:rsidRPr="00471E13">
        <w:rPr>
          <w:rFonts w:ascii="Book Antiqua" w:hAnsi="Book Antiqua"/>
          <w:lang w:val="en"/>
        </w:rPr>
        <w:t>are</w:t>
      </w:r>
      <w:r w:rsidRPr="00471E13">
        <w:rPr>
          <w:rFonts w:ascii="Book Antiqua" w:hAnsi="Book Antiqua"/>
          <w:lang w:val="en"/>
        </w:rPr>
        <w:t xml:space="preserve"> </w:t>
      </w:r>
      <w:r w:rsidR="00900D52" w:rsidRPr="00471E13">
        <w:rPr>
          <w:rFonts w:ascii="Book Antiqua" w:hAnsi="Book Antiqua"/>
          <w:lang w:val="en"/>
        </w:rPr>
        <w:t xml:space="preserve">several </w:t>
      </w:r>
      <w:r w:rsidRPr="00471E13">
        <w:rPr>
          <w:rFonts w:ascii="Book Antiqua" w:hAnsi="Book Antiqua"/>
          <w:lang w:val="en"/>
        </w:rPr>
        <w:t xml:space="preserve">limitations </w:t>
      </w:r>
      <w:r w:rsidR="00900D52" w:rsidRPr="00471E13">
        <w:rPr>
          <w:rFonts w:ascii="Book Antiqua" w:hAnsi="Book Antiqua"/>
          <w:lang w:val="en"/>
        </w:rPr>
        <w:t xml:space="preserve">of </w:t>
      </w:r>
      <w:r w:rsidRPr="00471E13">
        <w:rPr>
          <w:rFonts w:ascii="Book Antiqua" w:hAnsi="Book Antiqua"/>
          <w:lang w:val="en"/>
        </w:rPr>
        <w:t>this study</w:t>
      </w:r>
      <w:r w:rsidR="00372C9C" w:rsidRPr="00471E13">
        <w:rPr>
          <w:rFonts w:ascii="Book Antiqua" w:hAnsi="Book Antiqua"/>
          <w:lang w:val="en"/>
        </w:rPr>
        <w:t xml:space="preserve">. These include </w:t>
      </w:r>
      <w:r w:rsidR="0013596A" w:rsidRPr="00471E13">
        <w:rPr>
          <w:rFonts w:ascii="Book Antiqua" w:hAnsi="Book Antiqua"/>
          <w:lang w:val="en"/>
        </w:rPr>
        <w:t xml:space="preserve">problems </w:t>
      </w:r>
      <w:r w:rsidR="00372C9C" w:rsidRPr="00471E13">
        <w:rPr>
          <w:rFonts w:ascii="Book Antiqua" w:hAnsi="Book Antiqua"/>
          <w:lang w:val="en"/>
        </w:rPr>
        <w:t xml:space="preserve">inherent </w:t>
      </w:r>
      <w:r w:rsidR="0013596A" w:rsidRPr="00471E13">
        <w:rPr>
          <w:rFonts w:ascii="Book Antiqua" w:hAnsi="Book Antiqua"/>
          <w:lang w:val="en"/>
        </w:rPr>
        <w:t>to</w:t>
      </w:r>
      <w:r w:rsidR="00900D52" w:rsidRPr="00471E13">
        <w:rPr>
          <w:rFonts w:ascii="Book Antiqua" w:hAnsi="Book Antiqua"/>
          <w:lang w:val="en"/>
        </w:rPr>
        <w:t xml:space="preserve"> a </w:t>
      </w:r>
      <w:r w:rsidRPr="00471E13">
        <w:rPr>
          <w:rFonts w:ascii="Book Antiqua" w:hAnsi="Book Antiqua"/>
          <w:lang w:val="en"/>
        </w:rPr>
        <w:t>r</w:t>
      </w:r>
      <w:r w:rsidR="00E93CD2" w:rsidRPr="00471E13">
        <w:rPr>
          <w:rFonts w:ascii="Book Antiqua" w:hAnsi="Book Antiqua"/>
          <w:lang w:val="en"/>
        </w:rPr>
        <w:t>etrospective study</w:t>
      </w:r>
      <w:r w:rsidR="00900D52" w:rsidRPr="00471E13">
        <w:rPr>
          <w:rFonts w:ascii="Book Antiqua" w:hAnsi="Book Antiqua"/>
          <w:lang w:val="en"/>
        </w:rPr>
        <w:t xml:space="preserve"> design</w:t>
      </w:r>
      <w:r w:rsidR="0013596A" w:rsidRPr="00471E13">
        <w:rPr>
          <w:rFonts w:ascii="Book Antiqua" w:hAnsi="Book Antiqua"/>
          <w:lang w:val="en"/>
        </w:rPr>
        <w:t xml:space="preserve"> such as treatment bias</w:t>
      </w:r>
      <w:r w:rsidR="00E93CD2" w:rsidRPr="00471E13">
        <w:rPr>
          <w:rFonts w:ascii="Book Antiqua" w:hAnsi="Book Antiqua"/>
          <w:lang w:val="en"/>
        </w:rPr>
        <w:t>,</w:t>
      </w:r>
      <w:r w:rsidR="00B51272" w:rsidRPr="00471E13">
        <w:rPr>
          <w:rFonts w:ascii="Book Antiqua" w:hAnsi="Book Antiqua"/>
          <w:lang w:val="en"/>
        </w:rPr>
        <w:t xml:space="preserve"> a limited number of patients</w:t>
      </w:r>
      <w:r w:rsidR="00F46DBF" w:rsidRPr="00471E13">
        <w:rPr>
          <w:rFonts w:ascii="Book Antiqua" w:hAnsi="Book Antiqua"/>
          <w:lang w:val="en"/>
        </w:rPr>
        <w:t>,</w:t>
      </w:r>
      <w:r w:rsidR="00E93CD2" w:rsidRPr="00471E13">
        <w:rPr>
          <w:rFonts w:ascii="Book Antiqua" w:hAnsi="Book Antiqua"/>
          <w:lang w:val="en"/>
        </w:rPr>
        <w:t xml:space="preserve"> </w:t>
      </w:r>
      <w:r w:rsidR="00900D52" w:rsidRPr="00471E13">
        <w:rPr>
          <w:rFonts w:ascii="Book Antiqua" w:hAnsi="Book Antiqua"/>
          <w:lang w:val="en"/>
        </w:rPr>
        <w:t xml:space="preserve">as well as </w:t>
      </w:r>
      <w:r w:rsidR="0013596A" w:rsidRPr="00471E13">
        <w:rPr>
          <w:rFonts w:ascii="Book Antiqua" w:hAnsi="Book Antiqua"/>
          <w:lang w:val="en"/>
        </w:rPr>
        <w:t>a</w:t>
      </w:r>
      <w:r w:rsidR="00900D52" w:rsidRPr="00471E13">
        <w:rPr>
          <w:rFonts w:ascii="Book Antiqua" w:hAnsi="Book Antiqua"/>
          <w:lang w:val="en"/>
        </w:rPr>
        <w:t xml:space="preserve"> unique patient population comprising exclusively of veteran male patients. </w:t>
      </w:r>
      <w:r w:rsidR="0013596A" w:rsidRPr="00471E13">
        <w:rPr>
          <w:rFonts w:ascii="Book Antiqua" w:hAnsi="Book Antiqua"/>
          <w:lang w:val="en"/>
        </w:rPr>
        <w:t>T</w:t>
      </w:r>
      <w:r w:rsidR="00900D52" w:rsidRPr="00471E13">
        <w:rPr>
          <w:rFonts w:ascii="Book Antiqua" w:hAnsi="Book Antiqua"/>
          <w:lang w:val="en"/>
        </w:rPr>
        <w:t>he strength</w:t>
      </w:r>
      <w:r w:rsidR="009F72DC" w:rsidRPr="00471E13">
        <w:rPr>
          <w:rFonts w:ascii="Book Antiqua" w:hAnsi="Book Antiqua"/>
          <w:lang w:val="en"/>
        </w:rPr>
        <w:t>s</w:t>
      </w:r>
      <w:r w:rsidR="00900D52" w:rsidRPr="00471E13">
        <w:rPr>
          <w:rFonts w:ascii="Book Antiqua" w:hAnsi="Book Antiqua"/>
          <w:lang w:val="en"/>
        </w:rPr>
        <w:t xml:space="preserve"> of the study include </w:t>
      </w:r>
      <w:r w:rsidR="00372C9C" w:rsidRPr="00471E13">
        <w:rPr>
          <w:rFonts w:ascii="Book Antiqua" w:hAnsi="Book Antiqua"/>
          <w:lang w:val="en"/>
        </w:rPr>
        <w:t xml:space="preserve">a </w:t>
      </w:r>
      <w:r w:rsidR="00900D52" w:rsidRPr="00471E13">
        <w:rPr>
          <w:rFonts w:ascii="Book Antiqua" w:hAnsi="Book Antiqua"/>
          <w:lang w:val="en"/>
        </w:rPr>
        <w:t>comprehensive</w:t>
      </w:r>
      <w:r w:rsidR="009F72DC" w:rsidRPr="00471E13">
        <w:rPr>
          <w:rFonts w:ascii="Book Antiqua" w:hAnsi="Book Antiqua"/>
          <w:lang w:val="en"/>
        </w:rPr>
        <w:t xml:space="preserve"> multidisciplinary</w:t>
      </w:r>
      <w:r w:rsidR="00900D52" w:rsidRPr="00471E13">
        <w:rPr>
          <w:rFonts w:ascii="Book Antiqua" w:hAnsi="Book Antiqua"/>
          <w:lang w:val="en"/>
        </w:rPr>
        <w:t xml:space="preserve"> evaluation </w:t>
      </w:r>
      <w:r w:rsidR="00372C9C" w:rsidRPr="00471E13">
        <w:rPr>
          <w:rFonts w:ascii="Book Antiqua" w:hAnsi="Book Antiqua"/>
          <w:lang w:val="en"/>
        </w:rPr>
        <w:t xml:space="preserve">of </w:t>
      </w:r>
      <w:r w:rsidR="00372C9C" w:rsidRPr="00471E13">
        <w:rPr>
          <w:rFonts w:ascii="Book Antiqua" w:hAnsi="Book Antiqua"/>
          <w:lang w:val="en"/>
        </w:rPr>
        <w:lastRenderedPageBreak/>
        <w:t xml:space="preserve">all patients </w:t>
      </w:r>
      <w:r w:rsidR="008A1D45" w:rsidRPr="00471E13">
        <w:rPr>
          <w:rFonts w:ascii="Book Antiqua" w:hAnsi="Book Antiqua"/>
          <w:lang w:val="en"/>
        </w:rPr>
        <w:t>in a tertiary care center with</w:t>
      </w:r>
      <w:r w:rsidR="00900D52" w:rsidRPr="00471E13">
        <w:rPr>
          <w:rFonts w:ascii="Book Antiqua" w:hAnsi="Book Antiqua"/>
          <w:lang w:val="en"/>
        </w:rPr>
        <w:t xml:space="preserve"> follow</w:t>
      </w:r>
      <w:r w:rsidR="00F46DBF" w:rsidRPr="00471E13">
        <w:rPr>
          <w:rFonts w:ascii="Book Antiqua" w:hAnsi="Book Antiqua"/>
          <w:lang w:val="en"/>
        </w:rPr>
        <w:t>-</w:t>
      </w:r>
      <w:r w:rsidR="00900D52" w:rsidRPr="00471E13">
        <w:rPr>
          <w:rFonts w:ascii="Book Antiqua" w:hAnsi="Book Antiqua"/>
          <w:lang w:val="en"/>
        </w:rPr>
        <w:t xml:space="preserve">up data available </w:t>
      </w:r>
      <w:r w:rsidR="00372C9C" w:rsidRPr="00471E13">
        <w:rPr>
          <w:rFonts w:ascii="Book Antiqua" w:hAnsi="Book Antiqua"/>
          <w:lang w:val="en"/>
        </w:rPr>
        <w:t>for each patient included in the analysis</w:t>
      </w:r>
      <w:r w:rsidR="00900D52" w:rsidRPr="00471E13">
        <w:rPr>
          <w:rFonts w:ascii="Book Antiqua" w:hAnsi="Book Antiqua"/>
          <w:lang w:val="en"/>
        </w:rPr>
        <w:t>.</w:t>
      </w:r>
      <w:r w:rsidR="0004762B">
        <w:rPr>
          <w:rFonts w:ascii="Book Antiqua" w:eastAsia="宋体" w:hAnsi="Book Antiqua" w:hint="eastAsia"/>
          <w:lang w:val="en" w:eastAsia="zh-CN"/>
        </w:rPr>
        <w:t xml:space="preserve"> </w:t>
      </w:r>
    </w:p>
    <w:p w14:paraId="67026105" w14:textId="6150F90C" w:rsidR="00596454" w:rsidRPr="00471E13" w:rsidRDefault="00596454" w:rsidP="00C66084">
      <w:pPr>
        <w:pStyle w:val="ecxmsonormal"/>
        <w:spacing w:after="0" w:line="360" w:lineRule="auto"/>
        <w:ind w:firstLineChars="100" w:firstLine="240"/>
        <w:jc w:val="both"/>
        <w:rPr>
          <w:rFonts w:ascii="Book Antiqua" w:hAnsi="Book Antiqua"/>
          <w:lang w:val="en"/>
        </w:rPr>
      </w:pPr>
      <w:r w:rsidRPr="00471E13">
        <w:rPr>
          <w:rFonts w:ascii="Book Antiqua" w:hAnsi="Book Antiqua" w:cs="Calibri"/>
        </w:rPr>
        <w:t>There is a role of immune-targeted therapies in the future, as it is clear that specific inflammatory cells have an impact on immune surveillance of tumors. Immunotherapies including chemicals that resemble cytokines can be used to up-regulate the cancer fighting cells. Clarifying the specific type of immune cells and chemical cytokines that attract tumor suppressing cells requires further research and understanding of the tumor biology, specifically for the different types of malignancies. Pancreatic adenocarcinoma, despite being one of the more aggressive cancers, still is in the nascent stages of research and investigators are continuing to learn the tumor biology and immunologic effects. </w:t>
      </w:r>
    </w:p>
    <w:p w14:paraId="0CC9056F" w14:textId="21774AE6" w:rsidR="0014178D" w:rsidRPr="00471E13" w:rsidRDefault="00265F4A" w:rsidP="000D5504">
      <w:pPr>
        <w:pStyle w:val="ecxmsonormal"/>
        <w:spacing w:after="0" w:line="360" w:lineRule="auto"/>
        <w:ind w:firstLineChars="100" w:firstLine="240"/>
        <w:jc w:val="both"/>
        <w:rPr>
          <w:rFonts w:ascii="Book Antiqua" w:hAnsi="Book Antiqua"/>
          <w:lang w:val="en"/>
        </w:rPr>
      </w:pPr>
      <w:r w:rsidRPr="00471E13">
        <w:rPr>
          <w:rFonts w:ascii="Book Antiqua" w:hAnsi="Book Antiqua"/>
          <w:lang w:val="en"/>
        </w:rPr>
        <w:t>In the</w:t>
      </w:r>
      <w:r w:rsidR="0013596A" w:rsidRPr="00471E13">
        <w:rPr>
          <w:rFonts w:ascii="Book Antiqua" w:hAnsi="Book Antiqua"/>
          <w:lang w:val="en"/>
        </w:rPr>
        <w:t xml:space="preserve"> </w:t>
      </w:r>
      <w:r w:rsidR="00E93CD2" w:rsidRPr="00471E13">
        <w:rPr>
          <w:rFonts w:ascii="Book Antiqua" w:hAnsi="Book Antiqua"/>
          <w:lang w:val="en"/>
        </w:rPr>
        <w:t xml:space="preserve">future, a large multicenter </w:t>
      </w:r>
      <w:r w:rsidR="00372C9C" w:rsidRPr="00471E13">
        <w:rPr>
          <w:rFonts w:ascii="Book Antiqua" w:hAnsi="Book Antiqua"/>
          <w:lang w:val="en"/>
        </w:rPr>
        <w:t xml:space="preserve">prospective </w:t>
      </w:r>
      <w:r w:rsidR="00E93CD2" w:rsidRPr="00471E13">
        <w:rPr>
          <w:rFonts w:ascii="Book Antiqua" w:hAnsi="Book Antiqua"/>
          <w:lang w:val="en"/>
        </w:rPr>
        <w:t xml:space="preserve">trial would be beneficial to confirm </w:t>
      </w:r>
      <w:r w:rsidR="00372C9C" w:rsidRPr="00471E13">
        <w:rPr>
          <w:rFonts w:ascii="Book Antiqua" w:hAnsi="Book Antiqua"/>
          <w:lang w:val="en"/>
        </w:rPr>
        <w:t xml:space="preserve">our </w:t>
      </w:r>
      <w:r w:rsidR="00E93CD2" w:rsidRPr="00471E13">
        <w:rPr>
          <w:rFonts w:ascii="Book Antiqua" w:hAnsi="Book Antiqua"/>
          <w:lang w:val="en"/>
        </w:rPr>
        <w:t xml:space="preserve">findings </w:t>
      </w:r>
      <w:r w:rsidR="009F72DC" w:rsidRPr="00471E13">
        <w:rPr>
          <w:rFonts w:ascii="Book Antiqua" w:hAnsi="Book Antiqua"/>
          <w:lang w:val="en"/>
        </w:rPr>
        <w:t>and validate it for</w:t>
      </w:r>
      <w:r w:rsidR="00E93CD2" w:rsidRPr="00471E13">
        <w:rPr>
          <w:rFonts w:ascii="Book Antiqua" w:hAnsi="Book Antiqua"/>
          <w:lang w:val="en"/>
        </w:rPr>
        <w:t xml:space="preserve"> </w:t>
      </w:r>
      <w:r w:rsidR="009F556B" w:rsidRPr="00471E13">
        <w:rPr>
          <w:rFonts w:ascii="Book Antiqua" w:hAnsi="Book Antiqua"/>
          <w:lang w:val="en"/>
        </w:rPr>
        <w:t>routine</w:t>
      </w:r>
      <w:r w:rsidR="009F72DC" w:rsidRPr="00471E13">
        <w:rPr>
          <w:rFonts w:ascii="Book Antiqua" w:hAnsi="Book Antiqua"/>
          <w:lang w:val="en"/>
        </w:rPr>
        <w:t xml:space="preserve"> use</w:t>
      </w:r>
      <w:r w:rsidR="009F556B" w:rsidRPr="00471E13">
        <w:rPr>
          <w:rFonts w:ascii="Book Antiqua" w:hAnsi="Book Antiqua"/>
          <w:lang w:val="en"/>
        </w:rPr>
        <w:t xml:space="preserve"> in</w:t>
      </w:r>
      <w:r w:rsidR="00E93CD2" w:rsidRPr="00471E13">
        <w:rPr>
          <w:rFonts w:ascii="Book Antiqua" w:hAnsi="Book Antiqua"/>
          <w:lang w:val="en"/>
        </w:rPr>
        <w:t xml:space="preserve"> the prognostication of patients</w:t>
      </w:r>
      <w:r w:rsidR="009F556B" w:rsidRPr="00471E13">
        <w:rPr>
          <w:rFonts w:ascii="Book Antiqua" w:hAnsi="Book Antiqua"/>
          <w:lang w:val="en"/>
        </w:rPr>
        <w:t xml:space="preserve"> with pancreatic cancer</w:t>
      </w:r>
      <w:r w:rsidR="00E93CD2" w:rsidRPr="00471E13">
        <w:rPr>
          <w:rFonts w:ascii="Book Antiqua" w:hAnsi="Book Antiqua"/>
          <w:lang w:val="en"/>
        </w:rPr>
        <w:t>.</w:t>
      </w:r>
      <w:r w:rsidR="00372C9C" w:rsidRPr="00471E13">
        <w:rPr>
          <w:rFonts w:ascii="Book Antiqua" w:hAnsi="Book Antiqua"/>
          <w:lang w:val="en"/>
        </w:rPr>
        <w:t xml:space="preserve"> </w:t>
      </w:r>
      <w:r w:rsidR="00A761EE" w:rsidRPr="00471E13">
        <w:rPr>
          <w:rFonts w:ascii="Book Antiqua" w:hAnsi="Book Antiqua"/>
          <w:lang w:val="en"/>
        </w:rPr>
        <w:t xml:space="preserve">The cutoff level of the LMR has varied in different studies, </w:t>
      </w:r>
      <w:r w:rsidR="00C56D82" w:rsidRPr="00471E13">
        <w:rPr>
          <w:rFonts w:ascii="Book Antiqua" w:hAnsi="Book Antiqua"/>
          <w:lang w:val="en"/>
        </w:rPr>
        <w:t>with</w:t>
      </w:r>
      <w:r w:rsidR="00FB149F" w:rsidRPr="00471E13">
        <w:rPr>
          <w:rFonts w:ascii="Book Antiqua" w:hAnsi="Book Antiqua"/>
          <w:lang w:val="en"/>
        </w:rPr>
        <w:t xml:space="preserve"> each study using a level specific to their cohort.</w:t>
      </w:r>
      <w:r w:rsidR="0004762B">
        <w:rPr>
          <w:rFonts w:ascii="Book Antiqua" w:eastAsia="宋体" w:hAnsi="Book Antiqua" w:hint="eastAsia"/>
          <w:lang w:val="en" w:eastAsia="zh-CN"/>
        </w:rPr>
        <w:t xml:space="preserve"> </w:t>
      </w:r>
      <w:r w:rsidR="00FB149F" w:rsidRPr="00471E13">
        <w:rPr>
          <w:rFonts w:ascii="Book Antiqua" w:hAnsi="Book Antiqua"/>
          <w:lang w:val="en"/>
        </w:rPr>
        <w:t>In the future a</w:t>
      </w:r>
      <w:r w:rsidR="00A761EE" w:rsidRPr="00471E13">
        <w:rPr>
          <w:rFonts w:ascii="Book Antiqua" w:hAnsi="Book Antiqua"/>
          <w:lang w:val="en"/>
        </w:rPr>
        <w:t xml:space="preserve"> single cutoff </w:t>
      </w:r>
      <w:r w:rsidR="00D826E0" w:rsidRPr="00471E13">
        <w:rPr>
          <w:rFonts w:ascii="Book Antiqua" w:hAnsi="Book Antiqua"/>
          <w:lang w:val="en"/>
        </w:rPr>
        <w:t>value</w:t>
      </w:r>
      <w:r w:rsidR="00FF773E" w:rsidRPr="00471E13">
        <w:rPr>
          <w:rFonts w:ascii="Book Antiqua" w:hAnsi="Book Antiqua"/>
          <w:lang w:val="en"/>
        </w:rPr>
        <w:t xml:space="preserve"> for the L</w:t>
      </w:r>
      <w:r w:rsidR="00FB149F" w:rsidRPr="00471E13">
        <w:rPr>
          <w:rFonts w:ascii="Book Antiqua" w:hAnsi="Book Antiqua"/>
          <w:lang w:val="en"/>
        </w:rPr>
        <w:t>M</w:t>
      </w:r>
      <w:r w:rsidR="00FF773E" w:rsidRPr="00471E13">
        <w:rPr>
          <w:rFonts w:ascii="Book Antiqua" w:hAnsi="Book Antiqua"/>
          <w:lang w:val="en"/>
        </w:rPr>
        <w:t>R</w:t>
      </w:r>
      <w:r w:rsidR="00D826E0" w:rsidRPr="00471E13">
        <w:rPr>
          <w:rFonts w:ascii="Book Antiqua" w:hAnsi="Book Antiqua"/>
          <w:lang w:val="en"/>
        </w:rPr>
        <w:t xml:space="preserve"> </w:t>
      </w:r>
      <w:r w:rsidR="00A761EE" w:rsidRPr="00471E13">
        <w:rPr>
          <w:rFonts w:ascii="Book Antiqua" w:hAnsi="Book Antiqua"/>
          <w:lang w:val="en"/>
        </w:rPr>
        <w:t>would ne</w:t>
      </w:r>
      <w:r w:rsidR="00D826E0" w:rsidRPr="00471E13">
        <w:rPr>
          <w:rFonts w:ascii="Book Antiqua" w:hAnsi="Book Antiqua"/>
          <w:lang w:val="en"/>
        </w:rPr>
        <w:t>e</w:t>
      </w:r>
      <w:r w:rsidR="00FB149F" w:rsidRPr="00471E13">
        <w:rPr>
          <w:rFonts w:ascii="Book Antiqua" w:hAnsi="Book Antiqua"/>
          <w:lang w:val="en"/>
        </w:rPr>
        <w:t xml:space="preserve">d to be </w:t>
      </w:r>
      <w:r w:rsidR="00D826E0" w:rsidRPr="00471E13">
        <w:rPr>
          <w:rFonts w:ascii="Book Antiqua" w:hAnsi="Book Antiqua"/>
          <w:lang w:val="en"/>
        </w:rPr>
        <w:t xml:space="preserve">validated for </w:t>
      </w:r>
      <w:r w:rsidR="00FB149F" w:rsidRPr="00471E13">
        <w:rPr>
          <w:rFonts w:ascii="Book Antiqua" w:hAnsi="Book Antiqua"/>
          <w:lang w:val="en"/>
        </w:rPr>
        <w:t>further research purpose</w:t>
      </w:r>
      <w:r w:rsidR="00F719BB" w:rsidRPr="00471E13">
        <w:rPr>
          <w:rFonts w:ascii="Book Antiqua" w:hAnsi="Book Antiqua"/>
          <w:lang w:val="en"/>
        </w:rPr>
        <w:t>s</w:t>
      </w:r>
      <w:r w:rsidR="00FB149F" w:rsidRPr="00471E13">
        <w:rPr>
          <w:rFonts w:ascii="Book Antiqua" w:hAnsi="Book Antiqua"/>
          <w:lang w:val="en"/>
        </w:rPr>
        <w:t xml:space="preserve"> and </w:t>
      </w:r>
      <w:r w:rsidR="00D826E0" w:rsidRPr="00471E13">
        <w:rPr>
          <w:rFonts w:ascii="Book Antiqua" w:hAnsi="Book Antiqua"/>
          <w:lang w:val="en"/>
        </w:rPr>
        <w:t>clinical use.</w:t>
      </w:r>
      <w:r w:rsidR="00FB149F" w:rsidRPr="00471E13">
        <w:rPr>
          <w:rFonts w:ascii="Book Antiqua" w:hAnsi="Book Antiqua"/>
          <w:lang w:val="en"/>
        </w:rPr>
        <w:t xml:space="preserve"> </w:t>
      </w:r>
      <w:r w:rsidR="00372C9C" w:rsidRPr="00471E13">
        <w:rPr>
          <w:rFonts w:ascii="Book Antiqua" w:hAnsi="Book Antiqua"/>
          <w:lang w:val="en"/>
        </w:rPr>
        <w:t xml:space="preserve">Moreover, the significance of LMR </w:t>
      </w:r>
      <w:r w:rsidR="00210C69" w:rsidRPr="00471E13">
        <w:rPr>
          <w:rFonts w:ascii="Book Antiqua" w:hAnsi="Book Antiqua"/>
          <w:lang w:val="en"/>
        </w:rPr>
        <w:t xml:space="preserve">within various disease </w:t>
      </w:r>
      <w:r w:rsidR="00372C9C" w:rsidRPr="00471E13">
        <w:rPr>
          <w:rFonts w:ascii="Book Antiqua" w:hAnsi="Book Antiqua"/>
          <w:lang w:val="en"/>
        </w:rPr>
        <w:t>stage</w:t>
      </w:r>
      <w:r w:rsidR="00210C69" w:rsidRPr="00471E13">
        <w:rPr>
          <w:rFonts w:ascii="Book Antiqua" w:hAnsi="Book Antiqua"/>
          <w:lang w:val="en"/>
        </w:rPr>
        <w:t>s</w:t>
      </w:r>
      <w:r w:rsidR="00372C9C" w:rsidRPr="00471E13">
        <w:rPr>
          <w:rFonts w:ascii="Book Antiqua" w:hAnsi="Book Antiqua"/>
          <w:lang w:val="en"/>
        </w:rPr>
        <w:t xml:space="preserve"> or </w:t>
      </w:r>
      <w:r w:rsidR="00210C69" w:rsidRPr="00471E13">
        <w:rPr>
          <w:rFonts w:ascii="Book Antiqua" w:hAnsi="Book Antiqua"/>
          <w:lang w:val="en"/>
        </w:rPr>
        <w:t xml:space="preserve">a specific </w:t>
      </w:r>
      <w:r w:rsidR="00372C9C" w:rsidRPr="00471E13">
        <w:rPr>
          <w:rFonts w:ascii="Book Antiqua" w:hAnsi="Book Antiqua"/>
          <w:lang w:val="en"/>
        </w:rPr>
        <w:t xml:space="preserve">treatment modality </w:t>
      </w:r>
      <w:r w:rsidR="00210C69" w:rsidRPr="00471E13">
        <w:rPr>
          <w:rFonts w:ascii="Book Antiqua" w:hAnsi="Book Antiqua"/>
          <w:lang w:val="en"/>
        </w:rPr>
        <w:t>(such as surgery, chemotherapy</w:t>
      </w:r>
      <w:r w:rsidR="0054390B" w:rsidRPr="00471E13">
        <w:rPr>
          <w:rFonts w:ascii="Book Antiqua" w:hAnsi="Book Antiqua"/>
          <w:lang w:val="en"/>
        </w:rPr>
        <w:t xml:space="preserve"> and </w:t>
      </w:r>
      <w:r w:rsidR="00210C69" w:rsidRPr="00471E13">
        <w:rPr>
          <w:rFonts w:ascii="Book Antiqua" w:hAnsi="Book Antiqua"/>
          <w:lang w:val="en"/>
        </w:rPr>
        <w:t xml:space="preserve">radiation) </w:t>
      </w:r>
      <w:r w:rsidR="002C6D5A" w:rsidRPr="00471E13">
        <w:rPr>
          <w:rFonts w:ascii="Book Antiqua" w:hAnsi="Book Antiqua"/>
          <w:lang w:val="en"/>
        </w:rPr>
        <w:t xml:space="preserve">could be </w:t>
      </w:r>
      <w:r w:rsidR="00D826E0" w:rsidRPr="00471E13">
        <w:rPr>
          <w:rFonts w:ascii="Book Antiqua" w:hAnsi="Book Antiqua"/>
          <w:lang w:val="en"/>
        </w:rPr>
        <w:t xml:space="preserve">further explored in adequately powered </w:t>
      </w:r>
      <w:r w:rsidR="00210C69" w:rsidRPr="00471E13">
        <w:rPr>
          <w:rFonts w:ascii="Book Antiqua" w:hAnsi="Book Antiqua"/>
          <w:lang w:val="en"/>
        </w:rPr>
        <w:t>research studies.</w:t>
      </w:r>
    </w:p>
    <w:p w14:paraId="174E2173" w14:textId="39D61463" w:rsidR="00FF768E" w:rsidRPr="00503580" w:rsidRDefault="00503580" w:rsidP="00503580">
      <w:pPr>
        <w:spacing w:line="360" w:lineRule="auto"/>
        <w:ind w:firstLineChars="100" w:firstLine="240"/>
        <w:jc w:val="both"/>
        <w:rPr>
          <w:rFonts w:ascii="Book Antiqua" w:hAnsi="Book Antiqua" w:cs="Arial"/>
        </w:rPr>
      </w:pPr>
      <w:r>
        <w:rPr>
          <w:rFonts w:ascii="Book Antiqua" w:eastAsia="宋体" w:hAnsi="Book Antiqua" w:cs="Times New Roman" w:hint="eastAsia"/>
          <w:lang w:eastAsia="zh-CN"/>
        </w:rPr>
        <w:t>I</w:t>
      </w:r>
      <w:r>
        <w:rPr>
          <w:rFonts w:ascii="Book Antiqua" w:eastAsia="宋体" w:hAnsi="Book Antiqua" w:cs="Times New Roman"/>
          <w:lang w:eastAsia="zh-CN"/>
        </w:rPr>
        <w:t>n</w:t>
      </w:r>
      <w:r>
        <w:rPr>
          <w:rFonts w:ascii="Book Antiqua" w:eastAsia="宋体" w:hAnsi="Book Antiqua" w:cs="Times New Roman" w:hint="eastAsia"/>
          <w:lang w:eastAsia="zh-CN"/>
        </w:rPr>
        <w:t xml:space="preserve"> </w:t>
      </w:r>
      <w:r w:rsidRPr="00503580">
        <w:rPr>
          <w:rFonts w:ascii="Book Antiqua" w:hAnsi="Book Antiqua" w:cs="Arial"/>
        </w:rPr>
        <w:t>conclusion</w:t>
      </w:r>
      <w:r>
        <w:rPr>
          <w:rFonts w:ascii="Book Antiqua" w:eastAsia="宋体" w:hAnsi="Book Antiqua" w:cs="Arial" w:hint="eastAsia"/>
          <w:lang w:eastAsia="zh-CN"/>
        </w:rPr>
        <w:t xml:space="preserve">, </w:t>
      </w:r>
      <w:r w:rsidRPr="00471E13">
        <w:rPr>
          <w:rFonts w:ascii="Book Antiqua" w:hAnsi="Book Antiqua" w:cs="Segoe UI"/>
          <w:lang w:val="en"/>
        </w:rPr>
        <w:t>t</w:t>
      </w:r>
      <w:r w:rsidR="00450006" w:rsidRPr="00471E13">
        <w:rPr>
          <w:rFonts w:ascii="Book Antiqua" w:hAnsi="Book Antiqua" w:cs="Segoe UI"/>
          <w:lang w:val="en"/>
        </w:rPr>
        <w:t>he LMR is an easily acquired, minimally invasive</w:t>
      </w:r>
      <w:r w:rsidR="0053051F" w:rsidRPr="00471E13">
        <w:rPr>
          <w:rFonts w:ascii="Book Antiqua" w:hAnsi="Book Antiqua" w:cs="Segoe UI"/>
          <w:lang w:val="en"/>
        </w:rPr>
        <w:t>,</w:t>
      </w:r>
      <w:r w:rsidR="00450006" w:rsidRPr="00471E13">
        <w:rPr>
          <w:rFonts w:ascii="Book Antiqua" w:hAnsi="Book Antiqua" w:cs="Segoe UI"/>
          <w:lang w:val="en"/>
        </w:rPr>
        <w:t xml:space="preserve"> and inexpensive biomarker that </w:t>
      </w:r>
      <w:r w:rsidR="00F84A93" w:rsidRPr="00471E13">
        <w:rPr>
          <w:rFonts w:ascii="Book Antiqua" w:hAnsi="Book Antiqua" w:cs="Segoe UI"/>
          <w:lang w:val="en"/>
        </w:rPr>
        <w:t xml:space="preserve">may </w:t>
      </w:r>
      <w:r w:rsidR="00450006" w:rsidRPr="00471E13">
        <w:rPr>
          <w:rFonts w:ascii="Book Antiqua" w:hAnsi="Book Antiqua" w:cs="Segoe UI"/>
          <w:lang w:val="en"/>
        </w:rPr>
        <w:t xml:space="preserve">reflect the body’s immune response to cancer and host-specific cancer aggressiveness. </w:t>
      </w:r>
      <w:r w:rsidR="00F719BB" w:rsidRPr="00471E13">
        <w:rPr>
          <w:rFonts w:ascii="Book Antiqua" w:hAnsi="Book Antiqua" w:cs="Arial"/>
        </w:rPr>
        <w:t>Our study shows that a high LMR predicts better overall survival for patients with pancreatic adenocarcinom</w:t>
      </w:r>
      <w:r w:rsidR="00F84A93" w:rsidRPr="00471E13">
        <w:rPr>
          <w:rFonts w:ascii="Book Antiqua" w:hAnsi="Book Antiqua" w:cs="Arial"/>
        </w:rPr>
        <w:t>a</w:t>
      </w:r>
      <w:r w:rsidR="00F719BB" w:rsidRPr="00471E13">
        <w:rPr>
          <w:rFonts w:ascii="Book Antiqua" w:hAnsi="Book Antiqua" w:cs="Arial"/>
        </w:rPr>
        <w:t xml:space="preserve"> </w:t>
      </w:r>
      <w:r w:rsidR="00F719BB" w:rsidRPr="00471E13">
        <w:rPr>
          <w:rFonts w:ascii="Book Antiqua" w:hAnsi="Book Antiqua" w:cs="Segoe UI"/>
          <w:lang w:val="en"/>
        </w:rPr>
        <w:t>and can be used by clinicians and patients as a marker for prognosis.</w:t>
      </w:r>
    </w:p>
    <w:p w14:paraId="2B65E3CA" w14:textId="77777777" w:rsidR="00FF768E" w:rsidRPr="00471E13" w:rsidRDefault="00FF768E" w:rsidP="00183AC5">
      <w:pPr>
        <w:spacing w:line="360" w:lineRule="auto"/>
        <w:jc w:val="both"/>
        <w:rPr>
          <w:rFonts w:ascii="Book Antiqua" w:hAnsi="Book Antiqua" w:cs="Arial"/>
        </w:rPr>
      </w:pPr>
    </w:p>
    <w:p w14:paraId="236B42F6" w14:textId="346B585F" w:rsidR="00E43663" w:rsidRDefault="00E43663">
      <w:pPr>
        <w:rPr>
          <w:rFonts w:ascii="Book Antiqua" w:hAnsi="Book Antiqua"/>
          <w:b/>
        </w:rPr>
      </w:pPr>
    </w:p>
    <w:p w14:paraId="541083F0" w14:textId="2F8F3183" w:rsidR="00796A74" w:rsidRPr="00E43663" w:rsidRDefault="00E43663" w:rsidP="00183AC5">
      <w:pPr>
        <w:spacing w:line="360" w:lineRule="auto"/>
        <w:jc w:val="both"/>
        <w:rPr>
          <w:rFonts w:ascii="Book Antiqua" w:hAnsi="Book Antiqua"/>
          <w:b/>
        </w:rPr>
      </w:pPr>
      <w:r w:rsidRPr="00E43663">
        <w:rPr>
          <w:rFonts w:ascii="Book Antiqua" w:hAnsi="Book Antiqua"/>
          <w:b/>
        </w:rPr>
        <w:t>COMMENTS</w:t>
      </w:r>
    </w:p>
    <w:p w14:paraId="2C80038F" w14:textId="77777777" w:rsidR="00796A74" w:rsidRPr="00471E13" w:rsidRDefault="00796A74" w:rsidP="00183AC5">
      <w:pPr>
        <w:spacing w:line="360" w:lineRule="auto"/>
        <w:jc w:val="both"/>
        <w:rPr>
          <w:rFonts w:ascii="Book Antiqua" w:hAnsi="Book Antiqua" w:cs="Times New Roman"/>
          <w:b/>
          <w:bCs/>
          <w:i/>
          <w:iCs/>
        </w:rPr>
      </w:pPr>
      <w:bookmarkStart w:id="12" w:name="m_8852426476516479267_OLE_LINK118"/>
      <w:r w:rsidRPr="00471E13">
        <w:rPr>
          <w:rFonts w:ascii="Book Antiqua" w:hAnsi="Book Antiqua" w:cs="Times New Roman"/>
          <w:b/>
          <w:bCs/>
          <w:i/>
          <w:iCs/>
        </w:rPr>
        <w:t>Background</w:t>
      </w:r>
      <w:bookmarkEnd w:id="12"/>
    </w:p>
    <w:p w14:paraId="46154011" w14:textId="1415979B" w:rsidR="00796A74" w:rsidRPr="00471E13" w:rsidRDefault="00796A74" w:rsidP="00183AC5">
      <w:pPr>
        <w:spacing w:line="360" w:lineRule="auto"/>
        <w:jc w:val="both"/>
        <w:rPr>
          <w:rFonts w:ascii="Book Antiqua" w:hAnsi="Book Antiqua" w:cs="Times New Roman"/>
          <w:b/>
          <w:bCs/>
          <w:i/>
          <w:iCs/>
        </w:rPr>
      </w:pPr>
      <w:r w:rsidRPr="00471E13">
        <w:rPr>
          <w:rFonts w:ascii="Book Antiqua" w:hAnsi="Book Antiqua" w:cs="Arial"/>
        </w:rPr>
        <w:t>Pancreatic adenocarcinoma is an aggressive malignancy and many patients are presented with aggressive treatment options at diagnosis.</w:t>
      </w:r>
      <w:r w:rsidR="0004762B">
        <w:rPr>
          <w:rFonts w:ascii="Book Antiqua" w:eastAsia="宋体" w:hAnsi="Book Antiqua" w:cs="Arial" w:hint="eastAsia"/>
          <w:lang w:eastAsia="zh-CN"/>
        </w:rPr>
        <w:t xml:space="preserve"> </w:t>
      </w:r>
      <w:r w:rsidRPr="00471E13">
        <w:rPr>
          <w:rFonts w:ascii="Book Antiqua" w:hAnsi="Book Antiqua" w:cs="Arial"/>
        </w:rPr>
        <w:t xml:space="preserve">Inflammation plays an </w:t>
      </w:r>
      <w:r w:rsidRPr="00471E13">
        <w:rPr>
          <w:rFonts w:ascii="Book Antiqua" w:hAnsi="Book Antiqua" w:cs="Arial"/>
        </w:rPr>
        <w:lastRenderedPageBreak/>
        <w:t xml:space="preserve">important role in cancer progression and metastasis, and </w:t>
      </w:r>
      <w:r w:rsidR="00787C60">
        <w:rPr>
          <w:rFonts w:ascii="Book Antiqua" w:eastAsia="宋体" w:hAnsi="Book Antiqua" w:cs="Arial" w:hint="eastAsia"/>
          <w:lang w:eastAsia="zh-CN"/>
        </w:rPr>
        <w:t>the authors</w:t>
      </w:r>
      <w:r w:rsidRPr="00471E13">
        <w:rPr>
          <w:rFonts w:ascii="Book Antiqua" w:hAnsi="Book Antiqua" w:cs="Arial"/>
        </w:rPr>
        <w:t xml:space="preserve"> </w:t>
      </w:r>
      <w:proofErr w:type="spellStart"/>
      <w:r w:rsidRPr="00471E13">
        <w:rPr>
          <w:rFonts w:ascii="Book Antiqua" w:hAnsi="Book Antiqua" w:cs="Arial"/>
        </w:rPr>
        <w:t>hypothezied</w:t>
      </w:r>
      <w:proofErr w:type="spellEnd"/>
      <w:r w:rsidRPr="00471E13">
        <w:rPr>
          <w:rFonts w:ascii="Book Antiqua" w:hAnsi="Book Antiqua" w:cs="Arial"/>
        </w:rPr>
        <w:t xml:space="preserve"> that the lymphocyte to monocyte ratio may be a potential surrogate marker of prognosis, helping the patients make difficult decisions regarding which treatment option to pursue.</w:t>
      </w:r>
      <w:r w:rsidRPr="00471E13">
        <w:rPr>
          <w:rStyle w:val="apple-converted-space"/>
          <w:rFonts w:ascii="Book Antiqua" w:hAnsi="Book Antiqua" w:cs="Arial"/>
        </w:rPr>
        <w:t> </w:t>
      </w:r>
      <w:r w:rsidRPr="00471E13">
        <w:rPr>
          <w:rFonts w:ascii="Book Antiqua" w:eastAsia="Times New Roman" w:hAnsi="Book Antiqua" w:cs="Arial"/>
        </w:rPr>
        <w:t xml:space="preserve">Lymphocytes can be cytotoxic to tumor cells and can induce apoptosis in them, whereas monocytes have properties that promote tumorigenesis. These features might explain why a high </w:t>
      </w:r>
      <w:r w:rsidRPr="00471E13">
        <w:rPr>
          <w:rFonts w:ascii="Book Antiqua" w:hAnsi="Book Antiqua" w:cs="Arial"/>
          <w:bCs/>
        </w:rPr>
        <w:t>lymphocyte-to-monocyte ratio (LMR) in peripheral blood has been found to be a favorable prognostic marker for a number of malignancies.</w:t>
      </w:r>
    </w:p>
    <w:p w14:paraId="3847B214" w14:textId="77777777" w:rsidR="00796A74" w:rsidRPr="00471E13" w:rsidRDefault="00796A74" w:rsidP="00183AC5">
      <w:pPr>
        <w:spacing w:line="360" w:lineRule="auto"/>
        <w:jc w:val="both"/>
        <w:rPr>
          <w:rFonts w:ascii="Book Antiqua" w:hAnsi="Book Antiqua" w:cs="Times New Roman"/>
        </w:rPr>
      </w:pPr>
    </w:p>
    <w:p w14:paraId="3187844E" w14:textId="77777777" w:rsidR="00796A74" w:rsidRPr="00471E13" w:rsidRDefault="00796A74" w:rsidP="00183AC5">
      <w:pPr>
        <w:spacing w:line="360" w:lineRule="auto"/>
        <w:jc w:val="both"/>
        <w:rPr>
          <w:rFonts w:ascii="Book Antiqua" w:hAnsi="Book Antiqua" w:cs="Times New Roman"/>
        </w:rPr>
      </w:pPr>
      <w:r w:rsidRPr="00471E13">
        <w:rPr>
          <w:rFonts w:ascii="Book Antiqua" w:hAnsi="Book Antiqua" w:cs="Times New Roman"/>
          <w:b/>
          <w:bCs/>
          <w:i/>
          <w:iCs/>
        </w:rPr>
        <w:t>Research frontiers</w:t>
      </w:r>
    </w:p>
    <w:p w14:paraId="36EB7269" w14:textId="1C3B13EB" w:rsidR="00796A74" w:rsidRPr="00471E13" w:rsidRDefault="00796A74" w:rsidP="00183AC5">
      <w:pPr>
        <w:spacing w:line="360" w:lineRule="auto"/>
        <w:jc w:val="both"/>
        <w:rPr>
          <w:rFonts w:ascii="Book Antiqua" w:hAnsi="Book Antiqua" w:cs="Times New Roman"/>
        </w:rPr>
      </w:pPr>
      <w:r w:rsidRPr="00471E13">
        <w:rPr>
          <w:rFonts w:ascii="Book Antiqua" w:hAnsi="Book Antiqua" w:cs="Times New Roman"/>
        </w:rPr>
        <w:t>Several malignancies have shown to have a favorable prognosis with a high peripheral blood lymphocyte to monocyte ratio.</w:t>
      </w:r>
      <w:r w:rsidR="0004762B">
        <w:rPr>
          <w:rFonts w:ascii="Book Antiqua" w:eastAsia="宋体" w:hAnsi="Book Antiqua" w:cs="Times New Roman" w:hint="eastAsia"/>
          <w:lang w:eastAsia="zh-CN"/>
        </w:rPr>
        <w:t xml:space="preserve"> </w:t>
      </w:r>
      <w:r w:rsidRPr="00471E13">
        <w:rPr>
          <w:rFonts w:ascii="Book Antiqua" w:hAnsi="Book Antiqua" w:cs="Times New Roman"/>
        </w:rPr>
        <w:t>Further research in determining the actual cellular mechanisms regarding the cytotoxic and apoptotic effects of inflammatory cells</w:t>
      </w:r>
      <w:r w:rsidR="00EA6DA1">
        <w:rPr>
          <w:rFonts w:ascii="Book Antiqua" w:hAnsi="Book Antiqua" w:cs="Times New Roman"/>
        </w:rPr>
        <w:t xml:space="preserve"> in different malignancies is w</w:t>
      </w:r>
      <w:r w:rsidRPr="00471E13">
        <w:rPr>
          <w:rFonts w:ascii="Book Antiqua" w:hAnsi="Book Antiqua" w:cs="Times New Roman"/>
        </w:rPr>
        <w:t>h</w:t>
      </w:r>
      <w:r w:rsidR="00EA6DA1">
        <w:rPr>
          <w:rFonts w:ascii="Book Antiqua" w:eastAsia="宋体" w:hAnsi="Book Antiqua" w:cs="Times New Roman" w:hint="eastAsia"/>
          <w:lang w:eastAsia="zh-CN"/>
        </w:rPr>
        <w:t>e</w:t>
      </w:r>
      <w:r w:rsidRPr="00471E13">
        <w:rPr>
          <w:rFonts w:ascii="Book Antiqua" w:hAnsi="Book Antiqua" w:cs="Times New Roman"/>
        </w:rPr>
        <w:t>re the basic science aspect would be beneficial.</w:t>
      </w:r>
      <w:r w:rsidR="0004762B">
        <w:rPr>
          <w:rFonts w:ascii="Book Antiqua" w:eastAsia="宋体" w:hAnsi="Book Antiqua" w:cs="Times New Roman" w:hint="eastAsia"/>
          <w:lang w:eastAsia="zh-CN"/>
        </w:rPr>
        <w:t xml:space="preserve"> </w:t>
      </w:r>
      <w:r w:rsidRPr="00471E13">
        <w:rPr>
          <w:rFonts w:ascii="Book Antiqua" w:hAnsi="Book Antiqua" w:cs="Times New Roman"/>
        </w:rPr>
        <w:t>Also, validating a certain cutoff point for the LMR will allow clinicians to use the LMR in practice as a prognostic marker.</w:t>
      </w:r>
    </w:p>
    <w:p w14:paraId="01910A54" w14:textId="77777777" w:rsidR="00796A74" w:rsidRPr="00471E13" w:rsidRDefault="00796A74" w:rsidP="00183AC5">
      <w:pPr>
        <w:spacing w:line="360" w:lineRule="auto"/>
        <w:jc w:val="both"/>
        <w:rPr>
          <w:rFonts w:ascii="Book Antiqua" w:hAnsi="Book Antiqua" w:cs="Times New Roman"/>
        </w:rPr>
      </w:pPr>
    </w:p>
    <w:p w14:paraId="3445E65F" w14:textId="77777777" w:rsidR="00796A74" w:rsidRPr="00471E13" w:rsidRDefault="00796A74" w:rsidP="00183AC5">
      <w:pPr>
        <w:spacing w:line="360" w:lineRule="auto"/>
        <w:jc w:val="both"/>
        <w:rPr>
          <w:rFonts w:ascii="Book Antiqua" w:hAnsi="Book Antiqua" w:cs="Times New Roman"/>
          <w:b/>
          <w:bCs/>
          <w:i/>
          <w:iCs/>
        </w:rPr>
      </w:pPr>
      <w:r w:rsidRPr="00471E13">
        <w:rPr>
          <w:rFonts w:ascii="Book Antiqua" w:hAnsi="Book Antiqua" w:cs="Times New Roman"/>
          <w:b/>
          <w:bCs/>
          <w:i/>
          <w:iCs/>
        </w:rPr>
        <w:t>Innovations and breakthroughs</w:t>
      </w:r>
    </w:p>
    <w:p w14:paraId="78A3AAA5" w14:textId="303175F9" w:rsidR="00796A74" w:rsidRPr="00471E13" w:rsidRDefault="00796A74" w:rsidP="00183AC5">
      <w:pPr>
        <w:spacing w:line="360" w:lineRule="auto"/>
        <w:jc w:val="both"/>
        <w:rPr>
          <w:rFonts w:ascii="Book Antiqua" w:hAnsi="Book Antiqua" w:cs="Times New Roman"/>
          <w:bCs/>
          <w:iCs/>
        </w:rPr>
      </w:pPr>
      <w:r w:rsidRPr="00471E13">
        <w:rPr>
          <w:rFonts w:ascii="Book Antiqua" w:hAnsi="Book Antiqua" w:cs="Times New Roman"/>
          <w:bCs/>
          <w:iCs/>
        </w:rPr>
        <w:t xml:space="preserve">The LMR has been shown to be of prognostic significance in different </w:t>
      </w:r>
      <w:proofErr w:type="spellStart"/>
      <w:r w:rsidRPr="00471E13">
        <w:rPr>
          <w:rFonts w:ascii="Book Antiqua" w:hAnsi="Book Antiqua" w:cs="Times New Roman"/>
          <w:bCs/>
          <w:iCs/>
        </w:rPr>
        <w:t>malignanices</w:t>
      </w:r>
      <w:proofErr w:type="spellEnd"/>
      <w:r w:rsidRPr="00471E13">
        <w:rPr>
          <w:rFonts w:ascii="Book Antiqua" w:hAnsi="Book Antiqua" w:cs="Times New Roman"/>
          <w:bCs/>
          <w:iCs/>
        </w:rPr>
        <w:t xml:space="preserve"> such as breast cancer, multiple myeloma, lymphomas, osteosarcomas, and lung cancers.</w:t>
      </w:r>
      <w:r w:rsidR="00606656">
        <w:rPr>
          <w:rFonts w:ascii="Book Antiqua" w:eastAsia="宋体" w:hAnsi="Book Antiqua" w:cs="Times New Roman" w:hint="eastAsia"/>
          <w:bCs/>
          <w:iCs/>
          <w:lang w:eastAsia="zh-CN"/>
        </w:rPr>
        <w:t xml:space="preserve"> </w:t>
      </w:r>
      <w:r w:rsidRPr="00471E13">
        <w:rPr>
          <w:rFonts w:ascii="Book Antiqua" w:hAnsi="Book Antiqua" w:cs="Times New Roman"/>
          <w:bCs/>
          <w:iCs/>
        </w:rPr>
        <w:t>There are also other inflammatory markers in investigation such as the neutrophil to lymphocyte ratio, which has also been shown to have some prognostic significance.</w:t>
      </w:r>
    </w:p>
    <w:p w14:paraId="39D66302" w14:textId="77777777" w:rsidR="00796A74" w:rsidRPr="00471E13" w:rsidRDefault="00796A74" w:rsidP="00183AC5">
      <w:pPr>
        <w:spacing w:line="360" w:lineRule="auto"/>
        <w:jc w:val="both"/>
        <w:rPr>
          <w:rFonts w:ascii="Book Antiqua" w:hAnsi="Book Antiqua" w:cs="Times New Roman"/>
        </w:rPr>
      </w:pPr>
    </w:p>
    <w:p w14:paraId="70A10489" w14:textId="77777777" w:rsidR="00796A74" w:rsidRPr="00471E13" w:rsidRDefault="00796A74" w:rsidP="00183AC5">
      <w:pPr>
        <w:spacing w:line="360" w:lineRule="auto"/>
        <w:jc w:val="both"/>
        <w:rPr>
          <w:rFonts w:ascii="Book Antiqua" w:hAnsi="Book Antiqua" w:cs="Times New Roman"/>
          <w:b/>
          <w:bCs/>
          <w:i/>
          <w:iCs/>
        </w:rPr>
      </w:pPr>
      <w:r w:rsidRPr="00471E13">
        <w:rPr>
          <w:rFonts w:ascii="Book Antiqua" w:hAnsi="Book Antiqua" w:cs="Times New Roman"/>
          <w:b/>
          <w:bCs/>
          <w:i/>
          <w:iCs/>
        </w:rPr>
        <w:t>Applications</w:t>
      </w:r>
    </w:p>
    <w:p w14:paraId="6C38008A" w14:textId="7FF3392F" w:rsidR="00796A74" w:rsidRPr="00471E13" w:rsidRDefault="00EA6DA1" w:rsidP="00183AC5">
      <w:pPr>
        <w:spacing w:line="360" w:lineRule="auto"/>
        <w:jc w:val="both"/>
        <w:rPr>
          <w:rFonts w:ascii="Book Antiqua" w:hAnsi="Book Antiqua" w:cs="Times New Roman"/>
        </w:rPr>
      </w:pPr>
      <w:r>
        <w:rPr>
          <w:rFonts w:ascii="Book Antiqua" w:eastAsia="宋体" w:hAnsi="Book Antiqua" w:cs="Times New Roman" w:hint="eastAsia"/>
          <w:lang w:eastAsia="zh-CN"/>
        </w:rPr>
        <w:t>They</w:t>
      </w:r>
      <w:r w:rsidR="00796A74" w:rsidRPr="00471E13">
        <w:rPr>
          <w:rFonts w:ascii="Book Antiqua" w:hAnsi="Book Antiqua" w:cs="Times New Roman"/>
        </w:rPr>
        <w:t xml:space="preserve"> can use the LMR as a surrogate marker of prognosis in patients with pancreatic adenocarcinoma.</w:t>
      </w:r>
      <w:r w:rsidR="0004762B">
        <w:rPr>
          <w:rFonts w:ascii="Book Antiqua" w:eastAsia="宋体" w:hAnsi="Book Antiqua" w:cs="Times New Roman" w:hint="eastAsia"/>
          <w:lang w:eastAsia="zh-CN"/>
        </w:rPr>
        <w:t xml:space="preserve"> </w:t>
      </w:r>
      <w:r w:rsidR="00796A74" w:rsidRPr="00471E13">
        <w:rPr>
          <w:rFonts w:ascii="Book Antiqua" w:hAnsi="Book Antiqua" w:cs="Times New Roman"/>
        </w:rPr>
        <w:t xml:space="preserve">It is available on routine blood work as </w:t>
      </w:r>
      <w:r>
        <w:rPr>
          <w:rFonts w:ascii="Book Antiqua" w:eastAsia="宋体" w:hAnsi="Book Antiqua" w:cs="Times New Roman" w:hint="eastAsia"/>
          <w:lang w:eastAsia="zh-CN"/>
        </w:rPr>
        <w:t>they</w:t>
      </w:r>
      <w:r w:rsidR="00796A74" w:rsidRPr="00471E13">
        <w:rPr>
          <w:rFonts w:ascii="Book Antiqua" w:hAnsi="Book Antiqua" w:cs="Times New Roman"/>
        </w:rPr>
        <w:t xml:space="preserve"> can calculate the LMR from a peripheral blood draw.</w:t>
      </w:r>
      <w:r w:rsidR="0004762B">
        <w:rPr>
          <w:rFonts w:ascii="Book Antiqua" w:eastAsia="宋体" w:hAnsi="Book Antiqua" w:cs="Times New Roman" w:hint="eastAsia"/>
          <w:lang w:eastAsia="zh-CN"/>
        </w:rPr>
        <w:t xml:space="preserve"> </w:t>
      </w:r>
      <w:r w:rsidR="00796A74" w:rsidRPr="00471E13">
        <w:rPr>
          <w:rFonts w:ascii="Book Antiqua" w:hAnsi="Book Antiqua" w:cs="Times New Roman"/>
        </w:rPr>
        <w:t>The value of the LMR, if high, suggests a better prognosis, and may help guide treatment decisions.</w:t>
      </w:r>
    </w:p>
    <w:p w14:paraId="3B79A93E" w14:textId="77777777" w:rsidR="00796A74" w:rsidRPr="00471E13" w:rsidRDefault="00796A74" w:rsidP="00183AC5">
      <w:pPr>
        <w:spacing w:line="360" w:lineRule="auto"/>
        <w:jc w:val="both"/>
        <w:rPr>
          <w:rFonts w:ascii="Book Antiqua" w:hAnsi="Book Antiqua" w:cs="Times New Roman"/>
        </w:rPr>
      </w:pPr>
    </w:p>
    <w:p w14:paraId="455E73C8" w14:textId="77777777" w:rsidR="00796A74" w:rsidRPr="00471E13" w:rsidRDefault="00796A74" w:rsidP="00183AC5">
      <w:pPr>
        <w:spacing w:line="360" w:lineRule="auto"/>
        <w:jc w:val="both"/>
        <w:rPr>
          <w:rFonts w:ascii="Book Antiqua" w:hAnsi="Book Antiqua" w:cs="Times New Roman"/>
          <w:b/>
          <w:bCs/>
          <w:i/>
          <w:iCs/>
        </w:rPr>
      </w:pPr>
      <w:r w:rsidRPr="00471E13">
        <w:rPr>
          <w:rFonts w:ascii="Book Antiqua" w:hAnsi="Book Antiqua" w:cs="Times New Roman"/>
          <w:b/>
          <w:bCs/>
          <w:i/>
          <w:iCs/>
        </w:rPr>
        <w:lastRenderedPageBreak/>
        <w:t>Terminology</w:t>
      </w:r>
    </w:p>
    <w:p w14:paraId="538CABB4" w14:textId="77777777" w:rsidR="00796A74" w:rsidRPr="00471E13" w:rsidRDefault="00796A74" w:rsidP="00183AC5">
      <w:pPr>
        <w:spacing w:line="360" w:lineRule="auto"/>
        <w:jc w:val="both"/>
        <w:rPr>
          <w:rFonts w:ascii="Book Antiqua" w:hAnsi="Book Antiqua" w:cs="Times New Roman"/>
          <w:bCs/>
          <w:iCs/>
        </w:rPr>
      </w:pPr>
      <w:r w:rsidRPr="00471E13">
        <w:rPr>
          <w:rFonts w:ascii="Book Antiqua" w:hAnsi="Book Antiqua" w:cs="Times New Roman"/>
          <w:bCs/>
          <w:iCs/>
        </w:rPr>
        <w:t>Lymphocyte to monocyte ratio is the absolute lymphocyte count divided by the absolute monocyte count.</w:t>
      </w:r>
    </w:p>
    <w:p w14:paraId="56A3EF62" w14:textId="77777777" w:rsidR="00796A74" w:rsidRPr="00471E13" w:rsidRDefault="00796A74" w:rsidP="00183AC5">
      <w:pPr>
        <w:spacing w:line="360" w:lineRule="auto"/>
        <w:jc w:val="both"/>
        <w:rPr>
          <w:rFonts w:ascii="Book Antiqua" w:hAnsi="Book Antiqua" w:cs="Times New Roman"/>
        </w:rPr>
      </w:pPr>
    </w:p>
    <w:p w14:paraId="68F4945A" w14:textId="05BCE926" w:rsidR="00796A74" w:rsidRPr="00472F05" w:rsidRDefault="00796A74" w:rsidP="00183AC5">
      <w:pPr>
        <w:spacing w:line="360" w:lineRule="auto"/>
        <w:jc w:val="both"/>
        <w:rPr>
          <w:rFonts w:ascii="Book Antiqua" w:eastAsia="宋体" w:hAnsi="Book Antiqua" w:cs="Times New Roman"/>
          <w:lang w:eastAsia="zh-CN"/>
        </w:rPr>
      </w:pPr>
      <w:r w:rsidRPr="00471E13">
        <w:rPr>
          <w:rFonts w:ascii="Book Antiqua" w:hAnsi="Book Antiqua" w:cs="Times New Roman"/>
          <w:b/>
          <w:bCs/>
          <w:i/>
          <w:iCs/>
        </w:rPr>
        <w:t>Peer-review</w:t>
      </w:r>
    </w:p>
    <w:p w14:paraId="17E2F9B3" w14:textId="7DD12A2B" w:rsidR="00FF768E" w:rsidRDefault="00472F05" w:rsidP="00183AC5">
      <w:pPr>
        <w:spacing w:line="360" w:lineRule="auto"/>
        <w:jc w:val="both"/>
        <w:rPr>
          <w:rFonts w:ascii="Book Antiqua" w:eastAsia="宋体" w:hAnsi="Book Antiqua" w:cs="Calibri"/>
          <w:lang w:eastAsia="zh-CN"/>
        </w:rPr>
      </w:pPr>
      <w:r>
        <w:rPr>
          <w:rFonts w:ascii="Book Antiqua" w:eastAsia="宋体" w:hAnsi="Book Antiqua" w:cs="Calibri" w:hint="eastAsia"/>
          <w:lang w:eastAsia="zh-CN"/>
        </w:rPr>
        <w:t>The paper is well-written.</w:t>
      </w:r>
    </w:p>
    <w:p w14:paraId="3B4915AC" w14:textId="77777777" w:rsidR="00472F05" w:rsidRPr="00472F05" w:rsidRDefault="00472F05" w:rsidP="00183AC5">
      <w:pPr>
        <w:spacing w:line="360" w:lineRule="auto"/>
        <w:jc w:val="both"/>
        <w:rPr>
          <w:rFonts w:ascii="Book Antiqua" w:eastAsia="宋体" w:hAnsi="Book Antiqua" w:cs="Arial"/>
          <w:lang w:eastAsia="zh-CN"/>
        </w:rPr>
      </w:pPr>
    </w:p>
    <w:p w14:paraId="7E2355C7" w14:textId="77777777" w:rsidR="00550509" w:rsidRDefault="00550509">
      <w:pPr>
        <w:rPr>
          <w:rFonts w:ascii="Book Antiqua" w:hAnsi="Book Antiqua" w:cs="Arial"/>
          <w:b/>
        </w:rPr>
      </w:pPr>
      <w:r>
        <w:rPr>
          <w:rFonts w:ascii="Book Antiqua" w:hAnsi="Book Antiqua" w:cs="Arial"/>
          <w:b/>
        </w:rPr>
        <w:br w:type="page"/>
      </w:r>
    </w:p>
    <w:p w14:paraId="4DA195C9" w14:textId="619B6EE3" w:rsidR="00F66ACF" w:rsidRDefault="00550509" w:rsidP="00183AC5">
      <w:pPr>
        <w:spacing w:line="360" w:lineRule="auto"/>
        <w:jc w:val="both"/>
        <w:rPr>
          <w:rFonts w:ascii="Book Antiqua" w:eastAsia="宋体" w:hAnsi="Book Antiqua" w:cs="Arial"/>
          <w:b/>
          <w:lang w:eastAsia="zh-CN"/>
        </w:rPr>
      </w:pPr>
      <w:r w:rsidRPr="00471E13">
        <w:rPr>
          <w:rFonts w:ascii="Book Antiqua" w:hAnsi="Book Antiqua" w:cs="Arial"/>
          <w:b/>
        </w:rPr>
        <w:lastRenderedPageBreak/>
        <w:t>REFERENCES</w:t>
      </w:r>
    </w:p>
    <w:p w14:paraId="0D55C7D9"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bookmarkStart w:id="13" w:name="OLE_LINK1"/>
      <w:bookmarkStart w:id="14" w:name="OLE_LINK2"/>
      <w:bookmarkStart w:id="15" w:name="OLE_LINK8"/>
      <w:bookmarkStart w:id="16" w:name="OLE_LINK176"/>
      <w:bookmarkStart w:id="17" w:name="OLE_LINK187"/>
      <w:bookmarkStart w:id="18" w:name="OLE_LINK188"/>
      <w:r w:rsidRPr="00733C16">
        <w:rPr>
          <w:rFonts w:ascii="Book Antiqua" w:eastAsia="宋体" w:hAnsi="Book Antiqua" w:cs="宋体"/>
          <w:lang w:eastAsia="zh-CN"/>
        </w:rPr>
        <w:t>1 </w:t>
      </w:r>
      <w:r w:rsidRPr="00733C16">
        <w:rPr>
          <w:rFonts w:ascii="Book Antiqua" w:eastAsia="宋体" w:hAnsi="Book Antiqua" w:cs="宋体"/>
          <w:b/>
          <w:bCs/>
          <w:lang w:eastAsia="zh-CN"/>
        </w:rPr>
        <w:t>Siegel RL</w:t>
      </w:r>
      <w:r w:rsidRPr="00733C16">
        <w:rPr>
          <w:rFonts w:ascii="Book Antiqua" w:eastAsia="宋体" w:hAnsi="Book Antiqua" w:cs="宋体"/>
          <w:lang w:eastAsia="zh-CN"/>
        </w:rPr>
        <w:t xml:space="preserve">, Miller KD, </w:t>
      </w:r>
      <w:proofErr w:type="spellStart"/>
      <w:r w:rsidRPr="00733C16">
        <w:rPr>
          <w:rFonts w:ascii="Book Antiqua" w:eastAsia="宋体" w:hAnsi="Book Antiqua" w:cs="宋体"/>
          <w:lang w:eastAsia="zh-CN"/>
        </w:rPr>
        <w:t>Jemal</w:t>
      </w:r>
      <w:proofErr w:type="spellEnd"/>
      <w:r w:rsidRPr="00733C16">
        <w:rPr>
          <w:rFonts w:ascii="Book Antiqua" w:eastAsia="宋体" w:hAnsi="Book Antiqua" w:cs="宋体"/>
          <w:lang w:eastAsia="zh-CN"/>
        </w:rPr>
        <w:t xml:space="preserve"> A. Cancer statistics, 2016. </w:t>
      </w:r>
      <w:r w:rsidRPr="00733C16">
        <w:rPr>
          <w:rFonts w:ascii="Book Antiqua" w:eastAsia="宋体" w:hAnsi="Book Antiqua" w:cs="宋体"/>
          <w:i/>
          <w:iCs/>
          <w:lang w:eastAsia="zh-CN"/>
        </w:rPr>
        <w:t xml:space="preserve">CA Cancer J </w:t>
      </w:r>
      <w:proofErr w:type="spellStart"/>
      <w:r w:rsidRPr="00733C16">
        <w:rPr>
          <w:rFonts w:ascii="Book Antiqua" w:eastAsia="宋体" w:hAnsi="Book Antiqua" w:cs="宋体"/>
          <w:i/>
          <w:iCs/>
          <w:lang w:eastAsia="zh-CN"/>
        </w:rPr>
        <w:t>Clin</w:t>
      </w:r>
      <w:proofErr w:type="spellEnd"/>
      <w:r w:rsidRPr="00733C16">
        <w:rPr>
          <w:rFonts w:ascii="Book Antiqua" w:eastAsia="宋体" w:hAnsi="Book Antiqua" w:cs="宋体"/>
          <w:lang w:eastAsia="zh-CN"/>
        </w:rPr>
        <w:t> </w:t>
      </w:r>
      <w:r w:rsidRPr="00733C16">
        <w:rPr>
          <w:rFonts w:ascii="Book Antiqua" w:eastAsia="宋体" w:hAnsi="Book Antiqua" w:cs="宋体" w:hint="eastAsia"/>
          <w:lang w:eastAsia="zh-CN"/>
        </w:rPr>
        <w:t>2016</w:t>
      </w:r>
      <w:r w:rsidRPr="00733C16">
        <w:rPr>
          <w:rFonts w:ascii="Book Antiqua" w:eastAsia="宋体" w:hAnsi="Book Antiqua" w:cs="宋体"/>
          <w:lang w:eastAsia="zh-CN"/>
        </w:rPr>
        <w:t>; </w:t>
      </w:r>
      <w:r w:rsidRPr="00733C16">
        <w:rPr>
          <w:rFonts w:ascii="Book Antiqua" w:eastAsia="宋体" w:hAnsi="Book Antiqua" w:cs="宋体"/>
          <w:b/>
          <w:bCs/>
          <w:lang w:eastAsia="zh-CN"/>
        </w:rPr>
        <w:t>66</w:t>
      </w:r>
      <w:r w:rsidRPr="00733C16">
        <w:rPr>
          <w:rFonts w:ascii="Book Antiqua" w:eastAsia="宋体" w:hAnsi="Book Antiqua" w:cs="宋体"/>
          <w:lang w:eastAsia="zh-CN"/>
        </w:rPr>
        <w:t>: 7-30 [PMID: 26742998 DOI: 10.3322/caac.21332]</w:t>
      </w:r>
    </w:p>
    <w:p w14:paraId="2EE07E10"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r w:rsidRPr="00733C16">
        <w:rPr>
          <w:rFonts w:ascii="Book Antiqua" w:eastAsia="宋体" w:hAnsi="Book Antiqua" w:cs="宋体"/>
          <w:lang w:eastAsia="zh-CN"/>
        </w:rPr>
        <w:t>2 </w:t>
      </w:r>
      <w:r w:rsidRPr="00733C16">
        <w:rPr>
          <w:rFonts w:ascii="Book Antiqua" w:eastAsia="宋体" w:hAnsi="Book Antiqua" w:cs="宋体"/>
          <w:b/>
          <w:bCs/>
          <w:lang w:eastAsia="zh-CN"/>
        </w:rPr>
        <w:t>Raimondi S</w:t>
      </w:r>
      <w:r w:rsidRPr="00733C16">
        <w:rPr>
          <w:rFonts w:ascii="Book Antiqua" w:eastAsia="宋体" w:hAnsi="Book Antiqua" w:cs="宋体"/>
          <w:lang w:eastAsia="zh-CN"/>
        </w:rPr>
        <w:t xml:space="preserve">, Maisonneuve P, </w:t>
      </w:r>
      <w:proofErr w:type="spellStart"/>
      <w:r w:rsidRPr="00733C16">
        <w:rPr>
          <w:rFonts w:ascii="Book Antiqua" w:eastAsia="宋体" w:hAnsi="Book Antiqua" w:cs="宋体"/>
          <w:lang w:eastAsia="zh-CN"/>
        </w:rPr>
        <w:t>Lowenfels</w:t>
      </w:r>
      <w:proofErr w:type="spellEnd"/>
      <w:r w:rsidRPr="00733C16">
        <w:rPr>
          <w:rFonts w:ascii="Book Antiqua" w:eastAsia="宋体" w:hAnsi="Book Antiqua" w:cs="宋体"/>
          <w:lang w:eastAsia="zh-CN"/>
        </w:rPr>
        <w:t xml:space="preserve"> AB. Epidemiology of pancreatic cancer: an overview. </w:t>
      </w:r>
      <w:r w:rsidRPr="00733C16">
        <w:rPr>
          <w:rFonts w:ascii="Book Antiqua" w:eastAsia="宋体" w:hAnsi="Book Antiqua" w:cs="宋体"/>
          <w:i/>
          <w:iCs/>
          <w:lang w:eastAsia="zh-CN"/>
        </w:rPr>
        <w:t xml:space="preserve">Nat Rev </w:t>
      </w:r>
      <w:proofErr w:type="spellStart"/>
      <w:r w:rsidRPr="00733C16">
        <w:rPr>
          <w:rFonts w:ascii="Book Antiqua" w:eastAsia="宋体" w:hAnsi="Book Antiqua" w:cs="宋体"/>
          <w:i/>
          <w:iCs/>
          <w:lang w:eastAsia="zh-CN"/>
        </w:rPr>
        <w:t>Gastroenterol</w:t>
      </w:r>
      <w:proofErr w:type="spellEnd"/>
      <w:r w:rsidRPr="00733C16">
        <w:rPr>
          <w:rFonts w:ascii="Book Antiqua" w:eastAsia="宋体" w:hAnsi="Book Antiqua" w:cs="宋体"/>
          <w:i/>
          <w:iCs/>
          <w:lang w:eastAsia="zh-CN"/>
        </w:rPr>
        <w:t xml:space="preserve"> </w:t>
      </w:r>
      <w:proofErr w:type="spellStart"/>
      <w:r w:rsidRPr="00733C16">
        <w:rPr>
          <w:rFonts w:ascii="Book Antiqua" w:eastAsia="宋体" w:hAnsi="Book Antiqua" w:cs="宋体"/>
          <w:i/>
          <w:iCs/>
          <w:lang w:eastAsia="zh-CN"/>
        </w:rPr>
        <w:t>Hepatol</w:t>
      </w:r>
      <w:proofErr w:type="spellEnd"/>
      <w:r w:rsidRPr="00733C16">
        <w:rPr>
          <w:rFonts w:ascii="Book Antiqua" w:eastAsia="宋体" w:hAnsi="Book Antiqua" w:cs="宋体"/>
          <w:lang w:eastAsia="zh-CN"/>
        </w:rPr>
        <w:t> 2009; </w:t>
      </w:r>
      <w:r w:rsidRPr="00733C16">
        <w:rPr>
          <w:rFonts w:ascii="Book Antiqua" w:eastAsia="宋体" w:hAnsi="Book Antiqua" w:cs="宋体"/>
          <w:b/>
          <w:bCs/>
          <w:lang w:eastAsia="zh-CN"/>
        </w:rPr>
        <w:t>6</w:t>
      </w:r>
      <w:r w:rsidRPr="00733C16">
        <w:rPr>
          <w:rFonts w:ascii="Book Antiqua" w:eastAsia="宋体" w:hAnsi="Book Antiqua" w:cs="宋体"/>
          <w:lang w:eastAsia="zh-CN"/>
        </w:rPr>
        <w:t>: 699-708 [PMID: 19806144 DOI: 10.1038/nrgastro.2009.177]</w:t>
      </w:r>
    </w:p>
    <w:p w14:paraId="7551086C"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r w:rsidRPr="00733C16">
        <w:rPr>
          <w:rFonts w:ascii="Book Antiqua" w:eastAsia="宋体" w:hAnsi="Book Antiqua" w:cs="宋体"/>
          <w:lang w:eastAsia="zh-CN"/>
        </w:rPr>
        <w:t>3 </w:t>
      </w:r>
      <w:proofErr w:type="spellStart"/>
      <w:r w:rsidRPr="00733C16">
        <w:rPr>
          <w:rFonts w:ascii="Book Antiqua" w:eastAsia="宋体" w:hAnsi="Book Antiqua" w:cs="宋体"/>
          <w:b/>
          <w:bCs/>
          <w:lang w:eastAsia="zh-CN"/>
        </w:rPr>
        <w:t>Eskander</w:t>
      </w:r>
      <w:proofErr w:type="spellEnd"/>
      <w:r w:rsidRPr="00733C16">
        <w:rPr>
          <w:rFonts w:ascii="Book Antiqua" w:eastAsia="宋体" w:hAnsi="Book Antiqua" w:cs="宋体"/>
          <w:b/>
          <w:bCs/>
          <w:lang w:eastAsia="zh-CN"/>
        </w:rPr>
        <w:t xml:space="preserve"> MF</w:t>
      </w:r>
      <w:r w:rsidRPr="00733C16">
        <w:rPr>
          <w:rFonts w:ascii="Book Antiqua" w:eastAsia="宋体" w:hAnsi="Book Antiqua" w:cs="宋体"/>
          <w:lang w:eastAsia="zh-CN"/>
        </w:rPr>
        <w:t>, Bliss LA, Tseng JF. Pancreatic adenocarcinoma. </w:t>
      </w:r>
      <w:proofErr w:type="spellStart"/>
      <w:r w:rsidRPr="00733C16">
        <w:rPr>
          <w:rFonts w:ascii="Book Antiqua" w:eastAsia="宋体" w:hAnsi="Book Antiqua" w:cs="宋体"/>
          <w:i/>
          <w:iCs/>
          <w:lang w:eastAsia="zh-CN"/>
        </w:rPr>
        <w:t>Curr</w:t>
      </w:r>
      <w:proofErr w:type="spellEnd"/>
      <w:r w:rsidRPr="00733C16">
        <w:rPr>
          <w:rFonts w:ascii="Book Antiqua" w:eastAsia="宋体" w:hAnsi="Book Antiqua" w:cs="宋体"/>
          <w:i/>
          <w:iCs/>
          <w:lang w:eastAsia="zh-CN"/>
        </w:rPr>
        <w:t xml:space="preserve"> </w:t>
      </w:r>
      <w:proofErr w:type="spellStart"/>
      <w:r w:rsidRPr="00733C16">
        <w:rPr>
          <w:rFonts w:ascii="Book Antiqua" w:eastAsia="宋体" w:hAnsi="Book Antiqua" w:cs="宋体"/>
          <w:i/>
          <w:iCs/>
          <w:lang w:eastAsia="zh-CN"/>
        </w:rPr>
        <w:t>Probl</w:t>
      </w:r>
      <w:proofErr w:type="spellEnd"/>
      <w:r w:rsidRPr="00733C16">
        <w:rPr>
          <w:rFonts w:ascii="Book Antiqua" w:eastAsia="宋体" w:hAnsi="Book Antiqua" w:cs="宋体"/>
          <w:i/>
          <w:iCs/>
          <w:lang w:eastAsia="zh-CN"/>
        </w:rPr>
        <w:t xml:space="preserve"> </w:t>
      </w:r>
      <w:proofErr w:type="spellStart"/>
      <w:r w:rsidRPr="00733C16">
        <w:rPr>
          <w:rFonts w:ascii="Book Antiqua" w:eastAsia="宋体" w:hAnsi="Book Antiqua" w:cs="宋体"/>
          <w:i/>
          <w:iCs/>
          <w:lang w:eastAsia="zh-CN"/>
        </w:rPr>
        <w:t>Surg</w:t>
      </w:r>
      <w:proofErr w:type="spellEnd"/>
      <w:r w:rsidRPr="00733C16">
        <w:rPr>
          <w:rFonts w:ascii="Book Antiqua" w:eastAsia="宋体" w:hAnsi="Book Antiqua" w:cs="宋体"/>
          <w:lang w:eastAsia="zh-CN"/>
        </w:rPr>
        <w:t> 2016; </w:t>
      </w:r>
      <w:r w:rsidRPr="00733C16">
        <w:rPr>
          <w:rFonts w:ascii="Book Antiqua" w:eastAsia="宋体" w:hAnsi="Book Antiqua" w:cs="宋体"/>
          <w:b/>
          <w:bCs/>
          <w:lang w:eastAsia="zh-CN"/>
        </w:rPr>
        <w:t>53</w:t>
      </w:r>
      <w:r w:rsidRPr="00733C16">
        <w:rPr>
          <w:rFonts w:ascii="Book Antiqua" w:eastAsia="宋体" w:hAnsi="Book Antiqua" w:cs="宋体"/>
          <w:lang w:eastAsia="zh-CN"/>
        </w:rPr>
        <w:t>: 107-154 [PMID: 26923296 DOI: 10.1067/j.cpsurg.2016.01.001]</w:t>
      </w:r>
    </w:p>
    <w:p w14:paraId="40BD048E"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r w:rsidRPr="00733C16">
        <w:rPr>
          <w:rFonts w:ascii="Book Antiqua" w:eastAsia="宋体" w:hAnsi="Book Antiqua" w:cs="宋体"/>
          <w:lang w:eastAsia="zh-CN"/>
        </w:rPr>
        <w:t>4 </w:t>
      </w:r>
      <w:proofErr w:type="spellStart"/>
      <w:r w:rsidRPr="00733C16">
        <w:rPr>
          <w:rFonts w:ascii="Book Antiqua" w:eastAsia="宋体" w:hAnsi="Book Antiqua" w:cs="宋体"/>
          <w:b/>
          <w:bCs/>
          <w:lang w:eastAsia="zh-CN"/>
        </w:rPr>
        <w:t>Midha</w:t>
      </w:r>
      <w:proofErr w:type="spellEnd"/>
      <w:r w:rsidRPr="00733C16">
        <w:rPr>
          <w:rFonts w:ascii="Book Antiqua" w:eastAsia="宋体" w:hAnsi="Book Antiqua" w:cs="宋体"/>
          <w:b/>
          <w:bCs/>
          <w:lang w:eastAsia="zh-CN"/>
        </w:rPr>
        <w:t xml:space="preserve"> S</w:t>
      </w:r>
      <w:r w:rsidRPr="00733C16">
        <w:rPr>
          <w:rFonts w:ascii="Book Antiqua" w:eastAsia="宋体" w:hAnsi="Book Antiqua" w:cs="宋体"/>
          <w:lang w:eastAsia="zh-CN"/>
        </w:rPr>
        <w:t>, Chawla S, Garg PK. Modifiable and non-modifiable risk factors for pancreatic cancer: A review. </w:t>
      </w:r>
      <w:r w:rsidRPr="00733C16">
        <w:rPr>
          <w:rFonts w:ascii="Book Antiqua" w:eastAsia="宋体" w:hAnsi="Book Antiqua" w:cs="宋体"/>
          <w:i/>
          <w:iCs/>
          <w:lang w:eastAsia="zh-CN"/>
        </w:rPr>
        <w:t>Cancer Lett</w:t>
      </w:r>
      <w:r w:rsidRPr="00733C16">
        <w:rPr>
          <w:rFonts w:ascii="Book Antiqua" w:eastAsia="宋体" w:hAnsi="Book Antiqua" w:cs="宋体"/>
          <w:lang w:eastAsia="zh-CN"/>
        </w:rPr>
        <w:t> 2016; </w:t>
      </w:r>
      <w:r w:rsidRPr="00733C16">
        <w:rPr>
          <w:rFonts w:ascii="Book Antiqua" w:eastAsia="宋体" w:hAnsi="Book Antiqua" w:cs="宋体"/>
          <w:b/>
          <w:bCs/>
          <w:lang w:eastAsia="zh-CN"/>
        </w:rPr>
        <w:t>381</w:t>
      </w:r>
      <w:r w:rsidRPr="00733C16">
        <w:rPr>
          <w:rFonts w:ascii="Book Antiqua" w:eastAsia="宋体" w:hAnsi="Book Antiqua" w:cs="宋体"/>
          <w:lang w:eastAsia="zh-CN"/>
        </w:rPr>
        <w:t>: 269-277 [PMID: 27461582 DOI: 10.1016/j.canlet.2016.07.022]</w:t>
      </w:r>
    </w:p>
    <w:p w14:paraId="2E649607"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r w:rsidRPr="00733C16">
        <w:rPr>
          <w:rFonts w:ascii="Book Antiqua" w:eastAsia="宋体" w:hAnsi="Book Antiqua" w:cs="宋体"/>
          <w:lang w:eastAsia="zh-CN"/>
        </w:rPr>
        <w:t>5 </w:t>
      </w:r>
      <w:proofErr w:type="spellStart"/>
      <w:r w:rsidRPr="00733C16">
        <w:rPr>
          <w:rFonts w:ascii="Book Antiqua" w:eastAsia="宋体" w:hAnsi="Book Antiqua" w:cs="宋体"/>
          <w:b/>
          <w:bCs/>
          <w:lang w:eastAsia="zh-CN"/>
        </w:rPr>
        <w:t>Kamisawa</w:t>
      </w:r>
      <w:proofErr w:type="spellEnd"/>
      <w:r w:rsidRPr="00733C16">
        <w:rPr>
          <w:rFonts w:ascii="Book Antiqua" w:eastAsia="宋体" w:hAnsi="Book Antiqua" w:cs="宋体"/>
          <w:b/>
          <w:bCs/>
          <w:lang w:eastAsia="zh-CN"/>
        </w:rPr>
        <w:t xml:space="preserve"> T</w:t>
      </w:r>
      <w:r w:rsidRPr="00733C16">
        <w:rPr>
          <w:rFonts w:ascii="Book Antiqua" w:eastAsia="宋体" w:hAnsi="Book Antiqua" w:cs="宋体"/>
          <w:lang w:eastAsia="zh-CN"/>
        </w:rPr>
        <w:t xml:space="preserve">, Wood LD, </w:t>
      </w:r>
      <w:proofErr w:type="spellStart"/>
      <w:r w:rsidRPr="00733C16">
        <w:rPr>
          <w:rFonts w:ascii="Book Antiqua" w:eastAsia="宋体" w:hAnsi="Book Antiqua" w:cs="宋体"/>
          <w:lang w:eastAsia="zh-CN"/>
        </w:rPr>
        <w:t>Itoi</w:t>
      </w:r>
      <w:proofErr w:type="spellEnd"/>
      <w:r w:rsidRPr="00733C16">
        <w:rPr>
          <w:rFonts w:ascii="Book Antiqua" w:eastAsia="宋体" w:hAnsi="Book Antiqua" w:cs="宋体"/>
          <w:lang w:eastAsia="zh-CN"/>
        </w:rPr>
        <w:t xml:space="preserve"> T, </w:t>
      </w:r>
      <w:proofErr w:type="spellStart"/>
      <w:r w:rsidRPr="00733C16">
        <w:rPr>
          <w:rFonts w:ascii="Book Antiqua" w:eastAsia="宋体" w:hAnsi="Book Antiqua" w:cs="宋体"/>
          <w:lang w:eastAsia="zh-CN"/>
        </w:rPr>
        <w:t>Takaori</w:t>
      </w:r>
      <w:proofErr w:type="spellEnd"/>
      <w:r w:rsidRPr="00733C16">
        <w:rPr>
          <w:rFonts w:ascii="Book Antiqua" w:eastAsia="宋体" w:hAnsi="Book Antiqua" w:cs="宋体"/>
          <w:lang w:eastAsia="zh-CN"/>
        </w:rPr>
        <w:t xml:space="preserve"> K. Pancreatic cancer. </w:t>
      </w:r>
      <w:r w:rsidRPr="00733C16">
        <w:rPr>
          <w:rFonts w:ascii="Book Antiqua" w:eastAsia="宋体" w:hAnsi="Book Antiqua" w:cs="宋体"/>
          <w:i/>
          <w:iCs/>
          <w:lang w:eastAsia="zh-CN"/>
        </w:rPr>
        <w:t>Lancet</w:t>
      </w:r>
      <w:r w:rsidRPr="00733C16">
        <w:rPr>
          <w:rFonts w:ascii="Book Antiqua" w:eastAsia="宋体" w:hAnsi="Book Antiqua" w:cs="宋体"/>
          <w:lang w:eastAsia="zh-CN"/>
        </w:rPr>
        <w:t> 2016; </w:t>
      </w:r>
      <w:r w:rsidRPr="00733C16">
        <w:rPr>
          <w:rFonts w:ascii="Book Antiqua" w:eastAsia="宋体" w:hAnsi="Book Antiqua" w:cs="宋体"/>
          <w:b/>
          <w:bCs/>
          <w:lang w:eastAsia="zh-CN"/>
        </w:rPr>
        <w:t>388</w:t>
      </w:r>
      <w:r w:rsidRPr="00733C16">
        <w:rPr>
          <w:rFonts w:ascii="Book Antiqua" w:eastAsia="宋体" w:hAnsi="Book Antiqua" w:cs="宋体"/>
          <w:lang w:eastAsia="zh-CN"/>
        </w:rPr>
        <w:t>: 73-85 [PMID: 26830752 DOI: 10.1016/s0140-6736(16)00141-0]</w:t>
      </w:r>
    </w:p>
    <w:p w14:paraId="63DC473C"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r w:rsidRPr="00733C16">
        <w:rPr>
          <w:rFonts w:ascii="Book Antiqua" w:eastAsia="宋体" w:hAnsi="Book Antiqua" w:cs="宋体"/>
          <w:lang w:eastAsia="zh-CN"/>
        </w:rPr>
        <w:t>6 </w:t>
      </w:r>
      <w:r w:rsidRPr="00733C16">
        <w:rPr>
          <w:rFonts w:ascii="Book Antiqua" w:eastAsia="宋体" w:hAnsi="Book Antiqua" w:cs="宋体"/>
          <w:b/>
          <w:bCs/>
          <w:lang w:eastAsia="zh-CN"/>
        </w:rPr>
        <w:t>Conroy T</w:t>
      </w:r>
      <w:r w:rsidRPr="00733C16">
        <w:rPr>
          <w:rFonts w:ascii="Book Antiqua" w:eastAsia="宋体" w:hAnsi="Book Antiqua" w:cs="宋体"/>
          <w:lang w:eastAsia="zh-CN"/>
        </w:rPr>
        <w:t xml:space="preserve">, </w:t>
      </w:r>
      <w:proofErr w:type="spellStart"/>
      <w:r w:rsidRPr="00733C16">
        <w:rPr>
          <w:rFonts w:ascii="Book Antiqua" w:eastAsia="宋体" w:hAnsi="Book Antiqua" w:cs="宋体"/>
          <w:lang w:eastAsia="zh-CN"/>
        </w:rPr>
        <w:t>Bachet</w:t>
      </w:r>
      <w:proofErr w:type="spellEnd"/>
      <w:r w:rsidRPr="00733C16">
        <w:rPr>
          <w:rFonts w:ascii="Book Antiqua" w:eastAsia="宋体" w:hAnsi="Book Antiqua" w:cs="宋体"/>
          <w:lang w:eastAsia="zh-CN"/>
        </w:rPr>
        <w:t xml:space="preserve"> JB, </w:t>
      </w:r>
      <w:proofErr w:type="spellStart"/>
      <w:r w:rsidRPr="00733C16">
        <w:rPr>
          <w:rFonts w:ascii="Book Antiqua" w:eastAsia="宋体" w:hAnsi="Book Antiqua" w:cs="宋体"/>
          <w:lang w:eastAsia="zh-CN"/>
        </w:rPr>
        <w:t>Ayav</w:t>
      </w:r>
      <w:proofErr w:type="spellEnd"/>
      <w:r w:rsidRPr="00733C16">
        <w:rPr>
          <w:rFonts w:ascii="Book Antiqua" w:eastAsia="宋体" w:hAnsi="Book Antiqua" w:cs="宋体"/>
          <w:lang w:eastAsia="zh-CN"/>
        </w:rPr>
        <w:t xml:space="preserve"> A, </w:t>
      </w:r>
      <w:proofErr w:type="spellStart"/>
      <w:r w:rsidRPr="00733C16">
        <w:rPr>
          <w:rFonts w:ascii="Book Antiqua" w:eastAsia="宋体" w:hAnsi="Book Antiqua" w:cs="宋体"/>
          <w:lang w:eastAsia="zh-CN"/>
        </w:rPr>
        <w:t>Huguet</w:t>
      </w:r>
      <w:proofErr w:type="spellEnd"/>
      <w:r w:rsidRPr="00733C16">
        <w:rPr>
          <w:rFonts w:ascii="Book Antiqua" w:eastAsia="宋体" w:hAnsi="Book Antiqua" w:cs="宋体"/>
          <w:lang w:eastAsia="zh-CN"/>
        </w:rPr>
        <w:t xml:space="preserve"> F, Lambert A, </w:t>
      </w:r>
      <w:proofErr w:type="spellStart"/>
      <w:r w:rsidRPr="00733C16">
        <w:rPr>
          <w:rFonts w:ascii="Book Antiqua" w:eastAsia="宋体" w:hAnsi="Book Antiqua" w:cs="宋体"/>
          <w:lang w:eastAsia="zh-CN"/>
        </w:rPr>
        <w:t>Caramella</w:t>
      </w:r>
      <w:proofErr w:type="spellEnd"/>
      <w:r w:rsidRPr="00733C16">
        <w:rPr>
          <w:rFonts w:ascii="Book Antiqua" w:eastAsia="宋体" w:hAnsi="Book Antiqua" w:cs="宋体"/>
          <w:lang w:eastAsia="zh-CN"/>
        </w:rPr>
        <w:t xml:space="preserve"> C, </w:t>
      </w:r>
      <w:proofErr w:type="spellStart"/>
      <w:r w:rsidRPr="00733C16">
        <w:rPr>
          <w:rFonts w:ascii="Book Antiqua" w:eastAsia="宋体" w:hAnsi="Book Antiqua" w:cs="宋体"/>
          <w:lang w:eastAsia="zh-CN"/>
        </w:rPr>
        <w:t>Maréchal</w:t>
      </w:r>
      <w:proofErr w:type="spellEnd"/>
      <w:r w:rsidRPr="00733C16">
        <w:rPr>
          <w:rFonts w:ascii="Book Antiqua" w:eastAsia="宋体" w:hAnsi="Book Antiqua" w:cs="宋体"/>
          <w:lang w:eastAsia="zh-CN"/>
        </w:rPr>
        <w:t xml:space="preserve"> R, Van </w:t>
      </w:r>
      <w:proofErr w:type="spellStart"/>
      <w:r w:rsidRPr="00733C16">
        <w:rPr>
          <w:rFonts w:ascii="Book Antiqua" w:eastAsia="宋体" w:hAnsi="Book Antiqua" w:cs="宋体"/>
          <w:lang w:eastAsia="zh-CN"/>
        </w:rPr>
        <w:t>Laethem</w:t>
      </w:r>
      <w:proofErr w:type="spellEnd"/>
      <w:r w:rsidRPr="00733C16">
        <w:rPr>
          <w:rFonts w:ascii="Book Antiqua" w:eastAsia="宋体" w:hAnsi="Book Antiqua" w:cs="宋体"/>
          <w:lang w:eastAsia="zh-CN"/>
        </w:rPr>
        <w:t xml:space="preserve"> JL, </w:t>
      </w:r>
      <w:proofErr w:type="spellStart"/>
      <w:r w:rsidRPr="00733C16">
        <w:rPr>
          <w:rFonts w:ascii="Book Antiqua" w:eastAsia="宋体" w:hAnsi="Book Antiqua" w:cs="宋体"/>
          <w:lang w:eastAsia="zh-CN"/>
        </w:rPr>
        <w:t>Ducreux</w:t>
      </w:r>
      <w:proofErr w:type="spellEnd"/>
      <w:r w:rsidRPr="00733C16">
        <w:rPr>
          <w:rFonts w:ascii="Book Antiqua" w:eastAsia="宋体" w:hAnsi="Book Antiqua" w:cs="宋体"/>
          <w:lang w:eastAsia="zh-CN"/>
        </w:rPr>
        <w:t xml:space="preserve"> M. Current standards and new innovative approaches for treatment of pancreatic cancer. </w:t>
      </w:r>
      <w:proofErr w:type="spellStart"/>
      <w:r w:rsidRPr="00733C16">
        <w:rPr>
          <w:rFonts w:ascii="Book Antiqua" w:eastAsia="宋体" w:hAnsi="Book Antiqua" w:cs="宋体"/>
          <w:i/>
          <w:iCs/>
          <w:lang w:eastAsia="zh-CN"/>
        </w:rPr>
        <w:t>Eur</w:t>
      </w:r>
      <w:proofErr w:type="spellEnd"/>
      <w:r w:rsidRPr="00733C16">
        <w:rPr>
          <w:rFonts w:ascii="Book Antiqua" w:eastAsia="宋体" w:hAnsi="Book Antiqua" w:cs="宋体"/>
          <w:i/>
          <w:iCs/>
          <w:lang w:eastAsia="zh-CN"/>
        </w:rPr>
        <w:t xml:space="preserve"> J Cancer</w:t>
      </w:r>
      <w:r w:rsidRPr="00733C16">
        <w:rPr>
          <w:rFonts w:ascii="Book Antiqua" w:eastAsia="宋体" w:hAnsi="Book Antiqua" w:cs="宋体"/>
          <w:lang w:eastAsia="zh-CN"/>
        </w:rPr>
        <w:t> 2016; </w:t>
      </w:r>
      <w:r w:rsidRPr="00733C16">
        <w:rPr>
          <w:rFonts w:ascii="Book Antiqua" w:eastAsia="宋体" w:hAnsi="Book Antiqua" w:cs="宋体"/>
          <w:b/>
          <w:bCs/>
          <w:lang w:eastAsia="zh-CN"/>
        </w:rPr>
        <w:t>57</w:t>
      </w:r>
      <w:r w:rsidRPr="00733C16">
        <w:rPr>
          <w:rFonts w:ascii="Book Antiqua" w:eastAsia="宋体" w:hAnsi="Book Antiqua" w:cs="宋体"/>
          <w:lang w:eastAsia="zh-CN"/>
        </w:rPr>
        <w:t>: 10-22 [PMID: 26851397 DOI: 10.1016/j.ejca.2015.12.026]</w:t>
      </w:r>
    </w:p>
    <w:p w14:paraId="14A5A796"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r w:rsidRPr="00733C16">
        <w:rPr>
          <w:rFonts w:ascii="Book Antiqua" w:eastAsia="宋体" w:hAnsi="Book Antiqua" w:cs="宋体"/>
          <w:lang w:eastAsia="zh-CN"/>
        </w:rPr>
        <w:t>7 </w:t>
      </w:r>
      <w:r w:rsidRPr="00733C16">
        <w:rPr>
          <w:rFonts w:ascii="Book Antiqua" w:eastAsia="宋体" w:hAnsi="Book Antiqua" w:cs="宋体"/>
          <w:b/>
          <w:bCs/>
          <w:lang w:eastAsia="zh-CN"/>
        </w:rPr>
        <w:t>Chang DK</w:t>
      </w:r>
      <w:r w:rsidRPr="00733C16">
        <w:rPr>
          <w:rFonts w:ascii="Book Antiqua" w:eastAsia="宋体" w:hAnsi="Book Antiqua" w:cs="宋体"/>
          <w:lang w:eastAsia="zh-CN"/>
        </w:rPr>
        <w:t xml:space="preserve">, Johns AL, Merrett ND, Gill AJ, Colvin EK, Scarlett CJ, Nguyen NQ, Leong RW, </w:t>
      </w:r>
      <w:proofErr w:type="spellStart"/>
      <w:r w:rsidRPr="00733C16">
        <w:rPr>
          <w:rFonts w:ascii="Book Antiqua" w:eastAsia="宋体" w:hAnsi="Book Antiqua" w:cs="宋体"/>
          <w:lang w:eastAsia="zh-CN"/>
        </w:rPr>
        <w:t>Cosman</w:t>
      </w:r>
      <w:proofErr w:type="spellEnd"/>
      <w:r w:rsidRPr="00733C16">
        <w:rPr>
          <w:rFonts w:ascii="Book Antiqua" w:eastAsia="宋体" w:hAnsi="Book Antiqua" w:cs="宋体"/>
          <w:lang w:eastAsia="zh-CN"/>
        </w:rPr>
        <w:t xml:space="preserve"> PH, Kelly MI, Sutherland RL, </w:t>
      </w:r>
      <w:proofErr w:type="spellStart"/>
      <w:r w:rsidRPr="00733C16">
        <w:rPr>
          <w:rFonts w:ascii="Book Antiqua" w:eastAsia="宋体" w:hAnsi="Book Antiqua" w:cs="宋体"/>
          <w:lang w:eastAsia="zh-CN"/>
        </w:rPr>
        <w:t>Henshall</w:t>
      </w:r>
      <w:proofErr w:type="spellEnd"/>
      <w:r w:rsidRPr="00733C16">
        <w:rPr>
          <w:rFonts w:ascii="Book Antiqua" w:eastAsia="宋体" w:hAnsi="Book Antiqua" w:cs="宋体"/>
          <w:lang w:eastAsia="zh-CN"/>
        </w:rPr>
        <w:t xml:space="preserve"> SM, Kench JG, </w:t>
      </w:r>
      <w:proofErr w:type="spellStart"/>
      <w:r w:rsidRPr="00733C16">
        <w:rPr>
          <w:rFonts w:ascii="Book Antiqua" w:eastAsia="宋体" w:hAnsi="Book Antiqua" w:cs="宋体"/>
          <w:lang w:eastAsia="zh-CN"/>
        </w:rPr>
        <w:t>Biankin</w:t>
      </w:r>
      <w:proofErr w:type="spellEnd"/>
      <w:r w:rsidRPr="00733C16">
        <w:rPr>
          <w:rFonts w:ascii="Book Antiqua" w:eastAsia="宋体" w:hAnsi="Book Antiqua" w:cs="宋体"/>
          <w:lang w:eastAsia="zh-CN"/>
        </w:rPr>
        <w:t xml:space="preserve"> AV. Margin clearance and outcome in resected pancreatic cancer. </w:t>
      </w:r>
      <w:r w:rsidRPr="00733C16">
        <w:rPr>
          <w:rFonts w:ascii="Book Antiqua" w:eastAsia="宋体" w:hAnsi="Book Antiqua" w:cs="宋体"/>
          <w:i/>
          <w:iCs/>
          <w:lang w:eastAsia="zh-CN"/>
        </w:rPr>
        <w:t xml:space="preserve">J </w:t>
      </w:r>
      <w:proofErr w:type="spellStart"/>
      <w:r w:rsidRPr="00733C16">
        <w:rPr>
          <w:rFonts w:ascii="Book Antiqua" w:eastAsia="宋体" w:hAnsi="Book Antiqua" w:cs="宋体"/>
          <w:i/>
          <w:iCs/>
          <w:lang w:eastAsia="zh-CN"/>
        </w:rPr>
        <w:t>Clin</w:t>
      </w:r>
      <w:proofErr w:type="spellEnd"/>
      <w:r w:rsidRPr="00733C16">
        <w:rPr>
          <w:rFonts w:ascii="Book Antiqua" w:eastAsia="宋体" w:hAnsi="Book Antiqua" w:cs="宋体"/>
          <w:i/>
          <w:iCs/>
          <w:lang w:eastAsia="zh-CN"/>
        </w:rPr>
        <w:t xml:space="preserve"> </w:t>
      </w:r>
      <w:proofErr w:type="spellStart"/>
      <w:r w:rsidRPr="00733C16">
        <w:rPr>
          <w:rFonts w:ascii="Book Antiqua" w:eastAsia="宋体" w:hAnsi="Book Antiqua" w:cs="宋体"/>
          <w:i/>
          <w:iCs/>
          <w:lang w:eastAsia="zh-CN"/>
        </w:rPr>
        <w:t>Oncol</w:t>
      </w:r>
      <w:proofErr w:type="spellEnd"/>
      <w:r w:rsidRPr="00733C16">
        <w:rPr>
          <w:rFonts w:ascii="Book Antiqua" w:eastAsia="宋体" w:hAnsi="Book Antiqua" w:cs="宋体"/>
          <w:lang w:eastAsia="zh-CN"/>
        </w:rPr>
        <w:t> 2009; </w:t>
      </w:r>
      <w:r w:rsidRPr="00733C16">
        <w:rPr>
          <w:rFonts w:ascii="Book Antiqua" w:eastAsia="宋体" w:hAnsi="Book Antiqua" w:cs="宋体"/>
          <w:b/>
          <w:bCs/>
          <w:lang w:eastAsia="zh-CN"/>
        </w:rPr>
        <w:t>27</w:t>
      </w:r>
      <w:r w:rsidRPr="00733C16">
        <w:rPr>
          <w:rFonts w:ascii="Book Antiqua" w:eastAsia="宋体" w:hAnsi="Book Antiqua" w:cs="宋体"/>
          <w:lang w:eastAsia="zh-CN"/>
        </w:rPr>
        <w:t>: 2855-2862 [PMID: 19398572 DOI: 10.1200/jco.2008.20.5104]</w:t>
      </w:r>
    </w:p>
    <w:p w14:paraId="321AD05A"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r w:rsidRPr="00733C16">
        <w:rPr>
          <w:rFonts w:ascii="Book Antiqua" w:eastAsia="宋体" w:hAnsi="Book Antiqua" w:cs="宋体"/>
          <w:lang w:eastAsia="zh-CN"/>
        </w:rPr>
        <w:t>8 </w:t>
      </w:r>
      <w:proofErr w:type="spellStart"/>
      <w:r w:rsidRPr="00733C16">
        <w:rPr>
          <w:rFonts w:ascii="Book Antiqua" w:eastAsia="宋体" w:hAnsi="Book Antiqua" w:cs="宋体"/>
          <w:b/>
          <w:bCs/>
          <w:lang w:eastAsia="zh-CN"/>
        </w:rPr>
        <w:t>Sohn</w:t>
      </w:r>
      <w:proofErr w:type="spellEnd"/>
      <w:r w:rsidRPr="00733C16">
        <w:rPr>
          <w:rFonts w:ascii="Book Antiqua" w:eastAsia="宋体" w:hAnsi="Book Antiqua" w:cs="宋体"/>
          <w:b/>
          <w:bCs/>
          <w:lang w:eastAsia="zh-CN"/>
        </w:rPr>
        <w:t xml:space="preserve"> TA</w:t>
      </w:r>
      <w:r w:rsidRPr="00733C16">
        <w:rPr>
          <w:rFonts w:ascii="Book Antiqua" w:eastAsia="宋体" w:hAnsi="Book Antiqua" w:cs="宋体"/>
          <w:lang w:eastAsia="zh-CN"/>
        </w:rPr>
        <w:t xml:space="preserve">, Yeo CJ, Cameron JL, </w:t>
      </w:r>
      <w:proofErr w:type="spellStart"/>
      <w:r w:rsidRPr="00733C16">
        <w:rPr>
          <w:rFonts w:ascii="Book Antiqua" w:eastAsia="宋体" w:hAnsi="Book Antiqua" w:cs="宋体"/>
          <w:lang w:eastAsia="zh-CN"/>
        </w:rPr>
        <w:t>Koniaris</w:t>
      </w:r>
      <w:proofErr w:type="spellEnd"/>
      <w:r w:rsidRPr="00733C16">
        <w:rPr>
          <w:rFonts w:ascii="Book Antiqua" w:eastAsia="宋体" w:hAnsi="Book Antiqua" w:cs="宋体"/>
          <w:lang w:eastAsia="zh-CN"/>
        </w:rPr>
        <w:t xml:space="preserve"> L, Kaushal S, Abrams RA, </w:t>
      </w:r>
      <w:proofErr w:type="spellStart"/>
      <w:r w:rsidRPr="00733C16">
        <w:rPr>
          <w:rFonts w:ascii="Book Antiqua" w:eastAsia="宋体" w:hAnsi="Book Antiqua" w:cs="宋体"/>
          <w:lang w:eastAsia="zh-CN"/>
        </w:rPr>
        <w:t>Sauter</w:t>
      </w:r>
      <w:proofErr w:type="spellEnd"/>
      <w:r w:rsidRPr="00733C16">
        <w:rPr>
          <w:rFonts w:ascii="Book Antiqua" w:eastAsia="宋体" w:hAnsi="Book Antiqua" w:cs="宋体"/>
          <w:lang w:eastAsia="zh-CN"/>
        </w:rPr>
        <w:t xml:space="preserve"> PK, Coleman J, </w:t>
      </w:r>
      <w:proofErr w:type="spellStart"/>
      <w:r w:rsidRPr="00733C16">
        <w:rPr>
          <w:rFonts w:ascii="Book Antiqua" w:eastAsia="宋体" w:hAnsi="Book Antiqua" w:cs="宋体"/>
          <w:lang w:eastAsia="zh-CN"/>
        </w:rPr>
        <w:t>Hruban</w:t>
      </w:r>
      <w:proofErr w:type="spellEnd"/>
      <w:r w:rsidRPr="00733C16">
        <w:rPr>
          <w:rFonts w:ascii="Book Antiqua" w:eastAsia="宋体" w:hAnsi="Book Antiqua" w:cs="宋体"/>
          <w:lang w:eastAsia="zh-CN"/>
        </w:rPr>
        <w:t xml:space="preserve"> RH, </w:t>
      </w:r>
      <w:proofErr w:type="spellStart"/>
      <w:r w:rsidRPr="00733C16">
        <w:rPr>
          <w:rFonts w:ascii="Book Antiqua" w:eastAsia="宋体" w:hAnsi="Book Antiqua" w:cs="宋体"/>
          <w:lang w:eastAsia="zh-CN"/>
        </w:rPr>
        <w:t>Lillemoe</w:t>
      </w:r>
      <w:proofErr w:type="spellEnd"/>
      <w:r w:rsidRPr="00733C16">
        <w:rPr>
          <w:rFonts w:ascii="Book Antiqua" w:eastAsia="宋体" w:hAnsi="Book Antiqua" w:cs="宋体"/>
          <w:lang w:eastAsia="zh-CN"/>
        </w:rPr>
        <w:t xml:space="preserve"> KD. Resected adenocarcinoma of the pancreas-616 patients: results, outcomes, and prognostic indicators. </w:t>
      </w:r>
      <w:r w:rsidRPr="00733C16">
        <w:rPr>
          <w:rFonts w:ascii="Book Antiqua" w:eastAsia="宋体" w:hAnsi="Book Antiqua" w:cs="宋体"/>
          <w:i/>
          <w:iCs/>
          <w:lang w:eastAsia="zh-CN"/>
        </w:rPr>
        <w:t xml:space="preserve">J </w:t>
      </w:r>
      <w:proofErr w:type="spellStart"/>
      <w:r w:rsidRPr="00733C16">
        <w:rPr>
          <w:rFonts w:ascii="Book Antiqua" w:eastAsia="宋体" w:hAnsi="Book Antiqua" w:cs="宋体"/>
          <w:i/>
          <w:iCs/>
          <w:lang w:eastAsia="zh-CN"/>
        </w:rPr>
        <w:t>Gastrointest</w:t>
      </w:r>
      <w:proofErr w:type="spellEnd"/>
      <w:r w:rsidRPr="00733C16">
        <w:rPr>
          <w:rFonts w:ascii="Book Antiqua" w:eastAsia="宋体" w:hAnsi="Book Antiqua" w:cs="宋体"/>
          <w:i/>
          <w:iCs/>
          <w:lang w:eastAsia="zh-CN"/>
        </w:rPr>
        <w:t xml:space="preserve"> </w:t>
      </w:r>
      <w:proofErr w:type="spellStart"/>
      <w:r w:rsidRPr="00733C16">
        <w:rPr>
          <w:rFonts w:ascii="Book Antiqua" w:eastAsia="宋体" w:hAnsi="Book Antiqua" w:cs="宋体"/>
          <w:i/>
          <w:iCs/>
          <w:lang w:eastAsia="zh-CN"/>
        </w:rPr>
        <w:t>Surg</w:t>
      </w:r>
      <w:proofErr w:type="spellEnd"/>
      <w:r w:rsidRPr="00733C16">
        <w:rPr>
          <w:rFonts w:ascii="Book Antiqua" w:eastAsia="宋体" w:hAnsi="Book Antiqua" w:cs="宋体"/>
          <w:lang w:eastAsia="zh-CN"/>
        </w:rPr>
        <w:t> </w:t>
      </w:r>
      <w:r w:rsidRPr="00733C16">
        <w:rPr>
          <w:rFonts w:ascii="Book Antiqua" w:eastAsia="宋体" w:hAnsi="Book Antiqua" w:cs="宋体" w:hint="eastAsia"/>
          <w:lang w:eastAsia="zh-CN"/>
        </w:rPr>
        <w:t>2000</w:t>
      </w:r>
      <w:r w:rsidRPr="00733C16">
        <w:rPr>
          <w:rFonts w:ascii="Book Antiqua" w:eastAsia="宋体" w:hAnsi="Book Antiqua" w:cs="宋体"/>
          <w:lang w:eastAsia="zh-CN"/>
        </w:rPr>
        <w:t>; </w:t>
      </w:r>
      <w:r w:rsidRPr="00733C16">
        <w:rPr>
          <w:rFonts w:ascii="Book Antiqua" w:eastAsia="宋体" w:hAnsi="Book Antiqua" w:cs="宋体"/>
          <w:b/>
          <w:bCs/>
          <w:lang w:eastAsia="zh-CN"/>
        </w:rPr>
        <w:t>4</w:t>
      </w:r>
      <w:r w:rsidRPr="00733C16">
        <w:rPr>
          <w:rFonts w:ascii="Book Antiqua" w:eastAsia="宋体" w:hAnsi="Book Antiqua" w:cs="宋体"/>
          <w:lang w:eastAsia="zh-CN"/>
        </w:rPr>
        <w:t>: 567-579 [PMID: 11307091]</w:t>
      </w:r>
    </w:p>
    <w:p w14:paraId="49B7E2A3"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proofErr w:type="gramStart"/>
      <w:r w:rsidRPr="00733C16">
        <w:rPr>
          <w:rFonts w:ascii="Book Antiqua" w:eastAsia="宋体" w:hAnsi="Book Antiqua" w:cs="宋体"/>
          <w:lang w:eastAsia="zh-CN"/>
        </w:rPr>
        <w:t>9 </w:t>
      </w:r>
      <w:r w:rsidRPr="00733C16">
        <w:rPr>
          <w:rFonts w:ascii="Book Antiqua" w:eastAsia="宋体" w:hAnsi="Book Antiqua" w:cs="宋体"/>
          <w:b/>
          <w:bCs/>
          <w:lang w:eastAsia="zh-CN"/>
        </w:rPr>
        <w:t>Rosenberg SA</w:t>
      </w:r>
      <w:r w:rsidRPr="00733C16">
        <w:rPr>
          <w:rFonts w:ascii="Book Antiqua" w:eastAsia="宋体" w:hAnsi="Book Antiqua" w:cs="宋体"/>
          <w:lang w:eastAsia="zh-CN"/>
        </w:rPr>
        <w:t>.</w:t>
      </w:r>
      <w:proofErr w:type="gramEnd"/>
      <w:r w:rsidRPr="00733C16">
        <w:rPr>
          <w:rFonts w:ascii="Book Antiqua" w:eastAsia="宋体" w:hAnsi="Book Antiqua" w:cs="宋体"/>
          <w:lang w:eastAsia="zh-CN"/>
        </w:rPr>
        <w:t xml:space="preserve"> </w:t>
      </w:r>
      <w:proofErr w:type="gramStart"/>
      <w:r w:rsidRPr="00733C16">
        <w:rPr>
          <w:rFonts w:ascii="Book Antiqua" w:eastAsia="宋体" w:hAnsi="Book Antiqua" w:cs="宋体"/>
          <w:lang w:eastAsia="zh-CN"/>
        </w:rPr>
        <w:t xml:space="preserve">Progress in human </w:t>
      </w:r>
      <w:proofErr w:type="spellStart"/>
      <w:r w:rsidRPr="00733C16">
        <w:rPr>
          <w:rFonts w:ascii="Book Antiqua" w:eastAsia="宋体" w:hAnsi="Book Antiqua" w:cs="宋体"/>
          <w:lang w:eastAsia="zh-CN"/>
        </w:rPr>
        <w:t>tumour</w:t>
      </w:r>
      <w:proofErr w:type="spellEnd"/>
      <w:r w:rsidRPr="00733C16">
        <w:rPr>
          <w:rFonts w:ascii="Book Antiqua" w:eastAsia="宋体" w:hAnsi="Book Antiqua" w:cs="宋体"/>
          <w:lang w:eastAsia="zh-CN"/>
        </w:rPr>
        <w:t xml:space="preserve"> immunology and immunotherapy.</w:t>
      </w:r>
      <w:proofErr w:type="gramEnd"/>
      <w:r w:rsidRPr="00733C16">
        <w:rPr>
          <w:rFonts w:ascii="Book Antiqua" w:eastAsia="宋体" w:hAnsi="Book Antiqua" w:cs="宋体"/>
          <w:lang w:eastAsia="zh-CN"/>
        </w:rPr>
        <w:t> </w:t>
      </w:r>
      <w:r w:rsidRPr="00733C16">
        <w:rPr>
          <w:rFonts w:ascii="Book Antiqua" w:eastAsia="宋体" w:hAnsi="Book Antiqua" w:cs="宋体"/>
          <w:i/>
          <w:iCs/>
          <w:lang w:eastAsia="zh-CN"/>
        </w:rPr>
        <w:t>Nature</w:t>
      </w:r>
      <w:r w:rsidRPr="00733C16">
        <w:rPr>
          <w:rFonts w:ascii="Book Antiqua" w:eastAsia="宋体" w:hAnsi="Book Antiqua" w:cs="宋体"/>
          <w:lang w:eastAsia="zh-CN"/>
        </w:rPr>
        <w:t> 2001; </w:t>
      </w:r>
      <w:r w:rsidRPr="00733C16">
        <w:rPr>
          <w:rFonts w:ascii="Book Antiqua" w:eastAsia="宋体" w:hAnsi="Book Antiqua" w:cs="宋体"/>
          <w:b/>
          <w:bCs/>
          <w:lang w:eastAsia="zh-CN"/>
        </w:rPr>
        <w:t>411</w:t>
      </w:r>
      <w:r w:rsidRPr="00733C16">
        <w:rPr>
          <w:rFonts w:ascii="Book Antiqua" w:eastAsia="宋体" w:hAnsi="Book Antiqua" w:cs="宋体"/>
          <w:lang w:eastAsia="zh-CN"/>
        </w:rPr>
        <w:t>: 380-384 [PMID: 11357146 DOI: 10.1038/35077246]</w:t>
      </w:r>
    </w:p>
    <w:p w14:paraId="2E7E6E2B"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proofErr w:type="gramStart"/>
      <w:r w:rsidRPr="00733C16">
        <w:rPr>
          <w:rFonts w:ascii="Book Antiqua" w:eastAsia="宋体" w:hAnsi="Book Antiqua" w:cs="宋体"/>
          <w:lang w:eastAsia="zh-CN"/>
        </w:rPr>
        <w:t>10 </w:t>
      </w:r>
      <w:proofErr w:type="spellStart"/>
      <w:r w:rsidRPr="00733C16">
        <w:rPr>
          <w:rFonts w:ascii="Book Antiqua" w:eastAsia="宋体" w:hAnsi="Book Antiqua" w:cs="宋体"/>
          <w:b/>
          <w:bCs/>
          <w:lang w:eastAsia="zh-CN"/>
        </w:rPr>
        <w:t>Coussens</w:t>
      </w:r>
      <w:proofErr w:type="spellEnd"/>
      <w:r w:rsidRPr="00733C16">
        <w:rPr>
          <w:rFonts w:ascii="Book Antiqua" w:eastAsia="宋体" w:hAnsi="Book Antiqua" w:cs="宋体"/>
          <w:b/>
          <w:bCs/>
          <w:lang w:eastAsia="zh-CN"/>
        </w:rPr>
        <w:t xml:space="preserve"> LM</w:t>
      </w:r>
      <w:r w:rsidRPr="00733C16">
        <w:rPr>
          <w:rFonts w:ascii="Book Antiqua" w:eastAsia="宋体" w:hAnsi="Book Antiqua" w:cs="宋体"/>
          <w:lang w:eastAsia="zh-CN"/>
        </w:rPr>
        <w:t xml:space="preserve">, </w:t>
      </w:r>
      <w:proofErr w:type="spellStart"/>
      <w:r w:rsidRPr="00733C16">
        <w:rPr>
          <w:rFonts w:ascii="Book Antiqua" w:eastAsia="宋体" w:hAnsi="Book Antiqua" w:cs="宋体"/>
          <w:lang w:eastAsia="zh-CN"/>
        </w:rPr>
        <w:t>Werb</w:t>
      </w:r>
      <w:proofErr w:type="spellEnd"/>
      <w:r w:rsidRPr="00733C16">
        <w:rPr>
          <w:rFonts w:ascii="Book Antiqua" w:eastAsia="宋体" w:hAnsi="Book Antiqua" w:cs="宋体"/>
          <w:lang w:eastAsia="zh-CN"/>
        </w:rPr>
        <w:t xml:space="preserve"> Z. Inflammation and cancer.</w:t>
      </w:r>
      <w:proofErr w:type="gramEnd"/>
      <w:r w:rsidRPr="00733C16">
        <w:rPr>
          <w:rFonts w:ascii="Book Antiqua" w:eastAsia="宋体" w:hAnsi="Book Antiqua" w:cs="宋体"/>
          <w:lang w:eastAsia="zh-CN"/>
        </w:rPr>
        <w:t> </w:t>
      </w:r>
      <w:r w:rsidRPr="00733C16">
        <w:rPr>
          <w:rFonts w:ascii="Book Antiqua" w:eastAsia="宋体" w:hAnsi="Book Antiqua" w:cs="宋体"/>
          <w:i/>
          <w:iCs/>
          <w:lang w:eastAsia="zh-CN"/>
        </w:rPr>
        <w:t>Nature</w:t>
      </w:r>
      <w:r w:rsidRPr="00733C16">
        <w:rPr>
          <w:rFonts w:ascii="Book Antiqua" w:eastAsia="宋体" w:hAnsi="Book Antiqua" w:cs="宋体"/>
          <w:lang w:eastAsia="zh-CN"/>
        </w:rPr>
        <w:t> </w:t>
      </w:r>
      <w:r w:rsidRPr="00733C16">
        <w:rPr>
          <w:rFonts w:ascii="Book Antiqua" w:eastAsia="宋体" w:hAnsi="Book Antiqua" w:cs="宋体" w:hint="eastAsia"/>
          <w:lang w:eastAsia="zh-CN"/>
        </w:rPr>
        <w:t>2002</w:t>
      </w:r>
      <w:r w:rsidRPr="00733C16">
        <w:rPr>
          <w:rFonts w:ascii="Book Antiqua" w:eastAsia="宋体" w:hAnsi="Book Antiqua" w:cs="宋体"/>
          <w:lang w:eastAsia="zh-CN"/>
        </w:rPr>
        <w:t>; </w:t>
      </w:r>
      <w:r w:rsidRPr="00733C16">
        <w:rPr>
          <w:rFonts w:ascii="Book Antiqua" w:eastAsia="宋体" w:hAnsi="Book Antiqua" w:cs="宋体"/>
          <w:b/>
          <w:bCs/>
          <w:lang w:eastAsia="zh-CN"/>
        </w:rPr>
        <w:t>420</w:t>
      </w:r>
      <w:r w:rsidRPr="00733C16">
        <w:rPr>
          <w:rFonts w:ascii="Book Antiqua" w:eastAsia="宋体" w:hAnsi="Book Antiqua" w:cs="宋体"/>
          <w:lang w:eastAsia="zh-CN"/>
        </w:rPr>
        <w:t>: 860-867 [PMID: 12490959 DOI: 10.1038/nature01322]</w:t>
      </w:r>
    </w:p>
    <w:p w14:paraId="43553120"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r w:rsidRPr="00733C16">
        <w:rPr>
          <w:rFonts w:ascii="Book Antiqua" w:eastAsia="宋体" w:hAnsi="Book Antiqua" w:cs="宋体"/>
          <w:lang w:eastAsia="zh-CN"/>
        </w:rPr>
        <w:lastRenderedPageBreak/>
        <w:t>11 </w:t>
      </w:r>
      <w:r w:rsidRPr="00733C16">
        <w:rPr>
          <w:rFonts w:ascii="Book Antiqua" w:eastAsia="宋体" w:hAnsi="Book Antiqua" w:cs="宋体"/>
          <w:b/>
          <w:bCs/>
          <w:lang w:eastAsia="zh-CN"/>
        </w:rPr>
        <w:t>Shin SJ</w:t>
      </w:r>
      <w:r w:rsidRPr="00733C16">
        <w:rPr>
          <w:rFonts w:ascii="Book Antiqua" w:eastAsia="宋体" w:hAnsi="Book Antiqua" w:cs="宋体"/>
          <w:lang w:eastAsia="zh-CN"/>
        </w:rPr>
        <w:t xml:space="preserve">, </w:t>
      </w:r>
      <w:proofErr w:type="spellStart"/>
      <w:r w:rsidRPr="00733C16">
        <w:rPr>
          <w:rFonts w:ascii="Book Antiqua" w:eastAsia="宋体" w:hAnsi="Book Antiqua" w:cs="宋体"/>
          <w:lang w:eastAsia="zh-CN"/>
        </w:rPr>
        <w:t>Roh</w:t>
      </w:r>
      <w:proofErr w:type="spellEnd"/>
      <w:r w:rsidRPr="00733C16">
        <w:rPr>
          <w:rFonts w:ascii="Book Antiqua" w:eastAsia="宋体" w:hAnsi="Book Antiqua" w:cs="宋体"/>
          <w:lang w:eastAsia="zh-CN"/>
        </w:rPr>
        <w:t xml:space="preserve"> J, Kim M, Jung MJ, </w:t>
      </w:r>
      <w:proofErr w:type="spellStart"/>
      <w:r w:rsidRPr="00733C16">
        <w:rPr>
          <w:rFonts w:ascii="Book Antiqua" w:eastAsia="宋体" w:hAnsi="Book Antiqua" w:cs="宋体"/>
          <w:lang w:eastAsia="zh-CN"/>
        </w:rPr>
        <w:t>Koh</w:t>
      </w:r>
      <w:proofErr w:type="spellEnd"/>
      <w:r w:rsidRPr="00733C16">
        <w:rPr>
          <w:rFonts w:ascii="Book Antiqua" w:eastAsia="宋体" w:hAnsi="Book Antiqua" w:cs="宋体"/>
          <w:lang w:eastAsia="zh-CN"/>
        </w:rPr>
        <w:t xml:space="preserve"> YW, Park CS, Yoon DH, Suh C, Park CJ, Chi HS, Huh J. Prognostic significance of absolute lymphocyte count/absolute monocyte count ratio at diagnosis in patients with multiple myeloma. </w:t>
      </w:r>
      <w:r w:rsidRPr="00733C16">
        <w:rPr>
          <w:rFonts w:ascii="Book Antiqua" w:eastAsia="宋体" w:hAnsi="Book Antiqua" w:cs="宋体"/>
          <w:i/>
          <w:iCs/>
          <w:lang w:eastAsia="zh-CN"/>
        </w:rPr>
        <w:t xml:space="preserve">Korean J </w:t>
      </w:r>
      <w:proofErr w:type="spellStart"/>
      <w:r w:rsidRPr="00733C16">
        <w:rPr>
          <w:rFonts w:ascii="Book Antiqua" w:eastAsia="宋体" w:hAnsi="Book Antiqua" w:cs="宋体"/>
          <w:i/>
          <w:iCs/>
          <w:lang w:eastAsia="zh-CN"/>
        </w:rPr>
        <w:t>Pathol</w:t>
      </w:r>
      <w:proofErr w:type="spellEnd"/>
      <w:r w:rsidRPr="00733C16">
        <w:rPr>
          <w:rFonts w:ascii="Book Antiqua" w:eastAsia="宋体" w:hAnsi="Book Antiqua" w:cs="宋体"/>
          <w:lang w:eastAsia="zh-CN"/>
        </w:rPr>
        <w:t> 2013; </w:t>
      </w:r>
      <w:r w:rsidRPr="00733C16">
        <w:rPr>
          <w:rFonts w:ascii="Book Antiqua" w:eastAsia="宋体" w:hAnsi="Book Antiqua" w:cs="宋体"/>
          <w:b/>
          <w:bCs/>
          <w:lang w:eastAsia="zh-CN"/>
        </w:rPr>
        <w:t>47</w:t>
      </w:r>
      <w:r w:rsidRPr="00733C16">
        <w:rPr>
          <w:rFonts w:ascii="Book Antiqua" w:eastAsia="宋体" w:hAnsi="Book Antiqua" w:cs="宋体"/>
          <w:lang w:eastAsia="zh-CN"/>
        </w:rPr>
        <w:t>: 526-533 [PMID: 24421845 DOI: 10.4132/KoreanJPathol.2013.47.6.526]</w:t>
      </w:r>
    </w:p>
    <w:p w14:paraId="364A79BC"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r w:rsidRPr="00733C16">
        <w:rPr>
          <w:rFonts w:ascii="Book Antiqua" w:eastAsia="宋体" w:hAnsi="Book Antiqua" w:cs="宋体"/>
          <w:lang w:eastAsia="zh-CN"/>
        </w:rPr>
        <w:t>12 </w:t>
      </w:r>
      <w:r w:rsidRPr="00733C16">
        <w:rPr>
          <w:rFonts w:ascii="Book Antiqua" w:eastAsia="宋体" w:hAnsi="Book Antiqua" w:cs="宋体"/>
          <w:b/>
          <w:bCs/>
          <w:lang w:eastAsia="zh-CN"/>
        </w:rPr>
        <w:t>Watanabe R</w:t>
      </w:r>
      <w:r w:rsidRPr="00733C16">
        <w:rPr>
          <w:rFonts w:ascii="Book Antiqua" w:eastAsia="宋体" w:hAnsi="Book Antiqua" w:cs="宋体"/>
          <w:lang w:eastAsia="zh-CN"/>
        </w:rPr>
        <w:t xml:space="preserve">, Tomita N, Itabashi M, Ishibashi D, Yamamoto E, Koyama S, Miyashita K, Takahashi H, Nakajima Y, Hattori Y, </w:t>
      </w:r>
      <w:proofErr w:type="spellStart"/>
      <w:r w:rsidRPr="00733C16">
        <w:rPr>
          <w:rFonts w:ascii="Book Antiqua" w:eastAsia="宋体" w:hAnsi="Book Antiqua" w:cs="宋体"/>
          <w:lang w:eastAsia="zh-CN"/>
        </w:rPr>
        <w:t>Motohashi</w:t>
      </w:r>
      <w:proofErr w:type="spellEnd"/>
      <w:r w:rsidRPr="00733C16">
        <w:rPr>
          <w:rFonts w:ascii="Book Antiqua" w:eastAsia="宋体" w:hAnsi="Book Antiqua" w:cs="宋体"/>
          <w:lang w:eastAsia="zh-CN"/>
        </w:rPr>
        <w:t xml:space="preserve"> K, Takasaki H, Ohshima R, Hashimoto C, Yamazaki E, Fujimaki K, Sakai R, Fujisawa S, </w:t>
      </w:r>
      <w:proofErr w:type="spellStart"/>
      <w:r w:rsidRPr="00733C16">
        <w:rPr>
          <w:rFonts w:ascii="Book Antiqua" w:eastAsia="宋体" w:hAnsi="Book Antiqua" w:cs="宋体"/>
          <w:lang w:eastAsia="zh-CN"/>
        </w:rPr>
        <w:t>Motomura</w:t>
      </w:r>
      <w:proofErr w:type="spellEnd"/>
      <w:r w:rsidRPr="00733C16">
        <w:rPr>
          <w:rFonts w:ascii="Book Antiqua" w:eastAsia="宋体" w:hAnsi="Book Antiqua" w:cs="宋体"/>
          <w:lang w:eastAsia="zh-CN"/>
        </w:rPr>
        <w:t xml:space="preserve"> S, </w:t>
      </w:r>
      <w:proofErr w:type="spellStart"/>
      <w:r w:rsidRPr="00733C16">
        <w:rPr>
          <w:rFonts w:ascii="Book Antiqua" w:eastAsia="宋体" w:hAnsi="Book Antiqua" w:cs="宋体"/>
          <w:lang w:eastAsia="zh-CN"/>
        </w:rPr>
        <w:t>Ishigatsubo</w:t>
      </w:r>
      <w:proofErr w:type="spellEnd"/>
      <w:r w:rsidRPr="00733C16">
        <w:rPr>
          <w:rFonts w:ascii="Book Antiqua" w:eastAsia="宋体" w:hAnsi="Book Antiqua" w:cs="宋体"/>
          <w:lang w:eastAsia="zh-CN"/>
        </w:rPr>
        <w:t xml:space="preserve"> Y. Peripheral blood absolute lymphocyte/monocyte ratio as a useful prognostic factor in diffuse large B-cell lymphoma in the rituximab era. </w:t>
      </w:r>
      <w:proofErr w:type="spellStart"/>
      <w:r w:rsidRPr="00733C16">
        <w:rPr>
          <w:rFonts w:ascii="Book Antiqua" w:eastAsia="宋体" w:hAnsi="Book Antiqua" w:cs="宋体"/>
          <w:i/>
          <w:iCs/>
          <w:lang w:eastAsia="zh-CN"/>
        </w:rPr>
        <w:t>Eur</w:t>
      </w:r>
      <w:proofErr w:type="spellEnd"/>
      <w:r w:rsidRPr="00733C16">
        <w:rPr>
          <w:rFonts w:ascii="Book Antiqua" w:eastAsia="宋体" w:hAnsi="Book Antiqua" w:cs="宋体"/>
          <w:i/>
          <w:iCs/>
          <w:lang w:eastAsia="zh-CN"/>
        </w:rPr>
        <w:t xml:space="preserve"> J </w:t>
      </w:r>
      <w:proofErr w:type="spellStart"/>
      <w:r w:rsidRPr="00733C16">
        <w:rPr>
          <w:rFonts w:ascii="Book Antiqua" w:eastAsia="宋体" w:hAnsi="Book Antiqua" w:cs="宋体"/>
          <w:i/>
          <w:iCs/>
          <w:lang w:eastAsia="zh-CN"/>
        </w:rPr>
        <w:t>Haematol</w:t>
      </w:r>
      <w:proofErr w:type="spellEnd"/>
      <w:r w:rsidRPr="00733C16">
        <w:rPr>
          <w:rFonts w:ascii="Book Antiqua" w:eastAsia="宋体" w:hAnsi="Book Antiqua" w:cs="宋体"/>
          <w:lang w:eastAsia="zh-CN"/>
        </w:rPr>
        <w:t> 2014; </w:t>
      </w:r>
      <w:r w:rsidRPr="00733C16">
        <w:rPr>
          <w:rFonts w:ascii="Book Antiqua" w:eastAsia="宋体" w:hAnsi="Book Antiqua" w:cs="宋体"/>
          <w:b/>
          <w:bCs/>
          <w:lang w:eastAsia="zh-CN"/>
        </w:rPr>
        <w:t>92</w:t>
      </w:r>
      <w:r w:rsidRPr="00733C16">
        <w:rPr>
          <w:rFonts w:ascii="Book Antiqua" w:eastAsia="宋体" w:hAnsi="Book Antiqua" w:cs="宋体"/>
          <w:lang w:eastAsia="zh-CN"/>
        </w:rPr>
        <w:t>: 204-210 [PMID: 24283206 DOI: 10.1111/ejh.12221]</w:t>
      </w:r>
    </w:p>
    <w:p w14:paraId="622CE45B"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r w:rsidRPr="00733C16">
        <w:rPr>
          <w:rFonts w:ascii="Book Antiqua" w:eastAsia="宋体" w:hAnsi="Book Antiqua" w:cs="宋体"/>
          <w:lang w:eastAsia="zh-CN"/>
        </w:rPr>
        <w:t>13 </w:t>
      </w:r>
      <w:r w:rsidRPr="00733C16">
        <w:rPr>
          <w:rFonts w:ascii="Book Antiqua" w:eastAsia="宋体" w:hAnsi="Book Antiqua" w:cs="宋体"/>
          <w:b/>
          <w:bCs/>
          <w:lang w:eastAsia="zh-CN"/>
        </w:rPr>
        <w:t>Liu T</w:t>
      </w:r>
      <w:r w:rsidRPr="00733C16">
        <w:rPr>
          <w:rFonts w:ascii="Book Antiqua" w:eastAsia="宋体" w:hAnsi="Book Antiqua" w:cs="宋体"/>
          <w:lang w:eastAsia="zh-CN"/>
        </w:rPr>
        <w:t xml:space="preserve">, Fang XC, Ding Z, Sun ZG, Sun LM, Wang YL. </w:t>
      </w:r>
      <w:proofErr w:type="gramStart"/>
      <w:r w:rsidRPr="00733C16">
        <w:rPr>
          <w:rFonts w:ascii="Book Antiqua" w:eastAsia="宋体" w:hAnsi="Book Antiqua" w:cs="宋体"/>
          <w:lang w:eastAsia="zh-CN"/>
        </w:rPr>
        <w:t>Pre-operative lymphocyte-to-monocyte ratio as a predictor of overall survival in patients suffering from osteosarcoma.</w:t>
      </w:r>
      <w:proofErr w:type="gramEnd"/>
      <w:r w:rsidRPr="00733C16">
        <w:rPr>
          <w:rFonts w:ascii="Book Antiqua" w:eastAsia="宋体" w:hAnsi="Book Antiqua" w:cs="宋体"/>
          <w:lang w:eastAsia="zh-CN"/>
        </w:rPr>
        <w:t> </w:t>
      </w:r>
      <w:r w:rsidRPr="00733C16">
        <w:rPr>
          <w:rFonts w:ascii="Book Antiqua" w:eastAsia="宋体" w:hAnsi="Book Antiqua" w:cs="宋体"/>
          <w:i/>
          <w:iCs/>
          <w:lang w:eastAsia="zh-CN"/>
        </w:rPr>
        <w:t>FEBS Open Bio</w:t>
      </w:r>
      <w:r w:rsidRPr="00733C16">
        <w:rPr>
          <w:rFonts w:ascii="Book Antiqua" w:eastAsia="宋体" w:hAnsi="Book Antiqua" w:cs="宋体"/>
          <w:lang w:eastAsia="zh-CN"/>
        </w:rPr>
        <w:t> 2015; </w:t>
      </w:r>
      <w:r w:rsidRPr="00733C16">
        <w:rPr>
          <w:rFonts w:ascii="Book Antiqua" w:eastAsia="宋体" w:hAnsi="Book Antiqua" w:cs="宋体"/>
          <w:b/>
          <w:bCs/>
          <w:lang w:eastAsia="zh-CN"/>
        </w:rPr>
        <w:t>5</w:t>
      </w:r>
      <w:r w:rsidRPr="00733C16">
        <w:rPr>
          <w:rFonts w:ascii="Book Antiqua" w:eastAsia="宋体" w:hAnsi="Book Antiqua" w:cs="宋体"/>
          <w:lang w:eastAsia="zh-CN"/>
        </w:rPr>
        <w:t>: 682-687 [PMID: 26380812 DOI: 10.1016/j.fob.2015.08.002]</w:t>
      </w:r>
    </w:p>
    <w:p w14:paraId="6F4166B3"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r w:rsidRPr="00733C16">
        <w:rPr>
          <w:rFonts w:ascii="Book Antiqua" w:eastAsia="宋体" w:hAnsi="Book Antiqua" w:cs="宋体"/>
          <w:lang w:eastAsia="zh-CN"/>
        </w:rPr>
        <w:t>14 </w:t>
      </w:r>
      <w:r w:rsidRPr="00733C16">
        <w:rPr>
          <w:rFonts w:ascii="Book Antiqua" w:eastAsia="宋体" w:hAnsi="Book Antiqua" w:cs="宋体"/>
          <w:b/>
          <w:bCs/>
          <w:lang w:eastAsia="zh-CN"/>
        </w:rPr>
        <w:t>Lin GN</w:t>
      </w:r>
      <w:r w:rsidRPr="00733C16">
        <w:rPr>
          <w:rFonts w:ascii="Book Antiqua" w:eastAsia="宋体" w:hAnsi="Book Antiqua" w:cs="宋体"/>
          <w:lang w:eastAsia="zh-CN"/>
        </w:rPr>
        <w:t>, Peng JW, Xiao JJ, Liu DY, Xia ZJ. Prognostic impact of circulating monocytes and lymphocyte-to-monocyte ratio on previously untreated metastatic non-small cell lung cancer patients receiving platinum-based doublet. </w:t>
      </w:r>
      <w:r w:rsidRPr="00733C16">
        <w:rPr>
          <w:rFonts w:ascii="Book Antiqua" w:eastAsia="宋体" w:hAnsi="Book Antiqua" w:cs="宋体"/>
          <w:i/>
          <w:iCs/>
          <w:lang w:eastAsia="zh-CN"/>
        </w:rPr>
        <w:t xml:space="preserve">Med </w:t>
      </w:r>
      <w:proofErr w:type="spellStart"/>
      <w:r w:rsidRPr="00733C16">
        <w:rPr>
          <w:rFonts w:ascii="Book Antiqua" w:eastAsia="宋体" w:hAnsi="Book Antiqua" w:cs="宋体"/>
          <w:i/>
          <w:iCs/>
          <w:lang w:eastAsia="zh-CN"/>
        </w:rPr>
        <w:t>Oncol</w:t>
      </w:r>
      <w:proofErr w:type="spellEnd"/>
      <w:r w:rsidRPr="00733C16">
        <w:rPr>
          <w:rFonts w:ascii="Book Antiqua" w:eastAsia="宋体" w:hAnsi="Book Antiqua" w:cs="宋体"/>
          <w:lang w:eastAsia="zh-CN"/>
        </w:rPr>
        <w:t> 2014; </w:t>
      </w:r>
      <w:r w:rsidRPr="00733C16">
        <w:rPr>
          <w:rFonts w:ascii="Book Antiqua" w:eastAsia="宋体" w:hAnsi="Book Antiqua" w:cs="宋体"/>
          <w:b/>
          <w:bCs/>
          <w:lang w:eastAsia="zh-CN"/>
        </w:rPr>
        <w:t>31</w:t>
      </w:r>
      <w:r w:rsidRPr="00733C16">
        <w:rPr>
          <w:rFonts w:ascii="Book Antiqua" w:eastAsia="宋体" w:hAnsi="Book Antiqua" w:cs="宋体"/>
          <w:lang w:eastAsia="zh-CN"/>
        </w:rPr>
        <w:t>: 70 [PMID: 24927957 DOI: 10.1007/s12032-014-0070-0]</w:t>
      </w:r>
    </w:p>
    <w:p w14:paraId="3B0DD398"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r w:rsidRPr="00733C16">
        <w:rPr>
          <w:rFonts w:ascii="Book Antiqua" w:eastAsia="宋体" w:hAnsi="Book Antiqua" w:cs="宋体"/>
          <w:lang w:eastAsia="zh-CN"/>
        </w:rPr>
        <w:t>15 </w:t>
      </w:r>
      <w:r w:rsidRPr="00733C16">
        <w:rPr>
          <w:rFonts w:ascii="Book Antiqua" w:eastAsia="宋体" w:hAnsi="Book Antiqua" w:cs="宋体"/>
          <w:b/>
          <w:bCs/>
          <w:lang w:eastAsia="zh-CN"/>
        </w:rPr>
        <w:t>Ni XJ</w:t>
      </w:r>
      <w:r w:rsidRPr="00733C16">
        <w:rPr>
          <w:rFonts w:ascii="Book Antiqua" w:eastAsia="宋体" w:hAnsi="Book Antiqua" w:cs="宋体"/>
          <w:lang w:eastAsia="zh-CN"/>
        </w:rPr>
        <w:t xml:space="preserve">, Zhang XL, </w:t>
      </w:r>
      <w:proofErr w:type="spellStart"/>
      <w:r w:rsidRPr="00733C16">
        <w:rPr>
          <w:rFonts w:ascii="Book Antiqua" w:eastAsia="宋体" w:hAnsi="Book Antiqua" w:cs="宋体"/>
          <w:lang w:eastAsia="zh-CN"/>
        </w:rPr>
        <w:t>Ou</w:t>
      </w:r>
      <w:proofErr w:type="spellEnd"/>
      <w:r w:rsidRPr="00733C16">
        <w:rPr>
          <w:rFonts w:ascii="Book Antiqua" w:eastAsia="宋体" w:hAnsi="Book Antiqua" w:cs="宋体"/>
          <w:lang w:eastAsia="zh-CN"/>
        </w:rPr>
        <w:t xml:space="preserve">-Yang QW, Qian GW, Wang L, Chen S, Jiang YZ, </w:t>
      </w:r>
      <w:proofErr w:type="spellStart"/>
      <w:r w:rsidRPr="00733C16">
        <w:rPr>
          <w:rFonts w:ascii="Book Antiqua" w:eastAsia="宋体" w:hAnsi="Book Antiqua" w:cs="宋体"/>
          <w:lang w:eastAsia="zh-CN"/>
        </w:rPr>
        <w:t>Zuo</w:t>
      </w:r>
      <w:proofErr w:type="spellEnd"/>
      <w:r w:rsidRPr="00733C16">
        <w:rPr>
          <w:rFonts w:ascii="Book Antiqua" w:eastAsia="宋体" w:hAnsi="Book Antiqua" w:cs="宋体"/>
          <w:lang w:eastAsia="zh-CN"/>
        </w:rPr>
        <w:t xml:space="preserve"> WJ, Wu J, Hu X, Shao ZM. An elevated peripheral blood lymphocyte-to-monocyte ratio predicts favorable response and prognosis in locally advanced breast cancer following neoadjuvant chemotherapy. </w:t>
      </w:r>
      <w:proofErr w:type="spellStart"/>
      <w:r w:rsidRPr="00733C16">
        <w:rPr>
          <w:rFonts w:ascii="Book Antiqua" w:eastAsia="宋体" w:hAnsi="Book Antiqua" w:cs="宋体"/>
          <w:i/>
          <w:iCs/>
          <w:lang w:eastAsia="zh-CN"/>
        </w:rPr>
        <w:t>PLoS</w:t>
      </w:r>
      <w:proofErr w:type="spellEnd"/>
      <w:r w:rsidRPr="00733C16">
        <w:rPr>
          <w:rFonts w:ascii="Book Antiqua" w:eastAsia="宋体" w:hAnsi="Book Antiqua" w:cs="宋体"/>
          <w:i/>
          <w:iCs/>
          <w:lang w:eastAsia="zh-CN"/>
        </w:rPr>
        <w:t xml:space="preserve"> One</w:t>
      </w:r>
      <w:r w:rsidRPr="00733C16">
        <w:rPr>
          <w:rFonts w:ascii="Book Antiqua" w:eastAsia="宋体" w:hAnsi="Book Antiqua" w:cs="宋体"/>
          <w:lang w:eastAsia="zh-CN"/>
        </w:rPr>
        <w:t> 2014; </w:t>
      </w:r>
      <w:r w:rsidRPr="00733C16">
        <w:rPr>
          <w:rFonts w:ascii="Book Antiqua" w:eastAsia="宋体" w:hAnsi="Book Antiqua" w:cs="宋体"/>
          <w:b/>
          <w:bCs/>
          <w:lang w:eastAsia="zh-CN"/>
        </w:rPr>
        <w:t>9</w:t>
      </w:r>
      <w:r w:rsidRPr="00733C16">
        <w:rPr>
          <w:rFonts w:ascii="Book Antiqua" w:eastAsia="宋体" w:hAnsi="Book Antiqua" w:cs="宋体"/>
          <w:lang w:eastAsia="zh-CN"/>
        </w:rPr>
        <w:t>: e111886 [PMID: 25372468 DOI: 10.1371/journal.pone.0111886]</w:t>
      </w:r>
    </w:p>
    <w:p w14:paraId="1C7B3DB8"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r w:rsidRPr="00733C16">
        <w:rPr>
          <w:rFonts w:ascii="Book Antiqua" w:eastAsia="宋体" w:hAnsi="Book Antiqua" w:cs="宋体"/>
          <w:lang w:eastAsia="zh-CN"/>
        </w:rPr>
        <w:t>16 </w:t>
      </w:r>
      <w:r w:rsidRPr="00733C16">
        <w:rPr>
          <w:rFonts w:ascii="Book Antiqua" w:eastAsia="宋体" w:hAnsi="Book Antiqua" w:cs="宋体"/>
          <w:b/>
          <w:bCs/>
          <w:lang w:eastAsia="zh-CN"/>
        </w:rPr>
        <w:t>Vincent A</w:t>
      </w:r>
      <w:r w:rsidRPr="00733C16">
        <w:rPr>
          <w:rFonts w:ascii="Book Antiqua" w:eastAsia="宋体" w:hAnsi="Book Antiqua" w:cs="宋体"/>
          <w:lang w:eastAsia="zh-CN"/>
        </w:rPr>
        <w:t xml:space="preserve">, Herman J, </w:t>
      </w:r>
      <w:proofErr w:type="spellStart"/>
      <w:r w:rsidRPr="00733C16">
        <w:rPr>
          <w:rFonts w:ascii="Book Antiqua" w:eastAsia="宋体" w:hAnsi="Book Antiqua" w:cs="宋体"/>
          <w:lang w:eastAsia="zh-CN"/>
        </w:rPr>
        <w:t>Schulick</w:t>
      </w:r>
      <w:proofErr w:type="spellEnd"/>
      <w:r w:rsidRPr="00733C16">
        <w:rPr>
          <w:rFonts w:ascii="Book Antiqua" w:eastAsia="宋体" w:hAnsi="Book Antiqua" w:cs="宋体"/>
          <w:lang w:eastAsia="zh-CN"/>
        </w:rPr>
        <w:t xml:space="preserve"> R, </w:t>
      </w:r>
      <w:proofErr w:type="spellStart"/>
      <w:r w:rsidRPr="00733C16">
        <w:rPr>
          <w:rFonts w:ascii="Book Antiqua" w:eastAsia="宋体" w:hAnsi="Book Antiqua" w:cs="宋体"/>
          <w:lang w:eastAsia="zh-CN"/>
        </w:rPr>
        <w:t>Hruban</w:t>
      </w:r>
      <w:proofErr w:type="spellEnd"/>
      <w:r w:rsidRPr="00733C16">
        <w:rPr>
          <w:rFonts w:ascii="Book Antiqua" w:eastAsia="宋体" w:hAnsi="Book Antiqua" w:cs="宋体"/>
          <w:lang w:eastAsia="zh-CN"/>
        </w:rPr>
        <w:t xml:space="preserve"> RH, </w:t>
      </w:r>
      <w:proofErr w:type="spellStart"/>
      <w:r w:rsidRPr="00733C16">
        <w:rPr>
          <w:rFonts w:ascii="Book Antiqua" w:eastAsia="宋体" w:hAnsi="Book Antiqua" w:cs="宋体"/>
          <w:lang w:eastAsia="zh-CN"/>
        </w:rPr>
        <w:t>Goggins</w:t>
      </w:r>
      <w:proofErr w:type="spellEnd"/>
      <w:r w:rsidRPr="00733C16">
        <w:rPr>
          <w:rFonts w:ascii="Book Antiqua" w:eastAsia="宋体" w:hAnsi="Book Antiqua" w:cs="宋体"/>
          <w:lang w:eastAsia="zh-CN"/>
        </w:rPr>
        <w:t xml:space="preserve"> M. Pancreatic cancer. </w:t>
      </w:r>
      <w:r w:rsidRPr="00733C16">
        <w:rPr>
          <w:rFonts w:ascii="Book Antiqua" w:eastAsia="宋体" w:hAnsi="Book Antiqua" w:cs="宋体"/>
          <w:i/>
          <w:iCs/>
          <w:lang w:eastAsia="zh-CN"/>
        </w:rPr>
        <w:t>Lancet</w:t>
      </w:r>
      <w:r w:rsidRPr="00733C16">
        <w:rPr>
          <w:rFonts w:ascii="Book Antiqua" w:eastAsia="宋体" w:hAnsi="Book Antiqua" w:cs="宋体"/>
          <w:lang w:eastAsia="zh-CN"/>
        </w:rPr>
        <w:t> 2011; </w:t>
      </w:r>
      <w:r w:rsidRPr="00733C16">
        <w:rPr>
          <w:rFonts w:ascii="Book Antiqua" w:eastAsia="宋体" w:hAnsi="Book Antiqua" w:cs="宋体"/>
          <w:b/>
          <w:bCs/>
          <w:lang w:eastAsia="zh-CN"/>
        </w:rPr>
        <w:t>378</w:t>
      </w:r>
      <w:r w:rsidRPr="00733C16">
        <w:rPr>
          <w:rFonts w:ascii="Book Antiqua" w:eastAsia="宋体" w:hAnsi="Book Antiqua" w:cs="宋体"/>
          <w:lang w:eastAsia="zh-CN"/>
        </w:rPr>
        <w:t>: 607-620 [PMID: 21620466 DOI: 10.1016/S0140-6736(10)62307-0]</w:t>
      </w:r>
    </w:p>
    <w:p w14:paraId="3EFB8AF8"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r w:rsidRPr="00733C16">
        <w:rPr>
          <w:rFonts w:ascii="Book Antiqua" w:eastAsia="宋体" w:hAnsi="Book Antiqua" w:cs="宋体"/>
          <w:lang w:eastAsia="zh-CN"/>
        </w:rPr>
        <w:t>17 </w:t>
      </w:r>
      <w:r w:rsidRPr="00733C16">
        <w:rPr>
          <w:rFonts w:ascii="Book Antiqua" w:eastAsia="宋体" w:hAnsi="Book Antiqua" w:cs="宋体"/>
          <w:b/>
          <w:bCs/>
          <w:lang w:eastAsia="zh-CN"/>
        </w:rPr>
        <w:t>Hoffmann TK</w:t>
      </w:r>
      <w:r w:rsidRPr="00733C16">
        <w:rPr>
          <w:rFonts w:ascii="Book Antiqua" w:eastAsia="宋体" w:hAnsi="Book Antiqua" w:cs="宋体"/>
          <w:lang w:eastAsia="zh-CN"/>
        </w:rPr>
        <w:t xml:space="preserve">, </w:t>
      </w:r>
      <w:proofErr w:type="spellStart"/>
      <w:r w:rsidRPr="00733C16">
        <w:rPr>
          <w:rFonts w:ascii="Book Antiqua" w:eastAsia="宋体" w:hAnsi="Book Antiqua" w:cs="宋体"/>
          <w:lang w:eastAsia="zh-CN"/>
        </w:rPr>
        <w:t>Dworacki</w:t>
      </w:r>
      <w:proofErr w:type="spellEnd"/>
      <w:r w:rsidRPr="00733C16">
        <w:rPr>
          <w:rFonts w:ascii="Book Antiqua" w:eastAsia="宋体" w:hAnsi="Book Antiqua" w:cs="宋体"/>
          <w:lang w:eastAsia="zh-CN"/>
        </w:rPr>
        <w:t xml:space="preserve"> G, </w:t>
      </w:r>
      <w:proofErr w:type="spellStart"/>
      <w:r w:rsidRPr="00733C16">
        <w:rPr>
          <w:rFonts w:ascii="Book Antiqua" w:eastAsia="宋体" w:hAnsi="Book Antiqua" w:cs="宋体"/>
          <w:lang w:eastAsia="zh-CN"/>
        </w:rPr>
        <w:t>Tsukihiro</w:t>
      </w:r>
      <w:proofErr w:type="spellEnd"/>
      <w:r w:rsidRPr="00733C16">
        <w:rPr>
          <w:rFonts w:ascii="Book Antiqua" w:eastAsia="宋体" w:hAnsi="Book Antiqua" w:cs="宋体"/>
          <w:lang w:eastAsia="zh-CN"/>
        </w:rPr>
        <w:t xml:space="preserve"> T, </w:t>
      </w:r>
      <w:proofErr w:type="spellStart"/>
      <w:r w:rsidRPr="00733C16">
        <w:rPr>
          <w:rFonts w:ascii="Book Antiqua" w:eastAsia="宋体" w:hAnsi="Book Antiqua" w:cs="宋体"/>
          <w:lang w:eastAsia="zh-CN"/>
        </w:rPr>
        <w:t>Meidenbauer</w:t>
      </w:r>
      <w:proofErr w:type="spellEnd"/>
      <w:r w:rsidRPr="00733C16">
        <w:rPr>
          <w:rFonts w:ascii="Book Antiqua" w:eastAsia="宋体" w:hAnsi="Book Antiqua" w:cs="宋体"/>
          <w:lang w:eastAsia="zh-CN"/>
        </w:rPr>
        <w:t xml:space="preserve"> N, Gooding W, Johnson JT, Whiteside TL. </w:t>
      </w:r>
      <w:proofErr w:type="gramStart"/>
      <w:r w:rsidRPr="00733C16">
        <w:rPr>
          <w:rFonts w:ascii="Book Antiqua" w:eastAsia="宋体" w:hAnsi="Book Antiqua" w:cs="宋体"/>
          <w:lang w:eastAsia="zh-CN"/>
        </w:rPr>
        <w:t>Spontaneous apoptosis of circulating T lymphocytes in patients with head and neck cancer and its clinical importance.</w:t>
      </w:r>
      <w:proofErr w:type="gramEnd"/>
      <w:r w:rsidRPr="00733C16">
        <w:rPr>
          <w:rFonts w:ascii="Book Antiqua" w:eastAsia="宋体" w:hAnsi="Book Antiqua" w:cs="宋体"/>
          <w:lang w:eastAsia="zh-CN"/>
        </w:rPr>
        <w:t> </w:t>
      </w:r>
      <w:proofErr w:type="spellStart"/>
      <w:r w:rsidRPr="00733C16">
        <w:rPr>
          <w:rFonts w:ascii="Book Antiqua" w:eastAsia="宋体" w:hAnsi="Book Antiqua" w:cs="宋体"/>
          <w:i/>
          <w:iCs/>
          <w:lang w:eastAsia="zh-CN"/>
        </w:rPr>
        <w:t>Clin</w:t>
      </w:r>
      <w:proofErr w:type="spellEnd"/>
      <w:r w:rsidRPr="00733C16">
        <w:rPr>
          <w:rFonts w:ascii="Book Antiqua" w:eastAsia="宋体" w:hAnsi="Book Antiqua" w:cs="宋体"/>
          <w:i/>
          <w:iCs/>
          <w:lang w:eastAsia="zh-CN"/>
        </w:rPr>
        <w:t xml:space="preserve"> Cancer Res</w:t>
      </w:r>
      <w:r w:rsidRPr="00733C16">
        <w:rPr>
          <w:rFonts w:ascii="Book Antiqua" w:eastAsia="宋体" w:hAnsi="Book Antiqua" w:cs="宋体"/>
          <w:lang w:eastAsia="zh-CN"/>
        </w:rPr>
        <w:t> 2002; </w:t>
      </w:r>
      <w:r w:rsidRPr="00733C16">
        <w:rPr>
          <w:rFonts w:ascii="Book Antiqua" w:eastAsia="宋体" w:hAnsi="Book Antiqua" w:cs="宋体"/>
          <w:b/>
          <w:bCs/>
          <w:lang w:eastAsia="zh-CN"/>
        </w:rPr>
        <w:t>8</w:t>
      </w:r>
      <w:r w:rsidRPr="00733C16">
        <w:rPr>
          <w:rFonts w:ascii="Book Antiqua" w:eastAsia="宋体" w:hAnsi="Book Antiqua" w:cs="宋体"/>
          <w:lang w:eastAsia="zh-CN"/>
        </w:rPr>
        <w:t>: 2553-2562 [PMID: 12171883]</w:t>
      </w:r>
    </w:p>
    <w:p w14:paraId="530F1EBD"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proofErr w:type="gramStart"/>
      <w:r w:rsidRPr="00733C16">
        <w:rPr>
          <w:rFonts w:ascii="Book Antiqua" w:eastAsia="宋体" w:hAnsi="Book Antiqua" w:cs="宋体"/>
          <w:lang w:eastAsia="zh-CN"/>
        </w:rPr>
        <w:lastRenderedPageBreak/>
        <w:t>18 </w:t>
      </w:r>
      <w:proofErr w:type="spellStart"/>
      <w:r w:rsidRPr="00733C16">
        <w:rPr>
          <w:rFonts w:ascii="Book Antiqua" w:eastAsia="宋体" w:hAnsi="Book Antiqua" w:cs="宋体"/>
          <w:b/>
          <w:bCs/>
          <w:lang w:eastAsia="zh-CN"/>
        </w:rPr>
        <w:t>Condeelis</w:t>
      </w:r>
      <w:proofErr w:type="spellEnd"/>
      <w:r w:rsidRPr="00733C16">
        <w:rPr>
          <w:rFonts w:ascii="Book Antiqua" w:eastAsia="宋体" w:hAnsi="Book Antiqua" w:cs="宋体"/>
          <w:b/>
          <w:bCs/>
          <w:lang w:eastAsia="zh-CN"/>
        </w:rPr>
        <w:t xml:space="preserve"> J</w:t>
      </w:r>
      <w:r w:rsidRPr="00733C16">
        <w:rPr>
          <w:rFonts w:ascii="Book Antiqua" w:eastAsia="宋体" w:hAnsi="Book Antiqua" w:cs="宋体"/>
          <w:lang w:eastAsia="zh-CN"/>
        </w:rPr>
        <w:t>, Pollard JW.</w:t>
      </w:r>
      <w:proofErr w:type="gramEnd"/>
      <w:r w:rsidRPr="00733C16">
        <w:rPr>
          <w:rFonts w:ascii="Book Antiqua" w:eastAsia="宋体" w:hAnsi="Book Antiqua" w:cs="宋体"/>
          <w:lang w:eastAsia="zh-CN"/>
        </w:rPr>
        <w:t xml:space="preserve"> Macrophages: obligate partners for tumor cell migration, invasion, and metastasis. </w:t>
      </w:r>
      <w:r w:rsidRPr="00733C16">
        <w:rPr>
          <w:rFonts w:ascii="Book Antiqua" w:eastAsia="宋体" w:hAnsi="Book Antiqua" w:cs="宋体"/>
          <w:i/>
          <w:iCs/>
          <w:lang w:eastAsia="zh-CN"/>
        </w:rPr>
        <w:t>Cell</w:t>
      </w:r>
      <w:r w:rsidRPr="00733C16">
        <w:rPr>
          <w:rFonts w:ascii="Book Antiqua" w:eastAsia="宋体" w:hAnsi="Book Antiqua" w:cs="宋体"/>
          <w:lang w:eastAsia="zh-CN"/>
        </w:rPr>
        <w:t> 2006; </w:t>
      </w:r>
      <w:r w:rsidRPr="00733C16">
        <w:rPr>
          <w:rFonts w:ascii="Book Antiqua" w:eastAsia="宋体" w:hAnsi="Book Antiqua" w:cs="宋体"/>
          <w:b/>
          <w:bCs/>
          <w:lang w:eastAsia="zh-CN"/>
        </w:rPr>
        <w:t>124</w:t>
      </w:r>
      <w:r w:rsidRPr="00733C16">
        <w:rPr>
          <w:rFonts w:ascii="Book Antiqua" w:eastAsia="宋体" w:hAnsi="Book Antiqua" w:cs="宋体"/>
          <w:lang w:eastAsia="zh-CN"/>
        </w:rPr>
        <w:t>: 263-266 [PMID: 16439202 DOI: 10.1016/j.cell.2006.01.007]</w:t>
      </w:r>
    </w:p>
    <w:p w14:paraId="061B1FEA"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proofErr w:type="gramStart"/>
      <w:r w:rsidRPr="00733C16">
        <w:rPr>
          <w:rFonts w:ascii="Book Antiqua" w:eastAsia="宋体" w:hAnsi="Book Antiqua" w:cs="宋体"/>
          <w:lang w:eastAsia="zh-CN"/>
        </w:rPr>
        <w:t>19 </w:t>
      </w:r>
      <w:r w:rsidRPr="00733C16">
        <w:rPr>
          <w:rFonts w:ascii="Book Antiqua" w:eastAsia="宋体" w:hAnsi="Book Antiqua" w:cs="宋体"/>
          <w:b/>
          <w:bCs/>
          <w:lang w:eastAsia="zh-CN"/>
        </w:rPr>
        <w:t>Pollard</w:t>
      </w:r>
      <w:proofErr w:type="gramEnd"/>
      <w:r w:rsidRPr="00733C16">
        <w:rPr>
          <w:rFonts w:ascii="Book Antiqua" w:eastAsia="宋体" w:hAnsi="Book Antiqua" w:cs="宋体"/>
          <w:b/>
          <w:bCs/>
          <w:lang w:eastAsia="zh-CN"/>
        </w:rPr>
        <w:t xml:space="preserve"> JW</w:t>
      </w:r>
      <w:r w:rsidRPr="00733C16">
        <w:rPr>
          <w:rFonts w:ascii="Book Antiqua" w:eastAsia="宋体" w:hAnsi="Book Antiqua" w:cs="宋体"/>
          <w:lang w:eastAsia="zh-CN"/>
        </w:rPr>
        <w:t xml:space="preserve">. </w:t>
      </w:r>
      <w:proofErr w:type="spellStart"/>
      <w:r w:rsidRPr="00733C16">
        <w:rPr>
          <w:rFonts w:ascii="Book Antiqua" w:eastAsia="宋体" w:hAnsi="Book Antiqua" w:cs="宋体"/>
          <w:lang w:eastAsia="zh-CN"/>
        </w:rPr>
        <w:t>Tumour</w:t>
      </w:r>
      <w:proofErr w:type="spellEnd"/>
      <w:r w:rsidRPr="00733C16">
        <w:rPr>
          <w:rFonts w:ascii="Book Antiqua" w:eastAsia="宋体" w:hAnsi="Book Antiqua" w:cs="宋体"/>
          <w:lang w:eastAsia="zh-CN"/>
        </w:rPr>
        <w:t xml:space="preserve">-educated macrophages promote </w:t>
      </w:r>
      <w:proofErr w:type="spellStart"/>
      <w:r w:rsidRPr="00733C16">
        <w:rPr>
          <w:rFonts w:ascii="Book Antiqua" w:eastAsia="宋体" w:hAnsi="Book Antiqua" w:cs="宋体"/>
          <w:lang w:eastAsia="zh-CN"/>
        </w:rPr>
        <w:t>tumour</w:t>
      </w:r>
      <w:proofErr w:type="spellEnd"/>
      <w:r w:rsidRPr="00733C16">
        <w:rPr>
          <w:rFonts w:ascii="Book Antiqua" w:eastAsia="宋体" w:hAnsi="Book Antiqua" w:cs="宋体"/>
          <w:lang w:eastAsia="zh-CN"/>
        </w:rPr>
        <w:t xml:space="preserve"> progression and metastasis. </w:t>
      </w:r>
      <w:r w:rsidRPr="00733C16">
        <w:rPr>
          <w:rFonts w:ascii="Book Antiqua" w:eastAsia="宋体" w:hAnsi="Book Antiqua" w:cs="宋体"/>
          <w:i/>
          <w:iCs/>
          <w:lang w:eastAsia="zh-CN"/>
        </w:rPr>
        <w:t>Nat Rev Cancer</w:t>
      </w:r>
      <w:r w:rsidRPr="00733C16">
        <w:rPr>
          <w:rFonts w:ascii="Book Antiqua" w:eastAsia="宋体" w:hAnsi="Book Antiqua" w:cs="宋体"/>
          <w:lang w:eastAsia="zh-CN"/>
        </w:rPr>
        <w:t> 2004; </w:t>
      </w:r>
      <w:r w:rsidRPr="00733C16">
        <w:rPr>
          <w:rFonts w:ascii="Book Antiqua" w:eastAsia="宋体" w:hAnsi="Book Antiqua" w:cs="宋体"/>
          <w:b/>
          <w:bCs/>
          <w:lang w:eastAsia="zh-CN"/>
        </w:rPr>
        <w:t>4</w:t>
      </w:r>
      <w:r w:rsidRPr="00733C16">
        <w:rPr>
          <w:rFonts w:ascii="Book Antiqua" w:eastAsia="宋体" w:hAnsi="Book Antiqua" w:cs="宋体"/>
          <w:lang w:eastAsia="zh-CN"/>
        </w:rPr>
        <w:t>: 71-78 [PMID: 14708027 DOI: 10.1038/nrc1256]</w:t>
      </w:r>
    </w:p>
    <w:p w14:paraId="59A41305"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r w:rsidRPr="00733C16">
        <w:rPr>
          <w:rFonts w:ascii="Book Antiqua" w:eastAsia="宋体" w:hAnsi="Book Antiqua" w:cs="宋体"/>
          <w:lang w:eastAsia="zh-CN"/>
        </w:rPr>
        <w:t>20 </w:t>
      </w:r>
      <w:r w:rsidRPr="00733C16">
        <w:rPr>
          <w:rFonts w:ascii="Book Antiqua" w:eastAsia="宋体" w:hAnsi="Book Antiqua" w:cs="宋体"/>
          <w:b/>
          <w:bCs/>
          <w:lang w:eastAsia="zh-CN"/>
        </w:rPr>
        <w:t>Swann JB</w:t>
      </w:r>
      <w:r w:rsidRPr="00733C16">
        <w:rPr>
          <w:rFonts w:ascii="Book Antiqua" w:eastAsia="宋体" w:hAnsi="Book Antiqua" w:cs="宋体"/>
          <w:lang w:eastAsia="zh-CN"/>
        </w:rPr>
        <w:t xml:space="preserve">, Smyth MJ. </w:t>
      </w:r>
      <w:proofErr w:type="gramStart"/>
      <w:r w:rsidRPr="00733C16">
        <w:rPr>
          <w:rFonts w:ascii="Book Antiqua" w:eastAsia="宋体" w:hAnsi="Book Antiqua" w:cs="宋体"/>
          <w:lang w:eastAsia="zh-CN"/>
        </w:rPr>
        <w:t>Immune surveillance of tumors.</w:t>
      </w:r>
      <w:proofErr w:type="gramEnd"/>
      <w:r w:rsidRPr="00733C16">
        <w:rPr>
          <w:rFonts w:ascii="Book Antiqua" w:eastAsia="宋体" w:hAnsi="Book Antiqua" w:cs="宋体"/>
          <w:lang w:eastAsia="zh-CN"/>
        </w:rPr>
        <w:t> </w:t>
      </w:r>
      <w:r w:rsidRPr="00733C16">
        <w:rPr>
          <w:rFonts w:ascii="Book Antiqua" w:eastAsia="宋体" w:hAnsi="Book Antiqua" w:cs="宋体"/>
          <w:i/>
          <w:iCs/>
          <w:lang w:eastAsia="zh-CN"/>
        </w:rPr>
        <w:t xml:space="preserve">J </w:t>
      </w:r>
      <w:proofErr w:type="spellStart"/>
      <w:r w:rsidRPr="00733C16">
        <w:rPr>
          <w:rFonts w:ascii="Book Antiqua" w:eastAsia="宋体" w:hAnsi="Book Antiqua" w:cs="宋体"/>
          <w:i/>
          <w:iCs/>
          <w:lang w:eastAsia="zh-CN"/>
        </w:rPr>
        <w:t>Clin</w:t>
      </w:r>
      <w:proofErr w:type="spellEnd"/>
      <w:r w:rsidRPr="00733C16">
        <w:rPr>
          <w:rFonts w:ascii="Book Antiqua" w:eastAsia="宋体" w:hAnsi="Book Antiqua" w:cs="宋体"/>
          <w:i/>
          <w:iCs/>
          <w:lang w:eastAsia="zh-CN"/>
        </w:rPr>
        <w:t xml:space="preserve"> Invest</w:t>
      </w:r>
      <w:r w:rsidRPr="00733C16">
        <w:rPr>
          <w:rFonts w:ascii="Book Antiqua" w:eastAsia="宋体" w:hAnsi="Book Antiqua" w:cs="宋体"/>
          <w:lang w:eastAsia="zh-CN"/>
        </w:rPr>
        <w:t> 2007; </w:t>
      </w:r>
      <w:r w:rsidRPr="00733C16">
        <w:rPr>
          <w:rFonts w:ascii="Book Antiqua" w:eastAsia="宋体" w:hAnsi="Book Antiqua" w:cs="宋体"/>
          <w:b/>
          <w:bCs/>
          <w:lang w:eastAsia="zh-CN"/>
        </w:rPr>
        <w:t>117</w:t>
      </w:r>
      <w:r w:rsidRPr="00733C16">
        <w:rPr>
          <w:rFonts w:ascii="Book Antiqua" w:eastAsia="宋体" w:hAnsi="Book Antiqua" w:cs="宋体"/>
          <w:lang w:eastAsia="zh-CN"/>
        </w:rPr>
        <w:t>: 1137-1146 [PMID: 17476343 DOI: 10.1172/JCI31405]</w:t>
      </w:r>
    </w:p>
    <w:p w14:paraId="067A9DCE"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r w:rsidRPr="00733C16">
        <w:rPr>
          <w:rFonts w:ascii="Book Antiqua" w:eastAsia="宋体" w:hAnsi="Book Antiqua" w:cs="宋体"/>
          <w:lang w:eastAsia="zh-CN"/>
        </w:rPr>
        <w:t>21 </w:t>
      </w:r>
      <w:r w:rsidRPr="00733C16">
        <w:rPr>
          <w:rFonts w:ascii="Book Antiqua" w:eastAsia="宋体" w:hAnsi="Book Antiqua" w:cs="宋体"/>
          <w:b/>
          <w:bCs/>
          <w:lang w:eastAsia="zh-CN"/>
        </w:rPr>
        <w:t>Shibuya KC</w:t>
      </w:r>
      <w:r w:rsidRPr="00733C16">
        <w:rPr>
          <w:rFonts w:ascii="Book Antiqua" w:eastAsia="宋体" w:hAnsi="Book Antiqua" w:cs="宋体"/>
          <w:lang w:eastAsia="zh-CN"/>
        </w:rPr>
        <w:t xml:space="preserve">, </w:t>
      </w:r>
      <w:proofErr w:type="spellStart"/>
      <w:r w:rsidRPr="00733C16">
        <w:rPr>
          <w:rFonts w:ascii="Book Antiqua" w:eastAsia="宋体" w:hAnsi="Book Antiqua" w:cs="宋体"/>
          <w:lang w:eastAsia="zh-CN"/>
        </w:rPr>
        <w:t>Goel</w:t>
      </w:r>
      <w:proofErr w:type="spellEnd"/>
      <w:r w:rsidRPr="00733C16">
        <w:rPr>
          <w:rFonts w:ascii="Book Antiqua" w:eastAsia="宋体" w:hAnsi="Book Antiqua" w:cs="宋体"/>
          <w:lang w:eastAsia="zh-CN"/>
        </w:rPr>
        <w:t xml:space="preserve"> VK, </w:t>
      </w:r>
      <w:proofErr w:type="spellStart"/>
      <w:r w:rsidRPr="00733C16">
        <w:rPr>
          <w:rFonts w:ascii="Book Antiqua" w:eastAsia="宋体" w:hAnsi="Book Antiqua" w:cs="宋体"/>
          <w:lang w:eastAsia="zh-CN"/>
        </w:rPr>
        <w:t>Xiong</w:t>
      </w:r>
      <w:proofErr w:type="spellEnd"/>
      <w:r w:rsidRPr="00733C16">
        <w:rPr>
          <w:rFonts w:ascii="Book Antiqua" w:eastAsia="宋体" w:hAnsi="Book Antiqua" w:cs="宋体"/>
          <w:lang w:eastAsia="zh-CN"/>
        </w:rPr>
        <w:t xml:space="preserve"> W, Sham JG, Pollack SM, Leahy AM, Whiting SH, </w:t>
      </w:r>
      <w:proofErr w:type="spellStart"/>
      <w:r w:rsidRPr="00733C16">
        <w:rPr>
          <w:rFonts w:ascii="Book Antiqua" w:eastAsia="宋体" w:hAnsi="Book Antiqua" w:cs="宋体"/>
          <w:lang w:eastAsia="zh-CN"/>
        </w:rPr>
        <w:t>Yeh</w:t>
      </w:r>
      <w:proofErr w:type="spellEnd"/>
      <w:r w:rsidRPr="00733C16">
        <w:rPr>
          <w:rFonts w:ascii="Book Antiqua" w:eastAsia="宋体" w:hAnsi="Book Antiqua" w:cs="宋体"/>
          <w:lang w:eastAsia="zh-CN"/>
        </w:rPr>
        <w:t xml:space="preserve"> MM, Yee C, Riddell SR, </w:t>
      </w:r>
      <w:proofErr w:type="spellStart"/>
      <w:r w:rsidRPr="00733C16">
        <w:rPr>
          <w:rFonts w:ascii="Book Antiqua" w:eastAsia="宋体" w:hAnsi="Book Antiqua" w:cs="宋体"/>
          <w:lang w:eastAsia="zh-CN"/>
        </w:rPr>
        <w:t>Pillarisetty</w:t>
      </w:r>
      <w:proofErr w:type="spellEnd"/>
      <w:r w:rsidRPr="00733C16">
        <w:rPr>
          <w:rFonts w:ascii="Book Antiqua" w:eastAsia="宋体" w:hAnsi="Book Antiqua" w:cs="宋体"/>
          <w:lang w:eastAsia="zh-CN"/>
        </w:rPr>
        <w:t xml:space="preserve"> VG. Pancreatic ductal adenocarcinoma contains an effector and regulatory immune cell infiltrate that is altered by multimodal neoadjuvant treatment. </w:t>
      </w:r>
      <w:proofErr w:type="spellStart"/>
      <w:r w:rsidRPr="00733C16">
        <w:rPr>
          <w:rFonts w:ascii="Book Antiqua" w:eastAsia="宋体" w:hAnsi="Book Antiqua" w:cs="宋体"/>
          <w:i/>
          <w:iCs/>
          <w:lang w:eastAsia="zh-CN"/>
        </w:rPr>
        <w:t>PLoS</w:t>
      </w:r>
      <w:proofErr w:type="spellEnd"/>
      <w:r w:rsidRPr="00733C16">
        <w:rPr>
          <w:rFonts w:ascii="Book Antiqua" w:eastAsia="宋体" w:hAnsi="Book Antiqua" w:cs="宋体"/>
          <w:i/>
          <w:iCs/>
          <w:lang w:eastAsia="zh-CN"/>
        </w:rPr>
        <w:t xml:space="preserve"> One</w:t>
      </w:r>
      <w:r w:rsidRPr="00733C16">
        <w:rPr>
          <w:rFonts w:ascii="Book Antiqua" w:eastAsia="宋体" w:hAnsi="Book Antiqua" w:cs="宋体"/>
          <w:lang w:eastAsia="zh-CN"/>
        </w:rPr>
        <w:t> 2014; </w:t>
      </w:r>
      <w:r w:rsidRPr="00733C16">
        <w:rPr>
          <w:rFonts w:ascii="Book Antiqua" w:eastAsia="宋体" w:hAnsi="Book Antiqua" w:cs="宋体"/>
          <w:b/>
          <w:bCs/>
          <w:lang w:eastAsia="zh-CN"/>
        </w:rPr>
        <w:t>9</w:t>
      </w:r>
      <w:r w:rsidRPr="00733C16">
        <w:rPr>
          <w:rFonts w:ascii="Book Antiqua" w:eastAsia="宋体" w:hAnsi="Book Antiqua" w:cs="宋体"/>
          <w:lang w:eastAsia="zh-CN"/>
        </w:rPr>
        <w:t>: e96565 [PMID: 24794217 DOI: 10.1371/journal.pone.0096565]</w:t>
      </w:r>
    </w:p>
    <w:p w14:paraId="2904AC66"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r w:rsidRPr="00733C16">
        <w:rPr>
          <w:rFonts w:ascii="Book Antiqua" w:eastAsia="宋体" w:hAnsi="Book Antiqua" w:cs="宋体"/>
          <w:lang w:eastAsia="zh-CN"/>
        </w:rPr>
        <w:t>22 </w:t>
      </w:r>
      <w:r w:rsidRPr="00733C16">
        <w:rPr>
          <w:rFonts w:ascii="Book Antiqua" w:eastAsia="宋体" w:hAnsi="Book Antiqua" w:cs="宋体"/>
          <w:b/>
          <w:bCs/>
          <w:lang w:eastAsia="zh-CN"/>
        </w:rPr>
        <w:t>Jiang Y</w:t>
      </w:r>
      <w:r w:rsidRPr="00733C16">
        <w:rPr>
          <w:rFonts w:ascii="Book Antiqua" w:eastAsia="宋体" w:hAnsi="Book Antiqua" w:cs="宋体"/>
          <w:lang w:eastAsia="zh-CN"/>
        </w:rPr>
        <w:t xml:space="preserve">, Du Z, Yang F, Di Y, Li J, Zhou Z, </w:t>
      </w:r>
      <w:proofErr w:type="spellStart"/>
      <w:r w:rsidRPr="00733C16">
        <w:rPr>
          <w:rFonts w:ascii="Book Antiqua" w:eastAsia="宋体" w:hAnsi="Book Antiqua" w:cs="宋体"/>
          <w:lang w:eastAsia="zh-CN"/>
        </w:rPr>
        <w:t>Pillarisetty</w:t>
      </w:r>
      <w:proofErr w:type="spellEnd"/>
      <w:r w:rsidRPr="00733C16">
        <w:rPr>
          <w:rFonts w:ascii="Book Antiqua" w:eastAsia="宋体" w:hAnsi="Book Antiqua" w:cs="宋体"/>
          <w:lang w:eastAsia="zh-CN"/>
        </w:rPr>
        <w:t xml:space="preserve"> VG, Fu D. FOXP3+ lymphocyte density in pancreatic cancer correlates with lymph node metastasis. </w:t>
      </w:r>
      <w:proofErr w:type="spellStart"/>
      <w:r w:rsidRPr="00733C16">
        <w:rPr>
          <w:rFonts w:ascii="Book Antiqua" w:eastAsia="宋体" w:hAnsi="Book Antiqua" w:cs="宋体"/>
          <w:i/>
          <w:iCs/>
          <w:lang w:eastAsia="zh-CN"/>
        </w:rPr>
        <w:t>PLoS</w:t>
      </w:r>
      <w:proofErr w:type="spellEnd"/>
      <w:r w:rsidRPr="00733C16">
        <w:rPr>
          <w:rFonts w:ascii="Book Antiqua" w:eastAsia="宋体" w:hAnsi="Book Antiqua" w:cs="宋体"/>
          <w:i/>
          <w:iCs/>
          <w:lang w:eastAsia="zh-CN"/>
        </w:rPr>
        <w:t xml:space="preserve"> One</w:t>
      </w:r>
      <w:r w:rsidRPr="00733C16">
        <w:rPr>
          <w:rFonts w:ascii="Book Antiqua" w:eastAsia="宋体" w:hAnsi="Book Antiqua" w:cs="宋体"/>
          <w:lang w:eastAsia="zh-CN"/>
        </w:rPr>
        <w:t> 2014; </w:t>
      </w:r>
      <w:r w:rsidRPr="00733C16">
        <w:rPr>
          <w:rFonts w:ascii="Book Antiqua" w:eastAsia="宋体" w:hAnsi="Book Antiqua" w:cs="宋体"/>
          <w:b/>
          <w:bCs/>
          <w:lang w:eastAsia="zh-CN"/>
        </w:rPr>
        <w:t>9</w:t>
      </w:r>
      <w:r w:rsidRPr="00733C16">
        <w:rPr>
          <w:rFonts w:ascii="Book Antiqua" w:eastAsia="宋体" w:hAnsi="Book Antiqua" w:cs="宋体"/>
          <w:lang w:eastAsia="zh-CN"/>
        </w:rPr>
        <w:t>: e106741 [PMID: 25191901 DOI: 10.1371/journal.pone.0106741]</w:t>
      </w:r>
    </w:p>
    <w:p w14:paraId="33568040"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r w:rsidRPr="00733C16">
        <w:rPr>
          <w:rFonts w:ascii="Book Antiqua" w:eastAsia="宋体" w:hAnsi="Book Antiqua" w:cs="宋体"/>
          <w:lang w:eastAsia="zh-CN"/>
        </w:rPr>
        <w:t>23 </w:t>
      </w:r>
      <w:proofErr w:type="spellStart"/>
      <w:r w:rsidRPr="00733C16">
        <w:rPr>
          <w:rFonts w:ascii="Book Antiqua" w:eastAsia="宋体" w:hAnsi="Book Antiqua" w:cs="宋体"/>
          <w:b/>
          <w:bCs/>
          <w:lang w:eastAsia="zh-CN"/>
        </w:rPr>
        <w:t>Haabeth</w:t>
      </w:r>
      <w:proofErr w:type="spellEnd"/>
      <w:r w:rsidRPr="00733C16">
        <w:rPr>
          <w:rFonts w:ascii="Book Antiqua" w:eastAsia="宋体" w:hAnsi="Book Antiqua" w:cs="宋体"/>
          <w:b/>
          <w:bCs/>
          <w:lang w:eastAsia="zh-CN"/>
        </w:rPr>
        <w:t xml:space="preserve"> OA</w:t>
      </w:r>
      <w:r w:rsidRPr="00733C16">
        <w:rPr>
          <w:rFonts w:ascii="Book Antiqua" w:eastAsia="宋体" w:hAnsi="Book Antiqua" w:cs="宋体"/>
          <w:lang w:eastAsia="zh-CN"/>
        </w:rPr>
        <w:t xml:space="preserve">, </w:t>
      </w:r>
      <w:proofErr w:type="spellStart"/>
      <w:r w:rsidRPr="00733C16">
        <w:rPr>
          <w:rFonts w:ascii="Book Antiqua" w:eastAsia="宋体" w:hAnsi="Book Antiqua" w:cs="宋体"/>
          <w:lang w:eastAsia="zh-CN"/>
        </w:rPr>
        <w:t>Lorvik</w:t>
      </w:r>
      <w:proofErr w:type="spellEnd"/>
      <w:r w:rsidRPr="00733C16">
        <w:rPr>
          <w:rFonts w:ascii="Book Antiqua" w:eastAsia="宋体" w:hAnsi="Book Antiqua" w:cs="宋体"/>
          <w:lang w:eastAsia="zh-CN"/>
        </w:rPr>
        <w:t xml:space="preserve"> KB, </w:t>
      </w:r>
      <w:proofErr w:type="spellStart"/>
      <w:r w:rsidRPr="00733C16">
        <w:rPr>
          <w:rFonts w:ascii="Book Antiqua" w:eastAsia="宋体" w:hAnsi="Book Antiqua" w:cs="宋体"/>
          <w:lang w:eastAsia="zh-CN"/>
        </w:rPr>
        <w:t>Hammarström</w:t>
      </w:r>
      <w:proofErr w:type="spellEnd"/>
      <w:r w:rsidRPr="00733C16">
        <w:rPr>
          <w:rFonts w:ascii="Book Antiqua" w:eastAsia="宋体" w:hAnsi="Book Antiqua" w:cs="宋体"/>
          <w:lang w:eastAsia="zh-CN"/>
        </w:rPr>
        <w:t xml:space="preserve"> C, Donaldson IM, </w:t>
      </w:r>
      <w:proofErr w:type="spellStart"/>
      <w:r w:rsidRPr="00733C16">
        <w:rPr>
          <w:rFonts w:ascii="Book Antiqua" w:eastAsia="宋体" w:hAnsi="Book Antiqua" w:cs="宋体"/>
          <w:lang w:eastAsia="zh-CN"/>
        </w:rPr>
        <w:t>Haraldsen</w:t>
      </w:r>
      <w:proofErr w:type="spellEnd"/>
      <w:r w:rsidRPr="00733C16">
        <w:rPr>
          <w:rFonts w:ascii="Book Antiqua" w:eastAsia="宋体" w:hAnsi="Book Antiqua" w:cs="宋体"/>
          <w:lang w:eastAsia="zh-CN"/>
        </w:rPr>
        <w:t xml:space="preserve"> G, </w:t>
      </w:r>
      <w:proofErr w:type="spellStart"/>
      <w:r w:rsidRPr="00733C16">
        <w:rPr>
          <w:rFonts w:ascii="Book Antiqua" w:eastAsia="宋体" w:hAnsi="Book Antiqua" w:cs="宋体"/>
          <w:lang w:eastAsia="zh-CN"/>
        </w:rPr>
        <w:t>Bogen</w:t>
      </w:r>
      <w:proofErr w:type="spellEnd"/>
      <w:r w:rsidRPr="00733C16">
        <w:rPr>
          <w:rFonts w:ascii="Book Antiqua" w:eastAsia="宋体" w:hAnsi="Book Antiqua" w:cs="宋体"/>
          <w:lang w:eastAsia="zh-CN"/>
        </w:rPr>
        <w:t xml:space="preserve"> B, </w:t>
      </w:r>
      <w:proofErr w:type="spellStart"/>
      <w:r w:rsidRPr="00733C16">
        <w:rPr>
          <w:rFonts w:ascii="Book Antiqua" w:eastAsia="宋体" w:hAnsi="Book Antiqua" w:cs="宋体"/>
          <w:lang w:eastAsia="zh-CN"/>
        </w:rPr>
        <w:t>Corthay</w:t>
      </w:r>
      <w:proofErr w:type="spellEnd"/>
      <w:r w:rsidRPr="00733C16">
        <w:rPr>
          <w:rFonts w:ascii="Book Antiqua" w:eastAsia="宋体" w:hAnsi="Book Antiqua" w:cs="宋体"/>
          <w:lang w:eastAsia="zh-CN"/>
        </w:rPr>
        <w:t xml:space="preserve"> A. Inflammation driven by </w:t>
      </w:r>
      <w:proofErr w:type="spellStart"/>
      <w:r w:rsidRPr="00733C16">
        <w:rPr>
          <w:rFonts w:ascii="Book Antiqua" w:eastAsia="宋体" w:hAnsi="Book Antiqua" w:cs="宋体"/>
          <w:lang w:eastAsia="zh-CN"/>
        </w:rPr>
        <w:t>tumour</w:t>
      </w:r>
      <w:proofErr w:type="spellEnd"/>
      <w:r w:rsidRPr="00733C16">
        <w:rPr>
          <w:rFonts w:ascii="Book Antiqua" w:eastAsia="宋体" w:hAnsi="Book Antiqua" w:cs="宋体"/>
          <w:lang w:eastAsia="zh-CN"/>
        </w:rPr>
        <w:t>-specific Th1 cells protects against B-cell cancer. </w:t>
      </w:r>
      <w:r w:rsidRPr="00733C16">
        <w:rPr>
          <w:rFonts w:ascii="Book Antiqua" w:eastAsia="宋体" w:hAnsi="Book Antiqua" w:cs="宋体"/>
          <w:i/>
          <w:iCs/>
          <w:lang w:eastAsia="zh-CN"/>
        </w:rPr>
        <w:t xml:space="preserve">Nat </w:t>
      </w:r>
      <w:proofErr w:type="spellStart"/>
      <w:r w:rsidRPr="00733C16">
        <w:rPr>
          <w:rFonts w:ascii="Book Antiqua" w:eastAsia="宋体" w:hAnsi="Book Antiqua" w:cs="宋体"/>
          <w:i/>
          <w:iCs/>
          <w:lang w:eastAsia="zh-CN"/>
        </w:rPr>
        <w:t>Commun</w:t>
      </w:r>
      <w:proofErr w:type="spellEnd"/>
      <w:r w:rsidRPr="00733C16">
        <w:rPr>
          <w:rFonts w:ascii="Book Antiqua" w:eastAsia="宋体" w:hAnsi="Book Antiqua" w:cs="宋体"/>
          <w:lang w:eastAsia="zh-CN"/>
        </w:rPr>
        <w:t> 2011; </w:t>
      </w:r>
      <w:r w:rsidRPr="00733C16">
        <w:rPr>
          <w:rFonts w:ascii="Book Antiqua" w:eastAsia="宋体" w:hAnsi="Book Antiqua" w:cs="宋体"/>
          <w:b/>
          <w:bCs/>
          <w:lang w:eastAsia="zh-CN"/>
        </w:rPr>
        <w:t>2</w:t>
      </w:r>
      <w:r w:rsidRPr="00733C16">
        <w:rPr>
          <w:rFonts w:ascii="Book Antiqua" w:eastAsia="宋体" w:hAnsi="Book Antiqua" w:cs="宋体"/>
          <w:lang w:eastAsia="zh-CN"/>
        </w:rPr>
        <w:t>: 240 [PMID: 21407206 DOI: 10.1038/ncomms1239]</w:t>
      </w:r>
    </w:p>
    <w:p w14:paraId="1882DDC3"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r w:rsidRPr="00733C16">
        <w:rPr>
          <w:rFonts w:ascii="Book Antiqua" w:eastAsia="宋体" w:hAnsi="Book Antiqua" w:cs="宋体"/>
          <w:lang w:eastAsia="zh-CN"/>
        </w:rPr>
        <w:t>24 </w:t>
      </w:r>
      <w:r w:rsidRPr="00733C16">
        <w:rPr>
          <w:rFonts w:ascii="Book Antiqua" w:eastAsia="宋体" w:hAnsi="Book Antiqua" w:cs="宋体"/>
          <w:b/>
          <w:bCs/>
          <w:lang w:eastAsia="zh-CN"/>
        </w:rPr>
        <w:t>Ling A</w:t>
      </w:r>
      <w:r w:rsidRPr="00733C16">
        <w:rPr>
          <w:rFonts w:ascii="Book Antiqua" w:eastAsia="宋体" w:hAnsi="Book Antiqua" w:cs="宋体"/>
          <w:lang w:eastAsia="zh-CN"/>
        </w:rPr>
        <w:t xml:space="preserve">, Lundberg IV, </w:t>
      </w:r>
      <w:proofErr w:type="spellStart"/>
      <w:r w:rsidRPr="00733C16">
        <w:rPr>
          <w:rFonts w:ascii="Book Antiqua" w:eastAsia="宋体" w:hAnsi="Book Antiqua" w:cs="宋体"/>
          <w:lang w:eastAsia="zh-CN"/>
        </w:rPr>
        <w:t>Eklöf</w:t>
      </w:r>
      <w:proofErr w:type="spellEnd"/>
      <w:r w:rsidRPr="00733C16">
        <w:rPr>
          <w:rFonts w:ascii="Book Antiqua" w:eastAsia="宋体" w:hAnsi="Book Antiqua" w:cs="宋体"/>
          <w:lang w:eastAsia="zh-CN"/>
        </w:rPr>
        <w:t xml:space="preserve"> V, </w:t>
      </w:r>
      <w:proofErr w:type="spellStart"/>
      <w:r w:rsidRPr="00733C16">
        <w:rPr>
          <w:rFonts w:ascii="Book Antiqua" w:eastAsia="宋体" w:hAnsi="Book Antiqua" w:cs="宋体"/>
          <w:lang w:eastAsia="zh-CN"/>
        </w:rPr>
        <w:t>Wikberg</w:t>
      </w:r>
      <w:proofErr w:type="spellEnd"/>
      <w:r w:rsidRPr="00733C16">
        <w:rPr>
          <w:rFonts w:ascii="Book Antiqua" w:eastAsia="宋体" w:hAnsi="Book Antiqua" w:cs="宋体"/>
          <w:lang w:eastAsia="zh-CN"/>
        </w:rPr>
        <w:t xml:space="preserve"> ML, </w:t>
      </w:r>
      <w:proofErr w:type="spellStart"/>
      <w:r w:rsidRPr="00733C16">
        <w:rPr>
          <w:rFonts w:ascii="Book Antiqua" w:eastAsia="宋体" w:hAnsi="Book Antiqua" w:cs="宋体"/>
          <w:lang w:eastAsia="zh-CN"/>
        </w:rPr>
        <w:t>Öberg</w:t>
      </w:r>
      <w:proofErr w:type="spellEnd"/>
      <w:r w:rsidRPr="00733C16">
        <w:rPr>
          <w:rFonts w:ascii="Book Antiqua" w:eastAsia="宋体" w:hAnsi="Book Antiqua" w:cs="宋体"/>
          <w:lang w:eastAsia="zh-CN"/>
        </w:rPr>
        <w:t xml:space="preserve"> Å, </w:t>
      </w:r>
      <w:proofErr w:type="spellStart"/>
      <w:r w:rsidRPr="00733C16">
        <w:rPr>
          <w:rFonts w:ascii="Book Antiqua" w:eastAsia="宋体" w:hAnsi="Book Antiqua" w:cs="宋体"/>
          <w:lang w:eastAsia="zh-CN"/>
        </w:rPr>
        <w:t>Edin</w:t>
      </w:r>
      <w:proofErr w:type="spellEnd"/>
      <w:r w:rsidRPr="00733C16">
        <w:rPr>
          <w:rFonts w:ascii="Book Antiqua" w:eastAsia="宋体" w:hAnsi="Book Antiqua" w:cs="宋体"/>
          <w:lang w:eastAsia="zh-CN"/>
        </w:rPr>
        <w:t xml:space="preserve"> S, </w:t>
      </w:r>
      <w:proofErr w:type="spellStart"/>
      <w:r w:rsidRPr="00733C16">
        <w:rPr>
          <w:rFonts w:ascii="Book Antiqua" w:eastAsia="宋体" w:hAnsi="Book Antiqua" w:cs="宋体"/>
          <w:lang w:eastAsia="zh-CN"/>
        </w:rPr>
        <w:t>Palmqvist</w:t>
      </w:r>
      <w:proofErr w:type="spellEnd"/>
      <w:r w:rsidRPr="00733C16">
        <w:rPr>
          <w:rFonts w:ascii="Book Antiqua" w:eastAsia="宋体" w:hAnsi="Book Antiqua" w:cs="宋体"/>
          <w:lang w:eastAsia="zh-CN"/>
        </w:rPr>
        <w:t xml:space="preserve"> R. The infiltration, and prognostic importance, of Th1 lymphocytes vary in molecular subgroups of colorectal cancer. </w:t>
      </w:r>
      <w:r w:rsidRPr="00733C16">
        <w:rPr>
          <w:rFonts w:ascii="Book Antiqua" w:eastAsia="宋体" w:hAnsi="Book Antiqua" w:cs="宋体"/>
          <w:i/>
          <w:iCs/>
          <w:lang w:eastAsia="zh-CN"/>
        </w:rPr>
        <w:t xml:space="preserve">J </w:t>
      </w:r>
      <w:proofErr w:type="spellStart"/>
      <w:r w:rsidRPr="00733C16">
        <w:rPr>
          <w:rFonts w:ascii="Book Antiqua" w:eastAsia="宋体" w:hAnsi="Book Antiqua" w:cs="宋体"/>
          <w:i/>
          <w:iCs/>
          <w:lang w:eastAsia="zh-CN"/>
        </w:rPr>
        <w:t>Pathol</w:t>
      </w:r>
      <w:proofErr w:type="spellEnd"/>
      <w:r w:rsidRPr="00733C16">
        <w:rPr>
          <w:rFonts w:ascii="Book Antiqua" w:eastAsia="宋体" w:hAnsi="Book Antiqua" w:cs="宋体"/>
          <w:i/>
          <w:iCs/>
          <w:lang w:eastAsia="zh-CN"/>
        </w:rPr>
        <w:t xml:space="preserve"> </w:t>
      </w:r>
      <w:proofErr w:type="spellStart"/>
      <w:r w:rsidRPr="00733C16">
        <w:rPr>
          <w:rFonts w:ascii="Book Antiqua" w:eastAsia="宋体" w:hAnsi="Book Antiqua" w:cs="宋体"/>
          <w:i/>
          <w:iCs/>
          <w:lang w:eastAsia="zh-CN"/>
        </w:rPr>
        <w:t>Clin</w:t>
      </w:r>
      <w:proofErr w:type="spellEnd"/>
      <w:r w:rsidRPr="00733C16">
        <w:rPr>
          <w:rFonts w:ascii="Book Antiqua" w:eastAsia="宋体" w:hAnsi="Book Antiqua" w:cs="宋体"/>
          <w:i/>
          <w:iCs/>
          <w:lang w:eastAsia="zh-CN"/>
        </w:rPr>
        <w:t xml:space="preserve"> Res</w:t>
      </w:r>
      <w:r w:rsidRPr="00733C16">
        <w:rPr>
          <w:rFonts w:ascii="Book Antiqua" w:eastAsia="宋体" w:hAnsi="Book Antiqua" w:cs="宋体"/>
          <w:lang w:eastAsia="zh-CN"/>
        </w:rPr>
        <w:t> 2016; </w:t>
      </w:r>
      <w:r w:rsidRPr="00733C16">
        <w:rPr>
          <w:rFonts w:ascii="Book Antiqua" w:eastAsia="宋体" w:hAnsi="Book Antiqua" w:cs="宋体"/>
          <w:b/>
          <w:bCs/>
          <w:lang w:eastAsia="zh-CN"/>
        </w:rPr>
        <w:t>2</w:t>
      </w:r>
      <w:r w:rsidRPr="00733C16">
        <w:rPr>
          <w:rFonts w:ascii="Book Antiqua" w:eastAsia="宋体" w:hAnsi="Book Antiqua" w:cs="宋体"/>
          <w:lang w:eastAsia="zh-CN"/>
        </w:rPr>
        <w:t>: 21-31 [PMID: 27499912 DOI: 10.1002/cjp2.31]</w:t>
      </w:r>
    </w:p>
    <w:p w14:paraId="6F823264"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r w:rsidRPr="00733C16">
        <w:rPr>
          <w:rFonts w:ascii="Book Antiqua" w:eastAsia="宋体" w:hAnsi="Book Antiqua" w:cs="宋体"/>
          <w:lang w:eastAsia="zh-CN"/>
        </w:rPr>
        <w:t>25 </w:t>
      </w:r>
      <w:r w:rsidRPr="00733C16">
        <w:rPr>
          <w:rFonts w:ascii="Book Antiqua" w:eastAsia="宋体" w:hAnsi="Book Antiqua" w:cs="宋体"/>
          <w:b/>
          <w:bCs/>
          <w:lang w:eastAsia="zh-CN"/>
        </w:rPr>
        <w:t>Li GJ</w:t>
      </w:r>
      <w:r w:rsidRPr="00733C16">
        <w:rPr>
          <w:rFonts w:ascii="Book Antiqua" w:eastAsia="宋体" w:hAnsi="Book Antiqua" w:cs="宋体"/>
          <w:lang w:eastAsia="zh-CN"/>
        </w:rPr>
        <w:t xml:space="preserve">, Xu HW, Ji JJ, Yang F, </w:t>
      </w:r>
      <w:proofErr w:type="gramStart"/>
      <w:r w:rsidRPr="00733C16">
        <w:rPr>
          <w:rFonts w:ascii="Book Antiqua" w:eastAsia="宋体" w:hAnsi="Book Antiqua" w:cs="宋体"/>
          <w:lang w:eastAsia="zh-CN"/>
        </w:rPr>
        <w:t>Gao</w:t>
      </w:r>
      <w:proofErr w:type="gramEnd"/>
      <w:r w:rsidRPr="00733C16">
        <w:rPr>
          <w:rFonts w:ascii="Book Antiqua" w:eastAsia="宋体" w:hAnsi="Book Antiqua" w:cs="宋体"/>
          <w:lang w:eastAsia="zh-CN"/>
        </w:rPr>
        <w:t xml:space="preserve"> BQ. </w:t>
      </w:r>
      <w:proofErr w:type="gramStart"/>
      <w:r w:rsidRPr="00733C16">
        <w:rPr>
          <w:rFonts w:ascii="Book Antiqua" w:eastAsia="宋体" w:hAnsi="Book Antiqua" w:cs="宋体"/>
          <w:lang w:eastAsia="zh-CN"/>
        </w:rPr>
        <w:t>Prognostic value of preoperative lymphocyte-to-monocyte ratio in pancreatic adenocarcinoma.</w:t>
      </w:r>
      <w:proofErr w:type="gramEnd"/>
      <w:r w:rsidRPr="00733C16">
        <w:rPr>
          <w:rFonts w:ascii="Book Antiqua" w:eastAsia="宋体" w:hAnsi="Book Antiqua" w:cs="宋体"/>
          <w:lang w:eastAsia="zh-CN"/>
        </w:rPr>
        <w:t> </w:t>
      </w:r>
      <w:proofErr w:type="spellStart"/>
      <w:r w:rsidRPr="00733C16">
        <w:rPr>
          <w:rFonts w:ascii="Book Antiqua" w:eastAsia="宋体" w:hAnsi="Book Antiqua" w:cs="宋体"/>
          <w:i/>
          <w:iCs/>
          <w:lang w:eastAsia="zh-CN"/>
        </w:rPr>
        <w:t>Onco</w:t>
      </w:r>
      <w:proofErr w:type="spellEnd"/>
      <w:r w:rsidRPr="00733C16">
        <w:rPr>
          <w:rFonts w:ascii="Book Antiqua" w:eastAsia="宋体" w:hAnsi="Book Antiqua" w:cs="宋体"/>
          <w:i/>
          <w:iCs/>
          <w:lang w:eastAsia="zh-CN"/>
        </w:rPr>
        <w:t xml:space="preserve"> Targets </w:t>
      </w:r>
      <w:proofErr w:type="spellStart"/>
      <w:r w:rsidRPr="00733C16">
        <w:rPr>
          <w:rFonts w:ascii="Book Antiqua" w:eastAsia="宋体" w:hAnsi="Book Antiqua" w:cs="宋体"/>
          <w:i/>
          <w:iCs/>
          <w:lang w:eastAsia="zh-CN"/>
        </w:rPr>
        <w:t>Ther</w:t>
      </w:r>
      <w:proofErr w:type="spellEnd"/>
      <w:r w:rsidRPr="00733C16">
        <w:rPr>
          <w:rFonts w:ascii="Book Antiqua" w:eastAsia="宋体" w:hAnsi="Book Antiqua" w:cs="宋体"/>
          <w:lang w:eastAsia="zh-CN"/>
        </w:rPr>
        <w:t> 2016; </w:t>
      </w:r>
      <w:r w:rsidRPr="00733C16">
        <w:rPr>
          <w:rFonts w:ascii="Book Antiqua" w:eastAsia="宋体" w:hAnsi="Book Antiqua" w:cs="宋体"/>
          <w:b/>
          <w:bCs/>
          <w:lang w:eastAsia="zh-CN"/>
        </w:rPr>
        <w:t>9</w:t>
      </w:r>
      <w:r w:rsidRPr="00733C16">
        <w:rPr>
          <w:rFonts w:ascii="Book Antiqua" w:eastAsia="宋体" w:hAnsi="Book Antiqua" w:cs="宋体"/>
          <w:lang w:eastAsia="zh-CN"/>
        </w:rPr>
        <w:t>: 1085-1092 [PMID: 27042101 DOI: 10.2147/OTT.S96707]</w:t>
      </w:r>
    </w:p>
    <w:p w14:paraId="70D41B24"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r w:rsidRPr="00733C16">
        <w:rPr>
          <w:rFonts w:ascii="Book Antiqua" w:eastAsia="宋体" w:hAnsi="Book Antiqua" w:cs="宋体"/>
          <w:lang w:eastAsia="zh-CN"/>
        </w:rPr>
        <w:t>26 </w:t>
      </w:r>
      <w:r w:rsidRPr="00733C16">
        <w:rPr>
          <w:rFonts w:ascii="Book Antiqua" w:eastAsia="宋体" w:hAnsi="Book Antiqua" w:cs="宋体"/>
          <w:b/>
          <w:bCs/>
          <w:lang w:eastAsia="zh-CN"/>
        </w:rPr>
        <w:t>Fujiwara Y</w:t>
      </w:r>
      <w:r w:rsidRPr="00733C16">
        <w:rPr>
          <w:rFonts w:ascii="Book Antiqua" w:eastAsia="宋体" w:hAnsi="Book Antiqua" w:cs="宋体"/>
          <w:lang w:eastAsia="zh-CN"/>
        </w:rPr>
        <w:t xml:space="preserve">, Misawa T, </w:t>
      </w:r>
      <w:proofErr w:type="spellStart"/>
      <w:r w:rsidRPr="00733C16">
        <w:rPr>
          <w:rFonts w:ascii="Book Antiqua" w:eastAsia="宋体" w:hAnsi="Book Antiqua" w:cs="宋体"/>
          <w:lang w:eastAsia="zh-CN"/>
        </w:rPr>
        <w:t>Shiba</w:t>
      </w:r>
      <w:proofErr w:type="spellEnd"/>
      <w:r w:rsidRPr="00733C16">
        <w:rPr>
          <w:rFonts w:ascii="Book Antiqua" w:eastAsia="宋体" w:hAnsi="Book Antiqua" w:cs="宋体"/>
          <w:lang w:eastAsia="zh-CN"/>
        </w:rPr>
        <w:t xml:space="preserve"> H, </w:t>
      </w:r>
      <w:proofErr w:type="spellStart"/>
      <w:r w:rsidRPr="00733C16">
        <w:rPr>
          <w:rFonts w:ascii="Book Antiqua" w:eastAsia="宋体" w:hAnsi="Book Antiqua" w:cs="宋体"/>
          <w:lang w:eastAsia="zh-CN"/>
        </w:rPr>
        <w:t>Shirai</w:t>
      </w:r>
      <w:proofErr w:type="spellEnd"/>
      <w:r w:rsidRPr="00733C16">
        <w:rPr>
          <w:rFonts w:ascii="Book Antiqua" w:eastAsia="宋体" w:hAnsi="Book Antiqua" w:cs="宋体"/>
          <w:lang w:eastAsia="zh-CN"/>
        </w:rPr>
        <w:t xml:space="preserve"> Y, Iwase R, Haruki K, Furukawa K, </w:t>
      </w:r>
      <w:proofErr w:type="spellStart"/>
      <w:r w:rsidRPr="00733C16">
        <w:rPr>
          <w:rFonts w:ascii="Book Antiqua" w:eastAsia="宋体" w:hAnsi="Book Antiqua" w:cs="宋体"/>
          <w:lang w:eastAsia="zh-CN"/>
        </w:rPr>
        <w:t>Futagawa</w:t>
      </w:r>
      <w:proofErr w:type="spellEnd"/>
      <w:r w:rsidRPr="00733C16">
        <w:rPr>
          <w:rFonts w:ascii="Book Antiqua" w:eastAsia="宋体" w:hAnsi="Book Antiqua" w:cs="宋体"/>
          <w:lang w:eastAsia="zh-CN"/>
        </w:rPr>
        <w:t xml:space="preserve"> Y, </w:t>
      </w:r>
      <w:proofErr w:type="spellStart"/>
      <w:r w:rsidRPr="00733C16">
        <w:rPr>
          <w:rFonts w:ascii="Book Antiqua" w:eastAsia="宋体" w:hAnsi="Book Antiqua" w:cs="宋体"/>
          <w:lang w:eastAsia="zh-CN"/>
        </w:rPr>
        <w:t>Yanaga</w:t>
      </w:r>
      <w:proofErr w:type="spellEnd"/>
      <w:r w:rsidRPr="00733C16">
        <w:rPr>
          <w:rFonts w:ascii="Book Antiqua" w:eastAsia="宋体" w:hAnsi="Book Antiqua" w:cs="宋体"/>
          <w:lang w:eastAsia="zh-CN"/>
        </w:rPr>
        <w:t xml:space="preserve"> K. Postoperative peripheral absolute blood lymphocyte-to-monocyte ratio predicts therapeutic outcome after pancreatic resection in patients with pancreatic adenocarcinoma. </w:t>
      </w:r>
      <w:r w:rsidRPr="00733C16">
        <w:rPr>
          <w:rFonts w:ascii="Book Antiqua" w:eastAsia="宋体" w:hAnsi="Book Antiqua" w:cs="宋体"/>
          <w:i/>
          <w:iCs/>
          <w:lang w:eastAsia="zh-CN"/>
        </w:rPr>
        <w:t>Anticancer Res</w:t>
      </w:r>
      <w:r w:rsidRPr="00733C16">
        <w:rPr>
          <w:rFonts w:ascii="Book Antiqua" w:eastAsia="宋体" w:hAnsi="Book Antiqua" w:cs="宋体"/>
          <w:lang w:eastAsia="zh-CN"/>
        </w:rPr>
        <w:t> 2014; </w:t>
      </w:r>
      <w:r w:rsidRPr="00733C16">
        <w:rPr>
          <w:rFonts w:ascii="Book Antiqua" w:eastAsia="宋体" w:hAnsi="Book Antiqua" w:cs="宋体"/>
          <w:b/>
          <w:bCs/>
          <w:lang w:eastAsia="zh-CN"/>
        </w:rPr>
        <w:t>34</w:t>
      </w:r>
      <w:r w:rsidRPr="00733C16">
        <w:rPr>
          <w:rFonts w:ascii="Book Antiqua" w:eastAsia="宋体" w:hAnsi="Book Antiqua" w:cs="宋体"/>
          <w:lang w:eastAsia="zh-CN"/>
        </w:rPr>
        <w:t>: 5163-5168 [PMID: 25202109]</w:t>
      </w:r>
    </w:p>
    <w:p w14:paraId="142214D0" w14:textId="77777777" w:rsidR="00733C16" w:rsidRPr="00733C16" w:rsidRDefault="00733C16" w:rsidP="00733C16">
      <w:pPr>
        <w:tabs>
          <w:tab w:val="left" w:pos="5805"/>
        </w:tabs>
        <w:spacing w:line="360" w:lineRule="auto"/>
        <w:jc w:val="both"/>
        <w:rPr>
          <w:rFonts w:ascii="Book Antiqua" w:eastAsia="宋体" w:hAnsi="Book Antiqua" w:cs="宋体"/>
          <w:lang w:eastAsia="zh-CN"/>
        </w:rPr>
      </w:pPr>
    </w:p>
    <w:p w14:paraId="7A853637" w14:textId="77777777" w:rsidR="00733C16" w:rsidRPr="00733C16" w:rsidRDefault="00733C16" w:rsidP="00733C16">
      <w:pPr>
        <w:widowControl w:val="0"/>
        <w:wordWrap w:val="0"/>
        <w:spacing w:line="360" w:lineRule="auto"/>
        <w:jc w:val="right"/>
        <w:rPr>
          <w:rFonts w:ascii="Book Antiqua" w:eastAsia="宋体" w:hAnsi="Book Antiqua" w:cs="Courier New"/>
          <w:b/>
          <w:kern w:val="2"/>
          <w:lang w:eastAsia="zh-CN"/>
        </w:rPr>
      </w:pPr>
      <w:r w:rsidRPr="00733C16">
        <w:rPr>
          <w:rFonts w:ascii="Book Antiqua" w:eastAsia="宋体" w:hAnsi="Book Antiqua" w:cs="Courier New"/>
          <w:b/>
          <w:kern w:val="2"/>
          <w:lang w:eastAsia="zh-CN"/>
        </w:rPr>
        <w:t>P-Reviewer:</w:t>
      </w:r>
      <w:r w:rsidRPr="00733C16">
        <w:rPr>
          <w:rFonts w:ascii="Book Antiqua" w:eastAsia="宋体" w:hAnsi="Book Antiqua" w:cs="Courier New"/>
          <w:kern w:val="2"/>
          <w:lang w:eastAsia="zh-CN"/>
        </w:rPr>
        <w:t xml:space="preserve"> </w:t>
      </w:r>
      <w:proofErr w:type="spellStart"/>
      <w:r w:rsidRPr="00733C16">
        <w:rPr>
          <w:rFonts w:ascii="Book Antiqua" w:eastAsia="宋体" w:hAnsi="Book Antiqua" w:cs="Courier New"/>
          <w:kern w:val="2"/>
          <w:lang w:eastAsia="zh-CN"/>
        </w:rPr>
        <w:t>Abdou</w:t>
      </w:r>
      <w:proofErr w:type="spellEnd"/>
      <w:r w:rsidRPr="00733C16">
        <w:rPr>
          <w:rFonts w:ascii="Book Antiqua" w:eastAsia="宋体" w:hAnsi="Book Antiqua" w:cs="Courier New"/>
          <w:kern w:val="2"/>
          <w:lang w:eastAsia="zh-CN"/>
        </w:rPr>
        <w:t xml:space="preserve"> </w:t>
      </w:r>
      <w:r w:rsidRPr="00733C16">
        <w:rPr>
          <w:rFonts w:ascii="Book Antiqua" w:eastAsia="宋体" w:hAnsi="Book Antiqua" w:cs="Courier New" w:hint="eastAsia"/>
          <w:kern w:val="2"/>
          <w:lang w:eastAsia="zh-CN"/>
        </w:rPr>
        <w:t xml:space="preserve">AG, </w:t>
      </w:r>
      <w:proofErr w:type="spellStart"/>
      <w:r w:rsidRPr="00733C16">
        <w:rPr>
          <w:rFonts w:ascii="Book Antiqua" w:eastAsia="宋体" w:hAnsi="Book Antiqua" w:cs="Courier New"/>
          <w:kern w:val="2"/>
          <w:lang w:eastAsia="zh-CN"/>
        </w:rPr>
        <w:t>Aktas</w:t>
      </w:r>
      <w:proofErr w:type="spellEnd"/>
      <w:r w:rsidRPr="00733C16">
        <w:rPr>
          <w:rFonts w:ascii="Book Antiqua" w:eastAsia="宋体" w:hAnsi="Book Antiqua" w:cs="Courier New" w:hint="eastAsia"/>
          <w:kern w:val="2"/>
          <w:lang w:eastAsia="zh-CN"/>
        </w:rPr>
        <w:t xml:space="preserve"> S, </w:t>
      </w:r>
      <w:proofErr w:type="spellStart"/>
      <w:r w:rsidRPr="00733C16">
        <w:rPr>
          <w:rFonts w:ascii="Book Antiqua" w:eastAsia="宋体" w:hAnsi="Book Antiqua" w:cs="Courier New"/>
          <w:kern w:val="2"/>
          <w:lang w:eastAsia="zh-CN"/>
        </w:rPr>
        <w:t>Luchini</w:t>
      </w:r>
      <w:proofErr w:type="spellEnd"/>
      <w:r w:rsidRPr="00733C16">
        <w:rPr>
          <w:rFonts w:ascii="Book Antiqua" w:eastAsia="宋体" w:hAnsi="Book Antiqua" w:cs="Courier New" w:hint="eastAsia"/>
          <w:kern w:val="2"/>
          <w:lang w:eastAsia="zh-CN"/>
        </w:rPr>
        <w:t xml:space="preserve"> C </w:t>
      </w:r>
      <w:r w:rsidRPr="00733C16">
        <w:rPr>
          <w:rFonts w:ascii="Book Antiqua" w:eastAsia="宋体" w:hAnsi="Book Antiqua" w:cs="Courier New"/>
          <w:b/>
          <w:kern w:val="2"/>
          <w:lang w:eastAsia="zh-CN"/>
        </w:rPr>
        <w:t xml:space="preserve">S-Editor: </w:t>
      </w:r>
      <w:proofErr w:type="spellStart"/>
      <w:r w:rsidRPr="00733C16">
        <w:rPr>
          <w:rFonts w:ascii="Book Antiqua" w:eastAsia="宋体" w:hAnsi="Book Antiqua" w:cs="Courier New"/>
          <w:kern w:val="2"/>
          <w:lang w:eastAsia="zh-CN"/>
        </w:rPr>
        <w:t>Qiu</w:t>
      </w:r>
      <w:proofErr w:type="spellEnd"/>
      <w:r w:rsidRPr="00733C16">
        <w:rPr>
          <w:rFonts w:ascii="Book Antiqua" w:eastAsia="宋体" w:hAnsi="Book Antiqua" w:cs="Courier New"/>
          <w:kern w:val="2"/>
          <w:lang w:eastAsia="zh-CN"/>
        </w:rPr>
        <w:t xml:space="preserve"> S</w:t>
      </w:r>
      <w:r w:rsidRPr="00733C16">
        <w:rPr>
          <w:rFonts w:ascii="Book Antiqua" w:eastAsia="宋体" w:hAnsi="Book Antiqua" w:cs="Courier New"/>
          <w:b/>
          <w:kern w:val="2"/>
          <w:lang w:eastAsia="zh-CN"/>
        </w:rPr>
        <w:t xml:space="preserve"> L-Editor: E-Editor:</w:t>
      </w:r>
      <w:bookmarkEnd w:id="13"/>
      <w:bookmarkEnd w:id="14"/>
      <w:bookmarkEnd w:id="15"/>
      <w:bookmarkEnd w:id="16"/>
      <w:bookmarkEnd w:id="17"/>
      <w:bookmarkEnd w:id="18"/>
    </w:p>
    <w:p w14:paraId="22F9DE45" w14:textId="77777777" w:rsidR="00733C16" w:rsidRPr="00733C16" w:rsidRDefault="00733C16" w:rsidP="00183AC5">
      <w:pPr>
        <w:spacing w:line="360" w:lineRule="auto"/>
        <w:jc w:val="both"/>
        <w:rPr>
          <w:rFonts w:ascii="Book Antiqua" w:eastAsia="宋体" w:hAnsi="Book Antiqua" w:cs="Arial"/>
          <w:b/>
          <w:lang w:eastAsia="zh-CN"/>
        </w:rPr>
      </w:pPr>
    </w:p>
    <w:p w14:paraId="0D8F3DA3" w14:textId="70E4FE4A" w:rsidR="00311942" w:rsidRDefault="00311942">
      <w:pPr>
        <w:rPr>
          <w:rFonts w:ascii="Book Antiqua" w:hAnsi="Book Antiqua" w:cs="Arial"/>
        </w:rPr>
      </w:pPr>
      <w:r>
        <w:rPr>
          <w:rFonts w:ascii="Book Antiqua" w:hAnsi="Book Antiqua" w:cs="Arial"/>
        </w:rPr>
        <w:br w:type="page"/>
      </w:r>
    </w:p>
    <w:p w14:paraId="2C9CC0FC" w14:textId="63C83452" w:rsidR="008F2937" w:rsidRPr="00471E13" w:rsidRDefault="003B159E" w:rsidP="00183AC5">
      <w:pPr>
        <w:spacing w:line="360" w:lineRule="auto"/>
        <w:jc w:val="both"/>
        <w:rPr>
          <w:rFonts w:ascii="Book Antiqua" w:hAnsi="Book Antiqua" w:cs="Arial"/>
        </w:rPr>
      </w:pPr>
      <w:r w:rsidRPr="00471E13">
        <w:rPr>
          <w:rFonts w:ascii="Book Antiqua" w:hAnsi="Book Antiqua" w:cs="Arial"/>
          <w:b/>
        </w:rPr>
        <w:lastRenderedPageBreak/>
        <w:t>Table 1</w:t>
      </w:r>
      <w:r w:rsidR="00311942">
        <w:rPr>
          <w:rFonts w:ascii="Book Antiqua" w:eastAsia="宋体" w:hAnsi="Book Antiqua" w:cs="Arial" w:hint="eastAsia"/>
          <w:b/>
          <w:lang w:eastAsia="zh-CN"/>
        </w:rPr>
        <w:t xml:space="preserve"> </w:t>
      </w:r>
      <w:r w:rsidR="00A63F70" w:rsidRPr="00471E13">
        <w:rPr>
          <w:rFonts w:ascii="Book Antiqua" w:eastAsia="Times New Roman" w:hAnsi="Book Antiqua" w:cs="Times New Roman"/>
          <w:b/>
          <w:bCs/>
        </w:rPr>
        <w:t>Baseline</w:t>
      </w:r>
      <w:r w:rsidR="00311942" w:rsidRPr="00471E13">
        <w:rPr>
          <w:rFonts w:ascii="Book Antiqua" w:eastAsia="Times New Roman" w:hAnsi="Book Antiqua" w:cs="Times New Roman"/>
          <w:b/>
          <w:bCs/>
        </w:rPr>
        <w:t xml:space="preserve"> demographics pancreatic ad</w:t>
      </w:r>
      <w:r w:rsidR="00A63F70" w:rsidRPr="00471E13">
        <w:rPr>
          <w:rFonts w:ascii="Book Antiqua" w:eastAsia="Times New Roman" w:hAnsi="Book Antiqua" w:cs="Times New Roman"/>
          <w:b/>
          <w:bCs/>
        </w:rPr>
        <w:t>enocarcinoma (</w:t>
      </w:r>
      <w:r w:rsidR="00A63F70" w:rsidRPr="00311942">
        <w:rPr>
          <w:rFonts w:ascii="Book Antiqua" w:eastAsia="Times New Roman" w:hAnsi="Book Antiqua" w:cs="Times New Roman"/>
          <w:b/>
          <w:bCs/>
          <w:i/>
        </w:rPr>
        <w:t>n</w:t>
      </w:r>
      <w:r w:rsidR="00311942">
        <w:rPr>
          <w:rFonts w:ascii="Book Antiqua" w:eastAsia="宋体" w:hAnsi="Book Antiqua" w:cs="Times New Roman" w:hint="eastAsia"/>
          <w:b/>
          <w:bCs/>
          <w:lang w:eastAsia="zh-CN"/>
        </w:rPr>
        <w:t xml:space="preserve"> </w:t>
      </w:r>
      <w:r w:rsidR="00A63F70" w:rsidRPr="00471E13">
        <w:rPr>
          <w:rFonts w:ascii="Book Antiqua" w:eastAsia="Times New Roman" w:hAnsi="Book Antiqua" w:cs="Times New Roman"/>
          <w:b/>
          <w:bCs/>
        </w:rPr>
        <w:t>=</w:t>
      </w:r>
      <w:r w:rsidR="00311942">
        <w:rPr>
          <w:rFonts w:ascii="Book Antiqua" w:eastAsia="宋体" w:hAnsi="Book Antiqua" w:cs="Times New Roman" w:hint="eastAsia"/>
          <w:b/>
          <w:bCs/>
          <w:lang w:eastAsia="zh-CN"/>
        </w:rPr>
        <w:t xml:space="preserve"> </w:t>
      </w:r>
      <w:r w:rsidR="00A63F70" w:rsidRPr="00471E13">
        <w:rPr>
          <w:rFonts w:ascii="Book Antiqua" w:eastAsia="Times New Roman" w:hAnsi="Book Antiqua" w:cs="Times New Roman"/>
          <w:b/>
          <w:bCs/>
        </w:rPr>
        <w:t>97)</w:t>
      </w:r>
    </w:p>
    <w:tbl>
      <w:tblPr>
        <w:tblW w:w="6140" w:type="dxa"/>
        <w:tblInd w:w="108" w:type="dxa"/>
        <w:tblBorders>
          <w:top w:val="single" w:sz="4" w:space="0" w:color="auto"/>
          <w:bottom w:val="single" w:sz="4" w:space="0" w:color="auto"/>
        </w:tblBorders>
        <w:tblLook w:val="04A0" w:firstRow="1" w:lastRow="0" w:firstColumn="1" w:lastColumn="0" w:noHBand="0" w:noVBand="1"/>
      </w:tblPr>
      <w:tblGrid>
        <w:gridCol w:w="2720"/>
        <w:gridCol w:w="3420"/>
      </w:tblGrid>
      <w:tr w:rsidR="00796A74" w:rsidRPr="00471E13" w14:paraId="4CCF029B" w14:textId="77777777" w:rsidTr="00CC7482">
        <w:trPr>
          <w:trHeight w:val="285"/>
        </w:trPr>
        <w:tc>
          <w:tcPr>
            <w:tcW w:w="2720" w:type="dxa"/>
            <w:tcBorders>
              <w:top w:val="single" w:sz="4" w:space="0" w:color="auto"/>
              <w:bottom w:val="single" w:sz="4" w:space="0" w:color="auto"/>
            </w:tcBorders>
            <w:shd w:val="clear" w:color="auto" w:fill="auto"/>
            <w:noWrap/>
            <w:vAlign w:val="bottom"/>
            <w:hideMark/>
          </w:tcPr>
          <w:p w14:paraId="14D88439" w14:textId="68CE1EA3" w:rsidR="00FF768E" w:rsidRPr="00471E13" w:rsidRDefault="00A63F70" w:rsidP="00183AC5">
            <w:pPr>
              <w:spacing w:line="360" w:lineRule="auto"/>
              <w:jc w:val="both"/>
              <w:rPr>
                <w:rFonts w:ascii="Book Antiqua" w:eastAsia="Times New Roman" w:hAnsi="Book Antiqua" w:cs="Times New Roman"/>
                <w:b/>
                <w:bCs/>
              </w:rPr>
            </w:pPr>
            <w:r w:rsidRPr="00471E13">
              <w:rPr>
                <w:rFonts w:ascii="Book Antiqua" w:eastAsia="Times New Roman" w:hAnsi="Book Antiqua" w:cs="Times New Roman"/>
                <w:b/>
              </w:rPr>
              <w:t>Characteristic</w:t>
            </w:r>
          </w:p>
        </w:tc>
        <w:tc>
          <w:tcPr>
            <w:tcW w:w="3420" w:type="dxa"/>
            <w:tcBorders>
              <w:top w:val="single" w:sz="4" w:space="0" w:color="auto"/>
              <w:bottom w:val="single" w:sz="4" w:space="0" w:color="auto"/>
            </w:tcBorders>
            <w:shd w:val="clear" w:color="auto" w:fill="auto"/>
            <w:noWrap/>
            <w:vAlign w:val="bottom"/>
            <w:hideMark/>
          </w:tcPr>
          <w:p w14:paraId="51553494" w14:textId="65B86719" w:rsidR="00FF768E" w:rsidRPr="00471E13" w:rsidRDefault="00FF768E" w:rsidP="00183AC5">
            <w:pPr>
              <w:spacing w:line="360" w:lineRule="auto"/>
              <w:jc w:val="both"/>
              <w:rPr>
                <w:rFonts w:ascii="Book Antiqua" w:eastAsia="Times New Roman" w:hAnsi="Book Antiqua" w:cs="Times New Roman"/>
                <w:b/>
              </w:rPr>
            </w:pPr>
            <w:r w:rsidRPr="00471E13">
              <w:rPr>
                <w:rFonts w:ascii="Book Antiqua" w:eastAsia="Times New Roman" w:hAnsi="Book Antiqua" w:cs="Times New Roman"/>
                <w:b/>
              </w:rPr>
              <w:t>Mean ± SEM</w:t>
            </w:r>
          </w:p>
        </w:tc>
      </w:tr>
      <w:tr w:rsidR="00796A74" w:rsidRPr="00471E13" w14:paraId="678E1BE0" w14:textId="77777777" w:rsidTr="00CC7482">
        <w:trPr>
          <w:trHeight w:val="285"/>
        </w:trPr>
        <w:tc>
          <w:tcPr>
            <w:tcW w:w="2720" w:type="dxa"/>
            <w:tcBorders>
              <w:top w:val="single" w:sz="4" w:space="0" w:color="auto"/>
            </w:tcBorders>
            <w:shd w:val="clear" w:color="auto" w:fill="auto"/>
            <w:noWrap/>
            <w:vAlign w:val="bottom"/>
            <w:hideMark/>
          </w:tcPr>
          <w:p w14:paraId="3CA3E347" w14:textId="461912AD"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Age</w:t>
            </w:r>
          </w:p>
        </w:tc>
        <w:tc>
          <w:tcPr>
            <w:tcW w:w="3420" w:type="dxa"/>
            <w:tcBorders>
              <w:top w:val="single" w:sz="4" w:space="0" w:color="auto"/>
            </w:tcBorders>
            <w:shd w:val="clear" w:color="auto" w:fill="auto"/>
            <w:noWrap/>
            <w:vAlign w:val="bottom"/>
            <w:hideMark/>
          </w:tcPr>
          <w:p w14:paraId="7652F501" w14:textId="33BCC00F"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66 ± 0.9</w:t>
            </w:r>
          </w:p>
        </w:tc>
      </w:tr>
      <w:tr w:rsidR="00796A74" w:rsidRPr="00471E13" w14:paraId="3F25D3B1" w14:textId="77777777" w:rsidTr="00CC7482">
        <w:trPr>
          <w:trHeight w:val="285"/>
        </w:trPr>
        <w:tc>
          <w:tcPr>
            <w:tcW w:w="2720" w:type="dxa"/>
            <w:shd w:val="clear" w:color="auto" w:fill="auto"/>
            <w:noWrap/>
            <w:vAlign w:val="bottom"/>
            <w:hideMark/>
          </w:tcPr>
          <w:p w14:paraId="51D04B99" w14:textId="64821178"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Weight at dx (</w:t>
            </w:r>
            <w:proofErr w:type="spellStart"/>
            <w:r w:rsidRPr="00CC7482">
              <w:rPr>
                <w:rFonts w:ascii="Book Antiqua" w:eastAsia="Times New Roman" w:hAnsi="Book Antiqua" w:cs="Times New Roman"/>
              </w:rPr>
              <w:t>lbs</w:t>
            </w:r>
            <w:proofErr w:type="spellEnd"/>
            <w:r w:rsidRPr="00CC7482">
              <w:rPr>
                <w:rFonts w:ascii="Book Antiqua" w:eastAsia="Times New Roman" w:hAnsi="Book Antiqua" w:cs="Times New Roman"/>
              </w:rPr>
              <w:t>)</w:t>
            </w:r>
          </w:p>
        </w:tc>
        <w:tc>
          <w:tcPr>
            <w:tcW w:w="3420" w:type="dxa"/>
            <w:shd w:val="clear" w:color="auto" w:fill="auto"/>
            <w:noWrap/>
            <w:vAlign w:val="bottom"/>
            <w:hideMark/>
          </w:tcPr>
          <w:p w14:paraId="3EF103A6" w14:textId="2BA90AD2"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80. 4 ± 1.7</w:t>
            </w:r>
          </w:p>
        </w:tc>
      </w:tr>
      <w:tr w:rsidR="00796A74" w:rsidRPr="00471E13" w14:paraId="2AF0E038" w14:textId="77777777" w:rsidTr="00CC7482">
        <w:trPr>
          <w:trHeight w:val="285"/>
        </w:trPr>
        <w:tc>
          <w:tcPr>
            <w:tcW w:w="2720" w:type="dxa"/>
            <w:shd w:val="clear" w:color="auto" w:fill="auto"/>
            <w:noWrap/>
            <w:vAlign w:val="bottom"/>
            <w:hideMark/>
          </w:tcPr>
          <w:p w14:paraId="293705B8" w14:textId="1724F6AA"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LMR</w:t>
            </w:r>
          </w:p>
        </w:tc>
        <w:tc>
          <w:tcPr>
            <w:tcW w:w="3420" w:type="dxa"/>
            <w:shd w:val="clear" w:color="auto" w:fill="auto"/>
            <w:noWrap/>
            <w:vAlign w:val="bottom"/>
            <w:hideMark/>
          </w:tcPr>
          <w:p w14:paraId="3EE32435" w14:textId="24DA70BA"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2.36 ± 0.16</w:t>
            </w:r>
          </w:p>
        </w:tc>
      </w:tr>
      <w:tr w:rsidR="00796A74" w:rsidRPr="00471E13" w14:paraId="0D6D0A1D" w14:textId="77777777" w:rsidTr="00CC7482">
        <w:trPr>
          <w:trHeight w:val="285"/>
        </w:trPr>
        <w:tc>
          <w:tcPr>
            <w:tcW w:w="2720" w:type="dxa"/>
            <w:shd w:val="clear" w:color="auto" w:fill="auto"/>
            <w:noWrap/>
            <w:vAlign w:val="bottom"/>
            <w:hideMark/>
          </w:tcPr>
          <w:p w14:paraId="75D68B73" w14:textId="446DF00C"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CA 19-9</w:t>
            </w:r>
          </w:p>
        </w:tc>
        <w:tc>
          <w:tcPr>
            <w:tcW w:w="3420" w:type="dxa"/>
            <w:shd w:val="clear" w:color="auto" w:fill="auto"/>
            <w:noWrap/>
            <w:vAlign w:val="bottom"/>
            <w:hideMark/>
          </w:tcPr>
          <w:p w14:paraId="42B0A314" w14:textId="0E1F5023"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17030.2 ± 8861</w:t>
            </w:r>
          </w:p>
        </w:tc>
      </w:tr>
      <w:tr w:rsidR="00796A74" w:rsidRPr="00471E13" w14:paraId="504B93E8" w14:textId="77777777" w:rsidTr="00CC7482">
        <w:trPr>
          <w:trHeight w:val="285"/>
        </w:trPr>
        <w:tc>
          <w:tcPr>
            <w:tcW w:w="2720" w:type="dxa"/>
            <w:shd w:val="clear" w:color="auto" w:fill="auto"/>
            <w:noWrap/>
            <w:vAlign w:val="bottom"/>
            <w:hideMark/>
          </w:tcPr>
          <w:p w14:paraId="2B29B7D4" w14:textId="004496CE"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CEA</w:t>
            </w:r>
          </w:p>
        </w:tc>
        <w:tc>
          <w:tcPr>
            <w:tcW w:w="3420" w:type="dxa"/>
            <w:shd w:val="clear" w:color="auto" w:fill="auto"/>
            <w:noWrap/>
            <w:vAlign w:val="bottom"/>
            <w:hideMark/>
          </w:tcPr>
          <w:p w14:paraId="7A7E09D1" w14:textId="509C8B61" w:rsidR="00FF768E" w:rsidRPr="00471E13" w:rsidRDefault="00FF768E" w:rsidP="00F53477">
            <w:pPr>
              <w:spacing w:line="360" w:lineRule="auto"/>
              <w:jc w:val="both"/>
              <w:rPr>
                <w:rFonts w:ascii="Book Antiqua" w:eastAsia="Times New Roman" w:hAnsi="Book Antiqua" w:cs="Times New Roman"/>
              </w:rPr>
            </w:pPr>
            <w:r w:rsidRPr="00471E13">
              <w:rPr>
                <w:rFonts w:ascii="Book Antiqua" w:eastAsia="Times New Roman" w:hAnsi="Book Antiqua" w:cs="Times New Roman"/>
              </w:rPr>
              <w:t>960 ±</w:t>
            </w:r>
            <w:r w:rsidR="00F53477">
              <w:rPr>
                <w:rFonts w:ascii="Book Antiqua" w:eastAsia="宋体" w:hAnsi="Book Antiqua" w:cs="Times New Roman" w:hint="eastAsia"/>
                <w:lang w:eastAsia="zh-CN"/>
              </w:rPr>
              <w:t xml:space="preserve"> </w:t>
            </w:r>
            <w:r w:rsidRPr="00471E13">
              <w:rPr>
                <w:rFonts w:ascii="Book Antiqua" w:eastAsia="Times New Roman" w:hAnsi="Book Antiqua" w:cs="Times New Roman"/>
              </w:rPr>
              <w:t>657</w:t>
            </w:r>
          </w:p>
        </w:tc>
      </w:tr>
      <w:tr w:rsidR="00796A74" w:rsidRPr="00471E13" w14:paraId="041A7EAE" w14:textId="77777777" w:rsidTr="00CC7482">
        <w:trPr>
          <w:trHeight w:val="285"/>
        </w:trPr>
        <w:tc>
          <w:tcPr>
            <w:tcW w:w="2720" w:type="dxa"/>
            <w:shd w:val="clear" w:color="auto" w:fill="auto"/>
            <w:noWrap/>
            <w:vAlign w:val="bottom"/>
            <w:hideMark/>
          </w:tcPr>
          <w:p w14:paraId="7E760438" w14:textId="447F7C5E"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Tumor Size (cm)</w:t>
            </w:r>
          </w:p>
        </w:tc>
        <w:tc>
          <w:tcPr>
            <w:tcW w:w="3420" w:type="dxa"/>
            <w:shd w:val="clear" w:color="auto" w:fill="auto"/>
            <w:noWrap/>
            <w:vAlign w:val="bottom"/>
            <w:hideMark/>
          </w:tcPr>
          <w:p w14:paraId="108CC97D" w14:textId="191D03BB" w:rsidR="00FF768E" w:rsidRPr="00471E13" w:rsidRDefault="00FF768E" w:rsidP="00F53477">
            <w:pPr>
              <w:spacing w:line="360" w:lineRule="auto"/>
              <w:jc w:val="both"/>
              <w:rPr>
                <w:rFonts w:ascii="Book Antiqua" w:eastAsia="Times New Roman" w:hAnsi="Book Antiqua" w:cs="Times New Roman"/>
              </w:rPr>
            </w:pPr>
            <w:r w:rsidRPr="00471E13">
              <w:rPr>
                <w:rFonts w:ascii="Book Antiqua" w:eastAsia="Times New Roman" w:hAnsi="Book Antiqua" w:cs="Times New Roman"/>
              </w:rPr>
              <w:t>4.13</w:t>
            </w:r>
            <w:r w:rsidR="00F53477">
              <w:rPr>
                <w:rFonts w:ascii="Book Antiqua" w:eastAsia="宋体" w:hAnsi="Book Antiqua" w:cs="Times New Roman" w:hint="eastAsia"/>
                <w:lang w:eastAsia="zh-CN"/>
              </w:rPr>
              <w:t xml:space="preserve"> </w:t>
            </w:r>
            <w:r w:rsidRPr="00471E13">
              <w:rPr>
                <w:rFonts w:ascii="Book Antiqua" w:eastAsia="Times New Roman" w:hAnsi="Book Antiqua" w:cs="Times New Roman"/>
              </w:rPr>
              <w:t>± 0.2</w:t>
            </w:r>
          </w:p>
        </w:tc>
      </w:tr>
      <w:tr w:rsidR="00796A74" w:rsidRPr="00471E13" w14:paraId="1840F43C" w14:textId="77777777" w:rsidTr="00CC7482">
        <w:trPr>
          <w:trHeight w:val="285"/>
        </w:trPr>
        <w:tc>
          <w:tcPr>
            <w:tcW w:w="2720" w:type="dxa"/>
            <w:shd w:val="clear" w:color="auto" w:fill="auto"/>
            <w:noWrap/>
            <w:vAlign w:val="bottom"/>
            <w:hideMark/>
          </w:tcPr>
          <w:p w14:paraId="077A8A84" w14:textId="0E27F33B"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 xml:space="preserve">WBC </w:t>
            </w:r>
          </w:p>
        </w:tc>
        <w:tc>
          <w:tcPr>
            <w:tcW w:w="3420" w:type="dxa"/>
            <w:shd w:val="clear" w:color="auto" w:fill="auto"/>
            <w:noWrap/>
            <w:vAlign w:val="bottom"/>
            <w:hideMark/>
          </w:tcPr>
          <w:p w14:paraId="0320B15D" w14:textId="78A21DBD" w:rsidR="00FF768E" w:rsidRPr="00471E13" w:rsidRDefault="00FF768E" w:rsidP="00F53477">
            <w:pPr>
              <w:spacing w:line="360" w:lineRule="auto"/>
              <w:jc w:val="both"/>
              <w:rPr>
                <w:rFonts w:ascii="Book Antiqua" w:eastAsia="Times New Roman" w:hAnsi="Book Antiqua" w:cs="Times New Roman"/>
              </w:rPr>
            </w:pPr>
            <w:r w:rsidRPr="00471E13">
              <w:rPr>
                <w:rFonts w:ascii="Book Antiqua" w:eastAsia="Times New Roman" w:hAnsi="Book Antiqua" w:cs="Times New Roman"/>
              </w:rPr>
              <w:t>9.1</w:t>
            </w:r>
            <w:r w:rsidR="00F53477">
              <w:rPr>
                <w:rFonts w:ascii="Book Antiqua" w:eastAsia="宋体" w:hAnsi="Book Antiqua" w:cs="Times New Roman" w:hint="eastAsia"/>
                <w:lang w:eastAsia="zh-CN"/>
              </w:rPr>
              <w:t xml:space="preserve"> </w:t>
            </w:r>
            <w:r w:rsidRPr="00471E13">
              <w:rPr>
                <w:rFonts w:ascii="Book Antiqua" w:eastAsia="Times New Roman" w:hAnsi="Book Antiqua" w:cs="Times New Roman"/>
              </w:rPr>
              <w:t>±</w:t>
            </w:r>
            <w:r w:rsidR="00F53477">
              <w:rPr>
                <w:rFonts w:ascii="Book Antiqua" w:eastAsia="宋体" w:hAnsi="Book Antiqua" w:cs="Times New Roman" w:hint="eastAsia"/>
                <w:lang w:eastAsia="zh-CN"/>
              </w:rPr>
              <w:t xml:space="preserve"> </w:t>
            </w:r>
            <w:r w:rsidRPr="00471E13">
              <w:rPr>
                <w:rFonts w:ascii="Book Antiqua" w:eastAsia="Times New Roman" w:hAnsi="Book Antiqua" w:cs="Times New Roman"/>
              </w:rPr>
              <w:t>0.5</w:t>
            </w:r>
          </w:p>
        </w:tc>
      </w:tr>
      <w:tr w:rsidR="00796A74" w:rsidRPr="00471E13" w14:paraId="689E57F3" w14:textId="77777777" w:rsidTr="00CC7482">
        <w:trPr>
          <w:trHeight w:val="285"/>
        </w:trPr>
        <w:tc>
          <w:tcPr>
            <w:tcW w:w="2720" w:type="dxa"/>
            <w:shd w:val="clear" w:color="auto" w:fill="auto"/>
            <w:noWrap/>
            <w:vAlign w:val="bottom"/>
            <w:hideMark/>
          </w:tcPr>
          <w:p w14:paraId="0EE6652A" w14:textId="4248CEA0"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Platelets</w:t>
            </w:r>
          </w:p>
        </w:tc>
        <w:tc>
          <w:tcPr>
            <w:tcW w:w="3420" w:type="dxa"/>
            <w:shd w:val="clear" w:color="auto" w:fill="auto"/>
            <w:noWrap/>
            <w:vAlign w:val="bottom"/>
            <w:hideMark/>
          </w:tcPr>
          <w:p w14:paraId="37C3ABB0" w14:textId="264AB0CF" w:rsidR="00FF768E" w:rsidRPr="00471E13" w:rsidRDefault="00FF768E" w:rsidP="00F53477">
            <w:pPr>
              <w:spacing w:line="360" w:lineRule="auto"/>
              <w:jc w:val="both"/>
              <w:rPr>
                <w:rFonts w:ascii="Book Antiqua" w:eastAsia="Times New Roman" w:hAnsi="Book Antiqua" w:cs="Times New Roman"/>
              </w:rPr>
            </w:pPr>
            <w:r w:rsidRPr="00471E13">
              <w:rPr>
                <w:rFonts w:ascii="Book Antiqua" w:eastAsia="Times New Roman" w:hAnsi="Book Antiqua" w:cs="Times New Roman"/>
              </w:rPr>
              <w:t>276.8</w:t>
            </w:r>
            <w:r w:rsidR="00F53477">
              <w:rPr>
                <w:rFonts w:ascii="Book Antiqua" w:eastAsia="宋体" w:hAnsi="Book Antiqua" w:cs="Times New Roman" w:hint="eastAsia"/>
                <w:lang w:eastAsia="zh-CN"/>
              </w:rPr>
              <w:t xml:space="preserve"> </w:t>
            </w:r>
            <w:r w:rsidRPr="00471E13">
              <w:rPr>
                <w:rFonts w:ascii="Book Antiqua" w:eastAsia="Times New Roman" w:hAnsi="Book Antiqua" w:cs="Times New Roman"/>
              </w:rPr>
              <w:t>± 12.2</w:t>
            </w:r>
          </w:p>
        </w:tc>
      </w:tr>
      <w:tr w:rsidR="00796A74" w:rsidRPr="00471E13" w14:paraId="725DFD41" w14:textId="77777777" w:rsidTr="00CC7482">
        <w:trPr>
          <w:trHeight w:val="285"/>
        </w:trPr>
        <w:tc>
          <w:tcPr>
            <w:tcW w:w="2720" w:type="dxa"/>
            <w:shd w:val="clear" w:color="auto" w:fill="auto"/>
            <w:noWrap/>
            <w:vAlign w:val="bottom"/>
            <w:hideMark/>
          </w:tcPr>
          <w:p w14:paraId="1DA0FD64" w14:textId="2030DD93"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ALC K/</w:t>
            </w:r>
            <w:proofErr w:type="spellStart"/>
            <w:r w:rsidRPr="00CC7482">
              <w:rPr>
                <w:rFonts w:ascii="Book Antiqua" w:eastAsia="Times New Roman" w:hAnsi="Book Antiqua" w:cs="Times New Roman"/>
              </w:rPr>
              <w:t>uL</w:t>
            </w:r>
            <w:proofErr w:type="spellEnd"/>
            <w:r w:rsidRPr="00CC7482">
              <w:rPr>
                <w:rFonts w:ascii="Book Antiqua" w:eastAsia="Times New Roman" w:hAnsi="Book Antiqua" w:cs="Times New Roman"/>
              </w:rPr>
              <w:t xml:space="preserve"> </w:t>
            </w:r>
          </w:p>
        </w:tc>
        <w:tc>
          <w:tcPr>
            <w:tcW w:w="3420" w:type="dxa"/>
            <w:shd w:val="clear" w:color="auto" w:fill="auto"/>
            <w:noWrap/>
            <w:vAlign w:val="bottom"/>
            <w:hideMark/>
          </w:tcPr>
          <w:p w14:paraId="44259F53" w14:textId="5E4CF99C"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1.5 ±0.07</w:t>
            </w:r>
          </w:p>
        </w:tc>
      </w:tr>
      <w:tr w:rsidR="00796A74" w:rsidRPr="00471E13" w14:paraId="74EA21FA" w14:textId="77777777" w:rsidTr="00CC7482">
        <w:trPr>
          <w:trHeight w:val="285"/>
        </w:trPr>
        <w:tc>
          <w:tcPr>
            <w:tcW w:w="2720" w:type="dxa"/>
            <w:shd w:val="clear" w:color="auto" w:fill="auto"/>
            <w:noWrap/>
            <w:vAlign w:val="bottom"/>
            <w:hideMark/>
          </w:tcPr>
          <w:p w14:paraId="1AC9991B" w14:textId="018B13D4"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AMC K/</w:t>
            </w:r>
            <w:proofErr w:type="spellStart"/>
            <w:r w:rsidRPr="00CC7482">
              <w:rPr>
                <w:rFonts w:ascii="Book Antiqua" w:eastAsia="Times New Roman" w:hAnsi="Book Antiqua" w:cs="Times New Roman"/>
              </w:rPr>
              <w:t>uL</w:t>
            </w:r>
            <w:proofErr w:type="spellEnd"/>
            <w:r w:rsidRPr="00CC7482">
              <w:rPr>
                <w:rFonts w:ascii="Book Antiqua" w:eastAsia="Times New Roman" w:hAnsi="Book Antiqua" w:cs="Times New Roman"/>
              </w:rPr>
              <w:t xml:space="preserve"> </w:t>
            </w:r>
          </w:p>
        </w:tc>
        <w:tc>
          <w:tcPr>
            <w:tcW w:w="3420" w:type="dxa"/>
            <w:shd w:val="clear" w:color="auto" w:fill="auto"/>
            <w:noWrap/>
            <w:vAlign w:val="bottom"/>
            <w:hideMark/>
          </w:tcPr>
          <w:p w14:paraId="43036944" w14:textId="24DA303E"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0.74 ±0.03</w:t>
            </w:r>
          </w:p>
        </w:tc>
      </w:tr>
      <w:tr w:rsidR="00796A74" w:rsidRPr="00471E13" w14:paraId="7283EC7B" w14:textId="77777777" w:rsidTr="00CC7482">
        <w:trPr>
          <w:trHeight w:val="285"/>
        </w:trPr>
        <w:tc>
          <w:tcPr>
            <w:tcW w:w="2720" w:type="dxa"/>
            <w:shd w:val="clear" w:color="auto" w:fill="auto"/>
            <w:noWrap/>
            <w:vAlign w:val="bottom"/>
            <w:hideMark/>
          </w:tcPr>
          <w:p w14:paraId="55267093" w14:textId="0B3E5F03"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Race</w:t>
            </w:r>
          </w:p>
        </w:tc>
        <w:tc>
          <w:tcPr>
            <w:tcW w:w="3420" w:type="dxa"/>
            <w:shd w:val="clear" w:color="auto" w:fill="auto"/>
            <w:noWrap/>
            <w:vAlign w:val="bottom"/>
            <w:hideMark/>
          </w:tcPr>
          <w:p w14:paraId="3EB9A1E0" w14:textId="22755F30"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 </w:t>
            </w:r>
          </w:p>
        </w:tc>
      </w:tr>
      <w:tr w:rsidR="00796A74" w:rsidRPr="00471E13" w14:paraId="5581781A" w14:textId="77777777" w:rsidTr="00CC7482">
        <w:trPr>
          <w:trHeight w:val="285"/>
        </w:trPr>
        <w:tc>
          <w:tcPr>
            <w:tcW w:w="2720" w:type="dxa"/>
            <w:shd w:val="clear" w:color="auto" w:fill="auto"/>
            <w:noWrap/>
            <w:vAlign w:val="bottom"/>
            <w:hideMark/>
          </w:tcPr>
          <w:p w14:paraId="4A143048" w14:textId="7E552D9A"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 xml:space="preserve">  White</w:t>
            </w:r>
          </w:p>
        </w:tc>
        <w:tc>
          <w:tcPr>
            <w:tcW w:w="3420" w:type="dxa"/>
            <w:shd w:val="clear" w:color="auto" w:fill="auto"/>
            <w:noWrap/>
            <w:vAlign w:val="bottom"/>
            <w:hideMark/>
          </w:tcPr>
          <w:p w14:paraId="038D0EE7" w14:textId="7A3EC587"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64 (66%)</w:t>
            </w:r>
          </w:p>
        </w:tc>
      </w:tr>
      <w:tr w:rsidR="00796A74" w:rsidRPr="00471E13" w14:paraId="6E3405CA" w14:textId="77777777" w:rsidTr="00CC7482">
        <w:trPr>
          <w:trHeight w:val="285"/>
        </w:trPr>
        <w:tc>
          <w:tcPr>
            <w:tcW w:w="2720" w:type="dxa"/>
            <w:shd w:val="clear" w:color="auto" w:fill="auto"/>
            <w:noWrap/>
            <w:vAlign w:val="bottom"/>
            <w:hideMark/>
          </w:tcPr>
          <w:p w14:paraId="62E96286" w14:textId="32EC3B54"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 xml:space="preserve">  Black</w:t>
            </w:r>
          </w:p>
        </w:tc>
        <w:tc>
          <w:tcPr>
            <w:tcW w:w="3420" w:type="dxa"/>
            <w:shd w:val="clear" w:color="auto" w:fill="auto"/>
            <w:noWrap/>
            <w:vAlign w:val="bottom"/>
            <w:hideMark/>
          </w:tcPr>
          <w:p w14:paraId="2E7589CB" w14:textId="1DFF45E7"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29 (30%)</w:t>
            </w:r>
          </w:p>
        </w:tc>
      </w:tr>
      <w:tr w:rsidR="00796A74" w:rsidRPr="00471E13" w14:paraId="140A534C" w14:textId="77777777" w:rsidTr="00CC7482">
        <w:trPr>
          <w:trHeight w:val="285"/>
        </w:trPr>
        <w:tc>
          <w:tcPr>
            <w:tcW w:w="2720" w:type="dxa"/>
            <w:shd w:val="clear" w:color="auto" w:fill="auto"/>
            <w:noWrap/>
            <w:vAlign w:val="bottom"/>
            <w:hideMark/>
          </w:tcPr>
          <w:p w14:paraId="5CCEF671" w14:textId="01A1D7FE"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 xml:space="preserve">  Other</w:t>
            </w:r>
          </w:p>
        </w:tc>
        <w:tc>
          <w:tcPr>
            <w:tcW w:w="3420" w:type="dxa"/>
            <w:shd w:val="clear" w:color="auto" w:fill="auto"/>
            <w:noWrap/>
            <w:vAlign w:val="bottom"/>
            <w:hideMark/>
          </w:tcPr>
          <w:p w14:paraId="0AD121CC" w14:textId="34AC42A7"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4 (4%)</w:t>
            </w:r>
          </w:p>
        </w:tc>
      </w:tr>
      <w:tr w:rsidR="00796A74" w:rsidRPr="00471E13" w14:paraId="078195C0" w14:textId="77777777" w:rsidTr="00CC7482">
        <w:trPr>
          <w:trHeight w:val="285"/>
        </w:trPr>
        <w:tc>
          <w:tcPr>
            <w:tcW w:w="2720" w:type="dxa"/>
            <w:shd w:val="clear" w:color="auto" w:fill="auto"/>
            <w:noWrap/>
            <w:vAlign w:val="bottom"/>
            <w:hideMark/>
          </w:tcPr>
          <w:p w14:paraId="6B2A4952" w14:textId="5D673B89"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Location</w:t>
            </w:r>
          </w:p>
        </w:tc>
        <w:tc>
          <w:tcPr>
            <w:tcW w:w="3420" w:type="dxa"/>
            <w:shd w:val="clear" w:color="auto" w:fill="auto"/>
            <w:noWrap/>
            <w:vAlign w:val="bottom"/>
            <w:hideMark/>
          </w:tcPr>
          <w:p w14:paraId="504BD044" w14:textId="7D663568"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 </w:t>
            </w:r>
          </w:p>
        </w:tc>
      </w:tr>
      <w:tr w:rsidR="00796A74" w:rsidRPr="00471E13" w14:paraId="4DEECB56" w14:textId="77777777" w:rsidTr="00CC7482">
        <w:trPr>
          <w:trHeight w:val="285"/>
        </w:trPr>
        <w:tc>
          <w:tcPr>
            <w:tcW w:w="2720" w:type="dxa"/>
            <w:shd w:val="clear" w:color="auto" w:fill="auto"/>
            <w:noWrap/>
            <w:vAlign w:val="bottom"/>
            <w:hideMark/>
          </w:tcPr>
          <w:p w14:paraId="115AA073" w14:textId="297D8300"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 xml:space="preserve">  Head</w:t>
            </w:r>
          </w:p>
        </w:tc>
        <w:tc>
          <w:tcPr>
            <w:tcW w:w="3420" w:type="dxa"/>
            <w:shd w:val="clear" w:color="auto" w:fill="auto"/>
            <w:noWrap/>
            <w:vAlign w:val="bottom"/>
            <w:hideMark/>
          </w:tcPr>
          <w:p w14:paraId="5CCA0A02" w14:textId="4F3731F6"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64 (71%)</w:t>
            </w:r>
          </w:p>
        </w:tc>
      </w:tr>
      <w:tr w:rsidR="00796A74" w:rsidRPr="00471E13" w14:paraId="7E1305EE" w14:textId="77777777" w:rsidTr="00CC7482">
        <w:trPr>
          <w:trHeight w:val="285"/>
        </w:trPr>
        <w:tc>
          <w:tcPr>
            <w:tcW w:w="2720" w:type="dxa"/>
            <w:shd w:val="clear" w:color="auto" w:fill="auto"/>
            <w:noWrap/>
            <w:vAlign w:val="bottom"/>
            <w:hideMark/>
          </w:tcPr>
          <w:p w14:paraId="5CFB8F90" w14:textId="5E40D1E1"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 xml:space="preserve">  Body</w:t>
            </w:r>
          </w:p>
        </w:tc>
        <w:tc>
          <w:tcPr>
            <w:tcW w:w="3420" w:type="dxa"/>
            <w:shd w:val="clear" w:color="auto" w:fill="auto"/>
            <w:noWrap/>
            <w:vAlign w:val="bottom"/>
            <w:hideMark/>
          </w:tcPr>
          <w:p w14:paraId="39BF61AD" w14:textId="335C708B"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10 (11%)</w:t>
            </w:r>
          </w:p>
        </w:tc>
      </w:tr>
      <w:tr w:rsidR="00796A74" w:rsidRPr="00471E13" w14:paraId="546F341F" w14:textId="77777777" w:rsidTr="00CC7482">
        <w:trPr>
          <w:trHeight w:val="285"/>
        </w:trPr>
        <w:tc>
          <w:tcPr>
            <w:tcW w:w="2720" w:type="dxa"/>
            <w:shd w:val="clear" w:color="auto" w:fill="auto"/>
            <w:noWrap/>
            <w:vAlign w:val="bottom"/>
            <w:hideMark/>
          </w:tcPr>
          <w:p w14:paraId="3AD784BB" w14:textId="18BE574C"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 xml:space="preserve">  Tail</w:t>
            </w:r>
          </w:p>
        </w:tc>
        <w:tc>
          <w:tcPr>
            <w:tcW w:w="3420" w:type="dxa"/>
            <w:shd w:val="clear" w:color="auto" w:fill="auto"/>
            <w:noWrap/>
            <w:vAlign w:val="bottom"/>
            <w:hideMark/>
          </w:tcPr>
          <w:p w14:paraId="790BCAC7" w14:textId="62D0C8B2"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16 (18%)</w:t>
            </w:r>
          </w:p>
        </w:tc>
      </w:tr>
      <w:tr w:rsidR="00796A74" w:rsidRPr="00471E13" w14:paraId="6218BCD9" w14:textId="77777777" w:rsidTr="00CC7482">
        <w:trPr>
          <w:trHeight w:val="285"/>
        </w:trPr>
        <w:tc>
          <w:tcPr>
            <w:tcW w:w="2720" w:type="dxa"/>
            <w:shd w:val="clear" w:color="auto" w:fill="auto"/>
            <w:noWrap/>
            <w:vAlign w:val="bottom"/>
            <w:hideMark/>
          </w:tcPr>
          <w:p w14:paraId="492F5E9B" w14:textId="4CD46468"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Stage</w:t>
            </w:r>
          </w:p>
        </w:tc>
        <w:tc>
          <w:tcPr>
            <w:tcW w:w="3420" w:type="dxa"/>
            <w:shd w:val="clear" w:color="auto" w:fill="auto"/>
            <w:noWrap/>
            <w:vAlign w:val="bottom"/>
            <w:hideMark/>
          </w:tcPr>
          <w:p w14:paraId="394D35E1" w14:textId="6BA5E41E"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 </w:t>
            </w:r>
          </w:p>
        </w:tc>
      </w:tr>
      <w:tr w:rsidR="00796A74" w:rsidRPr="00471E13" w14:paraId="68B61DB0" w14:textId="77777777" w:rsidTr="00CC7482">
        <w:trPr>
          <w:trHeight w:val="285"/>
        </w:trPr>
        <w:tc>
          <w:tcPr>
            <w:tcW w:w="2720" w:type="dxa"/>
            <w:shd w:val="clear" w:color="auto" w:fill="auto"/>
            <w:noWrap/>
            <w:vAlign w:val="bottom"/>
            <w:hideMark/>
          </w:tcPr>
          <w:p w14:paraId="6A11AEF1" w14:textId="22A92BE7"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 xml:space="preserve">   I</w:t>
            </w:r>
          </w:p>
        </w:tc>
        <w:tc>
          <w:tcPr>
            <w:tcW w:w="3420" w:type="dxa"/>
            <w:shd w:val="clear" w:color="auto" w:fill="auto"/>
            <w:noWrap/>
            <w:vAlign w:val="bottom"/>
            <w:hideMark/>
          </w:tcPr>
          <w:p w14:paraId="437132C9" w14:textId="35175F82"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1 (1%)</w:t>
            </w:r>
          </w:p>
        </w:tc>
      </w:tr>
      <w:tr w:rsidR="00796A74" w:rsidRPr="00471E13" w14:paraId="54BA2BE8" w14:textId="77777777" w:rsidTr="00CC7482">
        <w:trPr>
          <w:trHeight w:val="285"/>
        </w:trPr>
        <w:tc>
          <w:tcPr>
            <w:tcW w:w="2720" w:type="dxa"/>
            <w:shd w:val="clear" w:color="auto" w:fill="auto"/>
            <w:noWrap/>
            <w:vAlign w:val="bottom"/>
            <w:hideMark/>
          </w:tcPr>
          <w:p w14:paraId="2D9DCC85" w14:textId="104E1F5D"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 xml:space="preserve">   II</w:t>
            </w:r>
          </w:p>
        </w:tc>
        <w:tc>
          <w:tcPr>
            <w:tcW w:w="3420" w:type="dxa"/>
            <w:shd w:val="clear" w:color="auto" w:fill="auto"/>
            <w:noWrap/>
            <w:vAlign w:val="bottom"/>
            <w:hideMark/>
          </w:tcPr>
          <w:p w14:paraId="19BBCD28" w14:textId="05E42AD9"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23 (24%)</w:t>
            </w:r>
          </w:p>
        </w:tc>
      </w:tr>
      <w:tr w:rsidR="00796A74" w:rsidRPr="00471E13" w14:paraId="21A36513" w14:textId="77777777" w:rsidTr="00CC7482">
        <w:trPr>
          <w:trHeight w:val="285"/>
        </w:trPr>
        <w:tc>
          <w:tcPr>
            <w:tcW w:w="2720" w:type="dxa"/>
            <w:shd w:val="clear" w:color="auto" w:fill="auto"/>
            <w:noWrap/>
            <w:vAlign w:val="bottom"/>
            <w:hideMark/>
          </w:tcPr>
          <w:p w14:paraId="05333BDA" w14:textId="1A8F93C7"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 xml:space="preserve">  III</w:t>
            </w:r>
          </w:p>
        </w:tc>
        <w:tc>
          <w:tcPr>
            <w:tcW w:w="3420" w:type="dxa"/>
            <w:shd w:val="clear" w:color="auto" w:fill="auto"/>
            <w:noWrap/>
            <w:vAlign w:val="bottom"/>
            <w:hideMark/>
          </w:tcPr>
          <w:p w14:paraId="198BC223" w14:textId="538A517C"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14 (14%)</w:t>
            </w:r>
          </w:p>
        </w:tc>
      </w:tr>
      <w:tr w:rsidR="00796A74" w:rsidRPr="00471E13" w14:paraId="69F5DD4B" w14:textId="77777777" w:rsidTr="00CC7482">
        <w:trPr>
          <w:trHeight w:val="285"/>
        </w:trPr>
        <w:tc>
          <w:tcPr>
            <w:tcW w:w="2720" w:type="dxa"/>
            <w:shd w:val="clear" w:color="auto" w:fill="auto"/>
            <w:noWrap/>
            <w:vAlign w:val="bottom"/>
            <w:hideMark/>
          </w:tcPr>
          <w:p w14:paraId="146951C3" w14:textId="440C885F"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 xml:space="preserve">  IV</w:t>
            </w:r>
          </w:p>
        </w:tc>
        <w:tc>
          <w:tcPr>
            <w:tcW w:w="3420" w:type="dxa"/>
            <w:shd w:val="clear" w:color="auto" w:fill="auto"/>
            <w:noWrap/>
            <w:vAlign w:val="bottom"/>
            <w:hideMark/>
          </w:tcPr>
          <w:p w14:paraId="277260BC" w14:textId="1D96E9D6"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59 (61%)</w:t>
            </w:r>
          </w:p>
        </w:tc>
      </w:tr>
      <w:tr w:rsidR="00796A74" w:rsidRPr="00471E13" w14:paraId="51721A5B" w14:textId="77777777" w:rsidTr="00CC7482">
        <w:trPr>
          <w:trHeight w:val="285"/>
        </w:trPr>
        <w:tc>
          <w:tcPr>
            <w:tcW w:w="2720" w:type="dxa"/>
            <w:shd w:val="clear" w:color="auto" w:fill="auto"/>
            <w:noWrap/>
            <w:vAlign w:val="bottom"/>
            <w:hideMark/>
          </w:tcPr>
          <w:p w14:paraId="18376DA6" w14:textId="20D001B3"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Treatment</w:t>
            </w:r>
          </w:p>
        </w:tc>
        <w:tc>
          <w:tcPr>
            <w:tcW w:w="3420" w:type="dxa"/>
            <w:shd w:val="clear" w:color="auto" w:fill="auto"/>
            <w:noWrap/>
            <w:vAlign w:val="bottom"/>
            <w:hideMark/>
          </w:tcPr>
          <w:p w14:paraId="21764642" w14:textId="6E6FA3DA"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 </w:t>
            </w:r>
          </w:p>
        </w:tc>
      </w:tr>
      <w:tr w:rsidR="00796A74" w:rsidRPr="00471E13" w14:paraId="08715F71" w14:textId="77777777" w:rsidTr="00CC7482">
        <w:trPr>
          <w:trHeight w:val="285"/>
        </w:trPr>
        <w:tc>
          <w:tcPr>
            <w:tcW w:w="2720" w:type="dxa"/>
            <w:shd w:val="clear" w:color="auto" w:fill="auto"/>
            <w:noWrap/>
            <w:vAlign w:val="bottom"/>
            <w:hideMark/>
          </w:tcPr>
          <w:p w14:paraId="216A00BC" w14:textId="00862FA2"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 xml:space="preserve">   Surgery</w:t>
            </w:r>
          </w:p>
        </w:tc>
        <w:tc>
          <w:tcPr>
            <w:tcW w:w="3420" w:type="dxa"/>
            <w:shd w:val="clear" w:color="auto" w:fill="auto"/>
            <w:noWrap/>
            <w:vAlign w:val="bottom"/>
            <w:hideMark/>
          </w:tcPr>
          <w:p w14:paraId="7AAAE072" w14:textId="7EF74997"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22 (23%)</w:t>
            </w:r>
          </w:p>
        </w:tc>
      </w:tr>
      <w:tr w:rsidR="00796A74" w:rsidRPr="00471E13" w14:paraId="1B8BA590" w14:textId="77777777" w:rsidTr="00CC7482">
        <w:trPr>
          <w:trHeight w:val="285"/>
        </w:trPr>
        <w:tc>
          <w:tcPr>
            <w:tcW w:w="2720" w:type="dxa"/>
            <w:shd w:val="clear" w:color="auto" w:fill="auto"/>
            <w:noWrap/>
            <w:vAlign w:val="bottom"/>
            <w:hideMark/>
          </w:tcPr>
          <w:p w14:paraId="0067266E" w14:textId="7A808D59" w:rsidR="00FF768E" w:rsidRPr="00CC7482" w:rsidRDefault="00FF768E" w:rsidP="00183AC5">
            <w:pPr>
              <w:spacing w:line="360" w:lineRule="auto"/>
              <w:jc w:val="both"/>
              <w:rPr>
                <w:rFonts w:ascii="Book Antiqua" w:eastAsia="Times New Roman" w:hAnsi="Book Antiqua" w:cs="Times New Roman"/>
              </w:rPr>
            </w:pPr>
            <w:r w:rsidRPr="00CC7482">
              <w:rPr>
                <w:rFonts w:ascii="Book Antiqua" w:eastAsia="Times New Roman" w:hAnsi="Book Antiqua" w:cs="Times New Roman"/>
              </w:rPr>
              <w:t xml:space="preserve">   Stent</w:t>
            </w:r>
          </w:p>
        </w:tc>
        <w:tc>
          <w:tcPr>
            <w:tcW w:w="3420" w:type="dxa"/>
            <w:shd w:val="clear" w:color="auto" w:fill="auto"/>
            <w:noWrap/>
            <w:vAlign w:val="bottom"/>
            <w:hideMark/>
          </w:tcPr>
          <w:p w14:paraId="1039FC2B" w14:textId="22BE37B7"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38 (39%)</w:t>
            </w:r>
          </w:p>
        </w:tc>
      </w:tr>
      <w:tr w:rsidR="00796A74" w:rsidRPr="00471E13" w14:paraId="4334825D" w14:textId="77777777" w:rsidTr="00CC7482">
        <w:trPr>
          <w:trHeight w:val="285"/>
        </w:trPr>
        <w:tc>
          <w:tcPr>
            <w:tcW w:w="2720" w:type="dxa"/>
            <w:shd w:val="clear" w:color="auto" w:fill="auto"/>
            <w:noWrap/>
            <w:vAlign w:val="bottom"/>
            <w:hideMark/>
          </w:tcPr>
          <w:p w14:paraId="575B4009" w14:textId="2C9AD772"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 xml:space="preserve">   Any Chemo/Rad</w:t>
            </w:r>
          </w:p>
        </w:tc>
        <w:tc>
          <w:tcPr>
            <w:tcW w:w="3420" w:type="dxa"/>
            <w:shd w:val="clear" w:color="auto" w:fill="auto"/>
            <w:noWrap/>
            <w:vAlign w:val="bottom"/>
            <w:hideMark/>
          </w:tcPr>
          <w:p w14:paraId="62B48A8F" w14:textId="21BEDF54"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44 (45%)</w:t>
            </w:r>
          </w:p>
        </w:tc>
      </w:tr>
      <w:tr w:rsidR="00796A74" w:rsidRPr="00471E13" w14:paraId="7C1DDF0D" w14:textId="77777777" w:rsidTr="00CC7482">
        <w:trPr>
          <w:trHeight w:val="285"/>
        </w:trPr>
        <w:tc>
          <w:tcPr>
            <w:tcW w:w="2720" w:type="dxa"/>
            <w:shd w:val="clear" w:color="auto" w:fill="auto"/>
            <w:noWrap/>
            <w:vAlign w:val="bottom"/>
            <w:hideMark/>
          </w:tcPr>
          <w:p w14:paraId="507A11A3" w14:textId="000BAEB0"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lastRenderedPageBreak/>
              <w:t xml:space="preserve">   Palliative Chemotherapy</w:t>
            </w:r>
          </w:p>
        </w:tc>
        <w:tc>
          <w:tcPr>
            <w:tcW w:w="3420" w:type="dxa"/>
            <w:shd w:val="clear" w:color="auto" w:fill="auto"/>
            <w:noWrap/>
            <w:vAlign w:val="bottom"/>
            <w:hideMark/>
          </w:tcPr>
          <w:p w14:paraId="76036A9C" w14:textId="418E247D"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36 (37%)</w:t>
            </w:r>
          </w:p>
        </w:tc>
      </w:tr>
      <w:tr w:rsidR="00796A74" w:rsidRPr="00471E13" w14:paraId="72708F81" w14:textId="77777777" w:rsidTr="00CC7482">
        <w:trPr>
          <w:trHeight w:val="285"/>
        </w:trPr>
        <w:tc>
          <w:tcPr>
            <w:tcW w:w="2720" w:type="dxa"/>
            <w:shd w:val="clear" w:color="auto" w:fill="auto"/>
            <w:noWrap/>
            <w:vAlign w:val="bottom"/>
            <w:hideMark/>
          </w:tcPr>
          <w:p w14:paraId="2102E3A5" w14:textId="6BC1C393"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 xml:space="preserve">   Neoadjuvant Chemotherapy</w:t>
            </w:r>
          </w:p>
        </w:tc>
        <w:tc>
          <w:tcPr>
            <w:tcW w:w="3420" w:type="dxa"/>
            <w:shd w:val="clear" w:color="auto" w:fill="auto"/>
            <w:noWrap/>
            <w:vAlign w:val="bottom"/>
            <w:hideMark/>
          </w:tcPr>
          <w:p w14:paraId="06E3F667" w14:textId="4B859A25"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3 (3%)</w:t>
            </w:r>
          </w:p>
        </w:tc>
      </w:tr>
      <w:tr w:rsidR="00796A74" w:rsidRPr="00471E13" w14:paraId="72F59F7B" w14:textId="77777777" w:rsidTr="00CC7482">
        <w:trPr>
          <w:trHeight w:val="285"/>
        </w:trPr>
        <w:tc>
          <w:tcPr>
            <w:tcW w:w="2720" w:type="dxa"/>
            <w:shd w:val="clear" w:color="auto" w:fill="auto"/>
            <w:noWrap/>
            <w:vAlign w:val="bottom"/>
            <w:hideMark/>
          </w:tcPr>
          <w:p w14:paraId="633E29A5" w14:textId="0310F7AA"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 xml:space="preserve">   Adjuvant Chemotherapy</w:t>
            </w:r>
          </w:p>
        </w:tc>
        <w:tc>
          <w:tcPr>
            <w:tcW w:w="3420" w:type="dxa"/>
            <w:shd w:val="clear" w:color="auto" w:fill="auto"/>
            <w:noWrap/>
            <w:vAlign w:val="bottom"/>
            <w:hideMark/>
          </w:tcPr>
          <w:p w14:paraId="62D07A6D" w14:textId="5AE1B0E0"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10 (10%)</w:t>
            </w:r>
          </w:p>
        </w:tc>
      </w:tr>
      <w:tr w:rsidR="00796A74" w:rsidRPr="00471E13" w14:paraId="7BF4C3F7" w14:textId="77777777" w:rsidTr="00CC7482">
        <w:trPr>
          <w:trHeight w:val="285"/>
        </w:trPr>
        <w:tc>
          <w:tcPr>
            <w:tcW w:w="2720" w:type="dxa"/>
            <w:shd w:val="clear" w:color="auto" w:fill="auto"/>
            <w:noWrap/>
            <w:vAlign w:val="bottom"/>
            <w:hideMark/>
          </w:tcPr>
          <w:p w14:paraId="53F42380" w14:textId="45680394" w:rsidR="00FF768E" w:rsidRPr="005859D9" w:rsidRDefault="00FF768E" w:rsidP="00183AC5">
            <w:pPr>
              <w:spacing w:line="360" w:lineRule="auto"/>
              <w:jc w:val="both"/>
              <w:rPr>
                <w:rFonts w:ascii="Book Antiqua" w:eastAsia="Times New Roman" w:hAnsi="Book Antiqua" w:cs="Times New Roman"/>
              </w:rPr>
            </w:pPr>
            <w:r w:rsidRPr="005859D9">
              <w:rPr>
                <w:rFonts w:ascii="Book Antiqua" w:eastAsia="Times New Roman" w:hAnsi="Book Antiqua" w:cs="Times New Roman"/>
              </w:rPr>
              <w:t xml:space="preserve">Risk </w:t>
            </w:r>
            <w:r w:rsidR="005859D9" w:rsidRPr="005859D9">
              <w:rPr>
                <w:rFonts w:ascii="Book Antiqua" w:eastAsia="Times New Roman" w:hAnsi="Book Antiqua" w:cs="Times New Roman"/>
              </w:rPr>
              <w:t>f</w:t>
            </w:r>
            <w:r w:rsidRPr="005859D9">
              <w:rPr>
                <w:rFonts w:ascii="Book Antiqua" w:eastAsia="Times New Roman" w:hAnsi="Book Antiqua" w:cs="Times New Roman"/>
              </w:rPr>
              <w:t>actors</w:t>
            </w:r>
          </w:p>
        </w:tc>
        <w:tc>
          <w:tcPr>
            <w:tcW w:w="3420" w:type="dxa"/>
            <w:shd w:val="clear" w:color="auto" w:fill="auto"/>
            <w:noWrap/>
            <w:vAlign w:val="bottom"/>
            <w:hideMark/>
          </w:tcPr>
          <w:p w14:paraId="5802BC0B" w14:textId="4CEF8707"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 </w:t>
            </w:r>
          </w:p>
        </w:tc>
      </w:tr>
      <w:tr w:rsidR="00796A74" w:rsidRPr="00471E13" w14:paraId="304C6170" w14:textId="77777777" w:rsidTr="00CC7482">
        <w:trPr>
          <w:trHeight w:val="285"/>
        </w:trPr>
        <w:tc>
          <w:tcPr>
            <w:tcW w:w="2720" w:type="dxa"/>
            <w:shd w:val="clear" w:color="auto" w:fill="auto"/>
            <w:noWrap/>
            <w:vAlign w:val="bottom"/>
            <w:hideMark/>
          </w:tcPr>
          <w:p w14:paraId="780ECFFD" w14:textId="79DC6DAE" w:rsidR="00FF768E" w:rsidRPr="005859D9" w:rsidRDefault="00FF768E" w:rsidP="00183AC5">
            <w:pPr>
              <w:spacing w:line="360" w:lineRule="auto"/>
              <w:jc w:val="both"/>
              <w:rPr>
                <w:rFonts w:ascii="Book Antiqua" w:eastAsia="Times New Roman" w:hAnsi="Book Antiqua" w:cs="Times New Roman"/>
              </w:rPr>
            </w:pPr>
            <w:r w:rsidRPr="005859D9">
              <w:rPr>
                <w:rFonts w:ascii="Book Antiqua" w:eastAsia="Times New Roman" w:hAnsi="Book Antiqua" w:cs="Times New Roman"/>
              </w:rPr>
              <w:t xml:space="preserve">   Alcohol</w:t>
            </w:r>
          </w:p>
        </w:tc>
        <w:tc>
          <w:tcPr>
            <w:tcW w:w="3420" w:type="dxa"/>
            <w:shd w:val="clear" w:color="auto" w:fill="auto"/>
            <w:noWrap/>
            <w:vAlign w:val="bottom"/>
            <w:hideMark/>
          </w:tcPr>
          <w:p w14:paraId="6B4E2773" w14:textId="023275B1"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53 (55%)</w:t>
            </w:r>
          </w:p>
        </w:tc>
      </w:tr>
      <w:tr w:rsidR="00796A74" w:rsidRPr="00471E13" w14:paraId="17379164" w14:textId="77777777" w:rsidTr="00CC7482">
        <w:trPr>
          <w:trHeight w:val="285"/>
        </w:trPr>
        <w:tc>
          <w:tcPr>
            <w:tcW w:w="2720" w:type="dxa"/>
            <w:shd w:val="clear" w:color="auto" w:fill="auto"/>
            <w:noWrap/>
            <w:vAlign w:val="bottom"/>
            <w:hideMark/>
          </w:tcPr>
          <w:p w14:paraId="7D42C67F" w14:textId="0E0AAB0D" w:rsidR="00FF768E" w:rsidRPr="005859D9" w:rsidRDefault="00FF768E" w:rsidP="00183AC5">
            <w:pPr>
              <w:spacing w:line="360" w:lineRule="auto"/>
              <w:jc w:val="both"/>
              <w:rPr>
                <w:rFonts w:ascii="Book Antiqua" w:eastAsia="Times New Roman" w:hAnsi="Book Antiqua" w:cs="Times New Roman"/>
              </w:rPr>
            </w:pPr>
            <w:r w:rsidRPr="005859D9">
              <w:rPr>
                <w:rFonts w:ascii="Book Antiqua" w:eastAsia="Times New Roman" w:hAnsi="Book Antiqua" w:cs="Times New Roman"/>
              </w:rPr>
              <w:t xml:space="preserve">   Tobacco</w:t>
            </w:r>
          </w:p>
        </w:tc>
        <w:tc>
          <w:tcPr>
            <w:tcW w:w="3420" w:type="dxa"/>
            <w:shd w:val="clear" w:color="auto" w:fill="auto"/>
            <w:noWrap/>
            <w:vAlign w:val="bottom"/>
            <w:hideMark/>
          </w:tcPr>
          <w:p w14:paraId="05C5FAEA" w14:textId="1839C0BC" w:rsidR="00FF768E" w:rsidRPr="00471E13" w:rsidRDefault="00FF768E"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76 (78%)</w:t>
            </w:r>
          </w:p>
        </w:tc>
      </w:tr>
    </w:tbl>
    <w:p w14:paraId="0FC8C878" w14:textId="77777777" w:rsidR="0053051F" w:rsidRPr="00471E13" w:rsidRDefault="0053051F" w:rsidP="00183AC5">
      <w:pPr>
        <w:spacing w:line="360" w:lineRule="auto"/>
        <w:jc w:val="both"/>
        <w:rPr>
          <w:rFonts w:ascii="Book Antiqua" w:hAnsi="Book Antiqua"/>
        </w:rPr>
      </w:pPr>
    </w:p>
    <w:p w14:paraId="5A97A74E" w14:textId="425E196F" w:rsidR="005859D9" w:rsidRDefault="005859D9">
      <w:pPr>
        <w:rPr>
          <w:rFonts w:ascii="Book Antiqua" w:hAnsi="Book Antiqua"/>
        </w:rPr>
      </w:pPr>
      <w:r>
        <w:rPr>
          <w:rFonts w:ascii="Book Antiqua" w:hAnsi="Book Antiqua"/>
        </w:rPr>
        <w:br w:type="page"/>
      </w:r>
    </w:p>
    <w:p w14:paraId="33559C4B" w14:textId="2B590F8B" w:rsidR="004D7432" w:rsidRPr="0067103D" w:rsidRDefault="0021439B" w:rsidP="00183AC5">
      <w:pPr>
        <w:spacing w:line="360" w:lineRule="auto"/>
        <w:jc w:val="both"/>
        <w:rPr>
          <w:rFonts w:ascii="Book Antiqua" w:eastAsia="宋体" w:hAnsi="Book Antiqua"/>
          <w:b/>
          <w:lang w:eastAsia="zh-CN"/>
        </w:rPr>
      </w:pPr>
      <w:r w:rsidRPr="005859D9">
        <w:rPr>
          <w:rFonts w:ascii="Book Antiqua" w:hAnsi="Book Antiqua"/>
          <w:b/>
        </w:rPr>
        <w:lastRenderedPageBreak/>
        <w:t>Table 2</w:t>
      </w:r>
      <w:r w:rsidR="00A63F70" w:rsidRPr="005859D9">
        <w:rPr>
          <w:rFonts w:ascii="Book Antiqua" w:hAnsi="Book Antiqua"/>
          <w:b/>
        </w:rPr>
        <w:t xml:space="preserve"> Clinical variables in patients with high and low </w:t>
      </w:r>
      <w:r w:rsidR="005859D9" w:rsidRPr="005859D9">
        <w:rPr>
          <w:rFonts w:ascii="Book Antiqua" w:hAnsi="Book Antiqua" w:cs="Arial"/>
          <w:b/>
          <w:bCs/>
        </w:rPr>
        <w:t>lymphocyte-to-monocyte ratio</w:t>
      </w:r>
    </w:p>
    <w:tbl>
      <w:tblPr>
        <w:tblW w:w="6214" w:type="dxa"/>
        <w:tblInd w:w="113" w:type="dxa"/>
        <w:tblBorders>
          <w:top w:val="single" w:sz="4" w:space="0" w:color="auto"/>
          <w:bottom w:val="single" w:sz="4" w:space="0" w:color="auto"/>
        </w:tblBorders>
        <w:tblLook w:val="04A0" w:firstRow="1" w:lastRow="0" w:firstColumn="1" w:lastColumn="0" w:noHBand="0" w:noVBand="1"/>
      </w:tblPr>
      <w:tblGrid>
        <w:gridCol w:w="1954"/>
        <w:gridCol w:w="1620"/>
        <w:gridCol w:w="1620"/>
        <w:gridCol w:w="1020"/>
      </w:tblGrid>
      <w:tr w:rsidR="00796A74" w:rsidRPr="00471E13" w14:paraId="66FCAE58" w14:textId="77777777" w:rsidTr="00247C21">
        <w:trPr>
          <w:trHeight w:val="285"/>
        </w:trPr>
        <w:tc>
          <w:tcPr>
            <w:tcW w:w="1954" w:type="dxa"/>
            <w:tcBorders>
              <w:top w:val="single" w:sz="4" w:space="0" w:color="auto"/>
              <w:bottom w:val="single" w:sz="4" w:space="0" w:color="auto"/>
            </w:tcBorders>
            <w:shd w:val="clear" w:color="auto" w:fill="auto"/>
            <w:noWrap/>
            <w:vAlign w:val="bottom"/>
            <w:hideMark/>
          </w:tcPr>
          <w:p w14:paraId="3AC1E176"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 </w:t>
            </w:r>
          </w:p>
        </w:tc>
        <w:tc>
          <w:tcPr>
            <w:tcW w:w="1620" w:type="dxa"/>
            <w:tcBorders>
              <w:top w:val="single" w:sz="4" w:space="0" w:color="auto"/>
              <w:bottom w:val="single" w:sz="4" w:space="0" w:color="auto"/>
            </w:tcBorders>
            <w:shd w:val="clear" w:color="auto" w:fill="auto"/>
            <w:noWrap/>
            <w:vAlign w:val="bottom"/>
            <w:hideMark/>
          </w:tcPr>
          <w:p w14:paraId="3AF350DF" w14:textId="3412A1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LMR</w:t>
            </w:r>
            <w:r w:rsidR="00530A17">
              <w:rPr>
                <w:rFonts w:ascii="Book Antiqua" w:eastAsia="宋体" w:hAnsi="Book Antiqua" w:cs="Times New Roman" w:hint="eastAsia"/>
                <w:lang w:eastAsia="zh-CN"/>
              </w:rPr>
              <w:t xml:space="preserve"> </w:t>
            </w:r>
            <w:r w:rsidR="00530A17" w:rsidRPr="00026D49">
              <w:rPr>
                <w:rFonts w:ascii="Book Antiqua" w:eastAsia="Arial Unicode MS" w:hAnsi="Book Antiqua" w:cs="Arial Unicode MS"/>
              </w:rPr>
              <w:t>≤</w:t>
            </w:r>
            <w:r w:rsidR="00530A17">
              <w:rPr>
                <w:rFonts w:ascii="Book Antiqua" w:eastAsia="Arial Unicode MS" w:hAnsi="Book Antiqua" w:cs="Arial Unicode MS" w:hint="eastAsia"/>
                <w:lang w:eastAsia="zh-CN"/>
              </w:rPr>
              <w:t xml:space="preserve"> </w:t>
            </w:r>
            <w:r w:rsidRPr="00471E13">
              <w:rPr>
                <w:rFonts w:ascii="Book Antiqua" w:eastAsia="Times New Roman" w:hAnsi="Book Antiqua" w:cs="Times New Roman"/>
              </w:rPr>
              <w:t>2.05 (</w:t>
            </w:r>
            <w:r w:rsidRPr="00530A17">
              <w:rPr>
                <w:rFonts w:ascii="Book Antiqua" w:eastAsia="Times New Roman" w:hAnsi="Book Antiqua" w:cs="Times New Roman"/>
                <w:i/>
              </w:rPr>
              <w:t>n</w:t>
            </w:r>
            <w:r w:rsidR="00530A17">
              <w:rPr>
                <w:rFonts w:ascii="Book Antiqua" w:eastAsia="宋体" w:hAnsi="Book Antiqua" w:cs="Times New Roman" w:hint="eastAsia"/>
                <w:lang w:eastAsia="zh-CN"/>
              </w:rPr>
              <w:t xml:space="preserve"> </w:t>
            </w:r>
            <w:r w:rsidRPr="00471E13">
              <w:rPr>
                <w:rFonts w:ascii="Book Antiqua" w:eastAsia="Times New Roman" w:hAnsi="Book Antiqua" w:cs="Times New Roman"/>
              </w:rPr>
              <w:t>=</w:t>
            </w:r>
            <w:r w:rsidR="00530A17">
              <w:rPr>
                <w:rFonts w:ascii="Book Antiqua" w:eastAsia="宋体" w:hAnsi="Book Antiqua" w:cs="Times New Roman" w:hint="eastAsia"/>
                <w:lang w:eastAsia="zh-CN"/>
              </w:rPr>
              <w:t xml:space="preserve"> </w:t>
            </w:r>
            <w:r w:rsidRPr="00471E13">
              <w:rPr>
                <w:rFonts w:ascii="Book Antiqua" w:eastAsia="Times New Roman" w:hAnsi="Book Antiqua" w:cs="Times New Roman"/>
              </w:rPr>
              <w:t>50)</w:t>
            </w:r>
          </w:p>
        </w:tc>
        <w:tc>
          <w:tcPr>
            <w:tcW w:w="1620" w:type="dxa"/>
            <w:tcBorders>
              <w:top w:val="single" w:sz="4" w:space="0" w:color="auto"/>
              <w:bottom w:val="single" w:sz="4" w:space="0" w:color="auto"/>
            </w:tcBorders>
            <w:shd w:val="clear" w:color="auto" w:fill="auto"/>
            <w:noWrap/>
            <w:vAlign w:val="bottom"/>
            <w:hideMark/>
          </w:tcPr>
          <w:p w14:paraId="23724F29" w14:textId="3CE54ABC"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LMR</w:t>
            </w:r>
            <w:r w:rsidR="00530A17">
              <w:rPr>
                <w:rFonts w:ascii="Book Antiqua" w:eastAsia="宋体" w:hAnsi="Book Antiqua" w:cs="Times New Roman" w:hint="eastAsia"/>
                <w:lang w:eastAsia="zh-CN"/>
              </w:rPr>
              <w:t xml:space="preserve"> </w:t>
            </w:r>
            <w:r w:rsidRPr="00471E13">
              <w:rPr>
                <w:rFonts w:ascii="Book Antiqua" w:eastAsia="Times New Roman" w:hAnsi="Book Antiqua" w:cs="Times New Roman"/>
              </w:rPr>
              <w:t>&gt;</w:t>
            </w:r>
            <w:r w:rsidR="00530A17">
              <w:rPr>
                <w:rFonts w:ascii="Book Antiqua" w:eastAsia="宋体" w:hAnsi="Book Antiqua" w:cs="Times New Roman" w:hint="eastAsia"/>
                <w:lang w:eastAsia="zh-CN"/>
              </w:rPr>
              <w:t xml:space="preserve"> </w:t>
            </w:r>
            <w:r w:rsidRPr="00471E13">
              <w:rPr>
                <w:rFonts w:ascii="Book Antiqua" w:eastAsia="Times New Roman" w:hAnsi="Book Antiqua" w:cs="Times New Roman"/>
              </w:rPr>
              <w:t>2.05 (</w:t>
            </w:r>
            <w:r w:rsidR="00530A17" w:rsidRPr="00530A17">
              <w:rPr>
                <w:rFonts w:ascii="Book Antiqua" w:eastAsia="Times New Roman" w:hAnsi="Book Antiqua" w:cs="Times New Roman"/>
                <w:i/>
              </w:rPr>
              <w:t>n</w:t>
            </w:r>
            <w:r w:rsidR="00530A17">
              <w:rPr>
                <w:rFonts w:ascii="Book Antiqua" w:eastAsia="宋体" w:hAnsi="Book Antiqua" w:cs="Times New Roman" w:hint="eastAsia"/>
                <w:lang w:eastAsia="zh-CN"/>
              </w:rPr>
              <w:t xml:space="preserve"> </w:t>
            </w:r>
            <w:r w:rsidR="00530A17" w:rsidRPr="00471E13">
              <w:rPr>
                <w:rFonts w:ascii="Book Antiqua" w:eastAsia="Times New Roman" w:hAnsi="Book Antiqua" w:cs="Times New Roman"/>
              </w:rPr>
              <w:t>=</w:t>
            </w:r>
            <w:r w:rsidR="00530A17">
              <w:rPr>
                <w:rFonts w:ascii="Book Antiqua" w:eastAsia="宋体" w:hAnsi="Book Antiqua" w:cs="Times New Roman" w:hint="eastAsia"/>
                <w:lang w:eastAsia="zh-CN"/>
              </w:rPr>
              <w:t xml:space="preserve"> </w:t>
            </w:r>
            <w:r w:rsidRPr="00471E13">
              <w:rPr>
                <w:rFonts w:ascii="Book Antiqua" w:eastAsia="Times New Roman" w:hAnsi="Book Antiqua" w:cs="Times New Roman"/>
              </w:rPr>
              <w:t>43)</w:t>
            </w:r>
          </w:p>
        </w:tc>
        <w:tc>
          <w:tcPr>
            <w:tcW w:w="1020" w:type="dxa"/>
            <w:tcBorders>
              <w:top w:val="single" w:sz="4" w:space="0" w:color="auto"/>
              <w:bottom w:val="single" w:sz="4" w:space="0" w:color="auto"/>
            </w:tcBorders>
            <w:shd w:val="clear" w:color="auto" w:fill="auto"/>
            <w:noWrap/>
            <w:vAlign w:val="bottom"/>
            <w:hideMark/>
          </w:tcPr>
          <w:p w14:paraId="73538AB1" w14:textId="5E219167" w:rsidR="000D241B" w:rsidRPr="00471E13" w:rsidRDefault="00530A17" w:rsidP="00183AC5">
            <w:pPr>
              <w:keepNext/>
              <w:keepLines/>
              <w:spacing w:line="360" w:lineRule="auto"/>
              <w:jc w:val="both"/>
              <w:outlineLvl w:val="4"/>
              <w:rPr>
                <w:rFonts w:ascii="Book Antiqua" w:eastAsia="Times New Roman" w:hAnsi="Book Antiqua" w:cs="Times New Roman"/>
              </w:rPr>
            </w:pPr>
            <w:r w:rsidRPr="00530A17">
              <w:rPr>
                <w:rFonts w:ascii="Book Antiqua" w:eastAsia="Times New Roman" w:hAnsi="Book Antiqua" w:cs="Times New Roman"/>
                <w:i/>
              </w:rPr>
              <w:t>P</w:t>
            </w:r>
            <w:r w:rsidR="000D241B" w:rsidRPr="00471E13">
              <w:rPr>
                <w:rFonts w:ascii="Book Antiqua" w:eastAsia="Times New Roman" w:hAnsi="Book Antiqua" w:cs="Times New Roman"/>
              </w:rPr>
              <w:t xml:space="preserve"> value</w:t>
            </w:r>
          </w:p>
        </w:tc>
      </w:tr>
      <w:tr w:rsidR="00796A74" w:rsidRPr="00471E13" w14:paraId="1F79EA81" w14:textId="77777777" w:rsidTr="00247C21">
        <w:trPr>
          <w:trHeight w:val="285"/>
        </w:trPr>
        <w:tc>
          <w:tcPr>
            <w:tcW w:w="1954" w:type="dxa"/>
            <w:tcBorders>
              <w:top w:val="single" w:sz="4" w:space="0" w:color="auto"/>
            </w:tcBorders>
            <w:shd w:val="clear" w:color="auto" w:fill="auto"/>
            <w:noWrap/>
            <w:vAlign w:val="bottom"/>
            <w:hideMark/>
          </w:tcPr>
          <w:p w14:paraId="06B96487"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proofErr w:type="spellStart"/>
            <w:r w:rsidRPr="00471E13">
              <w:rPr>
                <w:rFonts w:ascii="Book Antiqua" w:eastAsia="Times New Roman" w:hAnsi="Book Antiqua" w:cs="Times New Roman"/>
              </w:rPr>
              <w:t>Chemoradiation</w:t>
            </w:r>
            <w:proofErr w:type="spellEnd"/>
          </w:p>
        </w:tc>
        <w:tc>
          <w:tcPr>
            <w:tcW w:w="1620" w:type="dxa"/>
            <w:tcBorders>
              <w:top w:val="single" w:sz="4" w:space="0" w:color="auto"/>
            </w:tcBorders>
            <w:shd w:val="clear" w:color="auto" w:fill="auto"/>
            <w:noWrap/>
            <w:vAlign w:val="bottom"/>
            <w:hideMark/>
          </w:tcPr>
          <w:p w14:paraId="11523A81"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20</w:t>
            </w:r>
          </w:p>
        </w:tc>
        <w:tc>
          <w:tcPr>
            <w:tcW w:w="1620" w:type="dxa"/>
            <w:tcBorders>
              <w:top w:val="single" w:sz="4" w:space="0" w:color="auto"/>
            </w:tcBorders>
            <w:shd w:val="clear" w:color="auto" w:fill="auto"/>
            <w:noWrap/>
            <w:vAlign w:val="bottom"/>
            <w:hideMark/>
          </w:tcPr>
          <w:p w14:paraId="1A9B27D4"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21</w:t>
            </w:r>
          </w:p>
        </w:tc>
        <w:tc>
          <w:tcPr>
            <w:tcW w:w="1020" w:type="dxa"/>
            <w:tcBorders>
              <w:top w:val="single" w:sz="4" w:space="0" w:color="auto"/>
            </w:tcBorders>
            <w:shd w:val="clear" w:color="auto" w:fill="auto"/>
            <w:noWrap/>
            <w:vAlign w:val="bottom"/>
            <w:hideMark/>
          </w:tcPr>
          <w:p w14:paraId="4D53B600"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0.4</w:t>
            </w:r>
          </w:p>
        </w:tc>
      </w:tr>
      <w:tr w:rsidR="00796A74" w:rsidRPr="00471E13" w14:paraId="474FC5B3" w14:textId="77777777" w:rsidTr="00247C21">
        <w:trPr>
          <w:trHeight w:val="285"/>
        </w:trPr>
        <w:tc>
          <w:tcPr>
            <w:tcW w:w="1954" w:type="dxa"/>
            <w:shd w:val="clear" w:color="auto" w:fill="auto"/>
            <w:noWrap/>
            <w:vAlign w:val="bottom"/>
            <w:hideMark/>
          </w:tcPr>
          <w:p w14:paraId="23261BCD"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Surgery</w:t>
            </w:r>
          </w:p>
        </w:tc>
        <w:tc>
          <w:tcPr>
            <w:tcW w:w="1620" w:type="dxa"/>
            <w:shd w:val="clear" w:color="auto" w:fill="auto"/>
            <w:noWrap/>
            <w:vAlign w:val="bottom"/>
            <w:hideMark/>
          </w:tcPr>
          <w:p w14:paraId="08053F26"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7</w:t>
            </w:r>
          </w:p>
        </w:tc>
        <w:tc>
          <w:tcPr>
            <w:tcW w:w="1620" w:type="dxa"/>
            <w:shd w:val="clear" w:color="auto" w:fill="auto"/>
            <w:noWrap/>
            <w:vAlign w:val="bottom"/>
            <w:hideMark/>
          </w:tcPr>
          <w:p w14:paraId="4C5446B5"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14</w:t>
            </w:r>
          </w:p>
        </w:tc>
        <w:tc>
          <w:tcPr>
            <w:tcW w:w="1020" w:type="dxa"/>
            <w:shd w:val="clear" w:color="auto" w:fill="auto"/>
            <w:noWrap/>
            <w:vAlign w:val="bottom"/>
            <w:hideMark/>
          </w:tcPr>
          <w:p w14:paraId="5829668B"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0.05</w:t>
            </w:r>
          </w:p>
        </w:tc>
      </w:tr>
      <w:tr w:rsidR="00796A74" w:rsidRPr="00471E13" w14:paraId="22DF23EE" w14:textId="77777777" w:rsidTr="00247C21">
        <w:trPr>
          <w:trHeight w:val="285"/>
        </w:trPr>
        <w:tc>
          <w:tcPr>
            <w:tcW w:w="1954" w:type="dxa"/>
            <w:shd w:val="clear" w:color="auto" w:fill="auto"/>
            <w:noWrap/>
            <w:vAlign w:val="bottom"/>
            <w:hideMark/>
          </w:tcPr>
          <w:p w14:paraId="5A6050BF"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Stent</w:t>
            </w:r>
          </w:p>
        </w:tc>
        <w:tc>
          <w:tcPr>
            <w:tcW w:w="1620" w:type="dxa"/>
            <w:shd w:val="clear" w:color="auto" w:fill="auto"/>
            <w:noWrap/>
            <w:vAlign w:val="bottom"/>
            <w:hideMark/>
          </w:tcPr>
          <w:p w14:paraId="3C069EBB"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19</w:t>
            </w:r>
          </w:p>
        </w:tc>
        <w:tc>
          <w:tcPr>
            <w:tcW w:w="1620" w:type="dxa"/>
            <w:shd w:val="clear" w:color="auto" w:fill="auto"/>
            <w:noWrap/>
            <w:vAlign w:val="bottom"/>
            <w:hideMark/>
          </w:tcPr>
          <w:p w14:paraId="650442A0"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16</w:t>
            </w:r>
          </w:p>
        </w:tc>
        <w:tc>
          <w:tcPr>
            <w:tcW w:w="1020" w:type="dxa"/>
            <w:shd w:val="clear" w:color="auto" w:fill="auto"/>
            <w:noWrap/>
            <w:vAlign w:val="bottom"/>
            <w:hideMark/>
          </w:tcPr>
          <w:p w14:paraId="6F7CD408"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1</w:t>
            </w:r>
          </w:p>
        </w:tc>
      </w:tr>
      <w:tr w:rsidR="00796A74" w:rsidRPr="00471E13" w14:paraId="43E0793F" w14:textId="77777777" w:rsidTr="00247C21">
        <w:trPr>
          <w:trHeight w:val="285"/>
        </w:trPr>
        <w:tc>
          <w:tcPr>
            <w:tcW w:w="1954" w:type="dxa"/>
            <w:shd w:val="clear" w:color="auto" w:fill="auto"/>
            <w:noWrap/>
            <w:vAlign w:val="bottom"/>
            <w:hideMark/>
          </w:tcPr>
          <w:p w14:paraId="65722006"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Stage</w:t>
            </w:r>
          </w:p>
        </w:tc>
        <w:tc>
          <w:tcPr>
            <w:tcW w:w="1620" w:type="dxa"/>
            <w:shd w:val="clear" w:color="auto" w:fill="auto"/>
            <w:noWrap/>
            <w:vAlign w:val="bottom"/>
            <w:hideMark/>
          </w:tcPr>
          <w:p w14:paraId="664379B8"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 </w:t>
            </w:r>
          </w:p>
        </w:tc>
        <w:tc>
          <w:tcPr>
            <w:tcW w:w="1620" w:type="dxa"/>
            <w:shd w:val="clear" w:color="auto" w:fill="auto"/>
            <w:noWrap/>
            <w:vAlign w:val="bottom"/>
            <w:hideMark/>
          </w:tcPr>
          <w:p w14:paraId="45A16521"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 </w:t>
            </w:r>
          </w:p>
        </w:tc>
        <w:tc>
          <w:tcPr>
            <w:tcW w:w="1020" w:type="dxa"/>
            <w:shd w:val="clear" w:color="auto" w:fill="auto"/>
            <w:noWrap/>
            <w:vAlign w:val="bottom"/>
            <w:hideMark/>
          </w:tcPr>
          <w:p w14:paraId="5BB1824C"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0.2</w:t>
            </w:r>
          </w:p>
        </w:tc>
      </w:tr>
      <w:tr w:rsidR="00796A74" w:rsidRPr="00471E13" w14:paraId="38A3443A" w14:textId="77777777" w:rsidTr="00247C21">
        <w:trPr>
          <w:trHeight w:val="285"/>
        </w:trPr>
        <w:tc>
          <w:tcPr>
            <w:tcW w:w="1954" w:type="dxa"/>
            <w:shd w:val="clear" w:color="auto" w:fill="auto"/>
            <w:noWrap/>
            <w:vAlign w:val="bottom"/>
            <w:hideMark/>
          </w:tcPr>
          <w:p w14:paraId="15984559" w14:textId="77777777" w:rsidR="000D241B" w:rsidRPr="00471E13" w:rsidRDefault="000D241B"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 xml:space="preserve">   Stage 1</w:t>
            </w:r>
          </w:p>
        </w:tc>
        <w:tc>
          <w:tcPr>
            <w:tcW w:w="1620" w:type="dxa"/>
            <w:shd w:val="clear" w:color="auto" w:fill="auto"/>
            <w:noWrap/>
            <w:vAlign w:val="bottom"/>
            <w:hideMark/>
          </w:tcPr>
          <w:p w14:paraId="0DA92A8C"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0</w:t>
            </w:r>
          </w:p>
        </w:tc>
        <w:tc>
          <w:tcPr>
            <w:tcW w:w="1620" w:type="dxa"/>
            <w:shd w:val="clear" w:color="auto" w:fill="auto"/>
            <w:noWrap/>
            <w:vAlign w:val="bottom"/>
            <w:hideMark/>
          </w:tcPr>
          <w:p w14:paraId="2DD1EDB7"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1</w:t>
            </w:r>
          </w:p>
        </w:tc>
        <w:tc>
          <w:tcPr>
            <w:tcW w:w="1020" w:type="dxa"/>
            <w:shd w:val="clear" w:color="auto" w:fill="auto"/>
            <w:noWrap/>
            <w:vAlign w:val="bottom"/>
            <w:hideMark/>
          </w:tcPr>
          <w:p w14:paraId="69994970"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 </w:t>
            </w:r>
          </w:p>
        </w:tc>
      </w:tr>
      <w:tr w:rsidR="00796A74" w:rsidRPr="00471E13" w14:paraId="132ECA28" w14:textId="77777777" w:rsidTr="00247C21">
        <w:trPr>
          <w:trHeight w:val="285"/>
        </w:trPr>
        <w:tc>
          <w:tcPr>
            <w:tcW w:w="1954" w:type="dxa"/>
            <w:shd w:val="clear" w:color="auto" w:fill="auto"/>
            <w:noWrap/>
            <w:vAlign w:val="bottom"/>
            <w:hideMark/>
          </w:tcPr>
          <w:p w14:paraId="6A7D262E"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 xml:space="preserve">   Stage 2</w:t>
            </w:r>
          </w:p>
        </w:tc>
        <w:tc>
          <w:tcPr>
            <w:tcW w:w="1620" w:type="dxa"/>
            <w:shd w:val="clear" w:color="auto" w:fill="auto"/>
            <w:noWrap/>
            <w:vAlign w:val="bottom"/>
            <w:hideMark/>
          </w:tcPr>
          <w:p w14:paraId="5E2EACFE"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8</w:t>
            </w:r>
          </w:p>
        </w:tc>
        <w:tc>
          <w:tcPr>
            <w:tcW w:w="1620" w:type="dxa"/>
            <w:shd w:val="clear" w:color="auto" w:fill="auto"/>
            <w:noWrap/>
            <w:vAlign w:val="bottom"/>
            <w:hideMark/>
          </w:tcPr>
          <w:p w14:paraId="3FAF76E6"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14</w:t>
            </w:r>
          </w:p>
        </w:tc>
        <w:tc>
          <w:tcPr>
            <w:tcW w:w="1020" w:type="dxa"/>
            <w:shd w:val="clear" w:color="auto" w:fill="auto"/>
            <w:noWrap/>
            <w:vAlign w:val="bottom"/>
            <w:hideMark/>
          </w:tcPr>
          <w:p w14:paraId="49711B3D"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 </w:t>
            </w:r>
          </w:p>
        </w:tc>
      </w:tr>
      <w:tr w:rsidR="00796A74" w:rsidRPr="00471E13" w14:paraId="150DCF90" w14:textId="77777777" w:rsidTr="00247C21">
        <w:trPr>
          <w:trHeight w:val="285"/>
        </w:trPr>
        <w:tc>
          <w:tcPr>
            <w:tcW w:w="1954" w:type="dxa"/>
            <w:shd w:val="clear" w:color="auto" w:fill="auto"/>
            <w:noWrap/>
            <w:vAlign w:val="bottom"/>
            <w:hideMark/>
          </w:tcPr>
          <w:p w14:paraId="050E0F97"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 xml:space="preserve">   Stage 3</w:t>
            </w:r>
          </w:p>
        </w:tc>
        <w:tc>
          <w:tcPr>
            <w:tcW w:w="1620" w:type="dxa"/>
            <w:shd w:val="clear" w:color="auto" w:fill="auto"/>
            <w:noWrap/>
            <w:vAlign w:val="bottom"/>
            <w:hideMark/>
          </w:tcPr>
          <w:p w14:paraId="0778CA08" w14:textId="77777777" w:rsidR="000D241B" w:rsidRPr="00471E13" w:rsidRDefault="000D241B"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8</w:t>
            </w:r>
          </w:p>
        </w:tc>
        <w:tc>
          <w:tcPr>
            <w:tcW w:w="1620" w:type="dxa"/>
            <w:shd w:val="clear" w:color="auto" w:fill="auto"/>
            <w:noWrap/>
            <w:vAlign w:val="bottom"/>
            <w:hideMark/>
          </w:tcPr>
          <w:p w14:paraId="3FEB54E5"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5</w:t>
            </w:r>
          </w:p>
        </w:tc>
        <w:tc>
          <w:tcPr>
            <w:tcW w:w="1020" w:type="dxa"/>
            <w:shd w:val="clear" w:color="auto" w:fill="auto"/>
            <w:noWrap/>
            <w:vAlign w:val="bottom"/>
            <w:hideMark/>
          </w:tcPr>
          <w:p w14:paraId="4224B3AD"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 </w:t>
            </w:r>
          </w:p>
        </w:tc>
      </w:tr>
      <w:tr w:rsidR="00796A74" w:rsidRPr="00471E13" w14:paraId="0DCD299B" w14:textId="77777777" w:rsidTr="00247C21">
        <w:trPr>
          <w:trHeight w:val="285"/>
        </w:trPr>
        <w:tc>
          <w:tcPr>
            <w:tcW w:w="1954" w:type="dxa"/>
            <w:shd w:val="clear" w:color="auto" w:fill="auto"/>
            <w:noWrap/>
            <w:vAlign w:val="bottom"/>
            <w:hideMark/>
          </w:tcPr>
          <w:p w14:paraId="4DE08760"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 xml:space="preserve">   Stage 4</w:t>
            </w:r>
          </w:p>
        </w:tc>
        <w:tc>
          <w:tcPr>
            <w:tcW w:w="1620" w:type="dxa"/>
            <w:shd w:val="clear" w:color="auto" w:fill="auto"/>
            <w:noWrap/>
            <w:vAlign w:val="bottom"/>
            <w:hideMark/>
          </w:tcPr>
          <w:p w14:paraId="39B65354"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34</w:t>
            </w:r>
          </w:p>
        </w:tc>
        <w:tc>
          <w:tcPr>
            <w:tcW w:w="1620" w:type="dxa"/>
            <w:shd w:val="clear" w:color="auto" w:fill="auto"/>
            <w:noWrap/>
            <w:vAlign w:val="bottom"/>
            <w:hideMark/>
          </w:tcPr>
          <w:p w14:paraId="22A7951C"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23</w:t>
            </w:r>
          </w:p>
        </w:tc>
        <w:tc>
          <w:tcPr>
            <w:tcW w:w="1020" w:type="dxa"/>
            <w:shd w:val="clear" w:color="auto" w:fill="auto"/>
            <w:noWrap/>
            <w:vAlign w:val="bottom"/>
            <w:hideMark/>
          </w:tcPr>
          <w:p w14:paraId="1210139D"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 </w:t>
            </w:r>
          </w:p>
        </w:tc>
      </w:tr>
      <w:tr w:rsidR="00796A74" w:rsidRPr="00471E13" w14:paraId="5E0E692D" w14:textId="77777777" w:rsidTr="00247C21">
        <w:trPr>
          <w:trHeight w:val="285"/>
        </w:trPr>
        <w:tc>
          <w:tcPr>
            <w:tcW w:w="1954" w:type="dxa"/>
            <w:shd w:val="clear" w:color="auto" w:fill="auto"/>
            <w:noWrap/>
            <w:vAlign w:val="bottom"/>
            <w:hideMark/>
          </w:tcPr>
          <w:p w14:paraId="12C1E24C"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Location</w:t>
            </w:r>
          </w:p>
        </w:tc>
        <w:tc>
          <w:tcPr>
            <w:tcW w:w="1620" w:type="dxa"/>
            <w:shd w:val="clear" w:color="auto" w:fill="auto"/>
            <w:noWrap/>
            <w:vAlign w:val="bottom"/>
            <w:hideMark/>
          </w:tcPr>
          <w:p w14:paraId="33133FEC"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 </w:t>
            </w:r>
          </w:p>
        </w:tc>
        <w:tc>
          <w:tcPr>
            <w:tcW w:w="1620" w:type="dxa"/>
            <w:shd w:val="clear" w:color="auto" w:fill="auto"/>
            <w:noWrap/>
            <w:vAlign w:val="bottom"/>
            <w:hideMark/>
          </w:tcPr>
          <w:p w14:paraId="04881110" w14:textId="77777777" w:rsidR="000D241B" w:rsidRPr="00471E13" w:rsidRDefault="000D241B"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 </w:t>
            </w:r>
          </w:p>
        </w:tc>
        <w:tc>
          <w:tcPr>
            <w:tcW w:w="1020" w:type="dxa"/>
            <w:shd w:val="clear" w:color="auto" w:fill="auto"/>
            <w:noWrap/>
            <w:vAlign w:val="bottom"/>
            <w:hideMark/>
          </w:tcPr>
          <w:p w14:paraId="73033B7F" w14:textId="671ACD3A" w:rsidR="000D241B" w:rsidRPr="00471E13" w:rsidRDefault="009D7F9A"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0.4</w:t>
            </w:r>
          </w:p>
        </w:tc>
      </w:tr>
      <w:tr w:rsidR="00796A74" w:rsidRPr="00471E13" w14:paraId="5E489DF7" w14:textId="77777777" w:rsidTr="00247C21">
        <w:trPr>
          <w:trHeight w:val="285"/>
        </w:trPr>
        <w:tc>
          <w:tcPr>
            <w:tcW w:w="1954" w:type="dxa"/>
            <w:shd w:val="clear" w:color="auto" w:fill="auto"/>
            <w:noWrap/>
            <w:vAlign w:val="bottom"/>
            <w:hideMark/>
          </w:tcPr>
          <w:p w14:paraId="69E5CEDE"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 xml:space="preserve">   Head</w:t>
            </w:r>
          </w:p>
        </w:tc>
        <w:tc>
          <w:tcPr>
            <w:tcW w:w="1620" w:type="dxa"/>
            <w:shd w:val="clear" w:color="auto" w:fill="auto"/>
            <w:noWrap/>
            <w:vAlign w:val="bottom"/>
            <w:hideMark/>
          </w:tcPr>
          <w:p w14:paraId="303E0D97"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35</w:t>
            </w:r>
          </w:p>
        </w:tc>
        <w:tc>
          <w:tcPr>
            <w:tcW w:w="1620" w:type="dxa"/>
            <w:shd w:val="clear" w:color="auto" w:fill="auto"/>
            <w:noWrap/>
            <w:vAlign w:val="bottom"/>
            <w:hideMark/>
          </w:tcPr>
          <w:p w14:paraId="579C25C2"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27</w:t>
            </w:r>
          </w:p>
        </w:tc>
        <w:tc>
          <w:tcPr>
            <w:tcW w:w="1020" w:type="dxa"/>
            <w:shd w:val="clear" w:color="auto" w:fill="auto"/>
            <w:noWrap/>
            <w:vAlign w:val="bottom"/>
            <w:hideMark/>
          </w:tcPr>
          <w:p w14:paraId="1C615D65"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 </w:t>
            </w:r>
          </w:p>
        </w:tc>
      </w:tr>
      <w:tr w:rsidR="00796A74" w:rsidRPr="00471E13" w14:paraId="0F50B550" w14:textId="77777777" w:rsidTr="00247C21">
        <w:trPr>
          <w:trHeight w:val="285"/>
        </w:trPr>
        <w:tc>
          <w:tcPr>
            <w:tcW w:w="1954" w:type="dxa"/>
            <w:shd w:val="clear" w:color="auto" w:fill="auto"/>
            <w:noWrap/>
            <w:vAlign w:val="bottom"/>
            <w:hideMark/>
          </w:tcPr>
          <w:p w14:paraId="22E1085D"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 xml:space="preserve">   Body</w:t>
            </w:r>
          </w:p>
        </w:tc>
        <w:tc>
          <w:tcPr>
            <w:tcW w:w="1620" w:type="dxa"/>
            <w:shd w:val="clear" w:color="auto" w:fill="auto"/>
            <w:noWrap/>
            <w:vAlign w:val="bottom"/>
            <w:hideMark/>
          </w:tcPr>
          <w:p w14:paraId="2E0AA663"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3</w:t>
            </w:r>
          </w:p>
        </w:tc>
        <w:tc>
          <w:tcPr>
            <w:tcW w:w="1620" w:type="dxa"/>
            <w:shd w:val="clear" w:color="auto" w:fill="auto"/>
            <w:noWrap/>
            <w:vAlign w:val="bottom"/>
            <w:hideMark/>
          </w:tcPr>
          <w:p w14:paraId="699DEC32"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6</w:t>
            </w:r>
          </w:p>
        </w:tc>
        <w:tc>
          <w:tcPr>
            <w:tcW w:w="1020" w:type="dxa"/>
            <w:shd w:val="clear" w:color="auto" w:fill="auto"/>
            <w:noWrap/>
            <w:vAlign w:val="bottom"/>
            <w:hideMark/>
          </w:tcPr>
          <w:p w14:paraId="6A7B17E6" w14:textId="77777777" w:rsidR="000D241B" w:rsidRPr="00471E13" w:rsidRDefault="000D241B"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 </w:t>
            </w:r>
          </w:p>
        </w:tc>
      </w:tr>
      <w:tr w:rsidR="00796A74" w:rsidRPr="00471E13" w14:paraId="42D4D460" w14:textId="77777777" w:rsidTr="00247C21">
        <w:trPr>
          <w:trHeight w:val="285"/>
        </w:trPr>
        <w:tc>
          <w:tcPr>
            <w:tcW w:w="1954" w:type="dxa"/>
            <w:shd w:val="clear" w:color="auto" w:fill="auto"/>
            <w:noWrap/>
            <w:vAlign w:val="bottom"/>
            <w:hideMark/>
          </w:tcPr>
          <w:p w14:paraId="264880FA"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 xml:space="preserve">   Tail</w:t>
            </w:r>
          </w:p>
        </w:tc>
        <w:tc>
          <w:tcPr>
            <w:tcW w:w="1620" w:type="dxa"/>
            <w:shd w:val="clear" w:color="auto" w:fill="auto"/>
            <w:noWrap/>
            <w:vAlign w:val="bottom"/>
            <w:hideMark/>
          </w:tcPr>
          <w:p w14:paraId="4688B22A"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9</w:t>
            </w:r>
          </w:p>
        </w:tc>
        <w:tc>
          <w:tcPr>
            <w:tcW w:w="1620" w:type="dxa"/>
            <w:shd w:val="clear" w:color="auto" w:fill="auto"/>
            <w:noWrap/>
            <w:vAlign w:val="bottom"/>
            <w:hideMark/>
          </w:tcPr>
          <w:p w14:paraId="0527C9B5"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6</w:t>
            </w:r>
          </w:p>
        </w:tc>
        <w:tc>
          <w:tcPr>
            <w:tcW w:w="1020" w:type="dxa"/>
            <w:shd w:val="clear" w:color="auto" w:fill="auto"/>
            <w:noWrap/>
            <w:vAlign w:val="bottom"/>
            <w:hideMark/>
          </w:tcPr>
          <w:p w14:paraId="6271CD10"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 </w:t>
            </w:r>
          </w:p>
        </w:tc>
      </w:tr>
      <w:tr w:rsidR="00796A74" w:rsidRPr="00471E13" w14:paraId="6E7AA8E2" w14:textId="77777777" w:rsidTr="00247C21">
        <w:trPr>
          <w:trHeight w:val="285"/>
        </w:trPr>
        <w:tc>
          <w:tcPr>
            <w:tcW w:w="1954" w:type="dxa"/>
            <w:shd w:val="clear" w:color="auto" w:fill="auto"/>
            <w:noWrap/>
            <w:vAlign w:val="bottom"/>
            <w:hideMark/>
          </w:tcPr>
          <w:p w14:paraId="79E4407C"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Race</w:t>
            </w:r>
          </w:p>
        </w:tc>
        <w:tc>
          <w:tcPr>
            <w:tcW w:w="1620" w:type="dxa"/>
            <w:shd w:val="clear" w:color="auto" w:fill="auto"/>
            <w:noWrap/>
            <w:vAlign w:val="bottom"/>
            <w:hideMark/>
          </w:tcPr>
          <w:p w14:paraId="448ADE8A"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 </w:t>
            </w:r>
          </w:p>
        </w:tc>
        <w:tc>
          <w:tcPr>
            <w:tcW w:w="1620" w:type="dxa"/>
            <w:shd w:val="clear" w:color="auto" w:fill="auto"/>
            <w:noWrap/>
            <w:vAlign w:val="bottom"/>
            <w:hideMark/>
          </w:tcPr>
          <w:p w14:paraId="1E8839F6"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 </w:t>
            </w:r>
          </w:p>
        </w:tc>
        <w:tc>
          <w:tcPr>
            <w:tcW w:w="1020" w:type="dxa"/>
            <w:shd w:val="clear" w:color="auto" w:fill="auto"/>
            <w:noWrap/>
            <w:vAlign w:val="bottom"/>
            <w:hideMark/>
          </w:tcPr>
          <w:p w14:paraId="6B24666F"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0.05</w:t>
            </w:r>
          </w:p>
        </w:tc>
      </w:tr>
      <w:tr w:rsidR="00796A74" w:rsidRPr="00471E13" w14:paraId="20CB6EFE" w14:textId="77777777" w:rsidTr="00247C21">
        <w:trPr>
          <w:trHeight w:val="285"/>
        </w:trPr>
        <w:tc>
          <w:tcPr>
            <w:tcW w:w="1954" w:type="dxa"/>
            <w:shd w:val="clear" w:color="auto" w:fill="auto"/>
            <w:noWrap/>
            <w:vAlign w:val="bottom"/>
            <w:hideMark/>
          </w:tcPr>
          <w:p w14:paraId="72ADC9FA"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 xml:space="preserve">   White</w:t>
            </w:r>
          </w:p>
        </w:tc>
        <w:tc>
          <w:tcPr>
            <w:tcW w:w="1620" w:type="dxa"/>
            <w:shd w:val="clear" w:color="auto" w:fill="auto"/>
            <w:noWrap/>
            <w:vAlign w:val="bottom"/>
            <w:hideMark/>
          </w:tcPr>
          <w:p w14:paraId="102A80F9"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36</w:t>
            </w:r>
          </w:p>
        </w:tc>
        <w:tc>
          <w:tcPr>
            <w:tcW w:w="1620" w:type="dxa"/>
            <w:shd w:val="clear" w:color="auto" w:fill="auto"/>
            <w:noWrap/>
            <w:vAlign w:val="bottom"/>
            <w:hideMark/>
          </w:tcPr>
          <w:p w14:paraId="49A27B64"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25</w:t>
            </w:r>
          </w:p>
        </w:tc>
        <w:tc>
          <w:tcPr>
            <w:tcW w:w="1020" w:type="dxa"/>
            <w:shd w:val="clear" w:color="auto" w:fill="auto"/>
            <w:noWrap/>
            <w:vAlign w:val="bottom"/>
            <w:hideMark/>
          </w:tcPr>
          <w:p w14:paraId="7964883C"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 </w:t>
            </w:r>
          </w:p>
        </w:tc>
      </w:tr>
      <w:tr w:rsidR="00796A74" w:rsidRPr="00471E13" w14:paraId="63219725" w14:textId="77777777" w:rsidTr="00247C21">
        <w:trPr>
          <w:trHeight w:val="285"/>
        </w:trPr>
        <w:tc>
          <w:tcPr>
            <w:tcW w:w="1954" w:type="dxa"/>
            <w:shd w:val="clear" w:color="auto" w:fill="auto"/>
            <w:noWrap/>
            <w:vAlign w:val="bottom"/>
            <w:hideMark/>
          </w:tcPr>
          <w:p w14:paraId="376DD03A"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 xml:space="preserve">   Black</w:t>
            </w:r>
          </w:p>
        </w:tc>
        <w:tc>
          <w:tcPr>
            <w:tcW w:w="1620" w:type="dxa"/>
            <w:shd w:val="clear" w:color="auto" w:fill="auto"/>
            <w:noWrap/>
            <w:vAlign w:val="bottom"/>
            <w:hideMark/>
          </w:tcPr>
          <w:p w14:paraId="0ADA25A1"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11</w:t>
            </w:r>
          </w:p>
        </w:tc>
        <w:tc>
          <w:tcPr>
            <w:tcW w:w="1620" w:type="dxa"/>
            <w:shd w:val="clear" w:color="auto" w:fill="auto"/>
            <w:noWrap/>
            <w:vAlign w:val="bottom"/>
            <w:hideMark/>
          </w:tcPr>
          <w:p w14:paraId="6DE23BD2"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18</w:t>
            </w:r>
          </w:p>
        </w:tc>
        <w:tc>
          <w:tcPr>
            <w:tcW w:w="1020" w:type="dxa"/>
            <w:shd w:val="clear" w:color="auto" w:fill="auto"/>
            <w:noWrap/>
            <w:vAlign w:val="bottom"/>
            <w:hideMark/>
          </w:tcPr>
          <w:p w14:paraId="1B1DD92F"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 </w:t>
            </w:r>
          </w:p>
        </w:tc>
      </w:tr>
      <w:tr w:rsidR="00796A74" w:rsidRPr="00471E13" w14:paraId="75CFA60C" w14:textId="77777777" w:rsidTr="00247C21">
        <w:trPr>
          <w:trHeight w:val="285"/>
        </w:trPr>
        <w:tc>
          <w:tcPr>
            <w:tcW w:w="1954" w:type="dxa"/>
            <w:shd w:val="clear" w:color="auto" w:fill="auto"/>
            <w:noWrap/>
            <w:vAlign w:val="bottom"/>
            <w:hideMark/>
          </w:tcPr>
          <w:p w14:paraId="1AB053B1" w14:textId="6B35C8AF" w:rsidR="000D241B" w:rsidRPr="0004762B" w:rsidRDefault="000D241B" w:rsidP="0004762B">
            <w:pPr>
              <w:keepNext/>
              <w:keepLines/>
              <w:spacing w:line="360" w:lineRule="auto"/>
              <w:jc w:val="both"/>
              <w:outlineLvl w:val="4"/>
              <w:rPr>
                <w:rFonts w:ascii="Book Antiqua" w:eastAsia="宋体" w:hAnsi="Book Antiqua" w:cs="Times New Roman"/>
                <w:lang w:eastAsia="zh-CN"/>
              </w:rPr>
            </w:pPr>
            <w:r w:rsidRPr="00471E13">
              <w:rPr>
                <w:rFonts w:ascii="Book Antiqua" w:eastAsia="Times New Roman" w:hAnsi="Book Antiqua" w:cs="Times New Roman"/>
              </w:rPr>
              <w:t>Other</w:t>
            </w:r>
            <w:r w:rsidR="0004762B">
              <w:rPr>
                <w:rFonts w:ascii="Book Antiqua" w:eastAsia="宋体" w:hAnsi="Book Antiqua" w:cs="Times New Roman" w:hint="eastAsia"/>
                <w:lang w:eastAsia="zh-CN"/>
              </w:rPr>
              <w:t xml:space="preserve"> </w:t>
            </w:r>
          </w:p>
        </w:tc>
        <w:tc>
          <w:tcPr>
            <w:tcW w:w="1620" w:type="dxa"/>
            <w:shd w:val="clear" w:color="auto" w:fill="auto"/>
            <w:noWrap/>
            <w:vAlign w:val="bottom"/>
            <w:hideMark/>
          </w:tcPr>
          <w:p w14:paraId="79875A54"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3</w:t>
            </w:r>
          </w:p>
        </w:tc>
        <w:tc>
          <w:tcPr>
            <w:tcW w:w="1620" w:type="dxa"/>
            <w:shd w:val="clear" w:color="auto" w:fill="auto"/>
            <w:noWrap/>
            <w:vAlign w:val="bottom"/>
            <w:hideMark/>
          </w:tcPr>
          <w:p w14:paraId="58A14F16"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0</w:t>
            </w:r>
          </w:p>
        </w:tc>
        <w:tc>
          <w:tcPr>
            <w:tcW w:w="1020" w:type="dxa"/>
            <w:shd w:val="clear" w:color="auto" w:fill="auto"/>
            <w:noWrap/>
            <w:vAlign w:val="bottom"/>
            <w:hideMark/>
          </w:tcPr>
          <w:p w14:paraId="3F63E186"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 </w:t>
            </w:r>
          </w:p>
        </w:tc>
      </w:tr>
      <w:tr w:rsidR="00796A74" w:rsidRPr="00471E13" w14:paraId="281CA72B" w14:textId="77777777" w:rsidTr="00247C21">
        <w:trPr>
          <w:trHeight w:val="285"/>
        </w:trPr>
        <w:tc>
          <w:tcPr>
            <w:tcW w:w="1954" w:type="dxa"/>
            <w:shd w:val="clear" w:color="auto" w:fill="auto"/>
            <w:noWrap/>
            <w:vAlign w:val="bottom"/>
            <w:hideMark/>
          </w:tcPr>
          <w:p w14:paraId="3A22086E" w14:textId="30ADC385"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CEA</w:t>
            </w:r>
            <w:r w:rsidR="00F36A1F" w:rsidRPr="00471E13">
              <w:rPr>
                <w:rFonts w:ascii="Book Antiqua" w:eastAsia="Times New Roman" w:hAnsi="Book Antiqua" w:cs="Times New Roman"/>
              </w:rPr>
              <w:t xml:space="preserve"> (±</w:t>
            </w:r>
            <w:r w:rsidR="00043BA4">
              <w:rPr>
                <w:rFonts w:ascii="Book Antiqua" w:eastAsia="宋体" w:hAnsi="Book Antiqua" w:cs="Times New Roman" w:hint="eastAsia"/>
                <w:lang w:eastAsia="zh-CN"/>
              </w:rPr>
              <w:t xml:space="preserve"> </w:t>
            </w:r>
            <w:r w:rsidR="00F36A1F" w:rsidRPr="00471E13">
              <w:rPr>
                <w:rFonts w:ascii="Book Antiqua" w:eastAsia="Times New Roman" w:hAnsi="Book Antiqua" w:cs="Times New Roman"/>
              </w:rPr>
              <w:t>SEM)</w:t>
            </w:r>
          </w:p>
        </w:tc>
        <w:tc>
          <w:tcPr>
            <w:tcW w:w="1620" w:type="dxa"/>
            <w:shd w:val="clear" w:color="auto" w:fill="auto"/>
            <w:noWrap/>
            <w:vAlign w:val="bottom"/>
            <w:hideMark/>
          </w:tcPr>
          <w:p w14:paraId="46AA375B" w14:textId="50E88086" w:rsidR="000D241B" w:rsidRPr="00471E13" w:rsidRDefault="000D241B"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1075 ±</w:t>
            </w:r>
            <w:r w:rsidR="00043BA4">
              <w:rPr>
                <w:rFonts w:ascii="Book Antiqua" w:eastAsia="宋体" w:hAnsi="Book Antiqua" w:cs="Times New Roman" w:hint="eastAsia"/>
                <w:lang w:eastAsia="zh-CN"/>
              </w:rPr>
              <w:t xml:space="preserve"> </w:t>
            </w:r>
            <w:r w:rsidRPr="00471E13">
              <w:rPr>
                <w:rFonts w:ascii="Book Antiqua" w:eastAsia="Times New Roman" w:hAnsi="Book Antiqua" w:cs="Times New Roman"/>
              </w:rPr>
              <w:t>1041</w:t>
            </w:r>
          </w:p>
        </w:tc>
        <w:tc>
          <w:tcPr>
            <w:tcW w:w="1620" w:type="dxa"/>
            <w:shd w:val="clear" w:color="auto" w:fill="auto"/>
            <w:noWrap/>
            <w:vAlign w:val="bottom"/>
            <w:hideMark/>
          </w:tcPr>
          <w:p w14:paraId="0B1A7E45" w14:textId="77777777" w:rsidR="000D241B" w:rsidRPr="00471E13" w:rsidRDefault="000D241B"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884 ± 868</w:t>
            </w:r>
          </w:p>
        </w:tc>
        <w:tc>
          <w:tcPr>
            <w:tcW w:w="1020" w:type="dxa"/>
            <w:shd w:val="clear" w:color="auto" w:fill="auto"/>
            <w:noWrap/>
            <w:vAlign w:val="bottom"/>
            <w:hideMark/>
          </w:tcPr>
          <w:p w14:paraId="126AD93D"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0.9</w:t>
            </w:r>
          </w:p>
        </w:tc>
      </w:tr>
      <w:tr w:rsidR="00796A74" w:rsidRPr="00471E13" w14:paraId="235067BE" w14:textId="77777777" w:rsidTr="00247C21">
        <w:trPr>
          <w:trHeight w:val="285"/>
        </w:trPr>
        <w:tc>
          <w:tcPr>
            <w:tcW w:w="1954" w:type="dxa"/>
            <w:shd w:val="clear" w:color="auto" w:fill="auto"/>
            <w:noWrap/>
            <w:vAlign w:val="bottom"/>
            <w:hideMark/>
          </w:tcPr>
          <w:p w14:paraId="6E45E453" w14:textId="15329771"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CA 19-9</w:t>
            </w:r>
            <w:r w:rsidR="00F36A1F" w:rsidRPr="00471E13">
              <w:rPr>
                <w:rFonts w:ascii="Book Antiqua" w:eastAsia="Times New Roman" w:hAnsi="Book Antiqua" w:cs="Times New Roman"/>
              </w:rPr>
              <w:t xml:space="preserve"> (±</w:t>
            </w:r>
            <w:r w:rsidR="00043BA4">
              <w:rPr>
                <w:rFonts w:ascii="Book Antiqua" w:eastAsia="宋体" w:hAnsi="Book Antiqua" w:cs="Times New Roman" w:hint="eastAsia"/>
                <w:lang w:eastAsia="zh-CN"/>
              </w:rPr>
              <w:t xml:space="preserve"> </w:t>
            </w:r>
            <w:r w:rsidR="00F36A1F" w:rsidRPr="00471E13">
              <w:rPr>
                <w:rFonts w:ascii="Book Antiqua" w:eastAsia="Times New Roman" w:hAnsi="Book Antiqua" w:cs="Times New Roman"/>
              </w:rPr>
              <w:t>SEM)</w:t>
            </w:r>
          </w:p>
        </w:tc>
        <w:tc>
          <w:tcPr>
            <w:tcW w:w="1620" w:type="dxa"/>
            <w:shd w:val="clear" w:color="auto" w:fill="auto"/>
            <w:noWrap/>
            <w:vAlign w:val="bottom"/>
            <w:hideMark/>
          </w:tcPr>
          <w:p w14:paraId="0A553DD7" w14:textId="0297708C"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24957 ±</w:t>
            </w:r>
            <w:r w:rsidR="00043BA4">
              <w:rPr>
                <w:rFonts w:ascii="Book Antiqua" w:eastAsia="宋体" w:hAnsi="Book Antiqua" w:cs="Times New Roman" w:hint="eastAsia"/>
                <w:lang w:eastAsia="zh-CN"/>
              </w:rPr>
              <w:t xml:space="preserve"> </w:t>
            </w:r>
            <w:r w:rsidRPr="00471E13">
              <w:rPr>
                <w:rFonts w:ascii="Book Antiqua" w:eastAsia="Times New Roman" w:hAnsi="Book Antiqua" w:cs="Times New Roman"/>
              </w:rPr>
              <w:t>17470</w:t>
            </w:r>
          </w:p>
        </w:tc>
        <w:tc>
          <w:tcPr>
            <w:tcW w:w="1620" w:type="dxa"/>
            <w:shd w:val="clear" w:color="auto" w:fill="auto"/>
            <w:noWrap/>
            <w:vAlign w:val="bottom"/>
            <w:hideMark/>
          </w:tcPr>
          <w:p w14:paraId="033213FC"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10162 ± 3448</w:t>
            </w:r>
          </w:p>
        </w:tc>
        <w:tc>
          <w:tcPr>
            <w:tcW w:w="1020" w:type="dxa"/>
            <w:shd w:val="clear" w:color="auto" w:fill="auto"/>
            <w:noWrap/>
            <w:vAlign w:val="bottom"/>
            <w:hideMark/>
          </w:tcPr>
          <w:p w14:paraId="33356AD6"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0.4</w:t>
            </w:r>
          </w:p>
        </w:tc>
      </w:tr>
      <w:tr w:rsidR="00796A74" w:rsidRPr="00471E13" w14:paraId="534AB786" w14:textId="77777777" w:rsidTr="00247C21">
        <w:trPr>
          <w:trHeight w:val="285"/>
        </w:trPr>
        <w:tc>
          <w:tcPr>
            <w:tcW w:w="1954" w:type="dxa"/>
            <w:shd w:val="clear" w:color="auto" w:fill="auto"/>
            <w:noWrap/>
            <w:vAlign w:val="bottom"/>
            <w:hideMark/>
          </w:tcPr>
          <w:p w14:paraId="5EA89FE4" w14:textId="5E25D8AA" w:rsidR="000D241B" w:rsidRPr="00471E13" w:rsidRDefault="000D241B" w:rsidP="00183AC5">
            <w:pPr>
              <w:spacing w:line="360" w:lineRule="auto"/>
              <w:jc w:val="both"/>
              <w:rPr>
                <w:rFonts w:ascii="Book Antiqua" w:eastAsia="Times New Roman" w:hAnsi="Book Antiqua" w:cs="Times New Roman"/>
              </w:rPr>
            </w:pPr>
            <w:r w:rsidRPr="00471E13">
              <w:rPr>
                <w:rFonts w:ascii="Book Antiqua" w:eastAsia="Times New Roman" w:hAnsi="Book Antiqua" w:cs="Times New Roman"/>
              </w:rPr>
              <w:t>Age</w:t>
            </w:r>
            <w:r w:rsidR="00F36A1F" w:rsidRPr="00471E13">
              <w:rPr>
                <w:rFonts w:ascii="Book Antiqua" w:eastAsia="Times New Roman" w:hAnsi="Book Antiqua" w:cs="Times New Roman"/>
              </w:rPr>
              <w:t xml:space="preserve"> (±</w:t>
            </w:r>
            <w:r w:rsidR="00043BA4">
              <w:rPr>
                <w:rFonts w:ascii="Book Antiqua" w:eastAsia="宋体" w:hAnsi="Book Antiqua" w:cs="Times New Roman" w:hint="eastAsia"/>
                <w:lang w:eastAsia="zh-CN"/>
              </w:rPr>
              <w:t xml:space="preserve"> </w:t>
            </w:r>
            <w:r w:rsidR="00F36A1F" w:rsidRPr="00471E13">
              <w:rPr>
                <w:rFonts w:ascii="Book Antiqua" w:eastAsia="Times New Roman" w:hAnsi="Book Antiqua" w:cs="Times New Roman"/>
              </w:rPr>
              <w:t>SEM)</w:t>
            </w:r>
          </w:p>
        </w:tc>
        <w:tc>
          <w:tcPr>
            <w:tcW w:w="1620" w:type="dxa"/>
            <w:shd w:val="clear" w:color="auto" w:fill="auto"/>
            <w:noWrap/>
            <w:vAlign w:val="bottom"/>
            <w:hideMark/>
          </w:tcPr>
          <w:p w14:paraId="060ACCB1" w14:textId="06C55280"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66.6 ±</w:t>
            </w:r>
            <w:r w:rsidR="00043BA4">
              <w:rPr>
                <w:rFonts w:ascii="Book Antiqua" w:eastAsia="宋体" w:hAnsi="Book Antiqua" w:cs="Times New Roman" w:hint="eastAsia"/>
                <w:lang w:eastAsia="zh-CN"/>
              </w:rPr>
              <w:t xml:space="preserve"> </w:t>
            </w:r>
            <w:r w:rsidRPr="00471E13">
              <w:rPr>
                <w:rFonts w:ascii="Book Antiqua" w:eastAsia="Times New Roman" w:hAnsi="Book Antiqua" w:cs="Times New Roman"/>
              </w:rPr>
              <w:t>1.2</w:t>
            </w:r>
          </w:p>
        </w:tc>
        <w:tc>
          <w:tcPr>
            <w:tcW w:w="1620" w:type="dxa"/>
            <w:shd w:val="clear" w:color="auto" w:fill="auto"/>
            <w:noWrap/>
            <w:vAlign w:val="bottom"/>
            <w:hideMark/>
          </w:tcPr>
          <w:p w14:paraId="675B5420" w14:textId="5AFAAF59"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65.3 ±</w:t>
            </w:r>
            <w:r w:rsidR="00043BA4">
              <w:rPr>
                <w:rFonts w:ascii="Book Antiqua" w:eastAsia="宋体" w:hAnsi="Book Antiqua" w:cs="Times New Roman" w:hint="eastAsia"/>
                <w:lang w:eastAsia="zh-CN"/>
              </w:rPr>
              <w:t xml:space="preserve"> </w:t>
            </w:r>
            <w:r w:rsidRPr="00471E13">
              <w:rPr>
                <w:rFonts w:ascii="Book Antiqua" w:eastAsia="Times New Roman" w:hAnsi="Book Antiqua" w:cs="Times New Roman"/>
              </w:rPr>
              <w:t>1.4</w:t>
            </w:r>
          </w:p>
        </w:tc>
        <w:tc>
          <w:tcPr>
            <w:tcW w:w="1020" w:type="dxa"/>
            <w:shd w:val="clear" w:color="auto" w:fill="auto"/>
            <w:noWrap/>
            <w:vAlign w:val="bottom"/>
            <w:hideMark/>
          </w:tcPr>
          <w:p w14:paraId="35B747D0"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0.5</w:t>
            </w:r>
          </w:p>
        </w:tc>
      </w:tr>
      <w:tr w:rsidR="00796A74" w:rsidRPr="00471E13" w14:paraId="57D9891F" w14:textId="77777777" w:rsidTr="00247C21">
        <w:trPr>
          <w:trHeight w:val="285"/>
        </w:trPr>
        <w:tc>
          <w:tcPr>
            <w:tcW w:w="1954" w:type="dxa"/>
            <w:shd w:val="clear" w:color="auto" w:fill="auto"/>
            <w:noWrap/>
            <w:vAlign w:val="bottom"/>
            <w:hideMark/>
          </w:tcPr>
          <w:p w14:paraId="43A1991E" w14:textId="1B4CE346"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Weight</w:t>
            </w:r>
            <w:r w:rsidR="00F36A1F" w:rsidRPr="00471E13">
              <w:rPr>
                <w:rFonts w:ascii="Book Antiqua" w:eastAsia="Times New Roman" w:hAnsi="Book Antiqua" w:cs="Times New Roman"/>
              </w:rPr>
              <w:t xml:space="preserve"> (±</w:t>
            </w:r>
            <w:r w:rsidR="00A833AC">
              <w:rPr>
                <w:rFonts w:ascii="Book Antiqua" w:eastAsia="宋体" w:hAnsi="Book Antiqua" w:cs="Times New Roman" w:hint="eastAsia"/>
                <w:lang w:eastAsia="zh-CN"/>
              </w:rPr>
              <w:t xml:space="preserve"> </w:t>
            </w:r>
            <w:r w:rsidR="00F36A1F" w:rsidRPr="00471E13">
              <w:rPr>
                <w:rFonts w:ascii="Book Antiqua" w:eastAsia="Times New Roman" w:hAnsi="Book Antiqua" w:cs="Times New Roman"/>
              </w:rPr>
              <w:t>SEM)</w:t>
            </w:r>
          </w:p>
        </w:tc>
        <w:tc>
          <w:tcPr>
            <w:tcW w:w="1620" w:type="dxa"/>
            <w:shd w:val="clear" w:color="auto" w:fill="auto"/>
            <w:noWrap/>
            <w:vAlign w:val="bottom"/>
            <w:hideMark/>
          </w:tcPr>
          <w:p w14:paraId="297BF3F5" w14:textId="7820ADDE"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79.3</w:t>
            </w:r>
            <w:r w:rsidR="00A833AC">
              <w:rPr>
                <w:rFonts w:ascii="Book Antiqua" w:eastAsia="宋体" w:hAnsi="Book Antiqua" w:cs="Times New Roman" w:hint="eastAsia"/>
                <w:lang w:eastAsia="zh-CN"/>
              </w:rPr>
              <w:t xml:space="preserve"> </w:t>
            </w:r>
            <w:r w:rsidRPr="00471E13">
              <w:rPr>
                <w:rFonts w:ascii="Book Antiqua" w:eastAsia="Times New Roman" w:hAnsi="Book Antiqua" w:cs="Times New Roman"/>
              </w:rPr>
              <w:t>±</w:t>
            </w:r>
            <w:r w:rsidR="00A833AC">
              <w:rPr>
                <w:rFonts w:ascii="Book Antiqua" w:eastAsia="宋体" w:hAnsi="Book Antiqua" w:cs="Times New Roman" w:hint="eastAsia"/>
                <w:lang w:eastAsia="zh-CN"/>
              </w:rPr>
              <w:t xml:space="preserve"> </w:t>
            </w:r>
            <w:r w:rsidRPr="00471E13">
              <w:rPr>
                <w:rFonts w:ascii="Book Antiqua" w:eastAsia="Times New Roman" w:hAnsi="Book Antiqua" w:cs="Times New Roman"/>
              </w:rPr>
              <w:t>2.2</w:t>
            </w:r>
          </w:p>
        </w:tc>
        <w:tc>
          <w:tcPr>
            <w:tcW w:w="1620" w:type="dxa"/>
            <w:shd w:val="clear" w:color="auto" w:fill="auto"/>
            <w:noWrap/>
            <w:vAlign w:val="bottom"/>
            <w:hideMark/>
          </w:tcPr>
          <w:p w14:paraId="134AD29A"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82.2 ± 2.5</w:t>
            </w:r>
          </w:p>
        </w:tc>
        <w:tc>
          <w:tcPr>
            <w:tcW w:w="1020" w:type="dxa"/>
            <w:shd w:val="clear" w:color="auto" w:fill="auto"/>
            <w:noWrap/>
            <w:vAlign w:val="bottom"/>
            <w:hideMark/>
          </w:tcPr>
          <w:p w14:paraId="387E1432"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0.4</w:t>
            </w:r>
          </w:p>
        </w:tc>
      </w:tr>
      <w:tr w:rsidR="00796A74" w:rsidRPr="00471E13" w14:paraId="05664196" w14:textId="77777777" w:rsidTr="00247C21">
        <w:trPr>
          <w:trHeight w:val="285"/>
        </w:trPr>
        <w:tc>
          <w:tcPr>
            <w:tcW w:w="1954" w:type="dxa"/>
            <w:shd w:val="clear" w:color="auto" w:fill="auto"/>
            <w:noWrap/>
            <w:vAlign w:val="bottom"/>
            <w:hideMark/>
          </w:tcPr>
          <w:p w14:paraId="4F6E44A0"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Alcohol</w:t>
            </w:r>
          </w:p>
        </w:tc>
        <w:tc>
          <w:tcPr>
            <w:tcW w:w="1620" w:type="dxa"/>
            <w:shd w:val="clear" w:color="auto" w:fill="auto"/>
            <w:noWrap/>
            <w:vAlign w:val="bottom"/>
            <w:hideMark/>
          </w:tcPr>
          <w:p w14:paraId="544B8A36"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27</w:t>
            </w:r>
          </w:p>
        </w:tc>
        <w:tc>
          <w:tcPr>
            <w:tcW w:w="1620" w:type="dxa"/>
            <w:shd w:val="clear" w:color="auto" w:fill="auto"/>
            <w:noWrap/>
            <w:vAlign w:val="bottom"/>
            <w:hideMark/>
          </w:tcPr>
          <w:p w14:paraId="71021C85"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24</w:t>
            </w:r>
          </w:p>
        </w:tc>
        <w:tc>
          <w:tcPr>
            <w:tcW w:w="1020" w:type="dxa"/>
            <w:shd w:val="clear" w:color="auto" w:fill="auto"/>
            <w:noWrap/>
            <w:vAlign w:val="bottom"/>
            <w:hideMark/>
          </w:tcPr>
          <w:p w14:paraId="790D1186"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1</w:t>
            </w:r>
          </w:p>
        </w:tc>
      </w:tr>
      <w:tr w:rsidR="00796A74" w:rsidRPr="00471E13" w14:paraId="040CB6FA" w14:textId="77777777" w:rsidTr="00247C21">
        <w:trPr>
          <w:trHeight w:val="285"/>
        </w:trPr>
        <w:tc>
          <w:tcPr>
            <w:tcW w:w="1954" w:type="dxa"/>
            <w:shd w:val="clear" w:color="auto" w:fill="auto"/>
            <w:noWrap/>
            <w:vAlign w:val="bottom"/>
            <w:hideMark/>
          </w:tcPr>
          <w:p w14:paraId="3EEECD5E"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Tobacco</w:t>
            </w:r>
          </w:p>
        </w:tc>
        <w:tc>
          <w:tcPr>
            <w:tcW w:w="1620" w:type="dxa"/>
            <w:shd w:val="clear" w:color="auto" w:fill="auto"/>
            <w:noWrap/>
            <w:vAlign w:val="bottom"/>
            <w:hideMark/>
          </w:tcPr>
          <w:p w14:paraId="6A4959A0"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38</w:t>
            </w:r>
          </w:p>
        </w:tc>
        <w:tc>
          <w:tcPr>
            <w:tcW w:w="1620" w:type="dxa"/>
            <w:shd w:val="clear" w:color="auto" w:fill="auto"/>
            <w:noWrap/>
            <w:vAlign w:val="bottom"/>
            <w:hideMark/>
          </w:tcPr>
          <w:p w14:paraId="1B003E19"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34</w:t>
            </w:r>
          </w:p>
        </w:tc>
        <w:tc>
          <w:tcPr>
            <w:tcW w:w="1020" w:type="dxa"/>
            <w:shd w:val="clear" w:color="auto" w:fill="auto"/>
            <w:noWrap/>
            <w:vAlign w:val="bottom"/>
            <w:hideMark/>
          </w:tcPr>
          <w:p w14:paraId="735AF8EE" w14:textId="77777777" w:rsidR="000D241B" w:rsidRPr="00471E13" w:rsidRDefault="000D241B" w:rsidP="00183AC5">
            <w:pPr>
              <w:keepNext/>
              <w:keepLines/>
              <w:spacing w:line="360" w:lineRule="auto"/>
              <w:jc w:val="both"/>
              <w:outlineLvl w:val="4"/>
              <w:rPr>
                <w:rFonts w:ascii="Book Antiqua" w:eastAsia="Times New Roman" w:hAnsi="Book Antiqua" w:cs="Times New Roman"/>
              </w:rPr>
            </w:pPr>
            <w:r w:rsidRPr="00471E13">
              <w:rPr>
                <w:rFonts w:ascii="Book Antiqua" w:eastAsia="Times New Roman" w:hAnsi="Book Antiqua" w:cs="Times New Roman"/>
              </w:rPr>
              <w:t>0.8</w:t>
            </w:r>
          </w:p>
        </w:tc>
      </w:tr>
    </w:tbl>
    <w:p w14:paraId="14B37F30" w14:textId="744178BD" w:rsidR="00247C21" w:rsidRPr="00247C21" w:rsidRDefault="00247C21" w:rsidP="00247C21">
      <w:pPr>
        <w:spacing w:line="360" w:lineRule="auto"/>
        <w:jc w:val="both"/>
        <w:rPr>
          <w:rFonts w:ascii="Book Antiqua" w:eastAsia="宋体" w:hAnsi="Book Antiqua"/>
          <w:lang w:eastAsia="zh-CN"/>
        </w:rPr>
      </w:pPr>
      <w:r w:rsidRPr="00247C21">
        <w:rPr>
          <w:rFonts w:ascii="Book Antiqua" w:eastAsia="Times New Roman" w:hAnsi="Book Antiqua" w:cs="Times New Roman"/>
        </w:rPr>
        <w:t>LMR</w:t>
      </w:r>
      <w:r w:rsidRPr="00247C21">
        <w:rPr>
          <w:rFonts w:ascii="Book Antiqua" w:eastAsia="宋体" w:hAnsi="Book Antiqua" w:cs="Times New Roman" w:hint="eastAsia"/>
          <w:lang w:eastAsia="zh-CN"/>
        </w:rPr>
        <w:t>:</w:t>
      </w:r>
      <w:r w:rsidRPr="00247C21">
        <w:rPr>
          <w:rFonts w:ascii="Book Antiqua" w:hAnsi="Book Antiqua" w:cs="Arial"/>
          <w:bCs/>
        </w:rPr>
        <w:t xml:space="preserve"> Lymphocyte-to-monocyte ratio</w:t>
      </w:r>
      <w:r w:rsidRPr="00247C21">
        <w:rPr>
          <w:rFonts w:ascii="Book Antiqua" w:eastAsia="宋体" w:hAnsi="Book Antiqua" w:cs="Arial" w:hint="eastAsia"/>
          <w:bCs/>
          <w:lang w:eastAsia="zh-CN"/>
        </w:rPr>
        <w:t>.</w:t>
      </w:r>
    </w:p>
    <w:p w14:paraId="6992C9D2" w14:textId="6B116097" w:rsidR="00A76D07" w:rsidRPr="00247C21" w:rsidRDefault="00A76D07" w:rsidP="00183AC5">
      <w:pPr>
        <w:spacing w:line="360" w:lineRule="auto"/>
        <w:jc w:val="both"/>
        <w:rPr>
          <w:rFonts w:ascii="Book Antiqua" w:eastAsia="宋体" w:hAnsi="Book Antiqua" w:cs="Arial"/>
          <w:b/>
          <w:lang w:eastAsia="zh-CN"/>
        </w:rPr>
      </w:pPr>
    </w:p>
    <w:p w14:paraId="01689A5A" w14:textId="566249A8" w:rsidR="00A76D07" w:rsidRPr="002B208C" w:rsidRDefault="00A76D07">
      <w:pPr>
        <w:rPr>
          <w:rFonts w:ascii="Book Antiqua" w:eastAsia="宋体" w:hAnsi="Book Antiqua" w:cs="Arial"/>
          <w:b/>
          <w:lang w:eastAsia="zh-CN"/>
        </w:rPr>
      </w:pPr>
    </w:p>
    <w:p w14:paraId="2DBDFDD3" w14:textId="77777777" w:rsidR="00467679" w:rsidRPr="00471E13" w:rsidRDefault="00467679" w:rsidP="00183AC5">
      <w:pPr>
        <w:spacing w:line="360" w:lineRule="auto"/>
        <w:jc w:val="both"/>
        <w:rPr>
          <w:rFonts w:ascii="Book Antiqua" w:hAnsi="Book Antiqua" w:cs="Arial"/>
          <w:b/>
        </w:rPr>
      </w:pPr>
    </w:p>
    <w:p w14:paraId="1D1379E8" w14:textId="0CD0808D" w:rsidR="00CC55F7" w:rsidRPr="00471E13" w:rsidRDefault="00237B47" w:rsidP="00183AC5">
      <w:pPr>
        <w:spacing w:line="360" w:lineRule="auto"/>
        <w:jc w:val="both"/>
        <w:rPr>
          <w:rFonts w:ascii="Book Antiqua" w:hAnsi="Book Antiqua" w:cs="Arial"/>
          <w:b/>
          <w:noProof/>
        </w:rPr>
      </w:pPr>
      <w:r w:rsidRPr="00471E13">
        <w:rPr>
          <w:rFonts w:ascii="Book Antiqua" w:hAnsi="Book Antiqua"/>
          <w:noProof/>
        </w:rPr>
        <w:drawing>
          <wp:inline distT="0" distB="0" distL="0" distR="0" wp14:anchorId="26909BB0" wp14:editId="7C8B5375">
            <wp:extent cx="4064419" cy="2924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904" t="15747" r="30728" b="35159"/>
                    <a:stretch/>
                  </pic:blipFill>
                  <pic:spPr bwMode="auto">
                    <a:xfrm>
                      <a:off x="0" y="0"/>
                      <a:ext cx="4070910" cy="2928845"/>
                    </a:xfrm>
                    <a:prstGeom prst="rect">
                      <a:avLst/>
                    </a:prstGeom>
                    <a:ln>
                      <a:noFill/>
                    </a:ln>
                    <a:extLst>
                      <a:ext uri="{53640926-AAD7-44d8-BBD7-CCE9431645EC}">
                        <a14:shadowObscured xmlns:a14="http://schemas.microsoft.com/office/drawing/2010/main"/>
                      </a:ext>
                    </a:extLst>
                  </pic:spPr>
                </pic:pic>
              </a:graphicData>
            </a:graphic>
          </wp:inline>
        </w:drawing>
      </w:r>
    </w:p>
    <w:p w14:paraId="3EB2FF39" w14:textId="2B522CED" w:rsidR="00770897" w:rsidRDefault="00CA70C0" w:rsidP="00CA70C0">
      <w:pPr>
        <w:spacing w:line="360" w:lineRule="auto"/>
        <w:jc w:val="both"/>
        <w:rPr>
          <w:rFonts w:ascii="Book Antiqua" w:eastAsia="宋体" w:hAnsi="Book Antiqua" w:cs="Segoe UI"/>
          <w:b/>
          <w:lang w:val="en" w:eastAsia="zh-CN"/>
        </w:rPr>
      </w:pPr>
      <w:r w:rsidRPr="00CA70C0">
        <w:rPr>
          <w:rFonts w:ascii="Book Antiqua" w:hAnsi="Book Antiqua" w:cs="Arial"/>
          <w:b/>
        </w:rPr>
        <w:t>Figure 1</w:t>
      </w:r>
      <w:r w:rsidRPr="00CA70C0">
        <w:rPr>
          <w:rFonts w:ascii="Book Antiqua" w:eastAsia="宋体" w:hAnsi="Book Antiqua" w:cs="Arial" w:hint="eastAsia"/>
          <w:b/>
          <w:lang w:eastAsia="zh-CN"/>
        </w:rPr>
        <w:t xml:space="preserve"> </w:t>
      </w:r>
      <w:r w:rsidRPr="00CA70C0">
        <w:rPr>
          <w:rFonts w:ascii="Book Antiqua" w:hAnsi="Book Antiqua" w:cs="Segoe UI"/>
          <w:b/>
          <w:lang w:val="en"/>
        </w:rPr>
        <w:t>Kapl</w:t>
      </w:r>
      <w:r w:rsidR="00C86912" w:rsidRPr="00CA70C0">
        <w:rPr>
          <w:rFonts w:ascii="Book Antiqua" w:hAnsi="Book Antiqua" w:cs="Segoe UI"/>
          <w:b/>
          <w:lang w:val="en"/>
        </w:rPr>
        <w:t>an meier s</w:t>
      </w:r>
      <w:r w:rsidRPr="00CA70C0">
        <w:rPr>
          <w:rFonts w:ascii="Book Antiqua" w:hAnsi="Book Antiqua" w:cs="Segoe UI"/>
          <w:b/>
          <w:lang w:val="en"/>
        </w:rPr>
        <w:t xml:space="preserve">urvival curves of patients with low and high </w:t>
      </w:r>
      <w:r w:rsidRPr="00CA70C0">
        <w:rPr>
          <w:rFonts w:ascii="Book Antiqua" w:hAnsi="Book Antiqua" w:cs="Arial"/>
          <w:b/>
          <w:bCs/>
        </w:rPr>
        <w:t>lymphocyte-to-monocyte ratio</w:t>
      </w:r>
      <w:r w:rsidRPr="00CA70C0">
        <w:rPr>
          <w:rFonts w:ascii="Book Antiqua" w:eastAsia="宋体" w:hAnsi="Book Antiqua" w:cs="Segoe UI" w:hint="eastAsia"/>
          <w:b/>
          <w:lang w:val="en" w:eastAsia="zh-CN"/>
        </w:rPr>
        <w:t>.</w:t>
      </w:r>
    </w:p>
    <w:p w14:paraId="43976DFB" w14:textId="602B2C22" w:rsidR="00BF70CA" w:rsidRDefault="00BF70CA">
      <w:pPr>
        <w:rPr>
          <w:rFonts w:ascii="Book Antiqua" w:eastAsia="宋体" w:hAnsi="Book Antiqua" w:cs="Segoe UI"/>
          <w:b/>
          <w:lang w:val="en" w:eastAsia="zh-CN"/>
        </w:rPr>
      </w:pPr>
      <w:r>
        <w:rPr>
          <w:rFonts w:ascii="Book Antiqua" w:eastAsia="宋体" w:hAnsi="Book Antiqua" w:cs="Segoe UI"/>
          <w:b/>
          <w:lang w:val="en" w:eastAsia="zh-CN"/>
        </w:rPr>
        <w:br w:type="page"/>
      </w:r>
    </w:p>
    <w:p w14:paraId="7348F083" w14:textId="77777777" w:rsidR="00770897" w:rsidRDefault="00770897" w:rsidP="00183AC5">
      <w:pPr>
        <w:spacing w:line="360" w:lineRule="auto"/>
        <w:jc w:val="both"/>
        <w:rPr>
          <w:rFonts w:ascii="Book Antiqua" w:eastAsia="宋体" w:hAnsi="Book Antiqua" w:cs="Arial"/>
          <w:lang w:eastAsia="zh-CN"/>
        </w:rPr>
      </w:pPr>
    </w:p>
    <w:p w14:paraId="5C2701FF" w14:textId="32EA4378" w:rsidR="00770897" w:rsidRDefault="00770897" w:rsidP="00183AC5">
      <w:pPr>
        <w:spacing w:line="360" w:lineRule="auto"/>
        <w:jc w:val="both"/>
        <w:rPr>
          <w:rFonts w:ascii="Book Antiqua" w:eastAsia="宋体" w:hAnsi="Book Antiqua" w:cs="Arial"/>
          <w:lang w:eastAsia="zh-CN"/>
        </w:rPr>
      </w:pPr>
      <w:r w:rsidRPr="00471E13">
        <w:rPr>
          <w:rFonts w:ascii="Book Antiqua" w:hAnsi="Book Antiqua" w:cs="Arial"/>
          <w:noProof/>
        </w:rPr>
        <w:drawing>
          <wp:inline distT="0" distB="0" distL="0" distR="0" wp14:anchorId="517890E4" wp14:editId="195B4CBA">
            <wp:extent cx="4010681" cy="2914650"/>
            <wp:effectExtent l="0" t="0" r="8890" b="0"/>
            <wp:docPr id="3" name="Picture 3" descr="Macintosh HD:Users:hzhu:Desktop:ROC-LM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zhu:Desktop:ROC-LMR.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3006" cy="2916340"/>
                    </a:xfrm>
                    <a:prstGeom prst="rect">
                      <a:avLst/>
                    </a:prstGeom>
                    <a:noFill/>
                    <a:ln>
                      <a:noFill/>
                    </a:ln>
                  </pic:spPr>
                </pic:pic>
              </a:graphicData>
            </a:graphic>
          </wp:inline>
        </w:drawing>
      </w:r>
    </w:p>
    <w:p w14:paraId="79F50A1F" w14:textId="536483A6" w:rsidR="00770897" w:rsidRPr="00770897" w:rsidRDefault="00770897" w:rsidP="00770897">
      <w:pPr>
        <w:spacing w:line="360" w:lineRule="auto"/>
        <w:jc w:val="both"/>
        <w:rPr>
          <w:rFonts w:ascii="Book Antiqua" w:eastAsia="宋体" w:hAnsi="Book Antiqua" w:cs="Arial"/>
          <w:b/>
          <w:noProof/>
          <w:lang w:eastAsia="zh-CN"/>
        </w:rPr>
      </w:pPr>
      <w:r w:rsidRPr="00770897">
        <w:rPr>
          <w:rFonts w:ascii="Book Antiqua" w:hAnsi="Book Antiqua" w:cs="Arial"/>
          <w:b/>
          <w:noProof/>
        </w:rPr>
        <w:t>Figure 2</w:t>
      </w:r>
      <w:r>
        <w:rPr>
          <w:rFonts w:ascii="Book Antiqua" w:eastAsia="宋体" w:hAnsi="Book Antiqua" w:cs="Arial" w:hint="eastAsia"/>
          <w:b/>
          <w:noProof/>
          <w:lang w:eastAsia="zh-CN"/>
        </w:rPr>
        <w:t xml:space="preserve"> </w:t>
      </w:r>
      <w:r w:rsidR="006E1A1D" w:rsidRPr="006E1A1D">
        <w:rPr>
          <w:rFonts w:ascii="Book Antiqua" w:hAnsi="Book Antiqua" w:cs="Arial"/>
          <w:b/>
          <w:noProof/>
        </w:rPr>
        <w:t xml:space="preserve">Price rate of change </w:t>
      </w:r>
      <w:r w:rsidRPr="00770897">
        <w:rPr>
          <w:rFonts w:ascii="Book Antiqua" w:hAnsi="Book Antiqua" w:cs="Arial"/>
          <w:b/>
          <w:noProof/>
        </w:rPr>
        <w:t xml:space="preserve">curve of the accuracy of </w:t>
      </w:r>
      <w:r w:rsidRPr="00770897">
        <w:rPr>
          <w:rFonts w:ascii="Book Antiqua" w:hAnsi="Book Antiqua" w:cs="Arial"/>
          <w:b/>
          <w:bCs/>
        </w:rPr>
        <w:t>lymphocyte-to-monocyte ratio</w:t>
      </w:r>
      <w:r w:rsidRPr="00770897">
        <w:rPr>
          <w:rFonts w:ascii="Book Antiqua" w:hAnsi="Book Antiqua" w:cs="Arial"/>
          <w:b/>
          <w:noProof/>
        </w:rPr>
        <w:t xml:space="preserve"> in prediction of metastatic disease</w:t>
      </w:r>
      <w:r w:rsidRPr="00770897">
        <w:rPr>
          <w:rFonts w:ascii="Book Antiqua" w:eastAsia="宋体" w:hAnsi="Book Antiqua" w:cs="Arial"/>
          <w:b/>
          <w:noProof/>
          <w:lang w:eastAsia="zh-CN"/>
        </w:rPr>
        <w:t>.</w:t>
      </w:r>
    </w:p>
    <w:p w14:paraId="5F848527" w14:textId="77777777" w:rsidR="00770897" w:rsidRPr="00770897" w:rsidRDefault="00770897" w:rsidP="00183AC5">
      <w:pPr>
        <w:spacing w:line="360" w:lineRule="auto"/>
        <w:jc w:val="both"/>
        <w:rPr>
          <w:rFonts w:ascii="Book Antiqua" w:eastAsia="宋体" w:hAnsi="Book Antiqua" w:cs="Arial"/>
          <w:lang w:eastAsia="zh-CN"/>
        </w:rPr>
      </w:pPr>
    </w:p>
    <w:p w14:paraId="54D31325" w14:textId="3AC7E747" w:rsidR="00CC55F7" w:rsidRPr="00471E13" w:rsidRDefault="00CC55F7" w:rsidP="00183AC5">
      <w:pPr>
        <w:spacing w:line="360" w:lineRule="auto"/>
        <w:jc w:val="both"/>
        <w:rPr>
          <w:rFonts w:ascii="Book Antiqua" w:hAnsi="Book Antiqua" w:cs="Arial"/>
        </w:rPr>
      </w:pPr>
    </w:p>
    <w:sectPr w:rsidR="00CC55F7" w:rsidRPr="00471E13" w:rsidSect="00B16885">
      <w:pgSz w:w="12240" w:h="15840"/>
      <w:pgMar w:top="135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3CA67" w14:textId="77777777" w:rsidR="00DF543B" w:rsidRDefault="00DF543B" w:rsidP="00B20269">
      <w:r>
        <w:separator/>
      </w:r>
    </w:p>
  </w:endnote>
  <w:endnote w:type="continuationSeparator" w:id="0">
    <w:p w14:paraId="1D1CF3B0" w14:textId="77777777" w:rsidR="00DF543B" w:rsidRDefault="00DF543B" w:rsidP="00B2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AC63B" w14:textId="77777777" w:rsidR="00DF543B" w:rsidRDefault="00DF543B" w:rsidP="00B20269">
      <w:r>
        <w:separator/>
      </w:r>
    </w:p>
  </w:footnote>
  <w:footnote w:type="continuationSeparator" w:id="0">
    <w:p w14:paraId="3034908D" w14:textId="77777777" w:rsidR="00DF543B" w:rsidRDefault="00DF543B" w:rsidP="00B202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A71E1"/>
    <w:multiLevelType w:val="hybridMultilevel"/>
    <w:tmpl w:val="BA3C0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F4E5197"/>
    <w:multiLevelType w:val="hybridMultilevel"/>
    <w:tmpl w:val="41420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mar Nassri">
    <w15:presenceInfo w15:providerId="None" w15:userId="Ammar Nass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 Zeeshan 2n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2za09dtd25xqefxr1vf0skstv92re2fs0e&quot;&gt;NLR&lt;record-ids&gt;&lt;item&gt;53&lt;/item&gt;&lt;/record-ids&gt;&lt;/item&gt;&lt;/Libraries&gt;"/>
  </w:docVars>
  <w:rsids>
    <w:rsidRoot w:val="00695438"/>
    <w:rsid w:val="00002D02"/>
    <w:rsid w:val="000135F7"/>
    <w:rsid w:val="0002248D"/>
    <w:rsid w:val="00025892"/>
    <w:rsid w:val="00025C51"/>
    <w:rsid w:val="000272BD"/>
    <w:rsid w:val="00031A95"/>
    <w:rsid w:val="000329C6"/>
    <w:rsid w:val="000434B5"/>
    <w:rsid w:val="00043BA4"/>
    <w:rsid w:val="00044A43"/>
    <w:rsid w:val="00046445"/>
    <w:rsid w:val="0004762B"/>
    <w:rsid w:val="00047647"/>
    <w:rsid w:val="00051A3D"/>
    <w:rsid w:val="000535AD"/>
    <w:rsid w:val="00053829"/>
    <w:rsid w:val="000542BD"/>
    <w:rsid w:val="0005433C"/>
    <w:rsid w:val="00060781"/>
    <w:rsid w:val="0006117E"/>
    <w:rsid w:val="00062104"/>
    <w:rsid w:val="000668AE"/>
    <w:rsid w:val="00073866"/>
    <w:rsid w:val="000771F5"/>
    <w:rsid w:val="000775EE"/>
    <w:rsid w:val="00081E79"/>
    <w:rsid w:val="00087BFE"/>
    <w:rsid w:val="00092878"/>
    <w:rsid w:val="00096799"/>
    <w:rsid w:val="000A1BEC"/>
    <w:rsid w:val="000A3308"/>
    <w:rsid w:val="000A3873"/>
    <w:rsid w:val="000B4243"/>
    <w:rsid w:val="000B4A74"/>
    <w:rsid w:val="000C7441"/>
    <w:rsid w:val="000D241B"/>
    <w:rsid w:val="000D4519"/>
    <w:rsid w:val="000D5504"/>
    <w:rsid w:val="00102CB7"/>
    <w:rsid w:val="001040E3"/>
    <w:rsid w:val="0010531E"/>
    <w:rsid w:val="0010720E"/>
    <w:rsid w:val="00110F8E"/>
    <w:rsid w:val="0013596A"/>
    <w:rsid w:val="0014178D"/>
    <w:rsid w:val="001422FB"/>
    <w:rsid w:val="001427FA"/>
    <w:rsid w:val="001500F9"/>
    <w:rsid w:val="00152D97"/>
    <w:rsid w:val="00153AF3"/>
    <w:rsid w:val="00155A2E"/>
    <w:rsid w:val="00156836"/>
    <w:rsid w:val="00157B4C"/>
    <w:rsid w:val="00160643"/>
    <w:rsid w:val="00160C9D"/>
    <w:rsid w:val="001628D5"/>
    <w:rsid w:val="0016308E"/>
    <w:rsid w:val="00164C30"/>
    <w:rsid w:val="00167348"/>
    <w:rsid w:val="0017743C"/>
    <w:rsid w:val="00183AC5"/>
    <w:rsid w:val="00192470"/>
    <w:rsid w:val="001936FB"/>
    <w:rsid w:val="001963BE"/>
    <w:rsid w:val="001977DC"/>
    <w:rsid w:val="001A0E2D"/>
    <w:rsid w:val="001A12B1"/>
    <w:rsid w:val="001A142E"/>
    <w:rsid w:val="001A3953"/>
    <w:rsid w:val="001B07CA"/>
    <w:rsid w:val="001B2885"/>
    <w:rsid w:val="001B384E"/>
    <w:rsid w:val="001B6DAB"/>
    <w:rsid w:val="001C15A8"/>
    <w:rsid w:val="001C3D1D"/>
    <w:rsid w:val="001D307E"/>
    <w:rsid w:val="001E1408"/>
    <w:rsid w:val="001E14E4"/>
    <w:rsid w:val="001E6C21"/>
    <w:rsid w:val="001F13A9"/>
    <w:rsid w:val="00206563"/>
    <w:rsid w:val="00210C69"/>
    <w:rsid w:val="00210F75"/>
    <w:rsid w:val="00211340"/>
    <w:rsid w:val="0021282F"/>
    <w:rsid w:val="0021439B"/>
    <w:rsid w:val="00225F2B"/>
    <w:rsid w:val="00230215"/>
    <w:rsid w:val="00230BC3"/>
    <w:rsid w:val="00230BD4"/>
    <w:rsid w:val="00235B95"/>
    <w:rsid w:val="00235D86"/>
    <w:rsid w:val="00237B47"/>
    <w:rsid w:val="00245451"/>
    <w:rsid w:val="00245927"/>
    <w:rsid w:val="00246615"/>
    <w:rsid w:val="00247C21"/>
    <w:rsid w:val="002531F9"/>
    <w:rsid w:val="00261F91"/>
    <w:rsid w:val="00265F4A"/>
    <w:rsid w:val="0028580D"/>
    <w:rsid w:val="0029511C"/>
    <w:rsid w:val="002A03C7"/>
    <w:rsid w:val="002B1692"/>
    <w:rsid w:val="002B208C"/>
    <w:rsid w:val="002B70FA"/>
    <w:rsid w:val="002C0377"/>
    <w:rsid w:val="002C6D5A"/>
    <w:rsid w:val="002D002B"/>
    <w:rsid w:val="002D1B63"/>
    <w:rsid w:val="002E2405"/>
    <w:rsid w:val="002E3FB4"/>
    <w:rsid w:val="002E5121"/>
    <w:rsid w:val="002F728C"/>
    <w:rsid w:val="00303F4A"/>
    <w:rsid w:val="0030610A"/>
    <w:rsid w:val="00311942"/>
    <w:rsid w:val="00317A82"/>
    <w:rsid w:val="0032039A"/>
    <w:rsid w:val="00320FF8"/>
    <w:rsid w:val="00325B9B"/>
    <w:rsid w:val="00326DED"/>
    <w:rsid w:val="00327132"/>
    <w:rsid w:val="00330766"/>
    <w:rsid w:val="003327B5"/>
    <w:rsid w:val="0034564F"/>
    <w:rsid w:val="003503FF"/>
    <w:rsid w:val="00354380"/>
    <w:rsid w:val="0035724C"/>
    <w:rsid w:val="00362D88"/>
    <w:rsid w:val="00367EBF"/>
    <w:rsid w:val="0037243D"/>
    <w:rsid w:val="00372C9C"/>
    <w:rsid w:val="0038125E"/>
    <w:rsid w:val="0038760D"/>
    <w:rsid w:val="003879DF"/>
    <w:rsid w:val="00390CD7"/>
    <w:rsid w:val="003929FB"/>
    <w:rsid w:val="00392DB2"/>
    <w:rsid w:val="003950A3"/>
    <w:rsid w:val="00396853"/>
    <w:rsid w:val="003A1E92"/>
    <w:rsid w:val="003B0FD0"/>
    <w:rsid w:val="003B159E"/>
    <w:rsid w:val="003B180E"/>
    <w:rsid w:val="003B70ED"/>
    <w:rsid w:val="003B73BA"/>
    <w:rsid w:val="003C0465"/>
    <w:rsid w:val="003C79DD"/>
    <w:rsid w:val="003E0642"/>
    <w:rsid w:val="003E3E16"/>
    <w:rsid w:val="003F0F90"/>
    <w:rsid w:val="00416A8E"/>
    <w:rsid w:val="00417058"/>
    <w:rsid w:val="004254AF"/>
    <w:rsid w:val="00431CF2"/>
    <w:rsid w:val="00433632"/>
    <w:rsid w:val="00437829"/>
    <w:rsid w:val="0044014E"/>
    <w:rsid w:val="004407EC"/>
    <w:rsid w:val="0044473F"/>
    <w:rsid w:val="00444961"/>
    <w:rsid w:val="00445062"/>
    <w:rsid w:val="0044677E"/>
    <w:rsid w:val="00450006"/>
    <w:rsid w:val="00452987"/>
    <w:rsid w:val="00455DDC"/>
    <w:rsid w:val="00455FF8"/>
    <w:rsid w:val="004617CF"/>
    <w:rsid w:val="00466B68"/>
    <w:rsid w:val="004670DE"/>
    <w:rsid w:val="00467679"/>
    <w:rsid w:val="00471E13"/>
    <w:rsid w:val="00472F05"/>
    <w:rsid w:val="00476FA9"/>
    <w:rsid w:val="00483E90"/>
    <w:rsid w:val="00485A29"/>
    <w:rsid w:val="00490F03"/>
    <w:rsid w:val="00491E34"/>
    <w:rsid w:val="0049677D"/>
    <w:rsid w:val="00496C95"/>
    <w:rsid w:val="004A085C"/>
    <w:rsid w:val="004A1E38"/>
    <w:rsid w:val="004A20D6"/>
    <w:rsid w:val="004A74D2"/>
    <w:rsid w:val="004A7933"/>
    <w:rsid w:val="004B3A04"/>
    <w:rsid w:val="004B4938"/>
    <w:rsid w:val="004B4BB8"/>
    <w:rsid w:val="004B6F1A"/>
    <w:rsid w:val="004C31EC"/>
    <w:rsid w:val="004C4A21"/>
    <w:rsid w:val="004D7432"/>
    <w:rsid w:val="004D75DD"/>
    <w:rsid w:val="004E08F6"/>
    <w:rsid w:val="004F74E9"/>
    <w:rsid w:val="00503580"/>
    <w:rsid w:val="00513529"/>
    <w:rsid w:val="0051447C"/>
    <w:rsid w:val="005179F7"/>
    <w:rsid w:val="00524A25"/>
    <w:rsid w:val="0053051F"/>
    <w:rsid w:val="00530A17"/>
    <w:rsid w:val="005330EF"/>
    <w:rsid w:val="00540BA6"/>
    <w:rsid w:val="0054390B"/>
    <w:rsid w:val="0054395D"/>
    <w:rsid w:val="005448CC"/>
    <w:rsid w:val="00545054"/>
    <w:rsid w:val="00545753"/>
    <w:rsid w:val="00546A2D"/>
    <w:rsid w:val="0054773D"/>
    <w:rsid w:val="00550509"/>
    <w:rsid w:val="00553920"/>
    <w:rsid w:val="00554FE9"/>
    <w:rsid w:val="005640B4"/>
    <w:rsid w:val="00581302"/>
    <w:rsid w:val="005859D9"/>
    <w:rsid w:val="005863BD"/>
    <w:rsid w:val="005912FB"/>
    <w:rsid w:val="005936D5"/>
    <w:rsid w:val="00594129"/>
    <w:rsid w:val="00596454"/>
    <w:rsid w:val="00597520"/>
    <w:rsid w:val="00597D1D"/>
    <w:rsid w:val="005A0926"/>
    <w:rsid w:val="005A3C1E"/>
    <w:rsid w:val="005A717D"/>
    <w:rsid w:val="005B1051"/>
    <w:rsid w:val="005B6E60"/>
    <w:rsid w:val="005C1DD5"/>
    <w:rsid w:val="005C3C83"/>
    <w:rsid w:val="005C67C1"/>
    <w:rsid w:val="005D4FCF"/>
    <w:rsid w:val="005D5A84"/>
    <w:rsid w:val="005E065C"/>
    <w:rsid w:val="005E75F0"/>
    <w:rsid w:val="005F6E9C"/>
    <w:rsid w:val="005F7133"/>
    <w:rsid w:val="00602A4B"/>
    <w:rsid w:val="00606656"/>
    <w:rsid w:val="00613C3B"/>
    <w:rsid w:val="00621D73"/>
    <w:rsid w:val="00621FA6"/>
    <w:rsid w:val="0062511C"/>
    <w:rsid w:val="00625E80"/>
    <w:rsid w:val="00631235"/>
    <w:rsid w:val="0063396A"/>
    <w:rsid w:val="00634A78"/>
    <w:rsid w:val="00637903"/>
    <w:rsid w:val="00642296"/>
    <w:rsid w:val="006434B1"/>
    <w:rsid w:val="006454C0"/>
    <w:rsid w:val="006464D1"/>
    <w:rsid w:val="00652DF1"/>
    <w:rsid w:val="006551BC"/>
    <w:rsid w:val="00661581"/>
    <w:rsid w:val="00662797"/>
    <w:rsid w:val="0066338B"/>
    <w:rsid w:val="006657A7"/>
    <w:rsid w:val="0067103D"/>
    <w:rsid w:val="00680E65"/>
    <w:rsid w:val="0068268C"/>
    <w:rsid w:val="00692001"/>
    <w:rsid w:val="00695438"/>
    <w:rsid w:val="0069705C"/>
    <w:rsid w:val="006A1FBA"/>
    <w:rsid w:val="006B7907"/>
    <w:rsid w:val="006C62AB"/>
    <w:rsid w:val="006C73B5"/>
    <w:rsid w:val="006E1878"/>
    <w:rsid w:val="006E1A1D"/>
    <w:rsid w:val="006E1CF3"/>
    <w:rsid w:val="006E426F"/>
    <w:rsid w:val="006F47D1"/>
    <w:rsid w:val="00704C13"/>
    <w:rsid w:val="007069C6"/>
    <w:rsid w:val="00706B69"/>
    <w:rsid w:val="00712636"/>
    <w:rsid w:val="00713A65"/>
    <w:rsid w:val="00715901"/>
    <w:rsid w:val="00725779"/>
    <w:rsid w:val="00733C16"/>
    <w:rsid w:val="00735CF8"/>
    <w:rsid w:val="0074049D"/>
    <w:rsid w:val="00743C84"/>
    <w:rsid w:val="0074453E"/>
    <w:rsid w:val="007471EB"/>
    <w:rsid w:val="00751D04"/>
    <w:rsid w:val="007525FD"/>
    <w:rsid w:val="007556C4"/>
    <w:rsid w:val="00765850"/>
    <w:rsid w:val="00770897"/>
    <w:rsid w:val="00771FC3"/>
    <w:rsid w:val="00787867"/>
    <w:rsid w:val="00787C60"/>
    <w:rsid w:val="007926D2"/>
    <w:rsid w:val="0079371F"/>
    <w:rsid w:val="007949A8"/>
    <w:rsid w:val="00796022"/>
    <w:rsid w:val="00796055"/>
    <w:rsid w:val="00796A74"/>
    <w:rsid w:val="00796F8E"/>
    <w:rsid w:val="007A2820"/>
    <w:rsid w:val="007A458F"/>
    <w:rsid w:val="007A6A49"/>
    <w:rsid w:val="007B1ACD"/>
    <w:rsid w:val="007B1CED"/>
    <w:rsid w:val="007C6716"/>
    <w:rsid w:val="007C713E"/>
    <w:rsid w:val="007D30D9"/>
    <w:rsid w:val="007E3F3E"/>
    <w:rsid w:val="007E538D"/>
    <w:rsid w:val="007F28E3"/>
    <w:rsid w:val="007F3E99"/>
    <w:rsid w:val="007F56E3"/>
    <w:rsid w:val="007F585A"/>
    <w:rsid w:val="007F7B8D"/>
    <w:rsid w:val="0080213F"/>
    <w:rsid w:val="00803195"/>
    <w:rsid w:val="008031D4"/>
    <w:rsid w:val="00805833"/>
    <w:rsid w:val="00810B14"/>
    <w:rsid w:val="008115AB"/>
    <w:rsid w:val="008120C9"/>
    <w:rsid w:val="00814526"/>
    <w:rsid w:val="008149F8"/>
    <w:rsid w:val="008159FC"/>
    <w:rsid w:val="00815E4E"/>
    <w:rsid w:val="0082302D"/>
    <w:rsid w:val="00830704"/>
    <w:rsid w:val="00832353"/>
    <w:rsid w:val="00841DE4"/>
    <w:rsid w:val="008433C9"/>
    <w:rsid w:val="00844EFB"/>
    <w:rsid w:val="00845E96"/>
    <w:rsid w:val="008506BE"/>
    <w:rsid w:val="008510B6"/>
    <w:rsid w:val="0085443C"/>
    <w:rsid w:val="00861308"/>
    <w:rsid w:val="00864326"/>
    <w:rsid w:val="00864FAD"/>
    <w:rsid w:val="008657FE"/>
    <w:rsid w:val="00866DB1"/>
    <w:rsid w:val="008753A0"/>
    <w:rsid w:val="00881EE4"/>
    <w:rsid w:val="00885B19"/>
    <w:rsid w:val="00886419"/>
    <w:rsid w:val="00893580"/>
    <w:rsid w:val="008A0411"/>
    <w:rsid w:val="008A1D45"/>
    <w:rsid w:val="008A54D9"/>
    <w:rsid w:val="008B02D5"/>
    <w:rsid w:val="008B0BA6"/>
    <w:rsid w:val="008B2816"/>
    <w:rsid w:val="008B294C"/>
    <w:rsid w:val="008B323B"/>
    <w:rsid w:val="008C09E7"/>
    <w:rsid w:val="008C50DA"/>
    <w:rsid w:val="008E2F1F"/>
    <w:rsid w:val="008E558C"/>
    <w:rsid w:val="008E73D2"/>
    <w:rsid w:val="008F0C8D"/>
    <w:rsid w:val="008F2937"/>
    <w:rsid w:val="008F486D"/>
    <w:rsid w:val="00900D52"/>
    <w:rsid w:val="00902AD2"/>
    <w:rsid w:val="009059AC"/>
    <w:rsid w:val="00905C3E"/>
    <w:rsid w:val="0091278D"/>
    <w:rsid w:val="00913DD2"/>
    <w:rsid w:val="00921350"/>
    <w:rsid w:val="00921EAD"/>
    <w:rsid w:val="00924698"/>
    <w:rsid w:val="00926152"/>
    <w:rsid w:val="009309BB"/>
    <w:rsid w:val="0093543F"/>
    <w:rsid w:val="0093588F"/>
    <w:rsid w:val="009379FF"/>
    <w:rsid w:val="00940387"/>
    <w:rsid w:val="009463B1"/>
    <w:rsid w:val="00946E50"/>
    <w:rsid w:val="009528C0"/>
    <w:rsid w:val="00957FA7"/>
    <w:rsid w:val="00964E44"/>
    <w:rsid w:val="009674A1"/>
    <w:rsid w:val="009805B0"/>
    <w:rsid w:val="00984697"/>
    <w:rsid w:val="009914BB"/>
    <w:rsid w:val="00997D85"/>
    <w:rsid w:val="009A16DD"/>
    <w:rsid w:val="009A5CE6"/>
    <w:rsid w:val="009B0480"/>
    <w:rsid w:val="009B05F6"/>
    <w:rsid w:val="009B0CEB"/>
    <w:rsid w:val="009C3690"/>
    <w:rsid w:val="009D0DED"/>
    <w:rsid w:val="009D110F"/>
    <w:rsid w:val="009D1CD1"/>
    <w:rsid w:val="009D6891"/>
    <w:rsid w:val="009D71C2"/>
    <w:rsid w:val="009D7F9A"/>
    <w:rsid w:val="009E112B"/>
    <w:rsid w:val="009E1479"/>
    <w:rsid w:val="009E716A"/>
    <w:rsid w:val="009F0B0E"/>
    <w:rsid w:val="009F1199"/>
    <w:rsid w:val="009F2048"/>
    <w:rsid w:val="009F556B"/>
    <w:rsid w:val="009F72DC"/>
    <w:rsid w:val="00A01853"/>
    <w:rsid w:val="00A02096"/>
    <w:rsid w:val="00A0456A"/>
    <w:rsid w:val="00A0532E"/>
    <w:rsid w:val="00A07378"/>
    <w:rsid w:val="00A123D2"/>
    <w:rsid w:val="00A16BA1"/>
    <w:rsid w:val="00A204BE"/>
    <w:rsid w:val="00A2345D"/>
    <w:rsid w:val="00A25882"/>
    <w:rsid w:val="00A2725B"/>
    <w:rsid w:val="00A27558"/>
    <w:rsid w:val="00A309F6"/>
    <w:rsid w:val="00A324AE"/>
    <w:rsid w:val="00A46DF0"/>
    <w:rsid w:val="00A47EE2"/>
    <w:rsid w:val="00A53F5E"/>
    <w:rsid w:val="00A54720"/>
    <w:rsid w:val="00A55648"/>
    <w:rsid w:val="00A60D18"/>
    <w:rsid w:val="00A629BA"/>
    <w:rsid w:val="00A63F70"/>
    <w:rsid w:val="00A63F79"/>
    <w:rsid w:val="00A64484"/>
    <w:rsid w:val="00A761EE"/>
    <w:rsid w:val="00A76D07"/>
    <w:rsid w:val="00A81883"/>
    <w:rsid w:val="00A8230E"/>
    <w:rsid w:val="00A833AC"/>
    <w:rsid w:val="00A86215"/>
    <w:rsid w:val="00A94873"/>
    <w:rsid w:val="00A9690E"/>
    <w:rsid w:val="00AA7DAD"/>
    <w:rsid w:val="00AB0480"/>
    <w:rsid w:val="00AB4462"/>
    <w:rsid w:val="00AB50A8"/>
    <w:rsid w:val="00AB7B32"/>
    <w:rsid w:val="00AB7CED"/>
    <w:rsid w:val="00AC1057"/>
    <w:rsid w:val="00AC30F1"/>
    <w:rsid w:val="00AE1CFA"/>
    <w:rsid w:val="00AE2B5B"/>
    <w:rsid w:val="00AE5004"/>
    <w:rsid w:val="00AE6783"/>
    <w:rsid w:val="00AF4A82"/>
    <w:rsid w:val="00AF5ADD"/>
    <w:rsid w:val="00B02EC0"/>
    <w:rsid w:val="00B04AD3"/>
    <w:rsid w:val="00B1635A"/>
    <w:rsid w:val="00B16885"/>
    <w:rsid w:val="00B16BB3"/>
    <w:rsid w:val="00B20269"/>
    <w:rsid w:val="00B220D5"/>
    <w:rsid w:val="00B319F8"/>
    <w:rsid w:val="00B3234D"/>
    <w:rsid w:val="00B36432"/>
    <w:rsid w:val="00B37A4B"/>
    <w:rsid w:val="00B441AA"/>
    <w:rsid w:val="00B45029"/>
    <w:rsid w:val="00B4638F"/>
    <w:rsid w:val="00B51272"/>
    <w:rsid w:val="00B63400"/>
    <w:rsid w:val="00B75D1E"/>
    <w:rsid w:val="00B77FA6"/>
    <w:rsid w:val="00B80807"/>
    <w:rsid w:val="00B95722"/>
    <w:rsid w:val="00B964CD"/>
    <w:rsid w:val="00BB6927"/>
    <w:rsid w:val="00BC18B0"/>
    <w:rsid w:val="00BC2FD8"/>
    <w:rsid w:val="00BC7174"/>
    <w:rsid w:val="00BD02C3"/>
    <w:rsid w:val="00BD2064"/>
    <w:rsid w:val="00BD7CC0"/>
    <w:rsid w:val="00BE36DB"/>
    <w:rsid w:val="00BE3843"/>
    <w:rsid w:val="00BE39EB"/>
    <w:rsid w:val="00BE43B8"/>
    <w:rsid w:val="00BE6F75"/>
    <w:rsid w:val="00BF2B7C"/>
    <w:rsid w:val="00BF36EE"/>
    <w:rsid w:val="00BF536F"/>
    <w:rsid w:val="00BF70CA"/>
    <w:rsid w:val="00C0031B"/>
    <w:rsid w:val="00C06512"/>
    <w:rsid w:val="00C12400"/>
    <w:rsid w:val="00C128CB"/>
    <w:rsid w:val="00C14C19"/>
    <w:rsid w:val="00C24E69"/>
    <w:rsid w:val="00C27015"/>
    <w:rsid w:val="00C27426"/>
    <w:rsid w:val="00C320D0"/>
    <w:rsid w:val="00C47D70"/>
    <w:rsid w:val="00C56D82"/>
    <w:rsid w:val="00C60647"/>
    <w:rsid w:val="00C656EF"/>
    <w:rsid w:val="00C65B4A"/>
    <w:rsid w:val="00C66084"/>
    <w:rsid w:val="00C668B9"/>
    <w:rsid w:val="00C7020F"/>
    <w:rsid w:val="00C86912"/>
    <w:rsid w:val="00C94A62"/>
    <w:rsid w:val="00CA0736"/>
    <w:rsid w:val="00CA0A64"/>
    <w:rsid w:val="00CA3AB3"/>
    <w:rsid w:val="00CA3D3C"/>
    <w:rsid w:val="00CA3E20"/>
    <w:rsid w:val="00CA70C0"/>
    <w:rsid w:val="00CB2693"/>
    <w:rsid w:val="00CC3CD5"/>
    <w:rsid w:val="00CC55F7"/>
    <w:rsid w:val="00CC589C"/>
    <w:rsid w:val="00CC7482"/>
    <w:rsid w:val="00CD7E1C"/>
    <w:rsid w:val="00CF1348"/>
    <w:rsid w:val="00CF1A1F"/>
    <w:rsid w:val="00CF320A"/>
    <w:rsid w:val="00D11243"/>
    <w:rsid w:val="00D11A91"/>
    <w:rsid w:val="00D26A50"/>
    <w:rsid w:val="00D27E10"/>
    <w:rsid w:val="00D37E38"/>
    <w:rsid w:val="00D40A5A"/>
    <w:rsid w:val="00D42151"/>
    <w:rsid w:val="00D43A7D"/>
    <w:rsid w:val="00D47B70"/>
    <w:rsid w:val="00D50840"/>
    <w:rsid w:val="00D5222E"/>
    <w:rsid w:val="00D57939"/>
    <w:rsid w:val="00D75367"/>
    <w:rsid w:val="00D826E0"/>
    <w:rsid w:val="00D86D69"/>
    <w:rsid w:val="00D96D24"/>
    <w:rsid w:val="00D97C76"/>
    <w:rsid w:val="00DA3B28"/>
    <w:rsid w:val="00DB4342"/>
    <w:rsid w:val="00DB7FE5"/>
    <w:rsid w:val="00DC204F"/>
    <w:rsid w:val="00DC3F2D"/>
    <w:rsid w:val="00DC7CE6"/>
    <w:rsid w:val="00DD017B"/>
    <w:rsid w:val="00DD0836"/>
    <w:rsid w:val="00DD111F"/>
    <w:rsid w:val="00DD341E"/>
    <w:rsid w:val="00DD5C9C"/>
    <w:rsid w:val="00DE5238"/>
    <w:rsid w:val="00DE5A36"/>
    <w:rsid w:val="00DE5D97"/>
    <w:rsid w:val="00DF00AB"/>
    <w:rsid w:val="00DF1717"/>
    <w:rsid w:val="00DF2A98"/>
    <w:rsid w:val="00DF4111"/>
    <w:rsid w:val="00DF543B"/>
    <w:rsid w:val="00DF6480"/>
    <w:rsid w:val="00E01D03"/>
    <w:rsid w:val="00E024A3"/>
    <w:rsid w:val="00E02D00"/>
    <w:rsid w:val="00E05B9C"/>
    <w:rsid w:val="00E07EFC"/>
    <w:rsid w:val="00E11ECC"/>
    <w:rsid w:val="00E144D2"/>
    <w:rsid w:val="00E23269"/>
    <w:rsid w:val="00E236FB"/>
    <w:rsid w:val="00E27D57"/>
    <w:rsid w:val="00E337FC"/>
    <w:rsid w:val="00E33F13"/>
    <w:rsid w:val="00E4144D"/>
    <w:rsid w:val="00E419FD"/>
    <w:rsid w:val="00E43663"/>
    <w:rsid w:val="00E43E1A"/>
    <w:rsid w:val="00E51F71"/>
    <w:rsid w:val="00E55AF7"/>
    <w:rsid w:val="00E7150A"/>
    <w:rsid w:val="00E72EB6"/>
    <w:rsid w:val="00E7591E"/>
    <w:rsid w:val="00E932DE"/>
    <w:rsid w:val="00E93CD2"/>
    <w:rsid w:val="00E97321"/>
    <w:rsid w:val="00EA5E2C"/>
    <w:rsid w:val="00EA6DA1"/>
    <w:rsid w:val="00EB65DA"/>
    <w:rsid w:val="00EC3B0B"/>
    <w:rsid w:val="00EC5664"/>
    <w:rsid w:val="00EC74B9"/>
    <w:rsid w:val="00ED3C3C"/>
    <w:rsid w:val="00EE1204"/>
    <w:rsid w:val="00EE1DD0"/>
    <w:rsid w:val="00EF1524"/>
    <w:rsid w:val="00EF6691"/>
    <w:rsid w:val="00F06E32"/>
    <w:rsid w:val="00F070E1"/>
    <w:rsid w:val="00F1062E"/>
    <w:rsid w:val="00F17767"/>
    <w:rsid w:val="00F17956"/>
    <w:rsid w:val="00F22DCA"/>
    <w:rsid w:val="00F257BA"/>
    <w:rsid w:val="00F25B35"/>
    <w:rsid w:val="00F26AFD"/>
    <w:rsid w:val="00F36A1F"/>
    <w:rsid w:val="00F37264"/>
    <w:rsid w:val="00F404EC"/>
    <w:rsid w:val="00F4135B"/>
    <w:rsid w:val="00F4287A"/>
    <w:rsid w:val="00F46DBF"/>
    <w:rsid w:val="00F47675"/>
    <w:rsid w:val="00F51443"/>
    <w:rsid w:val="00F53477"/>
    <w:rsid w:val="00F66ACF"/>
    <w:rsid w:val="00F719BB"/>
    <w:rsid w:val="00F7372F"/>
    <w:rsid w:val="00F74C51"/>
    <w:rsid w:val="00F74D66"/>
    <w:rsid w:val="00F84A93"/>
    <w:rsid w:val="00F86140"/>
    <w:rsid w:val="00F8696B"/>
    <w:rsid w:val="00F935AB"/>
    <w:rsid w:val="00F96A6D"/>
    <w:rsid w:val="00FA2D37"/>
    <w:rsid w:val="00FA542B"/>
    <w:rsid w:val="00FA7129"/>
    <w:rsid w:val="00FB10C6"/>
    <w:rsid w:val="00FB149F"/>
    <w:rsid w:val="00FB39E9"/>
    <w:rsid w:val="00FB55C6"/>
    <w:rsid w:val="00FB5BDC"/>
    <w:rsid w:val="00FC1949"/>
    <w:rsid w:val="00FC41D8"/>
    <w:rsid w:val="00FD3875"/>
    <w:rsid w:val="00FD7260"/>
    <w:rsid w:val="00FE2304"/>
    <w:rsid w:val="00FE368C"/>
    <w:rsid w:val="00FE73DB"/>
    <w:rsid w:val="00FF1169"/>
    <w:rsid w:val="00FF437D"/>
    <w:rsid w:val="00FF4A67"/>
    <w:rsid w:val="00FF768E"/>
    <w:rsid w:val="00FF7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B783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style02">
    <w:name w:val="ecxstyle02"/>
    <w:basedOn w:val="DefaultParagraphFont"/>
    <w:rsid w:val="000535AD"/>
  </w:style>
  <w:style w:type="character" w:styleId="Strong">
    <w:name w:val="Strong"/>
    <w:basedOn w:val="DefaultParagraphFont"/>
    <w:uiPriority w:val="22"/>
    <w:qFormat/>
    <w:rsid w:val="00096799"/>
    <w:rPr>
      <w:b/>
      <w:bCs/>
    </w:rPr>
  </w:style>
  <w:style w:type="paragraph" w:styleId="NormalWeb">
    <w:name w:val="Normal (Web)"/>
    <w:basedOn w:val="Normal"/>
    <w:uiPriority w:val="99"/>
    <w:semiHidden/>
    <w:unhideWhenUsed/>
    <w:rsid w:val="00096799"/>
    <w:pPr>
      <w:spacing w:after="324"/>
    </w:pPr>
    <w:rPr>
      <w:rFonts w:ascii="Times New Roman" w:eastAsia="Times New Roman" w:hAnsi="Times New Roman" w:cs="Times New Roman"/>
    </w:rPr>
  </w:style>
  <w:style w:type="paragraph" w:customStyle="1" w:styleId="ecxstyle4">
    <w:name w:val="ecxstyle4"/>
    <w:basedOn w:val="Normal"/>
    <w:rsid w:val="00096799"/>
    <w:pPr>
      <w:spacing w:after="324"/>
    </w:pPr>
    <w:rPr>
      <w:rFonts w:ascii="Times New Roman" w:eastAsia="Times New Roman" w:hAnsi="Times New Roman" w:cs="Times New Roman"/>
    </w:rPr>
  </w:style>
  <w:style w:type="character" w:customStyle="1" w:styleId="ecxstyle4b">
    <w:name w:val="ecxstyle4b"/>
    <w:basedOn w:val="DefaultParagraphFont"/>
    <w:rsid w:val="00096799"/>
  </w:style>
  <w:style w:type="character" w:customStyle="1" w:styleId="apple-converted-space">
    <w:name w:val="apple-converted-space"/>
    <w:basedOn w:val="DefaultParagraphFont"/>
    <w:rsid w:val="008510B6"/>
  </w:style>
  <w:style w:type="paragraph" w:styleId="ListParagraph">
    <w:name w:val="List Paragraph"/>
    <w:basedOn w:val="Normal"/>
    <w:uiPriority w:val="34"/>
    <w:qFormat/>
    <w:rsid w:val="00051A3D"/>
    <w:pPr>
      <w:ind w:left="720"/>
      <w:contextualSpacing/>
    </w:pPr>
  </w:style>
  <w:style w:type="paragraph" w:customStyle="1" w:styleId="EndNoteBibliographyTitle">
    <w:name w:val="EndNote Bibliography Title"/>
    <w:basedOn w:val="Normal"/>
    <w:rsid w:val="00F1062E"/>
    <w:pPr>
      <w:jc w:val="center"/>
    </w:pPr>
    <w:rPr>
      <w:rFonts w:ascii="Cambria" w:hAnsi="Cambria"/>
    </w:rPr>
  </w:style>
  <w:style w:type="paragraph" w:customStyle="1" w:styleId="EndNoteBibliography">
    <w:name w:val="EndNote Bibliography"/>
    <w:basedOn w:val="Normal"/>
    <w:rsid w:val="00F1062E"/>
    <w:rPr>
      <w:rFonts w:ascii="Cambria" w:hAnsi="Cambria"/>
    </w:rPr>
  </w:style>
  <w:style w:type="character" w:styleId="Hyperlink">
    <w:name w:val="Hyperlink"/>
    <w:basedOn w:val="DefaultParagraphFont"/>
    <w:uiPriority w:val="99"/>
    <w:unhideWhenUsed/>
    <w:rsid w:val="00F070E1"/>
    <w:rPr>
      <w:color w:val="0000FF"/>
      <w:u w:val="single"/>
    </w:rPr>
  </w:style>
  <w:style w:type="character" w:styleId="Emphasis">
    <w:name w:val="Emphasis"/>
    <w:basedOn w:val="DefaultParagraphFont"/>
    <w:uiPriority w:val="20"/>
    <w:qFormat/>
    <w:rsid w:val="00F070E1"/>
    <w:rPr>
      <w:i/>
      <w:iCs/>
    </w:rPr>
  </w:style>
  <w:style w:type="table" w:styleId="TableGrid">
    <w:name w:val="Table Grid"/>
    <w:basedOn w:val="TableNormal"/>
    <w:uiPriority w:val="59"/>
    <w:rsid w:val="003B159E"/>
    <w:rPr>
      <w:rFonts w:ascii="Calibri" w:eastAsia="Calibri" w:hAnsi="Calibri" w:cs="Calibri"/>
      <w:color w:val="000000"/>
      <w:sz w:val="22"/>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4B4938"/>
    <w:pPr>
      <w:spacing w:after="324"/>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D7432"/>
    <w:rPr>
      <w:rFonts w:ascii="Tahoma" w:hAnsi="Tahoma" w:cs="Tahoma"/>
      <w:sz w:val="16"/>
      <w:szCs w:val="16"/>
    </w:rPr>
  </w:style>
  <w:style w:type="character" w:customStyle="1" w:styleId="BalloonTextChar">
    <w:name w:val="Balloon Text Char"/>
    <w:basedOn w:val="DefaultParagraphFont"/>
    <w:link w:val="BalloonText"/>
    <w:uiPriority w:val="99"/>
    <w:semiHidden/>
    <w:rsid w:val="004D7432"/>
    <w:rPr>
      <w:rFonts w:ascii="Tahoma" w:hAnsi="Tahoma" w:cs="Tahoma"/>
      <w:sz w:val="16"/>
      <w:szCs w:val="16"/>
    </w:rPr>
  </w:style>
  <w:style w:type="character" w:styleId="CommentReference">
    <w:name w:val="annotation reference"/>
    <w:basedOn w:val="DefaultParagraphFont"/>
    <w:uiPriority w:val="99"/>
    <w:semiHidden/>
    <w:unhideWhenUsed/>
    <w:rsid w:val="00235B95"/>
    <w:rPr>
      <w:sz w:val="16"/>
      <w:szCs w:val="16"/>
    </w:rPr>
  </w:style>
  <w:style w:type="paragraph" w:styleId="CommentText">
    <w:name w:val="annotation text"/>
    <w:basedOn w:val="Normal"/>
    <w:link w:val="CommentTextChar"/>
    <w:unhideWhenUsed/>
    <w:rsid w:val="00235B95"/>
    <w:rPr>
      <w:sz w:val="20"/>
      <w:szCs w:val="20"/>
    </w:rPr>
  </w:style>
  <w:style w:type="character" w:customStyle="1" w:styleId="CommentTextChar">
    <w:name w:val="Comment Text Char"/>
    <w:basedOn w:val="DefaultParagraphFont"/>
    <w:link w:val="CommentText"/>
    <w:rsid w:val="00235B95"/>
    <w:rPr>
      <w:sz w:val="20"/>
      <w:szCs w:val="20"/>
    </w:rPr>
  </w:style>
  <w:style w:type="paragraph" w:styleId="CommentSubject">
    <w:name w:val="annotation subject"/>
    <w:basedOn w:val="CommentText"/>
    <w:next w:val="CommentText"/>
    <w:link w:val="CommentSubjectChar"/>
    <w:uiPriority w:val="99"/>
    <w:semiHidden/>
    <w:unhideWhenUsed/>
    <w:rsid w:val="00235B95"/>
    <w:rPr>
      <w:b/>
      <w:bCs/>
    </w:rPr>
  </w:style>
  <w:style w:type="character" w:customStyle="1" w:styleId="CommentSubjectChar">
    <w:name w:val="Comment Subject Char"/>
    <w:basedOn w:val="CommentTextChar"/>
    <w:link w:val="CommentSubject"/>
    <w:uiPriority w:val="99"/>
    <w:semiHidden/>
    <w:rsid w:val="00235B95"/>
    <w:rPr>
      <w:b/>
      <w:bCs/>
      <w:sz w:val="20"/>
      <w:szCs w:val="20"/>
    </w:rPr>
  </w:style>
  <w:style w:type="character" w:customStyle="1" w:styleId="highlight">
    <w:name w:val="highlight"/>
    <w:basedOn w:val="DefaultParagraphFont"/>
    <w:rsid w:val="00594129"/>
  </w:style>
  <w:style w:type="paragraph" w:styleId="Revision">
    <w:name w:val="Revision"/>
    <w:hidden/>
    <w:uiPriority w:val="99"/>
    <w:semiHidden/>
    <w:rsid w:val="001C3D1D"/>
  </w:style>
  <w:style w:type="paragraph" w:styleId="PlainText">
    <w:name w:val="Plain Text"/>
    <w:basedOn w:val="Normal"/>
    <w:link w:val="PlainTextChar"/>
    <w:rsid w:val="003F0F90"/>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3F0F90"/>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B202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20269"/>
    <w:rPr>
      <w:sz w:val="18"/>
      <w:szCs w:val="18"/>
    </w:rPr>
  </w:style>
  <w:style w:type="paragraph" w:styleId="Footer">
    <w:name w:val="footer"/>
    <w:basedOn w:val="Normal"/>
    <w:link w:val="FooterChar"/>
    <w:uiPriority w:val="99"/>
    <w:unhideWhenUsed/>
    <w:rsid w:val="00B2026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20269"/>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style02">
    <w:name w:val="ecxstyle02"/>
    <w:basedOn w:val="DefaultParagraphFont"/>
    <w:rsid w:val="000535AD"/>
  </w:style>
  <w:style w:type="character" w:styleId="Strong">
    <w:name w:val="Strong"/>
    <w:basedOn w:val="DefaultParagraphFont"/>
    <w:uiPriority w:val="22"/>
    <w:qFormat/>
    <w:rsid w:val="00096799"/>
    <w:rPr>
      <w:b/>
      <w:bCs/>
    </w:rPr>
  </w:style>
  <w:style w:type="paragraph" w:styleId="NormalWeb">
    <w:name w:val="Normal (Web)"/>
    <w:basedOn w:val="Normal"/>
    <w:uiPriority w:val="99"/>
    <w:semiHidden/>
    <w:unhideWhenUsed/>
    <w:rsid w:val="00096799"/>
    <w:pPr>
      <w:spacing w:after="324"/>
    </w:pPr>
    <w:rPr>
      <w:rFonts w:ascii="Times New Roman" w:eastAsia="Times New Roman" w:hAnsi="Times New Roman" w:cs="Times New Roman"/>
    </w:rPr>
  </w:style>
  <w:style w:type="paragraph" w:customStyle="1" w:styleId="ecxstyle4">
    <w:name w:val="ecxstyle4"/>
    <w:basedOn w:val="Normal"/>
    <w:rsid w:val="00096799"/>
    <w:pPr>
      <w:spacing w:after="324"/>
    </w:pPr>
    <w:rPr>
      <w:rFonts w:ascii="Times New Roman" w:eastAsia="Times New Roman" w:hAnsi="Times New Roman" w:cs="Times New Roman"/>
    </w:rPr>
  </w:style>
  <w:style w:type="character" w:customStyle="1" w:styleId="ecxstyle4b">
    <w:name w:val="ecxstyle4b"/>
    <w:basedOn w:val="DefaultParagraphFont"/>
    <w:rsid w:val="00096799"/>
  </w:style>
  <w:style w:type="character" w:customStyle="1" w:styleId="apple-converted-space">
    <w:name w:val="apple-converted-space"/>
    <w:basedOn w:val="DefaultParagraphFont"/>
    <w:rsid w:val="008510B6"/>
  </w:style>
  <w:style w:type="paragraph" w:styleId="ListParagraph">
    <w:name w:val="List Paragraph"/>
    <w:basedOn w:val="Normal"/>
    <w:uiPriority w:val="34"/>
    <w:qFormat/>
    <w:rsid w:val="00051A3D"/>
    <w:pPr>
      <w:ind w:left="720"/>
      <w:contextualSpacing/>
    </w:pPr>
  </w:style>
  <w:style w:type="paragraph" w:customStyle="1" w:styleId="EndNoteBibliographyTitle">
    <w:name w:val="EndNote Bibliography Title"/>
    <w:basedOn w:val="Normal"/>
    <w:rsid w:val="00F1062E"/>
    <w:pPr>
      <w:jc w:val="center"/>
    </w:pPr>
    <w:rPr>
      <w:rFonts w:ascii="Cambria" w:hAnsi="Cambria"/>
    </w:rPr>
  </w:style>
  <w:style w:type="paragraph" w:customStyle="1" w:styleId="EndNoteBibliography">
    <w:name w:val="EndNote Bibliography"/>
    <w:basedOn w:val="Normal"/>
    <w:rsid w:val="00F1062E"/>
    <w:rPr>
      <w:rFonts w:ascii="Cambria" w:hAnsi="Cambria"/>
    </w:rPr>
  </w:style>
  <w:style w:type="character" w:styleId="Hyperlink">
    <w:name w:val="Hyperlink"/>
    <w:basedOn w:val="DefaultParagraphFont"/>
    <w:uiPriority w:val="99"/>
    <w:unhideWhenUsed/>
    <w:rsid w:val="00F070E1"/>
    <w:rPr>
      <w:color w:val="0000FF"/>
      <w:u w:val="single"/>
    </w:rPr>
  </w:style>
  <w:style w:type="character" w:styleId="Emphasis">
    <w:name w:val="Emphasis"/>
    <w:basedOn w:val="DefaultParagraphFont"/>
    <w:uiPriority w:val="20"/>
    <w:qFormat/>
    <w:rsid w:val="00F070E1"/>
    <w:rPr>
      <w:i/>
      <w:iCs/>
    </w:rPr>
  </w:style>
  <w:style w:type="table" w:styleId="TableGrid">
    <w:name w:val="Table Grid"/>
    <w:basedOn w:val="TableNormal"/>
    <w:uiPriority w:val="59"/>
    <w:rsid w:val="003B159E"/>
    <w:rPr>
      <w:rFonts w:ascii="Calibri" w:eastAsia="Calibri" w:hAnsi="Calibri" w:cs="Calibri"/>
      <w:color w:val="000000"/>
      <w:sz w:val="22"/>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4B4938"/>
    <w:pPr>
      <w:spacing w:after="324"/>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D7432"/>
    <w:rPr>
      <w:rFonts w:ascii="Tahoma" w:hAnsi="Tahoma" w:cs="Tahoma"/>
      <w:sz w:val="16"/>
      <w:szCs w:val="16"/>
    </w:rPr>
  </w:style>
  <w:style w:type="character" w:customStyle="1" w:styleId="BalloonTextChar">
    <w:name w:val="Balloon Text Char"/>
    <w:basedOn w:val="DefaultParagraphFont"/>
    <w:link w:val="BalloonText"/>
    <w:uiPriority w:val="99"/>
    <w:semiHidden/>
    <w:rsid w:val="004D7432"/>
    <w:rPr>
      <w:rFonts w:ascii="Tahoma" w:hAnsi="Tahoma" w:cs="Tahoma"/>
      <w:sz w:val="16"/>
      <w:szCs w:val="16"/>
    </w:rPr>
  </w:style>
  <w:style w:type="character" w:styleId="CommentReference">
    <w:name w:val="annotation reference"/>
    <w:basedOn w:val="DefaultParagraphFont"/>
    <w:uiPriority w:val="99"/>
    <w:semiHidden/>
    <w:unhideWhenUsed/>
    <w:rsid w:val="00235B95"/>
    <w:rPr>
      <w:sz w:val="16"/>
      <w:szCs w:val="16"/>
    </w:rPr>
  </w:style>
  <w:style w:type="paragraph" w:styleId="CommentText">
    <w:name w:val="annotation text"/>
    <w:basedOn w:val="Normal"/>
    <w:link w:val="CommentTextChar"/>
    <w:unhideWhenUsed/>
    <w:rsid w:val="00235B95"/>
    <w:rPr>
      <w:sz w:val="20"/>
      <w:szCs w:val="20"/>
    </w:rPr>
  </w:style>
  <w:style w:type="character" w:customStyle="1" w:styleId="CommentTextChar">
    <w:name w:val="Comment Text Char"/>
    <w:basedOn w:val="DefaultParagraphFont"/>
    <w:link w:val="CommentText"/>
    <w:rsid w:val="00235B95"/>
    <w:rPr>
      <w:sz w:val="20"/>
      <w:szCs w:val="20"/>
    </w:rPr>
  </w:style>
  <w:style w:type="paragraph" w:styleId="CommentSubject">
    <w:name w:val="annotation subject"/>
    <w:basedOn w:val="CommentText"/>
    <w:next w:val="CommentText"/>
    <w:link w:val="CommentSubjectChar"/>
    <w:uiPriority w:val="99"/>
    <w:semiHidden/>
    <w:unhideWhenUsed/>
    <w:rsid w:val="00235B95"/>
    <w:rPr>
      <w:b/>
      <w:bCs/>
    </w:rPr>
  </w:style>
  <w:style w:type="character" w:customStyle="1" w:styleId="CommentSubjectChar">
    <w:name w:val="Comment Subject Char"/>
    <w:basedOn w:val="CommentTextChar"/>
    <w:link w:val="CommentSubject"/>
    <w:uiPriority w:val="99"/>
    <w:semiHidden/>
    <w:rsid w:val="00235B95"/>
    <w:rPr>
      <w:b/>
      <w:bCs/>
      <w:sz w:val="20"/>
      <w:szCs w:val="20"/>
    </w:rPr>
  </w:style>
  <w:style w:type="character" w:customStyle="1" w:styleId="highlight">
    <w:name w:val="highlight"/>
    <w:basedOn w:val="DefaultParagraphFont"/>
    <w:rsid w:val="00594129"/>
  </w:style>
  <w:style w:type="paragraph" w:styleId="Revision">
    <w:name w:val="Revision"/>
    <w:hidden/>
    <w:uiPriority w:val="99"/>
    <w:semiHidden/>
    <w:rsid w:val="001C3D1D"/>
  </w:style>
  <w:style w:type="paragraph" w:styleId="PlainText">
    <w:name w:val="Plain Text"/>
    <w:basedOn w:val="Normal"/>
    <w:link w:val="PlainTextChar"/>
    <w:rsid w:val="003F0F90"/>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3F0F90"/>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B202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20269"/>
    <w:rPr>
      <w:sz w:val="18"/>
      <w:szCs w:val="18"/>
    </w:rPr>
  </w:style>
  <w:style w:type="paragraph" w:styleId="Footer">
    <w:name w:val="footer"/>
    <w:basedOn w:val="Normal"/>
    <w:link w:val="FooterChar"/>
    <w:uiPriority w:val="99"/>
    <w:unhideWhenUsed/>
    <w:rsid w:val="00B2026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202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800">
      <w:bodyDiv w:val="1"/>
      <w:marLeft w:val="0"/>
      <w:marRight w:val="0"/>
      <w:marTop w:val="0"/>
      <w:marBottom w:val="0"/>
      <w:divBdr>
        <w:top w:val="none" w:sz="0" w:space="0" w:color="auto"/>
        <w:left w:val="none" w:sz="0" w:space="0" w:color="auto"/>
        <w:bottom w:val="none" w:sz="0" w:space="0" w:color="auto"/>
        <w:right w:val="none" w:sz="0" w:space="0" w:color="auto"/>
      </w:divBdr>
    </w:div>
    <w:div w:id="207692780">
      <w:bodyDiv w:val="1"/>
      <w:marLeft w:val="0"/>
      <w:marRight w:val="0"/>
      <w:marTop w:val="0"/>
      <w:marBottom w:val="0"/>
      <w:divBdr>
        <w:top w:val="none" w:sz="0" w:space="0" w:color="auto"/>
        <w:left w:val="none" w:sz="0" w:space="0" w:color="auto"/>
        <w:bottom w:val="none" w:sz="0" w:space="0" w:color="auto"/>
        <w:right w:val="none" w:sz="0" w:space="0" w:color="auto"/>
      </w:divBdr>
    </w:div>
    <w:div w:id="348607623">
      <w:bodyDiv w:val="1"/>
      <w:marLeft w:val="0"/>
      <w:marRight w:val="0"/>
      <w:marTop w:val="0"/>
      <w:marBottom w:val="0"/>
      <w:divBdr>
        <w:top w:val="none" w:sz="0" w:space="0" w:color="auto"/>
        <w:left w:val="none" w:sz="0" w:space="0" w:color="auto"/>
        <w:bottom w:val="none" w:sz="0" w:space="0" w:color="auto"/>
        <w:right w:val="none" w:sz="0" w:space="0" w:color="auto"/>
      </w:divBdr>
    </w:div>
    <w:div w:id="362439758">
      <w:bodyDiv w:val="1"/>
      <w:marLeft w:val="0"/>
      <w:marRight w:val="0"/>
      <w:marTop w:val="0"/>
      <w:marBottom w:val="0"/>
      <w:divBdr>
        <w:top w:val="none" w:sz="0" w:space="0" w:color="auto"/>
        <w:left w:val="none" w:sz="0" w:space="0" w:color="auto"/>
        <w:bottom w:val="none" w:sz="0" w:space="0" w:color="auto"/>
        <w:right w:val="none" w:sz="0" w:space="0" w:color="auto"/>
      </w:divBdr>
    </w:div>
    <w:div w:id="406995133">
      <w:bodyDiv w:val="1"/>
      <w:marLeft w:val="0"/>
      <w:marRight w:val="0"/>
      <w:marTop w:val="0"/>
      <w:marBottom w:val="0"/>
      <w:divBdr>
        <w:top w:val="none" w:sz="0" w:space="0" w:color="auto"/>
        <w:left w:val="none" w:sz="0" w:space="0" w:color="auto"/>
        <w:bottom w:val="none" w:sz="0" w:space="0" w:color="auto"/>
        <w:right w:val="none" w:sz="0" w:space="0" w:color="auto"/>
      </w:divBdr>
    </w:div>
    <w:div w:id="693923336">
      <w:bodyDiv w:val="1"/>
      <w:marLeft w:val="0"/>
      <w:marRight w:val="0"/>
      <w:marTop w:val="0"/>
      <w:marBottom w:val="0"/>
      <w:divBdr>
        <w:top w:val="none" w:sz="0" w:space="0" w:color="auto"/>
        <w:left w:val="none" w:sz="0" w:space="0" w:color="auto"/>
        <w:bottom w:val="none" w:sz="0" w:space="0" w:color="auto"/>
        <w:right w:val="none" w:sz="0" w:space="0" w:color="auto"/>
      </w:divBdr>
    </w:div>
    <w:div w:id="718700451">
      <w:bodyDiv w:val="1"/>
      <w:marLeft w:val="0"/>
      <w:marRight w:val="0"/>
      <w:marTop w:val="0"/>
      <w:marBottom w:val="0"/>
      <w:divBdr>
        <w:top w:val="none" w:sz="0" w:space="0" w:color="auto"/>
        <w:left w:val="none" w:sz="0" w:space="0" w:color="auto"/>
        <w:bottom w:val="none" w:sz="0" w:space="0" w:color="auto"/>
        <w:right w:val="none" w:sz="0" w:space="0" w:color="auto"/>
      </w:divBdr>
    </w:div>
    <w:div w:id="819620506">
      <w:bodyDiv w:val="1"/>
      <w:marLeft w:val="0"/>
      <w:marRight w:val="0"/>
      <w:marTop w:val="0"/>
      <w:marBottom w:val="0"/>
      <w:divBdr>
        <w:top w:val="none" w:sz="0" w:space="0" w:color="auto"/>
        <w:left w:val="none" w:sz="0" w:space="0" w:color="auto"/>
        <w:bottom w:val="none" w:sz="0" w:space="0" w:color="auto"/>
        <w:right w:val="none" w:sz="0" w:space="0" w:color="auto"/>
      </w:divBdr>
    </w:div>
    <w:div w:id="854617920">
      <w:bodyDiv w:val="1"/>
      <w:marLeft w:val="0"/>
      <w:marRight w:val="0"/>
      <w:marTop w:val="0"/>
      <w:marBottom w:val="0"/>
      <w:divBdr>
        <w:top w:val="none" w:sz="0" w:space="0" w:color="auto"/>
        <w:left w:val="none" w:sz="0" w:space="0" w:color="auto"/>
        <w:bottom w:val="none" w:sz="0" w:space="0" w:color="auto"/>
        <w:right w:val="none" w:sz="0" w:space="0" w:color="auto"/>
      </w:divBdr>
    </w:div>
    <w:div w:id="882325248">
      <w:bodyDiv w:val="1"/>
      <w:marLeft w:val="0"/>
      <w:marRight w:val="0"/>
      <w:marTop w:val="0"/>
      <w:marBottom w:val="0"/>
      <w:divBdr>
        <w:top w:val="none" w:sz="0" w:space="0" w:color="auto"/>
        <w:left w:val="none" w:sz="0" w:space="0" w:color="auto"/>
        <w:bottom w:val="none" w:sz="0" w:space="0" w:color="auto"/>
        <w:right w:val="none" w:sz="0" w:space="0" w:color="auto"/>
      </w:divBdr>
    </w:div>
    <w:div w:id="924805004">
      <w:bodyDiv w:val="1"/>
      <w:marLeft w:val="0"/>
      <w:marRight w:val="0"/>
      <w:marTop w:val="0"/>
      <w:marBottom w:val="0"/>
      <w:divBdr>
        <w:top w:val="none" w:sz="0" w:space="0" w:color="auto"/>
        <w:left w:val="none" w:sz="0" w:space="0" w:color="auto"/>
        <w:bottom w:val="none" w:sz="0" w:space="0" w:color="auto"/>
        <w:right w:val="none" w:sz="0" w:space="0" w:color="auto"/>
      </w:divBdr>
    </w:div>
    <w:div w:id="1233463761">
      <w:bodyDiv w:val="1"/>
      <w:marLeft w:val="0"/>
      <w:marRight w:val="0"/>
      <w:marTop w:val="0"/>
      <w:marBottom w:val="0"/>
      <w:divBdr>
        <w:top w:val="none" w:sz="0" w:space="0" w:color="auto"/>
        <w:left w:val="none" w:sz="0" w:space="0" w:color="auto"/>
        <w:bottom w:val="none" w:sz="0" w:space="0" w:color="auto"/>
        <w:right w:val="none" w:sz="0" w:space="0" w:color="auto"/>
      </w:divBdr>
    </w:div>
    <w:div w:id="1240749411">
      <w:bodyDiv w:val="1"/>
      <w:marLeft w:val="0"/>
      <w:marRight w:val="0"/>
      <w:marTop w:val="0"/>
      <w:marBottom w:val="0"/>
      <w:divBdr>
        <w:top w:val="none" w:sz="0" w:space="0" w:color="auto"/>
        <w:left w:val="none" w:sz="0" w:space="0" w:color="auto"/>
        <w:bottom w:val="none" w:sz="0" w:space="0" w:color="auto"/>
        <w:right w:val="none" w:sz="0" w:space="0" w:color="auto"/>
      </w:divBdr>
    </w:div>
    <w:div w:id="1283027705">
      <w:bodyDiv w:val="1"/>
      <w:marLeft w:val="0"/>
      <w:marRight w:val="0"/>
      <w:marTop w:val="0"/>
      <w:marBottom w:val="0"/>
      <w:divBdr>
        <w:top w:val="none" w:sz="0" w:space="0" w:color="auto"/>
        <w:left w:val="none" w:sz="0" w:space="0" w:color="auto"/>
        <w:bottom w:val="none" w:sz="0" w:space="0" w:color="auto"/>
        <w:right w:val="none" w:sz="0" w:space="0" w:color="auto"/>
      </w:divBdr>
    </w:div>
    <w:div w:id="1341010963">
      <w:bodyDiv w:val="1"/>
      <w:marLeft w:val="0"/>
      <w:marRight w:val="0"/>
      <w:marTop w:val="0"/>
      <w:marBottom w:val="0"/>
      <w:divBdr>
        <w:top w:val="none" w:sz="0" w:space="0" w:color="auto"/>
        <w:left w:val="none" w:sz="0" w:space="0" w:color="auto"/>
        <w:bottom w:val="none" w:sz="0" w:space="0" w:color="auto"/>
        <w:right w:val="none" w:sz="0" w:space="0" w:color="auto"/>
      </w:divBdr>
    </w:div>
    <w:div w:id="1369069099">
      <w:bodyDiv w:val="1"/>
      <w:marLeft w:val="0"/>
      <w:marRight w:val="0"/>
      <w:marTop w:val="0"/>
      <w:marBottom w:val="0"/>
      <w:divBdr>
        <w:top w:val="none" w:sz="0" w:space="0" w:color="auto"/>
        <w:left w:val="none" w:sz="0" w:space="0" w:color="auto"/>
        <w:bottom w:val="none" w:sz="0" w:space="0" w:color="auto"/>
        <w:right w:val="none" w:sz="0" w:space="0" w:color="auto"/>
      </w:divBdr>
    </w:div>
    <w:div w:id="1459952328">
      <w:bodyDiv w:val="1"/>
      <w:marLeft w:val="0"/>
      <w:marRight w:val="0"/>
      <w:marTop w:val="0"/>
      <w:marBottom w:val="0"/>
      <w:divBdr>
        <w:top w:val="none" w:sz="0" w:space="0" w:color="auto"/>
        <w:left w:val="none" w:sz="0" w:space="0" w:color="auto"/>
        <w:bottom w:val="none" w:sz="0" w:space="0" w:color="auto"/>
        <w:right w:val="none" w:sz="0" w:space="0" w:color="auto"/>
      </w:divBdr>
    </w:div>
    <w:div w:id="1533763608">
      <w:bodyDiv w:val="1"/>
      <w:marLeft w:val="0"/>
      <w:marRight w:val="0"/>
      <w:marTop w:val="0"/>
      <w:marBottom w:val="0"/>
      <w:divBdr>
        <w:top w:val="none" w:sz="0" w:space="0" w:color="auto"/>
        <w:left w:val="none" w:sz="0" w:space="0" w:color="auto"/>
        <w:bottom w:val="none" w:sz="0" w:space="0" w:color="auto"/>
        <w:right w:val="none" w:sz="0" w:space="0" w:color="auto"/>
      </w:divBdr>
    </w:div>
    <w:div w:id="1576893580">
      <w:bodyDiv w:val="1"/>
      <w:marLeft w:val="0"/>
      <w:marRight w:val="0"/>
      <w:marTop w:val="0"/>
      <w:marBottom w:val="0"/>
      <w:divBdr>
        <w:top w:val="none" w:sz="0" w:space="0" w:color="auto"/>
        <w:left w:val="none" w:sz="0" w:space="0" w:color="auto"/>
        <w:bottom w:val="none" w:sz="0" w:space="0" w:color="auto"/>
        <w:right w:val="none" w:sz="0" w:space="0" w:color="auto"/>
      </w:divBdr>
    </w:div>
    <w:div w:id="1640307688">
      <w:bodyDiv w:val="1"/>
      <w:marLeft w:val="0"/>
      <w:marRight w:val="0"/>
      <w:marTop w:val="0"/>
      <w:marBottom w:val="0"/>
      <w:divBdr>
        <w:top w:val="none" w:sz="0" w:space="0" w:color="auto"/>
        <w:left w:val="none" w:sz="0" w:space="0" w:color="auto"/>
        <w:bottom w:val="none" w:sz="0" w:space="0" w:color="auto"/>
        <w:right w:val="none" w:sz="0" w:space="0" w:color="auto"/>
      </w:divBdr>
    </w:div>
    <w:div w:id="1658722780">
      <w:bodyDiv w:val="1"/>
      <w:marLeft w:val="0"/>
      <w:marRight w:val="0"/>
      <w:marTop w:val="0"/>
      <w:marBottom w:val="0"/>
      <w:divBdr>
        <w:top w:val="none" w:sz="0" w:space="0" w:color="auto"/>
        <w:left w:val="none" w:sz="0" w:space="0" w:color="auto"/>
        <w:bottom w:val="none" w:sz="0" w:space="0" w:color="auto"/>
        <w:right w:val="none" w:sz="0" w:space="0" w:color="auto"/>
      </w:divBdr>
    </w:div>
    <w:div w:id="1828397976">
      <w:bodyDiv w:val="1"/>
      <w:marLeft w:val="0"/>
      <w:marRight w:val="0"/>
      <w:marTop w:val="0"/>
      <w:marBottom w:val="0"/>
      <w:divBdr>
        <w:top w:val="none" w:sz="0" w:space="0" w:color="auto"/>
        <w:left w:val="none" w:sz="0" w:space="0" w:color="auto"/>
        <w:bottom w:val="none" w:sz="0" w:space="0" w:color="auto"/>
        <w:right w:val="none" w:sz="0" w:space="0" w:color="auto"/>
      </w:divBdr>
    </w:div>
    <w:div w:id="1829518015">
      <w:bodyDiv w:val="1"/>
      <w:marLeft w:val="0"/>
      <w:marRight w:val="0"/>
      <w:marTop w:val="0"/>
      <w:marBottom w:val="0"/>
      <w:divBdr>
        <w:top w:val="none" w:sz="0" w:space="0" w:color="auto"/>
        <w:left w:val="none" w:sz="0" w:space="0" w:color="auto"/>
        <w:bottom w:val="none" w:sz="0" w:space="0" w:color="auto"/>
        <w:right w:val="none" w:sz="0" w:space="0" w:color="auto"/>
      </w:divBdr>
    </w:div>
    <w:div w:id="1867480698">
      <w:bodyDiv w:val="1"/>
      <w:marLeft w:val="0"/>
      <w:marRight w:val="0"/>
      <w:marTop w:val="0"/>
      <w:marBottom w:val="0"/>
      <w:divBdr>
        <w:top w:val="none" w:sz="0" w:space="0" w:color="auto"/>
        <w:left w:val="none" w:sz="0" w:space="0" w:color="auto"/>
        <w:bottom w:val="none" w:sz="0" w:space="0" w:color="auto"/>
        <w:right w:val="none" w:sz="0" w:space="0" w:color="auto"/>
      </w:divBdr>
      <w:divsChild>
        <w:div w:id="1404446549">
          <w:marLeft w:val="0"/>
          <w:marRight w:val="0"/>
          <w:marTop w:val="0"/>
          <w:marBottom w:val="0"/>
          <w:divBdr>
            <w:top w:val="none" w:sz="0" w:space="0" w:color="auto"/>
            <w:left w:val="none" w:sz="0" w:space="0" w:color="auto"/>
            <w:bottom w:val="none" w:sz="0" w:space="0" w:color="auto"/>
            <w:right w:val="none" w:sz="0" w:space="0" w:color="auto"/>
          </w:divBdr>
          <w:divsChild>
            <w:div w:id="236407985">
              <w:marLeft w:val="0"/>
              <w:marRight w:val="0"/>
              <w:marTop w:val="0"/>
              <w:marBottom w:val="0"/>
              <w:divBdr>
                <w:top w:val="none" w:sz="0" w:space="0" w:color="auto"/>
                <w:left w:val="none" w:sz="0" w:space="0" w:color="auto"/>
                <w:bottom w:val="none" w:sz="0" w:space="0" w:color="auto"/>
                <w:right w:val="none" w:sz="0" w:space="0" w:color="auto"/>
              </w:divBdr>
              <w:divsChild>
                <w:div w:id="361126051">
                  <w:marLeft w:val="0"/>
                  <w:marRight w:val="0"/>
                  <w:marTop w:val="100"/>
                  <w:marBottom w:val="100"/>
                  <w:divBdr>
                    <w:top w:val="none" w:sz="0" w:space="0" w:color="auto"/>
                    <w:left w:val="none" w:sz="0" w:space="0" w:color="auto"/>
                    <w:bottom w:val="none" w:sz="0" w:space="0" w:color="auto"/>
                    <w:right w:val="none" w:sz="0" w:space="0" w:color="auto"/>
                  </w:divBdr>
                  <w:divsChild>
                    <w:div w:id="2024505063">
                      <w:marLeft w:val="0"/>
                      <w:marRight w:val="0"/>
                      <w:marTop w:val="0"/>
                      <w:marBottom w:val="0"/>
                      <w:divBdr>
                        <w:top w:val="none" w:sz="0" w:space="0" w:color="auto"/>
                        <w:left w:val="none" w:sz="0" w:space="0" w:color="auto"/>
                        <w:bottom w:val="none" w:sz="0" w:space="0" w:color="auto"/>
                        <w:right w:val="none" w:sz="0" w:space="0" w:color="auto"/>
                      </w:divBdr>
                      <w:divsChild>
                        <w:div w:id="1835216365">
                          <w:marLeft w:val="0"/>
                          <w:marRight w:val="0"/>
                          <w:marTop w:val="0"/>
                          <w:marBottom w:val="0"/>
                          <w:divBdr>
                            <w:top w:val="none" w:sz="0" w:space="0" w:color="auto"/>
                            <w:left w:val="none" w:sz="0" w:space="0" w:color="auto"/>
                            <w:bottom w:val="none" w:sz="0" w:space="0" w:color="auto"/>
                            <w:right w:val="none" w:sz="0" w:space="0" w:color="auto"/>
                          </w:divBdr>
                          <w:divsChild>
                            <w:div w:id="98068480">
                              <w:marLeft w:val="0"/>
                              <w:marRight w:val="0"/>
                              <w:marTop w:val="0"/>
                              <w:marBottom w:val="0"/>
                              <w:divBdr>
                                <w:top w:val="none" w:sz="0" w:space="0" w:color="auto"/>
                                <w:left w:val="none" w:sz="0" w:space="0" w:color="auto"/>
                                <w:bottom w:val="none" w:sz="0" w:space="0" w:color="auto"/>
                                <w:right w:val="none" w:sz="0" w:space="0" w:color="auto"/>
                              </w:divBdr>
                              <w:divsChild>
                                <w:div w:id="1518228689">
                                  <w:marLeft w:val="0"/>
                                  <w:marRight w:val="0"/>
                                  <w:marTop w:val="0"/>
                                  <w:marBottom w:val="0"/>
                                  <w:divBdr>
                                    <w:top w:val="none" w:sz="0" w:space="0" w:color="auto"/>
                                    <w:left w:val="none" w:sz="0" w:space="0" w:color="auto"/>
                                    <w:bottom w:val="none" w:sz="0" w:space="0" w:color="auto"/>
                                    <w:right w:val="none" w:sz="0" w:space="0" w:color="auto"/>
                                  </w:divBdr>
                                  <w:divsChild>
                                    <w:div w:id="2102024637">
                                      <w:marLeft w:val="0"/>
                                      <w:marRight w:val="0"/>
                                      <w:marTop w:val="0"/>
                                      <w:marBottom w:val="0"/>
                                      <w:divBdr>
                                        <w:top w:val="none" w:sz="0" w:space="0" w:color="auto"/>
                                        <w:left w:val="none" w:sz="0" w:space="0" w:color="auto"/>
                                        <w:bottom w:val="none" w:sz="0" w:space="0" w:color="auto"/>
                                        <w:right w:val="none" w:sz="0" w:space="0" w:color="auto"/>
                                      </w:divBdr>
                                      <w:divsChild>
                                        <w:div w:id="908269536">
                                          <w:marLeft w:val="0"/>
                                          <w:marRight w:val="0"/>
                                          <w:marTop w:val="0"/>
                                          <w:marBottom w:val="0"/>
                                          <w:divBdr>
                                            <w:top w:val="none" w:sz="0" w:space="0" w:color="auto"/>
                                            <w:left w:val="none" w:sz="0" w:space="0" w:color="auto"/>
                                            <w:bottom w:val="none" w:sz="0" w:space="0" w:color="auto"/>
                                            <w:right w:val="none" w:sz="0" w:space="0" w:color="auto"/>
                                          </w:divBdr>
                                          <w:divsChild>
                                            <w:div w:id="579874824">
                                              <w:marLeft w:val="0"/>
                                              <w:marRight w:val="0"/>
                                              <w:marTop w:val="0"/>
                                              <w:marBottom w:val="0"/>
                                              <w:divBdr>
                                                <w:top w:val="none" w:sz="0" w:space="0" w:color="auto"/>
                                                <w:left w:val="none" w:sz="0" w:space="0" w:color="auto"/>
                                                <w:bottom w:val="none" w:sz="0" w:space="0" w:color="auto"/>
                                                <w:right w:val="none" w:sz="0" w:space="0" w:color="auto"/>
                                              </w:divBdr>
                                              <w:divsChild>
                                                <w:div w:id="1037782589">
                                                  <w:marLeft w:val="0"/>
                                                  <w:marRight w:val="300"/>
                                                  <w:marTop w:val="0"/>
                                                  <w:marBottom w:val="0"/>
                                                  <w:divBdr>
                                                    <w:top w:val="none" w:sz="0" w:space="0" w:color="auto"/>
                                                    <w:left w:val="none" w:sz="0" w:space="0" w:color="auto"/>
                                                    <w:bottom w:val="none" w:sz="0" w:space="0" w:color="auto"/>
                                                    <w:right w:val="none" w:sz="0" w:space="0" w:color="auto"/>
                                                  </w:divBdr>
                                                  <w:divsChild>
                                                    <w:div w:id="1280993249">
                                                      <w:marLeft w:val="0"/>
                                                      <w:marRight w:val="0"/>
                                                      <w:marTop w:val="0"/>
                                                      <w:marBottom w:val="0"/>
                                                      <w:divBdr>
                                                        <w:top w:val="none" w:sz="0" w:space="0" w:color="auto"/>
                                                        <w:left w:val="none" w:sz="0" w:space="0" w:color="auto"/>
                                                        <w:bottom w:val="none" w:sz="0" w:space="0" w:color="auto"/>
                                                        <w:right w:val="none" w:sz="0" w:space="0" w:color="auto"/>
                                                      </w:divBdr>
                                                      <w:divsChild>
                                                        <w:div w:id="1336953279">
                                                          <w:marLeft w:val="0"/>
                                                          <w:marRight w:val="0"/>
                                                          <w:marTop w:val="0"/>
                                                          <w:marBottom w:val="300"/>
                                                          <w:divBdr>
                                                            <w:top w:val="single" w:sz="6" w:space="0" w:color="CCCCCC"/>
                                                            <w:left w:val="none" w:sz="0" w:space="0" w:color="auto"/>
                                                            <w:bottom w:val="none" w:sz="0" w:space="0" w:color="auto"/>
                                                            <w:right w:val="none" w:sz="0" w:space="0" w:color="auto"/>
                                                          </w:divBdr>
                                                          <w:divsChild>
                                                            <w:div w:id="1769229106">
                                                              <w:marLeft w:val="0"/>
                                                              <w:marRight w:val="0"/>
                                                              <w:marTop w:val="0"/>
                                                              <w:marBottom w:val="0"/>
                                                              <w:divBdr>
                                                                <w:top w:val="none" w:sz="0" w:space="0" w:color="auto"/>
                                                                <w:left w:val="none" w:sz="0" w:space="0" w:color="auto"/>
                                                                <w:bottom w:val="none" w:sz="0" w:space="0" w:color="auto"/>
                                                                <w:right w:val="none" w:sz="0" w:space="0" w:color="auto"/>
                                                              </w:divBdr>
                                                              <w:divsChild>
                                                                <w:div w:id="2034335685">
                                                                  <w:marLeft w:val="0"/>
                                                                  <w:marRight w:val="0"/>
                                                                  <w:marTop w:val="0"/>
                                                                  <w:marBottom w:val="0"/>
                                                                  <w:divBdr>
                                                                    <w:top w:val="none" w:sz="0" w:space="0" w:color="auto"/>
                                                                    <w:left w:val="none" w:sz="0" w:space="0" w:color="auto"/>
                                                                    <w:bottom w:val="none" w:sz="0" w:space="0" w:color="auto"/>
                                                                    <w:right w:val="none" w:sz="0" w:space="0" w:color="auto"/>
                                                                  </w:divBdr>
                                                                  <w:divsChild>
                                                                    <w:div w:id="15707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742531">
      <w:bodyDiv w:val="1"/>
      <w:marLeft w:val="0"/>
      <w:marRight w:val="0"/>
      <w:marTop w:val="0"/>
      <w:marBottom w:val="0"/>
      <w:divBdr>
        <w:top w:val="none" w:sz="0" w:space="0" w:color="auto"/>
        <w:left w:val="none" w:sz="0" w:space="0" w:color="auto"/>
        <w:bottom w:val="none" w:sz="0" w:space="0" w:color="auto"/>
        <w:right w:val="none" w:sz="0" w:space="0" w:color="auto"/>
      </w:divBdr>
    </w:div>
    <w:div w:id="1986010318">
      <w:bodyDiv w:val="1"/>
      <w:marLeft w:val="0"/>
      <w:marRight w:val="0"/>
      <w:marTop w:val="0"/>
      <w:marBottom w:val="0"/>
      <w:divBdr>
        <w:top w:val="none" w:sz="0" w:space="0" w:color="auto"/>
        <w:left w:val="none" w:sz="0" w:space="0" w:color="auto"/>
        <w:bottom w:val="none" w:sz="0" w:space="0" w:color="auto"/>
        <w:right w:val="none" w:sz="0" w:space="0" w:color="auto"/>
      </w:divBdr>
    </w:div>
    <w:div w:id="2080786488">
      <w:bodyDiv w:val="1"/>
      <w:marLeft w:val="0"/>
      <w:marRight w:val="0"/>
      <w:marTop w:val="0"/>
      <w:marBottom w:val="0"/>
      <w:divBdr>
        <w:top w:val="none" w:sz="0" w:space="0" w:color="auto"/>
        <w:left w:val="none" w:sz="0" w:space="0" w:color="auto"/>
        <w:bottom w:val="none" w:sz="0" w:space="0" w:color="auto"/>
        <w:right w:val="none" w:sz="0" w:space="0" w:color="auto"/>
      </w:divBdr>
    </w:div>
    <w:div w:id="2088191497">
      <w:bodyDiv w:val="1"/>
      <w:marLeft w:val="0"/>
      <w:marRight w:val="0"/>
      <w:marTop w:val="0"/>
      <w:marBottom w:val="0"/>
      <w:divBdr>
        <w:top w:val="none" w:sz="0" w:space="0" w:color="auto"/>
        <w:left w:val="none" w:sz="0" w:space="0" w:color="auto"/>
        <w:bottom w:val="none" w:sz="0" w:space="0" w:color="auto"/>
        <w:right w:val="none" w:sz="0" w:space="0" w:color="auto"/>
      </w:divBdr>
      <w:divsChild>
        <w:div w:id="1374579205">
          <w:marLeft w:val="0"/>
          <w:marRight w:val="0"/>
          <w:marTop w:val="0"/>
          <w:marBottom w:val="0"/>
          <w:divBdr>
            <w:top w:val="none" w:sz="0" w:space="0" w:color="auto"/>
            <w:left w:val="none" w:sz="0" w:space="0" w:color="auto"/>
            <w:bottom w:val="none" w:sz="0" w:space="0" w:color="auto"/>
            <w:right w:val="none" w:sz="0" w:space="0" w:color="auto"/>
          </w:divBdr>
          <w:divsChild>
            <w:div w:id="1876768240">
              <w:marLeft w:val="0"/>
              <w:marRight w:val="0"/>
              <w:marTop w:val="0"/>
              <w:marBottom w:val="0"/>
              <w:divBdr>
                <w:top w:val="none" w:sz="0" w:space="0" w:color="auto"/>
                <w:left w:val="none" w:sz="0" w:space="0" w:color="auto"/>
                <w:bottom w:val="none" w:sz="0" w:space="0" w:color="auto"/>
                <w:right w:val="none" w:sz="0" w:space="0" w:color="auto"/>
              </w:divBdr>
              <w:divsChild>
                <w:div w:id="1009984160">
                  <w:marLeft w:val="0"/>
                  <w:marRight w:val="0"/>
                  <w:marTop w:val="100"/>
                  <w:marBottom w:val="100"/>
                  <w:divBdr>
                    <w:top w:val="none" w:sz="0" w:space="0" w:color="auto"/>
                    <w:left w:val="none" w:sz="0" w:space="0" w:color="auto"/>
                    <w:bottom w:val="none" w:sz="0" w:space="0" w:color="auto"/>
                    <w:right w:val="none" w:sz="0" w:space="0" w:color="auto"/>
                  </w:divBdr>
                  <w:divsChild>
                    <w:div w:id="1834485508">
                      <w:marLeft w:val="0"/>
                      <w:marRight w:val="0"/>
                      <w:marTop w:val="0"/>
                      <w:marBottom w:val="0"/>
                      <w:divBdr>
                        <w:top w:val="none" w:sz="0" w:space="0" w:color="auto"/>
                        <w:left w:val="none" w:sz="0" w:space="0" w:color="auto"/>
                        <w:bottom w:val="none" w:sz="0" w:space="0" w:color="auto"/>
                        <w:right w:val="none" w:sz="0" w:space="0" w:color="auto"/>
                      </w:divBdr>
                      <w:divsChild>
                        <w:div w:id="3477147">
                          <w:marLeft w:val="0"/>
                          <w:marRight w:val="0"/>
                          <w:marTop w:val="0"/>
                          <w:marBottom w:val="0"/>
                          <w:divBdr>
                            <w:top w:val="none" w:sz="0" w:space="0" w:color="auto"/>
                            <w:left w:val="none" w:sz="0" w:space="0" w:color="auto"/>
                            <w:bottom w:val="none" w:sz="0" w:space="0" w:color="auto"/>
                            <w:right w:val="none" w:sz="0" w:space="0" w:color="auto"/>
                          </w:divBdr>
                          <w:divsChild>
                            <w:div w:id="361133831">
                              <w:marLeft w:val="0"/>
                              <w:marRight w:val="0"/>
                              <w:marTop w:val="0"/>
                              <w:marBottom w:val="0"/>
                              <w:divBdr>
                                <w:top w:val="none" w:sz="0" w:space="0" w:color="auto"/>
                                <w:left w:val="none" w:sz="0" w:space="0" w:color="auto"/>
                                <w:bottom w:val="none" w:sz="0" w:space="0" w:color="auto"/>
                                <w:right w:val="none" w:sz="0" w:space="0" w:color="auto"/>
                              </w:divBdr>
                              <w:divsChild>
                                <w:div w:id="198514947">
                                  <w:marLeft w:val="0"/>
                                  <w:marRight w:val="0"/>
                                  <w:marTop w:val="0"/>
                                  <w:marBottom w:val="0"/>
                                  <w:divBdr>
                                    <w:top w:val="none" w:sz="0" w:space="0" w:color="auto"/>
                                    <w:left w:val="none" w:sz="0" w:space="0" w:color="auto"/>
                                    <w:bottom w:val="none" w:sz="0" w:space="0" w:color="auto"/>
                                    <w:right w:val="none" w:sz="0" w:space="0" w:color="auto"/>
                                  </w:divBdr>
                                  <w:divsChild>
                                    <w:div w:id="7408247">
                                      <w:marLeft w:val="0"/>
                                      <w:marRight w:val="0"/>
                                      <w:marTop w:val="0"/>
                                      <w:marBottom w:val="0"/>
                                      <w:divBdr>
                                        <w:top w:val="none" w:sz="0" w:space="0" w:color="auto"/>
                                        <w:left w:val="none" w:sz="0" w:space="0" w:color="auto"/>
                                        <w:bottom w:val="none" w:sz="0" w:space="0" w:color="auto"/>
                                        <w:right w:val="none" w:sz="0" w:space="0" w:color="auto"/>
                                      </w:divBdr>
                                      <w:divsChild>
                                        <w:div w:id="767510236">
                                          <w:marLeft w:val="0"/>
                                          <w:marRight w:val="0"/>
                                          <w:marTop w:val="0"/>
                                          <w:marBottom w:val="0"/>
                                          <w:divBdr>
                                            <w:top w:val="none" w:sz="0" w:space="0" w:color="auto"/>
                                            <w:left w:val="none" w:sz="0" w:space="0" w:color="auto"/>
                                            <w:bottom w:val="none" w:sz="0" w:space="0" w:color="auto"/>
                                            <w:right w:val="none" w:sz="0" w:space="0" w:color="auto"/>
                                          </w:divBdr>
                                          <w:divsChild>
                                            <w:div w:id="56441858">
                                              <w:marLeft w:val="0"/>
                                              <w:marRight w:val="0"/>
                                              <w:marTop w:val="0"/>
                                              <w:marBottom w:val="0"/>
                                              <w:divBdr>
                                                <w:top w:val="none" w:sz="0" w:space="0" w:color="auto"/>
                                                <w:left w:val="none" w:sz="0" w:space="0" w:color="auto"/>
                                                <w:bottom w:val="none" w:sz="0" w:space="0" w:color="auto"/>
                                                <w:right w:val="none" w:sz="0" w:space="0" w:color="auto"/>
                                              </w:divBdr>
                                              <w:divsChild>
                                                <w:div w:id="385030302">
                                                  <w:marLeft w:val="0"/>
                                                  <w:marRight w:val="300"/>
                                                  <w:marTop w:val="0"/>
                                                  <w:marBottom w:val="0"/>
                                                  <w:divBdr>
                                                    <w:top w:val="none" w:sz="0" w:space="0" w:color="auto"/>
                                                    <w:left w:val="none" w:sz="0" w:space="0" w:color="auto"/>
                                                    <w:bottom w:val="none" w:sz="0" w:space="0" w:color="auto"/>
                                                    <w:right w:val="none" w:sz="0" w:space="0" w:color="auto"/>
                                                  </w:divBdr>
                                                  <w:divsChild>
                                                    <w:div w:id="683239805">
                                                      <w:marLeft w:val="0"/>
                                                      <w:marRight w:val="0"/>
                                                      <w:marTop w:val="0"/>
                                                      <w:marBottom w:val="0"/>
                                                      <w:divBdr>
                                                        <w:top w:val="none" w:sz="0" w:space="0" w:color="auto"/>
                                                        <w:left w:val="none" w:sz="0" w:space="0" w:color="auto"/>
                                                        <w:bottom w:val="none" w:sz="0" w:space="0" w:color="auto"/>
                                                        <w:right w:val="none" w:sz="0" w:space="0" w:color="auto"/>
                                                      </w:divBdr>
                                                      <w:divsChild>
                                                        <w:div w:id="2135514416">
                                                          <w:marLeft w:val="0"/>
                                                          <w:marRight w:val="0"/>
                                                          <w:marTop w:val="0"/>
                                                          <w:marBottom w:val="300"/>
                                                          <w:divBdr>
                                                            <w:top w:val="single" w:sz="6" w:space="0" w:color="CCCCCC"/>
                                                            <w:left w:val="none" w:sz="0" w:space="0" w:color="auto"/>
                                                            <w:bottom w:val="none" w:sz="0" w:space="0" w:color="auto"/>
                                                            <w:right w:val="none" w:sz="0" w:space="0" w:color="auto"/>
                                                          </w:divBdr>
                                                          <w:divsChild>
                                                            <w:div w:id="287007831">
                                                              <w:marLeft w:val="0"/>
                                                              <w:marRight w:val="0"/>
                                                              <w:marTop w:val="0"/>
                                                              <w:marBottom w:val="0"/>
                                                              <w:divBdr>
                                                                <w:top w:val="none" w:sz="0" w:space="0" w:color="auto"/>
                                                                <w:left w:val="none" w:sz="0" w:space="0" w:color="auto"/>
                                                                <w:bottom w:val="none" w:sz="0" w:space="0" w:color="auto"/>
                                                                <w:right w:val="none" w:sz="0" w:space="0" w:color="auto"/>
                                                              </w:divBdr>
                                                              <w:divsChild>
                                                                <w:div w:id="1688482586">
                                                                  <w:marLeft w:val="0"/>
                                                                  <w:marRight w:val="0"/>
                                                                  <w:marTop w:val="0"/>
                                                                  <w:marBottom w:val="0"/>
                                                                  <w:divBdr>
                                                                    <w:top w:val="none" w:sz="0" w:space="0" w:color="auto"/>
                                                                    <w:left w:val="none" w:sz="0" w:space="0" w:color="auto"/>
                                                                    <w:bottom w:val="none" w:sz="0" w:space="0" w:color="auto"/>
                                                                    <w:right w:val="none" w:sz="0" w:space="0" w:color="auto"/>
                                                                  </w:divBdr>
                                                                  <w:divsChild>
                                                                    <w:div w:id="1861624960">
                                                                      <w:marLeft w:val="0"/>
                                                                      <w:marRight w:val="0"/>
                                                                      <w:marTop w:val="0"/>
                                                                      <w:marBottom w:val="0"/>
                                                                      <w:divBdr>
                                                                        <w:top w:val="none" w:sz="0" w:space="0" w:color="auto"/>
                                                                        <w:left w:val="none" w:sz="0" w:space="0" w:color="auto"/>
                                                                        <w:bottom w:val="none" w:sz="0" w:space="0" w:color="auto"/>
                                                                        <w:right w:val="none" w:sz="0" w:space="0" w:color="auto"/>
                                                                      </w:divBdr>
                                                                      <w:divsChild>
                                                                        <w:div w:id="891428358">
                                                                          <w:marLeft w:val="0"/>
                                                                          <w:marRight w:val="0"/>
                                                                          <w:marTop w:val="0"/>
                                                                          <w:marBottom w:val="0"/>
                                                                          <w:divBdr>
                                                                            <w:top w:val="none" w:sz="0" w:space="0" w:color="auto"/>
                                                                            <w:left w:val="none" w:sz="0" w:space="0" w:color="auto"/>
                                                                            <w:bottom w:val="none" w:sz="0" w:space="0" w:color="auto"/>
                                                                            <w:right w:val="none" w:sz="0" w:space="0" w:color="auto"/>
                                                                          </w:divBdr>
                                                                          <w:divsChild>
                                                                            <w:div w:id="44721664">
                                                                              <w:marLeft w:val="0"/>
                                                                              <w:marRight w:val="0"/>
                                                                              <w:marTop w:val="0"/>
                                                                              <w:marBottom w:val="0"/>
                                                                              <w:divBdr>
                                                                                <w:top w:val="none" w:sz="0" w:space="0" w:color="auto"/>
                                                                                <w:left w:val="none" w:sz="0" w:space="0" w:color="auto"/>
                                                                                <w:bottom w:val="none" w:sz="0" w:space="0" w:color="auto"/>
                                                                                <w:right w:val="none" w:sz="0" w:space="0" w:color="auto"/>
                                                                              </w:divBdr>
                                                                            </w:div>
                                                                            <w:div w:id="152912205">
                                                                              <w:marLeft w:val="0"/>
                                                                              <w:marRight w:val="0"/>
                                                                              <w:marTop w:val="0"/>
                                                                              <w:marBottom w:val="0"/>
                                                                              <w:divBdr>
                                                                                <w:top w:val="none" w:sz="0" w:space="0" w:color="auto"/>
                                                                                <w:left w:val="none" w:sz="0" w:space="0" w:color="auto"/>
                                                                                <w:bottom w:val="none" w:sz="0" w:space="0" w:color="auto"/>
                                                                                <w:right w:val="none" w:sz="0" w:space="0" w:color="auto"/>
                                                                              </w:divBdr>
                                                                            </w:div>
                                                                            <w:div w:id="1117793773">
                                                                              <w:marLeft w:val="0"/>
                                                                              <w:marRight w:val="0"/>
                                                                              <w:marTop w:val="0"/>
                                                                              <w:marBottom w:val="0"/>
                                                                              <w:divBdr>
                                                                                <w:top w:val="none" w:sz="0" w:space="0" w:color="auto"/>
                                                                                <w:left w:val="none" w:sz="0" w:space="0" w:color="auto"/>
                                                                                <w:bottom w:val="none" w:sz="0" w:space="0" w:color="auto"/>
                                                                                <w:right w:val="none" w:sz="0" w:space="0" w:color="auto"/>
                                                                              </w:divBdr>
                                                                            </w:div>
                                                                            <w:div w:id="1118063296">
                                                                              <w:marLeft w:val="0"/>
                                                                              <w:marRight w:val="0"/>
                                                                              <w:marTop w:val="0"/>
                                                                              <w:marBottom w:val="0"/>
                                                                              <w:divBdr>
                                                                                <w:top w:val="none" w:sz="0" w:space="0" w:color="auto"/>
                                                                                <w:left w:val="none" w:sz="0" w:space="0" w:color="auto"/>
                                                                                <w:bottom w:val="none" w:sz="0" w:space="0" w:color="auto"/>
                                                                                <w:right w:val="none" w:sz="0" w:space="0" w:color="auto"/>
                                                                              </w:divBdr>
                                                                            </w:div>
                                                                            <w:div w:id="14840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emf"/><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zeeshanramza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B59C0-B055-8341-8236-EECDEC7A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5651</Words>
  <Characters>32213</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Gurshawn Singh</dc:creator>
  <cp:keywords/>
  <dc:description/>
  <cp:lastModifiedBy>Na Ma</cp:lastModifiedBy>
  <cp:revision>2</cp:revision>
  <cp:lastPrinted>2016-08-19T21:37:00Z</cp:lastPrinted>
  <dcterms:created xsi:type="dcterms:W3CDTF">2016-12-14T04:48:00Z</dcterms:created>
  <dcterms:modified xsi:type="dcterms:W3CDTF">2016-12-14T04:48:00Z</dcterms:modified>
</cp:coreProperties>
</file>