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03F" w:rsidRPr="005C2E0B" w:rsidRDefault="00B4003F" w:rsidP="00063B73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5C2E0B">
        <w:rPr>
          <w:rFonts w:ascii="Book Antiqua" w:hAnsi="Book Antiqua"/>
          <w:b/>
          <w:sz w:val="24"/>
          <w:szCs w:val="24"/>
        </w:rPr>
        <w:t xml:space="preserve">Name of Journal: </w:t>
      </w:r>
      <w:r w:rsidRPr="005C2E0B">
        <w:rPr>
          <w:rFonts w:ascii="Book Antiqua" w:hAnsi="Book Antiqua"/>
          <w:b/>
          <w:i/>
          <w:iCs/>
          <w:sz w:val="24"/>
          <w:szCs w:val="24"/>
        </w:rPr>
        <w:t>World Journal of Cardiology</w:t>
      </w:r>
    </w:p>
    <w:p w:rsidR="00B4003F" w:rsidRPr="005C2E0B" w:rsidRDefault="00B4003F" w:rsidP="00063B73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5C2E0B">
        <w:rPr>
          <w:rFonts w:ascii="Book Antiqua" w:hAnsi="Book Antiqua"/>
          <w:b/>
          <w:sz w:val="24"/>
          <w:szCs w:val="24"/>
        </w:rPr>
        <w:t xml:space="preserve">ESPS Manuscript NO: </w:t>
      </w:r>
      <w:r w:rsidRPr="005C2E0B">
        <w:rPr>
          <w:rFonts w:ascii="Book Antiqua" w:hAnsi="Book Antiqua"/>
          <w:b/>
          <w:sz w:val="24"/>
          <w:szCs w:val="24"/>
          <w:lang w:eastAsia="zh-CN"/>
        </w:rPr>
        <w:t>30142</w:t>
      </w:r>
    </w:p>
    <w:p w:rsidR="00B4003F" w:rsidRPr="005C2E0B" w:rsidRDefault="00B4003F" w:rsidP="00063B73">
      <w:pPr>
        <w:spacing w:after="0" w:line="360" w:lineRule="auto"/>
        <w:jc w:val="both"/>
        <w:rPr>
          <w:rFonts w:ascii="Book Antiqua" w:hAnsi="Book Antiqua" w:cstheme="minorHAnsi"/>
          <w:b/>
          <w:sz w:val="24"/>
          <w:szCs w:val="24"/>
          <w:lang w:eastAsia="zh-CN"/>
        </w:rPr>
      </w:pPr>
      <w:r w:rsidRPr="005C2E0B">
        <w:rPr>
          <w:rFonts w:ascii="Book Antiqua" w:hAnsi="Book Antiqua"/>
          <w:b/>
          <w:sz w:val="24"/>
          <w:szCs w:val="24"/>
        </w:rPr>
        <w:t>Manuscript Type:</w:t>
      </w:r>
      <w:r w:rsidRPr="005C2E0B">
        <w:rPr>
          <w:rFonts w:ascii="Book Antiqua" w:hAnsi="Book Antiqua"/>
          <w:b/>
          <w:sz w:val="24"/>
          <w:szCs w:val="24"/>
          <w:lang w:eastAsia="zh-CN"/>
        </w:rPr>
        <w:t xml:space="preserve"> </w:t>
      </w:r>
      <w:proofErr w:type="spellStart"/>
      <w:r w:rsidRPr="005C2E0B">
        <w:rPr>
          <w:rFonts w:ascii="Book Antiqua" w:hAnsi="Book Antiqua"/>
          <w:b/>
          <w:sz w:val="24"/>
          <w:szCs w:val="24"/>
        </w:rPr>
        <w:t>Minireviews</w:t>
      </w:r>
      <w:proofErr w:type="spellEnd"/>
      <w:r w:rsidRPr="005C2E0B">
        <w:rPr>
          <w:rFonts w:ascii="Book Antiqua" w:hAnsi="Book Antiqua" w:cstheme="minorHAnsi"/>
          <w:b/>
          <w:sz w:val="24"/>
          <w:szCs w:val="24"/>
        </w:rPr>
        <w:t xml:space="preserve"> </w:t>
      </w:r>
    </w:p>
    <w:p w:rsidR="00B4003F" w:rsidRPr="005C2E0B" w:rsidRDefault="00B4003F" w:rsidP="00063B73">
      <w:pPr>
        <w:spacing w:after="0" w:line="360" w:lineRule="auto"/>
        <w:jc w:val="both"/>
        <w:rPr>
          <w:rFonts w:ascii="Book Antiqua" w:hAnsi="Book Antiqua" w:cstheme="minorHAnsi"/>
          <w:b/>
          <w:sz w:val="24"/>
          <w:szCs w:val="24"/>
          <w:lang w:eastAsia="zh-CN"/>
        </w:rPr>
      </w:pPr>
    </w:p>
    <w:p w:rsidR="003A5043" w:rsidRPr="005C2E0B" w:rsidRDefault="002A578B" w:rsidP="00063B73">
      <w:pPr>
        <w:spacing w:after="0" w:line="360" w:lineRule="auto"/>
        <w:jc w:val="both"/>
        <w:rPr>
          <w:rFonts w:ascii="Book Antiqua" w:hAnsi="Book Antiqua" w:cstheme="minorHAnsi"/>
          <w:b/>
          <w:sz w:val="24"/>
          <w:szCs w:val="24"/>
          <w:lang w:eastAsia="zh-CN"/>
        </w:rPr>
      </w:pPr>
      <w:r w:rsidRPr="005C2E0B">
        <w:rPr>
          <w:rFonts w:ascii="Book Antiqua" w:hAnsi="Book Antiqua" w:cstheme="minorHAnsi"/>
          <w:b/>
          <w:sz w:val="24"/>
          <w:szCs w:val="24"/>
        </w:rPr>
        <w:t xml:space="preserve">Aerobic </w:t>
      </w:r>
      <w:proofErr w:type="spellStart"/>
      <w:r w:rsidRPr="005C2E0B">
        <w:rPr>
          <w:rFonts w:ascii="Book Antiqua" w:hAnsi="Book Antiqua" w:cstheme="minorHAnsi"/>
          <w:b/>
          <w:i/>
          <w:sz w:val="24"/>
          <w:szCs w:val="24"/>
        </w:rPr>
        <w:t>vs</w:t>
      </w:r>
      <w:proofErr w:type="spellEnd"/>
      <w:r w:rsidRPr="005C2E0B">
        <w:rPr>
          <w:rFonts w:ascii="Book Antiqua" w:hAnsi="Book Antiqua" w:cstheme="minorHAnsi"/>
          <w:b/>
          <w:sz w:val="24"/>
          <w:szCs w:val="24"/>
        </w:rPr>
        <w:t xml:space="preserve"> anaero</w:t>
      </w:r>
      <w:r w:rsidR="002722B2" w:rsidRPr="005C2E0B">
        <w:rPr>
          <w:rFonts w:ascii="Book Antiqua" w:hAnsi="Book Antiqua" w:cstheme="minorHAnsi"/>
          <w:b/>
          <w:sz w:val="24"/>
          <w:szCs w:val="24"/>
        </w:rPr>
        <w:t>bic exercise training</w:t>
      </w:r>
      <w:r w:rsidR="00473E5D" w:rsidRPr="005C2E0B">
        <w:rPr>
          <w:rFonts w:ascii="Book Antiqua" w:hAnsi="Book Antiqua" w:cstheme="minorHAnsi"/>
          <w:b/>
          <w:sz w:val="24"/>
          <w:szCs w:val="24"/>
        </w:rPr>
        <w:t xml:space="preserve"> effects</w:t>
      </w:r>
      <w:r w:rsidR="002722B2" w:rsidRPr="005C2E0B">
        <w:rPr>
          <w:rFonts w:ascii="Book Antiqua" w:hAnsi="Book Antiqua" w:cstheme="minorHAnsi"/>
          <w:b/>
          <w:sz w:val="24"/>
          <w:szCs w:val="24"/>
        </w:rPr>
        <w:t xml:space="preserve"> on the cardiovascular </w:t>
      </w:r>
      <w:r w:rsidRPr="005C2E0B">
        <w:rPr>
          <w:rFonts w:ascii="Book Antiqua" w:hAnsi="Book Antiqua" w:cstheme="minorHAnsi"/>
          <w:b/>
          <w:sz w:val="24"/>
          <w:szCs w:val="24"/>
        </w:rPr>
        <w:t>system</w:t>
      </w:r>
    </w:p>
    <w:p w:rsidR="006160D1" w:rsidRPr="005C2E0B" w:rsidRDefault="006160D1" w:rsidP="00063B73">
      <w:pPr>
        <w:spacing w:after="0" w:line="360" w:lineRule="auto"/>
        <w:jc w:val="both"/>
        <w:rPr>
          <w:rFonts w:ascii="Book Antiqua" w:hAnsi="Book Antiqua" w:cstheme="minorHAnsi"/>
          <w:b/>
          <w:sz w:val="24"/>
          <w:szCs w:val="24"/>
          <w:lang w:eastAsia="zh-CN"/>
        </w:rPr>
      </w:pPr>
    </w:p>
    <w:p w:rsidR="00B4003F" w:rsidRPr="005C2E0B" w:rsidRDefault="00063B73" w:rsidP="00063B73">
      <w:pPr>
        <w:spacing w:after="0" w:line="360" w:lineRule="auto"/>
        <w:jc w:val="both"/>
        <w:rPr>
          <w:rFonts w:ascii="Book Antiqua" w:eastAsia="Arial Unicode MS" w:hAnsi="Book Antiqua" w:cs="Arial Unicode MS"/>
          <w:sz w:val="24"/>
          <w:szCs w:val="24"/>
        </w:rPr>
      </w:pPr>
      <w:r w:rsidRPr="005C2E0B">
        <w:rPr>
          <w:rFonts w:ascii="Book Antiqua" w:hAnsi="Book Antiqua" w:cstheme="minorHAnsi"/>
          <w:bCs/>
          <w:sz w:val="24"/>
          <w:szCs w:val="24"/>
        </w:rPr>
        <w:t>Patel</w:t>
      </w:r>
      <w:r w:rsidRPr="005C2E0B">
        <w:rPr>
          <w:rFonts w:ascii="Book Antiqua" w:hAnsi="Book Antiqua" w:cstheme="minorHAnsi"/>
          <w:bCs/>
          <w:sz w:val="24"/>
          <w:szCs w:val="24"/>
          <w:lang w:eastAsia="zh-CN"/>
        </w:rPr>
        <w:t xml:space="preserve"> H </w:t>
      </w:r>
      <w:r w:rsidRPr="005C2E0B">
        <w:rPr>
          <w:rFonts w:ascii="Book Antiqua" w:hAnsi="Book Antiqua" w:cstheme="minorHAnsi"/>
          <w:bCs/>
          <w:i/>
          <w:sz w:val="24"/>
          <w:szCs w:val="24"/>
          <w:lang w:eastAsia="zh-CN"/>
        </w:rPr>
        <w:t>et al.</w:t>
      </w:r>
      <w:r w:rsidR="00B4003F" w:rsidRPr="005C2E0B">
        <w:rPr>
          <w:rFonts w:ascii="Book Antiqua" w:hAnsi="Book Antiqua"/>
          <w:sz w:val="24"/>
          <w:szCs w:val="24"/>
        </w:rPr>
        <w:t xml:space="preserve"> </w:t>
      </w:r>
      <w:r w:rsidR="00C856D1" w:rsidRPr="005C2E0B">
        <w:rPr>
          <w:rFonts w:ascii="Book Antiqua" w:hAnsi="Book Antiqua" w:cstheme="minorHAnsi"/>
          <w:sz w:val="24"/>
          <w:szCs w:val="24"/>
        </w:rPr>
        <w:t xml:space="preserve">Aerobic </w:t>
      </w:r>
      <w:proofErr w:type="spellStart"/>
      <w:r w:rsidR="00C856D1" w:rsidRPr="005C2E0B">
        <w:rPr>
          <w:rFonts w:ascii="Book Antiqua" w:hAnsi="Book Antiqua" w:cstheme="minorHAnsi"/>
          <w:i/>
          <w:sz w:val="24"/>
          <w:szCs w:val="24"/>
        </w:rPr>
        <w:t>vs</w:t>
      </w:r>
      <w:proofErr w:type="spellEnd"/>
      <w:r w:rsidR="00C856D1" w:rsidRPr="005C2E0B">
        <w:rPr>
          <w:rFonts w:ascii="Book Antiqua" w:hAnsi="Book Antiqua" w:cstheme="minorHAnsi"/>
          <w:sz w:val="24"/>
          <w:szCs w:val="24"/>
        </w:rPr>
        <w:t xml:space="preserve"> anaerobic exercise on CVS</w:t>
      </w:r>
    </w:p>
    <w:p w:rsidR="00B4003F" w:rsidRPr="005C2E0B" w:rsidRDefault="00B4003F" w:rsidP="00063B73">
      <w:pPr>
        <w:spacing w:after="0" w:line="360" w:lineRule="auto"/>
        <w:jc w:val="both"/>
        <w:rPr>
          <w:rFonts w:ascii="Book Antiqua" w:hAnsi="Book Antiqua" w:cstheme="minorHAnsi"/>
          <w:b/>
          <w:sz w:val="24"/>
          <w:szCs w:val="24"/>
          <w:lang w:eastAsia="zh-CN"/>
        </w:rPr>
      </w:pPr>
    </w:p>
    <w:p w:rsidR="00B4003F" w:rsidRPr="005C2E0B" w:rsidRDefault="00B4003F" w:rsidP="00063B73">
      <w:pPr>
        <w:pStyle w:val="NormalWeb"/>
        <w:spacing w:before="0" w:beforeAutospacing="0" w:after="0" w:afterAutospacing="0" w:line="360" w:lineRule="auto"/>
        <w:jc w:val="both"/>
        <w:rPr>
          <w:rFonts w:ascii="Book Antiqua" w:hAnsi="Book Antiqua" w:cstheme="minorHAnsi"/>
          <w:b/>
          <w:bCs/>
        </w:rPr>
      </w:pPr>
      <w:r w:rsidRPr="005C2E0B">
        <w:rPr>
          <w:rFonts w:ascii="Book Antiqua" w:hAnsi="Book Antiqua" w:cstheme="minorHAnsi"/>
          <w:b/>
          <w:bCs/>
        </w:rPr>
        <w:t xml:space="preserve">Harsh Patel, </w:t>
      </w:r>
      <w:r w:rsidR="00C856D1" w:rsidRPr="005C2E0B">
        <w:rPr>
          <w:rFonts w:ascii="Book Antiqua" w:hAnsi="Book Antiqua" w:cstheme="minorHAnsi"/>
          <w:b/>
          <w:bCs/>
        </w:rPr>
        <w:t xml:space="preserve">Hassan </w:t>
      </w:r>
      <w:proofErr w:type="spellStart"/>
      <w:r w:rsidR="00C856D1" w:rsidRPr="005C2E0B">
        <w:rPr>
          <w:rFonts w:ascii="Book Antiqua" w:hAnsi="Book Antiqua" w:cstheme="minorHAnsi"/>
          <w:b/>
          <w:bCs/>
        </w:rPr>
        <w:t>Alkhawam</w:t>
      </w:r>
      <w:proofErr w:type="spellEnd"/>
      <w:r w:rsidR="00C856D1" w:rsidRPr="005C2E0B">
        <w:rPr>
          <w:rFonts w:ascii="Book Antiqua" w:hAnsi="Book Antiqua" w:cstheme="minorHAnsi"/>
          <w:b/>
          <w:bCs/>
        </w:rPr>
        <w:t xml:space="preserve">, </w:t>
      </w:r>
      <w:proofErr w:type="spellStart"/>
      <w:r w:rsidRPr="005C2E0B">
        <w:rPr>
          <w:rFonts w:ascii="Book Antiqua" w:hAnsi="Book Antiqua" w:cstheme="minorHAnsi"/>
          <w:b/>
          <w:bCs/>
        </w:rPr>
        <w:t>Raef</w:t>
      </w:r>
      <w:proofErr w:type="spellEnd"/>
      <w:r w:rsidRPr="005C2E0B">
        <w:rPr>
          <w:rFonts w:ascii="Book Antiqua" w:hAnsi="Book Antiqua" w:cstheme="minorHAnsi"/>
          <w:b/>
          <w:bCs/>
        </w:rPr>
        <w:t xml:space="preserve"> </w:t>
      </w:r>
      <w:proofErr w:type="spellStart"/>
      <w:r w:rsidRPr="005C2E0B">
        <w:rPr>
          <w:rFonts w:ascii="Book Antiqua" w:hAnsi="Book Antiqua" w:cstheme="minorHAnsi"/>
          <w:b/>
          <w:bCs/>
        </w:rPr>
        <w:t>Madanieh</w:t>
      </w:r>
      <w:proofErr w:type="spellEnd"/>
      <w:r w:rsidRPr="005C2E0B">
        <w:rPr>
          <w:rFonts w:ascii="Book Antiqua" w:eastAsiaTheme="minorEastAsia" w:hAnsi="Book Antiqua" w:cstheme="minorHAnsi"/>
          <w:b/>
          <w:bCs/>
          <w:lang w:eastAsia="zh-CN"/>
        </w:rPr>
        <w:t xml:space="preserve">, </w:t>
      </w:r>
      <w:proofErr w:type="spellStart"/>
      <w:r w:rsidRPr="005C2E0B">
        <w:rPr>
          <w:rFonts w:ascii="Book Antiqua" w:hAnsi="Book Antiqua" w:cstheme="minorHAnsi"/>
          <w:b/>
          <w:bCs/>
        </w:rPr>
        <w:t>Niel</w:t>
      </w:r>
      <w:proofErr w:type="spellEnd"/>
      <w:r w:rsidRPr="005C2E0B">
        <w:rPr>
          <w:rFonts w:ascii="Book Antiqua" w:hAnsi="Book Antiqua" w:cstheme="minorHAnsi"/>
          <w:b/>
          <w:bCs/>
        </w:rPr>
        <w:t xml:space="preserve"> Shah, Constantine E Kosmas</w:t>
      </w:r>
      <w:r w:rsidRPr="005C2E0B">
        <w:rPr>
          <w:rFonts w:ascii="Book Antiqua" w:eastAsiaTheme="minorEastAsia" w:hAnsi="Book Antiqua" w:cstheme="minorHAnsi"/>
          <w:b/>
          <w:bCs/>
          <w:lang w:eastAsia="zh-CN"/>
        </w:rPr>
        <w:t xml:space="preserve">, </w:t>
      </w:r>
      <w:r w:rsidRPr="005C2E0B">
        <w:rPr>
          <w:rFonts w:ascii="Book Antiqua" w:hAnsi="Book Antiqua" w:cstheme="minorHAnsi"/>
          <w:b/>
          <w:bCs/>
        </w:rPr>
        <w:t xml:space="preserve">Timothy J Vittorio </w:t>
      </w:r>
    </w:p>
    <w:p w:rsidR="00063B73" w:rsidRPr="005C2E0B" w:rsidRDefault="00063B73" w:rsidP="00063B73">
      <w:pPr>
        <w:pStyle w:val="NormalWeb"/>
        <w:spacing w:before="0" w:beforeAutospacing="0" w:after="0" w:afterAutospacing="0" w:line="360" w:lineRule="auto"/>
        <w:jc w:val="both"/>
        <w:rPr>
          <w:rFonts w:ascii="Book Antiqua" w:eastAsiaTheme="minorEastAsia" w:hAnsi="Book Antiqua" w:cstheme="minorHAnsi"/>
          <w:bCs/>
          <w:lang w:eastAsia="zh-CN"/>
        </w:rPr>
      </w:pPr>
    </w:p>
    <w:p w:rsidR="003124E0" w:rsidRPr="005C2E0B" w:rsidRDefault="00063B73" w:rsidP="00063B73">
      <w:pPr>
        <w:pStyle w:val="NormalWeb"/>
        <w:spacing w:before="0" w:beforeAutospacing="0" w:after="0" w:afterAutospacing="0" w:line="360" w:lineRule="auto"/>
        <w:jc w:val="both"/>
        <w:rPr>
          <w:rFonts w:ascii="Book Antiqua" w:hAnsi="Book Antiqua" w:cstheme="minorHAnsi"/>
        </w:rPr>
      </w:pPr>
      <w:r w:rsidRPr="005C2E0B">
        <w:rPr>
          <w:rFonts w:ascii="Book Antiqua" w:hAnsi="Book Antiqua" w:cstheme="minorHAnsi"/>
          <w:b/>
          <w:bCs/>
        </w:rPr>
        <w:t xml:space="preserve">Harsh Patel, </w:t>
      </w:r>
      <w:r w:rsidR="003A5043" w:rsidRPr="005C2E0B">
        <w:rPr>
          <w:rFonts w:ascii="Book Antiqua" w:hAnsi="Book Antiqua" w:cstheme="minorHAnsi"/>
        </w:rPr>
        <w:t>Department of Internal Medicine</w:t>
      </w:r>
      <w:r w:rsidR="006A4ED9">
        <w:rPr>
          <w:rFonts w:ascii="Book Antiqua" w:eastAsiaTheme="minorEastAsia" w:hAnsi="Book Antiqua" w:cstheme="minorHAnsi" w:hint="eastAsia"/>
          <w:lang w:eastAsia="zh-CN"/>
        </w:rPr>
        <w:t>,</w:t>
      </w:r>
      <w:r w:rsidR="003A5043" w:rsidRPr="005C2E0B">
        <w:rPr>
          <w:rFonts w:ascii="Book Antiqua" w:hAnsi="Book Antiqua" w:cstheme="minorHAnsi"/>
        </w:rPr>
        <w:t xml:space="preserve"> State University of New York at Brooklyn - S</w:t>
      </w:r>
      <w:r w:rsidRPr="005C2E0B">
        <w:rPr>
          <w:rFonts w:ascii="Book Antiqua" w:hAnsi="Book Antiqua" w:cstheme="minorHAnsi"/>
        </w:rPr>
        <w:t>chool of Medicine, Brooklyn, NY 11203</w:t>
      </w:r>
      <w:r w:rsidRPr="005C2E0B">
        <w:rPr>
          <w:rFonts w:ascii="Book Antiqua" w:eastAsiaTheme="minorEastAsia" w:hAnsi="Book Antiqua" w:cstheme="minorHAnsi"/>
          <w:lang w:eastAsia="zh-CN"/>
        </w:rPr>
        <w:t>,</w:t>
      </w:r>
      <w:r w:rsidR="00C856D1" w:rsidRPr="005C2E0B">
        <w:rPr>
          <w:rFonts w:ascii="Book Antiqua" w:hAnsi="Book Antiqua" w:cstheme="minorHAnsi"/>
        </w:rPr>
        <w:t xml:space="preserve"> U</w:t>
      </w:r>
      <w:r w:rsidRPr="005C2E0B">
        <w:rPr>
          <w:rFonts w:ascii="Book Antiqua" w:eastAsiaTheme="minorEastAsia" w:hAnsi="Book Antiqua" w:cstheme="minorHAnsi"/>
          <w:lang w:eastAsia="zh-CN"/>
        </w:rPr>
        <w:t xml:space="preserve">nited </w:t>
      </w:r>
      <w:r w:rsidR="00C856D1" w:rsidRPr="005C2E0B">
        <w:rPr>
          <w:rFonts w:ascii="Book Antiqua" w:hAnsi="Book Antiqua" w:cstheme="minorHAnsi"/>
        </w:rPr>
        <w:t>S</w:t>
      </w:r>
      <w:r w:rsidRPr="005C2E0B">
        <w:rPr>
          <w:rFonts w:ascii="Book Antiqua" w:eastAsiaTheme="minorEastAsia" w:hAnsi="Book Antiqua" w:cstheme="minorHAnsi"/>
          <w:lang w:eastAsia="zh-CN"/>
        </w:rPr>
        <w:t>tates</w:t>
      </w:r>
      <w:r w:rsidR="005C2E0B">
        <w:rPr>
          <w:rFonts w:ascii="Book Antiqua" w:hAnsi="Book Antiqua" w:cstheme="minorHAnsi"/>
        </w:rPr>
        <w:t xml:space="preserve"> </w:t>
      </w:r>
    </w:p>
    <w:p w:rsidR="00063B73" w:rsidRPr="005C2E0B" w:rsidRDefault="00063B73" w:rsidP="00063B73">
      <w:pPr>
        <w:pStyle w:val="NormalWeb"/>
        <w:spacing w:before="0" w:beforeAutospacing="0" w:after="0" w:afterAutospacing="0" w:line="360" w:lineRule="auto"/>
        <w:jc w:val="both"/>
        <w:rPr>
          <w:rFonts w:ascii="Book Antiqua" w:eastAsiaTheme="minorEastAsia" w:hAnsi="Book Antiqua" w:cstheme="minorHAnsi"/>
          <w:vertAlign w:val="superscript"/>
          <w:lang w:eastAsia="zh-CN"/>
        </w:rPr>
      </w:pPr>
    </w:p>
    <w:p w:rsidR="00C856D1" w:rsidRPr="005C2E0B" w:rsidRDefault="00063B73" w:rsidP="00063B73">
      <w:pPr>
        <w:pStyle w:val="NormalWeb"/>
        <w:spacing w:before="0" w:beforeAutospacing="0" w:after="0" w:afterAutospacing="0" w:line="360" w:lineRule="auto"/>
        <w:jc w:val="both"/>
        <w:rPr>
          <w:rFonts w:ascii="Book Antiqua" w:hAnsi="Book Antiqua" w:cstheme="minorHAnsi"/>
        </w:rPr>
      </w:pPr>
      <w:r w:rsidRPr="005C2E0B">
        <w:rPr>
          <w:rFonts w:ascii="Book Antiqua" w:hAnsi="Book Antiqua" w:cstheme="minorHAnsi"/>
          <w:b/>
          <w:bCs/>
        </w:rPr>
        <w:t xml:space="preserve">Hassan </w:t>
      </w:r>
      <w:proofErr w:type="spellStart"/>
      <w:r w:rsidRPr="005C2E0B">
        <w:rPr>
          <w:rFonts w:ascii="Book Antiqua" w:hAnsi="Book Antiqua" w:cstheme="minorHAnsi"/>
          <w:b/>
          <w:bCs/>
        </w:rPr>
        <w:t>Alkhawam</w:t>
      </w:r>
      <w:proofErr w:type="spellEnd"/>
      <w:r w:rsidRPr="005C2E0B">
        <w:rPr>
          <w:rFonts w:ascii="Book Antiqua" w:hAnsi="Book Antiqua" w:cstheme="minorHAnsi"/>
          <w:b/>
          <w:bCs/>
        </w:rPr>
        <w:t>,</w:t>
      </w:r>
      <w:r w:rsidRPr="005C2E0B">
        <w:rPr>
          <w:rFonts w:ascii="Book Antiqua" w:eastAsiaTheme="minorEastAsia" w:hAnsi="Book Antiqua" w:cstheme="minorHAnsi"/>
          <w:b/>
          <w:bCs/>
          <w:lang w:eastAsia="zh-CN"/>
        </w:rPr>
        <w:t xml:space="preserve"> </w:t>
      </w:r>
      <w:r w:rsidR="00C856D1" w:rsidRPr="005C2E0B">
        <w:rPr>
          <w:rFonts w:ascii="Book Antiqua" w:hAnsi="Book Antiqua" w:cstheme="minorHAnsi"/>
        </w:rPr>
        <w:t xml:space="preserve">Department of Medicine, Icahn School of Medicine at Mount Sinai (Elmhurst), Elmhurst, NY 11373, </w:t>
      </w:r>
      <w:r w:rsidRPr="005C2E0B">
        <w:rPr>
          <w:rFonts w:ascii="Book Antiqua" w:hAnsi="Book Antiqua" w:cstheme="minorHAnsi"/>
        </w:rPr>
        <w:t>U</w:t>
      </w:r>
      <w:r w:rsidRPr="005C2E0B">
        <w:rPr>
          <w:rFonts w:ascii="Book Antiqua" w:eastAsiaTheme="minorEastAsia" w:hAnsi="Book Antiqua" w:cstheme="minorHAnsi"/>
          <w:lang w:eastAsia="zh-CN"/>
        </w:rPr>
        <w:t xml:space="preserve">nited </w:t>
      </w:r>
      <w:r w:rsidRPr="005C2E0B">
        <w:rPr>
          <w:rFonts w:ascii="Book Antiqua" w:hAnsi="Book Antiqua" w:cstheme="minorHAnsi"/>
        </w:rPr>
        <w:t>S</w:t>
      </w:r>
      <w:r w:rsidRPr="005C2E0B">
        <w:rPr>
          <w:rFonts w:ascii="Book Antiqua" w:eastAsiaTheme="minorEastAsia" w:hAnsi="Book Antiqua" w:cstheme="minorHAnsi"/>
          <w:lang w:eastAsia="zh-CN"/>
        </w:rPr>
        <w:t>tates</w:t>
      </w:r>
      <w:r w:rsidR="005C2E0B">
        <w:rPr>
          <w:rFonts w:ascii="Book Antiqua" w:hAnsi="Book Antiqua" w:cstheme="minorHAnsi"/>
        </w:rPr>
        <w:t xml:space="preserve"> </w:t>
      </w:r>
    </w:p>
    <w:p w:rsidR="00063B73" w:rsidRPr="005C2E0B" w:rsidRDefault="00063B73" w:rsidP="00063B73">
      <w:pPr>
        <w:pStyle w:val="NormalWeb"/>
        <w:spacing w:before="0" w:beforeAutospacing="0" w:after="0" w:afterAutospacing="0" w:line="360" w:lineRule="auto"/>
        <w:jc w:val="both"/>
        <w:rPr>
          <w:rFonts w:ascii="Book Antiqua" w:eastAsiaTheme="minorEastAsia" w:hAnsi="Book Antiqua" w:cstheme="minorHAnsi"/>
          <w:vertAlign w:val="superscript"/>
          <w:lang w:eastAsia="zh-CN"/>
        </w:rPr>
      </w:pPr>
    </w:p>
    <w:p w:rsidR="003124E0" w:rsidRPr="005C2E0B" w:rsidRDefault="00063B73" w:rsidP="00063B73">
      <w:pPr>
        <w:pStyle w:val="NormalWeb"/>
        <w:spacing w:before="0" w:beforeAutospacing="0" w:after="0" w:afterAutospacing="0" w:line="360" w:lineRule="auto"/>
        <w:jc w:val="both"/>
        <w:rPr>
          <w:rFonts w:ascii="Book Antiqua" w:hAnsi="Book Antiqua" w:cstheme="minorHAnsi"/>
        </w:rPr>
      </w:pPr>
      <w:proofErr w:type="spellStart"/>
      <w:r w:rsidRPr="005C2E0B">
        <w:rPr>
          <w:rFonts w:ascii="Book Antiqua" w:hAnsi="Book Antiqua" w:cstheme="minorHAnsi"/>
          <w:b/>
          <w:bCs/>
        </w:rPr>
        <w:t>Raef</w:t>
      </w:r>
      <w:proofErr w:type="spellEnd"/>
      <w:r w:rsidRPr="005C2E0B">
        <w:rPr>
          <w:rFonts w:ascii="Book Antiqua" w:hAnsi="Book Antiqua" w:cstheme="minorHAnsi"/>
          <w:b/>
          <w:bCs/>
        </w:rPr>
        <w:t xml:space="preserve"> </w:t>
      </w:r>
      <w:proofErr w:type="spellStart"/>
      <w:r w:rsidRPr="005C2E0B">
        <w:rPr>
          <w:rFonts w:ascii="Book Antiqua" w:hAnsi="Book Antiqua" w:cstheme="minorHAnsi"/>
          <w:b/>
          <w:bCs/>
        </w:rPr>
        <w:t>Madanieh</w:t>
      </w:r>
      <w:proofErr w:type="spellEnd"/>
      <w:r w:rsidRPr="005C2E0B">
        <w:rPr>
          <w:rFonts w:ascii="Book Antiqua" w:eastAsiaTheme="minorEastAsia" w:hAnsi="Book Antiqua" w:cstheme="minorHAnsi"/>
          <w:b/>
          <w:bCs/>
          <w:lang w:eastAsia="zh-CN"/>
        </w:rPr>
        <w:t xml:space="preserve">, </w:t>
      </w:r>
      <w:proofErr w:type="spellStart"/>
      <w:r w:rsidRPr="005C2E0B">
        <w:rPr>
          <w:rFonts w:ascii="Book Antiqua" w:hAnsi="Book Antiqua" w:cstheme="minorHAnsi"/>
          <w:b/>
          <w:bCs/>
        </w:rPr>
        <w:t>Niel</w:t>
      </w:r>
      <w:proofErr w:type="spellEnd"/>
      <w:r w:rsidRPr="005C2E0B">
        <w:rPr>
          <w:rFonts w:ascii="Book Antiqua" w:hAnsi="Book Antiqua" w:cstheme="minorHAnsi"/>
          <w:b/>
          <w:bCs/>
        </w:rPr>
        <w:t xml:space="preserve"> Shah,</w:t>
      </w:r>
      <w:r w:rsidRPr="005C2E0B">
        <w:rPr>
          <w:rFonts w:ascii="Book Antiqua" w:eastAsiaTheme="minorEastAsia" w:hAnsi="Book Antiqua" w:cstheme="minorHAnsi"/>
          <w:b/>
          <w:bCs/>
          <w:lang w:eastAsia="zh-CN"/>
        </w:rPr>
        <w:t xml:space="preserve"> </w:t>
      </w:r>
      <w:r w:rsidRPr="005C2E0B">
        <w:rPr>
          <w:rFonts w:ascii="Book Antiqua" w:hAnsi="Book Antiqua" w:cstheme="minorHAnsi"/>
          <w:b/>
          <w:bCs/>
        </w:rPr>
        <w:t>Timothy J Vittorio</w:t>
      </w:r>
      <w:r w:rsidRPr="005C2E0B">
        <w:rPr>
          <w:rFonts w:ascii="Book Antiqua" w:eastAsiaTheme="minorEastAsia" w:hAnsi="Book Antiqua" w:cstheme="minorHAnsi"/>
          <w:b/>
          <w:bCs/>
          <w:lang w:eastAsia="zh-CN"/>
        </w:rPr>
        <w:t>,</w:t>
      </w:r>
      <w:r w:rsidRPr="005C2E0B">
        <w:rPr>
          <w:rFonts w:ascii="Book Antiqua" w:hAnsi="Book Antiqua" w:cstheme="minorHAnsi"/>
        </w:rPr>
        <w:t xml:space="preserve"> </w:t>
      </w:r>
      <w:r w:rsidR="003A5043" w:rsidRPr="005C2E0B">
        <w:rPr>
          <w:rFonts w:ascii="Book Antiqua" w:hAnsi="Book Antiqua" w:cstheme="minorHAnsi"/>
        </w:rPr>
        <w:t xml:space="preserve">St. Francis Hospital </w:t>
      </w:r>
      <w:r w:rsidRPr="005C2E0B">
        <w:rPr>
          <w:rFonts w:ascii="Book Antiqua" w:eastAsiaTheme="minorEastAsia" w:hAnsi="Book Antiqua" w:cstheme="minorHAnsi"/>
          <w:lang w:eastAsia="zh-CN"/>
        </w:rPr>
        <w:t>-</w:t>
      </w:r>
      <w:r w:rsidR="003A5043" w:rsidRPr="005C2E0B">
        <w:rPr>
          <w:rFonts w:ascii="Book Antiqua" w:hAnsi="Book Antiqua" w:cstheme="minorHAnsi"/>
        </w:rPr>
        <w:t xml:space="preserve"> </w:t>
      </w:r>
      <w:r w:rsidRPr="005C2E0B">
        <w:rPr>
          <w:rFonts w:ascii="Book Antiqua" w:hAnsi="Book Antiqua" w:cstheme="minorHAnsi"/>
        </w:rPr>
        <w:t>t</w:t>
      </w:r>
      <w:r w:rsidR="003A5043" w:rsidRPr="005C2E0B">
        <w:rPr>
          <w:rFonts w:ascii="Book Antiqua" w:hAnsi="Book Antiqua" w:cstheme="minorHAnsi"/>
        </w:rPr>
        <w:t>he Heart Center</w:t>
      </w:r>
      <w:r w:rsidR="003A5043" w:rsidRPr="005C2E0B">
        <w:rPr>
          <w:rFonts w:ascii="Book Antiqua" w:hAnsi="Book Antiqua" w:cstheme="minorHAnsi"/>
          <w:vertAlign w:val="superscript"/>
        </w:rPr>
        <w:t>®</w:t>
      </w:r>
      <w:r w:rsidR="003A5043" w:rsidRPr="005C2E0B">
        <w:rPr>
          <w:rFonts w:ascii="Book Antiqua" w:hAnsi="Book Antiqua" w:cstheme="minorHAnsi"/>
        </w:rPr>
        <w:t>, Center for Advanced Cardiac Therapeutics, Roslyn, NY</w:t>
      </w:r>
      <w:r w:rsidR="00C856D1" w:rsidRPr="005C2E0B">
        <w:rPr>
          <w:rFonts w:ascii="Book Antiqua" w:hAnsi="Book Antiqua" w:cstheme="minorHAnsi"/>
        </w:rPr>
        <w:t xml:space="preserve"> 11576</w:t>
      </w:r>
      <w:r w:rsidRPr="005C2E0B">
        <w:rPr>
          <w:rFonts w:ascii="Book Antiqua" w:eastAsiaTheme="minorEastAsia" w:hAnsi="Book Antiqua" w:cstheme="minorHAnsi"/>
          <w:lang w:eastAsia="zh-CN"/>
        </w:rPr>
        <w:t>,</w:t>
      </w:r>
      <w:r w:rsidR="00C856D1" w:rsidRPr="005C2E0B">
        <w:rPr>
          <w:rFonts w:ascii="Book Antiqua" w:hAnsi="Book Antiqua" w:cstheme="minorHAnsi"/>
        </w:rPr>
        <w:t xml:space="preserve"> </w:t>
      </w:r>
      <w:r w:rsidRPr="005C2E0B">
        <w:rPr>
          <w:rFonts w:ascii="Book Antiqua" w:hAnsi="Book Antiqua" w:cstheme="minorHAnsi"/>
        </w:rPr>
        <w:t>U</w:t>
      </w:r>
      <w:r w:rsidRPr="005C2E0B">
        <w:rPr>
          <w:rFonts w:ascii="Book Antiqua" w:eastAsiaTheme="minorEastAsia" w:hAnsi="Book Antiqua" w:cstheme="minorHAnsi"/>
          <w:lang w:eastAsia="zh-CN"/>
        </w:rPr>
        <w:t xml:space="preserve">nited </w:t>
      </w:r>
      <w:r w:rsidRPr="005C2E0B">
        <w:rPr>
          <w:rFonts w:ascii="Book Antiqua" w:hAnsi="Book Antiqua" w:cstheme="minorHAnsi"/>
        </w:rPr>
        <w:t>S</w:t>
      </w:r>
      <w:r w:rsidRPr="005C2E0B">
        <w:rPr>
          <w:rFonts w:ascii="Book Antiqua" w:eastAsiaTheme="minorEastAsia" w:hAnsi="Book Antiqua" w:cstheme="minorHAnsi"/>
          <w:lang w:eastAsia="zh-CN"/>
        </w:rPr>
        <w:t>tates</w:t>
      </w:r>
      <w:r w:rsidR="005C2E0B">
        <w:rPr>
          <w:rFonts w:ascii="Book Antiqua" w:hAnsi="Book Antiqua" w:cstheme="minorHAnsi"/>
        </w:rPr>
        <w:t xml:space="preserve"> </w:t>
      </w:r>
    </w:p>
    <w:p w:rsidR="00063B73" w:rsidRPr="005C2E0B" w:rsidRDefault="00063B73" w:rsidP="00063B73">
      <w:pPr>
        <w:pStyle w:val="NormalWeb"/>
        <w:spacing w:before="0" w:beforeAutospacing="0" w:after="0" w:afterAutospacing="0" w:line="360" w:lineRule="auto"/>
        <w:jc w:val="both"/>
        <w:rPr>
          <w:rFonts w:ascii="Book Antiqua" w:eastAsiaTheme="minorEastAsia" w:hAnsi="Book Antiqua" w:cstheme="minorHAnsi"/>
          <w:vertAlign w:val="superscript"/>
          <w:lang w:eastAsia="zh-CN"/>
        </w:rPr>
      </w:pPr>
    </w:p>
    <w:p w:rsidR="003A5043" w:rsidRPr="005C2E0B" w:rsidRDefault="00063B73" w:rsidP="00063B73">
      <w:pPr>
        <w:pStyle w:val="NormalWeb"/>
        <w:spacing w:before="0" w:beforeAutospacing="0" w:after="0" w:afterAutospacing="0" w:line="360" w:lineRule="auto"/>
        <w:jc w:val="both"/>
        <w:rPr>
          <w:rFonts w:ascii="Book Antiqua" w:eastAsiaTheme="minorEastAsia" w:hAnsi="Book Antiqua" w:cstheme="minorHAnsi"/>
          <w:lang w:eastAsia="zh-CN"/>
        </w:rPr>
      </w:pPr>
      <w:r w:rsidRPr="005C2E0B">
        <w:rPr>
          <w:rFonts w:ascii="Book Antiqua" w:hAnsi="Book Antiqua" w:cstheme="minorHAnsi"/>
          <w:b/>
          <w:bCs/>
        </w:rPr>
        <w:t>Constantine E Kosmas</w:t>
      </w:r>
      <w:r w:rsidRPr="005C2E0B">
        <w:rPr>
          <w:rFonts w:ascii="Book Antiqua" w:eastAsiaTheme="minorEastAsia" w:hAnsi="Book Antiqua" w:cstheme="minorHAnsi"/>
          <w:b/>
          <w:bCs/>
          <w:lang w:eastAsia="zh-CN"/>
        </w:rPr>
        <w:t xml:space="preserve">, </w:t>
      </w:r>
      <w:r w:rsidR="003A5043" w:rsidRPr="005C2E0B">
        <w:rPr>
          <w:rStyle w:val="null"/>
          <w:rFonts w:ascii="Book Antiqua" w:hAnsi="Book Antiqua" w:cstheme="minorHAnsi"/>
        </w:rPr>
        <w:t xml:space="preserve">Icahn School of Medicine, Mount Sinai Hospital Center, </w:t>
      </w:r>
      <w:r w:rsidR="009F1733" w:rsidRPr="005C2E0B">
        <w:rPr>
          <w:rStyle w:val="null"/>
          <w:rFonts w:ascii="Book Antiqua" w:hAnsi="Book Antiqua" w:cstheme="minorHAnsi"/>
        </w:rPr>
        <w:t>New York</w:t>
      </w:r>
      <w:r w:rsidR="003A5043" w:rsidRPr="005C2E0B">
        <w:rPr>
          <w:rStyle w:val="null"/>
          <w:rFonts w:ascii="Book Antiqua" w:hAnsi="Book Antiqua" w:cstheme="minorHAnsi"/>
        </w:rPr>
        <w:t>, NY</w:t>
      </w:r>
      <w:r w:rsidR="00C856D1" w:rsidRPr="005C2E0B">
        <w:rPr>
          <w:rStyle w:val="null"/>
          <w:rFonts w:ascii="Book Antiqua" w:hAnsi="Book Antiqua" w:cstheme="minorHAnsi"/>
        </w:rPr>
        <w:t xml:space="preserve"> 10029</w:t>
      </w:r>
      <w:r w:rsidRPr="005C2E0B">
        <w:rPr>
          <w:rStyle w:val="null"/>
          <w:rFonts w:ascii="Book Antiqua" w:eastAsiaTheme="minorEastAsia" w:hAnsi="Book Antiqua" w:cstheme="minorHAnsi"/>
          <w:lang w:eastAsia="zh-CN"/>
        </w:rPr>
        <w:t xml:space="preserve">, </w:t>
      </w:r>
      <w:r w:rsidRPr="005C2E0B">
        <w:rPr>
          <w:rFonts w:ascii="Book Antiqua" w:hAnsi="Book Antiqua" w:cstheme="minorHAnsi"/>
        </w:rPr>
        <w:t>U</w:t>
      </w:r>
      <w:r w:rsidRPr="005C2E0B">
        <w:rPr>
          <w:rFonts w:ascii="Book Antiqua" w:eastAsiaTheme="minorEastAsia" w:hAnsi="Book Antiqua" w:cstheme="minorHAnsi"/>
          <w:lang w:eastAsia="zh-CN"/>
        </w:rPr>
        <w:t xml:space="preserve">nited </w:t>
      </w:r>
      <w:r w:rsidRPr="005C2E0B">
        <w:rPr>
          <w:rFonts w:ascii="Book Antiqua" w:hAnsi="Book Antiqua" w:cstheme="minorHAnsi"/>
        </w:rPr>
        <w:t>S</w:t>
      </w:r>
      <w:r w:rsidRPr="005C2E0B">
        <w:rPr>
          <w:rFonts w:ascii="Book Antiqua" w:eastAsiaTheme="minorEastAsia" w:hAnsi="Book Antiqua" w:cstheme="minorHAnsi"/>
          <w:lang w:eastAsia="zh-CN"/>
        </w:rPr>
        <w:t>tates</w:t>
      </w:r>
      <w:r w:rsidR="005C2E0B">
        <w:rPr>
          <w:rFonts w:ascii="Book Antiqua" w:hAnsi="Book Antiqua" w:cstheme="minorHAnsi"/>
        </w:rPr>
        <w:t xml:space="preserve"> </w:t>
      </w:r>
    </w:p>
    <w:p w:rsidR="00063B73" w:rsidRPr="005C2E0B" w:rsidRDefault="00063B73" w:rsidP="00063B73">
      <w:pPr>
        <w:pStyle w:val="NormalWeb"/>
        <w:spacing w:before="0" w:beforeAutospacing="0" w:after="0" w:afterAutospacing="0" w:line="360" w:lineRule="auto"/>
        <w:jc w:val="both"/>
        <w:rPr>
          <w:rFonts w:ascii="Book Antiqua" w:eastAsiaTheme="minorEastAsia" w:hAnsi="Book Antiqua" w:cstheme="minorHAnsi"/>
          <w:lang w:eastAsia="zh-CN"/>
        </w:rPr>
      </w:pPr>
    </w:p>
    <w:p w:rsidR="00612C06" w:rsidRPr="005C2E0B" w:rsidRDefault="00063B73" w:rsidP="00063B73">
      <w:pPr>
        <w:pStyle w:val="NormalWeb"/>
        <w:spacing w:before="0" w:beforeAutospacing="0" w:after="0" w:afterAutospacing="0" w:line="360" w:lineRule="auto"/>
        <w:jc w:val="both"/>
        <w:rPr>
          <w:rFonts w:ascii="Book Antiqua" w:hAnsi="Book Antiqua" w:cstheme="minorHAnsi"/>
        </w:rPr>
      </w:pPr>
      <w:r w:rsidRPr="005C2E0B">
        <w:rPr>
          <w:rFonts w:ascii="Book Antiqua" w:hAnsi="Book Antiqua"/>
          <w:b/>
        </w:rPr>
        <w:t>Author contributions:</w:t>
      </w:r>
      <w:r w:rsidR="009C486E" w:rsidRPr="005C2E0B">
        <w:rPr>
          <w:rFonts w:ascii="Book Antiqua" w:hAnsi="Book Antiqua" w:cstheme="minorHAnsi"/>
          <w:b/>
        </w:rPr>
        <w:t xml:space="preserve"> </w:t>
      </w:r>
      <w:r w:rsidR="00AB223F" w:rsidRPr="005C2E0B">
        <w:rPr>
          <w:rFonts w:ascii="Book Antiqua" w:hAnsi="Book Antiqua" w:cstheme="minorHAnsi"/>
        </w:rPr>
        <w:t xml:space="preserve">Patel </w:t>
      </w:r>
      <w:r w:rsidRPr="005C2E0B">
        <w:rPr>
          <w:rFonts w:ascii="Book Antiqua" w:eastAsiaTheme="minorEastAsia" w:hAnsi="Book Antiqua" w:cstheme="minorHAnsi"/>
          <w:lang w:eastAsia="zh-CN"/>
        </w:rPr>
        <w:t xml:space="preserve">H </w:t>
      </w:r>
      <w:r w:rsidR="00AB223F" w:rsidRPr="005C2E0B">
        <w:rPr>
          <w:rFonts w:ascii="Book Antiqua" w:hAnsi="Book Antiqua" w:cstheme="minorHAnsi"/>
        </w:rPr>
        <w:t xml:space="preserve">and </w:t>
      </w:r>
      <w:r w:rsidRPr="005C2E0B">
        <w:rPr>
          <w:rFonts w:ascii="Book Antiqua" w:hAnsi="Book Antiqua" w:cstheme="minorHAnsi"/>
        </w:rPr>
        <w:t>Vittorio</w:t>
      </w:r>
      <w:r w:rsidRPr="005C2E0B">
        <w:rPr>
          <w:rFonts w:ascii="Book Antiqua" w:eastAsiaTheme="minorEastAsia" w:hAnsi="Book Antiqua" w:cstheme="minorHAnsi"/>
          <w:lang w:eastAsia="zh-CN"/>
        </w:rPr>
        <w:t xml:space="preserve"> TJ </w:t>
      </w:r>
      <w:r w:rsidR="00AB223F" w:rsidRPr="005C2E0B">
        <w:rPr>
          <w:rFonts w:ascii="Book Antiqua" w:hAnsi="Book Antiqua" w:cstheme="minorHAnsi"/>
        </w:rPr>
        <w:t>conceive</w:t>
      </w:r>
      <w:r w:rsidR="005D7198" w:rsidRPr="005C2E0B">
        <w:rPr>
          <w:rFonts w:ascii="Book Antiqua" w:hAnsi="Book Antiqua" w:cstheme="minorHAnsi"/>
        </w:rPr>
        <w:t xml:space="preserve">d with an idea about this work </w:t>
      </w:r>
      <w:r w:rsidR="00764970" w:rsidRPr="005C2E0B">
        <w:rPr>
          <w:rFonts w:ascii="Book Antiqua" w:hAnsi="Book Antiqua" w:cstheme="minorHAnsi"/>
        </w:rPr>
        <w:t>and drafted the outline and</w:t>
      </w:r>
      <w:r w:rsidR="00AB223F" w:rsidRPr="005C2E0B">
        <w:rPr>
          <w:rFonts w:ascii="Book Antiqua" w:hAnsi="Book Antiqua" w:cstheme="minorHAnsi"/>
        </w:rPr>
        <w:t xml:space="preserve"> </w:t>
      </w:r>
      <w:r w:rsidR="00297024" w:rsidRPr="005C2E0B">
        <w:rPr>
          <w:rFonts w:ascii="Book Antiqua" w:hAnsi="Book Antiqua" w:cstheme="minorHAnsi"/>
        </w:rPr>
        <w:t>main</w:t>
      </w:r>
      <w:r w:rsidR="009C486E" w:rsidRPr="005C2E0B">
        <w:rPr>
          <w:rFonts w:ascii="Book Antiqua" w:hAnsi="Book Antiqua" w:cstheme="minorHAnsi"/>
        </w:rPr>
        <w:t xml:space="preserve"> manuscript; </w:t>
      </w:r>
      <w:proofErr w:type="spellStart"/>
      <w:r w:rsidR="00840926" w:rsidRPr="005C2E0B">
        <w:rPr>
          <w:rFonts w:ascii="Book Antiqua" w:hAnsi="Book Antiqua" w:cstheme="minorHAnsi"/>
        </w:rPr>
        <w:t>Alkhawam</w:t>
      </w:r>
      <w:proofErr w:type="spellEnd"/>
      <w:r w:rsidRPr="005C2E0B">
        <w:rPr>
          <w:rFonts w:ascii="Book Antiqua" w:eastAsiaTheme="minorEastAsia" w:hAnsi="Book Antiqua" w:cstheme="minorHAnsi"/>
          <w:lang w:eastAsia="zh-CN"/>
        </w:rPr>
        <w:t xml:space="preserve"> H</w:t>
      </w:r>
      <w:r w:rsidR="00840926" w:rsidRPr="005C2E0B">
        <w:rPr>
          <w:rFonts w:ascii="Book Antiqua" w:hAnsi="Book Antiqua" w:cstheme="minorHAnsi"/>
        </w:rPr>
        <w:t xml:space="preserve">, </w:t>
      </w:r>
      <w:proofErr w:type="spellStart"/>
      <w:r w:rsidR="009C486E" w:rsidRPr="005C2E0B">
        <w:rPr>
          <w:rFonts w:ascii="Book Antiqua" w:hAnsi="Book Antiqua" w:cstheme="minorHAnsi"/>
        </w:rPr>
        <w:t>Madanieh</w:t>
      </w:r>
      <w:proofErr w:type="spellEnd"/>
      <w:r w:rsidRPr="005C2E0B">
        <w:rPr>
          <w:rFonts w:ascii="Book Antiqua" w:eastAsiaTheme="minorEastAsia" w:hAnsi="Book Antiqua" w:cstheme="minorHAnsi"/>
          <w:lang w:eastAsia="zh-CN"/>
        </w:rPr>
        <w:t xml:space="preserve"> R</w:t>
      </w:r>
      <w:r w:rsidR="009C486E" w:rsidRPr="005C2E0B">
        <w:rPr>
          <w:rFonts w:ascii="Book Antiqua" w:hAnsi="Book Antiqua" w:cstheme="minorHAnsi"/>
        </w:rPr>
        <w:t xml:space="preserve">, Shah </w:t>
      </w:r>
      <w:r w:rsidRPr="005C2E0B">
        <w:rPr>
          <w:rFonts w:ascii="Book Antiqua" w:eastAsiaTheme="minorEastAsia" w:hAnsi="Book Antiqua" w:cstheme="minorHAnsi"/>
          <w:lang w:eastAsia="zh-CN"/>
        </w:rPr>
        <w:t xml:space="preserve">N </w:t>
      </w:r>
      <w:r w:rsidR="009C486E" w:rsidRPr="005C2E0B">
        <w:rPr>
          <w:rFonts w:ascii="Book Antiqua" w:hAnsi="Book Antiqua" w:cstheme="minorHAnsi"/>
        </w:rPr>
        <w:t xml:space="preserve">and Kosmas </w:t>
      </w:r>
      <w:r w:rsidRPr="005C2E0B">
        <w:rPr>
          <w:rFonts w:ascii="Book Antiqua" w:eastAsiaTheme="minorEastAsia" w:hAnsi="Book Antiqua" w:cstheme="minorHAnsi"/>
          <w:lang w:eastAsia="zh-CN"/>
        </w:rPr>
        <w:t xml:space="preserve">CE </w:t>
      </w:r>
      <w:r w:rsidR="00612C06" w:rsidRPr="005C2E0B">
        <w:rPr>
          <w:rFonts w:ascii="Book Antiqua" w:hAnsi="Book Antiqua" w:cstheme="minorHAnsi"/>
        </w:rPr>
        <w:t>were responsible for</w:t>
      </w:r>
      <w:r w:rsidR="00AB223F" w:rsidRPr="005C2E0B">
        <w:rPr>
          <w:rFonts w:ascii="Book Antiqua" w:hAnsi="Book Antiqua" w:cstheme="minorHAnsi"/>
        </w:rPr>
        <w:t xml:space="preserve"> critical</w:t>
      </w:r>
      <w:r w:rsidR="00612C06" w:rsidRPr="005C2E0B">
        <w:rPr>
          <w:rFonts w:ascii="Book Antiqua" w:hAnsi="Book Antiqua" w:cstheme="minorHAnsi"/>
        </w:rPr>
        <w:t>ly</w:t>
      </w:r>
      <w:r w:rsidR="00AB223F" w:rsidRPr="005C2E0B">
        <w:rPr>
          <w:rFonts w:ascii="Book Antiqua" w:hAnsi="Book Antiqua" w:cstheme="minorHAnsi"/>
        </w:rPr>
        <w:t xml:space="preserve"> reviewing</w:t>
      </w:r>
      <w:r w:rsidR="00612C06" w:rsidRPr="005C2E0B">
        <w:rPr>
          <w:rFonts w:ascii="Book Antiqua" w:hAnsi="Book Antiqua" w:cstheme="minorHAnsi"/>
        </w:rPr>
        <w:t xml:space="preserve"> the manuscript for </w:t>
      </w:r>
      <w:r w:rsidR="00AB223F" w:rsidRPr="005C2E0B">
        <w:rPr>
          <w:rFonts w:ascii="Book Antiqua" w:hAnsi="Book Antiqua" w:cstheme="minorHAnsi"/>
        </w:rPr>
        <w:t>intellectual content</w:t>
      </w:r>
      <w:r w:rsidR="00612C06" w:rsidRPr="005C2E0B">
        <w:rPr>
          <w:rFonts w:ascii="Book Antiqua" w:hAnsi="Book Antiqua" w:cstheme="minorHAnsi"/>
        </w:rPr>
        <w:t xml:space="preserve">, reviewing of the literatures </w:t>
      </w:r>
      <w:r w:rsidR="00AB223F" w:rsidRPr="005C2E0B">
        <w:rPr>
          <w:rFonts w:ascii="Book Antiqua" w:hAnsi="Book Antiqua" w:cstheme="minorHAnsi"/>
        </w:rPr>
        <w:t xml:space="preserve">and </w:t>
      </w:r>
      <w:r w:rsidR="00612C06" w:rsidRPr="005C2E0B">
        <w:rPr>
          <w:rFonts w:ascii="Book Antiqua" w:hAnsi="Book Antiqua" w:cstheme="minorHAnsi"/>
        </w:rPr>
        <w:t>editing a draft of the main manuscript.</w:t>
      </w:r>
      <w:r w:rsidR="00AB223F" w:rsidRPr="005C2E0B">
        <w:rPr>
          <w:rFonts w:ascii="Book Antiqua" w:hAnsi="Book Antiqua" w:cstheme="minorHAnsi"/>
        </w:rPr>
        <w:t xml:space="preserve"> </w:t>
      </w:r>
    </w:p>
    <w:p w:rsidR="00063B73" w:rsidRPr="005C2E0B" w:rsidRDefault="00063B73" w:rsidP="00063B73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:rsidR="00063B73" w:rsidRPr="005C2E0B" w:rsidRDefault="00063B73" w:rsidP="00063B73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5C2E0B">
        <w:rPr>
          <w:rFonts w:ascii="Book Antiqua" w:hAnsi="Book Antiqua"/>
          <w:b/>
          <w:sz w:val="24"/>
          <w:szCs w:val="24"/>
        </w:rPr>
        <w:t>Conflict-of-interest statement</w:t>
      </w:r>
      <w:r w:rsidRPr="005C2E0B">
        <w:rPr>
          <w:rFonts w:ascii="Book Antiqua" w:hAnsi="Book Antiqua" w:cs="TimesNewRomanPS-BoldItalicMT"/>
          <w:b/>
          <w:iCs/>
          <w:sz w:val="24"/>
          <w:szCs w:val="24"/>
        </w:rPr>
        <w:t xml:space="preserve">: </w:t>
      </w:r>
      <w:r w:rsidRPr="005C2E0B">
        <w:rPr>
          <w:rFonts w:ascii="Book Antiqua" w:hAnsi="Book Antiqua" w:cstheme="minorHAnsi"/>
          <w:sz w:val="24"/>
          <w:szCs w:val="24"/>
        </w:rPr>
        <w:t>None.</w:t>
      </w:r>
    </w:p>
    <w:p w:rsidR="00063B73" w:rsidRPr="005C2E0B" w:rsidRDefault="00063B73" w:rsidP="00063B73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063B73" w:rsidRPr="005C2E0B" w:rsidRDefault="00063B73" w:rsidP="00063B73">
      <w:pPr>
        <w:adjustRightInd w:val="0"/>
        <w:snapToGrid w:val="0"/>
        <w:spacing w:after="0" w:line="360" w:lineRule="auto"/>
        <w:jc w:val="both"/>
        <w:rPr>
          <w:rFonts w:ascii="Book Antiqua" w:hAnsi="Book Antiqua" w:cs="宋体"/>
          <w:sz w:val="24"/>
          <w:szCs w:val="24"/>
        </w:rPr>
      </w:pPr>
      <w:r w:rsidRPr="005C2E0B">
        <w:rPr>
          <w:rFonts w:ascii="Book Antiqua" w:hAnsi="Book Antiqua"/>
          <w:b/>
          <w:sz w:val="24"/>
          <w:szCs w:val="24"/>
        </w:rPr>
        <w:lastRenderedPageBreak/>
        <w:t xml:space="preserve">Open-Access: </w:t>
      </w:r>
      <w:r w:rsidRPr="005C2E0B">
        <w:rPr>
          <w:rFonts w:ascii="Book Antiqua" w:hAnsi="Book Antiqua"/>
          <w:sz w:val="24"/>
          <w:szCs w:val="24"/>
        </w:rPr>
        <w:t xml:space="preserve">This is an </w:t>
      </w:r>
      <w:r w:rsidRPr="005C2E0B">
        <w:rPr>
          <w:rFonts w:ascii="Book Antiqua" w:hAnsi="Book Antiqua" w:cs="宋体"/>
          <w:sz w:val="24"/>
          <w:szCs w:val="24"/>
        </w:rPr>
        <w:t xml:space="preserve">open-access article that was </w:t>
      </w:r>
      <w:r w:rsidRPr="005C2E0B">
        <w:rPr>
          <w:rFonts w:ascii="Book Antiqua" w:hAnsi="Book Antiqua"/>
          <w:sz w:val="24"/>
          <w:szCs w:val="24"/>
        </w:rPr>
        <w:t xml:space="preserve">selected by an in-house editor and fully peer-reviewed by external reviewers. It is </w:t>
      </w:r>
      <w:r w:rsidRPr="005C2E0B">
        <w:rPr>
          <w:rFonts w:ascii="Book Antiqua" w:hAnsi="Book Antiqua" w:cs="宋体"/>
          <w:sz w:val="24"/>
          <w:szCs w:val="24"/>
        </w:rPr>
        <w:t xml:space="preserve">distributed in accordance with </w:t>
      </w:r>
      <w:r w:rsidRPr="005C2E0B">
        <w:rPr>
          <w:rFonts w:ascii="Book Antiqua" w:hAnsi="Book Antiqua"/>
          <w:sz w:val="24"/>
          <w:szCs w:val="24"/>
        </w:rPr>
        <w:t>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p w:rsidR="00063B73" w:rsidRPr="005C2E0B" w:rsidRDefault="00063B73" w:rsidP="00063B73">
      <w:pPr>
        <w:pStyle w:val="NormalWeb"/>
        <w:spacing w:before="0" w:beforeAutospacing="0" w:after="0" w:afterAutospacing="0" w:line="360" w:lineRule="auto"/>
        <w:jc w:val="both"/>
        <w:rPr>
          <w:rFonts w:ascii="Book Antiqua" w:eastAsiaTheme="minorEastAsia" w:hAnsi="Book Antiqua" w:cstheme="minorHAnsi"/>
          <w:lang w:eastAsia="zh-CN"/>
        </w:rPr>
      </w:pPr>
    </w:p>
    <w:p w:rsidR="00063B73" w:rsidRPr="005C2E0B" w:rsidRDefault="00063B73" w:rsidP="00063B73">
      <w:pPr>
        <w:pStyle w:val="NormalWeb"/>
        <w:spacing w:before="0" w:beforeAutospacing="0" w:after="0" w:afterAutospacing="0" w:line="360" w:lineRule="auto"/>
        <w:jc w:val="both"/>
        <w:rPr>
          <w:rFonts w:ascii="Book Antiqua" w:eastAsia="宋体" w:hAnsi="Book Antiqua" w:cs="宋体"/>
          <w:lang w:eastAsia="zh-CN"/>
        </w:rPr>
      </w:pPr>
      <w:r w:rsidRPr="005C2E0B">
        <w:rPr>
          <w:rFonts w:ascii="Book Antiqua" w:eastAsia="宋体" w:hAnsi="Book Antiqua" w:cs="宋体"/>
          <w:b/>
        </w:rPr>
        <w:t>Manuscript source:</w:t>
      </w:r>
      <w:r w:rsidRPr="005C2E0B">
        <w:rPr>
          <w:rFonts w:ascii="Book Antiqua" w:eastAsia="宋体" w:hAnsi="Book Antiqua" w:cs="宋体"/>
        </w:rPr>
        <w:t> Invited manuscript</w:t>
      </w:r>
    </w:p>
    <w:p w:rsidR="00063B73" w:rsidRPr="005C2E0B" w:rsidRDefault="00063B73" w:rsidP="00063B73">
      <w:pPr>
        <w:pStyle w:val="NormalWeb"/>
        <w:spacing w:before="0" w:beforeAutospacing="0" w:after="0" w:afterAutospacing="0" w:line="360" w:lineRule="auto"/>
        <w:jc w:val="both"/>
        <w:rPr>
          <w:rFonts w:ascii="Book Antiqua" w:eastAsiaTheme="minorEastAsia" w:hAnsi="Book Antiqua" w:cstheme="minorHAnsi"/>
          <w:lang w:eastAsia="zh-CN"/>
        </w:rPr>
      </w:pPr>
    </w:p>
    <w:p w:rsidR="003A5043" w:rsidRPr="005C2E0B" w:rsidRDefault="00063B73" w:rsidP="00063B73">
      <w:pPr>
        <w:pStyle w:val="NormalWeb"/>
        <w:spacing w:before="0" w:beforeAutospacing="0" w:after="0" w:afterAutospacing="0" w:line="360" w:lineRule="auto"/>
        <w:jc w:val="both"/>
        <w:rPr>
          <w:rFonts w:ascii="Book Antiqua" w:eastAsiaTheme="minorEastAsia" w:hAnsi="Book Antiqua" w:cstheme="minorHAnsi"/>
          <w:lang w:eastAsia="zh-CN"/>
        </w:rPr>
      </w:pPr>
      <w:r w:rsidRPr="005C2E0B">
        <w:rPr>
          <w:rFonts w:ascii="Book Antiqua" w:hAnsi="Book Antiqua"/>
          <w:b/>
        </w:rPr>
        <w:t>Correspondence to:</w:t>
      </w:r>
      <w:r w:rsidRPr="005C2E0B">
        <w:rPr>
          <w:rFonts w:ascii="Book Antiqua" w:eastAsiaTheme="minorEastAsia" w:hAnsi="Book Antiqua"/>
          <w:b/>
          <w:lang w:eastAsia="zh-CN"/>
        </w:rPr>
        <w:t xml:space="preserve"> </w:t>
      </w:r>
      <w:r w:rsidRPr="005C2E0B">
        <w:rPr>
          <w:rFonts w:ascii="Book Antiqua" w:hAnsi="Book Antiqua" w:cstheme="minorHAnsi"/>
          <w:b/>
        </w:rPr>
        <w:t>Timothy J</w:t>
      </w:r>
      <w:r w:rsidR="003A5043" w:rsidRPr="005C2E0B">
        <w:rPr>
          <w:rFonts w:ascii="Book Antiqua" w:hAnsi="Book Antiqua" w:cstheme="minorHAnsi"/>
          <w:b/>
        </w:rPr>
        <w:t xml:space="preserve"> Vittorio, MS, MD</w:t>
      </w:r>
      <w:r w:rsidRPr="005C2E0B">
        <w:rPr>
          <w:rFonts w:ascii="Book Antiqua" w:eastAsiaTheme="minorEastAsia" w:hAnsi="Book Antiqua" w:cstheme="minorHAnsi"/>
          <w:b/>
          <w:lang w:eastAsia="zh-CN"/>
        </w:rPr>
        <w:t>,</w:t>
      </w:r>
      <w:r w:rsidRPr="005C2E0B">
        <w:rPr>
          <w:rFonts w:ascii="Book Antiqua" w:hAnsi="Book Antiqua" w:cstheme="minorHAnsi"/>
          <w:b/>
        </w:rPr>
        <w:t xml:space="preserve"> </w:t>
      </w:r>
      <w:r w:rsidRPr="005C2E0B">
        <w:rPr>
          <w:rFonts w:ascii="Book Antiqua" w:hAnsi="Book Antiqua" w:cstheme="minorHAnsi"/>
        </w:rPr>
        <w:t xml:space="preserve">St. Francis Hospital </w:t>
      </w:r>
      <w:r w:rsidRPr="005C2E0B">
        <w:rPr>
          <w:rFonts w:ascii="Book Antiqua" w:eastAsiaTheme="minorEastAsia" w:hAnsi="Book Antiqua" w:cstheme="minorHAnsi"/>
          <w:lang w:eastAsia="zh-CN"/>
        </w:rPr>
        <w:t>-</w:t>
      </w:r>
      <w:r w:rsidRPr="005C2E0B">
        <w:rPr>
          <w:rFonts w:ascii="Book Antiqua" w:hAnsi="Book Antiqua" w:cstheme="minorHAnsi"/>
        </w:rPr>
        <w:t xml:space="preserve"> the Heart Center</w:t>
      </w:r>
      <w:r w:rsidRPr="005C2E0B">
        <w:rPr>
          <w:rFonts w:ascii="Book Antiqua" w:hAnsi="Book Antiqua" w:cstheme="minorHAnsi"/>
          <w:vertAlign w:val="superscript"/>
        </w:rPr>
        <w:t>®</w:t>
      </w:r>
      <w:r w:rsidRPr="005C2E0B">
        <w:rPr>
          <w:rFonts w:ascii="Book Antiqua" w:hAnsi="Book Antiqua" w:cstheme="minorHAnsi"/>
        </w:rPr>
        <w:t>, Center for Advanced Cardiac Therapeutics, 100 Port Washington Blvd.</w:t>
      </w:r>
      <w:r w:rsidRPr="005C2E0B">
        <w:rPr>
          <w:rFonts w:ascii="Book Antiqua" w:eastAsiaTheme="minorEastAsia" w:hAnsi="Book Antiqua" w:cstheme="minorHAnsi"/>
          <w:lang w:eastAsia="zh-CN"/>
        </w:rPr>
        <w:t xml:space="preserve">, </w:t>
      </w:r>
      <w:r w:rsidRPr="005C2E0B">
        <w:rPr>
          <w:rFonts w:ascii="Book Antiqua" w:hAnsi="Book Antiqua" w:cstheme="minorHAnsi"/>
        </w:rPr>
        <w:t>Roslyn, NY 11576</w:t>
      </w:r>
      <w:r w:rsidRPr="005C2E0B">
        <w:rPr>
          <w:rFonts w:ascii="Book Antiqua" w:eastAsiaTheme="minorEastAsia" w:hAnsi="Book Antiqua" w:cstheme="minorHAnsi"/>
          <w:lang w:eastAsia="zh-CN"/>
        </w:rPr>
        <w:t>,</w:t>
      </w:r>
      <w:r w:rsidRPr="005C2E0B">
        <w:rPr>
          <w:rFonts w:ascii="Book Antiqua" w:hAnsi="Book Antiqua" w:cstheme="minorHAnsi"/>
        </w:rPr>
        <w:t xml:space="preserve"> U</w:t>
      </w:r>
      <w:r w:rsidRPr="005C2E0B">
        <w:rPr>
          <w:rFonts w:ascii="Book Antiqua" w:eastAsiaTheme="minorEastAsia" w:hAnsi="Book Antiqua" w:cstheme="minorHAnsi"/>
          <w:lang w:eastAsia="zh-CN"/>
        </w:rPr>
        <w:t xml:space="preserve">nited </w:t>
      </w:r>
      <w:r w:rsidRPr="005C2E0B">
        <w:rPr>
          <w:rFonts w:ascii="Book Antiqua" w:hAnsi="Book Antiqua" w:cstheme="minorHAnsi"/>
        </w:rPr>
        <w:t>S</w:t>
      </w:r>
      <w:r w:rsidRPr="005C2E0B">
        <w:rPr>
          <w:rFonts w:ascii="Book Antiqua" w:eastAsiaTheme="minorEastAsia" w:hAnsi="Book Antiqua" w:cstheme="minorHAnsi"/>
          <w:lang w:eastAsia="zh-CN"/>
        </w:rPr>
        <w:t xml:space="preserve">tates. </w:t>
      </w:r>
      <w:hyperlink r:id="rId9" w:history="1">
        <w:r w:rsidRPr="005C2E0B">
          <w:rPr>
            <w:rStyle w:val="Hyperlink"/>
            <w:rFonts w:ascii="Book Antiqua" w:hAnsi="Book Antiqua" w:cstheme="minorHAnsi"/>
            <w:color w:val="auto"/>
            <w:u w:val="none"/>
          </w:rPr>
          <w:t>t_vittorio@hotmail.com</w:t>
        </w:r>
      </w:hyperlink>
    </w:p>
    <w:p w:rsidR="00063B73" w:rsidRPr="005C2E0B" w:rsidRDefault="00063B73" w:rsidP="00063B73">
      <w:pPr>
        <w:pStyle w:val="NormalWeb"/>
        <w:spacing w:before="0" w:beforeAutospacing="0" w:after="0" w:afterAutospacing="0" w:line="360" w:lineRule="auto"/>
        <w:jc w:val="both"/>
        <w:rPr>
          <w:rFonts w:ascii="Book Antiqua" w:eastAsiaTheme="minorEastAsia" w:hAnsi="Book Antiqua"/>
          <w:b/>
          <w:lang w:eastAsia="zh-CN"/>
        </w:rPr>
      </w:pPr>
      <w:r w:rsidRPr="005C2E0B">
        <w:rPr>
          <w:rFonts w:ascii="Book Antiqua" w:hAnsi="Book Antiqua"/>
          <w:b/>
        </w:rPr>
        <w:t>Telephone:</w:t>
      </w:r>
      <w:r w:rsidRPr="005C2E0B">
        <w:rPr>
          <w:rFonts w:ascii="Book Antiqua" w:eastAsiaTheme="minorEastAsia" w:hAnsi="Book Antiqua" w:cstheme="minorHAnsi"/>
          <w:lang w:eastAsia="zh-CN"/>
        </w:rPr>
        <w:t xml:space="preserve"> +1-</w:t>
      </w:r>
      <w:r w:rsidRPr="005C2E0B">
        <w:rPr>
          <w:rFonts w:ascii="Book Antiqua" w:hAnsi="Book Antiqua" w:cstheme="minorHAnsi"/>
        </w:rPr>
        <w:t>516</w:t>
      </w:r>
      <w:r w:rsidRPr="005C2E0B">
        <w:rPr>
          <w:rFonts w:ascii="Book Antiqua" w:eastAsiaTheme="minorEastAsia" w:hAnsi="Book Antiqua" w:cstheme="minorHAnsi"/>
          <w:lang w:eastAsia="zh-CN"/>
        </w:rPr>
        <w:t>-</w:t>
      </w:r>
      <w:r w:rsidRPr="005C2E0B">
        <w:rPr>
          <w:rFonts w:ascii="Book Antiqua" w:hAnsi="Book Antiqua" w:cstheme="minorHAnsi"/>
        </w:rPr>
        <w:t>6292166</w:t>
      </w:r>
    </w:p>
    <w:p w:rsidR="00063B73" w:rsidRPr="005C2E0B" w:rsidRDefault="00063B73" w:rsidP="00063B73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5C2E0B">
        <w:rPr>
          <w:rFonts w:ascii="Book Antiqua" w:hAnsi="Book Antiqua"/>
          <w:b/>
          <w:sz w:val="24"/>
          <w:szCs w:val="24"/>
        </w:rPr>
        <w:t>Fax:</w:t>
      </w:r>
      <w:r w:rsidRPr="005C2E0B">
        <w:rPr>
          <w:rFonts w:ascii="Book Antiqua" w:hAnsi="Book Antiqua" w:cstheme="minorHAnsi"/>
          <w:sz w:val="24"/>
          <w:szCs w:val="24"/>
          <w:lang w:eastAsia="zh-CN"/>
        </w:rPr>
        <w:t xml:space="preserve"> +1-</w:t>
      </w:r>
      <w:r w:rsidRPr="005C2E0B">
        <w:rPr>
          <w:rFonts w:ascii="Book Antiqua" w:hAnsi="Book Antiqua" w:cstheme="minorHAnsi"/>
          <w:sz w:val="24"/>
          <w:szCs w:val="24"/>
        </w:rPr>
        <w:t>516</w:t>
      </w:r>
      <w:r w:rsidRPr="005C2E0B">
        <w:rPr>
          <w:rFonts w:ascii="Book Antiqua" w:hAnsi="Book Antiqua" w:cstheme="minorHAnsi"/>
          <w:sz w:val="24"/>
          <w:szCs w:val="24"/>
          <w:lang w:eastAsia="zh-CN"/>
        </w:rPr>
        <w:t>-</w:t>
      </w:r>
      <w:r w:rsidRPr="005C2E0B">
        <w:rPr>
          <w:rFonts w:ascii="Book Antiqua" w:hAnsi="Book Antiqua" w:cstheme="minorHAnsi"/>
          <w:sz w:val="24"/>
          <w:szCs w:val="24"/>
        </w:rPr>
        <w:t>6292094</w:t>
      </w:r>
    </w:p>
    <w:p w:rsidR="00063B73" w:rsidRPr="005C2E0B" w:rsidRDefault="00063B73" w:rsidP="00063B73">
      <w:pPr>
        <w:pStyle w:val="NormalWeb"/>
        <w:spacing w:before="0" w:beforeAutospacing="0" w:after="0" w:afterAutospacing="0" w:line="360" w:lineRule="auto"/>
        <w:jc w:val="both"/>
        <w:rPr>
          <w:rFonts w:ascii="Book Antiqua" w:eastAsiaTheme="minorEastAsia" w:hAnsi="Book Antiqua" w:cstheme="minorHAnsi"/>
          <w:lang w:eastAsia="zh-CN"/>
        </w:rPr>
      </w:pPr>
    </w:p>
    <w:p w:rsidR="00063B73" w:rsidRPr="005C2E0B" w:rsidRDefault="00063B73" w:rsidP="00063B73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5C2E0B">
        <w:rPr>
          <w:rFonts w:ascii="Book Antiqua" w:hAnsi="Book Antiqua"/>
          <w:b/>
          <w:sz w:val="24"/>
          <w:szCs w:val="24"/>
        </w:rPr>
        <w:t xml:space="preserve">Received: </w:t>
      </w:r>
      <w:r w:rsidRPr="005C2E0B">
        <w:rPr>
          <w:rFonts w:ascii="Book Antiqua" w:hAnsi="Book Antiqua"/>
          <w:sz w:val="24"/>
          <w:szCs w:val="24"/>
          <w:lang w:eastAsia="zh-CN"/>
        </w:rPr>
        <w:t>September 13, 2016</w:t>
      </w:r>
      <w:r w:rsidR="005C2E0B">
        <w:rPr>
          <w:rFonts w:ascii="Book Antiqua" w:hAnsi="Book Antiqua"/>
          <w:sz w:val="24"/>
          <w:szCs w:val="24"/>
        </w:rPr>
        <w:t xml:space="preserve"> </w:t>
      </w:r>
    </w:p>
    <w:p w:rsidR="00063B73" w:rsidRPr="005C2E0B" w:rsidRDefault="00063B73" w:rsidP="00063B73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5C2E0B">
        <w:rPr>
          <w:rFonts w:ascii="Book Antiqua" w:hAnsi="Book Antiqua"/>
          <w:b/>
          <w:sz w:val="24"/>
          <w:szCs w:val="24"/>
        </w:rPr>
        <w:t>Peer-review started:</w:t>
      </w:r>
      <w:r w:rsidRPr="005C2E0B">
        <w:rPr>
          <w:rFonts w:ascii="Book Antiqua" w:hAnsi="Book Antiqua"/>
          <w:sz w:val="24"/>
          <w:szCs w:val="24"/>
          <w:lang w:eastAsia="zh-CN"/>
        </w:rPr>
        <w:t xml:space="preserve"> September 14, 2016</w:t>
      </w:r>
      <w:r w:rsidR="005C2E0B">
        <w:rPr>
          <w:rFonts w:ascii="Book Antiqua" w:hAnsi="Book Antiqua"/>
          <w:sz w:val="24"/>
          <w:szCs w:val="24"/>
        </w:rPr>
        <w:t xml:space="preserve"> </w:t>
      </w:r>
    </w:p>
    <w:p w:rsidR="00063B73" w:rsidRPr="005C2E0B" w:rsidRDefault="00063B73" w:rsidP="00063B73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5C2E0B">
        <w:rPr>
          <w:rFonts w:ascii="Book Antiqua" w:hAnsi="Book Antiqua"/>
          <w:b/>
          <w:sz w:val="24"/>
          <w:szCs w:val="24"/>
        </w:rPr>
        <w:t>First decision:</w:t>
      </w:r>
      <w:r w:rsidRPr="005C2E0B">
        <w:rPr>
          <w:rFonts w:ascii="Book Antiqua" w:hAnsi="Book Antiqua"/>
          <w:sz w:val="24"/>
          <w:szCs w:val="24"/>
          <w:lang w:eastAsia="zh-CN"/>
        </w:rPr>
        <w:t xml:space="preserve"> October 21, 2016</w:t>
      </w:r>
      <w:r w:rsidR="005C2E0B">
        <w:rPr>
          <w:rFonts w:ascii="Book Antiqua" w:hAnsi="Book Antiqua"/>
          <w:sz w:val="24"/>
          <w:szCs w:val="24"/>
        </w:rPr>
        <w:t xml:space="preserve"> </w:t>
      </w:r>
    </w:p>
    <w:p w:rsidR="00063B73" w:rsidRPr="005C2E0B" w:rsidRDefault="00063B73" w:rsidP="00063B73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5C2E0B">
        <w:rPr>
          <w:rFonts w:ascii="Book Antiqua" w:hAnsi="Book Antiqua"/>
          <w:b/>
          <w:sz w:val="24"/>
          <w:szCs w:val="24"/>
        </w:rPr>
        <w:t xml:space="preserve">Revised: </w:t>
      </w:r>
      <w:r w:rsidRPr="005C2E0B">
        <w:rPr>
          <w:rFonts w:ascii="Book Antiqua" w:hAnsi="Book Antiqua"/>
          <w:sz w:val="24"/>
          <w:szCs w:val="24"/>
          <w:lang w:eastAsia="zh-CN"/>
        </w:rPr>
        <w:t>November 22, 2016</w:t>
      </w:r>
      <w:r w:rsidR="005C2E0B">
        <w:rPr>
          <w:rFonts w:ascii="Book Antiqua" w:hAnsi="Book Antiqua"/>
          <w:sz w:val="24"/>
          <w:szCs w:val="24"/>
        </w:rPr>
        <w:t xml:space="preserve"> </w:t>
      </w:r>
    </w:p>
    <w:p w:rsidR="00063B73" w:rsidRPr="004E034C" w:rsidRDefault="00063B73" w:rsidP="004E034C">
      <w:pPr>
        <w:rPr>
          <w:rFonts w:ascii="Book Antiqua" w:hAnsi="Book Antiqua"/>
          <w:iCs/>
          <w:sz w:val="24"/>
        </w:rPr>
      </w:pPr>
      <w:r w:rsidRPr="005C2E0B">
        <w:rPr>
          <w:rFonts w:ascii="Book Antiqua" w:hAnsi="Book Antiqua"/>
          <w:b/>
          <w:sz w:val="24"/>
          <w:szCs w:val="24"/>
        </w:rPr>
        <w:t>Accepted:</w:t>
      </w:r>
      <w:r w:rsidR="005C2E0B">
        <w:rPr>
          <w:rFonts w:ascii="Book Antiqua" w:hAnsi="Book Antiqua"/>
          <w:b/>
          <w:sz w:val="24"/>
          <w:szCs w:val="24"/>
        </w:rPr>
        <w:t xml:space="preserve"> </w:t>
      </w:r>
      <w:r w:rsidR="004E034C">
        <w:rPr>
          <w:rStyle w:val="Emphasis"/>
        </w:rPr>
        <w:t>December</w:t>
      </w:r>
      <w:r w:rsidR="004E034C">
        <w:rPr>
          <w:rStyle w:val="Emphasis"/>
          <w:rFonts w:ascii="宋体" w:hAnsi="宋体" w:cs="宋体" w:hint="eastAsia"/>
        </w:rPr>
        <w:t xml:space="preserve"> 7</w:t>
      </w:r>
      <w:r w:rsidR="004E034C">
        <w:rPr>
          <w:rStyle w:val="Emphasis"/>
          <w:rFonts w:cs="宋体"/>
        </w:rPr>
        <w:t>,</w:t>
      </w:r>
      <w:r w:rsidR="004E034C">
        <w:rPr>
          <w:rStyle w:val="Emphasis"/>
        </w:rPr>
        <w:t xml:space="preserve"> 2016</w:t>
      </w:r>
      <w:bookmarkStart w:id="0" w:name="_GoBack"/>
      <w:bookmarkEnd w:id="0"/>
    </w:p>
    <w:p w:rsidR="00063B73" w:rsidRPr="005C2E0B" w:rsidRDefault="00063B73" w:rsidP="00063B73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5C2E0B">
        <w:rPr>
          <w:rFonts w:ascii="Book Antiqua" w:hAnsi="Book Antiqua"/>
          <w:b/>
          <w:sz w:val="24"/>
          <w:szCs w:val="24"/>
        </w:rPr>
        <w:t>Article in press:</w:t>
      </w:r>
      <w:r w:rsidR="005C2E0B">
        <w:rPr>
          <w:rFonts w:ascii="Book Antiqua" w:hAnsi="Book Antiqua"/>
          <w:sz w:val="24"/>
          <w:szCs w:val="24"/>
        </w:rPr>
        <w:t xml:space="preserve"> </w:t>
      </w:r>
    </w:p>
    <w:p w:rsidR="00063B73" w:rsidRPr="005C2E0B" w:rsidRDefault="00063B73" w:rsidP="00063B73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5C2E0B">
        <w:rPr>
          <w:rFonts w:ascii="Book Antiqua" w:hAnsi="Book Antiqua"/>
          <w:b/>
          <w:sz w:val="24"/>
          <w:szCs w:val="24"/>
        </w:rPr>
        <w:t xml:space="preserve">Published online: </w:t>
      </w:r>
    </w:p>
    <w:p w:rsidR="00FB212D" w:rsidRPr="005C2E0B" w:rsidRDefault="00FB212D" w:rsidP="00063B73">
      <w:pPr>
        <w:pStyle w:val="NormalWeb"/>
        <w:spacing w:before="0" w:beforeAutospacing="0" w:after="0" w:afterAutospacing="0" w:line="360" w:lineRule="auto"/>
        <w:jc w:val="both"/>
        <w:rPr>
          <w:rFonts w:ascii="Book Antiqua" w:hAnsi="Book Antiqua" w:cstheme="minorHAnsi"/>
          <w:b/>
        </w:rPr>
      </w:pPr>
    </w:p>
    <w:p w:rsidR="00063B73" w:rsidRPr="005C2E0B" w:rsidRDefault="00063B73" w:rsidP="00063B73">
      <w:pPr>
        <w:spacing w:after="0" w:line="360" w:lineRule="auto"/>
        <w:jc w:val="both"/>
        <w:rPr>
          <w:rFonts w:ascii="Book Antiqua" w:eastAsia="Times New Roman" w:hAnsi="Book Antiqua" w:cstheme="minorHAnsi"/>
          <w:b/>
          <w:sz w:val="24"/>
          <w:szCs w:val="24"/>
        </w:rPr>
      </w:pPr>
      <w:r w:rsidRPr="005C2E0B">
        <w:rPr>
          <w:rFonts w:ascii="Book Antiqua" w:hAnsi="Book Antiqua" w:cstheme="minorHAnsi"/>
          <w:b/>
          <w:sz w:val="24"/>
          <w:szCs w:val="24"/>
        </w:rPr>
        <w:br w:type="page"/>
      </w:r>
    </w:p>
    <w:p w:rsidR="003A5043" w:rsidRPr="005C2E0B" w:rsidRDefault="003A5043" w:rsidP="00063B73">
      <w:pPr>
        <w:pStyle w:val="NormalWeb"/>
        <w:spacing w:before="0" w:beforeAutospacing="0" w:after="0" w:afterAutospacing="0" w:line="360" w:lineRule="auto"/>
        <w:jc w:val="both"/>
        <w:rPr>
          <w:rFonts w:ascii="Book Antiqua" w:hAnsi="Book Antiqua" w:cstheme="minorHAnsi"/>
        </w:rPr>
      </w:pPr>
      <w:r w:rsidRPr="005C2E0B">
        <w:rPr>
          <w:rFonts w:ascii="Book Antiqua" w:hAnsi="Book Antiqua" w:cstheme="minorHAnsi"/>
          <w:b/>
        </w:rPr>
        <w:lastRenderedPageBreak/>
        <w:t>Abstract</w:t>
      </w:r>
    </w:p>
    <w:p w:rsidR="00367563" w:rsidRPr="005C2E0B" w:rsidRDefault="00AD1805" w:rsidP="00063B73">
      <w:pPr>
        <w:pStyle w:val="NormalWeb"/>
        <w:spacing w:before="0" w:beforeAutospacing="0" w:after="0" w:afterAutospacing="0" w:line="360" w:lineRule="auto"/>
        <w:jc w:val="both"/>
        <w:rPr>
          <w:rFonts w:ascii="Book Antiqua" w:hAnsi="Book Antiqua" w:cstheme="minorHAnsi"/>
        </w:rPr>
      </w:pPr>
      <w:r w:rsidRPr="005C2E0B">
        <w:rPr>
          <w:rFonts w:ascii="Book Antiqua" w:hAnsi="Book Antiqua" w:cstheme="minorHAnsi"/>
        </w:rPr>
        <w:t xml:space="preserve">Physical exercise is one of the most </w:t>
      </w:r>
      <w:r w:rsidR="003A5043" w:rsidRPr="005C2E0B">
        <w:rPr>
          <w:rFonts w:ascii="Book Antiqua" w:hAnsi="Book Antiqua" w:cstheme="minorHAnsi"/>
        </w:rPr>
        <w:t>effective methods to help prevent</w:t>
      </w:r>
      <w:r w:rsidRPr="005C2E0B">
        <w:rPr>
          <w:rFonts w:ascii="Book Antiqua" w:hAnsi="Book Antiqua" w:cstheme="minorHAnsi"/>
        </w:rPr>
        <w:t xml:space="preserve"> cardiovascular </w:t>
      </w:r>
      <w:r w:rsidR="006511A7" w:rsidRPr="005C2E0B">
        <w:rPr>
          <w:rFonts w:ascii="Book Antiqua" w:eastAsiaTheme="minorEastAsia" w:hAnsi="Book Antiqua" w:cstheme="minorHAnsi" w:hint="eastAsia"/>
          <w:lang w:eastAsia="zh-CN"/>
        </w:rPr>
        <w:t>(</w:t>
      </w:r>
      <w:r w:rsidR="006511A7" w:rsidRPr="005C2E0B">
        <w:rPr>
          <w:rFonts w:ascii="Book Antiqua" w:hAnsi="Book Antiqua" w:cstheme="minorHAnsi"/>
        </w:rPr>
        <w:t>CV</w:t>
      </w:r>
      <w:r w:rsidR="006511A7" w:rsidRPr="005C2E0B">
        <w:rPr>
          <w:rFonts w:ascii="Book Antiqua" w:eastAsiaTheme="minorEastAsia" w:hAnsi="Book Antiqua" w:cstheme="minorHAnsi" w:hint="eastAsia"/>
          <w:lang w:eastAsia="zh-CN"/>
        </w:rPr>
        <w:t>)</w:t>
      </w:r>
      <w:r w:rsidR="006511A7" w:rsidRPr="005C2E0B">
        <w:rPr>
          <w:rFonts w:ascii="Book Antiqua" w:hAnsi="Book Antiqua" w:cstheme="minorHAnsi"/>
        </w:rPr>
        <w:t xml:space="preserve"> </w:t>
      </w:r>
      <w:r w:rsidRPr="005C2E0B">
        <w:rPr>
          <w:rFonts w:ascii="Book Antiqua" w:hAnsi="Book Antiqua" w:cstheme="minorHAnsi"/>
        </w:rPr>
        <w:t xml:space="preserve">disease and </w:t>
      </w:r>
      <w:r w:rsidR="003A5043" w:rsidRPr="005C2E0B">
        <w:rPr>
          <w:rFonts w:ascii="Book Antiqua" w:hAnsi="Book Antiqua" w:cstheme="minorHAnsi"/>
        </w:rPr>
        <w:t xml:space="preserve">to </w:t>
      </w:r>
      <w:r w:rsidR="00FA55E2" w:rsidRPr="005C2E0B">
        <w:rPr>
          <w:rFonts w:ascii="Book Antiqua" w:hAnsi="Book Antiqua" w:cstheme="minorHAnsi"/>
        </w:rPr>
        <w:t xml:space="preserve">promote </w:t>
      </w:r>
      <w:r w:rsidR="006511A7" w:rsidRPr="005C2E0B">
        <w:rPr>
          <w:rFonts w:ascii="Book Antiqua" w:hAnsi="Book Antiqua" w:cstheme="minorHAnsi"/>
        </w:rPr>
        <w:t>CV</w:t>
      </w:r>
      <w:r w:rsidR="00FA55E2" w:rsidRPr="005C2E0B">
        <w:rPr>
          <w:rFonts w:ascii="Book Antiqua" w:hAnsi="Book Antiqua" w:cstheme="minorHAnsi"/>
        </w:rPr>
        <w:t xml:space="preserve"> health. </w:t>
      </w:r>
      <w:r w:rsidR="002722B2" w:rsidRPr="005C2E0B">
        <w:rPr>
          <w:rFonts w:ascii="Book Antiqua" w:hAnsi="Book Antiqua" w:cstheme="minorHAnsi"/>
        </w:rPr>
        <w:t>Aerobic and anaerobic exercise</w:t>
      </w:r>
      <w:r w:rsidR="00063B73" w:rsidRPr="005C2E0B">
        <w:rPr>
          <w:rFonts w:ascii="Book Antiqua" w:eastAsiaTheme="minorEastAsia" w:hAnsi="Book Antiqua" w:cstheme="minorHAnsi" w:hint="eastAsia"/>
          <w:lang w:eastAsia="zh-CN"/>
        </w:rPr>
        <w:t>s</w:t>
      </w:r>
      <w:r w:rsidR="005C56BF" w:rsidRPr="005C2E0B">
        <w:rPr>
          <w:rFonts w:ascii="Book Antiqua" w:hAnsi="Book Antiqua" w:cstheme="minorHAnsi"/>
        </w:rPr>
        <w:t xml:space="preserve"> are two types of exercise that differ b</w:t>
      </w:r>
      <w:r w:rsidR="003A5043" w:rsidRPr="005C2E0B">
        <w:rPr>
          <w:rFonts w:ascii="Book Antiqua" w:hAnsi="Book Antiqua" w:cstheme="minorHAnsi"/>
        </w:rPr>
        <w:t>ased on the intensity, interval</w:t>
      </w:r>
      <w:r w:rsidR="005C56BF" w:rsidRPr="005C2E0B">
        <w:rPr>
          <w:rFonts w:ascii="Book Antiqua" w:hAnsi="Book Antiqua" w:cstheme="minorHAnsi"/>
        </w:rPr>
        <w:t xml:space="preserve"> </w:t>
      </w:r>
      <w:r w:rsidR="003A5043" w:rsidRPr="005C2E0B">
        <w:rPr>
          <w:rFonts w:ascii="Book Antiqua" w:hAnsi="Book Antiqua" w:cstheme="minorHAnsi"/>
        </w:rPr>
        <w:t xml:space="preserve">and types of muscle fibers </w:t>
      </w:r>
      <w:r w:rsidR="005C56BF" w:rsidRPr="005C2E0B">
        <w:rPr>
          <w:rFonts w:ascii="Book Antiqua" w:hAnsi="Book Antiqua" w:cstheme="minorHAnsi"/>
        </w:rPr>
        <w:t>incorporate</w:t>
      </w:r>
      <w:r w:rsidR="003A5043" w:rsidRPr="005C2E0B">
        <w:rPr>
          <w:rFonts w:ascii="Book Antiqua" w:hAnsi="Book Antiqua" w:cstheme="minorHAnsi"/>
        </w:rPr>
        <w:t>d</w:t>
      </w:r>
      <w:r w:rsidR="003552E5" w:rsidRPr="005C2E0B">
        <w:rPr>
          <w:rFonts w:ascii="Book Antiqua" w:hAnsi="Book Antiqua" w:cstheme="minorHAnsi"/>
        </w:rPr>
        <w:t xml:space="preserve">. </w:t>
      </w:r>
      <w:r w:rsidR="005C56BF" w:rsidRPr="005C2E0B">
        <w:rPr>
          <w:rFonts w:ascii="Book Antiqua" w:hAnsi="Book Antiqua" w:cstheme="minorHAnsi"/>
        </w:rPr>
        <w:t>In this artic</w:t>
      </w:r>
      <w:r w:rsidR="002722B2" w:rsidRPr="005C2E0B">
        <w:rPr>
          <w:rFonts w:ascii="Book Antiqua" w:hAnsi="Book Antiqua" w:cstheme="minorHAnsi"/>
        </w:rPr>
        <w:t xml:space="preserve">le, we </w:t>
      </w:r>
      <w:r w:rsidR="003A5043" w:rsidRPr="005C2E0B">
        <w:rPr>
          <w:rFonts w:ascii="Book Antiqua" w:hAnsi="Book Antiqua" w:cstheme="minorHAnsi"/>
        </w:rPr>
        <w:t xml:space="preserve">aim to further elaborate on </w:t>
      </w:r>
      <w:r w:rsidR="005C56BF" w:rsidRPr="005C2E0B">
        <w:rPr>
          <w:rFonts w:ascii="Book Antiqua" w:hAnsi="Book Antiqua" w:cstheme="minorHAnsi"/>
        </w:rPr>
        <w:t xml:space="preserve">these </w:t>
      </w:r>
      <w:r w:rsidR="00936317" w:rsidRPr="005C2E0B">
        <w:rPr>
          <w:rFonts w:ascii="Book Antiqua" w:hAnsi="Book Antiqua" w:cstheme="minorHAnsi"/>
        </w:rPr>
        <w:t xml:space="preserve">two </w:t>
      </w:r>
      <w:r w:rsidR="005C56BF" w:rsidRPr="005C2E0B">
        <w:rPr>
          <w:rFonts w:ascii="Book Antiqua" w:hAnsi="Book Antiqua" w:cstheme="minorHAnsi"/>
        </w:rPr>
        <w:t xml:space="preserve">categories of physical exercise and </w:t>
      </w:r>
      <w:r w:rsidR="003A5043" w:rsidRPr="005C2E0B">
        <w:rPr>
          <w:rFonts w:ascii="Book Antiqua" w:hAnsi="Book Antiqua" w:cstheme="minorHAnsi"/>
        </w:rPr>
        <w:t xml:space="preserve">to </w:t>
      </w:r>
      <w:r w:rsidR="005C56BF" w:rsidRPr="005C2E0B">
        <w:rPr>
          <w:rFonts w:ascii="Book Antiqua" w:hAnsi="Book Antiqua" w:cstheme="minorHAnsi"/>
        </w:rPr>
        <w:t xml:space="preserve">help decipher which provides the most effective means of promoting </w:t>
      </w:r>
      <w:r w:rsidR="006511A7" w:rsidRPr="005C2E0B">
        <w:rPr>
          <w:rFonts w:ascii="Book Antiqua" w:hAnsi="Book Antiqua" w:cstheme="minorHAnsi"/>
        </w:rPr>
        <w:t>CV</w:t>
      </w:r>
      <w:r w:rsidR="005C56BF" w:rsidRPr="005C2E0B">
        <w:rPr>
          <w:rFonts w:ascii="Book Antiqua" w:hAnsi="Book Antiqua" w:cstheme="minorHAnsi"/>
        </w:rPr>
        <w:t xml:space="preserve"> health.</w:t>
      </w:r>
    </w:p>
    <w:p w:rsidR="008A1280" w:rsidRPr="005C2E0B" w:rsidRDefault="008A1280" w:rsidP="00063B73">
      <w:pPr>
        <w:pStyle w:val="NoSpacing"/>
        <w:spacing w:line="360" w:lineRule="auto"/>
        <w:jc w:val="both"/>
        <w:rPr>
          <w:rFonts w:ascii="Book Antiqua" w:hAnsi="Book Antiqua" w:cstheme="minorHAnsi"/>
          <w:b/>
          <w:sz w:val="24"/>
          <w:szCs w:val="24"/>
        </w:rPr>
      </w:pPr>
    </w:p>
    <w:p w:rsidR="002C2960" w:rsidRPr="005C2E0B" w:rsidRDefault="002C2960" w:rsidP="00063B73">
      <w:pPr>
        <w:pStyle w:val="NoSpacing"/>
        <w:spacing w:line="360" w:lineRule="auto"/>
        <w:jc w:val="both"/>
        <w:rPr>
          <w:rFonts w:ascii="Book Antiqua" w:hAnsi="Book Antiqua" w:cstheme="minorHAnsi"/>
          <w:sz w:val="24"/>
          <w:szCs w:val="24"/>
          <w:lang w:eastAsia="zh-CN"/>
        </w:rPr>
      </w:pPr>
      <w:r w:rsidRPr="005C2E0B">
        <w:rPr>
          <w:rFonts w:ascii="Book Antiqua" w:hAnsi="Book Antiqua" w:cstheme="minorHAnsi"/>
          <w:b/>
          <w:sz w:val="24"/>
          <w:szCs w:val="24"/>
        </w:rPr>
        <w:t>Key words</w:t>
      </w:r>
      <w:r w:rsidRPr="005C2E0B">
        <w:rPr>
          <w:rFonts w:ascii="Book Antiqua" w:hAnsi="Book Antiqua" w:cstheme="minorHAnsi"/>
          <w:sz w:val="24"/>
          <w:szCs w:val="24"/>
        </w:rPr>
        <w:t>: Cardiovascular</w:t>
      </w:r>
      <w:r w:rsidR="00063B73" w:rsidRPr="005C2E0B">
        <w:rPr>
          <w:rFonts w:ascii="Book Antiqua" w:hAnsi="Book Antiqua" w:cstheme="minorHAnsi"/>
          <w:sz w:val="24"/>
          <w:szCs w:val="24"/>
          <w:lang w:eastAsia="zh-CN"/>
        </w:rPr>
        <w:t>;</w:t>
      </w:r>
      <w:r w:rsidRPr="005C2E0B">
        <w:rPr>
          <w:rFonts w:ascii="Book Antiqua" w:hAnsi="Book Antiqua" w:cstheme="minorHAnsi"/>
          <w:sz w:val="24"/>
          <w:szCs w:val="24"/>
        </w:rPr>
        <w:t xml:space="preserve"> </w:t>
      </w:r>
      <w:r w:rsidR="00063B73" w:rsidRPr="005C2E0B">
        <w:rPr>
          <w:rFonts w:ascii="Book Antiqua" w:hAnsi="Book Antiqua" w:cstheme="minorHAnsi"/>
          <w:sz w:val="24"/>
          <w:szCs w:val="24"/>
        </w:rPr>
        <w:t>Exercise</w:t>
      </w:r>
      <w:r w:rsidR="00063B73" w:rsidRPr="005C2E0B">
        <w:rPr>
          <w:rFonts w:ascii="Book Antiqua" w:hAnsi="Book Antiqua" w:cstheme="minorHAnsi"/>
          <w:sz w:val="24"/>
          <w:szCs w:val="24"/>
          <w:lang w:eastAsia="zh-CN"/>
        </w:rPr>
        <w:t>;</w:t>
      </w:r>
      <w:r w:rsidR="00063B73" w:rsidRPr="005C2E0B">
        <w:rPr>
          <w:rFonts w:ascii="Book Antiqua" w:hAnsi="Book Antiqua" w:cstheme="minorHAnsi"/>
          <w:sz w:val="24"/>
          <w:szCs w:val="24"/>
        </w:rPr>
        <w:t xml:space="preserve"> Training</w:t>
      </w:r>
      <w:r w:rsidR="00063B73" w:rsidRPr="005C2E0B">
        <w:rPr>
          <w:rFonts w:ascii="Book Antiqua" w:hAnsi="Book Antiqua" w:cstheme="minorHAnsi"/>
          <w:sz w:val="24"/>
          <w:szCs w:val="24"/>
          <w:lang w:eastAsia="zh-CN"/>
        </w:rPr>
        <w:t>;</w:t>
      </w:r>
      <w:r w:rsidR="00063B73" w:rsidRPr="005C2E0B">
        <w:rPr>
          <w:rFonts w:ascii="Book Antiqua" w:hAnsi="Book Antiqua" w:cstheme="minorHAnsi"/>
          <w:sz w:val="24"/>
          <w:szCs w:val="24"/>
        </w:rPr>
        <w:t xml:space="preserve"> Aerobic</w:t>
      </w:r>
      <w:r w:rsidR="00063B73" w:rsidRPr="005C2E0B">
        <w:rPr>
          <w:rFonts w:ascii="Book Antiqua" w:hAnsi="Book Antiqua" w:cstheme="minorHAnsi"/>
          <w:sz w:val="24"/>
          <w:szCs w:val="24"/>
          <w:lang w:eastAsia="zh-CN"/>
        </w:rPr>
        <w:t>;</w:t>
      </w:r>
      <w:r w:rsidR="00063B73" w:rsidRPr="005C2E0B">
        <w:rPr>
          <w:rFonts w:ascii="Book Antiqua" w:hAnsi="Book Antiqua" w:cstheme="minorHAnsi"/>
          <w:sz w:val="24"/>
          <w:szCs w:val="24"/>
        </w:rPr>
        <w:t xml:space="preserve"> Anaerobic</w:t>
      </w:r>
    </w:p>
    <w:p w:rsidR="002C2960" w:rsidRPr="005C2E0B" w:rsidRDefault="002C2960" w:rsidP="00063B73">
      <w:pPr>
        <w:pStyle w:val="NoSpacing"/>
        <w:spacing w:line="360" w:lineRule="auto"/>
        <w:jc w:val="both"/>
        <w:rPr>
          <w:rFonts w:ascii="Book Antiqua" w:hAnsi="Book Antiqua" w:cstheme="minorHAnsi"/>
          <w:b/>
          <w:sz w:val="24"/>
          <w:szCs w:val="24"/>
          <w:lang w:eastAsia="zh-CN"/>
        </w:rPr>
      </w:pPr>
    </w:p>
    <w:p w:rsidR="00063B73" w:rsidRPr="005C2E0B" w:rsidRDefault="00063B73" w:rsidP="00063B73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proofErr w:type="gramStart"/>
      <w:r w:rsidRPr="005C2E0B">
        <w:rPr>
          <w:rFonts w:ascii="Book Antiqua" w:hAnsi="Book Antiqua"/>
          <w:b/>
          <w:sz w:val="24"/>
          <w:szCs w:val="24"/>
        </w:rPr>
        <w:t xml:space="preserve">© </w:t>
      </w:r>
      <w:r w:rsidRPr="005C2E0B">
        <w:rPr>
          <w:rFonts w:ascii="Book Antiqua" w:hAnsi="Book Antiqua" w:cs="Arial"/>
          <w:b/>
          <w:sz w:val="24"/>
          <w:szCs w:val="24"/>
        </w:rPr>
        <w:t>The Author(s) 2016.</w:t>
      </w:r>
      <w:proofErr w:type="gramEnd"/>
      <w:r w:rsidRPr="005C2E0B">
        <w:rPr>
          <w:rFonts w:ascii="Book Antiqua" w:hAnsi="Book Antiqua" w:cs="Arial"/>
          <w:sz w:val="24"/>
          <w:szCs w:val="24"/>
        </w:rPr>
        <w:t xml:space="preserve"> Published by </w:t>
      </w:r>
      <w:proofErr w:type="spellStart"/>
      <w:r w:rsidRPr="005C2E0B">
        <w:rPr>
          <w:rFonts w:ascii="Book Antiqua" w:hAnsi="Book Antiqua" w:cs="Arial"/>
          <w:sz w:val="24"/>
          <w:szCs w:val="24"/>
        </w:rPr>
        <w:t>Baishideng</w:t>
      </w:r>
      <w:proofErr w:type="spellEnd"/>
      <w:r w:rsidRPr="005C2E0B">
        <w:rPr>
          <w:rFonts w:ascii="Book Antiqua" w:hAnsi="Book Antiqua" w:cs="Arial"/>
          <w:sz w:val="24"/>
          <w:szCs w:val="24"/>
        </w:rPr>
        <w:t xml:space="preserve"> Publishing Group Inc. All rights reserved.</w:t>
      </w:r>
    </w:p>
    <w:p w:rsidR="00063B73" w:rsidRPr="005C2E0B" w:rsidRDefault="00063B73" w:rsidP="00063B73">
      <w:pPr>
        <w:pStyle w:val="NoSpacing"/>
        <w:spacing w:line="360" w:lineRule="auto"/>
        <w:jc w:val="both"/>
        <w:rPr>
          <w:rFonts w:ascii="Book Antiqua" w:hAnsi="Book Antiqua" w:cstheme="minorHAnsi"/>
          <w:b/>
          <w:sz w:val="24"/>
          <w:szCs w:val="24"/>
          <w:lang w:eastAsia="zh-CN"/>
        </w:rPr>
      </w:pPr>
    </w:p>
    <w:p w:rsidR="00C856D1" w:rsidRPr="005C2E0B" w:rsidRDefault="00B4003F" w:rsidP="00063B73">
      <w:pPr>
        <w:spacing w:after="0" w:line="360" w:lineRule="auto"/>
        <w:jc w:val="both"/>
        <w:rPr>
          <w:rFonts w:ascii="Book Antiqua" w:eastAsia="Arial Unicode MS" w:hAnsi="Book Antiqua" w:cs="Arial Unicode MS"/>
          <w:b/>
          <w:sz w:val="24"/>
          <w:szCs w:val="24"/>
        </w:rPr>
      </w:pPr>
      <w:r w:rsidRPr="005C2E0B">
        <w:rPr>
          <w:rFonts w:ascii="Book Antiqua" w:eastAsia="Arial Unicode MS" w:hAnsi="Book Antiqua" w:cs="Arial Unicode MS"/>
          <w:b/>
          <w:sz w:val="24"/>
          <w:szCs w:val="24"/>
        </w:rPr>
        <w:t>C</w:t>
      </w:r>
      <w:r w:rsidR="00063B73" w:rsidRPr="005C2E0B">
        <w:rPr>
          <w:rFonts w:ascii="Book Antiqua" w:eastAsia="Arial Unicode MS" w:hAnsi="Book Antiqua" w:cs="Arial Unicode MS"/>
          <w:b/>
          <w:sz w:val="24"/>
          <w:szCs w:val="24"/>
        </w:rPr>
        <w:t>ore tip:</w:t>
      </w:r>
      <w:r w:rsidR="00063B73" w:rsidRPr="005C2E0B">
        <w:rPr>
          <w:rFonts w:ascii="Book Antiqua" w:eastAsia="Arial Unicode MS" w:hAnsi="Book Antiqua" w:cs="Arial Unicode MS"/>
          <w:b/>
          <w:sz w:val="24"/>
          <w:szCs w:val="24"/>
          <w:lang w:eastAsia="zh-CN"/>
        </w:rPr>
        <w:t xml:space="preserve"> </w:t>
      </w:r>
      <w:r w:rsidR="00C856D1" w:rsidRPr="005C2E0B">
        <w:rPr>
          <w:rFonts w:ascii="Book Antiqua" w:hAnsi="Book Antiqua" w:cstheme="minorHAnsi"/>
          <w:sz w:val="24"/>
          <w:szCs w:val="24"/>
        </w:rPr>
        <w:t xml:space="preserve">As the association between physical inactivity and the increased risk of </w:t>
      </w:r>
      <w:r w:rsidR="00063B73" w:rsidRPr="005C2E0B">
        <w:rPr>
          <w:rFonts w:ascii="Book Antiqua" w:hAnsi="Book Antiqua" w:cstheme="minorHAnsi"/>
          <w:sz w:val="24"/>
          <w:szCs w:val="24"/>
        </w:rPr>
        <w:t>cardiovascular</w:t>
      </w:r>
      <w:r w:rsidR="00C856D1" w:rsidRPr="005C2E0B">
        <w:rPr>
          <w:rFonts w:ascii="Book Antiqua" w:hAnsi="Book Antiqua" w:cstheme="minorHAnsi"/>
          <w:sz w:val="24"/>
          <w:szCs w:val="24"/>
        </w:rPr>
        <w:t xml:space="preserve"> morbidity solidified, further data and studies supported the advantages of exercise on physical well-being. Anaerobic and aerobic exercise have a favorable effect on lipid metabolism, anaerobic exercises have been shown to have a positive influence on the lipid profile.</w:t>
      </w:r>
    </w:p>
    <w:p w:rsidR="00063B73" w:rsidRPr="005C2E0B" w:rsidRDefault="00063B73" w:rsidP="00063B73">
      <w:pPr>
        <w:spacing w:after="0" w:line="360" w:lineRule="auto"/>
        <w:jc w:val="both"/>
        <w:rPr>
          <w:rFonts w:ascii="Book Antiqua" w:hAnsi="Book Antiqua" w:cstheme="minorHAnsi"/>
          <w:b/>
          <w:sz w:val="24"/>
          <w:szCs w:val="24"/>
          <w:lang w:eastAsia="zh-CN"/>
        </w:rPr>
      </w:pPr>
    </w:p>
    <w:p w:rsidR="00063B73" w:rsidRPr="005C2E0B" w:rsidRDefault="00063B73" w:rsidP="00063B73">
      <w:pPr>
        <w:spacing w:after="0" w:line="360" w:lineRule="auto"/>
        <w:jc w:val="both"/>
        <w:rPr>
          <w:rFonts w:ascii="Book Antiqua" w:hAnsi="Book Antiqua" w:cstheme="minorHAnsi"/>
          <w:sz w:val="24"/>
          <w:szCs w:val="24"/>
          <w:lang w:eastAsia="zh-CN"/>
        </w:rPr>
      </w:pPr>
      <w:r w:rsidRPr="005C2E0B">
        <w:rPr>
          <w:rFonts w:ascii="Book Antiqua" w:hAnsi="Book Antiqua" w:cstheme="minorHAnsi"/>
          <w:bCs/>
          <w:sz w:val="24"/>
          <w:szCs w:val="24"/>
        </w:rPr>
        <w:t>Patel</w:t>
      </w:r>
      <w:r w:rsidRPr="005C2E0B">
        <w:rPr>
          <w:rFonts w:ascii="Book Antiqua" w:hAnsi="Book Antiqua" w:cstheme="minorHAnsi"/>
          <w:bCs/>
          <w:sz w:val="24"/>
          <w:szCs w:val="24"/>
          <w:lang w:eastAsia="zh-CN"/>
        </w:rPr>
        <w:t xml:space="preserve"> H</w:t>
      </w:r>
      <w:r w:rsidRPr="005C2E0B">
        <w:rPr>
          <w:rFonts w:ascii="Book Antiqua" w:hAnsi="Book Antiqua" w:cstheme="minorHAnsi"/>
          <w:bCs/>
          <w:sz w:val="24"/>
          <w:szCs w:val="24"/>
        </w:rPr>
        <w:t xml:space="preserve">, </w:t>
      </w:r>
      <w:proofErr w:type="spellStart"/>
      <w:r w:rsidRPr="005C2E0B">
        <w:rPr>
          <w:rFonts w:ascii="Book Antiqua" w:hAnsi="Book Antiqua" w:cstheme="minorHAnsi"/>
          <w:bCs/>
          <w:sz w:val="24"/>
          <w:szCs w:val="24"/>
        </w:rPr>
        <w:t>Alkhawam</w:t>
      </w:r>
      <w:proofErr w:type="spellEnd"/>
      <w:r w:rsidRPr="005C2E0B">
        <w:rPr>
          <w:rFonts w:ascii="Book Antiqua" w:hAnsi="Book Antiqua" w:cstheme="minorHAnsi"/>
          <w:bCs/>
          <w:sz w:val="24"/>
          <w:szCs w:val="24"/>
          <w:lang w:eastAsia="zh-CN"/>
        </w:rPr>
        <w:t xml:space="preserve"> H</w:t>
      </w:r>
      <w:r w:rsidRPr="005C2E0B">
        <w:rPr>
          <w:rFonts w:ascii="Book Antiqua" w:hAnsi="Book Antiqua" w:cstheme="minorHAnsi"/>
          <w:bCs/>
          <w:sz w:val="24"/>
          <w:szCs w:val="24"/>
        </w:rPr>
        <w:t xml:space="preserve">, </w:t>
      </w:r>
      <w:proofErr w:type="spellStart"/>
      <w:r w:rsidRPr="005C2E0B">
        <w:rPr>
          <w:rFonts w:ascii="Book Antiqua" w:hAnsi="Book Antiqua" w:cstheme="minorHAnsi"/>
          <w:bCs/>
          <w:sz w:val="24"/>
          <w:szCs w:val="24"/>
        </w:rPr>
        <w:t>Madanieh</w:t>
      </w:r>
      <w:proofErr w:type="spellEnd"/>
      <w:r w:rsidRPr="005C2E0B">
        <w:rPr>
          <w:rFonts w:ascii="Book Antiqua" w:hAnsi="Book Antiqua" w:cstheme="minorHAnsi"/>
          <w:bCs/>
          <w:sz w:val="24"/>
          <w:szCs w:val="24"/>
          <w:lang w:eastAsia="zh-CN"/>
        </w:rPr>
        <w:t xml:space="preserve"> R, </w:t>
      </w:r>
      <w:r w:rsidRPr="005C2E0B">
        <w:rPr>
          <w:rFonts w:ascii="Book Antiqua" w:hAnsi="Book Antiqua" w:cstheme="minorHAnsi"/>
          <w:bCs/>
          <w:sz w:val="24"/>
          <w:szCs w:val="24"/>
        </w:rPr>
        <w:t>Shah</w:t>
      </w:r>
      <w:r w:rsidRPr="005C2E0B">
        <w:rPr>
          <w:rFonts w:ascii="Book Antiqua" w:hAnsi="Book Antiqua" w:cstheme="minorHAnsi"/>
          <w:bCs/>
          <w:sz w:val="24"/>
          <w:szCs w:val="24"/>
          <w:lang w:eastAsia="zh-CN"/>
        </w:rPr>
        <w:t xml:space="preserve"> N</w:t>
      </w:r>
      <w:r w:rsidRPr="005C2E0B">
        <w:rPr>
          <w:rFonts w:ascii="Book Antiqua" w:hAnsi="Book Antiqua" w:cstheme="minorHAnsi"/>
          <w:bCs/>
          <w:sz w:val="24"/>
          <w:szCs w:val="24"/>
        </w:rPr>
        <w:t>, Kosmas</w:t>
      </w:r>
      <w:r w:rsidRPr="005C2E0B">
        <w:rPr>
          <w:rFonts w:ascii="Book Antiqua" w:hAnsi="Book Antiqua" w:cstheme="minorHAnsi"/>
          <w:bCs/>
          <w:sz w:val="24"/>
          <w:szCs w:val="24"/>
          <w:lang w:eastAsia="zh-CN"/>
        </w:rPr>
        <w:t xml:space="preserve"> CE, </w:t>
      </w:r>
      <w:r w:rsidRPr="005C2E0B">
        <w:rPr>
          <w:rFonts w:ascii="Book Antiqua" w:hAnsi="Book Antiqua" w:cstheme="minorHAnsi"/>
          <w:bCs/>
          <w:sz w:val="24"/>
          <w:szCs w:val="24"/>
        </w:rPr>
        <w:t xml:space="preserve">Vittorio </w:t>
      </w:r>
      <w:r w:rsidRPr="005C2E0B">
        <w:rPr>
          <w:rFonts w:ascii="Book Antiqua" w:hAnsi="Book Antiqua" w:cstheme="minorHAnsi"/>
          <w:bCs/>
          <w:sz w:val="24"/>
          <w:szCs w:val="24"/>
          <w:lang w:eastAsia="zh-CN"/>
        </w:rPr>
        <w:t>TJ.</w:t>
      </w:r>
      <w:r w:rsidRPr="005C2E0B">
        <w:rPr>
          <w:rFonts w:ascii="Book Antiqua" w:hAnsi="Book Antiqua" w:cstheme="minorHAnsi"/>
          <w:sz w:val="24"/>
          <w:szCs w:val="24"/>
        </w:rPr>
        <w:t xml:space="preserve"> Aerobic </w:t>
      </w:r>
      <w:proofErr w:type="spellStart"/>
      <w:r w:rsidRPr="005C2E0B">
        <w:rPr>
          <w:rFonts w:ascii="Book Antiqua" w:hAnsi="Book Antiqua" w:cstheme="minorHAnsi"/>
          <w:i/>
          <w:sz w:val="24"/>
          <w:szCs w:val="24"/>
        </w:rPr>
        <w:t>vs</w:t>
      </w:r>
      <w:proofErr w:type="spellEnd"/>
      <w:r w:rsidRPr="005C2E0B">
        <w:rPr>
          <w:rFonts w:ascii="Book Antiqua" w:hAnsi="Book Antiqua" w:cstheme="minorHAnsi"/>
          <w:sz w:val="24"/>
          <w:szCs w:val="24"/>
        </w:rPr>
        <w:t xml:space="preserve"> anaerobic exercise training effects on the cardiovascular system</w:t>
      </w:r>
      <w:r w:rsidRPr="005C2E0B">
        <w:rPr>
          <w:rFonts w:ascii="Book Antiqua" w:hAnsi="Book Antiqua" w:cstheme="minorHAnsi"/>
          <w:sz w:val="24"/>
          <w:szCs w:val="24"/>
          <w:lang w:eastAsia="zh-CN"/>
        </w:rPr>
        <w:t xml:space="preserve">. </w:t>
      </w:r>
      <w:r w:rsidRPr="005C2E0B">
        <w:rPr>
          <w:rFonts w:ascii="Book Antiqua" w:hAnsi="Book Antiqua"/>
          <w:i/>
          <w:iCs/>
          <w:sz w:val="24"/>
          <w:szCs w:val="24"/>
        </w:rPr>
        <w:t xml:space="preserve">World J </w:t>
      </w:r>
      <w:proofErr w:type="spellStart"/>
      <w:r w:rsidRPr="005C2E0B">
        <w:rPr>
          <w:rFonts w:ascii="Book Antiqua" w:hAnsi="Book Antiqua"/>
          <w:i/>
          <w:iCs/>
          <w:sz w:val="24"/>
          <w:szCs w:val="24"/>
        </w:rPr>
        <w:t>Cardiol</w:t>
      </w:r>
      <w:proofErr w:type="spellEnd"/>
      <w:r w:rsidRPr="005C2E0B">
        <w:rPr>
          <w:rFonts w:ascii="Book Antiqua" w:hAnsi="Book Antiqua"/>
          <w:i/>
          <w:iCs/>
          <w:sz w:val="24"/>
          <w:szCs w:val="24"/>
          <w:lang w:eastAsia="zh-CN"/>
        </w:rPr>
        <w:t xml:space="preserve"> </w:t>
      </w:r>
      <w:r w:rsidRPr="005C2E0B">
        <w:rPr>
          <w:rFonts w:ascii="Book Antiqua" w:hAnsi="Book Antiqua"/>
          <w:iCs/>
          <w:sz w:val="24"/>
          <w:szCs w:val="24"/>
          <w:lang w:eastAsia="zh-CN"/>
        </w:rPr>
        <w:t xml:space="preserve">2016; </w:t>
      </w:r>
      <w:proofErr w:type="gramStart"/>
      <w:r w:rsidRPr="005C2E0B">
        <w:rPr>
          <w:rFonts w:ascii="Book Antiqua" w:hAnsi="Book Antiqua"/>
          <w:iCs/>
          <w:sz w:val="24"/>
          <w:szCs w:val="24"/>
          <w:lang w:eastAsia="zh-CN"/>
        </w:rPr>
        <w:t>In</w:t>
      </w:r>
      <w:proofErr w:type="gramEnd"/>
      <w:r w:rsidRPr="005C2E0B">
        <w:rPr>
          <w:rFonts w:ascii="Book Antiqua" w:hAnsi="Book Antiqua"/>
          <w:iCs/>
          <w:sz w:val="24"/>
          <w:szCs w:val="24"/>
          <w:lang w:eastAsia="zh-CN"/>
        </w:rPr>
        <w:t xml:space="preserve"> press</w:t>
      </w:r>
    </w:p>
    <w:p w:rsidR="00063B73" w:rsidRPr="005C2E0B" w:rsidRDefault="00063B73" w:rsidP="00063B73">
      <w:pPr>
        <w:spacing w:after="0" w:line="360" w:lineRule="auto"/>
        <w:jc w:val="both"/>
        <w:rPr>
          <w:rFonts w:ascii="Book Antiqua" w:hAnsi="Book Antiqua" w:cstheme="minorHAnsi"/>
          <w:b/>
          <w:sz w:val="24"/>
          <w:szCs w:val="24"/>
        </w:rPr>
      </w:pPr>
      <w:r w:rsidRPr="005C2E0B">
        <w:rPr>
          <w:rFonts w:ascii="Book Antiqua" w:hAnsi="Book Antiqua" w:cstheme="minorHAnsi"/>
          <w:b/>
          <w:sz w:val="24"/>
          <w:szCs w:val="24"/>
        </w:rPr>
        <w:br w:type="page"/>
      </w:r>
    </w:p>
    <w:p w:rsidR="003A5043" w:rsidRPr="005C2E0B" w:rsidRDefault="005C7BDF" w:rsidP="00063B73">
      <w:pPr>
        <w:pStyle w:val="NoSpacing"/>
        <w:spacing w:line="360" w:lineRule="auto"/>
        <w:jc w:val="both"/>
        <w:rPr>
          <w:rFonts w:ascii="Book Antiqua" w:hAnsi="Book Antiqua" w:cstheme="minorHAnsi"/>
          <w:b/>
          <w:sz w:val="24"/>
          <w:szCs w:val="24"/>
        </w:rPr>
      </w:pPr>
      <w:r w:rsidRPr="005C2E0B">
        <w:rPr>
          <w:rFonts w:ascii="Book Antiqua" w:hAnsi="Book Antiqua" w:cstheme="minorHAnsi"/>
          <w:b/>
          <w:sz w:val="24"/>
          <w:szCs w:val="24"/>
        </w:rPr>
        <w:lastRenderedPageBreak/>
        <w:t>INTRODUCTION</w:t>
      </w:r>
    </w:p>
    <w:p w:rsidR="003D0658" w:rsidRPr="005C2E0B" w:rsidRDefault="005C7BDF" w:rsidP="00063B73">
      <w:pPr>
        <w:pStyle w:val="NoSpacing"/>
        <w:spacing w:line="360" w:lineRule="auto"/>
        <w:jc w:val="both"/>
        <w:rPr>
          <w:rFonts w:ascii="Book Antiqua" w:hAnsi="Book Antiqua" w:cstheme="minorHAnsi"/>
          <w:sz w:val="24"/>
          <w:szCs w:val="24"/>
        </w:rPr>
      </w:pPr>
      <w:r w:rsidRPr="005C2E0B">
        <w:rPr>
          <w:rFonts w:ascii="Book Antiqua" w:hAnsi="Book Antiqua" w:cstheme="minorHAnsi"/>
          <w:sz w:val="24"/>
          <w:szCs w:val="24"/>
        </w:rPr>
        <w:t xml:space="preserve">More than </w:t>
      </w:r>
      <w:r w:rsidR="00063B73" w:rsidRPr="005C2E0B">
        <w:rPr>
          <w:rFonts w:ascii="Book Antiqua" w:hAnsi="Book Antiqua" w:cstheme="minorHAnsi"/>
          <w:sz w:val="24"/>
          <w:szCs w:val="24"/>
        </w:rPr>
        <w:t>250</w:t>
      </w:r>
      <w:r w:rsidR="00CD0946" w:rsidRPr="005C2E0B">
        <w:rPr>
          <w:rFonts w:ascii="Book Antiqua" w:hAnsi="Book Antiqua" w:cstheme="minorHAnsi"/>
          <w:sz w:val="24"/>
          <w:szCs w:val="24"/>
        </w:rPr>
        <w:t xml:space="preserve">000 yearly deaths </w:t>
      </w:r>
      <w:r w:rsidRPr="005C2E0B">
        <w:rPr>
          <w:rFonts w:ascii="Book Antiqua" w:hAnsi="Book Antiqua" w:cstheme="minorHAnsi"/>
          <w:sz w:val="24"/>
          <w:szCs w:val="24"/>
        </w:rPr>
        <w:t xml:space="preserve">in the United States </w:t>
      </w:r>
      <w:r w:rsidR="00CD0946" w:rsidRPr="005C2E0B">
        <w:rPr>
          <w:rFonts w:ascii="Book Antiqua" w:hAnsi="Book Antiqua" w:cstheme="minorHAnsi"/>
          <w:sz w:val="24"/>
          <w:szCs w:val="24"/>
        </w:rPr>
        <w:t xml:space="preserve">are attributed to cardiovascular </w:t>
      </w:r>
      <w:r w:rsidR="00334FD5" w:rsidRPr="005C2E0B">
        <w:rPr>
          <w:rFonts w:ascii="Book Antiqua" w:hAnsi="Book Antiqua" w:cstheme="minorHAnsi"/>
          <w:sz w:val="24"/>
          <w:szCs w:val="24"/>
        </w:rPr>
        <w:t xml:space="preserve">(CV) </w:t>
      </w:r>
      <w:r w:rsidR="00CD0946" w:rsidRPr="005C2E0B">
        <w:rPr>
          <w:rFonts w:ascii="Book Antiqua" w:hAnsi="Book Antiqua" w:cstheme="minorHAnsi"/>
          <w:sz w:val="24"/>
          <w:szCs w:val="24"/>
        </w:rPr>
        <w:t xml:space="preserve">disease </w:t>
      </w:r>
      <w:r w:rsidR="00D319C0" w:rsidRPr="005C2E0B">
        <w:rPr>
          <w:rFonts w:ascii="Book Antiqua" w:hAnsi="Book Antiqua" w:cstheme="minorHAnsi"/>
          <w:sz w:val="24"/>
          <w:szCs w:val="24"/>
        </w:rPr>
        <w:t>resulting</w:t>
      </w:r>
      <w:r w:rsidR="00CD0946" w:rsidRPr="005C2E0B">
        <w:rPr>
          <w:rFonts w:ascii="Book Antiqua" w:hAnsi="Book Antiqua" w:cstheme="minorHAnsi"/>
          <w:sz w:val="24"/>
          <w:szCs w:val="24"/>
        </w:rPr>
        <w:t xml:space="preserve"> from a lack o</w:t>
      </w:r>
      <w:r w:rsidR="003552E5" w:rsidRPr="005C2E0B">
        <w:rPr>
          <w:rFonts w:ascii="Book Antiqua" w:hAnsi="Book Antiqua" w:cstheme="minorHAnsi"/>
          <w:sz w:val="24"/>
          <w:szCs w:val="24"/>
        </w:rPr>
        <w:t xml:space="preserve">f physical activity. </w:t>
      </w:r>
      <w:r w:rsidR="00D319C0" w:rsidRPr="005C2E0B">
        <w:rPr>
          <w:rFonts w:ascii="Book Antiqua" w:hAnsi="Book Antiqua" w:cstheme="minorHAnsi"/>
          <w:sz w:val="24"/>
          <w:szCs w:val="24"/>
        </w:rPr>
        <w:t>On the other hand</w:t>
      </w:r>
      <w:r w:rsidRPr="005C2E0B">
        <w:rPr>
          <w:rFonts w:ascii="Book Antiqua" w:hAnsi="Book Antiqua" w:cstheme="minorHAnsi"/>
          <w:sz w:val="24"/>
          <w:szCs w:val="24"/>
        </w:rPr>
        <w:t xml:space="preserve">, physical inactivity is </w:t>
      </w:r>
      <w:r w:rsidR="00CD0946" w:rsidRPr="005C2E0B">
        <w:rPr>
          <w:rFonts w:ascii="Book Antiqua" w:hAnsi="Book Antiqua" w:cstheme="minorHAnsi"/>
          <w:sz w:val="24"/>
          <w:szCs w:val="24"/>
        </w:rPr>
        <w:t xml:space="preserve">estimated to cause 30% of ischemic heart </w:t>
      </w:r>
      <w:proofErr w:type="gramStart"/>
      <w:r w:rsidR="00CD0946" w:rsidRPr="005C2E0B">
        <w:rPr>
          <w:rFonts w:ascii="Book Antiqua" w:hAnsi="Book Antiqua" w:cstheme="minorHAnsi"/>
          <w:sz w:val="24"/>
          <w:szCs w:val="24"/>
        </w:rPr>
        <w:t>disease</w:t>
      </w:r>
      <w:r w:rsidR="006511A7" w:rsidRPr="005C2E0B">
        <w:rPr>
          <w:rFonts w:ascii="Book Antiqua" w:hAnsi="Book Antiqua" w:cstheme="minorHAnsi"/>
          <w:sz w:val="24"/>
          <w:szCs w:val="24"/>
          <w:vertAlign w:val="superscript"/>
        </w:rPr>
        <w:t>[</w:t>
      </w:r>
      <w:proofErr w:type="gramEnd"/>
      <w:r w:rsidR="005C2E0B" w:rsidRPr="005C2E0B">
        <w:rPr>
          <w:rStyle w:val="EndnoteReference"/>
          <w:rFonts w:ascii="Book Antiqua" w:hAnsi="Book Antiqua" w:cstheme="minorHAnsi" w:hint="eastAsia"/>
          <w:sz w:val="24"/>
          <w:szCs w:val="24"/>
          <w:lang w:eastAsia="zh-CN"/>
        </w:rPr>
        <w:t>1</w:t>
      </w:r>
      <w:r w:rsidR="006511A7" w:rsidRPr="005C2E0B">
        <w:rPr>
          <w:rFonts w:ascii="Book Antiqua" w:hAnsi="Book Antiqua" w:cstheme="minorHAnsi"/>
          <w:sz w:val="24"/>
          <w:szCs w:val="24"/>
          <w:vertAlign w:val="superscript"/>
        </w:rPr>
        <w:t>]</w:t>
      </w:r>
      <w:r w:rsidR="00CD0946" w:rsidRPr="005C2E0B">
        <w:rPr>
          <w:rFonts w:ascii="Book Antiqua" w:hAnsi="Book Antiqua" w:cstheme="minorHAnsi"/>
          <w:sz w:val="24"/>
          <w:szCs w:val="24"/>
        </w:rPr>
        <w:t>.</w:t>
      </w:r>
      <w:r w:rsidR="003552E5" w:rsidRPr="005C2E0B">
        <w:rPr>
          <w:rFonts w:ascii="Book Antiqua" w:hAnsi="Book Antiqua" w:cstheme="minorHAnsi"/>
          <w:sz w:val="24"/>
          <w:szCs w:val="24"/>
        </w:rPr>
        <w:t xml:space="preserve"> </w:t>
      </w:r>
      <w:r w:rsidR="00DA61B0" w:rsidRPr="005C2E0B">
        <w:rPr>
          <w:rFonts w:ascii="Book Antiqua" w:hAnsi="Book Antiqua" w:cstheme="minorHAnsi"/>
          <w:sz w:val="24"/>
          <w:szCs w:val="24"/>
        </w:rPr>
        <w:t>The association between</w:t>
      </w:r>
      <w:r w:rsidR="00467529" w:rsidRPr="005C2E0B">
        <w:rPr>
          <w:rFonts w:ascii="Book Antiqua" w:hAnsi="Book Antiqua" w:cstheme="minorHAnsi"/>
          <w:sz w:val="24"/>
          <w:szCs w:val="24"/>
        </w:rPr>
        <w:t xml:space="preserve"> physical inactivity</w:t>
      </w:r>
      <w:r w:rsidR="00DA61B0" w:rsidRPr="005C2E0B">
        <w:rPr>
          <w:rFonts w:ascii="Book Antiqua" w:hAnsi="Book Antiqua" w:cstheme="minorHAnsi"/>
          <w:sz w:val="24"/>
          <w:szCs w:val="24"/>
        </w:rPr>
        <w:t xml:space="preserve"> and</w:t>
      </w:r>
      <w:r w:rsidR="003124E0" w:rsidRPr="005C2E0B">
        <w:rPr>
          <w:rFonts w:ascii="Book Antiqua" w:hAnsi="Book Antiqua" w:cstheme="minorHAnsi"/>
          <w:sz w:val="24"/>
          <w:szCs w:val="24"/>
        </w:rPr>
        <w:t xml:space="preserve"> CV</w:t>
      </w:r>
      <w:r w:rsidR="00467529" w:rsidRPr="005C2E0B">
        <w:rPr>
          <w:rFonts w:ascii="Book Antiqua" w:hAnsi="Book Antiqua" w:cstheme="minorHAnsi"/>
          <w:sz w:val="24"/>
          <w:szCs w:val="24"/>
        </w:rPr>
        <w:t xml:space="preserve"> disease gained a foothold in the medical community in 199</w:t>
      </w:r>
      <w:r w:rsidR="00BA5B7D" w:rsidRPr="005C2E0B">
        <w:rPr>
          <w:rFonts w:ascii="Book Antiqua" w:hAnsi="Book Antiqua" w:cstheme="minorHAnsi"/>
          <w:sz w:val="24"/>
          <w:szCs w:val="24"/>
        </w:rPr>
        <w:t>6</w:t>
      </w:r>
      <w:r w:rsidR="00467529" w:rsidRPr="005C2E0B">
        <w:rPr>
          <w:rFonts w:ascii="Book Antiqua" w:hAnsi="Book Antiqua" w:cstheme="minorHAnsi"/>
          <w:sz w:val="24"/>
          <w:szCs w:val="24"/>
        </w:rPr>
        <w:t>, when the American Heart Association</w:t>
      </w:r>
      <w:r w:rsidRPr="005C2E0B">
        <w:rPr>
          <w:rFonts w:ascii="Book Antiqua" w:hAnsi="Book Antiqua" w:cstheme="minorHAnsi"/>
          <w:sz w:val="24"/>
          <w:szCs w:val="24"/>
        </w:rPr>
        <w:t xml:space="preserve"> (AHA)</w:t>
      </w:r>
      <w:r w:rsidR="00DA61B0" w:rsidRPr="005C2E0B">
        <w:rPr>
          <w:rFonts w:ascii="Book Antiqua" w:hAnsi="Book Antiqua" w:cstheme="minorHAnsi"/>
          <w:sz w:val="24"/>
          <w:szCs w:val="24"/>
        </w:rPr>
        <w:t xml:space="preserve"> published information advocating the benefit of physical exercise in regards to improvements in hemodynamic, hor</w:t>
      </w:r>
      <w:r w:rsidRPr="005C2E0B">
        <w:rPr>
          <w:rFonts w:ascii="Book Antiqua" w:hAnsi="Book Antiqua" w:cstheme="minorHAnsi"/>
          <w:sz w:val="24"/>
          <w:szCs w:val="24"/>
        </w:rPr>
        <w:t xml:space="preserve">monal, metabolic, neurological </w:t>
      </w:r>
      <w:r w:rsidR="00DA61B0" w:rsidRPr="005C2E0B">
        <w:rPr>
          <w:rFonts w:ascii="Book Antiqua" w:hAnsi="Book Antiqua" w:cstheme="minorHAnsi"/>
          <w:sz w:val="24"/>
          <w:szCs w:val="24"/>
        </w:rPr>
        <w:t>and respiratory function</w:t>
      </w:r>
      <w:r w:rsidR="006511A7" w:rsidRPr="005C2E0B">
        <w:rPr>
          <w:rFonts w:ascii="Book Antiqua" w:hAnsi="Book Antiqua" w:cstheme="minorHAnsi"/>
          <w:sz w:val="24"/>
          <w:szCs w:val="24"/>
          <w:vertAlign w:val="superscript"/>
        </w:rPr>
        <w:t>[</w:t>
      </w:r>
      <w:r w:rsidR="005C2E0B" w:rsidRPr="005C2E0B">
        <w:rPr>
          <w:rStyle w:val="EndnoteReference"/>
          <w:rFonts w:ascii="Book Antiqua" w:hAnsi="Book Antiqua" w:cstheme="minorHAnsi" w:hint="eastAsia"/>
          <w:sz w:val="24"/>
          <w:szCs w:val="24"/>
          <w:lang w:eastAsia="zh-CN"/>
        </w:rPr>
        <w:t>2</w:t>
      </w:r>
      <w:r w:rsidR="006511A7" w:rsidRPr="005C2E0B">
        <w:rPr>
          <w:rFonts w:ascii="Book Antiqua" w:hAnsi="Book Antiqua" w:cstheme="minorHAnsi"/>
          <w:sz w:val="24"/>
          <w:szCs w:val="24"/>
          <w:vertAlign w:val="superscript"/>
        </w:rPr>
        <w:t>]</w:t>
      </w:r>
      <w:r w:rsidR="00DA61B0" w:rsidRPr="005C2E0B">
        <w:rPr>
          <w:rFonts w:ascii="Book Antiqua" w:hAnsi="Book Antiqua" w:cstheme="minorHAnsi"/>
          <w:sz w:val="24"/>
          <w:szCs w:val="24"/>
        </w:rPr>
        <w:t>.</w:t>
      </w:r>
      <w:r w:rsidR="003552E5" w:rsidRPr="005C2E0B">
        <w:rPr>
          <w:rFonts w:ascii="Book Antiqua" w:hAnsi="Book Antiqua" w:cstheme="minorHAnsi"/>
          <w:sz w:val="24"/>
          <w:szCs w:val="24"/>
        </w:rPr>
        <w:t xml:space="preserve"> </w:t>
      </w:r>
      <w:r w:rsidR="009E2C4E" w:rsidRPr="005C2E0B">
        <w:rPr>
          <w:rFonts w:ascii="Book Antiqua" w:hAnsi="Book Antiqua" w:cstheme="minorHAnsi"/>
          <w:sz w:val="24"/>
          <w:szCs w:val="24"/>
        </w:rPr>
        <w:t>As the association</w:t>
      </w:r>
      <w:r w:rsidR="00DA61B0" w:rsidRPr="005C2E0B">
        <w:rPr>
          <w:rFonts w:ascii="Book Antiqua" w:hAnsi="Book Antiqua" w:cstheme="minorHAnsi"/>
          <w:sz w:val="24"/>
          <w:szCs w:val="24"/>
        </w:rPr>
        <w:t xml:space="preserve"> between physical inactivity and </w:t>
      </w:r>
      <w:r w:rsidR="003124E0" w:rsidRPr="005C2E0B">
        <w:rPr>
          <w:rFonts w:ascii="Book Antiqua" w:hAnsi="Book Antiqua" w:cstheme="minorHAnsi"/>
          <w:sz w:val="24"/>
          <w:szCs w:val="24"/>
        </w:rPr>
        <w:t>the</w:t>
      </w:r>
      <w:r w:rsidR="00414EB3" w:rsidRPr="005C2E0B">
        <w:rPr>
          <w:rFonts w:ascii="Book Antiqua" w:hAnsi="Book Antiqua" w:cstheme="minorHAnsi"/>
          <w:sz w:val="24"/>
          <w:szCs w:val="24"/>
        </w:rPr>
        <w:t xml:space="preserve"> </w:t>
      </w:r>
      <w:r w:rsidR="00DA61B0" w:rsidRPr="005C2E0B">
        <w:rPr>
          <w:rFonts w:ascii="Book Antiqua" w:hAnsi="Book Antiqua" w:cstheme="minorHAnsi"/>
          <w:sz w:val="24"/>
          <w:szCs w:val="24"/>
        </w:rPr>
        <w:t>increased risk</w:t>
      </w:r>
      <w:r w:rsidR="003124E0" w:rsidRPr="005C2E0B">
        <w:rPr>
          <w:rFonts w:ascii="Book Antiqua" w:hAnsi="Book Antiqua" w:cstheme="minorHAnsi"/>
          <w:sz w:val="24"/>
          <w:szCs w:val="24"/>
        </w:rPr>
        <w:t xml:space="preserve"> of CV</w:t>
      </w:r>
      <w:r w:rsidR="00DA61B0" w:rsidRPr="005C2E0B">
        <w:rPr>
          <w:rFonts w:ascii="Book Antiqua" w:hAnsi="Book Antiqua" w:cstheme="minorHAnsi"/>
          <w:sz w:val="24"/>
          <w:szCs w:val="24"/>
        </w:rPr>
        <w:t xml:space="preserve"> morbidity solidified, </w:t>
      </w:r>
      <w:r w:rsidRPr="005C2E0B">
        <w:rPr>
          <w:rFonts w:ascii="Book Antiqua" w:hAnsi="Book Antiqua" w:cstheme="minorHAnsi"/>
          <w:sz w:val="24"/>
          <w:szCs w:val="24"/>
        </w:rPr>
        <w:t xml:space="preserve">further </w:t>
      </w:r>
      <w:r w:rsidR="0028200A" w:rsidRPr="005C2E0B">
        <w:rPr>
          <w:rFonts w:ascii="Book Antiqua" w:hAnsi="Book Antiqua" w:cstheme="minorHAnsi"/>
          <w:sz w:val="24"/>
          <w:szCs w:val="24"/>
        </w:rPr>
        <w:t xml:space="preserve">data </w:t>
      </w:r>
      <w:r w:rsidRPr="005C2E0B">
        <w:rPr>
          <w:rFonts w:ascii="Book Antiqua" w:hAnsi="Book Antiqua" w:cstheme="minorHAnsi"/>
          <w:sz w:val="24"/>
          <w:szCs w:val="24"/>
        </w:rPr>
        <w:t xml:space="preserve">and studies </w:t>
      </w:r>
      <w:r w:rsidR="00782169" w:rsidRPr="005C2E0B">
        <w:rPr>
          <w:rFonts w:ascii="Book Antiqua" w:hAnsi="Book Antiqua" w:cstheme="minorHAnsi"/>
          <w:sz w:val="24"/>
          <w:szCs w:val="24"/>
        </w:rPr>
        <w:t>supported the</w:t>
      </w:r>
      <w:r w:rsidR="0028200A" w:rsidRPr="005C2E0B">
        <w:rPr>
          <w:rFonts w:ascii="Book Antiqua" w:hAnsi="Book Antiqua" w:cstheme="minorHAnsi"/>
          <w:sz w:val="24"/>
          <w:szCs w:val="24"/>
        </w:rPr>
        <w:t xml:space="preserve"> advantages of exercise</w:t>
      </w:r>
      <w:r w:rsidR="00782169" w:rsidRPr="005C2E0B">
        <w:rPr>
          <w:rFonts w:ascii="Book Antiqua" w:hAnsi="Book Antiqua" w:cstheme="minorHAnsi"/>
          <w:sz w:val="24"/>
          <w:szCs w:val="24"/>
        </w:rPr>
        <w:t xml:space="preserve"> on physical well</w:t>
      </w:r>
      <w:r w:rsidRPr="005C2E0B">
        <w:rPr>
          <w:rFonts w:ascii="Book Antiqua" w:hAnsi="Book Antiqua" w:cstheme="minorHAnsi"/>
          <w:sz w:val="24"/>
          <w:szCs w:val="24"/>
        </w:rPr>
        <w:t>-</w:t>
      </w:r>
      <w:r w:rsidR="00782169" w:rsidRPr="005C2E0B">
        <w:rPr>
          <w:rFonts w:ascii="Book Antiqua" w:hAnsi="Book Antiqua" w:cstheme="minorHAnsi"/>
          <w:sz w:val="24"/>
          <w:szCs w:val="24"/>
        </w:rPr>
        <w:t>being</w:t>
      </w:r>
      <w:r w:rsidR="003552E5" w:rsidRPr="005C2E0B">
        <w:rPr>
          <w:rFonts w:ascii="Book Antiqua" w:hAnsi="Book Antiqua" w:cstheme="minorHAnsi"/>
          <w:sz w:val="24"/>
          <w:szCs w:val="24"/>
        </w:rPr>
        <w:t xml:space="preserve">. </w:t>
      </w:r>
      <w:r w:rsidR="00BA5B7D" w:rsidRPr="005C2E0B">
        <w:rPr>
          <w:rFonts w:ascii="Book Antiqua" w:hAnsi="Book Antiqua" w:cstheme="minorHAnsi"/>
          <w:sz w:val="24"/>
          <w:szCs w:val="24"/>
        </w:rPr>
        <w:t xml:space="preserve">The 2010 recommendations by the World Health Organization (WHO) </w:t>
      </w:r>
      <w:r w:rsidR="002616EC" w:rsidRPr="005C2E0B">
        <w:rPr>
          <w:rFonts w:ascii="Book Antiqua" w:hAnsi="Book Antiqua" w:cstheme="minorHAnsi"/>
          <w:sz w:val="24"/>
          <w:szCs w:val="24"/>
        </w:rPr>
        <w:t>provided activity recommendations based on three different ag</w:t>
      </w:r>
      <w:r w:rsidR="003124E0" w:rsidRPr="005C2E0B">
        <w:rPr>
          <w:rFonts w:ascii="Book Antiqua" w:hAnsi="Book Antiqua" w:cstheme="minorHAnsi"/>
          <w:sz w:val="24"/>
          <w:szCs w:val="24"/>
        </w:rPr>
        <w:t xml:space="preserve">e groups: </w:t>
      </w:r>
      <w:r w:rsidR="005C2E0B" w:rsidRPr="005C2E0B">
        <w:rPr>
          <w:rFonts w:ascii="Book Antiqua" w:hAnsi="Book Antiqua" w:cstheme="minorHAnsi"/>
          <w:sz w:val="24"/>
          <w:szCs w:val="24"/>
        </w:rPr>
        <w:t>A</w:t>
      </w:r>
      <w:r w:rsidR="003124E0" w:rsidRPr="005C2E0B">
        <w:rPr>
          <w:rFonts w:ascii="Book Antiqua" w:hAnsi="Book Antiqua" w:cstheme="minorHAnsi"/>
          <w:sz w:val="24"/>
          <w:szCs w:val="24"/>
        </w:rPr>
        <w:t xml:space="preserve">ges 5-17, 18-64, and </w:t>
      </w:r>
      <w:r w:rsidR="002616EC" w:rsidRPr="005C2E0B">
        <w:rPr>
          <w:rFonts w:ascii="Book Antiqua" w:hAnsi="Book Antiqua" w:cstheme="minorHAnsi"/>
          <w:sz w:val="24"/>
          <w:szCs w:val="24"/>
        </w:rPr>
        <w:t>&gt;</w:t>
      </w:r>
      <w:r w:rsidR="003124E0" w:rsidRPr="005C2E0B">
        <w:rPr>
          <w:rFonts w:ascii="Book Antiqua" w:hAnsi="Book Antiqua" w:cstheme="minorHAnsi"/>
          <w:sz w:val="24"/>
          <w:szCs w:val="24"/>
        </w:rPr>
        <w:t xml:space="preserve"> </w:t>
      </w:r>
      <w:r w:rsidR="002616EC" w:rsidRPr="005C2E0B">
        <w:rPr>
          <w:rFonts w:ascii="Book Antiqua" w:hAnsi="Book Antiqua" w:cstheme="minorHAnsi"/>
          <w:sz w:val="24"/>
          <w:szCs w:val="24"/>
        </w:rPr>
        <w:t>64 years of age.</w:t>
      </w:r>
      <w:r w:rsidR="003552E5" w:rsidRPr="005C2E0B">
        <w:rPr>
          <w:rFonts w:ascii="Book Antiqua" w:hAnsi="Book Antiqua" w:cstheme="minorHAnsi"/>
          <w:sz w:val="24"/>
          <w:szCs w:val="24"/>
        </w:rPr>
        <w:t xml:space="preserve"> </w:t>
      </w:r>
      <w:r w:rsidR="002616EC" w:rsidRPr="005C2E0B">
        <w:rPr>
          <w:rFonts w:ascii="Book Antiqua" w:hAnsi="Book Antiqua" w:cstheme="minorHAnsi"/>
          <w:sz w:val="24"/>
          <w:szCs w:val="24"/>
        </w:rPr>
        <w:t>I</w:t>
      </w:r>
      <w:r w:rsidR="00A75C7A" w:rsidRPr="005C2E0B">
        <w:rPr>
          <w:rFonts w:ascii="Book Antiqua" w:hAnsi="Book Antiqua" w:cstheme="minorHAnsi"/>
          <w:sz w:val="24"/>
          <w:szCs w:val="24"/>
        </w:rPr>
        <w:t>n the age group of 5-17 years</w:t>
      </w:r>
      <w:r w:rsidR="002616EC" w:rsidRPr="005C2E0B">
        <w:rPr>
          <w:rFonts w:ascii="Book Antiqua" w:hAnsi="Book Antiqua" w:cstheme="minorHAnsi"/>
          <w:sz w:val="24"/>
          <w:szCs w:val="24"/>
        </w:rPr>
        <w:t>, individuals</w:t>
      </w:r>
      <w:r w:rsidR="00A75C7A" w:rsidRPr="005C2E0B">
        <w:rPr>
          <w:rFonts w:ascii="Book Antiqua" w:hAnsi="Book Antiqua" w:cstheme="minorHAnsi"/>
          <w:sz w:val="24"/>
          <w:szCs w:val="24"/>
        </w:rPr>
        <w:t xml:space="preserve"> should accrue at least 60 minu</w:t>
      </w:r>
      <w:r w:rsidR="002616EC" w:rsidRPr="005C2E0B">
        <w:rPr>
          <w:rFonts w:ascii="Book Antiqua" w:hAnsi="Book Antiqua" w:cstheme="minorHAnsi"/>
          <w:sz w:val="24"/>
          <w:szCs w:val="24"/>
        </w:rPr>
        <w:t>tes of moderate activity daily.</w:t>
      </w:r>
      <w:r w:rsidR="003552E5" w:rsidRPr="005C2E0B">
        <w:rPr>
          <w:rFonts w:ascii="Book Antiqua" w:hAnsi="Book Antiqua" w:cstheme="minorHAnsi"/>
          <w:sz w:val="24"/>
          <w:szCs w:val="24"/>
        </w:rPr>
        <w:t xml:space="preserve"> </w:t>
      </w:r>
      <w:r w:rsidR="002616EC" w:rsidRPr="005C2E0B">
        <w:rPr>
          <w:rFonts w:ascii="Book Antiqua" w:hAnsi="Book Antiqua" w:cstheme="minorHAnsi"/>
          <w:sz w:val="24"/>
          <w:szCs w:val="24"/>
        </w:rPr>
        <w:t xml:space="preserve">Those in the group of </w:t>
      </w:r>
      <w:r w:rsidR="00A75C7A" w:rsidRPr="005C2E0B">
        <w:rPr>
          <w:rFonts w:ascii="Book Antiqua" w:hAnsi="Book Antiqua" w:cstheme="minorHAnsi"/>
          <w:sz w:val="24"/>
          <w:szCs w:val="24"/>
        </w:rPr>
        <w:t xml:space="preserve">18-64 years </w:t>
      </w:r>
      <w:r w:rsidR="002616EC" w:rsidRPr="005C2E0B">
        <w:rPr>
          <w:rFonts w:ascii="Book Antiqua" w:hAnsi="Book Antiqua" w:cstheme="minorHAnsi"/>
          <w:sz w:val="24"/>
          <w:szCs w:val="24"/>
        </w:rPr>
        <w:t>should perform at least 150 minutes of moderate activity or at least 75 min of vigorou</w:t>
      </w:r>
      <w:r w:rsidR="003552E5" w:rsidRPr="005C2E0B">
        <w:rPr>
          <w:rFonts w:ascii="Book Antiqua" w:hAnsi="Book Antiqua" w:cstheme="minorHAnsi"/>
          <w:sz w:val="24"/>
          <w:szCs w:val="24"/>
        </w:rPr>
        <w:t xml:space="preserve">s activity throughout the week. </w:t>
      </w:r>
      <w:r w:rsidR="002616EC" w:rsidRPr="005C2E0B">
        <w:rPr>
          <w:rFonts w:ascii="Book Antiqua" w:hAnsi="Book Antiqua" w:cstheme="minorHAnsi"/>
          <w:sz w:val="24"/>
          <w:szCs w:val="24"/>
        </w:rPr>
        <w:t>Finally</w:t>
      </w:r>
      <w:r w:rsidRPr="005C2E0B">
        <w:rPr>
          <w:rFonts w:ascii="Book Antiqua" w:hAnsi="Book Antiqua" w:cstheme="minorHAnsi"/>
          <w:sz w:val="24"/>
          <w:szCs w:val="24"/>
        </w:rPr>
        <w:t>,</w:t>
      </w:r>
      <w:r w:rsidR="002616EC" w:rsidRPr="005C2E0B">
        <w:rPr>
          <w:rFonts w:ascii="Book Antiqua" w:hAnsi="Book Antiqua" w:cstheme="minorHAnsi"/>
          <w:sz w:val="24"/>
          <w:szCs w:val="24"/>
        </w:rPr>
        <w:t xml:space="preserve"> individuals above the age of 65 years </w:t>
      </w:r>
      <w:r w:rsidR="00A66729" w:rsidRPr="005C2E0B">
        <w:rPr>
          <w:rFonts w:ascii="Book Antiqua" w:hAnsi="Book Antiqua" w:cstheme="minorHAnsi"/>
          <w:sz w:val="24"/>
          <w:szCs w:val="24"/>
        </w:rPr>
        <w:t>are</w:t>
      </w:r>
      <w:r w:rsidR="002616EC" w:rsidRPr="005C2E0B">
        <w:rPr>
          <w:rFonts w:ascii="Book Antiqua" w:hAnsi="Book Antiqua" w:cstheme="minorHAnsi"/>
          <w:sz w:val="24"/>
          <w:szCs w:val="24"/>
        </w:rPr>
        <w:t xml:space="preserve"> recommended similar length and intensity </w:t>
      </w:r>
      <w:r w:rsidR="00A66729" w:rsidRPr="005C2E0B">
        <w:rPr>
          <w:rFonts w:ascii="Book Antiqua" w:hAnsi="Book Antiqua" w:cstheme="minorHAnsi"/>
          <w:sz w:val="24"/>
          <w:szCs w:val="24"/>
        </w:rPr>
        <w:t>exercise program</w:t>
      </w:r>
      <w:r w:rsidR="003124E0" w:rsidRPr="005C2E0B">
        <w:rPr>
          <w:rFonts w:ascii="Book Antiqua" w:hAnsi="Book Antiqua" w:cstheme="minorHAnsi"/>
          <w:sz w:val="24"/>
          <w:szCs w:val="24"/>
        </w:rPr>
        <w:t>s</w:t>
      </w:r>
      <w:r w:rsidR="00A66729" w:rsidRPr="005C2E0B">
        <w:rPr>
          <w:rFonts w:ascii="Book Antiqua" w:hAnsi="Book Antiqua" w:cstheme="minorHAnsi"/>
          <w:sz w:val="24"/>
          <w:szCs w:val="24"/>
        </w:rPr>
        <w:t xml:space="preserve"> </w:t>
      </w:r>
      <w:r w:rsidR="002616EC" w:rsidRPr="005C2E0B">
        <w:rPr>
          <w:rFonts w:ascii="Book Antiqua" w:hAnsi="Book Antiqua" w:cstheme="minorHAnsi"/>
          <w:sz w:val="24"/>
          <w:szCs w:val="24"/>
        </w:rPr>
        <w:t xml:space="preserve">as the prior group, but with a focus on activities to help enhance balance and </w:t>
      </w:r>
      <w:r w:rsidRPr="005C2E0B">
        <w:rPr>
          <w:rFonts w:ascii="Book Antiqua" w:hAnsi="Book Antiqua" w:cstheme="minorHAnsi"/>
          <w:sz w:val="24"/>
          <w:szCs w:val="24"/>
        </w:rPr>
        <w:t xml:space="preserve">to </w:t>
      </w:r>
      <w:r w:rsidR="002616EC" w:rsidRPr="005C2E0B">
        <w:rPr>
          <w:rFonts w:ascii="Book Antiqua" w:hAnsi="Book Antiqua" w:cstheme="minorHAnsi"/>
          <w:sz w:val="24"/>
          <w:szCs w:val="24"/>
        </w:rPr>
        <w:t>prevent falls</w:t>
      </w:r>
      <w:r w:rsidR="005C2E0B" w:rsidRPr="005C2E0B">
        <w:rPr>
          <w:rFonts w:ascii="Book Antiqua" w:hAnsi="Book Antiqua" w:cstheme="minorHAnsi" w:hint="eastAsia"/>
          <w:sz w:val="24"/>
          <w:szCs w:val="24"/>
          <w:vertAlign w:val="superscript"/>
          <w:lang w:eastAsia="zh-CN"/>
        </w:rPr>
        <w:t>[3]</w:t>
      </w:r>
      <w:r w:rsidR="002616EC" w:rsidRPr="005C2E0B">
        <w:rPr>
          <w:rFonts w:ascii="Book Antiqua" w:hAnsi="Book Antiqua" w:cstheme="minorHAnsi"/>
          <w:sz w:val="24"/>
          <w:szCs w:val="24"/>
        </w:rPr>
        <w:t>.</w:t>
      </w:r>
    </w:p>
    <w:p w:rsidR="00DA61B0" w:rsidRPr="005C2E0B" w:rsidRDefault="00EA19F9" w:rsidP="005C2E0B">
      <w:pPr>
        <w:pStyle w:val="NoSpacing"/>
        <w:spacing w:line="360" w:lineRule="auto"/>
        <w:ind w:firstLineChars="100" w:firstLine="240"/>
        <w:jc w:val="both"/>
        <w:rPr>
          <w:rFonts w:ascii="Book Antiqua" w:hAnsi="Book Antiqua" w:cstheme="minorHAnsi"/>
          <w:sz w:val="24"/>
          <w:szCs w:val="24"/>
        </w:rPr>
      </w:pPr>
      <w:r w:rsidRPr="005C2E0B">
        <w:rPr>
          <w:rFonts w:ascii="Book Antiqua" w:hAnsi="Book Antiqua" w:cstheme="minorHAnsi"/>
          <w:sz w:val="24"/>
          <w:szCs w:val="24"/>
        </w:rPr>
        <w:t xml:space="preserve">The inherent advantages of physical exercise stem from </w:t>
      </w:r>
      <w:r w:rsidR="00A66729" w:rsidRPr="005C2E0B">
        <w:rPr>
          <w:rFonts w:ascii="Book Antiqua" w:hAnsi="Book Antiqua" w:cstheme="minorHAnsi"/>
          <w:sz w:val="24"/>
          <w:szCs w:val="24"/>
        </w:rPr>
        <w:t>an increas</w:t>
      </w:r>
      <w:r w:rsidRPr="005C2E0B">
        <w:rPr>
          <w:rFonts w:ascii="Book Antiqua" w:hAnsi="Book Antiqua" w:cstheme="minorHAnsi"/>
          <w:sz w:val="24"/>
          <w:szCs w:val="24"/>
        </w:rPr>
        <w:t xml:space="preserve">e in the cardiac output and an enhancement of </w:t>
      </w:r>
      <w:r w:rsidR="00A66729" w:rsidRPr="005C2E0B">
        <w:rPr>
          <w:rFonts w:ascii="Book Antiqua" w:hAnsi="Book Antiqua" w:cstheme="minorHAnsi"/>
          <w:sz w:val="24"/>
          <w:szCs w:val="24"/>
        </w:rPr>
        <w:t xml:space="preserve">the </w:t>
      </w:r>
      <w:r w:rsidRPr="005C2E0B">
        <w:rPr>
          <w:rFonts w:ascii="Book Antiqua" w:hAnsi="Book Antiqua" w:cstheme="minorHAnsi"/>
          <w:sz w:val="24"/>
          <w:szCs w:val="24"/>
        </w:rPr>
        <w:t>innate</w:t>
      </w:r>
      <w:r w:rsidR="00A66729" w:rsidRPr="005C2E0B">
        <w:rPr>
          <w:rFonts w:ascii="Book Antiqua" w:hAnsi="Book Antiqua" w:cstheme="minorHAnsi"/>
          <w:sz w:val="24"/>
          <w:szCs w:val="24"/>
        </w:rPr>
        <w:t xml:space="preserve"> abili</w:t>
      </w:r>
      <w:r w:rsidR="005C7BDF" w:rsidRPr="005C2E0B">
        <w:rPr>
          <w:rFonts w:ascii="Book Antiqua" w:hAnsi="Book Antiqua" w:cstheme="minorHAnsi"/>
          <w:sz w:val="24"/>
          <w:szCs w:val="24"/>
        </w:rPr>
        <w:t>ty of muscles to extract and to utilize</w:t>
      </w:r>
      <w:r w:rsidRPr="005C2E0B">
        <w:rPr>
          <w:rFonts w:ascii="Book Antiqua" w:hAnsi="Book Antiqua" w:cstheme="minorHAnsi"/>
          <w:sz w:val="24"/>
          <w:szCs w:val="24"/>
        </w:rPr>
        <w:t xml:space="preserve"> oxygen</w:t>
      </w:r>
      <w:r w:rsidR="00A66729" w:rsidRPr="005C2E0B">
        <w:rPr>
          <w:rFonts w:ascii="Book Antiqua" w:hAnsi="Book Antiqua" w:cstheme="minorHAnsi"/>
          <w:sz w:val="24"/>
          <w:szCs w:val="24"/>
        </w:rPr>
        <w:t xml:space="preserve"> from t</w:t>
      </w:r>
      <w:r w:rsidR="003552E5" w:rsidRPr="005C2E0B">
        <w:rPr>
          <w:rFonts w:ascii="Book Antiqua" w:hAnsi="Book Antiqua" w:cstheme="minorHAnsi"/>
          <w:sz w:val="24"/>
          <w:szCs w:val="24"/>
        </w:rPr>
        <w:t xml:space="preserve">he blood. </w:t>
      </w:r>
      <w:r w:rsidRPr="005C2E0B">
        <w:rPr>
          <w:rFonts w:ascii="Book Antiqua" w:hAnsi="Book Antiqua" w:cstheme="minorHAnsi"/>
          <w:sz w:val="24"/>
          <w:szCs w:val="24"/>
        </w:rPr>
        <w:t>This benefit is fu</w:t>
      </w:r>
      <w:r w:rsidR="003124E0" w:rsidRPr="005C2E0B">
        <w:rPr>
          <w:rFonts w:ascii="Book Antiqua" w:hAnsi="Book Antiqua" w:cstheme="minorHAnsi"/>
          <w:sz w:val="24"/>
          <w:szCs w:val="24"/>
        </w:rPr>
        <w:t>rther compounded by the benefit physical exercise</w:t>
      </w:r>
      <w:r w:rsidRPr="005C2E0B">
        <w:rPr>
          <w:rFonts w:ascii="Book Antiqua" w:hAnsi="Book Antiqua" w:cstheme="minorHAnsi"/>
          <w:sz w:val="24"/>
          <w:szCs w:val="24"/>
        </w:rPr>
        <w:t xml:space="preserve"> has on</w:t>
      </w:r>
      <w:r w:rsidR="00554DD4" w:rsidRPr="005C2E0B">
        <w:rPr>
          <w:rFonts w:ascii="Book Antiqua" w:hAnsi="Book Antiqua" w:cstheme="minorHAnsi"/>
          <w:sz w:val="24"/>
          <w:szCs w:val="24"/>
        </w:rPr>
        <w:t xml:space="preserve"> high-density lipoprotein cholesterol</w:t>
      </w:r>
      <w:r w:rsidR="00951F97" w:rsidRPr="005C2E0B">
        <w:rPr>
          <w:rFonts w:ascii="Book Antiqua" w:hAnsi="Book Antiqua" w:cstheme="minorHAnsi"/>
          <w:sz w:val="24"/>
          <w:szCs w:val="24"/>
        </w:rPr>
        <w:t xml:space="preserve"> (HDL-C)</w:t>
      </w:r>
      <w:r w:rsidR="00840926" w:rsidRPr="005C2E0B">
        <w:rPr>
          <w:rFonts w:ascii="Book Antiqua" w:hAnsi="Book Antiqua" w:cstheme="minorHAnsi"/>
          <w:sz w:val="24"/>
          <w:szCs w:val="24"/>
          <w:vertAlign w:val="superscript"/>
        </w:rPr>
        <w:t>[</w:t>
      </w:r>
      <w:r w:rsidR="005C2E0B" w:rsidRPr="005C2E0B">
        <w:rPr>
          <w:rFonts w:ascii="Book Antiqua" w:hAnsi="Book Antiqua" w:cstheme="minorHAnsi" w:hint="eastAsia"/>
          <w:sz w:val="24"/>
          <w:szCs w:val="24"/>
          <w:vertAlign w:val="superscript"/>
          <w:lang w:eastAsia="zh-CN"/>
        </w:rPr>
        <w:t>4</w:t>
      </w:r>
      <w:r w:rsidR="00840926" w:rsidRPr="005C2E0B">
        <w:rPr>
          <w:rFonts w:ascii="Book Antiqua" w:hAnsi="Book Antiqua" w:cstheme="minorHAnsi"/>
          <w:sz w:val="24"/>
          <w:szCs w:val="24"/>
          <w:vertAlign w:val="superscript"/>
        </w:rPr>
        <w:t>]</w:t>
      </w:r>
      <w:r w:rsidR="005817A2" w:rsidRPr="005C2E0B">
        <w:rPr>
          <w:rFonts w:ascii="Book Antiqua" w:hAnsi="Book Antiqua" w:cstheme="minorHAnsi"/>
          <w:sz w:val="24"/>
          <w:szCs w:val="24"/>
        </w:rPr>
        <w:t xml:space="preserve">, </w:t>
      </w:r>
      <w:r w:rsidR="003124E0" w:rsidRPr="005C2E0B">
        <w:rPr>
          <w:rFonts w:ascii="Book Antiqua" w:hAnsi="Book Antiqua" w:cstheme="minorHAnsi"/>
          <w:sz w:val="24"/>
          <w:szCs w:val="24"/>
        </w:rPr>
        <w:t>a</w:t>
      </w:r>
      <w:r w:rsidR="005C7BDF" w:rsidRPr="005C2E0B">
        <w:rPr>
          <w:rFonts w:ascii="Book Antiqua" w:hAnsi="Book Antiqua" w:cstheme="minorHAnsi"/>
          <w:sz w:val="24"/>
          <w:szCs w:val="24"/>
        </w:rPr>
        <w:t xml:space="preserve">dipose tissue </w:t>
      </w:r>
      <w:proofErr w:type="gramStart"/>
      <w:r w:rsidR="005C7BDF" w:rsidRPr="005C2E0B">
        <w:rPr>
          <w:rFonts w:ascii="Book Antiqua" w:hAnsi="Book Antiqua" w:cstheme="minorHAnsi"/>
          <w:sz w:val="24"/>
          <w:szCs w:val="24"/>
        </w:rPr>
        <w:t>distribution</w:t>
      </w:r>
      <w:r w:rsidR="00840926" w:rsidRPr="005C2E0B">
        <w:rPr>
          <w:rFonts w:ascii="Book Antiqua" w:hAnsi="Book Antiqua" w:cstheme="minorHAnsi"/>
          <w:sz w:val="24"/>
          <w:szCs w:val="24"/>
          <w:vertAlign w:val="superscript"/>
        </w:rPr>
        <w:t>[</w:t>
      </w:r>
      <w:proofErr w:type="gramEnd"/>
      <w:r w:rsidR="00554DD4" w:rsidRPr="005C2E0B">
        <w:rPr>
          <w:rFonts w:ascii="Book Antiqua" w:hAnsi="Book Antiqua" w:cstheme="minorHAnsi"/>
          <w:sz w:val="24"/>
          <w:szCs w:val="24"/>
          <w:vertAlign w:val="superscript"/>
        </w:rPr>
        <w:t>5</w:t>
      </w:r>
      <w:r w:rsidR="00840926" w:rsidRPr="005C2E0B">
        <w:rPr>
          <w:rFonts w:ascii="Book Antiqua" w:hAnsi="Book Antiqua" w:cstheme="minorHAnsi"/>
          <w:sz w:val="24"/>
          <w:szCs w:val="24"/>
          <w:vertAlign w:val="superscript"/>
        </w:rPr>
        <w:t>]</w:t>
      </w:r>
      <w:r w:rsidR="005C7BDF" w:rsidRPr="005C2E0B">
        <w:rPr>
          <w:rFonts w:ascii="Book Antiqua" w:hAnsi="Book Antiqua" w:cstheme="minorHAnsi"/>
          <w:sz w:val="24"/>
          <w:szCs w:val="24"/>
        </w:rPr>
        <w:t xml:space="preserve">, </w:t>
      </w:r>
      <w:r w:rsidR="00951F97" w:rsidRPr="005C2E0B">
        <w:rPr>
          <w:rFonts w:ascii="Book Antiqua" w:hAnsi="Book Antiqua" w:cstheme="minorHAnsi"/>
          <w:sz w:val="24"/>
          <w:szCs w:val="24"/>
        </w:rPr>
        <w:t>increased insulin sensitivity</w:t>
      </w:r>
      <w:r w:rsidR="00840926" w:rsidRPr="005C2E0B">
        <w:rPr>
          <w:rFonts w:ascii="Book Antiqua" w:hAnsi="Book Antiqua" w:cstheme="minorHAnsi"/>
          <w:sz w:val="24"/>
          <w:szCs w:val="24"/>
          <w:vertAlign w:val="superscript"/>
        </w:rPr>
        <w:t>[</w:t>
      </w:r>
      <w:r w:rsidR="00951F97" w:rsidRPr="005C2E0B">
        <w:rPr>
          <w:rFonts w:ascii="Book Antiqua" w:hAnsi="Book Antiqua" w:cstheme="minorHAnsi"/>
          <w:sz w:val="24"/>
          <w:szCs w:val="24"/>
          <w:vertAlign w:val="superscript"/>
        </w:rPr>
        <w:t>6</w:t>
      </w:r>
      <w:r w:rsidR="00840926" w:rsidRPr="005C2E0B">
        <w:rPr>
          <w:rFonts w:ascii="Book Antiqua" w:hAnsi="Book Antiqua" w:cstheme="minorHAnsi"/>
          <w:sz w:val="24"/>
          <w:szCs w:val="24"/>
          <w:vertAlign w:val="superscript"/>
        </w:rPr>
        <w:t>]</w:t>
      </w:r>
      <w:r w:rsidR="00951F97" w:rsidRPr="005C2E0B">
        <w:rPr>
          <w:rFonts w:ascii="Book Antiqua" w:hAnsi="Book Antiqua" w:cstheme="minorHAnsi"/>
          <w:sz w:val="24"/>
          <w:szCs w:val="24"/>
        </w:rPr>
        <w:t>, improved cognitive function</w:t>
      </w:r>
      <w:r w:rsidR="00840926" w:rsidRPr="005C2E0B">
        <w:rPr>
          <w:rFonts w:ascii="Book Antiqua" w:hAnsi="Book Antiqua" w:cstheme="minorHAnsi"/>
          <w:sz w:val="24"/>
          <w:szCs w:val="24"/>
          <w:vertAlign w:val="superscript"/>
        </w:rPr>
        <w:t>[</w:t>
      </w:r>
      <w:r w:rsidR="005817A2" w:rsidRPr="005C2E0B">
        <w:rPr>
          <w:rFonts w:ascii="Book Antiqua" w:hAnsi="Book Antiqua" w:cstheme="minorHAnsi"/>
          <w:sz w:val="24"/>
          <w:szCs w:val="24"/>
          <w:vertAlign w:val="superscript"/>
        </w:rPr>
        <w:t>7</w:t>
      </w:r>
      <w:r w:rsidR="00840926" w:rsidRPr="005C2E0B">
        <w:rPr>
          <w:rFonts w:ascii="Book Antiqua" w:hAnsi="Book Antiqua" w:cstheme="minorHAnsi"/>
          <w:sz w:val="24"/>
          <w:szCs w:val="24"/>
          <w:vertAlign w:val="superscript"/>
        </w:rPr>
        <w:t>]</w:t>
      </w:r>
      <w:r w:rsidR="00BC2AA7" w:rsidRPr="005C2E0B">
        <w:rPr>
          <w:rFonts w:ascii="Book Antiqua" w:hAnsi="Book Antiqua" w:cstheme="minorHAnsi"/>
          <w:sz w:val="24"/>
          <w:szCs w:val="24"/>
        </w:rPr>
        <w:t xml:space="preserve">, </w:t>
      </w:r>
      <w:r w:rsidR="005C7BDF" w:rsidRPr="005C2E0B">
        <w:rPr>
          <w:rFonts w:ascii="Book Antiqua" w:hAnsi="Book Antiqua" w:cstheme="minorHAnsi"/>
          <w:sz w:val="24"/>
          <w:szCs w:val="24"/>
        </w:rPr>
        <w:t>enhanced response to psychosocial stressors</w:t>
      </w:r>
      <w:r w:rsidR="00840926" w:rsidRPr="005C2E0B">
        <w:rPr>
          <w:rFonts w:ascii="Book Antiqua" w:hAnsi="Book Antiqua" w:cstheme="minorHAnsi"/>
          <w:sz w:val="24"/>
          <w:szCs w:val="24"/>
          <w:vertAlign w:val="superscript"/>
        </w:rPr>
        <w:t>[</w:t>
      </w:r>
      <w:r w:rsidR="00951F97" w:rsidRPr="005C2E0B">
        <w:rPr>
          <w:rFonts w:ascii="Book Antiqua" w:hAnsi="Book Antiqua" w:cstheme="minorHAnsi"/>
          <w:sz w:val="24"/>
          <w:szCs w:val="24"/>
          <w:vertAlign w:val="superscript"/>
        </w:rPr>
        <w:t>8</w:t>
      </w:r>
      <w:r w:rsidR="00840926" w:rsidRPr="005C2E0B">
        <w:rPr>
          <w:rFonts w:ascii="Book Antiqua" w:hAnsi="Book Antiqua" w:cstheme="minorHAnsi"/>
          <w:sz w:val="24"/>
          <w:szCs w:val="24"/>
          <w:vertAlign w:val="superscript"/>
        </w:rPr>
        <w:t>]</w:t>
      </w:r>
      <w:r w:rsidR="00BE647F" w:rsidRPr="005C2E0B">
        <w:rPr>
          <w:rFonts w:ascii="Book Antiqua" w:hAnsi="Book Antiqua" w:cstheme="minorHAnsi"/>
          <w:sz w:val="24"/>
          <w:szCs w:val="24"/>
        </w:rPr>
        <w:t>,</w:t>
      </w:r>
      <w:r w:rsidR="00525746" w:rsidRPr="005C2E0B">
        <w:rPr>
          <w:rFonts w:ascii="Book Antiqua" w:hAnsi="Book Antiqua" w:cstheme="minorHAnsi"/>
          <w:sz w:val="24"/>
          <w:szCs w:val="24"/>
        </w:rPr>
        <w:t xml:space="preserve"> </w:t>
      </w:r>
      <w:r w:rsidR="00951F97" w:rsidRPr="005C2E0B">
        <w:rPr>
          <w:rFonts w:ascii="Book Antiqua" w:hAnsi="Book Antiqua" w:cstheme="minorHAnsi"/>
          <w:sz w:val="24"/>
          <w:szCs w:val="24"/>
        </w:rPr>
        <w:t>as well as determent of depression</w:t>
      </w:r>
      <w:r w:rsidR="005C2E0B" w:rsidRPr="005C2E0B">
        <w:rPr>
          <w:rFonts w:ascii="Book Antiqua" w:hAnsi="Book Antiqua" w:cstheme="minorHAnsi"/>
          <w:sz w:val="24"/>
          <w:szCs w:val="24"/>
          <w:vertAlign w:val="superscript"/>
        </w:rPr>
        <w:t>[9]</w:t>
      </w:r>
      <w:r w:rsidR="003552E5" w:rsidRPr="005C2E0B">
        <w:rPr>
          <w:rFonts w:ascii="Book Antiqua" w:hAnsi="Book Antiqua" w:cstheme="minorHAnsi"/>
          <w:sz w:val="24"/>
          <w:szCs w:val="24"/>
        </w:rPr>
        <w:t>.</w:t>
      </w:r>
      <w:r w:rsidR="00840926" w:rsidRPr="005C2E0B">
        <w:rPr>
          <w:rFonts w:ascii="Book Antiqua" w:hAnsi="Book Antiqua" w:cstheme="minorHAnsi"/>
          <w:sz w:val="24"/>
          <w:szCs w:val="24"/>
        </w:rPr>
        <w:t xml:space="preserve"> </w:t>
      </w:r>
      <w:r w:rsidR="003D0658" w:rsidRPr="005C2E0B">
        <w:rPr>
          <w:rFonts w:ascii="Book Antiqua" w:hAnsi="Book Antiqua" w:cstheme="minorHAnsi"/>
          <w:sz w:val="24"/>
          <w:szCs w:val="24"/>
        </w:rPr>
        <w:t>With t</w:t>
      </w:r>
      <w:r w:rsidR="005C7BDF" w:rsidRPr="005C2E0B">
        <w:rPr>
          <w:rFonts w:ascii="Book Antiqua" w:hAnsi="Book Antiqua" w:cstheme="minorHAnsi"/>
          <w:sz w:val="24"/>
          <w:szCs w:val="24"/>
        </w:rPr>
        <w:t>he benefit of physical exercise</w:t>
      </w:r>
      <w:r w:rsidR="003D0658" w:rsidRPr="005C2E0B">
        <w:rPr>
          <w:rFonts w:ascii="Book Antiqua" w:hAnsi="Book Antiqua" w:cstheme="minorHAnsi"/>
          <w:sz w:val="24"/>
          <w:szCs w:val="24"/>
        </w:rPr>
        <w:t xml:space="preserve"> well established, the question remains which type of exercise provide</w:t>
      </w:r>
      <w:r w:rsidR="00261A9A" w:rsidRPr="005C2E0B">
        <w:rPr>
          <w:rFonts w:ascii="Book Antiqua" w:hAnsi="Book Antiqua" w:cstheme="minorHAnsi"/>
          <w:sz w:val="24"/>
          <w:szCs w:val="24"/>
        </w:rPr>
        <w:t>s</w:t>
      </w:r>
      <w:r w:rsidR="003D0658" w:rsidRPr="005C2E0B">
        <w:rPr>
          <w:rFonts w:ascii="Book Antiqua" w:hAnsi="Book Antiqua" w:cstheme="minorHAnsi"/>
          <w:sz w:val="24"/>
          <w:szCs w:val="24"/>
        </w:rPr>
        <w:t xml:space="preserve"> the most effective and efficient me</w:t>
      </w:r>
      <w:r w:rsidR="003124E0" w:rsidRPr="005C2E0B">
        <w:rPr>
          <w:rFonts w:ascii="Book Antiqua" w:hAnsi="Book Antiqua" w:cstheme="minorHAnsi"/>
          <w:sz w:val="24"/>
          <w:szCs w:val="24"/>
        </w:rPr>
        <w:t>ans to help deter CV</w:t>
      </w:r>
      <w:r w:rsidR="003D0658" w:rsidRPr="005C2E0B">
        <w:rPr>
          <w:rFonts w:ascii="Book Antiqua" w:hAnsi="Book Antiqua" w:cstheme="minorHAnsi"/>
          <w:sz w:val="24"/>
          <w:szCs w:val="24"/>
        </w:rPr>
        <w:t xml:space="preserve"> disease.</w:t>
      </w:r>
    </w:p>
    <w:p w:rsidR="009E7F71" w:rsidRPr="005C2E0B" w:rsidRDefault="009E7F71" w:rsidP="005C2E0B">
      <w:pPr>
        <w:pStyle w:val="NoSpacing"/>
        <w:spacing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</w:rPr>
      </w:pPr>
      <w:r w:rsidRPr="005C2E0B">
        <w:rPr>
          <w:rFonts w:ascii="Book Antiqua" w:hAnsi="Book Antiqua" w:cstheme="minorHAnsi"/>
          <w:sz w:val="24"/>
          <w:szCs w:val="24"/>
        </w:rPr>
        <w:t xml:space="preserve">A recent meta-analysis published showed a decrease in the risk of all </w:t>
      </w:r>
      <w:r w:rsidR="00FF6D94" w:rsidRPr="005C2E0B">
        <w:rPr>
          <w:rFonts w:ascii="Book Antiqua" w:hAnsi="Book Antiqua" w:cstheme="minorHAnsi"/>
          <w:sz w:val="24"/>
          <w:szCs w:val="24"/>
        </w:rPr>
        <w:t>CV</w:t>
      </w:r>
      <w:r w:rsidRPr="005C2E0B">
        <w:rPr>
          <w:rFonts w:ascii="Book Antiqua" w:hAnsi="Book Antiqua" w:cstheme="minorHAnsi"/>
          <w:sz w:val="24"/>
          <w:szCs w:val="24"/>
        </w:rPr>
        <w:t xml:space="preserve"> outcomes and diabetes mellitus incidence with increasing levels of physical </w:t>
      </w:r>
      <w:proofErr w:type="gramStart"/>
      <w:r w:rsidRPr="005C2E0B">
        <w:rPr>
          <w:rFonts w:ascii="Book Antiqua" w:hAnsi="Book Antiqua" w:cstheme="minorHAnsi"/>
          <w:sz w:val="24"/>
          <w:szCs w:val="24"/>
        </w:rPr>
        <w:t>activities</w:t>
      </w:r>
      <w:r w:rsidR="005C2E0B" w:rsidRPr="005C2E0B">
        <w:rPr>
          <w:rFonts w:ascii="Book Antiqua" w:hAnsi="Book Antiqua" w:cstheme="minorHAnsi"/>
          <w:sz w:val="24"/>
          <w:szCs w:val="24"/>
          <w:vertAlign w:val="superscript"/>
        </w:rPr>
        <w:t>[</w:t>
      </w:r>
      <w:proofErr w:type="gramEnd"/>
      <w:r w:rsidR="005C2E0B" w:rsidRPr="005C2E0B">
        <w:rPr>
          <w:rFonts w:ascii="Book Antiqua" w:hAnsi="Book Antiqua" w:cstheme="minorHAnsi"/>
          <w:sz w:val="24"/>
          <w:szCs w:val="24"/>
          <w:vertAlign w:val="superscript"/>
        </w:rPr>
        <w:t>10]</w:t>
      </w:r>
      <w:r w:rsidRPr="005C2E0B">
        <w:rPr>
          <w:rFonts w:ascii="Book Antiqua" w:hAnsi="Book Antiqua" w:cstheme="minorHAnsi"/>
          <w:sz w:val="24"/>
          <w:szCs w:val="24"/>
        </w:rPr>
        <w:t xml:space="preserve">. Another </w:t>
      </w:r>
      <w:r w:rsidR="003D3B14" w:rsidRPr="005C2E0B">
        <w:rPr>
          <w:rFonts w:ascii="Book Antiqua" w:hAnsi="Book Antiqua" w:cs="Times New Roman"/>
          <w:sz w:val="24"/>
          <w:szCs w:val="24"/>
        </w:rPr>
        <w:t>meta-analysis suggest</w:t>
      </w:r>
      <w:r w:rsidR="00FF6D94" w:rsidRPr="005C2E0B">
        <w:rPr>
          <w:rFonts w:ascii="Book Antiqua" w:hAnsi="Book Antiqua" w:cs="Times New Roman"/>
          <w:sz w:val="24"/>
          <w:szCs w:val="24"/>
        </w:rPr>
        <w:t>ed</w:t>
      </w:r>
      <w:r w:rsidR="003D3B14" w:rsidRPr="005C2E0B">
        <w:rPr>
          <w:rFonts w:ascii="Book Antiqua" w:hAnsi="Book Antiqua" w:cs="Times New Roman"/>
          <w:sz w:val="24"/>
          <w:szCs w:val="24"/>
        </w:rPr>
        <w:t xml:space="preserve"> that high level of leisure time physical activity ha</w:t>
      </w:r>
      <w:r w:rsidR="00FF6D94" w:rsidRPr="005C2E0B">
        <w:rPr>
          <w:rFonts w:ascii="Book Antiqua" w:hAnsi="Book Antiqua" w:cs="Times New Roman"/>
          <w:sz w:val="24"/>
          <w:szCs w:val="24"/>
        </w:rPr>
        <w:t>d</w:t>
      </w:r>
      <w:r w:rsidR="003D3B14" w:rsidRPr="005C2E0B">
        <w:rPr>
          <w:rFonts w:ascii="Book Antiqua" w:hAnsi="Book Antiqua" w:cs="Times New Roman"/>
          <w:sz w:val="24"/>
          <w:szCs w:val="24"/>
        </w:rPr>
        <w:t xml:space="preserve"> a beneficial effect on </w:t>
      </w:r>
      <w:r w:rsidR="006511A7" w:rsidRPr="005C2E0B">
        <w:rPr>
          <w:rFonts w:ascii="Book Antiqua" w:hAnsi="Book Antiqua" w:cstheme="minorHAnsi"/>
          <w:sz w:val="24"/>
          <w:szCs w:val="24"/>
        </w:rPr>
        <w:t>CV</w:t>
      </w:r>
      <w:r w:rsidR="003D3B14" w:rsidRPr="005C2E0B">
        <w:rPr>
          <w:rFonts w:ascii="Book Antiqua" w:hAnsi="Book Antiqua" w:cs="Times New Roman"/>
          <w:sz w:val="24"/>
          <w:szCs w:val="24"/>
        </w:rPr>
        <w:t xml:space="preserve"> health by reducing the overall risk of incident CHD and stroke among men </w:t>
      </w:r>
      <w:r w:rsidR="003D3B14" w:rsidRPr="005C2E0B">
        <w:rPr>
          <w:rFonts w:ascii="Book Antiqua" w:hAnsi="Book Antiqua" w:cs="Times New Roman"/>
          <w:sz w:val="24"/>
          <w:szCs w:val="24"/>
        </w:rPr>
        <w:lastRenderedPageBreak/>
        <w:t>and women by 20</w:t>
      </w:r>
      <w:r w:rsidR="005C2E0B">
        <w:rPr>
          <w:rFonts w:ascii="Book Antiqua" w:hAnsi="Book Antiqua" w:cs="Times New Roman" w:hint="eastAsia"/>
          <w:sz w:val="24"/>
          <w:szCs w:val="24"/>
          <w:lang w:eastAsia="zh-CN"/>
        </w:rPr>
        <w:t>%</w:t>
      </w:r>
      <w:r w:rsidR="003D3B14" w:rsidRPr="005C2E0B">
        <w:rPr>
          <w:rFonts w:ascii="Book Antiqua" w:hAnsi="Book Antiqua" w:cs="Times New Roman"/>
          <w:sz w:val="24"/>
          <w:szCs w:val="24"/>
        </w:rPr>
        <w:t xml:space="preserve"> to 30</w:t>
      </w:r>
      <w:r w:rsidR="00160A96" w:rsidRPr="005C2E0B">
        <w:rPr>
          <w:rFonts w:ascii="Book Antiqua" w:hAnsi="Book Antiqua" w:cs="Times New Roman"/>
          <w:sz w:val="24"/>
          <w:szCs w:val="24"/>
        </w:rPr>
        <w:t>%</w:t>
      </w:r>
      <w:r w:rsidR="003D3B14" w:rsidRPr="005C2E0B">
        <w:rPr>
          <w:rFonts w:ascii="Book Antiqua" w:hAnsi="Book Antiqua" w:cs="Times New Roman"/>
          <w:sz w:val="24"/>
          <w:szCs w:val="24"/>
        </w:rPr>
        <w:t>, while moderate level of occupational physical activity might reduce 10</w:t>
      </w:r>
      <w:r w:rsidR="005C2E0B">
        <w:rPr>
          <w:rFonts w:ascii="Book Antiqua" w:hAnsi="Book Antiqua" w:cs="Times New Roman" w:hint="eastAsia"/>
          <w:sz w:val="24"/>
          <w:szCs w:val="24"/>
          <w:lang w:eastAsia="zh-CN"/>
        </w:rPr>
        <w:t>%</w:t>
      </w:r>
      <w:r w:rsidR="003D3B14" w:rsidRPr="005C2E0B">
        <w:rPr>
          <w:rFonts w:ascii="Book Antiqua" w:hAnsi="Book Antiqua" w:cs="Times New Roman"/>
          <w:sz w:val="24"/>
          <w:szCs w:val="24"/>
        </w:rPr>
        <w:t xml:space="preserve"> to 20</w:t>
      </w:r>
      <w:r w:rsidR="00160A96" w:rsidRPr="005C2E0B">
        <w:rPr>
          <w:rFonts w:ascii="Book Antiqua" w:hAnsi="Book Antiqua" w:cs="Times New Roman"/>
          <w:sz w:val="24"/>
          <w:szCs w:val="24"/>
        </w:rPr>
        <w:t>%</w:t>
      </w:r>
      <w:r w:rsidR="003D3B14" w:rsidRPr="005C2E0B">
        <w:rPr>
          <w:rFonts w:ascii="Book Antiqua" w:hAnsi="Book Antiqua" w:cs="Times New Roman"/>
          <w:sz w:val="24"/>
          <w:szCs w:val="24"/>
        </w:rPr>
        <w:t xml:space="preserve">risk of </w:t>
      </w:r>
      <w:proofErr w:type="gramStart"/>
      <w:r w:rsidR="003D3B14" w:rsidRPr="005C2E0B">
        <w:rPr>
          <w:rFonts w:ascii="Book Antiqua" w:hAnsi="Book Antiqua" w:cs="Times New Roman"/>
          <w:sz w:val="24"/>
          <w:szCs w:val="24"/>
        </w:rPr>
        <w:t>CVD</w:t>
      </w:r>
      <w:r w:rsidR="005C2E0B" w:rsidRPr="005C2E0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5C2E0B" w:rsidRPr="005C2E0B">
        <w:rPr>
          <w:rFonts w:ascii="Book Antiqua" w:hAnsi="Book Antiqua" w:cs="Times New Roman"/>
          <w:sz w:val="24"/>
          <w:szCs w:val="24"/>
          <w:vertAlign w:val="superscript"/>
        </w:rPr>
        <w:t>11]</w:t>
      </w:r>
      <w:r w:rsidR="003D3B14" w:rsidRPr="005C2E0B">
        <w:rPr>
          <w:rFonts w:ascii="Book Antiqua" w:hAnsi="Book Antiqua" w:cs="Times New Roman"/>
          <w:sz w:val="24"/>
          <w:szCs w:val="24"/>
        </w:rPr>
        <w:t>.</w:t>
      </w:r>
      <w:r w:rsidR="00BE3307" w:rsidRPr="005C2E0B">
        <w:rPr>
          <w:rFonts w:ascii="Book Antiqua" w:hAnsi="Book Antiqua" w:cs="Times New Roman"/>
          <w:sz w:val="24"/>
          <w:szCs w:val="24"/>
        </w:rPr>
        <w:t xml:space="preserve"> </w:t>
      </w:r>
    </w:p>
    <w:p w:rsidR="00BE3307" w:rsidRPr="005C2E0B" w:rsidRDefault="00BE3307" w:rsidP="005C2E0B">
      <w:pPr>
        <w:pStyle w:val="NoSpacing"/>
        <w:spacing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</w:rPr>
      </w:pPr>
      <w:r w:rsidRPr="005C2E0B">
        <w:rPr>
          <w:rFonts w:ascii="Book Antiqua" w:hAnsi="Book Antiqua" w:cs="Times New Roman"/>
          <w:sz w:val="24"/>
          <w:szCs w:val="24"/>
        </w:rPr>
        <w:t>Furthermore, cardiac rehabilitation, which is physical exercise based, is a promising fi</w:t>
      </w:r>
      <w:r w:rsidR="00FF6D94" w:rsidRPr="005C2E0B">
        <w:rPr>
          <w:rFonts w:ascii="Book Antiqua" w:hAnsi="Book Antiqua" w:cs="Times New Roman"/>
          <w:sz w:val="24"/>
          <w:szCs w:val="24"/>
        </w:rPr>
        <w:t>el</w:t>
      </w:r>
      <w:r w:rsidRPr="005C2E0B">
        <w:rPr>
          <w:rFonts w:ascii="Book Antiqua" w:hAnsi="Book Antiqua" w:cs="Times New Roman"/>
          <w:sz w:val="24"/>
          <w:szCs w:val="24"/>
        </w:rPr>
        <w:t>d which showed a favorable outcome among patients with heart failure and post</w:t>
      </w:r>
      <w:r w:rsidR="00160A96" w:rsidRPr="005C2E0B">
        <w:rPr>
          <w:rFonts w:ascii="Book Antiqua" w:hAnsi="Book Antiqua" w:cs="Times New Roman"/>
          <w:sz w:val="24"/>
          <w:szCs w:val="24"/>
        </w:rPr>
        <w:t>-</w:t>
      </w:r>
      <w:r w:rsidRPr="005C2E0B">
        <w:rPr>
          <w:rFonts w:ascii="Book Antiqua" w:hAnsi="Book Antiqua" w:cs="Times New Roman"/>
          <w:sz w:val="24"/>
          <w:szCs w:val="24"/>
        </w:rPr>
        <w:t xml:space="preserve">CVD </w:t>
      </w:r>
      <w:proofErr w:type="gramStart"/>
      <w:r w:rsidRPr="005C2E0B">
        <w:rPr>
          <w:rFonts w:ascii="Book Antiqua" w:hAnsi="Book Antiqua" w:cs="Times New Roman"/>
          <w:sz w:val="24"/>
          <w:szCs w:val="24"/>
        </w:rPr>
        <w:t>events</w:t>
      </w:r>
      <w:r w:rsidR="005C2E0B" w:rsidRPr="005C2E0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5C2E0B" w:rsidRPr="005C2E0B">
        <w:rPr>
          <w:rFonts w:ascii="Book Antiqua" w:hAnsi="Book Antiqua" w:cs="Times New Roman"/>
          <w:sz w:val="24"/>
          <w:szCs w:val="24"/>
          <w:vertAlign w:val="superscript"/>
        </w:rPr>
        <w:t>12</w:t>
      </w:r>
      <w:r w:rsidR="005C2E0B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,</w:t>
      </w:r>
      <w:r w:rsidR="005C2E0B" w:rsidRPr="005C2E0B">
        <w:rPr>
          <w:rFonts w:ascii="Book Antiqua" w:hAnsi="Book Antiqua" w:cs="Times New Roman"/>
          <w:sz w:val="24"/>
          <w:szCs w:val="24"/>
          <w:vertAlign w:val="superscript"/>
        </w:rPr>
        <w:t>13]</w:t>
      </w:r>
      <w:r w:rsidRPr="005C2E0B">
        <w:rPr>
          <w:rFonts w:ascii="Book Antiqua" w:hAnsi="Book Antiqua" w:cs="Times New Roman"/>
          <w:sz w:val="24"/>
          <w:szCs w:val="24"/>
        </w:rPr>
        <w:t>.</w:t>
      </w:r>
      <w:r w:rsidR="005C2E0B">
        <w:rPr>
          <w:rFonts w:ascii="Book Antiqua" w:hAnsi="Book Antiqua" w:cs="Times New Roman"/>
          <w:sz w:val="24"/>
          <w:szCs w:val="24"/>
        </w:rPr>
        <w:t xml:space="preserve"> </w:t>
      </w:r>
    </w:p>
    <w:p w:rsidR="009E7F71" w:rsidRPr="005C2E0B" w:rsidRDefault="009E7F71" w:rsidP="00063B73">
      <w:pPr>
        <w:pStyle w:val="NoSpacing"/>
        <w:spacing w:line="360" w:lineRule="auto"/>
        <w:jc w:val="both"/>
        <w:rPr>
          <w:rFonts w:ascii="Book Antiqua" w:hAnsi="Book Antiqua" w:cstheme="minorHAnsi"/>
          <w:sz w:val="24"/>
          <w:szCs w:val="24"/>
          <w:lang w:eastAsia="zh-CN"/>
        </w:rPr>
      </w:pPr>
    </w:p>
    <w:p w:rsidR="000F429E" w:rsidRPr="005C2E0B" w:rsidRDefault="000F429E" w:rsidP="00063B73">
      <w:pPr>
        <w:pStyle w:val="NoSpacing"/>
        <w:spacing w:line="360" w:lineRule="auto"/>
        <w:jc w:val="both"/>
        <w:rPr>
          <w:rFonts w:ascii="Book Antiqua" w:hAnsi="Book Antiqua" w:cstheme="minorHAnsi"/>
          <w:b/>
          <w:sz w:val="24"/>
          <w:szCs w:val="24"/>
        </w:rPr>
      </w:pPr>
      <w:r w:rsidRPr="005C2E0B">
        <w:rPr>
          <w:rFonts w:ascii="Book Antiqua" w:hAnsi="Book Antiqua" w:cstheme="minorHAnsi"/>
          <w:b/>
          <w:sz w:val="24"/>
          <w:szCs w:val="24"/>
        </w:rPr>
        <w:t>AEROBIC EXERCISE</w:t>
      </w:r>
    </w:p>
    <w:p w:rsidR="00FD5A5E" w:rsidRPr="005C2E0B" w:rsidRDefault="00913C3A" w:rsidP="00063B73">
      <w:pPr>
        <w:pStyle w:val="NoSpacing"/>
        <w:spacing w:line="360" w:lineRule="auto"/>
        <w:jc w:val="both"/>
        <w:rPr>
          <w:rFonts w:ascii="Book Antiqua" w:hAnsi="Book Antiqua" w:cstheme="minorHAnsi"/>
          <w:sz w:val="24"/>
          <w:szCs w:val="24"/>
        </w:rPr>
      </w:pPr>
      <w:r w:rsidRPr="005C2E0B">
        <w:rPr>
          <w:rFonts w:ascii="Book Antiqua" w:hAnsi="Book Antiqua" w:cstheme="minorHAnsi"/>
          <w:sz w:val="24"/>
          <w:szCs w:val="24"/>
        </w:rPr>
        <w:t>The American College of Sports Medicine (A</w:t>
      </w:r>
      <w:r w:rsidR="0008327C" w:rsidRPr="005C2E0B">
        <w:rPr>
          <w:rFonts w:ascii="Book Antiqua" w:hAnsi="Book Antiqua" w:cstheme="minorHAnsi"/>
          <w:sz w:val="24"/>
          <w:szCs w:val="24"/>
        </w:rPr>
        <w:t>CSM) defines aerobic exercise</w:t>
      </w:r>
      <w:r w:rsidRPr="005C2E0B">
        <w:rPr>
          <w:rFonts w:ascii="Book Antiqua" w:hAnsi="Book Antiqua" w:cstheme="minorHAnsi"/>
          <w:sz w:val="24"/>
          <w:szCs w:val="24"/>
        </w:rPr>
        <w:t xml:space="preserve"> as any activity that uses large muscle groups, </w:t>
      </w:r>
      <w:r w:rsidR="0008327C" w:rsidRPr="005C2E0B">
        <w:rPr>
          <w:rFonts w:ascii="Book Antiqua" w:hAnsi="Book Antiqua" w:cstheme="minorHAnsi"/>
          <w:sz w:val="24"/>
          <w:szCs w:val="24"/>
        </w:rPr>
        <w:t>can be maintained continuously</w:t>
      </w:r>
      <w:r w:rsidRPr="005C2E0B">
        <w:rPr>
          <w:rFonts w:ascii="Book Antiqua" w:hAnsi="Book Antiqua" w:cstheme="minorHAnsi"/>
          <w:sz w:val="24"/>
          <w:szCs w:val="24"/>
        </w:rPr>
        <w:t xml:space="preserve"> and is rhythmic in nature.</w:t>
      </w:r>
      <w:r w:rsidR="00951F97" w:rsidRPr="005C2E0B">
        <w:rPr>
          <w:rStyle w:val="EndnoteReference"/>
          <w:rFonts w:ascii="Book Antiqua" w:hAnsi="Book Antiqua" w:cstheme="minorHAnsi"/>
          <w:sz w:val="24"/>
          <w:szCs w:val="24"/>
        </w:rPr>
        <w:t>10</w:t>
      </w:r>
      <w:r w:rsidR="003552E5" w:rsidRPr="005C2E0B">
        <w:rPr>
          <w:rFonts w:ascii="Book Antiqua" w:hAnsi="Book Antiqua" w:cstheme="minorHAnsi"/>
          <w:sz w:val="24"/>
          <w:szCs w:val="24"/>
        </w:rPr>
        <w:t xml:space="preserve"> </w:t>
      </w:r>
      <w:r w:rsidR="00EB1729" w:rsidRPr="005C2E0B">
        <w:rPr>
          <w:rFonts w:ascii="Book Antiqua" w:hAnsi="Book Antiqua" w:cstheme="minorHAnsi"/>
          <w:sz w:val="24"/>
          <w:szCs w:val="24"/>
        </w:rPr>
        <w:t xml:space="preserve">As the name implies, </w:t>
      </w:r>
      <w:r w:rsidR="00463D2E" w:rsidRPr="005C2E0B">
        <w:rPr>
          <w:rFonts w:ascii="Book Antiqua" w:hAnsi="Book Antiqua" w:cstheme="minorHAnsi"/>
          <w:sz w:val="24"/>
          <w:szCs w:val="24"/>
        </w:rPr>
        <w:t xml:space="preserve">muscle groups activated by this type of exercise rely on aerobic metabolism to extract energy in the form of </w:t>
      </w:r>
      <w:r w:rsidR="00FD5A5E" w:rsidRPr="005C2E0B">
        <w:rPr>
          <w:rStyle w:val="st"/>
          <w:rFonts w:ascii="Book Antiqua" w:hAnsi="Book Antiqua" w:cstheme="minorHAnsi"/>
          <w:sz w:val="24"/>
          <w:szCs w:val="24"/>
        </w:rPr>
        <w:t>a</w:t>
      </w:r>
      <w:r w:rsidR="00463D2E" w:rsidRPr="005C2E0B">
        <w:rPr>
          <w:rStyle w:val="st"/>
          <w:rFonts w:ascii="Book Antiqua" w:hAnsi="Book Antiqua" w:cstheme="minorHAnsi"/>
          <w:sz w:val="24"/>
          <w:szCs w:val="24"/>
        </w:rPr>
        <w:t xml:space="preserve">denosine triphosphate (ATP) from </w:t>
      </w:r>
      <w:r w:rsidR="0008327C" w:rsidRPr="005C2E0B">
        <w:rPr>
          <w:rStyle w:val="st"/>
          <w:rFonts w:ascii="Book Antiqua" w:hAnsi="Book Antiqua" w:cstheme="minorHAnsi"/>
          <w:sz w:val="24"/>
          <w:szCs w:val="24"/>
        </w:rPr>
        <w:t>amino acids, carbohydrates and fatty acids</w:t>
      </w:r>
      <w:r w:rsidR="00463D2E" w:rsidRPr="005C2E0B">
        <w:rPr>
          <w:rStyle w:val="st"/>
          <w:rFonts w:ascii="Book Antiqua" w:hAnsi="Book Antiqua" w:cstheme="minorHAnsi"/>
          <w:sz w:val="24"/>
          <w:szCs w:val="24"/>
        </w:rPr>
        <w:t xml:space="preserve">. </w:t>
      </w:r>
      <w:r w:rsidR="00D02FBC" w:rsidRPr="005C2E0B">
        <w:rPr>
          <w:rStyle w:val="st"/>
          <w:rFonts w:ascii="Book Antiqua" w:hAnsi="Book Antiqua" w:cstheme="minorHAnsi"/>
          <w:sz w:val="24"/>
          <w:szCs w:val="24"/>
        </w:rPr>
        <w:t xml:space="preserve">Examples of aerobic exercise include </w:t>
      </w:r>
      <w:r w:rsidR="0008327C" w:rsidRPr="005C2E0B">
        <w:rPr>
          <w:rStyle w:val="st"/>
          <w:rFonts w:ascii="Book Antiqua" w:hAnsi="Book Antiqua" w:cstheme="minorHAnsi"/>
          <w:sz w:val="24"/>
          <w:szCs w:val="24"/>
        </w:rPr>
        <w:t xml:space="preserve">cycling, dancing, hiking, </w:t>
      </w:r>
      <w:r w:rsidR="00D02FBC" w:rsidRPr="005C2E0B">
        <w:rPr>
          <w:rStyle w:val="st"/>
          <w:rFonts w:ascii="Book Antiqua" w:hAnsi="Book Antiqua" w:cstheme="minorHAnsi"/>
          <w:sz w:val="24"/>
          <w:szCs w:val="24"/>
        </w:rPr>
        <w:t>jogging</w:t>
      </w:r>
      <w:r w:rsidR="0008327C" w:rsidRPr="005C2E0B">
        <w:rPr>
          <w:rStyle w:val="st"/>
          <w:rFonts w:ascii="Book Antiqua" w:hAnsi="Book Antiqua" w:cstheme="minorHAnsi"/>
          <w:sz w:val="24"/>
          <w:szCs w:val="24"/>
        </w:rPr>
        <w:t>/long distance running, swimming and walking</w:t>
      </w:r>
      <w:r w:rsidR="00D02FBC" w:rsidRPr="005C2E0B">
        <w:rPr>
          <w:rStyle w:val="st"/>
          <w:rFonts w:ascii="Book Antiqua" w:hAnsi="Book Antiqua" w:cstheme="minorHAnsi"/>
          <w:sz w:val="24"/>
          <w:szCs w:val="24"/>
        </w:rPr>
        <w:t>.</w:t>
      </w:r>
      <w:r w:rsidR="005C2E0B">
        <w:rPr>
          <w:rStyle w:val="st"/>
          <w:rFonts w:ascii="Book Antiqua" w:hAnsi="Book Antiqua" w:cstheme="minorHAnsi"/>
          <w:sz w:val="24"/>
          <w:szCs w:val="24"/>
        </w:rPr>
        <w:t xml:space="preserve"> </w:t>
      </w:r>
      <w:r w:rsidR="007E3F94" w:rsidRPr="005C2E0B">
        <w:rPr>
          <w:rFonts w:ascii="Book Antiqua" w:hAnsi="Book Antiqua" w:cstheme="minorHAnsi"/>
          <w:sz w:val="24"/>
          <w:szCs w:val="24"/>
        </w:rPr>
        <w:t xml:space="preserve">These activities can best be </w:t>
      </w:r>
      <w:r w:rsidR="00A95685" w:rsidRPr="005C2E0B">
        <w:rPr>
          <w:rFonts w:ascii="Book Antiqua" w:hAnsi="Book Antiqua" w:cstheme="minorHAnsi"/>
          <w:sz w:val="24"/>
          <w:szCs w:val="24"/>
        </w:rPr>
        <w:t>accessed</w:t>
      </w:r>
      <w:r w:rsidR="007E3F94" w:rsidRPr="005C2E0B">
        <w:rPr>
          <w:rFonts w:ascii="Book Antiqua" w:hAnsi="Book Antiqua" w:cstheme="minorHAnsi"/>
          <w:sz w:val="24"/>
          <w:szCs w:val="24"/>
        </w:rPr>
        <w:t xml:space="preserve"> via the aerobic capacity, which is defined </w:t>
      </w:r>
      <w:r w:rsidR="006556C6" w:rsidRPr="005C2E0B">
        <w:rPr>
          <w:rFonts w:ascii="Book Antiqua" w:hAnsi="Book Antiqua" w:cstheme="minorHAnsi"/>
          <w:sz w:val="24"/>
          <w:szCs w:val="24"/>
        </w:rPr>
        <w:t>by</w:t>
      </w:r>
      <w:r w:rsidR="00BE647F" w:rsidRPr="005C2E0B">
        <w:rPr>
          <w:rFonts w:ascii="Book Antiqua" w:hAnsi="Book Antiqua" w:cstheme="minorHAnsi"/>
          <w:sz w:val="24"/>
          <w:szCs w:val="24"/>
        </w:rPr>
        <w:t xml:space="preserve"> the ACSM</w:t>
      </w:r>
      <w:r w:rsidR="007E3F94" w:rsidRPr="005C2E0B">
        <w:rPr>
          <w:rFonts w:ascii="Book Antiqua" w:hAnsi="Book Antiqua" w:cstheme="minorHAnsi"/>
          <w:sz w:val="24"/>
          <w:szCs w:val="24"/>
        </w:rPr>
        <w:t xml:space="preserve"> as the product of the capacity of the ca</w:t>
      </w:r>
      <w:r w:rsidR="00892BB8" w:rsidRPr="005C2E0B">
        <w:rPr>
          <w:rFonts w:ascii="Book Antiqua" w:hAnsi="Book Antiqua" w:cstheme="minorHAnsi"/>
          <w:sz w:val="24"/>
          <w:szCs w:val="24"/>
        </w:rPr>
        <w:t>rdiorespiratory system to supply</w:t>
      </w:r>
      <w:r w:rsidR="007E3F94" w:rsidRPr="005C2E0B">
        <w:rPr>
          <w:rFonts w:ascii="Book Antiqua" w:hAnsi="Book Antiqua" w:cstheme="minorHAnsi"/>
          <w:sz w:val="24"/>
          <w:szCs w:val="24"/>
        </w:rPr>
        <w:t xml:space="preserve"> oxygen and the capacity of the skeletal muscles to utilize </w:t>
      </w:r>
      <w:proofErr w:type="gramStart"/>
      <w:r w:rsidR="001C26F4" w:rsidRPr="005C2E0B">
        <w:rPr>
          <w:rFonts w:ascii="Book Antiqua" w:hAnsi="Book Antiqua" w:cstheme="minorHAnsi"/>
          <w:sz w:val="24"/>
          <w:szCs w:val="24"/>
        </w:rPr>
        <w:t>oxygen</w:t>
      </w:r>
      <w:r w:rsidR="005C2E0B" w:rsidRPr="005C2E0B">
        <w:rPr>
          <w:rFonts w:ascii="Book Antiqua" w:hAnsi="Book Antiqua" w:cstheme="minorHAnsi"/>
          <w:sz w:val="24"/>
          <w:szCs w:val="24"/>
          <w:vertAlign w:val="superscript"/>
        </w:rPr>
        <w:t>[</w:t>
      </w:r>
      <w:proofErr w:type="gramEnd"/>
      <w:r w:rsidR="005C2E0B" w:rsidRPr="005C2E0B">
        <w:rPr>
          <w:rFonts w:ascii="Book Antiqua" w:hAnsi="Book Antiqua" w:cstheme="minorHAnsi"/>
          <w:sz w:val="24"/>
          <w:szCs w:val="24"/>
          <w:vertAlign w:val="superscript"/>
        </w:rPr>
        <w:t>14]</w:t>
      </w:r>
      <w:r w:rsidR="001C26F4" w:rsidRPr="005C2E0B">
        <w:rPr>
          <w:rFonts w:ascii="Book Antiqua" w:hAnsi="Book Antiqua" w:cstheme="minorHAnsi"/>
          <w:sz w:val="24"/>
          <w:szCs w:val="24"/>
        </w:rPr>
        <w:t>.</w:t>
      </w:r>
      <w:r w:rsidR="00840926" w:rsidRPr="005C2E0B">
        <w:rPr>
          <w:rFonts w:ascii="Book Antiqua" w:hAnsi="Book Antiqua" w:cstheme="minorHAnsi"/>
          <w:sz w:val="24"/>
          <w:szCs w:val="24"/>
        </w:rPr>
        <w:t xml:space="preserve"> </w:t>
      </w:r>
      <w:r w:rsidR="001C26F4" w:rsidRPr="005C2E0B">
        <w:rPr>
          <w:rFonts w:ascii="Book Antiqua" w:hAnsi="Book Antiqua" w:cstheme="minorHAnsi"/>
          <w:sz w:val="24"/>
          <w:szCs w:val="24"/>
        </w:rPr>
        <w:t>The</w:t>
      </w:r>
      <w:r w:rsidR="00A95685" w:rsidRPr="005C2E0B">
        <w:rPr>
          <w:rFonts w:ascii="Book Antiqua" w:hAnsi="Book Antiqua" w:cstheme="minorHAnsi"/>
          <w:sz w:val="24"/>
          <w:szCs w:val="24"/>
        </w:rPr>
        <w:t xml:space="preserve"> criterion measure for aerobic capacity is the peak oxygen consumption (VO</w:t>
      </w:r>
      <w:r w:rsidR="00A95685" w:rsidRPr="005C2E0B">
        <w:rPr>
          <w:rFonts w:ascii="Book Antiqua" w:hAnsi="Book Antiqua" w:cstheme="minorHAnsi"/>
          <w:sz w:val="24"/>
          <w:szCs w:val="24"/>
          <w:vertAlign w:val="subscript"/>
        </w:rPr>
        <w:t>2</w:t>
      </w:r>
      <w:r w:rsidR="00A95685" w:rsidRPr="005C2E0B">
        <w:rPr>
          <w:rFonts w:ascii="Book Antiqua" w:hAnsi="Book Antiqua" w:cstheme="minorHAnsi"/>
          <w:sz w:val="24"/>
          <w:szCs w:val="24"/>
        </w:rPr>
        <w:t>),</w:t>
      </w:r>
      <w:r w:rsidR="001C26F4" w:rsidRPr="005C2E0B">
        <w:rPr>
          <w:rFonts w:ascii="Book Antiqua" w:hAnsi="Book Antiqua" w:cstheme="minorHAnsi"/>
          <w:sz w:val="24"/>
          <w:szCs w:val="24"/>
        </w:rPr>
        <w:t xml:space="preserve"> which c</w:t>
      </w:r>
      <w:r w:rsidR="003124E0" w:rsidRPr="005C2E0B">
        <w:rPr>
          <w:rFonts w:ascii="Book Antiqua" w:hAnsi="Book Antiqua" w:cstheme="minorHAnsi"/>
          <w:sz w:val="24"/>
          <w:szCs w:val="24"/>
        </w:rPr>
        <w:t xml:space="preserve">an be measured either through </w:t>
      </w:r>
      <w:r w:rsidR="001C26F4" w:rsidRPr="005C2E0B">
        <w:rPr>
          <w:rFonts w:ascii="Book Antiqua" w:hAnsi="Book Antiqua" w:cstheme="minorHAnsi"/>
          <w:sz w:val="24"/>
          <w:szCs w:val="24"/>
        </w:rPr>
        <w:t xml:space="preserve">graded exercise </w:t>
      </w:r>
      <w:proofErr w:type="spellStart"/>
      <w:r w:rsidR="0008327C" w:rsidRPr="005C2E0B">
        <w:rPr>
          <w:rFonts w:ascii="Book Antiqua" w:hAnsi="Book Antiqua" w:cstheme="minorHAnsi"/>
          <w:sz w:val="24"/>
          <w:szCs w:val="24"/>
        </w:rPr>
        <w:t>ergometry</w:t>
      </w:r>
      <w:proofErr w:type="spellEnd"/>
      <w:r w:rsidR="0008327C" w:rsidRPr="005C2E0B">
        <w:rPr>
          <w:rFonts w:ascii="Book Antiqua" w:hAnsi="Book Antiqua" w:cstheme="minorHAnsi"/>
          <w:sz w:val="24"/>
          <w:szCs w:val="24"/>
        </w:rPr>
        <w:t xml:space="preserve"> or treadmill </w:t>
      </w:r>
      <w:r w:rsidR="001C26F4" w:rsidRPr="005C2E0B">
        <w:rPr>
          <w:rFonts w:ascii="Book Antiqua" w:hAnsi="Book Antiqua" w:cstheme="minorHAnsi"/>
          <w:sz w:val="24"/>
          <w:szCs w:val="24"/>
        </w:rPr>
        <w:t>protocol</w:t>
      </w:r>
      <w:r w:rsidR="0008327C" w:rsidRPr="005C2E0B">
        <w:rPr>
          <w:rFonts w:ascii="Book Antiqua" w:hAnsi="Book Antiqua" w:cstheme="minorHAnsi"/>
          <w:sz w:val="24"/>
          <w:szCs w:val="24"/>
        </w:rPr>
        <w:t>s</w:t>
      </w:r>
      <w:r w:rsidR="001C26F4" w:rsidRPr="005C2E0B">
        <w:rPr>
          <w:rFonts w:ascii="Book Antiqua" w:hAnsi="Book Antiqua" w:cstheme="minorHAnsi"/>
          <w:sz w:val="24"/>
          <w:szCs w:val="24"/>
        </w:rPr>
        <w:t xml:space="preserve"> with an oxygen consumption analyze</w:t>
      </w:r>
      <w:r w:rsidR="003552E5" w:rsidRPr="005C2E0B">
        <w:rPr>
          <w:rFonts w:ascii="Book Antiqua" w:hAnsi="Book Antiqua" w:cstheme="minorHAnsi"/>
          <w:sz w:val="24"/>
          <w:szCs w:val="24"/>
        </w:rPr>
        <w:t xml:space="preserve">r or via mathematical formulas. </w:t>
      </w:r>
      <w:r w:rsidR="001C26F4" w:rsidRPr="005C2E0B">
        <w:rPr>
          <w:rFonts w:ascii="Book Antiqua" w:hAnsi="Book Antiqua" w:cstheme="minorHAnsi"/>
          <w:sz w:val="24"/>
          <w:szCs w:val="24"/>
        </w:rPr>
        <w:t xml:space="preserve">The value of </w:t>
      </w:r>
      <w:r w:rsidR="00334FD5" w:rsidRPr="005C2E0B">
        <w:rPr>
          <w:rFonts w:ascii="Book Antiqua" w:hAnsi="Book Antiqua" w:cstheme="minorHAnsi"/>
          <w:sz w:val="24"/>
          <w:szCs w:val="24"/>
        </w:rPr>
        <w:t xml:space="preserve">peak </w:t>
      </w:r>
      <w:r w:rsidR="001C26F4" w:rsidRPr="005C2E0B">
        <w:rPr>
          <w:rFonts w:ascii="Book Antiqua" w:hAnsi="Book Antiqua" w:cstheme="minorHAnsi"/>
          <w:sz w:val="24"/>
          <w:szCs w:val="24"/>
        </w:rPr>
        <w:t>VO</w:t>
      </w:r>
      <w:r w:rsidR="001C26F4" w:rsidRPr="005C2E0B">
        <w:rPr>
          <w:rFonts w:ascii="Book Antiqua" w:hAnsi="Book Antiqua" w:cstheme="minorHAnsi"/>
          <w:sz w:val="24"/>
          <w:szCs w:val="24"/>
          <w:vertAlign w:val="subscript"/>
        </w:rPr>
        <w:t xml:space="preserve">2 </w:t>
      </w:r>
      <w:r w:rsidR="001C26F4" w:rsidRPr="005C2E0B">
        <w:rPr>
          <w:rFonts w:ascii="Book Antiqua" w:hAnsi="Book Antiqua" w:cstheme="minorHAnsi"/>
          <w:sz w:val="24"/>
          <w:szCs w:val="24"/>
        </w:rPr>
        <w:t>can be appreciated by a study</w:t>
      </w:r>
      <w:r w:rsidR="00A95685" w:rsidRPr="005C2E0B">
        <w:rPr>
          <w:rFonts w:ascii="Book Antiqua" w:hAnsi="Book Antiqua" w:cstheme="minorHAnsi"/>
          <w:sz w:val="24"/>
          <w:szCs w:val="24"/>
        </w:rPr>
        <w:t xml:space="preserve"> </w:t>
      </w:r>
      <w:r w:rsidR="00334FD5" w:rsidRPr="005C2E0B">
        <w:rPr>
          <w:rFonts w:ascii="Book Antiqua" w:hAnsi="Book Antiqua" w:cstheme="minorHAnsi"/>
          <w:sz w:val="24"/>
          <w:szCs w:val="24"/>
        </w:rPr>
        <w:t xml:space="preserve">performed by </w:t>
      </w:r>
      <w:proofErr w:type="spellStart"/>
      <w:r w:rsidR="00A95685" w:rsidRPr="005C2E0B">
        <w:rPr>
          <w:rFonts w:ascii="Book Antiqua" w:hAnsi="Book Antiqua" w:cstheme="minorHAnsi"/>
          <w:sz w:val="24"/>
          <w:szCs w:val="24"/>
        </w:rPr>
        <w:t>Vaitkevicius</w:t>
      </w:r>
      <w:proofErr w:type="spellEnd"/>
      <w:r w:rsidR="00A95685" w:rsidRPr="005C2E0B">
        <w:rPr>
          <w:rFonts w:ascii="Book Antiqua" w:hAnsi="Book Antiqua" w:cstheme="minorHAnsi"/>
          <w:i/>
          <w:sz w:val="24"/>
          <w:szCs w:val="24"/>
        </w:rPr>
        <w:t xml:space="preserve"> et </w:t>
      </w:r>
      <w:proofErr w:type="gramStart"/>
      <w:r w:rsidR="00A95685" w:rsidRPr="005C2E0B">
        <w:rPr>
          <w:rFonts w:ascii="Book Antiqua" w:hAnsi="Book Antiqua" w:cstheme="minorHAnsi"/>
          <w:i/>
          <w:sz w:val="24"/>
          <w:szCs w:val="24"/>
        </w:rPr>
        <w:t>al</w:t>
      </w:r>
      <w:r w:rsidR="00840926" w:rsidRPr="005C2E0B">
        <w:rPr>
          <w:rFonts w:ascii="Book Antiqua" w:hAnsi="Book Antiqua" w:cstheme="minorHAnsi"/>
          <w:sz w:val="24"/>
          <w:szCs w:val="24"/>
          <w:vertAlign w:val="superscript"/>
        </w:rPr>
        <w:t>[</w:t>
      </w:r>
      <w:proofErr w:type="gramEnd"/>
      <w:r w:rsidR="00CA04DD" w:rsidRPr="005C2E0B">
        <w:rPr>
          <w:rFonts w:ascii="Book Antiqua" w:hAnsi="Book Antiqua" w:cstheme="minorHAnsi"/>
          <w:sz w:val="24"/>
          <w:szCs w:val="24"/>
          <w:vertAlign w:val="superscript"/>
        </w:rPr>
        <w:t>1</w:t>
      </w:r>
      <w:r w:rsidR="003D2D5E" w:rsidRPr="005C2E0B">
        <w:rPr>
          <w:rFonts w:ascii="Book Antiqua" w:hAnsi="Book Antiqua" w:cstheme="minorHAnsi"/>
          <w:sz w:val="24"/>
          <w:szCs w:val="24"/>
          <w:vertAlign w:val="superscript"/>
        </w:rPr>
        <w:t>5</w:t>
      </w:r>
      <w:r w:rsidR="00840926" w:rsidRPr="005C2E0B">
        <w:rPr>
          <w:rFonts w:ascii="Book Antiqua" w:hAnsi="Book Antiqua" w:cstheme="minorHAnsi"/>
          <w:sz w:val="24"/>
          <w:szCs w:val="24"/>
          <w:vertAlign w:val="superscript"/>
        </w:rPr>
        <w:t>]</w:t>
      </w:r>
      <w:r w:rsidR="001C26F4" w:rsidRPr="005C2E0B">
        <w:rPr>
          <w:rFonts w:ascii="Book Antiqua" w:hAnsi="Book Antiqua" w:cstheme="minorHAnsi"/>
          <w:sz w:val="24"/>
          <w:szCs w:val="24"/>
        </w:rPr>
        <w:t>, in which the VO</w:t>
      </w:r>
      <w:r w:rsidR="001C26F4" w:rsidRPr="005C2E0B">
        <w:rPr>
          <w:rFonts w:ascii="Book Antiqua" w:hAnsi="Book Antiqua" w:cstheme="minorHAnsi"/>
          <w:sz w:val="24"/>
          <w:szCs w:val="24"/>
          <w:vertAlign w:val="subscript"/>
        </w:rPr>
        <w:t>2max</w:t>
      </w:r>
      <w:r w:rsidR="001C26F4" w:rsidRPr="005C2E0B">
        <w:rPr>
          <w:rFonts w:ascii="Book Antiqua" w:hAnsi="Book Antiqua" w:cstheme="minorHAnsi"/>
          <w:sz w:val="24"/>
          <w:szCs w:val="24"/>
        </w:rPr>
        <w:t xml:space="preserve"> was calculated along with other dimensions, to conclude </w:t>
      </w:r>
      <w:r w:rsidR="00892BB8" w:rsidRPr="005C2E0B">
        <w:rPr>
          <w:rFonts w:ascii="Book Antiqua" w:hAnsi="Book Antiqua" w:cstheme="minorHAnsi"/>
          <w:sz w:val="24"/>
          <w:szCs w:val="24"/>
        </w:rPr>
        <w:t xml:space="preserve">that </w:t>
      </w:r>
      <w:r w:rsidR="001C26F4" w:rsidRPr="005C2E0B">
        <w:rPr>
          <w:rFonts w:ascii="Book Antiqua" w:hAnsi="Book Antiqua" w:cstheme="minorHAnsi"/>
          <w:sz w:val="24"/>
          <w:szCs w:val="24"/>
        </w:rPr>
        <w:t xml:space="preserve">higher physical conditioning status </w:t>
      </w:r>
      <w:r w:rsidR="005A26DC" w:rsidRPr="005C2E0B">
        <w:rPr>
          <w:rFonts w:ascii="Book Antiqua" w:hAnsi="Book Antiqua" w:cstheme="minorHAnsi"/>
          <w:sz w:val="24"/>
          <w:szCs w:val="24"/>
        </w:rPr>
        <w:t>was</w:t>
      </w:r>
      <w:r w:rsidR="001C26F4" w:rsidRPr="005C2E0B">
        <w:rPr>
          <w:rFonts w:ascii="Book Antiqua" w:hAnsi="Book Antiqua" w:cstheme="minorHAnsi"/>
          <w:sz w:val="24"/>
          <w:szCs w:val="24"/>
        </w:rPr>
        <w:t xml:space="preserve"> directly correlated w</w:t>
      </w:r>
      <w:r w:rsidR="00892BB8" w:rsidRPr="005C2E0B">
        <w:rPr>
          <w:rFonts w:ascii="Book Antiqua" w:hAnsi="Book Antiqua" w:cstheme="minorHAnsi"/>
          <w:sz w:val="24"/>
          <w:szCs w:val="24"/>
        </w:rPr>
        <w:t>ith reduced arterial stiffness.</w:t>
      </w:r>
    </w:p>
    <w:p w:rsidR="001C26F4" w:rsidRPr="005C2E0B" w:rsidRDefault="005A26DC" w:rsidP="005C2E0B">
      <w:pPr>
        <w:pStyle w:val="NoSpacing"/>
        <w:spacing w:line="360" w:lineRule="auto"/>
        <w:ind w:firstLineChars="100" w:firstLine="240"/>
        <w:jc w:val="both"/>
        <w:rPr>
          <w:rFonts w:ascii="Book Antiqua" w:hAnsi="Book Antiqua" w:cstheme="minorHAnsi"/>
          <w:sz w:val="24"/>
          <w:szCs w:val="24"/>
        </w:rPr>
      </w:pPr>
      <w:r w:rsidRPr="005C2E0B">
        <w:rPr>
          <w:rFonts w:ascii="Book Antiqua" w:hAnsi="Book Antiqua" w:cstheme="minorHAnsi"/>
          <w:sz w:val="24"/>
          <w:szCs w:val="24"/>
        </w:rPr>
        <w:t xml:space="preserve">Various studies have been published that </w:t>
      </w:r>
      <w:r w:rsidR="00892BB8" w:rsidRPr="005C2E0B">
        <w:rPr>
          <w:rFonts w:ascii="Book Antiqua" w:hAnsi="Book Antiqua" w:cstheme="minorHAnsi"/>
          <w:sz w:val="24"/>
          <w:szCs w:val="24"/>
        </w:rPr>
        <w:t>prove</w:t>
      </w:r>
      <w:r w:rsidRPr="005C2E0B">
        <w:rPr>
          <w:rFonts w:ascii="Book Antiqua" w:hAnsi="Book Antiqua" w:cstheme="minorHAnsi"/>
          <w:sz w:val="24"/>
          <w:szCs w:val="24"/>
        </w:rPr>
        <w:t xml:space="preserve"> the advantages of aerobic exercise in reversing an</w:t>
      </w:r>
      <w:r w:rsidR="003124E0" w:rsidRPr="005C2E0B">
        <w:rPr>
          <w:rFonts w:ascii="Book Antiqua" w:hAnsi="Book Antiqua" w:cstheme="minorHAnsi"/>
          <w:sz w:val="24"/>
          <w:szCs w:val="24"/>
        </w:rPr>
        <w:t>d preventing CV</w:t>
      </w:r>
      <w:r w:rsidR="003552E5" w:rsidRPr="005C2E0B">
        <w:rPr>
          <w:rFonts w:ascii="Book Antiqua" w:hAnsi="Book Antiqua" w:cstheme="minorHAnsi"/>
          <w:sz w:val="24"/>
          <w:szCs w:val="24"/>
        </w:rPr>
        <w:t xml:space="preserve"> disease. </w:t>
      </w:r>
      <w:r w:rsidR="002A4ED5" w:rsidRPr="005C2E0B">
        <w:rPr>
          <w:rFonts w:ascii="Book Antiqua" w:hAnsi="Book Antiqua" w:cstheme="minorHAnsi"/>
          <w:sz w:val="24"/>
          <w:szCs w:val="24"/>
        </w:rPr>
        <w:t xml:space="preserve">In 2002, </w:t>
      </w:r>
      <w:proofErr w:type="spellStart"/>
      <w:r w:rsidR="002A4ED5" w:rsidRPr="005C2E0B">
        <w:rPr>
          <w:rStyle w:val="nlm-surname"/>
          <w:rFonts w:ascii="Book Antiqua" w:hAnsi="Book Antiqua" w:cstheme="minorHAnsi"/>
          <w:iCs/>
          <w:sz w:val="24"/>
          <w:szCs w:val="24"/>
        </w:rPr>
        <w:t>Wisl</w:t>
      </w:r>
      <w:r w:rsidR="005C2E0B" w:rsidRPr="005C2E0B">
        <w:rPr>
          <w:rFonts w:ascii="Book Antiqua" w:hAnsi="Book Antiqua" w:cstheme="minorHAnsi"/>
          <w:sz w:val="24"/>
          <w:szCs w:val="24"/>
        </w:rPr>
        <w:t>ø</w:t>
      </w:r>
      <w:r w:rsidR="002A4ED5" w:rsidRPr="005C2E0B">
        <w:rPr>
          <w:rFonts w:ascii="Book Antiqua" w:hAnsi="Book Antiqua"/>
          <w:sz w:val="24"/>
          <w:szCs w:val="24"/>
        </w:rPr>
        <w:t>f</w:t>
      </w:r>
      <w:r w:rsidR="002A4ED5" w:rsidRPr="005C2E0B">
        <w:rPr>
          <w:rStyle w:val="nlm-surname"/>
          <w:rFonts w:ascii="Book Antiqua" w:hAnsi="Book Antiqua" w:cstheme="minorHAnsi"/>
          <w:iCs/>
          <w:sz w:val="24"/>
          <w:szCs w:val="24"/>
        </w:rPr>
        <w:t>f</w:t>
      </w:r>
      <w:proofErr w:type="spellEnd"/>
      <w:r w:rsidRPr="005C2E0B">
        <w:rPr>
          <w:rFonts w:ascii="Book Antiqua" w:hAnsi="Book Antiqua" w:cstheme="minorHAnsi"/>
          <w:sz w:val="24"/>
          <w:szCs w:val="24"/>
        </w:rPr>
        <w:t xml:space="preserve"> </w:t>
      </w:r>
      <w:r w:rsidR="002A4ED5" w:rsidRPr="005C2E0B">
        <w:rPr>
          <w:rFonts w:ascii="Book Antiqua" w:hAnsi="Book Antiqua" w:cstheme="minorHAnsi"/>
          <w:i/>
          <w:sz w:val="24"/>
          <w:szCs w:val="24"/>
        </w:rPr>
        <w:t xml:space="preserve">et </w:t>
      </w:r>
      <w:proofErr w:type="gramStart"/>
      <w:r w:rsidR="002A4ED5" w:rsidRPr="005C2E0B">
        <w:rPr>
          <w:rFonts w:ascii="Book Antiqua" w:hAnsi="Book Antiqua" w:cstheme="minorHAnsi"/>
          <w:i/>
          <w:sz w:val="24"/>
          <w:szCs w:val="24"/>
        </w:rPr>
        <w:t>al</w:t>
      </w:r>
      <w:r w:rsidR="003D2D5E" w:rsidRPr="005C2E0B">
        <w:rPr>
          <w:rFonts w:ascii="Book Antiqua" w:hAnsi="Book Antiqua" w:cstheme="minorHAnsi"/>
          <w:sz w:val="24"/>
          <w:szCs w:val="24"/>
          <w:vertAlign w:val="superscript"/>
        </w:rPr>
        <w:t>[</w:t>
      </w:r>
      <w:proofErr w:type="gramEnd"/>
      <w:r w:rsidR="003D2D5E" w:rsidRPr="005C2E0B">
        <w:rPr>
          <w:rFonts w:ascii="Book Antiqua" w:hAnsi="Book Antiqua" w:cstheme="minorHAnsi"/>
          <w:sz w:val="24"/>
          <w:szCs w:val="24"/>
          <w:vertAlign w:val="superscript"/>
        </w:rPr>
        <w:t>16]</w:t>
      </w:r>
      <w:r w:rsidR="00334FD5" w:rsidRPr="005C2E0B">
        <w:rPr>
          <w:rFonts w:ascii="Book Antiqua" w:hAnsi="Book Antiqua" w:cstheme="minorHAnsi"/>
          <w:sz w:val="24"/>
          <w:szCs w:val="24"/>
        </w:rPr>
        <w:t xml:space="preserve"> </w:t>
      </w:r>
      <w:r w:rsidR="002A4ED5" w:rsidRPr="005C2E0B">
        <w:rPr>
          <w:rFonts w:ascii="Book Antiqua" w:hAnsi="Book Antiqua" w:cstheme="minorHAnsi"/>
          <w:sz w:val="24"/>
          <w:szCs w:val="24"/>
        </w:rPr>
        <w:t>were the first to show the benefit of aerobic training in the myocardium after an ischemic event</w:t>
      </w:r>
      <w:r w:rsidR="003552E5" w:rsidRPr="005C2E0B">
        <w:rPr>
          <w:rFonts w:ascii="Book Antiqua" w:hAnsi="Book Antiqua" w:cstheme="minorHAnsi"/>
          <w:sz w:val="24"/>
          <w:szCs w:val="24"/>
        </w:rPr>
        <w:t xml:space="preserve">. </w:t>
      </w:r>
      <w:r w:rsidR="00334FD5" w:rsidRPr="005C2E0B">
        <w:rPr>
          <w:rFonts w:ascii="Book Antiqua" w:hAnsi="Book Antiqua" w:cstheme="minorHAnsi"/>
          <w:sz w:val="24"/>
          <w:szCs w:val="24"/>
        </w:rPr>
        <w:t>Their study was performed on a</w:t>
      </w:r>
      <w:r w:rsidR="002A4ED5" w:rsidRPr="005C2E0B">
        <w:rPr>
          <w:rFonts w:ascii="Book Antiqua" w:hAnsi="Book Antiqua" w:cstheme="minorHAnsi"/>
          <w:sz w:val="24"/>
          <w:szCs w:val="24"/>
        </w:rPr>
        <w:t>dult female Sprague</w:t>
      </w:r>
      <w:r w:rsidR="005C2E0B">
        <w:rPr>
          <w:rFonts w:ascii="Book Antiqua" w:hAnsi="Book Antiqua" w:cstheme="minorHAnsi" w:hint="eastAsia"/>
          <w:sz w:val="24"/>
          <w:szCs w:val="24"/>
          <w:lang w:eastAsia="zh-CN"/>
        </w:rPr>
        <w:t>-</w:t>
      </w:r>
      <w:proofErr w:type="spellStart"/>
      <w:r w:rsidR="002A4ED5" w:rsidRPr="005C2E0B">
        <w:rPr>
          <w:rFonts w:ascii="Book Antiqua" w:hAnsi="Book Antiqua" w:cstheme="minorHAnsi"/>
          <w:sz w:val="24"/>
          <w:szCs w:val="24"/>
        </w:rPr>
        <w:t>Dawley</w:t>
      </w:r>
      <w:proofErr w:type="spellEnd"/>
      <w:r w:rsidR="002A4ED5" w:rsidRPr="005C2E0B">
        <w:rPr>
          <w:rFonts w:ascii="Book Antiqua" w:hAnsi="Book Antiqua" w:cstheme="minorHAnsi"/>
          <w:sz w:val="24"/>
          <w:szCs w:val="24"/>
        </w:rPr>
        <w:t xml:space="preserve"> rats, which were placed into </w:t>
      </w:r>
      <w:r w:rsidR="00CA04DD" w:rsidRPr="005C2E0B">
        <w:rPr>
          <w:rFonts w:ascii="Book Antiqua" w:hAnsi="Book Antiqua" w:cstheme="minorHAnsi"/>
          <w:sz w:val="24"/>
          <w:szCs w:val="24"/>
        </w:rPr>
        <w:t>groups</w:t>
      </w:r>
      <w:r w:rsidR="002A4ED5" w:rsidRPr="005C2E0B">
        <w:rPr>
          <w:rFonts w:ascii="Book Antiqua" w:hAnsi="Book Antiqua" w:cstheme="minorHAnsi"/>
          <w:sz w:val="24"/>
          <w:szCs w:val="24"/>
        </w:rPr>
        <w:t xml:space="preserve"> </w:t>
      </w:r>
      <w:r w:rsidR="00AC7061" w:rsidRPr="005C2E0B">
        <w:rPr>
          <w:rFonts w:ascii="Book Antiqua" w:hAnsi="Book Antiqua" w:cstheme="minorHAnsi"/>
          <w:sz w:val="24"/>
          <w:szCs w:val="24"/>
        </w:rPr>
        <w:t>categorized based on</w:t>
      </w:r>
      <w:r w:rsidR="002A4ED5" w:rsidRPr="005C2E0B">
        <w:rPr>
          <w:rFonts w:ascii="Book Antiqua" w:hAnsi="Book Antiqua" w:cstheme="minorHAnsi"/>
          <w:sz w:val="24"/>
          <w:szCs w:val="24"/>
        </w:rPr>
        <w:t xml:space="preserve"> </w:t>
      </w:r>
      <w:r w:rsidR="00AC7061" w:rsidRPr="005C2E0B">
        <w:rPr>
          <w:rFonts w:ascii="Book Antiqua" w:hAnsi="Book Antiqua" w:cstheme="minorHAnsi"/>
          <w:sz w:val="24"/>
          <w:szCs w:val="24"/>
        </w:rPr>
        <w:t xml:space="preserve">induced </w:t>
      </w:r>
      <w:r w:rsidR="00334FD5" w:rsidRPr="005C2E0B">
        <w:rPr>
          <w:rFonts w:ascii="Book Antiqua" w:hAnsi="Book Antiqua" w:cstheme="minorHAnsi"/>
          <w:sz w:val="24"/>
          <w:szCs w:val="24"/>
        </w:rPr>
        <w:t>myocardial</w:t>
      </w:r>
      <w:r w:rsidR="002A4ED5" w:rsidRPr="005C2E0B">
        <w:rPr>
          <w:rFonts w:ascii="Book Antiqua" w:hAnsi="Book Antiqua" w:cstheme="minorHAnsi"/>
          <w:sz w:val="24"/>
          <w:szCs w:val="24"/>
        </w:rPr>
        <w:t xml:space="preserve"> infarct</w:t>
      </w:r>
      <w:r w:rsidR="00334FD5" w:rsidRPr="005C2E0B">
        <w:rPr>
          <w:rFonts w:ascii="Book Antiqua" w:hAnsi="Book Antiqua" w:cstheme="minorHAnsi"/>
          <w:sz w:val="24"/>
          <w:szCs w:val="24"/>
        </w:rPr>
        <w:t xml:space="preserve">ions (MI) </w:t>
      </w:r>
      <w:r w:rsidR="00AC7061" w:rsidRPr="005C2E0B">
        <w:rPr>
          <w:rFonts w:ascii="Book Antiqua" w:hAnsi="Book Antiqua" w:cstheme="minorHAnsi"/>
          <w:sz w:val="24"/>
          <w:szCs w:val="24"/>
        </w:rPr>
        <w:t>with and without exercise and controls with</w:t>
      </w:r>
      <w:r w:rsidR="00C06230" w:rsidRPr="005C2E0B">
        <w:rPr>
          <w:rFonts w:ascii="Book Antiqua" w:hAnsi="Book Antiqua" w:cstheme="minorHAnsi"/>
          <w:sz w:val="24"/>
          <w:szCs w:val="24"/>
        </w:rPr>
        <w:t xml:space="preserve"> and </w:t>
      </w:r>
      <w:r w:rsidR="003552E5" w:rsidRPr="005C2E0B">
        <w:rPr>
          <w:rFonts w:ascii="Book Antiqua" w:hAnsi="Book Antiqua" w:cstheme="minorHAnsi"/>
          <w:sz w:val="24"/>
          <w:szCs w:val="24"/>
        </w:rPr>
        <w:t xml:space="preserve">without exercise. </w:t>
      </w:r>
      <w:r w:rsidR="00AC7061" w:rsidRPr="005C2E0B">
        <w:rPr>
          <w:rFonts w:ascii="Book Antiqua" w:hAnsi="Book Antiqua" w:cstheme="minorHAnsi"/>
          <w:sz w:val="24"/>
          <w:szCs w:val="24"/>
        </w:rPr>
        <w:t>Their results showed a 15% reduction in the left ventricl</w:t>
      </w:r>
      <w:r w:rsidR="00334FD5" w:rsidRPr="005C2E0B">
        <w:rPr>
          <w:rFonts w:ascii="Book Antiqua" w:hAnsi="Book Antiqua" w:cstheme="minorHAnsi"/>
          <w:sz w:val="24"/>
          <w:szCs w:val="24"/>
        </w:rPr>
        <w:t>e (LV) hypertrophy post-</w:t>
      </w:r>
      <w:r w:rsidR="00AC7061" w:rsidRPr="005C2E0B">
        <w:rPr>
          <w:rFonts w:ascii="Book Antiqua" w:hAnsi="Book Antiqua" w:cstheme="minorHAnsi"/>
          <w:sz w:val="24"/>
          <w:szCs w:val="24"/>
        </w:rPr>
        <w:t>infarct</w:t>
      </w:r>
      <w:r w:rsidR="00334FD5" w:rsidRPr="005C2E0B">
        <w:rPr>
          <w:rFonts w:ascii="Book Antiqua" w:hAnsi="Book Antiqua" w:cstheme="minorHAnsi"/>
          <w:sz w:val="24"/>
          <w:szCs w:val="24"/>
        </w:rPr>
        <w:t>ion</w:t>
      </w:r>
      <w:r w:rsidR="00892BB8" w:rsidRPr="005C2E0B">
        <w:rPr>
          <w:rFonts w:ascii="Book Antiqua" w:hAnsi="Book Antiqua" w:cstheme="minorHAnsi"/>
          <w:sz w:val="24"/>
          <w:szCs w:val="24"/>
        </w:rPr>
        <w:t>,</w:t>
      </w:r>
      <w:r w:rsidR="00334FD5" w:rsidRPr="005C2E0B">
        <w:rPr>
          <w:rFonts w:ascii="Book Antiqua" w:hAnsi="Book Antiqua" w:cstheme="minorHAnsi"/>
          <w:sz w:val="24"/>
          <w:szCs w:val="24"/>
        </w:rPr>
        <w:t xml:space="preserve"> as well as </w:t>
      </w:r>
      <w:r w:rsidR="00AC7061" w:rsidRPr="005C2E0B">
        <w:rPr>
          <w:rFonts w:ascii="Book Antiqua" w:hAnsi="Book Antiqua" w:cstheme="minorHAnsi"/>
          <w:sz w:val="24"/>
          <w:szCs w:val="24"/>
        </w:rPr>
        <w:t>12% and 20% decrease</w:t>
      </w:r>
      <w:r w:rsidR="00334FD5" w:rsidRPr="005C2E0B">
        <w:rPr>
          <w:rFonts w:ascii="Book Antiqua" w:hAnsi="Book Antiqua" w:cstheme="minorHAnsi"/>
          <w:sz w:val="24"/>
          <w:szCs w:val="24"/>
        </w:rPr>
        <w:t>s</w:t>
      </w:r>
      <w:r w:rsidR="00AC7061" w:rsidRPr="005C2E0B">
        <w:rPr>
          <w:rFonts w:ascii="Book Antiqua" w:hAnsi="Book Antiqua" w:cstheme="minorHAnsi"/>
          <w:sz w:val="24"/>
          <w:szCs w:val="24"/>
        </w:rPr>
        <w:t xml:space="preserve"> in </w:t>
      </w:r>
      <w:proofErr w:type="spellStart"/>
      <w:r w:rsidR="00AC7061" w:rsidRPr="005C2E0B">
        <w:rPr>
          <w:rFonts w:ascii="Book Antiqua" w:hAnsi="Book Antiqua" w:cstheme="minorHAnsi"/>
          <w:sz w:val="24"/>
          <w:szCs w:val="24"/>
        </w:rPr>
        <w:t>myocyte</w:t>
      </w:r>
      <w:proofErr w:type="spellEnd"/>
      <w:r w:rsidR="00AC7061" w:rsidRPr="005C2E0B">
        <w:rPr>
          <w:rFonts w:ascii="Book Antiqua" w:hAnsi="Book Antiqua" w:cstheme="minorHAnsi"/>
          <w:sz w:val="24"/>
          <w:szCs w:val="24"/>
        </w:rPr>
        <w:t xml:space="preserve"> length and width, respe</w:t>
      </w:r>
      <w:r w:rsidR="003552E5" w:rsidRPr="005C2E0B">
        <w:rPr>
          <w:rFonts w:ascii="Book Antiqua" w:hAnsi="Book Antiqua" w:cstheme="minorHAnsi"/>
          <w:sz w:val="24"/>
          <w:szCs w:val="24"/>
        </w:rPr>
        <w:t xml:space="preserve">ctively, with aerobic exercise. </w:t>
      </w:r>
      <w:r w:rsidR="00334FD5" w:rsidRPr="005C2E0B">
        <w:rPr>
          <w:rFonts w:ascii="Book Antiqua" w:hAnsi="Book Antiqua" w:cstheme="minorHAnsi"/>
          <w:sz w:val="24"/>
          <w:szCs w:val="24"/>
        </w:rPr>
        <w:t xml:space="preserve">Furthermore, a 60% </w:t>
      </w:r>
      <w:r w:rsidR="00334FD5" w:rsidRPr="005C2E0B">
        <w:rPr>
          <w:rFonts w:ascii="Book Antiqua" w:hAnsi="Book Antiqua" w:cstheme="minorHAnsi"/>
          <w:sz w:val="24"/>
          <w:szCs w:val="24"/>
        </w:rPr>
        <w:lastRenderedPageBreak/>
        <w:t xml:space="preserve">improvement was </w:t>
      </w:r>
      <w:r w:rsidR="00AC7061" w:rsidRPr="005C2E0B">
        <w:rPr>
          <w:rFonts w:ascii="Book Antiqua" w:hAnsi="Book Antiqua" w:cstheme="minorHAnsi"/>
          <w:sz w:val="24"/>
          <w:szCs w:val="24"/>
        </w:rPr>
        <w:t>noted in myocardial contr</w:t>
      </w:r>
      <w:r w:rsidR="00C06230" w:rsidRPr="005C2E0B">
        <w:rPr>
          <w:rFonts w:ascii="Book Antiqua" w:hAnsi="Book Antiqua" w:cstheme="minorHAnsi"/>
          <w:sz w:val="24"/>
          <w:szCs w:val="24"/>
        </w:rPr>
        <w:t>actility in su</w:t>
      </w:r>
      <w:r w:rsidR="00334FD5" w:rsidRPr="005C2E0B">
        <w:rPr>
          <w:rFonts w:ascii="Book Antiqua" w:hAnsi="Book Antiqua" w:cstheme="minorHAnsi"/>
          <w:sz w:val="24"/>
          <w:szCs w:val="24"/>
        </w:rPr>
        <w:t>bjects with a MI</w:t>
      </w:r>
      <w:r w:rsidR="00C06230" w:rsidRPr="005C2E0B">
        <w:rPr>
          <w:rFonts w:ascii="Book Antiqua" w:hAnsi="Book Antiqua" w:cstheme="minorHAnsi"/>
          <w:sz w:val="24"/>
          <w:szCs w:val="24"/>
        </w:rPr>
        <w:t xml:space="preserve"> who were assigned to the training group, suggesting enhanced myocardial Ca</w:t>
      </w:r>
      <w:r w:rsidR="00C06230" w:rsidRPr="005C2E0B">
        <w:rPr>
          <w:rFonts w:ascii="Book Antiqua" w:hAnsi="Book Antiqua" w:cstheme="minorHAnsi"/>
          <w:sz w:val="24"/>
          <w:szCs w:val="24"/>
          <w:vertAlign w:val="superscript"/>
        </w:rPr>
        <w:t>2</w:t>
      </w:r>
      <w:r w:rsidR="002B32BC" w:rsidRPr="005C2E0B">
        <w:rPr>
          <w:rFonts w:ascii="Book Antiqua" w:hAnsi="Book Antiqua" w:cstheme="minorHAnsi"/>
          <w:sz w:val="24"/>
          <w:szCs w:val="24"/>
          <w:vertAlign w:val="superscript"/>
        </w:rPr>
        <w:t>+</w:t>
      </w:r>
      <w:r w:rsidR="003552E5" w:rsidRPr="005C2E0B">
        <w:rPr>
          <w:rFonts w:ascii="Book Antiqua" w:hAnsi="Book Antiqua" w:cstheme="minorHAnsi"/>
          <w:sz w:val="24"/>
          <w:szCs w:val="24"/>
        </w:rPr>
        <w:t xml:space="preserve"> sensitivity. </w:t>
      </w:r>
      <w:r w:rsidR="00166BD9" w:rsidRPr="005C2E0B">
        <w:rPr>
          <w:rFonts w:ascii="Book Antiqua" w:hAnsi="Book Antiqua" w:cstheme="minorHAnsi"/>
          <w:sz w:val="24"/>
          <w:szCs w:val="24"/>
        </w:rPr>
        <w:t>They were able to</w:t>
      </w:r>
      <w:r w:rsidR="00C06230" w:rsidRPr="005C2E0B">
        <w:rPr>
          <w:rFonts w:ascii="Book Antiqua" w:hAnsi="Book Antiqua" w:cstheme="minorHAnsi"/>
          <w:sz w:val="24"/>
          <w:szCs w:val="24"/>
        </w:rPr>
        <w:t xml:space="preserve"> conclud</w:t>
      </w:r>
      <w:r w:rsidR="00166BD9" w:rsidRPr="005C2E0B">
        <w:rPr>
          <w:rFonts w:ascii="Book Antiqua" w:hAnsi="Book Antiqua" w:cstheme="minorHAnsi"/>
          <w:sz w:val="24"/>
          <w:szCs w:val="24"/>
        </w:rPr>
        <w:t>e</w:t>
      </w:r>
      <w:r w:rsidR="00C06230" w:rsidRPr="005C2E0B">
        <w:rPr>
          <w:rFonts w:ascii="Book Antiqua" w:hAnsi="Book Antiqua" w:cstheme="minorHAnsi"/>
          <w:sz w:val="24"/>
          <w:szCs w:val="24"/>
        </w:rPr>
        <w:t xml:space="preserve"> the beneficial effects of aerobic training on cardiac remodeling and myocardial </w:t>
      </w:r>
      <w:proofErr w:type="gramStart"/>
      <w:r w:rsidR="00C06230" w:rsidRPr="005C2E0B">
        <w:rPr>
          <w:rFonts w:ascii="Book Antiqua" w:hAnsi="Book Antiqua" w:cstheme="minorHAnsi"/>
          <w:sz w:val="24"/>
          <w:szCs w:val="24"/>
        </w:rPr>
        <w:t>contractility</w:t>
      </w:r>
      <w:r w:rsidR="005C2E0B" w:rsidRPr="005C2E0B">
        <w:rPr>
          <w:rFonts w:ascii="Book Antiqua" w:hAnsi="Book Antiqua" w:cstheme="minorHAnsi"/>
          <w:sz w:val="24"/>
          <w:szCs w:val="24"/>
          <w:vertAlign w:val="superscript"/>
        </w:rPr>
        <w:t>[</w:t>
      </w:r>
      <w:proofErr w:type="gramEnd"/>
      <w:r w:rsidR="005C2E0B" w:rsidRPr="005C2E0B">
        <w:rPr>
          <w:rFonts w:ascii="Book Antiqua" w:hAnsi="Book Antiqua" w:cstheme="minorHAnsi"/>
          <w:sz w:val="24"/>
          <w:szCs w:val="24"/>
          <w:vertAlign w:val="superscript"/>
        </w:rPr>
        <w:t>16]</w:t>
      </w:r>
      <w:r w:rsidR="00C06230" w:rsidRPr="005C2E0B">
        <w:rPr>
          <w:rFonts w:ascii="Book Antiqua" w:hAnsi="Book Antiqua" w:cstheme="minorHAnsi"/>
          <w:sz w:val="24"/>
          <w:szCs w:val="24"/>
        </w:rPr>
        <w:t>.</w:t>
      </w:r>
    </w:p>
    <w:p w:rsidR="007E3F94" w:rsidRPr="005C2E0B" w:rsidRDefault="0063168E" w:rsidP="005C2E0B">
      <w:pPr>
        <w:pStyle w:val="NoSpacing"/>
        <w:spacing w:line="360" w:lineRule="auto"/>
        <w:ind w:firstLineChars="100" w:firstLine="240"/>
        <w:jc w:val="both"/>
        <w:rPr>
          <w:rFonts w:ascii="Book Antiqua" w:hAnsi="Book Antiqua" w:cstheme="minorHAnsi"/>
          <w:sz w:val="24"/>
          <w:szCs w:val="24"/>
        </w:rPr>
      </w:pPr>
      <w:r w:rsidRPr="005C2E0B">
        <w:rPr>
          <w:rFonts w:ascii="Book Antiqua" w:hAnsi="Book Antiqua" w:cstheme="minorHAnsi"/>
          <w:sz w:val="24"/>
          <w:szCs w:val="24"/>
        </w:rPr>
        <w:t>The effect of aerobic exercise were confirmed in human subjects when</w:t>
      </w:r>
      <w:r w:rsidR="00334FD5" w:rsidRPr="005C2E0B">
        <w:rPr>
          <w:rFonts w:ascii="Book Antiqua" w:hAnsi="Book Antiqua" w:cstheme="minorHAnsi"/>
          <w:sz w:val="24"/>
          <w:szCs w:val="24"/>
        </w:rPr>
        <w:t xml:space="preserve"> </w:t>
      </w:r>
      <w:proofErr w:type="spellStart"/>
      <w:r w:rsidRPr="005C2E0B">
        <w:rPr>
          <w:rStyle w:val="name"/>
          <w:rFonts w:ascii="Book Antiqua" w:hAnsi="Book Antiqua" w:cstheme="minorHAnsi"/>
          <w:sz w:val="24"/>
          <w:szCs w:val="24"/>
        </w:rPr>
        <w:t>Wisloff</w:t>
      </w:r>
      <w:proofErr w:type="spellEnd"/>
      <w:r w:rsidRPr="005C2E0B">
        <w:rPr>
          <w:rStyle w:val="name"/>
          <w:rFonts w:ascii="Book Antiqua" w:hAnsi="Book Antiqua" w:cstheme="minorHAnsi"/>
          <w:sz w:val="24"/>
          <w:szCs w:val="24"/>
        </w:rPr>
        <w:t xml:space="preserve"> </w:t>
      </w:r>
      <w:r w:rsidRPr="005C2E0B">
        <w:rPr>
          <w:rStyle w:val="name"/>
          <w:rFonts w:ascii="Book Antiqua" w:hAnsi="Book Antiqua" w:cstheme="minorHAnsi"/>
          <w:i/>
          <w:sz w:val="24"/>
          <w:szCs w:val="24"/>
        </w:rPr>
        <w:t>et al</w:t>
      </w:r>
      <w:r w:rsidR="003D2D5E" w:rsidRPr="005C2E0B">
        <w:rPr>
          <w:rStyle w:val="name"/>
          <w:rFonts w:ascii="Book Antiqua" w:hAnsi="Book Antiqua" w:cstheme="minorHAnsi"/>
          <w:sz w:val="24"/>
          <w:szCs w:val="24"/>
          <w:vertAlign w:val="superscript"/>
        </w:rPr>
        <w:t>[17]</w:t>
      </w:r>
      <w:r w:rsidR="003552E5" w:rsidRPr="005C2E0B">
        <w:rPr>
          <w:rStyle w:val="name"/>
          <w:rFonts w:ascii="Book Antiqua" w:hAnsi="Book Antiqua" w:cstheme="minorHAnsi"/>
          <w:sz w:val="24"/>
          <w:szCs w:val="24"/>
        </w:rPr>
        <w:t xml:space="preserve"> </w:t>
      </w:r>
      <w:r w:rsidRPr="005C2E0B">
        <w:rPr>
          <w:rStyle w:val="name"/>
          <w:rFonts w:ascii="Book Antiqua" w:hAnsi="Book Antiqua" w:cstheme="minorHAnsi"/>
          <w:sz w:val="24"/>
          <w:szCs w:val="24"/>
        </w:rPr>
        <w:t>published another study five years later</w:t>
      </w:r>
      <w:r w:rsidR="00CD1311" w:rsidRPr="005C2E0B">
        <w:rPr>
          <w:rStyle w:val="name"/>
          <w:rFonts w:ascii="Book Antiqua" w:hAnsi="Book Antiqua" w:cstheme="minorHAnsi"/>
          <w:sz w:val="24"/>
          <w:szCs w:val="24"/>
        </w:rPr>
        <w:t>,</w:t>
      </w:r>
      <w:r w:rsidRPr="005C2E0B">
        <w:rPr>
          <w:rStyle w:val="name"/>
          <w:rFonts w:ascii="Book Antiqua" w:hAnsi="Book Antiqua" w:cstheme="minorHAnsi"/>
          <w:sz w:val="24"/>
          <w:szCs w:val="24"/>
        </w:rPr>
        <w:t xml:space="preserve"> which incor</w:t>
      </w:r>
      <w:r w:rsidR="00334FD5" w:rsidRPr="005C2E0B">
        <w:rPr>
          <w:rStyle w:val="name"/>
          <w:rFonts w:ascii="Book Antiqua" w:hAnsi="Book Antiqua" w:cstheme="minorHAnsi"/>
          <w:sz w:val="24"/>
          <w:szCs w:val="24"/>
        </w:rPr>
        <w:t>porated human subjects with post-MI</w:t>
      </w:r>
      <w:r w:rsidR="003552E5" w:rsidRPr="005C2E0B">
        <w:rPr>
          <w:rStyle w:val="name"/>
          <w:rFonts w:ascii="Book Antiqua" w:hAnsi="Book Antiqua" w:cstheme="minorHAnsi"/>
          <w:sz w:val="24"/>
          <w:szCs w:val="24"/>
        </w:rPr>
        <w:t xml:space="preserve"> heart failure. </w:t>
      </w:r>
      <w:r w:rsidR="00B60739" w:rsidRPr="005C2E0B">
        <w:rPr>
          <w:rStyle w:val="name"/>
          <w:rFonts w:ascii="Book Antiqua" w:hAnsi="Book Antiqua" w:cstheme="minorHAnsi"/>
          <w:sz w:val="24"/>
          <w:szCs w:val="24"/>
        </w:rPr>
        <w:t xml:space="preserve">Subjects were enrolled in </w:t>
      </w:r>
      <w:r w:rsidR="002B32BC" w:rsidRPr="005C2E0B">
        <w:rPr>
          <w:rStyle w:val="name"/>
          <w:rFonts w:ascii="Book Antiqua" w:hAnsi="Book Antiqua" w:cstheme="minorHAnsi"/>
          <w:sz w:val="24"/>
          <w:szCs w:val="24"/>
        </w:rPr>
        <w:t>aerobic</w:t>
      </w:r>
      <w:r w:rsidR="00B60739" w:rsidRPr="005C2E0B">
        <w:rPr>
          <w:rStyle w:val="name"/>
          <w:rFonts w:ascii="Book Antiqua" w:hAnsi="Book Antiqua" w:cstheme="minorHAnsi"/>
          <w:sz w:val="24"/>
          <w:szCs w:val="24"/>
        </w:rPr>
        <w:t xml:space="preserve"> interval training</w:t>
      </w:r>
      <w:r w:rsidR="002B32BC" w:rsidRPr="005C2E0B">
        <w:rPr>
          <w:rStyle w:val="name"/>
          <w:rFonts w:ascii="Book Antiqua" w:hAnsi="Book Antiqua" w:cstheme="minorHAnsi"/>
          <w:sz w:val="24"/>
          <w:szCs w:val="24"/>
        </w:rPr>
        <w:t xml:space="preserve"> (AIT)</w:t>
      </w:r>
      <w:r w:rsidR="00B60739" w:rsidRPr="005C2E0B">
        <w:rPr>
          <w:rStyle w:val="name"/>
          <w:rFonts w:ascii="Book Antiqua" w:hAnsi="Book Antiqua" w:cstheme="minorHAnsi"/>
          <w:sz w:val="24"/>
          <w:szCs w:val="24"/>
        </w:rPr>
        <w:t>, moderate continuous training</w:t>
      </w:r>
      <w:r w:rsidR="002B32BC" w:rsidRPr="005C2E0B">
        <w:rPr>
          <w:rStyle w:val="name"/>
          <w:rFonts w:ascii="Book Antiqua" w:hAnsi="Book Antiqua" w:cstheme="minorHAnsi"/>
          <w:sz w:val="24"/>
          <w:szCs w:val="24"/>
        </w:rPr>
        <w:t xml:space="preserve"> (MCT)</w:t>
      </w:r>
      <w:r w:rsidR="00334FD5" w:rsidRPr="005C2E0B">
        <w:rPr>
          <w:rStyle w:val="name"/>
          <w:rFonts w:ascii="Book Antiqua" w:hAnsi="Book Antiqua" w:cstheme="minorHAnsi"/>
          <w:sz w:val="24"/>
          <w:szCs w:val="24"/>
        </w:rPr>
        <w:t xml:space="preserve"> </w:t>
      </w:r>
      <w:r w:rsidR="00B60739" w:rsidRPr="005C2E0B">
        <w:rPr>
          <w:rStyle w:val="name"/>
          <w:rFonts w:ascii="Book Antiqua" w:hAnsi="Book Antiqua" w:cstheme="minorHAnsi"/>
          <w:sz w:val="24"/>
          <w:szCs w:val="24"/>
        </w:rPr>
        <w:t xml:space="preserve">or </w:t>
      </w:r>
      <w:r w:rsidR="00334FD5" w:rsidRPr="005C2E0B">
        <w:rPr>
          <w:rStyle w:val="name"/>
          <w:rFonts w:ascii="Book Antiqua" w:hAnsi="Book Antiqua" w:cstheme="minorHAnsi"/>
          <w:sz w:val="24"/>
          <w:szCs w:val="24"/>
        </w:rPr>
        <w:t xml:space="preserve">a </w:t>
      </w:r>
      <w:r w:rsidR="003552E5" w:rsidRPr="005C2E0B">
        <w:rPr>
          <w:rStyle w:val="name"/>
          <w:rFonts w:ascii="Book Antiqua" w:hAnsi="Book Antiqua" w:cstheme="minorHAnsi"/>
          <w:sz w:val="24"/>
          <w:szCs w:val="24"/>
        </w:rPr>
        <w:t xml:space="preserve">control group. </w:t>
      </w:r>
      <w:r w:rsidR="002B32BC" w:rsidRPr="005C2E0B">
        <w:rPr>
          <w:rStyle w:val="name"/>
          <w:rFonts w:ascii="Book Antiqua" w:hAnsi="Book Antiqua" w:cstheme="minorHAnsi"/>
          <w:sz w:val="24"/>
          <w:szCs w:val="24"/>
        </w:rPr>
        <w:t xml:space="preserve">The AIT group showed a 46% increase in </w:t>
      </w:r>
      <w:r w:rsidR="00334FD5" w:rsidRPr="005C2E0B">
        <w:rPr>
          <w:rStyle w:val="name"/>
          <w:rFonts w:ascii="Book Antiqua" w:hAnsi="Book Antiqua" w:cstheme="minorHAnsi"/>
          <w:sz w:val="24"/>
          <w:szCs w:val="24"/>
        </w:rPr>
        <w:t xml:space="preserve">peak </w:t>
      </w:r>
      <w:r w:rsidR="002B32BC" w:rsidRPr="005C2E0B">
        <w:rPr>
          <w:rFonts w:ascii="Book Antiqua" w:hAnsi="Book Antiqua" w:cstheme="minorHAnsi"/>
          <w:sz w:val="24"/>
          <w:szCs w:val="24"/>
        </w:rPr>
        <w:t>VO</w:t>
      </w:r>
      <w:r w:rsidR="002B32BC" w:rsidRPr="005C2E0B">
        <w:rPr>
          <w:rFonts w:ascii="Book Antiqua" w:hAnsi="Book Antiqua" w:cstheme="minorHAnsi"/>
          <w:sz w:val="24"/>
          <w:szCs w:val="24"/>
          <w:vertAlign w:val="subscript"/>
        </w:rPr>
        <w:t>2</w:t>
      </w:r>
      <w:r w:rsidR="002B32BC" w:rsidRPr="005C2E0B">
        <w:rPr>
          <w:rFonts w:ascii="Book Antiqua" w:hAnsi="Book Antiqua" w:cstheme="minorHAnsi"/>
          <w:sz w:val="24"/>
          <w:szCs w:val="24"/>
        </w:rPr>
        <w:t>, which correlated with a 60% increase in the maximal rate of Ca</w:t>
      </w:r>
      <w:r w:rsidR="002B32BC" w:rsidRPr="005C2E0B">
        <w:rPr>
          <w:rFonts w:ascii="Book Antiqua" w:hAnsi="Book Antiqua" w:cstheme="minorHAnsi"/>
          <w:sz w:val="24"/>
          <w:szCs w:val="24"/>
          <w:vertAlign w:val="superscript"/>
        </w:rPr>
        <w:t>2+</w:t>
      </w:r>
      <w:r w:rsidR="002B32BC" w:rsidRPr="005C2E0B">
        <w:rPr>
          <w:rFonts w:ascii="Book Antiqua" w:hAnsi="Book Antiqua" w:cstheme="minorHAnsi"/>
          <w:sz w:val="24"/>
          <w:szCs w:val="24"/>
        </w:rPr>
        <w:t xml:space="preserve"> reuptake in the sarcoplasmic ret</w:t>
      </w:r>
      <w:r w:rsidR="003552E5" w:rsidRPr="005C2E0B">
        <w:rPr>
          <w:rFonts w:ascii="Book Antiqua" w:hAnsi="Book Antiqua" w:cstheme="minorHAnsi"/>
          <w:sz w:val="24"/>
          <w:szCs w:val="24"/>
        </w:rPr>
        <w:t xml:space="preserve">iculum in the skeletal muscles. </w:t>
      </w:r>
      <w:r w:rsidR="003124E0" w:rsidRPr="005C2E0B">
        <w:rPr>
          <w:rFonts w:ascii="Book Antiqua" w:hAnsi="Book Antiqua" w:cstheme="minorHAnsi"/>
          <w:sz w:val="24"/>
          <w:szCs w:val="24"/>
        </w:rPr>
        <w:t xml:space="preserve">Additionally, cardiac remodeling was </w:t>
      </w:r>
      <w:r w:rsidR="0094774E" w:rsidRPr="005C2E0B">
        <w:rPr>
          <w:rFonts w:ascii="Book Antiqua" w:hAnsi="Book Antiqua" w:cstheme="minorHAnsi"/>
          <w:sz w:val="24"/>
          <w:szCs w:val="24"/>
        </w:rPr>
        <w:t xml:space="preserve">evident in humans, much like the rat subjects in the previous study, as LV diameters declined and LV volumes increased in both the </w:t>
      </w:r>
      <w:r w:rsidR="00334FD5" w:rsidRPr="005C2E0B">
        <w:rPr>
          <w:rFonts w:ascii="Book Antiqua" w:hAnsi="Book Antiqua" w:cstheme="minorHAnsi"/>
          <w:sz w:val="24"/>
          <w:szCs w:val="24"/>
        </w:rPr>
        <w:t>diastolic and systolic phases.</w:t>
      </w:r>
      <w:r w:rsidR="005C2E0B">
        <w:rPr>
          <w:rFonts w:ascii="Book Antiqua" w:hAnsi="Book Antiqua" w:cstheme="minorHAnsi"/>
          <w:sz w:val="24"/>
          <w:szCs w:val="24"/>
        </w:rPr>
        <w:t xml:space="preserve"> </w:t>
      </w:r>
      <w:r w:rsidR="00334FD5" w:rsidRPr="005C2E0B">
        <w:rPr>
          <w:rFonts w:ascii="Book Antiqua" w:hAnsi="Book Antiqua" w:cstheme="minorHAnsi"/>
          <w:sz w:val="24"/>
          <w:szCs w:val="24"/>
        </w:rPr>
        <w:t xml:space="preserve">Moreover, systolic function was </w:t>
      </w:r>
      <w:r w:rsidR="0094774E" w:rsidRPr="005C2E0B">
        <w:rPr>
          <w:rFonts w:ascii="Book Antiqua" w:hAnsi="Book Antiqua" w:cstheme="minorHAnsi"/>
          <w:sz w:val="24"/>
          <w:szCs w:val="24"/>
        </w:rPr>
        <w:t xml:space="preserve">noted to increase by 35% in the AIT </w:t>
      </w:r>
      <w:proofErr w:type="gramStart"/>
      <w:r w:rsidR="0094774E" w:rsidRPr="005C2E0B">
        <w:rPr>
          <w:rFonts w:ascii="Book Antiqua" w:hAnsi="Book Antiqua" w:cstheme="minorHAnsi"/>
          <w:sz w:val="24"/>
          <w:szCs w:val="24"/>
        </w:rPr>
        <w:t>group</w:t>
      </w:r>
      <w:r w:rsidR="00826E0F" w:rsidRPr="005C2E0B">
        <w:rPr>
          <w:rFonts w:ascii="Book Antiqua" w:hAnsi="Book Antiqua" w:cstheme="minorHAnsi"/>
          <w:sz w:val="24"/>
          <w:szCs w:val="24"/>
          <w:vertAlign w:val="superscript"/>
        </w:rPr>
        <w:t>[</w:t>
      </w:r>
      <w:proofErr w:type="gramEnd"/>
      <w:r w:rsidR="00826E0F" w:rsidRPr="005C2E0B">
        <w:rPr>
          <w:rFonts w:ascii="Book Antiqua" w:hAnsi="Book Antiqua" w:cstheme="minorHAnsi"/>
          <w:sz w:val="24"/>
          <w:szCs w:val="24"/>
          <w:vertAlign w:val="superscript"/>
        </w:rPr>
        <w:t>17]</w:t>
      </w:r>
      <w:r w:rsidR="00B4236D" w:rsidRPr="005C2E0B">
        <w:rPr>
          <w:rFonts w:ascii="Book Antiqua" w:hAnsi="Book Antiqua" w:cstheme="minorHAnsi"/>
          <w:sz w:val="24"/>
          <w:szCs w:val="24"/>
        </w:rPr>
        <w:t>,</w:t>
      </w:r>
      <w:r w:rsidR="0094774E" w:rsidRPr="005C2E0B">
        <w:rPr>
          <w:rFonts w:ascii="Book Antiqua" w:hAnsi="Book Antiqua" w:cstheme="minorHAnsi"/>
          <w:sz w:val="24"/>
          <w:szCs w:val="24"/>
        </w:rPr>
        <w:t xml:space="preserve"> thereby further st</w:t>
      </w:r>
      <w:r w:rsidR="00B4236D" w:rsidRPr="005C2E0B">
        <w:rPr>
          <w:rFonts w:ascii="Book Antiqua" w:hAnsi="Book Antiqua" w:cstheme="minorHAnsi"/>
          <w:sz w:val="24"/>
          <w:szCs w:val="24"/>
        </w:rPr>
        <w:t>rengthening the advantages of aerobic exercise.</w:t>
      </w:r>
    </w:p>
    <w:p w:rsidR="0094774E" w:rsidRPr="005C2E0B" w:rsidRDefault="00334FD5" w:rsidP="005C2E0B">
      <w:pPr>
        <w:pStyle w:val="NoSpacing"/>
        <w:spacing w:line="360" w:lineRule="auto"/>
        <w:ind w:firstLineChars="100" w:firstLine="240"/>
        <w:jc w:val="both"/>
        <w:rPr>
          <w:rFonts w:ascii="Book Antiqua" w:hAnsi="Book Antiqua" w:cstheme="minorHAnsi"/>
          <w:sz w:val="24"/>
          <w:szCs w:val="24"/>
        </w:rPr>
      </w:pPr>
      <w:r w:rsidRPr="005C2E0B">
        <w:rPr>
          <w:rFonts w:ascii="Book Antiqua" w:hAnsi="Book Antiqua" w:cstheme="minorHAnsi"/>
          <w:sz w:val="24"/>
          <w:szCs w:val="24"/>
        </w:rPr>
        <w:t>Furthermore, aerobic exercise</w:t>
      </w:r>
      <w:r w:rsidR="00127C4F" w:rsidRPr="005C2E0B">
        <w:rPr>
          <w:rFonts w:ascii="Book Antiqua" w:hAnsi="Book Antiqua" w:cstheme="minorHAnsi"/>
          <w:sz w:val="24"/>
          <w:szCs w:val="24"/>
        </w:rPr>
        <w:t xml:space="preserve"> </w:t>
      </w:r>
      <w:r w:rsidRPr="005C2E0B">
        <w:rPr>
          <w:rFonts w:ascii="Book Antiqua" w:hAnsi="Book Antiqua" w:cstheme="minorHAnsi"/>
          <w:sz w:val="24"/>
          <w:szCs w:val="24"/>
        </w:rPr>
        <w:t xml:space="preserve">has </w:t>
      </w:r>
      <w:r w:rsidR="00127C4F" w:rsidRPr="005C2E0B">
        <w:rPr>
          <w:rFonts w:ascii="Book Antiqua" w:hAnsi="Book Antiqua" w:cstheme="minorHAnsi"/>
          <w:sz w:val="24"/>
          <w:szCs w:val="24"/>
        </w:rPr>
        <w:t>been shown to have a positive</w:t>
      </w:r>
      <w:r w:rsidR="003124E0" w:rsidRPr="005C2E0B">
        <w:rPr>
          <w:rFonts w:ascii="Book Antiqua" w:hAnsi="Book Antiqua" w:cstheme="minorHAnsi"/>
          <w:sz w:val="24"/>
          <w:szCs w:val="24"/>
        </w:rPr>
        <w:t xml:space="preserve"> impact on other dimensions of CV</w:t>
      </w:r>
      <w:r w:rsidR="003552E5" w:rsidRPr="005C2E0B">
        <w:rPr>
          <w:rFonts w:ascii="Book Antiqua" w:hAnsi="Book Antiqua" w:cstheme="minorHAnsi"/>
          <w:sz w:val="24"/>
          <w:szCs w:val="24"/>
        </w:rPr>
        <w:t xml:space="preserve"> health. </w:t>
      </w:r>
      <w:r w:rsidR="00127C4F" w:rsidRPr="005C2E0B">
        <w:rPr>
          <w:rFonts w:ascii="Book Antiqua" w:hAnsi="Book Antiqua" w:cstheme="minorHAnsi"/>
          <w:sz w:val="24"/>
          <w:szCs w:val="24"/>
        </w:rPr>
        <w:t xml:space="preserve">Several studies have shown </w:t>
      </w:r>
      <w:r w:rsidR="00B4236D" w:rsidRPr="005C2E0B">
        <w:rPr>
          <w:rFonts w:ascii="Book Antiqua" w:hAnsi="Book Antiqua" w:cstheme="minorHAnsi"/>
          <w:sz w:val="24"/>
          <w:szCs w:val="24"/>
        </w:rPr>
        <w:t xml:space="preserve">that </w:t>
      </w:r>
      <w:r w:rsidR="00127C4F" w:rsidRPr="005C2E0B">
        <w:rPr>
          <w:rFonts w:ascii="Book Antiqua" w:hAnsi="Book Antiqua" w:cstheme="minorHAnsi"/>
          <w:sz w:val="24"/>
          <w:szCs w:val="24"/>
        </w:rPr>
        <w:t>aerobic exercise improve</w:t>
      </w:r>
      <w:r w:rsidR="003124E0" w:rsidRPr="005C2E0B">
        <w:rPr>
          <w:rFonts w:ascii="Book Antiqua" w:hAnsi="Book Antiqua" w:cstheme="minorHAnsi"/>
          <w:sz w:val="24"/>
          <w:szCs w:val="24"/>
        </w:rPr>
        <w:t>s</w:t>
      </w:r>
      <w:r w:rsidR="00127C4F" w:rsidRPr="005C2E0B">
        <w:rPr>
          <w:rFonts w:ascii="Book Antiqua" w:hAnsi="Book Antiqua" w:cstheme="minorHAnsi"/>
          <w:sz w:val="24"/>
          <w:szCs w:val="24"/>
        </w:rPr>
        <w:t xml:space="preserve"> the lipid profile, particularly increasing the </w:t>
      </w:r>
      <w:r w:rsidR="005C2E0B" w:rsidRPr="005C2E0B">
        <w:rPr>
          <w:rFonts w:ascii="Book Antiqua" w:hAnsi="Book Antiqua" w:cstheme="minorHAnsi"/>
          <w:sz w:val="24"/>
          <w:szCs w:val="24"/>
        </w:rPr>
        <w:t>HDL-</w:t>
      </w:r>
      <w:proofErr w:type="gramStart"/>
      <w:r w:rsidR="005C2E0B" w:rsidRPr="005C2E0B">
        <w:rPr>
          <w:rFonts w:ascii="Book Antiqua" w:hAnsi="Book Antiqua" w:cstheme="minorHAnsi"/>
          <w:sz w:val="24"/>
          <w:szCs w:val="24"/>
        </w:rPr>
        <w:t>C</w:t>
      </w:r>
      <w:r w:rsidR="00826E0F" w:rsidRPr="005C2E0B">
        <w:rPr>
          <w:rFonts w:ascii="Book Antiqua" w:hAnsi="Book Antiqua" w:cstheme="minorHAnsi"/>
          <w:sz w:val="24"/>
          <w:szCs w:val="24"/>
          <w:vertAlign w:val="superscript"/>
        </w:rPr>
        <w:t>[</w:t>
      </w:r>
      <w:proofErr w:type="gramEnd"/>
      <w:r w:rsidR="00826E0F" w:rsidRPr="005C2E0B">
        <w:rPr>
          <w:rFonts w:ascii="Book Antiqua" w:hAnsi="Book Antiqua" w:cstheme="minorHAnsi"/>
          <w:sz w:val="24"/>
          <w:szCs w:val="24"/>
          <w:vertAlign w:val="superscript"/>
        </w:rPr>
        <w:t>18]</w:t>
      </w:r>
      <w:r w:rsidR="005C2E0B" w:rsidRPr="005C2E0B">
        <w:rPr>
          <w:rFonts w:ascii="Book Antiqua" w:hAnsi="Book Antiqua" w:cstheme="minorHAnsi" w:hint="eastAsia"/>
          <w:sz w:val="24"/>
          <w:szCs w:val="24"/>
          <w:lang w:eastAsia="zh-CN"/>
        </w:rPr>
        <w:t>.</w:t>
      </w:r>
      <w:r w:rsidR="003552E5" w:rsidRPr="005C2E0B">
        <w:rPr>
          <w:rFonts w:ascii="Book Antiqua" w:hAnsi="Book Antiqua" w:cstheme="minorHAnsi"/>
          <w:sz w:val="24"/>
          <w:szCs w:val="24"/>
        </w:rPr>
        <w:t xml:space="preserve"> </w:t>
      </w:r>
      <w:r w:rsidR="00C53B07" w:rsidRPr="005C2E0B">
        <w:rPr>
          <w:rFonts w:ascii="Book Antiqua" w:hAnsi="Book Antiqua" w:cstheme="minorHAnsi"/>
          <w:sz w:val="24"/>
          <w:szCs w:val="24"/>
        </w:rPr>
        <w:t>In a</w:t>
      </w:r>
      <w:r w:rsidR="003124E0" w:rsidRPr="005C2E0B">
        <w:rPr>
          <w:rFonts w:ascii="Book Antiqua" w:hAnsi="Book Antiqua" w:cstheme="minorHAnsi"/>
          <w:sz w:val="24"/>
          <w:szCs w:val="24"/>
        </w:rPr>
        <w:t>n Australian study</w:t>
      </w:r>
      <w:r w:rsidR="00C53B07" w:rsidRPr="005C2E0B">
        <w:rPr>
          <w:rFonts w:ascii="Book Antiqua" w:hAnsi="Book Antiqua" w:cstheme="minorHAnsi"/>
          <w:sz w:val="24"/>
          <w:szCs w:val="24"/>
        </w:rPr>
        <w:t>, aerobic exercise led to a small but statistically significant reduction in total cholesterol (TC), low</w:t>
      </w:r>
      <w:r w:rsidR="003124E0" w:rsidRPr="005C2E0B">
        <w:rPr>
          <w:rFonts w:ascii="Book Antiqua" w:hAnsi="Book Antiqua" w:cstheme="minorHAnsi"/>
          <w:sz w:val="24"/>
          <w:szCs w:val="24"/>
        </w:rPr>
        <w:t>-</w:t>
      </w:r>
      <w:r w:rsidR="00C53B07" w:rsidRPr="005C2E0B">
        <w:rPr>
          <w:rFonts w:ascii="Book Antiqua" w:hAnsi="Book Antiqua" w:cstheme="minorHAnsi"/>
          <w:sz w:val="24"/>
          <w:szCs w:val="24"/>
        </w:rPr>
        <w:t xml:space="preserve">density </w:t>
      </w:r>
      <w:r w:rsidR="003552E5" w:rsidRPr="005C2E0B">
        <w:rPr>
          <w:rFonts w:ascii="Book Antiqua" w:hAnsi="Book Antiqua" w:cstheme="minorHAnsi"/>
          <w:sz w:val="24"/>
          <w:szCs w:val="24"/>
        </w:rPr>
        <w:t>lipoprotein cholesterol (LDL-C)</w:t>
      </w:r>
      <w:r w:rsidR="00C53B07" w:rsidRPr="005C2E0B">
        <w:rPr>
          <w:rFonts w:ascii="Book Antiqua" w:hAnsi="Book Antiqua" w:cstheme="minorHAnsi"/>
          <w:sz w:val="24"/>
          <w:szCs w:val="24"/>
        </w:rPr>
        <w:t xml:space="preserve"> and triglycerides (TG) ranging in a span of 0.08 </w:t>
      </w:r>
      <w:proofErr w:type="spellStart"/>
      <w:r w:rsidR="00C53B07" w:rsidRPr="005C2E0B">
        <w:rPr>
          <w:rFonts w:ascii="Book Antiqua" w:hAnsi="Book Antiqua" w:cstheme="minorHAnsi"/>
          <w:sz w:val="24"/>
          <w:szCs w:val="24"/>
        </w:rPr>
        <w:t>mmo</w:t>
      </w:r>
      <w:r w:rsidR="003552E5" w:rsidRPr="005C2E0B">
        <w:rPr>
          <w:rFonts w:ascii="Book Antiqua" w:hAnsi="Book Antiqua" w:cstheme="minorHAnsi"/>
          <w:sz w:val="24"/>
          <w:szCs w:val="24"/>
        </w:rPr>
        <w:t>l</w:t>
      </w:r>
      <w:proofErr w:type="spellEnd"/>
      <w:r w:rsidR="003552E5" w:rsidRPr="005C2E0B">
        <w:rPr>
          <w:rFonts w:ascii="Book Antiqua" w:hAnsi="Book Antiqua" w:cstheme="minorHAnsi"/>
          <w:sz w:val="24"/>
          <w:szCs w:val="24"/>
        </w:rPr>
        <w:t xml:space="preserve">/L to 0.10 </w:t>
      </w:r>
      <w:proofErr w:type="spellStart"/>
      <w:r w:rsidR="003552E5" w:rsidRPr="005C2E0B">
        <w:rPr>
          <w:rFonts w:ascii="Book Antiqua" w:hAnsi="Book Antiqua" w:cstheme="minorHAnsi"/>
          <w:sz w:val="24"/>
          <w:szCs w:val="24"/>
        </w:rPr>
        <w:t>mmol</w:t>
      </w:r>
      <w:proofErr w:type="spellEnd"/>
      <w:r w:rsidR="003552E5" w:rsidRPr="005C2E0B">
        <w:rPr>
          <w:rFonts w:ascii="Book Antiqua" w:hAnsi="Book Antiqua" w:cstheme="minorHAnsi"/>
          <w:sz w:val="24"/>
          <w:szCs w:val="24"/>
        </w:rPr>
        <w:t xml:space="preserve">/L. </w:t>
      </w:r>
      <w:r w:rsidR="00C53B07" w:rsidRPr="005C2E0B">
        <w:rPr>
          <w:rFonts w:ascii="Book Antiqua" w:hAnsi="Book Antiqua" w:cstheme="minorHAnsi"/>
          <w:sz w:val="24"/>
          <w:szCs w:val="24"/>
        </w:rPr>
        <w:t xml:space="preserve">They also showed an increase in HDL-C with their aerobic exercise program of about 0.05 </w:t>
      </w:r>
      <w:proofErr w:type="spellStart"/>
      <w:r w:rsidR="00C53B07" w:rsidRPr="005C2E0B">
        <w:rPr>
          <w:rFonts w:ascii="Book Antiqua" w:hAnsi="Book Antiqua" w:cstheme="minorHAnsi"/>
          <w:sz w:val="24"/>
          <w:szCs w:val="24"/>
        </w:rPr>
        <w:t>mmol</w:t>
      </w:r>
      <w:proofErr w:type="spellEnd"/>
      <w:r w:rsidR="00C53B07" w:rsidRPr="005C2E0B">
        <w:rPr>
          <w:rFonts w:ascii="Book Antiqua" w:hAnsi="Book Antiqua" w:cstheme="minorHAnsi"/>
          <w:sz w:val="24"/>
          <w:szCs w:val="24"/>
        </w:rPr>
        <w:t>/</w:t>
      </w:r>
      <w:proofErr w:type="gramStart"/>
      <w:r w:rsidR="00C53B07" w:rsidRPr="005C2E0B">
        <w:rPr>
          <w:rFonts w:ascii="Book Antiqua" w:hAnsi="Book Antiqua" w:cstheme="minorHAnsi"/>
          <w:sz w:val="24"/>
          <w:szCs w:val="24"/>
        </w:rPr>
        <w:t>L</w:t>
      </w:r>
      <w:r w:rsidR="005C2E0B" w:rsidRPr="005C2E0B">
        <w:rPr>
          <w:rFonts w:ascii="Book Antiqua" w:hAnsi="Book Antiqua" w:cstheme="minorHAnsi"/>
          <w:sz w:val="24"/>
          <w:szCs w:val="24"/>
          <w:vertAlign w:val="superscript"/>
        </w:rPr>
        <w:t>[</w:t>
      </w:r>
      <w:proofErr w:type="gramEnd"/>
      <w:r w:rsidR="005C2E0B" w:rsidRPr="005C2E0B">
        <w:rPr>
          <w:rStyle w:val="EndnoteReference"/>
          <w:rFonts w:ascii="Book Antiqua" w:hAnsi="Book Antiqua" w:cstheme="minorHAnsi"/>
          <w:sz w:val="24"/>
          <w:szCs w:val="24"/>
        </w:rPr>
        <w:t>1</w:t>
      </w:r>
      <w:r w:rsidR="005C2E0B" w:rsidRPr="005C2E0B">
        <w:rPr>
          <w:rFonts w:ascii="Book Antiqua" w:hAnsi="Book Antiqua" w:cstheme="minorHAnsi"/>
          <w:sz w:val="24"/>
          <w:szCs w:val="24"/>
          <w:vertAlign w:val="superscript"/>
        </w:rPr>
        <w:t>9]</w:t>
      </w:r>
      <w:r w:rsidR="00C53B07" w:rsidRPr="005C2E0B">
        <w:rPr>
          <w:rFonts w:ascii="Book Antiqua" w:hAnsi="Book Antiqua" w:cstheme="minorHAnsi"/>
          <w:sz w:val="24"/>
          <w:szCs w:val="24"/>
        </w:rPr>
        <w:t>.</w:t>
      </w:r>
      <w:r w:rsidR="003552E5" w:rsidRPr="005C2E0B">
        <w:rPr>
          <w:rFonts w:ascii="Book Antiqua" w:hAnsi="Book Antiqua" w:cstheme="minorHAnsi"/>
          <w:sz w:val="24"/>
          <w:szCs w:val="24"/>
        </w:rPr>
        <w:t xml:space="preserve"> </w:t>
      </w:r>
      <w:r w:rsidR="00814E4C" w:rsidRPr="005C2E0B">
        <w:rPr>
          <w:rFonts w:ascii="Book Antiqua" w:hAnsi="Book Antiqua" w:cstheme="minorHAnsi"/>
          <w:sz w:val="24"/>
          <w:szCs w:val="24"/>
        </w:rPr>
        <w:t>Similar results have been document</w:t>
      </w:r>
      <w:r w:rsidR="00B4236D" w:rsidRPr="005C2E0B">
        <w:rPr>
          <w:rFonts w:ascii="Book Antiqua" w:hAnsi="Book Antiqua" w:cstheme="minorHAnsi"/>
          <w:sz w:val="24"/>
          <w:szCs w:val="24"/>
        </w:rPr>
        <w:t>ed</w:t>
      </w:r>
      <w:r w:rsidR="00814E4C" w:rsidRPr="005C2E0B">
        <w:rPr>
          <w:rFonts w:ascii="Book Antiqua" w:hAnsi="Book Antiqua" w:cstheme="minorHAnsi"/>
          <w:sz w:val="24"/>
          <w:szCs w:val="24"/>
        </w:rPr>
        <w:t xml:space="preserve"> in children and adolescents, as </w:t>
      </w:r>
      <w:proofErr w:type="gramStart"/>
      <w:r w:rsidR="00814E4C" w:rsidRPr="005C2E0B">
        <w:rPr>
          <w:rFonts w:ascii="Book Antiqua" w:hAnsi="Book Antiqua" w:cstheme="minorHAnsi"/>
          <w:sz w:val="24"/>
          <w:szCs w:val="24"/>
        </w:rPr>
        <w:t>well</w:t>
      </w:r>
      <w:r w:rsidR="005C2E0B" w:rsidRPr="005C2E0B">
        <w:rPr>
          <w:rFonts w:ascii="Book Antiqua" w:hAnsi="Book Antiqua" w:cstheme="minorHAnsi"/>
          <w:sz w:val="24"/>
          <w:szCs w:val="24"/>
          <w:vertAlign w:val="superscript"/>
        </w:rPr>
        <w:t>[</w:t>
      </w:r>
      <w:proofErr w:type="gramEnd"/>
      <w:r w:rsidR="005C2E0B" w:rsidRPr="005C2E0B">
        <w:rPr>
          <w:rFonts w:ascii="Book Antiqua" w:hAnsi="Book Antiqua" w:cstheme="minorHAnsi"/>
          <w:sz w:val="24"/>
          <w:szCs w:val="24"/>
          <w:vertAlign w:val="superscript"/>
        </w:rPr>
        <w:t>20]</w:t>
      </w:r>
      <w:r w:rsidR="00814E4C" w:rsidRPr="005C2E0B">
        <w:rPr>
          <w:rFonts w:ascii="Book Antiqua" w:hAnsi="Book Antiqua" w:cstheme="minorHAnsi"/>
          <w:sz w:val="24"/>
          <w:szCs w:val="24"/>
        </w:rPr>
        <w:t>.</w:t>
      </w:r>
      <w:r w:rsidR="003552E5" w:rsidRPr="005C2E0B">
        <w:rPr>
          <w:rFonts w:ascii="Book Antiqua" w:hAnsi="Book Antiqua" w:cstheme="minorHAnsi"/>
          <w:sz w:val="24"/>
          <w:szCs w:val="24"/>
        </w:rPr>
        <w:t xml:space="preserve"> </w:t>
      </w:r>
      <w:r w:rsidR="00B3071B" w:rsidRPr="005C2E0B">
        <w:rPr>
          <w:rFonts w:ascii="Book Antiqua" w:hAnsi="Book Antiqua" w:cstheme="minorHAnsi"/>
          <w:sz w:val="24"/>
          <w:szCs w:val="24"/>
        </w:rPr>
        <w:t xml:space="preserve">In </w:t>
      </w:r>
      <w:r w:rsidR="003124E0" w:rsidRPr="005C2E0B">
        <w:rPr>
          <w:rFonts w:ascii="Book Antiqua" w:hAnsi="Book Antiqua" w:cstheme="minorHAnsi"/>
          <w:sz w:val="24"/>
          <w:szCs w:val="24"/>
        </w:rPr>
        <w:t xml:space="preserve">a meta-analysis conducted by </w:t>
      </w:r>
      <w:r w:rsidR="00B3071B" w:rsidRPr="005C2E0B">
        <w:rPr>
          <w:rFonts w:ascii="Book Antiqua" w:hAnsi="Book Antiqua" w:cstheme="minorHAnsi"/>
          <w:sz w:val="24"/>
          <w:szCs w:val="24"/>
        </w:rPr>
        <w:t>Kelley</w:t>
      </w:r>
      <w:r w:rsidR="00B3071B" w:rsidRPr="005C2E0B">
        <w:rPr>
          <w:rFonts w:ascii="Book Antiqua" w:hAnsi="Book Antiqua" w:cstheme="minorHAnsi"/>
          <w:i/>
          <w:sz w:val="24"/>
          <w:szCs w:val="24"/>
        </w:rPr>
        <w:t xml:space="preserve"> et </w:t>
      </w:r>
      <w:proofErr w:type="gramStart"/>
      <w:r w:rsidR="00B3071B" w:rsidRPr="005C2E0B">
        <w:rPr>
          <w:rFonts w:ascii="Book Antiqua" w:hAnsi="Book Antiqua" w:cstheme="minorHAnsi"/>
          <w:i/>
          <w:sz w:val="24"/>
          <w:szCs w:val="24"/>
        </w:rPr>
        <w:t>al</w:t>
      </w:r>
      <w:r w:rsidR="00284E6D" w:rsidRPr="005C2E0B">
        <w:rPr>
          <w:rFonts w:ascii="Book Antiqua" w:hAnsi="Book Antiqua" w:cstheme="minorHAnsi"/>
          <w:sz w:val="24"/>
          <w:szCs w:val="24"/>
          <w:vertAlign w:val="superscript"/>
        </w:rPr>
        <w:t>[</w:t>
      </w:r>
      <w:proofErr w:type="gramEnd"/>
      <w:r w:rsidR="00284E6D" w:rsidRPr="005C2E0B">
        <w:rPr>
          <w:rFonts w:ascii="Book Antiqua" w:hAnsi="Book Antiqua" w:cstheme="minorHAnsi"/>
          <w:sz w:val="24"/>
          <w:szCs w:val="24"/>
          <w:vertAlign w:val="superscript"/>
        </w:rPr>
        <w:t>21]</w:t>
      </w:r>
      <w:r w:rsidR="00B3071B" w:rsidRPr="005C2E0B">
        <w:rPr>
          <w:rFonts w:ascii="Book Antiqua" w:hAnsi="Book Antiqua" w:cstheme="minorHAnsi"/>
          <w:sz w:val="24"/>
          <w:szCs w:val="24"/>
        </w:rPr>
        <w:t xml:space="preserve">, it was concluded that aerobic exercises contributed to </w:t>
      </w:r>
      <w:r w:rsidR="00B4236D" w:rsidRPr="005C2E0B">
        <w:rPr>
          <w:rFonts w:ascii="Book Antiqua" w:hAnsi="Book Antiqua" w:cstheme="minorHAnsi"/>
          <w:sz w:val="24"/>
          <w:szCs w:val="24"/>
        </w:rPr>
        <w:t xml:space="preserve">a </w:t>
      </w:r>
      <w:r w:rsidR="00B3071B" w:rsidRPr="005C2E0B">
        <w:rPr>
          <w:rFonts w:ascii="Book Antiqua" w:hAnsi="Book Antiqua" w:cstheme="minorHAnsi"/>
          <w:sz w:val="24"/>
          <w:szCs w:val="24"/>
        </w:rPr>
        <w:t xml:space="preserve">statistically significant 9% increase in HDL-C and </w:t>
      </w:r>
      <w:r w:rsidR="001968B9" w:rsidRPr="005C2E0B">
        <w:rPr>
          <w:rFonts w:ascii="Book Antiqua" w:hAnsi="Book Antiqua" w:cstheme="minorHAnsi"/>
          <w:sz w:val="24"/>
          <w:szCs w:val="24"/>
        </w:rPr>
        <w:t>an</w:t>
      </w:r>
      <w:r w:rsidR="00B3071B" w:rsidRPr="005C2E0B">
        <w:rPr>
          <w:rFonts w:ascii="Book Antiqua" w:hAnsi="Book Antiqua" w:cstheme="minorHAnsi"/>
          <w:sz w:val="24"/>
          <w:szCs w:val="24"/>
        </w:rPr>
        <w:t xml:space="preserve"> 11% decline </w:t>
      </w:r>
      <w:r w:rsidR="00895652" w:rsidRPr="005C2E0B">
        <w:rPr>
          <w:rFonts w:ascii="Book Antiqua" w:hAnsi="Book Antiqua" w:cstheme="minorHAnsi"/>
          <w:sz w:val="24"/>
          <w:szCs w:val="24"/>
        </w:rPr>
        <w:t>in TG, but</w:t>
      </w:r>
      <w:r w:rsidR="00B3071B" w:rsidRPr="005C2E0B">
        <w:rPr>
          <w:rFonts w:ascii="Book Antiqua" w:hAnsi="Book Antiqua" w:cstheme="minorHAnsi"/>
          <w:sz w:val="24"/>
          <w:szCs w:val="24"/>
        </w:rPr>
        <w:t xml:space="preserve"> </w:t>
      </w:r>
      <w:r w:rsidR="00895652" w:rsidRPr="005C2E0B">
        <w:rPr>
          <w:rFonts w:ascii="Book Antiqua" w:hAnsi="Book Antiqua" w:cstheme="minorHAnsi"/>
          <w:sz w:val="24"/>
          <w:szCs w:val="24"/>
        </w:rPr>
        <w:t xml:space="preserve">no </w:t>
      </w:r>
      <w:r w:rsidR="00B3071B" w:rsidRPr="005C2E0B">
        <w:rPr>
          <w:rFonts w:ascii="Book Antiqua" w:hAnsi="Book Antiqua" w:cstheme="minorHAnsi"/>
          <w:sz w:val="24"/>
          <w:szCs w:val="24"/>
        </w:rPr>
        <w:t>statistically significant change</w:t>
      </w:r>
      <w:r w:rsidR="00895652" w:rsidRPr="005C2E0B">
        <w:rPr>
          <w:rFonts w:ascii="Book Antiqua" w:hAnsi="Book Antiqua" w:cstheme="minorHAnsi"/>
          <w:sz w:val="24"/>
          <w:szCs w:val="24"/>
        </w:rPr>
        <w:t>s</w:t>
      </w:r>
      <w:r w:rsidR="00B4236D" w:rsidRPr="005C2E0B">
        <w:rPr>
          <w:rFonts w:ascii="Book Antiqua" w:hAnsi="Book Antiqua" w:cstheme="minorHAnsi"/>
          <w:sz w:val="24"/>
          <w:szCs w:val="24"/>
        </w:rPr>
        <w:t xml:space="preserve"> in TC and LDL-C.</w:t>
      </w:r>
    </w:p>
    <w:p w:rsidR="0094774E" w:rsidRPr="005C2E0B" w:rsidRDefault="00C44965" w:rsidP="005C2E0B">
      <w:pPr>
        <w:pStyle w:val="NoSpacing"/>
        <w:spacing w:line="360" w:lineRule="auto"/>
        <w:ind w:firstLineChars="100" w:firstLine="240"/>
        <w:jc w:val="both"/>
        <w:rPr>
          <w:rFonts w:ascii="Book Antiqua" w:hAnsi="Book Antiqua" w:cstheme="minorHAnsi"/>
          <w:sz w:val="24"/>
          <w:szCs w:val="24"/>
          <w:lang w:eastAsia="zh-CN"/>
        </w:rPr>
      </w:pPr>
      <w:r w:rsidRPr="005C2E0B">
        <w:rPr>
          <w:rFonts w:ascii="Book Antiqua" w:hAnsi="Book Antiqua" w:cstheme="minorHAnsi"/>
          <w:sz w:val="24"/>
          <w:szCs w:val="24"/>
        </w:rPr>
        <w:t>A</w:t>
      </w:r>
      <w:r w:rsidR="00803ED4" w:rsidRPr="005C2E0B">
        <w:rPr>
          <w:rFonts w:ascii="Book Antiqua" w:hAnsi="Book Antiqua" w:cstheme="minorHAnsi"/>
          <w:sz w:val="24"/>
          <w:szCs w:val="24"/>
        </w:rPr>
        <w:t xml:space="preserve"> positive correlation </w:t>
      </w:r>
      <w:r w:rsidRPr="005C2E0B">
        <w:rPr>
          <w:rFonts w:ascii="Book Antiqua" w:hAnsi="Book Antiqua" w:cstheme="minorHAnsi"/>
          <w:sz w:val="24"/>
          <w:szCs w:val="24"/>
        </w:rPr>
        <w:t>between</w:t>
      </w:r>
      <w:r w:rsidR="00803ED4" w:rsidRPr="005C2E0B">
        <w:rPr>
          <w:rFonts w:ascii="Book Antiqua" w:hAnsi="Book Antiqua" w:cstheme="minorHAnsi"/>
          <w:sz w:val="24"/>
          <w:szCs w:val="24"/>
        </w:rPr>
        <w:t xml:space="preserve"> biochemical signal markers, such as </w:t>
      </w:r>
      <w:proofErr w:type="spellStart"/>
      <w:r w:rsidR="00803ED4" w:rsidRPr="005C2E0B">
        <w:rPr>
          <w:rFonts w:ascii="Book Antiqua" w:hAnsi="Book Antiqua" w:cstheme="minorHAnsi"/>
          <w:sz w:val="24"/>
          <w:szCs w:val="24"/>
        </w:rPr>
        <w:t>endothelin</w:t>
      </w:r>
      <w:proofErr w:type="spellEnd"/>
      <w:r w:rsidR="00803ED4" w:rsidRPr="005C2E0B">
        <w:rPr>
          <w:rFonts w:ascii="Book Antiqua" w:hAnsi="Book Antiqua" w:cstheme="minorHAnsi"/>
          <w:sz w:val="24"/>
          <w:szCs w:val="24"/>
        </w:rPr>
        <w:t>-I (ET-1)</w:t>
      </w:r>
      <w:r w:rsidRPr="005C2E0B">
        <w:rPr>
          <w:rFonts w:ascii="Book Antiqua" w:hAnsi="Book Antiqua" w:cstheme="minorHAnsi"/>
          <w:sz w:val="24"/>
          <w:szCs w:val="24"/>
        </w:rPr>
        <w:t xml:space="preserve"> and aerobic exercise was recently speculated by several studies</w:t>
      </w:r>
      <w:r w:rsidR="00B23E20" w:rsidRPr="005C2E0B">
        <w:rPr>
          <w:rFonts w:ascii="Book Antiqua" w:hAnsi="Book Antiqua" w:cstheme="minorHAnsi"/>
          <w:sz w:val="24"/>
          <w:szCs w:val="24"/>
        </w:rPr>
        <w:t xml:space="preserve">. </w:t>
      </w:r>
      <w:r w:rsidR="00803ED4" w:rsidRPr="005C2E0B">
        <w:rPr>
          <w:rFonts w:ascii="Book Antiqua" w:hAnsi="Book Antiqua" w:cstheme="minorHAnsi"/>
          <w:sz w:val="24"/>
          <w:szCs w:val="24"/>
        </w:rPr>
        <w:t>Vascular endothelial cell</w:t>
      </w:r>
      <w:r w:rsidR="00B73C8D" w:rsidRPr="005C2E0B">
        <w:rPr>
          <w:rFonts w:ascii="Book Antiqua" w:hAnsi="Book Antiqua" w:cstheme="minorHAnsi"/>
          <w:sz w:val="24"/>
          <w:szCs w:val="24"/>
        </w:rPr>
        <w:t>s produce ET-1</w:t>
      </w:r>
      <w:r w:rsidR="003124E0" w:rsidRPr="005C2E0B">
        <w:rPr>
          <w:rFonts w:ascii="Book Antiqua" w:hAnsi="Book Antiqua" w:cstheme="minorHAnsi"/>
          <w:sz w:val="24"/>
          <w:szCs w:val="24"/>
        </w:rPr>
        <w:t xml:space="preserve">, which functions </w:t>
      </w:r>
      <w:r w:rsidR="00803ED4" w:rsidRPr="005C2E0B">
        <w:rPr>
          <w:rFonts w:ascii="Book Antiqua" w:hAnsi="Book Antiqua" w:cstheme="minorHAnsi"/>
          <w:sz w:val="24"/>
          <w:szCs w:val="24"/>
        </w:rPr>
        <w:t xml:space="preserve">as a </w:t>
      </w:r>
      <w:proofErr w:type="gramStart"/>
      <w:r w:rsidR="00803ED4" w:rsidRPr="005C2E0B">
        <w:rPr>
          <w:rFonts w:ascii="Book Antiqua" w:hAnsi="Book Antiqua" w:cstheme="minorHAnsi"/>
          <w:sz w:val="24"/>
          <w:szCs w:val="24"/>
        </w:rPr>
        <w:t>vasoconstrictor</w:t>
      </w:r>
      <w:r w:rsidR="00290F92" w:rsidRPr="005C2E0B">
        <w:rPr>
          <w:rFonts w:ascii="Book Antiqua" w:hAnsi="Book Antiqua" w:cstheme="minorHAnsi"/>
          <w:sz w:val="24"/>
          <w:szCs w:val="24"/>
          <w:vertAlign w:val="superscript"/>
        </w:rPr>
        <w:t>[</w:t>
      </w:r>
      <w:proofErr w:type="gramEnd"/>
      <w:r w:rsidR="00290F92" w:rsidRPr="005C2E0B">
        <w:rPr>
          <w:rFonts w:ascii="Book Antiqua" w:hAnsi="Book Antiqua" w:cstheme="minorHAnsi"/>
          <w:sz w:val="24"/>
          <w:szCs w:val="24"/>
          <w:vertAlign w:val="superscript"/>
        </w:rPr>
        <w:t>22</w:t>
      </w:r>
      <w:r w:rsidR="00290F92" w:rsidRPr="005C2E0B">
        <w:rPr>
          <w:rStyle w:val="EndnoteReference"/>
          <w:rFonts w:ascii="Book Antiqua" w:hAnsi="Book Antiqua" w:cstheme="minorHAnsi"/>
          <w:sz w:val="24"/>
          <w:szCs w:val="24"/>
        </w:rPr>
        <w:t>]</w:t>
      </w:r>
      <w:r w:rsidR="00AF0D1A" w:rsidRPr="005C2E0B">
        <w:rPr>
          <w:rFonts w:ascii="Book Antiqua" w:hAnsi="Book Antiqua" w:cstheme="minorHAnsi"/>
          <w:sz w:val="24"/>
          <w:szCs w:val="24"/>
        </w:rPr>
        <w:t xml:space="preserve"> and promoter of atherosclerosi</w:t>
      </w:r>
      <w:r w:rsidR="005C2E0B" w:rsidRPr="005C2E0B">
        <w:rPr>
          <w:rFonts w:ascii="Book Antiqua" w:hAnsi="Book Antiqua" w:cstheme="minorHAnsi"/>
          <w:sz w:val="24"/>
          <w:szCs w:val="24"/>
        </w:rPr>
        <w:t>s</w:t>
      </w:r>
      <w:r w:rsidR="005C2E0B" w:rsidRPr="005C2E0B">
        <w:rPr>
          <w:rFonts w:ascii="Book Antiqua" w:hAnsi="Book Antiqua" w:cstheme="minorHAnsi"/>
          <w:sz w:val="24"/>
          <w:szCs w:val="24"/>
          <w:vertAlign w:val="superscript"/>
        </w:rPr>
        <w:t>[23</w:t>
      </w:r>
      <w:r w:rsidR="005C2E0B" w:rsidRPr="005C2E0B">
        <w:rPr>
          <w:rStyle w:val="EndnoteReference"/>
          <w:rFonts w:ascii="Book Antiqua" w:hAnsi="Book Antiqua" w:cstheme="minorHAnsi"/>
          <w:sz w:val="24"/>
          <w:szCs w:val="24"/>
        </w:rPr>
        <w:t>]</w:t>
      </w:r>
      <w:r w:rsidR="00B23E20" w:rsidRPr="005C2E0B">
        <w:rPr>
          <w:rFonts w:ascii="Book Antiqua" w:hAnsi="Book Antiqua" w:cstheme="minorHAnsi"/>
          <w:sz w:val="24"/>
          <w:szCs w:val="24"/>
        </w:rPr>
        <w:t>.</w:t>
      </w:r>
      <w:r w:rsidR="00284E6D" w:rsidRPr="005C2E0B">
        <w:rPr>
          <w:rFonts w:ascii="Book Antiqua" w:hAnsi="Book Antiqua" w:cstheme="minorHAnsi"/>
          <w:sz w:val="24"/>
          <w:szCs w:val="24"/>
        </w:rPr>
        <w:t xml:space="preserve"> </w:t>
      </w:r>
      <w:r w:rsidR="003124E0" w:rsidRPr="005C2E0B">
        <w:rPr>
          <w:rFonts w:ascii="Book Antiqua" w:hAnsi="Book Antiqua" w:cstheme="minorHAnsi"/>
          <w:sz w:val="24"/>
          <w:szCs w:val="24"/>
        </w:rPr>
        <w:t xml:space="preserve">Maeda </w:t>
      </w:r>
      <w:r w:rsidR="003124E0" w:rsidRPr="005C2E0B">
        <w:rPr>
          <w:rFonts w:ascii="Book Antiqua" w:hAnsi="Book Antiqua" w:cstheme="minorHAnsi"/>
          <w:i/>
          <w:sz w:val="24"/>
          <w:szCs w:val="24"/>
        </w:rPr>
        <w:t xml:space="preserve">et </w:t>
      </w:r>
      <w:proofErr w:type="gramStart"/>
      <w:r w:rsidR="003124E0" w:rsidRPr="005C2E0B">
        <w:rPr>
          <w:rFonts w:ascii="Book Antiqua" w:hAnsi="Book Antiqua" w:cstheme="minorHAnsi"/>
          <w:i/>
          <w:sz w:val="24"/>
          <w:szCs w:val="24"/>
        </w:rPr>
        <w:t>al</w:t>
      </w:r>
      <w:r w:rsidR="00284E6D" w:rsidRPr="005C2E0B">
        <w:rPr>
          <w:rFonts w:ascii="Book Antiqua" w:hAnsi="Book Antiqua" w:cstheme="minorHAnsi"/>
          <w:sz w:val="24"/>
          <w:szCs w:val="24"/>
          <w:vertAlign w:val="superscript"/>
        </w:rPr>
        <w:t>[</w:t>
      </w:r>
      <w:proofErr w:type="gramEnd"/>
      <w:r w:rsidR="00284E6D" w:rsidRPr="005C2E0B">
        <w:rPr>
          <w:rFonts w:ascii="Book Antiqua" w:hAnsi="Book Antiqua" w:cstheme="minorHAnsi"/>
          <w:sz w:val="24"/>
          <w:szCs w:val="24"/>
          <w:vertAlign w:val="superscript"/>
        </w:rPr>
        <w:t>24]</w:t>
      </w:r>
      <w:r w:rsidR="003124E0" w:rsidRPr="005C2E0B">
        <w:rPr>
          <w:rFonts w:ascii="Book Antiqua" w:hAnsi="Book Antiqua" w:cstheme="minorHAnsi"/>
          <w:sz w:val="24"/>
          <w:szCs w:val="24"/>
        </w:rPr>
        <w:t xml:space="preserve"> </w:t>
      </w:r>
      <w:r w:rsidR="00AF0D1A" w:rsidRPr="005C2E0B">
        <w:rPr>
          <w:rFonts w:ascii="Book Antiqua" w:hAnsi="Book Antiqua" w:cstheme="minorHAnsi"/>
          <w:sz w:val="24"/>
          <w:szCs w:val="24"/>
        </w:rPr>
        <w:t xml:space="preserve">were able to demonstrate a statistically significant </w:t>
      </w:r>
      <w:r w:rsidR="00AF0D1A" w:rsidRPr="005C2E0B">
        <w:rPr>
          <w:rFonts w:ascii="Book Antiqua" w:hAnsi="Book Antiqua" w:cstheme="minorHAnsi"/>
          <w:sz w:val="24"/>
          <w:szCs w:val="24"/>
        </w:rPr>
        <w:lastRenderedPageBreak/>
        <w:t>positive linear correlation of increasin</w:t>
      </w:r>
      <w:r w:rsidR="00B73C8D" w:rsidRPr="005C2E0B">
        <w:rPr>
          <w:rFonts w:ascii="Book Antiqua" w:hAnsi="Book Antiqua" w:cstheme="minorHAnsi"/>
          <w:sz w:val="24"/>
          <w:szCs w:val="24"/>
        </w:rPr>
        <w:t>g age with rising levels of ET-1</w:t>
      </w:r>
      <w:r w:rsidR="00AF0D1A" w:rsidRPr="005C2E0B">
        <w:rPr>
          <w:rFonts w:ascii="Book Antiqua" w:hAnsi="Book Antiqua" w:cstheme="minorHAnsi"/>
          <w:sz w:val="24"/>
          <w:szCs w:val="24"/>
        </w:rPr>
        <w:t>.</w:t>
      </w:r>
      <w:r w:rsidR="00B23E20" w:rsidRPr="005C2E0B">
        <w:rPr>
          <w:rFonts w:ascii="Book Antiqua" w:hAnsi="Book Antiqua" w:cstheme="minorHAnsi"/>
          <w:sz w:val="24"/>
          <w:szCs w:val="24"/>
        </w:rPr>
        <w:t xml:space="preserve"> </w:t>
      </w:r>
      <w:r w:rsidR="00AF0D1A" w:rsidRPr="005C2E0B">
        <w:rPr>
          <w:rFonts w:ascii="Book Antiqua" w:hAnsi="Book Antiqua" w:cstheme="minorHAnsi"/>
          <w:sz w:val="24"/>
          <w:szCs w:val="24"/>
        </w:rPr>
        <w:t xml:space="preserve">They were also able to exhibit a visible reduction </w:t>
      </w:r>
      <w:r w:rsidR="00B73C8D" w:rsidRPr="005C2E0B">
        <w:rPr>
          <w:rFonts w:ascii="Book Antiqua" w:hAnsi="Book Antiqua" w:cstheme="minorHAnsi"/>
          <w:sz w:val="24"/>
          <w:szCs w:val="24"/>
        </w:rPr>
        <w:t>in ET-1</w:t>
      </w:r>
      <w:r w:rsidR="00951DED" w:rsidRPr="005C2E0B">
        <w:rPr>
          <w:rFonts w:ascii="Book Antiqua" w:hAnsi="Book Antiqua" w:cstheme="minorHAnsi"/>
          <w:sz w:val="24"/>
          <w:szCs w:val="24"/>
        </w:rPr>
        <w:t xml:space="preserve"> levels after a 3</w:t>
      </w:r>
      <w:r w:rsidR="005C2E0B">
        <w:rPr>
          <w:rFonts w:ascii="Book Antiqua" w:hAnsi="Book Antiqua" w:cstheme="minorHAnsi"/>
          <w:sz w:val="24"/>
          <w:szCs w:val="24"/>
        </w:rPr>
        <w:t xml:space="preserve"> </w:t>
      </w:r>
      <w:proofErr w:type="spellStart"/>
      <w:r w:rsidR="005C2E0B">
        <w:rPr>
          <w:rFonts w:ascii="Book Antiqua" w:hAnsi="Book Antiqua" w:cstheme="minorHAnsi"/>
          <w:sz w:val="24"/>
          <w:szCs w:val="24"/>
        </w:rPr>
        <w:t>mo</w:t>
      </w:r>
      <w:proofErr w:type="spellEnd"/>
      <w:r w:rsidR="005C2E0B">
        <w:rPr>
          <w:rFonts w:ascii="Book Antiqua" w:hAnsi="Book Antiqua" w:cstheme="minorHAnsi"/>
          <w:sz w:val="24"/>
          <w:szCs w:val="24"/>
        </w:rPr>
        <w:t xml:space="preserve"> aerobic exercise </w:t>
      </w:r>
      <w:proofErr w:type="gramStart"/>
      <w:r w:rsidR="005C2E0B">
        <w:rPr>
          <w:rFonts w:ascii="Book Antiqua" w:hAnsi="Book Antiqua" w:cstheme="minorHAnsi"/>
          <w:sz w:val="24"/>
          <w:szCs w:val="24"/>
        </w:rPr>
        <w:t>regimen</w:t>
      </w:r>
      <w:r w:rsidR="00353EBF" w:rsidRPr="005C2E0B">
        <w:rPr>
          <w:rFonts w:ascii="Book Antiqua" w:hAnsi="Book Antiqua" w:cstheme="minorHAnsi"/>
          <w:sz w:val="24"/>
          <w:szCs w:val="24"/>
          <w:vertAlign w:val="superscript"/>
        </w:rPr>
        <w:t>[</w:t>
      </w:r>
      <w:proofErr w:type="gramEnd"/>
      <w:r w:rsidR="00353EBF" w:rsidRPr="005C2E0B">
        <w:rPr>
          <w:rFonts w:ascii="Book Antiqua" w:hAnsi="Book Antiqua" w:cstheme="minorHAnsi"/>
          <w:sz w:val="24"/>
          <w:szCs w:val="24"/>
          <w:vertAlign w:val="superscript"/>
        </w:rPr>
        <w:t>24]</w:t>
      </w:r>
      <w:r w:rsidR="005C2E0B">
        <w:rPr>
          <w:rFonts w:ascii="Book Antiqua" w:hAnsi="Book Antiqua" w:cstheme="minorHAnsi" w:hint="eastAsia"/>
          <w:sz w:val="24"/>
          <w:szCs w:val="24"/>
          <w:lang w:eastAsia="zh-CN"/>
        </w:rPr>
        <w:t>.</w:t>
      </w:r>
    </w:p>
    <w:p w:rsidR="00C44965" w:rsidRPr="005C2E0B" w:rsidRDefault="003124E0" w:rsidP="005C2E0B">
      <w:pPr>
        <w:pStyle w:val="NoSpacing"/>
        <w:spacing w:line="360" w:lineRule="auto"/>
        <w:ind w:firstLineChars="100" w:firstLine="240"/>
        <w:jc w:val="both"/>
        <w:rPr>
          <w:rFonts w:ascii="Book Antiqua" w:hAnsi="Book Antiqua" w:cstheme="minorHAnsi"/>
          <w:sz w:val="24"/>
          <w:szCs w:val="24"/>
        </w:rPr>
      </w:pPr>
      <w:r w:rsidRPr="005C2E0B">
        <w:rPr>
          <w:rFonts w:ascii="Book Antiqua" w:hAnsi="Book Antiqua" w:cstheme="minorHAnsi"/>
          <w:sz w:val="24"/>
          <w:szCs w:val="24"/>
        </w:rPr>
        <w:t>While aerobic exercise appears to have</w:t>
      </w:r>
      <w:r w:rsidR="00C44965" w:rsidRPr="005C2E0B">
        <w:rPr>
          <w:rFonts w:ascii="Book Antiqua" w:hAnsi="Book Antiqua" w:cstheme="minorHAnsi"/>
          <w:sz w:val="24"/>
          <w:szCs w:val="24"/>
        </w:rPr>
        <w:t xml:space="preserve"> some beneficial effects, its contribution is lim</w:t>
      </w:r>
      <w:r w:rsidR="00B23E20" w:rsidRPr="005C2E0B">
        <w:rPr>
          <w:rFonts w:ascii="Book Antiqua" w:hAnsi="Book Antiqua" w:cstheme="minorHAnsi"/>
          <w:sz w:val="24"/>
          <w:szCs w:val="24"/>
        </w:rPr>
        <w:t xml:space="preserve">ited on frequency and quantity. </w:t>
      </w:r>
      <w:r w:rsidR="00C44965" w:rsidRPr="005C2E0B">
        <w:rPr>
          <w:rFonts w:ascii="Book Antiqua" w:hAnsi="Book Antiqua" w:cstheme="minorHAnsi"/>
          <w:sz w:val="24"/>
          <w:szCs w:val="24"/>
        </w:rPr>
        <w:t>A very recent publication by a Danish group was able to represent what they called a “U shaped association” between aerobic exercise and mortality.</w:t>
      </w:r>
      <w:r w:rsidR="00B23E20" w:rsidRPr="005C2E0B">
        <w:rPr>
          <w:rFonts w:ascii="Book Antiqua" w:hAnsi="Book Antiqua" w:cstheme="minorHAnsi"/>
          <w:sz w:val="24"/>
          <w:szCs w:val="24"/>
        </w:rPr>
        <w:t xml:space="preserve"> </w:t>
      </w:r>
      <w:r w:rsidR="00C44965" w:rsidRPr="005C2E0B">
        <w:rPr>
          <w:rFonts w:ascii="Book Antiqua" w:hAnsi="Book Antiqua" w:cstheme="minorHAnsi"/>
          <w:sz w:val="24"/>
          <w:szCs w:val="24"/>
        </w:rPr>
        <w:t>Their research quantified 1 to 2.4 h of exercise over 2 to 3 times per week as the optimal quantity and frequency standard of aerobic exercise to promote improved health.</w:t>
      </w:r>
      <w:r w:rsidR="00B23E20" w:rsidRPr="005C2E0B">
        <w:rPr>
          <w:rFonts w:ascii="Book Antiqua" w:hAnsi="Book Antiqua" w:cstheme="minorHAnsi"/>
          <w:sz w:val="24"/>
          <w:szCs w:val="24"/>
        </w:rPr>
        <w:t xml:space="preserve"> </w:t>
      </w:r>
      <w:r w:rsidR="00C44965" w:rsidRPr="005C2E0B">
        <w:rPr>
          <w:rFonts w:ascii="Book Antiqua" w:hAnsi="Book Antiqua" w:cstheme="minorHAnsi"/>
          <w:sz w:val="24"/>
          <w:szCs w:val="24"/>
        </w:rPr>
        <w:t>Interestingly, they quantified any amount above that standard as being indifferent to the mortality risk</w:t>
      </w:r>
      <w:r w:rsidR="00423BA3" w:rsidRPr="005C2E0B">
        <w:rPr>
          <w:rFonts w:ascii="Book Antiqua" w:hAnsi="Book Antiqua" w:cstheme="minorHAnsi"/>
          <w:sz w:val="24"/>
          <w:szCs w:val="24"/>
        </w:rPr>
        <w:t>,</w:t>
      </w:r>
      <w:r w:rsidR="00C44965" w:rsidRPr="005C2E0B">
        <w:rPr>
          <w:rFonts w:ascii="Book Antiqua" w:hAnsi="Book Antiqua" w:cstheme="minorHAnsi"/>
          <w:sz w:val="24"/>
          <w:szCs w:val="24"/>
        </w:rPr>
        <w:t xml:space="preserve"> </w:t>
      </w:r>
      <w:r w:rsidR="005E6FD5" w:rsidRPr="005C2E0B">
        <w:rPr>
          <w:rFonts w:ascii="Book Antiqua" w:hAnsi="Book Antiqua" w:cstheme="minorHAnsi"/>
          <w:sz w:val="24"/>
          <w:szCs w:val="24"/>
        </w:rPr>
        <w:t xml:space="preserve">as that </w:t>
      </w:r>
      <w:r w:rsidR="00C44965" w:rsidRPr="005C2E0B">
        <w:rPr>
          <w:rFonts w:ascii="Book Antiqua" w:hAnsi="Book Antiqua" w:cstheme="minorHAnsi"/>
          <w:sz w:val="24"/>
          <w:szCs w:val="24"/>
        </w:rPr>
        <w:t>of sedentary individuals</w:t>
      </w:r>
      <w:r w:rsidR="00F404ED" w:rsidRPr="005C2E0B">
        <w:rPr>
          <w:rStyle w:val="EndnoteReference"/>
          <w:rFonts w:ascii="Book Antiqua" w:hAnsi="Book Antiqua" w:cstheme="minorHAnsi"/>
          <w:sz w:val="24"/>
          <w:szCs w:val="24"/>
        </w:rPr>
        <w:t>[25]</w:t>
      </w:r>
      <w:r w:rsidR="00C44965" w:rsidRPr="005C2E0B">
        <w:rPr>
          <w:rFonts w:ascii="Book Antiqua" w:hAnsi="Book Antiqua" w:cstheme="minorHAnsi"/>
          <w:sz w:val="24"/>
          <w:szCs w:val="24"/>
        </w:rPr>
        <w:t>.</w:t>
      </w:r>
      <w:r w:rsidR="00353EBF" w:rsidRPr="005C2E0B">
        <w:rPr>
          <w:rFonts w:ascii="Book Antiqua" w:hAnsi="Book Antiqua" w:cstheme="minorHAnsi"/>
          <w:sz w:val="24"/>
          <w:szCs w:val="24"/>
          <w:vertAlign w:val="superscript"/>
        </w:rPr>
        <w:t xml:space="preserve"> </w:t>
      </w:r>
    </w:p>
    <w:p w:rsidR="006F53A3" w:rsidRPr="005C2E0B" w:rsidRDefault="006F53A3" w:rsidP="00063B73">
      <w:pPr>
        <w:pStyle w:val="NoSpacing"/>
        <w:spacing w:line="360" w:lineRule="auto"/>
        <w:jc w:val="both"/>
        <w:rPr>
          <w:rFonts w:ascii="Book Antiqua" w:hAnsi="Book Antiqua" w:cstheme="minorHAnsi"/>
          <w:b/>
          <w:sz w:val="24"/>
          <w:szCs w:val="24"/>
          <w:lang w:eastAsia="zh-CN"/>
        </w:rPr>
      </w:pPr>
    </w:p>
    <w:p w:rsidR="00803ED4" w:rsidRPr="005C2E0B" w:rsidRDefault="00D423E3" w:rsidP="00063B73">
      <w:pPr>
        <w:pStyle w:val="NoSpacing"/>
        <w:spacing w:line="360" w:lineRule="auto"/>
        <w:jc w:val="both"/>
        <w:rPr>
          <w:rFonts w:ascii="Book Antiqua" w:hAnsi="Book Antiqua" w:cstheme="minorHAnsi"/>
          <w:sz w:val="24"/>
          <w:szCs w:val="24"/>
        </w:rPr>
      </w:pPr>
      <w:r w:rsidRPr="005C2E0B">
        <w:rPr>
          <w:rFonts w:ascii="Book Antiqua" w:hAnsi="Book Antiqua" w:cstheme="minorHAnsi"/>
          <w:b/>
          <w:sz w:val="24"/>
          <w:szCs w:val="24"/>
        </w:rPr>
        <w:t>ANAEROBIC EXERCISE</w:t>
      </w:r>
    </w:p>
    <w:p w:rsidR="00F030DC" w:rsidRPr="005C2E0B" w:rsidRDefault="00F030DC" w:rsidP="00063B73">
      <w:pPr>
        <w:pStyle w:val="NoSpacing"/>
        <w:spacing w:line="360" w:lineRule="auto"/>
        <w:jc w:val="both"/>
        <w:rPr>
          <w:rFonts w:ascii="Book Antiqua" w:hAnsi="Book Antiqua" w:cstheme="minorHAnsi"/>
          <w:sz w:val="24"/>
          <w:szCs w:val="24"/>
        </w:rPr>
      </w:pPr>
      <w:r w:rsidRPr="005C2E0B">
        <w:rPr>
          <w:rFonts w:ascii="Book Antiqua" w:hAnsi="Book Antiqua" w:cstheme="minorHAnsi"/>
          <w:sz w:val="24"/>
          <w:szCs w:val="24"/>
        </w:rPr>
        <w:t xml:space="preserve">Anaerobic exercise has been defined by the ACSM as intense physical activity of very short duration, fueled by the energy sources within the contracting </w:t>
      </w:r>
      <w:r w:rsidR="00CD52B2" w:rsidRPr="005C2E0B">
        <w:rPr>
          <w:rFonts w:ascii="Book Antiqua" w:hAnsi="Book Antiqua" w:cstheme="minorHAnsi"/>
          <w:sz w:val="24"/>
          <w:szCs w:val="24"/>
        </w:rPr>
        <w:t>muscles</w:t>
      </w:r>
      <w:r w:rsidRPr="005C2E0B">
        <w:rPr>
          <w:rFonts w:ascii="Book Antiqua" w:hAnsi="Book Antiqua" w:cstheme="minorHAnsi"/>
          <w:sz w:val="24"/>
          <w:szCs w:val="24"/>
        </w:rPr>
        <w:t xml:space="preserve"> and independent o</w:t>
      </w:r>
      <w:r w:rsidR="00E8726E" w:rsidRPr="005C2E0B">
        <w:rPr>
          <w:rFonts w:ascii="Book Antiqua" w:hAnsi="Book Antiqua" w:cstheme="minorHAnsi"/>
          <w:sz w:val="24"/>
          <w:szCs w:val="24"/>
        </w:rPr>
        <w:t>f</w:t>
      </w:r>
      <w:r w:rsidRPr="005C2E0B">
        <w:rPr>
          <w:rFonts w:ascii="Book Antiqua" w:hAnsi="Book Antiqua" w:cstheme="minorHAnsi"/>
          <w:sz w:val="24"/>
          <w:szCs w:val="24"/>
        </w:rPr>
        <w:t xml:space="preserve"> the use of inhaled oxygen as an energy </w:t>
      </w:r>
      <w:proofErr w:type="gramStart"/>
      <w:r w:rsidR="00732B70" w:rsidRPr="005C2E0B">
        <w:rPr>
          <w:rFonts w:ascii="Book Antiqua" w:hAnsi="Book Antiqua" w:cstheme="minorHAnsi"/>
          <w:sz w:val="24"/>
          <w:szCs w:val="24"/>
        </w:rPr>
        <w:t>source</w:t>
      </w:r>
      <w:r w:rsidR="00F404ED" w:rsidRPr="005C2E0B">
        <w:rPr>
          <w:rFonts w:ascii="Book Antiqua" w:hAnsi="Book Antiqua" w:cstheme="minorHAnsi"/>
          <w:sz w:val="24"/>
          <w:szCs w:val="24"/>
          <w:vertAlign w:val="superscript"/>
        </w:rPr>
        <w:t>[</w:t>
      </w:r>
      <w:proofErr w:type="gramEnd"/>
      <w:r w:rsidR="00F404ED" w:rsidRPr="005C2E0B">
        <w:rPr>
          <w:rFonts w:ascii="Book Antiqua" w:hAnsi="Book Antiqua" w:cstheme="minorHAnsi"/>
          <w:sz w:val="24"/>
          <w:szCs w:val="24"/>
          <w:vertAlign w:val="superscript"/>
        </w:rPr>
        <w:t>14]</w:t>
      </w:r>
      <w:r w:rsidR="00732B70" w:rsidRPr="005C2E0B">
        <w:rPr>
          <w:rFonts w:ascii="Book Antiqua" w:hAnsi="Book Antiqua" w:cstheme="minorHAnsi"/>
          <w:sz w:val="24"/>
          <w:szCs w:val="24"/>
        </w:rPr>
        <w:t>.</w:t>
      </w:r>
      <w:r w:rsidR="00581E78" w:rsidRPr="005C2E0B">
        <w:rPr>
          <w:rFonts w:ascii="Book Antiqua" w:hAnsi="Book Antiqua" w:cstheme="minorHAnsi"/>
          <w:sz w:val="24"/>
          <w:szCs w:val="24"/>
        </w:rPr>
        <w:t xml:space="preserve"> </w:t>
      </w:r>
      <w:r w:rsidR="00732B70" w:rsidRPr="005C2E0B">
        <w:rPr>
          <w:rFonts w:ascii="Book Antiqua" w:hAnsi="Book Antiqua" w:cstheme="minorHAnsi"/>
          <w:sz w:val="24"/>
          <w:szCs w:val="24"/>
        </w:rPr>
        <w:t>Without</w:t>
      </w:r>
      <w:r w:rsidR="00E8726E" w:rsidRPr="005C2E0B">
        <w:rPr>
          <w:rFonts w:ascii="Book Antiqua" w:hAnsi="Book Antiqua" w:cstheme="minorHAnsi"/>
          <w:sz w:val="24"/>
          <w:szCs w:val="24"/>
        </w:rPr>
        <w:t xml:space="preserve"> the use of oxygen, </w:t>
      </w:r>
      <w:r w:rsidR="00732B70" w:rsidRPr="005C2E0B">
        <w:rPr>
          <w:rFonts w:ascii="Book Antiqua" w:hAnsi="Book Antiqua" w:cstheme="minorHAnsi"/>
          <w:sz w:val="24"/>
          <w:szCs w:val="24"/>
        </w:rPr>
        <w:t>our cells revert to the formation of ATP v</w:t>
      </w:r>
      <w:r w:rsidR="00581E78" w:rsidRPr="005C2E0B">
        <w:rPr>
          <w:rFonts w:ascii="Book Antiqua" w:hAnsi="Book Antiqua" w:cstheme="minorHAnsi"/>
          <w:sz w:val="24"/>
          <w:szCs w:val="24"/>
        </w:rPr>
        <w:t xml:space="preserve">ia glycolysis and fermentation. </w:t>
      </w:r>
      <w:r w:rsidR="00732B70" w:rsidRPr="005C2E0B">
        <w:rPr>
          <w:rFonts w:ascii="Book Antiqua" w:hAnsi="Book Antiqua" w:cstheme="minorHAnsi"/>
          <w:sz w:val="24"/>
          <w:szCs w:val="24"/>
        </w:rPr>
        <w:t xml:space="preserve">This process produces significantly less ATP than </w:t>
      </w:r>
      <w:r w:rsidR="00E20C89" w:rsidRPr="005C2E0B">
        <w:rPr>
          <w:rFonts w:ascii="Book Antiqua" w:hAnsi="Book Antiqua" w:cstheme="minorHAnsi"/>
          <w:sz w:val="24"/>
          <w:szCs w:val="24"/>
        </w:rPr>
        <w:t>its aerobic counterpart and</w:t>
      </w:r>
      <w:r w:rsidR="00732B70" w:rsidRPr="005C2E0B">
        <w:rPr>
          <w:rFonts w:ascii="Book Antiqua" w:hAnsi="Book Antiqua" w:cstheme="minorHAnsi"/>
          <w:sz w:val="24"/>
          <w:szCs w:val="24"/>
        </w:rPr>
        <w:t xml:space="preserve"> leads to the build</w:t>
      </w:r>
      <w:r w:rsidR="00E20C89" w:rsidRPr="005C2E0B">
        <w:rPr>
          <w:rFonts w:ascii="Book Antiqua" w:hAnsi="Book Antiqua" w:cstheme="minorHAnsi"/>
          <w:sz w:val="24"/>
          <w:szCs w:val="24"/>
        </w:rPr>
        <w:t>-</w:t>
      </w:r>
      <w:r w:rsidR="00581E78" w:rsidRPr="005C2E0B">
        <w:rPr>
          <w:rFonts w:ascii="Book Antiqua" w:hAnsi="Book Antiqua" w:cstheme="minorHAnsi"/>
          <w:sz w:val="24"/>
          <w:szCs w:val="24"/>
        </w:rPr>
        <w:t xml:space="preserve">up of lactic acid. </w:t>
      </w:r>
      <w:r w:rsidR="00E26E25" w:rsidRPr="005C2E0B">
        <w:rPr>
          <w:rFonts w:ascii="Book Antiqua" w:hAnsi="Book Antiqua" w:cstheme="minorHAnsi"/>
          <w:sz w:val="24"/>
          <w:szCs w:val="24"/>
        </w:rPr>
        <w:t>Exercises typically thought of as anaerobic consist of fast twitch muscles and include sprinting, high-intensity interval training</w:t>
      </w:r>
      <w:r w:rsidR="00E20C89" w:rsidRPr="005C2E0B">
        <w:rPr>
          <w:rFonts w:ascii="Book Antiqua" w:hAnsi="Book Antiqua" w:cstheme="minorHAnsi"/>
          <w:sz w:val="24"/>
          <w:szCs w:val="24"/>
        </w:rPr>
        <w:t xml:space="preserve"> (HI</w:t>
      </w:r>
      <w:r w:rsidR="00581E78" w:rsidRPr="005C2E0B">
        <w:rPr>
          <w:rFonts w:ascii="Book Antiqua" w:hAnsi="Book Antiqua" w:cstheme="minorHAnsi"/>
          <w:sz w:val="24"/>
          <w:szCs w:val="24"/>
        </w:rPr>
        <w:t>I</w:t>
      </w:r>
      <w:r w:rsidR="00E20C89" w:rsidRPr="005C2E0B">
        <w:rPr>
          <w:rFonts w:ascii="Book Antiqua" w:hAnsi="Book Antiqua" w:cstheme="minorHAnsi"/>
          <w:sz w:val="24"/>
          <w:szCs w:val="24"/>
        </w:rPr>
        <w:t>T)</w:t>
      </w:r>
      <w:r w:rsidR="00E26E25" w:rsidRPr="005C2E0B">
        <w:rPr>
          <w:rFonts w:ascii="Book Antiqua" w:hAnsi="Book Antiqua" w:cstheme="minorHAnsi"/>
          <w:sz w:val="24"/>
          <w:szCs w:val="24"/>
        </w:rPr>
        <w:t>, power</w:t>
      </w:r>
      <w:r w:rsidR="00E20C89" w:rsidRPr="005C2E0B">
        <w:rPr>
          <w:rFonts w:ascii="Book Antiqua" w:hAnsi="Book Antiqua" w:cstheme="minorHAnsi"/>
          <w:sz w:val="24"/>
          <w:szCs w:val="24"/>
        </w:rPr>
        <w:t>-</w:t>
      </w:r>
      <w:r w:rsidR="00E26E25" w:rsidRPr="005C2E0B">
        <w:rPr>
          <w:rFonts w:ascii="Book Antiqua" w:hAnsi="Book Antiqua" w:cstheme="minorHAnsi"/>
          <w:sz w:val="24"/>
          <w:szCs w:val="24"/>
        </w:rPr>
        <w:t>lifting</w:t>
      </w:r>
      <w:r w:rsidR="00581E78" w:rsidRPr="005C2E0B">
        <w:rPr>
          <w:rFonts w:ascii="Book Antiqua" w:hAnsi="Book Antiqua" w:cstheme="minorHAnsi"/>
          <w:sz w:val="24"/>
          <w:szCs w:val="24"/>
        </w:rPr>
        <w:t xml:space="preserve">, etc. </w:t>
      </w:r>
      <w:r w:rsidR="001968B9" w:rsidRPr="005C2E0B">
        <w:rPr>
          <w:rFonts w:ascii="Book Antiqua" w:hAnsi="Book Antiqua" w:cstheme="minorHAnsi"/>
          <w:sz w:val="24"/>
          <w:szCs w:val="24"/>
        </w:rPr>
        <w:t>Sust</w:t>
      </w:r>
      <w:r w:rsidR="00E20C89" w:rsidRPr="005C2E0B">
        <w:rPr>
          <w:rFonts w:ascii="Book Antiqua" w:hAnsi="Book Antiqua" w:cstheme="minorHAnsi"/>
          <w:sz w:val="24"/>
          <w:szCs w:val="24"/>
        </w:rPr>
        <w:t>ained anaerobic metabolism, in other words,</w:t>
      </w:r>
      <w:r w:rsidR="001968B9" w:rsidRPr="005C2E0B">
        <w:rPr>
          <w:rFonts w:ascii="Book Antiqua" w:hAnsi="Book Antiqua" w:cstheme="minorHAnsi"/>
          <w:sz w:val="24"/>
          <w:szCs w:val="24"/>
        </w:rPr>
        <w:t xml:space="preserve"> anaerobic exercise, cause</w:t>
      </w:r>
      <w:r w:rsidR="00CD52B2" w:rsidRPr="005C2E0B">
        <w:rPr>
          <w:rFonts w:ascii="Book Antiqua" w:hAnsi="Book Antiqua" w:cstheme="minorHAnsi"/>
          <w:sz w:val="24"/>
          <w:szCs w:val="24"/>
        </w:rPr>
        <w:t>s</w:t>
      </w:r>
      <w:r w:rsidR="001968B9" w:rsidRPr="005C2E0B">
        <w:rPr>
          <w:rFonts w:ascii="Book Antiqua" w:hAnsi="Book Antiqua" w:cstheme="minorHAnsi"/>
          <w:sz w:val="24"/>
          <w:szCs w:val="24"/>
        </w:rPr>
        <w:t xml:space="preserve"> a sustained increase in lactate and metabolic acidosis and this transition point is referred to anaerobic threshold (AT</w:t>
      </w:r>
      <w:r w:rsidR="00F404ED" w:rsidRPr="00F404ED">
        <w:rPr>
          <w:rFonts w:ascii="Book Antiqua" w:hAnsi="Book Antiqua" w:cstheme="minorHAnsi"/>
          <w:sz w:val="24"/>
          <w:szCs w:val="24"/>
        </w:rPr>
        <w:t>)</w:t>
      </w:r>
      <w:r w:rsidR="00353EBF" w:rsidRPr="005C2E0B">
        <w:rPr>
          <w:rFonts w:ascii="Book Antiqua" w:hAnsi="Book Antiqua" w:cstheme="minorHAnsi"/>
          <w:sz w:val="24"/>
          <w:szCs w:val="24"/>
          <w:vertAlign w:val="superscript"/>
        </w:rPr>
        <w:t>[26]</w:t>
      </w:r>
      <w:r w:rsidR="00F404ED">
        <w:rPr>
          <w:rFonts w:ascii="Book Antiqua" w:hAnsi="Book Antiqua" w:cstheme="minorHAnsi" w:hint="eastAsia"/>
          <w:sz w:val="24"/>
          <w:szCs w:val="24"/>
          <w:lang w:eastAsia="zh-CN"/>
        </w:rPr>
        <w:t>.</w:t>
      </w:r>
      <w:r w:rsidR="00581E78" w:rsidRPr="005C2E0B">
        <w:rPr>
          <w:rFonts w:ascii="Book Antiqua" w:hAnsi="Book Antiqua" w:cstheme="minorHAnsi"/>
          <w:sz w:val="24"/>
          <w:szCs w:val="24"/>
        </w:rPr>
        <w:t xml:space="preserve"> </w:t>
      </w:r>
      <w:r w:rsidR="009A6494" w:rsidRPr="005C2E0B">
        <w:rPr>
          <w:rFonts w:ascii="Book Antiqua" w:hAnsi="Book Antiqua" w:cstheme="minorHAnsi"/>
          <w:sz w:val="24"/>
          <w:szCs w:val="24"/>
        </w:rPr>
        <w:t>AT can be directly measured via frequent blood samples measuring the blood lactate level during a graded</w:t>
      </w:r>
      <w:r w:rsidR="00E20C89" w:rsidRPr="005C2E0B">
        <w:rPr>
          <w:rFonts w:ascii="Book Antiqua" w:hAnsi="Book Antiqua" w:cstheme="minorHAnsi"/>
          <w:sz w:val="24"/>
          <w:szCs w:val="24"/>
        </w:rPr>
        <w:t>-</w:t>
      </w:r>
      <w:r w:rsidR="009A6494" w:rsidRPr="005C2E0B">
        <w:rPr>
          <w:rFonts w:ascii="Book Antiqua" w:hAnsi="Book Antiqua" w:cstheme="minorHAnsi"/>
          <w:sz w:val="24"/>
          <w:szCs w:val="24"/>
        </w:rPr>
        <w:t>exercise regimen.</w:t>
      </w:r>
      <w:r w:rsidR="005C2E0B">
        <w:rPr>
          <w:rFonts w:ascii="Book Antiqua" w:hAnsi="Book Antiqua" w:cstheme="minorHAnsi"/>
          <w:sz w:val="24"/>
          <w:szCs w:val="24"/>
        </w:rPr>
        <w:t xml:space="preserve"> </w:t>
      </w:r>
      <w:r w:rsidR="009A6494" w:rsidRPr="005C2E0B">
        <w:rPr>
          <w:rFonts w:ascii="Book Antiqua" w:hAnsi="Book Antiqua" w:cstheme="minorHAnsi"/>
          <w:sz w:val="24"/>
          <w:szCs w:val="24"/>
        </w:rPr>
        <w:t>Once the blood lactate values are plotted, the point at which the curve makes a sudden</w:t>
      </w:r>
      <w:r w:rsidR="00E20C89" w:rsidRPr="005C2E0B">
        <w:rPr>
          <w:rFonts w:ascii="Book Antiqua" w:hAnsi="Book Antiqua" w:cstheme="minorHAnsi"/>
          <w:sz w:val="24"/>
          <w:szCs w:val="24"/>
        </w:rPr>
        <w:t xml:space="preserve"> sharp incline represents the</w:t>
      </w:r>
      <w:r w:rsidR="00581E78" w:rsidRPr="005C2E0B">
        <w:rPr>
          <w:rFonts w:ascii="Book Antiqua" w:hAnsi="Book Antiqua" w:cstheme="minorHAnsi"/>
          <w:sz w:val="24"/>
          <w:szCs w:val="24"/>
        </w:rPr>
        <w:t xml:space="preserve"> AT. </w:t>
      </w:r>
      <w:r w:rsidR="009A6494" w:rsidRPr="005C2E0B">
        <w:rPr>
          <w:rFonts w:ascii="Book Antiqua" w:hAnsi="Book Antiqua" w:cstheme="minorHAnsi"/>
          <w:sz w:val="24"/>
          <w:szCs w:val="24"/>
        </w:rPr>
        <w:t xml:space="preserve">Other methods include portal lactate analyzers and mathematical </w:t>
      </w:r>
      <w:r w:rsidR="00D3647C" w:rsidRPr="005C2E0B">
        <w:rPr>
          <w:rFonts w:ascii="Book Antiqua" w:hAnsi="Book Antiqua" w:cstheme="minorHAnsi"/>
          <w:sz w:val="24"/>
          <w:szCs w:val="24"/>
        </w:rPr>
        <w:t>formulas involving heart rate</w:t>
      </w:r>
      <w:r w:rsidR="00E20C89" w:rsidRPr="005C2E0B">
        <w:rPr>
          <w:rFonts w:ascii="Book Antiqua" w:hAnsi="Book Antiqua" w:cstheme="minorHAnsi"/>
          <w:sz w:val="24"/>
          <w:szCs w:val="24"/>
        </w:rPr>
        <w:t xml:space="preserve"> (HR)</w:t>
      </w:r>
      <w:r w:rsidR="005F3549" w:rsidRPr="005C2E0B">
        <w:rPr>
          <w:rFonts w:ascii="Book Antiqua" w:hAnsi="Book Antiqua" w:cstheme="minorHAnsi"/>
          <w:sz w:val="24"/>
          <w:szCs w:val="24"/>
        </w:rPr>
        <w:t>.</w:t>
      </w:r>
    </w:p>
    <w:p w:rsidR="00EB48A6" w:rsidRPr="005C2E0B" w:rsidRDefault="0058252C" w:rsidP="00F404ED">
      <w:pPr>
        <w:pStyle w:val="NoSpacing"/>
        <w:spacing w:line="360" w:lineRule="auto"/>
        <w:ind w:firstLineChars="100" w:firstLine="240"/>
        <w:jc w:val="both"/>
        <w:rPr>
          <w:rFonts w:ascii="Book Antiqua" w:hAnsi="Book Antiqua" w:cstheme="minorHAnsi"/>
          <w:sz w:val="24"/>
          <w:szCs w:val="24"/>
        </w:rPr>
      </w:pPr>
      <w:r w:rsidRPr="005C2E0B">
        <w:rPr>
          <w:rFonts w:ascii="Book Antiqua" w:hAnsi="Book Antiqua" w:cstheme="minorHAnsi"/>
          <w:sz w:val="24"/>
          <w:szCs w:val="24"/>
        </w:rPr>
        <w:t>Similar to aerobic exerci</w:t>
      </w:r>
      <w:r w:rsidR="00E20C89" w:rsidRPr="005C2E0B">
        <w:rPr>
          <w:rFonts w:ascii="Book Antiqua" w:hAnsi="Book Antiqua" w:cstheme="minorHAnsi"/>
          <w:sz w:val="24"/>
          <w:szCs w:val="24"/>
        </w:rPr>
        <w:t xml:space="preserve">se, anaerobic exercise may </w:t>
      </w:r>
      <w:r w:rsidRPr="005C2E0B">
        <w:rPr>
          <w:rFonts w:ascii="Book Antiqua" w:hAnsi="Book Antiqua" w:cstheme="minorHAnsi"/>
          <w:sz w:val="24"/>
          <w:szCs w:val="24"/>
        </w:rPr>
        <w:t>exert a potentially beneficial</w:t>
      </w:r>
      <w:r w:rsidR="00E20C89" w:rsidRPr="005C2E0B">
        <w:rPr>
          <w:rFonts w:ascii="Book Antiqua" w:hAnsi="Book Antiqua" w:cstheme="minorHAnsi"/>
          <w:sz w:val="24"/>
          <w:szCs w:val="24"/>
        </w:rPr>
        <w:t xml:space="preserve"> influence on the CV</w:t>
      </w:r>
      <w:r w:rsidR="00581E78" w:rsidRPr="005C2E0B">
        <w:rPr>
          <w:rFonts w:ascii="Book Antiqua" w:hAnsi="Book Antiqua" w:cstheme="minorHAnsi"/>
          <w:sz w:val="24"/>
          <w:szCs w:val="24"/>
        </w:rPr>
        <w:t xml:space="preserve"> system. </w:t>
      </w:r>
      <w:r w:rsidRPr="005C2E0B">
        <w:rPr>
          <w:rFonts w:ascii="Book Antiqua" w:hAnsi="Book Antiqua" w:cstheme="minorHAnsi"/>
          <w:sz w:val="24"/>
          <w:szCs w:val="24"/>
        </w:rPr>
        <w:t xml:space="preserve">In a </w:t>
      </w:r>
      <w:r w:rsidR="00E20C89" w:rsidRPr="005C2E0B">
        <w:rPr>
          <w:rFonts w:ascii="Book Antiqua" w:hAnsi="Book Antiqua" w:cstheme="minorHAnsi"/>
          <w:sz w:val="24"/>
          <w:szCs w:val="24"/>
        </w:rPr>
        <w:t xml:space="preserve">Turkish study completed by </w:t>
      </w:r>
      <w:proofErr w:type="spellStart"/>
      <w:r w:rsidRPr="005C2E0B">
        <w:rPr>
          <w:rFonts w:ascii="Book Antiqua" w:hAnsi="Book Antiqua" w:cstheme="minorHAnsi"/>
          <w:sz w:val="24"/>
          <w:szCs w:val="24"/>
        </w:rPr>
        <w:t>Temur</w:t>
      </w:r>
      <w:proofErr w:type="spellEnd"/>
      <w:r w:rsidRPr="005C2E0B">
        <w:rPr>
          <w:rFonts w:ascii="Book Antiqua" w:hAnsi="Book Antiqua" w:cstheme="minorHAnsi"/>
          <w:sz w:val="24"/>
          <w:szCs w:val="24"/>
        </w:rPr>
        <w:t xml:space="preserve"> </w:t>
      </w:r>
      <w:r w:rsidRPr="00F404ED">
        <w:rPr>
          <w:rFonts w:ascii="Book Antiqua" w:hAnsi="Book Antiqua" w:cstheme="minorHAnsi"/>
          <w:i/>
          <w:sz w:val="24"/>
          <w:szCs w:val="24"/>
        </w:rPr>
        <w:t xml:space="preserve">et </w:t>
      </w:r>
      <w:proofErr w:type="gramStart"/>
      <w:r w:rsidRPr="00F404ED">
        <w:rPr>
          <w:rFonts w:ascii="Book Antiqua" w:hAnsi="Book Antiqua" w:cstheme="minorHAnsi"/>
          <w:i/>
          <w:sz w:val="24"/>
          <w:szCs w:val="24"/>
        </w:rPr>
        <w:t>al</w:t>
      </w:r>
      <w:r w:rsidR="00353EBF" w:rsidRPr="005C2E0B">
        <w:rPr>
          <w:rFonts w:ascii="Book Antiqua" w:hAnsi="Book Antiqua" w:cstheme="minorHAnsi"/>
          <w:sz w:val="24"/>
          <w:szCs w:val="24"/>
          <w:vertAlign w:val="superscript"/>
        </w:rPr>
        <w:t>[</w:t>
      </w:r>
      <w:proofErr w:type="gramEnd"/>
      <w:r w:rsidR="00353EBF" w:rsidRPr="005C2E0B">
        <w:rPr>
          <w:rFonts w:ascii="Book Antiqua" w:hAnsi="Book Antiqua" w:cstheme="minorHAnsi"/>
          <w:sz w:val="24"/>
          <w:szCs w:val="24"/>
          <w:vertAlign w:val="superscript"/>
        </w:rPr>
        <w:t>27]</w:t>
      </w:r>
      <w:r w:rsidRPr="005C2E0B">
        <w:rPr>
          <w:rFonts w:ascii="Book Antiqua" w:hAnsi="Book Antiqua" w:cstheme="minorHAnsi"/>
          <w:sz w:val="24"/>
          <w:szCs w:val="24"/>
        </w:rPr>
        <w:t>, th</w:t>
      </w:r>
      <w:r w:rsidR="00E20C89" w:rsidRPr="005C2E0B">
        <w:rPr>
          <w:rFonts w:ascii="Book Antiqua" w:hAnsi="Book Antiqua" w:cstheme="minorHAnsi"/>
          <w:sz w:val="24"/>
          <w:szCs w:val="24"/>
        </w:rPr>
        <w:t>e effects of anaerobic exercise were evaluated with</w:t>
      </w:r>
      <w:r w:rsidRPr="005C2E0B">
        <w:rPr>
          <w:rFonts w:ascii="Book Antiqua" w:hAnsi="Book Antiqua" w:cstheme="minorHAnsi"/>
          <w:sz w:val="24"/>
          <w:szCs w:val="24"/>
        </w:rPr>
        <w:t xml:space="preserve"> a member of the natriu</w:t>
      </w:r>
      <w:r w:rsidR="005F3549" w:rsidRPr="005C2E0B">
        <w:rPr>
          <w:rFonts w:ascii="Book Antiqua" w:hAnsi="Book Antiqua" w:cstheme="minorHAnsi"/>
          <w:sz w:val="24"/>
          <w:szCs w:val="24"/>
        </w:rPr>
        <w:t>retic peptide family, known as C</w:t>
      </w:r>
      <w:r w:rsidRPr="005C2E0B">
        <w:rPr>
          <w:rFonts w:ascii="Book Antiqua" w:hAnsi="Book Antiqua" w:cstheme="minorHAnsi"/>
          <w:sz w:val="24"/>
          <w:szCs w:val="24"/>
        </w:rPr>
        <w:t>-type natriure</w:t>
      </w:r>
      <w:r w:rsidR="00581E78" w:rsidRPr="005C2E0B">
        <w:rPr>
          <w:rFonts w:ascii="Book Antiqua" w:hAnsi="Book Antiqua" w:cstheme="minorHAnsi"/>
          <w:sz w:val="24"/>
          <w:szCs w:val="24"/>
        </w:rPr>
        <w:t xml:space="preserve">tic peptide (CNP). </w:t>
      </w:r>
      <w:r w:rsidRPr="005C2E0B">
        <w:rPr>
          <w:rFonts w:ascii="Book Antiqua" w:hAnsi="Book Antiqua" w:cstheme="minorHAnsi"/>
          <w:sz w:val="24"/>
          <w:szCs w:val="24"/>
        </w:rPr>
        <w:t xml:space="preserve">CNP is synthesized by the endothelium and offers a protective effect through its </w:t>
      </w:r>
      <w:r w:rsidR="005F3549" w:rsidRPr="005C2E0B">
        <w:rPr>
          <w:rFonts w:ascii="Book Antiqua" w:hAnsi="Book Antiqua" w:cstheme="minorHAnsi"/>
          <w:sz w:val="24"/>
          <w:szCs w:val="24"/>
        </w:rPr>
        <w:t>effect</w:t>
      </w:r>
      <w:r w:rsidRPr="005C2E0B">
        <w:rPr>
          <w:rFonts w:ascii="Book Antiqua" w:hAnsi="Book Antiqua" w:cstheme="minorHAnsi"/>
          <w:sz w:val="24"/>
          <w:szCs w:val="24"/>
        </w:rPr>
        <w:t xml:space="preserve">s on the vascular tone of </w:t>
      </w:r>
      <w:r w:rsidR="00E20C89" w:rsidRPr="005C2E0B">
        <w:rPr>
          <w:rFonts w:ascii="Book Antiqua" w:hAnsi="Book Antiqua" w:cstheme="minorHAnsi"/>
          <w:sz w:val="24"/>
          <w:szCs w:val="24"/>
        </w:rPr>
        <w:t xml:space="preserve">blood </w:t>
      </w:r>
      <w:r w:rsidRPr="005C2E0B">
        <w:rPr>
          <w:rFonts w:ascii="Book Antiqua" w:hAnsi="Book Antiqua" w:cstheme="minorHAnsi"/>
          <w:sz w:val="24"/>
          <w:szCs w:val="24"/>
        </w:rPr>
        <w:t xml:space="preserve">vessels, as </w:t>
      </w:r>
      <w:r w:rsidRPr="005C2E0B">
        <w:rPr>
          <w:rFonts w:ascii="Book Antiqua" w:hAnsi="Book Antiqua" w:cstheme="minorHAnsi"/>
          <w:sz w:val="24"/>
          <w:szCs w:val="24"/>
        </w:rPr>
        <w:lastRenderedPageBreak/>
        <w:t xml:space="preserve">well as exerting </w:t>
      </w:r>
      <w:proofErr w:type="spellStart"/>
      <w:r w:rsidR="0065165E" w:rsidRPr="005C2E0B">
        <w:rPr>
          <w:rFonts w:ascii="Book Antiqua" w:hAnsi="Book Antiqua" w:cstheme="minorHAnsi"/>
          <w:sz w:val="24"/>
          <w:szCs w:val="24"/>
        </w:rPr>
        <w:t>antifibrotic</w:t>
      </w:r>
      <w:proofErr w:type="spellEnd"/>
      <w:r w:rsidR="0065165E" w:rsidRPr="005C2E0B">
        <w:rPr>
          <w:rFonts w:ascii="Book Antiqua" w:hAnsi="Book Antiqua" w:cstheme="minorHAnsi"/>
          <w:sz w:val="24"/>
          <w:szCs w:val="24"/>
        </w:rPr>
        <w:t xml:space="preserve"> and </w:t>
      </w:r>
      <w:proofErr w:type="spellStart"/>
      <w:r w:rsidR="0065165E" w:rsidRPr="005C2E0B">
        <w:rPr>
          <w:rFonts w:ascii="Book Antiqua" w:hAnsi="Book Antiqua" w:cstheme="minorHAnsi"/>
          <w:sz w:val="24"/>
          <w:szCs w:val="24"/>
        </w:rPr>
        <w:t>antiproliferative</w:t>
      </w:r>
      <w:proofErr w:type="spellEnd"/>
      <w:r w:rsidR="0065165E" w:rsidRPr="005C2E0B">
        <w:rPr>
          <w:rFonts w:ascii="Book Antiqua" w:hAnsi="Book Antiqua" w:cstheme="minorHAnsi"/>
          <w:sz w:val="24"/>
          <w:szCs w:val="24"/>
        </w:rPr>
        <w:t xml:space="preserve"> properties</w:t>
      </w:r>
      <w:r w:rsidR="00581E78" w:rsidRPr="005C2E0B">
        <w:rPr>
          <w:rFonts w:ascii="Book Antiqua" w:hAnsi="Book Antiqua" w:cstheme="minorHAnsi"/>
          <w:sz w:val="24"/>
          <w:szCs w:val="24"/>
        </w:rPr>
        <w:t xml:space="preserve">. </w:t>
      </w:r>
      <w:r w:rsidRPr="005C2E0B">
        <w:rPr>
          <w:rFonts w:ascii="Book Antiqua" w:hAnsi="Book Antiqua" w:cstheme="minorHAnsi"/>
          <w:sz w:val="24"/>
          <w:szCs w:val="24"/>
        </w:rPr>
        <w:t xml:space="preserve">It produces a hyperpolarization effect on the </w:t>
      </w:r>
      <w:r w:rsidR="000D79E0" w:rsidRPr="005C2E0B">
        <w:rPr>
          <w:rFonts w:ascii="Book Antiqua" w:hAnsi="Book Antiqua" w:cstheme="minorHAnsi"/>
          <w:sz w:val="24"/>
          <w:szCs w:val="24"/>
        </w:rPr>
        <w:t>smooth muscle layer of blood vessels</w:t>
      </w:r>
      <w:r w:rsidR="005F3549" w:rsidRPr="005C2E0B">
        <w:rPr>
          <w:rFonts w:ascii="Book Antiqua" w:hAnsi="Book Antiqua" w:cstheme="minorHAnsi"/>
          <w:sz w:val="24"/>
          <w:szCs w:val="24"/>
        </w:rPr>
        <w:t>,</w:t>
      </w:r>
      <w:r w:rsidR="000D79E0" w:rsidRPr="005C2E0B">
        <w:rPr>
          <w:rFonts w:ascii="Book Antiqua" w:hAnsi="Book Antiqua" w:cstheme="minorHAnsi"/>
          <w:sz w:val="24"/>
          <w:szCs w:val="24"/>
        </w:rPr>
        <w:t xml:space="preserve"> which causes vasodilatation</w:t>
      </w:r>
      <w:r w:rsidR="00353EBF" w:rsidRPr="005C2E0B">
        <w:rPr>
          <w:rStyle w:val="EndnoteReference"/>
          <w:rFonts w:ascii="Book Antiqua" w:hAnsi="Book Antiqua" w:cstheme="minorHAnsi"/>
          <w:sz w:val="24"/>
          <w:szCs w:val="24"/>
        </w:rPr>
        <w:t>[28]</w:t>
      </w:r>
      <w:r w:rsidR="00F404ED" w:rsidRPr="00F404ED">
        <w:rPr>
          <w:rFonts w:ascii="Book Antiqua" w:hAnsi="Book Antiqua" w:cstheme="minorHAnsi" w:hint="eastAsia"/>
          <w:sz w:val="24"/>
          <w:szCs w:val="24"/>
          <w:lang w:eastAsia="zh-CN"/>
        </w:rPr>
        <w:t>.</w:t>
      </w:r>
      <w:r w:rsidR="000D79E0" w:rsidRPr="005C2E0B">
        <w:rPr>
          <w:rFonts w:ascii="Book Antiqua" w:hAnsi="Book Antiqua" w:cstheme="minorHAnsi"/>
          <w:sz w:val="24"/>
          <w:szCs w:val="24"/>
        </w:rPr>
        <w:t xml:space="preserve"> </w:t>
      </w:r>
      <w:r w:rsidR="0065165E" w:rsidRPr="005C2E0B">
        <w:rPr>
          <w:rFonts w:ascii="Book Antiqua" w:hAnsi="Book Antiqua" w:cstheme="minorHAnsi"/>
          <w:sz w:val="24"/>
          <w:szCs w:val="24"/>
        </w:rPr>
        <w:t xml:space="preserve">CNP has also been reported to exert its </w:t>
      </w:r>
      <w:proofErr w:type="spellStart"/>
      <w:r w:rsidR="0065165E" w:rsidRPr="005C2E0B">
        <w:rPr>
          <w:rFonts w:ascii="Book Antiqua" w:hAnsi="Book Antiqua" w:cstheme="minorHAnsi"/>
          <w:sz w:val="24"/>
          <w:szCs w:val="24"/>
        </w:rPr>
        <w:t>nonproliferative</w:t>
      </w:r>
      <w:proofErr w:type="spellEnd"/>
      <w:r w:rsidR="0065165E" w:rsidRPr="005C2E0B">
        <w:rPr>
          <w:rFonts w:ascii="Book Antiqua" w:hAnsi="Book Antiqua" w:cstheme="minorHAnsi"/>
          <w:sz w:val="24"/>
          <w:szCs w:val="24"/>
        </w:rPr>
        <w:t xml:space="preserve"> effects on cardiac fibroblasts to help prevent cardiac aging thro</w:t>
      </w:r>
      <w:r w:rsidR="00E20C89" w:rsidRPr="005C2E0B">
        <w:rPr>
          <w:rFonts w:ascii="Book Antiqua" w:hAnsi="Book Antiqua" w:cstheme="minorHAnsi"/>
          <w:sz w:val="24"/>
          <w:szCs w:val="24"/>
        </w:rPr>
        <w:t xml:space="preserve">ugh LV fibrosis </w:t>
      </w:r>
      <w:r w:rsidR="005F3549" w:rsidRPr="005C2E0B">
        <w:rPr>
          <w:rFonts w:ascii="Book Antiqua" w:hAnsi="Book Antiqua" w:cstheme="minorHAnsi"/>
          <w:sz w:val="24"/>
          <w:szCs w:val="24"/>
        </w:rPr>
        <w:t>via</w:t>
      </w:r>
      <w:r w:rsidR="00E20C89" w:rsidRPr="005C2E0B">
        <w:rPr>
          <w:rFonts w:ascii="Book Antiqua" w:hAnsi="Book Antiqua" w:cstheme="minorHAnsi"/>
          <w:sz w:val="24"/>
          <w:szCs w:val="24"/>
        </w:rPr>
        <w:t xml:space="preserve"> the cyclic </w:t>
      </w:r>
      <w:proofErr w:type="spellStart"/>
      <w:r w:rsidR="00E20C89" w:rsidRPr="005C2E0B">
        <w:rPr>
          <w:rFonts w:ascii="Book Antiqua" w:hAnsi="Book Antiqua" w:cstheme="minorHAnsi"/>
          <w:sz w:val="24"/>
          <w:szCs w:val="24"/>
        </w:rPr>
        <w:t>guanosine</w:t>
      </w:r>
      <w:proofErr w:type="spellEnd"/>
      <w:r w:rsidR="00E20C89" w:rsidRPr="005C2E0B">
        <w:rPr>
          <w:rFonts w:ascii="Book Antiqua" w:hAnsi="Book Antiqua" w:cstheme="minorHAnsi"/>
          <w:sz w:val="24"/>
          <w:szCs w:val="24"/>
        </w:rPr>
        <w:t xml:space="preserve"> monophosphate (</w:t>
      </w:r>
      <w:proofErr w:type="spellStart"/>
      <w:r w:rsidR="00E20C89" w:rsidRPr="005C2E0B">
        <w:rPr>
          <w:rFonts w:ascii="Book Antiqua" w:hAnsi="Book Antiqua" w:cstheme="minorHAnsi"/>
          <w:sz w:val="24"/>
          <w:szCs w:val="24"/>
        </w:rPr>
        <w:t>cGMP</w:t>
      </w:r>
      <w:proofErr w:type="spellEnd"/>
      <w:r w:rsidR="00E20C89" w:rsidRPr="005C2E0B">
        <w:rPr>
          <w:rFonts w:ascii="Book Antiqua" w:hAnsi="Book Antiqua" w:cstheme="minorHAnsi"/>
          <w:sz w:val="24"/>
          <w:szCs w:val="24"/>
        </w:rPr>
        <w:t xml:space="preserve">) </w:t>
      </w:r>
      <w:proofErr w:type="gramStart"/>
      <w:r w:rsidR="0065165E" w:rsidRPr="005C2E0B">
        <w:rPr>
          <w:rFonts w:ascii="Book Antiqua" w:hAnsi="Book Antiqua" w:cstheme="minorHAnsi"/>
          <w:sz w:val="24"/>
          <w:szCs w:val="24"/>
        </w:rPr>
        <w:t>pathway</w:t>
      </w:r>
      <w:r w:rsidR="00F404ED" w:rsidRPr="005C2E0B">
        <w:rPr>
          <w:rFonts w:ascii="Book Antiqua" w:hAnsi="Book Antiqua" w:cstheme="minorHAnsi"/>
          <w:sz w:val="24"/>
          <w:szCs w:val="24"/>
          <w:vertAlign w:val="superscript"/>
        </w:rPr>
        <w:t>[</w:t>
      </w:r>
      <w:proofErr w:type="gramEnd"/>
      <w:r w:rsidR="00F404ED" w:rsidRPr="005C2E0B">
        <w:rPr>
          <w:rFonts w:ascii="Book Antiqua" w:hAnsi="Book Antiqua" w:cstheme="minorHAnsi"/>
          <w:sz w:val="24"/>
          <w:szCs w:val="24"/>
          <w:vertAlign w:val="superscript"/>
        </w:rPr>
        <w:t>29]</w:t>
      </w:r>
      <w:r w:rsidR="0065165E" w:rsidRPr="005C2E0B">
        <w:rPr>
          <w:rFonts w:ascii="Book Antiqua" w:hAnsi="Book Antiqua" w:cstheme="minorHAnsi"/>
          <w:sz w:val="24"/>
          <w:szCs w:val="24"/>
        </w:rPr>
        <w:t>.</w:t>
      </w:r>
      <w:r w:rsidR="00353EBF" w:rsidRPr="005C2E0B">
        <w:rPr>
          <w:rFonts w:ascii="Book Antiqua" w:hAnsi="Book Antiqua" w:cstheme="minorHAnsi"/>
          <w:sz w:val="24"/>
          <w:szCs w:val="24"/>
          <w:vertAlign w:val="superscript"/>
        </w:rPr>
        <w:t xml:space="preserve"> </w:t>
      </w:r>
      <w:r w:rsidR="000D79E0" w:rsidRPr="005C2E0B">
        <w:rPr>
          <w:rFonts w:ascii="Book Antiqua" w:hAnsi="Book Antiqua" w:cstheme="minorHAnsi"/>
          <w:sz w:val="24"/>
          <w:szCs w:val="24"/>
        </w:rPr>
        <w:t>In this study</w:t>
      </w:r>
      <w:r w:rsidR="00E20C89" w:rsidRPr="005C2E0B">
        <w:rPr>
          <w:rFonts w:ascii="Book Antiqua" w:hAnsi="Book Antiqua" w:cstheme="minorHAnsi"/>
          <w:sz w:val="24"/>
          <w:szCs w:val="24"/>
        </w:rPr>
        <w:t>, twelve</w:t>
      </w:r>
      <w:r w:rsidR="000D79E0" w:rsidRPr="005C2E0B">
        <w:rPr>
          <w:rFonts w:ascii="Book Antiqua" w:hAnsi="Book Antiqua" w:cstheme="minorHAnsi"/>
          <w:sz w:val="24"/>
          <w:szCs w:val="24"/>
        </w:rPr>
        <w:t xml:space="preserve"> healthy young male subjects were divided into two groups based on thei</w:t>
      </w:r>
      <w:r w:rsidR="00581E78" w:rsidRPr="005C2E0B">
        <w:rPr>
          <w:rFonts w:ascii="Book Antiqua" w:hAnsi="Book Antiqua" w:cstheme="minorHAnsi"/>
          <w:sz w:val="24"/>
          <w:szCs w:val="24"/>
        </w:rPr>
        <w:t xml:space="preserve">r previous history of exercise. </w:t>
      </w:r>
      <w:r w:rsidR="000D79E0" w:rsidRPr="005C2E0B">
        <w:rPr>
          <w:rFonts w:ascii="Book Antiqua" w:hAnsi="Book Antiqua" w:cstheme="minorHAnsi"/>
          <w:sz w:val="24"/>
          <w:szCs w:val="24"/>
        </w:rPr>
        <w:t xml:space="preserve">Once categorized into groups, the subjects were asked to </w:t>
      </w:r>
      <w:r w:rsidR="00EB48A6" w:rsidRPr="005C2E0B">
        <w:rPr>
          <w:rFonts w:ascii="Book Antiqua" w:hAnsi="Book Antiqua" w:cstheme="minorHAnsi"/>
          <w:sz w:val="24"/>
          <w:szCs w:val="24"/>
        </w:rPr>
        <w:t>participate</w:t>
      </w:r>
      <w:r w:rsidR="000D79E0" w:rsidRPr="005C2E0B">
        <w:rPr>
          <w:rFonts w:ascii="Book Antiqua" w:hAnsi="Book Antiqua" w:cstheme="minorHAnsi"/>
          <w:sz w:val="24"/>
          <w:szCs w:val="24"/>
        </w:rPr>
        <w:t xml:space="preserve"> in a thirty second high intensity exercise program, which encompassed the anaerobic exercise factor.</w:t>
      </w:r>
      <w:r w:rsidR="00581E78" w:rsidRPr="005C2E0B">
        <w:rPr>
          <w:rFonts w:ascii="Book Antiqua" w:hAnsi="Book Antiqua" w:cstheme="minorHAnsi"/>
          <w:sz w:val="24"/>
          <w:szCs w:val="24"/>
        </w:rPr>
        <w:t xml:space="preserve"> </w:t>
      </w:r>
      <w:r w:rsidR="00EB48A6" w:rsidRPr="005C2E0B">
        <w:rPr>
          <w:rFonts w:ascii="Book Antiqua" w:hAnsi="Book Antiqua" w:cstheme="minorHAnsi"/>
          <w:sz w:val="24"/>
          <w:szCs w:val="24"/>
        </w:rPr>
        <w:t>Blood sample</w:t>
      </w:r>
      <w:r w:rsidR="005F3549" w:rsidRPr="005C2E0B">
        <w:rPr>
          <w:rFonts w:ascii="Book Antiqua" w:hAnsi="Book Antiqua" w:cstheme="minorHAnsi"/>
          <w:sz w:val="24"/>
          <w:szCs w:val="24"/>
        </w:rPr>
        <w:t>s</w:t>
      </w:r>
      <w:r w:rsidR="00EB48A6" w:rsidRPr="005C2E0B">
        <w:rPr>
          <w:rFonts w:ascii="Book Antiqua" w:hAnsi="Book Antiqua" w:cstheme="minorHAnsi"/>
          <w:sz w:val="24"/>
          <w:szCs w:val="24"/>
        </w:rPr>
        <w:t xml:space="preserve"> were obtained from the subjects before exercise</w:t>
      </w:r>
      <w:r w:rsidR="009C5B96" w:rsidRPr="005C2E0B">
        <w:rPr>
          <w:rFonts w:ascii="Book Antiqua" w:hAnsi="Book Antiqua" w:cstheme="minorHAnsi"/>
          <w:sz w:val="24"/>
          <w:szCs w:val="24"/>
        </w:rPr>
        <w:t xml:space="preserve"> and then one</w:t>
      </w:r>
      <w:r w:rsidR="00E20C89" w:rsidRPr="005C2E0B">
        <w:rPr>
          <w:rFonts w:ascii="Book Antiqua" w:hAnsi="Book Antiqua" w:cstheme="minorHAnsi"/>
          <w:sz w:val="24"/>
          <w:szCs w:val="24"/>
        </w:rPr>
        <w:t xml:space="preserve"> minute, five minutes</w:t>
      </w:r>
      <w:r w:rsidR="00EB48A6" w:rsidRPr="005C2E0B">
        <w:rPr>
          <w:rFonts w:ascii="Book Antiqua" w:hAnsi="Book Antiqua" w:cstheme="minorHAnsi"/>
          <w:sz w:val="24"/>
          <w:szCs w:val="24"/>
        </w:rPr>
        <w:t xml:space="preserve"> and </w:t>
      </w:r>
      <w:r w:rsidR="00A02798" w:rsidRPr="005C2E0B">
        <w:rPr>
          <w:rFonts w:ascii="Book Antiqua" w:hAnsi="Book Antiqua" w:cstheme="minorHAnsi"/>
          <w:sz w:val="24"/>
          <w:szCs w:val="24"/>
        </w:rPr>
        <w:t>thirty</w:t>
      </w:r>
      <w:r w:rsidR="00EB48A6" w:rsidRPr="005C2E0B">
        <w:rPr>
          <w:rFonts w:ascii="Book Antiqua" w:hAnsi="Book Antiqua" w:cstheme="minorHAnsi"/>
          <w:sz w:val="24"/>
          <w:szCs w:val="24"/>
        </w:rPr>
        <w:t xml:space="preserve"> minutes after exercise and were tested for the levels of </w:t>
      </w:r>
      <w:proofErr w:type="spellStart"/>
      <w:r w:rsidR="00EB48A6" w:rsidRPr="005C2E0B">
        <w:rPr>
          <w:rFonts w:ascii="Book Antiqua" w:hAnsi="Book Antiqua" w:cstheme="minorHAnsi"/>
          <w:sz w:val="24"/>
          <w:szCs w:val="24"/>
        </w:rPr>
        <w:t>aminoterminal</w:t>
      </w:r>
      <w:proofErr w:type="spellEnd"/>
      <w:r w:rsidR="00EB48A6" w:rsidRPr="005C2E0B">
        <w:rPr>
          <w:rFonts w:ascii="Book Antiqua" w:hAnsi="Book Antiqua" w:cstheme="minorHAnsi"/>
          <w:sz w:val="24"/>
          <w:szCs w:val="24"/>
        </w:rPr>
        <w:t xml:space="preserve"> </w:t>
      </w:r>
      <w:proofErr w:type="spellStart"/>
      <w:r w:rsidR="00EB48A6" w:rsidRPr="005C2E0B">
        <w:rPr>
          <w:rFonts w:ascii="Book Antiqua" w:hAnsi="Book Antiqua" w:cstheme="minorHAnsi"/>
          <w:sz w:val="24"/>
          <w:szCs w:val="24"/>
        </w:rPr>
        <w:t>proCNP</w:t>
      </w:r>
      <w:proofErr w:type="spellEnd"/>
      <w:r w:rsidR="00EB48A6" w:rsidRPr="005C2E0B">
        <w:rPr>
          <w:rFonts w:ascii="Book Antiqua" w:hAnsi="Book Antiqua" w:cstheme="minorHAnsi"/>
          <w:sz w:val="24"/>
          <w:szCs w:val="24"/>
        </w:rPr>
        <w:t xml:space="preserve"> (NT</w:t>
      </w:r>
      <w:r w:rsidR="00E20C89" w:rsidRPr="005C2E0B">
        <w:rPr>
          <w:rFonts w:ascii="Book Antiqua" w:hAnsi="Book Antiqua" w:cstheme="minorHAnsi"/>
          <w:sz w:val="24"/>
          <w:szCs w:val="24"/>
        </w:rPr>
        <w:t>-</w:t>
      </w:r>
      <w:proofErr w:type="spellStart"/>
      <w:r w:rsidR="00EB48A6" w:rsidRPr="005C2E0B">
        <w:rPr>
          <w:rFonts w:ascii="Book Antiqua" w:hAnsi="Book Antiqua" w:cstheme="minorHAnsi"/>
          <w:sz w:val="24"/>
          <w:szCs w:val="24"/>
        </w:rPr>
        <w:t>proCNP</w:t>
      </w:r>
      <w:proofErr w:type="spellEnd"/>
      <w:r w:rsidR="00EB48A6" w:rsidRPr="005C2E0B">
        <w:rPr>
          <w:rFonts w:ascii="Book Antiqua" w:hAnsi="Book Antiqua" w:cstheme="minorHAnsi"/>
          <w:sz w:val="24"/>
          <w:szCs w:val="24"/>
        </w:rPr>
        <w:t>), a biolog</w:t>
      </w:r>
      <w:r w:rsidR="00581E78" w:rsidRPr="005C2E0B">
        <w:rPr>
          <w:rFonts w:ascii="Book Antiqua" w:hAnsi="Book Antiqua" w:cstheme="minorHAnsi"/>
          <w:sz w:val="24"/>
          <w:szCs w:val="24"/>
        </w:rPr>
        <w:t xml:space="preserve">ically inactive peptide of CNP. </w:t>
      </w:r>
      <w:r w:rsidR="00EB48A6" w:rsidRPr="005C2E0B">
        <w:rPr>
          <w:rFonts w:ascii="Book Antiqua" w:hAnsi="Book Antiqua" w:cstheme="minorHAnsi"/>
          <w:sz w:val="24"/>
          <w:szCs w:val="24"/>
        </w:rPr>
        <w:t xml:space="preserve">The results showed </w:t>
      </w:r>
      <w:r w:rsidR="000D5CBC" w:rsidRPr="005C2E0B">
        <w:rPr>
          <w:rFonts w:ascii="Book Antiqua" w:hAnsi="Book Antiqua" w:cstheme="minorHAnsi"/>
          <w:sz w:val="24"/>
          <w:szCs w:val="24"/>
        </w:rPr>
        <w:t>a statistically significant increase of NT</w:t>
      </w:r>
      <w:r w:rsidR="00E20C89" w:rsidRPr="005C2E0B">
        <w:rPr>
          <w:rFonts w:ascii="Book Antiqua" w:hAnsi="Book Antiqua" w:cstheme="minorHAnsi"/>
          <w:sz w:val="24"/>
          <w:szCs w:val="24"/>
        </w:rPr>
        <w:t>-</w:t>
      </w:r>
      <w:proofErr w:type="spellStart"/>
      <w:r w:rsidR="000D5CBC" w:rsidRPr="005C2E0B">
        <w:rPr>
          <w:rFonts w:ascii="Book Antiqua" w:hAnsi="Book Antiqua" w:cstheme="minorHAnsi"/>
          <w:sz w:val="24"/>
          <w:szCs w:val="24"/>
        </w:rPr>
        <w:t>proCNP</w:t>
      </w:r>
      <w:proofErr w:type="spellEnd"/>
      <w:r w:rsidR="000D5CBC" w:rsidRPr="005C2E0B">
        <w:rPr>
          <w:rFonts w:ascii="Book Antiqua" w:hAnsi="Book Antiqua" w:cstheme="minorHAnsi"/>
          <w:sz w:val="24"/>
          <w:szCs w:val="24"/>
        </w:rPr>
        <w:t xml:space="preserve"> level in the five minute mark post-exercise in the physically active group</w:t>
      </w:r>
      <w:r w:rsidR="0065165E" w:rsidRPr="005C2E0B">
        <w:rPr>
          <w:rFonts w:ascii="Book Antiqua" w:hAnsi="Book Antiqua" w:cstheme="minorHAnsi"/>
          <w:sz w:val="24"/>
          <w:szCs w:val="24"/>
        </w:rPr>
        <w:t xml:space="preserve"> after anaerobic exercise.</w:t>
      </w:r>
    </w:p>
    <w:p w:rsidR="00097BA5" w:rsidRPr="005C2E0B" w:rsidRDefault="00E20C89" w:rsidP="00F404ED">
      <w:pPr>
        <w:pStyle w:val="NoSpacing"/>
        <w:spacing w:line="360" w:lineRule="auto"/>
        <w:ind w:firstLineChars="100" w:firstLine="240"/>
        <w:jc w:val="both"/>
        <w:rPr>
          <w:rFonts w:ascii="Book Antiqua" w:eastAsia="Times New Roman" w:hAnsi="Book Antiqua" w:cstheme="minorHAnsi"/>
          <w:sz w:val="24"/>
          <w:szCs w:val="24"/>
        </w:rPr>
      </w:pPr>
      <w:r w:rsidRPr="005C2E0B">
        <w:rPr>
          <w:rFonts w:ascii="Book Antiqua" w:hAnsi="Book Antiqua" w:cstheme="minorHAnsi"/>
          <w:sz w:val="24"/>
          <w:szCs w:val="24"/>
        </w:rPr>
        <w:t>Similar to aerobic exercise</w:t>
      </w:r>
      <w:r w:rsidR="001B3438" w:rsidRPr="005C2E0B">
        <w:rPr>
          <w:rFonts w:ascii="Book Antiqua" w:hAnsi="Book Antiqua" w:cstheme="minorHAnsi"/>
          <w:sz w:val="24"/>
          <w:szCs w:val="24"/>
        </w:rPr>
        <w:t xml:space="preserve"> and their favorable </w:t>
      </w:r>
      <w:r w:rsidR="00DE50D4" w:rsidRPr="005C2E0B">
        <w:rPr>
          <w:rFonts w:ascii="Book Antiqua" w:hAnsi="Book Antiqua" w:cstheme="minorHAnsi"/>
          <w:sz w:val="24"/>
          <w:szCs w:val="24"/>
        </w:rPr>
        <w:t>effect</w:t>
      </w:r>
      <w:r w:rsidR="001B3438" w:rsidRPr="005C2E0B">
        <w:rPr>
          <w:rFonts w:ascii="Book Antiqua" w:hAnsi="Book Antiqua" w:cstheme="minorHAnsi"/>
          <w:sz w:val="24"/>
          <w:szCs w:val="24"/>
        </w:rPr>
        <w:t xml:space="preserve"> on lipid metabolis</w:t>
      </w:r>
      <w:r w:rsidRPr="005C2E0B">
        <w:rPr>
          <w:rFonts w:ascii="Book Antiqua" w:hAnsi="Book Antiqua" w:cstheme="minorHAnsi"/>
          <w:sz w:val="24"/>
          <w:szCs w:val="24"/>
        </w:rPr>
        <w:t xml:space="preserve">m, anaerobic exercises have </w:t>
      </w:r>
      <w:r w:rsidR="005F3549" w:rsidRPr="005C2E0B">
        <w:rPr>
          <w:rFonts w:ascii="Book Antiqua" w:hAnsi="Book Antiqua" w:cstheme="minorHAnsi"/>
          <w:sz w:val="24"/>
          <w:szCs w:val="24"/>
        </w:rPr>
        <w:t xml:space="preserve">been </w:t>
      </w:r>
      <w:r w:rsidR="001B3438" w:rsidRPr="005C2E0B">
        <w:rPr>
          <w:rFonts w:ascii="Book Antiqua" w:hAnsi="Book Antiqua" w:cstheme="minorHAnsi"/>
          <w:sz w:val="24"/>
          <w:szCs w:val="24"/>
        </w:rPr>
        <w:t>shown to h</w:t>
      </w:r>
      <w:r w:rsidRPr="005C2E0B">
        <w:rPr>
          <w:rFonts w:ascii="Book Antiqua" w:hAnsi="Book Antiqua" w:cstheme="minorHAnsi"/>
          <w:sz w:val="24"/>
          <w:szCs w:val="24"/>
        </w:rPr>
        <w:t>ave a positive influence on the</w:t>
      </w:r>
      <w:r w:rsidR="00581E78" w:rsidRPr="005C2E0B">
        <w:rPr>
          <w:rFonts w:ascii="Book Antiqua" w:hAnsi="Book Antiqua" w:cstheme="minorHAnsi"/>
          <w:sz w:val="24"/>
          <w:szCs w:val="24"/>
        </w:rPr>
        <w:t xml:space="preserve"> lipid profile. </w:t>
      </w:r>
      <w:r w:rsidR="00F05AE4" w:rsidRPr="005C2E0B">
        <w:rPr>
          <w:rFonts w:ascii="Book Antiqua" w:hAnsi="Book Antiqua" w:cstheme="minorHAnsi"/>
          <w:sz w:val="24"/>
          <w:szCs w:val="24"/>
        </w:rPr>
        <w:t>A small European study composed of 16 obese subjects was able to show the increased benefits of an aerobic workout followed by anae</w:t>
      </w:r>
      <w:r w:rsidRPr="005C2E0B">
        <w:rPr>
          <w:rFonts w:ascii="Book Antiqua" w:hAnsi="Book Antiqua" w:cstheme="minorHAnsi"/>
          <w:sz w:val="24"/>
          <w:szCs w:val="24"/>
        </w:rPr>
        <w:t>robic training</w:t>
      </w:r>
      <w:r w:rsidR="005F3549" w:rsidRPr="005C2E0B">
        <w:rPr>
          <w:rFonts w:ascii="Book Antiqua" w:hAnsi="Book Antiqua" w:cstheme="minorHAnsi"/>
          <w:sz w:val="24"/>
          <w:szCs w:val="24"/>
        </w:rPr>
        <w:t>,</w:t>
      </w:r>
      <w:r w:rsidRPr="005C2E0B">
        <w:rPr>
          <w:rFonts w:ascii="Book Antiqua" w:hAnsi="Book Antiqua" w:cstheme="minorHAnsi"/>
          <w:sz w:val="24"/>
          <w:szCs w:val="24"/>
        </w:rPr>
        <w:t xml:space="preserve"> </w:t>
      </w:r>
      <w:r w:rsidR="005F3549" w:rsidRPr="005C2E0B">
        <w:rPr>
          <w:rFonts w:ascii="Book Antiqua" w:hAnsi="Book Antiqua" w:cstheme="minorHAnsi"/>
          <w:sz w:val="24"/>
          <w:szCs w:val="24"/>
        </w:rPr>
        <w:t xml:space="preserve">as </w:t>
      </w:r>
      <w:r w:rsidRPr="005C2E0B">
        <w:rPr>
          <w:rFonts w:ascii="Book Antiqua" w:hAnsi="Book Antiqua" w:cstheme="minorHAnsi"/>
          <w:sz w:val="24"/>
          <w:szCs w:val="24"/>
        </w:rPr>
        <w:t xml:space="preserve">compared to </w:t>
      </w:r>
      <w:r w:rsidR="00F05AE4" w:rsidRPr="005C2E0B">
        <w:rPr>
          <w:rFonts w:ascii="Book Antiqua" w:hAnsi="Book Antiqua" w:cstheme="minorHAnsi"/>
          <w:sz w:val="24"/>
          <w:szCs w:val="24"/>
        </w:rPr>
        <w:t>aerobic training</w:t>
      </w:r>
      <w:r w:rsidR="005F3549" w:rsidRPr="005C2E0B">
        <w:rPr>
          <w:rFonts w:ascii="Book Antiqua" w:hAnsi="Book Antiqua" w:cstheme="minorHAnsi"/>
          <w:sz w:val="24"/>
          <w:szCs w:val="24"/>
        </w:rPr>
        <w:t xml:space="preserve"> alone</w:t>
      </w:r>
      <w:r w:rsidR="00F05AE4" w:rsidRPr="005C2E0B">
        <w:rPr>
          <w:rFonts w:ascii="Book Antiqua" w:hAnsi="Book Antiqua" w:cstheme="minorHAnsi"/>
          <w:sz w:val="24"/>
          <w:szCs w:val="24"/>
        </w:rPr>
        <w:t>.</w:t>
      </w:r>
      <w:r w:rsidR="00581E78" w:rsidRPr="005C2E0B">
        <w:rPr>
          <w:rFonts w:ascii="Book Antiqua" w:hAnsi="Book Antiqua" w:cstheme="minorHAnsi"/>
          <w:sz w:val="24"/>
          <w:szCs w:val="24"/>
        </w:rPr>
        <w:t xml:space="preserve"> </w:t>
      </w:r>
      <w:r w:rsidR="00534E6A" w:rsidRPr="005C2E0B">
        <w:rPr>
          <w:rFonts w:ascii="Book Antiqua" w:hAnsi="Book Antiqua" w:cstheme="minorHAnsi"/>
          <w:sz w:val="24"/>
          <w:szCs w:val="24"/>
        </w:rPr>
        <w:t>Subjects who underwent core training with both aerobic and anaerob</w:t>
      </w:r>
      <w:r w:rsidR="005F3549" w:rsidRPr="005C2E0B">
        <w:rPr>
          <w:rFonts w:ascii="Book Antiqua" w:hAnsi="Book Antiqua" w:cstheme="minorHAnsi"/>
          <w:sz w:val="24"/>
          <w:szCs w:val="24"/>
        </w:rPr>
        <w:t>ic exercises showed a larger</w:t>
      </w:r>
      <w:r w:rsidR="00534E6A" w:rsidRPr="005C2E0B">
        <w:rPr>
          <w:rFonts w:ascii="Book Antiqua" w:hAnsi="Book Antiqua" w:cstheme="minorHAnsi"/>
          <w:sz w:val="24"/>
          <w:szCs w:val="24"/>
        </w:rPr>
        <w:t xml:space="preserve"> reduction in </w:t>
      </w:r>
      <w:r w:rsidR="00534E6A" w:rsidRPr="005C2E0B">
        <w:rPr>
          <w:rFonts w:ascii="Book Antiqua" w:eastAsia="Times New Roman" w:hAnsi="Book Antiqua" w:cstheme="minorHAnsi"/>
          <w:sz w:val="24"/>
          <w:szCs w:val="24"/>
        </w:rPr>
        <w:t>non-esterified fatty acids</w:t>
      </w:r>
      <w:r w:rsidRPr="005C2E0B">
        <w:rPr>
          <w:rFonts w:ascii="Book Antiqua" w:eastAsia="Times New Roman" w:hAnsi="Book Antiqua" w:cstheme="minorHAnsi"/>
          <w:sz w:val="24"/>
          <w:szCs w:val="24"/>
        </w:rPr>
        <w:t>.</w:t>
      </w:r>
      <w:r w:rsidR="005C2E0B">
        <w:rPr>
          <w:rFonts w:ascii="Book Antiqua" w:eastAsia="Times New Roman" w:hAnsi="Book Antiqua" w:cstheme="minorHAnsi"/>
          <w:sz w:val="24"/>
          <w:szCs w:val="24"/>
        </w:rPr>
        <w:t xml:space="preserve"> </w:t>
      </w:r>
      <w:r w:rsidRPr="005C2E0B">
        <w:rPr>
          <w:rFonts w:ascii="Book Antiqua" w:eastAsia="Times New Roman" w:hAnsi="Book Antiqua" w:cstheme="minorHAnsi"/>
          <w:sz w:val="24"/>
          <w:szCs w:val="24"/>
        </w:rPr>
        <w:t xml:space="preserve">The same group </w:t>
      </w:r>
      <w:r w:rsidR="00097BA5" w:rsidRPr="005C2E0B">
        <w:rPr>
          <w:rFonts w:ascii="Book Antiqua" w:eastAsia="Times New Roman" w:hAnsi="Book Antiqua" w:cstheme="minorHAnsi"/>
          <w:sz w:val="24"/>
          <w:szCs w:val="24"/>
        </w:rPr>
        <w:t xml:space="preserve">was </w:t>
      </w:r>
      <w:r w:rsidRPr="005C2E0B">
        <w:rPr>
          <w:rFonts w:ascii="Book Antiqua" w:eastAsia="Times New Roman" w:hAnsi="Book Antiqua" w:cstheme="minorHAnsi"/>
          <w:sz w:val="24"/>
          <w:szCs w:val="24"/>
        </w:rPr>
        <w:t xml:space="preserve">also </w:t>
      </w:r>
      <w:r w:rsidR="00097BA5" w:rsidRPr="005C2E0B">
        <w:rPr>
          <w:rFonts w:ascii="Book Antiqua" w:eastAsia="Times New Roman" w:hAnsi="Book Antiqua" w:cstheme="minorHAnsi"/>
          <w:sz w:val="24"/>
          <w:szCs w:val="24"/>
        </w:rPr>
        <w:t>found to have the greatest reduction in their body mass index</w:t>
      </w:r>
      <w:r w:rsidRPr="005C2E0B">
        <w:rPr>
          <w:rFonts w:ascii="Book Antiqua" w:eastAsia="Times New Roman" w:hAnsi="Book Antiqua" w:cstheme="minorHAnsi"/>
          <w:sz w:val="24"/>
          <w:szCs w:val="24"/>
        </w:rPr>
        <w:t xml:space="preserve"> (BMI)</w:t>
      </w:r>
      <w:r w:rsidR="00F404ED" w:rsidRPr="005C2E0B">
        <w:rPr>
          <w:rFonts w:ascii="Book Antiqua" w:eastAsia="Times New Roman" w:hAnsi="Book Antiqua" w:cstheme="minorHAnsi"/>
          <w:sz w:val="24"/>
          <w:szCs w:val="24"/>
          <w:vertAlign w:val="superscript"/>
        </w:rPr>
        <w:t>[30]</w:t>
      </w:r>
      <w:r w:rsidR="00097BA5" w:rsidRPr="005C2E0B">
        <w:rPr>
          <w:rFonts w:ascii="Book Antiqua" w:eastAsia="Times New Roman" w:hAnsi="Book Antiqua" w:cstheme="minorHAnsi"/>
          <w:sz w:val="24"/>
          <w:szCs w:val="24"/>
        </w:rPr>
        <w:t>.</w:t>
      </w:r>
      <w:r w:rsidR="00653934" w:rsidRPr="005C2E0B">
        <w:rPr>
          <w:rFonts w:ascii="Book Antiqua" w:eastAsia="Times New Roman" w:hAnsi="Book Antiqua" w:cstheme="minorHAnsi"/>
          <w:sz w:val="24"/>
          <w:szCs w:val="24"/>
        </w:rPr>
        <w:t xml:space="preserve"> </w:t>
      </w:r>
    </w:p>
    <w:p w:rsidR="009C5B96" w:rsidRPr="005C2E0B" w:rsidRDefault="00E20C89" w:rsidP="00F404ED">
      <w:pPr>
        <w:pStyle w:val="NoSpacing"/>
        <w:spacing w:line="360" w:lineRule="auto"/>
        <w:ind w:firstLineChars="100" w:firstLine="240"/>
        <w:jc w:val="both"/>
        <w:rPr>
          <w:rFonts w:ascii="Book Antiqua" w:hAnsi="Book Antiqua" w:cstheme="minorHAnsi"/>
          <w:sz w:val="24"/>
          <w:szCs w:val="24"/>
        </w:rPr>
      </w:pPr>
      <w:r w:rsidRPr="005C2E0B">
        <w:rPr>
          <w:rFonts w:ascii="Book Antiqua" w:hAnsi="Book Antiqua" w:cstheme="minorHAnsi"/>
          <w:sz w:val="24"/>
          <w:szCs w:val="24"/>
        </w:rPr>
        <w:t>There are</w:t>
      </w:r>
      <w:r w:rsidR="002A1BEA" w:rsidRPr="005C2E0B">
        <w:rPr>
          <w:rFonts w:ascii="Book Antiqua" w:hAnsi="Book Antiqua" w:cstheme="minorHAnsi"/>
          <w:sz w:val="24"/>
          <w:szCs w:val="24"/>
        </w:rPr>
        <w:t xml:space="preserve"> speculation</w:t>
      </w:r>
      <w:r w:rsidRPr="005C2E0B">
        <w:rPr>
          <w:rFonts w:ascii="Book Antiqua" w:hAnsi="Book Antiqua" w:cstheme="minorHAnsi"/>
          <w:sz w:val="24"/>
          <w:szCs w:val="24"/>
        </w:rPr>
        <w:t>s</w:t>
      </w:r>
      <w:r w:rsidR="002A1BEA" w:rsidRPr="005C2E0B">
        <w:rPr>
          <w:rFonts w:ascii="Book Antiqua" w:hAnsi="Book Antiqua" w:cstheme="minorHAnsi"/>
          <w:sz w:val="24"/>
          <w:szCs w:val="24"/>
        </w:rPr>
        <w:t xml:space="preserve"> about disadvantages of such an exercise program.</w:t>
      </w:r>
      <w:r w:rsidR="00581E78" w:rsidRPr="005C2E0B">
        <w:rPr>
          <w:rFonts w:ascii="Book Antiqua" w:hAnsi="Book Antiqua" w:cstheme="minorHAnsi"/>
          <w:sz w:val="24"/>
          <w:szCs w:val="24"/>
        </w:rPr>
        <w:t xml:space="preserve"> </w:t>
      </w:r>
      <w:r w:rsidR="009C5B96" w:rsidRPr="005C2E0B">
        <w:rPr>
          <w:rFonts w:ascii="Book Antiqua" w:hAnsi="Book Antiqua" w:cstheme="minorHAnsi"/>
          <w:sz w:val="24"/>
          <w:szCs w:val="24"/>
        </w:rPr>
        <w:t>One such shortc</w:t>
      </w:r>
      <w:r w:rsidRPr="005C2E0B">
        <w:rPr>
          <w:rFonts w:ascii="Book Antiqua" w:hAnsi="Book Antiqua" w:cstheme="minorHAnsi"/>
          <w:sz w:val="24"/>
          <w:szCs w:val="24"/>
        </w:rPr>
        <w:t xml:space="preserve">oming was brought to light by </w:t>
      </w:r>
      <w:r w:rsidR="005817A2" w:rsidRPr="005C2E0B">
        <w:rPr>
          <w:rFonts w:ascii="Book Antiqua" w:hAnsi="Book Antiqua" w:cstheme="minorHAnsi"/>
          <w:sz w:val="24"/>
          <w:szCs w:val="24"/>
        </w:rPr>
        <w:t xml:space="preserve">an Iranian study published by </w:t>
      </w:r>
      <w:proofErr w:type="spellStart"/>
      <w:r w:rsidR="009C5B96" w:rsidRPr="005C2E0B">
        <w:rPr>
          <w:rFonts w:ascii="Book Antiqua" w:hAnsi="Book Antiqua" w:cstheme="minorHAnsi"/>
          <w:sz w:val="24"/>
          <w:szCs w:val="24"/>
        </w:rPr>
        <w:t>Manshouri</w:t>
      </w:r>
      <w:proofErr w:type="spellEnd"/>
      <w:r w:rsidR="009C5B96" w:rsidRPr="00F404ED">
        <w:rPr>
          <w:rFonts w:ascii="Book Antiqua" w:hAnsi="Book Antiqua" w:cstheme="minorHAnsi"/>
          <w:i/>
          <w:sz w:val="24"/>
          <w:szCs w:val="24"/>
        </w:rPr>
        <w:t xml:space="preserve"> et </w:t>
      </w:r>
      <w:proofErr w:type="gramStart"/>
      <w:r w:rsidR="009C5B96" w:rsidRPr="00F404ED">
        <w:rPr>
          <w:rFonts w:ascii="Book Antiqua" w:hAnsi="Book Antiqua" w:cstheme="minorHAnsi"/>
          <w:i/>
          <w:sz w:val="24"/>
          <w:szCs w:val="24"/>
        </w:rPr>
        <w:t>al</w:t>
      </w:r>
      <w:r w:rsidR="00640707">
        <w:rPr>
          <w:rFonts w:ascii="Book Antiqua" w:hAnsi="Book Antiqua" w:cstheme="minorHAnsi"/>
          <w:sz w:val="24"/>
          <w:szCs w:val="24"/>
          <w:vertAlign w:val="superscript"/>
        </w:rPr>
        <w:t>[</w:t>
      </w:r>
      <w:proofErr w:type="gramEnd"/>
      <w:r w:rsidR="00640707">
        <w:rPr>
          <w:rFonts w:ascii="Book Antiqua" w:hAnsi="Book Antiqua" w:cstheme="minorHAnsi"/>
          <w:sz w:val="24"/>
          <w:szCs w:val="24"/>
          <w:vertAlign w:val="superscript"/>
        </w:rPr>
        <w:t>31]</w:t>
      </w:r>
      <w:r w:rsidR="009C5B96" w:rsidRPr="005C2E0B">
        <w:rPr>
          <w:rFonts w:ascii="Book Antiqua" w:hAnsi="Book Antiqua" w:cstheme="minorHAnsi"/>
          <w:sz w:val="24"/>
          <w:szCs w:val="24"/>
        </w:rPr>
        <w:t xml:space="preserve">, </w:t>
      </w:r>
      <w:r w:rsidR="005817A2" w:rsidRPr="005C2E0B">
        <w:rPr>
          <w:rFonts w:ascii="Book Antiqua" w:hAnsi="Book Antiqua" w:cstheme="minorHAnsi"/>
          <w:sz w:val="24"/>
          <w:szCs w:val="24"/>
        </w:rPr>
        <w:t>which</w:t>
      </w:r>
      <w:r w:rsidR="009C5B96" w:rsidRPr="005C2E0B">
        <w:rPr>
          <w:rFonts w:ascii="Book Antiqua" w:hAnsi="Book Antiqua" w:cstheme="minorHAnsi"/>
          <w:sz w:val="24"/>
          <w:szCs w:val="24"/>
        </w:rPr>
        <w:t xml:space="preserve"> concluded </w:t>
      </w:r>
      <w:r w:rsidR="005817A2" w:rsidRPr="005C2E0B">
        <w:rPr>
          <w:rFonts w:ascii="Book Antiqua" w:hAnsi="Book Antiqua" w:cstheme="minorHAnsi"/>
          <w:sz w:val="24"/>
          <w:szCs w:val="24"/>
        </w:rPr>
        <w:t xml:space="preserve">that </w:t>
      </w:r>
      <w:r w:rsidR="009C5B96" w:rsidRPr="005C2E0B">
        <w:rPr>
          <w:rFonts w:ascii="Book Antiqua" w:hAnsi="Book Antiqua" w:cstheme="minorHAnsi"/>
          <w:sz w:val="24"/>
          <w:szCs w:val="24"/>
        </w:rPr>
        <w:t xml:space="preserve">anaerobic training led to a significant reduction in </w:t>
      </w:r>
      <w:r w:rsidRPr="005C2E0B">
        <w:rPr>
          <w:rFonts w:ascii="Book Antiqua" w:hAnsi="Book Antiqua" w:cstheme="minorHAnsi"/>
          <w:sz w:val="24"/>
          <w:szCs w:val="24"/>
        </w:rPr>
        <w:t xml:space="preserve">human </w:t>
      </w:r>
      <w:r w:rsidR="009C5B96" w:rsidRPr="005C2E0B">
        <w:rPr>
          <w:rFonts w:ascii="Book Antiqua" w:hAnsi="Book Antiqua" w:cstheme="minorHAnsi"/>
          <w:sz w:val="24"/>
          <w:szCs w:val="24"/>
        </w:rPr>
        <w:t>growth hormone (</w:t>
      </w:r>
      <w:r w:rsidRPr="005C2E0B">
        <w:rPr>
          <w:rFonts w:ascii="Book Antiqua" w:hAnsi="Book Antiqua" w:cstheme="minorHAnsi"/>
          <w:sz w:val="24"/>
          <w:szCs w:val="24"/>
        </w:rPr>
        <w:t>H</w:t>
      </w:r>
      <w:r w:rsidR="009C5B96" w:rsidRPr="005C2E0B">
        <w:rPr>
          <w:rFonts w:ascii="Book Antiqua" w:hAnsi="Book Antiqua" w:cstheme="minorHAnsi"/>
          <w:sz w:val="24"/>
          <w:szCs w:val="24"/>
        </w:rPr>
        <w:t>GH).</w:t>
      </w:r>
      <w:r w:rsidR="00581E78" w:rsidRPr="005C2E0B">
        <w:rPr>
          <w:rFonts w:ascii="Book Antiqua" w:hAnsi="Book Antiqua" w:cstheme="minorHAnsi"/>
          <w:sz w:val="24"/>
          <w:szCs w:val="24"/>
        </w:rPr>
        <w:t xml:space="preserve"> </w:t>
      </w:r>
      <w:r w:rsidR="0029081A" w:rsidRPr="005C2E0B">
        <w:rPr>
          <w:rFonts w:ascii="Book Antiqua" w:hAnsi="Book Antiqua" w:cstheme="minorHAnsi"/>
          <w:sz w:val="24"/>
          <w:szCs w:val="24"/>
        </w:rPr>
        <w:t xml:space="preserve">It has long been theorized that long-standing </w:t>
      </w:r>
      <w:r w:rsidR="00AB5DA3" w:rsidRPr="005C2E0B">
        <w:rPr>
          <w:rFonts w:ascii="Book Antiqua" w:hAnsi="Book Antiqua" w:cstheme="minorHAnsi"/>
          <w:sz w:val="24"/>
          <w:szCs w:val="24"/>
        </w:rPr>
        <w:t>H</w:t>
      </w:r>
      <w:r w:rsidR="0029081A" w:rsidRPr="005C2E0B">
        <w:rPr>
          <w:rFonts w:ascii="Book Antiqua" w:hAnsi="Book Antiqua" w:cstheme="minorHAnsi"/>
          <w:sz w:val="24"/>
          <w:szCs w:val="24"/>
        </w:rPr>
        <w:t>GH deficiencies c</w:t>
      </w:r>
      <w:r w:rsidRPr="005C2E0B">
        <w:rPr>
          <w:rFonts w:ascii="Book Antiqua" w:hAnsi="Book Antiqua" w:cstheme="minorHAnsi"/>
          <w:sz w:val="24"/>
          <w:szCs w:val="24"/>
        </w:rPr>
        <w:t>an attribute to CV</w:t>
      </w:r>
      <w:r w:rsidR="0029081A" w:rsidRPr="005C2E0B">
        <w:rPr>
          <w:rFonts w:ascii="Book Antiqua" w:hAnsi="Book Antiqua" w:cstheme="minorHAnsi"/>
          <w:sz w:val="24"/>
          <w:szCs w:val="24"/>
        </w:rPr>
        <w:t xml:space="preserve"> morbidity and mortality through the development of </w:t>
      </w:r>
      <w:r w:rsidR="00205BD4" w:rsidRPr="005C2E0B">
        <w:rPr>
          <w:rFonts w:ascii="Book Antiqua" w:hAnsi="Book Antiqua" w:cstheme="minorHAnsi"/>
          <w:sz w:val="24"/>
          <w:szCs w:val="24"/>
        </w:rPr>
        <w:t xml:space="preserve">premature </w:t>
      </w:r>
      <w:r w:rsidR="0029081A" w:rsidRPr="005C2E0B">
        <w:rPr>
          <w:rFonts w:ascii="Book Antiqua" w:hAnsi="Book Antiqua" w:cstheme="minorHAnsi"/>
          <w:sz w:val="24"/>
          <w:szCs w:val="24"/>
        </w:rPr>
        <w:t>arthrosclerosis.</w:t>
      </w:r>
      <w:r w:rsidR="005C2E0B">
        <w:rPr>
          <w:rFonts w:ascii="Book Antiqua" w:hAnsi="Book Antiqua" w:cstheme="minorHAnsi"/>
          <w:sz w:val="24"/>
          <w:szCs w:val="24"/>
        </w:rPr>
        <w:t xml:space="preserve"> </w:t>
      </w:r>
      <w:r w:rsidR="00AB5DA3" w:rsidRPr="005C2E0B">
        <w:rPr>
          <w:rFonts w:ascii="Book Antiqua" w:hAnsi="Book Antiqua" w:cstheme="minorHAnsi"/>
          <w:sz w:val="24"/>
          <w:szCs w:val="24"/>
        </w:rPr>
        <w:t>H</w:t>
      </w:r>
      <w:r w:rsidR="00205BD4" w:rsidRPr="005C2E0B">
        <w:rPr>
          <w:rFonts w:ascii="Book Antiqua" w:hAnsi="Book Antiqua" w:cstheme="minorHAnsi"/>
          <w:sz w:val="24"/>
          <w:szCs w:val="24"/>
        </w:rPr>
        <w:t xml:space="preserve">GH deficiency has </w:t>
      </w:r>
      <w:r w:rsidR="005817A2" w:rsidRPr="005C2E0B">
        <w:rPr>
          <w:rFonts w:ascii="Book Antiqua" w:hAnsi="Book Antiqua" w:cstheme="minorHAnsi"/>
          <w:sz w:val="24"/>
          <w:szCs w:val="24"/>
        </w:rPr>
        <w:t xml:space="preserve">been </w:t>
      </w:r>
      <w:r w:rsidR="00205BD4" w:rsidRPr="005C2E0B">
        <w:rPr>
          <w:rFonts w:ascii="Book Antiqua" w:hAnsi="Book Antiqua" w:cstheme="minorHAnsi"/>
          <w:sz w:val="24"/>
          <w:szCs w:val="24"/>
        </w:rPr>
        <w:t xml:space="preserve">shown to </w:t>
      </w:r>
      <w:r w:rsidRPr="005C2E0B">
        <w:rPr>
          <w:rFonts w:ascii="Book Antiqua" w:hAnsi="Book Antiqua" w:cstheme="minorHAnsi"/>
          <w:sz w:val="24"/>
          <w:szCs w:val="24"/>
        </w:rPr>
        <w:t>result in higher BMI and TG, lower concentrations of HDL-C</w:t>
      </w:r>
      <w:r w:rsidR="005817A2" w:rsidRPr="005C2E0B">
        <w:rPr>
          <w:rFonts w:ascii="Book Antiqua" w:hAnsi="Book Antiqua" w:cstheme="minorHAnsi"/>
          <w:sz w:val="24"/>
          <w:szCs w:val="24"/>
        </w:rPr>
        <w:t>,</w:t>
      </w:r>
      <w:r w:rsidRPr="005C2E0B">
        <w:rPr>
          <w:rFonts w:ascii="Book Antiqua" w:hAnsi="Book Antiqua" w:cstheme="minorHAnsi"/>
          <w:sz w:val="24"/>
          <w:szCs w:val="24"/>
        </w:rPr>
        <w:t xml:space="preserve"> as well as the development of </w:t>
      </w:r>
      <w:r w:rsidR="00205BD4" w:rsidRPr="005C2E0B">
        <w:rPr>
          <w:rFonts w:ascii="Book Antiqua" w:hAnsi="Book Antiqua" w:cstheme="minorHAnsi"/>
          <w:sz w:val="24"/>
          <w:szCs w:val="24"/>
        </w:rPr>
        <w:t>hypertension (HTN)</w:t>
      </w:r>
      <w:r w:rsidR="00F404ED" w:rsidRPr="005C2E0B">
        <w:rPr>
          <w:rFonts w:ascii="Book Antiqua" w:hAnsi="Book Antiqua" w:cstheme="minorHAnsi"/>
          <w:sz w:val="24"/>
          <w:szCs w:val="24"/>
          <w:vertAlign w:val="superscript"/>
        </w:rPr>
        <w:t>[32]</w:t>
      </w:r>
      <w:r w:rsidR="00205BD4" w:rsidRPr="005C2E0B">
        <w:rPr>
          <w:rFonts w:ascii="Book Antiqua" w:hAnsi="Book Antiqua" w:cstheme="minorHAnsi"/>
          <w:sz w:val="24"/>
          <w:szCs w:val="24"/>
        </w:rPr>
        <w:t>.</w:t>
      </w:r>
      <w:r w:rsidR="00D6631C" w:rsidRPr="005C2E0B">
        <w:rPr>
          <w:rFonts w:ascii="Book Antiqua" w:hAnsi="Book Antiqua" w:cstheme="minorHAnsi"/>
          <w:sz w:val="24"/>
          <w:szCs w:val="24"/>
          <w:vertAlign w:val="superscript"/>
        </w:rPr>
        <w:t xml:space="preserve"> </w:t>
      </w:r>
      <w:r w:rsidR="00AB5DA3" w:rsidRPr="005C2E0B">
        <w:rPr>
          <w:rFonts w:ascii="Book Antiqua" w:hAnsi="Book Antiqua" w:cstheme="minorHAnsi"/>
          <w:sz w:val="24"/>
          <w:szCs w:val="24"/>
        </w:rPr>
        <w:t xml:space="preserve">Furthermore, cardiac structure is </w:t>
      </w:r>
      <w:r w:rsidR="00126EDB" w:rsidRPr="005C2E0B">
        <w:rPr>
          <w:rFonts w:ascii="Book Antiqua" w:hAnsi="Book Antiqua" w:cstheme="minorHAnsi"/>
          <w:sz w:val="24"/>
          <w:szCs w:val="24"/>
        </w:rPr>
        <w:t xml:space="preserve">affected in </w:t>
      </w:r>
      <w:r w:rsidR="00AB5DA3" w:rsidRPr="005C2E0B">
        <w:rPr>
          <w:rFonts w:ascii="Book Antiqua" w:hAnsi="Book Antiqua" w:cstheme="minorHAnsi"/>
          <w:sz w:val="24"/>
          <w:szCs w:val="24"/>
        </w:rPr>
        <w:t>H</w:t>
      </w:r>
      <w:r w:rsidR="00126EDB" w:rsidRPr="005C2E0B">
        <w:rPr>
          <w:rFonts w:ascii="Book Antiqua" w:hAnsi="Book Antiqua" w:cstheme="minorHAnsi"/>
          <w:sz w:val="24"/>
          <w:szCs w:val="24"/>
        </w:rPr>
        <w:t>GH deficient</w:t>
      </w:r>
      <w:r w:rsidR="00AB5DA3" w:rsidRPr="005C2E0B">
        <w:rPr>
          <w:rFonts w:ascii="Book Antiqua" w:hAnsi="Book Antiqua" w:cstheme="minorHAnsi"/>
          <w:sz w:val="24"/>
          <w:szCs w:val="24"/>
        </w:rPr>
        <w:t xml:space="preserve"> subjects, as manifested by </w:t>
      </w:r>
      <w:r w:rsidR="00126EDB" w:rsidRPr="005C2E0B">
        <w:rPr>
          <w:rFonts w:ascii="Book Antiqua" w:hAnsi="Book Antiqua" w:cstheme="minorHAnsi"/>
          <w:sz w:val="24"/>
          <w:szCs w:val="24"/>
        </w:rPr>
        <w:t xml:space="preserve">reduced LV posterior wall </w:t>
      </w:r>
      <w:r w:rsidR="009E7F71" w:rsidRPr="005C2E0B">
        <w:rPr>
          <w:rFonts w:ascii="Book Antiqua" w:hAnsi="Book Antiqua" w:cstheme="minorHAnsi"/>
          <w:sz w:val="24"/>
          <w:szCs w:val="24"/>
        </w:rPr>
        <w:t>thickness</w:t>
      </w:r>
      <w:r w:rsidR="00AB5DA3" w:rsidRPr="005C2E0B">
        <w:rPr>
          <w:rFonts w:ascii="Book Antiqua" w:hAnsi="Book Antiqua" w:cstheme="minorHAnsi"/>
          <w:sz w:val="24"/>
          <w:szCs w:val="24"/>
        </w:rPr>
        <w:t>, smaller LV mass index</w:t>
      </w:r>
      <w:r w:rsidR="00126EDB" w:rsidRPr="005C2E0B">
        <w:rPr>
          <w:rFonts w:ascii="Book Antiqua" w:hAnsi="Book Antiqua" w:cstheme="minorHAnsi"/>
          <w:sz w:val="24"/>
          <w:szCs w:val="24"/>
        </w:rPr>
        <w:t xml:space="preserve"> and compromised </w:t>
      </w:r>
      <w:r w:rsidR="00AB5DA3" w:rsidRPr="005C2E0B">
        <w:rPr>
          <w:rFonts w:ascii="Book Antiqua" w:hAnsi="Book Antiqua" w:cstheme="minorHAnsi"/>
          <w:sz w:val="24"/>
          <w:szCs w:val="24"/>
        </w:rPr>
        <w:t xml:space="preserve">LV </w:t>
      </w:r>
      <w:r w:rsidR="00AB5DA3" w:rsidRPr="005C2E0B">
        <w:rPr>
          <w:rFonts w:ascii="Book Antiqua" w:hAnsi="Book Antiqua" w:cstheme="minorHAnsi"/>
          <w:sz w:val="24"/>
          <w:szCs w:val="24"/>
        </w:rPr>
        <w:lastRenderedPageBreak/>
        <w:t>ejection fraction</w:t>
      </w:r>
      <w:r w:rsidR="00126EDB" w:rsidRPr="005C2E0B">
        <w:rPr>
          <w:rFonts w:ascii="Book Antiqua" w:hAnsi="Book Antiqua" w:cstheme="minorHAnsi"/>
          <w:sz w:val="24"/>
          <w:szCs w:val="24"/>
        </w:rPr>
        <w:t xml:space="preserve"> (</w:t>
      </w:r>
      <w:r w:rsidR="00AB5DA3" w:rsidRPr="005C2E0B">
        <w:rPr>
          <w:rFonts w:ascii="Book Antiqua" w:hAnsi="Book Antiqua" w:cstheme="minorHAnsi"/>
          <w:sz w:val="24"/>
          <w:szCs w:val="24"/>
        </w:rPr>
        <w:t>LV</w:t>
      </w:r>
      <w:r w:rsidR="00126EDB" w:rsidRPr="005C2E0B">
        <w:rPr>
          <w:rFonts w:ascii="Book Antiqua" w:hAnsi="Book Antiqua" w:cstheme="minorHAnsi"/>
          <w:sz w:val="24"/>
          <w:szCs w:val="24"/>
        </w:rPr>
        <w:t>EF</w:t>
      </w:r>
      <w:r w:rsidR="00290F92" w:rsidRPr="00F404ED">
        <w:rPr>
          <w:rFonts w:ascii="Book Antiqua" w:hAnsi="Book Antiqua" w:cstheme="minorHAnsi"/>
          <w:sz w:val="24"/>
          <w:szCs w:val="24"/>
        </w:rPr>
        <w:t>)</w:t>
      </w:r>
      <w:r w:rsidR="00F404ED" w:rsidRPr="005C2E0B">
        <w:rPr>
          <w:rFonts w:ascii="Book Antiqua" w:hAnsi="Book Antiqua" w:cstheme="minorHAnsi"/>
          <w:sz w:val="24"/>
          <w:szCs w:val="24"/>
          <w:vertAlign w:val="superscript"/>
        </w:rPr>
        <w:t>[33]</w:t>
      </w:r>
      <w:r w:rsidR="00290F92" w:rsidRPr="00F404ED">
        <w:rPr>
          <w:rFonts w:ascii="Book Antiqua" w:hAnsi="Book Antiqua" w:cstheme="minorHAnsi"/>
          <w:sz w:val="24"/>
          <w:szCs w:val="24"/>
        </w:rPr>
        <w:t>.</w:t>
      </w:r>
      <w:r w:rsidR="00D6631C" w:rsidRPr="005C2E0B">
        <w:rPr>
          <w:rFonts w:ascii="Book Antiqua" w:hAnsi="Book Antiqua" w:cstheme="minorHAnsi"/>
          <w:sz w:val="24"/>
          <w:szCs w:val="24"/>
        </w:rPr>
        <w:t xml:space="preserve"> </w:t>
      </w:r>
      <w:r w:rsidR="00126EDB" w:rsidRPr="005C2E0B">
        <w:rPr>
          <w:rFonts w:ascii="Book Antiqua" w:hAnsi="Book Antiqua" w:cstheme="minorHAnsi"/>
          <w:sz w:val="24"/>
          <w:szCs w:val="24"/>
        </w:rPr>
        <w:t>The exact mechanism of action for such changes remains to be determined.</w:t>
      </w:r>
    </w:p>
    <w:p w:rsidR="00875B49" w:rsidRPr="005C2E0B" w:rsidRDefault="00875B49" w:rsidP="00063B73">
      <w:pPr>
        <w:pStyle w:val="NoSpacing"/>
        <w:spacing w:line="360" w:lineRule="auto"/>
        <w:jc w:val="both"/>
        <w:rPr>
          <w:rFonts w:ascii="Book Antiqua" w:hAnsi="Book Antiqua" w:cstheme="minorHAnsi"/>
          <w:b/>
          <w:sz w:val="24"/>
          <w:szCs w:val="24"/>
        </w:rPr>
      </w:pPr>
    </w:p>
    <w:p w:rsidR="00895652" w:rsidRPr="005C2E0B" w:rsidRDefault="00097BA5" w:rsidP="00063B73">
      <w:pPr>
        <w:pStyle w:val="NoSpacing"/>
        <w:spacing w:line="360" w:lineRule="auto"/>
        <w:jc w:val="both"/>
        <w:rPr>
          <w:rFonts w:ascii="Book Antiqua" w:hAnsi="Book Antiqua" w:cstheme="minorHAnsi"/>
          <w:sz w:val="24"/>
          <w:szCs w:val="24"/>
        </w:rPr>
      </w:pPr>
      <w:r w:rsidRPr="005C2E0B">
        <w:rPr>
          <w:rFonts w:ascii="Book Antiqua" w:hAnsi="Book Antiqua" w:cstheme="minorHAnsi"/>
          <w:b/>
          <w:sz w:val="24"/>
          <w:szCs w:val="24"/>
        </w:rPr>
        <w:t>CONCLUSION</w:t>
      </w:r>
    </w:p>
    <w:p w:rsidR="0038057C" w:rsidRPr="005C2E0B" w:rsidRDefault="00552117" w:rsidP="00063B73">
      <w:pPr>
        <w:pStyle w:val="NoSpacing"/>
        <w:spacing w:line="360" w:lineRule="auto"/>
        <w:jc w:val="both"/>
        <w:rPr>
          <w:rFonts w:ascii="Book Antiqua" w:hAnsi="Book Antiqua" w:cstheme="minorHAnsi"/>
          <w:sz w:val="24"/>
          <w:szCs w:val="24"/>
        </w:rPr>
      </w:pPr>
      <w:r w:rsidRPr="005C2E0B">
        <w:rPr>
          <w:rFonts w:ascii="Book Antiqua" w:hAnsi="Book Antiqua" w:cstheme="minorHAnsi"/>
          <w:sz w:val="24"/>
          <w:szCs w:val="24"/>
        </w:rPr>
        <w:t xml:space="preserve">With the </w:t>
      </w:r>
      <w:r w:rsidR="00AB5DA3" w:rsidRPr="005C2E0B">
        <w:rPr>
          <w:rFonts w:ascii="Book Antiqua" w:hAnsi="Book Antiqua" w:cstheme="minorHAnsi"/>
          <w:sz w:val="24"/>
          <w:szCs w:val="24"/>
        </w:rPr>
        <w:t>high incidence of CV</w:t>
      </w:r>
      <w:r w:rsidRPr="005C2E0B">
        <w:rPr>
          <w:rFonts w:ascii="Book Antiqua" w:hAnsi="Book Antiqua" w:cstheme="minorHAnsi"/>
          <w:sz w:val="24"/>
          <w:szCs w:val="24"/>
        </w:rPr>
        <w:t xml:space="preserve"> disease worldwide, it is an irrefutable notion that exe</w:t>
      </w:r>
      <w:r w:rsidR="00AB5DA3" w:rsidRPr="005C2E0B">
        <w:rPr>
          <w:rFonts w:ascii="Book Antiqua" w:hAnsi="Book Antiqua" w:cstheme="minorHAnsi"/>
          <w:sz w:val="24"/>
          <w:szCs w:val="24"/>
        </w:rPr>
        <w:t>rcise helps deter CV</w:t>
      </w:r>
      <w:r w:rsidR="00581E78" w:rsidRPr="005C2E0B">
        <w:rPr>
          <w:rFonts w:ascii="Book Antiqua" w:hAnsi="Book Antiqua" w:cstheme="minorHAnsi"/>
          <w:sz w:val="24"/>
          <w:szCs w:val="24"/>
        </w:rPr>
        <w:t xml:space="preserve"> morbidity and mortality. </w:t>
      </w:r>
      <w:r w:rsidRPr="005C2E0B">
        <w:rPr>
          <w:rFonts w:ascii="Book Antiqua" w:hAnsi="Book Antiqua" w:cstheme="minorHAnsi"/>
          <w:sz w:val="24"/>
          <w:szCs w:val="24"/>
        </w:rPr>
        <w:t>Both aerobic and anaerobic exercises have unique and collective positive correlations towards impro</w:t>
      </w:r>
      <w:r w:rsidR="00AB5DA3" w:rsidRPr="005C2E0B">
        <w:rPr>
          <w:rFonts w:ascii="Book Antiqua" w:hAnsi="Book Antiqua" w:cstheme="minorHAnsi"/>
          <w:sz w:val="24"/>
          <w:szCs w:val="24"/>
        </w:rPr>
        <w:t>ved CV</w:t>
      </w:r>
      <w:r w:rsidR="00581E78" w:rsidRPr="005C2E0B">
        <w:rPr>
          <w:rFonts w:ascii="Book Antiqua" w:hAnsi="Book Antiqua" w:cstheme="minorHAnsi"/>
          <w:sz w:val="24"/>
          <w:szCs w:val="24"/>
        </w:rPr>
        <w:t xml:space="preserve"> health. </w:t>
      </w:r>
      <w:r w:rsidR="0068642F" w:rsidRPr="005C2E0B">
        <w:rPr>
          <w:rFonts w:ascii="Book Antiqua" w:hAnsi="Book Antiqua" w:cstheme="minorHAnsi"/>
          <w:sz w:val="24"/>
          <w:szCs w:val="24"/>
        </w:rPr>
        <w:t xml:space="preserve">Despite all the research, further studies are still warranted to delve further into the impact </w:t>
      </w:r>
      <w:r w:rsidR="005817A2" w:rsidRPr="005C2E0B">
        <w:rPr>
          <w:rFonts w:ascii="Book Antiqua" w:hAnsi="Book Antiqua" w:cstheme="minorHAnsi"/>
          <w:sz w:val="24"/>
          <w:szCs w:val="24"/>
        </w:rPr>
        <w:t xml:space="preserve">that </w:t>
      </w:r>
      <w:r w:rsidR="0068642F" w:rsidRPr="005C2E0B">
        <w:rPr>
          <w:rFonts w:ascii="Book Antiqua" w:hAnsi="Book Antiqua" w:cstheme="minorHAnsi"/>
          <w:sz w:val="24"/>
          <w:szCs w:val="24"/>
        </w:rPr>
        <w:t xml:space="preserve">both aerobic and anaerobic exercise </w:t>
      </w:r>
      <w:r w:rsidR="005817A2" w:rsidRPr="005C2E0B">
        <w:rPr>
          <w:rFonts w:ascii="Book Antiqua" w:hAnsi="Book Antiqua" w:cstheme="minorHAnsi"/>
          <w:sz w:val="24"/>
          <w:szCs w:val="24"/>
        </w:rPr>
        <w:t xml:space="preserve">may </w:t>
      </w:r>
      <w:r w:rsidR="0068642F" w:rsidRPr="005C2E0B">
        <w:rPr>
          <w:rFonts w:ascii="Book Antiqua" w:hAnsi="Book Antiqua" w:cstheme="minorHAnsi"/>
          <w:sz w:val="24"/>
          <w:szCs w:val="24"/>
        </w:rPr>
        <w:t xml:space="preserve">have on human physiology to </w:t>
      </w:r>
      <w:r w:rsidR="005817A2" w:rsidRPr="005C2E0B">
        <w:rPr>
          <w:rFonts w:ascii="Book Antiqua" w:hAnsi="Book Antiqua" w:cstheme="minorHAnsi"/>
          <w:sz w:val="24"/>
          <w:szCs w:val="24"/>
        </w:rPr>
        <w:t>unequivocally determine if</w:t>
      </w:r>
      <w:r w:rsidR="0068642F" w:rsidRPr="005C2E0B">
        <w:rPr>
          <w:rFonts w:ascii="Book Antiqua" w:hAnsi="Book Antiqua" w:cstheme="minorHAnsi"/>
          <w:sz w:val="24"/>
          <w:szCs w:val="24"/>
        </w:rPr>
        <w:t xml:space="preserve"> the</w:t>
      </w:r>
      <w:r w:rsidR="005817A2" w:rsidRPr="005C2E0B">
        <w:rPr>
          <w:rFonts w:ascii="Book Antiqua" w:hAnsi="Book Antiqua" w:cstheme="minorHAnsi"/>
          <w:sz w:val="24"/>
          <w:szCs w:val="24"/>
        </w:rPr>
        <w:t xml:space="preserve">re is </w:t>
      </w:r>
      <w:r w:rsidR="0068642F" w:rsidRPr="005C2E0B">
        <w:rPr>
          <w:rFonts w:ascii="Book Antiqua" w:hAnsi="Book Antiqua" w:cstheme="minorHAnsi"/>
          <w:sz w:val="24"/>
          <w:szCs w:val="24"/>
        </w:rPr>
        <w:t>superiority of one type of exercise over another.</w:t>
      </w:r>
    </w:p>
    <w:p w:rsidR="00801B7E" w:rsidRPr="005C2E0B" w:rsidRDefault="00801B7E" w:rsidP="00063B73">
      <w:pPr>
        <w:tabs>
          <w:tab w:val="left" w:pos="3198"/>
        </w:tabs>
        <w:spacing w:after="0" w:line="360" w:lineRule="auto"/>
        <w:jc w:val="both"/>
        <w:rPr>
          <w:rFonts w:ascii="Book Antiqua" w:hAnsi="Book Antiqua" w:cstheme="minorHAnsi"/>
          <w:b/>
          <w:sz w:val="24"/>
          <w:szCs w:val="24"/>
        </w:rPr>
      </w:pPr>
    </w:p>
    <w:p w:rsidR="00640707" w:rsidRDefault="00640707">
      <w:pPr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br w:type="page"/>
      </w:r>
    </w:p>
    <w:p w:rsidR="00B4003F" w:rsidRPr="001A14D5" w:rsidRDefault="00B4003F" w:rsidP="001A14D5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1A14D5">
        <w:rPr>
          <w:rFonts w:ascii="Book Antiqua" w:hAnsi="Book Antiqua" w:cs="Times New Roman"/>
          <w:b/>
          <w:sz w:val="24"/>
          <w:szCs w:val="24"/>
        </w:rPr>
        <w:lastRenderedPageBreak/>
        <w:t>REFERENCES</w:t>
      </w:r>
    </w:p>
    <w:p w:rsidR="00640707" w:rsidRPr="00640707" w:rsidRDefault="00640707" w:rsidP="001A14D5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proofErr w:type="gramStart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1 </w:t>
      </w:r>
      <w:r w:rsidRPr="0064070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Myers J</w:t>
      </w:r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>. Cardiology patient pages.</w:t>
      </w:r>
      <w:proofErr w:type="gramEnd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proofErr w:type="gramStart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>Exercise and cardiovascular health.</w:t>
      </w:r>
      <w:proofErr w:type="gramEnd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r w:rsidRPr="0064070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Circulation</w:t>
      </w:r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 2003; </w:t>
      </w:r>
      <w:r w:rsidRPr="0064070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107</w:t>
      </w:r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>: e2-e5 [PMID: 12515760 DOI: 10.1161/01.CIR.0000048890.59383.8D]</w:t>
      </w:r>
    </w:p>
    <w:p w:rsidR="00640707" w:rsidRPr="00640707" w:rsidRDefault="00640707" w:rsidP="001A14D5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2 </w:t>
      </w:r>
      <w:r w:rsidRPr="0064070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Fletcher GF</w:t>
      </w:r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>Balady</w:t>
      </w:r>
      <w:proofErr w:type="spellEnd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 G, Blair SN, Blumenthal J, </w:t>
      </w:r>
      <w:proofErr w:type="spellStart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>Caspersen</w:t>
      </w:r>
      <w:proofErr w:type="spellEnd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 C, </w:t>
      </w:r>
      <w:proofErr w:type="spellStart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>Chaitman</w:t>
      </w:r>
      <w:proofErr w:type="spellEnd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 B, Epstein S, </w:t>
      </w:r>
      <w:proofErr w:type="spellStart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>Sivarajan</w:t>
      </w:r>
      <w:proofErr w:type="spellEnd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proofErr w:type="spellStart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>Froelicher</w:t>
      </w:r>
      <w:proofErr w:type="spellEnd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 ES, </w:t>
      </w:r>
      <w:proofErr w:type="spellStart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>Froelicher</w:t>
      </w:r>
      <w:proofErr w:type="spellEnd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 VF, </w:t>
      </w:r>
      <w:proofErr w:type="spellStart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>Pina</w:t>
      </w:r>
      <w:proofErr w:type="spellEnd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 IL, Pollock ML. Statement on exercise: benefits and recommendations for physical activity programs for all Americans. </w:t>
      </w:r>
      <w:proofErr w:type="gramStart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>A statement for health professionals by the Committee on Exercise and Cardiac Rehabilitation of the Council on Clinical Cardiology, American Heart Association.</w:t>
      </w:r>
      <w:proofErr w:type="gramEnd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r w:rsidRPr="0064070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Circulation</w:t>
      </w:r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 1996; </w:t>
      </w:r>
      <w:r w:rsidRPr="0064070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94</w:t>
      </w:r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>: 857-862 [PMID: 8772712 DOI: 10.1161/01.CIR.94.4.857]</w:t>
      </w:r>
    </w:p>
    <w:p w:rsidR="00640707" w:rsidRPr="00640707" w:rsidRDefault="00640707" w:rsidP="001A14D5">
      <w:pPr>
        <w:pStyle w:val="Heading1"/>
        <w:spacing w:before="0" w:beforeAutospacing="0" w:after="0" w:afterAutospacing="0" w:line="36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640707">
        <w:rPr>
          <w:rFonts w:ascii="Book Antiqua" w:hAnsi="Book Antiqua"/>
          <w:sz w:val="24"/>
          <w:szCs w:val="24"/>
        </w:rPr>
        <w:t>3</w:t>
      </w:r>
      <w:r w:rsidRPr="00640707">
        <w:rPr>
          <w:rFonts w:ascii="Book Antiqua" w:hAnsi="Book Antiqua"/>
          <w:b w:val="0"/>
          <w:sz w:val="24"/>
          <w:szCs w:val="24"/>
        </w:rPr>
        <w:t xml:space="preserve"> </w:t>
      </w:r>
      <w:r w:rsidRPr="001A14D5">
        <w:rPr>
          <w:rFonts w:ascii="Book Antiqua" w:hAnsi="Book Antiqua"/>
          <w:bCs w:val="0"/>
          <w:kern w:val="0"/>
          <w:sz w:val="24"/>
          <w:szCs w:val="24"/>
        </w:rPr>
        <w:t>Geneva: World Health Organization</w:t>
      </w:r>
      <w:r w:rsidRPr="001A14D5">
        <w:rPr>
          <w:rFonts w:ascii="Book Antiqua" w:hAnsi="Book Antiqua"/>
          <w:b w:val="0"/>
          <w:bCs w:val="0"/>
          <w:kern w:val="0"/>
          <w:sz w:val="24"/>
          <w:szCs w:val="24"/>
        </w:rPr>
        <w:t xml:space="preserve">; </w:t>
      </w:r>
      <w:hyperlink r:id="rId10" w:history="1">
        <w:r w:rsidR="001A14D5" w:rsidRPr="001A14D5">
          <w:rPr>
            <w:rFonts w:ascii="Book Antiqua" w:hAnsi="Book Antiqua"/>
            <w:b w:val="0"/>
            <w:bCs w:val="0"/>
            <w:kern w:val="0"/>
            <w:sz w:val="24"/>
            <w:szCs w:val="24"/>
          </w:rPr>
          <w:t>WHO Guidelines Approved by the Guidelines Review Committee.</w:t>
        </w:r>
      </w:hyperlink>
      <w:r w:rsidR="001A14D5" w:rsidRPr="001A14D5">
        <w:rPr>
          <w:rFonts w:ascii="Book Antiqua" w:hAnsi="Book Antiqua"/>
          <w:b w:val="0"/>
          <w:bCs w:val="0"/>
          <w:kern w:val="0"/>
          <w:sz w:val="24"/>
          <w:szCs w:val="24"/>
        </w:rPr>
        <w:t xml:space="preserve"> </w:t>
      </w:r>
      <w:proofErr w:type="gramStart"/>
      <w:r w:rsidR="001A14D5" w:rsidRPr="001A14D5">
        <w:rPr>
          <w:rFonts w:ascii="Book Antiqua" w:hAnsi="Book Antiqua"/>
          <w:b w:val="0"/>
          <w:bCs w:val="0"/>
          <w:kern w:val="0"/>
          <w:sz w:val="24"/>
          <w:szCs w:val="24"/>
        </w:rPr>
        <w:t>Global Recommendations on Physical Activity for Health.</w:t>
      </w:r>
      <w:proofErr w:type="gramEnd"/>
      <w:r w:rsidR="001A14D5" w:rsidRPr="001A14D5">
        <w:rPr>
          <w:rFonts w:ascii="Book Antiqua" w:hAnsi="Book Antiqua"/>
          <w:b w:val="0"/>
          <w:bCs w:val="0"/>
          <w:kern w:val="0"/>
          <w:sz w:val="24"/>
          <w:szCs w:val="24"/>
        </w:rPr>
        <w:t xml:space="preserve"> </w:t>
      </w:r>
      <w:r w:rsidRPr="001A14D5">
        <w:rPr>
          <w:rFonts w:ascii="Book Antiqua" w:hAnsi="Book Antiqua"/>
          <w:b w:val="0"/>
          <w:bCs w:val="0"/>
          <w:kern w:val="0"/>
          <w:sz w:val="24"/>
          <w:szCs w:val="24"/>
        </w:rPr>
        <w:t>2010</w:t>
      </w:r>
      <w:r w:rsidR="001A14D5" w:rsidRPr="001A14D5">
        <w:rPr>
          <w:rFonts w:ascii="Book Antiqua" w:hAnsi="Book Antiqua"/>
          <w:b w:val="0"/>
          <w:bCs w:val="0"/>
          <w:kern w:val="0"/>
          <w:sz w:val="24"/>
          <w:szCs w:val="24"/>
        </w:rPr>
        <w:t>.</w:t>
      </w:r>
      <w:r w:rsidRPr="00640707">
        <w:rPr>
          <w:rFonts w:ascii="Book Antiqua" w:hAnsi="Book Antiqua"/>
          <w:b w:val="0"/>
          <w:bCs w:val="0"/>
          <w:kern w:val="0"/>
          <w:sz w:val="24"/>
          <w:szCs w:val="24"/>
        </w:rPr>
        <w:t xml:space="preserve"> [PMID: 26180873]</w:t>
      </w:r>
    </w:p>
    <w:p w:rsidR="00640707" w:rsidRPr="00640707" w:rsidRDefault="00640707" w:rsidP="001A14D5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proofErr w:type="gramStart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4 </w:t>
      </w:r>
      <w:r w:rsidRPr="0064070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Williams PT</w:t>
      </w:r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>. High-density lipoprotein cholesterol</w:t>
      </w:r>
      <w:proofErr w:type="gramEnd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 and other risk factors for coronary heart disease in female runners. </w:t>
      </w:r>
      <w:r w:rsidRPr="0064070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N </w:t>
      </w:r>
      <w:proofErr w:type="spellStart"/>
      <w:r w:rsidRPr="0064070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Engl</w:t>
      </w:r>
      <w:proofErr w:type="spellEnd"/>
      <w:r w:rsidRPr="0064070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J Med</w:t>
      </w:r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 1996; </w:t>
      </w:r>
      <w:r w:rsidRPr="0064070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334</w:t>
      </w:r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>: 1298-1303 [PMID: 8609947 DOI: 10.1056/NEJM199605163342004]</w:t>
      </w:r>
    </w:p>
    <w:p w:rsidR="00640707" w:rsidRPr="00640707" w:rsidRDefault="00640707" w:rsidP="001A14D5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5 </w:t>
      </w:r>
      <w:r w:rsidRPr="0064070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Schwartz RS</w:t>
      </w:r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, Shuman WP, Larson V, Cain KC, </w:t>
      </w:r>
      <w:proofErr w:type="spellStart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>Fellingham</w:t>
      </w:r>
      <w:proofErr w:type="spellEnd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 GW, Beard JC, Kahn SE, Stratton JR, </w:t>
      </w:r>
      <w:proofErr w:type="spellStart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>Cerqueira</w:t>
      </w:r>
      <w:proofErr w:type="spellEnd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 MD, </w:t>
      </w:r>
      <w:proofErr w:type="spellStart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>Abrass</w:t>
      </w:r>
      <w:proofErr w:type="spellEnd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 IB. The effect of intensive endurance exercise training on body fat distribution in young and older men. </w:t>
      </w:r>
      <w:r w:rsidRPr="0064070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Metabolism</w:t>
      </w:r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 1991; </w:t>
      </w:r>
      <w:r w:rsidRPr="0064070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40</w:t>
      </w:r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>: 545-551 [PMID: 2023542 DOI: 10.1016/0026-0495(91)90239-S]</w:t>
      </w:r>
    </w:p>
    <w:p w:rsidR="00640707" w:rsidRPr="00640707" w:rsidRDefault="00640707" w:rsidP="001A14D5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6 </w:t>
      </w:r>
      <w:r w:rsidRPr="0064070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Rosenthal M</w:t>
      </w:r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, Haskell WL, Solomon R, </w:t>
      </w:r>
      <w:proofErr w:type="spellStart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>Widstrom</w:t>
      </w:r>
      <w:proofErr w:type="spellEnd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 A, </w:t>
      </w:r>
      <w:proofErr w:type="spellStart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>Reaven</w:t>
      </w:r>
      <w:proofErr w:type="spellEnd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 GM. Demonstration of a relationship between level of physical training and insulin-stimulated glucose utilization in normal humans. </w:t>
      </w:r>
      <w:r w:rsidRPr="0064070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Diabetes</w:t>
      </w:r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 1983; </w:t>
      </w:r>
      <w:r w:rsidRPr="0064070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32</w:t>
      </w:r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>: 408-411 [PMID: 6341123 DOI: 10.2337/diab.32.5.408]</w:t>
      </w:r>
    </w:p>
    <w:p w:rsidR="00640707" w:rsidRPr="00640707" w:rsidRDefault="00640707" w:rsidP="001A14D5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proofErr w:type="gramStart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7 </w:t>
      </w:r>
      <w:proofErr w:type="spellStart"/>
      <w:r w:rsidRPr="0064070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Spirduso</w:t>
      </w:r>
      <w:proofErr w:type="spellEnd"/>
      <w:r w:rsidRPr="0064070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WW</w:t>
      </w:r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>.</w:t>
      </w:r>
      <w:proofErr w:type="gramEnd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 Physical fitness, aging, and psychomotor speed: a review. </w:t>
      </w:r>
      <w:r w:rsidRPr="0064070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J </w:t>
      </w:r>
      <w:proofErr w:type="spellStart"/>
      <w:r w:rsidRPr="0064070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Gerontol</w:t>
      </w:r>
      <w:proofErr w:type="spellEnd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 1980; </w:t>
      </w:r>
      <w:r w:rsidRPr="0064070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35</w:t>
      </w:r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>: 850-865 [PMID: 7002994 DOI: 10.1093/</w:t>
      </w:r>
      <w:proofErr w:type="spellStart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>geronj</w:t>
      </w:r>
      <w:proofErr w:type="spellEnd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>/35.6.850]</w:t>
      </w:r>
    </w:p>
    <w:p w:rsidR="00640707" w:rsidRPr="00640707" w:rsidRDefault="00640707" w:rsidP="001A14D5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8 </w:t>
      </w:r>
      <w:r w:rsidRPr="0064070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Crews DJ</w:t>
      </w:r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, Landers DM. </w:t>
      </w:r>
      <w:proofErr w:type="gramStart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>A meta-analytic review of aerobic fitness and reactivity to psychosocial stressors.</w:t>
      </w:r>
      <w:proofErr w:type="gramEnd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r w:rsidRPr="0064070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Med </w:t>
      </w:r>
      <w:proofErr w:type="spellStart"/>
      <w:r w:rsidRPr="0064070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Sci</w:t>
      </w:r>
      <w:proofErr w:type="spellEnd"/>
      <w:r w:rsidRPr="0064070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Sports </w:t>
      </w:r>
      <w:proofErr w:type="spellStart"/>
      <w:r w:rsidRPr="0064070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Exerc</w:t>
      </w:r>
      <w:proofErr w:type="spellEnd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 1987; </w:t>
      </w:r>
      <w:r w:rsidRPr="0064070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19</w:t>
      </w:r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>: S114-S120 [PMID: 3316910 DOI: 10.1249/00005768-198710001-00004]</w:t>
      </w:r>
    </w:p>
    <w:p w:rsidR="00640707" w:rsidRPr="00640707" w:rsidRDefault="00640707" w:rsidP="001A14D5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lastRenderedPageBreak/>
        <w:t xml:space="preserve">9 </w:t>
      </w:r>
      <w:proofErr w:type="spellStart"/>
      <w:r w:rsidRPr="0064070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Lobstein</w:t>
      </w:r>
      <w:proofErr w:type="spellEnd"/>
      <w:r w:rsidRPr="0064070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DD</w:t>
      </w:r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>Mosbacher</w:t>
      </w:r>
      <w:proofErr w:type="spellEnd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 BJ, Ismail AH. </w:t>
      </w:r>
      <w:proofErr w:type="gramStart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>Depression as a powerful discriminator between physically active and sedentary middle-aged men.</w:t>
      </w:r>
      <w:proofErr w:type="gramEnd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r w:rsidRPr="0064070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J </w:t>
      </w:r>
      <w:proofErr w:type="spellStart"/>
      <w:r w:rsidRPr="0064070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Psychosom</w:t>
      </w:r>
      <w:proofErr w:type="spellEnd"/>
      <w:r w:rsidRPr="0064070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Res</w:t>
      </w:r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 1983; </w:t>
      </w:r>
      <w:r w:rsidRPr="0064070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27</w:t>
      </w:r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: 69-76 [PMID: 6834301 DOI: </w:t>
      </w:r>
      <w:r w:rsidR="000038AF">
        <w:rPr>
          <w:rFonts w:ascii="Book Antiqua" w:eastAsia="宋体" w:hAnsi="Book Antiqua" w:cs="宋体" w:hint="eastAsia"/>
          <w:sz w:val="24"/>
          <w:szCs w:val="24"/>
          <w:lang w:eastAsia="zh-CN"/>
        </w:rPr>
        <w:t>1</w:t>
      </w:r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>0.1016/0022-3999(83)90111-3]</w:t>
      </w:r>
    </w:p>
    <w:p w:rsidR="00640707" w:rsidRPr="00640707" w:rsidRDefault="00640707" w:rsidP="001A14D5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10 </w:t>
      </w:r>
      <w:r w:rsidRPr="0064070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Wahid A</w:t>
      </w:r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>Manek</w:t>
      </w:r>
      <w:proofErr w:type="spellEnd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 N, Nichols M, Kelly P, Foster C, Webster P, </w:t>
      </w:r>
      <w:proofErr w:type="spellStart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>Kaur</w:t>
      </w:r>
      <w:proofErr w:type="spellEnd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 A, </w:t>
      </w:r>
      <w:proofErr w:type="spellStart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>Friedemann</w:t>
      </w:r>
      <w:proofErr w:type="spellEnd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 Smith C, Wilkins E, </w:t>
      </w:r>
      <w:proofErr w:type="spellStart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>Rayner</w:t>
      </w:r>
      <w:proofErr w:type="spellEnd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 M, Roberts N, Scarborough P. Quantifying the Association Between Physical Activity and Cardiovascular Disease and Diabetes: A Systematic Review and Meta-Analysis. </w:t>
      </w:r>
      <w:r w:rsidRPr="0064070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J Am Heart </w:t>
      </w:r>
      <w:proofErr w:type="spellStart"/>
      <w:r w:rsidRPr="0064070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Assoc</w:t>
      </w:r>
      <w:proofErr w:type="spellEnd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 2016; </w:t>
      </w:r>
      <w:r w:rsidRPr="0064070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5</w:t>
      </w:r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>: [PMID: 27628572 DOI: 10.1161/JAHA.115.002495]</w:t>
      </w:r>
    </w:p>
    <w:p w:rsidR="00640707" w:rsidRPr="00640707" w:rsidRDefault="00640707" w:rsidP="001A14D5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proofErr w:type="gramStart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11 </w:t>
      </w:r>
      <w:r w:rsidRPr="0064070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Li J</w:t>
      </w:r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>Siegrist</w:t>
      </w:r>
      <w:proofErr w:type="spellEnd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 J. Physical activity and risk of cardiovascular disease--a meta-analysis of prospective cohort studies.</w:t>
      </w:r>
      <w:proofErr w:type="gramEnd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proofErr w:type="spellStart"/>
      <w:r w:rsidRPr="0064070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Int</w:t>
      </w:r>
      <w:proofErr w:type="spellEnd"/>
      <w:r w:rsidRPr="0064070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J Environ Res Public Health</w:t>
      </w:r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 2012; </w:t>
      </w:r>
      <w:r w:rsidRPr="0064070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9</w:t>
      </w:r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>: 391-407 [PMID: 22470299 DOI: 10.3390/ijerph9020391]</w:t>
      </w:r>
    </w:p>
    <w:p w:rsidR="00640707" w:rsidRPr="00640707" w:rsidRDefault="00640707" w:rsidP="001A14D5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12 </w:t>
      </w:r>
      <w:proofErr w:type="spellStart"/>
      <w:r w:rsidRPr="0064070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Mampuya</w:t>
      </w:r>
      <w:proofErr w:type="spellEnd"/>
      <w:r w:rsidRPr="0064070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WM</w:t>
      </w:r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. Cardiac rehabilitation past, present and future: an overview. </w:t>
      </w:r>
      <w:proofErr w:type="spellStart"/>
      <w:r w:rsidRPr="0064070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Cardiovasc</w:t>
      </w:r>
      <w:proofErr w:type="spellEnd"/>
      <w:r w:rsidRPr="0064070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64070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Diagn</w:t>
      </w:r>
      <w:proofErr w:type="spellEnd"/>
      <w:r w:rsidRPr="0064070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64070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Ther</w:t>
      </w:r>
      <w:proofErr w:type="spellEnd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 2012; </w:t>
      </w:r>
      <w:r w:rsidRPr="0064070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</w:t>
      </w:r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>: 38-49 [PMID: 24282695 DOI: 10.3978/j.issn.2223-3652.2012.01.02]</w:t>
      </w:r>
    </w:p>
    <w:p w:rsidR="00640707" w:rsidRPr="00640707" w:rsidRDefault="00640707" w:rsidP="001A14D5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13 </w:t>
      </w:r>
      <w:proofErr w:type="spellStart"/>
      <w:r w:rsidRPr="0064070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Kaminsky</w:t>
      </w:r>
      <w:proofErr w:type="spellEnd"/>
      <w:r w:rsidRPr="0064070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LA</w:t>
      </w:r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, Jones J, </w:t>
      </w:r>
      <w:proofErr w:type="spellStart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>Riggin</w:t>
      </w:r>
      <w:proofErr w:type="spellEnd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 K, </w:t>
      </w:r>
      <w:proofErr w:type="spellStart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>Strath</w:t>
      </w:r>
      <w:proofErr w:type="spellEnd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 SJ. A pedometer-based physical activity intervention for patients entering a maintenance cardiac rehabilitation program: a pilot study. </w:t>
      </w:r>
      <w:proofErr w:type="spellStart"/>
      <w:r w:rsidRPr="0064070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Cardiovasc</w:t>
      </w:r>
      <w:proofErr w:type="spellEnd"/>
      <w:r w:rsidRPr="0064070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64070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Diagn</w:t>
      </w:r>
      <w:proofErr w:type="spellEnd"/>
      <w:r w:rsidRPr="0064070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64070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Ther</w:t>
      </w:r>
      <w:proofErr w:type="spellEnd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 2013; </w:t>
      </w:r>
      <w:r w:rsidRPr="0064070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3</w:t>
      </w:r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>: 73-79 [PMID: 24282749 DOI: 10.3978/j.issn.2223-3652.2013.03.03]</w:t>
      </w:r>
    </w:p>
    <w:p w:rsidR="00640707" w:rsidRPr="00640707" w:rsidRDefault="00C66860" w:rsidP="001A14D5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proofErr w:type="gramStart"/>
      <w:r>
        <w:rPr>
          <w:rFonts w:ascii="Book Antiqua" w:eastAsia="宋体" w:hAnsi="Book Antiqua" w:cs="宋体"/>
          <w:sz w:val="24"/>
          <w:szCs w:val="24"/>
          <w:lang w:eastAsia="zh-CN"/>
        </w:rPr>
        <w:t xml:space="preserve">14 </w:t>
      </w:r>
      <w:r w:rsidR="00640707" w:rsidRPr="00640707">
        <w:rPr>
          <w:rFonts w:ascii="Book Antiqua" w:eastAsia="宋体" w:hAnsi="Book Antiqua" w:cs="宋体"/>
          <w:b/>
          <w:sz w:val="24"/>
          <w:szCs w:val="24"/>
          <w:lang w:eastAsia="zh-CN"/>
        </w:rPr>
        <w:t>American College of Sports Medicine</w:t>
      </w:r>
      <w:r w:rsidR="00640707" w:rsidRPr="00640707">
        <w:rPr>
          <w:rFonts w:ascii="Book Antiqua" w:eastAsia="宋体" w:hAnsi="Book Antiqua" w:cs="宋体"/>
          <w:sz w:val="24"/>
          <w:szCs w:val="24"/>
          <w:lang w:eastAsia="zh-CN"/>
        </w:rPr>
        <w:t>.</w:t>
      </w:r>
      <w:proofErr w:type="gramEnd"/>
      <w:r w:rsidR="00640707"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proofErr w:type="gramStart"/>
      <w:r w:rsidR="00640707" w:rsidRPr="00640707">
        <w:rPr>
          <w:rFonts w:ascii="Book Antiqua" w:eastAsia="宋体" w:hAnsi="Book Antiqua" w:cs="宋体"/>
          <w:sz w:val="24"/>
          <w:szCs w:val="24"/>
          <w:lang w:eastAsia="zh-CN"/>
        </w:rPr>
        <w:t>ACSM's guidelines for exercise testing and prescription.</w:t>
      </w:r>
      <w:proofErr w:type="gramEnd"/>
      <w:r w:rsidR="00640707"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 Lippincott Williams &amp; Wilkins, 2013</w:t>
      </w:r>
    </w:p>
    <w:p w:rsidR="00640707" w:rsidRPr="00640707" w:rsidRDefault="00640707" w:rsidP="001A14D5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15 </w:t>
      </w:r>
      <w:proofErr w:type="spellStart"/>
      <w:r w:rsidRPr="0064070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Vaitkevicius</w:t>
      </w:r>
      <w:proofErr w:type="spellEnd"/>
      <w:r w:rsidRPr="0064070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PV</w:t>
      </w:r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>Fleg</w:t>
      </w:r>
      <w:proofErr w:type="spellEnd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 JL, Engel JH, O'Connor FC, Wright JG, </w:t>
      </w:r>
      <w:proofErr w:type="spellStart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>Lakatta</w:t>
      </w:r>
      <w:proofErr w:type="spellEnd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 LE, Yin FC, </w:t>
      </w:r>
      <w:proofErr w:type="spellStart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>Lakatta</w:t>
      </w:r>
      <w:proofErr w:type="spellEnd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 EG. </w:t>
      </w:r>
      <w:proofErr w:type="gramStart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>Effects of age and aerobic capacity on arterial stiffness in healthy adults.</w:t>
      </w:r>
      <w:proofErr w:type="gramEnd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r w:rsidRPr="0064070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Circulation</w:t>
      </w:r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 1993; </w:t>
      </w:r>
      <w:r w:rsidRPr="0064070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88</w:t>
      </w:r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>: 1456-1462 [PMID: 8403292 DOI: 10.1161/01.CIR.88.4.1456]</w:t>
      </w:r>
    </w:p>
    <w:p w:rsidR="00640707" w:rsidRPr="00640707" w:rsidRDefault="00640707" w:rsidP="001A14D5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16 </w:t>
      </w:r>
      <w:proofErr w:type="spellStart"/>
      <w:r w:rsidRPr="0064070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Wisløff</w:t>
      </w:r>
      <w:proofErr w:type="spellEnd"/>
      <w:r w:rsidRPr="0064070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U</w:t>
      </w:r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>Loennechen</w:t>
      </w:r>
      <w:proofErr w:type="spellEnd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 JP, Currie S, Smith GL, </w:t>
      </w:r>
      <w:proofErr w:type="spellStart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>Ellingsen</w:t>
      </w:r>
      <w:proofErr w:type="spellEnd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 Ø. Aerobic exercise reduces </w:t>
      </w:r>
      <w:proofErr w:type="spellStart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>cardiomyocyte</w:t>
      </w:r>
      <w:proofErr w:type="spellEnd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 hypertrophy and increases contractility, Ca2+ sensitivity and SERCA-2 in rat after myocardial infarction. </w:t>
      </w:r>
      <w:proofErr w:type="spellStart"/>
      <w:r w:rsidRPr="0064070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Cardiovasc</w:t>
      </w:r>
      <w:proofErr w:type="spellEnd"/>
      <w:r w:rsidRPr="0064070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Res</w:t>
      </w:r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 2002; </w:t>
      </w:r>
      <w:r w:rsidRPr="0064070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54</w:t>
      </w:r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>: 162-174 [PMID: 12062372 DOI: 10.1016/S0008-6363(01)00565-X]</w:t>
      </w:r>
    </w:p>
    <w:p w:rsidR="00640707" w:rsidRPr="00640707" w:rsidRDefault="00640707" w:rsidP="001A14D5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17 </w:t>
      </w:r>
      <w:proofErr w:type="spellStart"/>
      <w:r w:rsidRPr="0064070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Wisløff</w:t>
      </w:r>
      <w:proofErr w:type="spellEnd"/>
      <w:r w:rsidRPr="0064070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U</w:t>
      </w:r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>Støylen</w:t>
      </w:r>
      <w:proofErr w:type="spellEnd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 A, </w:t>
      </w:r>
      <w:proofErr w:type="spellStart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>Loennechen</w:t>
      </w:r>
      <w:proofErr w:type="spellEnd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 JP, </w:t>
      </w:r>
      <w:proofErr w:type="spellStart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>Bruvold</w:t>
      </w:r>
      <w:proofErr w:type="spellEnd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 M, </w:t>
      </w:r>
      <w:proofErr w:type="spellStart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>Rognmo</w:t>
      </w:r>
      <w:proofErr w:type="spellEnd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 Ø, Haram PM, </w:t>
      </w:r>
      <w:proofErr w:type="spellStart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>Tjønna</w:t>
      </w:r>
      <w:proofErr w:type="spellEnd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 AE, </w:t>
      </w:r>
      <w:proofErr w:type="spellStart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>Helgerud</w:t>
      </w:r>
      <w:proofErr w:type="spellEnd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 J, </w:t>
      </w:r>
      <w:proofErr w:type="spellStart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>Slørdahl</w:t>
      </w:r>
      <w:proofErr w:type="spellEnd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 SA, Lee SJ, </w:t>
      </w:r>
      <w:proofErr w:type="spellStart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>Videm</w:t>
      </w:r>
      <w:proofErr w:type="spellEnd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 V, Bye A, Smith GL, </w:t>
      </w:r>
      <w:proofErr w:type="spellStart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>Najjar</w:t>
      </w:r>
      <w:proofErr w:type="spellEnd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 SM, </w:t>
      </w:r>
      <w:proofErr w:type="spellStart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>Ellingsen</w:t>
      </w:r>
      <w:proofErr w:type="spellEnd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 Ø, </w:t>
      </w:r>
      <w:proofErr w:type="spellStart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>Skjaerpe</w:t>
      </w:r>
      <w:proofErr w:type="spellEnd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 T. Superior cardiovascular effect of aerobic interval training versus moderate </w:t>
      </w:r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lastRenderedPageBreak/>
        <w:t xml:space="preserve">continuous training in heart failure patients: a randomized study. </w:t>
      </w:r>
      <w:r w:rsidRPr="0064070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Circulation</w:t>
      </w:r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 2007; </w:t>
      </w:r>
      <w:r w:rsidRPr="0064070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115</w:t>
      </w:r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>: 3086-3094 [PMID: 17548726 DOI: 10.1161/CIRCULATIONAHA.106.675041]</w:t>
      </w:r>
    </w:p>
    <w:p w:rsidR="00640707" w:rsidRPr="00640707" w:rsidRDefault="00640707" w:rsidP="001A14D5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18 </w:t>
      </w:r>
      <w:r w:rsidRPr="0064070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Blumenthal JA</w:t>
      </w:r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, Emery CF, Madden DJ, Coleman RE, Riddle MW, </w:t>
      </w:r>
      <w:proofErr w:type="spellStart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>Schniebolk</w:t>
      </w:r>
      <w:proofErr w:type="spellEnd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 S, Cobb FR, Sullivan MJ, Higginbotham MB. </w:t>
      </w:r>
      <w:proofErr w:type="gramStart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>Effects of exercise training on cardiorespiratory function in men and women older than 60 years of age.</w:t>
      </w:r>
      <w:proofErr w:type="gramEnd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r w:rsidRPr="0064070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Am J </w:t>
      </w:r>
      <w:proofErr w:type="spellStart"/>
      <w:r w:rsidRPr="0064070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Cardiol</w:t>
      </w:r>
      <w:proofErr w:type="spellEnd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 1991; </w:t>
      </w:r>
      <w:r w:rsidRPr="0064070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67</w:t>
      </w:r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>: 633-639 [PMID: 2000798 DOI: 10.1161/JAHA.115.002014]</w:t>
      </w:r>
    </w:p>
    <w:p w:rsidR="00640707" w:rsidRPr="00640707" w:rsidRDefault="00640707" w:rsidP="001A14D5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proofErr w:type="gramStart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19 </w:t>
      </w:r>
      <w:proofErr w:type="spellStart"/>
      <w:r w:rsidRPr="0064070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Halbert</w:t>
      </w:r>
      <w:proofErr w:type="spellEnd"/>
      <w:r w:rsidRPr="0064070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JA</w:t>
      </w:r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>Silagy</w:t>
      </w:r>
      <w:proofErr w:type="spellEnd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 CA, </w:t>
      </w:r>
      <w:proofErr w:type="spellStart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>Finucane</w:t>
      </w:r>
      <w:proofErr w:type="spellEnd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 P, Withers RT, </w:t>
      </w:r>
      <w:proofErr w:type="spellStart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>Hamdorf</w:t>
      </w:r>
      <w:proofErr w:type="spellEnd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 PA.</w:t>
      </w:r>
      <w:proofErr w:type="gramEnd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 Exercise training and blood lipids in </w:t>
      </w:r>
      <w:proofErr w:type="spellStart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>hyperlipidemic</w:t>
      </w:r>
      <w:proofErr w:type="spellEnd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 and </w:t>
      </w:r>
      <w:proofErr w:type="spellStart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>normolipidemic</w:t>
      </w:r>
      <w:proofErr w:type="spellEnd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 adults: a meta-analysis of randomized, controlled trials. </w:t>
      </w:r>
      <w:proofErr w:type="spellStart"/>
      <w:r w:rsidRPr="0064070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Eur</w:t>
      </w:r>
      <w:proofErr w:type="spellEnd"/>
      <w:r w:rsidRPr="0064070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J </w:t>
      </w:r>
      <w:proofErr w:type="spellStart"/>
      <w:r w:rsidRPr="0064070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Clin</w:t>
      </w:r>
      <w:proofErr w:type="spellEnd"/>
      <w:r w:rsidRPr="0064070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64070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Nutr</w:t>
      </w:r>
      <w:proofErr w:type="spellEnd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 1999; </w:t>
      </w:r>
      <w:r w:rsidRPr="0064070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53</w:t>
      </w:r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>: 514-522 [PMID: 10452405 DOI: 10.1177/0003319708324927]</w:t>
      </w:r>
    </w:p>
    <w:p w:rsidR="00640707" w:rsidRPr="00640707" w:rsidRDefault="00640707" w:rsidP="001A14D5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20 </w:t>
      </w:r>
      <w:proofErr w:type="spellStart"/>
      <w:r w:rsidRPr="0064070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Tolfrey</w:t>
      </w:r>
      <w:proofErr w:type="spellEnd"/>
      <w:r w:rsidRPr="0064070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K</w:t>
      </w:r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, Jones AM, Campbell IG. </w:t>
      </w:r>
      <w:proofErr w:type="gramStart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>The effect of aerobic exercise training on the lipid-lipoprotein profile of children and adolescents.</w:t>
      </w:r>
      <w:proofErr w:type="gramEnd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r w:rsidRPr="0064070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Sports Med</w:t>
      </w:r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 2000; </w:t>
      </w:r>
      <w:r w:rsidRPr="0064070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29</w:t>
      </w:r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>: 99-112 [PMID: 10701713 DOI: 10.2165/00007256-200029020-00003]</w:t>
      </w:r>
    </w:p>
    <w:p w:rsidR="00640707" w:rsidRPr="00640707" w:rsidRDefault="00640707" w:rsidP="001A14D5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21 </w:t>
      </w:r>
      <w:r w:rsidRPr="0064070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Kelley GA</w:t>
      </w:r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, Kelley KS, Franklin B. Aerobic exercise and lipids and lipoproteins in patients with cardiovascular disease: a meta-analysis of randomized controlled trials. </w:t>
      </w:r>
      <w:r w:rsidRPr="0064070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J </w:t>
      </w:r>
      <w:proofErr w:type="spellStart"/>
      <w:r w:rsidRPr="0064070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Cardiopulm</w:t>
      </w:r>
      <w:proofErr w:type="spellEnd"/>
      <w:r w:rsidRPr="0064070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64070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Rehabil</w:t>
      </w:r>
      <w:proofErr w:type="spellEnd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r w:rsidR="00C66860">
        <w:rPr>
          <w:rFonts w:ascii="Book Antiqua" w:eastAsia="宋体" w:hAnsi="Book Antiqua" w:cs="宋体" w:hint="eastAsia"/>
          <w:sz w:val="24"/>
          <w:szCs w:val="24"/>
          <w:lang w:eastAsia="zh-CN"/>
        </w:rPr>
        <w:t>2006</w:t>
      </w:r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; </w:t>
      </w:r>
      <w:r w:rsidRPr="0064070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26</w:t>
      </w:r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>: 131-1</w:t>
      </w:r>
      <w:r w:rsidR="00C66860">
        <w:rPr>
          <w:rFonts w:ascii="Book Antiqua" w:eastAsia="宋体" w:hAnsi="Book Antiqua" w:cs="宋体" w:hint="eastAsia"/>
          <w:sz w:val="24"/>
          <w:szCs w:val="24"/>
          <w:lang w:eastAsia="zh-CN"/>
        </w:rPr>
        <w:t>3</w:t>
      </w:r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>9; quiz 131-1</w:t>
      </w:r>
      <w:r w:rsidR="00C66860">
        <w:rPr>
          <w:rFonts w:ascii="Book Antiqua" w:eastAsia="宋体" w:hAnsi="Book Antiqua" w:cs="宋体" w:hint="eastAsia"/>
          <w:sz w:val="24"/>
          <w:szCs w:val="24"/>
          <w:lang w:eastAsia="zh-CN"/>
        </w:rPr>
        <w:t>3</w:t>
      </w:r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>9; discussion 131-1</w:t>
      </w:r>
      <w:r w:rsidR="00C66860">
        <w:rPr>
          <w:rFonts w:ascii="Book Antiqua" w:eastAsia="宋体" w:hAnsi="Book Antiqua" w:cs="宋体" w:hint="eastAsia"/>
          <w:sz w:val="24"/>
          <w:szCs w:val="24"/>
          <w:lang w:eastAsia="zh-CN"/>
        </w:rPr>
        <w:t>3</w:t>
      </w:r>
      <w:r w:rsidR="00C66860">
        <w:rPr>
          <w:rFonts w:ascii="Book Antiqua" w:eastAsia="宋体" w:hAnsi="Book Antiqua" w:cs="宋体"/>
          <w:sz w:val="24"/>
          <w:szCs w:val="24"/>
          <w:lang w:eastAsia="zh-CN"/>
        </w:rPr>
        <w:t>9</w:t>
      </w:r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 [PMID: 16738448]</w:t>
      </w:r>
    </w:p>
    <w:p w:rsidR="00640707" w:rsidRPr="00640707" w:rsidRDefault="00640707" w:rsidP="001A14D5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22 </w:t>
      </w:r>
      <w:r w:rsidRPr="0064070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Haynes WG</w:t>
      </w:r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, Ferro CJ, </w:t>
      </w:r>
      <w:proofErr w:type="spellStart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>O'Kane</w:t>
      </w:r>
      <w:proofErr w:type="spellEnd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 KP, Somerville D, Lomax CC, Webb DJ. Systemic </w:t>
      </w:r>
      <w:proofErr w:type="spellStart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>endothelin</w:t>
      </w:r>
      <w:proofErr w:type="spellEnd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 receptor blockade decreases peripheral vascular resistance and blood pressure in humans. </w:t>
      </w:r>
      <w:r w:rsidRPr="0064070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Circulation</w:t>
      </w:r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 1996; </w:t>
      </w:r>
      <w:r w:rsidRPr="0064070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93</w:t>
      </w:r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>: 1860-1870 [PMID: 8635265 DOI: 10.1161/01.CIR.93.10.1860]</w:t>
      </w:r>
    </w:p>
    <w:p w:rsidR="00640707" w:rsidRPr="00640707" w:rsidRDefault="00640707" w:rsidP="001A14D5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23 </w:t>
      </w:r>
      <w:proofErr w:type="spellStart"/>
      <w:r w:rsidRPr="0064070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Lerman</w:t>
      </w:r>
      <w:proofErr w:type="spellEnd"/>
      <w:r w:rsidRPr="0064070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A</w:t>
      </w:r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, Edwards BS, </w:t>
      </w:r>
      <w:proofErr w:type="spellStart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>Hallett</w:t>
      </w:r>
      <w:proofErr w:type="spellEnd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 JW, </w:t>
      </w:r>
      <w:proofErr w:type="spellStart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>Heublein</w:t>
      </w:r>
      <w:proofErr w:type="spellEnd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 DM, Sandberg SM, Burnett JC. </w:t>
      </w:r>
      <w:proofErr w:type="gramStart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Circulating and tissue </w:t>
      </w:r>
      <w:proofErr w:type="spellStart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>endothelin</w:t>
      </w:r>
      <w:proofErr w:type="spellEnd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proofErr w:type="spellStart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>immunoreactivity</w:t>
      </w:r>
      <w:proofErr w:type="spellEnd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 in advanced atherosclerosis.</w:t>
      </w:r>
      <w:proofErr w:type="gramEnd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r w:rsidRPr="0064070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N </w:t>
      </w:r>
      <w:proofErr w:type="spellStart"/>
      <w:r w:rsidRPr="0064070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Engl</w:t>
      </w:r>
      <w:proofErr w:type="spellEnd"/>
      <w:r w:rsidRPr="0064070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J Med</w:t>
      </w:r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 1991; </w:t>
      </w:r>
      <w:r w:rsidRPr="0064070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325</w:t>
      </w:r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>: 997-1001 [PMID: 1886637 DOI: 10.1056/NEJM199110033251404]</w:t>
      </w:r>
    </w:p>
    <w:p w:rsidR="00640707" w:rsidRPr="00640707" w:rsidRDefault="00640707" w:rsidP="001A14D5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24 </w:t>
      </w:r>
      <w:r w:rsidRPr="0064070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Maeda S</w:t>
      </w:r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, Tanabe T, </w:t>
      </w:r>
      <w:proofErr w:type="spellStart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>Miyauchi</w:t>
      </w:r>
      <w:proofErr w:type="spellEnd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 T, </w:t>
      </w:r>
      <w:proofErr w:type="spellStart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>Otsuki</w:t>
      </w:r>
      <w:proofErr w:type="spellEnd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 T, Sugawara J, </w:t>
      </w:r>
      <w:proofErr w:type="spellStart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>Iemitsu</w:t>
      </w:r>
      <w:proofErr w:type="spellEnd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 M, </w:t>
      </w:r>
      <w:proofErr w:type="spellStart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>Kuno</w:t>
      </w:r>
      <w:proofErr w:type="spellEnd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 S, </w:t>
      </w:r>
      <w:proofErr w:type="spellStart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>Ajisaka</w:t>
      </w:r>
      <w:proofErr w:type="spellEnd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 R, Yamaguchi I, Matsuda M. Aerobic exercise training reduces plasma endothelin-1 concentration in older women. </w:t>
      </w:r>
      <w:r w:rsidRPr="0064070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J </w:t>
      </w:r>
      <w:proofErr w:type="spellStart"/>
      <w:r w:rsidRPr="0064070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Appl</w:t>
      </w:r>
      <w:proofErr w:type="spellEnd"/>
      <w:r w:rsidRPr="0064070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64070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Physiol</w:t>
      </w:r>
      <w:proofErr w:type="spellEnd"/>
      <w:r w:rsidRPr="0064070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r w:rsidRPr="00640707">
        <w:rPr>
          <w:rFonts w:ascii="Book Antiqua" w:eastAsia="宋体" w:hAnsi="Book Antiqua" w:cs="宋体"/>
          <w:iCs/>
          <w:sz w:val="24"/>
          <w:szCs w:val="24"/>
          <w:lang w:eastAsia="zh-CN"/>
        </w:rPr>
        <w:t>(1985)</w:t>
      </w:r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 2003; </w:t>
      </w:r>
      <w:r w:rsidRPr="0064070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95</w:t>
      </w:r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>: 336-341 [PMID: 12611765 DOI: 10.1152/japplphysiol.01016.2002]</w:t>
      </w:r>
    </w:p>
    <w:p w:rsidR="00640707" w:rsidRPr="00640707" w:rsidRDefault="00640707" w:rsidP="001A14D5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25 </w:t>
      </w:r>
      <w:proofErr w:type="spellStart"/>
      <w:r w:rsidRPr="0064070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Schnohr</w:t>
      </w:r>
      <w:proofErr w:type="spellEnd"/>
      <w:r w:rsidRPr="0064070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P</w:t>
      </w:r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, O'Keefe JH, </w:t>
      </w:r>
      <w:proofErr w:type="spellStart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>Marott</w:t>
      </w:r>
      <w:proofErr w:type="spellEnd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 JL, Lange P, Jensen GB. Dose of jogging and long-term mortality: the Copenhagen City Heart Study. </w:t>
      </w:r>
      <w:r w:rsidRPr="0064070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J Am </w:t>
      </w:r>
      <w:proofErr w:type="spellStart"/>
      <w:r w:rsidRPr="0064070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Coll</w:t>
      </w:r>
      <w:proofErr w:type="spellEnd"/>
      <w:r w:rsidRPr="0064070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64070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Cardiol</w:t>
      </w:r>
      <w:proofErr w:type="spellEnd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 2015; </w:t>
      </w:r>
      <w:r w:rsidRPr="0064070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65</w:t>
      </w:r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>: 411-419 [PMID: 25660917 DOI: 10.1016/j.jacc.2014.11.023]</w:t>
      </w:r>
    </w:p>
    <w:p w:rsidR="00640707" w:rsidRPr="00640707" w:rsidRDefault="00640707" w:rsidP="001A14D5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proofErr w:type="gramStart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lastRenderedPageBreak/>
        <w:t xml:space="preserve">26 </w:t>
      </w:r>
      <w:r w:rsidRPr="0064070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Wasserman K</w:t>
      </w:r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>.</w:t>
      </w:r>
      <w:proofErr w:type="gramEnd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 The anaerobic threshold: definition, physiological significance and identification. </w:t>
      </w:r>
      <w:proofErr w:type="spellStart"/>
      <w:r w:rsidRPr="0064070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Adv</w:t>
      </w:r>
      <w:proofErr w:type="spellEnd"/>
      <w:r w:rsidRPr="0064070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64070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Cardiol</w:t>
      </w:r>
      <w:proofErr w:type="spellEnd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 1986; </w:t>
      </w:r>
      <w:r w:rsidRPr="0064070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35</w:t>
      </w:r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>: 1-23 [PMID: 3551513 DOI: 10.1159/000413434]</w:t>
      </w:r>
    </w:p>
    <w:p w:rsidR="00640707" w:rsidRPr="00640707" w:rsidRDefault="00640707" w:rsidP="001A14D5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27 </w:t>
      </w:r>
      <w:proofErr w:type="spellStart"/>
      <w:r w:rsidRPr="0064070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Akseki</w:t>
      </w:r>
      <w:proofErr w:type="spellEnd"/>
      <w:r w:rsidRPr="0064070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</w:t>
      </w:r>
      <w:proofErr w:type="spellStart"/>
      <w:r w:rsidRPr="0064070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Temür</w:t>
      </w:r>
      <w:proofErr w:type="spellEnd"/>
      <w:r w:rsidRPr="0064070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H</w:t>
      </w:r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, Vardar SA, </w:t>
      </w:r>
      <w:proofErr w:type="spellStart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>Demir</w:t>
      </w:r>
      <w:proofErr w:type="spellEnd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 M, </w:t>
      </w:r>
      <w:proofErr w:type="spellStart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>Palab</w:t>
      </w:r>
      <w:r w:rsidRPr="00640707">
        <w:rPr>
          <w:rFonts w:ascii="Book Antiqua" w:eastAsia="MS Mincho" w:hAnsi="Book Antiqua" w:cs="MS Mincho"/>
          <w:sz w:val="24"/>
          <w:szCs w:val="24"/>
          <w:lang w:eastAsia="zh-CN"/>
        </w:rPr>
        <w:t>ı</w:t>
      </w:r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>y</w:t>
      </w:r>
      <w:r w:rsidRPr="00640707">
        <w:rPr>
          <w:rFonts w:ascii="Book Antiqua" w:eastAsia="MS Mincho" w:hAnsi="Book Antiqua" w:cs="MS Mincho"/>
          <w:sz w:val="24"/>
          <w:szCs w:val="24"/>
          <w:lang w:eastAsia="zh-CN"/>
        </w:rPr>
        <w:t>ı</w:t>
      </w:r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>k</w:t>
      </w:r>
      <w:proofErr w:type="spellEnd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 O, </w:t>
      </w:r>
      <w:proofErr w:type="spellStart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>Karaca</w:t>
      </w:r>
      <w:proofErr w:type="spellEnd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 A, </w:t>
      </w:r>
      <w:proofErr w:type="spellStart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>Guksu</w:t>
      </w:r>
      <w:proofErr w:type="spellEnd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 Z, </w:t>
      </w:r>
      <w:proofErr w:type="spellStart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>Ortanca</w:t>
      </w:r>
      <w:proofErr w:type="spellEnd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 A, </w:t>
      </w:r>
      <w:proofErr w:type="spellStart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>Süt</w:t>
      </w:r>
      <w:proofErr w:type="spellEnd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 N. The alteration of </w:t>
      </w:r>
      <w:proofErr w:type="spellStart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>NTproCNP</w:t>
      </w:r>
      <w:proofErr w:type="spellEnd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 plasma levels following anaerobic exercise in physically active young men. </w:t>
      </w:r>
      <w:proofErr w:type="spellStart"/>
      <w:r w:rsidRPr="0064070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Anatol</w:t>
      </w:r>
      <w:proofErr w:type="spellEnd"/>
      <w:r w:rsidRPr="0064070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J </w:t>
      </w:r>
      <w:proofErr w:type="spellStart"/>
      <w:r w:rsidRPr="0064070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Cardiol</w:t>
      </w:r>
      <w:proofErr w:type="spellEnd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 2015; </w:t>
      </w:r>
      <w:r w:rsidRPr="0064070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15</w:t>
      </w:r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>: 97-102 [PMID: 25252292 DOI: 10.5152/akd.2014.5204]</w:t>
      </w:r>
    </w:p>
    <w:p w:rsidR="00640707" w:rsidRPr="00640707" w:rsidRDefault="00640707" w:rsidP="001A14D5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proofErr w:type="gramStart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28 </w:t>
      </w:r>
      <w:proofErr w:type="spellStart"/>
      <w:r w:rsidRPr="0064070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Chauhan</w:t>
      </w:r>
      <w:proofErr w:type="spellEnd"/>
      <w:r w:rsidRPr="0064070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SD</w:t>
      </w:r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, Nilsson H, </w:t>
      </w:r>
      <w:proofErr w:type="spellStart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>Ahluwalia</w:t>
      </w:r>
      <w:proofErr w:type="spellEnd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 A, Hobbs AJ.</w:t>
      </w:r>
      <w:proofErr w:type="gramEnd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 Release of C-type natriuretic peptide accounts for the biological activity of endothelium-derived hyperpolarizing factor. </w:t>
      </w:r>
      <w:proofErr w:type="spellStart"/>
      <w:r w:rsidR="00C66860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Proc</w:t>
      </w:r>
      <w:proofErr w:type="spellEnd"/>
      <w:r w:rsidR="00C66860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="00C66860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Natl</w:t>
      </w:r>
      <w:proofErr w:type="spellEnd"/>
      <w:r w:rsidR="00C66860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="00C66860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Acad</w:t>
      </w:r>
      <w:proofErr w:type="spellEnd"/>
      <w:r w:rsidR="00C66860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="00C66860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Sci</w:t>
      </w:r>
      <w:proofErr w:type="spellEnd"/>
      <w:r w:rsidR="00C66860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US</w:t>
      </w:r>
      <w:r w:rsidRPr="0064070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A</w:t>
      </w:r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 2003; </w:t>
      </w:r>
      <w:r w:rsidRPr="0064070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100</w:t>
      </w:r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>: 1426-1431 [PMID: 12552127 DOI: 10.1073/pnas.0336365100]</w:t>
      </w:r>
    </w:p>
    <w:p w:rsidR="00640707" w:rsidRPr="00640707" w:rsidRDefault="00640707" w:rsidP="001A14D5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29 </w:t>
      </w:r>
      <w:proofErr w:type="spellStart"/>
      <w:r w:rsidRPr="0064070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Sangaralingham</w:t>
      </w:r>
      <w:proofErr w:type="spellEnd"/>
      <w:r w:rsidRPr="0064070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SJ</w:t>
      </w:r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, Huntley BK, Martin FL, </w:t>
      </w:r>
      <w:proofErr w:type="spellStart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>McKie</w:t>
      </w:r>
      <w:proofErr w:type="spellEnd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 PM, </w:t>
      </w:r>
      <w:proofErr w:type="spellStart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>Bellavia</w:t>
      </w:r>
      <w:proofErr w:type="spellEnd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 D, </w:t>
      </w:r>
      <w:proofErr w:type="spellStart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>Ichiki</w:t>
      </w:r>
      <w:proofErr w:type="spellEnd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 T, </w:t>
      </w:r>
      <w:proofErr w:type="spellStart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>Harders</w:t>
      </w:r>
      <w:proofErr w:type="spellEnd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 GE, Chen HH, Burnett JC. </w:t>
      </w:r>
      <w:proofErr w:type="gramStart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>The aging heart, myocardial fibrosis, and its relationship to circulating C-type natriuretic Peptide.</w:t>
      </w:r>
      <w:proofErr w:type="gramEnd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r w:rsidRPr="0064070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Hypertension</w:t>
      </w:r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 2011; </w:t>
      </w:r>
      <w:r w:rsidRPr="0064070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57</w:t>
      </w:r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>: 201-207 [PMID: 21189408 DOI: 10.1161/HYPERTENSIONAHA.110.160796]</w:t>
      </w:r>
    </w:p>
    <w:p w:rsidR="00640707" w:rsidRPr="00640707" w:rsidRDefault="00640707" w:rsidP="001A14D5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30 </w:t>
      </w:r>
      <w:proofErr w:type="spellStart"/>
      <w:r w:rsidRPr="0064070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Salvadori</w:t>
      </w:r>
      <w:proofErr w:type="spellEnd"/>
      <w:r w:rsidRPr="0064070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A</w:t>
      </w:r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>Fanari</w:t>
      </w:r>
      <w:proofErr w:type="spellEnd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 P, </w:t>
      </w:r>
      <w:proofErr w:type="spellStart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>Marzullo</w:t>
      </w:r>
      <w:proofErr w:type="spellEnd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 P, </w:t>
      </w:r>
      <w:proofErr w:type="spellStart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>Codecasa</w:t>
      </w:r>
      <w:proofErr w:type="spellEnd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 F, </w:t>
      </w:r>
      <w:proofErr w:type="spellStart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>Tovaglieri</w:t>
      </w:r>
      <w:proofErr w:type="spellEnd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 I, </w:t>
      </w:r>
      <w:proofErr w:type="spellStart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>Cornacchia</w:t>
      </w:r>
      <w:proofErr w:type="spellEnd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 M, </w:t>
      </w:r>
      <w:proofErr w:type="spellStart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>Brunani</w:t>
      </w:r>
      <w:proofErr w:type="spellEnd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 A, </w:t>
      </w:r>
      <w:proofErr w:type="spellStart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>Luzi</w:t>
      </w:r>
      <w:proofErr w:type="spellEnd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 L, </w:t>
      </w:r>
      <w:proofErr w:type="spellStart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>Longhini</w:t>
      </w:r>
      <w:proofErr w:type="spellEnd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 E. Short bouts of anaerobic exercise increase non-esterified fatty acids release in obesity. </w:t>
      </w:r>
      <w:proofErr w:type="spellStart"/>
      <w:r w:rsidRPr="0064070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Eur</w:t>
      </w:r>
      <w:proofErr w:type="spellEnd"/>
      <w:r w:rsidRPr="0064070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J </w:t>
      </w:r>
      <w:proofErr w:type="spellStart"/>
      <w:r w:rsidRPr="0064070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Nutr</w:t>
      </w:r>
      <w:proofErr w:type="spellEnd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 2014; </w:t>
      </w:r>
      <w:r w:rsidRPr="0064070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53</w:t>
      </w:r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>: 243-249 [PMID: 23619826 DOI: 10.1007/s00394-013-0522-x]</w:t>
      </w:r>
    </w:p>
    <w:p w:rsidR="00640707" w:rsidRPr="00640707" w:rsidRDefault="00640707" w:rsidP="001A14D5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31 </w:t>
      </w:r>
      <w:proofErr w:type="spellStart"/>
      <w:r w:rsidRPr="0064070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Manshouri</w:t>
      </w:r>
      <w:proofErr w:type="spellEnd"/>
      <w:r w:rsidRPr="0064070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M</w:t>
      </w:r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>Ghanbari-Niaki</w:t>
      </w:r>
      <w:proofErr w:type="spellEnd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 A, Kraemer RR, </w:t>
      </w:r>
      <w:proofErr w:type="spellStart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>Shemshaki</w:t>
      </w:r>
      <w:proofErr w:type="spellEnd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 A. Time course alterations of plasma </w:t>
      </w:r>
      <w:proofErr w:type="spellStart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>obestatin</w:t>
      </w:r>
      <w:proofErr w:type="spellEnd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 and growth hormone levels in response to short-term anaerobic exercise training in college women. </w:t>
      </w:r>
      <w:proofErr w:type="spellStart"/>
      <w:r w:rsidRPr="0064070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Appl</w:t>
      </w:r>
      <w:proofErr w:type="spellEnd"/>
      <w:r w:rsidRPr="0064070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64070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Physiol</w:t>
      </w:r>
      <w:proofErr w:type="spellEnd"/>
      <w:r w:rsidRPr="0064070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64070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Nutr</w:t>
      </w:r>
      <w:proofErr w:type="spellEnd"/>
      <w:r w:rsidRPr="0064070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64070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Metab</w:t>
      </w:r>
      <w:proofErr w:type="spellEnd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 2008; </w:t>
      </w:r>
      <w:r w:rsidRPr="0064070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33</w:t>
      </w:r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>: 1246-1249 [PMID: 19088784 DOI: 10.1139/H08-098]</w:t>
      </w:r>
    </w:p>
    <w:p w:rsidR="00640707" w:rsidRPr="00640707" w:rsidRDefault="00640707" w:rsidP="001A14D5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32 </w:t>
      </w:r>
      <w:proofErr w:type="spellStart"/>
      <w:r w:rsidRPr="0064070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Rosén</w:t>
      </w:r>
      <w:proofErr w:type="spellEnd"/>
      <w:r w:rsidRPr="0064070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T</w:t>
      </w:r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>Edén</w:t>
      </w:r>
      <w:proofErr w:type="spellEnd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 S, Larson G, </w:t>
      </w:r>
      <w:proofErr w:type="spellStart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>Wilhelmsen</w:t>
      </w:r>
      <w:proofErr w:type="spellEnd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 L, </w:t>
      </w:r>
      <w:proofErr w:type="spellStart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>Bengtsson</w:t>
      </w:r>
      <w:proofErr w:type="spellEnd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 BA. Cardiovascular risk factors in adult patients with growth hormone deficiency. </w:t>
      </w:r>
      <w:proofErr w:type="spellStart"/>
      <w:r w:rsidRPr="0064070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Acta</w:t>
      </w:r>
      <w:proofErr w:type="spellEnd"/>
      <w:r w:rsidRPr="0064070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64070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Endocrinol</w:t>
      </w:r>
      <w:proofErr w:type="spellEnd"/>
      <w:r w:rsidRPr="0064070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r w:rsidRPr="00640707">
        <w:rPr>
          <w:rFonts w:ascii="Book Antiqua" w:eastAsia="宋体" w:hAnsi="Book Antiqua" w:cs="宋体"/>
          <w:iCs/>
          <w:sz w:val="24"/>
          <w:szCs w:val="24"/>
          <w:lang w:eastAsia="zh-CN"/>
        </w:rPr>
        <w:t>(</w:t>
      </w:r>
      <w:proofErr w:type="spellStart"/>
      <w:r w:rsidRPr="00640707">
        <w:rPr>
          <w:rFonts w:ascii="Book Antiqua" w:eastAsia="宋体" w:hAnsi="Book Antiqua" w:cs="宋体"/>
          <w:iCs/>
          <w:sz w:val="24"/>
          <w:szCs w:val="24"/>
          <w:lang w:eastAsia="zh-CN"/>
        </w:rPr>
        <w:t>Copenh</w:t>
      </w:r>
      <w:proofErr w:type="spellEnd"/>
      <w:r w:rsidRPr="00640707">
        <w:rPr>
          <w:rFonts w:ascii="Book Antiqua" w:eastAsia="宋体" w:hAnsi="Book Antiqua" w:cs="宋体"/>
          <w:iCs/>
          <w:sz w:val="24"/>
          <w:szCs w:val="24"/>
          <w:lang w:eastAsia="zh-CN"/>
        </w:rPr>
        <w:t>)</w:t>
      </w:r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 1993; </w:t>
      </w:r>
      <w:r w:rsidRPr="0064070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129</w:t>
      </w:r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>: 195-200 [PMID: 8212983 DOI: 10.1530/acta.0.1290195]</w:t>
      </w:r>
    </w:p>
    <w:p w:rsidR="00640707" w:rsidRPr="00640707" w:rsidRDefault="00640707" w:rsidP="001A14D5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33 </w:t>
      </w:r>
      <w:proofErr w:type="spellStart"/>
      <w:r w:rsidRPr="0064070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Merola</w:t>
      </w:r>
      <w:proofErr w:type="spellEnd"/>
      <w:r w:rsidRPr="0064070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B</w:t>
      </w:r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>Cittadini</w:t>
      </w:r>
      <w:proofErr w:type="spellEnd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 A, </w:t>
      </w:r>
      <w:proofErr w:type="spellStart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>Colao</w:t>
      </w:r>
      <w:proofErr w:type="spellEnd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 A, </w:t>
      </w:r>
      <w:proofErr w:type="spellStart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>Longobardi</w:t>
      </w:r>
      <w:proofErr w:type="spellEnd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 S, Fazio S, Sabatini D, </w:t>
      </w:r>
      <w:proofErr w:type="spellStart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>Saccá</w:t>
      </w:r>
      <w:proofErr w:type="spellEnd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 L, Lombardi G. Cardiac structural and functional abnormalities in adult patients with growth hormone deficiency. </w:t>
      </w:r>
      <w:r w:rsidRPr="0064070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J </w:t>
      </w:r>
      <w:proofErr w:type="spellStart"/>
      <w:r w:rsidRPr="0064070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Clin</w:t>
      </w:r>
      <w:proofErr w:type="spellEnd"/>
      <w:r w:rsidRPr="0064070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64070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Endocrinol</w:t>
      </w:r>
      <w:proofErr w:type="spellEnd"/>
      <w:r w:rsidRPr="0064070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64070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Metab</w:t>
      </w:r>
      <w:proofErr w:type="spellEnd"/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 xml:space="preserve"> 1993; </w:t>
      </w:r>
      <w:r w:rsidRPr="0064070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77</w:t>
      </w:r>
      <w:r w:rsidRPr="00640707">
        <w:rPr>
          <w:rFonts w:ascii="Book Antiqua" w:eastAsia="宋体" w:hAnsi="Book Antiqua" w:cs="宋体"/>
          <w:sz w:val="24"/>
          <w:szCs w:val="24"/>
          <w:lang w:eastAsia="zh-CN"/>
        </w:rPr>
        <w:t>: 1658-1661 [PMID: 8263155 DOI: 10.1210/jcem.77.6.8263155]</w:t>
      </w:r>
    </w:p>
    <w:p w:rsidR="00801B7E" w:rsidRPr="001A14D5" w:rsidRDefault="00801B7E" w:rsidP="001A14D5">
      <w:pPr>
        <w:tabs>
          <w:tab w:val="left" w:pos="3198"/>
        </w:tabs>
        <w:spacing w:after="0" w:line="360" w:lineRule="auto"/>
        <w:jc w:val="both"/>
        <w:rPr>
          <w:rFonts w:ascii="Book Antiqua" w:hAnsi="Book Antiqua" w:cstheme="minorHAnsi"/>
          <w:sz w:val="24"/>
          <w:szCs w:val="24"/>
          <w:lang w:eastAsia="zh-CN"/>
        </w:rPr>
      </w:pPr>
    </w:p>
    <w:p w:rsidR="00F404ED" w:rsidRPr="001A14D5" w:rsidRDefault="00F404ED" w:rsidP="00C66860">
      <w:pPr>
        <w:tabs>
          <w:tab w:val="left" w:pos="3198"/>
        </w:tabs>
        <w:spacing w:after="0" w:line="360" w:lineRule="auto"/>
        <w:jc w:val="right"/>
        <w:rPr>
          <w:rFonts w:ascii="Book Antiqua" w:hAnsi="Book Antiqua" w:cstheme="minorHAnsi"/>
          <w:sz w:val="24"/>
          <w:szCs w:val="24"/>
          <w:lang w:eastAsia="zh-CN"/>
        </w:rPr>
      </w:pPr>
      <w:r w:rsidRPr="001A14D5">
        <w:rPr>
          <w:rFonts w:ascii="Book Antiqua" w:hAnsi="Book Antiqua"/>
          <w:b/>
          <w:sz w:val="24"/>
          <w:szCs w:val="24"/>
        </w:rPr>
        <w:lastRenderedPageBreak/>
        <w:t>P-Reviewer:</w:t>
      </w:r>
      <w:r w:rsidRPr="001A14D5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Pr="001A14D5">
        <w:rPr>
          <w:rFonts w:ascii="Book Antiqua" w:hAnsi="Book Antiqua"/>
          <w:color w:val="000000"/>
          <w:sz w:val="24"/>
          <w:szCs w:val="24"/>
        </w:rPr>
        <w:t>Cosmi</w:t>
      </w:r>
      <w:proofErr w:type="spellEnd"/>
      <w:r w:rsidRPr="001A14D5">
        <w:rPr>
          <w:rFonts w:ascii="Book Antiqua" w:hAnsi="Book Antiqua"/>
          <w:color w:val="000000"/>
          <w:sz w:val="24"/>
          <w:szCs w:val="24"/>
          <w:lang w:eastAsia="zh-CN"/>
        </w:rPr>
        <w:t xml:space="preserve"> E, </w:t>
      </w:r>
      <w:proofErr w:type="spellStart"/>
      <w:r w:rsidRPr="001A14D5">
        <w:rPr>
          <w:rFonts w:ascii="Book Antiqua" w:hAnsi="Book Antiqua"/>
          <w:color w:val="000000"/>
          <w:sz w:val="24"/>
          <w:szCs w:val="24"/>
        </w:rPr>
        <w:t>Omboni</w:t>
      </w:r>
      <w:proofErr w:type="spellEnd"/>
      <w:r w:rsidRPr="001A14D5">
        <w:rPr>
          <w:rFonts w:ascii="Book Antiqua" w:hAnsi="Book Antiqua"/>
          <w:color w:val="000000"/>
          <w:sz w:val="24"/>
          <w:szCs w:val="24"/>
          <w:lang w:eastAsia="zh-CN"/>
        </w:rPr>
        <w:t xml:space="preserve"> S, </w:t>
      </w:r>
      <w:proofErr w:type="spellStart"/>
      <w:r w:rsidRPr="001A14D5">
        <w:rPr>
          <w:rFonts w:ascii="Book Antiqua" w:hAnsi="Book Antiqua"/>
          <w:color w:val="000000"/>
          <w:sz w:val="24"/>
          <w:szCs w:val="24"/>
        </w:rPr>
        <w:t>Schoenhagen</w:t>
      </w:r>
      <w:proofErr w:type="spellEnd"/>
      <w:r w:rsidRPr="001A14D5">
        <w:rPr>
          <w:rFonts w:ascii="Book Antiqua" w:hAnsi="Book Antiqua"/>
          <w:color w:val="000000"/>
          <w:sz w:val="24"/>
          <w:szCs w:val="24"/>
          <w:lang w:eastAsia="zh-CN"/>
        </w:rPr>
        <w:t xml:space="preserve"> P</w:t>
      </w:r>
      <w:r w:rsidRPr="001A14D5">
        <w:rPr>
          <w:rFonts w:ascii="Book Antiqua" w:hAnsi="Book Antiqua"/>
          <w:b/>
          <w:sz w:val="24"/>
          <w:szCs w:val="24"/>
        </w:rPr>
        <w:t xml:space="preserve"> S-Editor: </w:t>
      </w:r>
      <w:proofErr w:type="spellStart"/>
      <w:r w:rsidRPr="001A14D5">
        <w:rPr>
          <w:rFonts w:ascii="Book Antiqua" w:hAnsi="Book Antiqua"/>
          <w:sz w:val="24"/>
          <w:szCs w:val="24"/>
        </w:rPr>
        <w:t>Ji</w:t>
      </w:r>
      <w:proofErr w:type="spellEnd"/>
      <w:r w:rsidRPr="001A14D5">
        <w:rPr>
          <w:rFonts w:ascii="Book Antiqua" w:hAnsi="Book Antiqua"/>
          <w:sz w:val="24"/>
          <w:szCs w:val="24"/>
        </w:rPr>
        <w:t xml:space="preserve"> FF</w:t>
      </w:r>
      <w:r w:rsidRPr="001A14D5">
        <w:rPr>
          <w:rFonts w:ascii="Book Antiqua" w:hAnsi="Book Antiqua"/>
          <w:b/>
          <w:sz w:val="24"/>
          <w:szCs w:val="24"/>
        </w:rPr>
        <w:t xml:space="preserve"> L-Editor: E-Editor:</w:t>
      </w:r>
    </w:p>
    <w:sectPr w:rsidR="00F404ED" w:rsidRPr="001A14D5" w:rsidSect="00B67CCB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B773682" w15:done="0"/>
  <w15:commentEx w15:paraId="1C2C2FA8" w15:done="0"/>
  <w15:commentEx w15:paraId="68A88FD0" w15:done="0"/>
  <w15:commentEx w15:paraId="579CF5B6" w15:done="0"/>
  <w15:commentEx w15:paraId="3B8B21C8" w15:done="0"/>
  <w15:commentEx w15:paraId="6A37DB08" w15:done="0"/>
  <w15:commentEx w15:paraId="771CB6AF" w15:done="0"/>
  <w15:commentEx w15:paraId="23995C46" w15:done="0"/>
  <w15:commentEx w15:paraId="35EDA08B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804" w:rsidRDefault="00EE1804" w:rsidP="00CD0946">
      <w:pPr>
        <w:spacing w:after="0" w:line="240" w:lineRule="auto"/>
      </w:pPr>
      <w:r>
        <w:separator/>
      </w:r>
    </w:p>
  </w:endnote>
  <w:endnote w:type="continuationSeparator" w:id="0">
    <w:p w:rsidR="00EE1804" w:rsidRDefault="00EE1804" w:rsidP="00CD0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altName w:val="宋体"/>
    <w:charset w:val="50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NewRomanPS-BoldItalicMT">
    <w:altName w:val="Arial Unicode MS"/>
    <w:panose1 w:val="00000000000000000000"/>
    <w:charset w:val="00"/>
    <w:family w:val="roman"/>
    <w:notTrueType/>
    <w:pitch w:val="default"/>
    <w:sig w:usb0="00000000" w:usb1="080E0000" w:usb2="0000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804" w:rsidRDefault="00EE1804" w:rsidP="00CD0946">
      <w:pPr>
        <w:spacing w:after="0" w:line="240" w:lineRule="auto"/>
      </w:pPr>
      <w:r>
        <w:separator/>
      </w:r>
    </w:p>
  </w:footnote>
  <w:footnote w:type="continuationSeparator" w:id="0">
    <w:p w:rsidR="00EE1804" w:rsidRDefault="00EE1804" w:rsidP="00CD09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2606B"/>
    <w:multiLevelType w:val="hybridMultilevel"/>
    <w:tmpl w:val="1DBC2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65679"/>
    <w:multiLevelType w:val="hybridMultilevel"/>
    <w:tmpl w:val="1DBC2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94F18"/>
    <w:multiLevelType w:val="hybridMultilevel"/>
    <w:tmpl w:val="60AE8916"/>
    <w:lvl w:ilvl="0" w:tplc="302C59C6">
      <w:start w:val="1"/>
      <w:numFmt w:val="decimal"/>
      <w:lvlText w:val="%1"/>
      <w:lvlJc w:val="left"/>
      <w:pPr>
        <w:ind w:left="360" w:hanging="360"/>
      </w:pPr>
      <w:rPr>
        <w:rFonts w:eastAsiaTheme="minorEastAsia" w:cstheme="minorBidi" w:hint="default"/>
        <w:b/>
        <w:color w:val="auto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5F763F6"/>
    <w:multiLevelType w:val="hybridMultilevel"/>
    <w:tmpl w:val="0756C588"/>
    <w:lvl w:ilvl="0" w:tplc="AE5A1F74">
      <w:start w:val="1"/>
      <w:numFmt w:val="decimal"/>
      <w:lvlText w:val="%1-"/>
      <w:lvlJc w:val="left"/>
      <w:pPr>
        <w:ind w:left="360" w:hanging="360"/>
      </w:pPr>
      <w:rPr>
        <w:rFonts w:eastAsiaTheme="minorEastAsia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QHN PWS">
    <w15:presenceInfo w15:providerId="AD" w15:userId="S-1-5-21-2250110424-2442967196-2465209428-2341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78B"/>
    <w:rsid w:val="000038AF"/>
    <w:rsid w:val="0001046E"/>
    <w:rsid w:val="000125A2"/>
    <w:rsid w:val="00013637"/>
    <w:rsid w:val="00015343"/>
    <w:rsid w:val="00026F91"/>
    <w:rsid w:val="00036E6E"/>
    <w:rsid w:val="00040099"/>
    <w:rsid w:val="000423C6"/>
    <w:rsid w:val="0006316D"/>
    <w:rsid w:val="000637CA"/>
    <w:rsid w:val="00063B73"/>
    <w:rsid w:val="0008327C"/>
    <w:rsid w:val="00097BA5"/>
    <w:rsid w:val="000A3ACD"/>
    <w:rsid w:val="000D5CBC"/>
    <w:rsid w:val="000D79E0"/>
    <w:rsid w:val="000F429E"/>
    <w:rsid w:val="0011705C"/>
    <w:rsid w:val="00126EDB"/>
    <w:rsid w:val="00127C4F"/>
    <w:rsid w:val="00130BE3"/>
    <w:rsid w:val="00160A96"/>
    <w:rsid w:val="00166BD9"/>
    <w:rsid w:val="00193AFA"/>
    <w:rsid w:val="00194D9F"/>
    <w:rsid w:val="001968B9"/>
    <w:rsid w:val="001A14D5"/>
    <w:rsid w:val="001A4B43"/>
    <w:rsid w:val="001B3438"/>
    <w:rsid w:val="001C26F4"/>
    <w:rsid w:val="001D7222"/>
    <w:rsid w:val="001E216B"/>
    <w:rsid w:val="00200B76"/>
    <w:rsid w:val="00205BD4"/>
    <w:rsid w:val="0023746E"/>
    <w:rsid w:val="002616EC"/>
    <w:rsid w:val="00261A9A"/>
    <w:rsid w:val="002722B2"/>
    <w:rsid w:val="0028200A"/>
    <w:rsid w:val="00284035"/>
    <w:rsid w:val="00284E6D"/>
    <w:rsid w:val="0029081A"/>
    <w:rsid w:val="00290F92"/>
    <w:rsid w:val="00297024"/>
    <w:rsid w:val="002A1BEA"/>
    <w:rsid w:val="002A4ED5"/>
    <w:rsid w:val="002A578B"/>
    <w:rsid w:val="002B32BC"/>
    <w:rsid w:val="002C2960"/>
    <w:rsid w:val="002E624C"/>
    <w:rsid w:val="003124E0"/>
    <w:rsid w:val="00334FD5"/>
    <w:rsid w:val="0034381C"/>
    <w:rsid w:val="00353EBF"/>
    <w:rsid w:val="003552E5"/>
    <w:rsid w:val="00360D0C"/>
    <w:rsid w:val="00360D28"/>
    <w:rsid w:val="00367563"/>
    <w:rsid w:val="0038057C"/>
    <w:rsid w:val="003A5043"/>
    <w:rsid w:val="003D0658"/>
    <w:rsid w:val="003D2D5E"/>
    <w:rsid w:val="003D3B14"/>
    <w:rsid w:val="00414EB3"/>
    <w:rsid w:val="00423BA3"/>
    <w:rsid w:val="00424228"/>
    <w:rsid w:val="00453454"/>
    <w:rsid w:val="00455679"/>
    <w:rsid w:val="00463D2E"/>
    <w:rsid w:val="00467529"/>
    <w:rsid w:val="00467D98"/>
    <w:rsid w:val="00473E5D"/>
    <w:rsid w:val="004A5CE8"/>
    <w:rsid w:val="004B0885"/>
    <w:rsid w:val="004B6ED1"/>
    <w:rsid w:val="004E034C"/>
    <w:rsid w:val="00525746"/>
    <w:rsid w:val="00534A90"/>
    <w:rsid w:val="00534E6A"/>
    <w:rsid w:val="0054773A"/>
    <w:rsid w:val="00552117"/>
    <w:rsid w:val="00554DD4"/>
    <w:rsid w:val="00575080"/>
    <w:rsid w:val="005755DB"/>
    <w:rsid w:val="005817A2"/>
    <w:rsid w:val="00581E78"/>
    <w:rsid w:val="0058252C"/>
    <w:rsid w:val="00594DDF"/>
    <w:rsid w:val="005A26DC"/>
    <w:rsid w:val="005A7908"/>
    <w:rsid w:val="005C0894"/>
    <w:rsid w:val="005C2E0B"/>
    <w:rsid w:val="005C56BF"/>
    <w:rsid w:val="005C7BDF"/>
    <w:rsid w:val="005D2DC5"/>
    <w:rsid w:val="005D7198"/>
    <w:rsid w:val="005E6FD5"/>
    <w:rsid w:val="005F3549"/>
    <w:rsid w:val="005F487C"/>
    <w:rsid w:val="00607328"/>
    <w:rsid w:val="00612C06"/>
    <w:rsid w:val="006160D1"/>
    <w:rsid w:val="0063168E"/>
    <w:rsid w:val="006375F0"/>
    <w:rsid w:val="00637EAC"/>
    <w:rsid w:val="00640707"/>
    <w:rsid w:val="006511A7"/>
    <w:rsid w:val="0065165E"/>
    <w:rsid w:val="00653934"/>
    <w:rsid w:val="006556C6"/>
    <w:rsid w:val="00661B28"/>
    <w:rsid w:val="00664498"/>
    <w:rsid w:val="0068642F"/>
    <w:rsid w:val="006964ED"/>
    <w:rsid w:val="006A4ED9"/>
    <w:rsid w:val="006E2455"/>
    <w:rsid w:val="006E3AD5"/>
    <w:rsid w:val="006F53A3"/>
    <w:rsid w:val="00732B70"/>
    <w:rsid w:val="00747C48"/>
    <w:rsid w:val="00754D57"/>
    <w:rsid w:val="00764970"/>
    <w:rsid w:val="00782169"/>
    <w:rsid w:val="007C7A54"/>
    <w:rsid w:val="007E3F94"/>
    <w:rsid w:val="007F50C0"/>
    <w:rsid w:val="00801B7E"/>
    <w:rsid w:val="00803ED4"/>
    <w:rsid w:val="00814E4C"/>
    <w:rsid w:val="00826BE2"/>
    <w:rsid w:val="00826E0F"/>
    <w:rsid w:val="0083501B"/>
    <w:rsid w:val="00840926"/>
    <w:rsid w:val="00852FA8"/>
    <w:rsid w:val="00875B49"/>
    <w:rsid w:val="00892BB8"/>
    <w:rsid w:val="00895652"/>
    <w:rsid w:val="008A1280"/>
    <w:rsid w:val="008A609D"/>
    <w:rsid w:val="008C6CB1"/>
    <w:rsid w:val="0091026B"/>
    <w:rsid w:val="00913C3A"/>
    <w:rsid w:val="00917DC1"/>
    <w:rsid w:val="0092460B"/>
    <w:rsid w:val="00936317"/>
    <w:rsid w:val="0094774E"/>
    <w:rsid w:val="00951DED"/>
    <w:rsid w:val="00951F97"/>
    <w:rsid w:val="00973537"/>
    <w:rsid w:val="009A5539"/>
    <w:rsid w:val="009A6494"/>
    <w:rsid w:val="009C2F47"/>
    <w:rsid w:val="009C486E"/>
    <w:rsid w:val="009C5B96"/>
    <w:rsid w:val="009E2C4E"/>
    <w:rsid w:val="009E7F71"/>
    <w:rsid w:val="009F01EF"/>
    <w:rsid w:val="009F09C3"/>
    <w:rsid w:val="009F1733"/>
    <w:rsid w:val="00A02798"/>
    <w:rsid w:val="00A02C7A"/>
    <w:rsid w:val="00A36F45"/>
    <w:rsid w:val="00A51B6E"/>
    <w:rsid w:val="00A65745"/>
    <w:rsid w:val="00A66729"/>
    <w:rsid w:val="00A703FC"/>
    <w:rsid w:val="00A75C7A"/>
    <w:rsid w:val="00A95685"/>
    <w:rsid w:val="00AB223F"/>
    <w:rsid w:val="00AB5DA3"/>
    <w:rsid w:val="00AC7061"/>
    <w:rsid w:val="00AD1805"/>
    <w:rsid w:val="00AD60EE"/>
    <w:rsid w:val="00AF0D1A"/>
    <w:rsid w:val="00B045FF"/>
    <w:rsid w:val="00B07522"/>
    <w:rsid w:val="00B07EA0"/>
    <w:rsid w:val="00B23E20"/>
    <w:rsid w:val="00B3071B"/>
    <w:rsid w:val="00B4003F"/>
    <w:rsid w:val="00B4236D"/>
    <w:rsid w:val="00B43409"/>
    <w:rsid w:val="00B60739"/>
    <w:rsid w:val="00B66230"/>
    <w:rsid w:val="00B67CCB"/>
    <w:rsid w:val="00B73C8D"/>
    <w:rsid w:val="00B8016C"/>
    <w:rsid w:val="00B81AB3"/>
    <w:rsid w:val="00BA5B7D"/>
    <w:rsid w:val="00BB6F92"/>
    <w:rsid w:val="00BC2AA7"/>
    <w:rsid w:val="00BC4D3A"/>
    <w:rsid w:val="00BE3307"/>
    <w:rsid w:val="00BE647F"/>
    <w:rsid w:val="00C06230"/>
    <w:rsid w:val="00C302C4"/>
    <w:rsid w:val="00C36799"/>
    <w:rsid w:val="00C41DCF"/>
    <w:rsid w:val="00C44965"/>
    <w:rsid w:val="00C53B07"/>
    <w:rsid w:val="00C66860"/>
    <w:rsid w:val="00C856D1"/>
    <w:rsid w:val="00CA04DD"/>
    <w:rsid w:val="00CD0946"/>
    <w:rsid w:val="00CD1311"/>
    <w:rsid w:val="00CD52B2"/>
    <w:rsid w:val="00D02FBC"/>
    <w:rsid w:val="00D0594E"/>
    <w:rsid w:val="00D13EF1"/>
    <w:rsid w:val="00D20100"/>
    <w:rsid w:val="00D319C0"/>
    <w:rsid w:val="00D3647C"/>
    <w:rsid w:val="00D423E3"/>
    <w:rsid w:val="00D4435C"/>
    <w:rsid w:val="00D44EDA"/>
    <w:rsid w:val="00D6631C"/>
    <w:rsid w:val="00D67FE2"/>
    <w:rsid w:val="00D97CBB"/>
    <w:rsid w:val="00DA61B0"/>
    <w:rsid w:val="00DB1935"/>
    <w:rsid w:val="00DC0EAD"/>
    <w:rsid w:val="00DC4BE1"/>
    <w:rsid w:val="00DC5C33"/>
    <w:rsid w:val="00DE50D4"/>
    <w:rsid w:val="00E01D00"/>
    <w:rsid w:val="00E20C89"/>
    <w:rsid w:val="00E2336C"/>
    <w:rsid w:val="00E26E25"/>
    <w:rsid w:val="00E57E80"/>
    <w:rsid w:val="00E819BA"/>
    <w:rsid w:val="00E8726E"/>
    <w:rsid w:val="00EA19F9"/>
    <w:rsid w:val="00EA2254"/>
    <w:rsid w:val="00EB1729"/>
    <w:rsid w:val="00EB48A6"/>
    <w:rsid w:val="00ED362B"/>
    <w:rsid w:val="00EE1804"/>
    <w:rsid w:val="00F030DC"/>
    <w:rsid w:val="00F05AE4"/>
    <w:rsid w:val="00F17830"/>
    <w:rsid w:val="00F30D74"/>
    <w:rsid w:val="00F404ED"/>
    <w:rsid w:val="00F61E35"/>
    <w:rsid w:val="00F66861"/>
    <w:rsid w:val="00F67C04"/>
    <w:rsid w:val="00FA1AEE"/>
    <w:rsid w:val="00FA55E2"/>
    <w:rsid w:val="00FB212D"/>
    <w:rsid w:val="00FB29BE"/>
    <w:rsid w:val="00FB6033"/>
    <w:rsid w:val="00FD51F0"/>
    <w:rsid w:val="00FD5A5E"/>
    <w:rsid w:val="00FE7470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3C6"/>
  </w:style>
  <w:style w:type="paragraph" w:styleId="Heading1">
    <w:name w:val="heading 1"/>
    <w:basedOn w:val="Normal"/>
    <w:link w:val="Heading1Char"/>
    <w:uiPriority w:val="9"/>
    <w:qFormat/>
    <w:rsid w:val="001A14D5"/>
    <w:pPr>
      <w:spacing w:before="100" w:beforeAutospacing="1" w:after="100" w:afterAutospacing="1" w:line="240" w:lineRule="auto"/>
      <w:outlineLvl w:val="0"/>
    </w:pPr>
    <w:rPr>
      <w:rFonts w:ascii="宋体" w:eastAsia="宋体" w:hAnsi="宋体" w:cs="宋体"/>
      <w:b/>
      <w:bCs/>
      <w:kern w:val="36"/>
      <w:sz w:val="48"/>
      <w:szCs w:val="4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7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578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0732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4435C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CD094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D094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D0946"/>
    <w:rPr>
      <w:vertAlign w:val="superscript"/>
    </w:rPr>
  </w:style>
  <w:style w:type="paragraph" w:styleId="NoSpacing">
    <w:name w:val="No Spacing"/>
    <w:uiPriority w:val="1"/>
    <w:qFormat/>
    <w:rsid w:val="0028200A"/>
    <w:pPr>
      <w:spacing w:after="0" w:line="240" w:lineRule="auto"/>
    </w:pPr>
  </w:style>
  <w:style w:type="character" w:customStyle="1" w:styleId="st">
    <w:name w:val="st"/>
    <w:basedOn w:val="DefaultParagraphFont"/>
    <w:rsid w:val="00463D2E"/>
  </w:style>
  <w:style w:type="character" w:customStyle="1" w:styleId="highwire-citation-author">
    <w:name w:val="highwire-citation-author"/>
    <w:basedOn w:val="DefaultParagraphFont"/>
    <w:rsid w:val="002A4ED5"/>
  </w:style>
  <w:style w:type="character" w:customStyle="1" w:styleId="nlm-given-names">
    <w:name w:val="nlm-given-names"/>
    <w:basedOn w:val="DefaultParagraphFont"/>
    <w:rsid w:val="002A4ED5"/>
  </w:style>
  <w:style w:type="character" w:customStyle="1" w:styleId="nlm-surname">
    <w:name w:val="nlm-surname"/>
    <w:basedOn w:val="DefaultParagraphFont"/>
    <w:rsid w:val="002A4ED5"/>
  </w:style>
  <w:style w:type="character" w:customStyle="1" w:styleId="name">
    <w:name w:val="name"/>
    <w:basedOn w:val="DefaultParagraphFont"/>
    <w:rsid w:val="0063168E"/>
  </w:style>
  <w:style w:type="character" w:customStyle="1" w:styleId="contrib-degrees">
    <w:name w:val="contrib-degrees"/>
    <w:basedOn w:val="DefaultParagraphFont"/>
    <w:rsid w:val="0063168E"/>
  </w:style>
  <w:style w:type="paragraph" w:styleId="NormalWeb">
    <w:name w:val="Normal (Web)"/>
    <w:basedOn w:val="Normal"/>
    <w:uiPriority w:val="99"/>
    <w:unhideWhenUsed/>
    <w:rsid w:val="003A5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ull">
    <w:name w:val="null"/>
    <w:basedOn w:val="DefaultParagraphFont"/>
    <w:rsid w:val="003A5043"/>
  </w:style>
  <w:style w:type="paragraph" w:styleId="FootnoteText">
    <w:name w:val="footnote text"/>
    <w:basedOn w:val="Normal"/>
    <w:link w:val="FootnoteTextChar"/>
    <w:uiPriority w:val="99"/>
    <w:semiHidden/>
    <w:unhideWhenUsed/>
    <w:rsid w:val="008A128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128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A1280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D44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4EDA"/>
  </w:style>
  <w:style w:type="paragraph" w:styleId="Footer">
    <w:name w:val="footer"/>
    <w:basedOn w:val="Normal"/>
    <w:link w:val="FooterChar"/>
    <w:uiPriority w:val="99"/>
    <w:semiHidden/>
    <w:unhideWhenUsed/>
    <w:rsid w:val="00D44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4EDA"/>
  </w:style>
  <w:style w:type="character" w:styleId="CommentReference">
    <w:name w:val="annotation reference"/>
    <w:basedOn w:val="DefaultParagraphFont"/>
    <w:uiPriority w:val="99"/>
    <w:semiHidden/>
    <w:unhideWhenUsed/>
    <w:rsid w:val="00B4003F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unhideWhenUsed/>
    <w:rsid w:val="00B4003F"/>
    <w:rPr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003F"/>
    <w:rPr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03F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03F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003F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003F"/>
    <w:rPr>
      <w:b/>
      <w:bCs/>
      <w:lang w:eastAsia="zh-CN"/>
    </w:rPr>
  </w:style>
  <w:style w:type="character" w:customStyle="1" w:styleId="apple-converted-space">
    <w:name w:val="apple-converted-space"/>
    <w:basedOn w:val="DefaultParagraphFont"/>
    <w:rsid w:val="009E7F71"/>
  </w:style>
  <w:style w:type="character" w:customStyle="1" w:styleId="Heading1Char">
    <w:name w:val="Heading 1 Char"/>
    <w:basedOn w:val="DefaultParagraphFont"/>
    <w:link w:val="Heading1"/>
    <w:uiPriority w:val="9"/>
    <w:rsid w:val="001A14D5"/>
    <w:rPr>
      <w:rFonts w:ascii="宋体" w:eastAsia="宋体" w:hAnsi="宋体" w:cs="宋体"/>
      <w:b/>
      <w:bCs/>
      <w:kern w:val="36"/>
      <w:sz w:val="48"/>
      <w:szCs w:val="48"/>
      <w:lang w:eastAsia="zh-CN"/>
    </w:rPr>
  </w:style>
  <w:style w:type="character" w:styleId="Emphasis">
    <w:name w:val="Emphasis"/>
    <w:qFormat/>
    <w:rsid w:val="004E034C"/>
    <w:rPr>
      <w:rFonts w:ascii="Book Antiqua" w:hAnsi="Book Antiqua"/>
      <w:iCs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3C6"/>
  </w:style>
  <w:style w:type="paragraph" w:styleId="Heading1">
    <w:name w:val="heading 1"/>
    <w:basedOn w:val="Normal"/>
    <w:link w:val="Heading1Char"/>
    <w:uiPriority w:val="9"/>
    <w:qFormat/>
    <w:rsid w:val="001A14D5"/>
    <w:pPr>
      <w:spacing w:before="100" w:beforeAutospacing="1" w:after="100" w:afterAutospacing="1" w:line="240" w:lineRule="auto"/>
      <w:outlineLvl w:val="0"/>
    </w:pPr>
    <w:rPr>
      <w:rFonts w:ascii="宋体" w:eastAsia="宋体" w:hAnsi="宋体" w:cs="宋体"/>
      <w:b/>
      <w:bCs/>
      <w:kern w:val="36"/>
      <w:sz w:val="48"/>
      <w:szCs w:val="4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7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578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0732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4435C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CD094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D094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D0946"/>
    <w:rPr>
      <w:vertAlign w:val="superscript"/>
    </w:rPr>
  </w:style>
  <w:style w:type="paragraph" w:styleId="NoSpacing">
    <w:name w:val="No Spacing"/>
    <w:uiPriority w:val="1"/>
    <w:qFormat/>
    <w:rsid w:val="0028200A"/>
    <w:pPr>
      <w:spacing w:after="0" w:line="240" w:lineRule="auto"/>
    </w:pPr>
  </w:style>
  <w:style w:type="character" w:customStyle="1" w:styleId="st">
    <w:name w:val="st"/>
    <w:basedOn w:val="DefaultParagraphFont"/>
    <w:rsid w:val="00463D2E"/>
  </w:style>
  <w:style w:type="character" w:customStyle="1" w:styleId="highwire-citation-author">
    <w:name w:val="highwire-citation-author"/>
    <w:basedOn w:val="DefaultParagraphFont"/>
    <w:rsid w:val="002A4ED5"/>
  </w:style>
  <w:style w:type="character" w:customStyle="1" w:styleId="nlm-given-names">
    <w:name w:val="nlm-given-names"/>
    <w:basedOn w:val="DefaultParagraphFont"/>
    <w:rsid w:val="002A4ED5"/>
  </w:style>
  <w:style w:type="character" w:customStyle="1" w:styleId="nlm-surname">
    <w:name w:val="nlm-surname"/>
    <w:basedOn w:val="DefaultParagraphFont"/>
    <w:rsid w:val="002A4ED5"/>
  </w:style>
  <w:style w:type="character" w:customStyle="1" w:styleId="name">
    <w:name w:val="name"/>
    <w:basedOn w:val="DefaultParagraphFont"/>
    <w:rsid w:val="0063168E"/>
  </w:style>
  <w:style w:type="character" w:customStyle="1" w:styleId="contrib-degrees">
    <w:name w:val="contrib-degrees"/>
    <w:basedOn w:val="DefaultParagraphFont"/>
    <w:rsid w:val="0063168E"/>
  </w:style>
  <w:style w:type="paragraph" w:styleId="NormalWeb">
    <w:name w:val="Normal (Web)"/>
    <w:basedOn w:val="Normal"/>
    <w:uiPriority w:val="99"/>
    <w:unhideWhenUsed/>
    <w:rsid w:val="003A5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ull">
    <w:name w:val="null"/>
    <w:basedOn w:val="DefaultParagraphFont"/>
    <w:rsid w:val="003A5043"/>
  </w:style>
  <w:style w:type="paragraph" w:styleId="FootnoteText">
    <w:name w:val="footnote text"/>
    <w:basedOn w:val="Normal"/>
    <w:link w:val="FootnoteTextChar"/>
    <w:uiPriority w:val="99"/>
    <w:semiHidden/>
    <w:unhideWhenUsed/>
    <w:rsid w:val="008A128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128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A1280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D44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4EDA"/>
  </w:style>
  <w:style w:type="paragraph" w:styleId="Footer">
    <w:name w:val="footer"/>
    <w:basedOn w:val="Normal"/>
    <w:link w:val="FooterChar"/>
    <w:uiPriority w:val="99"/>
    <w:semiHidden/>
    <w:unhideWhenUsed/>
    <w:rsid w:val="00D44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4EDA"/>
  </w:style>
  <w:style w:type="character" w:styleId="CommentReference">
    <w:name w:val="annotation reference"/>
    <w:basedOn w:val="DefaultParagraphFont"/>
    <w:uiPriority w:val="99"/>
    <w:semiHidden/>
    <w:unhideWhenUsed/>
    <w:rsid w:val="00B4003F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unhideWhenUsed/>
    <w:rsid w:val="00B4003F"/>
    <w:rPr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003F"/>
    <w:rPr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03F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03F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003F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003F"/>
    <w:rPr>
      <w:b/>
      <w:bCs/>
      <w:lang w:eastAsia="zh-CN"/>
    </w:rPr>
  </w:style>
  <w:style w:type="character" w:customStyle="1" w:styleId="apple-converted-space">
    <w:name w:val="apple-converted-space"/>
    <w:basedOn w:val="DefaultParagraphFont"/>
    <w:rsid w:val="009E7F71"/>
  </w:style>
  <w:style w:type="character" w:customStyle="1" w:styleId="Heading1Char">
    <w:name w:val="Heading 1 Char"/>
    <w:basedOn w:val="DefaultParagraphFont"/>
    <w:link w:val="Heading1"/>
    <w:uiPriority w:val="9"/>
    <w:rsid w:val="001A14D5"/>
    <w:rPr>
      <w:rFonts w:ascii="宋体" w:eastAsia="宋体" w:hAnsi="宋体" w:cs="宋体"/>
      <w:b/>
      <w:bCs/>
      <w:kern w:val="36"/>
      <w:sz w:val="48"/>
      <w:szCs w:val="48"/>
      <w:lang w:eastAsia="zh-CN"/>
    </w:rPr>
  </w:style>
  <w:style w:type="character" w:styleId="Emphasis">
    <w:name w:val="Emphasis"/>
    <w:qFormat/>
    <w:rsid w:val="004E034C"/>
    <w:rPr>
      <w:rFonts w:ascii="Book Antiqua" w:hAnsi="Book Antiqua"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4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4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8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9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73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3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2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7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7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7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5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89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6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13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13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4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0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0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0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1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8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7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46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5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4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6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1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7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63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3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6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7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9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31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7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4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9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2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4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76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2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8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commentsExtended" Target="commentsExtended.xml"/><Relationship Id="rId14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t_vittorio@hotmail.com" TargetMode="External"/><Relationship Id="rId10" Type="http://schemas.openxmlformats.org/officeDocument/2006/relationships/hyperlink" Target="https://www.ncbi.nlm.nih.gov/books/n/whocollec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8408F-C02F-084B-AD43-71795E152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3635</Words>
  <Characters>20721</Characters>
  <Application>Microsoft Macintosh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Veterans Affairs</Company>
  <LinksUpToDate>false</LinksUpToDate>
  <CharactersWithSpaces>24308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Patel, Harsh</dc:creator>
  <cp:lastModifiedBy>Na Ma</cp:lastModifiedBy>
  <cp:revision>2</cp:revision>
  <dcterms:created xsi:type="dcterms:W3CDTF">2016-12-09T03:05:00Z</dcterms:created>
  <dcterms:modified xsi:type="dcterms:W3CDTF">2016-12-09T03:05:00Z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269163035</vt:i4>
  </property>
  <property fmtid="{D5CDD505-2E9C-101B-9397-08002B2CF9AE}" pid="3" name="_NewReviewCycle">
    <vt:lpwstr/>
  </property>
  <property fmtid="{D5CDD505-2E9C-101B-9397-08002B2CF9AE}" pid="4" name="_EmailSubject">
    <vt:lpwstr>Exrercise Paper.</vt:lpwstr>
  </property>
  <property fmtid="{D5CDD505-2E9C-101B-9397-08002B2CF9AE}" pid="5" name="_AuthorEmail">
    <vt:lpwstr>Timothy.Vittorio@chsli.org</vt:lpwstr>
  </property>
  <property fmtid="{D5CDD505-2E9C-101B-9397-08002B2CF9AE}" pid="6" name="_AuthorEmailDisplayName">
    <vt:lpwstr>Vittorio, Timothy</vt:lpwstr>
  </property>
  <property fmtid="{D5CDD505-2E9C-101B-9397-08002B2CF9AE}" pid="7" name="_PreviousAdHocReviewCycleID">
    <vt:i4>-1336403583</vt:i4>
  </property>
  <property fmtid="{D5CDD505-2E9C-101B-9397-08002B2CF9AE}" pid="8" name="_ReviewingToolsShownOnce">
    <vt:lpwstr/>
  </property>
</Properties>
</file>