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D277AA8" w14:textId="77777777" w:rsidR="00964D9A" w:rsidRPr="003572AA" w:rsidRDefault="00964D9A" w:rsidP="00F463AE">
      <w:pPr>
        <w:spacing w:line="360" w:lineRule="auto"/>
        <w:jc w:val="both"/>
        <w:rPr>
          <w:rFonts w:ascii="Book Antiqua" w:hAnsi="Book Antiqua"/>
        </w:rPr>
      </w:pPr>
      <w:r w:rsidRPr="003572AA">
        <w:rPr>
          <w:rFonts w:ascii="Book Antiqua" w:hAnsi="Book Antiqua"/>
          <w:b/>
        </w:rPr>
        <w:t>Name of Journal:</w:t>
      </w:r>
      <w:r w:rsidRPr="003572AA">
        <w:rPr>
          <w:rFonts w:ascii="Book Antiqua" w:hAnsi="Book Antiqua"/>
          <w:b/>
          <w:i/>
        </w:rPr>
        <w:t xml:space="preserve"> World Journal of Gastrointestinal Oncology </w:t>
      </w:r>
    </w:p>
    <w:p w14:paraId="2E994B89" w14:textId="77777777" w:rsidR="00964D9A" w:rsidRPr="003572AA" w:rsidRDefault="00964D9A" w:rsidP="00F463AE">
      <w:pPr>
        <w:spacing w:line="360" w:lineRule="auto"/>
        <w:jc w:val="both"/>
        <w:rPr>
          <w:rFonts w:ascii="Book Antiqua" w:eastAsia="宋体" w:hAnsi="Book Antiqua"/>
          <w:b/>
          <w:lang w:eastAsia="zh-CN"/>
        </w:rPr>
      </w:pPr>
      <w:r w:rsidRPr="003572AA">
        <w:rPr>
          <w:rFonts w:ascii="Book Antiqua" w:hAnsi="Book Antiqua"/>
          <w:b/>
        </w:rPr>
        <w:t xml:space="preserve">ESPS Manuscript NO: </w:t>
      </w:r>
      <w:r w:rsidRPr="003572AA">
        <w:rPr>
          <w:rFonts w:ascii="Book Antiqua" w:eastAsia="宋体" w:hAnsi="Book Antiqua"/>
          <w:b/>
          <w:lang w:eastAsia="zh-CN"/>
        </w:rPr>
        <w:t>30551</w:t>
      </w:r>
    </w:p>
    <w:p w14:paraId="49F38BB4" w14:textId="77777777" w:rsidR="00964D9A" w:rsidRPr="003572AA" w:rsidRDefault="00964D9A" w:rsidP="00F463AE">
      <w:pPr>
        <w:spacing w:line="360" w:lineRule="auto"/>
        <w:jc w:val="both"/>
        <w:rPr>
          <w:rFonts w:ascii="Book Antiqua" w:hAnsi="Book Antiqua"/>
          <w:b/>
        </w:rPr>
      </w:pPr>
      <w:r w:rsidRPr="003572AA">
        <w:rPr>
          <w:rFonts w:ascii="Book Antiqua" w:hAnsi="Book Antiqua"/>
          <w:b/>
        </w:rPr>
        <w:t>Manuscript Type: Editorial</w:t>
      </w:r>
    </w:p>
    <w:p w14:paraId="1F43566E" w14:textId="77777777" w:rsidR="00964D9A" w:rsidRPr="003572AA" w:rsidRDefault="00964D9A" w:rsidP="00F463AE">
      <w:pPr>
        <w:spacing w:line="360" w:lineRule="auto"/>
        <w:jc w:val="both"/>
        <w:rPr>
          <w:rFonts w:ascii="Book Antiqua" w:hAnsi="Book Antiqua" w:cs="Times New Roman"/>
          <w:lang w:val="en-GB"/>
        </w:rPr>
      </w:pPr>
    </w:p>
    <w:p w14:paraId="75576BDC" w14:textId="77777777" w:rsidR="00964D9A" w:rsidRPr="003572AA" w:rsidRDefault="00964D9A" w:rsidP="00F463AE">
      <w:pPr>
        <w:spacing w:line="360" w:lineRule="auto"/>
        <w:jc w:val="both"/>
        <w:rPr>
          <w:rFonts w:ascii="Book Antiqua" w:hAnsi="Book Antiqua" w:cs="Times New Roman"/>
          <w:b/>
          <w:lang w:val="en-GB"/>
        </w:rPr>
      </w:pPr>
      <w:r w:rsidRPr="003572AA">
        <w:rPr>
          <w:rFonts w:ascii="Book Antiqua" w:hAnsi="Book Antiqua" w:cs="Times New Roman"/>
          <w:b/>
          <w:lang w:val="en-GB"/>
        </w:rPr>
        <w:t xml:space="preserve">Can molecular biomarkers replace a clinical risk score for </w:t>
      </w:r>
      <w:proofErr w:type="spellStart"/>
      <w:r w:rsidRPr="003572AA">
        <w:rPr>
          <w:rFonts w:ascii="Book Antiqua" w:hAnsi="Book Antiqua" w:cs="Times New Roman"/>
          <w:b/>
          <w:lang w:val="en-GB"/>
        </w:rPr>
        <w:t>resectable</w:t>
      </w:r>
      <w:proofErr w:type="spellEnd"/>
      <w:r w:rsidRPr="003572AA">
        <w:rPr>
          <w:rFonts w:ascii="Book Antiqua" w:hAnsi="Book Antiqua" w:cs="Times New Roman"/>
          <w:b/>
          <w:lang w:val="en-GB"/>
        </w:rPr>
        <w:t xml:space="preserve"> colorectal liver metastasis?</w:t>
      </w:r>
    </w:p>
    <w:p w14:paraId="35D1D613" w14:textId="77777777" w:rsidR="00964D9A" w:rsidRPr="003572AA" w:rsidRDefault="00964D9A" w:rsidP="00F463AE">
      <w:pPr>
        <w:spacing w:line="360" w:lineRule="auto"/>
        <w:jc w:val="both"/>
        <w:rPr>
          <w:rFonts w:ascii="Book Antiqua" w:eastAsia="宋体" w:hAnsi="Book Antiqua" w:cs="Times New Roman"/>
          <w:lang w:val="en-GB" w:eastAsia="zh-CN"/>
        </w:rPr>
      </w:pPr>
    </w:p>
    <w:p w14:paraId="4E0E7A2F" w14:textId="365835EF" w:rsidR="00964D9A" w:rsidRPr="003572AA" w:rsidRDefault="00F463AE" w:rsidP="00F463AE">
      <w:pPr>
        <w:spacing w:line="360" w:lineRule="auto"/>
        <w:jc w:val="both"/>
        <w:rPr>
          <w:rFonts w:ascii="Book Antiqua" w:eastAsia="Arial Unicode MS" w:hAnsi="Book Antiqua" w:cs="Arial Unicode MS"/>
          <w:lang w:val="en"/>
        </w:rPr>
      </w:pPr>
      <w:bookmarkStart w:id="0" w:name="OLE_LINK122"/>
      <w:bookmarkStart w:id="1" w:name="OLE_LINK123"/>
      <w:bookmarkStart w:id="2" w:name="OLE_LINK104"/>
      <w:bookmarkStart w:id="3" w:name="OLE_LINK131"/>
      <w:bookmarkStart w:id="4" w:name="OLE_LINK227"/>
      <w:bookmarkStart w:id="5" w:name="OLE_LINK155"/>
      <w:r w:rsidRPr="003572AA">
        <w:rPr>
          <w:rFonts w:ascii="Book Antiqua" w:hAnsi="Book Antiqua" w:cs="Times New Roman"/>
          <w:lang w:val="en-GB"/>
        </w:rPr>
        <w:t>Veen</w:t>
      </w:r>
      <w:r w:rsidRPr="003572AA">
        <w:rPr>
          <w:rFonts w:ascii="Book Antiqua" w:hAnsi="Book Antiqua"/>
        </w:rPr>
        <w:t xml:space="preserve"> </w:t>
      </w:r>
      <w:r w:rsidRPr="003572AA">
        <w:rPr>
          <w:rFonts w:ascii="Book Antiqua" w:eastAsia="宋体" w:hAnsi="Book Antiqua" w:hint="eastAsia"/>
          <w:lang w:eastAsia="zh-CN"/>
        </w:rPr>
        <w:t xml:space="preserve">T </w:t>
      </w:r>
      <w:r w:rsidRPr="003572AA">
        <w:rPr>
          <w:rFonts w:ascii="Book Antiqua" w:eastAsia="宋体" w:hAnsi="Book Antiqua" w:hint="eastAsia"/>
          <w:i/>
          <w:lang w:eastAsia="zh-CN"/>
        </w:rPr>
        <w:t>et al</w:t>
      </w:r>
      <w:r w:rsidRPr="003572AA">
        <w:rPr>
          <w:rFonts w:ascii="Book Antiqua" w:eastAsia="宋体" w:hAnsi="Book Antiqua" w:hint="eastAsia"/>
          <w:lang w:eastAsia="zh-CN"/>
        </w:rPr>
        <w:t xml:space="preserve">. </w:t>
      </w:r>
      <w:r w:rsidR="00964D9A" w:rsidRPr="003572AA">
        <w:rPr>
          <w:rFonts w:ascii="Book Antiqua" w:hAnsi="Book Antiqua"/>
        </w:rPr>
        <w:t>Molecular biomarkers in colorectal liver metastasis</w:t>
      </w:r>
    </w:p>
    <w:bookmarkEnd w:id="0"/>
    <w:bookmarkEnd w:id="1"/>
    <w:bookmarkEnd w:id="2"/>
    <w:bookmarkEnd w:id="3"/>
    <w:bookmarkEnd w:id="4"/>
    <w:bookmarkEnd w:id="5"/>
    <w:p w14:paraId="1C722A67" w14:textId="77777777" w:rsidR="00964D9A" w:rsidRPr="003572AA" w:rsidRDefault="00964D9A" w:rsidP="00F463AE">
      <w:pPr>
        <w:spacing w:line="360" w:lineRule="auto"/>
        <w:jc w:val="both"/>
        <w:rPr>
          <w:rFonts w:ascii="Book Antiqua" w:eastAsia="宋体" w:hAnsi="Book Antiqua" w:cs="Times New Roman"/>
          <w:lang w:val="en-GB" w:eastAsia="zh-CN"/>
        </w:rPr>
      </w:pPr>
    </w:p>
    <w:p w14:paraId="62D17646" w14:textId="6F8018D5" w:rsidR="00964D9A" w:rsidRPr="003572AA" w:rsidRDefault="00964D9A" w:rsidP="00F463AE">
      <w:pPr>
        <w:spacing w:line="360" w:lineRule="auto"/>
        <w:jc w:val="both"/>
        <w:rPr>
          <w:rFonts w:ascii="Book Antiqua" w:hAnsi="Book Antiqua" w:cs="Times New Roman"/>
          <w:b/>
          <w:lang w:val="en-GB"/>
        </w:rPr>
      </w:pPr>
      <w:proofErr w:type="spellStart"/>
      <w:r w:rsidRPr="003572AA">
        <w:rPr>
          <w:rFonts w:ascii="Book Antiqua" w:hAnsi="Book Antiqua" w:cs="Times New Roman"/>
          <w:b/>
          <w:lang w:val="en-GB"/>
        </w:rPr>
        <w:t>Torhild</w:t>
      </w:r>
      <w:proofErr w:type="spellEnd"/>
      <w:r w:rsidRPr="003572AA">
        <w:rPr>
          <w:rFonts w:ascii="Book Antiqua" w:hAnsi="Book Antiqua" w:cs="Times New Roman"/>
          <w:b/>
          <w:lang w:val="en-GB"/>
        </w:rPr>
        <w:t xml:space="preserve"> Veen</w:t>
      </w:r>
      <w:r w:rsidR="00F463AE" w:rsidRPr="003572AA">
        <w:rPr>
          <w:rFonts w:ascii="Book Antiqua" w:eastAsia="宋体" w:hAnsi="Book Antiqua" w:cs="Times New Roman" w:hint="eastAsia"/>
          <w:b/>
          <w:lang w:val="en-GB" w:eastAsia="zh-CN"/>
        </w:rPr>
        <w:t>,</w:t>
      </w:r>
      <w:r w:rsidRPr="003572AA">
        <w:rPr>
          <w:rFonts w:ascii="Book Antiqua" w:hAnsi="Book Antiqua" w:cs="Times New Roman"/>
          <w:b/>
          <w:lang w:val="en-GB"/>
        </w:rPr>
        <w:t xml:space="preserve"> </w:t>
      </w:r>
      <w:proofErr w:type="spellStart"/>
      <w:r w:rsidRPr="003572AA">
        <w:rPr>
          <w:rFonts w:ascii="Book Antiqua" w:hAnsi="Book Antiqua" w:cs="Times New Roman"/>
          <w:b/>
          <w:lang w:val="en-GB"/>
        </w:rPr>
        <w:t>Kjetil</w:t>
      </w:r>
      <w:proofErr w:type="spellEnd"/>
      <w:r w:rsidRPr="003572AA">
        <w:rPr>
          <w:rFonts w:ascii="Book Antiqua" w:hAnsi="Book Antiqua" w:cs="Times New Roman"/>
          <w:b/>
          <w:lang w:val="en-GB"/>
        </w:rPr>
        <w:t xml:space="preserve"> </w:t>
      </w:r>
      <w:proofErr w:type="spellStart"/>
      <w:r w:rsidRPr="003572AA">
        <w:rPr>
          <w:rFonts w:ascii="Book Antiqua" w:hAnsi="Book Antiqua" w:cs="Times New Roman"/>
          <w:b/>
          <w:lang w:val="en-GB"/>
        </w:rPr>
        <w:t>Søreide</w:t>
      </w:r>
      <w:proofErr w:type="spellEnd"/>
    </w:p>
    <w:p w14:paraId="18B358DD" w14:textId="77777777" w:rsidR="00964D9A" w:rsidRPr="003572AA" w:rsidRDefault="00964D9A" w:rsidP="00F463AE">
      <w:pPr>
        <w:spacing w:line="360" w:lineRule="auto"/>
        <w:jc w:val="both"/>
        <w:rPr>
          <w:rFonts w:ascii="Book Antiqua" w:eastAsia="宋体" w:hAnsi="Book Antiqua" w:cs="Times New Roman"/>
          <w:lang w:val="en-GB" w:eastAsia="zh-CN"/>
        </w:rPr>
      </w:pPr>
    </w:p>
    <w:p w14:paraId="5AECC4A1" w14:textId="1D6ADE2C" w:rsidR="00F463AE" w:rsidRPr="003572AA" w:rsidRDefault="00F463AE" w:rsidP="00F463AE">
      <w:pPr>
        <w:spacing w:line="360" w:lineRule="auto"/>
        <w:jc w:val="both"/>
        <w:rPr>
          <w:rFonts w:ascii="Book Antiqua" w:eastAsia="宋体" w:hAnsi="Book Antiqua" w:cs="Times New Roman"/>
          <w:b/>
          <w:lang w:val="en-GB" w:eastAsia="zh-CN"/>
        </w:rPr>
      </w:pPr>
      <w:proofErr w:type="spellStart"/>
      <w:r w:rsidRPr="003572AA">
        <w:rPr>
          <w:rFonts w:ascii="Book Antiqua" w:hAnsi="Book Antiqua" w:cs="Times New Roman"/>
          <w:b/>
          <w:lang w:val="en-GB"/>
        </w:rPr>
        <w:t>Torhild</w:t>
      </w:r>
      <w:proofErr w:type="spellEnd"/>
      <w:r w:rsidRPr="003572AA">
        <w:rPr>
          <w:rFonts w:ascii="Book Antiqua" w:hAnsi="Book Antiqua" w:cs="Times New Roman"/>
          <w:b/>
          <w:lang w:val="en-GB"/>
        </w:rPr>
        <w:t xml:space="preserve"> Veen</w:t>
      </w:r>
      <w:r w:rsidRPr="003572AA">
        <w:rPr>
          <w:rFonts w:ascii="Book Antiqua" w:eastAsia="宋体" w:hAnsi="Book Antiqua" w:cs="Times New Roman" w:hint="eastAsia"/>
          <w:b/>
          <w:lang w:val="en-GB" w:eastAsia="zh-CN"/>
        </w:rPr>
        <w:t xml:space="preserve">, </w:t>
      </w:r>
      <w:proofErr w:type="spellStart"/>
      <w:r w:rsidRPr="003572AA">
        <w:rPr>
          <w:rFonts w:ascii="Book Antiqua" w:hAnsi="Book Antiqua" w:cs="Times New Roman"/>
          <w:b/>
          <w:lang w:val="en-GB"/>
        </w:rPr>
        <w:t>Kjetil</w:t>
      </w:r>
      <w:proofErr w:type="spellEnd"/>
      <w:r w:rsidRPr="003572AA">
        <w:rPr>
          <w:rFonts w:ascii="Book Antiqua" w:hAnsi="Book Antiqua" w:cs="Times New Roman"/>
          <w:b/>
          <w:lang w:val="en-GB"/>
        </w:rPr>
        <w:t xml:space="preserve"> </w:t>
      </w:r>
      <w:proofErr w:type="spellStart"/>
      <w:r w:rsidRPr="003572AA">
        <w:rPr>
          <w:rFonts w:ascii="Book Antiqua" w:hAnsi="Book Antiqua" w:cs="Times New Roman"/>
          <w:b/>
          <w:lang w:val="en-GB"/>
        </w:rPr>
        <w:t>Søreide</w:t>
      </w:r>
      <w:proofErr w:type="spellEnd"/>
      <w:r w:rsidRPr="003572AA">
        <w:rPr>
          <w:rFonts w:ascii="Book Antiqua" w:eastAsia="宋体" w:hAnsi="Book Antiqua" w:cs="Times New Roman" w:hint="eastAsia"/>
          <w:b/>
          <w:lang w:val="en-GB" w:eastAsia="zh-CN"/>
        </w:rPr>
        <w:t>,</w:t>
      </w:r>
      <w:r w:rsidRPr="003572AA">
        <w:rPr>
          <w:rFonts w:ascii="Book Antiqua" w:hAnsi="Book Antiqua" w:cs="Times New Roman"/>
          <w:lang w:val="en-GB"/>
        </w:rPr>
        <w:t xml:space="preserve"> Department of Gastrointestinal Surgery, HPB </w:t>
      </w:r>
      <w:r w:rsidR="00D163B5" w:rsidRPr="003572AA">
        <w:rPr>
          <w:rFonts w:ascii="Book Antiqua" w:eastAsia="宋体" w:hAnsi="Book Antiqua" w:cs="Times New Roman" w:hint="eastAsia"/>
          <w:lang w:val="en-GB" w:eastAsia="zh-CN"/>
        </w:rPr>
        <w:t>U</w:t>
      </w:r>
      <w:r w:rsidRPr="003572AA">
        <w:rPr>
          <w:rFonts w:ascii="Book Antiqua" w:hAnsi="Book Antiqua" w:cs="Times New Roman"/>
          <w:lang w:val="en-GB"/>
        </w:rPr>
        <w:t>nit, Stavanger University Hospital, N-4068 Stavanger, Norway</w:t>
      </w:r>
    </w:p>
    <w:p w14:paraId="376FE68F" w14:textId="77777777" w:rsidR="00F463AE" w:rsidRPr="003572AA" w:rsidRDefault="00F463AE" w:rsidP="00F463AE">
      <w:pPr>
        <w:spacing w:line="360" w:lineRule="auto"/>
        <w:jc w:val="both"/>
        <w:rPr>
          <w:rFonts w:ascii="Book Antiqua" w:eastAsia="宋体" w:hAnsi="Book Antiqua" w:cs="Times New Roman"/>
          <w:lang w:val="en-GB" w:eastAsia="zh-CN"/>
        </w:rPr>
      </w:pPr>
    </w:p>
    <w:p w14:paraId="5E0D7A1C" w14:textId="05D35618" w:rsidR="00F463AE" w:rsidRPr="003572AA" w:rsidRDefault="00F463AE" w:rsidP="00F463AE">
      <w:pPr>
        <w:spacing w:line="360" w:lineRule="auto"/>
        <w:jc w:val="both"/>
        <w:rPr>
          <w:rFonts w:ascii="Book Antiqua" w:eastAsia="宋体" w:hAnsi="Book Antiqua" w:cs="Times New Roman"/>
          <w:b/>
          <w:lang w:val="en-GB" w:eastAsia="zh-CN"/>
        </w:rPr>
      </w:pPr>
      <w:proofErr w:type="spellStart"/>
      <w:r w:rsidRPr="003572AA">
        <w:rPr>
          <w:rFonts w:ascii="Book Antiqua" w:hAnsi="Book Antiqua" w:cs="Times New Roman"/>
          <w:b/>
          <w:lang w:val="en-GB"/>
        </w:rPr>
        <w:t>Kjetil</w:t>
      </w:r>
      <w:proofErr w:type="spellEnd"/>
      <w:r w:rsidRPr="003572AA">
        <w:rPr>
          <w:rFonts w:ascii="Book Antiqua" w:hAnsi="Book Antiqua" w:cs="Times New Roman"/>
          <w:b/>
          <w:lang w:val="en-GB"/>
        </w:rPr>
        <w:t xml:space="preserve"> </w:t>
      </w:r>
      <w:proofErr w:type="spellStart"/>
      <w:r w:rsidRPr="003572AA">
        <w:rPr>
          <w:rFonts w:ascii="Book Antiqua" w:hAnsi="Book Antiqua" w:cs="Times New Roman"/>
          <w:b/>
          <w:lang w:val="en-GB"/>
        </w:rPr>
        <w:t>Søreide</w:t>
      </w:r>
      <w:proofErr w:type="spellEnd"/>
      <w:r w:rsidRPr="003572AA">
        <w:rPr>
          <w:rFonts w:ascii="Book Antiqua" w:eastAsia="宋体" w:hAnsi="Book Antiqua" w:cs="Times New Roman" w:hint="eastAsia"/>
          <w:b/>
          <w:lang w:val="en-GB" w:eastAsia="zh-CN"/>
        </w:rPr>
        <w:t>,</w:t>
      </w:r>
      <w:r w:rsidRPr="003572AA">
        <w:rPr>
          <w:rFonts w:ascii="Book Antiqua" w:hAnsi="Book Antiqua" w:cs="Times New Roman"/>
          <w:lang w:val="en-GB"/>
        </w:rPr>
        <w:t xml:space="preserve"> Gastrointestinal Translational Research Unit, Molecular Laboratory, Stavanger University Hospital, N-4068 Stavanger, Norway</w:t>
      </w:r>
    </w:p>
    <w:p w14:paraId="6257D183" w14:textId="77777777" w:rsidR="00F463AE" w:rsidRPr="003572AA" w:rsidRDefault="00F463AE" w:rsidP="00F463AE">
      <w:pPr>
        <w:spacing w:line="360" w:lineRule="auto"/>
        <w:jc w:val="both"/>
        <w:rPr>
          <w:rFonts w:ascii="Book Antiqua" w:eastAsia="宋体" w:hAnsi="Book Antiqua" w:cs="Times New Roman"/>
          <w:lang w:val="en-GB" w:eastAsia="zh-CN"/>
        </w:rPr>
      </w:pPr>
    </w:p>
    <w:p w14:paraId="4D705F70" w14:textId="23653A3E" w:rsidR="00F463AE" w:rsidRPr="003572AA" w:rsidRDefault="00F463AE" w:rsidP="00F463AE">
      <w:pPr>
        <w:spacing w:line="360" w:lineRule="auto"/>
        <w:jc w:val="both"/>
        <w:rPr>
          <w:rFonts w:ascii="Book Antiqua" w:eastAsia="宋体" w:hAnsi="Book Antiqua" w:cs="Times New Roman"/>
          <w:b/>
          <w:lang w:val="en-GB" w:eastAsia="zh-CN"/>
        </w:rPr>
      </w:pPr>
      <w:proofErr w:type="spellStart"/>
      <w:r w:rsidRPr="003572AA">
        <w:rPr>
          <w:rFonts w:ascii="Book Antiqua" w:hAnsi="Book Antiqua" w:cs="Times New Roman"/>
          <w:b/>
          <w:lang w:val="en-GB"/>
        </w:rPr>
        <w:t>Kjetil</w:t>
      </w:r>
      <w:proofErr w:type="spellEnd"/>
      <w:r w:rsidRPr="003572AA">
        <w:rPr>
          <w:rFonts w:ascii="Book Antiqua" w:hAnsi="Book Antiqua" w:cs="Times New Roman"/>
          <w:b/>
          <w:lang w:val="en-GB"/>
        </w:rPr>
        <w:t xml:space="preserve"> </w:t>
      </w:r>
      <w:proofErr w:type="spellStart"/>
      <w:r w:rsidRPr="003572AA">
        <w:rPr>
          <w:rFonts w:ascii="Book Antiqua" w:hAnsi="Book Antiqua" w:cs="Times New Roman"/>
          <w:b/>
          <w:lang w:val="en-GB"/>
        </w:rPr>
        <w:t>Søreide</w:t>
      </w:r>
      <w:proofErr w:type="spellEnd"/>
      <w:r w:rsidRPr="003572AA">
        <w:rPr>
          <w:rFonts w:ascii="Book Antiqua" w:eastAsia="宋体" w:hAnsi="Book Antiqua" w:cs="Times New Roman" w:hint="eastAsia"/>
          <w:b/>
          <w:lang w:val="en-GB" w:eastAsia="zh-CN"/>
        </w:rPr>
        <w:t xml:space="preserve">, </w:t>
      </w:r>
      <w:r w:rsidRPr="003572AA">
        <w:rPr>
          <w:rFonts w:ascii="Book Antiqua" w:hAnsi="Book Antiqua" w:cs="Times New Roman"/>
          <w:lang w:val="en-GB"/>
        </w:rPr>
        <w:t>Department of Clinical Medicine, University of Bergen, N-5020 Bergen, Norway</w:t>
      </w:r>
    </w:p>
    <w:p w14:paraId="74A12B4D" w14:textId="77777777" w:rsidR="00964D9A" w:rsidRPr="003572AA" w:rsidRDefault="00964D9A" w:rsidP="00F463AE">
      <w:pPr>
        <w:spacing w:line="360" w:lineRule="auto"/>
        <w:jc w:val="both"/>
        <w:rPr>
          <w:rFonts w:ascii="Book Antiqua" w:eastAsia="宋体" w:hAnsi="Book Antiqua" w:cs="Times New Roman"/>
          <w:b/>
          <w:lang w:val="en-GB" w:eastAsia="zh-CN"/>
        </w:rPr>
      </w:pPr>
    </w:p>
    <w:p w14:paraId="66071671" w14:textId="68332B02" w:rsidR="00964D9A" w:rsidRPr="003572AA" w:rsidRDefault="00D163B5" w:rsidP="00F463AE">
      <w:pPr>
        <w:spacing w:line="360" w:lineRule="auto"/>
        <w:jc w:val="both"/>
        <w:rPr>
          <w:rFonts w:ascii="Book Antiqua" w:hAnsi="Book Antiqua"/>
        </w:rPr>
      </w:pPr>
      <w:bookmarkStart w:id="6" w:name="OLE_LINK143"/>
      <w:bookmarkStart w:id="7" w:name="OLE_LINK144"/>
      <w:bookmarkStart w:id="8" w:name="OLE_LINK129"/>
      <w:bookmarkStart w:id="9" w:name="OLE_LINK130"/>
      <w:bookmarkStart w:id="10" w:name="OLE_LINK162"/>
      <w:bookmarkStart w:id="11" w:name="OLE_LINK248"/>
      <w:bookmarkStart w:id="12" w:name="OLE_LINK61"/>
      <w:bookmarkStart w:id="13" w:name="OLE_LINK62"/>
      <w:bookmarkStart w:id="14" w:name="OLE_LINK84"/>
      <w:r w:rsidRPr="003572AA">
        <w:rPr>
          <w:rFonts w:ascii="Book Antiqua" w:hAnsi="Book Antiqua"/>
          <w:b/>
        </w:rPr>
        <w:t>Author contributions:</w:t>
      </w:r>
      <w:r w:rsidR="00964D9A" w:rsidRPr="003572AA">
        <w:rPr>
          <w:rFonts w:ascii="Book Antiqua" w:hAnsi="Book Antiqua"/>
        </w:rPr>
        <w:t xml:space="preserve"> </w:t>
      </w:r>
      <w:bookmarkEnd w:id="6"/>
      <w:bookmarkEnd w:id="7"/>
      <w:bookmarkEnd w:id="8"/>
      <w:bookmarkEnd w:id="9"/>
      <w:bookmarkEnd w:id="10"/>
      <w:bookmarkEnd w:id="11"/>
      <w:r w:rsidR="00964D9A" w:rsidRPr="003572AA">
        <w:rPr>
          <w:rFonts w:ascii="Book Antiqua" w:hAnsi="Book Antiqua"/>
        </w:rPr>
        <w:t>Søreide</w:t>
      </w:r>
      <w:r w:rsidRPr="003572AA">
        <w:rPr>
          <w:rFonts w:ascii="Book Antiqua" w:hAnsi="Book Antiqua"/>
        </w:rPr>
        <w:t xml:space="preserve"> K</w:t>
      </w:r>
      <w:r w:rsidR="00964D9A" w:rsidRPr="003572AA">
        <w:rPr>
          <w:rFonts w:ascii="Book Antiqua" w:hAnsi="Book Antiqua"/>
        </w:rPr>
        <w:t xml:space="preserve"> planned the editorial; both Veen </w:t>
      </w:r>
      <w:r w:rsidRPr="003572AA">
        <w:rPr>
          <w:rFonts w:ascii="Book Antiqua" w:hAnsi="Book Antiqua"/>
        </w:rPr>
        <w:t xml:space="preserve">T </w:t>
      </w:r>
      <w:r w:rsidR="00964D9A" w:rsidRPr="003572AA">
        <w:rPr>
          <w:rFonts w:ascii="Book Antiqua" w:hAnsi="Book Antiqua"/>
        </w:rPr>
        <w:t xml:space="preserve">and Søreide </w:t>
      </w:r>
      <w:r w:rsidRPr="003572AA">
        <w:rPr>
          <w:rFonts w:ascii="Book Antiqua" w:hAnsi="Book Antiqua"/>
        </w:rPr>
        <w:t xml:space="preserve">K </w:t>
      </w:r>
      <w:r w:rsidR="00964D9A" w:rsidRPr="003572AA">
        <w:rPr>
          <w:rFonts w:ascii="Book Antiqua" w:hAnsi="Book Antiqua"/>
        </w:rPr>
        <w:t xml:space="preserve">searched the literature, drafted the paper, contributed to rounds of revisons and, approved the final version for submisssion. </w:t>
      </w:r>
    </w:p>
    <w:p w14:paraId="0E05D2FB" w14:textId="77777777" w:rsidR="00D163B5" w:rsidRPr="003572AA" w:rsidRDefault="00D163B5" w:rsidP="00F463AE">
      <w:pPr>
        <w:spacing w:line="360" w:lineRule="auto"/>
        <w:jc w:val="both"/>
        <w:rPr>
          <w:rFonts w:ascii="Book Antiqua" w:eastAsia="宋体" w:hAnsi="Book Antiqua" w:cs="TimesNewRomanPS-BoldItalicMT"/>
          <w:b/>
          <w:bCs/>
          <w:iCs/>
          <w:lang w:eastAsia="zh-CN"/>
        </w:rPr>
      </w:pPr>
      <w:bookmarkStart w:id="15" w:name="OLE_LINK244"/>
      <w:bookmarkStart w:id="16" w:name="OLE_LINK245"/>
      <w:bookmarkEnd w:id="12"/>
      <w:bookmarkEnd w:id="13"/>
      <w:bookmarkEnd w:id="14"/>
    </w:p>
    <w:p w14:paraId="38F4D56D" w14:textId="6EEBA712" w:rsidR="00964D9A" w:rsidRPr="003572AA" w:rsidRDefault="00F15B7D" w:rsidP="00F463AE">
      <w:pPr>
        <w:spacing w:line="360" w:lineRule="auto"/>
        <w:jc w:val="both"/>
        <w:rPr>
          <w:rFonts w:ascii="Book Antiqua" w:eastAsia="宋体" w:hAnsi="Book Antiqua" w:cs="Garamond"/>
          <w:lang w:eastAsia="zh-CN"/>
        </w:rPr>
      </w:pPr>
      <w:r w:rsidRPr="003572AA">
        <w:rPr>
          <w:rFonts w:ascii="Book Antiqua" w:hAnsi="Book Antiqua"/>
          <w:b/>
        </w:rPr>
        <w:t>Conflict-of-interest statement:</w:t>
      </w:r>
      <w:r w:rsidRPr="003572AA">
        <w:rPr>
          <w:rFonts w:ascii="Book Antiqua" w:eastAsia="宋体" w:hAnsi="Book Antiqua" w:cs="TimesNewRomanPS-BoldItalicMT"/>
          <w:b/>
          <w:bCs/>
          <w:iCs/>
          <w:lang w:eastAsia="zh-CN"/>
        </w:rPr>
        <w:t xml:space="preserve"> </w:t>
      </w:r>
      <w:bookmarkEnd w:id="15"/>
      <w:bookmarkEnd w:id="16"/>
      <w:r w:rsidR="00964D9A" w:rsidRPr="003572AA">
        <w:rPr>
          <w:rFonts w:ascii="Book Antiqua" w:hAnsi="Book Antiqua" w:cs="TimesNewRomanPS-BoldItalicMT"/>
          <w:bCs/>
          <w:iCs/>
        </w:rPr>
        <w:t>None declared</w:t>
      </w:r>
      <w:r w:rsidRPr="003572AA">
        <w:rPr>
          <w:rFonts w:ascii="Book Antiqua" w:eastAsia="宋体" w:hAnsi="Book Antiqua" w:cs="TimesNewRomanPS-BoldItalicMT" w:hint="eastAsia"/>
          <w:bCs/>
          <w:iCs/>
          <w:lang w:eastAsia="zh-CN"/>
        </w:rPr>
        <w:t>.</w:t>
      </w:r>
    </w:p>
    <w:p w14:paraId="23AC916A" w14:textId="77777777" w:rsidR="00964D9A" w:rsidRPr="003572AA" w:rsidRDefault="00964D9A" w:rsidP="00F463AE">
      <w:pPr>
        <w:spacing w:line="360" w:lineRule="auto"/>
        <w:jc w:val="both"/>
        <w:rPr>
          <w:rFonts w:ascii="Book Antiqua" w:eastAsia="宋体" w:hAnsi="Book Antiqua" w:cs="Times New Roman"/>
          <w:b/>
          <w:lang w:eastAsia="zh-CN"/>
        </w:rPr>
      </w:pPr>
    </w:p>
    <w:p w14:paraId="20CEED1D" w14:textId="77777777" w:rsidR="00F15B7D" w:rsidRPr="003572AA" w:rsidRDefault="00F15B7D" w:rsidP="00F15B7D">
      <w:pPr>
        <w:spacing w:line="360" w:lineRule="auto"/>
        <w:jc w:val="both"/>
        <w:rPr>
          <w:rFonts w:ascii="Book Antiqua" w:hAnsi="Book Antiqua"/>
        </w:rPr>
      </w:pPr>
      <w:bookmarkStart w:id="17" w:name="OLE_LINK507"/>
      <w:bookmarkStart w:id="18" w:name="OLE_LINK506"/>
      <w:bookmarkStart w:id="19" w:name="OLE_LINK496"/>
      <w:bookmarkStart w:id="20" w:name="OLE_LINK479"/>
      <w:r w:rsidRPr="003572AA">
        <w:rPr>
          <w:rFonts w:ascii="Book Antiqua" w:hAnsi="Book Antiqua"/>
          <w:b/>
        </w:rPr>
        <w:t xml:space="preserve">Open-Access: </w:t>
      </w:r>
      <w:r w:rsidRPr="003572AA">
        <w:rPr>
          <w:rFonts w:ascii="Book Antiqua" w:hAnsi="Book Antiqua"/>
        </w:rPr>
        <w:t>This article is an open-access article which was selected by</w:t>
      </w:r>
      <w:r w:rsidRPr="003572AA">
        <w:rPr>
          <w:rFonts w:ascii="Book Antiqua" w:eastAsia="宋体" w:hAnsi="Book Antiqua" w:hint="eastAsia"/>
          <w:lang w:eastAsia="zh-CN"/>
        </w:rPr>
        <w:t xml:space="preserve"> </w:t>
      </w:r>
      <w:r w:rsidRPr="003572AA">
        <w:rPr>
          <w:rFonts w:ascii="Book Antiqua" w:hAnsi="Book Antiqua"/>
        </w:rPr>
        <w:t xml:space="preserve">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w:t>
      </w:r>
      <w:r w:rsidRPr="003572AA">
        <w:rPr>
          <w:rFonts w:ascii="Book Antiqua" w:hAnsi="Book Antiqua"/>
        </w:rPr>
        <w:lastRenderedPageBreak/>
        <w:t>provided the original work is properly cited and the use is non-commercial. See: http://creativecommons.org/licenses/by-nc/4.0/</w:t>
      </w:r>
      <w:bookmarkEnd w:id="17"/>
      <w:bookmarkEnd w:id="18"/>
      <w:bookmarkEnd w:id="19"/>
      <w:bookmarkEnd w:id="20"/>
    </w:p>
    <w:p w14:paraId="59037870" w14:textId="77777777" w:rsidR="003B0E1A" w:rsidRDefault="003B0E1A" w:rsidP="00F15B7D">
      <w:pPr>
        <w:pStyle w:val="CommentText"/>
        <w:spacing w:line="360" w:lineRule="auto"/>
        <w:jc w:val="both"/>
        <w:rPr>
          <w:rFonts w:ascii="Book Antiqua" w:eastAsia="宋体" w:hAnsi="Book Antiqua" w:cs="Times New Roman"/>
          <w:bCs/>
          <w:lang w:eastAsia="zh-CN"/>
        </w:rPr>
      </w:pPr>
    </w:p>
    <w:p w14:paraId="3D6B2C94" w14:textId="4C2E05C8" w:rsidR="00F15B7D" w:rsidRDefault="003B0E1A" w:rsidP="00F15B7D">
      <w:pPr>
        <w:pStyle w:val="CommentText"/>
        <w:spacing w:line="360" w:lineRule="auto"/>
        <w:jc w:val="both"/>
        <w:rPr>
          <w:rFonts w:ascii="Book Antiqua" w:eastAsia="宋体" w:hAnsi="Book Antiqua" w:cs="Times New Roman"/>
          <w:bCs/>
          <w:lang w:eastAsia="zh-CN"/>
        </w:rPr>
      </w:pPr>
      <w:r w:rsidRPr="003B0E1A">
        <w:rPr>
          <w:rFonts w:ascii="Book Antiqua" w:eastAsia="宋体" w:hAnsi="Book Antiqua" w:cs="Times New Roman"/>
          <w:b/>
          <w:bCs/>
          <w:lang w:eastAsia="zh-CN"/>
        </w:rPr>
        <w:t>Manuscript source:</w:t>
      </w:r>
      <w:r w:rsidRPr="003B0E1A">
        <w:rPr>
          <w:rFonts w:ascii="Book Antiqua" w:eastAsia="宋体" w:hAnsi="Book Antiqua" w:cs="Times New Roman"/>
          <w:bCs/>
          <w:lang w:eastAsia="zh-CN"/>
        </w:rPr>
        <w:t xml:space="preserve"> Invited manuscript</w:t>
      </w:r>
    </w:p>
    <w:p w14:paraId="1CA09F14" w14:textId="77777777" w:rsidR="003B0E1A" w:rsidRPr="003572AA" w:rsidRDefault="003B0E1A" w:rsidP="00F15B7D">
      <w:pPr>
        <w:pStyle w:val="CommentText"/>
        <w:spacing w:line="360" w:lineRule="auto"/>
        <w:jc w:val="both"/>
        <w:rPr>
          <w:rFonts w:ascii="Book Antiqua" w:eastAsia="宋体" w:hAnsi="Book Antiqua" w:cs="Times New Roman"/>
          <w:bCs/>
          <w:lang w:eastAsia="zh-CN"/>
        </w:rPr>
      </w:pPr>
    </w:p>
    <w:p w14:paraId="4A7E39EF" w14:textId="3583B312" w:rsidR="00964D9A" w:rsidRPr="003572AA" w:rsidRDefault="00F15B7D" w:rsidP="00F463AE">
      <w:pPr>
        <w:spacing w:line="360" w:lineRule="auto"/>
        <w:jc w:val="both"/>
        <w:rPr>
          <w:rFonts w:ascii="Book Antiqua" w:eastAsia="宋体" w:hAnsi="Book Antiqua" w:cs="Times New Roman"/>
          <w:b/>
          <w:lang w:val="en-GB" w:eastAsia="zh-CN"/>
        </w:rPr>
      </w:pPr>
      <w:r w:rsidRPr="003572AA">
        <w:rPr>
          <w:rFonts w:ascii="Book Antiqua" w:hAnsi="Book Antiqua"/>
          <w:b/>
        </w:rPr>
        <w:t>Correspondence to:</w:t>
      </w:r>
      <w:r w:rsidRPr="003572AA">
        <w:rPr>
          <w:rFonts w:ascii="Book Antiqua" w:eastAsia="宋体" w:hAnsi="Book Antiqua" w:cs="Times New Roman" w:hint="eastAsia"/>
          <w:b/>
          <w:lang w:val="en-GB" w:eastAsia="zh-CN"/>
        </w:rPr>
        <w:t xml:space="preserve"> </w:t>
      </w:r>
      <w:proofErr w:type="spellStart"/>
      <w:r w:rsidRPr="003572AA">
        <w:rPr>
          <w:rFonts w:ascii="Book Antiqua" w:hAnsi="Book Antiqua" w:cs="Times New Roman"/>
          <w:b/>
          <w:lang w:val="en-GB"/>
        </w:rPr>
        <w:t>Kjetil</w:t>
      </w:r>
      <w:proofErr w:type="spellEnd"/>
      <w:r w:rsidRPr="003572AA">
        <w:rPr>
          <w:rFonts w:ascii="Book Antiqua" w:hAnsi="Book Antiqua" w:cs="Times New Roman"/>
          <w:b/>
          <w:lang w:val="en-GB"/>
        </w:rPr>
        <w:t xml:space="preserve"> </w:t>
      </w:r>
      <w:proofErr w:type="spellStart"/>
      <w:r w:rsidRPr="003572AA">
        <w:rPr>
          <w:rFonts w:ascii="Book Antiqua" w:hAnsi="Book Antiqua" w:cs="Times New Roman"/>
          <w:b/>
          <w:lang w:val="en-GB"/>
        </w:rPr>
        <w:t>Søreide</w:t>
      </w:r>
      <w:proofErr w:type="spellEnd"/>
      <w:r w:rsidRPr="003572AA">
        <w:rPr>
          <w:rFonts w:ascii="Book Antiqua" w:eastAsia="宋体" w:hAnsi="Book Antiqua" w:cs="Times New Roman" w:hint="eastAsia"/>
          <w:b/>
          <w:lang w:val="en-GB" w:eastAsia="zh-CN"/>
        </w:rPr>
        <w:t>,</w:t>
      </w:r>
      <w:r w:rsidR="00964D9A" w:rsidRPr="003572AA">
        <w:rPr>
          <w:rFonts w:ascii="Book Antiqua" w:hAnsi="Book Antiqua" w:cs="Times New Roman"/>
          <w:lang w:val="en-GB"/>
        </w:rPr>
        <w:t xml:space="preserve"> </w:t>
      </w:r>
      <w:r w:rsidR="00964D9A" w:rsidRPr="003572AA">
        <w:rPr>
          <w:rFonts w:ascii="Book Antiqua" w:hAnsi="Book Antiqua" w:cs="Times New Roman"/>
          <w:b/>
          <w:lang w:val="en-GB"/>
        </w:rPr>
        <w:t>MD, PhD</w:t>
      </w:r>
      <w:r w:rsidRPr="003572AA">
        <w:rPr>
          <w:rFonts w:ascii="Book Antiqua" w:eastAsia="宋体" w:hAnsi="Book Antiqua" w:cs="Times New Roman" w:hint="eastAsia"/>
          <w:b/>
          <w:lang w:val="en-GB" w:eastAsia="zh-CN"/>
        </w:rPr>
        <w:t>,</w:t>
      </w:r>
      <w:r w:rsidRPr="003572AA">
        <w:rPr>
          <w:rFonts w:ascii="Book Antiqua" w:hAnsi="Book Antiqua" w:cs="Times New Roman"/>
          <w:b/>
          <w:lang w:val="en-GB"/>
        </w:rPr>
        <w:t xml:space="preserve"> Professor</w:t>
      </w:r>
      <w:r w:rsidRPr="003572AA">
        <w:rPr>
          <w:rFonts w:ascii="Book Antiqua" w:eastAsia="宋体" w:hAnsi="Book Antiqua" w:cs="Times New Roman" w:hint="eastAsia"/>
          <w:b/>
          <w:lang w:val="en-GB" w:eastAsia="zh-CN"/>
        </w:rPr>
        <w:t>,</w:t>
      </w:r>
      <w:r w:rsidR="00964D9A" w:rsidRPr="003572AA">
        <w:rPr>
          <w:rFonts w:ascii="Book Antiqua" w:hAnsi="Book Antiqua" w:cs="Times New Roman"/>
          <w:lang w:val="en-GB"/>
        </w:rPr>
        <w:t xml:space="preserve"> </w:t>
      </w:r>
      <w:r w:rsidRPr="003572AA">
        <w:rPr>
          <w:rFonts w:ascii="Book Antiqua" w:hAnsi="Book Antiqua" w:cs="Times New Roman"/>
          <w:b/>
          <w:lang w:val="en-GB"/>
        </w:rPr>
        <w:t xml:space="preserve">Consultant </w:t>
      </w:r>
      <w:r w:rsidRPr="003572AA">
        <w:rPr>
          <w:rFonts w:ascii="Book Antiqua" w:eastAsia="宋体" w:hAnsi="Book Antiqua" w:cs="Times New Roman" w:hint="eastAsia"/>
          <w:b/>
          <w:lang w:val="en-GB" w:eastAsia="zh-CN"/>
        </w:rPr>
        <w:t>S</w:t>
      </w:r>
      <w:r w:rsidRPr="003572AA">
        <w:rPr>
          <w:rFonts w:ascii="Book Antiqua" w:hAnsi="Book Antiqua" w:cs="Times New Roman"/>
          <w:b/>
          <w:lang w:val="en-GB"/>
        </w:rPr>
        <w:t>urgeon,</w:t>
      </w:r>
      <w:r w:rsidRPr="003572AA">
        <w:rPr>
          <w:rFonts w:ascii="Book Antiqua" w:hAnsi="Book Antiqua" w:cs="Times New Roman"/>
          <w:lang w:val="en-GB"/>
        </w:rPr>
        <w:t xml:space="preserve"> </w:t>
      </w:r>
      <w:r w:rsidR="00964D9A" w:rsidRPr="003572AA">
        <w:rPr>
          <w:rFonts w:ascii="Book Antiqua" w:hAnsi="Book Antiqua" w:cs="Times New Roman"/>
          <w:lang w:val="en-GB"/>
        </w:rPr>
        <w:t xml:space="preserve">Department of Gastrointestinal Surgery, Stavanger University Hospital, P.O. Box </w:t>
      </w:r>
      <w:r w:rsidRPr="003572AA">
        <w:rPr>
          <w:rFonts w:ascii="Book Antiqua" w:hAnsi="Book Antiqua" w:cs="Times New Roman"/>
          <w:lang w:val="en-GB"/>
        </w:rPr>
        <w:t>8100, N-4068 Stavanger, Norway</w:t>
      </w:r>
      <w:r w:rsidRPr="003572AA">
        <w:rPr>
          <w:rFonts w:ascii="Book Antiqua" w:eastAsia="宋体" w:hAnsi="Book Antiqua" w:cs="Times New Roman" w:hint="eastAsia"/>
          <w:lang w:val="en-GB" w:eastAsia="zh-CN"/>
        </w:rPr>
        <w:t xml:space="preserve">. </w:t>
      </w:r>
      <w:r w:rsidR="00261C0D" w:rsidRPr="003572AA">
        <w:rPr>
          <w:rFonts w:ascii="Book Antiqua" w:hAnsi="Book Antiqua" w:cs="Times New Roman"/>
          <w:lang w:val="en-GB"/>
        </w:rPr>
        <w:t>ksoreide@mac.com</w:t>
      </w:r>
    </w:p>
    <w:p w14:paraId="651778BB" w14:textId="4759BD41" w:rsidR="00F463AE" w:rsidRPr="003572AA" w:rsidRDefault="00F463AE" w:rsidP="00F463AE">
      <w:pPr>
        <w:spacing w:line="360" w:lineRule="auto"/>
        <w:jc w:val="both"/>
        <w:rPr>
          <w:rFonts w:ascii="Book Antiqua" w:hAnsi="Book Antiqua" w:cs="Garamond-Bold"/>
          <w:b/>
          <w:bCs/>
        </w:rPr>
      </w:pPr>
      <w:r w:rsidRPr="003572AA">
        <w:rPr>
          <w:rFonts w:ascii="Book Antiqua" w:hAnsi="Book Antiqua" w:cs="Garamond-Bold"/>
          <w:b/>
          <w:bCs/>
        </w:rPr>
        <w:t xml:space="preserve">Telephone: </w:t>
      </w:r>
      <w:r w:rsidR="00846D41" w:rsidRPr="003572AA">
        <w:rPr>
          <w:rFonts w:ascii="Book Antiqua" w:hAnsi="Book Antiqua" w:cs="Garamond-Bold"/>
          <w:bCs/>
        </w:rPr>
        <w:t>+47</w:t>
      </w:r>
      <w:r w:rsidR="00846D41" w:rsidRPr="003572AA">
        <w:rPr>
          <w:rFonts w:ascii="Book Antiqua" w:eastAsia="宋体" w:hAnsi="Book Antiqua" w:cs="Garamond-Bold" w:hint="eastAsia"/>
          <w:bCs/>
          <w:lang w:eastAsia="zh-CN"/>
        </w:rPr>
        <w:t>-</w:t>
      </w:r>
      <w:r w:rsidRPr="003572AA">
        <w:rPr>
          <w:rFonts w:ascii="Book Antiqua" w:hAnsi="Book Antiqua" w:cs="Garamond-Bold"/>
          <w:bCs/>
        </w:rPr>
        <w:t xml:space="preserve">05151 </w:t>
      </w:r>
    </w:p>
    <w:p w14:paraId="67815279" w14:textId="64D227D8" w:rsidR="00964D9A" w:rsidRPr="003572AA" w:rsidRDefault="00F463AE" w:rsidP="00F463AE">
      <w:pPr>
        <w:spacing w:line="360" w:lineRule="auto"/>
        <w:jc w:val="both"/>
        <w:rPr>
          <w:rFonts w:ascii="Book Antiqua" w:hAnsi="Book Antiqua" w:cs="Times New Roman"/>
          <w:lang w:val="en-GB"/>
        </w:rPr>
      </w:pPr>
      <w:r w:rsidRPr="003572AA">
        <w:rPr>
          <w:rFonts w:ascii="Book Antiqua" w:hAnsi="Book Antiqua" w:cs="Garamond-Bold"/>
          <w:b/>
          <w:bCs/>
        </w:rPr>
        <w:t xml:space="preserve">Fax: </w:t>
      </w:r>
      <w:r w:rsidR="00846D41" w:rsidRPr="003572AA">
        <w:rPr>
          <w:rFonts w:ascii="Book Antiqua" w:hAnsi="Book Antiqua" w:cs="Garamond-Bold"/>
          <w:bCs/>
        </w:rPr>
        <w:t>+47</w:t>
      </w:r>
      <w:r w:rsidR="00846D41" w:rsidRPr="003572AA">
        <w:rPr>
          <w:rFonts w:ascii="Book Antiqua" w:eastAsia="宋体" w:hAnsi="Book Antiqua" w:cs="Garamond-Bold" w:hint="eastAsia"/>
          <w:bCs/>
          <w:lang w:eastAsia="zh-CN"/>
        </w:rPr>
        <w:t>-</w:t>
      </w:r>
      <w:r w:rsidRPr="003572AA">
        <w:rPr>
          <w:rFonts w:ascii="Book Antiqua" w:hAnsi="Book Antiqua" w:cs="Garamond-Bold"/>
          <w:bCs/>
        </w:rPr>
        <w:t>51519919</w:t>
      </w:r>
    </w:p>
    <w:p w14:paraId="6745E530" w14:textId="77777777" w:rsidR="00964D9A" w:rsidRPr="003572AA" w:rsidRDefault="00964D9A" w:rsidP="00F463AE">
      <w:pPr>
        <w:spacing w:line="360" w:lineRule="auto"/>
        <w:jc w:val="both"/>
        <w:rPr>
          <w:rFonts w:ascii="Book Antiqua" w:hAnsi="Book Antiqua" w:cs="Times New Roman"/>
          <w:lang w:val="en-GB"/>
        </w:rPr>
      </w:pPr>
    </w:p>
    <w:p w14:paraId="0F67C947" w14:textId="4D4B2893" w:rsidR="00846D41" w:rsidRPr="003572AA" w:rsidRDefault="00846D41" w:rsidP="00846D41">
      <w:pPr>
        <w:spacing w:line="360" w:lineRule="auto"/>
        <w:jc w:val="both"/>
        <w:rPr>
          <w:rFonts w:ascii="Book Antiqua" w:hAnsi="Book Antiqua"/>
          <w:b/>
        </w:rPr>
      </w:pPr>
      <w:r w:rsidRPr="003572AA">
        <w:rPr>
          <w:rFonts w:ascii="Book Antiqua" w:hAnsi="Book Antiqua"/>
          <w:b/>
        </w:rPr>
        <w:t>Received:</w:t>
      </w:r>
      <w:r w:rsidRPr="003572AA">
        <w:rPr>
          <w:rFonts w:ascii="Book Antiqua" w:eastAsia="宋体" w:hAnsi="Book Antiqua"/>
          <w:b/>
          <w:lang w:eastAsia="zh-CN"/>
        </w:rPr>
        <w:t xml:space="preserve"> </w:t>
      </w:r>
      <w:r w:rsidRPr="003572AA">
        <w:rPr>
          <w:rFonts w:ascii="Book Antiqua" w:eastAsia="宋体" w:hAnsi="Book Antiqua" w:hint="eastAsia"/>
          <w:lang w:eastAsia="zh-CN"/>
        </w:rPr>
        <w:t>October 7, 2016</w:t>
      </w:r>
    </w:p>
    <w:p w14:paraId="1BA15F1E" w14:textId="322E548F" w:rsidR="00846D41" w:rsidRPr="003572AA" w:rsidRDefault="00846D41" w:rsidP="00846D41">
      <w:pPr>
        <w:spacing w:line="360" w:lineRule="auto"/>
        <w:jc w:val="both"/>
        <w:rPr>
          <w:rFonts w:ascii="Book Antiqua" w:eastAsia="宋体" w:hAnsi="Book Antiqua"/>
          <w:b/>
          <w:lang w:eastAsia="zh-CN"/>
        </w:rPr>
      </w:pPr>
      <w:r w:rsidRPr="003572AA">
        <w:rPr>
          <w:rFonts w:ascii="Book Antiqua" w:hAnsi="Book Antiqua"/>
          <w:b/>
        </w:rPr>
        <w:t>Peer-review started:</w:t>
      </w:r>
      <w:r w:rsidRPr="003572AA">
        <w:rPr>
          <w:rFonts w:ascii="Book Antiqua" w:eastAsia="宋体" w:hAnsi="Book Antiqua"/>
          <w:b/>
          <w:lang w:eastAsia="zh-CN"/>
        </w:rPr>
        <w:t xml:space="preserve"> </w:t>
      </w:r>
      <w:r w:rsidRPr="003572AA">
        <w:rPr>
          <w:rFonts w:ascii="Book Antiqua" w:eastAsia="宋体" w:hAnsi="Book Antiqua" w:hint="eastAsia"/>
          <w:lang w:eastAsia="zh-CN"/>
        </w:rPr>
        <w:t>October 8, 2016</w:t>
      </w:r>
    </w:p>
    <w:p w14:paraId="18CACFD4" w14:textId="366EC2DF" w:rsidR="00846D41" w:rsidRPr="003572AA" w:rsidRDefault="00846D41" w:rsidP="00846D41">
      <w:pPr>
        <w:spacing w:line="360" w:lineRule="auto"/>
        <w:jc w:val="both"/>
        <w:rPr>
          <w:rFonts w:ascii="Book Antiqua" w:eastAsia="宋体" w:hAnsi="Book Antiqua"/>
          <w:b/>
          <w:lang w:eastAsia="zh-CN"/>
        </w:rPr>
      </w:pPr>
      <w:r w:rsidRPr="003572AA">
        <w:rPr>
          <w:rFonts w:ascii="Book Antiqua" w:hAnsi="Book Antiqua"/>
          <w:b/>
        </w:rPr>
        <w:t>First decision:</w:t>
      </w:r>
      <w:r w:rsidRPr="003572AA">
        <w:rPr>
          <w:rFonts w:ascii="Book Antiqua" w:eastAsia="宋体" w:hAnsi="Book Antiqua"/>
          <w:b/>
          <w:lang w:eastAsia="zh-CN"/>
        </w:rPr>
        <w:t xml:space="preserve"> </w:t>
      </w:r>
      <w:r w:rsidRPr="003572AA">
        <w:rPr>
          <w:rFonts w:ascii="Book Antiqua" w:eastAsia="宋体" w:hAnsi="Book Antiqua" w:hint="eastAsia"/>
          <w:lang w:eastAsia="zh-CN"/>
        </w:rPr>
        <w:t>November 11, 2016</w:t>
      </w:r>
    </w:p>
    <w:p w14:paraId="3793A7E5" w14:textId="5CA0D920" w:rsidR="00846D41" w:rsidRPr="003572AA" w:rsidRDefault="00846D41" w:rsidP="00846D41">
      <w:pPr>
        <w:spacing w:line="360" w:lineRule="auto"/>
        <w:jc w:val="both"/>
        <w:rPr>
          <w:rFonts w:ascii="Book Antiqua" w:eastAsia="宋体" w:hAnsi="Book Antiqua"/>
          <w:b/>
          <w:lang w:eastAsia="zh-CN"/>
        </w:rPr>
      </w:pPr>
      <w:r w:rsidRPr="003572AA">
        <w:rPr>
          <w:rFonts w:ascii="Book Antiqua" w:hAnsi="Book Antiqua"/>
          <w:b/>
        </w:rPr>
        <w:t xml:space="preserve">Revised: </w:t>
      </w:r>
      <w:r w:rsidRPr="003572AA">
        <w:rPr>
          <w:rFonts w:ascii="Book Antiqua" w:eastAsia="宋体" w:hAnsi="Book Antiqua" w:hint="eastAsia"/>
          <w:lang w:eastAsia="zh-CN"/>
        </w:rPr>
        <w:t>November 25, 2016</w:t>
      </w:r>
    </w:p>
    <w:p w14:paraId="369CD8A7" w14:textId="2ACB7F35" w:rsidR="00846D41" w:rsidRPr="00CF2238" w:rsidRDefault="00846D41" w:rsidP="00CF2238">
      <w:pPr>
        <w:rPr>
          <w:rFonts w:ascii="Book Antiqua" w:hAnsi="Book Antiqua"/>
          <w:iCs/>
        </w:rPr>
      </w:pPr>
      <w:r w:rsidRPr="003572AA">
        <w:rPr>
          <w:rFonts w:ascii="Book Antiqua" w:hAnsi="Book Antiqua"/>
          <w:b/>
        </w:rPr>
        <w:t>Accepted:</w:t>
      </w:r>
      <w:bookmarkStart w:id="21" w:name="OLE_LINK98"/>
      <w:bookmarkStart w:id="22" w:name="OLE_LINK99"/>
      <w:bookmarkStart w:id="23" w:name="OLE_LINK110"/>
      <w:bookmarkStart w:id="24" w:name="OLE_LINK111"/>
      <w:bookmarkStart w:id="25" w:name="OLE_LINK115"/>
      <w:bookmarkStart w:id="26" w:name="OLE_LINK116"/>
      <w:r w:rsidRPr="003572AA">
        <w:rPr>
          <w:rFonts w:ascii="Book Antiqua" w:hAnsi="Book Antiqua"/>
        </w:rPr>
        <w:t xml:space="preserve"> </w:t>
      </w:r>
      <w:bookmarkEnd w:id="21"/>
      <w:bookmarkEnd w:id="22"/>
      <w:bookmarkEnd w:id="23"/>
      <w:bookmarkEnd w:id="24"/>
      <w:bookmarkEnd w:id="25"/>
      <w:bookmarkEnd w:id="26"/>
      <w:proofErr w:type="spellStart"/>
      <w:r w:rsidR="00CF2238">
        <w:rPr>
          <w:rStyle w:val="Emphasis"/>
        </w:rPr>
        <w:t>December</w:t>
      </w:r>
      <w:proofErr w:type="spellEnd"/>
      <w:r w:rsidR="00CF2238">
        <w:rPr>
          <w:rStyle w:val="Emphasis"/>
          <w:rFonts w:ascii="宋体" w:hAnsi="宋体" w:cs="宋体" w:hint="eastAsia"/>
        </w:rPr>
        <w:t xml:space="preserve"> 27</w:t>
      </w:r>
      <w:r w:rsidR="00CF2238">
        <w:rPr>
          <w:rStyle w:val="Emphasis"/>
          <w:rFonts w:cs="宋体"/>
        </w:rPr>
        <w:t>,</w:t>
      </w:r>
      <w:r w:rsidR="00CF2238">
        <w:rPr>
          <w:rStyle w:val="Emphasis"/>
        </w:rPr>
        <w:t xml:space="preserve"> 2016</w:t>
      </w:r>
    </w:p>
    <w:p w14:paraId="3A305E0D" w14:textId="77777777" w:rsidR="00846D41" w:rsidRPr="003572AA" w:rsidRDefault="00846D41" w:rsidP="00846D41">
      <w:pPr>
        <w:spacing w:line="360" w:lineRule="auto"/>
        <w:jc w:val="both"/>
        <w:rPr>
          <w:rFonts w:ascii="Book Antiqua" w:hAnsi="Book Antiqua"/>
          <w:b/>
        </w:rPr>
      </w:pPr>
      <w:r w:rsidRPr="003572AA">
        <w:rPr>
          <w:rFonts w:ascii="Book Antiqua" w:hAnsi="Book Antiqua"/>
          <w:b/>
        </w:rPr>
        <w:t>Article in press:</w:t>
      </w:r>
    </w:p>
    <w:p w14:paraId="6C94FB53" w14:textId="77777777" w:rsidR="00846D41" w:rsidRPr="003572AA" w:rsidRDefault="00846D41" w:rsidP="00846D41">
      <w:pPr>
        <w:spacing w:line="360" w:lineRule="auto"/>
        <w:jc w:val="both"/>
        <w:rPr>
          <w:rFonts w:ascii="Book Antiqua" w:hAnsi="Book Antiqua"/>
          <w:b/>
        </w:rPr>
      </w:pPr>
      <w:r w:rsidRPr="003572AA">
        <w:rPr>
          <w:rFonts w:ascii="Book Antiqua" w:hAnsi="Book Antiqua"/>
          <w:b/>
        </w:rPr>
        <w:t xml:space="preserve">Published online: </w:t>
      </w:r>
    </w:p>
    <w:p w14:paraId="269203C7" w14:textId="77777777" w:rsidR="00964D9A" w:rsidRPr="003572AA" w:rsidRDefault="00964D9A" w:rsidP="00846D41">
      <w:pPr>
        <w:spacing w:line="360" w:lineRule="auto"/>
        <w:jc w:val="both"/>
        <w:rPr>
          <w:rFonts w:ascii="Book Antiqua" w:eastAsia="宋体" w:hAnsi="Book Antiqua" w:cs="Times New Roman"/>
          <w:lang w:val="en-GB" w:eastAsia="zh-CN"/>
        </w:rPr>
      </w:pPr>
    </w:p>
    <w:p w14:paraId="7F36F94B" w14:textId="77777777" w:rsidR="00846D41" w:rsidRPr="003572AA" w:rsidRDefault="00846D41" w:rsidP="00F463AE">
      <w:pPr>
        <w:spacing w:line="360" w:lineRule="auto"/>
        <w:jc w:val="both"/>
        <w:rPr>
          <w:rFonts w:ascii="Book Antiqua" w:eastAsia="宋体" w:hAnsi="Book Antiqua" w:cs="Times New Roman"/>
          <w:lang w:val="en-GB" w:eastAsia="zh-CN"/>
        </w:rPr>
      </w:pPr>
    </w:p>
    <w:p w14:paraId="7B06B6A4" w14:textId="77777777" w:rsidR="00846D41" w:rsidRPr="003572AA" w:rsidRDefault="00846D41" w:rsidP="00F463AE">
      <w:pPr>
        <w:spacing w:line="360" w:lineRule="auto"/>
        <w:jc w:val="both"/>
        <w:rPr>
          <w:rFonts w:ascii="Book Antiqua" w:eastAsia="宋体" w:hAnsi="Book Antiqua" w:cs="Times New Roman"/>
          <w:lang w:val="en-GB" w:eastAsia="zh-CN"/>
        </w:rPr>
      </w:pPr>
    </w:p>
    <w:p w14:paraId="4B99B048" w14:textId="77777777" w:rsidR="00846D41" w:rsidRPr="003572AA" w:rsidRDefault="00846D41" w:rsidP="00F463AE">
      <w:pPr>
        <w:spacing w:line="360" w:lineRule="auto"/>
        <w:jc w:val="both"/>
        <w:rPr>
          <w:rFonts w:ascii="Book Antiqua" w:eastAsia="宋体" w:hAnsi="Book Antiqua" w:cs="Times New Roman"/>
          <w:lang w:val="en-GB" w:eastAsia="zh-CN"/>
        </w:rPr>
      </w:pPr>
    </w:p>
    <w:p w14:paraId="620C99FD" w14:textId="77777777" w:rsidR="00846D41" w:rsidRPr="003572AA" w:rsidRDefault="00846D41" w:rsidP="00F463AE">
      <w:pPr>
        <w:spacing w:line="360" w:lineRule="auto"/>
        <w:jc w:val="both"/>
        <w:rPr>
          <w:rFonts w:ascii="Book Antiqua" w:eastAsia="宋体" w:hAnsi="Book Antiqua" w:cs="Times New Roman"/>
          <w:lang w:val="en-GB" w:eastAsia="zh-CN"/>
        </w:rPr>
      </w:pPr>
    </w:p>
    <w:p w14:paraId="187C64F7" w14:textId="77777777" w:rsidR="00846D41" w:rsidRPr="003572AA" w:rsidRDefault="00846D41" w:rsidP="00F463AE">
      <w:pPr>
        <w:spacing w:line="360" w:lineRule="auto"/>
        <w:jc w:val="both"/>
        <w:rPr>
          <w:rFonts w:ascii="Book Antiqua" w:eastAsia="宋体" w:hAnsi="Book Antiqua" w:cs="Times New Roman"/>
          <w:lang w:val="en-GB" w:eastAsia="zh-CN"/>
        </w:rPr>
      </w:pPr>
    </w:p>
    <w:p w14:paraId="773A1A57" w14:textId="77777777" w:rsidR="00846D41" w:rsidRPr="003572AA" w:rsidRDefault="00846D41" w:rsidP="00F463AE">
      <w:pPr>
        <w:spacing w:line="360" w:lineRule="auto"/>
        <w:jc w:val="both"/>
        <w:rPr>
          <w:rFonts w:ascii="Book Antiqua" w:eastAsia="宋体" w:hAnsi="Book Antiqua" w:cs="Times New Roman"/>
          <w:lang w:val="en-GB" w:eastAsia="zh-CN"/>
        </w:rPr>
      </w:pPr>
    </w:p>
    <w:p w14:paraId="0B1167CE" w14:textId="77777777" w:rsidR="00846D41" w:rsidRPr="003572AA" w:rsidRDefault="00846D41" w:rsidP="00F463AE">
      <w:pPr>
        <w:spacing w:line="360" w:lineRule="auto"/>
        <w:jc w:val="both"/>
        <w:rPr>
          <w:rFonts w:ascii="Book Antiqua" w:eastAsia="宋体" w:hAnsi="Book Antiqua" w:cs="Times New Roman"/>
          <w:lang w:val="en-GB" w:eastAsia="zh-CN"/>
        </w:rPr>
      </w:pPr>
    </w:p>
    <w:p w14:paraId="35C80867" w14:textId="77777777" w:rsidR="00846D41" w:rsidRPr="003572AA" w:rsidRDefault="00846D41" w:rsidP="00F463AE">
      <w:pPr>
        <w:spacing w:line="360" w:lineRule="auto"/>
        <w:jc w:val="both"/>
        <w:rPr>
          <w:rFonts w:ascii="Book Antiqua" w:eastAsia="宋体" w:hAnsi="Book Antiqua" w:cs="Times New Roman"/>
          <w:lang w:val="en-GB" w:eastAsia="zh-CN"/>
        </w:rPr>
      </w:pPr>
    </w:p>
    <w:p w14:paraId="55F72498" w14:textId="77777777" w:rsidR="00846D41" w:rsidRPr="003572AA" w:rsidRDefault="00846D41" w:rsidP="00F463AE">
      <w:pPr>
        <w:spacing w:line="360" w:lineRule="auto"/>
        <w:jc w:val="both"/>
        <w:rPr>
          <w:rFonts w:ascii="Book Antiqua" w:eastAsia="宋体" w:hAnsi="Book Antiqua" w:cs="Times New Roman"/>
          <w:lang w:val="en-GB" w:eastAsia="zh-CN"/>
        </w:rPr>
      </w:pPr>
    </w:p>
    <w:p w14:paraId="0543B882" w14:textId="77777777" w:rsidR="00846D41" w:rsidRPr="003572AA" w:rsidRDefault="00846D41" w:rsidP="00F463AE">
      <w:pPr>
        <w:spacing w:line="360" w:lineRule="auto"/>
        <w:jc w:val="both"/>
        <w:rPr>
          <w:rFonts w:ascii="Book Antiqua" w:eastAsia="宋体" w:hAnsi="Book Antiqua" w:cs="Times New Roman"/>
          <w:lang w:val="en-GB" w:eastAsia="zh-CN"/>
        </w:rPr>
      </w:pPr>
    </w:p>
    <w:p w14:paraId="120A0C2D" w14:textId="77777777" w:rsidR="00846D41" w:rsidRPr="003572AA" w:rsidRDefault="00846D41" w:rsidP="00F463AE">
      <w:pPr>
        <w:spacing w:line="360" w:lineRule="auto"/>
        <w:jc w:val="both"/>
        <w:rPr>
          <w:rFonts w:ascii="Book Antiqua" w:eastAsia="宋体" w:hAnsi="Book Antiqua" w:cs="Times New Roman"/>
          <w:lang w:val="en-GB" w:eastAsia="zh-CN"/>
        </w:rPr>
      </w:pPr>
    </w:p>
    <w:p w14:paraId="2681CFA0" w14:textId="77777777" w:rsidR="00846D41" w:rsidRPr="003572AA" w:rsidRDefault="00846D41" w:rsidP="00F463AE">
      <w:pPr>
        <w:spacing w:line="360" w:lineRule="auto"/>
        <w:jc w:val="both"/>
        <w:rPr>
          <w:rFonts w:ascii="Book Antiqua" w:eastAsia="宋体" w:hAnsi="Book Antiqua" w:cs="Times New Roman"/>
          <w:lang w:val="en-GB" w:eastAsia="zh-CN"/>
        </w:rPr>
      </w:pPr>
    </w:p>
    <w:p w14:paraId="4AA7B233" w14:textId="6D4F8805" w:rsidR="00964D9A" w:rsidRPr="003572AA" w:rsidRDefault="00964D9A" w:rsidP="00F463AE">
      <w:pPr>
        <w:spacing w:line="360" w:lineRule="auto"/>
        <w:jc w:val="both"/>
        <w:rPr>
          <w:rFonts w:ascii="Book Antiqua" w:eastAsia="宋体" w:hAnsi="Book Antiqua" w:cs="Times New Roman"/>
          <w:lang w:val="en-GB" w:eastAsia="zh-CN"/>
        </w:rPr>
      </w:pPr>
      <w:r w:rsidRPr="003572AA">
        <w:rPr>
          <w:rFonts w:ascii="Book Antiqua" w:hAnsi="Book Antiqua"/>
          <w:b/>
        </w:rPr>
        <w:t>Abstract</w:t>
      </w:r>
      <w:r w:rsidRPr="003572AA">
        <w:rPr>
          <w:rFonts w:ascii="Book Antiqua" w:hAnsi="Book Antiqua" w:cs="Times New Roman"/>
          <w:lang w:val="en-GB"/>
        </w:rPr>
        <w:t xml:space="preserve"> </w:t>
      </w:r>
    </w:p>
    <w:p w14:paraId="1E6C1E41" w14:textId="4A5B7F4E" w:rsidR="00964D9A" w:rsidRPr="003572AA" w:rsidRDefault="00964D9A" w:rsidP="00F463AE">
      <w:pPr>
        <w:spacing w:line="360" w:lineRule="auto"/>
        <w:jc w:val="both"/>
        <w:rPr>
          <w:rFonts w:ascii="Book Antiqua" w:eastAsia="宋体" w:hAnsi="Book Antiqua" w:cs="Times New Roman"/>
          <w:lang w:val="en-GB" w:eastAsia="zh-CN"/>
        </w:rPr>
      </w:pPr>
      <w:r w:rsidRPr="003572AA">
        <w:rPr>
          <w:rFonts w:ascii="Book Antiqua" w:hAnsi="Book Antiqua" w:cs="Times New Roman"/>
          <w:lang w:val="en-GB"/>
        </w:rPr>
        <w:lastRenderedPageBreak/>
        <w:t xml:space="preserve">In </w:t>
      </w:r>
      <w:proofErr w:type="spellStart"/>
      <w:r w:rsidRPr="003572AA">
        <w:rPr>
          <w:rFonts w:ascii="Book Antiqua" w:hAnsi="Book Antiqua" w:cs="Times New Roman"/>
          <w:lang w:val="en-GB"/>
        </w:rPr>
        <w:t>resectable</w:t>
      </w:r>
      <w:proofErr w:type="spellEnd"/>
      <w:r w:rsidRPr="003572AA">
        <w:rPr>
          <w:rFonts w:ascii="Book Antiqua" w:hAnsi="Book Antiqua" w:cs="Times New Roman"/>
          <w:lang w:val="en-GB"/>
        </w:rPr>
        <w:t xml:space="preserve"> colorectal liver metastasis (CRLM) the role and use of molecular biomarkers is still controversial. Several biomarkers have been linked to clinical outcomes in CRLM, but none have so far become routine for clinical decision making. For several reasons, the clinical risk score appears to no longer hold the same predictive value. Some of the reasons include the ever expanding indications for liver resection, which now increasingly tend to involve extrahepatic disease, such as lung metastases (both </w:t>
      </w:r>
      <w:proofErr w:type="spellStart"/>
      <w:r w:rsidRPr="003572AA">
        <w:rPr>
          <w:rFonts w:ascii="Book Antiqua" w:hAnsi="Book Antiqua" w:cs="Times New Roman"/>
          <w:lang w:val="en-GB"/>
        </w:rPr>
        <w:t>resectable</w:t>
      </w:r>
      <w:proofErr w:type="spellEnd"/>
      <w:r w:rsidRPr="003572AA">
        <w:rPr>
          <w:rFonts w:ascii="Book Antiqua" w:hAnsi="Book Antiqua" w:cs="Times New Roman"/>
          <w:lang w:val="en-GB"/>
        </w:rPr>
        <w:t xml:space="preserve"> and non-</w:t>
      </w:r>
      <w:proofErr w:type="spellStart"/>
      <w:r w:rsidRPr="003572AA">
        <w:rPr>
          <w:rFonts w:ascii="Book Antiqua" w:hAnsi="Book Antiqua" w:cs="Times New Roman"/>
          <w:lang w:val="en-GB"/>
        </w:rPr>
        <w:t>resectable</w:t>
      </w:r>
      <w:proofErr w:type="spellEnd"/>
      <w:r w:rsidRPr="003572AA">
        <w:rPr>
          <w:rFonts w:ascii="Book Antiqua" w:hAnsi="Book Antiqua" w:cs="Times New Roman"/>
          <w:lang w:val="en-GB"/>
        </w:rPr>
        <w:t>) and the shift</w:t>
      </w:r>
      <w:r w:rsidR="00642C36" w:rsidRPr="003572AA">
        <w:rPr>
          <w:rFonts w:ascii="Book Antiqua" w:hAnsi="Book Antiqua" w:cs="Times New Roman"/>
          <w:lang w:val="en-GB"/>
        </w:rPr>
        <w:t xml:space="preserve"> in indication</w:t>
      </w:r>
      <w:r w:rsidRPr="003572AA">
        <w:rPr>
          <w:rFonts w:ascii="Book Antiqua" w:hAnsi="Book Antiqua" w:cs="Times New Roman"/>
          <w:lang w:val="en-GB"/>
        </w:rPr>
        <w:t xml:space="preserve"> from “what is taken out” (</w:t>
      </w:r>
      <w:r w:rsidRPr="003572AA">
        <w:rPr>
          <w:rFonts w:ascii="Book Antiqua" w:hAnsi="Book Antiqua" w:cs="Times New Roman"/>
          <w:i/>
          <w:lang w:val="en-GB"/>
        </w:rPr>
        <w:t>e.g.</w:t>
      </w:r>
      <w:r w:rsidR="007A53A6" w:rsidRPr="003572AA">
        <w:rPr>
          <w:rFonts w:ascii="Book Antiqua" w:eastAsia="宋体" w:hAnsi="Book Antiqua" w:cs="Times New Roman" w:hint="eastAsia"/>
          <w:lang w:val="en-GB" w:eastAsia="zh-CN"/>
        </w:rPr>
        <w:t>,</w:t>
      </w:r>
      <w:r w:rsidRPr="003572AA">
        <w:rPr>
          <w:rFonts w:ascii="Book Antiqua" w:hAnsi="Book Antiqua" w:cs="Times New Roman"/>
          <w:lang w:val="en-GB"/>
        </w:rPr>
        <w:t xml:space="preserve"> how much liver has to be resected) to “what is left b</w:t>
      </w:r>
      <w:r w:rsidR="00817E9A" w:rsidRPr="003572AA">
        <w:rPr>
          <w:rFonts w:ascii="Book Antiqua" w:hAnsi="Book Antiqua" w:cs="Times New Roman"/>
          <w:lang w:val="en-GB"/>
        </w:rPr>
        <w:t>eh</w:t>
      </w:r>
      <w:r w:rsidRPr="003572AA">
        <w:rPr>
          <w:rFonts w:ascii="Book Antiqua" w:hAnsi="Book Antiqua" w:cs="Times New Roman"/>
          <w:lang w:val="en-GB"/>
        </w:rPr>
        <w:t xml:space="preserve">ind” (that is, how much functional liver tissue the patient </w:t>
      </w:r>
      <w:r w:rsidR="00817E9A" w:rsidRPr="003572AA">
        <w:rPr>
          <w:rFonts w:ascii="Book Antiqua" w:hAnsi="Book Antiqua" w:cs="Times New Roman"/>
          <w:lang w:val="en-GB"/>
        </w:rPr>
        <w:t>has after resection</w:t>
      </w:r>
      <w:r w:rsidR="00642C36" w:rsidRPr="003572AA">
        <w:rPr>
          <w:rFonts w:ascii="Book Antiqua" w:hAnsi="Book Antiqua" w:cs="Times New Roman"/>
          <w:lang w:val="en-GB"/>
        </w:rPr>
        <w:t>). T</w:t>
      </w:r>
      <w:r w:rsidRPr="003572AA">
        <w:rPr>
          <w:rFonts w:ascii="Book Antiqua" w:hAnsi="Book Antiqua" w:cs="Times New Roman"/>
          <w:lang w:val="en-GB"/>
        </w:rPr>
        <w:t xml:space="preserve">he latter </w:t>
      </w:r>
      <w:r w:rsidR="00642C36" w:rsidRPr="003572AA">
        <w:rPr>
          <w:rFonts w:ascii="Book Antiqua" w:hAnsi="Book Antiqua" w:cs="Times New Roman"/>
          <w:lang w:val="en-GB"/>
        </w:rPr>
        <w:t>is amenable to modifications by using</w:t>
      </w:r>
      <w:r w:rsidRPr="003572AA">
        <w:rPr>
          <w:rFonts w:ascii="Book Antiqua" w:hAnsi="Book Antiqua" w:cs="Times New Roman"/>
          <w:lang w:val="en-GB"/>
        </w:rPr>
        <w:t xml:space="preserve"> adjunct techniques of portal vein embolization and the </w:t>
      </w:r>
      <w:r w:rsidRPr="003572AA">
        <w:rPr>
          <w:rFonts w:ascii="Book Antiqua" w:hAnsi="Book Antiqua" w:cs="Arial"/>
          <w:lang w:val="en-US"/>
        </w:rPr>
        <w:t xml:space="preserve">associating liver partition and portal vein </w:t>
      </w:r>
      <w:r w:rsidR="007A53A6" w:rsidRPr="003572AA">
        <w:rPr>
          <w:rFonts w:ascii="Book Antiqua" w:hAnsi="Book Antiqua" w:cs="Arial"/>
          <w:lang w:val="en-US"/>
        </w:rPr>
        <w:t xml:space="preserve">ligation for staged </w:t>
      </w:r>
      <w:proofErr w:type="spellStart"/>
      <w:r w:rsidR="007A53A6" w:rsidRPr="003572AA">
        <w:rPr>
          <w:rFonts w:ascii="Book Antiqua" w:hAnsi="Book Antiqua" w:cs="Arial"/>
          <w:lang w:val="en-US"/>
        </w:rPr>
        <w:t>hepatectomy</w:t>
      </w:r>
      <w:proofErr w:type="spellEnd"/>
      <w:r w:rsidR="00642C36" w:rsidRPr="003572AA">
        <w:rPr>
          <w:rFonts w:ascii="Book Antiqua" w:hAnsi="Book Antiqua" w:cs="Times New Roman"/>
          <w:lang w:val="en-GB"/>
        </w:rPr>
        <w:t xml:space="preserve"> techniques</w:t>
      </w:r>
      <w:r w:rsidRPr="003572AA">
        <w:rPr>
          <w:rFonts w:ascii="Book Antiqua" w:hAnsi="Book Antiqua" w:cs="Times New Roman"/>
          <w:lang w:val="en-GB"/>
        </w:rPr>
        <w:t xml:space="preserve"> to expand indications for liver resection. Added to this complexity is the increasing number of molecular markers, which appear to hold important prognostic and predictive information, for which some will be discussed here. Beyond characteristics of tissue-based genomic profiles will be liquid biopsies derived from circulating </w:t>
      </w:r>
      <w:proofErr w:type="spellStart"/>
      <w:r w:rsidRPr="003572AA">
        <w:rPr>
          <w:rFonts w:ascii="Book Antiqua" w:hAnsi="Book Antiqua" w:cs="Times New Roman"/>
          <w:lang w:val="en-GB"/>
        </w:rPr>
        <w:t>tumor</w:t>
      </w:r>
      <w:proofErr w:type="spellEnd"/>
      <w:r w:rsidRPr="003572AA">
        <w:rPr>
          <w:rFonts w:ascii="Book Antiqua" w:hAnsi="Book Antiqua" w:cs="Times New Roman"/>
          <w:lang w:val="en-GB"/>
        </w:rPr>
        <w:t xml:space="preserve"> cells and </w:t>
      </w:r>
      <w:r w:rsidRPr="003572AA">
        <w:rPr>
          <w:rFonts w:ascii="Book Antiqua" w:hAnsi="Book Antiqua" w:cs="Helvetica"/>
          <w:lang w:val="en-US"/>
        </w:rPr>
        <w:t>cell-free circulating tumor DNA (</w:t>
      </w:r>
      <w:proofErr w:type="spellStart"/>
      <w:r w:rsidRPr="003572AA">
        <w:rPr>
          <w:rFonts w:ascii="Book Antiqua" w:hAnsi="Book Antiqua" w:cs="Helvetica"/>
          <w:lang w:val="en-US"/>
        </w:rPr>
        <w:t>ctDNA</w:t>
      </w:r>
      <w:proofErr w:type="spellEnd"/>
      <w:r w:rsidRPr="003572AA">
        <w:rPr>
          <w:rFonts w:ascii="Book Antiqua" w:hAnsi="Book Antiqua" w:cs="Helvetica"/>
          <w:lang w:val="en-US"/>
        </w:rPr>
        <w:t>) in the blood</w:t>
      </w:r>
      <w:r w:rsidR="00642C36" w:rsidRPr="003572AA">
        <w:rPr>
          <w:rFonts w:ascii="Book Antiqua" w:hAnsi="Book Antiqua" w:cs="Helvetica"/>
          <w:lang w:val="en-US"/>
        </w:rPr>
        <w:t>. These markers are</w:t>
      </w:r>
      <w:r w:rsidRPr="003572AA">
        <w:rPr>
          <w:rFonts w:ascii="Book Antiqua" w:hAnsi="Book Antiqua" w:cs="Times New Roman"/>
          <w:lang w:val="en-GB"/>
        </w:rPr>
        <w:t xml:space="preserve"> present in the peripheral circulation in the majority of patients with metastatic cancer disease. </w:t>
      </w:r>
      <w:r w:rsidR="00642C36" w:rsidRPr="003572AA">
        <w:rPr>
          <w:rFonts w:ascii="Book Antiqua" w:hAnsi="Book Antiqua" w:cs="Times New Roman"/>
          <w:lang w:val="en-GB"/>
        </w:rPr>
        <w:t>Circulating biomarkers</w:t>
      </w:r>
      <w:r w:rsidRPr="003572AA">
        <w:rPr>
          <w:rFonts w:ascii="Book Antiqua" w:hAnsi="Book Antiqua" w:cs="Times New Roman"/>
          <w:lang w:val="en-GB"/>
        </w:rPr>
        <w:t xml:space="preserve"> may represent more readily available </w:t>
      </w:r>
      <w:r w:rsidR="00642C36" w:rsidRPr="003572AA">
        <w:rPr>
          <w:rFonts w:ascii="Book Antiqua" w:hAnsi="Book Antiqua" w:cs="Times New Roman"/>
          <w:lang w:val="en-GB"/>
        </w:rPr>
        <w:t>method</w:t>
      </w:r>
      <w:r w:rsidRPr="003572AA">
        <w:rPr>
          <w:rFonts w:ascii="Book Antiqua" w:hAnsi="Book Antiqua" w:cs="Times New Roman"/>
          <w:lang w:val="en-GB"/>
        </w:rPr>
        <w:t>s to monitor, characterize and predict cancer biology with future implications for cancer care.</w:t>
      </w:r>
    </w:p>
    <w:p w14:paraId="7B328753" w14:textId="77777777" w:rsidR="00846D41" w:rsidRPr="003572AA" w:rsidRDefault="00846D41" w:rsidP="00F463AE">
      <w:pPr>
        <w:spacing w:line="360" w:lineRule="auto"/>
        <w:jc w:val="both"/>
        <w:rPr>
          <w:rFonts w:ascii="Book Antiqua" w:eastAsia="宋体" w:hAnsi="Book Antiqua" w:cs="Times New Roman"/>
          <w:lang w:val="en-GB" w:eastAsia="zh-CN"/>
        </w:rPr>
      </w:pPr>
    </w:p>
    <w:p w14:paraId="78556600" w14:textId="75EB8DB1" w:rsidR="00846D41" w:rsidRPr="003572AA" w:rsidRDefault="00846D41" w:rsidP="00846D41">
      <w:pPr>
        <w:spacing w:line="360" w:lineRule="auto"/>
        <w:jc w:val="both"/>
        <w:rPr>
          <w:rFonts w:ascii="Book Antiqua" w:eastAsia="宋体" w:hAnsi="Book Antiqua" w:cs="Times New Roman"/>
          <w:lang w:val="en-GB" w:eastAsia="zh-CN"/>
        </w:rPr>
      </w:pPr>
      <w:r w:rsidRPr="003572AA">
        <w:rPr>
          <w:rFonts w:ascii="Book Antiqua" w:hAnsi="Book Antiqua" w:cs="Times New Roman"/>
          <w:b/>
          <w:lang w:val="en-GB"/>
        </w:rPr>
        <w:t xml:space="preserve">Key words: </w:t>
      </w:r>
      <w:r w:rsidR="00345D9B" w:rsidRPr="003572AA">
        <w:rPr>
          <w:rFonts w:ascii="Book Antiqua" w:eastAsia="宋体" w:hAnsi="Book Antiqua" w:cs="Times New Roman" w:hint="eastAsia"/>
          <w:lang w:val="en-GB" w:eastAsia="zh-CN"/>
        </w:rPr>
        <w:t>C</w:t>
      </w:r>
      <w:r w:rsidRPr="003572AA">
        <w:rPr>
          <w:rFonts w:ascii="Book Antiqua" w:hAnsi="Book Antiqua" w:cs="Times New Roman"/>
          <w:lang w:val="en-GB"/>
        </w:rPr>
        <w:t>olorectal cancer</w:t>
      </w:r>
      <w:r w:rsidR="00345D9B" w:rsidRPr="003572AA">
        <w:rPr>
          <w:rFonts w:ascii="Book Antiqua" w:eastAsia="宋体" w:hAnsi="Book Antiqua" w:cs="Times New Roman" w:hint="eastAsia"/>
          <w:lang w:val="en-GB" w:eastAsia="zh-CN"/>
        </w:rPr>
        <w:t>;</w:t>
      </w:r>
      <w:r w:rsidRPr="003572AA">
        <w:rPr>
          <w:rFonts w:ascii="Book Antiqua" w:hAnsi="Book Antiqua" w:cs="Times New Roman"/>
          <w:lang w:val="en-GB"/>
        </w:rPr>
        <w:t xml:space="preserve"> </w:t>
      </w:r>
      <w:r w:rsidR="00345D9B" w:rsidRPr="003572AA">
        <w:rPr>
          <w:rFonts w:ascii="Book Antiqua" w:eastAsia="宋体" w:hAnsi="Book Antiqua" w:cs="Times New Roman" w:hint="eastAsia"/>
          <w:lang w:val="en-GB" w:eastAsia="zh-CN"/>
        </w:rPr>
        <w:t>L</w:t>
      </w:r>
      <w:r w:rsidRPr="003572AA">
        <w:rPr>
          <w:rFonts w:ascii="Book Antiqua" w:hAnsi="Book Antiqua" w:cs="Times New Roman"/>
          <w:lang w:val="en-GB"/>
        </w:rPr>
        <w:t>iver metastasis</w:t>
      </w:r>
      <w:r w:rsidR="00345D9B" w:rsidRPr="003572AA">
        <w:rPr>
          <w:rFonts w:ascii="Book Antiqua" w:eastAsia="宋体" w:hAnsi="Book Antiqua" w:cs="Times New Roman" w:hint="eastAsia"/>
          <w:lang w:val="en-GB" w:eastAsia="zh-CN"/>
        </w:rPr>
        <w:t>;</w:t>
      </w:r>
      <w:r w:rsidRPr="003572AA">
        <w:rPr>
          <w:rFonts w:ascii="Book Antiqua" w:hAnsi="Book Antiqua" w:cs="Times New Roman"/>
          <w:lang w:val="en-GB"/>
        </w:rPr>
        <w:t xml:space="preserve"> KRAS</w:t>
      </w:r>
      <w:r w:rsidR="00345D9B" w:rsidRPr="003572AA">
        <w:rPr>
          <w:rFonts w:ascii="Book Antiqua" w:eastAsia="宋体" w:hAnsi="Book Antiqua" w:cs="Times New Roman" w:hint="eastAsia"/>
          <w:lang w:val="en-GB" w:eastAsia="zh-CN"/>
        </w:rPr>
        <w:t>;</w:t>
      </w:r>
      <w:r w:rsidRPr="003572AA">
        <w:rPr>
          <w:rFonts w:ascii="Book Antiqua" w:hAnsi="Book Antiqua" w:cs="Times New Roman"/>
          <w:lang w:val="en-GB"/>
        </w:rPr>
        <w:t xml:space="preserve"> </w:t>
      </w:r>
      <w:r w:rsidR="00345D9B" w:rsidRPr="003572AA">
        <w:rPr>
          <w:rFonts w:ascii="Book Antiqua" w:eastAsia="宋体" w:hAnsi="Book Antiqua" w:cs="Times New Roman" w:hint="eastAsia"/>
          <w:lang w:val="en-GB" w:eastAsia="zh-CN"/>
        </w:rPr>
        <w:t>D</w:t>
      </w:r>
      <w:r w:rsidRPr="003572AA">
        <w:rPr>
          <w:rFonts w:ascii="Book Antiqua" w:hAnsi="Book Antiqua" w:cs="Times New Roman"/>
          <w:lang w:val="en-GB"/>
        </w:rPr>
        <w:t>isease-free survival</w:t>
      </w:r>
      <w:r w:rsidR="00345D9B" w:rsidRPr="003572AA">
        <w:rPr>
          <w:rFonts w:ascii="Book Antiqua" w:eastAsia="宋体" w:hAnsi="Book Antiqua" w:cs="Times New Roman" w:hint="eastAsia"/>
          <w:lang w:val="en-GB" w:eastAsia="zh-CN"/>
        </w:rPr>
        <w:t>;</w:t>
      </w:r>
      <w:r w:rsidRPr="003572AA">
        <w:rPr>
          <w:rFonts w:ascii="Book Antiqua" w:hAnsi="Book Antiqua" w:cs="Times New Roman"/>
          <w:lang w:val="en-GB"/>
        </w:rPr>
        <w:t xml:space="preserve"> </w:t>
      </w:r>
      <w:r w:rsidR="00345D9B" w:rsidRPr="003572AA">
        <w:rPr>
          <w:rFonts w:ascii="Book Antiqua" w:eastAsia="宋体" w:hAnsi="Book Antiqua" w:cs="Times New Roman" w:hint="eastAsia"/>
          <w:lang w:val="en-GB" w:eastAsia="zh-CN"/>
        </w:rPr>
        <w:t>O</w:t>
      </w:r>
      <w:r w:rsidRPr="003572AA">
        <w:rPr>
          <w:rFonts w:ascii="Book Antiqua" w:hAnsi="Book Antiqua" w:cs="Times New Roman"/>
          <w:lang w:val="en-GB"/>
        </w:rPr>
        <w:t>verall survival</w:t>
      </w:r>
      <w:r w:rsidR="00345D9B" w:rsidRPr="003572AA">
        <w:rPr>
          <w:rFonts w:ascii="Book Antiqua" w:eastAsia="宋体" w:hAnsi="Book Antiqua" w:cs="Times New Roman" w:hint="eastAsia"/>
          <w:lang w:val="en-GB" w:eastAsia="zh-CN"/>
        </w:rPr>
        <w:t>;</w:t>
      </w:r>
      <w:r w:rsidRPr="003572AA">
        <w:rPr>
          <w:rFonts w:ascii="Book Antiqua" w:hAnsi="Book Antiqua" w:cs="Times New Roman"/>
          <w:lang w:val="en-GB"/>
        </w:rPr>
        <w:t xml:space="preserve"> </w:t>
      </w:r>
      <w:r w:rsidR="00345D9B" w:rsidRPr="003572AA">
        <w:rPr>
          <w:rFonts w:ascii="Book Antiqua" w:eastAsia="宋体" w:hAnsi="Book Antiqua" w:cs="Times New Roman" w:hint="eastAsia"/>
          <w:lang w:val="en-GB" w:eastAsia="zh-CN"/>
        </w:rPr>
        <w:t>M</w:t>
      </w:r>
      <w:r w:rsidRPr="003572AA">
        <w:rPr>
          <w:rFonts w:ascii="Book Antiqua" w:hAnsi="Book Antiqua" w:cs="Times New Roman"/>
          <w:lang w:val="en-GB"/>
        </w:rPr>
        <w:t>olecular biomarkers</w:t>
      </w:r>
      <w:r w:rsidR="00345D9B" w:rsidRPr="003572AA">
        <w:rPr>
          <w:rFonts w:ascii="Book Antiqua" w:eastAsia="宋体" w:hAnsi="Book Antiqua" w:cs="Times New Roman" w:hint="eastAsia"/>
          <w:lang w:val="en-GB" w:eastAsia="zh-CN"/>
        </w:rPr>
        <w:t>;</w:t>
      </w:r>
      <w:r w:rsidRPr="003572AA">
        <w:rPr>
          <w:rFonts w:ascii="Book Antiqua" w:hAnsi="Book Antiqua" w:cs="Times New Roman"/>
          <w:lang w:val="en-GB"/>
        </w:rPr>
        <w:t xml:space="preserve"> </w:t>
      </w:r>
      <w:r w:rsidR="00345D9B" w:rsidRPr="003572AA">
        <w:rPr>
          <w:rFonts w:ascii="Book Antiqua" w:eastAsia="宋体" w:hAnsi="Book Antiqua" w:cs="Times New Roman" w:hint="eastAsia"/>
          <w:lang w:val="en-GB" w:eastAsia="zh-CN"/>
        </w:rPr>
        <w:t>C</w:t>
      </w:r>
      <w:r w:rsidR="007A53A6" w:rsidRPr="003572AA">
        <w:rPr>
          <w:rFonts w:ascii="Book Antiqua" w:hAnsi="Book Antiqua" w:cs="Times New Roman"/>
          <w:lang w:val="en-GB"/>
        </w:rPr>
        <w:t xml:space="preserve">irculating </w:t>
      </w:r>
      <w:proofErr w:type="spellStart"/>
      <w:r w:rsidR="007A53A6" w:rsidRPr="003572AA">
        <w:rPr>
          <w:rFonts w:ascii="Book Antiqua" w:hAnsi="Book Antiqua" w:cs="Times New Roman"/>
          <w:lang w:val="en-GB"/>
        </w:rPr>
        <w:t>tumor</w:t>
      </w:r>
      <w:proofErr w:type="spellEnd"/>
      <w:r w:rsidR="007A53A6" w:rsidRPr="003572AA">
        <w:rPr>
          <w:rFonts w:ascii="Book Antiqua" w:hAnsi="Book Antiqua" w:cs="Times New Roman"/>
          <w:lang w:val="en-GB"/>
        </w:rPr>
        <w:t xml:space="preserve"> cell</w:t>
      </w:r>
      <w:r w:rsidR="00345D9B" w:rsidRPr="003572AA">
        <w:rPr>
          <w:rFonts w:ascii="Book Antiqua" w:eastAsia="宋体" w:hAnsi="Book Antiqua" w:cs="Times New Roman" w:hint="eastAsia"/>
          <w:lang w:val="en-GB" w:eastAsia="zh-CN"/>
        </w:rPr>
        <w:t>;</w:t>
      </w:r>
      <w:r w:rsidRPr="003572AA">
        <w:rPr>
          <w:rFonts w:ascii="Book Antiqua" w:hAnsi="Book Antiqua" w:cs="Times New Roman"/>
          <w:lang w:val="en-GB"/>
        </w:rPr>
        <w:t xml:space="preserve"> </w:t>
      </w:r>
      <w:r w:rsidR="00345D9B" w:rsidRPr="003572AA">
        <w:rPr>
          <w:rFonts w:ascii="Book Antiqua" w:eastAsia="宋体" w:hAnsi="Book Antiqua" w:cs="Times New Roman" w:hint="eastAsia"/>
          <w:lang w:val="en-GB" w:eastAsia="zh-CN"/>
        </w:rPr>
        <w:t>L</w:t>
      </w:r>
      <w:r w:rsidR="00345D9B" w:rsidRPr="003572AA">
        <w:rPr>
          <w:rFonts w:ascii="Book Antiqua" w:hAnsi="Book Antiqua" w:cs="Times New Roman"/>
          <w:lang w:val="en-GB"/>
        </w:rPr>
        <w:t>iver surgery</w:t>
      </w:r>
    </w:p>
    <w:p w14:paraId="5C7E677F" w14:textId="77777777" w:rsidR="00846D41" w:rsidRPr="003572AA" w:rsidRDefault="00846D41" w:rsidP="00F463AE">
      <w:pPr>
        <w:spacing w:line="360" w:lineRule="auto"/>
        <w:jc w:val="both"/>
        <w:rPr>
          <w:rFonts w:ascii="Book Antiqua" w:eastAsia="宋体" w:hAnsi="Book Antiqua"/>
          <w:b/>
          <w:lang w:val="en-GB" w:eastAsia="zh-CN"/>
        </w:rPr>
      </w:pPr>
    </w:p>
    <w:p w14:paraId="0D457F17" w14:textId="77777777" w:rsidR="00345D9B" w:rsidRPr="003572AA" w:rsidRDefault="00345D9B" w:rsidP="00345D9B">
      <w:pPr>
        <w:snapToGrid w:val="0"/>
        <w:spacing w:line="360" w:lineRule="auto"/>
        <w:jc w:val="both"/>
        <w:rPr>
          <w:rFonts w:ascii="Book Antiqua" w:hAnsi="Book Antiqua"/>
        </w:rPr>
      </w:pPr>
      <w:bookmarkStart w:id="27" w:name="OLE_LINK13"/>
      <w:bookmarkStart w:id="28" w:name="OLE_LINK14"/>
      <w:r w:rsidRPr="003572AA">
        <w:rPr>
          <w:rFonts w:ascii="Book Antiqua" w:hAnsi="Book Antiqua"/>
        </w:rPr>
        <w:t xml:space="preserve">© </w:t>
      </w:r>
      <w:bookmarkStart w:id="29" w:name="OLE_LINK6"/>
      <w:bookmarkStart w:id="30" w:name="OLE_LINK7"/>
      <w:bookmarkStart w:id="31" w:name="OLE_LINK8"/>
      <w:r w:rsidRPr="003572AA">
        <w:rPr>
          <w:rFonts w:ascii="Book Antiqua" w:hAnsi="Book Antiqua"/>
          <w:b/>
        </w:rPr>
        <w:t>The Author(s) 201</w:t>
      </w:r>
      <w:r w:rsidRPr="003572AA">
        <w:rPr>
          <w:rFonts w:ascii="Book Antiqua" w:eastAsia="宋体" w:hAnsi="Book Antiqua" w:hint="eastAsia"/>
          <w:b/>
          <w:lang w:eastAsia="zh-CN"/>
        </w:rPr>
        <w:t>6</w:t>
      </w:r>
      <w:r w:rsidRPr="003572AA">
        <w:rPr>
          <w:rFonts w:ascii="Book Antiqua" w:hAnsi="Book Antiqua"/>
        </w:rPr>
        <w:t>. Published by Baishideng Publishing Group Inc. All rights reserved.</w:t>
      </w:r>
    </w:p>
    <w:bookmarkEnd w:id="27"/>
    <w:bookmarkEnd w:id="28"/>
    <w:bookmarkEnd w:id="29"/>
    <w:bookmarkEnd w:id="30"/>
    <w:bookmarkEnd w:id="31"/>
    <w:p w14:paraId="34D16148" w14:textId="77777777" w:rsidR="00964D9A" w:rsidRPr="003572AA" w:rsidRDefault="00964D9A" w:rsidP="00F463AE">
      <w:pPr>
        <w:spacing w:line="360" w:lineRule="auto"/>
        <w:jc w:val="both"/>
        <w:rPr>
          <w:rFonts w:ascii="Book Antiqua" w:hAnsi="Book Antiqua"/>
          <w:b/>
        </w:rPr>
      </w:pPr>
    </w:p>
    <w:p w14:paraId="246D6ED1" w14:textId="77777777" w:rsidR="00345D9B" w:rsidRPr="003572AA" w:rsidRDefault="00964D9A" w:rsidP="00F463AE">
      <w:pPr>
        <w:spacing w:line="360" w:lineRule="auto"/>
        <w:jc w:val="both"/>
        <w:rPr>
          <w:rFonts w:ascii="Book Antiqua" w:eastAsia="宋体" w:hAnsi="Book Antiqua" w:cs="Times New Roman"/>
          <w:lang w:val="en-GB" w:eastAsia="zh-CN"/>
        </w:rPr>
      </w:pPr>
      <w:r w:rsidRPr="003572AA">
        <w:rPr>
          <w:rFonts w:ascii="Book Antiqua" w:hAnsi="Book Antiqua"/>
          <w:b/>
        </w:rPr>
        <w:t>Core tip:</w:t>
      </w:r>
      <w:r w:rsidRPr="003572AA">
        <w:rPr>
          <w:rFonts w:ascii="Book Antiqua" w:hAnsi="Book Antiqua"/>
        </w:rPr>
        <w:t xml:space="preserve"> </w:t>
      </w:r>
      <w:r w:rsidRPr="003572AA">
        <w:rPr>
          <w:rFonts w:ascii="Book Antiqua" w:hAnsi="Book Antiqua" w:cs="Times New Roman"/>
          <w:lang w:val="en-GB"/>
        </w:rPr>
        <w:t xml:space="preserve">As a general rule, </w:t>
      </w:r>
      <w:r w:rsidR="00345D9B" w:rsidRPr="003572AA">
        <w:rPr>
          <w:rFonts w:ascii="Book Antiqua" w:eastAsia="宋体" w:hAnsi="Book Antiqua"/>
          <w:lang w:val="en-GB" w:eastAsia="zh-CN"/>
        </w:rPr>
        <w:t>“</w:t>
      </w:r>
      <w:r w:rsidRPr="003572AA">
        <w:rPr>
          <w:rFonts w:ascii="Book Antiqua" w:hAnsi="Book Antiqua"/>
          <w:lang w:val="en-GB"/>
        </w:rPr>
        <w:t>good</w:t>
      </w:r>
      <w:r w:rsidR="00345D9B" w:rsidRPr="003572AA">
        <w:rPr>
          <w:rFonts w:ascii="Book Antiqua" w:eastAsia="宋体" w:hAnsi="Book Antiqua"/>
          <w:lang w:val="en-GB" w:eastAsia="zh-CN"/>
        </w:rPr>
        <w:t>”</w:t>
      </w:r>
      <w:r w:rsidR="00345D9B" w:rsidRPr="003572AA">
        <w:rPr>
          <w:rFonts w:ascii="Book Antiqua" w:hAnsi="Book Antiqua" w:cs="Times New Roman"/>
          <w:lang w:val="en-GB"/>
        </w:rPr>
        <w:t xml:space="preserve"> colorectal liver metastasis (CRLM)</w:t>
      </w:r>
      <w:r w:rsidRPr="003572AA">
        <w:rPr>
          <w:rFonts w:ascii="Book Antiqua" w:hAnsi="Book Antiqua"/>
          <w:lang w:val="en-GB"/>
        </w:rPr>
        <w:t xml:space="preserve"> cases amenable for surgery have fewer bad genetic traits, such as less likelihood for BRAF mutations or KRAS mutations. </w:t>
      </w:r>
      <w:r w:rsidRPr="003572AA">
        <w:rPr>
          <w:rFonts w:ascii="Book Antiqua" w:hAnsi="Book Antiqua" w:cs="Times New Roman"/>
          <w:lang w:val="en-GB"/>
        </w:rPr>
        <w:t xml:space="preserve">KRAS mutation in patients with </w:t>
      </w:r>
      <w:proofErr w:type="spellStart"/>
      <w:r w:rsidRPr="003572AA">
        <w:rPr>
          <w:rFonts w:ascii="Book Antiqua" w:hAnsi="Book Antiqua" w:cs="Times New Roman"/>
          <w:lang w:val="en-GB"/>
        </w:rPr>
        <w:t>resectable</w:t>
      </w:r>
      <w:proofErr w:type="spellEnd"/>
      <w:r w:rsidRPr="003572AA">
        <w:rPr>
          <w:rFonts w:ascii="Book Antiqua" w:hAnsi="Book Antiqua" w:cs="Times New Roman"/>
          <w:lang w:val="en-GB"/>
        </w:rPr>
        <w:t xml:space="preserve"> CRLM suggests a more aggressive disease with shorter progression free and overall survival. Emerging evidence suggest that </w:t>
      </w:r>
      <w:proofErr w:type="spellStart"/>
      <w:r w:rsidRPr="003572AA">
        <w:rPr>
          <w:rFonts w:ascii="Book Antiqua" w:hAnsi="Book Antiqua" w:cs="Times New Roman"/>
          <w:lang w:val="en-GB"/>
        </w:rPr>
        <w:t>tumors</w:t>
      </w:r>
      <w:proofErr w:type="spellEnd"/>
      <w:r w:rsidRPr="003572AA">
        <w:rPr>
          <w:rFonts w:ascii="Book Antiqua" w:hAnsi="Book Antiqua" w:cs="Times New Roman"/>
          <w:lang w:val="en-GB"/>
        </w:rPr>
        <w:t xml:space="preserve"> change during the course of </w:t>
      </w:r>
      <w:r w:rsidRPr="003572AA">
        <w:rPr>
          <w:rFonts w:ascii="Book Antiqua" w:hAnsi="Book Antiqua" w:cs="Times New Roman"/>
          <w:lang w:val="en-GB"/>
        </w:rPr>
        <w:lastRenderedPageBreak/>
        <w:t xml:space="preserve">treatment and, thus giving way to new clones that may be of a different genetic makeup and have a different resistance pattern. Thus, new ways of monitoring disease and markers of progression is needed, including circulating cancer biomarkers and tissue-based genetic profiles. </w:t>
      </w:r>
    </w:p>
    <w:p w14:paraId="7CF3024E" w14:textId="77777777" w:rsidR="00345D9B" w:rsidRPr="003572AA" w:rsidRDefault="00345D9B" w:rsidP="00F463AE">
      <w:pPr>
        <w:spacing w:line="360" w:lineRule="auto"/>
        <w:jc w:val="both"/>
        <w:rPr>
          <w:rFonts w:ascii="Book Antiqua" w:eastAsia="宋体" w:hAnsi="Book Antiqua" w:cs="Times New Roman"/>
          <w:lang w:val="en-GB" w:eastAsia="zh-CN"/>
        </w:rPr>
      </w:pPr>
    </w:p>
    <w:p w14:paraId="70B4864C" w14:textId="1604E9BE" w:rsidR="00345D9B" w:rsidRPr="003572AA" w:rsidRDefault="00345D9B" w:rsidP="00345D9B">
      <w:pPr>
        <w:spacing w:line="360" w:lineRule="auto"/>
        <w:jc w:val="both"/>
        <w:rPr>
          <w:rFonts w:ascii="Book Antiqua" w:eastAsia="宋体" w:hAnsi="Book Antiqua" w:cs="Times New Roman"/>
          <w:lang w:val="en-GB" w:eastAsia="zh-CN"/>
        </w:rPr>
      </w:pPr>
      <w:r w:rsidRPr="003572AA">
        <w:rPr>
          <w:rFonts w:ascii="Book Antiqua" w:hAnsi="Book Antiqua" w:cs="Times New Roman"/>
          <w:lang w:val="en-GB"/>
        </w:rPr>
        <w:t>Veen</w:t>
      </w:r>
      <w:r w:rsidRPr="003572AA">
        <w:rPr>
          <w:rFonts w:ascii="Book Antiqua" w:eastAsia="宋体" w:hAnsi="Book Antiqua" w:cs="Times New Roman" w:hint="eastAsia"/>
          <w:lang w:val="en-GB" w:eastAsia="zh-CN"/>
        </w:rPr>
        <w:t xml:space="preserve"> T,</w:t>
      </w:r>
      <w:r w:rsidRPr="003572AA">
        <w:rPr>
          <w:rFonts w:ascii="Book Antiqua" w:hAnsi="Book Antiqua" w:cs="Times New Roman"/>
          <w:lang w:val="en-GB"/>
        </w:rPr>
        <w:t xml:space="preserve"> </w:t>
      </w:r>
      <w:proofErr w:type="spellStart"/>
      <w:r w:rsidRPr="003572AA">
        <w:rPr>
          <w:rFonts w:ascii="Book Antiqua" w:hAnsi="Book Antiqua" w:cs="Times New Roman"/>
          <w:lang w:val="en-GB"/>
        </w:rPr>
        <w:t>Søreide</w:t>
      </w:r>
      <w:proofErr w:type="spellEnd"/>
      <w:r w:rsidRPr="003572AA">
        <w:rPr>
          <w:rFonts w:ascii="Book Antiqua" w:eastAsia="宋体" w:hAnsi="Book Antiqua" w:cs="Times New Roman" w:hint="eastAsia"/>
          <w:lang w:val="en-GB" w:eastAsia="zh-CN"/>
        </w:rPr>
        <w:t xml:space="preserve"> K. </w:t>
      </w:r>
      <w:r w:rsidRPr="003572AA">
        <w:rPr>
          <w:rFonts w:ascii="Book Antiqua" w:hAnsi="Book Antiqua" w:cs="Times New Roman"/>
          <w:lang w:val="en-GB"/>
        </w:rPr>
        <w:t xml:space="preserve">Can molecular biomarkers replace a clinical risk score for </w:t>
      </w:r>
      <w:proofErr w:type="spellStart"/>
      <w:r w:rsidRPr="003572AA">
        <w:rPr>
          <w:rFonts w:ascii="Book Antiqua" w:hAnsi="Book Antiqua" w:cs="Times New Roman"/>
          <w:lang w:val="en-GB"/>
        </w:rPr>
        <w:t>resectable</w:t>
      </w:r>
      <w:proofErr w:type="spellEnd"/>
      <w:r w:rsidRPr="003572AA">
        <w:rPr>
          <w:rFonts w:ascii="Book Antiqua" w:hAnsi="Book Antiqua" w:cs="Times New Roman"/>
          <w:lang w:val="en-GB"/>
        </w:rPr>
        <w:t xml:space="preserve"> colorectal liver metastasis?</w:t>
      </w:r>
      <w:r w:rsidRPr="003572AA">
        <w:rPr>
          <w:rFonts w:ascii="Book Antiqua" w:eastAsia="宋体" w:hAnsi="Book Antiqua" w:cs="Times New Roman" w:hint="eastAsia"/>
          <w:lang w:val="en-GB" w:eastAsia="zh-CN"/>
        </w:rPr>
        <w:t xml:space="preserve"> </w:t>
      </w:r>
      <w:r w:rsidRPr="003572AA">
        <w:rPr>
          <w:rFonts w:ascii="Book Antiqua" w:hAnsi="Book Antiqua"/>
          <w:i/>
          <w:iCs/>
        </w:rPr>
        <w:t>World J Gastrointest Oncol</w:t>
      </w:r>
      <w:r w:rsidRPr="003572AA">
        <w:rPr>
          <w:rFonts w:ascii="Book Antiqua" w:eastAsia="宋体" w:hAnsi="Book Antiqua" w:hint="eastAsia"/>
          <w:iCs/>
          <w:lang w:eastAsia="zh-CN"/>
        </w:rPr>
        <w:t xml:space="preserve"> 2016; In press</w:t>
      </w:r>
    </w:p>
    <w:p w14:paraId="4A16104F" w14:textId="77777777" w:rsidR="00345D9B" w:rsidRPr="003572AA" w:rsidRDefault="00345D9B" w:rsidP="00345D9B">
      <w:pPr>
        <w:spacing w:line="360" w:lineRule="auto"/>
        <w:jc w:val="both"/>
        <w:rPr>
          <w:rFonts w:ascii="Book Antiqua" w:eastAsia="宋体" w:hAnsi="Book Antiqua" w:cs="Times New Roman"/>
          <w:lang w:val="en-GB" w:eastAsia="zh-CN"/>
        </w:rPr>
      </w:pPr>
    </w:p>
    <w:p w14:paraId="5E0F2A10" w14:textId="11AC690B" w:rsidR="00964D9A" w:rsidRPr="003572AA" w:rsidRDefault="00964D9A" w:rsidP="00F463AE">
      <w:pPr>
        <w:spacing w:line="360" w:lineRule="auto"/>
        <w:jc w:val="both"/>
        <w:rPr>
          <w:rFonts w:ascii="Book Antiqua" w:eastAsia="宋体" w:hAnsi="Book Antiqua" w:cs="Times New Roman"/>
          <w:lang w:val="en-GB" w:eastAsia="zh-CN"/>
        </w:rPr>
      </w:pPr>
    </w:p>
    <w:p w14:paraId="1E468478" w14:textId="77777777" w:rsidR="00345D9B" w:rsidRPr="003572AA" w:rsidRDefault="00345D9B" w:rsidP="00F463AE">
      <w:pPr>
        <w:spacing w:line="360" w:lineRule="auto"/>
        <w:jc w:val="both"/>
        <w:rPr>
          <w:rFonts w:ascii="Book Antiqua" w:eastAsia="宋体" w:hAnsi="Book Antiqua" w:cs="Times New Roman"/>
          <w:lang w:val="en-GB" w:eastAsia="zh-CN"/>
        </w:rPr>
      </w:pPr>
    </w:p>
    <w:p w14:paraId="1254AF49" w14:textId="77777777" w:rsidR="00345D9B" w:rsidRPr="003572AA" w:rsidRDefault="00345D9B" w:rsidP="00F463AE">
      <w:pPr>
        <w:spacing w:line="360" w:lineRule="auto"/>
        <w:jc w:val="both"/>
        <w:rPr>
          <w:rFonts w:ascii="Book Antiqua" w:eastAsia="宋体" w:hAnsi="Book Antiqua" w:cs="Times New Roman"/>
          <w:lang w:val="en-GB" w:eastAsia="zh-CN"/>
        </w:rPr>
      </w:pPr>
    </w:p>
    <w:p w14:paraId="55D54621" w14:textId="77777777" w:rsidR="00345D9B" w:rsidRPr="003572AA" w:rsidRDefault="00345D9B" w:rsidP="00F463AE">
      <w:pPr>
        <w:spacing w:line="360" w:lineRule="auto"/>
        <w:jc w:val="both"/>
        <w:rPr>
          <w:rFonts w:ascii="Book Antiqua" w:eastAsia="宋体" w:hAnsi="Book Antiqua" w:cs="Times New Roman"/>
          <w:lang w:val="en-GB" w:eastAsia="zh-CN"/>
        </w:rPr>
      </w:pPr>
    </w:p>
    <w:p w14:paraId="71F04C2F" w14:textId="77777777" w:rsidR="00345D9B" w:rsidRPr="003572AA" w:rsidRDefault="00345D9B" w:rsidP="00F463AE">
      <w:pPr>
        <w:spacing w:line="360" w:lineRule="auto"/>
        <w:jc w:val="both"/>
        <w:rPr>
          <w:rFonts w:ascii="Book Antiqua" w:eastAsia="宋体" w:hAnsi="Book Antiqua" w:cs="Times New Roman"/>
          <w:lang w:val="en-GB" w:eastAsia="zh-CN"/>
        </w:rPr>
      </w:pPr>
    </w:p>
    <w:p w14:paraId="2AA78C01" w14:textId="77777777" w:rsidR="00345D9B" w:rsidRPr="003572AA" w:rsidRDefault="00345D9B" w:rsidP="00F463AE">
      <w:pPr>
        <w:spacing w:line="360" w:lineRule="auto"/>
        <w:jc w:val="both"/>
        <w:rPr>
          <w:rFonts w:ascii="Book Antiqua" w:eastAsia="宋体" w:hAnsi="Book Antiqua" w:cs="Times New Roman"/>
          <w:lang w:val="en-GB" w:eastAsia="zh-CN"/>
        </w:rPr>
      </w:pPr>
    </w:p>
    <w:p w14:paraId="78B2CF9C" w14:textId="77777777" w:rsidR="00345D9B" w:rsidRPr="003572AA" w:rsidRDefault="00345D9B" w:rsidP="00F463AE">
      <w:pPr>
        <w:spacing w:line="360" w:lineRule="auto"/>
        <w:jc w:val="both"/>
        <w:rPr>
          <w:rFonts w:ascii="Book Antiqua" w:eastAsia="宋体" w:hAnsi="Book Antiqua" w:cs="Times New Roman"/>
          <w:lang w:val="en-GB" w:eastAsia="zh-CN"/>
        </w:rPr>
      </w:pPr>
    </w:p>
    <w:p w14:paraId="7ED39E49" w14:textId="77777777" w:rsidR="00345D9B" w:rsidRPr="003572AA" w:rsidRDefault="00345D9B" w:rsidP="00F463AE">
      <w:pPr>
        <w:spacing w:line="360" w:lineRule="auto"/>
        <w:jc w:val="both"/>
        <w:rPr>
          <w:rFonts w:ascii="Book Antiqua" w:eastAsia="宋体" w:hAnsi="Book Antiqua" w:cs="Times New Roman"/>
          <w:lang w:val="en-GB" w:eastAsia="zh-CN"/>
        </w:rPr>
      </w:pPr>
    </w:p>
    <w:p w14:paraId="176C5813" w14:textId="77777777" w:rsidR="00345D9B" w:rsidRPr="003572AA" w:rsidRDefault="00345D9B" w:rsidP="00F463AE">
      <w:pPr>
        <w:spacing w:line="360" w:lineRule="auto"/>
        <w:jc w:val="both"/>
        <w:rPr>
          <w:rFonts w:ascii="Book Antiqua" w:eastAsia="宋体" w:hAnsi="Book Antiqua" w:cs="Times New Roman"/>
          <w:lang w:val="en-GB" w:eastAsia="zh-CN"/>
        </w:rPr>
      </w:pPr>
    </w:p>
    <w:p w14:paraId="327B86A1" w14:textId="77777777" w:rsidR="00345D9B" w:rsidRPr="003572AA" w:rsidRDefault="00345D9B" w:rsidP="00F463AE">
      <w:pPr>
        <w:spacing w:line="360" w:lineRule="auto"/>
        <w:jc w:val="both"/>
        <w:rPr>
          <w:rFonts w:ascii="Book Antiqua" w:eastAsia="宋体" w:hAnsi="Book Antiqua" w:cs="Times New Roman"/>
          <w:lang w:val="en-GB" w:eastAsia="zh-CN"/>
        </w:rPr>
      </w:pPr>
    </w:p>
    <w:p w14:paraId="47E88B08" w14:textId="77777777" w:rsidR="00345D9B" w:rsidRPr="003572AA" w:rsidRDefault="00345D9B" w:rsidP="00F463AE">
      <w:pPr>
        <w:spacing w:line="360" w:lineRule="auto"/>
        <w:jc w:val="both"/>
        <w:rPr>
          <w:rFonts w:ascii="Book Antiqua" w:eastAsia="宋体" w:hAnsi="Book Antiqua" w:cs="Times New Roman"/>
          <w:lang w:val="en-GB" w:eastAsia="zh-CN"/>
        </w:rPr>
      </w:pPr>
    </w:p>
    <w:p w14:paraId="682F77AB" w14:textId="77777777" w:rsidR="00CF6C38" w:rsidRPr="003572AA" w:rsidRDefault="00CF6C38" w:rsidP="00F463AE">
      <w:pPr>
        <w:spacing w:line="360" w:lineRule="auto"/>
        <w:jc w:val="both"/>
        <w:rPr>
          <w:rFonts w:ascii="Book Antiqua" w:eastAsia="宋体" w:hAnsi="Book Antiqua" w:cs="Times New Roman"/>
          <w:lang w:val="en-GB" w:eastAsia="zh-CN"/>
        </w:rPr>
      </w:pPr>
    </w:p>
    <w:p w14:paraId="000ECB4B" w14:textId="77777777" w:rsidR="00CF6C38" w:rsidRPr="003572AA" w:rsidRDefault="00CF6C38" w:rsidP="00F463AE">
      <w:pPr>
        <w:spacing w:line="360" w:lineRule="auto"/>
        <w:jc w:val="both"/>
        <w:rPr>
          <w:rFonts w:ascii="Book Antiqua" w:eastAsia="宋体" w:hAnsi="Book Antiqua" w:cs="Times New Roman"/>
          <w:lang w:val="en-GB" w:eastAsia="zh-CN"/>
        </w:rPr>
      </w:pPr>
    </w:p>
    <w:p w14:paraId="5299AC80" w14:textId="77777777" w:rsidR="00CF6C38" w:rsidRPr="003572AA" w:rsidRDefault="00CF6C38" w:rsidP="00F463AE">
      <w:pPr>
        <w:spacing w:line="360" w:lineRule="auto"/>
        <w:jc w:val="both"/>
        <w:rPr>
          <w:rFonts w:ascii="Book Antiqua" w:eastAsia="宋体" w:hAnsi="Book Antiqua" w:cs="Times New Roman"/>
          <w:lang w:val="en-GB" w:eastAsia="zh-CN"/>
        </w:rPr>
      </w:pPr>
    </w:p>
    <w:p w14:paraId="6C7B8370" w14:textId="77777777" w:rsidR="00CF6C38" w:rsidRPr="003572AA" w:rsidRDefault="00CF6C38" w:rsidP="00F463AE">
      <w:pPr>
        <w:spacing w:line="360" w:lineRule="auto"/>
        <w:jc w:val="both"/>
        <w:rPr>
          <w:rFonts w:ascii="Book Antiqua" w:eastAsia="宋体" w:hAnsi="Book Antiqua" w:cs="Times New Roman"/>
          <w:lang w:val="en-GB" w:eastAsia="zh-CN"/>
        </w:rPr>
      </w:pPr>
    </w:p>
    <w:p w14:paraId="596E5E77" w14:textId="77777777" w:rsidR="00CF6C38" w:rsidRPr="003572AA" w:rsidRDefault="00CF6C38" w:rsidP="00F463AE">
      <w:pPr>
        <w:spacing w:line="360" w:lineRule="auto"/>
        <w:jc w:val="both"/>
        <w:rPr>
          <w:rFonts w:ascii="Book Antiqua" w:eastAsia="宋体" w:hAnsi="Book Antiqua" w:cs="Times New Roman"/>
          <w:lang w:val="en-GB" w:eastAsia="zh-CN"/>
        </w:rPr>
      </w:pPr>
    </w:p>
    <w:p w14:paraId="7A2AE1F4" w14:textId="77777777" w:rsidR="00CF6C38" w:rsidRPr="003572AA" w:rsidRDefault="00CF6C38" w:rsidP="00F463AE">
      <w:pPr>
        <w:spacing w:line="360" w:lineRule="auto"/>
        <w:jc w:val="both"/>
        <w:rPr>
          <w:rFonts w:ascii="Book Antiqua" w:eastAsia="宋体" w:hAnsi="Book Antiqua" w:cs="Times New Roman"/>
          <w:lang w:val="en-GB" w:eastAsia="zh-CN"/>
        </w:rPr>
      </w:pPr>
    </w:p>
    <w:p w14:paraId="5A2B4EF7" w14:textId="77777777" w:rsidR="00CF6C38" w:rsidRPr="003572AA" w:rsidRDefault="00CF6C38" w:rsidP="00F463AE">
      <w:pPr>
        <w:spacing w:line="360" w:lineRule="auto"/>
        <w:jc w:val="both"/>
        <w:rPr>
          <w:rFonts w:ascii="Book Antiqua" w:eastAsia="宋体" w:hAnsi="Book Antiqua" w:cs="Times New Roman"/>
          <w:lang w:val="en-GB" w:eastAsia="zh-CN"/>
        </w:rPr>
      </w:pPr>
    </w:p>
    <w:p w14:paraId="4A814733" w14:textId="77777777" w:rsidR="00CF6C38" w:rsidRPr="003572AA" w:rsidRDefault="00CF6C38" w:rsidP="00F463AE">
      <w:pPr>
        <w:spacing w:line="360" w:lineRule="auto"/>
        <w:jc w:val="both"/>
        <w:rPr>
          <w:rFonts w:ascii="Book Antiqua" w:eastAsia="宋体" w:hAnsi="Book Antiqua" w:cs="Times New Roman"/>
          <w:lang w:val="en-GB" w:eastAsia="zh-CN"/>
        </w:rPr>
      </w:pPr>
    </w:p>
    <w:p w14:paraId="5C9557D3" w14:textId="77777777" w:rsidR="00CF6C38" w:rsidRPr="003572AA" w:rsidRDefault="00CF6C38" w:rsidP="00F463AE">
      <w:pPr>
        <w:spacing w:line="360" w:lineRule="auto"/>
        <w:jc w:val="both"/>
        <w:rPr>
          <w:rFonts w:ascii="Book Antiqua" w:eastAsia="宋体" w:hAnsi="Book Antiqua" w:cs="Times New Roman"/>
          <w:lang w:val="en-GB" w:eastAsia="zh-CN"/>
        </w:rPr>
      </w:pPr>
    </w:p>
    <w:p w14:paraId="3F2A82C1" w14:textId="77777777" w:rsidR="00345D9B" w:rsidRPr="003572AA" w:rsidRDefault="00345D9B" w:rsidP="00F463AE">
      <w:pPr>
        <w:spacing w:line="360" w:lineRule="auto"/>
        <w:jc w:val="both"/>
        <w:rPr>
          <w:rFonts w:ascii="Book Antiqua" w:eastAsia="宋体" w:hAnsi="Book Antiqua" w:cs="Times New Roman"/>
          <w:lang w:val="en-GB" w:eastAsia="zh-CN"/>
        </w:rPr>
      </w:pPr>
    </w:p>
    <w:p w14:paraId="772D1E90" w14:textId="5C57AA68" w:rsidR="00C12192" w:rsidRPr="003572AA" w:rsidRDefault="00C12192" w:rsidP="00F463AE">
      <w:pPr>
        <w:spacing w:line="360" w:lineRule="auto"/>
        <w:jc w:val="both"/>
        <w:rPr>
          <w:rFonts w:ascii="Book Antiqua" w:eastAsia="宋体" w:hAnsi="Book Antiqua" w:cs="Times New Roman"/>
          <w:lang w:val="en-GB" w:eastAsia="zh-CN"/>
        </w:rPr>
      </w:pPr>
      <w:r w:rsidRPr="003572AA">
        <w:rPr>
          <w:rFonts w:ascii="Book Antiqua" w:hAnsi="Book Antiqua"/>
          <w:b/>
          <w:lang w:val="en-GB"/>
        </w:rPr>
        <w:t>INTRODUCTIO</w:t>
      </w:r>
      <w:r w:rsidRPr="003572AA">
        <w:rPr>
          <w:rFonts w:ascii="Book Antiqua" w:eastAsia="宋体" w:hAnsi="Book Antiqua" w:hint="eastAsia"/>
          <w:b/>
          <w:lang w:val="en-GB" w:eastAsia="zh-CN"/>
        </w:rPr>
        <w:t>N</w:t>
      </w:r>
    </w:p>
    <w:p w14:paraId="06CD82A1" w14:textId="6C91E58C" w:rsidR="00964D9A" w:rsidRPr="003572AA" w:rsidRDefault="00964D9A" w:rsidP="00F463AE">
      <w:pPr>
        <w:spacing w:line="360" w:lineRule="auto"/>
        <w:jc w:val="both"/>
        <w:rPr>
          <w:rFonts w:ascii="Book Antiqua" w:hAnsi="Book Antiqua" w:cs="Times New Roman"/>
          <w:lang w:val="en-GB"/>
        </w:rPr>
      </w:pPr>
      <w:r w:rsidRPr="003572AA">
        <w:rPr>
          <w:rFonts w:ascii="Book Antiqua" w:hAnsi="Book Antiqua" w:cs="Times New Roman"/>
          <w:lang w:val="en-GB"/>
        </w:rPr>
        <w:t xml:space="preserve">Colorectal cancer (CRC) is a leading cause of cancer deaths in the western world. For patients with non-metastatic disease at diagnosis, the prognosis for disease-free as </w:t>
      </w:r>
      <w:r w:rsidRPr="003572AA">
        <w:rPr>
          <w:rFonts w:ascii="Book Antiqua" w:hAnsi="Book Antiqua" w:cs="Times New Roman"/>
          <w:lang w:val="en-GB"/>
        </w:rPr>
        <w:lastRenderedPageBreak/>
        <w:t xml:space="preserve">well as overall survival </w:t>
      </w:r>
      <w:r w:rsidR="00CF6C38" w:rsidRPr="003572AA">
        <w:rPr>
          <w:rFonts w:ascii="Book Antiqua" w:eastAsia="宋体" w:hAnsi="Book Antiqua" w:cs="Times New Roman" w:hint="eastAsia"/>
          <w:lang w:val="en-GB" w:eastAsia="zh-CN"/>
        </w:rPr>
        <w:t xml:space="preserve">(OS) </w:t>
      </w:r>
      <w:r w:rsidRPr="003572AA">
        <w:rPr>
          <w:rFonts w:ascii="Book Antiqua" w:hAnsi="Book Antiqua" w:cs="Times New Roman"/>
          <w:lang w:val="en-GB"/>
        </w:rPr>
        <w:t xml:space="preserve">is very good and, currently, exceeding 60% for both colon and rectum </w:t>
      </w:r>
      <w:proofErr w:type="gramStart"/>
      <w:r w:rsidRPr="003572AA">
        <w:rPr>
          <w:rFonts w:ascii="Book Antiqua" w:hAnsi="Book Antiqua" w:cs="Times New Roman"/>
          <w:lang w:val="en-GB"/>
        </w:rPr>
        <w:t>cancer</w:t>
      </w:r>
      <w:r w:rsidRPr="003572AA">
        <w:rPr>
          <w:rFonts w:ascii="Book Antiqua" w:hAnsi="Book Antiqua" w:cs="Times New Roman"/>
          <w:noProof/>
          <w:vertAlign w:val="superscript"/>
          <w:lang w:val="en-GB"/>
        </w:rPr>
        <w:t>[</w:t>
      </w:r>
      <w:proofErr w:type="gramEnd"/>
      <w:r w:rsidRPr="003572AA">
        <w:rPr>
          <w:rFonts w:ascii="Book Antiqua" w:hAnsi="Book Antiqua" w:cs="Times New Roman"/>
          <w:noProof/>
          <w:vertAlign w:val="superscript"/>
          <w:lang w:val="en-GB"/>
        </w:rPr>
        <w:t>1]</w:t>
      </w:r>
      <w:r w:rsidRPr="003572AA">
        <w:rPr>
          <w:rFonts w:ascii="Book Antiqua" w:hAnsi="Book Antiqua" w:cs="Times New Roman"/>
          <w:lang w:val="en-GB"/>
        </w:rPr>
        <w:t>. Yet, still, some 40% will develop metastasis and die form the disease. Furthermore, about 20</w:t>
      </w:r>
      <w:r w:rsidR="00CF6C38" w:rsidRPr="003572AA">
        <w:rPr>
          <w:rFonts w:ascii="Book Antiqua" w:eastAsia="宋体" w:hAnsi="Book Antiqua" w:cs="Times New Roman" w:hint="eastAsia"/>
          <w:lang w:val="en-GB" w:eastAsia="zh-CN"/>
        </w:rPr>
        <w:t>%</w:t>
      </w:r>
      <w:r w:rsidRPr="003572AA">
        <w:rPr>
          <w:rFonts w:ascii="Book Antiqua" w:hAnsi="Book Antiqua" w:cs="Times New Roman"/>
          <w:lang w:val="en-GB"/>
        </w:rPr>
        <w:t xml:space="preserve">-25% present with metastasis at the time of diagnosis, of which only a minority will be amenable to attempt at curative resection for both primary and metastatic disease. The liver is the most frequent site of metastasis in both situations, followed by the lungs and peritoneum. The current use of the TNM system as a guide of adjuvant therapies and prognosis is imperfect at best and is heavily </w:t>
      </w:r>
      <w:proofErr w:type="gramStart"/>
      <w:r w:rsidRPr="003572AA">
        <w:rPr>
          <w:rFonts w:ascii="Book Antiqua" w:hAnsi="Book Antiqua" w:cs="Times New Roman"/>
          <w:lang w:val="en-GB"/>
        </w:rPr>
        <w:t>debated</w:t>
      </w:r>
      <w:r w:rsidRPr="003572AA">
        <w:rPr>
          <w:rFonts w:ascii="Book Antiqua" w:hAnsi="Book Antiqua" w:cs="Times New Roman"/>
          <w:noProof/>
          <w:vertAlign w:val="superscript"/>
          <w:lang w:val="en-GB"/>
        </w:rPr>
        <w:t>[</w:t>
      </w:r>
      <w:proofErr w:type="gramEnd"/>
      <w:r w:rsidRPr="003572AA">
        <w:rPr>
          <w:rFonts w:ascii="Book Antiqua" w:hAnsi="Book Antiqua" w:cs="Times New Roman"/>
          <w:noProof/>
          <w:vertAlign w:val="superscript"/>
          <w:lang w:val="en-GB"/>
        </w:rPr>
        <w:t>2]</w:t>
      </w:r>
      <w:r w:rsidRPr="003572AA">
        <w:rPr>
          <w:rFonts w:ascii="Book Antiqua" w:hAnsi="Book Antiqua" w:cs="Times New Roman"/>
          <w:lang w:val="en-GB"/>
        </w:rPr>
        <w:t>, emphasised by the need for continuous updates (now in its 8</w:t>
      </w:r>
      <w:r w:rsidRPr="003572AA">
        <w:rPr>
          <w:rFonts w:ascii="Book Antiqua" w:hAnsi="Book Antiqua" w:cs="Times New Roman"/>
          <w:vertAlign w:val="superscript"/>
          <w:lang w:val="en-GB"/>
        </w:rPr>
        <w:t>th</w:t>
      </w:r>
      <w:r w:rsidRPr="003572AA">
        <w:rPr>
          <w:rFonts w:ascii="Book Antiqua" w:hAnsi="Book Antiqua" w:cs="Times New Roman"/>
          <w:lang w:val="en-GB"/>
        </w:rPr>
        <w:t xml:space="preserve"> edition). Notably, there is a strong need for better understanding of which tumours will develop metastasis and how cancer cells are able to invade, escape, colonize and grow as distant metastasis. Further, when metastases are present, better knowledge of what therapy can be used and how the cancer biology can be influenced, is direly needed. </w:t>
      </w:r>
    </w:p>
    <w:p w14:paraId="151913A9" w14:textId="1408AE75" w:rsidR="00964D9A" w:rsidRPr="003572AA" w:rsidRDefault="00964D9A" w:rsidP="00CF6C38">
      <w:pPr>
        <w:spacing w:line="360" w:lineRule="auto"/>
        <w:ind w:firstLineChars="100" w:firstLine="240"/>
        <w:jc w:val="both"/>
        <w:rPr>
          <w:rFonts w:ascii="Book Antiqua" w:hAnsi="Book Antiqua" w:cs="Times New Roman"/>
          <w:lang w:val="en-GB"/>
        </w:rPr>
      </w:pPr>
      <w:r w:rsidRPr="003572AA">
        <w:rPr>
          <w:rFonts w:ascii="Book Antiqua" w:hAnsi="Book Antiqua" w:cs="Times New Roman"/>
          <w:lang w:val="en-GB"/>
        </w:rPr>
        <w:t xml:space="preserve">For </w:t>
      </w:r>
      <w:proofErr w:type="spellStart"/>
      <w:r w:rsidRPr="003572AA">
        <w:rPr>
          <w:rFonts w:ascii="Book Antiqua" w:hAnsi="Book Antiqua" w:cs="Times New Roman"/>
          <w:lang w:val="en-GB"/>
        </w:rPr>
        <w:t>unresectable</w:t>
      </w:r>
      <w:proofErr w:type="spellEnd"/>
      <w:r w:rsidRPr="003572AA">
        <w:rPr>
          <w:rFonts w:ascii="Book Antiqua" w:hAnsi="Book Antiqua" w:cs="Times New Roman"/>
          <w:lang w:val="en-GB"/>
        </w:rPr>
        <w:t xml:space="preserve"> metastatic CRC disease the </w:t>
      </w:r>
      <w:r w:rsidR="00CF6C38" w:rsidRPr="003572AA">
        <w:rPr>
          <w:rFonts w:ascii="Book Antiqua" w:eastAsia="宋体" w:hAnsi="Book Antiqua" w:cs="Times New Roman" w:hint="eastAsia"/>
          <w:lang w:val="en-GB" w:eastAsia="zh-CN"/>
        </w:rPr>
        <w:t>OS</w:t>
      </w:r>
      <w:r w:rsidRPr="003572AA">
        <w:rPr>
          <w:rFonts w:ascii="Book Antiqua" w:hAnsi="Book Antiqua" w:cs="Times New Roman"/>
          <w:lang w:val="en-GB"/>
        </w:rPr>
        <w:t xml:space="preserve"> has dramatically changed over the past few decades. The improved survival is due to changes in chemotherapy and targeted drugs. A median survival historically reported around 6 </w:t>
      </w:r>
      <w:proofErr w:type="spellStart"/>
      <w:r w:rsidRPr="003572AA">
        <w:rPr>
          <w:rFonts w:ascii="Book Antiqua" w:hAnsi="Book Antiqua" w:cs="Times New Roman"/>
          <w:lang w:val="en-GB"/>
        </w:rPr>
        <w:t>mo</w:t>
      </w:r>
      <w:proofErr w:type="spellEnd"/>
      <w:r w:rsidRPr="003572AA">
        <w:rPr>
          <w:rFonts w:ascii="Book Antiqua" w:hAnsi="Book Antiqua" w:cs="Times New Roman"/>
          <w:lang w:val="en-GB"/>
        </w:rPr>
        <w:t xml:space="preserve"> for best supportive care alone is now approaching 24 </w:t>
      </w:r>
      <w:proofErr w:type="spellStart"/>
      <w:r w:rsidRPr="003572AA">
        <w:rPr>
          <w:rFonts w:ascii="Book Antiqua" w:hAnsi="Book Antiqua" w:cs="Times New Roman"/>
          <w:lang w:val="en-GB"/>
        </w:rPr>
        <w:t>mo</w:t>
      </w:r>
      <w:proofErr w:type="spellEnd"/>
      <w:r w:rsidRPr="003572AA">
        <w:rPr>
          <w:rFonts w:ascii="Book Antiqua" w:hAnsi="Book Antiqua" w:cs="Times New Roman"/>
          <w:lang w:val="en-GB"/>
        </w:rPr>
        <w:t xml:space="preserve"> and above with currently available chemo-regimens and targeted </w:t>
      </w:r>
      <w:proofErr w:type="gramStart"/>
      <w:r w:rsidRPr="003572AA">
        <w:rPr>
          <w:rFonts w:ascii="Book Antiqua" w:hAnsi="Book Antiqua" w:cs="Times New Roman"/>
          <w:lang w:val="en-GB"/>
        </w:rPr>
        <w:t>therapy</w:t>
      </w:r>
      <w:r w:rsidRPr="003572AA">
        <w:rPr>
          <w:rFonts w:ascii="Book Antiqua" w:hAnsi="Book Antiqua" w:cs="Times New Roman"/>
          <w:noProof/>
          <w:vertAlign w:val="superscript"/>
          <w:lang w:val="en-GB"/>
        </w:rPr>
        <w:t>[</w:t>
      </w:r>
      <w:proofErr w:type="gramEnd"/>
      <w:r w:rsidRPr="003572AA">
        <w:rPr>
          <w:rFonts w:ascii="Book Antiqua" w:hAnsi="Book Antiqua" w:cs="Times New Roman"/>
          <w:noProof/>
          <w:vertAlign w:val="superscript"/>
          <w:lang w:val="en-GB"/>
        </w:rPr>
        <w:t>3]</w:t>
      </w:r>
      <w:r w:rsidRPr="003572AA">
        <w:rPr>
          <w:rFonts w:ascii="Book Antiqua" w:hAnsi="Book Antiqua" w:cs="Times New Roman"/>
          <w:lang w:val="en-GB"/>
        </w:rPr>
        <w:t xml:space="preserve">. Importantly, RAS profiling has emerged as an important predictive and prognostic factor, with KRAS and BRAF mutants displaying poor prognosis. In stage IV disease, targeted therapy (EGFR directed </w:t>
      </w:r>
      <w:proofErr w:type="gramStart"/>
      <w:r w:rsidRPr="003572AA">
        <w:rPr>
          <w:rFonts w:ascii="Book Antiqua" w:hAnsi="Book Antiqua" w:cs="Times New Roman"/>
          <w:lang w:val="en-GB"/>
        </w:rPr>
        <w:t>drugs</w:t>
      </w:r>
      <w:r w:rsidRPr="003572AA">
        <w:rPr>
          <w:rFonts w:ascii="Book Antiqua" w:hAnsi="Book Antiqua" w:cs="Times New Roman"/>
          <w:noProof/>
          <w:vertAlign w:val="superscript"/>
          <w:lang w:val="en-GB"/>
        </w:rPr>
        <w:t>[</w:t>
      </w:r>
      <w:proofErr w:type="gramEnd"/>
      <w:r w:rsidRPr="003572AA">
        <w:rPr>
          <w:rFonts w:ascii="Book Antiqua" w:hAnsi="Book Antiqua" w:cs="Times New Roman"/>
          <w:noProof/>
          <w:vertAlign w:val="superscript"/>
          <w:lang w:val="en-GB"/>
        </w:rPr>
        <w:t>4]</w:t>
      </w:r>
      <w:r w:rsidRPr="003572AA">
        <w:rPr>
          <w:rFonts w:ascii="Book Antiqua" w:hAnsi="Book Antiqua" w:cs="Times New Roman"/>
          <w:lang w:val="en-GB"/>
        </w:rPr>
        <w:t>) is implemented in clinical practice and knowledge of mutated pathways is actively used to shape design of new trials, with recent guidelines for exte</w:t>
      </w:r>
      <w:r w:rsidR="00CF6C38" w:rsidRPr="003572AA">
        <w:rPr>
          <w:rFonts w:ascii="Book Antiqua" w:hAnsi="Book Antiqua" w:cs="Times New Roman"/>
          <w:lang w:val="en-GB"/>
        </w:rPr>
        <w:t>nded RAS testing being launched</w:t>
      </w:r>
      <w:r w:rsidRPr="003572AA">
        <w:rPr>
          <w:rFonts w:ascii="Book Antiqua" w:hAnsi="Book Antiqua" w:cs="Times New Roman"/>
          <w:noProof/>
          <w:vertAlign w:val="superscript"/>
          <w:lang w:val="en-GB"/>
        </w:rPr>
        <w:t>[5]</w:t>
      </w:r>
      <w:r w:rsidRPr="003572AA">
        <w:rPr>
          <w:rFonts w:ascii="Book Antiqua" w:hAnsi="Book Antiqua" w:cs="Times New Roman"/>
          <w:lang w:val="en-GB"/>
        </w:rPr>
        <w:t xml:space="preserve">. </w:t>
      </w:r>
    </w:p>
    <w:p w14:paraId="7E140492" w14:textId="236B9192" w:rsidR="00964D9A" w:rsidRPr="003572AA" w:rsidRDefault="00964D9A" w:rsidP="00CF6C38">
      <w:pPr>
        <w:spacing w:line="360" w:lineRule="auto"/>
        <w:ind w:firstLineChars="100" w:firstLine="240"/>
        <w:jc w:val="both"/>
        <w:rPr>
          <w:rFonts w:ascii="Book Antiqua" w:hAnsi="Book Antiqua" w:cs="Times New Roman"/>
          <w:lang w:val="en-GB"/>
        </w:rPr>
      </w:pPr>
      <w:r w:rsidRPr="003572AA">
        <w:rPr>
          <w:rFonts w:ascii="Book Antiqua" w:hAnsi="Book Antiqua" w:cs="Times New Roman"/>
          <w:lang w:val="en-GB"/>
        </w:rPr>
        <w:t xml:space="preserve">Conversely, in </w:t>
      </w:r>
      <w:proofErr w:type="spellStart"/>
      <w:r w:rsidRPr="003572AA">
        <w:rPr>
          <w:rFonts w:ascii="Book Antiqua" w:hAnsi="Book Antiqua" w:cs="Times New Roman"/>
          <w:lang w:val="en-GB"/>
        </w:rPr>
        <w:t>resectable</w:t>
      </w:r>
      <w:proofErr w:type="spellEnd"/>
      <w:r w:rsidRPr="003572AA">
        <w:rPr>
          <w:rFonts w:ascii="Book Antiqua" w:hAnsi="Book Antiqua" w:cs="Times New Roman"/>
          <w:lang w:val="en-GB"/>
        </w:rPr>
        <w:t xml:space="preserve"> colorectal liver metastasis (CRLM) the role and use of molecular biomarkers is more controversial. Several biomarkers have been linked to clinical outcomes in </w:t>
      </w:r>
      <w:r w:rsidR="00CF6C38" w:rsidRPr="003572AA">
        <w:rPr>
          <w:rFonts w:ascii="Book Antiqua" w:eastAsia="宋体" w:hAnsi="Book Antiqua" w:cs="Times New Roman" w:hint="eastAsia"/>
          <w:lang w:val="en-GB" w:eastAsia="zh-CN"/>
        </w:rPr>
        <w:t>CRC</w:t>
      </w:r>
      <w:r w:rsidRPr="003572AA">
        <w:rPr>
          <w:rFonts w:ascii="Book Antiqua" w:hAnsi="Book Antiqua" w:cs="Times New Roman"/>
          <w:lang w:val="en-GB"/>
        </w:rPr>
        <w:t xml:space="preserve">, but none have so far become important in classification of cancer stage or in determining oncological or surgical treatment of the tumour or metastasis. Notably, as knowledge of </w:t>
      </w:r>
      <w:proofErr w:type="spellStart"/>
      <w:r w:rsidRPr="003572AA">
        <w:rPr>
          <w:rFonts w:ascii="Book Antiqua" w:hAnsi="Book Antiqua" w:cs="Times New Roman"/>
          <w:lang w:val="en-GB"/>
        </w:rPr>
        <w:t>tumor</w:t>
      </w:r>
      <w:proofErr w:type="spellEnd"/>
      <w:r w:rsidRPr="003572AA">
        <w:rPr>
          <w:rFonts w:ascii="Book Antiqua" w:hAnsi="Book Antiqua" w:cs="Times New Roman"/>
          <w:lang w:val="en-GB"/>
        </w:rPr>
        <w:t xml:space="preserve"> biology has increased, so has the emergence of molecular markers also come of </w:t>
      </w:r>
      <w:proofErr w:type="gramStart"/>
      <w:r w:rsidRPr="003572AA">
        <w:rPr>
          <w:rFonts w:ascii="Book Antiqua" w:hAnsi="Book Antiqua" w:cs="Times New Roman"/>
          <w:lang w:val="en-GB"/>
        </w:rPr>
        <w:t>age.</w:t>
      </w:r>
      <w:proofErr w:type="gramEnd"/>
      <w:r w:rsidRPr="003572AA">
        <w:rPr>
          <w:rFonts w:ascii="Book Antiqua" w:hAnsi="Book Antiqua" w:cs="Times New Roman"/>
          <w:lang w:val="en-GB"/>
        </w:rPr>
        <w:t xml:space="preserve"> </w:t>
      </w:r>
    </w:p>
    <w:p w14:paraId="61004E7F" w14:textId="48D22444" w:rsidR="000424B0" w:rsidRPr="003572AA" w:rsidRDefault="00964D9A" w:rsidP="00CF6C38">
      <w:pPr>
        <w:spacing w:line="360" w:lineRule="auto"/>
        <w:ind w:firstLineChars="100" w:firstLine="240"/>
        <w:jc w:val="both"/>
        <w:rPr>
          <w:rFonts w:ascii="Book Antiqua" w:hAnsi="Book Antiqua" w:cs="Times New Roman"/>
          <w:lang w:val="en-GB"/>
        </w:rPr>
      </w:pPr>
      <w:r w:rsidRPr="003572AA">
        <w:rPr>
          <w:rFonts w:ascii="Book Antiqua" w:hAnsi="Book Antiqua" w:cs="Times New Roman"/>
          <w:lang w:val="en-GB"/>
        </w:rPr>
        <w:t xml:space="preserve">Currently, 5-year survival rates in patients with </w:t>
      </w:r>
      <w:proofErr w:type="spellStart"/>
      <w:r w:rsidRPr="003572AA">
        <w:rPr>
          <w:rFonts w:ascii="Book Antiqua" w:hAnsi="Book Antiqua" w:cs="Times New Roman"/>
          <w:lang w:val="en-GB"/>
        </w:rPr>
        <w:t>resectable</w:t>
      </w:r>
      <w:proofErr w:type="spellEnd"/>
      <w:r w:rsidRPr="003572AA">
        <w:rPr>
          <w:rFonts w:ascii="Book Antiqua" w:hAnsi="Book Antiqua" w:cs="Times New Roman"/>
          <w:lang w:val="en-GB"/>
        </w:rPr>
        <w:t xml:space="preserve"> CRLM ranges from 25% to 40% dependent on inclusion criteria and selection of cohorts. Several past studies have been published in an attempt to identify risk factors and predict survival. The </w:t>
      </w:r>
      <w:r w:rsidRPr="003572AA">
        <w:rPr>
          <w:rFonts w:ascii="Book Antiqua" w:hAnsi="Book Antiqua" w:cs="Times New Roman"/>
          <w:lang w:val="en-GB"/>
        </w:rPr>
        <w:lastRenderedPageBreak/>
        <w:t xml:space="preserve">scoring systems vary in terms of its clinical use, but risk factors include synchronous liver disease, primary </w:t>
      </w:r>
      <w:proofErr w:type="spellStart"/>
      <w:r w:rsidRPr="003572AA">
        <w:rPr>
          <w:rFonts w:ascii="Book Antiqua" w:hAnsi="Book Antiqua" w:cs="Times New Roman"/>
          <w:lang w:val="en-GB"/>
        </w:rPr>
        <w:t>tumor</w:t>
      </w:r>
      <w:proofErr w:type="spellEnd"/>
      <w:r w:rsidRPr="003572AA">
        <w:rPr>
          <w:rFonts w:ascii="Book Antiqua" w:hAnsi="Book Antiqua" w:cs="Times New Roman"/>
          <w:lang w:val="en-GB"/>
        </w:rPr>
        <w:t xml:space="preserve"> node status and histology, number and size of liver metastases, CEA level, disease-free interval and p</w:t>
      </w:r>
      <w:r w:rsidR="00CF6C38" w:rsidRPr="003572AA">
        <w:rPr>
          <w:rFonts w:ascii="Book Antiqua" w:hAnsi="Book Antiqua" w:cs="Times New Roman"/>
          <w:lang w:val="en-GB"/>
        </w:rPr>
        <w:t xml:space="preserve">resence of extrahepatic </w:t>
      </w:r>
      <w:proofErr w:type="gramStart"/>
      <w:r w:rsidR="00CF6C38" w:rsidRPr="003572AA">
        <w:rPr>
          <w:rFonts w:ascii="Book Antiqua" w:hAnsi="Book Antiqua" w:cs="Times New Roman"/>
          <w:lang w:val="en-GB"/>
        </w:rPr>
        <w:t>disease</w:t>
      </w:r>
      <w:r w:rsidRPr="003572AA">
        <w:rPr>
          <w:rFonts w:ascii="Book Antiqua" w:hAnsi="Book Antiqua" w:cs="Times New Roman"/>
          <w:noProof/>
          <w:vertAlign w:val="superscript"/>
          <w:lang w:val="en-GB"/>
        </w:rPr>
        <w:t>[</w:t>
      </w:r>
      <w:proofErr w:type="gramEnd"/>
      <w:r w:rsidRPr="003572AA">
        <w:rPr>
          <w:rFonts w:ascii="Book Antiqua" w:hAnsi="Book Antiqua" w:cs="Times New Roman"/>
          <w:noProof/>
          <w:vertAlign w:val="superscript"/>
          <w:lang w:val="en-GB"/>
        </w:rPr>
        <w:t>6-8]</w:t>
      </w:r>
      <w:r w:rsidRPr="003572AA">
        <w:rPr>
          <w:rFonts w:ascii="Book Antiqua" w:hAnsi="Book Antiqua" w:cs="Times New Roman"/>
          <w:lang w:val="en-GB"/>
        </w:rPr>
        <w:t xml:space="preserve">. The most widely used clinical scoring </w:t>
      </w:r>
      <w:r w:rsidR="00CF6C38" w:rsidRPr="003572AA">
        <w:rPr>
          <w:rFonts w:ascii="Book Antiqua" w:hAnsi="Book Antiqua" w:cs="Times New Roman"/>
          <w:lang w:val="en-GB"/>
        </w:rPr>
        <w:t>system is that proposed by Fong</w:t>
      </w:r>
      <w:r w:rsidR="00CF6C38" w:rsidRPr="003572AA">
        <w:rPr>
          <w:rFonts w:ascii="Book Antiqua" w:eastAsia="宋体" w:hAnsi="Book Antiqua" w:cs="Times New Roman" w:hint="eastAsia"/>
          <w:lang w:val="en-GB" w:eastAsia="zh-CN"/>
        </w:rPr>
        <w:t xml:space="preserve"> </w:t>
      </w:r>
      <w:r w:rsidR="00CF6C38" w:rsidRPr="003572AA">
        <w:rPr>
          <w:rFonts w:ascii="Book Antiqua" w:eastAsia="宋体" w:hAnsi="Book Antiqua" w:cs="Times New Roman" w:hint="eastAsia"/>
          <w:i/>
          <w:lang w:val="en-GB" w:eastAsia="zh-CN"/>
        </w:rPr>
        <w:t xml:space="preserve">et </w:t>
      </w:r>
      <w:proofErr w:type="gramStart"/>
      <w:r w:rsidR="00CF6C38" w:rsidRPr="003572AA">
        <w:rPr>
          <w:rFonts w:ascii="Book Antiqua" w:eastAsia="宋体" w:hAnsi="Book Antiqua" w:cs="Times New Roman" w:hint="eastAsia"/>
          <w:i/>
          <w:lang w:val="en-GB" w:eastAsia="zh-CN"/>
        </w:rPr>
        <w:t>al</w:t>
      </w:r>
      <w:r w:rsidRPr="003572AA">
        <w:rPr>
          <w:rFonts w:ascii="Book Antiqua" w:hAnsi="Book Antiqua" w:cs="Times New Roman"/>
          <w:noProof/>
          <w:vertAlign w:val="superscript"/>
          <w:lang w:val="en-GB"/>
        </w:rPr>
        <w:t>[</w:t>
      </w:r>
      <w:proofErr w:type="gramEnd"/>
      <w:r w:rsidRPr="003572AA">
        <w:rPr>
          <w:rFonts w:ascii="Book Antiqua" w:hAnsi="Book Antiqua" w:cs="Times New Roman"/>
          <w:noProof/>
          <w:vertAlign w:val="superscript"/>
          <w:lang w:val="en-GB"/>
        </w:rPr>
        <w:t>8]</w:t>
      </w:r>
      <w:r w:rsidRPr="003572AA">
        <w:rPr>
          <w:rFonts w:ascii="Book Antiqua" w:hAnsi="Book Antiqua" w:cs="Times New Roman"/>
          <w:lang w:val="en-GB"/>
        </w:rPr>
        <w:t>, as depicted in Table 1. For scores 1-2, surgery for CRLM was clearly recommended, but for patients with scores of 5, the benefit was</w:t>
      </w:r>
      <w:r w:rsidR="000424B0" w:rsidRPr="003572AA">
        <w:rPr>
          <w:rFonts w:ascii="Book Antiqua" w:hAnsi="Book Antiqua" w:cs="Times New Roman"/>
          <w:lang w:val="en-GB"/>
        </w:rPr>
        <w:t xml:space="preserve"> deemed</w:t>
      </w:r>
      <w:r w:rsidRPr="003572AA">
        <w:rPr>
          <w:rFonts w:ascii="Book Antiqua" w:hAnsi="Book Antiqua" w:cs="Times New Roman"/>
          <w:lang w:val="en-GB"/>
        </w:rPr>
        <w:t xml:space="preserve"> questionable. Notable, the authors argued in their seminal paper, that to make the scoring system widely applicable, the additional inclusion of cellular or genetic markers was not reasonable.</w:t>
      </w:r>
      <w:r w:rsidR="000424B0" w:rsidRPr="003572AA">
        <w:rPr>
          <w:rFonts w:ascii="Book Antiqua" w:hAnsi="Book Antiqua" w:cs="Times New Roman"/>
          <w:lang w:val="en-GB"/>
        </w:rPr>
        <w:t xml:space="preserve"> The latter prediction may have changed with more widespread molecular laboratories and c</w:t>
      </w:r>
      <w:r w:rsidR="00CF2238">
        <w:rPr>
          <w:rFonts w:ascii="Book Antiqua" w:hAnsi="Book Antiqua" w:cs="Times New Roman"/>
          <w:lang w:val="en-GB"/>
        </w:rPr>
        <w:t>onsiderable reduction in unit c</w:t>
      </w:r>
      <w:bookmarkStart w:id="32" w:name="_GoBack"/>
      <w:bookmarkEnd w:id="32"/>
      <w:r w:rsidR="000424B0" w:rsidRPr="003572AA">
        <w:rPr>
          <w:rFonts w:ascii="Book Antiqua" w:hAnsi="Book Antiqua" w:cs="Times New Roman"/>
          <w:lang w:val="en-GB"/>
        </w:rPr>
        <w:t>osts for molecular analyses.</w:t>
      </w:r>
      <w:r w:rsidR="00F463AE" w:rsidRPr="003572AA">
        <w:rPr>
          <w:rFonts w:ascii="Book Antiqua" w:hAnsi="Book Antiqua" w:cs="Times New Roman"/>
          <w:lang w:val="en-GB"/>
        </w:rPr>
        <w:t xml:space="preserve"> </w:t>
      </w:r>
    </w:p>
    <w:p w14:paraId="63D048E8" w14:textId="432A7BB4" w:rsidR="00964D9A" w:rsidRPr="003572AA" w:rsidRDefault="00964D9A" w:rsidP="00CF6C38">
      <w:pPr>
        <w:spacing w:line="360" w:lineRule="auto"/>
        <w:ind w:firstLineChars="100" w:firstLine="240"/>
        <w:jc w:val="both"/>
        <w:rPr>
          <w:rFonts w:ascii="Book Antiqua" w:hAnsi="Book Antiqua" w:cs="Times New Roman"/>
          <w:lang w:val="en-GB"/>
        </w:rPr>
      </w:pPr>
      <w:r w:rsidRPr="003572AA">
        <w:rPr>
          <w:rFonts w:ascii="Book Antiqua" w:hAnsi="Book Antiqua" w:cs="Times New Roman"/>
          <w:lang w:val="en-GB"/>
        </w:rPr>
        <w:t>For several reasons, the clinical risk score appears to no longer hold the same predictive value</w:t>
      </w:r>
      <w:r w:rsidR="000424B0" w:rsidRPr="003572AA">
        <w:rPr>
          <w:rFonts w:ascii="Book Antiqua" w:hAnsi="Book Antiqua" w:cs="Times New Roman"/>
          <w:lang w:val="en-GB"/>
        </w:rPr>
        <w:t xml:space="preserve"> in current evaluation and management of CRLM</w:t>
      </w:r>
      <w:r w:rsidRPr="003572AA">
        <w:rPr>
          <w:rFonts w:ascii="Book Antiqua" w:hAnsi="Book Antiqua" w:cs="Times New Roman"/>
          <w:lang w:val="en-GB"/>
        </w:rPr>
        <w:t>. Some of the reasons include the ever expanding indications for liver resection, which now increasingly tend to involve extrahepatic disease, such as lung metastases</w:t>
      </w:r>
      <w:r w:rsidRPr="003572AA">
        <w:rPr>
          <w:rFonts w:ascii="Book Antiqua" w:hAnsi="Book Antiqua" w:cs="Times New Roman"/>
          <w:noProof/>
          <w:vertAlign w:val="superscript"/>
          <w:lang w:val="en-GB"/>
        </w:rPr>
        <w:t>[9]</w:t>
      </w:r>
      <w:r w:rsidRPr="003572AA">
        <w:rPr>
          <w:rFonts w:ascii="Book Antiqua" w:hAnsi="Book Antiqua" w:cs="Times New Roman"/>
          <w:lang w:val="en-GB"/>
        </w:rPr>
        <w:t xml:space="preserve"> (both </w:t>
      </w:r>
      <w:proofErr w:type="spellStart"/>
      <w:r w:rsidRPr="003572AA">
        <w:rPr>
          <w:rFonts w:ascii="Book Antiqua" w:hAnsi="Book Antiqua" w:cs="Times New Roman"/>
          <w:lang w:val="en-GB"/>
        </w:rPr>
        <w:t>resectable</w:t>
      </w:r>
      <w:proofErr w:type="spellEnd"/>
      <w:r w:rsidRPr="003572AA">
        <w:rPr>
          <w:rFonts w:ascii="Book Antiqua" w:hAnsi="Book Antiqua" w:cs="Times New Roman"/>
          <w:lang w:val="en-GB"/>
        </w:rPr>
        <w:t xml:space="preserve"> and non-</w:t>
      </w:r>
      <w:proofErr w:type="spellStart"/>
      <w:r w:rsidRPr="003572AA">
        <w:rPr>
          <w:rFonts w:ascii="Book Antiqua" w:hAnsi="Book Antiqua" w:cs="Times New Roman"/>
          <w:lang w:val="en-GB"/>
        </w:rPr>
        <w:t>resectable</w:t>
      </w:r>
      <w:proofErr w:type="spellEnd"/>
      <w:r w:rsidRPr="003572AA">
        <w:rPr>
          <w:rFonts w:ascii="Book Antiqua" w:hAnsi="Book Antiqua" w:cs="Times New Roman"/>
          <w:lang w:val="en-GB"/>
        </w:rPr>
        <w:t>) and the shift from “what is taken out” (</w:t>
      </w:r>
      <w:r w:rsidRPr="003572AA">
        <w:rPr>
          <w:rFonts w:ascii="Book Antiqua" w:hAnsi="Book Antiqua" w:cs="Times New Roman"/>
          <w:i/>
          <w:lang w:val="en-GB"/>
        </w:rPr>
        <w:t>e.g.</w:t>
      </w:r>
      <w:r w:rsidR="00CF6C38" w:rsidRPr="003572AA">
        <w:rPr>
          <w:rFonts w:ascii="Book Antiqua" w:eastAsia="宋体" w:hAnsi="Book Antiqua" w:cs="Times New Roman" w:hint="eastAsia"/>
          <w:lang w:val="en-GB" w:eastAsia="zh-CN"/>
        </w:rPr>
        <w:t>,</w:t>
      </w:r>
      <w:r w:rsidRPr="003572AA">
        <w:rPr>
          <w:rFonts w:ascii="Book Antiqua" w:hAnsi="Book Antiqua" w:cs="Times New Roman"/>
          <w:lang w:val="en-GB"/>
        </w:rPr>
        <w:t xml:space="preserve"> how much liver has to be resected) towards “what is left bind” (that is, how much functional liver tissue is the patient left with), the latter for which adjunct techniques of portal vein embolization</w:t>
      </w:r>
      <w:r w:rsidRPr="003572AA">
        <w:rPr>
          <w:rFonts w:ascii="Book Antiqua" w:hAnsi="Book Antiqua" w:cs="Times New Roman"/>
          <w:noProof/>
          <w:vertAlign w:val="superscript"/>
          <w:lang w:val="en-GB"/>
        </w:rPr>
        <w:t>[10]</w:t>
      </w:r>
      <w:r w:rsidRPr="003572AA">
        <w:rPr>
          <w:rFonts w:ascii="Book Antiqua" w:hAnsi="Book Antiqua" w:cs="Times New Roman"/>
          <w:lang w:val="en-GB"/>
        </w:rPr>
        <w:t xml:space="preserve"> and the </w:t>
      </w:r>
      <w:r w:rsidRPr="003572AA">
        <w:rPr>
          <w:rFonts w:ascii="Book Antiqua" w:hAnsi="Book Antiqua" w:cs="Arial"/>
          <w:lang w:val="en-US"/>
        </w:rPr>
        <w:t xml:space="preserve">associating liver partition and portal vein ligation for staged </w:t>
      </w:r>
      <w:proofErr w:type="spellStart"/>
      <w:r w:rsidRPr="003572AA">
        <w:rPr>
          <w:rFonts w:ascii="Book Antiqua" w:hAnsi="Book Antiqua" w:cs="Arial"/>
          <w:lang w:val="en-US"/>
        </w:rPr>
        <w:t>hepatectomy</w:t>
      </w:r>
      <w:proofErr w:type="spellEnd"/>
      <w:r w:rsidRPr="003572AA">
        <w:rPr>
          <w:rFonts w:ascii="Book Antiqua" w:hAnsi="Book Antiqua" w:cs="Arial"/>
          <w:lang w:val="en-US"/>
        </w:rPr>
        <w:t xml:space="preserve"> (</w:t>
      </w:r>
      <w:r w:rsidRPr="003572AA">
        <w:rPr>
          <w:rFonts w:ascii="Book Antiqua" w:hAnsi="Book Antiqua" w:cs="Times New Roman"/>
          <w:lang w:val="en-GB"/>
        </w:rPr>
        <w:t>ALPPS) techniques</w:t>
      </w:r>
      <w:r w:rsidRPr="003572AA">
        <w:rPr>
          <w:rFonts w:ascii="Book Antiqua" w:hAnsi="Book Antiqua" w:cs="Times New Roman"/>
          <w:noProof/>
          <w:vertAlign w:val="superscript"/>
          <w:lang w:val="en-GB"/>
        </w:rPr>
        <w:t>[11]</w:t>
      </w:r>
      <w:r w:rsidRPr="003572AA">
        <w:rPr>
          <w:rFonts w:ascii="Book Antiqua" w:hAnsi="Book Antiqua" w:cs="Times New Roman"/>
          <w:lang w:val="en-GB"/>
        </w:rPr>
        <w:t xml:space="preserve"> have continued to expand indications for liver resection. Added to this complexity is the increasing number of molecular markers, which appear to hold prognostic and predictive information, for which some will be discussed here. </w:t>
      </w:r>
    </w:p>
    <w:p w14:paraId="4889E644" w14:textId="77777777" w:rsidR="00964D9A" w:rsidRPr="003572AA" w:rsidRDefault="00964D9A" w:rsidP="00F463AE">
      <w:pPr>
        <w:spacing w:line="360" w:lineRule="auto"/>
        <w:jc w:val="both"/>
        <w:rPr>
          <w:rFonts w:ascii="Book Antiqua" w:hAnsi="Book Antiqua" w:cs="Times New Roman"/>
          <w:lang w:val="en-GB"/>
        </w:rPr>
      </w:pPr>
    </w:p>
    <w:p w14:paraId="6D538D73" w14:textId="3EF7CF64" w:rsidR="00964D9A" w:rsidRPr="003572AA" w:rsidRDefault="00CF6C38" w:rsidP="00F463AE">
      <w:pPr>
        <w:spacing w:line="360" w:lineRule="auto"/>
        <w:jc w:val="both"/>
        <w:rPr>
          <w:rFonts w:ascii="Book Antiqua" w:hAnsi="Book Antiqua" w:cs="Times New Roman"/>
          <w:b/>
          <w:lang w:val="en-GB"/>
        </w:rPr>
      </w:pPr>
      <w:r w:rsidRPr="003572AA">
        <w:rPr>
          <w:rFonts w:ascii="Book Antiqua" w:hAnsi="Book Antiqua" w:cs="Times New Roman"/>
          <w:b/>
          <w:lang w:val="en-GB"/>
        </w:rPr>
        <w:t>ROLE OF KRAS IN RESECTED CRLM</w:t>
      </w:r>
    </w:p>
    <w:p w14:paraId="531AD7C4" w14:textId="6DFF14DD" w:rsidR="00D34A9E" w:rsidRPr="003572AA" w:rsidRDefault="00964D9A" w:rsidP="00F463AE">
      <w:pPr>
        <w:spacing w:line="360" w:lineRule="auto"/>
        <w:jc w:val="both"/>
        <w:rPr>
          <w:rFonts w:ascii="Book Antiqua" w:hAnsi="Book Antiqua" w:cs="Times New Roman"/>
          <w:lang w:val="en-GB"/>
        </w:rPr>
      </w:pPr>
      <w:r w:rsidRPr="003572AA">
        <w:rPr>
          <w:rFonts w:ascii="Book Antiqua" w:hAnsi="Book Antiqua" w:cs="Times New Roman"/>
          <w:lang w:val="en-GB"/>
        </w:rPr>
        <w:t>Up to 30</w:t>
      </w:r>
      <w:r w:rsidR="00CF6C38" w:rsidRPr="003572AA">
        <w:rPr>
          <w:rFonts w:ascii="Book Antiqua" w:eastAsia="宋体" w:hAnsi="Book Antiqua" w:cs="Times New Roman" w:hint="eastAsia"/>
          <w:lang w:val="en-GB" w:eastAsia="zh-CN"/>
        </w:rPr>
        <w:t>%</w:t>
      </w:r>
      <w:r w:rsidRPr="003572AA">
        <w:rPr>
          <w:rFonts w:ascii="Book Antiqua" w:hAnsi="Book Antiqua" w:cs="Times New Roman"/>
          <w:lang w:val="en-GB"/>
        </w:rPr>
        <w:t xml:space="preserve">-40% of patients with CRC have mutated KRAS. The frequency for mutated KRAS in CRLM corresponds well with that of the primary </w:t>
      </w:r>
      <w:proofErr w:type="gramStart"/>
      <w:r w:rsidRPr="003572AA">
        <w:rPr>
          <w:rFonts w:ascii="Book Antiqua" w:hAnsi="Book Antiqua" w:cs="Times New Roman"/>
          <w:lang w:val="en-GB"/>
        </w:rPr>
        <w:t>tumour</w:t>
      </w:r>
      <w:r w:rsidR="000424B0" w:rsidRPr="003572AA">
        <w:rPr>
          <w:rFonts w:ascii="Book Antiqua" w:hAnsi="Book Antiqua" w:cs="Times New Roman"/>
          <w:noProof/>
          <w:vertAlign w:val="superscript"/>
          <w:lang w:val="en-GB"/>
        </w:rPr>
        <w:t>[</w:t>
      </w:r>
      <w:proofErr w:type="gramEnd"/>
      <w:r w:rsidR="000424B0" w:rsidRPr="003572AA">
        <w:rPr>
          <w:rFonts w:ascii="Book Antiqua" w:hAnsi="Book Antiqua" w:cs="Times New Roman"/>
          <w:noProof/>
          <w:vertAlign w:val="superscript"/>
          <w:lang w:val="en-GB"/>
        </w:rPr>
        <w:t>12]</w:t>
      </w:r>
      <w:r w:rsidRPr="003572AA">
        <w:rPr>
          <w:rFonts w:ascii="Book Antiqua" w:hAnsi="Book Antiqua" w:cs="Times New Roman"/>
          <w:lang w:val="en-GB"/>
        </w:rPr>
        <w:t xml:space="preserve">. The incidence of KRAS mutation in </w:t>
      </w:r>
      <w:proofErr w:type="spellStart"/>
      <w:r w:rsidRPr="003572AA">
        <w:rPr>
          <w:rFonts w:ascii="Book Antiqua" w:hAnsi="Book Antiqua" w:cs="Times New Roman"/>
          <w:lang w:val="en-GB"/>
        </w:rPr>
        <w:t>resectable</w:t>
      </w:r>
      <w:proofErr w:type="spellEnd"/>
      <w:r w:rsidRPr="003572AA">
        <w:rPr>
          <w:rFonts w:ascii="Book Antiqua" w:hAnsi="Book Antiqua" w:cs="Times New Roman"/>
          <w:lang w:val="en-GB"/>
        </w:rPr>
        <w:t xml:space="preserve"> CRLM is variable, and in one meta-analysis reported a frequency between 15% and 37%</w:t>
      </w:r>
      <w:r w:rsidRPr="003572AA">
        <w:rPr>
          <w:rFonts w:ascii="Book Antiqua" w:hAnsi="Book Antiqua" w:cs="Times New Roman"/>
          <w:noProof/>
          <w:vertAlign w:val="superscript"/>
          <w:lang w:val="en-GB"/>
        </w:rPr>
        <w:t>[12]</w:t>
      </w:r>
      <w:r w:rsidRPr="003572AA">
        <w:rPr>
          <w:rFonts w:ascii="Book Antiqua" w:hAnsi="Book Antiqua" w:cs="Times New Roman"/>
          <w:lang w:val="en-GB"/>
        </w:rPr>
        <w:t xml:space="preserve">, likely indicating differences in selection criteria for CRLM surgery among the </w:t>
      </w:r>
      <w:proofErr w:type="gramStart"/>
      <w:r w:rsidRPr="003572AA">
        <w:rPr>
          <w:rFonts w:ascii="Book Antiqua" w:hAnsi="Book Antiqua" w:cs="Times New Roman"/>
          <w:lang w:val="en-GB"/>
        </w:rPr>
        <w:t>studies</w:t>
      </w:r>
      <w:r w:rsidRPr="003572AA">
        <w:rPr>
          <w:rFonts w:ascii="Book Antiqua" w:hAnsi="Book Antiqua" w:cs="Times New Roman"/>
          <w:noProof/>
          <w:vertAlign w:val="superscript"/>
          <w:lang w:val="en-GB"/>
        </w:rPr>
        <w:t>[</w:t>
      </w:r>
      <w:proofErr w:type="gramEnd"/>
      <w:r w:rsidRPr="003572AA">
        <w:rPr>
          <w:rFonts w:ascii="Book Antiqua" w:hAnsi="Book Antiqua" w:cs="Times New Roman"/>
          <w:noProof/>
          <w:vertAlign w:val="superscript"/>
          <w:lang w:val="en-GB"/>
        </w:rPr>
        <w:t>13]</w:t>
      </w:r>
      <w:r w:rsidRPr="003572AA">
        <w:rPr>
          <w:rFonts w:ascii="Book Antiqua" w:hAnsi="Book Antiqua" w:cs="Times New Roman"/>
          <w:lang w:val="en-GB"/>
        </w:rPr>
        <w:t xml:space="preserve">. The meta-analysis included </w:t>
      </w:r>
      <w:r w:rsidRPr="003572AA">
        <w:rPr>
          <w:rFonts w:ascii="Book Antiqua" w:hAnsi="Book Antiqua" w:cs="Times New Roman"/>
          <w:lang w:val="en-US"/>
        </w:rPr>
        <w:t xml:space="preserve">14 studies with a total of 1809 </w:t>
      </w:r>
      <w:proofErr w:type="gramStart"/>
      <w:r w:rsidRPr="003572AA">
        <w:rPr>
          <w:rFonts w:ascii="Book Antiqua" w:hAnsi="Book Antiqua" w:cs="Times New Roman"/>
          <w:lang w:val="en-US"/>
        </w:rPr>
        <w:t>patients</w:t>
      </w:r>
      <w:r w:rsidRPr="003572AA">
        <w:rPr>
          <w:rFonts w:ascii="Book Antiqua" w:hAnsi="Book Antiqua" w:cs="Times New Roman"/>
          <w:noProof/>
          <w:vertAlign w:val="superscript"/>
          <w:lang w:val="en-GB"/>
        </w:rPr>
        <w:t>[</w:t>
      </w:r>
      <w:proofErr w:type="gramEnd"/>
      <w:r w:rsidRPr="003572AA">
        <w:rPr>
          <w:rFonts w:ascii="Book Antiqua" w:hAnsi="Book Antiqua" w:cs="Times New Roman"/>
          <w:noProof/>
          <w:vertAlign w:val="superscript"/>
          <w:lang w:val="en-GB"/>
        </w:rPr>
        <w:t>12]</w:t>
      </w:r>
      <w:r w:rsidRPr="003572AA">
        <w:rPr>
          <w:rFonts w:ascii="Book Antiqua" w:hAnsi="Book Antiqua" w:cs="Times New Roman"/>
          <w:lang w:val="en-US"/>
        </w:rPr>
        <w:t>. Eight studies reported OS after resection of CRLM in 1181 patients. The mutation rate was 27</w:t>
      </w:r>
      <w:r w:rsidR="003572AA">
        <w:rPr>
          <w:rFonts w:ascii="Book Antiqua" w:eastAsia="宋体" w:hAnsi="Book Antiqua" w:cs="Times New Roman" w:hint="eastAsia"/>
          <w:lang w:val="en-US" w:eastAsia="zh-CN"/>
        </w:rPr>
        <w:t>.</w:t>
      </w:r>
      <w:r w:rsidRPr="003572AA">
        <w:rPr>
          <w:rFonts w:ascii="Book Antiqua" w:hAnsi="Book Antiqua" w:cs="Times New Roman"/>
          <w:lang w:val="en-US"/>
        </w:rPr>
        <w:t xml:space="preserve">6%, and </w:t>
      </w:r>
      <w:r w:rsidRPr="003572AA">
        <w:rPr>
          <w:rFonts w:ascii="Book Antiqua" w:hAnsi="Book Antiqua" w:cs="Times New Roman"/>
          <w:i/>
          <w:iCs/>
          <w:lang w:val="en-US"/>
        </w:rPr>
        <w:t>KRAS</w:t>
      </w:r>
      <w:r w:rsidRPr="003572AA">
        <w:rPr>
          <w:rFonts w:ascii="Book Antiqua" w:hAnsi="Book Antiqua" w:cs="Times New Roman"/>
          <w:lang w:val="en-US"/>
        </w:rPr>
        <w:t xml:space="preserve"> mutation was negatively associated with OS </w:t>
      </w:r>
      <w:r w:rsidR="003572AA">
        <w:rPr>
          <w:rFonts w:ascii="Book Antiqua" w:eastAsia="宋体" w:hAnsi="Book Antiqua" w:cs="Times New Roman" w:hint="eastAsia"/>
          <w:lang w:val="en-US" w:eastAsia="zh-CN"/>
        </w:rPr>
        <w:t>[</w:t>
      </w:r>
      <w:r w:rsidRPr="003572AA">
        <w:rPr>
          <w:rFonts w:ascii="Book Antiqua" w:hAnsi="Book Antiqua" w:cs="Times New Roman"/>
          <w:lang w:val="en-US"/>
        </w:rPr>
        <w:t xml:space="preserve">Hazard ratio </w:t>
      </w:r>
      <w:r w:rsidR="003572AA">
        <w:rPr>
          <w:rFonts w:ascii="Book Antiqua" w:eastAsia="宋体" w:hAnsi="Book Antiqua" w:cs="Times New Roman" w:hint="eastAsia"/>
          <w:lang w:val="en-US" w:eastAsia="zh-CN"/>
        </w:rPr>
        <w:t>(</w:t>
      </w:r>
      <w:r w:rsidRPr="003572AA">
        <w:rPr>
          <w:rFonts w:ascii="Book Antiqua" w:hAnsi="Book Antiqua" w:cs="Times New Roman"/>
          <w:lang w:val="en-US"/>
        </w:rPr>
        <w:t>HR</w:t>
      </w:r>
      <w:r w:rsidR="003572AA">
        <w:rPr>
          <w:rFonts w:ascii="Book Antiqua" w:eastAsia="宋体" w:hAnsi="Book Antiqua" w:cs="Times New Roman" w:hint="eastAsia"/>
          <w:lang w:val="en-US" w:eastAsia="zh-CN"/>
        </w:rPr>
        <w:t>)</w:t>
      </w:r>
      <w:r w:rsidR="003572AA">
        <w:rPr>
          <w:rFonts w:ascii="Book Antiqua" w:hAnsi="Book Antiqua" w:cs="Times New Roman"/>
          <w:lang w:val="en-US"/>
        </w:rPr>
        <w:t xml:space="preserve"> 2.24, 95%</w:t>
      </w:r>
      <w:r w:rsidRPr="003572AA">
        <w:rPr>
          <w:rFonts w:ascii="Book Antiqua" w:hAnsi="Book Antiqua" w:cs="Times New Roman"/>
          <w:lang w:val="en-US"/>
        </w:rPr>
        <w:t>CI</w:t>
      </w:r>
      <w:r w:rsidR="003572AA">
        <w:rPr>
          <w:rFonts w:ascii="Book Antiqua" w:eastAsia="宋体" w:hAnsi="Book Antiqua" w:cs="Times New Roman" w:hint="eastAsia"/>
          <w:lang w:val="en-US" w:eastAsia="zh-CN"/>
        </w:rPr>
        <w:t>:</w:t>
      </w:r>
      <w:r w:rsidRPr="003572AA">
        <w:rPr>
          <w:rFonts w:ascii="Book Antiqua" w:hAnsi="Book Antiqua" w:cs="Times New Roman"/>
          <w:lang w:val="en-US"/>
        </w:rPr>
        <w:t xml:space="preserve"> 1.76-</w:t>
      </w:r>
      <w:r w:rsidRPr="003572AA">
        <w:rPr>
          <w:rFonts w:ascii="Book Antiqua" w:hAnsi="Book Antiqua" w:cs="Times New Roman"/>
          <w:lang w:val="en-US"/>
        </w:rPr>
        <w:lastRenderedPageBreak/>
        <w:t>2.85</w:t>
      </w:r>
      <w:r w:rsidR="003572AA">
        <w:rPr>
          <w:rFonts w:ascii="Book Antiqua" w:eastAsia="宋体" w:hAnsi="Book Antiqua" w:cs="Times New Roman" w:hint="eastAsia"/>
          <w:lang w:val="en-US" w:eastAsia="zh-CN"/>
        </w:rPr>
        <w:t>]</w:t>
      </w:r>
      <w:r w:rsidRPr="003572AA">
        <w:rPr>
          <w:rFonts w:ascii="Book Antiqua" w:hAnsi="Book Antiqua" w:cs="Times New Roman"/>
          <w:lang w:val="en-US"/>
        </w:rPr>
        <w:t xml:space="preserve">. Seven studies reported </w:t>
      </w:r>
      <w:r w:rsidR="00D34A9E" w:rsidRPr="003572AA">
        <w:rPr>
          <w:rFonts w:ascii="Book Antiqua" w:hAnsi="Book Antiqua" w:cs="Times New Roman"/>
          <w:lang w:val="en-US"/>
        </w:rPr>
        <w:t>recurrence-free survival (</w:t>
      </w:r>
      <w:r w:rsidRPr="003572AA">
        <w:rPr>
          <w:rFonts w:ascii="Book Antiqua" w:hAnsi="Book Antiqua" w:cs="Times New Roman"/>
          <w:lang w:val="en-US"/>
        </w:rPr>
        <w:t>RFS</w:t>
      </w:r>
      <w:r w:rsidR="00D34A9E" w:rsidRPr="003572AA">
        <w:rPr>
          <w:rFonts w:ascii="Book Antiqua" w:hAnsi="Book Antiqua" w:cs="Times New Roman"/>
          <w:lang w:val="en-US"/>
        </w:rPr>
        <w:t>)</w:t>
      </w:r>
      <w:r w:rsidRPr="003572AA">
        <w:rPr>
          <w:rFonts w:ascii="Book Antiqua" w:hAnsi="Book Antiqua" w:cs="Times New Roman"/>
          <w:lang w:val="en-US"/>
        </w:rPr>
        <w:t xml:space="preserve"> after resection of CRLM in 906 patients. The mutation rate was 28.0</w:t>
      </w:r>
      <w:r w:rsidR="003572AA">
        <w:rPr>
          <w:rFonts w:ascii="Book Antiqua" w:eastAsia="宋体" w:hAnsi="Book Antiqua" w:cs="Times New Roman" w:hint="eastAsia"/>
          <w:lang w:val="en-US" w:eastAsia="zh-CN"/>
        </w:rPr>
        <w:t>%</w:t>
      </w:r>
      <w:r w:rsidRPr="003572AA">
        <w:rPr>
          <w:rFonts w:ascii="Book Antiqua" w:hAnsi="Book Antiqua" w:cs="Times New Roman"/>
          <w:lang w:val="en-US"/>
        </w:rPr>
        <w:t xml:space="preserve">, and </w:t>
      </w:r>
      <w:r w:rsidRPr="003572AA">
        <w:rPr>
          <w:rFonts w:ascii="Book Antiqua" w:hAnsi="Book Antiqua" w:cs="Times New Roman"/>
          <w:i/>
          <w:iCs/>
          <w:lang w:val="en-US"/>
        </w:rPr>
        <w:t>KRAS</w:t>
      </w:r>
      <w:r w:rsidRPr="003572AA">
        <w:rPr>
          <w:rFonts w:ascii="Book Antiqua" w:hAnsi="Book Antiqua" w:cs="Times New Roman"/>
          <w:lang w:val="en-US"/>
        </w:rPr>
        <w:t xml:space="preserve"> mutation was negatively associated with</w:t>
      </w:r>
      <w:r w:rsidR="00D34A9E" w:rsidRPr="003572AA">
        <w:rPr>
          <w:rFonts w:ascii="Book Antiqua" w:hAnsi="Book Antiqua" w:cs="Times New Roman"/>
          <w:lang w:val="en-US"/>
        </w:rPr>
        <w:t xml:space="preserve"> </w:t>
      </w:r>
      <w:r w:rsidRPr="003572AA">
        <w:rPr>
          <w:rFonts w:ascii="Book Antiqua" w:hAnsi="Book Antiqua" w:cs="Times New Roman"/>
          <w:lang w:val="en-US"/>
        </w:rPr>
        <w:t>RFS (HR 1.89, 95%CI</w:t>
      </w:r>
      <w:r w:rsidR="00FD2C41">
        <w:rPr>
          <w:rFonts w:ascii="Book Antiqua" w:eastAsia="宋体" w:hAnsi="Book Antiqua" w:cs="Times New Roman" w:hint="eastAsia"/>
          <w:lang w:val="en-US" w:eastAsia="zh-CN"/>
        </w:rPr>
        <w:t>:</w:t>
      </w:r>
      <w:r w:rsidRPr="003572AA">
        <w:rPr>
          <w:rFonts w:ascii="Book Antiqua" w:hAnsi="Book Antiqua" w:cs="Times New Roman"/>
          <w:lang w:val="en-US"/>
        </w:rPr>
        <w:t xml:space="preserve"> 1.54-2.32). </w:t>
      </w:r>
      <w:r w:rsidRPr="003572AA">
        <w:rPr>
          <w:rFonts w:ascii="Book Antiqua" w:hAnsi="Book Antiqua" w:cs="Times New Roman"/>
          <w:lang w:val="en-GB"/>
        </w:rPr>
        <w:t xml:space="preserve">Thus, there was an overall consistent poorer overall- and </w:t>
      </w:r>
      <w:r w:rsidR="003572AA" w:rsidRPr="003572AA">
        <w:rPr>
          <w:rFonts w:ascii="Book Antiqua" w:hAnsi="Book Antiqua" w:cs="Times New Roman"/>
          <w:lang w:val="en-US"/>
        </w:rPr>
        <w:t>RFS</w:t>
      </w:r>
      <w:r w:rsidRPr="003572AA">
        <w:rPr>
          <w:rFonts w:ascii="Book Antiqua" w:hAnsi="Book Antiqua" w:cs="Times New Roman"/>
          <w:lang w:val="en-GB"/>
        </w:rPr>
        <w:t xml:space="preserve"> for patients with mutated KRAS among the studies. </w:t>
      </w:r>
    </w:p>
    <w:p w14:paraId="3966714F" w14:textId="414241D5" w:rsidR="00964D9A" w:rsidRPr="003572AA" w:rsidRDefault="00964D9A" w:rsidP="00FD2C41">
      <w:pPr>
        <w:spacing w:line="360" w:lineRule="auto"/>
        <w:ind w:firstLineChars="100" w:firstLine="240"/>
        <w:jc w:val="both"/>
        <w:rPr>
          <w:rFonts w:ascii="Book Antiqua" w:hAnsi="Book Antiqua" w:cs="Times New Roman"/>
          <w:lang w:val="en-GB"/>
        </w:rPr>
      </w:pPr>
      <w:r w:rsidRPr="003572AA">
        <w:rPr>
          <w:rFonts w:ascii="Book Antiqua" w:hAnsi="Book Antiqua" w:cs="Times New Roman"/>
          <w:lang w:val="en-GB"/>
        </w:rPr>
        <w:t>Still, the overall prognostic role of KRAS mutations is not clear. It seems that there is a higher rate of KRAS mutation in patients with extrahepatic metastasis and n</w:t>
      </w:r>
      <w:r w:rsidR="00FD2C41">
        <w:rPr>
          <w:rFonts w:ascii="Book Antiqua" w:hAnsi="Book Antiqua" w:cs="Times New Roman"/>
          <w:lang w:val="en-GB"/>
        </w:rPr>
        <w:t>on-</w:t>
      </w:r>
      <w:proofErr w:type="spellStart"/>
      <w:r w:rsidR="00FD2C41">
        <w:rPr>
          <w:rFonts w:ascii="Book Antiqua" w:hAnsi="Book Antiqua" w:cs="Times New Roman"/>
          <w:lang w:val="en-GB"/>
        </w:rPr>
        <w:t>resectable</w:t>
      </w:r>
      <w:proofErr w:type="spellEnd"/>
      <w:r w:rsidR="00FD2C41">
        <w:rPr>
          <w:rFonts w:ascii="Book Antiqua" w:hAnsi="Book Antiqua" w:cs="Times New Roman"/>
          <w:lang w:val="en-GB"/>
        </w:rPr>
        <w:t xml:space="preserve"> </w:t>
      </w:r>
      <w:proofErr w:type="gramStart"/>
      <w:r w:rsidR="00FD2C41">
        <w:rPr>
          <w:rFonts w:ascii="Book Antiqua" w:hAnsi="Book Antiqua" w:cs="Times New Roman"/>
          <w:lang w:val="en-GB"/>
        </w:rPr>
        <w:t>CRLM</w:t>
      </w:r>
      <w:r w:rsidRPr="003572AA">
        <w:rPr>
          <w:rFonts w:ascii="Book Antiqua" w:hAnsi="Book Antiqua" w:cs="Times New Roman"/>
          <w:noProof/>
          <w:vertAlign w:val="superscript"/>
          <w:lang w:val="en-GB"/>
        </w:rPr>
        <w:t>[</w:t>
      </w:r>
      <w:proofErr w:type="gramEnd"/>
      <w:r w:rsidRPr="003572AA">
        <w:rPr>
          <w:rFonts w:ascii="Book Antiqua" w:hAnsi="Book Antiqua" w:cs="Times New Roman"/>
          <w:noProof/>
          <w:vertAlign w:val="superscript"/>
          <w:lang w:val="en-GB"/>
        </w:rPr>
        <w:t>12,14]</w:t>
      </w:r>
      <w:r w:rsidRPr="003572AA">
        <w:rPr>
          <w:rFonts w:ascii="Book Antiqua" w:hAnsi="Book Antiqua" w:cs="Times New Roman"/>
          <w:lang w:val="en-GB"/>
        </w:rPr>
        <w:t>, that there is a higher risk of subsequent recurrence in all sites (brain, bone, liver and lungs) for patients with KRAS mutations</w:t>
      </w:r>
      <w:r w:rsidR="00FD2C41">
        <w:rPr>
          <w:rFonts w:ascii="Book Antiqua" w:hAnsi="Book Antiqua" w:cs="Times New Roman"/>
          <w:noProof/>
          <w:vertAlign w:val="superscript"/>
          <w:lang w:val="en-GB"/>
        </w:rPr>
        <w:t>[15,</w:t>
      </w:r>
      <w:r w:rsidRPr="003572AA">
        <w:rPr>
          <w:rFonts w:ascii="Book Antiqua" w:hAnsi="Book Antiqua" w:cs="Times New Roman"/>
          <w:noProof/>
          <w:vertAlign w:val="superscript"/>
          <w:lang w:val="en-GB"/>
        </w:rPr>
        <w:t>16]</w:t>
      </w:r>
      <w:r w:rsidRPr="003572AA">
        <w:rPr>
          <w:rFonts w:ascii="Book Antiqua" w:hAnsi="Book Antiqua" w:cs="Times New Roman"/>
          <w:lang w:val="en-GB"/>
        </w:rPr>
        <w:t xml:space="preserve"> and, that KRAS mutation in patients with </w:t>
      </w:r>
      <w:proofErr w:type="spellStart"/>
      <w:r w:rsidRPr="003572AA">
        <w:rPr>
          <w:rFonts w:ascii="Book Antiqua" w:hAnsi="Book Antiqua" w:cs="Times New Roman"/>
          <w:lang w:val="en-GB"/>
        </w:rPr>
        <w:t>resectable</w:t>
      </w:r>
      <w:proofErr w:type="spellEnd"/>
      <w:r w:rsidRPr="003572AA">
        <w:rPr>
          <w:rFonts w:ascii="Book Antiqua" w:hAnsi="Book Antiqua" w:cs="Times New Roman"/>
          <w:lang w:val="en-GB"/>
        </w:rPr>
        <w:t xml:space="preserve"> CRLM suggests a more aggressive disease with shorter progression free and </w:t>
      </w:r>
      <w:r w:rsidR="00CF6C38" w:rsidRPr="003572AA">
        <w:rPr>
          <w:rFonts w:ascii="Book Antiqua" w:eastAsia="宋体" w:hAnsi="Book Antiqua" w:cs="Times New Roman" w:hint="eastAsia"/>
          <w:lang w:val="en-GB" w:eastAsia="zh-CN"/>
        </w:rPr>
        <w:t>OS</w:t>
      </w:r>
      <w:r w:rsidRPr="003572AA">
        <w:rPr>
          <w:rFonts w:ascii="Book Antiqua" w:hAnsi="Book Antiqua" w:cs="Times New Roman"/>
          <w:noProof/>
          <w:vertAlign w:val="superscript"/>
          <w:lang w:val="en-GB"/>
        </w:rPr>
        <w:t>[12]</w:t>
      </w:r>
      <w:r w:rsidRPr="003572AA">
        <w:rPr>
          <w:rFonts w:ascii="Book Antiqua" w:hAnsi="Book Antiqua" w:cs="Times New Roman"/>
          <w:lang w:val="en-GB"/>
        </w:rPr>
        <w:t xml:space="preserve">. Indeed, as </w:t>
      </w:r>
      <w:proofErr w:type="gramStart"/>
      <w:r w:rsidRPr="003572AA">
        <w:rPr>
          <w:rFonts w:ascii="Book Antiqua" w:hAnsi="Book Antiqua" w:cs="Times New Roman"/>
          <w:lang w:val="en-GB"/>
        </w:rPr>
        <w:t>shown</w:t>
      </w:r>
      <w:r w:rsidRPr="003572AA">
        <w:rPr>
          <w:rFonts w:ascii="Book Antiqua" w:hAnsi="Book Antiqua" w:cs="Times New Roman"/>
          <w:noProof/>
          <w:vertAlign w:val="superscript"/>
          <w:lang w:val="en-GB"/>
        </w:rPr>
        <w:t>[</w:t>
      </w:r>
      <w:proofErr w:type="gramEnd"/>
      <w:r w:rsidRPr="003572AA">
        <w:rPr>
          <w:rFonts w:ascii="Book Antiqua" w:hAnsi="Book Antiqua" w:cs="Times New Roman"/>
          <w:noProof/>
          <w:vertAlign w:val="superscript"/>
          <w:lang w:val="en-GB"/>
        </w:rPr>
        <w:t>17]</w:t>
      </w:r>
      <w:r w:rsidRPr="003572AA">
        <w:rPr>
          <w:rFonts w:ascii="Book Antiqua" w:hAnsi="Book Antiqua" w:cs="Times New Roman"/>
          <w:lang w:val="en-GB"/>
        </w:rPr>
        <w:t xml:space="preserve">, the difference in survival after liver resection was attributed to having either wild type KRAS or mutant KRAS, rather than achieving an R0 or R1 situation. This emphasizes the role of inherent cancer biology rather than resection margins. Factors that are associated with aggressive or advanced </w:t>
      </w:r>
      <w:proofErr w:type="spellStart"/>
      <w:r w:rsidRPr="003572AA">
        <w:rPr>
          <w:rFonts w:ascii="Book Antiqua" w:hAnsi="Book Antiqua" w:cs="Times New Roman"/>
          <w:lang w:val="en-GB"/>
        </w:rPr>
        <w:t>tumor</w:t>
      </w:r>
      <w:proofErr w:type="spellEnd"/>
      <w:r w:rsidRPr="003572AA">
        <w:rPr>
          <w:rFonts w:ascii="Book Antiqua" w:hAnsi="Book Antiqua" w:cs="Times New Roman"/>
          <w:lang w:val="en-GB"/>
        </w:rPr>
        <w:t xml:space="preserve"> biology (</w:t>
      </w:r>
      <w:r w:rsidRPr="00FD2C41">
        <w:rPr>
          <w:rFonts w:ascii="Book Antiqua" w:hAnsi="Book Antiqua" w:cs="Times New Roman"/>
          <w:i/>
          <w:lang w:val="en-GB"/>
        </w:rPr>
        <w:t>e.g.</w:t>
      </w:r>
      <w:r w:rsidR="00FD2C41">
        <w:rPr>
          <w:rFonts w:ascii="Book Antiqua" w:eastAsia="宋体" w:hAnsi="Book Antiqua" w:cs="Times New Roman" w:hint="eastAsia"/>
          <w:lang w:val="en-GB" w:eastAsia="zh-CN"/>
        </w:rPr>
        <w:t>,</w:t>
      </w:r>
      <w:r w:rsidRPr="003572AA">
        <w:rPr>
          <w:rFonts w:ascii="Book Antiqua" w:hAnsi="Book Antiqua" w:cs="Times New Roman"/>
          <w:lang w:val="en-GB"/>
        </w:rPr>
        <w:t xml:space="preserve"> </w:t>
      </w:r>
      <w:proofErr w:type="spellStart"/>
      <w:r w:rsidRPr="003572AA">
        <w:rPr>
          <w:rFonts w:ascii="Book Antiqua" w:hAnsi="Book Antiqua" w:cs="Times New Roman"/>
          <w:lang w:val="en-GB"/>
        </w:rPr>
        <w:t>bilobar</w:t>
      </w:r>
      <w:proofErr w:type="spellEnd"/>
      <w:r w:rsidRPr="003572AA">
        <w:rPr>
          <w:rFonts w:ascii="Book Antiqua" w:hAnsi="Book Antiqua" w:cs="Times New Roman"/>
          <w:lang w:val="en-GB"/>
        </w:rPr>
        <w:t xml:space="preserve"> disease, multiple metastasis, large metastasis, and metastasis in difficult locations) are also associated with technically complex cases and are as such being at higher risk for a potential R1 resection. These data therefor suggests that it is the cancer biology, and not the R1 resection, that is related to worse </w:t>
      </w:r>
      <w:proofErr w:type="gramStart"/>
      <w:r w:rsidRPr="003572AA">
        <w:rPr>
          <w:rFonts w:ascii="Book Antiqua" w:hAnsi="Book Antiqua" w:cs="Times New Roman"/>
          <w:lang w:val="en-GB"/>
        </w:rPr>
        <w:t>survival</w:t>
      </w:r>
      <w:r w:rsidRPr="003572AA">
        <w:rPr>
          <w:rFonts w:ascii="Book Antiqua" w:hAnsi="Book Antiqua" w:cs="Times New Roman"/>
          <w:noProof/>
          <w:vertAlign w:val="superscript"/>
          <w:lang w:val="en-GB"/>
        </w:rPr>
        <w:t>[</w:t>
      </w:r>
      <w:proofErr w:type="gramEnd"/>
      <w:r w:rsidRPr="003572AA">
        <w:rPr>
          <w:rFonts w:ascii="Book Antiqua" w:hAnsi="Book Antiqua" w:cs="Times New Roman"/>
          <w:noProof/>
          <w:vertAlign w:val="superscript"/>
          <w:lang w:val="en-GB"/>
        </w:rPr>
        <w:t>17]</w:t>
      </w:r>
      <w:r w:rsidRPr="003572AA">
        <w:rPr>
          <w:rFonts w:ascii="Book Antiqua" w:hAnsi="Book Antiqua" w:cs="Times New Roman"/>
          <w:lang w:val="en-GB"/>
        </w:rPr>
        <w:t xml:space="preserve">. Similar results were showed in a study were recurrence-free and </w:t>
      </w:r>
      <w:r w:rsidR="00CF6C38" w:rsidRPr="003572AA">
        <w:rPr>
          <w:rFonts w:ascii="Book Antiqua" w:eastAsia="宋体" w:hAnsi="Book Antiqua" w:cs="Times New Roman" w:hint="eastAsia"/>
          <w:lang w:val="en-GB" w:eastAsia="zh-CN"/>
        </w:rPr>
        <w:t>OS</w:t>
      </w:r>
      <w:r w:rsidRPr="003572AA">
        <w:rPr>
          <w:rFonts w:ascii="Book Antiqua" w:hAnsi="Book Antiqua" w:cs="Times New Roman"/>
          <w:lang w:val="en-GB"/>
        </w:rPr>
        <w:t xml:space="preserve"> were examined after treatment for CRLM with liver resection followed by adjuvant hepatic arterial infusion and chemotherapy. Positive surgical resection margins (R1) were not found to significantly predict </w:t>
      </w:r>
      <w:proofErr w:type="gramStart"/>
      <w:r w:rsidR="003572AA" w:rsidRPr="003572AA">
        <w:rPr>
          <w:rFonts w:ascii="Book Antiqua" w:hAnsi="Book Antiqua" w:cs="Times New Roman"/>
          <w:lang w:val="en-US"/>
        </w:rPr>
        <w:t>RFS</w:t>
      </w:r>
      <w:r w:rsidRPr="003572AA">
        <w:rPr>
          <w:rFonts w:ascii="Book Antiqua" w:hAnsi="Book Antiqua" w:cs="Times New Roman"/>
          <w:noProof/>
          <w:vertAlign w:val="superscript"/>
          <w:lang w:val="en-GB"/>
        </w:rPr>
        <w:t>[</w:t>
      </w:r>
      <w:proofErr w:type="gramEnd"/>
      <w:r w:rsidRPr="003572AA">
        <w:rPr>
          <w:rFonts w:ascii="Book Antiqua" w:hAnsi="Book Antiqua" w:cs="Times New Roman"/>
          <w:noProof/>
          <w:vertAlign w:val="superscript"/>
          <w:lang w:val="en-GB"/>
        </w:rPr>
        <w:t>15]</w:t>
      </w:r>
      <w:r w:rsidRPr="003572AA">
        <w:rPr>
          <w:rFonts w:ascii="Book Antiqua" w:hAnsi="Book Antiqua" w:cs="Times New Roman"/>
          <w:lang w:val="en-GB"/>
        </w:rPr>
        <w:t xml:space="preserve">, but rather, again, a decreased </w:t>
      </w:r>
      <w:r w:rsidR="003572AA" w:rsidRPr="003572AA">
        <w:rPr>
          <w:rFonts w:ascii="Book Antiqua" w:hAnsi="Book Antiqua" w:cs="Times New Roman"/>
          <w:lang w:val="en-US"/>
        </w:rPr>
        <w:t>RFS</w:t>
      </w:r>
      <w:r w:rsidRPr="003572AA">
        <w:rPr>
          <w:rFonts w:ascii="Book Antiqua" w:hAnsi="Book Antiqua" w:cs="Times New Roman"/>
          <w:lang w:val="en-GB"/>
        </w:rPr>
        <w:t xml:space="preserve"> occurred for KRAS mutant CRLMs. Furthermore, down-stream BRAF mutations in the RAS-pathway</w:t>
      </w:r>
      <w:r w:rsidRPr="003572AA">
        <w:rPr>
          <w:rFonts w:ascii="Book Antiqua" w:hAnsi="Book Antiqua" w:cs="Times New Roman"/>
          <w:noProof/>
          <w:vertAlign w:val="superscript"/>
          <w:lang w:val="en-GB"/>
        </w:rPr>
        <w:t>[4]</w:t>
      </w:r>
      <w:r w:rsidRPr="003572AA">
        <w:rPr>
          <w:rFonts w:ascii="Book Antiqua" w:hAnsi="Book Antiqua" w:cs="Times New Roman"/>
          <w:lang w:val="en-GB"/>
        </w:rPr>
        <w:t xml:space="preserve"> signify a particularly poor prognosis in resected CRLM</w:t>
      </w:r>
      <w:r w:rsidRPr="003572AA">
        <w:rPr>
          <w:rFonts w:ascii="Book Antiqua" w:hAnsi="Book Antiqua" w:cs="Times New Roman"/>
          <w:noProof/>
          <w:vertAlign w:val="superscript"/>
          <w:lang w:val="en-GB"/>
        </w:rPr>
        <w:t>[18]</w:t>
      </w:r>
      <w:r w:rsidRPr="003572AA">
        <w:rPr>
          <w:rFonts w:ascii="Book Antiqua" w:hAnsi="Book Antiqua" w:cs="Times New Roman"/>
          <w:lang w:val="en-GB"/>
        </w:rPr>
        <w:t xml:space="preserve">. Thus, the clinical role of KRAS in </w:t>
      </w:r>
      <w:proofErr w:type="spellStart"/>
      <w:r w:rsidRPr="003572AA">
        <w:rPr>
          <w:rFonts w:ascii="Book Antiqua" w:hAnsi="Book Antiqua" w:cs="Times New Roman"/>
          <w:lang w:val="en-GB"/>
        </w:rPr>
        <w:t>resectable</w:t>
      </w:r>
      <w:proofErr w:type="spellEnd"/>
      <w:r w:rsidRPr="003572AA">
        <w:rPr>
          <w:rFonts w:ascii="Book Antiqua" w:hAnsi="Book Antiqua" w:cs="Times New Roman"/>
          <w:lang w:val="en-GB"/>
        </w:rPr>
        <w:t xml:space="preserve"> CRLM is slowly becoming clearer. In one recent study from the MD Anderson Cancer </w:t>
      </w:r>
      <w:proofErr w:type="spellStart"/>
      <w:proofErr w:type="gramStart"/>
      <w:r w:rsidRPr="003572AA">
        <w:rPr>
          <w:rFonts w:ascii="Book Antiqua" w:hAnsi="Book Antiqua" w:cs="Times New Roman"/>
          <w:lang w:val="en-GB"/>
        </w:rPr>
        <w:t>Center</w:t>
      </w:r>
      <w:proofErr w:type="spellEnd"/>
      <w:r w:rsidRPr="003572AA">
        <w:rPr>
          <w:rFonts w:ascii="Book Antiqua" w:hAnsi="Book Antiqua" w:cs="Times New Roman"/>
          <w:noProof/>
          <w:vertAlign w:val="superscript"/>
          <w:lang w:val="en-GB"/>
        </w:rPr>
        <w:t>[</w:t>
      </w:r>
      <w:proofErr w:type="gramEnd"/>
      <w:r w:rsidRPr="003572AA">
        <w:rPr>
          <w:rFonts w:ascii="Book Antiqua" w:hAnsi="Book Antiqua" w:cs="Times New Roman"/>
          <w:noProof/>
          <w:vertAlign w:val="superscript"/>
          <w:lang w:val="en-GB"/>
        </w:rPr>
        <w:t>19]</w:t>
      </w:r>
      <w:r w:rsidRPr="003572AA">
        <w:rPr>
          <w:rFonts w:ascii="Book Antiqua" w:hAnsi="Book Antiqua" w:cs="Times New Roman"/>
          <w:lang w:val="en-GB"/>
        </w:rPr>
        <w:t xml:space="preserve">, the investigators found that patients with poor prognostic features, such as node-positive primary </w:t>
      </w:r>
      <w:proofErr w:type="spellStart"/>
      <w:r w:rsidRPr="003572AA">
        <w:rPr>
          <w:rFonts w:ascii="Book Antiqua" w:hAnsi="Book Antiqua" w:cs="Times New Roman"/>
          <w:lang w:val="en-GB"/>
        </w:rPr>
        <w:t>tumor</w:t>
      </w:r>
      <w:proofErr w:type="spellEnd"/>
      <w:r w:rsidRPr="003572AA">
        <w:rPr>
          <w:rFonts w:ascii="Book Antiqua" w:hAnsi="Book Antiqua" w:cs="Times New Roman"/>
          <w:lang w:val="en-GB"/>
        </w:rPr>
        <w:t xml:space="preserve"> (</w:t>
      </w:r>
      <w:proofErr w:type="spellStart"/>
      <w:r w:rsidRPr="003572AA">
        <w:rPr>
          <w:rFonts w:ascii="Book Antiqua" w:hAnsi="Book Antiqua" w:cs="Times New Roman"/>
          <w:lang w:val="en-GB"/>
        </w:rPr>
        <w:t>pN</w:t>
      </w:r>
      <w:proofErr w:type="spellEnd"/>
      <w:r w:rsidRPr="003572AA">
        <w:rPr>
          <w:rFonts w:ascii="Book Antiqua" w:hAnsi="Book Antiqua" w:cs="Times New Roman"/>
          <w:lang w:val="en-GB"/>
        </w:rPr>
        <w:t>+), largest liver metastasis &gt;</w:t>
      </w:r>
      <w:r w:rsidR="00FD2C41">
        <w:rPr>
          <w:rFonts w:ascii="Book Antiqua" w:eastAsia="宋体" w:hAnsi="Book Antiqua" w:cs="Times New Roman" w:hint="eastAsia"/>
          <w:lang w:val="en-GB" w:eastAsia="zh-CN"/>
        </w:rPr>
        <w:t xml:space="preserve"> </w:t>
      </w:r>
      <w:r w:rsidRPr="003572AA">
        <w:rPr>
          <w:rFonts w:ascii="Book Antiqua" w:hAnsi="Book Antiqua" w:cs="Times New Roman"/>
          <w:lang w:val="en-GB"/>
        </w:rPr>
        <w:t>3 cm and who had &gt;</w:t>
      </w:r>
      <w:r w:rsidR="00FD2C41">
        <w:rPr>
          <w:rFonts w:ascii="Book Antiqua" w:eastAsia="宋体" w:hAnsi="Book Antiqua" w:cs="Times New Roman" w:hint="eastAsia"/>
          <w:lang w:val="en-GB" w:eastAsia="zh-CN"/>
        </w:rPr>
        <w:t xml:space="preserve"> </w:t>
      </w:r>
      <w:r w:rsidRPr="003572AA">
        <w:rPr>
          <w:rFonts w:ascii="Book Antiqua" w:hAnsi="Book Antiqua" w:cs="Times New Roman"/>
          <w:lang w:val="en-GB"/>
        </w:rPr>
        <w:t xml:space="preserve">7 cycles of preoperative chemotherapy in addition to KRAS mutation had a particularly poor prognosis. The authors conclude that major </w:t>
      </w:r>
      <w:proofErr w:type="spellStart"/>
      <w:r w:rsidRPr="003572AA">
        <w:rPr>
          <w:rFonts w:ascii="Book Antiqua" w:hAnsi="Book Antiqua" w:cs="Times New Roman"/>
          <w:lang w:val="en-GB"/>
        </w:rPr>
        <w:t>hepatectomy</w:t>
      </w:r>
      <w:proofErr w:type="spellEnd"/>
      <w:r w:rsidRPr="003572AA">
        <w:rPr>
          <w:rFonts w:ascii="Book Antiqua" w:hAnsi="Book Antiqua" w:cs="Times New Roman"/>
          <w:lang w:val="en-GB"/>
        </w:rPr>
        <w:t xml:space="preserve"> may be ill advised in such patients and that other therapeutic al</w:t>
      </w:r>
      <w:r w:rsidR="00FD2C41">
        <w:rPr>
          <w:rFonts w:ascii="Book Antiqua" w:hAnsi="Book Antiqua" w:cs="Times New Roman"/>
          <w:lang w:val="en-GB"/>
        </w:rPr>
        <w:t xml:space="preserve">ternatives should be </w:t>
      </w:r>
      <w:proofErr w:type="gramStart"/>
      <w:r w:rsidR="00FD2C41">
        <w:rPr>
          <w:rFonts w:ascii="Book Antiqua" w:hAnsi="Book Antiqua" w:cs="Times New Roman"/>
          <w:lang w:val="en-GB"/>
        </w:rPr>
        <w:t>considered</w:t>
      </w:r>
      <w:r w:rsidRPr="003572AA">
        <w:rPr>
          <w:rFonts w:ascii="Book Antiqua" w:hAnsi="Book Antiqua" w:cs="Times New Roman"/>
          <w:noProof/>
          <w:vertAlign w:val="superscript"/>
          <w:lang w:val="en-GB"/>
        </w:rPr>
        <w:t>[</w:t>
      </w:r>
      <w:proofErr w:type="gramEnd"/>
      <w:r w:rsidRPr="003572AA">
        <w:rPr>
          <w:rFonts w:ascii="Book Antiqua" w:hAnsi="Book Antiqua" w:cs="Times New Roman"/>
          <w:noProof/>
          <w:vertAlign w:val="superscript"/>
          <w:lang w:val="en-GB"/>
        </w:rPr>
        <w:t>19]</w:t>
      </w:r>
      <w:r w:rsidRPr="003572AA">
        <w:rPr>
          <w:rFonts w:ascii="Book Antiqua" w:hAnsi="Book Antiqua" w:cs="Times New Roman"/>
          <w:lang w:val="en-GB"/>
        </w:rPr>
        <w:t>.</w:t>
      </w:r>
    </w:p>
    <w:p w14:paraId="2A15B958" w14:textId="77777777" w:rsidR="00964D9A" w:rsidRPr="003572AA" w:rsidRDefault="00964D9A" w:rsidP="00F463AE">
      <w:pPr>
        <w:spacing w:line="360" w:lineRule="auto"/>
        <w:jc w:val="both"/>
        <w:rPr>
          <w:rFonts w:ascii="Book Antiqua" w:hAnsi="Book Antiqua" w:cs="Times New Roman"/>
          <w:lang w:val="en-GB"/>
        </w:rPr>
      </w:pPr>
    </w:p>
    <w:p w14:paraId="1E74300D" w14:textId="45B2AEDA" w:rsidR="00964D9A" w:rsidRPr="00FD2C41" w:rsidRDefault="00FD2C41" w:rsidP="00F463AE">
      <w:pPr>
        <w:spacing w:line="360" w:lineRule="auto"/>
        <w:jc w:val="both"/>
        <w:rPr>
          <w:rFonts w:ascii="Book Antiqua" w:hAnsi="Book Antiqua" w:cs="Times New Roman"/>
          <w:b/>
          <w:lang w:val="en-GB"/>
        </w:rPr>
      </w:pPr>
      <w:r w:rsidRPr="00FD2C41">
        <w:rPr>
          <w:rFonts w:ascii="Book Antiqua" w:hAnsi="Book Antiqua" w:cs="Times New Roman"/>
          <w:b/>
          <w:lang w:val="en-GB"/>
        </w:rPr>
        <w:lastRenderedPageBreak/>
        <w:t>MOLECULAR MARKERS TO DEFINE ‘GOOD’ FROM ‘BAD’ BIOLOGY IN CRLM</w:t>
      </w:r>
    </w:p>
    <w:p w14:paraId="6A641659" w14:textId="1C33F367" w:rsidR="00964D9A" w:rsidRPr="003572AA" w:rsidRDefault="00964D9A" w:rsidP="00F463AE">
      <w:pPr>
        <w:spacing w:line="360" w:lineRule="auto"/>
        <w:jc w:val="both"/>
        <w:rPr>
          <w:rFonts w:ascii="Book Antiqua" w:hAnsi="Book Antiqua"/>
          <w:lang w:val="en-GB"/>
        </w:rPr>
      </w:pPr>
      <w:r w:rsidRPr="003572AA">
        <w:rPr>
          <w:rFonts w:ascii="Book Antiqua" w:hAnsi="Book Antiqua" w:cs="Times New Roman"/>
          <w:lang w:val="en-GB"/>
        </w:rPr>
        <w:t xml:space="preserve">In addition to mutations in the RAS-pathway, a plethora of known and new markers are considered as predictive and prognostic, yet few have found their way to clinical use. As a general rule, </w:t>
      </w:r>
      <w:r w:rsidR="00FD2C41">
        <w:rPr>
          <w:rFonts w:ascii="Book Antiqua" w:eastAsia="宋体" w:hAnsi="Book Antiqua"/>
          <w:lang w:val="en-GB" w:eastAsia="zh-CN"/>
        </w:rPr>
        <w:t>“</w:t>
      </w:r>
      <w:r w:rsidRPr="003572AA">
        <w:rPr>
          <w:rFonts w:ascii="Book Antiqua" w:hAnsi="Book Antiqua"/>
          <w:lang w:val="en-GB"/>
        </w:rPr>
        <w:t>good</w:t>
      </w:r>
      <w:r w:rsidR="00FD2C41">
        <w:rPr>
          <w:rFonts w:ascii="Book Antiqua" w:eastAsia="宋体" w:hAnsi="Book Antiqua"/>
          <w:lang w:val="en-GB" w:eastAsia="zh-CN"/>
        </w:rPr>
        <w:t>”</w:t>
      </w:r>
      <w:r w:rsidRPr="003572AA">
        <w:rPr>
          <w:rFonts w:ascii="Book Antiqua" w:hAnsi="Book Antiqua"/>
          <w:lang w:val="en-GB"/>
        </w:rPr>
        <w:t xml:space="preserve"> CRLM cases amenable for surgery have fewer bad genetic traits, such as less likelihood for BRAF mutations or KRAS mutations. Adding to the complexity in understanding the role of genetic mutations and targeted therapy is the findings from the </w:t>
      </w:r>
      <w:r w:rsidR="00FD2C41">
        <w:rPr>
          <w:rFonts w:ascii="Book Antiqua" w:eastAsia="宋体" w:hAnsi="Book Antiqua"/>
          <w:lang w:val="en-GB" w:eastAsia="zh-CN"/>
        </w:rPr>
        <w:t>“</w:t>
      </w:r>
      <w:r w:rsidRPr="003572AA">
        <w:rPr>
          <w:rFonts w:ascii="Book Antiqua" w:hAnsi="Book Antiqua"/>
          <w:lang w:val="en-GB"/>
        </w:rPr>
        <w:t>new EPOC</w:t>
      </w:r>
      <w:r w:rsidR="00FD2C41">
        <w:rPr>
          <w:rFonts w:ascii="Book Antiqua" w:eastAsia="宋体" w:hAnsi="Book Antiqua"/>
          <w:lang w:val="en-GB" w:eastAsia="zh-CN"/>
        </w:rPr>
        <w:t>”</w:t>
      </w:r>
      <w:r w:rsidRPr="003572AA">
        <w:rPr>
          <w:rFonts w:ascii="Book Antiqua" w:hAnsi="Book Antiqua"/>
          <w:lang w:val="en-GB"/>
        </w:rPr>
        <w:t xml:space="preserve"> </w:t>
      </w:r>
      <w:proofErr w:type="gramStart"/>
      <w:r w:rsidRPr="003572AA">
        <w:rPr>
          <w:rFonts w:ascii="Book Antiqua" w:hAnsi="Book Antiqua"/>
          <w:lang w:val="en-GB"/>
        </w:rPr>
        <w:t>study</w:t>
      </w:r>
      <w:r w:rsidRPr="003572AA">
        <w:rPr>
          <w:rFonts w:ascii="Book Antiqua" w:hAnsi="Book Antiqua"/>
          <w:noProof/>
          <w:vertAlign w:val="superscript"/>
          <w:lang w:val="en-GB"/>
        </w:rPr>
        <w:t>[</w:t>
      </w:r>
      <w:proofErr w:type="gramEnd"/>
      <w:r w:rsidRPr="003572AA">
        <w:rPr>
          <w:rFonts w:ascii="Book Antiqua" w:hAnsi="Book Antiqua"/>
          <w:noProof/>
          <w:vertAlign w:val="superscript"/>
          <w:lang w:val="en-GB"/>
        </w:rPr>
        <w:t>20]</w:t>
      </w:r>
      <w:r w:rsidRPr="003572AA">
        <w:rPr>
          <w:rFonts w:ascii="Book Antiqua" w:hAnsi="Book Antiqua"/>
          <w:lang w:val="en-GB"/>
        </w:rPr>
        <w:t xml:space="preserve"> of adjuvant chemotherapy with or without </w:t>
      </w:r>
      <w:proofErr w:type="spellStart"/>
      <w:r w:rsidRPr="003572AA">
        <w:rPr>
          <w:rFonts w:ascii="Book Antiqua" w:hAnsi="Book Antiqua"/>
          <w:lang w:val="en-GB"/>
        </w:rPr>
        <w:t>cetuximab</w:t>
      </w:r>
      <w:proofErr w:type="spellEnd"/>
      <w:r w:rsidRPr="003572AA">
        <w:rPr>
          <w:rFonts w:ascii="Book Antiqua" w:hAnsi="Book Antiqua"/>
          <w:lang w:val="en-GB"/>
        </w:rPr>
        <w:t xml:space="preserve"> (an EGFR inhibitor) to patients with </w:t>
      </w:r>
      <w:proofErr w:type="spellStart"/>
      <w:r w:rsidRPr="003572AA">
        <w:rPr>
          <w:rFonts w:ascii="Book Antiqua" w:hAnsi="Book Antiqua"/>
          <w:lang w:val="en-GB"/>
        </w:rPr>
        <w:t>resectable</w:t>
      </w:r>
      <w:proofErr w:type="spellEnd"/>
      <w:r w:rsidRPr="003572AA">
        <w:rPr>
          <w:rFonts w:ascii="Book Antiqua" w:hAnsi="Book Antiqua"/>
          <w:lang w:val="en-GB"/>
        </w:rPr>
        <w:t xml:space="preserve"> CRLM and KRAS wt. In theory, the drug should have a beneficial effect on outcomes, but to the investigators surprise, the group who received </w:t>
      </w:r>
      <w:proofErr w:type="spellStart"/>
      <w:r w:rsidRPr="003572AA">
        <w:rPr>
          <w:rFonts w:ascii="Book Antiqua" w:hAnsi="Book Antiqua"/>
          <w:lang w:val="en-GB"/>
        </w:rPr>
        <w:t>cetuximab</w:t>
      </w:r>
      <w:proofErr w:type="spellEnd"/>
      <w:r w:rsidRPr="003572AA">
        <w:rPr>
          <w:rFonts w:ascii="Book Antiqua" w:hAnsi="Book Antiqua"/>
          <w:lang w:val="en-GB"/>
        </w:rPr>
        <w:t xml:space="preserve"> actually had a worse </w:t>
      </w:r>
      <w:proofErr w:type="gramStart"/>
      <w:r w:rsidR="003572AA" w:rsidRPr="003572AA">
        <w:rPr>
          <w:rFonts w:ascii="Book Antiqua" w:hAnsi="Book Antiqua" w:cs="Times New Roman"/>
          <w:lang w:val="en-US"/>
        </w:rPr>
        <w:t>RFS</w:t>
      </w:r>
      <w:r w:rsidRPr="003572AA">
        <w:rPr>
          <w:rFonts w:ascii="Book Antiqua" w:hAnsi="Book Antiqua"/>
          <w:noProof/>
          <w:vertAlign w:val="superscript"/>
          <w:lang w:val="en-GB"/>
        </w:rPr>
        <w:t>[</w:t>
      </w:r>
      <w:proofErr w:type="gramEnd"/>
      <w:r w:rsidRPr="003572AA">
        <w:rPr>
          <w:rFonts w:ascii="Book Antiqua" w:hAnsi="Book Antiqua"/>
          <w:noProof/>
          <w:vertAlign w:val="superscript"/>
          <w:lang w:val="en-GB"/>
        </w:rPr>
        <w:t>20]</w:t>
      </w:r>
      <w:r w:rsidRPr="003572AA">
        <w:rPr>
          <w:rFonts w:ascii="Book Antiqua" w:hAnsi="Book Antiqua"/>
          <w:lang w:val="en-GB"/>
        </w:rPr>
        <w:t xml:space="preserve">. While the study has received critique for its design, conduct and </w:t>
      </w:r>
      <w:proofErr w:type="gramStart"/>
      <w:r w:rsidRPr="003572AA">
        <w:rPr>
          <w:rFonts w:ascii="Book Antiqua" w:hAnsi="Book Antiqua"/>
          <w:lang w:val="en-GB"/>
        </w:rPr>
        <w:t>analysis</w:t>
      </w:r>
      <w:r w:rsidRPr="003572AA">
        <w:rPr>
          <w:rFonts w:ascii="Book Antiqua" w:hAnsi="Book Antiqua"/>
          <w:noProof/>
          <w:vertAlign w:val="superscript"/>
          <w:lang w:val="en-GB"/>
        </w:rPr>
        <w:t>[</w:t>
      </w:r>
      <w:proofErr w:type="gramEnd"/>
      <w:r w:rsidR="00FD2C41">
        <w:rPr>
          <w:rFonts w:ascii="Book Antiqua" w:hAnsi="Book Antiqua"/>
          <w:noProof/>
          <w:vertAlign w:val="superscript"/>
          <w:lang w:val="en-GB"/>
        </w:rPr>
        <w:t>21,</w:t>
      </w:r>
      <w:r w:rsidRPr="003572AA">
        <w:rPr>
          <w:rFonts w:ascii="Book Antiqua" w:hAnsi="Book Antiqua"/>
          <w:noProof/>
          <w:vertAlign w:val="superscript"/>
          <w:lang w:val="en-GB"/>
        </w:rPr>
        <w:t>22]</w:t>
      </w:r>
      <w:r w:rsidRPr="003572AA">
        <w:rPr>
          <w:rFonts w:ascii="Book Antiqua" w:hAnsi="Book Antiqua"/>
          <w:lang w:val="en-GB"/>
        </w:rPr>
        <w:t xml:space="preserve">, the uncertainty linked to these results await further exploration and clarification. The jury is still out regarding the role of </w:t>
      </w:r>
      <w:proofErr w:type="spellStart"/>
      <w:r w:rsidRPr="003572AA">
        <w:rPr>
          <w:rFonts w:ascii="Book Antiqua" w:hAnsi="Book Antiqua"/>
          <w:lang w:val="en-GB"/>
        </w:rPr>
        <w:t>cetuximab</w:t>
      </w:r>
      <w:proofErr w:type="spellEnd"/>
      <w:r w:rsidRPr="003572AA">
        <w:rPr>
          <w:rFonts w:ascii="Book Antiqua" w:hAnsi="Book Antiqua"/>
          <w:lang w:val="en-GB"/>
        </w:rPr>
        <w:t xml:space="preserve"> for </w:t>
      </w:r>
      <w:proofErr w:type="spellStart"/>
      <w:r w:rsidRPr="003572AA">
        <w:rPr>
          <w:rFonts w:ascii="Book Antiqua" w:hAnsi="Book Antiqua"/>
          <w:lang w:val="en-GB"/>
        </w:rPr>
        <w:t>resectable</w:t>
      </w:r>
      <w:proofErr w:type="spellEnd"/>
      <w:r w:rsidRPr="003572AA">
        <w:rPr>
          <w:rFonts w:ascii="Book Antiqua" w:hAnsi="Book Antiqua"/>
          <w:lang w:val="en-GB"/>
        </w:rPr>
        <w:t xml:space="preserve"> CRLM in the adjuvant setting.</w:t>
      </w:r>
    </w:p>
    <w:p w14:paraId="1CBA33F1" w14:textId="5F02B1F7" w:rsidR="00964D9A" w:rsidRPr="003572AA" w:rsidRDefault="00964D9A" w:rsidP="00FD2C41">
      <w:pPr>
        <w:spacing w:line="360" w:lineRule="auto"/>
        <w:ind w:firstLineChars="100" w:firstLine="240"/>
        <w:jc w:val="both"/>
        <w:rPr>
          <w:rFonts w:ascii="Book Antiqua" w:hAnsi="Book Antiqua" w:cs="Times New Roman"/>
          <w:lang w:val="en-GB"/>
        </w:rPr>
      </w:pPr>
      <w:r w:rsidRPr="003572AA">
        <w:rPr>
          <w:rFonts w:ascii="Book Antiqua" w:hAnsi="Book Antiqua"/>
          <w:lang w:val="en-GB"/>
        </w:rPr>
        <w:t xml:space="preserve">In CRC, presence of microsatellite instability (MSI) is known as a favourable genetic </w:t>
      </w:r>
      <w:proofErr w:type="gramStart"/>
      <w:r w:rsidRPr="003572AA">
        <w:rPr>
          <w:rFonts w:ascii="Book Antiqua" w:hAnsi="Book Antiqua"/>
          <w:lang w:val="en-GB"/>
        </w:rPr>
        <w:t>trait</w:t>
      </w:r>
      <w:r w:rsidRPr="003572AA">
        <w:rPr>
          <w:rFonts w:ascii="Book Antiqua" w:hAnsi="Book Antiqua"/>
          <w:noProof/>
          <w:vertAlign w:val="superscript"/>
          <w:lang w:val="en-GB"/>
        </w:rPr>
        <w:t>[</w:t>
      </w:r>
      <w:proofErr w:type="gramEnd"/>
      <w:r w:rsidRPr="003572AA">
        <w:rPr>
          <w:rFonts w:ascii="Book Antiqua" w:hAnsi="Book Antiqua"/>
          <w:noProof/>
          <w:vertAlign w:val="superscript"/>
          <w:lang w:val="en-GB"/>
        </w:rPr>
        <w:t>23]</w:t>
      </w:r>
      <w:r w:rsidRPr="003572AA">
        <w:rPr>
          <w:rFonts w:ascii="Book Antiqua" w:hAnsi="Book Antiqua"/>
          <w:lang w:val="en-GB"/>
        </w:rPr>
        <w:t xml:space="preserve">, yet with an emerging role for subtypes of such microsatellite alterations, including elevated alterations at selected </w:t>
      </w:r>
      <w:proofErr w:type="spellStart"/>
      <w:r w:rsidRPr="003572AA">
        <w:rPr>
          <w:rFonts w:ascii="Book Antiqua" w:hAnsi="Book Antiqua"/>
          <w:lang w:val="en-GB"/>
        </w:rPr>
        <w:t>tetranucleotide</w:t>
      </w:r>
      <w:proofErr w:type="spellEnd"/>
      <w:r w:rsidRPr="003572AA">
        <w:rPr>
          <w:rFonts w:ascii="Book Antiqua" w:hAnsi="Book Antiqua"/>
          <w:lang w:val="en-GB"/>
        </w:rPr>
        <w:t xml:space="preserve"> repeats (EMAST)</w:t>
      </w:r>
      <w:r w:rsidRPr="003572AA">
        <w:rPr>
          <w:rFonts w:ascii="Book Antiqua" w:hAnsi="Book Antiqua"/>
          <w:noProof/>
          <w:vertAlign w:val="superscript"/>
          <w:lang w:val="en-GB"/>
        </w:rPr>
        <w:t>[24]</w:t>
      </w:r>
      <w:r w:rsidRPr="003572AA">
        <w:rPr>
          <w:rFonts w:ascii="Book Antiqua" w:hAnsi="Book Antiqua"/>
          <w:lang w:val="en-GB"/>
        </w:rPr>
        <w:t xml:space="preserve">. One recent </w:t>
      </w:r>
      <w:proofErr w:type="gramStart"/>
      <w:r w:rsidRPr="003572AA">
        <w:rPr>
          <w:rFonts w:ascii="Book Antiqua" w:hAnsi="Book Antiqua"/>
          <w:lang w:val="en-GB"/>
        </w:rPr>
        <w:t>study</w:t>
      </w:r>
      <w:r w:rsidRPr="003572AA">
        <w:rPr>
          <w:rFonts w:ascii="Book Antiqua" w:hAnsi="Book Antiqua"/>
          <w:noProof/>
          <w:vertAlign w:val="superscript"/>
          <w:lang w:val="en-GB"/>
        </w:rPr>
        <w:t>[</w:t>
      </w:r>
      <w:proofErr w:type="gramEnd"/>
      <w:r w:rsidRPr="003572AA">
        <w:rPr>
          <w:rFonts w:ascii="Book Antiqua" w:hAnsi="Book Antiqua"/>
          <w:noProof/>
          <w:vertAlign w:val="superscript"/>
          <w:lang w:val="en-GB"/>
        </w:rPr>
        <w:t>25]</w:t>
      </w:r>
      <w:r w:rsidRPr="003572AA">
        <w:rPr>
          <w:rFonts w:ascii="Book Antiqua" w:hAnsi="Book Antiqua"/>
          <w:lang w:val="en-GB"/>
        </w:rPr>
        <w:t xml:space="preserve"> found that CRLM with a favourable outcome are more likely to have EMAST and low-frequency MSI (MSI-L). How this relates to other markers need to be further explored and validated in external series, but proves that molecular markers can aid in deciphering the cancer biology and thus possibly help predict </w:t>
      </w:r>
      <w:proofErr w:type="gramStart"/>
      <w:r w:rsidRPr="003572AA">
        <w:rPr>
          <w:rFonts w:ascii="Book Antiqua" w:hAnsi="Book Antiqua"/>
          <w:lang w:val="en-GB"/>
        </w:rPr>
        <w:t>outcomes</w:t>
      </w:r>
      <w:r w:rsidRPr="003572AA">
        <w:rPr>
          <w:rFonts w:ascii="Book Antiqua" w:hAnsi="Book Antiqua"/>
          <w:noProof/>
          <w:vertAlign w:val="superscript"/>
          <w:lang w:val="en-GB"/>
        </w:rPr>
        <w:t>[</w:t>
      </w:r>
      <w:proofErr w:type="gramEnd"/>
      <w:r w:rsidRPr="003572AA">
        <w:rPr>
          <w:rFonts w:ascii="Book Antiqua" w:hAnsi="Book Antiqua"/>
          <w:noProof/>
          <w:vertAlign w:val="superscript"/>
          <w:lang w:val="en-GB"/>
        </w:rPr>
        <w:t>26]</w:t>
      </w:r>
      <w:r w:rsidRPr="003572AA">
        <w:rPr>
          <w:rFonts w:ascii="Book Antiqua" w:hAnsi="Book Antiqua"/>
          <w:lang w:val="en-GB"/>
        </w:rPr>
        <w:t xml:space="preserve">. Patients with concomitant liver and lung metastases have an </w:t>
      </w:r>
      <w:r w:rsidR="00FD2C41">
        <w:rPr>
          <w:rFonts w:ascii="Book Antiqua" w:eastAsia="宋体" w:hAnsi="Book Antiqua"/>
          <w:lang w:val="en-GB" w:eastAsia="zh-CN"/>
        </w:rPr>
        <w:t>“</w:t>
      </w:r>
      <w:r w:rsidRPr="003572AA">
        <w:rPr>
          <w:rFonts w:ascii="Book Antiqua" w:hAnsi="Book Antiqua"/>
          <w:lang w:val="en-GB"/>
        </w:rPr>
        <w:t>ugly</w:t>
      </w:r>
      <w:r w:rsidR="00FD2C41">
        <w:rPr>
          <w:rFonts w:ascii="Book Antiqua" w:eastAsia="宋体" w:hAnsi="Book Antiqua"/>
          <w:lang w:val="en-GB" w:eastAsia="zh-CN"/>
        </w:rPr>
        <w:t>”</w:t>
      </w:r>
      <w:r w:rsidRPr="003572AA">
        <w:rPr>
          <w:rFonts w:ascii="Book Antiqua" w:hAnsi="Book Antiqua"/>
          <w:lang w:val="en-GB"/>
        </w:rPr>
        <w:t xml:space="preserve"> </w:t>
      </w:r>
      <w:proofErr w:type="spellStart"/>
      <w:r w:rsidRPr="003572AA">
        <w:rPr>
          <w:rFonts w:ascii="Book Antiqua" w:hAnsi="Book Antiqua"/>
          <w:lang w:val="en-GB"/>
        </w:rPr>
        <w:t>tumor</w:t>
      </w:r>
      <w:proofErr w:type="spellEnd"/>
      <w:r w:rsidRPr="003572AA">
        <w:rPr>
          <w:rFonts w:ascii="Book Antiqua" w:hAnsi="Book Antiqua"/>
          <w:lang w:val="en-GB"/>
        </w:rPr>
        <w:t xml:space="preserve"> biology and are more likely to have high frequencies of both KRAS and BRAF mutations and respond poorly to any line of treatment (</w:t>
      </w:r>
      <w:r w:rsidRPr="00FD2C41">
        <w:rPr>
          <w:rFonts w:ascii="Book Antiqua" w:hAnsi="Book Antiqua"/>
          <w:lang w:val="en-GB"/>
        </w:rPr>
        <w:t>Figure 1</w:t>
      </w:r>
      <w:r w:rsidRPr="003572AA">
        <w:rPr>
          <w:rFonts w:ascii="Book Antiqua" w:hAnsi="Book Antiqua"/>
          <w:lang w:val="en-GB"/>
        </w:rPr>
        <w:t xml:space="preserve">). The </w:t>
      </w:r>
      <w:r w:rsidR="00FD2C41">
        <w:rPr>
          <w:rFonts w:ascii="Book Antiqua" w:eastAsia="宋体" w:hAnsi="Book Antiqua"/>
          <w:lang w:val="en-GB" w:eastAsia="zh-CN"/>
        </w:rPr>
        <w:t>“</w:t>
      </w:r>
      <w:r w:rsidRPr="003572AA">
        <w:rPr>
          <w:rFonts w:ascii="Book Antiqua" w:hAnsi="Book Antiqua"/>
          <w:lang w:val="en-GB"/>
        </w:rPr>
        <w:t>bad</w:t>
      </w:r>
      <w:r w:rsidR="00FD2C41">
        <w:rPr>
          <w:rFonts w:ascii="Book Antiqua" w:eastAsia="宋体" w:hAnsi="Book Antiqua"/>
          <w:lang w:val="en-GB" w:eastAsia="zh-CN"/>
        </w:rPr>
        <w:t>”</w:t>
      </w:r>
      <w:r w:rsidRPr="003572AA">
        <w:rPr>
          <w:rFonts w:ascii="Book Antiqua" w:hAnsi="Book Antiqua"/>
          <w:lang w:val="en-GB"/>
        </w:rPr>
        <w:t xml:space="preserve"> cases are considered as </w:t>
      </w:r>
      <w:r w:rsidR="00FD2C41">
        <w:rPr>
          <w:rFonts w:ascii="Book Antiqua" w:eastAsia="宋体" w:hAnsi="Book Antiqua"/>
          <w:lang w:val="en-GB" w:eastAsia="zh-CN"/>
        </w:rPr>
        <w:t>“</w:t>
      </w:r>
      <w:r w:rsidRPr="003572AA">
        <w:rPr>
          <w:rFonts w:ascii="Book Antiqua" w:hAnsi="Book Antiqua"/>
          <w:lang w:val="en-GB"/>
        </w:rPr>
        <w:t>in between</w:t>
      </w:r>
      <w:r w:rsidR="00FD2C41">
        <w:rPr>
          <w:rFonts w:ascii="Book Antiqua" w:eastAsia="宋体" w:hAnsi="Book Antiqua"/>
          <w:lang w:val="en-GB" w:eastAsia="zh-CN"/>
        </w:rPr>
        <w:t>”</w:t>
      </w:r>
      <w:r w:rsidRPr="003572AA">
        <w:rPr>
          <w:rFonts w:ascii="Book Antiqua" w:hAnsi="Book Antiqua"/>
          <w:lang w:val="en-GB"/>
        </w:rPr>
        <w:t xml:space="preserve"> – where the current shift from </w:t>
      </w:r>
      <w:r w:rsidR="00FD2C41">
        <w:rPr>
          <w:rFonts w:ascii="Book Antiqua" w:eastAsia="宋体" w:hAnsi="Book Antiqua"/>
          <w:lang w:val="en-GB" w:eastAsia="zh-CN"/>
        </w:rPr>
        <w:t>“</w:t>
      </w:r>
      <w:proofErr w:type="spellStart"/>
      <w:r w:rsidRPr="003572AA">
        <w:rPr>
          <w:rFonts w:ascii="Book Antiqua" w:hAnsi="Book Antiqua"/>
          <w:lang w:val="en-GB"/>
        </w:rPr>
        <w:t>nonresectable</w:t>
      </w:r>
      <w:proofErr w:type="spellEnd"/>
      <w:r w:rsidR="00FD2C41">
        <w:rPr>
          <w:rFonts w:ascii="Book Antiqua" w:eastAsia="宋体" w:hAnsi="Book Antiqua"/>
          <w:lang w:val="en-GB" w:eastAsia="zh-CN"/>
        </w:rPr>
        <w:t>”</w:t>
      </w:r>
      <w:r w:rsidRPr="003572AA">
        <w:rPr>
          <w:rFonts w:ascii="Book Antiqua" w:hAnsi="Book Antiqua"/>
          <w:lang w:val="en-GB"/>
        </w:rPr>
        <w:t xml:space="preserve"> to </w:t>
      </w:r>
      <w:r w:rsidR="00FD2C41">
        <w:rPr>
          <w:rFonts w:ascii="Book Antiqua" w:eastAsia="宋体" w:hAnsi="Book Antiqua"/>
          <w:lang w:val="en-GB" w:eastAsia="zh-CN"/>
        </w:rPr>
        <w:t>“</w:t>
      </w:r>
      <w:proofErr w:type="spellStart"/>
      <w:r w:rsidRPr="003572AA">
        <w:rPr>
          <w:rFonts w:ascii="Book Antiqua" w:hAnsi="Book Antiqua"/>
          <w:lang w:val="en-GB"/>
        </w:rPr>
        <w:t>resectable</w:t>
      </w:r>
      <w:proofErr w:type="spellEnd"/>
      <w:r w:rsidR="00FD2C41">
        <w:rPr>
          <w:rFonts w:ascii="Book Antiqua" w:eastAsia="宋体" w:hAnsi="Book Antiqua"/>
          <w:lang w:val="en-GB" w:eastAsia="zh-CN"/>
        </w:rPr>
        <w:t>”</w:t>
      </w:r>
      <w:r w:rsidRPr="003572AA">
        <w:rPr>
          <w:rFonts w:ascii="Book Antiqua" w:hAnsi="Book Antiqua"/>
          <w:lang w:val="en-GB"/>
        </w:rPr>
        <w:t xml:space="preserve"> experiences a drift with changing practice in surgical strategy, novel techniques and use of conversion chemotherapy regimens to detect responders and improve outcomes. Novel biomarkers may aid in understanding aggressiveness of CRLM, assist in clinical decision-making and help to find new and more efficient therapies.</w:t>
      </w:r>
    </w:p>
    <w:p w14:paraId="2E6775B3" w14:textId="77777777" w:rsidR="00964D9A" w:rsidRPr="00FD2C41" w:rsidRDefault="00964D9A" w:rsidP="00F463AE">
      <w:pPr>
        <w:spacing w:line="360" w:lineRule="auto"/>
        <w:jc w:val="both"/>
        <w:rPr>
          <w:rFonts w:ascii="Book Antiqua" w:hAnsi="Book Antiqua" w:cs="Times New Roman"/>
          <w:lang w:val="en-GB"/>
        </w:rPr>
      </w:pPr>
    </w:p>
    <w:p w14:paraId="521B2300" w14:textId="397EBE6A" w:rsidR="00964D9A" w:rsidRPr="00FD2C41" w:rsidRDefault="00FD2C41" w:rsidP="00F463AE">
      <w:pPr>
        <w:spacing w:line="360" w:lineRule="auto"/>
        <w:jc w:val="both"/>
        <w:rPr>
          <w:rFonts w:ascii="Book Antiqua" w:hAnsi="Book Antiqua" w:cs="Times New Roman"/>
          <w:b/>
          <w:lang w:val="en-GB"/>
        </w:rPr>
      </w:pPr>
      <w:r w:rsidRPr="00FD2C41">
        <w:rPr>
          <w:rFonts w:ascii="Book Antiqua" w:hAnsi="Book Antiqua" w:cs="Times New Roman"/>
          <w:b/>
          <w:lang w:val="en-GB"/>
        </w:rPr>
        <w:lastRenderedPageBreak/>
        <w:t>LIQUID BIOPSIES: CIRCULATING TUMOR CELLS AND CIRCULATING TUMOR DNA</w:t>
      </w:r>
    </w:p>
    <w:p w14:paraId="761AA212" w14:textId="37E981BB" w:rsidR="00964D9A" w:rsidRPr="003572AA" w:rsidRDefault="00964D9A" w:rsidP="00F463AE">
      <w:pPr>
        <w:spacing w:line="360" w:lineRule="auto"/>
        <w:jc w:val="both"/>
        <w:rPr>
          <w:rFonts w:ascii="Book Antiqua" w:hAnsi="Book Antiqua" w:cs="Times New Roman"/>
          <w:lang w:val="en-GB"/>
        </w:rPr>
      </w:pPr>
      <w:r w:rsidRPr="003572AA">
        <w:rPr>
          <w:rFonts w:ascii="Book Antiqua" w:hAnsi="Book Antiqua" w:cs="Times New Roman"/>
          <w:lang w:val="en-GB"/>
        </w:rPr>
        <w:t xml:space="preserve">While several of the genetic markers may bear prognostic info and may be a valuable source for further decision-making after resection, there is a problem with having to explore tissues after surgery is first done. Emerging evidence suggest that </w:t>
      </w:r>
      <w:proofErr w:type="spellStart"/>
      <w:r w:rsidRPr="003572AA">
        <w:rPr>
          <w:rFonts w:ascii="Book Antiqua" w:hAnsi="Book Antiqua" w:cs="Times New Roman"/>
          <w:lang w:val="en-GB"/>
        </w:rPr>
        <w:t>tumors</w:t>
      </w:r>
      <w:proofErr w:type="spellEnd"/>
      <w:r w:rsidRPr="003572AA">
        <w:rPr>
          <w:rFonts w:ascii="Book Antiqua" w:hAnsi="Book Antiqua" w:cs="Times New Roman"/>
          <w:lang w:val="en-GB"/>
        </w:rPr>
        <w:t xml:space="preserve"> change during the course of treatment and, thus giving way to new clones that may be of a different genetic makeup and have a different resistance pattern</w:t>
      </w:r>
      <w:r w:rsidRPr="003572AA">
        <w:rPr>
          <w:rFonts w:ascii="Book Antiqua" w:hAnsi="Book Antiqua" w:cs="Times New Roman"/>
          <w:noProof/>
          <w:vertAlign w:val="superscript"/>
          <w:lang w:val="en-GB"/>
        </w:rPr>
        <w:t>[27-29]</w:t>
      </w:r>
      <w:r w:rsidRPr="003572AA">
        <w:rPr>
          <w:rFonts w:ascii="Book Antiqua" w:hAnsi="Book Antiqua" w:cs="Times New Roman"/>
          <w:lang w:val="en-GB"/>
        </w:rPr>
        <w:t>. Consequently, finding methods where disease determinants can be found prior to resection would be beneficial. Further, being able to base such info on “liquid biopsies” (</w:t>
      </w:r>
      <w:r w:rsidRPr="00887B1C">
        <w:rPr>
          <w:rFonts w:ascii="Book Antiqua" w:hAnsi="Book Antiqua" w:cs="Times New Roman"/>
          <w:i/>
          <w:lang w:val="en-GB"/>
        </w:rPr>
        <w:t>e.g.</w:t>
      </w:r>
      <w:r w:rsidR="00887B1C">
        <w:rPr>
          <w:rFonts w:ascii="Book Antiqua" w:eastAsia="宋体" w:hAnsi="Book Antiqua" w:cs="Times New Roman" w:hint="eastAsia"/>
          <w:lang w:val="en-GB" w:eastAsia="zh-CN"/>
        </w:rPr>
        <w:t>,</w:t>
      </w:r>
      <w:r w:rsidRPr="003572AA">
        <w:rPr>
          <w:rFonts w:ascii="Book Antiqua" w:hAnsi="Book Antiqua" w:cs="Times New Roman"/>
          <w:lang w:val="en-GB"/>
        </w:rPr>
        <w:t xml:space="preserve"> blood test, serum samples or the like) rather than tissue biopsy is an attractive approach. </w:t>
      </w:r>
    </w:p>
    <w:p w14:paraId="76C87C08" w14:textId="645B565F" w:rsidR="00964D9A" w:rsidRPr="003572AA" w:rsidRDefault="00964D9A" w:rsidP="00887B1C">
      <w:pPr>
        <w:spacing w:line="360" w:lineRule="auto"/>
        <w:ind w:firstLineChars="100" w:firstLine="240"/>
        <w:jc w:val="both"/>
        <w:rPr>
          <w:rFonts w:ascii="Book Antiqua" w:hAnsi="Book Antiqua" w:cs="Times New Roman"/>
          <w:lang w:val="en-GB"/>
        </w:rPr>
      </w:pPr>
      <w:r w:rsidRPr="003572AA">
        <w:rPr>
          <w:rFonts w:ascii="Book Antiqua" w:hAnsi="Book Antiqua" w:cs="Times New Roman"/>
          <w:lang w:val="en-GB"/>
        </w:rPr>
        <w:t xml:space="preserve">Circulating </w:t>
      </w:r>
      <w:proofErr w:type="spellStart"/>
      <w:r w:rsidRPr="003572AA">
        <w:rPr>
          <w:rFonts w:ascii="Book Antiqua" w:hAnsi="Book Antiqua" w:cs="Times New Roman"/>
          <w:lang w:val="en-GB"/>
        </w:rPr>
        <w:t>tumor</w:t>
      </w:r>
      <w:proofErr w:type="spellEnd"/>
      <w:r w:rsidRPr="003572AA">
        <w:rPr>
          <w:rFonts w:ascii="Book Antiqua" w:hAnsi="Book Antiqua" w:cs="Times New Roman"/>
          <w:lang w:val="en-GB"/>
        </w:rPr>
        <w:t xml:space="preserve"> cells (CTCs) are cells present in the peripheral circulation in the majority of patients with metastatic cancer disease. Similarly, most cancers </w:t>
      </w:r>
      <w:r w:rsidRPr="003572AA">
        <w:rPr>
          <w:rFonts w:ascii="Book Antiqua" w:hAnsi="Book Antiqua" w:cs="Helvetica"/>
          <w:lang w:val="en-US"/>
        </w:rPr>
        <w:t>shed cell-free circulating tumor DNA (</w:t>
      </w:r>
      <w:proofErr w:type="spellStart"/>
      <w:r w:rsidRPr="003572AA">
        <w:rPr>
          <w:rFonts w:ascii="Book Antiqua" w:hAnsi="Book Antiqua" w:cs="Helvetica"/>
          <w:lang w:val="en-US"/>
        </w:rPr>
        <w:t>ctDNA</w:t>
      </w:r>
      <w:proofErr w:type="spellEnd"/>
      <w:r w:rsidRPr="003572AA">
        <w:rPr>
          <w:rFonts w:ascii="Book Antiqua" w:hAnsi="Book Antiqua" w:cs="Helvetica"/>
          <w:lang w:val="en-US"/>
        </w:rPr>
        <w:t xml:space="preserve">) in the </w:t>
      </w:r>
      <w:proofErr w:type="gramStart"/>
      <w:r w:rsidRPr="003572AA">
        <w:rPr>
          <w:rFonts w:ascii="Book Antiqua" w:hAnsi="Book Antiqua" w:cs="Helvetica"/>
          <w:lang w:val="en-US"/>
        </w:rPr>
        <w:t>blood</w:t>
      </w:r>
      <w:r w:rsidRPr="003572AA">
        <w:rPr>
          <w:rFonts w:ascii="Book Antiqua" w:hAnsi="Book Antiqua" w:cs="Helvetica"/>
          <w:noProof/>
          <w:vertAlign w:val="superscript"/>
          <w:lang w:val="en-US"/>
        </w:rPr>
        <w:t>[</w:t>
      </w:r>
      <w:proofErr w:type="gramEnd"/>
      <w:r w:rsidRPr="003572AA">
        <w:rPr>
          <w:rFonts w:ascii="Book Antiqua" w:hAnsi="Book Antiqua" w:cs="Helvetica"/>
          <w:noProof/>
          <w:vertAlign w:val="superscript"/>
          <w:lang w:val="en-US"/>
        </w:rPr>
        <w:t>30]</w:t>
      </w:r>
      <w:r w:rsidRPr="003572AA">
        <w:rPr>
          <w:rFonts w:ascii="Book Antiqua" w:hAnsi="Book Antiqua" w:cs="Helvetica"/>
          <w:lang w:val="en-US"/>
        </w:rPr>
        <w:t xml:space="preserve">. </w:t>
      </w:r>
      <w:proofErr w:type="spellStart"/>
      <w:proofErr w:type="gramStart"/>
      <w:r w:rsidRPr="003572AA">
        <w:rPr>
          <w:rFonts w:ascii="Book Antiqua" w:hAnsi="Book Antiqua" w:cs="Helvetica"/>
          <w:lang w:val="en-US"/>
        </w:rPr>
        <w:t>ctDNA</w:t>
      </w:r>
      <w:proofErr w:type="spellEnd"/>
      <w:proofErr w:type="gramEnd"/>
      <w:r w:rsidRPr="003572AA">
        <w:rPr>
          <w:rFonts w:ascii="Book Antiqua" w:hAnsi="Book Antiqua" w:cs="Helvetica"/>
          <w:lang w:val="en-US"/>
        </w:rPr>
        <w:t xml:space="preserve"> can be analyzed to generate molecular profiles which capture the heterogeneity of the disease more comprehensively then tumor tissue biopsies. This approach commonly called 'liquid biopsy' can be applied to monitor response to therapy, to assess minimal residual disease and to uncover the emergence of drug resistance.</w:t>
      </w:r>
      <w:r w:rsidRPr="003572AA">
        <w:rPr>
          <w:rFonts w:ascii="Book Antiqua" w:hAnsi="Book Antiqua" w:cs="Times New Roman"/>
          <w:lang w:val="en-GB"/>
        </w:rPr>
        <w:t xml:space="preserve"> However, technological shortcomings and difficulty in finding the perfect markers to identify such CTCs or </w:t>
      </w:r>
      <w:proofErr w:type="spellStart"/>
      <w:r w:rsidRPr="003572AA">
        <w:rPr>
          <w:rFonts w:ascii="Book Antiqua" w:hAnsi="Book Antiqua" w:cs="Times New Roman"/>
          <w:lang w:val="en-GB"/>
        </w:rPr>
        <w:t>ctDNA</w:t>
      </w:r>
      <w:proofErr w:type="spellEnd"/>
      <w:r w:rsidRPr="003572AA">
        <w:rPr>
          <w:rFonts w:ascii="Book Antiqua" w:hAnsi="Book Antiqua" w:cs="Times New Roman"/>
          <w:lang w:val="en-GB"/>
        </w:rPr>
        <w:t xml:space="preserve"> have resulted in few studies of any clinically valuable difference in terms of survival </w:t>
      </w:r>
      <w:proofErr w:type="spellStart"/>
      <w:r w:rsidRPr="003572AA">
        <w:rPr>
          <w:rFonts w:ascii="Book Antiqua" w:hAnsi="Book Antiqua" w:cs="Times New Roman"/>
          <w:lang w:val="en-GB"/>
        </w:rPr>
        <w:t>outomes</w:t>
      </w:r>
      <w:proofErr w:type="spellEnd"/>
      <w:r w:rsidRPr="003572AA">
        <w:rPr>
          <w:rFonts w:ascii="Book Antiqua" w:hAnsi="Book Antiqua" w:cs="Times New Roman"/>
          <w:lang w:val="en-GB"/>
        </w:rPr>
        <w:t xml:space="preserve"> or </w:t>
      </w:r>
      <w:proofErr w:type="gramStart"/>
      <w:r w:rsidRPr="003572AA">
        <w:rPr>
          <w:rFonts w:ascii="Book Antiqua" w:hAnsi="Book Antiqua" w:cs="Times New Roman"/>
          <w:lang w:val="en-GB"/>
        </w:rPr>
        <w:t>prediction</w:t>
      </w:r>
      <w:r w:rsidRPr="003572AA">
        <w:rPr>
          <w:rFonts w:ascii="Book Antiqua" w:hAnsi="Book Antiqua" w:cs="Times New Roman"/>
          <w:noProof/>
          <w:vertAlign w:val="superscript"/>
          <w:lang w:val="en-GB"/>
        </w:rPr>
        <w:t>[</w:t>
      </w:r>
      <w:proofErr w:type="gramEnd"/>
      <w:r w:rsidRPr="003572AA">
        <w:rPr>
          <w:rFonts w:ascii="Book Antiqua" w:hAnsi="Book Antiqua" w:cs="Times New Roman"/>
          <w:noProof/>
          <w:vertAlign w:val="superscript"/>
          <w:lang w:val="en-GB"/>
        </w:rPr>
        <w:t>31]</w:t>
      </w:r>
      <w:r w:rsidRPr="003572AA">
        <w:rPr>
          <w:rFonts w:ascii="Book Antiqua" w:hAnsi="Book Antiqua" w:cs="Times New Roman"/>
          <w:lang w:val="en-GB"/>
        </w:rPr>
        <w:t xml:space="preserve">. Other studies appear promising, including one recent meta-analysis on the prognostic role of </w:t>
      </w:r>
      <w:proofErr w:type="spellStart"/>
      <w:proofErr w:type="gramStart"/>
      <w:r w:rsidRPr="003572AA">
        <w:rPr>
          <w:rFonts w:ascii="Book Antiqua" w:hAnsi="Book Antiqua" w:cs="Times New Roman"/>
          <w:lang w:val="en-GB"/>
        </w:rPr>
        <w:t>ctDNA</w:t>
      </w:r>
      <w:proofErr w:type="spellEnd"/>
      <w:r w:rsidRPr="003572AA">
        <w:rPr>
          <w:rFonts w:ascii="Book Antiqua" w:hAnsi="Book Antiqua" w:cs="Times New Roman"/>
          <w:noProof/>
          <w:vertAlign w:val="superscript"/>
          <w:lang w:val="en-GB"/>
        </w:rPr>
        <w:t>[</w:t>
      </w:r>
      <w:proofErr w:type="gramEnd"/>
      <w:r w:rsidRPr="003572AA">
        <w:rPr>
          <w:rFonts w:ascii="Book Antiqua" w:hAnsi="Book Antiqua" w:cs="Times New Roman"/>
          <w:noProof/>
          <w:vertAlign w:val="superscript"/>
          <w:lang w:val="en-GB"/>
        </w:rPr>
        <w:t>32]</w:t>
      </w:r>
      <w:r w:rsidRPr="003572AA">
        <w:rPr>
          <w:rFonts w:ascii="Book Antiqua" w:hAnsi="Book Antiqua" w:cs="Times New Roman"/>
          <w:lang w:val="en-GB"/>
        </w:rPr>
        <w:t>, also for disease prediction but are sm</w:t>
      </w:r>
      <w:r w:rsidR="00887B1C">
        <w:rPr>
          <w:rFonts w:ascii="Book Antiqua" w:hAnsi="Book Antiqua" w:cs="Times New Roman"/>
          <w:lang w:val="en-GB"/>
        </w:rPr>
        <w:t>all and need further validation</w:t>
      </w:r>
      <w:r w:rsidRPr="003572AA">
        <w:rPr>
          <w:rFonts w:ascii="Book Antiqua" w:hAnsi="Book Antiqua" w:cs="Times New Roman"/>
          <w:noProof/>
          <w:vertAlign w:val="superscript"/>
          <w:lang w:val="en-GB"/>
        </w:rPr>
        <w:t>[33-35]</w:t>
      </w:r>
      <w:r w:rsidRPr="003572AA">
        <w:rPr>
          <w:rFonts w:ascii="Book Antiqua" w:hAnsi="Book Antiqua" w:cs="Times New Roman"/>
          <w:lang w:val="en-GB"/>
        </w:rPr>
        <w:t xml:space="preserve">. </w:t>
      </w:r>
    </w:p>
    <w:p w14:paraId="044B238A" w14:textId="77777777" w:rsidR="00964D9A" w:rsidRPr="003572AA" w:rsidRDefault="00964D9A" w:rsidP="00887B1C">
      <w:pPr>
        <w:spacing w:line="360" w:lineRule="auto"/>
        <w:ind w:firstLineChars="100" w:firstLine="240"/>
        <w:jc w:val="both"/>
        <w:rPr>
          <w:rFonts w:ascii="Book Antiqua" w:hAnsi="Book Antiqua" w:cs="Times New Roman"/>
          <w:lang w:val="en-GB"/>
        </w:rPr>
      </w:pPr>
      <w:r w:rsidRPr="003572AA">
        <w:rPr>
          <w:rFonts w:ascii="Book Antiqua" w:hAnsi="Book Antiqua" w:cs="Times New Roman"/>
          <w:lang w:val="en-GB"/>
        </w:rPr>
        <w:t xml:space="preserve">What appears essential though for </w:t>
      </w:r>
      <w:proofErr w:type="spellStart"/>
      <w:r w:rsidRPr="003572AA">
        <w:rPr>
          <w:rFonts w:ascii="Book Antiqua" w:hAnsi="Book Antiqua" w:cs="Times New Roman"/>
          <w:lang w:val="en-GB"/>
        </w:rPr>
        <w:t>tumor</w:t>
      </w:r>
      <w:proofErr w:type="spellEnd"/>
      <w:r w:rsidRPr="003572AA">
        <w:rPr>
          <w:rFonts w:ascii="Book Antiqua" w:hAnsi="Book Antiqua" w:cs="Times New Roman"/>
          <w:lang w:val="en-GB"/>
        </w:rPr>
        <w:t xml:space="preserve"> biology is </w:t>
      </w:r>
      <w:r w:rsidRPr="003572AA">
        <w:rPr>
          <w:rFonts w:ascii="Book Antiqua" w:hAnsi="Book Antiqua" w:cs="Times New Roman"/>
          <w:lang w:val="en-US"/>
        </w:rPr>
        <w:t xml:space="preserve">that in the majority of the patients, CTCs reflected the molecular characteristics of metastatic cells better than the primary </w:t>
      </w:r>
      <w:proofErr w:type="gramStart"/>
      <w:r w:rsidRPr="003572AA">
        <w:rPr>
          <w:rFonts w:ascii="Book Antiqua" w:hAnsi="Book Antiqua" w:cs="Times New Roman"/>
          <w:lang w:val="en-US"/>
        </w:rPr>
        <w:t>tumors</w:t>
      </w:r>
      <w:r w:rsidRPr="003572AA">
        <w:rPr>
          <w:rFonts w:ascii="Book Antiqua" w:hAnsi="Book Antiqua" w:cs="Times New Roman"/>
          <w:noProof/>
          <w:vertAlign w:val="superscript"/>
          <w:lang w:val="en-US"/>
        </w:rPr>
        <w:t>[</w:t>
      </w:r>
      <w:proofErr w:type="gramEnd"/>
      <w:r w:rsidRPr="003572AA">
        <w:rPr>
          <w:rFonts w:ascii="Book Antiqua" w:hAnsi="Book Antiqua" w:cs="Times New Roman"/>
          <w:noProof/>
          <w:vertAlign w:val="superscript"/>
          <w:lang w:val="en-US"/>
        </w:rPr>
        <w:t>36]</w:t>
      </w:r>
      <w:r w:rsidRPr="003572AA">
        <w:rPr>
          <w:rFonts w:ascii="Book Antiqua" w:hAnsi="Book Antiqua" w:cs="Times New Roman"/>
          <w:lang w:val="en-GB"/>
        </w:rPr>
        <w:t xml:space="preserve">. Also, metastases appear to shed new cells of an invasive type, thus giving further rise to the metastatic </w:t>
      </w:r>
      <w:proofErr w:type="spellStart"/>
      <w:r w:rsidRPr="003572AA">
        <w:rPr>
          <w:rFonts w:ascii="Book Antiqua" w:hAnsi="Book Antiqua" w:cs="Times New Roman"/>
          <w:lang w:val="en-GB"/>
        </w:rPr>
        <w:t>tumor</w:t>
      </w:r>
      <w:proofErr w:type="spellEnd"/>
      <w:r w:rsidRPr="003572AA">
        <w:rPr>
          <w:rFonts w:ascii="Book Antiqua" w:hAnsi="Book Antiqua" w:cs="Times New Roman"/>
          <w:lang w:val="en-GB"/>
        </w:rPr>
        <w:t xml:space="preserve"> </w:t>
      </w:r>
      <w:proofErr w:type="gramStart"/>
      <w:r w:rsidRPr="003572AA">
        <w:rPr>
          <w:rFonts w:ascii="Book Antiqua" w:hAnsi="Book Antiqua" w:cs="Times New Roman"/>
          <w:lang w:val="en-GB"/>
        </w:rPr>
        <w:t>phenotype</w:t>
      </w:r>
      <w:r w:rsidRPr="003572AA">
        <w:rPr>
          <w:rFonts w:ascii="Book Antiqua" w:hAnsi="Book Antiqua" w:cs="Times New Roman"/>
          <w:noProof/>
          <w:vertAlign w:val="superscript"/>
          <w:lang w:val="en-GB"/>
        </w:rPr>
        <w:t>[</w:t>
      </w:r>
      <w:proofErr w:type="gramEnd"/>
      <w:r w:rsidRPr="003572AA">
        <w:rPr>
          <w:rFonts w:ascii="Book Antiqua" w:hAnsi="Book Antiqua" w:cs="Times New Roman"/>
          <w:noProof/>
          <w:vertAlign w:val="superscript"/>
          <w:lang w:val="en-GB"/>
        </w:rPr>
        <w:t>37]</w:t>
      </w:r>
      <w:r w:rsidRPr="003572AA">
        <w:rPr>
          <w:rFonts w:ascii="Book Antiqua" w:hAnsi="Book Antiqua" w:cs="Times New Roman"/>
          <w:lang w:val="en-GB"/>
        </w:rPr>
        <w:t xml:space="preserve">. </w:t>
      </w:r>
      <w:r w:rsidRPr="003572AA">
        <w:rPr>
          <w:rFonts w:ascii="Book Antiqua" w:hAnsi="Book Antiqua" w:cs="Helvetica"/>
          <w:lang w:val="en-US"/>
        </w:rPr>
        <w:t xml:space="preserve">Remaining challenges is the isolation and characterization of CTCs and the sensitivity and specificity in detection of </w:t>
      </w:r>
      <w:proofErr w:type="spellStart"/>
      <w:proofErr w:type="gramStart"/>
      <w:r w:rsidRPr="003572AA">
        <w:rPr>
          <w:rFonts w:ascii="Book Antiqua" w:hAnsi="Book Antiqua" w:cs="Helvetica"/>
          <w:lang w:val="en-US"/>
        </w:rPr>
        <w:t>ctDNA</w:t>
      </w:r>
      <w:proofErr w:type="spellEnd"/>
      <w:r w:rsidRPr="003572AA">
        <w:rPr>
          <w:rFonts w:ascii="Book Antiqua" w:hAnsi="Book Antiqua" w:cs="Helvetica"/>
          <w:noProof/>
          <w:vertAlign w:val="superscript"/>
          <w:lang w:val="en-US"/>
        </w:rPr>
        <w:t>[</w:t>
      </w:r>
      <w:proofErr w:type="gramEnd"/>
      <w:r w:rsidRPr="003572AA">
        <w:rPr>
          <w:rFonts w:ascii="Book Antiqua" w:hAnsi="Book Antiqua" w:cs="Helvetica"/>
          <w:noProof/>
          <w:vertAlign w:val="superscript"/>
          <w:lang w:val="en-US"/>
        </w:rPr>
        <w:t>38]</w:t>
      </w:r>
      <w:r w:rsidRPr="003572AA">
        <w:rPr>
          <w:rFonts w:ascii="Book Antiqua" w:hAnsi="Book Antiqua" w:cs="Helvetica"/>
          <w:lang w:val="en-US"/>
        </w:rPr>
        <w:t xml:space="preserve">. Thus, CTC-, and </w:t>
      </w:r>
      <w:proofErr w:type="spellStart"/>
      <w:r w:rsidRPr="003572AA">
        <w:rPr>
          <w:rFonts w:ascii="Book Antiqua" w:hAnsi="Book Antiqua" w:cs="Helvetica"/>
          <w:lang w:val="en-US"/>
        </w:rPr>
        <w:t>ctDNA</w:t>
      </w:r>
      <w:proofErr w:type="spellEnd"/>
      <w:r w:rsidRPr="003572AA">
        <w:rPr>
          <w:rFonts w:ascii="Book Antiqua" w:hAnsi="Book Antiqua" w:cs="Helvetica"/>
          <w:lang w:val="en-US"/>
        </w:rPr>
        <w:t>-based liquid biopsies may not be widely adopted for routine cancer patient care until the suitability, accuracy, and reliability of these tests are validated and more standardized protocols are corroborated in large, independent, prospectively designed trials.</w:t>
      </w:r>
      <w:r w:rsidRPr="003572AA">
        <w:rPr>
          <w:rFonts w:ascii="Book Antiqua" w:hAnsi="Book Antiqua" w:cs="Times New Roman"/>
          <w:lang w:val="en-GB"/>
        </w:rPr>
        <w:t xml:space="preserve"> As technology is </w:t>
      </w:r>
      <w:r w:rsidRPr="003572AA">
        <w:rPr>
          <w:rFonts w:ascii="Book Antiqua" w:hAnsi="Book Antiqua" w:cs="Times New Roman"/>
          <w:lang w:val="en-GB"/>
        </w:rPr>
        <w:lastRenderedPageBreak/>
        <w:t>refined and better and more accurate markers validated, there is likely to be an increasing role for circulating markers in the future.</w:t>
      </w:r>
    </w:p>
    <w:p w14:paraId="519F1683" w14:textId="77777777" w:rsidR="00964D9A" w:rsidRPr="003572AA" w:rsidRDefault="00964D9A" w:rsidP="00F463AE">
      <w:pPr>
        <w:spacing w:line="360" w:lineRule="auto"/>
        <w:jc w:val="both"/>
        <w:rPr>
          <w:rFonts w:ascii="Book Antiqua" w:hAnsi="Book Antiqua" w:cs="Times New Roman"/>
          <w:lang w:val="en-GB"/>
        </w:rPr>
      </w:pPr>
    </w:p>
    <w:p w14:paraId="5F2F6DF7" w14:textId="5E1EEA38" w:rsidR="00964D9A" w:rsidRPr="00887B1C" w:rsidRDefault="00887B1C" w:rsidP="00F463AE">
      <w:pPr>
        <w:spacing w:line="360" w:lineRule="auto"/>
        <w:jc w:val="both"/>
        <w:rPr>
          <w:rFonts w:ascii="Book Antiqua" w:hAnsi="Book Antiqua" w:cs="Times New Roman"/>
          <w:b/>
          <w:lang w:val="en-GB"/>
        </w:rPr>
      </w:pPr>
      <w:r w:rsidRPr="00887B1C">
        <w:rPr>
          <w:rFonts w:ascii="Book Antiqua" w:hAnsi="Book Antiqua" w:cs="Times New Roman"/>
          <w:b/>
          <w:lang w:val="en-GB"/>
        </w:rPr>
        <w:t>CONCLUSIONS AND WAY FORWARD</w:t>
      </w:r>
    </w:p>
    <w:p w14:paraId="399A766C" w14:textId="694BEE21" w:rsidR="00964D9A" w:rsidRPr="003572AA" w:rsidRDefault="00964D9A" w:rsidP="00F463AE">
      <w:pPr>
        <w:spacing w:line="360" w:lineRule="auto"/>
        <w:jc w:val="both"/>
        <w:rPr>
          <w:rFonts w:ascii="Book Antiqua" w:hAnsi="Book Antiqua"/>
        </w:rPr>
      </w:pPr>
      <w:r w:rsidRPr="003572AA">
        <w:rPr>
          <w:rFonts w:ascii="Book Antiqua" w:hAnsi="Book Antiqua" w:cs="Times New Roman"/>
          <w:lang w:val="en-GB"/>
        </w:rPr>
        <w:t>Currently, clinicians will still heavil</w:t>
      </w:r>
      <w:r w:rsidR="00D34A9E" w:rsidRPr="003572AA">
        <w:rPr>
          <w:rFonts w:ascii="Book Antiqua" w:hAnsi="Book Antiqua" w:cs="Times New Roman"/>
          <w:lang w:val="en-GB"/>
        </w:rPr>
        <w:t xml:space="preserve">y rely on the clinical features </w:t>
      </w:r>
      <w:r w:rsidRPr="003572AA">
        <w:rPr>
          <w:rFonts w:ascii="Book Antiqua" w:hAnsi="Book Antiqua" w:cs="Times New Roman"/>
          <w:lang w:val="en-GB"/>
        </w:rPr>
        <w:t xml:space="preserve">and </w:t>
      </w:r>
      <w:r w:rsidR="00D34A9E" w:rsidRPr="003572AA">
        <w:rPr>
          <w:rFonts w:ascii="Book Antiqua" w:hAnsi="Book Antiqua" w:cs="Times New Roman"/>
          <w:lang w:val="en-GB"/>
        </w:rPr>
        <w:t xml:space="preserve">disease </w:t>
      </w:r>
      <w:r w:rsidRPr="003572AA">
        <w:rPr>
          <w:rFonts w:ascii="Book Antiqua" w:hAnsi="Book Antiqua" w:cs="Times New Roman"/>
          <w:lang w:val="en-GB"/>
        </w:rPr>
        <w:t xml:space="preserve">presentations of patients with CRLM. However, as aggressive treatment regimens progress, new technology make more patients amendable for resection and </w:t>
      </w:r>
      <w:r w:rsidR="00D34A9E" w:rsidRPr="003572AA">
        <w:rPr>
          <w:rFonts w:ascii="Book Antiqua" w:hAnsi="Book Antiqua" w:cs="Times New Roman"/>
          <w:lang w:val="en-GB"/>
        </w:rPr>
        <w:t xml:space="preserve">as </w:t>
      </w:r>
      <w:r w:rsidRPr="003572AA">
        <w:rPr>
          <w:rFonts w:ascii="Book Antiqua" w:hAnsi="Book Antiqua" w:cs="Times New Roman"/>
          <w:lang w:val="en-GB"/>
        </w:rPr>
        <w:t xml:space="preserve">an increasing </w:t>
      </w:r>
      <w:r w:rsidR="00D34A9E" w:rsidRPr="003572AA">
        <w:rPr>
          <w:rFonts w:ascii="Book Antiqua" w:hAnsi="Book Antiqua" w:cs="Times New Roman"/>
          <w:lang w:val="en-GB"/>
        </w:rPr>
        <w:t>number of patients are diagnosed</w:t>
      </w:r>
      <w:r w:rsidRPr="003572AA">
        <w:rPr>
          <w:rFonts w:ascii="Book Antiqua" w:hAnsi="Book Antiqua" w:cs="Times New Roman"/>
          <w:lang w:val="en-GB"/>
        </w:rPr>
        <w:t xml:space="preserve"> and considered in a synchronous setting, the need for better predictors of outcome becomes increasingly important. There is a continued need for better studies, with proper design for biomarker research, with findings of interest and importance that need to be evaluated in test-sets and validation cohorts. External validation in cohorts derived outside the index institution should be sought in order to explore and define generalizability and validity. </w:t>
      </w:r>
      <w:proofErr w:type="spellStart"/>
      <w:r w:rsidRPr="003572AA">
        <w:rPr>
          <w:rFonts w:ascii="Book Antiqua" w:hAnsi="Book Antiqua" w:cs="Times New Roman"/>
          <w:lang w:val="en-GB"/>
        </w:rPr>
        <w:t>Biobanking</w:t>
      </w:r>
      <w:proofErr w:type="spellEnd"/>
      <w:r w:rsidRPr="003572AA">
        <w:rPr>
          <w:rFonts w:ascii="Book Antiqua" w:hAnsi="Book Antiqua" w:cs="Times New Roman"/>
          <w:lang w:val="en-GB"/>
        </w:rPr>
        <w:t xml:space="preserve"> and biopsies should preferably include the course of disease, from primary </w:t>
      </w:r>
      <w:proofErr w:type="spellStart"/>
      <w:r w:rsidRPr="003572AA">
        <w:rPr>
          <w:rFonts w:ascii="Book Antiqua" w:hAnsi="Book Antiqua" w:cs="Times New Roman"/>
          <w:lang w:val="en-GB"/>
        </w:rPr>
        <w:t>tumor</w:t>
      </w:r>
      <w:proofErr w:type="spellEnd"/>
      <w:r w:rsidRPr="003572AA">
        <w:rPr>
          <w:rFonts w:ascii="Book Antiqua" w:hAnsi="Book Antiqua" w:cs="Times New Roman"/>
          <w:lang w:val="en-GB"/>
        </w:rPr>
        <w:t xml:space="preserve"> to metastatic disease to recurrence, with samples including recurrence-free intervals or samples taken during change in </w:t>
      </w:r>
      <w:proofErr w:type="spellStart"/>
      <w:r w:rsidRPr="003572AA">
        <w:rPr>
          <w:rFonts w:ascii="Book Antiqua" w:hAnsi="Book Antiqua" w:cs="Times New Roman"/>
          <w:lang w:val="en-GB"/>
        </w:rPr>
        <w:t>chemoregimens</w:t>
      </w:r>
      <w:proofErr w:type="spellEnd"/>
      <w:r w:rsidRPr="003572AA">
        <w:rPr>
          <w:rFonts w:ascii="Book Antiqua" w:hAnsi="Book Antiqua" w:cs="Times New Roman"/>
          <w:lang w:val="en-GB"/>
        </w:rPr>
        <w:t xml:space="preserve">. Only then can the natural course and clonal evolution of cancer be explored and proper therapy initiated. However, most studies do not have the opportunity to </w:t>
      </w:r>
      <w:r w:rsidR="00D34A9E" w:rsidRPr="003572AA">
        <w:rPr>
          <w:rFonts w:ascii="Book Antiqua" w:hAnsi="Book Antiqua" w:cs="Times New Roman"/>
          <w:lang w:val="en-GB"/>
        </w:rPr>
        <w:t xml:space="preserve">do </w:t>
      </w:r>
      <w:r w:rsidRPr="003572AA">
        <w:rPr>
          <w:rFonts w:ascii="Book Antiqua" w:hAnsi="Book Antiqua" w:cs="Times New Roman"/>
          <w:lang w:val="en-GB"/>
        </w:rPr>
        <w:t>this at the moment, most often restricted by logistics, funding and investigator initiative</w:t>
      </w:r>
      <w:r w:rsidR="00D34A9E" w:rsidRPr="003572AA">
        <w:rPr>
          <w:rFonts w:ascii="Book Antiqua" w:hAnsi="Book Antiqua" w:cs="Times New Roman"/>
          <w:lang w:val="en-GB"/>
        </w:rPr>
        <w:t>s</w:t>
      </w:r>
      <w:r w:rsidRPr="003572AA">
        <w:rPr>
          <w:rFonts w:ascii="Book Antiqua" w:hAnsi="Book Antiqua" w:cs="Times New Roman"/>
          <w:lang w:val="en-GB"/>
        </w:rPr>
        <w:t>. In our own prospective transl</w:t>
      </w:r>
      <w:r w:rsidR="00887B1C">
        <w:rPr>
          <w:rFonts w:ascii="Book Antiqua" w:hAnsi="Book Antiqua" w:cs="Times New Roman"/>
          <w:lang w:val="en-GB"/>
        </w:rPr>
        <w:t xml:space="preserve">ational cancer </w:t>
      </w:r>
      <w:proofErr w:type="gramStart"/>
      <w:r w:rsidR="00887B1C">
        <w:rPr>
          <w:rFonts w:ascii="Book Antiqua" w:hAnsi="Book Antiqua" w:cs="Times New Roman"/>
          <w:lang w:val="en-GB"/>
        </w:rPr>
        <w:t>cohort</w:t>
      </w:r>
      <w:r w:rsidRPr="003572AA">
        <w:rPr>
          <w:rFonts w:ascii="Book Antiqua" w:hAnsi="Book Antiqua" w:cs="Times New Roman"/>
          <w:noProof/>
          <w:vertAlign w:val="superscript"/>
          <w:lang w:val="en-GB"/>
        </w:rPr>
        <w:t>[</w:t>
      </w:r>
      <w:proofErr w:type="gramEnd"/>
      <w:r w:rsidRPr="003572AA">
        <w:rPr>
          <w:rFonts w:ascii="Book Antiqua" w:hAnsi="Book Antiqua" w:cs="Times New Roman"/>
          <w:noProof/>
          <w:vertAlign w:val="superscript"/>
          <w:lang w:val="en-GB"/>
        </w:rPr>
        <w:t>39]</w:t>
      </w:r>
      <w:r w:rsidRPr="003572AA">
        <w:rPr>
          <w:rFonts w:ascii="Book Antiqua" w:hAnsi="Book Antiqua" w:cs="Times New Roman"/>
          <w:lang w:val="en-GB"/>
        </w:rPr>
        <w:t xml:space="preserve"> we seek to obtain blood sample</w:t>
      </w:r>
      <w:r w:rsidR="00D34A9E" w:rsidRPr="003572AA">
        <w:rPr>
          <w:rFonts w:ascii="Book Antiqua" w:hAnsi="Book Antiqua" w:cs="Times New Roman"/>
          <w:lang w:val="en-GB"/>
        </w:rPr>
        <w:t>s</w:t>
      </w:r>
      <w:r w:rsidRPr="003572AA">
        <w:rPr>
          <w:rFonts w:ascii="Book Antiqua" w:hAnsi="Book Antiqua" w:cs="Times New Roman"/>
          <w:lang w:val="en-GB"/>
        </w:rPr>
        <w:t xml:space="preserve"> and tissue</w:t>
      </w:r>
      <w:r w:rsidR="00D34A9E" w:rsidRPr="003572AA">
        <w:rPr>
          <w:rFonts w:ascii="Book Antiqua" w:hAnsi="Book Antiqua" w:cs="Times New Roman"/>
          <w:lang w:val="en-GB"/>
        </w:rPr>
        <w:t xml:space="preserve"> samples</w:t>
      </w:r>
      <w:r w:rsidRPr="003572AA">
        <w:rPr>
          <w:rFonts w:ascii="Book Antiqua" w:hAnsi="Book Antiqua" w:cs="Times New Roman"/>
          <w:lang w:val="en-GB"/>
        </w:rPr>
        <w:t xml:space="preserve"> from all CRC and CRLM resected within a defined population (Figure 2). This is done with the hopes of having samples that can identify tissue- or</w:t>
      </w:r>
      <w:r w:rsidR="00D34A9E" w:rsidRPr="003572AA">
        <w:rPr>
          <w:rFonts w:ascii="Book Antiqua" w:hAnsi="Book Antiqua" w:cs="Times New Roman"/>
          <w:lang w:val="en-GB"/>
        </w:rPr>
        <w:t xml:space="preserve"> serum-based markers of disease-</w:t>
      </w:r>
      <w:r w:rsidRPr="003572AA">
        <w:rPr>
          <w:rFonts w:ascii="Book Antiqua" w:hAnsi="Book Antiqua" w:cs="Times New Roman"/>
          <w:lang w:val="en-GB"/>
        </w:rPr>
        <w:t>specific outcomes. Hopefully, this may in the near future move us away from clinical risk scores alone, to more precise molecular markers in the genomic era. Truly, to overcome cancer as a disease, the key to success lies in better understanding of the cancer biology. To paraphrase the surgeon oncologist Blake Cady</w:t>
      </w:r>
      <w:r w:rsidRPr="003572AA">
        <w:rPr>
          <w:rFonts w:ascii="Book Antiqua" w:hAnsi="Book Antiqua" w:cs="Times New Roman"/>
          <w:noProof/>
          <w:vertAlign w:val="superscript"/>
          <w:lang w:val="en-GB"/>
        </w:rPr>
        <w:t>[40]</w:t>
      </w:r>
      <w:r w:rsidRPr="003572AA">
        <w:rPr>
          <w:rFonts w:ascii="Book Antiqua" w:hAnsi="Book Antiqua" w:cs="Times New Roman"/>
          <w:lang w:val="en-GB"/>
        </w:rPr>
        <w:t>: “</w:t>
      </w:r>
      <w:r w:rsidRPr="003572AA">
        <w:rPr>
          <w:rFonts w:ascii="Book Antiqua" w:hAnsi="Book Antiqua"/>
          <w:i/>
          <w:iCs/>
          <w:lang w:val="en-GB"/>
        </w:rPr>
        <w:t xml:space="preserve">Biology is King; selection of cases is Queen, and the technical details of surgical procedures </w:t>
      </w:r>
      <w:r w:rsidRPr="003572AA">
        <w:rPr>
          <w:rFonts w:ascii="Book Antiqua" w:hAnsi="Book Antiqua" w:cs="Times New Roman"/>
          <w:i/>
          <w:iCs/>
          <w:lang w:val="en-GB"/>
        </w:rPr>
        <w:t>are Princes and Princesses of the realm who frequently try to overthrow the powerful forces of the King and Queen, usually to no long-term avail, although with some temporary apparent victories.”</w:t>
      </w:r>
    </w:p>
    <w:p w14:paraId="2E90FC1F" w14:textId="77777777" w:rsidR="00964D9A" w:rsidRPr="003572AA" w:rsidRDefault="00964D9A" w:rsidP="00F463AE">
      <w:pPr>
        <w:spacing w:line="360" w:lineRule="auto"/>
        <w:jc w:val="both"/>
        <w:rPr>
          <w:rFonts w:ascii="Book Antiqua" w:hAnsi="Book Antiqua" w:cs="Times New Roman"/>
          <w:lang w:val="en-GB"/>
        </w:rPr>
      </w:pPr>
      <w:r w:rsidRPr="003572AA">
        <w:rPr>
          <w:rFonts w:ascii="Book Antiqua" w:hAnsi="Book Antiqua" w:cs="Times New Roman"/>
          <w:lang w:val="en-GB"/>
        </w:rPr>
        <w:br w:type="page"/>
      </w:r>
    </w:p>
    <w:p w14:paraId="0B250B08" w14:textId="66FB9B6E" w:rsidR="00964D9A" w:rsidRPr="00424B96" w:rsidRDefault="00887B1C" w:rsidP="00424B96">
      <w:pPr>
        <w:spacing w:line="360" w:lineRule="auto"/>
        <w:jc w:val="both"/>
        <w:rPr>
          <w:rFonts w:ascii="Book Antiqua" w:hAnsi="Book Antiqua" w:cs="Times New Roman"/>
          <w:b/>
          <w:lang w:val="en-GB"/>
        </w:rPr>
      </w:pPr>
      <w:r w:rsidRPr="00424B96">
        <w:rPr>
          <w:rFonts w:ascii="Book Antiqua" w:hAnsi="Book Antiqua" w:cs="Times New Roman"/>
          <w:b/>
          <w:lang w:val="en-GB"/>
        </w:rPr>
        <w:lastRenderedPageBreak/>
        <w:t>REFERENCES</w:t>
      </w:r>
    </w:p>
    <w:p w14:paraId="0504B338" w14:textId="77777777"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1 </w:t>
      </w:r>
      <w:proofErr w:type="spellStart"/>
      <w:r w:rsidRPr="00424B96">
        <w:rPr>
          <w:rFonts w:ascii="Book Antiqua" w:eastAsia="宋体" w:hAnsi="Book Antiqua" w:cs="宋体"/>
          <w:b/>
          <w:bCs/>
          <w:color w:val="000000"/>
          <w:lang w:val="en-US" w:eastAsia="zh-CN"/>
        </w:rPr>
        <w:t>Nedrebø</w:t>
      </w:r>
      <w:proofErr w:type="spellEnd"/>
      <w:r w:rsidRPr="00424B96">
        <w:rPr>
          <w:rFonts w:ascii="Book Antiqua" w:eastAsia="宋体" w:hAnsi="Book Antiqua" w:cs="宋体"/>
          <w:b/>
          <w:bCs/>
          <w:color w:val="000000"/>
          <w:lang w:val="en-US" w:eastAsia="zh-CN"/>
        </w:rPr>
        <w:t xml:space="preserve"> BS</w:t>
      </w:r>
      <w:r w:rsidRPr="00424B96">
        <w:rPr>
          <w:rFonts w:ascii="Book Antiqua" w:eastAsia="宋体" w:hAnsi="Book Antiqua" w:cs="宋体"/>
          <w:color w:val="000000"/>
          <w:lang w:val="en-US" w:eastAsia="zh-CN"/>
        </w:rPr>
        <w:t xml:space="preserve">, </w:t>
      </w:r>
      <w:proofErr w:type="spellStart"/>
      <w:r w:rsidRPr="00424B96">
        <w:rPr>
          <w:rFonts w:ascii="Book Antiqua" w:eastAsia="宋体" w:hAnsi="Book Antiqua" w:cs="宋体"/>
          <w:color w:val="000000"/>
          <w:lang w:val="en-US" w:eastAsia="zh-CN"/>
        </w:rPr>
        <w:t>Søreide</w:t>
      </w:r>
      <w:proofErr w:type="spellEnd"/>
      <w:r w:rsidRPr="00424B96">
        <w:rPr>
          <w:rFonts w:ascii="Book Antiqua" w:eastAsia="宋体" w:hAnsi="Book Antiqua" w:cs="宋体"/>
          <w:color w:val="000000"/>
          <w:lang w:val="en-US" w:eastAsia="zh-CN"/>
        </w:rPr>
        <w:t xml:space="preserve"> K, </w:t>
      </w:r>
      <w:proofErr w:type="spellStart"/>
      <w:r w:rsidRPr="00424B96">
        <w:rPr>
          <w:rFonts w:ascii="Book Antiqua" w:eastAsia="宋体" w:hAnsi="Book Antiqua" w:cs="宋体"/>
          <w:color w:val="000000"/>
          <w:lang w:val="en-US" w:eastAsia="zh-CN"/>
        </w:rPr>
        <w:t>Eriksen</w:t>
      </w:r>
      <w:proofErr w:type="spellEnd"/>
      <w:r w:rsidRPr="00424B96">
        <w:rPr>
          <w:rFonts w:ascii="Book Antiqua" w:eastAsia="宋体" w:hAnsi="Book Antiqua" w:cs="宋体"/>
          <w:color w:val="000000"/>
          <w:lang w:val="en-US" w:eastAsia="zh-CN"/>
        </w:rPr>
        <w:t xml:space="preserve"> MT, </w:t>
      </w:r>
      <w:proofErr w:type="spellStart"/>
      <w:r w:rsidRPr="00424B96">
        <w:rPr>
          <w:rFonts w:ascii="Book Antiqua" w:eastAsia="宋体" w:hAnsi="Book Antiqua" w:cs="宋体"/>
          <w:color w:val="000000"/>
          <w:lang w:val="en-US" w:eastAsia="zh-CN"/>
        </w:rPr>
        <w:t>Dørum</w:t>
      </w:r>
      <w:proofErr w:type="spellEnd"/>
      <w:r w:rsidRPr="00424B96">
        <w:rPr>
          <w:rFonts w:ascii="Book Antiqua" w:eastAsia="宋体" w:hAnsi="Book Antiqua" w:cs="宋体"/>
          <w:color w:val="000000"/>
          <w:lang w:val="en-US" w:eastAsia="zh-CN"/>
        </w:rPr>
        <w:t xml:space="preserve"> LM, </w:t>
      </w:r>
      <w:proofErr w:type="spellStart"/>
      <w:r w:rsidRPr="00424B96">
        <w:rPr>
          <w:rFonts w:ascii="Book Antiqua" w:eastAsia="宋体" w:hAnsi="Book Antiqua" w:cs="宋体"/>
          <w:color w:val="000000"/>
          <w:lang w:val="en-US" w:eastAsia="zh-CN"/>
        </w:rPr>
        <w:t>Kvaløy</w:t>
      </w:r>
      <w:proofErr w:type="spellEnd"/>
      <w:r w:rsidRPr="00424B96">
        <w:rPr>
          <w:rFonts w:ascii="Book Antiqua" w:eastAsia="宋体" w:hAnsi="Book Antiqua" w:cs="宋体"/>
          <w:color w:val="000000"/>
          <w:lang w:val="en-US" w:eastAsia="zh-CN"/>
        </w:rPr>
        <w:t xml:space="preserve"> JT, </w:t>
      </w:r>
      <w:proofErr w:type="spellStart"/>
      <w:r w:rsidRPr="00424B96">
        <w:rPr>
          <w:rFonts w:ascii="Book Antiqua" w:eastAsia="宋体" w:hAnsi="Book Antiqua" w:cs="宋体"/>
          <w:color w:val="000000"/>
          <w:lang w:val="en-US" w:eastAsia="zh-CN"/>
        </w:rPr>
        <w:t>Søreide</w:t>
      </w:r>
      <w:proofErr w:type="spellEnd"/>
      <w:r w:rsidRPr="00424B96">
        <w:rPr>
          <w:rFonts w:ascii="Book Antiqua" w:eastAsia="宋体" w:hAnsi="Book Antiqua" w:cs="宋体"/>
          <w:color w:val="000000"/>
          <w:lang w:val="en-US" w:eastAsia="zh-CN"/>
        </w:rPr>
        <w:t xml:space="preserve"> JA, </w:t>
      </w:r>
      <w:proofErr w:type="spellStart"/>
      <w:r w:rsidRPr="00424B96">
        <w:rPr>
          <w:rFonts w:ascii="Book Antiqua" w:eastAsia="宋体" w:hAnsi="Book Antiqua" w:cs="宋体"/>
          <w:color w:val="000000"/>
          <w:lang w:val="en-US" w:eastAsia="zh-CN"/>
        </w:rPr>
        <w:t>Kørner</w:t>
      </w:r>
      <w:proofErr w:type="spellEnd"/>
      <w:r w:rsidRPr="00424B96">
        <w:rPr>
          <w:rFonts w:ascii="Book Antiqua" w:eastAsia="宋体" w:hAnsi="Book Antiqua" w:cs="宋体"/>
          <w:color w:val="000000"/>
          <w:lang w:val="en-US" w:eastAsia="zh-CN"/>
        </w:rPr>
        <w:t xml:space="preserve"> H. Survival effect of implementing national treatment strategies for curatively resected colonic and rectal cancer. </w:t>
      </w:r>
      <w:r w:rsidRPr="00424B96">
        <w:rPr>
          <w:rFonts w:ascii="Book Antiqua" w:eastAsia="宋体" w:hAnsi="Book Antiqua" w:cs="宋体"/>
          <w:i/>
          <w:iCs/>
          <w:color w:val="000000"/>
          <w:lang w:val="en-US" w:eastAsia="zh-CN"/>
        </w:rPr>
        <w:t xml:space="preserve">Br J </w:t>
      </w:r>
      <w:proofErr w:type="spellStart"/>
      <w:r w:rsidRPr="00424B96">
        <w:rPr>
          <w:rFonts w:ascii="Book Antiqua" w:eastAsia="宋体" w:hAnsi="Book Antiqua" w:cs="宋体"/>
          <w:i/>
          <w:iCs/>
          <w:color w:val="000000"/>
          <w:lang w:val="en-US" w:eastAsia="zh-CN"/>
        </w:rPr>
        <w:t>Surg</w:t>
      </w:r>
      <w:proofErr w:type="spellEnd"/>
      <w:r w:rsidRPr="00424B96">
        <w:rPr>
          <w:rFonts w:ascii="Book Antiqua" w:eastAsia="宋体" w:hAnsi="Book Antiqua" w:cs="宋体"/>
          <w:color w:val="000000"/>
          <w:lang w:val="en-US" w:eastAsia="zh-CN"/>
        </w:rPr>
        <w:t> 2011; </w:t>
      </w:r>
      <w:r w:rsidRPr="00424B96">
        <w:rPr>
          <w:rFonts w:ascii="Book Antiqua" w:eastAsia="宋体" w:hAnsi="Book Antiqua" w:cs="宋体"/>
          <w:b/>
          <w:bCs/>
          <w:color w:val="000000"/>
          <w:lang w:val="en-US" w:eastAsia="zh-CN"/>
        </w:rPr>
        <w:t>98</w:t>
      </w:r>
      <w:r w:rsidRPr="00424B96">
        <w:rPr>
          <w:rFonts w:ascii="Book Antiqua" w:eastAsia="宋体" w:hAnsi="Book Antiqua" w:cs="宋体"/>
          <w:color w:val="000000"/>
          <w:lang w:val="en-US" w:eastAsia="zh-CN"/>
        </w:rPr>
        <w:t>: 716-723 [PMID: 21341253 DOI: 10.1002/bjs.7426]</w:t>
      </w:r>
    </w:p>
    <w:p w14:paraId="205C1289" w14:textId="77777777"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2 </w:t>
      </w:r>
      <w:r w:rsidRPr="00424B96">
        <w:rPr>
          <w:rFonts w:ascii="Book Antiqua" w:eastAsia="宋体" w:hAnsi="Book Antiqua" w:cs="宋体"/>
          <w:b/>
          <w:bCs/>
          <w:color w:val="000000"/>
          <w:lang w:val="en-US" w:eastAsia="zh-CN"/>
        </w:rPr>
        <w:t>Lea D</w:t>
      </w:r>
      <w:r w:rsidRPr="00424B96">
        <w:rPr>
          <w:rFonts w:ascii="Book Antiqua" w:eastAsia="宋体" w:hAnsi="Book Antiqua" w:cs="宋体"/>
          <w:color w:val="000000"/>
          <w:lang w:val="en-US" w:eastAsia="zh-CN"/>
        </w:rPr>
        <w:t xml:space="preserve">, </w:t>
      </w:r>
      <w:proofErr w:type="spellStart"/>
      <w:r w:rsidRPr="00424B96">
        <w:rPr>
          <w:rFonts w:ascii="Book Antiqua" w:eastAsia="宋体" w:hAnsi="Book Antiqua" w:cs="宋体"/>
          <w:color w:val="000000"/>
          <w:lang w:val="en-US" w:eastAsia="zh-CN"/>
        </w:rPr>
        <w:t>Håland</w:t>
      </w:r>
      <w:proofErr w:type="spellEnd"/>
      <w:r w:rsidRPr="00424B96">
        <w:rPr>
          <w:rFonts w:ascii="Book Antiqua" w:eastAsia="宋体" w:hAnsi="Book Antiqua" w:cs="宋体"/>
          <w:color w:val="000000"/>
          <w:lang w:val="en-US" w:eastAsia="zh-CN"/>
        </w:rPr>
        <w:t xml:space="preserve"> S, </w:t>
      </w:r>
      <w:proofErr w:type="spellStart"/>
      <w:r w:rsidRPr="00424B96">
        <w:rPr>
          <w:rFonts w:ascii="Book Antiqua" w:eastAsia="宋体" w:hAnsi="Book Antiqua" w:cs="宋体"/>
          <w:color w:val="000000"/>
          <w:lang w:val="en-US" w:eastAsia="zh-CN"/>
        </w:rPr>
        <w:t>Hagland</w:t>
      </w:r>
      <w:proofErr w:type="spellEnd"/>
      <w:r w:rsidRPr="00424B96">
        <w:rPr>
          <w:rFonts w:ascii="Book Antiqua" w:eastAsia="宋体" w:hAnsi="Book Antiqua" w:cs="宋体"/>
          <w:color w:val="000000"/>
          <w:lang w:val="en-US" w:eastAsia="zh-CN"/>
        </w:rPr>
        <w:t xml:space="preserve"> HR, </w:t>
      </w:r>
      <w:proofErr w:type="spellStart"/>
      <w:r w:rsidRPr="00424B96">
        <w:rPr>
          <w:rFonts w:ascii="Book Antiqua" w:eastAsia="宋体" w:hAnsi="Book Antiqua" w:cs="宋体"/>
          <w:color w:val="000000"/>
          <w:lang w:val="en-US" w:eastAsia="zh-CN"/>
        </w:rPr>
        <w:t>Søreide</w:t>
      </w:r>
      <w:proofErr w:type="spellEnd"/>
      <w:r w:rsidRPr="00424B96">
        <w:rPr>
          <w:rFonts w:ascii="Book Antiqua" w:eastAsia="宋体" w:hAnsi="Book Antiqua" w:cs="宋体"/>
          <w:color w:val="000000"/>
          <w:lang w:val="en-US" w:eastAsia="zh-CN"/>
        </w:rPr>
        <w:t xml:space="preserve"> K. Accuracy of TNM staging in colorectal cancer: a review of current culprits, the modern role of morphology and stepping-stones for improvements in the molecular era. </w:t>
      </w:r>
      <w:proofErr w:type="spellStart"/>
      <w:r w:rsidRPr="00424B96">
        <w:rPr>
          <w:rFonts w:ascii="Book Antiqua" w:eastAsia="宋体" w:hAnsi="Book Antiqua" w:cs="宋体"/>
          <w:i/>
          <w:iCs/>
          <w:color w:val="000000"/>
          <w:lang w:val="en-US" w:eastAsia="zh-CN"/>
        </w:rPr>
        <w:t>Scand</w:t>
      </w:r>
      <w:proofErr w:type="spellEnd"/>
      <w:r w:rsidRPr="00424B96">
        <w:rPr>
          <w:rFonts w:ascii="Book Antiqua" w:eastAsia="宋体" w:hAnsi="Book Antiqua" w:cs="宋体"/>
          <w:i/>
          <w:iCs/>
          <w:color w:val="000000"/>
          <w:lang w:val="en-US" w:eastAsia="zh-CN"/>
        </w:rPr>
        <w:t xml:space="preserve"> J </w:t>
      </w:r>
      <w:proofErr w:type="spellStart"/>
      <w:r w:rsidRPr="00424B96">
        <w:rPr>
          <w:rFonts w:ascii="Book Antiqua" w:eastAsia="宋体" w:hAnsi="Book Antiqua" w:cs="宋体"/>
          <w:i/>
          <w:iCs/>
          <w:color w:val="000000"/>
          <w:lang w:val="en-US" w:eastAsia="zh-CN"/>
        </w:rPr>
        <w:t>Gastroenterol</w:t>
      </w:r>
      <w:proofErr w:type="spellEnd"/>
      <w:r w:rsidRPr="00424B96">
        <w:rPr>
          <w:rFonts w:ascii="Book Antiqua" w:eastAsia="宋体" w:hAnsi="Book Antiqua" w:cs="宋体"/>
          <w:color w:val="000000"/>
          <w:lang w:val="en-US" w:eastAsia="zh-CN"/>
        </w:rPr>
        <w:t> 2014; </w:t>
      </w:r>
      <w:r w:rsidRPr="00424B96">
        <w:rPr>
          <w:rFonts w:ascii="Book Antiqua" w:eastAsia="宋体" w:hAnsi="Book Antiqua" w:cs="宋体"/>
          <w:b/>
          <w:bCs/>
          <w:color w:val="000000"/>
          <w:lang w:val="en-US" w:eastAsia="zh-CN"/>
        </w:rPr>
        <w:t>49</w:t>
      </w:r>
      <w:r w:rsidRPr="00424B96">
        <w:rPr>
          <w:rFonts w:ascii="Book Antiqua" w:eastAsia="宋体" w:hAnsi="Book Antiqua" w:cs="宋体"/>
          <w:color w:val="000000"/>
          <w:lang w:val="en-US" w:eastAsia="zh-CN"/>
        </w:rPr>
        <w:t>: 1153-1163 [PMID: 25144865 DOI: 10.3109/00365521.2014.950692]</w:t>
      </w:r>
    </w:p>
    <w:p w14:paraId="073FD38C" w14:textId="77777777" w:rsidR="00424B96" w:rsidRPr="00424B96" w:rsidRDefault="00424B96" w:rsidP="00424B96">
      <w:pPr>
        <w:spacing w:line="360" w:lineRule="auto"/>
        <w:jc w:val="both"/>
        <w:rPr>
          <w:rFonts w:ascii="Book Antiqua" w:eastAsia="宋体" w:hAnsi="Book Antiqua" w:cs="宋体"/>
          <w:color w:val="000000"/>
          <w:lang w:val="en-US" w:eastAsia="zh-CN"/>
        </w:rPr>
      </w:pPr>
      <w:proofErr w:type="gramStart"/>
      <w:r w:rsidRPr="00424B96">
        <w:rPr>
          <w:rFonts w:ascii="Book Antiqua" w:eastAsia="宋体" w:hAnsi="Book Antiqua" w:cs="宋体"/>
          <w:color w:val="000000"/>
          <w:lang w:val="en-US" w:eastAsia="zh-CN"/>
        </w:rPr>
        <w:t>3 </w:t>
      </w:r>
      <w:r w:rsidRPr="00424B96">
        <w:rPr>
          <w:rFonts w:ascii="Book Antiqua" w:eastAsia="宋体" w:hAnsi="Book Antiqua" w:cs="宋体"/>
          <w:b/>
          <w:bCs/>
          <w:color w:val="000000"/>
          <w:lang w:val="en-US" w:eastAsia="zh-CN"/>
        </w:rPr>
        <w:t>Fakih MG</w:t>
      </w:r>
      <w:r w:rsidRPr="00424B96">
        <w:rPr>
          <w:rFonts w:ascii="Book Antiqua" w:eastAsia="宋体" w:hAnsi="Book Antiqua" w:cs="宋体"/>
          <w:color w:val="000000"/>
          <w:lang w:val="en-US" w:eastAsia="zh-CN"/>
        </w:rPr>
        <w:t>. Metastatic colorectal cancer</w:t>
      </w:r>
      <w:proofErr w:type="gramEnd"/>
      <w:r w:rsidRPr="00424B96">
        <w:rPr>
          <w:rFonts w:ascii="Book Antiqua" w:eastAsia="宋体" w:hAnsi="Book Antiqua" w:cs="宋体"/>
          <w:color w:val="000000"/>
          <w:lang w:val="en-US" w:eastAsia="zh-CN"/>
        </w:rPr>
        <w:t>: current state and future directions. </w:t>
      </w:r>
      <w:r w:rsidRPr="00424B96">
        <w:rPr>
          <w:rFonts w:ascii="Book Antiqua" w:eastAsia="宋体" w:hAnsi="Book Antiqua" w:cs="宋体"/>
          <w:i/>
          <w:iCs/>
          <w:color w:val="000000"/>
          <w:lang w:val="en-US" w:eastAsia="zh-CN"/>
        </w:rPr>
        <w:t xml:space="preserve">J </w:t>
      </w:r>
      <w:proofErr w:type="spellStart"/>
      <w:r w:rsidRPr="00424B96">
        <w:rPr>
          <w:rFonts w:ascii="Book Antiqua" w:eastAsia="宋体" w:hAnsi="Book Antiqua" w:cs="宋体"/>
          <w:i/>
          <w:iCs/>
          <w:color w:val="000000"/>
          <w:lang w:val="en-US" w:eastAsia="zh-CN"/>
        </w:rPr>
        <w:t>Clin</w:t>
      </w:r>
      <w:proofErr w:type="spellEnd"/>
      <w:r w:rsidRPr="00424B96">
        <w:rPr>
          <w:rFonts w:ascii="Book Antiqua" w:eastAsia="宋体" w:hAnsi="Book Antiqua" w:cs="宋体"/>
          <w:i/>
          <w:iCs/>
          <w:color w:val="000000"/>
          <w:lang w:val="en-US" w:eastAsia="zh-CN"/>
        </w:rPr>
        <w:t xml:space="preserve"> </w:t>
      </w:r>
      <w:proofErr w:type="spellStart"/>
      <w:r w:rsidRPr="00424B96">
        <w:rPr>
          <w:rFonts w:ascii="Book Antiqua" w:eastAsia="宋体" w:hAnsi="Book Antiqua" w:cs="宋体"/>
          <w:i/>
          <w:iCs/>
          <w:color w:val="000000"/>
          <w:lang w:val="en-US" w:eastAsia="zh-CN"/>
        </w:rPr>
        <w:t>Oncol</w:t>
      </w:r>
      <w:proofErr w:type="spellEnd"/>
      <w:r w:rsidRPr="00424B96">
        <w:rPr>
          <w:rFonts w:ascii="Book Antiqua" w:eastAsia="宋体" w:hAnsi="Book Antiqua" w:cs="宋体"/>
          <w:color w:val="000000"/>
          <w:lang w:val="en-US" w:eastAsia="zh-CN"/>
        </w:rPr>
        <w:t> 2015; </w:t>
      </w:r>
      <w:r w:rsidRPr="00424B96">
        <w:rPr>
          <w:rFonts w:ascii="Book Antiqua" w:eastAsia="宋体" w:hAnsi="Book Antiqua" w:cs="宋体"/>
          <w:b/>
          <w:bCs/>
          <w:color w:val="000000"/>
          <w:lang w:val="en-US" w:eastAsia="zh-CN"/>
        </w:rPr>
        <w:t>33</w:t>
      </w:r>
      <w:r w:rsidRPr="00424B96">
        <w:rPr>
          <w:rFonts w:ascii="Book Antiqua" w:eastAsia="宋体" w:hAnsi="Book Antiqua" w:cs="宋体"/>
          <w:color w:val="000000"/>
          <w:lang w:val="en-US" w:eastAsia="zh-CN"/>
        </w:rPr>
        <w:t>: 1809-1824 [PMID: 25918280 DOI: 10.1200/JCO.2014.59.7633]</w:t>
      </w:r>
    </w:p>
    <w:p w14:paraId="36A350E1" w14:textId="77777777"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4 </w:t>
      </w:r>
      <w:r w:rsidRPr="00424B96">
        <w:rPr>
          <w:rFonts w:ascii="Book Antiqua" w:eastAsia="宋体" w:hAnsi="Book Antiqua" w:cs="宋体"/>
          <w:b/>
          <w:bCs/>
          <w:color w:val="000000"/>
          <w:lang w:val="en-US" w:eastAsia="zh-CN"/>
        </w:rPr>
        <w:t>Berg M</w:t>
      </w:r>
      <w:r w:rsidRPr="00424B96">
        <w:rPr>
          <w:rFonts w:ascii="Book Antiqua" w:eastAsia="宋体" w:hAnsi="Book Antiqua" w:cs="宋体"/>
          <w:color w:val="000000"/>
          <w:lang w:val="en-US" w:eastAsia="zh-CN"/>
        </w:rPr>
        <w:t xml:space="preserve">, </w:t>
      </w:r>
      <w:proofErr w:type="spellStart"/>
      <w:r w:rsidRPr="00424B96">
        <w:rPr>
          <w:rFonts w:ascii="Book Antiqua" w:eastAsia="宋体" w:hAnsi="Book Antiqua" w:cs="宋体"/>
          <w:color w:val="000000"/>
          <w:lang w:val="en-US" w:eastAsia="zh-CN"/>
        </w:rPr>
        <w:t>Soreide</w:t>
      </w:r>
      <w:proofErr w:type="spellEnd"/>
      <w:r w:rsidRPr="00424B96">
        <w:rPr>
          <w:rFonts w:ascii="Book Antiqua" w:eastAsia="宋体" w:hAnsi="Book Antiqua" w:cs="宋体"/>
          <w:color w:val="000000"/>
          <w:lang w:val="en-US" w:eastAsia="zh-CN"/>
        </w:rPr>
        <w:t xml:space="preserve"> K. EGFR and downstream genetic alterations in KRAS/BRAF and PI3K/AKT pathways in colorectal cancer: implications for targeted therapy. </w:t>
      </w:r>
      <w:proofErr w:type="spellStart"/>
      <w:r w:rsidRPr="00424B96">
        <w:rPr>
          <w:rFonts w:ascii="Book Antiqua" w:eastAsia="宋体" w:hAnsi="Book Antiqua" w:cs="宋体"/>
          <w:i/>
          <w:iCs/>
          <w:color w:val="000000"/>
          <w:lang w:val="en-US" w:eastAsia="zh-CN"/>
        </w:rPr>
        <w:t>Discov</w:t>
      </w:r>
      <w:proofErr w:type="spellEnd"/>
      <w:r w:rsidRPr="00424B96">
        <w:rPr>
          <w:rFonts w:ascii="Book Antiqua" w:eastAsia="宋体" w:hAnsi="Book Antiqua" w:cs="宋体"/>
          <w:i/>
          <w:iCs/>
          <w:color w:val="000000"/>
          <w:lang w:val="en-US" w:eastAsia="zh-CN"/>
        </w:rPr>
        <w:t xml:space="preserve"> Med</w:t>
      </w:r>
      <w:r w:rsidRPr="00424B96">
        <w:rPr>
          <w:rFonts w:ascii="Book Antiqua" w:eastAsia="宋体" w:hAnsi="Book Antiqua" w:cs="宋体"/>
          <w:color w:val="000000"/>
          <w:lang w:val="en-US" w:eastAsia="zh-CN"/>
        </w:rPr>
        <w:t> 2012; </w:t>
      </w:r>
      <w:r w:rsidRPr="00424B96">
        <w:rPr>
          <w:rFonts w:ascii="Book Antiqua" w:eastAsia="宋体" w:hAnsi="Book Antiqua" w:cs="宋体"/>
          <w:b/>
          <w:bCs/>
          <w:color w:val="000000"/>
          <w:lang w:val="en-US" w:eastAsia="zh-CN"/>
        </w:rPr>
        <w:t>14</w:t>
      </w:r>
      <w:r w:rsidRPr="00424B96">
        <w:rPr>
          <w:rFonts w:ascii="Book Antiqua" w:eastAsia="宋体" w:hAnsi="Book Antiqua" w:cs="宋体"/>
          <w:color w:val="000000"/>
          <w:lang w:val="en-US" w:eastAsia="zh-CN"/>
        </w:rPr>
        <w:t>: 207-214 [PMID: 23021375]</w:t>
      </w:r>
    </w:p>
    <w:p w14:paraId="32628D9C" w14:textId="77777777"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5 </w:t>
      </w:r>
      <w:r w:rsidRPr="00424B96">
        <w:rPr>
          <w:rFonts w:ascii="Book Antiqua" w:eastAsia="宋体" w:hAnsi="Book Antiqua" w:cs="宋体"/>
          <w:b/>
          <w:bCs/>
          <w:color w:val="000000"/>
          <w:lang w:val="en-US" w:eastAsia="zh-CN"/>
        </w:rPr>
        <w:t>Allegra CJ</w:t>
      </w:r>
      <w:r w:rsidRPr="00424B96">
        <w:rPr>
          <w:rFonts w:ascii="Book Antiqua" w:eastAsia="宋体" w:hAnsi="Book Antiqua" w:cs="宋体"/>
          <w:color w:val="000000"/>
          <w:lang w:val="en-US" w:eastAsia="zh-CN"/>
        </w:rPr>
        <w:t xml:space="preserve">, Rumble RB, Hamilton SR, </w:t>
      </w:r>
      <w:proofErr w:type="spellStart"/>
      <w:r w:rsidRPr="00424B96">
        <w:rPr>
          <w:rFonts w:ascii="Book Antiqua" w:eastAsia="宋体" w:hAnsi="Book Antiqua" w:cs="宋体"/>
          <w:color w:val="000000"/>
          <w:lang w:val="en-US" w:eastAsia="zh-CN"/>
        </w:rPr>
        <w:t>Mangu</w:t>
      </w:r>
      <w:proofErr w:type="spellEnd"/>
      <w:r w:rsidRPr="00424B96">
        <w:rPr>
          <w:rFonts w:ascii="Book Antiqua" w:eastAsia="宋体" w:hAnsi="Book Antiqua" w:cs="宋体"/>
          <w:color w:val="000000"/>
          <w:lang w:val="en-US" w:eastAsia="zh-CN"/>
        </w:rPr>
        <w:t xml:space="preserve"> PB, Roach N, </w:t>
      </w:r>
      <w:proofErr w:type="spellStart"/>
      <w:r w:rsidRPr="00424B96">
        <w:rPr>
          <w:rFonts w:ascii="Book Antiqua" w:eastAsia="宋体" w:hAnsi="Book Antiqua" w:cs="宋体"/>
          <w:color w:val="000000"/>
          <w:lang w:val="en-US" w:eastAsia="zh-CN"/>
        </w:rPr>
        <w:t>Hantel</w:t>
      </w:r>
      <w:proofErr w:type="spellEnd"/>
      <w:r w:rsidRPr="00424B96">
        <w:rPr>
          <w:rFonts w:ascii="Book Antiqua" w:eastAsia="宋体" w:hAnsi="Book Antiqua" w:cs="宋体"/>
          <w:color w:val="000000"/>
          <w:lang w:val="en-US" w:eastAsia="zh-CN"/>
        </w:rPr>
        <w:t xml:space="preserve"> A, </w:t>
      </w:r>
      <w:proofErr w:type="spellStart"/>
      <w:r w:rsidRPr="00424B96">
        <w:rPr>
          <w:rFonts w:ascii="Book Antiqua" w:eastAsia="宋体" w:hAnsi="Book Antiqua" w:cs="宋体"/>
          <w:color w:val="000000"/>
          <w:lang w:val="en-US" w:eastAsia="zh-CN"/>
        </w:rPr>
        <w:t>Schilsky</w:t>
      </w:r>
      <w:proofErr w:type="spellEnd"/>
      <w:r w:rsidRPr="00424B96">
        <w:rPr>
          <w:rFonts w:ascii="Book Antiqua" w:eastAsia="宋体" w:hAnsi="Book Antiqua" w:cs="宋体"/>
          <w:color w:val="000000"/>
          <w:lang w:val="en-US" w:eastAsia="zh-CN"/>
        </w:rPr>
        <w:t xml:space="preserve"> RL. Extended RAS Gene Mutation Testing in Metastatic Colorectal Carcinoma to Predict Response to Anti-Epidermal Growth Factor Receptor Monoclonal Antibody Therapy: American Society of Clinical Oncology Provisional Clinical Opinion Update 2015. </w:t>
      </w:r>
      <w:r w:rsidRPr="00424B96">
        <w:rPr>
          <w:rFonts w:ascii="Book Antiqua" w:eastAsia="宋体" w:hAnsi="Book Antiqua" w:cs="宋体"/>
          <w:i/>
          <w:iCs/>
          <w:color w:val="000000"/>
          <w:lang w:val="en-US" w:eastAsia="zh-CN"/>
        </w:rPr>
        <w:t xml:space="preserve">J </w:t>
      </w:r>
      <w:proofErr w:type="spellStart"/>
      <w:r w:rsidRPr="00424B96">
        <w:rPr>
          <w:rFonts w:ascii="Book Antiqua" w:eastAsia="宋体" w:hAnsi="Book Antiqua" w:cs="宋体"/>
          <w:i/>
          <w:iCs/>
          <w:color w:val="000000"/>
          <w:lang w:val="en-US" w:eastAsia="zh-CN"/>
        </w:rPr>
        <w:t>Clin</w:t>
      </w:r>
      <w:proofErr w:type="spellEnd"/>
      <w:r w:rsidRPr="00424B96">
        <w:rPr>
          <w:rFonts w:ascii="Book Antiqua" w:eastAsia="宋体" w:hAnsi="Book Antiqua" w:cs="宋体"/>
          <w:i/>
          <w:iCs/>
          <w:color w:val="000000"/>
          <w:lang w:val="en-US" w:eastAsia="zh-CN"/>
        </w:rPr>
        <w:t xml:space="preserve"> </w:t>
      </w:r>
      <w:proofErr w:type="spellStart"/>
      <w:r w:rsidRPr="00424B96">
        <w:rPr>
          <w:rFonts w:ascii="Book Antiqua" w:eastAsia="宋体" w:hAnsi="Book Antiqua" w:cs="宋体"/>
          <w:i/>
          <w:iCs/>
          <w:color w:val="000000"/>
          <w:lang w:val="en-US" w:eastAsia="zh-CN"/>
        </w:rPr>
        <w:t>Oncol</w:t>
      </w:r>
      <w:proofErr w:type="spellEnd"/>
      <w:r w:rsidRPr="00424B96">
        <w:rPr>
          <w:rFonts w:ascii="Book Antiqua" w:eastAsia="宋体" w:hAnsi="Book Antiqua" w:cs="宋体"/>
          <w:color w:val="000000"/>
          <w:lang w:val="en-US" w:eastAsia="zh-CN"/>
        </w:rPr>
        <w:t> 2016; </w:t>
      </w:r>
      <w:r w:rsidRPr="00424B96">
        <w:rPr>
          <w:rFonts w:ascii="Book Antiqua" w:eastAsia="宋体" w:hAnsi="Book Antiqua" w:cs="宋体"/>
          <w:b/>
          <w:bCs/>
          <w:color w:val="000000"/>
          <w:lang w:val="en-US" w:eastAsia="zh-CN"/>
        </w:rPr>
        <w:t>34</w:t>
      </w:r>
      <w:r w:rsidRPr="00424B96">
        <w:rPr>
          <w:rFonts w:ascii="Book Antiqua" w:eastAsia="宋体" w:hAnsi="Book Antiqua" w:cs="宋体"/>
          <w:color w:val="000000"/>
          <w:lang w:val="en-US" w:eastAsia="zh-CN"/>
        </w:rPr>
        <w:t>: 179-185 [PMID: 26438111 DOI: 10.1200/JCO.2015.63.9674]</w:t>
      </w:r>
    </w:p>
    <w:p w14:paraId="09DF6EF2" w14:textId="77777777"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6 </w:t>
      </w:r>
      <w:proofErr w:type="spellStart"/>
      <w:r w:rsidRPr="00424B96">
        <w:rPr>
          <w:rFonts w:ascii="Book Antiqua" w:eastAsia="宋体" w:hAnsi="Book Antiqua" w:cs="宋体"/>
          <w:b/>
          <w:bCs/>
          <w:color w:val="000000"/>
          <w:lang w:val="en-US" w:eastAsia="zh-CN"/>
        </w:rPr>
        <w:t>Nordlinger</w:t>
      </w:r>
      <w:proofErr w:type="spellEnd"/>
      <w:r w:rsidRPr="00424B96">
        <w:rPr>
          <w:rFonts w:ascii="Book Antiqua" w:eastAsia="宋体" w:hAnsi="Book Antiqua" w:cs="宋体"/>
          <w:b/>
          <w:bCs/>
          <w:color w:val="000000"/>
          <w:lang w:val="en-US" w:eastAsia="zh-CN"/>
        </w:rPr>
        <w:t xml:space="preserve"> B</w:t>
      </w:r>
      <w:r w:rsidRPr="00424B96">
        <w:rPr>
          <w:rFonts w:ascii="Book Antiqua" w:eastAsia="宋体" w:hAnsi="Book Antiqua" w:cs="宋体"/>
          <w:color w:val="000000"/>
          <w:lang w:val="en-US" w:eastAsia="zh-CN"/>
        </w:rPr>
        <w:t xml:space="preserve">, </w:t>
      </w:r>
      <w:proofErr w:type="spellStart"/>
      <w:r w:rsidRPr="00424B96">
        <w:rPr>
          <w:rFonts w:ascii="Book Antiqua" w:eastAsia="宋体" w:hAnsi="Book Antiqua" w:cs="宋体"/>
          <w:color w:val="000000"/>
          <w:lang w:val="en-US" w:eastAsia="zh-CN"/>
        </w:rPr>
        <w:t>Guiguet</w:t>
      </w:r>
      <w:proofErr w:type="spellEnd"/>
      <w:r w:rsidRPr="00424B96">
        <w:rPr>
          <w:rFonts w:ascii="Book Antiqua" w:eastAsia="宋体" w:hAnsi="Book Antiqua" w:cs="宋体"/>
          <w:color w:val="000000"/>
          <w:lang w:val="en-US" w:eastAsia="zh-CN"/>
        </w:rPr>
        <w:t xml:space="preserve"> M, </w:t>
      </w:r>
      <w:proofErr w:type="spellStart"/>
      <w:r w:rsidRPr="00424B96">
        <w:rPr>
          <w:rFonts w:ascii="Book Antiqua" w:eastAsia="宋体" w:hAnsi="Book Antiqua" w:cs="宋体"/>
          <w:color w:val="000000"/>
          <w:lang w:val="en-US" w:eastAsia="zh-CN"/>
        </w:rPr>
        <w:t>Vaillant</w:t>
      </w:r>
      <w:proofErr w:type="spellEnd"/>
      <w:r w:rsidRPr="00424B96">
        <w:rPr>
          <w:rFonts w:ascii="Book Antiqua" w:eastAsia="宋体" w:hAnsi="Book Antiqua" w:cs="宋体"/>
          <w:color w:val="000000"/>
          <w:lang w:val="en-US" w:eastAsia="zh-CN"/>
        </w:rPr>
        <w:t xml:space="preserve"> JC, Balladur P, </w:t>
      </w:r>
      <w:proofErr w:type="spellStart"/>
      <w:r w:rsidRPr="00424B96">
        <w:rPr>
          <w:rFonts w:ascii="Book Antiqua" w:eastAsia="宋体" w:hAnsi="Book Antiqua" w:cs="宋体"/>
          <w:color w:val="000000"/>
          <w:lang w:val="en-US" w:eastAsia="zh-CN"/>
        </w:rPr>
        <w:t>Boudjema</w:t>
      </w:r>
      <w:proofErr w:type="spellEnd"/>
      <w:r w:rsidRPr="00424B96">
        <w:rPr>
          <w:rFonts w:ascii="Book Antiqua" w:eastAsia="宋体" w:hAnsi="Book Antiqua" w:cs="宋体"/>
          <w:color w:val="000000"/>
          <w:lang w:val="en-US" w:eastAsia="zh-CN"/>
        </w:rPr>
        <w:t xml:space="preserve"> K, </w:t>
      </w:r>
      <w:proofErr w:type="spellStart"/>
      <w:r w:rsidRPr="00424B96">
        <w:rPr>
          <w:rFonts w:ascii="Book Antiqua" w:eastAsia="宋体" w:hAnsi="Book Antiqua" w:cs="宋体"/>
          <w:color w:val="000000"/>
          <w:lang w:val="en-US" w:eastAsia="zh-CN"/>
        </w:rPr>
        <w:t>Bachellier</w:t>
      </w:r>
      <w:proofErr w:type="spellEnd"/>
      <w:r w:rsidRPr="00424B96">
        <w:rPr>
          <w:rFonts w:ascii="Book Antiqua" w:eastAsia="宋体" w:hAnsi="Book Antiqua" w:cs="宋体"/>
          <w:color w:val="000000"/>
          <w:lang w:val="en-US" w:eastAsia="zh-CN"/>
        </w:rPr>
        <w:t xml:space="preserve"> P, </w:t>
      </w:r>
      <w:proofErr w:type="spellStart"/>
      <w:r w:rsidRPr="00424B96">
        <w:rPr>
          <w:rFonts w:ascii="Book Antiqua" w:eastAsia="宋体" w:hAnsi="Book Antiqua" w:cs="宋体"/>
          <w:color w:val="000000"/>
          <w:lang w:val="en-US" w:eastAsia="zh-CN"/>
        </w:rPr>
        <w:t>Jaeck</w:t>
      </w:r>
      <w:proofErr w:type="spellEnd"/>
      <w:r w:rsidRPr="00424B96">
        <w:rPr>
          <w:rFonts w:ascii="Book Antiqua" w:eastAsia="宋体" w:hAnsi="Book Antiqua" w:cs="宋体"/>
          <w:color w:val="000000"/>
          <w:lang w:val="en-US" w:eastAsia="zh-CN"/>
        </w:rPr>
        <w:t xml:space="preserve"> D. Surgical resection of colorectal carcinoma metastases to the liver. A prognostic scoring system to improve case selection, based on 1568 patients. Association </w:t>
      </w:r>
      <w:proofErr w:type="spellStart"/>
      <w:r w:rsidRPr="00424B96">
        <w:rPr>
          <w:rFonts w:ascii="Book Antiqua" w:eastAsia="宋体" w:hAnsi="Book Antiqua" w:cs="宋体"/>
          <w:color w:val="000000"/>
          <w:lang w:val="en-US" w:eastAsia="zh-CN"/>
        </w:rPr>
        <w:t>Française</w:t>
      </w:r>
      <w:proofErr w:type="spellEnd"/>
      <w:r w:rsidRPr="00424B96">
        <w:rPr>
          <w:rFonts w:ascii="Book Antiqua" w:eastAsia="宋体" w:hAnsi="Book Antiqua" w:cs="宋体"/>
          <w:color w:val="000000"/>
          <w:lang w:val="en-US" w:eastAsia="zh-CN"/>
        </w:rPr>
        <w:t xml:space="preserve"> de </w:t>
      </w:r>
      <w:proofErr w:type="spellStart"/>
      <w:r w:rsidRPr="00424B96">
        <w:rPr>
          <w:rFonts w:ascii="Book Antiqua" w:eastAsia="宋体" w:hAnsi="Book Antiqua" w:cs="宋体"/>
          <w:color w:val="000000"/>
          <w:lang w:val="en-US" w:eastAsia="zh-CN"/>
        </w:rPr>
        <w:t>Chirurgie</w:t>
      </w:r>
      <w:proofErr w:type="spellEnd"/>
      <w:r w:rsidRPr="00424B96">
        <w:rPr>
          <w:rFonts w:ascii="Book Antiqua" w:eastAsia="宋体" w:hAnsi="Book Antiqua" w:cs="宋体"/>
          <w:color w:val="000000"/>
          <w:lang w:val="en-US" w:eastAsia="zh-CN"/>
        </w:rPr>
        <w:t>. </w:t>
      </w:r>
      <w:r w:rsidRPr="00424B96">
        <w:rPr>
          <w:rFonts w:ascii="Book Antiqua" w:eastAsia="宋体" w:hAnsi="Book Antiqua" w:cs="宋体"/>
          <w:i/>
          <w:iCs/>
          <w:color w:val="000000"/>
          <w:lang w:val="en-US" w:eastAsia="zh-CN"/>
        </w:rPr>
        <w:t>Cancer</w:t>
      </w:r>
      <w:r w:rsidRPr="00424B96">
        <w:rPr>
          <w:rFonts w:ascii="Book Antiqua" w:eastAsia="宋体" w:hAnsi="Book Antiqua" w:cs="宋体"/>
          <w:color w:val="000000"/>
          <w:lang w:val="en-US" w:eastAsia="zh-CN"/>
        </w:rPr>
        <w:t> 1996; </w:t>
      </w:r>
      <w:r w:rsidRPr="00424B96">
        <w:rPr>
          <w:rFonts w:ascii="Book Antiqua" w:eastAsia="宋体" w:hAnsi="Book Antiqua" w:cs="宋体"/>
          <w:b/>
          <w:bCs/>
          <w:color w:val="000000"/>
          <w:lang w:val="en-US" w:eastAsia="zh-CN"/>
        </w:rPr>
        <w:t>77</w:t>
      </w:r>
      <w:r w:rsidRPr="00424B96">
        <w:rPr>
          <w:rFonts w:ascii="Book Antiqua" w:eastAsia="宋体" w:hAnsi="Book Antiqua" w:cs="宋体"/>
          <w:color w:val="000000"/>
          <w:lang w:val="en-US" w:eastAsia="zh-CN"/>
        </w:rPr>
        <w:t>: 1254-1262 [PMID: 8608500 DOI: 10.1002/(</w:t>
      </w:r>
      <w:proofErr w:type="gramStart"/>
      <w:r w:rsidRPr="00424B96">
        <w:rPr>
          <w:rFonts w:ascii="Book Antiqua" w:eastAsia="宋体" w:hAnsi="Book Antiqua" w:cs="宋体"/>
          <w:color w:val="000000"/>
          <w:lang w:val="en-US" w:eastAsia="zh-CN"/>
        </w:rPr>
        <w:t>SICI)1097</w:t>
      </w:r>
      <w:proofErr w:type="gramEnd"/>
      <w:r w:rsidRPr="00424B96">
        <w:rPr>
          <w:rFonts w:ascii="Book Antiqua" w:eastAsia="宋体" w:hAnsi="Book Antiqua" w:cs="宋体"/>
          <w:color w:val="000000"/>
          <w:lang w:val="en-US" w:eastAsia="zh-CN"/>
        </w:rPr>
        <w:t>-0142(19960401)77: 7&lt;1254: : AID-CNCR5&gt;3.0.CO; 2-I]</w:t>
      </w:r>
    </w:p>
    <w:p w14:paraId="5BAFE226" w14:textId="77777777"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7 </w:t>
      </w:r>
      <w:r w:rsidRPr="00424B96">
        <w:rPr>
          <w:rFonts w:ascii="Book Antiqua" w:eastAsia="宋体" w:hAnsi="Book Antiqua" w:cs="宋体"/>
          <w:b/>
          <w:bCs/>
          <w:color w:val="000000"/>
          <w:lang w:val="en-US" w:eastAsia="zh-CN"/>
        </w:rPr>
        <w:t>Poston GJ</w:t>
      </w:r>
      <w:r w:rsidRPr="00424B96">
        <w:rPr>
          <w:rFonts w:ascii="Book Antiqua" w:eastAsia="宋体" w:hAnsi="Book Antiqua" w:cs="宋体"/>
          <w:color w:val="000000"/>
          <w:lang w:val="en-US" w:eastAsia="zh-CN"/>
        </w:rPr>
        <w:t xml:space="preserve">, </w:t>
      </w:r>
      <w:proofErr w:type="spellStart"/>
      <w:r w:rsidRPr="00424B96">
        <w:rPr>
          <w:rFonts w:ascii="Book Antiqua" w:eastAsia="宋体" w:hAnsi="Book Antiqua" w:cs="宋体"/>
          <w:color w:val="000000"/>
          <w:lang w:val="en-US" w:eastAsia="zh-CN"/>
        </w:rPr>
        <w:t>Figueras</w:t>
      </w:r>
      <w:proofErr w:type="spellEnd"/>
      <w:r w:rsidRPr="00424B96">
        <w:rPr>
          <w:rFonts w:ascii="Book Antiqua" w:eastAsia="宋体" w:hAnsi="Book Antiqua" w:cs="宋体"/>
          <w:color w:val="000000"/>
          <w:lang w:val="en-US" w:eastAsia="zh-CN"/>
        </w:rPr>
        <w:t xml:space="preserve"> J, </w:t>
      </w:r>
      <w:proofErr w:type="spellStart"/>
      <w:r w:rsidRPr="00424B96">
        <w:rPr>
          <w:rFonts w:ascii="Book Antiqua" w:eastAsia="宋体" w:hAnsi="Book Antiqua" w:cs="宋体"/>
          <w:color w:val="000000"/>
          <w:lang w:val="en-US" w:eastAsia="zh-CN"/>
        </w:rPr>
        <w:t>Giuliante</w:t>
      </w:r>
      <w:proofErr w:type="spellEnd"/>
      <w:r w:rsidRPr="00424B96">
        <w:rPr>
          <w:rFonts w:ascii="Book Antiqua" w:eastAsia="宋体" w:hAnsi="Book Antiqua" w:cs="宋体"/>
          <w:color w:val="000000"/>
          <w:lang w:val="en-US" w:eastAsia="zh-CN"/>
        </w:rPr>
        <w:t xml:space="preserve"> F, </w:t>
      </w:r>
      <w:proofErr w:type="spellStart"/>
      <w:r w:rsidRPr="00424B96">
        <w:rPr>
          <w:rFonts w:ascii="Book Antiqua" w:eastAsia="宋体" w:hAnsi="Book Antiqua" w:cs="宋体"/>
          <w:color w:val="000000"/>
          <w:lang w:val="en-US" w:eastAsia="zh-CN"/>
        </w:rPr>
        <w:t>Nuzzo</w:t>
      </w:r>
      <w:proofErr w:type="spellEnd"/>
      <w:r w:rsidRPr="00424B96">
        <w:rPr>
          <w:rFonts w:ascii="Book Antiqua" w:eastAsia="宋体" w:hAnsi="Book Antiqua" w:cs="宋体"/>
          <w:color w:val="000000"/>
          <w:lang w:val="en-US" w:eastAsia="zh-CN"/>
        </w:rPr>
        <w:t xml:space="preserve"> G, </w:t>
      </w:r>
      <w:proofErr w:type="spellStart"/>
      <w:r w:rsidRPr="00424B96">
        <w:rPr>
          <w:rFonts w:ascii="Book Antiqua" w:eastAsia="宋体" w:hAnsi="Book Antiqua" w:cs="宋体"/>
          <w:color w:val="000000"/>
          <w:lang w:val="en-US" w:eastAsia="zh-CN"/>
        </w:rPr>
        <w:t>Sobrero</w:t>
      </w:r>
      <w:proofErr w:type="spellEnd"/>
      <w:r w:rsidRPr="00424B96">
        <w:rPr>
          <w:rFonts w:ascii="Book Antiqua" w:eastAsia="宋体" w:hAnsi="Book Antiqua" w:cs="宋体"/>
          <w:color w:val="000000"/>
          <w:lang w:val="en-US" w:eastAsia="zh-CN"/>
        </w:rPr>
        <w:t xml:space="preserve"> AF, Gigot JF, </w:t>
      </w:r>
      <w:proofErr w:type="spellStart"/>
      <w:r w:rsidRPr="00424B96">
        <w:rPr>
          <w:rFonts w:ascii="Book Antiqua" w:eastAsia="宋体" w:hAnsi="Book Antiqua" w:cs="宋体"/>
          <w:color w:val="000000"/>
          <w:lang w:val="en-US" w:eastAsia="zh-CN"/>
        </w:rPr>
        <w:t>Nordlinger</w:t>
      </w:r>
      <w:proofErr w:type="spellEnd"/>
      <w:r w:rsidRPr="00424B96">
        <w:rPr>
          <w:rFonts w:ascii="Book Antiqua" w:eastAsia="宋体" w:hAnsi="Book Antiqua" w:cs="宋体"/>
          <w:color w:val="000000"/>
          <w:lang w:val="en-US" w:eastAsia="zh-CN"/>
        </w:rPr>
        <w:t xml:space="preserve"> B, Adam R, </w:t>
      </w:r>
      <w:proofErr w:type="spellStart"/>
      <w:r w:rsidRPr="00424B96">
        <w:rPr>
          <w:rFonts w:ascii="Book Antiqua" w:eastAsia="宋体" w:hAnsi="Book Antiqua" w:cs="宋体"/>
          <w:color w:val="000000"/>
          <w:lang w:val="en-US" w:eastAsia="zh-CN"/>
        </w:rPr>
        <w:t>Gruenberger</w:t>
      </w:r>
      <w:proofErr w:type="spellEnd"/>
      <w:r w:rsidRPr="00424B96">
        <w:rPr>
          <w:rFonts w:ascii="Book Antiqua" w:eastAsia="宋体" w:hAnsi="Book Antiqua" w:cs="宋体"/>
          <w:color w:val="000000"/>
          <w:lang w:val="en-US" w:eastAsia="zh-CN"/>
        </w:rPr>
        <w:t xml:space="preserve"> T, </w:t>
      </w:r>
      <w:proofErr w:type="spellStart"/>
      <w:r w:rsidRPr="00424B96">
        <w:rPr>
          <w:rFonts w:ascii="Book Antiqua" w:eastAsia="宋体" w:hAnsi="Book Antiqua" w:cs="宋体"/>
          <w:color w:val="000000"/>
          <w:lang w:val="en-US" w:eastAsia="zh-CN"/>
        </w:rPr>
        <w:t>Choti</w:t>
      </w:r>
      <w:proofErr w:type="spellEnd"/>
      <w:r w:rsidRPr="00424B96">
        <w:rPr>
          <w:rFonts w:ascii="Book Antiqua" w:eastAsia="宋体" w:hAnsi="Book Antiqua" w:cs="宋体"/>
          <w:color w:val="000000"/>
          <w:lang w:val="en-US" w:eastAsia="zh-CN"/>
        </w:rPr>
        <w:t xml:space="preserve"> MA, </w:t>
      </w:r>
      <w:proofErr w:type="spellStart"/>
      <w:r w:rsidRPr="00424B96">
        <w:rPr>
          <w:rFonts w:ascii="Book Antiqua" w:eastAsia="宋体" w:hAnsi="Book Antiqua" w:cs="宋体"/>
          <w:color w:val="000000"/>
          <w:lang w:val="en-US" w:eastAsia="zh-CN"/>
        </w:rPr>
        <w:t>Bilchik</w:t>
      </w:r>
      <w:proofErr w:type="spellEnd"/>
      <w:r w:rsidRPr="00424B96">
        <w:rPr>
          <w:rFonts w:ascii="Book Antiqua" w:eastAsia="宋体" w:hAnsi="Book Antiqua" w:cs="宋体"/>
          <w:color w:val="000000"/>
          <w:lang w:val="en-US" w:eastAsia="zh-CN"/>
        </w:rPr>
        <w:t xml:space="preserve"> AJ, Van </w:t>
      </w:r>
      <w:proofErr w:type="spellStart"/>
      <w:r w:rsidRPr="00424B96">
        <w:rPr>
          <w:rFonts w:ascii="Book Antiqua" w:eastAsia="宋体" w:hAnsi="Book Antiqua" w:cs="宋体"/>
          <w:color w:val="000000"/>
          <w:lang w:val="en-US" w:eastAsia="zh-CN"/>
        </w:rPr>
        <w:t>Cutsem</w:t>
      </w:r>
      <w:proofErr w:type="spellEnd"/>
      <w:r w:rsidRPr="00424B96">
        <w:rPr>
          <w:rFonts w:ascii="Book Antiqua" w:eastAsia="宋体" w:hAnsi="Book Antiqua" w:cs="宋体"/>
          <w:color w:val="000000"/>
          <w:lang w:val="en-US" w:eastAsia="zh-CN"/>
        </w:rPr>
        <w:t xml:space="preserve"> EJ, Chiang JM, </w:t>
      </w:r>
      <w:proofErr w:type="spellStart"/>
      <w:r w:rsidRPr="00424B96">
        <w:rPr>
          <w:rFonts w:ascii="Book Antiqua" w:eastAsia="宋体" w:hAnsi="Book Antiqua" w:cs="宋体"/>
          <w:color w:val="000000"/>
          <w:lang w:val="en-US" w:eastAsia="zh-CN"/>
        </w:rPr>
        <w:t>D'Angelica</w:t>
      </w:r>
      <w:proofErr w:type="spellEnd"/>
      <w:r w:rsidRPr="00424B96">
        <w:rPr>
          <w:rFonts w:ascii="Book Antiqua" w:eastAsia="宋体" w:hAnsi="Book Antiqua" w:cs="宋体"/>
          <w:color w:val="000000"/>
          <w:lang w:val="en-US" w:eastAsia="zh-CN"/>
        </w:rPr>
        <w:t xml:space="preserve"> MI. Urgent need for a new staging system in advanced colorectal cancer. </w:t>
      </w:r>
      <w:r w:rsidRPr="00424B96">
        <w:rPr>
          <w:rFonts w:ascii="Book Antiqua" w:eastAsia="宋体" w:hAnsi="Book Antiqua" w:cs="宋体"/>
          <w:i/>
          <w:iCs/>
          <w:color w:val="000000"/>
          <w:lang w:val="en-US" w:eastAsia="zh-CN"/>
        </w:rPr>
        <w:t xml:space="preserve">J </w:t>
      </w:r>
      <w:proofErr w:type="spellStart"/>
      <w:r w:rsidRPr="00424B96">
        <w:rPr>
          <w:rFonts w:ascii="Book Antiqua" w:eastAsia="宋体" w:hAnsi="Book Antiqua" w:cs="宋体"/>
          <w:i/>
          <w:iCs/>
          <w:color w:val="000000"/>
          <w:lang w:val="en-US" w:eastAsia="zh-CN"/>
        </w:rPr>
        <w:t>Clin</w:t>
      </w:r>
      <w:proofErr w:type="spellEnd"/>
      <w:r w:rsidRPr="00424B96">
        <w:rPr>
          <w:rFonts w:ascii="Book Antiqua" w:eastAsia="宋体" w:hAnsi="Book Antiqua" w:cs="宋体"/>
          <w:i/>
          <w:iCs/>
          <w:color w:val="000000"/>
          <w:lang w:val="en-US" w:eastAsia="zh-CN"/>
        </w:rPr>
        <w:t xml:space="preserve"> </w:t>
      </w:r>
      <w:proofErr w:type="spellStart"/>
      <w:r w:rsidRPr="00424B96">
        <w:rPr>
          <w:rFonts w:ascii="Book Antiqua" w:eastAsia="宋体" w:hAnsi="Book Antiqua" w:cs="宋体"/>
          <w:i/>
          <w:iCs/>
          <w:color w:val="000000"/>
          <w:lang w:val="en-US" w:eastAsia="zh-CN"/>
        </w:rPr>
        <w:t>Oncol</w:t>
      </w:r>
      <w:proofErr w:type="spellEnd"/>
      <w:r w:rsidRPr="00424B96">
        <w:rPr>
          <w:rFonts w:ascii="Book Antiqua" w:eastAsia="宋体" w:hAnsi="Book Antiqua" w:cs="宋体"/>
          <w:color w:val="000000"/>
          <w:lang w:val="en-US" w:eastAsia="zh-CN"/>
        </w:rPr>
        <w:t> 2008; </w:t>
      </w:r>
      <w:r w:rsidRPr="00424B96">
        <w:rPr>
          <w:rFonts w:ascii="Book Antiqua" w:eastAsia="宋体" w:hAnsi="Book Antiqua" w:cs="宋体"/>
          <w:b/>
          <w:bCs/>
          <w:color w:val="000000"/>
          <w:lang w:val="en-US" w:eastAsia="zh-CN"/>
        </w:rPr>
        <w:t>26</w:t>
      </w:r>
      <w:r w:rsidRPr="00424B96">
        <w:rPr>
          <w:rFonts w:ascii="Book Antiqua" w:eastAsia="宋体" w:hAnsi="Book Antiqua" w:cs="宋体"/>
          <w:color w:val="000000"/>
          <w:lang w:val="en-US" w:eastAsia="zh-CN"/>
        </w:rPr>
        <w:t>: 4828-4833 [PMID: 18711170 DOI: 10.1200/JCO.2008.17.6453]</w:t>
      </w:r>
    </w:p>
    <w:p w14:paraId="0583BA67" w14:textId="77777777"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8 </w:t>
      </w:r>
      <w:r w:rsidRPr="00424B96">
        <w:rPr>
          <w:rFonts w:ascii="Book Antiqua" w:eastAsia="宋体" w:hAnsi="Book Antiqua" w:cs="宋体"/>
          <w:b/>
          <w:bCs/>
          <w:color w:val="000000"/>
          <w:lang w:val="en-US" w:eastAsia="zh-CN"/>
        </w:rPr>
        <w:t>Fong Y</w:t>
      </w:r>
      <w:r w:rsidRPr="00424B96">
        <w:rPr>
          <w:rFonts w:ascii="Book Antiqua" w:eastAsia="宋体" w:hAnsi="Book Antiqua" w:cs="宋体"/>
          <w:color w:val="000000"/>
          <w:lang w:val="en-US" w:eastAsia="zh-CN"/>
        </w:rPr>
        <w:t xml:space="preserve">, Fortner J, Sun RL, Brennan MF, </w:t>
      </w:r>
      <w:proofErr w:type="spellStart"/>
      <w:r w:rsidRPr="00424B96">
        <w:rPr>
          <w:rFonts w:ascii="Book Antiqua" w:eastAsia="宋体" w:hAnsi="Book Antiqua" w:cs="宋体"/>
          <w:color w:val="000000"/>
          <w:lang w:val="en-US" w:eastAsia="zh-CN"/>
        </w:rPr>
        <w:t>Blumgart</w:t>
      </w:r>
      <w:proofErr w:type="spellEnd"/>
      <w:r w:rsidRPr="00424B96">
        <w:rPr>
          <w:rFonts w:ascii="Book Antiqua" w:eastAsia="宋体" w:hAnsi="Book Antiqua" w:cs="宋体"/>
          <w:color w:val="000000"/>
          <w:lang w:val="en-US" w:eastAsia="zh-CN"/>
        </w:rPr>
        <w:t xml:space="preserve"> LH. Clinical score for predicting recurrence after hepatic resection for metastatic colorectal cancer: analysis of 1001 </w:t>
      </w:r>
      <w:r w:rsidRPr="00424B96">
        <w:rPr>
          <w:rFonts w:ascii="Book Antiqua" w:eastAsia="宋体" w:hAnsi="Book Antiqua" w:cs="宋体"/>
          <w:color w:val="000000"/>
          <w:lang w:val="en-US" w:eastAsia="zh-CN"/>
        </w:rPr>
        <w:lastRenderedPageBreak/>
        <w:t>consecutive cases. </w:t>
      </w:r>
      <w:r w:rsidRPr="00424B96">
        <w:rPr>
          <w:rFonts w:ascii="Book Antiqua" w:eastAsia="宋体" w:hAnsi="Book Antiqua" w:cs="宋体"/>
          <w:i/>
          <w:iCs/>
          <w:color w:val="000000"/>
          <w:lang w:val="en-US" w:eastAsia="zh-CN"/>
        </w:rPr>
        <w:t xml:space="preserve">Ann </w:t>
      </w:r>
      <w:proofErr w:type="spellStart"/>
      <w:r w:rsidRPr="00424B96">
        <w:rPr>
          <w:rFonts w:ascii="Book Antiqua" w:eastAsia="宋体" w:hAnsi="Book Antiqua" w:cs="宋体"/>
          <w:i/>
          <w:iCs/>
          <w:color w:val="000000"/>
          <w:lang w:val="en-US" w:eastAsia="zh-CN"/>
        </w:rPr>
        <w:t>Surg</w:t>
      </w:r>
      <w:proofErr w:type="spellEnd"/>
      <w:r w:rsidRPr="00424B96">
        <w:rPr>
          <w:rFonts w:ascii="Book Antiqua" w:eastAsia="宋体" w:hAnsi="Book Antiqua" w:cs="宋体"/>
          <w:color w:val="000000"/>
          <w:lang w:val="en-US" w:eastAsia="zh-CN"/>
        </w:rPr>
        <w:t> 1999; </w:t>
      </w:r>
      <w:r w:rsidRPr="00424B96">
        <w:rPr>
          <w:rFonts w:ascii="Book Antiqua" w:eastAsia="宋体" w:hAnsi="Book Antiqua" w:cs="宋体"/>
          <w:b/>
          <w:bCs/>
          <w:color w:val="000000"/>
          <w:lang w:val="en-US" w:eastAsia="zh-CN"/>
        </w:rPr>
        <w:t>230</w:t>
      </w:r>
      <w:r w:rsidRPr="00424B96">
        <w:rPr>
          <w:rFonts w:ascii="Book Antiqua" w:eastAsia="宋体" w:hAnsi="Book Antiqua" w:cs="宋体"/>
          <w:color w:val="000000"/>
          <w:lang w:val="en-US" w:eastAsia="zh-CN"/>
        </w:rPr>
        <w:t>: 309-18; discussion 318-21 [PMID: 10493478 DOI: 10.1097/00000658-199909000-00004]</w:t>
      </w:r>
    </w:p>
    <w:p w14:paraId="2992B8CB" w14:textId="77777777"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9 </w:t>
      </w:r>
      <w:proofErr w:type="spellStart"/>
      <w:r w:rsidRPr="00424B96">
        <w:rPr>
          <w:rFonts w:ascii="Book Antiqua" w:eastAsia="宋体" w:hAnsi="Book Antiqua" w:cs="宋体"/>
          <w:b/>
          <w:bCs/>
          <w:color w:val="000000"/>
          <w:lang w:val="en-US" w:eastAsia="zh-CN"/>
        </w:rPr>
        <w:t>Mise</w:t>
      </w:r>
      <w:proofErr w:type="spellEnd"/>
      <w:r w:rsidRPr="00424B96">
        <w:rPr>
          <w:rFonts w:ascii="Book Antiqua" w:eastAsia="宋体" w:hAnsi="Book Antiqua" w:cs="宋体"/>
          <w:b/>
          <w:bCs/>
          <w:color w:val="000000"/>
          <w:lang w:val="en-US" w:eastAsia="zh-CN"/>
        </w:rPr>
        <w:t xml:space="preserve"> Y</w:t>
      </w:r>
      <w:r w:rsidRPr="00424B96">
        <w:rPr>
          <w:rFonts w:ascii="Book Antiqua" w:eastAsia="宋体" w:hAnsi="Book Antiqua" w:cs="宋体"/>
          <w:color w:val="000000"/>
          <w:lang w:val="en-US" w:eastAsia="zh-CN"/>
        </w:rPr>
        <w:t xml:space="preserve">, </w:t>
      </w:r>
      <w:proofErr w:type="spellStart"/>
      <w:r w:rsidRPr="00424B96">
        <w:rPr>
          <w:rFonts w:ascii="Book Antiqua" w:eastAsia="宋体" w:hAnsi="Book Antiqua" w:cs="宋体"/>
          <w:color w:val="000000"/>
          <w:lang w:val="en-US" w:eastAsia="zh-CN"/>
        </w:rPr>
        <w:t>Kopetz</w:t>
      </w:r>
      <w:proofErr w:type="spellEnd"/>
      <w:r w:rsidRPr="00424B96">
        <w:rPr>
          <w:rFonts w:ascii="Book Antiqua" w:eastAsia="宋体" w:hAnsi="Book Antiqua" w:cs="宋体"/>
          <w:color w:val="000000"/>
          <w:lang w:val="en-US" w:eastAsia="zh-CN"/>
        </w:rPr>
        <w:t xml:space="preserve"> S, Mehran RJ, </w:t>
      </w:r>
      <w:proofErr w:type="spellStart"/>
      <w:r w:rsidRPr="00424B96">
        <w:rPr>
          <w:rFonts w:ascii="Book Antiqua" w:eastAsia="宋体" w:hAnsi="Book Antiqua" w:cs="宋体"/>
          <w:color w:val="000000"/>
          <w:lang w:val="en-US" w:eastAsia="zh-CN"/>
        </w:rPr>
        <w:t>Aloia</w:t>
      </w:r>
      <w:proofErr w:type="spellEnd"/>
      <w:r w:rsidRPr="00424B96">
        <w:rPr>
          <w:rFonts w:ascii="Book Antiqua" w:eastAsia="宋体" w:hAnsi="Book Antiqua" w:cs="宋体"/>
          <w:color w:val="000000"/>
          <w:lang w:val="en-US" w:eastAsia="zh-CN"/>
        </w:rPr>
        <w:t xml:space="preserve"> TA, Conrad C, </w:t>
      </w:r>
      <w:proofErr w:type="spellStart"/>
      <w:r w:rsidRPr="00424B96">
        <w:rPr>
          <w:rFonts w:ascii="Book Antiqua" w:eastAsia="宋体" w:hAnsi="Book Antiqua" w:cs="宋体"/>
          <w:color w:val="000000"/>
          <w:lang w:val="en-US" w:eastAsia="zh-CN"/>
        </w:rPr>
        <w:t>Brudvik</w:t>
      </w:r>
      <w:proofErr w:type="spellEnd"/>
      <w:r w:rsidRPr="00424B96">
        <w:rPr>
          <w:rFonts w:ascii="Book Antiqua" w:eastAsia="宋体" w:hAnsi="Book Antiqua" w:cs="宋体"/>
          <w:color w:val="000000"/>
          <w:lang w:val="en-US" w:eastAsia="zh-CN"/>
        </w:rPr>
        <w:t xml:space="preserve"> KW, Taggart MW, </w:t>
      </w:r>
      <w:proofErr w:type="spellStart"/>
      <w:r w:rsidRPr="00424B96">
        <w:rPr>
          <w:rFonts w:ascii="Book Antiqua" w:eastAsia="宋体" w:hAnsi="Book Antiqua" w:cs="宋体"/>
          <w:color w:val="000000"/>
          <w:lang w:val="en-US" w:eastAsia="zh-CN"/>
        </w:rPr>
        <w:t>Vauthey</w:t>
      </w:r>
      <w:proofErr w:type="spellEnd"/>
      <w:r w:rsidRPr="00424B96">
        <w:rPr>
          <w:rFonts w:ascii="Book Antiqua" w:eastAsia="宋体" w:hAnsi="Book Antiqua" w:cs="宋体"/>
          <w:color w:val="000000"/>
          <w:lang w:val="en-US" w:eastAsia="zh-CN"/>
        </w:rPr>
        <w:t xml:space="preserve"> JN. Is complete liver resection without resection of synchronous lung metastases justified? </w:t>
      </w:r>
      <w:r w:rsidRPr="00424B96">
        <w:rPr>
          <w:rFonts w:ascii="Book Antiqua" w:eastAsia="宋体" w:hAnsi="Book Antiqua" w:cs="宋体"/>
          <w:i/>
          <w:iCs/>
          <w:color w:val="000000"/>
          <w:lang w:val="en-US" w:eastAsia="zh-CN"/>
        </w:rPr>
        <w:t xml:space="preserve">Ann </w:t>
      </w:r>
      <w:proofErr w:type="spellStart"/>
      <w:r w:rsidRPr="00424B96">
        <w:rPr>
          <w:rFonts w:ascii="Book Antiqua" w:eastAsia="宋体" w:hAnsi="Book Antiqua" w:cs="宋体"/>
          <w:i/>
          <w:iCs/>
          <w:color w:val="000000"/>
          <w:lang w:val="en-US" w:eastAsia="zh-CN"/>
        </w:rPr>
        <w:t>Surg</w:t>
      </w:r>
      <w:proofErr w:type="spellEnd"/>
      <w:r w:rsidRPr="00424B96">
        <w:rPr>
          <w:rFonts w:ascii="Book Antiqua" w:eastAsia="宋体" w:hAnsi="Book Antiqua" w:cs="宋体"/>
          <w:i/>
          <w:iCs/>
          <w:color w:val="000000"/>
          <w:lang w:val="en-US" w:eastAsia="zh-CN"/>
        </w:rPr>
        <w:t xml:space="preserve"> </w:t>
      </w:r>
      <w:proofErr w:type="spellStart"/>
      <w:r w:rsidRPr="00424B96">
        <w:rPr>
          <w:rFonts w:ascii="Book Antiqua" w:eastAsia="宋体" w:hAnsi="Book Antiqua" w:cs="宋体"/>
          <w:i/>
          <w:iCs/>
          <w:color w:val="000000"/>
          <w:lang w:val="en-US" w:eastAsia="zh-CN"/>
        </w:rPr>
        <w:t>Oncol</w:t>
      </w:r>
      <w:proofErr w:type="spellEnd"/>
      <w:r w:rsidRPr="00424B96">
        <w:rPr>
          <w:rFonts w:ascii="Book Antiqua" w:eastAsia="宋体" w:hAnsi="Book Antiqua" w:cs="宋体"/>
          <w:color w:val="000000"/>
          <w:lang w:val="en-US" w:eastAsia="zh-CN"/>
        </w:rPr>
        <w:t> 2015; </w:t>
      </w:r>
      <w:r w:rsidRPr="00424B96">
        <w:rPr>
          <w:rFonts w:ascii="Book Antiqua" w:eastAsia="宋体" w:hAnsi="Book Antiqua" w:cs="宋体"/>
          <w:b/>
          <w:bCs/>
          <w:color w:val="000000"/>
          <w:lang w:val="en-US" w:eastAsia="zh-CN"/>
        </w:rPr>
        <w:t>22</w:t>
      </w:r>
      <w:r w:rsidRPr="00424B96">
        <w:rPr>
          <w:rFonts w:ascii="Book Antiqua" w:eastAsia="宋体" w:hAnsi="Book Antiqua" w:cs="宋体"/>
          <w:color w:val="000000"/>
          <w:lang w:val="en-US" w:eastAsia="zh-CN"/>
        </w:rPr>
        <w:t>: 1585-1592 [PMID: 25373535 DOI: 10.1245/s10434-014-4207-3]</w:t>
      </w:r>
    </w:p>
    <w:p w14:paraId="7CC80023" w14:textId="77777777"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10 </w:t>
      </w:r>
      <w:proofErr w:type="spellStart"/>
      <w:r w:rsidRPr="00424B96">
        <w:rPr>
          <w:rFonts w:ascii="Book Antiqua" w:eastAsia="宋体" w:hAnsi="Book Antiqua" w:cs="宋体"/>
          <w:b/>
          <w:bCs/>
          <w:color w:val="000000"/>
          <w:lang w:val="en-US" w:eastAsia="zh-CN"/>
        </w:rPr>
        <w:t>Simoneau</w:t>
      </w:r>
      <w:proofErr w:type="spellEnd"/>
      <w:r w:rsidRPr="00424B96">
        <w:rPr>
          <w:rFonts w:ascii="Book Antiqua" w:eastAsia="宋体" w:hAnsi="Book Antiqua" w:cs="宋体"/>
          <w:b/>
          <w:bCs/>
          <w:color w:val="000000"/>
          <w:lang w:val="en-US" w:eastAsia="zh-CN"/>
        </w:rPr>
        <w:t xml:space="preserve"> E</w:t>
      </w:r>
      <w:r w:rsidRPr="00424B96">
        <w:rPr>
          <w:rFonts w:ascii="Book Antiqua" w:eastAsia="宋体" w:hAnsi="Book Antiqua" w:cs="宋体"/>
          <w:color w:val="000000"/>
          <w:lang w:val="en-US" w:eastAsia="zh-CN"/>
        </w:rPr>
        <w:t xml:space="preserve">, </w:t>
      </w:r>
      <w:proofErr w:type="spellStart"/>
      <w:r w:rsidRPr="00424B96">
        <w:rPr>
          <w:rFonts w:ascii="Book Antiqua" w:eastAsia="宋体" w:hAnsi="Book Antiqua" w:cs="宋体"/>
          <w:color w:val="000000"/>
          <w:lang w:val="en-US" w:eastAsia="zh-CN"/>
        </w:rPr>
        <w:t>Hassanain</w:t>
      </w:r>
      <w:proofErr w:type="spellEnd"/>
      <w:r w:rsidRPr="00424B96">
        <w:rPr>
          <w:rFonts w:ascii="Book Antiqua" w:eastAsia="宋体" w:hAnsi="Book Antiqua" w:cs="宋体"/>
          <w:color w:val="000000"/>
          <w:lang w:val="en-US" w:eastAsia="zh-CN"/>
        </w:rPr>
        <w:t xml:space="preserve"> M, </w:t>
      </w:r>
      <w:proofErr w:type="spellStart"/>
      <w:r w:rsidRPr="00424B96">
        <w:rPr>
          <w:rFonts w:ascii="Book Antiqua" w:eastAsia="宋体" w:hAnsi="Book Antiqua" w:cs="宋体"/>
          <w:color w:val="000000"/>
          <w:lang w:val="en-US" w:eastAsia="zh-CN"/>
        </w:rPr>
        <w:t>Shaheen</w:t>
      </w:r>
      <w:proofErr w:type="spellEnd"/>
      <w:r w:rsidRPr="00424B96">
        <w:rPr>
          <w:rFonts w:ascii="Book Antiqua" w:eastAsia="宋体" w:hAnsi="Book Antiqua" w:cs="宋体"/>
          <w:color w:val="000000"/>
          <w:lang w:val="en-US" w:eastAsia="zh-CN"/>
        </w:rPr>
        <w:t xml:space="preserve"> M, </w:t>
      </w:r>
      <w:proofErr w:type="spellStart"/>
      <w:r w:rsidRPr="00424B96">
        <w:rPr>
          <w:rFonts w:ascii="Book Antiqua" w:eastAsia="宋体" w:hAnsi="Book Antiqua" w:cs="宋体"/>
          <w:color w:val="000000"/>
          <w:lang w:val="en-US" w:eastAsia="zh-CN"/>
        </w:rPr>
        <w:t>Aljiffry</w:t>
      </w:r>
      <w:proofErr w:type="spellEnd"/>
      <w:r w:rsidRPr="00424B96">
        <w:rPr>
          <w:rFonts w:ascii="Book Antiqua" w:eastAsia="宋体" w:hAnsi="Book Antiqua" w:cs="宋体"/>
          <w:color w:val="000000"/>
          <w:lang w:val="en-US" w:eastAsia="zh-CN"/>
        </w:rPr>
        <w:t xml:space="preserve"> M, </w:t>
      </w:r>
      <w:proofErr w:type="spellStart"/>
      <w:r w:rsidRPr="00424B96">
        <w:rPr>
          <w:rFonts w:ascii="Book Antiqua" w:eastAsia="宋体" w:hAnsi="Book Antiqua" w:cs="宋体"/>
          <w:color w:val="000000"/>
          <w:lang w:val="en-US" w:eastAsia="zh-CN"/>
        </w:rPr>
        <w:t>Molla</w:t>
      </w:r>
      <w:proofErr w:type="spellEnd"/>
      <w:r w:rsidRPr="00424B96">
        <w:rPr>
          <w:rFonts w:ascii="Book Antiqua" w:eastAsia="宋体" w:hAnsi="Book Antiqua" w:cs="宋体"/>
          <w:color w:val="000000"/>
          <w:lang w:val="en-US" w:eastAsia="zh-CN"/>
        </w:rPr>
        <w:t xml:space="preserve"> N, </w:t>
      </w:r>
      <w:proofErr w:type="spellStart"/>
      <w:r w:rsidRPr="00424B96">
        <w:rPr>
          <w:rFonts w:ascii="Book Antiqua" w:eastAsia="宋体" w:hAnsi="Book Antiqua" w:cs="宋体"/>
          <w:color w:val="000000"/>
          <w:lang w:val="en-US" w:eastAsia="zh-CN"/>
        </w:rPr>
        <w:t>Chaudhury</w:t>
      </w:r>
      <w:proofErr w:type="spellEnd"/>
      <w:r w:rsidRPr="00424B96">
        <w:rPr>
          <w:rFonts w:ascii="Book Antiqua" w:eastAsia="宋体" w:hAnsi="Book Antiqua" w:cs="宋体"/>
          <w:color w:val="000000"/>
          <w:lang w:val="en-US" w:eastAsia="zh-CN"/>
        </w:rPr>
        <w:t xml:space="preserve"> P, Anil S, </w:t>
      </w:r>
      <w:proofErr w:type="spellStart"/>
      <w:r w:rsidRPr="00424B96">
        <w:rPr>
          <w:rFonts w:ascii="Book Antiqua" w:eastAsia="宋体" w:hAnsi="Book Antiqua" w:cs="宋体"/>
          <w:color w:val="000000"/>
          <w:lang w:val="en-US" w:eastAsia="zh-CN"/>
        </w:rPr>
        <w:t>Khashper</w:t>
      </w:r>
      <w:proofErr w:type="spellEnd"/>
      <w:r w:rsidRPr="00424B96">
        <w:rPr>
          <w:rFonts w:ascii="Book Antiqua" w:eastAsia="宋体" w:hAnsi="Book Antiqua" w:cs="宋体"/>
          <w:color w:val="000000"/>
          <w:lang w:val="en-US" w:eastAsia="zh-CN"/>
        </w:rPr>
        <w:t xml:space="preserve"> A, </w:t>
      </w:r>
      <w:proofErr w:type="spellStart"/>
      <w:r w:rsidRPr="00424B96">
        <w:rPr>
          <w:rFonts w:ascii="Book Antiqua" w:eastAsia="宋体" w:hAnsi="Book Antiqua" w:cs="宋体"/>
          <w:color w:val="000000"/>
          <w:lang w:val="en-US" w:eastAsia="zh-CN"/>
        </w:rPr>
        <w:t>Valenti</w:t>
      </w:r>
      <w:proofErr w:type="spellEnd"/>
      <w:r w:rsidRPr="00424B96">
        <w:rPr>
          <w:rFonts w:ascii="Book Antiqua" w:eastAsia="宋体" w:hAnsi="Book Antiqua" w:cs="宋体"/>
          <w:color w:val="000000"/>
          <w:lang w:val="en-US" w:eastAsia="zh-CN"/>
        </w:rPr>
        <w:t xml:space="preserve"> D, </w:t>
      </w:r>
      <w:proofErr w:type="spellStart"/>
      <w:r w:rsidRPr="00424B96">
        <w:rPr>
          <w:rFonts w:ascii="Book Antiqua" w:eastAsia="宋体" w:hAnsi="Book Antiqua" w:cs="宋体"/>
          <w:color w:val="000000"/>
          <w:lang w:val="en-US" w:eastAsia="zh-CN"/>
        </w:rPr>
        <w:t>Metrakos</w:t>
      </w:r>
      <w:proofErr w:type="spellEnd"/>
      <w:r w:rsidRPr="00424B96">
        <w:rPr>
          <w:rFonts w:ascii="Book Antiqua" w:eastAsia="宋体" w:hAnsi="Book Antiqua" w:cs="宋体"/>
          <w:color w:val="000000"/>
          <w:lang w:val="en-US" w:eastAsia="zh-CN"/>
        </w:rPr>
        <w:t xml:space="preserve"> P. Portal vein embolization and its effect on </w:t>
      </w:r>
      <w:proofErr w:type="spellStart"/>
      <w:r w:rsidRPr="00424B96">
        <w:rPr>
          <w:rFonts w:ascii="Book Antiqua" w:eastAsia="宋体" w:hAnsi="Book Antiqua" w:cs="宋体"/>
          <w:color w:val="000000"/>
          <w:lang w:val="en-US" w:eastAsia="zh-CN"/>
        </w:rPr>
        <w:t>tumour</w:t>
      </w:r>
      <w:proofErr w:type="spellEnd"/>
      <w:r w:rsidRPr="00424B96">
        <w:rPr>
          <w:rFonts w:ascii="Book Antiqua" w:eastAsia="宋体" w:hAnsi="Book Antiqua" w:cs="宋体"/>
          <w:color w:val="000000"/>
          <w:lang w:val="en-US" w:eastAsia="zh-CN"/>
        </w:rPr>
        <w:t xml:space="preserve"> progression for colorectal cancer liver metastases. </w:t>
      </w:r>
      <w:r w:rsidRPr="00424B96">
        <w:rPr>
          <w:rFonts w:ascii="Book Antiqua" w:eastAsia="宋体" w:hAnsi="Book Antiqua" w:cs="宋体"/>
          <w:i/>
          <w:iCs/>
          <w:color w:val="000000"/>
          <w:lang w:val="en-US" w:eastAsia="zh-CN"/>
        </w:rPr>
        <w:t xml:space="preserve">Br J </w:t>
      </w:r>
      <w:proofErr w:type="spellStart"/>
      <w:r w:rsidRPr="00424B96">
        <w:rPr>
          <w:rFonts w:ascii="Book Antiqua" w:eastAsia="宋体" w:hAnsi="Book Antiqua" w:cs="宋体"/>
          <w:i/>
          <w:iCs/>
          <w:color w:val="000000"/>
          <w:lang w:val="en-US" w:eastAsia="zh-CN"/>
        </w:rPr>
        <w:t>Surg</w:t>
      </w:r>
      <w:proofErr w:type="spellEnd"/>
      <w:r w:rsidRPr="00424B96">
        <w:rPr>
          <w:rFonts w:ascii="Book Antiqua" w:eastAsia="宋体" w:hAnsi="Book Antiqua" w:cs="宋体"/>
          <w:color w:val="000000"/>
          <w:lang w:val="en-US" w:eastAsia="zh-CN"/>
        </w:rPr>
        <w:t> 2015; </w:t>
      </w:r>
      <w:r w:rsidRPr="00424B96">
        <w:rPr>
          <w:rFonts w:ascii="Book Antiqua" w:eastAsia="宋体" w:hAnsi="Book Antiqua" w:cs="宋体"/>
          <w:b/>
          <w:bCs/>
          <w:color w:val="000000"/>
          <w:lang w:val="en-US" w:eastAsia="zh-CN"/>
        </w:rPr>
        <w:t>102</w:t>
      </w:r>
      <w:r w:rsidRPr="00424B96">
        <w:rPr>
          <w:rFonts w:ascii="Book Antiqua" w:eastAsia="宋体" w:hAnsi="Book Antiqua" w:cs="宋体"/>
          <w:color w:val="000000"/>
          <w:lang w:val="en-US" w:eastAsia="zh-CN"/>
        </w:rPr>
        <w:t>: 1240-1249 [PMID: 26109487 DOI: 10.1002/bjs.9872]</w:t>
      </w:r>
    </w:p>
    <w:p w14:paraId="1FBA27FE" w14:textId="77777777"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11 </w:t>
      </w:r>
      <w:proofErr w:type="spellStart"/>
      <w:r w:rsidRPr="00424B96">
        <w:rPr>
          <w:rFonts w:ascii="Book Antiqua" w:eastAsia="宋体" w:hAnsi="Book Antiqua" w:cs="宋体"/>
          <w:b/>
          <w:bCs/>
          <w:color w:val="000000"/>
          <w:lang w:val="en-US" w:eastAsia="zh-CN"/>
        </w:rPr>
        <w:t>Eshmuminov</w:t>
      </w:r>
      <w:proofErr w:type="spellEnd"/>
      <w:r w:rsidRPr="00424B96">
        <w:rPr>
          <w:rFonts w:ascii="Book Antiqua" w:eastAsia="宋体" w:hAnsi="Book Antiqua" w:cs="宋体"/>
          <w:b/>
          <w:bCs/>
          <w:color w:val="000000"/>
          <w:lang w:val="en-US" w:eastAsia="zh-CN"/>
        </w:rPr>
        <w:t xml:space="preserve"> D</w:t>
      </w:r>
      <w:r w:rsidRPr="00424B96">
        <w:rPr>
          <w:rFonts w:ascii="Book Antiqua" w:eastAsia="宋体" w:hAnsi="Book Antiqua" w:cs="宋体"/>
          <w:color w:val="000000"/>
          <w:lang w:val="en-US" w:eastAsia="zh-CN"/>
        </w:rPr>
        <w:t xml:space="preserve">, </w:t>
      </w:r>
      <w:proofErr w:type="spellStart"/>
      <w:r w:rsidRPr="00424B96">
        <w:rPr>
          <w:rFonts w:ascii="Book Antiqua" w:eastAsia="宋体" w:hAnsi="Book Antiqua" w:cs="宋体"/>
          <w:color w:val="000000"/>
          <w:lang w:val="en-US" w:eastAsia="zh-CN"/>
        </w:rPr>
        <w:t>Raptis</w:t>
      </w:r>
      <w:proofErr w:type="spellEnd"/>
      <w:r w:rsidRPr="00424B96">
        <w:rPr>
          <w:rFonts w:ascii="Book Antiqua" w:eastAsia="宋体" w:hAnsi="Book Antiqua" w:cs="宋体"/>
          <w:color w:val="000000"/>
          <w:lang w:val="en-US" w:eastAsia="zh-CN"/>
        </w:rPr>
        <w:t xml:space="preserve"> DA, </w:t>
      </w:r>
      <w:proofErr w:type="spellStart"/>
      <w:r w:rsidRPr="00424B96">
        <w:rPr>
          <w:rFonts w:ascii="Book Antiqua" w:eastAsia="宋体" w:hAnsi="Book Antiqua" w:cs="宋体"/>
          <w:color w:val="000000"/>
          <w:lang w:val="en-US" w:eastAsia="zh-CN"/>
        </w:rPr>
        <w:t>Linecker</w:t>
      </w:r>
      <w:proofErr w:type="spellEnd"/>
      <w:r w:rsidRPr="00424B96">
        <w:rPr>
          <w:rFonts w:ascii="Book Antiqua" w:eastAsia="宋体" w:hAnsi="Book Antiqua" w:cs="宋体"/>
          <w:color w:val="000000"/>
          <w:lang w:val="en-US" w:eastAsia="zh-CN"/>
        </w:rPr>
        <w:t xml:space="preserve"> M, </w:t>
      </w:r>
      <w:proofErr w:type="spellStart"/>
      <w:r w:rsidRPr="00424B96">
        <w:rPr>
          <w:rFonts w:ascii="Book Antiqua" w:eastAsia="宋体" w:hAnsi="Book Antiqua" w:cs="宋体"/>
          <w:color w:val="000000"/>
          <w:lang w:val="en-US" w:eastAsia="zh-CN"/>
        </w:rPr>
        <w:t>Wirsching</w:t>
      </w:r>
      <w:proofErr w:type="spellEnd"/>
      <w:r w:rsidRPr="00424B96">
        <w:rPr>
          <w:rFonts w:ascii="Book Antiqua" w:eastAsia="宋体" w:hAnsi="Book Antiqua" w:cs="宋体"/>
          <w:color w:val="000000"/>
          <w:lang w:val="en-US" w:eastAsia="zh-CN"/>
        </w:rPr>
        <w:t xml:space="preserve"> A, </w:t>
      </w:r>
      <w:proofErr w:type="spellStart"/>
      <w:r w:rsidRPr="00424B96">
        <w:rPr>
          <w:rFonts w:ascii="Book Antiqua" w:eastAsia="宋体" w:hAnsi="Book Antiqua" w:cs="宋体"/>
          <w:color w:val="000000"/>
          <w:lang w:val="en-US" w:eastAsia="zh-CN"/>
        </w:rPr>
        <w:t>Lesurtel</w:t>
      </w:r>
      <w:proofErr w:type="spellEnd"/>
      <w:r w:rsidRPr="00424B96">
        <w:rPr>
          <w:rFonts w:ascii="Book Antiqua" w:eastAsia="宋体" w:hAnsi="Book Antiqua" w:cs="宋体"/>
          <w:color w:val="000000"/>
          <w:lang w:val="en-US" w:eastAsia="zh-CN"/>
        </w:rPr>
        <w:t xml:space="preserve"> M, </w:t>
      </w:r>
      <w:proofErr w:type="spellStart"/>
      <w:r w:rsidRPr="00424B96">
        <w:rPr>
          <w:rFonts w:ascii="Book Antiqua" w:eastAsia="宋体" w:hAnsi="Book Antiqua" w:cs="宋体"/>
          <w:color w:val="000000"/>
          <w:lang w:val="en-US" w:eastAsia="zh-CN"/>
        </w:rPr>
        <w:t>Clavien</w:t>
      </w:r>
      <w:proofErr w:type="spellEnd"/>
      <w:r w:rsidRPr="00424B96">
        <w:rPr>
          <w:rFonts w:ascii="Book Antiqua" w:eastAsia="宋体" w:hAnsi="Book Antiqua" w:cs="宋体"/>
          <w:color w:val="000000"/>
          <w:lang w:val="en-US" w:eastAsia="zh-CN"/>
        </w:rPr>
        <w:t xml:space="preserve"> PA. </w:t>
      </w:r>
      <w:proofErr w:type="gramStart"/>
      <w:r w:rsidRPr="00424B96">
        <w:rPr>
          <w:rFonts w:ascii="Book Antiqua" w:eastAsia="宋体" w:hAnsi="Book Antiqua" w:cs="宋体"/>
          <w:color w:val="000000"/>
          <w:lang w:val="en-US" w:eastAsia="zh-CN"/>
        </w:rPr>
        <w:t xml:space="preserve">Meta-analysis of associating liver partition with portal vein ligation and portal vein occlusion for two-stage </w:t>
      </w:r>
      <w:proofErr w:type="spellStart"/>
      <w:r w:rsidRPr="00424B96">
        <w:rPr>
          <w:rFonts w:ascii="Book Antiqua" w:eastAsia="宋体" w:hAnsi="Book Antiqua" w:cs="宋体"/>
          <w:color w:val="000000"/>
          <w:lang w:val="en-US" w:eastAsia="zh-CN"/>
        </w:rPr>
        <w:t>hepatectomy</w:t>
      </w:r>
      <w:proofErr w:type="spellEnd"/>
      <w:r w:rsidRPr="00424B96">
        <w:rPr>
          <w:rFonts w:ascii="Book Antiqua" w:eastAsia="宋体" w:hAnsi="Book Antiqua" w:cs="宋体"/>
          <w:color w:val="000000"/>
          <w:lang w:val="en-US" w:eastAsia="zh-CN"/>
        </w:rPr>
        <w:t>.</w:t>
      </w:r>
      <w:proofErr w:type="gramEnd"/>
      <w:r w:rsidRPr="00424B96">
        <w:rPr>
          <w:rFonts w:ascii="Book Antiqua" w:eastAsia="宋体" w:hAnsi="Book Antiqua" w:cs="宋体"/>
          <w:color w:val="000000"/>
          <w:lang w:val="en-US" w:eastAsia="zh-CN"/>
        </w:rPr>
        <w:t> </w:t>
      </w:r>
      <w:r w:rsidRPr="00424B96">
        <w:rPr>
          <w:rFonts w:ascii="Book Antiqua" w:eastAsia="宋体" w:hAnsi="Book Antiqua" w:cs="宋体"/>
          <w:i/>
          <w:iCs/>
          <w:color w:val="000000"/>
          <w:lang w:val="en-US" w:eastAsia="zh-CN"/>
        </w:rPr>
        <w:t xml:space="preserve">Br J </w:t>
      </w:r>
      <w:proofErr w:type="spellStart"/>
      <w:r w:rsidRPr="00424B96">
        <w:rPr>
          <w:rFonts w:ascii="Book Antiqua" w:eastAsia="宋体" w:hAnsi="Book Antiqua" w:cs="宋体"/>
          <w:i/>
          <w:iCs/>
          <w:color w:val="000000"/>
          <w:lang w:val="en-US" w:eastAsia="zh-CN"/>
        </w:rPr>
        <w:t>Surg</w:t>
      </w:r>
      <w:proofErr w:type="spellEnd"/>
      <w:r w:rsidRPr="00424B96">
        <w:rPr>
          <w:rFonts w:ascii="Book Antiqua" w:eastAsia="宋体" w:hAnsi="Book Antiqua" w:cs="宋体"/>
          <w:color w:val="000000"/>
          <w:lang w:val="en-US" w:eastAsia="zh-CN"/>
        </w:rPr>
        <w:t> 2016; </w:t>
      </w:r>
      <w:r w:rsidRPr="00424B96">
        <w:rPr>
          <w:rFonts w:ascii="Book Antiqua" w:eastAsia="宋体" w:hAnsi="Book Antiqua" w:cs="宋体"/>
          <w:b/>
          <w:bCs/>
          <w:color w:val="000000"/>
          <w:lang w:val="en-US" w:eastAsia="zh-CN"/>
        </w:rPr>
        <w:t>103</w:t>
      </w:r>
      <w:r w:rsidRPr="00424B96">
        <w:rPr>
          <w:rFonts w:ascii="Book Antiqua" w:eastAsia="宋体" w:hAnsi="Book Antiqua" w:cs="宋体"/>
          <w:color w:val="000000"/>
          <w:lang w:val="en-US" w:eastAsia="zh-CN"/>
        </w:rPr>
        <w:t>: 1768-1782 [PMID: 27633328]</w:t>
      </w:r>
    </w:p>
    <w:p w14:paraId="439CF6B1" w14:textId="77777777"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12 </w:t>
      </w:r>
      <w:proofErr w:type="spellStart"/>
      <w:r w:rsidRPr="00424B96">
        <w:rPr>
          <w:rFonts w:ascii="Book Antiqua" w:eastAsia="宋体" w:hAnsi="Book Antiqua" w:cs="宋体"/>
          <w:b/>
          <w:bCs/>
          <w:color w:val="000000"/>
          <w:lang w:val="en-US" w:eastAsia="zh-CN"/>
        </w:rPr>
        <w:t>Brudvik</w:t>
      </w:r>
      <w:proofErr w:type="spellEnd"/>
      <w:r w:rsidRPr="00424B96">
        <w:rPr>
          <w:rFonts w:ascii="Book Antiqua" w:eastAsia="宋体" w:hAnsi="Book Antiqua" w:cs="宋体"/>
          <w:b/>
          <w:bCs/>
          <w:color w:val="000000"/>
          <w:lang w:val="en-US" w:eastAsia="zh-CN"/>
        </w:rPr>
        <w:t xml:space="preserve"> KW</w:t>
      </w:r>
      <w:r w:rsidRPr="00424B96">
        <w:rPr>
          <w:rFonts w:ascii="Book Antiqua" w:eastAsia="宋体" w:hAnsi="Book Antiqua" w:cs="宋体"/>
          <w:color w:val="000000"/>
          <w:lang w:val="en-US" w:eastAsia="zh-CN"/>
        </w:rPr>
        <w:t xml:space="preserve">, </w:t>
      </w:r>
      <w:proofErr w:type="spellStart"/>
      <w:r w:rsidRPr="00424B96">
        <w:rPr>
          <w:rFonts w:ascii="Book Antiqua" w:eastAsia="宋体" w:hAnsi="Book Antiqua" w:cs="宋体"/>
          <w:color w:val="000000"/>
          <w:lang w:val="en-US" w:eastAsia="zh-CN"/>
        </w:rPr>
        <w:t>Kopetz</w:t>
      </w:r>
      <w:proofErr w:type="spellEnd"/>
      <w:r w:rsidRPr="00424B96">
        <w:rPr>
          <w:rFonts w:ascii="Book Antiqua" w:eastAsia="宋体" w:hAnsi="Book Antiqua" w:cs="宋体"/>
          <w:color w:val="000000"/>
          <w:lang w:val="en-US" w:eastAsia="zh-CN"/>
        </w:rPr>
        <w:t xml:space="preserve"> SE, Li L, Conrad C, </w:t>
      </w:r>
      <w:proofErr w:type="spellStart"/>
      <w:r w:rsidRPr="00424B96">
        <w:rPr>
          <w:rFonts w:ascii="Book Antiqua" w:eastAsia="宋体" w:hAnsi="Book Antiqua" w:cs="宋体"/>
          <w:color w:val="000000"/>
          <w:lang w:val="en-US" w:eastAsia="zh-CN"/>
        </w:rPr>
        <w:t>Aloia</w:t>
      </w:r>
      <w:proofErr w:type="spellEnd"/>
      <w:r w:rsidRPr="00424B96">
        <w:rPr>
          <w:rFonts w:ascii="Book Antiqua" w:eastAsia="宋体" w:hAnsi="Book Antiqua" w:cs="宋体"/>
          <w:color w:val="000000"/>
          <w:lang w:val="en-US" w:eastAsia="zh-CN"/>
        </w:rPr>
        <w:t xml:space="preserve"> TA, </w:t>
      </w:r>
      <w:proofErr w:type="spellStart"/>
      <w:r w:rsidRPr="00424B96">
        <w:rPr>
          <w:rFonts w:ascii="Book Antiqua" w:eastAsia="宋体" w:hAnsi="Book Antiqua" w:cs="宋体"/>
          <w:color w:val="000000"/>
          <w:lang w:val="en-US" w:eastAsia="zh-CN"/>
        </w:rPr>
        <w:t>Vauthey</w:t>
      </w:r>
      <w:proofErr w:type="spellEnd"/>
      <w:r w:rsidRPr="00424B96">
        <w:rPr>
          <w:rFonts w:ascii="Book Antiqua" w:eastAsia="宋体" w:hAnsi="Book Antiqua" w:cs="宋体"/>
          <w:color w:val="000000"/>
          <w:lang w:val="en-US" w:eastAsia="zh-CN"/>
        </w:rPr>
        <w:t xml:space="preserve"> JN. </w:t>
      </w:r>
      <w:proofErr w:type="gramStart"/>
      <w:r w:rsidRPr="00424B96">
        <w:rPr>
          <w:rFonts w:ascii="Book Antiqua" w:eastAsia="宋体" w:hAnsi="Book Antiqua" w:cs="宋体"/>
          <w:color w:val="000000"/>
          <w:lang w:val="en-US" w:eastAsia="zh-CN"/>
        </w:rPr>
        <w:t>Meta-analysis of KRAS mutations and survival after resection of colorectal liver metastases.</w:t>
      </w:r>
      <w:proofErr w:type="gramEnd"/>
      <w:r w:rsidRPr="00424B96">
        <w:rPr>
          <w:rFonts w:ascii="Book Antiqua" w:eastAsia="宋体" w:hAnsi="Book Antiqua" w:cs="宋体"/>
          <w:color w:val="000000"/>
          <w:lang w:val="en-US" w:eastAsia="zh-CN"/>
        </w:rPr>
        <w:t> </w:t>
      </w:r>
      <w:r w:rsidRPr="00424B96">
        <w:rPr>
          <w:rFonts w:ascii="Book Antiqua" w:eastAsia="宋体" w:hAnsi="Book Antiqua" w:cs="宋体"/>
          <w:i/>
          <w:iCs/>
          <w:color w:val="000000"/>
          <w:lang w:val="en-US" w:eastAsia="zh-CN"/>
        </w:rPr>
        <w:t xml:space="preserve">Br J </w:t>
      </w:r>
      <w:proofErr w:type="spellStart"/>
      <w:r w:rsidRPr="00424B96">
        <w:rPr>
          <w:rFonts w:ascii="Book Antiqua" w:eastAsia="宋体" w:hAnsi="Book Antiqua" w:cs="宋体"/>
          <w:i/>
          <w:iCs/>
          <w:color w:val="000000"/>
          <w:lang w:val="en-US" w:eastAsia="zh-CN"/>
        </w:rPr>
        <w:t>Surg</w:t>
      </w:r>
      <w:proofErr w:type="spellEnd"/>
      <w:r w:rsidRPr="00424B96">
        <w:rPr>
          <w:rFonts w:ascii="Book Antiqua" w:eastAsia="宋体" w:hAnsi="Book Antiqua" w:cs="宋体"/>
          <w:color w:val="000000"/>
          <w:lang w:val="en-US" w:eastAsia="zh-CN"/>
        </w:rPr>
        <w:t> 2015; </w:t>
      </w:r>
      <w:r w:rsidRPr="00424B96">
        <w:rPr>
          <w:rFonts w:ascii="Book Antiqua" w:eastAsia="宋体" w:hAnsi="Book Antiqua" w:cs="宋体"/>
          <w:b/>
          <w:bCs/>
          <w:color w:val="000000"/>
          <w:lang w:val="en-US" w:eastAsia="zh-CN"/>
        </w:rPr>
        <w:t>102</w:t>
      </w:r>
      <w:r w:rsidRPr="00424B96">
        <w:rPr>
          <w:rFonts w:ascii="Book Antiqua" w:eastAsia="宋体" w:hAnsi="Book Antiqua" w:cs="宋体"/>
          <w:color w:val="000000"/>
          <w:lang w:val="en-US" w:eastAsia="zh-CN"/>
        </w:rPr>
        <w:t>: 1175-1183 [PMID: 26206254 DOI: 10.1002/bjs.9870]</w:t>
      </w:r>
    </w:p>
    <w:p w14:paraId="77B0BFB6" w14:textId="77777777"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13 </w:t>
      </w:r>
      <w:proofErr w:type="spellStart"/>
      <w:r w:rsidRPr="00424B96">
        <w:rPr>
          <w:rFonts w:ascii="Book Antiqua" w:eastAsia="宋体" w:hAnsi="Book Antiqua" w:cs="宋体"/>
          <w:b/>
          <w:bCs/>
          <w:color w:val="000000"/>
          <w:lang w:val="en-US" w:eastAsia="zh-CN"/>
        </w:rPr>
        <w:t>Søreide</w:t>
      </w:r>
      <w:proofErr w:type="spellEnd"/>
      <w:r w:rsidRPr="00424B96">
        <w:rPr>
          <w:rFonts w:ascii="Book Antiqua" w:eastAsia="宋体" w:hAnsi="Book Antiqua" w:cs="宋体"/>
          <w:b/>
          <w:bCs/>
          <w:color w:val="000000"/>
          <w:lang w:val="en-US" w:eastAsia="zh-CN"/>
        </w:rPr>
        <w:t xml:space="preserve"> K</w:t>
      </w:r>
      <w:r w:rsidRPr="00424B96">
        <w:rPr>
          <w:rFonts w:ascii="Book Antiqua" w:eastAsia="宋体" w:hAnsi="Book Antiqua" w:cs="宋体"/>
          <w:color w:val="000000"/>
          <w:lang w:val="en-US" w:eastAsia="zh-CN"/>
        </w:rPr>
        <w:t xml:space="preserve">, </w:t>
      </w:r>
      <w:proofErr w:type="spellStart"/>
      <w:r w:rsidRPr="00424B96">
        <w:rPr>
          <w:rFonts w:ascii="Book Antiqua" w:eastAsia="宋体" w:hAnsi="Book Antiqua" w:cs="宋体"/>
          <w:color w:val="000000"/>
          <w:lang w:val="en-US" w:eastAsia="zh-CN"/>
        </w:rPr>
        <w:t>Sandvik</w:t>
      </w:r>
      <w:proofErr w:type="spellEnd"/>
      <w:r w:rsidRPr="00424B96">
        <w:rPr>
          <w:rFonts w:ascii="Book Antiqua" w:eastAsia="宋体" w:hAnsi="Book Antiqua" w:cs="宋体"/>
          <w:color w:val="000000"/>
          <w:lang w:val="en-US" w:eastAsia="zh-CN"/>
        </w:rPr>
        <w:t xml:space="preserve"> OM, </w:t>
      </w:r>
      <w:proofErr w:type="spellStart"/>
      <w:r w:rsidRPr="00424B96">
        <w:rPr>
          <w:rFonts w:ascii="Book Antiqua" w:eastAsia="宋体" w:hAnsi="Book Antiqua" w:cs="宋体"/>
          <w:color w:val="000000"/>
          <w:lang w:val="en-US" w:eastAsia="zh-CN"/>
        </w:rPr>
        <w:t>Søreide</w:t>
      </w:r>
      <w:proofErr w:type="spellEnd"/>
      <w:r w:rsidRPr="00424B96">
        <w:rPr>
          <w:rFonts w:ascii="Book Antiqua" w:eastAsia="宋体" w:hAnsi="Book Antiqua" w:cs="宋体"/>
          <w:color w:val="000000"/>
          <w:lang w:val="en-US" w:eastAsia="zh-CN"/>
        </w:rPr>
        <w:t xml:space="preserve"> JA. KRAS mutation in patients undergoing hepatic resection for colorectal liver metastasis: a biomarker of cancer biology or a byproduct of patient selection? </w:t>
      </w:r>
      <w:r w:rsidRPr="00424B96">
        <w:rPr>
          <w:rFonts w:ascii="Book Antiqua" w:eastAsia="宋体" w:hAnsi="Book Antiqua" w:cs="宋体"/>
          <w:i/>
          <w:iCs/>
          <w:color w:val="000000"/>
          <w:lang w:val="en-US" w:eastAsia="zh-CN"/>
        </w:rPr>
        <w:t>Cancer</w:t>
      </w:r>
      <w:r w:rsidRPr="00424B96">
        <w:rPr>
          <w:rFonts w:ascii="Book Antiqua" w:eastAsia="宋体" w:hAnsi="Book Antiqua" w:cs="宋体"/>
          <w:color w:val="000000"/>
          <w:lang w:val="en-US" w:eastAsia="zh-CN"/>
        </w:rPr>
        <w:t> 2014; </w:t>
      </w:r>
      <w:r w:rsidRPr="00424B96">
        <w:rPr>
          <w:rFonts w:ascii="Book Antiqua" w:eastAsia="宋体" w:hAnsi="Book Antiqua" w:cs="宋体"/>
          <w:b/>
          <w:bCs/>
          <w:color w:val="000000"/>
          <w:lang w:val="en-US" w:eastAsia="zh-CN"/>
        </w:rPr>
        <w:t>120</w:t>
      </w:r>
      <w:r w:rsidRPr="00424B96">
        <w:rPr>
          <w:rFonts w:ascii="Book Antiqua" w:eastAsia="宋体" w:hAnsi="Book Antiqua" w:cs="宋体"/>
          <w:color w:val="000000"/>
          <w:lang w:val="en-US" w:eastAsia="zh-CN"/>
        </w:rPr>
        <w:t>: 3862-3865 [PMID: 25155780 DOI: 10.1002/cncr.28979]</w:t>
      </w:r>
    </w:p>
    <w:p w14:paraId="52B79A09" w14:textId="77777777"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14 </w:t>
      </w:r>
      <w:r w:rsidRPr="00424B96">
        <w:rPr>
          <w:rFonts w:ascii="Book Antiqua" w:eastAsia="宋体" w:hAnsi="Book Antiqua" w:cs="宋体"/>
          <w:b/>
          <w:bCs/>
          <w:color w:val="000000"/>
          <w:lang w:val="en-US" w:eastAsia="zh-CN"/>
        </w:rPr>
        <w:t>Pereira AA</w:t>
      </w:r>
      <w:r w:rsidRPr="00424B96">
        <w:rPr>
          <w:rFonts w:ascii="Book Antiqua" w:eastAsia="宋体" w:hAnsi="Book Antiqua" w:cs="宋体"/>
          <w:color w:val="000000"/>
          <w:lang w:val="en-US" w:eastAsia="zh-CN"/>
        </w:rPr>
        <w:t xml:space="preserve">, </w:t>
      </w:r>
      <w:proofErr w:type="spellStart"/>
      <w:r w:rsidRPr="00424B96">
        <w:rPr>
          <w:rFonts w:ascii="Book Antiqua" w:eastAsia="宋体" w:hAnsi="Book Antiqua" w:cs="宋体"/>
          <w:color w:val="000000"/>
          <w:lang w:val="en-US" w:eastAsia="zh-CN"/>
        </w:rPr>
        <w:t>Rego</w:t>
      </w:r>
      <w:proofErr w:type="spellEnd"/>
      <w:r w:rsidRPr="00424B96">
        <w:rPr>
          <w:rFonts w:ascii="Book Antiqua" w:eastAsia="宋体" w:hAnsi="Book Antiqua" w:cs="宋体"/>
          <w:color w:val="000000"/>
          <w:lang w:val="en-US" w:eastAsia="zh-CN"/>
        </w:rPr>
        <w:t xml:space="preserve"> JF, Morris V, Overman MJ, </w:t>
      </w:r>
      <w:proofErr w:type="spellStart"/>
      <w:r w:rsidRPr="00424B96">
        <w:rPr>
          <w:rFonts w:ascii="Book Antiqua" w:eastAsia="宋体" w:hAnsi="Book Antiqua" w:cs="宋体"/>
          <w:color w:val="000000"/>
          <w:lang w:val="en-US" w:eastAsia="zh-CN"/>
        </w:rPr>
        <w:t>Eng</w:t>
      </w:r>
      <w:proofErr w:type="spellEnd"/>
      <w:r w:rsidRPr="00424B96">
        <w:rPr>
          <w:rFonts w:ascii="Book Antiqua" w:eastAsia="宋体" w:hAnsi="Book Antiqua" w:cs="宋体"/>
          <w:color w:val="000000"/>
          <w:lang w:val="en-US" w:eastAsia="zh-CN"/>
        </w:rPr>
        <w:t xml:space="preserve"> C, Garrett CR, </w:t>
      </w:r>
      <w:proofErr w:type="spellStart"/>
      <w:r w:rsidRPr="00424B96">
        <w:rPr>
          <w:rFonts w:ascii="Book Antiqua" w:eastAsia="宋体" w:hAnsi="Book Antiqua" w:cs="宋体"/>
          <w:color w:val="000000"/>
          <w:lang w:val="en-US" w:eastAsia="zh-CN"/>
        </w:rPr>
        <w:t>Boutin</w:t>
      </w:r>
      <w:proofErr w:type="spellEnd"/>
      <w:r w:rsidRPr="00424B96">
        <w:rPr>
          <w:rFonts w:ascii="Book Antiqua" w:eastAsia="宋体" w:hAnsi="Book Antiqua" w:cs="宋体"/>
          <w:color w:val="000000"/>
          <w:lang w:val="en-US" w:eastAsia="zh-CN"/>
        </w:rPr>
        <w:t xml:space="preserve"> AT, </w:t>
      </w:r>
      <w:proofErr w:type="spellStart"/>
      <w:r w:rsidRPr="00424B96">
        <w:rPr>
          <w:rFonts w:ascii="Book Antiqua" w:eastAsia="宋体" w:hAnsi="Book Antiqua" w:cs="宋体"/>
          <w:color w:val="000000"/>
          <w:lang w:val="en-US" w:eastAsia="zh-CN"/>
        </w:rPr>
        <w:t>Ferrarotto</w:t>
      </w:r>
      <w:proofErr w:type="spellEnd"/>
      <w:r w:rsidRPr="00424B96">
        <w:rPr>
          <w:rFonts w:ascii="Book Antiqua" w:eastAsia="宋体" w:hAnsi="Book Antiqua" w:cs="宋体"/>
          <w:color w:val="000000"/>
          <w:lang w:val="en-US" w:eastAsia="zh-CN"/>
        </w:rPr>
        <w:t xml:space="preserve"> R, Lee M, Jiang ZQ, Hoff PM, </w:t>
      </w:r>
      <w:proofErr w:type="spellStart"/>
      <w:r w:rsidRPr="00424B96">
        <w:rPr>
          <w:rFonts w:ascii="Book Antiqua" w:eastAsia="宋体" w:hAnsi="Book Antiqua" w:cs="宋体"/>
          <w:color w:val="000000"/>
          <w:lang w:val="en-US" w:eastAsia="zh-CN"/>
        </w:rPr>
        <w:t>Vauthey</w:t>
      </w:r>
      <w:proofErr w:type="spellEnd"/>
      <w:r w:rsidRPr="00424B96">
        <w:rPr>
          <w:rFonts w:ascii="Book Antiqua" w:eastAsia="宋体" w:hAnsi="Book Antiqua" w:cs="宋体"/>
          <w:color w:val="000000"/>
          <w:lang w:val="en-US" w:eastAsia="zh-CN"/>
        </w:rPr>
        <w:t xml:space="preserve"> JN, </w:t>
      </w:r>
      <w:proofErr w:type="spellStart"/>
      <w:r w:rsidRPr="00424B96">
        <w:rPr>
          <w:rFonts w:ascii="Book Antiqua" w:eastAsia="宋体" w:hAnsi="Book Antiqua" w:cs="宋体"/>
          <w:color w:val="000000"/>
          <w:lang w:val="en-US" w:eastAsia="zh-CN"/>
        </w:rPr>
        <w:t>Vilar</w:t>
      </w:r>
      <w:proofErr w:type="spellEnd"/>
      <w:r w:rsidRPr="00424B96">
        <w:rPr>
          <w:rFonts w:ascii="Book Antiqua" w:eastAsia="宋体" w:hAnsi="Book Antiqua" w:cs="宋体"/>
          <w:color w:val="000000"/>
          <w:lang w:val="en-US" w:eastAsia="zh-CN"/>
        </w:rPr>
        <w:t xml:space="preserve"> E, </w:t>
      </w:r>
      <w:proofErr w:type="spellStart"/>
      <w:r w:rsidRPr="00424B96">
        <w:rPr>
          <w:rFonts w:ascii="Book Antiqua" w:eastAsia="宋体" w:hAnsi="Book Antiqua" w:cs="宋体"/>
          <w:color w:val="000000"/>
          <w:lang w:val="en-US" w:eastAsia="zh-CN"/>
        </w:rPr>
        <w:t>Maru</w:t>
      </w:r>
      <w:proofErr w:type="spellEnd"/>
      <w:r w:rsidRPr="00424B96">
        <w:rPr>
          <w:rFonts w:ascii="Book Antiqua" w:eastAsia="宋体" w:hAnsi="Book Antiqua" w:cs="宋体"/>
          <w:color w:val="000000"/>
          <w:lang w:val="en-US" w:eastAsia="zh-CN"/>
        </w:rPr>
        <w:t xml:space="preserve"> D, </w:t>
      </w:r>
      <w:proofErr w:type="spellStart"/>
      <w:r w:rsidRPr="00424B96">
        <w:rPr>
          <w:rFonts w:ascii="Book Antiqua" w:eastAsia="宋体" w:hAnsi="Book Antiqua" w:cs="宋体"/>
          <w:color w:val="000000"/>
          <w:lang w:val="en-US" w:eastAsia="zh-CN"/>
        </w:rPr>
        <w:t>Kopetz</w:t>
      </w:r>
      <w:proofErr w:type="spellEnd"/>
      <w:r w:rsidRPr="00424B96">
        <w:rPr>
          <w:rFonts w:ascii="Book Antiqua" w:eastAsia="宋体" w:hAnsi="Book Antiqua" w:cs="宋体"/>
          <w:color w:val="000000"/>
          <w:lang w:val="en-US" w:eastAsia="zh-CN"/>
        </w:rPr>
        <w:t xml:space="preserve"> S. Association between KRAS mutation and lung metastasis in advanced colorectal cancer. </w:t>
      </w:r>
      <w:r w:rsidRPr="00424B96">
        <w:rPr>
          <w:rFonts w:ascii="Book Antiqua" w:eastAsia="宋体" w:hAnsi="Book Antiqua" w:cs="宋体"/>
          <w:i/>
          <w:iCs/>
          <w:color w:val="000000"/>
          <w:lang w:val="en-US" w:eastAsia="zh-CN"/>
        </w:rPr>
        <w:t>Br J Cancer</w:t>
      </w:r>
      <w:r w:rsidRPr="00424B96">
        <w:rPr>
          <w:rFonts w:ascii="Book Antiqua" w:eastAsia="宋体" w:hAnsi="Book Antiqua" w:cs="宋体"/>
          <w:color w:val="000000"/>
          <w:lang w:val="en-US" w:eastAsia="zh-CN"/>
        </w:rPr>
        <w:t> 2015; </w:t>
      </w:r>
      <w:r w:rsidRPr="00424B96">
        <w:rPr>
          <w:rFonts w:ascii="Book Antiqua" w:eastAsia="宋体" w:hAnsi="Book Antiqua" w:cs="宋体"/>
          <w:b/>
          <w:bCs/>
          <w:color w:val="000000"/>
          <w:lang w:val="en-US" w:eastAsia="zh-CN"/>
        </w:rPr>
        <w:t>112</w:t>
      </w:r>
      <w:r w:rsidRPr="00424B96">
        <w:rPr>
          <w:rFonts w:ascii="Book Antiqua" w:eastAsia="宋体" w:hAnsi="Book Antiqua" w:cs="宋体"/>
          <w:color w:val="000000"/>
          <w:lang w:val="en-US" w:eastAsia="zh-CN"/>
        </w:rPr>
        <w:t>: 424-428 [PMID: 25535726 DOI: 10.1038/bjc.2014.619]</w:t>
      </w:r>
    </w:p>
    <w:p w14:paraId="689D1AEB" w14:textId="77777777"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15 </w:t>
      </w:r>
      <w:proofErr w:type="spellStart"/>
      <w:r w:rsidRPr="00424B96">
        <w:rPr>
          <w:rFonts w:ascii="Book Antiqua" w:eastAsia="宋体" w:hAnsi="Book Antiqua" w:cs="宋体"/>
          <w:b/>
          <w:bCs/>
          <w:color w:val="000000"/>
          <w:lang w:val="en-US" w:eastAsia="zh-CN"/>
        </w:rPr>
        <w:t>Kemeny</w:t>
      </w:r>
      <w:proofErr w:type="spellEnd"/>
      <w:r w:rsidRPr="00424B96">
        <w:rPr>
          <w:rFonts w:ascii="Book Antiqua" w:eastAsia="宋体" w:hAnsi="Book Antiqua" w:cs="宋体"/>
          <w:b/>
          <w:bCs/>
          <w:color w:val="000000"/>
          <w:lang w:val="en-US" w:eastAsia="zh-CN"/>
        </w:rPr>
        <w:t xml:space="preserve"> NE</w:t>
      </w:r>
      <w:r w:rsidRPr="00424B96">
        <w:rPr>
          <w:rFonts w:ascii="Book Antiqua" w:eastAsia="宋体" w:hAnsi="Book Antiqua" w:cs="宋体"/>
          <w:color w:val="000000"/>
          <w:lang w:val="en-US" w:eastAsia="zh-CN"/>
        </w:rPr>
        <w:t xml:space="preserve">, Chou JF, </w:t>
      </w:r>
      <w:proofErr w:type="spellStart"/>
      <w:r w:rsidRPr="00424B96">
        <w:rPr>
          <w:rFonts w:ascii="Book Antiqua" w:eastAsia="宋体" w:hAnsi="Book Antiqua" w:cs="宋体"/>
          <w:color w:val="000000"/>
          <w:lang w:val="en-US" w:eastAsia="zh-CN"/>
        </w:rPr>
        <w:t>Capanu</w:t>
      </w:r>
      <w:proofErr w:type="spellEnd"/>
      <w:r w:rsidRPr="00424B96">
        <w:rPr>
          <w:rFonts w:ascii="Book Antiqua" w:eastAsia="宋体" w:hAnsi="Book Antiqua" w:cs="宋体"/>
          <w:color w:val="000000"/>
          <w:lang w:val="en-US" w:eastAsia="zh-CN"/>
        </w:rPr>
        <w:t xml:space="preserve"> M, </w:t>
      </w:r>
      <w:proofErr w:type="spellStart"/>
      <w:r w:rsidRPr="00424B96">
        <w:rPr>
          <w:rFonts w:ascii="Book Antiqua" w:eastAsia="宋体" w:hAnsi="Book Antiqua" w:cs="宋体"/>
          <w:color w:val="000000"/>
          <w:lang w:val="en-US" w:eastAsia="zh-CN"/>
        </w:rPr>
        <w:t>Gewirtz</w:t>
      </w:r>
      <w:proofErr w:type="spellEnd"/>
      <w:r w:rsidRPr="00424B96">
        <w:rPr>
          <w:rFonts w:ascii="Book Antiqua" w:eastAsia="宋体" w:hAnsi="Book Antiqua" w:cs="宋体"/>
          <w:color w:val="000000"/>
          <w:lang w:val="en-US" w:eastAsia="zh-CN"/>
        </w:rPr>
        <w:t xml:space="preserve"> AN, </w:t>
      </w:r>
      <w:proofErr w:type="spellStart"/>
      <w:r w:rsidRPr="00424B96">
        <w:rPr>
          <w:rFonts w:ascii="Book Antiqua" w:eastAsia="宋体" w:hAnsi="Book Antiqua" w:cs="宋体"/>
          <w:color w:val="000000"/>
          <w:lang w:val="en-US" w:eastAsia="zh-CN"/>
        </w:rPr>
        <w:t>Cercek</w:t>
      </w:r>
      <w:proofErr w:type="spellEnd"/>
      <w:r w:rsidRPr="00424B96">
        <w:rPr>
          <w:rFonts w:ascii="Book Antiqua" w:eastAsia="宋体" w:hAnsi="Book Antiqua" w:cs="宋体"/>
          <w:color w:val="000000"/>
          <w:lang w:val="en-US" w:eastAsia="zh-CN"/>
        </w:rPr>
        <w:t xml:space="preserve"> A, </w:t>
      </w:r>
      <w:proofErr w:type="spellStart"/>
      <w:r w:rsidRPr="00424B96">
        <w:rPr>
          <w:rFonts w:ascii="Book Antiqua" w:eastAsia="宋体" w:hAnsi="Book Antiqua" w:cs="宋体"/>
          <w:color w:val="000000"/>
          <w:lang w:val="en-US" w:eastAsia="zh-CN"/>
        </w:rPr>
        <w:t>Kingham</w:t>
      </w:r>
      <w:proofErr w:type="spellEnd"/>
      <w:r w:rsidRPr="00424B96">
        <w:rPr>
          <w:rFonts w:ascii="Book Antiqua" w:eastAsia="宋体" w:hAnsi="Book Antiqua" w:cs="宋体"/>
          <w:color w:val="000000"/>
          <w:lang w:val="en-US" w:eastAsia="zh-CN"/>
        </w:rPr>
        <w:t xml:space="preserve"> TP, </w:t>
      </w:r>
      <w:proofErr w:type="spellStart"/>
      <w:r w:rsidRPr="00424B96">
        <w:rPr>
          <w:rFonts w:ascii="Book Antiqua" w:eastAsia="宋体" w:hAnsi="Book Antiqua" w:cs="宋体"/>
          <w:color w:val="000000"/>
          <w:lang w:val="en-US" w:eastAsia="zh-CN"/>
        </w:rPr>
        <w:t>Jarnagin</w:t>
      </w:r>
      <w:proofErr w:type="spellEnd"/>
      <w:r w:rsidRPr="00424B96">
        <w:rPr>
          <w:rFonts w:ascii="Book Antiqua" w:eastAsia="宋体" w:hAnsi="Book Antiqua" w:cs="宋体"/>
          <w:color w:val="000000"/>
          <w:lang w:val="en-US" w:eastAsia="zh-CN"/>
        </w:rPr>
        <w:t xml:space="preserve"> WR, Fong YC, </w:t>
      </w:r>
      <w:proofErr w:type="spellStart"/>
      <w:r w:rsidRPr="00424B96">
        <w:rPr>
          <w:rFonts w:ascii="Book Antiqua" w:eastAsia="宋体" w:hAnsi="Book Antiqua" w:cs="宋体"/>
          <w:color w:val="000000"/>
          <w:lang w:val="en-US" w:eastAsia="zh-CN"/>
        </w:rPr>
        <w:t>DeMatteo</w:t>
      </w:r>
      <w:proofErr w:type="spellEnd"/>
      <w:r w:rsidRPr="00424B96">
        <w:rPr>
          <w:rFonts w:ascii="Book Antiqua" w:eastAsia="宋体" w:hAnsi="Book Antiqua" w:cs="宋体"/>
          <w:color w:val="000000"/>
          <w:lang w:val="en-US" w:eastAsia="zh-CN"/>
        </w:rPr>
        <w:t xml:space="preserve"> RP, Allen PJ, Shia J, </w:t>
      </w:r>
      <w:proofErr w:type="spellStart"/>
      <w:r w:rsidRPr="00424B96">
        <w:rPr>
          <w:rFonts w:ascii="Book Antiqua" w:eastAsia="宋体" w:hAnsi="Book Antiqua" w:cs="宋体"/>
          <w:color w:val="000000"/>
          <w:lang w:val="en-US" w:eastAsia="zh-CN"/>
        </w:rPr>
        <w:t>Ang</w:t>
      </w:r>
      <w:proofErr w:type="spellEnd"/>
      <w:r w:rsidRPr="00424B96">
        <w:rPr>
          <w:rFonts w:ascii="Book Antiqua" w:eastAsia="宋体" w:hAnsi="Book Antiqua" w:cs="宋体"/>
          <w:color w:val="000000"/>
          <w:lang w:val="en-US" w:eastAsia="zh-CN"/>
        </w:rPr>
        <w:t xml:space="preserve"> C, </w:t>
      </w:r>
      <w:proofErr w:type="spellStart"/>
      <w:r w:rsidRPr="00424B96">
        <w:rPr>
          <w:rFonts w:ascii="Book Antiqua" w:eastAsia="宋体" w:hAnsi="Book Antiqua" w:cs="宋体"/>
          <w:color w:val="000000"/>
          <w:lang w:val="en-US" w:eastAsia="zh-CN"/>
        </w:rPr>
        <w:t>Vakiani</w:t>
      </w:r>
      <w:proofErr w:type="spellEnd"/>
      <w:r w:rsidRPr="00424B96">
        <w:rPr>
          <w:rFonts w:ascii="Book Antiqua" w:eastAsia="宋体" w:hAnsi="Book Antiqua" w:cs="宋体"/>
          <w:color w:val="000000"/>
          <w:lang w:val="en-US" w:eastAsia="zh-CN"/>
        </w:rPr>
        <w:t xml:space="preserve"> E, </w:t>
      </w:r>
      <w:proofErr w:type="spellStart"/>
      <w:r w:rsidRPr="00424B96">
        <w:rPr>
          <w:rFonts w:ascii="Book Antiqua" w:eastAsia="宋体" w:hAnsi="Book Antiqua" w:cs="宋体"/>
          <w:color w:val="000000"/>
          <w:lang w:val="en-US" w:eastAsia="zh-CN"/>
        </w:rPr>
        <w:t>D'Angelica</w:t>
      </w:r>
      <w:proofErr w:type="spellEnd"/>
      <w:r w:rsidRPr="00424B96">
        <w:rPr>
          <w:rFonts w:ascii="Book Antiqua" w:eastAsia="宋体" w:hAnsi="Book Antiqua" w:cs="宋体"/>
          <w:color w:val="000000"/>
          <w:lang w:val="en-US" w:eastAsia="zh-CN"/>
        </w:rPr>
        <w:t xml:space="preserve"> MI. KRAS mutation influences recurrence patterns in patients undergoing hepatic resection of colorectal metastases. </w:t>
      </w:r>
      <w:r w:rsidRPr="00424B96">
        <w:rPr>
          <w:rFonts w:ascii="Book Antiqua" w:eastAsia="宋体" w:hAnsi="Book Antiqua" w:cs="宋体"/>
          <w:i/>
          <w:iCs/>
          <w:color w:val="000000"/>
          <w:lang w:val="en-US" w:eastAsia="zh-CN"/>
        </w:rPr>
        <w:t>Cancer</w:t>
      </w:r>
      <w:r w:rsidRPr="00424B96">
        <w:rPr>
          <w:rFonts w:ascii="Book Antiqua" w:eastAsia="宋体" w:hAnsi="Book Antiqua" w:cs="宋体"/>
          <w:color w:val="000000"/>
          <w:lang w:val="en-US" w:eastAsia="zh-CN"/>
        </w:rPr>
        <w:t> 2014; </w:t>
      </w:r>
      <w:r w:rsidRPr="00424B96">
        <w:rPr>
          <w:rFonts w:ascii="Book Antiqua" w:eastAsia="宋体" w:hAnsi="Book Antiqua" w:cs="宋体"/>
          <w:b/>
          <w:bCs/>
          <w:color w:val="000000"/>
          <w:lang w:val="en-US" w:eastAsia="zh-CN"/>
        </w:rPr>
        <w:t>120</w:t>
      </w:r>
      <w:r w:rsidRPr="00424B96">
        <w:rPr>
          <w:rFonts w:ascii="Book Antiqua" w:eastAsia="宋体" w:hAnsi="Book Antiqua" w:cs="宋体"/>
          <w:color w:val="000000"/>
          <w:lang w:val="en-US" w:eastAsia="zh-CN"/>
        </w:rPr>
        <w:t>: 3965-3971 [PMID: 25155157 DOI: 10.1002/cncr.28954]</w:t>
      </w:r>
    </w:p>
    <w:p w14:paraId="6E1E866E" w14:textId="77777777"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16 </w:t>
      </w:r>
      <w:proofErr w:type="spellStart"/>
      <w:r w:rsidRPr="00424B96">
        <w:rPr>
          <w:rFonts w:ascii="Book Antiqua" w:eastAsia="宋体" w:hAnsi="Book Antiqua" w:cs="宋体"/>
          <w:b/>
          <w:bCs/>
          <w:color w:val="000000"/>
          <w:lang w:val="en-US" w:eastAsia="zh-CN"/>
        </w:rPr>
        <w:t>Margonis</w:t>
      </w:r>
      <w:proofErr w:type="spellEnd"/>
      <w:r w:rsidRPr="00424B96">
        <w:rPr>
          <w:rFonts w:ascii="Book Antiqua" w:eastAsia="宋体" w:hAnsi="Book Antiqua" w:cs="宋体"/>
          <w:b/>
          <w:bCs/>
          <w:color w:val="000000"/>
          <w:lang w:val="en-US" w:eastAsia="zh-CN"/>
        </w:rPr>
        <w:t xml:space="preserve"> GA</w:t>
      </w:r>
      <w:r w:rsidRPr="00424B96">
        <w:rPr>
          <w:rFonts w:ascii="Book Antiqua" w:eastAsia="宋体" w:hAnsi="Book Antiqua" w:cs="宋体"/>
          <w:color w:val="000000"/>
          <w:lang w:val="en-US" w:eastAsia="zh-CN"/>
        </w:rPr>
        <w:t xml:space="preserve">, Kim Y, Sasaki K, </w:t>
      </w:r>
      <w:proofErr w:type="spellStart"/>
      <w:r w:rsidRPr="00424B96">
        <w:rPr>
          <w:rFonts w:ascii="Book Antiqua" w:eastAsia="宋体" w:hAnsi="Book Antiqua" w:cs="宋体"/>
          <w:color w:val="000000"/>
          <w:lang w:val="en-US" w:eastAsia="zh-CN"/>
        </w:rPr>
        <w:t>Samaha</w:t>
      </w:r>
      <w:proofErr w:type="spellEnd"/>
      <w:r w:rsidRPr="00424B96">
        <w:rPr>
          <w:rFonts w:ascii="Book Antiqua" w:eastAsia="宋体" w:hAnsi="Book Antiqua" w:cs="宋体"/>
          <w:color w:val="000000"/>
          <w:lang w:val="en-US" w:eastAsia="zh-CN"/>
        </w:rPr>
        <w:t xml:space="preserve"> M, </w:t>
      </w:r>
      <w:proofErr w:type="spellStart"/>
      <w:r w:rsidRPr="00424B96">
        <w:rPr>
          <w:rFonts w:ascii="Book Antiqua" w:eastAsia="宋体" w:hAnsi="Book Antiqua" w:cs="宋体"/>
          <w:color w:val="000000"/>
          <w:lang w:val="en-US" w:eastAsia="zh-CN"/>
        </w:rPr>
        <w:t>Amini</w:t>
      </w:r>
      <w:proofErr w:type="spellEnd"/>
      <w:r w:rsidRPr="00424B96">
        <w:rPr>
          <w:rFonts w:ascii="Book Antiqua" w:eastAsia="宋体" w:hAnsi="Book Antiqua" w:cs="宋体"/>
          <w:color w:val="000000"/>
          <w:lang w:val="en-US" w:eastAsia="zh-CN"/>
        </w:rPr>
        <w:t xml:space="preserve"> N, </w:t>
      </w:r>
      <w:proofErr w:type="spellStart"/>
      <w:r w:rsidRPr="00424B96">
        <w:rPr>
          <w:rFonts w:ascii="Book Antiqua" w:eastAsia="宋体" w:hAnsi="Book Antiqua" w:cs="宋体"/>
          <w:color w:val="000000"/>
          <w:lang w:val="en-US" w:eastAsia="zh-CN"/>
        </w:rPr>
        <w:t>Pawlik</w:t>
      </w:r>
      <w:proofErr w:type="spellEnd"/>
      <w:r w:rsidRPr="00424B96">
        <w:rPr>
          <w:rFonts w:ascii="Book Antiqua" w:eastAsia="宋体" w:hAnsi="Book Antiqua" w:cs="宋体"/>
          <w:color w:val="000000"/>
          <w:lang w:val="en-US" w:eastAsia="zh-CN"/>
        </w:rPr>
        <w:t xml:space="preserve"> TM. Codon 13 KRAS mutation predicts patterns of recurrence in patients undergoing </w:t>
      </w:r>
      <w:proofErr w:type="spellStart"/>
      <w:r w:rsidRPr="00424B96">
        <w:rPr>
          <w:rFonts w:ascii="Book Antiqua" w:eastAsia="宋体" w:hAnsi="Book Antiqua" w:cs="宋体"/>
          <w:color w:val="000000"/>
          <w:lang w:val="en-US" w:eastAsia="zh-CN"/>
        </w:rPr>
        <w:t>hepatectomy</w:t>
      </w:r>
      <w:proofErr w:type="spellEnd"/>
      <w:r w:rsidRPr="00424B96">
        <w:rPr>
          <w:rFonts w:ascii="Book Antiqua" w:eastAsia="宋体" w:hAnsi="Book Antiqua" w:cs="宋体"/>
          <w:color w:val="000000"/>
          <w:lang w:val="en-US" w:eastAsia="zh-CN"/>
        </w:rPr>
        <w:t xml:space="preserve"> for </w:t>
      </w:r>
      <w:r w:rsidRPr="00424B96">
        <w:rPr>
          <w:rFonts w:ascii="Book Antiqua" w:eastAsia="宋体" w:hAnsi="Book Antiqua" w:cs="宋体"/>
          <w:color w:val="000000"/>
          <w:lang w:val="en-US" w:eastAsia="zh-CN"/>
        </w:rPr>
        <w:lastRenderedPageBreak/>
        <w:t>colorectal liver metastases. </w:t>
      </w:r>
      <w:r w:rsidRPr="00424B96">
        <w:rPr>
          <w:rFonts w:ascii="Book Antiqua" w:eastAsia="宋体" w:hAnsi="Book Antiqua" w:cs="宋体"/>
          <w:i/>
          <w:iCs/>
          <w:color w:val="000000"/>
          <w:lang w:val="en-US" w:eastAsia="zh-CN"/>
        </w:rPr>
        <w:t>Cancer</w:t>
      </w:r>
      <w:r w:rsidRPr="00424B96">
        <w:rPr>
          <w:rFonts w:ascii="Book Antiqua" w:eastAsia="宋体" w:hAnsi="Book Antiqua" w:cs="宋体"/>
          <w:color w:val="000000"/>
          <w:lang w:val="en-US" w:eastAsia="zh-CN"/>
        </w:rPr>
        <w:t> 2016; </w:t>
      </w:r>
      <w:r w:rsidRPr="00424B96">
        <w:rPr>
          <w:rFonts w:ascii="Book Antiqua" w:eastAsia="宋体" w:hAnsi="Book Antiqua" w:cs="宋体"/>
          <w:b/>
          <w:bCs/>
          <w:color w:val="000000"/>
          <w:lang w:val="en-US" w:eastAsia="zh-CN"/>
        </w:rPr>
        <w:t>122</w:t>
      </w:r>
      <w:r w:rsidRPr="00424B96">
        <w:rPr>
          <w:rFonts w:ascii="Book Antiqua" w:eastAsia="宋体" w:hAnsi="Book Antiqua" w:cs="宋体"/>
          <w:color w:val="000000"/>
          <w:lang w:val="en-US" w:eastAsia="zh-CN"/>
        </w:rPr>
        <w:t>: 2698-2707 [PMID: 27244540 DOI: 10.1002/cncr.30085]</w:t>
      </w:r>
    </w:p>
    <w:p w14:paraId="24181ABB" w14:textId="77777777"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17 </w:t>
      </w:r>
      <w:proofErr w:type="spellStart"/>
      <w:r w:rsidRPr="00424B96">
        <w:rPr>
          <w:rFonts w:ascii="Book Antiqua" w:eastAsia="宋体" w:hAnsi="Book Antiqua" w:cs="宋体"/>
          <w:b/>
          <w:bCs/>
          <w:color w:val="000000"/>
          <w:lang w:val="en-US" w:eastAsia="zh-CN"/>
        </w:rPr>
        <w:t>Margonis</w:t>
      </w:r>
      <w:proofErr w:type="spellEnd"/>
      <w:r w:rsidRPr="00424B96">
        <w:rPr>
          <w:rFonts w:ascii="Book Antiqua" w:eastAsia="宋体" w:hAnsi="Book Antiqua" w:cs="宋体"/>
          <w:b/>
          <w:bCs/>
          <w:color w:val="000000"/>
          <w:lang w:val="en-US" w:eastAsia="zh-CN"/>
        </w:rPr>
        <w:t xml:space="preserve"> GA</w:t>
      </w:r>
      <w:r w:rsidRPr="00424B96">
        <w:rPr>
          <w:rFonts w:ascii="Book Antiqua" w:eastAsia="宋体" w:hAnsi="Book Antiqua" w:cs="宋体"/>
          <w:color w:val="000000"/>
          <w:lang w:val="en-US" w:eastAsia="zh-CN"/>
        </w:rPr>
        <w:t xml:space="preserve">, Sasaki K, Kim Y, </w:t>
      </w:r>
      <w:proofErr w:type="spellStart"/>
      <w:r w:rsidRPr="00424B96">
        <w:rPr>
          <w:rFonts w:ascii="Book Antiqua" w:eastAsia="宋体" w:hAnsi="Book Antiqua" w:cs="宋体"/>
          <w:color w:val="000000"/>
          <w:lang w:val="en-US" w:eastAsia="zh-CN"/>
        </w:rPr>
        <w:t>Samaha</w:t>
      </w:r>
      <w:proofErr w:type="spellEnd"/>
      <w:r w:rsidRPr="00424B96">
        <w:rPr>
          <w:rFonts w:ascii="Book Antiqua" w:eastAsia="宋体" w:hAnsi="Book Antiqua" w:cs="宋体"/>
          <w:color w:val="000000"/>
          <w:lang w:val="en-US" w:eastAsia="zh-CN"/>
        </w:rPr>
        <w:t xml:space="preserve"> M, </w:t>
      </w:r>
      <w:proofErr w:type="spellStart"/>
      <w:r w:rsidRPr="00424B96">
        <w:rPr>
          <w:rFonts w:ascii="Book Antiqua" w:eastAsia="宋体" w:hAnsi="Book Antiqua" w:cs="宋体"/>
          <w:color w:val="000000"/>
          <w:lang w:val="en-US" w:eastAsia="zh-CN"/>
        </w:rPr>
        <w:t>Buettner</w:t>
      </w:r>
      <w:proofErr w:type="spellEnd"/>
      <w:r w:rsidRPr="00424B96">
        <w:rPr>
          <w:rFonts w:ascii="Book Antiqua" w:eastAsia="宋体" w:hAnsi="Book Antiqua" w:cs="宋体"/>
          <w:color w:val="000000"/>
          <w:lang w:val="en-US" w:eastAsia="zh-CN"/>
        </w:rPr>
        <w:t xml:space="preserve"> S, </w:t>
      </w:r>
      <w:proofErr w:type="spellStart"/>
      <w:r w:rsidRPr="00424B96">
        <w:rPr>
          <w:rFonts w:ascii="Book Antiqua" w:eastAsia="宋体" w:hAnsi="Book Antiqua" w:cs="宋体"/>
          <w:color w:val="000000"/>
          <w:lang w:val="en-US" w:eastAsia="zh-CN"/>
        </w:rPr>
        <w:t>Amini</w:t>
      </w:r>
      <w:proofErr w:type="spellEnd"/>
      <w:r w:rsidRPr="00424B96">
        <w:rPr>
          <w:rFonts w:ascii="Book Antiqua" w:eastAsia="宋体" w:hAnsi="Book Antiqua" w:cs="宋体"/>
          <w:color w:val="000000"/>
          <w:lang w:val="en-US" w:eastAsia="zh-CN"/>
        </w:rPr>
        <w:t xml:space="preserve"> N, Antoniou E, </w:t>
      </w:r>
      <w:proofErr w:type="spellStart"/>
      <w:r w:rsidRPr="00424B96">
        <w:rPr>
          <w:rFonts w:ascii="Book Antiqua" w:eastAsia="宋体" w:hAnsi="Book Antiqua" w:cs="宋体"/>
          <w:color w:val="000000"/>
          <w:lang w:val="en-US" w:eastAsia="zh-CN"/>
        </w:rPr>
        <w:t>Pawlik</w:t>
      </w:r>
      <w:proofErr w:type="spellEnd"/>
      <w:r w:rsidRPr="00424B96">
        <w:rPr>
          <w:rFonts w:ascii="Book Antiqua" w:eastAsia="宋体" w:hAnsi="Book Antiqua" w:cs="宋体"/>
          <w:color w:val="000000"/>
          <w:lang w:val="en-US" w:eastAsia="zh-CN"/>
        </w:rPr>
        <w:t xml:space="preserve"> TM. Tumor Biology Rather Than Surgical Technique Dictates Prognosis in Colorectal Cancer Liver Metastases. </w:t>
      </w:r>
      <w:r w:rsidRPr="00424B96">
        <w:rPr>
          <w:rFonts w:ascii="Book Antiqua" w:eastAsia="宋体" w:hAnsi="Book Antiqua" w:cs="宋体"/>
          <w:i/>
          <w:iCs/>
          <w:color w:val="000000"/>
          <w:lang w:val="en-US" w:eastAsia="zh-CN"/>
        </w:rPr>
        <w:t xml:space="preserve">J </w:t>
      </w:r>
      <w:proofErr w:type="spellStart"/>
      <w:r w:rsidRPr="00424B96">
        <w:rPr>
          <w:rFonts w:ascii="Book Antiqua" w:eastAsia="宋体" w:hAnsi="Book Antiqua" w:cs="宋体"/>
          <w:i/>
          <w:iCs/>
          <w:color w:val="000000"/>
          <w:lang w:val="en-US" w:eastAsia="zh-CN"/>
        </w:rPr>
        <w:t>Gastrointest</w:t>
      </w:r>
      <w:proofErr w:type="spellEnd"/>
      <w:r w:rsidRPr="00424B96">
        <w:rPr>
          <w:rFonts w:ascii="Book Antiqua" w:eastAsia="宋体" w:hAnsi="Book Antiqua" w:cs="宋体"/>
          <w:i/>
          <w:iCs/>
          <w:color w:val="000000"/>
          <w:lang w:val="en-US" w:eastAsia="zh-CN"/>
        </w:rPr>
        <w:t xml:space="preserve"> </w:t>
      </w:r>
      <w:proofErr w:type="spellStart"/>
      <w:r w:rsidRPr="00424B96">
        <w:rPr>
          <w:rFonts w:ascii="Book Antiqua" w:eastAsia="宋体" w:hAnsi="Book Antiqua" w:cs="宋体"/>
          <w:i/>
          <w:iCs/>
          <w:color w:val="000000"/>
          <w:lang w:val="en-US" w:eastAsia="zh-CN"/>
        </w:rPr>
        <w:t>Surg</w:t>
      </w:r>
      <w:proofErr w:type="spellEnd"/>
      <w:r w:rsidRPr="00424B96">
        <w:rPr>
          <w:rFonts w:ascii="Book Antiqua" w:eastAsia="宋体" w:hAnsi="Book Antiqua" w:cs="宋体"/>
          <w:color w:val="000000"/>
          <w:lang w:val="en-US" w:eastAsia="zh-CN"/>
        </w:rPr>
        <w:t> 2016; </w:t>
      </w:r>
      <w:r w:rsidRPr="00424B96">
        <w:rPr>
          <w:rFonts w:ascii="Book Antiqua" w:eastAsia="宋体" w:hAnsi="Book Antiqua" w:cs="宋体"/>
          <w:b/>
          <w:bCs/>
          <w:color w:val="000000"/>
          <w:lang w:val="en-US" w:eastAsia="zh-CN"/>
        </w:rPr>
        <w:t>20</w:t>
      </w:r>
      <w:r w:rsidRPr="00424B96">
        <w:rPr>
          <w:rFonts w:ascii="Book Antiqua" w:eastAsia="宋体" w:hAnsi="Book Antiqua" w:cs="宋体"/>
          <w:color w:val="000000"/>
          <w:lang w:val="en-US" w:eastAsia="zh-CN"/>
        </w:rPr>
        <w:t>: 1821-1829 [PMID: 27384430]</w:t>
      </w:r>
    </w:p>
    <w:p w14:paraId="4BC639A5" w14:textId="77777777"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18 </w:t>
      </w:r>
      <w:proofErr w:type="spellStart"/>
      <w:r w:rsidRPr="00424B96">
        <w:rPr>
          <w:rFonts w:ascii="Book Antiqua" w:eastAsia="宋体" w:hAnsi="Book Antiqua" w:cs="宋体"/>
          <w:b/>
          <w:bCs/>
          <w:color w:val="000000"/>
          <w:lang w:val="en-US" w:eastAsia="zh-CN"/>
        </w:rPr>
        <w:t>Passiglia</w:t>
      </w:r>
      <w:proofErr w:type="spellEnd"/>
      <w:r w:rsidRPr="00424B96">
        <w:rPr>
          <w:rFonts w:ascii="Book Antiqua" w:eastAsia="宋体" w:hAnsi="Book Antiqua" w:cs="宋体"/>
          <w:b/>
          <w:bCs/>
          <w:color w:val="000000"/>
          <w:lang w:val="en-US" w:eastAsia="zh-CN"/>
        </w:rPr>
        <w:t xml:space="preserve"> F</w:t>
      </w:r>
      <w:r w:rsidRPr="00424B96">
        <w:rPr>
          <w:rFonts w:ascii="Book Antiqua" w:eastAsia="宋体" w:hAnsi="Book Antiqua" w:cs="宋体"/>
          <w:color w:val="000000"/>
          <w:lang w:val="en-US" w:eastAsia="zh-CN"/>
        </w:rPr>
        <w:t xml:space="preserve">, Bronte G, </w:t>
      </w:r>
      <w:proofErr w:type="spellStart"/>
      <w:r w:rsidRPr="00424B96">
        <w:rPr>
          <w:rFonts w:ascii="Book Antiqua" w:eastAsia="宋体" w:hAnsi="Book Antiqua" w:cs="宋体"/>
          <w:color w:val="000000"/>
          <w:lang w:val="en-US" w:eastAsia="zh-CN"/>
        </w:rPr>
        <w:t>Bazan</w:t>
      </w:r>
      <w:proofErr w:type="spellEnd"/>
      <w:r w:rsidRPr="00424B96">
        <w:rPr>
          <w:rFonts w:ascii="Book Antiqua" w:eastAsia="宋体" w:hAnsi="Book Antiqua" w:cs="宋体"/>
          <w:color w:val="000000"/>
          <w:lang w:val="en-US" w:eastAsia="zh-CN"/>
        </w:rPr>
        <w:t xml:space="preserve"> V, Galvano A, </w:t>
      </w:r>
      <w:proofErr w:type="spellStart"/>
      <w:r w:rsidRPr="00424B96">
        <w:rPr>
          <w:rFonts w:ascii="Book Antiqua" w:eastAsia="宋体" w:hAnsi="Book Antiqua" w:cs="宋体"/>
          <w:color w:val="000000"/>
          <w:lang w:val="en-US" w:eastAsia="zh-CN"/>
        </w:rPr>
        <w:t>Vincenzi</w:t>
      </w:r>
      <w:proofErr w:type="spellEnd"/>
      <w:r w:rsidRPr="00424B96">
        <w:rPr>
          <w:rFonts w:ascii="Book Antiqua" w:eastAsia="宋体" w:hAnsi="Book Antiqua" w:cs="宋体"/>
          <w:color w:val="000000"/>
          <w:lang w:val="en-US" w:eastAsia="zh-CN"/>
        </w:rPr>
        <w:t xml:space="preserve"> B, Russo A. Can KRAS and BRAF mutations limit the benefit of liver resection in metastatic colorectal cancer patients? </w:t>
      </w:r>
      <w:proofErr w:type="gramStart"/>
      <w:r w:rsidRPr="00424B96">
        <w:rPr>
          <w:rFonts w:ascii="Book Antiqua" w:eastAsia="宋体" w:hAnsi="Book Antiqua" w:cs="宋体"/>
          <w:color w:val="000000"/>
          <w:lang w:val="en-US" w:eastAsia="zh-CN"/>
        </w:rPr>
        <w:t>A systematic review and meta-analysis.</w:t>
      </w:r>
      <w:proofErr w:type="gramEnd"/>
      <w:r w:rsidRPr="00424B96">
        <w:rPr>
          <w:rFonts w:ascii="Book Antiqua" w:eastAsia="宋体" w:hAnsi="Book Antiqua" w:cs="宋体"/>
          <w:color w:val="000000"/>
          <w:lang w:val="en-US" w:eastAsia="zh-CN"/>
        </w:rPr>
        <w:t> </w:t>
      </w:r>
      <w:proofErr w:type="spellStart"/>
      <w:r w:rsidRPr="00424B96">
        <w:rPr>
          <w:rFonts w:ascii="Book Antiqua" w:eastAsia="宋体" w:hAnsi="Book Antiqua" w:cs="宋体"/>
          <w:i/>
          <w:iCs/>
          <w:color w:val="000000"/>
          <w:lang w:val="en-US" w:eastAsia="zh-CN"/>
        </w:rPr>
        <w:t>Crit</w:t>
      </w:r>
      <w:proofErr w:type="spellEnd"/>
      <w:r w:rsidRPr="00424B96">
        <w:rPr>
          <w:rFonts w:ascii="Book Antiqua" w:eastAsia="宋体" w:hAnsi="Book Antiqua" w:cs="宋体"/>
          <w:i/>
          <w:iCs/>
          <w:color w:val="000000"/>
          <w:lang w:val="en-US" w:eastAsia="zh-CN"/>
        </w:rPr>
        <w:t xml:space="preserve"> Rev </w:t>
      </w:r>
      <w:proofErr w:type="spellStart"/>
      <w:r w:rsidRPr="00424B96">
        <w:rPr>
          <w:rFonts w:ascii="Book Antiqua" w:eastAsia="宋体" w:hAnsi="Book Antiqua" w:cs="宋体"/>
          <w:i/>
          <w:iCs/>
          <w:color w:val="000000"/>
          <w:lang w:val="en-US" w:eastAsia="zh-CN"/>
        </w:rPr>
        <w:t>Oncol</w:t>
      </w:r>
      <w:proofErr w:type="spellEnd"/>
      <w:r w:rsidRPr="00424B96">
        <w:rPr>
          <w:rFonts w:ascii="Book Antiqua" w:eastAsia="宋体" w:hAnsi="Book Antiqua" w:cs="宋体"/>
          <w:i/>
          <w:iCs/>
          <w:color w:val="000000"/>
          <w:lang w:val="en-US" w:eastAsia="zh-CN"/>
        </w:rPr>
        <w:t xml:space="preserve"> </w:t>
      </w:r>
      <w:proofErr w:type="spellStart"/>
      <w:r w:rsidRPr="00424B96">
        <w:rPr>
          <w:rFonts w:ascii="Book Antiqua" w:eastAsia="宋体" w:hAnsi="Book Antiqua" w:cs="宋体"/>
          <w:i/>
          <w:iCs/>
          <w:color w:val="000000"/>
          <w:lang w:val="en-US" w:eastAsia="zh-CN"/>
        </w:rPr>
        <w:t>Hematol</w:t>
      </w:r>
      <w:proofErr w:type="spellEnd"/>
      <w:r w:rsidRPr="00424B96">
        <w:rPr>
          <w:rFonts w:ascii="Book Antiqua" w:eastAsia="宋体" w:hAnsi="Book Antiqua" w:cs="宋体"/>
          <w:color w:val="000000"/>
          <w:lang w:val="en-US" w:eastAsia="zh-CN"/>
        </w:rPr>
        <w:t> 2016; </w:t>
      </w:r>
      <w:r w:rsidRPr="00424B96">
        <w:rPr>
          <w:rFonts w:ascii="Book Antiqua" w:eastAsia="宋体" w:hAnsi="Book Antiqua" w:cs="宋体"/>
          <w:b/>
          <w:bCs/>
          <w:color w:val="000000"/>
          <w:lang w:val="en-US" w:eastAsia="zh-CN"/>
        </w:rPr>
        <w:t>99</w:t>
      </w:r>
      <w:r w:rsidRPr="00424B96">
        <w:rPr>
          <w:rFonts w:ascii="Book Antiqua" w:eastAsia="宋体" w:hAnsi="Book Antiqua" w:cs="宋体"/>
          <w:color w:val="000000"/>
          <w:lang w:val="en-US" w:eastAsia="zh-CN"/>
        </w:rPr>
        <w:t>: 150-157 [PMID: 26775732 DOI: 10.1016/j.critrevonc.2015.12.015]</w:t>
      </w:r>
    </w:p>
    <w:p w14:paraId="0E9E543F" w14:textId="278AF8E8"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19 </w:t>
      </w:r>
      <w:proofErr w:type="spellStart"/>
      <w:r w:rsidRPr="00424B96">
        <w:rPr>
          <w:rFonts w:ascii="Book Antiqua" w:eastAsia="宋体" w:hAnsi="Book Antiqua" w:cs="宋体"/>
          <w:b/>
          <w:bCs/>
          <w:color w:val="000000"/>
          <w:lang w:val="en-US" w:eastAsia="zh-CN"/>
        </w:rPr>
        <w:t>Passot</w:t>
      </w:r>
      <w:proofErr w:type="spellEnd"/>
      <w:r w:rsidRPr="00424B96">
        <w:rPr>
          <w:rFonts w:ascii="Book Antiqua" w:eastAsia="宋体" w:hAnsi="Book Antiqua" w:cs="宋体"/>
          <w:b/>
          <w:bCs/>
          <w:color w:val="000000"/>
          <w:lang w:val="en-US" w:eastAsia="zh-CN"/>
        </w:rPr>
        <w:t xml:space="preserve"> G</w:t>
      </w:r>
      <w:r w:rsidRPr="00424B96">
        <w:rPr>
          <w:rFonts w:ascii="Book Antiqua" w:eastAsia="宋体" w:hAnsi="Book Antiqua" w:cs="宋体"/>
          <w:color w:val="000000"/>
          <w:lang w:val="en-US" w:eastAsia="zh-CN"/>
        </w:rPr>
        <w:t xml:space="preserve">, </w:t>
      </w:r>
      <w:proofErr w:type="spellStart"/>
      <w:r w:rsidRPr="00424B96">
        <w:rPr>
          <w:rFonts w:ascii="Book Antiqua" w:eastAsia="宋体" w:hAnsi="Book Antiqua" w:cs="宋体"/>
          <w:color w:val="000000"/>
          <w:lang w:val="en-US" w:eastAsia="zh-CN"/>
        </w:rPr>
        <w:t>Denbo</w:t>
      </w:r>
      <w:proofErr w:type="spellEnd"/>
      <w:r w:rsidRPr="00424B96">
        <w:rPr>
          <w:rFonts w:ascii="Book Antiqua" w:eastAsia="宋体" w:hAnsi="Book Antiqua" w:cs="宋体"/>
          <w:color w:val="000000"/>
          <w:lang w:val="en-US" w:eastAsia="zh-CN"/>
        </w:rPr>
        <w:t xml:space="preserve"> JW, Yamashita S, </w:t>
      </w:r>
      <w:proofErr w:type="spellStart"/>
      <w:r w:rsidRPr="00424B96">
        <w:rPr>
          <w:rFonts w:ascii="Book Antiqua" w:eastAsia="宋体" w:hAnsi="Book Antiqua" w:cs="宋体"/>
          <w:color w:val="000000"/>
          <w:lang w:val="en-US" w:eastAsia="zh-CN"/>
        </w:rPr>
        <w:t>Kopetz</w:t>
      </w:r>
      <w:proofErr w:type="spellEnd"/>
      <w:r w:rsidRPr="00424B96">
        <w:rPr>
          <w:rFonts w:ascii="Book Antiqua" w:eastAsia="宋体" w:hAnsi="Book Antiqua" w:cs="宋体"/>
          <w:color w:val="000000"/>
          <w:lang w:val="en-US" w:eastAsia="zh-CN"/>
        </w:rPr>
        <w:t xml:space="preserve"> SE, Chun YS, </w:t>
      </w:r>
      <w:proofErr w:type="spellStart"/>
      <w:r w:rsidRPr="00424B96">
        <w:rPr>
          <w:rFonts w:ascii="Book Antiqua" w:eastAsia="宋体" w:hAnsi="Book Antiqua" w:cs="宋体"/>
          <w:color w:val="000000"/>
          <w:lang w:val="en-US" w:eastAsia="zh-CN"/>
        </w:rPr>
        <w:t>Maru</w:t>
      </w:r>
      <w:proofErr w:type="spellEnd"/>
      <w:r w:rsidRPr="00424B96">
        <w:rPr>
          <w:rFonts w:ascii="Book Antiqua" w:eastAsia="宋体" w:hAnsi="Book Antiqua" w:cs="宋体"/>
          <w:color w:val="000000"/>
          <w:lang w:val="en-US" w:eastAsia="zh-CN"/>
        </w:rPr>
        <w:t xml:space="preserve"> D, Overman MJ, </w:t>
      </w:r>
      <w:proofErr w:type="spellStart"/>
      <w:r w:rsidRPr="00424B96">
        <w:rPr>
          <w:rFonts w:ascii="Book Antiqua" w:eastAsia="宋体" w:hAnsi="Book Antiqua" w:cs="宋体"/>
          <w:color w:val="000000"/>
          <w:lang w:val="en-US" w:eastAsia="zh-CN"/>
        </w:rPr>
        <w:t>Brudvik</w:t>
      </w:r>
      <w:proofErr w:type="spellEnd"/>
      <w:r w:rsidRPr="00424B96">
        <w:rPr>
          <w:rFonts w:ascii="Book Antiqua" w:eastAsia="宋体" w:hAnsi="Book Antiqua" w:cs="宋体"/>
          <w:color w:val="000000"/>
          <w:lang w:val="en-US" w:eastAsia="zh-CN"/>
        </w:rPr>
        <w:t xml:space="preserve"> KW, Conrad C, </w:t>
      </w:r>
      <w:proofErr w:type="spellStart"/>
      <w:r w:rsidRPr="00424B96">
        <w:rPr>
          <w:rFonts w:ascii="Book Antiqua" w:eastAsia="宋体" w:hAnsi="Book Antiqua" w:cs="宋体"/>
          <w:color w:val="000000"/>
          <w:lang w:val="en-US" w:eastAsia="zh-CN"/>
        </w:rPr>
        <w:t>Aloia</w:t>
      </w:r>
      <w:proofErr w:type="spellEnd"/>
      <w:r w:rsidRPr="00424B96">
        <w:rPr>
          <w:rFonts w:ascii="Book Antiqua" w:eastAsia="宋体" w:hAnsi="Book Antiqua" w:cs="宋体"/>
          <w:color w:val="000000"/>
          <w:lang w:val="en-US" w:eastAsia="zh-CN"/>
        </w:rPr>
        <w:t xml:space="preserve"> TA, </w:t>
      </w:r>
      <w:proofErr w:type="spellStart"/>
      <w:r w:rsidRPr="00424B96">
        <w:rPr>
          <w:rFonts w:ascii="Book Antiqua" w:eastAsia="宋体" w:hAnsi="Book Antiqua" w:cs="宋体"/>
          <w:color w:val="000000"/>
          <w:lang w:val="en-US" w:eastAsia="zh-CN"/>
        </w:rPr>
        <w:t>Vauthey</w:t>
      </w:r>
      <w:proofErr w:type="spellEnd"/>
      <w:r w:rsidRPr="00424B96">
        <w:rPr>
          <w:rFonts w:ascii="Book Antiqua" w:eastAsia="宋体" w:hAnsi="Book Antiqua" w:cs="宋体"/>
          <w:color w:val="000000"/>
          <w:lang w:val="en-US" w:eastAsia="zh-CN"/>
        </w:rPr>
        <w:t xml:space="preserve"> JN. Is </w:t>
      </w:r>
      <w:proofErr w:type="spellStart"/>
      <w:r w:rsidRPr="00424B96">
        <w:rPr>
          <w:rFonts w:ascii="Book Antiqua" w:eastAsia="宋体" w:hAnsi="Book Antiqua" w:cs="宋体"/>
          <w:color w:val="000000"/>
          <w:lang w:val="en-US" w:eastAsia="zh-CN"/>
        </w:rPr>
        <w:t>hepatectomy</w:t>
      </w:r>
      <w:proofErr w:type="spellEnd"/>
      <w:r w:rsidRPr="00424B96">
        <w:rPr>
          <w:rFonts w:ascii="Book Antiqua" w:eastAsia="宋体" w:hAnsi="Book Antiqua" w:cs="宋体"/>
          <w:color w:val="000000"/>
          <w:lang w:val="en-US" w:eastAsia="zh-CN"/>
        </w:rPr>
        <w:t xml:space="preserve"> justified for patients with RAS mutant colorectal liver metastases? </w:t>
      </w:r>
      <w:proofErr w:type="gramStart"/>
      <w:r w:rsidRPr="00424B96">
        <w:rPr>
          <w:rFonts w:ascii="Book Antiqua" w:eastAsia="宋体" w:hAnsi="Book Antiqua" w:cs="宋体"/>
          <w:color w:val="000000"/>
          <w:lang w:val="en-US" w:eastAsia="zh-CN"/>
        </w:rPr>
        <w:t>An analysis of 524 patients undergoing curative liver resection.</w:t>
      </w:r>
      <w:proofErr w:type="gramEnd"/>
      <w:r w:rsidRPr="00424B96">
        <w:rPr>
          <w:rFonts w:ascii="Book Antiqua" w:eastAsia="宋体" w:hAnsi="Book Antiqua" w:cs="宋体"/>
          <w:color w:val="000000"/>
          <w:lang w:val="en-US" w:eastAsia="zh-CN"/>
        </w:rPr>
        <w:t> </w:t>
      </w:r>
      <w:r w:rsidRPr="00424B96">
        <w:rPr>
          <w:rFonts w:ascii="Book Antiqua" w:eastAsia="宋体" w:hAnsi="Book Antiqua" w:cs="宋体"/>
          <w:i/>
          <w:iCs/>
          <w:color w:val="000000"/>
          <w:lang w:val="en-US" w:eastAsia="zh-CN"/>
        </w:rPr>
        <w:t>Surgery</w:t>
      </w:r>
      <w:r w:rsidRPr="00424B96">
        <w:rPr>
          <w:rFonts w:ascii="Book Antiqua" w:eastAsia="宋体" w:hAnsi="Book Antiqua" w:cs="宋体"/>
          <w:color w:val="000000"/>
          <w:lang w:val="en-US" w:eastAsia="zh-CN"/>
        </w:rPr>
        <w:t> 2016 [PMID: 27592215]</w:t>
      </w:r>
    </w:p>
    <w:p w14:paraId="6B12BE8A" w14:textId="77777777"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20 </w:t>
      </w:r>
      <w:r w:rsidRPr="00424B96">
        <w:rPr>
          <w:rFonts w:ascii="Book Antiqua" w:eastAsia="宋体" w:hAnsi="Book Antiqua" w:cs="宋体"/>
          <w:b/>
          <w:bCs/>
          <w:color w:val="000000"/>
          <w:lang w:val="en-US" w:eastAsia="zh-CN"/>
        </w:rPr>
        <w:t>Primrose J</w:t>
      </w:r>
      <w:r w:rsidRPr="00424B96">
        <w:rPr>
          <w:rFonts w:ascii="Book Antiqua" w:eastAsia="宋体" w:hAnsi="Book Antiqua" w:cs="宋体"/>
          <w:color w:val="000000"/>
          <w:lang w:val="en-US" w:eastAsia="zh-CN"/>
        </w:rPr>
        <w:t xml:space="preserve">, Falk S, Finch-Jones M, Valle J, O'Reilly D, </w:t>
      </w:r>
      <w:proofErr w:type="spellStart"/>
      <w:r w:rsidRPr="00424B96">
        <w:rPr>
          <w:rFonts w:ascii="Book Antiqua" w:eastAsia="宋体" w:hAnsi="Book Antiqua" w:cs="宋体"/>
          <w:color w:val="000000"/>
          <w:lang w:val="en-US" w:eastAsia="zh-CN"/>
        </w:rPr>
        <w:t>Siriwardena</w:t>
      </w:r>
      <w:proofErr w:type="spellEnd"/>
      <w:r w:rsidRPr="00424B96">
        <w:rPr>
          <w:rFonts w:ascii="Book Antiqua" w:eastAsia="宋体" w:hAnsi="Book Antiqua" w:cs="宋体"/>
          <w:color w:val="000000"/>
          <w:lang w:val="en-US" w:eastAsia="zh-CN"/>
        </w:rPr>
        <w:t xml:space="preserve"> A, </w:t>
      </w:r>
      <w:proofErr w:type="spellStart"/>
      <w:r w:rsidRPr="00424B96">
        <w:rPr>
          <w:rFonts w:ascii="Book Antiqua" w:eastAsia="宋体" w:hAnsi="Book Antiqua" w:cs="宋体"/>
          <w:color w:val="000000"/>
          <w:lang w:val="en-US" w:eastAsia="zh-CN"/>
        </w:rPr>
        <w:t>Hornbuckle</w:t>
      </w:r>
      <w:proofErr w:type="spellEnd"/>
      <w:r w:rsidRPr="00424B96">
        <w:rPr>
          <w:rFonts w:ascii="Book Antiqua" w:eastAsia="宋体" w:hAnsi="Book Antiqua" w:cs="宋体"/>
          <w:color w:val="000000"/>
          <w:lang w:val="en-US" w:eastAsia="zh-CN"/>
        </w:rPr>
        <w:t xml:space="preserve"> J, Peterson M, Rees M, </w:t>
      </w:r>
      <w:proofErr w:type="spellStart"/>
      <w:r w:rsidRPr="00424B96">
        <w:rPr>
          <w:rFonts w:ascii="Book Antiqua" w:eastAsia="宋体" w:hAnsi="Book Antiqua" w:cs="宋体"/>
          <w:color w:val="000000"/>
          <w:lang w:val="en-US" w:eastAsia="zh-CN"/>
        </w:rPr>
        <w:t>Iveson</w:t>
      </w:r>
      <w:proofErr w:type="spellEnd"/>
      <w:r w:rsidRPr="00424B96">
        <w:rPr>
          <w:rFonts w:ascii="Book Antiqua" w:eastAsia="宋体" w:hAnsi="Book Antiqua" w:cs="宋体"/>
          <w:color w:val="000000"/>
          <w:lang w:val="en-US" w:eastAsia="zh-CN"/>
        </w:rPr>
        <w:t xml:space="preserve"> T, </w:t>
      </w:r>
      <w:proofErr w:type="spellStart"/>
      <w:r w:rsidRPr="00424B96">
        <w:rPr>
          <w:rFonts w:ascii="Book Antiqua" w:eastAsia="宋体" w:hAnsi="Book Antiqua" w:cs="宋体"/>
          <w:color w:val="000000"/>
          <w:lang w:val="en-US" w:eastAsia="zh-CN"/>
        </w:rPr>
        <w:t>Hickish</w:t>
      </w:r>
      <w:proofErr w:type="spellEnd"/>
      <w:r w:rsidRPr="00424B96">
        <w:rPr>
          <w:rFonts w:ascii="Book Antiqua" w:eastAsia="宋体" w:hAnsi="Book Antiqua" w:cs="宋体"/>
          <w:color w:val="000000"/>
          <w:lang w:val="en-US" w:eastAsia="zh-CN"/>
        </w:rPr>
        <w:t xml:space="preserve"> T, Butler R, Stanton L, Dixon E, Little L, Bowers M, Pugh S, Garden OJ, Cunningham D, </w:t>
      </w:r>
      <w:proofErr w:type="spellStart"/>
      <w:r w:rsidRPr="00424B96">
        <w:rPr>
          <w:rFonts w:ascii="Book Antiqua" w:eastAsia="宋体" w:hAnsi="Book Antiqua" w:cs="宋体"/>
          <w:color w:val="000000"/>
          <w:lang w:val="en-US" w:eastAsia="zh-CN"/>
        </w:rPr>
        <w:t>Maughan</w:t>
      </w:r>
      <w:proofErr w:type="spellEnd"/>
      <w:r w:rsidRPr="00424B96">
        <w:rPr>
          <w:rFonts w:ascii="Book Antiqua" w:eastAsia="宋体" w:hAnsi="Book Antiqua" w:cs="宋体"/>
          <w:color w:val="000000"/>
          <w:lang w:val="en-US" w:eastAsia="zh-CN"/>
        </w:rPr>
        <w:t xml:space="preserve"> T, Bridgewater J. Systemic chemotherapy with or without </w:t>
      </w:r>
      <w:proofErr w:type="spellStart"/>
      <w:r w:rsidRPr="00424B96">
        <w:rPr>
          <w:rFonts w:ascii="Book Antiqua" w:eastAsia="宋体" w:hAnsi="Book Antiqua" w:cs="宋体"/>
          <w:color w:val="000000"/>
          <w:lang w:val="en-US" w:eastAsia="zh-CN"/>
        </w:rPr>
        <w:t>cetuximab</w:t>
      </w:r>
      <w:proofErr w:type="spellEnd"/>
      <w:r w:rsidRPr="00424B96">
        <w:rPr>
          <w:rFonts w:ascii="Book Antiqua" w:eastAsia="宋体" w:hAnsi="Book Antiqua" w:cs="宋体"/>
          <w:color w:val="000000"/>
          <w:lang w:val="en-US" w:eastAsia="zh-CN"/>
        </w:rPr>
        <w:t xml:space="preserve"> in patients with </w:t>
      </w:r>
      <w:proofErr w:type="spellStart"/>
      <w:r w:rsidRPr="00424B96">
        <w:rPr>
          <w:rFonts w:ascii="Book Antiqua" w:eastAsia="宋体" w:hAnsi="Book Antiqua" w:cs="宋体"/>
          <w:color w:val="000000"/>
          <w:lang w:val="en-US" w:eastAsia="zh-CN"/>
        </w:rPr>
        <w:t>resectable</w:t>
      </w:r>
      <w:proofErr w:type="spellEnd"/>
      <w:r w:rsidRPr="00424B96">
        <w:rPr>
          <w:rFonts w:ascii="Book Antiqua" w:eastAsia="宋体" w:hAnsi="Book Antiqua" w:cs="宋体"/>
          <w:color w:val="000000"/>
          <w:lang w:val="en-US" w:eastAsia="zh-CN"/>
        </w:rPr>
        <w:t xml:space="preserve"> colorectal liver metastasis: the New EPOC </w:t>
      </w:r>
      <w:proofErr w:type="spellStart"/>
      <w:r w:rsidRPr="00424B96">
        <w:rPr>
          <w:rFonts w:ascii="Book Antiqua" w:eastAsia="宋体" w:hAnsi="Book Antiqua" w:cs="宋体"/>
          <w:color w:val="000000"/>
          <w:lang w:val="en-US" w:eastAsia="zh-CN"/>
        </w:rPr>
        <w:t>randomised</w:t>
      </w:r>
      <w:proofErr w:type="spellEnd"/>
      <w:r w:rsidRPr="00424B96">
        <w:rPr>
          <w:rFonts w:ascii="Book Antiqua" w:eastAsia="宋体" w:hAnsi="Book Antiqua" w:cs="宋体"/>
          <w:color w:val="000000"/>
          <w:lang w:val="en-US" w:eastAsia="zh-CN"/>
        </w:rPr>
        <w:t xml:space="preserve"> controlled trial. </w:t>
      </w:r>
      <w:r w:rsidRPr="00424B96">
        <w:rPr>
          <w:rFonts w:ascii="Book Antiqua" w:eastAsia="宋体" w:hAnsi="Book Antiqua" w:cs="宋体"/>
          <w:i/>
          <w:iCs/>
          <w:color w:val="000000"/>
          <w:lang w:val="en-US" w:eastAsia="zh-CN"/>
        </w:rPr>
        <w:t xml:space="preserve">Lancet </w:t>
      </w:r>
      <w:proofErr w:type="spellStart"/>
      <w:r w:rsidRPr="00424B96">
        <w:rPr>
          <w:rFonts w:ascii="Book Antiqua" w:eastAsia="宋体" w:hAnsi="Book Antiqua" w:cs="宋体"/>
          <w:i/>
          <w:iCs/>
          <w:color w:val="000000"/>
          <w:lang w:val="en-US" w:eastAsia="zh-CN"/>
        </w:rPr>
        <w:t>Oncol</w:t>
      </w:r>
      <w:proofErr w:type="spellEnd"/>
      <w:r w:rsidRPr="00424B96">
        <w:rPr>
          <w:rFonts w:ascii="Book Antiqua" w:eastAsia="宋体" w:hAnsi="Book Antiqua" w:cs="宋体"/>
          <w:color w:val="000000"/>
          <w:lang w:val="en-US" w:eastAsia="zh-CN"/>
        </w:rPr>
        <w:t> 2014; </w:t>
      </w:r>
      <w:r w:rsidRPr="00424B96">
        <w:rPr>
          <w:rFonts w:ascii="Book Antiqua" w:eastAsia="宋体" w:hAnsi="Book Antiqua" w:cs="宋体"/>
          <w:b/>
          <w:bCs/>
          <w:color w:val="000000"/>
          <w:lang w:val="en-US" w:eastAsia="zh-CN"/>
        </w:rPr>
        <w:t>15</w:t>
      </w:r>
      <w:r w:rsidRPr="00424B96">
        <w:rPr>
          <w:rFonts w:ascii="Book Antiqua" w:eastAsia="宋体" w:hAnsi="Book Antiqua" w:cs="宋体"/>
          <w:color w:val="000000"/>
          <w:lang w:val="en-US" w:eastAsia="zh-CN"/>
        </w:rPr>
        <w:t>: 601-611 [PMID: 24717919 DOI: 10.1016/S1470-2045(14)70105-6]</w:t>
      </w:r>
    </w:p>
    <w:p w14:paraId="4924A32D" w14:textId="77777777"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21 </w:t>
      </w:r>
      <w:proofErr w:type="spellStart"/>
      <w:r w:rsidRPr="00424B96">
        <w:rPr>
          <w:rFonts w:ascii="Book Antiqua" w:eastAsia="宋体" w:hAnsi="Book Antiqua" w:cs="宋体"/>
          <w:b/>
          <w:bCs/>
          <w:color w:val="000000"/>
          <w:lang w:val="en-US" w:eastAsia="zh-CN"/>
        </w:rPr>
        <w:t>Nordlinger</w:t>
      </w:r>
      <w:proofErr w:type="spellEnd"/>
      <w:r w:rsidRPr="00424B96">
        <w:rPr>
          <w:rFonts w:ascii="Book Antiqua" w:eastAsia="宋体" w:hAnsi="Book Antiqua" w:cs="宋体"/>
          <w:b/>
          <w:bCs/>
          <w:color w:val="000000"/>
          <w:lang w:val="en-US" w:eastAsia="zh-CN"/>
        </w:rPr>
        <w:t xml:space="preserve"> B</w:t>
      </w:r>
      <w:r w:rsidRPr="00424B96">
        <w:rPr>
          <w:rFonts w:ascii="Book Antiqua" w:eastAsia="宋体" w:hAnsi="Book Antiqua" w:cs="宋体"/>
          <w:color w:val="000000"/>
          <w:lang w:val="en-US" w:eastAsia="zh-CN"/>
        </w:rPr>
        <w:t xml:space="preserve">, Poston GJ, Goldberg RM. Should the results of the new EPOC trial change practice in the management of patients with </w:t>
      </w:r>
      <w:proofErr w:type="spellStart"/>
      <w:r w:rsidRPr="00424B96">
        <w:rPr>
          <w:rFonts w:ascii="Book Antiqua" w:eastAsia="宋体" w:hAnsi="Book Antiqua" w:cs="宋体"/>
          <w:color w:val="000000"/>
          <w:lang w:val="en-US" w:eastAsia="zh-CN"/>
        </w:rPr>
        <w:t>resectable</w:t>
      </w:r>
      <w:proofErr w:type="spellEnd"/>
      <w:r w:rsidRPr="00424B96">
        <w:rPr>
          <w:rFonts w:ascii="Book Antiqua" w:eastAsia="宋体" w:hAnsi="Book Antiqua" w:cs="宋体"/>
          <w:color w:val="000000"/>
          <w:lang w:val="en-US" w:eastAsia="zh-CN"/>
        </w:rPr>
        <w:t xml:space="preserve"> metastatic colorectal cancer confined to the liver? </w:t>
      </w:r>
      <w:r w:rsidRPr="00424B96">
        <w:rPr>
          <w:rFonts w:ascii="Book Antiqua" w:eastAsia="宋体" w:hAnsi="Book Antiqua" w:cs="宋体"/>
          <w:i/>
          <w:iCs/>
          <w:color w:val="000000"/>
          <w:lang w:val="en-US" w:eastAsia="zh-CN"/>
        </w:rPr>
        <w:t xml:space="preserve">J </w:t>
      </w:r>
      <w:proofErr w:type="spellStart"/>
      <w:r w:rsidRPr="00424B96">
        <w:rPr>
          <w:rFonts w:ascii="Book Antiqua" w:eastAsia="宋体" w:hAnsi="Book Antiqua" w:cs="宋体"/>
          <w:i/>
          <w:iCs/>
          <w:color w:val="000000"/>
          <w:lang w:val="en-US" w:eastAsia="zh-CN"/>
        </w:rPr>
        <w:t>Clin</w:t>
      </w:r>
      <w:proofErr w:type="spellEnd"/>
      <w:r w:rsidRPr="00424B96">
        <w:rPr>
          <w:rFonts w:ascii="Book Antiqua" w:eastAsia="宋体" w:hAnsi="Book Antiqua" w:cs="宋体"/>
          <w:i/>
          <w:iCs/>
          <w:color w:val="000000"/>
          <w:lang w:val="en-US" w:eastAsia="zh-CN"/>
        </w:rPr>
        <w:t xml:space="preserve"> </w:t>
      </w:r>
      <w:proofErr w:type="spellStart"/>
      <w:r w:rsidRPr="00424B96">
        <w:rPr>
          <w:rFonts w:ascii="Book Antiqua" w:eastAsia="宋体" w:hAnsi="Book Antiqua" w:cs="宋体"/>
          <w:i/>
          <w:iCs/>
          <w:color w:val="000000"/>
          <w:lang w:val="en-US" w:eastAsia="zh-CN"/>
        </w:rPr>
        <w:t>Oncol</w:t>
      </w:r>
      <w:proofErr w:type="spellEnd"/>
      <w:r w:rsidRPr="00424B96">
        <w:rPr>
          <w:rFonts w:ascii="Book Antiqua" w:eastAsia="宋体" w:hAnsi="Book Antiqua" w:cs="宋体"/>
          <w:color w:val="000000"/>
          <w:lang w:val="en-US" w:eastAsia="zh-CN"/>
        </w:rPr>
        <w:t> 2015; </w:t>
      </w:r>
      <w:r w:rsidRPr="00424B96">
        <w:rPr>
          <w:rFonts w:ascii="Book Antiqua" w:eastAsia="宋体" w:hAnsi="Book Antiqua" w:cs="宋体"/>
          <w:b/>
          <w:bCs/>
          <w:color w:val="000000"/>
          <w:lang w:val="en-US" w:eastAsia="zh-CN"/>
        </w:rPr>
        <w:t>33</w:t>
      </w:r>
      <w:r w:rsidRPr="00424B96">
        <w:rPr>
          <w:rFonts w:ascii="Book Antiqua" w:eastAsia="宋体" w:hAnsi="Book Antiqua" w:cs="宋体"/>
          <w:color w:val="000000"/>
          <w:lang w:val="en-US" w:eastAsia="zh-CN"/>
        </w:rPr>
        <w:t>: 241-243 [PMID: 25403221 DOI: 10.1200/JCO.2014.58.3989]</w:t>
      </w:r>
    </w:p>
    <w:p w14:paraId="1D94D688" w14:textId="77777777"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22 </w:t>
      </w:r>
      <w:r w:rsidRPr="00424B96">
        <w:rPr>
          <w:rFonts w:ascii="Book Antiqua" w:eastAsia="宋体" w:hAnsi="Book Antiqua" w:cs="宋体"/>
          <w:b/>
          <w:bCs/>
          <w:color w:val="000000"/>
          <w:lang w:val="en-US" w:eastAsia="zh-CN"/>
        </w:rPr>
        <w:t>Hasegawa K</w:t>
      </w:r>
      <w:r w:rsidRPr="00424B96">
        <w:rPr>
          <w:rFonts w:ascii="Book Antiqua" w:eastAsia="宋体" w:hAnsi="Book Antiqua" w:cs="宋体"/>
          <w:color w:val="000000"/>
          <w:lang w:val="en-US" w:eastAsia="zh-CN"/>
        </w:rPr>
        <w:t xml:space="preserve">, Oba M, </w:t>
      </w:r>
      <w:proofErr w:type="spellStart"/>
      <w:r w:rsidRPr="00424B96">
        <w:rPr>
          <w:rFonts w:ascii="Book Antiqua" w:eastAsia="宋体" w:hAnsi="Book Antiqua" w:cs="宋体"/>
          <w:color w:val="000000"/>
          <w:lang w:val="en-US" w:eastAsia="zh-CN"/>
        </w:rPr>
        <w:t>Kokudo</w:t>
      </w:r>
      <w:proofErr w:type="spellEnd"/>
      <w:r w:rsidRPr="00424B96">
        <w:rPr>
          <w:rFonts w:ascii="Book Antiqua" w:eastAsia="宋体" w:hAnsi="Book Antiqua" w:cs="宋体"/>
          <w:color w:val="000000"/>
          <w:lang w:val="en-US" w:eastAsia="zh-CN"/>
        </w:rPr>
        <w:t xml:space="preserve"> N. </w:t>
      </w:r>
      <w:proofErr w:type="spellStart"/>
      <w:r w:rsidRPr="00424B96">
        <w:rPr>
          <w:rFonts w:ascii="Book Antiqua" w:eastAsia="宋体" w:hAnsi="Book Antiqua" w:cs="宋体"/>
          <w:color w:val="000000"/>
          <w:lang w:val="en-US" w:eastAsia="zh-CN"/>
        </w:rPr>
        <w:t>Cetuximab</w:t>
      </w:r>
      <w:proofErr w:type="spellEnd"/>
      <w:r w:rsidRPr="00424B96">
        <w:rPr>
          <w:rFonts w:ascii="Book Antiqua" w:eastAsia="宋体" w:hAnsi="Book Antiqua" w:cs="宋体"/>
          <w:color w:val="000000"/>
          <w:lang w:val="en-US" w:eastAsia="zh-CN"/>
        </w:rPr>
        <w:t xml:space="preserve"> for </w:t>
      </w:r>
      <w:proofErr w:type="spellStart"/>
      <w:r w:rsidRPr="00424B96">
        <w:rPr>
          <w:rFonts w:ascii="Book Antiqua" w:eastAsia="宋体" w:hAnsi="Book Antiqua" w:cs="宋体"/>
          <w:color w:val="000000"/>
          <w:lang w:val="en-US" w:eastAsia="zh-CN"/>
        </w:rPr>
        <w:t>resectable</w:t>
      </w:r>
      <w:proofErr w:type="spellEnd"/>
      <w:r w:rsidRPr="00424B96">
        <w:rPr>
          <w:rFonts w:ascii="Book Antiqua" w:eastAsia="宋体" w:hAnsi="Book Antiqua" w:cs="宋体"/>
          <w:color w:val="000000"/>
          <w:lang w:val="en-US" w:eastAsia="zh-CN"/>
        </w:rPr>
        <w:t xml:space="preserve"> colorectal liver metastasis: new EPOC trial. </w:t>
      </w:r>
      <w:r w:rsidRPr="00424B96">
        <w:rPr>
          <w:rFonts w:ascii="Book Antiqua" w:eastAsia="宋体" w:hAnsi="Book Antiqua" w:cs="宋体"/>
          <w:i/>
          <w:iCs/>
          <w:color w:val="000000"/>
          <w:lang w:val="en-US" w:eastAsia="zh-CN"/>
        </w:rPr>
        <w:t xml:space="preserve">Lancet </w:t>
      </w:r>
      <w:proofErr w:type="spellStart"/>
      <w:r w:rsidRPr="00424B96">
        <w:rPr>
          <w:rFonts w:ascii="Book Antiqua" w:eastAsia="宋体" w:hAnsi="Book Antiqua" w:cs="宋体"/>
          <w:i/>
          <w:iCs/>
          <w:color w:val="000000"/>
          <w:lang w:val="en-US" w:eastAsia="zh-CN"/>
        </w:rPr>
        <w:t>Oncol</w:t>
      </w:r>
      <w:proofErr w:type="spellEnd"/>
      <w:r w:rsidRPr="00424B96">
        <w:rPr>
          <w:rFonts w:ascii="Book Antiqua" w:eastAsia="宋体" w:hAnsi="Book Antiqua" w:cs="宋体"/>
          <w:color w:val="000000"/>
          <w:lang w:val="en-US" w:eastAsia="zh-CN"/>
        </w:rPr>
        <w:t> 2014; </w:t>
      </w:r>
      <w:r w:rsidRPr="00424B96">
        <w:rPr>
          <w:rFonts w:ascii="Book Antiqua" w:eastAsia="宋体" w:hAnsi="Book Antiqua" w:cs="宋体"/>
          <w:b/>
          <w:bCs/>
          <w:color w:val="000000"/>
          <w:lang w:val="en-US" w:eastAsia="zh-CN"/>
        </w:rPr>
        <w:t>15</w:t>
      </w:r>
      <w:r w:rsidRPr="00424B96">
        <w:rPr>
          <w:rFonts w:ascii="Book Antiqua" w:eastAsia="宋体" w:hAnsi="Book Antiqua" w:cs="宋体"/>
          <w:color w:val="000000"/>
          <w:lang w:val="en-US" w:eastAsia="zh-CN"/>
        </w:rPr>
        <w:t>: e305-e306 [PMID: 24988931 DOI: 10.1016/S1470-2045(14)70216-5]</w:t>
      </w:r>
    </w:p>
    <w:p w14:paraId="71F6E96F" w14:textId="77777777"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23 </w:t>
      </w:r>
      <w:proofErr w:type="spellStart"/>
      <w:r w:rsidRPr="00424B96">
        <w:rPr>
          <w:rFonts w:ascii="Book Antiqua" w:eastAsia="宋体" w:hAnsi="Book Antiqua" w:cs="宋体"/>
          <w:b/>
          <w:bCs/>
          <w:color w:val="000000"/>
          <w:lang w:val="en-US" w:eastAsia="zh-CN"/>
        </w:rPr>
        <w:t>Söreide</w:t>
      </w:r>
      <w:proofErr w:type="spellEnd"/>
      <w:r w:rsidRPr="00424B96">
        <w:rPr>
          <w:rFonts w:ascii="Book Antiqua" w:eastAsia="宋体" w:hAnsi="Book Antiqua" w:cs="宋体"/>
          <w:b/>
          <w:bCs/>
          <w:color w:val="000000"/>
          <w:lang w:val="en-US" w:eastAsia="zh-CN"/>
        </w:rPr>
        <w:t xml:space="preserve"> K</w:t>
      </w:r>
      <w:r w:rsidRPr="00424B96">
        <w:rPr>
          <w:rFonts w:ascii="Book Antiqua" w:eastAsia="宋体" w:hAnsi="Book Antiqua" w:cs="宋体"/>
          <w:color w:val="000000"/>
          <w:lang w:val="en-US" w:eastAsia="zh-CN"/>
        </w:rPr>
        <w:t xml:space="preserve">, Janssen EA, </w:t>
      </w:r>
      <w:proofErr w:type="spellStart"/>
      <w:r w:rsidRPr="00424B96">
        <w:rPr>
          <w:rFonts w:ascii="Book Antiqua" w:eastAsia="宋体" w:hAnsi="Book Antiqua" w:cs="宋体"/>
          <w:color w:val="000000"/>
          <w:lang w:val="en-US" w:eastAsia="zh-CN"/>
        </w:rPr>
        <w:t>Söiland</w:t>
      </w:r>
      <w:proofErr w:type="spellEnd"/>
      <w:r w:rsidRPr="00424B96">
        <w:rPr>
          <w:rFonts w:ascii="Book Antiqua" w:eastAsia="宋体" w:hAnsi="Book Antiqua" w:cs="宋体"/>
          <w:color w:val="000000"/>
          <w:lang w:val="en-US" w:eastAsia="zh-CN"/>
        </w:rPr>
        <w:t xml:space="preserve"> H, </w:t>
      </w:r>
      <w:proofErr w:type="spellStart"/>
      <w:r w:rsidRPr="00424B96">
        <w:rPr>
          <w:rFonts w:ascii="Book Antiqua" w:eastAsia="宋体" w:hAnsi="Book Antiqua" w:cs="宋体"/>
          <w:color w:val="000000"/>
          <w:lang w:val="en-US" w:eastAsia="zh-CN"/>
        </w:rPr>
        <w:t>Körner</w:t>
      </w:r>
      <w:proofErr w:type="spellEnd"/>
      <w:r w:rsidRPr="00424B96">
        <w:rPr>
          <w:rFonts w:ascii="Book Antiqua" w:eastAsia="宋体" w:hAnsi="Book Antiqua" w:cs="宋体"/>
          <w:color w:val="000000"/>
          <w:lang w:val="en-US" w:eastAsia="zh-CN"/>
        </w:rPr>
        <w:t xml:space="preserve"> H, </w:t>
      </w:r>
      <w:proofErr w:type="spellStart"/>
      <w:r w:rsidRPr="00424B96">
        <w:rPr>
          <w:rFonts w:ascii="Book Antiqua" w:eastAsia="宋体" w:hAnsi="Book Antiqua" w:cs="宋体"/>
          <w:color w:val="000000"/>
          <w:lang w:val="en-US" w:eastAsia="zh-CN"/>
        </w:rPr>
        <w:t>Baak</w:t>
      </w:r>
      <w:proofErr w:type="spellEnd"/>
      <w:r w:rsidRPr="00424B96">
        <w:rPr>
          <w:rFonts w:ascii="Book Antiqua" w:eastAsia="宋体" w:hAnsi="Book Antiqua" w:cs="宋体"/>
          <w:color w:val="000000"/>
          <w:lang w:val="en-US" w:eastAsia="zh-CN"/>
        </w:rPr>
        <w:t xml:space="preserve"> JP. </w:t>
      </w:r>
      <w:proofErr w:type="gramStart"/>
      <w:r w:rsidRPr="00424B96">
        <w:rPr>
          <w:rFonts w:ascii="Book Antiqua" w:eastAsia="宋体" w:hAnsi="Book Antiqua" w:cs="宋体"/>
          <w:color w:val="000000"/>
          <w:lang w:val="en-US" w:eastAsia="zh-CN"/>
        </w:rPr>
        <w:t>Microsatellite instability in colorectal cancer.</w:t>
      </w:r>
      <w:proofErr w:type="gramEnd"/>
      <w:r w:rsidRPr="00424B96">
        <w:rPr>
          <w:rFonts w:ascii="Book Antiqua" w:eastAsia="宋体" w:hAnsi="Book Antiqua" w:cs="宋体"/>
          <w:color w:val="000000"/>
          <w:lang w:val="en-US" w:eastAsia="zh-CN"/>
        </w:rPr>
        <w:t> </w:t>
      </w:r>
      <w:r w:rsidRPr="00424B96">
        <w:rPr>
          <w:rFonts w:ascii="Book Antiqua" w:eastAsia="宋体" w:hAnsi="Book Antiqua" w:cs="宋体"/>
          <w:i/>
          <w:iCs/>
          <w:color w:val="000000"/>
          <w:lang w:val="en-US" w:eastAsia="zh-CN"/>
        </w:rPr>
        <w:t xml:space="preserve">Br J </w:t>
      </w:r>
      <w:proofErr w:type="spellStart"/>
      <w:r w:rsidRPr="00424B96">
        <w:rPr>
          <w:rFonts w:ascii="Book Antiqua" w:eastAsia="宋体" w:hAnsi="Book Antiqua" w:cs="宋体"/>
          <w:i/>
          <w:iCs/>
          <w:color w:val="000000"/>
          <w:lang w:val="en-US" w:eastAsia="zh-CN"/>
        </w:rPr>
        <w:t>Surg</w:t>
      </w:r>
      <w:proofErr w:type="spellEnd"/>
      <w:r w:rsidRPr="00424B96">
        <w:rPr>
          <w:rFonts w:ascii="Book Antiqua" w:eastAsia="宋体" w:hAnsi="Book Antiqua" w:cs="宋体"/>
          <w:color w:val="000000"/>
          <w:lang w:val="en-US" w:eastAsia="zh-CN"/>
        </w:rPr>
        <w:t> 2006; </w:t>
      </w:r>
      <w:r w:rsidRPr="00424B96">
        <w:rPr>
          <w:rFonts w:ascii="Book Antiqua" w:eastAsia="宋体" w:hAnsi="Book Antiqua" w:cs="宋体"/>
          <w:b/>
          <w:bCs/>
          <w:color w:val="000000"/>
          <w:lang w:val="en-US" w:eastAsia="zh-CN"/>
        </w:rPr>
        <w:t>93</w:t>
      </w:r>
      <w:r w:rsidRPr="00424B96">
        <w:rPr>
          <w:rFonts w:ascii="Book Antiqua" w:eastAsia="宋体" w:hAnsi="Book Antiqua" w:cs="宋体"/>
          <w:color w:val="000000"/>
          <w:lang w:val="en-US" w:eastAsia="zh-CN"/>
        </w:rPr>
        <w:t>: 395-406 [PMID: 16555243 DOI: 10.1002/bjs.5328]</w:t>
      </w:r>
    </w:p>
    <w:p w14:paraId="286632D9" w14:textId="77777777"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24 </w:t>
      </w:r>
      <w:r w:rsidRPr="00424B96">
        <w:rPr>
          <w:rFonts w:ascii="Book Antiqua" w:eastAsia="宋体" w:hAnsi="Book Antiqua" w:cs="宋体"/>
          <w:b/>
          <w:bCs/>
          <w:color w:val="000000"/>
          <w:lang w:val="en-US" w:eastAsia="zh-CN"/>
        </w:rPr>
        <w:t>Watson MM</w:t>
      </w:r>
      <w:r w:rsidRPr="00424B96">
        <w:rPr>
          <w:rFonts w:ascii="Book Antiqua" w:eastAsia="宋体" w:hAnsi="Book Antiqua" w:cs="宋体"/>
          <w:color w:val="000000"/>
          <w:lang w:val="en-US" w:eastAsia="zh-CN"/>
        </w:rPr>
        <w:t xml:space="preserve">, Berg M, </w:t>
      </w:r>
      <w:proofErr w:type="spellStart"/>
      <w:r w:rsidRPr="00424B96">
        <w:rPr>
          <w:rFonts w:ascii="Book Antiqua" w:eastAsia="宋体" w:hAnsi="Book Antiqua" w:cs="宋体"/>
          <w:color w:val="000000"/>
          <w:lang w:val="en-US" w:eastAsia="zh-CN"/>
        </w:rPr>
        <w:t>Søreide</w:t>
      </w:r>
      <w:proofErr w:type="spellEnd"/>
      <w:r w:rsidRPr="00424B96">
        <w:rPr>
          <w:rFonts w:ascii="Book Antiqua" w:eastAsia="宋体" w:hAnsi="Book Antiqua" w:cs="宋体"/>
          <w:color w:val="000000"/>
          <w:lang w:val="en-US" w:eastAsia="zh-CN"/>
        </w:rPr>
        <w:t xml:space="preserve"> K. Prevalence and implications of elevated microsatellite alterations at selected </w:t>
      </w:r>
      <w:proofErr w:type="spellStart"/>
      <w:r w:rsidRPr="00424B96">
        <w:rPr>
          <w:rFonts w:ascii="Book Antiqua" w:eastAsia="宋体" w:hAnsi="Book Antiqua" w:cs="宋体"/>
          <w:color w:val="000000"/>
          <w:lang w:val="en-US" w:eastAsia="zh-CN"/>
        </w:rPr>
        <w:t>tetranucleotides</w:t>
      </w:r>
      <w:proofErr w:type="spellEnd"/>
      <w:r w:rsidRPr="00424B96">
        <w:rPr>
          <w:rFonts w:ascii="Book Antiqua" w:eastAsia="宋体" w:hAnsi="Book Antiqua" w:cs="宋体"/>
          <w:color w:val="000000"/>
          <w:lang w:val="en-US" w:eastAsia="zh-CN"/>
        </w:rPr>
        <w:t xml:space="preserve"> in cancer. </w:t>
      </w:r>
      <w:r w:rsidRPr="00424B96">
        <w:rPr>
          <w:rFonts w:ascii="Book Antiqua" w:eastAsia="宋体" w:hAnsi="Book Antiqua" w:cs="宋体"/>
          <w:i/>
          <w:iCs/>
          <w:color w:val="000000"/>
          <w:lang w:val="en-US" w:eastAsia="zh-CN"/>
        </w:rPr>
        <w:t>Br J Cancer</w:t>
      </w:r>
      <w:r w:rsidRPr="00424B96">
        <w:rPr>
          <w:rFonts w:ascii="Book Antiqua" w:eastAsia="宋体" w:hAnsi="Book Antiqua" w:cs="宋体"/>
          <w:color w:val="000000"/>
          <w:lang w:val="en-US" w:eastAsia="zh-CN"/>
        </w:rPr>
        <w:t> 2014; </w:t>
      </w:r>
      <w:r w:rsidRPr="00424B96">
        <w:rPr>
          <w:rFonts w:ascii="Book Antiqua" w:eastAsia="宋体" w:hAnsi="Book Antiqua" w:cs="宋体"/>
          <w:b/>
          <w:bCs/>
          <w:color w:val="000000"/>
          <w:lang w:val="en-US" w:eastAsia="zh-CN"/>
        </w:rPr>
        <w:t>111</w:t>
      </w:r>
      <w:r w:rsidRPr="00424B96">
        <w:rPr>
          <w:rFonts w:ascii="Book Antiqua" w:eastAsia="宋体" w:hAnsi="Book Antiqua" w:cs="宋体"/>
          <w:color w:val="000000"/>
          <w:lang w:val="en-US" w:eastAsia="zh-CN"/>
        </w:rPr>
        <w:t>: 823-827 [PMID: 24691426 DOI: 10.1038/bjc.2014.167]</w:t>
      </w:r>
    </w:p>
    <w:p w14:paraId="73B97B7B" w14:textId="77777777"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lastRenderedPageBreak/>
        <w:t>25 </w:t>
      </w:r>
      <w:r w:rsidRPr="00424B96">
        <w:rPr>
          <w:rFonts w:ascii="Book Antiqua" w:eastAsia="宋体" w:hAnsi="Book Antiqua" w:cs="宋体"/>
          <w:b/>
          <w:bCs/>
          <w:color w:val="000000"/>
          <w:lang w:val="en-US" w:eastAsia="zh-CN"/>
        </w:rPr>
        <w:t>Koi M</w:t>
      </w:r>
      <w:r w:rsidRPr="00424B96">
        <w:rPr>
          <w:rFonts w:ascii="Book Antiqua" w:eastAsia="宋体" w:hAnsi="Book Antiqua" w:cs="宋体"/>
          <w:color w:val="000000"/>
          <w:lang w:val="en-US" w:eastAsia="zh-CN"/>
        </w:rPr>
        <w:t xml:space="preserve">, Garcia M, Choi C, Kim HR, Koike J, </w:t>
      </w:r>
      <w:proofErr w:type="spellStart"/>
      <w:r w:rsidRPr="00424B96">
        <w:rPr>
          <w:rFonts w:ascii="Book Antiqua" w:eastAsia="宋体" w:hAnsi="Book Antiqua" w:cs="宋体"/>
          <w:color w:val="000000"/>
          <w:lang w:val="en-US" w:eastAsia="zh-CN"/>
        </w:rPr>
        <w:t>Hemmi</w:t>
      </w:r>
      <w:proofErr w:type="spellEnd"/>
      <w:r w:rsidRPr="00424B96">
        <w:rPr>
          <w:rFonts w:ascii="Book Antiqua" w:eastAsia="宋体" w:hAnsi="Book Antiqua" w:cs="宋体"/>
          <w:color w:val="000000"/>
          <w:lang w:val="en-US" w:eastAsia="zh-CN"/>
        </w:rPr>
        <w:t xml:space="preserve"> H, </w:t>
      </w:r>
      <w:proofErr w:type="spellStart"/>
      <w:r w:rsidRPr="00424B96">
        <w:rPr>
          <w:rFonts w:ascii="Book Antiqua" w:eastAsia="宋体" w:hAnsi="Book Antiqua" w:cs="宋体"/>
          <w:color w:val="000000"/>
          <w:lang w:val="en-US" w:eastAsia="zh-CN"/>
        </w:rPr>
        <w:t>Nagasaka</w:t>
      </w:r>
      <w:proofErr w:type="spellEnd"/>
      <w:r w:rsidRPr="00424B96">
        <w:rPr>
          <w:rFonts w:ascii="Book Antiqua" w:eastAsia="宋体" w:hAnsi="Book Antiqua" w:cs="宋体"/>
          <w:color w:val="000000"/>
          <w:lang w:val="en-US" w:eastAsia="zh-CN"/>
        </w:rPr>
        <w:t xml:space="preserve"> T, </w:t>
      </w:r>
      <w:proofErr w:type="spellStart"/>
      <w:r w:rsidRPr="00424B96">
        <w:rPr>
          <w:rFonts w:ascii="Book Antiqua" w:eastAsia="宋体" w:hAnsi="Book Antiqua" w:cs="宋体"/>
          <w:color w:val="000000"/>
          <w:lang w:val="en-US" w:eastAsia="zh-CN"/>
        </w:rPr>
        <w:t>Okugawa</w:t>
      </w:r>
      <w:proofErr w:type="spellEnd"/>
      <w:r w:rsidRPr="00424B96">
        <w:rPr>
          <w:rFonts w:ascii="Book Antiqua" w:eastAsia="宋体" w:hAnsi="Book Antiqua" w:cs="宋体"/>
          <w:color w:val="000000"/>
          <w:lang w:val="en-US" w:eastAsia="zh-CN"/>
        </w:rPr>
        <w:t xml:space="preserve"> Y, </w:t>
      </w:r>
      <w:proofErr w:type="spellStart"/>
      <w:r w:rsidRPr="00424B96">
        <w:rPr>
          <w:rFonts w:ascii="Book Antiqua" w:eastAsia="宋体" w:hAnsi="Book Antiqua" w:cs="宋体"/>
          <w:color w:val="000000"/>
          <w:lang w:val="en-US" w:eastAsia="zh-CN"/>
        </w:rPr>
        <w:t>Toiyama</w:t>
      </w:r>
      <w:proofErr w:type="spellEnd"/>
      <w:r w:rsidRPr="00424B96">
        <w:rPr>
          <w:rFonts w:ascii="Book Antiqua" w:eastAsia="宋体" w:hAnsi="Book Antiqua" w:cs="宋体"/>
          <w:color w:val="000000"/>
          <w:lang w:val="en-US" w:eastAsia="zh-CN"/>
        </w:rPr>
        <w:t xml:space="preserve"> Y, </w:t>
      </w:r>
      <w:proofErr w:type="spellStart"/>
      <w:r w:rsidRPr="00424B96">
        <w:rPr>
          <w:rFonts w:ascii="Book Antiqua" w:eastAsia="宋体" w:hAnsi="Book Antiqua" w:cs="宋体"/>
          <w:color w:val="000000"/>
          <w:lang w:val="en-US" w:eastAsia="zh-CN"/>
        </w:rPr>
        <w:t>Kitajima</w:t>
      </w:r>
      <w:proofErr w:type="spellEnd"/>
      <w:r w:rsidRPr="00424B96">
        <w:rPr>
          <w:rFonts w:ascii="Book Antiqua" w:eastAsia="宋体" w:hAnsi="Book Antiqua" w:cs="宋体"/>
          <w:color w:val="000000"/>
          <w:lang w:val="en-US" w:eastAsia="zh-CN"/>
        </w:rPr>
        <w:t xml:space="preserve"> T, </w:t>
      </w:r>
      <w:proofErr w:type="spellStart"/>
      <w:r w:rsidRPr="00424B96">
        <w:rPr>
          <w:rFonts w:ascii="Book Antiqua" w:eastAsia="宋体" w:hAnsi="Book Antiqua" w:cs="宋体"/>
          <w:color w:val="000000"/>
          <w:lang w:val="en-US" w:eastAsia="zh-CN"/>
        </w:rPr>
        <w:t>Imaoka</w:t>
      </w:r>
      <w:proofErr w:type="spellEnd"/>
      <w:r w:rsidRPr="00424B96">
        <w:rPr>
          <w:rFonts w:ascii="Book Antiqua" w:eastAsia="宋体" w:hAnsi="Book Antiqua" w:cs="宋体"/>
          <w:color w:val="000000"/>
          <w:lang w:val="en-US" w:eastAsia="zh-CN"/>
        </w:rPr>
        <w:t xml:space="preserve"> H, </w:t>
      </w:r>
      <w:proofErr w:type="spellStart"/>
      <w:r w:rsidRPr="00424B96">
        <w:rPr>
          <w:rFonts w:ascii="Book Antiqua" w:eastAsia="宋体" w:hAnsi="Book Antiqua" w:cs="宋体"/>
          <w:color w:val="000000"/>
          <w:lang w:val="en-US" w:eastAsia="zh-CN"/>
        </w:rPr>
        <w:t>Kusunoki</w:t>
      </w:r>
      <w:proofErr w:type="spellEnd"/>
      <w:r w:rsidRPr="00424B96">
        <w:rPr>
          <w:rFonts w:ascii="Book Antiqua" w:eastAsia="宋体" w:hAnsi="Book Antiqua" w:cs="宋体"/>
          <w:color w:val="000000"/>
          <w:lang w:val="en-US" w:eastAsia="zh-CN"/>
        </w:rPr>
        <w:t xml:space="preserve"> M, Chen YH, Mukherjee B, Boland CR, </w:t>
      </w:r>
      <w:proofErr w:type="spellStart"/>
      <w:r w:rsidRPr="00424B96">
        <w:rPr>
          <w:rFonts w:ascii="Book Antiqua" w:eastAsia="宋体" w:hAnsi="Book Antiqua" w:cs="宋体"/>
          <w:color w:val="000000"/>
          <w:lang w:val="en-US" w:eastAsia="zh-CN"/>
        </w:rPr>
        <w:t>Carethers</w:t>
      </w:r>
      <w:proofErr w:type="spellEnd"/>
      <w:r w:rsidRPr="00424B96">
        <w:rPr>
          <w:rFonts w:ascii="Book Antiqua" w:eastAsia="宋体" w:hAnsi="Book Antiqua" w:cs="宋体"/>
          <w:color w:val="000000"/>
          <w:lang w:val="en-US" w:eastAsia="zh-CN"/>
        </w:rPr>
        <w:t xml:space="preserve"> JM. Microsatellite Alterations With Allelic Loss at 9p24.2 Signify Less-Aggressive Colorectal Cancer Metastasis. </w:t>
      </w:r>
      <w:r w:rsidRPr="00424B96">
        <w:rPr>
          <w:rFonts w:ascii="Book Antiqua" w:eastAsia="宋体" w:hAnsi="Book Antiqua" w:cs="宋体"/>
          <w:i/>
          <w:iCs/>
          <w:color w:val="000000"/>
          <w:lang w:val="en-US" w:eastAsia="zh-CN"/>
        </w:rPr>
        <w:t>Gastroenterology</w:t>
      </w:r>
      <w:r w:rsidRPr="00424B96">
        <w:rPr>
          <w:rFonts w:ascii="Book Antiqua" w:eastAsia="宋体" w:hAnsi="Book Antiqua" w:cs="宋体"/>
          <w:color w:val="000000"/>
          <w:lang w:val="en-US" w:eastAsia="zh-CN"/>
        </w:rPr>
        <w:t> 2016; </w:t>
      </w:r>
      <w:r w:rsidRPr="00424B96">
        <w:rPr>
          <w:rFonts w:ascii="Book Antiqua" w:eastAsia="宋体" w:hAnsi="Book Antiqua" w:cs="宋体"/>
          <w:b/>
          <w:bCs/>
          <w:color w:val="000000"/>
          <w:lang w:val="en-US" w:eastAsia="zh-CN"/>
        </w:rPr>
        <w:t>150</w:t>
      </w:r>
      <w:r w:rsidRPr="00424B96">
        <w:rPr>
          <w:rFonts w:ascii="Book Antiqua" w:eastAsia="宋体" w:hAnsi="Book Antiqua" w:cs="宋体"/>
          <w:color w:val="000000"/>
          <w:lang w:val="en-US" w:eastAsia="zh-CN"/>
        </w:rPr>
        <w:t>: 944-955 [PMID: 26752111 DOI: 10.1053/j.gastro.2015.12.032]</w:t>
      </w:r>
    </w:p>
    <w:p w14:paraId="2DC316EB" w14:textId="77777777"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26 </w:t>
      </w:r>
      <w:proofErr w:type="spellStart"/>
      <w:r w:rsidRPr="00424B96">
        <w:rPr>
          <w:rFonts w:ascii="Book Antiqua" w:eastAsia="宋体" w:hAnsi="Book Antiqua" w:cs="宋体"/>
          <w:b/>
          <w:bCs/>
          <w:color w:val="000000"/>
          <w:lang w:val="en-US" w:eastAsia="zh-CN"/>
        </w:rPr>
        <w:t>Søreide</w:t>
      </w:r>
      <w:proofErr w:type="spellEnd"/>
      <w:r w:rsidRPr="00424B96">
        <w:rPr>
          <w:rFonts w:ascii="Book Antiqua" w:eastAsia="宋体" w:hAnsi="Book Antiqua" w:cs="宋体"/>
          <w:b/>
          <w:bCs/>
          <w:color w:val="000000"/>
          <w:lang w:val="en-US" w:eastAsia="zh-CN"/>
        </w:rPr>
        <w:t xml:space="preserve"> K</w:t>
      </w:r>
      <w:r w:rsidRPr="00424B96">
        <w:rPr>
          <w:rFonts w:ascii="Book Antiqua" w:eastAsia="宋体" w:hAnsi="Book Antiqua" w:cs="宋体"/>
          <w:color w:val="000000"/>
          <w:lang w:val="en-US" w:eastAsia="zh-CN"/>
        </w:rPr>
        <w:t xml:space="preserve">, Watson MM, </w:t>
      </w:r>
      <w:proofErr w:type="spellStart"/>
      <w:r w:rsidRPr="00424B96">
        <w:rPr>
          <w:rFonts w:ascii="Book Antiqua" w:eastAsia="宋体" w:hAnsi="Book Antiqua" w:cs="宋体"/>
          <w:color w:val="000000"/>
          <w:lang w:val="en-US" w:eastAsia="zh-CN"/>
        </w:rPr>
        <w:t>Hagland</w:t>
      </w:r>
      <w:proofErr w:type="spellEnd"/>
      <w:r w:rsidRPr="00424B96">
        <w:rPr>
          <w:rFonts w:ascii="Book Antiqua" w:eastAsia="宋体" w:hAnsi="Book Antiqua" w:cs="宋体"/>
          <w:color w:val="000000"/>
          <w:lang w:val="en-US" w:eastAsia="zh-CN"/>
        </w:rPr>
        <w:t xml:space="preserve"> HR. Deciphering the Molecular Code to Colorectal Liver Metastasis Biology Through Microsatellite Alterations and Allelic Loss: The Good, the Bad, and the Ugly. </w:t>
      </w:r>
      <w:r w:rsidRPr="00424B96">
        <w:rPr>
          <w:rFonts w:ascii="Book Antiqua" w:eastAsia="宋体" w:hAnsi="Book Antiqua" w:cs="宋体"/>
          <w:i/>
          <w:iCs/>
          <w:color w:val="000000"/>
          <w:lang w:val="en-US" w:eastAsia="zh-CN"/>
        </w:rPr>
        <w:t>Gastroenterology</w:t>
      </w:r>
      <w:r w:rsidRPr="00424B96">
        <w:rPr>
          <w:rFonts w:ascii="Book Antiqua" w:eastAsia="宋体" w:hAnsi="Book Antiqua" w:cs="宋体"/>
          <w:color w:val="000000"/>
          <w:lang w:val="en-US" w:eastAsia="zh-CN"/>
        </w:rPr>
        <w:t> 2016; </w:t>
      </w:r>
      <w:r w:rsidRPr="00424B96">
        <w:rPr>
          <w:rFonts w:ascii="Book Antiqua" w:eastAsia="宋体" w:hAnsi="Book Antiqua" w:cs="宋体"/>
          <w:b/>
          <w:bCs/>
          <w:color w:val="000000"/>
          <w:lang w:val="en-US" w:eastAsia="zh-CN"/>
        </w:rPr>
        <w:t>150</w:t>
      </w:r>
      <w:r w:rsidRPr="00424B96">
        <w:rPr>
          <w:rFonts w:ascii="Book Antiqua" w:eastAsia="宋体" w:hAnsi="Book Antiqua" w:cs="宋体"/>
          <w:color w:val="000000"/>
          <w:lang w:val="en-US" w:eastAsia="zh-CN"/>
        </w:rPr>
        <w:t>: 811-814 [PMID: 26924094 DOI: 10.1053/j.gastro.2016.02.060]</w:t>
      </w:r>
    </w:p>
    <w:p w14:paraId="30530B2A" w14:textId="77777777"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27 </w:t>
      </w:r>
      <w:proofErr w:type="spellStart"/>
      <w:r w:rsidRPr="00424B96">
        <w:rPr>
          <w:rFonts w:ascii="Book Antiqua" w:eastAsia="宋体" w:hAnsi="Book Antiqua" w:cs="宋体"/>
          <w:b/>
          <w:bCs/>
          <w:color w:val="000000"/>
          <w:lang w:val="en-US" w:eastAsia="zh-CN"/>
        </w:rPr>
        <w:t>Sveen</w:t>
      </w:r>
      <w:proofErr w:type="spellEnd"/>
      <w:r w:rsidRPr="00424B96">
        <w:rPr>
          <w:rFonts w:ascii="Book Antiqua" w:eastAsia="宋体" w:hAnsi="Book Antiqua" w:cs="宋体"/>
          <w:b/>
          <w:bCs/>
          <w:color w:val="000000"/>
          <w:lang w:val="en-US" w:eastAsia="zh-CN"/>
        </w:rPr>
        <w:t xml:space="preserve"> A</w:t>
      </w:r>
      <w:r w:rsidRPr="00424B96">
        <w:rPr>
          <w:rFonts w:ascii="Book Antiqua" w:eastAsia="宋体" w:hAnsi="Book Antiqua" w:cs="宋体"/>
          <w:color w:val="000000"/>
          <w:lang w:val="en-US" w:eastAsia="zh-CN"/>
        </w:rPr>
        <w:t xml:space="preserve">, </w:t>
      </w:r>
      <w:proofErr w:type="spellStart"/>
      <w:r w:rsidRPr="00424B96">
        <w:rPr>
          <w:rFonts w:ascii="Book Antiqua" w:eastAsia="宋体" w:hAnsi="Book Antiqua" w:cs="宋体"/>
          <w:color w:val="000000"/>
          <w:lang w:val="en-US" w:eastAsia="zh-CN"/>
        </w:rPr>
        <w:t>Løes</w:t>
      </w:r>
      <w:proofErr w:type="spellEnd"/>
      <w:r w:rsidRPr="00424B96">
        <w:rPr>
          <w:rFonts w:ascii="Book Antiqua" w:eastAsia="宋体" w:hAnsi="Book Antiqua" w:cs="宋体"/>
          <w:color w:val="000000"/>
          <w:lang w:val="en-US" w:eastAsia="zh-CN"/>
        </w:rPr>
        <w:t xml:space="preserve"> IM, </w:t>
      </w:r>
      <w:proofErr w:type="spellStart"/>
      <w:r w:rsidRPr="00424B96">
        <w:rPr>
          <w:rFonts w:ascii="Book Antiqua" w:eastAsia="宋体" w:hAnsi="Book Antiqua" w:cs="宋体"/>
          <w:color w:val="000000"/>
          <w:lang w:val="en-US" w:eastAsia="zh-CN"/>
        </w:rPr>
        <w:t>Alagaratnam</w:t>
      </w:r>
      <w:proofErr w:type="spellEnd"/>
      <w:r w:rsidRPr="00424B96">
        <w:rPr>
          <w:rFonts w:ascii="Book Antiqua" w:eastAsia="宋体" w:hAnsi="Book Antiqua" w:cs="宋体"/>
          <w:color w:val="000000"/>
          <w:lang w:val="en-US" w:eastAsia="zh-CN"/>
        </w:rPr>
        <w:t xml:space="preserve"> S, Nilsen G, </w:t>
      </w:r>
      <w:proofErr w:type="spellStart"/>
      <w:r w:rsidRPr="00424B96">
        <w:rPr>
          <w:rFonts w:ascii="Book Antiqua" w:eastAsia="宋体" w:hAnsi="Book Antiqua" w:cs="宋体"/>
          <w:color w:val="000000"/>
          <w:lang w:val="en-US" w:eastAsia="zh-CN"/>
        </w:rPr>
        <w:t>Høland</w:t>
      </w:r>
      <w:proofErr w:type="spellEnd"/>
      <w:r w:rsidRPr="00424B96">
        <w:rPr>
          <w:rFonts w:ascii="Book Antiqua" w:eastAsia="宋体" w:hAnsi="Book Antiqua" w:cs="宋体"/>
          <w:color w:val="000000"/>
          <w:lang w:val="en-US" w:eastAsia="zh-CN"/>
        </w:rPr>
        <w:t xml:space="preserve"> M, </w:t>
      </w:r>
      <w:proofErr w:type="spellStart"/>
      <w:r w:rsidRPr="00424B96">
        <w:rPr>
          <w:rFonts w:ascii="Book Antiqua" w:eastAsia="宋体" w:hAnsi="Book Antiqua" w:cs="宋体"/>
          <w:color w:val="000000"/>
          <w:lang w:val="en-US" w:eastAsia="zh-CN"/>
        </w:rPr>
        <w:t>Lingjærde</w:t>
      </w:r>
      <w:proofErr w:type="spellEnd"/>
      <w:r w:rsidRPr="00424B96">
        <w:rPr>
          <w:rFonts w:ascii="Book Antiqua" w:eastAsia="宋体" w:hAnsi="Book Antiqua" w:cs="宋体"/>
          <w:color w:val="000000"/>
          <w:lang w:val="en-US" w:eastAsia="zh-CN"/>
        </w:rPr>
        <w:t xml:space="preserve"> OC, </w:t>
      </w:r>
      <w:proofErr w:type="spellStart"/>
      <w:r w:rsidRPr="00424B96">
        <w:rPr>
          <w:rFonts w:ascii="Book Antiqua" w:eastAsia="宋体" w:hAnsi="Book Antiqua" w:cs="宋体"/>
          <w:color w:val="000000"/>
          <w:lang w:val="en-US" w:eastAsia="zh-CN"/>
        </w:rPr>
        <w:t>Sorbye</w:t>
      </w:r>
      <w:proofErr w:type="spellEnd"/>
      <w:r w:rsidRPr="00424B96">
        <w:rPr>
          <w:rFonts w:ascii="Book Antiqua" w:eastAsia="宋体" w:hAnsi="Book Antiqua" w:cs="宋体"/>
          <w:color w:val="000000"/>
          <w:lang w:val="en-US" w:eastAsia="zh-CN"/>
        </w:rPr>
        <w:t xml:space="preserve"> H, Berg KC, Horn A, </w:t>
      </w:r>
      <w:proofErr w:type="spellStart"/>
      <w:r w:rsidRPr="00424B96">
        <w:rPr>
          <w:rFonts w:ascii="Book Antiqua" w:eastAsia="宋体" w:hAnsi="Book Antiqua" w:cs="宋体"/>
          <w:color w:val="000000"/>
          <w:lang w:val="en-US" w:eastAsia="zh-CN"/>
        </w:rPr>
        <w:t>Angelsen</w:t>
      </w:r>
      <w:proofErr w:type="spellEnd"/>
      <w:r w:rsidRPr="00424B96">
        <w:rPr>
          <w:rFonts w:ascii="Book Antiqua" w:eastAsia="宋体" w:hAnsi="Book Antiqua" w:cs="宋体"/>
          <w:color w:val="000000"/>
          <w:lang w:val="en-US" w:eastAsia="zh-CN"/>
        </w:rPr>
        <w:t xml:space="preserve"> JH, </w:t>
      </w:r>
      <w:proofErr w:type="spellStart"/>
      <w:r w:rsidRPr="00424B96">
        <w:rPr>
          <w:rFonts w:ascii="Book Antiqua" w:eastAsia="宋体" w:hAnsi="Book Antiqua" w:cs="宋体"/>
          <w:color w:val="000000"/>
          <w:lang w:val="en-US" w:eastAsia="zh-CN"/>
        </w:rPr>
        <w:t>Knappskog</w:t>
      </w:r>
      <w:proofErr w:type="spellEnd"/>
      <w:r w:rsidRPr="00424B96">
        <w:rPr>
          <w:rFonts w:ascii="Book Antiqua" w:eastAsia="宋体" w:hAnsi="Book Antiqua" w:cs="宋体"/>
          <w:color w:val="000000"/>
          <w:lang w:val="en-US" w:eastAsia="zh-CN"/>
        </w:rPr>
        <w:t xml:space="preserve"> S, </w:t>
      </w:r>
      <w:proofErr w:type="spellStart"/>
      <w:r w:rsidRPr="00424B96">
        <w:rPr>
          <w:rFonts w:ascii="Book Antiqua" w:eastAsia="宋体" w:hAnsi="Book Antiqua" w:cs="宋体"/>
          <w:color w:val="000000"/>
          <w:lang w:val="en-US" w:eastAsia="zh-CN"/>
        </w:rPr>
        <w:t>Lønning</w:t>
      </w:r>
      <w:proofErr w:type="spellEnd"/>
      <w:r w:rsidRPr="00424B96">
        <w:rPr>
          <w:rFonts w:ascii="Book Antiqua" w:eastAsia="宋体" w:hAnsi="Book Antiqua" w:cs="宋体"/>
          <w:color w:val="000000"/>
          <w:lang w:val="en-US" w:eastAsia="zh-CN"/>
        </w:rPr>
        <w:t xml:space="preserve"> PE, </w:t>
      </w:r>
      <w:proofErr w:type="spellStart"/>
      <w:r w:rsidRPr="00424B96">
        <w:rPr>
          <w:rFonts w:ascii="Book Antiqua" w:eastAsia="宋体" w:hAnsi="Book Antiqua" w:cs="宋体"/>
          <w:color w:val="000000"/>
          <w:lang w:val="en-US" w:eastAsia="zh-CN"/>
        </w:rPr>
        <w:t>Lothe</w:t>
      </w:r>
      <w:proofErr w:type="spellEnd"/>
      <w:r w:rsidRPr="00424B96">
        <w:rPr>
          <w:rFonts w:ascii="Book Antiqua" w:eastAsia="宋体" w:hAnsi="Book Antiqua" w:cs="宋体"/>
          <w:color w:val="000000"/>
          <w:lang w:val="en-US" w:eastAsia="zh-CN"/>
        </w:rPr>
        <w:t xml:space="preserve"> RA. </w:t>
      </w:r>
      <w:proofErr w:type="gramStart"/>
      <w:r w:rsidRPr="00424B96">
        <w:rPr>
          <w:rFonts w:ascii="Book Antiqua" w:eastAsia="宋体" w:hAnsi="Book Antiqua" w:cs="宋体"/>
          <w:color w:val="000000"/>
          <w:lang w:val="en-US" w:eastAsia="zh-CN"/>
        </w:rPr>
        <w:t>Intra-patient Inter-metastatic Genetic Heterogeneity in Colorectal Cancer as a Key Determinant of Survival after Curative Liver Resection.</w:t>
      </w:r>
      <w:proofErr w:type="gramEnd"/>
      <w:r w:rsidRPr="00424B96">
        <w:rPr>
          <w:rFonts w:ascii="Book Antiqua" w:eastAsia="宋体" w:hAnsi="Book Antiqua" w:cs="宋体"/>
          <w:color w:val="000000"/>
          <w:lang w:val="en-US" w:eastAsia="zh-CN"/>
        </w:rPr>
        <w:t> </w:t>
      </w:r>
      <w:proofErr w:type="spellStart"/>
      <w:r w:rsidRPr="00424B96">
        <w:rPr>
          <w:rFonts w:ascii="Book Antiqua" w:eastAsia="宋体" w:hAnsi="Book Antiqua" w:cs="宋体"/>
          <w:i/>
          <w:iCs/>
          <w:color w:val="000000"/>
          <w:lang w:val="en-US" w:eastAsia="zh-CN"/>
        </w:rPr>
        <w:t>PLoS</w:t>
      </w:r>
      <w:proofErr w:type="spellEnd"/>
      <w:r w:rsidRPr="00424B96">
        <w:rPr>
          <w:rFonts w:ascii="Book Antiqua" w:eastAsia="宋体" w:hAnsi="Book Antiqua" w:cs="宋体"/>
          <w:i/>
          <w:iCs/>
          <w:color w:val="000000"/>
          <w:lang w:val="en-US" w:eastAsia="zh-CN"/>
        </w:rPr>
        <w:t xml:space="preserve"> Genet</w:t>
      </w:r>
      <w:r w:rsidRPr="00424B96">
        <w:rPr>
          <w:rFonts w:ascii="Book Antiqua" w:eastAsia="宋体" w:hAnsi="Book Antiqua" w:cs="宋体"/>
          <w:color w:val="000000"/>
          <w:lang w:val="en-US" w:eastAsia="zh-CN"/>
        </w:rPr>
        <w:t> 2016; </w:t>
      </w:r>
      <w:r w:rsidRPr="00424B96">
        <w:rPr>
          <w:rFonts w:ascii="Book Antiqua" w:eastAsia="宋体" w:hAnsi="Book Antiqua" w:cs="宋体"/>
          <w:b/>
          <w:bCs/>
          <w:color w:val="000000"/>
          <w:lang w:val="en-US" w:eastAsia="zh-CN"/>
        </w:rPr>
        <w:t>12</w:t>
      </w:r>
      <w:r w:rsidRPr="00424B96">
        <w:rPr>
          <w:rFonts w:ascii="Book Antiqua" w:eastAsia="宋体" w:hAnsi="Book Antiqua" w:cs="宋体"/>
          <w:color w:val="000000"/>
          <w:lang w:val="en-US" w:eastAsia="zh-CN"/>
        </w:rPr>
        <w:t>: e1006225 [PMID: 27472274 DOI: 10.1371/journal.pgen.1006225]</w:t>
      </w:r>
    </w:p>
    <w:p w14:paraId="7CE02345" w14:textId="77777777"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28 </w:t>
      </w:r>
      <w:r w:rsidRPr="00424B96">
        <w:rPr>
          <w:rFonts w:ascii="Book Antiqua" w:eastAsia="宋体" w:hAnsi="Book Antiqua" w:cs="宋体"/>
          <w:b/>
          <w:bCs/>
          <w:color w:val="000000"/>
          <w:lang w:val="en-US" w:eastAsia="zh-CN"/>
        </w:rPr>
        <w:t>Russo M</w:t>
      </w:r>
      <w:r w:rsidRPr="00424B96">
        <w:rPr>
          <w:rFonts w:ascii="Book Antiqua" w:eastAsia="宋体" w:hAnsi="Book Antiqua" w:cs="宋体"/>
          <w:color w:val="000000"/>
          <w:lang w:val="en-US" w:eastAsia="zh-CN"/>
        </w:rPr>
        <w:t xml:space="preserve">, </w:t>
      </w:r>
      <w:proofErr w:type="spellStart"/>
      <w:r w:rsidRPr="00424B96">
        <w:rPr>
          <w:rFonts w:ascii="Book Antiqua" w:eastAsia="宋体" w:hAnsi="Book Antiqua" w:cs="宋体"/>
          <w:color w:val="000000"/>
          <w:lang w:val="en-US" w:eastAsia="zh-CN"/>
        </w:rPr>
        <w:t>Siravegna</w:t>
      </w:r>
      <w:proofErr w:type="spellEnd"/>
      <w:r w:rsidRPr="00424B96">
        <w:rPr>
          <w:rFonts w:ascii="Book Antiqua" w:eastAsia="宋体" w:hAnsi="Book Antiqua" w:cs="宋体"/>
          <w:color w:val="000000"/>
          <w:lang w:val="en-US" w:eastAsia="zh-CN"/>
        </w:rPr>
        <w:t xml:space="preserve"> G, </w:t>
      </w:r>
      <w:proofErr w:type="spellStart"/>
      <w:r w:rsidRPr="00424B96">
        <w:rPr>
          <w:rFonts w:ascii="Book Antiqua" w:eastAsia="宋体" w:hAnsi="Book Antiqua" w:cs="宋体"/>
          <w:color w:val="000000"/>
          <w:lang w:val="en-US" w:eastAsia="zh-CN"/>
        </w:rPr>
        <w:t>Blaszkowsky</w:t>
      </w:r>
      <w:proofErr w:type="spellEnd"/>
      <w:r w:rsidRPr="00424B96">
        <w:rPr>
          <w:rFonts w:ascii="Book Antiqua" w:eastAsia="宋体" w:hAnsi="Book Antiqua" w:cs="宋体"/>
          <w:color w:val="000000"/>
          <w:lang w:val="en-US" w:eastAsia="zh-CN"/>
        </w:rPr>
        <w:t xml:space="preserve"> LS, </w:t>
      </w:r>
      <w:proofErr w:type="spellStart"/>
      <w:r w:rsidRPr="00424B96">
        <w:rPr>
          <w:rFonts w:ascii="Book Antiqua" w:eastAsia="宋体" w:hAnsi="Book Antiqua" w:cs="宋体"/>
          <w:color w:val="000000"/>
          <w:lang w:val="en-US" w:eastAsia="zh-CN"/>
        </w:rPr>
        <w:t>Corti</w:t>
      </w:r>
      <w:proofErr w:type="spellEnd"/>
      <w:r w:rsidRPr="00424B96">
        <w:rPr>
          <w:rFonts w:ascii="Book Antiqua" w:eastAsia="宋体" w:hAnsi="Book Antiqua" w:cs="宋体"/>
          <w:color w:val="000000"/>
          <w:lang w:val="en-US" w:eastAsia="zh-CN"/>
        </w:rPr>
        <w:t xml:space="preserve"> G, </w:t>
      </w:r>
      <w:proofErr w:type="spellStart"/>
      <w:r w:rsidRPr="00424B96">
        <w:rPr>
          <w:rFonts w:ascii="Book Antiqua" w:eastAsia="宋体" w:hAnsi="Book Antiqua" w:cs="宋体"/>
          <w:color w:val="000000"/>
          <w:lang w:val="en-US" w:eastAsia="zh-CN"/>
        </w:rPr>
        <w:t>Crisafulli</w:t>
      </w:r>
      <w:proofErr w:type="spellEnd"/>
      <w:r w:rsidRPr="00424B96">
        <w:rPr>
          <w:rFonts w:ascii="Book Antiqua" w:eastAsia="宋体" w:hAnsi="Book Antiqua" w:cs="宋体"/>
          <w:color w:val="000000"/>
          <w:lang w:val="en-US" w:eastAsia="zh-CN"/>
        </w:rPr>
        <w:t xml:space="preserve"> G, </w:t>
      </w:r>
      <w:proofErr w:type="spellStart"/>
      <w:r w:rsidRPr="00424B96">
        <w:rPr>
          <w:rFonts w:ascii="Book Antiqua" w:eastAsia="宋体" w:hAnsi="Book Antiqua" w:cs="宋体"/>
          <w:color w:val="000000"/>
          <w:lang w:val="en-US" w:eastAsia="zh-CN"/>
        </w:rPr>
        <w:t>Ahronian</w:t>
      </w:r>
      <w:proofErr w:type="spellEnd"/>
      <w:r w:rsidRPr="00424B96">
        <w:rPr>
          <w:rFonts w:ascii="Book Antiqua" w:eastAsia="宋体" w:hAnsi="Book Antiqua" w:cs="宋体"/>
          <w:color w:val="000000"/>
          <w:lang w:val="en-US" w:eastAsia="zh-CN"/>
        </w:rPr>
        <w:t xml:space="preserve"> LG, </w:t>
      </w:r>
      <w:proofErr w:type="spellStart"/>
      <w:r w:rsidRPr="00424B96">
        <w:rPr>
          <w:rFonts w:ascii="Book Antiqua" w:eastAsia="宋体" w:hAnsi="Book Antiqua" w:cs="宋体"/>
          <w:color w:val="000000"/>
          <w:lang w:val="en-US" w:eastAsia="zh-CN"/>
        </w:rPr>
        <w:t>Mussolin</w:t>
      </w:r>
      <w:proofErr w:type="spellEnd"/>
      <w:r w:rsidRPr="00424B96">
        <w:rPr>
          <w:rFonts w:ascii="Book Antiqua" w:eastAsia="宋体" w:hAnsi="Book Antiqua" w:cs="宋体"/>
          <w:color w:val="000000"/>
          <w:lang w:val="en-US" w:eastAsia="zh-CN"/>
        </w:rPr>
        <w:t xml:space="preserve"> B, </w:t>
      </w:r>
      <w:proofErr w:type="spellStart"/>
      <w:r w:rsidRPr="00424B96">
        <w:rPr>
          <w:rFonts w:ascii="Book Antiqua" w:eastAsia="宋体" w:hAnsi="Book Antiqua" w:cs="宋体"/>
          <w:color w:val="000000"/>
          <w:lang w:val="en-US" w:eastAsia="zh-CN"/>
        </w:rPr>
        <w:t>Kwak</w:t>
      </w:r>
      <w:proofErr w:type="spellEnd"/>
      <w:r w:rsidRPr="00424B96">
        <w:rPr>
          <w:rFonts w:ascii="Book Antiqua" w:eastAsia="宋体" w:hAnsi="Book Antiqua" w:cs="宋体"/>
          <w:color w:val="000000"/>
          <w:lang w:val="en-US" w:eastAsia="zh-CN"/>
        </w:rPr>
        <w:t xml:space="preserve"> EL, </w:t>
      </w:r>
      <w:proofErr w:type="spellStart"/>
      <w:r w:rsidRPr="00424B96">
        <w:rPr>
          <w:rFonts w:ascii="Book Antiqua" w:eastAsia="宋体" w:hAnsi="Book Antiqua" w:cs="宋体"/>
          <w:color w:val="000000"/>
          <w:lang w:val="en-US" w:eastAsia="zh-CN"/>
        </w:rPr>
        <w:t>Buscarino</w:t>
      </w:r>
      <w:proofErr w:type="spellEnd"/>
      <w:r w:rsidRPr="00424B96">
        <w:rPr>
          <w:rFonts w:ascii="Book Antiqua" w:eastAsia="宋体" w:hAnsi="Book Antiqua" w:cs="宋体"/>
          <w:color w:val="000000"/>
          <w:lang w:val="en-US" w:eastAsia="zh-CN"/>
        </w:rPr>
        <w:t xml:space="preserve"> M, </w:t>
      </w:r>
      <w:proofErr w:type="spellStart"/>
      <w:r w:rsidRPr="00424B96">
        <w:rPr>
          <w:rFonts w:ascii="Book Antiqua" w:eastAsia="宋体" w:hAnsi="Book Antiqua" w:cs="宋体"/>
          <w:color w:val="000000"/>
          <w:lang w:val="en-US" w:eastAsia="zh-CN"/>
        </w:rPr>
        <w:t>Lazzari</w:t>
      </w:r>
      <w:proofErr w:type="spellEnd"/>
      <w:r w:rsidRPr="00424B96">
        <w:rPr>
          <w:rFonts w:ascii="Book Antiqua" w:eastAsia="宋体" w:hAnsi="Book Antiqua" w:cs="宋体"/>
          <w:color w:val="000000"/>
          <w:lang w:val="en-US" w:eastAsia="zh-CN"/>
        </w:rPr>
        <w:t xml:space="preserve"> L, </w:t>
      </w:r>
      <w:proofErr w:type="spellStart"/>
      <w:r w:rsidRPr="00424B96">
        <w:rPr>
          <w:rFonts w:ascii="Book Antiqua" w:eastAsia="宋体" w:hAnsi="Book Antiqua" w:cs="宋体"/>
          <w:color w:val="000000"/>
          <w:lang w:val="en-US" w:eastAsia="zh-CN"/>
        </w:rPr>
        <w:t>Valtorta</w:t>
      </w:r>
      <w:proofErr w:type="spellEnd"/>
      <w:r w:rsidRPr="00424B96">
        <w:rPr>
          <w:rFonts w:ascii="Book Antiqua" w:eastAsia="宋体" w:hAnsi="Book Antiqua" w:cs="宋体"/>
          <w:color w:val="000000"/>
          <w:lang w:val="en-US" w:eastAsia="zh-CN"/>
        </w:rPr>
        <w:t xml:space="preserve"> E, </w:t>
      </w:r>
      <w:proofErr w:type="spellStart"/>
      <w:r w:rsidRPr="00424B96">
        <w:rPr>
          <w:rFonts w:ascii="Book Antiqua" w:eastAsia="宋体" w:hAnsi="Book Antiqua" w:cs="宋体"/>
          <w:color w:val="000000"/>
          <w:lang w:val="en-US" w:eastAsia="zh-CN"/>
        </w:rPr>
        <w:t>Truini</w:t>
      </w:r>
      <w:proofErr w:type="spellEnd"/>
      <w:r w:rsidRPr="00424B96">
        <w:rPr>
          <w:rFonts w:ascii="Book Antiqua" w:eastAsia="宋体" w:hAnsi="Book Antiqua" w:cs="宋体"/>
          <w:color w:val="000000"/>
          <w:lang w:val="en-US" w:eastAsia="zh-CN"/>
        </w:rPr>
        <w:t xml:space="preserve"> M, Jessop NA, Robinson HE, Hong TS, Mino-</w:t>
      </w:r>
      <w:proofErr w:type="spellStart"/>
      <w:r w:rsidRPr="00424B96">
        <w:rPr>
          <w:rFonts w:ascii="Book Antiqua" w:eastAsia="宋体" w:hAnsi="Book Antiqua" w:cs="宋体"/>
          <w:color w:val="000000"/>
          <w:lang w:val="en-US" w:eastAsia="zh-CN"/>
        </w:rPr>
        <w:t>Kenudson</w:t>
      </w:r>
      <w:proofErr w:type="spellEnd"/>
      <w:r w:rsidRPr="00424B96">
        <w:rPr>
          <w:rFonts w:ascii="Book Antiqua" w:eastAsia="宋体" w:hAnsi="Book Antiqua" w:cs="宋体"/>
          <w:color w:val="000000"/>
          <w:lang w:val="en-US" w:eastAsia="zh-CN"/>
        </w:rPr>
        <w:t xml:space="preserve"> M, Di </w:t>
      </w:r>
      <w:proofErr w:type="spellStart"/>
      <w:r w:rsidRPr="00424B96">
        <w:rPr>
          <w:rFonts w:ascii="Book Antiqua" w:eastAsia="宋体" w:hAnsi="Book Antiqua" w:cs="宋体"/>
          <w:color w:val="000000"/>
          <w:lang w:val="en-US" w:eastAsia="zh-CN"/>
        </w:rPr>
        <w:t>Nicolantonio</w:t>
      </w:r>
      <w:proofErr w:type="spellEnd"/>
      <w:r w:rsidRPr="00424B96">
        <w:rPr>
          <w:rFonts w:ascii="Book Antiqua" w:eastAsia="宋体" w:hAnsi="Book Antiqua" w:cs="宋体"/>
          <w:color w:val="000000"/>
          <w:lang w:val="en-US" w:eastAsia="zh-CN"/>
        </w:rPr>
        <w:t xml:space="preserve"> F, </w:t>
      </w:r>
      <w:proofErr w:type="spellStart"/>
      <w:r w:rsidRPr="00424B96">
        <w:rPr>
          <w:rFonts w:ascii="Book Antiqua" w:eastAsia="宋体" w:hAnsi="Book Antiqua" w:cs="宋体"/>
          <w:color w:val="000000"/>
          <w:lang w:val="en-US" w:eastAsia="zh-CN"/>
        </w:rPr>
        <w:t>Thabet</w:t>
      </w:r>
      <w:proofErr w:type="spellEnd"/>
      <w:r w:rsidRPr="00424B96">
        <w:rPr>
          <w:rFonts w:ascii="Book Antiqua" w:eastAsia="宋体" w:hAnsi="Book Antiqua" w:cs="宋体"/>
          <w:color w:val="000000"/>
          <w:lang w:val="en-US" w:eastAsia="zh-CN"/>
        </w:rPr>
        <w:t xml:space="preserve"> A, </w:t>
      </w:r>
      <w:proofErr w:type="spellStart"/>
      <w:r w:rsidRPr="00424B96">
        <w:rPr>
          <w:rFonts w:ascii="Book Antiqua" w:eastAsia="宋体" w:hAnsi="Book Antiqua" w:cs="宋体"/>
          <w:color w:val="000000"/>
          <w:lang w:val="en-US" w:eastAsia="zh-CN"/>
        </w:rPr>
        <w:t>Sartore</w:t>
      </w:r>
      <w:proofErr w:type="spellEnd"/>
      <w:r w:rsidRPr="00424B96">
        <w:rPr>
          <w:rFonts w:ascii="Book Antiqua" w:eastAsia="宋体" w:hAnsi="Book Antiqua" w:cs="宋体"/>
          <w:color w:val="000000"/>
          <w:lang w:val="en-US" w:eastAsia="zh-CN"/>
        </w:rPr>
        <w:t xml:space="preserve">-Bianchi A, Siena S, </w:t>
      </w:r>
      <w:proofErr w:type="spellStart"/>
      <w:r w:rsidRPr="00424B96">
        <w:rPr>
          <w:rFonts w:ascii="Book Antiqua" w:eastAsia="宋体" w:hAnsi="Book Antiqua" w:cs="宋体"/>
          <w:color w:val="000000"/>
          <w:lang w:val="en-US" w:eastAsia="zh-CN"/>
        </w:rPr>
        <w:t>Iafrate</w:t>
      </w:r>
      <w:proofErr w:type="spellEnd"/>
      <w:r w:rsidRPr="00424B96">
        <w:rPr>
          <w:rFonts w:ascii="Book Antiqua" w:eastAsia="宋体" w:hAnsi="Book Antiqua" w:cs="宋体"/>
          <w:color w:val="000000"/>
          <w:lang w:val="en-US" w:eastAsia="zh-CN"/>
        </w:rPr>
        <w:t xml:space="preserve"> AJ, </w:t>
      </w:r>
      <w:proofErr w:type="spellStart"/>
      <w:r w:rsidRPr="00424B96">
        <w:rPr>
          <w:rFonts w:ascii="Book Antiqua" w:eastAsia="宋体" w:hAnsi="Book Antiqua" w:cs="宋体"/>
          <w:color w:val="000000"/>
          <w:lang w:val="en-US" w:eastAsia="zh-CN"/>
        </w:rPr>
        <w:t>Bardelli</w:t>
      </w:r>
      <w:proofErr w:type="spellEnd"/>
      <w:r w:rsidRPr="00424B96">
        <w:rPr>
          <w:rFonts w:ascii="Book Antiqua" w:eastAsia="宋体" w:hAnsi="Book Antiqua" w:cs="宋体"/>
          <w:color w:val="000000"/>
          <w:lang w:val="en-US" w:eastAsia="zh-CN"/>
        </w:rPr>
        <w:t xml:space="preserve"> A, Corcoran RB. </w:t>
      </w:r>
      <w:proofErr w:type="gramStart"/>
      <w:r w:rsidRPr="00424B96">
        <w:rPr>
          <w:rFonts w:ascii="Book Antiqua" w:eastAsia="宋体" w:hAnsi="Book Antiqua" w:cs="宋体"/>
          <w:color w:val="000000"/>
          <w:lang w:val="en-US" w:eastAsia="zh-CN"/>
        </w:rPr>
        <w:t>Tumor Heterogeneity and Lesion-Specific Response to Targeted Therapy in Colorectal Cancer.</w:t>
      </w:r>
      <w:proofErr w:type="gramEnd"/>
      <w:r w:rsidRPr="00424B96">
        <w:rPr>
          <w:rFonts w:ascii="Book Antiqua" w:eastAsia="宋体" w:hAnsi="Book Antiqua" w:cs="宋体"/>
          <w:color w:val="000000"/>
          <w:lang w:val="en-US" w:eastAsia="zh-CN"/>
        </w:rPr>
        <w:t> </w:t>
      </w:r>
      <w:r w:rsidRPr="00424B96">
        <w:rPr>
          <w:rFonts w:ascii="Book Antiqua" w:eastAsia="宋体" w:hAnsi="Book Antiqua" w:cs="宋体"/>
          <w:i/>
          <w:iCs/>
          <w:color w:val="000000"/>
          <w:lang w:val="en-US" w:eastAsia="zh-CN"/>
        </w:rPr>
        <w:t xml:space="preserve">Cancer </w:t>
      </w:r>
      <w:proofErr w:type="spellStart"/>
      <w:r w:rsidRPr="00424B96">
        <w:rPr>
          <w:rFonts w:ascii="Book Antiqua" w:eastAsia="宋体" w:hAnsi="Book Antiqua" w:cs="宋体"/>
          <w:i/>
          <w:iCs/>
          <w:color w:val="000000"/>
          <w:lang w:val="en-US" w:eastAsia="zh-CN"/>
        </w:rPr>
        <w:t>Discov</w:t>
      </w:r>
      <w:proofErr w:type="spellEnd"/>
      <w:r w:rsidRPr="00424B96">
        <w:rPr>
          <w:rFonts w:ascii="Book Antiqua" w:eastAsia="宋体" w:hAnsi="Book Antiqua" w:cs="宋体"/>
          <w:color w:val="000000"/>
          <w:lang w:val="en-US" w:eastAsia="zh-CN"/>
        </w:rPr>
        <w:t> 2016; </w:t>
      </w:r>
      <w:r w:rsidRPr="00424B96">
        <w:rPr>
          <w:rFonts w:ascii="Book Antiqua" w:eastAsia="宋体" w:hAnsi="Book Antiqua" w:cs="宋体"/>
          <w:b/>
          <w:bCs/>
          <w:color w:val="000000"/>
          <w:lang w:val="en-US" w:eastAsia="zh-CN"/>
        </w:rPr>
        <w:t>6</w:t>
      </w:r>
      <w:r w:rsidRPr="00424B96">
        <w:rPr>
          <w:rFonts w:ascii="Book Antiqua" w:eastAsia="宋体" w:hAnsi="Book Antiqua" w:cs="宋体"/>
          <w:color w:val="000000"/>
          <w:lang w:val="en-US" w:eastAsia="zh-CN"/>
        </w:rPr>
        <w:t>: 147-153 [PMID: 26644315 DOI: 10.1158/2159-8290.CD-15-1283]</w:t>
      </w:r>
    </w:p>
    <w:p w14:paraId="3DB6062D" w14:textId="77777777"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29 </w:t>
      </w:r>
      <w:proofErr w:type="spellStart"/>
      <w:r w:rsidRPr="00424B96">
        <w:rPr>
          <w:rFonts w:ascii="Book Antiqua" w:eastAsia="宋体" w:hAnsi="Book Antiqua" w:cs="宋体"/>
          <w:b/>
          <w:bCs/>
          <w:color w:val="000000"/>
          <w:lang w:val="en-US" w:eastAsia="zh-CN"/>
        </w:rPr>
        <w:t>Vignot</w:t>
      </w:r>
      <w:proofErr w:type="spellEnd"/>
      <w:r w:rsidRPr="00424B96">
        <w:rPr>
          <w:rFonts w:ascii="Book Antiqua" w:eastAsia="宋体" w:hAnsi="Book Antiqua" w:cs="宋体"/>
          <w:b/>
          <w:bCs/>
          <w:color w:val="000000"/>
          <w:lang w:val="en-US" w:eastAsia="zh-CN"/>
        </w:rPr>
        <w:t xml:space="preserve"> S</w:t>
      </w:r>
      <w:r w:rsidRPr="00424B96">
        <w:rPr>
          <w:rFonts w:ascii="Book Antiqua" w:eastAsia="宋体" w:hAnsi="Book Antiqua" w:cs="宋体"/>
          <w:color w:val="000000"/>
          <w:lang w:val="en-US" w:eastAsia="zh-CN"/>
        </w:rPr>
        <w:t xml:space="preserve">, Lefebvre C, Frampton GM, </w:t>
      </w:r>
      <w:proofErr w:type="spellStart"/>
      <w:r w:rsidRPr="00424B96">
        <w:rPr>
          <w:rFonts w:ascii="Book Antiqua" w:eastAsia="宋体" w:hAnsi="Book Antiqua" w:cs="宋体"/>
          <w:color w:val="000000"/>
          <w:lang w:val="en-US" w:eastAsia="zh-CN"/>
        </w:rPr>
        <w:t>Meurice</w:t>
      </w:r>
      <w:proofErr w:type="spellEnd"/>
      <w:r w:rsidRPr="00424B96">
        <w:rPr>
          <w:rFonts w:ascii="Book Antiqua" w:eastAsia="宋体" w:hAnsi="Book Antiqua" w:cs="宋体"/>
          <w:color w:val="000000"/>
          <w:lang w:val="en-US" w:eastAsia="zh-CN"/>
        </w:rPr>
        <w:t xml:space="preserve"> G, </w:t>
      </w:r>
      <w:proofErr w:type="spellStart"/>
      <w:r w:rsidRPr="00424B96">
        <w:rPr>
          <w:rFonts w:ascii="Book Antiqua" w:eastAsia="宋体" w:hAnsi="Book Antiqua" w:cs="宋体"/>
          <w:color w:val="000000"/>
          <w:lang w:val="en-US" w:eastAsia="zh-CN"/>
        </w:rPr>
        <w:t>Yelensky</w:t>
      </w:r>
      <w:proofErr w:type="spellEnd"/>
      <w:r w:rsidRPr="00424B96">
        <w:rPr>
          <w:rFonts w:ascii="Book Antiqua" w:eastAsia="宋体" w:hAnsi="Book Antiqua" w:cs="宋体"/>
          <w:color w:val="000000"/>
          <w:lang w:val="en-US" w:eastAsia="zh-CN"/>
        </w:rPr>
        <w:t xml:space="preserve"> R, Palmer G, Capron F, Lazar V, </w:t>
      </w:r>
      <w:proofErr w:type="spellStart"/>
      <w:r w:rsidRPr="00424B96">
        <w:rPr>
          <w:rFonts w:ascii="Book Antiqua" w:eastAsia="宋体" w:hAnsi="Book Antiqua" w:cs="宋体"/>
          <w:color w:val="000000"/>
          <w:lang w:val="en-US" w:eastAsia="zh-CN"/>
        </w:rPr>
        <w:t>Hannoun</w:t>
      </w:r>
      <w:proofErr w:type="spellEnd"/>
      <w:r w:rsidRPr="00424B96">
        <w:rPr>
          <w:rFonts w:ascii="Book Antiqua" w:eastAsia="宋体" w:hAnsi="Book Antiqua" w:cs="宋体"/>
          <w:color w:val="000000"/>
          <w:lang w:val="en-US" w:eastAsia="zh-CN"/>
        </w:rPr>
        <w:t xml:space="preserve"> L, Miller VA, André F, Stephens PJ, Soria JC, </w:t>
      </w:r>
      <w:proofErr w:type="spellStart"/>
      <w:r w:rsidRPr="00424B96">
        <w:rPr>
          <w:rFonts w:ascii="Book Antiqua" w:eastAsia="宋体" w:hAnsi="Book Antiqua" w:cs="宋体"/>
          <w:color w:val="000000"/>
          <w:lang w:val="en-US" w:eastAsia="zh-CN"/>
        </w:rPr>
        <w:t>Spano</w:t>
      </w:r>
      <w:proofErr w:type="spellEnd"/>
      <w:r w:rsidRPr="00424B96">
        <w:rPr>
          <w:rFonts w:ascii="Book Antiqua" w:eastAsia="宋体" w:hAnsi="Book Antiqua" w:cs="宋体"/>
          <w:color w:val="000000"/>
          <w:lang w:val="en-US" w:eastAsia="zh-CN"/>
        </w:rPr>
        <w:t xml:space="preserve"> JP. Comparative analysis of primary </w:t>
      </w:r>
      <w:proofErr w:type="spellStart"/>
      <w:r w:rsidRPr="00424B96">
        <w:rPr>
          <w:rFonts w:ascii="Book Antiqua" w:eastAsia="宋体" w:hAnsi="Book Antiqua" w:cs="宋体"/>
          <w:color w:val="000000"/>
          <w:lang w:val="en-US" w:eastAsia="zh-CN"/>
        </w:rPr>
        <w:t>tumour</w:t>
      </w:r>
      <w:proofErr w:type="spellEnd"/>
      <w:r w:rsidRPr="00424B96">
        <w:rPr>
          <w:rFonts w:ascii="Book Antiqua" w:eastAsia="宋体" w:hAnsi="Book Antiqua" w:cs="宋体"/>
          <w:color w:val="000000"/>
          <w:lang w:val="en-US" w:eastAsia="zh-CN"/>
        </w:rPr>
        <w:t xml:space="preserve"> and matched metastases in colorectal cancer patients: evaluation of concordance between genomic and transcriptional profiles. </w:t>
      </w:r>
      <w:proofErr w:type="spellStart"/>
      <w:r w:rsidRPr="00424B96">
        <w:rPr>
          <w:rFonts w:ascii="Book Antiqua" w:eastAsia="宋体" w:hAnsi="Book Antiqua" w:cs="宋体"/>
          <w:i/>
          <w:iCs/>
          <w:color w:val="000000"/>
          <w:lang w:val="en-US" w:eastAsia="zh-CN"/>
        </w:rPr>
        <w:t>Eur</w:t>
      </w:r>
      <w:proofErr w:type="spellEnd"/>
      <w:r w:rsidRPr="00424B96">
        <w:rPr>
          <w:rFonts w:ascii="Book Antiqua" w:eastAsia="宋体" w:hAnsi="Book Antiqua" w:cs="宋体"/>
          <w:i/>
          <w:iCs/>
          <w:color w:val="000000"/>
          <w:lang w:val="en-US" w:eastAsia="zh-CN"/>
        </w:rPr>
        <w:t xml:space="preserve"> J Cancer</w:t>
      </w:r>
      <w:r w:rsidRPr="00424B96">
        <w:rPr>
          <w:rFonts w:ascii="Book Antiqua" w:eastAsia="宋体" w:hAnsi="Book Antiqua" w:cs="宋体"/>
          <w:color w:val="000000"/>
          <w:lang w:val="en-US" w:eastAsia="zh-CN"/>
        </w:rPr>
        <w:t> 2015; </w:t>
      </w:r>
      <w:r w:rsidRPr="00424B96">
        <w:rPr>
          <w:rFonts w:ascii="Book Antiqua" w:eastAsia="宋体" w:hAnsi="Book Antiqua" w:cs="宋体"/>
          <w:b/>
          <w:bCs/>
          <w:color w:val="000000"/>
          <w:lang w:val="en-US" w:eastAsia="zh-CN"/>
        </w:rPr>
        <w:t>51</w:t>
      </w:r>
      <w:r w:rsidRPr="00424B96">
        <w:rPr>
          <w:rFonts w:ascii="Book Antiqua" w:eastAsia="宋体" w:hAnsi="Book Antiqua" w:cs="宋体"/>
          <w:color w:val="000000"/>
          <w:lang w:val="en-US" w:eastAsia="zh-CN"/>
        </w:rPr>
        <w:t>: 791-799 [PMID: 25797355]</w:t>
      </w:r>
    </w:p>
    <w:p w14:paraId="0B17CCC9" w14:textId="77777777" w:rsidR="00424B96" w:rsidRPr="00424B96" w:rsidRDefault="00424B96" w:rsidP="00424B96">
      <w:pPr>
        <w:spacing w:line="360" w:lineRule="auto"/>
        <w:jc w:val="both"/>
        <w:rPr>
          <w:rFonts w:ascii="Book Antiqua" w:eastAsia="宋体" w:hAnsi="Book Antiqua" w:cs="宋体"/>
          <w:color w:val="000000"/>
          <w:lang w:val="en-US" w:eastAsia="zh-CN"/>
        </w:rPr>
      </w:pPr>
      <w:proofErr w:type="gramStart"/>
      <w:r w:rsidRPr="00424B96">
        <w:rPr>
          <w:rFonts w:ascii="Book Antiqua" w:eastAsia="宋体" w:hAnsi="Book Antiqua" w:cs="宋体"/>
          <w:color w:val="000000"/>
          <w:lang w:val="en-US" w:eastAsia="zh-CN"/>
        </w:rPr>
        <w:t>30 </w:t>
      </w:r>
      <w:proofErr w:type="spellStart"/>
      <w:r w:rsidRPr="00424B96">
        <w:rPr>
          <w:rFonts w:ascii="Book Antiqua" w:eastAsia="宋体" w:hAnsi="Book Antiqua" w:cs="宋体"/>
          <w:b/>
          <w:bCs/>
          <w:color w:val="000000"/>
          <w:lang w:val="en-US" w:eastAsia="zh-CN"/>
        </w:rPr>
        <w:t>Siravegna</w:t>
      </w:r>
      <w:proofErr w:type="spellEnd"/>
      <w:r w:rsidRPr="00424B96">
        <w:rPr>
          <w:rFonts w:ascii="Book Antiqua" w:eastAsia="宋体" w:hAnsi="Book Antiqua" w:cs="宋体"/>
          <w:b/>
          <w:bCs/>
          <w:color w:val="000000"/>
          <w:lang w:val="en-US" w:eastAsia="zh-CN"/>
        </w:rPr>
        <w:t xml:space="preserve"> G</w:t>
      </w:r>
      <w:r w:rsidRPr="00424B96">
        <w:rPr>
          <w:rFonts w:ascii="Book Antiqua" w:eastAsia="宋体" w:hAnsi="Book Antiqua" w:cs="宋体"/>
          <w:color w:val="000000"/>
          <w:lang w:val="en-US" w:eastAsia="zh-CN"/>
        </w:rPr>
        <w:t xml:space="preserve">, </w:t>
      </w:r>
      <w:proofErr w:type="spellStart"/>
      <w:r w:rsidRPr="00424B96">
        <w:rPr>
          <w:rFonts w:ascii="Book Antiqua" w:eastAsia="宋体" w:hAnsi="Book Antiqua" w:cs="宋体"/>
          <w:color w:val="000000"/>
          <w:lang w:val="en-US" w:eastAsia="zh-CN"/>
        </w:rPr>
        <w:t>Bardelli</w:t>
      </w:r>
      <w:proofErr w:type="spellEnd"/>
      <w:r w:rsidRPr="00424B96">
        <w:rPr>
          <w:rFonts w:ascii="Book Antiqua" w:eastAsia="宋体" w:hAnsi="Book Antiqua" w:cs="宋体"/>
          <w:color w:val="000000"/>
          <w:lang w:val="en-US" w:eastAsia="zh-CN"/>
        </w:rPr>
        <w:t xml:space="preserve"> A. Blood circulating tumor DNA for non-invasive genotyping of colon cancer patients.</w:t>
      </w:r>
      <w:proofErr w:type="gramEnd"/>
      <w:r w:rsidRPr="00424B96">
        <w:rPr>
          <w:rFonts w:ascii="Book Antiqua" w:eastAsia="宋体" w:hAnsi="Book Antiqua" w:cs="宋体"/>
          <w:color w:val="000000"/>
          <w:lang w:val="en-US" w:eastAsia="zh-CN"/>
        </w:rPr>
        <w:t> </w:t>
      </w:r>
      <w:proofErr w:type="spellStart"/>
      <w:r w:rsidRPr="00424B96">
        <w:rPr>
          <w:rFonts w:ascii="Book Antiqua" w:eastAsia="宋体" w:hAnsi="Book Antiqua" w:cs="宋体"/>
          <w:i/>
          <w:iCs/>
          <w:color w:val="000000"/>
          <w:lang w:val="en-US" w:eastAsia="zh-CN"/>
        </w:rPr>
        <w:t>Mol</w:t>
      </w:r>
      <w:proofErr w:type="spellEnd"/>
      <w:r w:rsidRPr="00424B96">
        <w:rPr>
          <w:rFonts w:ascii="Book Antiqua" w:eastAsia="宋体" w:hAnsi="Book Antiqua" w:cs="宋体"/>
          <w:i/>
          <w:iCs/>
          <w:color w:val="000000"/>
          <w:lang w:val="en-US" w:eastAsia="zh-CN"/>
        </w:rPr>
        <w:t xml:space="preserve"> </w:t>
      </w:r>
      <w:proofErr w:type="spellStart"/>
      <w:r w:rsidRPr="00424B96">
        <w:rPr>
          <w:rFonts w:ascii="Book Antiqua" w:eastAsia="宋体" w:hAnsi="Book Antiqua" w:cs="宋体"/>
          <w:i/>
          <w:iCs/>
          <w:color w:val="000000"/>
          <w:lang w:val="en-US" w:eastAsia="zh-CN"/>
        </w:rPr>
        <w:t>Oncol</w:t>
      </w:r>
      <w:proofErr w:type="spellEnd"/>
      <w:r w:rsidRPr="00424B96">
        <w:rPr>
          <w:rFonts w:ascii="Book Antiqua" w:eastAsia="宋体" w:hAnsi="Book Antiqua" w:cs="宋体"/>
          <w:color w:val="000000"/>
          <w:lang w:val="en-US" w:eastAsia="zh-CN"/>
        </w:rPr>
        <w:t> 2016; </w:t>
      </w:r>
      <w:r w:rsidRPr="00424B96">
        <w:rPr>
          <w:rFonts w:ascii="Book Antiqua" w:eastAsia="宋体" w:hAnsi="Book Antiqua" w:cs="宋体"/>
          <w:b/>
          <w:bCs/>
          <w:color w:val="000000"/>
          <w:lang w:val="en-US" w:eastAsia="zh-CN"/>
        </w:rPr>
        <w:t>10</w:t>
      </w:r>
      <w:r w:rsidRPr="00424B96">
        <w:rPr>
          <w:rFonts w:ascii="Book Antiqua" w:eastAsia="宋体" w:hAnsi="Book Antiqua" w:cs="宋体"/>
          <w:color w:val="000000"/>
          <w:lang w:val="en-US" w:eastAsia="zh-CN"/>
        </w:rPr>
        <w:t>: 475-480 [PMID: 26774880 DOI: 10.1016/j.molonc.2015.12.005]</w:t>
      </w:r>
    </w:p>
    <w:p w14:paraId="2B17E5BB" w14:textId="77777777"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31 </w:t>
      </w:r>
      <w:proofErr w:type="spellStart"/>
      <w:r w:rsidRPr="00424B96">
        <w:rPr>
          <w:rFonts w:ascii="Book Antiqua" w:eastAsia="宋体" w:hAnsi="Book Antiqua" w:cs="宋体"/>
          <w:b/>
          <w:bCs/>
          <w:color w:val="000000"/>
          <w:lang w:val="en-US" w:eastAsia="zh-CN"/>
        </w:rPr>
        <w:t>Lalmahomed</w:t>
      </w:r>
      <w:proofErr w:type="spellEnd"/>
      <w:r w:rsidRPr="00424B96">
        <w:rPr>
          <w:rFonts w:ascii="Book Antiqua" w:eastAsia="宋体" w:hAnsi="Book Antiqua" w:cs="宋体"/>
          <w:b/>
          <w:bCs/>
          <w:color w:val="000000"/>
          <w:lang w:val="en-US" w:eastAsia="zh-CN"/>
        </w:rPr>
        <w:t xml:space="preserve"> ZS</w:t>
      </w:r>
      <w:r w:rsidRPr="00424B96">
        <w:rPr>
          <w:rFonts w:ascii="Book Antiqua" w:eastAsia="宋体" w:hAnsi="Book Antiqua" w:cs="宋体"/>
          <w:color w:val="000000"/>
          <w:lang w:val="en-US" w:eastAsia="zh-CN"/>
        </w:rPr>
        <w:t xml:space="preserve">, </w:t>
      </w:r>
      <w:proofErr w:type="spellStart"/>
      <w:r w:rsidRPr="00424B96">
        <w:rPr>
          <w:rFonts w:ascii="Book Antiqua" w:eastAsia="宋体" w:hAnsi="Book Antiqua" w:cs="宋体"/>
          <w:color w:val="000000"/>
          <w:lang w:val="en-US" w:eastAsia="zh-CN"/>
        </w:rPr>
        <w:t>Mostert</w:t>
      </w:r>
      <w:proofErr w:type="spellEnd"/>
      <w:r w:rsidRPr="00424B96">
        <w:rPr>
          <w:rFonts w:ascii="Book Antiqua" w:eastAsia="宋体" w:hAnsi="Book Antiqua" w:cs="宋体"/>
          <w:color w:val="000000"/>
          <w:lang w:val="en-US" w:eastAsia="zh-CN"/>
        </w:rPr>
        <w:t xml:space="preserve"> B, </w:t>
      </w:r>
      <w:proofErr w:type="spellStart"/>
      <w:r w:rsidRPr="00424B96">
        <w:rPr>
          <w:rFonts w:ascii="Book Antiqua" w:eastAsia="宋体" w:hAnsi="Book Antiqua" w:cs="宋体"/>
          <w:color w:val="000000"/>
          <w:lang w:val="en-US" w:eastAsia="zh-CN"/>
        </w:rPr>
        <w:t>Onstenk</w:t>
      </w:r>
      <w:proofErr w:type="spellEnd"/>
      <w:r w:rsidRPr="00424B96">
        <w:rPr>
          <w:rFonts w:ascii="Book Antiqua" w:eastAsia="宋体" w:hAnsi="Book Antiqua" w:cs="宋体"/>
          <w:color w:val="000000"/>
          <w:lang w:val="en-US" w:eastAsia="zh-CN"/>
        </w:rPr>
        <w:t xml:space="preserve"> W, </w:t>
      </w:r>
      <w:proofErr w:type="spellStart"/>
      <w:r w:rsidRPr="00424B96">
        <w:rPr>
          <w:rFonts w:ascii="Book Antiqua" w:eastAsia="宋体" w:hAnsi="Book Antiqua" w:cs="宋体"/>
          <w:color w:val="000000"/>
          <w:lang w:val="en-US" w:eastAsia="zh-CN"/>
        </w:rPr>
        <w:t>Kraan</w:t>
      </w:r>
      <w:proofErr w:type="spellEnd"/>
      <w:r w:rsidRPr="00424B96">
        <w:rPr>
          <w:rFonts w:ascii="Book Antiqua" w:eastAsia="宋体" w:hAnsi="Book Antiqua" w:cs="宋体"/>
          <w:color w:val="000000"/>
          <w:lang w:val="en-US" w:eastAsia="zh-CN"/>
        </w:rPr>
        <w:t xml:space="preserve"> J, </w:t>
      </w:r>
      <w:proofErr w:type="spellStart"/>
      <w:r w:rsidRPr="00424B96">
        <w:rPr>
          <w:rFonts w:ascii="Book Antiqua" w:eastAsia="宋体" w:hAnsi="Book Antiqua" w:cs="宋体"/>
          <w:color w:val="000000"/>
          <w:lang w:val="en-US" w:eastAsia="zh-CN"/>
        </w:rPr>
        <w:t>Ayez</w:t>
      </w:r>
      <w:proofErr w:type="spellEnd"/>
      <w:r w:rsidRPr="00424B96">
        <w:rPr>
          <w:rFonts w:ascii="Book Antiqua" w:eastAsia="宋体" w:hAnsi="Book Antiqua" w:cs="宋体"/>
          <w:color w:val="000000"/>
          <w:lang w:val="en-US" w:eastAsia="zh-CN"/>
        </w:rPr>
        <w:t xml:space="preserve"> N, </w:t>
      </w:r>
      <w:proofErr w:type="spellStart"/>
      <w:r w:rsidRPr="00424B96">
        <w:rPr>
          <w:rFonts w:ascii="Book Antiqua" w:eastAsia="宋体" w:hAnsi="Book Antiqua" w:cs="宋体"/>
          <w:color w:val="000000"/>
          <w:lang w:val="en-US" w:eastAsia="zh-CN"/>
        </w:rPr>
        <w:t>Gratama</w:t>
      </w:r>
      <w:proofErr w:type="spellEnd"/>
      <w:r w:rsidRPr="00424B96">
        <w:rPr>
          <w:rFonts w:ascii="Book Antiqua" w:eastAsia="宋体" w:hAnsi="Book Antiqua" w:cs="宋体"/>
          <w:color w:val="000000"/>
          <w:lang w:val="en-US" w:eastAsia="zh-CN"/>
        </w:rPr>
        <w:t xml:space="preserve"> JW, </w:t>
      </w:r>
      <w:proofErr w:type="spellStart"/>
      <w:r w:rsidRPr="00424B96">
        <w:rPr>
          <w:rFonts w:ascii="Book Antiqua" w:eastAsia="宋体" w:hAnsi="Book Antiqua" w:cs="宋体"/>
          <w:color w:val="000000"/>
          <w:lang w:val="en-US" w:eastAsia="zh-CN"/>
        </w:rPr>
        <w:t>Grünhagen</w:t>
      </w:r>
      <w:proofErr w:type="spellEnd"/>
      <w:r w:rsidRPr="00424B96">
        <w:rPr>
          <w:rFonts w:ascii="Book Antiqua" w:eastAsia="宋体" w:hAnsi="Book Antiqua" w:cs="宋体"/>
          <w:color w:val="000000"/>
          <w:lang w:val="en-US" w:eastAsia="zh-CN"/>
        </w:rPr>
        <w:t xml:space="preserve"> D, </w:t>
      </w:r>
      <w:proofErr w:type="spellStart"/>
      <w:r w:rsidRPr="00424B96">
        <w:rPr>
          <w:rFonts w:ascii="Book Antiqua" w:eastAsia="宋体" w:hAnsi="Book Antiqua" w:cs="宋体"/>
          <w:color w:val="000000"/>
          <w:lang w:val="en-US" w:eastAsia="zh-CN"/>
        </w:rPr>
        <w:t>Verhoef</w:t>
      </w:r>
      <w:proofErr w:type="spellEnd"/>
      <w:r w:rsidRPr="00424B96">
        <w:rPr>
          <w:rFonts w:ascii="Book Antiqua" w:eastAsia="宋体" w:hAnsi="Book Antiqua" w:cs="宋体"/>
          <w:color w:val="000000"/>
          <w:lang w:val="en-US" w:eastAsia="zh-CN"/>
        </w:rPr>
        <w:t xml:space="preserve"> C, </w:t>
      </w:r>
      <w:proofErr w:type="spellStart"/>
      <w:r w:rsidRPr="00424B96">
        <w:rPr>
          <w:rFonts w:ascii="Book Antiqua" w:eastAsia="宋体" w:hAnsi="Book Antiqua" w:cs="宋体"/>
          <w:color w:val="000000"/>
          <w:lang w:val="en-US" w:eastAsia="zh-CN"/>
        </w:rPr>
        <w:t>Sleijfer</w:t>
      </w:r>
      <w:proofErr w:type="spellEnd"/>
      <w:r w:rsidRPr="00424B96">
        <w:rPr>
          <w:rFonts w:ascii="Book Antiqua" w:eastAsia="宋体" w:hAnsi="Book Antiqua" w:cs="宋体"/>
          <w:color w:val="000000"/>
          <w:lang w:val="en-US" w:eastAsia="zh-CN"/>
        </w:rPr>
        <w:t xml:space="preserve"> S. Prognostic value of circulating </w:t>
      </w:r>
      <w:proofErr w:type="spellStart"/>
      <w:r w:rsidRPr="00424B96">
        <w:rPr>
          <w:rFonts w:ascii="Book Antiqua" w:eastAsia="宋体" w:hAnsi="Book Antiqua" w:cs="宋体"/>
          <w:color w:val="000000"/>
          <w:lang w:val="en-US" w:eastAsia="zh-CN"/>
        </w:rPr>
        <w:t>tumour</w:t>
      </w:r>
      <w:proofErr w:type="spellEnd"/>
      <w:r w:rsidRPr="00424B96">
        <w:rPr>
          <w:rFonts w:ascii="Book Antiqua" w:eastAsia="宋体" w:hAnsi="Book Antiqua" w:cs="宋体"/>
          <w:color w:val="000000"/>
          <w:lang w:val="en-US" w:eastAsia="zh-CN"/>
        </w:rPr>
        <w:t xml:space="preserve"> cells for early recurrence after resection of colorectal liver metastases. </w:t>
      </w:r>
      <w:r w:rsidRPr="00424B96">
        <w:rPr>
          <w:rFonts w:ascii="Book Antiqua" w:eastAsia="宋体" w:hAnsi="Book Antiqua" w:cs="宋体"/>
          <w:i/>
          <w:iCs/>
          <w:color w:val="000000"/>
          <w:lang w:val="en-US" w:eastAsia="zh-CN"/>
        </w:rPr>
        <w:t>Br J Cancer</w:t>
      </w:r>
      <w:r w:rsidRPr="00424B96">
        <w:rPr>
          <w:rFonts w:ascii="Book Antiqua" w:eastAsia="宋体" w:hAnsi="Book Antiqua" w:cs="宋体"/>
          <w:color w:val="000000"/>
          <w:lang w:val="en-US" w:eastAsia="zh-CN"/>
        </w:rPr>
        <w:t> 2015; </w:t>
      </w:r>
      <w:r w:rsidRPr="00424B96">
        <w:rPr>
          <w:rFonts w:ascii="Book Antiqua" w:eastAsia="宋体" w:hAnsi="Book Antiqua" w:cs="宋体"/>
          <w:b/>
          <w:bCs/>
          <w:color w:val="000000"/>
          <w:lang w:val="en-US" w:eastAsia="zh-CN"/>
        </w:rPr>
        <w:t>112</w:t>
      </w:r>
      <w:r w:rsidRPr="00424B96">
        <w:rPr>
          <w:rFonts w:ascii="Book Antiqua" w:eastAsia="宋体" w:hAnsi="Book Antiqua" w:cs="宋体"/>
          <w:color w:val="000000"/>
          <w:lang w:val="en-US" w:eastAsia="zh-CN"/>
        </w:rPr>
        <w:t>: 556-561 [PMID: 25562435 DOI: 10.1038/bjc.2014.651]</w:t>
      </w:r>
    </w:p>
    <w:p w14:paraId="4ED4FEF0" w14:textId="77777777" w:rsidR="00424B96" w:rsidRPr="00424B96" w:rsidRDefault="00424B96" w:rsidP="00424B96">
      <w:pPr>
        <w:spacing w:line="360" w:lineRule="auto"/>
        <w:jc w:val="both"/>
        <w:rPr>
          <w:rFonts w:ascii="Book Antiqua" w:eastAsia="宋体" w:hAnsi="Book Antiqua" w:cs="宋体"/>
          <w:color w:val="000000"/>
          <w:lang w:val="en-US" w:eastAsia="zh-CN"/>
        </w:rPr>
      </w:pPr>
      <w:proofErr w:type="gramStart"/>
      <w:r w:rsidRPr="00424B96">
        <w:rPr>
          <w:rFonts w:ascii="Book Antiqua" w:eastAsia="宋体" w:hAnsi="Book Antiqua" w:cs="宋体"/>
          <w:color w:val="000000"/>
          <w:lang w:val="en-US" w:eastAsia="zh-CN"/>
        </w:rPr>
        <w:lastRenderedPageBreak/>
        <w:t>32 </w:t>
      </w:r>
      <w:r w:rsidRPr="00424B96">
        <w:rPr>
          <w:rFonts w:ascii="Book Antiqua" w:eastAsia="宋体" w:hAnsi="Book Antiqua" w:cs="宋体"/>
          <w:b/>
          <w:bCs/>
          <w:color w:val="000000"/>
          <w:lang w:val="en-US" w:eastAsia="zh-CN"/>
        </w:rPr>
        <w:t>Basnet S</w:t>
      </w:r>
      <w:r w:rsidRPr="00424B96">
        <w:rPr>
          <w:rFonts w:ascii="Book Antiqua" w:eastAsia="宋体" w:hAnsi="Book Antiqua" w:cs="宋体"/>
          <w:color w:val="000000"/>
          <w:lang w:val="en-US" w:eastAsia="zh-CN"/>
        </w:rPr>
        <w:t>, Zhang ZY, Liao WQ, Li SH, Li PS, Ge HY.</w:t>
      </w:r>
      <w:proofErr w:type="gramEnd"/>
      <w:r w:rsidRPr="00424B96">
        <w:rPr>
          <w:rFonts w:ascii="Book Antiqua" w:eastAsia="宋体" w:hAnsi="Book Antiqua" w:cs="宋体"/>
          <w:color w:val="000000"/>
          <w:lang w:val="en-US" w:eastAsia="zh-CN"/>
        </w:rPr>
        <w:t xml:space="preserve"> The Prognostic Value of Circulating Cell-Free DNA in Colorectal Cancer: A Meta-Analysis. </w:t>
      </w:r>
      <w:r w:rsidRPr="00424B96">
        <w:rPr>
          <w:rFonts w:ascii="Book Antiqua" w:eastAsia="宋体" w:hAnsi="Book Antiqua" w:cs="宋体"/>
          <w:i/>
          <w:iCs/>
          <w:color w:val="000000"/>
          <w:lang w:val="en-US" w:eastAsia="zh-CN"/>
        </w:rPr>
        <w:t>J Cancer</w:t>
      </w:r>
      <w:r w:rsidRPr="00424B96">
        <w:rPr>
          <w:rFonts w:ascii="Book Antiqua" w:eastAsia="宋体" w:hAnsi="Book Antiqua" w:cs="宋体"/>
          <w:color w:val="000000"/>
          <w:lang w:val="en-US" w:eastAsia="zh-CN"/>
        </w:rPr>
        <w:t> 2016; </w:t>
      </w:r>
      <w:r w:rsidRPr="00424B96">
        <w:rPr>
          <w:rFonts w:ascii="Book Antiqua" w:eastAsia="宋体" w:hAnsi="Book Antiqua" w:cs="宋体"/>
          <w:b/>
          <w:bCs/>
          <w:color w:val="000000"/>
          <w:lang w:val="en-US" w:eastAsia="zh-CN"/>
        </w:rPr>
        <w:t>7</w:t>
      </w:r>
      <w:r w:rsidRPr="00424B96">
        <w:rPr>
          <w:rFonts w:ascii="Book Antiqua" w:eastAsia="宋体" w:hAnsi="Book Antiqua" w:cs="宋体"/>
          <w:color w:val="000000"/>
          <w:lang w:val="en-US" w:eastAsia="zh-CN"/>
        </w:rPr>
        <w:t>: 1105-1113 [PMID: 27326254 DOI: 10.7150/jca.14801]</w:t>
      </w:r>
    </w:p>
    <w:p w14:paraId="5C452C61" w14:textId="77777777"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33 </w:t>
      </w:r>
      <w:proofErr w:type="spellStart"/>
      <w:r w:rsidRPr="00424B96">
        <w:rPr>
          <w:rFonts w:ascii="Book Antiqua" w:eastAsia="宋体" w:hAnsi="Book Antiqua" w:cs="宋体"/>
          <w:b/>
          <w:bCs/>
          <w:color w:val="000000"/>
          <w:lang w:val="en-US" w:eastAsia="zh-CN"/>
        </w:rPr>
        <w:t>Romiti</w:t>
      </w:r>
      <w:proofErr w:type="spellEnd"/>
      <w:r w:rsidRPr="00424B96">
        <w:rPr>
          <w:rFonts w:ascii="Book Antiqua" w:eastAsia="宋体" w:hAnsi="Book Antiqua" w:cs="宋体"/>
          <w:b/>
          <w:bCs/>
          <w:color w:val="000000"/>
          <w:lang w:val="en-US" w:eastAsia="zh-CN"/>
        </w:rPr>
        <w:t xml:space="preserve"> A</w:t>
      </w:r>
      <w:r w:rsidRPr="00424B96">
        <w:rPr>
          <w:rFonts w:ascii="Book Antiqua" w:eastAsia="宋体" w:hAnsi="Book Antiqua" w:cs="宋体"/>
          <w:color w:val="000000"/>
          <w:lang w:val="en-US" w:eastAsia="zh-CN"/>
        </w:rPr>
        <w:t xml:space="preserve">, </w:t>
      </w:r>
      <w:proofErr w:type="spellStart"/>
      <w:r w:rsidRPr="00424B96">
        <w:rPr>
          <w:rFonts w:ascii="Book Antiqua" w:eastAsia="宋体" w:hAnsi="Book Antiqua" w:cs="宋体"/>
          <w:color w:val="000000"/>
          <w:lang w:val="en-US" w:eastAsia="zh-CN"/>
        </w:rPr>
        <w:t>Raffa</w:t>
      </w:r>
      <w:proofErr w:type="spellEnd"/>
      <w:r w:rsidRPr="00424B96">
        <w:rPr>
          <w:rFonts w:ascii="Book Antiqua" w:eastAsia="宋体" w:hAnsi="Book Antiqua" w:cs="宋体"/>
          <w:color w:val="000000"/>
          <w:lang w:val="en-US" w:eastAsia="zh-CN"/>
        </w:rPr>
        <w:t xml:space="preserve"> S, Di Rocco R, Roberto M, Milano A, </w:t>
      </w:r>
      <w:proofErr w:type="spellStart"/>
      <w:r w:rsidRPr="00424B96">
        <w:rPr>
          <w:rFonts w:ascii="Book Antiqua" w:eastAsia="宋体" w:hAnsi="Book Antiqua" w:cs="宋体"/>
          <w:color w:val="000000"/>
          <w:lang w:val="en-US" w:eastAsia="zh-CN"/>
        </w:rPr>
        <w:t>Zullo</w:t>
      </w:r>
      <w:proofErr w:type="spellEnd"/>
      <w:r w:rsidRPr="00424B96">
        <w:rPr>
          <w:rFonts w:ascii="Book Antiqua" w:eastAsia="宋体" w:hAnsi="Book Antiqua" w:cs="宋体"/>
          <w:color w:val="000000"/>
          <w:lang w:val="en-US" w:eastAsia="zh-CN"/>
        </w:rPr>
        <w:t xml:space="preserve"> A, Leone L, </w:t>
      </w:r>
      <w:proofErr w:type="spellStart"/>
      <w:r w:rsidRPr="00424B96">
        <w:rPr>
          <w:rFonts w:ascii="Book Antiqua" w:eastAsia="宋体" w:hAnsi="Book Antiqua" w:cs="宋体"/>
          <w:color w:val="000000"/>
          <w:lang w:val="en-US" w:eastAsia="zh-CN"/>
        </w:rPr>
        <w:t>Ranieri</w:t>
      </w:r>
      <w:proofErr w:type="spellEnd"/>
      <w:r w:rsidRPr="00424B96">
        <w:rPr>
          <w:rFonts w:ascii="Book Antiqua" w:eastAsia="宋体" w:hAnsi="Book Antiqua" w:cs="宋体"/>
          <w:color w:val="000000"/>
          <w:lang w:val="en-US" w:eastAsia="zh-CN"/>
        </w:rPr>
        <w:t xml:space="preserve"> D, </w:t>
      </w:r>
      <w:proofErr w:type="spellStart"/>
      <w:r w:rsidRPr="00424B96">
        <w:rPr>
          <w:rFonts w:ascii="Book Antiqua" w:eastAsia="宋体" w:hAnsi="Book Antiqua" w:cs="宋体"/>
          <w:color w:val="000000"/>
          <w:lang w:val="en-US" w:eastAsia="zh-CN"/>
        </w:rPr>
        <w:t>Mazzetta</w:t>
      </w:r>
      <w:proofErr w:type="spellEnd"/>
      <w:r w:rsidRPr="00424B96">
        <w:rPr>
          <w:rFonts w:ascii="Book Antiqua" w:eastAsia="宋体" w:hAnsi="Book Antiqua" w:cs="宋体"/>
          <w:color w:val="000000"/>
          <w:lang w:val="en-US" w:eastAsia="zh-CN"/>
        </w:rPr>
        <w:t xml:space="preserve"> F, </w:t>
      </w:r>
      <w:proofErr w:type="spellStart"/>
      <w:r w:rsidRPr="00424B96">
        <w:rPr>
          <w:rFonts w:ascii="Book Antiqua" w:eastAsia="宋体" w:hAnsi="Book Antiqua" w:cs="宋体"/>
          <w:color w:val="000000"/>
          <w:lang w:val="en-US" w:eastAsia="zh-CN"/>
        </w:rPr>
        <w:t>Medda</w:t>
      </w:r>
      <w:proofErr w:type="spellEnd"/>
      <w:r w:rsidRPr="00424B96">
        <w:rPr>
          <w:rFonts w:ascii="Book Antiqua" w:eastAsia="宋体" w:hAnsi="Book Antiqua" w:cs="宋体"/>
          <w:color w:val="000000"/>
          <w:lang w:val="en-US" w:eastAsia="zh-CN"/>
        </w:rPr>
        <w:t xml:space="preserve"> E, </w:t>
      </w:r>
      <w:proofErr w:type="spellStart"/>
      <w:r w:rsidRPr="00424B96">
        <w:rPr>
          <w:rFonts w:ascii="Book Antiqua" w:eastAsia="宋体" w:hAnsi="Book Antiqua" w:cs="宋体"/>
          <w:color w:val="000000"/>
          <w:lang w:val="en-US" w:eastAsia="zh-CN"/>
        </w:rPr>
        <w:t>Sarcina</w:t>
      </w:r>
      <w:proofErr w:type="spellEnd"/>
      <w:r w:rsidRPr="00424B96">
        <w:rPr>
          <w:rFonts w:ascii="Book Antiqua" w:eastAsia="宋体" w:hAnsi="Book Antiqua" w:cs="宋体"/>
          <w:color w:val="000000"/>
          <w:lang w:val="en-US" w:eastAsia="zh-CN"/>
        </w:rPr>
        <w:t xml:space="preserve"> I, </w:t>
      </w:r>
      <w:proofErr w:type="spellStart"/>
      <w:r w:rsidRPr="00424B96">
        <w:rPr>
          <w:rFonts w:ascii="Book Antiqua" w:eastAsia="宋体" w:hAnsi="Book Antiqua" w:cs="宋体"/>
          <w:color w:val="000000"/>
          <w:lang w:val="en-US" w:eastAsia="zh-CN"/>
        </w:rPr>
        <w:t>Barucca</w:t>
      </w:r>
      <w:proofErr w:type="spellEnd"/>
      <w:r w:rsidRPr="00424B96">
        <w:rPr>
          <w:rFonts w:ascii="Book Antiqua" w:eastAsia="宋体" w:hAnsi="Book Antiqua" w:cs="宋体"/>
          <w:color w:val="000000"/>
          <w:lang w:val="en-US" w:eastAsia="zh-CN"/>
        </w:rPr>
        <w:t xml:space="preserve"> V, </w:t>
      </w:r>
      <w:proofErr w:type="spellStart"/>
      <w:r w:rsidRPr="00424B96">
        <w:rPr>
          <w:rFonts w:ascii="Book Antiqua" w:eastAsia="宋体" w:hAnsi="Book Antiqua" w:cs="宋体"/>
          <w:color w:val="000000"/>
          <w:lang w:val="en-US" w:eastAsia="zh-CN"/>
        </w:rPr>
        <w:t>D'Antonio</w:t>
      </w:r>
      <w:proofErr w:type="spellEnd"/>
      <w:r w:rsidRPr="00424B96">
        <w:rPr>
          <w:rFonts w:ascii="Book Antiqua" w:eastAsia="宋体" w:hAnsi="Book Antiqua" w:cs="宋体"/>
          <w:color w:val="000000"/>
          <w:lang w:val="en-US" w:eastAsia="zh-CN"/>
        </w:rPr>
        <w:t xml:space="preserve"> C, Durante V, </w:t>
      </w:r>
      <w:proofErr w:type="spellStart"/>
      <w:r w:rsidRPr="00424B96">
        <w:rPr>
          <w:rFonts w:ascii="Book Antiqua" w:eastAsia="宋体" w:hAnsi="Book Antiqua" w:cs="宋体"/>
          <w:color w:val="000000"/>
          <w:lang w:val="en-US" w:eastAsia="zh-CN"/>
        </w:rPr>
        <w:t>Ferri</w:t>
      </w:r>
      <w:proofErr w:type="spellEnd"/>
      <w:r w:rsidRPr="00424B96">
        <w:rPr>
          <w:rFonts w:ascii="Book Antiqua" w:eastAsia="宋体" w:hAnsi="Book Antiqua" w:cs="宋体"/>
          <w:color w:val="000000"/>
          <w:lang w:val="en-US" w:eastAsia="zh-CN"/>
        </w:rPr>
        <w:t xml:space="preserve"> M, </w:t>
      </w:r>
      <w:proofErr w:type="spellStart"/>
      <w:r w:rsidRPr="00424B96">
        <w:rPr>
          <w:rFonts w:ascii="Book Antiqua" w:eastAsia="宋体" w:hAnsi="Book Antiqua" w:cs="宋体"/>
          <w:color w:val="000000"/>
          <w:lang w:val="en-US" w:eastAsia="zh-CN"/>
        </w:rPr>
        <w:t>Torrisi</w:t>
      </w:r>
      <w:proofErr w:type="spellEnd"/>
      <w:r w:rsidRPr="00424B96">
        <w:rPr>
          <w:rFonts w:ascii="Book Antiqua" w:eastAsia="宋体" w:hAnsi="Book Antiqua" w:cs="宋体"/>
          <w:color w:val="000000"/>
          <w:lang w:val="en-US" w:eastAsia="zh-CN"/>
        </w:rPr>
        <w:t xml:space="preserve"> MR, </w:t>
      </w:r>
      <w:proofErr w:type="spellStart"/>
      <w:r w:rsidRPr="00424B96">
        <w:rPr>
          <w:rFonts w:ascii="Book Antiqua" w:eastAsia="宋体" w:hAnsi="Book Antiqua" w:cs="宋体"/>
          <w:color w:val="000000"/>
          <w:lang w:val="en-US" w:eastAsia="zh-CN"/>
        </w:rPr>
        <w:t>Marchetti</w:t>
      </w:r>
      <w:proofErr w:type="spellEnd"/>
      <w:r w:rsidRPr="00424B96">
        <w:rPr>
          <w:rFonts w:ascii="Book Antiqua" w:eastAsia="宋体" w:hAnsi="Book Antiqua" w:cs="宋体"/>
          <w:color w:val="000000"/>
          <w:lang w:val="en-US" w:eastAsia="zh-CN"/>
        </w:rPr>
        <w:t xml:space="preserve"> P. Circulating tumor cells count predicts survival in colorectal cancer patients. </w:t>
      </w:r>
      <w:r w:rsidRPr="00424B96">
        <w:rPr>
          <w:rFonts w:ascii="Book Antiqua" w:eastAsia="宋体" w:hAnsi="Book Antiqua" w:cs="宋体"/>
          <w:i/>
          <w:iCs/>
          <w:color w:val="000000"/>
          <w:lang w:val="en-US" w:eastAsia="zh-CN"/>
        </w:rPr>
        <w:t xml:space="preserve">J </w:t>
      </w:r>
      <w:proofErr w:type="spellStart"/>
      <w:r w:rsidRPr="00424B96">
        <w:rPr>
          <w:rFonts w:ascii="Book Antiqua" w:eastAsia="宋体" w:hAnsi="Book Antiqua" w:cs="宋体"/>
          <w:i/>
          <w:iCs/>
          <w:color w:val="000000"/>
          <w:lang w:val="en-US" w:eastAsia="zh-CN"/>
        </w:rPr>
        <w:t>Gastrointestin</w:t>
      </w:r>
      <w:proofErr w:type="spellEnd"/>
      <w:r w:rsidRPr="00424B96">
        <w:rPr>
          <w:rFonts w:ascii="Book Antiqua" w:eastAsia="宋体" w:hAnsi="Book Antiqua" w:cs="宋体"/>
          <w:i/>
          <w:iCs/>
          <w:color w:val="000000"/>
          <w:lang w:val="en-US" w:eastAsia="zh-CN"/>
        </w:rPr>
        <w:t xml:space="preserve"> Liver Dis</w:t>
      </w:r>
      <w:r w:rsidRPr="00424B96">
        <w:rPr>
          <w:rFonts w:ascii="Book Antiqua" w:eastAsia="宋体" w:hAnsi="Book Antiqua" w:cs="宋体"/>
          <w:color w:val="000000"/>
          <w:lang w:val="en-US" w:eastAsia="zh-CN"/>
        </w:rPr>
        <w:t> 2014; </w:t>
      </w:r>
      <w:r w:rsidRPr="00424B96">
        <w:rPr>
          <w:rFonts w:ascii="Book Antiqua" w:eastAsia="宋体" w:hAnsi="Book Antiqua" w:cs="宋体"/>
          <w:b/>
          <w:bCs/>
          <w:color w:val="000000"/>
          <w:lang w:val="en-US" w:eastAsia="zh-CN"/>
        </w:rPr>
        <w:t>23</w:t>
      </w:r>
      <w:r w:rsidRPr="00424B96">
        <w:rPr>
          <w:rFonts w:ascii="Book Antiqua" w:eastAsia="宋体" w:hAnsi="Book Antiqua" w:cs="宋体"/>
          <w:color w:val="000000"/>
          <w:lang w:val="en-US" w:eastAsia="zh-CN"/>
        </w:rPr>
        <w:t>: 279-284 [PMID: 25267956]</w:t>
      </w:r>
    </w:p>
    <w:p w14:paraId="64C4745B" w14:textId="77777777"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34 </w:t>
      </w:r>
      <w:proofErr w:type="spellStart"/>
      <w:r w:rsidRPr="00424B96">
        <w:rPr>
          <w:rFonts w:ascii="Book Antiqua" w:eastAsia="宋体" w:hAnsi="Book Antiqua" w:cs="宋体"/>
          <w:b/>
          <w:bCs/>
          <w:color w:val="000000"/>
          <w:lang w:val="en-US" w:eastAsia="zh-CN"/>
        </w:rPr>
        <w:t>Brudvik</w:t>
      </w:r>
      <w:proofErr w:type="spellEnd"/>
      <w:r w:rsidRPr="00424B96">
        <w:rPr>
          <w:rFonts w:ascii="Book Antiqua" w:eastAsia="宋体" w:hAnsi="Book Antiqua" w:cs="宋体"/>
          <w:b/>
          <w:bCs/>
          <w:color w:val="000000"/>
          <w:lang w:val="en-US" w:eastAsia="zh-CN"/>
        </w:rPr>
        <w:t xml:space="preserve"> KW</w:t>
      </w:r>
      <w:r w:rsidRPr="00424B96">
        <w:rPr>
          <w:rFonts w:ascii="Book Antiqua" w:eastAsia="宋体" w:hAnsi="Book Antiqua" w:cs="宋体"/>
          <w:color w:val="000000"/>
          <w:lang w:val="en-US" w:eastAsia="zh-CN"/>
        </w:rPr>
        <w:t xml:space="preserve">, </w:t>
      </w:r>
      <w:proofErr w:type="spellStart"/>
      <w:r w:rsidRPr="00424B96">
        <w:rPr>
          <w:rFonts w:ascii="Book Antiqua" w:eastAsia="宋体" w:hAnsi="Book Antiqua" w:cs="宋体"/>
          <w:color w:val="000000"/>
          <w:lang w:val="en-US" w:eastAsia="zh-CN"/>
        </w:rPr>
        <w:t>Seeberg</w:t>
      </w:r>
      <w:proofErr w:type="spellEnd"/>
      <w:r w:rsidRPr="00424B96">
        <w:rPr>
          <w:rFonts w:ascii="Book Antiqua" w:eastAsia="宋体" w:hAnsi="Book Antiqua" w:cs="宋体"/>
          <w:color w:val="000000"/>
          <w:lang w:val="en-US" w:eastAsia="zh-CN"/>
        </w:rPr>
        <w:t xml:space="preserve"> LT, </w:t>
      </w:r>
      <w:proofErr w:type="spellStart"/>
      <w:r w:rsidRPr="00424B96">
        <w:rPr>
          <w:rFonts w:ascii="Book Antiqua" w:eastAsia="宋体" w:hAnsi="Book Antiqua" w:cs="宋体"/>
          <w:color w:val="000000"/>
          <w:lang w:val="en-US" w:eastAsia="zh-CN"/>
        </w:rPr>
        <w:t>Hugenschmidt</w:t>
      </w:r>
      <w:proofErr w:type="spellEnd"/>
      <w:r w:rsidRPr="00424B96">
        <w:rPr>
          <w:rFonts w:ascii="Book Antiqua" w:eastAsia="宋体" w:hAnsi="Book Antiqua" w:cs="宋体"/>
          <w:color w:val="000000"/>
          <w:lang w:val="en-US" w:eastAsia="zh-CN"/>
        </w:rPr>
        <w:t xml:space="preserve"> H, </w:t>
      </w:r>
      <w:proofErr w:type="spellStart"/>
      <w:r w:rsidRPr="00424B96">
        <w:rPr>
          <w:rFonts w:ascii="Book Antiqua" w:eastAsia="宋体" w:hAnsi="Book Antiqua" w:cs="宋体"/>
          <w:color w:val="000000"/>
          <w:lang w:val="en-US" w:eastAsia="zh-CN"/>
        </w:rPr>
        <w:t>Renolen</w:t>
      </w:r>
      <w:proofErr w:type="spellEnd"/>
      <w:r w:rsidRPr="00424B96">
        <w:rPr>
          <w:rFonts w:ascii="Book Antiqua" w:eastAsia="宋体" w:hAnsi="Book Antiqua" w:cs="宋体"/>
          <w:color w:val="000000"/>
          <w:lang w:val="en-US" w:eastAsia="zh-CN"/>
        </w:rPr>
        <w:t xml:space="preserve"> A, </w:t>
      </w:r>
      <w:proofErr w:type="spellStart"/>
      <w:r w:rsidRPr="00424B96">
        <w:rPr>
          <w:rFonts w:ascii="Book Antiqua" w:eastAsia="宋体" w:hAnsi="Book Antiqua" w:cs="宋体"/>
          <w:color w:val="000000"/>
          <w:lang w:val="en-US" w:eastAsia="zh-CN"/>
        </w:rPr>
        <w:t>Schirmer</w:t>
      </w:r>
      <w:proofErr w:type="spellEnd"/>
      <w:r w:rsidRPr="00424B96">
        <w:rPr>
          <w:rFonts w:ascii="Book Antiqua" w:eastAsia="宋体" w:hAnsi="Book Antiqua" w:cs="宋体"/>
          <w:color w:val="000000"/>
          <w:lang w:val="en-US" w:eastAsia="zh-CN"/>
        </w:rPr>
        <w:t xml:space="preserve"> CB, </w:t>
      </w:r>
      <w:proofErr w:type="spellStart"/>
      <w:r w:rsidRPr="00424B96">
        <w:rPr>
          <w:rFonts w:ascii="Book Antiqua" w:eastAsia="宋体" w:hAnsi="Book Antiqua" w:cs="宋体"/>
          <w:color w:val="000000"/>
          <w:lang w:val="en-US" w:eastAsia="zh-CN"/>
        </w:rPr>
        <w:t>Brunborg</w:t>
      </w:r>
      <w:proofErr w:type="spellEnd"/>
      <w:r w:rsidRPr="00424B96">
        <w:rPr>
          <w:rFonts w:ascii="Book Antiqua" w:eastAsia="宋体" w:hAnsi="Book Antiqua" w:cs="宋体"/>
          <w:color w:val="000000"/>
          <w:lang w:val="en-US" w:eastAsia="zh-CN"/>
        </w:rPr>
        <w:t xml:space="preserve"> C, </w:t>
      </w:r>
      <w:proofErr w:type="spellStart"/>
      <w:r w:rsidRPr="00424B96">
        <w:rPr>
          <w:rFonts w:ascii="Book Antiqua" w:eastAsia="宋体" w:hAnsi="Book Antiqua" w:cs="宋体"/>
          <w:color w:val="000000"/>
          <w:lang w:val="en-US" w:eastAsia="zh-CN"/>
        </w:rPr>
        <w:t>Bjørnbeth</w:t>
      </w:r>
      <w:proofErr w:type="spellEnd"/>
      <w:r w:rsidRPr="00424B96">
        <w:rPr>
          <w:rFonts w:ascii="Book Antiqua" w:eastAsia="宋体" w:hAnsi="Book Antiqua" w:cs="宋体"/>
          <w:color w:val="000000"/>
          <w:lang w:val="en-US" w:eastAsia="zh-CN"/>
        </w:rPr>
        <w:t xml:space="preserve"> BA, </w:t>
      </w:r>
      <w:proofErr w:type="spellStart"/>
      <w:r w:rsidRPr="00424B96">
        <w:rPr>
          <w:rFonts w:ascii="Book Antiqua" w:eastAsia="宋体" w:hAnsi="Book Antiqua" w:cs="宋体"/>
          <w:color w:val="000000"/>
          <w:lang w:val="en-US" w:eastAsia="zh-CN"/>
        </w:rPr>
        <w:t>Borgen</w:t>
      </w:r>
      <w:proofErr w:type="spellEnd"/>
      <w:r w:rsidRPr="00424B96">
        <w:rPr>
          <w:rFonts w:ascii="Book Antiqua" w:eastAsia="宋体" w:hAnsi="Book Antiqua" w:cs="宋体"/>
          <w:color w:val="000000"/>
          <w:lang w:val="en-US" w:eastAsia="zh-CN"/>
        </w:rPr>
        <w:t xml:space="preserve"> E, </w:t>
      </w:r>
      <w:proofErr w:type="spellStart"/>
      <w:r w:rsidRPr="00424B96">
        <w:rPr>
          <w:rFonts w:ascii="Book Antiqua" w:eastAsia="宋体" w:hAnsi="Book Antiqua" w:cs="宋体"/>
          <w:color w:val="000000"/>
          <w:lang w:val="en-US" w:eastAsia="zh-CN"/>
        </w:rPr>
        <w:t>Naume</w:t>
      </w:r>
      <w:proofErr w:type="spellEnd"/>
      <w:r w:rsidRPr="00424B96">
        <w:rPr>
          <w:rFonts w:ascii="Book Antiqua" w:eastAsia="宋体" w:hAnsi="Book Antiqua" w:cs="宋体"/>
          <w:color w:val="000000"/>
          <w:lang w:val="en-US" w:eastAsia="zh-CN"/>
        </w:rPr>
        <w:t xml:space="preserve"> B, </w:t>
      </w:r>
      <w:proofErr w:type="spellStart"/>
      <w:r w:rsidRPr="00424B96">
        <w:rPr>
          <w:rFonts w:ascii="Book Antiqua" w:eastAsia="宋体" w:hAnsi="Book Antiqua" w:cs="宋体"/>
          <w:color w:val="000000"/>
          <w:lang w:val="en-US" w:eastAsia="zh-CN"/>
        </w:rPr>
        <w:t>Waage</w:t>
      </w:r>
      <w:proofErr w:type="spellEnd"/>
      <w:r w:rsidRPr="00424B96">
        <w:rPr>
          <w:rFonts w:ascii="Book Antiqua" w:eastAsia="宋体" w:hAnsi="Book Antiqua" w:cs="宋体"/>
          <w:color w:val="000000"/>
          <w:lang w:val="en-US" w:eastAsia="zh-CN"/>
        </w:rPr>
        <w:t xml:space="preserve"> A, </w:t>
      </w:r>
      <w:proofErr w:type="spellStart"/>
      <w:r w:rsidRPr="00424B96">
        <w:rPr>
          <w:rFonts w:ascii="Book Antiqua" w:eastAsia="宋体" w:hAnsi="Book Antiqua" w:cs="宋体"/>
          <w:color w:val="000000"/>
          <w:lang w:val="en-US" w:eastAsia="zh-CN"/>
        </w:rPr>
        <w:t>Wiedswang</w:t>
      </w:r>
      <w:proofErr w:type="spellEnd"/>
      <w:r w:rsidRPr="00424B96">
        <w:rPr>
          <w:rFonts w:ascii="Book Antiqua" w:eastAsia="宋体" w:hAnsi="Book Antiqua" w:cs="宋体"/>
          <w:color w:val="000000"/>
          <w:lang w:val="en-US" w:eastAsia="zh-CN"/>
        </w:rPr>
        <w:t xml:space="preserve"> G. Detection of Circulating Tumor Cells at Surgery and at Follow-Up Assessment to Predict Survival After Two-Stage Liver Resection of Colorectal Liver Metastases. </w:t>
      </w:r>
      <w:r w:rsidRPr="00424B96">
        <w:rPr>
          <w:rFonts w:ascii="Book Antiqua" w:eastAsia="宋体" w:hAnsi="Book Antiqua" w:cs="宋体"/>
          <w:i/>
          <w:iCs/>
          <w:color w:val="000000"/>
          <w:lang w:val="en-US" w:eastAsia="zh-CN"/>
        </w:rPr>
        <w:t xml:space="preserve">Ann </w:t>
      </w:r>
      <w:proofErr w:type="spellStart"/>
      <w:r w:rsidRPr="00424B96">
        <w:rPr>
          <w:rFonts w:ascii="Book Antiqua" w:eastAsia="宋体" w:hAnsi="Book Antiqua" w:cs="宋体"/>
          <w:i/>
          <w:iCs/>
          <w:color w:val="000000"/>
          <w:lang w:val="en-US" w:eastAsia="zh-CN"/>
        </w:rPr>
        <w:t>Surg</w:t>
      </w:r>
      <w:proofErr w:type="spellEnd"/>
      <w:r w:rsidRPr="00424B96">
        <w:rPr>
          <w:rFonts w:ascii="Book Antiqua" w:eastAsia="宋体" w:hAnsi="Book Antiqua" w:cs="宋体"/>
          <w:i/>
          <w:iCs/>
          <w:color w:val="000000"/>
          <w:lang w:val="en-US" w:eastAsia="zh-CN"/>
        </w:rPr>
        <w:t xml:space="preserve"> </w:t>
      </w:r>
      <w:proofErr w:type="spellStart"/>
      <w:r w:rsidRPr="00424B96">
        <w:rPr>
          <w:rFonts w:ascii="Book Antiqua" w:eastAsia="宋体" w:hAnsi="Book Antiqua" w:cs="宋体"/>
          <w:i/>
          <w:iCs/>
          <w:color w:val="000000"/>
          <w:lang w:val="en-US" w:eastAsia="zh-CN"/>
        </w:rPr>
        <w:t>Oncol</w:t>
      </w:r>
      <w:proofErr w:type="spellEnd"/>
      <w:r w:rsidRPr="00424B96">
        <w:rPr>
          <w:rFonts w:ascii="Book Antiqua" w:eastAsia="宋体" w:hAnsi="Book Antiqua" w:cs="宋体"/>
          <w:color w:val="000000"/>
          <w:lang w:val="en-US" w:eastAsia="zh-CN"/>
        </w:rPr>
        <w:t> 2015; </w:t>
      </w:r>
      <w:r w:rsidRPr="00424B96">
        <w:rPr>
          <w:rFonts w:ascii="Book Antiqua" w:eastAsia="宋体" w:hAnsi="Book Antiqua" w:cs="宋体"/>
          <w:b/>
          <w:bCs/>
          <w:color w:val="000000"/>
          <w:lang w:val="en-US" w:eastAsia="zh-CN"/>
        </w:rPr>
        <w:t>22</w:t>
      </w:r>
      <w:r w:rsidRPr="00424B96">
        <w:rPr>
          <w:rFonts w:ascii="Book Antiqua" w:eastAsia="宋体" w:hAnsi="Book Antiqua" w:cs="宋体"/>
          <w:color w:val="000000"/>
          <w:lang w:val="en-US" w:eastAsia="zh-CN"/>
        </w:rPr>
        <w:t>: 4029-4037 [PMID: 25801354 DOI: 10.1245/s10434-015-4482-7]</w:t>
      </w:r>
    </w:p>
    <w:p w14:paraId="5FB0AF35" w14:textId="77777777"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35 </w:t>
      </w:r>
      <w:r w:rsidRPr="00424B96">
        <w:rPr>
          <w:rFonts w:ascii="Book Antiqua" w:eastAsia="宋体" w:hAnsi="Book Antiqua" w:cs="宋体"/>
          <w:b/>
          <w:bCs/>
          <w:color w:val="000000"/>
          <w:lang w:val="en-US" w:eastAsia="zh-CN"/>
        </w:rPr>
        <w:t xml:space="preserve">El </w:t>
      </w:r>
      <w:proofErr w:type="spellStart"/>
      <w:r w:rsidRPr="00424B96">
        <w:rPr>
          <w:rFonts w:ascii="Book Antiqua" w:eastAsia="宋体" w:hAnsi="Book Antiqua" w:cs="宋体"/>
          <w:b/>
          <w:bCs/>
          <w:color w:val="000000"/>
          <w:lang w:val="en-US" w:eastAsia="zh-CN"/>
        </w:rPr>
        <w:t>Messaoudi</w:t>
      </w:r>
      <w:proofErr w:type="spellEnd"/>
      <w:r w:rsidRPr="00424B96">
        <w:rPr>
          <w:rFonts w:ascii="Book Antiqua" w:eastAsia="宋体" w:hAnsi="Book Antiqua" w:cs="宋体"/>
          <w:b/>
          <w:bCs/>
          <w:color w:val="000000"/>
          <w:lang w:val="en-US" w:eastAsia="zh-CN"/>
        </w:rPr>
        <w:t xml:space="preserve"> S</w:t>
      </w:r>
      <w:r w:rsidRPr="00424B96">
        <w:rPr>
          <w:rFonts w:ascii="Book Antiqua" w:eastAsia="宋体" w:hAnsi="Book Antiqua" w:cs="宋体"/>
          <w:color w:val="000000"/>
          <w:lang w:val="en-US" w:eastAsia="zh-CN"/>
        </w:rPr>
        <w:t xml:space="preserve">, </w:t>
      </w:r>
      <w:proofErr w:type="spellStart"/>
      <w:r w:rsidRPr="00424B96">
        <w:rPr>
          <w:rFonts w:ascii="Book Antiqua" w:eastAsia="宋体" w:hAnsi="Book Antiqua" w:cs="宋体"/>
          <w:color w:val="000000"/>
          <w:lang w:val="en-US" w:eastAsia="zh-CN"/>
        </w:rPr>
        <w:t>Mouliere</w:t>
      </w:r>
      <w:proofErr w:type="spellEnd"/>
      <w:r w:rsidRPr="00424B96">
        <w:rPr>
          <w:rFonts w:ascii="Book Antiqua" w:eastAsia="宋体" w:hAnsi="Book Antiqua" w:cs="宋体"/>
          <w:color w:val="000000"/>
          <w:lang w:val="en-US" w:eastAsia="zh-CN"/>
        </w:rPr>
        <w:t xml:space="preserve"> F, Du </w:t>
      </w:r>
      <w:proofErr w:type="spellStart"/>
      <w:r w:rsidRPr="00424B96">
        <w:rPr>
          <w:rFonts w:ascii="Book Antiqua" w:eastAsia="宋体" w:hAnsi="Book Antiqua" w:cs="宋体"/>
          <w:color w:val="000000"/>
          <w:lang w:val="en-US" w:eastAsia="zh-CN"/>
        </w:rPr>
        <w:t>Manoir</w:t>
      </w:r>
      <w:proofErr w:type="spellEnd"/>
      <w:r w:rsidRPr="00424B96">
        <w:rPr>
          <w:rFonts w:ascii="Book Antiqua" w:eastAsia="宋体" w:hAnsi="Book Antiqua" w:cs="宋体"/>
          <w:color w:val="000000"/>
          <w:lang w:val="en-US" w:eastAsia="zh-CN"/>
        </w:rPr>
        <w:t xml:space="preserve"> S, </w:t>
      </w:r>
      <w:proofErr w:type="spellStart"/>
      <w:r w:rsidRPr="00424B96">
        <w:rPr>
          <w:rFonts w:ascii="Book Antiqua" w:eastAsia="宋体" w:hAnsi="Book Antiqua" w:cs="宋体"/>
          <w:color w:val="000000"/>
          <w:lang w:val="en-US" w:eastAsia="zh-CN"/>
        </w:rPr>
        <w:t>Bascoul-Mollevi</w:t>
      </w:r>
      <w:proofErr w:type="spellEnd"/>
      <w:r w:rsidRPr="00424B96">
        <w:rPr>
          <w:rFonts w:ascii="Book Antiqua" w:eastAsia="宋体" w:hAnsi="Book Antiqua" w:cs="宋体"/>
          <w:color w:val="000000"/>
          <w:lang w:val="en-US" w:eastAsia="zh-CN"/>
        </w:rPr>
        <w:t xml:space="preserve"> C, Gillet B, </w:t>
      </w:r>
      <w:proofErr w:type="spellStart"/>
      <w:r w:rsidRPr="00424B96">
        <w:rPr>
          <w:rFonts w:ascii="Book Antiqua" w:eastAsia="宋体" w:hAnsi="Book Antiqua" w:cs="宋体"/>
          <w:color w:val="000000"/>
          <w:lang w:val="en-US" w:eastAsia="zh-CN"/>
        </w:rPr>
        <w:t>Nouaille</w:t>
      </w:r>
      <w:proofErr w:type="spellEnd"/>
      <w:r w:rsidRPr="00424B96">
        <w:rPr>
          <w:rFonts w:ascii="Book Antiqua" w:eastAsia="宋体" w:hAnsi="Book Antiqua" w:cs="宋体"/>
          <w:color w:val="000000"/>
          <w:lang w:val="en-US" w:eastAsia="zh-CN"/>
        </w:rPr>
        <w:t xml:space="preserve"> M, </w:t>
      </w:r>
      <w:proofErr w:type="spellStart"/>
      <w:r w:rsidRPr="00424B96">
        <w:rPr>
          <w:rFonts w:ascii="Book Antiqua" w:eastAsia="宋体" w:hAnsi="Book Antiqua" w:cs="宋体"/>
          <w:color w:val="000000"/>
          <w:lang w:val="en-US" w:eastAsia="zh-CN"/>
        </w:rPr>
        <w:t>Fiess</w:t>
      </w:r>
      <w:proofErr w:type="spellEnd"/>
      <w:r w:rsidRPr="00424B96">
        <w:rPr>
          <w:rFonts w:ascii="Book Antiqua" w:eastAsia="宋体" w:hAnsi="Book Antiqua" w:cs="宋体"/>
          <w:color w:val="000000"/>
          <w:lang w:val="en-US" w:eastAsia="zh-CN"/>
        </w:rPr>
        <w:t xml:space="preserve"> C, </w:t>
      </w:r>
      <w:proofErr w:type="spellStart"/>
      <w:r w:rsidRPr="00424B96">
        <w:rPr>
          <w:rFonts w:ascii="Book Antiqua" w:eastAsia="宋体" w:hAnsi="Book Antiqua" w:cs="宋体"/>
          <w:color w:val="000000"/>
          <w:lang w:val="en-US" w:eastAsia="zh-CN"/>
        </w:rPr>
        <w:t>Crapez</w:t>
      </w:r>
      <w:proofErr w:type="spellEnd"/>
      <w:r w:rsidRPr="00424B96">
        <w:rPr>
          <w:rFonts w:ascii="Book Antiqua" w:eastAsia="宋体" w:hAnsi="Book Antiqua" w:cs="宋体"/>
          <w:color w:val="000000"/>
          <w:lang w:val="en-US" w:eastAsia="zh-CN"/>
        </w:rPr>
        <w:t xml:space="preserve"> E, </w:t>
      </w:r>
      <w:proofErr w:type="spellStart"/>
      <w:r w:rsidRPr="00424B96">
        <w:rPr>
          <w:rFonts w:ascii="Book Antiqua" w:eastAsia="宋体" w:hAnsi="Book Antiqua" w:cs="宋体"/>
          <w:color w:val="000000"/>
          <w:lang w:val="en-US" w:eastAsia="zh-CN"/>
        </w:rPr>
        <w:t>Bibeau</w:t>
      </w:r>
      <w:proofErr w:type="spellEnd"/>
      <w:r w:rsidRPr="00424B96">
        <w:rPr>
          <w:rFonts w:ascii="Book Antiqua" w:eastAsia="宋体" w:hAnsi="Book Antiqua" w:cs="宋体"/>
          <w:color w:val="000000"/>
          <w:lang w:val="en-US" w:eastAsia="zh-CN"/>
        </w:rPr>
        <w:t xml:space="preserve"> F, </w:t>
      </w:r>
      <w:proofErr w:type="spellStart"/>
      <w:r w:rsidRPr="00424B96">
        <w:rPr>
          <w:rFonts w:ascii="Book Antiqua" w:eastAsia="宋体" w:hAnsi="Book Antiqua" w:cs="宋体"/>
          <w:color w:val="000000"/>
          <w:lang w:val="en-US" w:eastAsia="zh-CN"/>
        </w:rPr>
        <w:t>Theillet</w:t>
      </w:r>
      <w:proofErr w:type="spellEnd"/>
      <w:r w:rsidRPr="00424B96">
        <w:rPr>
          <w:rFonts w:ascii="Book Antiqua" w:eastAsia="宋体" w:hAnsi="Book Antiqua" w:cs="宋体"/>
          <w:color w:val="000000"/>
          <w:lang w:val="en-US" w:eastAsia="zh-CN"/>
        </w:rPr>
        <w:t xml:space="preserve"> C, </w:t>
      </w:r>
      <w:proofErr w:type="spellStart"/>
      <w:r w:rsidRPr="00424B96">
        <w:rPr>
          <w:rFonts w:ascii="Book Antiqua" w:eastAsia="宋体" w:hAnsi="Book Antiqua" w:cs="宋体"/>
          <w:color w:val="000000"/>
          <w:lang w:val="en-US" w:eastAsia="zh-CN"/>
        </w:rPr>
        <w:t>Mazard</w:t>
      </w:r>
      <w:proofErr w:type="spellEnd"/>
      <w:r w:rsidRPr="00424B96">
        <w:rPr>
          <w:rFonts w:ascii="Book Antiqua" w:eastAsia="宋体" w:hAnsi="Book Antiqua" w:cs="宋体"/>
          <w:color w:val="000000"/>
          <w:lang w:val="en-US" w:eastAsia="zh-CN"/>
        </w:rPr>
        <w:t xml:space="preserve"> T, </w:t>
      </w:r>
      <w:proofErr w:type="spellStart"/>
      <w:r w:rsidRPr="00424B96">
        <w:rPr>
          <w:rFonts w:ascii="Book Antiqua" w:eastAsia="宋体" w:hAnsi="Book Antiqua" w:cs="宋体"/>
          <w:color w:val="000000"/>
          <w:lang w:val="en-US" w:eastAsia="zh-CN"/>
        </w:rPr>
        <w:t>Pezet</w:t>
      </w:r>
      <w:proofErr w:type="spellEnd"/>
      <w:r w:rsidRPr="00424B96">
        <w:rPr>
          <w:rFonts w:ascii="Book Antiqua" w:eastAsia="宋体" w:hAnsi="Book Antiqua" w:cs="宋体"/>
          <w:color w:val="000000"/>
          <w:lang w:val="en-US" w:eastAsia="zh-CN"/>
        </w:rPr>
        <w:t xml:space="preserve"> D, </w:t>
      </w:r>
      <w:proofErr w:type="spellStart"/>
      <w:r w:rsidRPr="00424B96">
        <w:rPr>
          <w:rFonts w:ascii="Book Antiqua" w:eastAsia="宋体" w:hAnsi="Book Antiqua" w:cs="宋体"/>
          <w:color w:val="000000"/>
          <w:lang w:val="en-US" w:eastAsia="zh-CN"/>
        </w:rPr>
        <w:t>Mathonnet</w:t>
      </w:r>
      <w:proofErr w:type="spellEnd"/>
      <w:r w:rsidRPr="00424B96">
        <w:rPr>
          <w:rFonts w:ascii="Book Antiqua" w:eastAsia="宋体" w:hAnsi="Book Antiqua" w:cs="宋体"/>
          <w:color w:val="000000"/>
          <w:lang w:val="en-US" w:eastAsia="zh-CN"/>
        </w:rPr>
        <w:t xml:space="preserve"> M, </w:t>
      </w:r>
      <w:proofErr w:type="spellStart"/>
      <w:r w:rsidRPr="00424B96">
        <w:rPr>
          <w:rFonts w:ascii="Book Antiqua" w:eastAsia="宋体" w:hAnsi="Book Antiqua" w:cs="宋体"/>
          <w:color w:val="000000"/>
          <w:lang w:val="en-US" w:eastAsia="zh-CN"/>
        </w:rPr>
        <w:t>Ychou</w:t>
      </w:r>
      <w:proofErr w:type="spellEnd"/>
      <w:r w:rsidRPr="00424B96">
        <w:rPr>
          <w:rFonts w:ascii="Book Antiqua" w:eastAsia="宋体" w:hAnsi="Book Antiqua" w:cs="宋体"/>
          <w:color w:val="000000"/>
          <w:lang w:val="en-US" w:eastAsia="zh-CN"/>
        </w:rPr>
        <w:t xml:space="preserve"> M, Thierry AR. Circulating DNA as a Strong </w:t>
      </w:r>
      <w:proofErr w:type="spellStart"/>
      <w:r w:rsidRPr="00424B96">
        <w:rPr>
          <w:rFonts w:ascii="Book Antiqua" w:eastAsia="宋体" w:hAnsi="Book Antiqua" w:cs="宋体"/>
          <w:color w:val="000000"/>
          <w:lang w:val="en-US" w:eastAsia="zh-CN"/>
        </w:rPr>
        <w:t>Multimarker</w:t>
      </w:r>
      <w:proofErr w:type="spellEnd"/>
      <w:r w:rsidRPr="00424B96">
        <w:rPr>
          <w:rFonts w:ascii="Book Antiqua" w:eastAsia="宋体" w:hAnsi="Book Antiqua" w:cs="宋体"/>
          <w:color w:val="000000"/>
          <w:lang w:val="en-US" w:eastAsia="zh-CN"/>
        </w:rPr>
        <w:t xml:space="preserve"> Prognostic Tool for Metastatic Colorectal Cancer Patient Management Care. </w:t>
      </w:r>
      <w:proofErr w:type="spellStart"/>
      <w:r w:rsidRPr="00424B96">
        <w:rPr>
          <w:rFonts w:ascii="Book Antiqua" w:eastAsia="宋体" w:hAnsi="Book Antiqua" w:cs="宋体"/>
          <w:i/>
          <w:iCs/>
          <w:color w:val="000000"/>
          <w:lang w:val="en-US" w:eastAsia="zh-CN"/>
        </w:rPr>
        <w:t>Clin</w:t>
      </w:r>
      <w:proofErr w:type="spellEnd"/>
      <w:r w:rsidRPr="00424B96">
        <w:rPr>
          <w:rFonts w:ascii="Book Antiqua" w:eastAsia="宋体" w:hAnsi="Book Antiqua" w:cs="宋体"/>
          <w:i/>
          <w:iCs/>
          <w:color w:val="000000"/>
          <w:lang w:val="en-US" w:eastAsia="zh-CN"/>
        </w:rPr>
        <w:t xml:space="preserve"> Cancer Res</w:t>
      </w:r>
      <w:r w:rsidRPr="00424B96">
        <w:rPr>
          <w:rFonts w:ascii="Book Antiqua" w:eastAsia="宋体" w:hAnsi="Book Antiqua" w:cs="宋体"/>
          <w:color w:val="000000"/>
          <w:lang w:val="en-US" w:eastAsia="zh-CN"/>
        </w:rPr>
        <w:t> 2016; </w:t>
      </w:r>
      <w:r w:rsidRPr="00424B96">
        <w:rPr>
          <w:rFonts w:ascii="Book Antiqua" w:eastAsia="宋体" w:hAnsi="Book Antiqua" w:cs="宋体"/>
          <w:b/>
          <w:bCs/>
          <w:color w:val="000000"/>
          <w:lang w:val="en-US" w:eastAsia="zh-CN"/>
        </w:rPr>
        <w:t>22</w:t>
      </w:r>
      <w:r w:rsidRPr="00424B96">
        <w:rPr>
          <w:rFonts w:ascii="Book Antiqua" w:eastAsia="宋体" w:hAnsi="Book Antiqua" w:cs="宋体"/>
          <w:color w:val="000000"/>
          <w:lang w:val="en-US" w:eastAsia="zh-CN"/>
        </w:rPr>
        <w:t>: 3067-3077 [PMID: 26847055]</w:t>
      </w:r>
    </w:p>
    <w:p w14:paraId="183E7087" w14:textId="197BB094"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36 </w:t>
      </w:r>
      <w:proofErr w:type="spellStart"/>
      <w:r w:rsidRPr="00424B96">
        <w:rPr>
          <w:rFonts w:ascii="Book Antiqua" w:eastAsia="宋体" w:hAnsi="Book Antiqua" w:cs="宋体"/>
          <w:b/>
          <w:bCs/>
          <w:color w:val="000000"/>
          <w:lang w:val="en-US" w:eastAsia="zh-CN"/>
        </w:rPr>
        <w:t>Onstenk</w:t>
      </w:r>
      <w:proofErr w:type="spellEnd"/>
      <w:r w:rsidRPr="00424B96">
        <w:rPr>
          <w:rFonts w:ascii="Book Antiqua" w:eastAsia="宋体" w:hAnsi="Book Antiqua" w:cs="宋体"/>
          <w:b/>
          <w:bCs/>
          <w:color w:val="000000"/>
          <w:lang w:val="en-US" w:eastAsia="zh-CN"/>
        </w:rPr>
        <w:t xml:space="preserve"> W</w:t>
      </w:r>
      <w:r w:rsidRPr="00424B96">
        <w:rPr>
          <w:rFonts w:ascii="Book Antiqua" w:eastAsia="宋体" w:hAnsi="Book Antiqua" w:cs="宋体"/>
          <w:color w:val="000000"/>
          <w:lang w:val="en-US" w:eastAsia="zh-CN"/>
        </w:rPr>
        <w:t xml:space="preserve">, </w:t>
      </w:r>
      <w:proofErr w:type="spellStart"/>
      <w:r w:rsidRPr="00424B96">
        <w:rPr>
          <w:rFonts w:ascii="Book Antiqua" w:eastAsia="宋体" w:hAnsi="Book Antiqua" w:cs="宋体"/>
          <w:color w:val="000000"/>
          <w:lang w:val="en-US" w:eastAsia="zh-CN"/>
        </w:rPr>
        <w:t>Sieuwerts</w:t>
      </w:r>
      <w:proofErr w:type="spellEnd"/>
      <w:r w:rsidRPr="00424B96">
        <w:rPr>
          <w:rFonts w:ascii="Book Antiqua" w:eastAsia="宋体" w:hAnsi="Book Antiqua" w:cs="宋体"/>
          <w:color w:val="000000"/>
          <w:lang w:val="en-US" w:eastAsia="zh-CN"/>
        </w:rPr>
        <w:t xml:space="preserve"> AM, </w:t>
      </w:r>
      <w:proofErr w:type="spellStart"/>
      <w:r w:rsidRPr="00424B96">
        <w:rPr>
          <w:rFonts w:ascii="Book Antiqua" w:eastAsia="宋体" w:hAnsi="Book Antiqua" w:cs="宋体"/>
          <w:color w:val="000000"/>
          <w:lang w:val="en-US" w:eastAsia="zh-CN"/>
        </w:rPr>
        <w:t>Mostert</w:t>
      </w:r>
      <w:proofErr w:type="spellEnd"/>
      <w:r w:rsidRPr="00424B96">
        <w:rPr>
          <w:rFonts w:ascii="Book Antiqua" w:eastAsia="宋体" w:hAnsi="Book Antiqua" w:cs="宋体"/>
          <w:color w:val="000000"/>
          <w:lang w:val="en-US" w:eastAsia="zh-CN"/>
        </w:rPr>
        <w:t xml:space="preserve"> B, </w:t>
      </w:r>
      <w:proofErr w:type="spellStart"/>
      <w:r w:rsidRPr="00424B96">
        <w:rPr>
          <w:rFonts w:ascii="Book Antiqua" w:eastAsia="宋体" w:hAnsi="Book Antiqua" w:cs="宋体"/>
          <w:color w:val="000000"/>
          <w:lang w:val="en-US" w:eastAsia="zh-CN"/>
        </w:rPr>
        <w:t>Lalmahomed</w:t>
      </w:r>
      <w:proofErr w:type="spellEnd"/>
      <w:r w:rsidRPr="00424B96">
        <w:rPr>
          <w:rFonts w:ascii="Book Antiqua" w:eastAsia="宋体" w:hAnsi="Book Antiqua" w:cs="宋体"/>
          <w:color w:val="000000"/>
          <w:lang w:val="en-US" w:eastAsia="zh-CN"/>
        </w:rPr>
        <w:t xml:space="preserve"> Z, Bolt-de </w:t>
      </w:r>
      <w:proofErr w:type="spellStart"/>
      <w:r w:rsidRPr="00424B96">
        <w:rPr>
          <w:rFonts w:ascii="Book Antiqua" w:eastAsia="宋体" w:hAnsi="Book Antiqua" w:cs="宋体"/>
          <w:color w:val="000000"/>
          <w:lang w:val="en-US" w:eastAsia="zh-CN"/>
        </w:rPr>
        <w:t>Vries</w:t>
      </w:r>
      <w:proofErr w:type="spellEnd"/>
      <w:r w:rsidRPr="00424B96">
        <w:rPr>
          <w:rFonts w:ascii="Book Antiqua" w:eastAsia="宋体" w:hAnsi="Book Antiqua" w:cs="宋体"/>
          <w:color w:val="000000"/>
          <w:lang w:val="en-US" w:eastAsia="zh-CN"/>
        </w:rPr>
        <w:t xml:space="preserve"> JB, van Galen A, </w:t>
      </w:r>
      <w:proofErr w:type="spellStart"/>
      <w:r w:rsidRPr="00424B96">
        <w:rPr>
          <w:rFonts w:ascii="Book Antiqua" w:eastAsia="宋体" w:hAnsi="Book Antiqua" w:cs="宋体"/>
          <w:color w:val="000000"/>
          <w:lang w:val="en-US" w:eastAsia="zh-CN"/>
        </w:rPr>
        <w:t>Smid</w:t>
      </w:r>
      <w:proofErr w:type="spellEnd"/>
      <w:r w:rsidRPr="00424B96">
        <w:rPr>
          <w:rFonts w:ascii="Book Antiqua" w:eastAsia="宋体" w:hAnsi="Book Antiqua" w:cs="宋体"/>
          <w:color w:val="000000"/>
          <w:lang w:val="en-US" w:eastAsia="zh-CN"/>
        </w:rPr>
        <w:t xml:space="preserve"> M, </w:t>
      </w:r>
      <w:proofErr w:type="spellStart"/>
      <w:r w:rsidRPr="00424B96">
        <w:rPr>
          <w:rFonts w:ascii="Book Antiqua" w:eastAsia="宋体" w:hAnsi="Book Antiqua" w:cs="宋体"/>
          <w:color w:val="000000"/>
          <w:lang w:val="en-US" w:eastAsia="zh-CN"/>
        </w:rPr>
        <w:t>Kraan</w:t>
      </w:r>
      <w:proofErr w:type="spellEnd"/>
      <w:r w:rsidRPr="00424B96">
        <w:rPr>
          <w:rFonts w:ascii="Book Antiqua" w:eastAsia="宋体" w:hAnsi="Book Antiqua" w:cs="宋体"/>
          <w:color w:val="000000"/>
          <w:lang w:val="en-US" w:eastAsia="zh-CN"/>
        </w:rPr>
        <w:t xml:space="preserve"> J, Van M, de </w:t>
      </w:r>
      <w:proofErr w:type="spellStart"/>
      <w:r w:rsidRPr="00424B96">
        <w:rPr>
          <w:rFonts w:ascii="Book Antiqua" w:eastAsia="宋体" w:hAnsi="Book Antiqua" w:cs="宋体"/>
          <w:color w:val="000000"/>
          <w:lang w:val="en-US" w:eastAsia="zh-CN"/>
        </w:rPr>
        <w:t>Weerd</w:t>
      </w:r>
      <w:proofErr w:type="spellEnd"/>
      <w:r w:rsidRPr="00424B96">
        <w:rPr>
          <w:rFonts w:ascii="Book Antiqua" w:eastAsia="宋体" w:hAnsi="Book Antiqua" w:cs="宋体"/>
          <w:color w:val="000000"/>
          <w:lang w:val="en-US" w:eastAsia="zh-CN"/>
        </w:rPr>
        <w:t xml:space="preserve"> V, </w:t>
      </w:r>
      <w:proofErr w:type="spellStart"/>
      <w:r w:rsidRPr="00424B96">
        <w:rPr>
          <w:rFonts w:ascii="Book Antiqua" w:eastAsia="宋体" w:hAnsi="Book Antiqua" w:cs="宋体"/>
          <w:color w:val="000000"/>
          <w:lang w:val="en-US" w:eastAsia="zh-CN"/>
        </w:rPr>
        <w:t>Ramírez</w:t>
      </w:r>
      <w:proofErr w:type="spellEnd"/>
      <w:r w:rsidRPr="00424B96">
        <w:rPr>
          <w:rFonts w:ascii="Book Antiqua" w:eastAsia="宋体" w:hAnsi="Book Antiqua" w:cs="宋体"/>
          <w:color w:val="000000"/>
          <w:lang w:val="en-US" w:eastAsia="zh-CN"/>
        </w:rPr>
        <w:t xml:space="preserve">-Moreno R, Biermann K, </w:t>
      </w:r>
      <w:proofErr w:type="spellStart"/>
      <w:r w:rsidRPr="00424B96">
        <w:rPr>
          <w:rFonts w:ascii="Book Antiqua" w:eastAsia="宋体" w:hAnsi="Book Antiqua" w:cs="宋体"/>
          <w:color w:val="000000"/>
          <w:lang w:val="en-US" w:eastAsia="zh-CN"/>
        </w:rPr>
        <w:t>Verhoef</w:t>
      </w:r>
      <w:proofErr w:type="spellEnd"/>
      <w:r w:rsidRPr="00424B96">
        <w:rPr>
          <w:rFonts w:ascii="Book Antiqua" w:eastAsia="宋体" w:hAnsi="Book Antiqua" w:cs="宋体"/>
          <w:color w:val="000000"/>
          <w:lang w:val="en-US" w:eastAsia="zh-CN"/>
        </w:rPr>
        <w:t xml:space="preserve"> C, </w:t>
      </w:r>
      <w:proofErr w:type="spellStart"/>
      <w:r w:rsidRPr="00424B96">
        <w:rPr>
          <w:rFonts w:ascii="Book Antiqua" w:eastAsia="宋体" w:hAnsi="Book Antiqua" w:cs="宋体"/>
          <w:color w:val="000000"/>
          <w:lang w:val="en-US" w:eastAsia="zh-CN"/>
        </w:rPr>
        <w:t>Grünhagen</w:t>
      </w:r>
      <w:proofErr w:type="spellEnd"/>
      <w:r w:rsidRPr="00424B96">
        <w:rPr>
          <w:rFonts w:ascii="Book Antiqua" w:eastAsia="宋体" w:hAnsi="Book Antiqua" w:cs="宋体"/>
          <w:color w:val="000000"/>
          <w:lang w:val="en-US" w:eastAsia="zh-CN"/>
        </w:rPr>
        <w:t xml:space="preserve"> DJ, </w:t>
      </w:r>
      <w:proofErr w:type="spellStart"/>
      <w:r w:rsidRPr="00424B96">
        <w:rPr>
          <w:rFonts w:ascii="Book Antiqua" w:eastAsia="宋体" w:hAnsi="Book Antiqua" w:cs="宋体"/>
          <w:color w:val="000000"/>
          <w:lang w:val="en-US" w:eastAsia="zh-CN"/>
        </w:rPr>
        <w:t>IJzermans</w:t>
      </w:r>
      <w:proofErr w:type="spellEnd"/>
      <w:r w:rsidRPr="00424B96">
        <w:rPr>
          <w:rFonts w:ascii="Book Antiqua" w:eastAsia="宋体" w:hAnsi="Book Antiqua" w:cs="宋体"/>
          <w:color w:val="000000"/>
          <w:lang w:val="en-US" w:eastAsia="zh-CN"/>
        </w:rPr>
        <w:t xml:space="preserve"> JN, </w:t>
      </w:r>
      <w:proofErr w:type="spellStart"/>
      <w:r w:rsidRPr="00424B96">
        <w:rPr>
          <w:rFonts w:ascii="Book Antiqua" w:eastAsia="宋体" w:hAnsi="Book Antiqua" w:cs="宋体"/>
          <w:color w:val="000000"/>
          <w:lang w:val="en-US" w:eastAsia="zh-CN"/>
        </w:rPr>
        <w:t>Gratama</w:t>
      </w:r>
      <w:proofErr w:type="spellEnd"/>
      <w:r w:rsidRPr="00424B96">
        <w:rPr>
          <w:rFonts w:ascii="Book Antiqua" w:eastAsia="宋体" w:hAnsi="Book Antiqua" w:cs="宋体"/>
          <w:color w:val="000000"/>
          <w:lang w:val="en-US" w:eastAsia="zh-CN"/>
        </w:rPr>
        <w:t xml:space="preserve"> JW, Martens JW, </w:t>
      </w:r>
      <w:proofErr w:type="spellStart"/>
      <w:r w:rsidRPr="00424B96">
        <w:rPr>
          <w:rFonts w:ascii="Book Antiqua" w:eastAsia="宋体" w:hAnsi="Book Antiqua" w:cs="宋体"/>
          <w:color w:val="000000"/>
          <w:lang w:val="en-US" w:eastAsia="zh-CN"/>
        </w:rPr>
        <w:t>Foekens</w:t>
      </w:r>
      <w:proofErr w:type="spellEnd"/>
      <w:r w:rsidRPr="00424B96">
        <w:rPr>
          <w:rFonts w:ascii="Book Antiqua" w:eastAsia="宋体" w:hAnsi="Book Antiqua" w:cs="宋体"/>
          <w:color w:val="000000"/>
          <w:lang w:val="en-US" w:eastAsia="zh-CN"/>
        </w:rPr>
        <w:t xml:space="preserve"> JA, </w:t>
      </w:r>
      <w:proofErr w:type="spellStart"/>
      <w:r w:rsidRPr="00424B96">
        <w:rPr>
          <w:rFonts w:ascii="Book Antiqua" w:eastAsia="宋体" w:hAnsi="Book Antiqua" w:cs="宋体"/>
          <w:color w:val="000000"/>
          <w:lang w:val="en-US" w:eastAsia="zh-CN"/>
        </w:rPr>
        <w:t>Sleijfer</w:t>
      </w:r>
      <w:proofErr w:type="spellEnd"/>
      <w:r w:rsidRPr="00424B96">
        <w:rPr>
          <w:rFonts w:ascii="Book Antiqua" w:eastAsia="宋体" w:hAnsi="Book Antiqua" w:cs="宋体"/>
          <w:color w:val="000000"/>
          <w:lang w:val="en-US" w:eastAsia="zh-CN"/>
        </w:rPr>
        <w:t xml:space="preserve"> S. Molecular characteristics of circulating tumor cells resemble the liver metastasis more closely than the primary tumor in metastatic colorectal cancer. </w:t>
      </w:r>
      <w:proofErr w:type="spellStart"/>
      <w:r w:rsidRPr="00424B96">
        <w:rPr>
          <w:rFonts w:ascii="Book Antiqua" w:eastAsia="宋体" w:hAnsi="Book Antiqua" w:cs="宋体"/>
          <w:i/>
          <w:iCs/>
          <w:color w:val="000000"/>
          <w:lang w:val="en-US" w:eastAsia="zh-CN"/>
        </w:rPr>
        <w:t>Oncotarget</w:t>
      </w:r>
      <w:proofErr w:type="spellEnd"/>
      <w:r w:rsidRPr="00424B96">
        <w:rPr>
          <w:rFonts w:ascii="Book Antiqua" w:eastAsia="宋体" w:hAnsi="Book Antiqua" w:cs="宋体"/>
          <w:color w:val="000000"/>
          <w:lang w:val="en-US" w:eastAsia="zh-CN"/>
        </w:rPr>
        <w:t> 2016 [PMID: 27340863]</w:t>
      </w:r>
    </w:p>
    <w:p w14:paraId="2E6FB094" w14:textId="77777777" w:rsidR="00424B96" w:rsidRPr="00424B96" w:rsidRDefault="00424B96" w:rsidP="00424B96">
      <w:pPr>
        <w:spacing w:line="360" w:lineRule="auto"/>
        <w:jc w:val="both"/>
        <w:rPr>
          <w:rFonts w:ascii="Book Antiqua" w:eastAsia="宋体" w:hAnsi="Book Antiqua" w:cs="宋体"/>
          <w:color w:val="000000"/>
          <w:lang w:val="en-US" w:eastAsia="zh-CN"/>
        </w:rPr>
      </w:pPr>
      <w:r w:rsidRPr="00424B96">
        <w:rPr>
          <w:rFonts w:ascii="Book Antiqua" w:eastAsia="宋体" w:hAnsi="Book Antiqua" w:cs="宋体"/>
          <w:color w:val="000000"/>
          <w:lang w:val="en-US" w:eastAsia="zh-CN"/>
        </w:rPr>
        <w:t>37 </w:t>
      </w:r>
      <w:proofErr w:type="spellStart"/>
      <w:r w:rsidRPr="00424B96">
        <w:rPr>
          <w:rFonts w:ascii="Book Antiqua" w:eastAsia="宋体" w:hAnsi="Book Antiqua" w:cs="宋体"/>
          <w:b/>
          <w:bCs/>
          <w:color w:val="000000"/>
          <w:lang w:val="en-US" w:eastAsia="zh-CN"/>
        </w:rPr>
        <w:t>Rahbari</w:t>
      </w:r>
      <w:proofErr w:type="spellEnd"/>
      <w:r w:rsidRPr="00424B96">
        <w:rPr>
          <w:rFonts w:ascii="Book Antiqua" w:eastAsia="宋体" w:hAnsi="Book Antiqua" w:cs="宋体"/>
          <w:b/>
          <w:bCs/>
          <w:color w:val="000000"/>
          <w:lang w:val="en-US" w:eastAsia="zh-CN"/>
        </w:rPr>
        <w:t xml:space="preserve"> NN</w:t>
      </w:r>
      <w:r w:rsidRPr="00424B96">
        <w:rPr>
          <w:rFonts w:ascii="Book Antiqua" w:eastAsia="宋体" w:hAnsi="Book Antiqua" w:cs="宋体"/>
          <w:color w:val="000000"/>
          <w:lang w:val="en-US" w:eastAsia="zh-CN"/>
        </w:rPr>
        <w:t xml:space="preserve">, Bork U, </w:t>
      </w:r>
      <w:proofErr w:type="spellStart"/>
      <w:r w:rsidRPr="00424B96">
        <w:rPr>
          <w:rFonts w:ascii="Book Antiqua" w:eastAsia="宋体" w:hAnsi="Book Antiqua" w:cs="宋体"/>
          <w:color w:val="000000"/>
          <w:lang w:val="en-US" w:eastAsia="zh-CN"/>
        </w:rPr>
        <w:t>Schölch</w:t>
      </w:r>
      <w:proofErr w:type="spellEnd"/>
      <w:r w:rsidRPr="00424B96">
        <w:rPr>
          <w:rFonts w:ascii="Book Antiqua" w:eastAsia="宋体" w:hAnsi="Book Antiqua" w:cs="宋体"/>
          <w:color w:val="000000"/>
          <w:lang w:val="en-US" w:eastAsia="zh-CN"/>
        </w:rPr>
        <w:t xml:space="preserve"> S, </w:t>
      </w:r>
      <w:proofErr w:type="spellStart"/>
      <w:r w:rsidRPr="00424B96">
        <w:rPr>
          <w:rFonts w:ascii="Book Antiqua" w:eastAsia="宋体" w:hAnsi="Book Antiqua" w:cs="宋体"/>
          <w:color w:val="000000"/>
          <w:lang w:val="en-US" w:eastAsia="zh-CN"/>
        </w:rPr>
        <w:t>Reissfelder</w:t>
      </w:r>
      <w:proofErr w:type="spellEnd"/>
      <w:r w:rsidRPr="00424B96">
        <w:rPr>
          <w:rFonts w:ascii="Book Antiqua" w:eastAsia="宋体" w:hAnsi="Book Antiqua" w:cs="宋体"/>
          <w:color w:val="000000"/>
          <w:lang w:val="en-US" w:eastAsia="zh-CN"/>
        </w:rPr>
        <w:t xml:space="preserve"> C, </w:t>
      </w:r>
      <w:proofErr w:type="spellStart"/>
      <w:r w:rsidRPr="00424B96">
        <w:rPr>
          <w:rFonts w:ascii="Book Antiqua" w:eastAsia="宋体" w:hAnsi="Book Antiqua" w:cs="宋体"/>
          <w:color w:val="000000"/>
          <w:lang w:val="en-US" w:eastAsia="zh-CN"/>
        </w:rPr>
        <w:t>Thorlund</w:t>
      </w:r>
      <w:proofErr w:type="spellEnd"/>
      <w:r w:rsidRPr="00424B96">
        <w:rPr>
          <w:rFonts w:ascii="Book Antiqua" w:eastAsia="宋体" w:hAnsi="Book Antiqua" w:cs="宋体"/>
          <w:color w:val="000000"/>
          <w:lang w:val="en-US" w:eastAsia="zh-CN"/>
        </w:rPr>
        <w:t xml:space="preserve"> K, </w:t>
      </w:r>
      <w:proofErr w:type="spellStart"/>
      <w:r w:rsidRPr="00424B96">
        <w:rPr>
          <w:rFonts w:ascii="Book Antiqua" w:eastAsia="宋体" w:hAnsi="Book Antiqua" w:cs="宋体"/>
          <w:color w:val="000000"/>
          <w:lang w:val="en-US" w:eastAsia="zh-CN"/>
        </w:rPr>
        <w:t>Betzler</w:t>
      </w:r>
      <w:proofErr w:type="spellEnd"/>
      <w:r w:rsidRPr="00424B96">
        <w:rPr>
          <w:rFonts w:ascii="Book Antiqua" w:eastAsia="宋体" w:hAnsi="Book Antiqua" w:cs="宋体"/>
          <w:color w:val="000000"/>
          <w:lang w:val="en-US" w:eastAsia="zh-CN"/>
        </w:rPr>
        <w:t xml:space="preserve"> A, </w:t>
      </w:r>
      <w:proofErr w:type="spellStart"/>
      <w:r w:rsidRPr="00424B96">
        <w:rPr>
          <w:rFonts w:ascii="Book Antiqua" w:eastAsia="宋体" w:hAnsi="Book Antiqua" w:cs="宋体"/>
          <w:color w:val="000000"/>
          <w:lang w:val="en-US" w:eastAsia="zh-CN"/>
        </w:rPr>
        <w:t>Kahlert</w:t>
      </w:r>
      <w:proofErr w:type="spellEnd"/>
      <w:r w:rsidRPr="00424B96">
        <w:rPr>
          <w:rFonts w:ascii="Book Antiqua" w:eastAsia="宋体" w:hAnsi="Book Antiqua" w:cs="宋体"/>
          <w:color w:val="000000"/>
          <w:lang w:val="en-US" w:eastAsia="zh-CN"/>
        </w:rPr>
        <w:t xml:space="preserve"> C, Schneider M, Ulrich AB, </w:t>
      </w:r>
      <w:proofErr w:type="spellStart"/>
      <w:r w:rsidRPr="00424B96">
        <w:rPr>
          <w:rFonts w:ascii="Book Antiqua" w:eastAsia="宋体" w:hAnsi="Book Antiqua" w:cs="宋体"/>
          <w:color w:val="000000"/>
          <w:lang w:val="en-US" w:eastAsia="zh-CN"/>
        </w:rPr>
        <w:t>Büchler</w:t>
      </w:r>
      <w:proofErr w:type="spellEnd"/>
      <w:r w:rsidRPr="00424B96">
        <w:rPr>
          <w:rFonts w:ascii="Book Antiqua" w:eastAsia="宋体" w:hAnsi="Book Antiqua" w:cs="宋体"/>
          <w:color w:val="000000"/>
          <w:lang w:val="en-US" w:eastAsia="zh-CN"/>
        </w:rPr>
        <w:t xml:space="preserve"> MW, </w:t>
      </w:r>
      <w:proofErr w:type="spellStart"/>
      <w:r w:rsidRPr="00424B96">
        <w:rPr>
          <w:rFonts w:ascii="Book Antiqua" w:eastAsia="宋体" w:hAnsi="Book Antiqua" w:cs="宋体"/>
          <w:color w:val="000000"/>
          <w:lang w:val="en-US" w:eastAsia="zh-CN"/>
        </w:rPr>
        <w:t>Weitz</w:t>
      </w:r>
      <w:proofErr w:type="spellEnd"/>
      <w:r w:rsidRPr="00424B96">
        <w:rPr>
          <w:rFonts w:ascii="Book Antiqua" w:eastAsia="宋体" w:hAnsi="Book Antiqua" w:cs="宋体"/>
          <w:color w:val="000000"/>
          <w:lang w:val="en-US" w:eastAsia="zh-CN"/>
        </w:rPr>
        <w:t xml:space="preserve"> J, Koch M. Metastatic Spread Emerging From Liver Metastases of Colorectal Cancer: Does the Seed Leave the Soil Again? </w:t>
      </w:r>
      <w:r w:rsidRPr="00424B96">
        <w:rPr>
          <w:rFonts w:ascii="Book Antiqua" w:eastAsia="宋体" w:hAnsi="Book Antiqua" w:cs="宋体"/>
          <w:i/>
          <w:iCs/>
          <w:color w:val="000000"/>
          <w:lang w:val="en-US" w:eastAsia="zh-CN"/>
        </w:rPr>
        <w:t xml:space="preserve">Ann </w:t>
      </w:r>
      <w:proofErr w:type="spellStart"/>
      <w:r w:rsidRPr="00424B96">
        <w:rPr>
          <w:rFonts w:ascii="Book Antiqua" w:eastAsia="宋体" w:hAnsi="Book Antiqua" w:cs="宋体"/>
          <w:i/>
          <w:iCs/>
          <w:color w:val="000000"/>
          <w:lang w:val="en-US" w:eastAsia="zh-CN"/>
        </w:rPr>
        <w:t>Surg</w:t>
      </w:r>
      <w:proofErr w:type="spellEnd"/>
      <w:r w:rsidRPr="00424B96">
        <w:rPr>
          <w:rFonts w:ascii="Book Antiqua" w:eastAsia="宋体" w:hAnsi="Book Antiqua" w:cs="宋体"/>
          <w:color w:val="000000"/>
          <w:lang w:val="en-US" w:eastAsia="zh-CN"/>
        </w:rPr>
        <w:t> 2016; </w:t>
      </w:r>
      <w:r w:rsidRPr="00424B96">
        <w:rPr>
          <w:rFonts w:ascii="Book Antiqua" w:eastAsia="宋体" w:hAnsi="Book Antiqua" w:cs="宋体"/>
          <w:b/>
          <w:bCs/>
          <w:color w:val="000000"/>
          <w:lang w:val="en-US" w:eastAsia="zh-CN"/>
        </w:rPr>
        <w:t>263</w:t>
      </w:r>
      <w:r w:rsidRPr="00424B96">
        <w:rPr>
          <w:rFonts w:ascii="Book Antiqua" w:eastAsia="宋体" w:hAnsi="Book Antiqua" w:cs="宋体"/>
          <w:color w:val="000000"/>
          <w:lang w:val="en-US" w:eastAsia="zh-CN"/>
        </w:rPr>
        <w:t>: 345-352 [PMID: 26501709 DOI: 10.1097/SLA.0000000000001341]</w:t>
      </w:r>
    </w:p>
    <w:p w14:paraId="0DD5E6D3" w14:textId="77777777" w:rsidR="00424B96" w:rsidRPr="00424B96" w:rsidRDefault="00424B96" w:rsidP="00424B96">
      <w:pPr>
        <w:spacing w:line="360" w:lineRule="auto"/>
        <w:jc w:val="both"/>
        <w:rPr>
          <w:rFonts w:ascii="Book Antiqua" w:eastAsia="宋体" w:hAnsi="Book Antiqua" w:cs="宋体"/>
          <w:color w:val="000000"/>
          <w:lang w:val="en-US" w:eastAsia="zh-CN"/>
        </w:rPr>
      </w:pPr>
      <w:proofErr w:type="gramStart"/>
      <w:r w:rsidRPr="00424B96">
        <w:rPr>
          <w:rFonts w:ascii="Book Antiqua" w:eastAsia="宋体" w:hAnsi="Book Antiqua" w:cs="宋体"/>
          <w:color w:val="000000"/>
          <w:lang w:val="en-US" w:eastAsia="zh-CN"/>
        </w:rPr>
        <w:t>38 </w:t>
      </w:r>
      <w:r w:rsidRPr="00424B96">
        <w:rPr>
          <w:rFonts w:ascii="Book Antiqua" w:eastAsia="宋体" w:hAnsi="Book Antiqua" w:cs="宋体"/>
          <w:b/>
          <w:bCs/>
          <w:color w:val="000000"/>
          <w:lang w:val="en-US" w:eastAsia="zh-CN"/>
        </w:rPr>
        <w:t>Tan CR</w:t>
      </w:r>
      <w:r w:rsidRPr="00424B96">
        <w:rPr>
          <w:rFonts w:ascii="Book Antiqua" w:eastAsia="宋体" w:hAnsi="Book Antiqua" w:cs="宋体"/>
          <w:color w:val="000000"/>
          <w:lang w:val="en-US" w:eastAsia="zh-CN"/>
        </w:rPr>
        <w:t>, Zhou L, El-</w:t>
      </w:r>
      <w:proofErr w:type="spellStart"/>
      <w:r w:rsidRPr="00424B96">
        <w:rPr>
          <w:rFonts w:ascii="Book Antiqua" w:eastAsia="宋体" w:hAnsi="Book Antiqua" w:cs="宋体"/>
          <w:color w:val="000000"/>
          <w:lang w:val="en-US" w:eastAsia="zh-CN"/>
        </w:rPr>
        <w:t>Deiry</w:t>
      </w:r>
      <w:proofErr w:type="spellEnd"/>
      <w:r w:rsidRPr="00424B96">
        <w:rPr>
          <w:rFonts w:ascii="Book Antiqua" w:eastAsia="宋体" w:hAnsi="Book Antiqua" w:cs="宋体"/>
          <w:color w:val="000000"/>
          <w:lang w:val="en-US" w:eastAsia="zh-CN"/>
        </w:rPr>
        <w:t xml:space="preserve"> WS.</w:t>
      </w:r>
      <w:proofErr w:type="gramEnd"/>
      <w:r w:rsidRPr="00424B96">
        <w:rPr>
          <w:rFonts w:ascii="Book Antiqua" w:eastAsia="宋体" w:hAnsi="Book Antiqua" w:cs="宋体"/>
          <w:color w:val="000000"/>
          <w:lang w:val="en-US" w:eastAsia="zh-CN"/>
        </w:rPr>
        <w:t xml:space="preserve"> Circulating Tumor Cells Versus Circulating Tumor DNA in Colorectal Cancer: Pros and Cons. </w:t>
      </w:r>
      <w:proofErr w:type="spellStart"/>
      <w:r w:rsidRPr="00424B96">
        <w:rPr>
          <w:rFonts w:ascii="Book Antiqua" w:eastAsia="宋体" w:hAnsi="Book Antiqua" w:cs="宋体"/>
          <w:i/>
          <w:iCs/>
          <w:color w:val="000000"/>
          <w:lang w:val="en-US" w:eastAsia="zh-CN"/>
        </w:rPr>
        <w:t>Curr</w:t>
      </w:r>
      <w:proofErr w:type="spellEnd"/>
      <w:r w:rsidRPr="00424B96">
        <w:rPr>
          <w:rFonts w:ascii="Book Antiqua" w:eastAsia="宋体" w:hAnsi="Book Antiqua" w:cs="宋体"/>
          <w:i/>
          <w:iCs/>
          <w:color w:val="000000"/>
          <w:lang w:val="en-US" w:eastAsia="zh-CN"/>
        </w:rPr>
        <w:t xml:space="preserve"> Colorectal Cancer Rep</w:t>
      </w:r>
      <w:r w:rsidRPr="00424B96">
        <w:rPr>
          <w:rFonts w:ascii="Book Antiqua" w:eastAsia="宋体" w:hAnsi="Book Antiqua" w:cs="宋体"/>
          <w:color w:val="000000"/>
          <w:lang w:val="en-US" w:eastAsia="zh-CN"/>
        </w:rPr>
        <w:t> 2016; </w:t>
      </w:r>
      <w:r w:rsidRPr="00424B96">
        <w:rPr>
          <w:rFonts w:ascii="Book Antiqua" w:eastAsia="宋体" w:hAnsi="Book Antiqua" w:cs="宋体"/>
          <w:b/>
          <w:bCs/>
          <w:color w:val="000000"/>
          <w:lang w:val="en-US" w:eastAsia="zh-CN"/>
        </w:rPr>
        <w:t>12</w:t>
      </w:r>
      <w:r w:rsidRPr="00424B96">
        <w:rPr>
          <w:rFonts w:ascii="Book Antiqua" w:eastAsia="宋体" w:hAnsi="Book Antiqua" w:cs="宋体"/>
          <w:color w:val="000000"/>
          <w:lang w:val="en-US" w:eastAsia="zh-CN"/>
        </w:rPr>
        <w:t>: 151-161 [PMID: 27516729 DOI: 10.1007/s11888-016-0320-y]</w:t>
      </w:r>
    </w:p>
    <w:p w14:paraId="3CB65CC0" w14:textId="0FB6335B" w:rsidR="00424B96" w:rsidRDefault="00424B96" w:rsidP="00424B96">
      <w:pPr>
        <w:spacing w:line="360" w:lineRule="auto"/>
        <w:jc w:val="both"/>
        <w:rPr>
          <w:rFonts w:ascii="Book Antiqua" w:eastAsia="宋体" w:hAnsi="Book Antiqua" w:cs="宋体"/>
          <w:color w:val="000000"/>
          <w:lang w:val="en-US" w:eastAsia="zh-CN"/>
        </w:rPr>
      </w:pPr>
      <w:r>
        <w:rPr>
          <w:rFonts w:ascii="Book Antiqua" w:eastAsia="宋体" w:hAnsi="Book Antiqua" w:cs="宋体" w:hint="eastAsia"/>
          <w:color w:val="000000"/>
          <w:lang w:val="en-US" w:eastAsia="zh-CN"/>
        </w:rPr>
        <w:lastRenderedPageBreak/>
        <w:t>39</w:t>
      </w:r>
      <w:r w:rsidRPr="00424B96">
        <w:rPr>
          <w:rFonts w:ascii="Book Antiqua" w:eastAsia="宋体" w:hAnsi="Book Antiqua" w:cs="宋体" w:hint="eastAsia"/>
          <w:b/>
          <w:color w:val="000000"/>
          <w:lang w:val="en-US" w:eastAsia="zh-CN"/>
        </w:rPr>
        <w:t xml:space="preserve"> </w:t>
      </w:r>
      <w:proofErr w:type="spellStart"/>
      <w:r w:rsidRPr="00424B96">
        <w:rPr>
          <w:rFonts w:ascii="Book Antiqua" w:eastAsia="宋体" w:hAnsi="Book Antiqua" w:cs="宋体"/>
          <w:b/>
          <w:color w:val="000000"/>
          <w:lang w:val="en-US" w:eastAsia="zh-CN"/>
        </w:rPr>
        <w:t>Søreide</w:t>
      </w:r>
      <w:proofErr w:type="spellEnd"/>
      <w:r w:rsidRPr="00424B96">
        <w:rPr>
          <w:rFonts w:ascii="Book Antiqua" w:eastAsia="宋体" w:hAnsi="Book Antiqua" w:cs="宋体"/>
          <w:b/>
          <w:color w:val="000000"/>
          <w:lang w:val="en-US" w:eastAsia="zh-CN"/>
        </w:rPr>
        <w:t xml:space="preserve"> K, </w:t>
      </w:r>
      <w:r w:rsidRPr="00424B96">
        <w:rPr>
          <w:rFonts w:ascii="Book Antiqua" w:eastAsia="宋体" w:hAnsi="Book Antiqua" w:cs="宋体"/>
          <w:color w:val="000000"/>
          <w:lang w:val="en-US" w:eastAsia="zh-CN"/>
        </w:rPr>
        <w:t xml:space="preserve">Watson MM, Lea D, </w:t>
      </w:r>
      <w:proofErr w:type="spellStart"/>
      <w:r w:rsidRPr="00424B96">
        <w:rPr>
          <w:rFonts w:ascii="Book Antiqua" w:eastAsia="宋体" w:hAnsi="Book Antiqua" w:cs="宋体"/>
          <w:color w:val="000000"/>
          <w:lang w:val="en-US" w:eastAsia="zh-CN"/>
        </w:rPr>
        <w:t>Nordgård</w:t>
      </w:r>
      <w:proofErr w:type="spellEnd"/>
      <w:r w:rsidRPr="00424B96">
        <w:rPr>
          <w:rFonts w:ascii="Book Antiqua" w:eastAsia="宋体" w:hAnsi="Book Antiqua" w:cs="宋体"/>
          <w:color w:val="000000"/>
          <w:lang w:val="en-US" w:eastAsia="zh-CN"/>
        </w:rPr>
        <w:t xml:space="preserve"> O, </w:t>
      </w:r>
      <w:proofErr w:type="spellStart"/>
      <w:r w:rsidRPr="00424B96">
        <w:rPr>
          <w:rFonts w:ascii="Book Antiqua" w:eastAsia="宋体" w:hAnsi="Book Antiqua" w:cs="宋体"/>
          <w:color w:val="000000"/>
          <w:lang w:val="en-US" w:eastAsia="zh-CN"/>
        </w:rPr>
        <w:t>Søreide</w:t>
      </w:r>
      <w:proofErr w:type="spellEnd"/>
      <w:r w:rsidRPr="00424B96">
        <w:rPr>
          <w:rFonts w:ascii="Book Antiqua" w:eastAsia="宋体" w:hAnsi="Book Antiqua" w:cs="宋体"/>
          <w:color w:val="000000"/>
          <w:lang w:val="en-US" w:eastAsia="zh-CN"/>
        </w:rPr>
        <w:t xml:space="preserve"> JA, </w:t>
      </w:r>
      <w:proofErr w:type="spellStart"/>
      <w:r w:rsidRPr="00424B96">
        <w:rPr>
          <w:rFonts w:ascii="Book Antiqua" w:eastAsia="宋体" w:hAnsi="Book Antiqua" w:cs="宋体"/>
          <w:color w:val="000000"/>
          <w:lang w:val="en-US" w:eastAsia="zh-CN"/>
        </w:rPr>
        <w:t>Hagland</w:t>
      </w:r>
      <w:proofErr w:type="spellEnd"/>
      <w:r w:rsidRPr="00424B96">
        <w:rPr>
          <w:rFonts w:ascii="Book Antiqua" w:eastAsia="宋体" w:hAnsi="Book Antiqua" w:cs="宋体"/>
          <w:color w:val="000000"/>
          <w:lang w:val="en-US" w:eastAsia="zh-CN"/>
        </w:rPr>
        <w:t xml:space="preserve"> HR; ACROBATICC collaborators.</w:t>
      </w:r>
      <w:r>
        <w:rPr>
          <w:rFonts w:ascii="Book Antiqua" w:eastAsia="宋体" w:hAnsi="Book Antiqua" w:cs="宋体" w:hint="eastAsia"/>
          <w:color w:val="000000"/>
          <w:lang w:val="en-US" w:eastAsia="zh-CN"/>
        </w:rPr>
        <w:t xml:space="preserve"> </w:t>
      </w:r>
      <w:r w:rsidRPr="00424B96">
        <w:rPr>
          <w:rFonts w:ascii="Book Antiqua" w:eastAsia="宋体" w:hAnsi="Book Antiqua" w:cs="宋体"/>
          <w:color w:val="000000"/>
          <w:lang w:val="en-US" w:eastAsia="zh-CN"/>
        </w:rPr>
        <w:t>Assessment of clinically related outcomes and biomarker analysis for translational integration in colorectal cancer (ACROBATICC): study protocol for a population-based, consecutive cohort of surgically treated colorectal cancers and resected colorectal liver metastasis.</w:t>
      </w:r>
      <w:r>
        <w:rPr>
          <w:rFonts w:ascii="Book Antiqua" w:eastAsia="宋体" w:hAnsi="Book Antiqua" w:cs="宋体" w:hint="eastAsia"/>
          <w:color w:val="000000"/>
          <w:lang w:val="en-US" w:eastAsia="zh-CN"/>
        </w:rPr>
        <w:t xml:space="preserve"> </w:t>
      </w:r>
      <w:r w:rsidRPr="00424B96">
        <w:rPr>
          <w:rFonts w:ascii="Book Antiqua" w:eastAsia="宋体" w:hAnsi="Book Antiqua" w:cs="宋体"/>
          <w:i/>
          <w:color w:val="000000"/>
          <w:lang w:val="en-US" w:eastAsia="zh-CN"/>
        </w:rPr>
        <w:t xml:space="preserve">J </w:t>
      </w:r>
      <w:proofErr w:type="spellStart"/>
      <w:r w:rsidRPr="00424B96">
        <w:rPr>
          <w:rFonts w:ascii="Book Antiqua" w:eastAsia="宋体" w:hAnsi="Book Antiqua" w:cs="宋体"/>
          <w:i/>
          <w:color w:val="000000"/>
          <w:lang w:val="en-US" w:eastAsia="zh-CN"/>
        </w:rPr>
        <w:t>Transl</w:t>
      </w:r>
      <w:proofErr w:type="spellEnd"/>
      <w:r w:rsidRPr="00424B96">
        <w:rPr>
          <w:rFonts w:ascii="Book Antiqua" w:eastAsia="宋体" w:hAnsi="Book Antiqua" w:cs="宋体"/>
          <w:i/>
          <w:color w:val="000000"/>
          <w:lang w:val="en-US" w:eastAsia="zh-CN"/>
        </w:rPr>
        <w:t xml:space="preserve"> Med</w:t>
      </w:r>
      <w:r w:rsidRPr="00424B96">
        <w:rPr>
          <w:rFonts w:ascii="Book Antiqua" w:eastAsia="宋体" w:hAnsi="Book Antiqua" w:cs="宋体"/>
          <w:color w:val="000000"/>
          <w:lang w:val="en-US" w:eastAsia="zh-CN"/>
        </w:rPr>
        <w:t xml:space="preserve"> 2016;</w:t>
      </w:r>
      <w:r>
        <w:rPr>
          <w:rFonts w:ascii="Book Antiqua" w:eastAsia="宋体" w:hAnsi="Book Antiqua" w:cs="宋体" w:hint="eastAsia"/>
          <w:color w:val="000000"/>
          <w:lang w:val="en-US" w:eastAsia="zh-CN"/>
        </w:rPr>
        <w:t xml:space="preserve"> </w:t>
      </w:r>
      <w:r w:rsidRPr="00424B96">
        <w:rPr>
          <w:rFonts w:ascii="Book Antiqua" w:eastAsia="宋体" w:hAnsi="Book Antiqua" w:cs="宋体"/>
          <w:b/>
          <w:color w:val="000000"/>
          <w:lang w:val="en-US" w:eastAsia="zh-CN"/>
        </w:rPr>
        <w:t>14:</w:t>
      </w:r>
      <w:r>
        <w:rPr>
          <w:rFonts w:ascii="Book Antiqua" w:eastAsia="宋体" w:hAnsi="Book Antiqua" w:cs="宋体" w:hint="eastAsia"/>
          <w:color w:val="000000"/>
          <w:lang w:val="en-US" w:eastAsia="zh-CN"/>
        </w:rPr>
        <w:t xml:space="preserve"> </w:t>
      </w:r>
      <w:r w:rsidRPr="00424B96">
        <w:rPr>
          <w:rFonts w:ascii="Book Antiqua" w:eastAsia="宋体" w:hAnsi="Book Antiqua" w:cs="宋体"/>
          <w:color w:val="000000"/>
          <w:lang w:val="en-US" w:eastAsia="zh-CN"/>
        </w:rPr>
        <w:t xml:space="preserve">192 </w:t>
      </w:r>
      <w:r>
        <w:rPr>
          <w:rFonts w:ascii="Book Antiqua" w:eastAsia="宋体" w:hAnsi="Book Antiqua" w:cs="宋体" w:hint="eastAsia"/>
          <w:color w:val="000000"/>
          <w:lang w:val="en-US" w:eastAsia="zh-CN"/>
        </w:rPr>
        <w:t>[</w:t>
      </w:r>
      <w:r w:rsidRPr="00424B96">
        <w:rPr>
          <w:rFonts w:ascii="Book Antiqua" w:eastAsia="宋体" w:hAnsi="Book Antiqua" w:cs="宋体"/>
          <w:color w:val="000000"/>
          <w:lang w:val="en-US" w:eastAsia="zh-CN"/>
        </w:rPr>
        <w:t>PMID: 27357108</w:t>
      </w:r>
      <w:r w:rsidR="005809C6">
        <w:rPr>
          <w:rFonts w:ascii="Book Antiqua" w:eastAsia="宋体" w:hAnsi="Book Antiqua" w:cs="宋体" w:hint="eastAsia"/>
          <w:color w:val="000000"/>
          <w:lang w:val="en-US" w:eastAsia="zh-CN"/>
        </w:rPr>
        <w:t xml:space="preserve"> </w:t>
      </w:r>
      <w:r>
        <w:rPr>
          <w:rFonts w:ascii="Book Antiqua" w:eastAsia="宋体" w:hAnsi="Book Antiqua" w:cs="宋体" w:hint="eastAsia"/>
          <w:color w:val="000000"/>
          <w:lang w:val="en-US" w:eastAsia="zh-CN"/>
        </w:rPr>
        <w:t>DOI</w:t>
      </w:r>
      <w:r w:rsidRPr="00424B96">
        <w:rPr>
          <w:rFonts w:ascii="Book Antiqua" w:eastAsia="宋体" w:hAnsi="Book Antiqua" w:cs="宋体"/>
          <w:color w:val="000000"/>
          <w:lang w:val="en-US" w:eastAsia="zh-CN"/>
        </w:rPr>
        <w:t>: 10.1186/s12967-016-0951-4</w:t>
      </w:r>
      <w:r>
        <w:rPr>
          <w:rFonts w:ascii="Book Antiqua" w:eastAsia="宋体" w:hAnsi="Book Antiqua" w:cs="宋体" w:hint="eastAsia"/>
          <w:color w:val="000000"/>
          <w:lang w:val="en-US" w:eastAsia="zh-CN"/>
        </w:rPr>
        <w:t>]</w:t>
      </w:r>
      <w:r w:rsidRPr="00424B96">
        <w:rPr>
          <w:rFonts w:ascii="Book Antiqua" w:eastAsia="宋体" w:hAnsi="Book Antiqua" w:cs="宋体"/>
          <w:color w:val="000000"/>
          <w:lang w:val="en-US" w:eastAsia="zh-CN"/>
        </w:rPr>
        <w:t xml:space="preserve"> </w:t>
      </w:r>
    </w:p>
    <w:p w14:paraId="70A9BD10" w14:textId="3B10F8EF" w:rsidR="00424B96" w:rsidRPr="00424B96" w:rsidRDefault="00424B96" w:rsidP="00424B96">
      <w:pPr>
        <w:spacing w:line="360" w:lineRule="auto"/>
        <w:jc w:val="both"/>
        <w:rPr>
          <w:rFonts w:ascii="Book Antiqua" w:eastAsia="宋体" w:hAnsi="Book Antiqua" w:cs="宋体"/>
          <w:color w:val="000000"/>
          <w:lang w:val="en-US" w:eastAsia="zh-CN"/>
        </w:rPr>
      </w:pPr>
      <w:proofErr w:type="gramStart"/>
      <w:r w:rsidRPr="00424B96">
        <w:rPr>
          <w:rFonts w:ascii="Book Antiqua" w:eastAsia="宋体" w:hAnsi="Book Antiqua" w:cs="宋体"/>
          <w:color w:val="000000"/>
          <w:lang w:val="en-US" w:eastAsia="zh-CN"/>
        </w:rPr>
        <w:t>40 </w:t>
      </w:r>
      <w:r w:rsidRPr="00424B96">
        <w:rPr>
          <w:rFonts w:ascii="Book Antiqua" w:eastAsia="宋体" w:hAnsi="Book Antiqua" w:cs="宋体"/>
          <w:b/>
          <w:bCs/>
          <w:color w:val="000000"/>
          <w:lang w:val="en-US" w:eastAsia="zh-CN"/>
        </w:rPr>
        <w:t>Cady B</w:t>
      </w:r>
      <w:r w:rsidRPr="00424B96">
        <w:rPr>
          <w:rFonts w:ascii="Book Antiqua" w:eastAsia="宋体" w:hAnsi="Book Antiqua" w:cs="宋体"/>
          <w:color w:val="000000"/>
          <w:lang w:val="en-US" w:eastAsia="zh-CN"/>
        </w:rPr>
        <w:t>. Basic principles in surgical oncology.</w:t>
      </w:r>
      <w:proofErr w:type="gramEnd"/>
      <w:r w:rsidRPr="00424B96">
        <w:rPr>
          <w:rFonts w:ascii="Book Antiqua" w:eastAsia="宋体" w:hAnsi="Book Antiqua" w:cs="宋体"/>
          <w:color w:val="000000"/>
          <w:lang w:val="en-US" w:eastAsia="zh-CN"/>
        </w:rPr>
        <w:t> </w:t>
      </w:r>
      <w:r w:rsidRPr="00424B96">
        <w:rPr>
          <w:rFonts w:ascii="Book Antiqua" w:eastAsia="宋体" w:hAnsi="Book Antiqua" w:cs="宋体"/>
          <w:i/>
          <w:iCs/>
          <w:color w:val="000000"/>
          <w:lang w:val="en-US" w:eastAsia="zh-CN"/>
        </w:rPr>
        <w:t xml:space="preserve">Arch </w:t>
      </w:r>
      <w:proofErr w:type="spellStart"/>
      <w:r w:rsidRPr="00424B96">
        <w:rPr>
          <w:rFonts w:ascii="Book Antiqua" w:eastAsia="宋体" w:hAnsi="Book Antiqua" w:cs="宋体"/>
          <w:i/>
          <w:iCs/>
          <w:color w:val="000000"/>
          <w:lang w:val="en-US" w:eastAsia="zh-CN"/>
        </w:rPr>
        <w:t>Surg</w:t>
      </w:r>
      <w:proofErr w:type="spellEnd"/>
      <w:r w:rsidRPr="00424B96">
        <w:rPr>
          <w:rFonts w:ascii="Book Antiqua" w:eastAsia="宋体" w:hAnsi="Book Antiqua" w:cs="宋体"/>
          <w:color w:val="000000"/>
          <w:lang w:val="en-US" w:eastAsia="zh-CN"/>
        </w:rPr>
        <w:t> 1997; </w:t>
      </w:r>
      <w:r w:rsidRPr="00424B96">
        <w:rPr>
          <w:rFonts w:ascii="Book Antiqua" w:eastAsia="宋体" w:hAnsi="Book Antiqua" w:cs="宋体"/>
          <w:b/>
          <w:bCs/>
          <w:color w:val="000000"/>
          <w:lang w:val="en-US" w:eastAsia="zh-CN"/>
        </w:rPr>
        <w:t>132</w:t>
      </w:r>
      <w:r w:rsidRPr="00424B96">
        <w:rPr>
          <w:rFonts w:ascii="Book Antiqua" w:eastAsia="宋体" w:hAnsi="Book Antiqua" w:cs="宋体"/>
          <w:color w:val="000000"/>
          <w:lang w:val="en-US" w:eastAsia="zh-CN"/>
        </w:rPr>
        <w:t>: 338-346 [PMID: 9108752]</w:t>
      </w:r>
    </w:p>
    <w:p w14:paraId="2AAEF404" w14:textId="77777777" w:rsidR="00964D9A" w:rsidRPr="003572AA" w:rsidRDefault="00964D9A" w:rsidP="00F463AE">
      <w:pPr>
        <w:spacing w:line="360" w:lineRule="auto"/>
        <w:jc w:val="both"/>
        <w:rPr>
          <w:rFonts w:ascii="Book Antiqua" w:hAnsi="Book Antiqua" w:cs="Times New Roman"/>
          <w:lang w:val="en-GB"/>
        </w:rPr>
      </w:pPr>
    </w:p>
    <w:p w14:paraId="640E34D6" w14:textId="77777777" w:rsidR="00424B96" w:rsidRDefault="00424B96" w:rsidP="00424B96">
      <w:pPr>
        <w:wordWrap w:val="0"/>
        <w:spacing w:line="360" w:lineRule="auto"/>
        <w:jc w:val="right"/>
        <w:rPr>
          <w:rFonts w:ascii="Book Antiqua" w:eastAsia="宋体" w:hAnsi="Book Antiqua"/>
          <w:lang w:eastAsia="zh-CN"/>
        </w:rPr>
      </w:pPr>
      <w:r w:rsidRPr="00304893">
        <w:rPr>
          <w:rFonts w:ascii="Book Antiqua" w:hAnsi="Book Antiqua"/>
          <w:b/>
        </w:rPr>
        <w:t>P- Reviewer:</w:t>
      </w:r>
      <w:r w:rsidRPr="00304893">
        <w:rPr>
          <w:rFonts w:ascii="Book Antiqua" w:eastAsia="宋体" w:hAnsi="Book Antiqua"/>
          <w:b/>
          <w:lang w:eastAsia="zh-CN"/>
        </w:rPr>
        <w:t xml:space="preserve"> </w:t>
      </w:r>
      <w:r w:rsidRPr="00424B96">
        <w:rPr>
          <w:rFonts w:ascii="Book Antiqua" w:eastAsia="宋体" w:hAnsi="Book Antiqua"/>
          <w:lang w:eastAsia="zh-CN"/>
        </w:rPr>
        <w:t>Ceausu</w:t>
      </w:r>
      <w:r>
        <w:rPr>
          <w:rFonts w:ascii="Book Antiqua" w:eastAsia="宋体" w:hAnsi="Book Antiqua" w:hint="eastAsia"/>
          <w:lang w:eastAsia="zh-CN"/>
        </w:rPr>
        <w:t xml:space="preserve"> </w:t>
      </w:r>
      <w:r w:rsidRPr="00424B96">
        <w:rPr>
          <w:rFonts w:ascii="Book Antiqua" w:eastAsia="宋体" w:hAnsi="Book Antiqua"/>
          <w:lang w:eastAsia="zh-CN"/>
        </w:rPr>
        <w:t>A</w:t>
      </w:r>
      <w:r w:rsidRPr="00424B96">
        <w:rPr>
          <w:rFonts w:ascii="Book Antiqua" w:eastAsia="宋体" w:hAnsi="Book Antiqua" w:hint="eastAsia"/>
          <w:lang w:eastAsia="zh-CN"/>
        </w:rPr>
        <w:t xml:space="preserve">R, </w:t>
      </w:r>
      <w:r w:rsidRPr="00424B96">
        <w:rPr>
          <w:rFonts w:ascii="Book Antiqua" w:eastAsia="宋体" w:hAnsi="Book Antiqua"/>
          <w:lang w:eastAsia="zh-CN"/>
        </w:rPr>
        <w:t>Cecchin</w:t>
      </w:r>
      <w:r w:rsidRPr="00424B96">
        <w:rPr>
          <w:rFonts w:ascii="Book Antiqua" w:eastAsia="宋体" w:hAnsi="Book Antiqua" w:hint="eastAsia"/>
          <w:lang w:eastAsia="zh-CN"/>
        </w:rPr>
        <w:t xml:space="preserve"> E, </w:t>
      </w:r>
      <w:r w:rsidRPr="00424B96">
        <w:rPr>
          <w:rFonts w:ascii="Book Antiqua" w:eastAsia="宋体" w:hAnsi="Book Antiqua"/>
          <w:lang w:eastAsia="zh-CN"/>
        </w:rPr>
        <w:t>Hallgren</w:t>
      </w:r>
      <w:r>
        <w:rPr>
          <w:rFonts w:ascii="Book Antiqua" w:eastAsia="宋体" w:hAnsi="Book Antiqua" w:hint="eastAsia"/>
          <w:lang w:eastAsia="zh-CN"/>
        </w:rPr>
        <w:t xml:space="preserve"> </w:t>
      </w:r>
      <w:r w:rsidRPr="00424B96">
        <w:rPr>
          <w:rFonts w:ascii="Book Antiqua" w:eastAsia="宋体" w:hAnsi="Book Antiqua"/>
          <w:lang w:eastAsia="zh-CN"/>
        </w:rPr>
        <w:t>T</w:t>
      </w:r>
      <w:r>
        <w:rPr>
          <w:rFonts w:ascii="Verdana" w:eastAsia="宋体" w:hAnsi="Verdana" w:hint="eastAsia"/>
          <w:color w:val="000000"/>
          <w:sz w:val="17"/>
          <w:szCs w:val="17"/>
          <w:shd w:val="clear" w:color="auto" w:fill="FFFFFF"/>
          <w:lang w:eastAsia="zh-CN"/>
        </w:rPr>
        <w:t xml:space="preserve"> </w:t>
      </w:r>
      <w:r w:rsidRPr="00304893">
        <w:rPr>
          <w:rFonts w:ascii="Book Antiqua" w:hAnsi="Book Antiqua"/>
          <w:b/>
        </w:rPr>
        <w:t>S- Editor:</w:t>
      </w:r>
      <w:r>
        <w:rPr>
          <w:rFonts w:ascii="Book Antiqua" w:eastAsia="宋体" w:hAnsi="Book Antiqua" w:hint="eastAsia"/>
          <w:b/>
          <w:lang w:eastAsia="zh-CN"/>
        </w:rPr>
        <w:t xml:space="preserve"> </w:t>
      </w:r>
      <w:r w:rsidRPr="00424B96">
        <w:rPr>
          <w:rFonts w:ascii="Book Antiqua" w:eastAsia="宋体" w:hAnsi="Book Antiqua" w:hint="eastAsia"/>
          <w:lang w:eastAsia="zh-CN"/>
        </w:rPr>
        <w:t>S</w:t>
      </w:r>
      <w:r w:rsidRPr="00424B96">
        <w:rPr>
          <w:rFonts w:ascii="Book Antiqua" w:eastAsia="宋体" w:hAnsi="Book Antiqua"/>
          <w:lang w:eastAsia="zh-CN"/>
        </w:rPr>
        <w:t>o</w:t>
      </w:r>
      <w:r w:rsidRPr="00424B96">
        <w:rPr>
          <w:rFonts w:ascii="Book Antiqua" w:eastAsia="宋体" w:hAnsi="Book Antiqua" w:hint="eastAsia"/>
          <w:lang w:eastAsia="zh-CN"/>
        </w:rPr>
        <w:t>ng XX</w:t>
      </w:r>
      <w:r w:rsidRPr="00304893">
        <w:rPr>
          <w:rFonts w:ascii="Book Antiqua" w:hAnsi="Book Antiqua"/>
        </w:rPr>
        <w:t xml:space="preserve"> </w:t>
      </w:r>
    </w:p>
    <w:p w14:paraId="472EDB3A" w14:textId="100DEC6F" w:rsidR="00424B96" w:rsidRPr="00304893" w:rsidRDefault="00424B96" w:rsidP="00424B96">
      <w:pPr>
        <w:spacing w:line="360" w:lineRule="auto"/>
        <w:jc w:val="right"/>
        <w:rPr>
          <w:rFonts w:ascii="Book Antiqua" w:hAnsi="Book Antiqua"/>
          <w:b/>
        </w:rPr>
      </w:pPr>
      <w:r w:rsidRPr="00304893">
        <w:rPr>
          <w:rFonts w:ascii="Book Antiqua" w:hAnsi="Book Antiqua"/>
          <w:b/>
        </w:rPr>
        <w:t>L- Editor:</w:t>
      </w:r>
      <w:r w:rsidRPr="00304893">
        <w:rPr>
          <w:rFonts w:ascii="Book Antiqua" w:hAnsi="Book Antiqua"/>
        </w:rPr>
        <w:t xml:space="preserve"> </w:t>
      </w:r>
      <w:r w:rsidRPr="00304893">
        <w:rPr>
          <w:rFonts w:ascii="Book Antiqua" w:hAnsi="Book Antiqua"/>
          <w:b/>
        </w:rPr>
        <w:t>E- Editor:</w:t>
      </w:r>
    </w:p>
    <w:p w14:paraId="14D40C95" w14:textId="77777777" w:rsidR="00964D9A" w:rsidRPr="003572AA" w:rsidRDefault="00964D9A" w:rsidP="00F463AE">
      <w:pPr>
        <w:spacing w:line="360" w:lineRule="auto"/>
        <w:jc w:val="both"/>
        <w:rPr>
          <w:rFonts w:ascii="Book Antiqua" w:hAnsi="Book Antiqua" w:cs="Times New Roman"/>
          <w:b/>
          <w:lang w:val="en-GB"/>
        </w:rPr>
      </w:pPr>
      <w:r w:rsidRPr="003572AA">
        <w:rPr>
          <w:rFonts w:ascii="Book Antiqua" w:hAnsi="Book Antiqua" w:cs="Times New Roman"/>
          <w:b/>
          <w:lang w:val="en-GB"/>
        </w:rPr>
        <w:br w:type="page"/>
      </w:r>
    </w:p>
    <w:p w14:paraId="1B18BE6D" w14:textId="4E8D14F7" w:rsidR="00DC3E1E" w:rsidRPr="003572AA" w:rsidRDefault="00DC3E1E" w:rsidP="00F463AE">
      <w:pPr>
        <w:spacing w:line="360" w:lineRule="auto"/>
        <w:jc w:val="both"/>
        <w:rPr>
          <w:rFonts w:ascii="Book Antiqua" w:eastAsia="宋体" w:hAnsi="Book Antiqua" w:cs="Times New Roman"/>
          <w:b/>
          <w:lang w:val="en-GB" w:eastAsia="zh-CN"/>
        </w:rPr>
      </w:pPr>
      <w:r w:rsidRPr="003572AA">
        <w:rPr>
          <w:rFonts w:ascii="Book Antiqua" w:hAnsi="Book Antiqua"/>
          <w:noProof/>
          <w:lang w:val="en-US" w:eastAsia="en-US"/>
        </w:rPr>
        <w:lastRenderedPageBreak/>
        <w:drawing>
          <wp:inline distT="0" distB="0" distL="0" distR="0" wp14:anchorId="156A2911" wp14:editId="4C7263E3">
            <wp:extent cx="5756910" cy="4316730"/>
            <wp:effectExtent l="0" t="0" r="0" b="762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1.tiff"/>
                    <pic:cNvPicPr/>
                  </pic:nvPicPr>
                  <pic:blipFill>
                    <a:blip r:embed="rId8">
                      <a:extLst>
                        <a:ext uri="{28A0092B-C50C-407E-A947-70E740481C1C}">
                          <a14:useLocalDpi xmlns:a14="http://schemas.microsoft.com/office/drawing/2010/main" val="0"/>
                        </a:ext>
                      </a:extLst>
                    </a:blip>
                    <a:stretch>
                      <a:fillRect/>
                    </a:stretch>
                  </pic:blipFill>
                  <pic:spPr>
                    <a:xfrm>
                      <a:off x="0" y="0"/>
                      <a:ext cx="5756910" cy="4316730"/>
                    </a:xfrm>
                    <a:prstGeom prst="rect">
                      <a:avLst/>
                    </a:prstGeom>
                  </pic:spPr>
                </pic:pic>
              </a:graphicData>
            </a:graphic>
          </wp:inline>
        </w:drawing>
      </w:r>
    </w:p>
    <w:p w14:paraId="59E23229" w14:textId="5F2ACA31" w:rsidR="00964D9A" w:rsidRPr="003572AA" w:rsidRDefault="00964D9A" w:rsidP="00887B1C">
      <w:pPr>
        <w:spacing w:line="360" w:lineRule="auto"/>
        <w:jc w:val="both"/>
        <w:rPr>
          <w:rFonts w:ascii="Book Antiqua" w:hAnsi="Book Antiqua"/>
          <w:lang w:val="en-US"/>
        </w:rPr>
      </w:pPr>
      <w:r w:rsidRPr="003572AA">
        <w:rPr>
          <w:rFonts w:ascii="Book Antiqua" w:hAnsi="Book Antiqua" w:cs="Times New Roman"/>
          <w:b/>
          <w:lang w:val="en-GB"/>
        </w:rPr>
        <w:t>Figure 1</w:t>
      </w:r>
      <w:r w:rsidRPr="003572AA">
        <w:rPr>
          <w:rFonts w:ascii="Book Antiqua" w:hAnsi="Book Antiqua"/>
          <w:b/>
          <w:lang w:val="en-GB"/>
        </w:rPr>
        <w:t xml:space="preserve"> Clinical and molecular influence on cancer biology in colorectal liver metastases</w:t>
      </w:r>
      <w:r w:rsidRPr="003572AA">
        <w:rPr>
          <w:rFonts w:ascii="Book Antiqua" w:hAnsi="Book Antiqua"/>
          <w:lang w:val="en-GB"/>
        </w:rPr>
        <w:t>.</w:t>
      </w:r>
      <w:r w:rsidR="00887B1C">
        <w:rPr>
          <w:rFonts w:ascii="Book Antiqua" w:eastAsia="宋体" w:hAnsi="Book Antiqua" w:hint="eastAsia"/>
          <w:lang w:val="en-GB" w:eastAsia="zh-CN"/>
        </w:rPr>
        <w:t xml:space="preserve"> </w:t>
      </w:r>
      <w:r w:rsidRPr="003572AA">
        <w:rPr>
          <w:rFonts w:ascii="Book Antiqua" w:hAnsi="Book Antiqua"/>
          <w:lang w:val="en-GB"/>
        </w:rPr>
        <w:t>A</w:t>
      </w:r>
      <w:r w:rsidR="00887B1C">
        <w:rPr>
          <w:rFonts w:ascii="Book Antiqua" w:eastAsia="宋体" w:hAnsi="Book Antiqua" w:hint="eastAsia"/>
          <w:lang w:val="en-GB" w:eastAsia="zh-CN"/>
        </w:rPr>
        <w:t>:</w:t>
      </w:r>
      <w:r w:rsidRPr="003572AA">
        <w:rPr>
          <w:rFonts w:ascii="Book Antiqua" w:hAnsi="Book Antiqua"/>
          <w:lang w:val="en-GB"/>
        </w:rPr>
        <w:t xml:space="preserve"> Clinical behavio</w:t>
      </w:r>
      <w:r w:rsidR="00B33F25" w:rsidRPr="003572AA">
        <w:rPr>
          <w:rFonts w:ascii="Book Antiqua" w:hAnsi="Book Antiqua"/>
          <w:lang w:val="en-GB"/>
        </w:rPr>
        <w:t>u</w:t>
      </w:r>
      <w:r w:rsidRPr="003572AA">
        <w:rPr>
          <w:rFonts w:ascii="Book Antiqua" w:hAnsi="Book Antiqua"/>
          <w:lang w:val="en-GB"/>
        </w:rPr>
        <w:t xml:space="preserve">r of colorectal cancer is determined by several factors, including demographic data (age, gender, race) and </w:t>
      </w:r>
      <w:proofErr w:type="spellStart"/>
      <w:r w:rsidRPr="003572AA">
        <w:rPr>
          <w:rFonts w:ascii="Book Antiqua" w:hAnsi="Book Antiqua"/>
          <w:lang w:val="en-GB"/>
        </w:rPr>
        <w:t>tumor</w:t>
      </w:r>
      <w:proofErr w:type="spellEnd"/>
      <w:r w:rsidRPr="003572AA">
        <w:rPr>
          <w:rFonts w:ascii="Book Antiqua" w:hAnsi="Book Antiqua"/>
          <w:lang w:val="en-GB"/>
        </w:rPr>
        <w:t xml:space="preserve"> presentation (location, stage) and timing of presentation of metastasis (synchronous or </w:t>
      </w:r>
      <w:proofErr w:type="spellStart"/>
      <w:r w:rsidRPr="003572AA">
        <w:rPr>
          <w:rFonts w:ascii="Book Antiqua" w:hAnsi="Book Antiqua"/>
          <w:lang w:val="en-GB"/>
        </w:rPr>
        <w:t>metachronous</w:t>
      </w:r>
      <w:proofErr w:type="spellEnd"/>
      <w:r w:rsidRPr="003572AA">
        <w:rPr>
          <w:rFonts w:ascii="Book Antiqua" w:hAnsi="Book Antiqua"/>
          <w:lang w:val="en-GB"/>
        </w:rPr>
        <w:t xml:space="preserve">). Embedded in the cancer cells are the molecular pathways, which follows distinct forms of genomic instability yet with partly overlapping areas. </w:t>
      </w:r>
      <w:proofErr w:type="spellStart"/>
      <w:r w:rsidRPr="003572AA">
        <w:rPr>
          <w:rFonts w:ascii="Book Antiqua" w:hAnsi="Book Antiqua"/>
          <w:lang w:val="en-GB"/>
        </w:rPr>
        <w:t>Hypermutated</w:t>
      </w:r>
      <w:proofErr w:type="spellEnd"/>
      <w:r w:rsidRPr="003572AA">
        <w:rPr>
          <w:rFonts w:ascii="Book Antiqua" w:hAnsi="Book Antiqua"/>
          <w:lang w:val="en-GB"/>
        </w:rPr>
        <w:t xml:space="preserve"> cancers belong to the microsatellite instable (MSI) cancers and in part the </w:t>
      </w:r>
      <w:proofErr w:type="spellStart"/>
      <w:r w:rsidRPr="003572AA">
        <w:rPr>
          <w:rFonts w:ascii="Book Antiqua" w:hAnsi="Book Antiqua"/>
          <w:lang w:val="en-GB"/>
        </w:rPr>
        <w:t>CpG</w:t>
      </w:r>
      <w:proofErr w:type="spellEnd"/>
      <w:r w:rsidRPr="003572AA">
        <w:rPr>
          <w:rFonts w:ascii="Book Antiqua" w:hAnsi="Book Antiqua"/>
          <w:lang w:val="en-GB"/>
        </w:rPr>
        <w:t xml:space="preserve">-island </w:t>
      </w:r>
      <w:proofErr w:type="spellStart"/>
      <w:r w:rsidRPr="003572AA">
        <w:rPr>
          <w:rFonts w:ascii="Book Antiqua" w:hAnsi="Book Antiqua"/>
          <w:lang w:val="en-GB"/>
        </w:rPr>
        <w:t>methylator</w:t>
      </w:r>
      <w:proofErr w:type="spellEnd"/>
      <w:r w:rsidRPr="003572AA">
        <w:rPr>
          <w:rFonts w:ascii="Book Antiqua" w:hAnsi="Book Antiqua"/>
          <w:lang w:val="en-GB"/>
        </w:rPr>
        <w:t xml:space="preserve"> phenotype (CIMP) cancers. Non-</w:t>
      </w:r>
      <w:proofErr w:type="spellStart"/>
      <w:r w:rsidRPr="003572AA">
        <w:rPr>
          <w:rFonts w:ascii="Book Antiqua" w:hAnsi="Book Antiqua"/>
          <w:lang w:val="en-GB"/>
        </w:rPr>
        <w:t>hypermutated</w:t>
      </w:r>
      <w:proofErr w:type="spellEnd"/>
      <w:r w:rsidRPr="003572AA">
        <w:rPr>
          <w:rFonts w:ascii="Book Antiqua" w:hAnsi="Book Antiqua"/>
          <w:lang w:val="en-GB"/>
        </w:rPr>
        <w:t xml:space="preserve"> cancers follow in large parts the chromosomal instability (CIN)–driven pathways, often involving KRAS mutations from an early stage. The propensity to develop metastasis may possibly be modified through the elevated microsatellite alterations at selected </w:t>
      </w:r>
      <w:proofErr w:type="spellStart"/>
      <w:r w:rsidRPr="003572AA">
        <w:rPr>
          <w:rFonts w:ascii="Book Antiqua" w:hAnsi="Book Antiqua"/>
          <w:lang w:val="en-GB"/>
        </w:rPr>
        <w:t>tetranucleotide</w:t>
      </w:r>
      <w:proofErr w:type="spellEnd"/>
      <w:r w:rsidRPr="003572AA">
        <w:rPr>
          <w:rFonts w:ascii="Book Antiqua" w:hAnsi="Book Antiqua"/>
          <w:lang w:val="en-GB"/>
        </w:rPr>
        <w:t xml:space="preserve"> repeat (EMAST) and associated mechanisms, such as regulation of microRNAs or activity and numbers of CD8+ immune cells. Finally, the microenvironment contains numerous factors that may facilitate or propagate metastasis to invade, spread and settle in a new organ sites, particularly the liver and the lungs</w:t>
      </w:r>
      <w:r w:rsidR="00887B1C">
        <w:rPr>
          <w:rFonts w:ascii="Book Antiqua" w:eastAsia="宋体" w:hAnsi="Book Antiqua" w:hint="eastAsia"/>
          <w:lang w:val="en-GB" w:eastAsia="zh-CN"/>
        </w:rPr>
        <w:t xml:space="preserve">; </w:t>
      </w:r>
      <w:r w:rsidRPr="003572AA">
        <w:rPr>
          <w:rFonts w:ascii="Book Antiqua" w:hAnsi="Book Antiqua"/>
          <w:lang w:val="en-GB"/>
        </w:rPr>
        <w:t>B</w:t>
      </w:r>
      <w:r w:rsidR="00887B1C">
        <w:rPr>
          <w:rFonts w:ascii="Book Antiqua" w:eastAsia="宋体" w:hAnsi="Book Antiqua" w:hint="eastAsia"/>
          <w:lang w:val="en-GB" w:eastAsia="zh-CN"/>
        </w:rPr>
        <w:t>:</w:t>
      </w:r>
      <w:r w:rsidRPr="003572AA">
        <w:rPr>
          <w:rFonts w:ascii="Book Antiqua" w:hAnsi="Book Antiqua"/>
          <w:lang w:val="en-GB"/>
        </w:rPr>
        <w:t xml:space="preserve"> Determined by the clinical presentation, the genetic traits and molecular </w:t>
      </w:r>
      <w:r w:rsidRPr="003572AA">
        <w:rPr>
          <w:rFonts w:ascii="Book Antiqua" w:hAnsi="Book Antiqua"/>
          <w:lang w:val="en-GB"/>
        </w:rPr>
        <w:lastRenderedPageBreak/>
        <w:t xml:space="preserve">mechanisms, the prognosis in colorectal liver metastasis is related to </w:t>
      </w:r>
      <w:proofErr w:type="spellStart"/>
      <w:r w:rsidRPr="003572AA">
        <w:rPr>
          <w:rFonts w:ascii="Book Antiqua" w:hAnsi="Book Antiqua"/>
          <w:lang w:val="en-GB"/>
        </w:rPr>
        <w:t>resectabilty</w:t>
      </w:r>
      <w:proofErr w:type="spellEnd"/>
      <w:r w:rsidRPr="003572AA">
        <w:rPr>
          <w:rFonts w:ascii="Book Antiqua" w:hAnsi="Book Antiqua"/>
          <w:lang w:val="en-GB"/>
        </w:rPr>
        <w:t xml:space="preserve"> for long-term survival. </w:t>
      </w:r>
      <w:r w:rsidRPr="003572AA">
        <w:rPr>
          <w:rFonts w:ascii="Book Antiqua" w:hAnsi="Book Antiqua"/>
          <w:lang w:val="en-US"/>
        </w:rPr>
        <w:t xml:space="preserve">Reprinted from </w:t>
      </w:r>
      <w:proofErr w:type="spellStart"/>
      <w:r w:rsidRPr="003572AA">
        <w:rPr>
          <w:rFonts w:ascii="Book Antiqua" w:hAnsi="Book Antiqua"/>
          <w:lang w:val="en-US"/>
        </w:rPr>
        <w:t>Søreide</w:t>
      </w:r>
      <w:proofErr w:type="spellEnd"/>
      <w:r w:rsidRPr="003572AA">
        <w:rPr>
          <w:rFonts w:ascii="Book Antiqua" w:hAnsi="Book Antiqua"/>
          <w:lang w:val="en-US"/>
        </w:rPr>
        <w:t xml:space="preserve"> K, Watson MM, </w:t>
      </w:r>
      <w:proofErr w:type="spellStart"/>
      <w:r w:rsidRPr="003572AA">
        <w:rPr>
          <w:rFonts w:ascii="Book Antiqua" w:hAnsi="Book Antiqua"/>
          <w:lang w:val="en-US"/>
        </w:rPr>
        <w:t>Hagland</w:t>
      </w:r>
      <w:proofErr w:type="spellEnd"/>
      <w:r w:rsidRPr="003572AA">
        <w:rPr>
          <w:rFonts w:ascii="Book Antiqua" w:hAnsi="Book Antiqua"/>
          <w:lang w:val="en-US"/>
        </w:rPr>
        <w:t xml:space="preserve"> HR. Deciphering the Molecular Code to Colorectal Liver Metastasis Biology Through Microsatellite Alterations and Allelic Loss: The Good, the Bad, and the Ugly. Gastroenterology. 2016 Apr</w:t>
      </w:r>
      <w:proofErr w:type="gramStart"/>
      <w:r w:rsidRPr="003572AA">
        <w:rPr>
          <w:rFonts w:ascii="Book Antiqua" w:hAnsi="Book Antiqua"/>
          <w:lang w:val="en-US"/>
        </w:rPr>
        <w:t>;150</w:t>
      </w:r>
      <w:proofErr w:type="gramEnd"/>
      <w:r w:rsidRPr="003572AA">
        <w:rPr>
          <w:rFonts w:ascii="Book Antiqua" w:hAnsi="Book Antiqua"/>
          <w:lang w:val="en-US"/>
        </w:rPr>
        <w:t>(4):811-4, Copyright (2016), with permission from Elsevier.</w:t>
      </w:r>
    </w:p>
    <w:p w14:paraId="55AB39D1" w14:textId="77777777" w:rsidR="00964D9A" w:rsidRPr="003572AA" w:rsidRDefault="00964D9A" w:rsidP="00F463AE">
      <w:pPr>
        <w:pStyle w:val="NormalWeb"/>
        <w:spacing w:before="0" w:beforeAutospacing="0" w:after="0" w:afterAutospacing="0" w:line="360" w:lineRule="auto"/>
        <w:jc w:val="both"/>
        <w:rPr>
          <w:rFonts w:ascii="Book Antiqua" w:hAnsi="Book Antiqua"/>
          <w:sz w:val="24"/>
          <w:szCs w:val="24"/>
          <w:lang w:val="en-US"/>
        </w:rPr>
      </w:pPr>
    </w:p>
    <w:p w14:paraId="24D5E87C" w14:textId="77777777" w:rsidR="00964D9A" w:rsidRPr="003572AA" w:rsidRDefault="00964D9A" w:rsidP="00F463AE">
      <w:pPr>
        <w:spacing w:line="360" w:lineRule="auto"/>
        <w:jc w:val="both"/>
        <w:rPr>
          <w:rFonts w:ascii="Book Antiqua" w:hAnsi="Book Antiqua" w:cs="Times New Roman"/>
          <w:b/>
          <w:lang w:val="en-US"/>
        </w:rPr>
      </w:pPr>
      <w:r w:rsidRPr="003572AA">
        <w:rPr>
          <w:rFonts w:ascii="Book Antiqua" w:hAnsi="Book Antiqua"/>
          <w:b/>
          <w:lang w:val="en-US"/>
        </w:rPr>
        <w:br w:type="page"/>
      </w:r>
    </w:p>
    <w:p w14:paraId="482DAD3D" w14:textId="2FC6907B" w:rsidR="00DC3E1E" w:rsidRPr="003572AA" w:rsidRDefault="00DC3E1E" w:rsidP="00F463AE">
      <w:pPr>
        <w:pStyle w:val="NormalWeb"/>
        <w:spacing w:before="0" w:beforeAutospacing="0" w:after="0" w:afterAutospacing="0" w:line="360" w:lineRule="auto"/>
        <w:jc w:val="both"/>
        <w:rPr>
          <w:rFonts w:ascii="Book Antiqua" w:eastAsia="宋体" w:hAnsi="Book Antiqua"/>
          <w:b/>
          <w:sz w:val="24"/>
          <w:szCs w:val="24"/>
          <w:lang w:val="en-US" w:eastAsia="zh-CN"/>
        </w:rPr>
      </w:pPr>
      <w:r w:rsidRPr="003572AA">
        <w:rPr>
          <w:rFonts w:ascii="Book Antiqua" w:hAnsi="Book Antiqua"/>
          <w:noProof/>
          <w:sz w:val="24"/>
          <w:szCs w:val="24"/>
          <w:lang w:val="en-US" w:eastAsia="en-US"/>
        </w:rPr>
        <w:lastRenderedPageBreak/>
        <w:drawing>
          <wp:inline distT="0" distB="0" distL="0" distR="0" wp14:anchorId="6FA18809" wp14:editId="5B2B11B7">
            <wp:extent cx="5756910" cy="4316730"/>
            <wp:effectExtent l="0" t="0" r="0" b="762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 2.tiff"/>
                    <pic:cNvPicPr/>
                  </pic:nvPicPr>
                  <pic:blipFill>
                    <a:blip r:embed="rId9">
                      <a:extLst>
                        <a:ext uri="{28A0092B-C50C-407E-A947-70E740481C1C}">
                          <a14:useLocalDpi xmlns:a14="http://schemas.microsoft.com/office/drawing/2010/main" val="0"/>
                        </a:ext>
                      </a:extLst>
                    </a:blip>
                    <a:stretch>
                      <a:fillRect/>
                    </a:stretch>
                  </pic:blipFill>
                  <pic:spPr>
                    <a:xfrm>
                      <a:off x="0" y="0"/>
                      <a:ext cx="5756910" cy="4316730"/>
                    </a:xfrm>
                    <a:prstGeom prst="rect">
                      <a:avLst/>
                    </a:prstGeom>
                  </pic:spPr>
                </pic:pic>
              </a:graphicData>
            </a:graphic>
          </wp:inline>
        </w:drawing>
      </w:r>
    </w:p>
    <w:p w14:paraId="6B340450" w14:textId="3A2F12E0" w:rsidR="00964D9A" w:rsidRPr="00887B1C" w:rsidRDefault="00887B1C" w:rsidP="00F463AE">
      <w:pPr>
        <w:pStyle w:val="NormalWeb"/>
        <w:spacing w:before="0" w:beforeAutospacing="0" w:after="0" w:afterAutospacing="0" w:line="360" w:lineRule="auto"/>
        <w:jc w:val="both"/>
        <w:rPr>
          <w:rFonts w:ascii="Book Antiqua" w:hAnsi="Book Antiqua"/>
          <w:b/>
          <w:sz w:val="24"/>
          <w:szCs w:val="24"/>
          <w:lang w:val="en-US"/>
        </w:rPr>
      </w:pPr>
      <w:r>
        <w:rPr>
          <w:rFonts w:ascii="Book Antiqua" w:hAnsi="Book Antiqua"/>
          <w:b/>
          <w:sz w:val="24"/>
          <w:szCs w:val="24"/>
          <w:lang w:val="en-US"/>
        </w:rPr>
        <w:t>Figure 2</w:t>
      </w:r>
      <w:r w:rsidR="00964D9A" w:rsidRPr="003572AA">
        <w:rPr>
          <w:rFonts w:ascii="Book Antiqua" w:hAnsi="Book Antiqua"/>
          <w:b/>
          <w:sz w:val="24"/>
          <w:szCs w:val="24"/>
          <w:lang w:val="en-US"/>
        </w:rPr>
        <w:t xml:space="preserve"> Translational cancer research </w:t>
      </w:r>
      <w:proofErr w:type="gramStart"/>
      <w:r w:rsidR="00964D9A" w:rsidRPr="003572AA">
        <w:rPr>
          <w:rFonts w:ascii="Book Antiqua" w:hAnsi="Book Antiqua"/>
          <w:b/>
          <w:sz w:val="24"/>
          <w:szCs w:val="24"/>
          <w:lang w:val="en-US"/>
        </w:rPr>
        <w:t>design</w:t>
      </w:r>
      <w:proofErr w:type="gramEnd"/>
      <w:r w:rsidR="00964D9A" w:rsidRPr="003572AA">
        <w:rPr>
          <w:rFonts w:ascii="Book Antiqua" w:hAnsi="Book Antiqua"/>
          <w:b/>
          <w:sz w:val="24"/>
          <w:szCs w:val="24"/>
          <w:lang w:val="en-US"/>
        </w:rPr>
        <w:t xml:space="preserve"> for investigation of cancer biology.</w:t>
      </w:r>
      <w:r>
        <w:rPr>
          <w:rFonts w:ascii="Book Antiqua" w:eastAsia="宋体" w:hAnsi="Book Antiqua" w:hint="eastAsia"/>
          <w:b/>
          <w:sz w:val="24"/>
          <w:szCs w:val="24"/>
          <w:lang w:val="en-US" w:eastAsia="zh-CN"/>
        </w:rPr>
        <w:t xml:space="preserve"> </w:t>
      </w:r>
      <w:r w:rsidR="00964D9A" w:rsidRPr="003572AA">
        <w:rPr>
          <w:rFonts w:ascii="Book Antiqua" w:hAnsi="Book Antiqua"/>
          <w:sz w:val="24"/>
          <w:szCs w:val="24"/>
          <w:lang w:val="en-US"/>
        </w:rPr>
        <w:t>The illustration is based on the ACROBATICC (</w:t>
      </w:r>
      <w:r w:rsidR="00964D9A" w:rsidRPr="003572AA">
        <w:rPr>
          <w:rFonts w:ascii="Book Antiqua" w:hAnsi="Book Antiqua"/>
          <w:noProof/>
          <w:sz w:val="24"/>
          <w:szCs w:val="24"/>
        </w:rPr>
        <w:t>Assessment of Clinically Related Outcomes and Biomarker Analysis for Translational Integration in Colorectal Cancer)</w:t>
      </w:r>
      <w:r w:rsidR="00964D9A" w:rsidRPr="003572AA">
        <w:rPr>
          <w:rFonts w:ascii="Book Antiqua" w:hAnsi="Book Antiqua"/>
          <w:sz w:val="24"/>
          <w:szCs w:val="24"/>
          <w:lang w:val="en-US"/>
        </w:rPr>
        <w:t xml:space="preserve"> project flow, see main article for details. </w:t>
      </w:r>
      <w:r w:rsidR="00964D9A" w:rsidRPr="003572AA">
        <w:rPr>
          <w:rFonts w:ascii="Book Antiqua" w:hAnsi="Book Antiqua"/>
          <w:sz w:val="24"/>
          <w:szCs w:val="24"/>
        </w:rPr>
        <w:t>Reproduced with permission from Søreide</w:t>
      </w:r>
      <w:r w:rsidR="00964D9A" w:rsidRPr="00887B1C">
        <w:rPr>
          <w:rFonts w:ascii="Book Antiqua" w:hAnsi="Book Antiqua"/>
          <w:i/>
          <w:sz w:val="24"/>
          <w:szCs w:val="24"/>
        </w:rPr>
        <w:t xml:space="preserve"> et al</w:t>
      </w:r>
      <w:r w:rsidR="00964D9A" w:rsidRPr="003572AA">
        <w:rPr>
          <w:rFonts w:ascii="Book Antiqua" w:hAnsi="Book Antiqua"/>
          <w:sz w:val="24"/>
          <w:szCs w:val="24"/>
        </w:rPr>
        <w:t xml:space="preserve">. </w:t>
      </w:r>
      <w:r w:rsidR="00964D9A" w:rsidRPr="00887B1C">
        <w:rPr>
          <w:rFonts w:ascii="Book Antiqua" w:hAnsi="Book Antiqua"/>
          <w:i/>
          <w:sz w:val="24"/>
          <w:szCs w:val="24"/>
          <w:lang w:val="en-US"/>
        </w:rPr>
        <w:t xml:space="preserve">J </w:t>
      </w:r>
      <w:proofErr w:type="spellStart"/>
      <w:r w:rsidR="00964D9A" w:rsidRPr="00887B1C">
        <w:rPr>
          <w:rFonts w:ascii="Book Antiqua" w:hAnsi="Book Antiqua"/>
          <w:i/>
          <w:sz w:val="24"/>
          <w:szCs w:val="24"/>
          <w:lang w:val="en-US"/>
        </w:rPr>
        <w:t>Transl</w:t>
      </w:r>
      <w:proofErr w:type="spellEnd"/>
      <w:r w:rsidR="00964D9A" w:rsidRPr="00887B1C">
        <w:rPr>
          <w:rFonts w:ascii="Book Antiqua" w:hAnsi="Book Antiqua"/>
          <w:i/>
          <w:sz w:val="24"/>
          <w:szCs w:val="24"/>
          <w:lang w:val="en-US"/>
        </w:rPr>
        <w:t xml:space="preserve"> Med</w:t>
      </w:r>
      <w:r w:rsidR="00964D9A" w:rsidRPr="003572AA">
        <w:rPr>
          <w:rFonts w:ascii="Book Antiqua" w:hAnsi="Book Antiqua"/>
          <w:sz w:val="24"/>
          <w:szCs w:val="24"/>
          <w:lang w:val="en-US"/>
        </w:rPr>
        <w:t>. 2016</w:t>
      </w:r>
      <w:proofErr w:type="gramStart"/>
      <w:r w:rsidR="00964D9A" w:rsidRPr="003572AA">
        <w:rPr>
          <w:rFonts w:ascii="Book Antiqua" w:hAnsi="Book Antiqua"/>
          <w:sz w:val="24"/>
          <w:szCs w:val="24"/>
          <w:lang w:val="en-US"/>
        </w:rPr>
        <w:t>;14</w:t>
      </w:r>
      <w:proofErr w:type="gramEnd"/>
      <w:r w:rsidR="00964D9A" w:rsidRPr="003572AA">
        <w:rPr>
          <w:rFonts w:ascii="Book Antiqua" w:hAnsi="Book Antiqua"/>
          <w:sz w:val="24"/>
          <w:szCs w:val="24"/>
          <w:lang w:val="en-US"/>
        </w:rPr>
        <w:t xml:space="preserve">(1):192. </w:t>
      </w:r>
      <w:r w:rsidR="00964D9A" w:rsidRPr="003572AA">
        <w:rPr>
          <w:rFonts w:ascii="Book Antiqua" w:hAnsi="Book Antiqua"/>
          <w:sz w:val="24"/>
          <w:szCs w:val="24"/>
        </w:rPr>
        <w:t>© 2016 Søreide</w:t>
      </w:r>
      <w:r w:rsidR="00964D9A" w:rsidRPr="00887B1C">
        <w:rPr>
          <w:rFonts w:ascii="Book Antiqua" w:hAnsi="Book Antiqua"/>
          <w:i/>
          <w:sz w:val="24"/>
          <w:szCs w:val="24"/>
        </w:rPr>
        <w:t xml:space="preserve"> et al</w:t>
      </w:r>
      <w:r w:rsidR="00964D9A" w:rsidRPr="003572AA">
        <w:rPr>
          <w:rFonts w:ascii="Book Antiqua" w:hAnsi="Book Antiqua"/>
          <w:sz w:val="24"/>
          <w:szCs w:val="24"/>
        </w:rPr>
        <w:t xml:space="preserve">. </w:t>
      </w:r>
    </w:p>
    <w:p w14:paraId="459651B8" w14:textId="77777777" w:rsidR="00964D9A" w:rsidRPr="003572AA" w:rsidRDefault="00964D9A" w:rsidP="00F463AE">
      <w:pPr>
        <w:spacing w:line="360" w:lineRule="auto"/>
        <w:jc w:val="both"/>
        <w:rPr>
          <w:rFonts w:ascii="Book Antiqua" w:hAnsi="Book Antiqua" w:cs="Times New Roman"/>
          <w:lang w:val="en-US"/>
        </w:rPr>
      </w:pPr>
      <w:r w:rsidRPr="003572AA">
        <w:rPr>
          <w:rFonts w:ascii="Book Antiqua" w:hAnsi="Book Antiqua"/>
          <w:lang w:val="en-US"/>
        </w:rPr>
        <w:br w:type="page"/>
      </w:r>
    </w:p>
    <w:p w14:paraId="06884B0A" w14:textId="7D5D46FB" w:rsidR="00964D9A" w:rsidRPr="00887B1C" w:rsidRDefault="00887B1C" w:rsidP="00F463AE">
      <w:pPr>
        <w:spacing w:line="360" w:lineRule="auto"/>
        <w:jc w:val="both"/>
        <w:rPr>
          <w:rFonts w:ascii="Book Antiqua" w:eastAsia="宋体" w:hAnsi="Book Antiqua" w:cs="Times New Roman"/>
          <w:b/>
          <w:lang w:eastAsia="zh-CN"/>
        </w:rPr>
      </w:pPr>
      <w:r>
        <w:rPr>
          <w:rFonts w:ascii="Book Antiqua" w:hAnsi="Book Antiqua" w:cs="Times New Roman"/>
          <w:b/>
        </w:rPr>
        <w:lastRenderedPageBreak/>
        <w:t>Tabel 1</w:t>
      </w:r>
      <w:r w:rsidR="00964D9A" w:rsidRPr="003572AA">
        <w:rPr>
          <w:rFonts w:ascii="Book Antiqua" w:hAnsi="Book Antiqua" w:cs="Times New Roman"/>
          <w:b/>
        </w:rPr>
        <w:t xml:space="preserve"> The clinical risk score</w:t>
      </w:r>
      <w:r>
        <w:rPr>
          <w:rFonts w:ascii="Book Antiqua" w:hAnsi="Book Antiqua" w:cs="Times New Roman"/>
          <w:b/>
        </w:rPr>
        <w:t xml:space="preserve"> (as suggested by Fong </w:t>
      </w:r>
      <w:r w:rsidRPr="00887B1C">
        <w:rPr>
          <w:rFonts w:ascii="Book Antiqua" w:hAnsi="Book Antiqua" w:cs="Times New Roman"/>
          <w:b/>
          <w:i/>
        </w:rPr>
        <w:t>et al</w:t>
      </w:r>
      <w:r w:rsidR="00964D9A" w:rsidRPr="003572AA">
        <w:rPr>
          <w:rFonts w:ascii="Book Antiqua" w:hAnsi="Book Antiqua" w:cs="Times New Roman"/>
          <w:b/>
          <w:vertAlign w:val="superscript"/>
        </w:rPr>
        <w:t>[8]</w:t>
      </w:r>
      <w:r w:rsidR="00964D9A" w:rsidRPr="003572AA">
        <w:rPr>
          <w:rFonts w:ascii="Book Antiqua" w:hAnsi="Book Antiqua" w:cs="Times New Roman"/>
          <w:b/>
        </w:rPr>
        <w:t>)</w:t>
      </w:r>
    </w:p>
    <w:tbl>
      <w:tblPr>
        <w:tblStyle w:val="TableGrid"/>
        <w:tblW w:w="0" w:type="auto"/>
        <w:tblLook w:val="04A0" w:firstRow="1" w:lastRow="0" w:firstColumn="1" w:lastColumn="0" w:noHBand="0" w:noVBand="1"/>
      </w:tblPr>
      <w:tblGrid>
        <w:gridCol w:w="3068"/>
        <w:gridCol w:w="1860"/>
        <w:gridCol w:w="1701"/>
      </w:tblGrid>
      <w:tr w:rsidR="003572AA" w:rsidRPr="003572AA" w14:paraId="638BDCAC" w14:textId="77777777" w:rsidTr="00642C36">
        <w:tc>
          <w:tcPr>
            <w:tcW w:w="3068" w:type="dxa"/>
          </w:tcPr>
          <w:p w14:paraId="35B38059" w14:textId="77777777" w:rsidR="00964D9A" w:rsidRPr="003572AA" w:rsidRDefault="00964D9A" w:rsidP="00F463AE">
            <w:pPr>
              <w:spacing w:line="360" w:lineRule="auto"/>
              <w:jc w:val="both"/>
              <w:rPr>
                <w:rFonts w:ascii="Book Antiqua" w:hAnsi="Book Antiqua" w:cs="Times New Roman"/>
                <w:b/>
              </w:rPr>
            </w:pPr>
            <w:r w:rsidRPr="003572AA">
              <w:rPr>
                <w:rFonts w:ascii="Book Antiqua" w:hAnsi="Book Antiqua" w:cs="Times New Roman"/>
                <w:b/>
              </w:rPr>
              <w:t>Score</w:t>
            </w:r>
          </w:p>
        </w:tc>
        <w:tc>
          <w:tcPr>
            <w:tcW w:w="1860" w:type="dxa"/>
          </w:tcPr>
          <w:p w14:paraId="424F9546" w14:textId="77777777" w:rsidR="00964D9A" w:rsidRPr="003572AA" w:rsidRDefault="00964D9A" w:rsidP="00F463AE">
            <w:pPr>
              <w:spacing w:line="360" w:lineRule="auto"/>
              <w:jc w:val="both"/>
              <w:rPr>
                <w:rFonts w:ascii="Book Antiqua" w:hAnsi="Book Antiqua" w:cs="Times New Roman"/>
                <w:b/>
              </w:rPr>
            </w:pPr>
            <w:r w:rsidRPr="003572AA">
              <w:rPr>
                <w:rFonts w:ascii="Book Antiqua" w:hAnsi="Book Antiqua" w:cs="Times New Roman"/>
                <w:b/>
              </w:rPr>
              <w:t>0</w:t>
            </w:r>
          </w:p>
        </w:tc>
        <w:tc>
          <w:tcPr>
            <w:tcW w:w="1701" w:type="dxa"/>
          </w:tcPr>
          <w:p w14:paraId="021E6817" w14:textId="77777777" w:rsidR="00964D9A" w:rsidRPr="003572AA" w:rsidRDefault="00964D9A" w:rsidP="00F463AE">
            <w:pPr>
              <w:spacing w:line="360" w:lineRule="auto"/>
              <w:jc w:val="both"/>
              <w:rPr>
                <w:rFonts w:ascii="Book Antiqua" w:hAnsi="Book Antiqua" w:cs="Times New Roman"/>
                <w:b/>
              </w:rPr>
            </w:pPr>
            <w:r w:rsidRPr="003572AA">
              <w:rPr>
                <w:rFonts w:ascii="Book Antiqua" w:hAnsi="Book Antiqua" w:cs="Times New Roman"/>
                <w:b/>
              </w:rPr>
              <w:t>1</w:t>
            </w:r>
          </w:p>
        </w:tc>
      </w:tr>
      <w:tr w:rsidR="003572AA" w:rsidRPr="003572AA" w14:paraId="1FF28187" w14:textId="77777777" w:rsidTr="00642C36">
        <w:tc>
          <w:tcPr>
            <w:tcW w:w="3068" w:type="dxa"/>
          </w:tcPr>
          <w:p w14:paraId="079D93AC" w14:textId="77777777" w:rsidR="00964D9A" w:rsidRPr="003572AA" w:rsidRDefault="00964D9A" w:rsidP="00F463AE">
            <w:pPr>
              <w:spacing w:line="360" w:lineRule="auto"/>
              <w:jc w:val="both"/>
              <w:rPr>
                <w:rFonts w:ascii="Book Antiqua" w:hAnsi="Book Antiqua" w:cs="Times New Roman"/>
              </w:rPr>
            </w:pPr>
            <w:r w:rsidRPr="003572AA">
              <w:rPr>
                <w:rFonts w:ascii="Book Antiqua" w:hAnsi="Book Antiqua" w:cs="Times New Roman"/>
              </w:rPr>
              <w:t xml:space="preserve">Nodal status of primary tumor (pN0 </w:t>
            </w:r>
            <w:r w:rsidRPr="00887B1C">
              <w:rPr>
                <w:rFonts w:ascii="Book Antiqua" w:hAnsi="Book Antiqua" w:cs="Times New Roman"/>
                <w:i/>
              </w:rPr>
              <w:t>vs</w:t>
            </w:r>
            <w:r w:rsidRPr="003572AA">
              <w:rPr>
                <w:rFonts w:ascii="Book Antiqua" w:hAnsi="Book Antiqua" w:cs="Times New Roman"/>
              </w:rPr>
              <w:t xml:space="preserve"> pN+)</w:t>
            </w:r>
          </w:p>
        </w:tc>
        <w:tc>
          <w:tcPr>
            <w:tcW w:w="1860" w:type="dxa"/>
          </w:tcPr>
          <w:p w14:paraId="4336E827" w14:textId="77777777" w:rsidR="00964D9A" w:rsidRPr="003572AA" w:rsidRDefault="00964D9A" w:rsidP="00F463AE">
            <w:pPr>
              <w:spacing w:line="360" w:lineRule="auto"/>
              <w:jc w:val="both"/>
              <w:rPr>
                <w:rFonts w:ascii="Book Antiqua" w:hAnsi="Book Antiqua" w:cs="Times New Roman"/>
              </w:rPr>
            </w:pPr>
            <w:r w:rsidRPr="003572AA">
              <w:rPr>
                <w:rFonts w:ascii="Book Antiqua" w:hAnsi="Book Antiqua" w:cs="Times New Roman"/>
              </w:rPr>
              <w:t>-</w:t>
            </w:r>
          </w:p>
        </w:tc>
        <w:tc>
          <w:tcPr>
            <w:tcW w:w="1701" w:type="dxa"/>
          </w:tcPr>
          <w:p w14:paraId="2C7502A0" w14:textId="77777777" w:rsidR="00964D9A" w:rsidRPr="003572AA" w:rsidRDefault="00964D9A" w:rsidP="00F463AE">
            <w:pPr>
              <w:spacing w:line="360" w:lineRule="auto"/>
              <w:jc w:val="both"/>
              <w:rPr>
                <w:rFonts w:ascii="Book Antiqua" w:hAnsi="Book Antiqua" w:cs="Times New Roman"/>
              </w:rPr>
            </w:pPr>
            <w:r w:rsidRPr="003572AA">
              <w:rPr>
                <w:rFonts w:ascii="Book Antiqua" w:hAnsi="Book Antiqua" w:cs="Times New Roman"/>
              </w:rPr>
              <w:t>+</w:t>
            </w:r>
          </w:p>
        </w:tc>
      </w:tr>
      <w:tr w:rsidR="003572AA" w:rsidRPr="003572AA" w14:paraId="628CEF18" w14:textId="77777777" w:rsidTr="00642C36">
        <w:tc>
          <w:tcPr>
            <w:tcW w:w="3068" w:type="dxa"/>
          </w:tcPr>
          <w:p w14:paraId="355FE3DF" w14:textId="0662F35F" w:rsidR="00964D9A" w:rsidRPr="00887B1C" w:rsidRDefault="00964D9A" w:rsidP="00887B1C">
            <w:pPr>
              <w:spacing w:line="360" w:lineRule="auto"/>
              <w:jc w:val="both"/>
              <w:rPr>
                <w:rFonts w:ascii="Book Antiqua" w:eastAsia="宋体" w:hAnsi="Book Antiqua" w:cs="Times New Roman"/>
                <w:lang w:eastAsia="zh-CN"/>
              </w:rPr>
            </w:pPr>
            <w:r w:rsidRPr="003572AA">
              <w:rPr>
                <w:rFonts w:ascii="Book Antiqua" w:hAnsi="Book Antiqua" w:cs="Times New Roman"/>
              </w:rPr>
              <w:t>Disease-free interval</w:t>
            </w:r>
            <w:r w:rsidR="00887B1C" w:rsidRPr="00887B1C">
              <w:rPr>
                <w:rFonts w:ascii="Book Antiqua" w:eastAsia="宋体" w:hAnsi="Book Antiqua" w:cs="Times New Roman" w:hint="eastAsia"/>
                <w:vertAlign w:val="superscript"/>
                <w:lang w:eastAsia="zh-CN"/>
              </w:rPr>
              <w:t>1</w:t>
            </w:r>
          </w:p>
        </w:tc>
        <w:tc>
          <w:tcPr>
            <w:tcW w:w="1860" w:type="dxa"/>
          </w:tcPr>
          <w:p w14:paraId="3AB5B4F5" w14:textId="11868927" w:rsidR="00964D9A" w:rsidRPr="00887B1C" w:rsidRDefault="00887B1C" w:rsidP="00887B1C">
            <w:pPr>
              <w:spacing w:line="360" w:lineRule="auto"/>
              <w:jc w:val="both"/>
              <w:rPr>
                <w:rFonts w:ascii="Book Antiqua" w:hAnsi="Book Antiqua" w:cs="Times New Roman"/>
              </w:rPr>
            </w:pPr>
            <w:r w:rsidRPr="00887B1C">
              <w:rPr>
                <w:rFonts w:ascii="Book Antiqua" w:hAnsi="Book Antiqua" w:cs="Times New Roman"/>
              </w:rPr>
              <w:t>&gt;</w:t>
            </w:r>
            <w:r>
              <w:rPr>
                <w:rFonts w:ascii="Book Antiqua" w:hAnsi="Book Antiqua" w:cs="Times New Roman"/>
              </w:rPr>
              <w:t xml:space="preserve"> </w:t>
            </w:r>
            <w:r w:rsidR="00964D9A" w:rsidRPr="00887B1C">
              <w:rPr>
                <w:rFonts w:ascii="Book Antiqua" w:hAnsi="Book Antiqua" w:cs="Times New Roman"/>
              </w:rPr>
              <w:t>12 mo</w:t>
            </w:r>
          </w:p>
        </w:tc>
        <w:tc>
          <w:tcPr>
            <w:tcW w:w="1701" w:type="dxa"/>
          </w:tcPr>
          <w:p w14:paraId="67EBF7C3" w14:textId="447F3365" w:rsidR="00964D9A" w:rsidRPr="003572AA" w:rsidRDefault="00964D9A" w:rsidP="00887B1C">
            <w:pPr>
              <w:spacing w:line="360" w:lineRule="auto"/>
              <w:jc w:val="both"/>
              <w:rPr>
                <w:rFonts w:ascii="Book Antiqua" w:hAnsi="Book Antiqua" w:cs="Times New Roman"/>
              </w:rPr>
            </w:pPr>
            <w:r w:rsidRPr="003572AA">
              <w:rPr>
                <w:rFonts w:ascii="Book Antiqua" w:hAnsi="Book Antiqua" w:cs="Times New Roman"/>
              </w:rPr>
              <w:t>&lt;</w:t>
            </w:r>
            <w:r w:rsidR="00887B1C">
              <w:rPr>
                <w:rFonts w:ascii="Book Antiqua" w:eastAsia="宋体" w:hAnsi="Book Antiqua" w:cs="Times New Roman" w:hint="eastAsia"/>
                <w:lang w:eastAsia="zh-CN"/>
              </w:rPr>
              <w:t xml:space="preserve"> </w:t>
            </w:r>
            <w:r w:rsidRPr="003572AA">
              <w:rPr>
                <w:rFonts w:ascii="Book Antiqua" w:hAnsi="Book Antiqua" w:cs="Times New Roman"/>
              </w:rPr>
              <w:t>12 mo</w:t>
            </w:r>
          </w:p>
        </w:tc>
      </w:tr>
      <w:tr w:rsidR="003572AA" w:rsidRPr="003572AA" w14:paraId="25007254" w14:textId="77777777" w:rsidTr="00642C36">
        <w:tc>
          <w:tcPr>
            <w:tcW w:w="3068" w:type="dxa"/>
          </w:tcPr>
          <w:p w14:paraId="53BD6434" w14:textId="77777777" w:rsidR="00964D9A" w:rsidRPr="003572AA" w:rsidRDefault="00964D9A" w:rsidP="00F463AE">
            <w:pPr>
              <w:spacing w:line="360" w:lineRule="auto"/>
              <w:jc w:val="both"/>
              <w:rPr>
                <w:rFonts w:ascii="Book Antiqua" w:hAnsi="Book Antiqua" w:cs="Times New Roman"/>
              </w:rPr>
            </w:pPr>
            <w:r w:rsidRPr="003572AA">
              <w:rPr>
                <w:rFonts w:ascii="Book Antiqua" w:hAnsi="Book Antiqua" w:cs="Times New Roman"/>
              </w:rPr>
              <w:t>Number of tumors</w:t>
            </w:r>
          </w:p>
        </w:tc>
        <w:tc>
          <w:tcPr>
            <w:tcW w:w="1860" w:type="dxa"/>
          </w:tcPr>
          <w:p w14:paraId="23B9FBBB" w14:textId="3D490FD1" w:rsidR="00964D9A" w:rsidRPr="003572AA" w:rsidRDefault="00964D9A" w:rsidP="00F463AE">
            <w:pPr>
              <w:spacing w:line="360" w:lineRule="auto"/>
              <w:jc w:val="both"/>
              <w:rPr>
                <w:rFonts w:ascii="Book Antiqua" w:hAnsi="Book Antiqua" w:cs="Times New Roman"/>
              </w:rPr>
            </w:pPr>
            <w:r w:rsidRPr="003572AA">
              <w:rPr>
                <w:rFonts w:ascii="Book Antiqua" w:hAnsi="Book Antiqua" w:cs="Times New Roman"/>
              </w:rPr>
              <w:t>≤</w:t>
            </w:r>
            <w:r w:rsidR="00887B1C">
              <w:rPr>
                <w:rFonts w:ascii="Book Antiqua" w:eastAsia="宋体" w:hAnsi="Book Antiqua" w:cs="Times New Roman" w:hint="eastAsia"/>
                <w:lang w:eastAsia="zh-CN"/>
              </w:rPr>
              <w:t xml:space="preserve"> </w:t>
            </w:r>
            <w:r w:rsidRPr="003572AA">
              <w:rPr>
                <w:rFonts w:ascii="Book Antiqua" w:hAnsi="Book Antiqua" w:cs="Times New Roman"/>
              </w:rPr>
              <w:t>1</w:t>
            </w:r>
          </w:p>
        </w:tc>
        <w:tc>
          <w:tcPr>
            <w:tcW w:w="1701" w:type="dxa"/>
          </w:tcPr>
          <w:p w14:paraId="30FAEA6F" w14:textId="7375DC5C" w:rsidR="00964D9A" w:rsidRPr="00887B1C" w:rsidRDefault="00887B1C" w:rsidP="00887B1C">
            <w:pPr>
              <w:spacing w:line="360" w:lineRule="auto"/>
              <w:jc w:val="both"/>
              <w:rPr>
                <w:rFonts w:ascii="Book Antiqua" w:hAnsi="Book Antiqua" w:cs="Times New Roman"/>
              </w:rPr>
            </w:pPr>
            <w:r w:rsidRPr="00887B1C">
              <w:rPr>
                <w:rFonts w:ascii="Book Antiqua" w:hAnsi="Book Antiqua" w:cs="Times New Roman"/>
              </w:rPr>
              <w:t>&gt;</w:t>
            </w:r>
            <w:r>
              <w:rPr>
                <w:rFonts w:ascii="Book Antiqua" w:hAnsi="Book Antiqua" w:cs="Times New Roman"/>
              </w:rPr>
              <w:t xml:space="preserve"> </w:t>
            </w:r>
            <w:r w:rsidR="00964D9A" w:rsidRPr="00887B1C">
              <w:rPr>
                <w:rFonts w:ascii="Book Antiqua" w:hAnsi="Book Antiqua" w:cs="Times New Roman"/>
              </w:rPr>
              <w:t>1</w:t>
            </w:r>
          </w:p>
        </w:tc>
      </w:tr>
      <w:tr w:rsidR="003572AA" w:rsidRPr="003572AA" w14:paraId="3B7948B0" w14:textId="77777777" w:rsidTr="00642C36">
        <w:tc>
          <w:tcPr>
            <w:tcW w:w="3068" w:type="dxa"/>
          </w:tcPr>
          <w:p w14:paraId="1D2EB75E" w14:textId="77777777" w:rsidR="00964D9A" w:rsidRPr="003572AA" w:rsidRDefault="00964D9A" w:rsidP="00F463AE">
            <w:pPr>
              <w:spacing w:line="360" w:lineRule="auto"/>
              <w:jc w:val="both"/>
              <w:rPr>
                <w:rFonts w:ascii="Book Antiqua" w:hAnsi="Book Antiqua" w:cs="Times New Roman"/>
              </w:rPr>
            </w:pPr>
            <w:r w:rsidRPr="003572AA">
              <w:rPr>
                <w:rFonts w:ascii="Book Antiqua" w:hAnsi="Book Antiqua" w:cs="Times New Roman"/>
              </w:rPr>
              <w:t>Pre-operative CEA level</w:t>
            </w:r>
          </w:p>
        </w:tc>
        <w:tc>
          <w:tcPr>
            <w:tcW w:w="1860" w:type="dxa"/>
          </w:tcPr>
          <w:p w14:paraId="243D4321" w14:textId="56B36FFE" w:rsidR="00964D9A" w:rsidRPr="00887B1C" w:rsidRDefault="00964D9A" w:rsidP="00887B1C">
            <w:pPr>
              <w:spacing w:line="360" w:lineRule="auto"/>
              <w:jc w:val="both"/>
              <w:rPr>
                <w:rFonts w:ascii="Book Antiqua" w:eastAsia="宋体" w:hAnsi="Book Antiqua" w:cs="Times New Roman"/>
                <w:lang w:eastAsia="zh-CN"/>
              </w:rPr>
            </w:pPr>
            <w:r w:rsidRPr="003572AA">
              <w:rPr>
                <w:rFonts w:ascii="Book Antiqua" w:hAnsi="Book Antiqua" w:cs="Times New Roman"/>
              </w:rPr>
              <w:t>≤</w:t>
            </w:r>
            <w:r w:rsidR="00887B1C">
              <w:rPr>
                <w:rFonts w:ascii="Book Antiqua" w:eastAsia="宋体" w:hAnsi="Book Antiqua" w:cs="Times New Roman" w:hint="eastAsia"/>
                <w:lang w:eastAsia="zh-CN"/>
              </w:rPr>
              <w:t xml:space="preserve"> </w:t>
            </w:r>
            <w:r w:rsidRPr="003572AA">
              <w:rPr>
                <w:rFonts w:ascii="Book Antiqua" w:hAnsi="Book Antiqua" w:cs="Times New Roman"/>
              </w:rPr>
              <w:t>200</w:t>
            </w:r>
            <w:r w:rsidR="00887B1C">
              <w:rPr>
                <w:rFonts w:ascii="Book Antiqua" w:eastAsia="宋体" w:hAnsi="Book Antiqua" w:cs="Times New Roman" w:hint="eastAsia"/>
                <w:lang w:eastAsia="zh-CN"/>
              </w:rPr>
              <w:t xml:space="preserve"> </w:t>
            </w:r>
            <w:r w:rsidRPr="003572AA">
              <w:rPr>
                <w:rFonts w:ascii="Book Antiqua" w:hAnsi="Book Antiqua" w:cs="Times New Roman"/>
              </w:rPr>
              <w:t>ng/m</w:t>
            </w:r>
            <w:r w:rsidR="00887B1C">
              <w:rPr>
                <w:rFonts w:ascii="Book Antiqua" w:eastAsia="宋体" w:hAnsi="Book Antiqua" w:cs="Times New Roman" w:hint="eastAsia"/>
                <w:lang w:eastAsia="zh-CN"/>
              </w:rPr>
              <w:t>L</w:t>
            </w:r>
          </w:p>
        </w:tc>
        <w:tc>
          <w:tcPr>
            <w:tcW w:w="1701" w:type="dxa"/>
          </w:tcPr>
          <w:p w14:paraId="5D450262" w14:textId="00E73168" w:rsidR="00964D9A" w:rsidRPr="00887B1C" w:rsidRDefault="00964D9A" w:rsidP="00887B1C">
            <w:pPr>
              <w:spacing w:line="360" w:lineRule="auto"/>
              <w:jc w:val="both"/>
              <w:rPr>
                <w:rFonts w:ascii="Book Antiqua" w:eastAsia="宋体" w:hAnsi="Book Antiqua" w:cs="Times New Roman"/>
                <w:lang w:eastAsia="zh-CN"/>
              </w:rPr>
            </w:pPr>
            <w:r w:rsidRPr="003572AA">
              <w:rPr>
                <w:rFonts w:ascii="Book Antiqua" w:hAnsi="Book Antiqua" w:cs="Times New Roman"/>
              </w:rPr>
              <w:t>&gt;</w:t>
            </w:r>
            <w:r w:rsidR="00887B1C">
              <w:rPr>
                <w:rFonts w:ascii="Book Antiqua" w:eastAsia="宋体" w:hAnsi="Book Antiqua" w:cs="Times New Roman" w:hint="eastAsia"/>
                <w:lang w:eastAsia="zh-CN"/>
              </w:rPr>
              <w:t xml:space="preserve"> </w:t>
            </w:r>
            <w:r w:rsidRPr="003572AA">
              <w:rPr>
                <w:rFonts w:ascii="Book Antiqua" w:hAnsi="Book Antiqua" w:cs="Times New Roman"/>
              </w:rPr>
              <w:t>200</w:t>
            </w:r>
            <w:r w:rsidR="004D1753">
              <w:rPr>
                <w:rFonts w:ascii="Book Antiqua" w:eastAsia="宋体" w:hAnsi="Book Antiqua" w:cs="Times New Roman" w:hint="eastAsia"/>
                <w:lang w:eastAsia="zh-CN"/>
              </w:rPr>
              <w:t xml:space="preserve"> </w:t>
            </w:r>
            <w:r w:rsidRPr="003572AA">
              <w:rPr>
                <w:rFonts w:ascii="Book Antiqua" w:hAnsi="Book Antiqua" w:cs="Times New Roman"/>
              </w:rPr>
              <w:t>ng/m</w:t>
            </w:r>
            <w:r w:rsidR="00887B1C">
              <w:rPr>
                <w:rFonts w:ascii="Book Antiqua" w:eastAsia="宋体" w:hAnsi="Book Antiqua" w:cs="Times New Roman" w:hint="eastAsia"/>
                <w:lang w:eastAsia="zh-CN"/>
              </w:rPr>
              <w:t>L</w:t>
            </w:r>
          </w:p>
        </w:tc>
      </w:tr>
      <w:tr w:rsidR="003572AA" w:rsidRPr="003572AA" w14:paraId="0711B8C9" w14:textId="77777777" w:rsidTr="00642C36">
        <w:tc>
          <w:tcPr>
            <w:tcW w:w="3068" w:type="dxa"/>
          </w:tcPr>
          <w:p w14:paraId="36E64EAC" w14:textId="77777777" w:rsidR="00964D9A" w:rsidRPr="003572AA" w:rsidRDefault="00964D9A" w:rsidP="00F463AE">
            <w:pPr>
              <w:spacing w:line="360" w:lineRule="auto"/>
              <w:jc w:val="both"/>
              <w:rPr>
                <w:rFonts w:ascii="Book Antiqua" w:hAnsi="Book Antiqua" w:cs="Times New Roman"/>
              </w:rPr>
            </w:pPr>
            <w:r w:rsidRPr="003572AA">
              <w:rPr>
                <w:rFonts w:ascii="Book Antiqua" w:hAnsi="Book Antiqua" w:cs="Times New Roman"/>
              </w:rPr>
              <w:t>Size of largest tumor</w:t>
            </w:r>
          </w:p>
        </w:tc>
        <w:tc>
          <w:tcPr>
            <w:tcW w:w="1860" w:type="dxa"/>
          </w:tcPr>
          <w:p w14:paraId="3C64E1F2" w14:textId="3CDC3ADD" w:rsidR="00964D9A" w:rsidRPr="003572AA" w:rsidRDefault="00964D9A" w:rsidP="00F463AE">
            <w:pPr>
              <w:spacing w:line="360" w:lineRule="auto"/>
              <w:jc w:val="both"/>
              <w:rPr>
                <w:rFonts w:ascii="Book Antiqua" w:hAnsi="Book Antiqua" w:cs="Times New Roman"/>
              </w:rPr>
            </w:pPr>
            <w:r w:rsidRPr="003572AA">
              <w:rPr>
                <w:rFonts w:ascii="Book Antiqua" w:hAnsi="Book Antiqua" w:cs="Times New Roman"/>
              </w:rPr>
              <w:t>≤</w:t>
            </w:r>
            <w:r w:rsidR="00887B1C">
              <w:rPr>
                <w:rFonts w:ascii="Book Antiqua" w:eastAsia="宋体" w:hAnsi="Book Antiqua" w:cs="Times New Roman" w:hint="eastAsia"/>
                <w:lang w:eastAsia="zh-CN"/>
              </w:rPr>
              <w:t xml:space="preserve"> </w:t>
            </w:r>
            <w:r w:rsidRPr="003572AA">
              <w:rPr>
                <w:rFonts w:ascii="Book Antiqua" w:hAnsi="Book Antiqua" w:cs="Times New Roman"/>
              </w:rPr>
              <w:t>5</w:t>
            </w:r>
            <w:r w:rsidR="00887B1C">
              <w:rPr>
                <w:rFonts w:ascii="Book Antiqua" w:eastAsia="宋体" w:hAnsi="Book Antiqua" w:cs="Times New Roman" w:hint="eastAsia"/>
                <w:lang w:eastAsia="zh-CN"/>
              </w:rPr>
              <w:t xml:space="preserve"> </w:t>
            </w:r>
            <w:r w:rsidRPr="003572AA">
              <w:rPr>
                <w:rFonts w:ascii="Book Antiqua" w:hAnsi="Book Antiqua" w:cs="Times New Roman"/>
              </w:rPr>
              <w:t>cm</w:t>
            </w:r>
          </w:p>
        </w:tc>
        <w:tc>
          <w:tcPr>
            <w:tcW w:w="1701" w:type="dxa"/>
          </w:tcPr>
          <w:p w14:paraId="053CC301" w14:textId="02F2C950" w:rsidR="00964D9A" w:rsidRPr="003572AA" w:rsidRDefault="00964D9A" w:rsidP="00F463AE">
            <w:pPr>
              <w:spacing w:line="360" w:lineRule="auto"/>
              <w:jc w:val="both"/>
              <w:rPr>
                <w:rFonts w:ascii="Book Antiqua" w:hAnsi="Book Antiqua" w:cs="Times New Roman"/>
              </w:rPr>
            </w:pPr>
            <w:r w:rsidRPr="003572AA">
              <w:rPr>
                <w:rFonts w:ascii="Book Antiqua" w:hAnsi="Book Antiqua" w:cs="Times New Roman"/>
              </w:rPr>
              <w:t>&gt;</w:t>
            </w:r>
            <w:r w:rsidR="00887B1C">
              <w:rPr>
                <w:rFonts w:ascii="Book Antiqua" w:eastAsia="宋体" w:hAnsi="Book Antiqua" w:cs="Times New Roman" w:hint="eastAsia"/>
                <w:lang w:eastAsia="zh-CN"/>
              </w:rPr>
              <w:t xml:space="preserve"> </w:t>
            </w:r>
            <w:r w:rsidRPr="003572AA">
              <w:rPr>
                <w:rFonts w:ascii="Book Antiqua" w:hAnsi="Book Antiqua" w:cs="Times New Roman"/>
              </w:rPr>
              <w:t>5</w:t>
            </w:r>
            <w:r w:rsidR="00887B1C">
              <w:rPr>
                <w:rFonts w:ascii="Book Antiqua" w:eastAsia="宋体" w:hAnsi="Book Antiqua" w:cs="Times New Roman" w:hint="eastAsia"/>
                <w:lang w:eastAsia="zh-CN"/>
              </w:rPr>
              <w:t xml:space="preserve"> </w:t>
            </w:r>
            <w:r w:rsidRPr="003572AA">
              <w:rPr>
                <w:rFonts w:ascii="Book Antiqua" w:hAnsi="Book Antiqua" w:cs="Times New Roman"/>
              </w:rPr>
              <w:t>cm</w:t>
            </w:r>
          </w:p>
        </w:tc>
      </w:tr>
    </w:tbl>
    <w:p w14:paraId="3ED7F918" w14:textId="77777777" w:rsidR="00964D9A" w:rsidRPr="00887B1C" w:rsidRDefault="00964D9A" w:rsidP="00F463AE">
      <w:pPr>
        <w:spacing w:line="360" w:lineRule="auto"/>
        <w:jc w:val="both"/>
        <w:rPr>
          <w:rFonts w:ascii="Book Antiqua" w:eastAsia="宋体" w:hAnsi="Book Antiqua" w:cs="Times New Roman"/>
          <w:lang w:eastAsia="zh-CN"/>
        </w:rPr>
      </w:pPr>
    </w:p>
    <w:tbl>
      <w:tblPr>
        <w:tblStyle w:val="TableGrid"/>
        <w:tblW w:w="0" w:type="auto"/>
        <w:tblLook w:val="04A0" w:firstRow="1" w:lastRow="0" w:firstColumn="1" w:lastColumn="0" w:noHBand="0" w:noVBand="1"/>
      </w:tblPr>
      <w:tblGrid>
        <w:gridCol w:w="3085"/>
        <w:gridCol w:w="3544"/>
      </w:tblGrid>
      <w:tr w:rsidR="003572AA" w:rsidRPr="003572AA" w14:paraId="2A144435" w14:textId="77777777" w:rsidTr="00642C36">
        <w:tc>
          <w:tcPr>
            <w:tcW w:w="3085" w:type="dxa"/>
          </w:tcPr>
          <w:p w14:paraId="7E7BDD4A" w14:textId="77777777" w:rsidR="00964D9A" w:rsidRPr="003572AA" w:rsidRDefault="00964D9A" w:rsidP="00F463AE">
            <w:pPr>
              <w:spacing w:line="360" w:lineRule="auto"/>
              <w:jc w:val="both"/>
              <w:rPr>
                <w:rFonts w:ascii="Book Antiqua" w:hAnsi="Book Antiqua" w:cs="Times New Roman"/>
                <w:b/>
              </w:rPr>
            </w:pPr>
            <w:r w:rsidRPr="003572AA">
              <w:rPr>
                <w:rFonts w:ascii="Book Antiqua" w:hAnsi="Book Antiqua" w:cs="Times New Roman"/>
                <w:b/>
              </w:rPr>
              <w:t>Score</w:t>
            </w:r>
          </w:p>
        </w:tc>
        <w:tc>
          <w:tcPr>
            <w:tcW w:w="3544" w:type="dxa"/>
          </w:tcPr>
          <w:p w14:paraId="70E55C56" w14:textId="77777777" w:rsidR="00964D9A" w:rsidRPr="003572AA" w:rsidRDefault="00964D9A" w:rsidP="00F463AE">
            <w:pPr>
              <w:spacing w:line="360" w:lineRule="auto"/>
              <w:jc w:val="both"/>
              <w:rPr>
                <w:rFonts w:ascii="Book Antiqua" w:hAnsi="Book Antiqua" w:cs="Times New Roman"/>
                <w:b/>
              </w:rPr>
            </w:pPr>
            <w:r w:rsidRPr="003572AA">
              <w:rPr>
                <w:rFonts w:ascii="Book Antiqua" w:hAnsi="Book Antiqua" w:cs="Times New Roman"/>
                <w:b/>
              </w:rPr>
              <w:t>Predicted 5-year survival</w:t>
            </w:r>
          </w:p>
        </w:tc>
      </w:tr>
      <w:tr w:rsidR="003572AA" w:rsidRPr="003572AA" w14:paraId="5929444D" w14:textId="77777777" w:rsidTr="00642C36">
        <w:tc>
          <w:tcPr>
            <w:tcW w:w="3085" w:type="dxa"/>
          </w:tcPr>
          <w:p w14:paraId="66896D8F" w14:textId="77777777" w:rsidR="00964D9A" w:rsidRPr="003572AA" w:rsidRDefault="00964D9A" w:rsidP="00F463AE">
            <w:pPr>
              <w:spacing w:line="360" w:lineRule="auto"/>
              <w:jc w:val="both"/>
              <w:rPr>
                <w:rFonts w:ascii="Book Antiqua" w:hAnsi="Book Antiqua" w:cs="Times New Roman"/>
              </w:rPr>
            </w:pPr>
            <w:r w:rsidRPr="003572AA">
              <w:rPr>
                <w:rFonts w:ascii="Book Antiqua" w:hAnsi="Book Antiqua" w:cs="Times New Roman"/>
              </w:rPr>
              <w:t>0</w:t>
            </w:r>
          </w:p>
        </w:tc>
        <w:tc>
          <w:tcPr>
            <w:tcW w:w="3544" w:type="dxa"/>
          </w:tcPr>
          <w:p w14:paraId="413CEBA7" w14:textId="77777777" w:rsidR="00964D9A" w:rsidRPr="003572AA" w:rsidRDefault="00964D9A" w:rsidP="00F463AE">
            <w:pPr>
              <w:spacing w:line="360" w:lineRule="auto"/>
              <w:jc w:val="both"/>
              <w:rPr>
                <w:rFonts w:ascii="Book Antiqua" w:hAnsi="Book Antiqua" w:cs="Times New Roman"/>
              </w:rPr>
            </w:pPr>
            <w:r w:rsidRPr="003572AA">
              <w:rPr>
                <w:rFonts w:ascii="Book Antiqua" w:hAnsi="Book Antiqua" w:cs="Times New Roman"/>
              </w:rPr>
              <w:t>60%</w:t>
            </w:r>
          </w:p>
        </w:tc>
      </w:tr>
      <w:tr w:rsidR="003572AA" w:rsidRPr="003572AA" w14:paraId="10D3161F" w14:textId="77777777" w:rsidTr="00642C36">
        <w:tc>
          <w:tcPr>
            <w:tcW w:w="3085" w:type="dxa"/>
          </w:tcPr>
          <w:p w14:paraId="1F2E27A0" w14:textId="77777777" w:rsidR="00964D9A" w:rsidRPr="003572AA" w:rsidRDefault="00964D9A" w:rsidP="00F463AE">
            <w:pPr>
              <w:spacing w:line="360" w:lineRule="auto"/>
              <w:jc w:val="both"/>
              <w:rPr>
                <w:rFonts w:ascii="Book Antiqua" w:hAnsi="Book Antiqua" w:cs="Times New Roman"/>
              </w:rPr>
            </w:pPr>
            <w:r w:rsidRPr="003572AA">
              <w:rPr>
                <w:rFonts w:ascii="Book Antiqua" w:hAnsi="Book Antiqua" w:cs="Times New Roman"/>
              </w:rPr>
              <w:t>1</w:t>
            </w:r>
          </w:p>
        </w:tc>
        <w:tc>
          <w:tcPr>
            <w:tcW w:w="3544" w:type="dxa"/>
          </w:tcPr>
          <w:p w14:paraId="48B2DCF2" w14:textId="77777777" w:rsidR="00964D9A" w:rsidRPr="003572AA" w:rsidRDefault="00964D9A" w:rsidP="00F463AE">
            <w:pPr>
              <w:spacing w:line="360" w:lineRule="auto"/>
              <w:jc w:val="both"/>
              <w:rPr>
                <w:rFonts w:ascii="Book Antiqua" w:hAnsi="Book Antiqua" w:cs="Times New Roman"/>
              </w:rPr>
            </w:pPr>
            <w:r w:rsidRPr="003572AA">
              <w:rPr>
                <w:rFonts w:ascii="Book Antiqua" w:hAnsi="Book Antiqua" w:cs="Times New Roman"/>
              </w:rPr>
              <w:t>44%</w:t>
            </w:r>
          </w:p>
        </w:tc>
      </w:tr>
      <w:tr w:rsidR="003572AA" w:rsidRPr="003572AA" w14:paraId="402DE5D4" w14:textId="77777777" w:rsidTr="00642C36">
        <w:tc>
          <w:tcPr>
            <w:tcW w:w="3085" w:type="dxa"/>
          </w:tcPr>
          <w:p w14:paraId="0D044D73" w14:textId="77777777" w:rsidR="00964D9A" w:rsidRPr="003572AA" w:rsidRDefault="00964D9A" w:rsidP="00F463AE">
            <w:pPr>
              <w:spacing w:line="360" w:lineRule="auto"/>
              <w:jc w:val="both"/>
              <w:rPr>
                <w:rFonts w:ascii="Book Antiqua" w:hAnsi="Book Antiqua" w:cs="Times New Roman"/>
              </w:rPr>
            </w:pPr>
            <w:r w:rsidRPr="003572AA">
              <w:rPr>
                <w:rFonts w:ascii="Book Antiqua" w:hAnsi="Book Antiqua" w:cs="Times New Roman"/>
              </w:rPr>
              <w:t>2</w:t>
            </w:r>
          </w:p>
        </w:tc>
        <w:tc>
          <w:tcPr>
            <w:tcW w:w="3544" w:type="dxa"/>
          </w:tcPr>
          <w:p w14:paraId="791BF25E" w14:textId="77777777" w:rsidR="00964D9A" w:rsidRPr="003572AA" w:rsidRDefault="00964D9A" w:rsidP="00F463AE">
            <w:pPr>
              <w:spacing w:line="360" w:lineRule="auto"/>
              <w:jc w:val="both"/>
              <w:rPr>
                <w:rFonts w:ascii="Book Antiqua" w:hAnsi="Book Antiqua" w:cs="Times New Roman"/>
              </w:rPr>
            </w:pPr>
            <w:r w:rsidRPr="003572AA">
              <w:rPr>
                <w:rFonts w:ascii="Book Antiqua" w:hAnsi="Book Antiqua" w:cs="Times New Roman"/>
              </w:rPr>
              <w:t>40%</w:t>
            </w:r>
          </w:p>
        </w:tc>
      </w:tr>
      <w:tr w:rsidR="003572AA" w:rsidRPr="003572AA" w14:paraId="68470F78" w14:textId="77777777" w:rsidTr="00642C36">
        <w:tc>
          <w:tcPr>
            <w:tcW w:w="3085" w:type="dxa"/>
          </w:tcPr>
          <w:p w14:paraId="3BD6BC39" w14:textId="77777777" w:rsidR="00964D9A" w:rsidRPr="003572AA" w:rsidRDefault="00964D9A" w:rsidP="00F463AE">
            <w:pPr>
              <w:spacing w:line="360" w:lineRule="auto"/>
              <w:jc w:val="both"/>
              <w:rPr>
                <w:rFonts w:ascii="Book Antiqua" w:hAnsi="Book Antiqua" w:cs="Times New Roman"/>
              </w:rPr>
            </w:pPr>
            <w:r w:rsidRPr="003572AA">
              <w:rPr>
                <w:rFonts w:ascii="Book Antiqua" w:hAnsi="Book Antiqua" w:cs="Times New Roman"/>
              </w:rPr>
              <w:t>3</w:t>
            </w:r>
          </w:p>
        </w:tc>
        <w:tc>
          <w:tcPr>
            <w:tcW w:w="3544" w:type="dxa"/>
          </w:tcPr>
          <w:p w14:paraId="37FFB81D" w14:textId="77777777" w:rsidR="00964D9A" w:rsidRPr="003572AA" w:rsidRDefault="00964D9A" w:rsidP="00F463AE">
            <w:pPr>
              <w:spacing w:line="360" w:lineRule="auto"/>
              <w:jc w:val="both"/>
              <w:rPr>
                <w:rFonts w:ascii="Book Antiqua" w:hAnsi="Book Antiqua" w:cs="Times New Roman"/>
              </w:rPr>
            </w:pPr>
            <w:r w:rsidRPr="003572AA">
              <w:rPr>
                <w:rFonts w:ascii="Book Antiqua" w:hAnsi="Book Antiqua" w:cs="Times New Roman"/>
              </w:rPr>
              <w:t>20%</w:t>
            </w:r>
          </w:p>
        </w:tc>
      </w:tr>
      <w:tr w:rsidR="003572AA" w:rsidRPr="003572AA" w14:paraId="4D10BD43" w14:textId="77777777" w:rsidTr="00642C36">
        <w:tc>
          <w:tcPr>
            <w:tcW w:w="3085" w:type="dxa"/>
          </w:tcPr>
          <w:p w14:paraId="09294DC2" w14:textId="77777777" w:rsidR="00964D9A" w:rsidRPr="003572AA" w:rsidRDefault="00964D9A" w:rsidP="00F463AE">
            <w:pPr>
              <w:spacing w:line="360" w:lineRule="auto"/>
              <w:jc w:val="both"/>
              <w:rPr>
                <w:rFonts w:ascii="Book Antiqua" w:hAnsi="Book Antiqua" w:cs="Times New Roman"/>
              </w:rPr>
            </w:pPr>
            <w:r w:rsidRPr="003572AA">
              <w:rPr>
                <w:rFonts w:ascii="Book Antiqua" w:hAnsi="Book Antiqua" w:cs="Times New Roman"/>
              </w:rPr>
              <w:t>4</w:t>
            </w:r>
          </w:p>
        </w:tc>
        <w:tc>
          <w:tcPr>
            <w:tcW w:w="3544" w:type="dxa"/>
          </w:tcPr>
          <w:p w14:paraId="1098B2D1" w14:textId="77777777" w:rsidR="00964D9A" w:rsidRPr="003572AA" w:rsidRDefault="00964D9A" w:rsidP="00F463AE">
            <w:pPr>
              <w:spacing w:line="360" w:lineRule="auto"/>
              <w:jc w:val="both"/>
              <w:rPr>
                <w:rFonts w:ascii="Book Antiqua" w:hAnsi="Book Antiqua" w:cs="Times New Roman"/>
              </w:rPr>
            </w:pPr>
            <w:r w:rsidRPr="003572AA">
              <w:rPr>
                <w:rFonts w:ascii="Book Antiqua" w:hAnsi="Book Antiqua" w:cs="Times New Roman"/>
              </w:rPr>
              <w:t>25%</w:t>
            </w:r>
          </w:p>
        </w:tc>
      </w:tr>
      <w:tr w:rsidR="00964D9A" w:rsidRPr="003572AA" w14:paraId="28941620" w14:textId="77777777" w:rsidTr="00642C36">
        <w:tc>
          <w:tcPr>
            <w:tcW w:w="3085" w:type="dxa"/>
          </w:tcPr>
          <w:p w14:paraId="16399C2B" w14:textId="77777777" w:rsidR="00964D9A" w:rsidRPr="003572AA" w:rsidRDefault="00964D9A" w:rsidP="00F463AE">
            <w:pPr>
              <w:spacing w:line="360" w:lineRule="auto"/>
              <w:jc w:val="both"/>
              <w:rPr>
                <w:rFonts w:ascii="Book Antiqua" w:hAnsi="Book Antiqua" w:cs="Times New Roman"/>
              </w:rPr>
            </w:pPr>
            <w:r w:rsidRPr="003572AA">
              <w:rPr>
                <w:rFonts w:ascii="Book Antiqua" w:hAnsi="Book Antiqua" w:cs="Times New Roman"/>
              </w:rPr>
              <w:t>5</w:t>
            </w:r>
          </w:p>
        </w:tc>
        <w:tc>
          <w:tcPr>
            <w:tcW w:w="3544" w:type="dxa"/>
          </w:tcPr>
          <w:p w14:paraId="3B28D585" w14:textId="77777777" w:rsidR="00964D9A" w:rsidRPr="003572AA" w:rsidRDefault="00964D9A" w:rsidP="00F463AE">
            <w:pPr>
              <w:spacing w:line="360" w:lineRule="auto"/>
              <w:jc w:val="both"/>
              <w:rPr>
                <w:rFonts w:ascii="Book Antiqua" w:hAnsi="Book Antiqua" w:cs="Times New Roman"/>
              </w:rPr>
            </w:pPr>
            <w:r w:rsidRPr="003572AA">
              <w:rPr>
                <w:rFonts w:ascii="Book Antiqua" w:hAnsi="Book Antiqua" w:cs="Times New Roman"/>
              </w:rPr>
              <w:t>14%</w:t>
            </w:r>
          </w:p>
        </w:tc>
      </w:tr>
    </w:tbl>
    <w:p w14:paraId="6779B5E0" w14:textId="1C8ACCC6" w:rsidR="001E12B8" w:rsidRPr="004D1753" w:rsidRDefault="00887B1C" w:rsidP="00F463AE">
      <w:pPr>
        <w:spacing w:line="360" w:lineRule="auto"/>
        <w:jc w:val="both"/>
        <w:rPr>
          <w:rFonts w:ascii="Book Antiqua" w:eastAsia="宋体" w:hAnsi="Book Antiqua" w:cs="Times New Roman"/>
          <w:lang w:eastAsia="zh-CN"/>
        </w:rPr>
      </w:pPr>
      <w:r w:rsidRPr="00887B1C">
        <w:rPr>
          <w:rFonts w:ascii="Book Antiqua" w:eastAsia="宋体" w:hAnsi="Book Antiqua" w:cs="Times New Roman" w:hint="eastAsia"/>
          <w:vertAlign w:val="superscript"/>
          <w:lang w:eastAsia="zh-CN"/>
        </w:rPr>
        <w:t>1</w:t>
      </w:r>
      <w:r>
        <w:rPr>
          <w:rFonts w:ascii="Book Antiqua" w:eastAsia="宋体" w:hAnsi="Book Antiqua" w:cs="Times New Roman" w:hint="eastAsia"/>
          <w:lang w:eastAsia="zh-CN"/>
        </w:rPr>
        <w:t>F</w:t>
      </w:r>
      <w:r w:rsidRPr="003572AA">
        <w:rPr>
          <w:rFonts w:ascii="Book Antiqua" w:hAnsi="Book Antiqua" w:cs="Times New Roman"/>
        </w:rPr>
        <w:t>rom primary tumor to discovery of liver metastasis</w:t>
      </w:r>
      <w:r>
        <w:rPr>
          <w:rFonts w:ascii="Book Antiqua" w:eastAsia="宋体" w:hAnsi="Book Antiqua" w:cs="Times New Roman" w:hint="eastAsia"/>
          <w:lang w:eastAsia="zh-CN"/>
        </w:rPr>
        <w:t>.</w:t>
      </w:r>
    </w:p>
    <w:sectPr w:rsidR="001E12B8" w:rsidRPr="004D1753" w:rsidSect="00642C36">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10046E7" w14:textId="77777777" w:rsidR="00D212C1" w:rsidRDefault="00D212C1" w:rsidP="00DC3E1E">
      <w:r>
        <w:separator/>
      </w:r>
    </w:p>
  </w:endnote>
  <w:endnote w:type="continuationSeparator" w:id="0">
    <w:p w14:paraId="5D225EB8" w14:textId="77777777" w:rsidR="00D212C1" w:rsidRDefault="00D212C1" w:rsidP="00DC3E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Book Antiqua">
    <w:panose1 w:val="02040602050305030304"/>
    <w:charset w:val="00"/>
    <w:family w:val="auto"/>
    <w:pitch w:val="variable"/>
    <w:sig w:usb0="00000003" w:usb1="00000000" w:usb2="00000000" w:usb3="00000000" w:csb0="00000001" w:csb1="00000000"/>
  </w:font>
  <w:font w:name="宋体">
    <w:altName w:val="宋体"/>
    <w:charset w:val="50"/>
    <w:family w:val="auto"/>
    <w:pitch w:val="variable"/>
    <w:sig w:usb0="00000001" w:usb1="080E0000" w:usb2="00000010" w:usb3="00000000" w:csb0="00040000" w:csb1="00000000"/>
  </w:font>
  <w:font w:name="Arial Unicode MS">
    <w:panose1 w:val="020B0604020202020204"/>
    <w:charset w:val="00"/>
    <w:family w:val="auto"/>
    <w:pitch w:val="variable"/>
    <w:sig w:usb0="F7FFAFFF" w:usb1="E9DFFFFF" w:usb2="0000003F" w:usb3="00000000" w:csb0="003F01FF" w:csb1="00000000"/>
  </w:font>
  <w:font w:name="TimesNewRomanPS-BoldItalicMT">
    <w:altName w:val="Times New Roman"/>
    <w:panose1 w:val="00000000000000000000"/>
    <w:charset w:val="00"/>
    <w:family w:val="roman"/>
    <w:notTrueType/>
    <w:pitch w:val="default"/>
    <w:sig w:usb0="00000003" w:usb1="00000000" w:usb2="00000000" w:usb3="00000000" w:csb0="00000001" w:csb1="00000000"/>
  </w:font>
  <w:font w:name="Garamond">
    <w:panose1 w:val="02020404030301010803"/>
    <w:charset w:val="00"/>
    <w:family w:val="auto"/>
    <w:pitch w:val="variable"/>
    <w:sig w:usb0="00000003" w:usb1="00000000" w:usb2="00000000" w:usb3="00000000" w:csb0="00000001" w:csb1="00000000"/>
  </w:font>
  <w:font w:name="Garamond-Bold">
    <w:altName w:val="Garamond"/>
    <w:panose1 w:val="00000000000000000000"/>
    <w:charset w:val="00"/>
    <w:family w:val="roman"/>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00000003" w:usb1="00000000" w:usb2="00000000" w:usb3="00000000" w:csb0="00000001" w:csb1="00000000"/>
  </w:font>
  <w:font w:name="Verdana">
    <w:panose1 w:val="020B0604030504040204"/>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A63A098" w14:textId="77777777" w:rsidR="00D212C1" w:rsidRDefault="00D212C1" w:rsidP="00DC3E1E">
      <w:r>
        <w:separator/>
      </w:r>
    </w:p>
  </w:footnote>
  <w:footnote w:type="continuationSeparator" w:id="0">
    <w:p w14:paraId="645F23B7" w14:textId="77777777" w:rsidR="00D212C1" w:rsidRDefault="00D212C1" w:rsidP="00DC3E1E">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673ED4"/>
    <w:multiLevelType w:val="hybridMultilevel"/>
    <w:tmpl w:val="EB1E81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19673557"/>
    <w:multiLevelType w:val="hybridMultilevel"/>
    <w:tmpl w:val="6B3EBB70"/>
    <w:lvl w:ilvl="0" w:tplc="7F846E7E">
      <w:start w:val="2"/>
      <w:numFmt w:val="bullet"/>
      <w:lvlText w:val=""/>
      <w:lvlJc w:val="left"/>
      <w:pPr>
        <w:ind w:left="360" w:hanging="360"/>
      </w:pPr>
      <w:rPr>
        <w:rFonts w:ascii="Wingdings" w:eastAsiaTheme="minorEastAsia" w:hAnsi="Wingdings"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
    <w:nsid w:val="448C5F50"/>
    <w:multiLevelType w:val="hybridMultilevel"/>
    <w:tmpl w:val="094C25B0"/>
    <w:lvl w:ilvl="0" w:tplc="61D49770">
      <w:start w:val="2"/>
      <w:numFmt w:val="bullet"/>
      <w:lvlText w:val=""/>
      <w:lvlJc w:val="left"/>
      <w:pPr>
        <w:ind w:left="360" w:hanging="360"/>
      </w:pPr>
      <w:rPr>
        <w:rFonts w:ascii="Wingdings" w:eastAsiaTheme="minorEastAsia" w:hAnsi="Wingdings" w:cs="Times New Roman"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nsid w:val="4D3C4D64"/>
    <w:multiLevelType w:val="hybridMultilevel"/>
    <w:tmpl w:val="F8B833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62094F18"/>
    <w:multiLevelType w:val="hybridMultilevel"/>
    <w:tmpl w:val="60AE8916"/>
    <w:lvl w:ilvl="0" w:tplc="302C59C6">
      <w:start w:val="1"/>
      <w:numFmt w:val="decimal"/>
      <w:lvlText w:val="%1"/>
      <w:lvlJc w:val="left"/>
      <w:pPr>
        <w:ind w:left="360" w:hanging="360"/>
      </w:pPr>
      <w:rPr>
        <w:rFonts w:eastAsiaTheme="minorEastAsia" w:cstheme="minorBidi" w:hint="default"/>
        <w:b/>
        <w:color w:val="auto"/>
        <w:sz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3"/>
  </w:num>
  <w:num w:numId="3">
    <w:abstractNumId w:val="4"/>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6"/>
  <w:bordersDoNotSurroundHeader/>
  <w:bordersDoNotSurroundFooter/>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0&lt;/Enabled&gt;&lt;ScanUnformatted&gt;1&lt;/ScanUnformatted&gt;&lt;ScanChanges&gt;1&lt;/ScanChanges&gt;&lt;Suspended&gt;1&lt;/Suspended&gt;&lt;/ENInstantFormat&gt;"/>
  </w:docVars>
  <w:rsids>
    <w:rsidRoot w:val="00964D9A"/>
    <w:rsid w:val="00030A0F"/>
    <w:rsid w:val="000424B0"/>
    <w:rsid w:val="001E12B8"/>
    <w:rsid w:val="00203718"/>
    <w:rsid w:val="00261C0D"/>
    <w:rsid w:val="00267726"/>
    <w:rsid w:val="00286CDC"/>
    <w:rsid w:val="00345D9B"/>
    <w:rsid w:val="003572AA"/>
    <w:rsid w:val="003B0E1A"/>
    <w:rsid w:val="00424B96"/>
    <w:rsid w:val="004D1753"/>
    <w:rsid w:val="00543697"/>
    <w:rsid w:val="005809C6"/>
    <w:rsid w:val="005E564B"/>
    <w:rsid w:val="00642C36"/>
    <w:rsid w:val="007A53A6"/>
    <w:rsid w:val="00817E9A"/>
    <w:rsid w:val="00846D41"/>
    <w:rsid w:val="00887B1C"/>
    <w:rsid w:val="00964D9A"/>
    <w:rsid w:val="00A41562"/>
    <w:rsid w:val="00B33F25"/>
    <w:rsid w:val="00C12192"/>
    <w:rsid w:val="00CF2238"/>
    <w:rsid w:val="00CF6C38"/>
    <w:rsid w:val="00D163B5"/>
    <w:rsid w:val="00D212C1"/>
    <w:rsid w:val="00D34A9E"/>
    <w:rsid w:val="00DC3E1E"/>
    <w:rsid w:val="00F15B7D"/>
    <w:rsid w:val="00F463AE"/>
    <w:rsid w:val="00FD2C41"/>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746D4AF"/>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nb-NO" w:eastAsia="nb-NO"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4D9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rsid w:val="00964D9A"/>
    <w:pPr>
      <w:jc w:val="center"/>
    </w:pPr>
    <w:rPr>
      <w:rFonts w:ascii="Cambria" w:hAnsi="Cambria"/>
    </w:rPr>
  </w:style>
  <w:style w:type="paragraph" w:customStyle="1" w:styleId="EndNoteBibliography">
    <w:name w:val="EndNote Bibliography"/>
    <w:basedOn w:val="Normal"/>
    <w:rsid w:val="00964D9A"/>
    <w:rPr>
      <w:rFonts w:ascii="Cambria" w:hAnsi="Cambria"/>
    </w:rPr>
  </w:style>
  <w:style w:type="paragraph" w:styleId="ListParagraph">
    <w:name w:val="List Paragraph"/>
    <w:basedOn w:val="Normal"/>
    <w:uiPriority w:val="34"/>
    <w:qFormat/>
    <w:rsid w:val="00964D9A"/>
    <w:pPr>
      <w:ind w:left="720"/>
      <w:contextualSpacing/>
    </w:pPr>
  </w:style>
  <w:style w:type="character" w:styleId="CommentReference">
    <w:name w:val="annotation reference"/>
    <w:basedOn w:val="DefaultParagraphFont"/>
    <w:uiPriority w:val="99"/>
    <w:semiHidden/>
    <w:unhideWhenUsed/>
    <w:rsid w:val="00964D9A"/>
    <w:rPr>
      <w:sz w:val="18"/>
      <w:szCs w:val="18"/>
    </w:rPr>
  </w:style>
  <w:style w:type="paragraph" w:styleId="CommentText">
    <w:name w:val="annotation text"/>
    <w:basedOn w:val="Normal"/>
    <w:link w:val="CommentTextChar"/>
    <w:unhideWhenUsed/>
    <w:rsid w:val="00964D9A"/>
  </w:style>
  <w:style w:type="character" w:customStyle="1" w:styleId="CommentTextChar">
    <w:name w:val="Comment Text Char"/>
    <w:basedOn w:val="DefaultParagraphFont"/>
    <w:link w:val="CommentText"/>
    <w:rsid w:val="00964D9A"/>
  </w:style>
  <w:style w:type="paragraph" w:styleId="CommentSubject">
    <w:name w:val="annotation subject"/>
    <w:basedOn w:val="CommentText"/>
    <w:next w:val="CommentText"/>
    <w:link w:val="CommentSubjectChar"/>
    <w:uiPriority w:val="99"/>
    <w:semiHidden/>
    <w:unhideWhenUsed/>
    <w:rsid w:val="00964D9A"/>
    <w:rPr>
      <w:b/>
      <w:bCs/>
      <w:sz w:val="20"/>
      <w:szCs w:val="20"/>
    </w:rPr>
  </w:style>
  <w:style w:type="character" w:customStyle="1" w:styleId="CommentSubjectChar">
    <w:name w:val="Comment Subject Char"/>
    <w:basedOn w:val="CommentTextChar"/>
    <w:link w:val="CommentSubject"/>
    <w:uiPriority w:val="99"/>
    <w:semiHidden/>
    <w:rsid w:val="00964D9A"/>
    <w:rPr>
      <w:b/>
      <w:bCs/>
      <w:sz w:val="20"/>
      <w:szCs w:val="20"/>
    </w:rPr>
  </w:style>
  <w:style w:type="paragraph" w:styleId="BalloonText">
    <w:name w:val="Balloon Text"/>
    <w:basedOn w:val="Normal"/>
    <w:link w:val="BalloonTextChar"/>
    <w:uiPriority w:val="99"/>
    <w:semiHidden/>
    <w:unhideWhenUsed/>
    <w:rsid w:val="00964D9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64D9A"/>
    <w:rPr>
      <w:rFonts w:ascii="Lucida Grande" w:hAnsi="Lucida Grande" w:cs="Lucida Grande"/>
      <w:sz w:val="18"/>
      <w:szCs w:val="18"/>
    </w:rPr>
  </w:style>
  <w:style w:type="paragraph" w:styleId="NormalWeb">
    <w:name w:val="Normal (Web)"/>
    <w:basedOn w:val="Normal"/>
    <w:uiPriority w:val="99"/>
    <w:unhideWhenUsed/>
    <w:rsid w:val="00964D9A"/>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964D9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964D9A"/>
    <w:rPr>
      <w:color w:val="0000FF"/>
      <w:u w:val="single"/>
    </w:rPr>
  </w:style>
  <w:style w:type="paragraph" w:styleId="Header">
    <w:name w:val="header"/>
    <w:basedOn w:val="Normal"/>
    <w:link w:val="HeaderChar"/>
    <w:uiPriority w:val="99"/>
    <w:unhideWhenUsed/>
    <w:rsid w:val="00DC3E1E"/>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DC3E1E"/>
    <w:rPr>
      <w:sz w:val="18"/>
      <w:szCs w:val="18"/>
    </w:rPr>
  </w:style>
  <w:style w:type="paragraph" w:styleId="Footer">
    <w:name w:val="footer"/>
    <w:basedOn w:val="Normal"/>
    <w:link w:val="FooterChar"/>
    <w:uiPriority w:val="99"/>
    <w:unhideWhenUsed/>
    <w:rsid w:val="00DC3E1E"/>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DC3E1E"/>
    <w:rPr>
      <w:sz w:val="18"/>
      <w:szCs w:val="18"/>
    </w:rPr>
  </w:style>
  <w:style w:type="character" w:customStyle="1" w:styleId="apple-converted-space">
    <w:name w:val="apple-converted-space"/>
    <w:basedOn w:val="DefaultParagraphFont"/>
    <w:rsid w:val="00424B96"/>
  </w:style>
  <w:style w:type="character" w:styleId="Emphasis">
    <w:name w:val="Emphasis"/>
    <w:qFormat/>
    <w:rsid w:val="00CF2238"/>
    <w:rPr>
      <w:rFonts w:ascii="Book Antiqua" w:hAnsi="Book Antiqua"/>
      <w:iCs/>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nb-NO" w:eastAsia="nb-NO"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4D9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rsid w:val="00964D9A"/>
    <w:pPr>
      <w:jc w:val="center"/>
    </w:pPr>
    <w:rPr>
      <w:rFonts w:ascii="Cambria" w:hAnsi="Cambria"/>
    </w:rPr>
  </w:style>
  <w:style w:type="paragraph" w:customStyle="1" w:styleId="EndNoteBibliography">
    <w:name w:val="EndNote Bibliography"/>
    <w:basedOn w:val="Normal"/>
    <w:rsid w:val="00964D9A"/>
    <w:rPr>
      <w:rFonts w:ascii="Cambria" w:hAnsi="Cambria"/>
    </w:rPr>
  </w:style>
  <w:style w:type="paragraph" w:styleId="ListParagraph">
    <w:name w:val="List Paragraph"/>
    <w:basedOn w:val="Normal"/>
    <w:uiPriority w:val="34"/>
    <w:qFormat/>
    <w:rsid w:val="00964D9A"/>
    <w:pPr>
      <w:ind w:left="720"/>
      <w:contextualSpacing/>
    </w:pPr>
  </w:style>
  <w:style w:type="character" w:styleId="CommentReference">
    <w:name w:val="annotation reference"/>
    <w:basedOn w:val="DefaultParagraphFont"/>
    <w:uiPriority w:val="99"/>
    <w:semiHidden/>
    <w:unhideWhenUsed/>
    <w:rsid w:val="00964D9A"/>
    <w:rPr>
      <w:sz w:val="18"/>
      <w:szCs w:val="18"/>
    </w:rPr>
  </w:style>
  <w:style w:type="paragraph" w:styleId="CommentText">
    <w:name w:val="annotation text"/>
    <w:basedOn w:val="Normal"/>
    <w:link w:val="CommentTextChar"/>
    <w:unhideWhenUsed/>
    <w:rsid w:val="00964D9A"/>
  </w:style>
  <w:style w:type="character" w:customStyle="1" w:styleId="CommentTextChar">
    <w:name w:val="Comment Text Char"/>
    <w:basedOn w:val="DefaultParagraphFont"/>
    <w:link w:val="CommentText"/>
    <w:rsid w:val="00964D9A"/>
  </w:style>
  <w:style w:type="paragraph" w:styleId="CommentSubject">
    <w:name w:val="annotation subject"/>
    <w:basedOn w:val="CommentText"/>
    <w:next w:val="CommentText"/>
    <w:link w:val="CommentSubjectChar"/>
    <w:uiPriority w:val="99"/>
    <w:semiHidden/>
    <w:unhideWhenUsed/>
    <w:rsid w:val="00964D9A"/>
    <w:rPr>
      <w:b/>
      <w:bCs/>
      <w:sz w:val="20"/>
      <w:szCs w:val="20"/>
    </w:rPr>
  </w:style>
  <w:style w:type="character" w:customStyle="1" w:styleId="CommentSubjectChar">
    <w:name w:val="Comment Subject Char"/>
    <w:basedOn w:val="CommentTextChar"/>
    <w:link w:val="CommentSubject"/>
    <w:uiPriority w:val="99"/>
    <w:semiHidden/>
    <w:rsid w:val="00964D9A"/>
    <w:rPr>
      <w:b/>
      <w:bCs/>
      <w:sz w:val="20"/>
      <w:szCs w:val="20"/>
    </w:rPr>
  </w:style>
  <w:style w:type="paragraph" w:styleId="BalloonText">
    <w:name w:val="Balloon Text"/>
    <w:basedOn w:val="Normal"/>
    <w:link w:val="BalloonTextChar"/>
    <w:uiPriority w:val="99"/>
    <w:semiHidden/>
    <w:unhideWhenUsed/>
    <w:rsid w:val="00964D9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64D9A"/>
    <w:rPr>
      <w:rFonts w:ascii="Lucida Grande" w:hAnsi="Lucida Grande" w:cs="Lucida Grande"/>
      <w:sz w:val="18"/>
      <w:szCs w:val="18"/>
    </w:rPr>
  </w:style>
  <w:style w:type="paragraph" w:styleId="NormalWeb">
    <w:name w:val="Normal (Web)"/>
    <w:basedOn w:val="Normal"/>
    <w:uiPriority w:val="99"/>
    <w:unhideWhenUsed/>
    <w:rsid w:val="00964D9A"/>
    <w:pPr>
      <w:spacing w:before="100" w:beforeAutospacing="1" w:after="100" w:afterAutospacing="1"/>
    </w:pPr>
    <w:rPr>
      <w:rFonts w:ascii="Times" w:hAnsi="Times" w:cs="Times New Roman"/>
      <w:sz w:val="20"/>
      <w:szCs w:val="20"/>
    </w:rPr>
  </w:style>
  <w:style w:type="table" w:styleId="TableGrid">
    <w:name w:val="Table Grid"/>
    <w:basedOn w:val="TableNormal"/>
    <w:uiPriority w:val="59"/>
    <w:rsid w:val="00964D9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964D9A"/>
    <w:rPr>
      <w:color w:val="0000FF"/>
      <w:u w:val="single"/>
    </w:rPr>
  </w:style>
  <w:style w:type="paragraph" w:styleId="Header">
    <w:name w:val="header"/>
    <w:basedOn w:val="Normal"/>
    <w:link w:val="HeaderChar"/>
    <w:uiPriority w:val="99"/>
    <w:unhideWhenUsed/>
    <w:rsid w:val="00DC3E1E"/>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DC3E1E"/>
    <w:rPr>
      <w:sz w:val="18"/>
      <w:szCs w:val="18"/>
    </w:rPr>
  </w:style>
  <w:style w:type="paragraph" w:styleId="Footer">
    <w:name w:val="footer"/>
    <w:basedOn w:val="Normal"/>
    <w:link w:val="FooterChar"/>
    <w:uiPriority w:val="99"/>
    <w:unhideWhenUsed/>
    <w:rsid w:val="00DC3E1E"/>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DC3E1E"/>
    <w:rPr>
      <w:sz w:val="18"/>
      <w:szCs w:val="18"/>
    </w:rPr>
  </w:style>
  <w:style w:type="character" w:customStyle="1" w:styleId="apple-converted-space">
    <w:name w:val="apple-converted-space"/>
    <w:basedOn w:val="DefaultParagraphFont"/>
    <w:rsid w:val="00424B96"/>
  </w:style>
  <w:style w:type="character" w:styleId="Emphasis">
    <w:name w:val="Emphasis"/>
    <w:qFormat/>
    <w:rsid w:val="00CF2238"/>
    <w:rPr>
      <w:rFonts w:ascii="Book Antiqua" w:hAnsi="Book Antiqua"/>
      <w:i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927256">
      <w:bodyDiv w:val="1"/>
      <w:marLeft w:val="0"/>
      <w:marRight w:val="0"/>
      <w:marTop w:val="0"/>
      <w:marBottom w:val="0"/>
      <w:divBdr>
        <w:top w:val="none" w:sz="0" w:space="0" w:color="auto"/>
        <w:left w:val="none" w:sz="0" w:space="0" w:color="auto"/>
        <w:bottom w:val="none" w:sz="0" w:space="0" w:color="auto"/>
        <w:right w:val="none" w:sz="0" w:space="0" w:color="auto"/>
      </w:divBdr>
    </w:div>
    <w:div w:id="401680658">
      <w:bodyDiv w:val="1"/>
      <w:marLeft w:val="0"/>
      <w:marRight w:val="0"/>
      <w:marTop w:val="0"/>
      <w:marBottom w:val="0"/>
      <w:divBdr>
        <w:top w:val="none" w:sz="0" w:space="0" w:color="auto"/>
        <w:left w:val="none" w:sz="0" w:space="0" w:color="auto"/>
        <w:bottom w:val="none" w:sz="0" w:space="0" w:color="auto"/>
        <w:right w:val="none" w:sz="0" w:space="0" w:color="auto"/>
      </w:divBdr>
      <w:divsChild>
        <w:div w:id="2050062115">
          <w:marLeft w:val="0"/>
          <w:marRight w:val="0"/>
          <w:marTop w:val="0"/>
          <w:marBottom w:val="0"/>
          <w:divBdr>
            <w:top w:val="none" w:sz="0" w:space="0" w:color="auto"/>
            <w:left w:val="none" w:sz="0" w:space="0" w:color="auto"/>
            <w:bottom w:val="none" w:sz="0" w:space="0" w:color="auto"/>
            <w:right w:val="none" w:sz="0" w:space="0" w:color="auto"/>
          </w:divBdr>
        </w:div>
        <w:div w:id="777915532">
          <w:marLeft w:val="0"/>
          <w:marRight w:val="0"/>
          <w:marTop w:val="0"/>
          <w:marBottom w:val="0"/>
          <w:divBdr>
            <w:top w:val="none" w:sz="0" w:space="0" w:color="auto"/>
            <w:left w:val="none" w:sz="0" w:space="0" w:color="auto"/>
            <w:bottom w:val="none" w:sz="0" w:space="0" w:color="auto"/>
            <w:right w:val="none" w:sz="0" w:space="0" w:color="auto"/>
          </w:divBdr>
        </w:div>
        <w:div w:id="1595436822">
          <w:marLeft w:val="0"/>
          <w:marRight w:val="0"/>
          <w:marTop w:val="0"/>
          <w:marBottom w:val="0"/>
          <w:divBdr>
            <w:top w:val="none" w:sz="0" w:space="0" w:color="auto"/>
            <w:left w:val="none" w:sz="0" w:space="0" w:color="auto"/>
            <w:bottom w:val="none" w:sz="0" w:space="0" w:color="auto"/>
            <w:right w:val="none" w:sz="0" w:space="0" w:color="auto"/>
          </w:divBdr>
        </w:div>
        <w:div w:id="1021125751">
          <w:marLeft w:val="0"/>
          <w:marRight w:val="0"/>
          <w:marTop w:val="0"/>
          <w:marBottom w:val="0"/>
          <w:divBdr>
            <w:top w:val="none" w:sz="0" w:space="0" w:color="auto"/>
            <w:left w:val="none" w:sz="0" w:space="0" w:color="auto"/>
            <w:bottom w:val="none" w:sz="0" w:space="0" w:color="auto"/>
            <w:right w:val="none" w:sz="0" w:space="0" w:color="auto"/>
          </w:divBdr>
        </w:div>
        <w:div w:id="2006085576">
          <w:marLeft w:val="0"/>
          <w:marRight w:val="0"/>
          <w:marTop w:val="0"/>
          <w:marBottom w:val="0"/>
          <w:divBdr>
            <w:top w:val="none" w:sz="0" w:space="0" w:color="auto"/>
            <w:left w:val="none" w:sz="0" w:space="0" w:color="auto"/>
            <w:bottom w:val="none" w:sz="0" w:space="0" w:color="auto"/>
            <w:right w:val="none" w:sz="0" w:space="0" w:color="auto"/>
          </w:divBdr>
        </w:div>
        <w:div w:id="107237776">
          <w:marLeft w:val="0"/>
          <w:marRight w:val="0"/>
          <w:marTop w:val="0"/>
          <w:marBottom w:val="0"/>
          <w:divBdr>
            <w:top w:val="none" w:sz="0" w:space="0" w:color="auto"/>
            <w:left w:val="none" w:sz="0" w:space="0" w:color="auto"/>
            <w:bottom w:val="none" w:sz="0" w:space="0" w:color="auto"/>
            <w:right w:val="none" w:sz="0" w:space="0" w:color="auto"/>
          </w:divBdr>
        </w:div>
        <w:div w:id="808518433">
          <w:marLeft w:val="0"/>
          <w:marRight w:val="0"/>
          <w:marTop w:val="0"/>
          <w:marBottom w:val="0"/>
          <w:divBdr>
            <w:top w:val="none" w:sz="0" w:space="0" w:color="auto"/>
            <w:left w:val="none" w:sz="0" w:space="0" w:color="auto"/>
            <w:bottom w:val="none" w:sz="0" w:space="0" w:color="auto"/>
            <w:right w:val="none" w:sz="0" w:space="0" w:color="auto"/>
          </w:divBdr>
        </w:div>
        <w:div w:id="46997281">
          <w:marLeft w:val="0"/>
          <w:marRight w:val="0"/>
          <w:marTop w:val="0"/>
          <w:marBottom w:val="0"/>
          <w:divBdr>
            <w:top w:val="none" w:sz="0" w:space="0" w:color="auto"/>
            <w:left w:val="none" w:sz="0" w:space="0" w:color="auto"/>
            <w:bottom w:val="none" w:sz="0" w:space="0" w:color="auto"/>
            <w:right w:val="none" w:sz="0" w:space="0" w:color="auto"/>
          </w:divBdr>
        </w:div>
        <w:div w:id="1465004608">
          <w:marLeft w:val="0"/>
          <w:marRight w:val="0"/>
          <w:marTop w:val="0"/>
          <w:marBottom w:val="0"/>
          <w:divBdr>
            <w:top w:val="none" w:sz="0" w:space="0" w:color="auto"/>
            <w:left w:val="none" w:sz="0" w:space="0" w:color="auto"/>
            <w:bottom w:val="none" w:sz="0" w:space="0" w:color="auto"/>
            <w:right w:val="none" w:sz="0" w:space="0" w:color="auto"/>
          </w:divBdr>
        </w:div>
        <w:div w:id="1651398421">
          <w:marLeft w:val="0"/>
          <w:marRight w:val="0"/>
          <w:marTop w:val="0"/>
          <w:marBottom w:val="0"/>
          <w:divBdr>
            <w:top w:val="none" w:sz="0" w:space="0" w:color="auto"/>
            <w:left w:val="none" w:sz="0" w:space="0" w:color="auto"/>
            <w:bottom w:val="none" w:sz="0" w:space="0" w:color="auto"/>
            <w:right w:val="none" w:sz="0" w:space="0" w:color="auto"/>
          </w:divBdr>
        </w:div>
        <w:div w:id="1900630216">
          <w:marLeft w:val="0"/>
          <w:marRight w:val="0"/>
          <w:marTop w:val="0"/>
          <w:marBottom w:val="0"/>
          <w:divBdr>
            <w:top w:val="none" w:sz="0" w:space="0" w:color="auto"/>
            <w:left w:val="none" w:sz="0" w:space="0" w:color="auto"/>
            <w:bottom w:val="none" w:sz="0" w:space="0" w:color="auto"/>
            <w:right w:val="none" w:sz="0" w:space="0" w:color="auto"/>
          </w:divBdr>
        </w:div>
        <w:div w:id="665860259">
          <w:marLeft w:val="0"/>
          <w:marRight w:val="0"/>
          <w:marTop w:val="0"/>
          <w:marBottom w:val="0"/>
          <w:divBdr>
            <w:top w:val="none" w:sz="0" w:space="0" w:color="auto"/>
            <w:left w:val="none" w:sz="0" w:space="0" w:color="auto"/>
            <w:bottom w:val="none" w:sz="0" w:space="0" w:color="auto"/>
            <w:right w:val="none" w:sz="0" w:space="0" w:color="auto"/>
          </w:divBdr>
        </w:div>
        <w:div w:id="1766029237">
          <w:marLeft w:val="0"/>
          <w:marRight w:val="0"/>
          <w:marTop w:val="0"/>
          <w:marBottom w:val="0"/>
          <w:divBdr>
            <w:top w:val="none" w:sz="0" w:space="0" w:color="auto"/>
            <w:left w:val="none" w:sz="0" w:space="0" w:color="auto"/>
            <w:bottom w:val="none" w:sz="0" w:space="0" w:color="auto"/>
            <w:right w:val="none" w:sz="0" w:space="0" w:color="auto"/>
          </w:divBdr>
        </w:div>
        <w:div w:id="219444882">
          <w:marLeft w:val="0"/>
          <w:marRight w:val="0"/>
          <w:marTop w:val="0"/>
          <w:marBottom w:val="0"/>
          <w:divBdr>
            <w:top w:val="none" w:sz="0" w:space="0" w:color="auto"/>
            <w:left w:val="none" w:sz="0" w:space="0" w:color="auto"/>
            <w:bottom w:val="none" w:sz="0" w:space="0" w:color="auto"/>
            <w:right w:val="none" w:sz="0" w:space="0" w:color="auto"/>
          </w:divBdr>
        </w:div>
        <w:div w:id="1702511627">
          <w:marLeft w:val="0"/>
          <w:marRight w:val="0"/>
          <w:marTop w:val="0"/>
          <w:marBottom w:val="0"/>
          <w:divBdr>
            <w:top w:val="none" w:sz="0" w:space="0" w:color="auto"/>
            <w:left w:val="none" w:sz="0" w:space="0" w:color="auto"/>
            <w:bottom w:val="none" w:sz="0" w:space="0" w:color="auto"/>
            <w:right w:val="none" w:sz="0" w:space="0" w:color="auto"/>
          </w:divBdr>
        </w:div>
        <w:div w:id="2006589864">
          <w:marLeft w:val="0"/>
          <w:marRight w:val="0"/>
          <w:marTop w:val="0"/>
          <w:marBottom w:val="0"/>
          <w:divBdr>
            <w:top w:val="none" w:sz="0" w:space="0" w:color="auto"/>
            <w:left w:val="none" w:sz="0" w:space="0" w:color="auto"/>
            <w:bottom w:val="none" w:sz="0" w:space="0" w:color="auto"/>
            <w:right w:val="none" w:sz="0" w:space="0" w:color="auto"/>
          </w:divBdr>
        </w:div>
        <w:div w:id="1115709738">
          <w:marLeft w:val="0"/>
          <w:marRight w:val="0"/>
          <w:marTop w:val="0"/>
          <w:marBottom w:val="0"/>
          <w:divBdr>
            <w:top w:val="none" w:sz="0" w:space="0" w:color="auto"/>
            <w:left w:val="none" w:sz="0" w:space="0" w:color="auto"/>
            <w:bottom w:val="none" w:sz="0" w:space="0" w:color="auto"/>
            <w:right w:val="none" w:sz="0" w:space="0" w:color="auto"/>
          </w:divBdr>
        </w:div>
        <w:div w:id="858395602">
          <w:marLeft w:val="0"/>
          <w:marRight w:val="0"/>
          <w:marTop w:val="0"/>
          <w:marBottom w:val="0"/>
          <w:divBdr>
            <w:top w:val="none" w:sz="0" w:space="0" w:color="auto"/>
            <w:left w:val="none" w:sz="0" w:space="0" w:color="auto"/>
            <w:bottom w:val="none" w:sz="0" w:space="0" w:color="auto"/>
            <w:right w:val="none" w:sz="0" w:space="0" w:color="auto"/>
          </w:divBdr>
        </w:div>
        <w:div w:id="2094429126">
          <w:marLeft w:val="0"/>
          <w:marRight w:val="0"/>
          <w:marTop w:val="0"/>
          <w:marBottom w:val="0"/>
          <w:divBdr>
            <w:top w:val="none" w:sz="0" w:space="0" w:color="auto"/>
            <w:left w:val="none" w:sz="0" w:space="0" w:color="auto"/>
            <w:bottom w:val="none" w:sz="0" w:space="0" w:color="auto"/>
            <w:right w:val="none" w:sz="0" w:space="0" w:color="auto"/>
          </w:divBdr>
        </w:div>
        <w:div w:id="748233624">
          <w:marLeft w:val="0"/>
          <w:marRight w:val="0"/>
          <w:marTop w:val="0"/>
          <w:marBottom w:val="0"/>
          <w:divBdr>
            <w:top w:val="none" w:sz="0" w:space="0" w:color="auto"/>
            <w:left w:val="none" w:sz="0" w:space="0" w:color="auto"/>
            <w:bottom w:val="none" w:sz="0" w:space="0" w:color="auto"/>
            <w:right w:val="none" w:sz="0" w:space="0" w:color="auto"/>
          </w:divBdr>
        </w:div>
        <w:div w:id="17854368">
          <w:marLeft w:val="0"/>
          <w:marRight w:val="0"/>
          <w:marTop w:val="0"/>
          <w:marBottom w:val="0"/>
          <w:divBdr>
            <w:top w:val="none" w:sz="0" w:space="0" w:color="auto"/>
            <w:left w:val="none" w:sz="0" w:space="0" w:color="auto"/>
            <w:bottom w:val="none" w:sz="0" w:space="0" w:color="auto"/>
            <w:right w:val="none" w:sz="0" w:space="0" w:color="auto"/>
          </w:divBdr>
        </w:div>
        <w:div w:id="2025550639">
          <w:marLeft w:val="0"/>
          <w:marRight w:val="0"/>
          <w:marTop w:val="0"/>
          <w:marBottom w:val="0"/>
          <w:divBdr>
            <w:top w:val="none" w:sz="0" w:space="0" w:color="auto"/>
            <w:left w:val="none" w:sz="0" w:space="0" w:color="auto"/>
            <w:bottom w:val="none" w:sz="0" w:space="0" w:color="auto"/>
            <w:right w:val="none" w:sz="0" w:space="0" w:color="auto"/>
          </w:divBdr>
        </w:div>
        <w:div w:id="99297517">
          <w:marLeft w:val="0"/>
          <w:marRight w:val="0"/>
          <w:marTop w:val="0"/>
          <w:marBottom w:val="0"/>
          <w:divBdr>
            <w:top w:val="none" w:sz="0" w:space="0" w:color="auto"/>
            <w:left w:val="none" w:sz="0" w:space="0" w:color="auto"/>
            <w:bottom w:val="none" w:sz="0" w:space="0" w:color="auto"/>
            <w:right w:val="none" w:sz="0" w:space="0" w:color="auto"/>
          </w:divBdr>
        </w:div>
        <w:div w:id="800459079">
          <w:marLeft w:val="0"/>
          <w:marRight w:val="0"/>
          <w:marTop w:val="0"/>
          <w:marBottom w:val="0"/>
          <w:divBdr>
            <w:top w:val="none" w:sz="0" w:space="0" w:color="auto"/>
            <w:left w:val="none" w:sz="0" w:space="0" w:color="auto"/>
            <w:bottom w:val="none" w:sz="0" w:space="0" w:color="auto"/>
            <w:right w:val="none" w:sz="0" w:space="0" w:color="auto"/>
          </w:divBdr>
        </w:div>
        <w:div w:id="1669088615">
          <w:marLeft w:val="0"/>
          <w:marRight w:val="0"/>
          <w:marTop w:val="0"/>
          <w:marBottom w:val="0"/>
          <w:divBdr>
            <w:top w:val="none" w:sz="0" w:space="0" w:color="auto"/>
            <w:left w:val="none" w:sz="0" w:space="0" w:color="auto"/>
            <w:bottom w:val="none" w:sz="0" w:space="0" w:color="auto"/>
            <w:right w:val="none" w:sz="0" w:space="0" w:color="auto"/>
          </w:divBdr>
        </w:div>
        <w:div w:id="473453557">
          <w:marLeft w:val="0"/>
          <w:marRight w:val="0"/>
          <w:marTop w:val="0"/>
          <w:marBottom w:val="0"/>
          <w:divBdr>
            <w:top w:val="none" w:sz="0" w:space="0" w:color="auto"/>
            <w:left w:val="none" w:sz="0" w:space="0" w:color="auto"/>
            <w:bottom w:val="none" w:sz="0" w:space="0" w:color="auto"/>
            <w:right w:val="none" w:sz="0" w:space="0" w:color="auto"/>
          </w:divBdr>
        </w:div>
        <w:div w:id="1884058268">
          <w:marLeft w:val="0"/>
          <w:marRight w:val="0"/>
          <w:marTop w:val="0"/>
          <w:marBottom w:val="0"/>
          <w:divBdr>
            <w:top w:val="none" w:sz="0" w:space="0" w:color="auto"/>
            <w:left w:val="none" w:sz="0" w:space="0" w:color="auto"/>
            <w:bottom w:val="none" w:sz="0" w:space="0" w:color="auto"/>
            <w:right w:val="none" w:sz="0" w:space="0" w:color="auto"/>
          </w:divBdr>
        </w:div>
        <w:div w:id="1939678343">
          <w:marLeft w:val="0"/>
          <w:marRight w:val="0"/>
          <w:marTop w:val="0"/>
          <w:marBottom w:val="0"/>
          <w:divBdr>
            <w:top w:val="none" w:sz="0" w:space="0" w:color="auto"/>
            <w:left w:val="none" w:sz="0" w:space="0" w:color="auto"/>
            <w:bottom w:val="none" w:sz="0" w:space="0" w:color="auto"/>
            <w:right w:val="none" w:sz="0" w:space="0" w:color="auto"/>
          </w:divBdr>
        </w:div>
        <w:div w:id="1811748378">
          <w:marLeft w:val="0"/>
          <w:marRight w:val="0"/>
          <w:marTop w:val="0"/>
          <w:marBottom w:val="0"/>
          <w:divBdr>
            <w:top w:val="none" w:sz="0" w:space="0" w:color="auto"/>
            <w:left w:val="none" w:sz="0" w:space="0" w:color="auto"/>
            <w:bottom w:val="none" w:sz="0" w:space="0" w:color="auto"/>
            <w:right w:val="none" w:sz="0" w:space="0" w:color="auto"/>
          </w:divBdr>
        </w:div>
        <w:div w:id="2121752829">
          <w:marLeft w:val="0"/>
          <w:marRight w:val="0"/>
          <w:marTop w:val="0"/>
          <w:marBottom w:val="0"/>
          <w:divBdr>
            <w:top w:val="none" w:sz="0" w:space="0" w:color="auto"/>
            <w:left w:val="none" w:sz="0" w:space="0" w:color="auto"/>
            <w:bottom w:val="none" w:sz="0" w:space="0" w:color="auto"/>
            <w:right w:val="none" w:sz="0" w:space="0" w:color="auto"/>
          </w:divBdr>
        </w:div>
        <w:div w:id="1693415120">
          <w:marLeft w:val="0"/>
          <w:marRight w:val="0"/>
          <w:marTop w:val="0"/>
          <w:marBottom w:val="0"/>
          <w:divBdr>
            <w:top w:val="none" w:sz="0" w:space="0" w:color="auto"/>
            <w:left w:val="none" w:sz="0" w:space="0" w:color="auto"/>
            <w:bottom w:val="none" w:sz="0" w:space="0" w:color="auto"/>
            <w:right w:val="none" w:sz="0" w:space="0" w:color="auto"/>
          </w:divBdr>
        </w:div>
        <w:div w:id="918715487">
          <w:marLeft w:val="0"/>
          <w:marRight w:val="0"/>
          <w:marTop w:val="0"/>
          <w:marBottom w:val="0"/>
          <w:divBdr>
            <w:top w:val="none" w:sz="0" w:space="0" w:color="auto"/>
            <w:left w:val="none" w:sz="0" w:space="0" w:color="auto"/>
            <w:bottom w:val="none" w:sz="0" w:space="0" w:color="auto"/>
            <w:right w:val="none" w:sz="0" w:space="0" w:color="auto"/>
          </w:divBdr>
        </w:div>
        <w:div w:id="1778057927">
          <w:marLeft w:val="0"/>
          <w:marRight w:val="0"/>
          <w:marTop w:val="0"/>
          <w:marBottom w:val="0"/>
          <w:divBdr>
            <w:top w:val="none" w:sz="0" w:space="0" w:color="auto"/>
            <w:left w:val="none" w:sz="0" w:space="0" w:color="auto"/>
            <w:bottom w:val="none" w:sz="0" w:space="0" w:color="auto"/>
            <w:right w:val="none" w:sz="0" w:space="0" w:color="auto"/>
          </w:divBdr>
        </w:div>
        <w:div w:id="170028493">
          <w:marLeft w:val="0"/>
          <w:marRight w:val="0"/>
          <w:marTop w:val="0"/>
          <w:marBottom w:val="0"/>
          <w:divBdr>
            <w:top w:val="none" w:sz="0" w:space="0" w:color="auto"/>
            <w:left w:val="none" w:sz="0" w:space="0" w:color="auto"/>
            <w:bottom w:val="none" w:sz="0" w:space="0" w:color="auto"/>
            <w:right w:val="none" w:sz="0" w:space="0" w:color="auto"/>
          </w:divBdr>
        </w:div>
        <w:div w:id="2067218587">
          <w:marLeft w:val="0"/>
          <w:marRight w:val="0"/>
          <w:marTop w:val="0"/>
          <w:marBottom w:val="0"/>
          <w:divBdr>
            <w:top w:val="none" w:sz="0" w:space="0" w:color="auto"/>
            <w:left w:val="none" w:sz="0" w:space="0" w:color="auto"/>
            <w:bottom w:val="none" w:sz="0" w:space="0" w:color="auto"/>
            <w:right w:val="none" w:sz="0" w:space="0" w:color="auto"/>
          </w:divBdr>
        </w:div>
        <w:div w:id="673647518">
          <w:marLeft w:val="0"/>
          <w:marRight w:val="0"/>
          <w:marTop w:val="0"/>
          <w:marBottom w:val="0"/>
          <w:divBdr>
            <w:top w:val="none" w:sz="0" w:space="0" w:color="auto"/>
            <w:left w:val="none" w:sz="0" w:space="0" w:color="auto"/>
            <w:bottom w:val="none" w:sz="0" w:space="0" w:color="auto"/>
            <w:right w:val="none" w:sz="0" w:space="0" w:color="auto"/>
          </w:divBdr>
        </w:div>
        <w:div w:id="1109593407">
          <w:marLeft w:val="0"/>
          <w:marRight w:val="0"/>
          <w:marTop w:val="0"/>
          <w:marBottom w:val="0"/>
          <w:divBdr>
            <w:top w:val="none" w:sz="0" w:space="0" w:color="auto"/>
            <w:left w:val="none" w:sz="0" w:space="0" w:color="auto"/>
            <w:bottom w:val="none" w:sz="0" w:space="0" w:color="auto"/>
            <w:right w:val="none" w:sz="0" w:space="0" w:color="auto"/>
          </w:divBdr>
        </w:div>
        <w:div w:id="1079596236">
          <w:marLeft w:val="0"/>
          <w:marRight w:val="0"/>
          <w:marTop w:val="0"/>
          <w:marBottom w:val="0"/>
          <w:divBdr>
            <w:top w:val="none" w:sz="0" w:space="0" w:color="auto"/>
            <w:left w:val="none" w:sz="0" w:space="0" w:color="auto"/>
            <w:bottom w:val="none" w:sz="0" w:space="0" w:color="auto"/>
            <w:right w:val="none" w:sz="0" w:space="0" w:color="auto"/>
          </w:divBdr>
        </w:div>
        <w:div w:id="1026832405">
          <w:marLeft w:val="0"/>
          <w:marRight w:val="0"/>
          <w:marTop w:val="0"/>
          <w:marBottom w:val="0"/>
          <w:divBdr>
            <w:top w:val="none" w:sz="0" w:space="0" w:color="auto"/>
            <w:left w:val="none" w:sz="0" w:space="0" w:color="auto"/>
            <w:bottom w:val="none" w:sz="0" w:space="0" w:color="auto"/>
            <w:right w:val="none" w:sz="0" w:space="0" w:color="auto"/>
          </w:divBdr>
        </w:div>
        <w:div w:id="104084978">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tiff"/><Relationship Id="rId9" Type="http://schemas.openxmlformats.org/officeDocument/2006/relationships/image" Target="media/image2.tiff"/><Relationship Id="rId10" Type="http://schemas.openxmlformats.org/officeDocument/2006/relationships/fontTable" Target="fontTable.xml"/><Relationship Id="rId11"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20</Pages>
  <Words>5019</Words>
  <Characters>28610</Characters>
  <Application>Microsoft Macintosh Word</Application>
  <DocSecurity>0</DocSecurity>
  <Lines>238</Lines>
  <Paragraphs>67</Paragraphs>
  <ScaleCrop>false</ScaleCrop>
  <Company/>
  <LinksUpToDate>false</LinksUpToDate>
  <CharactersWithSpaces>33562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KJETIL SOREIDE</dc:creator>
  <cp:keywords/>
  <dc:description/>
  <cp:lastModifiedBy>Na Ma</cp:lastModifiedBy>
  <cp:revision>2</cp:revision>
  <dcterms:created xsi:type="dcterms:W3CDTF">2016-12-27T22:41:00Z</dcterms:created>
  <dcterms:modified xsi:type="dcterms:W3CDTF">2016-12-27T22:41:00Z</dcterms:modified>
</cp:coreProperties>
</file>