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C29" w:rsidRPr="00671765" w:rsidRDefault="00C43C29" w:rsidP="00671765">
      <w:pPr>
        <w:spacing w:after="0" w:line="360" w:lineRule="auto"/>
        <w:jc w:val="both"/>
        <w:rPr>
          <w:rFonts w:ascii="Book Antiqua" w:hAnsi="Book Antiqua"/>
          <w:b/>
          <w:sz w:val="24"/>
          <w:szCs w:val="24"/>
        </w:rPr>
      </w:pPr>
      <w:r w:rsidRPr="00671765">
        <w:rPr>
          <w:rFonts w:ascii="Book Antiqua" w:hAnsi="Book Antiqua"/>
          <w:b/>
          <w:sz w:val="24"/>
          <w:szCs w:val="24"/>
        </w:rPr>
        <w:t xml:space="preserve">Name of Journal: </w:t>
      </w:r>
      <w:r w:rsidRPr="00671765">
        <w:rPr>
          <w:rFonts w:ascii="Book Antiqua" w:hAnsi="Book Antiqua"/>
          <w:b/>
          <w:i/>
          <w:iCs/>
          <w:sz w:val="24"/>
          <w:szCs w:val="24"/>
        </w:rPr>
        <w:t>World Journal of Transplantation</w:t>
      </w:r>
    </w:p>
    <w:p w:rsidR="00C43C29" w:rsidRPr="00671765" w:rsidRDefault="00C43C29" w:rsidP="00671765">
      <w:pPr>
        <w:spacing w:after="0" w:line="360" w:lineRule="auto"/>
        <w:jc w:val="both"/>
        <w:rPr>
          <w:rFonts w:ascii="Book Antiqua" w:hAnsi="Book Antiqua"/>
          <w:b/>
          <w:sz w:val="24"/>
          <w:szCs w:val="24"/>
          <w:lang w:eastAsia="zh-CN"/>
        </w:rPr>
      </w:pPr>
      <w:r w:rsidRPr="00671765">
        <w:rPr>
          <w:rFonts w:ascii="Book Antiqua" w:hAnsi="Book Antiqua"/>
          <w:b/>
          <w:sz w:val="24"/>
          <w:szCs w:val="24"/>
        </w:rPr>
        <w:t xml:space="preserve">ESPS Manuscript NO: </w:t>
      </w:r>
      <w:r w:rsidRPr="00671765">
        <w:rPr>
          <w:rFonts w:ascii="Book Antiqua" w:hAnsi="Book Antiqua"/>
          <w:b/>
          <w:sz w:val="24"/>
          <w:szCs w:val="24"/>
          <w:lang w:eastAsia="zh-CN"/>
        </w:rPr>
        <w:t>31145</w:t>
      </w:r>
    </w:p>
    <w:p w:rsidR="00C43C29" w:rsidRPr="00671765" w:rsidRDefault="00C43C29" w:rsidP="00671765">
      <w:pPr>
        <w:spacing w:after="0" w:line="360" w:lineRule="auto"/>
        <w:jc w:val="both"/>
        <w:rPr>
          <w:rFonts w:ascii="Book Antiqua" w:hAnsi="Book Antiqua"/>
          <w:b/>
          <w:sz w:val="24"/>
          <w:szCs w:val="24"/>
          <w:lang w:eastAsia="zh-CN"/>
        </w:rPr>
      </w:pPr>
      <w:r w:rsidRPr="00671765">
        <w:rPr>
          <w:rFonts w:ascii="Book Antiqua" w:hAnsi="Book Antiqua"/>
          <w:b/>
          <w:sz w:val="24"/>
          <w:szCs w:val="24"/>
        </w:rPr>
        <w:t>Manuscript Type: Original Article</w:t>
      </w:r>
    </w:p>
    <w:p w:rsidR="00C43C29" w:rsidRPr="00671765" w:rsidRDefault="00C43C29" w:rsidP="00671765">
      <w:pPr>
        <w:spacing w:after="0" w:line="360" w:lineRule="auto"/>
        <w:jc w:val="both"/>
        <w:rPr>
          <w:rFonts w:ascii="Book Antiqua" w:hAnsi="Book Antiqua"/>
          <w:b/>
          <w:sz w:val="24"/>
          <w:szCs w:val="24"/>
          <w:lang w:eastAsia="zh-CN"/>
        </w:rPr>
      </w:pPr>
    </w:p>
    <w:p w:rsidR="00C43C29" w:rsidRPr="00671765" w:rsidRDefault="00C43C29" w:rsidP="00671765">
      <w:pPr>
        <w:spacing w:after="0" w:line="360" w:lineRule="auto"/>
        <w:jc w:val="both"/>
        <w:rPr>
          <w:rFonts w:ascii="Book Antiqua" w:hAnsi="Book Antiqua"/>
          <w:b/>
          <w:i/>
          <w:sz w:val="24"/>
          <w:szCs w:val="24"/>
          <w:lang w:eastAsia="zh-CN"/>
        </w:rPr>
      </w:pPr>
      <w:r w:rsidRPr="00671765">
        <w:rPr>
          <w:rFonts w:ascii="Book Antiqua" w:hAnsi="Book Antiqua"/>
          <w:b/>
          <w:i/>
          <w:sz w:val="24"/>
          <w:szCs w:val="24"/>
        </w:rPr>
        <w:t>Retrospective Study</w:t>
      </w:r>
    </w:p>
    <w:p w:rsidR="00491A32" w:rsidRPr="00671765" w:rsidRDefault="00491A32" w:rsidP="00671765">
      <w:pPr>
        <w:spacing w:after="0" w:line="360" w:lineRule="auto"/>
        <w:jc w:val="both"/>
        <w:rPr>
          <w:rFonts w:ascii="Book Antiqua" w:hAnsi="Book Antiqua" w:cs="Times New Roman"/>
          <w:b/>
          <w:sz w:val="24"/>
          <w:szCs w:val="24"/>
          <w:lang w:eastAsia="zh-CN"/>
        </w:rPr>
      </w:pPr>
      <w:r w:rsidRPr="00671765">
        <w:rPr>
          <w:rFonts w:ascii="Book Antiqua" w:hAnsi="Book Antiqua" w:cs="Times New Roman"/>
          <w:b/>
          <w:spacing w:val="9"/>
          <w:sz w:val="24"/>
          <w:szCs w:val="24"/>
        </w:rPr>
        <w:t>International kidney paired donation t</w:t>
      </w:r>
      <w:r w:rsidRPr="00671765">
        <w:rPr>
          <w:rFonts w:ascii="Book Antiqua" w:hAnsi="Book Antiqua" w:cs="Times New Roman"/>
          <w:b/>
          <w:sz w:val="24"/>
          <w:szCs w:val="24"/>
        </w:rPr>
        <w:t xml:space="preserve">ransplantations to increase kidney transplant of o group and highly sensitized patient: </w:t>
      </w:r>
      <w:r w:rsidR="00154112" w:rsidRPr="00671765">
        <w:rPr>
          <w:rFonts w:ascii="Book Antiqua" w:hAnsi="Book Antiqua" w:cs="Times New Roman"/>
          <w:b/>
          <w:sz w:val="24"/>
          <w:szCs w:val="24"/>
        </w:rPr>
        <w:t>F</w:t>
      </w:r>
      <w:r w:rsidRPr="00671765">
        <w:rPr>
          <w:rFonts w:ascii="Book Antiqua" w:hAnsi="Book Antiqua" w:cs="Times New Roman"/>
          <w:b/>
          <w:sz w:val="24"/>
          <w:szCs w:val="24"/>
        </w:rPr>
        <w:t>irst report from India</w:t>
      </w:r>
    </w:p>
    <w:p w:rsidR="00A21260" w:rsidRPr="00671765" w:rsidRDefault="00A21260" w:rsidP="00671765">
      <w:pPr>
        <w:spacing w:after="0" w:line="360" w:lineRule="auto"/>
        <w:jc w:val="both"/>
        <w:rPr>
          <w:rFonts w:ascii="Book Antiqua" w:hAnsi="Book Antiqua" w:cs="Times New Roman"/>
          <w:b/>
          <w:sz w:val="24"/>
          <w:szCs w:val="24"/>
          <w:lang w:eastAsia="zh-CN"/>
        </w:rPr>
      </w:pPr>
    </w:p>
    <w:p w:rsidR="003443DC" w:rsidRPr="00671765" w:rsidRDefault="003443DC" w:rsidP="00671765">
      <w:pPr>
        <w:pStyle w:val="NormalWeb"/>
        <w:spacing w:before="0" w:beforeAutospacing="0" w:after="0" w:afterAutospacing="0" w:line="360" w:lineRule="auto"/>
        <w:jc w:val="both"/>
        <w:rPr>
          <w:rFonts w:ascii="Book Antiqua" w:hAnsi="Book Antiqua"/>
          <w:bCs/>
        </w:rPr>
      </w:pPr>
      <w:proofErr w:type="spellStart"/>
      <w:r w:rsidRPr="00671765">
        <w:rPr>
          <w:rFonts w:ascii="Book Antiqua" w:hAnsi="Book Antiqua"/>
        </w:rPr>
        <w:t>Kute</w:t>
      </w:r>
      <w:proofErr w:type="spellEnd"/>
      <w:r w:rsidRPr="00671765">
        <w:rPr>
          <w:rFonts w:ascii="Book Antiqua" w:hAnsi="Book Antiqua"/>
        </w:rPr>
        <w:t xml:space="preserve"> VB</w:t>
      </w:r>
      <w:r w:rsidRPr="00671765">
        <w:rPr>
          <w:rFonts w:ascii="Book Antiqua" w:eastAsiaTheme="minorEastAsia" w:hAnsi="Book Antiqua"/>
          <w:lang w:eastAsia="zh-CN"/>
        </w:rPr>
        <w:t xml:space="preserve"> </w:t>
      </w:r>
      <w:r w:rsidRPr="00671765">
        <w:rPr>
          <w:rFonts w:ascii="Book Antiqua" w:eastAsiaTheme="minorEastAsia" w:hAnsi="Book Antiqua"/>
          <w:i/>
          <w:lang w:eastAsia="zh-CN"/>
        </w:rPr>
        <w:t>et al.</w:t>
      </w:r>
      <w:r w:rsidRPr="00671765">
        <w:rPr>
          <w:rFonts w:ascii="Book Antiqua" w:hAnsi="Book Antiqua"/>
          <w:bCs/>
        </w:rPr>
        <w:t xml:space="preserve"> First </w:t>
      </w:r>
      <w:r w:rsidRPr="00671765">
        <w:rPr>
          <w:rFonts w:ascii="Book Antiqua" w:hAnsi="Book Antiqua"/>
          <w:spacing w:val="9"/>
        </w:rPr>
        <w:t xml:space="preserve">international KPD from India </w:t>
      </w:r>
    </w:p>
    <w:p w:rsidR="003443DC" w:rsidRPr="00671765" w:rsidRDefault="003443DC" w:rsidP="00671765">
      <w:pPr>
        <w:spacing w:after="0" w:line="360" w:lineRule="auto"/>
        <w:jc w:val="both"/>
        <w:rPr>
          <w:rFonts w:ascii="Book Antiqua" w:hAnsi="Book Antiqua" w:cs="Times New Roman"/>
          <w:b/>
          <w:sz w:val="24"/>
          <w:szCs w:val="24"/>
          <w:lang w:eastAsia="zh-CN"/>
        </w:rPr>
      </w:pPr>
    </w:p>
    <w:p w:rsidR="00A21260" w:rsidRPr="00671765" w:rsidRDefault="00A21260" w:rsidP="00671765">
      <w:pPr>
        <w:pStyle w:val="NormalWeb"/>
        <w:spacing w:before="0" w:beforeAutospacing="0" w:after="0" w:afterAutospacing="0" w:line="360" w:lineRule="auto"/>
        <w:jc w:val="both"/>
        <w:rPr>
          <w:rFonts w:ascii="Book Antiqua" w:eastAsiaTheme="minorEastAsia" w:hAnsi="Book Antiqua"/>
          <w:b/>
          <w:bCs/>
          <w:lang w:eastAsia="zh-CN"/>
        </w:rPr>
      </w:pPr>
      <w:proofErr w:type="spellStart"/>
      <w:r w:rsidRPr="00671765">
        <w:rPr>
          <w:rFonts w:ascii="Book Antiqua" w:eastAsiaTheme="minorEastAsia" w:hAnsi="Book Antiqua"/>
          <w:b/>
          <w:bCs/>
          <w:lang w:eastAsia="zh-CN"/>
        </w:rPr>
        <w:t>Vivek</w:t>
      </w:r>
      <w:proofErr w:type="spellEnd"/>
      <w:r w:rsidR="00154112" w:rsidRPr="00671765">
        <w:rPr>
          <w:rFonts w:ascii="Book Antiqua" w:eastAsiaTheme="minorEastAsia" w:hAnsi="Book Antiqua"/>
          <w:b/>
          <w:bCs/>
          <w:lang w:eastAsia="zh-CN"/>
        </w:rPr>
        <w:t xml:space="preserve"> </w:t>
      </w:r>
      <w:r w:rsidRPr="00671765">
        <w:rPr>
          <w:rFonts w:ascii="Book Antiqua" w:eastAsiaTheme="minorEastAsia" w:hAnsi="Book Antiqua"/>
          <w:b/>
          <w:bCs/>
          <w:lang w:eastAsia="zh-CN"/>
        </w:rPr>
        <w:t xml:space="preserve">B </w:t>
      </w:r>
      <w:proofErr w:type="spellStart"/>
      <w:r w:rsidRPr="00671765">
        <w:rPr>
          <w:rFonts w:ascii="Book Antiqua" w:eastAsiaTheme="minorEastAsia" w:hAnsi="Book Antiqua"/>
          <w:b/>
          <w:bCs/>
          <w:lang w:eastAsia="zh-CN"/>
        </w:rPr>
        <w:t>Kute</w:t>
      </w:r>
      <w:proofErr w:type="spellEnd"/>
      <w:r w:rsidRPr="00671765">
        <w:rPr>
          <w:rFonts w:ascii="Book Antiqua" w:eastAsiaTheme="minorEastAsia" w:hAnsi="Book Antiqua"/>
          <w:b/>
          <w:bCs/>
          <w:lang w:eastAsia="zh-CN"/>
        </w:rPr>
        <w:t xml:space="preserve">, </w:t>
      </w:r>
      <w:proofErr w:type="spellStart"/>
      <w:r w:rsidRPr="00671765">
        <w:rPr>
          <w:rFonts w:ascii="Book Antiqua" w:eastAsiaTheme="minorEastAsia" w:hAnsi="Book Antiqua"/>
          <w:b/>
          <w:bCs/>
          <w:lang w:eastAsia="zh-CN"/>
        </w:rPr>
        <w:t>Himanshu</w:t>
      </w:r>
      <w:proofErr w:type="spellEnd"/>
      <w:r w:rsidRPr="00671765">
        <w:rPr>
          <w:rFonts w:ascii="Book Antiqua" w:eastAsiaTheme="minorEastAsia" w:hAnsi="Book Antiqua"/>
          <w:b/>
          <w:bCs/>
          <w:lang w:eastAsia="zh-CN"/>
        </w:rPr>
        <w:t xml:space="preserve"> V Patel, </w:t>
      </w:r>
      <w:proofErr w:type="spellStart"/>
      <w:r w:rsidRPr="00671765">
        <w:rPr>
          <w:rFonts w:ascii="Book Antiqua" w:eastAsiaTheme="minorEastAsia" w:hAnsi="Book Antiqua"/>
          <w:b/>
          <w:bCs/>
          <w:lang w:eastAsia="zh-CN"/>
        </w:rPr>
        <w:t>Pankaj</w:t>
      </w:r>
      <w:proofErr w:type="spellEnd"/>
      <w:r w:rsidRPr="00671765">
        <w:rPr>
          <w:rFonts w:ascii="Book Antiqua" w:eastAsiaTheme="minorEastAsia" w:hAnsi="Book Antiqua"/>
          <w:b/>
          <w:bCs/>
          <w:lang w:eastAsia="zh-CN"/>
        </w:rPr>
        <w:t xml:space="preserve"> R Shah, </w:t>
      </w:r>
      <w:proofErr w:type="spellStart"/>
      <w:r w:rsidRPr="00671765">
        <w:rPr>
          <w:rFonts w:ascii="Book Antiqua" w:eastAsiaTheme="minorEastAsia" w:hAnsi="Book Antiqua"/>
          <w:b/>
          <w:bCs/>
          <w:lang w:eastAsia="zh-CN"/>
        </w:rPr>
        <w:t>Pranjal</w:t>
      </w:r>
      <w:proofErr w:type="spellEnd"/>
      <w:r w:rsidRPr="00671765">
        <w:rPr>
          <w:rFonts w:ascii="Book Antiqua" w:eastAsiaTheme="minorEastAsia" w:hAnsi="Book Antiqua"/>
          <w:b/>
          <w:bCs/>
          <w:lang w:eastAsia="zh-CN"/>
        </w:rPr>
        <w:t xml:space="preserve"> R </w:t>
      </w:r>
      <w:proofErr w:type="spellStart"/>
      <w:r w:rsidRPr="00671765">
        <w:rPr>
          <w:rFonts w:ascii="Book Antiqua" w:eastAsiaTheme="minorEastAsia" w:hAnsi="Book Antiqua"/>
          <w:b/>
          <w:bCs/>
          <w:lang w:eastAsia="zh-CN"/>
        </w:rPr>
        <w:t>Modi</w:t>
      </w:r>
      <w:proofErr w:type="spellEnd"/>
      <w:r w:rsidRPr="00671765">
        <w:rPr>
          <w:rFonts w:ascii="Book Antiqua" w:eastAsiaTheme="minorEastAsia" w:hAnsi="Book Antiqua"/>
          <w:b/>
          <w:bCs/>
          <w:lang w:eastAsia="zh-CN"/>
        </w:rPr>
        <w:t xml:space="preserve">, </w:t>
      </w:r>
      <w:proofErr w:type="spellStart"/>
      <w:r w:rsidRPr="00671765">
        <w:rPr>
          <w:rFonts w:ascii="Book Antiqua" w:eastAsiaTheme="minorEastAsia" w:hAnsi="Book Antiqua"/>
          <w:b/>
          <w:bCs/>
          <w:lang w:eastAsia="zh-CN"/>
        </w:rPr>
        <w:t>Veena</w:t>
      </w:r>
      <w:proofErr w:type="spellEnd"/>
      <w:r w:rsidRPr="00671765">
        <w:rPr>
          <w:rFonts w:ascii="Book Antiqua" w:eastAsiaTheme="minorEastAsia" w:hAnsi="Book Antiqua"/>
          <w:b/>
          <w:bCs/>
          <w:lang w:eastAsia="zh-CN"/>
        </w:rPr>
        <w:t xml:space="preserve"> R Shah, </w:t>
      </w:r>
      <w:proofErr w:type="spellStart"/>
      <w:r w:rsidRPr="00671765">
        <w:rPr>
          <w:rFonts w:ascii="Book Antiqua" w:eastAsiaTheme="minorEastAsia" w:hAnsi="Book Antiqua"/>
          <w:b/>
          <w:bCs/>
          <w:lang w:eastAsia="zh-CN"/>
        </w:rPr>
        <w:t>Sayyed</w:t>
      </w:r>
      <w:proofErr w:type="spellEnd"/>
      <w:r w:rsidRPr="00671765">
        <w:rPr>
          <w:rFonts w:ascii="Book Antiqua" w:eastAsiaTheme="minorEastAsia" w:hAnsi="Book Antiqua"/>
          <w:b/>
          <w:bCs/>
          <w:lang w:eastAsia="zh-CN"/>
        </w:rPr>
        <w:t xml:space="preserve"> J </w:t>
      </w:r>
      <w:proofErr w:type="spellStart"/>
      <w:r w:rsidRPr="00671765">
        <w:rPr>
          <w:rFonts w:ascii="Book Antiqua" w:eastAsiaTheme="minorEastAsia" w:hAnsi="Book Antiqua"/>
          <w:b/>
          <w:bCs/>
          <w:lang w:eastAsia="zh-CN"/>
        </w:rPr>
        <w:t>Rizvi</w:t>
      </w:r>
      <w:proofErr w:type="spellEnd"/>
      <w:r w:rsidRPr="00671765">
        <w:rPr>
          <w:rFonts w:ascii="Book Antiqua" w:eastAsiaTheme="minorEastAsia" w:hAnsi="Book Antiqua"/>
          <w:b/>
          <w:bCs/>
          <w:lang w:eastAsia="zh-CN"/>
        </w:rPr>
        <w:t xml:space="preserve">, </w:t>
      </w:r>
      <w:proofErr w:type="spellStart"/>
      <w:r w:rsidRPr="00671765">
        <w:rPr>
          <w:rFonts w:ascii="Book Antiqua" w:eastAsiaTheme="minorEastAsia" w:hAnsi="Book Antiqua"/>
          <w:b/>
          <w:bCs/>
          <w:lang w:eastAsia="zh-CN"/>
        </w:rPr>
        <w:t>Bipin</w:t>
      </w:r>
      <w:proofErr w:type="spellEnd"/>
      <w:r w:rsidRPr="00671765">
        <w:rPr>
          <w:rFonts w:ascii="Book Antiqua" w:eastAsiaTheme="minorEastAsia" w:hAnsi="Book Antiqua"/>
          <w:b/>
          <w:bCs/>
          <w:lang w:eastAsia="zh-CN"/>
        </w:rPr>
        <w:t xml:space="preserve"> C Pal, </w:t>
      </w:r>
      <w:proofErr w:type="spellStart"/>
      <w:r w:rsidRPr="00671765">
        <w:rPr>
          <w:rFonts w:ascii="Book Antiqua" w:eastAsiaTheme="minorEastAsia" w:hAnsi="Book Antiqua"/>
          <w:b/>
          <w:bCs/>
          <w:lang w:eastAsia="zh-CN"/>
        </w:rPr>
        <w:t>Priya</w:t>
      </w:r>
      <w:proofErr w:type="spellEnd"/>
      <w:r w:rsidRPr="00671765">
        <w:rPr>
          <w:rFonts w:ascii="Book Antiqua" w:eastAsiaTheme="minorEastAsia" w:hAnsi="Book Antiqua"/>
          <w:b/>
          <w:bCs/>
          <w:lang w:eastAsia="zh-CN"/>
        </w:rPr>
        <w:t xml:space="preserve"> S Shah, </w:t>
      </w:r>
      <w:proofErr w:type="spellStart"/>
      <w:r w:rsidRPr="00671765">
        <w:rPr>
          <w:rFonts w:ascii="Book Antiqua" w:eastAsiaTheme="minorEastAsia" w:hAnsi="Book Antiqua"/>
          <w:b/>
          <w:bCs/>
          <w:lang w:eastAsia="zh-CN"/>
        </w:rPr>
        <w:t>Pavan</w:t>
      </w:r>
      <w:proofErr w:type="spellEnd"/>
      <w:r w:rsidRPr="00671765">
        <w:rPr>
          <w:rFonts w:ascii="Book Antiqua" w:eastAsiaTheme="minorEastAsia" w:hAnsi="Book Antiqua"/>
          <w:b/>
          <w:bCs/>
          <w:lang w:eastAsia="zh-CN"/>
        </w:rPr>
        <w:t xml:space="preserve"> S </w:t>
      </w:r>
      <w:proofErr w:type="spellStart"/>
      <w:r w:rsidRPr="00671765">
        <w:rPr>
          <w:rFonts w:ascii="Book Antiqua" w:eastAsiaTheme="minorEastAsia" w:hAnsi="Book Antiqua"/>
          <w:b/>
          <w:bCs/>
          <w:lang w:eastAsia="zh-CN"/>
        </w:rPr>
        <w:t>Wakhare</w:t>
      </w:r>
      <w:proofErr w:type="spellEnd"/>
      <w:r w:rsidRPr="00671765">
        <w:rPr>
          <w:rFonts w:ascii="Book Antiqua" w:eastAsiaTheme="minorEastAsia" w:hAnsi="Book Antiqua"/>
          <w:b/>
          <w:bCs/>
          <w:lang w:eastAsia="zh-CN"/>
        </w:rPr>
        <w:t xml:space="preserve">, </w:t>
      </w:r>
      <w:proofErr w:type="spellStart"/>
      <w:r w:rsidRPr="00671765">
        <w:rPr>
          <w:rFonts w:ascii="Book Antiqua" w:eastAsiaTheme="minorEastAsia" w:hAnsi="Book Antiqua"/>
          <w:b/>
          <w:bCs/>
          <w:lang w:eastAsia="zh-CN"/>
        </w:rPr>
        <w:t>Saiprasad</w:t>
      </w:r>
      <w:proofErr w:type="spellEnd"/>
      <w:r w:rsidRPr="00671765">
        <w:rPr>
          <w:rFonts w:ascii="Book Antiqua" w:eastAsiaTheme="minorEastAsia" w:hAnsi="Book Antiqua"/>
          <w:b/>
          <w:bCs/>
          <w:lang w:eastAsia="zh-CN"/>
        </w:rPr>
        <w:t xml:space="preserve"> G </w:t>
      </w:r>
      <w:proofErr w:type="spellStart"/>
      <w:r w:rsidRPr="00671765">
        <w:rPr>
          <w:rFonts w:ascii="Book Antiqua" w:eastAsiaTheme="minorEastAsia" w:hAnsi="Book Antiqua"/>
          <w:b/>
          <w:bCs/>
          <w:lang w:eastAsia="zh-CN"/>
        </w:rPr>
        <w:t>Shinde</w:t>
      </w:r>
      <w:proofErr w:type="spellEnd"/>
      <w:r w:rsidRPr="00671765">
        <w:rPr>
          <w:rFonts w:ascii="Book Antiqua" w:eastAsiaTheme="minorEastAsia" w:hAnsi="Book Antiqua"/>
          <w:b/>
          <w:bCs/>
          <w:lang w:eastAsia="zh-CN"/>
        </w:rPr>
        <w:t xml:space="preserve">, Vijay A </w:t>
      </w:r>
      <w:proofErr w:type="spellStart"/>
      <w:r w:rsidRPr="00671765">
        <w:rPr>
          <w:rFonts w:ascii="Book Antiqua" w:eastAsiaTheme="minorEastAsia" w:hAnsi="Book Antiqua"/>
          <w:b/>
          <w:bCs/>
          <w:lang w:eastAsia="zh-CN"/>
        </w:rPr>
        <w:t>Ghodela</w:t>
      </w:r>
      <w:proofErr w:type="spellEnd"/>
      <w:r w:rsidRPr="00671765">
        <w:rPr>
          <w:rFonts w:ascii="Book Antiqua" w:eastAsiaTheme="minorEastAsia" w:hAnsi="Book Antiqua"/>
          <w:b/>
          <w:bCs/>
          <w:lang w:eastAsia="zh-CN"/>
        </w:rPr>
        <w:t xml:space="preserve">, </w:t>
      </w:r>
      <w:proofErr w:type="spellStart"/>
      <w:r w:rsidRPr="00671765">
        <w:rPr>
          <w:rFonts w:ascii="Book Antiqua" w:eastAsiaTheme="minorEastAsia" w:hAnsi="Book Antiqua"/>
          <w:b/>
          <w:bCs/>
          <w:lang w:eastAsia="zh-CN"/>
        </w:rPr>
        <w:t>Umesh</w:t>
      </w:r>
      <w:proofErr w:type="spellEnd"/>
      <w:r w:rsidRPr="00671765">
        <w:rPr>
          <w:rFonts w:ascii="Book Antiqua" w:eastAsiaTheme="minorEastAsia" w:hAnsi="Book Antiqua"/>
          <w:b/>
          <w:bCs/>
          <w:lang w:eastAsia="zh-CN"/>
        </w:rPr>
        <w:t xml:space="preserve"> T </w:t>
      </w:r>
      <w:proofErr w:type="spellStart"/>
      <w:r w:rsidRPr="00671765">
        <w:rPr>
          <w:rFonts w:ascii="Book Antiqua" w:eastAsiaTheme="minorEastAsia" w:hAnsi="Book Antiqua"/>
          <w:b/>
          <w:bCs/>
          <w:lang w:eastAsia="zh-CN"/>
        </w:rPr>
        <w:t>Varyani</w:t>
      </w:r>
      <w:proofErr w:type="spellEnd"/>
      <w:r w:rsidRPr="00671765">
        <w:rPr>
          <w:rFonts w:ascii="Book Antiqua" w:eastAsiaTheme="minorEastAsia" w:hAnsi="Book Antiqua"/>
          <w:b/>
          <w:bCs/>
          <w:lang w:eastAsia="zh-CN"/>
        </w:rPr>
        <w:t xml:space="preserve">, </w:t>
      </w:r>
      <w:proofErr w:type="spellStart"/>
      <w:r w:rsidRPr="00671765">
        <w:rPr>
          <w:rFonts w:ascii="Book Antiqua" w:eastAsiaTheme="minorEastAsia" w:hAnsi="Book Antiqua"/>
          <w:b/>
          <w:bCs/>
          <w:lang w:eastAsia="zh-CN"/>
        </w:rPr>
        <w:t>Minaxi</w:t>
      </w:r>
      <w:proofErr w:type="spellEnd"/>
      <w:r w:rsidRPr="00671765">
        <w:rPr>
          <w:rFonts w:ascii="Book Antiqua" w:eastAsiaTheme="minorEastAsia" w:hAnsi="Book Antiqua"/>
          <w:b/>
          <w:bCs/>
          <w:lang w:eastAsia="zh-CN"/>
        </w:rPr>
        <w:t xml:space="preserve"> H Patel, </w:t>
      </w:r>
      <w:proofErr w:type="spellStart"/>
      <w:r w:rsidRPr="00671765">
        <w:rPr>
          <w:rFonts w:ascii="Book Antiqua" w:eastAsiaTheme="minorEastAsia" w:hAnsi="Book Antiqua"/>
          <w:b/>
          <w:bCs/>
          <w:lang w:eastAsia="zh-CN"/>
        </w:rPr>
        <w:t>Varsha</w:t>
      </w:r>
      <w:proofErr w:type="spellEnd"/>
      <w:r w:rsidRPr="00671765">
        <w:rPr>
          <w:rFonts w:ascii="Book Antiqua" w:eastAsiaTheme="minorEastAsia" w:hAnsi="Book Antiqua"/>
          <w:b/>
          <w:bCs/>
          <w:lang w:eastAsia="zh-CN"/>
        </w:rPr>
        <w:t xml:space="preserve"> B </w:t>
      </w:r>
      <w:proofErr w:type="spellStart"/>
      <w:r w:rsidRPr="00671765">
        <w:rPr>
          <w:rFonts w:ascii="Book Antiqua" w:eastAsiaTheme="minorEastAsia" w:hAnsi="Book Antiqua"/>
          <w:b/>
          <w:bCs/>
          <w:lang w:eastAsia="zh-CN"/>
        </w:rPr>
        <w:t>Trivedi</w:t>
      </w:r>
      <w:proofErr w:type="spellEnd"/>
      <w:r w:rsidRPr="00671765">
        <w:rPr>
          <w:rFonts w:ascii="Book Antiqua" w:eastAsiaTheme="minorEastAsia" w:hAnsi="Book Antiqua"/>
          <w:b/>
          <w:bCs/>
          <w:lang w:eastAsia="zh-CN"/>
        </w:rPr>
        <w:t xml:space="preserve">, </w:t>
      </w:r>
      <w:proofErr w:type="spellStart"/>
      <w:r w:rsidRPr="00671765">
        <w:rPr>
          <w:rFonts w:ascii="Book Antiqua" w:eastAsiaTheme="minorEastAsia" w:hAnsi="Book Antiqua"/>
          <w:b/>
          <w:bCs/>
          <w:lang w:eastAsia="zh-CN"/>
        </w:rPr>
        <w:t>Hargovind</w:t>
      </w:r>
      <w:proofErr w:type="spellEnd"/>
      <w:r w:rsidRPr="00671765">
        <w:rPr>
          <w:rFonts w:ascii="Book Antiqua" w:eastAsiaTheme="minorEastAsia" w:hAnsi="Book Antiqua"/>
          <w:b/>
          <w:bCs/>
          <w:lang w:eastAsia="zh-CN"/>
        </w:rPr>
        <w:t xml:space="preserve"> L </w:t>
      </w:r>
      <w:proofErr w:type="spellStart"/>
      <w:r w:rsidRPr="00671765">
        <w:rPr>
          <w:rFonts w:ascii="Book Antiqua" w:eastAsiaTheme="minorEastAsia" w:hAnsi="Book Antiqua"/>
          <w:b/>
          <w:bCs/>
          <w:lang w:eastAsia="zh-CN"/>
        </w:rPr>
        <w:t>Trivedi</w:t>
      </w:r>
      <w:proofErr w:type="spellEnd"/>
    </w:p>
    <w:p w:rsidR="00DF5F72" w:rsidRPr="00671765" w:rsidRDefault="00DF5F72" w:rsidP="00671765">
      <w:pPr>
        <w:spacing w:after="0" w:line="360" w:lineRule="auto"/>
        <w:jc w:val="both"/>
        <w:rPr>
          <w:rFonts w:ascii="Book Antiqua" w:hAnsi="Book Antiqua" w:cs="Times New Roman"/>
          <w:b/>
          <w:sz w:val="24"/>
          <w:szCs w:val="24"/>
          <w:lang w:eastAsia="zh-CN"/>
        </w:rPr>
      </w:pPr>
    </w:p>
    <w:p w:rsidR="00491A32" w:rsidRPr="00671765" w:rsidRDefault="00D50660" w:rsidP="00671765">
      <w:pPr>
        <w:pStyle w:val="NormalWeb"/>
        <w:spacing w:before="0" w:beforeAutospacing="0" w:after="0" w:afterAutospacing="0" w:line="360" w:lineRule="auto"/>
        <w:jc w:val="both"/>
        <w:rPr>
          <w:rFonts w:ascii="Book Antiqua" w:eastAsiaTheme="minorEastAsia" w:hAnsi="Book Antiqua"/>
          <w:lang w:eastAsia="zh-CN"/>
        </w:rPr>
      </w:pPr>
      <w:proofErr w:type="spellStart"/>
      <w:r w:rsidRPr="00671765">
        <w:rPr>
          <w:rFonts w:ascii="Book Antiqua" w:eastAsiaTheme="minorEastAsia" w:hAnsi="Book Antiqua"/>
          <w:b/>
          <w:bCs/>
          <w:lang w:eastAsia="zh-CN"/>
        </w:rPr>
        <w:t>Vivek</w:t>
      </w:r>
      <w:proofErr w:type="spellEnd"/>
      <w:r w:rsidR="00154112" w:rsidRPr="00671765">
        <w:rPr>
          <w:rFonts w:ascii="Book Antiqua" w:eastAsiaTheme="minorEastAsia" w:hAnsi="Book Antiqua"/>
          <w:b/>
          <w:bCs/>
          <w:lang w:eastAsia="zh-CN"/>
        </w:rPr>
        <w:t xml:space="preserve"> </w:t>
      </w:r>
      <w:r w:rsidRPr="00671765">
        <w:rPr>
          <w:rFonts w:ascii="Book Antiqua" w:eastAsiaTheme="minorEastAsia" w:hAnsi="Book Antiqua"/>
          <w:b/>
          <w:bCs/>
          <w:lang w:eastAsia="zh-CN"/>
        </w:rPr>
        <w:t xml:space="preserve">B </w:t>
      </w:r>
      <w:proofErr w:type="spellStart"/>
      <w:r w:rsidRPr="00671765">
        <w:rPr>
          <w:rFonts w:ascii="Book Antiqua" w:eastAsiaTheme="minorEastAsia" w:hAnsi="Book Antiqua"/>
          <w:b/>
          <w:bCs/>
          <w:lang w:eastAsia="zh-CN"/>
        </w:rPr>
        <w:t>Kute</w:t>
      </w:r>
      <w:proofErr w:type="spellEnd"/>
      <w:r w:rsidRPr="00671765">
        <w:rPr>
          <w:rFonts w:ascii="Book Antiqua" w:eastAsiaTheme="minorEastAsia" w:hAnsi="Book Antiqua"/>
          <w:b/>
          <w:bCs/>
          <w:lang w:eastAsia="zh-CN"/>
        </w:rPr>
        <w:t xml:space="preserve">, </w:t>
      </w:r>
      <w:proofErr w:type="spellStart"/>
      <w:r w:rsidRPr="00671765">
        <w:rPr>
          <w:rFonts w:ascii="Book Antiqua" w:eastAsiaTheme="minorEastAsia" w:hAnsi="Book Antiqua"/>
          <w:b/>
          <w:bCs/>
          <w:lang w:eastAsia="zh-CN"/>
        </w:rPr>
        <w:t>Himanshu</w:t>
      </w:r>
      <w:proofErr w:type="spellEnd"/>
      <w:r w:rsidRPr="00671765">
        <w:rPr>
          <w:rFonts w:ascii="Book Antiqua" w:eastAsiaTheme="minorEastAsia" w:hAnsi="Book Antiqua"/>
          <w:b/>
          <w:bCs/>
          <w:lang w:eastAsia="zh-CN"/>
        </w:rPr>
        <w:t xml:space="preserve"> V Patel, </w:t>
      </w:r>
      <w:proofErr w:type="spellStart"/>
      <w:r w:rsidRPr="00671765">
        <w:rPr>
          <w:rFonts w:ascii="Book Antiqua" w:eastAsiaTheme="minorEastAsia" w:hAnsi="Book Antiqua"/>
          <w:b/>
          <w:bCs/>
          <w:lang w:eastAsia="zh-CN"/>
        </w:rPr>
        <w:t>Pankaj</w:t>
      </w:r>
      <w:proofErr w:type="spellEnd"/>
      <w:r w:rsidRPr="00671765">
        <w:rPr>
          <w:rFonts w:ascii="Book Antiqua" w:eastAsiaTheme="minorEastAsia" w:hAnsi="Book Antiqua"/>
          <w:b/>
          <w:bCs/>
          <w:lang w:eastAsia="zh-CN"/>
        </w:rPr>
        <w:t xml:space="preserve"> R Shah,</w:t>
      </w:r>
      <w:r w:rsidRPr="00671765">
        <w:rPr>
          <w:rFonts w:ascii="Book Antiqua" w:hAnsi="Book Antiqua"/>
          <w:b/>
          <w:bCs/>
          <w:lang w:eastAsia="zh-CN"/>
        </w:rPr>
        <w:t xml:space="preserve"> </w:t>
      </w:r>
      <w:proofErr w:type="spellStart"/>
      <w:r w:rsidRPr="00671765">
        <w:rPr>
          <w:rFonts w:ascii="Book Antiqua" w:eastAsiaTheme="minorEastAsia" w:hAnsi="Book Antiqua"/>
          <w:b/>
          <w:bCs/>
          <w:lang w:eastAsia="zh-CN"/>
        </w:rPr>
        <w:t>Priya</w:t>
      </w:r>
      <w:proofErr w:type="spellEnd"/>
      <w:r w:rsidRPr="00671765">
        <w:rPr>
          <w:rFonts w:ascii="Book Antiqua" w:eastAsiaTheme="minorEastAsia" w:hAnsi="Book Antiqua"/>
          <w:b/>
          <w:bCs/>
          <w:lang w:eastAsia="zh-CN"/>
        </w:rPr>
        <w:t xml:space="preserve"> S Shah, </w:t>
      </w:r>
      <w:proofErr w:type="spellStart"/>
      <w:r w:rsidRPr="00671765">
        <w:rPr>
          <w:rFonts w:ascii="Book Antiqua" w:eastAsiaTheme="minorEastAsia" w:hAnsi="Book Antiqua"/>
          <w:b/>
          <w:bCs/>
          <w:lang w:eastAsia="zh-CN"/>
        </w:rPr>
        <w:t>Pavan</w:t>
      </w:r>
      <w:proofErr w:type="spellEnd"/>
      <w:r w:rsidRPr="00671765">
        <w:rPr>
          <w:rFonts w:ascii="Book Antiqua" w:eastAsiaTheme="minorEastAsia" w:hAnsi="Book Antiqua"/>
          <w:b/>
          <w:bCs/>
          <w:lang w:eastAsia="zh-CN"/>
        </w:rPr>
        <w:t xml:space="preserve"> S </w:t>
      </w:r>
      <w:proofErr w:type="spellStart"/>
      <w:r w:rsidRPr="00671765">
        <w:rPr>
          <w:rFonts w:ascii="Book Antiqua" w:eastAsiaTheme="minorEastAsia" w:hAnsi="Book Antiqua"/>
          <w:b/>
          <w:bCs/>
          <w:lang w:eastAsia="zh-CN"/>
        </w:rPr>
        <w:t>Wakhare</w:t>
      </w:r>
      <w:proofErr w:type="spellEnd"/>
      <w:r w:rsidRPr="00671765">
        <w:rPr>
          <w:rFonts w:ascii="Book Antiqua" w:eastAsiaTheme="minorEastAsia" w:hAnsi="Book Antiqua"/>
          <w:b/>
          <w:bCs/>
          <w:lang w:eastAsia="zh-CN"/>
        </w:rPr>
        <w:t xml:space="preserve">, </w:t>
      </w:r>
      <w:proofErr w:type="spellStart"/>
      <w:r w:rsidRPr="00671765">
        <w:rPr>
          <w:rFonts w:ascii="Book Antiqua" w:eastAsiaTheme="minorEastAsia" w:hAnsi="Book Antiqua"/>
          <w:b/>
          <w:bCs/>
          <w:lang w:eastAsia="zh-CN"/>
        </w:rPr>
        <w:t>Saiprasad</w:t>
      </w:r>
      <w:proofErr w:type="spellEnd"/>
      <w:r w:rsidRPr="00671765">
        <w:rPr>
          <w:rFonts w:ascii="Book Antiqua" w:eastAsiaTheme="minorEastAsia" w:hAnsi="Book Antiqua"/>
          <w:b/>
          <w:bCs/>
          <w:lang w:eastAsia="zh-CN"/>
        </w:rPr>
        <w:t xml:space="preserve"> G </w:t>
      </w:r>
      <w:proofErr w:type="spellStart"/>
      <w:r w:rsidRPr="00671765">
        <w:rPr>
          <w:rFonts w:ascii="Book Antiqua" w:eastAsiaTheme="minorEastAsia" w:hAnsi="Book Antiqua"/>
          <w:b/>
          <w:bCs/>
          <w:lang w:eastAsia="zh-CN"/>
        </w:rPr>
        <w:t>Shinde</w:t>
      </w:r>
      <w:proofErr w:type="spellEnd"/>
      <w:r w:rsidRPr="00671765">
        <w:rPr>
          <w:rFonts w:ascii="Book Antiqua" w:eastAsiaTheme="minorEastAsia" w:hAnsi="Book Antiqua"/>
          <w:b/>
          <w:bCs/>
          <w:lang w:eastAsia="zh-CN"/>
        </w:rPr>
        <w:t xml:space="preserve">, Vijay A </w:t>
      </w:r>
      <w:proofErr w:type="spellStart"/>
      <w:r w:rsidRPr="00671765">
        <w:rPr>
          <w:rFonts w:ascii="Book Antiqua" w:eastAsiaTheme="minorEastAsia" w:hAnsi="Book Antiqua"/>
          <w:b/>
          <w:bCs/>
          <w:lang w:eastAsia="zh-CN"/>
        </w:rPr>
        <w:t>Ghodela</w:t>
      </w:r>
      <w:proofErr w:type="spellEnd"/>
      <w:r w:rsidRPr="00671765">
        <w:rPr>
          <w:rFonts w:ascii="Book Antiqua" w:eastAsiaTheme="minorEastAsia" w:hAnsi="Book Antiqua"/>
          <w:b/>
          <w:bCs/>
          <w:lang w:eastAsia="zh-CN"/>
        </w:rPr>
        <w:t xml:space="preserve">, </w:t>
      </w:r>
      <w:proofErr w:type="spellStart"/>
      <w:r w:rsidRPr="00671765">
        <w:rPr>
          <w:rFonts w:ascii="Book Antiqua" w:eastAsiaTheme="minorEastAsia" w:hAnsi="Book Antiqua"/>
          <w:b/>
          <w:bCs/>
          <w:lang w:eastAsia="zh-CN"/>
        </w:rPr>
        <w:t>Umesh</w:t>
      </w:r>
      <w:proofErr w:type="spellEnd"/>
      <w:r w:rsidRPr="00671765">
        <w:rPr>
          <w:rFonts w:ascii="Book Antiqua" w:eastAsiaTheme="minorEastAsia" w:hAnsi="Book Antiqua"/>
          <w:b/>
          <w:bCs/>
          <w:lang w:eastAsia="zh-CN"/>
        </w:rPr>
        <w:t xml:space="preserve"> T </w:t>
      </w:r>
      <w:proofErr w:type="spellStart"/>
      <w:r w:rsidRPr="00671765">
        <w:rPr>
          <w:rFonts w:ascii="Book Antiqua" w:eastAsiaTheme="minorEastAsia" w:hAnsi="Book Antiqua"/>
          <w:b/>
          <w:bCs/>
          <w:lang w:eastAsia="zh-CN"/>
        </w:rPr>
        <w:t>Varyani</w:t>
      </w:r>
      <w:proofErr w:type="spellEnd"/>
      <w:r w:rsidRPr="00671765">
        <w:rPr>
          <w:rFonts w:ascii="Book Antiqua" w:eastAsiaTheme="minorEastAsia" w:hAnsi="Book Antiqua"/>
          <w:b/>
          <w:bCs/>
          <w:lang w:eastAsia="zh-CN"/>
        </w:rPr>
        <w:t>,</w:t>
      </w:r>
      <w:r w:rsidRPr="00671765">
        <w:rPr>
          <w:rFonts w:ascii="Book Antiqua" w:hAnsi="Book Antiqua"/>
          <w:b/>
          <w:bCs/>
          <w:lang w:eastAsia="zh-CN"/>
        </w:rPr>
        <w:t xml:space="preserve"> </w:t>
      </w:r>
      <w:proofErr w:type="spellStart"/>
      <w:r w:rsidRPr="00671765">
        <w:rPr>
          <w:rFonts w:ascii="Book Antiqua" w:eastAsiaTheme="minorEastAsia" w:hAnsi="Book Antiqua"/>
          <w:b/>
          <w:bCs/>
          <w:lang w:eastAsia="zh-CN"/>
        </w:rPr>
        <w:t>Hargovind</w:t>
      </w:r>
      <w:proofErr w:type="spellEnd"/>
      <w:r w:rsidRPr="00671765">
        <w:rPr>
          <w:rFonts w:ascii="Book Antiqua" w:eastAsiaTheme="minorEastAsia" w:hAnsi="Book Antiqua"/>
          <w:b/>
          <w:bCs/>
          <w:lang w:eastAsia="zh-CN"/>
        </w:rPr>
        <w:t xml:space="preserve"> L </w:t>
      </w:r>
      <w:proofErr w:type="spellStart"/>
      <w:r w:rsidRPr="00671765">
        <w:rPr>
          <w:rFonts w:ascii="Book Antiqua" w:eastAsiaTheme="minorEastAsia" w:hAnsi="Book Antiqua"/>
          <w:b/>
          <w:bCs/>
          <w:lang w:eastAsia="zh-CN"/>
        </w:rPr>
        <w:t>Trivedi</w:t>
      </w:r>
      <w:proofErr w:type="spellEnd"/>
      <w:r w:rsidRPr="00671765">
        <w:rPr>
          <w:rFonts w:ascii="Book Antiqua" w:eastAsiaTheme="minorEastAsia" w:hAnsi="Book Antiqua"/>
          <w:b/>
          <w:bCs/>
          <w:lang w:eastAsia="zh-CN"/>
        </w:rPr>
        <w:t xml:space="preserve">, </w:t>
      </w:r>
      <w:r w:rsidR="00491A32" w:rsidRPr="00671765">
        <w:rPr>
          <w:rFonts w:ascii="Book Antiqua" w:hAnsi="Book Antiqua"/>
        </w:rPr>
        <w:t xml:space="preserve">Department of Nephrology and Clinical Transplantation, Institute of Kidney Diseases and Research Center, </w:t>
      </w:r>
      <w:proofErr w:type="spellStart"/>
      <w:r w:rsidR="00491A32" w:rsidRPr="00671765">
        <w:rPr>
          <w:rFonts w:ascii="Book Antiqua" w:hAnsi="Book Antiqua"/>
        </w:rPr>
        <w:t>Dr</w:t>
      </w:r>
      <w:proofErr w:type="spellEnd"/>
      <w:r w:rsidR="00491A32" w:rsidRPr="00671765">
        <w:rPr>
          <w:rFonts w:ascii="Book Antiqua" w:hAnsi="Book Antiqua"/>
        </w:rPr>
        <w:t xml:space="preserve"> HL </w:t>
      </w:r>
      <w:proofErr w:type="spellStart"/>
      <w:r w:rsidR="00491A32" w:rsidRPr="00671765">
        <w:rPr>
          <w:rFonts w:ascii="Book Antiqua" w:hAnsi="Book Antiqua"/>
        </w:rPr>
        <w:t>Trivedi</w:t>
      </w:r>
      <w:proofErr w:type="spellEnd"/>
      <w:r w:rsidR="00491A32" w:rsidRPr="00671765">
        <w:rPr>
          <w:rFonts w:ascii="Book Antiqua" w:hAnsi="Book Antiqua"/>
        </w:rPr>
        <w:t xml:space="preserve"> Institute of Transplantation Sciences</w:t>
      </w:r>
      <w:r w:rsidR="00DF5F72" w:rsidRPr="00671765">
        <w:rPr>
          <w:rFonts w:ascii="Book Antiqua" w:hAnsi="Book Antiqua"/>
        </w:rPr>
        <w:t xml:space="preserve"> </w:t>
      </w:r>
      <w:r w:rsidR="007C691F" w:rsidRPr="00671765">
        <w:rPr>
          <w:rFonts w:ascii="Book Antiqua" w:eastAsiaTheme="minorEastAsia" w:hAnsi="Book Antiqua"/>
          <w:lang w:eastAsia="zh-CN"/>
        </w:rPr>
        <w:t>(</w:t>
      </w:r>
      <w:r w:rsidR="00DF5F72" w:rsidRPr="00671765">
        <w:rPr>
          <w:rFonts w:ascii="Book Antiqua" w:hAnsi="Book Antiqua"/>
        </w:rPr>
        <w:t>IKDRC-ITS</w:t>
      </w:r>
      <w:r w:rsidR="007C691F" w:rsidRPr="00671765">
        <w:rPr>
          <w:rFonts w:ascii="Book Antiqua" w:eastAsiaTheme="minorEastAsia" w:hAnsi="Book Antiqua"/>
          <w:lang w:eastAsia="zh-CN"/>
        </w:rPr>
        <w:t>)</w:t>
      </w:r>
      <w:r w:rsidR="00DF5F72" w:rsidRPr="00671765">
        <w:rPr>
          <w:rFonts w:ascii="Book Antiqua" w:hAnsi="Book Antiqua"/>
        </w:rPr>
        <w:t>, Ahmedabad</w:t>
      </w:r>
      <w:r w:rsidR="00DF5F72" w:rsidRPr="00671765">
        <w:rPr>
          <w:rFonts w:ascii="Book Antiqua" w:hAnsi="Book Antiqua"/>
          <w:lang w:eastAsia="zh-CN"/>
        </w:rPr>
        <w:t xml:space="preserve"> </w:t>
      </w:r>
      <w:r w:rsidR="00DF5F72" w:rsidRPr="00671765">
        <w:rPr>
          <w:rFonts w:ascii="Book Antiqua" w:hAnsi="Book Antiqua"/>
        </w:rPr>
        <w:t>380016, India</w:t>
      </w:r>
    </w:p>
    <w:p w:rsidR="00D50660" w:rsidRPr="00671765" w:rsidRDefault="00D50660" w:rsidP="00671765">
      <w:pPr>
        <w:pStyle w:val="NormalWeb"/>
        <w:spacing w:before="0" w:beforeAutospacing="0" w:after="0" w:afterAutospacing="0" w:line="360" w:lineRule="auto"/>
        <w:jc w:val="both"/>
        <w:rPr>
          <w:rFonts w:ascii="Book Antiqua" w:eastAsiaTheme="minorEastAsia" w:hAnsi="Book Antiqua"/>
          <w:b/>
          <w:bCs/>
          <w:lang w:eastAsia="zh-CN"/>
        </w:rPr>
      </w:pPr>
    </w:p>
    <w:p w:rsidR="00491A32" w:rsidRPr="00671765" w:rsidRDefault="00D50660" w:rsidP="00671765">
      <w:pPr>
        <w:spacing w:after="0" w:line="360" w:lineRule="auto"/>
        <w:contextualSpacing/>
        <w:jc w:val="both"/>
        <w:rPr>
          <w:rFonts w:ascii="Book Antiqua" w:hAnsi="Book Antiqua" w:cs="Times New Roman"/>
          <w:sz w:val="24"/>
          <w:szCs w:val="24"/>
          <w:lang w:eastAsia="zh-CN"/>
        </w:rPr>
      </w:pPr>
      <w:proofErr w:type="spellStart"/>
      <w:r w:rsidRPr="00671765">
        <w:rPr>
          <w:rFonts w:ascii="Book Antiqua" w:hAnsi="Book Antiqua"/>
          <w:b/>
          <w:bCs/>
          <w:sz w:val="24"/>
          <w:szCs w:val="24"/>
          <w:lang w:eastAsia="zh-CN"/>
        </w:rPr>
        <w:t>Pranjal</w:t>
      </w:r>
      <w:proofErr w:type="spellEnd"/>
      <w:r w:rsidRPr="00671765">
        <w:rPr>
          <w:rFonts w:ascii="Book Antiqua" w:hAnsi="Book Antiqua"/>
          <w:b/>
          <w:bCs/>
          <w:sz w:val="24"/>
          <w:szCs w:val="24"/>
          <w:lang w:eastAsia="zh-CN"/>
        </w:rPr>
        <w:t xml:space="preserve"> R </w:t>
      </w:r>
      <w:proofErr w:type="spellStart"/>
      <w:r w:rsidRPr="00671765">
        <w:rPr>
          <w:rFonts w:ascii="Book Antiqua" w:hAnsi="Book Antiqua"/>
          <w:b/>
          <w:bCs/>
          <w:sz w:val="24"/>
          <w:szCs w:val="24"/>
          <w:lang w:eastAsia="zh-CN"/>
        </w:rPr>
        <w:t>Modi</w:t>
      </w:r>
      <w:proofErr w:type="spellEnd"/>
      <w:r w:rsidRPr="00671765">
        <w:rPr>
          <w:rFonts w:ascii="Book Antiqua" w:hAnsi="Book Antiqua"/>
          <w:b/>
          <w:bCs/>
          <w:sz w:val="24"/>
          <w:szCs w:val="24"/>
          <w:lang w:eastAsia="zh-CN"/>
        </w:rPr>
        <w:t xml:space="preserve">, </w:t>
      </w:r>
      <w:proofErr w:type="spellStart"/>
      <w:r w:rsidRPr="00671765">
        <w:rPr>
          <w:rFonts w:ascii="Book Antiqua" w:hAnsi="Book Antiqua"/>
          <w:b/>
          <w:bCs/>
          <w:sz w:val="24"/>
          <w:szCs w:val="24"/>
          <w:lang w:eastAsia="zh-CN"/>
        </w:rPr>
        <w:t>Sayyed</w:t>
      </w:r>
      <w:proofErr w:type="spellEnd"/>
      <w:r w:rsidRPr="00671765">
        <w:rPr>
          <w:rFonts w:ascii="Book Antiqua" w:hAnsi="Book Antiqua"/>
          <w:b/>
          <w:bCs/>
          <w:sz w:val="24"/>
          <w:szCs w:val="24"/>
          <w:lang w:eastAsia="zh-CN"/>
        </w:rPr>
        <w:t xml:space="preserve"> J </w:t>
      </w:r>
      <w:proofErr w:type="spellStart"/>
      <w:r w:rsidRPr="00671765">
        <w:rPr>
          <w:rFonts w:ascii="Book Antiqua" w:hAnsi="Book Antiqua"/>
          <w:b/>
          <w:bCs/>
          <w:sz w:val="24"/>
          <w:szCs w:val="24"/>
          <w:lang w:eastAsia="zh-CN"/>
        </w:rPr>
        <w:t>Rizvi</w:t>
      </w:r>
      <w:proofErr w:type="spellEnd"/>
      <w:r w:rsidRPr="00671765">
        <w:rPr>
          <w:rFonts w:ascii="Book Antiqua" w:hAnsi="Book Antiqua"/>
          <w:b/>
          <w:bCs/>
          <w:sz w:val="24"/>
          <w:szCs w:val="24"/>
          <w:lang w:eastAsia="zh-CN"/>
        </w:rPr>
        <w:t xml:space="preserve">, </w:t>
      </w:r>
      <w:proofErr w:type="spellStart"/>
      <w:r w:rsidRPr="00671765">
        <w:rPr>
          <w:rFonts w:ascii="Book Antiqua" w:hAnsi="Book Antiqua"/>
          <w:b/>
          <w:bCs/>
          <w:sz w:val="24"/>
          <w:szCs w:val="24"/>
          <w:lang w:eastAsia="zh-CN"/>
        </w:rPr>
        <w:t>Bipin</w:t>
      </w:r>
      <w:proofErr w:type="spellEnd"/>
      <w:r w:rsidRPr="00671765">
        <w:rPr>
          <w:rFonts w:ascii="Book Antiqua" w:hAnsi="Book Antiqua"/>
          <w:b/>
          <w:bCs/>
          <w:sz w:val="24"/>
          <w:szCs w:val="24"/>
          <w:lang w:eastAsia="zh-CN"/>
        </w:rPr>
        <w:t xml:space="preserve"> C Pal, </w:t>
      </w:r>
      <w:r w:rsidR="00491A32" w:rsidRPr="00671765">
        <w:rPr>
          <w:rFonts w:ascii="Book Antiqua" w:hAnsi="Book Antiqua" w:cs="Times New Roman"/>
          <w:sz w:val="24"/>
          <w:szCs w:val="24"/>
        </w:rPr>
        <w:t>Department of Pathology, Laboratory Medicine, Transfusion Services and Immunohematolo</w:t>
      </w:r>
      <w:r w:rsidR="00DF5F72" w:rsidRPr="00671765">
        <w:rPr>
          <w:rFonts w:ascii="Book Antiqua" w:hAnsi="Book Antiqua" w:cs="Times New Roman"/>
          <w:sz w:val="24"/>
          <w:szCs w:val="24"/>
        </w:rPr>
        <w:t>gy, IKDRC-ITS, Ahmedabad</w:t>
      </w:r>
      <w:r w:rsidR="00DF5F72" w:rsidRPr="00671765">
        <w:rPr>
          <w:rFonts w:ascii="Book Antiqua" w:hAnsi="Book Antiqua" w:cs="Times New Roman"/>
          <w:sz w:val="24"/>
          <w:szCs w:val="24"/>
          <w:lang w:eastAsia="zh-CN"/>
        </w:rPr>
        <w:t xml:space="preserve"> </w:t>
      </w:r>
      <w:r w:rsidR="00DF5F72" w:rsidRPr="00671765">
        <w:rPr>
          <w:rFonts w:ascii="Book Antiqua" w:hAnsi="Book Antiqua" w:cs="Times New Roman"/>
          <w:sz w:val="24"/>
          <w:szCs w:val="24"/>
        </w:rPr>
        <w:t>380016, India</w:t>
      </w:r>
    </w:p>
    <w:p w:rsidR="00D50660" w:rsidRPr="00671765" w:rsidRDefault="00D50660" w:rsidP="00671765">
      <w:pPr>
        <w:spacing w:after="0" w:line="360" w:lineRule="auto"/>
        <w:contextualSpacing/>
        <w:jc w:val="both"/>
        <w:rPr>
          <w:rFonts w:ascii="Book Antiqua" w:hAnsi="Book Antiqua" w:cs="Times New Roman"/>
          <w:sz w:val="24"/>
          <w:szCs w:val="24"/>
          <w:lang w:eastAsia="zh-CN"/>
        </w:rPr>
      </w:pPr>
    </w:p>
    <w:p w:rsidR="00491A32" w:rsidRPr="00671765" w:rsidRDefault="00D50660" w:rsidP="00671765">
      <w:pPr>
        <w:spacing w:after="0" w:line="360" w:lineRule="auto"/>
        <w:contextualSpacing/>
        <w:jc w:val="both"/>
        <w:rPr>
          <w:rFonts w:ascii="Book Antiqua" w:hAnsi="Book Antiqua" w:cs="Times New Roman"/>
          <w:sz w:val="24"/>
          <w:szCs w:val="24"/>
          <w:lang w:eastAsia="zh-CN"/>
        </w:rPr>
      </w:pPr>
      <w:proofErr w:type="spellStart"/>
      <w:r w:rsidRPr="00671765">
        <w:rPr>
          <w:rFonts w:ascii="Book Antiqua" w:hAnsi="Book Antiqua"/>
          <w:b/>
          <w:bCs/>
          <w:sz w:val="24"/>
          <w:szCs w:val="24"/>
          <w:lang w:eastAsia="zh-CN"/>
        </w:rPr>
        <w:t>Veena</w:t>
      </w:r>
      <w:proofErr w:type="spellEnd"/>
      <w:r w:rsidRPr="00671765">
        <w:rPr>
          <w:rFonts w:ascii="Book Antiqua" w:hAnsi="Book Antiqua"/>
          <w:b/>
          <w:bCs/>
          <w:sz w:val="24"/>
          <w:szCs w:val="24"/>
          <w:lang w:eastAsia="zh-CN"/>
        </w:rPr>
        <w:t xml:space="preserve"> R Shah, </w:t>
      </w:r>
      <w:r w:rsidR="00491A32" w:rsidRPr="00671765">
        <w:rPr>
          <w:rFonts w:ascii="Book Antiqua" w:hAnsi="Book Antiqua" w:cs="Times New Roman"/>
          <w:sz w:val="24"/>
          <w:szCs w:val="24"/>
        </w:rPr>
        <w:t>Department of Urology and transplantati</w:t>
      </w:r>
      <w:r w:rsidRPr="00671765">
        <w:rPr>
          <w:rFonts w:ascii="Book Antiqua" w:hAnsi="Book Antiqua" w:cs="Times New Roman"/>
          <w:sz w:val="24"/>
          <w:szCs w:val="24"/>
        </w:rPr>
        <w:t>on, IKDRC-ITS, Ahmedabad</w:t>
      </w:r>
      <w:r w:rsidRPr="00671765">
        <w:rPr>
          <w:rFonts w:ascii="Book Antiqua" w:hAnsi="Book Antiqua" w:cs="Times New Roman"/>
          <w:sz w:val="24"/>
          <w:szCs w:val="24"/>
          <w:lang w:eastAsia="zh-CN"/>
        </w:rPr>
        <w:t xml:space="preserve"> </w:t>
      </w:r>
      <w:r w:rsidRPr="00671765">
        <w:rPr>
          <w:rFonts w:ascii="Book Antiqua" w:hAnsi="Book Antiqua" w:cs="Times New Roman"/>
          <w:sz w:val="24"/>
          <w:szCs w:val="24"/>
        </w:rPr>
        <w:t>380016, India</w:t>
      </w:r>
    </w:p>
    <w:p w:rsidR="00D50660" w:rsidRPr="00671765" w:rsidRDefault="00D50660" w:rsidP="00671765">
      <w:pPr>
        <w:spacing w:after="0" w:line="360" w:lineRule="auto"/>
        <w:contextualSpacing/>
        <w:jc w:val="both"/>
        <w:rPr>
          <w:rFonts w:ascii="Book Antiqua" w:hAnsi="Book Antiqua" w:cs="Times New Roman"/>
          <w:sz w:val="24"/>
          <w:szCs w:val="24"/>
          <w:lang w:eastAsia="zh-CN"/>
        </w:rPr>
      </w:pPr>
    </w:p>
    <w:p w:rsidR="00491A32" w:rsidRPr="00671765" w:rsidRDefault="00D50660" w:rsidP="00671765">
      <w:pPr>
        <w:spacing w:after="0" w:line="360" w:lineRule="auto"/>
        <w:contextualSpacing/>
        <w:jc w:val="both"/>
        <w:rPr>
          <w:rFonts w:ascii="Book Antiqua" w:hAnsi="Book Antiqua" w:cs="Times New Roman"/>
          <w:sz w:val="24"/>
          <w:szCs w:val="24"/>
          <w:lang w:eastAsia="zh-CN"/>
        </w:rPr>
      </w:pPr>
      <w:proofErr w:type="spellStart"/>
      <w:r w:rsidRPr="00671765">
        <w:rPr>
          <w:rFonts w:ascii="Book Antiqua" w:hAnsi="Book Antiqua"/>
          <w:b/>
          <w:bCs/>
          <w:sz w:val="24"/>
          <w:szCs w:val="24"/>
          <w:lang w:eastAsia="zh-CN"/>
        </w:rPr>
        <w:t>Minaxi</w:t>
      </w:r>
      <w:proofErr w:type="spellEnd"/>
      <w:r w:rsidRPr="00671765">
        <w:rPr>
          <w:rFonts w:ascii="Book Antiqua" w:hAnsi="Book Antiqua"/>
          <w:b/>
          <w:bCs/>
          <w:sz w:val="24"/>
          <w:szCs w:val="24"/>
          <w:lang w:eastAsia="zh-CN"/>
        </w:rPr>
        <w:t xml:space="preserve"> H Patel, </w:t>
      </w:r>
      <w:proofErr w:type="spellStart"/>
      <w:r w:rsidRPr="00671765">
        <w:rPr>
          <w:rFonts w:ascii="Book Antiqua" w:hAnsi="Book Antiqua"/>
          <w:b/>
          <w:bCs/>
          <w:sz w:val="24"/>
          <w:szCs w:val="24"/>
          <w:lang w:eastAsia="zh-CN"/>
        </w:rPr>
        <w:t>Varsha</w:t>
      </w:r>
      <w:proofErr w:type="spellEnd"/>
      <w:r w:rsidRPr="00671765">
        <w:rPr>
          <w:rFonts w:ascii="Book Antiqua" w:hAnsi="Book Antiqua"/>
          <w:b/>
          <w:bCs/>
          <w:sz w:val="24"/>
          <w:szCs w:val="24"/>
          <w:lang w:eastAsia="zh-CN"/>
        </w:rPr>
        <w:t xml:space="preserve"> B </w:t>
      </w:r>
      <w:proofErr w:type="spellStart"/>
      <w:r w:rsidRPr="00671765">
        <w:rPr>
          <w:rFonts w:ascii="Book Antiqua" w:hAnsi="Book Antiqua"/>
          <w:b/>
          <w:bCs/>
          <w:sz w:val="24"/>
          <w:szCs w:val="24"/>
          <w:lang w:eastAsia="zh-CN"/>
        </w:rPr>
        <w:t>Trivedi</w:t>
      </w:r>
      <w:proofErr w:type="spellEnd"/>
      <w:r w:rsidRPr="00671765">
        <w:rPr>
          <w:rFonts w:ascii="Book Antiqua" w:hAnsi="Book Antiqua"/>
          <w:b/>
          <w:bCs/>
          <w:sz w:val="24"/>
          <w:szCs w:val="24"/>
          <w:lang w:eastAsia="zh-CN"/>
        </w:rPr>
        <w:t xml:space="preserve">, </w:t>
      </w:r>
      <w:r w:rsidR="00491A32" w:rsidRPr="00671765">
        <w:rPr>
          <w:rFonts w:ascii="Book Antiqua" w:hAnsi="Book Antiqua" w:cs="Times New Roman"/>
          <w:sz w:val="24"/>
          <w:szCs w:val="24"/>
        </w:rPr>
        <w:t>Department of Anesthes</w:t>
      </w:r>
      <w:r w:rsidR="00DF5F72" w:rsidRPr="00671765">
        <w:rPr>
          <w:rFonts w:ascii="Book Antiqua" w:hAnsi="Book Antiqua" w:cs="Times New Roman"/>
          <w:sz w:val="24"/>
          <w:szCs w:val="24"/>
        </w:rPr>
        <w:t>ia, IKDRC-ITS, Ahmedabad</w:t>
      </w:r>
      <w:r w:rsidR="00DF5F72" w:rsidRPr="00671765">
        <w:rPr>
          <w:rFonts w:ascii="Book Antiqua" w:hAnsi="Book Antiqua" w:cs="Times New Roman"/>
          <w:sz w:val="24"/>
          <w:szCs w:val="24"/>
          <w:lang w:eastAsia="zh-CN"/>
        </w:rPr>
        <w:t xml:space="preserve"> </w:t>
      </w:r>
      <w:r w:rsidR="00DF5F72" w:rsidRPr="00671765">
        <w:rPr>
          <w:rFonts w:ascii="Book Antiqua" w:hAnsi="Book Antiqua" w:cs="Times New Roman"/>
          <w:sz w:val="24"/>
          <w:szCs w:val="24"/>
        </w:rPr>
        <w:t>380016, India</w:t>
      </w:r>
    </w:p>
    <w:p w:rsidR="00D50660" w:rsidRPr="00671765" w:rsidRDefault="00D50660" w:rsidP="00671765">
      <w:pPr>
        <w:spacing w:after="0" w:line="360" w:lineRule="auto"/>
        <w:contextualSpacing/>
        <w:jc w:val="both"/>
        <w:rPr>
          <w:rFonts w:ascii="Book Antiqua" w:hAnsi="Book Antiqua" w:cs="Times New Roman"/>
          <w:sz w:val="24"/>
          <w:szCs w:val="24"/>
          <w:lang w:eastAsia="zh-CN"/>
        </w:rPr>
      </w:pPr>
    </w:p>
    <w:p w:rsidR="007C691F" w:rsidRPr="00671765" w:rsidRDefault="007C691F" w:rsidP="00671765">
      <w:pPr>
        <w:spacing w:after="0" w:line="360" w:lineRule="auto"/>
        <w:contextualSpacing/>
        <w:jc w:val="both"/>
        <w:rPr>
          <w:rFonts w:ascii="Book Antiqua" w:hAnsi="Book Antiqua"/>
          <w:sz w:val="24"/>
          <w:szCs w:val="24"/>
          <w:lang w:eastAsia="zh-CN"/>
        </w:rPr>
      </w:pPr>
      <w:r w:rsidRPr="00671765">
        <w:rPr>
          <w:rFonts w:ascii="Book Antiqua" w:hAnsi="Book Antiqua"/>
          <w:b/>
          <w:sz w:val="24"/>
          <w:szCs w:val="24"/>
        </w:rPr>
        <w:t>Author contributions:</w:t>
      </w:r>
      <w:r w:rsidRPr="00671765">
        <w:rPr>
          <w:rFonts w:ascii="Book Antiqua" w:hAnsi="Book Antiqua"/>
          <w:b/>
          <w:sz w:val="24"/>
          <w:szCs w:val="24"/>
          <w:lang w:eastAsia="zh-CN"/>
        </w:rPr>
        <w:t xml:space="preserve"> </w:t>
      </w:r>
      <w:r w:rsidRPr="00671765">
        <w:rPr>
          <w:rFonts w:ascii="Book Antiqua" w:hAnsi="Book Antiqua"/>
          <w:sz w:val="24"/>
          <w:szCs w:val="24"/>
          <w:lang w:eastAsia="zh-CN"/>
        </w:rPr>
        <w:t>All authors contributed to this paper.</w:t>
      </w:r>
    </w:p>
    <w:p w:rsidR="007C691F" w:rsidRPr="00671765" w:rsidRDefault="007C691F" w:rsidP="00671765">
      <w:pPr>
        <w:spacing w:after="0" w:line="360" w:lineRule="auto"/>
        <w:contextualSpacing/>
        <w:jc w:val="both"/>
        <w:rPr>
          <w:rFonts w:ascii="Book Antiqua" w:hAnsi="Book Antiqua" w:cs="Times New Roman"/>
          <w:sz w:val="24"/>
          <w:szCs w:val="24"/>
          <w:lang w:eastAsia="zh-CN"/>
        </w:rPr>
      </w:pPr>
    </w:p>
    <w:p w:rsidR="007C691F" w:rsidRPr="00671765" w:rsidRDefault="007C691F" w:rsidP="00671765">
      <w:pPr>
        <w:spacing w:after="0" w:line="360" w:lineRule="auto"/>
        <w:jc w:val="both"/>
        <w:rPr>
          <w:rFonts w:ascii="Book Antiqua" w:hAnsi="Book Antiqua"/>
          <w:sz w:val="24"/>
          <w:szCs w:val="24"/>
          <w:lang w:eastAsia="zh-CN"/>
        </w:rPr>
      </w:pPr>
      <w:r w:rsidRPr="00671765">
        <w:rPr>
          <w:rFonts w:ascii="Book Antiqua" w:hAnsi="Book Antiqua"/>
          <w:b/>
          <w:sz w:val="24"/>
          <w:szCs w:val="24"/>
        </w:rPr>
        <w:t>Institutional review board statement</w:t>
      </w:r>
      <w:r w:rsidRPr="00671765">
        <w:rPr>
          <w:rFonts w:ascii="Book Antiqua" w:hAnsi="Book Antiqua"/>
          <w:b/>
          <w:iCs/>
          <w:sz w:val="24"/>
          <w:szCs w:val="24"/>
        </w:rPr>
        <w:t xml:space="preserve">: </w:t>
      </w:r>
      <w:r w:rsidRPr="00671765">
        <w:rPr>
          <w:rFonts w:ascii="Book Antiqua" w:hAnsi="Book Antiqua"/>
          <w:sz w:val="24"/>
          <w:szCs w:val="24"/>
        </w:rPr>
        <w:t xml:space="preserve">The study was reviewed and approved by the Science and Research Office of IKDRC-ITS, Ahmedabad </w:t>
      </w:r>
      <w:r w:rsidRPr="00671765">
        <w:rPr>
          <w:rFonts w:ascii="Book Antiqua" w:hAnsi="Book Antiqua" w:cs="Times New Roman"/>
          <w:sz w:val="24"/>
          <w:szCs w:val="24"/>
        </w:rPr>
        <w:t>380016</w:t>
      </w:r>
      <w:r w:rsidRPr="00671765">
        <w:rPr>
          <w:rFonts w:ascii="Book Antiqua" w:hAnsi="Book Antiqua"/>
          <w:sz w:val="24"/>
          <w:szCs w:val="24"/>
        </w:rPr>
        <w:t xml:space="preserve"> (India).</w:t>
      </w:r>
    </w:p>
    <w:p w:rsidR="007C691F" w:rsidRPr="00671765" w:rsidRDefault="007C691F" w:rsidP="00671765">
      <w:pPr>
        <w:spacing w:after="0" w:line="360" w:lineRule="auto"/>
        <w:jc w:val="both"/>
        <w:rPr>
          <w:rFonts w:ascii="Book Antiqua" w:hAnsi="Book Antiqua"/>
          <w:b/>
          <w:sz w:val="24"/>
          <w:szCs w:val="24"/>
          <w:lang w:eastAsia="zh-CN"/>
        </w:rPr>
      </w:pPr>
    </w:p>
    <w:p w:rsidR="007C691F" w:rsidRPr="00671765" w:rsidRDefault="007C691F" w:rsidP="00671765">
      <w:pPr>
        <w:spacing w:after="0" w:line="360" w:lineRule="auto"/>
        <w:jc w:val="both"/>
        <w:rPr>
          <w:rFonts w:ascii="Book Antiqua" w:hAnsi="Book Antiqua"/>
          <w:sz w:val="24"/>
          <w:szCs w:val="24"/>
          <w:lang w:eastAsia="zh-CN"/>
        </w:rPr>
      </w:pPr>
      <w:r w:rsidRPr="00671765">
        <w:rPr>
          <w:rFonts w:ascii="Book Antiqua" w:hAnsi="Book Antiqua"/>
          <w:b/>
          <w:sz w:val="24"/>
          <w:szCs w:val="24"/>
        </w:rPr>
        <w:t>Informed consent statement</w:t>
      </w:r>
      <w:r w:rsidRPr="00671765">
        <w:rPr>
          <w:rFonts w:ascii="Book Antiqua" w:hAnsi="Book Antiqua"/>
          <w:b/>
          <w:iCs/>
          <w:sz w:val="24"/>
          <w:szCs w:val="24"/>
        </w:rPr>
        <w:t xml:space="preserve">: </w:t>
      </w:r>
      <w:r w:rsidRPr="00671765">
        <w:rPr>
          <w:rFonts w:ascii="Book Antiqua" w:hAnsi="Book Antiqua"/>
          <w:sz w:val="24"/>
          <w:szCs w:val="24"/>
        </w:rPr>
        <w:t>All study participants, or their legal guardian, provided informed written consent prior to study enrollment.</w:t>
      </w:r>
    </w:p>
    <w:p w:rsidR="007C691F" w:rsidRPr="00671765" w:rsidRDefault="007C691F" w:rsidP="00671765">
      <w:pPr>
        <w:spacing w:after="0" w:line="360" w:lineRule="auto"/>
        <w:jc w:val="both"/>
        <w:rPr>
          <w:rFonts w:ascii="Book Antiqua" w:hAnsi="Book Antiqua"/>
          <w:b/>
          <w:sz w:val="24"/>
          <w:szCs w:val="24"/>
          <w:lang w:eastAsia="zh-CN"/>
        </w:rPr>
      </w:pPr>
    </w:p>
    <w:p w:rsidR="007C691F" w:rsidRPr="00671765" w:rsidRDefault="007C691F" w:rsidP="00671765">
      <w:pPr>
        <w:spacing w:after="0" w:line="360" w:lineRule="auto"/>
        <w:jc w:val="both"/>
        <w:rPr>
          <w:rFonts w:ascii="Book Antiqua" w:hAnsi="Book Antiqua" w:cs="Times New Roman"/>
          <w:sz w:val="24"/>
          <w:szCs w:val="24"/>
          <w:lang w:eastAsia="zh-CN"/>
        </w:rPr>
      </w:pPr>
      <w:r w:rsidRPr="00671765">
        <w:rPr>
          <w:rFonts w:ascii="Book Antiqua" w:hAnsi="Book Antiqua"/>
          <w:b/>
          <w:sz w:val="24"/>
          <w:szCs w:val="24"/>
        </w:rPr>
        <w:t>Conflict-of-interest statement</w:t>
      </w:r>
      <w:r w:rsidRPr="00671765">
        <w:rPr>
          <w:rFonts w:ascii="Book Antiqua" w:hAnsi="Book Antiqua" w:cs="TimesNewRomanPS-BoldItalicMT"/>
          <w:b/>
          <w:iCs/>
          <w:sz w:val="24"/>
          <w:szCs w:val="24"/>
        </w:rPr>
        <w:t xml:space="preserve">: </w:t>
      </w:r>
      <w:r w:rsidRPr="00671765">
        <w:rPr>
          <w:rFonts w:ascii="Book Antiqua" w:hAnsi="Book Antiqua"/>
          <w:sz w:val="24"/>
          <w:szCs w:val="24"/>
        </w:rPr>
        <w:t>There are no conflicts of interest to report.</w:t>
      </w:r>
    </w:p>
    <w:p w:rsidR="007C691F" w:rsidRPr="00671765" w:rsidRDefault="007C691F" w:rsidP="00671765">
      <w:pPr>
        <w:spacing w:after="0" w:line="360" w:lineRule="auto"/>
        <w:jc w:val="both"/>
        <w:rPr>
          <w:rFonts w:ascii="Book Antiqua" w:hAnsi="Book Antiqua"/>
          <w:b/>
          <w:sz w:val="24"/>
          <w:szCs w:val="24"/>
          <w:lang w:eastAsia="zh-CN"/>
        </w:rPr>
      </w:pPr>
    </w:p>
    <w:p w:rsidR="007C691F" w:rsidRPr="00671765" w:rsidRDefault="007C691F" w:rsidP="00671765">
      <w:pPr>
        <w:spacing w:after="0" w:line="360" w:lineRule="auto"/>
        <w:jc w:val="both"/>
        <w:rPr>
          <w:rFonts w:ascii="Book Antiqua" w:hAnsi="Book Antiqua"/>
          <w:b/>
          <w:sz w:val="24"/>
          <w:szCs w:val="24"/>
          <w:lang w:eastAsia="zh-CN"/>
        </w:rPr>
      </w:pPr>
      <w:r w:rsidRPr="00671765">
        <w:rPr>
          <w:rFonts w:ascii="Book Antiqua" w:hAnsi="Book Antiqua"/>
          <w:b/>
          <w:sz w:val="24"/>
          <w:szCs w:val="24"/>
        </w:rPr>
        <w:t>Data sharing statement</w:t>
      </w:r>
      <w:r w:rsidRPr="00671765">
        <w:rPr>
          <w:rFonts w:ascii="Book Antiqua" w:hAnsi="Book Antiqua" w:cs="TimesNewRomanPS-BoldItalicMT"/>
          <w:b/>
          <w:iCs/>
          <w:sz w:val="24"/>
          <w:szCs w:val="24"/>
        </w:rPr>
        <w:t>:</w:t>
      </w:r>
      <w:r w:rsidRPr="00671765">
        <w:rPr>
          <w:rFonts w:ascii="Book Antiqua" w:hAnsi="Book Antiqua"/>
          <w:b/>
          <w:sz w:val="24"/>
          <w:szCs w:val="24"/>
        </w:rPr>
        <w:t xml:space="preserve"> </w:t>
      </w:r>
      <w:r w:rsidRPr="00671765">
        <w:rPr>
          <w:rFonts w:ascii="Book Antiqua" w:hAnsi="Book Antiqua"/>
          <w:sz w:val="24"/>
          <w:szCs w:val="24"/>
        </w:rPr>
        <w:t>No additional data are available</w:t>
      </w:r>
      <w:r w:rsidRPr="00671765">
        <w:rPr>
          <w:rFonts w:ascii="Book Antiqua" w:hAnsi="Book Antiqua"/>
          <w:sz w:val="24"/>
          <w:szCs w:val="24"/>
          <w:lang w:eastAsia="zh-CN"/>
        </w:rPr>
        <w:t>.</w:t>
      </w:r>
    </w:p>
    <w:p w:rsidR="007C691F" w:rsidRPr="00671765" w:rsidRDefault="007C691F" w:rsidP="00671765">
      <w:pPr>
        <w:adjustRightInd w:val="0"/>
        <w:snapToGrid w:val="0"/>
        <w:spacing w:after="0" w:line="360" w:lineRule="auto"/>
        <w:jc w:val="both"/>
        <w:rPr>
          <w:rFonts w:ascii="Book Antiqua" w:hAnsi="Book Antiqua"/>
          <w:sz w:val="24"/>
          <w:szCs w:val="24"/>
        </w:rPr>
      </w:pPr>
    </w:p>
    <w:p w:rsidR="007C691F" w:rsidRPr="00671765" w:rsidRDefault="007C691F" w:rsidP="00671765">
      <w:pPr>
        <w:adjustRightInd w:val="0"/>
        <w:snapToGrid w:val="0"/>
        <w:spacing w:after="0" w:line="360" w:lineRule="auto"/>
        <w:jc w:val="both"/>
        <w:rPr>
          <w:rFonts w:ascii="Book Antiqua" w:hAnsi="Book Antiqua" w:cs="宋体"/>
          <w:sz w:val="24"/>
          <w:szCs w:val="24"/>
        </w:rPr>
      </w:pPr>
      <w:r w:rsidRPr="00671765">
        <w:rPr>
          <w:rFonts w:ascii="Book Antiqua" w:hAnsi="Book Antiqua"/>
          <w:b/>
          <w:sz w:val="24"/>
          <w:szCs w:val="24"/>
        </w:rPr>
        <w:t xml:space="preserve">Open-Access: </w:t>
      </w:r>
      <w:r w:rsidRPr="00671765">
        <w:rPr>
          <w:rFonts w:ascii="Book Antiqua" w:hAnsi="Book Antiqua"/>
          <w:sz w:val="24"/>
          <w:szCs w:val="24"/>
        </w:rPr>
        <w:t xml:space="preserve">This is an </w:t>
      </w:r>
      <w:r w:rsidRPr="00671765">
        <w:rPr>
          <w:rFonts w:ascii="Book Antiqua" w:hAnsi="Book Antiqua" w:cs="宋体"/>
          <w:sz w:val="24"/>
          <w:szCs w:val="24"/>
        </w:rPr>
        <w:t xml:space="preserve">open-access article that was </w:t>
      </w:r>
      <w:r w:rsidRPr="00671765">
        <w:rPr>
          <w:rFonts w:ascii="Book Antiqua" w:hAnsi="Book Antiqua"/>
          <w:sz w:val="24"/>
          <w:szCs w:val="24"/>
        </w:rPr>
        <w:t xml:space="preserve">selected by an in-house editor and fully peer-reviewed by external reviewers. It is </w:t>
      </w:r>
      <w:r w:rsidRPr="00671765">
        <w:rPr>
          <w:rFonts w:ascii="Book Antiqua" w:hAnsi="Book Antiqua" w:cs="宋体"/>
          <w:sz w:val="24"/>
          <w:szCs w:val="24"/>
        </w:rPr>
        <w:t xml:space="preserve">distributed in accordance with </w:t>
      </w:r>
      <w:r w:rsidRPr="00671765">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C691F" w:rsidRPr="00671765" w:rsidRDefault="007C691F" w:rsidP="00671765">
      <w:pPr>
        <w:spacing w:after="0" w:line="360" w:lineRule="auto"/>
        <w:contextualSpacing/>
        <w:jc w:val="both"/>
        <w:rPr>
          <w:rFonts w:ascii="Book Antiqua" w:hAnsi="Book Antiqua" w:cs="Times New Roman"/>
          <w:sz w:val="24"/>
          <w:szCs w:val="24"/>
          <w:lang w:eastAsia="zh-CN"/>
        </w:rPr>
      </w:pPr>
    </w:p>
    <w:p w:rsidR="007C691F" w:rsidRPr="00671765" w:rsidRDefault="007C691F" w:rsidP="00671765">
      <w:pPr>
        <w:spacing w:after="0" w:line="360" w:lineRule="auto"/>
        <w:contextualSpacing/>
        <w:jc w:val="both"/>
        <w:rPr>
          <w:rFonts w:ascii="Book Antiqua" w:eastAsia="宋体" w:hAnsi="Book Antiqua" w:cs="宋体"/>
          <w:sz w:val="24"/>
          <w:szCs w:val="24"/>
          <w:lang w:eastAsia="zh-CN"/>
        </w:rPr>
      </w:pPr>
      <w:r w:rsidRPr="00671765">
        <w:rPr>
          <w:rFonts w:ascii="Book Antiqua" w:eastAsia="宋体" w:hAnsi="Book Antiqua" w:cs="宋体"/>
          <w:b/>
          <w:sz w:val="24"/>
          <w:szCs w:val="24"/>
        </w:rPr>
        <w:t>Manuscript source:</w:t>
      </w:r>
      <w:r w:rsidRPr="00671765">
        <w:rPr>
          <w:rFonts w:ascii="Book Antiqua" w:eastAsia="宋体" w:hAnsi="Book Antiqua" w:cs="宋体"/>
          <w:sz w:val="24"/>
          <w:szCs w:val="24"/>
        </w:rPr>
        <w:t> Invited manuscript</w:t>
      </w:r>
    </w:p>
    <w:p w:rsidR="007C691F" w:rsidRPr="00671765" w:rsidRDefault="007C691F" w:rsidP="00671765">
      <w:pPr>
        <w:spacing w:after="0" w:line="360" w:lineRule="auto"/>
        <w:contextualSpacing/>
        <w:jc w:val="both"/>
        <w:rPr>
          <w:rFonts w:ascii="Book Antiqua" w:hAnsi="Book Antiqua" w:cs="Times New Roman"/>
          <w:sz w:val="24"/>
          <w:szCs w:val="24"/>
          <w:lang w:eastAsia="zh-CN"/>
        </w:rPr>
      </w:pPr>
    </w:p>
    <w:p w:rsidR="00D50660" w:rsidRPr="00671765" w:rsidRDefault="00D50660" w:rsidP="00671765">
      <w:pPr>
        <w:spacing w:after="0" w:line="360" w:lineRule="auto"/>
        <w:jc w:val="both"/>
        <w:rPr>
          <w:rFonts w:ascii="Book Antiqua" w:hAnsi="Book Antiqua" w:cs="Times New Roman"/>
          <w:sz w:val="24"/>
          <w:szCs w:val="24"/>
          <w:lang w:eastAsia="zh-CN"/>
        </w:rPr>
      </w:pPr>
      <w:r w:rsidRPr="00671765">
        <w:rPr>
          <w:rFonts w:ascii="Book Antiqua" w:hAnsi="Book Antiqua"/>
          <w:b/>
          <w:sz w:val="24"/>
          <w:szCs w:val="24"/>
        </w:rPr>
        <w:t>Correspondence to:</w:t>
      </w:r>
      <w:r w:rsidRPr="00671765">
        <w:rPr>
          <w:rFonts w:ascii="Book Antiqua" w:hAnsi="Book Antiqua"/>
          <w:b/>
          <w:sz w:val="24"/>
          <w:szCs w:val="24"/>
          <w:lang w:eastAsia="zh-CN"/>
        </w:rPr>
        <w:t xml:space="preserve"> </w:t>
      </w:r>
      <w:r w:rsidR="00491A32" w:rsidRPr="00671765">
        <w:rPr>
          <w:rFonts w:ascii="Book Antiqua" w:hAnsi="Book Antiqua" w:cs="Times New Roman"/>
          <w:b/>
          <w:sz w:val="24"/>
          <w:szCs w:val="24"/>
        </w:rPr>
        <w:t>Dr.</w:t>
      </w:r>
      <w:r w:rsidRPr="00671765">
        <w:rPr>
          <w:rFonts w:ascii="Book Antiqua" w:hAnsi="Book Antiqua"/>
          <w:b/>
          <w:bCs/>
          <w:sz w:val="24"/>
          <w:szCs w:val="24"/>
          <w:lang w:eastAsia="zh-CN"/>
        </w:rPr>
        <w:t xml:space="preserve"> </w:t>
      </w:r>
      <w:proofErr w:type="spellStart"/>
      <w:r w:rsidRPr="00671765">
        <w:rPr>
          <w:rFonts w:ascii="Book Antiqua" w:hAnsi="Book Antiqua"/>
          <w:b/>
          <w:bCs/>
          <w:sz w:val="24"/>
          <w:szCs w:val="24"/>
          <w:lang w:eastAsia="zh-CN"/>
        </w:rPr>
        <w:t>Vivek</w:t>
      </w:r>
      <w:proofErr w:type="spellEnd"/>
      <w:r w:rsidRPr="00671765">
        <w:rPr>
          <w:rFonts w:ascii="Book Antiqua" w:hAnsi="Book Antiqua"/>
          <w:b/>
          <w:bCs/>
          <w:sz w:val="24"/>
          <w:szCs w:val="24"/>
          <w:lang w:eastAsia="zh-CN"/>
        </w:rPr>
        <w:t xml:space="preserve"> B </w:t>
      </w:r>
      <w:proofErr w:type="spellStart"/>
      <w:r w:rsidRPr="00671765">
        <w:rPr>
          <w:rFonts w:ascii="Book Antiqua" w:hAnsi="Book Antiqua"/>
          <w:b/>
          <w:bCs/>
          <w:sz w:val="24"/>
          <w:szCs w:val="24"/>
          <w:lang w:eastAsia="zh-CN"/>
        </w:rPr>
        <w:t>Kute</w:t>
      </w:r>
      <w:proofErr w:type="spellEnd"/>
      <w:r w:rsidRPr="00671765">
        <w:rPr>
          <w:rFonts w:ascii="Book Antiqua" w:hAnsi="Book Antiqua"/>
          <w:b/>
          <w:bCs/>
          <w:sz w:val="24"/>
          <w:szCs w:val="24"/>
          <w:lang w:eastAsia="zh-CN"/>
        </w:rPr>
        <w:t xml:space="preserve">, </w:t>
      </w:r>
      <w:r w:rsidR="00491A32" w:rsidRPr="00671765">
        <w:rPr>
          <w:rFonts w:ascii="Book Antiqua" w:hAnsi="Book Antiqua" w:cs="Times New Roman"/>
          <w:b/>
          <w:sz w:val="24"/>
          <w:szCs w:val="24"/>
        </w:rPr>
        <w:t>MBBS, MD, FCPS, DM Nephrology (Gold Medalist),</w:t>
      </w:r>
      <w:r w:rsidRPr="00671765">
        <w:rPr>
          <w:rFonts w:ascii="Book Antiqua" w:hAnsi="Book Antiqua" w:cs="Times New Roman"/>
          <w:b/>
          <w:sz w:val="24"/>
          <w:szCs w:val="24"/>
          <w:lang w:eastAsia="zh-CN"/>
        </w:rPr>
        <w:t xml:space="preserve"> </w:t>
      </w:r>
      <w:r w:rsidR="00491A32" w:rsidRPr="00671765">
        <w:rPr>
          <w:rFonts w:ascii="Book Antiqua" w:hAnsi="Book Antiqua" w:cs="Times New Roman"/>
          <w:b/>
          <w:sz w:val="24"/>
          <w:szCs w:val="24"/>
        </w:rPr>
        <w:t>FASN</w:t>
      </w:r>
      <w:r w:rsidRPr="00671765">
        <w:rPr>
          <w:rFonts w:ascii="Book Antiqua" w:hAnsi="Book Antiqua" w:cs="Times New Roman"/>
          <w:b/>
          <w:sz w:val="24"/>
          <w:szCs w:val="24"/>
          <w:lang w:eastAsia="zh-CN"/>
        </w:rPr>
        <w:t xml:space="preserve">, </w:t>
      </w:r>
      <w:r w:rsidRPr="00671765">
        <w:rPr>
          <w:rFonts w:ascii="Book Antiqua" w:hAnsi="Book Antiqua" w:cs="Times New Roman"/>
          <w:b/>
          <w:sz w:val="24"/>
          <w:szCs w:val="24"/>
        </w:rPr>
        <w:t>Associate Professor</w:t>
      </w:r>
      <w:r w:rsidR="00491A32" w:rsidRPr="00671765">
        <w:rPr>
          <w:rFonts w:ascii="Book Antiqua" w:hAnsi="Book Antiqua" w:cs="Times New Roman"/>
          <w:b/>
          <w:sz w:val="24"/>
          <w:szCs w:val="24"/>
        </w:rPr>
        <w:t>,</w:t>
      </w:r>
      <w:r w:rsidRPr="00671765">
        <w:rPr>
          <w:rFonts w:ascii="Book Antiqua" w:hAnsi="Book Antiqua" w:cs="Times New Roman"/>
          <w:sz w:val="24"/>
          <w:szCs w:val="24"/>
          <w:lang w:eastAsia="zh-CN"/>
        </w:rPr>
        <w:t xml:space="preserve"> </w:t>
      </w:r>
      <w:r w:rsidRPr="00671765">
        <w:rPr>
          <w:rFonts w:ascii="Book Antiqua" w:hAnsi="Book Antiqua" w:cs="Times New Roman"/>
          <w:sz w:val="24"/>
          <w:szCs w:val="24"/>
        </w:rPr>
        <w:t xml:space="preserve">Department of Nephrology and Clinical Transplantation, Institute of Kidney Diseases and Research Center, </w:t>
      </w:r>
      <w:proofErr w:type="spellStart"/>
      <w:r w:rsidRPr="00671765">
        <w:rPr>
          <w:rFonts w:ascii="Book Antiqua" w:hAnsi="Book Antiqua" w:cs="Times New Roman"/>
          <w:sz w:val="24"/>
          <w:szCs w:val="24"/>
        </w:rPr>
        <w:t>Dr</w:t>
      </w:r>
      <w:proofErr w:type="spellEnd"/>
      <w:r w:rsidRPr="00671765">
        <w:rPr>
          <w:rFonts w:ascii="Book Antiqua" w:hAnsi="Book Antiqua" w:cs="Times New Roman"/>
          <w:sz w:val="24"/>
          <w:szCs w:val="24"/>
        </w:rPr>
        <w:t xml:space="preserve"> HL </w:t>
      </w:r>
      <w:proofErr w:type="spellStart"/>
      <w:r w:rsidRPr="00671765">
        <w:rPr>
          <w:rFonts w:ascii="Book Antiqua" w:hAnsi="Book Antiqua" w:cs="Times New Roman"/>
          <w:sz w:val="24"/>
          <w:szCs w:val="24"/>
        </w:rPr>
        <w:t>Trivedi</w:t>
      </w:r>
      <w:proofErr w:type="spellEnd"/>
      <w:r w:rsidRPr="00671765">
        <w:rPr>
          <w:rFonts w:ascii="Book Antiqua" w:hAnsi="Book Antiqua" w:cs="Times New Roman"/>
          <w:sz w:val="24"/>
          <w:szCs w:val="24"/>
        </w:rPr>
        <w:t xml:space="preserve"> Institute of Transplantation Sciences </w:t>
      </w:r>
      <w:r w:rsidRPr="00671765">
        <w:rPr>
          <w:rFonts w:ascii="Book Antiqua" w:hAnsi="Book Antiqua" w:cs="Times New Roman"/>
          <w:sz w:val="24"/>
          <w:szCs w:val="24"/>
          <w:lang w:eastAsia="zh-CN"/>
        </w:rPr>
        <w:t>(</w:t>
      </w:r>
      <w:r w:rsidRPr="00671765">
        <w:rPr>
          <w:rFonts w:ascii="Book Antiqua" w:hAnsi="Book Antiqua" w:cs="Times New Roman"/>
          <w:sz w:val="24"/>
          <w:szCs w:val="24"/>
        </w:rPr>
        <w:t>IKDRC-ITS</w:t>
      </w:r>
      <w:r w:rsidRPr="00671765">
        <w:rPr>
          <w:rFonts w:ascii="Book Antiqua" w:hAnsi="Book Antiqua" w:cs="Times New Roman"/>
          <w:sz w:val="24"/>
          <w:szCs w:val="24"/>
          <w:lang w:eastAsia="zh-CN"/>
        </w:rPr>
        <w:t>)</w:t>
      </w:r>
      <w:r w:rsidRPr="00671765">
        <w:rPr>
          <w:rFonts w:ascii="Book Antiqua" w:hAnsi="Book Antiqua" w:cs="Times New Roman"/>
          <w:sz w:val="24"/>
          <w:szCs w:val="24"/>
        </w:rPr>
        <w:t xml:space="preserve">, </w:t>
      </w:r>
      <w:r w:rsidR="007C691F" w:rsidRPr="00671765">
        <w:rPr>
          <w:rFonts w:ascii="Book Antiqua" w:hAnsi="Book Antiqua" w:cs="Arial"/>
          <w:sz w:val="24"/>
          <w:szCs w:val="24"/>
        </w:rPr>
        <w:t xml:space="preserve">Civil Hospital Campus, </w:t>
      </w:r>
      <w:proofErr w:type="spellStart"/>
      <w:r w:rsidR="007C691F" w:rsidRPr="00671765">
        <w:rPr>
          <w:rFonts w:ascii="Book Antiqua" w:hAnsi="Book Antiqua" w:cs="Arial"/>
          <w:sz w:val="24"/>
          <w:szCs w:val="24"/>
        </w:rPr>
        <w:t>Asarwa</w:t>
      </w:r>
      <w:proofErr w:type="spellEnd"/>
      <w:r w:rsidR="007C691F" w:rsidRPr="00671765">
        <w:rPr>
          <w:rFonts w:ascii="Book Antiqua" w:hAnsi="Book Antiqua" w:cs="Arial"/>
          <w:sz w:val="24"/>
          <w:szCs w:val="24"/>
        </w:rPr>
        <w:t>,</w:t>
      </w:r>
      <w:r w:rsidR="007C691F" w:rsidRPr="00671765">
        <w:rPr>
          <w:rFonts w:ascii="Book Antiqua" w:hAnsi="Book Antiqua" w:cs="Arial"/>
          <w:sz w:val="24"/>
          <w:szCs w:val="24"/>
          <w:lang w:eastAsia="zh-CN"/>
        </w:rPr>
        <w:t xml:space="preserve"> </w:t>
      </w:r>
      <w:r w:rsidRPr="00671765">
        <w:rPr>
          <w:rFonts w:ascii="Book Antiqua" w:hAnsi="Book Antiqua" w:cs="Times New Roman"/>
          <w:sz w:val="24"/>
          <w:szCs w:val="24"/>
        </w:rPr>
        <w:t>Ahmedabad</w:t>
      </w:r>
      <w:r w:rsidRPr="00671765">
        <w:rPr>
          <w:rFonts w:ascii="Book Antiqua" w:hAnsi="Book Antiqua" w:cs="Times New Roman"/>
          <w:sz w:val="24"/>
          <w:szCs w:val="24"/>
          <w:lang w:eastAsia="zh-CN"/>
        </w:rPr>
        <w:t xml:space="preserve"> </w:t>
      </w:r>
      <w:r w:rsidRPr="00671765">
        <w:rPr>
          <w:rFonts w:ascii="Book Antiqua" w:hAnsi="Book Antiqua" w:cs="Times New Roman"/>
          <w:sz w:val="24"/>
          <w:szCs w:val="24"/>
        </w:rPr>
        <w:t>380016, India</w:t>
      </w:r>
      <w:r w:rsidRPr="00671765">
        <w:rPr>
          <w:rFonts w:ascii="Book Antiqua" w:hAnsi="Book Antiqua" w:cs="Times New Roman"/>
          <w:sz w:val="24"/>
          <w:szCs w:val="24"/>
          <w:lang w:eastAsia="zh-CN"/>
        </w:rPr>
        <w:t>.</w:t>
      </w:r>
      <w:r w:rsidRPr="00671765">
        <w:rPr>
          <w:rFonts w:ascii="Book Antiqua" w:hAnsi="Book Antiqua"/>
          <w:sz w:val="24"/>
          <w:szCs w:val="24"/>
        </w:rPr>
        <w:t xml:space="preserve"> </w:t>
      </w:r>
      <w:hyperlink r:id="rId8" w:history="1">
        <w:r w:rsidRPr="00671765">
          <w:rPr>
            <w:rFonts w:ascii="Book Antiqua" w:hAnsi="Book Antiqua" w:cs="Times New Roman"/>
            <w:sz w:val="24"/>
            <w:szCs w:val="24"/>
          </w:rPr>
          <w:t>drvivekkute@rediffmail.com</w:t>
        </w:r>
      </w:hyperlink>
    </w:p>
    <w:p w:rsidR="007C691F" w:rsidRPr="00671765" w:rsidRDefault="007C691F" w:rsidP="00671765">
      <w:pPr>
        <w:spacing w:after="0" w:line="360" w:lineRule="auto"/>
        <w:jc w:val="both"/>
        <w:rPr>
          <w:rFonts w:ascii="Book Antiqua" w:hAnsi="Book Antiqua"/>
          <w:b/>
          <w:sz w:val="24"/>
          <w:szCs w:val="24"/>
        </w:rPr>
      </w:pPr>
      <w:r w:rsidRPr="00671765">
        <w:rPr>
          <w:rFonts w:ascii="Book Antiqua" w:hAnsi="Book Antiqua"/>
          <w:b/>
          <w:sz w:val="24"/>
          <w:szCs w:val="24"/>
        </w:rPr>
        <w:t xml:space="preserve">Telephone: </w:t>
      </w:r>
      <w:r w:rsidRPr="00671765">
        <w:rPr>
          <w:rFonts w:ascii="Book Antiqua" w:hAnsi="Book Antiqua" w:cs="Times New Roman"/>
          <w:sz w:val="24"/>
          <w:szCs w:val="24"/>
        </w:rPr>
        <w:t>+91</w:t>
      </w:r>
      <w:r w:rsidRPr="00671765">
        <w:rPr>
          <w:rFonts w:ascii="Book Antiqua" w:hAnsi="Book Antiqua" w:cs="Times New Roman"/>
          <w:sz w:val="24"/>
          <w:szCs w:val="24"/>
          <w:lang w:eastAsia="zh-CN"/>
        </w:rPr>
        <w:t>-</w:t>
      </w:r>
      <w:r w:rsidRPr="00671765">
        <w:rPr>
          <w:rFonts w:ascii="Book Antiqua" w:hAnsi="Book Antiqua" w:cs="Times New Roman"/>
          <w:sz w:val="24"/>
          <w:szCs w:val="24"/>
        </w:rPr>
        <w:t>90</w:t>
      </w:r>
      <w:r w:rsidRPr="00671765">
        <w:rPr>
          <w:rFonts w:ascii="Book Antiqua" w:hAnsi="Book Antiqua" w:cs="Times New Roman"/>
          <w:sz w:val="24"/>
          <w:szCs w:val="24"/>
          <w:lang w:eastAsia="zh-CN"/>
        </w:rPr>
        <w:t>-</w:t>
      </w:r>
      <w:r w:rsidRPr="00671765">
        <w:rPr>
          <w:rFonts w:ascii="Book Antiqua" w:hAnsi="Book Antiqua" w:cs="Times New Roman"/>
          <w:sz w:val="24"/>
          <w:szCs w:val="24"/>
        </w:rPr>
        <w:t>99927543</w:t>
      </w:r>
    </w:p>
    <w:p w:rsidR="007C691F" w:rsidRPr="00671765" w:rsidRDefault="00491A32" w:rsidP="00671765">
      <w:pPr>
        <w:spacing w:after="0" w:line="360" w:lineRule="auto"/>
        <w:jc w:val="both"/>
        <w:rPr>
          <w:rFonts w:ascii="Book Antiqua" w:hAnsi="Book Antiqua"/>
          <w:b/>
          <w:sz w:val="24"/>
          <w:szCs w:val="24"/>
        </w:rPr>
      </w:pPr>
      <w:r w:rsidRPr="00671765">
        <w:rPr>
          <w:rFonts w:ascii="Book Antiqua" w:hAnsi="Book Antiqua" w:cs="Times New Roman"/>
          <w:sz w:val="24"/>
          <w:szCs w:val="24"/>
        </w:rPr>
        <w:lastRenderedPageBreak/>
        <w:br/>
      </w:r>
      <w:r w:rsidR="007C691F" w:rsidRPr="00671765">
        <w:rPr>
          <w:rFonts w:ascii="Book Antiqua" w:hAnsi="Book Antiqua"/>
          <w:b/>
          <w:sz w:val="24"/>
          <w:szCs w:val="24"/>
        </w:rPr>
        <w:t xml:space="preserve">Received: </w:t>
      </w:r>
      <w:r w:rsidR="007C691F" w:rsidRPr="00671765">
        <w:rPr>
          <w:rFonts w:ascii="Book Antiqua" w:hAnsi="Book Antiqua"/>
          <w:sz w:val="24"/>
          <w:szCs w:val="24"/>
          <w:lang w:eastAsia="zh-CN"/>
        </w:rPr>
        <w:t>October 31, 2016</w:t>
      </w:r>
      <w:r w:rsidR="00154112" w:rsidRPr="00671765">
        <w:rPr>
          <w:rFonts w:ascii="Book Antiqua" w:hAnsi="Book Antiqua"/>
          <w:sz w:val="24"/>
          <w:szCs w:val="24"/>
        </w:rPr>
        <w:t xml:space="preserve"> </w:t>
      </w:r>
    </w:p>
    <w:p w:rsidR="007C691F" w:rsidRPr="00671765" w:rsidRDefault="007C691F" w:rsidP="00671765">
      <w:pPr>
        <w:spacing w:after="0" w:line="360" w:lineRule="auto"/>
        <w:jc w:val="both"/>
        <w:rPr>
          <w:rFonts w:ascii="Book Antiqua" w:hAnsi="Book Antiqua"/>
          <w:b/>
          <w:sz w:val="24"/>
          <w:szCs w:val="24"/>
          <w:lang w:eastAsia="zh-CN"/>
        </w:rPr>
      </w:pPr>
      <w:r w:rsidRPr="00671765">
        <w:rPr>
          <w:rFonts w:ascii="Book Antiqua" w:hAnsi="Book Antiqua"/>
          <w:b/>
          <w:sz w:val="24"/>
          <w:szCs w:val="24"/>
        </w:rPr>
        <w:t>Peer-review started:</w:t>
      </w:r>
      <w:r w:rsidRPr="00671765">
        <w:rPr>
          <w:rFonts w:ascii="Book Antiqua" w:hAnsi="Book Antiqua"/>
          <w:b/>
          <w:sz w:val="24"/>
          <w:szCs w:val="24"/>
          <w:lang w:eastAsia="zh-CN"/>
        </w:rPr>
        <w:t xml:space="preserve"> </w:t>
      </w:r>
      <w:r w:rsidRPr="00671765">
        <w:rPr>
          <w:rFonts w:ascii="Book Antiqua" w:hAnsi="Book Antiqua"/>
          <w:sz w:val="24"/>
          <w:szCs w:val="24"/>
          <w:lang w:eastAsia="zh-CN"/>
        </w:rPr>
        <w:t>November 2, 2016</w:t>
      </w:r>
    </w:p>
    <w:p w:rsidR="007C691F" w:rsidRPr="00671765" w:rsidRDefault="007C691F" w:rsidP="00671765">
      <w:pPr>
        <w:spacing w:after="0" w:line="360" w:lineRule="auto"/>
        <w:jc w:val="both"/>
        <w:rPr>
          <w:rFonts w:ascii="Book Antiqua" w:hAnsi="Book Antiqua"/>
          <w:b/>
          <w:sz w:val="24"/>
          <w:szCs w:val="24"/>
        </w:rPr>
      </w:pPr>
      <w:r w:rsidRPr="00671765">
        <w:rPr>
          <w:rFonts w:ascii="Book Antiqua" w:hAnsi="Book Antiqua"/>
          <w:b/>
          <w:sz w:val="24"/>
          <w:szCs w:val="24"/>
        </w:rPr>
        <w:t>First decision:</w:t>
      </w:r>
      <w:r w:rsidRPr="00671765">
        <w:rPr>
          <w:rFonts w:ascii="Book Antiqua" w:hAnsi="Book Antiqua"/>
          <w:sz w:val="24"/>
          <w:szCs w:val="24"/>
          <w:lang w:eastAsia="zh-CN"/>
        </w:rPr>
        <w:t xml:space="preserve"> November 14, 2016</w:t>
      </w:r>
    </w:p>
    <w:p w:rsidR="007C691F" w:rsidRPr="00671765" w:rsidRDefault="007C691F" w:rsidP="00671765">
      <w:pPr>
        <w:spacing w:after="0" w:line="360" w:lineRule="auto"/>
        <w:jc w:val="both"/>
        <w:rPr>
          <w:rFonts w:ascii="Book Antiqua" w:hAnsi="Book Antiqua"/>
          <w:b/>
          <w:sz w:val="24"/>
          <w:szCs w:val="24"/>
        </w:rPr>
      </w:pPr>
      <w:r w:rsidRPr="00671765">
        <w:rPr>
          <w:rFonts w:ascii="Book Antiqua" w:hAnsi="Book Antiqua"/>
          <w:b/>
          <w:sz w:val="24"/>
          <w:szCs w:val="24"/>
        </w:rPr>
        <w:t>Revised:</w:t>
      </w:r>
      <w:r w:rsidR="00154112" w:rsidRPr="00671765">
        <w:rPr>
          <w:rFonts w:ascii="Book Antiqua" w:hAnsi="Book Antiqua"/>
          <w:b/>
          <w:sz w:val="24"/>
          <w:szCs w:val="24"/>
        </w:rPr>
        <w:t xml:space="preserve"> </w:t>
      </w:r>
      <w:r w:rsidRPr="00671765">
        <w:rPr>
          <w:rFonts w:ascii="Book Antiqua" w:hAnsi="Book Antiqua"/>
          <w:sz w:val="24"/>
          <w:szCs w:val="24"/>
          <w:lang w:eastAsia="zh-CN"/>
        </w:rPr>
        <w:t>November 18, 2016</w:t>
      </w:r>
    </w:p>
    <w:p w:rsidR="007C691F" w:rsidRPr="00671765" w:rsidRDefault="007C691F" w:rsidP="00671765">
      <w:pPr>
        <w:spacing w:after="0" w:line="360" w:lineRule="auto"/>
        <w:jc w:val="both"/>
        <w:rPr>
          <w:rFonts w:ascii="Book Antiqua" w:hAnsi="Book Antiqua"/>
          <w:b/>
          <w:sz w:val="24"/>
          <w:szCs w:val="24"/>
        </w:rPr>
      </w:pPr>
      <w:r w:rsidRPr="00671765">
        <w:rPr>
          <w:rFonts w:ascii="Book Antiqua" w:hAnsi="Book Antiqua"/>
          <w:b/>
          <w:sz w:val="24"/>
          <w:szCs w:val="24"/>
        </w:rPr>
        <w:t>Accepted:</w:t>
      </w:r>
      <w:r w:rsidR="00154112" w:rsidRPr="00671765">
        <w:rPr>
          <w:rFonts w:ascii="Book Antiqua" w:hAnsi="Book Antiqua"/>
          <w:b/>
          <w:sz w:val="24"/>
          <w:szCs w:val="24"/>
        </w:rPr>
        <w:t xml:space="preserve"> </w:t>
      </w:r>
      <w:r w:rsidR="00C55CCE" w:rsidRPr="00C55CCE">
        <w:rPr>
          <w:rFonts w:ascii="Book Antiqua" w:hAnsi="Book Antiqua"/>
          <w:sz w:val="24"/>
          <w:szCs w:val="24"/>
        </w:rPr>
        <w:t>December 7, 2016</w:t>
      </w:r>
    </w:p>
    <w:p w:rsidR="007C691F" w:rsidRPr="00671765" w:rsidRDefault="007C691F" w:rsidP="00671765">
      <w:pPr>
        <w:spacing w:after="0" w:line="360" w:lineRule="auto"/>
        <w:jc w:val="both"/>
        <w:rPr>
          <w:rFonts w:ascii="Book Antiqua" w:hAnsi="Book Antiqua"/>
          <w:sz w:val="24"/>
          <w:szCs w:val="24"/>
        </w:rPr>
      </w:pPr>
      <w:r w:rsidRPr="00671765">
        <w:rPr>
          <w:rFonts w:ascii="Book Antiqua" w:hAnsi="Book Antiqua"/>
          <w:b/>
          <w:sz w:val="24"/>
          <w:szCs w:val="24"/>
        </w:rPr>
        <w:t>Article in press:</w:t>
      </w:r>
      <w:r w:rsidR="00154112" w:rsidRPr="00671765">
        <w:rPr>
          <w:rFonts w:ascii="Book Antiqua" w:hAnsi="Book Antiqua"/>
          <w:sz w:val="24"/>
          <w:szCs w:val="24"/>
        </w:rPr>
        <w:t xml:space="preserve"> </w:t>
      </w:r>
    </w:p>
    <w:p w:rsidR="007C691F" w:rsidRPr="00671765" w:rsidRDefault="007C691F" w:rsidP="00671765">
      <w:pPr>
        <w:spacing w:after="0" w:line="360" w:lineRule="auto"/>
        <w:jc w:val="both"/>
        <w:rPr>
          <w:rFonts w:ascii="Book Antiqua" w:hAnsi="Book Antiqua"/>
          <w:b/>
          <w:sz w:val="24"/>
          <w:szCs w:val="24"/>
        </w:rPr>
      </w:pPr>
      <w:r w:rsidRPr="00671765">
        <w:rPr>
          <w:rFonts w:ascii="Book Antiqua" w:hAnsi="Book Antiqua"/>
          <w:b/>
          <w:sz w:val="24"/>
          <w:szCs w:val="24"/>
        </w:rPr>
        <w:t xml:space="preserve">Published online: </w:t>
      </w:r>
      <w:bookmarkStart w:id="0" w:name="_GoBack"/>
      <w:bookmarkEnd w:id="0"/>
    </w:p>
    <w:p w:rsidR="00F44B60" w:rsidRPr="00671765" w:rsidRDefault="00F44B60" w:rsidP="00671765">
      <w:pPr>
        <w:spacing w:after="0" w:line="360" w:lineRule="auto"/>
        <w:jc w:val="both"/>
        <w:rPr>
          <w:rFonts w:ascii="Book Antiqua" w:hAnsi="Book Antiqua"/>
          <w:b/>
          <w:bCs/>
          <w:sz w:val="24"/>
          <w:szCs w:val="24"/>
          <w:lang w:eastAsia="zh-CN"/>
        </w:rPr>
      </w:pPr>
    </w:p>
    <w:p w:rsidR="007C691F" w:rsidRPr="00671765" w:rsidRDefault="007C691F" w:rsidP="00671765">
      <w:pPr>
        <w:spacing w:after="0" w:line="360" w:lineRule="auto"/>
        <w:jc w:val="both"/>
        <w:rPr>
          <w:rFonts w:ascii="Book Antiqua" w:hAnsi="Book Antiqua"/>
          <w:sz w:val="24"/>
          <w:szCs w:val="24"/>
        </w:rPr>
      </w:pPr>
      <w:r w:rsidRPr="00671765">
        <w:rPr>
          <w:rFonts w:ascii="Book Antiqua" w:hAnsi="Book Antiqua"/>
          <w:sz w:val="24"/>
          <w:szCs w:val="24"/>
        </w:rPr>
        <w:br w:type="page"/>
      </w:r>
    </w:p>
    <w:p w:rsidR="003A218A" w:rsidRPr="00671765" w:rsidRDefault="00C55CCE" w:rsidP="00671765">
      <w:pPr>
        <w:spacing w:after="0" w:line="360" w:lineRule="auto"/>
        <w:jc w:val="both"/>
        <w:rPr>
          <w:rFonts w:ascii="Book Antiqua" w:eastAsia="Times New Roman" w:hAnsi="Book Antiqua" w:cs="Times New Roman"/>
          <w:b/>
          <w:bCs/>
          <w:sz w:val="24"/>
          <w:szCs w:val="24"/>
        </w:rPr>
      </w:pPr>
      <w:hyperlink r:id="rId9" w:history="1"/>
      <w:r w:rsidR="00F4245A" w:rsidRPr="00671765">
        <w:rPr>
          <w:rFonts w:ascii="Book Antiqua" w:eastAsia="Times New Roman" w:hAnsi="Book Antiqua" w:cs="Times New Roman"/>
          <w:b/>
          <w:bCs/>
          <w:sz w:val="24"/>
          <w:szCs w:val="24"/>
        </w:rPr>
        <w:t>A</w:t>
      </w:r>
      <w:r w:rsidR="00505D47" w:rsidRPr="00671765">
        <w:rPr>
          <w:rFonts w:ascii="Book Antiqua" w:eastAsia="Times New Roman" w:hAnsi="Book Antiqua" w:cs="Times New Roman"/>
          <w:b/>
          <w:bCs/>
          <w:sz w:val="24"/>
          <w:szCs w:val="24"/>
        </w:rPr>
        <w:t>bstract</w:t>
      </w:r>
    </w:p>
    <w:p w:rsidR="007C691F" w:rsidRPr="00671765" w:rsidRDefault="0084785F" w:rsidP="00671765">
      <w:pPr>
        <w:spacing w:after="0" w:line="360" w:lineRule="auto"/>
        <w:jc w:val="both"/>
        <w:rPr>
          <w:rFonts w:ascii="Book Antiqua" w:hAnsi="Book Antiqua" w:cs="Times New Roman"/>
          <w:b/>
          <w:bCs/>
          <w:i/>
          <w:caps/>
          <w:sz w:val="24"/>
          <w:szCs w:val="24"/>
          <w:lang w:eastAsia="zh-CN"/>
        </w:rPr>
      </w:pPr>
      <w:r w:rsidRPr="00671765">
        <w:rPr>
          <w:rFonts w:ascii="Book Antiqua" w:eastAsia="Times New Roman" w:hAnsi="Book Antiqua" w:cs="Times New Roman"/>
          <w:b/>
          <w:bCs/>
          <w:i/>
          <w:caps/>
          <w:sz w:val="24"/>
          <w:szCs w:val="24"/>
        </w:rPr>
        <w:t>AIM</w:t>
      </w:r>
    </w:p>
    <w:p w:rsidR="0084785F" w:rsidRPr="00671765" w:rsidRDefault="007C691F" w:rsidP="00671765">
      <w:pPr>
        <w:spacing w:after="0" w:line="360" w:lineRule="auto"/>
        <w:jc w:val="both"/>
        <w:rPr>
          <w:rFonts w:ascii="Book Antiqua" w:hAnsi="Book Antiqua" w:cs="Times New Roman"/>
          <w:sz w:val="24"/>
          <w:szCs w:val="24"/>
          <w:lang w:eastAsia="zh-CN"/>
        </w:rPr>
      </w:pPr>
      <w:r w:rsidRPr="00671765">
        <w:rPr>
          <w:rFonts w:ascii="Book Antiqua" w:eastAsia="Times New Roman" w:hAnsi="Book Antiqua" w:cs="Times New Roman"/>
          <w:sz w:val="24"/>
          <w:szCs w:val="24"/>
        </w:rPr>
        <w:t>T</w:t>
      </w:r>
      <w:r w:rsidR="0084785F" w:rsidRPr="00671765">
        <w:rPr>
          <w:rFonts w:ascii="Book Antiqua" w:eastAsia="Times New Roman" w:hAnsi="Book Antiqua" w:cs="Times New Roman"/>
          <w:sz w:val="24"/>
          <w:szCs w:val="24"/>
        </w:rPr>
        <w:t xml:space="preserve">o report the </w:t>
      </w:r>
      <w:r w:rsidR="00FC6535" w:rsidRPr="00671765">
        <w:rPr>
          <w:rFonts w:ascii="Book Antiqua" w:eastAsia="Times New Roman" w:hAnsi="Book Antiqua" w:cs="Times New Roman"/>
          <w:sz w:val="24"/>
          <w:szCs w:val="24"/>
        </w:rPr>
        <w:t>first international</w:t>
      </w:r>
      <w:r w:rsidR="0084785F" w:rsidRPr="00671765">
        <w:rPr>
          <w:rFonts w:ascii="Book Antiqua" w:eastAsia="Times New Roman" w:hAnsi="Book Antiqua" w:cs="Times New Roman"/>
          <w:sz w:val="24"/>
          <w:szCs w:val="24"/>
        </w:rPr>
        <w:t> </w:t>
      </w:r>
      <w:r w:rsidR="00124CD3" w:rsidRPr="00671765">
        <w:rPr>
          <w:rFonts w:ascii="Book Antiqua" w:eastAsia="Times New Roman" w:hAnsi="Book Antiqua" w:cs="Times New Roman"/>
          <w:sz w:val="24"/>
          <w:szCs w:val="24"/>
        </w:rPr>
        <w:t xml:space="preserve">living related </w:t>
      </w:r>
      <w:r w:rsidR="0099447A" w:rsidRPr="00671765">
        <w:rPr>
          <w:rFonts w:ascii="Book Antiqua" w:eastAsia="Times New Roman" w:hAnsi="Book Antiqua" w:cs="Times New Roman"/>
          <w:sz w:val="24"/>
          <w:szCs w:val="24"/>
        </w:rPr>
        <w:t xml:space="preserve">two </w:t>
      </w:r>
      <w:r w:rsidR="0084785F" w:rsidRPr="00671765">
        <w:rPr>
          <w:rFonts w:ascii="Book Antiqua" w:eastAsia="Times New Roman" w:hAnsi="Book Antiqua" w:cs="Times New Roman"/>
          <w:sz w:val="24"/>
          <w:szCs w:val="24"/>
        </w:rPr>
        <w:t xml:space="preserve">way </w:t>
      </w:r>
      <w:r w:rsidR="00514529" w:rsidRPr="00671765">
        <w:rPr>
          <w:rFonts w:ascii="Book Antiqua" w:eastAsia="Times New Roman" w:hAnsi="Book Antiqua" w:cs="Times New Roman"/>
          <w:sz w:val="24"/>
          <w:szCs w:val="24"/>
        </w:rPr>
        <w:t>k</w:t>
      </w:r>
      <w:r w:rsidR="00514529" w:rsidRPr="00671765">
        <w:rPr>
          <w:rStyle w:val="highlight"/>
          <w:rFonts w:ascii="Book Antiqua" w:hAnsi="Book Antiqua" w:cs="Times New Roman"/>
          <w:sz w:val="24"/>
          <w:szCs w:val="24"/>
        </w:rPr>
        <w:t>idney</w:t>
      </w:r>
      <w:r w:rsidR="00514529" w:rsidRPr="00671765">
        <w:rPr>
          <w:rStyle w:val="apple-converted-space"/>
          <w:rFonts w:ascii="Book Antiqua" w:hAnsi="Book Antiqua" w:cs="Times New Roman"/>
          <w:sz w:val="24"/>
          <w:szCs w:val="24"/>
        </w:rPr>
        <w:t> </w:t>
      </w:r>
      <w:r w:rsidR="00514529" w:rsidRPr="00671765">
        <w:rPr>
          <w:rStyle w:val="highlight"/>
          <w:rFonts w:ascii="Book Antiqua" w:hAnsi="Book Antiqua" w:cs="Times New Roman"/>
          <w:sz w:val="24"/>
          <w:szCs w:val="24"/>
        </w:rPr>
        <w:t>paired</w:t>
      </w:r>
      <w:r w:rsidR="00514529" w:rsidRPr="00671765">
        <w:rPr>
          <w:rStyle w:val="apple-converted-space"/>
          <w:rFonts w:ascii="Book Antiqua" w:hAnsi="Book Antiqua" w:cs="Times New Roman"/>
          <w:sz w:val="24"/>
          <w:szCs w:val="24"/>
        </w:rPr>
        <w:t> </w:t>
      </w:r>
      <w:r w:rsidR="00514529" w:rsidRPr="00671765">
        <w:rPr>
          <w:rStyle w:val="highlight"/>
          <w:rFonts w:ascii="Book Antiqua" w:hAnsi="Book Antiqua" w:cs="Times New Roman"/>
          <w:sz w:val="24"/>
          <w:szCs w:val="24"/>
        </w:rPr>
        <w:t>donation</w:t>
      </w:r>
      <w:r w:rsidR="00DD2796" w:rsidRPr="00671765">
        <w:rPr>
          <w:rStyle w:val="highlight"/>
          <w:rFonts w:ascii="Book Antiqua" w:hAnsi="Book Antiqua" w:cs="Times New Roman"/>
          <w:sz w:val="24"/>
          <w:szCs w:val="24"/>
        </w:rPr>
        <w:t xml:space="preserve"> (KPD)</w:t>
      </w:r>
      <w:r w:rsidR="00514529" w:rsidRPr="00671765">
        <w:rPr>
          <w:rStyle w:val="apple-converted-space"/>
          <w:rFonts w:ascii="Book Antiqua" w:hAnsi="Book Antiqua" w:cs="Times New Roman"/>
          <w:sz w:val="24"/>
          <w:szCs w:val="24"/>
        </w:rPr>
        <w:t> </w:t>
      </w:r>
      <w:r w:rsidR="00514529" w:rsidRPr="00671765">
        <w:rPr>
          <w:rFonts w:ascii="Book Antiqua" w:eastAsia="Times New Roman" w:hAnsi="Book Antiqua" w:cs="Times New Roman"/>
          <w:sz w:val="24"/>
          <w:szCs w:val="24"/>
        </w:rPr>
        <w:t>transplantation</w:t>
      </w:r>
      <w:r w:rsidR="0084785F" w:rsidRPr="00671765">
        <w:rPr>
          <w:rFonts w:ascii="Book Antiqua" w:eastAsia="Times New Roman" w:hAnsi="Book Antiqua" w:cs="Times New Roman"/>
          <w:sz w:val="24"/>
          <w:szCs w:val="24"/>
        </w:rPr>
        <w:t xml:space="preserve"> from India</w:t>
      </w:r>
      <w:r w:rsidRPr="00671765">
        <w:rPr>
          <w:rFonts w:ascii="Book Antiqua" w:eastAsia="Times New Roman" w:hAnsi="Book Antiqua" w:cs="Times New Roman"/>
          <w:sz w:val="24"/>
          <w:szCs w:val="24"/>
        </w:rPr>
        <w:t xml:space="preserve"> which occurred on 17</w:t>
      </w:r>
      <w:r w:rsidR="00124CD3" w:rsidRPr="00671765">
        <w:rPr>
          <w:rFonts w:ascii="Book Antiqua" w:eastAsia="Times New Roman" w:hAnsi="Book Antiqua" w:cs="Times New Roman"/>
          <w:sz w:val="24"/>
          <w:szCs w:val="24"/>
          <w:vertAlign w:val="superscript"/>
        </w:rPr>
        <w:t>th</w:t>
      </w:r>
      <w:r w:rsidR="00124CD3" w:rsidRPr="00671765">
        <w:rPr>
          <w:rFonts w:ascii="Book Antiqua" w:eastAsia="Times New Roman" w:hAnsi="Book Antiqua" w:cs="Times New Roman"/>
          <w:sz w:val="24"/>
          <w:szCs w:val="24"/>
        </w:rPr>
        <w:t xml:space="preserve"> February 2015 after legal permission from authorization committee</w:t>
      </w:r>
      <w:r w:rsidR="007C25FF" w:rsidRPr="00671765">
        <w:rPr>
          <w:rFonts w:ascii="Book Antiqua" w:eastAsia="Times New Roman" w:hAnsi="Book Antiqua" w:cs="Times New Roman"/>
          <w:sz w:val="24"/>
          <w:szCs w:val="24"/>
        </w:rPr>
        <w:t xml:space="preserve">. </w:t>
      </w:r>
    </w:p>
    <w:p w:rsidR="007C691F" w:rsidRPr="00671765" w:rsidRDefault="007C691F" w:rsidP="00671765">
      <w:pPr>
        <w:spacing w:after="0" w:line="360" w:lineRule="auto"/>
        <w:jc w:val="both"/>
        <w:rPr>
          <w:rFonts w:ascii="Book Antiqua" w:hAnsi="Book Antiqua" w:cs="Times New Roman"/>
          <w:sz w:val="24"/>
          <w:szCs w:val="24"/>
          <w:lang w:eastAsia="zh-CN"/>
        </w:rPr>
      </w:pPr>
    </w:p>
    <w:p w:rsidR="00CA233B" w:rsidRPr="00671765" w:rsidRDefault="00CA233B" w:rsidP="00671765">
      <w:pPr>
        <w:spacing w:after="0" w:line="360" w:lineRule="auto"/>
        <w:jc w:val="both"/>
        <w:rPr>
          <w:rFonts w:ascii="Book Antiqua" w:hAnsi="Book Antiqua" w:cs="Times New Roman"/>
          <w:b/>
          <w:bCs/>
          <w:i/>
          <w:caps/>
          <w:sz w:val="24"/>
          <w:szCs w:val="24"/>
          <w:lang w:eastAsia="zh-CN"/>
        </w:rPr>
      </w:pPr>
      <w:r w:rsidRPr="00671765">
        <w:rPr>
          <w:rFonts w:ascii="Book Antiqua" w:eastAsia="Times New Roman" w:hAnsi="Book Antiqua" w:cs="Times New Roman"/>
          <w:b/>
          <w:bCs/>
          <w:i/>
          <w:caps/>
          <w:sz w:val="24"/>
          <w:szCs w:val="24"/>
        </w:rPr>
        <w:t>METHODS</w:t>
      </w:r>
    </w:p>
    <w:p w:rsidR="003A218A" w:rsidRPr="00671765" w:rsidRDefault="007C25FF" w:rsidP="00671765">
      <w:pPr>
        <w:spacing w:after="0" w:line="360" w:lineRule="auto"/>
        <w:jc w:val="both"/>
        <w:rPr>
          <w:rFonts w:ascii="Book Antiqua" w:hAnsi="Book Antiqua" w:cs="Times New Roman"/>
          <w:sz w:val="24"/>
          <w:szCs w:val="24"/>
          <w:lang w:eastAsia="zh-CN"/>
        </w:rPr>
      </w:pPr>
      <w:r w:rsidRPr="00671765">
        <w:rPr>
          <w:rFonts w:ascii="Book Antiqua" w:eastAsia="Times New Roman" w:hAnsi="Book Antiqua" w:cs="Times New Roman"/>
          <w:sz w:val="24"/>
          <w:szCs w:val="24"/>
        </w:rPr>
        <w:t xml:space="preserve">Donor recipient pairs were from Portugal and India who were highly sensitized and ABO incompatible with their spouse respectively. </w:t>
      </w:r>
      <w:r w:rsidR="00DB77E7" w:rsidRPr="00671765">
        <w:rPr>
          <w:rFonts w:ascii="Book Antiqua" w:eastAsia="Times New Roman" w:hAnsi="Book Antiqua" w:cs="Times New Roman"/>
          <w:sz w:val="24"/>
          <w:szCs w:val="24"/>
        </w:rPr>
        <w:t xml:space="preserve">The two </w:t>
      </w:r>
      <w:r w:rsidR="00A902E1" w:rsidRPr="00671765">
        <w:rPr>
          <w:rFonts w:ascii="Book Antiqua" w:eastAsia="Times New Roman" w:hAnsi="Book Antiqua" w:cs="Times New Roman"/>
          <w:sz w:val="24"/>
          <w:szCs w:val="24"/>
        </w:rPr>
        <w:t>donor</w:t>
      </w:r>
      <w:r w:rsidRPr="00671765">
        <w:rPr>
          <w:rFonts w:ascii="Book Antiqua" w:eastAsia="Times New Roman" w:hAnsi="Book Antiqua" w:cs="Times New Roman"/>
          <w:sz w:val="24"/>
          <w:szCs w:val="24"/>
        </w:rPr>
        <w:t xml:space="preserve"> </w:t>
      </w:r>
      <w:r w:rsidR="00DB77E7" w:rsidRPr="00671765">
        <w:rPr>
          <w:rFonts w:ascii="Book Antiqua" w:eastAsia="Times New Roman" w:hAnsi="Book Antiqua" w:cs="Times New Roman"/>
          <w:sz w:val="24"/>
          <w:szCs w:val="24"/>
        </w:rPr>
        <w:t xml:space="preserve">recipient </w:t>
      </w:r>
      <w:r w:rsidR="009B2C7C" w:rsidRPr="00671765">
        <w:rPr>
          <w:rFonts w:ascii="Book Antiqua" w:eastAsia="Times New Roman" w:hAnsi="Book Antiqua" w:cs="Times New Roman"/>
          <w:sz w:val="24"/>
          <w:szCs w:val="24"/>
        </w:rPr>
        <w:t xml:space="preserve">pairs </w:t>
      </w:r>
      <w:r w:rsidR="00DB77E7" w:rsidRPr="00671765">
        <w:rPr>
          <w:rFonts w:ascii="Book Antiqua" w:eastAsia="Times New Roman" w:hAnsi="Book Antiqua" w:cs="Times New Roman"/>
          <w:sz w:val="24"/>
          <w:szCs w:val="24"/>
        </w:rPr>
        <w:t>ha</w:t>
      </w:r>
      <w:r w:rsidR="00164858" w:rsidRPr="00671765">
        <w:rPr>
          <w:rFonts w:ascii="Book Antiqua" w:eastAsia="Times New Roman" w:hAnsi="Book Antiqua" w:cs="Times New Roman"/>
          <w:sz w:val="24"/>
          <w:szCs w:val="24"/>
        </w:rPr>
        <w:t>d</w:t>
      </w:r>
      <w:r w:rsidR="00DB77E7" w:rsidRPr="00671765">
        <w:rPr>
          <w:rFonts w:ascii="Book Antiqua" w:eastAsia="Times New Roman" w:hAnsi="Book Antiqua" w:cs="Times New Roman"/>
          <w:sz w:val="24"/>
          <w:szCs w:val="24"/>
        </w:rPr>
        <w:t xml:space="preserve"> negative </w:t>
      </w:r>
      <w:r w:rsidR="00DB77E7" w:rsidRPr="00671765">
        <w:rPr>
          <w:rFonts w:ascii="Book Antiqua" w:hAnsi="Book Antiqua" w:cs="Times New Roman"/>
          <w:sz w:val="24"/>
          <w:szCs w:val="24"/>
        </w:rPr>
        <w:t>lymphocyte cross-matching,</w:t>
      </w:r>
      <w:r w:rsidR="00DB77E7" w:rsidRPr="00671765">
        <w:rPr>
          <w:rFonts w:ascii="Book Antiqua" w:eastAsia="Times New Roman" w:hAnsi="Book Antiqua" w:cs="Times New Roman"/>
          <w:sz w:val="24"/>
          <w:szCs w:val="24"/>
        </w:rPr>
        <w:t xml:space="preserve"> </w:t>
      </w:r>
      <w:r w:rsidR="00DB77E7" w:rsidRPr="00671765">
        <w:rPr>
          <w:rFonts w:ascii="Book Antiqua" w:hAnsi="Book Antiqua" w:cs="Times New Roman"/>
          <w:sz w:val="24"/>
          <w:szCs w:val="24"/>
        </w:rPr>
        <w:t>flow cross</w:t>
      </w:r>
      <w:r w:rsidR="00C5017D" w:rsidRPr="00671765">
        <w:rPr>
          <w:rFonts w:ascii="Book Antiqua" w:hAnsi="Book Antiqua" w:cs="Times New Roman"/>
          <w:sz w:val="24"/>
          <w:szCs w:val="24"/>
        </w:rPr>
        <w:t>-</w:t>
      </w:r>
      <w:r w:rsidR="00DB77E7" w:rsidRPr="00671765">
        <w:rPr>
          <w:rFonts w:ascii="Book Antiqua" w:hAnsi="Book Antiqua" w:cs="Times New Roman"/>
          <w:sz w:val="24"/>
          <w:szCs w:val="24"/>
        </w:rPr>
        <w:t xml:space="preserve">match </w:t>
      </w:r>
      <w:r w:rsidR="00DB77E7" w:rsidRPr="00671765">
        <w:rPr>
          <w:rFonts w:ascii="Book Antiqua" w:eastAsia="Times New Roman" w:hAnsi="Book Antiqua" w:cs="Times New Roman"/>
          <w:sz w:val="24"/>
          <w:szCs w:val="24"/>
        </w:rPr>
        <w:t>and d</w:t>
      </w:r>
      <w:r w:rsidR="00DB77E7" w:rsidRPr="00671765">
        <w:rPr>
          <w:rFonts w:ascii="Book Antiqua" w:hAnsi="Book Antiqua" w:cs="Times New Roman"/>
          <w:sz w:val="24"/>
          <w:szCs w:val="24"/>
        </w:rPr>
        <w:t>onor</w:t>
      </w:r>
      <w:r w:rsidR="00AB2BB7" w:rsidRPr="00671765">
        <w:rPr>
          <w:rFonts w:ascii="Book Antiqua" w:hAnsi="Book Antiqua" w:cs="Times New Roman"/>
          <w:sz w:val="24"/>
          <w:szCs w:val="24"/>
        </w:rPr>
        <w:t xml:space="preserve"> </w:t>
      </w:r>
      <w:r w:rsidR="00DB77E7" w:rsidRPr="00671765">
        <w:rPr>
          <w:rFonts w:ascii="Book Antiqua" w:hAnsi="Book Antiqua" w:cs="Times New Roman"/>
          <w:sz w:val="24"/>
          <w:szCs w:val="24"/>
        </w:rPr>
        <w:t xml:space="preserve">specific </w:t>
      </w:r>
      <w:r w:rsidR="00D336D6" w:rsidRPr="00671765">
        <w:rPr>
          <w:rFonts w:ascii="Book Antiqua" w:hAnsi="Book Antiqua" w:cs="Times New Roman"/>
          <w:sz w:val="24"/>
          <w:szCs w:val="24"/>
        </w:rPr>
        <w:t>antibod</w:t>
      </w:r>
      <w:r w:rsidR="00AB2BB7" w:rsidRPr="00671765">
        <w:rPr>
          <w:rFonts w:ascii="Book Antiqua" w:hAnsi="Book Antiqua" w:cs="Times New Roman"/>
          <w:sz w:val="24"/>
          <w:szCs w:val="24"/>
        </w:rPr>
        <w:t>y</w:t>
      </w:r>
      <w:r w:rsidR="00D336D6" w:rsidRPr="00671765">
        <w:rPr>
          <w:rFonts w:ascii="Book Antiqua" w:hAnsi="Book Antiqua" w:cs="Times New Roman"/>
          <w:sz w:val="24"/>
          <w:szCs w:val="24"/>
        </w:rPr>
        <w:t xml:space="preserve"> in</w:t>
      </w:r>
      <w:r w:rsidR="00DB77E7" w:rsidRPr="00671765">
        <w:rPr>
          <w:rFonts w:ascii="Book Antiqua" w:eastAsia="Times New Roman" w:hAnsi="Book Antiqua" w:cs="Times New Roman"/>
          <w:sz w:val="24"/>
          <w:szCs w:val="24"/>
        </w:rPr>
        <w:t xml:space="preserve"> two way kidney exchange with the intended </w:t>
      </w:r>
      <w:r w:rsidR="00E72747" w:rsidRPr="00671765">
        <w:rPr>
          <w:rFonts w:ascii="Book Antiqua" w:eastAsia="Times New Roman" w:hAnsi="Book Antiqua" w:cs="Times New Roman"/>
          <w:sz w:val="24"/>
          <w:szCs w:val="24"/>
        </w:rPr>
        <w:t xml:space="preserve">KPD </w:t>
      </w:r>
      <w:r w:rsidR="00DB77E7" w:rsidRPr="00671765">
        <w:rPr>
          <w:rFonts w:ascii="Book Antiqua" w:eastAsia="Times New Roman" w:hAnsi="Book Antiqua" w:cs="Times New Roman"/>
          <w:sz w:val="24"/>
          <w:szCs w:val="24"/>
        </w:rPr>
        <w:t xml:space="preserve">donor. </w:t>
      </w:r>
      <w:r w:rsidR="00AA4BEC" w:rsidRPr="00671765">
        <w:rPr>
          <w:rFonts w:ascii="Book Antiqua" w:eastAsia="Times New Roman" w:hAnsi="Book Antiqua" w:cs="Times New Roman"/>
          <w:sz w:val="24"/>
          <w:szCs w:val="24"/>
          <w:lang w:eastAsia="en-IN"/>
        </w:rPr>
        <w:t>Local KPD options were fully explored for Indian patient prior to embarking on international KPD.</w:t>
      </w:r>
      <w:r w:rsidR="003A218A" w:rsidRPr="00671765">
        <w:rPr>
          <w:rFonts w:ascii="Book Antiqua" w:eastAsia="Times New Roman" w:hAnsi="Book Antiqua" w:cs="Times New Roman"/>
          <w:sz w:val="24"/>
          <w:szCs w:val="24"/>
        </w:rPr>
        <w:t xml:space="preserve"> </w:t>
      </w:r>
    </w:p>
    <w:p w:rsidR="00CA233B" w:rsidRPr="00671765" w:rsidRDefault="00CA233B" w:rsidP="00671765">
      <w:pPr>
        <w:spacing w:after="0" w:line="360" w:lineRule="auto"/>
        <w:jc w:val="both"/>
        <w:rPr>
          <w:rFonts w:ascii="Book Antiqua" w:hAnsi="Book Antiqua" w:cs="Times New Roman"/>
          <w:sz w:val="24"/>
          <w:szCs w:val="24"/>
          <w:lang w:eastAsia="zh-CN"/>
        </w:rPr>
      </w:pPr>
    </w:p>
    <w:p w:rsidR="00CA233B" w:rsidRPr="00671765" w:rsidRDefault="00CA233B" w:rsidP="00671765">
      <w:pPr>
        <w:spacing w:after="0" w:line="360" w:lineRule="auto"/>
        <w:jc w:val="both"/>
        <w:rPr>
          <w:rFonts w:ascii="Book Antiqua" w:hAnsi="Book Antiqua" w:cs="Times New Roman"/>
          <w:b/>
          <w:bCs/>
          <w:i/>
          <w:caps/>
          <w:sz w:val="24"/>
          <w:szCs w:val="24"/>
          <w:lang w:eastAsia="zh-CN"/>
        </w:rPr>
      </w:pPr>
      <w:r w:rsidRPr="00671765">
        <w:rPr>
          <w:rFonts w:ascii="Book Antiqua" w:eastAsia="Times New Roman" w:hAnsi="Book Antiqua" w:cs="Times New Roman"/>
          <w:b/>
          <w:bCs/>
          <w:i/>
          <w:caps/>
          <w:sz w:val="24"/>
          <w:szCs w:val="24"/>
        </w:rPr>
        <w:t>RESULTS</w:t>
      </w:r>
    </w:p>
    <w:p w:rsidR="000B4DE4" w:rsidRPr="00671765" w:rsidRDefault="003A218A" w:rsidP="00671765">
      <w:pPr>
        <w:spacing w:after="0" w:line="360" w:lineRule="auto"/>
        <w:jc w:val="both"/>
        <w:rPr>
          <w:rFonts w:ascii="Book Antiqua" w:hAnsi="Book Antiqua" w:cs="Times New Roman"/>
          <w:sz w:val="24"/>
          <w:szCs w:val="24"/>
          <w:lang w:eastAsia="zh-CN"/>
        </w:rPr>
      </w:pPr>
      <w:r w:rsidRPr="00671765">
        <w:rPr>
          <w:rFonts w:ascii="Book Antiqua" w:eastAsia="Times New Roman" w:hAnsi="Book Antiqua" w:cs="Times New Roman"/>
          <w:bCs/>
          <w:sz w:val="24"/>
          <w:szCs w:val="24"/>
        </w:rPr>
        <w:t xml:space="preserve">Both pairs underwent </w:t>
      </w:r>
      <w:r w:rsidR="00DB77E7" w:rsidRPr="00671765">
        <w:rPr>
          <w:rFonts w:ascii="Book Antiqua" w:eastAsia="Times New Roman" w:hAnsi="Book Antiqua" w:cs="Times New Roman"/>
          <w:bCs/>
          <w:sz w:val="24"/>
          <w:szCs w:val="24"/>
        </w:rPr>
        <w:t xml:space="preserve">simultaneous </w:t>
      </w:r>
      <w:r w:rsidRPr="00671765">
        <w:rPr>
          <w:rFonts w:ascii="Book Antiqua" w:eastAsia="Times New Roman" w:hAnsi="Book Antiqua" w:cs="Times New Roman"/>
          <w:bCs/>
          <w:sz w:val="24"/>
          <w:szCs w:val="24"/>
        </w:rPr>
        <w:t xml:space="preserve">uneventful </w:t>
      </w:r>
      <w:r w:rsidR="005F7839" w:rsidRPr="00671765">
        <w:rPr>
          <w:rFonts w:ascii="Book Antiqua" w:eastAsia="Times New Roman" w:hAnsi="Book Antiqua" w:cs="Times New Roman"/>
          <w:bCs/>
          <w:sz w:val="24"/>
          <w:szCs w:val="24"/>
        </w:rPr>
        <w:t xml:space="preserve">kidney </w:t>
      </w:r>
      <w:r w:rsidR="00E84224" w:rsidRPr="00671765">
        <w:rPr>
          <w:rFonts w:ascii="Book Antiqua" w:eastAsia="Times New Roman" w:hAnsi="Book Antiqua" w:cs="Times New Roman"/>
          <w:bCs/>
          <w:sz w:val="24"/>
          <w:szCs w:val="24"/>
        </w:rPr>
        <w:t>transplant surgeries</w:t>
      </w:r>
      <w:r w:rsidR="00D336D6" w:rsidRPr="00671765">
        <w:rPr>
          <w:rFonts w:ascii="Book Antiqua" w:eastAsia="Times New Roman" w:hAnsi="Book Antiqua" w:cs="Times New Roman"/>
          <w:bCs/>
          <w:sz w:val="24"/>
          <w:szCs w:val="24"/>
        </w:rPr>
        <w:t xml:space="preserve"> and</w:t>
      </w:r>
      <w:r w:rsidR="00420C0D" w:rsidRPr="00671765">
        <w:rPr>
          <w:rFonts w:ascii="Book Antiqua" w:eastAsia="Times New Roman" w:hAnsi="Book Antiqua" w:cs="Times New Roman"/>
          <w:bCs/>
          <w:sz w:val="24"/>
          <w:szCs w:val="24"/>
        </w:rPr>
        <w:t xml:space="preserve"> </w:t>
      </w:r>
      <w:proofErr w:type="spellStart"/>
      <w:r w:rsidR="00420C0D" w:rsidRPr="00671765">
        <w:rPr>
          <w:rFonts w:ascii="Book Antiqua" w:eastAsia="Times New Roman" w:hAnsi="Book Antiqua" w:cs="Times New Roman"/>
          <w:bCs/>
          <w:sz w:val="24"/>
          <w:szCs w:val="24"/>
        </w:rPr>
        <w:t>creatinine</w:t>
      </w:r>
      <w:proofErr w:type="spellEnd"/>
      <w:r w:rsidRPr="00671765">
        <w:rPr>
          <w:rFonts w:ascii="Book Antiqua" w:eastAsia="Times New Roman" w:hAnsi="Book Antiqua" w:cs="Times New Roman"/>
          <w:bCs/>
          <w:sz w:val="24"/>
          <w:szCs w:val="24"/>
        </w:rPr>
        <w:t xml:space="preserve"> </w:t>
      </w:r>
      <w:r w:rsidR="00164858" w:rsidRPr="00671765">
        <w:rPr>
          <w:rFonts w:ascii="Book Antiqua" w:eastAsia="Times New Roman" w:hAnsi="Book Antiqua" w:cs="Times New Roman"/>
          <w:bCs/>
          <w:sz w:val="24"/>
          <w:szCs w:val="24"/>
        </w:rPr>
        <w:t>wa</w:t>
      </w:r>
      <w:r w:rsidRPr="00671765">
        <w:rPr>
          <w:rFonts w:ascii="Book Antiqua" w:eastAsia="Times New Roman" w:hAnsi="Book Antiqua" w:cs="Times New Roman"/>
          <w:bCs/>
          <w:sz w:val="24"/>
          <w:szCs w:val="24"/>
        </w:rPr>
        <w:t>s 1 mg/</w:t>
      </w:r>
      <w:proofErr w:type="spellStart"/>
      <w:r w:rsidRPr="00671765">
        <w:rPr>
          <w:rFonts w:ascii="Book Antiqua" w:eastAsia="Times New Roman" w:hAnsi="Book Antiqua" w:cs="Times New Roman"/>
          <w:bCs/>
          <w:sz w:val="24"/>
          <w:szCs w:val="24"/>
        </w:rPr>
        <w:t>d</w:t>
      </w:r>
      <w:r w:rsidR="00EC4FD5" w:rsidRPr="00671765">
        <w:rPr>
          <w:rFonts w:ascii="Book Antiqua" w:eastAsia="Times New Roman" w:hAnsi="Book Antiqua" w:cs="Times New Roman"/>
          <w:bCs/>
          <w:sz w:val="24"/>
          <w:szCs w:val="24"/>
        </w:rPr>
        <w:t>L</w:t>
      </w:r>
      <w:proofErr w:type="spellEnd"/>
      <w:r w:rsidRPr="00671765">
        <w:rPr>
          <w:rFonts w:ascii="Book Antiqua" w:eastAsia="Times New Roman" w:hAnsi="Book Antiqua" w:cs="Times New Roman"/>
          <w:bCs/>
          <w:sz w:val="24"/>
          <w:szCs w:val="24"/>
        </w:rPr>
        <w:t xml:space="preserve"> on </w:t>
      </w:r>
      <w:proofErr w:type="spellStart"/>
      <w:r w:rsidRPr="00671765">
        <w:rPr>
          <w:rFonts w:ascii="Book Antiqua" w:eastAsia="Times New Roman" w:hAnsi="Book Antiqua" w:cs="Times New Roman"/>
          <w:bCs/>
          <w:sz w:val="24"/>
          <w:szCs w:val="24"/>
        </w:rPr>
        <w:t>tacrolimus</w:t>
      </w:r>
      <w:proofErr w:type="spellEnd"/>
      <w:r w:rsidRPr="00671765">
        <w:rPr>
          <w:rFonts w:ascii="Book Antiqua" w:eastAsia="Times New Roman" w:hAnsi="Book Antiqua" w:cs="Times New Roman"/>
          <w:bCs/>
          <w:sz w:val="24"/>
          <w:szCs w:val="24"/>
        </w:rPr>
        <w:t xml:space="preserve"> based immunosuppression</w:t>
      </w:r>
      <w:r w:rsidR="00420C0D" w:rsidRPr="00671765">
        <w:rPr>
          <w:rFonts w:ascii="Book Antiqua" w:eastAsia="Times New Roman" w:hAnsi="Book Antiqua" w:cs="Times New Roman"/>
          <w:bCs/>
          <w:sz w:val="24"/>
          <w:szCs w:val="24"/>
        </w:rPr>
        <w:t xml:space="preserve"> at </w:t>
      </w:r>
      <w:proofErr w:type="gramStart"/>
      <w:r w:rsidR="00420C0D" w:rsidRPr="00671765">
        <w:rPr>
          <w:rFonts w:ascii="Book Antiqua" w:eastAsia="Times New Roman" w:hAnsi="Book Antiqua" w:cs="Times New Roman"/>
          <w:bCs/>
          <w:sz w:val="24"/>
          <w:szCs w:val="24"/>
        </w:rPr>
        <w:t xml:space="preserve">11 </w:t>
      </w:r>
      <w:proofErr w:type="spellStart"/>
      <w:r w:rsidR="00420C0D" w:rsidRPr="00671765">
        <w:rPr>
          <w:rFonts w:ascii="Book Antiqua" w:eastAsia="Times New Roman" w:hAnsi="Book Antiqua" w:cs="Times New Roman"/>
          <w:bCs/>
          <w:sz w:val="24"/>
          <w:szCs w:val="24"/>
        </w:rPr>
        <w:t>mo</w:t>
      </w:r>
      <w:proofErr w:type="spellEnd"/>
      <w:proofErr w:type="gramEnd"/>
      <w:r w:rsidR="00420C0D" w:rsidRPr="00671765">
        <w:rPr>
          <w:rFonts w:ascii="Book Antiqua" w:eastAsia="Times New Roman" w:hAnsi="Book Antiqua" w:cs="Times New Roman"/>
          <w:bCs/>
          <w:sz w:val="24"/>
          <w:szCs w:val="24"/>
        </w:rPr>
        <w:t xml:space="preserve"> follow up. </w:t>
      </w:r>
      <w:r w:rsidR="00DB77E7" w:rsidRPr="00671765">
        <w:rPr>
          <w:rFonts w:ascii="Book Antiqua" w:eastAsia="Times New Roman" w:hAnsi="Book Antiqua" w:cs="Times New Roman"/>
          <w:sz w:val="24"/>
          <w:szCs w:val="24"/>
        </w:rPr>
        <w:t xml:space="preserve">The uniqueness of these transplantations was that they </w:t>
      </w:r>
      <w:r w:rsidR="00420C0D" w:rsidRPr="00671765">
        <w:rPr>
          <w:rFonts w:ascii="Book Antiqua" w:eastAsia="Times New Roman" w:hAnsi="Book Antiqua" w:cs="Times New Roman"/>
          <w:sz w:val="24"/>
          <w:szCs w:val="24"/>
        </w:rPr>
        <w:t>are first</w:t>
      </w:r>
      <w:r w:rsidR="00DB77E7" w:rsidRPr="00671765">
        <w:rPr>
          <w:rFonts w:ascii="Book Antiqua" w:eastAsia="Times New Roman" w:hAnsi="Book Antiqua" w:cs="Times New Roman"/>
          <w:sz w:val="24"/>
          <w:szCs w:val="24"/>
        </w:rPr>
        <w:t> international KPD transplantations in our center.</w:t>
      </w:r>
    </w:p>
    <w:p w:rsidR="00EC4FD5" w:rsidRPr="00671765" w:rsidRDefault="00EC4FD5" w:rsidP="00671765">
      <w:pPr>
        <w:spacing w:after="0" w:line="360" w:lineRule="auto"/>
        <w:jc w:val="both"/>
        <w:rPr>
          <w:rFonts w:ascii="Book Antiqua" w:hAnsi="Book Antiqua" w:cs="Times New Roman"/>
          <w:sz w:val="24"/>
          <w:szCs w:val="24"/>
          <w:lang w:eastAsia="zh-CN"/>
        </w:rPr>
      </w:pPr>
    </w:p>
    <w:p w:rsidR="00EC4FD5" w:rsidRPr="00671765" w:rsidRDefault="00EC4FD5" w:rsidP="00671765">
      <w:pPr>
        <w:pStyle w:val="body"/>
        <w:spacing w:before="0" w:beforeAutospacing="0" w:after="0" w:afterAutospacing="0" w:line="360" w:lineRule="auto"/>
        <w:jc w:val="both"/>
        <w:rPr>
          <w:rFonts w:ascii="Book Antiqua" w:eastAsiaTheme="minorEastAsia" w:hAnsi="Book Antiqua"/>
          <w:b/>
          <w:bCs/>
          <w:i/>
          <w:caps/>
          <w:lang w:eastAsia="zh-CN"/>
        </w:rPr>
      </w:pPr>
      <w:r w:rsidRPr="00671765">
        <w:rPr>
          <w:rFonts w:ascii="Book Antiqua" w:hAnsi="Book Antiqua"/>
          <w:b/>
          <w:bCs/>
          <w:i/>
          <w:caps/>
        </w:rPr>
        <w:t>CONCLUSION</w:t>
      </w:r>
    </w:p>
    <w:p w:rsidR="00A30F6E" w:rsidRPr="00671765" w:rsidRDefault="00447E02" w:rsidP="00671765">
      <w:pPr>
        <w:pStyle w:val="body"/>
        <w:spacing w:before="0" w:beforeAutospacing="0" w:after="0" w:afterAutospacing="0" w:line="360" w:lineRule="auto"/>
        <w:jc w:val="both"/>
        <w:rPr>
          <w:rFonts w:ascii="Book Antiqua" w:hAnsi="Book Antiqua"/>
        </w:rPr>
      </w:pPr>
      <w:r w:rsidRPr="00671765">
        <w:rPr>
          <w:rFonts w:ascii="Book Antiqua" w:hAnsi="Book Antiqua"/>
          <w:spacing w:val="9"/>
        </w:rPr>
        <w:t>International KPD</w:t>
      </w:r>
      <w:r w:rsidRPr="00671765">
        <w:rPr>
          <w:rFonts w:ascii="Book Antiqua" w:hAnsi="Book Antiqua"/>
          <w:b/>
          <w:spacing w:val="9"/>
        </w:rPr>
        <w:t xml:space="preserve"> </w:t>
      </w:r>
      <w:r w:rsidR="00DB77E7" w:rsidRPr="00671765">
        <w:rPr>
          <w:rFonts w:ascii="Book Antiqua" w:hAnsi="Book Antiqua"/>
        </w:rPr>
        <w:t>will increase</w:t>
      </w:r>
      <w:r w:rsidR="00A53994" w:rsidRPr="00671765">
        <w:rPr>
          <w:rFonts w:ascii="Book Antiqua" w:hAnsi="Book Antiqua"/>
        </w:rPr>
        <w:t>s</w:t>
      </w:r>
      <w:r w:rsidR="00DB77E7" w:rsidRPr="00671765">
        <w:rPr>
          <w:rFonts w:ascii="Book Antiqua" w:hAnsi="Book Antiqua"/>
        </w:rPr>
        <w:t xml:space="preserve"> quality and quantity of </w:t>
      </w:r>
      <w:r w:rsidR="004068F4" w:rsidRPr="00671765">
        <w:rPr>
          <w:rFonts w:ascii="Book Antiqua" w:hAnsi="Book Antiqua"/>
        </w:rPr>
        <w:t>living donor kidney transplantation</w:t>
      </w:r>
      <w:r w:rsidR="00926F2B" w:rsidRPr="00671765">
        <w:rPr>
          <w:rFonts w:ascii="Book Antiqua" w:hAnsi="Book Antiqua"/>
        </w:rPr>
        <w:t>.</w:t>
      </w:r>
      <w:r w:rsidR="0008262E" w:rsidRPr="00671765">
        <w:rPr>
          <w:rFonts w:ascii="Book Antiqua" w:hAnsi="Book Antiqua"/>
        </w:rPr>
        <w:t xml:space="preserve"> </w:t>
      </w:r>
      <w:r w:rsidR="00A53994" w:rsidRPr="00671765">
        <w:rPr>
          <w:rFonts w:ascii="Book Antiqua" w:hAnsi="Book Antiqua"/>
        </w:rPr>
        <w:t xml:space="preserve">This </w:t>
      </w:r>
      <w:r w:rsidR="0008262E" w:rsidRPr="00671765">
        <w:rPr>
          <w:rFonts w:ascii="Book Antiqua" w:hAnsi="Book Antiqua"/>
          <w:lang w:eastAsia="en-IN"/>
        </w:rPr>
        <w:t>could be an important step to solving</w:t>
      </w:r>
      <w:r w:rsidR="00DB77E7" w:rsidRPr="00671765">
        <w:rPr>
          <w:rFonts w:ascii="Book Antiqua" w:hAnsi="Book Antiqua"/>
        </w:rPr>
        <w:t xml:space="preserve"> the kidney shortage with additional benefit of reduced costs, improved quality and increased access for difficult to match </w:t>
      </w:r>
      <w:r w:rsidR="00926F2B" w:rsidRPr="00671765">
        <w:rPr>
          <w:rFonts w:ascii="Book Antiqua" w:hAnsi="Book Antiqua"/>
        </w:rPr>
        <w:t>incompatible pairs</w:t>
      </w:r>
      <w:r w:rsidR="00DB77E7" w:rsidRPr="00671765">
        <w:rPr>
          <w:rFonts w:ascii="Book Antiqua" w:hAnsi="Book Antiqua"/>
        </w:rPr>
        <w:t xml:space="preserve"> like O blood group patient with non-O donor and sensitized patient.</w:t>
      </w:r>
      <w:r w:rsidR="00565257" w:rsidRPr="00671765">
        <w:rPr>
          <w:rFonts w:ascii="Book Antiqua" w:hAnsi="Book Antiqua"/>
        </w:rPr>
        <w:t xml:space="preserve"> </w:t>
      </w:r>
      <w:r w:rsidR="00A30F6E" w:rsidRPr="00671765">
        <w:rPr>
          <w:rFonts w:ascii="Book Antiqua" w:hAnsi="Book Antiqua"/>
        </w:rPr>
        <w:t>To the best of our knowledge this is first international KPD transplantation from India.</w:t>
      </w:r>
    </w:p>
    <w:p w:rsidR="006F74A4" w:rsidRPr="00671765" w:rsidRDefault="006F74A4" w:rsidP="00671765">
      <w:pPr>
        <w:pStyle w:val="body"/>
        <w:spacing w:before="0" w:beforeAutospacing="0" w:after="0" w:afterAutospacing="0" w:line="360" w:lineRule="auto"/>
        <w:jc w:val="both"/>
        <w:rPr>
          <w:rFonts w:ascii="Book Antiqua" w:eastAsiaTheme="minorEastAsia" w:hAnsi="Book Antiqua"/>
          <w:b/>
          <w:lang w:eastAsia="zh-CN"/>
        </w:rPr>
      </w:pPr>
    </w:p>
    <w:p w:rsidR="00EC4FD5" w:rsidRPr="00671765" w:rsidRDefault="00EC4FD5" w:rsidP="00671765">
      <w:pPr>
        <w:pStyle w:val="body"/>
        <w:spacing w:before="0" w:beforeAutospacing="0" w:after="0" w:afterAutospacing="0" w:line="360" w:lineRule="auto"/>
        <w:jc w:val="both"/>
        <w:rPr>
          <w:rFonts w:ascii="Book Antiqua" w:hAnsi="Book Antiqua"/>
          <w:b/>
        </w:rPr>
      </w:pPr>
      <w:r w:rsidRPr="00671765">
        <w:rPr>
          <w:rFonts w:ascii="Book Antiqua" w:hAnsi="Book Antiqua"/>
          <w:b/>
        </w:rPr>
        <w:t>Key</w:t>
      </w:r>
      <w:r w:rsidRPr="00671765">
        <w:rPr>
          <w:rFonts w:ascii="Book Antiqua" w:eastAsiaTheme="minorEastAsia" w:hAnsi="Book Antiqua"/>
          <w:b/>
          <w:lang w:eastAsia="zh-CN"/>
        </w:rPr>
        <w:t xml:space="preserve"> </w:t>
      </w:r>
      <w:r w:rsidRPr="00671765">
        <w:rPr>
          <w:rFonts w:ascii="Book Antiqua" w:hAnsi="Book Antiqua"/>
          <w:b/>
        </w:rPr>
        <w:t xml:space="preserve">words: </w:t>
      </w:r>
      <w:r w:rsidRPr="00671765">
        <w:rPr>
          <w:rFonts w:ascii="Book Antiqua" w:hAnsi="Book Antiqua"/>
        </w:rPr>
        <w:t>K</w:t>
      </w:r>
      <w:r w:rsidRPr="00671765">
        <w:rPr>
          <w:rStyle w:val="highlight"/>
          <w:rFonts w:ascii="Book Antiqua" w:hAnsi="Book Antiqua"/>
        </w:rPr>
        <w:t>idney</w:t>
      </w:r>
      <w:r w:rsidRPr="00671765">
        <w:rPr>
          <w:rStyle w:val="apple-converted-space"/>
          <w:rFonts w:ascii="Book Antiqua" w:hAnsi="Book Antiqua"/>
        </w:rPr>
        <w:t> </w:t>
      </w:r>
      <w:r w:rsidRPr="00671765">
        <w:rPr>
          <w:rStyle w:val="highlight"/>
          <w:rFonts w:ascii="Book Antiqua" w:hAnsi="Book Antiqua"/>
        </w:rPr>
        <w:t>paired</w:t>
      </w:r>
      <w:r w:rsidRPr="00671765">
        <w:rPr>
          <w:rStyle w:val="apple-converted-space"/>
          <w:rFonts w:ascii="Book Antiqua" w:hAnsi="Book Antiqua"/>
        </w:rPr>
        <w:t> </w:t>
      </w:r>
      <w:r w:rsidRPr="00671765">
        <w:rPr>
          <w:rStyle w:val="highlight"/>
          <w:rFonts w:ascii="Book Antiqua" w:hAnsi="Book Antiqua"/>
        </w:rPr>
        <w:t>donation</w:t>
      </w:r>
      <w:r w:rsidRPr="00671765">
        <w:rPr>
          <w:rStyle w:val="apple-converted-space"/>
          <w:rFonts w:ascii="Book Antiqua" w:eastAsiaTheme="minorEastAsia" w:hAnsi="Book Antiqua"/>
          <w:lang w:eastAsia="zh-CN"/>
        </w:rPr>
        <w:t>;</w:t>
      </w:r>
      <w:r w:rsidRPr="00671765">
        <w:rPr>
          <w:rStyle w:val="apple-converted-space"/>
          <w:rFonts w:ascii="Book Antiqua" w:hAnsi="Book Antiqua"/>
        </w:rPr>
        <w:t xml:space="preserve"> I</w:t>
      </w:r>
      <w:r w:rsidRPr="00671765">
        <w:rPr>
          <w:rFonts w:ascii="Book Antiqua" w:hAnsi="Book Antiqua"/>
          <w:lang w:eastAsia="en-IN"/>
        </w:rPr>
        <w:t xml:space="preserve">nternational </w:t>
      </w:r>
      <w:r w:rsidRPr="00671765">
        <w:rPr>
          <w:rFonts w:ascii="Book Antiqua" w:hAnsi="Book Antiqua"/>
        </w:rPr>
        <w:t>k</w:t>
      </w:r>
      <w:r w:rsidRPr="00671765">
        <w:rPr>
          <w:rStyle w:val="highlight"/>
          <w:rFonts w:ascii="Book Antiqua" w:hAnsi="Book Antiqua"/>
        </w:rPr>
        <w:t>idney</w:t>
      </w:r>
      <w:r w:rsidRPr="00671765">
        <w:rPr>
          <w:rStyle w:val="apple-converted-space"/>
          <w:rFonts w:ascii="Book Antiqua" w:hAnsi="Book Antiqua"/>
        </w:rPr>
        <w:t> </w:t>
      </w:r>
      <w:r w:rsidRPr="00671765">
        <w:rPr>
          <w:rStyle w:val="highlight"/>
          <w:rFonts w:ascii="Book Antiqua" w:hAnsi="Book Antiqua"/>
        </w:rPr>
        <w:t>paired</w:t>
      </w:r>
      <w:r w:rsidRPr="00671765">
        <w:rPr>
          <w:rStyle w:val="apple-converted-space"/>
          <w:rFonts w:ascii="Book Antiqua" w:hAnsi="Book Antiqua"/>
        </w:rPr>
        <w:t> </w:t>
      </w:r>
      <w:r w:rsidRPr="00671765">
        <w:rPr>
          <w:rStyle w:val="highlight"/>
          <w:rFonts w:ascii="Book Antiqua" w:hAnsi="Book Antiqua"/>
        </w:rPr>
        <w:t>donation</w:t>
      </w:r>
      <w:r w:rsidRPr="00671765">
        <w:rPr>
          <w:rStyle w:val="highlight"/>
          <w:rFonts w:ascii="Book Antiqua" w:eastAsiaTheme="minorEastAsia" w:hAnsi="Book Antiqua"/>
          <w:lang w:eastAsia="zh-CN"/>
        </w:rPr>
        <w:t>;</w:t>
      </w:r>
      <w:r w:rsidRPr="00671765">
        <w:rPr>
          <w:rFonts w:ascii="Book Antiqua" w:hAnsi="Book Antiqua"/>
          <w:lang w:eastAsia="en-IN"/>
        </w:rPr>
        <w:t xml:space="preserve"> </w:t>
      </w:r>
      <w:r w:rsidRPr="00671765">
        <w:rPr>
          <w:rFonts w:ascii="Book Antiqua" w:hAnsi="Book Antiqua"/>
        </w:rPr>
        <w:t>Living donor kidney transplantation</w:t>
      </w:r>
    </w:p>
    <w:p w:rsidR="00EC4FD5" w:rsidRPr="00671765" w:rsidRDefault="00EC4FD5" w:rsidP="00671765">
      <w:pPr>
        <w:pStyle w:val="body"/>
        <w:spacing w:before="0" w:beforeAutospacing="0" w:after="0" w:afterAutospacing="0" w:line="360" w:lineRule="auto"/>
        <w:jc w:val="both"/>
        <w:rPr>
          <w:rFonts w:ascii="Book Antiqua" w:eastAsiaTheme="minorEastAsia" w:hAnsi="Book Antiqua"/>
          <w:b/>
          <w:lang w:eastAsia="zh-CN"/>
        </w:rPr>
      </w:pPr>
    </w:p>
    <w:p w:rsidR="00EC4FD5" w:rsidRPr="00671765" w:rsidRDefault="00EC4FD5" w:rsidP="00671765">
      <w:pPr>
        <w:spacing w:after="0" w:line="360" w:lineRule="auto"/>
        <w:jc w:val="both"/>
        <w:rPr>
          <w:rFonts w:ascii="Book Antiqua" w:hAnsi="Book Antiqua" w:cs="Arial"/>
          <w:sz w:val="24"/>
          <w:szCs w:val="24"/>
        </w:rPr>
      </w:pPr>
      <w:proofErr w:type="gramStart"/>
      <w:r w:rsidRPr="00671765">
        <w:rPr>
          <w:rFonts w:ascii="Book Antiqua" w:hAnsi="Book Antiqua"/>
          <w:b/>
          <w:sz w:val="24"/>
          <w:szCs w:val="24"/>
        </w:rPr>
        <w:lastRenderedPageBreak/>
        <w:t xml:space="preserve">© </w:t>
      </w:r>
      <w:r w:rsidRPr="00671765">
        <w:rPr>
          <w:rFonts w:ascii="Book Antiqua" w:hAnsi="Book Antiqua" w:cs="Arial"/>
          <w:b/>
          <w:sz w:val="24"/>
          <w:szCs w:val="24"/>
        </w:rPr>
        <w:t>The Author(s) 2016.</w:t>
      </w:r>
      <w:proofErr w:type="gramEnd"/>
      <w:r w:rsidRPr="00671765">
        <w:rPr>
          <w:rFonts w:ascii="Book Antiqua" w:hAnsi="Book Antiqua" w:cs="Arial"/>
          <w:sz w:val="24"/>
          <w:szCs w:val="24"/>
        </w:rPr>
        <w:t xml:space="preserve"> Published by </w:t>
      </w:r>
      <w:proofErr w:type="spellStart"/>
      <w:r w:rsidRPr="00671765">
        <w:rPr>
          <w:rFonts w:ascii="Book Antiqua" w:hAnsi="Book Antiqua" w:cs="Arial"/>
          <w:sz w:val="24"/>
          <w:szCs w:val="24"/>
        </w:rPr>
        <w:t>Baishideng</w:t>
      </w:r>
      <w:proofErr w:type="spellEnd"/>
      <w:r w:rsidRPr="00671765">
        <w:rPr>
          <w:rFonts w:ascii="Book Antiqua" w:hAnsi="Book Antiqua" w:cs="Arial"/>
          <w:sz w:val="24"/>
          <w:szCs w:val="24"/>
        </w:rPr>
        <w:t xml:space="preserve"> Publishing Group Inc. All rights reserved.</w:t>
      </w:r>
    </w:p>
    <w:p w:rsidR="00EC4FD5" w:rsidRPr="00671765" w:rsidRDefault="00EC4FD5" w:rsidP="00671765">
      <w:pPr>
        <w:pStyle w:val="body"/>
        <w:spacing w:before="0" w:beforeAutospacing="0" w:after="0" w:afterAutospacing="0" w:line="360" w:lineRule="auto"/>
        <w:jc w:val="both"/>
        <w:rPr>
          <w:rFonts w:ascii="Book Antiqua" w:eastAsiaTheme="minorEastAsia" w:hAnsi="Book Antiqua"/>
          <w:b/>
          <w:lang w:eastAsia="zh-CN"/>
        </w:rPr>
      </w:pPr>
    </w:p>
    <w:p w:rsidR="00D95D9C" w:rsidRPr="00671765" w:rsidRDefault="009D3559" w:rsidP="00671765">
      <w:pPr>
        <w:pStyle w:val="body"/>
        <w:spacing w:before="0" w:beforeAutospacing="0" w:after="0" w:afterAutospacing="0" w:line="360" w:lineRule="auto"/>
        <w:jc w:val="both"/>
        <w:rPr>
          <w:rFonts w:ascii="Book Antiqua" w:eastAsiaTheme="minorEastAsia" w:hAnsi="Book Antiqua"/>
          <w:b/>
          <w:lang w:eastAsia="zh-CN"/>
        </w:rPr>
      </w:pPr>
      <w:r w:rsidRPr="00671765">
        <w:rPr>
          <w:rFonts w:ascii="Book Antiqua" w:hAnsi="Book Antiqua"/>
          <w:b/>
        </w:rPr>
        <w:t>C</w:t>
      </w:r>
      <w:r w:rsidR="00EC4FD5" w:rsidRPr="00671765">
        <w:rPr>
          <w:rFonts w:ascii="Book Antiqua" w:hAnsi="Book Antiqua"/>
          <w:b/>
        </w:rPr>
        <w:t>ore tip</w:t>
      </w:r>
      <w:r w:rsidR="00EC4FD5" w:rsidRPr="00671765">
        <w:rPr>
          <w:rFonts w:ascii="Book Antiqua" w:eastAsiaTheme="minorEastAsia" w:hAnsi="Book Antiqua"/>
          <w:b/>
          <w:lang w:eastAsia="zh-CN"/>
        </w:rPr>
        <w:t xml:space="preserve">: </w:t>
      </w:r>
      <w:r w:rsidR="00A40933" w:rsidRPr="00671765">
        <w:rPr>
          <w:rStyle w:val="highlight"/>
          <w:rFonts w:ascii="Book Antiqua" w:hAnsi="Book Antiqua"/>
        </w:rPr>
        <w:t>Kidney</w:t>
      </w:r>
      <w:r w:rsidR="00A40933" w:rsidRPr="00671765">
        <w:rPr>
          <w:rStyle w:val="apple-converted-space"/>
          <w:rFonts w:ascii="Book Antiqua" w:hAnsi="Book Antiqua"/>
        </w:rPr>
        <w:t> </w:t>
      </w:r>
      <w:r w:rsidR="00A40933" w:rsidRPr="00671765">
        <w:rPr>
          <w:rStyle w:val="highlight"/>
          <w:rFonts w:ascii="Book Antiqua" w:hAnsi="Book Antiqua"/>
        </w:rPr>
        <w:t>paired</w:t>
      </w:r>
      <w:r w:rsidR="00A40933" w:rsidRPr="00671765">
        <w:rPr>
          <w:rStyle w:val="apple-converted-space"/>
          <w:rFonts w:ascii="Book Antiqua" w:hAnsi="Book Antiqua"/>
        </w:rPr>
        <w:t> </w:t>
      </w:r>
      <w:r w:rsidR="00A40933" w:rsidRPr="00671765">
        <w:rPr>
          <w:rStyle w:val="highlight"/>
          <w:rFonts w:ascii="Book Antiqua" w:hAnsi="Book Antiqua"/>
        </w:rPr>
        <w:t>donation</w:t>
      </w:r>
      <w:r w:rsidR="00A40933" w:rsidRPr="00671765">
        <w:rPr>
          <w:rStyle w:val="apple-converted-space"/>
          <w:rFonts w:ascii="Book Antiqua" w:hAnsi="Book Antiqua"/>
        </w:rPr>
        <w:t> </w:t>
      </w:r>
      <w:r w:rsidR="00A40933" w:rsidRPr="00671765">
        <w:rPr>
          <w:rFonts w:ascii="Book Antiqua" w:hAnsi="Book Antiqua"/>
        </w:rPr>
        <w:t xml:space="preserve">(KPD) has rapidly increased the access to </w:t>
      </w:r>
      <w:r w:rsidR="00C92967" w:rsidRPr="00671765">
        <w:rPr>
          <w:rFonts w:ascii="Book Antiqua" w:hAnsi="Book Antiqua"/>
        </w:rPr>
        <w:t xml:space="preserve">living donor kidney transplantation </w:t>
      </w:r>
      <w:r w:rsidR="00154112" w:rsidRPr="00671765">
        <w:rPr>
          <w:rFonts w:ascii="Book Antiqua" w:eastAsiaTheme="minorEastAsia" w:hAnsi="Book Antiqua"/>
          <w:lang w:eastAsia="zh-CN"/>
        </w:rPr>
        <w:t>(</w:t>
      </w:r>
      <w:r w:rsidR="00154112" w:rsidRPr="00671765">
        <w:rPr>
          <w:rFonts w:ascii="Book Antiqua" w:hAnsi="Book Antiqua"/>
        </w:rPr>
        <w:t>LDKT</w:t>
      </w:r>
      <w:r w:rsidR="00154112" w:rsidRPr="00671765">
        <w:rPr>
          <w:rFonts w:ascii="Book Antiqua" w:eastAsiaTheme="minorEastAsia" w:hAnsi="Book Antiqua"/>
          <w:lang w:eastAsia="zh-CN"/>
        </w:rPr>
        <w:t>)</w:t>
      </w:r>
      <w:r w:rsidR="00154112" w:rsidRPr="00671765">
        <w:rPr>
          <w:rFonts w:ascii="Book Antiqua" w:hAnsi="Book Antiqua"/>
        </w:rPr>
        <w:t xml:space="preserve"> </w:t>
      </w:r>
      <w:r w:rsidR="00A40933" w:rsidRPr="00671765">
        <w:rPr>
          <w:rFonts w:ascii="Book Antiqua" w:hAnsi="Book Antiqua"/>
        </w:rPr>
        <w:t>in the last decade</w:t>
      </w:r>
      <w:r w:rsidR="008D7F10" w:rsidRPr="00671765">
        <w:rPr>
          <w:rFonts w:ascii="Book Antiqua" w:hAnsi="Book Antiqua"/>
        </w:rPr>
        <w:t xml:space="preserve">. </w:t>
      </w:r>
      <w:r w:rsidR="00B67D7C" w:rsidRPr="00671765">
        <w:rPr>
          <w:rFonts w:ascii="Book Antiqua" w:hAnsi="Book Antiqua"/>
        </w:rPr>
        <w:t>The participation in the international kidney exchange registries will expand the donor pool for kidney transplantation</w:t>
      </w:r>
      <w:r w:rsidR="000B453E" w:rsidRPr="00671765">
        <w:rPr>
          <w:rFonts w:ascii="Book Antiqua" w:hAnsi="Book Antiqua"/>
        </w:rPr>
        <w:t>.</w:t>
      </w:r>
      <w:r w:rsidR="0058515C" w:rsidRPr="00671765">
        <w:rPr>
          <w:rFonts w:ascii="Book Antiqua" w:hAnsi="Book Antiqua"/>
        </w:rPr>
        <w:t xml:space="preserve"> </w:t>
      </w:r>
      <w:r w:rsidR="00211D57" w:rsidRPr="00671765">
        <w:rPr>
          <w:rFonts w:ascii="Book Antiqua" w:hAnsi="Book Antiqua"/>
        </w:rPr>
        <w:t xml:space="preserve">We report </w:t>
      </w:r>
      <w:r w:rsidR="002358C0" w:rsidRPr="00671765">
        <w:rPr>
          <w:rFonts w:ascii="Book Antiqua" w:hAnsi="Book Antiqua"/>
        </w:rPr>
        <w:t xml:space="preserve">first </w:t>
      </w:r>
      <w:r w:rsidR="00295FC6" w:rsidRPr="00671765">
        <w:rPr>
          <w:rFonts w:ascii="Book Antiqua" w:hAnsi="Book Antiqua"/>
        </w:rPr>
        <w:t xml:space="preserve">Indian </w:t>
      </w:r>
      <w:r w:rsidR="00211D57" w:rsidRPr="00671765">
        <w:rPr>
          <w:rFonts w:ascii="Book Antiqua" w:hAnsi="Book Antiqua"/>
        </w:rPr>
        <w:t xml:space="preserve">international living related </w:t>
      </w:r>
      <w:r w:rsidR="00CA233B" w:rsidRPr="00671765">
        <w:rPr>
          <w:rStyle w:val="highlight"/>
          <w:rFonts w:ascii="Book Antiqua" w:hAnsi="Book Antiqua"/>
        </w:rPr>
        <w:t>KPD</w:t>
      </w:r>
      <w:r w:rsidR="002342AA" w:rsidRPr="00671765">
        <w:rPr>
          <w:rStyle w:val="apple-converted-space"/>
          <w:rFonts w:ascii="Book Antiqua" w:hAnsi="Book Antiqua"/>
        </w:rPr>
        <w:t> </w:t>
      </w:r>
      <w:r w:rsidR="00211D57" w:rsidRPr="00671765">
        <w:rPr>
          <w:rFonts w:ascii="Book Antiqua" w:hAnsi="Book Antiqua"/>
        </w:rPr>
        <w:t>trans</w:t>
      </w:r>
      <w:r w:rsidR="00EC4FD5" w:rsidRPr="00671765">
        <w:rPr>
          <w:rFonts w:ascii="Book Antiqua" w:hAnsi="Book Antiqua"/>
        </w:rPr>
        <w:t>plantation which occurred on 17</w:t>
      </w:r>
      <w:r w:rsidR="00211D57" w:rsidRPr="00671765">
        <w:rPr>
          <w:rFonts w:ascii="Book Antiqua" w:hAnsi="Book Antiqua"/>
          <w:vertAlign w:val="superscript"/>
        </w:rPr>
        <w:t>th</w:t>
      </w:r>
      <w:r w:rsidR="00211D57" w:rsidRPr="00671765">
        <w:rPr>
          <w:rFonts w:ascii="Book Antiqua" w:hAnsi="Book Antiqua"/>
        </w:rPr>
        <w:t xml:space="preserve"> February 2015 after legal permission from authorization committee between a pair from Portugal and India who were </w:t>
      </w:r>
      <w:r w:rsidR="005B690D" w:rsidRPr="00671765">
        <w:rPr>
          <w:rFonts w:ascii="Book Antiqua" w:hAnsi="Book Antiqua"/>
        </w:rPr>
        <w:t xml:space="preserve">highly </w:t>
      </w:r>
      <w:r w:rsidR="00211D57" w:rsidRPr="00671765">
        <w:rPr>
          <w:rFonts w:ascii="Book Antiqua" w:hAnsi="Book Antiqua"/>
        </w:rPr>
        <w:t>sensitized and ABO incompatible with their spouse respectively.</w:t>
      </w:r>
      <w:r w:rsidR="00D95D9C" w:rsidRPr="00671765">
        <w:rPr>
          <w:rFonts w:ascii="Book Antiqua" w:hAnsi="Book Antiqua"/>
          <w:spacing w:val="9"/>
        </w:rPr>
        <w:t xml:space="preserve"> International </w:t>
      </w:r>
      <w:r w:rsidR="00CA233B" w:rsidRPr="00671765">
        <w:rPr>
          <w:rStyle w:val="highlight"/>
          <w:rFonts w:ascii="Book Antiqua" w:hAnsi="Book Antiqua"/>
        </w:rPr>
        <w:t>KPD</w:t>
      </w:r>
      <w:r w:rsidR="002342AA" w:rsidRPr="00671765">
        <w:rPr>
          <w:rStyle w:val="apple-converted-space"/>
          <w:rFonts w:ascii="Book Antiqua" w:hAnsi="Book Antiqua"/>
        </w:rPr>
        <w:t> </w:t>
      </w:r>
      <w:r w:rsidR="00D95D9C" w:rsidRPr="00671765">
        <w:rPr>
          <w:rFonts w:ascii="Book Antiqua" w:hAnsi="Book Antiqua"/>
        </w:rPr>
        <w:t>will increase</w:t>
      </w:r>
      <w:r w:rsidR="009E4EC6" w:rsidRPr="00671765">
        <w:rPr>
          <w:rFonts w:ascii="Book Antiqua" w:hAnsi="Book Antiqua"/>
        </w:rPr>
        <w:t>s</w:t>
      </w:r>
      <w:r w:rsidR="00D95D9C" w:rsidRPr="00671765">
        <w:rPr>
          <w:rFonts w:ascii="Book Antiqua" w:hAnsi="Book Antiqua"/>
        </w:rPr>
        <w:t xml:space="preserve"> quality and quantity of </w:t>
      </w:r>
      <w:r w:rsidR="00154112" w:rsidRPr="00671765">
        <w:rPr>
          <w:rFonts w:ascii="Book Antiqua" w:hAnsi="Book Antiqua"/>
        </w:rPr>
        <w:t>LDKT</w:t>
      </w:r>
      <w:r w:rsidR="00D95D9C" w:rsidRPr="00671765">
        <w:rPr>
          <w:rFonts w:ascii="Book Antiqua" w:hAnsi="Book Antiqua"/>
        </w:rPr>
        <w:t xml:space="preserve">. </w:t>
      </w:r>
      <w:r w:rsidR="00C02E49" w:rsidRPr="00671765">
        <w:rPr>
          <w:rFonts w:ascii="Book Antiqua" w:hAnsi="Book Antiqua"/>
        </w:rPr>
        <w:t xml:space="preserve">This </w:t>
      </w:r>
      <w:r w:rsidR="00D95D9C" w:rsidRPr="00671765">
        <w:rPr>
          <w:rFonts w:ascii="Book Antiqua" w:hAnsi="Book Antiqua"/>
          <w:lang w:eastAsia="en-IN"/>
        </w:rPr>
        <w:t>could be an important step to solving</w:t>
      </w:r>
      <w:r w:rsidR="00D95D9C" w:rsidRPr="00671765">
        <w:rPr>
          <w:rFonts w:ascii="Book Antiqua" w:hAnsi="Book Antiqua"/>
        </w:rPr>
        <w:t xml:space="preserve"> the kidney shortage with additional benefit of reduced costs, improved quality and increased access for difficult to match incompatible pairs like O blood group patient with non-O donor and sensitized patient. </w:t>
      </w:r>
    </w:p>
    <w:p w:rsidR="00EC4FD5" w:rsidRPr="00671765" w:rsidRDefault="00EC4FD5" w:rsidP="00671765">
      <w:pPr>
        <w:spacing w:after="0" w:line="360" w:lineRule="auto"/>
        <w:jc w:val="both"/>
        <w:rPr>
          <w:rFonts w:ascii="Book Antiqua" w:hAnsi="Book Antiqua" w:cs="Times New Roman"/>
          <w:b/>
          <w:sz w:val="24"/>
          <w:szCs w:val="24"/>
          <w:lang w:eastAsia="zh-CN"/>
        </w:rPr>
      </w:pPr>
    </w:p>
    <w:p w:rsidR="00EC4FD5" w:rsidRPr="00671765" w:rsidRDefault="00EC4FD5" w:rsidP="00671765">
      <w:pPr>
        <w:spacing w:after="0" w:line="360" w:lineRule="auto"/>
        <w:jc w:val="both"/>
        <w:rPr>
          <w:rFonts w:ascii="Book Antiqua" w:hAnsi="Book Antiqua" w:cs="Times New Roman"/>
          <w:sz w:val="24"/>
          <w:szCs w:val="24"/>
          <w:lang w:eastAsia="zh-CN"/>
        </w:rPr>
      </w:pPr>
      <w:proofErr w:type="spellStart"/>
      <w:r w:rsidRPr="00671765">
        <w:rPr>
          <w:rFonts w:ascii="Book Antiqua" w:hAnsi="Book Antiqua"/>
          <w:bCs/>
          <w:sz w:val="24"/>
          <w:szCs w:val="24"/>
          <w:lang w:eastAsia="zh-CN"/>
        </w:rPr>
        <w:t>Kute</w:t>
      </w:r>
      <w:proofErr w:type="spellEnd"/>
      <w:r w:rsidRPr="00671765">
        <w:rPr>
          <w:rFonts w:ascii="Book Antiqua" w:hAnsi="Book Antiqua"/>
          <w:bCs/>
          <w:sz w:val="24"/>
          <w:szCs w:val="24"/>
          <w:lang w:eastAsia="zh-CN"/>
        </w:rPr>
        <w:t xml:space="preserve"> VB, Patel HV, Shah PR, </w:t>
      </w:r>
      <w:proofErr w:type="spellStart"/>
      <w:r w:rsidRPr="00671765">
        <w:rPr>
          <w:rFonts w:ascii="Book Antiqua" w:hAnsi="Book Antiqua"/>
          <w:bCs/>
          <w:sz w:val="24"/>
          <w:szCs w:val="24"/>
          <w:lang w:eastAsia="zh-CN"/>
        </w:rPr>
        <w:t>Modi</w:t>
      </w:r>
      <w:proofErr w:type="spellEnd"/>
      <w:r w:rsidRPr="00671765">
        <w:rPr>
          <w:rFonts w:ascii="Book Antiqua" w:hAnsi="Book Antiqua"/>
          <w:bCs/>
          <w:sz w:val="24"/>
          <w:szCs w:val="24"/>
          <w:lang w:eastAsia="zh-CN"/>
        </w:rPr>
        <w:t xml:space="preserve"> PR, Shah VR, </w:t>
      </w:r>
      <w:proofErr w:type="spellStart"/>
      <w:r w:rsidRPr="00671765">
        <w:rPr>
          <w:rFonts w:ascii="Book Antiqua" w:hAnsi="Book Antiqua"/>
          <w:bCs/>
          <w:sz w:val="24"/>
          <w:szCs w:val="24"/>
          <w:lang w:eastAsia="zh-CN"/>
        </w:rPr>
        <w:t>Rizvi</w:t>
      </w:r>
      <w:proofErr w:type="spellEnd"/>
      <w:r w:rsidRPr="00671765">
        <w:rPr>
          <w:rFonts w:ascii="Book Antiqua" w:hAnsi="Book Antiqua"/>
          <w:bCs/>
          <w:sz w:val="24"/>
          <w:szCs w:val="24"/>
          <w:lang w:eastAsia="zh-CN"/>
        </w:rPr>
        <w:t xml:space="preserve"> SJ, Pal BC, Shah PS, </w:t>
      </w:r>
      <w:proofErr w:type="spellStart"/>
      <w:r w:rsidRPr="00671765">
        <w:rPr>
          <w:rFonts w:ascii="Book Antiqua" w:hAnsi="Book Antiqua"/>
          <w:bCs/>
          <w:sz w:val="24"/>
          <w:szCs w:val="24"/>
          <w:lang w:eastAsia="zh-CN"/>
        </w:rPr>
        <w:t>Wakhare</w:t>
      </w:r>
      <w:proofErr w:type="spellEnd"/>
      <w:r w:rsidRPr="00671765">
        <w:rPr>
          <w:rFonts w:ascii="Book Antiqua" w:hAnsi="Book Antiqua"/>
          <w:bCs/>
          <w:sz w:val="24"/>
          <w:szCs w:val="24"/>
          <w:lang w:eastAsia="zh-CN"/>
        </w:rPr>
        <w:t xml:space="preserve"> PS, </w:t>
      </w:r>
      <w:proofErr w:type="spellStart"/>
      <w:r w:rsidRPr="00671765">
        <w:rPr>
          <w:rFonts w:ascii="Book Antiqua" w:hAnsi="Book Antiqua"/>
          <w:bCs/>
          <w:sz w:val="24"/>
          <w:szCs w:val="24"/>
          <w:lang w:eastAsia="zh-CN"/>
        </w:rPr>
        <w:t>Shinde</w:t>
      </w:r>
      <w:proofErr w:type="spellEnd"/>
      <w:r w:rsidRPr="00671765">
        <w:rPr>
          <w:rFonts w:ascii="Book Antiqua" w:hAnsi="Book Antiqua"/>
          <w:bCs/>
          <w:sz w:val="24"/>
          <w:szCs w:val="24"/>
          <w:lang w:eastAsia="zh-CN"/>
        </w:rPr>
        <w:t xml:space="preserve"> SG, </w:t>
      </w:r>
      <w:proofErr w:type="spellStart"/>
      <w:r w:rsidRPr="00671765">
        <w:rPr>
          <w:rFonts w:ascii="Book Antiqua" w:hAnsi="Book Antiqua"/>
          <w:bCs/>
          <w:sz w:val="24"/>
          <w:szCs w:val="24"/>
          <w:lang w:eastAsia="zh-CN"/>
        </w:rPr>
        <w:t>Ghodela</w:t>
      </w:r>
      <w:proofErr w:type="spellEnd"/>
      <w:r w:rsidRPr="00671765">
        <w:rPr>
          <w:rFonts w:ascii="Book Antiqua" w:hAnsi="Book Antiqua"/>
          <w:bCs/>
          <w:sz w:val="24"/>
          <w:szCs w:val="24"/>
          <w:lang w:eastAsia="zh-CN"/>
        </w:rPr>
        <w:t xml:space="preserve"> VA, </w:t>
      </w:r>
      <w:proofErr w:type="spellStart"/>
      <w:r w:rsidRPr="00671765">
        <w:rPr>
          <w:rFonts w:ascii="Book Antiqua" w:hAnsi="Book Antiqua"/>
          <w:bCs/>
          <w:sz w:val="24"/>
          <w:szCs w:val="24"/>
          <w:lang w:eastAsia="zh-CN"/>
        </w:rPr>
        <w:t>Varyani</w:t>
      </w:r>
      <w:proofErr w:type="spellEnd"/>
      <w:r w:rsidRPr="00671765">
        <w:rPr>
          <w:rFonts w:ascii="Book Antiqua" w:hAnsi="Book Antiqua"/>
          <w:bCs/>
          <w:sz w:val="24"/>
          <w:szCs w:val="24"/>
          <w:lang w:eastAsia="zh-CN"/>
        </w:rPr>
        <w:t xml:space="preserve"> UT, Patel MH, </w:t>
      </w:r>
      <w:proofErr w:type="spellStart"/>
      <w:r w:rsidRPr="00671765">
        <w:rPr>
          <w:rFonts w:ascii="Book Antiqua" w:hAnsi="Book Antiqua"/>
          <w:bCs/>
          <w:sz w:val="24"/>
          <w:szCs w:val="24"/>
          <w:lang w:eastAsia="zh-CN"/>
        </w:rPr>
        <w:t>Trivedi</w:t>
      </w:r>
      <w:proofErr w:type="spellEnd"/>
      <w:r w:rsidRPr="00671765">
        <w:rPr>
          <w:rFonts w:ascii="Book Antiqua" w:hAnsi="Book Antiqua"/>
          <w:bCs/>
          <w:sz w:val="24"/>
          <w:szCs w:val="24"/>
          <w:lang w:eastAsia="zh-CN"/>
        </w:rPr>
        <w:t xml:space="preserve"> VB, </w:t>
      </w:r>
      <w:proofErr w:type="spellStart"/>
      <w:r w:rsidRPr="00671765">
        <w:rPr>
          <w:rFonts w:ascii="Book Antiqua" w:hAnsi="Book Antiqua"/>
          <w:bCs/>
          <w:sz w:val="24"/>
          <w:szCs w:val="24"/>
          <w:lang w:eastAsia="zh-CN"/>
        </w:rPr>
        <w:t>Trivedi</w:t>
      </w:r>
      <w:proofErr w:type="spellEnd"/>
      <w:r w:rsidRPr="00671765">
        <w:rPr>
          <w:rFonts w:ascii="Book Antiqua" w:hAnsi="Book Antiqua"/>
          <w:bCs/>
          <w:sz w:val="24"/>
          <w:szCs w:val="24"/>
          <w:lang w:eastAsia="zh-CN"/>
        </w:rPr>
        <w:t xml:space="preserve"> HL.</w:t>
      </w:r>
      <w:r w:rsidRPr="00671765">
        <w:rPr>
          <w:rFonts w:ascii="Book Antiqua" w:hAnsi="Book Antiqua" w:cs="Times New Roman"/>
          <w:spacing w:val="9"/>
          <w:sz w:val="24"/>
          <w:szCs w:val="24"/>
        </w:rPr>
        <w:t xml:space="preserve"> International kidney paired donation t</w:t>
      </w:r>
      <w:r w:rsidRPr="00671765">
        <w:rPr>
          <w:rFonts w:ascii="Book Antiqua" w:hAnsi="Book Antiqua" w:cs="Times New Roman"/>
          <w:sz w:val="24"/>
          <w:szCs w:val="24"/>
        </w:rPr>
        <w:t>ransplantations to increase kidney transplant of o group and highly sensitized patient:</w:t>
      </w:r>
      <w:r w:rsidR="00154112" w:rsidRPr="00671765">
        <w:rPr>
          <w:rFonts w:ascii="Book Antiqua" w:hAnsi="Book Antiqua" w:cs="Times New Roman"/>
          <w:sz w:val="24"/>
          <w:szCs w:val="24"/>
        </w:rPr>
        <w:t xml:space="preserve"> F</w:t>
      </w:r>
      <w:r w:rsidRPr="00671765">
        <w:rPr>
          <w:rFonts w:ascii="Book Antiqua" w:hAnsi="Book Antiqua" w:cs="Times New Roman"/>
          <w:sz w:val="24"/>
          <w:szCs w:val="24"/>
        </w:rPr>
        <w:t>irst report from India</w:t>
      </w:r>
      <w:r w:rsidRPr="00671765">
        <w:rPr>
          <w:rFonts w:ascii="Book Antiqua" w:hAnsi="Book Antiqua" w:cs="Times New Roman"/>
          <w:sz w:val="24"/>
          <w:szCs w:val="24"/>
          <w:lang w:eastAsia="zh-CN"/>
        </w:rPr>
        <w:t xml:space="preserve">. </w:t>
      </w:r>
      <w:r w:rsidRPr="00671765">
        <w:rPr>
          <w:rFonts w:ascii="Book Antiqua" w:hAnsi="Book Antiqua"/>
          <w:i/>
          <w:iCs/>
          <w:sz w:val="24"/>
          <w:szCs w:val="24"/>
        </w:rPr>
        <w:t>World J Transplant</w:t>
      </w:r>
      <w:r w:rsidRPr="00671765">
        <w:rPr>
          <w:rFonts w:ascii="Book Antiqua" w:hAnsi="Book Antiqua"/>
          <w:i/>
          <w:iCs/>
          <w:sz w:val="24"/>
          <w:szCs w:val="24"/>
          <w:lang w:eastAsia="zh-CN"/>
        </w:rPr>
        <w:t xml:space="preserve"> </w:t>
      </w:r>
      <w:r w:rsidRPr="00671765">
        <w:rPr>
          <w:rFonts w:ascii="Book Antiqua" w:hAnsi="Book Antiqua"/>
          <w:iCs/>
          <w:sz w:val="24"/>
          <w:szCs w:val="24"/>
          <w:lang w:eastAsia="zh-CN"/>
        </w:rPr>
        <w:t xml:space="preserve">2016; </w:t>
      </w:r>
      <w:proofErr w:type="gramStart"/>
      <w:r w:rsidRPr="00671765">
        <w:rPr>
          <w:rFonts w:ascii="Book Antiqua" w:hAnsi="Book Antiqua"/>
          <w:iCs/>
          <w:sz w:val="24"/>
          <w:szCs w:val="24"/>
          <w:lang w:eastAsia="zh-CN"/>
        </w:rPr>
        <w:t>In</w:t>
      </w:r>
      <w:proofErr w:type="gramEnd"/>
      <w:r w:rsidRPr="00671765">
        <w:rPr>
          <w:rFonts w:ascii="Book Antiqua" w:hAnsi="Book Antiqua"/>
          <w:iCs/>
          <w:sz w:val="24"/>
          <w:szCs w:val="24"/>
          <w:lang w:eastAsia="zh-CN"/>
        </w:rPr>
        <w:t xml:space="preserve"> press</w:t>
      </w:r>
    </w:p>
    <w:p w:rsidR="00394819" w:rsidRPr="00671765" w:rsidRDefault="00394819" w:rsidP="00671765">
      <w:pPr>
        <w:pStyle w:val="body"/>
        <w:spacing w:before="0" w:beforeAutospacing="0" w:after="0" w:afterAutospacing="0" w:line="360" w:lineRule="auto"/>
        <w:jc w:val="both"/>
        <w:rPr>
          <w:rFonts w:ascii="Book Antiqua" w:hAnsi="Book Antiqua"/>
          <w:b/>
        </w:rPr>
      </w:pPr>
    </w:p>
    <w:p w:rsidR="00EC4FD5" w:rsidRPr="00671765" w:rsidRDefault="00EC4FD5" w:rsidP="00671765">
      <w:pPr>
        <w:spacing w:after="0" w:line="360" w:lineRule="auto"/>
        <w:jc w:val="both"/>
        <w:rPr>
          <w:rFonts w:ascii="Book Antiqua" w:hAnsi="Book Antiqua" w:cs="Times New Roman"/>
          <w:b/>
          <w:sz w:val="24"/>
          <w:szCs w:val="24"/>
        </w:rPr>
      </w:pPr>
      <w:r w:rsidRPr="00671765">
        <w:rPr>
          <w:rFonts w:ascii="Book Antiqua" w:hAnsi="Book Antiqua" w:cs="Times New Roman"/>
          <w:b/>
          <w:sz w:val="24"/>
          <w:szCs w:val="24"/>
        </w:rPr>
        <w:br w:type="page"/>
      </w:r>
    </w:p>
    <w:p w:rsidR="00904E3A" w:rsidRPr="00671765" w:rsidRDefault="00EC7873" w:rsidP="00671765">
      <w:pPr>
        <w:spacing w:after="0" w:line="360" w:lineRule="auto"/>
        <w:jc w:val="both"/>
        <w:rPr>
          <w:rFonts w:ascii="Book Antiqua" w:hAnsi="Book Antiqua" w:cs="Times New Roman"/>
          <w:b/>
          <w:sz w:val="24"/>
          <w:szCs w:val="24"/>
        </w:rPr>
      </w:pPr>
      <w:r w:rsidRPr="00671765">
        <w:rPr>
          <w:rFonts w:ascii="Book Antiqua" w:hAnsi="Book Antiqua" w:cs="Times New Roman"/>
          <w:b/>
          <w:sz w:val="24"/>
          <w:szCs w:val="24"/>
        </w:rPr>
        <w:lastRenderedPageBreak/>
        <w:t>INTRODUCTION</w:t>
      </w:r>
    </w:p>
    <w:p w:rsidR="000C16F8" w:rsidRPr="00671765" w:rsidRDefault="000C16F8" w:rsidP="00671765">
      <w:pPr>
        <w:spacing w:after="0" w:line="360" w:lineRule="auto"/>
        <w:jc w:val="both"/>
        <w:rPr>
          <w:rStyle w:val="highlight"/>
          <w:rFonts w:ascii="Book Antiqua" w:hAnsi="Book Antiqua" w:cs="Times New Roman"/>
          <w:sz w:val="24"/>
          <w:szCs w:val="24"/>
        </w:rPr>
      </w:pPr>
      <w:r w:rsidRPr="00671765">
        <w:rPr>
          <w:rFonts w:ascii="Book Antiqua" w:hAnsi="Book Antiqua" w:cs="Times New Roman"/>
          <w:sz w:val="24"/>
          <w:szCs w:val="24"/>
        </w:rPr>
        <w:t xml:space="preserve">There is growing incidence of </w:t>
      </w:r>
      <w:r w:rsidR="00190A03" w:rsidRPr="00671765">
        <w:rPr>
          <w:rFonts w:ascii="Book Antiqua" w:hAnsi="Book Antiqua" w:cs="Times New Roman"/>
          <w:sz w:val="24"/>
          <w:szCs w:val="24"/>
        </w:rPr>
        <w:t>chronic kidney disease in</w:t>
      </w:r>
      <w:r w:rsidRPr="00671765">
        <w:rPr>
          <w:rFonts w:ascii="Book Antiqua" w:hAnsi="Book Antiqua" w:cs="Times New Roman"/>
          <w:sz w:val="24"/>
          <w:szCs w:val="24"/>
        </w:rPr>
        <w:t xml:space="preserve"> India and </w:t>
      </w:r>
      <w:proofErr w:type="gramStart"/>
      <w:r w:rsidR="00154112" w:rsidRPr="00671765">
        <w:rPr>
          <w:rFonts w:ascii="Book Antiqua" w:hAnsi="Book Antiqua" w:cs="Times New Roman"/>
          <w:sz w:val="24"/>
          <w:szCs w:val="24"/>
        </w:rPr>
        <w:t>worldwide</w:t>
      </w:r>
      <w:r w:rsidR="00ED180B" w:rsidRPr="00671765">
        <w:rPr>
          <w:rFonts w:ascii="Book Antiqua" w:hAnsi="Book Antiqua" w:cs="Times New Roman"/>
          <w:sz w:val="24"/>
          <w:szCs w:val="24"/>
          <w:vertAlign w:val="superscript"/>
        </w:rPr>
        <w:t>[</w:t>
      </w:r>
      <w:proofErr w:type="gramEnd"/>
      <w:r w:rsidR="00ED180B" w:rsidRPr="00671765">
        <w:rPr>
          <w:rFonts w:ascii="Book Antiqua" w:hAnsi="Book Antiqua" w:cs="Times New Roman"/>
          <w:sz w:val="24"/>
          <w:szCs w:val="24"/>
          <w:vertAlign w:val="superscript"/>
        </w:rPr>
        <w:t>1,2]</w:t>
      </w:r>
      <w:r w:rsidR="00ED180B" w:rsidRPr="00671765">
        <w:rPr>
          <w:rFonts w:ascii="Book Antiqua" w:hAnsi="Book Antiqua" w:cs="Times New Roman"/>
          <w:sz w:val="24"/>
          <w:szCs w:val="24"/>
        </w:rPr>
        <w:t xml:space="preserve">. </w:t>
      </w:r>
      <w:r w:rsidRPr="00671765">
        <w:rPr>
          <w:rFonts w:ascii="Book Antiqua" w:hAnsi="Book Antiqua" w:cs="Times New Roman"/>
          <w:sz w:val="24"/>
          <w:szCs w:val="24"/>
        </w:rPr>
        <w:t>There is imbalance between organ supply and demand.</w:t>
      </w:r>
      <w:r w:rsidR="004E0615" w:rsidRPr="00671765">
        <w:rPr>
          <w:rFonts w:ascii="Book Antiqua" w:hAnsi="Book Antiqua" w:cs="Times New Roman"/>
          <w:sz w:val="24"/>
          <w:szCs w:val="24"/>
        </w:rPr>
        <w:t xml:space="preserve"> Indian </w:t>
      </w:r>
      <w:r w:rsidR="00C14303" w:rsidRPr="00671765">
        <w:rPr>
          <w:rFonts w:ascii="Book Antiqua" w:hAnsi="Book Antiqua" w:cs="Times New Roman"/>
          <w:sz w:val="24"/>
          <w:szCs w:val="24"/>
        </w:rPr>
        <w:t>chronic kidney disease</w:t>
      </w:r>
      <w:r w:rsidR="004E0615" w:rsidRPr="00671765">
        <w:rPr>
          <w:rFonts w:ascii="Book Antiqua" w:hAnsi="Book Antiqua" w:cs="Times New Roman"/>
          <w:sz w:val="24"/>
          <w:szCs w:val="24"/>
        </w:rPr>
        <w:t xml:space="preserve"> registry </w:t>
      </w:r>
      <w:r w:rsidR="00A65781" w:rsidRPr="00671765">
        <w:rPr>
          <w:rFonts w:ascii="Book Antiqua" w:hAnsi="Book Antiqua" w:cs="Times New Roman"/>
          <w:sz w:val="24"/>
          <w:szCs w:val="24"/>
        </w:rPr>
        <w:t xml:space="preserve">reported </w:t>
      </w:r>
      <w:r w:rsidR="004E0615" w:rsidRPr="00671765">
        <w:rPr>
          <w:rFonts w:ascii="Book Antiqua" w:hAnsi="Book Antiqua" w:cs="Times New Roman"/>
          <w:sz w:val="24"/>
          <w:szCs w:val="24"/>
        </w:rPr>
        <w:t>in 2010</w:t>
      </w:r>
      <w:r w:rsidR="00915A4F" w:rsidRPr="00671765">
        <w:rPr>
          <w:rFonts w:ascii="Book Antiqua" w:hAnsi="Book Antiqua" w:cs="Times New Roman"/>
          <w:sz w:val="24"/>
          <w:szCs w:val="24"/>
        </w:rPr>
        <w:t xml:space="preserve"> that </w:t>
      </w:r>
      <w:r w:rsidR="00154112" w:rsidRPr="00671765">
        <w:rPr>
          <w:rFonts w:ascii="Book Antiqua" w:hAnsi="Book Antiqua" w:cs="Times New Roman"/>
          <w:sz w:val="24"/>
          <w:szCs w:val="24"/>
        </w:rPr>
        <w:t>only 2</w:t>
      </w:r>
      <w:r w:rsidR="004E0615" w:rsidRPr="00671765">
        <w:rPr>
          <w:rFonts w:ascii="Book Antiqua" w:hAnsi="Book Antiqua" w:cs="Times New Roman"/>
          <w:sz w:val="24"/>
          <w:szCs w:val="24"/>
        </w:rPr>
        <w:t xml:space="preserve">% of end stage renal disease patients received kidney </w:t>
      </w:r>
      <w:r w:rsidR="005267C2" w:rsidRPr="00671765">
        <w:rPr>
          <w:rFonts w:ascii="Book Antiqua" w:hAnsi="Book Antiqua" w:cs="Times New Roman"/>
          <w:sz w:val="24"/>
          <w:szCs w:val="24"/>
        </w:rPr>
        <w:t>transplantation.</w:t>
      </w:r>
      <w:r w:rsidR="00154112" w:rsidRPr="00671765">
        <w:rPr>
          <w:rFonts w:ascii="Book Antiqua" w:hAnsi="Book Antiqua" w:cs="Times New Roman"/>
          <w:sz w:val="24"/>
          <w:szCs w:val="24"/>
        </w:rPr>
        <w:t xml:space="preserve"> </w:t>
      </w:r>
      <w:r w:rsidRPr="00671765">
        <w:rPr>
          <w:rFonts w:ascii="Book Antiqua" w:hAnsi="Book Antiqua" w:cs="Times New Roman"/>
          <w:sz w:val="24"/>
          <w:szCs w:val="24"/>
        </w:rPr>
        <w:t xml:space="preserve">The majority </w:t>
      </w:r>
      <w:r w:rsidR="00787DF7" w:rsidRPr="00671765">
        <w:rPr>
          <w:rFonts w:ascii="Book Antiqua" w:hAnsi="Book Antiqua" w:cs="Times New Roman"/>
          <w:sz w:val="24"/>
          <w:szCs w:val="24"/>
        </w:rPr>
        <w:t>(61%)</w:t>
      </w:r>
      <w:r w:rsidR="00C1278D" w:rsidRPr="00671765">
        <w:rPr>
          <w:rFonts w:ascii="Book Antiqua" w:hAnsi="Book Antiqua" w:cs="Times New Roman"/>
          <w:sz w:val="24"/>
          <w:szCs w:val="24"/>
        </w:rPr>
        <w:t xml:space="preserve"> </w:t>
      </w:r>
      <w:r w:rsidRPr="00671765">
        <w:rPr>
          <w:rFonts w:ascii="Book Antiqua" w:hAnsi="Book Antiqua" w:cs="Times New Roman"/>
          <w:sz w:val="24"/>
          <w:szCs w:val="24"/>
        </w:rPr>
        <w:t xml:space="preserve">of patients did not afford renal replacement </w:t>
      </w:r>
      <w:proofErr w:type="gramStart"/>
      <w:r w:rsidRPr="00671765">
        <w:rPr>
          <w:rFonts w:ascii="Book Antiqua" w:hAnsi="Book Antiqua" w:cs="Times New Roman"/>
          <w:sz w:val="24"/>
          <w:szCs w:val="24"/>
        </w:rPr>
        <w:t>therapy</w:t>
      </w:r>
      <w:r w:rsidR="00900B5E" w:rsidRPr="00671765">
        <w:rPr>
          <w:rFonts w:ascii="Book Antiqua" w:hAnsi="Book Antiqua" w:cs="Times New Roman"/>
          <w:sz w:val="24"/>
          <w:szCs w:val="24"/>
          <w:vertAlign w:val="superscript"/>
        </w:rPr>
        <w:t>[</w:t>
      </w:r>
      <w:proofErr w:type="gramEnd"/>
      <w:r w:rsidR="00900B5E" w:rsidRPr="00671765">
        <w:rPr>
          <w:rFonts w:ascii="Book Antiqua" w:hAnsi="Book Antiqua" w:cs="Times New Roman"/>
          <w:sz w:val="24"/>
          <w:szCs w:val="24"/>
          <w:vertAlign w:val="superscript"/>
        </w:rPr>
        <w:t>2]</w:t>
      </w:r>
      <w:r w:rsidR="00900B5E" w:rsidRPr="00671765">
        <w:rPr>
          <w:rFonts w:ascii="Book Antiqua" w:hAnsi="Book Antiqua" w:cs="Times New Roman"/>
          <w:sz w:val="24"/>
          <w:szCs w:val="24"/>
        </w:rPr>
        <w:t xml:space="preserve">. </w:t>
      </w:r>
      <w:r w:rsidRPr="00671765">
        <w:rPr>
          <w:rFonts w:ascii="Book Antiqua" w:hAnsi="Book Antiqua" w:cs="Times New Roman"/>
          <w:sz w:val="24"/>
          <w:szCs w:val="24"/>
        </w:rPr>
        <w:t>There is lack of compliance to m</w:t>
      </w:r>
      <w:r w:rsidR="00154112" w:rsidRPr="00671765">
        <w:rPr>
          <w:rFonts w:ascii="Book Antiqua" w:hAnsi="Book Antiqua" w:cs="Times New Roman"/>
          <w:sz w:val="24"/>
          <w:szCs w:val="24"/>
        </w:rPr>
        <w:t>aintenance dialysis therapy (32</w:t>
      </w:r>
      <w:r w:rsidRPr="00671765">
        <w:rPr>
          <w:rFonts w:ascii="Book Antiqua" w:hAnsi="Book Antiqua" w:cs="Times New Roman"/>
          <w:sz w:val="24"/>
          <w:szCs w:val="24"/>
        </w:rPr>
        <w:t>% on hemodialysis and 5</w:t>
      </w:r>
      <w:r w:rsidR="004E0615" w:rsidRPr="00671765">
        <w:rPr>
          <w:rFonts w:ascii="Book Antiqua" w:hAnsi="Book Antiqua" w:cs="Times New Roman"/>
          <w:sz w:val="24"/>
          <w:szCs w:val="24"/>
        </w:rPr>
        <w:t>%</w:t>
      </w:r>
      <w:r w:rsidRPr="00671765">
        <w:rPr>
          <w:rFonts w:ascii="Book Antiqua" w:hAnsi="Book Antiqua" w:cs="Times New Roman"/>
          <w:sz w:val="24"/>
          <w:szCs w:val="24"/>
        </w:rPr>
        <w:t xml:space="preserve"> on peritoneal </w:t>
      </w:r>
      <w:r w:rsidR="004E0615" w:rsidRPr="00671765">
        <w:rPr>
          <w:rFonts w:ascii="Book Antiqua" w:hAnsi="Book Antiqua" w:cs="Times New Roman"/>
          <w:sz w:val="24"/>
          <w:szCs w:val="24"/>
        </w:rPr>
        <w:t>dialysis)</w:t>
      </w:r>
      <w:r w:rsidRPr="00671765">
        <w:rPr>
          <w:rFonts w:ascii="Book Antiqua" w:hAnsi="Book Antiqua" w:cs="Times New Roman"/>
          <w:sz w:val="24"/>
          <w:szCs w:val="24"/>
        </w:rPr>
        <w:t xml:space="preserve"> </w:t>
      </w:r>
      <w:r w:rsidR="004E0615" w:rsidRPr="00671765">
        <w:rPr>
          <w:rFonts w:ascii="Book Antiqua" w:hAnsi="Book Antiqua" w:cs="Times New Roman"/>
          <w:sz w:val="24"/>
          <w:szCs w:val="24"/>
        </w:rPr>
        <w:t>d</w:t>
      </w:r>
      <w:r w:rsidRPr="00671765">
        <w:rPr>
          <w:rFonts w:ascii="Book Antiqua" w:hAnsi="Book Antiqua" w:cs="Times New Roman"/>
          <w:sz w:val="24"/>
          <w:szCs w:val="24"/>
        </w:rPr>
        <w:t xml:space="preserve">ue to </w:t>
      </w:r>
      <w:r w:rsidR="00503EC9" w:rsidRPr="00671765">
        <w:rPr>
          <w:rFonts w:ascii="Book Antiqua" w:hAnsi="Book Antiqua" w:cs="Times New Roman"/>
          <w:sz w:val="24"/>
          <w:szCs w:val="24"/>
        </w:rPr>
        <w:t xml:space="preserve">poverty </w:t>
      </w:r>
      <w:r w:rsidR="004E0615" w:rsidRPr="00671765">
        <w:rPr>
          <w:rFonts w:ascii="Book Antiqua" w:hAnsi="Book Antiqua" w:cs="Times New Roman"/>
          <w:sz w:val="24"/>
          <w:szCs w:val="24"/>
        </w:rPr>
        <w:t xml:space="preserve">and lack of </w:t>
      </w:r>
      <w:r w:rsidR="00503EC9" w:rsidRPr="00671765">
        <w:rPr>
          <w:rFonts w:ascii="Book Antiqua" w:hAnsi="Book Antiqua" w:cs="Times New Roman"/>
          <w:sz w:val="24"/>
          <w:szCs w:val="24"/>
        </w:rPr>
        <w:t xml:space="preserve">uniform access to </w:t>
      </w:r>
      <w:r w:rsidR="007A087F" w:rsidRPr="00671765">
        <w:rPr>
          <w:rFonts w:ascii="Book Antiqua" w:hAnsi="Book Antiqua" w:cs="Times New Roman"/>
          <w:sz w:val="24"/>
          <w:szCs w:val="24"/>
        </w:rPr>
        <w:t>renal replacement therapy</w:t>
      </w:r>
      <w:r w:rsidR="004E0615" w:rsidRPr="00671765">
        <w:rPr>
          <w:rFonts w:ascii="Book Antiqua" w:hAnsi="Book Antiqua" w:cs="Times New Roman"/>
          <w:sz w:val="24"/>
          <w:szCs w:val="24"/>
        </w:rPr>
        <w:t xml:space="preserve"> resulting in higher morbidity and </w:t>
      </w:r>
      <w:proofErr w:type="gramStart"/>
      <w:r w:rsidR="004E0615" w:rsidRPr="00671765">
        <w:rPr>
          <w:rFonts w:ascii="Book Antiqua" w:hAnsi="Book Antiqua" w:cs="Times New Roman"/>
          <w:sz w:val="24"/>
          <w:szCs w:val="24"/>
        </w:rPr>
        <w:t>mortality</w:t>
      </w:r>
      <w:r w:rsidR="000C4873" w:rsidRPr="00671765">
        <w:rPr>
          <w:rFonts w:ascii="Book Antiqua" w:hAnsi="Book Antiqua" w:cs="Times New Roman"/>
          <w:sz w:val="24"/>
          <w:szCs w:val="24"/>
          <w:vertAlign w:val="superscript"/>
        </w:rPr>
        <w:t>[</w:t>
      </w:r>
      <w:proofErr w:type="gramEnd"/>
      <w:r w:rsidR="000C4873" w:rsidRPr="00671765">
        <w:rPr>
          <w:rFonts w:ascii="Book Antiqua" w:hAnsi="Book Antiqua" w:cs="Times New Roman"/>
          <w:sz w:val="24"/>
          <w:szCs w:val="24"/>
          <w:vertAlign w:val="superscript"/>
        </w:rPr>
        <w:t>1,2]</w:t>
      </w:r>
      <w:r w:rsidR="000C4873" w:rsidRPr="00671765">
        <w:rPr>
          <w:rFonts w:ascii="Book Antiqua" w:hAnsi="Book Antiqua" w:cs="Times New Roman"/>
          <w:sz w:val="24"/>
          <w:szCs w:val="24"/>
        </w:rPr>
        <w:t>.</w:t>
      </w:r>
      <w:r w:rsidR="004576DB" w:rsidRPr="00671765">
        <w:rPr>
          <w:rFonts w:ascii="Book Antiqua" w:hAnsi="Book Antiqua" w:cs="Times New Roman"/>
          <w:sz w:val="24"/>
          <w:szCs w:val="24"/>
        </w:rPr>
        <w:t xml:space="preserve"> </w:t>
      </w:r>
      <w:r w:rsidR="00FD24B5" w:rsidRPr="00671765">
        <w:rPr>
          <w:rFonts w:ascii="Book Antiqua" w:hAnsi="Book Antiqua" w:cs="Times New Roman"/>
          <w:sz w:val="24"/>
          <w:szCs w:val="24"/>
        </w:rPr>
        <w:t>It is difficult to expand deceased donor kidney transplantation</w:t>
      </w:r>
      <w:r w:rsidR="004576DB" w:rsidRPr="00671765">
        <w:rPr>
          <w:rFonts w:ascii="Book Antiqua" w:hAnsi="Book Antiqua" w:cs="Times New Roman"/>
          <w:sz w:val="24"/>
          <w:szCs w:val="24"/>
        </w:rPr>
        <w:t xml:space="preserve"> in India due to various problems including lack of awareness. </w:t>
      </w:r>
      <w:r w:rsidR="004E0615" w:rsidRPr="00671765">
        <w:rPr>
          <w:rFonts w:ascii="Book Antiqua" w:hAnsi="Book Antiqua" w:cs="Times New Roman"/>
          <w:sz w:val="24"/>
          <w:szCs w:val="24"/>
        </w:rPr>
        <w:t xml:space="preserve">The ABO compatible living donor kidney transplantation (LDKT) is the cost effective way for Indian </w:t>
      </w:r>
      <w:r w:rsidR="00C14303" w:rsidRPr="00671765">
        <w:rPr>
          <w:rFonts w:ascii="Book Antiqua" w:hAnsi="Book Antiqua" w:cs="Times New Roman"/>
          <w:sz w:val="24"/>
          <w:szCs w:val="24"/>
        </w:rPr>
        <w:t>end stage renal disease</w:t>
      </w:r>
      <w:r w:rsidR="004E0615" w:rsidRPr="00671765">
        <w:rPr>
          <w:rFonts w:ascii="Book Antiqua" w:hAnsi="Book Antiqua" w:cs="Times New Roman"/>
          <w:sz w:val="24"/>
          <w:szCs w:val="24"/>
        </w:rPr>
        <w:t xml:space="preserve"> </w:t>
      </w:r>
      <w:proofErr w:type="gramStart"/>
      <w:r w:rsidR="004E0615" w:rsidRPr="00671765">
        <w:rPr>
          <w:rFonts w:ascii="Book Antiqua" w:hAnsi="Book Antiqua" w:cs="Times New Roman"/>
          <w:sz w:val="24"/>
          <w:szCs w:val="24"/>
        </w:rPr>
        <w:t>patients</w:t>
      </w:r>
      <w:r w:rsidR="00EA0F8C" w:rsidRPr="00671765">
        <w:rPr>
          <w:rFonts w:ascii="Book Antiqua" w:hAnsi="Book Antiqua" w:cs="Times New Roman"/>
          <w:sz w:val="24"/>
          <w:szCs w:val="24"/>
          <w:vertAlign w:val="superscript"/>
        </w:rPr>
        <w:t>[</w:t>
      </w:r>
      <w:proofErr w:type="gramEnd"/>
      <w:r w:rsidR="00EA0F8C" w:rsidRPr="00671765">
        <w:rPr>
          <w:rFonts w:ascii="Book Antiqua" w:hAnsi="Book Antiqua" w:cs="Times New Roman"/>
          <w:sz w:val="24"/>
          <w:szCs w:val="24"/>
          <w:vertAlign w:val="superscript"/>
        </w:rPr>
        <w:t>3-5]</w:t>
      </w:r>
      <w:r w:rsidR="00EA0F8C" w:rsidRPr="00671765">
        <w:rPr>
          <w:rFonts w:ascii="Book Antiqua" w:hAnsi="Book Antiqua" w:cs="Times New Roman"/>
          <w:sz w:val="24"/>
          <w:szCs w:val="24"/>
        </w:rPr>
        <w:t xml:space="preserve">. </w:t>
      </w:r>
    </w:p>
    <w:p w:rsidR="001D051D" w:rsidRPr="00671765" w:rsidRDefault="00EC1027" w:rsidP="00671765">
      <w:pPr>
        <w:spacing w:after="0" w:line="360" w:lineRule="auto"/>
        <w:ind w:firstLineChars="100" w:firstLine="240"/>
        <w:jc w:val="both"/>
        <w:rPr>
          <w:rFonts w:ascii="Book Antiqua" w:hAnsi="Book Antiqua" w:cs="Times New Roman"/>
          <w:sz w:val="24"/>
          <w:szCs w:val="24"/>
          <w:lang w:eastAsia="zh-CN"/>
        </w:rPr>
      </w:pPr>
      <w:r w:rsidRPr="00671765">
        <w:rPr>
          <w:rStyle w:val="highlight"/>
          <w:rFonts w:ascii="Book Antiqua" w:hAnsi="Book Antiqua" w:cs="Times New Roman"/>
          <w:sz w:val="24"/>
          <w:szCs w:val="24"/>
        </w:rPr>
        <w:t>Kidney</w:t>
      </w:r>
      <w:r w:rsidRPr="00671765">
        <w:rPr>
          <w:rStyle w:val="apple-converted-space"/>
          <w:rFonts w:ascii="Book Antiqua" w:hAnsi="Book Antiqua" w:cs="Times New Roman"/>
          <w:sz w:val="24"/>
          <w:szCs w:val="24"/>
        </w:rPr>
        <w:t> </w:t>
      </w:r>
      <w:r w:rsidRPr="00671765">
        <w:rPr>
          <w:rStyle w:val="highlight"/>
          <w:rFonts w:ascii="Book Antiqua" w:hAnsi="Book Antiqua" w:cs="Times New Roman"/>
          <w:sz w:val="24"/>
          <w:szCs w:val="24"/>
        </w:rPr>
        <w:t>paired</w:t>
      </w:r>
      <w:r w:rsidRPr="00671765">
        <w:rPr>
          <w:rStyle w:val="apple-converted-space"/>
          <w:rFonts w:ascii="Book Antiqua" w:hAnsi="Book Antiqua" w:cs="Times New Roman"/>
          <w:sz w:val="24"/>
          <w:szCs w:val="24"/>
        </w:rPr>
        <w:t> </w:t>
      </w:r>
      <w:r w:rsidRPr="00671765">
        <w:rPr>
          <w:rStyle w:val="highlight"/>
          <w:rFonts w:ascii="Book Antiqua" w:hAnsi="Book Antiqua" w:cs="Times New Roman"/>
          <w:sz w:val="24"/>
          <w:szCs w:val="24"/>
        </w:rPr>
        <w:t>donation</w:t>
      </w:r>
      <w:r w:rsidRPr="00671765">
        <w:rPr>
          <w:rStyle w:val="apple-converted-space"/>
          <w:rFonts w:ascii="Book Antiqua" w:hAnsi="Book Antiqua" w:cs="Times New Roman"/>
          <w:sz w:val="24"/>
          <w:szCs w:val="24"/>
        </w:rPr>
        <w:t> </w:t>
      </w:r>
      <w:r w:rsidRPr="00671765">
        <w:rPr>
          <w:rFonts w:ascii="Book Antiqua" w:hAnsi="Book Antiqua" w:cs="Times New Roman"/>
          <w:sz w:val="24"/>
          <w:szCs w:val="24"/>
        </w:rPr>
        <w:t xml:space="preserve">(KPD) </w:t>
      </w:r>
      <w:r w:rsidR="002C3DED" w:rsidRPr="00671765">
        <w:rPr>
          <w:rFonts w:ascii="Book Antiqua" w:hAnsi="Book Antiqua" w:cs="Times New Roman"/>
          <w:sz w:val="24"/>
          <w:szCs w:val="24"/>
        </w:rPr>
        <w:t xml:space="preserve">has rapidly increased the access to </w:t>
      </w:r>
      <w:r w:rsidR="00154112" w:rsidRPr="00671765">
        <w:rPr>
          <w:rFonts w:ascii="Book Antiqua" w:hAnsi="Book Antiqua" w:cs="Times New Roman"/>
          <w:sz w:val="24"/>
          <w:szCs w:val="24"/>
        </w:rPr>
        <w:t>LDKT</w:t>
      </w:r>
      <w:r w:rsidR="003E616F" w:rsidRPr="00671765">
        <w:rPr>
          <w:rFonts w:ascii="Book Antiqua" w:hAnsi="Book Antiqua" w:cs="Times New Roman"/>
          <w:sz w:val="24"/>
          <w:szCs w:val="24"/>
        </w:rPr>
        <w:t xml:space="preserve"> in</w:t>
      </w:r>
      <w:r w:rsidRPr="00671765">
        <w:rPr>
          <w:rFonts w:ascii="Book Antiqua" w:hAnsi="Book Antiqua" w:cs="Times New Roman"/>
          <w:sz w:val="24"/>
          <w:szCs w:val="24"/>
        </w:rPr>
        <w:t xml:space="preserve"> the last </w:t>
      </w:r>
      <w:proofErr w:type="gramStart"/>
      <w:r w:rsidR="00154112" w:rsidRPr="00671765">
        <w:rPr>
          <w:rFonts w:ascii="Book Antiqua" w:hAnsi="Book Antiqua" w:cs="Times New Roman"/>
          <w:sz w:val="24"/>
          <w:szCs w:val="24"/>
        </w:rPr>
        <w:t>decade</w:t>
      </w:r>
      <w:r w:rsidR="001A0BEC" w:rsidRPr="00671765">
        <w:rPr>
          <w:rFonts w:ascii="Book Antiqua" w:hAnsi="Book Antiqua" w:cs="Times New Roman"/>
          <w:sz w:val="24"/>
          <w:szCs w:val="24"/>
          <w:vertAlign w:val="superscript"/>
        </w:rPr>
        <w:t>[</w:t>
      </w:r>
      <w:proofErr w:type="gramEnd"/>
      <w:r w:rsidR="001A0BEC" w:rsidRPr="00671765">
        <w:rPr>
          <w:rFonts w:ascii="Book Antiqua" w:hAnsi="Book Antiqua" w:cs="Times New Roman"/>
          <w:sz w:val="24"/>
          <w:szCs w:val="24"/>
          <w:vertAlign w:val="superscript"/>
        </w:rPr>
        <w:t>3-11]</w:t>
      </w:r>
      <w:r w:rsidR="001A0BEC" w:rsidRPr="00671765">
        <w:rPr>
          <w:rFonts w:ascii="Book Antiqua" w:hAnsi="Book Antiqua" w:cs="Times New Roman"/>
          <w:sz w:val="24"/>
          <w:szCs w:val="24"/>
        </w:rPr>
        <w:t>.</w:t>
      </w:r>
      <w:r w:rsidR="00CA233B" w:rsidRPr="00671765">
        <w:rPr>
          <w:rStyle w:val="highlight"/>
          <w:rFonts w:ascii="Book Antiqua" w:hAnsi="Book Antiqua" w:cs="Times New Roman"/>
          <w:sz w:val="24"/>
          <w:szCs w:val="24"/>
        </w:rPr>
        <w:t xml:space="preserve"> KPD</w:t>
      </w:r>
      <w:r w:rsidR="00513FBD" w:rsidRPr="00671765">
        <w:rPr>
          <w:rStyle w:val="apple-converted-space"/>
          <w:rFonts w:ascii="Book Antiqua" w:hAnsi="Book Antiqua" w:cs="Times New Roman"/>
          <w:sz w:val="24"/>
          <w:szCs w:val="24"/>
        </w:rPr>
        <w:t> </w:t>
      </w:r>
      <w:r w:rsidR="00B418AE" w:rsidRPr="00671765">
        <w:rPr>
          <w:rFonts w:ascii="Book Antiqua" w:hAnsi="Book Antiqua" w:cs="Times New Roman"/>
          <w:sz w:val="24"/>
          <w:szCs w:val="24"/>
        </w:rPr>
        <w:t>avoids the cost and complications of desensitization therapies for ABO</w:t>
      </w:r>
      <w:r w:rsidR="00075807" w:rsidRPr="00671765">
        <w:rPr>
          <w:rFonts w:ascii="Book Antiqua" w:hAnsi="Book Antiqua" w:cs="Times New Roman"/>
          <w:sz w:val="24"/>
          <w:szCs w:val="24"/>
        </w:rPr>
        <w:t xml:space="preserve"> </w:t>
      </w:r>
      <w:r w:rsidR="00B418AE" w:rsidRPr="00671765">
        <w:rPr>
          <w:rFonts w:ascii="Book Antiqua" w:hAnsi="Book Antiqua" w:cs="Times New Roman"/>
          <w:sz w:val="24"/>
          <w:szCs w:val="24"/>
        </w:rPr>
        <w:t>i</w:t>
      </w:r>
      <w:r w:rsidR="00075807" w:rsidRPr="00671765">
        <w:rPr>
          <w:rFonts w:ascii="Book Antiqua" w:hAnsi="Book Antiqua" w:cs="Times New Roman"/>
          <w:sz w:val="24"/>
          <w:szCs w:val="24"/>
        </w:rPr>
        <w:t>ncompatible</w:t>
      </w:r>
      <w:r w:rsidR="00B418AE" w:rsidRPr="00671765">
        <w:rPr>
          <w:rFonts w:ascii="Book Antiqua" w:hAnsi="Book Antiqua" w:cs="Times New Roman"/>
          <w:sz w:val="24"/>
          <w:szCs w:val="24"/>
        </w:rPr>
        <w:t xml:space="preserve"> and </w:t>
      </w:r>
      <w:r w:rsidR="00942CDD" w:rsidRPr="00671765">
        <w:rPr>
          <w:rFonts w:ascii="Book Antiqua" w:hAnsi="Book Antiqua"/>
          <w:sz w:val="24"/>
          <w:szCs w:val="24"/>
        </w:rPr>
        <w:t>human leukocyte antigen</w:t>
      </w:r>
      <w:r w:rsidR="00942CDD" w:rsidRPr="00671765">
        <w:rPr>
          <w:rFonts w:ascii="Book Antiqua" w:hAnsi="Book Antiqua" w:cs="Times New Roman"/>
          <w:sz w:val="24"/>
          <w:szCs w:val="24"/>
        </w:rPr>
        <w:t xml:space="preserve"> (HLA)</w:t>
      </w:r>
      <w:r w:rsidR="00075807" w:rsidRPr="00671765">
        <w:rPr>
          <w:rFonts w:ascii="Book Antiqua" w:hAnsi="Book Antiqua" w:cs="Times New Roman"/>
          <w:sz w:val="24"/>
          <w:szCs w:val="24"/>
        </w:rPr>
        <w:t xml:space="preserve"> incompatible</w:t>
      </w:r>
      <w:r w:rsidR="00DB77E7" w:rsidRPr="00671765">
        <w:rPr>
          <w:rFonts w:ascii="Book Antiqua" w:hAnsi="Book Antiqua" w:cs="Times New Roman"/>
          <w:sz w:val="24"/>
          <w:szCs w:val="24"/>
        </w:rPr>
        <w:t xml:space="preserve"> </w:t>
      </w:r>
      <w:r w:rsidR="00B418AE" w:rsidRPr="00671765">
        <w:rPr>
          <w:rFonts w:ascii="Book Antiqua" w:hAnsi="Book Antiqua" w:cs="Times New Roman"/>
          <w:sz w:val="24"/>
          <w:szCs w:val="24"/>
        </w:rPr>
        <w:t>LDKT</w:t>
      </w:r>
      <w:r w:rsidR="00DB77E7" w:rsidRPr="00671765">
        <w:rPr>
          <w:rFonts w:ascii="Book Antiqua" w:hAnsi="Book Antiqua" w:cs="Times New Roman"/>
          <w:sz w:val="24"/>
          <w:szCs w:val="24"/>
        </w:rPr>
        <w:t xml:space="preserve"> with best long term outcome</w:t>
      </w:r>
      <w:r w:rsidR="00EE4440" w:rsidRPr="00671765">
        <w:rPr>
          <w:rFonts w:ascii="Book Antiqua" w:hAnsi="Book Antiqua" w:cs="Times New Roman"/>
          <w:sz w:val="24"/>
          <w:szCs w:val="24"/>
        </w:rPr>
        <w:t xml:space="preserve">. Currently, </w:t>
      </w:r>
      <w:r w:rsidR="00E52A35" w:rsidRPr="00671765">
        <w:rPr>
          <w:rFonts w:ascii="Book Antiqua" w:hAnsi="Book Antiqua" w:cs="Times New Roman"/>
          <w:sz w:val="24"/>
          <w:szCs w:val="24"/>
        </w:rPr>
        <w:t xml:space="preserve">national </w:t>
      </w:r>
      <w:r w:rsidR="00EE4440" w:rsidRPr="00671765">
        <w:rPr>
          <w:rFonts w:ascii="Book Antiqua" w:hAnsi="Book Antiqua" w:cs="Times New Roman"/>
          <w:sz w:val="24"/>
          <w:szCs w:val="24"/>
        </w:rPr>
        <w:t xml:space="preserve">KPD </w:t>
      </w:r>
      <w:r w:rsidR="00595673" w:rsidRPr="00671765">
        <w:rPr>
          <w:rFonts w:ascii="Book Antiqua" w:hAnsi="Book Antiqua" w:cs="Times New Roman"/>
          <w:sz w:val="24"/>
          <w:szCs w:val="24"/>
        </w:rPr>
        <w:t>program exist</w:t>
      </w:r>
      <w:r w:rsidR="00EE4440" w:rsidRPr="00671765">
        <w:rPr>
          <w:rFonts w:ascii="Book Antiqua" w:hAnsi="Book Antiqua" w:cs="Times New Roman"/>
          <w:sz w:val="24"/>
          <w:szCs w:val="24"/>
        </w:rPr>
        <w:t xml:space="preserve"> in many countries including </w:t>
      </w:r>
      <w:r w:rsidR="00154112" w:rsidRPr="00671765">
        <w:rPr>
          <w:rFonts w:ascii="Book Antiqua" w:hAnsi="Book Antiqua" w:cs="Times New Roman"/>
          <w:sz w:val="24"/>
          <w:szCs w:val="24"/>
          <w:lang w:eastAsia="zh-CN"/>
        </w:rPr>
        <w:t xml:space="preserve">South </w:t>
      </w:r>
      <w:r w:rsidR="009E7758" w:rsidRPr="00671765">
        <w:rPr>
          <w:rFonts w:ascii="Book Antiqua" w:hAnsi="Book Antiqua" w:cs="Times New Roman"/>
          <w:sz w:val="24"/>
          <w:szCs w:val="24"/>
        </w:rPr>
        <w:t xml:space="preserve">Korea, </w:t>
      </w:r>
      <w:r w:rsidR="00154112" w:rsidRPr="00671765">
        <w:rPr>
          <w:rFonts w:ascii="Book Antiqua" w:hAnsi="Book Antiqua" w:cs="Times New Roman"/>
          <w:sz w:val="24"/>
          <w:szCs w:val="24"/>
          <w:lang w:eastAsia="zh-CN"/>
        </w:rPr>
        <w:t xml:space="preserve">The </w:t>
      </w:r>
      <w:r w:rsidR="009E7758" w:rsidRPr="00671765">
        <w:rPr>
          <w:rFonts w:ascii="Book Antiqua" w:hAnsi="Book Antiqua" w:cs="Times New Roman"/>
          <w:sz w:val="24"/>
          <w:szCs w:val="24"/>
        </w:rPr>
        <w:t xml:space="preserve">Netherlands, </w:t>
      </w:r>
      <w:r w:rsidR="00EE4440" w:rsidRPr="00671765">
        <w:rPr>
          <w:rFonts w:ascii="Book Antiqua" w:hAnsi="Book Antiqua" w:cs="Times New Roman"/>
          <w:sz w:val="24"/>
          <w:szCs w:val="24"/>
        </w:rPr>
        <w:t xml:space="preserve">United States, Canada, </w:t>
      </w:r>
      <w:r w:rsidR="00F4060E" w:rsidRPr="00671765">
        <w:rPr>
          <w:rFonts w:ascii="Book Antiqua" w:hAnsi="Book Antiqua" w:cs="Times New Roman"/>
          <w:sz w:val="24"/>
          <w:szCs w:val="24"/>
        </w:rPr>
        <w:t>Australia,</w:t>
      </w:r>
      <w:r w:rsidR="009E7758" w:rsidRPr="00671765">
        <w:rPr>
          <w:rFonts w:ascii="Book Antiqua" w:hAnsi="Book Antiqua" w:cs="Times New Roman"/>
          <w:sz w:val="24"/>
          <w:szCs w:val="24"/>
        </w:rPr>
        <w:t xml:space="preserve"> </w:t>
      </w:r>
      <w:r w:rsidR="00EE4440" w:rsidRPr="00671765">
        <w:rPr>
          <w:rFonts w:ascii="Book Antiqua" w:hAnsi="Book Antiqua" w:cs="Times New Roman"/>
          <w:sz w:val="24"/>
          <w:szCs w:val="24"/>
        </w:rPr>
        <w:t xml:space="preserve">United Kingdom, and </w:t>
      </w:r>
      <w:proofErr w:type="gramStart"/>
      <w:r w:rsidR="00EE4440" w:rsidRPr="00671765">
        <w:rPr>
          <w:rFonts w:ascii="Book Antiqua" w:hAnsi="Book Antiqua" w:cs="Times New Roman"/>
          <w:sz w:val="24"/>
          <w:szCs w:val="24"/>
        </w:rPr>
        <w:t>Spain</w:t>
      </w:r>
      <w:r w:rsidR="00774148" w:rsidRPr="00671765">
        <w:rPr>
          <w:rFonts w:ascii="Book Antiqua" w:hAnsi="Book Antiqua" w:cs="Times New Roman"/>
          <w:sz w:val="24"/>
          <w:szCs w:val="24"/>
          <w:vertAlign w:val="superscript"/>
        </w:rPr>
        <w:t>[</w:t>
      </w:r>
      <w:proofErr w:type="gramEnd"/>
      <w:r w:rsidR="00774148" w:rsidRPr="00671765">
        <w:rPr>
          <w:rFonts w:ascii="Book Antiqua" w:hAnsi="Book Antiqua" w:cs="Times New Roman"/>
          <w:sz w:val="24"/>
          <w:szCs w:val="24"/>
          <w:vertAlign w:val="superscript"/>
        </w:rPr>
        <w:t>6,11]</w:t>
      </w:r>
      <w:r w:rsidR="00774148" w:rsidRPr="00671765">
        <w:rPr>
          <w:rFonts w:ascii="Book Antiqua" w:hAnsi="Book Antiqua" w:cs="Times New Roman"/>
          <w:sz w:val="24"/>
          <w:szCs w:val="24"/>
        </w:rPr>
        <w:t>.</w:t>
      </w:r>
      <w:r w:rsidR="00154112" w:rsidRPr="00671765">
        <w:rPr>
          <w:rFonts w:ascii="Book Antiqua" w:hAnsi="Book Antiqua" w:cs="Times New Roman"/>
          <w:sz w:val="24"/>
          <w:szCs w:val="24"/>
        </w:rPr>
        <w:t xml:space="preserve"> </w:t>
      </w:r>
      <w:r w:rsidR="00D273DF" w:rsidRPr="00671765">
        <w:rPr>
          <w:rFonts w:ascii="Book Antiqua" w:hAnsi="Book Antiqua" w:cs="Times New Roman"/>
          <w:sz w:val="24"/>
          <w:szCs w:val="24"/>
        </w:rPr>
        <w:t xml:space="preserve">Twenty percent </w:t>
      </w:r>
      <w:r w:rsidR="005326FD" w:rsidRPr="00671765">
        <w:rPr>
          <w:rFonts w:ascii="Book Antiqua" w:hAnsi="Book Antiqua" w:cs="Times New Roman"/>
          <w:sz w:val="24"/>
          <w:szCs w:val="24"/>
        </w:rPr>
        <w:t>increase in KPD transplant</w:t>
      </w:r>
      <w:r w:rsidR="00D86FE0" w:rsidRPr="00671765">
        <w:rPr>
          <w:rFonts w:ascii="Book Antiqua" w:hAnsi="Book Antiqua" w:cs="Times New Roman"/>
          <w:sz w:val="24"/>
          <w:szCs w:val="24"/>
        </w:rPr>
        <w:t>s</w:t>
      </w:r>
      <w:r w:rsidR="005326FD" w:rsidRPr="00671765">
        <w:rPr>
          <w:rFonts w:ascii="Book Antiqua" w:hAnsi="Book Antiqua" w:cs="Times New Roman"/>
          <w:sz w:val="24"/>
          <w:szCs w:val="24"/>
        </w:rPr>
        <w:t xml:space="preserve"> can be achieved with domino paired donation</w:t>
      </w:r>
      <w:r w:rsidR="00BD3FF2" w:rsidRPr="00671765">
        <w:rPr>
          <w:rFonts w:ascii="Book Antiqua" w:hAnsi="Book Antiqua" w:cs="Times New Roman"/>
          <w:sz w:val="24"/>
          <w:szCs w:val="24"/>
        </w:rPr>
        <w:t xml:space="preserve">. </w:t>
      </w:r>
      <w:r w:rsidR="001D051D" w:rsidRPr="00671765">
        <w:rPr>
          <w:rFonts w:ascii="Book Antiqua" w:hAnsi="Book Antiqua" w:cs="Times New Roman"/>
          <w:sz w:val="24"/>
          <w:szCs w:val="24"/>
        </w:rPr>
        <w:t>ABO blood type O </w:t>
      </w:r>
      <w:r w:rsidR="00FC5F05" w:rsidRPr="00671765">
        <w:rPr>
          <w:rFonts w:ascii="Book Antiqua" w:hAnsi="Book Antiqua" w:cs="Times New Roman"/>
          <w:sz w:val="24"/>
          <w:szCs w:val="24"/>
        </w:rPr>
        <w:t xml:space="preserve">group patients </w:t>
      </w:r>
      <w:r w:rsidR="001D051D" w:rsidRPr="00671765">
        <w:rPr>
          <w:rFonts w:ascii="Book Antiqua" w:hAnsi="Book Antiqua" w:cs="Times New Roman"/>
          <w:sz w:val="24"/>
          <w:szCs w:val="24"/>
        </w:rPr>
        <w:t xml:space="preserve">and highly sensitized patients have less chance to get LDKT in kidney exchange </w:t>
      </w:r>
      <w:proofErr w:type="gramStart"/>
      <w:r w:rsidR="001D051D" w:rsidRPr="00671765">
        <w:rPr>
          <w:rFonts w:ascii="Book Antiqua" w:hAnsi="Book Antiqua" w:cs="Times New Roman"/>
          <w:sz w:val="24"/>
          <w:szCs w:val="24"/>
        </w:rPr>
        <w:t>program</w:t>
      </w:r>
      <w:r w:rsidR="000C182C" w:rsidRPr="00671765">
        <w:rPr>
          <w:rFonts w:ascii="Book Antiqua" w:hAnsi="Book Antiqua" w:cs="Times New Roman"/>
          <w:sz w:val="24"/>
          <w:szCs w:val="24"/>
          <w:vertAlign w:val="superscript"/>
        </w:rPr>
        <w:t>[</w:t>
      </w:r>
      <w:proofErr w:type="gramEnd"/>
      <w:r w:rsidR="000C182C" w:rsidRPr="00671765">
        <w:rPr>
          <w:rFonts w:ascii="Book Antiqua" w:hAnsi="Book Antiqua" w:cs="Times New Roman"/>
          <w:sz w:val="24"/>
          <w:szCs w:val="24"/>
          <w:vertAlign w:val="superscript"/>
        </w:rPr>
        <w:t>11]</w:t>
      </w:r>
      <w:r w:rsidR="000C182C" w:rsidRPr="00671765">
        <w:rPr>
          <w:rFonts w:ascii="Book Antiqua" w:hAnsi="Book Antiqua" w:cs="Times New Roman"/>
          <w:sz w:val="24"/>
          <w:szCs w:val="24"/>
        </w:rPr>
        <w:t>.</w:t>
      </w:r>
      <w:r w:rsidR="00154112" w:rsidRPr="00671765">
        <w:rPr>
          <w:rFonts w:ascii="Book Antiqua" w:hAnsi="Book Antiqua" w:cs="Times New Roman"/>
          <w:sz w:val="24"/>
          <w:szCs w:val="24"/>
          <w:lang w:eastAsia="zh-CN"/>
        </w:rPr>
        <w:t xml:space="preserve"> </w:t>
      </w:r>
      <w:r w:rsidR="001D051D" w:rsidRPr="00671765">
        <w:rPr>
          <w:rFonts w:ascii="Book Antiqua" w:hAnsi="Book Antiqua" w:cs="Times New Roman"/>
          <w:sz w:val="24"/>
          <w:szCs w:val="24"/>
        </w:rPr>
        <w:t xml:space="preserve">The large donor pool could increase transplant rate for such patients. </w:t>
      </w:r>
      <w:r w:rsidR="000D31BE" w:rsidRPr="00671765">
        <w:rPr>
          <w:rFonts w:ascii="Book Antiqua" w:eastAsia="Times New Roman" w:hAnsi="Book Antiqua" w:cs="Times New Roman"/>
          <w:sz w:val="24"/>
          <w:szCs w:val="24"/>
        </w:rPr>
        <w:t xml:space="preserve">The participation in the </w:t>
      </w:r>
      <w:r w:rsidR="000D31BE" w:rsidRPr="00671765">
        <w:rPr>
          <w:rFonts w:ascii="Book Antiqua" w:hAnsi="Book Antiqua" w:cs="Times New Roman"/>
          <w:sz w:val="24"/>
          <w:szCs w:val="24"/>
        </w:rPr>
        <w:t xml:space="preserve">international kidney exchange registries will expand the donor pool for </w:t>
      </w:r>
      <w:proofErr w:type="gramStart"/>
      <w:r w:rsidR="00154112" w:rsidRPr="00671765">
        <w:rPr>
          <w:rFonts w:ascii="Book Antiqua" w:hAnsi="Book Antiqua" w:cs="Times New Roman"/>
          <w:sz w:val="24"/>
          <w:szCs w:val="24"/>
        </w:rPr>
        <w:t>LDKT</w:t>
      </w:r>
      <w:r w:rsidR="00D36726" w:rsidRPr="00671765">
        <w:rPr>
          <w:rFonts w:ascii="Book Antiqua" w:hAnsi="Book Antiqua" w:cs="Times New Roman"/>
          <w:sz w:val="24"/>
          <w:szCs w:val="24"/>
          <w:vertAlign w:val="superscript"/>
        </w:rPr>
        <w:t>[</w:t>
      </w:r>
      <w:proofErr w:type="gramEnd"/>
      <w:r w:rsidR="00D36726" w:rsidRPr="00671765">
        <w:rPr>
          <w:rFonts w:ascii="Book Antiqua" w:hAnsi="Book Antiqua" w:cs="Times New Roman"/>
          <w:sz w:val="24"/>
          <w:szCs w:val="24"/>
          <w:vertAlign w:val="superscript"/>
        </w:rPr>
        <w:t>12,13]</w:t>
      </w:r>
      <w:r w:rsidR="00D36726" w:rsidRPr="00671765">
        <w:rPr>
          <w:rFonts w:ascii="Book Antiqua" w:hAnsi="Book Antiqua" w:cs="Times New Roman"/>
          <w:sz w:val="24"/>
          <w:szCs w:val="24"/>
        </w:rPr>
        <w:t xml:space="preserve">. </w:t>
      </w:r>
    </w:p>
    <w:p w:rsidR="00154112" w:rsidRPr="00671765" w:rsidRDefault="00154112" w:rsidP="00671765">
      <w:pPr>
        <w:spacing w:after="0" w:line="360" w:lineRule="auto"/>
        <w:ind w:firstLineChars="100" w:firstLine="240"/>
        <w:jc w:val="both"/>
        <w:rPr>
          <w:rFonts w:ascii="Book Antiqua" w:hAnsi="Book Antiqua" w:cs="Times New Roman"/>
          <w:sz w:val="24"/>
          <w:szCs w:val="24"/>
          <w:lang w:eastAsia="zh-CN"/>
        </w:rPr>
      </w:pPr>
    </w:p>
    <w:p w:rsidR="00126DDA" w:rsidRPr="00671765" w:rsidRDefault="003C32CE" w:rsidP="00671765">
      <w:pPr>
        <w:spacing w:after="0" w:line="360" w:lineRule="auto"/>
        <w:jc w:val="both"/>
        <w:rPr>
          <w:rFonts w:ascii="Book Antiqua" w:eastAsia="Times New Roman" w:hAnsi="Book Antiqua" w:cs="Times New Roman"/>
          <w:b/>
          <w:bCs/>
          <w:caps/>
          <w:sz w:val="24"/>
          <w:szCs w:val="24"/>
        </w:rPr>
      </w:pPr>
      <w:r w:rsidRPr="00671765">
        <w:rPr>
          <w:rFonts w:ascii="Book Antiqua" w:eastAsia="Times New Roman" w:hAnsi="Book Antiqua" w:cs="Times New Roman"/>
          <w:b/>
          <w:bCs/>
          <w:sz w:val="24"/>
          <w:szCs w:val="24"/>
        </w:rPr>
        <w:t>MATERIAL</w:t>
      </w:r>
      <w:r w:rsidR="00154112" w:rsidRPr="00671765">
        <w:rPr>
          <w:rFonts w:ascii="Book Antiqua" w:hAnsi="Book Antiqua" w:cs="Times New Roman"/>
          <w:b/>
          <w:bCs/>
          <w:sz w:val="24"/>
          <w:szCs w:val="24"/>
          <w:lang w:eastAsia="zh-CN"/>
        </w:rPr>
        <w:t>S</w:t>
      </w:r>
      <w:r w:rsidRPr="00671765">
        <w:rPr>
          <w:rFonts w:ascii="Book Antiqua" w:eastAsia="Times New Roman" w:hAnsi="Book Antiqua" w:cs="Times New Roman"/>
          <w:b/>
          <w:bCs/>
          <w:sz w:val="24"/>
          <w:szCs w:val="24"/>
        </w:rPr>
        <w:t xml:space="preserve"> AND METHODS</w:t>
      </w:r>
    </w:p>
    <w:p w:rsidR="004F7413" w:rsidRPr="00671765" w:rsidRDefault="00126DDA" w:rsidP="00671765">
      <w:pPr>
        <w:spacing w:after="0" w:line="360" w:lineRule="auto"/>
        <w:jc w:val="both"/>
        <w:rPr>
          <w:rFonts w:ascii="Book Antiqua" w:eastAsia="Times New Roman" w:hAnsi="Book Antiqua" w:cs="Times New Roman"/>
          <w:sz w:val="24"/>
          <w:szCs w:val="24"/>
        </w:rPr>
      </w:pPr>
      <w:r w:rsidRPr="00671765">
        <w:rPr>
          <w:rFonts w:ascii="Book Antiqua" w:eastAsia="Times New Roman" w:hAnsi="Book Antiqua" w:cs="Times New Roman"/>
          <w:sz w:val="24"/>
          <w:szCs w:val="24"/>
        </w:rPr>
        <w:t>We report international </w:t>
      </w:r>
      <w:r w:rsidR="003B1555" w:rsidRPr="00671765">
        <w:rPr>
          <w:rFonts w:ascii="Book Antiqua" w:eastAsia="Times New Roman" w:hAnsi="Book Antiqua" w:cs="Times New Roman"/>
          <w:sz w:val="24"/>
          <w:szCs w:val="24"/>
        </w:rPr>
        <w:t xml:space="preserve">two way </w:t>
      </w:r>
      <w:r w:rsidRPr="00671765">
        <w:rPr>
          <w:rFonts w:ascii="Book Antiqua" w:eastAsia="Times New Roman" w:hAnsi="Book Antiqua" w:cs="Times New Roman"/>
          <w:sz w:val="24"/>
          <w:szCs w:val="24"/>
        </w:rPr>
        <w:t xml:space="preserve">KPD transplantations which occurred </w:t>
      </w:r>
      <w:r w:rsidR="00D3306C" w:rsidRPr="00671765">
        <w:rPr>
          <w:rFonts w:ascii="Book Antiqua" w:eastAsia="Times New Roman" w:hAnsi="Book Antiqua" w:cs="Times New Roman"/>
          <w:sz w:val="24"/>
          <w:szCs w:val="24"/>
        </w:rPr>
        <w:t>on 17</w:t>
      </w:r>
      <w:r w:rsidR="000D14A1" w:rsidRPr="00671765">
        <w:rPr>
          <w:rFonts w:ascii="Book Antiqua" w:eastAsia="Times New Roman" w:hAnsi="Book Antiqua" w:cs="Times New Roman"/>
          <w:sz w:val="24"/>
          <w:szCs w:val="24"/>
          <w:vertAlign w:val="superscript"/>
        </w:rPr>
        <w:t>th</w:t>
      </w:r>
      <w:r w:rsidRPr="00671765">
        <w:rPr>
          <w:rFonts w:ascii="Book Antiqua" w:eastAsia="Times New Roman" w:hAnsi="Book Antiqua" w:cs="Times New Roman"/>
          <w:sz w:val="24"/>
          <w:szCs w:val="24"/>
        </w:rPr>
        <w:t xml:space="preserve"> February 2015 after legal permission from authorization committee between a </w:t>
      </w:r>
      <w:r w:rsidR="000D14A1" w:rsidRPr="00671765">
        <w:rPr>
          <w:rFonts w:ascii="Book Antiqua" w:eastAsia="Times New Roman" w:hAnsi="Book Antiqua" w:cs="Times New Roman"/>
          <w:sz w:val="24"/>
          <w:szCs w:val="24"/>
        </w:rPr>
        <w:t>donor recipient pair</w:t>
      </w:r>
      <w:r w:rsidRPr="00671765">
        <w:rPr>
          <w:rFonts w:ascii="Book Antiqua" w:eastAsia="Times New Roman" w:hAnsi="Book Antiqua" w:cs="Times New Roman"/>
          <w:sz w:val="24"/>
          <w:szCs w:val="24"/>
        </w:rPr>
        <w:t xml:space="preserve"> from Portugal and India who were </w:t>
      </w:r>
      <w:r w:rsidR="00473EC8" w:rsidRPr="00671765">
        <w:rPr>
          <w:rFonts w:ascii="Book Antiqua" w:eastAsia="Times New Roman" w:hAnsi="Book Antiqua" w:cs="Times New Roman"/>
          <w:sz w:val="24"/>
          <w:szCs w:val="24"/>
        </w:rPr>
        <w:t xml:space="preserve">highly </w:t>
      </w:r>
      <w:r w:rsidRPr="00671765">
        <w:rPr>
          <w:rFonts w:ascii="Book Antiqua" w:eastAsia="Times New Roman" w:hAnsi="Book Antiqua" w:cs="Times New Roman"/>
          <w:sz w:val="24"/>
          <w:szCs w:val="24"/>
        </w:rPr>
        <w:t>sensitized and ABO incompatible with their spouse</w:t>
      </w:r>
      <w:r w:rsidR="00EC387D" w:rsidRPr="00671765">
        <w:rPr>
          <w:rFonts w:ascii="Book Antiqua" w:eastAsia="Times New Roman" w:hAnsi="Book Antiqua" w:cs="Times New Roman"/>
          <w:sz w:val="24"/>
          <w:szCs w:val="24"/>
        </w:rPr>
        <w:t xml:space="preserve"> respectively</w:t>
      </w:r>
      <w:r w:rsidRPr="00671765">
        <w:rPr>
          <w:rFonts w:ascii="Book Antiqua" w:eastAsia="Times New Roman" w:hAnsi="Book Antiqua" w:cs="Times New Roman"/>
          <w:sz w:val="24"/>
          <w:szCs w:val="24"/>
        </w:rPr>
        <w:t>.</w:t>
      </w:r>
      <w:r w:rsidR="001F4349" w:rsidRPr="00671765">
        <w:rPr>
          <w:rFonts w:ascii="Book Antiqua" w:hAnsi="Book Antiqua" w:cs="Times New Roman"/>
          <w:sz w:val="24"/>
          <w:szCs w:val="24"/>
        </w:rPr>
        <w:t xml:space="preserve"> Authorization </w:t>
      </w:r>
      <w:r w:rsidR="00EC68C3" w:rsidRPr="00671765">
        <w:rPr>
          <w:rFonts w:ascii="Book Antiqua" w:hAnsi="Book Antiqua" w:cs="Times New Roman"/>
          <w:sz w:val="24"/>
          <w:szCs w:val="24"/>
        </w:rPr>
        <w:t>c</w:t>
      </w:r>
      <w:r w:rsidR="001F4349" w:rsidRPr="00671765">
        <w:rPr>
          <w:rFonts w:ascii="Book Antiqua" w:hAnsi="Book Antiqua" w:cs="Times New Roman"/>
          <w:sz w:val="24"/>
          <w:szCs w:val="24"/>
        </w:rPr>
        <w:t xml:space="preserve">ommittee permission </w:t>
      </w:r>
      <w:r w:rsidR="004542F1" w:rsidRPr="00671765">
        <w:rPr>
          <w:rFonts w:ascii="Book Antiqua" w:hAnsi="Book Antiqua" w:cs="Times New Roman"/>
          <w:sz w:val="24"/>
          <w:szCs w:val="24"/>
        </w:rPr>
        <w:t>wa</w:t>
      </w:r>
      <w:r w:rsidR="001F4349" w:rsidRPr="00671765">
        <w:rPr>
          <w:rFonts w:ascii="Book Antiqua" w:hAnsi="Book Antiqua" w:cs="Times New Roman"/>
          <w:sz w:val="24"/>
          <w:szCs w:val="24"/>
        </w:rPr>
        <w:t xml:space="preserve">s obtained for this overseas donor from Government of Portugal, authorization committee of our hospital and the state </w:t>
      </w:r>
      <w:r w:rsidR="00EC1389" w:rsidRPr="00671765">
        <w:rPr>
          <w:rFonts w:ascii="Book Antiqua" w:hAnsi="Book Antiqua" w:cs="Times New Roman"/>
          <w:sz w:val="24"/>
          <w:szCs w:val="24"/>
        </w:rPr>
        <w:t>a</w:t>
      </w:r>
      <w:r w:rsidR="001F4349" w:rsidRPr="00671765">
        <w:rPr>
          <w:rFonts w:ascii="Book Antiqua" w:hAnsi="Book Antiqua" w:cs="Times New Roman"/>
          <w:sz w:val="24"/>
          <w:szCs w:val="24"/>
        </w:rPr>
        <w:t xml:space="preserve">uthorization </w:t>
      </w:r>
      <w:r w:rsidR="00EC1389" w:rsidRPr="00671765">
        <w:rPr>
          <w:rFonts w:ascii="Book Antiqua" w:hAnsi="Book Antiqua" w:cs="Times New Roman"/>
          <w:sz w:val="24"/>
          <w:szCs w:val="24"/>
        </w:rPr>
        <w:t>c</w:t>
      </w:r>
      <w:r w:rsidR="001F4349" w:rsidRPr="00671765">
        <w:rPr>
          <w:rFonts w:ascii="Book Antiqua" w:hAnsi="Book Antiqua" w:cs="Times New Roman"/>
          <w:sz w:val="24"/>
          <w:szCs w:val="24"/>
        </w:rPr>
        <w:t>ommittee of Government of Gujarat</w:t>
      </w:r>
      <w:r w:rsidR="008A6716" w:rsidRPr="00671765">
        <w:rPr>
          <w:rFonts w:ascii="Book Antiqua" w:hAnsi="Book Antiqua" w:cs="Times New Roman"/>
          <w:sz w:val="24"/>
          <w:szCs w:val="24"/>
        </w:rPr>
        <w:t>, India</w:t>
      </w:r>
      <w:r w:rsidR="001F4349" w:rsidRPr="00671765">
        <w:rPr>
          <w:rFonts w:ascii="Book Antiqua" w:hAnsi="Book Antiqua" w:cs="Times New Roman"/>
          <w:sz w:val="24"/>
          <w:szCs w:val="24"/>
        </w:rPr>
        <w:t>.</w:t>
      </w:r>
      <w:r w:rsidRPr="00671765">
        <w:rPr>
          <w:rFonts w:ascii="Book Antiqua" w:eastAsia="Times New Roman" w:hAnsi="Book Antiqua" w:cs="Times New Roman"/>
          <w:sz w:val="24"/>
          <w:szCs w:val="24"/>
        </w:rPr>
        <w:t xml:space="preserve"> </w:t>
      </w:r>
      <w:r w:rsidR="00D92FEA" w:rsidRPr="00671765">
        <w:rPr>
          <w:rFonts w:ascii="Book Antiqua" w:hAnsi="Book Antiqua" w:cs="Times New Roman"/>
          <w:sz w:val="24"/>
          <w:szCs w:val="24"/>
        </w:rPr>
        <w:t xml:space="preserve">The lymphocyte </w:t>
      </w:r>
      <w:r w:rsidR="00D92FEA" w:rsidRPr="00671765">
        <w:rPr>
          <w:rFonts w:ascii="Book Antiqua" w:hAnsi="Book Antiqua" w:cs="Times New Roman"/>
          <w:sz w:val="24"/>
          <w:szCs w:val="24"/>
        </w:rPr>
        <w:lastRenderedPageBreak/>
        <w:t>cross-matching (LCM)</w:t>
      </w:r>
      <w:r w:rsidR="00793A6A" w:rsidRPr="00671765">
        <w:rPr>
          <w:rFonts w:ascii="Book Antiqua" w:hAnsi="Book Antiqua" w:cs="Times New Roman"/>
          <w:sz w:val="24"/>
          <w:szCs w:val="24"/>
        </w:rPr>
        <w:t>,</w:t>
      </w:r>
      <w:r w:rsidR="00D92FEA" w:rsidRPr="00671765">
        <w:rPr>
          <w:rFonts w:ascii="Book Antiqua" w:hAnsi="Book Antiqua" w:cs="Times New Roman"/>
          <w:sz w:val="24"/>
          <w:szCs w:val="24"/>
        </w:rPr>
        <w:t xml:space="preserve"> T and B cell flow </w:t>
      </w:r>
      <w:proofErr w:type="spellStart"/>
      <w:r w:rsidR="00D92FEA" w:rsidRPr="00671765">
        <w:rPr>
          <w:rFonts w:ascii="Book Antiqua" w:hAnsi="Book Antiqua" w:cs="Times New Roman"/>
          <w:sz w:val="24"/>
          <w:szCs w:val="24"/>
        </w:rPr>
        <w:t>cytometry</w:t>
      </w:r>
      <w:proofErr w:type="spellEnd"/>
      <w:r w:rsidR="00D92FEA" w:rsidRPr="00671765">
        <w:rPr>
          <w:rFonts w:ascii="Book Antiqua" w:hAnsi="Book Antiqua" w:cs="Times New Roman"/>
          <w:sz w:val="24"/>
          <w:szCs w:val="24"/>
        </w:rPr>
        <w:t xml:space="preserve"> </w:t>
      </w:r>
      <w:proofErr w:type="spellStart"/>
      <w:r w:rsidR="00D92FEA" w:rsidRPr="00671765">
        <w:rPr>
          <w:rFonts w:ascii="Book Antiqua" w:hAnsi="Book Antiqua" w:cs="Times New Roman"/>
          <w:sz w:val="24"/>
          <w:szCs w:val="24"/>
        </w:rPr>
        <w:t>crossmatch</w:t>
      </w:r>
      <w:proofErr w:type="spellEnd"/>
      <w:r w:rsidR="00D92FEA" w:rsidRPr="00671765">
        <w:rPr>
          <w:rFonts w:ascii="Book Antiqua" w:hAnsi="Book Antiqua" w:cs="Times New Roman"/>
          <w:sz w:val="24"/>
          <w:szCs w:val="24"/>
        </w:rPr>
        <w:t xml:space="preserve"> (FCM</w:t>
      </w:r>
      <w:r w:rsidR="00793A6A" w:rsidRPr="00671765">
        <w:rPr>
          <w:rFonts w:ascii="Book Antiqua" w:hAnsi="Book Antiqua" w:cs="Times New Roman"/>
          <w:sz w:val="24"/>
          <w:szCs w:val="24"/>
        </w:rPr>
        <w:t xml:space="preserve">) </w:t>
      </w:r>
      <w:r w:rsidR="000F7A8D" w:rsidRPr="00671765">
        <w:rPr>
          <w:rFonts w:ascii="Book Antiqua" w:hAnsi="Book Antiqua" w:cs="Times New Roman"/>
          <w:sz w:val="24"/>
          <w:szCs w:val="24"/>
        </w:rPr>
        <w:t xml:space="preserve">and donor-specific antibodies (DSA) titers </w:t>
      </w:r>
      <w:r w:rsidR="00793A6A" w:rsidRPr="00671765">
        <w:rPr>
          <w:rFonts w:ascii="Book Antiqua" w:hAnsi="Book Antiqua" w:cs="Times New Roman"/>
          <w:sz w:val="24"/>
          <w:szCs w:val="24"/>
        </w:rPr>
        <w:t>were</w:t>
      </w:r>
      <w:r w:rsidR="00D92FEA" w:rsidRPr="00671765">
        <w:rPr>
          <w:rFonts w:ascii="Book Antiqua" w:hAnsi="Book Antiqua" w:cs="Times New Roman"/>
          <w:sz w:val="24"/>
          <w:szCs w:val="24"/>
        </w:rPr>
        <w:t xml:space="preserve"> performed</w:t>
      </w:r>
      <w:r w:rsidR="00056F36" w:rsidRPr="00671765">
        <w:rPr>
          <w:rFonts w:ascii="Book Antiqua" w:hAnsi="Book Antiqua" w:cs="Times New Roman"/>
          <w:sz w:val="24"/>
          <w:szCs w:val="24"/>
        </w:rPr>
        <w:t xml:space="preserve"> </w:t>
      </w:r>
      <w:r w:rsidR="00015B96" w:rsidRPr="00671765">
        <w:rPr>
          <w:rFonts w:ascii="Book Antiqua" w:hAnsi="Book Antiqua" w:cs="Times New Roman"/>
          <w:sz w:val="24"/>
          <w:szCs w:val="24"/>
        </w:rPr>
        <w:t xml:space="preserve">for </w:t>
      </w:r>
      <w:proofErr w:type="spellStart"/>
      <w:r w:rsidR="00015B96" w:rsidRPr="00671765">
        <w:rPr>
          <w:rFonts w:ascii="Book Antiqua" w:hAnsi="Book Antiqua" w:cs="Times New Roman"/>
          <w:sz w:val="24"/>
          <w:szCs w:val="24"/>
        </w:rPr>
        <w:t>immunolocial</w:t>
      </w:r>
      <w:proofErr w:type="spellEnd"/>
      <w:r w:rsidR="00015B96" w:rsidRPr="00671765">
        <w:rPr>
          <w:rFonts w:ascii="Book Antiqua" w:hAnsi="Book Antiqua" w:cs="Times New Roman"/>
          <w:sz w:val="24"/>
          <w:szCs w:val="24"/>
        </w:rPr>
        <w:t xml:space="preserve"> compatibility.</w:t>
      </w:r>
      <w:r w:rsidR="00D03372" w:rsidRPr="00671765">
        <w:rPr>
          <w:rFonts w:ascii="Book Antiqua" w:hAnsi="Book Antiqua" w:cs="Times New Roman"/>
          <w:sz w:val="24"/>
          <w:szCs w:val="24"/>
        </w:rPr>
        <w:t xml:space="preserve"> </w:t>
      </w:r>
      <w:r w:rsidR="00015B96" w:rsidRPr="00671765">
        <w:rPr>
          <w:rFonts w:ascii="Book Antiqua" w:hAnsi="Book Antiqua" w:cs="Times New Roman"/>
          <w:sz w:val="24"/>
          <w:szCs w:val="24"/>
        </w:rPr>
        <w:t>L</w:t>
      </w:r>
      <w:r w:rsidR="00C053D2" w:rsidRPr="00671765">
        <w:rPr>
          <w:rFonts w:ascii="Book Antiqua" w:hAnsi="Book Antiqua" w:cs="Times New Roman"/>
          <w:sz w:val="24"/>
          <w:szCs w:val="24"/>
        </w:rPr>
        <w:t>ymphocyte cross-matching &gt;</w:t>
      </w:r>
      <w:r w:rsidR="00D3306C" w:rsidRPr="00671765">
        <w:rPr>
          <w:rFonts w:ascii="Book Antiqua" w:hAnsi="Book Antiqua" w:cs="Times New Roman"/>
          <w:sz w:val="24"/>
          <w:szCs w:val="24"/>
          <w:lang w:eastAsia="zh-CN"/>
        </w:rPr>
        <w:t xml:space="preserve"> </w:t>
      </w:r>
      <w:r w:rsidR="00C053D2" w:rsidRPr="00671765">
        <w:rPr>
          <w:rFonts w:ascii="Book Antiqua" w:hAnsi="Book Antiqua" w:cs="Times New Roman"/>
          <w:sz w:val="24"/>
          <w:szCs w:val="24"/>
        </w:rPr>
        <w:t xml:space="preserve">20%, </w:t>
      </w:r>
      <w:r w:rsidR="00D92FEA" w:rsidRPr="00671765">
        <w:rPr>
          <w:rFonts w:ascii="Book Antiqua" w:hAnsi="Book Antiqua" w:cs="Times New Roman"/>
          <w:sz w:val="24"/>
          <w:szCs w:val="24"/>
        </w:rPr>
        <w:t xml:space="preserve">T </w:t>
      </w:r>
      <w:r w:rsidR="00C053D2" w:rsidRPr="00671765">
        <w:rPr>
          <w:rFonts w:ascii="Book Antiqua" w:hAnsi="Book Antiqua" w:cs="Times New Roman"/>
          <w:sz w:val="24"/>
          <w:szCs w:val="24"/>
        </w:rPr>
        <w:t>cell</w:t>
      </w:r>
      <w:r w:rsidR="00154112" w:rsidRPr="00671765">
        <w:rPr>
          <w:rFonts w:ascii="Book Antiqua" w:hAnsi="Book Antiqua" w:cs="Times New Roman"/>
          <w:sz w:val="24"/>
          <w:szCs w:val="24"/>
        </w:rPr>
        <w:t xml:space="preserve"> </w:t>
      </w:r>
      <w:r w:rsidR="00C053D2" w:rsidRPr="00671765">
        <w:rPr>
          <w:rFonts w:ascii="Book Antiqua" w:hAnsi="Book Antiqua" w:cs="Times New Roman"/>
          <w:sz w:val="24"/>
          <w:szCs w:val="24"/>
        </w:rPr>
        <w:t xml:space="preserve">and B cell </w:t>
      </w:r>
      <w:r w:rsidR="00D3306C" w:rsidRPr="00671765">
        <w:rPr>
          <w:rFonts w:ascii="Book Antiqua" w:hAnsi="Book Antiqua" w:cs="Times New Roman"/>
          <w:sz w:val="24"/>
          <w:szCs w:val="24"/>
        </w:rPr>
        <w:t>FCM</w:t>
      </w:r>
      <w:r w:rsidR="009164C0" w:rsidRPr="00671765">
        <w:rPr>
          <w:rFonts w:ascii="Book Antiqua" w:hAnsi="Book Antiqua" w:cs="Times New Roman"/>
          <w:sz w:val="24"/>
          <w:szCs w:val="24"/>
        </w:rPr>
        <w:t xml:space="preserve"> above 50 and </w:t>
      </w:r>
      <w:r w:rsidR="00D92FEA" w:rsidRPr="00671765">
        <w:rPr>
          <w:rFonts w:ascii="Book Antiqua" w:hAnsi="Book Antiqua" w:cs="Times New Roman"/>
          <w:sz w:val="24"/>
          <w:szCs w:val="24"/>
        </w:rPr>
        <w:t xml:space="preserve">100 </w:t>
      </w:r>
      <w:r w:rsidR="00EC387D" w:rsidRPr="00671765">
        <w:rPr>
          <w:rFonts w:ascii="Book Antiqua" w:hAnsi="Book Antiqua" w:cs="Times New Roman"/>
          <w:sz w:val="24"/>
          <w:szCs w:val="24"/>
        </w:rPr>
        <w:t>median channel shift</w:t>
      </w:r>
      <w:r w:rsidR="00C95A7C" w:rsidRPr="00671765">
        <w:rPr>
          <w:rFonts w:ascii="Book Antiqua" w:hAnsi="Book Antiqua" w:cs="Times New Roman"/>
          <w:sz w:val="24"/>
          <w:szCs w:val="24"/>
        </w:rPr>
        <w:t xml:space="preserve"> (MCS) </w:t>
      </w:r>
      <w:r w:rsidR="00C053D2" w:rsidRPr="00671765">
        <w:rPr>
          <w:rFonts w:ascii="Book Antiqua" w:hAnsi="Book Antiqua" w:cs="Times New Roman"/>
          <w:sz w:val="24"/>
          <w:szCs w:val="24"/>
        </w:rPr>
        <w:t xml:space="preserve">and </w:t>
      </w:r>
      <w:r w:rsidR="00D57789" w:rsidRPr="00671765">
        <w:rPr>
          <w:rFonts w:ascii="Book Antiqua" w:hAnsi="Book Antiqua" w:cs="Times New Roman"/>
          <w:sz w:val="24"/>
          <w:szCs w:val="24"/>
        </w:rPr>
        <w:t>donor-specific antibody</w:t>
      </w:r>
      <w:r w:rsidR="00C053D2" w:rsidRPr="00671765">
        <w:rPr>
          <w:rFonts w:ascii="Book Antiqua" w:eastAsia="Times New Roman" w:hAnsi="Book Antiqua" w:cs="Times New Roman"/>
          <w:sz w:val="24"/>
          <w:szCs w:val="24"/>
          <w:lang w:eastAsia="en-IN"/>
        </w:rPr>
        <w:t xml:space="preserve"> &gt;</w:t>
      </w:r>
      <w:r w:rsidR="00D3306C" w:rsidRPr="00671765">
        <w:rPr>
          <w:rFonts w:ascii="Book Antiqua" w:hAnsi="Book Antiqua" w:cs="Times New Roman"/>
          <w:sz w:val="24"/>
          <w:szCs w:val="24"/>
          <w:lang w:eastAsia="zh-CN"/>
        </w:rPr>
        <w:t xml:space="preserve"> </w:t>
      </w:r>
      <w:r w:rsidR="00C053D2" w:rsidRPr="00671765">
        <w:rPr>
          <w:rFonts w:ascii="Book Antiqua" w:eastAsia="Times New Roman" w:hAnsi="Book Antiqua" w:cs="Times New Roman"/>
          <w:sz w:val="24"/>
          <w:szCs w:val="24"/>
          <w:lang w:eastAsia="en-IN"/>
        </w:rPr>
        <w:t xml:space="preserve">1000 </w:t>
      </w:r>
      <w:r w:rsidR="00015B96" w:rsidRPr="00671765">
        <w:rPr>
          <w:rFonts w:ascii="Book Antiqua" w:hAnsi="Book Antiqua" w:cs="Times New Roman"/>
          <w:sz w:val="24"/>
          <w:szCs w:val="24"/>
        </w:rPr>
        <w:t>mean fluorescent intensity</w:t>
      </w:r>
      <w:r w:rsidR="00C95A7C" w:rsidRPr="00671765">
        <w:rPr>
          <w:rFonts w:ascii="Book Antiqua" w:hAnsi="Book Antiqua" w:cs="Times New Roman"/>
          <w:sz w:val="24"/>
          <w:szCs w:val="24"/>
        </w:rPr>
        <w:t xml:space="preserve"> (MFI)</w:t>
      </w:r>
      <w:r w:rsidR="00C053D2" w:rsidRPr="00671765">
        <w:rPr>
          <w:rFonts w:ascii="Book Antiqua" w:eastAsia="Times New Roman" w:hAnsi="Book Antiqua" w:cs="Times New Roman"/>
          <w:sz w:val="24"/>
          <w:szCs w:val="24"/>
          <w:lang w:eastAsia="en-IN"/>
        </w:rPr>
        <w:t xml:space="preserve"> </w:t>
      </w:r>
      <w:r w:rsidR="00D92FEA" w:rsidRPr="00671765">
        <w:rPr>
          <w:rFonts w:ascii="Book Antiqua" w:hAnsi="Book Antiqua" w:cs="Times New Roman"/>
          <w:sz w:val="24"/>
          <w:szCs w:val="24"/>
        </w:rPr>
        <w:t>w</w:t>
      </w:r>
      <w:r w:rsidR="00FA3C47" w:rsidRPr="00671765">
        <w:rPr>
          <w:rFonts w:ascii="Book Antiqua" w:hAnsi="Book Antiqua" w:cs="Times New Roman"/>
          <w:sz w:val="24"/>
          <w:szCs w:val="24"/>
        </w:rPr>
        <w:t>ere</w:t>
      </w:r>
      <w:r w:rsidR="00D92FEA" w:rsidRPr="00671765">
        <w:rPr>
          <w:rFonts w:ascii="Book Antiqua" w:hAnsi="Book Antiqua" w:cs="Times New Roman"/>
          <w:sz w:val="24"/>
          <w:szCs w:val="24"/>
        </w:rPr>
        <w:t xml:space="preserve"> considered positive and contraindication for transplantation</w:t>
      </w:r>
      <w:r w:rsidR="00FA3C47" w:rsidRPr="00671765">
        <w:rPr>
          <w:rFonts w:ascii="Book Antiqua" w:hAnsi="Book Antiqua" w:cs="Times New Roman"/>
          <w:sz w:val="24"/>
          <w:szCs w:val="24"/>
        </w:rPr>
        <w:t xml:space="preserve"> in our transplant center</w:t>
      </w:r>
      <w:r w:rsidR="00D92FEA" w:rsidRPr="00671765">
        <w:rPr>
          <w:rFonts w:ascii="Book Antiqua" w:hAnsi="Book Antiqua" w:cs="Times New Roman"/>
          <w:sz w:val="24"/>
          <w:szCs w:val="24"/>
        </w:rPr>
        <w:t>.</w:t>
      </w:r>
      <w:r w:rsidR="00154112" w:rsidRPr="00671765">
        <w:rPr>
          <w:rFonts w:ascii="Book Antiqua" w:eastAsia="Times New Roman" w:hAnsi="Book Antiqua" w:cs="Times New Roman"/>
          <w:sz w:val="24"/>
          <w:szCs w:val="24"/>
          <w:lang w:eastAsia="en-IN"/>
        </w:rPr>
        <w:t xml:space="preserve"> </w:t>
      </w:r>
      <w:r w:rsidR="00EC387D" w:rsidRPr="00671765">
        <w:rPr>
          <w:rFonts w:ascii="Book Antiqua" w:hAnsi="Book Antiqua" w:cs="Times New Roman"/>
          <w:sz w:val="24"/>
          <w:szCs w:val="24"/>
        </w:rPr>
        <w:t xml:space="preserve">The patient from Portugal had </w:t>
      </w:r>
      <w:r w:rsidR="00C053D2" w:rsidRPr="00671765">
        <w:rPr>
          <w:rFonts w:ascii="Book Antiqua" w:hAnsi="Book Antiqua" w:cs="Times New Roman"/>
          <w:sz w:val="24"/>
          <w:szCs w:val="24"/>
        </w:rPr>
        <w:t xml:space="preserve">lymphocyte cross-matching </w:t>
      </w:r>
      <w:r w:rsidR="00EC387D" w:rsidRPr="00671765">
        <w:rPr>
          <w:rFonts w:ascii="Book Antiqua" w:hAnsi="Book Antiqua" w:cs="Times New Roman"/>
          <w:sz w:val="24"/>
          <w:szCs w:val="24"/>
        </w:rPr>
        <w:t>of</w:t>
      </w:r>
      <w:r w:rsidR="00D92FEA" w:rsidRPr="00671765">
        <w:rPr>
          <w:rFonts w:ascii="Book Antiqua" w:hAnsi="Book Antiqua" w:cs="Times New Roman"/>
          <w:sz w:val="24"/>
          <w:szCs w:val="24"/>
        </w:rPr>
        <w:t xml:space="preserve"> 90% </w:t>
      </w:r>
      <w:r w:rsidR="001D051D" w:rsidRPr="00671765">
        <w:rPr>
          <w:rFonts w:ascii="Book Antiqua" w:hAnsi="Book Antiqua" w:cs="Times New Roman"/>
          <w:sz w:val="24"/>
          <w:szCs w:val="24"/>
        </w:rPr>
        <w:t>positive,</w:t>
      </w:r>
      <w:r w:rsidR="00D92FEA" w:rsidRPr="00671765">
        <w:rPr>
          <w:rFonts w:ascii="Book Antiqua" w:hAnsi="Book Antiqua" w:cs="Times New Roman"/>
          <w:sz w:val="24"/>
          <w:szCs w:val="24"/>
        </w:rPr>
        <w:t xml:space="preserve"> T and B</w:t>
      </w:r>
      <w:r w:rsidR="00A213FE" w:rsidRPr="00671765">
        <w:rPr>
          <w:rFonts w:ascii="Book Antiqua" w:hAnsi="Book Antiqua" w:cs="Times New Roman"/>
          <w:sz w:val="24"/>
          <w:szCs w:val="24"/>
        </w:rPr>
        <w:t xml:space="preserve"> cell </w:t>
      </w:r>
      <w:r w:rsidR="00D3306C" w:rsidRPr="00671765">
        <w:rPr>
          <w:rFonts w:ascii="Book Antiqua" w:hAnsi="Book Antiqua" w:cs="Times New Roman"/>
          <w:sz w:val="24"/>
          <w:szCs w:val="24"/>
        </w:rPr>
        <w:t>FCM</w:t>
      </w:r>
      <w:r w:rsidR="00D92FEA" w:rsidRPr="00671765">
        <w:rPr>
          <w:rFonts w:ascii="Book Antiqua" w:hAnsi="Book Antiqua" w:cs="Times New Roman"/>
          <w:sz w:val="24"/>
          <w:szCs w:val="24"/>
        </w:rPr>
        <w:t xml:space="preserve"> were 1</w:t>
      </w:r>
      <w:r w:rsidR="00447E02" w:rsidRPr="00671765">
        <w:rPr>
          <w:rFonts w:ascii="Book Antiqua" w:hAnsi="Book Antiqua" w:cs="Times New Roman"/>
          <w:sz w:val="24"/>
          <w:szCs w:val="24"/>
        </w:rPr>
        <w:t>86</w:t>
      </w:r>
      <w:r w:rsidR="00D92FEA" w:rsidRPr="00671765">
        <w:rPr>
          <w:rFonts w:ascii="Book Antiqua" w:hAnsi="Book Antiqua" w:cs="Times New Roman"/>
          <w:sz w:val="24"/>
          <w:szCs w:val="24"/>
        </w:rPr>
        <w:t>, 2</w:t>
      </w:r>
      <w:r w:rsidR="00447E02" w:rsidRPr="00671765">
        <w:rPr>
          <w:rFonts w:ascii="Book Antiqua" w:hAnsi="Book Antiqua" w:cs="Times New Roman"/>
          <w:sz w:val="24"/>
          <w:szCs w:val="24"/>
        </w:rPr>
        <w:t>31</w:t>
      </w:r>
      <w:r w:rsidR="001D778A" w:rsidRPr="00671765">
        <w:rPr>
          <w:rFonts w:ascii="Book Antiqua" w:hAnsi="Book Antiqua" w:cs="Times New Roman"/>
          <w:sz w:val="24"/>
          <w:szCs w:val="24"/>
        </w:rPr>
        <w:t xml:space="preserve"> </w:t>
      </w:r>
      <w:r w:rsidR="00D92FEA" w:rsidRPr="00671765">
        <w:rPr>
          <w:rFonts w:ascii="Book Antiqua" w:hAnsi="Book Antiqua" w:cs="Times New Roman"/>
          <w:sz w:val="24"/>
          <w:szCs w:val="24"/>
        </w:rPr>
        <w:t xml:space="preserve">MCS respectively with </w:t>
      </w:r>
      <w:r w:rsidR="00FA3C47" w:rsidRPr="00671765">
        <w:rPr>
          <w:rFonts w:ascii="Book Antiqua" w:hAnsi="Book Antiqua" w:cs="Times New Roman"/>
          <w:sz w:val="24"/>
          <w:szCs w:val="24"/>
        </w:rPr>
        <w:t xml:space="preserve">his </w:t>
      </w:r>
      <w:r w:rsidR="00D92FEA" w:rsidRPr="00671765">
        <w:rPr>
          <w:rFonts w:ascii="Book Antiqua" w:hAnsi="Book Antiqua" w:cs="Times New Roman"/>
          <w:sz w:val="24"/>
          <w:szCs w:val="24"/>
        </w:rPr>
        <w:t>wife as donor.</w:t>
      </w:r>
      <w:r w:rsidR="000B4DE4" w:rsidRPr="00671765">
        <w:rPr>
          <w:rFonts w:ascii="Book Antiqua" w:hAnsi="Book Antiqua" w:cs="Times New Roman"/>
          <w:sz w:val="24"/>
          <w:szCs w:val="24"/>
        </w:rPr>
        <w:t xml:space="preserve"> The class 1 </w:t>
      </w:r>
      <w:r w:rsidR="00911BA5" w:rsidRPr="00671765">
        <w:rPr>
          <w:rFonts w:ascii="Book Antiqua" w:hAnsi="Book Antiqua" w:cs="Times New Roman"/>
          <w:sz w:val="24"/>
          <w:szCs w:val="24"/>
        </w:rPr>
        <w:t>donor-specific antibod</w:t>
      </w:r>
      <w:r w:rsidR="009164C0" w:rsidRPr="00671765">
        <w:rPr>
          <w:rFonts w:ascii="Book Antiqua" w:hAnsi="Book Antiqua" w:cs="Times New Roman"/>
          <w:sz w:val="24"/>
          <w:szCs w:val="24"/>
        </w:rPr>
        <w:t>y</w:t>
      </w:r>
      <w:r w:rsidR="000B4DE4" w:rsidRPr="00671765">
        <w:rPr>
          <w:rFonts w:ascii="Book Antiqua" w:hAnsi="Book Antiqua" w:cs="Times New Roman"/>
          <w:sz w:val="24"/>
          <w:szCs w:val="24"/>
        </w:rPr>
        <w:t xml:space="preserve"> </w:t>
      </w:r>
      <w:r w:rsidR="00E82DF1" w:rsidRPr="00671765">
        <w:rPr>
          <w:rFonts w:ascii="Book Antiqua" w:hAnsi="Book Antiqua" w:cs="Times New Roman"/>
          <w:sz w:val="24"/>
          <w:szCs w:val="24"/>
        </w:rPr>
        <w:t xml:space="preserve">was </w:t>
      </w:r>
      <w:r w:rsidR="00E82DF1" w:rsidRPr="00671765">
        <w:rPr>
          <w:rFonts w:ascii="Book Antiqua" w:eastAsia="Times New Roman" w:hAnsi="Book Antiqua" w:cs="Times New Roman"/>
          <w:sz w:val="24"/>
          <w:szCs w:val="24"/>
        </w:rPr>
        <w:t>11600</w:t>
      </w:r>
      <w:r w:rsidR="000B4DE4" w:rsidRPr="00671765">
        <w:rPr>
          <w:rFonts w:ascii="Book Antiqua" w:eastAsia="Times New Roman" w:hAnsi="Book Antiqua" w:cs="Times New Roman"/>
          <w:sz w:val="24"/>
          <w:szCs w:val="24"/>
        </w:rPr>
        <w:t xml:space="preserve"> MFI</w:t>
      </w:r>
      <w:r w:rsidR="00A353F1" w:rsidRPr="00671765">
        <w:rPr>
          <w:rFonts w:ascii="Book Antiqua" w:eastAsia="Times New Roman" w:hAnsi="Book Antiqua" w:cs="Times New Roman"/>
          <w:sz w:val="24"/>
          <w:szCs w:val="24"/>
        </w:rPr>
        <w:t xml:space="preserve"> (</w:t>
      </w:r>
      <w:r w:rsidR="00D3306C" w:rsidRPr="00671765">
        <w:rPr>
          <w:rFonts w:ascii="Book Antiqua" w:eastAsia="Times New Roman" w:hAnsi="Book Antiqua" w:cs="Times New Roman"/>
          <w:sz w:val="24"/>
          <w:szCs w:val="24"/>
        </w:rPr>
        <w:t>T</w:t>
      </w:r>
      <w:r w:rsidR="00A353F1" w:rsidRPr="00671765">
        <w:rPr>
          <w:rFonts w:ascii="Book Antiqua" w:eastAsia="Times New Roman" w:hAnsi="Book Antiqua" w:cs="Times New Roman"/>
          <w:sz w:val="24"/>
          <w:szCs w:val="24"/>
        </w:rPr>
        <w:t xml:space="preserve">able </w:t>
      </w:r>
      <w:r w:rsidR="00C433DE">
        <w:rPr>
          <w:rFonts w:ascii="Book Antiqua" w:hAnsi="Book Antiqua" w:cs="Times New Roman" w:hint="eastAsia"/>
          <w:sz w:val="24"/>
          <w:szCs w:val="24"/>
          <w:lang w:eastAsia="zh-CN"/>
        </w:rPr>
        <w:t>1</w:t>
      </w:r>
      <w:r w:rsidR="00E82DF1" w:rsidRPr="00671765">
        <w:rPr>
          <w:rFonts w:ascii="Book Antiqua" w:eastAsia="Times New Roman" w:hAnsi="Book Antiqua" w:cs="Times New Roman"/>
          <w:sz w:val="24"/>
          <w:szCs w:val="24"/>
        </w:rPr>
        <w:t xml:space="preserve">). </w:t>
      </w:r>
    </w:p>
    <w:p w:rsidR="004F7413" w:rsidRPr="00671765" w:rsidRDefault="00AA71C7" w:rsidP="00671765">
      <w:pPr>
        <w:spacing w:after="0" w:line="360" w:lineRule="auto"/>
        <w:ind w:firstLineChars="100" w:firstLine="240"/>
        <w:jc w:val="both"/>
        <w:rPr>
          <w:rFonts w:ascii="Book Antiqua" w:hAnsi="Book Antiqua" w:cs="Times New Roman"/>
          <w:sz w:val="24"/>
          <w:szCs w:val="24"/>
        </w:rPr>
      </w:pPr>
      <w:r w:rsidRPr="00671765">
        <w:rPr>
          <w:rFonts w:ascii="Book Antiqua" w:hAnsi="Book Antiqua" w:cs="Times New Roman"/>
          <w:sz w:val="24"/>
          <w:szCs w:val="24"/>
        </w:rPr>
        <w:t>Patient 1 and 2 were</w:t>
      </w:r>
      <w:r w:rsidR="004F7413" w:rsidRPr="00671765">
        <w:rPr>
          <w:rFonts w:ascii="Book Antiqua" w:hAnsi="Book Antiqua" w:cs="Times New Roman"/>
          <w:sz w:val="24"/>
          <w:szCs w:val="24"/>
        </w:rPr>
        <w:t xml:space="preserve"> registered with our KPD registry</w:t>
      </w:r>
      <w:r w:rsidRPr="00671765">
        <w:rPr>
          <w:rFonts w:ascii="Book Antiqua" w:hAnsi="Book Antiqua" w:cs="Times New Roman"/>
          <w:sz w:val="24"/>
          <w:szCs w:val="24"/>
        </w:rPr>
        <w:t xml:space="preserve"> due to sensitization and ABO incompatibility</w:t>
      </w:r>
      <w:r w:rsidR="00D84FBF" w:rsidRPr="00671765">
        <w:rPr>
          <w:rFonts w:ascii="Book Antiqua" w:hAnsi="Book Antiqua" w:cs="Times New Roman"/>
          <w:sz w:val="24"/>
          <w:szCs w:val="24"/>
        </w:rPr>
        <w:t xml:space="preserve"> respectively</w:t>
      </w:r>
      <w:r w:rsidR="004F7413" w:rsidRPr="00671765">
        <w:rPr>
          <w:rFonts w:ascii="Book Antiqua" w:hAnsi="Book Antiqua" w:cs="Times New Roman"/>
          <w:sz w:val="24"/>
          <w:szCs w:val="24"/>
        </w:rPr>
        <w:t xml:space="preserve">. </w:t>
      </w:r>
      <w:r w:rsidR="0052535C" w:rsidRPr="00671765">
        <w:rPr>
          <w:rFonts w:ascii="Book Antiqua" w:hAnsi="Book Antiqua" w:cs="Times New Roman"/>
          <w:sz w:val="24"/>
          <w:szCs w:val="24"/>
        </w:rPr>
        <w:t xml:space="preserve">The manual allocation was performed by a Nephrologist under supervision of authorization committee to ensure proper allocation. Sensitized </w:t>
      </w:r>
      <w:r w:rsidR="001354D9" w:rsidRPr="00671765">
        <w:rPr>
          <w:rFonts w:ascii="Book Antiqua" w:hAnsi="Book Antiqua" w:cs="Times New Roman"/>
          <w:sz w:val="24"/>
          <w:szCs w:val="24"/>
        </w:rPr>
        <w:t>patients,</w:t>
      </w:r>
      <w:r w:rsidR="0052535C" w:rsidRPr="00671765">
        <w:rPr>
          <w:rFonts w:ascii="Book Antiqua" w:hAnsi="Book Antiqua" w:cs="Times New Roman"/>
          <w:sz w:val="24"/>
          <w:szCs w:val="24"/>
        </w:rPr>
        <w:t xml:space="preserve"> O group patients with non-O </w:t>
      </w:r>
      <w:r w:rsidR="001354D9" w:rsidRPr="00671765">
        <w:rPr>
          <w:rFonts w:ascii="Book Antiqua" w:hAnsi="Book Antiqua" w:cs="Times New Roman"/>
          <w:sz w:val="24"/>
          <w:szCs w:val="24"/>
        </w:rPr>
        <w:t xml:space="preserve">donor, HLA match, </w:t>
      </w:r>
      <w:r w:rsidR="001354D9" w:rsidRPr="00671765">
        <w:rPr>
          <w:rStyle w:val="apple-converted-space"/>
          <w:rFonts w:ascii="Book Antiqua" w:hAnsi="Book Antiqua" w:cs="Times New Roman"/>
          <w:sz w:val="24"/>
          <w:szCs w:val="24"/>
        </w:rPr>
        <w:t xml:space="preserve">dialysis time, donor age and </w:t>
      </w:r>
      <w:r w:rsidR="001354D9" w:rsidRPr="00671765">
        <w:rPr>
          <w:rFonts w:ascii="Book Antiqua" w:hAnsi="Book Antiqua" w:cs="Times New Roman"/>
          <w:sz w:val="24"/>
          <w:szCs w:val="24"/>
        </w:rPr>
        <w:t>waiting time were considered in this allocation</w:t>
      </w:r>
      <w:r w:rsidR="00BE36E5" w:rsidRPr="00671765">
        <w:rPr>
          <w:rFonts w:ascii="Book Antiqua" w:hAnsi="Book Antiqua" w:cs="Times New Roman"/>
          <w:sz w:val="24"/>
          <w:szCs w:val="24"/>
        </w:rPr>
        <w:t>.</w:t>
      </w:r>
      <w:r w:rsidR="00035C34" w:rsidRPr="00671765">
        <w:rPr>
          <w:rFonts w:ascii="Book Antiqua" w:hAnsi="Book Antiqua" w:cs="Times New Roman"/>
          <w:sz w:val="24"/>
          <w:szCs w:val="24"/>
        </w:rPr>
        <w:t xml:space="preserve"> </w:t>
      </w:r>
      <w:r w:rsidR="004F7413" w:rsidRPr="00671765">
        <w:rPr>
          <w:rFonts w:ascii="Book Antiqua" w:hAnsi="Book Antiqua" w:cs="Times New Roman"/>
          <w:sz w:val="24"/>
          <w:szCs w:val="24"/>
        </w:rPr>
        <w:t xml:space="preserve">We demonstrated absence of DSA in the each recipient </w:t>
      </w:r>
      <w:r w:rsidR="00282946" w:rsidRPr="00671765">
        <w:rPr>
          <w:rFonts w:ascii="Book Antiqua" w:hAnsi="Book Antiqua" w:cs="Times New Roman"/>
          <w:sz w:val="24"/>
          <w:szCs w:val="24"/>
        </w:rPr>
        <w:t>u</w:t>
      </w:r>
      <w:r w:rsidR="004F7413" w:rsidRPr="00671765">
        <w:rPr>
          <w:rFonts w:ascii="Book Antiqua" w:hAnsi="Book Antiqua" w:cs="Times New Roman"/>
          <w:sz w:val="24"/>
          <w:szCs w:val="24"/>
        </w:rPr>
        <w:t xml:space="preserve">sing data of blood </w:t>
      </w:r>
      <w:r w:rsidR="008012A4" w:rsidRPr="00671765">
        <w:rPr>
          <w:rFonts w:ascii="Book Antiqua" w:hAnsi="Book Antiqua" w:cs="Times New Roman"/>
          <w:sz w:val="24"/>
          <w:szCs w:val="24"/>
        </w:rPr>
        <w:t>groups,</w:t>
      </w:r>
      <w:r w:rsidR="004F7413" w:rsidRPr="00671765">
        <w:rPr>
          <w:rFonts w:ascii="Book Antiqua" w:hAnsi="Book Antiqua" w:cs="Times New Roman"/>
          <w:sz w:val="24"/>
          <w:szCs w:val="24"/>
        </w:rPr>
        <w:t xml:space="preserve"> HLA antibody </w:t>
      </w:r>
      <w:r w:rsidR="00282946" w:rsidRPr="00671765">
        <w:rPr>
          <w:rFonts w:ascii="Book Antiqua" w:hAnsi="Book Antiqua" w:cs="Times New Roman"/>
          <w:sz w:val="24"/>
          <w:szCs w:val="24"/>
        </w:rPr>
        <w:t>profile of recipients and HLA report of donor and recipient. All</w:t>
      </w:r>
      <w:r w:rsidR="00BE36E5" w:rsidRPr="00671765">
        <w:rPr>
          <w:rFonts w:ascii="Book Antiqua" w:hAnsi="Book Antiqua" w:cs="Times New Roman"/>
          <w:sz w:val="24"/>
          <w:szCs w:val="24"/>
        </w:rPr>
        <w:t xml:space="preserve"> </w:t>
      </w:r>
      <w:r w:rsidR="00282946" w:rsidRPr="00671765">
        <w:rPr>
          <w:rFonts w:ascii="Book Antiqua" w:hAnsi="Book Antiqua" w:cs="Times New Roman"/>
          <w:sz w:val="24"/>
          <w:szCs w:val="24"/>
        </w:rPr>
        <w:t>the three immunologic test</w:t>
      </w:r>
      <w:r w:rsidR="00901DB2" w:rsidRPr="00671765">
        <w:rPr>
          <w:rFonts w:ascii="Book Antiqua" w:hAnsi="Book Antiqua" w:cs="Times New Roman"/>
          <w:sz w:val="24"/>
          <w:szCs w:val="24"/>
        </w:rPr>
        <w:t>s</w:t>
      </w:r>
      <w:r w:rsidR="00282946" w:rsidRPr="00671765">
        <w:rPr>
          <w:rFonts w:ascii="Book Antiqua" w:hAnsi="Book Antiqua" w:cs="Times New Roman"/>
          <w:sz w:val="24"/>
          <w:szCs w:val="24"/>
        </w:rPr>
        <w:t xml:space="preserve"> (LCM, FCM, </w:t>
      </w:r>
      <w:r w:rsidR="00901DB2" w:rsidRPr="00671765">
        <w:rPr>
          <w:rFonts w:ascii="Book Antiqua" w:hAnsi="Book Antiqua" w:cs="Times New Roman"/>
          <w:sz w:val="24"/>
          <w:szCs w:val="24"/>
        </w:rPr>
        <w:t>and DSA</w:t>
      </w:r>
      <w:r w:rsidR="00282946" w:rsidRPr="00671765">
        <w:rPr>
          <w:rFonts w:ascii="Book Antiqua" w:hAnsi="Book Antiqua" w:cs="Times New Roman"/>
          <w:sz w:val="24"/>
          <w:szCs w:val="24"/>
        </w:rPr>
        <w:t>) were negative and acceptable with intended KPD donor for both the recipients</w:t>
      </w:r>
      <w:r w:rsidR="00BE36E5" w:rsidRPr="00671765">
        <w:rPr>
          <w:rFonts w:ascii="Book Antiqua" w:hAnsi="Book Antiqua" w:cs="Times New Roman"/>
          <w:sz w:val="24"/>
          <w:szCs w:val="24"/>
        </w:rPr>
        <w:t xml:space="preserve">. </w:t>
      </w:r>
      <w:r w:rsidR="004F7413" w:rsidRPr="00671765">
        <w:rPr>
          <w:rFonts w:ascii="Book Antiqua" w:hAnsi="Book Antiqua" w:cs="Times New Roman"/>
          <w:sz w:val="24"/>
          <w:szCs w:val="24"/>
        </w:rPr>
        <w:t>Thus virtual cross-match approach has maximized the matching in</w:t>
      </w:r>
      <w:r w:rsidR="004F7413" w:rsidRPr="00671765">
        <w:rPr>
          <w:rStyle w:val="apple-converted-space"/>
          <w:rFonts w:ascii="Book Antiqua" w:hAnsi="Book Antiqua" w:cs="Times New Roman"/>
          <w:sz w:val="24"/>
          <w:szCs w:val="24"/>
        </w:rPr>
        <w:t> sensitized patients in KPD</w:t>
      </w:r>
      <w:r w:rsidR="004F7413" w:rsidRPr="00671765">
        <w:rPr>
          <w:rFonts w:ascii="Book Antiqua" w:hAnsi="Book Antiqua" w:cs="Times New Roman"/>
          <w:sz w:val="24"/>
          <w:szCs w:val="24"/>
        </w:rPr>
        <w:t xml:space="preserve"> program</w:t>
      </w:r>
      <w:r w:rsidR="00154112" w:rsidRPr="00671765">
        <w:rPr>
          <w:rFonts w:ascii="Book Antiqua" w:hAnsi="Book Antiqua" w:cs="Times New Roman"/>
          <w:sz w:val="24"/>
          <w:szCs w:val="24"/>
        </w:rPr>
        <w:t xml:space="preserve"> </w:t>
      </w:r>
    </w:p>
    <w:p w:rsidR="00BE27C6" w:rsidRPr="00671765" w:rsidRDefault="00D61714" w:rsidP="00671765">
      <w:pPr>
        <w:spacing w:after="0" w:line="360" w:lineRule="auto"/>
        <w:ind w:firstLineChars="100" w:firstLine="240"/>
        <w:jc w:val="both"/>
        <w:rPr>
          <w:rFonts w:ascii="Book Antiqua" w:hAnsi="Book Antiqua" w:cs="Times New Roman"/>
          <w:sz w:val="24"/>
          <w:szCs w:val="24"/>
        </w:rPr>
      </w:pPr>
      <w:r w:rsidRPr="00671765">
        <w:rPr>
          <w:rFonts w:ascii="Book Antiqua" w:eastAsia="Times New Roman" w:hAnsi="Book Antiqua" w:cs="Times New Roman"/>
          <w:sz w:val="24"/>
          <w:szCs w:val="24"/>
        </w:rPr>
        <w:t xml:space="preserve">The </w:t>
      </w:r>
      <w:r w:rsidR="004679FE" w:rsidRPr="00671765">
        <w:rPr>
          <w:rFonts w:ascii="Book Antiqua" w:eastAsia="Times New Roman" w:hAnsi="Book Antiqua" w:cs="Times New Roman"/>
          <w:sz w:val="24"/>
          <w:szCs w:val="24"/>
        </w:rPr>
        <w:t>donor</w:t>
      </w:r>
      <w:r w:rsidRPr="00671765">
        <w:rPr>
          <w:rFonts w:ascii="Book Antiqua" w:eastAsia="Times New Roman" w:hAnsi="Book Antiqua" w:cs="Times New Roman"/>
          <w:sz w:val="24"/>
          <w:szCs w:val="24"/>
        </w:rPr>
        <w:t>–recipient pairs</w:t>
      </w:r>
      <w:r w:rsidR="00B773F3" w:rsidRPr="00671765">
        <w:rPr>
          <w:rFonts w:ascii="Book Antiqua" w:eastAsia="Times New Roman" w:hAnsi="Book Antiqua" w:cs="Times New Roman"/>
          <w:sz w:val="24"/>
          <w:szCs w:val="24"/>
        </w:rPr>
        <w:t xml:space="preserve"> </w:t>
      </w:r>
      <w:r w:rsidRPr="00671765">
        <w:rPr>
          <w:rFonts w:ascii="Book Antiqua" w:eastAsia="Times New Roman" w:hAnsi="Book Antiqua" w:cs="Times New Roman"/>
          <w:sz w:val="24"/>
          <w:szCs w:val="24"/>
        </w:rPr>
        <w:t xml:space="preserve">have negative </w:t>
      </w:r>
      <w:r w:rsidR="00126DDA" w:rsidRPr="00671765">
        <w:rPr>
          <w:rFonts w:ascii="Book Antiqua" w:eastAsia="Times New Roman" w:hAnsi="Book Antiqua" w:cs="Times New Roman"/>
          <w:sz w:val="24"/>
          <w:szCs w:val="24"/>
        </w:rPr>
        <w:t xml:space="preserve">LCM, FCM and DSA </w:t>
      </w:r>
      <w:r w:rsidRPr="00671765">
        <w:rPr>
          <w:rFonts w:ascii="Book Antiqua" w:eastAsia="Times New Roman" w:hAnsi="Book Antiqua" w:cs="Times New Roman"/>
          <w:sz w:val="24"/>
          <w:szCs w:val="24"/>
        </w:rPr>
        <w:t xml:space="preserve">in two way kidney exchange with the intended </w:t>
      </w:r>
      <w:r w:rsidR="00914A0E" w:rsidRPr="00671765">
        <w:rPr>
          <w:rFonts w:ascii="Book Antiqua" w:eastAsia="Times New Roman" w:hAnsi="Book Antiqua" w:cs="Times New Roman"/>
          <w:sz w:val="24"/>
          <w:szCs w:val="24"/>
        </w:rPr>
        <w:t xml:space="preserve">KPD </w:t>
      </w:r>
      <w:r w:rsidRPr="00671765">
        <w:rPr>
          <w:rFonts w:ascii="Book Antiqua" w:eastAsia="Times New Roman" w:hAnsi="Book Antiqua" w:cs="Times New Roman"/>
          <w:sz w:val="24"/>
          <w:szCs w:val="24"/>
        </w:rPr>
        <w:t>donors.</w:t>
      </w:r>
      <w:r w:rsidR="00C725CC" w:rsidRPr="00671765">
        <w:rPr>
          <w:rFonts w:ascii="Book Antiqua" w:eastAsia="Times New Roman" w:hAnsi="Book Antiqua" w:cs="Times New Roman"/>
          <w:sz w:val="24"/>
          <w:szCs w:val="24"/>
          <w:lang w:eastAsia="en-IN"/>
        </w:rPr>
        <w:t xml:space="preserve"> There was no DSA even at low titer prior to transplant.</w:t>
      </w:r>
      <w:r w:rsidRPr="00671765">
        <w:rPr>
          <w:rFonts w:ascii="Book Antiqua" w:eastAsia="Times New Roman" w:hAnsi="Book Antiqua" w:cs="Times New Roman"/>
          <w:sz w:val="24"/>
          <w:szCs w:val="24"/>
        </w:rPr>
        <w:t xml:space="preserve"> </w:t>
      </w:r>
      <w:r w:rsidR="00126DDA" w:rsidRPr="00671765">
        <w:rPr>
          <w:rFonts w:ascii="Book Antiqua" w:eastAsia="Times New Roman" w:hAnsi="Book Antiqua" w:cs="Times New Roman"/>
          <w:sz w:val="24"/>
          <w:szCs w:val="24"/>
        </w:rPr>
        <w:t xml:space="preserve">Both the </w:t>
      </w:r>
      <w:r w:rsidR="00E82DF1" w:rsidRPr="00671765">
        <w:rPr>
          <w:rFonts w:ascii="Book Antiqua" w:eastAsia="Times New Roman" w:hAnsi="Book Antiqua" w:cs="Times New Roman"/>
          <w:sz w:val="24"/>
          <w:szCs w:val="24"/>
        </w:rPr>
        <w:t xml:space="preserve">donors </w:t>
      </w:r>
      <w:r w:rsidR="002C05B3" w:rsidRPr="00671765">
        <w:rPr>
          <w:rFonts w:ascii="Book Antiqua" w:eastAsia="Times New Roman" w:hAnsi="Book Antiqua" w:cs="Times New Roman"/>
          <w:sz w:val="24"/>
          <w:szCs w:val="24"/>
        </w:rPr>
        <w:t xml:space="preserve">were of similar age group with similar </w:t>
      </w:r>
      <w:proofErr w:type="spellStart"/>
      <w:r w:rsidR="00CE2AAC" w:rsidRPr="00671765">
        <w:rPr>
          <w:rFonts w:ascii="Book Antiqua" w:eastAsia="Times New Roman" w:hAnsi="Book Antiqua" w:cs="Times New Roman"/>
          <w:sz w:val="24"/>
          <w:szCs w:val="24"/>
        </w:rPr>
        <w:t>creatinine</w:t>
      </w:r>
      <w:proofErr w:type="spellEnd"/>
      <w:r w:rsidR="00CE2AAC" w:rsidRPr="00671765">
        <w:rPr>
          <w:rFonts w:ascii="Book Antiqua" w:eastAsia="Times New Roman" w:hAnsi="Book Antiqua" w:cs="Times New Roman"/>
          <w:sz w:val="24"/>
          <w:szCs w:val="24"/>
        </w:rPr>
        <w:t>,</w:t>
      </w:r>
      <w:r w:rsidR="002C05B3" w:rsidRPr="00671765">
        <w:rPr>
          <w:rFonts w:ascii="Book Antiqua" w:eastAsia="Times New Roman" w:hAnsi="Book Antiqua" w:cs="Times New Roman"/>
          <w:sz w:val="24"/>
          <w:szCs w:val="24"/>
        </w:rPr>
        <w:t xml:space="preserve"> </w:t>
      </w:r>
      <w:r w:rsidR="007A667D" w:rsidRPr="00671765">
        <w:rPr>
          <w:rFonts w:ascii="Book Antiqua" w:eastAsia="Times New Roman" w:hAnsi="Book Antiqua" w:cs="Times New Roman"/>
          <w:sz w:val="24"/>
          <w:szCs w:val="24"/>
        </w:rPr>
        <w:t xml:space="preserve">glomerular filtration rate </w:t>
      </w:r>
      <w:r w:rsidR="002C05B3" w:rsidRPr="00671765">
        <w:rPr>
          <w:rFonts w:ascii="Book Antiqua" w:eastAsia="Times New Roman" w:hAnsi="Book Antiqua" w:cs="Times New Roman"/>
          <w:sz w:val="24"/>
          <w:szCs w:val="24"/>
        </w:rPr>
        <w:t xml:space="preserve">and renal vessel </w:t>
      </w:r>
      <w:r w:rsidR="00CE2AAC" w:rsidRPr="00671765">
        <w:rPr>
          <w:rFonts w:ascii="Book Antiqua" w:eastAsia="Times New Roman" w:hAnsi="Book Antiqua" w:cs="Times New Roman"/>
          <w:sz w:val="24"/>
          <w:szCs w:val="24"/>
        </w:rPr>
        <w:t>anatomy</w:t>
      </w:r>
      <w:r w:rsidR="006A3508" w:rsidRPr="00671765">
        <w:rPr>
          <w:rFonts w:ascii="Book Antiqua" w:eastAsia="Times New Roman" w:hAnsi="Book Antiqua" w:cs="Times New Roman"/>
          <w:sz w:val="24"/>
          <w:szCs w:val="24"/>
        </w:rPr>
        <w:t xml:space="preserve"> </w:t>
      </w:r>
      <w:r w:rsidR="00CE2AAC" w:rsidRPr="00671765">
        <w:rPr>
          <w:rFonts w:ascii="Book Antiqua" w:eastAsia="Times New Roman" w:hAnsi="Book Antiqua" w:cs="Times New Roman"/>
          <w:sz w:val="24"/>
          <w:szCs w:val="24"/>
        </w:rPr>
        <w:t>(Table</w:t>
      </w:r>
      <w:r w:rsidR="00D3306C" w:rsidRPr="00671765">
        <w:rPr>
          <w:rFonts w:ascii="Book Antiqua" w:hAnsi="Book Antiqua" w:cs="Times New Roman"/>
          <w:sz w:val="24"/>
          <w:szCs w:val="24"/>
          <w:lang w:eastAsia="zh-CN"/>
        </w:rPr>
        <w:t xml:space="preserve"> </w:t>
      </w:r>
      <w:r w:rsidR="00C433DE">
        <w:rPr>
          <w:rFonts w:ascii="Book Antiqua" w:hAnsi="Book Antiqua" w:cs="Times New Roman" w:hint="eastAsia"/>
          <w:sz w:val="24"/>
          <w:szCs w:val="24"/>
          <w:lang w:eastAsia="zh-CN"/>
        </w:rPr>
        <w:t>2</w:t>
      </w:r>
      <w:r w:rsidR="00CE2AAC" w:rsidRPr="00671765">
        <w:rPr>
          <w:rFonts w:ascii="Book Antiqua" w:eastAsia="Times New Roman" w:hAnsi="Book Antiqua" w:cs="Times New Roman"/>
          <w:sz w:val="24"/>
          <w:szCs w:val="24"/>
        </w:rPr>
        <w:t xml:space="preserve">). </w:t>
      </w:r>
      <w:r w:rsidR="008B426A" w:rsidRPr="00671765">
        <w:rPr>
          <w:rFonts w:ascii="Book Antiqua" w:eastAsia="Times New Roman" w:hAnsi="Book Antiqua" w:cs="Times New Roman"/>
          <w:sz w:val="24"/>
          <w:szCs w:val="24"/>
        </w:rPr>
        <w:t xml:space="preserve">Each </w:t>
      </w:r>
      <w:r w:rsidR="000D1703" w:rsidRPr="00671765">
        <w:rPr>
          <w:rFonts w:ascii="Book Antiqua" w:hAnsi="Book Antiqua"/>
          <w:sz w:val="24"/>
          <w:szCs w:val="24"/>
        </w:rPr>
        <w:t>pair underwent uniform pre-transplant evaluation of patient and donor by transplant t</w:t>
      </w:r>
      <w:r w:rsidR="00D3306C" w:rsidRPr="00671765">
        <w:rPr>
          <w:rFonts w:ascii="Book Antiqua" w:hAnsi="Book Antiqua"/>
          <w:sz w:val="24"/>
          <w:szCs w:val="24"/>
        </w:rPr>
        <w:t xml:space="preserve">eam costing 1000 USD and ≤ 2 </w:t>
      </w:r>
      <w:proofErr w:type="spellStart"/>
      <w:r w:rsidR="00D3306C" w:rsidRPr="00671765">
        <w:rPr>
          <w:rFonts w:ascii="Book Antiqua" w:hAnsi="Book Antiqua"/>
          <w:sz w:val="24"/>
          <w:szCs w:val="24"/>
        </w:rPr>
        <w:t>w</w:t>
      </w:r>
      <w:r w:rsidR="000D1703" w:rsidRPr="00671765">
        <w:rPr>
          <w:rFonts w:ascii="Book Antiqua" w:hAnsi="Book Antiqua"/>
          <w:sz w:val="24"/>
          <w:szCs w:val="24"/>
        </w:rPr>
        <w:t>k</w:t>
      </w:r>
      <w:proofErr w:type="spellEnd"/>
      <w:r w:rsidR="000D1703" w:rsidRPr="00671765">
        <w:rPr>
          <w:rFonts w:ascii="Book Antiqua" w:hAnsi="Book Antiqua"/>
          <w:sz w:val="24"/>
          <w:szCs w:val="24"/>
        </w:rPr>
        <w:t xml:space="preserve"> time.</w:t>
      </w:r>
      <w:r w:rsidR="00691348" w:rsidRPr="00671765">
        <w:rPr>
          <w:rFonts w:ascii="Book Antiqua" w:hAnsi="Book Antiqua"/>
          <w:sz w:val="24"/>
          <w:szCs w:val="24"/>
        </w:rPr>
        <w:t xml:space="preserve"> </w:t>
      </w:r>
      <w:r w:rsidR="00FA6A33" w:rsidRPr="00671765">
        <w:rPr>
          <w:rFonts w:ascii="Book Antiqua" w:hAnsi="Book Antiqua"/>
          <w:sz w:val="24"/>
          <w:szCs w:val="24"/>
        </w:rPr>
        <w:t>The total cost of kidney transplantation in our hospital is 5000 USD.</w:t>
      </w:r>
      <w:r w:rsidR="00DA0CB7" w:rsidRPr="00671765">
        <w:rPr>
          <w:rFonts w:ascii="Book Antiqua" w:hAnsi="Book Antiqua"/>
          <w:sz w:val="24"/>
          <w:szCs w:val="24"/>
        </w:rPr>
        <w:t xml:space="preserve"> </w:t>
      </w:r>
      <w:r w:rsidR="00DF2CD0" w:rsidRPr="00671765">
        <w:rPr>
          <w:rFonts w:ascii="Book Antiqua" w:eastAsia="Times New Roman" w:hAnsi="Book Antiqua" w:cs="Times New Roman"/>
          <w:sz w:val="24"/>
          <w:szCs w:val="24"/>
        </w:rPr>
        <w:t xml:space="preserve">Both the donors and patients underwent simultaneous </w:t>
      </w:r>
      <w:r w:rsidR="00126DDA" w:rsidRPr="00671765">
        <w:rPr>
          <w:rFonts w:ascii="Book Antiqua" w:eastAsia="Times New Roman" w:hAnsi="Book Antiqua" w:cs="Times New Roman"/>
          <w:sz w:val="24"/>
          <w:szCs w:val="24"/>
        </w:rPr>
        <w:t xml:space="preserve">donor </w:t>
      </w:r>
      <w:r w:rsidR="00DF2CD0" w:rsidRPr="00671765">
        <w:rPr>
          <w:rFonts w:ascii="Book Antiqua" w:eastAsia="Times New Roman" w:hAnsi="Book Antiqua" w:cs="Times New Roman"/>
          <w:sz w:val="24"/>
          <w:szCs w:val="24"/>
        </w:rPr>
        <w:t xml:space="preserve">nephrectomy and </w:t>
      </w:r>
      <w:r w:rsidR="00126DDA" w:rsidRPr="00671765">
        <w:rPr>
          <w:rFonts w:ascii="Book Antiqua" w:eastAsia="Times New Roman" w:hAnsi="Book Antiqua" w:cs="Times New Roman"/>
          <w:sz w:val="24"/>
          <w:szCs w:val="24"/>
        </w:rPr>
        <w:t>the transplantation</w:t>
      </w:r>
      <w:r w:rsidR="00DF2CD0" w:rsidRPr="00671765">
        <w:rPr>
          <w:rFonts w:ascii="Book Antiqua" w:eastAsia="Times New Roman" w:hAnsi="Book Antiqua" w:cs="Times New Roman"/>
          <w:sz w:val="24"/>
          <w:szCs w:val="24"/>
        </w:rPr>
        <w:t xml:space="preserve"> surgery </w:t>
      </w:r>
      <w:r w:rsidR="00E25C57" w:rsidRPr="00671765">
        <w:rPr>
          <w:rFonts w:ascii="Book Antiqua" w:eastAsia="Times New Roman" w:hAnsi="Book Antiqua" w:cs="Times New Roman"/>
          <w:sz w:val="24"/>
          <w:szCs w:val="24"/>
        </w:rPr>
        <w:t xml:space="preserve">in </w:t>
      </w:r>
      <w:r w:rsidR="00126DDA" w:rsidRPr="00671765">
        <w:rPr>
          <w:rFonts w:ascii="Book Antiqua" w:eastAsia="Times New Roman" w:hAnsi="Book Antiqua" w:cs="Times New Roman"/>
          <w:sz w:val="24"/>
          <w:szCs w:val="24"/>
        </w:rPr>
        <w:t>our single center</w:t>
      </w:r>
      <w:r w:rsidR="00FA3C47" w:rsidRPr="00671765">
        <w:rPr>
          <w:rFonts w:ascii="Book Antiqua" w:eastAsia="Times New Roman" w:hAnsi="Book Antiqua" w:cs="Times New Roman"/>
          <w:sz w:val="24"/>
          <w:szCs w:val="24"/>
        </w:rPr>
        <w:t>.</w:t>
      </w:r>
      <w:r w:rsidR="00613663" w:rsidRPr="00671765">
        <w:rPr>
          <w:rFonts w:ascii="Book Antiqua" w:hAnsi="Book Antiqua" w:cs="Times New Roman"/>
          <w:sz w:val="24"/>
          <w:szCs w:val="24"/>
        </w:rPr>
        <w:t xml:space="preserve"> </w:t>
      </w:r>
    </w:p>
    <w:p w:rsidR="00D3306C" w:rsidRPr="00671765" w:rsidRDefault="00D3306C" w:rsidP="00671765">
      <w:pPr>
        <w:spacing w:after="0" w:line="360" w:lineRule="auto"/>
        <w:jc w:val="both"/>
        <w:rPr>
          <w:rFonts w:ascii="Book Antiqua" w:hAnsi="Book Antiqua" w:cs="Times New Roman"/>
          <w:sz w:val="24"/>
          <w:szCs w:val="24"/>
          <w:lang w:eastAsia="zh-CN"/>
        </w:rPr>
      </w:pPr>
    </w:p>
    <w:p w:rsidR="00D3306C" w:rsidRPr="00C433DE" w:rsidRDefault="00D3306C" w:rsidP="00671765">
      <w:pPr>
        <w:spacing w:after="0" w:line="360" w:lineRule="auto"/>
        <w:jc w:val="both"/>
        <w:rPr>
          <w:rFonts w:ascii="Book Antiqua" w:hAnsi="Book Antiqua" w:cs="Times New Roman"/>
          <w:b/>
          <w:i/>
          <w:sz w:val="24"/>
          <w:szCs w:val="24"/>
          <w:lang w:eastAsia="zh-CN"/>
        </w:rPr>
      </w:pPr>
      <w:r w:rsidRPr="00C433DE">
        <w:rPr>
          <w:rFonts w:ascii="Book Antiqua" w:hAnsi="Book Antiqua" w:cs="Times New Roman"/>
          <w:b/>
          <w:i/>
          <w:sz w:val="24"/>
          <w:szCs w:val="24"/>
        </w:rPr>
        <w:t>Immunosuppression</w:t>
      </w:r>
    </w:p>
    <w:p w:rsidR="00221021" w:rsidRPr="00671765" w:rsidRDefault="00613663" w:rsidP="00671765">
      <w:pPr>
        <w:spacing w:after="0" w:line="360" w:lineRule="auto"/>
        <w:jc w:val="both"/>
        <w:rPr>
          <w:rFonts w:ascii="Book Antiqua" w:hAnsi="Book Antiqua"/>
          <w:sz w:val="24"/>
          <w:szCs w:val="24"/>
          <w:lang w:eastAsia="zh-CN"/>
        </w:rPr>
      </w:pPr>
      <w:r w:rsidRPr="00671765">
        <w:rPr>
          <w:rFonts w:ascii="Book Antiqua" w:hAnsi="Book Antiqua" w:cs="Times New Roman"/>
          <w:sz w:val="24"/>
          <w:szCs w:val="24"/>
        </w:rPr>
        <w:t xml:space="preserve">Induction </w:t>
      </w:r>
      <w:r w:rsidR="00EB520D" w:rsidRPr="00671765">
        <w:rPr>
          <w:rFonts w:ascii="Book Antiqua" w:hAnsi="Book Antiqua" w:cs="Arial"/>
          <w:bCs/>
          <w:sz w:val="24"/>
          <w:szCs w:val="24"/>
        </w:rPr>
        <w:t>immunosuppressive</w:t>
      </w:r>
      <w:r w:rsidR="00EB520D" w:rsidRPr="00671765">
        <w:rPr>
          <w:rStyle w:val="apple-converted-space"/>
          <w:rFonts w:ascii="Book Antiqua" w:hAnsi="Book Antiqua" w:cs="Arial"/>
          <w:sz w:val="24"/>
          <w:szCs w:val="24"/>
        </w:rPr>
        <w:t> </w:t>
      </w:r>
      <w:r w:rsidR="00EB520D" w:rsidRPr="00671765">
        <w:rPr>
          <w:rFonts w:ascii="Book Antiqua" w:hAnsi="Book Antiqua" w:cs="Times New Roman"/>
          <w:sz w:val="24"/>
          <w:szCs w:val="24"/>
        </w:rPr>
        <w:t xml:space="preserve">regimen </w:t>
      </w:r>
      <w:r w:rsidR="008118FA" w:rsidRPr="00671765">
        <w:rPr>
          <w:rFonts w:ascii="Book Antiqua" w:hAnsi="Book Antiqua" w:cs="Times New Roman"/>
          <w:sz w:val="24"/>
          <w:szCs w:val="24"/>
        </w:rPr>
        <w:t xml:space="preserve">included </w:t>
      </w:r>
      <w:r w:rsidR="00EB520D" w:rsidRPr="00671765">
        <w:rPr>
          <w:rFonts w:ascii="Book Antiqua" w:hAnsi="Book Antiqua" w:cs="Times New Roman"/>
          <w:sz w:val="24"/>
          <w:szCs w:val="24"/>
        </w:rPr>
        <w:t>rabbit thymoglobulin (1.5 mg/kg single dose)</w:t>
      </w:r>
      <w:r w:rsidR="00731EC5" w:rsidRPr="00671765">
        <w:rPr>
          <w:rFonts w:ascii="Book Antiqua" w:hAnsi="Book Antiqua" w:cs="Times New Roman"/>
          <w:sz w:val="24"/>
          <w:szCs w:val="24"/>
        </w:rPr>
        <w:t xml:space="preserve"> </w:t>
      </w:r>
      <w:r w:rsidR="00EB520D" w:rsidRPr="00671765">
        <w:rPr>
          <w:rFonts w:ascii="Book Antiqua" w:hAnsi="Book Antiqua" w:cs="Times New Roman"/>
          <w:sz w:val="24"/>
          <w:szCs w:val="24"/>
        </w:rPr>
        <w:t xml:space="preserve">and </w:t>
      </w:r>
      <w:r w:rsidRPr="00671765">
        <w:rPr>
          <w:rFonts w:ascii="Book Antiqua" w:hAnsi="Book Antiqua" w:cs="Times New Roman"/>
          <w:sz w:val="24"/>
          <w:szCs w:val="24"/>
        </w:rPr>
        <w:t>methyl prednisolone</w:t>
      </w:r>
      <w:r w:rsidR="003647E2" w:rsidRPr="00671765">
        <w:rPr>
          <w:rFonts w:ascii="Book Antiqua" w:hAnsi="Book Antiqua" w:cs="Times New Roman"/>
          <w:sz w:val="24"/>
          <w:szCs w:val="24"/>
        </w:rPr>
        <w:t xml:space="preserve"> (500 mg</w:t>
      </w:r>
      <w:r w:rsidR="00D3306C" w:rsidRPr="00671765">
        <w:rPr>
          <w:rFonts w:ascii="Book Antiqua" w:hAnsi="Book Antiqua" w:cs="Times New Roman"/>
          <w:sz w:val="24"/>
          <w:szCs w:val="24"/>
        </w:rPr>
        <w:t>/d</w:t>
      </w:r>
      <w:r w:rsidR="003647E2" w:rsidRPr="00671765">
        <w:rPr>
          <w:rFonts w:ascii="Book Antiqua" w:hAnsi="Book Antiqua" w:cs="Times New Roman"/>
          <w:sz w:val="24"/>
          <w:szCs w:val="24"/>
        </w:rPr>
        <w:t xml:space="preserve"> ×</w:t>
      </w:r>
      <w:r w:rsidR="00D3306C" w:rsidRPr="00671765">
        <w:rPr>
          <w:rFonts w:ascii="Book Antiqua" w:hAnsi="Book Antiqua" w:cs="Times New Roman"/>
          <w:sz w:val="24"/>
          <w:szCs w:val="24"/>
          <w:lang w:eastAsia="zh-CN"/>
        </w:rPr>
        <w:t xml:space="preserve"> </w:t>
      </w:r>
      <w:r w:rsidR="003647E2" w:rsidRPr="00671765">
        <w:rPr>
          <w:rFonts w:ascii="Book Antiqua" w:hAnsi="Book Antiqua" w:cs="Times New Roman"/>
          <w:sz w:val="24"/>
          <w:szCs w:val="24"/>
        </w:rPr>
        <w:t xml:space="preserve">3 d) </w:t>
      </w:r>
      <w:r w:rsidRPr="00671765">
        <w:rPr>
          <w:rFonts w:ascii="Book Antiqua" w:hAnsi="Book Antiqua" w:cs="Times New Roman"/>
          <w:sz w:val="24"/>
          <w:szCs w:val="24"/>
        </w:rPr>
        <w:t>and</w:t>
      </w:r>
      <w:r w:rsidR="00154112" w:rsidRPr="00671765">
        <w:rPr>
          <w:rFonts w:ascii="Book Antiqua" w:hAnsi="Book Antiqua" w:cs="Times New Roman"/>
          <w:sz w:val="24"/>
          <w:szCs w:val="24"/>
        </w:rPr>
        <w:t xml:space="preserve"> </w:t>
      </w:r>
      <w:r w:rsidR="00A427FB" w:rsidRPr="00671765">
        <w:rPr>
          <w:rFonts w:ascii="Book Antiqua" w:hAnsi="Book Antiqua" w:cs="Times New Roman"/>
          <w:sz w:val="24"/>
          <w:szCs w:val="24"/>
        </w:rPr>
        <w:t>prednisolone,</w:t>
      </w:r>
      <w:r w:rsidRPr="00671765">
        <w:rPr>
          <w:rFonts w:ascii="Book Antiqua" w:hAnsi="Book Antiqua" w:cs="Times New Roman"/>
          <w:sz w:val="24"/>
          <w:szCs w:val="24"/>
        </w:rPr>
        <w:t xml:space="preserve"> </w:t>
      </w:r>
      <w:proofErr w:type="spellStart"/>
      <w:r w:rsidR="004F7413" w:rsidRPr="00671765">
        <w:rPr>
          <w:rFonts w:ascii="Book Antiqua" w:hAnsi="Book Antiqua" w:cs="Times New Roman"/>
          <w:sz w:val="24"/>
          <w:szCs w:val="24"/>
        </w:rPr>
        <w:t>tacrolimus</w:t>
      </w:r>
      <w:proofErr w:type="spellEnd"/>
      <w:r w:rsidR="004F7413" w:rsidRPr="00671765">
        <w:rPr>
          <w:rFonts w:ascii="Book Antiqua" w:hAnsi="Book Antiqua" w:cs="Times New Roman"/>
          <w:sz w:val="24"/>
          <w:szCs w:val="24"/>
        </w:rPr>
        <w:t>,</w:t>
      </w:r>
      <w:r w:rsidRPr="00671765">
        <w:rPr>
          <w:rFonts w:ascii="Book Antiqua" w:hAnsi="Book Antiqua" w:cs="Times New Roman"/>
          <w:sz w:val="24"/>
          <w:szCs w:val="24"/>
        </w:rPr>
        <w:t xml:space="preserve"> </w:t>
      </w:r>
      <w:r w:rsidRPr="00671765">
        <w:rPr>
          <w:rFonts w:ascii="Book Antiqua" w:hAnsi="Book Antiqua" w:cs="Times New Roman"/>
          <w:sz w:val="24"/>
          <w:szCs w:val="24"/>
        </w:rPr>
        <w:lastRenderedPageBreak/>
        <w:t xml:space="preserve">and </w:t>
      </w:r>
      <w:proofErr w:type="spellStart"/>
      <w:r w:rsidR="002550DA" w:rsidRPr="00671765">
        <w:rPr>
          <w:rFonts w:ascii="Book Antiqua" w:hAnsi="Book Antiqua" w:cs="Times New Roman"/>
          <w:sz w:val="24"/>
          <w:szCs w:val="24"/>
        </w:rPr>
        <w:t>m</w:t>
      </w:r>
      <w:r w:rsidRPr="00671765">
        <w:rPr>
          <w:rFonts w:ascii="Book Antiqua" w:hAnsi="Book Antiqua" w:cs="Times New Roman"/>
          <w:sz w:val="24"/>
          <w:szCs w:val="24"/>
        </w:rPr>
        <w:t>ycophenolate</w:t>
      </w:r>
      <w:proofErr w:type="spellEnd"/>
      <w:r w:rsidRPr="00671765">
        <w:rPr>
          <w:rFonts w:ascii="Book Antiqua" w:hAnsi="Book Antiqua" w:cs="Times New Roman"/>
          <w:sz w:val="24"/>
          <w:szCs w:val="24"/>
        </w:rPr>
        <w:t xml:space="preserve"> </w:t>
      </w:r>
      <w:r w:rsidR="004F7413" w:rsidRPr="00671765">
        <w:rPr>
          <w:rFonts w:ascii="Book Antiqua" w:hAnsi="Book Antiqua" w:cs="Times New Roman"/>
          <w:sz w:val="24"/>
          <w:szCs w:val="24"/>
        </w:rPr>
        <w:t>sodium</w:t>
      </w:r>
      <w:r w:rsidR="007F53FE" w:rsidRPr="00671765">
        <w:rPr>
          <w:rFonts w:ascii="Book Antiqua" w:hAnsi="Book Antiqua" w:cs="Times New Roman"/>
          <w:sz w:val="24"/>
          <w:szCs w:val="24"/>
        </w:rPr>
        <w:t xml:space="preserve"> </w:t>
      </w:r>
      <w:r w:rsidR="00A27674" w:rsidRPr="00671765">
        <w:rPr>
          <w:rFonts w:ascii="Book Antiqua" w:hAnsi="Book Antiqua" w:cs="Times New Roman"/>
          <w:sz w:val="24"/>
          <w:szCs w:val="24"/>
        </w:rPr>
        <w:t>(</w:t>
      </w:r>
      <w:r w:rsidR="007F53FE" w:rsidRPr="00671765">
        <w:rPr>
          <w:rFonts w:ascii="Book Antiqua" w:hAnsi="Book Antiqua" w:cs="Times New Roman"/>
          <w:sz w:val="24"/>
          <w:szCs w:val="24"/>
        </w:rPr>
        <w:t>360 mg four times per day</w:t>
      </w:r>
      <w:r w:rsidR="00A27674" w:rsidRPr="00671765">
        <w:rPr>
          <w:rFonts w:ascii="Book Antiqua" w:hAnsi="Book Antiqua" w:cs="Times New Roman"/>
          <w:sz w:val="24"/>
          <w:szCs w:val="24"/>
        </w:rPr>
        <w:t>)</w:t>
      </w:r>
      <w:r w:rsidR="00EB520D" w:rsidRPr="00671765">
        <w:rPr>
          <w:rFonts w:ascii="Book Antiqua" w:hAnsi="Book Antiqua" w:cs="Times New Roman"/>
          <w:sz w:val="24"/>
          <w:szCs w:val="24"/>
        </w:rPr>
        <w:t xml:space="preserve"> were </w:t>
      </w:r>
      <w:r w:rsidR="00EB520D" w:rsidRPr="00671765">
        <w:rPr>
          <w:rFonts w:ascii="Book Antiqua" w:hAnsi="Book Antiqua" w:cs="Arial"/>
          <w:bCs/>
          <w:sz w:val="24"/>
          <w:szCs w:val="24"/>
        </w:rPr>
        <w:t>immunosuppressive</w:t>
      </w:r>
      <w:r w:rsidR="00EB520D" w:rsidRPr="00671765">
        <w:rPr>
          <w:rStyle w:val="apple-converted-space"/>
          <w:rFonts w:ascii="Book Antiqua" w:hAnsi="Book Antiqua" w:cs="Arial"/>
          <w:sz w:val="24"/>
          <w:szCs w:val="24"/>
        </w:rPr>
        <w:t> </w:t>
      </w:r>
      <w:r w:rsidR="00EB520D" w:rsidRPr="00671765">
        <w:rPr>
          <w:rFonts w:ascii="Book Antiqua" w:hAnsi="Book Antiqua" w:cs="Arial"/>
          <w:sz w:val="24"/>
          <w:szCs w:val="24"/>
        </w:rPr>
        <w:t>agent</w:t>
      </w:r>
      <w:r w:rsidR="00072415" w:rsidRPr="00671765">
        <w:rPr>
          <w:rFonts w:ascii="Book Antiqua" w:hAnsi="Book Antiqua" w:cs="Arial"/>
          <w:sz w:val="24"/>
          <w:szCs w:val="24"/>
        </w:rPr>
        <w:t>s</w:t>
      </w:r>
      <w:r w:rsidR="00EB520D" w:rsidRPr="00671765">
        <w:rPr>
          <w:rFonts w:ascii="Book Antiqua" w:hAnsi="Book Antiqua" w:cs="Arial"/>
          <w:sz w:val="24"/>
          <w:szCs w:val="24"/>
        </w:rPr>
        <w:t xml:space="preserve"> in </w:t>
      </w:r>
      <w:r w:rsidR="00EB520D" w:rsidRPr="00671765">
        <w:rPr>
          <w:rFonts w:ascii="Book Antiqua" w:hAnsi="Book Antiqua" w:cs="Times New Roman"/>
          <w:sz w:val="24"/>
          <w:szCs w:val="24"/>
        </w:rPr>
        <w:t>maintenance regimen.</w:t>
      </w:r>
      <w:r w:rsidR="00A327F0" w:rsidRPr="00671765">
        <w:rPr>
          <w:rFonts w:ascii="Book Antiqua" w:hAnsi="Book Antiqua" w:cs="Times New Roman"/>
          <w:sz w:val="24"/>
          <w:szCs w:val="24"/>
        </w:rPr>
        <w:t xml:space="preserve"> </w:t>
      </w:r>
      <w:proofErr w:type="spellStart"/>
      <w:r w:rsidR="00221021" w:rsidRPr="00671765">
        <w:rPr>
          <w:rFonts w:ascii="Book Antiqua" w:hAnsi="Book Antiqua"/>
          <w:sz w:val="24"/>
          <w:szCs w:val="24"/>
        </w:rPr>
        <w:t>Tacrolimus</w:t>
      </w:r>
      <w:proofErr w:type="spellEnd"/>
      <w:r w:rsidR="00221021" w:rsidRPr="00671765">
        <w:rPr>
          <w:rFonts w:ascii="Book Antiqua" w:hAnsi="Book Antiqua"/>
          <w:sz w:val="24"/>
          <w:szCs w:val="24"/>
        </w:rPr>
        <w:t xml:space="preserve"> </w:t>
      </w:r>
      <w:r w:rsidR="002201C2" w:rsidRPr="00671765">
        <w:rPr>
          <w:rFonts w:ascii="Book Antiqua" w:hAnsi="Book Antiqua" w:cs="Lucida Sans Unicode"/>
          <w:sz w:val="24"/>
          <w:szCs w:val="24"/>
        </w:rPr>
        <w:t xml:space="preserve">trough level </w:t>
      </w:r>
      <w:r w:rsidR="002201C2" w:rsidRPr="00671765">
        <w:rPr>
          <w:rFonts w:ascii="Book Antiqua" w:hAnsi="Book Antiqua"/>
          <w:sz w:val="24"/>
          <w:szCs w:val="24"/>
        </w:rPr>
        <w:t>was</w:t>
      </w:r>
      <w:r w:rsidR="00221021" w:rsidRPr="00671765">
        <w:rPr>
          <w:rFonts w:ascii="Book Antiqua" w:hAnsi="Book Antiqua"/>
          <w:sz w:val="24"/>
          <w:szCs w:val="24"/>
        </w:rPr>
        <w:t xml:space="preserve"> 8</w:t>
      </w:r>
      <w:r w:rsidR="00D3306C" w:rsidRPr="00671765">
        <w:rPr>
          <w:rFonts w:ascii="Book Antiqua" w:hAnsi="Book Antiqua"/>
          <w:sz w:val="24"/>
          <w:szCs w:val="24"/>
          <w:lang w:eastAsia="zh-CN"/>
        </w:rPr>
        <w:t>-</w:t>
      </w:r>
      <w:r w:rsidR="00221021" w:rsidRPr="00671765">
        <w:rPr>
          <w:rFonts w:ascii="Book Antiqua" w:hAnsi="Book Antiqua"/>
          <w:sz w:val="24"/>
          <w:szCs w:val="24"/>
        </w:rPr>
        <w:t xml:space="preserve">10 </w:t>
      </w:r>
      <w:proofErr w:type="spellStart"/>
      <w:r w:rsidR="00221021" w:rsidRPr="00671765">
        <w:rPr>
          <w:rFonts w:ascii="Book Antiqua" w:hAnsi="Book Antiqua"/>
          <w:sz w:val="24"/>
          <w:szCs w:val="24"/>
        </w:rPr>
        <w:t>ng</w:t>
      </w:r>
      <w:proofErr w:type="spellEnd"/>
      <w:r w:rsidR="00221021" w:rsidRPr="00671765">
        <w:rPr>
          <w:rFonts w:ascii="Book Antiqua" w:hAnsi="Book Antiqua"/>
          <w:sz w:val="24"/>
          <w:szCs w:val="24"/>
        </w:rPr>
        <w:t>/m</w:t>
      </w:r>
      <w:r w:rsidR="00D3306C" w:rsidRPr="00671765">
        <w:rPr>
          <w:rFonts w:ascii="Book Antiqua" w:hAnsi="Book Antiqua"/>
          <w:sz w:val="24"/>
          <w:szCs w:val="24"/>
        </w:rPr>
        <w:t>L</w:t>
      </w:r>
      <w:r w:rsidR="00221021" w:rsidRPr="00671765">
        <w:rPr>
          <w:rFonts w:ascii="Book Antiqua" w:hAnsi="Book Antiqua"/>
          <w:sz w:val="24"/>
          <w:szCs w:val="24"/>
        </w:rPr>
        <w:t xml:space="preserve"> during first 3 </w:t>
      </w:r>
      <w:proofErr w:type="spellStart"/>
      <w:proofErr w:type="gramStart"/>
      <w:r w:rsidR="00221021" w:rsidRPr="00671765">
        <w:rPr>
          <w:rFonts w:ascii="Book Antiqua" w:hAnsi="Book Antiqua"/>
          <w:sz w:val="24"/>
          <w:szCs w:val="24"/>
        </w:rPr>
        <w:t>mo</w:t>
      </w:r>
      <w:proofErr w:type="spellEnd"/>
      <w:proofErr w:type="gramEnd"/>
      <w:r w:rsidR="00221021" w:rsidRPr="00671765">
        <w:rPr>
          <w:rFonts w:ascii="Book Antiqua" w:hAnsi="Book Antiqua"/>
          <w:sz w:val="24"/>
          <w:szCs w:val="24"/>
        </w:rPr>
        <w:t xml:space="preserve"> after </w:t>
      </w:r>
      <w:r w:rsidR="002201C2" w:rsidRPr="00671765">
        <w:rPr>
          <w:rFonts w:ascii="Book Antiqua" w:hAnsi="Book Antiqua"/>
          <w:sz w:val="24"/>
          <w:szCs w:val="24"/>
        </w:rPr>
        <w:t>transplantation</w:t>
      </w:r>
      <w:r w:rsidR="00221021" w:rsidRPr="00671765">
        <w:rPr>
          <w:rFonts w:ascii="Book Antiqua" w:hAnsi="Book Antiqua"/>
          <w:sz w:val="24"/>
          <w:szCs w:val="24"/>
        </w:rPr>
        <w:t xml:space="preserve"> and 4</w:t>
      </w:r>
      <w:r w:rsidR="00D3306C" w:rsidRPr="00671765">
        <w:rPr>
          <w:rFonts w:ascii="Book Antiqua" w:hAnsi="Book Antiqua"/>
          <w:sz w:val="24"/>
          <w:szCs w:val="24"/>
          <w:lang w:eastAsia="zh-CN"/>
        </w:rPr>
        <w:t>-</w:t>
      </w:r>
      <w:r w:rsidR="00221021" w:rsidRPr="00671765">
        <w:rPr>
          <w:rFonts w:ascii="Book Antiqua" w:hAnsi="Book Antiqua"/>
          <w:sz w:val="24"/>
          <w:szCs w:val="24"/>
        </w:rPr>
        <w:t xml:space="preserve">8 </w:t>
      </w:r>
      <w:proofErr w:type="spellStart"/>
      <w:r w:rsidR="00221021" w:rsidRPr="00671765">
        <w:rPr>
          <w:rFonts w:ascii="Book Antiqua" w:hAnsi="Book Antiqua"/>
          <w:sz w:val="24"/>
          <w:szCs w:val="24"/>
        </w:rPr>
        <w:t>ng</w:t>
      </w:r>
      <w:proofErr w:type="spellEnd"/>
      <w:r w:rsidR="00221021" w:rsidRPr="00671765">
        <w:rPr>
          <w:rFonts w:ascii="Book Antiqua" w:hAnsi="Book Antiqua"/>
          <w:sz w:val="24"/>
          <w:szCs w:val="24"/>
        </w:rPr>
        <w:t>/m</w:t>
      </w:r>
      <w:r w:rsidR="00D3306C" w:rsidRPr="00671765">
        <w:rPr>
          <w:rFonts w:ascii="Book Antiqua" w:hAnsi="Book Antiqua"/>
          <w:sz w:val="24"/>
          <w:szCs w:val="24"/>
        </w:rPr>
        <w:t>L</w:t>
      </w:r>
      <w:r w:rsidR="00221021" w:rsidRPr="00671765">
        <w:rPr>
          <w:rFonts w:ascii="Book Antiqua" w:hAnsi="Book Antiqua"/>
          <w:sz w:val="24"/>
          <w:szCs w:val="24"/>
        </w:rPr>
        <w:t xml:space="preserve"> thereafter.</w:t>
      </w:r>
      <w:r w:rsidR="002201C2" w:rsidRPr="00671765">
        <w:rPr>
          <w:rFonts w:ascii="Book Antiqua" w:hAnsi="Book Antiqua"/>
          <w:sz w:val="24"/>
          <w:szCs w:val="24"/>
        </w:rPr>
        <w:t xml:space="preserve"> Prednisolone </w:t>
      </w:r>
      <w:r w:rsidR="00777C4A" w:rsidRPr="00671765">
        <w:rPr>
          <w:rFonts w:ascii="Book Antiqua" w:hAnsi="Book Antiqua"/>
          <w:sz w:val="24"/>
          <w:szCs w:val="24"/>
        </w:rPr>
        <w:t xml:space="preserve">dose </w:t>
      </w:r>
      <w:r w:rsidR="002201C2" w:rsidRPr="00671765">
        <w:rPr>
          <w:rFonts w:ascii="Book Antiqua" w:hAnsi="Book Antiqua"/>
          <w:sz w:val="24"/>
          <w:szCs w:val="24"/>
        </w:rPr>
        <w:t xml:space="preserve">was </w:t>
      </w:r>
      <w:r w:rsidR="00C22A06" w:rsidRPr="00671765">
        <w:rPr>
          <w:rFonts w:ascii="Book Antiqua" w:hAnsi="Book Antiqua" w:cstheme="minorHAnsi"/>
          <w:sz w:val="24"/>
          <w:szCs w:val="24"/>
        </w:rPr>
        <w:t>≤</w:t>
      </w:r>
      <w:r w:rsidR="00C22A06" w:rsidRPr="00671765">
        <w:rPr>
          <w:rFonts w:ascii="Book Antiqua" w:hAnsi="Book Antiqua"/>
          <w:sz w:val="24"/>
          <w:szCs w:val="24"/>
        </w:rPr>
        <w:t xml:space="preserve"> </w:t>
      </w:r>
      <w:r w:rsidR="00D3306C" w:rsidRPr="00671765">
        <w:rPr>
          <w:rFonts w:ascii="Book Antiqua" w:hAnsi="Book Antiqua"/>
          <w:sz w:val="24"/>
          <w:szCs w:val="24"/>
        </w:rPr>
        <w:t>20 mg/d</w:t>
      </w:r>
      <w:r w:rsidR="002201C2" w:rsidRPr="00671765">
        <w:rPr>
          <w:rFonts w:ascii="Book Antiqua" w:hAnsi="Book Antiqua"/>
          <w:sz w:val="24"/>
          <w:szCs w:val="24"/>
        </w:rPr>
        <w:t xml:space="preserve"> during first 3 </w:t>
      </w:r>
      <w:proofErr w:type="spellStart"/>
      <w:proofErr w:type="gramStart"/>
      <w:r w:rsidR="002201C2" w:rsidRPr="00671765">
        <w:rPr>
          <w:rFonts w:ascii="Book Antiqua" w:hAnsi="Book Antiqua"/>
          <w:sz w:val="24"/>
          <w:szCs w:val="24"/>
        </w:rPr>
        <w:t>mo</w:t>
      </w:r>
      <w:proofErr w:type="spellEnd"/>
      <w:proofErr w:type="gramEnd"/>
      <w:r w:rsidR="002201C2" w:rsidRPr="00671765">
        <w:rPr>
          <w:rFonts w:ascii="Book Antiqua" w:hAnsi="Book Antiqua"/>
          <w:sz w:val="24"/>
          <w:szCs w:val="24"/>
        </w:rPr>
        <w:t xml:space="preserve"> after transplantation and 5-10 mg/</w:t>
      </w:r>
      <w:r w:rsidR="00D3306C" w:rsidRPr="00671765">
        <w:rPr>
          <w:rFonts w:ascii="Book Antiqua" w:hAnsi="Book Antiqua"/>
          <w:sz w:val="24"/>
          <w:szCs w:val="24"/>
        </w:rPr>
        <w:t>d</w:t>
      </w:r>
      <w:r w:rsidR="00A327F0" w:rsidRPr="00671765">
        <w:rPr>
          <w:rFonts w:ascii="Book Antiqua" w:hAnsi="Book Antiqua"/>
          <w:sz w:val="24"/>
          <w:szCs w:val="24"/>
        </w:rPr>
        <w:t xml:space="preserve"> thereafter</w:t>
      </w:r>
      <w:r w:rsidR="002201C2" w:rsidRPr="00671765">
        <w:rPr>
          <w:rFonts w:ascii="Book Antiqua" w:hAnsi="Book Antiqua"/>
          <w:sz w:val="24"/>
          <w:szCs w:val="24"/>
        </w:rPr>
        <w:t>.</w:t>
      </w:r>
      <w:r w:rsidR="006D313C" w:rsidRPr="00671765">
        <w:rPr>
          <w:rFonts w:ascii="Book Antiqua" w:hAnsi="Book Antiqua"/>
          <w:sz w:val="24"/>
          <w:szCs w:val="24"/>
        </w:rPr>
        <w:t xml:space="preserve"> Patients </w:t>
      </w:r>
      <w:r w:rsidR="005478CD" w:rsidRPr="00671765">
        <w:rPr>
          <w:rFonts w:ascii="Book Antiqua" w:hAnsi="Book Antiqua"/>
          <w:sz w:val="24"/>
          <w:szCs w:val="24"/>
        </w:rPr>
        <w:t xml:space="preserve">were started on </w:t>
      </w:r>
      <w:r w:rsidR="006D313C" w:rsidRPr="00671765">
        <w:rPr>
          <w:rFonts w:ascii="Book Antiqua" w:hAnsi="Book Antiqua"/>
          <w:sz w:val="24"/>
          <w:szCs w:val="24"/>
        </w:rPr>
        <w:t xml:space="preserve">prophylaxis for </w:t>
      </w:r>
      <w:r w:rsidR="00BF4175" w:rsidRPr="00671765">
        <w:rPr>
          <w:rFonts w:ascii="Book Antiqua" w:hAnsi="Book Antiqua"/>
          <w:sz w:val="24"/>
          <w:szCs w:val="24"/>
        </w:rPr>
        <w:t xml:space="preserve">pneumocystis </w:t>
      </w:r>
      <w:proofErr w:type="spellStart"/>
      <w:r w:rsidR="00BF4175" w:rsidRPr="00671765">
        <w:rPr>
          <w:rFonts w:ascii="Book Antiqua" w:hAnsi="Book Antiqua"/>
          <w:sz w:val="24"/>
          <w:szCs w:val="24"/>
        </w:rPr>
        <w:t>jirovecii</w:t>
      </w:r>
      <w:proofErr w:type="spellEnd"/>
      <w:r w:rsidR="00BF4175" w:rsidRPr="00671765">
        <w:rPr>
          <w:rFonts w:ascii="Book Antiqua" w:hAnsi="Book Antiqua"/>
          <w:sz w:val="24"/>
          <w:szCs w:val="24"/>
        </w:rPr>
        <w:t xml:space="preserve"> pneumonia </w:t>
      </w:r>
      <w:r w:rsidR="006D313C" w:rsidRPr="00671765">
        <w:rPr>
          <w:rFonts w:ascii="Book Antiqua" w:hAnsi="Book Antiqua"/>
          <w:sz w:val="24"/>
          <w:szCs w:val="24"/>
        </w:rPr>
        <w:t>(trimethoprim-</w:t>
      </w:r>
      <w:proofErr w:type="spellStart"/>
      <w:r w:rsidR="006D313C" w:rsidRPr="00671765">
        <w:rPr>
          <w:rFonts w:ascii="Book Antiqua" w:hAnsi="Book Antiqua"/>
          <w:sz w:val="24"/>
          <w:szCs w:val="24"/>
        </w:rPr>
        <w:t>sulfamethoxazole</w:t>
      </w:r>
      <w:proofErr w:type="spellEnd"/>
      <w:r w:rsidR="006D313C" w:rsidRPr="00671765">
        <w:rPr>
          <w:rFonts w:ascii="Book Antiqua" w:hAnsi="Book Antiqua"/>
          <w:sz w:val="24"/>
          <w:szCs w:val="24"/>
        </w:rPr>
        <w:t xml:space="preserve"> for 12 </w:t>
      </w:r>
      <w:proofErr w:type="spellStart"/>
      <w:r w:rsidR="006D313C" w:rsidRPr="00671765">
        <w:rPr>
          <w:rFonts w:ascii="Book Antiqua" w:hAnsi="Book Antiqua"/>
          <w:sz w:val="24"/>
          <w:szCs w:val="24"/>
        </w:rPr>
        <w:t>mo</w:t>
      </w:r>
      <w:proofErr w:type="spellEnd"/>
      <w:r w:rsidR="006D313C" w:rsidRPr="00671765">
        <w:rPr>
          <w:rFonts w:ascii="Book Antiqua" w:hAnsi="Book Antiqua"/>
          <w:sz w:val="24"/>
          <w:szCs w:val="24"/>
        </w:rPr>
        <w:t>)</w:t>
      </w:r>
      <w:r w:rsidR="00BF4175" w:rsidRPr="00671765">
        <w:rPr>
          <w:rFonts w:ascii="Book Antiqua" w:hAnsi="Book Antiqua"/>
          <w:sz w:val="24"/>
          <w:szCs w:val="24"/>
        </w:rPr>
        <w:t>,</w:t>
      </w:r>
      <w:r w:rsidR="006D313C" w:rsidRPr="00671765">
        <w:rPr>
          <w:rFonts w:ascii="Book Antiqua" w:hAnsi="Book Antiqua"/>
          <w:sz w:val="24"/>
          <w:szCs w:val="24"/>
        </w:rPr>
        <w:t xml:space="preserve"> fungal </w:t>
      </w:r>
      <w:r w:rsidR="00BF4175" w:rsidRPr="00671765">
        <w:rPr>
          <w:rFonts w:ascii="Book Antiqua" w:hAnsi="Book Antiqua"/>
          <w:sz w:val="24"/>
          <w:szCs w:val="24"/>
        </w:rPr>
        <w:t xml:space="preserve">infections </w:t>
      </w:r>
      <w:r w:rsidR="00D3306C" w:rsidRPr="00671765">
        <w:rPr>
          <w:rFonts w:ascii="Book Antiqua" w:hAnsi="Book Antiqua"/>
          <w:sz w:val="24"/>
          <w:szCs w:val="24"/>
        </w:rPr>
        <w:t>(fluconazole 100 mg/d</w:t>
      </w:r>
      <w:r w:rsidR="00D3306C" w:rsidRPr="00671765">
        <w:rPr>
          <w:rFonts w:ascii="Book Antiqua" w:hAnsi="Book Antiqua"/>
          <w:sz w:val="24"/>
          <w:szCs w:val="24"/>
          <w:lang w:eastAsia="zh-CN"/>
        </w:rPr>
        <w:t xml:space="preserve"> </w:t>
      </w:r>
      <w:r w:rsidR="006D313C" w:rsidRPr="00671765">
        <w:rPr>
          <w:rFonts w:ascii="Book Antiqua" w:hAnsi="Book Antiqua"/>
          <w:sz w:val="24"/>
          <w:szCs w:val="24"/>
        </w:rPr>
        <w:t xml:space="preserve">for 3 </w:t>
      </w:r>
      <w:proofErr w:type="spellStart"/>
      <w:r w:rsidR="006D313C" w:rsidRPr="00671765">
        <w:rPr>
          <w:rFonts w:ascii="Book Antiqua" w:hAnsi="Book Antiqua"/>
          <w:sz w:val="24"/>
          <w:szCs w:val="24"/>
        </w:rPr>
        <w:t>mo</w:t>
      </w:r>
      <w:proofErr w:type="spellEnd"/>
      <w:r w:rsidR="006D313C" w:rsidRPr="00671765">
        <w:rPr>
          <w:rFonts w:ascii="Book Antiqua" w:hAnsi="Book Antiqua"/>
          <w:sz w:val="24"/>
          <w:szCs w:val="24"/>
        </w:rPr>
        <w:t xml:space="preserve">) and </w:t>
      </w:r>
      <w:r w:rsidR="00BF4175" w:rsidRPr="00671765">
        <w:rPr>
          <w:rFonts w:ascii="Book Antiqua" w:hAnsi="Book Antiqua"/>
          <w:sz w:val="24"/>
          <w:szCs w:val="24"/>
        </w:rPr>
        <w:t>cytomegalovirus</w:t>
      </w:r>
      <w:r w:rsidR="00AC53CD" w:rsidRPr="00671765">
        <w:rPr>
          <w:rFonts w:ascii="Book Antiqua" w:hAnsi="Book Antiqua"/>
          <w:sz w:val="24"/>
          <w:szCs w:val="24"/>
        </w:rPr>
        <w:t xml:space="preserve"> </w:t>
      </w:r>
      <w:r w:rsidR="006D313C" w:rsidRPr="00671765">
        <w:rPr>
          <w:rFonts w:ascii="Book Antiqua" w:hAnsi="Book Antiqua"/>
          <w:sz w:val="24"/>
          <w:szCs w:val="24"/>
        </w:rPr>
        <w:t>infection (</w:t>
      </w:r>
      <w:proofErr w:type="spellStart"/>
      <w:r w:rsidR="00C71975" w:rsidRPr="00671765">
        <w:rPr>
          <w:rFonts w:ascii="Book Antiqua" w:hAnsi="Book Antiqua" w:cs="Arial"/>
          <w:sz w:val="24"/>
          <w:szCs w:val="24"/>
        </w:rPr>
        <w:t>valganciclovir</w:t>
      </w:r>
      <w:proofErr w:type="spellEnd"/>
      <w:r w:rsidR="00C71975" w:rsidRPr="00671765">
        <w:rPr>
          <w:rFonts w:ascii="Book Antiqua" w:hAnsi="Book Antiqua" w:cs="Arial"/>
          <w:sz w:val="24"/>
          <w:szCs w:val="24"/>
        </w:rPr>
        <w:t xml:space="preserve"> </w:t>
      </w:r>
      <w:r w:rsidR="00D3306C" w:rsidRPr="00671765">
        <w:rPr>
          <w:rFonts w:ascii="Book Antiqua" w:hAnsi="Book Antiqua"/>
          <w:sz w:val="24"/>
          <w:szCs w:val="24"/>
        </w:rPr>
        <w:t>450 mg/d</w:t>
      </w:r>
      <w:r w:rsidR="006D313C" w:rsidRPr="00671765">
        <w:rPr>
          <w:rFonts w:ascii="Book Antiqua" w:hAnsi="Book Antiqua"/>
          <w:sz w:val="24"/>
          <w:szCs w:val="24"/>
        </w:rPr>
        <w:t xml:space="preserve"> for 3 </w:t>
      </w:r>
      <w:proofErr w:type="spellStart"/>
      <w:r w:rsidR="006D313C" w:rsidRPr="00671765">
        <w:rPr>
          <w:rFonts w:ascii="Book Antiqua" w:hAnsi="Book Antiqua"/>
          <w:sz w:val="24"/>
          <w:szCs w:val="24"/>
        </w:rPr>
        <w:t>mo</w:t>
      </w:r>
      <w:proofErr w:type="spellEnd"/>
      <w:r w:rsidR="006D313C" w:rsidRPr="00671765">
        <w:rPr>
          <w:rFonts w:ascii="Book Antiqua" w:hAnsi="Book Antiqua"/>
          <w:sz w:val="24"/>
          <w:szCs w:val="24"/>
        </w:rPr>
        <w:t>)</w:t>
      </w:r>
      <w:r w:rsidR="00D3306C" w:rsidRPr="00671765">
        <w:rPr>
          <w:rFonts w:ascii="Book Antiqua" w:hAnsi="Book Antiqua"/>
          <w:sz w:val="24"/>
          <w:szCs w:val="24"/>
          <w:lang w:eastAsia="zh-CN"/>
        </w:rPr>
        <w:t>.</w:t>
      </w:r>
    </w:p>
    <w:p w:rsidR="00D3306C" w:rsidRPr="00671765" w:rsidRDefault="00D3306C" w:rsidP="00671765">
      <w:pPr>
        <w:spacing w:after="0" w:line="360" w:lineRule="auto"/>
        <w:jc w:val="both"/>
        <w:rPr>
          <w:rFonts w:ascii="Book Antiqua" w:hAnsi="Book Antiqua" w:cs="Times New Roman"/>
          <w:sz w:val="24"/>
          <w:szCs w:val="24"/>
          <w:lang w:eastAsia="zh-CN"/>
        </w:rPr>
      </w:pPr>
    </w:p>
    <w:p w:rsidR="00126DDA" w:rsidRPr="00671765" w:rsidRDefault="000A7EF1" w:rsidP="00671765">
      <w:pPr>
        <w:spacing w:after="0" w:line="360" w:lineRule="auto"/>
        <w:jc w:val="both"/>
        <w:rPr>
          <w:rFonts w:ascii="Book Antiqua" w:eastAsia="Times New Roman" w:hAnsi="Book Antiqua" w:cs="Times New Roman"/>
          <w:b/>
          <w:bCs/>
          <w:caps/>
          <w:sz w:val="24"/>
          <w:szCs w:val="24"/>
        </w:rPr>
      </w:pPr>
      <w:r w:rsidRPr="00671765">
        <w:rPr>
          <w:rFonts w:ascii="Book Antiqua" w:eastAsia="Times New Roman" w:hAnsi="Book Antiqua" w:cs="Times New Roman"/>
          <w:b/>
          <w:bCs/>
          <w:sz w:val="24"/>
          <w:szCs w:val="24"/>
        </w:rPr>
        <w:t>RESULTS</w:t>
      </w:r>
    </w:p>
    <w:p w:rsidR="0045403C" w:rsidRPr="00671765" w:rsidRDefault="00904E3A" w:rsidP="00671765">
      <w:pPr>
        <w:spacing w:after="0" w:line="360" w:lineRule="auto"/>
        <w:jc w:val="both"/>
        <w:rPr>
          <w:rFonts w:ascii="Book Antiqua" w:hAnsi="Book Antiqua" w:cs="Times New Roman"/>
          <w:sz w:val="24"/>
          <w:szCs w:val="24"/>
          <w:lang w:eastAsia="zh-CN"/>
        </w:rPr>
      </w:pPr>
      <w:r w:rsidRPr="00671765">
        <w:rPr>
          <w:rFonts w:ascii="Book Antiqua" w:hAnsi="Book Antiqua" w:cs="Times New Roman"/>
          <w:sz w:val="24"/>
          <w:szCs w:val="24"/>
        </w:rPr>
        <w:t xml:space="preserve">Table </w:t>
      </w:r>
      <w:r w:rsidR="00C433DE">
        <w:rPr>
          <w:rFonts w:ascii="Book Antiqua" w:hAnsi="Book Antiqua" w:cs="Times New Roman" w:hint="eastAsia"/>
          <w:sz w:val="24"/>
          <w:szCs w:val="24"/>
          <w:lang w:eastAsia="zh-CN"/>
        </w:rPr>
        <w:t>2</w:t>
      </w:r>
      <w:r w:rsidRPr="00671765">
        <w:rPr>
          <w:rFonts w:ascii="Book Antiqua" w:hAnsi="Book Antiqua" w:cs="Times New Roman"/>
          <w:sz w:val="24"/>
          <w:szCs w:val="24"/>
        </w:rPr>
        <w:t xml:space="preserve"> showed the demographics and outcome of two</w:t>
      </w:r>
      <w:r w:rsidR="000B45F3" w:rsidRPr="00671765">
        <w:rPr>
          <w:rFonts w:ascii="Book Antiqua" w:hAnsi="Book Antiqua" w:cs="Times New Roman"/>
          <w:sz w:val="24"/>
          <w:szCs w:val="24"/>
        </w:rPr>
        <w:t>-</w:t>
      </w:r>
      <w:r w:rsidR="00D3306C" w:rsidRPr="00671765">
        <w:rPr>
          <w:rFonts w:ascii="Book Antiqua" w:hAnsi="Book Antiqua" w:cs="Times New Roman"/>
          <w:sz w:val="24"/>
          <w:szCs w:val="24"/>
        </w:rPr>
        <w:t>way kidney exchange</w:t>
      </w:r>
      <w:r w:rsidRPr="00671765">
        <w:rPr>
          <w:rFonts w:ascii="Book Antiqua" w:hAnsi="Book Antiqua" w:cs="Times New Roman"/>
          <w:sz w:val="24"/>
          <w:szCs w:val="24"/>
        </w:rPr>
        <w:t>.</w:t>
      </w:r>
      <w:r w:rsidR="00D3306C" w:rsidRPr="00671765">
        <w:rPr>
          <w:rFonts w:ascii="Book Antiqua" w:hAnsi="Book Antiqua" w:cs="Times New Roman"/>
          <w:sz w:val="24"/>
          <w:szCs w:val="24"/>
          <w:lang w:eastAsia="zh-CN"/>
        </w:rPr>
        <w:t xml:space="preserve"> </w:t>
      </w:r>
      <w:r w:rsidRPr="00671765">
        <w:rPr>
          <w:rFonts w:ascii="Book Antiqua" w:hAnsi="Book Antiqua" w:cs="Times New Roman"/>
          <w:sz w:val="24"/>
          <w:szCs w:val="24"/>
        </w:rPr>
        <w:t xml:space="preserve">Table </w:t>
      </w:r>
      <w:r w:rsidR="00C433DE">
        <w:rPr>
          <w:rFonts w:ascii="Book Antiqua" w:hAnsi="Book Antiqua" w:cs="Times New Roman" w:hint="eastAsia"/>
          <w:sz w:val="24"/>
          <w:szCs w:val="24"/>
          <w:lang w:eastAsia="zh-CN"/>
        </w:rPr>
        <w:t>1</w:t>
      </w:r>
      <w:r w:rsidRPr="00671765">
        <w:rPr>
          <w:rFonts w:ascii="Book Antiqua" w:hAnsi="Book Antiqua" w:cs="Times New Roman"/>
          <w:sz w:val="24"/>
          <w:szCs w:val="24"/>
        </w:rPr>
        <w:t xml:space="preserve"> showed HLA data of patient and donor.</w:t>
      </w:r>
      <w:r w:rsidR="000B45F3" w:rsidRPr="00671765">
        <w:rPr>
          <w:rFonts w:ascii="Book Antiqua" w:hAnsi="Book Antiqua" w:cs="Times New Roman"/>
          <w:sz w:val="24"/>
          <w:szCs w:val="24"/>
        </w:rPr>
        <w:t xml:space="preserve"> </w:t>
      </w:r>
      <w:r w:rsidR="00126DDA" w:rsidRPr="00671765">
        <w:rPr>
          <w:rFonts w:ascii="Book Antiqua" w:eastAsia="Times New Roman" w:hAnsi="Book Antiqua" w:cs="Times New Roman"/>
          <w:bCs/>
          <w:sz w:val="24"/>
          <w:szCs w:val="24"/>
        </w:rPr>
        <w:t xml:space="preserve">Both pairs underwent uneventful </w:t>
      </w:r>
      <w:r w:rsidR="00CB3362" w:rsidRPr="00671765">
        <w:rPr>
          <w:rFonts w:ascii="Book Antiqua" w:eastAsia="Times New Roman" w:hAnsi="Book Antiqua" w:cs="Times New Roman"/>
          <w:bCs/>
          <w:sz w:val="24"/>
          <w:szCs w:val="24"/>
        </w:rPr>
        <w:t xml:space="preserve">kidney </w:t>
      </w:r>
      <w:r w:rsidR="001B5D23" w:rsidRPr="00671765">
        <w:rPr>
          <w:rFonts w:ascii="Book Antiqua" w:eastAsia="Times New Roman" w:hAnsi="Book Antiqua" w:cs="Times New Roman"/>
          <w:bCs/>
          <w:sz w:val="24"/>
          <w:szCs w:val="24"/>
        </w:rPr>
        <w:t>transplant surgeries</w:t>
      </w:r>
      <w:r w:rsidR="00126DDA" w:rsidRPr="00671765">
        <w:rPr>
          <w:rFonts w:ascii="Book Antiqua" w:eastAsia="Times New Roman" w:hAnsi="Book Antiqua" w:cs="Times New Roman"/>
          <w:bCs/>
          <w:sz w:val="24"/>
          <w:szCs w:val="24"/>
        </w:rPr>
        <w:t xml:space="preserve"> and at 11 </w:t>
      </w:r>
      <w:proofErr w:type="spellStart"/>
      <w:r w:rsidR="00126DDA" w:rsidRPr="00671765">
        <w:rPr>
          <w:rFonts w:ascii="Book Antiqua" w:eastAsia="Times New Roman" w:hAnsi="Book Antiqua" w:cs="Times New Roman"/>
          <w:bCs/>
          <w:sz w:val="24"/>
          <w:szCs w:val="24"/>
        </w:rPr>
        <w:t>mo</w:t>
      </w:r>
      <w:proofErr w:type="spellEnd"/>
      <w:r w:rsidR="00126DDA" w:rsidRPr="00671765">
        <w:rPr>
          <w:rFonts w:ascii="Book Antiqua" w:eastAsia="Times New Roman" w:hAnsi="Book Antiqua" w:cs="Times New Roman"/>
          <w:bCs/>
          <w:sz w:val="24"/>
          <w:szCs w:val="24"/>
        </w:rPr>
        <w:t xml:space="preserve"> of follow up serum </w:t>
      </w:r>
      <w:proofErr w:type="spellStart"/>
      <w:r w:rsidR="00126DDA" w:rsidRPr="00671765">
        <w:rPr>
          <w:rFonts w:ascii="Book Antiqua" w:eastAsia="Times New Roman" w:hAnsi="Book Antiqua" w:cs="Times New Roman"/>
          <w:bCs/>
          <w:sz w:val="24"/>
          <w:szCs w:val="24"/>
        </w:rPr>
        <w:t>creatinine</w:t>
      </w:r>
      <w:proofErr w:type="spellEnd"/>
      <w:r w:rsidR="00126DDA" w:rsidRPr="00671765">
        <w:rPr>
          <w:rFonts w:ascii="Book Antiqua" w:eastAsia="Times New Roman" w:hAnsi="Book Antiqua" w:cs="Times New Roman"/>
          <w:bCs/>
          <w:sz w:val="24"/>
          <w:szCs w:val="24"/>
        </w:rPr>
        <w:t xml:space="preserve"> is 1 mg/</w:t>
      </w:r>
      <w:proofErr w:type="spellStart"/>
      <w:r w:rsidR="00126DDA" w:rsidRPr="00671765">
        <w:rPr>
          <w:rFonts w:ascii="Book Antiqua" w:eastAsia="Times New Roman" w:hAnsi="Book Antiqua" w:cs="Times New Roman"/>
          <w:bCs/>
          <w:sz w:val="24"/>
          <w:szCs w:val="24"/>
        </w:rPr>
        <w:t>d</w:t>
      </w:r>
      <w:r w:rsidR="00D3306C" w:rsidRPr="00671765">
        <w:rPr>
          <w:rFonts w:ascii="Book Antiqua" w:eastAsia="Times New Roman" w:hAnsi="Book Antiqua" w:cs="Times New Roman"/>
          <w:bCs/>
          <w:sz w:val="24"/>
          <w:szCs w:val="24"/>
        </w:rPr>
        <w:t>L</w:t>
      </w:r>
      <w:proofErr w:type="spellEnd"/>
      <w:r w:rsidR="00126DDA" w:rsidRPr="00671765">
        <w:rPr>
          <w:rFonts w:ascii="Book Antiqua" w:eastAsia="Times New Roman" w:hAnsi="Book Antiqua" w:cs="Times New Roman"/>
          <w:bCs/>
          <w:sz w:val="24"/>
          <w:szCs w:val="24"/>
        </w:rPr>
        <w:t xml:space="preserve"> on </w:t>
      </w:r>
      <w:proofErr w:type="spellStart"/>
      <w:r w:rsidR="00126DDA" w:rsidRPr="00671765">
        <w:rPr>
          <w:rFonts w:ascii="Book Antiqua" w:eastAsia="Times New Roman" w:hAnsi="Book Antiqua" w:cs="Times New Roman"/>
          <w:bCs/>
          <w:sz w:val="24"/>
          <w:szCs w:val="24"/>
        </w:rPr>
        <w:t>tacrolimus</w:t>
      </w:r>
      <w:proofErr w:type="spellEnd"/>
      <w:r w:rsidR="00126DDA" w:rsidRPr="00671765">
        <w:rPr>
          <w:rFonts w:ascii="Book Antiqua" w:eastAsia="Times New Roman" w:hAnsi="Book Antiqua" w:cs="Times New Roman"/>
          <w:bCs/>
          <w:sz w:val="24"/>
          <w:szCs w:val="24"/>
        </w:rPr>
        <w:t xml:space="preserve"> based immunosuppression.</w:t>
      </w:r>
      <w:r w:rsidR="00126DDA" w:rsidRPr="00671765">
        <w:rPr>
          <w:rFonts w:ascii="Book Antiqua" w:eastAsia="Times New Roman" w:hAnsi="Book Antiqua" w:cs="Times New Roman"/>
          <w:sz w:val="24"/>
          <w:szCs w:val="24"/>
        </w:rPr>
        <w:t xml:space="preserve"> </w:t>
      </w:r>
      <w:r w:rsidR="000E42CD" w:rsidRPr="00671765">
        <w:rPr>
          <w:rFonts w:ascii="Book Antiqua" w:eastAsia="Times New Roman" w:hAnsi="Book Antiqua" w:cs="Times New Roman"/>
          <w:bCs/>
          <w:sz w:val="24"/>
          <w:szCs w:val="24"/>
        </w:rPr>
        <w:t xml:space="preserve">After transplantation </w:t>
      </w:r>
      <w:r w:rsidR="000E42CD" w:rsidRPr="00671765">
        <w:rPr>
          <w:rFonts w:ascii="Book Antiqua" w:hAnsi="Book Antiqua" w:cs="Times New Roman"/>
          <w:sz w:val="24"/>
          <w:szCs w:val="24"/>
        </w:rPr>
        <w:t xml:space="preserve">monthly DSA for 3 </w:t>
      </w:r>
      <w:proofErr w:type="spellStart"/>
      <w:r w:rsidR="000E42CD" w:rsidRPr="00671765">
        <w:rPr>
          <w:rFonts w:ascii="Book Antiqua" w:hAnsi="Book Antiqua" w:cs="Times New Roman"/>
          <w:sz w:val="24"/>
          <w:szCs w:val="24"/>
        </w:rPr>
        <w:t>mo</w:t>
      </w:r>
      <w:proofErr w:type="spellEnd"/>
      <w:r w:rsidR="000E42CD" w:rsidRPr="00671765">
        <w:rPr>
          <w:rFonts w:ascii="Book Antiqua" w:hAnsi="Book Antiqua" w:cs="Times New Roman"/>
          <w:sz w:val="24"/>
          <w:szCs w:val="24"/>
        </w:rPr>
        <w:t xml:space="preserve"> and at 6, 9 </w:t>
      </w:r>
      <w:proofErr w:type="spellStart"/>
      <w:r w:rsidR="000E42CD" w:rsidRPr="00671765">
        <w:rPr>
          <w:rFonts w:ascii="Book Antiqua" w:hAnsi="Book Antiqua" w:cs="Times New Roman"/>
          <w:sz w:val="24"/>
          <w:szCs w:val="24"/>
        </w:rPr>
        <w:t>mo</w:t>
      </w:r>
      <w:proofErr w:type="spellEnd"/>
      <w:r w:rsidR="000E42CD" w:rsidRPr="00671765">
        <w:rPr>
          <w:rFonts w:ascii="Book Antiqua" w:hAnsi="Book Antiqua" w:cs="Times New Roman"/>
          <w:sz w:val="24"/>
          <w:szCs w:val="24"/>
        </w:rPr>
        <w:t xml:space="preserve"> were negative </w:t>
      </w:r>
      <w:r w:rsidR="00437926" w:rsidRPr="00671765">
        <w:rPr>
          <w:rFonts w:ascii="Book Antiqua" w:hAnsi="Book Antiqua" w:cs="Times New Roman"/>
          <w:sz w:val="24"/>
          <w:szCs w:val="24"/>
        </w:rPr>
        <w:t>in sensitized patient.</w:t>
      </w:r>
    </w:p>
    <w:p w:rsidR="00D3306C" w:rsidRPr="00671765" w:rsidRDefault="00D3306C" w:rsidP="00671765">
      <w:pPr>
        <w:spacing w:after="0" w:line="360" w:lineRule="auto"/>
        <w:jc w:val="both"/>
        <w:rPr>
          <w:rFonts w:ascii="Book Antiqua" w:eastAsia="Times New Roman" w:hAnsi="Book Antiqua" w:cs="Times New Roman"/>
          <w:sz w:val="24"/>
          <w:szCs w:val="24"/>
          <w:lang w:eastAsia="zh-CN"/>
        </w:rPr>
      </w:pPr>
    </w:p>
    <w:p w:rsidR="00904E3A" w:rsidRPr="00671765" w:rsidRDefault="004F5E2E" w:rsidP="00671765">
      <w:pPr>
        <w:spacing w:after="0" w:line="360" w:lineRule="auto"/>
        <w:jc w:val="both"/>
        <w:rPr>
          <w:rFonts w:ascii="Book Antiqua" w:hAnsi="Book Antiqua" w:cs="Times New Roman"/>
          <w:b/>
          <w:sz w:val="24"/>
          <w:szCs w:val="24"/>
        </w:rPr>
      </w:pPr>
      <w:r w:rsidRPr="00671765">
        <w:rPr>
          <w:rFonts w:ascii="Book Antiqua" w:hAnsi="Book Antiqua" w:cs="Times New Roman"/>
          <w:b/>
          <w:sz w:val="24"/>
          <w:szCs w:val="24"/>
        </w:rPr>
        <w:t>DISCUSSION</w:t>
      </w:r>
    </w:p>
    <w:p w:rsidR="003430D3" w:rsidRPr="00671765" w:rsidRDefault="00437926" w:rsidP="00671765">
      <w:pPr>
        <w:spacing w:after="0" w:line="360" w:lineRule="auto"/>
        <w:jc w:val="both"/>
        <w:rPr>
          <w:rFonts w:ascii="Book Antiqua" w:hAnsi="Book Antiqua" w:cs="Times New Roman"/>
          <w:sz w:val="24"/>
          <w:szCs w:val="24"/>
          <w:lang w:eastAsia="zh-CN"/>
        </w:rPr>
      </w:pPr>
      <w:r w:rsidRPr="00671765">
        <w:rPr>
          <w:rFonts w:ascii="Book Antiqua" w:hAnsi="Book Antiqua" w:cs="Times New Roman"/>
          <w:sz w:val="24"/>
          <w:szCs w:val="24"/>
        </w:rPr>
        <w:t xml:space="preserve">The </w:t>
      </w:r>
      <w:r w:rsidR="00CA4FEF" w:rsidRPr="00671765">
        <w:rPr>
          <w:rFonts w:ascii="Book Antiqua" w:hAnsi="Book Antiqua" w:cs="Times New Roman"/>
          <w:sz w:val="24"/>
          <w:szCs w:val="24"/>
        </w:rPr>
        <w:t xml:space="preserve">key feature </w:t>
      </w:r>
      <w:r w:rsidRPr="00671765">
        <w:rPr>
          <w:rFonts w:ascii="Book Antiqua" w:hAnsi="Book Antiqua" w:cs="Times New Roman"/>
          <w:sz w:val="24"/>
          <w:szCs w:val="24"/>
        </w:rPr>
        <w:t xml:space="preserve">of </w:t>
      </w:r>
      <w:r w:rsidR="00CA4FEF" w:rsidRPr="00671765">
        <w:rPr>
          <w:rFonts w:ascii="Book Antiqua" w:hAnsi="Book Antiqua" w:cs="Times New Roman"/>
          <w:sz w:val="24"/>
          <w:szCs w:val="24"/>
        </w:rPr>
        <w:t xml:space="preserve">our case report is </w:t>
      </w:r>
      <w:r w:rsidRPr="00671765">
        <w:rPr>
          <w:rFonts w:ascii="Book Antiqua" w:hAnsi="Book Antiqua" w:cs="Times New Roman"/>
          <w:sz w:val="24"/>
          <w:szCs w:val="24"/>
        </w:rPr>
        <w:t>that th</w:t>
      </w:r>
      <w:r w:rsidR="00CC61AA" w:rsidRPr="00671765">
        <w:rPr>
          <w:rFonts w:ascii="Book Antiqua" w:hAnsi="Book Antiqua" w:cs="Times New Roman"/>
          <w:sz w:val="24"/>
          <w:szCs w:val="24"/>
        </w:rPr>
        <w:t>is was</w:t>
      </w:r>
      <w:r w:rsidRPr="00671765">
        <w:rPr>
          <w:rFonts w:ascii="Book Antiqua" w:hAnsi="Book Antiqua" w:cs="Times New Roman"/>
          <w:sz w:val="24"/>
          <w:szCs w:val="24"/>
        </w:rPr>
        <w:t xml:space="preserve"> the first international KPD transplantations in our center.</w:t>
      </w:r>
      <w:r w:rsidR="00154112" w:rsidRPr="00671765">
        <w:rPr>
          <w:rFonts w:ascii="Book Antiqua" w:hAnsi="Book Antiqua" w:cs="Times New Roman"/>
          <w:sz w:val="24"/>
          <w:szCs w:val="24"/>
        </w:rPr>
        <w:t xml:space="preserve"> </w:t>
      </w:r>
      <w:r w:rsidR="00A83BAF" w:rsidRPr="00671765">
        <w:rPr>
          <w:rFonts w:ascii="Book Antiqua" w:eastAsia="Times New Roman" w:hAnsi="Book Antiqua" w:cs="Times New Roman"/>
          <w:sz w:val="24"/>
          <w:szCs w:val="24"/>
          <w:lang w:eastAsia="en-IN"/>
        </w:rPr>
        <w:t xml:space="preserve">The </w:t>
      </w:r>
      <w:proofErr w:type="spellStart"/>
      <w:r w:rsidR="00A83BAF" w:rsidRPr="00671765">
        <w:rPr>
          <w:rFonts w:ascii="Book Antiqua" w:eastAsia="Times New Roman" w:hAnsi="Book Antiqua" w:cs="Times New Roman"/>
          <w:sz w:val="24"/>
          <w:szCs w:val="24"/>
          <w:lang w:eastAsia="en-IN"/>
        </w:rPr>
        <w:t>Portugese</w:t>
      </w:r>
      <w:proofErr w:type="spellEnd"/>
      <w:r w:rsidR="00A83BAF" w:rsidRPr="00671765">
        <w:rPr>
          <w:rFonts w:ascii="Book Antiqua" w:eastAsia="Times New Roman" w:hAnsi="Book Antiqua" w:cs="Times New Roman"/>
          <w:sz w:val="24"/>
          <w:szCs w:val="24"/>
          <w:lang w:eastAsia="en-IN"/>
        </w:rPr>
        <w:t xml:space="preserve"> patient came to our transplant center for directed </w:t>
      </w:r>
      <w:r w:rsidR="0063221A" w:rsidRPr="00671765">
        <w:rPr>
          <w:rFonts w:ascii="Book Antiqua" w:eastAsia="Times New Roman" w:hAnsi="Book Antiqua" w:cs="Times New Roman"/>
          <w:sz w:val="24"/>
          <w:szCs w:val="24"/>
          <w:lang w:eastAsia="en-IN"/>
        </w:rPr>
        <w:t xml:space="preserve">kidney transplantation </w:t>
      </w:r>
      <w:r w:rsidR="00A83BAF" w:rsidRPr="00671765">
        <w:rPr>
          <w:rFonts w:ascii="Book Antiqua" w:eastAsia="Times New Roman" w:hAnsi="Book Antiqua" w:cs="Times New Roman"/>
          <w:sz w:val="24"/>
          <w:szCs w:val="24"/>
          <w:lang w:eastAsia="en-IN"/>
        </w:rPr>
        <w:t>with his wife as kidney donor.</w:t>
      </w:r>
      <w:r w:rsidR="008904AC" w:rsidRPr="00671765">
        <w:rPr>
          <w:rFonts w:ascii="Book Antiqua" w:eastAsia="Times New Roman" w:hAnsi="Book Antiqua" w:cs="Times New Roman"/>
          <w:sz w:val="24"/>
          <w:szCs w:val="24"/>
          <w:lang w:eastAsia="en-IN"/>
        </w:rPr>
        <w:t xml:space="preserve"> He came to our transplant unit with the information about our transplant center from the social media website and one of his </w:t>
      </w:r>
      <w:r w:rsidR="009E672A" w:rsidRPr="00671765">
        <w:rPr>
          <w:rFonts w:ascii="Book Antiqua" w:eastAsia="Times New Roman" w:hAnsi="Book Antiqua" w:cs="Times New Roman"/>
          <w:sz w:val="24"/>
          <w:szCs w:val="24"/>
          <w:lang w:eastAsia="en-IN"/>
        </w:rPr>
        <w:t>friends</w:t>
      </w:r>
      <w:r w:rsidR="008904AC" w:rsidRPr="00671765">
        <w:rPr>
          <w:rFonts w:ascii="Book Antiqua" w:eastAsia="Times New Roman" w:hAnsi="Book Antiqua" w:cs="Times New Roman"/>
          <w:sz w:val="24"/>
          <w:szCs w:val="24"/>
          <w:lang w:eastAsia="en-IN"/>
        </w:rPr>
        <w:t xml:space="preserve"> was working in our hospital.</w:t>
      </w:r>
      <w:r w:rsidR="008904AC" w:rsidRPr="00671765">
        <w:rPr>
          <w:rFonts w:ascii="Book Antiqua" w:eastAsia="Times New Roman" w:hAnsi="Book Antiqua" w:cs="Times New Roman"/>
          <w:sz w:val="24"/>
          <w:szCs w:val="24"/>
        </w:rPr>
        <w:t xml:space="preserve"> </w:t>
      </w:r>
      <w:r w:rsidR="00A83BAF" w:rsidRPr="00671765">
        <w:rPr>
          <w:rFonts w:ascii="Book Antiqua" w:eastAsia="Times New Roman" w:hAnsi="Book Antiqua" w:cs="Times New Roman"/>
          <w:sz w:val="24"/>
          <w:szCs w:val="24"/>
          <w:lang w:eastAsia="en-IN"/>
        </w:rPr>
        <w:t xml:space="preserve">On the initial </w:t>
      </w:r>
      <w:r w:rsidR="00575916" w:rsidRPr="00671765">
        <w:rPr>
          <w:rFonts w:ascii="Book Antiqua" w:eastAsia="Times New Roman" w:hAnsi="Book Antiqua" w:cs="Times New Roman"/>
          <w:sz w:val="24"/>
          <w:szCs w:val="24"/>
          <w:lang w:eastAsia="en-IN"/>
        </w:rPr>
        <w:t xml:space="preserve">pre-transplant </w:t>
      </w:r>
      <w:r w:rsidR="00A83BAF" w:rsidRPr="00671765">
        <w:rPr>
          <w:rFonts w:ascii="Book Antiqua" w:eastAsia="Times New Roman" w:hAnsi="Book Antiqua" w:cs="Times New Roman"/>
          <w:sz w:val="24"/>
          <w:szCs w:val="24"/>
          <w:lang w:eastAsia="en-IN"/>
        </w:rPr>
        <w:t xml:space="preserve">evaluation, he was found to be sensitized with his wife as kidney donor. </w:t>
      </w:r>
      <w:r w:rsidR="00AA4BEC" w:rsidRPr="00671765">
        <w:rPr>
          <w:rFonts w:ascii="Book Antiqua" w:eastAsia="Times New Roman" w:hAnsi="Book Antiqua" w:cs="Times New Roman"/>
          <w:sz w:val="24"/>
          <w:szCs w:val="24"/>
        </w:rPr>
        <w:t xml:space="preserve">They were not registered in </w:t>
      </w:r>
      <w:proofErr w:type="spellStart"/>
      <w:r w:rsidR="00AA4BEC" w:rsidRPr="00671765">
        <w:rPr>
          <w:rFonts w:ascii="Book Antiqua" w:eastAsia="Times New Roman" w:hAnsi="Book Antiqua" w:cs="Times New Roman"/>
          <w:sz w:val="24"/>
          <w:szCs w:val="24"/>
        </w:rPr>
        <w:t>Portugese</w:t>
      </w:r>
      <w:proofErr w:type="spellEnd"/>
      <w:r w:rsidR="00AA4BEC" w:rsidRPr="00671765">
        <w:rPr>
          <w:rFonts w:ascii="Book Antiqua" w:eastAsia="Times New Roman" w:hAnsi="Book Antiqua" w:cs="Times New Roman"/>
          <w:sz w:val="24"/>
          <w:szCs w:val="24"/>
        </w:rPr>
        <w:t xml:space="preserve"> kidney sharing scheme.</w:t>
      </w:r>
      <w:r w:rsidR="00A83BAF" w:rsidRPr="00671765">
        <w:rPr>
          <w:rFonts w:ascii="Book Antiqua" w:eastAsia="Times New Roman" w:hAnsi="Book Antiqua" w:cs="Times New Roman"/>
          <w:sz w:val="24"/>
          <w:szCs w:val="24"/>
          <w:lang w:eastAsia="en-IN"/>
        </w:rPr>
        <w:t xml:space="preserve"> The </w:t>
      </w:r>
      <w:proofErr w:type="spellStart"/>
      <w:r w:rsidR="00A83BAF" w:rsidRPr="00671765">
        <w:rPr>
          <w:rFonts w:ascii="Book Antiqua" w:eastAsia="Times New Roman" w:hAnsi="Book Antiqua" w:cs="Times New Roman"/>
          <w:sz w:val="24"/>
          <w:szCs w:val="24"/>
          <w:lang w:eastAsia="en-IN"/>
        </w:rPr>
        <w:t>mis</w:t>
      </w:r>
      <w:proofErr w:type="spellEnd"/>
      <w:r w:rsidR="00A83BAF" w:rsidRPr="00671765">
        <w:rPr>
          <w:rFonts w:ascii="Book Antiqua" w:eastAsia="Times New Roman" w:hAnsi="Book Antiqua" w:cs="Times New Roman"/>
          <w:sz w:val="24"/>
          <w:szCs w:val="24"/>
          <w:lang w:eastAsia="en-IN"/>
        </w:rPr>
        <w:t xml:space="preserve">-matched antigens against which sensitized </w:t>
      </w:r>
      <w:proofErr w:type="spellStart"/>
      <w:r w:rsidR="00A83BAF" w:rsidRPr="00671765">
        <w:rPr>
          <w:rFonts w:ascii="Book Antiqua" w:eastAsia="Times New Roman" w:hAnsi="Book Antiqua" w:cs="Times New Roman"/>
          <w:sz w:val="24"/>
          <w:szCs w:val="24"/>
          <w:lang w:eastAsia="en-IN"/>
        </w:rPr>
        <w:t>Portugese</w:t>
      </w:r>
      <w:proofErr w:type="spellEnd"/>
      <w:r w:rsidR="00A83BAF" w:rsidRPr="00671765">
        <w:rPr>
          <w:rFonts w:ascii="Book Antiqua" w:eastAsia="Times New Roman" w:hAnsi="Book Antiqua" w:cs="Times New Roman"/>
          <w:sz w:val="24"/>
          <w:szCs w:val="24"/>
          <w:lang w:eastAsia="en-IN"/>
        </w:rPr>
        <w:t xml:space="preserve"> recipient had DSA were avoided. The anti-A antibody titer in blood group O Indian recipient with husband as donor was 1:256.</w:t>
      </w:r>
      <w:r w:rsidR="00D3306C" w:rsidRPr="00671765">
        <w:rPr>
          <w:rFonts w:ascii="Book Antiqua" w:hAnsi="Book Antiqua" w:cs="Times New Roman"/>
          <w:sz w:val="24"/>
          <w:szCs w:val="24"/>
          <w:lang w:eastAsia="zh-CN"/>
        </w:rPr>
        <w:t xml:space="preserve"> </w:t>
      </w:r>
      <w:r w:rsidR="00A83BAF" w:rsidRPr="00671765">
        <w:rPr>
          <w:rFonts w:ascii="Book Antiqua" w:eastAsia="Times New Roman" w:hAnsi="Book Antiqua" w:cs="Times New Roman"/>
          <w:sz w:val="24"/>
          <w:szCs w:val="24"/>
          <w:lang w:eastAsia="en-IN"/>
        </w:rPr>
        <w:t>ABO</w:t>
      </w:r>
      <w:r w:rsidR="00F70EEC" w:rsidRPr="00671765">
        <w:rPr>
          <w:rFonts w:ascii="Book Antiqua" w:eastAsia="Times New Roman" w:hAnsi="Book Antiqua" w:cs="Times New Roman"/>
          <w:sz w:val="24"/>
          <w:szCs w:val="24"/>
          <w:lang w:eastAsia="en-IN"/>
        </w:rPr>
        <w:t xml:space="preserve"> incompatible kidney transplantation</w:t>
      </w:r>
      <w:r w:rsidR="00154112" w:rsidRPr="00671765">
        <w:rPr>
          <w:rFonts w:ascii="Book Antiqua" w:eastAsia="Times New Roman" w:hAnsi="Book Antiqua" w:cs="Times New Roman"/>
          <w:sz w:val="24"/>
          <w:szCs w:val="24"/>
          <w:lang w:eastAsia="en-IN"/>
        </w:rPr>
        <w:t xml:space="preserve"> </w:t>
      </w:r>
      <w:r w:rsidR="00A83BAF" w:rsidRPr="00671765">
        <w:rPr>
          <w:rFonts w:ascii="Book Antiqua" w:eastAsia="Times New Roman" w:hAnsi="Book Antiqua" w:cs="Times New Roman"/>
          <w:sz w:val="24"/>
          <w:szCs w:val="24"/>
          <w:lang w:eastAsia="en-IN"/>
        </w:rPr>
        <w:t>was not considered due to patients was having pulmonary tuberculosis, higher cost and risk of infections.</w:t>
      </w:r>
      <w:r w:rsidR="004C7F79" w:rsidRPr="00671765">
        <w:rPr>
          <w:rFonts w:ascii="Book Antiqua" w:eastAsia="Times New Roman" w:hAnsi="Book Antiqua" w:cs="Times New Roman"/>
          <w:sz w:val="24"/>
          <w:szCs w:val="24"/>
          <w:lang w:eastAsia="en-IN"/>
        </w:rPr>
        <w:t xml:space="preserve"> </w:t>
      </w:r>
      <w:r w:rsidR="00973B20" w:rsidRPr="00671765">
        <w:rPr>
          <w:rFonts w:ascii="Book Antiqua" w:hAnsi="Book Antiqua" w:cs="Times New Roman"/>
          <w:sz w:val="24"/>
          <w:szCs w:val="24"/>
        </w:rPr>
        <w:t xml:space="preserve">The single </w:t>
      </w:r>
      <w:r w:rsidR="002B42C4" w:rsidRPr="00671765">
        <w:rPr>
          <w:rFonts w:ascii="Book Antiqua" w:hAnsi="Book Antiqua" w:cs="Times New Roman"/>
          <w:sz w:val="24"/>
          <w:szCs w:val="24"/>
        </w:rPr>
        <w:t>center</w:t>
      </w:r>
      <w:r w:rsidR="00973B20" w:rsidRPr="00671765">
        <w:rPr>
          <w:rFonts w:ascii="Book Antiqua" w:hAnsi="Book Antiqua" w:cs="Times New Roman"/>
          <w:sz w:val="24"/>
          <w:szCs w:val="24"/>
        </w:rPr>
        <w:t xml:space="preserve"> KPD program which is commonly practiced in India has inherent limitations to expand the donor pool. </w:t>
      </w:r>
      <w:r w:rsidR="004C7F79" w:rsidRPr="00671765">
        <w:rPr>
          <w:rFonts w:ascii="Book Antiqua" w:eastAsia="Times New Roman" w:hAnsi="Book Antiqua" w:cs="Times New Roman"/>
          <w:sz w:val="24"/>
          <w:szCs w:val="24"/>
          <w:lang w:eastAsia="en-IN"/>
        </w:rPr>
        <w:t xml:space="preserve">Each state, region and the entire country of India needs a more robust, organized kidney sharing scheme and efforts should be made to establish a national/regional pool of </w:t>
      </w:r>
      <w:r w:rsidR="004C7F79" w:rsidRPr="00671765">
        <w:rPr>
          <w:rFonts w:ascii="Book Antiqua" w:eastAsia="Times New Roman" w:hAnsi="Book Antiqua" w:cs="Times New Roman"/>
          <w:sz w:val="24"/>
          <w:szCs w:val="24"/>
          <w:lang w:eastAsia="en-IN"/>
        </w:rPr>
        <w:lastRenderedPageBreak/>
        <w:t xml:space="preserve">kidney sharing registry as is the case with the European, North American and other developed countries. There is no national KPD program in India. Local and regional kidney sharing options were fully explored </w:t>
      </w:r>
      <w:r w:rsidR="00DA48AB" w:rsidRPr="00671765">
        <w:rPr>
          <w:rFonts w:ascii="Book Antiqua" w:eastAsia="Times New Roman" w:hAnsi="Book Antiqua" w:cs="Times New Roman"/>
          <w:sz w:val="24"/>
          <w:szCs w:val="24"/>
          <w:lang w:eastAsia="en-IN"/>
        </w:rPr>
        <w:t xml:space="preserve">for the Indian patient </w:t>
      </w:r>
      <w:r w:rsidR="004C7F79" w:rsidRPr="00671765">
        <w:rPr>
          <w:rFonts w:ascii="Book Antiqua" w:eastAsia="Times New Roman" w:hAnsi="Book Antiqua" w:cs="Times New Roman"/>
          <w:sz w:val="24"/>
          <w:szCs w:val="24"/>
          <w:lang w:eastAsia="en-IN"/>
        </w:rPr>
        <w:t>prior to embarking on international kidney sharing.</w:t>
      </w:r>
      <w:r w:rsidR="007122CE" w:rsidRPr="00671765">
        <w:rPr>
          <w:rFonts w:ascii="Book Antiqua" w:eastAsia="Times New Roman" w:hAnsi="Book Antiqua" w:cs="Times New Roman"/>
          <w:sz w:val="24"/>
          <w:szCs w:val="24"/>
          <w:lang w:eastAsia="en-IN"/>
        </w:rPr>
        <w:t xml:space="preserve"> </w:t>
      </w:r>
    </w:p>
    <w:p w:rsidR="00D3306C" w:rsidRPr="00671765" w:rsidRDefault="00D3306C" w:rsidP="00671765">
      <w:pPr>
        <w:spacing w:after="0" w:line="360" w:lineRule="auto"/>
        <w:jc w:val="both"/>
        <w:rPr>
          <w:rFonts w:ascii="Book Antiqua" w:hAnsi="Book Antiqua" w:cs="Times New Roman"/>
          <w:sz w:val="24"/>
          <w:szCs w:val="24"/>
          <w:lang w:eastAsia="zh-CN"/>
        </w:rPr>
      </w:pPr>
    </w:p>
    <w:p w:rsidR="004A63A0" w:rsidRPr="00671765" w:rsidRDefault="004A63A0" w:rsidP="00671765">
      <w:pPr>
        <w:spacing w:after="0" w:line="360" w:lineRule="auto"/>
        <w:jc w:val="both"/>
        <w:rPr>
          <w:rFonts w:ascii="Book Antiqua" w:hAnsi="Book Antiqua" w:cs="Times New Roman"/>
          <w:b/>
          <w:i/>
          <w:sz w:val="24"/>
          <w:szCs w:val="24"/>
        </w:rPr>
      </w:pPr>
      <w:r w:rsidRPr="00671765">
        <w:rPr>
          <w:rFonts w:ascii="Book Antiqua" w:hAnsi="Book Antiqua" w:cs="Times New Roman"/>
          <w:b/>
          <w:i/>
          <w:sz w:val="24"/>
          <w:szCs w:val="24"/>
        </w:rPr>
        <w:t>The ethical challenges</w:t>
      </w:r>
      <w:r w:rsidR="00154112" w:rsidRPr="00671765">
        <w:rPr>
          <w:rFonts w:ascii="Book Antiqua" w:hAnsi="Book Antiqua" w:cs="Times New Roman"/>
          <w:b/>
          <w:i/>
          <w:sz w:val="24"/>
          <w:szCs w:val="24"/>
        </w:rPr>
        <w:t xml:space="preserve"> </w:t>
      </w:r>
    </w:p>
    <w:p w:rsidR="000C09E2" w:rsidRPr="00671765" w:rsidRDefault="002F6243" w:rsidP="00671765">
      <w:pPr>
        <w:spacing w:after="0" w:line="360" w:lineRule="auto"/>
        <w:jc w:val="both"/>
        <w:rPr>
          <w:rFonts w:ascii="Book Antiqua" w:hAnsi="Book Antiqua" w:cs="Times New Roman"/>
          <w:sz w:val="24"/>
          <w:szCs w:val="24"/>
        </w:rPr>
      </w:pPr>
      <w:r w:rsidRPr="00671765">
        <w:rPr>
          <w:rFonts w:ascii="Book Antiqua" w:hAnsi="Book Antiqua" w:cs="Times New Roman"/>
          <w:sz w:val="24"/>
          <w:szCs w:val="24"/>
        </w:rPr>
        <w:t xml:space="preserve">As per transplant human organ act </w:t>
      </w:r>
      <w:r w:rsidRPr="00671765">
        <w:rPr>
          <w:rFonts w:ascii="Book Antiqua" w:hAnsi="Book Antiqua" w:cs="Arial"/>
          <w:sz w:val="24"/>
          <w:szCs w:val="24"/>
        </w:rPr>
        <w:t>2014</w:t>
      </w:r>
      <w:r w:rsidR="00B05BFE" w:rsidRPr="00671765">
        <w:rPr>
          <w:rFonts w:ascii="Book Antiqua" w:hAnsi="Book Antiqua" w:cs="Arial"/>
          <w:sz w:val="24"/>
          <w:szCs w:val="24"/>
        </w:rPr>
        <w:t xml:space="preserve"> (India)</w:t>
      </w:r>
      <w:r w:rsidRPr="00671765">
        <w:rPr>
          <w:rFonts w:ascii="Book Antiqua" w:hAnsi="Book Antiqua" w:cs="Arial"/>
          <w:sz w:val="24"/>
          <w:szCs w:val="24"/>
        </w:rPr>
        <w:t xml:space="preserve">, authorization committee of hospital or district or state can approve legal permission of </w:t>
      </w:r>
      <w:r w:rsidR="00CA233B" w:rsidRPr="00671765">
        <w:rPr>
          <w:rStyle w:val="highlight"/>
          <w:rFonts w:ascii="Book Antiqua" w:hAnsi="Book Antiqua" w:cs="Times New Roman"/>
          <w:sz w:val="24"/>
          <w:szCs w:val="24"/>
        </w:rPr>
        <w:t>KPD</w:t>
      </w:r>
      <w:r w:rsidR="00B05BFE" w:rsidRPr="00671765">
        <w:rPr>
          <w:rFonts w:ascii="Book Antiqua" w:hAnsi="Book Antiqua" w:cs="Arial"/>
          <w:sz w:val="24"/>
          <w:szCs w:val="24"/>
        </w:rPr>
        <w:t xml:space="preserve"> </w:t>
      </w:r>
      <w:r w:rsidRPr="00671765">
        <w:rPr>
          <w:rFonts w:ascii="Book Antiqua" w:hAnsi="Book Antiqua" w:cs="Arial"/>
          <w:sz w:val="24"/>
          <w:szCs w:val="24"/>
        </w:rPr>
        <w:t>transplantation when the kidney donors are near relatives of the swap recipients.</w:t>
      </w:r>
      <w:r w:rsidRPr="00671765">
        <w:rPr>
          <w:rFonts w:ascii="Book Antiqua" w:hAnsi="Book Antiqua" w:cs="Times New Roman"/>
          <w:sz w:val="24"/>
          <w:szCs w:val="24"/>
        </w:rPr>
        <w:t xml:space="preserve"> </w:t>
      </w:r>
      <w:r w:rsidR="009F1E7C" w:rsidRPr="00671765">
        <w:rPr>
          <w:rFonts w:ascii="Book Antiqua" w:hAnsi="Book Antiqua" w:cs="Times New Roman"/>
          <w:sz w:val="24"/>
          <w:szCs w:val="24"/>
        </w:rPr>
        <w:t xml:space="preserve">In our report both the donors are </w:t>
      </w:r>
      <w:r w:rsidR="00A50787" w:rsidRPr="00671765">
        <w:rPr>
          <w:rFonts w:ascii="Book Antiqua" w:hAnsi="Book Antiqua" w:cs="Arial"/>
          <w:sz w:val="24"/>
          <w:szCs w:val="24"/>
        </w:rPr>
        <w:t>near relatives (</w:t>
      </w:r>
      <w:r w:rsidR="009F1E7C" w:rsidRPr="00671765">
        <w:rPr>
          <w:rFonts w:ascii="Book Antiqua" w:hAnsi="Book Antiqua" w:cs="Times New Roman"/>
          <w:sz w:val="24"/>
          <w:szCs w:val="24"/>
        </w:rPr>
        <w:t>spouses</w:t>
      </w:r>
      <w:r w:rsidR="00A50787" w:rsidRPr="00671765">
        <w:rPr>
          <w:rFonts w:ascii="Book Antiqua" w:hAnsi="Book Antiqua" w:cs="Times New Roman"/>
          <w:sz w:val="24"/>
          <w:szCs w:val="24"/>
        </w:rPr>
        <w:t>)</w:t>
      </w:r>
      <w:r w:rsidR="009F1E7C" w:rsidRPr="00671765">
        <w:rPr>
          <w:rFonts w:ascii="Book Antiqua" w:hAnsi="Book Antiqua" w:cs="Times New Roman"/>
          <w:sz w:val="24"/>
          <w:szCs w:val="24"/>
        </w:rPr>
        <w:t xml:space="preserve">. </w:t>
      </w:r>
    </w:p>
    <w:p w:rsidR="004A63A0" w:rsidRPr="00671765" w:rsidRDefault="004A63A0" w:rsidP="00671765">
      <w:pPr>
        <w:spacing w:after="0" w:line="360" w:lineRule="auto"/>
        <w:ind w:firstLineChars="100" w:firstLine="240"/>
        <w:jc w:val="both"/>
        <w:rPr>
          <w:rFonts w:ascii="Book Antiqua" w:hAnsi="Book Antiqua" w:cs="Times New Roman"/>
          <w:sz w:val="24"/>
          <w:szCs w:val="24"/>
        </w:rPr>
      </w:pPr>
      <w:r w:rsidRPr="00671765">
        <w:rPr>
          <w:rFonts w:ascii="Book Antiqua" w:hAnsi="Book Antiqua" w:cs="Times New Roman"/>
          <w:sz w:val="24"/>
          <w:szCs w:val="24"/>
        </w:rPr>
        <w:t xml:space="preserve">The </w:t>
      </w:r>
      <w:r w:rsidR="003F72F6" w:rsidRPr="00671765">
        <w:rPr>
          <w:rFonts w:ascii="Book Antiqua" w:hAnsi="Book Antiqua" w:cs="Times New Roman"/>
          <w:sz w:val="24"/>
          <w:szCs w:val="24"/>
        </w:rPr>
        <w:t>a</w:t>
      </w:r>
      <w:r w:rsidRPr="00671765">
        <w:rPr>
          <w:rFonts w:ascii="Book Antiqua" w:hAnsi="Book Antiqua" w:cs="Times New Roman"/>
          <w:sz w:val="24"/>
          <w:szCs w:val="24"/>
        </w:rPr>
        <w:t xml:space="preserve">uthorization </w:t>
      </w:r>
      <w:r w:rsidR="003F72F6" w:rsidRPr="00671765">
        <w:rPr>
          <w:rFonts w:ascii="Book Antiqua" w:hAnsi="Book Antiqua" w:cs="Times New Roman"/>
          <w:sz w:val="24"/>
          <w:szCs w:val="24"/>
        </w:rPr>
        <w:t>c</w:t>
      </w:r>
      <w:r w:rsidRPr="00671765">
        <w:rPr>
          <w:rFonts w:ascii="Book Antiqua" w:hAnsi="Book Antiqua" w:cs="Times New Roman"/>
          <w:sz w:val="24"/>
          <w:szCs w:val="24"/>
        </w:rPr>
        <w:t xml:space="preserve">ommittee permission was obtained for an overseas donor from Government of Portugal, hospital and the state </w:t>
      </w:r>
      <w:r w:rsidR="00944A2A" w:rsidRPr="00671765">
        <w:rPr>
          <w:rFonts w:ascii="Book Antiqua" w:hAnsi="Book Antiqua" w:cs="Times New Roman"/>
          <w:sz w:val="24"/>
          <w:szCs w:val="24"/>
        </w:rPr>
        <w:t>a</w:t>
      </w:r>
      <w:r w:rsidRPr="00671765">
        <w:rPr>
          <w:rFonts w:ascii="Book Antiqua" w:hAnsi="Book Antiqua" w:cs="Times New Roman"/>
          <w:sz w:val="24"/>
          <w:szCs w:val="24"/>
        </w:rPr>
        <w:t xml:space="preserve">uthorization </w:t>
      </w:r>
      <w:r w:rsidR="00944A2A" w:rsidRPr="00671765">
        <w:rPr>
          <w:rFonts w:ascii="Book Antiqua" w:hAnsi="Book Antiqua" w:cs="Times New Roman"/>
          <w:sz w:val="24"/>
          <w:szCs w:val="24"/>
        </w:rPr>
        <w:t>c</w:t>
      </w:r>
      <w:r w:rsidRPr="00671765">
        <w:rPr>
          <w:rFonts w:ascii="Book Antiqua" w:hAnsi="Book Antiqua" w:cs="Times New Roman"/>
          <w:sz w:val="24"/>
          <w:szCs w:val="24"/>
        </w:rPr>
        <w:t xml:space="preserve">ommittee of Government of Gujarat. All the steps were taken to ensure adherence to transplant human organ act and the Declaration of Istanbul principles with the exchange of equivalent kidneys in size, function, anatomy, </w:t>
      </w:r>
      <w:proofErr w:type="gramStart"/>
      <w:r w:rsidRPr="00671765">
        <w:rPr>
          <w:rFonts w:ascii="Book Antiqua" w:hAnsi="Book Antiqua" w:cs="Times New Roman"/>
          <w:sz w:val="24"/>
          <w:szCs w:val="24"/>
        </w:rPr>
        <w:t>immunology</w:t>
      </w:r>
      <w:proofErr w:type="gramEnd"/>
      <w:r w:rsidRPr="00671765">
        <w:rPr>
          <w:rFonts w:ascii="Book Antiqua" w:hAnsi="Book Antiqua" w:cs="Times New Roman"/>
          <w:sz w:val="24"/>
          <w:szCs w:val="24"/>
        </w:rPr>
        <w:t xml:space="preserve"> and </w:t>
      </w:r>
      <w:r w:rsidR="007645E5" w:rsidRPr="00671765">
        <w:rPr>
          <w:rFonts w:ascii="Book Antiqua" w:hAnsi="Book Antiqua" w:cs="Times New Roman"/>
          <w:sz w:val="24"/>
          <w:szCs w:val="24"/>
        </w:rPr>
        <w:t xml:space="preserve">donor </w:t>
      </w:r>
      <w:r w:rsidRPr="00671765">
        <w:rPr>
          <w:rFonts w:ascii="Book Antiqua" w:hAnsi="Book Antiqua" w:cs="Times New Roman"/>
          <w:sz w:val="24"/>
          <w:szCs w:val="24"/>
        </w:rPr>
        <w:t xml:space="preserve">age. </w:t>
      </w:r>
      <w:r w:rsidR="005E30D0" w:rsidRPr="00671765">
        <w:rPr>
          <w:rFonts w:ascii="Book Antiqua" w:hAnsi="Book Antiqua" w:cs="Times New Roman"/>
          <w:sz w:val="24"/>
          <w:szCs w:val="24"/>
        </w:rPr>
        <w:t>This allow</w:t>
      </w:r>
      <w:r w:rsidR="00AD035D" w:rsidRPr="00671765">
        <w:rPr>
          <w:rFonts w:ascii="Book Antiqua" w:hAnsi="Book Antiqua" w:cs="Times New Roman"/>
          <w:sz w:val="24"/>
          <w:szCs w:val="24"/>
        </w:rPr>
        <w:t>ed</w:t>
      </w:r>
      <w:r w:rsidR="00A03CC0" w:rsidRPr="00671765">
        <w:rPr>
          <w:rFonts w:ascii="Book Antiqua" w:hAnsi="Book Antiqua" w:cs="Times New Roman"/>
          <w:sz w:val="24"/>
          <w:szCs w:val="24"/>
        </w:rPr>
        <w:t xml:space="preserve"> exchange of </w:t>
      </w:r>
      <w:r w:rsidR="003D5B60" w:rsidRPr="00671765">
        <w:rPr>
          <w:rFonts w:ascii="Book Antiqua" w:hAnsi="Book Antiqua" w:cs="Times New Roman"/>
          <w:sz w:val="24"/>
          <w:szCs w:val="24"/>
        </w:rPr>
        <w:t xml:space="preserve">equivalent </w:t>
      </w:r>
      <w:r w:rsidR="00D3306C" w:rsidRPr="00671765">
        <w:rPr>
          <w:rFonts w:ascii="Book Antiqua" w:hAnsi="Book Antiqua" w:cs="Times New Roman"/>
          <w:sz w:val="24"/>
          <w:szCs w:val="24"/>
        </w:rPr>
        <w:t>kidney between donor</w:t>
      </w:r>
      <w:r w:rsidR="00D3306C" w:rsidRPr="00671765">
        <w:rPr>
          <w:rFonts w:ascii="Book Antiqua" w:hAnsi="Book Antiqua" w:cs="Times New Roman"/>
          <w:sz w:val="24"/>
          <w:szCs w:val="24"/>
          <w:lang w:eastAsia="zh-CN"/>
        </w:rPr>
        <w:t>-</w:t>
      </w:r>
      <w:r w:rsidR="00A03CC0" w:rsidRPr="00671765">
        <w:rPr>
          <w:rFonts w:ascii="Book Antiqua" w:hAnsi="Book Antiqua" w:cs="Times New Roman"/>
          <w:sz w:val="24"/>
          <w:szCs w:val="24"/>
        </w:rPr>
        <w:t xml:space="preserve">recipient pairs with positive cross-match barrier to transplantation in </w:t>
      </w:r>
      <w:proofErr w:type="spellStart"/>
      <w:r w:rsidR="00A03CC0" w:rsidRPr="00671765">
        <w:rPr>
          <w:rFonts w:ascii="Book Antiqua" w:eastAsia="Times New Roman" w:hAnsi="Book Antiqua" w:cs="Times New Roman"/>
          <w:sz w:val="24"/>
          <w:szCs w:val="24"/>
        </w:rPr>
        <w:t>Portugese</w:t>
      </w:r>
      <w:proofErr w:type="spellEnd"/>
      <w:r w:rsidR="00A03CC0" w:rsidRPr="00671765">
        <w:rPr>
          <w:rFonts w:ascii="Book Antiqua" w:eastAsia="Times New Roman" w:hAnsi="Book Antiqua" w:cs="Times New Roman"/>
          <w:sz w:val="24"/>
          <w:szCs w:val="24"/>
        </w:rPr>
        <w:t xml:space="preserve"> pair and </w:t>
      </w:r>
      <w:r w:rsidR="00A03CC0" w:rsidRPr="00671765">
        <w:rPr>
          <w:rFonts w:ascii="Book Antiqua" w:hAnsi="Book Antiqua" w:cs="Times New Roman"/>
          <w:sz w:val="24"/>
          <w:szCs w:val="24"/>
        </w:rPr>
        <w:t>ABO incompatibility barrier to transplantation in Indian pair</w:t>
      </w:r>
      <w:r w:rsidR="002F00C6" w:rsidRPr="00671765">
        <w:rPr>
          <w:rFonts w:ascii="Book Antiqua" w:hAnsi="Book Antiqua" w:cs="Times New Roman"/>
          <w:sz w:val="24"/>
          <w:szCs w:val="24"/>
        </w:rPr>
        <w:t xml:space="preserve">. </w:t>
      </w:r>
      <w:r w:rsidRPr="00671765">
        <w:rPr>
          <w:rFonts w:ascii="Book Antiqua" w:hAnsi="Book Antiqua" w:cs="Times New Roman"/>
          <w:sz w:val="24"/>
          <w:szCs w:val="24"/>
        </w:rPr>
        <w:t xml:space="preserve">Thus both the pairs get the reciprocal sharing of benefit. The health and well-being of </w:t>
      </w:r>
      <w:proofErr w:type="spellStart"/>
      <w:r w:rsidRPr="00671765">
        <w:rPr>
          <w:rFonts w:ascii="Book Antiqua" w:eastAsia="Times New Roman" w:hAnsi="Book Antiqua" w:cs="Times New Roman"/>
          <w:sz w:val="24"/>
          <w:szCs w:val="24"/>
        </w:rPr>
        <w:t>Portugese</w:t>
      </w:r>
      <w:proofErr w:type="spellEnd"/>
      <w:r w:rsidRPr="00671765">
        <w:rPr>
          <w:rFonts w:ascii="Book Antiqua" w:hAnsi="Book Antiqua" w:cs="Times New Roman"/>
          <w:sz w:val="24"/>
          <w:szCs w:val="24"/>
        </w:rPr>
        <w:t xml:space="preserve"> living donor and patient was monitored </w:t>
      </w:r>
      <w:r w:rsidR="000118A9" w:rsidRPr="00671765">
        <w:rPr>
          <w:rFonts w:ascii="Book Antiqua" w:hAnsi="Book Antiqua" w:cs="Times New Roman"/>
          <w:sz w:val="24"/>
          <w:szCs w:val="24"/>
        </w:rPr>
        <w:t>at regular interval for early diagnosis of</w:t>
      </w:r>
      <w:r w:rsidRPr="00671765">
        <w:rPr>
          <w:rFonts w:ascii="Book Antiqua" w:hAnsi="Book Antiqua" w:cs="Times New Roman"/>
          <w:sz w:val="24"/>
          <w:szCs w:val="24"/>
        </w:rPr>
        <w:t xml:space="preserve"> any medical</w:t>
      </w:r>
      <w:r w:rsidR="000118A9" w:rsidRPr="00671765">
        <w:rPr>
          <w:rFonts w:ascii="Book Antiqua" w:hAnsi="Book Antiqua" w:cs="Times New Roman"/>
          <w:sz w:val="24"/>
          <w:szCs w:val="24"/>
        </w:rPr>
        <w:t xml:space="preserve"> or surgical </w:t>
      </w:r>
      <w:r w:rsidRPr="00671765">
        <w:rPr>
          <w:rFonts w:ascii="Book Antiqua" w:hAnsi="Book Antiqua" w:cs="Times New Roman"/>
          <w:sz w:val="24"/>
          <w:szCs w:val="24"/>
        </w:rPr>
        <w:t xml:space="preserve">problems due to donation and transplantation. This was performed by sharing of medical reports performed at local laboratory by email communication and in person at regular interval. The administration of such a program should be ensured with support of all transplantations centers </w:t>
      </w:r>
      <w:r w:rsidR="008C1D3E" w:rsidRPr="00671765">
        <w:rPr>
          <w:rFonts w:ascii="Book Antiqua" w:hAnsi="Book Antiqua" w:cs="Times New Roman"/>
          <w:sz w:val="24"/>
          <w:szCs w:val="24"/>
        </w:rPr>
        <w:t xml:space="preserve">and transplant societies </w:t>
      </w:r>
      <w:r w:rsidRPr="00671765">
        <w:rPr>
          <w:rFonts w:ascii="Book Antiqua" w:hAnsi="Book Antiqua" w:cs="Times New Roman"/>
          <w:sz w:val="24"/>
          <w:szCs w:val="24"/>
        </w:rPr>
        <w:t>using computer software, uniform allocation algorithm, central and dedicated coordination</w:t>
      </w:r>
      <w:r w:rsidRPr="00671765">
        <w:rPr>
          <w:rStyle w:val="apple-converted-space"/>
          <w:rFonts w:ascii="Book Antiqua" w:hAnsi="Book Antiqua" w:cs="Times New Roman"/>
          <w:sz w:val="24"/>
          <w:szCs w:val="24"/>
        </w:rPr>
        <w:t> and team work. All should act today with team work for better tomorrow.</w:t>
      </w:r>
      <w:r w:rsidR="008638A2" w:rsidRPr="00671765">
        <w:rPr>
          <w:rStyle w:val="apple-converted-space"/>
          <w:rFonts w:ascii="Book Antiqua" w:hAnsi="Book Antiqua" w:cs="Times New Roman"/>
          <w:sz w:val="24"/>
          <w:szCs w:val="24"/>
        </w:rPr>
        <w:t xml:space="preserve"> </w:t>
      </w:r>
      <w:r w:rsidRPr="00671765">
        <w:rPr>
          <w:rFonts w:ascii="Book Antiqua" w:hAnsi="Book Antiqua" w:cs="Times New Roman"/>
          <w:sz w:val="24"/>
          <w:szCs w:val="24"/>
        </w:rPr>
        <w:t xml:space="preserve">International kidney paired exchange is usually done in the context of reciprocal sharing agreements - which does not exist in this case. However this is one step close to start such program between 2 or more countries to pool their respective KPD cohorts. </w:t>
      </w:r>
    </w:p>
    <w:p w:rsidR="00904E3A" w:rsidRPr="00671765" w:rsidRDefault="00904E3A" w:rsidP="00671765">
      <w:pPr>
        <w:spacing w:after="0" w:line="360" w:lineRule="auto"/>
        <w:ind w:firstLineChars="100" w:firstLine="240"/>
        <w:jc w:val="both"/>
        <w:rPr>
          <w:rStyle w:val="apple-converted-space"/>
          <w:rFonts w:ascii="Book Antiqua" w:hAnsi="Book Antiqua" w:cs="Times New Roman"/>
          <w:sz w:val="24"/>
          <w:szCs w:val="24"/>
          <w:lang w:eastAsia="zh-CN"/>
        </w:rPr>
      </w:pPr>
      <w:r w:rsidRPr="00671765">
        <w:rPr>
          <w:rFonts w:ascii="Book Antiqua" w:hAnsi="Book Antiqua" w:cs="Times New Roman"/>
          <w:sz w:val="24"/>
          <w:szCs w:val="24"/>
        </w:rPr>
        <w:lastRenderedPageBreak/>
        <w:t xml:space="preserve">There are encouraging reports of </w:t>
      </w:r>
      <w:r w:rsidR="00243604" w:rsidRPr="00671765">
        <w:rPr>
          <w:rFonts w:ascii="Book Antiqua" w:hAnsi="Book Antiqua" w:cs="Times New Roman"/>
          <w:sz w:val="24"/>
          <w:szCs w:val="24"/>
        </w:rPr>
        <w:t>i</w:t>
      </w:r>
      <w:hyperlink r:id="rId10" w:history="1">
        <w:r w:rsidRPr="00671765">
          <w:rPr>
            <w:rStyle w:val="Hyperlink"/>
            <w:rFonts w:ascii="Book Antiqua" w:hAnsi="Book Antiqua" w:cs="Times New Roman"/>
            <w:color w:val="auto"/>
            <w:sz w:val="24"/>
            <w:szCs w:val="24"/>
            <w:u w:val="none"/>
          </w:rPr>
          <w:t xml:space="preserve">nternational KPD </w:t>
        </w:r>
        <w:r w:rsidR="00243604" w:rsidRPr="00671765">
          <w:rPr>
            <w:rStyle w:val="Hyperlink"/>
            <w:rFonts w:ascii="Book Antiqua" w:hAnsi="Book Antiqua" w:cs="Times New Roman"/>
            <w:color w:val="auto"/>
            <w:sz w:val="24"/>
            <w:szCs w:val="24"/>
            <w:u w:val="none"/>
          </w:rPr>
          <w:t>t</w:t>
        </w:r>
        <w:r w:rsidRPr="00671765">
          <w:rPr>
            <w:rStyle w:val="Hyperlink"/>
            <w:rFonts w:ascii="Book Antiqua" w:hAnsi="Book Antiqua" w:cs="Times New Roman"/>
            <w:color w:val="auto"/>
            <w:sz w:val="24"/>
            <w:szCs w:val="24"/>
            <w:u w:val="none"/>
          </w:rPr>
          <w:t>ransplantation all over the world</w:t>
        </w:r>
      </w:hyperlink>
      <w:r w:rsidR="001C2311" w:rsidRPr="00671765">
        <w:rPr>
          <w:rFonts w:ascii="Book Antiqua" w:hAnsi="Book Antiqua" w:cs="Times New Roman"/>
          <w:sz w:val="24"/>
          <w:szCs w:val="24"/>
          <w:vertAlign w:val="superscript"/>
        </w:rPr>
        <w:t>[6,8]</w:t>
      </w:r>
      <w:r w:rsidR="001C2311" w:rsidRPr="00671765">
        <w:rPr>
          <w:rFonts w:ascii="Book Antiqua" w:hAnsi="Book Antiqua" w:cs="Times New Roman"/>
          <w:sz w:val="24"/>
          <w:szCs w:val="24"/>
        </w:rPr>
        <w:t xml:space="preserve">. </w:t>
      </w:r>
      <w:r w:rsidR="003229AD" w:rsidRPr="00671765">
        <w:rPr>
          <w:rFonts w:ascii="Book Antiqua" w:hAnsi="Book Antiqua" w:cs="Times New Roman"/>
          <w:sz w:val="24"/>
          <w:szCs w:val="24"/>
        </w:rPr>
        <w:t xml:space="preserve">It will increase the LDKT opportunity for sensitized and O group patients by direct benefit of increase in donor pool and benefit from differences in heterogeneity of blood types in the population, antigens and antibodies profile. </w:t>
      </w:r>
      <w:proofErr w:type="spellStart"/>
      <w:r w:rsidRPr="00671765">
        <w:rPr>
          <w:rFonts w:ascii="Book Antiqua" w:hAnsi="Book Antiqua" w:cs="Times New Roman"/>
          <w:sz w:val="24"/>
          <w:szCs w:val="24"/>
        </w:rPr>
        <w:t>Garonzik</w:t>
      </w:r>
      <w:proofErr w:type="spellEnd"/>
      <w:r w:rsidRPr="00671765">
        <w:rPr>
          <w:rFonts w:ascii="Book Antiqua" w:hAnsi="Book Antiqua" w:cs="Times New Roman"/>
          <w:sz w:val="24"/>
          <w:szCs w:val="24"/>
        </w:rPr>
        <w:t>-Wang</w:t>
      </w:r>
      <w:r w:rsidR="00793A6A" w:rsidRPr="00671765">
        <w:rPr>
          <w:rStyle w:val="apple-converted-space"/>
          <w:rFonts w:ascii="Book Antiqua" w:hAnsi="Book Antiqua" w:cs="Times New Roman"/>
          <w:sz w:val="24"/>
          <w:szCs w:val="24"/>
        </w:rPr>
        <w:t> </w:t>
      </w:r>
      <w:r w:rsidR="00793A6A" w:rsidRPr="00671765">
        <w:rPr>
          <w:rStyle w:val="apple-converted-space"/>
          <w:rFonts w:ascii="Book Antiqua" w:hAnsi="Book Antiqua" w:cs="Times New Roman"/>
          <w:i/>
          <w:sz w:val="24"/>
          <w:szCs w:val="24"/>
        </w:rPr>
        <w:t>et</w:t>
      </w:r>
      <w:r w:rsidRPr="00671765">
        <w:rPr>
          <w:rStyle w:val="apple-converted-space"/>
          <w:rFonts w:ascii="Book Antiqua" w:hAnsi="Book Antiqua" w:cs="Times New Roman"/>
          <w:i/>
          <w:sz w:val="24"/>
          <w:szCs w:val="24"/>
        </w:rPr>
        <w:t xml:space="preserve"> </w:t>
      </w:r>
      <w:proofErr w:type="gramStart"/>
      <w:r w:rsidRPr="00671765">
        <w:rPr>
          <w:rStyle w:val="apple-converted-space"/>
          <w:rFonts w:ascii="Book Antiqua" w:hAnsi="Book Antiqua" w:cs="Times New Roman"/>
          <w:i/>
          <w:sz w:val="24"/>
          <w:szCs w:val="24"/>
        </w:rPr>
        <w:t>al</w:t>
      </w:r>
      <w:r w:rsidR="006B7540" w:rsidRPr="00671765">
        <w:rPr>
          <w:rFonts w:ascii="Book Antiqua" w:hAnsi="Book Antiqua" w:cs="Times New Roman"/>
          <w:sz w:val="24"/>
          <w:szCs w:val="24"/>
          <w:vertAlign w:val="superscript"/>
        </w:rPr>
        <w:t>[</w:t>
      </w:r>
      <w:proofErr w:type="gramEnd"/>
      <w:r w:rsidR="006B7540" w:rsidRPr="00671765">
        <w:rPr>
          <w:rFonts w:ascii="Book Antiqua" w:hAnsi="Book Antiqua" w:cs="Times New Roman"/>
          <w:sz w:val="24"/>
          <w:szCs w:val="24"/>
          <w:vertAlign w:val="superscript"/>
        </w:rPr>
        <w:t>14]</w:t>
      </w:r>
      <w:r w:rsidR="00154112" w:rsidRPr="00671765">
        <w:rPr>
          <w:rFonts w:ascii="Book Antiqua" w:hAnsi="Book Antiqua" w:cs="Times New Roman"/>
          <w:sz w:val="24"/>
          <w:szCs w:val="24"/>
        </w:rPr>
        <w:t xml:space="preserve"> </w:t>
      </w:r>
      <w:r w:rsidRPr="00671765">
        <w:rPr>
          <w:rFonts w:ascii="Book Antiqua" w:hAnsi="Book Antiqua" w:cs="Times New Roman"/>
          <w:sz w:val="24"/>
          <w:szCs w:val="24"/>
        </w:rPr>
        <w:t xml:space="preserve">reported </w:t>
      </w:r>
      <w:r w:rsidR="00AA30A3" w:rsidRPr="00671765">
        <w:rPr>
          <w:rFonts w:ascii="Book Antiqua" w:hAnsi="Book Antiqua" w:cs="Times New Roman"/>
          <w:sz w:val="24"/>
          <w:szCs w:val="24"/>
        </w:rPr>
        <w:t xml:space="preserve">international </w:t>
      </w:r>
      <w:r w:rsidR="00075807" w:rsidRPr="00671765">
        <w:rPr>
          <w:rFonts w:ascii="Book Antiqua" w:hAnsi="Book Antiqua" w:cs="Times New Roman"/>
          <w:sz w:val="24"/>
          <w:szCs w:val="24"/>
        </w:rPr>
        <w:t xml:space="preserve">kidney </w:t>
      </w:r>
      <w:r w:rsidR="00AA30A3" w:rsidRPr="00671765">
        <w:rPr>
          <w:rFonts w:ascii="Book Antiqua" w:hAnsi="Book Antiqua" w:cs="Times New Roman"/>
          <w:sz w:val="24"/>
          <w:szCs w:val="24"/>
        </w:rPr>
        <w:t xml:space="preserve">exchange between the United States and Canada in a </w:t>
      </w:r>
      <w:r w:rsidRPr="00671765">
        <w:rPr>
          <w:rFonts w:ascii="Book Antiqua" w:hAnsi="Book Antiqua" w:cs="Times New Roman"/>
          <w:sz w:val="24"/>
          <w:szCs w:val="24"/>
        </w:rPr>
        <w:t xml:space="preserve">10-way domino </w:t>
      </w:r>
      <w:r w:rsidR="00AA30A3" w:rsidRPr="00671765">
        <w:rPr>
          <w:rFonts w:ascii="Book Antiqua" w:hAnsi="Book Antiqua" w:cs="Times New Roman"/>
          <w:sz w:val="24"/>
          <w:szCs w:val="24"/>
        </w:rPr>
        <w:t xml:space="preserve">chain </w:t>
      </w:r>
      <w:r w:rsidR="00793A6A" w:rsidRPr="00671765">
        <w:rPr>
          <w:rFonts w:ascii="Book Antiqua" w:hAnsi="Book Antiqua" w:cs="Times New Roman"/>
          <w:sz w:val="24"/>
          <w:szCs w:val="24"/>
        </w:rPr>
        <w:t xml:space="preserve">transplantation </w:t>
      </w:r>
      <w:r w:rsidR="00517A82" w:rsidRPr="00671765">
        <w:rPr>
          <w:rFonts w:ascii="Book Antiqua" w:hAnsi="Book Antiqua" w:cs="Times New Roman"/>
          <w:sz w:val="24"/>
          <w:szCs w:val="24"/>
        </w:rPr>
        <w:t xml:space="preserve">which were </w:t>
      </w:r>
      <w:r w:rsidR="009B6E90" w:rsidRPr="00671765">
        <w:rPr>
          <w:rFonts w:ascii="Book Antiqua" w:hAnsi="Book Antiqua" w:cs="Times New Roman"/>
          <w:sz w:val="24"/>
          <w:szCs w:val="24"/>
        </w:rPr>
        <w:t xml:space="preserve">performed </w:t>
      </w:r>
      <w:r w:rsidR="00793A6A" w:rsidRPr="00671765">
        <w:rPr>
          <w:rFonts w:ascii="Book Antiqua" w:hAnsi="Book Antiqua" w:cs="Times New Roman"/>
          <w:sz w:val="24"/>
          <w:szCs w:val="24"/>
        </w:rPr>
        <w:t>between September</w:t>
      </w:r>
      <w:r w:rsidRPr="00671765">
        <w:rPr>
          <w:rFonts w:ascii="Book Antiqua" w:hAnsi="Book Antiqua" w:cs="Times New Roman"/>
          <w:sz w:val="24"/>
          <w:szCs w:val="24"/>
        </w:rPr>
        <w:t xml:space="preserve"> 2009</w:t>
      </w:r>
      <w:r w:rsidR="002C36BA" w:rsidRPr="00671765">
        <w:rPr>
          <w:rFonts w:ascii="Book Antiqua" w:hAnsi="Book Antiqua" w:cs="Times New Roman"/>
          <w:sz w:val="24"/>
          <w:szCs w:val="24"/>
        </w:rPr>
        <w:t xml:space="preserve"> and </w:t>
      </w:r>
      <w:r w:rsidR="00793A6A" w:rsidRPr="00671765">
        <w:rPr>
          <w:rFonts w:ascii="Book Antiqua" w:hAnsi="Book Antiqua" w:cs="Times New Roman"/>
          <w:sz w:val="24"/>
          <w:szCs w:val="24"/>
        </w:rPr>
        <w:t>July</w:t>
      </w:r>
      <w:r w:rsidRPr="00671765">
        <w:rPr>
          <w:rFonts w:ascii="Book Antiqua" w:hAnsi="Book Antiqua" w:cs="Times New Roman"/>
          <w:sz w:val="24"/>
          <w:szCs w:val="24"/>
        </w:rPr>
        <w:t xml:space="preserve"> 2010. </w:t>
      </w:r>
      <w:r w:rsidR="00CA233B" w:rsidRPr="00671765">
        <w:rPr>
          <w:rStyle w:val="highlight"/>
          <w:rFonts w:ascii="Book Antiqua" w:hAnsi="Book Antiqua" w:cs="Times New Roman"/>
          <w:sz w:val="24"/>
          <w:szCs w:val="24"/>
        </w:rPr>
        <w:t>KPD</w:t>
      </w:r>
      <w:r w:rsidRPr="00671765">
        <w:rPr>
          <w:rFonts w:ascii="Book Antiqua" w:hAnsi="Book Antiqua" w:cs="Times New Roman"/>
          <w:sz w:val="24"/>
          <w:szCs w:val="24"/>
        </w:rPr>
        <w:t xml:space="preserve"> sharing between United </w:t>
      </w:r>
      <w:r w:rsidR="00D30DE6" w:rsidRPr="00671765">
        <w:rPr>
          <w:rFonts w:ascii="Book Antiqua" w:hAnsi="Book Antiqua" w:cs="Times New Roman"/>
          <w:sz w:val="24"/>
          <w:szCs w:val="24"/>
        </w:rPr>
        <w:t xml:space="preserve">States and Canada </w:t>
      </w:r>
      <w:r w:rsidR="00AA30A3" w:rsidRPr="00671765">
        <w:rPr>
          <w:rFonts w:ascii="Book Antiqua" w:hAnsi="Book Antiqua" w:cs="Times New Roman"/>
          <w:sz w:val="24"/>
          <w:szCs w:val="24"/>
        </w:rPr>
        <w:t>was</w:t>
      </w:r>
      <w:r w:rsidRPr="00671765">
        <w:rPr>
          <w:rFonts w:ascii="Book Antiqua" w:hAnsi="Book Antiqua" w:cs="Times New Roman"/>
          <w:sz w:val="24"/>
          <w:szCs w:val="24"/>
        </w:rPr>
        <w:t xml:space="preserve"> logistically </w:t>
      </w:r>
      <w:r w:rsidR="00D30DE6" w:rsidRPr="00671765">
        <w:rPr>
          <w:rFonts w:ascii="Book Antiqua" w:hAnsi="Book Antiqua" w:cs="Times New Roman"/>
          <w:sz w:val="24"/>
          <w:szCs w:val="24"/>
        </w:rPr>
        <w:t xml:space="preserve">possible </w:t>
      </w:r>
      <w:r w:rsidRPr="00671765">
        <w:rPr>
          <w:rFonts w:ascii="Book Antiqua" w:hAnsi="Book Antiqua" w:cs="Times New Roman"/>
          <w:sz w:val="24"/>
          <w:szCs w:val="24"/>
        </w:rPr>
        <w:t xml:space="preserve">due to </w:t>
      </w:r>
      <w:r w:rsidR="003736D6" w:rsidRPr="00671765">
        <w:rPr>
          <w:rFonts w:ascii="Book Antiqua" w:hAnsi="Book Antiqua" w:cs="Times New Roman"/>
          <w:sz w:val="24"/>
          <w:szCs w:val="24"/>
        </w:rPr>
        <w:t xml:space="preserve">close geographic </w:t>
      </w:r>
      <w:r w:rsidR="00C42D4F" w:rsidRPr="00671765">
        <w:rPr>
          <w:rFonts w:ascii="Book Antiqua" w:hAnsi="Book Antiqua" w:cs="Times New Roman"/>
          <w:sz w:val="24"/>
          <w:szCs w:val="24"/>
        </w:rPr>
        <w:t>location,</w:t>
      </w:r>
      <w:r w:rsidRPr="00671765">
        <w:rPr>
          <w:rFonts w:ascii="Book Antiqua" w:hAnsi="Book Antiqua" w:cs="Times New Roman"/>
          <w:sz w:val="24"/>
          <w:szCs w:val="24"/>
        </w:rPr>
        <w:t xml:space="preserve"> </w:t>
      </w:r>
      <w:r w:rsidR="007D4A9E" w:rsidRPr="00671765">
        <w:rPr>
          <w:rFonts w:ascii="Book Antiqua" w:hAnsi="Book Antiqua" w:cs="Times New Roman"/>
          <w:sz w:val="24"/>
          <w:szCs w:val="24"/>
        </w:rPr>
        <w:t xml:space="preserve">similar </w:t>
      </w:r>
      <w:r w:rsidRPr="00671765">
        <w:rPr>
          <w:rFonts w:ascii="Book Antiqua" w:hAnsi="Book Antiqua" w:cs="Times New Roman"/>
          <w:sz w:val="24"/>
          <w:szCs w:val="24"/>
        </w:rPr>
        <w:t>language</w:t>
      </w:r>
      <w:r w:rsidR="007D4A9E" w:rsidRPr="00671765">
        <w:rPr>
          <w:rFonts w:ascii="Book Antiqua" w:hAnsi="Book Antiqua" w:cs="Times New Roman"/>
          <w:sz w:val="24"/>
          <w:szCs w:val="24"/>
        </w:rPr>
        <w:t xml:space="preserve"> and culture</w:t>
      </w:r>
      <w:r w:rsidRPr="00671765">
        <w:rPr>
          <w:rFonts w:ascii="Book Antiqua" w:hAnsi="Book Antiqua" w:cs="Times New Roman"/>
          <w:sz w:val="24"/>
          <w:szCs w:val="24"/>
        </w:rPr>
        <w:t>.</w:t>
      </w:r>
      <w:r w:rsidR="00AA30A3" w:rsidRPr="00671765">
        <w:rPr>
          <w:rFonts w:ascii="Book Antiqua" w:hAnsi="Book Antiqua" w:cs="Times New Roman"/>
          <w:sz w:val="24"/>
          <w:szCs w:val="24"/>
        </w:rPr>
        <w:t xml:space="preserve"> </w:t>
      </w:r>
      <w:r w:rsidRPr="00671765">
        <w:rPr>
          <w:rFonts w:ascii="Book Antiqua" w:hAnsi="Book Antiqua" w:cs="Times New Roman"/>
          <w:sz w:val="24"/>
          <w:szCs w:val="24"/>
        </w:rPr>
        <w:t>Three</w:t>
      </w:r>
      <w:r w:rsidRPr="00671765">
        <w:rPr>
          <w:rStyle w:val="apple-converted-space"/>
          <w:rFonts w:ascii="Book Antiqua" w:hAnsi="Book Antiqua" w:cs="Times New Roman"/>
          <w:sz w:val="24"/>
          <w:szCs w:val="24"/>
        </w:rPr>
        <w:t> </w:t>
      </w:r>
      <w:r w:rsidRPr="00671765">
        <w:rPr>
          <w:rStyle w:val="highlight"/>
          <w:rFonts w:ascii="Book Antiqua" w:hAnsi="Book Antiqua" w:cs="Times New Roman"/>
          <w:sz w:val="24"/>
          <w:szCs w:val="24"/>
        </w:rPr>
        <w:t>international</w:t>
      </w:r>
      <w:r w:rsidRPr="00671765">
        <w:rPr>
          <w:rStyle w:val="apple-converted-space"/>
          <w:rFonts w:ascii="Book Antiqua" w:hAnsi="Book Antiqua" w:cs="Times New Roman"/>
          <w:sz w:val="24"/>
          <w:szCs w:val="24"/>
        </w:rPr>
        <w:t> </w:t>
      </w:r>
      <w:r w:rsidR="00D30DE6" w:rsidRPr="00671765">
        <w:rPr>
          <w:rStyle w:val="apple-converted-space"/>
          <w:rFonts w:ascii="Book Antiqua" w:hAnsi="Book Antiqua" w:cs="Times New Roman"/>
          <w:sz w:val="24"/>
          <w:szCs w:val="24"/>
        </w:rPr>
        <w:t xml:space="preserve">KPD transplantations </w:t>
      </w:r>
      <w:r w:rsidR="00AA30A3" w:rsidRPr="00671765">
        <w:rPr>
          <w:rFonts w:ascii="Book Antiqua" w:hAnsi="Book Antiqua" w:cs="Times New Roman"/>
          <w:sz w:val="24"/>
          <w:szCs w:val="24"/>
        </w:rPr>
        <w:t xml:space="preserve">between May </w:t>
      </w:r>
      <w:r w:rsidRPr="00671765">
        <w:rPr>
          <w:rFonts w:ascii="Book Antiqua" w:hAnsi="Book Antiqua" w:cs="Times New Roman"/>
          <w:sz w:val="24"/>
          <w:szCs w:val="24"/>
        </w:rPr>
        <w:t xml:space="preserve">2013, and March 2014 were reported in Turkey </w:t>
      </w:r>
      <w:r w:rsidRPr="00671765">
        <w:rPr>
          <w:rStyle w:val="apple-converted-space"/>
          <w:rFonts w:ascii="Book Antiqua" w:hAnsi="Book Antiqua" w:cs="Times New Roman"/>
          <w:sz w:val="24"/>
          <w:szCs w:val="24"/>
        </w:rPr>
        <w:t xml:space="preserve">where </w:t>
      </w:r>
      <w:r w:rsidR="00AA30A3" w:rsidRPr="00671765">
        <w:rPr>
          <w:rFonts w:ascii="Book Antiqua" w:hAnsi="Book Antiqua" w:cs="Times New Roman"/>
          <w:sz w:val="24"/>
          <w:szCs w:val="24"/>
        </w:rPr>
        <w:t>national KPD program increased LDKT</w:t>
      </w:r>
      <w:r w:rsidRPr="00671765">
        <w:rPr>
          <w:rFonts w:ascii="Book Antiqua" w:hAnsi="Book Antiqua" w:cs="Times New Roman"/>
          <w:sz w:val="24"/>
          <w:szCs w:val="24"/>
        </w:rPr>
        <w:t xml:space="preserve"> </w:t>
      </w:r>
      <w:r w:rsidR="00D3306C" w:rsidRPr="00671765">
        <w:rPr>
          <w:rFonts w:ascii="Book Antiqua" w:hAnsi="Book Antiqua" w:cs="Times New Roman"/>
          <w:sz w:val="24"/>
          <w:szCs w:val="24"/>
        </w:rPr>
        <w:t>by 5</w:t>
      </w:r>
      <w:r w:rsidR="00AA30A3" w:rsidRPr="00671765">
        <w:rPr>
          <w:rFonts w:ascii="Book Antiqua" w:hAnsi="Book Antiqua" w:cs="Times New Roman"/>
          <w:sz w:val="24"/>
          <w:szCs w:val="24"/>
        </w:rPr>
        <w:t>%</w:t>
      </w:r>
      <w:r w:rsidR="00CC549D" w:rsidRPr="00671765">
        <w:rPr>
          <w:rFonts w:ascii="Book Antiqua" w:hAnsi="Book Antiqua" w:cs="Times New Roman"/>
          <w:sz w:val="24"/>
          <w:szCs w:val="24"/>
          <w:vertAlign w:val="superscript"/>
        </w:rPr>
        <w:t>[15]</w:t>
      </w:r>
      <w:r w:rsidR="00CC549D" w:rsidRPr="00671765">
        <w:rPr>
          <w:rFonts w:ascii="Book Antiqua" w:hAnsi="Book Antiqua" w:cs="Times New Roman"/>
          <w:sz w:val="24"/>
          <w:szCs w:val="24"/>
        </w:rPr>
        <w:t>.</w:t>
      </w:r>
      <w:r w:rsidRPr="00671765">
        <w:rPr>
          <w:rFonts w:ascii="Book Antiqua" w:hAnsi="Book Antiqua"/>
          <w:sz w:val="24"/>
          <w:szCs w:val="24"/>
        </w:rPr>
        <w:t xml:space="preserve"> The </w:t>
      </w:r>
      <w:r w:rsidRPr="00671765">
        <w:rPr>
          <w:rStyle w:val="highlight"/>
          <w:rFonts w:ascii="Book Antiqua" w:hAnsi="Book Antiqua" w:cs="Times New Roman"/>
          <w:sz w:val="24"/>
          <w:szCs w:val="24"/>
        </w:rPr>
        <w:t>international</w:t>
      </w:r>
      <w:r w:rsidRPr="00671765">
        <w:rPr>
          <w:rStyle w:val="apple-converted-space"/>
          <w:rFonts w:ascii="Book Antiqua" w:hAnsi="Book Antiqua" w:cs="Times New Roman"/>
          <w:sz w:val="24"/>
          <w:szCs w:val="24"/>
        </w:rPr>
        <w:t> </w:t>
      </w:r>
      <w:r w:rsidRPr="00671765">
        <w:rPr>
          <w:rFonts w:ascii="Book Antiqua" w:hAnsi="Book Antiqua" w:cs="Times New Roman"/>
          <w:sz w:val="24"/>
          <w:szCs w:val="24"/>
        </w:rPr>
        <w:t>organ</w:t>
      </w:r>
      <w:r w:rsidRPr="00671765">
        <w:rPr>
          <w:rStyle w:val="apple-converted-space"/>
          <w:rFonts w:ascii="Book Antiqua" w:hAnsi="Book Antiqua" w:cs="Times New Roman"/>
          <w:sz w:val="24"/>
          <w:szCs w:val="24"/>
        </w:rPr>
        <w:t> </w:t>
      </w:r>
      <w:r w:rsidRPr="00671765">
        <w:rPr>
          <w:rStyle w:val="highlight"/>
          <w:rFonts w:ascii="Book Antiqua" w:hAnsi="Book Antiqua" w:cs="Times New Roman"/>
          <w:sz w:val="24"/>
          <w:szCs w:val="24"/>
        </w:rPr>
        <w:t>exchange</w:t>
      </w:r>
      <w:r w:rsidRPr="00671765">
        <w:rPr>
          <w:rStyle w:val="apple-converted-space"/>
          <w:rFonts w:ascii="Book Antiqua" w:hAnsi="Book Antiqua" w:cs="Times New Roman"/>
          <w:sz w:val="24"/>
          <w:szCs w:val="24"/>
        </w:rPr>
        <w:t> from</w:t>
      </w:r>
      <w:r w:rsidRPr="00671765">
        <w:rPr>
          <w:rFonts w:ascii="Book Antiqua" w:hAnsi="Book Antiqua" w:cs="Times New Roman"/>
          <w:sz w:val="24"/>
          <w:szCs w:val="24"/>
        </w:rPr>
        <w:t xml:space="preserve"> deceased donors substantially contributed (7.2% of deceased donor transplantations) to the Swiss transplant activity during the period 2009-2013</w:t>
      </w:r>
      <w:r w:rsidR="00353A83" w:rsidRPr="00671765">
        <w:rPr>
          <w:rFonts w:ascii="Book Antiqua" w:hAnsi="Book Antiqua" w:cs="Times New Roman"/>
          <w:sz w:val="24"/>
          <w:szCs w:val="24"/>
          <w:vertAlign w:val="superscript"/>
        </w:rPr>
        <w:t>[16]</w:t>
      </w:r>
      <w:r w:rsidR="00353A83" w:rsidRPr="00671765">
        <w:rPr>
          <w:rFonts w:ascii="Book Antiqua" w:hAnsi="Book Antiqua" w:cs="Times New Roman"/>
          <w:sz w:val="24"/>
          <w:szCs w:val="24"/>
        </w:rPr>
        <w:t xml:space="preserve">. </w:t>
      </w:r>
      <w:r w:rsidR="00E00CB1" w:rsidRPr="00671765">
        <w:rPr>
          <w:rFonts w:ascii="Book Antiqua" w:hAnsi="Book Antiqua" w:cs="Times New Roman"/>
          <w:sz w:val="24"/>
          <w:szCs w:val="24"/>
        </w:rPr>
        <w:t xml:space="preserve">The </w:t>
      </w:r>
      <w:r w:rsidRPr="00671765">
        <w:rPr>
          <w:rFonts w:ascii="Book Antiqua" w:hAnsi="Book Antiqua" w:cs="Times New Roman"/>
          <w:sz w:val="24"/>
          <w:szCs w:val="24"/>
        </w:rPr>
        <w:t xml:space="preserve">cold ischemia time </w:t>
      </w:r>
      <w:r w:rsidR="00D30DE6" w:rsidRPr="00671765">
        <w:rPr>
          <w:rFonts w:ascii="Book Antiqua" w:hAnsi="Book Antiqua" w:cs="Times New Roman"/>
          <w:sz w:val="24"/>
          <w:szCs w:val="24"/>
        </w:rPr>
        <w:t>&lt;</w:t>
      </w:r>
      <w:r w:rsidRPr="00671765">
        <w:rPr>
          <w:rFonts w:ascii="Book Antiqua" w:hAnsi="Book Antiqua" w:cs="Times New Roman"/>
          <w:sz w:val="24"/>
          <w:szCs w:val="24"/>
        </w:rPr>
        <w:t xml:space="preserve"> 8 h</w:t>
      </w:r>
      <w:r w:rsidR="00E00CB1" w:rsidRPr="00671765">
        <w:rPr>
          <w:rFonts w:ascii="Book Antiqua" w:hAnsi="Book Antiqua" w:cs="Times New Roman"/>
          <w:sz w:val="24"/>
          <w:szCs w:val="24"/>
        </w:rPr>
        <w:t xml:space="preserve"> </w:t>
      </w:r>
      <w:r w:rsidR="007A355F" w:rsidRPr="00671765">
        <w:rPr>
          <w:rFonts w:ascii="Book Antiqua" w:hAnsi="Book Antiqua" w:cs="Times New Roman"/>
          <w:sz w:val="24"/>
          <w:szCs w:val="24"/>
        </w:rPr>
        <w:t>does not significantly affect</w:t>
      </w:r>
      <w:r w:rsidRPr="00671765">
        <w:rPr>
          <w:rFonts w:ascii="Book Antiqua" w:hAnsi="Book Antiqua" w:cs="Times New Roman"/>
          <w:sz w:val="24"/>
          <w:szCs w:val="24"/>
        </w:rPr>
        <w:t xml:space="preserve"> long term graft survival. Therefor transport of liv</w:t>
      </w:r>
      <w:r w:rsidR="00D30DE6" w:rsidRPr="00671765">
        <w:rPr>
          <w:rFonts w:ascii="Book Antiqua" w:hAnsi="Book Antiqua" w:cs="Times New Roman"/>
          <w:sz w:val="24"/>
          <w:szCs w:val="24"/>
        </w:rPr>
        <w:t xml:space="preserve">ing </w:t>
      </w:r>
      <w:r w:rsidRPr="00671765">
        <w:rPr>
          <w:rFonts w:ascii="Book Antiqua" w:hAnsi="Book Antiqua" w:cs="Times New Roman"/>
          <w:sz w:val="24"/>
          <w:szCs w:val="24"/>
        </w:rPr>
        <w:t xml:space="preserve">donor kidney </w:t>
      </w:r>
      <w:r w:rsidR="00E60C5B" w:rsidRPr="00671765">
        <w:rPr>
          <w:rFonts w:ascii="Book Antiqua" w:hAnsi="Book Antiqua" w:cs="Times New Roman"/>
          <w:sz w:val="24"/>
          <w:szCs w:val="24"/>
        </w:rPr>
        <w:t xml:space="preserve">can </w:t>
      </w:r>
      <w:r w:rsidRPr="00671765">
        <w:rPr>
          <w:rFonts w:ascii="Book Antiqua" w:hAnsi="Book Antiqua" w:cs="Times New Roman"/>
          <w:sz w:val="24"/>
          <w:szCs w:val="24"/>
        </w:rPr>
        <w:t xml:space="preserve">be </w:t>
      </w:r>
      <w:r w:rsidR="00E60C5B" w:rsidRPr="00671765">
        <w:rPr>
          <w:rFonts w:ascii="Book Antiqua" w:hAnsi="Book Antiqua" w:cs="Times New Roman"/>
          <w:sz w:val="24"/>
          <w:szCs w:val="24"/>
        </w:rPr>
        <w:t>preferred over</w:t>
      </w:r>
      <w:r w:rsidRPr="00671765">
        <w:rPr>
          <w:rFonts w:ascii="Book Antiqua" w:hAnsi="Book Antiqua" w:cs="Times New Roman"/>
          <w:sz w:val="24"/>
          <w:szCs w:val="24"/>
        </w:rPr>
        <w:t xml:space="preserve"> donor travel in multicenter simultaneous KPD program where </w:t>
      </w:r>
      <w:r w:rsidR="00A832B9" w:rsidRPr="00671765">
        <w:rPr>
          <w:rFonts w:ascii="Book Antiqua" w:hAnsi="Book Antiqua" w:cs="Times New Roman"/>
          <w:sz w:val="24"/>
          <w:szCs w:val="24"/>
        </w:rPr>
        <w:t>cold ischemia time</w:t>
      </w:r>
      <w:r w:rsidRPr="00671765">
        <w:rPr>
          <w:rFonts w:ascii="Book Antiqua" w:hAnsi="Book Antiqua" w:cs="Times New Roman"/>
          <w:sz w:val="24"/>
          <w:szCs w:val="24"/>
        </w:rPr>
        <w:t xml:space="preserve"> &lt; 8 </w:t>
      </w:r>
      <w:proofErr w:type="gramStart"/>
      <w:r w:rsidRPr="00671765">
        <w:rPr>
          <w:rFonts w:ascii="Book Antiqua" w:hAnsi="Book Antiqua" w:cs="Times New Roman"/>
          <w:sz w:val="24"/>
          <w:szCs w:val="24"/>
        </w:rPr>
        <w:t>h</w:t>
      </w:r>
      <w:r w:rsidR="00B0428B" w:rsidRPr="00671765">
        <w:rPr>
          <w:rFonts w:ascii="Book Antiqua" w:hAnsi="Book Antiqua" w:cs="Times New Roman"/>
          <w:sz w:val="24"/>
          <w:szCs w:val="24"/>
          <w:vertAlign w:val="superscript"/>
        </w:rPr>
        <w:t>[</w:t>
      </w:r>
      <w:proofErr w:type="gramEnd"/>
      <w:r w:rsidR="00B0428B" w:rsidRPr="00671765">
        <w:rPr>
          <w:rFonts w:ascii="Book Antiqua" w:hAnsi="Book Antiqua" w:cs="Times New Roman"/>
          <w:sz w:val="24"/>
          <w:szCs w:val="24"/>
          <w:vertAlign w:val="superscript"/>
        </w:rPr>
        <w:t>17,18]</w:t>
      </w:r>
      <w:r w:rsidR="00B0428B" w:rsidRPr="00671765">
        <w:rPr>
          <w:rFonts w:ascii="Book Antiqua" w:hAnsi="Book Antiqua" w:cs="Times New Roman"/>
          <w:sz w:val="24"/>
          <w:szCs w:val="24"/>
        </w:rPr>
        <w:t>.</w:t>
      </w:r>
      <w:r w:rsidR="00D3306C" w:rsidRPr="00671765">
        <w:rPr>
          <w:rFonts w:ascii="Book Antiqua" w:hAnsi="Book Antiqua" w:cs="Times New Roman"/>
          <w:sz w:val="24"/>
          <w:szCs w:val="24"/>
          <w:lang w:eastAsia="zh-CN"/>
        </w:rPr>
        <w:t xml:space="preserve"> </w:t>
      </w:r>
      <w:r w:rsidRPr="00671765">
        <w:rPr>
          <w:rFonts w:ascii="Book Antiqua" w:hAnsi="Book Antiqua" w:cs="Times New Roman"/>
          <w:sz w:val="24"/>
          <w:szCs w:val="24"/>
        </w:rPr>
        <w:t xml:space="preserve">Despite prolonged </w:t>
      </w:r>
      <w:r w:rsidR="00A832B9" w:rsidRPr="00671765">
        <w:rPr>
          <w:rFonts w:ascii="Book Antiqua" w:hAnsi="Book Antiqua" w:cs="Times New Roman"/>
          <w:sz w:val="24"/>
          <w:szCs w:val="24"/>
        </w:rPr>
        <w:t>cold ischemia time</w:t>
      </w:r>
      <w:r w:rsidRPr="00671765">
        <w:rPr>
          <w:rFonts w:ascii="Book Antiqua" w:hAnsi="Book Antiqua" w:cs="Times New Roman"/>
          <w:sz w:val="24"/>
          <w:szCs w:val="24"/>
        </w:rPr>
        <w:t xml:space="preserve"> for interstate exchanges, the Australian </w:t>
      </w:r>
      <w:r w:rsidR="003736D6" w:rsidRPr="00671765">
        <w:rPr>
          <w:rFonts w:ascii="Book Antiqua" w:hAnsi="Book Antiqua" w:cs="Times New Roman"/>
          <w:sz w:val="24"/>
          <w:szCs w:val="24"/>
        </w:rPr>
        <w:t xml:space="preserve">kidney exchange </w:t>
      </w:r>
      <w:r w:rsidRPr="00671765">
        <w:rPr>
          <w:rFonts w:ascii="Book Antiqua" w:hAnsi="Book Antiqua" w:cs="Times New Roman"/>
          <w:sz w:val="24"/>
          <w:szCs w:val="24"/>
        </w:rPr>
        <w:t xml:space="preserve">program preferred to </w:t>
      </w:r>
      <w:r w:rsidR="00337AEC" w:rsidRPr="00671765">
        <w:rPr>
          <w:rFonts w:ascii="Book Antiqua" w:hAnsi="Book Antiqua" w:cs="Times New Roman"/>
          <w:sz w:val="24"/>
          <w:szCs w:val="24"/>
        </w:rPr>
        <w:t>transport</w:t>
      </w:r>
      <w:r w:rsidR="00154112" w:rsidRPr="00671765">
        <w:rPr>
          <w:rFonts w:ascii="Book Antiqua" w:hAnsi="Book Antiqua" w:cs="Times New Roman"/>
          <w:sz w:val="24"/>
          <w:szCs w:val="24"/>
        </w:rPr>
        <w:t xml:space="preserve"> </w:t>
      </w:r>
      <w:r w:rsidRPr="00671765">
        <w:rPr>
          <w:rFonts w:ascii="Book Antiqua" w:hAnsi="Book Antiqua" w:cs="Times New Roman"/>
          <w:sz w:val="24"/>
          <w:szCs w:val="24"/>
        </w:rPr>
        <w:t>kidney</w:t>
      </w:r>
      <w:r w:rsidR="00337AEC" w:rsidRPr="00671765">
        <w:rPr>
          <w:rFonts w:ascii="Book Antiqua" w:hAnsi="Book Antiqua" w:cs="Times New Roman"/>
          <w:sz w:val="24"/>
          <w:szCs w:val="24"/>
        </w:rPr>
        <w:t xml:space="preserve"> over </w:t>
      </w:r>
      <w:r w:rsidRPr="00671765">
        <w:rPr>
          <w:rFonts w:ascii="Book Antiqua" w:hAnsi="Book Antiqua" w:cs="Times New Roman"/>
          <w:sz w:val="24"/>
          <w:szCs w:val="24"/>
        </w:rPr>
        <w:t xml:space="preserve">the </w:t>
      </w:r>
      <w:r w:rsidR="00337AEC" w:rsidRPr="00671765">
        <w:rPr>
          <w:rFonts w:ascii="Book Antiqua" w:hAnsi="Book Antiqua" w:cs="Times New Roman"/>
          <w:sz w:val="24"/>
          <w:szCs w:val="24"/>
        </w:rPr>
        <w:t xml:space="preserve">travel of living kidney </w:t>
      </w:r>
      <w:proofErr w:type="gramStart"/>
      <w:r w:rsidR="00D3306C" w:rsidRPr="00671765">
        <w:rPr>
          <w:rFonts w:ascii="Book Antiqua" w:hAnsi="Book Antiqua" w:cs="Times New Roman"/>
          <w:sz w:val="24"/>
          <w:szCs w:val="24"/>
        </w:rPr>
        <w:t>donor</w:t>
      </w:r>
      <w:r w:rsidR="00A866BE" w:rsidRPr="00671765">
        <w:rPr>
          <w:rFonts w:ascii="Book Antiqua" w:hAnsi="Book Antiqua" w:cs="Times New Roman"/>
          <w:sz w:val="24"/>
          <w:szCs w:val="24"/>
          <w:vertAlign w:val="superscript"/>
        </w:rPr>
        <w:t>[</w:t>
      </w:r>
      <w:proofErr w:type="gramEnd"/>
      <w:r w:rsidR="00A866BE" w:rsidRPr="00671765">
        <w:rPr>
          <w:rFonts w:ascii="Book Antiqua" w:hAnsi="Book Antiqua" w:cs="Times New Roman"/>
          <w:sz w:val="24"/>
          <w:szCs w:val="24"/>
          <w:vertAlign w:val="superscript"/>
        </w:rPr>
        <w:t>19]</w:t>
      </w:r>
      <w:r w:rsidR="00A866BE" w:rsidRPr="00671765">
        <w:rPr>
          <w:rFonts w:ascii="Book Antiqua" w:hAnsi="Book Antiqua" w:cs="Times New Roman"/>
          <w:sz w:val="24"/>
          <w:szCs w:val="24"/>
        </w:rPr>
        <w:t>.</w:t>
      </w:r>
      <w:r w:rsidR="00154112" w:rsidRPr="00671765">
        <w:rPr>
          <w:rFonts w:ascii="Book Antiqua" w:hAnsi="Book Antiqua" w:cs="Times New Roman"/>
          <w:sz w:val="24"/>
          <w:szCs w:val="24"/>
        </w:rPr>
        <w:t xml:space="preserve"> </w:t>
      </w:r>
    </w:p>
    <w:p w:rsidR="00613D6C" w:rsidRPr="00671765" w:rsidRDefault="00DB2D01" w:rsidP="00671765">
      <w:pPr>
        <w:spacing w:after="0" w:line="360" w:lineRule="auto"/>
        <w:ind w:firstLineChars="100" w:firstLine="240"/>
        <w:jc w:val="both"/>
        <w:rPr>
          <w:rFonts w:ascii="Book Antiqua" w:hAnsi="Book Antiqua" w:cs="Times New Roman"/>
          <w:sz w:val="24"/>
          <w:szCs w:val="24"/>
        </w:rPr>
      </w:pPr>
      <w:r w:rsidRPr="00671765">
        <w:rPr>
          <w:rFonts w:ascii="Book Antiqua" w:hAnsi="Book Antiqua" w:cs="Times New Roman"/>
          <w:sz w:val="24"/>
          <w:szCs w:val="24"/>
        </w:rPr>
        <w:t>I</w:t>
      </w:r>
      <w:r w:rsidRPr="00671765">
        <w:rPr>
          <w:rFonts w:ascii="Book Antiqua" w:hAnsi="Book Antiqua" w:cs="Times New Roman"/>
          <w:bCs/>
          <w:sz w:val="24"/>
          <w:szCs w:val="24"/>
        </w:rPr>
        <w:t xml:space="preserve">ndian society of organ transplantation </w:t>
      </w:r>
      <w:r w:rsidRPr="00671765">
        <w:rPr>
          <w:rFonts w:ascii="Book Antiqua" w:hAnsi="Book Antiqua" w:cs="Times New Roman"/>
          <w:sz w:val="24"/>
          <w:szCs w:val="24"/>
        </w:rPr>
        <w:t xml:space="preserve">in collaboration with </w:t>
      </w:r>
      <w:r w:rsidR="00FB5B53" w:rsidRPr="00671765">
        <w:rPr>
          <w:rFonts w:ascii="Book Antiqua" w:hAnsi="Book Antiqua" w:cs="Times New Roman"/>
          <w:sz w:val="24"/>
          <w:szCs w:val="24"/>
        </w:rPr>
        <w:t>i</w:t>
      </w:r>
      <w:r w:rsidRPr="00671765">
        <w:rPr>
          <w:rFonts w:ascii="Book Antiqua" w:hAnsi="Book Antiqua" w:cs="Times New Roman"/>
          <w:sz w:val="24"/>
          <w:szCs w:val="24"/>
        </w:rPr>
        <w:t>nternational mentorship should take the lead role in expansion of KPD as it will increase LDKT</w:t>
      </w:r>
      <w:r w:rsidR="000A3CD5" w:rsidRPr="00671765">
        <w:rPr>
          <w:rFonts w:ascii="Book Antiqua" w:hAnsi="Book Antiqua" w:cs="Times New Roman"/>
          <w:sz w:val="24"/>
          <w:szCs w:val="24"/>
        </w:rPr>
        <w:t xml:space="preserve"> &gt;</w:t>
      </w:r>
      <w:r w:rsidR="00D3306C" w:rsidRPr="00671765">
        <w:rPr>
          <w:rFonts w:ascii="Book Antiqua" w:hAnsi="Book Antiqua" w:cs="Times New Roman"/>
          <w:sz w:val="24"/>
          <w:szCs w:val="24"/>
          <w:lang w:eastAsia="zh-CN"/>
        </w:rPr>
        <w:t xml:space="preserve"> </w:t>
      </w:r>
      <w:r w:rsidR="000A3CD5" w:rsidRPr="00671765">
        <w:rPr>
          <w:rFonts w:ascii="Book Antiqua" w:hAnsi="Book Antiqua" w:cs="Times New Roman"/>
          <w:sz w:val="24"/>
          <w:szCs w:val="24"/>
        </w:rPr>
        <w:t>25%</w:t>
      </w:r>
      <w:r w:rsidR="00834EA6" w:rsidRPr="00671765">
        <w:rPr>
          <w:rFonts w:ascii="Book Antiqua" w:hAnsi="Book Antiqua" w:cs="Times New Roman"/>
          <w:sz w:val="24"/>
          <w:szCs w:val="24"/>
        </w:rPr>
        <w:t>.</w:t>
      </w:r>
      <w:r w:rsidR="005F37BC" w:rsidRPr="00671765">
        <w:rPr>
          <w:rFonts w:ascii="Book Antiqua" w:hAnsi="Book Antiqua" w:cs="Times New Roman"/>
          <w:sz w:val="24"/>
          <w:szCs w:val="24"/>
        </w:rPr>
        <w:t xml:space="preserve"> There should be is a formal agreement between 2 or more countries to pool their respective KPD cohorts.</w:t>
      </w:r>
      <w:r w:rsidR="00792665" w:rsidRPr="00671765">
        <w:rPr>
          <w:rFonts w:ascii="Book Antiqua" w:hAnsi="Book Antiqua" w:cs="Times New Roman"/>
          <w:sz w:val="24"/>
          <w:szCs w:val="24"/>
        </w:rPr>
        <w:t xml:space="preserve"> </w:t>
      </w:r>
      <w:r w:rsidR="00834EA6" w:rsidRPr="00671765">
        <w:rPr>
          <w:rFonts w:ascii="Book Antiqua" w:hAnsi="Book Antiqua" w:cs="Times New Roman"/>
          <w:sz w:val="24"/>
          <w:szCs w:val="24"/>
        </w:rPr>
        <w:t xml:space="preserve">Together </w:t>
      </w:r>
      <w:r w:rsidR="00E415C1" w:rsidRPr="00671765">
        <w:rPr>
          <w:rFonts w:ascii="Book Antiqua" w:hAnsi="Book Antiqua" w:cs="Times New Roman"/>
          <w:sz w:val="24"/>
          <w:szCs w:val="24"/>
        </w:rPr>
        <w:t xml:space="preserve">transplant community </w:t>
      </w:r>
      <w:r w:rsidR="00834EA6" w:rsidRPr="00671765">
        <w:rPr>
          <w:rFonts w:ascii="Book Antiqua" w:hAnsi="Book Antiqua" w:cs="Times New Roman"/>
          <w:sz w:val="24"/>
          <w:szCs w:val="24"/>
        </w:rPr>
        <w:t>can make a significant difference in the lives of kidney patients around the globe.</w:t>
      </w:r>
      <w:r w:rsidR="00E415C1" w:rsidRPr="00671765">
        <w:rPr>
          <w:rFonts w:ascii="Book Antiqua" w:hAnsi="Book Antiqua" w:cs="Times New Roman"/>
          <w:sz w:val="24"/>
          <w:szCs w:val="24"/>
        </w:rPr>
        <w:t xml:space="preserve"> </w:t>
      </w:r>
      <w:r w:rsidR="00447E02" w:rsidRPr="00671765">
        <w:rPr>
          <w:rFonts w:ascii="Book Antiqua" w:hAnsi="Book Antiqua" w:cs="Times New Roman"/>
          <w:sz w:val="24"/>
          <w:szCs w:val="24"/>
        </w:rPr>
        <w:t>International KPD</w:t>
      </w:r>
      <w:r w:rsidR="00F32BB0" w:rsidRPr="00671765">
        <w:rPr>
          <w:rFonts w:ascii="Book Antiqua" w:hAnsi="Book Antiqua" w:cs="Times New Roman"/>
          <w:sz w:val="24"/>
          <w:szCs w:val="24"/>
        </w:rPr>
        <w:t xml:space="preserve"> will be better that </w:t>
      </w:r>
      <w:r w:rsidR="00EF338E" w:rsidRPr="00671765">
        <w:rPr>
          <w:rFonts w:ascii="Book Antiqua" w:hAnsi="Book Antiqua" w:cs="Times New Roman"/>
          <w:sz w:val="24"/>
          <w:szCs w:val="24"/>
        </w:rPr>
        <w:t xml:space="preserve">national exchange </w:t>
      </w:r>
      <w:r w:rsidR="00F32BB0" w:rsidRPr="00671765">
        <w:rPr>
          <w:rFonts w:ascii="Book Antiqua" w:hAnsi="Book Antiqua" w:cs="Times New Roman"/>
          <w:sz w:val="24"/>
          <w:szCs w:val="24"/>
        </w:rPr>
        <w:t xml:space="preserve">which will be </w:t>
      </w:r>
      <w:r w:rsidR="00EF338E" w:rsidRPr="00671765">
        <w:rPr>
          <w:rFonts w:ascii="Book Antiqua" w:hAnsi="Book Antiqua" w:cs="Times New Roman"/>
          <w:sz w:val="24"/>
          <w:szCs w:val="24"/>
        </w:rPr>
        <w:t>better than regional exchanges</w:t>
      </w:r>
      <w:r w:rsidR="00F32BB0" w:rsidRPr="00671765">
        <w:rPr>
          <w:rFonts w:ascii="Book Antiqua" w:hAnsi="Book Antiqua" w:cs="Times New Roman"/>
          <w:sz w:val="24"/>
          <w:szCs w:val="24"/>
        </w:rPr>
        <w:t xml:space="preserve"> or single center </w:t>
      </w:r>
      <w:r w:rsidR="00B23D3C" w:rsidRPr="00671765">
        <w:rPr>
          <w:rFonts w:ascii="Book Antiqua" w:hAnsi="Book Antiqua" w:cs="Times New Roman"/>
          <w:sz w:val="24"/>
          <w:szCs w:val="24"/>
        </w:rPr>
        <w:t>k</w:t>
      </w:r>
      <w:r w:rsidR="00F32BB0" w:rsidRPr="00671765">
        <w:rPr>
          <w:rFonts w:ascii="Book Antiqua" w:hAnsi="Book Antiqua" w:cs="Times New Roman"/>
          <w:sz w:val="24"/>
          <w:szCs w:val="24"/>
        </w:rPr>
        <w:t xml:space="preserve">idney </w:t>
      </w:r>
      <w:r w:rsidR="00796859" w:rsidRPr="00671765">
        <w:rPr>
          <w:rFonts w:ascii="Book Antiqua" w:hAnsi="Book Antiqua" w:cs="Times New Roman"/>
          <w:sz w:val="24"/>
          <w:szCs w:val="24"/>
        </w:rPr>
        <w:t>exchanges to expand the donor pool. The large donor pool will increase the transplant rate in kidney exchange.</w:t>
      </w:r>
      <w:r w:rsidR="00154112" w:rsidRPr="00671765">
        <w:rPr>
          <w:rFonts w:ascii="Book Antiqua" w:hAnsi="Book Antiqua" w:cs="Times New Roman"/>
          <w:sz w:val="24"/>
          <w:szCs w:val="24"/>
        </w:rPr>
        <w:t xml:space="preserve"> </w:t>
      </w:r>
      <w:r w:rsidR="00E71373" w:rsidRPr="00671765">
        <w:rPr>
          <w:rFonts w:ascii="Book Antiqua" w:hAnsi="Book Antiqua" w:cs="Times New Roman"/>
          <w:sz w:val="24"/>
          <w:szCs w:val="24"/>
        </w:rPr>
        <w:t xml:space="preserve">It allows an </w:t>
      </w:r>
      <w:r w:rsidR="0077389E" w:rsidRPr="00671765">
        <w:rPr>
          <w:rFonts w:ascii="Book Antiqua" w:hAnsi="Book Antiqua" w:cs="Times New Roman"/>
          <w:sz w:val="24"/>
          <w:szCs w:val="24"/>
        </w:rPr>
        <w:t>optimized</w:t>
      </w:r>
      <w:r w:rsidR="00E71373" w:rsidRPr="00671765">
        <w:rPr>
          <w:rFonts w:ascii="Book Antiqua" w:hAnsi="Book Antiqua" w:cs="Times New Roman"/>
          <w:sz w:val="24"/>
          <w:szCs w:val="24"/>
        </w:rPr>
        <w:t xml:space="preserve"> donor-recipient match, due to an expansion of the donor and recipient pool. </w:t>
      </w:r>
      <w:r w:rsidR="00796859" w:rsidRPr="00671765">
        <w:rPr>
          <w:rFonts w:ascii="Book Antiqua" w:hAnsi="Book Antiqua" w:cs="Times New Roman"/>
          <w:sz w:val="24"/>
          <w:szCs w:val="24"/>
        </w:rPr>
        <w:t>It will further optimize potential of this modality to increase transplantation of O group patients and sensitized patients</w:t>
      </w:r>
      <w:r w:rsidR="00E415C1" w:rsidRPr="00671765">
        <w:rPr>
          <w:rFonts w:ascii="Book Antiqua" w:hAnsi="Book Antiqua" w:cs="Times New Roman"/>
          <w:sz w:val="24"/>
          <w:szCs w:val="24"/>
        </w:rPr>
        <w:t>.</w:t>
      </w:r>
    </w:p>
    <w:p w:rsidR="00E415C1" w:rsidRDefault="00F32BB0" w:rsidP="00671765">
      <w:pPr>
        <w:spacing w:after="0" w:line="360" w:lineRule="auto"/>
        <w:ind w:firstLineChars="98" w:firstLine="235"/>
        <w:jc w:val="both"/>
        <w:rPr>
          <w:rFonts w:ascii="Book Antiqua" w:hAnsi="Book Antiqua" w:cs="Times New Roman"/>
          <w:sz w:val="24"/>
          <w:szCs w:val="24"/>
          <w:lang w:eastAsia="zh-CN"/>
        </w:rPr>
      </w:pPr>
      <w:r w:rsidRPr="00671765">
        <w:rPr>
          <w:rFonts w:ascii="Book Antiqua" w:hAnsi="Book Antiqua" w:cs="Times New Roman"/>
          <w:sz w:val="24"/>
          <w:szCs w:val="24"/>
        </w:rPr>
        <w:t xml:space="preserve">In </w:t>
      </w:r>
      <w:r w:rsidR="006A6AD7" w:rsidRPr="00671765">
        <w:rPr>
          <w:rFonts w:ascii="Book Antiqua" w:hAnsi="Book Antiqua" w:cs="Times New Roman"/>
          <w:sz w:val="24"/>
          <w:szCs w:val="24"/>
        </w:rPr>
        <w:t>i</w:t>
      </w:r>
      <w:r w:rsidR="000C16F8" w:rsidRPr="00671765">
        <w:rPr>
          <w:rFonts w:ascii="Book Antiqua" w:hAnsi="Book Antiqua" w:cs="Times New Roman"/>
          <w:sz w:val="24"/>
          <w:szCs w:val="24"/>
        </w:rPr>
        <w:t>nternational KPD</w:t>
      </w:r>
      <w:r w:rsidR="004A75D0" w:rsidRPr="00671765">
        <w:rPr>
          <w:rFonts w:ascii="Book Antiqua" w:hAnsi="Book Antiqua" w:cs="Times New Roman"/>
          <w:sz w:val="24"/>
          <w:szCs w:val="24"/>
        </w:rPr>
        <w:t>, there</w:t>
      </w:r>
      <w:r w:rsidRPr="00671765">
        <w:rPr>
          <w:rFonts w:ascii="Book Antiqua" w:hAnsi="Book Antiqua" w:cs="Times New Roman"/>
          <w:sz w:val="24"/>
          <w:szCs w:val="24"/>
        </w:rPr>
        <w:t xml:space="preserve"> are several potential sources of increasing the donor pool by assembling a database of incompatible </w:t>
      </w:r>
      <w:r w:rsidR="004A75D0" w:rsidRPr="00671765">
        <w:rPr>
          <w:rFonts w:ascii="Book Antiqua" w:hAnsi="Book Antiqua" w:cs="Times New Roman"/>
          <w:sz w:val="24"/>
          <w:szCs w:val="24"/>
        </w:rPr>
        <w:t>pairs,</w:t>
      </w:r>
      <w:r w:rsidRPr="00671765">
        <w:rPr>
          <w:rFonts w:ascii="Book Antiqua" w:hAnsi="Book Antiqua" w:cs="Times New Roman"/>
          <w:sz w:val="24"/>
          <w:szCs w:val="24"/>
        </w:rPr>
        <w:t xml:space="preserve"> including m</w:t>
      </w:r>
      <w:r w:rsidR="00EF338E" w:rsidRPr="00671765">
        <w:rPr>
          <w:rFonts w:ascii="Book Antiqua" w:hAnsi="Book Antiqua" w:cs="Times New Roman"/>
          <w:sz w:val="24"/>
          <w:szCs w:val="24"/>
        </w:rPr>
        <w:t xml:space="preserve">ore </w:t>
      </w:r>
      <w:r w:rsidR="004A75D0" w:rsidRPr="00671765">
        <w:rPr>
          <w:rFonts w:ascii="Book Antiqua" w:hAnsi="Book Antiqua" w:cs="Times New Roman"/>
          <w:sz w:val="24"/>
          <w:szCs w:val="24"/>
        </w:rPr>
        <w:t>two-way exchanges, longer</w:t>
      </w:r>
      <w:r w:rsidR="00EF338E" w:rsidRPr="00671765">
        <w:rPr>
          <w:rFonts w:ascii="Book Antiqua" w:hAnsi="Book Antiqua" w:cs="Times New Roman"/>
          <w:sz w:val="24"/>
          <w:szCs w:val="24"/>
        </w:rPr>
        <w:t xml:space="preserve"> </w:t>
      </w:r>
      <w:r w:rsidR="004A75D0" w:rsidRPr="00671765">
        <w:rPr>
          <w:rFonts w:ascii="Book Antiqua" w:hAnsi="Book Antiqua" w:cs="Times New Roman"/>
          <w:sz w:val="24"/>
          <w:szCs w:val="24"/>
        </w:rPr>
        <w:t xml:space="preserve">domino chains </w:t>
      </w:r>
      <w:r w:rsidR="00EF338E" w:rsidRPr="00671765">
        <w:rPr>
          <w:rFonts w:ascii="Book Antiqua" w:hAnsi="Book Antiqua" w:cs="Times New Roman"/>
          <w:sz w:val="24"/>
          <w:szCs w:val="24"/>
        </w:rPr>
        <w:t xml:space="preserve">instead of </w:t>
      </w:r>
      <w:r w:rsidR="004A75D0" w:rsidRPr="00671765">
        <w:rPr>
          <w:rFonts w:ascii="Book Antiqua" w:hAnsi="Book Antiqua" w:cs="Times New Roman"/>
          <w:sz w:val="24"/>
          <w:szCs w:val="24"/>
        </w:rPr>
        <w:t xml:space="preserve">short chains </w:t>
      </w:r>
      <w:r w:rsidR="00D30DE6" w:rsidRPr="00671765">
        <w:rPr>
          <w:rFonts w:ascii="Book Antiqua" w:hAnsi="Book Antiqua" w:cs="Times New Roman"/>
          <w:sz w:val="24"/>
          <w:szCs w:val="24"/>
        </w:rPr>
        <w:t>(</w:t>
      </w:r>
      <w:r w:rsidR="004A75D0" w:rsidRPr="00671765">
        <w:rPr>
          <w:rFonts w:ascii="Book Antiqua" w:hAnsi="Book Antiqua" w:cs="Times New Roman"/>
          <w:sz w:val="24"/>
          <w:szCs w:val="24"/>
        </w:rPr>
        <w:t>2</w:t>
      </w:r>
      <w:r w:rsidRPr="00671765">
        <w:rPr>
          <w:rFonts w:ascii="Book Antiqua" w:hAnsi="Book Antiqua" w:cs="Times New Roman"/>
          <w:sz w:val="24"/>
          <w:szCs w:val="24"/>
        </w:rPr>
        <w:t>-</w:t>
      </w:r>
      <w:r w:rsidR="004A75D0" w:rsidRPr="00671765">
        <w:rPr>
          <w:rFonts w:ascii="Book Antiqua" w:hAnsi="Book Antiqua" w:cs="Times New Roman"/>
          <w:sz w:val="24"/>
          <w:szCs w:val="24"/>
        </w:rPr>
        <w:t>way or</w:t>
      </w:r>
      <w:r w:rsidRPr="00671765">
        <w:rPr>
          <w:rFonts w:ascii="Book Antiqua" w:hAnsi="Book Antiqua" w:cs="Times New Roman"/>
          <w:sz w:val="24"/>
          <w:szCs w:val="24"/>
        </w:rPr>
        <w:t xml:space="preserve"> 3</w:t>
      </w:r>
      <w:r w:rsidR="004A75D0" w:rsidRPr="00671765">
        <w:rPr>
          <w:rFonts w:ascii="Book Antiqua" w:hAnsi="Book Antiqua" w:cs="Times New Roman"/>
          <w:sz w:val="24"/>
          <w:szCs w:val="24"/>
        </w:rPr>
        <w:t>-</w:t>
      </w:r>
      <w:r w:rsidRPr="00671765">
        <w:rPr>
          <w:rFonts w:ascii="Book Antiqua" w:hAnsi="Book Antiqua" w:cs="Times New Roman"/>
          <w:sz w:val="24"/>
          <w:szCs w:val="24"/>
        </w:rPr>
        <w:t xml:space="preserve">way </w:t>
      </w:r>
      <w:r w:rsidR="00796859" w:rsidRPr="00671765">
        <w:rPr>
          <w:rFonts w:ascii="Book Antiqua" w:hAnsi="Book Antiqua" w:cs="Times New Roman"/>
          <w:sz w:val="24"/>
          <w:szCs w:val="24"/>
        </w:rPr>
        <w:t>pairs</w:t>
      </w:r>
      <w:r w:rsidR="00D30DE6" w:rsidRPr="00671765">
        <w:rPr>
          <w:rFonts w:ascii="Book Antiqua" w:hAnsi="Book Antiqua" w:cs="Times New Roman"/>
          <w:sz w:val="24"/>
          <w:szCs w:val="24"/>
        </w:rPr>
        <w:t>)</w:t>
      </w:r>
      <w:r w:rsidR="00796859" w:rsidRPr="00671765">
        <w:rPr>
          <w:rFonts w:ascii="Book Antiqua" w:hAnsi="Book Antiqua" w:cs="Times New Roman"/>
          <w:sz w:val="24"/>
          <w:szCs w:val="24"/>
        </w:rPr>
        <w:t>,</w:t>
      </w:r>
      <w:r w:rsidRPr="00671765">
        <w:rPr>
          <w:rFonts w:ascii="Book Antiqua" w:hAnsi="Book Antiqua" w:cs="Times New Roman"/>
          <w:sz w:val="24"/>
          <w:szCs w:val="24"/>
        </w:rPr>
        <w:t xml:space="preserve"> </w:t>
      </w:r>
      <w:r w:rsidR="004A75D0" w:rsidRPr="00671765">
        <w:rPr>
          <w:rFonts w:ascii="Book Antiqua" w:hAnsi="Book Antiqua" w:cs="Times New Roman"/>
          <w:sz w:val="24"/>
          <w:szCs w:val="24"/>
        </w:rPr>
        <w:t>i</w:t>
      </w:r>
      <w:r w:rsidRPr="00671765">
        <w:rPr>
          <w:rFonts w:ascii="Book Antiqua" w:hAnsi="Book Antiqua" w:cs="Times New Roman"/>
          <w:sz w:val="24"/>
          <w:szCs w:val="24"/>
        </w:rPr>
        <w:t xml:space="preserve">ntegrating list </w:t>
      </w:r>
      <w:r w:rsidRPr="00671765">
        <w:rPr>
          <w:rFonts w:ascii="Book Antiqua" w:hAnsi="Book Antiqua" w:cs="Times New Roman"/>
          <w:sz w:val="24"/>
          <w:szCs w:val="24"/>
        </w:rPr>
        <w:lastRenderedPageBreak/>
        <w:t>exchange and non-directed donors with exchange among incompatible patient-donor pairs and lastly in near future integrating compatible pairs</w:t>
      </w:r>
      <w:r w:rsidR="00C77AE8" w:rsidRPr="00671765">
        <w:rPr>
          <w:rFonts w:ascii="Book Antiqua" w:hAnsi="Book Antiqua" w:cs="Times New Roman"/>
          <w:sz w:val="24"/>
          <w:szCs w:val="24"/>
        </w:rPr>
        <w:t>.</w:t>
      </w:r>
      <w:r w:rsidR="00D85AF5" w:rsidRPr="00671765">
        <w:rPr>
          <w:rFonts w:ascii="Book Antiqua" w:hAnsi="Book Antiqua" w:cs="Times New Roman"/>
          <w:sz w:val="24"/>
          <w:szCs w:val="24"/>
        </w:rPr>
        <w:t xml:space="preserve"> </w:t>
      </w:r>
      <w:r w:rsidR="00E415C1" w:rsidRPr="00671765">
        <w:rPr>
          <w:rFonts w:ascii="Book Antiqua" w:hAnsi="Book Antiqua" w:cs="Times New Roman"/>
          <w:sz w:val="24"/>
          <w:szCs w:val="24"/>
        </w:rPr>
        <w:t xml:space="preserve">Living donor </w:t>
      </w:r>
      <w:r w:rsidR="00EC387D" w:rsidRPr="00671765">
        <w:rPr>
          <w:rFonts w:ascii="Book Antiqua" w:hAnsi="Book Antiqua" w:cs="Times New Roman"/>
          <w:sz w:val="24"/>
          <w:szCs w:val="24"/>
        </w:rPr>
        <w:t>KPD</w:t>
      </w:r>
      <w:r w:rsidR="00E415C1" w:rsidRPr="00671765">
        <w:rPr>
          <w:rFonts w:ascii="Book Antiqua" w:hAnsi="Book Antiqua" w:cs="Times New Roman"/>
          <w:sz w:val="24"/>
          <w:szCs w:val="24"/>
        </w:rPr>
        <w:t xml:space="preserve"> transplant also reduce</w:t>
      </w:r>
      <w:r w:rsidR="00B62F23" w:rsidRPr="00671765">
        <w:rPr>
          <w:rFonts w:ascii="Book Antiqua" w:hAnsi="Book Antiqua" w:cs="Times New Roman"/>
          <w:sz w:val="24"/>
          <w:szCs w:val="24"/>
        </w:rPr>
        <w:t>s</w:t>
      </w:r>
      <w:r w:rsidR="00E415C1" w:rsidRPr="00671765">
        <w:rPr>
          <w:rFonts w:ascii="Book Antiqua" w:hAnsi="Book Antiqua" w:cs="Times New Roman"/>
          <w:sz w:val="24"/>
          <w:szCs w:val="24"/>
        </w:rPr>
        <w:t xml:space="preserve"> the waiting list in </w:t>
      </w:r>
      <w:r w:rsidR="005D0994" w:rsidRPr="00671765">
        <w:rPr>
          <w:rFonts w:ascii="Book Antiqua" w:hAnsi="Book Antiqua" w:cs="Times New Roman"/>
          <w:sz w:val="24"/>
          <w:szCs w:val="24"/>
        </w:rPr>
        <w:t>deceased donor kidney transplantation</w:t>
      </w:r>
      <w:r w:rsidR="00E415C1" w:rsidRPr="00671765">
        <w:rPr>
          <w:rFonts w:ascii="Book Antiqua" w:hAnsi="Book Antiqua" w:cs="Times New Roman"/>
          <w:sz w:val="24"/>
          <w:szCs w:val="24"/>
        </w:rPr>
        <w:t xml:space="preserve"> for those who have no living donor available.</w:t>
      </w:r>
    </w:p>
    <w:p w:rsidR="00671765" w:rsidRPr="00671765" w:rsidRDefault="00671765" w:rsidP="00671765">
      <w:pPr>
        <w:spacing w:after="0" w:line="360" w:lineRule="auto"/>
        <w:ind w:firstLineChars="98" w:firstLine="235"/>
        <w:jc w:val="both"/>
        <w:rPr>
          <w:rFonts w:ascii="Book Antiqua" w:hAnsi="Book Antiqua" w:cs="Times New Roman"/>
          <w:sz w:val="24"/>
          <w:szCs w:val="24"/>
          <w:lang w:eastAsia="zh-CN"/>
        </w:rPr>
      </w:pPr>
    </w:p>
    <w:p w:rsidR="000302A4" w:rsidRPr="00671765" w:rsidRDefault="000302A4" w:rsidP="00671765">
      <w:pPr>
        <w:spacing w:after="0" w:line="360" w:lineRule="auto"/>
        <w:jc w:val="both"/>
        <w:rPr>
          <w:rFonts w:ascii="Book Antiqua" w:hAnsi="Book Antiqua"/>
          <w:b/>
          <w:i/>
          <w:sz w:val="24"/>
          <w:szCs w:val="24"/>
        </w:rPr>
      </w:pPr>
      <w:r w:rsidRPr="00671765">
        <w:rPr>
          <w:rFonts w:ascii="Book Antiqua" w:hAnsi="Book Antiqua"/>
          <w:b/>
          <w:i/>
          <w:sz w:val="24"/>
          <w:szCs w:val="24"/>
        </w:rPr>
        <w:t>Global kidney exchange</w:t>
      </w:r>
    </w:p>
    <w:p w:rsidR="00B41895" w:rsidRDefault="000302A4" w:rsidP="00671765">
      <w:pPr>
        <w:spacing w:after="0" w:line="360" w:lineRule="auto"/>
        <w:jc w:val="both"/>
        <w:rPr>
          <w:rFonts w:ascii="Book Antiqua" w:hAnsi="Book Antiqua" w:cs="Times New Roman"/>
          <w:sz w:val="24"/>
          <w:szCs w:val="24"/>
          <w:lang w:eastAsia="zh-CN"/>
        </w:rPr>
      </w:pPr>
      <w:r w:rsidRPr="00671765">
        <w:rPr>
          <w:rFonts w:ascii="Book Antiqua" w:hAnsi="Book Antiqua" w:cs="Times New Roman"/>
          <w:sz w:val="24"/>
          <w:szCs w:val="24"/>
        </w:rPr>
        <w:t xml:space="preserve">In 2010 </w:t>
      </w:r>
      <w:r w:rsidR="00777A31" w:rsidRPr="00671765">
        <w:rPr>
          <w:rFonts w:ascii="Book Antiqua" w:hAnsi="Book Antiqua" w:cs="Times New Roman"/>
          <w:sz w:val="24"/>
          <w:szCs w:val="24"/>
        </w:rPr>
        <w:t xml:space="preserve">Indian </w:t>
      </w:r>
      <w:r w:rsidR="00420514" w:rsidRPr="00671765">
        <w:rPr>
          <w:rFonts w:ascii="Book Antiqua" w:hAnsi="Book Antiqua" w:cs="Times New Roman"/>
          <w:sz w:val="24"/>
          <w:szCs w:val="24"/>
        </w:rPr>
        <w:t>chronic kidney disease</w:t>
      </w:r>
      <w:r w:rsidR="00777A31" w:rsidRPr="00671765">
        <w:rPr>
          <w:rFonts w:ascii="Book Antiqua" w:hAnsi="Book Antiqua" w:cs="Times New Roman"/>
          <w:sz w:val="24"/>
          <w:szCs w:val="24"/>
        </w:rPr>
        <w:t xml:space="preserve"> registry </w:t>
      </w:r>
      <w:r w:rsidRPr="00671765">
        <w:rPr>
          <w:rFonts w:ascii="Book Antiqua" w:hAnsi="Book Antiqua" w:cs="Times New Roman"/>
          <w:sz w:val="24"/>
          <w:szCs w:val="24"/>
        </w:rPr>
        <w:t xml:space="preserve">reported that </w:t>
      </w:r>
      <w:r w:rsidR="00777A31" w:rsidRPr="00671765">
        <w:rPr>
          <w:rFonts w:ascii="Book Antiqua" w:hAnsi="Book Antiqua" w:cs="Times New Roman"/>
          <w:sz w:val="24"/>
          <w:szCs w:val="24"/>
        </w:rPr>
        <w:t xml:space="preserve">61% of stage 5 </w:t>
      </w:r>
      <w:r w:rsidR="00D10050" w:rsidRPr="00671765">
        <w:rPr>
          <w:rFonts w:ascii="Book Antiqua" w:hAnsi="Book Antiqua" w:cs="Times New Roman"/>
          <w:sz w:val="24"/>
          <w:szCs w:val="24"/>
        </w:rPr>
        <w:t>end stage renal disease</w:t>
      </w:r>
      <w:r w:rsidR="00777A31" w:rsidRPr="00671765">
        <w:rPr>
          <w:rFonts w:ascii="Book Antiqua" w:hAnsi="Book Antiqua" w:cs="Times New Roman"/>
          <w:sz w:val="24"/>
          <w:szCs w:val="24"/>
        </w:rPr>
        <w:t xml:space="preserve"> population did not receive </w:t>
      </w:r>
      <w:r w:rsidRPr="00671765">
        <w:rPr>
          <w:rFonts w:ascii="Book Antiqua" w:hAnsi="Book Antiqua" w:cs="Times New Roman"/>
          <w:sz w:val="24"/>
          <w:szCs w:val="24"/>
        </w:rPr>
        <w:t xml:space="preserve">dialysis or kidney transplant </w:t>
      </w:r>
      <w:r w:rsidR="00777A31" w:rsidRPr="00671765">
        <w:rPr>
          <w:rFonts w:ascii="Book Antiqua" w:hAnsi="Book Antiqua" w:cs="Times New Roman"/>
          <w:sz w:val="24"/>
          <w:szCs w:val="24"/>
        </w:rPr>
        <w:t xml:space="preserve">mainly due to </w:t>
      </w:r>
      <w:r w:rsidR="00C66ACA" w:rsidRPr="00671765">
        <w:rPr>
          <w:rFonts w:ascii="Book Antiqua" w:hAnsi="Book Antiqua" w:cs="Times New Roman"/>
          <w:sz w:val="24"/>
          <w:szCs w:val="24"/>
        </w:rPr>
        <w:t>poverty and lac</w:t>
      </w:r>
      <w:r w:rsidR="00671765">
        <w:rPr>
          <w:rFonts w:ascii="Book Antiqua" w:hAnsi="Book Antiqua" w:cs="Times New Roman"/>
          <w:sz w:val="24"/>
          <w:szCs w:val="24"/>
        </w:rPr>
        <w:t>k of access</w:t>
      </w:r>
      <w:r w:rsidR="002A03A6" w:rsidRPr="00671765">
        <w:rPr>
          <w:rFonts w:ascii="Book Antiqua" w:hAnsi="Book Antiqua" w:cs="Times New Roman"/>
          <w:sz w:val="24"/>
          <w:szCs w:val="24"/>
          <w:vertAlign w:val="superscript"/>
        </w:rPr>
        <w:t>[2]</w:t>
      </w:r>
      <w:r w:rsidR="00777A31" w:rsidRPr="00671765">
        <w:rPr>
          <w:rFonts w:ascii="Book Antiqua" w:hAnsi="Book Antiqua" w:cs="Times New Roman"/>
          <w:sz w:val="24"/>
          <w:szCs w:val="24"/>
        </w:rPr>
        <w:t xml:space="preserve">. </w:t>
      </w:r>
      <w:r w:rsidR="009D5F2A" w:rsidRPr="00671765">
        <w:rPr>
          <w:rFonts w:ascii="Book Antiqua" w:hAnsi="Book Antiqua"/>
          <w:sz w:val="24"/>
          <w:szCs w:val="24"/>
        </w:rPr>
        <w:t xml:space="preserve">Poor </w:t>
      </w:r>
      <w:r w:rsidR="007B67B7" w:rsidRPr="00671765">
        <w:rPr>
          <w:rFonts w:ascii="Book Antiqua" w:hAnsi="Book Antiqua"/>
          <w:sz w:val="24"/>
          <w:szCs w:val="24"/>
        </w:rPr>
        <w:t xml:space="preserve">compatible </w:t>
      </w:r>
      <w:r w:rsidR="008663D1" w:rsidRPr="00671765">
        <w:rPr>
          <w:rFonts w:ascii="Book Antiqua" w:eastAsia="Times New Roman" w:hAnsi="Book Antiqua" w:cs="Times New Roman"/>
          <w:sz w:val="24"/>
          <w:szCs w:val="24"/>
        </w:rPr>
        <w:t xml:space="preserve">donor–recipient pairs </w:t>
      </w:r>
      <w:r w:rsidR="009D5F2A" w:rsidRPr="00671765">
        <w:rPr>
          <w:rFonts w:ascii="Book Antiqua" w:hAnsi="Book Antiqua"/>
          <w:sz w:val="24"/>
          <w:szCs w:val="24"/>
        </w:rPr>
        <w:t xml:space="preserve">(A </w:t>
      </w:r>
      <w:r w:rsidR="007B67B7" w:rsidRPr="00671765">
        <w:rPr>
          <w:rFonts w:ascii="Book Antiqua" w:hAnsi="Book Antiqua"/>
          <w:sz w:val="24"/>
          <w:szCs w:val="24"/>
        </w:rPr>
        <w:t xml:space="preserve">blood group </w:t>
      </w:r>
      <w:r w:rsidR="009D5F2A" w:rsidRPr="00671765">
        <w:rPr>
          <w:rFonts w:ascii="Book Antiqua" w:hAnsi="Book Antiqua"/>
          <w:sz w:val="24"/>
          <w:szCs w:val="24"/>
        </w:rPr>
        <w:t>patient and O</w:t>
      </w:r>
      <w:r w:rsidR="007B67B7" w:rsidRPr="00671765">
        <w:rPr>
          <w:rFonts w:ascii="Book Antiqua" w:hAnsi="Book Antiqua"/>
          <w:sz w:val="24"/>
          <w:szCs w:val="24"/>
        </w:rPr>
        <w:t xml:space="preserve"> blood group</w:t>
      </w:r>
      <w:r w:rsidR="009D5F2A" w:rsidRPr="00671765">
        <w:rPr>
          <w:rFonts w:ascii="Book Antiqua" w:hAnsi="Book Antiqua"/>
          <w:sz w:val="24"/>
          <w:szCs w:val="24"/>
        </w:rPr>
        <w:t xml:space="preserve"> donor) in developing world could not undergo kidney transplantation due to poverty and lack of health insurance care despite having healthy willing kidney donor.</w:t>
      </w:r>
      <w:r w:rsidR="00154112" w:rsidRPr="00671765">
        <w:rPr>
          <w:rFonts w:ascii="Book Antiqua" w:hAnsi="Book Antiqua"/>
          <w:sz w:val="24"/>
          <w:szCs w:val="24"/>
        </w:rPr>
        <w:t xml:space="preserve"> </w:t>
      </w:r>
      <w:r w:rsidR="009D5F2A" w:rsidRPr="00671765">
        <w:rPr>
          <w:rFonts w:ascii="Book Antiqua" w:hAnsi="Book Antiqua"/>
          <w:sz w:val="24"/>
          <w:szCs w:val="24"/>
        </w:rPr>
        <w:t xml:space="preserve">Many </w:t>
      </w:r>
      <w:proofErr w:type="gramStart"/>
      <w:r w:rsidR="008663D1" w:rsidRPr="00671765">
        <w:rPr>
          <w:rFonts w:ascii="Book Antiqua" w:eastAsia="Times New Roman" w:hAnsi="Book Antiqua" w:cs="Times New Roman"/>
          <w:sz w:val="24"/>
          <w:szCs w:val="24"/>
        </w:rPr>
        <w:t>donor</w:t>
      </w:r>
      <w:proofErr w:type="gramEnd"/>
      <w:r w:rsidR="008663D1" w:rsidRPr="00671765">
        <w:rPr>
          <w:rFonts w:ascii="Book Antiqua" w:eastAsia="Times New Roman" w:hAnsi="Book Antiqua" w:cs="Times New Roman"/>
          <w:sz w:val="24"/>
          <w:szCs w:val="24"/>
        </w:rPr>
        <w:t>–recipient pairs</w:t>
      </w:r>
      <w:r w:rsidR="009D5F2A" w:rsidRPr="00671765">
        <w:rPr>
          <w:rFonts w:ascii="Book Antiqua" w:hAnsi="Book Antiqua"/>
          <w:sz w:val="24"/>
          <w:szCs w:val="24"/>
        </w:rPr>
        <w:t xml:space="preserve"> in developed world (O</w:t>
      </w:r>
      <w:r w:rsidR="007B67B7" w:rsidRPr="00671765">
        <w:rPr>
          <w:rFonts w:ascii="Book Antiqua" w:hAnsi="Book Antiqua"/>
          <w:sz w:val="24"/>
          <w:szCs w:val="24"/>
        </w:rPr>
        <w:t xml:space="preserve"> blood group</w:t>
      </w:r>
      <w:r w:rsidR="009D5F2A" w:rsidRPr="00671765">
        <w:rPr>
          <w:rFonts w:ascii="Book Antiqua" w:hAnsi="Book Antiqua"/>
          <w:sz w:val="24"/>
          <w:szCs w:val="24"/>
        </w:rPr>
        <w:t xml:space="preserve"> patient and A </w:t>
      </w:r>
      <w:r w:rsidR="007B67B7" w:rsidRPr="00671765">
        <w:rPr>
          <w:rFonts w:ascii="Book Antiqua" w:hAnsi="Book Antiqua"/>
          <w:sz w:val="24"/>
          <w:szCs w:val="24"/>
        </w:rPr>
        <w:t xml:space="preserve">blood group </w:t>
      </w:r>
      <w:r w:rsidR="009D5F2A" w:rsidRPr="00671765">
        <w:rPr>
          <w:rFonts w:ascii="Book Antiqua" w:hAnsi="Book Antiqua"/>
          <w:sz w:val="24"/>
          <w:szCs w:val="24"/>
        </w:rPr>
        <w:t xml:space="preserve">donor) could not undergo kidney transplantation due to immunological barriers despite availability of health insurance care. These two pairs could exchange kidney with each other after legal permission in </w:t>
      </w:r>
      <w:r w:rsidR="009707AB" w:rsidRPr="00671765">
        <w:rPr>
          <w:rFonts w:ascii="Book Antiqua" w:hAnsi="Book Antiqua"/>
          <w:sz w:val="24"/>
          <w:szCs w:val="24"/>
        </w:rPr>
        <w:t>g</w:t>
      </w:r>
      <w:r w:rsidR="009D5F2A" w:rsidRPr="00671765">
        <w:rPr>
          <w:rFonts w:ascii="Book Antiqua" w:hAnsi="Book Antiqua"/>
          <w:sz w:val="24"/>
          <w:szCs w:val="24"/>
        </w:rPr>
        <w:t>lobal kidney exchange to overcome financial and immunological barriers to transplantation. The cost of both kidney transplantation</w:t>
      </w:r>
      <w:r w:rsidR="00F31B24" w:rsidRPr="00671765">
        <w:rPr>
          <w:rFonts w:ascii="Book Antiqua" w:hAnsi="Book Antiqua"/>
          <w:sz w:val="24"/>
          <w:szCs w:val="24"/>
        </w:rPr>
        <w:t>s</w:t>
      </w:r>
      <w:r w:rsidR="009D5F2A" w:rsidRPr="00671765">
        <w:rPr>
          <w:rFonts w:ascii="Book Antiqua" w:hAnsi="Book Antiqua"/>
          <w:sz w:val="24"/>
          <w:szCs w:val="24"/>
        </w:rPr>
        <w:t xml:space="preserve"> is paid by the health insurance payer of the developed country.</w:t>
      </w:r>
      <w:r w:rsidR="00154112" w:rsidRPr="00671765">
        <w:rPr>
          <w:rFonts w:ascii="Book Antiqua" w:hAnsi="Book Antiqua"/>
          <w:sz w:val="24"/>
          <w:szCs w:val="24"/>
        </w:rPr>
        <w:t xml:space="preserve"> </w:t>
      </w:r>
      <w:r w:rsidR="009D5F2A" w:rsidRPr="00671765">
        <w:rPr>
          <w:rFonts w:ascii="Book Antiqua" w:hAnsi="Book Antiqua"/>
          <w:sz w:val="24"/>
          <w:szCs w:val="24"/>
        </w:rPr>
        <w:t xml:space="preserve">Legal and logistical problems should be addressed for the implementation of </w:t>
      </w:r>
      <w:r w:rsidR="00681CFD" w:rsidRPr="00671765">
        <w:rPr>
          <w:rFonts w:ascii="Book Antiqua" w:hAnsi="Book Antiqua"/>
          <w:sz w:val="24"/>
          <w:szCs w:val="24"/>
        </w:rPr>
        <w:t>g</w:t>
      </w:r>
      <w:r w:rsidR="009D5F2A" w:rsidRPr="00671765">
        <w:rPr>
          <w:rFonts w:ascii="Book Antiqua" w:hAnsi="Book Antiqua"/>
          <w:sz w:val="24"/>
          <w:szCs w:val="24"/>
        </w:rPr>
        <w:t xml:space="preserve">lobal kidney exchange. This provides gift of life for the poor patients who would otherwise die due to lack of kidney transplant despite having kidney donor. </w:t>
      </w:r>
      <w:r w:rsidR="002F3A2B" w:rsidRPr="00671765">
        <w:rPr>
          <w:rFonts w:ascii="Book Antiqua" w:hAnsi="Book Antiqua" w:cs="Times New Roman"/>
          <w:sz w:val="24"/>
          <w:szCs w:val="24"/>
        </w:rPr>
        <w:t>The advantages of g</w:t>
      </w:r>
      <w:r w:rsidR="002F3A2B" w:rsidRPr="00671765">
        <w:rPr>
          <w:rFonts w:ascii="Book Antiqua" w:hAnsi="Book Antiqua"/>
          <w:sz w:val="24"/>
          <w:szCs w:val="24"/>
        </w:rPr>
        <w:t>lobal kidney exchange</w:t>
      </w:r>
      <w:r w:rsidR="002F3A2B" w:rsidRPr="00671765">
        <w:rPr>
          <w:rFonts w:ascii="Book Antiqua" w:hAnsi="Book Antiqua" w:cs="Times New Roman"/>
          <w:sz w:val="24"/>
          <w:szCs w:val="24"/>
        </w:rPr>
        <w:t xml:space="preserve"> </w:t>
      </w:r>
      <w:r w:rsidR="00046876" w:rsidRPr="00671765">
        <w:rPr>
          <w:rFonts w:ascii="Book Antiqua" w:hAnsi="Book Antiqua" w:cs="Times New Roman"/>
          <w:sz w:val="24"/>
          <w:szCs w:val="24"/>
        </w:rPr>
        <w:t xml:space="preserve">are </w:t>
      </w:r>
      <w:r w:rsidR="002F3A2B" w:rsidRPr="00671765">
        <w:rPr>
          <w:rFonts w:ascii="Book Antiqua" w:hAnsi="Book Antiqua" w:cs="Times New Roman"/>
          <w:sz w:val="24"/>
          <w:szCs w:val="24"/>
        </w:rPr>
        <w:t xml:space="preserve">reduced costs, increased access </w:t>
      </w:r>
      <w:r w:rsidR="00183ADF" w:rsidRPr="00671765">
        <w:rPr>
          <w:rFonts w:ascii="Book Antiqua" w:hAnsi="Book Antiqua" w:cs="Times New Roman"/>
          <w:sz w:val="24"/>
          <w:szCs w:val="24"/>
        </w:rPr>
        <w:t xml:space="preserve">to kidney transplantation </w:t>
      </w:r>
      <w:r w:rsidR="002F3A2B" w:rsidRPr="00671765">
        <w:rPr>
          <w:rFonts w:ascii="Book Antiqua" w:hAnsi="Book Antiqua" w:cs="Times New Roman"/>
          <w:sz w:val="24"/>
          <w:szCs w:val="24"/>
        </w:rPr>
        <w:t xml:space="preserve">and improved quality of </w:t>
      </w:r>
      <w:proofErr w:type="gramStart"/>
      <w:r w:rsidR="002F3A2B" w:rsidRPr="00671765">
        <w:rPr>
          <w:rFonts w:ascii="Book Antiqua" w:hAnsi="Book Antiqua" w:cs="Times New Roman"/>
          <w:sz w:val="24"/>
          <w:szCs w:val="24"/>
        </w:rPr>
        <w:t>match</w:t>
      </w:r>
      <w:r w:rsidR="00C43F12" w:rsidRPr="00671765">
        <w:rPr>
          <w:rFonts w:ascii="Book Antiqua" w:hAnsi="Book Antiqua" w:cs="Times New Roman"/>
          <w:sz w:val="24"/>
          <w:szCs w:val="24"/>
          <w:vertAlign w:val="superscript"/>
        </w:rPr>
        <w:t>[</w:t>
      </w:r>
      <w:proofErr w:type="gramEnd"/>
      <w:r w:rsidR="00C43F12" w:rsidRPr="00671765">
        <w:rPr>
          <w:rFonts w:ascii="Book Antiqua" w:hAnsi="Book Antiqua" w:cs="Times New Roman"/>
          <w:sz w:val="24"/>
          <w:szCs w:val="24"/>
          <w:vertAlign w:val="superscript"/>
        </w:rPr>
        <w:t>20,21]</w:t>
      </w:r>
      <w:r w:rsidR="00C43F12" w:rsidRPr="00671765">
        <w:rPr>
          <w:rFonts w:ascii="Book Antiqua" w:hAnsi="Book Antiqua" w:cs="Times New Roman"/>
          <w:sz w:val="24"/>
          <w:szCs w:val="24"/>
        </w:rPr>
        <w:t xml:space="preserve">. </w:t>
      </w:r>
      <w:r w:rsidR="00C43F12" w:rsidRPr="00671765">
        <w:rPr>
          <w:rFonts w:ascii="Book Antiqua" w:hAnsi="Book Antiqua"/>
          <w:sz w:val="24"/>
          <w:szCs w:val="24"/>
        </w:rPr>
        <w:t>More studied are required to address willingness of patients, health care professionals to participate in global kidney exchange</w:t>
      </w:r>
      <w:r w:rsidR="00A006EB" w:rsidRPr="00671765">
        <w:rPr>
          <w:rFonts w:ascii="Book Antiqua" w:hAnsi="Book Antiqua"/>
          <w:sz w:val="24"/>
          <w:szCs w:val="24"/>
        </w:rPr>
        <w:t>.</w:t>
      </w:r>
      <w:r w:rsidR="00C43F12" w:rsidRPr="00671765">
        <w:rPr>
          <w:rFonts w:ascii="Book Antiqua" w:hAnsi="Book Antiqua"/>
          <w:sz w:val="24"/>
          <w:szCs w:val="24"/>
        </w:rPr>
        <w:t xml:space="preserve"> </w:t>
      </w:r>
      <w:r w:rsidR="006B0496" w:rsidRPr="00671765">
        <w:rPr>
          <w:rFonts w:ascii="Book Antiqua" w:hAnsi="Book Antiqua" w:cs="Times New Roman"/>
          <w:sz w:val="24"/>
          <w:szCs w:val="24"/>
        </w:rPr>
        <w:t>To ensure success, an effort is required to standardize transplant principals, practice, policies and legislation among various countries.</w:t>
      </w:r>
    </w:p>
    <w:p w:rsidR="004A75D0" w:rsidRDefault="00447E02" w:rsidP="00671765">
      <w:pPr>
        <w:spacing w:after="0" w:line="360" w:lineRule="auto"/>
        <w:ind w:firstLineChars="100" w:firstLine="249"/>
        <w:jc w:val="both"/>
        <w:rPr>
          <w:rFonts w:ascii="Book Antiqua" w:hAnsi="Book Antiqua" w:cs="Times New Roman"/>
          <w:sz w:val="24"/>
          <w:szCs w:val="24"/>
          <w:lang w:eastAsia="zh-CN"/>
        </w:rPr>
      </w:pPr>
      <w:r w:rsidRPr="00671765">
        <w:rPr>
          <w:rFonts w:ascii="Book Antiqua" w:hAnsi="Book Antiqua" w:cs="Times New Roman"/>
          <w:spacing w:val="9"/>
          <w:sz w:val="24"/>
          <w:szCs w:val="24"/>
        </w:rPr>
        <w:t>International KPD</w:t>
      </w:r>
      <w:r w:rsidR="004A75D0" w:rsidRPr="00671765">
        <w:rPr>
          <w:rFonts w:ascii="Book Antiqua" w:hAnsi="Book Antiqua" w:cs="Times New Roman"/>
          <w:sz w:val="24"/>
          <w:szCs w:val="24"/>
        </w:rPr>
        <w:t xml:space="preserve"> will increase quality and </w:t>
      </w:r>
      <w:r w:rsidR="00BC39C6" w:rsidRPr="00671765">
        <w:rPr>
          <w:rFonts w:ascii="Book Antiqua" w:hAnsi="Book Antiqua" w:cs="Times New Roman"/>
          <w:sz w:val="24"/>
          <w:szCs w:val="24"/>
        </w:rPr>
        <w:t>quantity of LDKT</w:t>
      </w:r>
      <w:r w:rsidR="00EC03A9" w:rsidRPr="00671765">
        <w:rPr>
          <w:rFonts w:ascii="Book Antiqua" w:hAnsi="Book Antiqua" w:cs="Times New Roman"/>
          <w:sz w:val="24"/>
          <w:szCs w:val="24"/>
        </w:rPr>
        <w:t>.</w:t>
      </w:r>
      <w:r w:rsidR="00BC39C6" w:rsidRPr="00671765">
        <w:rPr>
          <w:rFonts w:ascii="Book Antiqua" w:hAnsi="Book Antiqua" w:cs="Times New Roman"/>
          <w:sz w:val="24"/>
          <w:szCs w:val="24"/>
        </w:rPr>
        <w:t xml:space="preserve"> It </w:t>
      </w:r>
      <w:r w:rsidR="009B7743" w:rsidRPr="00671765">
        <w:rPr>
          <w:rFonts w:ascii="Book Antiqua" w:hAnsi="Book Antiqua" w:cs="Times New Roman"/>
          <w:sz w:val="24"/>
          <w:szCs w:val="24"/>
        </w:rPr>
        <w:t>would best</w:t>
      </w:r>
      <w:r w:rsidR="004A75D0" w:rsidRPr="00671765">
        <w:rPr>
          <w:rFonts w:ascii="Book Antiqua" w:hAnsi="Book Antiqua" w:cs="Times New Roman"/>
          <w:sz w:val="24"/>
          <w:szCs w:val="24"/>
        </w:rPr>
        <w:t xml:space="preserve"> </w:t>
      </w:r>
      <w:r w:rsidR="00BC39C6" w:rsidRPr="00671765">
        <w:rPr>
          <w:rFonts w:ascii="Book Antiqua" w:hAnsi="Book Antiqua" w:cs="Times New Roman"/>
          <w:sz w:val="24"/>
          <w:szCs w:val="24"/>
        </w:rPr>
        <w:t>balance</w:t>
      </w:r>
      <w:r w:rsidR="004A75D0" w:rsidRPr="00671765">
        <w:rPr>
          <w:rFonts w:ascii="Book Antiqua" w:hAnsi="Book Antiqua" w:cs="Times New Roman"/>
          <w:sz w:val="24"/>
          <w:szCs w:val="24"/>
        </w:rPr>
        <w:t xml:space="preserve"> the principles of utility and justice</w:t>
      </w:r>
      <w:r w:rsidR="00BC39C6" w:rsidRPr="00671765">
        <w:rPr>
          <w:rFonts w:ascii="Book Antiqua" w:hAnsi="Book Antiqua" w:cs="Times New Roman"/>
          <w:sz w:val="24"/>
          <w:szCs w:val="24"/>
        </w:rPr>
        <w:t>.</w:t>
      </w:r>
      <w:r w:rsidR="004A75D0" w:rsidRPr="00671765">
        <w:rPr>
          <w:rFonts w:ascii="Book Antiqua" w:hAnsi="Book Antiqua" w:cs="Times New Roman"/>
          <w:sz w:val="24"/>
          <w:szCs w:val="24"/>
        </w:rPr>
        <w:t xml:space="preserve"> </w:t>
      </w:r>
      <w:r w:rsidR="003B6D10" w:rsidRPr="00671765">
        <w:rPr>
          <w:rFonts w:ascii="Book Antiqua" w:hAnsi="Book Antiqua" w:cs="Times New Roman"/>
          <w:sz w:val="24"/>
          <w:szCs w:val="24"/>
        </w:rPr>
        <w:t>Our study showed that</w:t>
      </w:r>
      <w:r w:rsidRPr="00671765">
        <w:rPr>
          <w:rFonts w:ascii="Book Antiqua" w:hAnsi="Book Antiqua" w:cs="Times New Roman"/>
          <w:spacing w:val="9"/>
          <w:sz w:val="24"/>
          <w:szCs w:val="24"/>
        </w:rPr>
        <w:t xml:space="preserve"> </w:t>
      </w:r>
      <w:r w:rsidR="00E71A3E" w:rsidRPr="00671765">
        <w:rPr>
          <w:rFonts w:ascii="Book Antiqua" w:hAnsi="Book Antiqua" w:cs="Times New Roman"/>
          <w:spacing w:val="9"/>
          <w:sz w:val="24"/>
          <w:szCs w:val="24"/>
        </w:rPr>
        <w:t>i</w:t>
      </w:r>
      <w:r w:rsidR="00E23144" w:rsidRPr="00671765">
        <w:rPr>
          <w:rFonts w:ascii="Book Antiqua" w:eastAsia="Times New Roman" w:hAnsi="Book Antiqua" w:cs="Times New Roman"/>
          <w:sz w:val="24"/>
          <w:szCs w:val="24"/>
          <w:lang w:eastAsia="en-IN"/>
        </w:rPr>
        <w:t>nternational KPD could be an important step to solving</w:t>
      </w:r>
      <w:r w:rsidR="00E23144" w:rsidRPr="00671765">
        <w:rPr>
          <w:rFonts w:ascii="Book Antiqua" w:hAnsi="Book Antiqua" w:cs="Times New Roman"/>
          <w:sz w:val="24"/>
          <w:szCs w:val="24"/>
        </w:rPr>
        <w:t xml:space="preserve"> the kidney shortage with additional benefit of reduced costs, improved quality and increased access for difficult to match </w:t>
      </w:r>
      <w:r w:rsidR="003F6750" w:rsidRPr="00671765">
        <w:rPr>
          <w:rFonts w:ascii="Book Antiqua" w:hAnsi="Book Antiqua" w:cs="Times New Roman"/>
          <w:sz w:val="24"/>
          <w:szCs w:val="24"/>
        </w:rPr>
        <w:t xml:space="preserve">donor recipient pair </w:t>
      </w:r>
      <w:r w:rsidR="00E23144" w:rsidRPr="00671765">
        <w:rPr>
          <w:rFonts w:ascii="Book Antiqua" w:hAnsi="Book Antiqua" w:cs="Times New Roman"/>
          <w:sz w:val="24"/>
          <w:szCs w:val="24"/>
        </w:rPr>
        <w:lastRenderedPageBreak/>
        <w:t>like O blood group patient with non-O donor and sensitized patient.</w:t>
      </w:r>
      <w:r w:rsidR="00C17EA0" w:rsidRPr="00671765">
        <w:rPr>
          <w:rFonts w:ascii="Book Antiqua" w:hAnsi="Book Antiqua" w:cs="Times New Roman"/>
          <w:sz w:val="24"/>
          <w:szCs w:val="24"/>
        </w:rPr>
        <w:t xml:space="preserve"> </w:t>
      </w:r>
      <w:r w:rsidRPr="00671765">
        <w:rPr>
          <w:rFonts w:ascii="Book Antiqua" w:eastAsia="Times New Roman" w:hAnsi="Book Antiqua" w:cs="Times New Roman"/>
          <w:sz w:val="24"/>
          <w:szCs w:val="24"/>
        </w:rPr>
        <w:t xml:space="preserve">To the best of our knowledge this is </w:t>
      </w:r>
      <w:r w:rsidR="00AA30A3" w:rsidRPr="00671765">
        <w:rPr>
          <w:rFonts w:ascii="Book Antiqua" w:eastAsia="Times New Roman" w:hAnsi="Book Antiqua" w:cs="Times New Roman"/>
          <w:sz w:val="24"/>
          <w:szCs w:val="24"/>
        </w:rPr>
        <w:t xml:space="preserve">first international KPD </w:t>
      </w:r>
      <w:r w:rsidR="00075807" w:rsidRPr="00671765">
        <w:rPr>
          <w:rFonts w:ascii="Book Antiqua" w:eastAsia="Times New Roman" w:hAnsi="Book Antiqua" w:cs="Times New Roman"/>
          <w:sz w:val="24"/>
          <w:szCs w:val="24"/>
        </w:rPr>
        <w:t>transplantation from</w:t>
      </w:r>
      <w:r w:rsidR="00AA30A3" w:rsidRPr="00671765">
        <w:rPr>
          <w:rFonts w:ascii="Book Antiqua" w:eastAsia="Times New Roman" w:hAnsi="Book Antiqua" w:cs="Times New Roman"/>
          <w:sz w:val="24"/>
          <w:szCs w:val="24"/>
        </w:rPr>
        <w:t xml:space="preserve"> India.</w:t>
      </w:r>
    </w:p>
    <w:p w:rsidR="00671765" w:rsidRPr="00671765" w:rsidRDefault="00671765" w:rsidP="00671765">
      <w:pPr>
        <w:spacing w:after="0" w:line="360" w:lineRule="auto"/>
        <w:ind w:firstLineChars="100" w:firstLine="240"/>
        <w:jc w:val="both"/>
        <w:rPr>
          <w:rFonts w:ascii="Book Antiqua" w:hAnsi="Book Antiqua" w:cs="Times New Roman"/>
          <w:sz w:val="24"/>
          <w:szCs w:val="24"/>
          <w:lang w:eastAsia="zh-CN"/>
        </w:rPr>
      </w:pPr>
    </w:p>
    <w:p w:rsidR="00235406" w:rsidRPr="00671765" w:rsidRDefault="00235406" w:rsidP="00671765">
      <w:pPr>
        <w:spacing w:after="0" w:line="360" w:lineRule="auto"/>
        <w:jc w:val="both"/>
        <w:rPr>
          <w:rFonts w:ascii="Book Antiqua" w:hAnsi="Book Antiqua"/>
          <w:b/>
          <w:sz w:val="24"/>
          <w:szCs w:val="24"/>
        </w:rPr>
      </w:pPr>
      <w:r w:rsidRPr="00671765">
        <w:rPr>
          <w:rFonts w:ascii="Book Antiqua" w:hAnsi="Book Antiqua"/>
          <w:b/>
          <w:sz w:val="24"/>
          <w:szCs w:val="24"/>
        </w:rPr>
        <w:t>COMMENTS</w:t>
      </w:r>
    </w:p>
    <w:p w:rsidR="00235406" w:rsidRPr="00671765" w:rsidRDefault="00235406" w:rsidP="00671765">
      <w:pPr>
        <w:spacing w:after="0" w:line="360" w:lineRule="auto"/>
        <w:jc w:val="both"/>
        <w:rPr>
          <w:rFonts w:ascii="Book Antiqua" w:hAnsi="Book Antiqua"/>
          <w:b/>
          <w:bCs/>
          <w:sz w:val="24"/>
          <w:szCs w:val="24"/>
        </w:rPr>
      </w:pPr>
      <w:r w:rsidRPr="00671765">
        <w:rPr>
          <w:rFonts w:ascii="Book Antiqua" w:hAnsi="Book Antiqua"/>
          <w:b/>
          <w:bCs/>
          <w:i/>
          <w:sz w:val="24"/>
          <w:szCs w:val="24"/>
        </w:rPr>
        <w:t>Background</w:t>
      </w:r>
    </w:p>
    <w:p w:rsidR="002F2E7D" w:rsidRDefault="003B25C6" w:rsidP="00671765">
      <w:pPr>
        <w:spacing w:after="0" w:line="360" w:lineRule="auto"/>
        <w:jc w:val="both"/>
        <w:rPr>
          <w:rFonts w:ascii="Book Antiqua" w:hAnsi="Book Antiqua" w:cs="Times New Roman"/>
          <w:sz w:val="24"/>
          <w:szCs w:val="24"/>
          <w:lang w:eastAsia="zh-CN"/>
        </w:rPr>
      </w:pPr>
      <w:r w:rsidRPr="00671765">
        <w:rPr>
          <w:rStyle w:val="highlight"/>
          <w:rFonts w:ascii="Book Antiqua" w:hAnsi="Book Antiqua" w:cs="Times New Roman"/>
          <w:sz w:val="24"/>
          <w:szCs w:val="24"/>
        </w:rPr>
        <w:t>Kidney</w:t>
      </w:r>
      <w:r w:rsidRPr="00671765">
        <w:rPr>
          <w:rStyle w:val="apple-converted-space"/>
          <w:rFonts w:ascii="Book Antiqua" w:hAnsi="Book Antiqua" w:cs="Times New Roman"/>
          <w:sz w:val="24"/>
          <w:szCs w:val="24"/>
        </w:rPr>
        <w:t> </w:t>
      </w:r>
      <w:r w:rsidRPr="00671765">
        <w:rPr>
          <w:rStyle w:val="highlight"/>
          <w:rFonts w:ascii="Book Antiqua" w:hAnsi="Book Antiqua" w:cs="Times New Roman"/>
          <w:sz w:val="24"/>
          <w:szCs w:val="24"/>
        </w:rPr>
        <w:t>paired</w:t>
      </w:r>
      <w:r w:rsidRPr="00671765">
        <w:rPr>
          <w:rStyle w:val="apple-converted-space"/>
          <w:rFonts w:ascii="Book Antiqua" w:hAnsi="Book Antiqua" w:cs="Times New Roman"/>
          <w:sz w:val="24"/>
          <w:szCs w:val="24"/>
        </w:rPr>
        <w:t> </w:t>
      </w:r>
      <w:r w:rsidRPr="00671765">
        <w:rPr>
          <w:rStyle w:val="highlight"/>
          <w:rFonts w:ascii="Book Antiqua" w:hAnsi="Book Antiqua" w:cs="Times New Roman"/>
          <w:sz w:val="24"/>
          <w:szCs w:val="24"/>
        </w:rPr>
        <w:t>donation</w:t>
      </w:r>
      <w:r w:rsidRPr="00671765">
        <w:rPr>
          <w:rStyle w:val="apple-converted-space"/>
          <w:rFonts w:ascii="Book Antiqua" w:hAnsi="Book Antiqua" w:cs="Times New Roman"/>
          <w:sz w:val="24"/>
          <w:szCs w:val="24"/>
        </w:rPr>
        <w:t> </w:t>
      </w:r>
      <w:r w:rsidR="00CA233B" w:rsidRPr="00671765">
        <w:rPr>
          <w:rStyle w:val="apple-converted-space"/>
          <w:rFonts w:ascii="Book Antiqua" w:hAnsi="Book Antiqua" w:cs="Times New Roman"/>
          <w:sz w:val="24"/>
          <w:szCs w:val="24"/>
          <w:lang w:eastAsia="zh-CN"/>
        </w:rPr>
        <w:t>(</w:t>
      </w:r>
      <w:r w:rsidR="00CA233B" w:rsidRPr="00671765">
        <w:rPr>
          <w:rStyle w:val="highlight"/>
          <w:rFonts w:ascii="Book Antiqua" w:hAnsi="Book Antiqua" w:cs="Times New Roman"/>
          <w:sz w:val="24"/>
          <w:szCs w:val="24"/>
        </w:rPr>
        <w:t>KPD</w:t>
      </w:r>
      <w:r w:rsidR="00CA233B" w:rsidRPr="00671765">
        <w:rPr>
          <w:rStyle w:val="highlight"/>
          <w:rFonts w:ascii="Book Antiqua" w:hAnsi="Book Antiqua" w:cs="Times New Roman"/>
          <w:sz w:val="24"/>
          <w:szCs w:val="24"/>
          <w:lang w:eastAsia="zh-CN"/>
        </w:rPr>
        <w:t>)</w:t>
      </w:r>
      <w:r w:rsidR="00CA233B" w:rsidRPr="00671765">
        <w:rPr>
          <w:rFonts w:ascii="Book Antiqua" w:hAnsi="Book Antiqua" w:cs="Times New Roman"/>
          <w:sz w:val="24"/>
          <w:szCs w:val="24"/>
        </w:rPr>
        <w:t xml:space="preserve"> </w:t>
      </w:r>
      <w:r w:rsidRPr="00671765">
        <w:rPr>
          <w:rFonts w:ascii="Book Antiqua" w:hAnsi="Book Antiqua" w:cs="Times New Roman"/>
          <w:sz w:val="24"/>
          <w:szCs w:val="24"/>
        </w:rPr>
        <w:t xml:space="preserve">has rapidly increased the access to </w:t>
      </w:r>
      <w:r w:rsidRPr="00671765">
        <w:rPr>
          <w:rFonts w:ascii="Book Antiqua" w:hAnsi="Book Antiqua"/>
          <w:sz w:val="24"/>
          <w:szCs w:val="24"/>
        </w:rPr>
        <w:t xml:space="preserve">living donor kidney transplantation </w:t>
      </w:r>
      <w:r w:rsidR="00154112" w:rsidRPr="00671765">
        <w:rPr>
          <w:rFonts w:ascii="Book Antiqua" w:hAnsi="Book Antiqua"/>
          <w:sz w:val="24"/>
          <w:szCs w:val="24"/>
          <w:lang w:eastAsia="zh-CN"/>
        </w:rPr>
        <w:t>(</w:t>
      </w:r>
      <w:r w:rsidR="00154112" w:rsidRPr="00671765">
        <w:rPr>
          <w:rFonts w:ascii="Book Antiqua" w:hAnsi="Book Antiqua" w:cs="Times New Roman"/>
          <w:sz w:val="24"/>
          <w:szCs w:val="24"/>
        </w:rPr>
        <w:t>LDKT</w:t>
      </w:r>
      <w:r w:rsidR="00154112" w:rsidRPr="00671765">
        <w:rPr>
          <w:rFonts w:ascii="Book Antiqua" w:hAnsi="Book Antiqua" w:cs="Times New Roman"/>
          <w:sz w:val="24"/>
          <w:szCs w:val="24"/>
          <w:lang w:eastAsia="zh-CN"/>
        </w:rPr>
        <w:t>)</w:t>
      </w:r>
      <w:r w:rsidR="00154112" w:rsidRPr="00671765">
        <w:rPr>
          <w:rFonts w:ascii="Book Antiqua" w:hAnsi="Book Antiqua" w:cs="Times New Roman"/>
          <w:sz w:val="24"/>
          <w:szCs w:val="24"/>
        </w:rPr>
        <w:t xml:space="preserve"> </w:t>
      </w:r>
      <w:r w:rsidRPr="00671765">
        <w:rPr>
          <w:rFonts w:ascii="Book Antiqua" w:hAnsi="Book Antiqua" w:cs="Times New Roman"/>
          <w:sz w:val="24"/>
          <w:szCs w:val="24"/>
        </w:rPr>
        <w:t>in the last decade</w:t>
      </w:r>
      <w:r w:rsidR="002F2E7D" w:rsidRPr="00671765">
        <w:rPr>
          <w:rFonts w:ascii="Book Antiqua" w:hAnsi="Book Antiqua" w:cs="Times New Roman"/>
          <w:sz w:val="24"/>
          <w:szCs w:val="24"/>
        </w:rPr>
        <w:t xml:space="preserve">. </w:t>
      </w:r>
      <w:r w:rsidR="00CA233B" w:rsidRPr="00671765">
        <w:rPr>
          <w:rStyle w:val="highlight"/>
          <w:rFonts w:ascii="Book Antiqua" w:hAnsi="Book Antiqua" w:cs="Times New Roman"/>
          <w:sz w:val="24"/>
          <w:szCs w:val="24"/>
        </w:rPr>
        <w:t>KPD</w:t>
      </w:r>
      <w:r w:rsidR="00154112" w:rsidRPr="00671765">
        <w:rPr>
          <w:rStyle w:val="apple-converted-space"/>
          <w:rFonts w:ascii="Book Antiqua" w:hAnsi="Book Antiqua" w:cs="Times New Roman"/>
          <w:sz w:val="24"/>
          <w:szCs w:val="24"/>
        </w:rPr>
        <w:t xml:space="preserve"> </w:t>
      </w:r>
      <w:r w:rsidR="002F2E7D" w:rsidRPr="00671765">
        <w:rPr>
          <w:rFonts w:ascii="Book Antiqua" w:hAnsi="Book Antiqua" w:cs="Times New Roman"/>
          <w:sz w:val="24"/>
          <w:szCs w:val="24"/>
        </w:rPr>
        <w:t xml:space="preserve">avoids the cost and complications of desensitization therapies for ABO incompatible and </w:t>
      </w:r>
      <w:r w:rsidR="002F2E7D" w:rsidRPr="00671765">
        <w:rPr>
          <w:rFonts w:ascii="Book Antiqua" w:hAnsi="Book Antiqua"/>
          <w:sz w:val="24"/>
          <w:szCs w:val="24"/>
        </w:rPr>
        <w:t>human leukocyte antigen</w:t>
      </w:r>
      <w:r w:rsidR="002F2E7D" w:rsidRPr="00671765">
        <w:rPr>
          <w:rFonts w:ascii="Book Antiqua" w:hAnsi="Book Antiqua" w:cs="Times New Roman"/>
          <w:sz w:val="24"/>
          <w:szCs w:val="24"/>
        </w:rPr>
        <w:t xml:space="preserve"> incompatible </w:t>
      </w:r>
      <w:r w:rsidR="00154112" w:rsidRPr="00671765">
        <w:rPr>
          <w:rFonts w:ascii="Book Antiqua" w:hAnsi="Book Antiqua" w:cs="Times New Roman"/>
          <w:sz w:val="24"/>
          <w:szCs w:val="24"/>
        </w:rPr>
        <w:t>LDKT</w:t>
      </w:r>
      <w:r w:rsidR="002F2E7D" w:rsidRPr="00671765">
        <w:rPr>
          <w:rFonts w:ascii="Book Antiqua" w:hAnsi="Book Antiqua" w:cs="Times New Roman"/>
          <w:sz w:val="24"/>
          <w:szCs w:val="24"/>
        </w:rPr>
        <w:t xml:space="preserve"> with best long term outcome. </w:t>
      </w:r>
    </w:p>
    <w:p w:rsidR="00671765" w:rsidRPr="00671765" w:rsidRDefault="00671765" w:rsidP="00671765">
      <w:pPr>
        <w:spacing w:after="0" w:line="360" w:lineRule="auto"/>
        <w:jc w:val="both"/>
        <w:rPr>
          <w:rFonts w:ascii="Book Antiqua" w:eastAsia="Times New Roman" w:hAnsi="Book Antiqua" w:cs="Times New Roman"/>
          <w:sz w:val="24"/>
          <w:szCs w:val="24"/>
          <w:lang w:eastAsia="zh-CN"/>
        </w:rPr>
      </w:pPr>
    </w:p>
    <w:p w:rsidR="00235406" w:rsidRPr="00671765" w:rsidRDefault="00235406" w:rsidP="00671765">
      <w:pPr>
        <w:spacing w:after="0" w:line="360" w:lineRule="auto"/>
        <w:jc w:val="both"/>
        <w:rPr>
          <w:rFonts w:ascii="Book Antiqua" w:hAnsi="Book Antiqua"/>
          <w:b/>
          <w:bCs/>
          <w:i/>
          <w:sz w:val="24"/>
          <w:szCs w:val="24"/>
        </w:rPr>
      </w:pPr>
      <w:r w:rsidRPr="00671765">
        <w:rPr>
          <w:rFonts w:ascii="Book Antiqua" w:hAnsi="Book Antiqua"/>
          <w:b/>
          <w:bCs/>
          <w:i/>
          <w:sz w:val="24"/>
          <w:szCs w:val="24"/>
        </w:rPr>
        <w:t>Research frontiers</w:t>
      </w:r>
    </w:p>
    <w:p w:rsidR="004C196D" w:rsidRDefault="006236F4" w:rsidP="00671765">
      <w:pPr>
        <w:spacing w:after="0" w:line="360" w:lineRule="auto"/>
        <w:jc w:val="both"/>
        <w:rPr>
          <w:rFonts w:ascii="Book Antiqua" w:hAnsi="Book Antiqua" w:cs="Times New Roman"/>
          <w:sz w:val="24"/>
          <w:szCs w:val="24"/>
          <w:lang w:eastAsia="zh-CN"/>
        </w:rPr>
      </w:pPr>
      <w:r w:rsidRPr="00671765">
        <w:rPr>
          <w:rFonts w:ascii="Book Antiqua" w:eastAsia="Times New Roman" w:hAnsi="Book Antiqua" w:cs="Times New Roman"/>
          <w:sz w:val="24"/>
          <w:szCs w:val="24"/>
        </w:rPr>
        <w:t xml:space="preserve">The participation in the </w:t>
      </w:r>
      <w:r w:rsidRPr="00671765">
        <w:rPr>
          <w:rFonts w:ascii="Book Antiqua" w:hAnsi="Book Antiqua" w:cs="Times New Roman"/>
          <w:sz w:val="24"/>
          <w:szCs w:val="24"/>
        </w:rPr>
        <w:t>international kidney exchange registries will expand the donor pool for kidney transplantation</w:t>
      </w:r>
      <w:r w:rsidR="004C196D" w:rsidRPr="00671765">
        <w:rPr>
          <w:rFonts w:ascii="Book Antiqua" w:hAnsi="Book Antiqua" w:cs="Times New Roman"/>
          <w:sz w:val="24"/>
          <w:szCs w:val="24"/>
        </w:rPr>
        <w:t>.</w:t>
      </w:r>
      <w:r w:rsidR="004C196D" w:rsidRPr="00671765">
        <w:rPr>
          <w:rFonts w:ascii="Book Antiqua" w:eastAsia="Times New Roman" w:hAnsi="Book Antiqua" w:cs="Times New Roman"/>
          <w:sz w:val="24"/>
          <w:szCs w:val="24"/>
        </w:rPr>
        <w:t xml:space="preserve"> </w:t>
      </w:r>
    </w:p>
    <w:p w:rsidR="00671765" w:rsidRPr="00671765" w:rsidRDefault="00671765" w:rsidP="00671765">
      <w:pPr>
        <w:spacing w:after="0" w:line="360" w:lineRule="auto"/>
        <w:jc w:val="both"/>
        <w:rPr>
          <w:rFonts w:ascii="Book Antiqua" w:hAnsi="Book Antiqua"/>
          <w:b/>
          <w:bCs/>
          <w:sz w:val="24"/>
          <w:szCs w:val="24"/>
          <w:lang w:eastAsia="zh-CN"/>
        </w:rPr>
      </w:pPr>
    </w:p>
    <w:p w:rsidR="00235406" w:rsidRPr="00671765" w:rsidRDefault="00235406" w:rsidP="00671765">
      <w:pPr>
        <w:spacing w:after="0" w:line="360" w:lineRule="auto"/>
        <w:jc w:val="both"/>
        <w:rPr>
          <w:rFonts w:ascii="Book Antiqua" w:hAnsi="Book Antiqua"/>
          <w:b/>
          <w:bCs/>
          <w:i/>
          <w:sz w:val="24"/>
          <w:szCs w:val="24"/>
        </w:rPr>
      </w:pPr>
      <w:r w:rsidRPr="00671765">
        <w:rPr>
          <w:rFonts w:ascii="Book Antiqua" w:hAnsi="Book Antiqua"/>
          <w:b/>
          <w:bCs/>
          <w:i/>
          <w:sz w:val="24"/>
          <w:szCs w:val="24"/>
        </w:rPr>
        <w:t>Innovations and breakthroughs</w:t>
      </w:r>
    </w:p>
    <w:p w:rsidR="0022389D" w:rsidRDefault="0022389D" w:rsidP="00671765">
      <w:pPr>
        <w:spacing w:after="0" w:line="360" w:lineRule="auto"/>
        <w:jc w:val="both"/>
        <w:rPr>
          <w:rFonts w:ascii="Book Antiqua" w:hAnsi="Book Antiqua" w:cs="Times New Roman"/>
          <w:sz w:val="24"/>
          <w:szCs w:val="24"/>
          <w:lang w:eastAsia="zh-CN"/>
        </w:rPr>
      </w:pPr>
      <w:r w:rsidRPr="00671765">
        <w:rPr>
          <w:rFonts w:ascii="Book Antiqua" w:eastAsia="Times New Roman" w:hAnsi="Book Antiqua" w:cs="Times New Roman"/>
          <w:sz w:val="24"/>
          <w:szCs w:val="24"/>
        </w:rPr>
        <w:t xml:space="preserve">Here </w:t>
      </w:r>
      <w:r w:rsidR="00F67A34">
        <w:rPr>
          <w:rFonts w:ascii="Book Antiqua" w:hAnsi="Book Antiqua" w:cs="Times New Roman" w:hint="eastAsia"/>
          <w:sz w:val="24"/>
          <w:szCs w:val="24"/>
          <w:lang w:eastAsia="zh-CN"/>
        </w:rPr>
        <w:t>the authors</w:t>
      </w:r>
      <w:r w:rsidRPr="00671765">
        <w:rPr>
          <w:rFonts w:ascii="Book Antiqua" w:eastAsia="Times New Roman" w:hAnsi="Book Antiqua" w:cs="Times New Roman"/>
          <w:sz w:val="24"/>
          <w:szCs w:val="24"/>
        </w:rPr>
        <w:t xml:space="preserve"> reported first international 2-way </w:t>
      </w:r>
      <w:r w:rsidR="00CA233B" w:rsidRPr="00671765">
        <w:rPr>
          <w:rStyle w:val="highlight"/>
          <w:rFonts w:ascii="Book Antiqua" w:hAnsi="Book Antiqua" w:cs="Times New Roman"/>
          <w:sz w:val="24"/>
          <w:szCs w:val="24"/>
        </w:rPr>
        <w:t>KPD</w:t>
      </w:r>
      <w:r w:rsidR="006347F6" w:rsidRPr="00671765">
        <w:rPr>
          <w:rStyle w:val="apple-converted-space"/>
          <w:rFonts w:ascii="Book Antiqua" w:hAnsi="Book Antiqua" w:cs="Times New Roman"/>
          <w:sz w:val="24"/>
          <w:szCs w:val="24"/>
        </w:rPr>
        <w:t> </w:t>
      </w:r>
      <w:r w:rsidRPr="00671765">
        <w:rPr>
          <w:rFonts w:ascii="Book Antiqua" w:eastAsia="Times New Roman" w:hAnsi="Book Antiqua" w:cs="Times New Roman"/>
          <w:sz w:val="24"/>
          <w:szCs w:val="24"/>
        </w:rPr>
        <w:t>transplantations from India.</w:t>
      </w:r>
    </w:p>
    <w:p w:rsidR="00671765" w:rsidRPr="00671765" w:rsidRDefault="00671765" w:rsidP="00671765">
      <w:pPr>
        <w:spacing w:after="0" w:line="360" w:lineRule="auto"/>
        <w:jc w:val="both"/>
        <w:rPr>
          <w:rFonts w:ascii="Book Antiqua" w:hAnsi="Book Antiqua" w:cs="Times New Roman"/>
          <w:sz w:val="24"/>
          <w:szCs w:val="24"/>
          <w:lang w:eastAsia="zh-CN"/>
        </w:rPr>
      </w:pPr>
    </w:p>
    <w:p w:rsidR="00235406" w:rsidRPr="00671765" w:rsidRDefault="00235406" w:rsidP="00671765">
      <w:pPr>
        <w:spacing w:after="0" w:line="360" w:lineRule="auto"/>
        <w:jc w:val="both"/>
        <w:rPr>
          <w:rFonts w:ascii="Book Antiqua" w:hAnsi="Book Antiqua"/>
          <w:b/>
          <w:bCs/>
          <w:i/>
          <w:sz w:val="24"/>
          <w:szCs w:val="24"/>
        </w:rPr>
      </w:pPr>
      <w:r w:rsidRPr="00671765">
        <w:rPr>
          <w:rFonts w:ascii="Book Antiqua" w:hAnsi="Book Antiqua"/>
          <w:b/>
          <w:bCs/>
          <w:i/>
          <w:sz w:val="24"/>
          <w:szCs w:val="24"/>
        </w:rPr>
        <w:t>Applications</w:t>
      </w:r>
    </w:p>
    <w:p w:rsidR="00F87A9A" w:rsidRDefault="00F87A9A" w:rsidP="00671765">
      <w:pPr>
        <w:spacing w:after="0" w:line="360" w:lineRule="auto"/>
        <w:jc w:val="both"/>
        <w:rPr>
          <w:rFonts w:ascii="Book Antiqua" w:hAnsi="Book Antiqua" w:cs="Times New Roman"/>
          <w:sz w:val="24"/>
          <w:szCs w:val="24"/>
          <w:lang w:eastAsia="zh-CN"/>
        </w:rPr>
      </w:pPr>
      <w:r w:rsidRPr="00671765">
        <w:rPr>
          <w:rFonts w:ascii="Book Antiqua" w:hAnsi="Book Antiqua" w:cs="Times New Roman"/>
          <w:spacing w:val="9"/>
          <w:sz w:val="24"/>
          <w:szCs w:val="24"/>
        </w:rPr>
        <w:t xml:space="preserve">International </w:t>
      </w:r>
      <w:r w:rsidR="00CA233B" w:rsidRPr="00671765">
        <w:rPr>
          <w:rStyle w:val="highlight"/>
          <w:rFonts w:ascii="Book Antiqua" w:hAnsi="Book Antiqua" w:cs="Times New Roman"/>
          <w:sz w:val="24"/>
          <w:szCs w:val="24"/>
        </w:rPr>
        <w:t>KPD</w:t>
      </w:r>
      <w:r w:rsidR="006347F6" w:rsidRPr="00671765">
        <w:rPr>
          <w:rStyle w:val="apple-converted-space"/>
          <w:rFonts w:ascii="Book Antiqua" w:hAnsi="Book Antiqua" w:cs="Times New Roman"/>
          <w:sz w:val="24"/>
          <w:szCs w:val="24"/>
        </w:rPr>
        <w:t> </w:t>
      </w:r>
      <w:r w:rsidRPr="00671765">
        <w:rPr>
          <w:rFonts w:ascii="Book Antiqua" w:hAnsi="Book Antiqua" w:cs="Times New Roman"/>
          <w:sz w:val="24"/>
          <w:szCs w:val="24"/>
        </w:rPr>
        <w:t xml:space="preserve">will increase quality and quantity of </w:t>
      </w:r>
      <w:r w:rsidR="00154112" w:rsidRPr="00671765">
        <w:rPr>
          <w:rFonts w:ascii="Book Antiqua" w:hAnsi="Book Antiqua" w:cs="Times New Roman"/>
          <w:sz w:val="24"/>
          <w:szCs w:val="24"/>
        </w:rPr>
        <w:t>LDKT</w:t>
      </w:r>
      <w:r w:rsidRPr="00671765">
        <w:rPr>
          <w:rFonts w:ascii="Book Antiqua" w:hAnsi="Book Antiqua" w:cs="Times New Roman"/>
          <w:sz w:val="24"/>
          <w:szCs w:val="24"/>
        </w:rPr>
        <w:t xml:space="preserve">. It would best balance the principles of utility and justice. </w:t>
      </w:r>
      <w:r w:rsidR="00671765">
        <w:rPr>
          <w:rFonts w:ascii="Book Antiqua" w:hAnsi="Book Antiqua" w:cs="Times New Roman" w:hint="eastAsia"/>
          <w:sz w:val="24"/>
          <w:szCs w:val="24"/>
          <w:lang w:eastAsia="zh-CN"/>
        </w:rPr>
        <w:t>T</w:t>
      </w:r>
      <w:r w:rsidR="00671765">
        <w:rPr>
          <w:rFonts w:ascii="Book Antiqua" w:hAnsi="Book Antiqua" w:cs="Times New Roman"/>
          <w:sz w:val="24"/>
          <w:szCs w:val="24"/>
          <w:lang w:eastAsia="zh-CN"/>
        </w:rPr>
        <w:t>he</w:t>
      </w:r>
      <w:r w:rsidRPr="00671765">
        <w:rPr>
          <w:rFonts w:ascii="Book Antiqua" w:hAnsi="Book Antiqua" w:cs="Times New Roman"/>
          <w:sz w:val="24"/>
          <w:szCs w:val="24"/>
        </w:rPr>
        <w:t xml:space="preserve"> study showed that</w:t>
      </w:r>
      <w:r w:rsidRPr="00671765">
        <w:rPr>
          <w:rFonts w:ascii="Book Antiqua" w:hAnsi="Book Antiqua" w:cs="Times New Roman"/>
          <w:spacing w:val="9"/>
          <w:sz w:val="24"/>
          <w:szCs w:val="24"/>
        </w:rPr>
        <w:t xml:space="preserve"> i</w:t>
      </w:r>
      <w:r w:rsidRPr="00671765">
        <w:rPr>
          <w:rFonts w:ascii="Book Antiqua" w:eastAsia="Times New Roman" w:hAnsi="Book Antiqua" w:cs="Times New Roman"/>
          <w:sz w:val="24"/>
          <w:szCs w:val="24"/>
          <w:lang w:eastAsia="en-IN"/>
        </w:rPr>
        <w:t xml:space="preserve">nternational </w:t>
      </w:r>
      <w:r w:rsidR="00CA233B" w:rsidRPr="00671765">
        <w:rPr>
          <w:rStyle w:val="highlight"/>
          <w:rFonts w:ascii="Book Antiqua" w:hAnsi="Book Antiqua" w:cs="Times New Roman"/>
          <w:sz w:val="24"/>
          <w:szCs w:val="24"/>
        </w:rPr>
        <w:t>KPD</w:t>
      </w:r>
      <w:r w:rsidR="00B26B4D" w:rsidRPr="00671765">
        <w:rPr>
          <w:rStyle w:val="apple-converted-space"/>
          <w:rFonts w:ascii="Book Antiqua" w:hAnsi="Book Antiqua" w:cs="Times New Roman"/>
          <w:sz w:val="24"/>
          <w:szCs w:val="24"/>
        </w:rPr>
        <w:t> </w:t>
      </w:r>
      <w:r w:rsidRPr="00671765">
        <w:rPr>
          <w:rFonts w:ascii="Book Antiqua" w:eastAsia="Times New Roman" w:hAnsi="Book Antiqua" w:cs="Times New Roman"/>
          <w:sz w:val="24"/>
          <w:szCs w:val="24"/>
          <w:lang w:eastAsia="en-IN"/>
        </w:rPr>
        <w:t>could be an important step to solving</w:t>
      </w:r>
      <w:r w:rsidRPr="00671765">
        <w:rPr>
          <w:rFonts w:ascii="Book Antiqua" w:hAnsi="Book Antiqua" w:cs="Times New Roman"/>
          <w:sz w:val="24"/>
          <w:szCs w:val="24"/>
        </w:rPr>
        <w:t xml:space="preserve"> the kidney shortage with additional benefit of reduced costs, improved quality and increased access for difficult to match donor recipient pair like O blood group patient with non-O donor and sensitized patient. To ensure success, an effort is required to standardize transplant principals, practice, policies and legislation among various countries.</w:t>
      </w:r>
    </w:p>
    <w:p w:rsidR="00671765" w:rsidRPr="00F42A30" w:rsidRDefault="00671765" w:rsidP="00F42A30">
      <w:pPr>
        <w:spacing w:after="0" w:line="360" w:lineRule="auto"/>
        <w:jc w:val="both"/>
        <w:rPr>
          <w:rFonts w:ascii="Book Antiqua" w:hAnsi="Book Antiqua"/>
          <w:b/>
          <w:bCs/>
          <w:sz w:val="24"/>
          <w:szCs w:val="24"/>
          <w:lang w:eastAsia="zh-CN"/>
        </w:rPr>
      </w:pPr>
    </w:p>
    <w:p w:rsidR="00235406" w:rsidRPr="00F42A30" w:rsidRDefault="00235406" w:rsidP="00F42A30">
      <w:pPr>
        <w:spacing w:after="0" w:line="360" w:lineRule="auto"/>
        <w:jc w:val="both"/>
        <w:rPr>
          <w:rFonts w:ascii="Book Antiqua" w:hAnsi="Book Antiqua" w:cs="Arial"/>
          <w:b/>
          <w:bCs/>
          <w:i/>
          <w:sz w:val="24"/>
          <w:szCs w:val="24"/>
        </w:rPr>
      </w:pPr>
      <w:r w:rsidRPr="00F42A30">
        <w:rPr>
          <w:rFonts w:ascii="Book Antiqua" w:hAnsi="Book Antiqua" w:cs="Arial"/>
          <w:b/>
          <w:bCs/>
          <w:i/>
          <w:sz w:val="24"/>
          <w:szCs w:val="24"/>
        </w:rPr>
        <w:t>Terminology</w:t>
      </w:r>
    </w:p>
    <w:p w:rsidR="00235406" w:rsidRPr="00F42A30" w:rsidRDefault="00235406" w:rsidP="00F42A30">
      <w:pPr>
        <w:spacing w:after="0" w:line="360" w:lineRule="auto"/>
        <w:jc w:val="both"/>
        <w:rPr>
          <w:rStyle w:val="apple-converted-space"/>
          <w:rFonts w:ascii="Book Antiqua" w:hAnsi="Book Antiqua" w:cs="Arial"/>
          <w:sz w:val="24"/>
          <w:szCs w:val="24"/>
          <w:lang w:eastAsia="zh-CN"/>
        </w:rPr>
      </w:pPr>
      <w:r w:rsidRPr="00F42A30">
        <w:rPr>
          <w:rFonts w:ascii="Book Antiqua" w:hAnsi="Book Antiqua" w:cs="Times New Roman"/>
          <w:sz w:val="24"/>
          <w:szCs w:val="24"/>
        </w:rPr>
        <w:t xml:space="preserve">LDKT: </w:t>
      </w:r>
      <w:r w:rsidR="00671765" w:rsidRPr="00F42A30">
        <w:rPr>
          <w:rFonts w:ascii="Book Antiqua" w:hAnsi="Book Antiqua" w:cs="Times New Roman"/>
          <w:sz w:val="24"/>
          <w:szCs w:val="24"/>
        </w:rPr>
        <w:t>L</w:t>
      </w:r>
      <w:r w:rsidRPr="00F42A30">
        <w:rPr>
          <w:rFonts w:ascii="Book Antiqua" w:hAnsi="Book Antiqua" w:cs="Times New Roman"/>
          <w:sz w:val="24"/>
          <w:szCs w:val="24"/>
        </w:rPr>
        <w:t xml:space="preserve">iving donor kidney transplantation; KPD: </w:t>
      </w:r>
      <w:r w:rsidR="00671765" w:rsidRPr="00F42A30">
        <w:rPr>
          <w:rFonts w:ascii="Book Antiqua" w:hAnsi="Book Antiqua" w:cs="Times New Roman"/>
          <w:sz w:val="24"/>
          <w:szCs w:val="24"/>
        </w:rPr>
        <w:t>K</w:t>
      </w:r>
      <w:r w:rsidRPr="00F42A30">
        <w:rPr>
          <w:rFonts w:ascii="Book Antiqua" w:hAnsi="Book Antiqua" w:cs="Times New Roman"/>
          <w:sz w:val="24"/>
          <w:szCs w:val="24"/>
        </w:rPr>
        <w:t xml:space="preserve">idney paired donation; DDKT: </w:t>
      </w:r>
      <w:r w:rsidR="00671765" w:rsidRPr="00F42A30">
        <w:rPr>
          <w:rFonts w:ascii="Book Antiqua" w:hAnsi="Book Antiqua" w:cs="Times New Roman"/>
          <w:sz w:val="24"/>
          <w:szCs w:val="24"/>
        </w:rPr>
        <w:t>D</w:t>
      </w:r>
      <w:r w:rsidRPr="00F42A30">
        <w:rPr>
          <w:rFonts w:ascii="Book Antiqua" w:hAnsi="Book Antiqua" w:cs="Times New Roman"/>
          <w:sz w:val="24"/>
          <w:szCs w:val="24"/>
        </w:rPr>
        <w:t>eceased donor kidney transplantation;</w:t>
      </w:r>
      <w:r w:rsidRPr="00F42A30">
        <w:rPr>
          <w:rStyle w:val="Emphasis"/>
          <w:rFonts w:ascii="Book Antiqua" w:hAnsi="Book Antiqua" w:cs="Arial"/>
          <w:b/>
          <w:bCs/>
          <w:sz w:val="24"/>
          <w:szCs w:val="24"/>
        </w:rPr>
        <w:t xml:space="preserve"> </w:t>
      </w:r>
      <w:r w:rsidRPr="00F42A30">
        <w:rPr>
          <w:rFonts w:ascii="Book Antiqua" w:hAnsi="Book Antiqua"/>
          <w:sz w:val="24"/>
          <w:szCs w:val="24"/>
        </w:rPr>
        <w:t xml:space="preserve">DSA: </w:t>
      </w:r>
      <w:r w:rsidR="00671765" w:rsidRPr="00F42A30">
        <w:rPr>
          <w:rFonts w:ascii="Book Antiqua" w:hAnsi="Book Antiqua"/>
          <w:sz w:val="24"/>
          <w:szCs w:val="24"/>
        </w:rPr>
        <w:t>D</w:t>
      </w:r>
      <w:r w:rsidRPr="00F42A30">
        <w:rPr>
          <w:rFonts w:ascii="Book Antiqua" w:hAnsi="Book Antiqua"/>
          <w:sz w:val="24"/>
          <w:szCs w:val="24"/>
        </w:rPr>
        <w:t>onor specific antibody</w:t>
      </w:r>
      <w:r w:rsidR="00671765" w:rsidRPr="00F42A30">
        <w:rPr>
          <w:rStyle w:val="apple-converted-space"/>
          <w:rFonts w:ascii="Book Antiqua" w:hAnsi="Book Antiqua" w:cs="Arial"/>
          <w:sz w:val="24"/>
          <w:szCs w:val="24"/>
          <w:lang w:eastAsia="zh-CN"/>
        </w:rPr>
        <w:t>.</w:t>
      </w:r>
    </w:p>
    <w:p w:rsidR="00671765" w:rsidRPr="00F42A30" w:rsidRDefault="00671765" w:rsidP="00F42A30">
      <w:pPr>
        <w:spacing w:after="0" w:line="360" w:lineRule="auto"/>
        <w:jc w:val="both"/>
        <w:rPr>
          <w:rFonts w:ascii="Book Antiqua" w:hAnsi="Book Antiqua" w:cs="Arial"/>
          <w:b/>
          <w:bCs/>
          <w:sz w:val="24"/>
          <w:szCs w:val="24"/>
          <w:lang w:eastAsia="zh-CN"/>
        </w:rPr>
      </w:pPr>
    </w:p>
    <w:p w:rsidR="002E6388" w:rsidRPr="00F42A30" w:rsidRDefault="00151FBA" w:rsidP="00F42A30">
      <w:pPr>
        <w:spacing w:after="0" w:line="360" w:lineRule="auto"/>
        <w:jc w:val="both"/>
        <w:rPr>
          <w:rFonts w:ascii="Book Antiqua" w:hAnsi="Book Antiqua"/>
          <w:b/>
          <w:bCs/>
          <w:i/>
          <w:iCs/>
          <w:sz w:val="24"/>
          <w:szCs w:val="24"/>
        </w:rPr>
      </w:pPr>
      <w:r w:rsidRPr="00F42A30">
        <w:rPr>
          <w:rFonts w:ascii="Book Antiqua" w:hAnsi="Book Antiqua"/>
          <w:b/>
          <w:bCs/>
          <w:i/>
          <w:iCs/>
          <w:sz w:val="24"/>
          <w:szCs w:val="24"/>
        </w:rPr>
        <w:lastRenderedPageBreak/>
        <w:t>Peer-review</w:t>
      </w:r>
    </w:p>
    <w:p w:rsidR="003D406A" w:rsidRPr="00F42A30" w:rsidRDefault="00F42A30" w:rsidP="00F42A30">
      <w:pPr>
        <w:spacing w:after="0" w:line="360" w:lineRule="auto"/>
        <w:jc w:val="both"/>
        <w:rPr>
          <w:rFonts w:ascii="Book Antiqua" w:hAnsi="Book Antiqua"/>
          <w:sz w:val="24"/>
          <w:szCs w:val="24"/>
          <w:lang w:eastAsia="zh-CN"/>
        </w:rPr>
      </w:pPr>
      <w:r w:rsidRPr="00F42A30">
        <w:rPr>
          <w:rFonts w:ascii="Book Antiqua" w:hAnsi="Book Antiqua"/>
          <w:sz w:val="24"/>
          <w:szCs w:val="24"/>
        </w:rPr>
        <w:t xml:space="preserve">An important positive step in attempting to increase the number of acceptable kidney donor-recipient pairs using two collaborating countries.  What might be added to the brief text is some assessment of the time and expense of conducting the </w:t>
      </w:r>
      <w:proofErr w:type="spellStart"/>
      <w:r w:rsidRPr="00F42A30">
        <w:rPr>
          <w:rFonts w:ascii="Book Antiqua" w:hAnsi="Book Antiqua"/>
          <w:sz w:val="24"/>
          <w:szCs w:val="24"/>
        </w:rPr>
        <w:t>pretransplant</w:t>
      </w:r>
      <w:proofErr w:type="spellEnd"/>
      <w:r w:rsidRPr="00F42A30">
        <w:rPr>
          <w:rFonts w:ascii="Book Antiqua" w:hAnsi="Book Antiqua"/>
          <w:sz w:val="24"/>
          <w:szCs w:val="24"/>
        </w:rPr>
        <w:t xml:space="preserve"> typing and evaluations required to select willing donor-recipient pairs.</w:t>
      </w:r>
    </w:p>
    <w:p w:rsidR="00F42A30" w:rsidRPr="00F42A30" w:rsidRDefault="00F42A30" w:rsidP="00F42A30">
      <w:pPr>
        <w:spacing w:after="0" w:line="360" w:lineRule="auto"/>
        <w:jc w:val="both"/>
        <w:rPr>
          <w:rFonts w:ascii="Book Antiqua" w:hAnsi="Book Antiqua" w:cs="Times New Roman"/>
          <w:b/>
          <w:sz w:val="24"/>
          <w:szCs w:val="24"/>
          <w:lang w:eastAsia="zh-CN"/>
        </w:rPr>
      </w:pPr>
    </w:p>
    <w:p w:rsidR="00F42A30" w:rsidRDefault="00F42A30">
      <w:pPr>
        <w:rPr>
          <w:rFonts w:ascii="Book Antiqua" w:hAnsi="Book Antiqua" w:cs="Times New Roman"/>
          <w:b/>
          <w:sz w:val="24"/>
          <w:szCs w:val="24"/>
        </w:rPr>
      </w:pPr>
      <w:r>
        <w:rPr>
          <w:rFonts w:ascii="Book Antiqua" w:hAnsi="Book Antiqua" w:cs="Times New Roman"/>
          <w:b/>
          <w:sz w:val="24"/>
          <w:szCs w:val="24"/>
        </w:rPr>
        <w:br w:type="page"/>
      </w:r>
    </w:p>
    <w:p w:rsidR="00BE0E92" w:rsidRPr="00F42A30" w:rsidRDefault="00615753" w:rsidP="00F42A30">
      <w:pPr>
        <w:spacing w:after="0" w:line="360" w:lineRule="auto"/>
        <w:jc w:val="both"/>
        <w:rPr>
          <w:rFonts w:ascii="Book Antiqua" w:hAnsi="Book Antiqua" w:cs="Arial"/>
          <w:sz w:val="24"/>
          <w:szCs w:val="24"/>
        </w:rPr>
      </w:pPr>
      <w:r w:rsidRPr="00F42A30">
        <w:rPr>
          <w:rFonts w:ascii="Book Antiqua" w:hAnsi="Book Antiqua" w:cs="Times New Roman"/>
          <w:b/>
          <w:sz w:val="24"/>
          <w:szCs w:val="24"/>
        </w:rPr>
        <w:lastRenderedPageBreak/>
        <w:t>REFERENCES</w:t>
      </w:r>
    </w:p>
    <w:p w:rsidR="00F42A30" w:rsidRPr="00F42A30" w:rsidRDefault="00F42A30" w:rsidP="00F42A30">
      <w:pPr>
        <w:spacing w:after="0" w:line="360" w:lineRule="auto"/>
        <w:jc w:val="both"/>
        <w:rPr>
          <w:rFonts w:ascii="Book Antiqua" w:eastAsia="宋体" w:hAnsi="Book Antiqua" w:cs="宋体"/>
          <w:sz w:val="24"/>
          <w:szCs w:val="24"/>
          <w:lang w:eastAsia="zh-CN"/>
        </w:rPr>
      </w:pPr>
      <w:r w:rsidRPr="00F42A30">
        <w:rPr>
          <w:rFonts w:ascii="Book Antiqua" w:eastAsia="宋体" w:hAnsi="Book Antiqua" w:cs="宋体"/>
          <w:sz w:val="24"/>
          <w:szCs w:val="24"/>
          <w:lang w:eastAsia="zh-CN"/>
        </w:rPr>
        <w:t xml:space="preserve">1 </w:t>
      </w:r>
      <w:proofErr w:type="spellStart"/>
      <w:r w:rsidRPr="00F42A30">
        <w:rPr>
          <w:rFonts w:ascii="Book Antiqua" w:eastAsia="宋体" w:hAnsi="Book Antiqua" w:cs="宋体"/>
          <w:b/>
          <w:bCs/>
          <w:sz w:val="24"/>
          <w:szCs w:val="24"/>
          <w:lang w:eastAsia="zh-CN"/>
        </w:rPr>
        <w:t>Jha</w:t>
      </w:r>
      <w:proofErr w:type="spellEnd"/>
      <w:r w:rsidRPr="00F42A30">
        <w:rPr>
          <w:rFonts w:ascii="Book Antiqua" w:eastAsia="宋体" w:hAnsi="Book Antiqua" w:cs="宋体"/>
          <w:b/>
          <w:bCs/>
          <w:sz w:val="24"/>
          <w:szCs w:val="24"/>
          <w:lang w:eastAsia="zh-CN"/>
        </w:rPr>
        <w:t xml:space="preserve"> V</w:t>
      </w:r>
      <w:r w:rsidRPr="00F42A30">
        <w:rPr>
          <w:rFonts w:ascii="Book Antiqua" w:eastAsia="宋体" w:hAnsi="Book Antiqua" w:cs="宋体"/>
          <w:sz w:val="24"/>
          <w:szCs w:val="24"/>
          <w:lang w:eastAsia="zh-CN"/>
        </w:rPr>
        <w:t xml:space="preserve">, Garcia-Garcia G, Iseki K, Li Z, </w:t>
      </w:r>
      <w:proofErr w:type="spellStart"/>
      <w:r w:rsidRPr="00F42A30">
        <w:rPr>
          <w:rFonts w:ascii="Book Antiqua" w:eastAsia="宋体" w:hAnsi="Book Antiqua" w:cs="宋体"/>
          <w:sz w:val="24"/>
          <w:szCs w:val="24"/>
          <w:lang w:eastAsia="zh-CN"/>
        </w:rPr>
        <w:t>Naicker</w:t>
      </w:r>
      <w:proofErr w:type="spellEnd"/>
      <w:r w:rsidRPr="00F42A30">
        <w:rPr>
          <w:rFonts w:ascii="Book Antiqua" w:eastAsia="宋体" w:hAnsi="Book Antiqua" w:cs="宋体"/>
          <w:sz w:val="24"/>
          <w:szCs w:val="24"/>
          <w:lang w:eastAsia="zh-CN"/>
        </w:rPr>
        <w:t xml:space="preserve"> S, </w:t>
      </w:r>
      <w:proofErr w:type="spellStart"/>
      <w:r w:rsidRPr="00F42A30">
        <w:rPr>
          <w:rFonts w:ascii="Book Antiqua" w:eastAsia="宋体" w:hAnsi="Book Antiqua" w:cs="宋体"/>
          <w:sz w:val="24"/>
          <w:szCs w:val="24"/>
          <w:lang w:eastAsia="zh-CN"/>
        </w:rPr>
        <w:t>Plattner</w:t>
      </w:r>
      <w:proofErr w:type="spellEnd"/>
      <w:r w:rsidRPr="00F42A30">
        <w:rPr>
          <w:rFonts w:ascii="Book Antiqua" w:eastAsia="宋体" w:hAnsi="Book Antiqua" w:cs="宋体"/>
          <w:sz w:val="24"/>
          <w:szCs w:val="24"/>
          <w:lang w:eastAsia="zh-CN"/>
        </w:rPr>
        <w:t xml:space="preserve"> B, Saran R, Wang AY, Yang CW. Chronic kidney disease: global dimension and perspectives. </w:t>
      </w:r>
      <w:r w:rsidRPr="00F42A30">
        <w:rPr>
          <w:rFonts w:ascii="Book Antiqua" w:eastAsia="宋体" w:hAnsi="Book Antiqua" w:cs="宋体"/>
          <w:i/>
          <w:iCs/>
          <w:sz w:val="24"/>
          <w:szCs w:val="24"/>
          <w:lang w:eastAsia="zh-CN"/>
        </w:rPr>
        <w:t>Lancet</w:t>
      </w:r>
      <w:r w:rsidRPr="00F42A30">
        <w:rPr>
          <w:rFonts w:ascii="Book Antiqua" w:eastAsia="宋体" w:hAnsi="Book Antiqua" w:cs="宋体"/>
          <w:sz w:val="24"/>
          <w:szCs w:val="24"/>
          <w:lang w:eastAsia="zh-CN"/>
        </w:rPr>
        <w:t xml:space="preserve"> 2013; </w:t>
      </w:r>
      <w:r w:rsidRPr="00F42A30">
        <w:rPr>
          <w:rFonts w:ascii="Book Antiqua" w:eastAsia="宋体" w:hAnsi="Book Antiqua" w:cs="宋体"/>
          <w:b/>
          <w:bCs/>
          <w:sz w:val="24"/>
          <w:szCs w:val="24"/>
          <w:lang w:eastAsia="zh-CN"/>
        </w:rPr>
        <w:t>382</w:t>
      </w:r>
      <w:r w:rsidRPr="00F42A30">
        <w:rPr>
          <w:rFonts w:ascii="Book Antiqua" w:eastAsia="宋体" w:hAnsi="Book Antiqua" w:cs="宋体"/>
          <w:sz w:val="24"/>
          <w:szCs w:val="24"/>
          <w:lang w:eastAsia="zh-CN"/>
        </w:rPr>
        <w:t xml:space="preserve">: 260-272 [PMID: 23727169 DOI: </w:t>
      </w:r>
      <w:r>
        <w:rPr>
          <w:rFonts w:ascii="Book Antiqua" w:eastAsia="宋体" w:hAnsi="Book Antiqua" w:cs="宋体"/>
          <w:sz w:val="24"/>
          <w:szCs w:val="24"/>
          <w:lang w:eastAsia="zh-CN"/>
        </w:rPr>
        <w:t>10.1016/S0140-6736(13)60687-X]</w:t>
      </w:r>
    </w:p>
    <w:p w:rsidR="00F42A30" w:rsidRPr="00F42A30" w:rsidRDefault="00F42A30" w:rsidP="00F42A30">
      <w:pPr>
        <w:spacing w:after="0" w:line="360" w:lineRule="auto"/>
        <w:jc w:val="both"/>
        <w:rPr>
          <w:rFonts w:ascii="Book Antiqua" w:eastAsia="宋体" w:hAnsi="Book Antiqua" w:cs="宋体"/>
          <w:sz w:val="24"/>
          <w:szCs w:val="24"/>
          <w:lang w:eastAsia="zh-CN"/>
        </w:rPr>
      </w:pPr>
      <w:r w:rsidRPr="00F42A30">
        <w:rPr>
          <w:rFonts w:ascii="Book Antiqua" w:eastAsia="宋体" w:hAnsi="Book Antiqua" w:cs="宋体"/>
          <w:sz w:val="24"/>
          <w:szCs w:val="24"/>
          <w:lang w:eastAsia="zh-CN"/>
        </w:rPr>
        <w:t xml:space="preserve">2 </w:t>
      </w:r>
      <w:proofErr w:type="spellStart"/>
      <w:r w:rsidRPr="00F42A30">
        <w:rPr>
          <w:rFonts w:ascii="Book Antiqua" w:eastAsia="宋体" w:hAnsi="Book Antiqua" w:cs="宋体"/>
          <w:b/>
          <w:bCs/>
          <w:sz w:val="24"/>
          <w:szCs w:val="24"/>
          <w:lang w:eastAsia="zh-CN"/>
        </w:rPr>
        <w:t>Rajapurkar</w:t>
      </w:r>
      <w:proofErr w:type="spellEnd"/>
      <w:r w:rsidRPr="00F42A30">
        <w:rPr>
          <w:rFonts w:ascii="Book Antiqua" w:eastAsia="宋体" w:hAnsi="Book Antiqua" w:cs="宋体"/>
          <w:b/>
          <w:bCs/>
          <w:sz w:val="24"/>
          <w:szCs w:val="24"/>
          <w:lang w:eastAsia="zh-CN"/>
        </w:rPr>
        <w:t xml:space="preserve"> MM</w:t>
      </w:r>
      <w:r w:rsidRPr="00F42A30">
        <w:rPr>
          <w:rFonts w:ascii="Book Antiqua" w:eastAsia="宋体" w:hAnsi="Book Antiqua" w:cs="宋体"/>
          <w:sz w:val="24"/>
          <w:szCs w:val="24"/>
          <w:lang w:eastAsia="zh-CN"/>
        </w:rPr>
        <w:t xml:space="preserve">, John GT, </w:t>
      </w:r>
      <w:proofErr w:type="spellStart"/>
      <w:r w:rsidRPr="00F42A30">
        <w:rPr>
          <w:rFonts w:ascii="Book Antiqua" w:eastAsia="宋体" w:hAnsi="Book Antiqua" w:cs="宋体"/>
          <w:sz w:val="24"/>
          <w:szCs w:val="24"/>
          <w:lang w:eastAsia="zh-CN"/>
        </w:rPr>
        <w:t>Kirpalani</w:t>
      </w:r>
      <w:proofErr w:type="spellEnd"/>
      <w:r w:rsidRPr="00F42A30">
        <w:rPr>
          <w:rFonts w:ascii="Book Antiqua" w:eastAsia="宋体" w:hAnsi="Book Antiqua" w:cs="宋体"/>
          <w:sz w:val="24"/>
          <w:szCs w:val="24"/>
          <w:lang w:eastAsia="zh-CN"/>
        </w:rPr>
        <w:t xml:space="preserve"> AL, Abraham G, </w:t>
      </w:r>
      <w:proofErr w:type="spellStart"/>
      <w:r w:rsidRPr="00F42A30">
        <w:rPr>
          <w:rFonts w:ascii="Book Antiqua" w:eastAsia="宋体" w:hAnsi="Book Antiqua" w:cs="宋体"/>
          <w:sz w:val="24"/>
          <w:szCs w:val="24"/>
          <w:lang w:eastAsia="zh-CN"/>
        </w:rPr>
        <w:t>Agarwal</w:t>
      </w:r>
      <w:proofErr w:type="spellEnd"/>
      <w:r w:rsidRPr="00F42A30">
        <w:rPr>
          <w:rFonts w:ascii="Book Antiqua" w:eastAsia="宋体" w:hAnsi="Book Antiqua" w:cs="宋体"/>
          <w:sz w:val="24"/>
          <w:szCs w:val="24"/>
          <w:lang w:eastAsia="zh-CN"/>
        </w:rPr>
        <w:t xml:space="preserve"> SK, Almeida AF, Gang S, Gupta A, </w:t>
      </w:r>
      <w:proofErr w:type="spellStart"/>
      <w:r w:rsidRPr="00F42A30">
        <w:rPr>
          <w:rFonts w:ascii="Book Antiqua" w:eastAsia="宋体" w:hAnsi="Book Antiqua" w:cs="宋体"/>
          <w:sz w:val="24"/>
          <w:szCs w:val="24"/>
          <w:lang w:eastAsia="zh-CN"/>
        </w:rPr>
        <w:t>Modi</w:t>
      </w:r>
      <w:proofErr w:type="spellEnd"/>
      <w:r w:rsidRPr="00F42A30">
        <w:rPr>
          <w:rFonts w:ascii="Book Antiqua" w:eastAsia="宋体" w:hAnsi="Book Antiqua" w:cs="宋体"/>
          <w:sz w:val="24"/>
          <w:szCs w:val="24"/>
          <w:lang w:eastAsia="zh-CN"/>
        </w:rPr>
        <w:t xml:space="preserve"> G, </w:t>
      </w:r>
      <w:proofErr w:type="spellStart"/>
      <w:r w:rsidRPr="00F42A30">
        <w:rPr>
          <w:rFonts w:ascii="Book Antiqua" w:eastAsia="宋体" w:hAnsi="Book Antiqua" w:cs="宋体"/>
          <w:sz w:val="24"/>
          <w:szCs w:val="24"/>
          <w:lang w:eastAsia="zh-CN"/>
        </w:rPr>
        <w:t>Pahari</w:t>
      </w:r>
      <w:proofErr w:type="spellEnd"/>
      <w:r w:rsidRPr="00F42A30">
        <w:rPr>
          <w:rFonts w:ascii="Book Antiqua" w:eastAsia="宋体" w:hAnsi="Book Antiqua" w:cs="宋体"/>
          <w:sz w:val="24"/>
          <w:szCs w:val="24"/>
          <w:lang w:eastAsia="zh-CN"/>
        </w:rPr>
        <w:t xml:space="preserve"> D, </w:t>
      </w:r>
      <w:proofErr w:type="spellStart"/>
      <w:r w:rsidRPr="00F42A30">
        <w:rPr>
          <w:rFonts w:ascii="Book Antiqua" w:eastAsia="宋体" w:hAnsi="Book Antiqua" w:cs="宋体"/>
          <w:sz w:val="24"/>
          <w:szCs w:val="24"/>
          <w:lang w:eastAsia="zh-CN"/>
        </w:rPr>
        <w:t>Pisharody</w:t>
      </w:r>
      <w:proofErr w:type="spellEnd"/>
      <w:r w:rsidRPr="00F42A30">
        <w:rPr>
          <w:rFonts w:ascii="Book Antiqua" w:eastAsia="宋体" w:hAnsi="Book Antiqua" w:cs="宋体"/>
          <w:sz w:val="24"/>
          <w:szCs w:val="24"/>
          <w:lang w:eastAsia="zh-CN"/>
        </w:rPr>
        <w:t xml:space="preserve"> R, </w:t>
      </w:r>
      <w:proofErr w:type="spellStart"/>
      <w:r w:rsidRPr="00F42A30">
        <w:rPr>
          <w:rFonts w:ascii="Book Antiqua" w:eastAsia="宋体" w:hAnsi="Book Antiqua" w:cs="宋体"/>
          <w:sz w:val="24"/>
          <w:szCs w:val="24"/>
          <w:lang w:eastAsia="zh-CN"/>
        </w:rPr>
        <w:t>Prakash</w:t>
      </w:r>
      <w:proofErr w:type="spellEnd"/>
      <w:r w:rsidRPr="00F42A30">
        <w:rPr>
          <w:rFonts w:ascii="Book Antiqua" w:eastAsia="宋体" w:hAnsi="Book Antiqua" w:cs="宋体"/>
          <w:sz w:val="24"/>
          <w:szCs w:val="24"/>
          <w:lang w:eastAsia="zh-CN"/>
        </w:rPr>
        <w:t xml:space="preserve"> J, Raman A, </w:t>
      </w:r>
      <w:proofErr w:type="spellStart"/>
      <w:r w:rsidRPr="00F42A30">
        <w:rPr>
          <w:rFonts w:ascii="Book Antiqua" w:eastAsia="宋体" w:hAnsi="Book Antiqua" w:cs="宋体"/>
          <w:sz w:val="24"/>
          <w:szCs w:val="24"/>
          <w:lang w:eastAsia="zh-CN"/>
        </w:rPr>
        <w:t>Rana</w:t>
      </w:r>
      <w:proofErr w:type="spellEnd"/>
      <w:r w:rsidRPr="00F42A30">
        <w:rPr>
          <w:rFonts w:ascii="Book Antiqua" w:eastAsia="宋体" w:hAnsi="Book Antiqua" w:cs="宋体"/>
          <w:sz w:val="24"/>
          <w:szCs w:val="24"/>
          <w:lang w:eastAsia="zh-CN"/>
        </w:rPr>
        <w:t xml:space="preserve"> DS, Sharma RK, </w:t>
      </w:r>
      <w:proofErr w:type="spellStart"/>
      <w:r w:rsidRPr="00F42A30">
        <w:rPr>
          <w:rFonts w:ascii="Book Antiqua" w:eastAsia="宋体" w:hAnsi="Book Antiqua" w:cs="宋体"/>
          <w:sz w:val="24"/>
          <w:szCs w:val="24"/>
          <w:lang w:eastAsia="zh-CN"/>
        </w:rPr>
        <w:t>Sahoo</w:t>
      </w:r>
      <w:proofErr w:type="spellEnd"/>
      <w:r w:rsidRPr="00F42A30">
        <w:rPr>
          <w:rFonts w:ascii="Book Antiqua" w:eastAsia="宋体" w:hAnsi="Book Antiqua" w:cs="宋体"/>
          <w:sz w:val="24"/>
          <w:szCs w:val="24"/>
          <w:lang w:eastAsia="zh-CN"/>
        </w:rPr>
        <w:t xml:space="preserve"> RN, </w:t>
      </w:r>
      <w:proofErr w:type="spellStart"/>
      <w:r w:rsidRPr="00F42A30">
        <w:rPr>
          <w:rFonts w:ascii="Book Antiqua" w:eastAsia="宋体" w:hAnsi="Book Antiqua" w:cs="宋体"/>
          <w:sz w:val="24"/>
          <w:szCs w:val="24"/>
          <w:lang w:eastAsia="zh-CN"/>
        </w:rPr>
        <w:t>Sakhuja</w:t>
      </w:r>
      <w:proofErr w:type="spellEnd"/>
      <w:r w:rsidRPr="00F42A30">
        <w:rPr>
          <w:rFonts w:ascii="Book Antiqua" w:eastAsia="宋体" w:hAnsi="Book Antiqua" w:cs="宋体"/>
          <w:sz w:val="24"/>
          <w:szCs w:val="24"/>
          <w:lang w:eastAsia="zh-CN"/>
        </w:rPr>
        <w:t xml:space="preserve"> V, </w:t>
      </w:r>
      <w:proofErr w:type="spellStart"/>
      <w:r w:rsidRPr="00F42A30">
        <w:rPr>
          <w:rFonts w:ascii="Book Antiqua" w:eastAsia="宋体" w:hAnsi="Book Antiqua" w:cs="宋体"/>
          <w:sz w:val="24"/>
          <w:szCs w:val="24"/>
          <w:lang w:eastAsia="zh-CN"/>
        </w:rPr>
        <w:t>Tatapudi</w:t>
      </w:r>
      <w:proofErr w:type="spellEnd"/>
      <w:r w:rsidRPr="00F42A30">
        <w:rPr>
          <w:rFonts w:ascii="Book Antiqua" w:eastAsia="宋体" w:hAnsi="Book Antiqua" w:cs="宋体"/>
          <w:sz w:val="24"/>
          <w:szCs w:val="24"/>
          <w:lang w:eastAsia="zh-CN"/>
        </w:rPr>
        <w:t xml:space="preserve"> RR, </w:t>
      </w:r>
      <w:proofErr w:type="spellStart"/>
      <w:r w:rsidRPr="00F42A30">
        <w:rPr>
          <w:rFonts w:ascii="Book Antiqua" w:eastAsia="宋体" w:hAnsi="Book Antiqua" w:cs="宋体"/>
          <w:sz w:val="24"/>
          <w:szCs w:val="24"/>
          <w:lang w:eastAsia="zh-CN"/>
        </w:rPr>
        <w:t>Jha</w:t>
      </w:r>
      <w:proofErr w:type="spellEnd"/>
      <w:r w:rsidRPr="00F42A30">
        <w:rPr>
          <w:rFonts w:ascii="Book Antiqua" w:eastAsia="宋体" w:hAnsi="Book Antiqua" w:cs="宋体"/>
          <w:sz w:val="24"/>
          <w:szCs w:val="24"/>
          <w:lang w:eastAsia="zh-CN"/>
        </w:rPr>
        <w:t xml:space="preserve"> V. What do we know about chronic kidney disease in India: first report of the Indian CKD registry. </w:t>
      </w:r>
      <w:r w:rsidRPr="00F42A30">
        <w:rPr>
          <w:rFonts w:ascii="Book Antiqua" w:eastAsia="宋体" w:hAnsi="Book Antiqua" w:cs="宋体"/>
          <w:i/>
          <w:iCs/>
          <w:sz w:val="24"/>
          <w:szCs w:val="24"/>
          <w:lang w:eastAsia="zh-CN"/>
        </w:rPr>
        <w:t xml:space="preserve">BMC </w:t>
      </w:r>
      <w:proofErr w:type="spellStart"/>
      <w:r w:rsidRPr="00F42A30">
        <w:rPr>
          <w:rFonts w:ascii="Book Antiqua" w:eastAsia="宋体" w:hAnsi="Book Antiqua" w:cs="宋体"/>
          <w:i/>
          <w:iCs/>
          <w:sz w:val="24"/>
          <w:szCs w:val="24"/>
          <w:lang w:eastAsia="zh-CN"/>
        </w:rPr>
        <w:t>Nephrol</w:t>
      </w:r>
      <w:proofErr w:type="spellEnd"/>
      <w:r w:rsidRPr="00F42A30">
        <w:rPr>
          <w:rFonts w:ascii="Book Antiqua" w:eastAsia="宋体" w:hAnsi="Book Antiqua" w:cs="宋体"/>
          <w:sz w:val="24"/>
          <w:szCs w:val="24"/>
          <w:lang w:eastAsia="zh-CN"/>
        </w:rPr>
        <w:t xml:space="preserve"> 2012; </w:t>
      </w:r>
      <w:r w:rsidRPr="00F42A30">
        <w:rPr>
          <w:rFonts w:ascii="Book Antiqua" w:eastAsia="宋体" w:hAnsi="Book Antiqua" w:cs="宋体"/>
          <w:b/>
          <w:bCs/>
          <w:sz w:val="24"/>
          <w:szCs w:val="24"/>
          <w:lang w:eastAsia="zh-CN"/>
        </w:rPr>
        <w:t>13</w:t>
      </w:r>
      <w:r w:rsidRPr="00F42A30">
        <w:rPr>
          <w:rFonts w:ascii="Book Antiqua" w:eastAsia="宋体" w:hAnsi="Book Antiqua" w:cs="宋体"/>
          <w:sz w:val="24"/>
          <w:szCs w:val="24"/>
          <w:lang w:eastAsia="zh-CN"/>
        </w:rPr>
        <w:t>: 10 [PMID: 22390203 DOI: 10.1186/1471-2369-13-10]</w:t>
      </w:r>
    </w:p>
    <w:p w:rsidR="00F42A30" w:rsidRPr="00F42A30" w:rsidRDefault="00F42A30" w:rsidP="00F42A30">
      <w:pPr>
        <w:spacing w:after="0" w:line="360" w:lineRule="auto"/>
        <w:jc w:val="both"/>
        <w:rPr>
          <w:rFonts w:ascii="Book Antiqua" w:eastAsia="宋体" w:hAnsi="Book Antiqua" w:cs="宋体"/>
          <w:sz w:val="24"/>
          <w:szCs w:val="24"/>
          <w:lang w:eastAsia="zh-CN"/>
        </w:rPr>
      </w:pPr>
      <w:r w:rsidRPr="00F42A30">
        <w:rPr>
          <w:rFonts w:ascii="Book Antiqua" w:eastAsia="宋体" w:hAnsi="Book Antiqua" w:cs="宋体"/>
          <w:sz w:val="24"/>
          <w:szCs w:val="24"/>
          <w:lang w:eastAsia="zh-CN"/>
        </w:rPr>
        <w:t xml:space="preserve">3 </w:t>
      </w:r>
      <w:proofErr w:type="spellStart"/>
      <w:r w:rsidRPr="00F42A30">
        <w:rPr>
          <w:rFonts w:ascii="Book Antiqua" w:eastAsia="宋体" w:hAnsi="Book Antiqua" w:cs="宋体"/>
          <w:b/>
          <w:bCs/>
          <w:sz w:val="24"/>
          <w:szCs w:val="24"/>
          <w:lang w:eastAsia="zh-CN"/>
        </w:rPr>
        <w:t>Kute</w:t>
      </w:r>
      <w:proofErr w:type="spellEnd"/>
      <w:r w:rsidRPr="00F42A30">
        <w:rPr>
          <w:rFonts w:ascii="Book Antiqua" w:eastAsia="宋体" w:hAnsi="Book Antiqua" w:cs="宋体"/>
          <w:b/>
          <w:bCs/>
          <w:sz w:val="24"/>
          <w:szCs w:val="24"/>
          <w:lang w:eastAsia="zh-CN"/>
        </w:rPr>
        <w:t xml:space="preserve"> VB</w:t>
      </w:r>
      <w:r w:rsidRPr="00F42A30">
        <w:rPr>
          <w:rFonts w:ascii="Book Antiqua" w:eastAsia="宋体" w:hAnsi="Book Antiqua" w:cs="宋体"/>
          <w:sz w:val="24"/>
          <w:szCs w:val="24"/>
          <w:lang w:eastAsia="zh-CN"/>
        </w:rPr>
        <w:t xml:space="preserve">, Patel HV, Shah PR, </w:t>
      </w:r>
      <w:proofErr w:type="spellStart"/>
      <w:r w:rsidRPr="00F42A30">
        <w:rPr>
          <w:rFonts w:ascii="Book Antiqua" w:eastAsia="宋体" w:hAnsi="Book Antiqua" w:cs="宋体"/>
          <w:sz w:val="24"/>
          <w:szCs w:val="24"/>
          <w:lang w:eastAsia="zh-CN"/>
        </w:rPr>
        <w:t>Vanikar</w:t>
      </w:r>
      <w:proofErr w:type="spellEnd"/>
      <w:r w:rsidRPr="00F42A30">
        <w:rPr>
          <w:rFonts w:ascii="Book Antiqua" w:eastAsia="宋体" w:hAnsi="Book Antiqua" w:cs="宋体"/>
          <w:sz w:val="24"/>
          <w:szCs w:val="24"/>
          <w:lang w:eastAsia="zh-CN"/>
        </w:rPr>
        <w:t xml:space="preserve"> AV, </w:t>
      </w:r>
      <w:proofErr w:type="spellStart"/>
      <w:r w:rsidRPr="00F42A30">
        <w:rPr>
          <w:rFonts w:ascii="Book Antiqua" w:eastAsia="宋体" w:hAnsi="Book Antiqua" w:cs="宋体"/>
          <w:sz w:val="24"/>
          <w:szCs w:val="24"/>
          <w:lang w:eastAsia="zh-CN"/>
        </w:rPr>
        <w:t>Trivedi</w:t>
      </w:r>
      <w:proofErr w:type="spellEnd"/>
      <w:r w:rsidRPr="00F42A30">
        <w:rPr>
          <w:rFonts w:ascii="Book Antiqua" w:eastAsia="宋体" w:hAnsi="Book Antiqua" w:cs="宋体"/>
          <w:sz w:val="24"/>
          <w:szCs w:val="24"/>
          <w:lang w:eastAsia="zh-CN"/>
        </w:rPr>
        <w:t xml:space="preserve"> HL. National kidney paired donation </w:t>
      </w:r>
      <w:proofErr w:type="spellStart"/>
      <w:r w:rsidRPr="00F42A30">
        <w:rPr>
          <w:rFonts w:ascii="Book Antiqua" w:eastAsia="宋体" w:hAnsi="Book Antiqua" w:cs="宋体"/>
          <w:sz w:val="24"/>
          <w:szCs w:val="24"/>
          <w:lang w:eastAsia="zh-CN"/>
        </w:rPr>
        <w:t>programme</w:t>
      </w:r>
      <w:proofErr w:type="spellEnd"/>
      <w:r w:rsidRPr="00F42A30">
        <w:rPr>
          <w:rFonts w:ascii="Book Antiqua" w:eastAsia="宋体" w:hAnsi="Book Antiqua" w:cs="宋体"/>
          <w:sz w:val="24"/>
          <w:szCs w:val="24"/>
          <w:lang w:eastAsia="zh-CN"/>
        </w:rPr>
        <w:t xml:space="preserve"> in India: Challenges, solution, future direction. </w:t>
      </w:r>
      <w:r w:rsidRPr="00F42A30">
        <w:rPr>
          <w:rFonts w:ascii="Book Antiqua" w:eastAsia="宋体" w:hAnsi="Book Antiqua" w:cs="宋体"/>
          <w:i/>
          <w:iCs/>
          <w:sz w:val="24"/>
          <w:szCs w:val="24"/>
          <w:lang w:eastAsia="zh-CN"/>
        </w:rPr>
        <w:t xml:space="preserve">Nephrology </w:t>
      </w:r>
      <w:r w:rsidRPr="00F42A30">
        <w:rPr>
          <w:rFonts w:ascii="Book Antiqua" w:eastAsia="宋体" w:hAnsi="Book Antiqua" w:cs="宋体"/>
          <w:iCs/>
          <w:sz w:val="24"/>
          <w:szCs w:val="24"/>
          <w:lang w:eastAsia="zh-CN"/>
        </w:rPr>
        <w:t>(Carlton)</w:t>
      </w:r>
      <w:r w:rsidRPr="00F42A30">
        <w:rPr>
          <w:rFonts w:ascii="Book Antiqua" w:eastAsia="宋体" w:hAnsi="Book Antiqua" w:cs="宋体"/>
          <w:sz w:val="24"/>
          <w:szCs w:val="24"/>
          <w:lang w:eastAsia="zh-CN"/>
        </w:rPr>
        <w:t xml:space="preserve"> 2015; </w:t>
      </w:r>
      <w:r w:rsidRPr="00F42A30">
        <w:rPr>
          <w:rFonts w:ascii="Book Antiqua" w:eastAsia="宋体" w:hAnsi="Book Antiqua" w:cs="宋体"/>
          <w:b/>
          <w:bCs/>
          <w:sz w:val="24"/>
          <w:szCs w:val="24"/>
          <w:lang w:eastAsia="zh-CN"/>
        </w:rPr>
        <w:t>20</w:t>
      </w:r>
      <w:r w:rsidRPr="00F42A30">
        <w:rPr>
          <w:rFonts w:ascii="Book Antiqua" w:eastAsia="宋体" w:hAnsi="Book Antiqua" w:cs="宋体"/>
          <w:sz w:val="24"/>
          <w:szCs w:val="24"/>
          <w:lang w:eastAsia="zh-CN"/>
        </w:rPr>
        <w:t>: 442 [PMID: 25</w:t>
      </w:r>
      <w:r>
        <w:rPr>
          <w:rFonts w:ascii="Book Antiqua" w:eastAsia="宋体" w:hAnsi="Book Antiqua" w:cs="宋体"/>
          <w:sz w:val="24"/>
          <w:szCs w:val="24"/>
          <w:lang w:eastAsia="zh-CN"/>
        </w:rPr>
        <w:t>900390 DOI: 10.1111/nep.12408]</w:t>
      </w:r>
    </w:p>
    <w:p w:rsidR="00F42A30" w:rsidRPr="00F42A30" w:rsidRDefault="00F42A30" w:rsidP="00F42A30">
      <w:pPr>
        <w:spacing w:after="0" w:line="360" w:lineRule="auto"/>
        <w:jc w:val="both"/>
        <w:rPr>
          <w:rFonts w:ascii="Book Antiqua" w:eastAsia="宋体" w:hAnsi="Book Antiqua" w:cs="宋体"/>
          <w:sz w:val="24"/>
          <w:szCs w:val="24"/>
          <w:lang w:eastAsia="zh-CN"/>
        </w:rPr>
      </w:pPr>
      <w:r w:rsidRPr="00F42A30">
        <w:rPr>
          <w:rFonts w:ascii="Book Antiqua" w:eastAsia="宋体" w:hAnsi="Book Antiqua" w:cs="宋体"/>
          <w:sz w:val="24"/>
          <w:szCs w:val="24"/>
          <w:lang w:eastAsia="zh-CN"/>
        </w:rPr>
        <w:t xml:space="preserve">4 </w:t>
      </w:r>
      <w:proofErr w:type="spellStart"/>
      <w:r w:rsidRPr="00F42A30">
        <w:rPr>
          <w:rFonts w:ascii="Book Antiqua" w:eastAsia="宋体" w:hAnsi="Book Antiqua" w:cs="宋体"/>
          <w:b/>
          <w:bCs/>
          <w:sz w:val="24"/>
          <w:szCs w:val="24"/>
          <w:lang w:eastAsia="zh-CN"/>
        </w:rPr>
        <w:t>Kute</w:t>
      </w:r>
      <w:proofErr w:type="spellEnd"/>
      <w:r w:rsidRPr="00F42A30">
        <w:rPr>
          <w:rFonts w:ascii="Book Antiqua" w:eastAsia="宋体" w:hAnsi="Book Antiqua" w:cs="宋体"/>
          <w:b/>
          <w:bCs/>
          <w:sz w:val="24"/>
          <w:szCs w:val="24"/>
          <w:lang w:eastAsia="zh-CN"/>
        </w:rPr>
        <w:t xml:space="preserve"> VB</w:t>
      </w:r>
      <w:r w:rsidRPr="00F42A30">
        <w:rPr>
          <w:rFonts w:ascii="Book Antiqua" w:eastAsia="宋体" w:hAnsi="Book Antiqua" w:cs="宋体"/>
          <w:sz w:val="24"/>
          <w:szCs w:val="24"/>
          <w:lang w:eastAsia="zh-CN"/>
        </w:rPr>
        <w:t xml:space="preserve">, Shah PS, </w:t>
      </w:r>
      <w:proofErr w:type="spellStart"/>
      <w:r w:rsidRPr="00F42A30">
        <w:rPr>
          <w:rFonts w:ascii="Book Antiqua" w:eastAsia="宋体" w:hAnsi="Book Antiqua" w:cs="宋体"/>
          <w:sz w:val="24"/>
          <w:szCs w:val="24"/>
          <w:lang w:eastAsia="zh-CN"/>
        </w:rPr>
        <w:t>Vanikar</w:t>
      </w:r>
      <w:proofErr w:type="spellEnd"/>
      <w:r w:rsidRPr="00F42A30">
        <w:rPr>
          <w:rFonts w:ascii="Book Antiqua" w:eastAsia="宋体" w:hAnsi="Book Antiqua" w:cs="宋体"/>
          <w:sz w:val="24"/>
          <w:szCs w:val="24"/>
          <w:lang w:eastAsia="zh-CN"/>
        </w:rPr>
        <w:t xml:space="preserve"> AV, </w:t>
      </w:r>
      <w:proofErr w:type="spellStart"/>
      <w:r w:rsidRPr="00F42A30">
        <w:rPr>
          <w:rFonts w:ascii="Book Antiqua" w:eastAsia="宋体" w:hAnsi="Book Antiqua" w:cs="宋体"/>
          <w:sz w:val="24"/>
          <w:szCs w:val="24"/>
          <w:lang w:eastAsia="zh-CN"/>
        </w:rPr>
        <w:t>Gumber</w:t>
      </w:r>
      <w:proofErr w:type="spellEnd"/>
      <w:r w:rsidRPr="00F42A30">
        <w:rPr>
          <w:rFonts w:ascii="Book Antiqua" w:eastAsia="宋体" w:hAnsi="Book Antiqua" w:cs="宋体"/>
          <w:sz w:val="24"/>
          <w:szCs w:val="24"/>
          <w:lang w:eastAsia="zh-CN"/>
        </w:rPr>
        <w:t xml:space="preserve"> MR, Patel HV, Engineer DP, Shah PR, </w:t>
      </w:r>
      <w:proofErr w:type="spellStart"/>
      <w:r w:rsidRPr="00F42A30">
        <w:rPr>
          <w:rFonts w:ascii="Book Antiqua" w:eastAsia="宋体" w:hAnsi="Book Antiqua" w:cs="宋体"/>
          <w:sz w:val="24"/>
          <w:szCs w:val="24"/>
          <w:lang w:eastAsia="zh-CN"/>
        </w:rPr>
        <w:t>Modi</w:t>
      </w:r>
      <w:proofErr w:type="spellEnd"/>
      <w:r w:rsidRPr="00F42A30">
        <w:rPr>
          <w:rFonts w:ascii="Book Antiqua" w:eastAsia="宋体" w:hAnsi="Book Antiqua" w:cs="宋体"/>
          <w:sz w:val="24"/>
          <w:szCs w:val="24"/>
          <w:lang w:eastAsia="zh-CN"/>
        </w:rPr>
        <w:t xml:space="preserve"> PR, Shah VR, </w:t>
      </w:r>
      <w:proofErr w:type="spellStart"/>
      <w:r w:rsidRPr="00F42A30">
        <w:rPr>
          <w:rFonts w:ascii="Book Antiqua" w:eastAsia="宋体" w:hAnsi="Book Antiqua" w:cs="宋体"/>
          <w:sz w:val="24"/>
          <w:szCs w:val="24"/>
          <w:lang w:eastAsia="zh-CN"/>
        </w:rPr>
        <w:t>Rizvi</w:t>
      </w:r>
      <w:proofErr w:type="spellEnd"/>
      <w:r w:rsidRPr="00F42A30">
        <w:rPr>
          <w:rFonts w:ascii="Book Antiqua" w:eastAsia="宋体" w:hAnsi="Book Antiqua" w:cs="宋体"/>
          <w:sz w:val="24"/>
          <w:szCs w:val="24"/>
          <w:lang w:eastAsia="zh-CN"/>
        </w:rPr>
        <w:t xml:space="preserve"> SJ, </w:t>
      </w:r>
      <w:proofErr w:type="spellStart"/>
      <w:r w:rsidRPr="00F42A30">
        <w:rPr>
          <w:rFonts w:ascii="Book Antiqua" w:eastAsia="宋体" w:hAnsi="Book Antiqua" w:cs="宋体"/>
          <w:sz w:val="24"/>
          <w:szCs w:val="24"/>
          <w:lang w:eastAsia="zh-CN"/>
        </w:rPr>
        <w:t>Trivedi</w:t>
      </w:r>
      <w:proofErr w:type="spellEnd"/>
      <w:r w:rsidRPr="00F42A30">
        <w:rPr>
          <w:rFonts w:ascii="Book Antiqua" w:eastAsia="宋体" w:hAnsi="Book Antiqua" w:cs="宋体"/>
          <w:sz w:val="24"/>
          <w:szCs w:val="24"/>
          <w:lang w:eastAsia="zh-CN"/>
        </w:rPr>
        <w:t xml:space="preserve"> HL. Increasing access to renal transplantation in India through our single-center kidney paired donation program: a model for the developing world to prevent commercial transplantation. </w:t>
      </w:r>
      <w:proofErr w:type="spellStart"/>
      <w:r w:rsidRPr="00F42A30">
        <w:rPr>
          <w:rFonts w:ascii="Book Antiqua" w:eastAsia="宋体" w:hAnsi="Book Antiqua" w:cs="宋体"/>
          <w:i/>
          <w:iCs/>
          <w:sz w:val="24"/>
          <w:szCs w:val="24"/>
          <w:lang w:eastAsia="zh-CN"/>
        </w:rPr>
        <w:t>Transpl</w:t>
      </w:r>
      <w:proofErr w:type="spellEnd"/>
      <w:r w:rsidRPr="00F42A30">
        <w:rPr>
          <w:rFonts w:ascii="Book Antiqua" w:eastAsia="宋体" w:hAnsi="Book Antiqua" w:cs="宋体"/>
          <w:i/>
          <w:iCs/>
          <w:sz w:val="24"/>
          <w:szCs w:val="24"/>
          <w:lang w:eastAsia="zh-CN"/>
        </w:rPr>
        <w:t xml:space="preserve"> </w:t>
      </w:r>
      <w:proofErr w:type="spellStart"/>
      <w:r w:rsidRPr="00F42A30">
        <w:rPr>
          <w:rFonts w:ascii="Book Antiqua" w:eastAsia="宋体" w:hAnsi="Book Antiqua" w:cs="宋体"/>
          <w:i/>
          <w:iCs/>
          <w:sz w:val="24"/>
          <w:szCs w:val="24"/>
          <w:lang w:eastAsia="zh-CN"/>
        </w:rPr>
        <w:t>Int</w:t>
      </w:r>
      <w:proofErr w:type="spellEnd"/>
      <w:r w:rsidRPr="00F42A30">
        <w:rPr>
          <w:rFonts w:ascii="Book Antiqua" w:eastAsia="宋体" w:hAnsi="Book Antiqua" w:cs="宋体"/>
          <w:sz w:val="24"/>
          <w:szCs w:val="24"/>
          <w:lang w:eastAsia="zh-CN"/>
        </w:rPr>
        <w:t xml:space="preserve"> 2014; </w:t>
      </w:r>
      <w:r w:rsidRPr="00F42A30">
        <w:rPr>
          <w:rFonts w:ascii="Book Antiqua" w:eastAsia="宋体" w:hAnsi="Book Antiqua" w:cs="宋体"/>
          <w:b/>
          <w:bCs/>
          <w:sz w:val="24"/>
          <w:szCs w:val="24"/>
          <w:lang w:eastAsia="zh-CN"/>
        </w:rPr>
        <w:t>27</w:t>
      </w:r>
      <w:r w:rsidRPr="00F42A30">
        <w:rPr>
          <w:rFonts w:ascii="Book Antiqua" w:eastAsia="宋体" w:hAnsi="Book Antiqua" w:cs="宋体"/>
          <w:sz w:val="24"/>
          <w:szCs w:val="24"/>
          <w:lang w:eastAsia="zh-CN"/>
        </w:rPr>
        <w:t>: 1015-1021 [PMID: 24</w:t>
      </w:r>
      <w:r>
        <w:rPr>
          <w:rFonts w:ascii="Book Antiqua" w:eastAsia="宋体" w:hAnsi="Book Antiqua" w:cs="宋体"/>
          <w:sz w:val="24"/>
          <w:szCs w:val="24"/>
          <w:lang w:eastAsia="zh-CN"/>
        </w:rPr>
        <w:t>947741 DOI: 10.1111/tri.12373]</w:t>
      </w:r>
    </w:p>
    <w:p w:rsidR="00F42A30" w:rsidRPr="00F42A30" w:rsidRDefault="00F42A30" w:rsidP="00F42A30">
      <w:pPr>
        <w:spacing w:after="0" w:line="360" w:lineRule="auto"/>
        <w:jc w:val="both"/>
        <w:rPr>
          <w:rFonts w:ascii="Book Antiqua" w:eastAsia="宋体" w:hAnsi="Book Antiqua" w:cs="宋体"/>
          <w:sz w:val="24"/>
          <w:szCs w:val="24"/>
          <w:lang w:eastAsia="zh-CN"/>
        </w:rPr>
      </w:pPr>
      <w:r w:rsidRPr="00F42A30">
        <w:rPr>
          <w:rFonts w:ascii="Book Antiqua" w:eastAsia="宋体" w:hAnsi="Book Antiqua" w:cs="宋体"/>
          <w:sz w:val="24"/>
          <w:szCs w:val="24"/>
          <w:lang w:eastAsia="zh-CN"/>
        </w:rPr>
        <w:t xml:space="preserve">5 </w:t>
      </w:r>
      <w:proofErr w:type="spellStart"/>
      <w:r w:rsidRPr="00F42A30">
        <w:rPr>
          <w:rFonts w:ascii="Book Antiqua" w:eastAsia="宋体" w:hAnsi="Book Antiqua" w:cs="宋体"/>
          <w:b/>
          <w:bCs/>
          <w:sz w:val="24"/>
          <w:szCs w:val="24"/>
          <w:lang w:eastAsia="zh-CN"/>
        </w:rPr>
        <w:t>Kute</w:t>
      </w:r>
      <w:proofErr w:type="spellEnd"/>
      <w:r w:rsidRPr="00F42A30">
        <w:rPr>
          <w:rFonts w:ascii="Book Antiqua" w:eastAsia="宋体" w:hAnsi="Book Antiqua" w:cs="宋体"/>
          <w:b/>
          <w:bCs/>
          <w:sz w:val="24"/>
          <w:szCs w:val="24"/>
          <w:lang w:eastAsia="zh-CN"/>
        </w:rPr>
        <w:t xml:space="preserve"> VB</w:t>
      </w:r>
      <w:r w:rsidRPr="00F42A30">
        <w:rPr>
          <w:rFonts w:ascii="Book Antiqua" w:eastAsia="宋体" w:hAnsi="Book Antiqua" w:cs="宋体"/>
          <w:sz w:val="24"/>
          <w:szCs w:val="24"/>
          <w:lang w:eastAsia="zh-CN"/>
        </w:rPr>
        <w:t xml:space="preserve">, </w:t>
      </w:r>
      <w:proofErr w:type="spellStart"/>
      <w:r w:rsidRPr="00F42A30">
        <w:rPr>
          <w:rFonts w:ascii="Book Antiqua" w:eastAsia="宋体" w:hAnsi="Book Antiqua" w:cs="宋体"/>
          <w:sz w:val="24"/>
          <w:szCs w:val="24"/>
          <w:lang w:eastAsia="zh-CN"/>
        </w:rPr>
        <w:t>Vanikar</w:t>
      </w:r>
      <w:proofErr w:type="spellEnd"/>
      <w:r w:rsidRPr="00F42A30">
        <w:rPr>
          <w:rFonts w:ascii="Book Antiqua" w:eastAsia="宋体" w:hAnsi="Book Antiqua" w:cs="宋体"/>
          <w:sz w:val="24"/>
          <w:szCs w:val="24"/>
          <w:lang w:eastAsia="zh-CN"/>
        </w:rPr>
        <w:t xml:space="preserve"> AV, Shah PR, </w:t>
      </w:r>
      <w:proofErr w:type="spellStart"/>
      <w:r w:rsidRPr="00F42A30">
        <w:rPr>
          <w:rFonts w:ascii="Book Antiqua" w:eastAsia="宋体" w:hAnsi="Book Antiqua" w:cs="宋体"/>
          <w:sz w:val="24"/>
          <w:szCs w:val="24"/>
          <w:lang w:eastAsia="zh-CN"/>
        </w:rPr>
        <w:t>Gumber</w:t>
      </w:r>
      <w:proofErr w:type="spellEnd"/>
      <w:r w:rsidRPr="00F42A30">
        <w:rPr>
          <w:rFonts w:ascii="Book Antiqua" w:eastAsia="宋体" w:hAnsi="Book Antiqua" w:cs="宋体"/>
          <w:sz w:val="24"/>
          <w:szCs w:val="24"/>
          <w:lang w:eastAsia="zh-CN"/>
        </w:rPr>
        <w:t xml:space="preserve"> MR, Patel HV, Engineer DP, </w:t>
      </w:r>
      <w:proofErr w:type="spellStart"/>
      <w:r w:rsidRPr="00F42A30">
        <w:rPr>
          <w:rFonts w:ascii="Book Antiqua" w:eastAsia="宋体" w:hAnsi="Book Antiqua" w:cs="宋体"/>
          <w:sz w:val="24"/>
          <w:szCs w:val="24"/>
          <w:lang w:eastAsia="zh-CN"/>
        </w:rPr>
        <w:t>Modi</w:t>
      </w:r>
      <w:proofErr w:type="spellEnd"/>
      <w:r w:rsidRPr="00F42A30">
        <w:rPr>
          <w:rFonts w:ascii="Book Antiqua" w:eastAsia="宋体" w:hAnsi="Book Antiqua" w:cs="宋体"/>
          <w:sz w:val="24"/>
          <w:szCs w:val="24"/>
          <w:lang w:eastAsia="zh-CN"/>
        </w:rPr>
        <w:t xml:space="preserve"> PR, </w:t>
      </w:r>
      <w:proofErr w:type="spellStart"/>
      <w:r w:rsidRPr="00F42A30">
        <w:rPr>
          <w:rFonts w:ascii="Book Antiqua" w:eastAsia="宋体" w:hAnsi="Book Antiqua" w:cs="宋体"/>
          <w:sz w:val="24"/>
          <w:szCs w:val="24"/>
          <w:lang w:eastAsia="zh-CN"/>
        </w:rPr>
        <w:t>Rizvi</w:t>
      </w:r>
      <w:proofErr w:type="spellEnd"/>
      <w:r w:rsidRPr="00F42A30">
        <w:rPr>
          <w:rFonts w:ascii="Book Antiqua" w:eastAsia="宋体" w:hAnsi="Book Antiqua" w:cs="宋体"/>
          <w:sz w:val="24"/>
          <w:szCs w:val="24"/>
          <w:lang w:eastAsia="zh-CN"/>
        </w:rPr>
        <w:t xml:space="preserve"> SJ, Shah VR, </w:t>
      </w:r>
      <w:proofErr w:type="spellStart"/>
      <w:r w:rsidRPr="00F42A30">
        <w:rPr>
          <w:rFonts w:ascii="Book Antiqua" w:eastAsia="宋体" w:hAnsi="Book Antiqua" w:cs="宋体"/>
          <w:sz w:val="24"/>
          <w:szCs w:val="24"/>
          <w:lang w:eastAsia="zh-CN"/>
        </w:rPr>
        <w:t>Modi</w:t>
      </w:r>
      <w:proofErr w:type="spellEnd"/>
      <w:r w:rsidRPr="00F42A30">
        <w:rPr>
          <w:rFonts w:ascii="Book Antiqua" w:eastAsia="宋体" w:hAnsi="Book Antiqua" w:cs="宋体"/>
          <w:sz w:val="24"/>
          <w:szCs w:val="24"/>
          <w:lang w:eastAsia="zh-CN"/>
        </w:rPr>
        <w:t xml:space="preserve"> MP, </w:t>
      </w:r>
      <w:proofErr w:type="spellStart"/>
      <w:r w:rsidRPr="00F42A30">
        <w:rPr>
          <w:rFonts w:ascii="Book Antiqua" w:eastAsia="宋体" w:hAnsi="Book Antiqua" w:cs="宋体"/>
          <w:sz w:val="24"/>
          <w:szCs w:val="24"/>
          <w:lang w:eastAsia="zh-CN"/>
        </w:rPr>
        <w:t>Kanodia</w:t>
      </w:r>
      <w:proofErr w:type="spellEnd"/>
      <w:r w:rsidRPr="00F42A30">
        <w:rPr>
          <w:rFonts w:ascii="Book Antiqua" w:eastAsia="宋体" w:hAnsi="Book Antiqua" w:cs="宋体"/>
          <w:sz w:val="24"/>
          <w:szCs w:val="24"/>
          <w:lang w:eastAsia="zh-CN"/>
        </w:rPr>
        <w:t xml:space="preserve"> KV, </w:t>
      </w:r>
      <w:proofErr w:type="spellStart"/>
      <w:r w:rsidRPr="00F42A30">
        <w:rPr>
          <w:rFonts w:ascii="Book Antiqua" w:eastAsia="宋体" w:hAnsi="Book Antiqua" w:cs="宋体"/>
          <w:sz w:val="24"/>
          <w:szCs w:val="24"/>
          <w:lang w:eastAsia="zh-CN"/>
        </w:rPr>
        <w:t>Trivedi</w:t>
      </w:r>
      <w:proofErr w:type="spellEnd"/>
      <w:r w:rsidRPr="00F42A30">
        <w:rPr>
          <w:rFonts w:ascii="Book Antiqua" w:eastAsia="宋体" w:hAnsi="Book Antiqua" w:cs="宋体"/>
          <w:sz w:val="24"/>
          <w:szCs w:val="24"/>
          <w:lang w:eastAsia="zh-CN"/>
        </w:rPr>
        <w:t xml:space="preserve"> HL. Ten kidney paired donation transplantation on World Kidney Day 2013: raising awareness and time to take action to increase donor pool. </w:t>
      </w:r>
      <w:proofErr w:type="spellStart"/>
      <w:r w:rsidRPr="00F42A30">
        <w:rPr>
          <w:rFonts w:ascii="Book Antiqua" w:eastAsia="宋体" w:hAnsi="Book Antiqua" w:cs="宋体"/>
          <w:i/>
          <w:iCs/>
          <w:sz w:val="24"/>
          <w:szCs w:val="24"/>
          <w:lang w:eastAsia="zh-CN"/>
        </w:rPr>
        <w:t>Ren</w:t>
      </w:r>
      <w:proofErr w:type="spellEnd"/>
      <w:r w:rsidRPr="00F42A30">
        <w:rPr>
          <w:rFonts w:ascii="Book Antiqua" w:eastAsia="宋体" w:hAnsi="Book Antiqua" w:cs="宋体"/>
          <w:i/>
          <w:iCs/>
          <w:sz w:val="24"/>
          <w:szCs w:val="24"/>
          <w:lang w:eastAsia="zh-CN"/>
        </w:rPr>
        <w:t xml:space="preserve"> Fail</w:t>
      </w:r>
      <w:r w:rsidRPr="00F42A30">
        <w:rPr>
          <w:rFonts w:ascii="Book Antiqua" w:eastAsia="宋体" w:hAnsi="Book Antiqua" w:cs="宋体"/>
          <w:sz w:val="24"/>
          <w:szCs w:val="24"/>
          <w:lang w:eastAsia="zh-CN"/>
        </w:rPr>
        <w:t xml:space="preserve"> 2013; </w:t>
      </w:r>
      <w:r w:rsidRPr="00F42A30">
        <w:rPr>
          <w:rFonts w:ascii="Book Antiqua" w:eastAsia="宋体" w:hAnsi="Book Antiqua" w:cs="宋体"/>
          <w:b/>
          <w:bCs/>
          <w:sz w:val="24"/>
          <w:szCs w:val="24"/>
          <w:lang w:eastAsia="zh-CN"/>
        </w:rPr>
        <w:t>35</w:t>
      </w:r>
      <w:r w:rsidRPr="00F42A30">
        <w:rPr>
          <w:rFonts w:ascii="Book Antiqua" w:eastAsia="宋体" w:hAnsi="Book Antiqua" w:cs="宋体"/>
          <w:sz w:val="24"/>
          <w:szCs w:val="24"/>
          <w:lang w:eastAsia="zh-CN"/>
        </w:rPr>
        <w:t>: 1269-1272 [PMID: 23937166 DOI: 10.31</w:t>
      </w:r>
      <w:r>
        <w:rPr>
          <w:rFonts w:ascii="Book Antiqua" w:eastAsia="宋体" w:hAnsi="Book Antiqua" w:cs="宋体"/>
          <w:sz w:val="24"/>
          <w:szCs w:val="24"/>
          <w:lang w:eastAsia="zh-CN"/>
        </w:rPr>
        <w:t>09/0886022X.2013.823997]</w:t>
      </w:r>
    </w:p>
    <w:p w:rsidR="00F42A30" w:rsidRPr="00F42A30" w:rsidRDefault="00F42A30" w:rsidP="00F42A30">
      <w:pPr>
        <w:spacing w:after="0" w:line="360" w:lineRule="auto"/>
        <w:jc w:val="both"/>
        <w:rPr>
          <w:rFonts w:ascii="Book Antiqua" w:eastAsia="宋体" w:hAnsi="Book Antiqua" w:cs="宋体"/>
          <w:sz w:val="24"/>
          <w:szCs w:val="24"/>
          <w:lang w:eastAsia="zh-CN"/>
        </w:rPr>
      </w:pPr>
      <w:r w:rsidRPr="00F42A30">
        <w:rPr>
          <w:rFonts w:ascii="Book Antiqua" w:eastAsia="宋体" w:hAnsi="Book Antiqua" w:cs="宋体"/>
          <w:sz w:val="24"/>
          <w:szCs w:val="24"/>
          <w:lang w:eastAsia="zh-CN"/>
        </w:rPr>
        <w:t xml:space="preserve">6 </w:t>
      </w:r>
      <w:r w:rsidRPr="00F42A30">
        <w:rPr>
          <w:rFonts w:ascii="Book Antiqua" w:eastAsia="宋体" w:hAnsi="Book Antiqua" w:cs="宋体"/>
          <w:b/>
          <w:bCs/>
          <w:sz w:val="24"/>
          <w:szCs w:val="24"/>
          <w:lang w:eastAsia="zh-CN"/>
        </w:rPr>
        <w:t>Ferrari P</w:t>
      </w:r>
      <w:r w:rsidRPr="00F42A30">
        <w:rPr>
          <w:rFonts w:ascii="Book Antiqua" w:eastAsia="宋体" w:hAnsi="Book Antiqua" w:cs="宋体"/>
          <w:sz w:val="24"/>
          <w:szCs w:val="24"/>
          <w:lang w:eastAsia="zh-CN"/>
        </w:rPr>
        <w:t xml:space="preserve">, Weimar W, Johnson RJ, Lim WH, </w:t>
      </w:r>
      <w:proofErr w:type="spellStart"/>
      <w:r w:rsidRPr="00F42A30">
        <w:rPr>
          <w:rFonts w:ascii="Book Antiqua" w:eastAsia="宋体" w:hAnsi="Book Antiqua" w:cs="宋体"/>
          <w:sz w:val="24"/>
          <w:szCs w:val="24"/>
          <w:lang w:eastAsia="zh-CN"/>
        </w:rPr>
        <w:t>Tinckam</w:t>
      </w:r>
      <w:proofErr w:type="spellEnd"/>
      <w:r w:rsidRPr="00F42A30">
        <w:rPr>
          <w:rFonts w:ascii="Book Antiqua" w:eastAsia="宋体" w:hAnsi="Book Antiqua" w:cs="宋体"/>
          <w:sz w:val="24"/>
          <w:szCs w:val="24"/>
          <w:lang w:eastAsia="zh-CN"/>
        </w:rPr>
        <w:t xml:space="preserve"> KJ. Kidney paired donation: principles, protocols and programs. </w:t>
      </w:r>
      <w:proofErr w:type="spellStart"/>
      <w:r w:rsidRPr="00F42A30">
        <w:rPr>
          <w:rFonts w:ascii="Book Antiqua" w:eastAsia="宋体" w:hAnsi="Book Antiqua" w:cs="宋体"/>
          <w:i/>
          <w:iCs/>
          <w:sz w:val="24"/>
          <w:szCs w:val="24"/>
          <w:lang w:eastAsia="zh-CN"/>
        </w:rPr>
        <w:t>Nephrol</w:t>
      </w:r>
      <w:proofErr w:type="spellEnd"/>
      <w:r w:rsidRPr="00F42A30">
        <w:rPr>
          <w:rFonts w:ascii="Book Antiqua" w:eastAsia="宋体" w:hAnsi="Book Antiqua" w:cs="宋体"/>
          <w:i/>
          <w:iCs/>
          <w:sz w:val="24"/>
          <w:szCs w:val="24"/>
          <w:lang w:eastAsia="zh-CN"/>
        </w:rPr>
        <w:t xml:space="preserve"> Dial Transplant</w:t>
      </w:r>
      <w:r w:rsidRPr="00F42A30">
        <w:rPr>
          <w:rFonts w:ascii="Book Antiqua" w:eastAsia="宋体" w:hAnsi="Book Antiqua" w:cs="宋体"/>
          <w:sz w:val="24"/>
          <w:szCs w:val="24"/>
          <w:lang w:eastAsia="zh-CN"/>
        </w:rPr>
        <w:t xml:space="preserve"> 2015; </w:t>
      </w:r>
      <w:r w:rsidRPr="00F42A30">
        <w:rPr>
          <w:rFonts w:ascii="Book Antiqua" w:eastAsia="宋体" w:hAnsi="Book Antiqua" w:cs="宋体"/>
          <w:b/>
          <w:bCs/>
          <w:sz w:val="24"/>
          <w:szCs w:val="24"/>
          <w:lang w:eastAsia="zh-CN"/>
        </w:rPr>
        <w:t>30</w:t>
      </w:r>
      <w:r w:rsidRPr="00F42A30">
        <w:rPr>
          <w:rFonts w:ascii="Book Antiqua" w:eastAsia="宋体" w:hAnsi="Book Antiqua" w:cs="宋体"/>
          <w:sz w:val="24"/>
          <w:szCs w:val="24"/>
          <w:lang w:eastAsia="zh-CN"/>
        </w:rPr>
        <w:t>: 1276-1285 [PMID: 252</w:t>
      </w:r>
      <w:r>
        <w:rPr>
          <w:rFonts w:ascii="Book Antiqua" w:eastAsia="宋体" w:hAnsi="Book Antiqua" w:cs="宋体"/>
          <w:sz w:val="24"/>
          <w:szCs w:val="24"/>
          <w:lang w:eastAsia="zh-CN"/>
        </w:rPr>
        <w:t>94848 DOI: 10.1093/</w:t>
      </w:r>
      <w:proofErr w:type="spellStart"/>
      <w:r>
        <w:rPr>
          <w:rFonts w:ascii="Book Antiqua" w:eastAsia="宋体" w:hAnsi="Book Antiqua" w:cs="宋体"/>
          <w:sz w:val="24"/>
          <w:szCs w:val="24"/>
          <w:lang w:eastAsia="zh-CN"/>
        </w:rPr>
        <w:t>ndt</w:t>
      </w:r>
      <w:proofErr w:type="spellEnd"/>
      <w:r>
        <w:rPr>
          <w:rFonts w:ascii="Book Antiqua" w:eastAsia="宋体" w:hAnsi="Book Antiqua" w:cs="宋体"/>
          <w:sz w:val="24"/>
          <w:szCs w:val="24"/>
          <w:lang w:eastAsia="zh-CN"/>
        </w:rPr>
        <w:t>/gfu309]</w:t>
      </w:r>
    </w:p>
    <w:p w:rsidR="00F42A30" w:rsidRPr="00F42A30" w:rsidRDefault="00F42A30" w:rsidP="00F42A30">
      <w:pPr>
        <w:spacing w:after="0" w:line="360" w:lineRule="auto"/>
        <w:jc w:val="both"/>
        <w:rPr>
          <w:rFonts w:ascii="Book Antiqua" w:eastAsia="宋体" w:hAnsi="Book Antiqua" w:cs="宋体"/>
          <w:sz w:val="24"/>
          <w:szCs w:val="24"/>
          <w:lang w:eastAsia="zh-CN"/>
        </w:rPr>
      </w:pPr>
      <w:r w:rsidRPr="00F42A30">
        <w:rPr>
          <w:rFonts w:ascii="Book Antiqua" w:eastAsia="宋体" w:hAnsi="Book Antiqua" w:cs="宋体"/>
          <w:sz w:val="24"/>
          <w:szCs w:val="24"/>
          <w:lang w:eastAsia="zh-CN"/>
        </w:rPr>
        <w:t xml:space="preserve">7 </w:t>
      </w:r>
      <w:r w:rsidRPr="00F42A30">
        <w:rPr>
          <w:rFonts w:ascii="Book Antiqua" w:eastAsia="宋体" w:hAnsi="Book Antiqua" w:cs="宋体"/>
          <w:b/>
          <w:bCs/>
          <w:sz w:val="24"/>
          <w:szCs w:val="24"/>
          <w:lang w:eastAsia="zh-CN"/>
        </w:rPr>
        <w:t>Cantwell L</w:t>
      </w:r>
      <w:r w:rsidRPr="00F42A30">
        <w:rPr>
          <w:rFonts w:ascii="Book Antiqua" w:eastAsia="宋体" w:hAnsi="Book Antiqua" w:cs="宋体"/>
          <w:sz w:val="24"/>
          <w:szCs w:val="24"/>
          <w:lang w:eastAsia="zh-CN"/>
        </w:rPr>
        <w:t xml:space="preserve">, </w:t>
      </w:r>
      <w:proofErr w:type="spellStart"/>
      <w:r w:rsidRPr="00F42A30">
        <w:rPr>
          <w:rFonts w:ascii="Book Antiqua" w:eastAsia="宋体" w:hAnsi="Book Antiqua" w:cs="宋体"/>
          <w:sz w:val="24"/>
          <w:szCs w:val="24"/>
          <w:lang w:eastAsia="zh-CN"/>
        </w:rPr>
        <w:t>Woodroffe</w:t>
      </w:r>
      <w:proofErr w:type="spellEnd"/>
      <w:r w:rsidRPr="00F42A30">
        <w:rPr>
          <w:rFonts w:ascii="Book Antiqua" w:eastAsia="宋体" w:hAnsi="Book Antiqua" w:cs="宋体"/>
          <w:sz w:val="24"/>
          <w:szCs w:val="24"/>
          <w:lang w:eastAsia="zh-CN"/>
        </w:rPr>
        <w:t xml:space="preserve"> C, </w:t>
      </w:r>
      <w:proofErr w:type="spellStart"/>
      <w:r w:rsidRPr="00F42A30">
        <w:rPr>
          <w:rFonts w:ascii="Book Antiqua" w:eastAsia="宋体" w:hAnsi="Book Antiqua" w:cs="宋体"/>
          <w:sz w:val="24"/>
          <w:szCs w:val="24"/>
          <w:lang w:eastAsia="zh-CN"/>
        </w:rPr>
        <w:t>Holdsworth</w:t>
      </w:r>
      <w:proofErr w:type="spellEnd"/>
      <w:r w:rsidRPr="00F42A30">
        <w:rPr>
          <w:rFonts w:ascii="Book Antiqua" w:eastAsia="宋体" w:hAnsi="Book Antiqua" w:cs="宋体"/>
          <w:sz w:val="24"/>
          <w:szCs w:val="24"/>
          <w:lang w:eastAsia="zh-CN"/>
        </w:rPr>
        <w:t xml:space="preserve"> R, Ferrari P. Four years of experience with the Australian kidney paired donation </w:t>
      </w:r>
      <w:proofErr w:type="spellStart"/>
      <w:r w:rsidRPr="00F42A30">
        <w:rPr>
          <w:rFonts w:ascii="Book Antiqua" w:eastAsia="宋体" w:hAnsi="Book Antiqua" w:cs="宋体"/>
          <w:sz w:val="24"/>
          <w:szCs w:val="24"/>
          <w:lang w:eastAsia="zh-CN"/>
        </w:rPr>
        <w:t>programme</w:t>
      </w:r>
      <w:proofErr w:type="spellEnd"/>
      <w:r w:rsidRPr="00F42A30">
        <w:rPr>
          <w:rFonts w:ascii="Book Antiqua" w:eastAsia="宋体" w:hAnsi="Book Antiqua" w:cs="宋体"/>
          <w:sz w:val="24"/>
          <w:szCs w:val="24"/>
          <w:lang w:eastAsia="zh-CN"/>
        </w:rPr>
        <w:t xml:space="preserve">. </w:t>
      </w:r>
      <w:r w:rsidRPr="00F42A30">
        <w:rPr>
          <w:rFonts w:ascii="Book Antiqua" w:eastAsia="宋体" w:hAnsi="Book Antiqua" w:cs="宋体"/>
          <w:i/>
          <w:iCs/>
          <w:sz w:val="24"/>
          <w:szCs w:val="24"/>
          <w:lang w:eastAsia="zh-CN"/>
        </w:rPr>
        <w:t>Nephrology</w:t>
      </w:r>
      <w:r w:rsidRPr="00F42A30">
        <w:rPr>
          <w:rFonts w:ascii="Book Antiqua" w:eastAsia="宋体" w:hAnsi="Book Antiqua" w:cs="宋体"/>
          <w:iCs/>
          <w:sz w:val="24"/>
          <w:szCs w:val="24"/>
          <w:lang w:eastAsia="zh-CN"/>
        </w:rPr>
        <w:t xml:space="preserve"> (Carlton)</w:t>
      </w:r>
      <w:r w:rsidRPr="00F42A30">
        <w:rPr>
          <w:rFonts w:ascii="Book Antiqua" w:eastAsia="宋体" w:hAnsi="Book Antiqua" w:cs="宋体"/>
          <w:sz w:val="24"/>
          <w:szCs w:val="24"/>
          <w:lang w:eastAsia="zh-CN"/>
        </w:rPr>
        <w:t xml:space="preserve"> 2015; </w:t>
      </w:r>
      <w:r w:rsidRPr="00F42A30">
        <w:rPr>
          <w:rFonts w:ascii="Book Antiqua" w:eastAsia="宋体" w:hAnsi="Book Antiqua" w:cs="宋体"/>
          <w:b/>
          <w:bCs/>
          <w:sz w:val="24"/>
          <w:szCs w:val="24"/>
          <w:lang w:eastAsia="zh-CN"/>
        </w:rPr>
        <w:t>20</w:t>
      </w:r>
      <w:r w:rsidRPr="00F42A30">
        <w:rPr>
          <w:rFonts w:ascii="Book Antiqua" w:eastAsia="宋体" w:hAnsi="Book Antiqua" w:cs="宋体"/>
          <w:sz w:val="24"/>
          <w:szCs w:val="24"/>
          <w:lang w:eastAsia="zh-CN"/>
        </w:rPr>
        <w:t>: 124-131 [PMID: 25</w:t>
      </w:r>
      <w:r>
        <w:rPr>
          <w:rFonts w:ascii="Book Antiqua" w:eastAsia="宋体" w:hAnsi="Book Antiqua" w:cs="宋体"/>
          <w:sz w:val="24"/>
          <w:szCs w:val="24"/>
          <w:lang w:eastAsia="zh-CN"/>
        </w:rPr>
        <w:t>408125 DOI: 10.1111/nep.12369]</w:t>
      </w:r>
    </w:p>
    <w:p w:rsidR="00F42A30" w:rsidRPr="00F42A30" w:rsidRDefault="00F42A30" w:rsidP="00F42A30">
      <w:pPr>
        <w:spacing w:after="0" w:line="360" w:lineRule="auto"/>
        <w:jc w:val="both"/>
        <w:rPr>
          <w:rFonts w:ascii="Book Antiqua" w:eastAsia="宋体" w:hAnsi="Book Antiqua" w:cs="宋体"/>
          <w:sz w:val="24"/>
          <w:szCs w:val="24"/>
          <w:lang w:eastAsia="zh-CN"/>
        </w:rPr>
      </w:pPr>
      <w:r w:rsidRPr="00F42A30">
        <w:rPr>
          <w:rFonts w:ascii="Book Antiqua" w:eastAsia="宋体" w:hAnsi="Book Antiqua" w:cs="宋体"/>
          <w:sz w:val="24"/>
          <w:szCs w:val="24"/>
          <w:lang w:eastAsia="zh-CN"/>
        </w:rPr>
        <w:lastRenderedPageBreak/>
        <w:t xml:space="preserve">8 </w:t>
      </w:r>
      <w:r w:rsidRPr="00F42A30">
        <w:rPr>
          <w:rFonts w:ascii="Book Antiqua" w:eastAsia="宋体" w:hAnsi="Book Antiqua" w:cs="宋体"/>
          <w:b/>
          <w:bCs/>
          <w:sz w:val="24"/>
          <w:szCs w:val="24"/>
          <w:lang w:eastAsia="zh-CN"/>
        </w:rPr>
        <w:t>Malik S</w:t>
      </w:r>
      <w:r w:rsidRPr="00F42A30">
        <w:rPr>
          <w:rFonts w:ascii="Book Antiqua" w:eastAsia="宋体" w:hAnsi="Book Antiqua" w:cs="宋体"/>
          <w:sz w:val="24"/>
          <w:szCs w:val="24"/>
          <w:lang w:eastAsia="zh-CN"/>
        </w:rPr>
        <w:t xml:space="preserve">, Cole E. Foundations and principles of the Canadian living donor paired exchange program. </w:t>
      </w:r>
      <w:r w:rsidRPr="00F42A30">
        <w:rPr>
          <w:rFonts w:ascii="Book Antiqua" w:eastAsia="宋体" w:hAnsi="Book Antiqua" w:cs="宋体"/>
          <w:i/>
          <w:iCs/>
          <w:sz w:val="24"/>
          <w:szCs w:val="24"/>
          <w:lang w:eastAsia="zh-CN"/>
        </w:rPr>
        <w:t>Can J Kidney Health Dis</w:t>
      </w:r>
      <w:r w:rsidRPr="00F42A30">
        <w:rPr>
          <w:rFonts w:ascii="Book Antiqua" w:eastAsia="宋体" w:hAnsi="Book Antiqua" w:cs="宋体"/>
          <w:sz w:val="24"/>
          <w:szCs w:val="24"/>
          <w:lang w:eastAsia="zh-CN"/>
        </w:rPr>
        <w:t xml:space="preserve"> 2014; </w:t>
      </w:r>
      <w:r w:rsidRPr="00F42A30">
        <w:rPr>
          <w:rFonts w:ascii="Book Antiqua" w:eastAsia="宋体" w:hAnsi="Book Antiqua" w:cs="宋体"/>
          <w:b/>
          <w:bCs/>
          <w:sz w:val="24"/>
          <w:szCs w:val="24"/>
          <w:lang w:eastAsia="zh-CN"/>
        </w:rPr>
        <w:t>1</w:t>
      </w:r>
      <w:r w:rsidRPr="00F42A30">
        <w:rPr>
          <w:rFonts w:ascii="Book Antiqua" w:eastAsia="宋体" w:hAnsi="Book Antiqua" w:cs="宋体"/>
          <w:sz w:val="24"/>
          <w:szCs w:val="24"/>
          <w:lang w:eastAsia="zh-CN"/>
        </w:rPr>
        <w:t>: 6 [PMID: 2578</w:t>
      </w:r>
      <w:r>
        <w:rPr>
          <w:rFonts w:ascii="Book Antiqua" w:eastAsia="宋体" w:hAnsi="Book Antiqua" w:cs="宋体"/>
          <w:sz w:val="24"/>
          <w:szCs w:val="24"/>
          <w:lang w:eastAsia="zh-CN"/>
        </w:rPr>
        <w:t>0601 DOI: 10.1186/2054-3581-1-6</w:t>
      </w:r>
      <w:r w:rsidRPr="00F42A30">
        <w:rPr>
          <w:rFonts w:ascii="Book Antiqua" w:eastAsia="宋体" w:hAnsi="Book Antiqua" w:cs="宋体"/>
          <w:sz w:val="24"/>
          <w:szCs w:val="24"/>
          <w:lang w:eastAsia="zh-CN"/>
        </w:rPr>
        <w:t>]</w:t>
      </w:r>
    </w:p>
    <w:p w:rsidR="00F42A30" w:rsidRPr="00F42A30" w:rsidRDefault="00F42A30" w:rsidP="00F42A30">
      <w:pPr>
        <w:spacing w:after="0" w:line="360" w:lineRule="auto"/>
        <w:jc w:val="both"/>
        <w:rPr>
          <w:rFonts w:ascii="Book Antiqua" w:eastAsia="宋体" w:hAnsi="Book Antiqua" w:cs="宋体"/>
          <w:sz w:val="24"/>
          <w:szCs w:val="24"/>
          <w:lang w:eastAsia="zh-CN"/>
        </w:rPr>
      </w:pPr>
      <w:r w:rsidRPr="00F42A30">
        <w:rPr>
          <w:rFonts w:ascii="Book Antiqua" w:eastAsia="宋体" w:hAnsi="Book Antiqua" w:cs="宋体"/>
          <w:sz w:val="24"/>
          <w:szCs w:val="24"/>
          <w:lang w:eastAsia="zh-CN"/>
        </w:rPr>
        <w:t xml:space="preserve">9 </w:t>
      </w:r>
      <w:r w:rsidRPr="00F42A30">
        <w:rPr>
          <w:rFonts w:ascii="Book Antiqua" w:eastAsia="宋体" w:hAnsi="Book Antiqua" w:cs="宋体"/>
          <w:b/>
          <w:bCs/>
          <w:sz w:val="24"/>
          <w:szCs w:val="24"/>
          <w:lang w:eastAsia="zh-CN"/>
        </w:rPr>
        <w:t>Johnson RJ</w:t>
      </w:r>
      <w:r w:rsidRPr="00F42A30">
        <w:rPr>
          <w:rFonts w:ascii="Book Antiqua" w:eastAsia="宋体" w:hAnsi="Book Antiqua" w:cs="宋体"/>
          <w:sz w:val="24"/>
          <w:szCs w:val="24"/>
          <w:lang w:eastAsia="zh-CN"/>
        </w:rPr>
        <w:t xml:space="preserve">, Allen JE, </w:t>
      </w:r>
      <w:proofErr w:type="spellStart"/>
      <w:r w:rsidRPr="00F42A30">
        <w:rPr>
          <w:rFonts w:ascii="Book Antiqua" w:eastAsia="宋体" w:hAnsi="Book Antiqua" w:cs="宋体"/>
          <w:sz w:val="24"/>
          <w:szCs w:val="24"/>
          <w:lang w:eastAsia="zh-CN"/>
        </w:rPr>
        <w:t>Fuggle</w:t>
      </w:r>
      <w:proofErr w:type="spellEnd"/>
      <w:r w:rsidRPr="00F42A30">
        <w:rPr>
          <w:rFonts w:ascii="Book Antiqua" w:eastAsia="宋体" w:hAnsi="Book Antiqua" w:cs="宋体"/>
          <w:sz w:val="24"/>
          <w:szCs w:val="24"/>
          <w:lang w:eastAsia="zh-CN"/>
        </w:rPr>
        <w:t xml:space="preserve"> SV, Bradley JA, </w:t>
      </w:r>
      <w:proofErr w:type="spellStart"/>
      <w:r w:rsidRPr="00F42A30">
        <w:rPr>
          <w:rFonts w:ascii="Book Antiqua" w:eastAsia="宋体" w:hAnsi="Book Antiqua" w:cs="宋体"/>
          <w:sz w:val="24"/>
          <w:szCs w:val="24"/>
          <w:lang w:eastAsia="zh-CN"/>
        </w:rPr>
        <w:t>Rudge</w:t>
      </w:r>
      <w:proofErr w:type="spellEnd"/>
      <w:r w:rsidRPr="00F42A30">
        <w:rPr>
          <w:rFonts w:ascii="Book Antiqua" w:eastAsia="宋体" w:hAnsi="Book Antiqua" w:cs="宋体"/>
          <w:sz w:val="24"/>
          <w:szCs w:val="24"/>
          <w:lang w:eastAsia="zh-CN"/>
        </w:rPr>
        <w:t xml:space="preserve"> C. Early experience of paired living kidney donation in the United kingdom. </w:t>
      </w:r>
      <w:r w:rsidRPr="00F42A30">
        <w:rPr>
          <w:rFonts w:ascii="Book Antiqua" w:eastAsia="宋体" w:hAnsi="Book Antiqua" w:cs="宋体"/>
          <w:i/>
          <w:iCs/>
          <w:sz w:val="24"/>
          <w:szCs w:val="24"/>
          <w:lang w:eastAsia="zh-CN"/>
        </w:rPr>
        <w:t>Transplantation</w:t>
      </w:r>
      <w:r w:rsidRPr="00F42A30">
        <w:rPr>
          <w:rFonts w:ascii="Book Antiqua" w:eastAsia="宋体" w:hAnsi="Book Antiqua" w:cs="宋体"/>
          <w:sz w:val="24"/>
          <w:szCs w:val="24"/>
          <w:lang w:eastAsia="zh-CN"/>
        </w:rPr>
        <w:t xml:space="preserve"> 2008; </w:t>
      </w:r>
      <w:r w:rsidRPr="00F42A30">
        <w:rPr>
          <w:rFonts w:ascii="Book Antiqua" w:eastAsia="宋体" w:hAnsi="Book Antiqua" w:cs="宋体"/>
          <w:b/>
          <w:bCs/>
          <w:sz w:val="24"/>
          <w:szCs w:val="24"/>
          <w:lang w:eastAsia="zh-CN"/>
        </w:rPr>
        <w:t>86</w:t>
      </w:r>
      <w:r w:rsidRPr="00F42A30">
        <w:rPr>
          <w:rFonts w:ascii="Book Antiqua" w:eastAsia="宋体" w:hAnsi="Book Antiqua" w:cs="宋体"/>
          <w:sz w:val="24"/>
          <w:szCs w:val="24"/>
          <w:lang w:eastAsia="zh-CN"/>
        </w:rPr>
        <w:t>: 1672-1677 [PMID: 19104403 DOI</w:t>
      </w:r>
      <w:r>
        <w:rPr>
          <w:rFonts w:ascii="Book Antiqua" w:eastAsia="宋体" w:hAnsi="Book Antiqua" w:cs="宋体"/>
          <w:sz w:val="24"/>
          <w:szCs w:val="24"/>
          <w:lang w:eastAsia="zh-CN"/>
        </w:rPr>
        <w:t>: 10.1097/TP.0b013e3181901a3d]</w:t>
      </w:r>
    </w:p>
    <w:p w:rsidR="00F42A30" w:rsidRPr="00F42A30" w:rsidRDefault="00F42A30" w:rsidP="00F42A30">
      <w:pPr>
        <w:spacing w:after="0" w:line="360" w:lineRule="auto"/>
        <w:jc w:val="both"/>
        <w:rPr>
          <w:rFonts w:ascii="Book Antiqua" w:eastAsia="宋体" w:hAnsi="Book Antiqua" w:cs="宋体"/>
          <w:sz w:val="24"/>
          <w:szCs w:val="24"/>
          <w:lang w:eastAsia="zh-CN"/>
        </w:rPr>
      </w:pPr>
      <w:proofErr w:type="gramStart"/>
      <w:r w:rsidRPr="00F42A30">
        <w:rPr>
          <w:rFonts w:ascii="Book Antiqua" w:eastAsia="宋体" w:hAnsi="Book Antiqua" w:cs="宋体"/>
          <w:sz w:val="24"/>
          <w:szCs w:val="24"/>
          <w:lang w:eastAsia="zh-CN"/>
        </w:rPr>
        <w:t xml:space="preserve">10 </w:t>
      </w:r>
      <w:proofErr w:type="spellStart"/>
      <w:r w:rsidRPr="00F42A30">
        <w:rPr>
          <w:rFonts w:ascii="Book Antiqua" w:eastAsia="宋体" w:hAnsi="Book Antiqua" w:cs="宋体"/>
          <w:b/>
          <w:bCs/>
          <w:sz w:val="24"/>
          <w:szCs w:val="24"/>
          <w:lang w:eastAsia="zh-CN"/>
        </w:rPr>
        <w:t>Segev</w:t>
      </w:r>
      <w:proofErr w:type="spellEnd"/>
      <w:r w:rsidRPr="00F42A30">
        <w:rPr>
          <w:rFonts w:ascii="Book Antiqua" w:eastAsia="宋体" w:hAnsi="Book Antiqua" w:cs="宋体"/>
          <w:b/>
          <w:bCs/>
          <w:sz w:val="24"/>
          <w:szCs w:val="24"/>
          <w:lang w:eastAsia="zh-CN"/>
        </w:rPr>
        <w:t xml:space="preserve"> DL</w:t>
      </w:r>
      <w:r w:rsidRPr="00F42A30">
        <w:rPr>
          <w:rFonts w:ascii="Book Antiqua" w:eastAsia="宋体" w:hAnsi="Book Antiqua" w:cs="宋体"/>
          <w:sz w:val="24"/>
          <w:szCs w:val="24"/>
          <w:lang w:eastAsia="zh-CN"/>
        </w:rPr>
        <w:t xml:space="preserve">, </w:t>
      </w:r>
      <w:proofErr w:type="spellStart"/>
      <w:r w:rsidRPr="00F42A30">
        <w:rPr>
          <w:rFonts w:ascii="Book Antiqua" w:eastAsia="宋体" w:hAnsi="Book Antiqua" w:cs="宋体"/>
          <w:sz w:val="24"/>
          <w:szCs w:val="24"/>
          <w:lang w:eastAsia="zh-CN"/>
        </w:rPr>
        <w:t>Kucirka</w:t>
      </w:r>
      <w:proofErr w:type="spellEnd"/>
      <w:r w:rsidRPr="00F42A30">
        <w:rPr>
          <w:rFonts w:ascii="Book Antiqua" w:eastAsia="宋体" w:hAnsi="Book Antiqua" w:cs="宋体"/>
          <w:sz w:val="24"/>
          <w:szCs w:val="24"/>
          <w:lang w:eastAsia="zh-CN"/>
        </w:rPr>
        <w:t xml:space="preserve"> LM, Gentry SE, Montgomery RA.</w:t>
      </w:r>
      <w:proofErr w:type="gramEnd"/>
      <w:r w:rsidRPr="00F42A30">
        <w:rPr>
          <w:rFonts w:ascii="Book Antiqua" w:eastAsia="宋体" w:hAnsi="Book Antiqua" w:cs="宋体"/>
          <w:sz w:val="24"/>
          <w:szCs w:val="24"/>
          <w:lang w:eastAsia="zh-CN"/>
        </w:rPr>
        <w:t xml:space="preserve"> Utilization and outcomes of kidney paired donation in the United States. </w:t>
      </w:r>
      <w:r w:rsidRPr="00F42A30">
        <w:rPr>
          <w:rFonts w:ascii="Book Antiqua" w:eastAsia="宋体" w:hAnsi="Book Antiqua" w:cs="宋体"/>
          <w:i/>
          <w:iCs/>
          <w:sz w:val="24"/>
          <w:szCs w:val="24"/>
          <w:lang w:eastAsia="zh-CN"/>
        </w:rPr>
        <w:t>Transplantation</w:t>
      </w:r>
      <w:r w:rsidRPr="00F42A30">
        <w:rPr>
          <w:rFonts w:ascii="Book Antiqua" w:eastAsia="宋体" w:hAnsi="Book Antiqua" w:cs="宋体"/>
          <w:sz w:val="24"/>
          <w:szCs w:val="24"/>
          <w:lang w:eastAsia="zh-CN"/>
        </w:rPr>
        <w:t xml:space="preserve"> 2008; </w:t>
      </w:r>
      <w:r w:rsidRPr="00F42A30">
        <w:rPr>
          <w:rFonts w:ascii="Book Antiqua" w:eastAsia="宋体" w:hAnsi="Book Antiqua" w:cs="宋体"/>
          <w:b/>
          <w:bCs/>
          <w:sz w:val="24"/>
          <w:szCs w:val="24"/>
          <w:lang w:eastAsia="zh-CN"/>
        </w:rPr>
        <w:t>86</w:t>
      </w:r>
      <w:r w:rsidRPr="00F42A30">
        <w:rPr>
          <w:rFonts w:ascii="Book Antiqua" w:eastAsia="宋体" w:hAnsi="Book Antiqua" w:cs="宋体"/>
          <w:sz w:val="24"/>
          <w:szCs w:val="24"/>
          <w:lang w:eastAsia="zh-CN"/>
        </w:rPr>
        <w:t>: 502-510 [PMID: 18724216 DOI: 10.1097/TP.0b013e3181812f85]</w:t>
      </w:r>
    </w:p>
    <w:p w:rsidR="00F42A30" w:rsidRPr="00F42A30" w:rsidRDefault="00F42A30" w:rsidP="00F42A30">
      <w:pPr>
        <w:spacing w:after="0" w:line="360" w:lineRule="auto"/>
        <w:jc w:val="both"/>
        <w:rPr>
          <w:rFonts w:ascii="Book Antiqua" w:eastAsia="宋体" w:hAnsi="Book Antiqua" w:cs="宋体"/>
          <w:sz w:val="24"/>
          <w:szCs w:val="24"/>
          <w:lang w:eastAsia="zh-CN"/>
        </w:rPr>
      </w:pPr>
      <w:r w:rsidRPr="00F42A30">
        <w:rPr>
          <w:rFonts w:ascii="Book Antiqua" w:eastAsia="宋体" w:hAnsi="Book Antiqua" w:cs="宋体"/>
          <w:sz w:val="24"/>
          <w:szCs w:val="24"/>
          <w:lang w:eastAsia="zh-CN"/>
        </w:rPr>
        <w:t xml:space="preserve">11 </w:t>
      </w:r>
      <w:proofErr w:type="spellStart"/>
      <w:r w:rsidRPr="00F42A30">
        <w:rPr>
          <w:rFonts w:ascii="Book Antiqua" w:eastAsia="宋体" w:hAnsi="Book Antiqua" w:cs="宋体"/>
          <w:b/>
          <w:bCs/>
          <w:sz w:val="24"/>
          <w:szCs w:val="24"/>
          <w:lang w:eastAsia="zh-CN"/>
        </w:rPr>
        <w:t>Roodnat</w:t>
      </w:r>
      <w:proofErr w:type="spellEnd"/>
      <w:r w:rsidRPr="00F42A30">
        <w:rPr>
          <w:rFonts w:ascii="Book Antiqua" w:eastAsia="宋体" w:hAnsi="Book Antiqua" w:cs="宋体"/>
          <w:b/>
          <w:bCs/>
          <w:sz w:val="24"/>
          <w:szCs w:val="24"/>
          <w:lang w:eastAsia="zh-CN"/>
        </w:rPr>
        <w:t xml:space="preserve"> JI</w:t>
      </w:r>
      <w:r w:rsidRPr="00F42A30">
        <w:rPr>
          <w:rFonts w:ascii="Book Antiqua" w:eastAsia="宋体" w:hAnsi="Book Antiqua" w:cs="宋体"/>
          <w:sz w:val="24"/>
          <w:szCs w:val="24"/>
          <w:lang w:eastAsia="zh-CN"/>
        </w:rPr>
        <w:t xml:space="preserve">, van de </w:t>
      </w:r>
      <w:proofErr w:type="spellStart"/>
      <w:r w:rsidRPr="00F42A30">
        <w:rPr>
          <w:rFonts w:ascii="Book Antiqua" w:eastAsia="宋体" w:hAnsi="Book Antiqua" w:cs="宋体"/>
          <w:sz w:val="24"/>
          <w:szCs w:val="24"/>
          <w:lang w:eastAsia="zh-CN"/>
        </w:rPr>
        <w:t>Wetering</w:t>
      </w:r>
      <w:proofErr w:type="spellEnd"/>
      <w:r w:rsidRPr="00F42A30">
        <w:rPr>
          <w:rFonts w:ascii="Book Antiqua" w:eastAsia="宋体" w:hAnsi="Book Antiqua" w:cs="宋体"/>
          <w:sz w:val="24"/>
          <w:szCs w:val="24"/>
          <w:lang w:eastAsia="zh-CN"/>
        </w:rPr>
        <w:t xml:space="preserve"> J, </w:t>
      </w:r>
      <w:proofErr w:type="spellStart"/>
      <w:r w:rsidRPr="00F42A30">
        <w:rPr>
          <w:rFonts w:ascii="Book Antiqua" w:eastAsia="宋体" w:hAnsi="Book Antiqua" w:cs="宋体"/>
          <w:sz w:val="24"/>
          <w:szCs w:val="24"/>
          <w:lang w:eastAsia="zh-CN"/>
        </w:rPr>
        <w:t>Claas</w:t>
      </w:r>
      <w:proofErr w:type="spellEnd"/>
      <w:r w:rsidRPr="00F42A30">
        <w:rPr>
          <w:rFonts w:ascii="Book Antiqua" w:eastAsia="宋体" w:hAnsi="Book Antiqua" w:cs="宋体"/>
          <w:sz w:val="24"/>
          <w:szCs w:val="24"/>
          <w:lang w:eastAsia="zh-CN"/>
        </w:rPr>
        <w:t xml:space="preserve"> FH, </w:t>
      </w:r>
      <w:proofErr w:type="spellStart"/>
      <w:r w:rsidRPr="00F42A30">
        <w:rPr>
          <w:rFonts w:ascii="Book Antiqua" w:eastAsia="宋体" w:hAnsi="Book Antiqua" w:cs="宋体"/>
          <w:sz w:val="24"/>
          <w:szCs w:val="24"/>
          <w:lang w:eastAsia="zh-CN"/>
        </w:rPr>
        <w:t>Ijzermans</w:t>
      </w:r>
      <w:proofErr w:type="spellEnd"/>
      <w:r w:rsidRPr="00F42A30">
        <w:rPr>
          <w:rFonts w:ascii="Book Antiqua" w:eastAsia="宋体" w:hAnsi="Book Antiqua" w:cs="宋体"/>
          <w:sz w:val="24"/>
          <w:szCs w:val="24"/>
          <w:lang w:eastAsia="zh-CN"/>
        </w:rPr>
        <w:t xml:space="preserve"> J, Weimar W. Persistently low transplantation rate of ABO blood type O and highly </w:t>
      </w:r>
      <w:proofErr w:type="spellStart"/>
      <w:r w:rsidRPr="00F42A30">
        <w:rPr>
          <w:rFonts w:ascii="Book Antiqua" w:eastAsia="宋体" w:hAnsi="Book Antiqua" w:cs="宋体"/>
          <w:sz w:val="24"/>
          <w:szCs w:val="24"/>
          <w:lang w:eastAsia="zh-CN"/>
        </w:rPr>
        <w:t>sensitised</w:t>
      </w:r>
      <w:proofErr w:type="spellEnd"/>
      <w:r w:rsidRPr="00F42A30">
        <w:rPr>
          <w:rFonts w:ascii="Book Antiqua" w:eastAsia="宋体" w:hAnsi="Book Antiqua" w:cs="宋体"/>
          <w:sz w:val="24"/>
          <w:szCs w:val="24"/>
          <w:lang w:eastAsia="zh-CN"/>
        </w:rPr>
        <w:t xml:space="preserve"> patients despite alternative transplantation programs. </w:t>
      </w:r>
      <w:proofErr w:type="spellStart"/>
      <w:r w:rsidRPr="00F42A30">
        <w:rPr>
          <w:rFonts w:ascii="Book Antiqua" w:eastAsia="宋体" w:hAnsi="Book Antiqua" w:cs="宋体"/>
          <w:i/>
          <w:iCs/>
          <w:sz w:val="24"/>
          <w:szCs w:val="24"/>
          <w:lang w:eastAsia="zh-CN"/>
        </w:rPr>
        <w:t>Transpl</w:t>
      </w:r>
      <w:proofErr w:type="spellEnd"/>
      <w:r w:rsidRPr="00F42A30">
        <w:rPr>
          <w:rFonts w:ascii="Book Antiqua" w:eastAsia="宋体" w:hAnsi="Book Antiqua" w:cs="宋体"/>
          <w:i/>
          <w:iCs/>
          <w:sz w:val="24"/>
          <w:szCs w:val="24"/>
          <w:lang w:eastAsia="zh-CN"/>
        </w:rPr>
        <w:t xml:space="preserve"> </w:t>
      </w:r>
      <w:proofErr w:type="spellStart"/>
      <w:r w:rsidRPr="00F42A30">
        <w:rPr>
          <w:rFonts w:ascii="Book Antiqua" w:eastAsia="宋体" w:hAnsi="Book Antiqua" w:cs="宋体"/>
          <w:i/>
          <w:iCs/>
          <w:sz w:val="24"/>
          <w:szCs w:val="24"/>
          <w:lang w:eastAsia="zh-CN"/>
        </w:rPr>
        <w:t>Int</w:t>
      </w:r>
      <w:proofErr w:type="spellEnd"/>
      <w:r w:rsidRPr="00F42A30">
        <w:rPr>
          <w:rFonts w:ascii="Book Antiqua" w:eastAsia="宋体" w:hAnsi="Book Antiqua" w:cs="宋体"/>
          <w:sz w:val="24"/>
          <w:szCs w:val="24"/>
          <w:lang w:eastAsia="zh-CN"/>
        </w:rPr>
        <w:t xml:space="preserve"> 2012; </w:t>
      </w:r>
      <w:r w:rsidRPr="00F42A30">
        <w:rPr>
          <w:rFonts w:ascii="Book Antiqua" w:eastAsia="宋体" w:hAnsi="Book Antiqua" w:cs="宋体"/>
          <w:b/>
          <w:bCs/>
          <w:sz w:val="24"/>
          <w:szCs w:val="24"/>
          <w:lang w:eastAsia="zh-CN"/>
        </w:rPr>
        <w:t>25</w:t>
      </w:r>
      <w:r w:rsidRPr="00F42A30">
        <w:rPr>
          <w:rFonts w:ascii="Book Antiqua" w:eastAsia="宋体" w:hAnsi="Book Antiqua" w:cs="宋体"/>
          <w:sz w:val="24"/>
          <w:szCs w:val="24"/>
          <w:lang w:eastAsia="zh-CN"/>
        </w:rPr>
        <w:t>: 987-993 [PMID: 22775425 DOI: 10.</w:t>
      </w:r>
      <w:r>
        <w:rPr>
          <w:rFonts w:ascii="Book Antiqua" w:eastAsia="宋体" w:hAnsi="Book Antiqua" w:cs="宋体"/>
          <w:sz w:val="24"/>
          <w:szCs w:val="24"/>
          <w:lang w:eastAsia="zh-CN"/>
        </w:rPr>
        <w:t>1111/j.1432-2277.2012.01526.x]</w:t>
      </w:r>
    </w:p>
    <w:p w:rsidR="00F42A30" w:rsidRPr="00F42A30" w:rsidRDefault="00F42A30" w:rsidP="00F42A30">
      <w:pPr>
        <w:spacing w:after="0" w:line="360" w:lineRule="auto"/>
        <w:jc w:val="both"/>
        <w:rPr>
          <w:rFonts w:ascii="Book Antiqua" w:eastAsia="宋体" w:hAnsi="Book Antiqua" w:cs="宋体"/>
          <w:sz w:val="24"/>
          <w:szCs w:val="24"/>
          <w:lang w:eastAsia="zh-CN"/>
        </w:rPr>
      </w:pPr>
      <w:r w:rsidRPr="00F42A30">
        <w:rPr>
          <w:rFonts w:ascii="Book Antiqua" w:eastAsia="宋体" w:hAnsi="Book Antiqua" w:cs="宋体"/>
          <w:sz w:val="24"/>
          <w:szCs w:val="24"/>
          <w:lang w:eastAsia="zh-CN"/>
        </w:rPr>
        <w:t xml:space="preserve">12 </w:t>
      </w:r>
      <w:r w:rsidRPr="00F42A30">
        <w:rPr>
          <w:rFonts w:ascii="Book Antiqua" w:eastAsia="宋体" w:hAnsi="Book Antiqua" w:cs="宋体"/>
          <w:b/>
          <w:bCs/>
          <w:sz w:val="24"/>
          <w:szCs w:val="24"/>
          <w:lang w:eastAsia="zh-CN"/>
        </w:rPr>
        <w:t>Connolly JS</w:t>
      </w:r>
      <w:r w:rsidRPr="00F42A30">
        <w:rPr>
          <w:rFonts w:ascii="Book Antiqua" w:eastAsia="宋体" w:hAnsi="Book Antiqua" w:cs="宋体"/>
          <w:sz w:val="24"/>
          <w:szCs w:val="24"/>
          <w:lang w:eastAsia="zh-CN"/>
        </w:rPr>
        <w:t xml:space="preserve">, </w:t>
      </w:r>
      <w:proofErr w:type="spellStart"/>
      <w:r w:rsidRPr="00F42A30">
        <w:rPr>
          <w:rFonts w:ascii="Book Antiqua" w:eastAsia="宋体" w:hAnsi="Book Antiqua" w:cs="宋体"/>
          <w:sz w:val="24"/>
          <w:szCs w:val="24"/>
          <w:lang w:eastAsia="zh-CN"/>
        </w:rPr>
        <w:t>Terasaki</w:t>
      </w:r>
      <w:proofErr w:type="spellEnd"/>
      <w:r w:rsidRPr="00F42A30">
        <w:rPr>
          <w:rFonts w:ascii="Book Antiqua" w:eastAsia="宋体" w:hAnsi="Book Antiqua" w:cs="宋体"/>
          <w:sz w:val="24"/>
          <w:szCs w:val="24"/>
          <w:lang w:eastAsia="zh-CN"/>
        </w:rPr>
        <w:t xml:space="preserve"> PI, Veale JL. Kidney paired donation--the next step. </w:t>
      </w:r>
      <w:r w:rsidRPr="00F42A30">
        <w:rPr>
          <w:rFonts w:ascii="Book Antiqua" w:eastAsia="宋体" w:hAnsi="Book Antiqua" w:cs="宋体"/>
          <w:i/>
          <w:iCs/>
          <w:sz w:val="24"/>
          <w:szCs w:val="24"/>
          <w:lang w:eastAsia="zh-CN"/>
        </w:rPr>
        <w:t xml:space="preserve">N </w:t>
      </w:r>
      <w:proofErr w:type="spellStart"/>
      <w:r w:rsidRPr="00F42A30">
        <w:rPr>
          <w:rFonts w:ascii="Book Antiqua" w:eastAsia="宋体" w:hAnsi="Book Antiqua" w:cs="宋体"/>
          <w:i/>
          <w:iCs/>
          <w:sz w:val="24"/>
          <w:szCs w:val="24"/>
          <w:lang w:eastAsia="zh-CN"/>
        </w:rPr>
        <w:t>Engl</w:t>
      </w:r>
      <w:proofErr w:type="spellEnd"/>
      <w:r w:rsidRPr="00F42A30">
        <w:rPr>
          <w:rFonts w:ascii="Book Antiqua" w:eastAsia="宋体" w:hAnsi="Book Antiqua" w:cs="宋体"/>
          <w:i/>
          <w:iCs/>
          <w:sz w:val="24"/>
          <w:szCs w:val="24"/>
          <w:lang w:eastAsia="zh-CN"/>
        </w:rPr>
        <w:t xml:space="preserve"> J Med</w:t>
      </w:r>
      <w:r w:rsidRPr="00F42A30">
        <w:rPr>
          <w:rFonts w:ascii="Book Antiqua" w:eastAsia="宋体" w:hAnsi="Book Antiqua" w:cs="宋体"/>
          <w:sz w:val="24"/>
          <w:szCs w:val="24"/>
          <w:lang w:eastAsia="zh-CN"/>
        </w:rPr>
        <w:t xml:space="preserve"> 2011; </w:t>
      </w:r>
      <w:r w:rsidRPr="00F42A30">
        <w:rPr>
          <w:rFonts w:ascii="Book Antiqua" w:eastAsia="宋体" w:hAnsi="Book Antiqua" w:cs="宋体"/>
          <w:b/>
          <w:bCs/>
          <w:sz w:val="24"/>
          <w:szCs w:val="24"/>
          <w:lang w:eastAsia="zh-CN"/>
        </w:rPr>
        <w:t>365</w:t>
      </w:r>
      <w:r w:rsidRPr="00F42A30">
        <w:rPr>
          <w:rFonts w:ascii="Book Antiqua" w:eastAsia="宋体" w:hAnsi="Book Antiqua" w:cs="宋体"/>
          <w:sz w:val="24"/>
          <w:szCs w:val="24"/>
          <w:lang w:eastAsia="zh-CN"/>
        </w:rPr>
        <w:t>: 868-869 [PMID: 21879922 DOI: 10.1056/NEJMc1106996]</w:t>
      </w:r>
    </w:p>
    <w:p w:rsidR="00F42A30" w:rsidRPr="00F42A30" w:rsidRDefault="00F42A30" w:rsidP="00F42A30">
      <w:pPr>
        <w:spacing w:after="0" w:line="360" w:lineRule="auto"/>
        <w:jc w:val="both"/>
        <w:rPr>
          <w:rFonts w:ascii="Book Antiqua" w:eastAsia="宋体" w:hAnsi="Book Antiqua" w:cs="宋体"/>
          <w:sz w:val="24"/>
          <w:szCs w:val="24"/>
          <w:lang w:eastAsia="zh-CN"/>
        </w:rPr>
      </w:pPr>
      <w:r w:rsidRPr="00F42A30">
        <w:rPr>
          <w:rFonts w:ascii="Book Antiqua" w:eastAsia="宋体" w:hAnsi="Book Antiqua" w:cs="宋体"/>
          <w:sz w:val="24"/>
          <w:szCs w:val="24"/>
          <w:lang w:eastAsia="zh-CN"/>
        </w:rPr>
        <w:t xml:space="preserve">13 </w:t>
      </w:r>
      <w:proofErr w:type="spellStart"/>
      <w:r w:rsidRPr="00F42A30">
        <w:rPr>
          <w:rFonts w:ascii="Book Antiqua" w:eastAsia="宋体" w:hAnsi="Book Antiqua" w:cs="宋体"/>
          <w:b/>
          <w:bCs/>
          <w:sz w:val="24"/>
          <w:szCs w:val="24"/>
          <w:lang w:eastAsia="zh-CN"/>
        </w:rPr>
        <w:t>Kute</w:t>
      </w:r>
      <w:proofErr w:type="spellEnd"/>
      <w:r w:rsidRPr="00F42A30">
        <w:rPr>
          <w:rFonts w:ascii="Book Antiqua" w:eastAsia="宋体" w:hAnsi="Book Antiqua" w:cs="宋体"/>
          <w:b/>
          <w:bCs/>
          <w:sz w:val="24"/>
          <w:szCs w:val="24"/>
          <w:lang w:eastAsia="zh-CN"/>
        </w:rPr>
        <w:t xml:space="preserve"> VB</w:t>
      </w:r>
      <w:r w:rsidRPr="00F42A30">
        <w:rPr>
          <w:rFonts w:ascii="Book Antiqua" w:eastAsia="宋体" w:hAnsi="Book Antiqua" w:cs="宋体"/>
          <w:sz w:val="24"/>
          <w:szCs w:val="24"/>
          <w:lang w:eastAsia="zh-CN"/>
        </w:rPr>
        <w:t xml:space="preserve">, </w:t>
      </w:r>
      <w:proofErr w:type="spellStart"/>
      <w:r w:rsidRPr="00F42A30">
        <w:rPr>
          <w:rFonts w:ascii="Book Antiqua" w:eastAsia="宋体" w:hAnsi="Book Antiqua" w:cs="宋体"/>
          <w:sz w:val="24"/>
          <w:szCs w:val="24"/>
          <w:lang w:eastAsia="zh-CN"/>
        </w:rPr>
        <w:t>Vanikar</w:t>
      </w:r>
      <w:proofErr w:type="spellEnd"/>
      <w:r w:rsidRPr="00F42A30">
        <w:rPr>
          <w:rFonts w:ascii="Book Antiqua" w:eastAsia="宋体" w:hAnsi="Book Antiqua" w:cs="宋体"/>
          <w:sz w:val="24"/>
          <w:szCs w:val="24"/>
          <w:lang w:eastAsia="zh-CN"/>
        </w:rPr>
        <w:t xml:space="preserve"> AV, Shah PR, </w:t>
      </w:r>
      <w:proofErr w:type="spellStart"/>
      <w:r w:rsidRPr="00F42A30">
        <w:rPr>
          <w:rFonts w:ascii="Book Antiqua" w:eastAsia="宋体" w:hAnsi="Book Antiqua" w:cs="宋体"/>
          <w:sz w:val="24"/>
          <w:szCs w:val="24"/>
          <w:lang w:eastAsia="zh-CN"/>
        </w:rPr>
        <w:t>Gumber</w:t>
      </w:r>
      <w:proofErr w:type="spellEnd"/>
      <w:r w:rsidRPr="00F42A30">
        <w:rPr>
          <w:rFonts w:ascii="Book Antiqua" w:eastAsia="宋体" w:hAnsi="Book Antiqua" w:cs="宋体"/>
          <w:sz w:val="24"/>
          <w:szCs w:val="24"/>
          <w:lang w:eastAsia="zh-CN"/>
        </w:rPr>
        <w:t xml:space="preserve"> MR, Patel HV, </w:t>
      </w:r>
      <w:proofErr w:type="spellStart"/>
      <w:r w:rsidRPr="00F42A30">
        <w:rPr>
          <w:rFonts w:ascii="Book Antiqua" w:eastAsia="宋体" w:hAnsi="Book Antiqua" w:cs="宋体"/>
          <w:sz w:val="24"/>
          <w:szCs w:val="24"/>
          <w:lang w:eastAsia="zh-CN"/>
        </w:rPr>
        <w:t>Modi</w:t>
      </w:r>
      <w:proofErr w:type="spellEnd"/>
      <w:r w:rsidRPr="00F42A30">
        <w:rPr>
          <w:rFonts w:ascii="Book Antiqua" w:eastAsia="宋体" w:hAnsi="Book Antiqua" w:cs="宋体"/>
          <w:sz w:val="24"/>
          <w:szCs w:val="24"/>
          <w:lang w:eastAsia="zh-CN"/>
        </w:rPr>
        <w:t xml:space="preserve"> PR, </w:t>
      </w:r>
      <w:proofErr w:type="spellStart"/>
      <w:r w:rsidRPr="00F42A30">
        <w:rPr>
          <w:rFonts w:ascii="Book Antiqua" w:eastAsia="宋体" w:hAnsi="Book Antiqua" w:cs="宋体"/>
          <w:sz w:val="24"/>
          <w:szCs w:val="24"/>
          <w:lang w:eastAsia="zh-CN"/>
        </w:rPr>
        <w:t>Trivedi</w:t>
      </w:r>
      <w:proofErr w:type="spellEnd"/>
      <w:r w:rsidRPr="00F42A30">
        <w:rPr>
          <w:rFonts w:ascii="Book Antiqua" w:eastAsia="宋体" w:hAnsi="Book Antiqua" w:cs="宋体"/>
          <w:sz w:val="24"/>
          <w:szCs w:val="24"/>
          <w:lang w:eastAsia="zh-CN"/>
        </w:rPr>
        <w:t xml:space="preserve"> HL. Facilitators to national kidney paired donation program. </w:t>
      </w:r>
      <w:proofErr w:type="spellStart"/>
      <w:r w:rsidRPr="00F42A30">
        <w:rPr>
          <w:rFonts w:ascii="Book Antiqua" w:eastAsia="宋体" w:hAnsi="Book Antiqua" w:cs="宋体"/>
          <w:i/>
          <w:iCs/>
          <w:sz w:val="24"/>
          <w:szCs w:val="24"/>
          <w:lang w:eastAsia="zh-CN"/>
        </w:rPr>
        <w:t>Transpl</w:t>
      </w:r>
      <w:proofErr w:type="spellEnd"/>
      <w:r w:rsidRPr="00F42A30">
        <w:rPr>
          <w:rFonts w:ascii="Book Antiqua" w:eastAsia="宋体" w:hAnsi="Book Antiqua" w:cs="宋体"/>
          <w:i/>
          <w:iCs/>
          <w:sz w:val="24"/>
          <w:szCs w:val="24"/>
          <w:lang w:eastAsia="zh-CN"/>
        </w:rPr>
        <w:t xml:space="preserve"> </w:t>
      </w:r>
      <w:proofErr w:type="spellStart"/>
      <w:r w:rsidRPr="00F42A30">
        <w:rPr>
          <w:rFonts w:ascii="Book Antiqua" w:eastAsia="宋体" w:hAnsi="Book Antiqua" w:cs="宋体"/>
          <w:i/>
          <w:iCs/>
          <w:sz w:val="24"/>
          <w:szCs w:val="24"/>
          <w:lang w:eastAsia="zh-CN"/>
        </w:rPr>
        <w:t>Int</w:t>
      </w:r>
      <w:proofErr w:type="spellEnd"/>
      <w:r w:rsidRPr="00F42A30">
        <w:rPr>
          <w:rFonts w:ascii="Book Antiqua" w:eastAsia="宋体" w:hAnsi="Book Antiqua" w:cs="宋体"/>
          <w:sz w:val="24"/>
          <w:szCs w:val="24"/>
          <w:lang w:eastAsia="zh-CN"/>
        </w:rPr>
        <w:t xml:space="preserve"> 2013; </w:t>
      </w:r>
      <w:r w:rsidRPr="00F42A30">
        <w:rPr>
          <w:rFonts w:ascii="Book Antiqua" w:eastAsia="宋体" w:hAnsi="Book Antiqua" w:cs="宋体"/>
          <w:b/>
          <w:bCs/>
          <w:sz w:val="24"/>
          <w:szCs w:val="24"/>
          <w:lang w:eastAsia="zh-CN"/>
        </w:rPr>
        <w:t>26</w:t>
      </w:r>
      <w:r w:rsidRPr="00F42A30">
        <w:rPr>
          <w:rFonts w:ascii="Book Antiqua" w:eastAsia="宋体" w:hAnsi="Book Antiqua" w:cs="宋体"/>
          <w:sz w:val="24"/>
          <w:szCs w:val="24"/>
          <w:lang w:eastAsia="zh-CN"/>
        </w:rPr>
        <w:t>: e38-e39 [PMID: 23</w:t>
      </w:r>
      <w:r>
        <w:rPr>
          <w:rFonts w:ascii="Book Antiqua" w:eastAsia="宋体" w:hAnsi="Book Antiqua" w:cs="宋体"/>
          <w:sz w:val="24"/>
          <w:szCs w:val="24"/>
          <w:lang w:eastAsia="zh-CN"/>
        </w:rPr>
        <w:t>437957 DOI: 10.1111/tri.12078]</w:t>
      </w:r>
    </w:p>
    <w:p w:rsidR="00F42A30" w:rsidRPr="00F42A30" w:rsidRDefault="00F42A30" w:rsidP="00F42A30">
      <w:pPr>
        <w:spacing w:after="0" w:line="360" w:lineRule="auto"/>
        <w:jc w:val="both"/>
        <w:rPr>
          <w:rFonts w:ascii="Book Antiqua" w:eastAsia="宋体" w:hAnsi="Book Antiqua" w:cs="宋体"/>
          <w:sz w:val="24"/>
          <w:szCs w:val="24"/>
          <w:lang w:eastAsia="zh-CN"/>
        </w:rPr>
      </w:pPr>
      <w:r w:rsidRPr="00F42A30">
        <w:rPr>
          <w:rFonts w:ascii="Book Antiqua" w:eastAsia="宋体" w:hAnsi="Book Antiqua" w:cs="宋体"/>
          <w:sz w:val="24"/>
          <w:szCs w:val="24"/>
          <w:lang w:eastAsia="zh-CN"/>
        </w:rPr>
        <w:t xml:space="preserve">14 </w:t>
      </w:r>
      <w:proofErr w:type="spellStart"/>
      <w:r w:rsidRPr="00F42A30">
        <w:rPr>
          <w:rFonts w:ascii="Book Antiqua" w:eastAsia="宋体" w:hAnsi="Book Antiqua" w:cs="宋体"/>
          <w:b/>
          <w:bCs/>
          <w:sz w:val="24"/>
          <w:szCs w:val="24"/>
          <w:lang w:eastAsia="zh-CN"/>
        </w:rPr>
        <w:t>Garonzik</w:t>
      </w:r>
      <w:proofErr w:type="spellEnd"/>
      <w:r w:rsidRPr="00F42A30">
        <w:rPr>
          <w:rFonts w:ascii="Book Antiqua" w:eastAsia="宋体" w:hAnsi="Book Antiqua" w:cs="宋体"/>
          <w:b/>
          <w:bCs/>
          <w:sz w:val="24"/>
          <w:szCs w:val="24"/>
          <w:lang w:eastAsia="zh-CN"/>
        </w:rPr>
        <w:t>-Wang JM</w:t>
      </w:r>
      <w:r w:rsidRPr="00F42A30">
        <w:rPr>
          <w:rFonts w:ascii="Book Antiqua" w:eastAsia="宋体" w:hAnsi="Book Antiqua" w:cs="宋体"/>
          <w:sz w:val="24"/>
          <w:szCs w:val="24"/>
          <w:lang w:eastAsia="zh-CN"/>
        </w:rPr>
        <w:t xml:space="preserve">, Sullivan B, Hiller JM, Cass V, </w:t>
      </w:r>
      <w:proofErr w:type="spellStart"/>
      <w:r w:rsidRPr="00F42A30">
        <w:rPr>
          <w:rFonts w:ascii="Book Antiqua" w:eastAsia="宋体" w:hAnsi="Book Antiqua" w:cs="宋体"/>
          <w:sz w:val="24"/>
          <w:szCs w:val="24"/>
          <w:lang w:eastAsia="zh-CN"/>
        </w:rPr>
        <w:t>Tchervenkow</w:t>
      </w:r>
      <w:proofErr w:type="spellEnd"/>
      <w:r w:rsidRPr="00F42A30">
        <w:rPr>
          <w:rFonts w:ascii="Book Antiqua" w:eastAsia="宋体" w:hAnsi="Book Antiqua" w:cs="宋体"/>
          <w:sz w:val="24"/>
          <w:szCs w:val="24"/>
          <w:lang w:eastAsia="zh-CN"/>
        </w:rPr>
        <w:t xml:space="preserve"> J, Feldman L, </w:t>
      </w:r>
      <w:proofErr w:type="spellStart"/>
      <w:r w:rsidRPr="00F42A30">
        <w:rPr>
          <w:rFonts w:ascii="Book Antiqua" w:eastAsia="宋体" w:hAnsi="Book Antiqua" w:cs="宋体"/>
          <w:sz w:val="24"/>
          <w:szCs w:val="24"/>
          <w:lang w:eastAsia="zh-CN"/>
        </w:rPr>
        <w:t>Baran</w:t>
      </w:r>
      <w:proofErr w:type="spellEnd"/>
      <w:r w:rsidRPr="00F42A30">
        <w:rPr>
          <w:rFonts w:ascii="Book Antiqua" w:eastAsia="宋体" w:hAnsi="Book Antiqua" w:cs="宋体"/>
          <w:sz w:val="24"/>
          <w:szCs w:val="24"/>
          <w:lang w:eastAsia="zh-CN"/>
        </w:rPr>
        <w:t xml:space="preserve"> D, </w:t>
      </w:r>
      <w:proofErr w:type="spellStart"/>
      <w:r w:rsidRPr="00F42A30">
        <w:rPr>
          <w:rFonts w:ascii="Book Antiqua" w:eastAsia="宋体" w:hAnsi="Book Antiqua" w:cs="宋体"/>
          <w:sz w:val="24"/>
          <w:szCs w:val="24"/>
          <w:lang w:eastAsia="zh-CN"/>
        </w:rPr>
        <w:t>Chaudhury</w:t>
      </w:r>
      <w:proofErr w:type="spellEnd"/>
      <w:r w:rsidRPr="00F42A30">
        <w:rPr>
          <w:rFonts w:ascii="Book Antiqua" w:eastAsia="宋体" w:hAnsi="Book Antiqua" w:cs="宋体"/>
          <w:sz w:val="24"/>
          <w:szCs w:val="24"/>
          <w:lang w:eastAsia="zh-CN"/>
        </w:rPr>
        <w:t xml:space="preserve"> P, </w:t>
      </w:r>
      <w:proofErr w:type="spellStart"/>
      <w:r w:rsidRPr="00F42A30">
        <w:rPr>
          <w:rFonts w:ascii="Book Antiqua" w:eastAsia="宋体" w:hAnsi="Book Antiqua" w:cs="宋体"/>
          <w:sz w:val="24"/>
          <w:szCs w:val="24"/>
          <w:lang w:eastAsia="zh-CN"/>
        </w:rPr>
        <w:t>Cantarovich</w:t>
      </w:r>
      <w:proofErr w:type="spellEnd"/>
      <w:r w:rsidRPr="00F42A30">
        <w:rPr>
          <w:rFonts w:ascii="Book Antiqua" w:eastAsia="宋体" w:hAnsi="Book Antiqua" w:cs="宋体"/>
          <w:sz w:val="24"/>
          <w:szCs w:val="24"/>
          <w:lang w:eastAsia="zh-CN"/>
        </w:rPr>
        <w:t xml:space="preserve"> M, </w:t>
      </w:r>
      <w:proofErr w:type="spellStart"/>
      <w:r w:rsidRPr="00F42A30">
        <w:rPr>
          <w:rFonts w:ascii="Book Antiqua" w:eastAsia="宋体" w:hAnsi="Book Antiqua" w:cs="宋体"/>
          <w:sz w:val="24"/>
          <w:szCs w:val="24"/>
          <w:lang w:eastAsia="zh-CN"/>
        </w:rPr>
        <w:t>Segev</w:t>
      </w:r>
      <w:proofErr w:type="spellEnd"/>
      <w:r w:rsidRPr="00F42A30">
        <w:rPr>
          <w:rFonts w:ascii="Book Antiqua" w:eastAsia="宋体" w:hAnsi="Book Antiqua" w:cs="宋体"/>
          <w:sz w:val="24"/>
          <w:szCs w:val="24"/>
          <w:lang w:eastAsia="zh-CN"/>
        </w:rPr>
        <w:t xml:space="preserve"> DL, Montgomery RA. International kidney paired donation. </w:t>
      </w:r>
      <w:r w:rsidRPr="00F42A30">
        <w:rPr>
          <w:rFonts w:ascii="Book Antiqua" w:eastAsia="宋体" w:hAnsi="Book Antiqua" w:cs="宋体"/>
          <w:i/>
          <w:iCs/>
          <w:sz w:val="24"/>
          <w:szCs w:val="24"/>
          <w:lang w:eastAsia="zh-CN"/>
        </w:rPr>
        <w:t>Transplantation</w:t>
      </w:r>
      <w:r w:rsidRPr="00F42A30">
        <w:rPr>
          <w:rFonts w:ascii="Book Antiqua" w:eastAsia="宋体" w:hAnsi="Book Antiqua" w:cs="宋体"/>
          <w:sz w:val="24"/>
          <w:szCs w:val="24"/>
          <w:lang w:eastAsia="zh-CN"/>
        </w:rPr>
        <w:t xml:space="preserve"> 2013; </w:t>
      </w:r>
      <w:r w:rsidRPr="00F42A30">
        <w:rPr>
          <w:rFonts w:ascii="Book Antiqua" w:eastAsia="宋体" w:hAnsi="Book Antiqua" w:cs="宋体"/>
          <w:b/>
          <w:bCs/>
          <w:sz w:val="24"/>
          <w:szCs w:val="24"/>
          <w:lang w:eastAsia="zh-CN"/>
        </w:rPr>
        <w:t>96</w:t>
      </w:r>
      <w:r w:rsidRPr="00F42A30">
        <w:rPr>
          <w:rFonts w:ascii="Book Antiqua" w:eastAsia="宋体" w:hAnsi="Book Antiqua" w:cs="宋体"/>
          <w:sz w:val="24"/>
          <w:szCs w:val="24"/>
          <w:lang w:eastAsia="zh-CN"/>
        </w:rPr>
        <w:t>: e55-e56 [PMID: 24100847 DOI</w:t>
      </w:r>
      <w:r>
        <w:rPr>
          <w:rFonts w:ascii="Book Antiqua" w:eastAsia="宋体" w:hAnsi="Book Antiqua" w:cs="宋体"/>
          <w:sz w:val="24"/>
          <w:szCs w:val="24"/>
          <w:lang w:eastAsia="zh-CN"/>
        </w:rPr>
        <w:t>: 10.1097/TP.0b013e3182a68879]</w:t>
      </w:r>
    </w:p>
    <w:p w:rsidR="00F42A30" w:rsidRPr="00F42A30" w:rsidRDefault="00F42A30" w:rsidP="00F42A30">
      <w:pPr>
        <w:spacing w:after="0" w:line="360" w:lineRule="auto"/>
        <w:jc w:val="both"/>
        <w:rPr>
          <w:rFonts w:ascii="Book Antiqua" w:eastAsia="宋体" w:hAnsi="Book Antiqua" w:cs="宋体"/>
          <w:sz w:val="24"/>
          <w:szCs w:val="24"/>
          <w:lang w:eastAsia="zh-CN"/>
        </w:rPr>
      </w:pPr>
      <w:r w:rsidRPr="00F42A30">
        <w:rPr>
          <w:rFonts w:ascii="Book Antiqua" w:eastAsia="宋体" w:hAnsi="Book Antiqua" w:cs="宋体"/>
          <w:sz w:val="24"/>
          <w:szCs w:val="24"/>
          <w:lang w:eastAsia="zh-CN"/>
        </w:rPr>
        <w:t xml:space="preserve">15 </w:t>
      </w:r>
      <w:proofErr w:type="spellStart"/>
      <w:r w:rsidRPr="00F42A30">
        <w:rPr>
          <w:rFonts w:ascii="Book Antiqua" w:eastAsia="宋体" w:hAnsi="Book Antiqua" w:cs="宋体"/>
          <w:b/>
          <w:bCs/>
          <w:sz w:val="24"/>
          <w:szCs w:val="24"/>
          <w:lang w:eastAsia="zh-CN"/>
        </w:rPr>
        <w:t>Tuncer</w:t>
      </w:r>
      <w:proofErr w:type="spellEnd"/>
      <w:r w:rsidRPr="00F42A30">
        <w:rPr>
          <w:rFonts w:ascii="Book Antiqua" w:eastAsia="宋体" w:hAnsi="Book Antiqua" w:cs="宋体"/>
          <w:b/>
          <w:bCs/>
          <w:sz w:val="24"/>
          <w:szCs w:val="24"/>
          <w:lang w:eastAsia="zh-CN"/>
        </w:rPr>
        <w:t xml:space="preserve"> M</w:t>
      </w:r>
      <w:r w:rsidRPr="00F42A30">
        <w:rPr>
          <w:rFonts w:ascii="Book Antiqua" w:eastAsia="宋体" w:hAnsi="Book Antiqua" w:cs="宋体"/>
          <w:sz w:val="24"/>
          <w:szCs w:val="24"/>
          <w:lang w:eastAsia="zh-CN"/>
        </w:rPr>
        <w:t xml:space="preserve">, </w:t>
      </w:r>
      <w:proofErr w:type="spellStart"/>
      <w:r w:rsidRPr="00F42A30">
        <w:rPr>
          <w:rFonts w:ascii="Book Antiqua" w:eastAsia="宋体" w:hAnsi="Book Antiqua" w:cs="宋体"/>
          <w:sz w:val="24"/>
          <w:szCs w:val="24"/>
          <w:lang w:eastAsia="zh-CN"/>
        </w:rPr>
        <w:t>Tekin</w:t>
      </w:r>
      <w:proofErr w:type="spellEnd"/>
      <w:r w:rsidRPr="00F42A30">
        <w:rPr>
          <w:rFonts w:ascii="Book Antiqua" w:eastAsia="宋体" w:hAnsi="Book Antiqua" w:cs="宋体"/>
          <w:sz w:val="24"/>
          <w:szCs w:val="24"/>
          <w:lang w:eastAsia="zh-CN"/>
        </w:rPr>
        <w:t xml:space="preserve"> S, </w:t>
      </w:r>
      <w:proofErr w:type="spellStart"/>
      <w:r w:rsidRPr="00F42A30">
        <w:rPr>
          <w:rFonts w:ascii="Book Antiqua" w:eastAsia="宋体" w:hAnsi="Book Antiqua" w:cs="宋体"/>
          <w:sz w:val="24"/>
          <w:szCs w:val="24"/>
          <w:lang w:eastAsia="zh-CN"/>
        </w:rPr>
        <w:t>Yuksel</w:t>
      </w:r>
      <w:proofErr w:type="spellEnd"/>
      <w:r w:rsidRPr="00F42A30">
        <w:rPr>
          <w:rFonts w:ascii="Book Antiqua" w:eastAsia="宋体" w:hAnsi="Book Antiqua" w:cs="宋体"/>
          <w:sz w:val="24"/>
          <w:szCs w:val="24"/>
          <w:lang w:eastAsia="zh-CN"/>
        </w:rPr>
        <w:t xml:space="preserve"> Y, </w:t>
      </w:r>
      <w:proofErr w:type="spellStart"/>
      <w:r w:rsidRPr="00F42A30">
        <w:rPr>
          <w:rFonts w:ascii="Book Antiqua" w:eastAsia="宋体" w:hAnsi="Book Antiqua" w:cs="宋体"/>
          <w:sz w:val="24"/>
          <w:szCs w:val="24"/>
          <w:lang w:eastAsia="zh-CN"/>
        </w:rPr>
        <w:t>Yücetin</w:t>
      </w:r>
      <w:proofErr w:type="spellEnd"/>
      <w:r w:rsidRPr="00F42A30">
        <w:rPr>
          <w:rFonts w:ascii="Book Antiqua" w:eastAsia="宋体" w:hAnsi="Book Antiqua" w:cs="宋体"/>
          <w:sz w:val="24"/>
          <w:szCs w:val="24"/>
          <w:lang w:eastAsia="zh-CN"/>
        </w:rPr>
        <w:t xml:space="preserve"> L, </w:t>
      </w:r>
      <w:proofErr w:type="spellStart"/>
      <w:r w:rsidRPr="00F42A30">
        <w:rPr>
          <w:rFonts w:ascii="Book Antiqua" w:eastAsia="宋体" w:hAnsi="Book Antiqua" w:cs="宋体"/>
          <w:sz w:val="24"/>
          <w:szCs w:val="24"/>
          <w:lang w:eastAsia="zh-CN"/>
        </w:rPr>
        <w:t>Dosemeci</w:t>
      </w:r>
      <w:proofErr w:type="spellEnd"/>
      <w:r w:rsidRPr="00F42A30">
        <w:rPr>
          <w:rFonts w:ascii="Book Antiqua" w:eastAsia="宋体" w:hAnsi="Book Antiqua" w:cs="宋体"/>
          <w:sz w:val="24"/>
          <w:szCs w:val="24"/>
          <w:lang w:eastAsia="zh-CN"/>
        </w:rPr>
        <w:t xml:space="preserve"> L, </w:t>
      </w:r>
      <w:proofErr w:type="spellStart"/>
      <w:r w:rsidRPr="00F42A30">
        <w:rPr>
          <w:rFonts w:ascii="Book Antiqua" w:eastAsia="宋体" w:hAnsi="Book Antiqua" w:cs="宋体"/>
          <w:sz w:val="24"/>
          <w:szCs w:val="24"/>
          <w:lang w:eastAsia="zh-CN"/>
        </w:rPr>
        <w:t>Sengul</w:t>
      </w:r>
      <w:proofErr w:type="spellEnd"/>
      <w:r w:rsidRPr="00F42A30">
        <w:rPr>
          <w:rFonts w:ascii="Book Antiqua" w:eastAsia="宋体" w:hAnsi="Book Antiqua" w:cs="宋体"/>
          <w:sz w:val="24"/>
          <w:szCs w:val="24"/>
          <w:lang w:eastAsia="zh-CN"/>
        </w:rPr>
        <w:t xml:space="preserve"> A, </w:t>
      </w:r>
      <w:proofErr w:type="spellStart"/>
      <w:r w:rsidRPr="00F42A30">
        <w:rPr>
          <w:rFonts w:ascii="Book Antiqua" w:eastAsia="宋体" w:hAnsi="Book Antiqua" w:cs="宋体"/>
          <w:sz w:val="24"/>
          <w:szCs w:val="24"/>
          <w:lang w:eastAsia="zh-CN"/>
        </w:rPr>
        <w:t>Demirba</w:t>
      </w:r>
      <w:r w:rsidRPr="00F42A30">
        <w:rPr>
          <w:rFonts w:ascii="Book Antiqua" w:eastAsia="MS Mincho" w:hAnsi="Book Antiqua" w:cs="MS Mincho"/>
          <w:sz w:val="24"/>
          <w:szCs w:val="24"/>
          <w:lang w:eastAsia="zh-CN"/>
        </w:rPr>
        <w:t>ş</w:t>
      </w:r>
      <w:proofErr w:type="spellEnd"/>
      <w:r w:rsidRPr="00F42A30">
        <w:rPr>
          <w:rFonts w:ascii="Book Antiqua" w:eastAsia="宋体" w:hAnsi="Book Antiqua" w:cs="宋体"/>
          <w:sz w:val="24"/>
          <w:szCs w:val="24"/>
          <w:lang w:eastAsia="zh-CN"/>
        </w:rPr>
        <w:t xml:space="preserve"> A. </w:t>
      </w:r>
      <w:proofErr w:type="gramStart"/>
      <w:r w:rsidRPr="00F42A30">
        <w:rPr>
          <w:rFonts w:ascii="Book Antiqua" w:eastAsia="宋体" w:hAnsi="Book Antiqua" w:cs="宋体"/>
          <w:sz w:val="24"/>
          <w:szCs w:val="24"/>
          <w:lang w:eastAsia="zh-CN"/>
        </w:rPr>
        <w:t>First International Paired Exchange Kidney Transplantations of Turkey.</w:t>
      </w:r>
      <w:proofErr w:type="gramEnd"/>
      <w:r w:rsidRPr="00F42A30">
        <w:rPr>
          <w:rFonts w:ascii="Book Antiqua" w:eastAsia="宋体" w:hAnsi="Book Antiqua" w:cs="宋体"/>
          <w:sz w:val="24"/>
          <w:szCs w:val="24"/>
          <w:lang w:eastAsia="zh-CN"/>
        </w:rPr>
        <w:t xml:space="preserve"> </w:t>
      </w:r>
      <w:r w:rsidRPr="00F42A30">
        <w:rPr>
          <w:rFonts w:ascii="Book Antiqua" w:eastAsia="宋体" w:hAnsi="Book Antiqua" w:cs="宋体"/>
          <w:i/>
          <w:iCs/>
          <w:sz w:val="24"/>
          <w:szCs w:val="24"/>
          <w:lang w:eastAsia="zh-CN"/>
        </w:rPr>
        <w:t xml:space="preserve">Transplant </w:t>
      </w:r>
      <w:proofErr w:type="spellStart"/>
      <w:r w:rsidRPr="00F42A30">
        <w:rPr>
          <w:rFonts w:ascii="Book Antiqua" w:eastAsia="宋体" w:hAnsi="Book Antiqua" w:cs="宋体"/>
          <w:i/>
          <w:iCs/>
          <w:sz w:val="24"/>
          <w:szCs w:val="24"/>
          <w:lang w:eastAsia="zh-CN"/>
        </w:rPr>
        <w:t>Proc</w:t>
      </w:r>
      <w:proofErr w:type="spellEnd"/>
      <w:r w:rsidRPr="00F42A30">
        <w:rPr>
          <w:rFonts w:ascii="Book Antiqua" w:eastAsia="宋体" w:hAnsi="Book Antiqua" w:cs="宋体"/>
          <w:sz w:val="24"/>
          <w:szCs w:val="24"/>
          <w:lang w:eastAsia="zh-CN"/>
        </w:rPr>
        <w:t xml:space="preserve"> 2015; </w:t>
      </w:r>
      <w:r w:rsidRPr="00F42A30">
        <w:rPr>
          <w:rFonts w:ascii="Book Antiqua" w:eastAsia="宋体" w:hAnsi="Book Antiqua" w:cs="宋体"/>
          <w:b/>
          <w:bCs/>
          <w:sz w:val="24"/>
          <w:szCs w:val="24"/>
          <w:lang w:eastAsia="zh-CN"/>
        </w:rPr>
        <w:t>47</w:t>
      </w:r>
      <w:r w:rsidRPr="00F42A30">
        <w:rPr>
          <w:rFonts w:ascii="Book Antiqua" w:eastAsia="宋体" w:hAnsi="Book Antiqua" w:cs="宋体"/>
          <w:sz w:val="24"/>
          <w:szCs w:val="24"/>
          <w:lang w:eastAsia="zh-CN"/>
        </w:rPr>
        <w:t>: 1294-1295 [PMID: 26093701 DOI: 10.1016/j.transproceed.2015.04.011]</w:t>
      </w:r>
    </w:p>
    <w:p w:rsidR="00F42A30" w:rsidRPr="00F42A30" w:rsidRDefault="00F42A30" w:rsidP="00F42A30">
      <w:pPr>
        <w:spacing w:after="0" w:line="360" w:lineRule="auto"/>
        <w:jc w:val="both"/>
        <w:rPr>
          <w:rFonts w:ascii="Book Antiqua" w:eastAsia="宋体" w:hAnsi="Book Antiqua" w:cs="宋体"/>
          <w:sz w:val="24"/>
          <w:szCs w:val="24"/>
          <w:lang w:eastAsia="zh-CN"/>
        </w:rPr>
      </w:pPr>
      <w:r w:rsidRPr="00F42A30">
        <w:rPr>
          <w:rFonts w:ascii="Book Antiqua" w:eastAsia="宋体" w:hAnsi="Book Antiqua" w:cs="宋体"/>
          <w:sz w:val="24"/>
          <w:szCs w:val="24"/>
          <w:lang w:eastAsia="zh-CN"/>
        </w:rPr>
        <w:t xml:space="preserve">16 </w:t>
      </w:r>
      <w:r w:rsidRPr="00F42A30">
        <w:rPr>
          <w:rFonts w:ascii="Book Antiqua" w:eastAsia="宋体" w:hAnsi="Book Antiqua" w:cs="宋体"/>
          <w:b/>
          <w:bCs/>
          <w:sz w:val="24"/>
          <w:szCs w:val="24"/>
          <w:lang w:eastAsia="zh-CN"/>
        </w:rPr>
        <w:t>Weiss J</w:t>
      </w:r>
      <w:r w:rsidRPr="00F42A30">
        <w:rPr>
          <w:rFonts w:ascii="Book Antiqua" w:eastAsia="宋体" w:hAnsi="Book Antiqua" w:cs="宋体"/>
          <w:sz w:val="24"/>
          <w:szCs w:val="24"/>
          <w:lang w:eastAsia="zh-CN"/>
        </w:rPr>
        <w:t xml:space="preserve">, Kocher M, </w:t>
      </w:r>
      <w:proofErr w:type="spellStart"/>
      <w:r w:rsidRPr="00F42A30">
        <w:rPr>
          <w:rFonts w:ascii="Book Antiqua" w:eastAsia="宋体" w:hAnsi="Book Antiqua" w:cs="宋体"/>
          <w:sz w:val="24"/>
          <w:szCs w:val="24"/>
          <w:lang w:eastAsia="zh-CN"/>
        </w:rPr>
        <w:t>Immer</w:t>
      </w:r>
      <w:proofErr w:type="spellEnd"/>
      <w:r w:rsidRPr="00F42A30">
        <w:rPr>
          <w:rFonts w:ascii="Book Antiqua" w:eastAsia="宋体" w:hAnsi="Book Antiqua" w:cs="宋体"/>
          <w:sz w:val="24"/>
          <w:szCs w:val="24"/>
          <w:lang w:eastAsia="zh-CN"/>
        </w:rPr>
        <w:t xml:space="preserve"> FF. International collaboration and organ exchange in Switzerland. </w:t>
      </w:r>
      <w:r w:rsidRPr="00F42A30">
        <w:rPr>
          <w:rFonts w:ascii="Book Antiqua" w:eastAsia="宋体" w:hAnsi="Book Antiqua" w:cs="宋体"/>
          <w:i/>
          <w:iCs/>
          <w:sz w:val="24"/>
          <w:szCs w:val="24"/>
          <w:lang w:eastAsia="zh-CN"/>
        </w:rPr>
        <w:t xml:space="preserve">J </w:t>
      </w:r>
      <w:proofErr w:type="spellStart"/>
      <w:r w:rsidRPr="00F42A30">
        <w:rPr>
          <w:rFonts w:ascii="Book Antiqua" w:eastAsia="宋体" w:hAnsi="Book Antiqua" w:cs="宋体"/>
          <w:i/>
          <w:iCs/>
          <w:sz w:val="24"/>
          <w:szCs w:val="24"/>
          <w:lang w:eastAsia="zh-CN"/>
        </w:rPr>
        <w:t>Thorac</w:t>
      </w:r>
      <w:proofErr w:type="spellEnd"/>
      <w:r w:rsidRPr="00F42A30">
        <w:rPr>
          <w:rFonts w:ascii="Book Antiqua" w:eastAsia="宋体" w:hAnsi="Book Antiqua" w:cs="宋体"/>
          <w:i/>
          <w:iCs/>
          <w:sz w:val="24"/>
          <w:szCs w:val="24"/>
          <w:lang w:eastAsia="zh-CN"/>
        </w:rPr>
        <w:t xml:space="preserve"> Dis</w:t>
      </w:r>
      <w:r w:rsidRPr="00F42A30">
        <w:rPr>
          <w:rFonts w:ascii="Book Antiqua" w:eastAsia="宋体" w:hAnsi="Book Antiqua" w:cs="宋体"/>
          <w:sz w:val="24"/>
          <w:szCs w:val="24"/>
          <w:lang w:eastAsia="zh-CN"/>
        </w:rPr>
        <w:t xml:space="preserve"> 2015; </w:t>
      </w:r>
      <w:r w:rsidRPr="00F42A30">
        <w:rPr>
          <w:rFonts w:ascii="Book Antiqua" w:eastAsia="宋体" w:hAnsi="Book Antiqua" w:cs="宋体"/>
          <w:b/>
          <w:bCs/>
          <w:sz w:val="24"/>
          <w:szCs w:val="24"/>
          <w:lang w:eastAsia="zh-CN"/>
        </w:rPr>
        <w:t>7</w:t>
      </w:r>
      <w:r w:rsidRPr="00F42A30">
        <w:rPr>
          <w:rFonts w:ascii="Book Antiqua" w:eastAsia="宋体" w:hAnsi="Book Antiqua" w:cs="宋体"/>
          <w:sz w:val="24"/>
          <w:szCs w:val="24"/>
          <w:lang w:eastAsia="zh-CN"/>
        </w:rPr>
        <w:t>: 543-548 [PMID: 25922737 DOI: 10.397</w:t>
      </w:r>
      <w:r>
        <w:rPr>
          <w:rFonts w:ascii="Book Antiqua" w:eastAsia="宋体" w:hAnsi="Book Antiqua" w:cs="宋体"/>
          <w:sz w:val="24"/>
          <w:szCs w:val="24"/>
          <w:lang w:eastAsia="zh-CN"/>
        </w:rPr>
        <w:t>8/j.issn.2072-1439.2014.12.44]</w:t>
      </w:r>
    </w:p>
    <w:p w:rsidR="00F42A30" w:rsidRPr="00F42A30" w:rsidRDefault="00F42A30" w:rsidP="00F42A30">
      <w:pPr>
        <w:spacing w:after="0" w:line="360" w:lineRule="auto"/>
        <w:jc w:val="both"/>
        <w:rPr>
          <w:rFonts w:ascii="Book Antiqua" w:eastAsia="宋体" w:hAnsi="Book Antiqua" w:cs="宋体"/>
          <w:sz w:val="24"/>
          <w:szCs w:val="24"/>
          <w:lang w:eastAsia="zh-CN"/>
        </w:rPr>
      </w:pPr>
      <w:r w:rsidRPr="00F42A30">
        <w:rPr>
          <w:rFonts w:ascii="Book Antiqua" w:eastAsia="宋体" w:hAnsi="Book Antiqua" w:cs="宋体"/>
          <w:sz w:val="24"/>
          <w:szCs w:val="24"/>
          <w:lang w:eastAsia="zh-CN"/>
        </w:rPr>
        <w:t xml:space="preserve">17 </w:t>
      </w:r>
      <w:proofErr w:type="spellStart"/>
      <w:r w:rsidRPr="00F42A30">
        <w:rPr>
          <w:rFonts w:ascii="Book Antiqua" w:eastAsia="宋体" w:hAnsi="Book Antiqua" w:cs="宋体"/>
          <w:b/>
          <w:bCs/>
          <w:sz w:val="24"/>
          <w:szCs w:val="24"/>
          <w:lang w:eastAsia="zh-CN"/>
        </w:rPr>
        <w:t>Segev</w:t>
      </w:r>
      <w:proofErr w:type="spellEnd"/>
      <w:r w:rsidRPr="00F42A30">
        <w:rPr>
          <w:rFonts w:ascii="Book Antiqua" w:eastAsia="宋体" w:hAnsi="Book Antiqua" w:cs="宋体"/>
          <w:b/>
          <w:bCs/>
          <w:sz w:val="24"/>
          <w:szCs w:val="24"/>
          <w:lang w:eastAsia="zh-CN"/>
        </w:rPr>
        <w:t xml:space="preserve"> DL</w:t>
      </w:r>
      <w:r w:rsidRPr="00F42A30">
        <w:rPr>
          <w:rFonts w:ascii="Book Antiqua" w:eastAsia="宋体" w:hAnsi="Book Antiqua" w:cs="宋体"/>
          <w:sz w:val="24"/>
          <w:szCs w:val="24"/>
          <w:lang w:eastAsia="zh-CN"/>
        </w:rPr>
        <w:t xml:space="preserve">, Veale JL, Berger JC, Hiller JM, </w:t>
      </w:r>
      <w:proofErr w:type="spellStart"/>
      <w:r w:rsidRPr="00F42A30">
        <w:rPr>
          <w:rFonts w:ascii="Book Antiqua" w:eastAsia="宋体" w:hAnsi="Book Antiqua" w:cs="宋体"/>
          <w:sz w:val="24"/>
          <w:szCs w:val="24"/>
          <w:lang w:eastAsia="zh-CN"/>
        </w:rPr>
        <w:t>Hanto</w:t>
      </w:r>
      <w:proofErr w:type="spellEnd"/>
      <w:r w:rsidRPr="00F42A30">
        <w:rPr>
          <w:rFonts w:ascii="Book Antiqua" w:eastAsia="宋体" w:hAnsi="Book Antiqua" w:cs="宋体"/>
          <w:sz w:val="24"/>
          <w:szCs w:val="24"/>
          <w:lang w:eastAsia="zh-CN"/>
        </w:rPr>
        <w:t xml:space="preserve"> RL, </w:t>
      </w:r>
      <w:proofErr w:type="spellStart"/>
      <w:r w:rsidRPr="00F42A30">
        <w:rPr>
          <w:rFonts w:ascii="Book Antiqua" w:eastAsia="宋体" w:hAnsi="Book Antiqua" w:cs="宋体"/>
          <w:sz w:val="24"/>
          <w:szCs w:val="24"/>
          <w:lang w:eastAsia="zh-CN"/>
        </w:rPr>
        <w:t>Leeser</w:t>
      </w:r>
      <w:proofErr w:type="spellEnd"/>
      <w:r w:rsidRPr="00F42A30">
        <w:rPr>
          <w:rFonts w:ascii="Book Antiqua" w:eastAsia="宋体" w:hAnsi="Book Antiqua" w:cs="宋体"/>
          <w:sz w:val="24"/>
          <w:szCs w:val="24"/>
          <w:lang w:eastAsia="zh-CN"/>
        </w:rPr>
        <w:t xml:space="preserve"> DB, </w:t>
      </w:r>
      <w:proofErr w:type="spellStart"/>
      <w:r w:rsidRPr="00F42A30">
        <w:rPr>
          <w:rFonts w:ascii="Book Antiqua" w:eastAsia="宋体" w:hAnsi="Book Antiqua" w:cs="宋体"/>
          <w:sz w:val="24"/>
          <w:szCs w:val="24"/>
          <w:lang w:eastAsia="zh-CN"/>
        </w:rPr>
        <w:t>Geffner</w:t>
      </w:r>
      <w:proofErr w:type="spellEnd"/>
      <w:r w:rsidRPr="00F42A30">
        <w:rPr>
          <w:rFonts w:ascii="Book Antiqua" w:eastAsia="宋体" w:hAnsi="Book Antiqua" w:cs="宋体"/>
          <w:sz w:val="24"/>
          <w:szCs w:val="24"/>
          <w:lang w:eastAsia="zh-CN"/>
        </w:rPr>
        <w:t xml:space="preserve"> SR, </w:t>
      </w:r>
      <w:proofErr w:type="spellStart"/>
      <w:r w:rsidRPr="00F42A30">
        <w:rPr>
          <w:rFonts w:ascii="Book Antiqua" w:eastAsia="宋体" w:hAnsi="Book Antiqua" w:cs="宋体"/>
          <w:sz w:val="24"/>
          <w:szCs w:val="24"/>
          <w:lang w:eastAsia="zh-CN"/>
        </w:rPr>
        <w:t>Shenoy</w:t>
      </w:r>
      <w:proofErr w:type="spellEnd"/>
      <w:r w:rsidRPr="00F42A30">
        <w:rPr>
          <w:rFonts w:ascii="Book Antiqua" w:eastAsia="宋体" w:hAnsi="Book Antiqua" w:cs="宋体"/>
          <w:sz w:val="24"/>
          <w:szCs w:val="24"/>
          <w:lang w:eastAsia="zh-CN"/>
        </w:rPr>
        <w:t xml:space="preserve"> S, </w:t>
      </w:r>
      <w:proofErr w:type="spellStart"/>
      <w:r w:rsidRPr="00F42A30">
        <w:rPr>
          <w:rFonts w:ascii="Book Antiqua" w:eastAsia="宋体" w:hAnsi="Book Antiqua" w:cs="宋体"/>
          <w:sz w:val="24"/>
          <w:szCs w:val="24"/>
          <w:lang w:eastAsia="zh-CN"/>
        </w:rPr>
        <w:t>Bry</w:t>
      </w:r>
      <w:proofErr w:type="spellEnd"/>
      <w:r w:rsidRPr="00F42A30">
        <w:rPr>
          <w:rFonts w:ascii="Book Antiqua" w:eastAsia="宋体" w:hAnsi="Book Antiqua" w:cs="宋体"/>
          <w:sz w:val="24"/>
          <w:szCs w:val="24"/>
          <w:lang w:eastAsia="zh-CN"/>
        </w:rPr>
        <w:t xml:space="preserve"> WI, </w:t>
      </w:r>
      <w:proofErr w:type="spellStart"/>
      <w:r w:rsidRPr="00F42A30">
        <w:rPr>
          <w:rFonts w:ascii="Book Antiqua" w:eastAsia="宋体" w:hAnsi="Book Antiqua" w:cs="宋体"/>
          <w:sz w:val="24"/>
          <w:szCs w:val="24"/>
          <w:lang w:eastAsia="zh-CN"/>
        </w:rPr>
        <w:t>Katznelson</w:t>
      </w:r>
      <w:proofErr w:type="spellEnd"/>
      <w:r w:rsidRPr="00F42A30">
        <w:rPr>
          <w:rFonts w:ascii="Book Antiqua" w:eastAsia="宋体" w:hAnsi="Book Antiqua" w:cs="宋体"/>
          <w:sz w:val="24"/>
          <w:szCs w:val="24"/>
          <w:lang w:eastAsia="zh-CN"/>
        </w:rPr>
        <w:t xml:space="preserve"> S, Melcher ML, Rees MA, Samara EN, </w:t>
      </w:r>
      <w:proofErr w:type="spellStart"/>
      <w:r w:rsidRPr="00F42A30">
        <w:rPr>
          <w:rFonts w:ascii="Book Antiqua" w:eastAsia="宋体" w:hAnsi="Book Antiqua" w:cs="宋体"/>
          <w:sz w:val="24"/>
          <w:szCs w:val="24"/>
          <w:lang w:eastAsia="zh-CN"/>
        </w:rPr>
        <w:t>Israni</w:t>
      </w:r>
      <w:proofErr w:type="spellEnd"/>
      <w:r w:rsidRPr="00F42A30">
        <w:rPr>
          <w:rFonts w:ascii="Book Antiqua" w:eastAsia="宋体" w:hAnsi="Book Antiqua" w:cs="宋体"/>
          <w:sz w:val="24"/>
          <w:szCs w:val="24"/>
          <w:lang w:eastAsia="zh-CN"/>
        </w:rPr>
        <w:t xml:space="preserve"> AK, Cooper M, </w:t>
      </w:r>
      <w:r w:rsidRPr="00F42A30">
        <w:rPr>
          <w:rFonts w:ascii="Book Antiqua" w:eastAsia="宋体" w:hAnsi="Book Antiqua" w:cs="宋体"/>
          <w:sz w:val="24"/>
          <w:szCs w:val="24"/>
          <w:lang w:eastAsia="zh-CN"/>
        </w:rPr>
        <w:lastRenderedPageBreak/>
        <w:t xml:space="preserve">Montgomery RJ, </w:t>
      </w:r>
      <w:proofErr w:type="spellStart"/>
      <w:r w:rsidRPr="00F42A30">
        <w:rPr>
          <w:rFonts w:ascii="Book Antiqua" w:eastAsia="宋体" w:hAnsi="Book Antiqua" w:cs="宋体"/>
          <w:sz w:val="24"/>
          <w:szCs w:val="24"/>
          <w:lang w:eastAsia="zh-CN"/>
        </w:rPr>
        <w:t>Malinzak</w:t>
      </w:r>
      <w:proofErr w:type="spellEnd"/>
      <w:r w:rsidRPr="00F42A30">
        <w:rPr>
          <w:rFonts w:ascii="Book Antiqua" w:eastAsia="宋体" w:hAnsi="Book Antiqua" w:cs="宋体"/>
          <w:sz w:val="24"/>
          <w:szCs w:val="24"/>
          <w:lang w:eastAsia="zh-CN"/>
        </w:rPr>
        <w:t xml:space="preserve"> L, Whiting J, </w:t>
      </w:r>
      <w:proofErr w:type="spellStart"/>
      <w:r w:rsidRPr="00F42A30">
        <w:rPr>
          <w:rFonts w:ascii="Book Antiqua" w:eastAsia="宋体" w:hAnsi="Book Antiqua" w:cs="宋体"/>
          <w:sz w:val="24"/>
          <w:szCs w:val="24"/>
          <w:lang w:eastAsia="zh-CN"/>
        </w:rPr>
        <w:t>Baran</w:t>
      </w:r>
      <w:proofErr w:type="spellEnd"/>
      <w:r w:rsidRPr="00F42A30">
        <w:rPr>
          <w:rFonts w:ascii="Book Antiqua" w:eastAsia="宋体" w:hAnsi="Book Antiqua" w:cs="宋体"/>
          <w:sz w:val="24"/>
          <w:szCs w:val="24"/>
          <w:lang w:eastAsia="zh-CN"/>
        </w:rPr>
        <w:t xml:space="preserve"> D, </w:t>
      </w:r>
      <w:proofErr w:type="spellStart"/>
      <w:r w:rsidRPr="00F42A30">
        <w:rPr>
          <w:rFonts w:ascii="Book Antiqua" w:eastAsia="宋体" w:hAnsi="Book Antiqua" w:cs="宋体"/>
          <w:sz w:val="24"/>
          <w:szCs w:val="24"/>
          <w:lang w:eastAsia="zh-CN"/>
        </w:rPr>
        <w:t>Tchervenkov</w:t>
      </w:r>
      <w:proofErr w:type="spellEnd"/>
      <w:r w:rsidRPr="00F42A30">
        <w:rPr>
          <w:rFonts w:ascii="Book Antiqua" w:eastAsia="宋体" w:hAnsi="Book Antiqua" w:cs="宋体"/>
          <w:sz w:val="24"/>
          <w:szCs w:val="24"/>
          <w:lang w:eastAsia="zh-CN"/>
        </w:rPr>
        <w:t xml:space="preserve"> JI, Roberts JP, Rogers J, Axelrod DA, Simpkins CE, Montgomery RA. Transporting live donor kidneys for kidney paired donation: initial national results. </w:t>
      </w:r>
      <w:r w:rsidRPr="00F42A30">
        <w:rPr>
          <w:rFonts w:ascii="Book Antiqua" w:eastAsia="宋体" w:hAnsi="Book Antiqua" w:cs="宋体"/>
          <w:i/>
          <w:iCs/>
          <w:sz w:val="24"/>
          <w:szCs w:val="24"/>
          <w:lang w:eastAsia="zh-CN"/>
        </w:rPr>
        <w:t>Am J Transplant</w:t>
      </w:r>
      <w:r w:rsidRPr="00F42A30">
        <w:rPr>
          <w:rFonts w:ascii="Book Antiqua" w:eastAsia="宋体" w:hAnsi="Book Antiqua" w:cs="宋体"/>
          <w:sz w:val="24"/>
          <w:szCs w:val="24"/>
          <w:lang w:eastAsia="zh-CN"/>
        </w:rPr>
        <w:t xml:space="preserve"> 2011; </w:t>
      </w:r>
      <w:r w:rsidRPr="00F42A30">
        <w:rPr>
          <w:rFonts w:ascii="Book Antiqua" w:eastAsia="宋体" w:hAnsi="Book Antiqua" w:cs="宋体"/>
          <w:b/>
          <w:bCs/>
          <w:sz w:val="24"/>
          <w:szCs w:val="24"/>
          <w:lang w:eastAsia="zh-CN"/>
        </w:rPr>
        <w:t>11</w:t>
      </w:r>
      <w:r w:rsidRPr="00F42A30">
        <w:rPr>
          <w:rFonts w:ascii="Book Antiqua" w:eastAsia="宋体" w:hAnsi="Book Antiqua" w:cs="宋体"/>
          <w:sz w:val="24"/>
          <w:szCs w:val="24"/>
          <w:lang w:eastAsia="zh-CN"/>
        </w:rPr>
        <w:t>: 356-360 [PMID: 21272238 DOI: 10.1111/j.1600-6143.2010.03386.x]</w:t>
      </w:r>
    </w:p>
    <w:p w:rsidR="00F42A30" w:rsidRPr="00F42A30" w:rsidRDefault="00F42A30" w:rsidP="00F42A30">
      <w:pPr>
        <w:spacing w:after="0" w:line="360" w:lineRule="auto"/>
        <w:jc w:val="both"/>
        <w:rPr>
          <w:rFonts w:ascii="Book Antiqua" w:eastAsia="宋体" w:hAnsi="Book Antiqua" w:cs="宋体"/>
          <w:sz w:val="24"/>
          <w:szCs w:val="24"/>
          <w:lang w:eastAsia="zh-CN"/>
        </w:rPr>
      </w:pPr>
      <w:r w:rsidRPr="00F42A30">
        <w:rPr>
          <w:rFonts w:ascii="Book Antiqua" w:eastAsia="宋体" w:hAnsi="Book Antiqua" w:cs="宋体"/>
          <w:sz w:val="24"/>
          <w:szCs w:val="24"/>
          <w:lang w:eastAsia="zh-CN"/>
        </w:rPr>
        <w:t xml:space="preserve">18 </w:t>
      </w:r>
      <w:r w:rsidRPr="00F42A30">
        <w:rPr>
          <w:rFonts w:ascii="Book Antiqua" w:eastAsia="宋体" w:hAnsi="Book Antiqua" w:cs="宋体"/>
          <w:b/>
          <w:bCs/>
          <w:sz w:val="24"/>
          <w:szCs w:val="24"/>
          <w:lang w:eastAsia="zh-CN"/>
        </w:rPr>
        <w:t>Simpkins CE</w:t>
      </w:r>
      <w:r w:rsidRPr="00F42A30">
        <w:rPr>
          <w:rFonts w:ascii="Book Antiqua" w:eastAsia="宋体" w:hAnsi="Book Antiqua" w:cs="宋体"/>
          <w:sz w:val="24"/>
          <w:szCs w:val="24"/>
          <w:lang w:eastAsia="zh-CN"/>
        </w:rPr>
        <w:t xml:space="preserve">, Montgomery RA, </w:t>
      </w:r>
      <w:proofErr w:type="spellStart"/>
      <w:r w:rsidRPr="00F42A30">
        <w:rPr>
          <w:rFonts w:ascii="Book Antiqua" w:eastAsia="宋体" w:hAnsi="Book Antiqua" w:cs="宋体"/>
          <w:sz w:val="24"/>
          <w:szCs w:val="24"/>
          <w:lang w:eastAsia="zh-CN"/>
        </w:rPr>
        <w:t>Hawxby</w:t>
      </w:r>
      <w:proofErr w:type="spellEnd"/>
      <w:r w:rsidRPr="00F42A30">
        <w:rPr>
          <w:rFonts w:ascii="Book Antiqua" w:eastAsia="宋体" w:hAnsi="Book Antiqua" w:cs="宋体"/>
          <w:sz w:val="24"/>
          <w:szCs w:val="24"/>
          <w:lang w:eastAsia="zh-CN"/>
        </w:rPr>
        <w:t xml:space="preserve"> AM, Locke JE, Gentry SE, Warren DS, </w:t>
      </w:r>
      <w:proofErr w:type="spellStart"/>
      <w:r w:rsidRPr="00F42A30">
        <w:rPr>
          <w:rFonts w:ascii="Book Antiqua" w:eastAsia="宋体" w:hAnsi="Book Antiqua" w:cs="宋体"/>
          <w:sz w:val="24"/>
          <w:szCs w:val="24"/>
          <w:lang w:eastAsia="zh-CN"/>
        </w:rPr>
        <w:t>Segev</w:t>
      </w:r>
      <w:proofErr w:type="spellEnd"/>
      <w:r w:rsidRPr="00F42A30">
        <w:rPr>
          <w:rFonts w:ascii="Book Antiqua" w:eastAsia="宋体" w:hAnsi="Book Antiqua" w:cs="宋体"/>
          <w:sz w:val="24"/>
          <w:szCs w:val="24"/>
          <w:lang w:eastAsia="zh-CN"/>
        </w:rPr>
        <w:t xml:space="preserve"> DL. Cold ischemia time and allograft outcomes in live donor renal transplantation: is live donor organ transport feasible? </w:t>
      </w:r>
      <w:r w:rsidRPr="00F42A30">
        <w:rPr>
          <w:rFonts w:ascii="Book Antiqua" w:eastAsia="宋体" w:hAnsi="Book Antiqua" w:cs="宋体"/>
          <w:i/>
          <w:iCs/>
          <w:sz w:val="24"/>
          <w:szCs w:val="24"/>
          <w:lang w:eastAsia="zh-CN"/>
        </w:rPr>
        <w:t>Am J Transplant</w:t>
      </w:r>
      <w:r w:rsidRPr="00F42A30">
        <w:rPr>
          <w:rFonts w:ascii="Book Antiqua" w:eastAsia="宋体" w:hAnsi="Book Antiqua" w:cs="宋体"/>
          <w:sz w:val="24"/>
          <w:szCs w:val="24"/>
          <w:lang w:eastAsia="zh-CN"/>
        </w:rPr>
        <w:t xml:space="preserve"> 2007; </w:t>
      </w:r>
      <w:r w:rsidRPr="00F42A30">
        <w:rPr>
          <w:rFonts w:ascii="Book Antiqua" w:eastAsia="宋体" w:hAnsi="Book Antiqua" w:cs="宋体"/>
          <w:b/>
          <w:bCs/>
          <w:sz w:val="24"/>
          <w:szCs w:val="24"/>
          <w:lang w:eastAsia="zh-CN"/>
        </w:rPr>
        <w:t>7</w:t>
      </w:r>
      <w:r w:rsidRPr="00F42A30">
        <w:rPr>
          <w:rFonts w:ascii="Book Antiqua" w:eastAsia="宋体" w:hAnsi="Book Antiqua" w:cs="宋体"/>
          <w:sz w:val="24"/>
          <w:szCs w:val="24"/>
          <w:lang w:eastAsia="zh-CN"/>
        </w:rPr>
        <w:t>: 99-107 [PMID: 17227561 DOI: 10.</w:t>
      </w:r>
      <w:r>
        <w:rPr>
          <w:rFonts w:ascii="Book Antiqua" w:eastAsia="宋体" w:hAnsi="Book Antiqua" w:cs="宋体"/>
          <w:sz w:val="24"/>
          <w:szCs w:val="24"/>
          <w:lang w:eastAsia="zh-CN"/>
        </w:rPr>
        <w:t>1111/j.1600-6143.2006.01597.x]</w:t>
      </w:r>
    </w:p>
    <w:p w:rsidR="00F42A30" w:rsidRPr="00F42A30" w:rsidRDefault="00F42A30" w:rsidP="00F42A30">
      <w:pPr>
        <w:spacing w:after="0" w:line="360" w:lineRule="auto"/>
        <w:jc w:val="both"/>
        <w:rPr>
          <w:rFonts w:ascii="Book Antiqua" w:eastAsia="宋体" w:hAnsi="Book Antiqua" w:cs="宋体"/>
          <w:sz w:val="24"/>
          <w:szCs w:val="24"/>
          <w:lang w:eastAsia="zh-CN"/>
        </w:rPr>
      </w:pPr>
      <w:r w:rsidRPr="00F42A30">
        <w:rPr>
          <w:rFonts w:ascii="Book Antiqua" w:eastAsia="宋体" w:hAnsi="Book Antiqua" w:cs="宋体"/>
          <w:sz w:val="24"/>
          <w:szCs w:val="24"/>
          <w:lang w:eastAsia="zh-CN"/>
        </w:rPr>
        <w:t xml:space="preserve">19 </w:t>
      </w:r>
      <w:r w:rsidRPr="00F42A30">
        <w:rPr>
          <w:rFonts w:ascii="Book Antiqua" w:eastAsia="宋体" w:hAnsi="Book Antiqua" w:cs="宋体"/>
          <w:b/>
          <w:bCs/>
          <w:sz w:val="24"/>
          <w:szCs w:val="24"/>
          <w:lang w:eastAsia="zh-CN"/>
        </w:rPr>
        <w:t>Allen R</w:t>
      </w:r>
      <w:r w:rsidRPr="00F42A30">
        <w:rPr>
          <w:rFonts w:ascii="Book Antiqua" w:eastAsia="宋体" w:hAnsi="Book Antiqua" w:cs="宋体"/>
          <w:sz w:val="24"/>
          <w:szCs w:val="24"/>
          <w:lang w:eastAsia="zh-CN"/>
        </w:rPr>
        <w:t xml:space="preserve">, </w:t>
      </w:r>
      <w:proofErr w:type="spellStart"/>
      <w:r w:rsidRPr="00F42A30">
        <w:rPr>
          <w:rFonts w:ascii="Book Antiqua" w:eastAsia="宋体" w:hAnsi="Book Antiqua" w:cs="宋体"/>
          <w:sz w:val="24"/>
          <w:szCs w:val="24"/>
          <w:lang w:eastAsia="zh-CN"/>
        </w:rPr>
        <w:t>Pleass</w:t>
      </w:r>
      <w:proofErr w:type="spellEnd"/>
      <w:r w:rsidRPr="00F42A30">
        <w:rPr>
          <w:rFonts w:ascii="Book Antiqua" w:eastAsia="宋体" w:hAnsi="Book Antiqua" w:cs="宋体"/>
          <w:sz w:val="24"/>
          <w:szCs w:val="24"/>
          <w:lang w:eastAsia="zh-CN"/>
        </w:rPr>
        <w:t xml:space="preserve"> H, Clayton PA, </w:t>
      </w:r>
      <w:proofErr w:type="spellStart"/>
      <w:r w:rsidRPr="00F42A30">
        <w:rPr>
          <w:rFonts w:ascii="Book Antiqua" w:eastAsia="宋体" w:hAnsi="Book Antiqua" w:cs="宋体"/>
          <w:sz w:val="24"/>
          <w:szCs w:val="24"/>
          <w:lang w:eastAsia="zh-CN"/>
        </w:rPr>
        <w:t>Woodroffe</w:t>
      </w:r>
      <w:proofErr w:type="spellEnd"/>
      <w:r w:rsidRPr="00F42A30">
        <w:rPr>
          <w:rFonts w:ascii="Book Antiqua" w:eastAsia="宋体" w:hAnsi="Book Antiqua" w:cs="宋体"/>
          <w:sz w:val="24"/>
          <w:szCs w:val="24"/>
          <w:lang w:eastAsia="zh-CN"/>
        </w:rPr>
        <w:t xml:space="preserve"> C, Ferrari P. Outcomes of kidney paired donation transplants in relation to shipping and cold </w:t>
      </w:r>
      <w:proofErr w:type="spellStart"/>
      <w:r w:rsidRPr="00F42A30">
        <w:rPr>
          <w:rFonts w:ascii="Book Antiqua" w:eastAsia="宋体" w:hAnsi="Book Antiqua" w:cs="宋体"/>
          <w:sz w:val="24"/>
          <w:szCs w:val="24"/>
          <w:lang w:eastAsia="zh-CN"/>
        </w:rPr>
        <w:t>ischaemia</w:t>
      </w:r>
      <w:proofErr w:type="spellEnd"/>
      <w:r w:rsidRPr="00F42A30">
        <w:rPr>
          <w:rFonts w:ascii="Book Antiqua" w:eastAsia="宋体" w:hAnsi="Book Antiqua" w:cs="宋体"/>
          <w:sz w:val="24"/>
          <w:szCs w:val="24"/>
          <w:lang w:eastAsia="zh-CN"/>
        </w:rPr>
        <w:t xml:space="preserve"> time. </w:t>
      </w:r>
      <w:proofErr w:type="spellStart"/>
      <w:r w:rsidRPr="00F42A30">
        <w:rPr>
          <w:rFonts w:ascii="Book Antiqua" w:eastAsia="宋体" w:hAnsi="Book Antiqua" w:cs="宋体"/>
          <w:i/>
          <w:iCs/>
          <w:sz w:val="24"/>
          <w:szCs w:val="24"/>
          <w:lang w:eastAsia="zh-CN"/>
        </w:rPr>
        <w:t>Transpl</w:t>
      </w:r>
      <w:proofErr w:type="spellEnd"/>
      <w:r w:rsidRPr="00F42A30">
        <w:rPr>
          <w:rFonts w:ascii="Book Antiqua" w:eastAsia="宋体" w:hAnsi="Book Antiqua" w:cs="宋体"/>
          <w:i/>
          <w:iCs/>
          <w:sz w:val="24"/>
          <w:szCs w:val="24"/>
          <w:lang w:eastAsia="zh-CN"/>
        </w:rPr>
        <w:t xml:space="preserve"> </w:t>
      </w:r>
      <w:proofErr w:type="spellStart"/>
      <w:r w:rsidRPr="00F42A30">
        <w:rPr>
          <w:rFonts w:ascii="Book Antiqua" w:eastAsia="宋体" w:hAnsi="Book Antiqua" w:cs="宋体"/>
          <w:i/>
          <w:iCs/>
          <w:sz w:val="24"/>
          <w:szCs w:val="24"/>
          <w:lang w:eastAsia="zh-CN"/>
        </w:rPr>
        <w:t>Int</w:t>
      </w:r>
      <w:proofErr w:type="spellEnd"/>
      <w:r w:rsidRPr="00F42A30">
        <w:rPr>
          <w:rFonts w:ascii="Book Antiqua" w:eastAsia="宋体" w:hAnsi="Book Antiqua" w:cs="宋体"/>
          <w:sz w:val="24"/>
          <w:szCs w:val="24"/>
          <w:lang w:eastAsia="zh-CN"/>
        </w:rPr>
        <w:t xml:space="preserve"> 2016; </w:t>
      </w:r>
      <w:r w:rsidRPr="00F42A30">
        <w:rPr>
          <w:rFonts w:ascii="Book Antiqua" w:eastAsia="宋体" w:hAnsi="Book Antiqua" w:cs="宋体"/>
          <w:b/>
          <w:bCs/>
          <w:sz w:val="24"/>
          <w:szCs w:val="24"/>
          <w:lang w:eastAsia="zh-CN"/>
        </w:rPr>
        <w:t>29</w:t>
      </w:r>
      <w:r w:rsidRPr="00F42A30">
        <w:rPr>
          <w:rFonts w:ascii="Book Antiqua" w:eastAsia="宋体" w:hAnsi="Book Antiqua" w:cs="宋体"/>
          <w:sz w:val="24"/>
          <w:szCs w:val="24"/>
          <w:lang w:eastAsia="zh-CN"/>
        </w:rPr>
        <w:t>: 425-431 [PMID: 26576040 DOI: 10.1111/tri.12719]</w:t>
      </w:r>
    </w:p>
    <w:p w:rsidR="00F42A30" w:rsidRPr="00F42A30" w:rsidRDefault="00F42A30" w:rsidP="00F42A30">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20 </w:t>
      </w:r>
      <w:r w:rsidRPr="00F42A30">
        <w:rPr>
          <w:rFonts w:ascii="Book Antiqua" w:eastAsia="宋体" w:hAnsi="Book Antiqua" w:cs="宋体"/>
          <w:sz w:val="24"/>
          <w:szCs w:val="24"/>
          <w:lang w:eastAsia="zh-CN"/>
        </w:rPr>
        <w:t>2016 American Transplant Congress Abstracts.</w:t>
      </w:r>
      <w:proofErr w:type="gramEnd"/>
      <w:r w:rsidRPr="00F42A30">
        <w:rPr>
          <w:rFonts w:ascii="Book Antiqua" w:eastAsia="宋体" w:hAnsi="Book Antiqua" w:cs="宋体"/>
          <w:sz w:val="24"/>
          <w:szCs w:val="24"/>
          <w:lang w:eastAsia="zh-CN"/>
        </w:rPr>
        <w:t xml:space="preserve"> </w:t>
      </w:r>
      <w:r w:rsidRPr="00F42A30">
        <w:rPr>
          <w:rFonts w:ascii="Book Antiqua" w:eastAsia="宋体" w:hAnsi="Book Antiqua" w:cs="宋体"/>
          <w:i/>
          <w:iCs/>
          <w:sz w:val="24"/>
          <w:szCs w:val="24"/>
          <w:lang w:eastAsia="zh-CN"/>
        </w:rPr>
        <w:t>Am J Transplant</w:t>
      </w:r>
      <w:r w:rsidRPr="00F42A30">
        <w:rPr>
          <w:rFonts w:ascii="Book Antiqua" w:eastAsia="宋体" w:hAnsi="Book Antiqua" w:cs="宋体"/>
          <w:sz w:val="24"/>
          <w:szCs w:val="24"/>
          <w:lang w:eastAsia="zh-CN"/>
        </w:rPr>
        <w:t xml:space="preserve"> 2016; </w:t>
      </w:r>
      <w:r w:rsidRPr="00F42A30">
        <w:rPr>
          <w:rFonts w:ascii="Book Antiqua" w:eastAsia="宋体" w:hAnsi="Book Antiqua" w:cs="宋体"/>
          <w:b/>
          <w:bCs/>
          <w:sz w:val="24"/>
          <w:szCs w:val="24"/>
          <w:lang w:eastAsia="zh-CN"/>
        </w:rPr>
        <w:t xml:space="preserve">16 </w:t>
      </w:r>
      <w:proofErr w:type="spellStart"/>
      <w:r w:rsidRPr="00F42A30">
        <w:rPr>
          <w:rFonts w:ascii="Book Antiqua" w:eastAsia="宋体" w:hAnsi="Book Antiqua" w:cs="宋体"/>
          <w:bCs/>
          <w:sz w:val="24"/>
          <w:szCs w:val="24"/>
          <w:lang w:eastAsia="zh-CN"/>
        </w:rPr>
        <w:t>Suppl</w:t>
      </w:r>
      <w:proofErr w:type="spellEnd"/>
      <w:r w:rsidRPr="00F42A30">
        <w:rPr>
          <w:rFonts w:ascii="Book Antiqua" w:eastAsia="宋体" w:hAnsi="Book Antiqua" w:cs="宋体"/>
          <w:bCs/>
          <w:sz w:val="24"/>
          <w:szCs w:val="24"/>
          <w:lang w:eastAsia="zh-CN"/>
        </w:rPr>
        <w:t xml:space="preserve"> 3</w:t>
      </w:r>
      <w:r w:rsidRPr="00F42A30">
        <w:rPr>
          <w:rFonts w:ascii="Book Antiqua" w:eastAsia="宋体" w:hAnsi="Book Antiqua" w:cs="宋体"/>
          <w:sz w:val="24"/>
          <w:szCs w:val="24"/>
          <w:lang w:eastAsia="zh-CN"/>
        </w:rPr>
        <w:t>: 5-798 [PMID: 27273422 DOI: 10.1111/ajt.13895]</w:t>
      </w:r>
    </w:p>
    <w:p w:rsidR="00F42A30" w:rsidRPr="00F42A30" w:rsidRDefault="00F42A30" w:rsidP="00F42A30">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21 </w:t>
      </w:r>
      <w:r w:rsidRPr="00F42A30">
        <w:rPr>
          <w:rFonts w:ascii="Book Antiqua" w:eastAsia="宋体" w:hAnsi="Book Antiqua" w:cs="宋体"/>
          <w:b/>
          <w:sz w:val="24"/>
          <w:szCs w:val="24"/>
          <w:lang w:eastAsia="zh-CN"/>
        </w:rPr>
        <w:t>Rees MA</w:t>
      </w:r>
      <w:r w:rsidRPr="00F42A30">
        <w:rPr>
          <w:rFonts w:ascii="Book Antiqua" w:eastAsia="宋体" w:hAnsi="Book Antiqua" w:cs="宋体"/>
          <w:sz w:val="24"/>
          <w:szCs w:val="24"/>
          <w:lang w:eastAsia="zh-CN"/>
        </w:rPr>
        <w:t xml:space="preserve">, Dunn TB, </w:t>
      </w:r>
      <w:proofErr w:type="spellStart"/>
      <w:r w:rsidRPr="00F42A30">
        <w:rPr>
          <w:rFonts w:ascii="Book Antiqua" w:eastAsia="宋体" w:hAnsi="Book Antiqua" w:cs="宋体"/>
          <w:sz w:val="24"/>
          <w:szCs w:val="24"/>
          <w:lang w:eastAsia="zh-CN"/>
        </w:rPr>
        <w:t>Kuhr</w:t>
      </w:r>
      <w:proofErr w:type="spellEnd"/>
      <w:r w:rsidRPr="00F42A30">
        <w:rPr>
          <w:rFonts w:ascii="Book Antiqua" w:eastAsia="宋体" w:hAnsi="Book Antiqua" w:cs="宋体"/>
          <w:sz w:val="24"/>
          <w:szCs w:val="24"/>
          <w:lang w:eastAsia="zh-CN"/>
        </w:rPr>
        <w:t xml:space="preserve"> CS, Marsh CL, Rogers J, Rees SE, Cicero A, Reece LJ, Roth AE, </w:t>
      </w:r>
      <w:proofErr w:type="spellStart"/>
      <w:r w:rsidRPr="00F42A30">
        <w:rPr>
          <w:rFonts w:ascii="Book Antiqua" w:eastAsia="宋体" w:hAnsi="Book Antiqua" w:cs="宋体"/>
          <w:sz w:val="24"/>
          <w:szCs w:val="24"/>
          <w:lang w:eastAsia="zh-CN"/>
        </w:rPr>
        <w:t>Ekwenna</w:t>
      </w:r>
      <w:proofErr w:type="spellEnd"/>
      <w:r w:rsidRPr="00F42A30">
        <w:rPr>
          <w:rFonts w:ascii="Book Antiqua" w:eastAsia="宋体" w:hAnsi="Book Antiqua" w:cs="宋体"/>
          <w:sz w:val="24"/>
          <w:szCs w:val="24"/>
          <w:lang w:eastAsia="zh-CN"/>
        </w:rPr>
        <w:t xml:space="preserve"> O, </w:t>
      </w:r>
      <w:proofErr w:type="spellStart"/>
      <w:r w:rsidRPr="00F42A30">
        <w:rPr>
          <w:rFonts w:ascii="Book Antiqua" w:eastAsia="宋体" w:hAnsi="Book Antiqua" w:cs="宋体"/>
          <w:sz w:val="24"/>
          <w:szCs w:val="24"/>
          <w:lang w:eastAsia="zh-CN"/>
        </w:rPr>
        <w:t>Fumo</w:t>
      </w:r>
      <w:proofErr w:type="spellEnd"/>
      <w:r w:rsidRPr="00F42A30">
        <w:rPr>
          <w:rFonts w:ascii="Book Antiqua" w:eastAsia="宋体" w:hAnsi="Book Antiqua" w:cs="宋体"/>
          <w:sz w:val="24"/>
          <w:szCs w:val="24"/>
          <w:lang w:eastAsia="zh-CN"/>
        </w:rPr>
        <w:t xml:space="preserve"> DE, </w:t>
      </w:r>
      <w:proofErr w:type="spellStart"/>
      <w:r w:rsidRPr="00F42A30">
        <w:rPr>
          <w:rFonts w:ascii="Book Antiqua" w:eastAsia="宋体" w:hAnsi="Book Antiqua" w:cs="宋体"/>
          <w:sz w:val="24"/>
          <w:szCs w:val="24"/>
          <w:lang w:eastAsia="zh-CN"/>
        </w:rPr>
        <w:t>Krawiec</w:t>
      </w:r>
      <w:proofErr w:type="spellEnd"/>
      <w:r w:rsidRPr="00F42A30">
        <w:rPr>
          <w:rFonts w:ascii="Book Antiqua" w:eastAsia="宋体" w:hAnsi="Book Antiqua" w:cs="宋体"/>
          <w:sz w:val="24"/>
          <w:szCs w:val="24"/>
          <w:lang w:eastAsia="zh-CN"/>
        </w:rPr>
        <w:t xml:space="preserve"> KD, </w:t>
      </w:r>
      <w:proofErr w:type="spellStart"/>
      <w:r w:rsidRPr="00F42A30">
        <w:rPr>
          <w:rFonts w:ascii="Book Antiqua" w:eastAsia="宋体" w:hAnsi="Book Antiqua" w:cs="宋体"/>
          <w:sz w:val="24"/>
          <w:szCs w:val="24"/>
          <w:lang w:eastAsia="zh-CN"/>
        </w:rPr>
        <w:t>Kopke</w:t>
      </w:r>
      <w:proofErr w:type="spellEnd"/>
      <w:r w:rsidRPr="00F42A30">
        <w:rPr>
          <w:rFonts w:ascii="Book Antiqua" w:eastAsia="宋体" w:hAnsi="Book Antiqua" w:cs="宋体"/>
          <w:sz w:val="24"/>
          <w:szCs w:val="24"/>
          <w:lang w:eastAsia="zh-CN"/>
        </w:rPr>
        <w:t xml:space="preserve"> JE, Jain S, Tan M, </w:t>
      </w:r>
      <w:proofErr w:type="spellStart"/>
      <w:r w:rsidRPr="00F42A30">
        <w:rPr>
          <w:rFonts w:ascii="Book Antiqua" w:eastAsia="宋体" w:hAnsi="Book Antiqua" w:cs="宋体"/>
          <w:sz w:val="24"/>
          <w:szCs w:val="24"/>
          <w:lang w:eastAsia="zh-CN"/>
        </w:rPr>
        <w:t>Paloyo</w:t>
      </w:r>
      <w:proofErr w:type="spellEnd"/>
      <w:r w:rsidRPr="00F42A30">
        <w:rPr>
          <w:rFonts w:ascii="Book Antiqua" w:eastAsia="宋体" w:hAnsi="Book Antiqua" w:cs="宋体"/>
          <w:sz w:val="24"/>
          <w:szCs w:val="24"/>
          <w:lang w:eastAsia="zh-CN"/>
        </w:rPr>
        <w:t xml:space="preserve"> SR. Kidney Exchange to Overcome Financial Barriers to Kidney Transplantation. </w:t>
      </w:r>
      <w:r w:rsidRPr="00F42A30">
        <w:rPr>
          <w:rFonts w:ascii="Book Antiqua" w:eastAsia="宋体" w:hAnsi="Book Antiqua" w:cs="宋体"/>
          <w:i/>
          <w:sz w:val="24"/>
          <w:szCs w:val="24"/>
          <w:lang w:eastAsia="zh-CN"/>
        </w:rPr>
        <w:t xml:space="preserve">Am J Transplant </w:t>
      </w:r>
      <w:r w:rsidRPr="00F42A30">
        <w:rPr>
          <w:rFonts w:ascii="Book Antiqua" w:eastAsia="宋体" w:hAnsi="Book Antiqua" w:cs="宋体"/>
          <w:sz w:val="24"/>
          <w:szCs w:val="24"/>
          <w:lang w:eastAsia="zh-CN"/>
        </w:rPr>
        <w:t>2016</w:t>
      </w:r>
      <w:r>
        <w:rPr>
          <w:rFonts w:ascii="Book Antiqua" w:eastAsia="宋体" w:hAnsi="Book Antiqua" w:cs="宋体" w:hint="eastAsia"/>
          <w:sz w:val="24"/>
          <w:szCs w:val="24"/>
          <w:lang w:eastAsia="zh-CN"/>
        </w:rPr>
        <w:t xml:space="preserve"> [</w:t>
      </w:r>
      <w:r w:rsidRPr="00F42A30">
        <w:rPr>
          <w:rFonts w:ascii="Book Antiqua" w:eastAsia="宋体" w:hAnsi="Book Antiqua" w:cs="宋体"/>
          <w:sz w:val="24"/>
          <w:szCs w:val="24"/>
          <w:lang w:eastAsia="zh-CN"/>
        </w:rPr>
        <w:t>DOI: 10.1111/ajt.14106</w:t>
      </w:r>
      <w:r>
        <w:rPr>
          <w:rFonts w:ascii="Book Antiqua" w:eastAsia="宋体" w:hAnsi="Book Antiqua" w:cs="宋体" w:hint="eastAsia"/>
          <w:sz w:val="24"/>
          <w:szCs w:val="24"/>
          <w:lang w:eastAsia="zh-CN"/>
        </w:rPr>
        <w:t>]</w:t>
      </w:r>
    </w:p>
    <w:p w:rsidR="002B0222" w:rsidRPr="00F42A30" w:rsidRDefault="002B0222" w:rsidP="00F42A30">
      <w:pPr>
        <w:spacing w:after="0" w:line="360" w:lineRule="auto"/>
        <w:jc w:val="both"/>
        <w:rPr>
          <w:rFonts w:ascii="Book Antiqua" w:hAnsi="Book Antiqua" w:cs="Times New Roman"/>
          <w:sz w:val="24"/>
          <w:szCs w:val="24"/>
        </w:rPr>
      </w:pPr>
    </w:p>
    <w:p w:rsidR="002B0222" w:rsidRPr="00F42A30" w:rsidRDefault="00671765" w:rsidP="00F42A30">
      <w:pPr>
        <w:spacing w:after="0" w:line="360" w:lineRule="auto"/>
        <w:jc w:val="right"/>
        <w:rPr>
          <w:rFonts w:ascii="Book Antiqua" w:hAnsi="Book Antiqua" w:cs="Times New Roman"/>
          <w:sz w:val="24"/>
          <w:szCs w:val="24"/>
        </w:rPr>
      </w:pPr>
      <w:r w:rsidRPr="00F42A30">
        <w:rPr>
          <w:rFonts w:ascii="Book Antiqua" w:hAnsi="Book Antiqua"/>
          <w:b/>
          <w:sz w:val="24"/>
          <w:szCs w:val="24"/>
        </w:rPr>
        <w:t xml:space="preserve">P-Reviewer: </w:t>
      </w:r>
      <w:r w:rsidRPr="00F42A30">
        <w:rPr>
          <w:rFonts w:ascii="Book Antiqua" w:hAnsi="Book Antiqua"/>
          <w:color w:val="000000"/>
          <w:sz w:val="24"/>
          <w:szCs w:val="24"/>
        </w:rPr>
        <w:t>Friedman</w:t>
      </w:r>
      <w:r w:rsidRPr="00F42A30">
        <w:rPr>
          <w:rFonts w:ascii="Book Antiqua" w:hAnsi="Book Antiqua"/>
          <w:color w:val="000000"/>
          <w:sz w:val="24"/>
          <w:szCs w:val="24"/>
          <w:lang w:eastAsia="zh-CN"/>
        </w:rPr>
        <w:t xml:space="preserve"> EA, </w:t>
      </w:r>
      <w:r w:rsidRPr="00F42A30">
        <w:rPr>
          <w:rFonts w:ascii="Book Antiqua" w:hAnsi="Book Antiqua"/>
          <w:color w:val="000000"/>
          <w:sz w:val="24"/>
          <w:szCs w:val="24"/>
        </w:rPr>
        <w:t>Tarantino</w:t>
      </w:r>
      <w:r w:rsidRPr="00F42A30">
        <w:rPr>
          <w:rFonts w:ascii="Book Antiqua" w:hAnsi="Book Antiqua"/>
          <w:color w:val="000000"/>
          <w:sz w:val="24"/>
          <w:szCs w:val="24"/>
          <w:lang w:eastAsia="zh-CN"/>
        </w:rPr>
        <w:t xml:space="preserve"> G </w:t>
      </w:r>
      <w:r w:rsidRPr="00F42A30">
        <w:rPr>
          <w:rFonts w:ascii="Book Antiqua" w:hAnsi="Book Antiqua"/>
          <w:b/>
          <w:sz w:val="24"/>
          <w:szCs w:val="24"/>
        </w:rPr>
        <w:t xml:space="preserve">S-Editor: </w:t>
      </w:r>
      <w:proofErr w:type="spellStart"/>
      <w:r w:rsidRPr="00F42A30">
        <w:rPr>
          <w:rFonts w:ascii="Book Antiqua" w:hAnsi="Book Antiqua"/>
          <w:sz w:val="24"/>
          <w:szCs w:val="24"/>
        </w:rPr>
        <w:t>Ji</w:t>
      </w:r>
      <w:proofErr w:type="spellEnd"/>
      <w:r w:rsidRPr="00F42A30">
        <w:rPr>
          <w:rFonts w:ascii="Book Antiqua" w:hAnsi="Book Antiqua"/>
          <w:sz w:val="24"/>
          <w:szCs w:val="24"/>
        </w:rPr>
        <w:t xml:space="preserve"> FF</w:t>
      </w:r>
      <w:r w:rsidRPr="00F42A30">
        <w:rPr>
          <w:rFonts w:ascii="Book Antiqua" w:hAnsi="Book Antiqua"/>
          <w:b/>
          <w:sz w:val="24"/>
          <w:szCs w:val="24"/>
        </w:rPr>
        <w:t xml:space="preserve"> L-Editor: E-Editor:</w:t>
      </w:r>
    </w:p>
    <w:p w:rsidR="005759C2" w:rsidRPr="00671765" w:rsidRDefault="005759C2" w:rsidP="00671765">
      <w:pPr>
        <w:spacing w:after="0" w:line="360" w:lineRule="auto"/>
        <w:jc w:val="both"/>
        <w:rPr>
          <w:rFonts w:ascii="Book Antiqua" w:hAnsi="Book Antiqua" w:cs="Times New Roman"/>
          <w:sz w:val="24"/>
          <w:szCs w:val="24"/>
        </w:rPr>
      </w:pPr>
    </w:p>
    <w:p w:rsidR="00C433DE" w:rsidRDefault="00C433DE">
      <w:pPr>
        <w:rPr>
          <w:rFonts w:ascii="Book Antiqua" w:hAnsi="Book Antiqua" w:cs="Times New Roman"/>
          <w:b/>
          <w:sz w:val="24"/>
          <w:szCs w:val="24"/>
        </w:rPr>
      </w:pPr>
      <w:r>
        <w:rPr>
          <w:rFonts w:ascii="Book Antiqua" w:hAnsi="Book Antiqua" w:cs="Times New Roman"/>
          <w:b/>
          <w:sz w:val="24"/>
          <w:szCs w:val="24"/>
        </w:rPr>
        <w:br w:type="page"/>
      </w:r>
    </w:p>
    <w:p w:rsidR="00C433DE" w:rsidRPr="00C433DE" w:rsidRDefault="00C433DE" w:rsidP="00C433DE">
      <w:pPr>
        <w:spacing w:after="0" w:line="360" w:lineRule="auto"/>
        <w:jc w:val="both"/>
        <w:rPr>
          <w:rFonts w:ascii="Book Antiqua" w:hAnsi="Book Antiqua" w:cs="Times New Roman"/>
          <w:b/>
          <w:sz w:val="24"/>
          <w:szCs w:val="24"/>
        </w:rPr>
      </w:pPr>
      <w:r w:rsidRPr="00C433DE">
        <w:rPr>
          <w:rFonts w:ascii="Book Antiqua" w:hAnsi="Book Antiqua" w:cs="Times New Roman"/>
          <w:b/>
          <w:sz w:val="24"/>
          <w:szCs w:val="24"/>
        </w:rPr>
        <w:lastRenderedPageBreak/>
        <w:t xml:space="preserve">Table </w:t>
      </w:r>
      <w:r>
        <w:rPr>
          <w:rFonts w:ascii="Book Antiqua" w:hAnsi="Book Antiqua" w:cs="Times New Roman" w:hint="eastAsia"/>
          <w:b/>
          <w:sz w:val="24"/>
          <w:szCs w:val="24"/>
          <w:lang w:eastAsia="zh-CN"/>
        </w:rPr>
        <w:t>1</w:t>
      </w:r>
      <w:r w:rsidRPr="00C433DE">
        <w:rPr>
          <w:rFonts w:ascii="Book Antiqua" w:hAnsi="Book Antiqua" w:cs="Times New Roman"/>
          <w:b/>
          <w:sz w:val="24"/>
          <w:szCs w:val="24"/>
        </w:rPr>
        <w:t xml:space="preserve"> </w:t>
      </w:r>
      <w:r w:rsidRPr="00C433DE">
        <w:rPr>
          <w:rFonts w:ascii="Book Antiqua" w:hAnsi="Book Antiqua"/>
          <w:b/>
          <w:sz w:val="24"/>
          <w:szCs w:val="24"/>
        </w:rPr>
        <w:t>Human leukocyte antigen</w:t>
      </w:r>
      <w:r w:rsidRPr="00C433DE">
        <w:rPr>
          <w:rFonts w:ascii="Book Antiqua" w:hAnsi="Book Antiqua" w:cs="Times New Roman"/>
          <w:b/>
          <w:sz w:val="24"/>
          <w:szCs w:val="24"/>
        </w:rPr>
        <w:t xml:space="preserve"> data of patient and donor </w:t>
      </w:r>
    </w:p>
    <w:tbl>
      <w:tblPr>
        <w:tblStyle w:val="TableGrid"/>
        <w:tblW w:w="0" w:type="auto"/>
        <w:tblLook w:val="04A0" w:firstRow="1" w:lastRow="0" w:firstColumn="1" w:lastColumn="0" w:noHBand="0" w:noVBand="1"/>
      </w:tblPr>
      <w:tblGrid>
        <w:gridCol w:w="1407"/>
        <w:gridCol w:w="474"/>
        <w:gridCol w:w="475"/>
        <w:gridCol w:w="475"/>
        <w:gridCol w:w="475"/>
        <w:gridCol w:w="575"/>
        <w:gridCol w:w="575"/>
        <w:gridCol w:w="575"/>
        <w:gridCol w:w="575"/>
        <w:gridCol w:w="539"/>
        <w:gridCol w:w="539"/>
        <w:gridCol w:w="681"/>
        <w:gridCol w:w="681"/>
        <w:gridCol w:w="547"/>
        <w:gridCol w:w="547"/>
      </w:tblGrid>
      <w:tr w:rsidR="00C433DE" w:rsidRPr="00671765" w:rsidTr="00C433DE">
        <w:tc>
          <w:tcPr>
            <w:tcW w:w="1407" w:type="dxa"/>
          </w:tcPr>
          <w:p w:rsidR="00C433DE" w:rsidRPr="00671765" w:rsidRDefault="00C433DE" w:rsidP="00C433DE">
            <w:pPr>
              <w:spacing w:line="360" w:lineRule="auto"/>
              <w:jc w:val="both"/>
              <w:rPr>
                <w:rFonts w:ascii="Book Antiqua" w:hAnsi="Book Antiqua" w:cs="Times New Roman"/>
                <w:sz w:val="24"/>
                <w:szCs w:val="24"/>
              </w:rPr>
            </w:pPr>
          </w:p>
        </w:tc>
        <w:tc>
          <w:tcPr>
            <w:tcW w:w="949" w:type="dxa"/>
            <w:gridSpan w:val="2"/>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A</w:t>
            </w:r>
          </w:p>
        </w:tc>
        <w:tc>
          <w:tcPr>
            <w:tcW w:w="950" w:type="dxa"/>
            <w:gridSpan w:val="2"/>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B</w:t>
            </w:r>
          </w:p>
        </w:tc>
        <w:tc>
          <w:tcPr>
            <w:tcW w:w="1150" w:type="dxa"/>
            <w:gridSpan w:val="2"/>
          </w:tcPr>
          <w:p w:rsidR="00C433DE" w:rsidRPr="00671765" w:rsidRDefault="00C433DE" w:rsidP="00C433DE">
            <w:pPr>
              <w:spacing w:line="360" w:lineRule="auto"/>
              <w:jc w:val="both"/>
              <w:rPr>
                <w:rFonts w:ascii="Book Antiqua" w:hAnsi="Book Antiqua" w:cs="Times New Roman"/>
                <w:sz w:val="24"/>
                <w:szCs w:val="24"/>
              </w:rPr>
            </w:pPr>
            <w:proofErr w:type="spellStart"/>
            <w:r w:rsidRPr="00671765">
              <w:rPr>
                <w:rFonts w:ascii="Book Antiqua" w:hAnsi="Book Antiqua" w:cs="Times New Roman"/>
                <w:sz w:val="24"/>
                <w:szCs w:val="24"/>
              </w:rPr>
              <w:t>Bw</w:t>
            </w:r>
            <w:proofErr w:type="spellEnd"/>
          </w:p>
        </w:tc>
        <w:tc>
          <w:tcPr>
            <w:tcW w:w="1150" w:type="dxa"/>
            <w:gridSpan w:val="2"/>
          </w:tcPr>
          <w:p w:rsidR="00C433DE" w:rsidRPr="00671765" w:rsidRDefault="00C433DE" w:rsidP="00C433DE">
            <w:pPr>
              <w:spacing w:line="360" w:lineRule="auto"/>
              <w:jc w:val="both"/>
              <w:rPr>
                <w:rFonts w:ascii="Book Antiqua" w:hAnsi="Book Antiqua" w:cs="Times New Roman"/>
                <w:sz w:val="24"/>
                <w:szCs w:val="24"/>
              </w:rPr>
            </w:pPr>
            <w:proofErr w:type="spellStart"/>
            <w:r w:rsidRPr="00671765">
              <w:rPr>
                <w:rFonts w:ascii="Book Antiqua" w:hAnsi="Book Antiqua" w:cs="Times New Roman"/>
                <w:sz w:val="24"/>
                <w:szCs w:val="24"/>
              </w:rPr>
              <w:t>Cw</w:t>
            </w:r>
            <w:proofErr w:type="spellEnd"/>
          </w:p>
        </w:tc>
        <w:tc>
          <w:tcPr>
            <w:tcW w:w="1078" w:type="dxa"/>
            <w:gridSpan w:val="2"/>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DR B1</w:t>
            </w:r>
          </w:p>
        </w:tc>
        <w:tc>
          <w:tcPr>
            <w:tcW w:w="1362" w:type="dxa"/>
            <w:gridSpan w:val="2"/>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DRB3,</w:t>
            </w:r>
            <w:r>
              <w:rPr>
                <w:rFonts w:ascii="Book Antiqua" w:hAnsi="Book Antiqua" w:cs="Times New Roman" w:hint="eastAsia"/>
                <w:sz w:val="24"/>
                <w:szCs w:val="24"/>
                <w:lang w:eastAsia="zh-CN"/>
              </w:rPr>
              <w:t xml:space="preserve"> </w:t>
            </w:r>
            <w:r w:rsidRPr="00671765">
              <w:rPr>
                <w:rFonts w:ascii="Book Antiqua" w:hAnsi="Book Antiqua" w:cs="Times New Roman"/>
                <w:sz w:val="24"/>
                <w:szCs w:val="24"/>
              </w:rPr>
              <w:t>4,</w:t>
            </w:r>
            <w:r>
              <w:rPr>
                <w:rFonts w:ascii="Book Antiqua" w:hAnsi="Book Antiqua" w:cs="Times New Roman" w:hint="eastAsia"/>
                <w:sz w:val="24"/>
                <w:szCs w:val="24"/>
                <w:lang w:eastAsia="zh-CN"/>
              </w:rPr>
              <w:t xml:space="preserve"> </w:t>
            </w:r>
            <w:r w:rsidRPr="00671765">
              <w:rPr>
                <w:rFonts w:ascii="Book Antiqua" w:hAnsi="Book Antiqua" w:cs="Times New Roman"/>
                <w:sz w:val="24"/>
                <w:szCs w:val="24"/>
              </w:rPr>
              <w:t>5</w:t>
            </w:r>
          </w:p>
        </w:tc>
        <w:tc>
          <w:tcPr>
            <w:tcW w:w="1094" w:type="dxa"/>
            <w:gridSpan w:val="2"/>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DQ B1</w:t>
            </w:r>
          </w:p>
        </w:tc>
      </w:tr>
      <w:tr w:rsidR="00C433DE" w:rsidRPr="00671765" w:rsidTr="00C433DE">
        <w:tc>
          <w:tcPr>
            <w:tcW w:w="1407"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Patient 1</w:t>
            </w:r>
          </w:p>
        </w:tc>
        <w:tc>
          <w:tcPr>
            <w:tcW w:w="474"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1</w:t>
            </w:r>
          </w:p>
        </w:tc>
        <w:tc>
          <w:tcPr>
            <w:tcW w:w="475"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24</w:t>
            </w:r>
          </w:p>
        </w:tc>
        <w:tc>
          <w:tcPr>
            <w:tcW w:w="475"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15</w:t>
            </w:r>
          </w:p>
        </w:tc>
        <w:tc>
          <w:tcPr>
            <w:tcW w:w="475"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37</w:t>
            </w:r>
          </w:p>
        </w:tc>
        <w:tc>
          <w:tcPr>
            <w:tcW w:w="575"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4</w:t>
            </w:r>
          </w:p>
        </w:tc>
        <w:tc>
          <w:tcPr>
            <w:tcW w:w="575"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6</w:t>
            </w:r>
          </w:p>
        </w:tc>
        <w:tc>
          <w:tcPr>
            <w:tcW w:w="575"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6</w:t>
            </w:r>
          </w:p>
        </w:tc>
        <w:tc>
          <w:tcPr>
            <w:tcW w:w="575"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8</w:t>
            </w:r>
          </w:p>
        </w:tc>
        <w:tc>
          <w:tcPr>
            <w:tcW w:w="539"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10</w:t>
            </w:r>
          </w:p>
        </w:tc>
        <w:tc>
          <w:tcPr>
            <w:tcW w:w="539"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12</w:t>
            </w:r>
          </w:p>
        </w:tc>
        <w:tc>
          <w:tcPr>
            <w:tcW w:w="681"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52</w:t>
            </w:r>
          </w:p>
        </w:tc>
        <w:tc>
          <w:tcPr>
            <w:tcW w:w="681"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w:t>
            </w:r>
          </w:p>
        </w:tc>
        <w:tc>
          <w:tcPr>
            <w:tcW w:w="547"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5</w:t>
            </w:r>
          </w:p>
        </w:tc>
        <w:tc>
          <w:tcPr>
            <w:tcW w:w="547"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7</w:t>
            </w:r>
          </w:p>
        </w:tc>
      </w:tr>
      <w:tr w:rsidR="00C433DE" w:rsidRPr="00671765" w:rsidTr="00C433DE">
        <w:tc>
          <w:tcPr>
            <w:tcW w:w="1407"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Donor 2</w:t>
            </w:r>
          </w:p>
        </w:tc>
        <w:tc>
          <w:tcPr>
            <w:tcW w:w="474"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1</w:t>
            </w:r>
          </w:p>
        </w:tc>
        <w:tc>
          <w:tcPr>
            <w:tcW w:w="475"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11</w:t>
            </w:r>
          </w:p>
        </w:tc>
        <w:tc>
          <w:tcPr>
            <w:tcW w:w="475"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40</w:t>
            </w:r>
          </w:p>
        </w:tc>
        <w:tc>
          <w:tcPr>
            <w:tcW w:w="475"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w:t>
            </w:r>
          </w:p>
        </w:tc>
        <w:tc>
          <w:tcPr>
            <w:tcW w:w="575"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6</w:t>
            </w:r>
          </w:p>
        </w:tc>
        <w:tc>
          <w:tcPr>
            <w:tcW w:w="575"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w:t>
            </w:r>
          </w:p>
        </w:tc>
        <w:tc>
          <w:tcPr>
            <w:tcW w:w="575"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15</w:t>
            </w:r>
          </w:p>
        </w:tc>
        <w:tc>
          <w:tcPr>
            <w:tcW w:w="575"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w:t>
            </w:r>
          </w:p>
        </w:tc>
        <w:tc>
          <w:tcPr>
            <w:tcW w:w="539"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8</w:t>
            </w:r>
          </w:p>
        </w:tc>
        <w:tc>
          <w:tcPr>
            <w:tcW w:w="539"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11</w:t>
            </w:r>
          </w:p>
        </w:tc>
        <w:tc>
          <w:tcPr>
            <w:tcW w:w="681"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52</w:t>
            </w:r>
          </w:p>
        </w:tc>
        <w:tc>
          <w:tcPr>
            <w:tcW w:w="681"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w:t>
            </w:r>
          </w:p>
        </w:tc>
        <w:tc>
          <w:tcPr>
            <w:tcW w:w="547"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7</w:t>
            </w:r>
          </w:p>
        </w:tc>
        <w:tc>
          <w:tcPr>
            <w:tcW w:w="547"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4</w:t>
            </w:r>
          </w:p>
        </w:tc>
      </w:tr>
      <w:tr w:rsidR="00C433DE" w:rsidRPr="00671765" w:rsidTr="00C433DE">
        <w:tc>
          <w:tcPr>
            <w:tcW w:w="1407"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Patient 2</w:t>
            </w:r>
          </w:p>
        </w:tc>
        <w:tc>
          <w:tcPr>
            <w:tcW w:w="474"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2</w:t>
            </w:r>
          </w:p>
        </w:tc>
        <w:tc>
          <w:tcPr>
            <w:tcW w:w="475"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33</w:t>
            </w:r>
          </w:p>
        </w:tc>
        <w:tc>
          <w:tcPr>
            <w:tcW w:w="475"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15</w:t>
            </w:r>
          </w:p>
        </w:tc>
        <w:tc>
          <w:tcPr>
            <w:tcW w:w="475"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51</w:t>
            </w:r>
          </w:p>
        </w:tc>
        <w:tc>
          <w:tcPr>
            <w:tcW w:w="575"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6</w:t>
            </w:r>
          </w:p>
        </w:tc>
        <w:tc>
          <w:tcPr>
            <w:tcW w:w="575"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w:t>
            </w:r>
          </w:p>
        </w:tc>
        <w:tc>
          <w:tcPr>
            <w:tcW w:w="575"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1</w:t>
            </w:r>
          </w:p>
        </w:tc>
        <w:tc>
          <w:tcPr>
            <w:tcW w:w="575"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12</w:t>
            </w:r>
          </w:p>
        </w:tc>
        <w:tc>
          <w:tcPr>
            <w:tcW w:w="539"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4</w:t>
            </w:r>
          </w:p>
        </w:tc>
        <w:tc>
          <w:tcPr>
            <w:tcW w:w="539"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8</w:t>
            </w:r>
          </w:p>
        </w:tc>
        <w:tc>
          <w:tcPr>
            <w:tcW w:w="681"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53</w:t>
            </w:r>
          </w:p>
        </w:tc>
        <w:tc>
          <w:tcPr>
            <w:tcW w:w="681"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w:t>
            </w:r>
          </w:p>
        </w:tc>
        <w:tc>
          <w:tcPr>
            <w:tcW w:w="547"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7</w:t>
            </w:r>
          </w:p>
        </w:tc>
        <w:tc>
          <w:tcPr>
            <w:tcW w:w="547"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8</w:t>
            </w:r>
          </w:p>
        </w:tc>
      </w:tr>
      <w:tr w:rsidR="00C433DE" w:rsidRPr="00671765" w:rsidTr="00C433DE">
        <w:tc>
          <w:tcPr>
            <w:tcW w:w="1407"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Donor</w:t>
            </w:r>
            <w:r>
              <w:rPr>
                <w:rFonts w:ascii="Book Antiqua" w:hAnsi="Book Antiqua" w:cs="Times New Roman" w:hint="eastAsia"/>
                <w:sz w:val="24"/>
                <w:szCs w:val="24"/>
                <w:lang w:eastAsia="zh-CN"/>
              </w:rPr>
              <w:t xml:space="preserve"> </w:t>
            </w:r>
            <w:r w:rsidRPr="00671765">
              <w:rPr>
                <w:rFonts w:ascii="Book Antiqua" w:hAnsi="Book Antiqua" w:cs="Times New Roman"/>
                <w:sz w:val="24"/>
                <w:szCs w:val="24"/>
              </w:rPr>
              <w:t>1</w:t>
            </w:r>
          </w:p>
        </w:tc>
        <w:tc>
          <w:tcPr>
            <w:tcW w:w="474"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1</w:t>
            </w:r>
          </w:p>
        </w:tc>
        <w:tc>
          <w:tcPr>
            <w:tcW w:w="475"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68</w:t>
            </w:r>
          </w:p>
        </w:tc>
        <w:tc>
          <w:tcPr>
            <w:tcW w:w="475"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15</w:t>
            </w:r>
          </w:p>
        </w:tc>
        <w:tc>
          <w:tcPr>
            <w:tcW w:w="475"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55</w:t>
            </w:r>
          </w:p>
        </w:tc>
        <w:tc>
          <w:tcPr>
            <w:tcW w:w="575"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6</w:t>
            </w:r>
          </w:p>
        </w:tc>
        <w:tc>
          <w:tcPr>
            <w:tcW w:w="575"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w:t>
            </w:r>
          </w:p>
        </w:tc>
        <w:tc>
          <w:tcPr>
            <w:tcW w:w="575"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7</w:t>
            </w:r>
          </w:p>
        </w:tc>
        <w:tc>
          <w:tcPr>
            <w:tcW w:w="575"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0</w:t>
            </w:r>
          </w:p>
        </w:tc>
        <w:tc>
          <w:tcPr>
            <w:tcW w:w="539"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7</w:t>
            </w:r>
          </w:p>
        </w:tc>
        <w:tc>
          <w:tcPr>
            <w:tcW w:w="539"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14</w:t>
            </w:r>
          </w:p>
        </w:tc>
        <w:tc>
          <w:tcPr>
            <w:tcW w:w="681"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52</w:t>
            </w:r>
          </w:p>
        </w:tc>
        <w:tc>
          <w:tcPr>
            <w:tcW w:w="681"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53</w:t>
            </w:r>
          </w:p>
        </w:tc>
        <w:tc>
          <w:tcPr>
            <w:tcW w:w="547"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2</w:t>
            </w:r>
          </w:p>
        </w:tc>
        <w:tc>
          <w:tcPr>
            <w:tcW w:w="547" w:type="dxa"/>
          </w:tcPr>
          <w:p w:rsidR="00C433DE" w:rsidRPr="00671765" w:rsidRDefault="00C433DE"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6</w:t>
            </w:r>
          </w:p>
        </w:tc>
      </w:tr>
    </w:tbl>
    <w:p w:rsidR="00C433DE" w:rsidRPr="00671765" w:rsidRDefault="00C433DE" w:rsidP="00C433DE">
      <w:pPr>
        <w:spacing w:after="0" w:line="360" w:lineRule="auto"/>
        <w:jc w:val="both"/>
        <w:rPr>
          <w:rFonts w:ascii="Book Antiqua" w:hAnsi="Book Antiqua" w:cs="Times New Roman"/>
          <w:sz w:val="24"/>
          <w:szCs w:val="24"/>
        </w:rPr>
      </w:pPr>
      <w:r>
        <w:rPr>
          <w:rFonts w:ascii="Book Antiqua" w:hAnsi="Book Antiqua" w:cs="Times New Roman"/>
          <w:sz w:val="24"/>
          <w:szCs w:val="24"/>
        </w:rPr>
        <w:t>Patient 1</w:t>
      </w:r>
      <w:r w:rsidRPr="00671765">
        <w:rPr>
          <w:rFonts w:ascii="Book Antiqua" w:hAnsi="Book Antiqua" w:cs="Times New Roman"/>
          <w:sz w:val="24"/>
          <w:szCs w:val="24"/>
        </w:rPr>
        <w:t xml:space="preserve">: Donor specific antibody in </w:t>
      </w:r>
      <w:r w:rsidRPr="00671765">
        <w:rPr>
          <w:rFonts w:ascii="Book Antiqua" w:hAnsi="Book Antiqua"/>
          <w:sz w:val="24"/>
          <w:szCs w:val="24"/>
        </w:rPr>
        <w:t>mean fluorescence intensity</w:t>
      </w:r>
      <w:r w:rsidRPr="00671765">
        <w:rPr>
          <w:rFonts w:ascii="Book Antiqua" w:hAnsi="Book Antiqua" w:cs="Times New Roman"/>
          <w:sz w:val="24"/>
          <w:szCs w:val="24"/>
        </w:rPr>
        <w:t xml:space="preserve"> with donor 1, A68 =</w:t>
      </w:r>
      <w:r>
        <w:rPr>
          <w:rFonts w:ascii="Book Antiqua" w:hAnsi="Book Antiqua" w:cs="Times New Roman" w:hint="eastAsia"/>
          <w:sz w:val="24"/>
          <w:szCs w:val="24"/>
          <w:lang w:eastAsia="zh-CN"/>
        </w:rPr>
        <w:t xml:space="preserve"> </w:t>
      </w:r>
      <w:r>
        <w:rPr>
          <w:rFonts w:ascii="Book Antiqua" w:hAnsi="Book Antiqua" w:cs="Times New Roman"/>
          <w:sz w:val="24"/>
          <w:szCs w:val="24"/>
        </w:rPr>
        <w:t>9870</w:t>
      </w:r>
      <w:r w:rsidRPr="00671765">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671765">
        <w:rPr>
          <w:rFonts w:ascii="Book Antiqua" w:hAnsi="Book Antiqua" w:cs="Times New Roman"/>
          <w:sz w:val="24"/>
          <w:szCs w:val="24"/>
        </w:rPr>
        <w:t>B55</w:t>
      </w:r>
      <w:r>
        <w:rPr>
          <w:rFonts w:ascii="Book Antiqua" w:hAnsi="Book Antiqua" w:cs="Times New Roman" w:hint="eastAsia"/>
          <w:sz w:val="24"/>
          <w:szCs w:val="24"/>
          <w:lang w:eastAsia="zh-CN"/>
        </w:rPr>
        <w:t xml:space="preserve"> </w:t>
      </w:r>
      <w:r w:rsidRPr="00671765">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671765">
        <w:rPr>
          <w:rFonts w:ascii="Book Antiqua" w:hAnsi="Book Antiqua" w:cs="Times New Roman"/>
          <w:sz w:val="24"/>
          <w:szCs w:val="24"/>
        </w:rPr>
        <w:t>7736; CW7</w:t>
      </w:r>
      <w:r>
        <w:rPr>
          <w:rFonts w:ascii="Book Antiqua" w:hAnsi="Book Antiqua" w:cs="Times New Roman" w:hint="eastAsia"/>
          <w:sz w:val="24"/>
          <w:szCs w:val="24"/>
          <w:lang w:eastAsia="zh-CN"/>
        </w:rPr>
        <w:t xml:space="preserve"> </w:t>
      </w:r>
      <w:r w:rsidRPr="00671765">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671765">
        <w:rPr>
          <w:rFonts w:ascii="Book Antiqua" w:hAnsi="Book Antiqua" w:cs="Times New Roman"/>
          <w:sz w:val="24"/>
          <w:szCs w:val="24"/>
        </w:rPr>
        <w:t>11600 and no donor specific antibody with donor 2;</w:t>
      </w:r>
      <w:r>
        <w:rPr>
          <w:rFonts w:ascii="Book Antiqua" w:hAnsi="Book Antiqua" w:cs="Times New Roman" w:hint="eastAsia"/>
          <w:sz w:val="24"/>
          <w:szCs w:val="24"/>
          <w:lang w:eastAsia="zh-CN"/>
        </w:rPr>
        <w:t xml:space="preserve"> </w:t>
      </w:r>
      <w:r>
        <w:rPr>
          <w:rFonts w:ascii="Book Antiqua" w:hAnsi="Book Antiqua" w:cs="Times New Roman"/>
          <w:sz w:val="24"/>
          <w:szCs w:val="24"/>
        </w:rPr>
        <w:t>Patient 2</w:t>
      </w:r>
      <w:r w:rsidRPr="00671765">
        <w:rPr>
          <w:rFonts w:ascii="Book Antiqua" w:hAnsi="Book Antiqua" w:cs="Times New Roman"/>
          <w:sz w:val="24"/>
          <w:szCs w:val="24"/>
        </w:rPr>
        <w:t>: No donor specific antibody with donor 1 and 2</w:t>
      </w:r>
      <w:r>
        <w:rPr>
          <w:rFonts w:ascii="Book Antiqua" w:hAnsi="Book Antiqua" w:cs="Times New Roman" w:hint="eastAsia"/>
          <w:sz w:val="24"/>
          <w:szCs w:val="24"/>
          <w:lang w:eastAsia="zh-CN"/>
        </w:rPr>
        <w:t>.</w:t>
      </w:r>
      <w:r w:rsidRPr="00671765">
        <w:rPr>
          <w:rFonts w:ascii="Book Antiqua" w:hAnsi="Book Antiqua" w:cs="Times New Roman"/>
          <w:sz w:val="24"/>
          <w:szCs w:val="24"/>
        </w:rPr>
        <w:t xml:space="preserve">  </w:t>
      </w:r>
    </w:p>
    <w:p w:rsidR="005759C2" w:rsidRPr="00671765" w:rsidRDefault="00C433DE" w:rsidP="00C433DE">
      <w:pPr>
        <w:rPr>
          <w:rFonts w:ascii="Book Antiqua" w:hAnsi="Book Antiqua" w:cs="Times New Roman"/>
          <w:b/>
          <w:sz w:val="24"/>
          <w:szCs w:val="24"/>
        </w:rPr>
      </w:pPr>
      <w:r>
        <w:rPr>
          <w:rFonts w:ascii="Book Antiqua" w:hAnsi="Book Antiqua" w:cs="Times New Roman"/>
          <w:b/>
          <w:sz w:val="24"/>
          <w:szCs w:val="24"/>
        </w:rPr>
        <w:br w:type="page"/>
      </w:r>
      <w:r>
        <w:rPr>
          <w:rFonts w:ascii="Book Antiqua" w:hAnsi="Book Antiqua" w:cs="Times New Roman"/>
          <w:b/>
          <w:sz w:val="24"/>
          <w:szCs w:val="24"/>
        </w:rPr>
        <w:lastRenderedPageBreak/>
        <w:t xml:space="preserve">Table </w:t>
      </w:r>
      <w:r>
        <w:rPr>
          <w:rFonts w:ascii="Book Antiqua" w:hAnsi="Book Antiqua" w:cs="Times New Roman" w:hint="eastAsia"/>
          <w:b/>
          <w:sz w:val="24"/>
          <w:szCs w:val="24"/>
          <w:lang w:eastAsia="zh-CN"/>
        </w:rPr>
        <w:t>2</w:t>
      </w:r>
      <w:r w:rsidRPr="00671765">
        <w:rPr>
          <w:rFonts w:ascii="Book Antiqua" w:hAnsi="Book Antiqua" w:cs="Times New Roman"/>
          <w:b/>
          <w:sz w:val="24"/>
          <w:szCs w:val="24"/>
        </w:rPr>
        <w:t xml:space="preserve"> Demographics and outcome of two way kidney exchange </w:t>
      </w:r>
    </w:p>
    <w:tbl>
      <w:tblPr>
        <w:tblStyle w:val="TableGrid"/>
        <w:tblW w:w="8927" w:type="dxa"/>
        <w:tblInd w:w="-455" w:type="dxa"/>
        <w:tblLayout w:type="fixed"/>
        <w:tblLook w:val="04A0" w:firstRow="1" w:lastRow="0" w:firstColumn="1" w:lastColumn="0" w:noHBand="0" w:noVBand="1"/>
      </w:tblPr>
      <w:tblGrid>
        <w:gridCol w:w="4249"/>
        <w:gridCol w:w="2268"/>
        <w:gridCol w:w="2410"/>
      </w:tblGrid>
      <w:tr w:rsidR="00EC4FD5" w:rsidRPr="00671765" w:rsidTr="00701D78">
        <w:tc>
          <w:tcPr>
            <w:tcW w:w="4249" w:type="dxa"/>
          </w:tcPr>
          <w:p w:rsidR="005759C2" w:rsidRPr="00671765" w:rsidRDefault="005759C2" w:rsidP="00671765">
            <w:pPr>
              <w:spacing w:line="360" w:lineRule="auto"/>
              <w:jc w:val="both"/>
              <w:rPr>
                <w:rFonts w:ascii="Book Antiqua" w:hAnsi="Book Antiqua" w:cs="Times New Roman"/>
                <w:b/>
                <w:sz w:val="24"/>
                <w:szCs w:val="24"/>
              </w:rPr>
            </w:pPr>
            <w:r w:rsidRPr="00671765">
              <w:rPr>
                <w:rFonts w:ascii="Book Antiqua" w:hAnsi="Book Antiqua" w:cs="Times New Roman"/>
                <w:b/>
                <w:sz w:val="24"/>
                <w:szCs w:val="24"/>
              </w:rPr>
              <w:t>P</w:t>
            </w:r>
            <w:r w:rsidR="00C433DE" w:rsidRPr="00671765">
              <w:rPr>
                <w:rFonts w:ascii="Book Antiqua" w:hAnsi="Book Antiqua" w:cs="Times New Roman"/>
                <w:b/>
                <w:sz w:val="24"/>
                <w:szCs w:val="24"/>
              </w:rPr>
              <w:t>atient data</w:t>
            </w:r>
          </w:p>
        </w:tc>
        <w:tc>
          <w:tcPr>
            <w:tcW w:w="2268" w:type="dxa"/>
          </w:tcPr>
          <w:p w:rsidR="005759C2" w:rsidRPr="00671765" w:rsidRDefault="005759C2" w:rsidP="00671765">
            <w:pPr>
              <w:spacing w:line="360" w:lineRule="auto"/>
              <w:jc w:val="both"/>
              <w:rPr>
                <w:rFonts w:ascii="Book Antiqua" w:hAnsi="Book Antiqua" w:cs="Times New Roman"/>
                <w:b/>
                <w:sz w:val="24"/>
                <w:szCs w:val="24"/>
              </w:rPr>
            </w:pPr>
            <w:r w:rsidRPr="00671765">
              <w:rPr>
                <w:rFonts w:ascii="Book Antiqua" w:hAnsi="Book Antiqua" w:cs="Times New Roman"/>
                <w:b/>
                <w:sz w:val="24"/>
                <w:szCs w:val="24"/>
              </w:rPr>
              <w:t>P</w:t>
            </w:r>
            <w:r w:rsidR="00C433DE" w:rsidRPr="00671765">
              <w:rPr>
                <w:rFonts w:ascii="Book Antiqua" w:hAnsi="Book Antiqua" w:cs="Times New Roman"/>
                <w:b/>
                <w:sz w:val="24"/>
                <w:szCs w:val="24"/>
              </w:rPr>
              <w:t>atient</w:t>
            </w:r>
            <w:r w:rsidRPr="00671765">
              <w:rPr>
                <w:rFonts w:ascii="Book Antiqua" w:hAnsi="Book Antiqua" w:cs="Times New Roman"/>
                <w:b/>
                <w:sz w:val="24"/>
                <w:szCs w:val="24"/>
              </w:rPr>
              <w:t xml:space="preserve"> 1</w:t>
            </w:r>
          </w:p>
        </w:tc>
        <w:tc>
          <w:tcPr>
            <w:tcW w:w="2410" w:type="dxa"/>
          </w:tcPr>
          <w:p w:rsidR="005759C2" w:rsidRPr="00671765" w:rsidRDefault="005759C2" w:rsidP="00671765">
            <w:pPr>
              <w:spacing w:line="360" w:lineRule="auto"/>
              <w:jc w:val="both"/>
              <w:rPr>
                <w:rFonts w:ascii="Book Antiqua" w:hAnsi="Book Antiqua" w:cs="Times New Roman"/>
                <w:b/>
                <w:sz w:val="24"/>
                <w:szCs w:val="24"/>
              </w:rPr>
            </w:pPr>
            <w:r w:rsidRPr="00671765">
              <w:rPr>
                <w:rFonts w:ascii="Book Antiqua" w:hAnsi="Book Antiqua" w:cs="Times New Roman"/>
                <w:b/>
                <w:sz w:val="24"/>
                <w:szCs w:val="24"/>
              </w:rPr>
              <w:t>P</w:t>
            </w:r>
            <w:r w:rsidR="00C433DE" w:rsidRPr="00671765">
              <w:rPr>
                <w:rFonts w:ascii="Book Antiqua" w:hAnsi="Book Antiqua" w:cs="Times New Roman"/>
                <w:b/>
                <w:sz w:val="24"/>
                <w:szCs w:val="24"/>
              </w:rPr>
              <w:t>atient 2</w:t>
            </w:r>
          </w:p>
        </w:tc>
      </w:tr>
      <w:tr w:rsidR="00EC4FD5" w:rsidRPr="00671765" w:rsidTr="00701D78">
        <w:tc>
          <w:tcPr>
            <w:tcW w:w="4249" w:type="dxa"/>
          </w:tcPr>
          <w:p w:rsidR="005759C2" w:rsidRPr="00671765" w:rsidRDefault="00C433DE" w:rsidP="00671765">
            <w:pPr>
              <w:spacing w:line="360" w:lineRule="auto"/>
              <w:jc w:val="both"/>
              <w:rPr>
                <w:rFonts w:ascii="Book Antiqua" w:hAnsi="Book Antiqua" w:cs="Times New Roman"/>
                <w:sz w:val="24"/>
                <w:szCs w:val="24"/>
              </w:rPr>
            </w:pPr>
            <w:r>
              <w:rPr>
                <w:rFonts w:ascii="Book Antiqua" w:hAnsi="Book Antiqua" w:cs="Times New Roman"/>
                <w:sz w:val="24"/>
                <w:szCs w:val="24"/>
              </w:rPr>
              <w:t>Age (</w:t>
            </w:r>
            <w:proofErr w:type="spellStart"/>
            <w:r>
              <w:rPr>
                <w:rFonts w:ascii="Book Antiqua" w:hAnsi="Book Antiqua" w:cs="Times New Roman"/>
                <w:sz w:val="24"/>
                <w:szCs w:val="24"/>
              </w:rPr>
              <w:t>yr</w:t>
            </w:r>
            <w:proofErr w:type="spellEnd"/>
            <w:r w:rsidR="005759C2" w:rsidRPr="00671765">
              <w:rPr>
                <w:rFonts w:ascii="Book Antiqua" w:hAnsi="Book Antiqua" w:cs="Times New Roman"/>
                <w:sz w:val="24"/>
                <w:szCs w:val="24"/>
              </w:rPr>
              <w:t>)</w:t>
            </w:r>
          </w:p>
        </w:tc>
        <w:tc>
          <w:tcPr>
            <w:tcW w:w="2268"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40</w:t>
            </w:r>
          </w:p>
        </w:tc>
        <w:tc>
          <w:tcPr>
            <w:tcW w:w="2410"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30</w:t>
            </w:r>
          </w:p>
        </w:tc>
      </w:tr>
      <w:tr w:rsidR="00EC4FD5" w:rsidRPr="00671765" w:rsidTr="00701D78">
        <w:tc>
          <w:tcPr>
            <w:tcW w:w="4249"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Gender</w:t>
            </w:r>
          </w:p>
        </w:tc>
        <w:tc>
          <w:tcPr>
            <w:tcW w:w="2268"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Male</w:t>
            </w:r>
          </w:p>
        </w:tc>
        <w:tc>
          <w:tcPr>
            <w:tcW w:w="2410"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Female</w:t>
            </w:r>
          </w:p>
        </w:tc>
      </w:tr>
      <w:tr w:rsidR="00EC4FD5" w:rsidRPr="00671765" w:rsidTr="00701D78">
        <w:tc>
          <w:tcPr>
            <w:tcW w:w="4249" w:type="dxa"/>
          </w:tcPr>
          <w:p w:rsidR="005759C2" w:rsidRPr="00671765" w:rsidRDefault="005759C2"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 xml:space="preserve">Original disease </w:t>
            </w:r>
            <w:r w:rsidR="00C433DE">
              <w:rPr>
                <w:rFonts w:ascii="Book Antiqua" w:hAnsi="Book Antiqua" w:cs="Times New Roman" w:hint="eastAsia"/>
                <w:sz w:val="24"/>
                <w:szCs w:val="24"/>
                <w:lang w:eastAsia="zh-CN"/>
              </w:rPr>
              <w:t xml:space="preserve">- </w:t>
            </w:r>
            <w:r w:rsidRPr="00671765">
              <w:rPr>
                <w:rFonts w:ascii="Book Antiqua" w:hAnsi="Book Antiqua" w:cs="Times New Roman"/>
                <w:sz w:val="24"/>
                <w:szCs w:val="24"/>
              </w:rPr>
              <w:t>ESRD</w:t>
            </w:r>
          </w:p>
        </w:tc>
        <w:tc>
          <w:tcPr>
            <w:tcW w:w="2268" w:type="dxa"/>
          </w:tcPr>
          <w:p w:rsidR="005759C2" w:rsidRPr="00671765" w:rsidRDefault="00E979F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 xml:space="preserve">Hypertension </w:t>
            </w:r>
          </w:p>
        </w:tc>
        <w:tc>
          <w:tcPr>
            <w:tcW w:w="2410" w:type="dxa"/>
          </w:tcPr>
          <w:p w:rsidR="005759C2" w:rsidRPr="00671765" w:rsidRDefault="00E979F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Hypertension</w:t>
            </w:r>
          </w:p>
        </w:tc>
      </w:tr>
      <w:tr w:rsidR="00EC4FD5" w:rsidRPr="00671765" w:rsidTr="00701D78">
        <w:tc>
          <w:tcPr>
            <w:tcW w:w="4249"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ABO blood group</w:t>
            </w:r>
          </w:p>
        </w:tc>
        <w:tc>
          <w:tcPr>
            <w:tcW w:w="2268"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A</w:t>
            </w:r>
          </w:p>
        </w:tc>
        <w:tc>
          <w:tcPr>
            <w:tcW w:w="2410"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O</w:t>
            </w:r>
          </w:p>
        </w:tc>
      </w:tr>
      <w:tr w:rsidR="00EC4FD5" w:rsidRPr="00671765" w:rsidTr="00701D78">
        <w:tc>
          <w:tcPr>
            <w:tcW w:w="4249" w:type="dxa"/>
          </w:tcPr>
          <w:p w:rsidR="005759C2" w:rsidRPr="00671765" w:rsidRDefault="005759C2"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Dialysis</w:t>
            </w:r>
            <w:r w:rsidR="00154112" w:rsidRPr="00671765">
              <w:rPr>
                <w:rFonts w:ascii="Book Antiqua" w:hAnsi="Book Antiqua" w:cs="Times New Roman"/>
                <w:sz w:val="24"/>
                <w:szCs w:val="24"/>
              </w:rPr>
              <w:t xml:space="preserve"> </w:t>
            </w:r>
            <w:r w:rsidRPr="00671765">
              <w:rPr>
                <w:rFonts w:ascii="Book Antiqua" w:hAnsi="Book Antiqua" w:cs="Times New Roman"/>
                <w:sz w:val="24"/>
                <w:szCs w:val="24"/>
              </w:rPr>
              <w:t>duration (</w:t>
            </w:r>
            <w:proofErr w:type="spellStart"/>
            <w:r w:rsidRPr="00671765">
              <w:rPr>
                <w:rFonts w:ascii="Book Antiqua" w:hAnsi="Book Antiqua" w:cs="Times New Roman"/>
                <w:sz w:val="24"/>
                <w:szCs w:val="24"/>
              </w:rPr>
              <w:t>mo</w:t>
            </w:r>
            <w:proofErr w:type="spellEnd"/>
            <w:r w:rsidRPr="00671765">
              <w:rPr>
                <w:rFonts w:ascii="Book Antiqua" w:hAnsi="Book Antiqua" w:cs="Times New Roman"/>
                <w:sz w:val="24"/>
                <w:szCs w:val="24"/>
              </w:rPr>
              <w:t xml:space="preserve"> )</w:t>
            </w:r>
          </w:p>
        </w:tc>
        <w:tc>
          <w:tcPr>
            <w:tcW w:w="2268"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 xml:space="preserve">12 </w:t>
            </w:r>
          </w:p>
        </w:tc>
        <w:tc>
          <w:tcPr>
            <w:tcW w:w="2410"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12</w:t>
            </w:r>
          </w:p>
        </w:tc>
      </w:tr>
      <w:tr w:rsidR="00EC4FD5" w:rsidRPr="00671765" w:rsidTr="00701D78">
        <w:tc>
          <w:tcPr>
            <w:tcW w:w="4249"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Weight (kg)</w:t>
            </w:r>
          </w:p>
        </w:tc>
        <w:tc>
          <w:tcPr>
            <w:tcW w:w="2268"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68</w:t>
            </w:r>
          </w:p>
        </w:tc>
        <w:tc>
          <w:tcPr>
            <w:tcW w:w="2410"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40</w:t>
            </w:r>
          </w:p>
        </w:tc>
      </w:tr>
      <w:tr w:rsidR="00EC4FD5" w:rsidRPr="00671765" w:rsidTr="00701D78">
        <w:tc>
          <w:tcPr>
            <w:tcW w:w="4249"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Original donor relation</w:t>
            </w:r>
          </w:p>
        </w:tc>
        <w:tc>
          <w:tcPr>
            <w:tcW w:w="2268"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Wife</w:t>
            </w:r>
          </w:p>
        </w:tc>
        <w:tc>
          <w:tcPr>
            <w:tcW w:w="2410"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Husband</w:t>
            </w:r>
          </w:p>
        </w:tc>
      </w:tr>
      <w:tr w:rsidR="00EC4FD5" w:rsidRPr="00671765" w:rsidTr="00701D78">
        <w:tc>
          <w:tcPr>
            <w:tcW w:w="4249"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Reason for Joining KPD</w:t>
            </w:r>
          </w:p>
        </w:tc>
        <w:tc>
          <w:tcPr>
            <w:tcW w:w="2268"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Sensitized</w:t>
            </w:r>
          </w:p>
        </w:tc>
        <w:tc>
          <w:tcPr>
            <w:tcW w:w="2410"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ABO incompatible</w:t>
            </w:r>
          </w:p>
        </w:tc>
      </w:tr>
      <w:tr w:rsidR="00EC4FD5" w:rsidRPr="00671765" w:rsidTr="00701D78">
        <w:tc>
          <w:tcPr>
            <w:tcW w:w="4249"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Time from KPD regis</w:t>
            </w:r>
            <w:r w:rsidR="00C433DE">
              <w:rPr>
                <w:rFonts w:ascii="Book Antiqua" w:hAnsi="Book Antiqua" w:cs="Times New Roman"/>
                <w:sz w:val="24"/>
                <w:szCs w:val="24"/>
              </w:rPr>
              <w:t>tration to find KPD donor (</w:t>
            </w:r>
            <w:proofErr w:type="spellStart"/>
            <w:r w:rsidR="00C433DE">
              <w:rPr>
                <w:rFonts w:ascii="Book Antiqua" w:hAnsi="Book Antiqua" w:cs="Times New Roman"/>
                <w:sz w:val="24"/>
                <w:szCs w:val="24"/>
              </w:rPr>
              <w:t>wk</w:t>
            </w:r>
            <w:proofErr w:type="spellEnd"/>
            <w:r w:rsidRPr="00671765">
              <w:rPr>
                <w:rFonts w:ascii="Book Antiqua" w:hAnsi="Book Antiqua" w:cs="Times New Roman"/>
                <w:sz w:val="24"/>
                <w:szCs w:val="24"/>
              </w:rPr>
              <w:t>)</w:t>
            </w:r>
          </w:p>
        </w:tc>
        <w:tc>
          <w:tcPr>
            <w:tcW w:w="2268"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 xml:space="preserve">2 </w:t>
            </w:r>
          </w:p>
        </w:tc>
        <w:tc>
          <w:tcPr>
            <w:tcW w:w="2410"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36</w:t>
            </w:r>
          </w:p>
        </w:tc>
      </w:tr>
      <w:tr w:rsidR="00EC4FD5" w:rsidRPr="00671765" w:rsidTr="00701D78">
        <w:tc>
          <w:tcPr>
            <w:tcW w:w="4249"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 xml:space="preserve">Time from KPD donor to </w:t>
            </w:r>
            <w:r w:rsidR="0000286F" w:rsidRPr="00671765">
              <w:rPr>
                <w:rFonts w:ascii="Book Antiqua" w:hAnsi="Book Antiqua" w:cs="Times New Roman"/>
                <w:sz w:val="24"/>
                <w:szCs w:val="24"/>
              </w:rPr>
              <w:t>transplant</w:t>
            </w:r>
            <w:r w:rsidRPr="00671765">
              <w:rPr>
                <w:rFonts w:ascii="Book Antiqua" w:hAnsi="Book Antiqua" w:cs="Times New Roman"/>
                <w:sz w:val="24"/>
                <w:szCs w:val="24"/>
              </w:rPr>
              <w:t xml:space="preserve"> </w:t>
            </w:r>
          </w:p>
        </w:tc>
        <w:tc>
          <w:tcPr>
            <w:tcW w:w="2268" w:type="dxa"/>
          </w:tcPr>
          <w:p w:rsidR="005759C2" w:rsidRPr="00671765" w:rsidRDefault="00C433DE" w:rsidP="00671765">
            <w:pPr>
              <w:spacing w:line="360" w:lineRule="auto"/>
              <w:jc w:val="both"/>
              <w:rPr>
                <w:rFonts w:ascii="Book Antiqua" w:hAnsi="Book Antiqua" w:cs="Times New Roman"/>
                <w:sz w:val="24"/>
                <w:szCs w:val="24"/>
                <w:lang w:eastAsia="zh-CN"/>
              </w:rPr>
            </w:pPr>
            <w:r>
              <w:rPr>
                <w:rFonts w:ascii="Book Antiqua" w:hAnsi="Book Antiqua" w:cs="Times New Roman"/>
                <w:sz w:val="24"/>
                <w:szCs w:val="24"/>
              </w:rPr>
              <w:t xml:space="preserve">4 </w:t>
            </w:r>
            <w:proofErr w:type="spellStart"/>
            <w:r>
              <w:rPr>
                <w:rFonts w:ascii="Book Antiqua" w:hAnsi="Book Antiqua" w:cs="Times New Roman"/>
                <w:sz w:val="24"/>
                <w:szCs w:val="24"/>
              </w:rPr>
              <w:t>wk</w:t>
            </w:r>
            <w:proofErr w:type="spellEnd"/>
          </w:p>
        </w:tc>
        <w:tc>
          <w:tcPr>
            <w:tcW w:w="2410" w:type="dxa"/>
          </w:tcPr>
          <w:p w:rsidR="005759C2" w:rsidRPr="00671765" w:rsidRDefault="00C433DE" w:rsidP="00671765">
            <w:pPr>
              <w:spacing w:line="360" w:lineRule="auto"/>
              <w:jc w:val="both"/>
              <w:rPr>
                <w:rFonts w:ascii="Book Antiqua" w:hAnsi="Book Antiqua" w:cs="Times New Roman"/>
                <w:sz w:val="24"/>
                <w:szCs w:val="24"/>
                <w:lang w:eastAsia="zh-CN"/>
              </w:rPr>
            </w:pPr>
            <w:r>
              <w:rPr>
                <w:rFonts w:ascii="Book Antiqua" w:hAnsi="Book Antiqua" w:cs="Times New Roman"/>
                <w:sz w:val="24"/>
                <w:szCs w:val="24"/>
              </w:rPr>
              <w:t xml:space="preserve">4 </w:t>
            </w:r>
            <w:proofErr w:type="spellStart"/>
            <w:r>
              <w:rPr>
                <w:rFonts w:ascii="Book Antiqua" w:hAnsi="Book Antiqua" w:cs="Times New Roman"/>
                <w:sz w:val="24"/>
                <w:szCs w:val="24"/>
              </w:rPr>
              <w:t>wk</w:t>
            </w:r>
            <w:proofErr w:type="spellEnd"/>
          </w:p>
        </w:tc>
      </w:tr>
      <w:tr w:rsidR="00EC4FD5" w:rsidRPr="00671765" w:rsidTr="00701D78">
        <w:tc>
          <w:tcPr>
            <w:tcW w:w="4249"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 xml:space="preserve">Desensitization </w:t>
            </w:r>
          </w:p>
        </w:tc>
        <w:tc>
          <w:tcPr>
            <w:tcW w:w="2268"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No</w:t>
            </w:r>
          </w:p>
        </w:tc>
        <w:tc>
          <w:tcPr>
            <w:tcW w:w="2410"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No</w:t>
            </w:r>
          </w:p>
        </w:tc>
      </w:tr>
      <w:tr w:rsidR="00EC4FD5" w:rsidRPr="00671765" w:rsidTr="00701D78">
        <w:tc>
          <w:tcPr>
            <w:tcW w:w="4249"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State</w:t>
            </w:r>
          </w:p>
        </w:tc>
        <w:tc>
          <w:tcPr>
            <w:tcW w:w="2268"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Portugal</w:t>
            </w:r>
          </w:p>
        </w:tc>
        <w:tc>
          <w:tcPr>
            <w:tcW w:w="2410" w:type="dxa"/>
          </w:tcPr>
          <w:p w:rsidR="005759C2" w:rsidRPr="00671765" w:rsidRDefault="00ED2070" w:rsidP="00671765">
            <w:pPr>
              <w:spacing w:line="360" w:lineRule="auto"/>
              <w:jc w:val="both"/>
              <w:rPr>
                <w:rFonts w:ascii="Book Antiqua" w:hAnsi="Book Antiqua" w:cs="Times New Roman"/>
                <w:sz w:val="24"/>
                <w:szCs w:val="24"/>
              </w:rPr>
            </w:pPr>
            <w:r>
              <w:rPr>
                <w:rFonts w:ascii="Book Antiqua" w:hAnsi="Book Antiqua" w:cs="Times New Roman"/>
                <w:sz w:val="24"/>
                <w:szCs w:val="24"/>
              </w:rPr>
              <w:t>Rajasthan</w:t>
            </w:r>
            <w:r w:rsidR="005759C2" w:rsidRPr="00671765">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5759C2" w:rsidRPr="00671765">
              <w:rPr>
                <w:rFonts w:ascii="Book Antiqua" w:hAnsi="Book Antiqua" w:cs="Times New Roman"/>
                <w:sz w:val="24"/>
                <w:szCs w:val="24"/>
              </w:rPr>
              <w:t>India</w:t>
            </w:r>
          </w:p>
        </w:tc>
      </w:tr>
      <w:tr w:rsidR="00EC4FD5" w:rsidRPr="00671765" w:rsidTr="00701D78">
        <w:tc>
          <w:tcPr>
            <w:tcW w:w="4249" w:type="dxa"/>
          </w:tcPr>
          <w:p w:rsidR="005759C2" w:rsidRPr="00671765" w:rsidRDefault="005759C2" w:rsidP="00671765">
            <w:pPr>
              <w:spacing w:line="360" w:lineRule="auto"/>
              <w:jc w:val="both"/>
              <w:rPr>
                <w:rFonts w:ascii="Book Antiqua" w:hAnsi="Book Antiqua" w:cs="Times New Roman"/>
                <w:b/>
                <w:sz w:val="24"/>
                <w:szCs w:val="24"/>
              </w:rPr>
            </w:pPr>
            <w:r w:rsidRPr="00671765">
              <w:rPr>
                <w:rFonts w:ascii="Book Antiqua" w:hAnsi="Book Antiqua" w:cs="Times New Roman"/>
                <w:b/>
                <w:sz w:val="24"/>
                <w:szCs w:val="24"/>
              </w:rPr>
              <w:t>D</w:t>
            </w:r>
            <w:r w:rsidR="00C433DE" w:rsidRPr="00671765">
              <w:rPr>
                <w:rFonts w:ascii="Book Antiqua" w:hAnsi="Book Antiqua" w:cs="Times New Roman"/>
                <w:b/>
                <w:sz w:val="24"/>
                <w:szCs w:val="24"/>
              </w:rPr>
              <w:t>onor data</w:t>
            </w:r>
          </w:p>
        </w:tc>
        <w:tc>
          <w:tcPr>
            <w:tcW w:w="2268" w:type="dxa"/>
          </w:tcPr>
          <w:p w:rsidR="005759C2" w:rsidRPr="00671765" w:rsidRDefault="005759C2" w:rsidP="00671765">
            <w:pPr>
              <w:spacing w:line="360" w:lineRule="auto"/>
              <w:jc w:val="both"/>
              <w:rPr>
                <w:rFonts w:ascii="Book Antiqua" w:hAnsi="Book Antiqua" w:cs="Times New Roman"/>
                <w:b/>
                <w:sz w:val="24"/>
                <w:szCs w:val="24"/>
              </w:rPr>
            </w:pPr>
            <w:r w:rsidRPr="00671765">
              <w:rPr>
                <w:rFonts w:ascii="Book Antiqua" w:hAnsi="Book Antiqua" w:cs="Times New Roman"/>
                <w:b/>
                <w:sz w:val="24"/>
                <w:szCs w:val="24"/>
              </w:rPr>
              <w:t>D</w:t>
            </w:r>
            <w:r w:rsidR="00C433DE" w:rsidRPr="00671765">
              <w:rPr>
                <w:rFonts w:ascii="Book Antiqua" w:hAnsi="Book Antiqua" w:cs="Times New Roman"/>
                <w:b/>
                <w:sz w:val="24"/>
                <w:szCs w:val="24"/>
              </w:rPr>
              <w:t>onor</w:t>
            </w:r>
            <w:r w:rsidRPr="00671765">
              <w:rPr>
                <w:rFonts w:ascii="Book Antiqua" w:hAnsi="Book Antiqua" w:cs="Times New Roman"/>
                <w:b/>
                <w:sz w:val="24"/>
                <w:szCs w:val="24"/>
              </w:rPr>
              <w:t xml:space="preserve"> 1</w:t>
            </w:r>
          </w:p>
        </w:tc>
        <w:tc>
          <w:tcPr>
            <w:tcW w:w="2410" w:type="dxa"/>
          </w:tcPr>
          <w:p w:rsidR="005759C2" w:rsidRPr="00671765" w:rsidRDefault="005759C2" w:rsidP="00671765">
            <w:pPr>
              <w:spacing w:line="360" w:lineRule="auto"/>
              <w:jc w:val="both"/>
              <w:rPr>
                <w:rFonts w:ascii="Book Antiqua" w:hAnsi="Book Antiqua" w:cs="Times New Roman"/>
                <w:b/>
                <w:sz w:val="24"/>
                <w:szCs w:val="24"/>
              </w:rPr>
            </w:pPr>
            <w:r w:rsidRPr="00671765">
              <w:rPr>
                <w:rFonts w:ascii="Book Antiqua" w:hAnsi="Book Antiqua" w:cs="Times New Roman"/>
                <w:b/>
                <w:sz w:val="24"/>
                <w:szCs w:val="24"/>
              </w:rPr>
              <w:t>D</w:t>
            </w:r>
            <w:r w:rsidR="00C433DE" w:rsidRPr="00671765">
              <w:rPr>
                <w:rFonts w:ascii="Book Antiqua" w:hAnsi="Book Antiqua" w:cs="Times New Roman"/>
                <w:b/>
                <w:sz w:val="24"/>
                <w:szCs w:val="24"/>
              </w:rPr>
              <w:t xml:space="preserve">onor </w:t>
            </w:r>
            <w:r w:rsidRPr="00671765">
              <w:rPr>
                <w:rFonts w:ascii="Book Antiqua" w:hAnsi="Book Antiqua" w:cs="Times New Roman"/>
                <w:b/>
                <w:sz w:val="24"/>
                <w:szCs w:val="24"/>
              </w:rPr>
              <w:t>2</w:t>
            </w:r>
          </w:p>
        </w:tc>
      </w:tr>
      <w:tr w:rsidR="00EC4FD5" w:rsidRPr="00671765" w:rsidTr="00701D78">
        <w:tc>
          <w:tcPr>
            <w:tcW w:w="4249" w:type="dxa"/>
          </w:tcPr>
          <w:p w:rsidR="005759C2" w:rsidRPr="00671765" w:rsidRDefault="00C433DE" w:rsidP="00671765">
            <w:pPr>
              <w:spacing w:line="360" w:lineRule="auto"/>
              <w:jc w:val="both"/>
              <w:rPr>
                <w:rFonts w:ascii="Book Antiqua" w:hAnsi="Book Antiqua" w:cs="Times New Roman"/>
                <w:sz w:val="24"/>
                <w:szCs w:val="24"/>
              </w:rPr>
            </w:pPr>
            <w:r>
              <w:rPr>
                <w:rFonts w:ascii="Book Antiqua" w:hAnsi="Book Antiqua" w:cs="Times New Roman"/>
                <w:sz w:val="24"/>
                <w:szCs w:val="24"/>
              </w:rPr>
              <w:t>Age (</w:t>
            </w:r>
            <w:proofErr w:type="spellStart"/>
            <w:r>
              <w:rPr>
                <w:rFonts w:ascii="Book Antiqua" w:hAnsi="Book Antiqua" w:cs="Times New Roman"/>
                <w:sz w:val="24"/>
                <w:szCs w:val="24"/>
              </w:rPr>
              <w:t>yr</w:t>
            </w:r>
            <w:proofErr w:type="spellEnd"/>
            <w:r w:rsidR="005759C2" w:rsidRPr="00671765">
              <w:rPr>
                <w:rFonts w:ascii="Book Antiqua" w:hAnsi="Book Antiqua" w:cs="Times New Roman"/>
                <w:sz w:val="24"/>
                <w:szCs w:val="24"/>
              </w:rPr>
              <w:t>)</w:t>
            </w:r>
          </w:p>
        </w:tc>
        <w:tc>
          <w:tcPr>
            <w:tcW w:w="2268"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36</w:t>
            </w:r>
          </w:p>
        </w:tc>
        <w:tc>
          <w:tcPr>
            <w:tcW w:w="2410"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33</w:t>
            </w:r>
          </w:p>
        </w:tc>
      </w:tr>
      <w:tr w:rsidR="00EC4FD5" w:rsidRPr="00671765" w:rsidTr="00701D78">
        <w:tc>
          <w:tcPr>
            <w:tcW w:w="4249"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Gender</w:t>
            </w:r>
          </w:p>
        </w:tc>
        <w:tc>
          <w:tcPr>
            <w:tcW w:w="2268"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Female</w:t>
            </w:r>
          </w:p>
        </w:tc>
        <w:tc>
          <w:tcPr>
            <w:tcW w:w="2410"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Male</w:t>
            </w:r>
          </w:p>
        </w:tc>
      </w:tr>
      <w:tr w:rsidR="00EC4FD5" w:rsidRPr="00671765" w:rsidTr="00701D78">
        <w:tc>
          <w:tcPr>
            <w:tcW w:w="4249"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Weight (kg)</w:t>
            </w:r>
          </w:p>
        </w:tc>
        <w:tc>
          <w:tcPr>
            <w:tcW w:w="2268"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60</w:t>
            </w:r>
          </w:p>
        </w:tc>
        <w:tc>
          <w:tcPr>
            <w:tcW w:w="2410"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60</w:t>
            </w:r>
          </w:p>
        </w:tc>
      </w:tr>
      <w:tr w:rsidR="00EC4FD5" w:rsidRPr="00671765" w:rsidTr="00701D78">
        <w:tc>
          <w:tcPr>
            <w:tcW w:w="4249"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ABO blood group</w:t>
            </w:r>
          </w:p>
        </w:tc>
        <w:tc>
          <w:tcPr>
            <w:tcW w:w="2268"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O</w:t>
            </w:r>
          </w:p>
        </w:tc>
        <w:tc>
          <w:tcPr>
            <w:tcW w:w="2410"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A</w:t>
            </w:r>
          </w:p>
        </w:tc>
      </w:tr>
      <w:tr w:rsidR="00EC4FD5" w:rsidRPr="00671765" w:rsidTr="00701D78">
        <w:tc>
          <w:tcPr>
            <w:tcW w:w="4249"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G</w:t>
            </w:r>
            <w:r w:rsidR="00A40FE7" w:rsidRPr="00671765">
              <w:rPr>
                <w:rFonts w:ascii="Book Antiqua" w:hAnsi="Book Antiqua" w:cs="Times New Roman"/>
                <w:sz w:val="24"/>
                <w:szCs w:val="24"/>
              </w:rPr>
              <w:t xml:space="preserve">lomerular filtration rate </w:t>
            </w:r>
            <w:r w:rsidRPr="00671765">
              <w:rPr>
                <w:rFonts w:ascii="Book Antiqua" w:hAnsi="Book Antiqua" w:cs="Times New Roman"/>
                <w:sz w:val="24"/>
                <w:szCs w:val="24"/>
              </w:rPr>
              <w:t>(right/left)</w:t>
            </w:r>
          </w:p>
        </w:tc>
        <w:tc>
          <w:tcPr>
            <w:tcW w:w="2268"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56/54</w:t>
            </w:r>
          </w:p>
        </w:tc>
        <w:tc>
          <w:tcPr>
            <w:tcW w:w="2410"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54/54</w:t>
            </w:r>
          </w:p>
        </w:tc>
      </w:tr>
      <w:tr w:rsidR="00EC4FD5" w:rsidRPr="00671765" w:rsidTr="00701D78">
        <w:tc>
          <w:tcPr>
            <w:tcW w:w="4249" w:type="dxa"/>
          </w:tcPr>
          <w:p w:rsidR="005759C2" w:rsidRPr="00671765" w:rsidRDefault="005759C2" w:rsidP="00671765">
            <w:pPr>
              <w:spacing w:line="360" w:lineRule="auto"/>
              <w:jc w:val="both"/>
              <w:rPr>
                <w:rFonts w:ascii="Book Antiqua" w:hAnsi="Book Antiqua" w:cs="Times New Roman"/>
                <w:sz w:val="24"/>
                <w:szCs w:val="24"/>
              </w:rPr>
            </w:pPr>
            <w:proofErr w:type="spellStart"/>
            <w:r w:rsidRPr="00671765">
              <w:rPr>
                <w:rFonts w:ascii="Book Antiqua" w:hAnsi="Book Antiqua" w:cs="Times New Roman"/>
                <w:sz w:val="24"/>
                <w:szCs w:val="24"/>
              </w:rPr>
              <w:t>Creatinine</w:t>
            </w:r>
            <w:proofErr w:type="spellEnd"/>
            <w:r w:rsidRPr="00671765">
              <w:rPr>
                <w:rFonts w:ascii="Book Antiqua" w:hAnsi="Book Antiqua" w:cs="Times New Roman"/>
                <w:sz w:val="24"/>
                <w:szCs w:val="24"/>
              </w:rPr>
              <w:t xml:space="preserve"> (mg/ </w:t>
            </w:r>
            <w:proofErr w:type="spellStart"/>
            <w:r w:rsidRPr="00671765">
              <w:rPr>
                <w:rFonts w:ascii="Book Antiqua" w:hAnsi="Book Antiqua" w:cs="Times New Roman"/>
                <w:sz w:val="24"/>
                <w:szCs w:val="24"/>
              </w:rPr>
              <w:t>d</w:t>
            </w:r>
            <w:r w:rsidR="00C433DE" w:rsidRPr="00671765">
              <w:rPr>
                <w:rFonts w:ascii="Book Antiqua" w:hAnsi="Book Antiqua" w:cs="Times New Roman"/>
                <w:sz w:val="24"/>
                <w:szCs w:val="24"/>
              </w:rPr>
              <w:t>L</w:t>
            </w:r>
            <w:proofErr w:type="spellEnd"/>
            <w:r w:rsidRPr="00671765">
              <w:rPr>
                <w:rFonts w:ascii="Book Antiqua" w:hAnsi="Book Antiqua" w:cs="Times New Roman"/>
                <w:sz w:val="24"/>
                <w:szCs w:val="24"/>
              </w:rPr>
              <w:t>)</w:t>
            </w:r>
          </w:p>
        </w:tc>
        <w:tc>
          <w:tcPr>
            <w:tcW w:w="2268"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0.6</w:t>
            </w:r>
          </w:p>
        </w:tc>
        <w:tc>
          <w:tcPr>
            <w:tcW w:w="2410"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0.7</w:t>
            </w:r>
          </w:p>
        </w:tc>
      </w:tr>
      <w:tr w:rsidR="00EC4FD5" w:rsidRPr="00671765" w:rsidTr="00701D78">
        <w:tc>
          <w:tcPr>
            <w:tcW w:w="4249"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Renal vessel (right/left)</w:t>
            </w:r>
          </w:p>
        </w:tc>
        <w:tc>
          <w:tcPr>
            <w:tcW w:w="2268"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 xml:space="preserve"> 1 artery and vein on each side</w:t>
            </w:r>
          </w:p>
        </w:tc>
        <w:tc>
          <w:tcPr>
            <w:tcW w:w="2410"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1 artery and vein on each side</w:t>
            </w:r>
          </w:p>
        </w:tc>
      </w:tr>
      <w:tr w:rsidR="00EC4FD5" w:rsidRPr="00671765" w:rsidTr="00701D78">
        <w:tc>
          <w:tcPr>
            <w:tcW w:w="4249"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 xml:space="preserve">Laparoscopic donor nephrectomy </w:t>
            </w:r>
          </w:p>
        </w:tc>
        <w:tc>
          <w:tcPr>
            <w:tcW w:w="2268"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Left</w:t>
            </w:r>
          </w:p>
        </w:tc>
        <w:tc>
          <w:tcPr>
            <w:tcW w:w="2410"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Left</w:t>
            </w:r>
          </w:p>
        </w:tc>
      </w:tr>
      <w:tr w:rsidR="00EC4FD5" w:rsidRPr="00671765" w:rsidTr="00701D78">
        <w:tc>
          <w:tcPr>
            <w:tcW w:w="8927" w:type="dxa"/>
            <w:gridSpan w:val="3"/>
          </w:tcPr>
          <w:p w:rsidR="005759C2" w:rsidRPr="00671765" w:rsidRDefault="005759C2" w:rsidP="00671765">
            <w:pPr>
              <w:spacing w:line="360" w:lineRule="auto"/>
              <w:jc w:val="both"/>
              <w:rPr>
                <w:rFonts w:ascii="Book Antiqua" w:hAnsi="Book Antiqua" w:cs="Times New Roman"/>
                <w:b/>
                <w:sz w:val="24"/>
                <w:szCs w:val="24"/>
              </w:rPr>
            </w:pPr>
            <w:r w:rsidRPr="00671765">
              <w:rPr>
                <w:rFonts w:ascii="Book Antiqua" w:hAnsi="Book Antiqua" w:cs="Times New Roman"/>
                <w:b/>
                <w:sz w:val="24"/>
                <w:szCs w:val="24"/>
              </w:rPr>
              <w:t>S</w:t>
            </w:r>
            <w:r w:rsidR="00C433DE" w:rsidRPr="00671765">
              <w:rPr>
                <w:rFonts w:ascii="Book Antiqua" w:hAnsi="Book Antiqua" w:cs="Times New Roman"/>
                <w:b/>
                <w:sz w:val="24"/>
                <w:szCs w:val="24"/>
              </w:rPr>
              <w:t>urgical details and outcome</w:t>
            </w:r>
          </w:p>
        </w:tc>
      </w:tr>
      <w:tr w:rsidR="00EC4FD5" w:rsidRPr="00671765" w:rsidTr="0019719F">
        <w:tc>
          <w:tcPr>
            <w:tcW w:w="4249" w:type="dxa"/>
          </w:tcPr>
          <w:p w:rsidR="005759C2" w:rsidRPr="00671765" w:rsidRDefault="005759C2"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Warm ischemia time (s)</w:t>
            </w:r>
          </w:p>
        </w:tc>
        <w:tc>
          <w:tcPr>
            <w:tcW w:w="2268"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150</w:t>
            </w:r>
          </w:p>
        </w:tc>
        <w:tc>
          <w:tcPr>
            <w:tcW w:w="2410"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117</w:t>
            </w:r>
          </w:p>
        </w:tc>
      </w:tr>
      <w:tr w:rsidR="00EC4FD5" w:rsidRPr="00671765" w:rsidTr="0019719F">
        <w:tc>
          <w:tcPr>
            <w:tcW w:w="4249" w:type="dxa"/>
          </w:tcPr>
          <w:p w:rsidR="005759C2" w:rsidRPr="00671765" w:rsidRDefault="005759C2"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Cold ischemia time (min)</w:t>
            </w:r>
          </w:p>
        </w:tc>
        <w:tc>
          <w:tcPr>
            <w:tcW w:w="2268"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60</w:t>
            </w:r>
          </w:p>
        </w:tc>
        <w:tc>
          <w:tcPr>
            <w:tcW w:w="2410"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90</w:t>
            </w:r>
          </w:p>
        </w:tc>
      </w:tr>
      <w:tr w:rsidR="00EC4FD5" w:rsidRPr="00671765" w:rsidTr="0019719F">
        <w:tc>
          <w:tcPr>
            <w:tcW w:w="4249" w:type="dxa"/>
          </w:tcPr>
          <w:p w:rsidR="005759C2" w:rsidRPr="00671765" w:rsidRDefault="005759C2"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Anastomosis time (min)</w:t>
            </w:r>
          </w:p>
        </w:tc>
        <w:tc>
          <w:tcPr>
            <w:tcW w:w="2268"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43</w:t>
            </w:r>
          </w:p>
        </w:tc>
        <w:tc>
          <w:tcPr>
            <w:tcW w:w="2410"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35</w:t>
            </w:r>
          </w:p>
        </w:tc>
      </w:tr>
      <w:tr w:rsidR="00EC4FD5" w:rsidRPr="00671765" w:rsidTr="0019719F">
        <w:tc>
          <w:tcPr>
            <w:tcW w:w="4249"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lastRenderedPageBreak/>
              <w:t>Intraoperative urine (m</w:t>
            </w:r>
            <w:r w:rsidR="00C433DE" w:rsidRPr="00671765">
              <w:rPr>
                <w:rFonts w:ascii="Book Antiqua" w:hAnsi="Book Antiqua" w:cs="Times New Roman"/>
                <w:sz w:val="24"/>
                <w:szCs w:val="24"/>
              </w:rPr>
              <w:t>L</w:t>
            </w:r>
            <w:r w:rsidRPr="00671765">
              <w:rPr>
                <w:rFonts w:ascii="Book Antiqua" w:hAnsi="Book Antiqua" w:cs="Times New Roman"/>
                <w:sz w:val="24"/>
                <w:szCs w:val="24"/>
              </w:rPr>
              <w:t>)</w:t>
            </w:r>
          </w:p>
        </w:tc>
        <w:tc>
          <w:tcPr>
            <w:tcW w:w="2268"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1800</w:t>
            </w:r>
          </w:p>
        </w:tc>
        <w:tc>
          <w:tcPr>
            <w:tcW w:w="2410"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500</w:t>
            </w:r>
          </w:p>
        </w:tc>
      </w:tr>
      <w:tr w:rsidR="00EC4FD5" w:rsidRPr="00671765" w:rsidTr="0019719F">
        <w:tc>
          <w:tcPr>
            <w:tcW w:w="4249"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 xml:space="preserve">Kidney transplant date </w:t>
            </w:r>
          </w:p>
        </w:tc>
        <w:tc>
          <w:tcPr>
            <w:tcW w:w="2268"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 xml:space="preserve">17 Feb 2015 </w:t>
            </w:r>
          </w:p>
        </w:tc>
        <w:tc>
          <w:tcPr>
            <w:tcW w:w="2410"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17 Feb 2015</w:t>
            </w:r>
          </w:p>
        </w:tc>
      </w:tr>
      <w:tr w:rsidR="00EC4FD5" w:rsidRPr="00671765" w:rsidTr="0019719F">
        <w:tc>
          <w:tcPr>
            <w:tcW w:w="4249" w:type="dxa"/>
          </w:tcPr>
          <w:p w:rsidR="005759C2" w:rsidRPr="00671765" w:rsidRDefault="005759C2" w:rsidP="00671765">
            <w:pPr>
              <w:spacing w:line="360" w:lineRule="auto"/>
              <w:jc w:val="both"/>
              <w:rPr>
                <w:rFonts w:ascii="Book Antiqua" w:hAnsi="Book Antiqua" w:cs="Times New Roman"/>
                <w:sz w:val="24"/>
                <w:szCs w:val="24"/>
              </w:rPr>
            </w:pPr>
            <w:proofErr w:type="spellStart"/>
            <w:r w:rsidRPr="00671765">
              <w:rPr>
                <w:rFonts w:ascii="Book Antiqua" w:hAnsi="Book Antiqua" w:cs="Times New Roman"/>
                <w:sz w:val="24"/>
                <w:szCs w:val="24"/>
              </w:rPr>
              <w:t>Creatinine</w:t>
            </w:r>
            <w:proofErr w:type="spellEnd"/>
            <w:r w:rsidRPr="00671765">
              <w:rPr>
                <w:rFonts w:ascii="Book Antiqua" w:hAnsi="Book Antiqua" w:cs="Times New Roman"/>
                <w:sz w:val="24"/>
                <w:szCs w:val="24"/>
              </w:rPr>
              <w:t xml:space="preserve"> ( mg/ </w:t>
            </w:r>
            <w:proofErr w:type="spellStart"/>
            <w:r w:rsidRPr="00671765">
              <w:rPr>
                <w:rFonts w:ascii="Book Antiqua" w:hAnsi="Book Antiqua" w:cs="Times New Roman"/>
                <w:sz w:val="24"/>
                <w:szCs w:val="24"/>
              </w:rPr>
              <w:t>d</w:t>
            </w:r>
            <w:r w:rsidR="00C433DE" w:rsidRPr="00671765">
              <w:rPr>
                <w:rFonts w:ascii="Book Antiqua" w:hAnsi="Book Antiqua" w:cs="Times New Roman"/>
                <w:sz w:val="24"/>
                <w:szCs w:val="24"/>
              </w:rPr>
              <w:t>L</w:t>
            </w:r>
            <w:proofErr w:type="spellEnd"/>
            <w:r w:rsidRPr="00671765">
              <w:rPr>
                <w:rFonts w:ascii="Book Antiqua" w:hAnsi="Book Antiqua" w:cs="Times New Roman"/>
                <w:sz w:val="24"/>
                <w:szCs w:val="24"/>
              </w:rPr>
              <w:t>)</w:t>
            </w:r>
          </w:p>
        </w:tc>
        <w:tc>
          <w:tcPr>
            <w:tcW w:w="2268"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1</w:t>
            </w:r>
          </w:p>
        </w:tc>
        <w:tc>
          <w:tcPr>
            <w:tcW w:w="2410"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1</w:t>
            </w:r>
          </w:p>
        </w:tc>
      </w:tr>
      <w:tr w:rsidR="00EC4FD5" w:rsidRPr="00671765" w:rsidTr="0019719F">
        <w:tc>
          <w:tcPr>
            <w:tcW w:w="4249" w:type="dxa"/>
          </w:tcPr>
          <w:p w:rsidR="005759C2" w:rsidRPr="00671765" w:rsidRDefault="005759C2" w:rsidP="00C433DE">
            <w:pPr>
              <w:spacing w:line="360" w:lineRule="auto"/>
              <w:jc w:val="both"/>
              <w:rPr>
                <w:rFonts w:ascii="Book Antiqua" w:hAnsi="Book Antiqua" w:cs="Times New Roman"/>
                <w:sz w:val="24"/>
                <w:szCs w:val="24"/>
              </w:rPr>
            </w:pPr>
            <w:r w:rsidRPr="00671765">
              <w:rPr>
                <w:rFonts w:ascii="Book Antiqua" w:hAnsi="Book Antiqua" w:cs="Times New Roman"/>
                <w:sz w:val="24"/>
                <w:szCs w:val="24"/>
              </w:rPr>
              <w:t>Follow- up (</w:t>
            </w:r>
            <w:proofErr w:type="spellStart"/>
            <w:r w:rsidRPr="00671765">
              <w:rPr>
                <w:rFonts w:ascii="Book Antiqua" w:hAnsi="Book Antiqua" w:cs="Times New Roman"/>
                <w:sz w:val="24"/>
                <w:szCs w:val="24"/>
              </w:rPr>
              <w:t>mo</w:t>
            </w:r>
            <w:proofErr w:type="spellEnd"/>
            <w:r w:rsidRPr="00671765">
              <w:rPr>
                <w:rFonts w:ascii="Book Antiqua" w:hAnsi="Book Antiqua" w:cs="Times New Roman"/>
                <w:sz w:val="24"/>
                <w:szCs w:val="24"/>
              </w:rPr>
              <w:t>)</w:t>
            </w:r>
          </w:p>
        </w:tc>
        <w:tc>
          <w:tcPr>
            <w:tcW w:w="2268"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 xml:space="preserve">11 </w:t>
            </w:r>
          </w:p>
        </w:tc>
        <w:tc>
          <w:tcPr>
            <w:tcW w:w="2410" w:type="dxa"/>
          </w:tcPr>
          <w:p w:rsidR="005759C2" w:rsidRPr="00671765" w:rsidRDefault="005759C2" w:rsidP="00671765">
            <w:pPr>
              <w:spacing w:line="360" w:lineRule="auto"/>
              <w:jc w:val="both"/>
              <w:rPr>
                <w:rFonts w:ascii="Book Antiqua" w:hAnsi="Book Antiqua" w:cs="Times New Roman"/>
                <w:sz w:val="24"/>
                <w:szCs w:val="24"/>
              </w:rPr>
            </w:pPr>
            <w:r w:rsidRPr="00671765">
              <w:rPr>
                <w:rFonts w:ascii="Book Antiqua" w:hAnsi="Book Antiqua" w:cs="Times New Roman"/>
                <w:sz w:val="24"/>
                <w:szCs w:val="24"/>
              </w:rPr>
              <w:t xml:space="preserve">11 </w:t>
            </w:r>
          </w:p>
        </w:tc>
      </w:tr>
    </w:tbl>
    <w:p w:rsidR="005759C2" w:rsidRDefault="00C433DE" w:rsidP="00671765">
      <w:pPr>
        <w:spacing w:after="0" w:line="360" w:lineRule="auto"/>
        <w:jc w:val="both"/>
        <w:rPr>
          <w:rFonts w:ascii="Book Antiqua" w:hAnsi="Book Antiqua" w:cs="Times New Roman"/>
          <w:sz w:val="24"/>
          <w:szCs w:val="24"/>
          <w:lang w:eastAsia="zh-CN"/>
        </w:rPr>
      </w:pPr>
      <w:r w:rsidRPr="00671765">
        <w:rPr>
          <w:rFonts w:ascii="Book Antiqua" w:hAnsi="Book Antiqua" w:cs="Times New Roman"/>
          <w:sz w:val="24"/>
          <w:szCs w:val="24"/>
        </w:rPr>
        <w:t>KPD: Kidney paired donation</w:t>
      </w:r>
      <w:r>
        <w:rPr>
          <w:rFonts w:ascii="Book Antiqua" w:hAnsi="Book Antiqua" w:cs="Times New Roman" w:hint="eastAsia"/>
          <w:sz w:val="24"/>
          <w:szCs w:val="24"/>
          <w:lang w:eastAsia="zh-CN"/>
        </w:rPr>
        <w:t>.</w:t>
      </w:r>
    </w:p>
    <w:p w:rsidR="00C433DE" w:rsidRPr="00671765" w:rsidRDefault="00C433DE" w:rsidP="00671765">
      <w:pPr>
        <w:spacing w:after="0" w:line="360" w:lineRule="auto"/>
        <w:jc w:val="both"/>
        <w:rPr>
          <w:rFonts w:ascii="Book Antiqua" w:hAnsi="Book Antiqua" w:cs="Times New Roman"/>
          <w:sz w:val="24"/>
          <w:szCs w:val="24"/>
          <w:lang w:eastAsia="zh-CN"/>
        </w:rPr>
      </w:pPr>
    </w:p>
    <w:p w:rsidR="00C433DE" w:rsidRDefault="00C433DE">
      <w:pPr>
        <w:rPr>
          <w:rFonts w:ascii="Book Antiqua" w:hAnsi="Book Antiqua" w:cs="Times New Roman"/>
          <w:b/>
          <w:sz w:val="24"/>
          <w:szCs w:val="24"/>
          <w:lang w:eastAsia="zh-CN"/>
        </w:rPr>
      </w:pPr>
    </w:p>
    <w:sectPr w:rsidR="00C433D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354" w:rsidRDefault="00140354" w:rsidP="003A3836">
      <w:pPr>
        <w:spacing w:after="0" w:line="240" w:lineRule="auto"/>
      </w:pPr>
      <w:r>
        <w:separator/>
      </w:r>
    </w:p>
  </w:endnote>
  <w:endnote w:type="continuationSeparator" w:id="0">
    <w:p w:rsidR="00140354" w:rsidRDefault="00140354" w:rsidP="003A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3DE" w:rsidRDefault="00C433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082746"/>
      <w:docPartObj>
        <w:docPartGallery w:val="Page Numbers (Bottom of Page)"/>
        <w:docPartUnique/>
      </w:docPartObj>
    </w:sdtPr>
    <w:sdtEndPr>
      <w:rPr>
        <w:noProof/>
      </w:rPr>
    </w:sdtEndPr>
    <w:sdtContent>
      <w:p w:rsidR="00C433DE" w:rsidRDefault="00C433DE">
        <w:pPr>
          <w:pStyle w:val="Footer"/>
          <w:jc w:val="center"/>
        </w:pPr>
        <w:r>
          <w:fldChar w:fldCharType="begin"/>
        </w:r>
        <w:r>
          <w:instrText xml:space="preserve"> PAGE   \* MERGEFORMAT </w:instrText>
        </w:r>
        <w:r>
          <w:fldChar w:fldCharType="separate"/>
        </w:r>
        <w:r w:rsidR="00C55CCE">
          <w:rPr>
            <w:noProof/>
          </w:rPr>
          <w:t>19</w:t>
        </w:r>
        <w:r>
          <w:rPr>
            <w:noProof/>
          </w:rPr>
          <w:fldChar w:fldCharType="end"/>
        </w:r>
      </w:p>
    </w:sdtContent>
  </w:sdt>
  <w:p w:rsidR="00C433DE" w:rsidRDefault="00C433D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3DE" w:rsidRDefault="00C433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354" w:rsidRDefault="00140354" w:rsidP="003A3836">
      <w:pPr>
        <w:spacing w:after="0" w:line="240" w:lineRule="auto"/>
      </w:pPr>
      <w:r>
        <w:separator/>
      </w:r>
    </w:p>
  </w:footnote>
  <w:footnote w:type="continuationSeparator" w:id="0">
    <w:p w:rsidR="00140354" w:rsidRDefault="00140354" w:rsidP="003A383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3DE" w:rsidRDefault="00C433D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3DE" w:rsidRDefault="00C433D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3DE" w:rsidRDefault="00C433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DBA"/>
    <w:multiLevelType w:val="hybridMultilevel"/>
    <w:tmpl w:val="A5625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724ED2"/>
    <w:multiLevelType w:val="hybridMultilevel"/>
    <w:tmpl w:val="F0DA9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D7448"/>
    <w:multiLevelType w:val="hybridMultilevel"/>
    <w:tmpl w:val="8FCAC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E58FB"/>
    <w:multiLevelType w:val="hybridMultilevel"/>
    <w:tmpl w:val="CC649C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8FE40B3"/>
    <w:multiLevelType w:val="hybridMultilevel"/>
    <w:tmpl w:val="8CD09A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A890E93"/>
    <w:multiLevelType w:val="hybridMultilevel"/>
    <w:tmpl w:val="AC386B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5AF2B44"/>
    <w:multiLevelType w:val="hybridMultilevel"/>
    <w:tmpl w:val="0D4EB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6E7795"/>
    <w:multiLevelType w:val="hybridMultilevel"/>
    <w:tmpl w:val="C444F2F8"/>
    <w:lvl w:ilvl="0" w:tplc="9E70CD2A">
      <w:start w:val="1"/>
      <w:numFmt w:val="bullet"/>
      <w:lvlText w:val="–"/>
      <w:lvlJc w:val="left"/>
      <w:pPr>
        <w:tabs>
          <w:tab w:val="num" w:pos="720"/>
        </w:tabs>
        <w:ind w:left="720" w:hanging="360"/>
      </w:pPr>
      <w:rPr>
        <w:rFonts w:ascii="Times New Roman" w:hAnsi="Times New Roman" w:hint="default"/>
      </w:rPr>
    </w:lvl>
    <w:lvl w:ilvl="1" w:tplc="45C4D5CC">
      <w:start w:val="1"/>
      <w:numFmt w:val="bullet"/>
      <w:lvlText w:val="–"/>
      <w:lvlJc w:val="left"/>
      <w:pPr>
        <w:tabs>
          <w:tab w:val="num" w:pos="1440"/>
        </w:tabs>
        <w:ind w:left="1440" w:hanging="360"/>
      </w:pPr>
      <w:rPr>
        <w:rFonts w:ascii="Times New Roman" w:hAnsi="Times New Roman" w:hint="default"/>
      </w:rPr>
    </w:lvl>
    <w:lvl w:ilvl="2" w:tplc="6B643B82" w:tentative="1">
      <w:start w:val="1"/>
      <w:numFmt w:val="bullet"/>
      <w:lvlText w:val="–"/>
      <w:lvlJc w:val="left"/>
      <w:pPr>
        <w:tabs>
          <w:tab w:val="num" w:pos="2160"/>
        </w:tabs>
        <w:ind w:left="2160" w:hanging="360"/>
      </w:pPr>
      <w:rPr>
        <w:rFonts w:ascii="Times New Roman" w:hAnsi="Times New Roman" w:hint="default"/>
      </w:rPr>
    </w:lvl>
    <w:lvl w:ilvl="3" w:tplc="7764B5CE" w:tentative="1">
      <w:start w:val="1"/>
      <w:numFmt w:val="bullet"/>
      <w:lvlText w:val="–"/>
      <w:lvlJc w:val="left"/>
      <w:pPr>
        <w:tabs>
          <w:tab w:val="num" w:pos="2880"/>
        </w:tabs>
        <w:ind w:left="2880" w:hanging="360"/>
      </w:pPr>
      <w:rPr>
        <w:rFonts w:ascii="Times New Roman" w:hAnsi="Times New Roman" w:hint="default"/>
      </w:rPr>
    </w:lvl>
    <w:lvl w:ilvl="4" w:tplc="520E3BB8" w:tentative="1">
      <w:start w:val="1"/>
      <w:numFmt w:val="bullet"/>
      <w:lvlText w:val="–"/>
      <w:lvlJc w:val="left"/>
      <w:pPr>
        <w:tabs>
          <w:tab w:val="num" w:pos="3600"/>
        </w:tabs>
        <w:ind w:left="3600" w:hanging="360"/>
      </w:pPr>
      <w:rPr>
        <w:rFonts w:ascii="Times New Roman" w:hAnsi="Times New Roman" w:hint="default"/>
      </w:rPr>
    </w:lvl>
    <w:lvl w:ilvl="5" w:tplc="771C0670" w:tentative="1">
      <w:start w:val="1"/>
      <w:numFmt w:val="bullet"/>
      <w:lvlText w:val="–"/>
      <w:lvlJc w:val="left"/>
      <w:pPr>
        <w:tabs>
          <w:tab w:val="num" w:pos="4320"/>
        </w:tabs>
        <w:ind w:left="4320" w:hanging="360"/>
      </w:pPr>
      <w:rPr>
        <w:rFonts w:ascii="Times New Roman" w:hAnsi="Times New Roman" w:hint="default"/>
      </w:rPr>
    </w:lvl>
    <w:lvl w:ilvl="6" w:tplc="467C70DC" w:tentative="1">
      <w:start w:val="1"/>
      <w:numFmt w:val="bullet"/>
      <w:lvlText w:val="–"/>
      <w:lvlJc w:val="left"/>
      <w:pPr>
        <w:tabs>
          <w:tab w:val="num" w:pos="5040"/>
        </w:tabs>
        <w:ind w:left="5040" w:hanging="360"/>
      </w:pPr>
      <w:rPr>
        <w:rFonts w:ascii="Times New Roman" w:hAnsi="Times New Roman" w:hint="default"/>
      </w:rPr>
    </w:lvl>
    <w:lvl w:ilvl="7" w:tplc="25D4939C" w:tentative="1">
      <w:start w:val="1"/>
      <w:numFmt w:val="bullet"/>
      <w:lvlText w:val="–"/>
      <w:lvlJc w:val="left"/>
      <w:pPr>
        <w:tabs>
          <w:tab w:val="num" w:pos="5760"/>
        </w:tabs>
        <w:ind w:left="5760" w:hanging="360"/>
      </w:pPr>
      <w:rPr>
        <w:rFonts w:ascii="Times New Roman" w:hAnsi="Times New Roman" w:hint="default"/>
      </w:rPr>
    </w:lvl>
    <w:lvl w:ilvl="8" w:tplc="3F18E0C6" w:tentative="1">
      <w:start w:val="1"/>
      <w:numFmt w:val="bullet"/>
      <w:lvlText w:val="–"/>
      <w:lvlJc w:val="left"/>
      <w:pPr>
        <w:tabs>
          <w:tab w:val="num" w:pos="6480"/>
        </w:tabs>
        <w:ind w:left="6480" w:hanging="360"/>
      </w:pPr>
      <w:rPr>
        <w:rFonts w:ascii="Times New Roman" w:hAnsi="Times New Roman" w:hint="default"/>
      </w:rPr>
    </w:lvl>
  </w:abstractNum>
  <w:abstractNum w:abstractNumId="8">
    <w:nsid w:val="54086E24"/>
    <w:multiLevelType w:val="hybridMultilevel"/>
    <w:tmpl w:val="45DC72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D5E341C"/>
    <w:multiLevelType w:val="hybridMultilevel"/>
    <w:tmpl w:val="A9D62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DD29B6"/>
    <w:multiLevelType w:val="multilevel"/>
    <w:tmpl w:val="CE74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6B6E88"/>
    <w:multiLevelType w:val="hybridMultilevel"/>
    <w:tmpl w:val="485EA534"/>
    <w:lvl w:ilvl="0" w:tplc="45BA57F6">
      <w:start w:val="1"/>
      <w:numFmt w:val="decimal"/>
      <w:lvlText w:val="%1."/>
      <w:lvlJc w:val="left"/>
      <w:pPr>
        <w:tabs>
          <w:tab w:val="num" w:pos="720"/>
        </w:tabs>
        <w:ind w:left="720" w:hanging="360"/>
      </w:pPr>
    </w:lvl>
    <w:lvl w:ilvl="1" w:tplc="F45E623E" w:tentative="1">
      <w:start w:val="1"/>
      <w:numFmt w:val="decimal"/>
      <w:lvlText w:val="%2."/>
      <w:lvlJc w:val="left"/>
      <w:pPr>
        <w:tabs>
          <w:tab w:val="num" w:pos="1440"/>
        </w:tabs>
        <w:ind w:left="1440" w:hanging="360"/>
      </w:pPr>
    </w:lvl>
    <w:lvl w:ilvl="2" w:tplc="6300527C" w:tentative="1">
      <w:start w:val="1"/>
      <w:numFmt w:val="decimal"/>
      <w:lvlText w:val="%3."/>
      <w:lvlJc w:val="left"/>
      <w:pPr>
        <w:tabs>
          <w:tab w:val="num" w:pos="2160"/>
        </w:tabs>
        <w:ind w:left="2160" w:hanging="360"/>
      </w:pPr>
    </w:lvl>
    <w:lvl w:ilvl="3" w:tplc="ED766692" w:tentative="1">
      <w:start w:val="1"/>
      <w:numFmt w:val="decimal"/>
      <w:lvlText w:val="%4."/>
      <w:lvlJc w:val="left"/>
      <w:pPr>
        <w:tabs>
          <w:tab w:val="num" w:pos="2880"/>
        </w:tabs>
        <w:ind w:left="2880" w:hanging="360"/>
      </w:pPr>
    </w:lvl>
    <w:lvl w:ilvl="4" w:tplc="8D5EE85A" w:tentative="1">
      <w:start w:val="1"/>
      <w:numFmt w:val="decimal"/>
      <w:lvlText w:val="%5."/>
      <w:lvlJc w:val="left"/>
      <w:pPr>
        <w:tabs>
          <w:tab w:val="num" w:pos="3600"/>
        </w:tabs>
        <w:ind w:left="3600" w:hanging="360"/>
      </w:pPr>
    </w:lvl>
    <w:lvl w:ilvl="5" w:tplc="64A80BF8" w:tentative="1">
      <w:start w:val="1"/>
      <w:numFmt w:val="decimal"/>
      <w:lvlText w:val="%6."/>
      <w:lvlJc w:val="left"/>
      <w:pPr>
        <w:tabs>
          <w:tab w:val="num" w:pos="4320"/>
        </w:tabs>
        <w:ind w:left="4320" w:hanging="360"/>
      </w:pPr>
    </w:lvl>
    <w:lvl w:ilvl="6" w:tplc="9648F46E" w:tentative="1">
      <w:start w:val="1"/>
      <w:numFmt w:val="decimal"/>
      <w:lvlText w:val="%7."/>
      <w:lvlJc w:val="left"/>
      <w:pPr>
        <w:tabs>
          <w:tab w:val="num" w:pos="5040"/>
        </w:tabs>
        <w:ind w:left="5040" w:hanging="360"/>
      </w:pPr>
    </w:lvl>
    <w:lvl w:ilvl="7" w:tplc="BC966818" w:tentative="1">
      <w:start w:val="1"/>
      <w:numFmt w:val="decimal"/>
      <w:lvlText w:val="%8."/>
      <w:lvlJc w:val="left"/>
      <w:pPr>
        <w:tabs>
          <w:tab w:val="num" w:pos="5760"/>
        </w:tabs>
        <w:ind w:left="5760" w:hanging="360"/>
      </w:pPr>
    </w:lvl>
    <w:lvl w:ilvl="8" w:tplc="E9F26F5C" w:tentative="1">
      <w:start w:val="1"/>
      <w:numFmt w:val="decimal"/>
      <w:lvlText w:val="%9."/>
      <w:lvlJc w:val="left"/>
      <w:pPr>
        <w:tabs>
          <w:tab w:val="num" w:pos="6480"/>
        </w:tabs>
        <w:ind w:left="6480" w:hanging="360"/>
      </w:pPr>
    </w:lvl>
  </w:abstractNum>
  <w:num w:numId="1">
    <w:abstractNumId w:val="7"/>
  </w:num>
  <w:num w:numId="2">
    <w:abstractNumId w:val="11"/>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6"/>
  </w:num>
  <w:num w:numId="8">
    <w:abstractNumId w:val="1"/>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217"/>
    <w:rsid w:val="0000286F"/>
    <w:rsid w:val="00005925"/>
    <w:rsid w:val="00011644"/>
    <w:rsid w:val="000118A9"/>
    <w:rsid w:val="0001214D"/>
    <w:rsid w:val="00012542"/>
    <w:rsid w:val="00013FB8"/>
    <w:rsid w:val="000142BA"/>
    <w:rsid w:val="00015B96"/>
    <w:rsid w:val="00020CCA"/>
    <w:rsid w:val="00021C2B"/>
    <w:rsid w:val="000302A4"/>
    <w:rsid w:val="00031029"/>
    <w:rsid w:val="000325AB"/>
    <w:rsid w:val="0003407A"/>
    <w:rsid w:val="00035C34"/>
    <w:rsid w:val="00046876"/>
    <w:rsid w:val="0005208A"/>
    <w:rsid w:val="00056CCC"/>
    <w:rsid w:val="00056F36"/>
    <w:rsid w:val="0006088E"/>
    <w:rsid w:val="000652A6"/>
    <w:rsid w:val="00066B1A"/>
    <w:rsid w:val="00072415"/>
    <w:rsid w:val="00073EB4"/>
    <w:rsid w:val="00075807"/>
    <w:rsid w:val="00080AE7"/>
    <w:rsid w:val="000812A7"/>
    <w:rsid w:val="0008262E"/>
    <w:rsid w:val="0008722C"/>
    <w:rsid w:val="00092F03"/>
    <w:rsid w:val="000938B5"/>
    <w:rsid w:val="000956A5"/>
    <w:rsid w:val="00097459"/>
    <w:rsid w:val="00097EF2"/>
    <w:rsid w:val="000A0E4D"/>
    <w:rsid w:val="000A1142"/>
    <w:rsid w:val="000A34BF"/>
    <w:rsid w:val="000A3CD5"/>
    <w:rsid w:val="000A43AD"/>
    <w:rsid w:val="000A717D"/>
    <w:rsid w:val="000A7EF1"/>
    <w:rsid w:val="000B0AD6"/>
    <w:rsid w:val="000B27DD"/>
    <w:rsid w:val="000B453E"/>
    <w:rsid w:val="000B45F3"/>
    <w:rsid w:val="000B4DE4"/>
    <w:rsid w:val="000B56E1"/>
    <w:rsid w:val="000C09E2"/>
    <w:rsid w:val="000C16F8"/>
    <w:rsid w:val="000C182C"/>
    <w:rsid w:val="000C20B6"/>
    <w:rsid w:val="000C4873"/>
    <w:rsid w:val="000C5E55"/>
    <w:rsid w:val="000D0A1A"/>
    <w:rsid w:val="000D14A1"/>
    <w:rsid w:val="000D1703"/>
    <w:rsid w:val="000D2298"/>
    <w:rsid w:val="000D31BE"/>
    <w:rsid w:val="000E29FA"/>
    <w:rsid w:val="000E42CD"/>
    <w:rsid w:val="000E5A70"/>
    <w:rsid w:val="000F0ABB"/>
    <w:rsid w:val="000F162D"/>
    <w:rsid w:val="000F2928"/>
    <w:rsid w:val="000F7A8D"/>
    <w:rsid w:val="000F7FFC"/>
    <w:rsid w:val="00106320"/>
    <w:rsid w:val="00107F6E"/>
    <w:rsid w:val="001137F1"/>
    <w:rsid w:val="00114A9E"/>
    <w:rsid w:val="001241D2"/>
    <w:rsid w:val="00124CD3"/>
    <w:rsid w:val="00126025"/>
    <w:rsid w:val="00126DDA"/>
    <w:rsid w:val="001305E8"/>
    <w:rsid w:val="00133039"/>
    <w:rsid w:val="001354D9"/>
    <w:rsid w:val="0013571E"/>
    <w:rsid w:val="00140354"/>
    <w:rsid w:val="00151FBA"/>
    <w:rsid w:val="00154112"/>
    <w:rsid w:val="00154CAA"/>
    <w:rsid w:val="0016287B"/>
    <w:rsid w:val="001628D9"/>
    <w:rsid w:val="00164858"/>
    <w:rsid w:val="001806AB"/>
    <w:rsid w:val="001820CF"/>
    <w:rsid w:val="00183ADF"/>
    <w:rsid w:val="001871B5"/>
    <w:rsid w:val="00187594"/>
    <w:rsid w:val="00190853"/>
    <w:rsid w:val="00190A03"/>
    <w:rsid w:val="001928EF"/>
    <w:rsid w:val="0019431C"/>
    <w:rsid w:val="00195A00"/>
    <w:rsid w:val="00196B30"/>
    <w:rsid w:val="0019719F"/>
    <w:rsid w:val="001A0BEC"/>
    <w:rsid w:val="001B08F9"/>
    <w:rsid w:val="001B5D23"/>
    <w:rsid w:val="001B6880"/>
    <w:rsid w:val="001C1408"/>
    <w:rsid w:val="001C2311"/>
    <w:rsid w:val="001C53D5"/>
    <w:rsid w:val="001D051D"/>
    <w:rsid w:val="001D2C61"/>
    <w:rsid w:val="001D5AA9"/>
    <w:rsid w:val="001D778A"/>
    <w:rsid w:val="001E6D61"/>
    <w:rsid w:val="001E6E03"/>
    <w:rsid w:val="001E74EB"/>
    <w:rsid w:val="001E7F50"/>
    <w:rsid w:val="001F0910"/>
    <w:rsid w:val="001F1C2B"/>
    <w:rsid w:val="001F4349"/>
    <w:rsid w:val="001F4424"/>
    <w:rsid w:val="00200232"/>
    <w:rsid w:val="00211D57"/>
    <w:rsid w:val="002128FF"/>
    <w:rsid w:val="00212D63"/>
    <w:rsid w:val="00214307"/>
    <w:rsid w:val="002201C2"/>
    <w:rsid w:val="00221021"/>
    <w:rsid w:val="0022389D"/>
    <w:rsid w:val="00226121"/>
    <w:rsid w:val="00230A16"/>
    <w:rsid w:val="002317D5"/>
    <w:rsid w:val="002342AA"/>
    <w:rsid w:val="00235406"/>
    <w:rsid w:val="002358C0"/>
    <w:rsid w:val="002370B8"/>
    <w:rsid w:val="00237464"/>
    <w:rsid w:val="002404B9"/>
    <w:rsid w:val="00242F84"/>
    <w:rsid w:val="00243604"/>
    <w:rsid w:val="00243F0F"/>
    <w:rsid w:val="00246B6F"/>
    <w:rsid w:val="00246D14"/>
    <w:rsid w:val="00250B17"/>
    <w:rsid w:val="002512BD"/>
    <w:rsid w:val="002543EA"/>
    <w:rsid w:val="002550DA"/>
    <w:rsid w:val="00256491"/>
    <w:rsid w:val="002630B9"/>
    <w:rsid w:val="002725FC"/>
    <w:rsid w:val="002727EA"/>
    <w:rsid w:val="00275DB7"/>
    <w:rsid w:val="00277DA6"/>
    <w:rsid w:val="00277E00"/>
    <w:rsid w:val="00282946"/>
    <w:rsid w:val="00283FC5"/>
    <w:rsid w:val="00286B52"/>
    <w:rsid w:val="002873FB"/>
    <w:rsid w:val="00287DC9"/>
    <w:rsid w:val="00291E4E"/>
    <w:rsid w:val="00292AC1"/>
    <w:rsid w:val="00294B40"/>
    <w:rsid w:val="00295FC6"/>
    <w:rsid w:val="002A03A6"/>
    <w:rsid w:val="002B0222"/>
    <w:rsid w:val="002B27AA"/>
    <w:rsid w:val="002B42C4"/>
    <w:rsid w:val="002C05B3"/>
    <w:rsid w:val="002C36BA"/>
    <w:rsid w:val="002C3DED"/>
    <w:rsid w:val="002C77E0"/>
    <w:rsid w:val="002D2890"/>
    <w:rsid w:val="002D735C"/>
    <w:rsid w:val="002E6388"/>
    <w:rsid w:val="002F00C6"/>
    <w:rsid w:val="002F09C9"/>
    <w:rsid w:val="002F2E7D"/>
    <w:rsid w:val="002F3A2B"/>
    <w:rsid w:val="002F6243"/>
    <w:rsid w:val="002F63C7"/>
    <w:rsid w:val="003018FD"/>
    <w:rsid w:val="00303D61"/>
    <w:rsid w:val="00304B31"/>
    <w:rsid w:val="00310115"/>
    <w:rsid w:val="00314A50"/>
    <w:rsid w:val="00316744"/>
    <w:rsid w:val="003229AD"/>
    <w:rsid w:val="003316E0"/>
    <w:rsid w:val="00332BD6"/>
    <w:rsid w:val="0033307B"/>
    <w:rsid w:val="003362C3"/>
    <w:rsid w:val="00337AEC"/>
    <w:rsid w:val="00340645"/>
    <w:rsid w:val="00341946"/>
    <w:rsid w:val="00341C22"/>
    <w:rsid w:val="00342A0D"/>
    <w:rsid w:val="003430D3"/>
    <w:rsid w:val="003443DC"/>
    <w:rsid w:val="00345C8C"/>
    <w:rsid w:val="00346217"/>
    <w:rsid w:val="00353A83"/>
    <w:rsid w:val="00355C87"/>
    <w:rsid w:val="00355F2F"/>
    <w:rsid w:val="003636DE"/>
    <w:rsid w:val="00363A68"/>
    <w:rsid w:val="003643A1"/>
    <w:rsid w:val="003647E2"/>
    <w:rsid w:val="003664D7"/>
    <w:rsid w:val="003736D6"/>
    <w:rsid w:val="00374039"/>
    <w:rsid w:val="0037571C"/>
    <w:rsid w:val="0037589B"/>
    <w:rsid w:val="003872F4"/>
    <w:rsid w:val="00392381"/>
    <w:rsid w:val="00394819"/>
    <w:rsid w:val="00397EB9"/>
    <w:rsid w:val="003A1A24"/>
    <w:rsid w:val="003A218A"/>
    <w:rsid w:val="003A2311"/>
    <w:rsid w:val="003A3836"/>
    <w:rsid w:val="003A4E36"/>
    <w:rsid w:val="003B1555"/>
    <w:rsid w:val="003B1D2C"/>
    <w:rsid w:val="003B25C6"/>
    <w:rsid w:val="003B2897"/>
    <w:rsid w:val="003B390D"/>
    <w:rsid w:val="003B6D10"/>
    <w:rsid w:val="003C05DD"/>
    <w:rsid w:val="003C06D1"/>
    <w:rsid w:val="003C32CE"/>
    <w:rsid w:val="003D406A"/>
    <w:rsid w:val="003D5B60"/>
    <w:rsid w:val="003E126E"/>
    <w:rsid w:val="003E1892"/>
    <w:rsid w:val="003E2428"/>
    <w:rsid w:val="003E42B6"/>
    <w:rsid w:val="003E616F"/>
    <w:rsid w:val="003F2971"/>
    <w:rsid w:val="003F3BAD"/>
    <w:rsid w:val="003F6750"/>
    <w:rsid w:val="003F72F6"/>
    <w:rsid w:val="00401B2D"/>
    <w:rsid w:val="00403223"/>
    <w:rsid w:val="00405F1A"/>
    <w:rsid w:val="004068F4"/>
    <w:rsid w:val="00406DBD"/>
    <w:rsid w:val="00410AD5"/>
    <w:rsid w:val="00415284"/>
    <w:rsid w:val="0041758E"/>
    <w:rsid w:val="00420514"/>
    <w:rsid w:val="00420C0D"/>
    <w:rsid w:val="00421B15"/>
    <w:rsid w:val="0042479D"/>
    <w:rsid w:val="0042541F"/>
    <w:rsid w:val="0043003F"/>
    <w:rsid w:val="00436099"/>
    <w:rsid w:val="004368F9"/>
    <w:rsid w:val="00437926"/>
    <w:rsid w:val="004439A9"/>
    <w:rsid w:val="0044448C"/>
    <w:rsid w:val="0044462C"/>
    <w:rsid w:val="00444C7A"/>
    <w:rsid w:val="004450AE"/>
    <w:rsid w:val="00446D7A"/>
    <w:rsid w:val="00447E02"/>
    <w:rsid w:val="00450F78"/>
    <w:rsid w:val="00453827"/>
    <w:rsid w:val="0045403C"/>
    <w:rsid w:val="004542F1"/>
    <w:rsid w:val="004576DB"/>
    <w:rsid w:val="00463C6B"/>
    <w:rsid w:val="004679FE"/>
    <w:rsid w:val="00470555"/>
    <w:rsid w:val="00473EC8"/>
    <w:rsid w:val="00481BE6"/>
    <w:rsid w:val="0048220B"/>
    <w:rsid w:val="004842AD"/>
    <w:rsid w:val="00491A32"/>
    <w:rsid w:val="00494664"/>
    <w:rsid w:val="004A0AE9"/>
    <w:rsid w:val="004A2E2E"/>
    <w:rsid w:val="004A4A45"/>
    <w:rsid w:val="004A63A0"/>
    <w:rsid w:val="004A7151"/>
    <w:rsid w:val="004A75D0"/>
    <w:rsid w:val="004B1B67"/>
    <w:rsid w:val="004B6DDA"/>
    <w:rsid w:val="004C134A"/>
    <w:rsid w:val="004C196D"/>
    <w:rsid w:val="004C3FDA"/>
    <w:rsid w:val="004C7F79"/>
    <w:rsid w:val="004E0615"/>
    <w:rsid w:val="004E79B1"/>
    <w:rsid w:val="004F0DAB"/>
    <w:rsid w:val="004F16E3"/>
    <w:rsid w:val="004F5E2E"/>
    <w:rsid w:val="004F7413"/>
    <w:rsid w:val="00503EC9"/>
    <w:rsid w:val="00505D47"/>
    <w:rsid w:val="00506DA1"/>
    <w:rsid w:val="005136AB"/>
    <w:rsid w:val="00513FBD"/>
    <w:rsid w:val="00514529"/>
    <w:rsid w:val="00516B8C"/>
    <w:rsid w:val="00517A82"/>
    <w:rsid w:val="0052535C"/>
    <w:rsid w:val="005267C2"/>
    <w:rsid w:val="005304F8"/>
    <w:rsid w:val="005308E3"/>
    <w:rsid w:val="005316E1"/>
    <w:rsid w:val="005326FD"/>
    <w:rsid w:val="00533E26"/>
    <w:rsid w:val="00534756"/>
    <w:rsid w:val="00537054"/>
    <w:rsid w:val="00537139"/>
    <w:rsid w:val="00537D4F"/>
    <w:rsid w:val="00546A6F"/>
    <w:rsid w:val="005478CD"/>
    <w:rsid w:val="00552D3F"/>
    <w:rsid w:val="0055711A"/>
    <w:rsid w:val="00561940"/>
    <w:rsid w:val="00565257"/>
    <w:rsid w:val="005654D4"/>
    <w:rsid w:val="00567424"/>
    <w:rsid w:val="00567AD9"/>
    <w:rsid w:val="00570B27"/>
    <w:rsid w:val="00572BA2"/>
    <w:rsid w:val="00575916"/>
    <w:rsid w:val="005759C2"/>
    <w:rsid w:val="00583233"/>
    <w:rsid w:val="0058515C"/>
    <w:rsid w:val="00586A0B"/>
    <w:rsid w:val="005920CE"/>
    <w:rsid w:val="0059225A"/>
    <w:rsid w:val="00594F84"/>
    <w:rsid w:val="00595673"/>
    <w:rsid w:val="005961B2"/>
    <w:rsid w:val="005A22C5"/>
    <w:rsid w:val="005A2485"/>
    <w:rsid w:val="005A3C69"/>
    <w:rsid w:val="005A773A"/>
    <w:rsid w:val="005A7A21"/>
    <w:rsid w:val="005B208D"/>
    <w:rsid w:val="005B2308"/>
    <w:rsid w:val="005B3F58"/>
    <w:rsid w:val="005B5507"/>
    <w:rsid w:val="005B690D"/>
    <w:rsid w:val="005B6E6A"/>
    <w:rsid w:val="005B7AA4"/>
    <w:rsid w:val="005C222F"/>
    <w:rsid w:val="005D0994"/>
    <w:rsid w:val="005D2518"/>
    <w:rsid w:val="005D256D"/>
    <w:rsid w:val="005D2867"/>
    <w:rsid w:val="005E20DA"/>
    <w:rsid w:val="005E30D0"/>
    <w:rsid w:val="005E5925"/>
    <w:rsid w:val="005E67FC"/>
    <w:rsid w:val="005F10BC"/>
    <w:rsid w:val="005F170B"/>
    <w:rsid w:val="005F37BC"/>
    <w:rsid w:val="005F5E61"/>
    <w:rsid w:val="005F7839"/>
    <w:rsid w:val="00610CC8"/>
    <w:rsid w:val="00613663"/>
    <w:rsid w:val="00613D6C"/>
    <w:rsid w:val="00615753"/>
    <w:rsid w:val="00616212"/>
    <w:rsid w:val="00621F18"/>
    <w:rsid w:val="00623598"/>
    <w:rsid w:val="006236F4"/>
    <w:rsid w:val="00626A7F"/>
    <w:rsid w:val="00630940"/>
    <w:rsid w:val="0063095A"/>
    <w:rsid w:val="0063112F"/>
    <w:rsid w:val="00631985"/>
    <w:rsid w:val="0063221A"/>
    <w:rsid w:val="00632793"/>
    <w:rsid w:val="006347F6"/>
    <w:rsid w:val="006366DF"/>
    <w:rsid w:val="00640FC2"/>
    <w:rsid w:val="00645FD1"/>
    <w:rsid w:val="00650564"/>
    <w:rsid w:val="006505C6"/>
    <w:rsid w:val="0065286E"/>
    <w:rsid w:val="00654D69"/>
    <w:rsid w:val="006550DB"/>
    <w:rsid w:val="00655389"/>
    <w:rsid w:val="00656026"/>
    <w:rsid w:val="00657F48"/>
    <w:rsid w:val="00657F61"/>
    <w:rsid w:val="0066054B"/>
    <w:rsid w:val="00666427"/>
    <w:rsid w:val="00671765"/>
    <w:rsid w:val="00672151"/>
    <w:rsid w:val="00676E1B"/>
    <w:rsid w:val="006774AF"/>
    <w:rsid w:val="006807F6"/>
    <w:rsid w:val="00681CFD"/>
    <w:rsid w:val="00682CB7"/>
    <w:rsid w:val="00684B8B"/>
    <w:rsid w:val="00687BAE"/>
    <w:rsid w:val="00690C48"/>
    <w:rsid w:val="00691348"/>
    <w:rsid w:val="006920E1"/>
    <w:rsid w:val="006930B6"/>
    <w:rsid w:val="00693CE9"/>
    <w:rsid w:val="00693FEF"/>
    <w:rsid w:val="00694731"/>
    <w:rsid w:val="00694EDD"/>
    <w:rsid w:val="006966B2"/>
    <w:rsid w:val="006A3508"/>
    <w:rsid w:val="006A6AD7"/>
    <w:rsid w:val="006A7D20"/>
    <w:rsid w:val="006B0496"/>
    <w:rsid w:val="006B13AE"/>
    <w:rsid w:val="006B7540"/>
    <w:rsid w:val="006C0E8D"/>
    <w:rsid w:val="006C21D4"/>
    <w:rsid w:val="006C266A"/>
    <w:rsid w:val="006C2944"/>
    <w:rsid w:val="006D2439"/>
    <w:rsid w:val="006D313C"/>
    <w:rsid w:val="006D6271"/>
    <w:rsid w:val="006D6B84"/>
    <w:rsid w:val="006E0CBA"/>
    <w:rsid w:val="006E739C"/>
    <w:rsid w:val="006F74A4"/>
    <w:rsid w:val="00701D78"/>
    <w:rsid w:val="007027C8"/>
    <w:rsid w:val="00704F89"/>
    <w:rsid w:val="007122CE"/>
    <w:rsid w:val="00712F58"/>
    <w:rsid w:val="00713D1E"/>
    <w:rsid w:val="007246EA"/>
    <w:rsid w:val="00726B8C"/>
    <w:rsid w:val="00731C3F"/>
    <w:rsid w:val="00731EC5"/>
    <w:rsid w:val="007327E9"/>
    <w:rsid w:val="00732B68"/>
    <w:rsid w:val="00735103"/>
    <w:rsid w:val="00736424"/>
    <w:rsid w:val="0074087D"/>
    <w:rsid w:val="0074263A"/>
    <w:rsid w:val="00742D31"/>
    <w:rsid w:val="00744B52"/>
    <w:rsid w:val="00746328"/>
    <w:rsid w:val="00755731"/>
    <w:rsid w:val="00757B76"/>
    <w:rsid w:val="00757EA3"/>
    <w:rsid w:val="0076062F"/>
    <w:rsid w:val="00761FD3"/>
    <w:rsid w:val="00764287"/>
    <w:rsid w:val="007645E5"/>
    <w:rsid w:val="00765B14"/>
    <w:rsid w:val="00766F2C"/>
    <w:rsid w:val="007672E7"/>
    <w:rsid w:val="00770A74"/>
    <w:rsid w:val="00770D8D"/>
    <w:rsid w:val="0077389E"/>
    <w:rsid w:val="00774148"/>
    <w:rsid w:val="00776BA4"/>
    <w:rsid w:val="00777A31"/>
    <w:rsid w:val="00777C4A"/>
    <w:rsid w:val="0078018F"/>
    <w:rsid w:val="00785CBA"/>
    <w:rsid w:val="00787DF7"/>
    <w:rsid w:val="00790965"/>
    <w:rsid w:val="00792665"/>
    <w:rsid w:val="007927E3"/>
    <w:rsid w:val="00793272"/>
    <w:rsid w:val="00793A6A"/>
    <w:rsid w:val="007957FC"/>
    <w:rsid w:val="00796859"/>
    <w:rsid w:val="00797F06"/>
    <w:rsid w:val="007A087F"/>
    <w:rsid w:val="007A11DD"/>
    <w:rsid w:val="007A355F"/>
    <w:rsid w:val="007A667D"/>
    <w:rsid w:val="007B3343"/>
    <w:rsid w:val="007B356E"/>
    <w:rsid w:val="007B4057"/>
    <w:rsid w:val="007B67B7"/>
    <w:rsid w:val="007C1FF3"/>
    <w:rsid w:val="007C25FF"/>
    <w:rsid w:val="007C5909"/>
    <w:rsid w:val="007C691F"/>
    <w:rsid w:val="007D4A9E"/>
    <w:rsid w:val="007D5C20"/>
    <w:rsid w:val="007E2D24"/>
    <w:rsid w:val="007E6D50"/>
    <w:rsid w:val="007E7D07"/>
    <w:rsid w:val="007F11EB"/>
    <w:rsid w:val="007F2420"/>
    <w:rsid w:val="007F29A3"/>
    <w:rsid w:val="007F53FE"/>
    <w:rsid w:val="007F5483"/>
    <w:rsid w:val="007F6A85"/>
    <w:rsid w:val="008012A4"/>
    <w:rsid w:val="008016AC"/>
    <w:rsid w:val="00802753"/>
    <w:rsid w:val="008118FA"/>
    <w:rsid w:val="00812D0E"/>
    <w:rsid w:val="00812F3C"/>
    <w:rsid w:val="00825838"/>
    <w:rsid w:val="008275BB"/>
    <w:rsid w:val="00832E21"/>
    <w:rsid w:val="00834EA6"/>
    <w:rsid w:val="00836A73"/>
    <w:rsid w:val="00841DC7"/>
    <w:rsid w:val="00841FE9"/>
    <w:rsid w:val="00846AC8"/>
    <w:rsid w:val="00847768"/>
    <w:rsid w:val="0084785F"/>
    <w:rsid w:val="008551C4"/>
    <w:rsid w:val="00861B54"/>
    <w:rsid w:val="008622DD"/>
    <w:rsid w:val="008638A2"/>
    <w:rsid w:val="008663D1"/>
    <w:rsid w:val="00871DE5"/>
    <w:rsid w:val="0087432D"/>
    <w:rsid w:val="008807A0"/>
    <w:rsid w:val="00890429"/>
    <w:rsid w:val="008904AC"/>
    <w:rsid w:val="0089142D"/>
    <w:rsid w:val="008977C1"/>
    <w:rsid w:val="008A0711"/>
    <w:rsid w:val="008A3125"/>
    <w:rsid w:val="008A6716"/>
    <w:rsid w:val="008B426A"/>
    <w:rsid w:val="008C1D3E"/>
    <w:rsid w:val="008C26B9"/>
    <w:rsid w:val="008C2D5D"/>
    <w:rsid w:val="008C47AD"/>
    <w:rsid w:val="008C47EA"/>
    <w:rsid w:val="008D2F9B"/>
    <w:rsid w:val="008D7F10"/>
    <w:rsid w:val="008E0777"/>
    <w:rsid w:val="008F65EC"/>
    <w:rsid w:val="008F6F36"/>
    <w:rsid w:val="009000DC"/>
    <w:rsid w:val="00900B5E"/>
    <w:rsid w:val="00901DB2"/>
    <w:rsid w:val="00903D54"/>
    <w:rsid w:val="00904E3A"/>
    <w:rsid w:val="00906E1A"/>
    <w:rsid w:val="00911BA5"/>
    <w:rsid w:val="00914A0E"/>
    <w:rsid w:val="00915A4F"/>
    <w:rsid w:val="009164C0"/>
    <w:rsid w:val="0091725F"/>
    <w:rsid w:val="00926F2B"/>
    <w:rsid w:val="00931220"/>
    <w:rsid w:val="00936DBC"/>
    <w:rsid w:val="00937680"/>
    <w:rsid w:val="00941D5A"/>
    <w:rsid w:val="009427BB"/>
    <w:rsid w:val="00942CDD"/>
    <w:rsid w:val="00944A2A"/>
    <w:rsid w:val="0094604F"/>
    <w:rsid w:val="0094779D"/>
    <w:rsid w:val="00954DD1"/>
    <w:rsid w:val="00955275"/>
    <w:rsid w:val="0096735D"/>
    <w:rsid w:val="009707AB"/>
    <w:rsid w:val="00971295"/>
    <w:rsid w:val="00972760"/>
    <w:rsid w:val="0097378F"/>
    <w:rsid w:val="00973B20"/>
    <w:rsid w:val="00973F38"/>
    <w:rsid w:val="009776F8"/>
    <w:rsid w:val="009810A8"/>
    <w:rsid w:val="00983979"/>
    <w:rsid w:val="009842D5"/>
    <w:rsid w:val="0099447A"/>
    <w:rsid w:val="00997317"/>
    <w:rsid w:val="009A04B2"/>
    <w:rsid w:val="009A2264"/>
    <w:rsid w:val="009B2C7C"/>
    <w:rsid w:val="009B6E90"/>
    <w:rsid w:val="009B7743"/>
    <w:rsid w:val="009C1BD5"/>
    <w:rsid w:val="009C59EE"/>
    <w:rsid w:val="009D0CA5"/>
    <w:rsid w:val="009D282D"/>
    <w:rsid w:val="009D3559"/>
    <w:rsid w:val="009D3599"/>
    <w:rsid w:val="009D5F2A"/>
    <w:rsid w:val="009E3F45"/>
    <w:rsid w:val="009E4EC6"/>
    <w:rsid w:val="009E672A"/>
    <w:rsid w:val="009E7546"/>
    <w:rsid w:val="009E7758"/>
    <w:rsid w:val="009F1E7C"/>
    <w:rsid w:val="009F2FEF"/>
    <w:rsid w:val="00A006EB"/>
    <w:rsid w:val="00A00B44"/>
    <w:rsid w:val="00A00F78"/>
    <w:rsid w:val="00A020F3"/>
    <w:rsid w:val="00A0265E"/>
    <w:rsid w:val="00A03CC0"/>
    <w:rsid w:val="00A06CD6"/>
    <w:rsid w:val="00A11D4B"/>
    <w:rsid w:val="00A15F14"/>
    <w:rsid w:val="00A16F5B"/>
    <w:rsid w:val="00A17EF2"/>
    <w:rsid w:val="00A21260"/>
    <w:rsid w:val="00A213FE"/>
    <w:rsid w:val="00A22E3B"/>
    <w:rsid w:val="00A27674"/>
    <w:rsid w:val="00A30F6E"/>
    <w:rsid w:val="00A327F0"/>
    <w:rsid w:val="00A335DA"/>
    <w:rsid w:val="00A34336"/>
    <w:rsid w:val="00A34483"/>
    <w:rsid w:val="00A353F1"/>
    <w:rsid w:val="00A36151"/>
    <w:rsid w:val="00A3778F"/>
    <w:rsid w:val="00A40933"/>
    <w:rsid w:val="00A40FE7"/>
    <w:rsid w:val="00A427FB"/>
    <w:rsid w:val="00A43FC6"/>
    <w:rsid w:val="00A50787"/>
    <w:rsid w:val="00A50FAD"/>
    <w:rsid w:val="00A53994"/>
    <w:rsid w:val="00A54E1C"/>
    <w:rsid w:val="00A556CA"/>
    <w:rsid w:val="00A57055"/>
    <w:rsid w:val="00A57C99"/>
    <w:rsid w:val="00A62D44"/>
    <w:rsid w:val="00A65781"/>
    <w:rsid w:val="00A6672F"/>
    <w:rsid w:val="00A832B9"/>
    <w:rsid w:val="00A83BAF"/>
    <w:rsid w:val="00A854F0"/>
    <w:rsid w:val="00A866BE"/>
    <w:rsid w:val="00A902E1"/>
    <w:rsid w:val="00A956E1"/>
    <w:rsid w:val="00AA12FC"/>
    <w:rsid w:val="00AA30A3"/>
    <w:rsid w:val="00AA397B"/>
    <w:rsid w:val="00AA4BEC"/>
    <w:rsid w:val="00AA4E09"/>
    <w:rsid w:val="00AA7199"/>
    <w:rsid w:val="00AA71C7"/>
    <w:rsid w:val="00AA7D8C"/>
    <w:rsid w:val="00AB0B2E"/>
    <w:rsid w:val="00AB1C57"/>
    <w:rsid w:val="00AB24ED"/>
    <w:rsid w:val="00AB298D"/>
    <w:rsid w:val="00AB2BB7"/>
    <w:rsid w:val="00AB3BB4"/>
    <w:rsid w:val="00AB5A21"/>
    <w:rsid w:val="00AC15A7"/>
    <w:rsid w:val="00AC53CD"/>
    <w:rsid w:val="00AD035D"/>
    <w:rsid w:val="00AD185F"/>
    <w:rsid w:val="00AD3EA8"/>
    <w:rsid w:val="00AE1A8B"/>
    <w:rsid w:val="00AE66EC"/>
    <w:rsid w:val="00AE7009"/>
    <w:rsid w:val="00AF09F8"/>
    <w:rsid w:val="00AF6A96"/>
    <w:rsid w:val="00B0428B"/>
    <w:rsid w:val="00B04C12"/>
    <w:rsid w:val="00B057D2"/>
    <w:rsid w:val="00B05BFE"/>
    <w:rsid w:val="00B12976"/>
    <w:rsid w:val="00B13B5F"/>
    <w:rsid w:val="00B15121"/>
    <w:rsid w:val="00B23D3C"/>
    <w:rsid w:val="00B24FC7"/>
    <w:rsid w:val="00B25871"/>
    <w:rsid w:val="00B26B4D"/>
    <w:rsid w:val="00B35A68"/>
    <w:rsid w:val="00B40EC3"/>
    <w:rsid w:val="00B41895"/>
    <w:rsid w:val="00B418AE"/>
    <w:rsid w:val="00B44C9F"/>
    <w:rsid w:val="00B50B97"/>
    <w:rsid w:val="00B51661"/>
    <w:rsid w:val="00B5388A"/>
    <w:rsid w:val="00B55164"/>
    <w:rsid w:val="00B62F23"/>
    <w:rsid w:val="00B6587C"/>
    <w:rsid w:val="00B67352"/>
    <w:rsid w:val="00B67D7C"/>
    <w:rsid w:val="00B701A7"/>
    <w:rsid w:val="00B773F3"/>
    <w:rsid w:val="00B80ADE"/>
    <w:rsid w:val="00B80E94"/>
    <w:rsid w:val="00B81D0F"/>
    <w:rsid w:val="00B87321"/>
    <w:rsid w:val="00B907C1"/>
    <w:rsid w:val="00B90E5B"/>
    <w:rsid w:val="00B91605"/>
    <w:rsid w:val="00B929A5"/>
    <w:rsid w:val="00B952F9"/>
    <w:rsid w:val="00B9628A"/>
    <w:rsid w:val="00B96CAF"/>
    <w:rsid w:val="00B97B67"/>
    <w:rsid w:val="00BA51C9"/>
    <w:rsid w:val="00BA6CC4"/>
    <w:rsid w:val="00BB3277"/>
    <w:rsid w:val="00BB782D"/>
    <w:rsid w:val="00BB7C9C"/>
    <w:rsid w:val="00BC35F6"/>
    <w:rsid w:val="00BC39C6"/>
    <w:rsid w:val="00BC6DA5"/>
    <w:rsid w:val="00BD33BA"/>
    <w:rsid w:val="00BD3FF2"/>
    <w:rsid w:val="00BD462C"/>
    <w:rsid w:val="00BD6073"/>
    <w:rsid w:val="00BD6F2D"/>
    <w:rsid w:val="00BD774A"/>
    <w:rsid w:val="00BE0E92"/>
    <w:rsid w:val="00BE27C6"/>
    <w:rsid w:val="00BE36E5"/>
    <w:rsid w:val="00BE61CC"/>
    <w:rsid w:val="00BE696E"/>
    <w:rsid w:val="00BF0B23"/>
    <w:rsid w:val="00BF4175"/>
    <w:rsid w:val="00BF7503"/>
    <w:rsid w:val="00C02E49"/>
    <w:rsid w:val="00C03106"/>
    <w:rsid w:val="00C053D2"/>
    <w:rsid w:val="00C1278D"/>
    <w:rsid w:val="00C12D56"/>
    <w:rsid w:val="00C14303"/>
    <w:rsid w:val="00C15F2B"/>
    <w:rsid w:val="00C16A75"/>
    <w:rsid w:val="00C16EB2"/>
    <w:rsid w:val="00C17EA0"/>
    <w:rsid w:val="00C22873"/>
    <w:rsid w:val="00C22A06"/>
    <w:rsid w:val="00C307F2"/>
    <w:rsid w:val="00C33DEC"/>
    <w:rsid w:val="00C368DD"/>
    <w:rsid w:val="00C37B3E"/>
    <w:rsid w:val="00C42D4F"/>
    <w:rsid w:val="00C431C2"/>
    <w:rsid w:val="00C433DE"/>
    <w:rsid w:val="00C43C29"/>
    <w:rsid w:val="00C43F12"/>
    <w:rsid w:val="00C4461A"/>
    <w:rsid w:val="00C45E12"/>
    <w:rsid w:val="00C4759C"/>
    <w:rsid w:val="00C5017D"/>
    <w:rsid w:val="00C515C0"/>
    <w:rsid w:val="00C55CCE"/>
    <w:rsid w:val="00C5662A"/>
    <w:rsid w:val="00C56BAB"/>
    <w:rsid w:val="00C62845"/>
    <w:rsid w:val="00C6462B"/>
    <w:rsid w:val="00C66ACA"/>
    <w:rsid w:val="00C71384"/>
    <w:rsid w:val="00C71975"/>
    <w:rsid w:val="00C71BFB"/>
    <w:rsid w:val="00C725CC"/>
    <w:rsid w:val="00C75AF1"/>
    <w:rsid w:val="00C77AE8"/>
    <w:rsid w:val="00C808A8"/>
    <w:rsid w:val="00C8430A"/>
    <w:rsid w:val="00C853D6"/>
    <w:rsid w:val="00C91F47"/>
    <w:rsid w:val="00C92967"/>
    <w:rsid w:val="00C94357"/>
    <w:rsid w:val="00C94693"/>
    <w:rsid w:val="00C95A7C"/>
    <w:rsid w:val="00C965F8"/>
    <w:rsid w:val="00CA1D85"/>
    <w:rsid w:val="00CA233B"/>
    <w:rsid w:val="00CA4320"/>
    <w:rsid w:val="00CA4CF5"/>
    <w:rsid w:val="00CA4FEF"/>
    <w:rsid w:val="00CA5D0B"/>
    <w:rsid w:val="00CB03F4"/>
    <w:rsid w:val="00CB3362"/>
    <w:rsid w:val="00CB508A"/>
    <w:rsid w:val="00CB6B5A"/>
    <w:rsid w:val="00CB7628"/>
    <w:rsid w:val="00CC549D"/>
    <w:rsid w:val="00CC61AA"/>
    <w:rsid w:val="00CC754B"/>
    <w:rsid w:val="00CC7743"/>
    <w:rsid w:val="00CC7AB2"/>
    <w:rsid w:val="00CD088D"/>
    <w:rsid w:val="00CD13A7"/>
    <w:rsid w:val="00CD70DD"/>
    <w:rsid w:val="00CD7F36"/>
    <w:rsid w:val="00CE0DCD"/>
    <w:rsid w:val="00CE1CE3"/>
    <w:rsid w:val="00CE2AAC"/>
    <w:rsid w:val="00CF4C70"/>
    <w:rsid w:val="00D03372"/>
    <w:rsid w:val="00D03F2B"/>
    <w:rsid w:val="00D058EE"/>
    <w:rsid w:val="00D07710"/>
    <w:rsid w:val="00D10050"/>
    <w:rsid w:val="00D15675"/>
    <w:rsid w:val="00D15F71"/>
    <w:rsid w:val="00D230DE"/>
    <w:rsid w:val="00D273DF"/>
    <w:rsid w:val="00D30DE6"/>
    <w:rsid w:val="00D3306C"/>
    <w:rsid w:val="00D336D6"/>
    <w:rsid w:val="00D3375A"/>
    <w:rsid w:val="00D351F7"/>
    <w:rsid w:val="00D36726"/>
    <w:rsid w:val="00D421C5"/>
    <w:rsid w:val="00D43D04"/>
    <w:rsid w:val="00D5046C"/>
    <w:rsid w:val="00D50660"/>
    <w:rsid w:val="00D51A62"/>
    <w:rsid w:val="00D562EF"/>
    <w:rsid w:val="00D565E0"/>
    <w:rsid w:val="00D56E82"/>
    <w:rsid w:val="00D57789"/>
    <w:rsid w:val="00D61714"/>
    <w:rsid w:val="00D651C1"/>
    <w:rsid w:val="00D70E04"/>
    <w:rsid w:val="00D72DB1"/>
    <w:rsid w:val="00D80FED"/>
    <w:rsid w:val="00D84FBF"/>
    <w:rsid w:val="00D85AF5"/>
    <w:rsid w:val="00D85F0B"/>
    <w:rsid w:val="00D86FE0"/>
    <w:rsid w:val="00D91055"/>
    <w:rsid w:val="00D91621"/>
    <w:rsid w:val="00D92FEA"/>
    <w:rsid w:val="00D93695"/>
    <w:rsid w:val="00D95D9C"/>
    <w:rsid w:val="00D96572"/>
    <w:rsid w:val="00DA0CB7"/>
    <w:rsid w:val="00DA48AB"/>
    <w:rsid w:val="00DA61A6"/>
    <w:rsid w:val="00DA6247"/>
    <w:rsid w:val="00DA7A08"/>
    <w:rsid w:val="00DB2D01"/>
    <w:rsid w:val="00DB77E7"/>
    <w:rsid w:val="00DC00BE"/>
    <w:rsid w:val="00DC57AA"/>
    <w:rsid w:val="00DC5EDA"/>
    <w:rsid w:val="00DC6E37"/>
    <w:rsid w:val="00DD0DCB"/>
    <w:rsid w:val="00DD2796"/>
    <w:rsid w:val="00DE01BF"/>
    <w:rsid w:val="00DE4741"/>
    <w:rsid w:val="00DE649B"/>
    <w:rsid w:val="00DE7EAD"/>
    <w:rsid w:val="00DF0F51"/>
    <w:rsid w:val="00DF2023"/>
    <w:rsid w:val="00DF2CD0"/>
    <w:rsid w:val="00DF36C6"/>
    <w:rsid w:val="00DF3F71"/>
    <w:rsid w:val="00DF5F72"/>
    <w:rsid w:val="00E00CB1"/>
    <w:rsid w:val="00E048C6"/>
    <w:rsid w:val="00E04E30"/>
    <w:rsid w:val="00E05A0C"/>
    <w:rsid w:val="00E12A62"/>
    <w:rsid w:val="00E16B3C"/>
    <w:rsid w:val="00E23144"/>
    <w:rsid w:val="00E257AB"/>
    <w:rsid w:val="00E25C57"/>
    <w:rsid w:val="00E27CDD"/>
    <w:rsid w:val="00E31E2C"/>
    <w:rsid w:val="00E340CD"/>
    <w:rsid w:val="00E37F8E"/>
    <w:rsid w:val="00E406F9"/>
    <w:rsid w:val="00E415C1"/>
    <w:rsid w:val="00E42172"/>
    <w:rsid w:val="00E42C33"/>
    <w:rsid w:val="00E42F15"/>
    <w:rsid w:val="00E52A35"/>
    <w:rsid w:val="00E574A9"/>
    <w:rsid w:val="00E60C5B"/>
    <w:rsid w:val="00E654ED"/>
    <w:rsid w:val="00E66B13"/>
    <w:rsid w:val="00E6778B"/>
    <w:rsid w:val="00E70A60"/>
    <w:rsid w:val="00E71373"/>
    <w:rsid w:val="00E71A3E"/>
    <w:rsid w:val="00E72747"/>
    <w:rsid w:val="00E72FA8"/>
    <w:rsid w:val="00E770AB"/>
    <w:rsid w:val="00E77E1F"/>
    <w:rsid w:val="00E80597"/>
    <w:rsid w:val="00E82DF1"/>
    <w:rsid w:val="00E84224"/>
    <w:rsid w:val="00E8467E"/>
    <w:rsid w:val="00E86A9D"/>
    <w:rsid w:val="00E92D9F"/>
    <w:rsid w:val="00E979F2"/>
    <w:rsid w:val="00EA0F8C"/>
    <w:rsid w:val="00EA6B43"/>
    <w:rsid w:val="00EA6C39"/>
    <w:rsid w:val="00EA6E56"/>
    <w:rsid w:val="00EB10C8"/>
    <w:rsid w:val="00EB2B49"/>
    <w:rsid w:val="00EB3F4E"/>
    <w:rsid w:val="00EB520D"/>
    <w:rsid w:val="00EC03A9"/>
    <w:rsid w:val="00EC1027"/>
    <w:rsid w:val="00EC1389"/>
    <w:rsid w:val="00EC387D"/>
    <w:rsid w:val="00EC3C15"/>
    <w:rsid w:val="00EC4FD5"/>
    <w:rsid w:val="00EC5588"/>
    <w:rsid w:val="00EC68C3"/>
    <w:rsid w:val="00EC7873"/>
    <w:rsid w:val="00ED180B"/>
    <w:rsid w:val="00ED2070"/>
    <w:rsid w:val="00ED7CF4"/>
    <w:rsid w:val="00EE1804"/>
    <w:rsid w:val="00EE18AD"/>
    <w:rsid w:val="00EE4440"/>
    <w:rsid w:val="00EE69B2"/>
    <w:rsid w:val="00EF0B4A"/>
    <w:rsid w:val="00EF338E"/>
    <w:rsid w:val="00EF3C9A"/>
    <w:rsid w:val="00F07F9F"/>
    <w:rsid w:val="00F112E1"/>
    <w:rsid w:val="00F1130A"/>
    <w:rsid w:val="00F122DF"/>
    <w:rsid w:val="00F14D58"/>
    <w:rsid w:val="00F15C73"/>
    <w:rsid w:val="00F17A4A"/>
    <w:rsid w:val="00F2253B"/>
    <w:rsid w:val="00F24FFB"/>
    <w:rsid w:val="00F25202"/>
    <w:rsid w:val="00F25248"/>
    <w:rsid w:val="00F25924"/>
    <w:rsid w:val="00F26F76"/>
    <w:rsid w:val="00F300EB"/>
    <w:rsid w:val="00F30C6D"/>
    <w:rsid w:val="00F31B24"/>
    <w:rsid w:val="00F31D0F"/>
    <w:rsid w:val="00F32BB0"/>
    <w:rsid w:val="00F37A47"/>
    <w:rsid w:val="00F40488"/>
    <w:rsid w:val="00F4060E"/>
    <w:rsid w:val="00F4245A"/>
    <w:rsid w:val="00F42A30"/>
    <w:rsid w:val="00F44B60"/>
    <w:rsid w:val="00F45CC9"/>
    <w:rsid w:val="00F461E3"/>
    <w:rsid w:val="00F627B1"/>
    <w:rsid w:val="00F633CC"/>
    <w:rsid w:val="00F66127"/>
    <w:rsid w:val="00F66BC2"/>
    <w:rsid w:val="00F66D89"/>
    <w:rsid w:val="00F67A34"/>
    <w:rsid w:val="00F70E8F"/>
    <w:rsid w:val="00F70EEC"/>
    <w:rsid w:val="00F77980"/>
    <w:rsid w:val="00F80ABA"/>
    <w:rsid w:val="00F81311"/>
    <w:rsid w:val="00F828C2"/>
    <w:rsid w:val="00F8531F"/>
    <w:rsid w:val="00F858F1"/>
    <w:rsid w:val="00F87A9A"/>
    <w:rsid w:val="00F92375"/>
    <w:rsid w:val="00F92DF8"/>
    <w:rsid w:val="00F93852"/>
    <w:rsid w:val="00F93979"/>
    <w:rsid w:val="00F9398C"/>
    <w:rsid w:val="00F9701B"/>
    <w:rsid w:val="00FA2493"/>
    <w:rsid w:val="00FA2EC6"/>
    <w:rsid w:val="00FA2F44"/>
    <w:rsid w:val="00FA3C47"/>
    <w:rsid w:val="00FA62DA"/>
    <w:rsid w:val="00FA6A33"/>
    <w:rsid w:val="00FA74B3"/>
    <w:rsid w:val="00FA7E4A"/>
    <w:rsid w:val="00FB5B53"/>
    <w:rsid w:val="00FB6A0C"/>
    <w:rsid w:val="00FC3290"/>
    <w:rsid w:val="00FC378B"/>
    <w:rsid w:val="00FC55AA"/>
    <w:rsid w:val="00FC5F05"/>
    <w:rsid w:val="00FC6535"/>
    <w:rsid w:val="00FC7393"/>
    <w:rsid w:val="00FD2447"/>
    <w:rsid w:val="00FD24B5"/>
    <w:rsid w:val="00FD28A1"/>
    <w:rsid w:val="00FE0B6E"/>
    <w:rsid w:val="00FE1AFA"/>
    <w:rsid w:val="00FE4264"/>
    <w:rsid w:val="00FE519C"/>
    <w:rsid w:val="00FE78EF"/>
    <w:rsid w:val="00FE7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0B6"/>
  </w:style>
  <w:style w:type="paragraph" w:styleId="Heading1">
    <w:name w:val="heading 1"/>
    <w:basedOn w:val="Normal"/>
    <w:link w:val="Heading1Char"/>
    <w:uiPriority w:val="9"/>
    <w:qFormat/>
    <w:rsid w:val="00212D6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2">
    <w:name w:val="heading 2"/>
    <w:basedOn w:val="Normal"/>
    <w:next w:val="Normal"/>
    <w:link w:val="Heading2Char"/>
    <w:uiPriority w:val="9"/>
    <w:semiHidden/>
    <w:unhideWhenUsed/>
    <w:qFormat/>
    <w:rsid w:val="00546A6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A21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3A218A"/>
    <w:rPr>
      <w:color w:val="0000FF"/>
      <w:u w:val="single"/>
    </w:rPr>
  </w:style>
  <w:style w:type="character" w:customStyle="1" w:styleId="apple-converted-space">
    <w:name w:val="apple-converted-space"/>
    <w:basedOn w:val="DefaultParagraphFont"/>
    <w:rsid w:val="00792665"/>
  </w:style>
  <w:style w:type="character" w:customStyle="1" w:styleId="highlight">
    <w:name w:val="highlight"/>
    <w:basedOn w:val="DefaultParagraphFont"/>
    <w:rsid w:val="00ED7CF4"/>
  </w:style>
  <w:style w:type="character" w:customStyle="1" w:styleId="Heading1Char">
    <w:name w:val="Heading 1 Char"/>
    <w:basedOn w:val="DefaultParagraphFont"/>
    <w:link w:val="Heading1"/>
    <w:uiPriority w:val="9"/>
    <w:rsid w:val="00212D63"/>
    <w:rPr>
      <w:rFonts w:ascii="Times New Roman" w:eastAsia="Times New Roman" w:hAnsi="Times New Roman" w:cs="Times New Roman"/>
      <w:b/>
      <w:bCs/>
      <w:kern w:val="36"/>
      <w:sz w:val="48"/>
      <w:szCs w:val="48"/>
      <w:lang w:val="en-IN" w:eastAsia="en-IN"/>
    </w:rPr>
  </w:style>
  <w:style w:type="paragraph" w:customStyle="1" w:styleId="Title1">
    <w:name w:val="Title1"/>
    <w:basedOn w:val="Normal"/>
    <w:rsid w:val="00AA12F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desc">
    <w:name w:val="desc"/>
    <w:basedOn w:val="Normal"/>
    <w:rsid w:val="00AA12F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details">
    <w:name w:val="details"/>
    <w:basedOn w:val="Normal"/>
    <w:rsid w:val="00AA12F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jrnl">
    <w:name w:val="jrnl"/>
    <w:basedOn w:val="DefaultParagraphFont"/>
    <w:rsid w:val="00AA12FC"/>
  </w:style>
  <w:style w:type="character" w:customStyle="1" w:styleId="ref">
    <w:name w:val="ref"/>
    <w:basedOn w:val="DefaultParagraphFont"/>
    <w:rsid w:val="00825838"/>
  </w:style>
  <w:style w:type="paragraph" w:styleId="ListParagraph">
    <w:name w:val="List Paragraph"/>
    <w:basedOn w:val="Normal"/>
    <w:uiPriority w:val="34"/>
    <w:qFormat/>
    <w:rsid w:val="0048220B"/>
    <w:pPr>
      <w:spacing w:after="0" w:line="240" w:lineRule="auto"/>
      <w:ind w:left="720"/>
      <w:contextualSpacing/>
    </w:pPr>
    <w:rPr>
      <w:rFonts w:ascii="Times New Roman" w:eastAsia="Times New Roman" w:hAnsi="Times New Roman" w:cs="Times New Roman"/>
      <w:sz w:val="24"/>
      <w:szCs w:val="24"/>
    </w:rPr>
  </w:style>
  <w:style w:type="character" w:customStyle="1" w:styleId="algo-summary">
    <w:name w:val="algo-summary"/>
    <w:basedOn w:val="DefaultParagraphFont"/>
    <w:rsid w:val="00FA3C47"/>
  </w:style>
  <w:style w:type="paragraph" w:customStyle="1" w:styleId="body">
    <w:name w:val="body"/>
    <w:basedOn w:val="Normal"/>
    <w:rsid w:val="00904E3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3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836"/>
  </w:style>
  <w:style w:type="paragraph" w:styleId="Footer">
    <w:name w:val="footer"/>
    <w:basedOn w:val="Normal"/>
    <w:link w:val="FooterChar"/>
    <w:uiPriority w:val="99"/>
    <w:unhideWhenUsed/>
    <w:rsid w:val="003A3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836"/>
  </w:style>
  <w:style w:type="character" w:styleId="Strong">
    <w:name w:val="Strong"/>
    <w:basedOn w:val="DefaultParagraphFont"/>
    <w:uiPriority w:val="22"/>
    <w:qFormat/>
    <w:rsid w:val="00F93979"/>
    <w:rPr>
      <w:b/>
      <w:bCs/>
    </w:rPr>
  </w:style>
  <w:style w:type="character" w:customStyle="1" w:styleId="Heading2Char">
    <w:name w:val="Heading 2 Char"/>
    <w:basedOn w:val="DefaultParagraphFont"/>
    <w:link w:val="Heading2"/>
    <w:uiPriority w:val="9"/>
    <w:semiHidden/>
    <w:rsid w:val="00546A6F"/>
    <w:rPr>
      <w:rFonts w:asciiTheme="majorHAnsi" w:eastAsiaTheme="majorEastAsia" w:hAnsiTheme="majorHAnsi" w:cstheme="majorBidi"/>
      <w:b/>
      <w:bCs/>
      <w:color w:val="5B9BD5" w:themeColor="accent1"/>
      <w:sz w:val="26"/>
      <w:szCs w:val="26"/>
    </w:rPr>
  </w:style>
  <w:style w:type="character" w:customStyle="1" w:styleId="article-headermeta-info-label">
    <w:name w:val="article-header__meta-info-label"/>
    <w:basedOn w:val="DefaultParagraphFont"/>
    <w:rsid w:val="0089142D"/>
  </w:style>
  <w:style w:type="character" w:customStyle="1" w:styleId="article-headermeta-info-data">
    <w:name w:val="article-header__meta-info-data"/>
    <w:basedOn w:val="DefaultParagraphFont"/>
    <w:rsid w:val="0089142D"/>
  </w:style>
  <w:style w:type="character" w:styleId="Emphasis">
    <w:name w:val="Emphasis"/>
    <w:basedOn w:val="DefaultParagraphFont"/>
    <w:uiPriority w:val="20"/>
    <w:qFormat/>
    <w:rsid w:val="00C431C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0B6"/>
  </w:style>
  <w:style w:type="paragraph" w:styleId="Heading1">
    <w:name w:val="heading 1"/>
    <w:basedOn w:val="Normal"/>
    <w:link w:val="Heading1Char"/>
    <w:uiPriority w:val="9"/>
    <w:qFormat/>
    <w:rsid w:val="00212D6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2">
    <w:name w:val="heading 2"/>
    <w:basedOn w:val="Normal"/>
    <w:next w:val="Normal"/>
    <w:link w:val="Heading2Char"/>
    <w:uiPriority w:val="9"/>
    <w:semiHidden/>
    <w:unhideWhenUsed/>
    <w:qFormat/>
    <w:rsid w:val="00546A6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A21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3A218A"/>
    <w:rPr>
      <w:color w:val="0000FF"/>
      <w:u w:val="single"/>
    </w:rPr>
  </w:style>
  <w:style w:type="character" w:customStyle="1" w:styleId="apple-converted-space">
    <w:name w:val="apple-converted-space"/>
    <w:basedOn w:val="DefaultParagraphFont"/>
    <w:rsid w:val="00792665"/>
  </w:style>
  <w:style w:type="character" w:customStyle="1" w:styleId="highlight">
    <w:name w:val="highlight"/>
    <w:basedOn w:val="DefaultParagraphFont"/>
    <w:rsid w:val="00ED7CF4"/>
  </w:style>
  <w:style w:type="character" w:customStyle="1" w:styleId="Heading1Char">
    <w:name w:val="Heading 1 Char"/>
    <w:basedOn w:val="DefaultParagraphFont"/>
    <w:link w:val="Heading1"/>
    <w:uiPriority w:val="9"/>
    <w:rsid w:val="00212D63"/>
    <w:rPr>
      <w:rFonts w:ascii="Times New Roman" w:eastAsia="Times New Roman" w:hAnsi="Times New Roman" w:cs="Times New Roman"/>
      <w:b/>
      <w:bCs/>
      <w:kern w:val="36"/>
      <w:sz w:val="48"/>
      <w:szCs w:val="48"/>
      <w:lang w:val="en-IN" w:eastAsia="en-IN"/>
    </w:rPr>
  </w:style>
  <w:style w:type="paragraph" w:customStyle="1" w:styleId="Title1">
    <w:name w:val="Title1"/>
    <w:basedOn w:val="Normal"/>
    <w:rsid w:val="00AA12F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desc">
    <w:name w:val="desc"/>
    <w:basedOn w:val="Normal"/>
    <w:rsid w:val="00AA12F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details">
    <w:name w:val="details"/>
    <w:basedOn w:val="Normal"/>
    <w:rsid w:val="00AA12F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jrnl">
    <w:name w:val="jrnl"/>
    <w:basedOn w:val="DefaultParagraphFont"/>
    <w:rsid w:val="00AA12FC"/>
  </w:style>
  <w:style w:type="character" w:customStyle="1" w:styleId="ref">
    <w:name w:val="ref"/>
    <w:basedOn w:val="DefaultParagraphFont"/>
    <w:rsid w:val="00825838"/>
  </w:style>
  <w:style w:type="paragraph" w:styleId="ListParagraph">
    <w:name w:val="List Paragraph"/>
    <w:basedOn w:val="Normal"/>
    <w:uiPriority w:val="34"/>
    <w:qFormat/>
    <w:rsid w:val="0048220B"/>
    <w:pPr>
      <w:spacing w:after="0" w:line="240" w:lineRule="auto"/>
      <w:ind w:left="720"/>
      <w:contextualSpacing/>
    </w:pPr>
    <w:rPr>
      <w:rFonts w:ascii="Times New Roman" w:eastAsia="Times New Roman" w:hAnsi="Times New Roman" w:cs="Times New Roman"/>
      <w:sz w:val="24"/>
      <w:szCs w:val="24"/>
    </w:rPr>
  </w:style>
  <w:style w:type="character" w:customStyle="1" w:styleId="algo-summary">
    <w:name w:val="algo-summary"/>
    <w:basedOn w:val="DefaultParagraphFont"/>
    <w:rsid w:val="00FA3C47"/>
  </w:style>
  <w:style w:type="paragraph" w:customStyle="1" w:styleId="body">
    <w:name w:val="body"/>
    <w:basedOn w:val="Normal"/>
    <w:rsid w:val="00904E3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3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836"/>
  </w:style>
  <w:style w:type="paragraph" w:styleId="Footer">
    <w:name w:val="footer"/>
    <w:basedOn w:val="Normal"/>
    <w:link w:val="FooterChar"/>
    <w:uiPriority w:val="99"/>
    <w:unhideWhenUsed/>
    <w:rsid w:val="003A3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836"/>
  </w:style>
  <w:style w:type="character" w:styleId="Strong">
    <w:name w:val="Strong"/>
    <w:basedOn w:val="DefaultParagraphFont"/>
    <w:uiPriority w:val="22"/>
    <w:qFormat/>
    <w:rsid w:val="00F93979"/>
    <w:rPr>
      <w:b/>
      <w:bCs/>
    </w:rPr>
  </w:style>
  <w:style w:type="character" w:customStyle="1" w:styleId="Heading2Char">
    <w:name w:val="Heading 2 Char"/>
    <w:basedOn w:val="DefaultParagraphFont"/>
    <w:link w:val="Heading2"/>
    <w:uiPriority w:val="9"/>
    <w:semiHidden/>
    <w:rsid w:val="00546A6F"/>
    <w:rPr>
      <w:rFonts w:asciiTheme="majorHAnsi" w:eastAsiaTheme="majorEastAsia" w:hAnsiTheme="majorHAnsi" w:cstheme="majorBidi"/>
      <w:b/>
      <w:bCs/>
      <w:color w:val="5B9BD5" w:themeColor="accent1"/>
      <w:sz w:val="26"/>
      <w:szCs w:val="26"/>
    </w:rPr>
  </w:style>
  <w:style w:type="character" w:customStyle="1" w:styleId="article-headermeta-info-label">
    <w:name w:val="article-header__meta-info-label"/>
    <w:basedOn w:val="DefaultParagraphFont"/>
    <w:rsid w:val="0089142D"/>
  </w:style>
  <w:style w:type="character" w:customStyle="1" w:styleId="article-headermeta-info-data">
    <w:name w:val="article-header__meta-info-data"/>
    <w:basedOn w:val="DefaultParagraphFont"/>
    <w:rsid w:val="0089142D"/>
  </w:style>
  <w:style w:type="character" w:styleId="Emphasis">
    <w:name w:val="Emphasis"/>
    <w:basedOn w:val="DefaultParagraphFont"/>
    <w:uiPriority w:val="20"/>
    <w:qFormat/>
    <w:rsid w:val="00C431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5092">
      <w:bodyDiv w:val="1"/>
      <w:marLeft w:val="0"/>
      <w:marRight w:val="0"/>
      <w:marTop w:val="0"/>
      <w:marBottom w:val="0"/>
      <w:divBdr>
        <w:top w:val="none" w:sz="0" w:space="0" w:color="auto"/>
        <w:left w:val="none" w:sz="0" w:space="0" w:color="auto"/>
        <w:bottom w:val="none" w:sz="0" w:space="0" w:color="auto"/>
        <w:right w:val="none" w:sz="0" w:space="0" w:color="auto"/>
      </w:divBdr>
    </w:div>
    <w:div w:id="99759279">
      <w:bodyDiv w:val="1"/>
      <w:marLeft w:val="0"/>
      <w:marRight w:val="0"/>
      <w:marTop w:val="0"/>
      <w:marBottom w:val="0"/>
      <w:divBdr>
        <w:top w:val="none" w:sz="0" w:space="0" w:color="auto"/>
        <w:left w:val="none" w:sz="0" w:space="0" w:color="auto"/>
        <w:bottom w:val="none" w:sz="0" w:space="0" w:color="auto"/>
        <w:right w:val="none" w:sz="0" w:space="0" w:color="auto"/>
      </w:divBdr>
    </w:div>
    <w:div w:id="116418470">
      <w:bodyDiv w:val="1"/>
      <w:marLeft w:val="0"/>
      <w:marRight w:val="0"/>
      <w:marTop w:val="0"/>
      <w:marBottom w:val="0"/>
      <w:divBdr>
        <w:top w:val="none" w:sz="0" w:space="0" w:color="auto"/>
        <w:left w:val="none" w:sz="0" w:space="0" w:color="auto"/>
        <w:bottom w:val="none" w:sz="0" w:space="0" w:color="auto"/>
        <w:right w:val="none" w:sz="0" w:space="0" w:color="auto"/>
      </w:divBdr>
    </w:div>
    <w:div w:id="186336555">
      <w:bodyDiv w:val="1"/>
      <w:marLeft w:val="0"/>
      <w:marRight w:val="0"/>
      <w:marTop w:val="0"/>
      <w:marBottom w:val="0"/>
      <w:divBdr>
        <w:top w:val="none" w:sz="0" w:space="0" w:color="auto"/>
        <w:left w:val="none" w:sz="0" w:space="0" w:color="auto"/>
        <w:bottom w:val="none" w:sz="0" w:space="0" w:color="auto"/>
        <w:right w:val="none" w:sz="0" w:space="0" w:color="auto"/>
      </w:divBdr>
    </w:div>
    <w:div w:id="186678859">
      <w:bodyDiv w:val="1"/>
      <w:marLeft w:val="0"/>
      <w:marRight w:val="0"/>
      <w:marTop w:val="0"/>
      <w:marBottom w:val="0"/>
      <w:divBdr>
        <w:top w:val="none" w:sz="0" w:space="0" w:color="auto"/>
        <w:left w:val="none" w:sz="0" w:space="0" w:color="auto"/>
        <w:bottom w:val="none" w:sz="0" w:space="0" w:color="auto"/>
        <w:right w:val="none" w:sz="0" w:space="0" w:color="auto"/>
      </w:divBdr>
    </w:div>
    <w:div w:id="238759970">
      <w:bodyDiv w:val="1"/>
      <w:marLeft w:val="0"/>
      <w:marRight w:val="0"/>
      <w:marTop w:val="0"/>
      <w:marBottom w:val="0"/>
      <w:divBdr>
        <w:top w:val="none" w:sz="0" w:space="0" w:color="auto"/>
        <w:left w:val="none" w:sz="0" w:space="0" w:color="auto"/>
        <w:bottom w:val="none" w:sz="0" w:space="0" w:color="auto"/>
        <w:right w:val="none" w:sz="0" w:space="0" w:color="auto"/>
      </w:divBdr>
    </w:div>
    <w:div w:id="354616818">
      <w:bodyDiv w:val="1"/>
      <w:marLeft w:val="0"/>
      <w:marRight w:val="0"/>
      <w:marTop w:val="0"/>
      <w:marBottom w:val="0"/>
      <w:divBdr>
        <w:top w:val="none" w:sz="0" w:space="0" w:color="auto"/>
        <w:left w:val="none" w:sz="0" w:space="0" w:color="auto"/>
        <w:bottom w:val="none" w:sz="0" w:space="0" w:color="auto"/>
        <w:right w:val="none" w:sz="0" w:space="0" w:color="auto"/>
      </w:divBdr>
    </w:div>
    <w:div w:id="482894922">
      <w:bodyDiv w:val="1"/>
      <w:marLeft w:val="0"/>
      <w:marRight w:val="0"/>
      <w:marTop w:val="0"/>
      <w:marBottom w:val="0"/>
      <w:divBdr>
        <w:top w:val="none" w:sz="0" w:space="0" w:color="auto"/>
        <w:left w:val="none" w:sz="0" w:space="0" w:color="auto"/>
        <w:bottom w:val="none" w:sz="0" w:space="0" w:color="auto"/>
        <w:right w:val="none" w:sz="0" w:space="0" w:color="auto"/>
      </w:divBdr>
    </w:div>
    <w:div w:id="621308610">
      <w:bodyDiv w:val="1"/>
      <w:marLeft w:val="0"/>
      <w:marRight w:val="0"/>
      <w:marTop w:val="0"/>
      <w:marBottom w:val="0"/>
      <w:divBdr>
        <w:top w:val="none" w:sz="0" w:space="0" w:color="auto"/>
        <w:left w:val="none" w:sz="0" w:space="0" w:color="auto"/>
        <w:bottom w:val="none" w:sz="0" w:space="0" w:color="auto"/>
        <w:right w:val="none" w:sz="0" w:space="0" w:color="auto"/>
      </w:divBdr>
      <w:divsChild>
        <w:div w:id="1668366911">
          <w:marLeft w:val="835"/>
          <w:marRight w:val="0"/>
          <w:marTop w:val="134"/>
          <w:marBottom w:val="0"/>
          <w:divBdr>
            <w:top w:val="none" w:sz="0" w:space="0" w:color="auto"/>
            <w:left w:val="none" w:sz="0" w:space="0" w:color="auto"/>
            <w:bottom w:val="none" w:sz="0" w:space="0" w:color="auto"/>
            <w:right w:val="none" w:sz="0" w:space="0" w:color="auto"/>
          </w:divBdr>
        </w:div>
        <w:div w:id="1539507795">
          <w:marLeft w:val="835"/>
          <w:marRight w:val="0"/>
          <w:marTop w:val="134"/>
          <w:marBottom w:val="0"/>
          <w:divBdr>
            <w:top w:val="none" w:sz="0" w:space="0" w:color="auto"/>
            <w:left w:val="none" w:sz="0" w:space="0" w:color="auto"/>
            <w:bottom w:val="none" w:sz="0" w:space="0" w:color="auto"/>
            <w:right w:val="none" w:sz="0" w:space="0" w:color="auto"/>
          </w:divBdr>
        </w:div>
      </w:divsChild>
    </w:div>
    <w:div w:id="680545661">
      <w:bodyDiv w:val="1"/>
      <w:marLeft w:val="0"/>
      <w:marRight w:val="0"/>
      <w:marTop w:val="0"/>
      <w:marBottom w:val="0"/>
      <w:divBdr>
        <w:top w:val="none" w:sz="0" w:space="0" w:color="auto"/>
        <w:left w:val="none" w:sz="0" w:space="0" w:color="auto"/>
        <w:bottom w:val="none" w:sz="0" w:space="0" w:color="auto"/>
        <w:right w:val="none" w:sz="0" w:space="0" w:color="auto"/>
      </w:divBdr>
    </w:div>
    <w:div w:id="708147591">
      <w:bodyDiv w:val="1"/>
      <w:marLeft w:val="0"/>
      <w:marRight w:val="0"/>
      <w:marTop w:val="0"/>
      <w:marBottom w:val="0"/>
      <w:divBdr>
        <w:top w:val="none" w:sz="0" w:space="0" w:color="auto"/>
        <w:left w:val="none" w:sz="0" w:space="0" w:color="auto"/>
        <w:bottom w:val="none" w:sz="0" w:space="0" w:color="auto"/>
        <w:right w:val="none" w:sz="0" w:space="0" w:color="auto"/>
      </w:divBdr>
    </w:div>
    <w:div w:id="756443727">
      <w:bodyDiv w:val="1"/>
      <w:marLeft w:val="0"/>
      <w:marRight w:val="0"/>
      <w:marTop w:val="0"/>
      <w:marBottom w:val="0"/>
      <w:divBdr>
        <w:top w:val="none" w:sz="0" w:space="0" w:color="auto"/>
        <w:left w:val="none" w:sz="0" w:space="0" w:color="auto"/>
        <w:bottom w:val="none" w:sz="0" w:space="0" w:color="auto"/>
        <w:right w:val="none" w:sz="0" w:space="0" w:color="auto"/>
      </w:divBdr>
    </w:div>
    <w:div w:id="820923595">
      <w:bodyDiv w:val="1"/>
      <w:marLeft w:val="0"/>
      <w:marRight w:val="0"/>
      <w:marTop w:val="0"/>
      <w:marBottom w:val="0"/>
      <w:divBdr>
        <w:top w:val="none" w:sz="0" w:space="0" w:color="auto"/>
        <w:left w:val="none" w:sz="0" w:space="0" w:color="auto"/>
        <w:bottom w:val="none" w:sz="0" w:space="0" w:color="auto"/>
        <w:right w:val="none" w:sz="0" w:space="0" w:color="auto"/>
      </w:divBdr>
    </w:div>
    <w:div w:id="852375772">
      <w:bodyDiv w:val="1"/>
      <w:marLeft w:val="0"/>
      <w:marRight w:val="0"/>
      <w:marTop w:val="0"/>
      <w:marBottom w:val="0"/>
      <w:divBdr>
        <w:top w:val="none" w:sz="0" w:space="0" w:color="auto"/>
        <w:left w:val="none" w:sz="0" w:space="0" w:color="auto"/>
        <w:bottom w:val="none" w:sz="0" w:space="0" w:color="auto"/>
        <w:right w:val="none" w:sz="0" w:space="0" w:color="auto"/>
      </w:divBdr>
    </w:div>
    <w:div w:id="992565022">
      <w:bodyDiv w:val="1"/>
      <w:marLeft w:val="0"/>
      <w:marRight w:val="0"/>
      <w:marTop w:val="0"/>
      <w:marBottom w:val="0"/>
      <w:divBdr>
        <w:top w:val="none" w:sz="0" w:space="0" w:color="auto"/>
        <w:left w:val="none" w:sz="0" w:space="0" w:color="auto"/>
        <w:bottom w:val="none" w:sz="0" w:space="0" w:color="auto"/>
        <w:right w:val="none" w:sz="0" w:space="0" w:color="auto"/>
      </w:divBdr>
    </w:div>
    <w:div w:id="1004819800">
      <w:bodyDiv w:val="1"/>
      <w:marLeft w:val="0"/>
      <w:marRight w:val="0"/>
      <w:marTop w:val="0"/>
      <w:marBottom w:val="0"/>
      <w:divBdr>
        <w:top w:val="none" w:sz="0" w:space="0" w:color="auto"/>
        <w:left w:val="none" w:sz="0" w:space="0" w:color="auto"/>
        <w:bottom w:val="none" w:sz="0" w:space="0" w:color="auto"/>
        <w:right w:val="none" w:sz="0" w:space="0" w:color="auto"/>
      </w:divBdr>
    </w:div>
    <w:div w:id="1038318325">
      <w:bodyDiv w:val="1"/>
      <w:marLeft w:val="0"/>
      <w:marRight w:val="0"/>
      <w:marTop w:val="0"/>
      <w:marBottom w:val="0"/>
      <w:divBdr>
        <w:top w:val="none" w:sz="0" w:space="0" w:color="auto"/>
        <w:left w:val="none" w:sz="0" w:space="0" w:color="auto"/>
        <w:bottom w:val="none" w:sz="0" w:space="0" w:color="auto"/>
        <w:right w:val="none" w:sz="0" w:space="0" w:color="auto"/>
      </w:divBdr>
    </w:div>
    <w:div w:id="1046370323">
      <w:bodyDiv w:val="1"/>
      <w:marLeft w:val="0"/>
      <w:marRight w:val="0"/>
      <w:marTop w:val="0"/>
      <w:marBottom w:val="0"/>
      <w:divBdr>
        <w:top w:val="none" w:sz="0" w:space="0" w:color="auto"/>
        <w:left w:val="none" w:sz="0" w:space="0" w:color="auto"/>
        <w:bottom w:val="none" w:sz="0" w:space="0" w:color="auto"/>
        <w:right w:val="none" w:sz="0" w:space="0" w:color="auto"/>
      </w:divBdr>
    </w:div>
    <w:div w:id="1072967103">
      <w:bodyDiv w:val="1"/>
      <w:marLeft w:val="0"/>
      <w:marRight w:val="0"/>
      <w:marTop w:val="0"/>
      <w:marBottom w:val="0"/>
      <w:divBdr>
        <w:top w:val="none" w:sz="0" w:space="0" w:color="auto"/>
        <w:left w:val="none" w:sz="0" w:space="0" w:color="auto"/>
        <w:bottom w:val="none" w:sz="0" w:space="0" w:color="auto"/>
        <w:right w:val="none" w:sz="0" w:space="0" w:color="auto"/>
      </w:divBdr>
    </w:div>
    <w:div w:id="1124695945">
      <w:bodyDiv w:val="1"/>
      <w:marLeft w:val="0"/>
      <w:marRight w:val="0"/>
      <w:marTop w:val="0"/>
      <w:marBottom w:val="0"/>
      <w:divBdr>
        <w:top w:val="none" w:sz="0" w:space="0" w:color="auto"/>
        <w:left w:val="none" w:sz="0" w:space="0" w:color="auto"/>
        <w:bottom w:val="none" w:sz="0" w:space="0" w:color="auto"/>
        <w:right w:val="none" w:sz="0" w:space="0" w:color="auto"/>
      </w:divBdr>
    </w:div>
    <w:div w:id="1150093983">
      <w:bodyDiv w:val="1"/>
      <w:marLeft w:val="0"/>
      <w:marRight w:val="0"/>
      <w:marTop w:val="0"/>
      <w:marBottom w:val="0"/>
      <w:divBdr>
        <w:top w:val="none" w:sz="0" w:space="0" w:color="auto"/>
        <w:left w:val="none" w:sz="0" w:space="0" w:color="auto"/>
        <w:bottom w:val="none" w:sz="0" w:space="0" w:color="auto"/>
        <w:right w:val="none" w:sz="0" w:space="0" w:color="auto"/>
      </w:divBdr>
    </w:div>
    <w:div w:id="1294554733">
      <w:bodyDiv w:val="1"/>
      <w:marLeft w:val="0"/>
      <w:marRight w:val="0"/>
      <w:marTop w:val="0"/>
      <w:marBottom w:val="0"/>
      <w:divBdr>
        <w:top w:val="none" w:sz="0" w:space="0" w:color="auto"/>
        <w:left w:val="none" w:sz="0" w:space="0" w:color="auto"/>
        <w:bottom w:val="none" w:sz="0" w:space="0" w:color="auto"/>
        <w:right w:val="none" w:sz="0" w:space="0" w:color="auto"/>
      </w:divBdr>
    </w:div>
    <w:div w:id="1308316200">
      <w:bodyDiv w:val="1"/>
      <w:marLeft w:val="0"/>
      <w:marRight w:val="0"/>
      <w:marTop w:val="0"/>
      <w:marBottom w:val="0"/>
      <w:divBdr>
        <w:top w:val="none" w:sz="0" w:space="0" w:color="auto"/>
        <w:left w:val="none" w:sz="0" w:space="0" w:color="auto"/>
        <w:bottom w:val="none" w:sz="0" w:space="0" w:color="auto"/>
        <w:right w:val="none" w:sz="0" w:space="0" w:color="auto"/>
      </w:divBdr>
    </w:div>
    <w:div w:id="1336499554">
      <w:bodyDiv w:val="1"/>
      <w:marLeft w:val="0"/>
      <w:marRight w:val="0"/>
      <w:marTop w:val="0"/>
      <w:marBottom w:val="0"/>
      <w:divBdr>
        <w:top w:val="none" w:sz="0" w:space="0" w:color="auto"/>
        <w:left w:val="none" w:sz="0" w:space="0" w:color="auto"/>
        <w:bottom w:val="none" w:sz="0" w:space="0" w:color="auto"/>
        <w:right w:val="none" w:sz="0" w:space="0" w:color="auto"/>
      </w:divBdr>
      <w:divsChild>
        <w:div w:id="536624324">
          <w:marLeft w:val="0"/>
          <w:marRight w:val="0"/>
          <w:marTop w:val="0"/>
          <w:marBottom w:val="0"/>
          <w:divBdr>
            <w:top w:val="none" w:sz="0" w:space="0" w:color="auto"/>
            <w:left w:val="none" w:sz="0" w:space="0" w:color="auto"/>
            <w:bottom w:val="none" w:sz="0" w:space="0" w:color="auto"/>
            <w:right w:val="none" w:sz="0" w:space="0" w:color="auto"/>
          </w:divBdr>
          <w:divsChild>
            <w:div w:id="1842575404">
              <w:marLeft w:val="0"/>
              <w:marRight w:val="0"/>
              <w:marTop w:val="0"/>
              <w:marBottom w:val="0"/>
              <w:divBdr>
                <w:top w:val="none" w:sz="0" w:space="0" w:color="auto"/>
                <w:left w:val="none" w:sz="0" w:space="0" w:color="auto"/>
                <w:bottom w:val="none" w:sz="0" w:space="0" w:color="auto"/>
                <w:right w:val="none" w:sz="0" w:space="0" w:color="auto"/>
              </w:divBdr>
            </w:div>
            <w:div w:id="1676301025">
              <w:marLeft w:val="0"/>
              <w:marRight w:val="0"/>
              <w:marTop w:val="0"/>
              <w:marBottom w:val="0"/>
              <w:divBdr>
                <w:top w:val="none" w:sz="0" w:space="0" w:color="auto"/>
                <w:left w:val="none" w:sz="0" w:space="0" w:color="auto"/>
                <w:bottom w:val="none" w:sz="0" w:space="0" w:color="auto"/>
                <w:right w:val="none" w:sz="0" w:space="0" w:color="auto"/>
              </w:divBdr>
            </w:div>
            <w:div w:id="867521268">
              <w:marLeft w:val="0"/>
              <w:marRight w:val="0"/>
              <w:marTop w:val="0"/>
              <w:marBottom w:val="0"/>
              <w:divBdr>
                <w:top w:val="none" w:sz="0" w:space="0" w:color="auto"/>
                <w:left w:val="none" w:sz="0" w:space="0" w:color="auto"/>
                <w:bottom w:val="none" w:sz="0" w:space="0" w:color="auto"/>
                <w:right w:val="none" w:sz="0" w:space="0" w:color="auto"/>
              </w:divBdr>
            </w:div>
            <w:div w:id="182136054">
              <w:marLeft w:val="0"/>
              <w:marRight w:val="0"/>
              <w:marTop w:val="0"/>
              <w:marBottom w:val="0"/>
              <w:divBdr>
                <w:top w:val="none" w:sz="0" w:space="0" w:color="auto"/>
                <w:left w:val="none" w:sz="0" w:space="0" w:color="auto"/>
                <w:bottom w:val="none" w:sz="0" w:space="0" w:color="auto"/>
                <w:right w:val="none" w:sz="0" w:space="0" w:color="auto"/>
              </w:divBdr>
            </w:div>
            <w:div w:id="1746993763">
              <w:marLeft w:val="0"/>
              <w:marRight w:val="0"/>
              <w:marTop w:val="0"/>
              <w:marBottom w:val="0"/>
              <w:divBdr>
                <w:top w:val="none" w:sz="0" w:space="0" w:color="auto"/>
                <w:left w:val="none" w:sz="0" w:space="0" w:color="auto"/>
                <w:bottom w:val="none" w:sz="0" w:space="0" w:color="auto"/>
                <w:right w:val="none" w:sz="0" w:space="0" w:color="auto"/>
              </w:divBdr>
            </w:div>
            <w:div w:id="193274683">
              <w:marLeft w:val="0"/>
              <w:marRight w:val="0"/>
              <w:marTop w:val="0"/>
              <w:marBottom w:val="0"/>
              <w:divBdr>
                <w:top w:val="none" w:sz="0" w:space="0" w:color="auto"/>
                <w:left w:val="none" w:sz="0" w:space="0" w:color="auto"/>
                <w:bottom w:val="none" w:sz="0" w:space="0" w:color="auto"/>
                <w:right w:val="none" w:sz="0" w:space="0" w:color="auto"/>
              </w:divBdr>
            </w:div>
            <w:div w:id="361052904">
              <w:marLeft w:val="0"/>
              <w:marRight w:val="0"/>
              <w:marTop w:val="0"/>
              <w:marBottom w:val="0"/>
              <w:divBdr>
                <w:top w:val="none" w:sz="0" w:space="0" w:color="auto"/>
                <w:left w:val="none" w:sz="0" w:space="0" w:color="auto"/>
                <w:bottom w:val="none" w:sz="0" w:space="0" w:color="auto"/>
                <w:right w:val="none" w:sz="0" w:space="0" w:color="auto"/>
              </w:divBdr>
            </w:div>
            <w:div w:id="1786462275">
              <w:marLeft w:val="0"/>
              <w:marRight w:val="0"/>
              <w:marTop w:val="0"/>
              <w:marBottom w:val="0"/>
              <w:divBdr>
                <w:top w:val="none" w:sz="0" w:space="0" w:color="auto"/>
                <w:left w:val="none" w:sz="0" w:space="0" w:color="auto"/>
                <w:bottom w:val="none" w:sz="0" w:space="0" w:color="auto"/>
                <w:right w:val="none" w:sz="0" w:space="0" w:color="auto"/>
              </w:divBdr>
            </w:div>
            <w:div w:id="1915123775">
              <w:marLeft w:val="0"/>
              <w:marRight w:val="0"/>
              <w:marTop w:val="0"/>
              <w:marBottom w:val="0"/>
              <w:divBdr>
                <w:top w:val="none" w:sz="0" w:space="0" w:color="auto"/>
                <w:left w:val="none" w:sz="0" w:space="0" w:color="auto"/>
                <w:bottom w:val="none" w:sz="0" w:space="0" w:color="auto"/>
                <w:right w:val="none" w:sz="0" w:space="0" w:color="auto"/>
              </w:divBdr>
            </w:div>
            <w:div w:id="1130706864">
              <w:marLeft w:val="0"/>
              <w:marRight w:val="0"/>
              <w:marTop w:val="0"/>
              <w:marBottom w:val="0"/>
              <w:divBdr>
                <w:top w:val="none" w:sz="0" w:space="0" w:color="auto"/>
                <w:left w:val="none" w:sz="0" w:space="0" w:color="auto"/>
                <w:bottom w:val="none" w:sz="0" w:space="0" w:color="auto"/>
                <w:right w:val="none" w:sz="0" w:space="0" w:color="auto"/>
              </w:divBdr>
            </w:div>
            <w:div w:id="1722511711">
              <w:marLeft w:val="0"/>
              <w:marRight w:val="0"/>
              <w:marTop w:val="0"/>
              <w:marBottom w:val="0"/>
              <w:divBdr>
                <w:top w:val="none" w:sz="0" w:space="0" w:color="auto"/>
                <w:left w:val="none" w:sz="0" w:space="0" w:color="auto"/>
                <w:bottom w:val="none" w:sz="0" w:space="0" w:color="auto"/>
                <w:right w:val="none" w:sz="0" w:space="0" w:color="auto"/>
              </w:divBdr>
            </w:div>
            <w:div w:id="1869174419">
              <w:marLeft w:val="0"/>
              <w:marRight w:val="0"/>
              <w:marTop w:val="0"/>
              <w:marBottom w:val="0"/>
              <w:divBdr>
                <w:top w:val="none" w:sz="0" w:space="0" w:color="auto"/>
                <w:left w:val="none" w:sz="0" w:space="0" w:color="auto"/>
                <w:bottom w:val="none" w:sz="0" w:space="0" w:color="auto"/>
                <w:right w:val="none" w:sz="0" w:space="0" w:color="auto"/>
              </w:divBdr>
            </w:div>
            <w:div w:id="1877034954">
              <w:marLeft w:val="0"/>
              <w:marRight w:val="0"/>
              <w:marTop w:val="0"/>
              <w:marBottom w:val="0"/>
              <w:divBdr>
                <w:top w:val="none" w:sz="0" w:space="0" w:color="auto"/>
                <w:left w:val="none" w:sz="0" w:space="0" w:color="auto"/>
                <w:bottom w:val="none" w:sz="0" w:space="0" w:color="auto"/>
                <w:right w:val="none" w:sz="0" w:space="0" w:color="auto"/>
              </w:divBdr>
            </w:div>
            <w:div w:id="489097321">
              <w:marLeft w:val="0"/>
              <w:marRight w:val="0"/>
              <w:marTop w:val="0"/>
              <w:marBottom w:val="0"/>
              <w:divBdr>
                <w:top w:val="none" w:sz="0" w:space="0" w:color="auto"/>
                <w:left w:val="none" w:sz="0" w:space="0" w:color="auto"/>
                <w:bottom w:val="none" w:sz="0" w:space="0" w:color="auto"/>
                <w:right w:val="none" w:sz="0" w:space="0" w:color="auto"/>
              </w:divBdr>
            </w:div>
            <w:div w:id="611860993">
              <w:marLeft w:val="0"/>
              <w:marRight w:val="0"/>
              <w:marTop w:val="0"/>
              <w:marBottom w:val="0"/>
              <w:divBdr>
                <w:top w:val="none" w:sz="0" w:space="0" w:color="auto"/>
                <w:left w:val="none" w:sz="0" w:space="0" w:color="auto"/>
                <w:bottom w:val="none" w:sz="0" w:space="0" w:color="auto"/>
                <w:right w:val="none" w:sz="0" w:space="0" w:color="auto"/>
              </w:divBdr>
            </w:div>
            <w:div w:id="721254364">
              <w:marLeft w:val="0"/>
              <w:marRight w:val="0"/>
              <w:marTop w:val="0"/>
              <w:marBottom w:val="0"/>
              <w:divBdr>
                <w:top w:val="none" w:sz="0" w:space="0" w:color="auto"/>
                <w:left w:val="none" w:sz="0" w:space="0" w:color="auto"/>
                <w:bottom w:val="none" w:sz="0" w:space="0" w:color="auto"/>
                <w:right w:val="none" w:sz="0" w:space="0" w:color="auto"/>
              </w:divBdr>
            </w:div>
            <w:div w:id="1773475994">
              <w:marLeft w:val="0"/>
              <w:marRight w:val="0"/>
              <w:marTop w:val="0"/>
              <w:marBottom w:val="0"/>
              <w:divBdr>
                <w:top w:val="none" w:sz="0" w:space="0" w:color="auto"/>
                <w:left w:val="none" w:sz="0" w:space="0" w:color="auto"/>
                <w:bottom w:val="none" w:sz="0" w:space="0" w:color="auto"/>
                <w:right w:val="none" w:sz="0" w:space="0" w:color="auto"/>
              </w:divBdr>
            </w:div>
            <w:div w:id="1561356800">
              <w:marLeft w:val="0"/>
              <w:marRight w:val="0"/>
              <w:marTop w:val="0"/>
              <w:marBottom w:val="0"/>
              <w:divBdr>
                <w:top w:val="none" w:sz="0" w:space="0" w:color="auto"/>
                <w:left w:val="none" w:sz="0" w:space="0" w:color="auto"/>
                <w:bottom w:val="none" w:sz="0" w:space="0" w:color="auto"/>
                <w:right w:val="none" w:sz="0" w:space="0" w:color="auto"/>
              </w:divBdr>
            </w:div>
            <w:div w:id="968782253">
              <w:marLeft w:val="0"/>
              <w:marRight w:val="0"/>
              <w:marTop w:val="0"/>
              <w:marBottom w:val="0"/>
              <w:divBdr>
                <w:top w:val="none" w:sz="0" w:space="0" w:color="auto"/>
                <w:left w:val="none" w:sz="0" w:space="0" w:color="auto"/>
                <w:bottom w:val="none" w:sz="0" w:space="0" w:color="auto"/>
                <w:right w:val="none" w:sz="0" w:space="0" w:color="auto"/>
              </w:divBdr>
            </w:div>
            <w:div w:id="656616685">
              <w:marLeft w:val="0"/>
              <w:marRight w:val="0"/>
              <w:marTop w:val="0"/>
              <w:marBottom w:val="0"/>
              <w:divBdr>
                <w:top w:val="none" w:sz="0" w:space="0" w:color="auto"/>
                <w:left w:val="none" w:sz="0" w:space="0" w:color="auto"/>
                <w:bottom w:val="none" w:sz="0" w:space="0" w:color="auto"/>
                <w:right w:val="none" w:sz="0" w:space="0" w:color="auto"/>
              </w:divBdr>
            </w:div>
            <w:div w:id="4611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17985">
      <w:bodyDiv w:val="1"/>
      <w:marLeft w:val="0"/>
      <w:marRight w:val="0"/>
      <w:marTop w:val="0"/>
      <w:marBottom w:val="0"/>
      <w:divBdr>
        <w:top w:val="none" w:sz="0" w:space="0" w:color="auto"/>
        <w:left w:val="none" w:sz="0" w:space="0" w:color="auto"/>
        <w:bottom w:val="none" w:sz="0" w:space="0" w:color="auto"/>
        <w:right w:val="none" w:sz="0" w:space="0" w:color="auto"/>
      </w:divBdr>
      <w:divsChild>
        <w:div w:id="141121601">
          <w:marLeft w:val="0"/>
          <w:marRight w:val="0"/>
          <w:marTop w:val="34"/>
          <w:marBottom w:val="34"/>
          <w:divBdr>
            <w:top w:val="none" w:sz="0" w:space="0" w:color="auto"/>
            <w:left w:val="none" w:sz="0" w:space="0" w:color="auto"/>
            <w:bottom w:val="none" w:sz="0" w:space="0" w:color="auto"/>
            <w:right w:val="none" w:sz="0" w:space="0" w:color="auto"/>
          </w:divBdr>
        </w:div>
      </w:divsChild>
    </w:div>
    <w:div w:id="1510943510">
      <w:bodyDiv w:val="1"/>
      <w:marLeft w:val="0"/>
      <w:marRight w:val="0"/>
      <w:marTop w:val="0"/>
      <w:marBottom w:val="0"/>
      <w:divBdr>
        <w:top w:val="none" w:sz="0" w:space="0" w:color="auto"/>
        <w:left w:val="none" w:sz="0" w:space="0" w:color="auto"/>
        <w:bottom w:val="none" w:sz="0" w:space="0" w:color="auto"/>
        <w:right w:val="none" w:sz="0" w:space="0" w:color="auto"/>
      </w:divBdr>
    </w:div>
    <w:div w:id="1644311458">
      <w:bodyDiv w:val="1"/>
      <w:marLeft w:val="0"/>
      <w:marRight w:val="0"/>
      <w:marTop w:val="0"/>
      <w:marBottom w:val="0"/>
      <w:divBdr>
        <w:top w:val="none" w:sz="0" w:space="0" w:color="auto"/>
        <w:left w:val="none" w:sz="0" w:space="0" w:color="auto"/>
        <w:bottom w:val="none" w:sz="0" w:space="0" w:color="auto"/>
        <w:right w:val="none" w:sz="0" w:space="0" w:color="auto"/>
      </w:divBdr>
    </w:div>
    <w:div w:id="1697655537">
      <w:bodyDiv w:val="1"/>
      <w:marLeft w:val="0"/>
      <w:marRight w:val="0"/>
      <w:marTop w:val="0"/>
      <w:marBottom w:val="0"/>
      <w:divBdr>
        <w:top w:val="none" w:sz="0" w:space="0" w:color="auto"/>
        <w:left w:val="none" w:sz="0" w:space="0" w:color="auto"/>
        <w:bottom w:val="none" w:sz="0" w:space="0" w:color="auto"/>
        <w:right w:val="none" w:sz="0" w:space="0" w:color="auto"/>
      </w:divBdr>
      <w:divsChild>
        <w:div w:id="2120830417">
          <w:marLeft w:val="0"/>
          <w:marRight w:val="0"/>
          <w:marTop w:val="34"/>
          <w:marBottom w:val="34"/>
          <w:divBdr>
            <w:top w:val="none" w:sz="0" w:space="0" w:color="auto"/>
            <w:left w:val="none" w:sz="0" w:space="0" w:color="auto"/>
            <w:bottom w:val="none" w:sz="0" w:space="0" w:color="auto"/>
            <w:right w:val="none" w:sz="0" w:space="0" w:color="auto"/>
          </w:divBdr>
        </w:div>
      </w:divsChild>
    </w:div>
    <w:div w:id="1727680779">
      <w:bodyDiv w:val="1"/>
      <w:marLeft w:val="0"/>
      <w:marRight w:val="0"/>
      <w:marTop w:val="0"/>
      <w:marBottom w:val="0"/>
      <w:divBdr>
        <w:top w:val="none" w:sz="0" w:space="0" w:color="auto"/>
        <w:left w:val="none" w:sz="0" w:space="0" w:color="auto"/>
        <w:bottom w:val="none" w:sz="0" w:space="0" w:color="auto"/>
        <w:right w:val="none" w:sz="0" w:space="0" w:color="auto"/>
      </w:divBdr>
      <w:divsChild>
        <w:div w:id="1110318051">
          <w:marLeft w:val="0"/>
          <w:marRight w:val="0"/>
          <w:marTop w:val="34"/>
          <w:marBottom w:val="34"/>
          <w:divBdr>
            <w:top w:val="none" w:sz="0" w:space="0" w:color="auto"/>
            <w:left w:val="none" w:sz="0" w:space="0" w:color="auto"/>
            <w:bottom w:val="none" w:sz="0" w:space="0" w:color="auto"/>
            <w:right w:val="none" w:sz="0" w:space="0" w:color="auto"/>
          </w:divBdr>
        </w:div>
      </w:divsChild>
    </w:div>
    <w:div w:id="1787196375">
      <w:bodyDiv w:val="1"/>
      <w:marLeft w:val="0"/>
      <w:marRight w:val="0"/>
      <w:marTop w:val="0"/>
      <w:marBottom w:val="0"/>
      <w:divBdr>
        <w:top w:val="none" w:sz="0" w:space="0" w:color="auto"/>
        <w:left w:val="none" w:sz="0" w:space="0" w:color="auto"/>
        <w:bottom w:val="none" w:sz="0" w:space="0" w:color="auto"/>
        <w:right w:val="none" w:sz="0" w:space="0" w:color="auto"/>
      </w:divBdr>
      <w:divsChild>
        <w:div w:id="1066999880">
          <w:marLeft w:val="0"/>
          <w:marRight w:val="0"/>
          <w:marTop w:val="34"/>
          <w:marBottom w:val="34"/>
          <w:divBdr>
            <w:top w:val="none" w:sz="0" w:space="0" w:color="auto"/>
            <w:left w:val="none" w:sz="0" w:space="0" w:color="auto"/>
            <w:bottom w:val="none" w:sz="0" w:space="0" w:color="auto"/>
            <w:right w:val="none" w:sz="0" w:space="0" w:color="auto"/>
          </w:divBdr>
        </w:div>
      </w:divsChild>
    </w:div>
    <w:div w:id="1857185056">
      <w:bodyDiv w:val="1"/>
      <w:marLeft w:val="0"/>
      <w:marRight w:val="0"/>
      <w:marTop w:val="0"/>
      <w:marBottom w:val="0"/>
      <w:divBdr>
        <w:top w:val="none" w:sz="0" w:space="0" w:color="auto"/>
        <w:left w:val="none" w:sz="0" w:space="0" w:color="auto"/>
        <w:bottom w:val="none" w:sz="0" w:space="0" w:color="auto"/>
        <w:right w:val="none" w:sz="0" w:space="0" w:color="auto"/>
      </w:divBdr>
    </w:div>
    <w:div w:id="1867791716">
      <w:bodyDiv w:val="1"/>
      <w:marLeft w:val="0"/>
      <w:marRight w:val="0"/>
      <w:marTop w:val="0"/>
      <w:marBottom w:val="0"/>
      <w:divBdr>
        <w:top w:val="none" w:sz="0" w:space="0" w:color="auto"/>
        <w:left w:val="none" w:sz="0" w:space="0" w:color="auto"/>
        <w:bottom w:val="none" w:sz="0" w:space="0" w:color="auto"/>
        <w:right w:val="none" w:sz="0" w:space="0" w:color="auto"/>
      </w:divBdr>
      <w:divsChild>
        <w:div w:id="815681314">
          <w:marLeft w:val="1166"/>
          <w:marRight w:val="0"/>
          <w:marTop w:val="134"/>
          <w:marBottom w:val="0"/>
          <w:divBdr>
            <w:top w:val="none" w:sz="0" w:space="0" w:color="auto"/>
            <w:left w:val="none" w:sz="0" w:space="0" w:color="auto"/>
            <w:bottom w:val="none" w:sz="0" w:space="0" w:color="auto"/>
            <w:right w:val="none" w:sz="0" w:space="0" w:color="auto"/>
          </w:divBdr>
        </w:div>
      </w:divsChild>
    </w:div>
    <w:div w:id="1926524270">
      <w:bodyDiv w:val="1"/>
      <w:marLeft w:val="0"/>
      <w:marRight w:val="0"/>
      <w:marTop w:val="0"/>
      <w:marBottom w:val="0"/>
      <w:divBdr>
        <w:top w:val="none" w:sz="0" w:space="0" w:color="auto"/>
        <w:left w:val="none" w:sz="0" w:space="0" w:color="auto"/>
        <w:bottom w:val="none" w:sz="0" w:space="0" w:color="auto"/>
        <w:right w:val="none" w:sz="0" w:space="0" w:color="auto"/>
      </w:divBdr>
    </w:div>
    <w:div w:id="2064979554">
      <w:bodyDiv w:val="1"/>
      <w:marLeft w:val="0"/>
      <w:marRight w:val="0"/>
      <w:marTop w:val="0"/>
      <w:marBottom w:val="0"/>
      <w:divBdr>
        <w:top w:val="none" w:sz="0" w:space="0" w:color="auto"/>
        <w:left w:val="none" w:sz="0" w:space="0" w:color="auto"/>
        <w:bottom w:val="none" w:sz="0" w:space="0" w:color="auto"/>
        <w:right w:val="none" w:sz="0" w:space="0" w:color="auto"/>
      </w:divBdr>
      <w:divsChild>
        <w:div w:id="847839582">
          <w:marLeft w:val="0"/>
          <w:marRight w:val="0"/>
          <w:marTop w:val="34"/>
          <w:marBottom w:val="34"/>
          <w:divBdr>
            <w:top w:val="none" w:sz="0" w:space="0" w:color="auto"/>
            <w:left w:val="none" w:sz="0" w:space="0" w:color="auto"/>
            <w:bottom w:val="none" w:sz="0" w:space="0" w:color="auto"/>
            <w:right w:val="none" w:sz="0" w:space="0" w:color="auto"/>
          </w:divBdr>
        </w:div>
      </w:divsChild>
    </w:div>
    <w:div w:id="2070877371">
      <w:bodyDiv w:val="1"/>
      <w:marLeft w:val="0"/>
      <w:marRight w:val="0"/>
      <w:marTop w:val="0"/>
      <w:marBottom w:val="0"/>
      <w:divBdr>
        <w:top w:val="none" w:sz="0" w:space="0" w:color="auto"/>
        <w:left w:val="none" w:sz="0" w:space="0" w:color="auto"/>
        <w:bottom w:val="none" w:sz="0" w:space="0" w:color="auto"/>
        <w:right w:val="none" w:sz="0" w:space="0" w:color="auto"/>
      </w:divBdr>
    </w:div>
    <w:div w:id="2093308590">
      <w:bodyDiv w:val="1"/>
      <w:marLeft w:val="0"/>
      <w:marRight w:val="0"/>
      <w:marTop w:val="0"/>
      <w:marBottom w:val="0"/>
      <w:divBdr>
        <w:top w:val="none" w:sz="0" w:space="0" w:color="auto"/>
        <w:left w:val="none" w:sz="0" w:space="0" w:color="auto"/>
        <w:bottom w:val="none" w:sz="0" w:space="0" w:color="auto"/>
        <w:right w:val="none" w:sz="0" w:space="0" w:color="auto"/>
      </w:divBdr>
      <w:divsChild>
        <w:div w:id="958726521">
          <w:marLeft w:val="0"/>
          <w:marRight w:val="0"/>
          <w:marTop w:val="34"/>
          <w:marBottom w:val="34"/>
          <w:divBdr>
            <w:top w:val="none" w:sz="0" w:space="0" w:color="auto"/>
            <w:left w:val="none" w:sz="0" w:space="0" w:color="auto"/>
            <w:bottom w:val="none" w:sz="0" w:space="0" w:color="auto"/>
            <w:right w:val="none" w:sz="0" w:space="0" w:color="auto"/>
          </w:divBdr>
        </w:div>
      </w:divsChild>
    </w:div>
    <w:div w:id="2099522907">
      <w:bodyDiv w:val="1"/>
      <w:marLeft w:val="0"/>
      <w:marRight w:val="0"/>
      <w:marTop w:val="0"/>
      <w:marBottom w:val="0"/>
      <w:divBdr>
        <w:top w:val="none" w:sz="0" w:space="0" w:color="auto"/>
        <w:left w:val="none" w:sz="0" w:space="0" w:color="auto"/>
        <w:bottom w:val="none" w:sz="0" w:space="0" w:color="auto"/>
        <w:right w:val="none" w:sz="0" w:space="0" w:color="auto"/>
      </w:divBdr>
      <w:divsChild>
        <w:div w:id="1878156355">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javascript:void(0);" TargetMode="External"/><Relationship Id="rId9" Type="http://schemas.openxmlformats.org/officeDocument/2006/relationships/hyperlink" Target="http://www.ncbi.nlm.nih.gov/pubmed/?term=Tuncer%20M%5BAuthor%5D&amp;cauthor=true&amp;cauthor_uid=26093701" TargetMode="External"/><Relationship Id="rId10" Type="http://schemas.openxmlformats.org/officeDocument/2006/relationships/hyperlink" Target="http://www.ncbi.nlm.nih.gov/pubmed/241008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4180</Words>
  <Characters>23831</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ikdhms</dc:creator>
  <cp:lastModifiedBy>Na Ma</cp:lastModifiedBy>
  <cp:revision>2</cp:revision>
  <cp:lastPrinted>2016-11-01T03:43:00Z</cp:lastPrinted>
  <dcterms:created xsi:type="dcterms:W3CDTF">2016-12-09T03:17:00Z</dcterms:created>
  <dcterms:modified xsi:type="dcterms:W3CDTF">2016-12-09T03:17:00Z</dcterms:modified>
</cp:coreProperties>
</file>