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39" w:rsidRPr="00056A88" w:rsidRDefault="00772139" w:rsidP="00056A88">
      <w:pPr>
        <w:wordWrap/>
        <w:spacing w:after="0" w:line="360" w:lineRule="auto"/>
        <w:rPr>
          <w:rFonts w:ascii="Book Antiqua" w:hAnsi="Book Antiqua"/>
          <w:b/>
          <w:sz w:val="24"/>
          <w:szCs w:val="24"/>
        </w:rPr>
      </w:pPr>
      <w:r w:rsidRPr="00056A88">
        <w:rPr>
          <w:rFonts w:ascii="Book Antiqua" w:hAnsi="Book Antiqua"/>
          <w:b/>
          <w:sz w:val="24"/>
          <w:szCs w:val="24"/>
        </w:rPr>
        <w:t xml:space="preserve">Name of journal: </w:t>
      </w:r>
      <w:r w:rsidRPr="00056A88">
        <w:rPr>
          <w:rFonts w:ascii="Book Antiqua" w:hAnsi="Book Antiqua"/>
          <w:b/>
          <w:i/>
          <w:sz w:val="24"/>
          <w:szCs w:val="24"/>
        </w:rPr>
        <w:t xml:space="preserve">World Journal of </w:t>
      </w:r>
      <w:r w:rsidRPr="00056A88">
        <w:rPr>
          <w:rFonts w:ascii="Book Antiqua" w:hAnsi="Book Antiqua"/>
          <w:b/>
          <w:i/>
          <w:color w:val="000000"/>
          <w:sz w:val="24"/>
          <w:szCs w:val="24"/>
        </w:rPr>
        <w:t>Immunology</w:t>
      </w:r>
    </w:p>
    <w:p w:rsidR="00772139" w:rsidRPr="00056A88" w:rsidRDefault="00772139" w:rsidP="00056A88">
      <w:pPr>
        <w:wordWrap/>
        <w:spacing w:after="0" w:line="360" w:lineRule="auto"/>
        <w:rPr>
          <w:rFonts w:ascii="Book Antiqua" w:eastAsia="宋体" w:hAnsi="Book Antiqua"/>
          <w:b/>
          <w:sz w:val="24"/>
          <w:szCs w:val="24"/>
          <w:lang w:eastAsia="zh-CN"/>
        </w:rPr>
      </w:pPr>
      <w:r w:rsidRPr="00056A88">
        <w:rPr>
          <w:rFonts w:ascii="Book Antiqua" w:hAnsi="Book Antiqua"/>
          <w:b/>
          <w:sz w:val="24"/>
          <w:szCs w:val="24"/>
        </w:rPr>
        <w:t xml:space="preserve">ESPS Manuscript NO: </w:t>
      </w:r>
      <w:r w:rsidRPr="00056A88">
        <w:rPr>
          <w:rFonts w:ascii="Book Antiqua" w:eastAsia="宋体" w:hAnsi="Book Antiqua"/>
          <w:b/>
          <w:sz w:val="24"/>
          <w:szCs w:val="24"/>
          <w:lang w:eastAsia="zh-CN"/>
        </w:rPr>
        <w:t>10352</w:t>
      </w:r>
    </w:p>
    <w:p w:rsidR="00772139" w:rsidRPr="00056A88" w:rsidRDefault="00772139" w:rsidP="00056A88">
      <w:pPr>
        <w:wordWrap/>
        <w:spacing w:after="0" w:line="360" w:lineRule="auto"/>
        <w:rPr>
          <w:rFonts w:ascii="Book Antiqua" w:eastAsia="宋体" w:hAnsi="Book Antiqua"/>
          <w:b/>
          <w:sz w:val="24"/>
          <w:szCs w:val="24"/>
          <w:lang w:eastAsia="zh-CN"/>
        </w:rPr>
      </w:pPr>
      <w:r w:rsidRPr="00056A88">
        <w:rPr>
          <w:rFonts w:ascii="Book Antiqua" w:hAnsi="Book Antiqua"/>
          <w:b/>
          <w:sz w:val="24"/>
          <w:szCs w:val="24"/>
        </w:rPr>
        <w:t>Columns:</w:t>
      </w:r>
      <w:r w:rsidRPr="00056A88">
        <w:rPr>
          <w:rFonts w:ascii="Book Antiqua" w:eastAsia="宋体" w:hAnsi="Book Antiqua"/>
          <w:b/>
          <w:sz w:val="24"/>
          <w:szCs w:val="24"/>
          <w:lang w:eastAsia="zh-CN"/>
        </w:rPr>
        <w:t xml:space="preserve"> REVIEW</w:t>
      </w:r>
    </w:p>
    <w:p w:rsidR="00772139" w:rsidRPr="00056A88" w:rsidRDefault="00772139" w:rsidP="00056A88">
      <w:pPr>
        <w:wordWrap/>
        <w:spacing w:after="0" w:line="360" w:lineRule="auto"/>
        <w:rPr>
          <w:rFonts w:ascii="Book Antiqua" w:eastAsia="宋体" w:hAnsi="Book Antiqua"/>
          <w:b/>
          <w:sz w:val="24"/>
          <w:szCs w:val="24"/>
          <w:lang w:eastAsia="zh-CN"/>
        </w:rPr>
      </w:pPr>
    </w:p>
    <w:p w:rsidR="00772139" w:rsidRPr="00056A88" w:rsidRDefault="00772139" w:rsidP="00056A88">
      <w:pPr>
        <w:pStyle w:val="NoSpacing"/>
        <w:wordWrap/>
        <w:spacing w:line="360" w:lineRule="auto"/>
        <w:rPr>
          <w:rFonts w:ascii="Book Antiqua" w:eastAsia="宋体" w:hAnsi="Book Antiqua" w:cs="Times New Roman"/>
          <w:b/>
          <w:sz w:val="24"/>
          <w:szCs w:val="24"/>
          <w:lang w:eastAsia="zh-CN"/>
        </w:rPr>
      </w:pPr>
      <w:r w:rsidRPr="00056A88">
        <w:rPr>
          <w:rFonts w:ascii="Book Antiqua" w:hAnsi="Book Antiqua" w:cs="Times New Roman"/>
          <w:b/>
          <w:sz w:val="24"/>
          <w:szCs w:val="24"/>
        </w:rPr>
        <w:t>Apoptotic signaling through reactive oxygen species in cancer cells</w:t>
      </w:r>
    </w:p>
    <w:p w:rsidR="00772139" w:rsidRPr="00056A88" w:rsidRDefault="00772139" w:rsidP="00056A88">
      <w:pPr>
        <w:pStyle w:val="NoSpacing"/>
        <w:wordWrap/>
        <w:spacing w:line="360" w:lineRule="auto"/>
        <w:rPr>
          <w:rFonts w:ascii="Book Antiqua" w:eastAsia="宋体" w:hAnsi="Book Antiqua" w:cs="Times New Roman"/>
          <w:b/>
          <w:sz w:val="24"/>
          <w:szCs w:val="24"/>
          <w:lang w:eastAsia="zh-CN"/>
        </w:rPr>
      </w:pPr>
    </w:p>
    <w:p w:rsidR="00772139" w:rsidRPr="00056A88" w:rsidRDefault="00772139" w:rsidP="00056A88">
      <w:pPr>
        <w:widowControl/>
        <w:wordWrap/>
        <w:autoSpaceDE/>
        <w:spacing w:after="0" w:line="360" w:lineRule="auto"/>
        <w:rPr>
          <w:rFonts w:ascii="Book Antiqua" w:eastAsia="宋体" w:hAnsi="Book Antiqua" w:cs="Times New Roman"/>
          <w:sz w:val="24"/>
          <w:szCs w:val="24"/>
          <w:lang w:eastAsia="zh-CN"/>
        </w:rPr>
      </w:pPr>
      <w:r w:rsidRPr="00056A88">
        <w:rPr>
          <w:rFonts w:ascii="Book Antiqua" w:hAnsi="Book Antiqua"/>
          <w:sz w:val="24"/>
          <w:szCs w:val="24"/>
        </w:rPr>
        <w:t>Kim</w:t>
      </w:r>
      <w:r w:rsidRPr="00056A88">
        <w:rPr>
          <w:rFonts w:ascii="Book Antiqua" w:eastAsia="宋体" w:hAnsi="Book Antiqua"/>
          <w:sz w:val="24"/>
          <w:szCs w:val="24"/>
          <w:lang w:eastAsia="zh-CN"/>
        </w:rPr>
        <w:t xml:space="preserve"> D </w:t>
      </w:r>
      <w:r w:rsidRPr="00056A88">
        <w:rPr>
          <w:rFonts w:ascii="Book Antiqua" w:eastAsia="宋体" w:hAnsi="Book Antiqua"/>
          <w:i/>
          <w:sz w:val="24"/>
          <w:szCs w:val="24"/>
          <w:lang w:eastAsia="zh-CN"/>
        </w:rPr>
        <w:t>et al.</w:t>
      </w:r>
      <w:r w:rsidRPr="00056A88">
        <w:rPr>
          <w:rFonts w:ascii="Book Antiqua" w:hAnsi="Book Antiqua" w:cs="Times New Roman"/>
          <w:sz w:val="24"/>
          <w:szCs w:val="24"/>
        </w:rPr>
        <w:t xml:space="preserve"> Pros and Cons of ROS in cancer cells</w:t>
      </w:r>
    </w:p>
    <w:p w:rsidR="00772139" w:rsidRPr="00056A88" w:rsidRDefault="00772139" w:rsidP="00056A88">
      <w:pPr>
        <w:widowControl/>
        <w:wordWrap/>
        <w:autoSpaceDE/>
        <w:spacing w:after="0" w:line="360" w:lineRule="auto"/>
        <w:rPr>
          <w:rFonts w:ascii="Book Antiqua" w:eastAsia="宋体" w:hAnsi="Book Antiqua" w:cs="Times New Roman"/>
          <w:sz w:val="24"/>
          <w:szCs w:val="24"/>
          <w:lang w:eastAsia="zh-CN"/>
        </w:rPr>
      </w:pPr>
    </w:p>
    <w:p w:rsidR="00772139" w:rsidRPr="00056A88" w:rsidRDefault="00772139" w:rsidP="00056A88">
      <w:pPr>
        <w:widowControl/>
        <w:wordWrap/>
        <w:autoSpaceDE/>
        <w:spacing w:after="0" w:line="360" w:lineRule="auto"/>
        <w:rPr>
          <w:rFonts w:ascii="Book Antiqua" w:hAnsi="Book Antiqua" w:cs="Times New Roman"/>
          <w:sz w:val="24"/>
          <w:szCs w:val="24"/>
        </w:rPr>
      </w:pPr>
      <w:r w:rsidRPr="00056A88">
        <w:rPr>
          <w:rFonts w:ascii="Book Antiqua" w:hAnsi="Book Antiqua"/>
          <w:sz w:val="24"/>
          <w:szCs w:val="24"/>
        </w:rPr>
        <w:t>Daejin Kim, Ga Bin Park, Dae Young Hur</w:t>
      </w:r>
    </w:p>
    <w:p w:rsidR="00772139" w:rsidRPr="00056A88" w:rsidRDefault="00772139" w:rsidP="00056A88">
      <w:pPr>
        <w:widowControl/>
        <w:wordWrap/>
        <w:autoSpaceDE/>
        <w:autoSpaceDN/>
        <w:spacing w:after="0" w:line="360" w:lineRule="auto"/>
        <w:rPr>
          <w:rFonts w:ascii="Book Antiqua" w:eastAsia="宋体" w:hAnsi="Book Antiqua"/>
          <w:sz w:val="24"/>
          <w:szCs w:val="24"/>
          <w:vertAlign w:val="superscript"/>
          <w:lang w:eastAsia="zh-CN"/>
        </w:rPr>
      </w:pPr>
    </w:p>
    <w:p w:rsidR="00772139" w:rsidRPr="00056A88" w:rsidRDefault="00772139" w:rsidP="00056A88">
      <w:pPr>
        <w:widowControl/>
        <w:wordWrap/>
        <w:autoSpaceDE/>
        <w:spacing w:after="0" w:line="360" w:lineRule="auto"/>
        <w:rPr>
          <w:rFonts w:ascii="Book Antiqua" w:eastAsia="宋体" w:hAnsi="Book Antiqua" w:cs="Times New Roman"/>
          <w:b/>
          <w:sz w:val="24"/>
          <w:szCs w:val="24"/>
          <w:lang w:eastAsia="zh-CN"/>
        </w:rPr>
      </w:pPr>
      <w:r w:rsidRPr="00056A88">
        <w:rPr>
          <w:rFonts w:ascii="Book Antiqua" w:hAnsi="Book Antiqua"/>
          <w:b/>
          <w:sz w:val="24"/>
          <w:szCs w:val="24"/>
        </w:rPr>
        <w:t>Daejin Kim, Ga Bin Park, Dae Young Hur</w:t>
      </w:r>
      <w:r w:rsidRPr="00056A88">
        <w:rPr>
          <w:rFonts w:ascii="Book Antiqua" w:eastAsia="宋体" w:hAnsi="Book Antiqua"/>
          <w:b/>
          <w:sz w:val="24"/>
          <w:szCs w:val="24"/>
          <w:lang w:eastAsia="zh-CN"/>
        </w:rPr>
        <w:t>,</w:t>
      </w:r>
      <w:r w:rsidRPr="00056A88">
        <w:rPr>
          <w:rFonts w:ascii="Book Antiqua" w:eastAsia="宋体" w:hAnsi="Book Antiqua" w:cs="Times New Roman"/>
          <w:b/>
          <w:sz w:val="24"/>
          <w:szCs w:val="24"/>
          <w:lang w:eastAsia="zh-CN"/>
        </w:rPr>
        <w:t xml:space="preserve"> </w:t>
      </w:r>
      <w:r w:rsidRPr="00056A88">
        <w:rPr>
          <w:rFonts w:ascii="Book Antiqua" w:hAnsi="Book Antiqua"/>
          <w:sz w:val="24"/>
          <w:szCs w:val="24"/>
        </w:rPr>
        <w:t xml:space="preserve">Department of Anatomy and Research Center for Tumor Immunology, Inje University College of Medicine, Busan 614-735, </w:t>
      </w:r>
      <w:r w:rsidRPr="00056A88">
        <w:rPr>
          <w:rFonts w:ascii="Book Antiqua" w:eastAsia="宋体" w:hAnsi="Book Antiqua"/>
          <w:sz w:val="24"/>
          <w:szCs w:val="24"/>
          <w:lang w:eastAsia="zh-CN"/>
        </w:rPr>
        <w:t>South</w:t>
      </w:r>
      <w:r w:rsidRPr="00056A88">
        <w:rPr>
          <w:rFonts w:ascii="Book Antiqua" w:hAnsi="Book Antiqua"/>
          <w:sz w:val="24"/>
          <w:szCs w:val="24"/>
        </w:rPr>
        <w:t xml:space="preserve"> Korea</w:t>
      </w:r>
    </w:p>
    <w:p w:rsidR="00772139" w:rsidRPr="00056A88" w:rsidRDefault="00772139" w:rsidP="00056A88">
      <w:pPr>
        <w:widowControl/>
        <w:wordWrap/>
        <w:autoSpaceDE/>
        <w:autoSpaceDN/>
        <w:spacing w:after="0" w:line="360" w:lineRule="auto"/>
        <w:rPr>
          <w:rFonts w:ascii="Book Antiqua" w:eastAsia="宋体" w:hAnsi="Book Antiqua" w:cs="Times New Roman"/>
          <w:b/>
          <w:sz w:val="24"/>
          <w:szCs w:val="24"/>
          <w:lang w:eastAsia="zh-CN"/>
        </w:rPr>
      </w:pPr>
    </w:p>
    <w:p w:rsidR="00772139" w:rsidRPr="00056A88" w:rsidRDefault="00772139" w:rsidP="00056A88">
      <w:pPr>
        <w:widowControl/>
        <w:wordWrap/>
        <w:autoSpaceDE/>
        <w:autoSpaceDN/>
        <w:spacing w:after="0" w:line="360" w:lineRule="auto"/>
        <w:rPr>
          <w:rFonts w:ascii="Book Antiqua" w:hAnsi="Book Antiqua" w:cs="Times New Roman"/>
          <w:sz w:val="24"/>
          <w:szCs w:val="24"/>
        </w:rPr>
      </w:pPr>
      <w:r w:rsidRPr="00056A88">
        <w:rPr>
          <w:rFonts w:ascii="Book Antiqua" w:hAnsi="Book Antiqua" w:cs="Times New Roman"/>
          <w:b/>
          <w:sz w:val="24"/>
          <w:szCs w:val="24"/>
        </w:rPr>
        <w:t>Author contribution</w:t>
      </w:r>
      <w:r w:rsidRPr="00056A88">
        <w:rPr>
          <w:rFonts w:ascii="Book Antiqua" w:eastAsia="宋体" w:hAnsi="Book Antiqua" w:cs="Times New Roman"/>
          <w:b/>
          <w:sz w:val="24"/>
          <w:szCs w:val="24"/>
          <w:lang w:eastAsia="zh-CN"/>
        </w:rPr>
        <w:t>s</w:t>
      </w:r>
      <w:r w:rsidRPr="00056A88">
        <w:rPr>
          <w:rFonts w:ascii="Book Antiqua" w:hAnsi="Book Antiqua" w:cs="Times New Roman"/>
          <w:b/>
          <w:sz w:val="24"/>
          <w:szCs w:val="24"/>
        </w:rPr>
        <w:t xml:space="preserve">: </w:t>
      </w:r>
      <w:r w:rsidRPr="00056A88">
        <w:rPr>
          <w:rFonts w:ascii="Book Antiqua" w:hAnsi="Book Antiqua"/>
          <w:sz w:val="24"/>
          <w:szCs w:val="24"/>
        </w:rPr>
        <w:t xml:space="preserve">Kim </w:t>
      </w:r>
      <w:r w:rsidRPr="00056A88">
        <w:rPr>
          <w:rFonts w:ascii="Book Antiqua" w:eastAsia="宋体" w:hAnsi="Book Antiqua"/>
          <w:sz w:val="24"/>
          <w:szCs w:val="24"/>
          <w:lang w:eastAsia="zh-CN"/>
        </w:rPr>
        <w:t xml:space="preserve">D </w:t>
      </w:r>
      <w:r w:rsidRPr="00056A88">
        <w:rPr>
          <w:rFonts w:ascii="Book Antiqua" w:hAnsi="Book Antiqua"/>
          <w:sz w:val="24"/>
          <w:szCs w:val="24"/>
        </w:rPr>
        <w:t xml:space="preserve">and Park </w:t>
      </w:r>
      <w:r w:rsidRPr="00056A88">
        <w:rPr>
          <w:rFonts w:ascii="Book Antiqua" w:eastAsia="宋体" w:hAnsi="Book Antiqua"/>
          <w:sz w:val="24"/>
          <w:szCs w:val="24"/>
          <w:lang w:eastAsia="zh-CN"/>
        </w:rPr>
        <w:t xml:space="preserve">GB </w:t>
      </w:r>
      <w:r w:rsidRPr="00056A88">
        <w:rPr>
          <w:rFonts w:ascii="Book Antiqua" w:hAnsi="Book Antiqua"/>
          <w:sz w:val="24"/>
          <w:szCs w:val="24"/>
        </w:rPr>
        <w:t>designed the review and wrote the paper</w:t>
      </w:r>
      <w:r w:rsidRPr="00056A88">
        <w:rPr>
          <w:rFonts w:ascii="Book Antiqua" w:eastAsia="宋体" w:hAnsi="Book Antiqua"/>
          <w:sz w:val="24"/>
          <w:szCs w:val="24"/>
          <w:lang w:eastAsia="zh-CN"/>
        </w:rPr>
        <w:t>;</w:t>
      </w:r>
      <w:r w:rsidRPr="00056A88">
        <w:rPr>
          <w:rFonts w:ascii="Book Antiqua" w:hAnsi="Book Antiqua"/>
          <w:sz w:val="24"/>
          <w:szCs w:val="24"/>
        </w:rPr>
        <w:t xml:space="preserve"> Hur </w:t>
      </w:r>
      <w:r w:rsidRPr="00056A88">
        <w:rPr>
          <w:rFonts w:ascii="Book Antiqua" w:eastAsia="宋体" w:hAnsi="Book Antiqua"/>
          <w:sz w:val="24"/>
          <w:szCs w:val="24"/>
          <w:lang w:eastAsia="zh-CN"/>
        </w:rPr>
        <w:t xml:space="preserve">DY </w:t>
      </w:r>
      <w:r w:rsidRPr="00056A88">
        <w:rPr>
          <w:rFonts w:ascii="Book Antiqua" w:hAnsi="Book Antiqua"/>
          <w:sz w:val="24"/>
          <w:szCs w:val="24"/>
        </w:rPr>
        <w:t xml:space="preserve">contributed to the editing of whole review. </w:t>
      </w:r>
    </w:p>
    <w:p w:rsidR="00772139" w:rsidRPr="00056A88" w:rsidRDefault="00772139" w:rsidP="00056A88">
      <w:pPr>
        <w:widowControl/>
        <w:wordWrap/>
        <w:autoSpaceDE/>
        <w:autoSpaceDN/>
        <w:spacing w:after="0" w:line="360" w:lineRule="auto"/>
        <w:rPr>
          <w:rFonts w:ascii="Book Antiqua" w:hAnsi="Book Antiqua" w:cs="Times New Roman"/>
          <w:b/>
          <w:sz w:val="24"/>
          <w:szCs w:val="24"/>
        </w:rPr>
      </w:pPr>
    </w:p>
    <w:p w:rsidR="00772139" w:rsidRPr="00056A88" w:rsidRDefault="00772139" w:rsidP="00056A88">
      <w:pPr>
        <w:wordWrap/>
        <w:spacing w:after="0" w:line="360" w:lineRule="auto"/>
        <w:rPr>
          <w:rFonts w:ascii="Book Antiqua" w:eastAsia="宋体" w:hAnsi="Book Antiqua"/>
          <w:sz w:val="24"/>
          <w:szCs w:val="24"/>
          <w:lang w:eastAsia="zh-CN"/>
        </w:rPr>
      </w:pPr>
      <w:r w:rsidRPr="00056A88">
        <w:rPr>
          <w:rFonts w:ascii="Book Antiqua" w:hAnsi="Book Antiqua"/>
          <w:b/>
          <w:sz w:val="24"/>
          <w:szCs w:val="24"/>
        </w:rPr>
        <w:t>Correspondence to: Dae Young Hur</w:t>
      </w:r>
      <w:r w:rsidRPr="00056A88">
        <w:rPr>
          <w:rFonts w:ascii="Book Antiqua" w:hAnsi="Book Antiqua"/>
          <w:sz w:val="24"/>
          <w:szCs w:val="24"/>
        </w:rPr>
        <w:t xml:space="preserve">, </w:t>
      </w:r>
      <w:r w:rsidRPr="00E92E42">
        <w:rPr>
          <w:rFonts w:ascii="Book Antiqua" w:hAnsi="Book Antiqua"/>
          <w:b/>
          <w:sz w:val="24"/>
          <w:szCs w:val="24"/>
        </w:rPr>
        <w:t>MD, PhD</w:t>
      </w:r>
      <w:r w:rsidRPr="00E92E42">
        <w:rPr>
          <w:rFonts w:ascii="Book Antiqua" w:eastAsia="宋体" w:hAnsi="Book Antiqua"/>
          <w:b/>
          <w:sz w:val="24"/>
          <w:szCs w:val="24"/>
          <w:lang w:eastAsia="zh-CN"/>
        </w:rPr>
        <w:t>,</w:t>
      </w:r>
      <w:r w:rsidRPr="00056A88">
        <w:rPr>
          <w:rFonts w:ascii="Book Antiqua" w:hAnsi="Book Antiqua"/>
          <w:sz w:val="24"/>
          <w:szCs w:val="24"/>
        </w:rPr>
        <w:t xml:space="preserve"> Department of Anatomy and Research Center for Tumor Immunology, Inje University College of Medicine, Bokjiro-75, Jin-gu, Busan</w:t>
      </w:r>
      <w:r w:rsidRPr="00056A88">
        <w:rPr>
          <w:rFonts w:ascii="Book Antiqua" w:eastAsia="宋体" w:hAnsi="Book Antiqua"/>
          <w:sz w:val="24"/>
          <w:szCs w:val="24"/>
          <w:lang w:eastAsia="zh-CN"/>
        </w:rPr>
        <w:t xml:space="preserve"> </w:t>
      </w:r>
      <w:r w:rsidRPr="00056A88">
        <w:rPr>
          <w:rFonts w:ascii="Book Antiqua" w:hAnsi="Book Antiqua"/>
          <w:sz w:val="24"/>
          <w:szCs w:val="24"/>
        </w:rPr>
        <w:t xml:space="preserve">614-735, </w:t>
      </w:r>
      <w:r w:rsidRPr="00056A88">
        <w:rPr>
          <w:rFonts w:ascii="Book Antiqua" w:eastAsia="宋体" w:hAnsi="Book Antiqua"/>
          <w:sz w:val="24"/>
          <w:szCs w:val="24"/>
          <w:lang w:eastAsia="zh-CN"/>
        </w:rPr>
        <w:t>South</w:t>
      </w:r>
      <w:r w:rsidRPr="00056A88">
        <w:rPr>
          <w:rFonts w:ascii="Book Antiqua" w:hAnsi="Book Antiqua"/>
          <w:sz w:val="24"/>
          <w:szCs w:val="24"/>
        </w:rPr>
        <w:t xml:space="preserve"> Korea</w:t>
      </w:r>
      <w:r w:rsidRPr="00056A88">
        <w:rPr>
          <w:rFonts w:ascii="Book Antiqua" w:eastAsia="宋体" w:hAnsi="Book Antiqua"/>
          <w:sz w:val="24"/>
          <w:szCs w:val="24"/>
          <w:lang w:eastAsia="zh-CN"/>
        </w:rPr>
        <w:t>.</w:t>
      </w:r>
      <w:r w:rsidRPr="00056A88">
        <w:rPr>
          <w:rFonts w:ascii="Book Antiqua" w:hAnsi="Book Antiqua"/>
          <w:sz w:val="24"/>
          <w:szCs w:val="24"/>
        </w:rPr>
        <w:t xml:space="preserve"> dyhur@inje.ac.kr</w:t>
      </w:r>
    </w:p>
    <w:p w:rsidR="00772139" w:rsidRPr="00056A88" w:rsidRDefault="00772139" w:rsidP="00056A88">
      <w:pPr>
        <w:wordWrap/>
        <w:spacing w:after="0" w:line="360" w:lineRule="auto"/>
        <w:rPr>
          <w:rFonts w:ascii="Book Antiqua" w:eastAsia="宋体" w:hAnsi="Book Antiqua"/>
          <w:sz w:val="24"/>
          <w:szCs w:val="24"/>
          <w:lang w:eastAsia="zh-CN"/>
        </w:rPr>
      </w:pPr>
    </w:p>
    <w:p w:rsidR="00772139" w:rsidRPr="00056A88" w:rsidRDefault="00772139" w:rsidP="00056A88">
      <w:pPr>
        <w:wordWrap/>
        <w:spacing w:after="0" w:line="360" w:lineRule="auto"/>
        <w:rPr>
          <w:rFonts w:ascii="Book Antiqua" w:hAnsi="Book Antiqua"/>
          <w:sz w:val="24"/>
          <w:szCs w:val="24"/>
        </w:rPr>
      </w:pPr>
      <w:r w:rsidRPr="00056A88">
        <w:rPr>
          <w:rFonts w:ascii="Book Antiqua" w:hAnsi="Book Antiqua"/>
          <w:b/>
          <w:sz w:val="24"/>
          <w:szCs w:val="24"/>
        </w:rPr>
        <w:t>Tel</w:t>
      </w:r>
      <w:r w:rsidRPr="00056A88">
        <w:rPr>
          <w:rFonts w:ascii="Book Antiqua" w:eastAsia="宋体" w:hAnsi="Book Antiqua"/>
          <w:b/>
          <w:sz w:val="24"/>
          <w:szCs w:val="24"/>
          <w:lang w:eastAsia="zh-CN"/>
        </w:rPr>
        <w:t>ephone</w:t>
      </w:r>
      <w:r w:rsidRPr="00056A88">
        <w:rPr>
          <w:rFonts w:ascii="Book Antiqua" w:hAnsi="Book Antiqua"/>
          <w:b/>
          <w:sz w:val="24"/>
          <w:szCs w:val="24"/>
        </w:rPr>
        <w:t>:</w:t>
      </w:r>
      <w:r w:rsidRPr="00056A88">
        <w:rPr>
          <w:rFonts w:ascii="Book Antiqua" w:hAnsi="Book Antiqua"/>
          <w:sz w:val="24"/>
          <w:szCs w:val="24"/>
        </w:rPr>
        <w:t xml:space="preserve"> +82-51-8906796 </w:t>
      </w:r>
      <w:r w:rsidRPr="00056A88">
        <w:rPr>
          <w:rFonts w:ascii="Book Antiqua" w:hAnsi="Book Antiqua"/>
          <w:b/>
          <w:sz w:val="24"/>
          <w:szCs w:val="24"/>
        </w:rPr>
        <w:t>Fax:</w:t>
      </w:r>
      <w:r w:rsidRPr="00056A88">
        <w:rPr>
          <w:rFonts w:ascii="Book Antiqua" w:hAnsi="Book Antiqua"/>
          <w:sz w:val="24"/>
          <w:szCs w:val="24"/>
        </w:rPr>
        <w:t xml:space="preserve"> +82-51-8966634 </w:t>
      </w:r>
    </w:p>
    <w:p w:rsidR="00772139" w:rsidRPr="00056A88" w:rsidRDefault="00772139" w:rsidP="00056A88">
      <w:pPr>
        <w:wordWrap/>
        <w:spacing w:after="0" w:line="360" w:lineRule="auto"/>
        <w:rPr>
          <w:rFonts w:ascii="Book Antiqua" w:eastAsia="宋体" w:hAnsi="Book Antiqua"/>
          <w:b/>
          <w:sz w:val="24"/>
          <w:szCs w:val="24"/>
          <w:lang w:eastAsia="zh-CN"/>
        </w:rPr>
      </w:pPr>
    </w:p>
    <w:p w:rsidR="00772139" w:rsidRPr="00056A88" w:rsidRDefault="00772139" w:rsidP="00056A88">
      <w:pPr>
        <w:wordWrap/>
        <w:spacing w:after="0" w:line="360" w:lineRule="auto"/>
        <w:rPr>
          <w:rFonts w:ascii="Book Antiqua" w:hAnsi="Book Antiqua"/>
          <w:b/>
          <w:sz w:val="24"/>
          <w:szCs w:val="24"/>
        </w:rPr>
      </w:pPr>
      <w:r w:rsidRPr="00056A88">
        <w:rPr>
          <w:rFonts w:ascii="Book Antiqua" w:hAnsi="Book Antiqua"/>
          <w:b/>
          <w:sz w:val="24"/>
          <w:szCs w:val="24"/>
        </w:rPr>
        <w:t xml:space="preserve">Received: </w:t>
      </w:r>
      <w:r w:rsidRPr="00056A88">
        <w:rPr>
          <w:rFonts w:ascii="Book Antiqua" w:eastAsia="宋体" w:hAnsi="Book Antiqua"/>
          <w:sz w:val="24"/>
          <w:szCs w:val="24"/>
          <w:lang w:eastAsia="zh-CN"/>
        </w:rPr>
        <w:t>March 27, 2014</w:t>
      </w:r>
      <w:r w:rsidRPr="00056A88">
        <w:rPr>
          <w:rFonts w:ascii="Book Antiqua" w:eastAsia="宋体" w:hAnsi="Book Antiqua"/>
          <w:b/>
          <w:sz w:val="24"/>
          <w:szCs w:val="24"/>
          <w:lang w:eastAsia="zh-CN"/>
        </w:rPr>
        <w:t xml:space="preserve"> </w:t>
      </w:r>
      <w:r w:rsidRPr="00056A88">
        <w:rPr>
          <w:rFonts w:ascii="Book Antiqua" w:hAnsi="Book Antiqua"/>
          <w:b/>
          <w:sz w:val="24"/>
          <w:szCs w:val="24"/>
        </w:rPr>
        <w:t>Revised:</w:t>
      </w:r>
      <w:r w:rsidRPr="00056A88">
        <w:rPr>
          <w:rFonts w:ascii="Book Antiqua" w:eastAsia="宋体" w:hAnsi="Book Antiqua"/>
          <w:b/>
          <w:sz w:val="24"/>
          <w:szCs w:val="24"/>
          <w:lang w:eastAsia="zh-CN"/>
        </w:rPr>
        <w:t xml:space="preserve"> </w:t>
      </w:r>
      <w:r w:rsidRPr="00056A88">
        <w:rPr>
          <w:rFonts w:ascii="Book Antiqua" w:eastAsia="宋体" w:hAnsi="Book Antiqua"/>
          <w:sz w:val="24"/>
          <w:szCs w:val="24"/>
          <w:lang w:eastAsia="zh-CN"/>
        </w:rPr>
        <w:t>June 3, 2014</w:t>
      </w:r>
      <w:r w:rsidRPr="00056A88">
        <w:rPr>
          <w:rFonts w:ascii="Book Antiqua" w:hAnsi="Book Antiqua"/>
          <w:sz w:val="24"/>
          <w:szCs w:val="24"/>
        </w:rPr>
        <w:t xml:space="preserve">  </w:t>
      </w:r>
    </w:p>
    <w:p w:rsidR="00E33DA3" w:rsidRPr="00605D8A" w:rsidRDefault="00772139" w:rsidP="00E33DA3">
      <w:pPr>
        <w:rPr>
          <w:rFonts w:ascii="Book Antiqua" w:hAnsi="Book Antiqua"/>
          <w:color w:val="000000"/>
          <w:sz w:val="24"/>
        </w:rPr>
      </w:pPr>
      <w:r w:rsidRPr="00056A88">
        <w:rPr>
          <w:rFonts w:ascii="Book Antiqua" w:hAnsi="Book Antiqua"/>
          <w:b/>
          <w:sz w:val="24"/>
          <w:szCs w:val="24"/>
        </w:rPr>
        <w:t xml:space="preserve">Accepted: </w:t>
      </w:r>
      <w:bookmarkStart w:id="0" w:name="OLE_LINK36"/>
      <w:bookmarkStart w:id="1" w:name="OLE_LINK37"/>
      <w:bookmarkStart w:id="2" w:name="OLE_LINK38"/>
      <w:bookmarkStart w:id="3" w:name="OLE_LINK41"/>
      <w:bookmarkStart w:id="4" w:name="OLE_LINK42"/>
      <w:bookmarkStart w:id="5" w:name="OLE_LINK44"/>
      <w:bookmarkStart w:id="6" w:name="OLE_LINK45"/>
      <w:bookmarkStart w:id="7" w:name="OLE_LINK46"/>
      <w:bookmarkStart w:id="8" w:name="OLE_LINK47"/>
      <w:bookmarkStart w:id="9" w:name="OLE_LINK52"/>
      <w:bookmarkStart w:id="10" w:name="OLE_LINK43"/>
      <w:bookmarkStart w:id="11" w:name="OLE_LINK57"/>
      <w:bookmarkStart w:id="12" w:name="OLE_LINK58"/>
      <w:bookmarkStart w:id="13" w:name="OLE_LINK62"/>
      <w:bookmarkStart w:id="14" w:name="OLE_LINK66"/>
      <w:bookmarkStart w:id="15" w:name="OLE_LINK68"/>
      <w:bookmarkStart w:id="16" w:name="OLE_LINK69"/>
      <w:bookmarkStart w:id="17" w:name="OLE_LINK71"/>
      <w:bookmarkStart w:id="18" w:name="OLE_LINK74"/>
      <w:bookmarkStart w:id="19" w:name="OLE_LINK77"/>
      <w:bookmarkStart w:id="20" w:name="OLE_LINK78"/>
      <w:bookmarkStart w:id="21" w:name="OLE_LINK72"/>
      <w:bookmarkStart w:id="22" w:name="OLE_LINK73"/>
      <w:bookmarkStart w:id="23" w:name="OLE_LINK79"/>
      <w:bookmarkStart w:id="24" w:name="OLE_LINK81"/>
      <w:bookmarkStart w:id="25" w:name="OLE_LINK86"/>
      <w:bookmarkStart w:id="26" w:name="OLE_LINK87"/>
      <w:bookmarkStart w:id="27" w:name="OLE_LINK88"/>
      <w:bookmarkStart w:id="28" w:name="OLE_LINK89"/>
      <w:bookmarkStart w:id="29" w:name="OLE_LINK92"/>
      <w:bookmarkStart w:id="30" w:name="OLE_LINK94"/>
      <w:bookmarkStart w:id="31" w:name="OLE_LINK95"/>
      <w:r w:rsidR="00E33DA3">
        <w:rPr>
          <w:rFonts w:ascii="Book Antiqua" w:hAnsi="Book Antiqua"/>
          <w:color w:val="000000"/>
          <w:sz w:val="24"/>
        </w:rPr>
        <w:t>October</w:t>
      </w:r>
      <w:r w:rsidR="00E33DA3" w:rsidRPr="00605D8A">
        <w:rPr>
          <w:rFonts w:ascii="Book Antiqua" w:hAnsi="Book Antiqua"/>
          <w:color w:val="000000"/>
          <w:sz w:val="24"/>
        </w:rPr>
        <w:t xml:space="preserve"> </w:t>
      </w:r>
      <w:r w:rsidR="00E33DA3">
        <w:rPr>
          <w:rFonts w:ascii="Book Antiqua" w:hAnsi="Book Antiqua"/>
          <w:color w:val="000000"/>
          <w:sz w:val="24"/>
        </w:rPr>
        <w:t>14</w:t>
      </w:r>
      <w:r w:rsidR="00E33DA3" w:rsidRPr="00605D8A">
        <w:rPr>
          <w:rFonts w:ascii="Book Antiqua" w:hAnsi="Book Antiqua"/>
          <w:color w:val="00000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772139" w:rsidRPr="00056A88" w:rsidRDefault="00772139" w:rsidP="00056A88">
      <w:pPr>
        <w:wordWrap/>
        <w:spacing w:after="0" w:line="360" w:lineRule="auto"/>
        <w:rPr>
          <w:rFonts w:ascii="Book Antiqua" w:hAnsi="Book Antiqua"/>
          <w:b/>
          <w:sz w:val="24"/>
          <w:szCs w:val="24"/>
        </w:rPr>
      </w:pPr>
      <w:bookmarkStart w:id="32" w:name="_GoBack"/>
      <w:bookmarkEnd w:id="32"/>
    </w:p>
    <w:p w:rsidR="00772139" w:rsidRPr="00056A88" w:rsidRDefault="00772139" w:rsidP="00056A88">
      <w:pPr>
        <w:wordWrap/>
        <w:spacing w:after="0" w:line="360" w:lineRule="auto"/>
        <w:rPr>
          <w:rFonts w:ascii="Book Antiqua" w:hAnsi="Book Antiqua" w:cs="宋体"/>
          <w:bCs/>
          <w:color w:val="000000"/>
          <w:kern w:val="0"/>
          <w:sz w:val="24"/>
          <w:szCs w:val="24"/>
        </w:rPr>
      </w:pPr>
      <w:r w:rsidRPr="00056A88">
        <w:rPr>
          <w:rFonts w:ascii="Book Antiqua" w:hAnsi="Book Antiqua"/>
          <w:b/>
          <w:sz w:val="24"/>
          <w:szCs w:val="24"/>
        </w:rPr>
        <w:t>Published online:</w:t>
      </w:r>
    </w:p>
    <w:p w:rsidR="00772139" w:rsidRPr="00056A88" w:rsidRDefault="00772139" w:rsidP="00056A88">
      <w:pPr>
        <w:widowControl/>
        <w:wordWrap/>
        <w:autoSpaceDE/>
        <w:autoSpaceDN/>
        <w:spacing w:after="0" w:line="360" w:lineRule="auto"/>
        <w:rPr>
          <w:rFonts w:ascii="Book Antiqua" w:eastAsia="宋体" w:hAnsi="Book Antiqua" w:cs="Times New Roman"/>
          <w:b/>
          <w:sz w:val="24"/>
          <w:szCs w:val="24"/>
          <w:lang w:eastAsia="zh-CN"/>
        </w:rPr>
      </w:pPr>
    </w:p>
    <w:p w:rsidR="00772139" w:rsidRPr="00056A88" w:rsidRDefault="00772139" w:rsidP="00056A88">
      <w:pPr>
        <w:widowControl/>
        <w:wordWrap/>
        <w:autoSpaceDE/>
        <w:autoSpaceDN/>
        <w:spacing w:after="0" w:line="360" w:lineRule="auto"/>
        <w:rPr>
          <w:rFonts w:ascii="Book Antiqua" w:hAnsi="Book Antiqua" w:cs="Times New Roman"/>
          <w:b/>
          <w:sz w:val="24"/>
          <w:szCs w:val="24"/>
        </w:rPr>
      </w:pPr>
      <w:r w:rsidRPr="00056A88">
        <w:rPr>
          <w:rFonts w:ascii="Book Antiqua" w:hAnsi="Book Antiqua" w:cs="Times New Roman"/>
          <w:b/>
          <w:sz w:val="24"/>
          <w:szCs w:val="24"/>
        </w:rPr>
        <w:t>Abstract</w:t>
      </w:r>
    </w:p>
    <w:p w:rsidR="00772139" w:rsidRPr="00056A88" w:rsidRDefault="00772139" w:rsidP="00056A88">
      <w:pPr>
        <w:wordWrap/>
        <w:adjustRightInd w:val="0"/>
        <w:spacing w:after="0" w:line="360" w:lineRule="auto"/>
        <w:rPr>
          <w:rFonts w:ascii="Book Antiqua" w:hAnsi="Book Antiqua" w:cs="Times New Roman"/>
          <w:kern w:val="0"/>
          <w:sz w:val="24"/>
          <w:szCs w:val="24"/>
        </w:rPr>
      </w:pPr>
      <w:bookmarkStart w:id="33" w:name="OLE_LINK2"/>
      <w:bookmarkStart w:id="34" w:name="OLE_LINK3"/>
      <w:r w:rsidRPr="00056A88">
        <w:rPr>
          <w:rFonts w:ascii="Book Antiqua" w:hAnsi="Book Antiqua" w:cs="Times New Roman"/>
          <w:kern w:val="0"/>
          <w:sz w:val="24"/>
          <w:szCs w:val="24"/>
        </w:rPr>
        <w:t xml:space="preserve">Reactive oxygen species (ROS) take part in diverse biological processes like cell </w:t>
      </w:r>
      <w:r w:rsidRPr="00056A88">
        <w:rPr>
          <w:rFonts w:ascii="Book Antiqua" w:hAnsi="Book Antiqua" w:cs="Times New Roman"/>
          <w:kern w:val="0"/>
          <w:sz w:val="24"/>
          <w:szCs w:val="24"/>
        </w:rPr>
        <w:lastRenderedPageBreak/>
        <w:t xml:space="preserve">growth, programmed cell death, cell senescence, and maintenance of the transformed state through regulation of signal transduction. Cancer cells adapt to new higher ROS circumstance. Sometimes, ROS induce cancer cell </w:t>
      </w:r>
      <w:r w:rsidRPr="00056A88">
        <w:rPr>
          <w:rFonts w:ascii="Book Antiqua" w:eastAsia="GulliverRM" w:hAnsi="Book Antiqua" w:cs="Times New Roman"/>
          <w:kern w:val="0"/>
          <w:sz w:val="24"/>
          <w:szCs w:val="24"/>
        </w:rPr>
        <w:t xml:space="preserve">proliferation. Meanwhile, </w:t>
      </w:r>
      <w:r w:rsidRPr="00056A88">
        <w:rPr>
          <w:rFonts w:ascii="Book Antiqua" w:hAnsi="Book Antiqua" w:cs="Times New Roman"/>
          <w:kern w:val="0"/>
          <w:sz w:val="24"/>
          <w:szCs w:val="24"/>
        </w:rPr>
        <w:t xml:space="preserve">elevated ROS render cancer cells vulnerable to oxidative stress-induced cell death. </w:t>
      </w:r>
      <w:r w:rsidRPr="00056A88">
        <w:rPr>
          <w:rFonts w:ascii="Book Antiqua" w:eastAsia="GulliverRM" w:hAnsi="Book Antiqua" w:cs="Times New Roman"/>
          <w:kern w:val="0"/>
          <w:sz w:val="24"/>
          <w:szCs w:val="24"/>
        </w:rPr>
        <w:t xml:space="preserve">However, this prominent character of cancer cells allows acquiring a resistance to oxidative stress conditions relative to normal cells. </w:t>
      </w:r>
      <w:r w:rsidRPr="00056A88">
        <w:rPr>
          <w:rFonts w:ascii="Book Antiqua" w:hAnsi="Book Antiqua" w:cs="Times New Roman"/>
          <w:kern w:val="0"/>
          <w:sz w:val="24"/>
          <w:szCs w:val="24"/>
        </w:rPr>
        <w:t xml:space="preserve">Activated signaling pathways that increase the level of intracellular ROS in cancer cells not only render </w:t>
      </w:r>
      <w:r w:rsidRPr="00056A88">
        <w:rPr>
          <w:rFonts w:ascii="Book Antiqua" w:eastAsia="GulliverRM" w:hAnsi="Book Antiqua" w:cs="Times New Roman"/>
          <w:color w:val="000000"/>
          <w:kern w:val="0"/>
          <w:sz w:val="24"/>
          <w:szCs w:val="24"/>
        </w:rPr>
        <w:t xml:space="preserve">up-regulation of several genes involved in </w:t>
      </w:r>
      <w:r w:rsidRPr="00056A88">
        <w:rPr>
          <w:rFonts w:ascii="Book Antiqua" w:eastAsia="GulliverRM" w:hAnsi="Book Antiqua" w:cs="Times New Roman"/>
          <w:kern w:val="0"/>
          <w:sz w:val="24"/>
          <w:szCs w:val="24"/>
        </w:rPr>
        <w:t>cellular proliferation</w:t>
      </w:r>
      <w:r w:rsidRPr="00056A88">
        <w:rPr>
          <w:rFonts w:ascii="Book Antiqua" w:hAnsi="Book Antiqua" w:cs="Times New Roman"/>
          <w:kern w:val="0"/>
          <w:sz w:val="24"/>
          <w:szCs w:val="24"/>
        </w:rPr>
        <w:t xml:space="preserve"> and </w:t>
      </w:r>
      <w:r w:rsidRPr="00056A88">
        <w:rPr>
          <w:rFonts w:ascii="Book Antiqua" w:eastAsia="GulliverRM" w:hAnsi="Book Antiqua" w:cs="Times New Roman"/>
          <w:kern w:val="0"/>
          <w:sz w:val="24"/>
          <w:szCs w:val="24"/>
        </w:rPr>
        <w:t>evasion of apoptosis</w:t>
      </w:r>
      <w:r w:rsidRPr="00056A88">
        <w:rPr>
          <w:rFonts w:ascii="Book Antiqua" w:hAnsi="Book Antiqua" w:cs="Times New Roman"/>
          <w:kern w:val="0"/>
          <w:sz w:val="24"/>
          <w:szCs w:val="24"/>
        </w:rPr>
        <w:t xml:space="preserve"> but also cause </w:t>
      </w:r>
      <w:r w:rsidRPr="00056A88">
        <w:rPr>
          <w:rFonts w:ascii="Book Antiqua" w:eastAsia="GulliverRM" w:hAnsi="Book Antiqua" w:cs="Times New Roman"/>
          <w:kern w:val="0"/>
          <w:sz w:val="24"/>
          <w:szCs w:val="24"/>
        </w:rPr>
        <w:t>cancer cells and cancer stem cells</w:t>
      </w:r>
      <w:r w:rsidRPr="00056A88">
        <w:rPr>
          <w:rFonts w:ascii="Book Antiqua" w:hAnsi="Book Antiqua" w:cs="Times New Roman"/>
          <w:kern w:val="0"/>
          <w:sz w:val="24"/>
          <w:szCs w:val="24"/>
        </w:rPr>
        <w:t xml:space="preserve"> to develop a high metabolic rate. In over the past several decades, many studies have indicated that ROS play a critical role as the secondary messenger of tumorigenesis and metastasis in cancer from both </w:t>
      </w:r>
      <w:r w:rsidRPr="00056A88">
        <w:rPr>
          <w:rFonts w:ascii="Book Antiqua" w:hAnsi="Book Antiqua" w:cs="Times New Roman"/>
          <w:i/>
          <w:kern w:val="0"/>
          <w:sz w:val="24"/>
          <w:szCs w:val="24"/>
        </w:rPr>
        <w:t>in vitro and in vivo</w:t>
      </w:r>
      <w:r w:rsidRPr="00056A88">
        <w:rPr>
          <w:rFonts w:ascii="Book Antiqua" w:hAnsi="Book Antiqua" w:cs="Times New Roman"/>
          <w:kern w:val="0"/>
          <w:sz w:val="24"/>
          <w:szCs w:val="24"/>
        </w:rPr>
        <w:t>. Here we summarize the role of ROS and anti-oxidants in contributing to or preventing cancer. In addition, we review the activated signaling pathways that make cancer cells susceptible to death.</w:t>
      </w:r>
    </w:p>
    <w:bookmarkEnd w:id="33"/>
    <w:bookmarkEnd w:id="34"/>
    <w:p w:rsidR="00772139" w:rsidRPr="00056A88" w:rsidRDefault="00772139" w:rsidP="00056A88">
      <w:pPr>
        <w:widowControl/>
        <w:wordWrap/>
        <w:autoSpaceDE/>
        <w:autoSpaceDN/>
        <w:spacing w:after="0" w:line="360" w:lineRule="auto"/>
        <w:rPr>
          <w:rFonts w:ascii="Book Antiqua" w:eastAsia="宋体" w:hAnsi="Book Antiqua"/>
          <w:b/>
          <w:sz w:val="24"/>
          <w:szCs w:val="24"/>
          <w:lang w:eastAsia="zh-CN"/>
        </w:rPr>
      </w:pPr>
    </w:p>
    <w:p w:rsidR="00772139" w:rsidRPr="00056A88" w:rsidRDefault="00772139" w:rsidP="00056A88">
      <w:pPr>
        <w:wordWrap/>
        <w:spacing w:after="0" w:line="360" w:lineRule="auto"/>
        <w:rPr>
          <w:rFonts w:ascii="Book Antiqua" w:hAnsi="Book Antiqua"/>
          <w:sz w:val="24"/>
          <w:szCs w:val="24"/>
          <w:lang w:val="en-GB"/>
        </w:rPr>
      </w:pPr>
      <w:r w:rsidRPr="00056A88">
        <w:rPr>
          <w:rFonts w:ascii="Book Antiqua" w:hAnsi="Book Antiqua"/>
          <w:sz w:val="24"/>
          <w:szCs w:val="24"/>
        </w:rPr>
        <w:t xml:space="preserve">© </w:t>
      </w:r>
      <w:r w:rsidRPr="00056A88">
        <w:rPr>
          <w:rFonts w:ascii="Book Antiqua" w:hAnsi="Book Antiqua"/>
          <w:sz w:val="24"/>
          <w:szCs w:val="24"/>
          <w:lang w:val="en-GB"/>
        </w:rPr>
        <w:t>2014 Baishideng Publishing Group Inc. All rights reserved.</w:t>
      </w:r>
    </w:p>
    <w:p w:rsidR="00772139" w:rsidRPr="00056A88" w:rsidRDefault="00772139" w:rsidP="00056A88">
      <w:pPr>
        <w:widowControl/>
        <w:wordWrap/>
        <w:autoSpaceDE/>
        <w:autoSpaceDN/>
        <w:spacing w:after="0" w:line="360" w:lineRule="auto"/>
        <w:rPr>
          <w:rFonts w:ascii="Book Antiqua" w:eastAsia="宋体" w:hAnsi="Book Antiqua"/>
          <w:b/>
          <w:sz w:val="24"/>
          <w:szCs w:val="24"/>
          <w:lang w:val="en-GB" w:eastAsia="zh-CN"/>
        </w:rPr>
      </w:pPr>
    </w:p>
    <w:p w:rsidR="00772139" w:rsidRPr="00056A88" w:rsidRDefault="00772139" w:rsidP="00056A88">
      <w:pPr>
        <w:widowControl/>
        <w:wordWrap/>
        <w:autoSpaceDE/>
        <w:autoSpaceDN/>
        <w:spacing w:after="0" w:line="360" w:lineRule="auto"/>
        <w:rPr>
          <w:rFonts w:ascii="Book Antiqua" w:hAnsi="Book Antiqua" w:cs="Times New Roman"/>
          <w:b/>
          <w:sz w:val="24"/>
          <w:szCs w:val="24"/>
        </w:rPr>
      </w:pPr>
      <w:r w:rsidRPr="00056A88">
        <w:rPr>
          <w:rFonts w:ascii="Book Antiqua" w:hAnsi="Book Antiqua"/>
          <w:b/>
          <w:sz w:val="24"/>
          <w:szCs w:val="24"/>
        </w:rPr>
        <w:t>Key word</w:t>
      </w:r>
      <w:r w:rsidRPr="00056A88">
        <w:rPr>
          <w:rFonts w:ascii="Book Antiqua" w:hAnsi="Book Antiqua"/>
          <w:sz w:val="24"/>
          <w:szCs w:val="24"/>
        </w:rPr>
        <w:t>: Oxidative stress; Reactive oxygen species; Carcinogenesis; Apoptosis; Signal transduction; Antioxidants</w:t>
      </w:r>
    </w:p>
    <w:p w:rsidR="00772139" w:rsidRPr="00056A88" w:rsidRDefault="00772139" w:rsidP="00056A88">
      <w:pPr>
        <w:widowControl/>
        <w:wordWrap/>
        <w:autoSpaceDE/>
        <w:autoSpaceDN/>
        <w:spacing w:after="0" w:line="360" w:lineRule="auto"/>
        <w:rPr>
          <w:rFonts w:ascii="Book Antiqua" w:hAnsi="Book Antiqua"/>
          <w:sz w:val="24"/>
          <w:szCs w:val="24"/>
        </w:rPr>
      </w:pPr>
    </w:p>
    <w:p w:rsidR="00772139" w:rsidRPr="00056A88" w:rsidRDefault="00056A88" w:rsidP="00056A88">
      <w:pPr>
        <w:widowControl/>
        <w:tabs>
          <w:tab w:val="right" w:pos="9026"/>
        </w:tabs>
        <w:wordWrap/>
        <w:autoSpaceDE/>
        <w:autoSpaceDN/>
        <w:spacing w:after="0" w:line="360" w:lineRule="auto"/>
        <w:rPr>
          <w:rFonts w:ascii="Book Antiqua" w:eastAsia="宋体" w:hAnsi="Book Antiqua" w:cs="Times New Roman"/>
          <w:kern w:val="0"/>
          <w:sz w:val="24"/>
          <w:szCs w:val="24"/>
          <w:lang w:eastAsia="zh-CN"/>
        </w:rPr>
      </w:pPr>
      <w:bookmarkStart w:id="35" w:name="OLE_LINK1"/>
      <w:r w:rsidRPr="00056A88">
        <w:rPr>
          <w:rFonts w:ascii="Book Antiqua" w:hAnsi="Book Antiqua" w:cs="Times New Roman"/>
          <w:b/>
          <w:sz w:val="24"/>
          <w:szCs w:val="24"/>
        </w:rPr>
        <w:t>Core tip</w:t>
      </w:r>
      <w:r w:rsidR="00772139" w:rsidRPr="00056A88">
        <w:rPr>
          <w:rFonts w:ascii="Book Antiqua" w:eastAsia="宋体" w:hAnsi="Book Antiqua" w:cs="Times New Roman"/>
          <w:b/>
          <w:sz w:val="24"/>
          <w:szCs w:val="24"/>
          <w:lang w:eastAsia="zh-CN"/>
        </w:rPr>
        <w:t xml:space="preserve">: </w:t>
      </w:r>
      <w:r w:rsidR="00772139" w:rsidRPr="00056A88">
        <w:rPr>
          <w:rFonts w:ascii="Book Antiqua" w:hAnsi="Book Antiqua" w:cs="Times New Roman"/>
          <w:kern w:val="0"/>
          <w:sz w:val="24"/>
          <w:szCs w:val="24"/>
        </w:rPr>
        <w:t xml:space="preserve">Reactive oxygen species originally used to induce injurious cellular effects are now recognized as key physiological molecules for the induction of host defense genes, activation of transcription factors, and regulation of signal transduction. </w:t>
      </w:r>
      <w:r w:rsidR="00772139" w:rsidRPr="00056A88">
        <w:rPr>
          <w:rFonts w:ascii="Book Antiqua" w:eastAsia="GulliverRM" w:hAnsi="Book Antiqua" w:cs="Times New Roman"/>
          <w:kern w:val="0"/>
          <w:sz w:val="24"/>
          <w:szCs w:val="24"/>
        </w:rPr>
        <w:t>Tumorigenic cells can induce a new redox balance, resulting in cellular adaptation and proliferation. Here, we review the role</w:t>
      </w:r>
      <w:r w:rsidRPr="00056A88">
        <w:rPr>
          <w:rFonts w:ascii="Book Antiqua" w:eastAsia="宋体" w:hAnsi="Book Antiqua" w:cs="Times New Roman"/>
          <w:kern w:val="0"/>
          <w:sz w:val="24"/>
          <w:szCs w:val="24"/>
          <w:lang w:eastAsia="zh-CN"/>
        </w:rPr>
        <w:t xml:space="preserve"> </w:t>
      </w:r>
      <w:r w:rsidR="00772139" w:rsidRPr="00056A88">
        <w:rPr>
          <w:rFonts w:ascii="Book Antiqua" w:eastAsia="GulliverRM" w:hAnsi="Book Antiqua" w:cs="Times New Roman"/>
          <w:kern w:val="0"/>
          <w:sz w:val="24"/>
          <w:szCs w:val="24"/>
        </w:rPr>
        <w:t xml:space="preserve">of oxidative stress in cancer cells using a pathophysiological view. </w:t>
      </w:r>
    </w:p>
    <w:bookmarkEnd w:id="35"/>
    <w:p w:rsidR="00772139" w:rsidRPr="00056A88" w:rsidRDefault="00772139" w:rsidP="00056A88">
      <w:pPr>
        <w:widowControl/>
        <w:wordWrap/>
        <w:autoSpaceDE/>
        <w:autoSpaceDN/>
        <w:spacing w:after="0" w:line="360" w:lineRule="auto"/>
        <w:rPr>
          <w:rFonts w:ascii="Book Antiqua" w:eastAsia="宋体" w:hAnsi="Book Antiqua" w:cs="Times New Roman"/>
          <w:b/>
          <w:caps/>
          <w:sz w:val="24"/>
          <w:szCs w:val="24"/>
          <w:lang w:eastAsia="zh-CN"/>
        </w:rPr>
      </w:pPr>
    </w:p>
    <w:p w:rsidR="00772139" w:rsidRPr="00056A88" w:rsidRDefault="00772139" w:rsidP="00056A88">
      <w:pPr>
        <w:pStyle w:val="NoSpacing"/>
        <w:wordWrap/>
        <w:spacing w:line="360" w:lineRule="auto"/>
        <w:rPr>
          <w:rFonts w:ascii="Book Antiqua" w:eastAsia="宋体" w:hAnsi="Book Antiqua" w:cs="Times New Roman"/>
          <w:sz w:val="24"/>
          <w:szCs w:val="24"/>
          <w:lang w:eastAsia="zh-CN"/>
        </w:rPr>
      </w:pPr>
      <w:r w:rsidRPr="00056A88">
        <w:rPr>
          <w:rFonts w:ascii="Book Antiqua" w:hAnsi="Book Antiqua"/>
          <w:sz w:val="24"/>
          <w:szCs w:val="24"/>
        </w:rPr>
        <w:t>Kim</w:t>
      </w:r>
      <w:r w:rsidRPr="00056A88">
        <w:rPr>
          <w:rFonts w:ascii="Book Antiqua" w:eastAsia="宋体" w:hAnsi="Book Antiqua"/>
          <w:sz w:val="24"/>
          <w:szCs w:val="24"/>
          <w:lang w:eastAsia="zh-CN"/>
        </w:rPr>
        <w:t xml:space="preserve"> D</w:t>
      </w:r>
      <w:r w:rsidRPr="00056A88">
        <w:rPr>
          <w:rFonts w:ascii="Book Antiqua" w:hAnsi="Book Antiqua"/>
          <w:sz w:val="24"/>
          <w:szCs w:val="24"/>
        </w:rPr>
        <w:t>, Park</w:t>
      </w:r>
      <w:r w:rsidRPr="00056A88">
        <w:rPr>
          <w:rFonts w:ascii="Book Antiqua" w:eastAsia="宋体" w:hAnsi="Book Antiqua"/>
          <w:sz w:val="24"/>
          <w:szCs w:val="24"/>
          <w:lang w:eastAsia="zh-CN"/>
        </w:rPr>
        <w:t xml:space="preserve"> GB</w:t>
      </w:r>
      <w:r w:rsidRPr="00056A88">
        <w:rPr>
          <w:rFonts w:ascii="Book Antiqua" w:hAnsi="Book Antiqua"/>
          <w:sz w:val="24"/>
          <w:szCs w:val="24"/>
        </w:rPr>
        <w:t>, Hur</w:t>
      </w:r>
      <w:r w:rsidRPr="00056A88">
        <w:rPr>
          <w:rFonts w:ascii="Book Antiqua" w:eastAsia="宋体" w:hAnsi="Book Antiqua"/>
          <w:sz w:val="24"/>
          <w:szCs w:val="24"/>
          <w:lang w:eastAsia="zh-CN"/>
        </w:rPr>
        <w:t xml:space="preserve"> DY.</w:t>
      </w:r>
      <w:r w:rsidRPr="00056A88">
        <w:rPr>
          <w:rFonts w:ascii="Book Antiqua" w:hAnsi="Book Antiqua" w:cs="Times New Roman"/>
          <w:sz w:val="24"/>
          <w:szCs w:val="24"/>
        </w:rPr>
        <w:t xml:space="preserve"> Apoptotic signaling through reactive oxygen species in cancer cells</w:t>
      </w:r>
      <w:r w:rsidRPr="00056A88">
        <w:rPr>
          <w:rFonts w:ascii="Book Antiqua" w:eastAsia="宋体" w:hAnsi="Book Antiqua" w:cs="Times New Roman"/>
          <w:sz w:val="24"/>
          <w:szCs w:val="24"/>
          <w:lang w:eastAsia="zh-CN"/>
        </w:rPr>
        <w:t>.</w:t>
      </w:r>
      <w:r w:rsidRPr="00056A88">
        <w:rPr>
          <w:rFonts w:ascii="Book Antiqua" w:hAnsi="Book Antiqua"/>
          <w:i/>
          <w:iCs/>
          <w:sz w:val="24"/>
          <w:szCs w:val="24"/>
        </w:rPr>
        <w:t xml:space="preserve"> World J Immunol</w:t>
      </w:r>
      <w:r w:rsidRPr="00056A88">
        <w:rPr>
          <w:rFonts w:ascii="Book Antiqua" w:eastAsia="宋体" w:hAnsi="Book Antiqua"/>
          <w:i/>
          <w:iCs/>
          <w:sz w:val="24"/>
          <w:szCs w:val="24"/>
          <w:lang w:eastAsia="zh-CN"/>
        </w:rPr>
        <w:t xml:space="preserve"> </w:t>
      </w:r>
      <w:r w:rsidRPr="00056A88">
        <w:rPr>
          <w:rFonts w:ascii="Book Antiqua" w:eastAsia="宋体" w:hAnsi="Book Antiqua"/>
          <w:iCs/>
          <w:sz w:val="24"/>
          <w:szCs w:val="24"/>
          <w:lang w:eastAsia="zh-CN"/>
        </w:rPr>
        <w:t xml:space="preserve">2014; </w:t>
      </w:r>
      <w:proofErr w:type="gramStart"/>
      <w:r w:rsidRPr="00056A88">
        <w:rPr>
          <w:rFonts w:ascii="Book Antiqua" w:eastAsia="宋体" w:hAnsi="Book Antiqua"/>
          <w:iCs/>
          <w:sz w:val="24"/>
          <w:szCs w:val="24"/>
          <w:lang w:eastAsia="zh-CN"/>
        </w:rPr>
        <w:t>In</w:t>
      </w:r>
      <w:proofErr w:type="gramEnd"/>
      <w:r w:rsidRPr="00056A88">
        <w:rPr>
          <w:rFonts w:ascii="Book Antiqua" w:eastAsia="宋体" w:hAnsi="Book Antiqua"/>
          <w:iCs/>
          <w:sz w:val="24"/>
          <w:szCs w:val="24"/>
          <w:lang w:eastAsia="zh-CN"/>
        </w:rPr>
        <w:t xml:space="preserve"> press</w:t>
      </w:r>
    </w:p>
    <w:p w:rsidR="00772139" w:rsidRPr="00056A88" w:rsidRDefault="00772139" w:rsidP="00056A88">
      <w:pPr>
        <w:widowControl/>
        <w:wordWrap/>
        <w:autoSpaceDE/>
        <w:autoSpaceDN/>
        <w:spacing w:after="0" w:line="360" w:lineRule="auto"/>
        <w:rPr>
          <w:rFonts w:ascii="Book Antiqua" w:eastAsia="宋体" w:hAnsi="Book Antiqua" w:cs="Times New Roman"/>
          <w:b/>
          <w:caps/>
          <w:sz w:val="24"/>
          <w:szCs w:val="24"/>
          <w:lang w:eastAsia="zh-CN"/>
        </w:rPr>
      </w:pPr>
    </w:p>
    <w:p w:rsidR="00967ACE" w:rsidRPr="00056A88" w:rsidRDefault="00967ACE" w:rsidP="00056A88">
      <w:pPr>
        <w:widowControl/>
        <w:wordWrap/>
        <w:autoSpaceDE/>
        <w:autoSpaceDN/>
        <w:spacing w:after="0" w:line="360" w:lineRule="auto"/>
        <w:rPr>
          <w:rFonts w:ascii="Book Antiqua" w:hAnsi="Book Antiqua" w:cs="Times New Roman"/>
          <w:b/>
          <w:caps/>
          <w:sz w:val="24"/>
          <w:szCs w:val="24"/>
        </w:rPr>
      </w:pPr>
      <w:r w:rsidRPr="00056A88">
        <w:rPr>
          <w:rFonts w:ascii="Book Antiqua" w:hAnsi="Book Antiqua" w:cs="Times New Roman"/>
          <w:b/>
          <w:caps/>
          <w:sz w:val="24"/>
          <w:szCs w:val="24"/>
        </w:rPr>
        <w:lastRenderedPageBreak/>
        <w:t>Introduction</w:t>
      </w:r>
    </w:p>
    <w:p w:rsidR="00967ACE" w:rsidRPr="00056A88" w:rsidRDefault="00E14C7E" w:rsidP="00056A88">
      <w:pPr>
        <w:wordWrap/>
        <w:spacing w:after="0" w:line="360" w:lineRule="auto"/>
        <w:rPr>
          <w:rFonts w:ascii="Book Antiqua" w:eastAsia="宋体" w:hAnsi="Book Antiqua" w:cs="Times New Roman"/>
          <w:kern w:val="0"/>
          <w:sz w:val="24"/>
          <w:szCs w:val="24"/>
          <w:lang w:eastAsia="zh-CN"/>
        </w:rPr>
      </w:pPr>
      <w:bookmarkStart w:id="36" w:name="OLE_LINK4"/>
      <w:r w:rsidRPr="00056A88">
        <w:rPr>
          <w:rFonts w:ascii="Book Antiqua" w:hAnsi="Book Antiqua" w:cs="Times New Roman"/>
          <w:kern w:val="0"/>
          <w:sz w:val="24"/>
          <w:szCs w:val="24"/>
        </w:rPr>
        <w:t xml:space="preserve">The high intracellular ROS levels </w:t>
      </w:r>
      <w:r w:rsidRPr="00056A88">
        <w:rPr>
          <w:rFonts w:ascii="Book Antiqua" w:eastAsia="GulliverRM" w:hAnsi="Book Antiqua" w:cs="Times New Roman"/>
          <w:kern w:val="0"/>
          <w:sz w:val="24"/>
          <w:szCs w:val="24"/>
        </w:rPr>
        <w:t xml:space="preserve">are related to various human diseases, including neurodegenerative </w:t>
      </w:r>
      <w:proofErr w:type="gramStart"/>
      <w:r w:rsidRPr="00056A88">
        <w:rPr>
          <w:rFonts w:ascii="Book Antiqua" w:eastAsia="GulliverRM" w:hAnsi="Book Antiqua" w:cs="Times New Roman"/>
          <w:kern w:val="0"/>
          <w:sz w:val="24"/>
          <w:szCs w:val="24"/>
        </w:rPr>
        <w:t>disease</w:t>
      </w:r>
      <w:r w:rsidRPr="00056A88">
        <w:rPr>
          <w:rFonts w:ascii="Book Antiqua" w:eastAsia="GulliverRM" w:hAnsi="Book Antiqua" w:cs="Times New Roman"/>
          <w:kern w:val="0"/>
          <w:sz w:val="24"/>
          <w:szCs w:val="24"/>
          <w:vertAlign w:val="superscript"/>
        </w:rPr>
        <w:t>[</w:t>
      </w:r>
      <w:proofErr w:type="gramEnd"/>
      <w:r w:rsidRPr="00056A88">
        <w:rPr>
          <w:rFonts w:ascii="Book Antiqua" w:eastAsia="GulliverRM" w:hAnsi="Book Antiqua" w:cs="Times New Roman"/>
          <w:kern w:val="0"/>
          <w:sz w:val="24"/>
          <w:szCs w:val="24"/>
          <w:vertAlign w:val="superscript"/>
        </w:rPr>
        <w:t>1-7]</w:t>
      </w:r>
      <w:r w:rsidRPr="00056A88">
        <w:rPr>
          <w:rFonts w:ascii="Book Antiqua" w:eastAsia="GulliverRM" w:hAnsi="Book Antiqua" w:cs="Times New Roman"/>
          <w:kern w:val="0"/>
          <w:sz w:val="24"/>
          <w:szCs w:val="24"/>
        </w:rPr>
        <w:t>, inflammatory disease</w:t>
      </w:r>
      <w:r w:rsidRPr="00056A88">
        <w:rPr>
          <w:rFonts w:ascii="Book Antiqua" w:eastAsia="GulliverRM" w:hAnsi="Book Antiqua" w:cs="Times New Roman"/>
          <w:kern w:val="0"/>
          <w:sz w:val="24"/>
          <w:szCs w:val="24"/>
          <w:vertAlign w:val="superscript"/>
        </w:rPr>
        <w:t>[8,9]</w:t>
      </w:r>
      <w:r w:rsidRPr="00056A88">
        <w:rPr>
          <w:rFonts w:ascii="Book Antiqua" w:eastAsia="GulliverRM" w:hAnsi="Book Antiqua" w:cs="Times New Roman"/>
          <w:kern w:val="0"/>
          <w:sz w:val="24"/>
          <w:szCs w:val="24"/>
        </w:rPr>
        <w:t>, cardiovascular disease</w:t>
      </w:r>
      <w:r w:rsidRPr="00056A88">
        <w:rPr>
          <w:rFonts w:ascii="Book Antiqua" w:eastAsia="GulliverRM" w:hAnsi="Book Antiqua" w:cs="Times New Roman"/>
          <w:kern w:val="0"/>
          <w:sz w:val="24"/>
          <w:szCs w:val="24"/>
          <w:vertAlign w:val="superscript"/>
        </w:rPr>
        <w:t>[10,11]</w:t>
      </w:r>
      <w:r w:rsidRPr="00056A88">
        <w:rPr>
          <w:rFonts w:ascii="Book Antiqua" w:eastAsia="GulliverRM" w:hAnsi="Book Antiqua" w:cs="Times New Roman"/>
          <w:kern w:val="0"/>
          <w:sz w:val="24"/>
          <w:szCs w:val="24"/>
        </w:rPr>
        <w:t>, immune system dysfunctions</w:t>
      </w:r>
      <w:r w:rsidRPr="00056A88">
        <w:rPr>
          <w:rFonts w:ascii="Book Antiqua" w:eastAsia="GulliverRM" w:hAnsi="Book Antiqua" w:cs="Times New Roman"/>
          <w:kern w:val="0"/>
          <w:sz w:val="24"/>
          <w:szCs w:val="24"/>
          <w:vertAlign w:val="superscript"/>
        </w:rPr>
        <w:t>[12]</w:t>
      </w:r>
      <w:r w:rsidRPr="00056A88">
        <w:rPr>
          <w:rFonts w:ascii="Book Antiqua" w:eastAsia="GulliverRM" w:hAnsi="Book Antiqua" w:cs="Times New Roman"/>
          <w:kern w:val="0"/>
          <w:sz w:val="24"/>
          <w:szCs w:val="24"/>
        </w:rPr>
        <w:t>, obesity</w:t>
      </w:r>
      <w:r w:rsidRPr="00056A88">
        <w:rPr>
          <w:rFonts w:ascii="Book Antiqua" w:eastAsia="GulliverRM" w:hAnsi="Book Antiqua" w:cs="Times New Roman"/>
          <w:kern w:val="0"/>
          <w:sz w:val="24"/>
          <w:szCs w:val="24"/>
          <w:vertAlign w:val="superscript"/>
        </w:rPr>
        <w:t>[13]</w:t>
      </w:r>
      <w:r w:rsidRPr="00056A88">
        <w:rPr>
          <w:rFonts w:ascii="Book Antiqua" w:eastAsia="GulliverRM" w:hAnsi="Book Antiqua" w:cs="Times New Roman"/>
          <w:kern w:val="0"/>
          <w:sz w:val="24"/>
          <w:szCs w:val="24"/>
        </w:rPr>
        <w:t>, and diabetes</w:t>
      </w:r>
      <w:r w:rsidRPr="00056A88">
        <w:rPr>
          <w:rFonts w:ascii="Book Antiqua" w:eastAsia="GulliverRM" w:hAnsi="Book Antiqua" w:cs="Times New Roman"/>
          <w:kern w:val="0"/>
          <w:sz w:val="24"/>
          <w:szCs w:val="24"/>
          <w:vertAlign w:val="superscript"/>
        </w:rPr>
        <w:t>[14,15]</w:t>
      </w:r>
      <w:r w:rsidRPr="00056A88">
        <w:rPr>
          <w:rFonts w:ascii="Book Antiqua" w:eastAsia="GulliverRM" w:hAnsi="Book Antiqua" w:cs="Times New Roman"/>
          <w:kern w:val="0"/>
          <w:sz w:val="24"/>
          <w:szCs w:val="24"/>
        </w:rPr>
        <w:t xml:space="preserve">. </w:t>
      </w:r>
      <w:r w:rsidRPr="00056A88">
        <w:rPr>
          <w:rFonts w:ascii="Book Antiqua" w:hAnsi="Book Antiqua" w:cs="Times New Roman"/>
          <w:kern w:val="0"/>
          <w:sz w:val="24"/>
          <w:szCs w:val="24"/>
        </w:rPr>
        <w:t xml:space="preserve">Survival of tumor cells is greatly dependent on their capacity to control expression of endogenous antioxidants to maintain the upper standard level of ROS below the threshold that will induce tumor cell </w:t>
      </w:r>
      <w:proofErr w:type="gramStart"/>
      <w:r w:rsidRPr="00056A88">
        <w:rPr>
          <w:rFonts w:ascii="Book Antiqua" w:hAnsi="Book Antiqua" w:cs="Times New Roman"/>
          <w:kern w:val="0"/>
          <w:sz w:val="24"/>
          <w:szCs w:val="24"/>
        </w:rPr>
        <w:t>death</w:t>
      </w:r>
      <w:r w:rsidRPr="00056A88">
        <w:rPr>
          <w:rFonts w:ascii="Book Antiqua" w:hAnsi="Book Antiqua" w:cs="Times New Roman"/>
          <w:kern w:val="0"/>
          <w:sz w:val="24"/>
          <w:szCs w:val="24"/>
          <w:vertAlign w:val="superscript"/>
        </w:rPr>
        <w:t>[</w:t>
      </w:r>
      <w:proofErr w:type="gramEnd"/>
      <w:r w:rsidRPr="00056A88">
        <w:rPr>
          <w:rFonts w:ascii="Book Antiqua" w:hAnsi="Book Antiqua" w:cs="Times New Roman"/>
          <w:kern w:val="0"/>
          <w:sz w:val="24"/>
          <w:szCs w:val="24"/>
          <w:vertAlign w:val="superscript"/>
        </w:rPr>
        <w:t>16,17]</w:t>
      </w:r>
      <w:r w:rsidRPr="00056A88">
        <w:rPr>
          <w:rFonts w:ascii="Book Antiqua" w:hAnsi="Book Antiqua" w:cs="Times New Roman"/>
          <w:kern w:val="0"/>
          <w:sz w:val="24"/>
          <w:szCs w:val="24"/>
        </w:rPr>
        <w:t xml:space="preserve">. ROS could contribute to the initiation of cancer by accelerating tumorigenic signaling pathways, increasing DNA mutations and changing the activity of the tyrosine phosphatases </w:t>
      </w:r>
      <w:proofErr w:type="gramStart"/>
      <w:r w:rsidRPr="00056A88">
        <w:rPr>
          <w:rFonts w:ascii="Book Antiqua" w:hAnsi="Book Antiqua" w:cs="Times New Roman"/>
          <w:kern w:val="0"/>
          <w:sz w:val="24"/>
          <w:szCs w:val="24"/>
        </w:rPr>
        <w:t>superfamily</w:t>
      </w:r>
      <w:r w:rsidRPr="00056A88">
        <w:rPr>
          <w:rFonts w:ascii="Book Antiqua" w:eastAsia="GulliverRM" w:hAnsi="Book Antiqua" w:cs="Times New Roman"/>
          <w:kern w:val="0"/>
          <w:sz w:val="24"/>
          <w:szCs w:val="24"/>
          <w:vertAlign w:val="superscript"/>
        </w:rPr>
        <w:t>[</w:t>
      </w:r>
      <w:proofErr w:type="gramEnd"/>
      <w:r w:rsidRPr="00056A88">
        <w:rPr>
          <w:rFonts w:ascii="Book Antiqua" w:eastAsia="GulliverRM" w:hAnsi="Book Antiqua" w:cs="Times New Roman"/>
          <w:kern w:val="0"/>
          <w:sz w:val="24"/>
          <w:szCs w:val="24"/>
          <w:vertAlign w:val="superscript"/>
        </w:rPr>
        <w:t>18-21]</w:t>
      </w:r>
      <w:r w:rsidRPr="00056A88">
        <w:rPr>
          <w:rFonts w:ascii="Book Antiqua" w:hAnsi="Book Antiqua" w:cs="Times New Roman"/>
          <w:kern w:val="0"/>
          <w:sz w:val="24"/>
          <w:szCs w:val="24"/>
        </w:rPr>
        <w:t xml:space="preserve">. For example, cancer inactivates the tumor suppressor </w:t>
      </w:r>
      <w:r w:rsidRPr="00056A88">
        <w:rPr>
          <w:rFonts w:ascii="Book Antiqua" w:hAnsi="Book Antiqua" w:cs="Times New Roman"/>
          <w:sz w:val="24"/>
          <w:szCs w:val="24"/>
        </w:rPr>
        <w:t>phosphatase and tensin homolog (</w:t>
      </w:r>
      <w:r w:rsidRPr="00056A88">
        <w:rPr>
          <w:rFonts w:ascii="Book Antiqua" w:hAnsi="Book Antiqua" w:cs="Times New Roman"/>
          <w:kern w:val="0"/>
          <w:sz w:val="24"/>
          <w:szCs w:val="24"/>
        </w:rPr>
        <w:t xml:space="preserve">PTEN) by </w:t>
      </w:r>
      <w:proofErr w:type="gramStart"/>
      <w:r w:rsidRPr="00056A88">
        <w:rPr>
          <w:rFonts w:ascii="Book Antiqua" w:hAnsi="Book Antiqua" w:cs="Times New Roman"/>
          <w:kern w:val="0"/>
          <w:sz w:val="24"/>
          <w:szCs w:val="24"/>
        </w:rPr>
        <w:t>oxidation</w:t>
      </w:r>
      <w:r w:rsidRPr="00056A88">
        <w:rPr>
          <w:rFonts w:ascii="Book Antiqua" w:hAnsi="Book Antiqua" w:cs="Times New Roman"/>
          <w:kern w:val="0"/>
          <w:sz w:val="24"/>
          <w:szCs w:val="24"/>
          <w:vertAlign w:val="superscript"/>
        </w:rPr>
        <w:t>[</w:t>
      </w:r>
      <w:proofErr w:type="gramEnd"/>
      <w:r w:rsidRPr="00056A88">
        <w:rPr>
          <w:rFonts w:ascii="Book Antiqua" w:hAnsi="Book Antiqua" w:cs="Times New Roman"/>
          <w:kern w:val="0"/>
          <w:sz w:val="24"/>
          <w:szCs w:val="24"/>
          <w:vertAlign w:val="superscript"/>
        </w:rPr>
        <w:t>22,23]</w:t>
      </w:r>
      <w:r w:rsidR="00056A88" w:rsidRPr="00056A88">
        <w:rPr>
          <w:rFonts w:ascii="Book Antiqua" w:eastAsia="宋体" w:hAnsi="Book Antiqua" w:cs="Times New Roman" w:hint="eastAsia"/>
          <w:kern w:val="0"/>
          <w:sz w:val="24"/>
          <w:szCs w:val="24"/>
          <w:lang w:eastAsia="zh-CN"/>
        </w:rPr>
        <w:t xml:space="preserve"> </w:t>
      </w:r>
      <w:r w:rsidRPr="00056A88">
        <w:rPr>
          <w:rFonts w:ascii="Book Antiqua" w:hAnsi="Book Antiqua" w:cs="Times New Roman"/>
          <w:kern w:val="0"/>
          <w:sz w:val="24"/>
          <w:szCs w:val="24"/>
        </w:rPr>
        <w:t xml:space="preserve">and inhibits the mitogen-activated protein kinase (MAPK) phosphatase by ROS, which in turn induces activation of extracellular signal–regulated kinases (ERK). Although greater oxidative stresses activate </w:t>
      </w:r>
      <w:r w:rsidRPr="00056A88">
        <w:rPr>
          <w:rFonts w:ascii="Book Antiqua" w:eastAsia="Malgun Gothic" w:hAnsi="Book Antiqua" w:cs="Times New Roman"/>
          <w:kern w:val="0"/>
          <w:sz w:val="24"/>
          <w:szCs w:val="24"/>
        </w:rPr>
        <w:t>nuclear factor-kappa B</w:t>
      </w:r>
      <w:r w:rsidRPr="00056A88">
        <w:rPr>
          <w:rFonts w:ascii="Book Antiqua" w:hAnsi="Book Antiqua" w:cs="Times New Roman"/>
          <w:kern w:val="0"/>
          <w:sz w:val="24"/>
          <w:szCs w:val="24"/>
        </w:rPr>
        <w:t xml:space="preserve"> (NF-</w:t>
      </w:r>
      <w:r w:rsidRPr="00056A88">
        <w:rPr>
          <w:rFonts w:ascii="Book Antiqua" w:eastAsia="Malgun Gothic" w:hAnsi="Book Antiqua" w:cs="Times New Roman"/>
          <w:kern w:val="0"/>
          <w:sz w:val="24"/>
          <w:szCs w:val="24"/>
        </w:rPr>
        <w:t>κ</w:t>
      </w:r>
      <w:r w:rsidRPr="00056A88">
        <w:rPr>
          <w:rFonts w:ascii="Book Antiqua" w:hAnsi="Book Antiqua" w:cs="Times New Roman"/>
          <w:kern w:val="0"/>
          <w:sz w:val="24"/>
          <w:szCs w:val="24"/>
        </w:rPr>
        <w:t>B) for growth or survival, high intracellular ROS levels also lead to activation of c-Jun N-terminal kinase (JNK) and p38 kinases, and their activities often facilitate cell apoptosis</w:t>
      </w:r>
      <w:r w:rsidRPr="00056A88">
        <w:rPr>
          <w:rFonts w:ascii="Book Antiqua" w:hAnsi="Book Antiqua" w:cs="Times New Roman"/>
          <w:kern w:val="0"/>
          <w:sz w:val="24"/>
          <w:szCs w:val="24"/>
          <w:vertAlign w:val="superscript"/>
        </w:rPr>
        <w:t>[24,25]</w:t>
      </w:r>
      <w:r w:rsidRPr="00056A88">
        <w:rPr>
          <w:rFonts w:ascii="Book Antiqua" w:hAnsi="Book Antiqua" w:cs="Times New Roman"/>
          <w:kern w:val="0"/>
          <w:sz w:val="24"/>
          <w:szCs w:val="24"/>
        </w:rPr>
        <w:t xml:space="preserve">. Normally, the inhibition of PTEN by ROS activates the </w:t>
      </w:r>
      <w:r w:rsidRPr="00056A88">
        <w:rPr>
          <w:rFonts w:ascii="Book Antiqua" w:hAnsi="Book Antiqua" w:cs="Times New Roman"/>
          <w:color w:val="000000"/>
          <w:sz w:val="24"/>
          <w:szCs w:val="24"/>
        </w:rPr>
        <w:t>phosphoinositide</w:t>
      </w:r>
      <w:r w:rsidRPr="00056A88">
        <w:rPr>
          <w:rFonts w:ascii="Book Antiqua" w:eastAsia="Malgun Gothic" w:hAnsi="Book Antiqua" w:cs="Times New Roman"/>
          <w:kern w:val="0"/>
          <w:sz w:val="24"/>
          <w:szCs w:val="24"/>
        </w:rPr>
        <w:t>-3 kinase (</w:t>
      </w:r>
      <w:r w:rsidRPr="00056A88">
        <w:rPr>
          <w:rFonts w:ascii="Book Antiqua" w:hAnsi="Book Antiqua" w:cs="Times New Roman"/>
          <w:kern w:val="0"/>
          <w:sz w:val="24"/>
          <w:szCs w:val="24"/>
        </w:rPr>
        <w:t xml:space="preserve">PI3K)/Akt signaling pathway and blocks cell </w:t>
      </w:r>
      <w:proofErr w:type="gramStart"/>
      <w:r w:rsidRPr="00056A88">
        <w:rPr>
          <w:rFonts w:ascii="Book Antiqua" w:hAnsi="Book Antiqua" w:cs="Times New Roman"/>
          <w:kern w:val="0"/>
          <w:sz w:val="24"/>
          <w:szCs w:val="24"/>
        </w:rPr>
        <w:t>apoptosis</w:t>
      </w:r>
      <w:r w:rsidRPr="00056A88">
        <w:rPr>
          <w:rFonts w:ascii="Book Antiqua" w:hAnsi="Book Antiqua" w:cs="Times New Roman"/>
          <w:kern w:val="0"/>
          <w:sz w:val="24"/>
          <w:szCs w:val="24"/>
          <w:vertAlign w:val="superscript"/>
        </w:rPr>
        <w:t>[</w:t>
      </w:r>
      <w:proofErr w:type="gramEnd"/>
      <w:r w:rsidRPr="00056A88">
        <w:rPr>
          <w:rFonts w:ascii="Book Antiqua" w:hAnsi="Book Antiqua" w:cs="Times New Roman"/>
          <w:kern w:val="0"/>
          <w:sz w:val="24"/>
          <w:szCs w:val="24"/>
          <w:vertAlign w:val="superscript"/>
        </w:rPr>
        <w:t>26,27]</w:t>
      </w:r>
      <w:r w:rsidRPr="00056A88">
        <w:rPr>
          <w:rFonts w:ascii="Book Antiqua" w:hAnsi="Book Antiqua" w:cs="Times New Roman"/>
          <w:kern w:val="0"/>
          <w:sz w:val="24"/>
          <w:szCs w:val="24"/>
        </w:rPr>
        <w:t>.</w:t>
      </w:r>
      <w:r w:rsidRPr="00056A88">
        <w:rPr>
          <w:rFonts w:ascii="Book Antiqua" w:eastAsia="GulliverRM" w:hAnsi="Book Antiqua" w:cs="Times New Roman"/>
          <w:kern w:val="0"/>
          <w:sz w:val="24"/>
          <w:szCs w:val="24"/>
        </w:rPr>
        <w:t xml:space="preserve"> </w:t>
      </w:r>
      <w:r w:rsidRPr="00056A88">
        <w:rPr>
          <w:rFonts w:ascii="Book Antiqua" w:hAnsi="Book Antiqua" w:cs="Times New Roman"/>
          <w:kern w:val="0"/>
          <w:sz w:val="24"/>
          <w:szCs w:val="24"/>
        </w:rPr>
        <w:t>In contrast to the apoptotic death, necrosis induces via mitochondrial production of ROS after signaling from tumor necrosis factor-</w:t>
      </w:r>
      <w:r w:rsidRPr="00056A88">
        <w:rPr>
          <w:rFonts w:ascii="Book Antiqua" w:eastAsia="Malgun Gothic" w:hAnsi="Book Antiqua" w:cs="Times New Roman"/>
          <w:kern w:val="0"/>
          <w:sz w:val="24"/>
          <w:szCs w:val="24"/>
        </w:rPr>
        <w:t>α</w:t>
      </w:r>
      <w:r w:rsidRPr="00056A88">
        <w:rPr>
          <w:rFonts w:ascii="Book Antiqua" w:hAnsi="Book Antiqua" w:cs="Times New Roman"/>
          <w:kern w:val="0"/>
          <w:sz w:val="24"/>
          <w:szCs w:val="24"/>
        </w:rPr>
        <w:t xml:space="preserve"> (TNF-</w:t>
      </w:r>
      <w:r w:rsidRPr="00056A88">
        <w:rPr>
          <w:rFonts w:ascii="Book Antiqua" w:eastAsia="Malgun Gothic" w:hAnsi="Book Antiqua" w:cs="Times New Roman"/>
          <w:kern w:val="0"/>
          <w:sz w:val="24"/>
          <w:szCs w:val="24"/>
        </w:rPr>
        <w:t>α)</w:t>
      </w:r>
      <w:r w:rsidRPr="00056A88">
        <w:rPr>
          <w:rFonts w:ascii="Book Antiqua" w:hAnsi="Book Antiqua" w:cs="Times New Roman"/>
          <w:kern w:val="0"/>
          <w:sz w:val="24"/>
          <w:szCs w:val="24"/>
        </w:rPr>
        <w:t xml:space="preserve"> or death </w:t>
      </w:r>
      <w:proofErr w:type="gramStart"/>
      <w:r w:rsidRPr="00056A88">
        <w:rPr>
          <w:rFonts w:ascii="Book Antiqua" w:hAnsi="Book Antiqua" w:cs="Times New Roman"/>
          <w:kern w:val="0"/>
          <w:sz w:val="24"/>
          <w:szCs w:val="24"/>
        </w:rPr>
        <w:t>receptor</w:t>
      </w:r>
      <w:r w:rsidRPr="00056A88">
        <w:rPr>
          <w:rFonts w:ascii="Book Antiqua" w:hAnsi="Book Antiqua" w:cs="Times New Roman"/>
          <w:kern w:val="0"/>
          <w:sz w:val="24"/>
          <w:szCs w:val="24"/>
          <w:vertAlign w:val="superscript"/>
        </w:rPr>
        <w:t>[</w:t>
      </w:r>
      <w:proofErr w:type="gramEnd"/>
      <w:r w:rsidRPr="00056A88">
        <w:rPr>
          <w:rFonts w:ascii="Book Antiqua" w:hAnsi="Book Antiqua" w:cs="Times New Roman"/>
          <w:kern w:val="0"/>
          <w:sz w:val="24"/>
          <w:szCs w:val="24"/>
          <w:vertAlign w:val="superscript"/>
        </w:rPr>
        <w:t>28,29]</w:t>
      </w:r>
      <w:r w:rsidRPr="00056A88">
        <w:rPr>
          <w:rFonts w:ascii="Book Antiqua" w:hAnsi="Book Antiqua" w:cs="Times New Roman"/>
          <w:kern w:val="0"/>
          <w:sz w:val="24"/>
          <w:szCs w:val="24"/>
        </w:rPr>
        <w:t xml:space="preserve">. Interestingly, apoptotic cells inhibit ERK1/2 but induce p38 and JNK inside macrophage, while necrotic cells induce macrophage </w:t>
      </w:r>
      <w:r w:rsidRPr="00056A88">
        <w:rPr>
          <w:rFonts w:ascii="Book Antiqua" w:eastAsia="Malgun Gothic" w:hAnsi="Book Antiqua" w:cs="Times New Roman"/>
          <w:kern w:val="0"/>
          <w:sz w:val="24"/>
          <w:szCs w:val="24"/>
        </w:rPr>
        <w:t>ERK1/2</w:t>
      </w:r>
      <w:r w:rsidRPr="00056A88">
        <w:rPr>
          <w:rFonts w:ascii="Book Antiqua" w:eastAsia="Malgun Gothic" w:hAnsi="Book Antiqua" w:cs="Times New Roman"/>
          <w:kern w:val="0"/>
          <w:sz w:val="24"/>
          <w:szCs w:val="24"/>
          <w:vertAlign w:val="superscript"/>
        </w:rPr>
        <w:t>[30-32]</w:t>
      </w:r>
      <w:r w:rsidRPr="00056A88">
        <w:rPr>
          <w:rFonts w:ascii="Book Antiqua" w:eastAsia="Malgun Gothic" w:hAnsi="Book Antiqua" w:cs="Times New Roman"/>
          <w:kern w:val="0"/>
          <w:sz w:val="24"/>
          <w:szCs w:val="24"/>
        </w:rPr>
        <w:t>. ROS-mediated signaling has received more attention</w:t>
      </w:r>
      <w:r w:rsidRPr="00056A88">
        <w:rPr>
          <w:rFonts w:ascii="Book Antiqua" w:hAnsi="Book Antiqua" w:cs="Times New Roman"/>
          <w:sz w:val="24"/>
          <w:szCs w:val="24"/>
        </w:rPr>
        <w:t xml:space="preserve"> </w:t>
      </w:r>
      <w:r w:rsidRPr="00056A88">
        <w:rPr>
          <w:rFonts w:ascii="Book Antiqua" w:eastAsia="Malgun Gothic" w:hAnsi="Book Antiqua" w:cs="Times New Roman"/>
          <w:kern w:val="0"/>
          <w:sz w:val="24"/>
          <w:szCs w:val="24"/>
        </w:rPr>
        <w:t xml:space="preserve">in oncological studies than ROS-mediated cellular stress and damage of cancer cells. In this article, we present and summarize the interaction between redox status or redox signaling systems and apoptosis in tumor cell death and anti-cancer treatments. </w:t>
      </w:r>
      <w:bookmarkEnd w:id="36"/>
    </w:p>
    <w:p w:rsidR="00056A88" w:rsidRPr="00056A88" w:rsidRDefault="00056A88" w:rsidP="00056A88">
      <w:pPr>
        <w:wordWrap/>
        <w:spacing w:after="0" w:line="360" w:lineRule="auto"/>
        <w:rPr>
          <w:rFonts w:ascii="Book Antiqua" w:eastAsia="宋体" w:hAnsi="Book Antiqua" w:cs="Times New Roman"/>
          <w:kern w:val="0"/>
          <w:sz w:val="24"/>
          <w:szCs w:val="24"/>
          <w:lang w:eastAsia="zh-CN"/>
        </w:rPr>
      </w:pPr>
    </w:p>
    <w:p w:rsidR="00967ACE" w:rsidRPr="00056A88" w:rsidRDefault="00967ACE" w:rsidP="00056A88">
      <w:pPr>
        <w:wordWrap/>
        <w:spacing w:after="0" w:line="360" w:lineRule="auto"/>
        <w:rPr>
          <w:rFonts w:ascii="Book Antiqua" w:eastAsia="Plantin-Bold" w:hAnsi="Book Antiqua" w:cs="Times New Roman"/>
          <w:b/>
          <w:bCs/>
          <w:caps/>
          <w:kern w:val="0"/>
          <w:sz w:val="24"/>
          <w:szCs w:val="24"/>
        </w:rPr>
      </w:pPr>
      <w:r w:rsidRPr="00056A88">
        <w:rPr>
          <w:rFonts w:ascii="Book Antiqua" w:eastAsia="Plantin-Bold" w:hAnsi="Book Antiqua" w:cs="Times New Roman"/>
          <w:b/>
          <w:bCs/>
          <w:caps/>
          <w:kern w:val="0"/>
          <w:sz w:val="24"/>
          <w:szCs w:val="24"/>
        </w:rPr>
        <w:t xml:space="preserve">ROS Cellular sources and detoxification </w:t>
      </w:r>
    </w:p>
    <w:p w:rsidR="00E14C7E" w:rsidRPr="00056A88" w:rsidRDefault="00E14C7E" w:rsidP="00056A88">
      <w:pPr>
        <w:widowControl/>
        <w:wordWrap/>
        <w:autoSpaceDE/>
        <w:autoSpaceDN/>
        <w:spacing w:after="0" w:line="360" w:lineRule="auto"/>
        <w:rPr>
          <w:rFonts w:ascii="Book Antiqua" w:hAnsi="Book Antiqua" w:cs="Times New Roman"/>
          <w:kern w:val="0"/>
          <w:sz w:val="24"/>
          <w:szCs w:val="24"/>
        </w:rPr>
      </w:pPr>
      <w:bookmarkStart w:id="37" w:name="OLE_LINK5"/>
      <w:bookmarkStart w:id="38" w:name="OLE_LINK6"/>
      <w:r w:rsidRPr="00056A88">
        <w:rPr>
          <w:rFonts w:ascii="Book Antiqua" w:hAnsi="Book Antiqua" w:cs="Times New Roman"/>
          <w:kern w:val="0"/>
          <w:sz w:val="24"/>
          <w:szCs w:val="24"/>
        </w:rPr>
        <w:t>ROS are mainly generated from mitochondrial electron transfer complex (ETC) during the reduction of oxygen. Superoxide anion (·O</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vertAlign w:val="superscript"/>
        </w:rPr>
        <w:t>-</w:t>
      </w:r>
      <w:r w:rsidRPr="00056A88">
        <w:rPr>
          <w:rFonts w:ascii="Book Antiqua" w:hAnsi="Book Antiqua" w:cs="Times New Roman"/>
          <w:kern w:val="0"/>
          <w:sz w:val="24"/>
          <w:szCs w:val="24"/>
        </w:rPr>
        <w:t>) generated by O</w:t>
      </w:r>
      <w:r w:rsidRPr="00056A88">
        <w:rPr>
          <w:rFonts w:ascii="Book Antiqua" w:hAnsi="Book Antiqua" w:cs="Times New Roman"/>
          <w:kern w:val="0"/>
          <w:sz w:val="24"/>
          <w:szCs w:val="24"/>
          <w:vertAlign w:val="subscript"/>
        </w:rPr>
        <w:t xml:space="preserve">2 </w:t>
      </w:r>
      <w:r w:rsidRPr="00056A88">
        <w:rPr>
          <w:rFonts w:ascii="Book Antiqua" w:hAnsi="Book Antiqua" w:cs="Times New Roman"/>
          <w:sz w:val="24"/>
          <w:szCs w:val="24"/>
          <w:lang w:val="en"/>
        </w:rPr>
        <w:t>from the mitochondrial electron transport chain</w:t>
      </w:r>
      <w:r w:rsidRPr="00056A88">
        <w:rPr>
          <w:rFonts w:ascii="Book Antiqua" w:hAnsi="Book Antiqua" w:cs="Times New Roman"/>
          <w:kern w:val="0"/>
          <w:sz w:val="24"/>
          <w:szCs w:val="24"/>
        </w:rPr>
        <w:t xml:space="preserve">, which is usually changed into hydrogen </w:t>
      </w:r>
      <w:r w:rsidRPr="00056A88">
        <w:rPr>
          <w:rFonts w:ascii="Book Antiqua" w:hAnsi="Book Antiqua" w:cs="Times New Roman"/>
          <w:kern w:val="0"/>
          <w:sz w:val="24"/>
          <w:szCs w:val="24"/>
        </w:rPr>
        <w:lastRenderedPageBreak/>
        <w:t>peroxide (H</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rPr>
        <w:t>O</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rPr>
        <w:t xml:space="preserve">) by several </w:t>
      </w:r>
      <w:r w:rsidRPr="00056A88">
        <w:rPr>
          <w:rFonts w:ascii="Book Antiqua" w:eastAsia="GulliverRM" w:hAnsi="Book Antiqua" w:cs="Times New Roman"/>
          <w:kern w:val="0"/>
          <w:sz w:val="24"/>
          <w:szCs w:val="24"/>
        </w:rPr>
        <w:t>cytoprotective enzymes</w:t>
      </w:r>
      <w:r w:rsidRPr="00056A88">
        <w:rPr>
          <w:rFonts w:ascii="Book Antiqua" w:hAnsi="Book Antiqua" w:cs="Times New Roman"/>
          <w:kern w:val="0"/>
          <w:sz w:val="24"/>
          <w:szCs w:val="24"/>
        </w:rPr>
        <w:t>, including superoxide dismutase (SOD)</w:t>
      </w:r>
      <w:r w:rsidRPr="00056A88">
        <w:rPr>
          <w:rFonts w:ascii="Book Antiqua" w:eastAsia="Malgun Gothic" w:hAnsi="Book Antiqua" w:cs="Times New Roman"/>
          <w:kern w:val="0"/>
          <w:sz w:val="24"/>
          <w:szCs w:val="24"/>
          <w:vertAlign w:val="superscript"/>
        </w:rPr>
        <w:t>[33, 34]</w:t>
      </w:r>
      <w:r w:rsidRPr="00056A88">
        <w:rPr>
          <w:rFonts w:ascii="Book Antiqua" w:hAnsi="Book Antiqua" w:cs="Times New Roman"/>
          <w:kern w:val="0"/>
          <w:sz w:val="24"/>
          <w:szCs w:val="24"/>
        </w:rPr>
        <w:t xml:space="preserve">. </w:t>
      </w:r>
      <w:bookmarkStart w:id="39" w:name="OLE_LINK7"/>
      <w:bookmarkStart w:id="40" w:name="OLE_LINK8"/>
      <w:r w:rsidRPr="00056A88">
        <w:rPr>
          <w:rFonts w:ascii="Book Antiqua" w:hAnsi="Book Antiqua" w:cs="Times New Roman"/>
          <w:kern w:val="0"/>
          <w:sz w:val="24"/>
          <w:szCs w:val="24"/>
        </w:rPr>
        <w:t>Although scientists are now considering the consequences of different levels of oxidative stress, ROS formation in cells can inflict serious hazards and was originally known for their ability to induce injurious cellular effects.</w:t>
      </w:r>
    </w:p>
    <w:bookmarkEnd w:id="37"/>
    <w:bookmarkEnd w:id="38"/>
    <w:bookmarkEnd w:id="39"/>
    <w:bookmarkEnd w:id="40"/>
    <w:p w:rsidR="00967ACE" w:rsidRPr="00056A88" w:rsidRDefault="00967ACE" w:rsidP="00056A88">
      <w:pPr>
        <w:widowControl/>
        <w:wordWrap/>
        <w:autoSpaceDE/>
        <w:autoSpaceDN/>
        <w:spacing w:after="0" w:line="360" w:lineRule="auto"/>
        <w:rPr>
          <w:rFonts w:ascii="Book Antiqua" w:hAnsi="Book Antiqua" w:cs="Times New Roman"/>
          <w:kern w:val="0"/>
          <w:sz w:val="24"/>
          <w:szCs w:val="24"/>
        </w:rPr>
      </w:pPr>
    </w:p>
    <w:p w:rsidR="00967ACE" w:rsidRPr="00056A88" w:rsidRDefault="00967ACE" w:rsidP="00056A88">
      <w:pPr>
        <w:wordWrap/>
        <w:spacing w:after="0" w:line="360" w:lineRule="auto"/>
        <w:rPr>
          <w:rFonts w:ascii="Book Antiqua" w:eastAsia="Plantin-Bold" w:hAnsi="Book Antiqua" w:cs="Times New Roman"/>
          <w:b/>
          <w:bCs/>
          <w:i/>
          <w:kern w:val="0"/>
          <w:sz w:val="24"/>
          <w:szCs w:val="24"/>
        </w:rPr>
      </w:pPr>
      <w:r w:rsidRPr="00056A88">
        <w:rPr>
          <w:rFonts w:ascii="Book Antiqua" w:eastAsia="Plantin-Bold" w:hAnsi="Book Antiqua" w:cs="Times New Roman"/>
          <w:b/>
          <w:bCs/>
          <w:i/>
          <w:kern w:val="0"/>
          <w:sz w:val="24"/>
          <w:szCs w:val="24"/>
        </w:rPr>
        <w:t>Sources of oxidative stress (internal and external)</w:t>
      </w:r>
    </w:p>
    <w:p w:rsidR="00E14C7E" w:rsidRPr="00056A88" w:rsidRDefault="00E14C7E" w:rsidP="00056A88">
      <w:pPr>
        <w:widowControl/>
        <w:wordWrap/>
        <w:autoSpaceDE/>
        <w:autoSpaceDN/>
        <w:spacing w:after="0" w:line="360" w:lineRule="auto"/>
        <w:rPr>
          <w:rFonts w:ascii="Book Antiqua" w:hAnsi="Book Antiqua" w:cs="Times New Roman"/>
          <w:kern w:val="0"/>
          <w:sz w:val="24"/>
          <w:szCs w:val="24"/>
        </w:rPr>
      </w:pPr>
      <w:bookmarkStart w:id="41" w:name="OLE_LINK9"/>
      <w:bookmarkStart w:id="42" w:name="OLE_LINK10"/>
      <w:r w:rsidRPr="00056A88">
        <w:rPr>
          <w:rFonts w:ascii="Book Antiqua" w:hAnsi="Book Antiqua" w:cs="Times New Roman"/>
          <w:kern w:val="0"/>
          <w:sz w:val="24"/>
          <w:szCs w:val="24"/>
        </w:rPr>
        <w:t xml:space="preserve">Reactive oxygen species (ROS) are the most abundantly produced oxygen species in mitochondria. Reactive nitrogen species (RNS) are also produced during intracellular metabolic processes in mitochondrial ETC. Extracellular ROS can be also found in a variety of natural or acquired environment. </w:t>
      </w:r>
      <w:proofErr w:type="gramStart"/>
      <w:r w:rsidRPr="00056A88">
        <w:rPr>
          <w:rFonts w:ascii="Book Antiqua" w:hAnsi="Book Antiqua" w:cs="Times New Roman"/>
          <w:kern w:val="0"/>
          <w:sz w:val="24"/>
          <w:szCs w:val="24"/>
        </w:rPr>
        <w:t>NAD(</w:t>
      </w:r>
      <w:proofErr w:type="gramEnd"/>
      <w:r w:rsidRPr="00056A88">
        <w:rPr>
          <w:rFonts w:ascii="Book Antiqua" w:hAnsi="Book Antiqua" w:cs="Times New Roman"/>
          <w:kern w:val="0"/>
          <w:sz w:val="24"/>
          <w:szCs w:val="24"/>
        </w:rPr>
        <w:t xml:space="preserve">P)H oxidase (NOX) can be found in cell membrane phagosomes in neutrophil. </w:t>
      </w:r>
      <w:r w:rsidRPr="00056A88">
        <w:rPr>
          <w:rFonts w:ascii="Book Antiqua" w:hAnsi="Book Antiqua" w:cs="Times New Roman"/>
          <w:color w:val="000000"/>
          <w:sz w:val="24"/>
          <w:szCs w:val="24"/>
        </w:rPr>
        <w:t xml:space="preserve">The NOX complex is composed of seven members, NOX1–5, and two dual oxidases (Duox), Duox1 and </w:t>
      </w:r>
      <w:proofErr w:type="gramStart"/>
      <w:r w:rsidRPr="00056A88">
        <w:rPr>
          <w:rFonts w:ascii="Book Antiqua" w:hAnsi="Book Antiqua" w:cs="Times New Roman"/>
          <w:color w:val="000000"/>
          <w:sz w:val="24"/>
          <w:szCs w:val="24"/>
        </w:rPr>
        <w:t>Duox2</w:t>
      </w:r>
      <w:r w:rsidRPr="00056A88">
        <w:rPr>
          <w:rFonts w:ascii="Book Antiqua" w:hAnsi="Book Antiqua" w:cs="Times New Roman"/>
          <w:kern w:val="0"/>
          <w:sz w:val="24"/>
          <w:szCs w:val="24"/>
          <w:vertAlign w:val="superscript"/>
        </w:rPr>
        <w:t>[</w:t>
      </w:r>
      <w:proofErr w:type="gramEnd"/>
      <w:r w:rsidRPr="00056A88">
        <w:rPr>
          <w:rFonts w:ascii="Book Antiqua" w:hAnsi="Book Antiqua" w:cs="Times New Roman"/>
          <w:kern w:val="0"/>
          <w:sz w:val="24"/>
          <w:szCs w:val="24"/>
          <w:vertAlign w:val="superscript"/>
        </w:rPr>
        <w:t>35]</w:t>
      </w:r>
      <w:r w:rsidRPr="00056A88">
        <w:rPr>
          <w:rFonts w:ascii="Book Antiqua" w:hAnsi="Book Antiqua" w:cs="Times New Roman"/>
          <w:color w:val="000000"/>
          <w:sz w:val="24"/>
          <w:szCs w:val="24"/>
        </w:rPr>
        <w:t xml:space="preserve">. Although activation mechanisms and tissue distribution are significantly different, all these enzymes, </w:t>
      </w:r>
      <w:r w:rsidRPr="00056A88">
        <w:rPr>
          <w:rFonts w:ascii="Book Antiqua" w:hAnsi="Book Antiqua" w:cs="Times New Roman"/>
          <w:sz w:val="24"/>
          <w:szCs w:val="24"/>
        </w:rPr>
        <w:t xml:space="preserve">including </w:t>
      </w:r>
      <w:r w:rsidRPr="00056A88">
        <w:rPr>
          <w:rFonts w:ascii="Book Antiqua" w:hAnsi="Book Antiqua" w:cs="Times New Roman"/>
          <w:kern w:val="0"/>
          <w:sz w:val="24"/>
          <w:szCs w:val="24"/>
        </w:rPr>
        <w:t>cytochrome c oxidase and cyclo-oxygenase</w:t>
      </w:r>
      <w:r w:rsidRPr="00056A88">
        <w:rPr>
          <w:rFonts w:ascii="Book Antiqua" w:hAnsi="Book Antiqua" w:cs="Times New Roman"/>
          <w:color w:val="FF0000"/>
          <w:kern w:val="0"/>
          <w:sz w:val="24"/>
          <w:szCs w:val="24"/>
        </w:rPr>
        <w:t xml:space="preserve"> </w:t>
      </w:r>
      <w:r w:rsidRPr="00056A88">
        <w:rPr>
          <w:rFonts w:ascii="Book Antiqua" w:hAnsi="Book Antiqua" w:cs="Times New Roman"/>
          <w:kern w:val="0"/>
          <w:sz w:val="24"/>
          <w:szCs w:val="24"/>
        </w:rPr>
        <w:t>(COX)</w:t>
      </w:r>
      <w:r w:rsidRPr="00056A88">
        <w:rPr>
          <w:rFonts w:ascii="Book Antiqua" w:hAnsi="Book Antiqua" w:cs="Times New Roman"/>
          <w:color w:val="000000"/>
          <w:sz w:val="24"/>
          <w:szCs w:val="24"/>
        </w:rPr>
        <w:t xml:space="preserve"> are able to generate superoxide </w:t>
      </w:r>
      <w:proofErr w:type="gramStart"/>
      <w:r w:rsidRPr="00056A88">
        <w:rPr>
          <w:rFonts w:ascii="Book Antiqua" w:hAnsi="Book Antiqua" w:cs="Times New Roman"/>
          <w:color w:val="000000"/>
          <w:sz w:val="24"/>
          <w:szCs w:val="24"/>
        </w:rPr>
        <w:t>anion</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36,37]</w:t>
      </w:r>
      <w:r w:rsidRPr="00056A88">
        <w:rPr>
          <w:rFonts w:ascii="Book Antiqua" w:hAnsi="Book Antiqua" w:cs="Times New Roman"/>
          <w:kern w:val="0"/>
          <w:sz w:val="24"/>
          <w:szCs w:val="24"/>
        </w:rPr>
        <w:t>. Nitric oxide (NO·)</w:t>
      </w:r>
      <w:r w:rsidRPr="00056A88">
        <w:rPr>
          <w:rFonts w:ascii="Book Antiqua" w:eastAsia="AdvP4C4E74" w:hAnsi="Book Antiqua" w:cs="Times New Roman"/>
          <w:kern w:val="0"/>
          <w:sz w:val="24"/>
          <w:szCs w:val="24"/>
        </w:rPr>
        <w:t xml:space="preserve"> </w:t>
      </w:r>
      <w:r w:rsidRPr="00056A88">
        <w:rPr>
          <w:rFonts w:ascii="Book Antiqua" w:hAnsi="Book Antiqua" w:cs="Times New Roman"/>
          <w:kern w:val="0"/>
          <w:sz w:val="24"/>
          <w:szCs w:val="24"/>
        </w:rPr>
        <w:t>is produced from arginine catalyzed by a nitric oxide synthase (NOS). Fast reaction between ·O</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vertAlign w:val="superscript"/>
        </w:rPr>
        <w:t xml:space="preserve">- </w:t>
      </w:r>
      <w:r w:rsidRPr="00056A88">
        <w:rPr>
          <w:rFonts w:ascii="Book Antiqua" w:hAnsi="Book Antiqua" w:cs="Times New Roman"/>
          <w:kern w:val="0"/>
          <w:sz w:val="24"/>
          <w:szCs w:val="24"/>
        </w:rPr>
        <w:t xml:space="preserve">and NO· gives rise to </w:t>
      </w:r>
      <w:r w:rsidRPr="00056A88">
        <w:rPr>
          <w:rFonts w:ascii="Book Antiqua" w:hAnsi="Book Antiqua" w:cs="Times New Roman"/>
          <w:sz w:val="24"/>
          <w:szCs w:val="24"/>
        </w:rPr>
        <w:t>peroxynitrite (</w:t>
      </w:r>
      <w:r w:rsidRPr="00056A88">
        <w:rPr>
          <w:rFonts w:ascii="Book Antiqua" w:hAnsi="Book Antiqua" w:cs="Times New Roman"/>
          <w:kern w:val="0"/>
          <w:sz w:val="24"/>
          <w:szCs w:val="24"/>
        </w:rPr>
        <w:t>ONOO</w:t>
      </w:r>
      <w:r w:rsidRPr="00056A88">
        <w:rPr>
          <w:rFonts w:ascii="Book Antiqua" w:eastAsia="AdvPSSym" w:hAnsi="Book Antiqua" w:cs="Times New Roman"/>
          <w:kern w:val="0"/>
          <w:sz w:val="24"/>
          <w:szCs w:val="24"/>
        </w:rPr>
        <w:t>-)</w:t>
      </w:r>
      <w:r w:rsidRPr="00056A88">
        <w:rPr>
          <w:rFonts w:ascii="Book Antiqua" w:eastAsia="AdvP4C4E74" w:hAnsi="Book Antiqua" w:cs="Times New Roman"/>
          <w:kern w:val="0"/>
          <w:sz w:val="24"/>
          <w:szCs w:val="24"/>
        </w:rPr>
        <w:t xml:space="preserve"> </w:t>
      </w:r>
      <w:r w:rsidRPr="00056A88">
        <w:rPr>
          <w:rFonts w:ascii="Book Antiqua" w:hAnsi="Book Antiqua" w:cs="Times New Roman"/>
          <w:kern w:val="0"/>
          <w:sz w:val="24"/>
          <w:szCs w:val="24"/>
        </w:rPr>
        <w:t>and ONOO</w:t>
      </w:r>
      <w:r w:rsidRPr="00056A88">
        <w:rPr>
          <w:rFonts w:ascii="Book Antiqua" w:eastAsia="AdvPSSym" w:hAnsi="Book Antiqua" w:cs="Times New Roman"/>
          <w:kern w:val="0"/>
          <w:sz w:val="24"/>
          <w:szCs w:val="24"/>
        </w:rPr>
        <w:t xml:space="preserve">- </w:t>
      </w:r>
      <w:r w:rsidRPr="00056A88">
        <w:rPr>
          <w:rFonts w:ascii="Book Antiqua" w:hAnsi="Book Antiqua" w:cs="Times New Roman"/>
          <w:kern w:val="0"/>
          <w:sz w:val="24"/>
          <w:szCs w:val="24"/>
        </w:rPr>
        <w:t>is oxidizing molecule that connected to cancer. NO· is finally converted into a hydroxyl radical and nitrite anion (NO</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vertAlign w:val="superscript"/>
        </w:rPr>
        <w:t>-</w:t>
      </w:r>
      <w:r w:rsidRPr="00056A88">
        <w:rPr>
          <w:rFonts w:ascii="Book Antiqua" w:hAnsi="Book Antiqua" w:cs="Times New Roman"/>
          <w:kern w:val="0"/>
          <w:sz w:val="24"/>
          <w:szCs w:val="24"/>
        </w:rPr>
        <w:t>)</w:t>
      </w:r>
      <w:r w:rsidRPr="00056A88">
        <w:rPr>
          <w:rFonts w:ascii="Book Antiqua" w:eastAsia="Malgun Gothic" w:hAnsi="Book Antiqua" w:cs="Times New Roman"/>
          <w:kern w:val="0"/>
          <w:sz w:val="24"/>
          <w:szCs w:val="24"/>
          <w:vertAlign w:val="superscript"/>
        </w:rPr>
        <w:t>[38,39]</w:t>
      </w:r>
      <w:r w:rsidRPr="00056A88">
        <w:rPr>
          <w:rFonts w:ascii="Book Antiqua" w:hAnsi="Book Antiqua" w:cs="Times New Roman"/>
          <w:kern w:val="0"/>
          <w:sz w:val="24"/>
          <w:szCs w:val="24"/>
        </w:rPr>
        <w:t xml:space="preserve">. Numerous agents, including anti-cancer drugs, have been shown to induce proliferation or apoptosis through ROS production in various cancer types. </w:t>
      </w:r>
      <w:r w:rsidRPr="00056A88">
        <w:rPr>
          <w:rFonts w:ascii="Book Antiqua" w:hAnsi="Book Antiqua" w:cs="Times New Roman"/>
          <w:color w:val="000000"/>
          <w:sz w:val="24"/>
          <w:szCs w:val="24"/>
        </w:rPr>
        <w:t xml:space="preserve">Low sodium arsenite induces MCF-7 epithelial breast cancer cell proliferation by ROS production, </w:t>
      </w:r>
      <w:r w:rsidRPr="00056A88">
        <w:rPr>
          <w:rFonts w:ascii="Book Antiqua" w:hAnsi="Book Antiqua" w:cs="Times New Roman"/>
          <w:kern w:val="0"/>
          <w:sz w:val="24"/>
          <w:szCs w:val="24"/>
        </w:rPr>
        <w:t xml:space="preserve">activation of NF-κB, </w:t>
      </w:r>
      <w:r w:rsidRPr="00056A88">
        <w:rPr>
          <w:rFonts w:ascii="Book Antiqua" w:hAnsi="Book Antiqua" w:cs="Times New Roman"/>
          <w:color w:val="000000"/>
          <w:sz w:val="24"/>
          <w:szCs w:val="24"/>
        </w:rPr>
        <w:t xml:space="preserve">and increases in c-Myc and </w:t>
      </w:r>
      <w:r w:rsidRPr="00056A88">
        <w:rPr>
          <w:rFonts w:ascii="Book Antiqua" w:hAnsi="Book Antiqua" w:cs="Times New Roman"/>
          <w:kern w:val="0"/>
          <w:sz w:val="24"/>
          <w:szCs w:val="24"/>
        </w:rPr>
        <w:t>heme oxygenase-1 (</w:t>
      </w:r>
      <w:r w:rsidRPr="00056A88">
        <w:rPr>
          <w:rFonts w:ascii="Book Antiqua" w:hAnsi="Book Antiqua" w:cs="Times New Roman"/>
          <w:color w:val="000000"/>
          <w:sz w:val="24"/>
          <w:szCs w:val="24"/>
        </w:rPr>
        <w:t>HO-1)</w:t>
      </w:r>
      <w:r w:rsidRPr="00056A88">
        <w:rPr>
          <w:rFonts w:ascii="Book Antiqua" w:hAnsi="Book Antiqua" w:cs="Times New Roman"/>
          <w:kern w:val="0"/>
          <w:sz w:val="24"/>
          <w:szCs w:val="24"/>
          <w:vertAlign w:val="superscript"/>
        </w:rPr>
        <w:t>[40]</w:t>
      </w:r>
      <w:r w:rsidRPr="00056A88">
        <w:rPr>
          <w:rFonts w:ascii="Book Antiqua" w:hAnsi="Book Antiqua" w:cs="Times New Roman"/>
          <w:kern w:val="0"/>
          <w:sz w:val="24"/>
          <w:szCs w:val="24"/>
        </w:rPr>
        <w:t xml:space="preserve">. </w:t>
      </w:r>
      <w:r w:rsidRPr="00056A88">
        <w:rPr>
          <w:rFonts w:ascii="Book Antiqua" w:hAnsi="Book Antiqua" w:cs="Times New Roman"/>
          <w:color w:val="000000"/>
          <w:sz w:val="24"/>
          <w:szCs w:val="24"/>
        </w:rPr>
        <w:t>ROS-enhancing compound</w:t>
      </w:r>
      <w:r w:rsidRPr="00056A88">
        <w:rPr>
          <w:rFonts w:ascii="Book Antiqua" w:hAnsi="Book Antiqua" w:cs="Times New Roman"/>
          <w:kern w:val="0"/>
          <w:sz w:val="24"/>
          <w:szCs w:val="24"/>
        </w:rPr>
        <w:t>, such as piperlongumine,</w:t>
      </w:r>
      <w:r w:rsidRPr="00056A88">
        <w:rPr>
          <w:rStyle w:val="apple-converted-space"/>
          <w:rFonts w:ascii="Book Antiqua" w:hAnsi="Book Antiqua" w:cs="Times New Roman"/>
          <w:color w:val="000000"/>
          <w:sz w:val="24"/>
          <w:szCs w:val="24"/>
        </w:rPr>
        <w:t> </w:t>
      </w:r>
      <w:r w:rsidRPr="00056A88">
        <w:rPr>
          <w:rFonts w:ascii="Book Antiqua" w:hAnsi="Book Antiqua" w:cs="Times New Roman"/>
          <w:color w:val="000000"/>
          <w:sz w:val="24"/>
          <w:szCs w:val="24"/>
        </w:rPr>
        <w:t>is insufficient to induce death of cancer cell lines</w:t>
      </w:r>
      <w:r w:rsidRPr="00056A88">
        <w:rPr>
          <w:rFonts w:ascii="Book Antiqua" w:hAnsi="Book Antiqua" w:cs="Times New Roman"/>
          <w:kern w:val="0"/>
          <w:sz w:val="24"/>
          <w:szCs w:val="24"/>
        </w:rPr>
        <w:t xml:space="preserve"> including osteosarcoma cells, breast, and glioblastoma cancer cells, but not in normal </w:t>
      </w:r>
      <w:proofErr w:type="gramStart"/>
      <w:r w:rsidRPr="00056A88">
        <w:rPr>
          <w:rFonts w:ascii="Book Antiqua" w:hAnsi="Book Antiqua" w:cs="Times New Roman"/>
          <w:kern w:val="0"/>
          <w:sz w:val="24"/>
          <w:szCs w:val="24"/>
        </w:rPr>
        <w:t>cells</w:t>
      </w:r>
      <w:r w:rsidRPr="00056A88">
        <w:rPr>
          <w:rFonts w:ascii="Book Antiqua" w:hAnsi="Book Antiqua" w:cs="Times New Roman"/>
          <w:kern w:val="0"/>
          <w:sz w:val="24"/>
          <w:szCs w:val="24"/>
          <w:vertAlign w:val="superscript"/>
        </w:rPr>
        <w:t>[</w:t>
      </w:r>
      <w:proofErr w:type="gramEnd"/>
      <w:r w:rsidRPr="00056A88">
        <w:rPr>
          <w:rFonts w:ascii="Book Antiqua" w:hAnsi="Book Antiqua" w:cs="Times New Roman"/>
          <w:kern w:val="0"/>
          <w:sz w:val="24"/>
          <w:szCs w:val="24"/>
          <w:vertAlign w:val="superscript"/>
        </w:rPr>
        <w:t>41-43]</w:t>
      </w:r>
      <w:r w:rsidRPr="00056A88">
        <w:rPr>
          <w:rFonts w:ascii="Book Antiqua" w:hAnsi="Book Antiqua" w:cs="Times New Roman"/>
          <w:kern w:val="0"/>
          <w:sz w:val="24"/>
          <w:szCs w:val="24"/>
        </w:rPr>
        <w:t>.</w:t>
      </w:r>
    </w:p>
    <w:bookmarkEnd w:id="41"/>
    <w:bookmarkEnd w:id="42"/>
    <w:p w:rsidR="00056A88" w:rsidRPr="00056A88" w:rsidRDefault="00056A88" w:rsidP="00056A88">
      <w:pPr>
        <w:wordWrap/>
        <w:spacing w:after="0" w:line="360" w:lineRule="auto"/>
        <w:rPr>
          <w:rFonts w:ascii="Book Antiqua" w:eastAsia="宋体" w:hAnsi="Book Antiqua" w:cs="Times New Roman"/>
          <w:kern w:val="0"/>
          <w:sz w:val="24"/>
          <w:szCs w:val="24"/>
          <w:lang w:eastAsia="zh-CN"/>
        </w:rPr>
      </w:pPr>
    </w:p>
    <w:p w:rsidR="00E14C7E" w:rsidRPr="00056A88" w:rsidRDefault="00967ACE" w:rsidP="00056A88">
      <w:pPr>
        <w:wordWrap/>
        <w:spacing w:after="0" w:line="360" w:lineRule="auto"/>
        <w:rPr>
          <w:rFonts w:ascii="Book Antiqua" w:eastAsia="Plantin-Bold" w:hAnsi="Book Antiqua" w:cs="Times New Roman"/>
          <w:b/>
          <w:bCs/>
          <w:i/>
          <w:kern w:val="0"/>
          <w:sz w:val="24"/>
          <w:szCs w:val="24"/>
        </w:rPr>
      </w:pPr>
      <w:r w:rsidRPr="00056A88">
        <w:rPr>
          <w:rFonts w:ascii="Book Antiqua" w:eastAsia="Plantin-Bold" w:hAnsi="Book Antiqua" w:cs="Times New Roman"/>
          <w:b/>
          <w:bCs/>
          <w:i/>
          <w:kern w:val="0"/>
          <w:sz w:val="24"/>
          <w:szCs w:val="24"/>
        </w:rPr>
        <w:t>Natural defense mechanisms of antioxidants</w:t>
      </w:r>
      <w:bookmarkStart w:id="43" w:name="OLE_LINK11"/>
    </w:p>
    <w:bookmarkEnd w:id="43"/>
    <w:p w:rsidR="00E14C7E" w:rsidRPr="00056A88" w:rsidRDefault="00E14C7E" w:rsidP="00056A88">
      <w:pPr>
        <w:wordWrap/>
        <w:adjustRightInd w:val="0"/>
        <w:spacing w:after="0" w:line="360" w:lineRule="auto"/>
        <w:rPr>
          <w:rFonts w:ascii="Book Antiqua" w:hAnsi="Book Antiqua" w:cs="Times New Roman"/>
          <w:kern w:val="0"/>
          <w:sz w:val="24"/>
          <w:szCs w:val="24"/>
        </w:rPr>
      </w:pPr>
      <w:r w:rsidRPr="00056A88">
        <w:rPr>
          <w:rFonts w:ascii="Book Antiqua" w:eastAsia="GulliverRM" w:hAnsi="Book Antiqua" w:cs="Times New Roman"/>
          <w:kern w:val="0"/>
          <w:sz w:val="24"/>
          <w:szCs w:val="24"/>
        </w:rPr>
        <w:t xml:space="preserve">Although the ROS levels modestly increases in tumorigenic cells, </w:t>
      </w:r>
      <w:r w:rsidRPr="00056A88">
        <w:rPr>
          <w:rFonts w:ascii="Book Antiqua" w:hAnsi="Book Antiqua" w:cs="Times New Roman"/>
          <w:kern w:val="0"/>
          <w:sz w:val="24"/>
          <w:szCs w:val="24"/>
        </w:rPr>
        <w:t xml:space="preserve">intracellular ROS is maintained below a toxic level in normal cells by various scavengers and anti-oxidative enzymes. Besides mitochondrial superoxide dismutases (SODs), catalase, </w:t>
      </w:r>
      <w:r w:rsidRPr="00056A88">
        <w:rPr>
          <w:rFonts w:ascii="Book Antiqua" w:hAnsi="Book Antiqua" w:cs="Times New Roman"/>
          <w:kern w:val="0"/>
          <w:sz w:val="24"/>
          <w:szCs w:val="24"/>
        </w:rPr>
        <w:lastRenderedPageBreak/>
        <w:t xml:space="preserve">glutathione (GSH), peroxidase (GPx), and peroxiredoxin also modulate oxidative </w:t>
      </w:r>
      <w:proofErr w:type="gramStart"/>
      <w:r w:rsidRPr="00056A88">
        <w:rPr>
          <w:rFonts w:ascii="Book Antiqua" w:hAnsi="Book Antiqua" w:cs="Times New Roman"/>
          <w:kern w:val="0"/>
          <w:sz w:val="24"/>
          <w:szCs w:val="24"/>
        </w:rPr>
        <w:t>status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44]</w:t>
      </w:r>
      <w:r w:rsidRPr="00056A88">
        <w:rPr>
          <w:rFonts w:ascii="Book Antiqua" w:hAnsi="Book Antiqua" w:cs="Times New Roman"/>
          <w:kern w:val="0"/>
          <w:sz w:val="24"/>
          <w:szCs w:val="24"/>
        </w:rPr>
        <w:t xml:space="preserve">. </w:t>
      </w:r>
      <w:r w:rsidRPr="00056A88">
        <w:rPr>
          <w:rFonts w:ascii="Book Antiqua" w:eastAsia="Plantin" w:hAnsi="Book Antiqua" w:cs="Times New Roman"/>
          <w:kern w:val="0"/>
          <w:sz w:val="24"/>
          <w:szCs w:val="24"/>
        </w:rPr>
        <w:t xml:space="preserve">SODs are metalloenzymes which catalyze the dismutation of </w:t>
      </w:r>
      <w:r w:rsidRPr="00056A88">
        <w:rPr>
          <w:rFonts w:ascii="Book Antiqua" w:hAnsi="Book Antiqua" w:cs="Times New Roman"/>
          <w:kern w:val="0"/>
          <w:sz w:val="24"/>
          <w:szCs w:val="24"/>
        </w:rPr>
        <w:t>·O</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vertAlign w:val="superscript"/>
        </w:rPr>
        <w:t>-</w:t>
      </w:r>
      <w:r w:rsidRPr="00056A88">
        <w:rPr>
          <w:rFonts w:ascii="Book Antiqua" w:eastAsia="Plantin" w:hAnsi="Book Antiqua" w:cs="Times New Roman"/>
          <w:kern w:val="0"/>
          <w:sz w:val="24"/>
          <w:szCs w:val="24"/>
        </w:rPr>
        <w:t xml:space="preserve"> to </w:t>
      </w:r>
      <w:r w:rsidRPr="00056A88">
        <w:rPr>
          <w:rFonts w:ascii="Book Antiqua" w:hAnsi="Book Antiqua" w:cs="Times New Roman"/>
          <w:kern w:val="0"/>
          <w:sz w:val="24"/>
          <w:szCs w:val="24"/>
        </w:rPr>
        <w:t>O</w:t>
      </w:r>
      <w:r w:rsidRPr="00056A88">
        <w:rPr>
          <w:rFonts w:ascii="Book Antiqua" w:hAnsi="Book Antiqua" w:cs="Times New Roman"/>
          <w:kern w:val="0"/>
          <w:sz w:val="24"/>
          <w:szCs w:val="24"/>
          <w:vertAlign w:val="subscript"/>
        </w:rPr>
        <w:t>2</w:t>
      </w:r>
      <w:r w:rsidRPr="00056A88">
        <w:rPr>
          <w:rFonts w:ascii="Book Antiqua" w:eastAsia="Plantin" w:hAnsi="Book Antiqua" w:cs="Times New Roman"/>
          <w:kern w:val="0"/>
          <w:sz w:val="24"/>
          <w:szCs w:val="24"/>
        </w:rPr>
        <w:t xml:space="preserve"> and </w:t>
      </w:r>
      <w:r w:rsidRPr="00056A88">
        <w:rPr>
          <w:rFonts w:ascii="Book Antiqua" w:hAnsi="Book Antiqua" w:cs="Times New Roman"/>
          <w:kern w:val="0"/>
          <w:sz w:val="24"/>
          <w:szCs w:val="24"/>
        </w:rPr>
        <w:t>H</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rPr>
        <w:t>O</w:t>
      </w:r>
      <w:r w:rsidRPr="00056A88">
        <w:rPr>
          <w:rFonts w:ascii="Book Antiqua" w:hAnsi="Book Antiqua" w:cs="Times New Roman"/>
          <w:kern w:val="0"/>
          <w:sz w:val="24"/>
          <w:szCs w:val="24"/>
          <w:vertAlign w:val="subscript"/>
        </w:rPr>
        <w:t>2</w:t>
      </w:r>
      <w:r w:rsidRPr="00056A88">
        <w:rPr>
          <w:rFonts w:ascii="Book Antiqua" w:eastAsia="Plantin" w:hAnsi="Book Antiqua" w:cs="Times New Roman"/>
          <w:kern w:val="0"/>
          <w:sz w:val="24"/>
          <w:szCs w:val="24"/>
        </w:rPr>
        <w:t xml:space="preserve">. They ubiquitously exist in eukaryotes and prokaryotes. </w:t>
      </w:r>
      <w:r w:rsidRPr="00056A88">
        <w:rPr>
          <w:rFonts w:ascii="Book Antiqua" w:hAnsi="Book Antiqua" w:cs="Times New Roman"/>
          <w:kern w:val="0"/>
          <w:sz w:val="24"/>
          <w:szCs w:val="24"/>
        </w:rPr>
        <w:t>SODs also play a critical role in inhibiting oxidative inactivation of NO, thereby preventing ONOO</w:t>
      </w:r>
      <w:r w:rsidRPr="00056A88">
        <w:rPr>
          <w:rFonts w:ascii="Book Antiqua" w:hAnsi="Book Antiqua" w:cs="Times New Roman"/>
          <w:kern w:val="0"/>
          <w:sz w:val="24"/>
          <w:szCs w:val="24"/>
          <w:vertAlign w:val="superscript"/>
        </w:rPr>
        <w:t>-</w:t>
      </w:r>
      <w:r w:rsidRPr="00056A88">
        <w:rPr>
          <w:rFonts w:ascii="Book Antiqua" w:hAnsi="Book Antiqua" w:cs="Times New Roman"/>
          <w:kern w:val="0"/>
          <w:sz w:val="24"/>
          <w:szCs w:val="24"/>
        </w:rPr>
        <w:t xml:space="preserve"> formation and mitochondrial </w:t>
      </w:r>
      <w:proofErr w:type="gramStart"/>
      <w:r w:rsidRPr="00056A88">
        <w:rPr>
          <w:rFonts w:ascii="Book Antiqua" w:hAnsi="Book Antiqua" w:cs="Times New Roman"/>
          <w:kern w:val="0"/>
          <w:sz w:val="24"/>
          <w:szCs w:val="24"/>
        </w:rPr>
        <w:t>dysfunction</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45]</w:t>
      </w:r>
      <w:r w:rsidRPr="00056A88">
        <w:rPr>
          <w:rFonts w:ascii="Book Antiqua" w:hAnsi="Book Antiqua" w:cs="Times New Roman"/>
          <w:kern w:val="0"/>
          <w:sz w:val="24"/>
          <w:szCs w:val="24"/>
        </w:rPr>
        <w:t>.</w:t>
      </w:r>
      <w:r w:rsidRPr="00056A88">
        <w:rPr>
          <w:rFonts w:ascii="Book Antiqua" w:hAnsi="Book Antiqua" w:cs="Times New Roman"/>
          <w:kern w:val="0"/>
          <w:sz w:val="24"/>
          <w:szCs w:val="24"/>
          <w:vertAlign w:val="superscript"/>
        </w:rPr>
        <w:t xml:space="preserve"> </w:t>
      </w:r>
      <w:r w:rsidRPr="00056A88">
        <w:rPr>
          <w:rFonts w:ascii="Book Antiqua" w:eastAsia="Plantin" w:hAnsi="Book Antiqua" w:cs="Times New Roman"/>
          <w:kern w:val="0"/>
          <w:sz w:val="24"/>
          <w:szCs w:val="24"/>
        </w:rPr>
        <w:t>SODs utilize metal ions such as copper (</w:t>
      </w:r>
      <w:r w:rsidRPr="00056A88">
        <w:rPr>
          <w:rFonts w:ascii="Book Antiqua" w:hAnsi="Book Antiqua" w:cs="Times New Roman"/>
          <w:kern w:val="0"/>
          <w:sz w:val="24"/>
          <w:szCs w:val="24"/>
        </w:rPr>
        <w:t>Cu</w:t>
      </w:r>
      <w:r w:rsidRPr="00056A88">
        <w:rPr>
          <w:rFonts w:ascii="Book Antiqua" w:hAnsi="Book Antiqua" w:cs="Times New Roman"/>
          <w:kern w:val="0"/>
          <w:sz w:val="24"/>
          <w:szCs w:val="24"/>
          <w:vertAlign w:val="superscript"/>
        </w:rPr>
        <w:t>2</w:t>
      </w:r>
      <w:r w:rsidRPr="00056A88">
        <w:rPr>
          <w:rFonts w:ascii="Book Antiqua" w:eastAsia="AdvPSSym" w:hAnsi="Book Antiqua" w:cs="Times New Roman"/>
          <w:kern w:val="0"/>
          <w:sz w:val="24"/>
          <w:szCs w:val="24"/>
          <w:vertAlign w:val="superscript"/>
        </w:rPr>
        <w:t>+</w:t>
      </w:r>
      <w:r w:rsidRPr="00056A88">
        <w:rPr>
          <w:rFonts w:ascii="Book Antiqua" w:eastAsia="Plantin" w:hAnsi="Book Antiqua" w:cs="Times New Roman"/>
          <w:kern w:val="0"/>
          <w:sz w:val="24"/>
          <w:szCs w:val="24"/>
        </w:rPr>
        <w:t>), zinc (Zn</w:t>
      </w:r>
      <w:r w:rsidRPr="00056A88">
        <w:rPr>
          <w:rFonts w:ascii="Book Antiqua" w:eastAsia="Plantin" w:hAnsi="Book Antiqua" w:cs="Times New Roman"/>
          <w:kern w:val="0"/>
          <w:sz w:val="24"/>
          <w:szCs w:val="24"/>
          <w:vertAlign w:val="superscript"/>
        </w:rPr>
        <w:t>2+</w:t>
      </w:r>
      <w:r w:rsidRPr="00056A88">
        <w:rPr>
          <w:rFonts w:ascii="Book Antiqua" w:eastAsia="Plantin" w:hAnsi="Book Antiqua" w:cs="Times New Roman"/>
          <w:kern w:val="0"/>
          <w:sz w:val="24"/>
          <w:szCs w:val="24"/>
        </w:rPr>
        <w:t>), manganese (Mn</w:t>
      </w:r>
      <w:r w:rsidRPr="00056A88">
        <w:rPr>
          <w:rFonts w:ascii="Book Antiqua" w:eastAsia="Plantin" w:hAnsi="Book Antiqua" w:cs="Times New Roman"/>
          <w:kern w:val="0"/>
          <w:sz w:val="24"/>
          <w:szCs w:val="24"/>
          <w:vertAlign w:val="superscript"/>
        </w:rPr>
        <w:t>2+</w:t>
      </w:r>
      <w:r w:rsidRPr="00056A88">
        <w:rPr>
          <w:rFonts w:ascii="Book Antiqua" w:eastAsia="Plantin" w:hAnsi="Book Antiqua" w:cs="Times New Roman"/>
          <w:kern w:val="0"/>
          <w:sz w:val="24"/>
          <w:szCs w:val="24"/>
        </w:rPr>
        <w:t>) or iron (Fe</w:t>
      </w:r>
      <w:r w:rsidRPr="00056A88">
        <w:rPr>
          <w:rFonts w:ascii="Book Antiqua" w:eastAsia="Plantin" w:hAnsi="Book Antiqua" w:cs="Times New Roman"/>
          <w:kern w:val="0"/>
          <w:sz w:val="24"/>
          <w:szCs w:val="24"/>
          <w:vertAlign w:val="superscript"/>
        </w:rPr>
        <w:t>2+</w:t>
      </w:r>
      <w:r w:rsidRPr="00056A88">
        <w:rPr>
          <w:rFonts w:ascii="Book Antiqua" w:eastAsia="Plantin" w:hAnsi="Book Antiqua" w:cs="Times New Roman"/>
          <w:kern w:val="0"/>
          <w:sz w:val="24"/>
          <w:szCs w:val="24"/>
        </w:rPr>
        <w:t xml:space="preserve">) as cofactors. </w:t>
      </w:r>
      <w:r w:rsidRPr="00056A88">
        <w:rPr>
          <w:rFonts w:ascii="Book Antiqua" w:hAnsi="Book Antiqua" w:cs="Times New Roman"/>
          <w:sz w:val="24"/>
          <w:szCs w:val="24"/>
        </w:rPr>
        <w:t>Ferric ions catalyze hydrogen peroxide,</w:t>
      </w:r>
      <w:r w:rsidRPr="00056A88">
        <w:rPr>
          <w:rFonts w:ascii="Book Antiqua" w:hAnsi="Book Antiqua" w:cs="Times New Roman"/>
          <w:kern w:val="0"/>
          <w:sz w:val="24"/>
          <w:szCs w:val="24"/>
        </w:rPr>
        <w:t xml:space="preserve"> which is the Fenton </w:t>
      </w:r>
      <w:proofErr w:type="gramStart"/>
      <w:r w:rsidRPr="00056A88">
        <w:rPr>
          <w:rFonts w:ascii="Book Antiqua" w:hAnsi="Book Antiqua" w:cs="Times New Roman"/>
          <w:kern w:val="0"/>
          <w:sz w:val="24"/>
          <w:szCs w:val="24"/>
        </w:rPr>
        <w:t>reaction</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46]</w:t>
      </w:r>
      <w:r w:rsidRPr="00056A88">
        <w:rPr>
          <w:rFonts w:ascii="Book Antiqua" w:eastAsia="Malgun Gothic" w:hAnsi="Book Antiqua" w:cs="Times New Roman"/>
          <w:kern w:val="0"/>
          <w:sz w:val="24"/>
          <w:szCs w:val="24"/>
        </w:rPr>
        <w:t>.</w:t>
      </w:r>
      <w:r w:rsidRPr="00056A88">
        <w:rPr>
          <w:rFonts w:ascii="Book Antiqua" w:eastAsia="Plantin" w:hAnsi="Book Antiqua" w:cs="Times New Roman"/>
          <w:kern w:val="0"/>
          <w:sz w:val="24"/>
          <w:szCs w:val="24"/>
        </w:rPr>
        <w:t xml:space="preserve"> </w:t>
      </w:r>
      <w:r w:rsidRPr="00056A88">
        <w:rPr>
          <w:rFonts w:ascii="Book Antiqua" w:hAnsi="Book Antiqua" w:cs="Times New Roman"/>
          <w:kern w:val="0"/>
          <w:sz w:val="24"/>
          <w:szCs w:val="24"/>
        </w:rPr>
        <w:t xml:space="preserve">Catalase, which is located in peroxisomes, </w:t>
      </w:r>
      <w:r w:rsidRPr="00056A88">
        <w:rPr>
          <w:rFonts w:ascii="Book Antiqua" w:eastAsia="Plantin" w:hAnsi="Book Antiqua" w:cs="Times New Roman"/>
          <w:kern w:val="0"/>
          <w:sz w:val="24"/>
          <w:szCs w:val="24"/>
        </w:rPr>
        <w:t xml:space="preserve">facilitates the decomposition </w:t>
      </w:r>
      <w:r w:rsidRPr="00056A88">
        <w:rPr>
          <w:rFonts w:ascii="Book Antiqua" w:hAnsi="Book Antiqua" w:cs="Times New Roman"/>
          <w:kern w:val="0"/>
          <w:sz w:val="24"/>
          <w:szCs w:val="24"/>
        </w:rPr>
        <w:t>of H</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rPr>
        <w:t>O</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rPr>
        <w:t xml:space="preserve"> to water and oxygen and protects cells from H</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rPr>
        <w:t>O</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rPr>
        <w:t xml:space="preserve"> produced within the </w:t>
      </w:r>
      <w:proofErr w:type="gramStart"/>
      <w:r w:rsidRPr="00056A88">
        <w:rPr>
          <w:rFonts w:ascii="Book Antiqua" w:hAnsi="Book Antiqua" w:cs="Times New Roman"/>
          <w:kern w:val="0"/>
          <w:sz w:val="24"/>
          <w:szCs w:val="24"/>
        </w:rPr>
        <w:t>cell</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46]</w:t>
      </w:r>
      <w:r w:rsidRPr="00056A88">
        <w:rPr>
          <w:rFonts w:ascii="Book Antiqua" w:hAnsi="Book Antiqua" w:cs="Times New Roman"/>
          <w:kern w:val="0"/>
          <w:sz w:val="24"/>
          <w:szCs w:val="24"/>
        </w:rPr>
        <w:t>. GPx catalyzes the reduction of hydrogen peroxide using cellular GSH as the reducing reagent. GPx converts H</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rPr>
        <w:t>O</w:t>
      </w:r>
      <w:r w:rsidRPr="00056A88">
        <w:rPr>
          <w:rFonts w:ascii="Book Antiqua" w:hAnsi="Book Antiqua" w:cs="Times New Roman"/>
          <w:kern w:val="0"/>
          <w:sz w:val="24"/>
          <w:szCs w:val="24"/>
          <w:vertAlign w:val="subscript"/>
        </w:rPr>
        <w:t xml:space="preserve">2 </w:t>
      </w:r>
      <w:r w:rsidRPr="00056A88">
        <w:rPr>
          <w:rFonts w:ascii="Book Antiqua" w:hAnsi="Book Antiqua" w:cs="Times New Roman"/>
          <w:kern w:val="0"/>
          <w:sz w:val="24"/>
          <w:szCs w:val="24"/>
        </w:rPr>
        <w:t>to H</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rPr>
        <w:t>O</w:t>
      </w:r>
      <w:r w:rsidRPr="00056A88">
        <w:rPr>
          <w:rFonts w:ascii="Book Antiqua" w:eastAsia="AdvPSSym" w:hAnsi="Book Antiqua" w:cs="Times New Roman"/>
          <w:kern w:val="0"/>
          <w:sz w:val="24"/>
          <w:szCs w:val="24"/>
        </w:rPr>
        <w:t>+</w:t>
      </w:r>
      <w:proofErr w:type="gramStart"/>
      <w:r w:rsidRPr="00056A88">
        <w:rPr>
          <w:rFonts w:ascii="Book Antiqua" w:hAnsi="Book Antiqua" w:cs="Times New Roman"/>
          <w:kern w:val="0"/>
          <w:sz w:val="24"/>
          <w:szCs w:val="24"/>
        </w:rPr>
        <w:t>O</w:t>
      </w:r>
      <w:r w:rsidRPr="00056A88">
        <w:rPr>
          <w:rFonts w:ascii="Book Antiqua" w:hAnsi="Book Antiqua" w:cs="Times New Roman"/>
          <w:kern w:val="0"/>
          <w:sz w:val="24"/>
          <w:szCs w:val="24"/>
          <w:vertAlign w:val="subscript"/>
        </w:rPr>
        <w:t>2</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47]</w:t>
      </w:r>
      <w:r w:rsidRPr="00056A88">
        <w:rPr>
          <w:rFonts w:ascii="Book Antiqua" w:hAnsi="Book Antiqua" w:cs="Times New Roman"/>
          <w:kern w:val="0"/>
          <w:sz w:val="24"/>
          <w:szCs w:val="24"/>
        </w:rPr>
        <w:t xml:space="preserve">. </w:t>
      </w:r>
      <w:r w:rsidRPr="00056A88">
        <w:rPr>
          <w:rFonts w:ascii="Book Antiqua" w:eastAsia="Plantin" w:hAnsi="Book Antiqua" w:cs="Times New Roman"/>
          <w:kern w:val="0"/>
          <w:sz w:val="24"/>
          <w:szCs w:val="24"/>
        </w:rPr>
        <w:t xml:space="preserve">Peroxiredoxins are thioredoxin peroxidases that catalyze the reduction of hydrogen peroxide, organic hydroperoxides and </w:t>
      </w:r>
      <w:proofErr w:type="gramStart"/>
      <w:r w:rsidRPr="00056A88">
        <w:rPr>
          <w:rFonts w:ascii="Book Antiqua" w:eastAsia="Plantin" w:hAnsi="Book Antiqua" w:cs="Times New Roman"/>
          <w:kern w:val="0"/>
          <w:sz w:val="24"/>
          <w:szCs w:val="24"/>
        </w:rPr>
        <w:t>peroxynitrite</w:t>
      </w:r>
      <w:r w:rsidRPr="00056A88">
        <w:rPr>
          <w:rFonts w:ascii="Book Antiqua" w:eastAsia="Plantin" w:hAnsi="Book Antiqua" w:cs="Times New Roman"/>
          <w:kern w:val="0"/>
          <w:sz w:val="24"/>
          <w:szCs w:val="24"/>
          <w:vertAlign w:val="superscript"/>
        </w:rPr>
        <w:t>[</w:t>
      </w:r>
      <w:proofErr w:type="gramEnd"/>
      <w:r w:rsidRPr="00056A88">
        <w:rPr>
          <w:rFonts w:ascii="Book Antiqua" w:eastAsia="Plantin" w:hAnsi="Book Antiqua" w:cs="Times New Roman"/>
          <w:kern w:val="0"/>
          <w:sz w:val="24"/>
          <w:szCs w:val="24"/>
          <w:vertAlign w:val="superscript"/>
        </w:rPr>
        <w:t>48]</w:t>
      </w:r>
      <w:r w:rsidRPr="00056A88">
        <w:rPr>
          <w:rFonts w:ascii="Book Antiqua" w:eastAsia="Plantin" w:hAnsi="Book Antiqua" w:cs="Times New Roman"/>
          <w:kern w:val="0"/>
          <w:sz w:val="24"/>
          <w:szCs w:val="24"/>
        </w:rPr>
        <w:t xml:space="preserve">. </w:t>
      </w:r>
      <w:r w:rsidRPr="00056A88">
        <w:rPr>
          <w:rFonts w:ascii="Book Antiqua" w:hAnsi="Book Antiqua" w:cs="Times New Roman"/>
          <w:kern w:val="0"/>
          <w:sz w:val="24"/>
          <w:szCs w:val="24"/>
        </w:rPr>
        <w:t xml:space="preserve">In neutrophil, </w:t>
      </w:r>
      <w:r w:rsidRPr="00056A88">
        <w:rPr>
          <w:rFonts w:ascii="Book Antiqua" w:hAnsi="Book Antiqua" w:cs="Times New Roman"/>
          <w:sz w:val="24"/>
          <w:szCs w:val="24"/>
        </w:rPr>
        <w:t xml:space="preserve">many species of bacteria are killed readily by a myeloperoxidase/hydrogen peroxide/chloride system. HOCl, oxidizing chloride ions, is the most bactericidal oxidant produced by </w:t>
      </w:r>
      <w:proofErr w:type="gramStart"/>
      <w:r w:rsidRPr="00056A88">
        <w:rPr>
          <w:rFonts w:ascii="Book Antiqua" w:hAnsi="Book Antiqua" w:cs="Times New Roman"/>
          <w:sz w:val="24"/>
          <w:szCs w:val="24"/>
        </w:rPr>
        <w:t>myeloperoxidase</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49]</w:t>
      </w:r>
      <w:r w:rsidRPr="00056A88">
        <w:rPr>
          <w:rFonts w:ascii="Book Antiqua" w:hAnsi="Book Antiqua" w:cs="Times New Roman"/>
          <w:kern w:val="0"/>
          <w:sz w:val="24"/>
          <w:szCs w:val="24"/>
        </w:rPr>
        <w:t>.</w:t>
      </w:r>
    </w:p>
    <w:p w:rsidR="00967ACE" w:rsidRPr="00056A88" w:rsidRDefault="00967ACE" w:rsidP="00056A88">
      <w:pPr>
        <w:wordWrap/>
        <w:adjustRightInd w:val="0"/>
        <w:spacing w:after="0" w:line="360" w:lineRule="auto"/>
        <w:rPr>
          <w:rFonts w:ascii="Book Antiqua" w:hAnsi="Book Antiqua" w:cs="Times New Roman"/>
          <w:kern w:val="0"/>
          <w:sz w:val="24"/>
          <w:szCs w:val="24"/>
        </w:rPr>
      </w:pPr>
      <w:r w:rsidRPr="00056A88">
        <w:rPr>
          <w:rFonts w:ascii="Book Antiqua" w:hAnsi="Book Antiqua" w:cs="Times New Roman"/>
          <w:kern w:val="0"/>
          <w:sz w:val="24"/>
          <w:szCs w:val="24"/>
        </w:rPr>
        <w:t xml:space="preserve"> </w:t>
      </w:r>
    </w:p>
    <w:p w:rsidR="00967ACE" w:rsidRPr="00056A88" w:rsidRDefault="00967ACE" w:rsidP="00056A88">
      <w:pPr>
        <w:wordWrap/>
        <w:spacing w:after="0" w:line="360" w:lineRule="auto"/>
        <w:rPr>
          <w:rFonts w:ascii="Book Antiqua" w:eastAsia="Plantin-Bold" w:hAnsi="Book Antiqua" w:cs="Times New Roman"/>
          <w:b/>
          <w:bCs/>
          <w:caps/>
          <w:kern w:val="0"/>
          <w:sz w:val="24"/>
          <w:szCs w:val="24"/>
        </w:rPr>
      </w:pPr>
      <w:r w:rsidRPr="00056A88">
        <w:rPr>
          <w:rFonts w:ascii="Book Antiqua" w:eastAsia="Plantin-Bold" w:hAnsi="Book Antiqua" w:cs="Times New Roman"/>
          <w:b/>
          <w:bCs/>
          <w:caps/>
          <w:kern w:val="0"/>
          <w:sz w:val="24"/>
          <w:szCs w:val="24"/>
        </w:rPr>
        <w:t>The role of ROS in cancer cells</w:t>
      </w:r>
    </w:p>
    <w:p w:rsidR="00E14C7E" w:rsidRPr="00056A88" w:rsidRDefault="00E14C7E" w:rsidP="00056A88">
      <w:pPr>
        <w:wordWrap/>
        <w:adjustRightInd w:val="0"/>
        <w:spacing w:after="0" w:line="360" w:lineRule="auto"/>
        <w:rPr>
          <w:rFonts w:ascii="Book Antiqua" w:eastAsia="GulliverRM" w:hAnsi="Book Antiqua" w:cs="Times New Roman"/>
          <w:kern w:val="0"/>
          <w:sz w:val="24"/>
          <w:szCs w:val="24"/>
        </w:rPr>
      </w:pPr>
      <w:bookmarkStart w:id="44" w:name="OLE_LINK12"/>
      <w:bookmarkStart w:id="45" w:name="OLE_LINK13"/>
      <w:r w:rsidRPr="00056A88">
        <w:rPr>
          <w:rFonts w:ascii="Book Antiqua" w:eastAsia="GulliverRM" w:hAnsi="Book Antiqua" w:cs="Times New Roman"/>
          <w:kern w:val="0"/>
          <w:sz w:val="24"/>
          <w:szCs w:val="24"/>
        </w:rPr>
        <w:t xml:space="preserve">Besides, genetic factors have important roles in the transforming events that lead to carcinogenesis. </w:t>
      </w:r>
      <w:r w:rsidRPr="00056A88">
        <w:rPr>
          <w:rFonts w:ascii="Book Antiqua" w:hAnsi="Book Antiqua" w:cs="Times New Roman"/>
          <w:kern w:val="0"/>
          <w:sz w:val="24"/>
          <w:szCs w:val="24"/>
        </w:rPr>
        <w:t xml:space="preserve">The enhanced oxidative stress </w:t>
      </w:r>
      <w:r w:rsidRPr="00056A88">
        <w:rPr>
          <w:rFonts w:ascii="Book Antiqua" w:eastAsia="GulliverRM" w:hAnsi="Book Antiqua" w:cs="Times New Roman"/>
          <w:kern w:val="0"/>
          <w:sz w:val="24"/>
          <w:szCs w:val="24"/>
        </w:rPr>
        <w:t xml:space="preserve">is generally associated with </w:t>
      </w:r>
      <w:r w:rsidRPr="00056A88">
        <w:rPr>
          <w:rFonts w:ascii="Book Antiqua" w:hAnsi="Book Antiqua" w:cs="Times New Roman"/>
          <w:kern w:val="0"/>
          <w:sz w:val="24"/>
          <w:szCs w:val="24"/>
        </w:rPr>
        <w:t xml:space="preserve">cancer promotion and progression. </w:t>
      </w:r>
      <w:r w:rsidRPr="00056A88">
        <w:rPr>
          <w:rFonts w:ascii="Book Antiqua" w:eastAsia="GulliverRM" w:hAnsi="Book Antiqua" w:cs="Times New Roman"/>
          <w:kern w:val="0"/>
          <w:sz w:val="24"/>
          <w:szCs w:val="24"/>
        </w:rPr>
        <w:t xml:space="preserve">Meanwhile, high levels of ROS are less harmful in cancer cells than they would be in normal cells because cancer cells have </w:t>
      </w:r>
      <w:r w:rsidRPr="00056A88">
        <w:rPr>
          <w:rFonts w:ascii="Book Antiqua" w:hAnsi="Book Antiqua" w:cs="Times New Roman"/>
          <w:kern w:val="0"/>
          <w:sz w:val="24"/>
          <w:szCs w:val="24"/>
        </w:rPr>
        <w:t>developed mechanisms to keep themselves from intrinsic oxidative stress through regulation of antioxidant functions and pro-survival molecules</w:t>
      </w:r>
      <w:r w:rsidRPr="00056A88">
        <w:rPr>
          <w:rFonts w:ascii="Book Antiqua" w:hAnsi="Book Antiqua" w:cs="Times New Roman"/>
          <w:kern w:val="0"/>
          <w:sz w:val="24"/>
          <w:szCs w:val="24"/>
          <w:vertAlign w:val="superscript"/>
        </w:rPr>
        <w:t>[16,17]</w:t>
      </w:r>
      <w:r w:rsidRPr="00056A88">
        <w:rPr>
          <w:rFonts w:ascii="Book Antiqua" w:eastAsia="GulliverRM" w:hAnsi="Book Antiqua" w:cs="Times New Roman"/>
          <w:kern w:val="0"/>
          <w:sz w:val="24"/>
          <w:szCs w:val="24"/>
        </w:rPr>
        <w:t>; however, oxidative stress still has a negative impact on various types of cancer cells as well</w:t>
      </w:r>
      <w:r w:rsidRPr="00056A88">
        <w:rPr>
          <w:rFonts w:ascii="Book Antiqua" w:eastAsia="GulliverRM" w:hAnsi="Book Antiqua" w:cs="Times New Roman"/>
          <w:kern w:val="0"/>
          <w:sz w:val="24"/>
          <w:szCs w:val="24"/>
          <w:vertAlign w:val="superscript"/>
        </w:rPr>
        <w:t>[50,51]</w:t>
      </w:r>
      <w:r w:rsidRPr="00056A88">
        <w:rPr>
          <w:rFonts w:ascii="Book Antiqua" w:eastAsia="GulliverRM" w:hAnsi="Book Antiqua" w:cs="Times New Roman"/>
          <w:kern w:val="0"/>
          <w:sz w:val="24"/>
          <w:szCs w:val="24"/>
        </w:rPr>
        <w:t xml:space="preserve">. </w:t>
      </w:r>
      <w:r w:rsidRPr="00056A88">
        <w:rPr>
          <w:rFonts w:ascii="Book Antiqua" w:hAnsi="Book Antiqua" w:cs="Times New Roman"/>
          <w:sz w:val="24"/>
          <w:szCs w:val="24"/>
        </w:rPr>
        <w:t>The identification of specific alterations in critical cellular components by ROS</w:t>
      </w:r>
      <w:r w:rsidRPr="00056A88">
        <w:rPr>
          <w:rStyle w:val="apple-converted-space"/>
          <w:rFonts w:ascii="Book Antiqua" w:hAnsi="Book Antiqua" w:cs="Times New Roman"/>
          <w:sz w:val="24"/>
          <w:szCs w:val="24"/>
        </w:rPr>
        <w:t> </w:t>
      </w:r>
      <w:r w:rsidRPr="00056A88">
        <w:rPr>
          <w:rFonts w:ascii="Book Antiqua" w:hAnsi="Book Antiqua" w:cs="Times New Roman"/>
          <w:sz w:val="24"/>
          <w:szCs w:val="24"/>
        </w:rPr>
        <w:t>can provide evidences for early detection, prevention of cancer.</w:t>
      </w:r>
    </w:p>
    <w:bookmarkEnd w:id="44"/>
    <w:bookmarkEnd w:id="45"/>
    <w:p w:rsidR="00967ACE" w:rsidRPr="00056A88" w:rsidRDefault="00967ACE" w:rsidP="00056A88">
      <w:pPr>
        <w:tabs>
          <w:tab w:val="left" w:pos="6486"/>
        </w:tabs>
        <w:wordWrap/>
        <w:adjustRightInd w:val="0"/>
        <w:spacing w:after="0" w:line="360" w:lineRule="auto"/>
        <w:rPr>
          <w:rFonts w:ascii="Book Antiqua" w:eastAsia="GulliverRM" w:hAnsi="Book Antiqua" w:cs="Times New Roman"/>
          <w:kern w:val="0"/>
          <w:sz w:val="24"/>
          <w:szCs w:val="24"/>
        </w:rPr>
      </w:pPr>
      <w:r w:rsidRPr="00056A88">
        <w:rPr>
          <w:rFonts w:ascii="Book Antiqua" w:eastAsia="GulliverRM" w:hAnsi="Book Antiqua" w:cs="Times New Roman"/>
          <w:kern w:val="0"/>
          <w:sz w:val="24"/>
          <w:szCs w:val="24"/>
        </w:rPr>
        <w:tab/>
      </w:r>
    </w:p>
    <w:p w:rsidR="00E14C7E" w:rsidRPr="00056A88" w:rsidRDefault="00967ACE" w:rsidP="00056A88">
      <w:pPr>
        <w:wordWrap/>
        <w:spacing w:after="0" w:line="360" w:lineRule="auto"/>
        <w:rPr>
          <w:rFonts w:ascii="Book Antiqua" w:eastAsia="Plantin-Bold" w:hAnsi="Book Antiqua" w:cs="Times New Roman"/>
          <w:b/>
          <w:bCs/>
          <w:i/>
          <w:kern w:val="0"/>
          <w:sz w:val="24"/>
          <w:szCs w:val="24"/>
        </w:rPr>
      </w:pPr>
      <w:r w:rsidRPr="00056A88">
        <w:rPr>
          <w:rFonts w:ascii="Book Antiqua" w:eastAsia="Plantin-Bold" w:hAnsi="Book Antiqua" w:cs="Times New Roman"/>
          <w:b/>
          <w:bCs/>
          <w:i/>
          <w:kern w:val="0"/>
          <w:sz w:val="24"/>
          <w:szCs w:val="24"/>
        </w:rPr>
        <w:t>ROS in chronic inflammation associated with cancer</w:t>
      </w:r>
      <w:bookmarkStart w:id="46" w:name="OLE_LINK14"/>
      <w:bookmarkStart w:id="47" w:name="OLE_LINK15"/>
      <w:bookmarkStart w:id="48" w:name="OLE_LINK16"/>
    </w:p>
    <w:bookmarkEnd w:id="46"/>
    <w:bookmarkEnd w:id="47"/>
    <w:bookmarkEnd w:id="48"/>
    <w:p w:rsidR="00E14C7E" w:rsidRPr="00056A88" w:rsidRDefault="00E14C7E" w:rsidP="00056A88">
      <w:pPr>
        <w:wordWrap/>
        <w:spacing w:after="0" w:line="360" w:lineRule="auto"/>
        <w:rPr>
          <w:rFonts w:ascii="Book Antiqua" w:hAnsi="Book Antiqua" w:cs="Times New Roman"/>
          <w:kern w:val="0"/>
          <w:sz w:val="24"/>
          <w:szCs w:val="24"/>
        </w:rPr>
      </w:pPr>
      <w:r w:rsidRPr="00056A88">
        <w:rPr>
          <w:rFonts w:ascii="Book Antiqua" w:eastAsia="Arial Unicode MS" w:hAnsi="Book Antiqua" w:cs="Times New Roman"/>
          <w:sz w:val="24"/>
          <w:szCs w:val="24"/>
        </w:rPr>
        <w:t xml:space="preserve">Over the several years’ studies about the cytokine, </w:t>
      </w:r>
      <w:r w:rsidRPr="00056A88">
        <w:rPr>
          <w:rStyle w:val="apple-converted-space"/>
          <w:rFonts w:ascii="Book Antiqua" w:eastAsia="Arial Unicode MS" w:hAnsi="Book Antiqua" w:cs="Times New Roman"/>
          <w:sz w:val="24"/>
          <w:szCs w:val="24"/>
        </w:rPr>
        <w:t>i</w:t>
      </w:r>
      <w:r w:rsidRPr="00056A88">
        <w:rPr>
          <w:rFonts w:ascii="Book Antiqua" w:eastAsia="Arial Unicode MS" w:hAnsi="Book Antiqua" w:cs="Times New Roman"/>
          <w:sz w:val="24"/>
          <w:szCs w:val="24"/>
        </w:rPr>
        <w:t xml:space="preserve">nflammatory cells and cytokines found in neoplastic tissues seems to contribute to tumor growth, progression, and </w:t>
      </w:r>
      <w:r w:rsidRPr="00056A88">
        <w:rPr>
          <w:rFonts w:ascii="Book Antiqua" w:eastAsia="Arial Unicode MS" w:hAnsi="Book Antiqua" w:cs="Times New Roman"/>
          <w:sz w:val="24"/>
          <w:szCs w:val="24"/>
        </w:rPr>
        <w:lastRenderedPageBreak/>
        <w:t xml:space="preserve">immunosuppression. ROS induced by these cells and cytokines facilitate cancer growth, invasion, and metastasis through DNA damage or inhibition of DNA repair. </w:t>
      </w:r>
      <w:r w:rsidRPr="00056A88">
        <w:rPr>
          <w:rFonts w:ascii="Book Antiqua" w:hAnsi="Book Antiqua" w:cs="Times New Roman"/>
          <w:sz w:val="24"/>
          <w:szCs w:val="24"/>
        </w:rPr>
        <w:t>Chronic inflammation predisposes cells for an oncogenic transformation through overproduction of ROS,</w:t>
      </w:r>
      <w:r w:rsidRPr="00056A88">
        <w:rPr>
          <w:rStyle w:val="apple-converted-space"/>
          <w:rFonts w:ascii="Book Antiqua" w:hAnsi="Book Antiqua" w:cs="Times New Roman"/>
          <w:sz w:val="24"/>
          <w:szCs w:val="24"/>
        </w:rPr>
        <w:t> </w:t>
      </w:r>
      <w:r w:rsidRPr="00056A88">
        <w:rPr>
          <w:rFonts w:ascii="Book Antiqua" w:hAnsi="Book Antiqua" w:cs="Times New Roman"/>
          <w:sz w:val="24"/>
          <w:szCs w:val="24"/>
        </w:rPr>
        <w:t xml:space="preserve">increased COX-2, and aberrant NF-κB </w:t>
      </w:r>
      <w:proofErr w:type="gramStart"/>
      <w:r w:rsidRPr="00056A88">
        <w:rPr>
          <w:rFonts w:ascii="Book Antiqua" w:hAnsi="Book Antiqua" w:cs="Times New Roman"/>
          <w:sz w:val="24"/>
          <w:szCs w:val="24"/>
        </w:rPr>
        <w:t>expression</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52,53]</w:t>
      </w:r>
      <w:r w:rsidRPr="00056A88">
        <w:rPr>
          <w:rFonts w:ascii="Book Antiqua" w:hAnsi="Book Antiqua" w:cs="Times New Roman"/>
          <w:kern w:val="0"/>
          <w:sz w:val="24"/>
          <w:szCs w:val="24"/>
        </w:rPr>
        <w:t xml:space="preserve">. </w:t>
      </w:r>
      <w:r w:rsidRPr="00056A88">
        <w:rPr>
          <w:rFonts w:ascii="Book Antiqua" w:hAnsi="Book Antiqua" w:cs="Times New Roman"/>
          <w:color w:val="111111"/>
          <w:sz w:val="24"/>
          <w:szCs w:val="24"/>
        </w:rPr>
        <w:t>Defective mitochondria have also been</w:t>
      </w:r>
      <w:r w:rsidRPr="00056A88">
        <w:rPr>
          <w:rStyle w:val="apple-converted-space"/>
          <w:rFonts w:ascii="Book Antiqua" w:hAnsi="Book Antiqua" w:cs="Times New Roman"/>
          <w:color w:val="111111"/>
          <w:sz w:val="24"/>
          <w:szCs w:val="24"/>
        </w:rPr>
        <w:t xml:space="preserve"> characterized </w:t>
      </w:r>
      <w:r w:rsidRPr="00056A88">
        <w:rPr>
          <w:rFonts w:ascii="Book Antiqua" w:hAnsi="Book Antiqua" w:cs="Times New Roman"/>
          <w:color w:val="111111"/>
          <w:sz w:val="24"/>
          <w:szCs w:val="24"/>
        </w:rPr>
        <w:t xml:space="preserve">by excessive ROS production in several chronic human diseases associated with inflammation. </w:t>
      </w:r>
      <w:r w:rsidRPr="00056A88">
        <w:rPr>
          <w:rFonts w:ascii="Book Antiqua" w:hAnsi="Book Antiqua" w:cs="Times New Roman"/>
          <w:color w:val="000000"/>
          <w:sz w:val="24"/>
          <w:szCs w:val="24"/>
        </w:rPr>
        <w:t>ROS derived from mitochondria</w:t>
      </w:r>
      <w:r w:rsidRPr="00056A88">
        <w:rPr>
          <w:rStyle w:val="apple-converted-space"/>
          <w:rFonts w:ascii="Book Antiqua" w:hAnsi="Book Antiqua" w:cs="Times New Roman"/>
          <w:color w:val="000000"/>
          <w:sz w:val="24"/>
          <w:szCs w:val="24"/>
        </w:rPr>
        <w:t> (mtROS) enhance signaling pathways to produce pro-</w:t>
      </w:r>
      <w:r w:rsidRPr="00056A88">
        <w:rPr>
          <w:rFonts w:ascii="Book Antiqua" w:hAnsi="Book Antiqua" w:cs="Times New Roman"/>
          <w:color w:val="000000"/>
          <w:sz w:val="24"/>
          <w:szCs w:val="24"/>
        </w:rPr>
        <w:t xml:space="preserve">inflammatory cytokine subsets. </w:t>
      </w:r>
      <w:proofErr w:type="gramStart"/>
      <w:r w:rsidRPr="00056A88">
        <w:rPr>
          <w:rFonts w:ascii="Book Antiqua" w:hAnsi="Book Antiqua" w:cs="Times New Roman"/>
          <w:color w:val="111111"/>
          <w:sz w:val="24"/>
          <w:szCs w:val="24"/>
        </w:rPr>
        <w:t>mtROS</w:t>
      </w:r>
      <w:proofErr w:type="gramEnd"/>
      <w:r w:rsidRPr="00056A88">
        <w:rPr>
          <w:rFonts w:ascii="Book Antiqua" w:hAnsi="Book Antiqua" w:cs="Times New Roman"/>
          <w:color w:val="111111"/>
          <w:sz w:val="24"/>
          <w:szCs w:val="24"/>
        </w:rPr>
        <w:t xml:space="preserve"> activates </w:t>
      </w:r>
      <w:r w:rsidRPr="00056A88">
        <w:rPr>
          <w:rFonts w:ascii="Book Antiqua" w:hAnsi="Book Antiqua" w:cs="Times New Roman"/>
          <w:iCs/>
          <w:color w:val="252525"/>
          <w:sz w:val="24"/>
          <w:szCs w:val="24"/>
        </w:rPr>
        <w:t>NOD-like receptor family, pyrin domain containing 3 (</w:t>
      </w:r>
      <w:r w:rsidRPr="00056A88">
        <w:rPr>
          <w:rFonts w:ascii="Book Antiqua" w:hAnsi="Book Antiqua" w:cs="Times New Roman"/>
          <w:color w:val="111111"/>
          <w:sz w:val="24"/>
          <w:szCs w:val="24"/>
        </w:rPr>
        <w:t>NLRP3) inflammasome-dependent pro-inflammatory cytokine production</w:t>
      </w:r>
      <w:r w:rsidRPr="00056A88">
        <w:rPr>
          <w:rFonts w:ascii="Book Antiqua" w:eastAsia="Malgun Gothic" w:hAnsi="Book Antiqua" w:cs="Times New Roman"/>
          <w:kern w:val="0"/>
          <w:sz w:val="24"/>
          <w:szCs w:val="24"/>
          <w:vertAlign w:val="superscript"/>
        </w:rPr>
        <w:t>[18,54]</w:t>
      </w:r>
      <w:r w:rsidRPr="00056A88">
        <w:rPr>
          <w:rFonts w:ascii="Book Antiqua" w:hAnsi="Book Antiqua" w:cs="Times New Roman"/>
          <w:kern w:val="0"/>
          <w:sz w:val="24"/>
          <w:szCs w:val="24"/>
        </w:rPr>
        <w:t xml:space="preserve">. </w:t>
      </w:r>
    </w:p>
    <w:p w:rsidR="00E14C7E" w:rsidRPr="00056A88" w:rsidRDefault="00E14C7E" w:rsidP="00056A88">
      <w:pPr>
        <w:wordWrap/>
        <w:spacing w:after="0" w:line="360" w:lineRule="auto"/>
        <w:ind w:firstLineChars="100" w:firstLine="240"/>
        <w:rPr>
          <w:rFonts w:ascii="Book Antiqua" w:hAnsi="Book Antiqua" w:cs="Times New Roman"/>
          <w:b/>
          <w:sz w:val="24"/>
          <w:szCs w:val="24"/>
        </w:rPr>
      </w:pPr>
      <w:r w:rsidRPr="00056A88">
        <w:rPr>
          <w:rFonts w:ascii="Book Antiqua" w:eastAsia="Arial Unicode MS" w:hAnsi="Book Antiqua" w:cs="Times New Roman"/>
          <w:sz w:val="24"/>
          <w:szCs w:val="24"/>
        </w:rPr>
        <w:t xml:space="preserve">Oxidative stress can activate </w:t>
      </w:r>
      <w:r w:rsidR="005212CE" w:rsidRPr="00056A88">
        <w:rPr>
          <w:rFonts w:ascii="Book Antiqua" w:eastAsia="Arial Unicode MS" w:hAnsi="Book Antiqua" w:cs="Times New Roman"/>
          <w:sz w:val="24"/>
          <w:szCs w:val="24"/>
        </w:rPr>
        <w:t>various</w:t>
      </w:r>
      <w:r w:rsidRPr="00056A88">
        <w:rPr>
          <w:rFonts w:ascii="Book Antiqua" w:eastAsia="Arial Unicode MS" w:hAnsi="Book Antiqua" w:cs="Times New Roman"/>
          <w:sz w:val="24"/>
          <w:szCs w:val="24"/>
        </w:rPr>
        <w:t xml:space="preserve"> transcription factors including NF-κB, activating protein-1 (AP-1), p53, and </w:t>
      </w:r>
      <w:r w:rsidRPr="00056A88">
        <w:rPr>
          <w:rFonts w:ascii="Book Antiqua" w:hAnsi="Book Antiqua" w:cs="Times New Roman"/>
          <w:sz w:val="24"/>
          <w:szCs w:val="24"/>
        </w:rPr>
        <w:t>hypoxia inducible factor-1α</w:t>
      </w:r>
      <w:r w:rsidRPr="00056A88">
        <w:rPr>
          <w:rStyle w:val="apple-converted-space"/>
          <w:rFonts w:ascii="Book Antiqua" w:hAnsi="Book Antiqua" w:cs="Times New Roman"/>
          <w:sz w:val="24"/>
          <w:szCs w:val="24"/>
        </w:rPr>
        <w:t> (</w:t>
      </w:r>
      <w:r w:rsidRPr="00056A88">
        <w:rPr>
          <w:rFonts w:ascii="Book Antiqua" w:eastAsia="Arial Unicode MS" w:hAnsi="Book Antiqua" w:cs="Times New Roman"/>
          <w:sz w:val="24"/>
          <w:szCs w:val="24"/>
        </w:rPr>
        <w:t xml:space="preserve">HIF-1α). </w:t>
      </w:r>
      <w:r w:rsidRPr="00056A88">
        <w:rPr>
          <w:rFonts w:ascii="Book Antiqua" w:hAnsi="Book Antiqua" w:cs="Times New Roman"/>
          <w:color w:val="000000"/>
          <w:sz w:val="24"/>
          <w:szCs w:val="24"/>
        </w:rPr>
        <w:t xml:space="preserve">Activation of these transcription factors can result in the expression of </w:t>
      </w:r>
      <w:r w:rsidR="005212CE" w:rsidRPr="00056A88">
        <w:rPr>
          <w:rFonts w:ascii="Book Antiqua" w:hAnsi="Book Antiqua" w:cs="Times New Roman"/>
          <w:color w:val="000000"/>
          <w:sz w:val="24"/>
          <w:szCs w:val="24"/>
        </w:rPr>
        <w:t>numerouos</w:t>
      </w:r>
      <w:r w:rsidRPr="00056A88">
        <w:rPr>
          <w:rFonts w:ascii="Book Antiqua" w:hAnsi="Book Antiqua" w:cs="Times New Roman"/>
          <w:color w:val="000000"/>
          <w:sz w:val="24"/>
          <w:szCs w:val="24"/>
        </w:rPr>
        <w:t xml:space="preserve"> different genes, including cytokines and </w:t>
      </w:r>
      <w:proofErr w:type="gramStart"/>
      <w:r w:rsidRPr="00056A88">
        <w:rPr>
          <w:rFonts w:ascii="Book Antiqua" w:hAnsi="Book Antiqua" w:cs="Times New Roman"/>
          <w:color w:val="000000"/>
          <w:sz w:val="24"/>
          <w:szCs w:val="24"/>
        </w:rPr>
        <w:t>chemokines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55,56]</w:t>
      </w:r>
      <w:r w:rsidRPr="00056A88">
        <w:rPr>
          <w:rFonts w:ascii="Book Antiqua" w:eastAsia="Malgun Gothic" w:hAnsi="Book Antiqua" w:cs="Times New Roman"/>
          <w:kern w:val="0"/>
          <w:sz w:val="24"/>
          <w:szCs w:val="24"/>
        </w:rPr>
        <w:t>.</w:t>
      </w:r>
      <w:r w:rsidRPr="00056A88">
        <w:rPr>
          <w:rFonts w:ascii="Book Antiqua" w:hAnsi="Book Antiqua" w:cs="Times New Roman"/>
          <w:b/>
          <w:sz w:val="24"/>
          <w:szCs w:val="24"/>
        </w:rPr>
        <w:t xml:space="preserve"> </w:t>
      </w:r>
      <w:r w:rsidRPr="00056A88">
        <w:rPr>
          <w:rFonts w:ascii="Book Antiqua" w:eastAsia="GulliverRM" w:hAnsi="Book Antiqua" w:cs="Times New Roman"/>
          <w:kern w:val="0"/>
          <w:sz w:val="24"/>
          <w:szCs w:val="24"/>
        </w:rPr>
        <w:t>Nuclear factor erythroid-related factor 2 (Nrf2) is one of the master transcription regulators in controlling antioxidant responses.</w:t>
      </w:r>
      <w:r w:rsidRPr="00056A88">
        <w:rPr>
          <w:rFonts w:ascii="Book Antiqua" w:eastAsia="宋体" w:hAnsi="Book Antiqua" w:cs="Times New Roman"/>
          <w:kern w:val="0"/>
          <w:sz w:val="24"/>
          <w:szCs w:val="24"/>
          <w:lang w:eastAsia="zh-CN"/>
        </w:rPr>
        <w:t xml:space="preserve"> </w:t>
      </w:r>
      <w:r w:rsidRPr="00056A88">
        <w:rPr>
          <w:rFonts w:ascii="Book Antiqua" w:eastAsia="GulliverRM" w:hAnsi="Book Antiqua" w:cs="Times New Roman"/>
          <w:kern w:val="0"/>
          <w:sz w:val="24"/>
          <w:szCs w:val="24"/>
        </w:rPr>
        <w:t xml:space="preserve">Nrf2 controls the expression of hundreds of genes, including </w:t>
      </w:r>
      <w:proofErr w:type="gramStart"/>
      <w:r w:rsidRPr="00056A88">
        <w:rPr>
          <w:rFonts w:ascii="Book Antiqua" w:eastAsia="Arial Unicode MS" w:hAnsi="Book Antiqua" w:cs="Times New Roman"/>
          <w:color w:val="2E2E2E"/>
          <w:sz w:val="24"/>
          <w:szCs w:val="24"/>
        </w:rPr>
        <w:t>NAD(</w:t>
      </w:r>
      <w:proofErr w:type="gramEnd"/>
      <w:r w:rsidRPr="00056A88">
        <w:rPr>
          <w:rFonts w:ascii="Book Antiqua" w:eastAsia="Arial Unicode MS" w:hAnsi="Book Antiqua" w:cs="Times New Roman"/>
          <w:color w:val="2E2E2E"/>
          <w:sz w:val="24"/>
          <w:szCs w:val="24"/>
        </w:rPr>
        <w:t>P)H:quinone oxidoreductase 1 (NQO1), Glutathione S-transferase (</w:t>
      </w:r>
      <w:r w:rsidRPr="00056A88">
        <w:rPr>
          <w:rFonts w:ascii="Book Antiqua" w:eastAsia="GulliverRM" w:hAnsi="Book Antiqua" w:cs="Times New Roman"/>
          <w:kern w:val="0"/>
          <w:sz w:val="24"/>
          <w:szCs w:val="24"/>
        </w:rPr>
        <w:t>GST), GPx and oxidoreductases for inflammatory responses, tissue remodeling and fibrosis, carcinogenesis, and metastasis</w:t>
      </w:r>
      <w:r w:rsidRPr="00056A88">
        <w:rPr>
          <w:rFonts w:ascii="Book Antiqua" w:eastAsia="Malgun Gothic" w:hAnsi="Book Antiqua" w:cs="Times New Roman"/>
          <w:kern w:val="0"/>
          <w:sz w:val="24"/>
          <w:szCs w:val="24"/>
          <w:vertAlign w:val="superscript"/>
        </w:rPr>
        <w:t>[57-59]</w:t>
      </w:r>
      <w:r w:rsidRPr="00056A88">
        <w:rPr>
          <w:rFonts w:ascii="Book Antiqua" w:eastAsia="Malgun Gothic" w:hAnsi="Book Antiqua" w:cs="Times New Roman"/>
          <w:kern w:val="0"/>
          <w:sz w:val="24"/>
          <w:szCs w:val="24"/>
        </w:rPr>
        <w:t>.</w:t>
      </w:r>
      <w:r w:rsidRPr="00056A88">
        <w:rPr>
          <w:rFonts w:ascii="Book Antiqua" w:eastAsia="GulliverRM" w:hAnsi="Book Antiqua" w:cs="Times New Roman"/>
          <w:kern w:val="0"/>
          <w:sz w:val="24"/>
          <w:szCs w:val="24"/>
        </w:rPr>
        <w:t xml:space="preserve"> Kelch-like protein 1 (Keap1)</w:t>
      </w:r>
      <w:r w:rsidRPr="00056A88">
        <w:rPr>
          <w:rFonts w:ascii="Book Antiqua" w:eastAsia="Arial Unicode MS" w:hAnsi="Book Antiqua" w:cs="Times New Roman"/>
          <w:color w:val="2E2E2E"/>
          <w:sz w:val="24"/>
          <w:szCs w:val="24"/>
        </w:rPr>
        <w:t xml:space="preserve">, a </w:t>
      </w:r>
      <w:r w:rsidRPr="00056A88">
        <w:rPr>
          <w:rFonts w:ascii="Book Antiqua" w:eastAsia="Arial Unicode MS" w:hAnsi="Book Antiqua" w:cs="Times New Roman"/>
          <w:sz w:val="24"/>
          <w:szCs w:val="24"/>
        </w:rPr>
        <w:t xml:space="preserve">suppressor protein anchored in the cytoplasm that physically binds Nrf2, controls the access of </w:t>
      </w:r>
      <w:r w:rsidRPr="00056A88">
        <w:rPr>
          <w:rFonts w:ascii="Book Antiqua" w:eastAsia="GulliverRM" w:hAnsi="Book Antiqua" w:cs="Times New Roman"/>
          <w:kern w:val="0"/>
          <w:sz w:val="24"/>
          <w:szCs w:val="24"/>
        </w:rPr>
        <w:t>Nrf2 to promoters of Antioxidant Response Element (ARE)-regulated antioxidant enzymes</w:t>
      </w:r>
      <w:r w:rsidR="003A74CD">
        <w:rPr>
          <w:rFonts w:ascii="Book Antiqua" w:hAnsi="Book Antiqua" w:cs="Times New Roman"/>
          <w:kern w:val="0"/>
          <w:sz w:val="24"/>
          <w:szCs w:val="24"/>
          <w:vertAlign w:val="superscript"/>
        </w:rPr>
        <w:t>[60,</w:t>
      </w:r>
      <w:r w:rsidRPr="00056A88">
        <w:rPr>
          <w:rFonts w:ascii="Book Antiqua" w:hAnsi="Book Antiqua" w:cs="Times New Roman"/>
          <w:kern w:val="0"/>
          <w:sz w:val="24"/>
          <w:szCs w:val="24"/>
          <w:vertAlign w:val="superscript"/>
        </w:rPr>
        <w:t>61]</w:t>
      </w:r>
      <w:r w:rsidRPr="00056A88">
        <w:rPr>
          <w:rFonts w:ascii="Book Antiqua" w:eastAsia="GulliverRM" w:hAnsi="Book Antiqua" w:cs="Times New Roman"/>
          <w:kern w:val="0"/>
          <w:sz w:val="24"/>
          <w:szCs w:val="24"/>
        </w:rPr>
        <w:t xml:space="preserve">. MAPK, PI3K, atypical protein kinase C (PKC), and other pathways are also found as </w:t>
      </w:r>
      <w:r w:rsidRPr="00056A88">
        <w:rPr>
          <w:rFonts w:ascii="Book Antiqua" w:eastAsia="Arial Unicode MS" w:hAnsi="Book Antiqua" w:cs="Times New Roman"/>
          <w:sz w:val="24"/>
          <w:szCs w:val="24"/>
        </w:rPr>
        <w:t xml:space="preserve">alternative pathways for Nrf2 </w:t>
      </w:r>
      <w:proofErr w:type="gramStart"/>
      <w:r w:rsidRPr="00056A88">
        <w:rPr>
          <w:rFonts w:ascii="Book Antiqua" w:eastAsia="Arial Unicode MS" w:hAnsi="Book Antiqua" w:cs="Times New Roman"/>
          <w:sz w:val="24"/>
          <w:szCs w:val="24"/>
        </w:rPr>
        <w:t>activation</w:t>
      </w:r>
      <w:r w:rsidRPr="00056A88">
        <w:rPr>
          <w:rFonts w:ascii="Book Antiqua" w:eastAsia="GulliverRM"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62,63]</w:t>
      </w:r>
      <w:r w:rsidRPr="00056A88">
        <w:rPr>
          <w:rFonts w:ascii="Book Antiqua" w:eastAsia="GulliverRM" w:hAnsi="Book Antiqua" w:cs="Times New Roman"/>
          <w:kern w:val="0"/>
          <w:sz w:val="24"/>
          <w:szCs w:val="24"/>
        </w:rPr>
        <w:t>.</w:t>
      </w:r>
      <w:r w:rsidRPr="00056A88">
        <w:rPr>
          <w:rFonts w:ascii="Book Antiqua" w:hAnsi="Book Antiqua" w:cs="Times New Roman"/>
          <w:b/>
          <w:sz w:val="24"/>
          <w:szCs w:val="24"/>
        </w:rPr>
        <w:t xml:space="preserve"> </w:t>
      </w:r>
      <w:r w:rsidRPr="00056A88">
        <w:rPr>
          <w:rFonts w:ascii="Book Antiqua" w:eastAsia="GulliverRM" w:hAnsi="Book Antiqua" w:cs="Times New Roman"/>
          <w:kern w:val="0"/>
          <w:sz w:val="24"/>
          <w:szCs w:val="24"/>
        </w:rPr>
        <w:t xml:space="preserve">Importantly, somatic mutations that disrupt the Nrf2-Keap1 interaction are identified in cancer patients. </w:t>
      </w:r>
      <w:r w:rsidRPr="00056A88">
        <w:rPr>
          <w:rFonts w:ascii="Book Antiqua" w:hAnsi="Book Antiqua" w:cs="Times New Roman"/>
          <w:color w:val="000000"/>
          <w:sz w:val="24"/>
          <w:szCs w:val="24"/>
        </w:rPr>
        <w:t>In non-small-cell lung</w:t>
      </w:r>
      <w:r w:rsidRPr="00056A88">
        <w:rPr>
          <w:rStyle w:val="apple-converted-space"/>
          <w:rFonts w:ascii="Book Antiqua" w:hAnsi="Book Antiqua" w:cs="Times New Roman"/>
          <w:color w:val="000000"/>
          <w:sz w:val="24"/>
          <w:szCs w:val="24"/>
        </w:rPr>
        <w:t> </w:t>
      </w:r>
      <w:r w:rsidRPr="00056A88">
        <w:rPr>
          <w:rStyle w:val="highlight"/>
          <w:rFonts w:ascii="Book Antiqua" w:hAnsi="Book Antiqua" w:cs="Times New Roman"/>
          <w:sz w:val="24"/>
          <w:szCs w:val="24"/>
        </w:rPr>
        <w:t>cancer</w:t>
      </w:r>
      <w:r w:rsidRPr="00056A88">
        <w:rPr>
          <w:rStyle w:val="apple-converted-space"/>
          <w:rFonts w:ascii="Book Antiqua" w:hAnsi="Book Antiqua" w:cs="Times New Roman"/>
          <w:color w:val="000000"/>
          <w:sz w:val="24"/>
          <w:szCs w:val="24"/>
        </w:rPr>
        <w:t> </w:t>
      </w:r>
      <w:r w:rsidRPr="00056A88">
        <w:rPr>
          <w:rFonts w:ascii="Book Antiqua" w:hAnsi="Book Antiqua" w:cs="Times New Roman"/>
          <w:color w:val="000000"/>
          <w:sz w:val="24"/>
          <w:szCs w:val="24"/>
        </w:rPr>
        <w:t xml:space="preserve">(NSCLC) cells with Keap1 gene mutations, Nrf2 is constitutively activated and cells proliferate independently of epidermal growth factor receptor (EGFR) </w:t>
      </w:r>
      <w:proofErr w:type="gramStart"/>
      <w:r w:rsidRPr="00056A88">
        <w:rPr>
          <w:rFonts w:ascii="Book Antiqua" w:hAnsi="Book Antiqua" w:cs="Times New Roman"/>
          <w:color w:val="000000"/>
          <w:sz w:val="24"/>
          <w:szCs w:val="24"/>
        </w:rPr>
        <w:t>signaling</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64-66]</w:t>
      </w:r>
      <w:r w:rsidRPr="00056A88">
        <w:rPr>
          <w:rFonts w:ascii="Book Antiqua" w:eastAsia="GulliverRM" w:hAnsi="Book Antiqua" w:cs="Times New Roman"/>
          <w:kern w:val="0"/>
          <w:sz w:val="24"/>
          <w:szCs w:val="24"/>
        </w:rPr>
        <w:t>.</w:t>
      </w:r>
      <w:r w:rsidRPr="00056A88">
        <w:rPr>
          <w:rFonts w:ascii="Book Antiqua" w:hAnsi="Book Antiqua" w:cs="Times New Roman"/>
          <w:b/>
          <w:sz w:val="24"/>
          <w:szCs w:val="24"/>
        </w:rPr>
        <w:t xml:space="preserve"> </w:t>
      </w:r>
      <w:r w:rsidRPr="00056A88">
        <w:rPr>
          <w:rFonts w:ascii="Book Antiqua" w:hAnsi="Book Antiqua" w:cs="Times New Roman"/>
          <w:kern w:val="0"/>
          <w:sz w:val="24"/>
          <w:szCs w:val="24"/>
        </w:rPr>
        <w:t>Although the above-mentioned studies show the</w:t>
      </w:r>
      <w:r w:rsidR="009247AA" w:rsidRPr="00056A88">
        <w:rPr>
          <w:rFonts w:ascii="Book Antiqua" w:hAnsi="Book Antiqua" w:cs="Times New Roman"/>
          <w:color w:val="FF0000"/>
          <w:kern w:val="0"/>
          <w:sz w:val="24"/>
          <w:szCs w:val="24"/>
        </w:rPr>
        <w:t xml:space="preserve"> </w:t>
      </w:r>
      <w:r w:rsidR="009247AA" w:rsidRPr="00056A88">
        <w:rPr>
          <w:rFonts w:ascii="Book Antiqua" w:hAnsi="Book Antiqua" w:cs="Times New Roman"/>
          <w:kern w:val="0"/>
          <w:sz w:val="24"/>
          <w:szCs w:val="24"/>
        </w:rPr>
        <w:t xml:space="preserve">effects of </w:t>
      </w:r>
      <w:r w:rsidRPr="00056A88">
        <w:rPr>
          <w:rFonts w:ascii="Book Antiqua" w:hAnsi="Book Antiqua" w:cs="Times New Roman"/>
          <w:kern w:val="0"/>
          <w:sz w:val="24"/>
          <w:szCs w:val="24"/>
        </w:rPr>
        <w:t xml:space="preserve">ROS-mediated inflammation in carcinogenesis, </w:t>
      </w:r>
      <w:proofErr w:type="gramStart"/>
      <w:r w:rsidRPr="00056A88">
        <w:rPr>
          <w:rFonts w:ascii="Book Antiqua" w:hAnsi="Book Antiqua" w:cs="Times New Roman"/>
          <w:color w:val="000000"/>
          <w:sz w:val="24"/>
          <w:szCs w:val="24"/>
        </w:rPr>
        <w:t>It</w:t>
      </w:r>
      <w:proofErr w:type="gramEnd"/>
      <w:r w:rsidRPr="00056A88">
        <w:rPr>
          <w:rFonts w:ascii="Book Antiqua" w:hAnsi="Book Antiqua" w:cs="Times New Roman"/>
          <w:color w:val="000000"/>
          <w:sz w:val="24"/>
          <w:szCs w:val="24"/>
        </w:rPr>
        <w:t xml:space="preserve"> is contrast with blockade of </w:t>
      </w:r>
      <w:r w:rsidRPr="00056A88">
        <w:rPr>
          <w:rFonts w:ascii="Book Antiqua" w:eastAsia="Arial Unicode MS" w:hAnsi="Book Antiqua" w:cs="Times New Roman"/>
          <w:color w:val="2E2E2E"/>
          <w:sz w:val="24"/>
          <w:szCs w:val="24"/>
        </w:rPr>
        <w:t>NF-κB</w:t>
      </w:r>
      <w:r w:rsidRPr="00056A88">
        <w:rPr>
          <w:rFonts w:ascii="Book Antiqua" w:hAnsi="Book Antiqua" w:cs="Times New Roman"/>
          <w:color w:val="000000"/>
          <w:sz w:val="24"/>
          <w:szCs w:val="24"/>
        </w:rPr>
        <w:t xml:space="preserve"> predisposes murine skin to squamous cell carcinoma. RelA subunit of </w:t>
      </w:r>
      <w:r w:rsidRPr="00056A88">
        <w:rPr>
          <w:rFonts w:ascii="Book Antiqua" w:eastAsia="Arial Unicode MS" w:hAnsi="Book Antiqua" w:cs="Times New Roman"/>
          <w:color w:val="2E2E2E"/>
          <w:sz w:val="24"/>
          <w:szCs w:val="24"/>
        </w:rPr>
        <w:t xml:space="preserve">NF-κB </w:t>
      </w:r>
      <w:r w:rsidRPr="00056A88">
        <w:rPr>
          <w:rFonts w:ascii="Book Antiqua" w:hAnsi="Book Antiqua" w:cs="Times New Roman"/>
          <w:color w:val="000000"/>
          <w:sz w:val="24"/>
          <w:szCs w:val="24"/>
        </w:rPr>
        <w:t xml:space="preserve">has tumor suppressing activity under some </w:t>
      </w:r>
      <w:proofErr w:type="gramStart"/>
      <w:r w:rsidRPr="00056A88">
        <w:rPr>
          <w:rFonts w:ascii="Book Antiqua" w:hAnsi="Book Antiqua" w:cs="Times New Roman"/>
          <w:sz w:val="24"/>
          <w:szCs w:val="24"/>
        </w:rPr>
        <w:t>circumstances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67-71]</w:t>
      </w:r>
      <w:r w:rsidRPr="00056A88">
        <w:rPr>
          <w:rFonts w:ascii="Book Antiqua" w:hAnsi="Book Antiqua" w:cs="Times New Roman"/>
          <w:sz w:val="24"/>
          <w:szCs w:val="24"/>
        </w:rPr>
        <w:t xml:space="preserve">. </w:t>
      </w:r>
      <w:r w:rsidRPr="00056A88">
        <w:rPr>
          <w:rFonts w:ascii="Book Antiqua" w:hAnsi="Book Antiqua" w:cs="Times New Roman"/>
          <w:kern w:val="0"/>
          <w:sz w:val="24"/>
          <w:szCs w:val="24"/>
        </w:rPr>
        <w:lastRenderedPageBreak/>
        <w:t xml:space="preserve">Because </w:t>
      </w:r>
      <w:r w:rsidRPr="00056A88">
        <w:rPr>
          <w:rFonts w:ascii="Book Antiqua" w:eastAsia="Arial Unicode MS" w:hAnsi="Book Antiqua" w:cs="Times New Roman"/>
          <w:sz w:val="24"/>
          <w:szCs w:val="24"/>
        </w:rPr>
        <w:t xml:space="preserve">NF-κB </w:t>
      </w:r>
      <w:r w:rsidRPr="00056A88">
        <w:rPr>
          <w:rFonts w:ascii="Book Antiqua" w:eastAsia="Arial Unicode MS" w:hAnsi="Book Antiqua" w:cs="Times New Roman"/>
          <w:color w:val="2E2E2E"/>
          <w:sz w:val="24"/>
          <w:szCs w:val="24"/>
        </w:rPr>
        <w:t>is modulated by ROS</w:t>
      </w:r>
      <w:r w:rsidRPr="00056A88">
        <w:rPr>
          <w:rFonts w:ascii="Book Antiqua" w:hAnsi="Book Antiqua" w:cs="Times New Roman"/>
          <w:kern w:val="0"/>
          <w:sz w:val="24"/>
          <w:szCs w:val="24"/>
        </w:rPr>
        <w:t xml:space="preserve">, </w:t>
      </w:r>
      <w:r w:rsidRPr="00056A88">
        <w:rPr>
          <w:rStyle w:val="apple-converted-space"/>
          <w:rFonts w:ascii="Book Antiqua" w:hAnsi="Book Antiqua" w:cs="Times New Roman"/>
          <w:color w:val="000000"/>
          <w:sz w:val="24"/>
          <w:szCs w:val="24"/>
        </w:rPr>
        <w:t>t</w:t>
      </w:r>
      <w:r w:rsidRPr="00056A88">
        <w:rPr>
          <w:rFonts w:ascii="Book Antiqua" w:hAnsi="Book Antiqua" w:cs="Times New Roman"/>
          <w:kern w:val="0"/>
          <w:sz w:val="24"/>
          <w:szCs w:val="24"/>
        </w:rPr>
        <w:t xml:space="preserve">he effects of ROS on carcinogenesis may be unfavorable to certain type of cells and conditions. </w:t>
      </w:r>
    </w:p>
    <w:p w:rsidR="00E14C7E" w:rsidRPr="00056A88" w:rsidRDefault="00E14C7E" w:rsidP="00056A88">
      <w:pPr>
        <w:widowControl/>
        <w:wordWrap/>
        <w:autoSpaceDE/>
        <w:autoSpaceDN/>
        <w:spacing w:after="0" w:line="360" w:lineRule="auto"/>
        <w:rPr>
          <w:rFonts w:ascii="Book Antiqua" w:hAnsi="Book Antiqua" w:cs="Times New Roman"/>
          <w:kern w:val="0"/>
          <w:sz w:val="24"/>
          <w:szCs w:val="24"/>
        </w:rPr>
      </w:pPr>
      <w:bookmarkStart w:id="49" w:name="OLE_LINK17"/>
      <w:bookmarkStart w:id="50" w:name="OLE_LINK18"/>
    </w:p>
    <w:p w:rsidR="000C628D" w:rsidRPr="00056A88" w:rsidRDefault="00E14C7E" w:rsidP="00056A88">
      <w:pPr>
        <w:pStyle w:val="ListParagraph"/>
        <w:widowControl/>
        <w:wordWrap/>
        <w:autoSpaceDE/>
        <w:autoSpaceDN/>
        <w:spacing w:after="0" w:line="360" w:lineRule="auto"/>
        <w:ind w:leftChars="0" w:left="0"/>
        <w:rPr>
          <w:rFonts w:ascii="Book Antiqua" w:eastAsia="宋体" w:hAnsi="Book Antiqua" w:cs="Times New Roman"/>
          <w:b/>
          <w:i/>
          <w:kern w:val="0"/>
          <w:sz w:val="24"/>
          <w:szCs w:val="24"/>
          <w:lang w:eastAsia="zh-CN"/>
        </w:rPr>
      </w:pPr>
      <w:r w:rsidRPr="00056A88">
        <w:rPr>
          <w:rFonts w:ascii="Book Antiqua" w:hAnsi="Book Antiqua" w:cs="Times New Roman"/>
          <w:b/>
          <w:i/>
          <w:kern w:val="0"/>
          <w:sz w:val="24"/>
          <w:szCs w:val="24"/>
        </w:rPr>
        <w:t>Role of ROS in mitochondrial DNA mutations</w:t>
      </w:r>
    </w:p>
    <w:bookmarkEnd w:id="49"/>
    <w:bookmarkEnd w:id="50"/>
    <w:p w:rsidR="00967ACE" w:rsidRPr="00056A88" w:rsidRDefault="00E14C7E" w:rsidP="00056A88">
      <w:pPr>
        <w:widowControl/>
        <w:wordWrap/>
        <w:autoSpaceDE/>
        <w:autoSpaceDN/>
        <w:spacing w:after="0" w:line="360" w:lineRule="auto"/>
        <w:rPr>
          <w:rFonts w:ascii="Book Antiqua" w:hAnsi="Book Antiqua" w:cs="Times New Roman"/>
          <w:sz w:val="24"/>
          <w:szCs w:val="24"/>
        </w:rPr>
      </w:pPr>
      <w:r w:rsidRPr="00056A88">
        <w:rPr>
          <w:rFonts w:ascii="Book Antiqua" w:hAnsi="Book Antiqua" w:cs="Times New Roman"/>
          <w:sz w:val="24"/>
          <w:szCs w:val="24"/>
        </w:rPr>
        <w:t xml:space="preserve">Although the significance of ROS and antioxidant systems in carcinogenesis is still controversial, </w:t>
      </w:r>
      <w:r w:rsidRPr="00056A88">
        <w:rPr>
          <w:rFonts w:ascii="Book Antiqua" w:hAnsi="Book Antiqua" w:cs="Times New Roman"/>
          <w:kern w:val="0"/>
          <w:sz w:val="24"/>
          <w:szCs w:val="24"/>
        </w:rPr>
        <w:t>s</w:t>
      </w:r>
      <w:r w:rsidRPr="00056A88">
        <w:rPr>
          <w:rFonts w:ascii="Book Antiqua" w:hAnsi="Book Antiqua" w:cs="Times New Roman"/>
          <w:sz w:val="24"/>
          <w:szCs w:val="24"/>
        </w:rPr>
        <w:t xml:space="preserve">ubstantial evidence suggests that an increase of intracellular ROS might contribute to </w:t>
      </w:r>
      <w:proofErr w:type="gramStart"/>
      <w:r w:rsidRPr="00056A88">
        <w:rPr>
          <w:rFonts w:ascii="Book Antiqua" w:hAnsi="Book Antiqua" w:cs="Times New Roman"/>
          <w:sz w:val="24"/>
          <w:szCs w:val="24"/>
        </w:rPr>
        <w:t>carcinogenesis</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72-74]</w:t>
      </w:r>
      <w:r w:rsidRPr="00056A88">
        <w:rPr>
          <w:rFonts w:ascii="Book Antiqua" w:hAnsi="Book Antiqua" w:cs="Times New Roman"/>
          <w:sz w:val="24"/>
          <w:szCs w:val="24"/>
        </w:rPr>
        <w:t xml:space="preserve">. </w:t>
      </w:r>
      <w:r w:rsidRPr="00056A88">
        <w:rPr>
          <w:rFonts w:ascii="Book Antiqua" w:hAnsi="Book Antiqua" w:cs="Times New Roman"/>
          <w:color w:val="000000"/>
          <w:sz w:val="24"/>
          <w:szCs w:val="24"/>
        </w:rPr>
        <w:t xml:space="preserve">ROS also might stimulate the expansion of initiated cell clones through stimulation of cell proliferation and suppression of </w:t>
      </w:r>
      <w:proofErr w:type="gramStart"/>
      <w:r w:rsidRPr="00056A88">
        <w:rPr>
          <w:rFonts w:ascii="Book Antiqua" w:hAnsi="Book Antiqua" w:cs="Times New Roman"/>
          <w:color w:val="000000"/>
          <w:sz w:val="24"/>
          <w:szCs w:val="24"/>
        </w:rPr>
        <w:t>apoptosis</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72]</w:t>
      </w:r>
      <w:r w:rsidRPr="00056A88">
        <w:rPr>
          <w:rFonts w:ascii="Book Antiqua" w:hAnsi="Book Antiqua" w:cs="Times New Roman"/>
          <w:color w:val="000000"/>
          <w:sz w:val="24"/>
          <w:szCs w:val="24"/>
        </w:rPr>
        <w:t xml:space="preserve">. </w:t>
      </w:r>
      <w:r w:rsidRPr="00056A88">
        <w:rPr>
          <w:rFonts w:ascii="Book Antiqua" w:hAnsi="Book Antiqua" w:cs="Times New Roman"/>
          <w:kern w:val="0"/>
          <w:sz w:val="24"/>
          <w:szCs w:val="24"/>
        </w:rPr>
        <w:t xml:space="preserve">The involvement of mitochondria in disease has been largely recognized to their essential role in production of ROS and to the damaging effect of chemical agents or pathological conditions on these </w:t>
      </w:r>
      <w:proofErr w:type="gramStart"/>
      <w:r w:rsidRPr="00056A88">
        <w:rPr>
          <w:rFonts w:ascii="Book Antiqua" w:hAnsi="Book Antiqua" w:cs="Times New Roman"/>
          <w:kern w:val="0"/>
          <w:sz w:val="24"/>
          <w:szCs w:val="24"/>
        </w:rPr>
        <w:t>organelles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33,52]</w:t>
      </w:r>
      <w:r w:rsidRPr="00056A88">
        <w:rPr>
          <w:rFonts w:ascii="Book Antiqua" w:hAnsi="Book Antiqua" w:cs="Times New Roman"/>
          <w:kern w:val="0"/>
          <w:sz w:val="24"/>
          <w:szCs w:val="24"/>
        </w:rPr>
        <w:t xml:space="preserve">. </w:t>
      </w:r>
      <w:bookmarkStart w:id="51" w:name="OLE_LINK19"/>
      <w:bookmarkStart w:id="52" w:name="OLE_LINK20"/>
      <w:r w:rsidRPr="00056A88">
        <w:rPr>
          <w:rFonts w:ascii="Book Antiqua" w:hAnsi="Book Antiqua" w:cs="Times New Roman"/>
          <w:kern w:val="0"/>
          <w:sz w:val="24"/>
          <w:szCs w:val="24"/>
        </w:rPr>
        <w:t>Recently, several studies have reported that tumorigenic mitochondrial DNA (mtDNA) mutations affect respiratory chain complexes. Decreased mitochondrial activity is considered to be tumorigenic, mainly because of the enhanced ROS production. H</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rPr>
        <w:t>O</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rPr>
        <w:t xml:space="preserve"> exported to the nucleus enhances the transcription of selected genes that favor tumor </w:t>
      </w:r>
      <w:proofErr w:type="gramStart"/>
      <w:r w:rsidRPr="00056A88">
        <w:rPr>
          <w:rFonts w:ascii="Book Antiqua" w:hAnsi="Book Antiqua" w:cs="Times New Roman"/>
          <w:kern w:val="0"/>
          <w:sz w:val="24"/>
          <w:szCs w:val="24"/>
        </w:rPr>
        <w:t>progression</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75,76]</w:t>
      </w:r>
      <w:r w:rsidRPr="00056A88">
        <w:rPr>
          <w:rFonts w:ascii="Book Antiqua" w:hAnsi="Book Antiqua" w:cs="Times New Roman"/>
          <w:kern w:val="0"/>
          <w:sz w:val="24"/>
          <w:szCs w:val="24"/>
        </w:rPr>
        <w:t xml:space="preserve">. </w:t>
      </w:r>
      <w:r w:rsidR="000C628D" w:rsidRPr="00056A88">
        <w:rPr>
          <w:rFonts w:ascii="Book Antiqua" w:hAnsi="Book Antiqua" w:cs="Times New Roman"/>
          <w:color w:val="000000"/>
          <w:sz w:val="24"/>
          <w:szCs w:val="24"/>
        </w:rPr>
        <w:t>D</w:t>
      </w:r>
      <w:r w:rsidR="00192CC5" w:rsidRPr="00056A88">
        <w:rPr>
          <w:rFonts w:ascii="Book Antiqua" w:hAnsi="Book Antiqua" w:cs="Times New Roman"/>
          <w:color w:val="000000"/>
          <w:sz w:val="24"/>
          <w:szCs w:val="24"/>
        </w:rPr>
        <w:t>epletion of mtDNA</w:t>
      </w:r>
      <w:r w:rsidR="000C628D" w:rsidRPr="00056A88">
        <w:rPr>
          <w:rFonts w:ascii="Book Antiqua" w:hAnsi="Book Antiqua" w:cs="Times New Roman"/>
          <w:color w:val="000000"/>
          <w:sz w:val="24"/>
          <w:szCs w:val="24"/>
        </w:rPr>
        <w:t>, especially encoded OXPHOS genes, plays a key role in transformation of breast epithelial cells</w:t>
      </w:r>
      <w:r w:rsidR="000C628D" w:rsidRPr="00056A88">
        <w:rPr>
          <w:rStyle w:val="apple-converted-space"/>
          <w:rFonts w:ascii="Book Antiqua" w:hAnsi="Book Antiqua" w:cs="Times New Roman"/>
          <w:color w:val="000000"/>
          <w:sz w:val="24"/>
          <w:szCs w:val="24"/>
        </w:rPr>
        <w:t>.</w:t>
      </w:r>
      <w:r w:rsidR="000C628D" w:rsidRPr="00056A88">
        <w:rPr>
          <w:rFonts w:ascii="Book Antiqua" w:hAnsi="Book Antiqua" w:cs="Times New Roman"/>
          <w:color w:val="000000"/>
          <w:sz w:val="24"/>
          <w:szCs w:val="24"/>
        </w:rPr>
        <w:t xml:space="preserve"> B</w:t>
      </w:r>
      <w:r w:rsidR="00192CC5" w:rsidRPr="00056A88">
        <w:rPr>
          <w:rFonts w:ascii="Book Antiqua" w:hAnsi="Book Antiqua" w:cs="Times New Roman"/>
          <w:color w:val="000000"/>
          <w:sz w:val="24"/>
          <w:szCs w:val="24"/>
        </w:rPr>
        <w:t xml:space="preserve">reast epithelial cells results in </w:t>
      </w:r>
      <w:r w:rsidR="00192CC5" w:rsidRPr="00056A88">
        <w:rPr>
          <w:rFonts w:ascii="Book Antiqua" w:hAnsi="Book Antiqua" w:cs="Times New Roman"/>
          <w:i/>
          <w:color w:val="000000"/>
          <w:sz w:val="24"/>
          <w:szCs w:val="24"/>
        </w:rPr>
        <w:t>in vitro</w:t>
      </w:r>
      <w:r w:rsidR="00192CC5" w:rsidRPr="00056A88">
        <w:rPr>
          <w:rFonts w:ascii="Book Antiqua" w:hAnsi="Book Antiqua" w:cs="Times New Roman"/>
          <w:color w:val="000000"/>
          <w:sz w:val="24"/>
          <w:szCs w:val="24"/>
        </w:rPr>
        <w:t xml:space="preserve"> tumorigenic phenotype as well as breast tumorigenesis in a xenograft </w:t>
      </w:r>
      <w:proofErr w:type="gramStart"/>
      <w:r w:rsidR="00192CC5" w:rsidRPr="00056A88">
        <w:rPr>
          <w:rFonts w:ascii="Book Antiqua" w:hAnsi="Book Antiqua" w:cs="Times New Roman"/>
          <w:color w:val="000000"/>
          <w:sz w:val="24"/>
          <w:szCs w:val="24"/>
        </w:rPr>
        <w:t>model</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77]</w:t>
      </w:r>
      <w:r w:rsidRPr="00056A88">
        <w:rPr>
          <w:rFonts w:ascii="Book Antiqua" w:hAnsi="Book Antiqua" w:cs="Times New Roman"/>
          <w:sz w:val="24"/>
          <w:szCs w:val="24"/>
        </w:rPr>
        <w:t>.</w:t>
      </w:r>
      <w:r w:rsidR="00192CC5" w:rsidRPr="00056A88">
        <w:rPr>
          <w:rFonts w:ascii="Book Antiqua" w:hAnsi="Book Antiqua" w:cs="Times New Roman"/>
          <w:sz w:val="24"/>
          <w:szCs w:val="24"/>
        </w:rPr>
        <w:t xml:space="preserve"> </w:t>
      </w:r>
      <w:r w:rsidR="000C628D" w:rsidRPr="00056A88">
        <w:rPr>
          <w:rFonts w:ascii="Book Antiqua" w:hAnsi="Book Antiqua" w:cs="Times New Roman"/>
          <w:color w:val="000000"/>
          <w:sz w:val="24"/>
          <w:szCs w:val="24"/>
        </w:rPr>
        <w:t xml:space="preserve">Claudin-1 and 7 in p53 network of breast epithelial cells are down-regulated in </w:t>
      </w:r>
      <w:proofErr w:type="gramStart"/>
      <w:r w:rsidR="000C628D" w:rsidRPr="00056A88">
        <w:rPr>
          <w:rFonts w:ascii="Book Antiqua" w:hAnsi="Book Antiqua" w:cs="Times New Roman"/>
          <w:color w:val="000000"/>
          <w:sz w:val="24"/>
          <w:szCs w:val="24"/>
        </w:rPr>
        <w:t>tumorigenesis</w:t>
      </w:r>
      <w:r w:rsidR="000C628D" w:rsidRPr="00056A88">
        <w:rPr>
          <w:rFonts w:ascii="Book Antiqua" w:hAnsi="Book Antiqua" w:cs="Times New Roman"/>
          <w:sz w:val="24"/>
          <w:szCs w:val="24"/>
          <w:vertAlign w:val="superscript"/>
        </w:rPr>
        <w:t>[</w:t>
      </w:r>
      <w:proofErr w:type="gramEnd"/>
      <w:r w:rsidR="000C628D" w:rsidRPr="00056A88">
        <w:rPr>
          <w:rFonts w:ascii="Book Antiqua" w:hAnsi="Book Antiqua" w:cs="Times New Roman"/>
          <w:sz w:val="24"/>
          <w:szCs w:val="24"/>
          <w:vertAlign w:val="superscript"/>
        </w:rPr>
        <w:t>77]</w:t>
      </w:r>
      <w:r w:rsidR="000C628D" w:rsidRPr="00056A88">
        <w:rPr>
          <w:rFonts w:ascii="Book Antiqua" w:hAnsi="Book Antiqua" w:cs="Times New Roman"/>
          <w:sz w:val="24"/>
          <w:szCs w:val="24"/>
        </w:rPr>
        <w:t xml:space="preserve">. </w:t>
      </w:r>
      <w:r w:rsidRPr="00056A88">
        <w:rPr>
          <w:rFonts w:ascii="Book Antiqua" w:hAnsi="Book Antiqua" w:cs="Times New Roman"/>
          <w:sz w:val="24"/>
          <w:szCs w:val="24"/>
        </w:rPr>
        <w:t xml:space="preserve">In humans, </w:t>
      </w:r>
      <w:r w:rsidR="006457B0" w:rsidRPr="00056A88">
        <w:rPr>
          <w:rFonts w:ascii="Book Antiqua" w:hAnsi="Book Antiqua" w:cs="Times New Roman"/>
          <w:sz w:val="24"/>
          <w:szCs w:val="24"/>
        </w:rPr>
        <w:t xml:space="preserve">mtDNA mutations coding (ND1, ND4, ND5, and cytochrome b genes) or noncoding regions </w:t>
      </w:r>
      <w:r w:rsidR="00081C31" w:rsidRPr="00056A88">
        <w:rPr>
          <w:rFonts w:ascii="Book Antiqua" w:hAnsi="Book Antiqua" w:cs="Times New Roman"/>
          <w:sz w:val="24"/>
          <w:szCs w:val="24"/>
        </w:rPr>
        <w:t>are</w:t>
      </w:r>
      <w:r w:rsidR="006457B0" w:rsidRPr="00056A88">
        <w:rPr>
          <w:rFonts w:ascii="Book Antiqua" w:hAnsi="Book Antiqua" w:cs="Times New Roman"/>
          <w:sz w:val="24"/>
          <w:szCs w:val="24"/>
        </w:rPr>
        <w:t xml:space="preserve"> frequently detected in breast cancer </w:t>
      </w:r>
      <w:proofErr w:type="gramStart"/>
      <w:r w:rsidR="006457B0" w:rsidRPr="00056A88">
        <w:rPr>
          <w:rFonts w:ascii="Book Antiqua" w:hAnsi="Book Antiqua" w:cs="Times New Roman"/>
          <w:sz w:val="24"/>
          <w:szCs w:val="24"/>
        </w:rPr>
        <w:t>tissue</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78,79]</w:t>
      </w:r>
      <w:r w:rsidRPr="00056A88">
        <w:rPr>
          <w:rFonts w:ascii="Book Antiqua" w:hAnsi="Book Antiqua" w:cs="Times New Roman"/>
          <w:sz w:val="24"/>
          <w:szCs w:val="24"/>
        </w:rPr>
        <w:t>.</w:t>
      </w:r>
      <w:r w:rsidRPr="00056A88">
        <w:rPr>
          <w:rFonts w:ascii="Book Antiqua" w:hAnsi="Book Antiqua" w:cs="Times New Roman"/>
          <w:kern w:val="0"/>
          <w:sz w:val="24"/>
          <w:szCs w:val="24"/>
        </w:rPr>
        <w:t xml:space="preserve"> However, the pathological relevance of mtDNA mutations in cancer cells is still </w:t>
      </w:r>
      <w:proofErr w:type="gramStart"/>
      <w:r w:rsidRPr="00056A88">
        <w:rPr>
          <w:rFonts w:ascii="Book Antiqua" w:hAnsi="Book Antiqua" w:cs="Times New Roman"/>
          <w:kern w:val="0"/>
          <w:sz w:val="24"/>
          <w:szCs w:val="24"/>
        </w:rPr>
        <w:t>controversial</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80]</w:t>
      </w:r>
      <w:r w:rsidRPr="00056A88">
        <w:rPr>
          <w:rFonts w:ascii="Book Antiqua" w:hAnsi="Book Antiqua" w:cs="Times New Roman"/>
          <w:kern w:val="0"/>
          <w:sz w:val="24"/>
          <w:szCs w:val="24"/>
        </w:rPr>
        <w:t xml:space="preserve">. Nonetheless, a clear-cut correlation between the occurrence of pathogenic mtDNA mutations and mitochondrial energetic impairment is a well-demonstrated feature of oncocytomas, characterized by disruptive mutations of mtDNA, especially in complex I </w:t>
      </w:r>
      <w:proofErr w:type="gramStart"/>
      <w:r w:rsidRPr="00056A88">
        <w:rPr>
          <w:rFonts w:ascii="Book Antiqua" w:hAnsi="Book Antiqua" w:cs="Times New Roman"/>
          <w:kern w:val="0"/>
          <w:sz w:val="24"/>
          <w:szCs w:val="24"/>
        </w:rPr>
        <w:t>subunits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81]</w:t>
      </w:r>
      <w:r w:rsidRPr="00056A88">
        <w:rPr>
          <w:rFonts w:ascii="Book Antiqua" w:hAnsi="Book Antiqua" w:cs="Times New Roman"/>
          <w:kern w:val="0"/>
          <w:sz w:val="24"/>
          <w:szCs w:val="24"/>
        </w:rPr>
        <w:t xml:space="preserve">.  Initial enhanced ROS generation may induce supercomplex disorganization, eventually leading to a possible decrease of complex I </w:t>
      </w:r>
      <w:proofErr w:type="gramStart"/>
      <w:r w:rsidRPr="00056A88">
        <w:rPr>
          <w:rFonts w:ascii="Book Antiqua" w:hAnsi="Book Antiqua" w:cs="Times New Roman"/>
          <w:kern w:val="0"/>
          <w:sz w:val="24"/>
          <w:szCs w:val="24"/>
        </w:rPr>
        <w:t>assembly</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82]</w:t>
      </w:r>
      <w:r w:rsidRPr="00056A88">
        <w:rPr>
          <w:rFonts w:ascii="Book Antiqua" w:hAnsi="Book Antiqua" w:cs="Times New Roman"/>
          <w:kern w:val="0"/>
          <w:sz w:val="24"/>
          <w:szCs w:val="24"/>
        </w:rPr>
        <w:t xml:space="preserve">. Dissociation of the supercomplex might further induce ROS generation and have harmful consequences, such as disassembly of complex I and </w:t>
      </w:r>
      <w:proofErr w:type="gramStart"/>
      <w:r w:rsidRPr="00056A88">
        <w:rPr>
          <w:rFonts w:ascii="Book Antiqua" w:hAnsi="Book Antiqua" w:cs="Times New Roman"/>
          <w:kern w:val="0"/>
          <w:sz w:val="24"/>
          <w:szCs w:val="24"/>
        </w:rPr>
        <w:t>III</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83,84]</w:t>
      </w:r>
      <w:r w:rsidRPr="00056A88">
        <w:rPr>
          <w:rFonts w:ascii="Book Antiqua" w:hAnsi="Book Antiqua" w:cs="Times New Roman"/>
          <w:kern w:val="0"/>
          <w:sz w:val="24"/>
          <w:szCs w:val="24"/>
        </w:rPr>
        <w:t xml:space="preserve">. However, ROS measurements in tumor biopsies are not practicable currently </w:t>
      </w:r>
      <w:r w:rsidRPr="00056A88">
        <w:rPr>
          <w:rFonts w:ascii="Book Antiqua" w:hAnsi="Book Antiqua" w:cs="Times New Roman"/>
          <w:kern w:val="0"/>
          <w:sz w:val="24"/>
          <w:szCs w:val="24"/>
        </w:rPr>
        <w:lastRenderedPageBreak/>
        <w:t xml:space="preserve">in oncocytoma. Further studies are needed to understand whether ROS may influence the proliferative potential and accumulation of mutations in oncocytoma. Because elevated ROS have been proposed to induce apoptosis, additional studies are required to determine the role of apoptosis in regulating the survival and proliferation of oncocytic cells. It has been reported that </w:t>
      </w:r>
      <w:r w:rsidRPr="00056A88">
        <w:rPr>
          <w:rFonts w:ascii="Book Antiqua" w:hAnsi="Book Antiqua" w:cs="Times New Roman"/>
          <w:sz w:val="24"/>
          <w:szCs w:val="24"/>
        </w:rPr>
        <w:t xml:space="preserve">the cell line carrying the heteroplasmic ND5 mtDNA mutation showed </w:t>
      </w:r>
      <w:r w:rsidR="00612358" w:rsidRPr="00056A88">
        <w:rPr>
          <w:rFonts w:ascii="Book Antiqua" w:hAnsi="Book Antiqua" w:cs="Times New Roman"/>
          <w:sz w:val="24"/>
          <w:szCs w:val="24"/>
        </w:rPr>
        <w:t>progressively decline of respiratory function and significantly enhancement of dependence on glucose</w:t>
      </w:r>
      <w:r w:rsidR="00612358" w:rsidRPr="00056A88">
        <w:rPr>
          <w:rStyle w:val="apple-converted-space"/>
          <w:rFonts w:ascii="Book Antiqua" w:hAnsi="Book Antiqua" w:cs="Times New Roman"/>
          <w:sz w:val="24"/>
          <w:szCs w:val="24"/>
        </w:rPr>
        <w:t xml:space="preserve"> in </w:t>
      </w:r>
      <w:r w:rsidRPr="00056A88">
        <w:rPr>
          <w:rFonts w:ascii="Book Antiqua" w:hAnsi="Book Antiqua" w:cs="Times New Roman"/>
          <w:sz w:val="24"/>
          <w:szCs w:val="24"/>
        </w:rPr>
        <w:t xml:space="preserve">tumor growth, while cells with homoplasmic </w:t>
      </w:r>
      <w:r w:rsidR="00197415" w:rsidRPr="00056A88">
        <w:rPr>
          <w:rFonts w:ascii="Book Antiqua" w:hAnsi="Book Antiqua" w:cs="Times New Roman"/>
          <w:sz w:val="24"/>
          <w:szCs w:val="24"/>
        </w:rPr>
        <w:t xml:space="preserve">ND5 </w:t>
      </w:r>
      <w:r w:rsidRPr="00056A88">
        <w:rPr>
          <w:rFonts w:ascii="Book Antiqua" w:hAnsi="Book Antiqua" w:cs="Times New Roman"/>
          <w:sz w:val="24"/>
          <w:szCs w:val="24"/>
        </w:rPr>
        <w:t>mutation inhibited tumor formation</w:t>
      </w:r>
      <w:r w:rsidRPr="00056A88">
        <w:rPr>
          <w:rFonts w:ascii="Book Antiqua" w:eastAsia="Malgun Gothic" w:hAnsi="Book Antiqua" w:cs="Times New Roman"/>
          <w:kern w:val="0"/>
          <w:sz w:val="24"/>
          <w:szCs w:val="24"/>
          <w:vertAlign w:val="superscript"/>
        </w:rPr>
        <w:t>[85,86]</w:t>
      </w:r>
      <w:r w:rsidRPr="00056A88">
        <w:rPr>
          <w:rFonts w:ascii="Book Antiqua" w:hAnsi="Book Antiqua" w:cs="Times New Roman"/>
          <w:kern w:val="0"/>
          <w:sz w:val="24"/>
          <w:szCs w:val="24"/>
        </w:rPr>
        <w:t xml:space="preserve">. </w:t>
      </w:r>
      <w:bookmarkEnd w:id="51"/>
      <w:bookmarkEnd w:id="52"/>
    </w:p>
    <w:p w:rsidR="00967ACE" w:rsidRPr="00056A88" w:rsidRDefault="00967ACE" w:rsidP="00056A88">
      <w:pPr>
        <w:widowControl/>
        <w:wordWrap/>
        <w:autoSpaceDE/>
        <w:autoSpaceDN/>
        <w:spacing w:after="0" w:line="360" w:lineRule="auto"/>
        <w:rPr>
          <w:rFonts w:ascii="Book Antiqua" w:hAnsi="Book Antiqua" w:cs="Times New Roman"/>
          <w:kern w:val="0"/>
          <w:sz w:val="24"/>
          <w:szCs w:val="24"/>
        </w:rPr>
      </w:pPr>
    </w:p>
    <w:p w:rsidR="00967ACE" w:rsidRPr="00056A88" w:rsidRDefault="00967ACE" w:rsidP="00056A88">
      <w:pPr>
        <w:wordWrap/>
        <w:spacing w:after="0" w:line="360" w:lineRule="auto"/>
        <w:rPr>
          <w:rFonts w:ascii="Book Antiqua" w:eastAsia="Plantin-Bold" w:hAnsi="Book Antiqua" w:cs="Times New Roman"/>
          <w:b/>
          <w:bCs/>
          <w:caps/>
          <w:kern w:val="0"/>
          <w:sz w:val="24"/>
          <w:szCs w:val="24"/>
        </w:rPr>
      </w:pPr>
      <w:r w:rsidRPr="00056A88">
        <w:rPr>
          <w:rFonts w:ascii="Book Antiqua" w:eastAsia="Plantin-Bold" w:hAnsi="Book Antiqua" w:cs="Times New Roman"/>
          <w:b/>
          <w:bCs/>
          <w:caps/>
          <w:kern w:val="0"/>
          <w:sz w:val="24"/>
          <w:szCs w:val="24"/>
        </w:rPr>
        <w:t>Signaling pathways regulated by ROS in cancer</w:t>
      </w:r>
    </w:p>
    <w:p w:rsidR="00E14C7E" w:rsidRPr="00056A88" w:rsidRDefault="00E14C7E" w:rsidP="00056A88">
      <w:pPr>
        <w:wordWrap/>
        <w:adjustRightInd w:val="0"/>
        <w:spacing w:after="0" w:line="360" w:lineRule="auto"/>
        <w:rPr>
          <w:rFonts w:ascii="Book Antiqua" w:hAnsi="Book Antiqua" w:cs="Times New Roman"/>
          <w:kern w:val="0"/>
          <w:sz w:val="24"/>
          <w:szCs w:val="24"/>
          <w:vertAlign w:val="superscript"/>
        </w:rPr>
      </w:pPr>
      <w:bookmarkStart w:id="53" w:name="OLE_LINK21"/>
      <w:bookmarkStart w:id="54" w:name="OLE_LINK22"/>
      <w:r w:rsidRPr="00056A88">
        <w:rPr>
          <w:rFonts w:ascii="Book Antiqua" w:eastAsia="Malgun Gothic" w:hAnsi="Book Antiqua" w:cs="Times New Roman"/>
          <w:kern w:val="0"/>
          <w:sz w:val="24"/>
          <w:szCs w:val="24"/>
        </w:rPr>
        <w:t>ROS-related pathways are considerably activated in many types of cancers. In particular, transient formation of H</w:t>
      </w:r>
      <w:r w:rsidRPr="00056A88">
        <w:rPr>
          <w:rFonts w:ascii="Book Antiqua" w:eastAsia="Malgun Gothic" w:hAnsi="Book Antiqua" w:cs="Times New Roman"/>
          <w:kern w:val="0"/>
          <w:sz w:val="24"/>
          <w:szCs w:val="24"/>
          <w:vertAlign w:val="subscript"/>
        </w:rPr>
        <w:t>2</w:t>
      </w:r>
      <w:r w:rsidRPr="00056A88">
        <w:rPr>
          <w:rFonts w:ascii="Book Antiqua" w:eastAsia="Malgun Gothic" w:hAnsi="Book Antiqua" w:cs="Times New Roman"/>
          <w:kern w:val="0"/>
          <w:sz w:val="24"/>
          <w:szCs w:val="24"/>
        </w:rPr>
        <w:t>O</w:t>
      </w:r>
      <w:r w:rsidRPr="00056A88">
        <w:rPr>
          <w:rFonts w:ascii="Book Antiqua" w:eastAsia="Malgun Gothic" w:hAnsi="Book Antiqua" w:cs="Times New Roman"/>
          <w:kern w:val="0"/>
          <w:sz w:val="24"/>
          <w:szCs w:val="24"/>
          <w:vertAlign w:val="subscript"/>
        </w:rPr>
        <w:t>2</w:t>
      </w:r>
      <w:r w:rsidRPr="00056A88">
        <w:rPr>
          <w:rFonts w:ascii="Book Antiqua" w:eastAsia="Malgun Gothic" w:hAnsi="Book Antiqua" w:cs="Times New Roman"/>
          <w:kern w:val="0"/>
          <w:sz w:val="24"/>
          <w:szCs w:val="24"/>
        </w:rPr>
        <w:t xml:space="preserve">, as second messengers, participates in growth, proliferation, and </w:t>
      </w:r>
      <w:proofErr w:type="gramStart"/>
      <w:r w:rsidRPr="00056A88">
        <w:rPr>
          <w:rFonts w:ascii="Book Antiqua" w:eastAsia="Malgun Gothic" w:hAnsi="Book Antiqua" w:cs="Times New Roman"/>
          <w:kern w:val="0"/>
          <w:sz w:val="24"/>
          <w:szCs w:val="24"/>
        </w:rPr>
        <w:t>metabolism</w:t>
      </w:r>
      <w:r w:rsidRPr="00056A88">
        <w:rPr>
          <w:rFonts w:ascii="Book Antiqua" w:hAnsi="Book Antiqua" w:cs="Times New Roman"/>
          <w:kern w:val="0"/>
          <w:sz w:val="24"/>
          <w:szCs w:val="24"/>
          <w:vertAlign w:val="superscript"/>
        </w:rPr>
        <w:t>[</w:t>
      </w:r>
      <w:proofErr w:type="gramEnd"/>
      <w:r w:rsidRPr="00056A88">
        <w:rPr>
          <w:rFonts w:ascii="Book Antiqua" w:hAnsi="Book Antiqua" w:cs="Times New Roman"/>
          <w:kern w:val="0"/>
          <w:sz w:val="24"/>
          <w:szCs w:val="24"/>
          <w:vertAlign w:val="superscript"/>
        </w:rPr>
        <w:t>87]</w:t>
      </w:r>
      <w:r w:rsidRPr="00056A88">
        <w:rPr>
          <w:rFonts w:ascii="Book Antiqua" w:eastAsia="Malgun Gothic" w:hAnsi="Book Antiqua" w:cs="Times New Roman"/>
          <w:kern w:val="0"/>
          <w:sz w:val="24"/>
          <w:szCs w:val="24"/>
        </w:rPr>
        <w:t xml:space="preserve">. The level of intracellular ROS has a considerable influence on various signal pathways, including MAPK signaling </w:t>
      </w:r>
      <w:proofErr w:type="gramStart"/>
      <w:r w:rsidRPr="00056A88">
        <w:rPr>
          <w:rFonts w:ascii="Book Antiqua" w:eastAsia="Malgun Gothic" w:hAnsi="Book Antiqua" w:cs="Times New Roman"/>
          <w:kern w:val="0"/>
          <w:sz w:val="24"/>
          <w:szCs w:val="24"/>
        </w:rPr>
        <w:t>cascades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88,89]</w:t>
      </w:r>
      <w:r w:rsidRPr="00056A88">
        <w:rPr>
          <w:rFonts w:ascii="Book Antiqua" w:eastAsia="Malgun Gothic" w:hAnsi="Book Antiqua" w:cs="Times New Roman"/>
          <w:kern w:val="0"/>
          <w:sz w:val="24"/>
          <w:szCs w:val="24"/>
        </w:rPr>
        <w:t>, PI3K/Akt signaling cascades</w:t>
      </w:r>
      <w:r w:rsidRPr="00056A88">
        <w:rPr>
          <w:rFonts w:ascii="Book Antiqua" w:eastAsia="Malgun Gothic" w:hAnsi="Book Antiqua" w:cs="Times New Roman"/>
          <w:kern w:val="0"/>
          <w:sz w:val="24"/>
          <w:szCs w:val="24"/>
          <w:vertAlign w:val="superscript"/>
        </w:rPr>
        <w:t>[90,91]</w:t>
      </w:r>
      <w:r w:rsidRPr="00056A88">
        <w:rPr>
          <w:rFonts w:ascii="Book Antiqua" w:eastAsia="Malgun Gothic" w:hAnsi="Book Antiqua" w:cs="Times New Roman"/>
          <w:kern w:val="0"/>
          <w:sz w:val="24"/>
          <w:szCs w:val="24"/>
        </w:rPr>
        <w:t>, and I</w:t>
      </w:r>
      <w:r w:rsidRPr="00056A88">
        <w:rPr>
          <w:rFonts w:ascii="Book Antiqua" w:eastAsia="Arial Unicode MS" w:hAnsi="Book Antiqua" w:cs="Times New Roman"/>
          <w:color w:val="2E2E2E"/>
          <w:sz w:val="24"/>
          <w:szCs w:val="24"/>
        </w:rPr>
        <w:t>κ</w:t>
      </w:r>
      <w:r w:rsidRPr="00056A88">
        <w:rPr>
          <w:rFonts w:ascii="Book Antiqua" w:eastAsia="Malgun Gothic" w:hAnsi="Book Antiqua" w:cs="Times New Roman"/>
          <w:kern w:val="0"/>
          <w:sz w:val="24"/>
          <w:szCs w:val="24"/>
        </w:rPr>
        <w:t>B kinase/</w:t>
      </w:r>
      <w:r w:rsidRPr="00056A88">
        <w:rPr>
          <w:rFonts w:ascii="Book Antiqua" w:eastAsia="Arial Unicode MS" w:hAnsi="Book Antiqua" w:cs="Times New Roman"/>
          <w:color w:val="2E2E2E"/>
          <w:sz w:val="24"/>
          <w:szCs w:val="24"/>
        </w:rPr>
        <w:t>NF-κB signaling pathway</w:t>
      </w:r>
      <w:r w:rsidRPr="00056A88">
        <w:rPr>
          <w:rFonts w:ascii="Book Antiqua" w:eastAsia="Malgun Gothic" w:hAnsi="Book Antiqua" w:cs="Times New Roman"/>
          <w:kern w:val="0"/>
          <w:sz w:val="24"/>
          <w:szCs w:val="24"/>
          <w:vertAlign w:val="superscript"/>
        </w:rPr>
        <w:t>[</w:t>
      </w:r>
      <w:r w:rsidRPr="00056A88">
        <w:rPr>
          <w:rFonts w:ascii="Book Antiqua" w:eastAsia="宋体" w:hAnsi="Book Antiqua" w:cs="Times New Roman"/>
          <w:kern w:val="0"/>
          <w:sz w:val="24"/>
          <w:szCs w:val="24"/>
          <w:vertAlign w:val="superscript"/>
          <w:lang w:eastAsia="zh-CN"/>
        </w:rPr>
        <w:t>40,</w:t>
      </w:r>
      <w:r w:rsidRPr="00056A88">
        <w:rPr>
          <w:rFonts w:ascii="Book Antiqua" w:eastAsia="Malgun Gothic" w:hAnsi="Book Antiqua" w:cs="Times New Roman"/>
          <w:kern w:val="0"/>
          <w:sz w:val="24"/>
          <w:szCs w:val="24"/>
          <w:vertAlign w:val="superscript"/>
        </w:rPr>
        <w:t>92]</w:t>
      </w:r>
      <w:r w:rsidRPr="00056A88">
        <w:rPr>
          <w:rFonts w:ascii="Book Antiqua" w:eastAsia="Arial Unicode MS" w:hAnsi="Book Antiqua" w:cs="Times New Roman"/>
          <w:color w:val="2E2E2E"/>
          <w:sz w:val="24"/>
          <w:szCs w:val="24"/>
        </w:rPr>
        <w:t xml:space="preserve">. Oxidative stress-mediated signaling involves all characters of cancer cell behaviors, such as cell survival, apoptosis, energy metabolism, angiogenesis, metastasis, and cancer stem cell generation. </w:t>
      </w:r>
      <w:r w:rsidRPr="00056A88">
        <w:rPr>
          <w:rFonts w:ascii="Book Antiqua" w:hAnsi="Book Antiqua" w:cs="Times New Roman"/>
          <w:kern w:val="0"/>
          <w:sz w:val="24"/>
          <w:szCs w:val="24"/>
        </w:rPr>
        <w:t xml:space="preserve">Researchers have noticed that some cancer cells show death or arrested growth when exposed to increased ROS, whereas others are able to eliminate even high levels of ROS for </w:t>
      </w:r>
      <w:proofErr w:type="gramStart"/>
      <w:r w:rsidRPr="00056A88">
        <w:rPr>
          <w:rFonts w:ascii="Book Antiqua" w:hAnsi="Book Antiqua" w:cs="Times New Roman"/>
          <w:kern w:val="0"/>
          <w:sz w:val="24"/>
          <w:szCs w:val="24"/>
        </w:rPr>
        <w:t>survival</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9</w:t>
      </w:r>
      <w:r w:rsidRPr="00056A88">
        <w:rPr>
          <w:rFonts w:ascii="Book Antiqua" w:eastAsia="宋体" w:hAnsi="Book Antiqua" w:cs="Times New Roman"/>
          <w:kern w:val="0"/>
          <w:sz w:val="24"/>
          <w:szCs w:val="24"/>
          <w:vertAlign w:val="superscript"/>
          <w:lang w:eastAsia="zh-CN"/>
        </w:rPr>
        <w:t>3</w:t>
      </w:r>
      <w:r w:rsidRPr="00056A88">
        <w:rPr>
          <w:rFonts w:ascii="Book Antiqua" w:eastAsia="Malgun Gothic" w:hAnsi="Book Antiqua" w:cs="Times New Roman"/>
          <w:kern w:val="0"/>
          <w:sz w:val="24"/>
          <w:szCs w:val="24"/>
          <w:vertAlign w:val="superscript"/>
        </w:rPr>
        <w:t>,9</w:t>
      </w:r>
      <w:r w:rsidRPr="00056A88">
        <w:rPr>
          <w:rFonts w:ascii="Book Antiqua" w:eastAsia="宋体" w:hAnsi="Book Antiqua" w:cs="Times New Roman"/>
          <w:kern w:val="0"/>
          <w:sz w:val="24"/>
          <w:szCs w:val="24"/>
          <w:vertAlign w:val="superscript"/>
          <w:lang w:eastAsia="zh-CN"/>
        </w:rPr>
        <w:t>4</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Emerging research indicates that modest increases in ROS are oncogenic, whereas dramatic increases in ROS seem to suppress </w:t>
      </w:r>
      <w:proofErr w:type="gramStart"/>
      <w:r w:rsidRPr="00056A88">
        <w:rPr>
          <w:rFonts w:ascii="Book Antiqua" w:hAnsi="Book Antiqua" w:cs="Times New Roman"/>
          <w:kern w:val="0"/>
          <w:sz w:val="24"/>
          <w:szCs w:val="24"/>
        </w:rPr>
        <w:t>tumors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9</w:t>
      </w:r>
      <w:r w:rsidRPr="00056A88">
        <w:rPr>
          <w:rFonts w:ascii="Book Antiqua" w:eastAsia="宋体" w:hAnsi="Book Antiqua" w:cs="Times New Roman"/>
          <w:kern w:val="0"/>
          <w:sz w:val="24"/>
          <w:szCs w:val="24"/>
          <w:vertAlign w:val="superscript"/>
          <w:lang w:eastAsia="zh-CN"/>
        </w:rPr>
        <w:t>5</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w:t>
      </w:r>
      <w:r w:rsidRPr="00056A88">
        <w:rPr>
          <w:rFonts w:ascii="Book Antiqua" w:hAnsi="Book Antiqua" w:cs="Times New Roman"/>
          <w:kern w:val="0"/>
          <w:sz w:val="24"/>
          <w:szCs w:val="24"/>
          <w:vertAlign w:val="superscript"/>
        </w:rPr>
        <w:t xml:space="preserve">  </w:t>
      </w:r>
      <w:r w:rsidRPr="00056A88">
        <w:rPr>
          <w:rFonts w:ascii="Book Antiqua" w:hAnsi="Book Antiqua" w:cs="Times New Roman"/>
          <w:color w:val="000000"/>
          <w:sz w:val="24"/>
          <w:szCs w:val="24"/>
        </w:rPr>
        <w:t xml:space="preserve">GTPase Rac1 </w:t>
      </w:r>
      <w:r w:rsidRPr="00056A88">
        <w:rPr>
          <w:rFonts w:ascii="Book Antiqua" w:hAnsi="Book Antiqua" w:cs="Times New Roman"/>
          <w:kern w:val="0"/>
          <w:sz w:val="24"/>
          <w:szCs w:val="24"/>
        </w:rPr>
        <w:t>in the cytoplasm</w:t>
      </w:r>
      <w:r w:rsidRPr="00056A88">
        <w:rPr>
          <w:rFonts w:ascii="Book Antiqua" w:hAnsi="Book Antiqua" w:cs="Times New Roman"/>
          <w:color w:val="000000"/>
          <w:sz w:val="24"/>
          <w:szCs w:val="24"/>
        </w:rPr>
        <w:t xml:space="preserve"> activates </w:t>
      </w:r>
      <w:r w:rsidRPr="00056A88">
        <w:rPr>
          <w:rFonts w:ascii="Book Antiqua" w:eastAsia="Arial Unicode MS" w:hAnsi="Book Antiqua" w:cs="Times New Roman"/>
          <w:color w:val="2E2E2E"/>
          <w:sz w:val="24"/>
          <w:szCs w:val="24"/>
        </w:rPr>
        <w:t xml:space="preserve">NF-κB and markedly blocks the </w:t>
      </w:r>
      <w:r w:rsidRPr="00056A88">
        <w:rPr>
          <w:rFonts w:ascii="Book Antiqua" w:hAnsi="Book Antiqua" w:cs="Times New Roman"/>
          <w:color w:val="000000"/>
          <w:sz w:val="24"/>
          <w:szCs w:val="24"/>
        </w:rPr>
        <w:t xml:space="preserve">activity of caspase-3 and TNF-induced apoptosis, </w:t>
      </w:r>
      <w:r w:rsidRPr="00056A88">
        <w:rPr>
          <w:rFonts w:ascii="Book Antiqua" w:hAnsi="Book Antiqua" w:cs="Times New Roman"/>
          <w:kern w:val="0"/>
          <w:sz w:val="24"/>
          <w:szCs w:val="24"/>
        </w:rPr>
        <w:t xml:space="preserve">whereas mitochondria-derived ROS promote </w:t>
      </w:r>
      <w:r w:rsidRPr="00056A88">
        <w:rPr>
          <w:rFonts w:ascii="Book Antiqua" w:hAnsi="Book Antiqua" w:cs="Times New Roman"/>
          <w:color w:val="000000"/>
          <w:sz w:val="24"/>
          <w:szCs w:val="24"/>
        </w:rPr>
        <w:t>TNF-induced</w:t>
      </w:r>
      <w:r w:rsidRPr="00056A88">
        <w:rPr>
          <w:rFonts w:ascii="Book Antiqua" w:hAnsi="Book Antiqua" w:cs="Times New Roman"/>
          <w:kern w:val="0"/>
          <w:sz w:val="24"/>
          <w:szCs w:val="24"/>
        </w:rPr>
        <w:t xml:space="preserve"> </w:t>
      </w:r>
      <w:proofErr w:type="gramStart"/>
      <w:r w:rsidRPr="00056A88">
        <w:rPr>
          <w:rFonts w:ascii="Book Antiqua" w:hAnsi="Book Antiqua" w:cs="Times New Roman"/>
          <w:kern w:val="0"/>
          <w:sz w:val="24"/>
          <w:szCs w:val="24"/>
        </w:rPr>
        <w:t>apoptosis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9</w:t>
      </w:r>
      <w:r w:rsidRPr="00056A88">
        <w:rPr>
          <w:rFonts w:ascii="Book Antiqua" w:eastAsia="宋体" w:hAnsi="Book Antiqua" w:cs="Times New Roman"/>
          <w:kern w:val="0"/>
          <w:sz w:val="24"/>
          <w:szCs w:val="24"/>
          <w:vertAlign w:val="superscript"/>
          <w:lang w:eastAsia="zh-CN"/>
        </w:rPr>
        <w:t>6</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w:t>
      </w:r>
      <w:r w:rsidRPr="00056A88">
        <w:rPr>
          <w:rFonts w:ascii="Book Antiqua" w:hAnsi="Book Antiqua" w:cs="Times New Roman"/>
          <w:color w:val="000000"/>
          <w:sz w:val="24"/>
          <w:szCs w:val="24"/>
        </w:rPr>
        <w:t xml:space="preserve">ROS generated by the newly described NOX5 are essential for prostate cancer </w:t>
      </w:r>
      <w:proofErr w:type="gramStart"/>
      <w:r w:rsidRPr="00056A88">
        <w:rPr>
          <w:rFonts w:ascii="Book Antiqua" w:hAnsi="Book Antiqua" w:cs="Times New Roman"/>
          <w:color w:val="000000"/>
          <w:sz w:val="24"/>
          <w:szCs w:val="24"/>
        </w:rPr>
        <w:t>growth</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9</w:t>
      </w:r>
      <w:r w:rsidRPr="00056A88">
        <w:rPr>
          <w:rFonts w:ascii="Book Antiqua" w:eastAsia="宋体" w:hAnsi="Book Antiqua" w:cs="Times New Roman"/>
          <w:kern w:val="0"/>
          <w:sz w:val="24"/>
          <w:szCs w:val="24"/>
          <w:vertAlign w:val="superscript"/>
          <w:lang w:eastAsia="zh-CN"/>
        </w:rPr>
        <w:t>7</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w:t>
      </w:r>
      <w:r w:rsidR="00F10968" w:rsidRPr="00056A88">
        <w:rPr>
          <w:rFonts w:ascii="Book Antiqua" w:hAnsi="Book Antiqua" w:cs="Times New Roman"/>
          <w:kern w:val="0"/>
          <w:sz w:val="24"/>
          <w:szCs w:val="24"/>
        </w:rPr>
        <w:t xml:space="preserve">NOX4-mediated </w:t>
      </w:r>
      <w:r w:rsidR="00F10968" w:rsidRPr="00056A88">
        <w:rPr>
          <w:rFonts w:ascii="Book Antiqua" w:hAnsi="Book Antiqua" w:cs="Times New Roman"/>
          <w:color w:val="000000"/>
          <w:sz w:val="24"/>
          <w:szCs w:val="24"/>
        </w:rPr>
        <w:t xml:space="preserve">ROS generation in extracellular matrix of cancer </w:t>
      </w:r>
      <w:r w:rsidRPr="00056A88">
        <w:rPr>
          <w:rFonts w:ascii="Book Antiqua" w:hAnsi="Book Antiqua" w:cs="Times New Roman"/>
          <w:color w:val="000000"/>
          <w:sz w:val="24"/>
          <w:szCs w:val="24"/>
        </w:rPr>
        <w:t>partially transfer</w:t>
      </w:r>
      <w:r w:rsidR="00F10968" w:rsidRPr="00056A88">
        <w:rPr>
          <w:rFonts w:ascii="Book Antiqua" w:hAnsi="Book Antiqua" w:cs="Times New Roman"/>
          <w:color w:val="000000"/>
          <w:sz w:val="24"/>
          <w:szCs w:val="24"/>
        </w:rPr>
        <w:t>s</w:t>
      </w:r>
      <w:r w:rsidRPr="00056A88">
        <w:rPr>
          <w:rFonts w:ascii="Book Antiqua" w:hAnsi="Book Antiqua" w:cs="Times New Roman"/>
          <w:color w:val="000000"/>
          <w:sz w:val="24"/>
          <w:szCs w:val="24"/>
        </w:rPr>
        <w:t xml:space="preserve"> cell survival signals through the Akt/</w:t>
      </w:r>
      <w:r w:rsidRPr="00056A88">
        <w:rPr>
          <w:rFonts w:ascii="Book Antiqua" w:hAnsi="Book Antiqua" w:cs="Times New Roman"/>
          <w:sz w:val="24"/>
          <w:szCs w:val="24"/>
        </w:rPr>
        <w:t>apoptosis signal-regulating kinase 1(</w:t>
      </w:r>
      <w:r w:rsidRPr="00056A88">
        <w:rPr>
          <w:rFonts w:ascii="Book Antiqua" w:hAnsi="Book Antiqua" w:cs="Times New Roman"/>
          <w:color w:val="000000"/>
          <w:sz w:val="24"/>
          <w:szCs w:val="24"/>
        </w:rPr>
        <w:t xml:space="preserve">ASK1) pathway in pancreatic cancer </w:t>
      </w:r>
      <w:proofErr w:type="gramStart"/>
      <w:r w:rsidRPr="00056A88">
        <w:rPr>
          <w:rFonts w:ascii="Book Antiqua" w:hAnsi="Book Antiqua" w:cs="Times New Roman"/>
          <w:color w:val="000000"/>
          <w:sz w:val="24"/>
          <w:szCs w:val="24"/>
        </w:rPr>
        <w:t>cells</w:t>
      </w:r>
      <w:r w:rsidR="00F10968" w:rsidRPr="00056A88">
        <w:rPr>
          <w:rFonts w:ascii="Book Antiqua" w:hAnsi="Book Antiqua" w:cs="Times New Roman"/>
          <w:color w:val="000000"/>
          <w:sz w:val="24"/>
          <w:szCs w:val="24"/>
          <w:vertAlign w:val="superscript"/>
        </w:rPr>
        <w:t>[</w:t>
      </w:r>
      <w:proofErr w:type="gramEnd"/>
      <w:r w:rsidR="00F10968" w:rsidRPr="00056A88">
        <w:rPr>
          <w:rFonts w:ascii="Book Antiqua" w:hAnsi="Book Antiqua" w:cs="Times New Roman"/>
          <w:color w:val="000000"/>
          <w:sz w:val="24"/>
          <w:szCs w:val="24"/>
          <w:vertAlign w:val="superscript"/>
        </w:rPr>
        <w:t>98]</w:t>
      </w:r>
      <w:r w:rsidRPr="00056A88">
        <w:rPr>
          <w:rFonts w:ascii="Book Antiqua" w:hAnsi="Book Antiqua" w:cs="Times New Roman"/>
          <w:color w:val="000000"/>
          <w:sz w:val="24"/>
          <w:szCs w:val="24"/>
        </w:rPr>
        <w:t xml:space="preserve">. </w:t>
      </w:r>
      <w:r w:rsidR="00F10968" w:rsidRPr="00056A88">
        <w:rPr>
          <w:rStyle w:val="apple-converted-space"/>
          <w:rFonts w:ascii="Book Antiqua" w:hAnsi="Book Antiqua" w:cs="Times New Roman"/>
          <w:color w:val="000000"/>
          <w:sz w:val="24"/>
          <w:szCs w:val="24"/>
        </w:rPr>
        <w:t> </w:t>
      </w:r>
      <w:r w:rsidR="00F10968" w:rsidRPr="00056A88">
        <w:rPr>
          <w:rFonts w:ascii="Book Antiqua" w:hAnsi="Book Antiqua" w:cs="Times New Roman"/>
          <w:color w:val="000000"/>
          <w:sz w:val="24"/>
          <w:szCs w:val="24"/>
        </w:rPr>
        <w:t xml:space="preserve">Inhibiting ROS with the antioxidants, NOX4 antisense, or MnSOD overexpression efficiently stimulates apoptosis in pancreatic cancer </w:t>
      </w:r>
      <w:proofErr w:type="gramStart"/>
      <w:r w:rsidR="00F10968" w:rsidRPr="00056A88">
        <w:rPr>
          <w:rFonts w:ascii="Book Antiqua" w:hAnsi="Book Antiqua" w:cs="Times New Roman"/>
          <w:color w:val="000000"/>
          <w:sz w:val="24"/>
          <w:szCs w:val="24"/>
        </w:rPr>
        <w:t>cells</w:t>
      </w:r>
      <w:r w:rsidR="00F10968" w:rsidRPr="00056A88">
        <w:rPr>
          <w:rFonts w:ascii="Book Antiqua" w:hAnsi="Book Antiqua" w:cs="Times New Roman"/>
          <w:color w:val="000000"/>
          <w:sz w:val="24"/>
          <w:szCs w:val="24"/>
          <w:vertAlign w:val="superscript"/>
        </w:rPr>
        <w:t>[</w:t>
      </w:r>
      <w:proofErr w:type="gramEnd"/>
      <w:r w:rsidR="00F10968" w:rsidRPr="00056A88">
        <w:rPr>
          <w:rFonts w:ascii="Book Antiqua" w:hAnsi="Book Antiqua" w:cs="Times New Roman"/>
          <w:color w:val="000000"/>
          <w:sz w:val="24"/>
          <w:szCs w:val="24"/>
          <w:vertAlign w:val="superscript"/>
        </w:rPr>
        <w:t>99]</w:t>
      </w:r>
      <w:r w:rsidR="00F10968" w:rsidRPr="00056A88">
        <w:rPr>
          <w:rFonts w:ascii="Book Antiqua" w:hAnsi="Book Antiqua" w:cs="Times New Roman"/>
          <w:color w:val="000000"/>
          <w:sz w:val="24"/>
          <w:szCs w:val="24"/>
        </w:rPr>
        <w:t xml:space="preserve">. </w:t>
      </w:r>
      <w:r w:rsidRPr="00056A88">
        <w:rPr>
          <w:rFonts w:ascii="Book Antiqua" w:hAnsi="Book Antiqua" w:cs="Times New Roman"/>
          <w:color w:val="000000"/>
          <w:sz w:val="24"/>
          <w:szCs w:val="24"/>
        </w:rPr>
        <w:t xml:space="preserve">ROS produced by NADPH oxidase also inhibit protein tyrosine phosphatases (PTPs) and </w:t>
      </w:r>
      <w:r w:rsidRPr="00056A88">
        <w:rPr>
          <w:rFonts w:ascii="Book Antiqua" w:hAnsi="Book Antiqua" w:cs="Times New Roman"/>
          <w:color w:val="000000"/>
          <w:sz w:val="24"/>
          <w:szCs w:val="24"/>
        </w:rPr>
        <w:lastRenderedPageBreak/>
        <w:t xml:space="preserve">sustain the activation of </w:t>
      </w:r>
      <w:r w:rsidRPr="00056A88">
        <w:rPr>
          <w:rFonts w:ascii="Book Antiqua" w:hAnsi="Book Antiqua" w:cs="Times New Roman"/>
          <w:kern w:val="0"/>
          <w:sz w:val="24"/>
          <w:szCs w:val="24"/>
        </w:rPr>
        <w:t>Janus kinase 2 (Jak2)</w:t>
      </w:r>
      <w:r w:rsidRPr="00056A88">
        <w:rPr>
          <w:rFonts w:ascii="Book Antiqua" w:eastAsia="Malgun Gothic" w:hAnsi="Book Antiqua" w:cs="Times New Roman"/>
          <w:kern w:val="0"/>
          <w:sz w:val="24"/>
          <w:szCs w:val="24"/>
          <w:vertAlign w:val="superscript"/>
        </w:rPr>
        <w:t>[</w:t>
      </w:r>
      <w:r w:rsidRPr="00056A88">
        <w:rPr>
          <w:rFonts w:ascii="Book Antiqua" w:eastAsia="宋体" w:hAnsi="Book Antiqua" w:cs="Times New Roman"/>
          <w:kern w:val="0"/>
          <w:sz w:val="24"/>
          <w:szCs w:val="24"/>
          <w:vertAlign w:val="superscript"/>
          <w:lang w:eastAsia="zh-CN"/>
        </w:rPr>
        <w:t>91,</w:t>
      </w:r>
      <w:r w:rsidRPr="00056A88">
        <w:rPr>
          <w:rFonts w:ascii="Book Antiqua" w:eastAsia="Malgun Gothic" w:hAnsi="Book Antiqua" w:cs="Times New Roman"/>
          <w:kern w:val="0"/>
          <w:sz w:val="24"/>
          <w:szCs w:val="24"/>
          <w:vertAlign w:val="superscript"/>
        </w:rPr>
        <w:t>10</w:t>
      </w:r>
      <w:r w:rsidRPr="00056A88">
        <w:rPr>
          <w:rFonts w:ascii="Book Antiqua" w:eastAsia="宋体" w:hAnsi="Book Antiqua" w:cs="Times New Roman"/>
          <w:kern w:val="0"/>
          <w:sz w:val="24"/>
          <w:szCs w:val="24"/>
          <w:vertAlign w:val="superscript"/>
          <w:lang w:eastAsia="zh-CN"/>
        </w:rPr>
        <w:t>0</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w:t>
      </w:r>
    </w:p>
    <w:bookmarkEnd w:id="53"/>
    <w:bookmarkEnd w:id="54"/>
    <w:p w:rsidR="00967ACE" w:rsidRPr="00056A88" w:rsidRDefault="00967ACE" w:rsidP="00056A88">
      <w:pPr>
        <w:widowControl/>
        <w:wordWrap/>
        <w:autoSpaceDE/>
        <w:autoSpaceDN/>
        <w:spacing w:after="0" w:line="360" w:lineRule="auto"/>
        <w:rPr>
          <w:rFonts w:ascii="Book Antiqua" w:hAnsi="Book Antiqua" w:cs="Times New Roman"/>
          <w:b/>
          <w:sz w:val="24"/>
          <w:szCs w:val="24"/>
        </w:rPr>
      </w:pPr>
    </w:p>
    <w:p w:rsidR="00E14C7E" w:rsidRPr="00056A88" w:rsidRDefault="00967ACE" w:rsidP="00056A88">
      <w:pPr>
        <w:wordWrap/>
        <w:spacing w:after="0" w:line="360" w:lineRule="auto"/>
        <w:rPr>
          <w:rFonts w:ascii="Book Antiqua" w:hAnsi="Book Antiqua" w:cs="Times New Roman"/>
          <w:b/>
          <w:i/>
          <w:sz w:val="24"/>
          <w:szCs w:val="24"/>
        </w:rPr>
      </w:pPr>
      <w:r w:rsidRPr="00056A88">
        <w:rPr>
          <w:rFonts w:ascii="Book Antiqua" w:hAnsi="Book Antiqua" w:cs="Times New Roman"/>
          <w:b/>
          <w:i/>
          <w:sz w:val="24"/>
          <w:szCs w:val="24"/>
        </w:rPr>
        <w:t>Proliferation and survival</w:t>
      </w:r>
      <w:bookmarkStart w:id="55" w:name="OLE_LINK23"/>
    </w:p>
    <w:bookmarkEnd w:id="55"/>
    <w:p w:rsidR="00E14C7E" w:rsidRPr="00056A88" w:rsidRDefault="00E14C7E" w:rsidP="00056A88">
      <w:pPr>
        <w:wordWrap/>
        <w:adjustRightInd w:val="0"/>
        <w:spacing w:after="0" w:line="360" w:lineRule="auto"/>
        <w:rPr>
          <w:rFonts w:ascii="Book Antiqua" w:hAnsi="Book Antiqua" w:cs="Times New Roman"/>
          <w:kern w:val="0"/>
          <w:sz w:val="24"/>
          <w:szCs w:val="24"/>
        </w:rPr>
      </w:pPr>
      <w:r w:rsidRPr="00056A88">
        <w:rPr>
          <w:rFonts w:ascii="Book Antiqua" w:hAnsi="Book Antiqua" w:cs="Times New Roman"/>
          <w:kern w:val="0"/>
          <w:sz w:val="24"/>
          <w:szCs w:val="24"/>
        </w:rPr>
        <w:t xml:space="preserve">The high intracellular ROS levels in cancer cells are largely the byproducts of the highly metabolic nature of these cells. These ROS levels could be protumorigenic, but also increase the susceptibility of cancer cells to cell death. High levels of ROS in cancer cells indicate hyperactive PI3K/Akt signaling generated by increased mitochondrial metabolism and by the suppression of antioxidant gene expression, through the inhibition of forkhead box O (FOXO) transcription </w:t>
      </w:r>
      <w:proofErr w:type="gramStart"/>
      <w:r w:rsidRPr="00056A88">
        <w:rPr>
          <w:rFonts w:ascii="Book Antiqua" w:hAnsi="Book Antiqua" w:cs="Times New Roman"/>
          <w:kern w:val="0"/>
          <w:sz w:val="24"/>
          <w:szCs w:val="24"/>
        </w:rPr>
        <w:t>factor</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10</w:t>
      </w:r>
      <w:r w:rsidRPr="00056A88">
        <w:rPr>
          <w:rFonts w:ascii="Book Antiqua" w:eastAsia="宋体" w:hAnsi="Book Antiqua" w:cs="Times New Roman"/>
          <w:kern w:val="0"/>
          <w:sz w:val="24"/>
          <w:szCs w:val="24"/>
          <w:vertAlign w:val="superscript"/>
          <w:lang w:eastAsia="zh-CN"/>
        </w:rPr>
        <w:t>1</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In addition to elevating SOD2 and catalase, FOXO induces the expression of </w:t>
      </w:r>
      <w:proofErr w:type="gramStart"/>
      <w:r w:rsidRPr="00056A88">
        <w:rPr>
          <w:rFonts w:ascii="Book Antiqua" w:hAnsi="Book Antiqua" w:cs="Times New Roman"/>
          <w:kern w:val="0"/>
          <w:sz w:val="24"/>
          <w:szCs w:val="24"/>
        </w:rPr>
        <w:t>Sestrin3</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10</w:t>
      </w:r>
      <w:r w:rsidRPr="00056A88">
        <w:rPr>
          <w:rFonts w:ascii="Book Antiqua" w:eastAsia="宋体" w:hAnsi="Book Antiqua" w:cs="Times New Roman"/>
          <w:kern w:val="0"/>
          <w:sz w:val="24"/>
          <w:szCs w:val="24"/>
          <w:vertAlign w:val="superscript"/>
          <w:lang w:eastAsia="zh-CN"/>
        </w:rPr>
        <w:t>2</w:t>
      </w:r>
      <w:r w:rsidRPr="00056A88">
        <w:rPr>
          <w:rFonts w:ascii="Book Antiqua" w:eastAsia="Malgun Gothic" w:hAnsi="Book Antiqua" w:cs="Times New Roman"/>
          <w:kern w:val="0"/>
          <w:sz w:val="24"/>
          <w:szCs w:val="24"/>
          <w:vertAlign w:val="superscript"/>
        </w:rPr>
        <w:t>,10</w:t>
      </w:r>
      <w:r w:rsidRPr="00056A88">
        <w:rPr>
          <w:rFonts w:ascii="Book Antiqua" w:eastAsia="宋体" w:hAnsi="Book Antiqua" w:cs="Times New Roman"/>
          <w:kern w:val="0"/>
          <w:sz w:val="24"/>
          <w:szCs w:val="24"/>
          <w:vertAlign w:val="superscript"/>
          <w:lang w:eastAsia="zh-CN"/>
        </w:rPr>
        <w:t>3</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Sestrin3 is a member of a family of proteins that includes Sestrin1 and Sestrin2, which were originally identified as antioxidants induced by the tumor suppressor </w:t>
      </w:r>
      <w:proofErr w:type="gramStart"/>
      <w:r w:rsidRPr="00056A88">
        <w:rPr>
          <w:rFonts w:ascii="Book Antiqua" w:hAnsi="Book Antiqua" w:cs="Times New Roman"/>
          <w:kern w:val="0"/>
          <w:sz w:val="24"/>
          <w:szCs w:val="24"/>
        </w:rPr>
        <w:t>p53</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10</w:t>
      </w:r>
      <w:r w:rsidRPr="00056A88">
        <w:rPr>
          <w:rFonts w:ascii="Book Antiqua" w:eastAsia="宋体" w:hAnsi="Book Antiqua" w:cs="Times New Roman"/>
          <w:kern w:val="0"/>
          <w:sz w:val="24"/>
          <w:szCs w:val="24"/>
          <w:vertAlign w:val="superscript"/>
          <w:lang w:eastAsia="zh-CN"/>
        </w:rPr>
        <w:t>4</w:t>
      </w:r>
      <w:r w:rsidRPr="00056A88">
        <w:rPr>
          <w:rFonts w:ascii="Book Antiqua" w:eastAsia="Malgun Gothic" w:hAnsi="Book Antiqua" w:cs="Times New Roman"/>
          <w:kern w:val="0"/>
          <w:sz w:val="24"/>
          <w:szCs w:val="24"/>
          <w:vertAlign w:val="superscript"/>
        </w:rPr>
        <w:t>,10</w:t>
      </w:r>
      <w:r w:rsidRPr="00056A88">
        <w:rPr>
          <w:rFonts w:ascii="Book Antiqua" w:eastAsia="宋体" w:hAnsi="Book Antiqua" w:cs="Times New Roman"/>
          <w:kern w:val="0"/>
          <w:sz w:val="24"/>
          <w:szCs w:val="24"/>
          <w:vertAlign w:val="superscript"/>
          <w:lang w:eastAsia="zh-CN"/>
        </w:rPr>
        <w:t>5</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Thus, the suppression of Sestrins expression in cancer cells could increase intracellular ROS and activate </w:t>
      </w:r>
      <w:r w:rsidRPr="00056A88">
        <w:rPr>
          <w:rFonts w:ascii="Book Antiqua" w:eastAsia="Arial Unicode MS" w:hAnsi="Book Antiqua" w:cs="Times New Roman"/>
          <w:sz w:val="24"/>
          <w:szCs w:val="24"/>
        </w:rPr>
        <w:t>mammalian target of rapamycin complex 1 (</w:t>
      </w:r>
      <w:r w:rsidRPr="00056A88">
        <w:rPr>
          <w:rFonts w:ascii="Book Antiqua" w:hAnsi="Book Antiqua" w:cs="Times New Roman"/>
          <w:kern w:val="0"/>
          <w:sz w:val="24"/>
          <w:szCs w:val="24"/>
        </w:rPr>
        <w:t xml:space="preserve">mTORC1). ROS produced by </w:t>
      </w:r>
      <w:r w:rsidRPr="00056A88">
        <w:rPr>
          <w:rFonts w:ascii="Book Antiqua" w:hAnsi="Book Antiqua" w:cs="Times New Roman"/>
          <w:sz w:val="24"/>
          <w:szCs w:val="24"/>
        </w:rPr>
        <w:t xml:space="preserve">reactive oxygen species modulator 1 </w:t>
      </w:r>
      <w:r w:rsidRPr="00056A88">
        <w:rPr>
          <w:rFonts w:ascii="Book Antiqua" w:hAnsi="Book Antiqua" w:cs="Times New Roman"/>
          <w:color w:val="444444"/>
          <w:sz w:val="24"/>
          <w:szCs w:val="24"/>
        </w:rPr>
        <w:t>(</w:t>
      </w:r>
      <w:r w:rsidRPr="00056A88">
        <w:rPr>
          <w:rFonts w:ascii="Book Antiqua" w:hAnsi="Book Antiqua" w:cs="Times New Roman"/>
          <w:kern w:val="0"/>
          <w:sz w:val="24"/>
          <w:szCs w:val="24"/>
        </w:rPr>
        <w:t xml:space="preserve">Romo1), a mitochondria-localized </w:t>
      </w:r>
      <w:proofErr w:type="gramStart"/>
      <w:r w:rsidRPr="00056A88">
        <w:rPr>
          <w:rFonts w:ascii="Book Antiqua" w:hAnsi="Book Antiqua" w:cs="Times New Roman"/>
          <w:kern w:val="0"/>
          <w:sz w:val="24"/>
          <w:szCs w:val="24"/>
        </w:rPr>
        <w:t>protein</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10</w:t>
      </w:r>
      <w:r w:rsidRPr="00056A88">
        <w:rPr>
          <w:rFonts w:ascii="Book Antiqua" w:eastAsia="宋体" w:hAnsi="Book Antiqua" w:cs="Times New Roman"/>
          <w:kern w:val="0"/>
          <w:sz w:val="24"/>
          <w:szCs w:val="24"/>
          <w:vertAlign w:val="superscript"/>
          <w:lang w:eastAsia="zh-CN"/>
        </w:rPr>
        <w:t>6</w:t>
      </w:r>
      <w:r w:rsidRPr="00056A88">
        <w:rPr>
          <w:rFonts w:ascii="Book Antiqua" w:eastAsia="Malgun Gothic" w:hAnsi="Book Antiqua" w:cs="Times New Roman"/>
          <w:kern w:val="0"/>
          <w:sz w:val="24"/>
          <w:szCs w:val="24"/>
          <w:vertAlign w:val="superscript"/>
        </w:rPr>
        <w:t>-1</w:t>
      </w:r>
      <w:r w:rsidRPr="00056A88">
        <w:rPr>
          <w:rFonts w:ascii="Book Antiqua" w:eastAsia="宋体" w:hAnsi="Book Antiqua" w:cs="Times New Roman"/>
          <w:kern w:val="0"/>
          <w:sz w:val="24"/>
          <w:szCs w:val="24"/>
          <w:vertAlign w:val="superscript"/>
          <w:lang w:eastAsia="zh-CN"/>
        </w:rPr>
        <w:t>08</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are necessary to the ERK-dependent proliferation of lung cancer cells</w:t>
      </w:r>
      <w:r w:rsidRPr="00056A88">
        <w:rPr>
          <w:rFonts w:ascii="Book Antiqua" w:eastAsia="Malgun Gothic" w:hAnsi="Book Antiqua" w:cs="Times New Roman"/>
          <w:kern w:val="0"/>
          <w:sz w:val="24"/>
          <w:szCs w:val="24"/>
          <w:vertAlign w:val="superscript"/>
        </w:rPr>
        <w:t>[1</w:t>
      </w:r>
      <w:r w:rsidRPr="00056A88">
        <w:rPr>
          <w:rFonts w:ascii="Book Antiqua" w:eastAsia="宋体" w:hAnsi="Book Antiqua" w:cs="Times New Roman"/>
          <w:kern w:val="0"/>
          <w:sz w:val="24"/>
          <w:szCs w:val="24"/>
          <w:vertAlign w:val="superscript"/>
          <w:lang w:eastAsia="zh-CN"/>
        </w:rPr>
        <w:t>08</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Similarly, high intracellular ROS levels generated by inactivation of antioxidant mechanisms has been connected with increased proliferation of </w:t>
      </w:r>
      <w:proofErr w:type="gramStart"/>
      <w:r w:rsidRPr="00056A88">
        <w:rPr>
          <w:rFonts w:ascii="Book Antiqua" w:hAnsi="Book Antiqua" w:cs="Times New Roman"/>
          <w:kern w:val="0"/>
          <w:sz w:val="24"/>
          <w:szCs w:val="24"/>
        </w:rPr>
        <w:t>breast</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w:t>
      </w:r>
      <w:r w:rsidRPr="00056A88">
        <w:rPr>
          <w:rFonts w:ascii="Book Antiqua" w:eastAsia="宋体" w:hAnsi="Book Antiqua" w:cs="Times New Roman"/>
          <w:kern w:val="0"/>
          <w:sz w:val="24"/>
          <w:szCs w:val="24"/>
          <w:vertAlign w:val="superscript"/>
          <w:lang w:eastAsia="zh-CN"/>
        </w:rPr>
        <w:t>09</w:t>
      </w:r>
      <w:r w:rsidRPr="00056A88">
        <w:rPr>
          <w:rFonts w:ascii="Book Antiqua" w:eastAsia="Malgun Gothic" w:hAnsi="Book Antiqua" w:cs="Times New Roman"/>
          <w:kern w:val="0"/>
          <w:sz w:val="24"/>
          <w:szCs w:val="24"/>
          <w:vertAlign w:val="superscript"/>
        </w:rPr>
        <w:t xml:space="preserve">] </w:t>
      </w:r>
      <w:r w:rsidRPr="00056A88">
        <w:rPr>
          <w:rFonts w:ascii="Book Antiqua" w:hAnsi="Book Antiqua" w:cs="Times New Roman"/>
          <w:kern w:val="0"/>
          <w:sz w:val="24"/>
          <w:szCs w:val="24"/>
        </w:rPr>
        <w:t>and ovarian</w:t>
      </w:r>
      <w:r w:rsidRPr="00056A88">
        <w:rPr>
          <w:rFonts w:ascii="Book Antiqua" w:eastAsia="Malgun Gothic" w:hAnsi="Book Antiqua" w:cs="Times New Roman"/>
          <w:kern w:val="0"/>
          <w:sz w:val="24"/>
          <w:szCs w:val="24"/>
          <w:vertAlign w:val="superscript"/>
        </w:rPr>
        <w:t>[11</w:t>
      </w:r>
      <w:r w:rsidRPr="00056A88">
        <w:rPr>
          <w:rFonts w:ascii="Book Antiqua" w:eastAsia="宋体" w:hAnsi="Book Antiqua" w:cs="Times New Roman"/>
          <w:kern w:val="0"/>
          <w:sz w:val="24"/>
          <w:szCs w:val="24"/>
          <w:vertAlign w:val="superscript"/>
          <w:lang w:eastAsia="zh-CN"/>
        </w:rPr>
        <w:t>0</w:t>
      </w:r>
      <w:r w:rsidRPr="00056A88">
        <w:rPr>
          <w:rFonts w:ascii="Book Antiqua" w:eastAsia="Malgun Gothic" w:hAnsi="Book Antiqua" w:cs="Times New Roman"/>
          <w:kern w:val="0"/>
          <w:sz w:val="24"/>
          <w:szCs w:val="24"/>
          <w:vertAlign w:val="superscript"/>
        </w:rPr>
        <w:t xml:space="preserve">] </w:t>
      </w:r>
      <w:r w:rsidRPr="00056A88">
        <w:rPr>
          <w:rFonts w:ascii="Book Antiqua" w:hAnsi="Book Antiqua" w:cs="Times New Roman"/>
          <w:kern w:val="0"/>
          <w:sz w:val="24"/>
          <w:szCs w:val="24"/>
        </w:rPr>
        <w:t>cancer cells.</w:t>
      </w:r>
    </w:p>
    <w:p w:rsidR="00E14C7E" w:rsidRPr="00056A88" w:rsidRDefault="00E14C7E" w:rsidP="00056A88">
      <w:pPr>
        <w:wordWrap/>
        <w:spacing w:after="0" w:line="360" w:lineRule="auto"/>
        <w:ind w:firstLineChars="100" w:firstLine="240"/>
        <w:rPr>
          <w:rFonts w:ascii="Book Antiqua" w:eastAsia="Gulim" w:hAnsi="Book Antiqua" w:cs="Times New Roman"/>
          <w:bCs/>
          <w:kern w:val="0"/>
          <w:sz w:val="24"/>
          <w:szCs w:val="24"/>
          <w:lang w:val="en"/>
        </w:rPr>
      </w:pPr>
      <w:r w:rsidRPr="00056A88">
        <w:rPr>
          <w:rFonts w:ascii="Book Antiqua" w:hAnsi="Book Antiqua" w:cs="Times New Roman"/>
          <w:sz w:val="24"/>
          <w:szCs w:val="24"/>
        </w:rPr>
        <w:t xml:space="preserve">Methionine sulfoxide reductase A (MsrA), a ROS scavenger, is down-regulated in a number of breast cancers. Moreover, reduction of MsrA levels results in increased ROS levels, which reduces the PTEN activity and activates PI3K pathway and leads to increased cell proliferation and a more aggressive cellular phenotype </w:t>
      </w:r>
      <w:proofErr w:type="gramStart"/>
      <w:r w:rsidRPr="00056A88">
        <w:rPr>
          <w:rFonts w:ascii="Book Antiqua" w:hAnsi="Book Antiqua" w:cs="Times New Roman"/>
          <w:sz w:val="24"/>
          <w:szCs w:val="24"/>
        </w:rPr>
        <w:t>consequently</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w:t>
      </w:r>
      <w:r w:rsidRPr="00056A88">
        <w:rPr>
          <w:rFonts w:ascii="Book Antiqua" w:eastAsia="宋体" w:hAnsi="Book Antiqua" w:cs="Times New Roman"/>
          <w:kern w:val="0"/>
          <w:sz w:val="24"/>
          <w:szCs w:val="24"/>
          <w:vertAlign w:val="superscript"/>
          <w:lang w:eastAsia="zh-CN"/>
        </w:rPr>
        <w:t>09</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sz w:val="24"/>
          <w:szCs w:val="24"/>
        </w:rPr>
        <w:t>.</w:t>
      </w:r>
      <w:r w:rsidRPr="00056A88">
        <w:rPr>
          <w:rFonts w:ascii="Book Antiqua" w:hAnsi="Book Antiqua" w:cs="Times New Roman"/>
          <w:kern w:val="0"/>
          <w:sz w:val="24"/>
          <w:szCs w:val="24"/>
        </w:rPr>
        <w:t xml:space="preserve"> Cancer cells adopt alternative mechanisms of antioxidation in order to maintain the intracellular level of ROS below a toxic threshold </w:t>
      </w:r>
      <w:proofErr w:type="gramStart"/>
      <w:r w:rsidRPr="00056A88">
        <w:rPr>
          <w:rFonts w:ascii="Book Antiqua" w:hAnsi="Book Antiqua" w:cs="Times New Roman"/>
          <w:kern w:val="0"/>
          <w:sz w:val="24"/>
          <w:szCs w:val="24"/>
        </w:rPr>
        <w:t>level</w:t>
      </w:r>
      <w:r w:rsidRPr="00056A88">
        <w:rPr>
          <w:rFonts w:ascii="Book Antiqua" w:hAnsi="Book Antiqua" w:cs="Times New Roman"/>
          <w:kern w:val="0"/>
          <w:sz w:val="24"/>
          <w:szCs w:val="24"/>
          <w:vertAlign w:val="superscript"/>
        </w:rPr>
        <w:t>[</w:t>
      </w:r>
      <w:proofErr w:type="gramEnd"/>
      <w:r w:rsidRPr="00056A88">
        <w:rPr>
          <w:rFonts w:ascii="Book Antiqua" w:hAnsi="Book Antiqua" w:cs="Times New Roman"/>
          <w:kern w:val="0"/>
          <w:sz w:val="24"/>
          <w:szCs w:val="24"/>
          <w:vertAlign w:val="superscript"/>
        </w:rPr>
        <w:t>1</w:t>
      </w:r>
      <w:r w:rsidRPr="00056A88">
        <w:rPr>
          <w:rFonts w:ascii="Book Antiqua" w:eastAsia="宋体" w:hAnsi="Book Antiqua" w:cs="Times New Roman"/>
          <w:kern w:val="0"/>
          <w:sz w:val="24"/>
          <w:szCs w:val="24"/>
          <w:vertAlign w:val="superscript"/>
          <w:lang w:eastAsia="zh-CN"/>
        </w:rPr>
        <w:t>09</w:t>
      </w:r>
      <w:r w:rsidRPr="00056A88">
        <w:rPr>
          <w:rFonts w:ascii="Book Antiqua" w:hAnsi="Book Antiqua" w:cs="Times New Roman"/>
          <w:kern w:val="0"/>
          <w:sz w:val="24"/>
          <w:szCs w:val="24"/>
          <w:vertAlign w:val="superscript"/>
        </w:rPr>
        <w:t>-11</w:t>
      </w:r>
      <w:r w:rsidRPr="00056A88">
        <w:rPr>
          <w:rFonts w:ascii="Book Antiqua" w:eastAsia="宋体" w:hAnsi="Book Antiqua" w:cs="Times New Roman"/>
          <w:kern w:val="0"/>
          <w:sz w:val="24"/>
          <w:szCs w:val="24"/>
          <w:vertAlign w:val="superscript"/>
          <w:lang w:eastAsia="zh-CN"/>
        </w:rPr>
        <w:t>1</w:t>
      </w:r>
      <w:r w:rsidRPr="00056A88">
        <w:rPr>
          <w:rFonts w:ascii="Book Antiqua" w:hAnsi="Book Antiqua" w:cs="Times New Roman"/>
          <w:kern w:val="0"/>
          <w:sz w:val="24"/>
          <w:szCs w:val="24"/>
          <w:vertAlign w:val="superscript"/>
        </w:rPr>
        <w:t>]</w:t>
      </w:r>
      <w:r w:rsidRPr="00056A88">
        <w:rPr>
          <w:rFonts w:ascii="Book Antiqua" w:hAnsi="Book Antiqua" w:cs="Times New Roman"/>
          <w:kern w:val="0"/>
          <w:sz w:val="24"/>
          <w:szCs w:val="24"/>
        </w:rPr>
        <w:t xml:space="preserve">. Forkhead box M1 (FOXM1) is expressed at low levels in normal cells, but its expression is markedly elevated in cancer </w:t>
      </w:r>
      <w:proofErr w:type="gramStart"/>
      <w:r w:rsidRPr="00056A88">
        <w:rPr>
          <w:rFonts w:ascii="Book Antiqua" w:hAnsi="Book Antiqua" w:cs="Times New Roman"/>
          <w:kern w:val="0"/>
          <w:sz w:val="24"/>
          <w:szCs w:val="24"/>
        </w:rPr>
        <w:t>cells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11</w:t>
      </w:r>
      <w:r w:rsidRPr="00056A88">
        <w:rPr>
          <w:rFonts w:ascii="Book Antiqua" w:eastAsia="宋体" w:hAnsi="Book Antiqua" w:cs="Times New Roman"/>
          <w:kern w:val="0"/>
          <w:sz w:val="24"/>
          <w:szCs w:val="24"/>
          <w:vertAlign w:val="superscript"/>
          <w:lang w:eastAsia="zh-CN"/>
        </w:rPr>
        <w:t>1</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FOXM1 controls multiple pro-tumorigenic activities, but also reduces ROS levels through the transcriptional induction of SOD2, catalase, and mitochondrial-dependent peroxide </w:t>
      </w:r>
      <w:proofErr w:type="gramStart"/>
      <w:r w:rsidRPr="00056A88">
        <w:rPr>
          <w:rFonts w:ascii="Book Antiqua" w:hAnsi="Book Antiqua" w:cs="Times New Roman"/>
          <w:kern w:val="0"/>
          <w:sz w:val="24"/>
          <w:szCs w:val="24"/>
        </w:rPr>
        <w:t>reductase</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11</w:t>
      </w:r>
      <w:r w:rsidRPr="00056A88">
        <w:rPr>
          <w:rFonts w:ascii="Book Antiqua" w:eastAsia="宋体" w:hAnsi="Book Antiqua" w:cs="Times New Roman"/>
          <w:kern w:val="0"/>
          <w:sz w:val="24"/>
          <w:szCs w:val="24"/>
          <w:vertAlign w:val="superscript"/>
          <w:lang w:eastAsia="zh-CN"/>
        </w:rPr>
        <w:t>2</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In addition, the expression of detoxifying enzymes such as GST and NQO1 are elevated </w:t>
      </w:r>
      <w:r w:rsidRPr="00056A88">
        <w:rPr>
          <w:rFonts w:ascii="Book Antiqua" w:hAnsi="Book Antiqua" w:cs="Times New Roman"/>
          <w:kern w:val="0"/>
          <w:sz w:val="24"/>
          <w:szCs w:val="24"/>
        </w:rPr>
        <w:lastRenderedPageBreak/>
        <w:t xml:space="preserve">in cancer </w:t>
      </w:r>
      <w:proofErr w:type="gramStart"/>
      <w:r w:rsidRPr="00056A88">
        <w:rPr>
          <w:rFonts w:ascii="Book Antiqua" w:hAnsi="Book Antiqua" w:cs="Times New Roman"/>
          <w:kern w:val="0"/>
          <w:sz w:val="24"/>
          <w:szCs w:val="24"/>
        </w:rPr>
        <w:t>cells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11</w:t>
      </w:r>
      <w:r w:rsidRPr="00056A88">
        <w:rPr>
          <w:rFonts w:ascii="Book Antiqua" w:eastAsia="宋体" w:hAnsi="Book Antiqua" w:cs="Times New Roman"/>
          <w:kern w:val="0"/>
          <w:sz w:val="24"/>
          <w:szCs w:val="24"/>
          <w:vertAlign w:val="superscript"/>
          <w:lang w:eastAsia="zh-CN"/>
        </w:rPr>
        <w:t>3</w:t>
      </w:r>
      <w:r w:rsidRPr="00056A88">
        <w:rPr>
          <w:rFonts w:ascii="Book Antiqua" w:eastAsia="Malgun Gothic" w:hAnsi="Book Antiqua" w:cs="Times New Roman"/>
          <w:kern w:val="0"/>
          <w:sz w:val="24"/>
          <w:szCs w:val="24"/>
          <w:vertAlign w:val="superscript"/>
        </w:rPr>
        <w:t>,11</w:t>
      </w:r>
      <w:r w:rsidRPr="00056A88">
        <w:rPr>
          <w:rFonts w:ascii="Book Antiqua" w:eastAsia="宋体" w:hAnsi="Book Antiqua" w:cs="Times New Roman"/>
          <w:kern w:val="0"/>
          <w:sz w:val="24"/>
          <w:szCs w:val="24"/>
          <w:vertAlign w:val="superscript"/>
          <w:lang w:eastAsia="zh-CN"/>
        </w:rPr>
        <w:t>4</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The high intracellular ROS levels generated by exogenous administration of ROS enhance the proliferation of several cancer types. </w:t>
      </w:r>
      <w:r w:rsidRPr="00056A88">
        <w:rPr>
          <w:rFonts w:ascii="Book Antiqua" w:hAnsi="Book Antiqua" w:cs="Times New Roman"/>
          <w:sz w:val="24"/>
          <w:szCs w:val="24"/>
        </w:rPr>
        <w:t>Akt activity and cell growth are significantly stimulated by treating</w:t>
      </w:r>
      <w:r w:rsidRPr="00056A88">
        <w:rPr>
          <w:rStyle w:val="apple-converted-space"/>
          <w:rFonts w:ascii="Book Antiqua" w:hAnsi="Book Antiqua" w:cs="Times New Roman"/>
          <w:sz w:val="24"/>
          <w:szCs w:val="24"/>
        </w:rPr>
        <w:t> </w:t>
      </w:r>
      <w:r w:rsidRPr="00056A88">
        <w:rPr>
          <w:rStyle w:val="highlight"/>
          <w:rFonts w:ascii="Book Antiqua" w:hAnsi="Book Antiqua" w:cs="Times New Roman"/>
          <w:sz w:val="24"/>
          <w:szCs w:val="24"/>
        </w:rPr>
        <w:t>hepatoma</w:t>
      </w:r>
      <w:r w:rsidRPr="00056A88">
        <w:rPr>
          <w:rStyle w:val="apple-converted-space"/>
          <w:rFonts w:ascii="Book Antiqua" w:hAnsi="Book Antiqua" w:cs="Times New Roman"/>
          <w:sz w:val="24"/>
          <w:szCs w:val="24"/>
        </w:rPr>
        <w:t> </w:t>
      </w:r>
      <w:r w:rsidRPr="00056A88">
        <w:rPr>
          <w:rStyle w:val="highlight"/>
          <w:rFonts w:ascii="Book Antiqua" w:hAnsi="Book Antiqua" w:cs="Times New Roman"/>
          <w:sz w:val="24"/>
          <w:szCs w:val="24"/>
        </w:rPr>
        <w:t>cells</w:t>
      </w:r>
      <w:r w:rsidRPr="00056A88">
        <w:rPr>
          <w:rStyle w:val="apple-converted-space"/>
          <w:rFonts w:ascii="Book Antiqua" w:hAnsi="Book Antiqua" w:cs="Times New Roman"/>
          <w:sz w:val="24"/>
          <w:szCs w:val="24"/>
        </w:rPr>
        <w:t> </w:t>
      </w:r>
      <w:r w:rsidRPr="00056A88">
        <w:rPr>
          <w:rFonts w:ascii="Book Antiqua" w:hAnsi="Book Antiqua" w:cs="Times New Roman"/>
          <w:sz w:val="24"/>
          <w:szCs w:val="24"/>
        </w:rPr>
        <w:t>with low concentration of</w:t>
      </w:r>
      <w:r w:rsidRPr="00056A88">
        <w:rPr>
          <w:rStyle w:val="apple-converted-space"/>
          <w:rFonts w:ascii="Book Antiqua" w:hAnsi="Book Antiqua" w:cs="Times New Roman"/>
          <w:sz w:val="24"/>
          <w:szCs w:val="24"/>
        </w:rPr>
        <w:t> </w:t>
      </w:r>
      <w:r w:rsidRPr="00056A88">
        <w:rPr>
          <w:rStyle w:val="highlight"/>
          <w:rFonts w:ascii="Book Antiqua" w:hAnsi="Book Antiqua" w:cs="Times New Roman"/>
          <w:sz w:val="24"/>
          <w:szCs w:val="24"/>
        </w:rPr>
        <w:t>ROS</w:t>
      </w:r>
      <w:r w:rsidRPr="00056A88">
        <w:rPr>
          <w:rFonts w:ascii="Book Antiqua" w:hAnsi="Book Antiqua" w:cs="Times New Roman"/>
          <w:sz w:val="24"/>
          <w:szCs w:val="24"/>
        </w:rPr>
        <w:t>, which could be abolished by adding antioxidants.</w:t>
      </w:r>
      <w:r w:rsidRPr="00056A88">
        <w:rPr>
          <w:rFonts w:ascii="Book Antiqua" w:hAnsi="Book Antiqua" w:cs="Times New Roman"/>
          <w:kern w:val="0"/>
          <w:sz w:val="24"/>
          <w:szCs w:val="24"/>
        </w:rPr>
        <w:t xml:space="preserve"> </w:t>
      </w:r>
      <w:r w:rsidRPr="00056A88">
        <w:rPr>
          <w:rFonts w:ascii="Book Antiqua" w:hAnsi="Book Antiqua" w:cs="Times New Roman"/>
          <w:sz w:val="24"/>
          <w:szCs w:val="24"/>
        </w:rPr>
        <w:t>PI3K inhibitor, wortmannin, inhibits Akt phosphorylation induced by</w:t>
      </w:r>
      <w:r w:rsidRPr="00056A88">
        <w:rPr>
          <w:rStyle w:val="apple-converted-space"/>
          <w:rFonts w:ascii="Book Antiqua" w:hAnsi="Book Antiqua" w:cs="Times New Roman"/>
          <w:sz w:val="24"/>
          <w:szCs w:val="24"/>
        </w:rPr>
        <w:t> </w:t>
      </w:r>
      <w:proofErr w:type="gramStart"/>
      <w:r w:rsidRPr="00056A88">
        <w:rPr>
          <w:rStyle w:val="highlight"/>
          <w:rFonts w:ascii="Book Antiqua" w:hAnsi="Book Antiqua" w:cs="Times New Roman"/>
          <w:sz w:val="24"/>
          <w:szCs w:val="24"/>
        </w:rPr>
        <w:t>ROS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11</w:t>
      </w:r>
      <w:r w:rsidRPr="00056A88">
        <w:rPr>
          <w:rFonts w:ascii="Book Antiqua" w:eastAsia="宋体" w:hAnsi="Book Antiqua" w:cs="Times New Roman"/>
          <w:kern w:val="0"/>
          <w:sz w:val="24"/>
          <w:szCs w:val="24"/>
          <w:vertAlign w:val="superscript"/>
          <w:lang w:eastAsia="zh-CN"/>
        </w:rPr>
        <w:t>5</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In another study, monomethylarsonous acid (MMAIII), ROS inducer, induces proliferation and activation of </w:t>
      </w:r>
      <w:r w:rsidRPr="00056A88">
        <w:rPr>
          <w:rFonts w:ascii="Book Antiqua" w:eastAsia="Arial Unicode MS" w:hAnsi="Book Antiqua" w:cs="Times New Roman"/>
          <w:sz w:val="24"/>
          <w:szCs w:val="24"/>
        </w:rPr>
        <w:t xml:space="preserve">MAPK pathway as well as up-regulation of COX-2 and EGFR in </w:t>
      </w:r>
      <w:r w:rsidRPr="00056A88">
        <w:rPr>
          <w:rFonts w:ascii="Book Antiqua" w:hAnsi="Book Antiqua" w:cs="Times New Roman"/>
          <w:sz w:val="24"/>
          <w:szCs w:val="24"/>
        </w:rPr>
        <w:t>human urothelium</w:t>
      </w:r>
      <w:r w:rsidRPr="00056A88">
        <w:rPr>
          <w:rStyle w:val="apple-converted-space"/>
          <w:rFonts w:ascii="Book Antiqua" w:hAnsi="Book Antiqua" w:cs="Times New Roman"/>
          <w:sz w:val="24"/>
          <w:szCs w:val="24"/>
        </w:rPr>
        <w:t> </w:t>
      </w:r>
      <w:proofErr w:type="gramStart"/>
      <w:r w:rsidRPr="00056A88">
        <w:rPr>
          <w:rStyle w:val="Emphasis"/>
          <w:rFonts w:ascii="Book Antiqua" w:hAnsi="Book Antiqua" w:cs="Times New Roman"/>
          <w:bCs/>
          <w:i w:val="0"/>
          <w:iCs w:val="0"/>
          <w:sz w:val="24"/>
          <w:szCs w:val="24"/>
        </w:rPr>
        <w:t>cells</w:t>
      </w:r>
      <w:r w:rsidRPr="00056A88">
        <w:rPr>
          <w:rFonts w:ascii="Book Antiqua" w:eastAsia="Malgun Gothic" w:hAnsi="Book Antiqua" w:cs="Times New Roman"/>
          <w:kern w:val="0"/>
          <w:sz w:val="24"/>
          <w:szCs w:val="24"/>
          <w:vertAlign w:val="superscript"/>
        </w:rPr>
        <w:t>[</w:t>
      </w:r>
      <w:proofErr w:type="gramEnd"/>
      <w:r w:rsidRPr="00056A88">
        <w:rPr>
          <w:rFonts w:ascii="Book Antiqua" w:hAnsi="Book Antiqua" w:cs="Times New Roman"/>
          <w:kern w:val="0"/>
          <w:sz w:val="24"/>
          <w:szCs w:val="24"/>
          <w:vertAlign w:val="superscript"/>
        </w:rPr>
        <w:t>116</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Generally, </w:t>
      </w:r>
      <w:r w:rsidRPr="00056A88">
        <w:rPr>
          <w:rFonts w:ascii="Book Antiqua" w:hAnsi="Book Antiqua" w:cs="Times New Roman"/>
          <w:sz w:val="24"/>
          <w:szCs w:val="24"/>
        </w:rPr>
        <w:t xml:space="preserve">COX-2 expression is induced by </w:t>
      </w:r>
      <w:r w:rsidRPr="00056A88">
        <w:rPr>
          <w:rFonts w:ascii="Book Antiqua" w:hAnsi="Book Antiqua" w:cs="Times New Roman"/>
          <w:kern w:val="0"/>
          <w:sz w:val="24"/>
          <w:szCs w:val="24"/>
        </w:rPr>
        <w:t xml:space="preserve">NF-κB, not CCAAT/enhancer binding protein (C/EBP) in chronic gastritis and gastric cancer. </w:t>
      </w:r>
      <w:r w:rsidRPr="00056A88">
        <w:rPr>
          <w:rFonts w:ascii="Book Antiqua" w:eastAsia="Gulim" w:hAnsi="Book Antiqua" w:cs="Times New Roman"/>
          <w:bCs/>
          <w:kern w:val="0"/>
          <w:sz w:val="24"/>
          <w:szCs w:val="24"/>
          <w:lang w:val="en"/>
        </w:rPr>
        <w:t xml:space="preserve">Sphingosine kinase 1 and Sphingosine-1-phosphate are required for TNF-induced COX-2 induction in lung cancer </w:t>
      </w:r>
      <w:r w:rsidRPr="00056A88">
        <w:rPr>
          <w:rFonts w:ascii="Book Antiqua" w:eastAsia="Malgun Gothic" w:hAnsi="Book Antiqua" w:cs="Times New Roman"/>
          <w:kern w:val="0"/>
          <w:sz w:val="24"/>
          <w:szCs w:val="24"/>
          <w:vertAlign w:val="superscript"/>
        </w:rPr>
        <w:t>[11</w:t>
      </w:r>
      <w:r w:rsidRPr="00056A88">
        <w:rPr>
          <w:rFonts w:ascii="Book Antiqua" w:eastAsia="宋体" w:hAnsi="Book Antiqua" w:cs="Times New Roman"/>
          <w:kern w:val="0"/>
          <w:sz w:val="24"/>
          <w:szCs w:val="24"/>
          <w:vertAlign w:val="superscript"/>
          <w:lang w:eastAsia="zh-CN"/>
        </w:rPr>
        <w:t>7</w:t>
      </w:r>
      <w:r w:rsidRPr="00056A88">
        <w:rPr>
          <w:rFonts w:ascii="Book Antiqua" w:eastAsia="Malgun Gothic" w:hAnsi="Book Antiqua" w:cs="Times New Roman"/>
          <w:kern w:val="0"/>
          <w:sz w:val="24"/>
          <w:szCs w:val="24"/>
          <w:vertAlign w:val="superscript"/>
        </w:rPr>
        <w:t>,1</w:t>
      </w:r>
      <w:r w:rsidRPr="00056A88">
        <w:rPr>
          <w:rFonts w:ascii="Book Antiqua" w:eastAsia="宋体" w:hAnsi="Book Antiqua" w:cs="Times New Roman"/>
          <w:kern w:val="0"/>
          <w:sz w:val="24"/>
          <w:szCs w:val="24"/>
          <w:vertAlign w:val="superscript"/>
          <w:lang w:eastAsia="zh-CN"/>
        </w:rPr>
        <w:t>18</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w:t>
      </w:r>
    </w:p>
    <w:p w:rsidR="00967ACE" w:rsidRPr="00056A88" w:rsidRDefault="00967ACE" w:rsidP="00056A88">
      <w:pPr>
        <w:wordWrap/>
        <w:adjustRightInd w:val="0"/>
        <w:spacing w:after="0" w:line="360" w:lineRule="auto"/>
        <w:rPr>
          <w:rFonts w:ascii="Book Antiqua" w:hAnsi="Book Antiqua" w:cs="Times New Roman"/>
          <w:kern w:val="0"/>
          <w:sz w:val="24"/>
          <w:szCs w:val="24"/>
          <w:lang w:val="en"/>
        </w:rPr>
      </w:pPr>
    </w:p>
    <w:p w:rsidR="00E14C7E" w:rsidRPr="00056A88" w:rsidRDefault="00967ACE" w:rsidP="00056A88">
      <w:pPr>
        <w:wordWrap/>
        <w:spacing w:after="0" w:line="360" w:lineRule="auto"/>
        <w:rPr>
          <w:rFonts w:ascii="Book Antiqua" w:hAnsi="Book Antiqua" w:cs="Times New Roman"/>
          <w:b/>
          <w:i/>
          <w:sz w:val="24"/>
          <w:szCs w:val="24"/>
        </w:rPr>
      </w:pPr>
      <w:r w:rsidRPr="00056A88">
        <w:rPr>
          <w:rFonts w:ascii="Book Antiqua" w:hAnsi="Book Antiqua" w:cs="Times New Roman"/>
          <w:b/>
          <w:i/>
          <w:sz w:val="24"/>
          <w:szCs w:val="24"/>
        </w:rPr>
        <w:t xml:space="preserve">Apoptosis and </w:t>
      </w:r>
      <w:r w:rsidR="00056A88" w:rsidRPr="00056A88">
        <w:rPr>
          <w:rFonts w:ascii="Book Antiqua" w:hAnsi="Book Antiqua" w:cs="Times New Roman"/>
          <w:b/>
          <w:i/>
          <w:sz w:val="24"/>
          <w:szCs w:val="24"/>
        </w:rPr>
        <w:t>n</w:t>
      </w:r>
      <w:r w:rsidRPr="00056A88">
        <w:rPr>
          <w:rFonts w:ascii="Book Antiqua" w:hAnsi="Book Antiqua" w:cs="Times New Roman"/>
          <w:b/>
          <w:i/>
          <w:sz w:val="24"/>
          <w:szCs w:val="24"/>
        </w:rPr>
        <w:t>ecroptosis</w:t>
      </w:r>
      <w:bookmarkStart w:id="56" w:name="OLE_LINK24"/>
    </w:p>
    <w:bookmarkEnd w:id="56"/>
    <w:p w:rsidR="00E14C7E" w:rsidRPr="00056A88" w:rsidRDefault="00E14C7E" w:rsidP="00056A88">
      <w:pPr>
        <w:widowControl/>
        <w:wordWrap/>
        <w:autoSpaceDE/>
        <w:autoSpaceDN/>
        <w:spacing w:after="0" w:line="360" w:lineRule="auto"/>
        <w:rPr>
          <w:rFonts w:ascii="Book Antiqua" w:hAnsi="Book Antiqua" w:cs="Times New Roman"/>
          <w:kern w:val="0"/>
          <w:sz w:val="24"/>
          <w:szCs w:val="24"/>
        </w:rPr>
      </w:pPr>
      <w:r w:rsidRPr="00056A88">
        <w:rPr>
          <w:rFonts w:ascii="Book Antiqua" w:hAnsi="Book Antiqua" w:cs="Times New Roman"/>
          <w:kern w:val="0"/>
          <w:sz w:val="24"/>
          <w:szCs w:val="24"/>
        </w:rPr>
        <w:t>Elevated intracellular ROS levels in cancer cells render these cells more vulnerable to oxidative stress-induced cell death. Therefore, cancer cells can be selectively killed without harming normal cells. Intracellular ROS levels in tumor cells are more likely to reach a threshold that triggers death after exposing to exogenous ROS-producing or -stimulating agents</w:t>
      </w:r>
      <w:r w:rsidRPr="00056A88">
        <w:rPr>
          <w:rFonts w:ascii="Book Antiqua" w:eastAsia="Malgun Gothic" w:hAnsi="Book Antiqua" w:cs="Times New Roman"/>
          <w:kern w:val="0"/>
          <w:sz w:val="24"/>
          <w:szCs w:val="24"/>
          <w:vertAlign w:val="superscript"/>
        </w:rPr>
        <w:t xml:space="preserve"> [1</w:t>
      </w:r>
      <w:r w:rsidRPr="00056A88">
        <w:rPr>
          <w:rFonts w:ascii="Book Antiqua" w:eastAsia="宋体" w:hAnsi="Book Antiqua" w:cs="Times New Roman"/>
          <w:kern w:val="0"/>
          <w:sz w:val="24"/>
          <w:szCs w:val="24"/>
          <w:vertAlign w:val="superscript"/>
          <w:lang w:eastAsia="zh-CN"/>
        </w:rPr>
        <w:t>19</w:t>
      </w:r>
      <w:r w:rsidRPr="00056A88">
        <w:rPr>
          <w:rFonts w:ascii="Book Antiqua" w:eastAsia="Malgun Gothic" w:hAnsi="Book Antiqua" w:cs="Times New Roman"/>
          <w:kern w:val="0"/>
          <w:sz w:val="24"/>
          <w:szCs w:val="24"/>
          <w:vertAlign w:val="superscript"/>
        </w:rPr>
        <w:t>-12</w:t>
      </w:r>
      <w:r w:rsidRPr="00056A88">
        <w:rPr>
          <w:rFonts w:ascii="Book Antiqua" w:eastAsia="宋体" w:hAnsi="Book Antiqua" w:cs="Times New Roman"/>
          <w:kern w:val="0"/>
          <w:sz w:val="24"/>
          <w:szCs w:val="24"/>
          <w:vertAlign w:val="superscript"/>
          <w:lang w:eastAsia="zh-CN"/>
        </w:rPr>
        <w:t>1</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w:t>
      </w:r>
      <w:r w:rsidRPr="00056A88">
        <w:rPr>
          <w:rFonts w:ascii="Book Antiqua" w:eastAsia="Malgun Gothic" w:hAnsi="Book Antiqua" w:cs="Times New Roman"/>
          <w:kern w:val="0"/>
          <w:sz w:val="24"/>
          <w:szCs w:val="24"/>
          <w:vertAlign w:val="superscript"/>
        </w:rPr>
        <w:t xml:space="preserve"> </w:t>
      </w:r>
      <w:r w:rsidRPr="00056A88">
        <w:rPr>
          <w:rFonts w:ascii="Book Antiqua" w:hAnsi="Book Antiqua" w:cs="Times New Roman"/>
          <w:sz w:val="24"/>
          <w:szCs w:val="24"/>
        </w:rPr>
        <w:t xml:space="preserve">Apoptosis is prompted through </w:t>
      </w:r>
      <w:r w:rsidRPr="00056A88">
        <w:rPr>
          <w:rFonts w:ascii="Book Antiqua" w:hAnsi="Book Antiqua" w:cs="Times New Roman"/>
          <w:kern w:val="0"/>
          <w:sz w:val="24"/>
          <w:szCs w:val="24"/>
        </w:rPr>
        <w:t xml:space="preserve">extrinsic and intrinsic </w:t>
      </w:r>
      <w:proofErr w:type="gramStart"/>
      <w:r w:rsidRPr="00056A88">
        <w:rPr>
          <w:rFonts w:ascii="Book Antiqua" w:hAnsi="Book Antiqua" w:cs="Times New Roman"/>
          <w:kern w:val="0"/>
          <w:sz w:val="24"/>
          <w:szCs w:val="24"/>
        </w:rPr>
        <w:t>pathways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12</w:t>
      </w:r>
      <w:r w:rsidRPr="00056A88">
        <w:rPr>
          <w:rFonts w:ascii="Book Antiqua" w:eastAsia="宋体" w:hAnsi="Book Antiqua" w:cs="Times New Roman"/>
          <w:kern w:val="0"/>
          <w:sz w:val="24"/>
          <w:szCs w:val="24"/>
          <w:vertAlign w:val="superscript"/>
          <w:lang w:eastAsia="zh-CN"/>
        </w:rPr>
        <w:t>2</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In the extrinsic pathway, ROS are generated by </w:t>
      </w:r>
      <w:r w:rsidRPr="00056A88">
        <w:rPr>
          <w:rFonts w:ascii="Book Antiqua" w:hAnsi="Book Antiqua" w:cs="Times New Roman"/>
          <w:sz w:val="24"/>
          <w:szCs w:val="24"/>
        </w:rPr>
        <w:t xml:space="preserve">ligation of cell surface death receptors </w:t>
      </w:r>
      <w:r w:rsidR="00056A88">
        <w:rPr>
          <w:rFonts w:ascii="Book Antiqua" w:eastAsia="宋体" w:hAnsi="Book Antiqua" w:cs="Times New Roman" w:hint="eastAsia"/>
          <w:sz w:val="24"/>
          <w:szCs w:val="24"/>
          <w:lang w:eastAsia="zh-CN"/>
        </w:rPr>
        <w:t>[</w:t>
      </w:r>
      <w:proofErr w:type="gramStart"/>
      <w:r w:rsidRPr="00056A88">
        <w:rPr>
          <w:rFonts w:ascii="Book Antiqua" w:hAnsi="Book Antiqua" w:cs="Times New Roman"/>
          <w:sz w:val="24"/>
          <w:szCs w:val="24"/>
        </w:rPr>
        <w:t>CD95(</w:t>
      </w:r>
      <w:proofErr w:type="gramEnd"/>
      <w:r w:rsidRPr="00056A88">
        <w:rPr>
          <w:rFonts w:ascii="Book Antiqua" w:hAnsi="Book Antiqua" w:cs="Times New Roman"/>
          <w:sz w:val="24"/>
          <w:szCs w:val="24"/>
        </w:rPr>
        <w:t>Fas), TNFR1, death receptor 3</w:t>
      </w:r>
      <w:r w:rsidRPr="00056A88">
        <w:rPr>
          <w:rStyle w:val="apple-converted-space"/>
          <w:rFonts w:ascii="Book Antiqua" w:hAnsi="Book Antiqua" w:cs="Times New Roman"/>
          <w:sz w:val="24"/>
          <w:szCs w:val="24"/>
        </w:rPr>
        <w:t> (DR3), and DR5</w:t>
      </w:r>
      <w:r w:rsidR="00056A88">
        <w:rPr>
          <w:rStyle w:val="apple-converted-space"/>
          <w:rFonts w:ascii="Book Antiqua" w:eastAsia="宋体" w:hAnsi="Book Antiqua" w:cs="Times New Roman" w:hint="eastAsia"/>
          <w:sz w:val="24"/>
          <w:szCs w:val="24"/>
          <w:lang w:eastAsia="zh-CN"/>
        </w:rPr>
        <w:t>]</w:t>
      </w:r>
      <w:r w:rsidRPr="00056A88">
        <w:rPr>
          <w:rFonts w:ascii="Book Antiqua" w:hAnsi="Book Antiqua" w:cs="Times New Roman"/>
          <w:kern w:val="0"/>
          <w:sz w:val="24"/>
          <w:szCs w:val="24"/>
        </w:rPr>
        <w:t>. In turn, death receptor-ligand interaction leads to the subsequently activation of Fas-associated protein with death domain (FADD) and caspase-8</w:t>
      </w:r>
      <w:r w:rsidRPr="00056A88">
        <w:rPr>
          <w:rFonts w:ascii="Book Antiqua" w:eastAsia="Malgun Gothic" w:hAnsi="Book Antiqua" w:cs="Times New Roman"/>
          <w:kern w:val="0"/>
          <w:sz w:val="24"/>
          <w:szCs w:val="24"/>
          <w:vertAlign w:val="superscript"/>
        </w:rPr>
        <w:t>[12</w:t>
      </w:r>
      <w:r w:rsidRPr="00056A88">
        <w:rPr>
          <w:rFonts w:ascii="Book Antiqua" w:eastAsia="宋体" w:hAnsi="Book Antiqua" w:cs="Times New Roman"/>
          <w:kern w:val="0"/>
          <w:sz w:val="24"/>
          <w:szCs w:val="24"/>
          <w:vertAlign w:val="superscript"/>
          <w:lang w:eastAsia="zh-CN"/>
        </w:rPr>
        <w:t>3</w:t>
      </w:r>
      <w:r w:rsidRPr="00056A88">
        <w:rPr>
          <w:rFonts w:ascii="Book Antiqua" w:eastAsia="Malgun Gothic" w:hAnsi="Book Antiqua" w:cs="Times New Roman"/>
          <w:kern w:val="0"/>
          <w:sz w:val="24"/>
          <w:szCs w:val="24"/>
          <w:vertAlign w:val="superscript"/>
        </w:rPr>
        <w:t>-12</w:t>
      </w:r>
      <w:r w:rsidRPr="00056A88">
        <w:rPr>
          <w:rFonts w:ascii="Book Antiqua" w:eastAsia="宋体" w:hAnsi="Book Antiqua" w:cs="Times New Roman"/>
          <w:kern w:val="0"/>
          <w:sz w:val="24"/>
          <w:szCs w:val="24"/>
          <w:vertAlign w:val="superscript"/>
          <w:lang w:eastAsia="zh-CN"/>
        </w:rPr>
        <w:t>6</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In the intrinsic pathway, </w:t>
      </w:r>
      <w:r w:rsidRPr="00056A88">
        <w:rPr>
          <w:rFonts w:ascii="Book Antiqua" w:hAnsi="Book Antiqua" w:cs="Times New Roman"/>
          <w:sz w:val="24"/>
          <w:szCs w:val="24"/>
        </w:rPr>
        <w:t>apoptosis is induced by mitochondria membrane disruption without involving death receptors</w:t>
      </w:r>
      <w:r w:rsidRPr="00056A88">
        <w:rPr>
          <w:rFonts w:ascii="Book Antiqua" w:hAnsi="Book Antiqua" w:cs="Times New Roman"/>
          <w:kern w:val="0"/>
          <w:sz w:val="24"/>
          <w:szCs w:val="24"/>
        </w:rPr>
        <w:t>.</w:t>
      </w:r>
      <w:r w:rsidRPr="00056A88">
        <w:rPr>
          <w:rFonts w:ascii="Book Antiqua" w:hAnsi="Book Antiqua" w:cs="Times New Roman"/>
          <w:sz w:val="24"/>
          <w:szCs w:val="24"/>
        </w:rPr>
        <w:t xml:space="preserve"> Subsequently, </w:t>
      </w:r>
      <w:r w:rsidRPr="00056A88">
        <w:rPr>
          <w:rFonts w:ascii="Book Antiqua" w:hAnsi="Book Antiqua" w:cs="Times New Roman"/>
          <w:kern w:val="0"/>
          <w:sz w:val="24"/>
          <w:szCs w:val="24"/>
        </w:rPr>
        <w:t>ROS activated by</w:t>
      </w:r>
      <w:r w:rsidRPr="00056A88">
        <w:rPr>
          <w:rFonts w:ascii="Book Antiqua" w:hAnsi="Book Antiqua" w:cs="Times New Roman"/>
          <w:sz w:val="24"/>
          <w:szCs w:val="24"/>
        </w:rPr>
        <w:t xml:space="preserve"> Bcl-2 family members, </w:t>
      </w:r>
      <w:proofErr w:type="gramStart"/>
      <w:r w:rsidRPr="00056A88">
        <w:rPr>
          <w:rFonts w:ascii="Book Antiqua" w:hAnsi="Book Antiqua" w:cs="Times New Roman"/>
          <w:sz w:val="24"/>
          <w:szCs w:val="24"/>
        </w:rPr>
        <w:t>which</w:t>
      </w:r>
      <w:proofErr w:type="gramEnd"/>
      <w:r w:rsidRPr="00056A88">
        <w:rPr>
          <w:rFonts w:ascii="Book Antiqua" w:hAnsi="Book Antiqua" w:cs="Times New Roman"/>
          <w:sz w:val="24"/>
          <w:szCs w:val="24"/>
        </w:rPr>
        <w:t xml:space="preserve"> are located in the outer mitochondrial membrane make pore.</w:t>
      </w:r>
      <w:r w:rsidRPr="00056A88">
        <w:rPr>
          <w:rFonts w:ascii="Book Antiqua" w:hAnsi="Book Antiqua" w:cs="Times New Roman"/>
          <w:kern w:val="0"/>
          <w:sz w:val="24"/>
          <w:szCs w:val="24"/>
        </w:rPr>
        <w:t xml:space="preserve"> That results in cytochrome c release, apoptosome formation, and activation</w:t>
      </w:r>
      <w:r w:rsidRPr="00056A88">
        <w:rPr>
          <w:rFonts w:ascii="Book Antiqua" w:hAnsi="Book Antiqua" w:cs="Times New Roman"/>
          <w:sz w:val="24"/>
          <w:szCs w:val="24"/>
        </w:rPr>
        <w:t xml:space="preserve"> of caspases-3 and -7</w:t>
      </w:r>
      <w:r w:rsidRPr="00056A88">
        <w:rPr>
          <w:rFonts w:ascii="Book Antiqua" w:eastAsia="Malgun Gothic" w:hAnsi="Book Antiqua" w:cs="Times New Roman"/>
          <w:kern w:val="0"/>
          <w:sz w:val="24"/>
          <w:szCs w:val="24"/>
          <w:vertAlign w:val="superscript"/>
        </w:rPr>
        <w:t>[12</w:t>
      </w:r>
      <w:r w:rsidRPr="00056A88">
        <w:rPr>
          <w:rFonts w:ascii="Book Antiqua" w:eastAsia="宋体" w:hAnsi="Book Antiqua" w:cs="Times New Roman"/>
          <w:kern w:val="0"/>
          <w:sz w:val="24"/>
          <w:szCs w:val="24"/>
          <w:vertAlign w:val="superscript"/>
          <w:lang w:eastAsia="zh-CN"/>
        </w:rPr>
        <w:t>7</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Exogenous administration of H</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rPr>
        <w:t>O</w:t>
      </w:r>
      <w:r w:rsidRPr="00056A88">
        <w:rPr>
          <w:rFonts w:ascii="Book Antiqua" w:hAnsi="Book Antiqua" w:cs="Times New Roman"/>
          <w:kern w:val="0"/>
          <w:sz w:val="24"/>
          <w:szCs w:val="24"/>
          <w:vertAlign w:val="subscript"/>
        </w:rPr>
        <w:t>2</w:t>
      </w:r>
      <w:r w:rsidRPr="00056A88">
        <w:rPr>
          <w:rFonts w:ascii="Book Antiqua" w:hAnsi="Book Antiqua" w:cs="Times New Roman"/>
          <w:kern w:val="0"/>
          <w:sz w:val="24"/>
          <w:szCs w:val="24"/>
        </w:rPr>
        <w:t xml:space="preserve"> induces apoptosis in various cancer cells, including lymphoma </w:t>
      </w:r>
      <w:proofErr w:type="gramStart"/>
      <w:r w:rsidRPr="00056A88">
        <w:rPr>
          <w:rFonts w:ascii="Book Antiqua" w:hAnsi="Book Antiqua" w:cs="Times New Roman"/>
          <w:kern w:val="0"/>
          <w:sz w:val="24"/>
          <w:szCs w:val="24"/>
        </w:rPr>
        <w:t>cells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w:t>
      </w:r>
      <w:r w:rsidRPr="00056A88">
        <w:rPr>
          <w:rFonts w:ascii="Book Antiqua" w:eastAsia="宋体" w:hAnsi="Book Antiqua" w:cs="Times New Roman"/>
          <w:kern w:val="0"/>
          <w:sz w:val="24"/>
          <w:szCs w:val="24"/>
          <w:vertAlign w:val="superscript"/>
          <w:lang w:eastAsia="zh-CN"/>
        </w:rPr>
        <w:t>28</w:t>
      </w:r>
      <w:r w:rsidRPr="00056A88">
        <w:rPr>
          <w:rFonts w:ascii="Book Antiqua" w:eastAsia="Malgun Gothic" w:hAnsi="Book Antiqua" w:cs="Times New Roman"/>
          <w:kern w:val="0"/>
          <w:sz w:val="24"/>
          <w:szCs w:val="24"/>
          <w:vertAlign w:val="superscript"/>
        </w:rPr>
        <w:t>]</w:t>
      </w:r>
      <w:r w:rsidRPr="00056A88">
        <w:rPr>
          <w:rFonts w:ascii="Book Antiqua" w:eastAsia="Malgun Gothic" w:hAnsi="Book Antiqua" w:cs="Times New Roman"/>
          <w:kern w:val="0"/>
          <w:sz w:val="24"/>
          <w:szCs w:val="24"/>
        </w:rPr>
        <w:t xml:space="preserve">, </w:t>
      </w:r>
      <w:r w:rsidRPr="00056A88">
        <w:rPr>
          <w:rFonts w:ascii="Book Antiqua" w:hAnsi="Book Antiqua" w:cs="Times New Roman"/>
          <w:kern w:val="0"/>
          <w:sz w:val="24"/>
          <w:szCs w:val="24"/>
        </w:rPr>
        <w:t>leukemia cells</w:t>
      </w:r>
      <w:r w:rsidRPr="00056A88">
        <w:rPr>
          <w:rFonts w:ascii="Book Antiqua" w:eastAsia="Malgun Gothic" w:hAnsi="Book Antiqua" w:cs="Times New Roman"/>
          <w:kern w:val="0"/>
          <w:sz w:val="24"/>
          <w:szCs w:val="24"/>
          <w:vertAlign w:val="superscript"/>
        </w:rPr>
        <w:t>[1</w:t>
      </w:r>
      <w:r w:rsidRPr="00056A88">
        <w:rPr>
          <w:rFonts w:ascii="Book Antiqua" w:eastAsia="宋体" w:hAnsi="Book Antiqua" w:cs="Times New Roman"/>
          <w:kern w:val="0"/>
          <w:sz w:val="24"/>
          <w:szCs w:val="24"/>
          <w:vertAlign w:val="superscript"/>
          <w:lang w:eastAsia="zh-CN"/>
        </w:rPr>
        <w:t>29</w:t>
      </w:r>
      <w:r w:rsidRPr="00056A88">
        <w:rPr>
          <w:rFonts w:ascii="Book Antiqua" w:eastAsia="Malgun Gothic" w:hAnsi="Book Antiqua" w:cs="Times New Roman"/>
          <w:kern w:val="0"/>
          <w:sz w:val="24"/>
          <w:szCs w:val="24"/>
          <w:vertAlign w:val="superscript"/>
        </w:rPr>
        <w:t>,13</w:t>
      </w:r>
      <w:r w:rsidRPr="00056A88">
        <w:rPr>
          <w:rFonts w:ascii="Book Antiqua" w:eastAsia="宋体" w:hAnsi="Book Antiqua" w:cs="Times New Roman"/>
          <w:kern w:val="0"/>
          <w:sz w:val="24"/>
          <w:szCs w:val="24"/>
          <w:vertAlign w:val="superscript"/>
          <w:lang w:eastAsia="zh-CN"/>
        </w:rPr>
        <w:t>0</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hepatoma cells</w:t>
      </w:r>
      <w:r w:rsidRPr="00056A88">
        <w:rPr>
          <w:rFonts w:ascii="Book Antiqua" w:eastAsia="Malgun Gothic" w:hAnsi="Book Antiqua" w:cs="Times New Roman"/>
          <w:kern w:val="0"/>
          <w:sz w:val="24"/>
          <w:szCs w:val="24"/>
          <w:vertAlign w:val="superscript"/>
        </w:rPr>
        <w:t>[42,13</w:t>
      </w:r>
      <w:r w:rsidRPr="00056A88">
        <w:rPr>
          <w:rFonts w:ascii="Book Antiqua" w:eastAsia="宋体" w:hAnsi="Book Antiqua" w:cs="Times New Roman"/>
          <w:kern w:val="0"/>
          <w:sz w:val="24"/>
          <w:szCs w:val="24"/>
          <w:vertAlign w:val="superscript"/>
          <w:lang w:eastAsia="zh-CN"/>
        </w:rPr>
        <w:t>1</w:t>
      </w:r>
      <w:r w:rsidRPr="00056A88">
        <w:rPr>
          <w:rFonts w:ascii="Book Antiqua" w:eastAsia="Malgun Gothic" w:hAnsi="Book Antiqua" w:cs="Times New Roman"/>
          <w:kern w:val="0"/>
          <w:sz w:val="24"/>
          <w:szCs w:val="24"/>
          <w:vertAlign w:val="superscript"/>
        </w:rPr>
        <w:t>]</w:t>
      </w:r>
      <w:r w:rsidR="003A74CD">
        <w:rPr>
          <w:rFonts w:ascii="Book Antiqua" w:eastAsia="Malgun Gothic" w:hAnsi="Book Antiqua" w:cs="Times New Roman"/>
          <w:kern w:val="0"/>
          <w:sz w:val="24"/>
          <w:szCs w:val="24"/>
        </w:rPr>
        <w:t>, and bladder cancer cells</w:t>
      </w:r>
      <w:r w:rsidRPr="00056A88">
        <w:rPr>
          <w:rFonts w:ascii="Book Antiqua" w:eastAsia="Malgun Gothic" w:hAnsi="Book Antiqua" w:cs="Times New Roman"/>
          <w:kern w:val="0"/>
          <w:sz w:val="24"/>
          <w:szCs w:val="24"/>
          <w:vertAlign w:val="superscript"/>
        </w:rPr>
        <w:t>[132]</w:t>
      </w:r>
      <w:r w:rsidRPr="00056A88">
        <w:rPr>
          <w:rFonts w:ascii="Book Antiqua" w:hAnsi="Book Antiqua" w:cs="Times New Roman"/>
          <w:kern w:val="0"/>
          <w:sz w:val="24"/>
          <w:szCs w:val="24"/>
        </w:rPr>
        <w:t xml:space="preserve"> through the activation of MAPK signaling pathways. </w:t>
      </w:r>
    </w:p>
    <w:p w:rsidR="00E14C7E" w:rsidRPr="00056A88" w:rsidRDefault="00E14C7E" w:rsidP="00056A88">
      <w:pPr>
        <w:widowControl/>
        <w:wordWrap/>
        <w:autoSpaceDE/>
        <w:autoSpaceDN/>
        <w:spacing w:after="0" w:line="360" w:lineRule="auto"/>
        <w:ind w:firstLineChars="100" w:firstLine="240"/>
        <w:rPr>
          <w:rFonts w:ascii="Book Antiqua" w:hAnsi="Book Antiqua" w:cs="Times New Roman"/>
          <w:kern w:val="0"/>
          <w:sz w:val="24"/>
          <w:szCs w:val="24"/>
        </w:rPr>
      </w:pPr>
      <w:r w:rsidRPr="00056A88">
        <w:rPr>
          <w:rFonts w:ascii="Book Antiqua" w:hAnsi="Book Antiqua" w:cs="Times New Roman"/>
          <w:sz w:val="24"/>
          <w:szCs w:val="24"/>
        </w:rPr>
        <w:lastRenderedPageBreak/>
        <w:t xml:space="preserve">ROS have been paid little attention in adaptive immunity because ROS production by the transformed and primary human B cells is very low compared to the levels of ROS are released by </w:t>
      </w:r>
      <w:proofErr w:type="gramStart"/>
      <w:r w:rsidRPr="00056A88">
        <w:rPr>
          <w:rFonts w:ascii="Book Antiqua" w:hAnsi="Book Antiqua" w:cs="Times New Roman"/>
          <w:sz w:val="24"/>
          <w:szCs w:val="24"/>
        </w:rPr>
        <w:t>phagocytes</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133,13</w:t>
      </w:r>
      <w:r w:rsidRPr="00056A88">
        <w:rPr>
          <w:rFonts w:ascii="Book Antiqua" w:eastAsia="宋体" w:hAnsi="Book Antiqua" w:cs="Times New Roman"/>
          <w:sz w:val="24"/>
          <w:szCs w:val="24"/>
          <w:vertAlign w:val="superscript"/>
          <w:lang w:eastAsia="zh-CN"/>
        </w:rPr>
        <w:t>4</w:t>
      </w:r>
      <w:r w:rsidRPr="00056A88">
        <w:rPr>
          <w:rFonts w:ascii="Book Antiqua" w:hAnsi="Book Antiqua" w:cs="Times New Roman"/>
          <w:sz w:val="24"/>
          <w:szCs w:val="24"/>
          <w:vertAlign w:val="superscript"/>
        </w:rPr>
        <w:t>]</w:t>
      </w:r>
      <w:r w:rsidRPr="00056A88">
        <w:rPr>
          <w:rFonts w:ascii="Book Antiqua" w:hAnsi="Book Antiqua" w:cs="Times New Roman"/>
          <w:sz w:val="24"/>
          <w:szCs w:val="24"/>
        </w:rPr>
        <w:t>. However, later studies showed T cell recep</w:t>
      </w:r>
      <w:r w:rsidRPr="00056A88">
        <w:rPr>
          <w:rFonts w:ascii="Book Antiqua" w:hAnsi="Book Antiqua" w:cs="Times New Roman"/>
          <w:sz w:val="24"/>
          <w:szCs w:val="24"/>
        </w:rPr>
        <w:softHyphen/>
        <w:t>tor (TCR) or B cell receptor (BCR) engagement elicits ROS production transiently and superoxide controls pro-apoptotic and proliferative signal transduction, respectively</w:t>
      </w:r>
      <w:r w:rsidRPr="00056A88">
        <w:rPr>
          <w:rFonts w:ascii="Book Antiqua" w:hAnsi="Book Antiqua" w:cs="Times New Roman"/>
          <w:sz w:val="24"/>
          <w:szCs w:val="24"/>
          <w:vertAlign w:val="superscript"/>
        </w:rPr>
        <w:t>[13</w:t>
      </w:r>
      <w:r w:rsidRPr="00056A88">
        <w:rPr>
          <w:rFonts w:ascii="Book Antiqua" w:eastAsia="宋体" w:hAnsi="Book Antiqua" w:cs="Times New Roman"/>
          <w:sz w:val="24"/>
          <w:szCs w:val="24"/>
          <w:vertAlign w:val="superscript"/>
          <w:lang w:eastAsia="zh-CN"/>
        </w:rPr>
        <w:t>5</w:t>
      </w:r>
      <w:r w:rsidR="00056A88">
        <w:rPr>
          <w:rFonts w:ascii="Book Antiqua" w:hAnsi="Book Antiqua" w:cs="Times New Roman"/>
          <w:sz w:val="24"/>
          <w:szCs w:val="24"/>
          <w:vertAlign w:val="superscript"/>
        </w:rPr>
        <w:t>,</w:t>
      </w:r>
      <w:r w:rsidRPr="00056A88">
        <w:rPr>
          <w:rFonts w:ascii="Book Antiqua" w:hAnsi="Book Antiqua" w:cs="Times New Roman"/>
          <w:sz w:val="24"/>
          <w:szCs w:val="24"/>
          <w:vertAlign w:val="superscript"/>
        </w:rPr>
        <w:t>136]</w:t>
      </w:r>
      <w:r w:rsidRPr="00056A88">
        <w:rPr>
          <w:rFonts w:ascii="Book Antiqua" w:hAnsi="Book Antiqua" w:cs="Times New Roman"/>
          <w:sz w:val="24"/>
          <w:szCs w:val="24"/>
        </w:rPr>
        <w:t xml:space="preserve">. In previous reports, we have shown that ROS might regulate apoptosis of lymphocytes directly or indirectly using EBV-transformed B cells as lymphoma or using an activated B cell model. </w:t>
      </w:r>
      <w:r w:rsidRPr="00056A88">
        <w:rPr>
          <w:rFonts w:ascii="Book Antiqua" w:eastAsia="AdvEPSTIM" w:hAnsi="Book Antiqua" w:cs="Times New Roman"/>
          <w:kern w:val="0"/>
          <w:sz w:val="24"/>
          <w:szCs w:val="24"/>
        </w:rPr>
        <w:t xml:space="preserve">Engagement of B7-H4, a negative regulator of T-cell mediated responses, induces the high levels of intracellular ROS and the expression of FasL. B7-H4 ligation induces Fas/FasL-mediated apoptosis through activation of caspase. Subsequently, cytochrome </w:t>
      </w:r>
      <w:r w:rsidRPr="00056A88">
        <w:rPr>
          <w:rFonts w:ascii="Book Antiqua" w:eastAsia="AdvEPSTIM-I" w:hAnsi="Book Antiqua" w:cs="Times New Roman"/>
          <w:kern w:val="0"/>
          <w:sz w:val="24"/>
          <w:szCs w:val="24"/>
        </w:rPr>
        <w:t xml:space="preserve">c, </w:t>
      </w:r>
      <w:r w:rsidRPr="00056A88">
        <w:rPr>
          <w:rFonts w:ascii="Book Antiqua" w:hAnsi="Book Antiqua" w:cs="Times New Roman"/>
          <w:kern w:val="0"/>
          <w:sz w:val="24"/>
          <w:szCs w:val="24"/>
        </w:rPr>
        <w:t>apoptosis-inducing factor (</w:t>
      </w:r>
      <w:r w:rsidRPr="00056A88">
        <w:rPr>
          <w:rFonts w:ascii="Book Antiqua" w:eastAsia="AdvEPSTIM" w:hAnsi="Book Antiqua" w:cs="Times New Roman"/>
          <w:kern w:val="0"/>
          <w:sz w:val="24"/>
          <w:szCs w:val="24"/>
        </w:rPr>
        <w:t xml:space="preserve">AIF), and </w:t>
      </w:r>
      <w:r w:rsidRPr="00056A88">
        <w:rPr>
          <w:rFonts w:ascii="Book Antiqua" w:hAnsi="Book Antiqua" w:cs="Times New Roman"/>
          <w:kern w:val="0"/>
          <w:sz w:val="24"/>
          <w:szCs w:val="24"/>
        </w:rPr>
        <w:t>endonuclease G</w:t>
      </w:r>
      <w:r w:rsidRPr="00056A88">
        <w:rPr>
          <w:rFonts w:ascii="Book Antiqua" w:eastAsia="AdvEPSTIM" w:hAnsi="Book Antiqua" w:cs="Times New Roman"/>
          <w:kern w:val="0"/>
          <w:sz w:val="24"/>
          <w:szCs w:val="24"/>
        </w:rPr>
        <w:t xml:space="preserve"> (EndoG) are released from the mitochondria on EBV-transformed B cells after stimulation of B7-</w:t>
      </w:r>
      <w:proofErr w:type="gramStart"/>
      <w:r w:rsidRPr="00056A88">
        <w:rPr>
          <w:rFonts w:ascii="Book Antiqua" w:eastAsia="AdvEPSTIM" w:hAnsi="Book Antiqua" w:cs="Times New Roman"/>
          <w:kern w:val="0"/>
          <w:sz w:val="24"/>
          <w:szCs w:val="24"/>
        </w:rPr>
        <w:t>H4</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13</w:t>
      </w:r>
      <w:r w:rsidRPr="00056A88">
        <w:rPr>
          <w:rFonts w:ascii="Book Antiqua" w:eastAsia="宋体" w:hAnsi="Book Antiqua" w:cs="Times New Roman"/>
          <w:sz w:val="24"/>
          <w:szCs w:val="24"/>
          <w:vertAlign w:val="superscript"/>
          <w:lang w:eastAsia="zh-CN"/>
        </w:rPr>
        <w:t>7</w:t>
      </w:r>
      <w:r w:rsidRPr="00056A88">
        <w:rPr>
          <w:rFonts w:ascii="Book Antiqua" w:hAnsi="Book Antiqua" w:cs="Times New Roman"/>
          <w:sz w:val="24"/>
          <w:szCs w:val="24"/>
          <w:vertAlign w:val="superscript"/>
        </w:rPr>
        <w:t>]</w:t>
      </w:r>
      <w:r w:rsidRPr="00056A88">
        <w:rPr>
          <w:rFonts w:ascii="Book Antiqua" w:eastAsia="AdvEPSTIM" w:hAnsi="Book Antiqua" w:cs="Times New Roman"/>
          <w:kern w:val="0"/>
          <w:sz w:val="24"/>
          <w:szCs w:val="24"/>
        </w:rPr>
        <w:t xml:space="preserve">. </w:t>
      </w:r>
      <w:r w:rsidRPr="00056A88">
        <w:rPr>
          <w:rFonts w:ascii="Book Antiqua" w:hAnsi="Book Antiqua" w:cs="Times New Roman"/>
          <w:bCs/>
          <w:kern w:val="0"/>
          <w:sz w:val="24"/>
          <w:szCs w:val="24"/>
        </w:rPr>
        <w:t xml:space="preserve">B7-H1 stimulation in EBV-transformed B cells also induces both transcription and translation of </w:t>
      </w:r>
      <w:r w:rsidRPr="00056A88">
        <w:rPr>
          <w:rFonts w:ascii="Book Antiqua" w:hAnsi="Book Antiqua" w:cs="Times New Roman"/>
          <w:kern w:val="0"/>
          <w:sz w:val="24"/>
          <w:szCs w:val="24"/>
        </w:rPr>
        <w:t>FasL</w:t>
      </w:r>
      <w:r w:rsidRPr="00056A88">
        <w:rPr>
          <w:rFonts w:ascii="Book Antiqua" w:hAnsi="Book Antiqua" w:cs="Times New Roman"/>
          <w:bCs/>
          <w:kern w:val="0"/>
          <w:sz w:val="24"/>
          <w:szCs w:val="24"/>
        </w:rPr>
        <w:t xml:space="preserve">. B7-H1 stimulation activated the phosphorylation of JNK and down-regulated ERK1/2 and p-Akt. </w:t>
      </w:r>
      <w:r w:rsidRPr="00056A88">
        <w:rPr>
          <w:rFonts w:ascii="Book Antiqua" w:hAnsi="Book Antiqua" w:cs="Times New Roman"/>
          <w:bCs/>
          <w:iCs/>
          <w:kern w:val="0"/>
          <w:sz w:val="24"/>
          <w:szCs w:val="24"/>
        </w:rPr>
        <w:t>N</w:t>
      </w:r>
      <w:r w:rsidRPr="00056A88">
        <w:rPr>
          <w:rFonts w:ascii="Book Antiqua" w:hAnsi="Book Antiqua" w:cs="Times New Roman"/>
          <w:bCs/>
          <w:kern w:val="0"/>
          <w:sz w:val="24"/>
          <w:szCs w:val="24"/>
        </w:rPr>
        <w:t xml:space="preserve">-acetylcysteine (NAC), ROS scavenger, and SP600125 completely blocked the induction of </w:t>
      </w:r>
      <w:r w:rsidRPr="00056A88">
        <w:rPr>
          <w:rFonts w:ascii="Book Antiqua" w:hAnsi="Book Antiqua" w:cs="Times New Roman"/>
          <w:kern w:val="0"/>
          <w:sz w:val="24"/>
          <w:szCs w:val="24"/>
        </w:rPr>
        <w:t>FasL</w:t>
      </w:r>
      <w:r w:rsidRPr="00056A88">
        <w:rPr>
          <w:rFonts w:ascii="Book Antiqua" w:hAnsi="Book Antiqua" w:cs="Times New Roman"/>
          <w:bCs/>
          <w:kern w:val="0"/>
          <w:sz w:val="24"/>
          <w:szCs w:val="24"/>
        </w:rPr>
        <w:t xml:space="preserve"> and activation of JNK. B7-H1-mediated apoptosis on EBV-transformed B cells may be involved in the induction of </w:t>
      </w:r>
      <w:r w:rsidRPr="00056A88">
        <w:rPr>
          <w:rFonts w:ascii="Book Antiqua" w:hAnsi="Book Antiqua" w:cs="Times New Roman"/>
          <w:kern w:val="0"/>
          <w:sz w:val="24"/>
          <w:szCs w:val="24"/>
        </w:rPr>
        <w:t>FasL</w:t>
      </w:r>
      <w:r w:rsidRPr="00056A88">
        <w:rPr>
          <w:rFonts w:ascii="Book Antiqua" w:hAnsi="Book Antiqua" w:cs="Times New Roman"/>
          <w:bCs/>
          <w:kern w:val="0"/>
          <w:sz w:val="24"/>
          <w:szCs w:val="24"/>
        </w:rPr>
        <w:t>, which is evoked by ROS generation and JNK activation after cross-linking of B7-</w:t>
      </w:r>
      <w:proofErr w:type="gramStart"/>
      <w:r w:rsidRPr="00056A88">
        <w:rPr>
          <w:rFonts w:ascii="Book Antiqua" w:hAnsi="Book Antiqua" w:cs="Times New Roman"/>
          <w:bCs/>
          <w:kern w:val="0"/>
          <w:sz w:val="24"/>
          <w:szCs w:val="24"/>
        </w:rPr>
        <w:t>H1</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1</w:t>
      </w:r>
      <w:r w:rsidRPr="00056A88">
        <w:rPr>
          <w:rFonts w:ascii="Book Antiqua" w:eastAsia="宋体" w:hAnsi="Book Antiqua" w:cs="Times New Roman"/>
          <w:sz w:val="24"/>
          <w:szCs w:val="24"/>
          <w:vertAlign w:val="superscript"/>
          <w:lang w:eastAsia="zh-CN"/>
        </w:rPr>
        <w:t>38</w:t>
      </w:r>
      <w:r w:rsidRPr="00056A88">
        <w:rPr>
          <w:rFonts w:ascii="Book Antiqua" w:hAnsi="Book Antiqua" w:cs="Times New Roman"/>
          <w:sz w:val="24"/>
          <w:szCs w:val="24"/>
          <w:vertAlign w:val="superscript"/>
        </w:rPr>
        <w:t>]</w:t>
      </w:r>
      <w:r w:rsidRPr="00056A88">
        <w:rPr>
          <w:rFonts w:ascii="Book Antiqua" w:hAnsi="Book Antiqua" w:cs="Times New Roman"/>
          <w:bCs/>
          <w:kern w:val="0"/>
          <w:sz w:val="24"/>
          <w:szCs w:val="24"/>
        </w:rPr>
        <w:t>.</w:t>
      </w:r>
      <w:r w:rsidRPr="00056A88">
        <w:rPr>
          <w:rFonts w:ascii="Book Antiqua" w:hAnsi="Book Antiqua" w:cs="Times New Roman"/>
          <w:kern w:val="0"/>
          <w:sz w:val="24"/>
          <w:szCs w:val="24"/>
        </w:rPr>
        <w:t xml:space="preserve"> Ligation of CD70, the ligand for CD27, expressed on EBV-transformed B cells induced production of ROS and triggered ER stress-mediated apoptosis via ROS generation and MAPK pathway activation. </w:t>
      </w:r>
      <w:r w:rsidR="00B35A0C" w:rsidRPr="00056A88">
        <w:rPr>
          <w:rFonts w:ascii="Book Antiqua" w:hAnsi="Book Antiqua" w:cs="Times New Roman"/>
          <w:kern w:val="0"/>
          <w:sz w:val="24"/>
          <w:szCs w:val="24"/>
        </w:rPr>
        <w:t xml:space="preserve">These reports suggest that ROS-mediated </w:t>
      </w:r>
      <w:r w:rsidRPr="00056A88">
        <w:rPr>
          <w:rFonts w:ascii="Book Antiqua" w:hAnsi="Book Antiqua" w:cs="Times New Roman"/>
          <w:kern w:val="0"/>
          <w:sz w:val="24"/>
          <w:szCs w:val="24"/>
        </w:rPr>
        <w:t xml:space="preserve">alternate </w:t>
      </w:r>
      <w:r w:rsidR="00B35A0C" w:rsidRPr="00056A88">
        <w:rPr>
          <w:rFonts w:ascii="Book Antiqua" w:hAnsi="Book Antiqua" w:cs="Times New Roman"/>
          <w:kern w:val="0"/>
          <w:sz w:val="24"/>
          <w:szCs w:val="24"/>
        </w:rPr>
        <w:t>signaling pathways</w:t>
      </w:r>
      <w:r w:rsidRPr="00056A88">
        <w:rPr>
          <w:rFonts w:ascii="Book Antiqua" w:hAnsi="Book Antiqua" w:cs="Times New Roman"/>
          <w:kern w:val="0"/>
          <w:sz w:val="24"/>
          <w:szCs w:val="24"/>
        </w:rPr>
        <w:t xml:space="preserve"> </w:t>
      </w:r>
      <w:r w:rsidR="00B35A0C" w:rsidRPr="00056A88">
        <w:rPr>
          <w:rFonts w:ascii="Book Antiqua" w:hAnsi="Book Antiqua" w:cs="Times New Roman"/>
          <w:kern w:val="0"/>
          <w:sz w:val="24"/>
          <w:szCs w:val="24"/>
        </w:rPr>
        <w:t>induce</w:t>
      </w:r>
      <w:r w:rsidRPr="00056A88">
        <w:rPr>
          <w:rFonts w:ascii="Book Antiqua" w:hAnsi="Book Antiqua" w:cs="Times New Roman"/>
          <w:kern w:val="0"/>
          <w:sz w:val="24"/>
          <w:szCs w:val="24"/>
        </w:rPr>
        <w:t xml:space="preserve"> apoptosis and provide </w:t>
      </w:r>
      <w:r w:rsidR="00B35A0C" w:rsidRPr="00056A88">
        <w:rPr>
          <w:rFonts w:ascii="Book Antiqua" w:hAnsi="Book Antiqua" w:cs="Times New Roman"/>
          <w:kern w:val="0"/>
          <w:sz w:val="24"/>
          <w:szCs w:val="24"/>
        </w:rPr>
        <w:t>information</w:t>
      </w:r>
      <w:r w:rsidRPr="00056A88">
        <w:rPr>
          <w:rFonts w:ascii="Book Antiqua" w:hAnsi="Book Antiqua" w:cs="Times New Roman"/>
          <w:kern w:val="0"/>
          <w:sz w:val="24"/>
          <w:szCs w:val="24"/>
        </w:rPr>
        <w:t xml:space="preserve"> supporting ROS as a target against EBV-related </w:t>
      </w:r>
      <w:proofErr w:type="gramStart"/>
      <w:r w:rsidRPr="00056A88">
        <w:rPr>
          <w:rFonts w:ascii="Book Antiqua" w:hAnsi="Book Antiqua" w:cs="Times New Roman"/>
          <w:kern w:val="0"/>
          <w:sz w:val="24"/>
          <w:szCs w:val="24"/>
        </w:rPr>
        <w:t>tumors</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1</w:t>
      </w:r>
      <w:r w:rsidRPr="00056A88">
        <w:rPr>
          <w:rFonts w:ascii="Book Antiqua" w:eastAsia="宋体" w:hAnsi="Book Antiqua" w:cs="Times New Roman"/>
          <w:sz w:val="24"/>
          <w:szCs w:val="24"/>
          <w:vertAlign w:val="superscript"/>
          <w:lang w:eastAsia="zh-CN"/>
        </w:rPr>
        <w:t>39</w:t>
      </w:r>
      <w:r w:rsidRPr="00056A88">
        <w:rPr>
          <w:rFonts w:ascii="Book Antiqua" w:hAnsi="Book Antiqua" w:cs="Times New Roman"/>
          <w:sz w:val="24"/>
          <w:szCs w:val="24"/>
          <w:vertAlign w:val="superscript"/>
        </w:rPr>
        <w:t>,14</w:t>
      </w:r>
      <w:r w:rsidRPr="00056A88">
        <w:rPr>
          <w:rFonts w:ascii="Book Antiqua" w:eastAsia="宋体" w:hAnsi="Book Antiqua" w:cs="Times New Roman"/>
          <w:sz w:val="24"/>
          <w:szCs w:val="24"/>
          <w:vertAlign w:val="superscript"/>
          <w:lang w:eastAsia="zh-CN"/>
        </w:rPr>
        <w:t>0</w:t>
      </w:r>
      <w:r w:rsidRPr="00056A88">
        <w:rPr>
          <w:rFonts w:ascii="Book Antiqua" w:hAnsi="Book Antiqua" w:cs="Times New Roman"/>
          <w:sz w:val="24"/>
          <w:szCs w:val="24"/>
          <w:vertAlign w:val="superscript"/>
        </w:rPr>
        <w:t>]</w:t>
      </w:r>
      <w:r w:rsidRPr="00056A88">
        <w:rPr>
          <w:rFonts w:ascii="Book Antiqua" w:hAnsi="Book Antiqua" w:cs="Times New Roman"/>
          <w:kern w:val="0"/>
          <w:sz w:val="24"/>
          <w:szCs w:val="24"/>
        </w:rPr>
        <w:t>.</w:t>
      </w:r>
      <w:r w:rsidRPr="00056A88">
        <w:rPr>
          <w:rFonts w:ascii="Book Antiqua" w:hAnsi="Book Antiqua" w:cs="Times New Roman"/>
          <w:sz w:val="24"/>
          <w:szCs w:val="24"/>
        </w:rPr>
        <w:t xml:space="preserve"> </w:t>
      </w:r>
      <w:r w:rsidRPr="00056A88">
        <w:rPr>
          <w:rFonts w:ascii="Book Antiqua" w:hAnsi="Book Antiqua" w:cs="Times New Roman"/>
          <w:kern w:val="0"/>
          <w:sz w:val="24"/>
          <w:szCs w:val="24"/>
        </w:rPr>
        <w:t xml:space="preserve">The present paradigm of cell death is caspase-dependent apoptosis, whereas necroptosis is a regulated through caspase-independent </w:t>
      </w:r>
      <w:proofErr w:type="gramStart"/>
      <w:r w:rsidRPr="00056A88">
        <w:rPr>
          <w:rFonts w:ascii="Book Antiqua" w:hAnsi="Book Antiqua" w:cs="Times New Roman"/>
          <w:kern w:val="0"/>
          <w:sz w:val="24"/>
          <w:szCs w:val="24"/>
        </w:rPr>
        <w:t>manner</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14</w:t>
      </w:r>
      <w:r w:rsidRPr="00056A88">
        <w:rPr>
          <w:rFonts w:ascii="Book Antiqua" w:eastAsia="宋体" w:hAnsi="Book Antiqua" w:cs="Times New Roman"/>
          <w:kern w:val="0"/>
          <w:sz w:val="24"/>
          <w:szCs w:val="24"/>
          <w:vertAlign w:val="superscript"/>
          <w:lang w:eastAsia="zh-CN"/>
        </w:rPr>
        <w:t>1</w:t>
      </w:r>
      <w:r w:rsidRPr="00056A88">
        <w:rPr>
          <w:rFonts w:ascii="Book Antiqua" w:eastAsia="Malgun Gothic" w:hAnsi="Book Antiqua" w:cs="Times New Roman"/>
          <w:kern w:val="0"/>
          <w:sz w:val="24"/>
          <w:szCs w:val="24"/>
          <w:vertAlign w:val="superscript"/>
        </w:rPr>
        <w:t>-14</w:t>
      </w:r>
      <w:r w:rsidRPr="00056A88">
        <w:rPr>
          <w:rFonts w:ascii="Book Antiqua" w:eastAsia="宋体" w:hAnsi="Book Antiqua" w:cs="Times New Roman"/>
          <w:kern w:val="0"/>
          <w:sz w:val="24"/>
          <w:szCs w:val="24"/>
          <w:vertAlign w:val="superscript"/>
          <w:lang w:eastAsia="zh-CN"/>
        </w:rPr>
        <w:t>3</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w:t>
      </w:r>
      <w:r w:rsidRPr="00056A88">
        <w:rPr>
          <w:rFonts w:ascii="Book Antiqua" w:hAnsi="Book Antiqua" w:cs="Times New Roman"/>
          <w:sz w:val="24"/>
          <w:szCs w:val="24"/>
        </w:rPr>
        <w:t>TNFα, FasL,</w:t>
      </w:r>
      <w:r w:rsidRPr="00056A88">
        <w:rPr>
          <w:rFonts w:ascii="Book Antiqua" w:eastAsia="宋体" w:hAnsi="Book Antiqua" w:cs="Times New Roman"/>
          <w:sz w:val="24"/>
          <w:szCs w:val="24"/>
          <w:lang w:eastAsia="zh-CN"/>
        </w:rPr>
        <w:t xml:space="preserve"> </w:t>
      </w:r>
      <w:r w:rsidRPr="00056A88">
        <w:rPr>
          <w:rFonts w:ascii="Book Antiqua" w:hAnsi="Book Antiqua" w:cs="Times New Roman"/>
          <w:sz w:val="24"/>
          <w:szCs w:val="24"/>
        </w:rPr>
        <w:t>and Trail, the same ligands that can initiate apoptosis also trigger the necroptosis</w:t>
      </w:r>
      <w:r w:rsidRPr="00056A88">
        <w:rPr>
          <w:rFonts w:ascii="Book Antiqua" w:hAnsi="Book Antiqua" w:cs="Times New Roman"/>
          <w:kern w:val="0"/>
          <w:sz w:val="24"/>
          <w:szCs w:val="24"/>
        </w:rPr>
        <w:t xml:space="preserve">. Receptor-interacting protein-1 (RIP-1) and RIP-3 </w:t>
      </w:r>
      <w:r w:rsidRPr="00056A88">
        <w:rPr>
          <w:rFonts w:ascii="Book Antiqua" w:hAnsi="Book Antiqua" w:cs="Times New Roman"/>
          <w:sz w:val="24"/>
          <w:szCs w:val="24"/>
        </w:rPr>
        <w:t>play a critical role</w:t>
      </w:r>
      <w:r w:rsidRPr="00056A88">
        <w:rPr>
          <w:rFonts w:ascii="Book Antiqua" w:hAnsi="Book Antiqua" w:cs="Times New Roman"/>
          <w:kern w:val="0"/>
          <w:sz w:val="24"/>
          <w:szCs w:val="24"/>
        </w:rPr>
        <w:t xml:space="preserve"> in TNF-induced </w:t>
      </w:r>
      <w:proofErr w:type="gramStart"/>
      <w:r w:rsidRPr="00056A88">
        <w:rPr>
          <w:rFonts w:ascii="Book Antiqua" w:hAnsi="Book Antiqua" w:cs="Times New Roman"/>
          <w:kern w:val="0"/>
          <w:sz w:val="24"/>
          <w:szCs w:val="24"/>
        </w:rPr>
        <w:t>necroptosis</w:t>
      </w:r>
      <w:r w:rsidRPr="00056A88">
        <w:rPr>
          <w:rFonts w:ascii="Book Antiqua" w:hAnsi="Book Antiqua" w:cs="Times New Roman"/>
          <w:kern w:val="0"/>
          <w:sz w:val="24"/>
          <w:szCs w:val="24"/>
          <w:vertAlign w:val="superscript"/>
        </w:rPr>
        <w:t>[</w:t>
      </w:r>
      <w:proofErr w:type="gramEnd"/>
      <w:r w:rsidRPr="00056A88">
        <w:rPr>
          <w:rFonts w:ascii="Book Antiqua" w:hAnsi="Book Antiqua" w:cs="Times New Roman"/>
          <w:kern w:val="0"/>
          <w:sz w:val="24"/>
          <w:szCs w:val="24"/>
          <w:vertAlign w:val="superscript"/>
        </w:rPr>
        <w:t>14</w:t>
      </w:r>
      <w:r w:rsidRPr="00056A88">
        <w:rPr>
          <w:rFonts w:ascii="Book Antiqua" w:eastAsia="宋体" w:hAnsi="Book Antiqua" w:cs="Times New Roman"/>
          <w:kern w:val="0"/>
          <w:sz w:val="24"/>
          <w:szCs w:val="24"/>
          <w:vertAlign w:val="superscript"/>
          <w:lang w:eastAsia="zh-CN"/>
        </w:rPr>
        <w:t>4</w:t>
      </w:r>
      <w:r w:rsidRPr="00056A88">
        <w:rPr>
          <w:rFonts w:ascii="Book Antiqua" w:hAnsi="Book Antiqua" w:cs="Times New Roman"/>
          <w:kern w:val="0"/>
          <w:sz w:val="24"/>
          <w:szCs w:val="24"/>
          <w:vertAlign w:val="superscript"/>
        </w:rPr>
        <w:t>]</w:t>
      </w:r>
      <w:r w:rsidRPr="00056A88">
        <w:rPr>
          <w:rFonts w:ascii="Book Antiqua" w:hAnsi="Book Antiqua" w:cs="Times New Roman"/>
          <w:kern w:val="0"/>
          <w:sz w:val="24"/>
          <w:szCs w:val="24"/>
        </w:rPr>
        <w:t xml:space="preserve">. </w:t>
      </w:r>
      <w:r w:rsidRPr="00056A88">
        <w:rPr>
          <w:rFonts w:ascii="Book Antiqua" w:hAnsi="Book Antiqua" w:cs="Times New Roman"/>
          <w:sz w:val="24"/>
          <w:szCs w:val="24"/>
        </w:rPr>
        <w:t xml:space="preserve">TNF-mediated ROS generation and their lethal action are confined to the inner mitochondrial membrane </w:t>
      </w:r>
      <w:r w:rsidRPr="00056A88">
        <w:rPr>
          <w:rFonts w:ascii="Book Antiqua" w:hAnsi="Book Antiqua" w:cs="Times New Roman"/>
          <w:kern w:val="0"/>
          <w:sz w:val="24"/>
          <w:szCs w:val="24"/>
        </w:rPr>
        <w:t xml:space="preserve">in L929 </w:t>
      </w:r>
      <w:proofErr w:type="gramStart"/>
      <w:r w:rsidRPr="00056A88">
        <w:rPr>
          <w:rFonts w:ascii="Book Antiqua" w:hAnsi="Book Antiqua" w:cs="Times New Roman"/>
          <w:kern w:val="0"/>
          <w:sz w:val="24"/>
          <w:szCs w:val="24"/>
        </w:rPr>
        <w:t>cells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14</w:t>
      </w:r>
      <w:r w:rsidRPr="00056A88">
        <w:rPr>
          <w:rFonts w:ascii="Book Antiqua" w:eastAsia="宋体" w:hAnsi="Book Antiqua" w:cs="Times New Roman"/>
          <w:kern w:val="0"/>
          <w:sz w:val="24"/>
          <w:szCs w:val="24"/>
          <w:vertAlign w:val="superscript"/>
          <w:lang w:eastAsia="zh-CN"/>
        </w:rPr>
        <w:t>5</w:t>
      </w:r>
      <w:r w:rsidRPr="00056A88">
        <w:rPr>
          <w:rFonts w:ascii="Book Antiqua" w:eastAsia="Malgun Gothic" w:hAnsi="Book Antiqua" w:cs="Times New Roman"/>
          <w:kern w:val="0"/>
          <w:sz w:val="24"/>
          <w:szCs w:val="24"/>
          <w:vertAlign w:val="superscript"/>
        </w:rPr>
        <w:t>,14</w:t>
      </w:r>
      <w:r w:rsidRPr="00056A88">
        <w:rPr>
          <w:rFonts w:ascii="Book Antiqua" w:eastAsia="宋体" w:hAnsi="Book Antiqua" w:cs="Times New Roman"/>
          <w:kern w:val="0"/>
          <w:sz w:val="24"/>
          <w:szCs w:val="24"/>
          <w:vertAlign w:val="superscript"/>
          <w:lang w:eastAsia="zh-CN"/>
        </w:rPr>
        <w:t>6</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w:t>
      </w:r>
      <w:r w:rsidRPr="00056A88">
        <w:rPr>
          <w:rFonts w:ascii="Book Antiqua" w:hAnsi="Book Antiqua" w:cs="Times New Roman"/>
          <w:sz w:val="24"/>
          <w:szCs w:val="24"/>
        </w:rPr>
        <w:t xml:space="preserve">ROS scavenger butylated hydroxyanisole (BHA) efficiently blocks </w:t>
      </w:r>
      <w:r w:rsidRPr="00056A88">
        <w:rPr>
          <w:rFonts w:ascii="Book Antiqua" w:hAnsi="Book Antiqua" w:cs="Times New Roman"/>
          <w:sz w:val="24"/>
          <w:szCs w:val="24"/>
        </w:rPr>
        <w:lastRenderedPageBreak/>
        <w:t xml:space="preserve">TNF-induced </w:t>
      </w:r>
      <w:r w:rsidRPr="00056A88">
        <w:rPr>
          <w:rFonts w:ascii="Book Antiqua" w:hAnsi="Book Antiqua" w:cs="Times New Roman"/>
          <w:kern w:val="0"/>
          <w:sz w:val="24"/>
          <w:szCs w:val="24"/>
        </w:rPr>
        <w:t>necroptosis</w:t>
      </w:r>
      <w:r w:rsidRPr="00056A88">
        <w:rPr>
          <w:rFonts w:ascii="Book Antiqua" w:hAnsi="Book Antiqua" w:cs="Times New Roman"/>
          <w:sz w:val="24"/>
          <w:szCs w:val="24"/>
        </w:rPr>
        <w:t xml:space="preserve">. Interestingly, inhibitors of </w:t>
      </w:r>
      <w:r w:rsidRPr="00056A88">
        <w:rPr>
          <w:rFonts w:ascii="Book Antiqua" w:hAnsi="Book Antiqua" w:cs="Times New Roman"/>
          <w:kern w:val="0"/>
          <w:sz w:val="24"/>
          <w:szCs w:val="24"/>
        </w:rPr>
        <w:t xml:space="preserve">NF-κB </w:t>
      </w:r>
      <w:r w:rsidRPr="00056A88">
        <w:rPr>
          <w:rFonts w:ascii="Book Antiqua" w:hAnsi="Book Antiqua" w:cs="Times New Roman"/>
          <w:sz w:val="24"/>
          <w:szCs w:val="24"/>
        </w:rPr>
        <w:t xml:space="preserve">facilitate TNF-induced necrotic cell death, suggesting that </w:t>
      </w:r>
      <w:r w:rsidRPr="00056A88">
        <w:rPr>
          <w:rFonts w:ascii="Book Antiqua" w:hAnsi="Book Antiqua" w:cs="Times New Roman"/>
          <w:kern w:val="0"/>
          <w:sz w:val="24"/>
          <w:szCs w:val="24"/>
        </w:rPr>
        <w:t xml:space="preserve">NF-κB </w:t>
      </w:r>
      <w:r w:rsidRPr="00056A88">
        <w:rPr>
          <w:rFonts w:ascii="Book Antiqua" w:hAnsi="Book Antiqua" w:cs="Times New Roman"/>
          <w:sz w:val="24"/>
          <w:szCs w:val="24"/>
        </w:rPr>
        <w:t xml:space="preserve">suppresses the necrotic cell death </w:t>
      </w:r>
      <w:proofErr w:type="gramStart"/>
      <w:r w:rsidRPr="00056A88">
        <w:rPr>
          <w:rFonts w:ascii="Book Antiqua" w:hAnsi="Book Antiqua" w:cs="Times New Roman"/>
          <w:sz w:val="24"/>
          <w:szCs w:val="24"/>
        </w:rPr>
        <w:t>pathway</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14</w:t>
      </w:r>
      <w:r w:rsidRPr="00056A88">
        <w:rPr>
          <w:rFonts w:ascii="Book Antiqua" w:eastAsia="宋体" w:hAnsi="Book Antiqua" w:cs="Times New Roman"/>
          <w:sz w:val="24"/>
          <w:szCs w:val="24"/>
          <w:vertAlign w:val="superscript"/>
          <w:lang w:eastAsia="zh-CN"/>
        </w:rPr>
        <w:t>7</w:t>
      </w:r>
      <w:r w:rsidRPr="00056A88">
        <w:rPr>
          <w:rFonts w:ascii="Book Antiqua" w:hAnsi="Book Antiqua" w:cs="Times New Roman"/>
          <w:sz w:val="24"/>
          <w:szCs w:val="24"/>
          <w:vertAlign w:val="superscript"/>
        </w:rPr>
        <w:t>]</w:t>
      </w:r>
      <w:r w:rsidRPr="00056A88">
        <w:rPr>
          <w:rFonts w:ascii="Book Antiqua" w:hAnsi="Book Antiqua" w:cs="Times New Roman"/>
          <w:kern w:val="0"/>
          <w:sz w:val="24"/>
          <w:szCs w:val="24"/>
        </w:rPr>
        <w:t xml:space="preserve">. </w:t>
      </w:r>
      <w:r w:rsidRPr="00056A88">
        <w:rPr>
          <w:rFonts w:ascii="Book Antiqua" w:hAnsi="Book Antiqua" w:cs="Times New Roman"/>
          <w:sz w:val="24"/>
          <w:szCs w:val="24"/>
        </w:rPr>
        <w:t xml:space="preserve">However, antioxidant treatment against ROS is unable to protect all cell lines from </w:t>
      </w:r>
      <w:proofErr w:type="gramStart"/>
      <w:r w:rsidRPr="00056A88">
        <w:rPr>
          <w:rFonts w:ascii="Book Antiqua" w:hAnsi="Book Antiqua" w:cs="Times New Roman"/>
          <w:sz w:val="24"/>
          <w:szCs w:val="24"/>
        </w:rPr>
        <w:t>necroptosis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宋体" w:hAnsi="Book Antiqua" w:cs="Times New Roman"/>
          <w:kern w:val="0"/>
          <w:sz w:val="24"/>
          <w:szCs w:val="24"/>
          <w:vertAlign w:val="superscript"/>
          <w:lang w:eastAsia="zh-CN"/>
        </w:rPr>
        <w:t>141,</w:t>
      </w:r>
      <w:r w:rsidRPr="00056A88">
        <w:rPr>
          <w:rFonts w:ascii="Book Antiqua" w:eastAsia="Malgun Gothic" w:hAnsi="Book Antiqua" w:cs="Times New Roman"/>
          <w:kern w:val="0"/>
          <w:sz w:val="24"/>
          <w:szCs w:val="24"/>
          <w:vertAlign w:val="superscript"/>
        </w:rPr>
        <w:t>1</w:t>
      </w:r>
      <w:r w:rsidRPr="00056A88">
        <w:rPr>
          <w:rFonts w:ascii="Book Antiqua" w:eastAsia="宋体" w:hAnsi="Book Antiqua" w:cs="Times New Roman"/>
          <w:kern w:val="0"/>
          <w:sz w:val="24"/>
          <w:szCs w:val="24"/>
          <w:vertAlign w:val="superscript"/>
          <w:lang w:eastAsia="zh-CN"/>
        </w:rPr>
        <w:t>48</w:t>
      </w:r>
      <w:r w:rsidRPr="00056A88">
        <w:rPr>
          <w:rFonts w:ascii="Book Antiqua" w:hAnsi="Book Antiqua" w:cs="Times New Roman"/>
          <w:sz w:val="24"/>
          <w:szCs w:val="24"/>
          <w:vertAlign w:val="superscript"/>
        </w:rPr>
        <w:t>]</w:t>
      </w:r>
      <w:r w:rsidRPr="00056A88">
        <w:rPr>
          <w:rFonts w:ascii="Book Antiqua" w:hAnsi="Book Antiqua" w:cs="Times New Roman"/>
          <w:sz w:val="24"/>
          <w:szCs w:val="24"/>
        </w:rPr>
        <w:t>.</w:t>
      </w:r>
      <w:r w:rsidRPr="00056A88">
        <w:rPr>
          <w:rFonts w:ascii="Book Antiqua" w:eastAsia="宋体" w:hAnsi="Book Antiqua" w:cs="Times New Roman"/>
          <w:kern w:val="0"/>
          <w:sz w:val="24"/>
          <w:szCs w:val="24"/>
          <w:lang w:eastAsia="zh-CN"/>
        </w:rPr>
        <w:t xml:space="preserve"> </w:t>
      </w:r>
      <w:r w:rsidRPr="00056A88">
        <w:rPr>
          <w:rFonts w:ascii="Book Antiqua" w:hAnsi="Book Antiqua" w:cs="Times New Roman"/>
          <w:kern w:val="0"/>
          <w:sz w:val="24"/>
          <w:szCs w:val="24"/>
        </w:rPr>
        <w:t xml:space="preserve">Recent work revealed the critical role of RIP-3 kinase activity in linking TNFR1/RIP-1-associated events. </w:t>
      </w:r>
      <w:r w:rsidRPr="00056A88">
        <w:rPr>
          <w:rFonts w:ascii="Book Antiqua" w:hAnsi="Book Antiqua" w:cs="Times New Roman"/>
          <w:sz w:val="24"/>
          <w:szCs w:val="24"/>
        </w:rPr>
        <w:t>RIP-3 binds RIP-1 through this unique C-terminal segment to inhibit RIP- and TNF receptor-1-mediated NF-</w:t>
      </w:r>
      <w:r w:rsidRPr="00056A88">
        <w:rPr>
          <w:rFonts w:ascii="Book Antiqua" w:eastAsia="Malgun Gothic" w:hAnsi="Book Antiqua" w:cs="Times New Roman"/>
          <w:sz w:val="24"/>
          <w:szCs w:val="24"/>
        </w:rPr>
        <w:t>κ</w:t>
      </w:r>
      <w:r w:rsidRPr="00056A88">
        <w:rPr>
          <w:rFonts w:ascii="Book Antiqua" w:hAnsi="Book Antiqua" w:cs="Times New Roman"/>
          <w:sz w:val="24"/>
          <w:szCs w:val="24"/>
        </w:rPr>
        <w:t xml:space="preserve">B activation and </w:t>
      </w:r>
      <w:r w:rsidRPr="00056A88">
        <w:rPr>
          <w:rStyle w:val="apple-converted-space"/>
          <w:rFonts w:ascii="Book Antiqua" w:hAnsi="Book Antiqua" w:cs="Times New Roman"/>
          <w:sz w:val="24"/>
          <w:szCs w:val="24"/>
        </w:rPr>
        <w:t xml:space="preserve">necrostatin-1, </w:t>
      </w:r>
      <w:r w:rsidRPr="00056A88">
        <w:rPr>
          <w:rFonts w:ascii="Book Antiqua" w:hAnsi="Book Antiqua" w:cs="Times New Roman"/>
          <w:sz w:val="24"/>
          <w:szCs w:val="24"/>
        </w:rPr>
        <w:t xml:space="preserve">RIP-1 kinase inhibitor, prevents RIP-1/RIP-3 interaction from </w:t>
      </w:r>
      <w:proofErr w:type="gramStart"/>
      <w:r w:rsidRPr="00056A88">
        <w:rPr>
          <w:rFonts w:ascii="Book Antiqua" w:hAnsi="Book Antiqua" w:cs="Times New Roman"/>
          <w:sz w:val="24"/>
          <w:szCs w:val="24"/>
        </w:rPr>
        <w:t>necroptosis</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1</w:t>
      </w:r>
      <w:r w:rsidRPr="00056A88">
        <w:rPr>
          <w:rFonts w:ascii="Book Antiqua" w:eastAsia="宋体" w:hAnsi="Book Antiqua" w:cs="Times New Roman"/>
          <w:sz w:val="24"/>
          <w:szCs w:val="24"/>
          <w:vertAlign w:val="superscript"/>
          <w:lang w:eastAsia="zh-CN"/>
        </w:rPr>
        <w:t>49</w:t>
      </w:r>
      <w:r w:rsidR="003A74CD">
        <w:rPr>
          <w:rFonts w:ascii="Book Antiqua" w:hAnsi="Book Antiqua" w:cs="Times New Roman"/>
          <w:sz w:val="24"/>
          <w:szCs w:val="24"/>
          <w:vertAlign w:val="superscript"/>
        </w:rPr>
        <w:t>,</w:t>
      </w:r>
      <w:r w:rsidRPr="00056A88">
        <w:rPr>
          <w:rFonts w:ascii="Book Antiqua" w:hAnsi="Book Antiqua" w:cs="Times New Roman"/>
          <w:sz w:val="24"/>
          <w:szCs w:val="24"/>
          <w:vertAlign w:val="superscript"/>
        </w:rPr>
        <w:t>150]</w:t>
      </w:r>
      <w:r w:rsidRPr="00056A88">
        <w:rPr>
          <w:rStyle w:val="apple-converted-space"/>
          <w:rFonts w:ascii="Book Antiqua" w:hAnsi="Book Antiqua" w:cs="Times New Roman"/>
          <w:sz w:val="24"/>
          <w:szCs w:val="24"/>
        </w:rPr>
        <w:t xml:space="preserve">. </w:t>
      </w:r>
      <w:r w:rsidRPr="00056A88">
        <w:rPr>
          <w:rFonts w:ascii="Book Antiqua" w:hAnsi="Book Antiqua" w:cs="Times New Roman"/>
          <w:kern w:val="0"/>
          <w:sz w:val="24"/>
          <w:szCs w:val="24"/>
        </w:rPr>
        <w:t xml:space="preserve"> </w:t>
      </w:r>
    </w:p>
    <w:p w:rsidR="00967ACE" w:rsidRPr="00056A88" w:rsidRDefault="00967ACE" w:rsidP="00056A88">
      <w:pPr>
        <w:widowControl/>
        <w:wordWrap/>
        <w:autoSpaceDE/>
        <w:autoSpaceDN/>
        <w:spacing w:after="0" w:line="360" w:lineRule="auto"/>
        <w:rPr>
          <w:rFonts w:ascii="Book Antiqua" w:hAnsi="Book Antiqua" w:cs="Times New Roman"/>
          <w:b/>
          <w:kern w:val="0"/>
          <w:sz w:val="24"/>
          <w:szCs w:val="24"/>
        </w:rPr>
      </w:pPr>
    </w:p>
    <w:p w:rsidR="00967ACE" w:rsidRPr="00056A88" w:rsidRDefault="00967ACE" w:rsidP="00056A88">
      <w:pPr>
        <w:wordWrap/>
        <w:adjustRightInd w:val="0"/>
        <w:spacing w:after="0" w:line="360" w:lineRule="auto"/>
        <w:rPr>
          <w:rFonts w:ascii="Book Antiqua" w:hAnsi="Book Antiqua" w:cs="Times New Roman"/>
          <w:b/>
          <w:i/>
          <w:kern w:val="0"/>
          <w:sz w:val="24"/>
          <w:szCs w:val="24"/>
        </w:rPr>
      </w:pPr>
      <w:r w:rsidRPr="00056A88">
        <w:rPr>
          <w:rFonts w:ascii="Book Antiqua" w:hAnsi="Book Antiqua" w:cs="Times New Roman"/>
          <w:b/>
          <w:i/>
          <w:kern w:val="0"/>
          <w:sz w:val="24"/>
          <w:szCs w:val="24"/>
        </w:rPr>
        <w:t>Role</w:t>
      </w:r>
      <w:r w:rsidR="00954D81" w:rsidRPr="00056A88">
        <w:rPr>
          <w:rFonts w:ascii="Book Antiqua" w:hAnsi="Book Antiqua" w:cs="Times New Roman"/>
          <w:b/>
          <w:i/>
          <w:kern w:val="0"/>
          <w:sz w:val="24"/>
          <w:szCs w:val="24"/>
        </w:rPr>
        <w:t xml:space="preserve"> of ROS in tumor cell </w:t>
      </w:r>
      <w:r w:rsidR="00E14C7E" w:rsidRPr="00056A88">
        <w:rPr>
          <w:rFonts w:ascii="Book Antiqua" w:hAnsi="Book Antiqua" w:cs="Times New Roman"/>
          <w:b/>
          <w:i/>
          <w:kern w:val="0"/>
          <w:sz w:val="24"/>
          <w:szCs w:val="24"/>
        </w:rPr>
        <w:t>dissemination</w:t>
      </w:r>
    </w:p>
    <w:p w:rsidR="00E14C7E" w:rsidRPr="00056A88" w:rsidRDefault="00E14C7E" w:rsidP="00056A88">
      <w:pPr>
        <w:pStyle w:val="Heading1"/>
        <w:spacing w:before="0" w:beforeAutospacing="0" w:after="0" w:afterAutospacing="0" w:line="360" w:lineRule="auto"/>
        <w:jc w:val="both"/>
        <w:rPr>
          <w:rFonts w:ascii="Book Antiqua" w:hAnsi="Book Antiqua" w:cs="Times New Roman"/>
          <w:b w:val="0"/>
          <w:kern w:val="0"/>
          <w:sz w:val="24"/>
          <w:szCs w:val="24"/>
        </w:rPr>
      </w:pPr>
      <w:bookmarkStart w:id="57" w:name="OLE_LINK25"/>
      <w:bookmarkStart w:id="58" w:name="OLE_LINK26"/>
      <w:r w:rsidRPr="00056A88">
        <w:rPr>
          <w:rFonts w:ascii="Book Antiqua" w:hAnsi="Book Antiqua" w:cs="Times New Roman"/>
          <w:b w:val="0"/>
          <w:kern w:val="0"/>
          <w:sz w:val="24"/>
          <w:szCs w:val="24"/>
        </w:rPr>
        <w:t xml:space="preserve">ROS mediate induction of </w:t>
      </w:r>
      <w:r w:rsidRPr="00056A88">
        <w:rPr>
          <w:rFonts w:ascii="Book Antiqua" w:hAnsi="Book Antiqua" w:cs="Times New Roman"/>
          <w:b w:val="0"/>
          <w:sz w:val="24"/>
          <w:szCs w:val="24"/>
        </w:rPr>
        <w:t xml:space="preserve">matrix </w:t>
      </w:r>
      <w:r w:rsidRPr="00056A88">
        <w:rPr>
          <w:rFonts w:ascii="Book Antiqua" w:hAnsi="Book Antiqua" w:cs="Times New Roman"/>
          <w:b w:val="0"/>
          <w:color w:val="000000"/>
          <w:sz w:val="24"/>
          <w:szCs w:val="24"/>
        </w:rPr>
        <w:t>metalloproteinases</w:t>
      </w:r>
      <w:r w:rsidRPr="00056A88">
        <w:rPr>
          <w:rFonts w:ascii="Book Antiqua" w:hAnsi="Book Antiqua" w:cs="Times New Roman"/>
          <w:b w:val="0"/>
          <w:kern w:val="0"/>
          <w:sz w:val="24"/>
          <w:szCs w:val="24"/>
        </w:rPr>
        <w:t xml:space="preserve"> (MMPs) involved in cancer invasion and metastasis. </w:t>
      </w:r>
      <w:r w:rsidRPr="00056A88">
        <w:rPr>
          <w:rFonts w:ascii="Book Antiqua" w:hAnsi="Book Antiqua" w:cs="Times New Roman"/>
          <w:b w:val="0"/>
          <w:color w:val="000000"/>
          <w:sz w:val="24"/>
          <w:szCs w:val="24"/>
        </w:rPr>
        <w:t xml:space="preserve">ROS have been reported to cause a significant increase in the production and expression of MMP-7. MMP-7 expression after </w:t>
      </w:r>
      <w:r w:rsidRPr="00056A88">
        <w:rPr>
          <w:rFonts w:ascii="Book Antiqua" w:hAnsi="Book Antiqua" w:cs="Times New Roman"/>
          <w:b w:val="0"/>
          <w:kern w:val="0"/>
          <w:sz w:val="24"/>
          <w:szCs w:val="24"/>
        </w:rPr>
        <w:t>H</w:t>
      </w:r>
      <w:r w:rsidRPr="00056A88">
        <w:rPr>
          <w:rFonts w:ascii="Book Antiqua" w:hAnsi="Book Antiqua" w:cs="Times New Roman"/>
          <w:b w:val="0"/>
          <w:kern w:val="0"/>
          <w:sz w:val="24"/>
          <w:szCs w:val="24"/>
          <w:vertAlign w:val="subscript"/>
        </w:rPr>
        <w:t>2</w:t>
      </w:r>
      <w:r w:rsidRPr="00056A88">
        <w:rPr>
          <w:rFonts w:ascii="Book Antiqua" w:hAnsi="Book Antiqua" w:cs="Times New Roman"/>
          <w:b w:val="0"/>
          <w:kern w:val="0"/>
          <w:sz w:val="24"/>
          <w:szCs w:val="24"/>
        </w:rPr>
        <w:t>O</w:t>
      </w:r>
      <w:r w:rsidRPr="00056A88">
        <w:rPr>
          <w:rFonts w:ascii="Book Antiqua" w:hAnsi="Book Antiqua" w:cs="Times New Roman"/>
          <w:b w:val="0"/>
          <w:kern w:val="0"/>
          <w:sz w:val="24"/>
          <w:szCs w:val="24"/>
          <w:vertAlign w:val="subscript"/>
        </w:rPr>
        <w:t xml:space="preserve">2 </w:t>
      </w:r>
      <w:r w:rsidRPr="00056A88">
        <w:rPr>
          <w:rFonts w:ascii="Book Antiqua" w:hAnsi="Book Antiqua" w:cs="Times New Roman"/>
          <w:b w:val="0"/>
          <w:color w:val="000000"/>
          <w:sz w:val="24"/>
          <w:szCs w:val="24"/>
        </w:rPr>
        <w:t>exposure is mediated by AP-1-dependent</w:t>
      </w:r>
      <w:r w:rsidRPr="00056A88">
        <w:rPr>
          <w:rStyle w:val="apple-converted-space"/>
          <w:rFonts w:ascii="Book Antiqua" w:hAnsi="Book Antiqua" w:cs="Times New Roman"/>
          <w:b w:val="0"/>
          <w:color w:val="000000"/>
          <w:sz w:val="24"/>
          <w:szCs w:val="24"/>
        </w:rPr>
        <w:t> </w:t>
      </w:r>
      <w:r w:rsidRPr="00056A88">
        <w:rPr>
          <w:rFonts w:ascii="Book Antiqua" w:hAnsi="Book Antiqua" w:cs="Times New Roman"/>
          <w:b w:val="0"/>
          <w:color w:val="000000"/>
          <w:sz w:val="24"/>
          <w:szCs w:val="24"/>
        </w:rPr>
        <w:t xml:space="preserve">MAPKs </w:t>
      </w:r>
      <w:r w:rsidRPr="00056A88">
        <w:rPr>
          <w:rFonts w:ascii="Book Antiqua" w:hAnsi="Book Antiqua" w:cs="Times New Roman"/>
          <w:b w:val="0"/>
          <w:kern w:val="0"/>
          <w:sz w:val="24"/>
          <w:szCs w:val="24"/>
        </w:rPr>
        <w:t xml:space="preserve">in colorectal cancer </w:t>
      </w:r>
      <w:proofErr w:type="gramStart"/>
      <w:r w:rsidRPr="00056A88">
        <w:rPr>
          <w:rFonts w:ascii="Book Antiqua" w:hAnsi="Book Antiqua" w:cs="Times New Roman"/>
          <w:b w:val="0"/>
          <w:kern w:val="0"/>
          <w:sz w:val="24"/>
          <w:szCs w:val="24"/>
        </w:rPr>
        <w:t>cells</w:t>
      </w:r>
      <w:r w:rsidRPr="00056A88">
        <w:rPr>
          <w:rFonts w:ascii="Book Antiqua" w:eastAsia="Malgun Gothic" w:hAnsi="Book Antiqua" w:cs="Times New Roman"/>
          <w:b w:val="0"/>
          <w:kern w:val="0"/>
          <w:sz w:val="24"/>
          <w:szCs w:val="24"/>
          <w:vertAlign w:val="superscript"/>
        </w:rPr>
        <w:t>[</w:t>
      </w:r>
      <w:proofErr w:type="gramEnd"/>
      <w:r w:rsidRPr="00056A88">
        <w:rPr>
          <w:rFonts w:ascii="Book Antiqua" w:eastAsia="Malgun Gothic" w:hAnsi="Book Antiqua" w:cs="Times New Roman"/>
          <w:b w:val="0"/>
          <w:kern w:val="0"/>
          <w:sz w:val="24"/>
          <w:szCs w:val="24"/>
          <w:vertAlign w:val="superscript"/>
        </w:rPr>
        <w:t>15</w:t>
      </w:r>
      <w:r w:rsidRPr="00056A88">
        <w:rPr>
          <w:rFonts w:ascii="Book Antiqua" w:eastAsia="宋体" w:hAnsi="Book Antiqua" w:cs="Times New Roman"/>
          <w:b w:val="0"/>
          <w:kern w:val="0"/>
          <w:sz w:val="24"/>
          <w:szCs w:val="24"/>
          <w:vertAlign w:val="superscript"/>
          <w:lang w:eastAsia="zh-CN"/>
        </w:rPr>
        <w:t>1</w:t>
      </w:r>
      <w:r w:rsidRPr="00056A88">
        <w:rPr>
          <w:rFonts w:ascii="Book Antiqua" w:eastAsia="Malgun Gothic" w:hAnsi="Book Antiqua" w:cs="Times New Roman"/>
          <w:b w:val="0"/>
          <w:kern w:val="0"/>
          <w:sz w:val="24"/>
          <w:szCs w:val="24"/>
          <w:vertAlign w:val="superscript"/>
        </w:rPr>
        <w:t>]</w:t>
      </w:r>
      <w:r w:rsidRPr="00056A88">
        <w:rPr>
          <w:rFonts w:ascii="Book Antiqua" w:hAnsi="Book Antiqua" w:cs="Times New Roman"/>
          <w:b w:val="0"/>
          <w:kern w:val="0"/>
          <w:sz w:val="24"/>
          <w:szCs w:val="24"/>
        </w:rPr>
        <w:t xml:space="preserve">. </w:t>
      </w:r>
      <w:r w:rsidRPr="00056A88">
        <w:rPr>
          <w:rStyle w:val="apple-converted-space"/>
          <w:rFonts w:ascii="Book Antiqua" w:hAnsi="Book Antiqua" w:cs="Times New Roman"/>
          <w:b w:val="0"/>
          <w:color w:val="000000"/>
          <w:sz w:val="24"/>
          <w:szCs w:val="24"/>
        </w:rPr>
        <w:t> </w:t>
      </w:r>
      <w:r w:rsidRPr="00056A88">
        <w:rPr>
          <w:rFonts w:ascii="Book Antiqua" w:hAnsi="Book Antiqua" w:cs="Times New Roman"/>
          <w:b w:val="0"/>
          <w:color w:val="000000"/>
          <w:sz w:val="24"/>
          <w:szCs w:val="24"/>
        </w:rPr>
        <w:t xml:space="preserve">ROS also up-regulate Akt and CXCR4 expression as well as </w:t>
      </w:r>
      <w:r w:rsidRPr="00056A88">
        <w:rPr>
          <w:rFonts w:ascii="Book Antiqua" w:hAnsi="Book Antiqua" w:cs="Times New Roman"/>
          <w:b w:val="0"/>
          <w:kern w:val="0"/>
          <w:sz w:val="24"/>
          <w:szCs w:val="24"/>
        </w:rPr>
        <w:t>inactivating PTEN</w:t>
      </w:r>
      <w:r w:rsidRPr="00056A88">
        <w:rPr>
          <w:rFonts w:ascii="Book Antiqua" w:hAnsi="Book Antiqua" w:cs="Times New Roman"/>
          <w:b w:val="0"/>
          <w:color w:val="000000"/>
          <w:sz w:val="24"/>
          <w:szCs w:val="24"/>
        </w:rPr>
        <w:t>. ROS mediate CXCR4-dependent</w:t>
      </w:r>
      <w:r w:rsidRPr="00056A88">
        <w:rPr>
          <w:rStyle w:val="apple-converted-space"/>
          <w:rFonts w:ascii="Book Antiqua" w:hAnsi="Book Antiqua" w:cs="Times New Roman"/>
          <w:b w:val="0"/>
          <w:color w:val="000000"/>
          <w:sz w:val="24"/>
          <w:szCs w:val="24"/>
        </w:rPr>
        <w:t> </w:t>
      </w:r>
      <w:r w:rsidRPr="00056A88">
        <w:rPr>
          <w:rFonts w:ascii="Book Antiqua" w:hAnsi="Book Antiqua" w:cs="Times New Roman"/>
          <w:b w:val="0"/>
          <w:color w:val="000000"/>
          <w:sz w:val="24"/>
          <w:szCs w:val="24"/>
        </w:rPr>
        <w:t xml:space="preserve">cell migration cancer progression </w:t>
      </w:r>
      <w:r w:rsidRPr="00056A88">
        <w:rPr>
          <w:rFonts w:ascii="Book Antiqua" w:hAnsi="Book Antiqua" w:cs="Times New Roman"/>
          <w:b w:val="0"/>
          <w:kern w:val="0"/>
          <w:sz w:val="24"/>
          <w:szCs w:val="24"/>
        </w:rPr>
        <w:t xml:space="preserve">in prostate cancer </w:t>
      </w:r>
      <w:proofErr w:type="gramStart"/>
      <w:r w:rsidRPr="00056A88">
        <w:rPr>
          <w:rFonts w:ascii="Book Antiqua" w:hAnsi="Book Antiqua" w:cs="Times New Roman"/>
          <w:b w:val="0"/>
          <w:kern w:val="0"/>
          <w:sz w:val="24"/>
          <w:szCs w:val="24"/>
        </w:rPr>
        <w:t>cells</w:t>
      </w:r>
      <w:r w:rsidRPr="00056A88">
        <w:rPr>
          <w:rFonts w:ascii="Book Antiqua" w:eastAsia="Malgun Gothic" w:hAnsi="Book Antiqua" w:cs="Times New Roman"/>
          <w:b w:val="0"/>
          <w:kern w:val="0"/>
          <w:sz w:val="24"/>
          <w:szCs w:val="24"/>
          <w:vertAlign w:val="superscript"/>
        </w:rPr>
        <w:t>[</w:t>
      </w:r>
      <w:proofErr w:type="gramEnd"/>
      <w:r w:rsidRPr="00056A88">
        <w:rPr>
          <w:rFonts w:ascii="Book Antiqua" w:eastAsia="Malgun Gothic" w:hAnsi="Book Antiqua" w:cs="Times New Roman"/>
          <w:b w:val="0"/>
          <w:kern w:val="0"/>
          <w:sz w:val="24"/>
          <w:szCs w:val="24"/>
          <w:vertAlign w:val="superscript"/>
        </w:rPr>
        <w:t>15</w:t>
      </w:r>
      <w:r w:rsidRPr="00056A88">
        <w:rPr>
          <w:rFonts w:ascii="Book Antiqua" w:eastAsia="宋体" w:hAnsi="Book Antiqua" w:cs="Times New Roman"/>
          <w:b w:val="0"/>
          <w:kern w:val="0"/>
          <w:sz w:val="24"/>
          <w:szCs w:val="24"/>
          <w:vertAlign w:val="superscript"/>
          <w:lang w:eastAsia="zh-CN"/>
        </w:rPr>
        <w:t>2</w:t>
      </w:r>
      <w:r w:rsidRPr="00056A88">
        <w:rPr>
          <w:rFonts w:ascii="Book Antiqua" w:eastAsia="Malgun Gothic" w:hAnsi="Book Antiqua" w:cs="Times New Roman"/>
          <w:b w:val="0"/>
          <w:kern w:val="0"/>
          <w:sz w:val="24"/>
          <w:szCs w:val="24"/>
          <w:vertAlign w:val="superscript"/>
        </w:rPr>
        <w:t>]</w:t>
      </w:r>
      <w:r w:rsidRPr="00056A88">
        <w:rPr>
          <w:rFonts w:ascii="Book Antiqua" w:hAnsi="Book Antiqua" w:cs="Times New Roman"/>
          <w:b w:val="0"/>
          <w:kern w:val="0"/>
          <w:sz w:val="24"/>
          <w:szCs w:val="24"/>
        </w:rPr>
        <w:t xml:space="preserve">. Meanwhile, </w:t>
      </w:r>
      <w:r w:rsidRPr="00056A88">
        <w:rPr>
          <w:rFonts w:ascii="Book Antiqua" w:hAnsi="Book Antiqua" w:cs="Times New Roman"/>
          <w:b w:val="0"/>
          <w:color w:val="000000"/>
          <w:sz w:val="24"/>
          <w:szCs w:val="24"/>
        </w:rPr>
        <w:t>Hydrogen peroxide and hydroxyl radical</w:t>
      </w:r>
      <w:r w:rsidRPr="00056A88">
        <w:rPr>
          <w:rStyle w:val="apple-converted-space"/>
          <w:rFonts w:ascii="Book Antiqua" w:hAnsi="Book Antiqua" w:cs="Times New Roman"/>
          <w:b w:val="0"/>
          <w:color w:val="000000"/>
          <w:sz w:val="24"/>
          <w:szCs w:val="24"/>
        </w:rPr>
        <w:t xml:space="preserve"> prevent migration of </w:t>
      </w:r>
      <w:r w:rsidRPr="00056A88">
        <w:rPr>
          <w:rFonts w:ascii="Book Antiqua" w:hAnsi="Book Antiqua" w:cs="Times New Roman"/>
          <w:b w:val="0"/>
          <w:color w:val="000000"/>
          <w:sz w:val="24"/>
          <w:szCs w:val="24"/>
        </w:rPr>
        <w:t>non-</w:t>
      </w:r>
      <w:r w:rsidRPr="00056A88">
        <w:rPr>
          <w:rFonts w:ascii="Book Antiqua" w:hAnsi="Book Antiqua" w:cs="Times New Roman"/>
          <w:b w:val="0"/>
          <w:sz w:val="24"/>
          <w:szCs w:val="24"/>
        </w:rPr>
        <w:t xml:space="preserve">small cell lung cancer cell </w:t>
      </w:r>
      <w:r w:rsidRPr="00056A88">
        <w:rPr>
          <w:rStyle w:val="apple-converted-space"/>
          <w:rFonts w:ascii="Book Antiqua" w:hAnsi="Book Antiqua" w:cs="Times New Roman"/>
          <w:b w:val="0"/>
          <w:sz w:val="24"/>
          <w:szCs w:val="24"/>
        </w:rPr>
        <w:t xml:space="preserve">from </w:t>
      </w:r>
      <w:r w:rsidRPr="00056A88">
        <w:rPr>
          <w:rFonts w:ascii="Book Antiqua" w:hAnsi="Book Antiqua" w:cs="Times New Roman"/>
          <w:b w:val="0"/>
          <w:sz w:val="24"/>
          <w:szCs w:val="24"/>
        </w:rPr>
        <w:t>inhibiting Caveolin-1 down-</w:t>
      </w:r>
      <w:proofErr w:type="gramStart"/>
      <w:r w:rsidRPr="00056A88">
        <w:rPr>
          <w:rFonts w:ascii="Book Antiqua" w:hAnsi="Book Antiqua" w:cs="Times New Roman"/>
          <w:b w:val="0"/>
          <w:sz w:val="24"/>
          <w:szCs w:val="24"/>
        </w:rPr>
        <w:t>regulation</w:t>
      </w:r>
      <w:r w:rsidRPr="00056A88">
        <w:rPr>
          <w:rFonts w:ascii="Book Antiqua" w:eastAsia="Malgun Gothic" w:hAnsi="Book Antiqua" w:cs="Times New Roman"/>
          <w:b w:val="0"/>
          <w:kern w:val="0"/>
          <w:sz w:val="24"/>
          <w:szCs w:val="24"/>
          <w:vertAlign w:val="superscript"/>
        </w:rPr>
        <w:t>[</w:t>
      </w:r>
      <w:proofErr w:type="gramEnd"/>
      <w:r w:rsidRPr="00056A88">
        <w:rPr>
          <w:rFonts w:ascii="Book Antiqua" w:eastAsia="Malgun Gothic" w:hAnsi="Book Antiqua" w:cs="Times New Roman"/>
          <w:b w:val="0"/>
          <w:kern w:val="0"/>
          <w:sz w:val="24"/>
          <w:szCs w:val="24"/>
          <w:vertAlign w:val="superscript"/>
        </w:rPr>
        <w:t>15</w:t>
      </w:r>
      <w:r w:rsidRPr="00056A88">
        <w:rPr>
          <w:rFonts w:ascii="Book Antiqua" w:eastAsia="宋体" w:hAnsi="Book Antiqua" w:cs="Times New Roman"/>
          <w:b w:val="0"/>
          <w:kern w:val="0"/>
          <w:sz w:val="24"/>
          <w:szCs w:val="24"/>
          <w:vertAlign w:val="superscript"/>
          <w:lang w:eastAsia="zh-CN"/>
        </w:rPr>
        <w:t>3</w:t>
      </w:r>
      <w:r w:rsidRPr="00056A88">
        <w:rPr>
          <w:rFonts w:ascii="Book Antiqua" w:eastAsia="Malgun Gothic" w:hAnsi="Book Antiqua" w:cs="Times New Roman"/>
          <w:b w:val="0"/>
          <w:kern w:val="0"/>
          <w:sz w:val="24"/>
          <w:szCs w:val="24"/>
          <w:vertAlign w:val="superscript"/>
        </w:rPr>
        <w:t>]</w:t>
      </w:r>
      <w:r w:rsidRPr="00056A88">
        <w:rPr>
          <w:rFonts w:ascii="Book Antiqua" w:hAnsi="Book Antiqua" w:cs="Times New Roman"/>
          <w:b w:val="0"/>
          <w:kern w:val="0"/>
          <w:sz w:val="24"/>
          <w:szCs w:val="24"/>
        </w:rPr>
        <w:t xml:space="preserve">. TNF or ROS can induce </w:t>
      </w:r>
      <w:r w:rsidRPr="00056A88">
        <w:rPr>
          <w:rFonts w:ascii="Book Antiqua" w:hAnsi="Book Antiqua" w:cs="Times New Roman"/>
          <w:b w:val="0"/>
          <w:sz w:val="24"/>
          <w:szCs w:val="24"/>
        </w:rPr>
        <w:t xml:space="preserve">p38 MAPK- and MMP-9-dependent </w:t>
      </w:r>
      <w:r w:rsidRPr="00056A88">
        <w:rPr>
          <w:rFonts w:ascii="Book Antiqua" w:hAnsi="Book Antiqua" w:cs="Times New Roman"/>
          <w:b w:val="0"/>
          <w:kern w:val="0"/>
          <w:sz w:val="24"/>
          <w:szCs w:val="24"/>
        </w:rPr>
        <w:t xml:space="preserve">angiogenesis of endothelial </w:t>
      </w:r>
      <w:proofErr w:type="gramStart"/>
      <w:r w:rsidRPr="00056A88">
        <w:rPr>
          <w:rFonts w:ascii="Book Antiqua" w:hAnsi="Book Antiqua" w:cs="Times New Roman"/>
          <w:b w:val="0"/>
          <w:kern w:val="0"/>
          <w:sz w:val="24"/>
          <w:szCs w:val="24"/>
        </w:rPr>
        <w:t>cells</w:t>
      </w:r>
      <w:r w:rsidRPr="00056A88">
        <w:rPr>
          <w:rFonts w:ascii="Book Antiqua" w:eastAsia="Malgun Gothic" w:hAnsi="Book Antiqua" w:cs="Times New Roman"/>
          <w:b w:val="0"/>
          <w:kern w:val="0"/>
          <w:sz w:val="24"/>
          <w:szCs w:val="24"/>
          <w:vertAlign w:val="superscript"/>
        </w:rPr>
        <w:t>[</w:t>
      </w:r>
      <w:proofErr w:type="gramEnd"/>
      <w:r w:rsidRPr="00056A88">
        <w:rPr>
          <w:rFonts w:ascii="Book Antiqua" w:eastAsia="Malgun Gothic" w:hAnsi="Book Antiqua" w:cs="Times New Roman"/>
          <w:b w:val="0"/>
          <w:kern w:val="0"/>
          <w:sz w:val="24"/>
          <w:szCs w:val="24"/>
          <w:vertAlign w:val="superscript"/>
        </w:rPr>
        <w:t>15</w:t>
      </w:r>
      <w:r w:rsidRPr="00056A88">
        <w:rPr>
          <w:rFonts w:ascii="Book Antiqua" w:eastAsia="宋体" w:hAnsi="Book Antiqua" w:cs="Times New Roman"/>
          <w:b w:val="0"/>
          <w:kern w:val="0"/>
          <w:sz w:val="24"/>
          <w:szCs w:val="24"/>
          <w:vertAlign w:val="superscript"/>
          <w:lang w:eastAsia="zh-CN"/>
        </w:rPr>
        <w:t>4</w:t>
      </w:r>
      <w:r w:rsidRPr="00056A88">
        <w:rPr>
          <w:rFonts w:ascii="Book Antiqua" w:eastAsia="Malgun Gothic" w:hAnsi="Book Antiqua" w:cs="Times New Roman"/>
          <w:b w:val="0"/>
          <w:kern w:val="0"/>
          <w:sz w:val="24"/>
          <w:szCs w:val="24"/>
          <w:vertAlign w:val="superscript"/>
        </w:rPr>
        <w:t>,15</w:t>
      </w:r>
      <w:r w:rsidRPr="00056A88">
        <w:rPr>
          <w:rFonts w:ascii="Book Antiqua" w:eastAsia="宋体" w:hAnsi="Book Antiqua" w:cs="Times New Roman"/>
          <w:b w:val="0"/>
          <w:kern w:val="0"/>
          <w:sz w:val="24"/>
          <w:szCs w:val="24"/>
          <w:vertAlign w:val="superscript"/>
          <w:lang w:eastAsia="zh-CN"/>
        </w:rPr>
        <w:t>5</w:t>
      </w:r>
      <w:r w:rsidRPr="00056A88">
        <w:rPr>
          <w:rFonts w:ascii="Book Antiqua" w:eastAsia="Malgun Gothic" w:hAnsi="Book Antiqua" w:cs="Times New Roman"/>
          <w:b w:val="0"/>
          <w:kern w:val="0"/>
          <w:sz w:val="24"/>
          <w:szCs w:val="24"/>
          <w:vertAlign w:val="superscript"/>
        </w:rPr>
        <w:t>]</w:t>
      </w:r>
      <w:r w:rsidRPr="00056A88">
        <w:rPr>
          <w:rFonts w:ascii="Book Antiqua" w:hAnsi="Book Antiqua" w:cs="Times New Roman"/>
          <w:b w:val="0"/>
          <w:kern w:val="0"/>
          <w:sz w:val="24"/>
          <w:szCs w:val="24"/>
        </w:rPr>
        <w:t xml:space="preserve">. Furthermore, </w:t>
      </w:r>
      <w:r w:rsidRPr="00056A88">
        <w:rPr>
          <w:rFonts w:ascii="Book Antiqua" w:hAnsi="Book Antiqua" w:cs="Times New Roman"/>
          <w:b w:val="0"/>
          <w:sz w:val="24"/>
          <w:szCs w:val="24"/>
        </w:rPr>
        <w:t xml:space="preserve">oxidative stress induced by </w:t>
      </w:r>
      <w:r w:rsidRPr="00056A88">
        <w:rPr>
          <w:rFonts w:ascii="Book Antiqua" w:hAnsi="Book Antiqua" w:cs="Times New Roman"/>
          <w:b w:val="0"/>
          <w:kern w:val="0"/>
          <w:sz w:val="24"/>
          <w:szCs w:val="24"/>
        </w:rPr>
        <w:t>H</w:t>
      </w:r>
      <w:r w:rsidRPr="00056A88">
        <w:rPr>
          <w:rFonts w:ascii="Book Antiqua" w:hAnsi="Book Antiqua" w:cs="Times New Roman"/>
          <w:b w:val="0"/>
          <w:kern w:val="0"/>
          <w:sz w:val="24"/>
          <w:szCs w:val="24"/>
          <w:vertAlign w:val="subscript"/>
        </w:rPr>
        <w:t>2</w:t>
      </w:r>
      <w:r w:rsidRPr="00056A88">
        <w:rPr>
          <w:rFonts w:ascii="Book Antiqua" w:hAnsi="Book Antiqua" w:cs="Times New Roman"/>
          <w:b w:val="0"/>
          <w:kern w:val="0"/>
          <w:sz w:val="24"/>
          <w:szCs w:val="24"/>
        </w:rPr>
        <w:t>O</w:t>
      </w:r>
      <w:r w:rsidRPr="00056A88">
        <w:rPr>
          <w:rFonts w:ascii="Book Antiqua" w:hAnsi="Book Antiqua" w:cs="Times New Roman"/>
          <w:b w:val="0"/>
          <w:kern w:val="0"/>
          <w:sz w:val="24"/>
          <w:szCs w:val="24"/>
          <w:vertAlign w:val="subscript"/>
        </w:rPr>
        <w:t xml:space="preserve">2 </w:t>
      </w:r>
      <w:r w:rsidRPr="00056A88">
        <w:rPr>
          <w:rFonts w:ascii="Book Antiqua" w:hAnsi="Book Antiqua" w:cs="Times New Roman"/>
          <w:b w:val="0"/>
          <w:sz w:val="24"/>
          <w:szCs w:val="24"/>
        </w:rPr>
        <w:t xml:space="preserve">stimulates angiogenesis and tumor progression by altering the gene expression of CXC chemokine ligand 14 (CXCL14) and IL-8 through the EGFR/MAPK signaling </w:t>
      </w:r>
      <w:proofErr w:type="gramStart"/>
      <w:r w:rsidRPr="00056A88">
        <w:rPr>
          <w:rFonts w:ascii="Book Antiqua" w:hAnsi="Book Antiqua" w:cs="Times New Roman"/>
          <w:b w:val="0"/>
          <w:sz w:val="24"/>
          <w:szCs w:val="24"/>
        </w:rPr>
        <w:t>pathway</w:t>
      </w:r>
      <w:r w:rsidRPr="00056A88">
        <w:rPr>
          <w:rFonts w:ascii="Book Antiqua" w:eastAsia="Malgun Gothic" w:hAnsi="Book Antiqua" w:cs="Times New Roman"/>
          <w:b w:val="0"/>
          <w:kern w:val="0"/>
          <w:sz w:val="24"/>
          <w:szCs w:val="24"/>
          <w:vertAlign w:val="superscript"/>
        </w:rPr>
        <w:t>[</w:t>
      </w:r>
      <w:proofErr w:type="gramEnd"/>
      <w:r w:rsidRPr="00056A88">
        <w:rPr>
          <w:rFonts w:ascii="Book Antiqua" w:eastAsia="Malgun Gothic" w:hAnsi="Book Antiqua" w:cs="Times New Roman"/>
          <w:b w:val="0"/>
          <w:kern w:val="0"/>
          <w:sz w:val="24"/>
          <w:szCs w:val="24"/>
          <w:vertAlign w:val="superscript"/>
        </w:rPr>
        <w:t>15</w:t>
      </w:r>
      <w:r w:rsidRPr="00056A88">
        <w:rPr>
          <w:rFonts w:ascii="Book Antiqua" w:eastAsia="宋体" w:hAnsi="Book Antiqua" w:cs="Times New Roman"/>
          <w:b w:val="0"/>
          <w:kern w:val="0"/>
          <w:sz w:val="24"/>
          <w:szCs w:val="24"/>
          <w:vertAlign w:val="superscript"/>
          <w:lang w:eastAsia="zh-CN"/>
        </w:rPr>
        <w:t>6</w:t>
      </w:r>
      <w:r w:rsidRPr="00056A88">
        <w:rPr>
          <w:rFonts w:ascii="Book Antiqua" w:eastAsia="Malgun Gothic" w:hAnsi="Book Antiqua" w:cs="Times New Roman"/>
          <w:b w:val="0"/>
          <w:kern w:val="0"/>
          <w:sz w:val="24"/>
          <w:szCs w:val="24"/>
          <w:vertAlign w:val="superscript"/>
        </w:rPr>
        <w:t>]</w:t>
      </w:r>
      <w:r w:rsidRPr="00056A88">
        <w:rPr>
          <w:rFonts w:ascii="Book Antiqua" w:hAnsi="Book Antiqua" w:cs="Times New Roman"/>
          <w:b w:val="0"/>
          <w:kern w:val="0"/>
          <w:sz w:val="24"/>
          <w:szCs w:val="24"/>
        </w:rPr>
        <w:t xml:space="preserve">. </w:t>
      </w:r>
      <w:r w:rsidRPr="00056A88">
        <w:rPr>
          <w:rFonts w:ascii="Book Antiqua" w:hAnsi="Book Antiqua" w:cs="Times New Roman"/>
          <w:b w:val="0"/>
          <w:sz w:val="24"/>
          <w:szCs w:val="24"/>
        </w:rPr>
        <w:t xml:space="preserve">EGF treatment induces H2O2 production, leading to activation of the Akt and </w:t>
      </w:r>
      <w:r w:rsidR="000C31D0" w:rsidRPr="00056A88">
        <w:rPr>
          <w:rFonts w:ascii="Book Antiqua" w:hAnsi="Book Antiqua" w:cs="Times New Roman"/>
          <w:b w:val="0"/>
          <w:color w:val="000000"/>
          <w:sz w:val="24"/>
          <w:szCs w:val="24"/>
        </w:rPr>
        <w:t>vascular endothelial growth factor (</w:t>
      </w:r>
      <w:r w:rsidRPr="00056A88">
        <w:rPr>
          <w:rFonts w:ascii="Book Antiqua" w:hAnsi="Book Antiqua" w:cs="Times New Roman"/>
          <w:b w:val="0"/>
          <w:sz w:val="24"/>
          <w:szCs w:val="24"/>
        </w:rPr>
        <w:t>VEGF</w:t>
      </w:r>
      <w:r w:rsidR="000C31D0" w:rsidRPr="00056A88">
        <w:rPr>
          <w:rFonts w:ascii="Book Antiqua" w:hAnsi="Book Antiqua" w:cs="Times New Roman"/>
          <w:b w:val="0"/>
          <w:sz w:val="24"/>
          <w:szCs w:val="24"/>
        </w:rPr>
        <w:t>)</w:t>
      </w:r>
      <w:r w:rsidRPr="00056A88">
        <w:rPr>
          <w:rFonts w:ascii="Book Antiqua" w:hAnsi="Book Antiqua" w:cs="Times New Roman"/>
          <w:b w:val="0"/>
          <w:sz w:val="24"/>
          <w:szCs w:val="24"/>
        </w:rPr>
        <w:t xml:space="preserve"> expression for angiogenesis</w:t>
      </w:r>
      <w:r w:rsidRPr="00056A88">
        <w:rPr>
          <w:rFonts w:ascii="Book Antiqua" w:hAnsi="Book Antiqua" w:cs="Times New Roman"/>
          <w:b w:val="0"/>
          <w:kern w:val="0"/>
          <w:sz w:val="24"/>
          <w:szCs w:val="24"/>
        </w:rPr>
        <w:t xml:space="preserve"> in ovarian cancer </w:t>
      </w:r>
      <w:proofErr w:type="gramStart"/>
      <w:r w:rsidRPr="00056A88">
        <w:rPr>
          <w:rFonts w:ascii="Book Antiqua" w:hAnsi="Book Antiqua" w:cs="Times New Roman"/>
          <w:b w:val="0"/>
          <w:kern w:val="0"/>
          <w:sz w:val="24"/>
          <w:szCs w:val="24"/>
        </w:rPr>
        <w:t>cells</w:t>
      </w:r>
      <w:r w:rsidRPr="00056A88">
        <w:rPr>
          <w:rFonts w:ascii="Book Antiqua" w:eastAsia="Malgun Gothic" w:hAnsi="Book Antiqua" w:cs="Times New Roman"/>
          <w:b w:val="0"/>
          <w:kern w:val="0"/>
          <w:sz w:val="24"/>
          <w:szCs w:val="24"/>
          <w:vertAlign w:val="superscript"/>
        </w:rPr>
        <w:t>[</w:t>
      </w:r>
      <w:proofErr w:type="gramEnd"/>
      <w:r w:rsidRPr="00056A88">
        <w:rPr>
          <w:rFonts w:ascii="Book Antiqua" w:eastAsia="宋体" w:hAnsi="Book Antiqua" w:cs="Times New Roman"/>
          <w:b w:val="0"/>
          <w:kern w:val="0"/>
          <w:sz w:val="24"/>
          <w:szCs w:val="24"/>
          <w:vertAlign w:val="superscript"/>
          <w:lang w:eastAsia="zh-CN"/>
        </w:rPr>
        <w:t>90</w:t>
      </w:r>
      <w:r w:rsidRPr="00056A88">
        <w:rPr>
          <w:rFonts w:ascii="Book Antiqua" w:eastAsia="Malgun Gothic" w:hAnsi="Book Antiqua" w:cs="Times New Roman"/>
          <w:b w:val="0"/>
          <w:kern w:val="0"/>
          <w:sz w:val="24"/>
          <w:szCs w:val="24"/>
          <w:vertAlign w:val="superscript"/>
        </w:rPr>
        <w:t>]</w:t>
      </w:r>
      <w:r w:rsidRPr="00056A88">
        <w:rPr>
          <w:rFonts w:ascii="Book Antiqua" w:hAnsi="Book Antiqua" w:cs="Times New Roman"/>
          <w:b w:val="0"/>
          <w:kern w:val="0"/>
          <w:sz w:val="24"/>
          <w:szCs w:val="24"/>
        </w:rPr>
        <w:t xml:space="preserve">. </w:t>
      </w:r>
      <w:r w:rsidR="000C31D0" w:rsidRPr="00056A88">
        <w:rPr>
          <w:rFonts w:ascii="Book Antiqua" w:hAnsi="Book Antiqua" w:cs="Times New Roman"/>
          <w:b w:val="0"/>
          <w:color w:val="000000"/>
          <w:sz w:val="24"/>
          <w:szCs w:val="24"/>
        </w:rPr>
        <w:t xml:space="preserve">Stimulation of tumor angiogenesis is connected with intracellular level of ROS. ROS regulate </w:t>
      </w:r>
      <w:r w:rsidR="000C31D0" w:rsidRPr="00056A88">
        <w:rPr>
          <w:rFonts w:ascii="Book Antiqua" w:hAnsi="Book Antiqua" w:cs="Times New Roman"/>
          <w:b w:val="0"/>
          <w:kern w:val="0"/>
          <w:sz w:val="24"/>
          <w:szCs w:val="24"/>
        </w:rPr>
        <w:t>HIF-1</w:t>
      </w:r>
      <w:r w:rsidR="000C31D0" w:rsidRPr="00056A88">
        <w:rPr>
          <w:rFonts w:ascii="Book Antiqua" w:eastAsia="Plantin" w:hAnsi="Book Antiqua" w:cs="Times New Roman"/>
          <w:b w:val="0"/>
          <w:kern w:val="0"/>
          <w:sz w:val="24"/>
          <w:szCs w:val="24"/>
        </w:rPr>
        <w:t>α</w:t>
      </w:r>
      <w:r w:rsidR="000C31D0" w:rsidRPr="00056A88">
        <w:rPr>
          <w:rFonts w:ascii="Book Antiqua" w:hAnsi="Book Antiqua" w:cs="Times New Roman"/>
          <w:b w:val="0"/>
          <w:color w:val="000000"/>
          <w:sz w:val="24"/>
          <w:szCs w:val="24"/>
        </w:rPr>
        <w:t xml:space="preserve"> and VEGF </w:t>
      </w:r>
      <w:proofErr w:type="gramStart"/>
      <w:r w:rsidR="000C31D0" w:rsidRPr="00056A88">
        <w:rPr>
          <w:rFonts w:ascii="Book Antiqua" w:hAnsi="Book Antiqua" w:cs="Times New Roman"/>
          <w:b w:val="0"/>
          <w:color w:val="000000"/>
          <w:sz w:val="24"/>
          <w:szCs w:val="24"/>
        </w:rPr>
        <w:t>expression</w:t>
      </w:r>
      <w:r w:rsidR="000C31D0" w:rsidRPr="00056A88">
        <w:rPr>
          <w:rFonts w:ascii="Book Antiqua" w:eastAsia="Malgun Gothic" w:hAnsi="Book Antiqua" w:cs="Times New Roman"/>
          <w:b w:val="0"/>
          <w:kern w:val="0"/>
          <w:sz w:val="24"/>
          <w:szCs w:val="24"/>
          <w:vertAlign w:val="superscript"/>
        </w:rPr>
        <w:t>[</w:t>
      </w:r>
      <w:proofErr w:type="gramEnd"/>
      <w:r w:rsidR="000C31D0" w:rsidRPr="00056A88">
        <w:rPr>
          <w:rFonts w:ascii="Book Antiqua" w:eastAsia="Malgun Gothic" w:hAnsi="Book Antiqua" w:cs="Times New Roman"/>
          <w:b w:val="0"/>
          <w:kern w:val="0"/>
          <w:sz w:val="24"/>
          <w:szCs w:val="24"/>
          <w:vertAlign w:val="superscript"/>
        </w:rPr>
        <w:t>1</w:t>
      </w:r>
      <w:r w:rsidR="000C31D0" w:rsidRPr="00056A88">
        <w:rPr>
          <w:rFonts w:ascii="Book Antiqua" w:eastAsia="宋体" w:hAnsi="Book Antiqua" w:cs="Times New Roman"/>
          <w:b w:val="0"/>
          <w:kern w:val="0"/>
          <w:sz w:val="24"/>
          <w:szCs w:val="24"/>
          <w:vertAlign w:val="superscript"/>
          <w:lang w:eastAsia="zh-CN"/>
        </w:rPr>
        <w:t>57</w:t>
      </w:r>
      <w:r w:rsidR="000C31D0" w:rsidRPr="00056A88">
        <w:rPr>
          <w:rFonts w:ascii="Book Antiqua" w:eastAsia="Malgun Gothic" w:hAnsi="Book Antiqua" w:cs="Times New Roman"/>
          <w:b w:val="0"/>
          <w:kern w:val="0"/>
          <w:sz w:val="24"/>
          <w:szCs w:val="24"/>
          <w:vertAlign w:val="superscript"/>
        </w:rPr>
        <w:t>]</w:t>
      </w:r>
      <w:r w:rsidR="000C31D0" w:rsidRPr="00056A88">
        <w:rPr>
          <w:rFonts w:ascii="Book Antiqua" w:hAnsi="Book Antiqua" w:cs="Times New Roman"/>
          <w:b w:val="0"/>
          <w:color w:val="000000"/>
          <w:sz w:val="24"/>
          <w:szCs w:val="24"/>
        </w:rPr>
        <w:t xml:space="preserve">.  Antioxidant N-acetyl-l-aspartate (NAC) decreased vessels number via suppressing </w:t>
      </w:r>
      <w:r w:rsidR="000C31D0" w:rsidRPr="00056A88">
        <w:rPr>
          <w:rFonts w:ascii="Book Antiqua" w:hAnsi="Book Antiqua" w:cs="Times New Roman"/>
          <w:b w:val="0"/>
          <w:kern w:val="0"/>
          <w:sz w:val="24"/>
          <w:szCs w:val="24"/>
        </w:rPr>
        <w:t>HIF-1</w:t>
      </w:r>
      <w:r w:rsidR="000C31D0" w:rsidRPr="00056A88">
        <w:rPr>
          <w:rFonts w:ascii="Book Antiqua" w:eastAsia="Plantin" w:hAnsi="Book Antiqua" w:cs="Times New Roman"/>
          <w:b w:val="0"/>
          <w:kern w:val="0"/>
          <w:sz w:val="24"/>
          <w:szCs w:val="24"/>
        </w:rPr>
        <w:t xml:space="preserve">α expression </w:t>
      </w:r>
      <w:r w:rsidR="000C31D0" w:rsidRPr="00056A88">
        <w:rPr>
          <w:rFonts w:ascii="Book Antiqua" w:hAnsi="Book Antiqua" w:cs="Times New Roman"/>
          <w:b w:val="0"/>
          <w:color w:val="000000"/>
          <w:sz w:val="24"/>
          <w:szCs w:val="24"/>
        </w:rPr>
        <w:t xml:space="preserve">in </w:t>
      </w:r>
      <w:proofErr w:type="gramStart"/>
      <w:r w:rsidRPr="00056A88">
        <w:rPr>
          <w:rFonts w:ascii="Book Antiqua" w:hAnsi="Book Antiqua" w:cs="Times New Roman"/>
          <w:b w:val="0"/>
          <w:kern w:val="0"/>
          <w:sz w:val="24"/>
          <w:szCs w:val="24"/>
        </w:rPr>
        <w:t>colon</w:t>
      </w:r>
      <w:r w:rsidRPr="00056A88">
        <w:rPr>
          <w:rFonts w:ascii="Book Antiqua" w:eastAsia="Malgun Gothic" w:hAnsi="Book Antiqua" w:cs="Times New Roman"/>
          <w:b w:val="0"/>
          <w:kern w:val="0"/>
          <w:sz w:val="24"/>
          <w:szCs w:val="24"/>
          <w:vertAlign w:val="superscript"/>
        </w:rPr>
        <w:t>[</w:t>
      </w:r>
      <w:proofErr w:type="gramEnd"/>
      <w:r w:rsidRPr="00056A88">
        <w:rPr>
          <w:rFonts w:ascii="Book Antiqua" w:eastAsia="Malgun Gothic" w:hAnsi="Book Antiqua" w:cs="Times New Roman"/>
          <w:b w:val="0"/>
          <w:kern w:val="0"/>
          <w:sz w:val="24"/>
          <w:szCs w:val="24"/>
          <w:vertAlign w:val="superscript"/>
        </w:rPr>
        <w:t>1</w:t>
      </w:r>
      <w:r w:rsidRPr="00056A88">
        <w:rPr>
          <w:rFonts w:ascii="Book Antiqua" w:eastAsia="宋体" w:hAnsi="Book Antiqua" w:cs="Times New Roman"/>
          <w:b w:val="0"/>
          <w:kern w:val="0"/>
          <w:sz w:val="24"/>
          <w:szCs w:val="24"/>
          <w:vertAlign w:val="superscript"/>
          <w:lang w:eastAsia="zh-CN"/>
        </w:rPr>
        <w:t>58</w:t>
      </w:r>
      <w:r w:rsidRPr="00056A88">
        <w:rPr>
          <w:rFonts w:ascii="Book Antiqua" w:eastAsia="Malgun Gothic" w:hAnsi="Book Antiqua" w:cs="Times New Roman"/>
          <w:b w:val="0"/>
          <w:kern w:val="0"/>
          <w:sz w:val="24"/>
          <w:szCs w:val="24"/>
          <w:vertAlign w:val="superscript"/>
        </w:rPr>
        <w:t>]</w:t>
      </w:r>
      <w:r w:rsidRPr="00056A88">
        <w:rPr>
          <w:rFonts w:ascii="Book Antiqua" w:hAnsi="Book Antiqua" w:cs="Times New Roman"/>
          <w:b w:val="0"/>
          <w:kern w:val="0"/>
          <w:sz w:val="24"/>
          <w:szCs w:val="24"/>
        </w:rPr>
        <w:t>, liver</w:t>
      </w:r>
      <w:r w:rsidRPr="00056A88">
        <w:rPr>
          <w:rFonts w:ascii="Book Antiqua" w:eastAsia="Malgun Gothic" w:hAnsi="Book Antiqua" w:cs="Times New Roman"/>
          <w:b w:val="0"/>
          <w:kern w:val="0"/>
          <w:sz w:val="24"/>
          <w:szCs w:val="24"/>
          <w:vertAlign w:val="superscript"/>
        </w:rPr>
        <w:t>[1</w:t>
      </w:r>
      <w:r w:rsidRPr="00056A88">
        <w:rPr>
          <w:rFonts w:ascii="Book Antiqua" w:eastAsia="宋体" w:hAnsi="Book Antiqua" w:cs="Times New Roman"/>
          <w:b w:val="0"/>
          <w:kern w:val="0"/>
          <w:sz w:val="24"/>
          <w:szCs w:val="24"/>
          <w:vertAlign w:val="superscript"/>
          <w:lang w:eastAsia="zh-CN"/>
        </w:rPr>
        <w:t>59</w:t>
      </w:r>
      <w:r w:rsidRPr="00056A88">
        <w:rPr>
          <w:rFonts w:ascii="Book Antiqua" w:eastAsia="Malgun Gothic" w:hAnsi="Book Antiqua" w:cs="Times New Roman"/>
          <w:b w:val="0"/>
          <w:kern w:val="0"/>
          <w:sz w:val="24"/>
          <w:szCs w:val="24"/>
          <w:vertAlign w:val="superscript"/>
        </w:rPr>
        <w:t>]</w:t>
      </w:r>
      <w:r w:rsidRPr="00056A88">
        <w:rPr>
          <w:rFonts w:ascii="Book Antiqua" w:hAnsi="Book Antiqua" w:cs="Times New Roman"/>
          <w:b w:val="0"/>
          <w:kern w:val="0"/>
          <w:sz w:val="24"/>
          <w:szCs w:val="24"/>
        </w:rPr>
        <w:t xml:space="preserve"> cancer cells. Conditions of energetic stress could lead to oxidative stress. Cancer cells that consume high levels of glucose create energetic stress during the formation of solid tumors. Higher levels of stress may occur when cells detach from the matrix </w:t>
      </w:r>
      <w:r w:rsidRPr="00056A88">
        <w:rPr>
          <w:rFonts w:ascii="Book Antiqua" w:hAnsi="Book Antiqua" w:cs="Times New Roman"/>
          <w:b w:val="0"/>
          <w:kern w:val="0"/>
          <w:sz w:val="24"/>
          <w:szCs w:val="24"/>
        </w:rPr>
        <w:lastRenderedPageBreak/>
        <w:t xml:space="preserve">and translocate to the lumen or during </w:t>
      </w:r>
      <w:proofErr w:type="gramStart"/>
      <w:r w:rsidRPr="00056A88">
        <w:rPr>
          <w:rFonts w:ascii="Book Antiqua" w:hAnsi="Book Antiqua" w:cs="Times New Roman"/>
          <w:b w:val="0"/>
          <w:kern w:val="0"/>
          <w:sz w:val="24"/>
          <w:szCs w:val="24"/>
        </w:rPr>
        <w:t>metastasis</w:t>
      </w:r>
      <w:r w:rsidRPr="00056A88">
        <w:rPr>
          <w:rFonts w:ascii="Book Antiqua" w:eastAsia="Malgun Gothic" w:hAnsi="Book Antiqua" w:cs="Times New Roman"/>
          <w:b w:val="0"/>
          <w:kern w:val="0"/>
          <w:sz w:val="24"/>
          <w:szCs w:val="24"/>
          <w:vertAlign w:val="superscript"/>
        </w:rPr>
        <w:t>[</w:t>
      </w:r>
      <w:proofErr w:type="gramEnd"/>
      <w:r w:rsidRPr="00056A88">
        <w:rPr>
          <w:rFonts w:ascii="Book Antiqua" w:eastAsia="Malgun Gothic" w:hAnsi="Book Antiqua" w:cs="Times New Roman"/>
          <w:b w:val="0"/>
          <w:kern w:val="0"/>
          <w:sz w:val="24"/>
          <w:szCs w:val="24"/>
          <w:vertAlign w:val="superscript"/>
        </w:rPr>
        <w:t>16</w:t>
      </w:r>
      <w:r w:rsidRPr="00056A88">
        <w:rPr>
          <w:rFonts w:ascii="Book Antiqua" w:eastAsiaTheme="minorEastAsia" w:hAnsi="Book Antiqua" w:cs="Times New Roman"/>
          <w:b w:val="0"/>
          <w:kern w:val="0"/>
          <w:sz w:val="24"/>
          <w:szCs w:val="24"/>
          <w:vertAlign w:val="superscript"/>
        </w:rPr>
        <w:t>0</w:t>
      </w:r>
      <w:r w:rsidRPr="00056A88">
        <w:rPr>
          <w:rFonts w:ascii="Book Antiqua" w:eastAsia="宋体" w:hAnsi="Book Antiqua" w:cs="Times New Roman"/>
          <w:b w:val="0"/>
          <w:kern w:val="0"/>
          <w:sz w:val="24"/>
          <w:szCs w:val="24"/>
          <w:vertAlign w:val="superscript"/>
          <w:lang w:eastAsia="zh-CN"/>
        </w:rPr>
        <w:t>]</w:t>
      </w:r>
      <w:r w:rsidRPr="00056A88">
        <w:rPr>
          <w:rFonts w:ascii="Book Antiqua" w:eastAsia="宋体" w:hAnsi="Book Antiqua" w:cs="Times New Roman"/>
          <w:b w:val="0"/>
          <w:kern w:val="0"/>
          <w:sz w:val="24"/>
          <w:szCs w:val="24"/>
          <w:lang w:eastAsia="zh-CN"/>
        </w:rPr>
        <w:t>.</w:t>
      </w:r>
      <w:r w:rsidRPr="00056A88">
        <w:rPr>
          <w:rFonts w:ascii="Book Antiqua" w:hAnsi="Book Antiqua" w:cs="Times New Roman"/>
          <w:b w:val="0"/>
          <w:kern w:val="0"/>
          <w:sz w:val="24"/>
          <w:szCs w:val="24"/>
        </w:rPr>
        <w:t xml:space="preserve"> Decreased glucose uptake during these processes suppresses ATP production and activates AMP-activated protein kinase (AMPK), but also inhibits the generation of NADPH via the pentose phosphate pathway. Reduced levels of NADPH result in increased intracellular ROS, which could eventually cause cell </w:t>
      </w:r>
      <w:proofErr w:type="gramStart"/>
      <w:r w:rsidRPr="00056A88">
        <w:rPr>
          <w:rFonts w:ascii="Book Antiqua" w:hAnsi="Book Antiqua" w:cs="Times New Roman"/>
          <w:b w:val="0"/>
          <w:kern w:val="0"/>
          <w:sz w:val="24"/>
          <w:szCs w:val="24"/>
        </w:rPr>
        <w:t>death</w:t>
      </w:r>
      <w:r w:rsidRPr="00056A88">
        <w:rPr>
          <w:rFonts w:ascii="Book Antiqua" w:eastAsia="Malgun Gothic" w:hAnsi="Book Antiqua" w:cs="Times New Roman"/>
          <w:b w:val="0"/>
          <w:kern w:val="0"/>
          <w:sz w:val="24"/>
          <w:szCs w:val="24"/>
          <w:vertAlign w:val="superscript"/>
        </w:rPr>
        <w:t>[</w:t>
      </w:r>
      <w:proofErr w:type="gramEnd"/>
      <w:r w:rsidRPr="00056A88">
        <w:rPr>
          <w:rFonts w:ascii="Book Antiqua" w:eastAsia="Malgun Gothic" w:hAnsi="Book Antiqua" w:cs="Times New Roman"/>
          <w:b w:val="0"/>
          <w:kern w:val="0"/>
          <w:sz w:val="24"/>
          <w:szCs w:val="24"/>
          <w:vertAlign w:val="superscript"/>
        </w:rPr>
        <w:t>16</w:t>
      </w:r>
      <w:r w:rsidRPr="00056A88">
        <w:rPr>
          <w:rFonts w:ascii="Book Antiqua" w:eastAsia="宋体" w:hAnsi="Book Antiqua" w:cs="Times New Roman"/>
          <w:b w:val="0"/>
          <w:kern w:val="0"/>
          <w:sz w:val="24"/>
          <w:szCs w:val="24"/>
          <w:vertAlign w:val="superscript"/>
          <w:lang w:eastAsia="zh-CN"/>
        </w:rPr>
        <w:t>1</w:t>
      </w:r>
      <w:r w:rsidRPr="00056A88">
        <w:rPr>
          <w:rFonts w:ascii="Book Antiqua" w:eastAsia="Malgun Gothic" w:hAnsi="Book Antiqua" w:cs="Times New Roman"/>
          <w:b w:val="0"/>
          <w:kern w:val="0"/>
          <w:sz w:val="24"/>
          <w:szCs w:val="24"/>
          <w:vertAlign w:val="superscript"/>
        </w:rPr>
        <w:t>,16</w:t>
      </w:r>
      <w:r w:rsidRPr="00056A88">
        <w:rPr>
          <w:rFonts w:ascii="Book Antiqua" w:eastAsia="宋体" w:hAnsi="Book Antiqua" w:cs="Times New Roman"/>
          <w:b w:val="0"/>
          <w:kern w:val="0"/>
          <w:sz w:val="24"/>
          <w:szCs w:val="24"/>
          <w:vertAlign w:val="superscript"/>
          <w:lang w:eastAsia="zh-CN"/>
        </w:rPr>
        <w:t>2</w:t>
      </w:r>
      <w:r w:rsidRPr="00056A88">
        <w:rPr>
          <w:rFonts w:ascii="Book Antiqua" w:eastAsia="Malgun Gothic" w:hAnsi="Book Antiqua" w:cs="Times New Roman"/>
          <w:b w:val="0"/>
          <w:kern w:val="0"/>
          <w:sz w:val="24"/>
          <w:szCs w:val="24"/>
          <w:vertAlign w:val="superscript"/>
        </w:rPr>
        <w:t>]</w:t>
      </w:r>
      <w:r w:rsidRPr="00056A88">
        <w:rPr>
          <w:rFonts w:ascii="Book Antiqua" w:hAnsi="Book Antiqua" w:cs="Times New Roman"/>
          <w:b w:val="0"/>
          <w:kern w:val="0"/>
          <w:sz w:val="24"/>
          <w:szCs w:val="24"/>
        </w:rPr>
        <w:t xml:space="preserve">. However, the concomitant activation of AMPK elicits alternative mechanisms that maintain intracellular NADPH levels. </w:t>
      </w:r>
    </w:p>
    <w:p w:rsidR="00E14C7E" w:rsidRPr="00056A88" w:rsidRDefault="00E14C7E" w:rsidP="00056A88">
      <w:pPr>
        <w:wordWrap/>
        <w:spacing w:after="0" w:line="360" w:lineRule="auto"/>
        <w:ind w:firstLineChars="100" w:firstLine="240"/>
        <w:rPr>
          <w:rFonts w:ascii="Book Antiqua" w:hAnsi="Book Antiqua" w:cs="Times New Roman"/>
          <w:sz w:val="24"/>
          <w:szCs w:val="24"/>
        </w:rPr>
      </w:pPr>
      <w:r w:rsidRPr="00056A88">
        <w:rPr>
          <w:rFonts w:ascii="Book Antiqua" w:hAnsi="Book Antiqua" w:cs="Times New Roman"/>
          <w:kern w:val="0"/>
          <w:sz w:val="24"/>
          <w:szCs w:val="24"/>
        </w:rPr>
        <w:t xml:space="preserve">Several studies have reported that cancer-associated fibroblasts (CAFs) play a critical role in the </w:t>
      </w:r>
      <w:r w:rsidRPr="00056A88">
        <w:rPr>
          <w:rFonts w:ascii="Book Antiqua" w:hAnsi="Book Antiqua" w:cs="Times New Roman"/>
          <w:sz w:val="24"/>
          <w:szCs w:val="24"/>
        </w:rPr>
        <w:t xml:space="preserve">metastatic spread of cancer </w:t>
      </w:r>
      <w:proofErr w:type="gramStart"/>
      <w:r w:rsidRPr="00056A88">
        <w:rPr>
          <w:rFonts w:ascii="Book Antiqua" w:hAnsi="Book Antiqua" w:cs="Times New Roman"/>
          <w:sz w:val="24"/>
          <w:szCs w:val="24"/>
        </w:rPr>
        <w:t>cells</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16</w:t>
      </w:r>
      <w:r w:rsidRPr="00056A88">
        <w:rPr>
          <w:rFonts w:ascii="Book Antiqua" w:eastAsia="宋体" w:hAnsi="Book Antiqua" w:cs="Times New Roman"/>
          <w:sz w:val="24"/>
          <w:szCs w:val="24"/>
          <w:vertAlign w:val="superscript"/>
          <w:lang w:eastAsia="zh-CN"/>
        </w:rPr>
        <w:t>3</w:t>
      </w:r>
      <w:r w:rsidRPr="00056A88">
        <w:rPr>
          <w:rFonts w:ascii="Book Antiqua" w:hAnsi="Book Antiqua" w:cs="Times New Roman"/>
          <w:sz w:val="24"/>
          <w:szCs w:val="24"/>
          <w:vertAlign w:val="superscript"/>
        </w:rPr>
        <w:t>,16</w:t>
      </w:r>
      <w:r w:rsidRPr="00056A88">
        <w:rPr>
          <w:rFonts w:ascii="Book Antiqua" w:eastAsia="宋体" w:hAnsi="Book Antiqua" w:cs="Times New Roman"/>
          <w:sz w:val="24"/>
          <w:szCs w:val="24"/>
          <w:vertAlign w:val="superscript"/>
          <w:lang w:eastAsia="zh-CN"/>
        </w:rPr>
        <w:t>4</w:t>
      </w:r>
      <w:r w:rsidRPr="00056A88">
        <w:rPr>
          <w:rFonts w:ascii="Book Antiqua" w:hAnsi="Book Antiqua" w:cs="Times New Roman"/>
          <w:sz w:val="24"/>
          <w:szCs w:val="24"/>
          <w:vertAlign w:val="superscript"/>
        </w:rPr>
        <w:t>]</w:t>
      </w:r>
      <w:r w:rsidRPr="00056A88">
        <w:rPr>
          <w:rFonts w:ascii="Book Antiqua" w:hAnsi="Book Antiqua" w:cs="Times New Roman"/>
          <w:sz w:val="24"/>
          <w:szCs w:val="24"/>
        </w:rPr>
        <w:t xml:space="preserve">. ROS-controlled signaling mechanisms involved in myofibroblast differentiation have diverse cellular effects. Recent data from human breast cancers and animal models established that myofibroblasts are derived from bone marrow derived cells such as fibrocytes or mesenchymal stem </w:t>
      </w:r>
      <w:proofErr w:type="gramStart"/>
      <w:r w:rsidRPr="00056A88">
        <w:rPr>
          <w:rFonts w:ascii="Book Antiqua" w:hAnsi="Book Antiqua" w:cs="Times New Roman"/>
          <w:sz w:val="24"/>
          <w:szCs w:val="24"/>
        </w:rPr>
        <w:t>cells</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16</w:t>
      </w:r>
      <w:r w:rsidRPr="00056A88">
        <w:rPr>
          <w:rFonts w:ascii="Book Antiqua" w:eastAsia="宋体" w:hAnsi="Book Antiqua" w:cs="Times New Roman"/>
          <w:sz w:val="24"/>
          <w:szCs w:val="24"/>
          <w:vertAlign w:val="superscript"/>
          <w:lang w:eastAsia="zh-CN"/>
        </w:rPr>
        <w:t>5</w:t>
      </w:r>
      <w:r w:rsidRPr="00056A88">
        <w:rPr>
          <w:rFonts w:ascii="Book Antiqua" w:hAnsi="Book Antiqua" w:cs="Times New Roman"/>
          <w:sz w:val="24"/>
          <w:szCs w:val="24"/>
          <w:vertAlign w:val="superscript"/>
        </w:rPr>
        <w:t>,16</w:t>
      </w:r>
      <w:r w:rsidRPr="00056A88">
        <w:rPr>
          <w:rFonts w:ascii="Book Antiqua" w:eastAsia="宋体" w:hAnsi="Book Antiqua" w:cs="Times New Roman"/>
          <w:sz w:val="24"/>
          <w:szCs w:val="24"/>
          <w:vertAlign w:val="superscript"/>
          <w:lang w:eastAsia="zh-CN"/>
        </w:rPr>
        <w:t>6</w:t>
      </w:r>
      <w:r w:rsidRPr="00056A88">
        <w:rPr>
          <w:rFonts w:ascii="Book Antiqua" w:hAnsi="Book Antiqua" w:cs="Times New Roman"/>
          <w:sz w:val="24"/>
          <w:szCs w:val="24"/>
          <w:vertAlign w:val="superscript"/>
        </w:rPr>
        <w:t>]</w:t>
      </w:r>
      <w:r w:rsidRPr="00056A88">
        <w:rPr>
          <w:rFonts w:ascii="Book Antiqua" w:hAnsi="Book Antiqua" w:cs="Times New Roman"/>
          <w:sz w:val="24"/>
          <w:szCs w:val="24"/>
        </w:rPr>
        <w:t xml:space="preserve">. Moreover, various mesenchymal cell types including endothelial cells, pericytes, or pre-adipocytes can also be converted into myofibroblasts in breast carcinomas as well as local resident </w:t>
      </w:r>
      <w:proofErr w:type="gramStart"/>
      <w:r w:rsidRPr="00056A88">
        <w:rPr>
          <w:rFonts w:ascii="Book Antiqua" w:hAnsi="Book Antiqua" w:cs="Times New Roman"/>
          <w:sz w:val="24"/>
          <w:szCs w:val="24"/>
        </w:rPr>
        <w:t>fibroblasts</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1</w:t>
      </w:r>
      <w:r w:rsidRPr="00056A88">
        <w:rPr>
          <w:rFonts w:ascii="Book Antiqua" w:eastAsia="宋体" w:hAnsi="Book Antiqua" w:cs="Times New Roman"/>
          <w:sz w:val="24"/>
          <w:szCs w:val="24"/>
          <w:vertAlign w:val="superscript"/>
          <w:lang w:eastAsia="zh-CN"/>
        </w:rPr>
        <w:t>67</w:t>
      </w:r>
      <w:r w:rsidRPr="00056A88">
        <w:rPr>
          <w:rFonts w:ascii="Book Antiqua" w:hAnsi="Book Antiqua" w:cs="Times New Roman"/>
          <w:sz w:val="24"/>
          <w:szCs w:val="24"/>
          <w:vertAlign w:val="superscript"/>
        </w:rPr>
        <w:t>-1</w:t>
      </w:r>
      <w:r w:rsidRPr="00056A88">
        <w:rPr>
          <w:rFonts w:ascii="Book Antiqua" w:eastAsia="宋体" w:hAnsi="Book Antiqua" w:cs="Times New Roman"/>
          <w:sz w:val="24"/>
          <w:szCs w:val="24"/>
          <w:vertAlign w:val="superscript"/>
          <w:lang w:eastAsia="zh-CN"/>
        </w:rPr>
        <w:t>69</w:t>
      </w:r>
      <w:r w:rsidRPr="00056A88">
        <w:rPr>
          <w:rFonts w:ascii="Book Antiqua" w:hAnsi="Book Antiqua" w:cs="Times New Roman"/>
          <w:sz w:val="24"/>
          <w:szCs w:val="24"/>
          <w:vertAlign w:val="superscript"/>
        </w:rPr>
        <w:t>]</w:t>
      </w:r>
      <w:r w:rsidRPr="00056A88">
        <w:rPr>
          <w:rFonts w:ascii="Book Antiqua" w:hAnsi="Book Antiqua" w:cs="Times New Roman"/>
          <w:sz w:val="24"/>
          <w:szCs w:val="24"/>
        </w:rPr>
        <w:t xml:space="preserve">. Mitochondrial ROS generation results in expression of NOX4, an enzyme that is required for TGF-β-driven conversion of fibroblasts into </w:t>
      </w:r>
      <w:proofErr w:type="gramStart"/>
      <w:r w:rsidRPr="00056A88">
        <w:rPr>
          <w:rFonts w:ascii="Book Antiqua" w:hAnsi="Book Antiqua" w:cs="Times New Roman"/>
          <w:sz w:val="24"/>
          <w:szCs w:val="24"/>
        </w:rPr>
        <w:t>myofibroblasts</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17</w:t>
      </w:r>
      <w:r w:rsidRPr="00056A88">
        <w:rPr>
          <w:rFonts w:ascii="Book Antiqua" w:eastAsia="宋体" w:hAnsi="Book Antiqua" w:cs="Times New Roman"/>
          <w:sz w:val="24"/>
          <w:szCs w:val="24"/>
          <w:vertAlign w:val="superscript"/>
          <w:lang w:eastAsia="zh-CN"/>
        </w:rPr>
        <w:t>0</w:t>
      </w:r>
      <w:r w:rsidRPr="00056A88">
        <w:rPr>
          <w:rFonts w:ascii="Book Antiqua" w:hAnsi="Book Antiqua" w:cs="Times New Roman"/>
          <w:sz w:val="24"/>
          <w:szCs w:val="24"/>
          <w:vertAlign w:val="superscript"/>
        </w:rPr>
        <w:t>]</w:t>
      </w:r>
      <w:r w:rsidRPr="00056A88">
        <w:rPr>
          <w:rFonts w:ascii="Book Antiqua" w:hAnsi="Book Antiqua" w:cs="Times New Roman"/>
          <w:sz w:val="24"/>
          <w:szCs w:val="24"/>
        </w:rPr>
        <w:t xml:space="preserve">. In addition, fibroblasts suffering from chronic oxidative stress exhibit properties normally found in </w:t>
      </w:r>
      <w:proofErr w:type="gramStart"/>
      <w:r w:rsidRPr="00056A88">
        <w:rPr>
          <w:rFonts w:ascii="Book Antiqua" w:hAnsi="Book Antiqua" w:cs="Times New Roman"/>
          <w:sz w:val="24"/>
          <w:szCs w:val="24"/>
        </w:rPr>
        <w:t>myofibroblasts</w:t>
      </w:r>
      <w:r w:rsidRPr="00056A88">
        <w:rPr>
          <w:rFonts w:ascii="Book Antiqua" w:hAnsi="Book Antiqua" w:cs="Times New Roman"/>
          <w:sz w:val="24"/>
          <w:szCs w:val="24"/>
          <w:bdr w:val="none" w:sz="0" w:space="0" w:color="auto" w:frame="1"/>
          <w:vertAlign w:val="superscript"/>
        </w:rPr>
        <w:t>[</w:t>
      </w:r>
      <w:proofErr w:type="gramEnd"/>
      <w:r w:rsidRPr="00056A88">
        <w:rPr>
          <w:rFonts w:ascii="Book Antiqua" w:hAnsi="Book Antiqua" w:cs="Times New Roman"/>
          <w:sz w:val="24"/>
          <w:szCs w:val="24"/>
          <w:bdr w:val="none" w:sz="0" w:space="0" w:color="auto" w:frame="1"/>
          <w:vertAlign w:val="superscript"/>
        </w:rPr>
        <w:t>17</w:t>
      </w:r>
      <w:r w:rsidRPr="00056A88">
        <w:rPr>
          <w:rFonts w:ascii="Book Antiqua" w:eastAsia="宋体" w:hAnsi="Book Antiqua" w:cs="Times New Roman"/>
          <w:sz w:val="24"/>
          <w:szCs w:val="24"/>
          <w:bdr w:val="none" w:sz="0" w:space="0" w:color="auto" w:frame="1"/>
          <w:vertAlign w:val="superscript"/>
          <w:lang w:eastAsia="zh-CN"/>
        </w:rPr>
        <w:t>1</w:t>
      </w:r>
      <w:r w:rsidRPr="00056A88">
        <w:rPr>
          <w:rFonts w:ascii="Book Antiqua" w:hAnsi="Book Antiqua" w:cs="Times New Roman"/>
          <w:sz w:val="24"/>
          <w:szCs w:val="24"/>
          <w:bdr w:val="none" w:sz="0" w:space="0" w:color="auto" w:frame="1"/>
          <w:vertAlign w:val="superscript"/>
        </w:rPr>
        <w:t>]</w:t>
      </w:r>
      <w:r w:rsidRPr="00056A88">
        <w:rPr>
          <w:rFonts w:ascii="Book Antiqua" w:hAnsi="Book Antiqua" w:cs="Times New Roman"/>
          <w:sz w:val="24"/>
          <w:szCs w:val="24"/>
        </w:rPr>
        <w:t>. Indeed, fibroblasts derived from mouse models exhibiting chronic oxidative stress (such as JunD</w:t>
      </w:r>
      <w:r w:rsidRPr="00056A88">
        <w:rPr>
          <w:rFonts w:ascii="Book Antiqua" w:eastAsia="Batang" w:hAnsi="Book Antiqua" w:cs="Times New Roman"/>
          <w:sz w:val="24"/>
          <w:szCs w:val="24"/>
          <w:bdr w:val="none" w:sz="0" w:space="0" w:color="auto" w:frame="1"/>
          <w:vertAlign w:val="superscript"/>
        </w:rPr>
        <w:t>−</w:t>
      </w:r>
      <w:r w:rsidRPr="00056A88">
        <w:rPr>
          <w:rFonts w:ascii="Book Antiqua" w:hAnsi="Book Antiqua" w:cs="Times New Roman"/>
          <w:sz w:val="24"/>
          <w:szCs w:val="24"/>
          <w:bdr w:val="none" w:sz="0" w:space="0" w:color="auto" w:frame="1"/>
          <w:vertAlign w:val="superscript"/>
        </w:rPr>
        <w:t>/</w:t>
      </w:r>
      <w:r w:rsidRPr="00056A88">
        <w:rPr>
          <w:rFonts w:ascii="Book Antiqua" w:eastAsia="Batang" w:hAnsi="Book Antiqua" w:cs="Times New Roman"/>
          <w:sz w:val="24"/>
          <w:szCs w:val="24"/>
          <w:bdr w:val="none" w:sz="0" w:space="0" w:color="auto" w:frame="1"/>
          <w:vertAlign w:val="superscript"/>
        </w:rPr>
        <w:t>−</w:t>
      </w:r>
      <w:r w:rsidRPr="00056A88">
        <w:rPr>
          <w:rFonts w:ascii="Book Antiqua" w:hAnsi="Book Antiqua" w:cs="Times New Roman"/>
          <w:sz w:val="24"/>
          <w:szCs w:val="24"/>
        </w:rPr>
        <w:t> or NRF-2</w:t>
      </w:r>
      <w:r w:rsidRPr="00056A88">
        <w:rPr>
          <w:rFonts w:ascii="Book Antiqua" w:eastAsia="Batang" w:hAnsi="Book Antiqua" w:cs="Times New Roman"/>
          <w:sz w:val="24"/>
          <w:szCs w:val="24"/>
          <w:bdr w:val="none" w:sz="0" w:space="0" w:color="auto" w:frame="1"/>
          <w:vertAlign w:val="superscript"/>
        </w:rPr>
        <w:t>−</w:t>
      </w:r>
      <w:r w:rsidRPr="00056A88">
        <w:rPr>
          <w:rFonts w:ascii="Book Antiqua" w:hAnsi="Book Antiqua" w:cs="Times New Roman"/>
          <w:sz w:val="24"/>
          <w:szCs w:val="24"/>
          <w:bdr w:val="none" w:sz="0" w:space="0" w:color="auto" w:frame="1"/>
          <w:vertAlign w:val="superscript"/>
        </w:rPr>
        <w:t>/</w:t>
      </w:r>
      <w:r w:rsidRPr="00056A88">
        <w:rPr>
          <w:rFonts w:ascii="Book Antiqua" w:eastAsia="Batang" w:hAnsi="Book Antiqua" w:cs="Times New Roman"/>
          <w:sz w:val="24"/>
          <w:szCs w:val="24"/>
          <w:bdr w:val="none" w:sz="0" w:space="0" w:color="auto" w:frame="1"/>
          <w:vertAlign w:val="superscript"/>
        </w:rPr>
        <w:t>−</w:t>
      </w:r>
      <w:r w:rsidRPr="00056A88">
        <w:rPr>
          <w:rFonts w:ascii="Book Antiqua" w:hAnsi="Book Antiqua" w:cs="Times New Roman"/>
          <w:sz w:val="24"/>
          <w:szCs w:val="24"/>
        </w:rPr>
        <w:t xml:space="preserve"> mice, depleted for key anti-oxidant transcription factors) are converted into </w:t>
      </w:r>
      <w:proofErr w:type="gramStart"/>
      <w:r w:rsidRPr="00056A88">
        <w:rPr>
          <w:rFonts w:ascii="Book Antiqua" w:hAnsi="Book Antiqua" w:cs="Times New Roman"/>
          <w:sz w:val="24"/>
          <w:szCs w:val="24"/>
        </w:rPr>
        <w:t>myofibroblasts</w:t>
      </w:r>
      <w:r w:rsidRPr="00056A88">
        <w:rPr>
          <w:rFonts w:ascii="Book Antiqua" w:hAnsi="Book Antiqua" w:cs="Times New Roman"/>
          <w:sz w:val="24"/>
          <w:szCs w:val="24"/>
          <w:bdr w:val="none" w:sz="0" w:space="0" w:color="auto" w:frame="1"/>
          <w:vertAlign w:val="superscript"/>
        </w:rPr>
        <w:t>[</w:t>
      </w:r>
      <w:proofErr w:type="gramEnd"/>
      <w:r w:rsidRPr="00056A88">
        <w:rPr>
          <w:rFonts w:ascii="Book Antiqua" w:hAnsi="Book Antiqua" w:cs="Times New Roman"/>
          <w:sz w:val="24"/>
          <w:szCs w:val="24"/>
          <w:bdr w:val="none" w:sz="0" w:space="0" w:color="auto" w:frame="1"/>
          <w:vertAlign w:val="superscript"/>
        </w:rPr>
        <w:t>17</w:t>
      </w:r>
      <w:r w:rsidRPr="00056A88">
        <w:rPr>
          <w:rFonts w:ascii="Book Antiqua" w:eastAsia="宋体" w:hAnsi="Book Antiqua" w:cs="Times New Roman"/>
          <w:sz w:val="24"/>
          <w:szCs w:val="24"/>
          <w:bdr w:val="none" w:sz="0" w:space="0" w:color="auto" w:frame="1"/>
          <w:vertAlign w:val="superscript"/>
          <w:lang w:eastAsia="zh-CN"/>
        </w:rPr>
        <w:t>2</w:t>
      </w:r>
      <w:r w:rsidRPr="00056A88">
        <w:rPr>
          <w:rFonts w:ascii="Book Antiqua" w:hAnsi="Book Antiqua" w:cs="Times New Roman"/>
          <w:sz w:val="24"/>
          <w:szCs w:val="24"/>
          <w:bdr w:val="none" w:sz="0" w:space="0" w:color="auto" w:frame="1"/>
          <w:vertAlign w:val="superscript"/>
        </w:rPr>
        <w:t>]</w:t>
      </w:r>
      <w:r w:rsidRPr="00056A88">
        <w:rPr>
          <w:rFonts w:ascii="Book Antiqua" w:hAnsi="Book Antiqua" w:cs="Times New Roman"/>
          <w:sz w:val="24"/>
          <w:szCs w:val="24"/>
        </w:rPr>
        <w:t>. Cancer cells themselves produce H</w:t>
      </w:r>
      <w:r w:rsidRPr="00056A88">
        <w:rPr>
          <w:rFonts w:ascii="Book Antiqua" w:hAnsi="Book Antiqua" w:cs="Times New Roman"/>
          <w:sz w:val="24"/>
          <w:szCs w:val="24"/>
          <w:bdr w:val="none" w:sz="0" w:space="0" w:color="auto" w:frame="1"/>
          <w:vertAlign w:val="subscript"/>
        </w:rPr>
        <w:t>2</w:t>
      </w:r>
      <w:r w:rsidRPr="00056A88">
        <w:rPr>
          <w:rFonts w:ascii="Book Antiqua" w:hAnsi="Book Antiqua" w:cs="Times New Roman"/>
          <w:sz w:val="24"/>
          <w:szCs w:val="24"/>
        </w:rPr>
        <w:t>O</w:t>
      </w:r>
      <w:r w:rsidRPr="00056A88">
        <w:rPr>
          <w:rFonts w:ascii="Book Antiqua" w:hAnsi="Book Antiqua" w:cs="Times New Roman"/>
          <w:sz w:val="24"/>
          <w:szCs w:val="24"/>
          <w:bdr w:val="none" w:sz="0" w:space="0" w:color="auto" w:frame="1"/>
          <w:vertAlign w:val="subscript"/>
        </w:rPr>
        <w:t>2</w:t>
      </w:r>
      <w:r w:rsidRPr="00056A88">
        <w:rPr>
          <w:rFonts w:ascii="Book Antiqua" w:hAnsi="Book Antiqua" w:cs="Times New Roman"/>
          <w:sz w:val="24"/>
          <w:szCs w:val="24"/>
          <w:bdr w:val="none" w:sz="0" w:space="0" w:color="auto" w:frame="1"/>
        </w:rPr>
        <w:t xml:space="preserve">, which is a </w:t>
      </w:r>
      <w:r w:rsidRPr="00056A88">
        <w:rPr>
          <w:rFonts w:ascii="Book Antiqua" w:hAnsi="Book Antiqua" w:cs="Times New Roman"/>
          <w:sz w:val="24"/>
          <w:szCs w:val="24"/>
        </w:rPr>
        <w:t>highly diffusible species. NOX enzymes, located at the plasma membrane in various carcinomas, might contribute to the production of H</w:t>
      </w:r>
      <w:r w:rsidRPr="00056A88">
        <w:rPr>
          <w:rFonts w:ascii="Book Antiqua" w:hAnsi="Book Antiqua" w:cs="Times New Roman"/>
          <w:sz w:val="24"/>
          <w:szCs w:val="24"/>
          <w:bdr w:val="none" w:sz="0" w:space="0" w:color="auto" w:frame="1"/>
          <w:vertAlign w:val="subscript"/>
        </w:rPr>
        <w:t>2</w:t>
      </w:r>
      <w:r w:rsidRPr="00056A88">
        <w:rPr>
          <w:rFonts w:ascii="Book Antiqua" w:hAnsi="Book Antiqua" w:cs="Times New Roman"/>
          <w:sz w:val="24"/>
          <w:szCs w:val="24"/>
        </w:rPr>
        <w:t>O</w:t>
      </w:r>
      <w:r w:rsidRPr="00056A88">
        <w:rPr>
          <w:rFonts w:ascii="Book Antiqua" w:hAnsi="Book Antiqua" w:cs="Times New Roman"/>
          <w:sz w:val="24"/>
          <w:szCs w:val="24"/>
          <w:bdr w:val="none" w:sz="0" w:space="0" w:color="auto" w:frame="1"/>
          <w:vertAlign w:val="subscript"/>
        </w:rPr>
        <w:t>2</w:t>
      </w:r>
      <w:r w:rsidRPr="00056A88">
        <w:rPr>
          <w:rFonts w:ascii="Book Antiqua" w:hAnsi="Book Antiqua" w:cs="Times New Roman"/>
          <w:sz w:val="24"/>
          <w:szCs w:val="24"/>
        </w:rPr>
        <w:t xml:space="preserve"> and the conversion of surrounding fibroblasts into </w:t>
      </w:r>
      <w:proofErr w:type="gramStart"/>
      <w:r w:rsidRPr="00056A88">
        <w:rPr>
          <w:rFonts w:ascii="Book Antiqua" w:hAnsi="Book Antiqua" w:cs="Times New Roman"/>
          <w:sz w:val="24"/>
          <w:szCs w:val="24"/>
        </w:rPr>
        <w:t>myofibroblasts</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17</w:t>
      </w:r>
      <w:r w:rsidRPr="00056A88">
        <w:rPr>
          <w:rFonts w:ascii="Book Antiqua" w:eastAsia="宋体" w:hAnsi="Book Antiqua" w:cs="Times New Roman"/>
          <w:sz w:val="24"/>
          <w:szCs w:val="24"/>
          <w:vertAlign w:val="superscript"/>
          <w:lang w:eastAsia="zh-CN"/>
        </w:rPr>
        <w:t>3</w:t>
      </w:r>
      <w:r w:rsidRPr="00056A88">
        <w:rPr>
          <w:rFonts w:ascii="Book Antiqua" w:hAnsi="Book Antiqua" w:cs="Times New Roman"/>
          <w:sz w:val="24"/>
          <w:szCs w:val="24"/>
          <w:vertAlign w:val="superscript"/>
        </w:rPr>
        <w:t>]</w:t>
      </w:r>
      <w:r w:rsidRPr="00056A88">
        <w:rPr>
          <w:rFonts w:ascii="Book Antiqua" w:hAnsi="Book Antiqua" w:cs="Times New Roman"/>
          <w:sz w:val="24"/>
          <w:szCs w:val="24"/>
        </w:rPr>
        <w:t xml:space="preserve">. The increase of ROS in the stromal fibroblasts results in the promotion of tumor cell motility and neo-angiogenesis, further increasing metastatic </w:t>
      </w:r>
      <w:proofErr w:type="gramStart"/>
      <w:r w:rsidRPr="00056A88">
        <w:rPr>
          <w:rFonts w:ascii="Book Antiqua" w:hAnsi="Book Antiqua" w:cs="Times New Roman"/>
          <w:sz w:val="24"/>
          <w:szCs w:val="24"/>
        </w:rPr>
        <w:t>dissemination</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17</w:t>
      </w:r>
      <w:r w:rsidRPr="00056A88">
        <w:rPr>
          <w:rFonts w:ascii="Book Antiqua" w:eastAsia="宋体" w:hAnsi="Book Antiqua" w:cs="Times New Roman"/>
          <w:sz w:val="24"/>
          <w:szCs w:val="24"/>
          <w:vertAlign w:val="superscript"/>
          <w:lang w:eastAsia="zh-CN"/>
        </w:rPr>
        <w:t>4</w:t>
      </w:r>
      <w:r w:rsidRPr="00056A88">
        <w:rPr>
          <w:rFonts w:ascii="Book Antiqua" w:hAnsi="Book Antiqua" w:cs="Times New Roman"/>
          <w:sz w:val="24"/>
          <w:szCs w:val="24"/>
          <w:vertAlign w:val="superscript"/>
        </w:rPr>
        <w:t>,17</w:t>
      </w:r>
      <w:r w:rsidRPr="00056A88">
        <w:rPr>
          <w:rFonts w:ascii="Book Antiqua" w:eastAsia="宋体" w:hAnsi="Book Antiqua" w:cs="Times New Roman"/>
          <w:sz w:val="24"/>
          <w:szCs w:val="24"/>
          <w:vertAlign w:val="superscript"/>
          <w:lang w:eastAsia="zh-CN"/>
        </w:rPr>
        <w:t>5</w:t>
      </w:r>
      <w:r w:rsidRPr="00056A88">
        <w:rPr>
          <w:rFonts w:ascii="Book Antiqua" w:hAnsi="Book Antiqua" w:cs="Times New Roman"/>
          <w:sz w:val="24"/>
          <w:szCs w:val="24"/>
          <w:vertAlign w:val="superscript"/>
        </w:rPr>
        <w:t>]</w:t>
      </w:r>
      <w:r w:rsidRPr="00056A88">
        <w:rPr>
          <w:rFonts w:ascii="Book Antiqua" w:hAnsi="Book Antiqua" w:cs="Times New Roman"/>
          <w:sz w:val="24"/>
          <w:szCs w:val="24"/>
        </w:rPr>
        <w:t xml:space="preserve">. CAFs, similar to fibroblasts exposed to chronic oxidative stress, express genes that encode for proteases involved in extracellular matrix (ECM) remodeling, including collagens, cell adhesion molecules, and </w:t>
      </w:r>
      <w:proofErr w:type="gramStart"/>
      <w:r w:rsidRPr="00056A88">
        <w:rPr>
          <w:rFonts w:ascii="Book Antiqua" w:hAnsi="Book Antiqua" w:cs="Times New Roman"/>
          <w:sz w:val="24"/>
          <w:szCs w:val="24"/>
        </w:rPr>
        <w:t>MMPs</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17</w:t>
      </w:r>
      <w:r w:rsidRPr="00056A88">
        <w:rPr>
          <w:rFonts w:ascii="Book Antiqua" w:eastAsia="宋体" w:hAnsi="Book Antiqua" w:cs="Times New Roman"/>
          <w:sz w:val="24"/>
          <w:szCs w:val="24"/>
          <w:vertAlign w:val="superscript"/>
          <w:lang w:eastAsia="zh-CN"/>
        </w:rPr>
        <w:t>1</w:t>
      </w:r>
      <w:r w:rsidRPr="00056A88">
        <w:rPr>
          <w:rFonts w:ascii="Book Antiqua" w:hAnsi="Book Antiqua" w:cs="Times New Roman"/>
          <w:sz w:val="24"/>
          <w:szCs w:val="24"/>
          <w:vertAlign w:val="superscript"/>
        </w:rPr>
        <w:t>,17</w:t>
      </w:r>
      <w:r w:rsidRPr="00056A88">
        <w:rPr>
          <w:rFonts w:ascii="Book Antiqua" w:eastAsia="宋体" w:hAnsi="Book Antiqua" w:cs="Times New Roman"/>
          <w:sz w:val="24"/>
          <w:szCs w:val="24"/>
          <w:vertAlign w:val="superscript"/>
          <w:lang w:eastAsia="zh-CN"/>
        </w:rPr>
        <w:t>3</w:t>
      </w:r>
      <w:r w:rsidRPr="00056A88">
        <w:rPr>
          <w:rFonts w:ascii="Book Antiqua" w:hAnsi="Book Antiqua" w:cs="Times New Roman"/>
          <w:sz w:val="24"/>
          <w:szCs w:val="24"/>
          <w:vertAlign w:val="superscript"/>
        </w:rPr>
        <w:t>]</w:t>
      </w:r>
      <w:r w:rsidRPr="00056A88">
        <w:rPr>
          <w:rFonts w:ascii="Book Antiqua" w:hAnsi="Book Antiqua" w:cs="Times New Roman"/>
          <w:sz w:val="24"/>
          <w:szCs w:val="24"/>
        </w:rPr>
        <w:t xml:space="preserve">. ROS remodel the ECM and create tracks for collective migration of tumor cells through the activation of Rho-dependent </w:t>
      </w:r>
      <w:proofErr w:type="gramStart"/>
      <w:r w:rsidRPr="00056A88">
        <w:rPr>
          <w:rFonts w:ascii="Book Antiqua" w:hAnsi="Book Antiqua" w:cs="Times New Roman"/>
          <w:sz w:val="24"/>
          <w:szCs w:val="24"/>
        </w:rPr>
        <w:t>pathways</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17</w:t>
      </w:r>
      <w:r w:rsidRPr="00056A88">
        <w:rPr>
          <w:rFonts w:ascii="Book Antiqua" w:eastAsia="宋体" w:hAnsi="Book Antiqua" w:cs="Times New Roman"/>
          <w:sz w:val="24"/>
          <w:szCs w:val="24"/>
          <w:vertAlign w:val="superscript"/>
          <w:lang w:eastAsia="zh-CN"/>
        </w:rPr>
        <w:t>6</w:t>
      </w:r>
      <w:r w:rsidRPr="00056A88">
        <w:rPr>
          <w:rFonts w:ascii="Book Antiqua" w:hAnsi="Book Antiqua" w:cs="Times New Roman"/>
          <w:sz w:val="24"/>
          <w:szCs w:val="24"/>
          <w:vertAlign w:val="superscript"/>
        </w:rPr>
        <w:t>]</w:t>
      </w:r>
      <w:r w:rsidRPr="00056A88">
        <w:rPr>
          <w:rFonts w:ascii="Book Antiqua" w:hAnsi="Book Antiqua" w:cs="Times New Roman"/>
          <w:sz w:val="24"/>
          <w:szCs w:val="24"/>
        </w:rPr>
        <w:t xml:space="preserve">. </w:t>
      </w:r>
      <w:bookmarkStart w:id="59" w:name="OLE_LINK27"/>
      <w:bookmarkStart w:id="60" w:name="OLE_LINK28"/>
      <w:r w:rsidRPr="00056A88">
        <w:rPr>
          <w:rFonts w:ascii="Book Antiqua" w:hAnsi="Book Antiqua" w:cs="Times New Roman"/>
          <w:sz w:val="24"/>
          <w:szCs w:val="24"/>
        </w:rPr>
        <w:lastRenderedPageBreak/>
        <w:t>Improved understanding of ROS functions in cancer progression or metastasis could therefore help pave the way for new concepts in therapy.</w:t>
      </w:r>
    </w:p>
    <w:bookmarkEnd w:id="57"/>
    <w:bookmarkEnd w:id="58"/>
    <w:bookmarkEnd w:id="59"/>
    <w:bookmarkEnd w:id="60"/>
    <w:p w:rsidR="00967ACE" w:rsidRPr="00056A88" w:rsidRDefault="00967ACE" w:rsidP="00056A88">
      <w:pPr>
        <w:wordWrap/>
        <w:adjustRightInd w:val="0"/>
        <w:spacing w:after="0" w:line="360" w:lineRule="auto"/>
        <w:rPr>
          <w:rFonts w:ascii="Book Antiqua" w:hAnsi="Book Antiqua" w:cs="Times New Roman"/>
          <w:kern w:val="0"/>
          <w:sz w:val="24"/>
          <w:szCs w:val="24"/>
        </w:rPr>
      </w:pPr>
    </w:p>
    <w:p w:rsidR="00967ACE" w:rsidRPr="00056A88" w:rsidRDefault="00967ACE" w:rsidP="00056A88">
      <w:pPr>
        <w:wordWrap/>
        <w:spacing w:after="0" w:line="360" w:lineRule="auto"/>
        <w:rPr>
          <w:rFonts w:ascii="Book Antiqua" w:hAnsi="Book Antiqua" w:cs="Times New Roman"/>
          <w:b/>
          <w:i/>
          <w:sz w:val="24"/>
          <w:szCs w:val="24"/>
        </w:rPr>
      </w:pPr>
      <w:r w:rsidRPr="00056A88">
        <w:rPr>
          <w:rFonts w:ascii="Book Antiqua" w:eastAsia="Arial Unicode MS" w:hAnsi="Book Antiqua" w:cs="Times New Roman"/>
          <w:b/>
          <w:i/>
          <w:sz w:val="24"/>
          <w:szCs w:val="24"/>
        </w:rPr>
        <w:t>ROS in hypoxia and tumor metabolism</w:t>
      </w:r>
    </w:p>
    <w:p w:rsidR="00E14C7E" w:rsidRPr="00056A88" w:rsidRDefault="00E14C7E" w:rsidP="00056A88">
      <w:pPr>
        <w:wordWrap/>
        <w:adjustRightInd w:val="0"/>
        <w:spacing w:after="0" w:line="360" w:lineRule="auto"/>
        <w:rPr>
          <w:rFonts w:ascii="Book Antiqua" w:hAnsi="Book Antiqua" w:cs="Times New Roman"/>
          <w:kern w:val="0"/>
          <w:sz w:val="24"/>
          <w:szCs w:val="24"/>
        </w:rPr>
      </w:pPr>
      <w:r w:rsidRPr="00056A88">
        <w:rPr>
          <w:rFonts w:ascii="Book Antiqua" w:hAnsi="Book Antiqua" w:cs="Times New Roman"/>
          <w:kern w:val="0"/>
          <w:sz w:val="24"/>
          <w:szCs w:val="24"/>
        </w:rPr>
        <w:t xml:space="preserve">As a cancerous tumor grows, the cancer cells repeatedly face limited oxygen supply due to the imbalance between growth rate and neovascularization. Cancer cells are able to adapt to oxidative stress and switch to glycolysis. Tumors utilize the Warburg effect, relying on glycolysis to supply energy for cancer cell </w:t>
      </w:r>
      <w:proofErr w:type="gramStart"/>
      <w:r w:rsidRPr="00056A88">
        <w:rPr>
          <w:rFonts w:ascii="Book Antiqua" w:hAnsi="Book Antiqua" w:cs="Times New Roman"/>
          <w:kern w:val="0"/>
          <w:sz w:val="24"/>
          <w:szCs w:val="24"/>
        </w:rPr>
        <w:t>survival</w:t>
      </w:r>
      <w:r w:rsidRPr="00056A88">
        <w:rPr>
          <w:rFonts w:ascii="Book Antiqua" w:hAnsi="Book Antiqua" w:cs="Times New Roman"/>
          <w:kern w:val="0"/>
          <w:sz w:val="24"/>
          <w:szCs w:val="24"/>
          <w:vertAlign w:val="superscript"/>
        </w:rPr>
        <w:t>[</w:t>
      </w:r>
      <w:proofErr w:type="gramEnd"/>
      <w:r w:rsidRPr="00056A88">
        <w:rPr>
          <w:rFonts w:ascii="Book Antiqua" w:hAnsi="Book Antiqua" w:cs="Times New Roman"/>
          <w:kern w:val="0"/>
          <w:sz w:val="24"/>
          <w:szCs w:val="24"/>
          <w:vertAlign w:val="superscript"/>
        </w:rPr>
        <w:t>1</w:t>
      </w:r>
      <w:r w:rsidRPr="00056A88">
        <w:rPr>
          <w:rFonts w:ascii="Book Antiqua" w:eastAsia="宋体" w:hAnsi="Book Antiqua" w:cs="Times New Roman"/>
          <w:kern w:val="0"/>
          <w:sz w:val="24"/>
          <w:szCs w:val="24"/>
          <w:vertAlign w:val="superscript"/>
          <w:lang w:eastAsia="zh-CN"/>
        </w:rPr>
        <w:t>77</w:t>
      </w:r>
      <w:r w:rsidRPr="00056A88">
        <w:rPr>
          <w:rFonts w:ascii="Book Antiqua" w:hAnsi="Book Antiqua" w:cs="Times New Roman"/>
          <w:kern w:val="0"/>
          <w:sz w:val="24"/>
          <w:szCs w:val="24"/>
          <w:vertAlign w:val="superscript"/>
        </w:rPr>
        <w:t>]</w:t>
      </w:r>
      <w:r w:rsidRPr="00056A88">
        <w:rPr>
          <w:rFonts w:ascii="Book Antiqua" w:hAnsi="Book Antiqua" w:cs="Times New Roman"/>
          <w:kern w:val="0"/>
          <w:sz w:val="24"/>
          <w:szCs w:val="24"/>
        </w:rPr>
        <w:t xml:space="preserve">. </w:t>
      </w:r>
      <w:r w:rsidRPr="00056A88">
        <w:rPr>
          <w:rFonts w:ascii="Book Antiqua" w:hAnsi="Book Antiqua" w:cs="Times New Roman"/>
          <w:sz w:val="24"/>
          <w:szCs w:val="24"/>
        </w:rPr>
        <w:t xml:space="preserve">The ROS released </w:t>
      </w:r>
      <w:r w:rsidR="000A6453" w:rsidRPr="00056A88">
        <w:rPr>
          <w:rFonts w:ascii="Book Antiqua" w:hAnsi="Book Antiqua" w:cs="Times New Roman"/>
          <w:sz w:val="24"/>
          <w:szCs w:val="24"/>
        </w:rPr>
        <w:t xml:space="preserve">from mitochondria </w:t>
      </w:r>
      <w:r w:rsidRPr="00056A88">
        <w:rPr>
          <w:rFonts w:ascii="Book Antiqua" w:hAnsi="Book Antiqua" w:cs="Times New Roman"/>
          <w:sz w:val="24"/>
          <w:szCs w:val="24"/>
        </w:rPr>
        <w:t xml:space="preserve">during the hypoxia act as signaling molecules that initiate diverse functional </w:t>
      </w:r>
      <w:proofErr w:type="gramStart"/>
      <w:r w:rsidRPr="00056A88">
        <w:rPr>
          <w:rFonts w:ascii="Book Antiqua" w:hAnsi="Book Antiqua" w:cs="Times New Roman"/>
          <w:sz w:val="24"/>
          <w:szCs w:val="24"/>
        </w:rPr>
        <w:t>responses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w:t>
      </w:r>
      <w:r w:rsidRPr="00056A88">
        <w:rPr>
          <w:rFonts w:ascii="Book Antiqua" w:eastAsia="宋体" w:hAnsi="Book Antiqua" w:cs="Times New Roman"/>
          <w:kern w:val="0"/>
          <w:sz w:val="24"/>
          <w:szCs w:val="24"/>
          <w:vertAlign w:val="superscript"/>
          <w:lang w:eastAsia="zh-CN"/>
        </w:rPr>
        <w:t>78</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The increased ROS under low oxygen conditions, </w:t>
      </w:r>
      <w:r w:rsidRPr="00056A88">
        <w:rPr>
          <w:rFonts w:ascii="Book Antiqua" w:eastAsia="Plantin" w:hAnsi="Book Antiqua" w:cs="Times New Roman"/>
          <w:kern w:val="0"/>
          <w:sz w:val="24"/>
          <w:szCs w:val="24"/>
        </w:rPr>
        <w:t xml:space="preserve">HIF-1α becomes transcriptionally active and accumulates </w:t>
      </w:r>
      <w:r w:rsidRPr="00056A88">
        <w:rPr>
          <w:rFonts w:ascii="Book Antiqua" w:hAnsi="Book Antiqua" w:cs="Times New Roman"/>
          <w:sz w:val="24"/>
          <w:szCs w:val="24"/>
        </w:rPr>
        <w:t xml:space="preserve">at low levels of manganese (Mn)-containing SOD (MnSOD) activity. </w:t>
      </w:r>
      <w:r w:rsidRPr="00056A88">
        <w:rPr>
          <w:rFonts w:ascii="Book Antiqua" w:eastAsia="Plantin" w:hAnsi="Book Antiqua" w:cs="Times New Roman"/>
          <w:kern w:val="0"/>
          <w:sz w:val="24"/>
          <w:szCs w:val="24"/>
        </w:rPr>
        <w:t xml:space="preserve">However, </w:t>
      </w:r>
      <w:r w:rsidRPr="00056A88">
        <w:rPr>
          <w:rFonts w:ascii="Book Antiqua" w:hAnsi="Book Antiqua" w:cs="Times New Roman"/>
          <w:sz w:val="24"/>
          <w:szCs w:val="24"/>
        </w:rPr>
        <w:t>at moderate levels of MnSOD activity, hypoxic induction of VEGF</w:t>
      </w:r>
      <w:r w:rsidRPr="00056A88">
        <w:rPr>
          <w:rFonts w:ascii="Book Antiqua" w:eastAsia="Plantin" w:hAnsi="Book Antiqua" w:cs="Times New Roman"/>
          <w:kern w:val="0"/>
          <w:sz w:val="24"/>
          <w:szCs w:val="24"/>
        </w:rPr>
        <w:t xml:space="preserve"> and HIF-1α</w:t>
      </w:r>
      <w:r w:rsidRPr="00056A88">
        <w:rPr>
          <w:rFonts w:ascii="Book Antiqua" w:hAnsi="Book Antiqua" w:cs="Times New Roman"/>
          <w:sz w:val="24"/>
          <w:szCs w:val="24"/>
        </w:rPr>
        <w:t xml:space="preserve"> protein</w:t>
      </w:r>
      <w:r w:rsidRPr="00056A88">
        <w:rPr>
          <w:rFonts w:ascii="Book Antiqua" w:eastAsia="Plantin" w:hAnsi="Book Antiqua" w:cs="Times New Roman"/>
          <w:kern w:val="0"/>
          <w:sz w:val="24"/>
          <w:szCs w:val="24"/>
        </w:rPr>
        <w:t xml:space="preserve"> are suppressed in human breast carcinoma cells. This suggests that superoxide may contribute to accumulation of HIF-</w:t>
      </w:r>
      <w:proofErr w:type="gramStart"/>
      <w:r w:rsidRPr="00056A88">
        <w:rPr>
          <w:rFonts w:ascii="Book Antiqua" w:eastAsia="Plantin" w:hAnsi="Book Antiqua" w:cs="Times New Roman"/>
          <w:kern w:val="0"/>
          <w:sz w:val="24"/>
          <w:szCs w:val="24"/>
        </w:rPr>
        <w:t>1α</w:t>
      </w:r>
      <w:r w:rsidRPr="00056A88">
        <w:rPr>
          <w:rFonts w:ascii="Book Antiqua" w:eastAsia="Plantin" w:hAnsi="Book Antiqua" w:cs="Times New Roman"/>
          <w:kern w:val="0"/>
          <w:sz w:val="24"/>
          <w:szCs w:val="24"/>
          <w:vertAlign w:val="superscript"/>
        </w:rPr>
        <w:t>[</w:t>
      </w:r>
      <w:proofErr w:type="gramEnd"/>
      <w:r w:rsidRPr="00056A88">
        <w:rPr>
          <w:rFonts w:ascii="Book Antiqua" w:eastAsia="Plantin" w:hAnsi="Book Antiqua" w:cs="Times New Roman"/>
          <w:kern w:val="0"/>
          <w:sz w:val="24"/>
          <w:szCs w:val="24"/>
          <w:vertAlign w:val="superscript"/>
        </w:rPr>
        <w:t>1</w:t>
      </w:r>
      <w:r w:rsidRPr="00056A88">
        <w:rPr>
          <w:rFonts w:ascii="Book Antiqua" w:eastAsia="宋体" w:hAnsi="Book Antiqua" w:cs="Times New Roman"/>
          <w:kern w:val="0"/>
          <w:sz w:val="24"/>
          <w:szCs w:val="24"/>
          <w:vertAlign w:val="superscript"/>
          <w:lang w:eastAsia="zh-CN"/>
        </w:rPr>
        <w:t>79</w:t>
      </w:r>
      <w:r w:rsidRPr="00056A88">
        <w:rPr>
          <w:rFonts w:ascii="Book Antiqua" w:eastAsia="Plantin" w:hAnsi="Book Antiqua" w:cs="Times New Roman"/>
          <w:kern w:val="0"/>
          <w:sz w:val="24"/>
          <w:szCs w:val="24"/>
          <w:vertAlign w:val="superscript"/>
        </w:rPr>
        <w:t>]</w:t>
      </w:r>
      <w:r w:rsidRPr="00056A88">
        <w:rPr>
          <w:rFonts w:ascii="Book Antiqua" w:eastAsia="Plantin" w:hAnsi="Book Antiqua" w:cs="Times New Roman"/>
          <w:kern w:val="0"/>
          <w:sz w:val="24"/>
          <w:szCs w:val="24"/>
        </w:rPr>
        <w:t xml:space="preserve">. </w:t>
      </w:r>
    </w:p>
    <w:p w:rsidR="00E14C7E" w:rsidRPr="00056A88" w:rsidRDefault="00E14C7E" w:rsidP="00056A88">
      <w:pPr>
        <w:wordWrap/>
        <w:adjustRightInd w:val="0"/>
        <w:spacing w:after="0" w:line="360" w:lineRule="auto"/>
        <w:ind w:firstLineChars="100" w:firstLine="240"/>
        <w:rPr>
          <w:rFonts w:ascii="Book Antiqua" w:hAnsi="Book Antiqua" w:cs="Times New Roman"/>
          <w:kern w:val="0"/>
          <w:sz w:val="24"/>
          <w:szCs w:val="24"/>
        </w:rPr>
      </w:pPr>
      <w:r w:rsidRPr="00056A88">
        <w:rPr>
          <w:rFonts w:ascii="Book Antiqua" w:eastAsia="Plantin" w:hAnsi="Book Antiqua" w:cs="Times New Roman"/>
          <w:kern w:val="0"/>
          <w:sz w:val="24"/>
          <w:szCs w:val="24"/>
        </w:rPr>
        <w:t xml:space="preserve">HIF-1α expression has been correlated with poor prognosis and increased cancer cell invasiveness </w:t>
      </w:r>
      <w:r w:rsidRPr="00056A88">
        <w:rPr>
          <w:rFonts w:ascii="Book Antiqua" w:hAnsi="Book Antiqua" w:cs="Times New Roman"/>
          <w:kern w:val="0"/>
          <w:sz w:val="24"/>
          <w:szCs w:val="24"/>
        </w:rPr>
        <w:t>and recent studies have also shown that the antitumorigenic effect of antioxidants is HIF-</w:t>
      </w:r>
      <w:proofErr w:type="gramStart"/>
      <w:r w:rsidRPr="00056A88">
        <w:rPr>
          <w:rFonts w:ascii="Book Antiqua" w:hAnsi="Book Antiqua" w:cs="Times New Roman"/>
          <w:kern w:val="0"/>
          <w:sz w:val="24"/>
          <w:szCs w:val="24"/>
        </w:rPr>
        <w:t>dependent</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18</w:t>
      </w:r>
      <w:r w:rsidRPr="00056A88">
        <w:rPr>
          <w:rFonts w:ascii="Book Antiqua" w:eastAsia="宋体" w:hAnsi="Book Antiqua" w:cs="Times New Roman"/>
          <w:kern w:val="0"/>
          <w:sz w:val="24"/>
          <w:szCs w:val="24"/>
          <w:vertAlign w:val="superscript"/>
          <w:lang w:eastAsia="zh-CN"/>
        </w:rPr>
        <w:t>0</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HIF-1</w:t>
      </w:r>
      <w:r w:rsidRPr="00056A88">
        <w:rPr>
          <w:rFonts w:ascii="Book Antiqua" w:eastAsia="Plantin" w:hAnsi="Book Antiqua" w:cs="Times New Roman"/>
          <w:kern w:val="0"/>
          <w:sz w:val="24"/>
          <w:szCs w:val="24"/>
        </w:rPr>
        <w:t xml:space="preserve">α regulates glycolysis-related genes </w:t>
      </w:r>
      <w:r w:rsidRPr="00056A88">
        <w:rPr>
          <w:rFonts w:ascii="Book Antiqua" w:hAnsi="Book Antiqua" w:cs="Times New Roman"/>
          <w:kern w:val="0"/>
          <w:sz w:val="24"/>
          <w:szCs w:val="24"/>
        </w:rPr>
        <w:t>in response to hypoxia</w:t>
      </w:r>
      <w:r w:rsidRPr="00056A88">
        <w:rPr>
          <w:rFonts w:ascii="Book Antiqua" w:eastAsia="Plantin" w:hAnsi="Book Antiqua" w:cs="Times New Roman"/>
          <w:kern w:val="0"/>
          <w:sz w:val="24"/>
          <w:szCs w:val="24"/>
        </w:rPr>
        <w:t xml:space="preserve"> and leads to glycolytic ATP </w:t>
      </w:r>
      <w:proofErr w:type="gramStart"/>
      <w:r w:rsidRPr="00056A88">
        <w:rPr>
          <w:rFonts w:ascii="Book Antiqua" w:eastAsia="Plantin" w:hAnsi="Book Antiqua" w:cs="Times New Roman"/>
          <w:kern w:val="0"/>
          <w:sz w:val="24"/>
          <w:szCs w:val="24"/>
        </w:rPr>
        <w:t>generation</w:t>
      </w:r>
      <w:r w:rsidRPr="00056A88">
        <w:rPr>
          <w:rFonts w:ascii="Book Antiqua" w:eastAsia="Plantin" w:hAnsi="Book Antiqua" w:cs="Times New Roman"/>
          <w:kern w:val="0"/>
          <w:sz w:val="24"/>
          <w:szCs w:val="24"/>
          <w:vertAlign w:val="superscript"/>
        </w:rPr>
        <w:t>[</w:t>
      </w:r>
      <w:proofErr w:type="gramEnd"/>
      <w:r w:rsidRPr="00056A88">
        <w:rPr>
          <w:rFonts w:ascii="Book Antiqua" w:eastAsia="Plantin" w:hAnsi="Book Antiqua" w:cs="Times New Roman"/>
          <w:kern w:val="0"/>
          <w:sz w:val="24"/>
          <w:szCs w:val="24"/>
          <w:vertAlign w:val="superscript"/>
        </w:rPr>
        <w:t>18</w:t>
      </w:r>
      <w:r w:rsidRPr="00056A88">
        <w:rPr>
          <w:rFonts w:ascii="Book Antiqua" w:eastAsia="宋体" w:hAnsi="Book Antiqua" w:cs="Times New Roman"/>
          <w:kern w:val="0"/>
          <w:sz w:val="24"/>
          <w:szCs w:val="24"/>
          <w:vertAlign w:val="superscript"/>
          <w:lang w:eastAsia="zh-CN"/>
        </w:rPr>
        <w:t>1</w:t>
      </w:r>
      <w:r w:rsidRPr="00056A88">
        <w:rPr>
          <w:rFonts w:ascii="Book Antiqua" w:eastAsia="Plantin" w:hAnsi="Book Antiqua" w:cs="Times New Roman"/>
          <w:kern w:val="0"/>
          <w:sz w:val="24"/>
          <w:szCs w:val="24"/>
          <w:vertAlign w:val="superscript"/>
        </w:rPr>
        <w:t>,18</w:t>
      </w:r>
      <w:r w:rsidRPr="00056A88">
        <w:rPr>
          <w:rFonts w:ascii="Book Antiqua" w:eastAsia="宋体" w:hAnsi="Book Antiqua" w:cs="Times New Roman"/>
          <w:kern w:val="0"/>
          <w:sz w:val="24"/>
          <w:szCs w:val="24"/>
          <w:vertAlign w:val="superscript"/>
          <w:lang w:eastAsia="zh-CN"/>
        </w:rPr>
        <w:t>2</w:t>
      </w:r>
      <w:r w:rsidRPr="00056A88">
        <w:rPr>
          <w:rFonts w:ascii="Book Antiqua" w:eastAsia="Plantin" w:hAnsi="Book Antiqua" w:cs="Times New Roman"/>
          <w:kern w:val="0"/>
          <w:sz w:val="24"/>
          <w:szCs w:val="24"/>
          <w:vertAlign w:val="superscript"/>
        </w:rPr>
        <w:t>]</w:t>
      </w:r>
      <w:r w:rsidRPr="00056A88">
        <w:rPr>
          <w:rFonts w:ascii="Book Antiqua" w:eastAsia="Plantin" w:hAnsi="Book Antiqua" w:cs="Times New Roman"/>
          <w:kern w:val="0"/>
          <w:sz w:val="24"/>
          <w:szCs w:val="24"/>
        </w:rPr>
        <w:t xml:space="preserve">. </w:t>
      </w:r>
      <w:r w:rsidRPr="00056A88">
        <w:rPr>
          <w:rFonts w:ascii="Book Antiqua" w:hAnsi="Book Antiqua" w:cs="Times New Roman"/>
          <w:kern w:val="0"/>
          <w:sz w:val="24"/>
          <w:szCs w:val="24"/>
        </w:rPr>
        <w:t>However, it is not yet clear why tumor cells rely on glycolysis in the presence of oxygen and whether cellular ROS involved in regulation of glucose metabolism.</w:t>
      </w:r>
      <w:r w:rsidRPr="00056A88">
        <w:rPr>
          <w:rFonts w:ascii="Book Antiqua" w:eastAsia="Arial Unicode MS" w:hAnsi="Book Antiqua" w:cs="Times New Roman"/>
          <w:sz w:val="24"/>
          <w:szCs w:val="24"/>
        </w:rPr>
        <w:t xml:space="preserve"> ROS Accumulation and HIF-1 stabilization in CAFs results from the down-regulation of sirtuin-3 (SIRT3), a mitochondrial NAD-dependent deacetylase. HIF-1</w:t>
      </w:r>
      <w:r w:rsidRPr="00056A88">
        <w:rPr>
          <w:rFonts w:ascii="Book Antiqua" w:eastAsia="Plantin" w:hAnsi="Book Antiqua" w:cs="Times New Roman"/>
          <w:kern w:val="0"/>
          <w:sz w:val="24"/>
          <w:szCs w:val="24"/>
        </w:rPr>
        <w:t>α</w:t>
      </w:r>
      <w:r w:rsidRPr="00056A88">
        <w:rPr>
          <w:rFonts w:ascii="Book Antiqua" w:eastAsia="Arial Unicode MS" w:hAnsi="Book Antiqua" w:cs="Times New Roman"/>
          <w:sz w:val="24"/>
          <w:szCs w:val="24"/>
        </w:rPr>
        <w:t xml:space="preserve"> can work with SIRT3 to regulate CAF metabolism, driving </w:t>
      </w:r>
      <w:r w:rsidRPr="00056A88">
        <w:rPr>
          <w:rFonts w:ascii="Book Antiqua" w:hAnsi="Book Antiqua" w:cs="Times New Roman"/>
          <w:sz w:val="24"/>
          <w:szCs w:val="24"/>
        </w:rPr>
        <w:t xml:space="preserve">to metabolic reprogramming towards </w:t>
      </w:r>
      <w:proofErr w:type="gramStart"/>
      <w:r w:rsidRPr="00056A88">
        <w:rPr>
          <w:rFonts w:ascii="Book Antiqua" w:hAnsi="Book Antiqua" w:cs="Times New Roman"/>
          <w:sz w:val="24"/>
          <w:szCs w:val="24"/>
        </w:rPr>
        <w:t>glycolysis</w:t>
      </w:r>
      <w:r w:rsidRPr="00056A88">
        <w:rPr>
          <w:rFonts w:ascii="Book Antiqua" w:eastAsia="Arial Unicode MS" w:hAnsi="Book Antiqua" w:cs="Times New Roman"/>
          <w:sz w:val="24"/>
          <w:szCs w:val="24"/>
          <w:bdr w:val="none" w:sz="0" w:space="0" w:color="auto" w:frame="1"/>
          <w:vertAlign w:val="superscript"/>
        </w:rPr>
        <w:t>[</w:t>
      </w:r>
      <w:proofErr w:type="gramEnd"/>
      <w:r w:rsidRPr="00056A88">
        <w:rPr>
          <w:rFonts w:ascii="Book Antiqua" w:eastAsia="Arial Unicode MS" w:hAnsi="Book Antiqua" w:cs="Times New Roman"/>
          <w:sz w:val="24"/>
          <w:szCs w:val="24"/>
          <w:bdr w:val="none" w:sz="0" w:space="0" w:color="auto" w:frame="1"/>
          <w:vertAlign w:val="superscript"/>
        </w:rPr>
        <w:t>18</w:t>
      </w:r>
      <w:r w:rsidRPr="00056A88">
        <w:rPr>
          <w:rFonts w:ascii="Book Antiqua" w:eastAsia="Arial Unicode MS" w:hAnsi="Book Antiqua" w:cs="Times New Roman"/>
          <w:sz w:val="24"/>
          <w:szCs w:val="24"/>
          <w:bdr w:val="none" w:sz="0" w:space="0" w:color="auto" w:frame="1"/>
          <w:vertAlign w:val="superscript"/>
          <w:lang w:eastAsia="zh-CN"/>
        </w:rPr>
        <w:t>3</w:t>
      </w:r>
      <w:r w:rsidRPr="00056A88">
        <w:rPr>
          <w:rFonts w:ascii="Book Antiqua" w:eastAsia="Arial Unicode MS" w:hAnsi="Book Antiqua" w:cs="Times New Roman"/>
          <w:sz w:val="24"/>
          <w:szCs w:val="24"/>
          <w:bdr w:val="none" w:sz="0" w:space="0" w:color="auto" w:frame="1"/>
          <w:vertAlign w:val="superscript"/>
        </w:rPr>
        <w:t>]</w:t>
      </w:r>
      <w:r w:rsidRPr="00056A88">
        <w:rPr>
          <w:rFonts w:ascii="Book Antiqua" w:hAnsi="Book Antiqua" w:cs="Times New Roman"/>
          <w:sz w:val="24"/>
          <w:szCs w:val="24"/>
        </w:rPr>
        <w:t>.</w:t>
      </w:r>
      <w:r w:rsidRPr="00056A88">
        <w:rPr>
          <w:rFonts w:ascii="Book Antiqua" w:eastAsia="Arial Unicode MS" w:hAnsi="Book Antiqua" w:cs="Times New Roman"/>
          <w:sz w:val="24"/>
          <w:szCs w:val="24"/>
          <w:bdr w:val="none" w:sz="0" w:space="0" w:color="auto" w:frame="1"/>
        </w:rPr>
        <w:t xml:space="preserve"> </w:t>
      </w:r>
      <w:r w:rsidRPr="00056A88">
        <w:rPr>
          <w:rFonts w:ascii="Book Antiqua" w:hAnsi="Book Antiqua" w:cs="Times New Roman"/>
          <w:kern w:val="0"/>
          <w:sz w:val="24"/>
          <w:szCs w:val="24"/>
        </w:rPr>
        <w:t>In addition, hydrogen peroxide stabilizes HIF-1</w:t>
      </w:r>
      <w:r w:rsidRPr="00056A88">
        <w:rPr>
          <w:rFonts w:ascii="Book Antiqua" w:eastAsia="SymbolMT" w:hAnsi="Book Antiqua" w:cs="Times New Roman"/>
          <w:kern w:val="0"/>
          <w:sz w:val="24"/>
          <w:szCs w:val="24"/>
        </w:rPr>
        <w:t>α</w:t>
      </w:r>
      <w:r w:rsidRPr="00056A88">
        <w:rPr>
          <w:rFonts w:ascii="Book Antiqua" w:hAnsi="Book Antiqua" w:cs="Times New Roman"/>
          <w:kern w:val="0"/>
          <w:sz w:val="24"/>
          <w:szCs w:val="24"/>
        </w:rPr>
        <w:t xml:space="preserve"> thus leading to transcription of genes that code for signaling stromal cells such as macrophages and fibroblasts to support an invasive tumor cell phenotype. ROS-mediated HIF-1</w:t>
      </w:r>
      <w:r w:rsidRPr="00056A88">
        <w:rPr>
          <w:rFonts w:ascii="Book Antiqua" w:eastAsia="SymbolMT" w:hAnsi="Book Antiqua" w:cs="Times New Roman"/>
          <w:kern w:val="0"/>
          <w:sz w:val="24"/>
          <w:szCs w:val="24"/>
        </w:rPr>
        <w:t>α</w:t>
      </w:r>
      <w:r w:rsidRPr="00056A88">
        <w:rPr>
          <w:rFonts w:ascii="Book Antiqua" w:hAnsi="Book Antiqua" w:cs="Times New Roman"/>
          <w:kern w:val="0"/>
          <w:sz w:val="24"/>
          <w:szCs w:val="24"/>
        </w:rPr>
        <w:t xml:space="preserve"> helps the tumor cell convert energy production from </w:t>
      </w:r>
      <w:r w:rsidR="000C628D" w:rsidRPr="00056A88">
        <w:rPr>
          <w:rFonts w:ascii="Book Antiqua" w:hAnsi="Book Antiqua" w:cs="Times New Roman"/>
          <w:kern w:val="0"/>
          <w:sz w:val="24"/>
          <w:szCs w:val="24"/>
        </w:rPr>
        <w:t>OXPHOS</w:t>
      </w:r>
      <w:r w:rsidRPr="00056A88">
        <w:rPr>
          <w:rFonts w:ascii="Book Antiqua" w:hAnsi="Book Antiqua" w:cs="Times New Roman"/>
          <w:kern w:val="0"/>
          <w:sz w:val="24"/>
          <w:szCs w:val="24"/>
        </w:rPr>
        <w:t xml:space="preserve"> to glycolysis, a metabolic switch that has been associated with increased metastatic </w:t>
      </w:r>
      <w:proofErr w:type="gramStart"/>
      <w:r w:rsidRPr="00056A88">
        <w:rPr>
          <w:rFonts w:ascii="Book Antiqua" w:hAnsi="Book Antiqua" w:cs="Times New Roman"/>
          <w:kern w:val="0"/>
          <w:sz w:val="24"/>
          <w:szCs w:val="24"/>
        </w:rPr>
        <w:t>potential</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18</w:t>
      </w:r>
      <w:r w:rsidRPr="00056A88">
        <w:rPr>
          <w:rFonts w:ascii="Book Antiqua" w:eastAsia="宋体" w:hAnsi="Book Antiqua" w:cs="Times New Roman"/>
          <w:kern w:val="0"/>
          <w:sz w:val="24"/>
          <w:szCs w:val="24"/>
          <w:vertAlign w:val="superscript"/>
          <w:lang w:eastAsia="zh-CN"/>
        </w:rPr>
        <w:t>4</w:t>
      </w:r>
      <w:r w:rsidRPr="00056A88">
        <w:rPr>
          <w:rFonts w:ascii="Book Antiqua" w:eastAsia="Malgun Gothic" w:hAnsi="Book Antiqua" w:cs="Times New Roman"/>
          <w:kern w:val="0"/>
          <w:sz w:val="24"/>
          <w:szCs w:val="24"/>
          <w:vertAlign w:val="superscript"/>
        </w:rPr>
        <w:t>]</w:t>
      </w:r>
      <w:r w:rsidRPr="00056A88">
        <w:rPr>
          <w:rFonts w:ascii="Book Antiqua" w:eastAsia="Malgun Gothic" w:hAnsi="Book Antiqua" w:cs="Times New Roman"/>
          <w:kern w:val="0"/>
          <w:sz w:val="24"/>
          <w:szCs w:val="24"/>
        </w:rPr>
        <w:t>.</w:t>
      </w:r>
    </w:p>
    <w:p w:rsidR="00967ACE" w:rsidRPr="00056A88" w:rsidRDefault="00967ACE" w:rsidP="00056A88">
      <w:pPr>
        <w:wordWrap/>
        <w:adjustRightInd w:val="0"/>
        <w:spacing w:after="0" w:line="360" w:lineRule="auto"/>
        <w:rPr>
          <w:rFonts w:ascii="Book Antiqua" w:hAnsi="Book Antiqua" w:cs="Times New Roman"/>
          <w:kern w:val="0"/>
          <w:sz w:val="24"/>
          <w:szCs w:val="24"/>
        </w:rPr>
      </w:pPr>
    </w:p>
    <w:p w:rsidR="000845F8" w:rsidRPr="00056A88" w:rsidRDefault="00967ACE" w:rsidP="00056A88">
      <w:pPr>
        <w:wordWrap/>
        <w:spacing w:after="0" w:line="360" w:lineRule="auto"/>
        <w:rPr>
          <w:rFonts w:ascii="Book Antiqua" w:hAnsi="Book Antiqua" w:cs="Times New Roman"/>
          <w:b/>
          <w:i/>
          <w:sz w:val="24"/>
          <w:szCs w:val="24"/>
        </w:rPr>
      </w:pPr>
      <w:r w:rsidRPr="00056A88">
        <w:rPr>
          <w:rFonts w:ascii="Book Antiqua" w:eastAsia="Arial Unicode MS" w:hAnsi="Book Antiqua" w:cs="Times New Roman"/>
          <w:b/>
          <w:i/>
          <w:sz w:val="24"/>
          <w:szCs w:val="24"/>
        </w:rPr>
        <w:lastRenderedPageBreak/>
        <w:t>Generation of cancer stem cells using ROS</w:t>
      </w:r>
      <w:bookmarkStart w:id="61" w:name="OLE_LINK30"/>
      <w:bookmarkStart w:id="62" w:name="OLE_LINK31"/>
    </w:p>
    <w:bookmarkEnd w:id="61"/>
    <w:bookmarkEnd w:id="62"/>
    <w:p w:rsidR="000845F8" w:rsidRPr="00056A88" w:rsidRDefault="000845F8" w:rsidP="00056A88">
      <w:pPr>
        <w:wordWrap/>
        <w:adjustRightInd w:val="0"/>
        <w:spacing w:after="0" w:line="360" w:lineRule="auto"/>
        <w:rPr>
          <w:rFonts w:ascii="Book Antiqua" w:hAnsi="Book Antiqua" w:cs="Times New Roman"/>
          <w:kern w:val="0"/>
          <w:sz w:val="24"/>
          <w:szCs w:val="24"/>
        </w:rPr>
      </w:pPr>
      <w:r w:rsidRPr="00056A88">
        <w:rPr>
          <w:rFonts w:ascii="Book Antiqua" w:hAnsi="Book Antiqua" w:cs="Times New Roman"/>
          <w:kern w:val="0"/>
          <w:sz w:val="24"/>
          <w:szCs w:val="24"/>
        </w:rPr>
        <w:t xml:space="preserve">Stem cells can be difficult to obtain, which makes it challenging to directly evaluate the role of ROS and the regulatory mechanism in stem </w:t>
      </w:r>
      <w:proofErr w:type="gramStart"/>
      <w:r w:rsidRPr="00056A88">
        <w:rPr>
          <w:rFonts w:ascii="Book Antiqua" w:hAnsi="Book Antiqua" w:cs="Times New Roman"/>
          <w:kern w:val="0"/>
          <w:sz w:val="24"/>
          <w:szCs w:val="24"/>
        </w:rPr>
        <w:t>cells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18</w:t>
      </w:r>
      <w:r w:rsidRPr="00056A88">
        <w:rPr>
          <w:rFonts w:ascii="Book Antiqua" w:eastAsia="宋体" w:hAnsi="Book Antiqua" w:cs="Times New Roman"/>
          <w:kern w:val="0"/>
          <w:sz w:val="24"/>
          <w:szCs w:val="24"/>
          <w:vertAlign w:val="superscript"/>
          <w:lang w:eastAsia="zh-CN"/>
        </w:rPr>
        <w:t>5</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However, interesting research has been conducted using Hematopoietic stem cells (HSCs) in the bone marrow. </w:t>
      </w:r>
      <w:r w:rsidRPr="00056A88">
        <w:rPr>
          <w:rFonts w:ascii="Book Antiqua" w:hAnsi="Book Antiqua" w:cs="Times New Roman"/>
          <w:sz w:val="24"/>
          <w:szCs w:val="24"/>
        </w:rPr>
        <w:t>HSCs are principally located in a low-oxygen environment, which allows long-term protection from ROS-related oxidative stress</w:t>
      </w:r>
      <w:r w:rsidRPr="00056A88">
        <w:rPr>
          <w:rFonts w:ascii="Book Antiqua" w:hAnsi="Book Antiqua" w:cs="Times New Roman"/>
          <w:kern w:val="0"/>
          <w:sz w:val="24"/>
          <w:szCs w:val="24"/>
        </w:rPr>
        <w:t xml:space="preserve">. </w:t>
      </w:r>
      <w:r w:rsidRPr="00056A88">
        <w:rPr>
          <w:rFonts w:ascii="Book Antiqua" w:hAnsi="Book Antiqua" w:cs="Times New Roman"/>
          <w:sz w:val="24"/>
          <w:szCs w:val="24"/>
        </w:rPr>
        <w:t xml:space="preserve">The </w:t>
      </w:r>
      <w:r w:rsidRPr="00056A88">
        <w:rPr>
          <w:rFonts w:ascii="Book Antiqua" w:hAnsi="Book Antiqua" w:cs="Times New Roman"/>
          <w:kern w:val="0"/>
          <w:sz w:val="24"/>
          <w:szCs w:val="24"/>
        </w:rPr>
        <w:t>ROS</w:t>
      </w:r>
      <w:r w:rsidRPr="00056A88">
        <w:rPr>
          <w:rFonts w:ascii="Book Antiqua" w:hAnsi="Book Antiqua" w:cs="Times New Roman"/>
          <w:kern w:val="0"/>
          <w:sz w:val="24"/>
          <w:szCs w:val="24"/>
          <w:vertAlign w:val="superscript"/>
        </w:rPr>
        <w:t>low</w:t>
      </w:r>
      <w:r w:rsidRPr="00056A88">
        <w:rPr>
          <w:rFonts w:ascii="Book Antiqua" w:hAnsi="Book Antiqua" w:cs="Times New Roman"/>
          <w:kern w:val="0"/>
          <w:sz w:val="24"/>
          <w:szCs w:val="24"/>
        </w:rPr>
        <w:t xml:space="preserve"> </w:t>
      </w:r>
      <w:r w:rsidRPr="00056A88">
        <w:rPr>
          <w:rFonts w:ascii="Book Antiqua" w:hAnsi="Book Antiqua" w:cs="Times New Roman"/>
          <w:sz w:val="24"/>
          <w:szCs w:val="24"/>
        </w:rPr>
        <w:t xml:space="preserve">population has a higher self-renewal potential. In contrast, </w:t>
      </w:r>
      <w:r w:rsidRPr="00056A88">
        <w:rPr>
          <w:rFonts w:ascii="Book Antiqua" w:hAnsi="Book Antiqua" w:cs="Times New Roman"/>
          <w:kern w:val="0"/>
          <w:sz w:val="24"/>
          <w:szCs w:val="24"/>
        </w:rPr>
        <w:t>ROS</w:t>
      </w:r>
      <w:r w:rsidRPr="00056A88">
        <w:rPr>
          <w:rFonts w:ascii="Book Antiqua" w:hAnsi="Book Antiqua" w:cs="Times New Roman"/>
          <w:kern w:val="0"/>
          <w:sz w:val="24"/>
          <w:szCs w:val="24"/>
          <w:vertAlign w:val="superscript"/>
        </w:rPr>
        <w:t>high</w:t>
      </w:r>
      <w:r w:rsidRPr="00056A88">
        <w:rPr>
          <w:rFonts w:ascii="Book Antiqua" w:hAnsi="Book Antiqua" w:cs="Times New Roman"/>
          <w:sz w:val="24"/>
          <w:szCs w:val="24"/>
        </w:rPr>
        <w:t xml:space="preserve"> population expresses high levels of the activated p38 MAPK and mammalian target of rapamycin (mTOR)</w:t>
      </w:r>
      <w:r w:rsidRPr="00056A88">
        <w:rPr>
          <w:rFonts w:ascii="Book Antiqua" w:eastAsia="Malgun Gothic" w:hAnsi="Book Antiqua" w:cs="Times New Roman"/>
          <w:kern w:val="0"/>
          <w:sz w:val="24"/>
          <w:szCs w:val="24"/>
          <w:vertAlign w:val="superscript"/>
        </w:rPr>
        <w:t>[18</w:t>
      </w:r>
      <w:r w:rsidRPr="00056A88">
        <w:rPr>
          <w:rFonts w:ascii="Book Antiqua" w:eastAsia="宋体" w:hAnsi="Book Antiqua" w:cs="Times New Roman"/>
          <w:kern w:val="0"/>
          <w:sz w:val="24"/>
          <w:szCs w:val="24"/>
          <w:vertAlign w:val="superscript"/>
          <w:lang w:eastAsia="zh-CN"/>
        </w:rPr>
        <w:t>6</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sz w:val="24"/>
          <w:szCs w:val="24"/>
        </w:rPr>
        <w:t>.</w:t>
      </w:r>
      <w:r w:rsidRPr="00056A88">
        <w:rPr>
          <w:rFonts w:ascii="Book Antiqua" w:hAnsi="Book Antiqua" w:cs="Times New Roman"/>
          <w:kern w:val="0"/>
          <w:sz w:val="24"/>
          <w:szCs w:val="24"/>
        </w:rPr>
        <w:t xml:space="preserve"> </w:t>
      </w:r>
      <w:r w:rsidRPr="00056A88">
        <w:rPr>
          <w:rFonts w:ascii="Book Antiqua" w:hAnsi="Book Antiqua" w:cs="Times New Roman"/>
          <w:sz w:val="24"/>
          <w:szCs w:val="24"/>
        </w:rPr>
        <w:t xml:space="preserve">ROS production and NF-κB activation triggered by GTPase Rac 1 are critical events for facilitating tumorigenesis after APC </w:t>
      </w:r>
      <w:proofErr w:type="gramStart"/>
      <w:r w:rsidRPr="00056A88">
        <w:rPr>
          <w:rFonts w:ascii="Book Antiqua" w:hAnsi="Book Antiqua" w:cs="Times New Roman"/>
          <w:sz w:val="24"/>
          <w:szCs w:val="24"/>
        </w:rPr>
        <w:t>loss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w:t>
      </w:r>
      <w:r w:rsidRPr="00056A88">
        <w:rPr>
          <w:rFonts w:ascii="Book Antiqua" w:eastAsia="宋体" w:hAnsi="Book Antiqua" w:cs="Times New Roman"/>
          <w:kern w:val="0"/>
          <w:sz w:val="24"/>
          <w:szCs w:val="24"/>
          <w:vertAlign w:val="superscript"/>
          <w:lang w:eastAsia="zh-CN"/>
        </w:rPr>
        <w:t>87</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sz w:val="24"/>
          <w:szCs w:val="24"/>
        </w:rPr>
        <w:t>.</w:t>
      </w:r>
      <w:r w:rsidRPr="00056A88">
        <w:rPr>
          <w:rFonts w:ascii="Book Antiqua" w:hAnsi="Book Antiqua" w:cs="Times New Roman"/>
          <w:kern w:val="0"/>
          <w:sz w:val="24"/>
          <w:szCs w:val="24"/>
        </w:rPr>
        <w:t xml:space="preserve"> In comparison with cancer cells, cancer stem cells (CSCs) also have a lower intracellular ROS content than non-CSCs, which is similar to HSCs and may be </w:t>
      </w:r>
      <w:r w:rsidR="00C07881" w:rsidRPr="00056A88">
        <w:rPr>
          <w:rFonts w:ascii="Book Antiqua" w:hAnsi="Book Antiqua" w:cs="Times New Roman"/>
          <w:kern w:val="0"/>
          <w:sz w:val="24"/>
          <w:szCs w:val="24"/>
        </w:rPr>
        <w:t>caused by</w:t>
      </w:r>
      <w:r w:rsidRPr="00056A88">
        <w:rPr>
          <w:rFonts w:ascii="Book Antiqua" w:hAnsi="Book Antiqua" w:cs="Times New Roman"/>
          <w:kern w:val="0"/>
          <w:sz w:val="24"/>
          <w:szCs w:val="24"/>
        </w:rPr>
        <w:t xml:space="preserve"> the increased expression of antioxidant </w:t>
      </w:r>
      <w:proofErr w:type="gramStart"/>
      <w:r w:rsidRPr="00056A88">
        <w:rPr>
          <w:rFonts w:ascii="Book Antiqua" w:hAnsi="Book Antiqua" w:cs="Times New Roman"/>
          <w:kern w:val="0"/>
          <w:sz w:val="24"/>
          <w:szCs w:val="24"/>
        </w:rPr>
        <w:t>systems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38,1</w:t>
      </w:r>
      <w:r w:rsidRPr="00056A88">
        <w:rPr>
          <w:rFonts w:ascii="Book Antiqua" w:eastAsia="宋体" w:hAnsi="Book Antiqua" w:cs="Times New Roman"/>
          <w:kern w:val="0"/>
          <w:sz w:val="24"/>
          <w:szCs w:val="24"/>
          <w:vertAlign w:val="superscript"/>
          <w:lang w:eastAsia="zh-CN"/>
        </w:rPr>
        <w:t>88</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w:t>
      </w:r>
    </w:p>
    <w:p w:rsidR="000845F8" w:rsidRPr="00056A88" w:rsidRDefault="000845F8" w:rsidP="00056A88">
      <w:pPr>
        <w:wordWrap/>
        <w:adjustRightInd w:val="0"/>
        <w:spacing w:after="0" w:line="360" w:lineRule="auto"/>
        <w:ind w:firstLineChars="100" w:firstLine="240"/>
        <w:rPr>
          <w:rFonts w:ascii="Book Antiqua" w:hAnsi="Book Antiqua" w:cs="Times New Roman"/>
          <w:strike/>
          <w:kern w:val="0"/>
          <w:sz w:val="24"/>
          <w:szCs w:val="24"/>
        </w:rPr>
      </w:pPr>
      <w:r w:rsidRPr="00056A88">
        <w:rPr>
          <w:rFonts w:ascii="Book Antiqua" w:hAnsi="Book Antiqua" w:cs="Times New Roman"/>
          <w:sz w:val="24"/>
          <w:szCs w:val="24"/>
        </w:rPr>
        <w:t>ROS</w:t>
      </w:r>
      <w:r w:rsidRPr="00056A88">
        <w:rPr>
          <w:rFonts w:ascii="Book Antiqua" w:hAnsi="Book Antiqua" w:cs="Times New Roman"/>
          <w:sz w:val="24"/>
          <w:szCs w:val="24"/>
          <w:bdr w:val="none" w:sz="0" w:space="0" w:color="auto" w:frame="1"/>
          <w:vertAlign w:val="superscript"/>
        </w:rPr>
        <w:t>low</w:t>
      </w:r>
      <w:r w:rsidRPr="00056A88">
        <w:rPr>
          <w:rStyle w:val="apple-converted-space"/>
          <w:rFonts w:ascii="Book Antiqua" w:hAnsi="Book Antiqua" w:cs="Times New Roman"/>
          <w:sz w:val="24"/>
          <w:szCs w:val="24"/>
        </w:rPr>
        <w:t> </w:t>
      </w:r>
      <w:r w:rsidRPr="00056A88">
        <w:rPr>
          <w:rFonts w:ascii="Book Antiqua" w:hAnsi="Book Antiqua" w:cs="Times New Roman"/>
          <w:sz w:val="24"/>
          <w:szCs w:val="24"/>
        </w:rPr>
        <w:t>breast cancer cells are predominantly in quiescent phase of the cell cycle compared with ROS</w:t>
      </w:r>
      <w:r w:rsidRPr="00056A88">
        <w:rPr>
          <w:rFonts w:ascii="Book Antiqua" w:hAnsi="Book Antiqua" w:cs="Times New Roman"/>
          <w:sz w:val="24"/>
          <w:szCs w:val="24"/>
          <w:bdr w:val="none" w:sz="0" w:space="0" w:color="auto" w:frame="1"/>
          <w:vertAlign w:val="superscript"/>
        </w:rPr>
        <w:t>high</w:t>
      </w:r>
      <w:r w:rsidRPr="00056A88">
        <w:rPr>
          <w:rStyle w:val="apple-converted-space"/>
          <w:rFonts w:ascii="Book Antiqua" w:hAnsi="Book Antiqua" w:cs="Times New Roman"/>
          <w:sz w:val="24"/>
          <w:szCs w:val="24"/>
        </w:rPr>
        <w:t> </w:t>
      </w:r>
      <w:r w:rsidRPr="00056A88">
        <w:rPr>
          <w:rFonts w:ascii="Book Antiqua" w:hAnsi="Book Antiqua" w:cs="Times New Roman"/>
          <w:sz w:val="24"/>
          <w:szCs w:val="24"/>
        </w:rPr>
        <w:t>cells</w:t>
      </w:r>
      <w:r w:rsidRPr="00056A88">
        <w:rPr>
          <w:rStyle w:val="apple-converted-space"/>
          <w:rFonts w:ascii="Book Antiqua" w:hAnsi="Book Antiqua" w:cs="Times New Roman"/>
          <w:sz w:val="24"/>
          <w:szCs w:val="24"/>
        </w:rPr>
        <w:t xml:space="preserve">. </w:t>
      </w:r>
      <w:r w:rsidRPr="00056A88">
        <w:rPr>
          <w:rFonts w:ascii="Book Antiqua" w:hAnsi="Book Antiqua" w:cs="Times New Roman"/>
          <w:sz w:val="24"/>
          <w:szCs w:val="24"/>
        </w:rPr>
        <w:t>The expression of ESR1 or MYC, which are both necessary for MCF7 proliferation in ROS</w:t>
      </w:r>
      <w:r w:rsidRPr="00056A88">
        <w:rPr>
          <w:rFonts w:ascii="Book Antiqua" w:hAnsi="Book Antiqua" w:cs="Times New Roman"/>
          <w:sz w:val="24"/>
          <w:szCs w:val="24"/>
          <w:bdr w:val="none" w:sz="0" w:space="0" w:color="auto" w:frame="1"/>
          <w:vertAlign w:val="superscript"/>
        </w:rPr>
        <w:t>low</w:t>
      </w:r>
      <w:r w:rsidRPr="00056A88">
        <w:rPr>
          <w:rStyle w:val="apple-converted-space"/>
          <w:rFonts w:ascii="Book Antiqua" w:hAnsi="Book Antiqua" w:cs="Times New Roman"/>
          <w:sz w:val="24"/>
          <w:szCs w:val="24"/>
        </w:rPr>
        <w:t> </w:t>
      </w:r>
      <w:r w:rsidRPr="00056A88">
        <w:rPr>
          <w:rFonts w:ascii="Book Antiqua" w:hAnsi="Book Antiqua" w:cs="Times New Roman"/>
          <w:sz w:val="24"/>
          <w:szCs w:val="24"/>
        </w:rPr>
        <w:t xml:space="preserve">breast cancer cells do not </w:t>
      </w:r>
      <w:proofErr w:type="gramStart"/>
      <w:r w:rsidRPr="00056A88">
        <w:rPr>
          <w:rFonts w:ascii="Book Antiqua" w:hAnsi="Book Antiqua" w:cs="Times New Roman"/>
          <w:sz w:val="24"/>
          <w:szCs w:val="24"/>
        </w:rPr>
        <w:t>change</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w:t>
      </w:r>
      <w:r w:rsidRPr="00056A88">
        <w:rPr>
          <w:rFonts w:ascii="Book Antiqua" w:eastAsia="宋体" w:hAnsi="Book Antiqua" w:cs="Times New Roman"/>
          <w:kern w:val="0"/>
          <w:sz w:val="24"/>
          <w:szCs w:val="24"/>
          <w:vertAlign w:val="superscript"/>
          <w:lang w:eastAsia="zh-CN"/>
        </w:rPr>
        <w:t>89</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sz w:val="24"/>
          <w:szCs w:val="24"/>
        </w:rPr>
        <w:t xml:space="preserve">. </w:t>
      </w:r>
      <w:r w:rsidRPr="00056A88">
        <w:rPr>
          <w:rFonts w:ascii="Book Antiqua" w:eastAsia="Plantin" w:hAnsi="Book Antiqua" w:cs="Times New Roman"/>
          <w:kern w:val="0"/>
          <w:sz w:val="24"/>
          <w:szCs w:val="24"/>
        </w:rPr>
        <w:t xml:space="preserve">Since ROS are critical mediators of ionizing radiation induced-therapy and </w:t>
      </w:r>
      <w:r w:rsidRPr="00056A88">
        <w:rPr>
          <w:rFonts w:ascii="Book Antiqua" w:hAnsi="Book Antiqua" w:cs="Times New Roman"/>
          <w:kern w:val="0"/>
          <w:sz w:val="24"/>
          <w:szCs w:val="24"/>
        </w:rPr>
        <w:t>chemotherapy</w:t>
      </w:r>
      <w:r w:rsidRPr="00056A88">
        <w:rPr>
          <w:rFonts w:ascii="Book Antiqua" w:eastAsia="Plantin" w:hAnsi="Book Antiqua" w:cs="Times New Roman"/>
          <w:kern w:val="0"/>
          <w:sz w:val="24"/>
          <w:szCs w:val="24"/>
        </w:rPr>
        <w:t xml:space="preserve">, the expression of antioxidants in CSCs prevented DNA damage and protected cells from irradiation- or drug-induced cell </w:t>
      </w:r>
      <w:proofErr w:type="gramStart"/>
      <w:r w:rsidRPr="00056A88">
        <w:rPr>
          <w:rFonts w:ascii="Book Antiqua" w:eastAsia="Plantin" w:hAnsi="Book Antiqua" w:cs="Times New Roman"/>
          <w:kern w:val="0"/>
          <w:sz w:val="24"/>
          <w:szCs w:val="24"/>
        </w:rPr>
        <w:t>death</w:t>
      </w:r>
      <w:r w:rsidRPr="00056A88">
        <w:rPr>
          <w:rFonts w:ascii="Book Antiqua" w:eastAsia="Plantin" w:hAnsi="Book Antiqua" w:cs="Times New Roman"/>
          <w:kern w:val="0"/>
          <w:sz w:val="24"/>
          <w:szCs w:val="24"/>
          <w:vertAlign w:val="superscript"/>
        </w:rPr>
        <w:t>[</w:t>
      </w:r>
      <w:proofErr w:type="gramEnd"/>
      <w:r w:rsidRPr="00056A88">
        <w:rPr>
          <w:rFonts w:ascii="Book Antiqua" w:eastAsia="Plantin" w:hAnsi="Book Antiqua" w:cs="Times New Roman"/>
          <w:kern w:val="0"/>
          <w:sz w:val="24"/>
          <w:szCs w:val="24"/>
          <w:vertAlign w:val="superscript"/>
        </w:rPr>
        <w:t>38]</w:t>
      </w:r>
      <w:r w:rsidRPr="00056A88">
        <w:rPr>
          <w:rFonts w:ascii="Book Antiqua" w:eastAsia="Plantin" w:hAnsi="Book Antiqua" w:cs="Times New Roman"/>
          <w:kern w:val="0"/>
          <w:sz w:val="24"/>
          <w:szCs w:val="24"/>
        </w:rPr>
        <w:t xml:space="preserve">. Due to high levels of antioxidant signaling, cancer stem cells also may not be responsive to other (chemotherapeutic) treatments that target cancer cells by increasing intracellular ROS </w:t>
      </w:r>
      <w:proofErr w:type="gramStart"/>
      <w:r w:rsidRPr="00056A88">
        <w:rPr>
          <w:rFonts w:ascii="Book Antiqua" w:eastAsia="Plantin" w:hAnsi="Book Antiqua" w:cs="Times New Roman"/>
          <w:kern w:val="0"/>
          <w:sz w:val="24"/>
          <w:szCs w:val="24"/>
        </w:rPr>
        <w:t>levels</w:t>
      </w:r>
      <w:r w:rsidRPr="00056A88">
        <w:rPr>
          <w:rFonts w:ascii="Book Antiqua" w:eastAsia="Plantin" w:hAnsi="Book Antiqua" w:cs="Times New Roman"/>
          <w:kern w:val="0"/>
          <w:sz w:val="24"/>
          <w:szCs w:val="24"/>
          <w:vertAlign w:val="superscript"/>
        </w:rPr>
        <w:t>[</w:t>
      </w:r>
      <w:proofErr w:type="gramEnd"/>
      <w:r w:rsidRPr="00056A88">
        <w:rPr>
          <w:rFonts w:ascii="Book Antiqua" w:eastAsia="Plantin" w:hAnsi="Book Antiqua" w:cs="Times New Roman"/>
          <w:kern w:val="0"/>
          <w:sz w:val="24"/>
          <w:szCs w:val="24"/>
          <w:vertAlign w:val="superscript"/>
        </w:rPr>
        <w:t>52]</w:t>
      </w:r>
      <w:r w:rsidRPr="00056A88">
        <w:rPr>
          <w:rFonts w:ascii="Book Antiqua" w:eastAsia="Plantin" w:hAnsi="Book Antiqua" w:cs="Times New Roman"/>
          <w:kern w:val="0"/>
          <w:sz w:val="24"/>
          <w:szCs w:val="24"/>
        </w:rPr>
        <w:t xml:space="preserve">.  </w:t>
      </w:r>
      <w:r w:rsidRPr="00056A88">
        <w:rPr>
          <w:rFonts w:ascii="Book Antiqua" w:hAnsi="Book Antiqua" w:cs="Times New Roman"/>
          <w:kern w:val="0"/>
          <w:sz w:val="24"/>
          <w:szCs w:val="24"/>
        </w:rPr>
        <w:t xml:space="preserve">Niclosamide, </w:t>
      </w:r>
      <w:r w:rsidRPr="00056A88">
        <w:rPr>
          <w:rFonts w:ascii="Book Antiqua" w:hAnsi="Book Antiqua" w:cs="Times New Roman"/>
          <w:sz w:val="24"/>
          <w:szCs w:val="24"/>
        </w:rPr>
        <w:t>antihelminthic agent</w:t>
      </w:r>
      <w:r w:rsidRPr="00056A88">
        <w:rPr>
          <w:rFonts w:ascii="Book Antiqua" w:eastAsia="Plantin" w:hAnsi="Book Antiqua" w:cs="Times New Roman"/>
          <w:kern w:val="0"/>
          <w:sz w:val="24"/>
          <w:szCs w:val="24"/>
        </w:rPr>
        <w:t xml:space="preserve">, </w:t>
      </w:r>
      <w:r w:rsidRPr="00056A88">
        <w:rPr>
          <w:rFonts w:ascii="Book Antiqua" w:hAnsi="Book Antiqua" w:cs="Times New Roman"/>
          <w:sz w:val="24"/>
          <w:szCs w:val="24"/>
        </w:rPr>
        <w:t xml:space="preserve">increases induces apoptosis through up-regulation of ROS in progenitor/stem cells from acute myelogenous leukemia (AML) patients as well as Niclosamide inhibits the transcription and DNA binding of </w:t>
      </w:r>
      <w:r w:rsidRPr="00056A88">
        <w:rPr>
          <w:rFonts w:ascii="Book Antiqua" w:hAnsi="Book Antiqua" w:cs="Times New Roman"/>
          <w:kern w:val="0"/>
          <w:sz w:val="24"/>
          <w:szCs w:val="24"/>
        </w:rPr>
        <w:t>NF-κB</w:t>
      </w:r>
      <w:r w:rsidRPr="00056A88">
        <w:rPr>
          <w:rFonts w:ascii="Book Antiqua" w:eastAsia="Malgun Gothic" w:hAnsi="Book Antiqua" w:cs="Times New Roman"/>
          <w:kern w:val="0"/>
          <w:sz w:val="24"/>
          <w:szCs w:val="24"/>
          <w:vertAlign w:val="superscript"/>
        </w:rPr>
        <w:t>[19</w:t>
      </w:r>
      <w:r w:rsidR="003A74CD">
        <w:rPr>
          <w:rFonts w:ascii="Book Antiqua" w:eastAsia="宋体" w:hAnsi="Book Antiqua" w:cs="Times New Roman" w:hint="eastAsia"/>
          <w:kern w:val="0"/>
          <w:sz w:val="24"/>
          <w:szCs w:val="24"/>
          <w:vertAlign w:val="superscript"/>
          <w:lang w:eastAsia="zh-CN"/>
        </w:rPr>
        <w:t>0</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w:t>
      </w:r>
      <w:r w:rsidRPr="00056A88">
        <w:rPr>
          <w:rFonts w:ascii="Book Antiqua" w:hAnsi="Book Antiqua" w:cs="Times New Roman"/>
          <w:sz w:val="24"/>
          <w:szCs w:val="24"/>
        </w:rPr>
        <w:t xml:space="preserve">Niclosamide is synergistic with the frontline chemotherapeutic agents, such as cytarabine, etoposide, and </w:t>
      </w:r>
      <w:proofErr w:type="gramStart"/>
      <w:r w:rsidRPr="00056A88">
        <w:rPr>
          <w:rFonts w:ascii="Book Antiqua" w:hAnsi="Book Antiqua" w:cs="Times New Roman"/>
          <w:sz w:val="24"/>
          <w:szCs w:val="24"/>
        </w:rPr>
        <w:t>daunorubicin</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19</w:t>
      </w:r>
      <w:r w:rsidRPr="00056A88">
        <w:rPr>
          <w:rFonts w:ascii="Book Antiqua" w:eastAsia="宋体" w:hAnsi="Book Antiqua" w:cs="Times New Roman"/>
          <w:kern w:val="0"/>
          <w:sz w:val="24"/>
          <w:szCs w:val="24"/>
          <w:vertAlign w:val="superscript"/>
          <w:lang w:eastAsia="zh-CN"/>
        </w:rPr>
        <w:t>0</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sz w:val="24"/>
          <w:szCs w:val="24"/>
        </w:rPr>
        <w:t>.</w:t>
      </w:r>
      <w:r w:rsidRPr="00056A88">
        <w:rPr>
          <w:rFonts w:ascii="Book Antiqua" w:hAnsi="Book Antiqua" w:cs="Times New Roman"/>
          <w:kern w:val="0"/>
          <w:sz w:val="24"/>
          <w:szCs w:val="24"/>
        </w:rPr>
        <w:t xml:space="preserve"> </w:t>
      </w:r>
      <w:r w:rsidRPr="00056A88">
        <w:rPr>
          <w:rFonts w:ascii="Book Antiqua" w:hAnsi="Book Antiqua" w:cs="Times New Roman"/>
          <w:sz w:val="24"/>
          <w:szCs w:val="24"/>
        </w:rPr>
        <w:t xml:space="preserve">The peroxisome proliferator-activated receptor γ (PPARγ) is a ligand-dependent transcription factor belonging to the nuclear hormone receptor </w:t>
      </w:r>
      <w:proofErr w:type="gramStart"/>
      <w:r w:rsidRPr="00056A88">
        <w:rPr>
          <w:rFonts w:ascii="Book Antiqua" w:hAnsi="Book Antiqua" w:cs="Times New Roman"/>
          <w:sz w:val="24"/>
          <w:szCs w:val="24"/>
        </w:rPr>
        <w:t>superfamily</w:t>
      </w:r>
      <w:r w:rsidRPr="003A74CD">
        <w:rPr>
          <w:rFonts w:ascii="Book Antiqua" w:eastAsia="Malgun Gothic" w:hAnsi="Book Antiqua" w:cs="Times New Roman"/>
          <w:kern w:val="0"/>
          <w:sz w:val="24"/>
          <w:szCs w:val="24"/>
          <w:vertAlign w:val="superscript"/>
        </w:rPr>
        <w:t>[</w:t>
      </w:r>
      <w:proofErr w:type="gramEnd"/>
      <w:r w:rsidRPr="003A74CD">
        <w:rPr>
          <w:rFonts w:ascii="Book Antiqua" w:eastAsia="Malgun Gothic" w:hAnsi="Book Antiqua" w:cs="Times New Roman"/>
          <w:kern w:val="0"/>
          <w:sz w:val="24"/>
          <w:szCs w:val="24"/>
          <w:vertAlign w:val="superscript"/>
        </w:rPr>
        <w:t>19</w:t>
      </w:r>
      <w:r w:rsidRPr="003A74CD">
        <w:rPr>
          <w:rFonts w:ascii="Book Antiqua" w:hAnsi="Book Antiqua" w:cs="Times New Roman"/>
          <w:kern w:val="0"/>
          <w:sz w:val="24"/>
          <w:szCs w:val="24"/>
          <w:vertAlign w:val="superscript"/>
        </w:rPr>
        <w:t>1</w:t>
      </w:r>
      <w:r w:rsidRPr="003A74CD">
        <w:rPr>
          <w:rFonts w:ascii="Book Antiqua" w:eastAsia="Malgun Gothic" w:hAnsi="Book Antiqua" w:cs="Times New Roman"/>
          <w:kern w:val="0"/>
          <w:sz w:val="24"/>
          <w:szCs w:val="24"/>
          <w:vertAlign w:val="superscript"/>
        </w:rPr>
        <w:t>]</w:t>
      </w:r>
      <w:r w:rsidRPr="003A74CD">
        <w:rPr>
          <w:rFonts w:ascii="Book Antiqua" w:hAnsi="Book Antiqua" w:cs="Times New Roman"/>
          <w:sz w:val="24"/>
          <w:szCs w:val="24"/>
        </w:rPr>
        <w:t>.</w:t>
      </w:r>
      <w:r w:rsidRPr="00056A88">
        <w:rPr>
          <w:rFonts w:ascii="Book Antiqua" w:hAnsi="Book Antiqua" w:cs="Times New Roman"/>
          <w:sz w:val="24"/>
          <w:szCs w:val="24"/>
        </w:rPr>
        <w:t xml:space="preserve"> PPARγ agonists inhibit the stem cell-like features and repress tumor growth of human hepatocellular carcinoma (HCC) cells through NOX2-mediated ROS </w:t>
      </w:r>
      <w:proofErr w:type="gramStart"/>
      <w:r w:rsidRPr="00056A88">
        <w:rPr>
          <w:rFonts w:ascii="Book Antiqua" w:hAnsi="Book Antiqua" w:cs="Times New Roman"/>
          <w:sz w:val="24"/>
          <w:szCs w:val="24"/>
        </w:rPr>
        <w:lastRenderedPageBreak/>
        <w:t>generation</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19</w:t>
      </w:r>
      <w:r w:rsidRPr="00056A88">
        <w:rPr>
          <w:rFonts w:ascii="Book Antiqua" w:eastAsia="宋体" w:hAnsi="Book Antiqua" w:cs="Times New Roman"/>
          <w:sz w:val="24"/>
          <w:szCs w:val="24"/>
          <w:vertAlign w:val="superscript"/>
          <w:lang w:eastAsia="zh-CN"/>
        </w:rPr>
        <w:t>2</w:t>
      </w:r>
      <w:r w:rsidRPr="00056A88">
        <w:rPr>
          <w:rFonts w:ascii="Book Antiqua" w:hAnsi="Book Antiqua" w:cs="Times New Roman"/>
          <w:sz w:val="24"/>
          <w:szCs w:val="24"/>
          <w:vertAlign w:val="superscript"/>
        </w:rPr>
        <w:t>]</w:t>
      </w:r>
      <w:r w:rsidRPr="00056A88">
        <w:rPr>
          <w:rFonts w:ascii="Book Antiqua" w:hAnsi="Book Antiqua" w:cs="Times New Roman"/>
          <w:sz w:val="24"/>
          <w:szCs w:val="24"/>
        </w:rPr>
        <w:t xml:space="preserve">. </w:t>
      </w:r>
      <w:r w:rsidRPr="00056A88">
        <w:rPr>
          <w:rFonts w:ascii="Book Antiqua" w:hAnsi="Book Antiqua" w:cs="Times New Roman"/>
          <w:kern w:val="0"/>
          <w:sz w:val="24"/>
          <w:szCs w:val="24"/>
        </w:rPr>
        <w:t xml:space="preserve">To date, it is unclear how ROS kill CSCs, although it does appear that ROS levels in normal or cancer environment may influence development and differentiation of stem </w:t>
      </w:r>
      <w:proofErr w:type="gramStart"/>
      <w:r w:rsidRPr="00056A88">
        <w:rPr>
          <w:rFonts w:ascii="Book Antiqua" w:hAnsi="Book Antiqua" w:cs="Times New Roman"/>
          <w:kern w:val="0"/>
          <w:sz w:val="24"/>
          <w:szCs w:val="24"/>
        </w:rPr>
        <w:t>cells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19</w:t>
      </w:r>
      <w:r w:rsidRPr="00056A88">
        <w:rPr>
          <w:rFonts w:ascii="Book Antiqua" w:eastAsia="宋体" w:hAnsi="Book Antiqua" w:cs="Times New Roman"/>
          <w:kern w:val="0"/>
          <w:sz w:val="24"/>
          <w:szCs w:val="24"/>
          <w:vertAlign w:val="superscript"/>
          <w:lang w:eastAsia="zh-CN"/>
        </w:rPr>
        <w:t>3</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w:t>
      </w:r>
    </w:p>
    <w:p w:rsidR="00967ACE" w:rsidRPr="00056A88" w:rsidRDefault="00967ACE" w:rsidP="00056A88">
      <w:pPr>
        <w:widowControl/>
        <w:wordWrap/>
        <w:autoSpaceDE/>
        <w:autoSpaceDN/>
        <w:spacing w:after="0" w:line="360" w:lineRule="auto"/>
        <w:rPr>
          <w:rFonts w:ascii="Book Antiqua" w:eastAsia="Arial Unicode MS" w:hAnsi="Book Antiqua" w:cs="Times New Roman"/>
          <w:b/>
          <w:sz w:val="24"/>
          <w:szCs w:val="24"/>
        </w:rPr>
      </w:pPr>
    </w:p>
    <w:p w:rsidR="000845F8" w:rsidRPr="00056A88" w:rsidRDefault="00967ACE" w:rsidP="00056A88">
      <w:pPr>
        <w:wordWrap/>
        <w:spacing w:after="0" w:line="360" w:lineRule="auto"/>
        <w:rPr>
          <w:rFonts w:ascii="Book Antiqua" w:eastAsia="Arial Unicode MS" w:hAnsi="Book Antiqua" w:cs="Times New Roman"/>
          <w:b/>
          <w:i/>
          <w:sz w:val="24"/>
          <w:szCs w:val="24"/>
        </w:rPr>
      </w:pPr>
      <w:r w:rsidRPr="00056A88">
        <w:rPr>
          <w:rFonts w:ascii="Book Antiqua" w:eastAsia="Arial Unicode MS" w:hAnsi="Book Antiqua" w:cs="Times New Roman"/>
          <w:b/>
          <w:i/>
          <w:sz w:val="24"/>
          <w:szCs w:val="24"/>
        </w:rPr>
        <w:t>ROS in autophagy</w:t>
      </w:r>
      <w:bookmarkStart w:id="63" w:name="OLE_LINK32"/>
      <w:bookmarkStart w:id="64" w:name="OLE_LINK33"/>
    </w:p>
    <w:bookmarkEnd w:id="63"/>
    <w:bookmarkEnd w:id="64"/>
    <w:p w:rsidR="000845F8" w:rsidRPr="00056A88" w:rsidRDefault="000845F8" w:rsidP="00056A88">
      <w:pPr>
        <w:wordWrap/>
        <w:spacing w:after="0" w:line="360" w:lineRule="auto"/>
        <w:rPr>
          <w:rFonts w:ascii="Book Antiqua" w:hAnsi="Book Antiqua" w:cs="Arial"/>
          <w:color w:val="000000"/>
          <w:sz w:val="24"/>
          <w:szCs w:val="24"/>
        </w:rPr>
      </w:pPr>
      <w:r w:rsidRPr="00056A88">
        <w:rPr>
          <w:rFonts w:ascii="Book Antiqua" w:eastAsia="Arial Unicode MS" w:hAnsi="Book Antiqua" w:cs="Times New Roman"/>
          <w:sz w:val="24"/>
          <w:szCs w:val="24"/>
        </w:rPr>
        <w:t xml:space="preserve">Autophagy is activated under stress conditions as </w:t>
      </w:r>
      <w:r w:rsidRPr="00056A88">
        <w:rPr>
          <w:rFonts w:ascii="Book Antiqua" w:hAnsi="Book Antiqua" w:cs="Times New Roman"/>
          <w:sz w:val="24"/>
          <w:szCs w:val="24"/>
        </w:rPr>
        <w:t>protective process for the cell</w:t>
      </w:r>
      <w:r w:rsidRPr="00056A88">
        <w:rPr>
          <w:rFonts w:ascii="Book Antiqua" w:eastAsia="Arial Unicode MS" w:hAnsi="Book Antiqua" w:cs="Times New Roman"/>
          <w:sz w:val="24"/>
          <w:szCs w:val="24"/>
        </w:rPr>
        <w:t xml:space="preserve"> and in various pathological conditions, including cancer and neurodegenerative </w:t>
      </w:r>
      <w:proofErr w:type="gramStart"/>
      <w:r w:rsidRPr="00056A88">
        <w:rPr>
          <w:rFonts w:ascii="Book Antiqua" w:eastAsia="Arial Unicode MS" w:hAnsi="Book Antiqua" w:cs="Times New Roman"/>
          <w:sz w:val="24"/>
          <w:szCs w:val="24"/>
        </w:rPr>
        <w:t>diseases</w:t>
      </w:r>
      <w:r w:rsidRPr="00056A88">
        <w:rPr>
          <w:rFonts w:ascii="Book Antiqua" w:eastAsia="Malgun Gothic" w:hAnsi="Book Antiqua" w:cs="Times New Roman"/>
          <w:sz w:val="24"/>
          <w:szCs w:val="24"/>
          <w:vertAlign w:val="superscript"/>
        </w:rPr>
        <w:t>[</w:t>
      </w:r>
      <w:proofErr w:type="gramEnd"/>
      <w:r w:rsidRPr="00056A88">
        <w:rPr>
          <w:rFonts w:ascii="Book Antiqua" w:eastAsia="Malgun Gothic" w:hAnsi="Book Antiqua" w:cs="Times New Roman"/>
          <w:sz w:val="24"/>
          <w:szCs w:val="24"/>
          <w:vertAlign w:val="superscript"/>
        </w:rPr>
        <w:t>19</w:t>
      </w:r>
      <w:r w:rsidRPr="00056A88">
        <w:rPr>
          <w:rFonts w:ascii="Book Antiqua" w:eastAsia="宋体" w:hAnsi="Book Antiqua" w:cs="Times New Roman"/>
          <w:sz w:val="24"/>
          <w:szCs w:val="24"/>
          <w:vertAlign w:val="superscript"/>
          <w:lang w:eastAsia="zh-CN"/>
        </w:rPr>
        <w:t>4</w:t>
      </w:r>
      <w:r w:rsidRPr="00056A88">
        <w:rPr>
          <w:rFonts w:ascii="Book Antiqua" w:eastAsia="Malgun Gothic" w:hAnsi="Book Antiqua" w:cs="Times New Roman"/>
          <w:sz w:val="24"/>
          <w:szCs w:val="24"/>
          <w:vertAlign w:val="superscript"/>
        </w:rPr>
        <w:t>-196]</w:t>
      </w:r>
      <w:r w:rsidRPr="00056A88">
        <w:rPr>
          <w:rFonts w:ascii="Book Antiqua" w:hAnsi="Book Antiqua" w:cs="Times New Roman"/>
          <w:sz w:val="24"/>
          <w:szCs w:val="24"/>
        </w:rPr>
        <w:t>. One major breakthrough in both the understanding of autophagy regulation and its implication in cancer was the discovery of Beclin-1. Mutation of Beclin-1</w:t>
      </w:r>
      <w:r w:rsidRPr="00056A88">
        <w:rPr>
          <w:rStyle w:val="apple-converted-space"/>
          <w:rFonts w:ascii="Book Antiqua" w:hAnsi="Book Antiqua" w:cs="Times New Roman"/>
          <w:sz w:val="24"/>
          <w:szCs w:val="24"/>
        </w:rPr>
        <w:t> </w:t>
      </w:r>
      <w:r w:rsidRPr="00056A88">
        <w:rPr>
          <w:rFonts w:ascii="Book Antiqua" w:hAnsi="Book Antiqua" w:cs="Times New Roman"/>
          <w:sz w:val="24"/>
          <w:szCs w:val="24"/>
        </w:rPr>
        <w:t xml:space="preserve">is detected in human breast, ovarian, and prostate </w:t>
      </w:r>
      <w:proofErr w:type="gramStart"/>
      <w:r w:rsidRPr="00056A88">
        <w:rPr>
          <w:rFonts w:ascii="Book Antiqua" w:hAnsi="Book Antiqua" w:cs="Times New Roman"/>
          <w:sz w:val="24"/>
          <w:szCs w:val="24"/>
        </w:rPr>
        <w:t>cancer</w:t>
      </w:r>
      <w:r w:rsidRPr="00056A88">
        <w:rPr>
          <w:rFonts w:ascii="Book Antiqua" w:eastAsia="Malgun Gothic" w:hAnsi="Book Antiqua" w:cs="Times New Roman"/>
          <w:sz w:val="24"/>
          <w:szCs w:val="24"/>
          <w:vertAlign w:val="superscript"/>
        </w:rPr>
        <w:t>[</w:t>
      </w:r>
      <w:proofErr w:type="gramEnd"/>
      <w:r w:rsidRPr="00056A88">
        <w:rPr>
          <w:rFonts w:ascii="Book Antiqua" w:eastAsia="宋体" w:hAnsi="Book Antiqua" w:cs="Times New Roman"/>
          <w:sz w:val="24"/>
          <w:szCs w:val="24"/>
          <w:vertAlign w:val="superscript"/>
          <w:lang w:eastAsia="zh-CN"/>
        </w:rPr>
        <w:t>197</w:t>
      </w:r>
      <w:r w:rsidRPr="00056A88">
        <w:rPr>
          <w:rFonts w:ascii="Book Antiqua" w:eastAsia="Malgun Gothic" w:hAnsi="Book Antiqua" w:cs="Times New Roman"/>
          <w:sz w:val="24"/>
          <w:szCs w:val="24"/>
          <w:vertAlign w:val="superscript"/>
        </w:rPr>
        <w:t>]</w:t>
      </w:r>
      <w:r w:rsidRPr="00056A88">
        <w:rPr>
          <w:rFonts w:ascii="Book Antiqua" w:hAnsi="Book Antiqua" w:cs="Times New Roman"/>
          <w:sz w:val="24"/>
          <w:szCs w:val="24"/>
        </w:rPr>
        <w:t xml:space="preserve">. </w:t>
      </w:r>
      <w:r w:rsidR="00970687" w:rsidRPr="00056A88">
        <w:rPr>
          <w:rFonts w:ascii="Book Antiqua" w:hAnsi="Book Antiqua" w:cs="Times New Roman"/>
          <w:sz w:val="24"/>
          <w:szCs w:val="24"/>
        </w:rPr>
        <w:t>Beclin-</w:t>
      </w:r>
      <w:proofErr w:type="gramStart"/>
      <w:r w:rsidR="00970687" w:rsidRPr="00056A88">
        <w:rPr>
          <w:rFonts w:ascii="Book Antiqua" w:hAnsi="Book Antiqua" w:cs="Times New Roman"/>
          <w:sz w:val="24"/>
          <w:szCs w:val="24"/>
        </w:rPr>
        <w:t>1</w:t>
      </w:r>
      <w:r w:rsidR="00970687" w:rsidRPr="00056A88">
        <w:rPr>
          <w:rFonts w:ascii="Book Antiqua" w:hAnsi="Book Antiqua" w:cs="Times New Roman"/>
          <w:color w:val="000000"/>
          <w:sz w:val="24"/>
          <w:szCs w:val="24"/>
          <w:vertAlign w:val="superscript"/>
        </w:rPr>
        <w:t>(</w:t>
      </w:r>
      <w:proofErr w:type="gramEnd"/>
      <w:r w:rsidR="00970687" w:rsidRPr="00056A88">
        <w:rPr>
          <w:rFonts w:ascii="Book Antiqua" w:hAnsi="Book Antiqua" w:cs="Times New Roman"/>
          <w:color w:val="000000"/>
          <w:sz w:val="24"/>
          <w:szCs w:val="24"/>
          <w:vertAlign w:val="superscript"/>
        </w:rPr>
        <w:t>-/-)</w:t>
      </w:r>
      <w:r w:rsidR="00970687" w:rsidRPr="00056A88">
        <w:rPr>
          <w:rFonts w:ascii="Book Antiqua" w:hAnsi="Book Antiqua" w:cs="Times New Roman"/>
          <w:color w:val="000000"/>
          <w:sz w:val="24"/>
          <w:szCs w:val="24"/>
        </w:rPr>
        <w:t xml:space="preserve"> mutant mice die in early embryonic stage and </w:t>
      </w:r>
      <w:r w:rsidR="00970687" w:rsidRPr="00056A88">
        <w:rPr>
          <w:rFonts w:ascii="Book Antiqua" w:hAnsi="Book Antiqua" w:cs="Times New Roman"/>
          <w:sz w:val="24"/>
          <w:szCs w:val="24"/>
        </w:rPr>
        <w:t>Beclin-1</w:t>
      </w:r>
      <w:r w:rsidR="00970687" w:rsidRPr="00056A88">
        <w:rPr>
          <w:rFonts w:ascii="Book Antiqua" w:hAnsi="Book Antiqua" w:cs="Times New Roman"/>
          <w:color w:val="000000"/>
          <w:sz w:val="24"/>
          <w:szCs w:val="24"/>
          <w:vertAlign w:val="superscript"/>
        </w:rPr>
        <w:t>(+/-)</w:t>
      </w:r>
      <w:r w:rsidR="00970687" w:rsidRPr="00056A88">
        <w:rPr>
          <w:rFonts w:ascii="Book Antiqua" w:hAnsi="Book Antiqua" w:cs="Times New Roman"/>
          <w:color w:val="000000"/>
          <w:sz w:val="24"/>
          <w:szCs w:val="24"/>
        </w:rPr>
        <w:t xml:space="preserve"> mutant mice have shown the </w:t>
      </w:r>
      <w:r w:rsidR="00970687" w:rsidRPr="00056A88">
        <w:rPr>
          <w:rFonts w:ascii="Book Antiqua" w:hAnsi="Book Antiqua" w:cs="Times New Roman"/>
          <w:sz w:val="24"/>
          <w:szCs w:val="24"/>
        </w:rPr>
        <w:t xml:space="preserve">decreased autophagy formation and </w:t>
      </w:r>
      <w:r w:rsidR="00970687" w:rsidRPr="00056A88">
        <w:rPr>
          <w:rFonts w:ascii="Book Antiqua" w:hAnsi="Book Antiqua" w:cs="Times New Roman"/>
          <w:color w:val="000000"/>
          <w:sz w:val="24"/>
          <w:szCs w:val="24"/>
        </w:rPr>
        <w:t>suffer from a high incidence of spontaneous tumors</w:t>
      </w:r>
      <w:r w:rsidRPr="00056A88">
        <w:rPr>
          <w:rFonts w:ascii="Book Antiqua" w:eastAsia="Malgun Gothic" w:hAnsi="Book Antiqua" w:cs="Times New Roman"/>
          <w:sz w:val="24"/>
          <w:szCs w:val="24"/>
          <w:vertAlign w:val="superscript"/>
        </w:rPr>
        <w:t>[</w:t>
      </w:r>
      <w:r w:rsidRPr="00056A88">
        <w:rPr>
          <w:rFonts w:ascii="Book Antiqua" w:eastAsia="宋体" w:hAnsi="Book Antiqua" w:cs="Times New Roman"/>
          <w:sz w:val="24"/>
          <w:szCs w:val="24"/>
          <w:vertAlign w:val="superscript"/>
          <w:lang w:eastAsia="zh-CN"/>
        </w:rPr>
        <w:t>198</w:t>
      </w:r>
      <w:r w:rsidRPr="00056A88">
        <w:rPr>
          <w:rFonts w:ascii="Book Antiqua" w:eastAsia="Malgun Gothic" w:hAnsi="Book Antiqua" w:cs="Times New Roman"/>
          <w:sz w:val="24"/>
          <w:szCs w:val="24"/>
          <w:vertAlign w:val="superscript"/>
        </w:rPr>
        <w:t>]</w:t>
      </w:r>
      <w:r w:rsidRPr="00056A88">
        <w:rPr>
          <w:rFonts w:ascii="Book Antiqua" w:hAnsi="Book Antiqua" w:cs="Times New Roman"/>
          <w:sz w:val="24"/>
          <w:szCs w:val="24"/>
        </w:rPr>
        <w:t>. Beclin-1 is the first identified tumor suppressor protein that functions in the lysosomal degradation pathway of autophagy. Bcl-2, a specific inhibitor for apoptosis, inhibits starvation-induced autophagy in cancer cells and mice through interacting with Beclin-1</w:t>
      </w:r>
      <w:r w:rsidRPr="00056A88">
        <w:rPr>
          <w:rFonts w:ascii="Book Antiqua" w:eastAsia="Malgun Gothic" w:hAnsi="Book Antiqua" w:cs="Times New Roman"/>
          <w:sz w:val="24"/>
          <w:szCs w:val="24"/>
          <w:vertAlign w:val="superscript"/>
        </w:rPr>
        <w:t>[</w:t>
      </w:r>
      <w:r w:rsidRPr="00056A88">
        <w:rPr>
          <w:rFonts w:ascii="Book Antiqua" w:eastAsia="宋体" w:hAnsi="Book Antiqua" w:cs="Times New Roman"/>
          <w:sz w:val="24"/>
          <w:szCs w:val="24"/>
          <w:vertAlign w:val="superscript"/>
          <w:lang w:eastAsia="zh-CN"/>
        </w:rPr>
        <w:t>199</w:t>
      </w:r>
      <w:r w:rsidRPr="00056A88">
        <w:rPr>
          <w:rFonts w:ascii="Book Antiqua" w:eastAsia="Malgun Gothic" w:hAnsi="Book Antiqua" w:cs="Times New Roman"/>
          <w:sz w:val="24"/>
          <w:szCs w:val="24"/>
          <w:vertAlign w:val="superscript"/>
        </w:rPr>
        <w:t>,20</w:t>
      </w:r>
      <w:r w:rsidRPr="00056A88">
        <w:rPr>
          <w:rFonts w:ascii="Book Antiqua" w:eastAsia="宋体" w:hAnsi="Book Antiqua" w:cs="Times New Roman"/>
          <w:sz w:val="24"/>
          <w:szCs w:val="24"/>
          <w:vertAlign w:val="superscript"/>
          <w:lang w:eastAsia="zh-CN"/>
        </w:rPr>
        <w:t>0</w:t>
      </w:r>
      <w:r w:rsidRPr="00056A88">
        <w:rPr>
          <w:rFonts w:ascii="Book Antiqua" w:eastAsia="Malgun Gothic" w:hAnsi="Book Antiqua" w:cs="Times New Roman"/>
          <w:sz w:val="24"/>
          <w:szCs w:val="24"/>
          <w:vertAlign w:val="superscript"/>
        </w:rPr>
        <w:t>]</w:t>
      </w:r>
      <w:r w:rsidRPr="00056A88">
        <w:rPr>
          <w:rFonts w:ascii="Book Antiqua" w:hAnsi="Book Antiqua" w:cs="Times New Roman"/>
          <w:sz w:val="24"/>
          <w:szCs w:val="24"/>
        </w:rPr>
        <w:t>. In addition, oncogenic signaling molecules, including class I</w:t>
      </w:r>
      <w:r w:rsidRPr="00056A88">
        <w:rPr>
          <w:rStyle w:val="apple-converted-space"/>
          <w:rFonts w:ascii="Book Antiqua" w:hAnsi="Book Antiqua" w:cs="Times New Roman"/>
          <w:sz w:val="24"/>
          <w:szCs w:val="24"/>
        </w:rPr>
        <w:t> </w:t>
      </w:r>
      <w:r w:rsidRPr="00056A88">
        <w:rPr>
          <w:rFonts w:ascii="Book Antiqua" w:hAnsi="Book Antiqua" w:cs="Times New Roman"/>
          <w:sz w:val="24"/>
          <w:szCs w:val="24"/>
        </w:rPr>
        <w:t xml:space="preserve">PI3K, Akt, and mTOR suppress the macroautophagic pathway. However, PTEN and p53 stimulate </w:t>
      </w:r>
      <w:proofErr w:type="gramStart"/>
      <w:r w:rsidRPr="00056A88">
        <w:rPr>
          <w:rFonts w:ascii="Book Antiqua" w:hAnsi="Book Antiqua" w:cs="Times New Roman"/>
          <w:sz w:val="24"/>
          <w:szCs w:val="24"/>
        </w:rPr>
        <w:t>autophagy</w:t>
      </w:r>
      <w:r w:rsidRPr="00056A88">
        <w:rPr>
          <w:rFonts w:ascii="Book Antiqua" w:eastAsia="Malgun Gothic" w:hAnsi="Book Antiqua" w:cs="Times New Roman"/>
          <w:sz w:val="24"/>
          <w:szCs w:val="24"/>
          <w:vertAlign w:val="superscript"/>
        </w:rPr>
        <w:t>[</w:t>
      </w:r>
      <w:proofErr w:type="gramEnd"/>
      <w:r w:rsidRPr="00056A88">
        <w:rPr>
          <w:rFonts w:ascii="Book Antiqua" w:eastAsia="Malgun Gothic" w:hAnsi="Book Antiqua" w:cs="Times New Roman"/>
          <w:sz w:val="24"/>
          <w:szCs w:val="24"/>
          <w:vertAlign w:val="superscript"/>
        </w:rPr>
        <w:t>20</w:t>
      </w:r>
      <w:r w:rsidRPr="00056A88">
        <w:rPr>
          <w:rFonts w:ascii="Book Antiqua" w:eastAsia="宋体" w:hAnsi="Book Antiqua" w:cs="Times New Roman"/>
          <w:sz w:val="24"/>
          <w:szCs w:val="24"/>
          <w:vertAlign w:val="superscript"/>
          <w:lang w:eastAsia="zh-CN"/>
        </w:rPr>
        <w:t>1</w:t>
      </w:r>
      <w:r w:rsidRPr="00056A88">
        <w:rPr>
          <w:rFonts w:ascii="Book Antiqua" w:eastAsia="Malgun Gothic" w:hAnsi="Book Antiqua" w:cs="Times New Roman"/>
          <w:sz w:val="24"/>
          <w:szCs w:val="24"/>
          <w:vertAlign w:val="superscript"/>
        </w:rPr>
        <w:t>-20</w:t>
      </w:r>
      <w:r w:rsidRPr="00056A88">
        <w:rPr>
          <w:rFonts w:ascii="Book Antiqua" w:eastAsia="宋体" w:hAnsi="Book Antiqua" w:cs="Times New Roman"/>
          <w:sz w:val="24"/>
          <w:szCs w:val="24"/>
          <w:vertAlign w:val="superscript"/>
          <w:lang w:eastAsia="zh-CN"/>
        </w:rPr>
        <w:t>3</w:t>
      </w:r>
      <w:r w:rsidRPr="00056A88">
        <w:rPr>
          <w:rFonts w:ascii="Book Antiqua" w:eastAsia="Malgun Gothic" w:hAnsi="Book Antiqua" w:cs="Times New Roman"/>
          <w:sz w:val="24"/>
          <w:szCs w:val="24"/>
          <w:vertAlign w:val="superscript"/>
        </w:rPr>
        <w:t>]</w:t>
      </w:r>
      <w:r w:rsidRPr="00056A88">
        <w:rPr>
          <w:rFonts w:ascii="Book Antiqua" w:hAnsi="Book Antiqua" w:cs="Times New Roman"/>
          <w:sz w:val="24"/>
          <w:szCs w:val="24"/>
        </w:rPr>
        <w:t xml:space="preserve">. </w:t>
      </w:r>
      <w:r w:rsidR="00CE2701" w:rsidRPr="00056A88">
        <w:rPr>
          <w:rFonts w:ascii="Book Antiqua" w:hAnsi="Book Antiqua" w:cs="Times New Roman"/>
          <w:sz w:val="24"/>
          <w:szCs w:val="24"/>
          <w:lang w:val="en"/>
        </w:rPr>
        <w:t>Autophagy-related genes (</w:t>
      </w:r>
      <w:r w:rsidR="00CE2701" w:rsidRPr="00056A88">
        <w:rPr>
          <w:rFonts w:ascii="Book Antiqua" w:hAnsi="Book Antiqua" w:cs="Times New Roman"/>
          <w:sz w:val="24"/>
          <w:szCs w:val="24"/>
        </w:rPr>
        <w:t xml:space="preserve">Atg) 4, </w:t>
      </w:r>
      <w:r w:rsidR="00CE2701" w:rsidRPr="00056A88">
        <w:rPr>
          <w:rFonts w:ascii="Book Antiqua" w:hAnsi="Book Antiqua" w:cs="Times New Roman"/>
          <w:color w:val="000000"/>
          <w:sz w:val="24"/>
          <w:szCs w:val="24"/>
        </w:rPr>
        <w:t xml:space="preserve">a direct target for oxidation by </w:t>
      </w:r>
      <w:r w:rsidR="00CE2701" w:rsidRPr="00056A88">
        <w:rPr>
          <w:rFonts w:ascii="Book Antiqua" w:hAnsi="Book Antiqua" w:cs="Times New Roman"/>
          <w:sz w:val="24"/>
          <w:szCs w:val="24"/>
        </w:rPr>
        <w:t>Intracellular</w:t>
      </w:r>
      <w:r w:rsidR="00CE2701" w:rsidRPr="00056A88">
        <w:rPr>
          <w:rFonts w:ascii="Book Antiqua" w:hAnsi="Book Antiqua" w:cs="Times New Roman"/>
          <w:color w:val="000000"/>
          <w:sz w:val="24"/>
          <w:szCs w:val="24"/>
        </w:rPr>
        <w:t xml:space="preserve"> H</w:t>
      </w:r>
      <w:r w:rsidR="00CE2701" w:rsidRPr="00056A88">
        <w:rPr>
          <w:rFonts w:ascii="Book Antiqua" w:hAnsi="Book Antiqua" w:cs="Times New Roman"/>
          <w:color w:val="000000"/>
          <w:sz w:val="24"/>
          <w:szCs w:val="24"/>
          <w:vertAlign w:val="subscript"/>
        </w:rPr>
        <w:t>2</w:t>
      </w:r>
      <w:r w:rsidR="00CE2701" w:rsidRPr="00056A88">
        <w:rPr>
          <w:rFonts w:ascii="Book Antiqua" w:hAnsi="Book Antiqua" w:cs="Times New Roman"/>
          <w:color w:val="000000"/>
          <w:sz w:val="24"/>
          <w:szCs w:val="24"/>
        </w:rPr>
        <w:t>O</w:t>
      </w:r>
      <w:r w:rsidR="00CE2701" w:rsidRPr="00056A88">
        <w:rPr>
          <w:rFonts w:ascii="Book Antiqua" w:hAnsi="Book Antiqua" w:cs="Times New Roman"/>
          <w:color w:val="000000"/>
          <w:sz w:val="24"/>
          <w:szCs w:val="24"/>
          <w:vertAlign w:val="subscript"/>
        </w:rPr>
        <w:t xml:space="preserve">2 </w:t>
      </w:r>
      <w:r w:rsidRPr="00056A88">
        <w:rPr>
          <w:rFonts w:ascii="Book Antiqua" w:hAnsi="Book Antiqua" w:cs="Times New Roman"/>
          <w:sz w:val="24"/>
          <w:szCs w:val="24"/>
        </w:rPr>
        <w:t>generated during starvation</w:t>
      </w:r>
      <w:r w:rsidR="00CE2701" w:rsidRPr="00056A88">
        <w:rPr>
          <w:rFonts w:ascii="Book Antiqua" w:hAnsi="Book Antiqua" w:cs="Times New Roman"/>
          <w:sz w:val="24"/>
          <w:szCs w:val="24"/>
        </w:rPr>
        <w:t>,</w:t>
      </w:r>
      <w:r w:rsidRPr="00056A88">
        <w:rPr>
          <w:rFonts w:ascii="Book Antiqua" w:hAnsi="Book Antiqua" w:cs="Times New Roman"/>
          <w:sz w:val="24"/>
          <w:szCs w:val="24"/>
        </w:rPr>
        <w:t xml:space="preserve"> </w:t>
      </w:r>
      <w:r w:rsidR="00CE2701" w:rsidRPr="00056A88">
        <w:rPr>
          <w:rFonts w:ascii="Book Antiqua" w:hAnsi="Book Antiqua" w:cs="Times New Roman"/>
          <w:sz w:val="24"/>
          <w:szCs w:val="24"/>
        </w:rPr>
        <w:t xml:space="preserve">is regulated by conjugating Atg8 </w:t>
      </w:r>
      <w:r w:rsidR="00CE2701" w:rsidRPr="00056A88">
        <w:rPr>
          <w:rFonts w:ascii="Book Antiqua" w:hAnsi="Book Antiqua" w:cs="Times New Roman"/>
          <w:color w:val="000000"/>
          <w:sz w:val="24"/>
          <w:szCs w:val="24"/>
        </w:rPr>
        <w:t>at the site of autophagosome formation</w:t>
      </w:r>
      <w:r w:rsidRPr="00056A88">
        <w:rPr>
          <w:rFonts w:ascii="Book Antiqua" w:hAnsi="Book Antiqua" w:cs="Times New Roman"/>
          <w:sz w:val="24"/>
          <w:szCs w:val="24"/>
        </w:rPr>
        <w:t xml:space="preserve"> via the lipidation of Atg8</w:t>
      </w:r>
      <w:r w:rsidRPr="00056A88">
        <w:rPr>
          <w:rFonts w:ascii="Book Antiqua" w:eastAsia="Malgun Gothic" w:hAnsi="Book Antiqua" w:cs="Times New Roman"/>
          <w:sz w:val="24"/>
          <w:szCs w:val="24"/>
          <w:vertAlign w:val="superscript"/>
        </w:rPr>
        <w:t>[20</w:t>
      </w:r>
      <w:r w:rsidRPr="00056A88">
        <w:rPr>
          <w:rFonts w:ascii="Book Antiqua" w:eastAsia="宋体" w:hAnsi="Book Antiqua" w:cs="Times New Roman"/>
          <w:sz w:val="24"/>
          <w:szCs w:val="24"/>
          <w:vertAlign w:val="superscript"/>
          <w:lang w:eastAsia="zh-CN"/>
        </w:rPr>
        <w:t>4</w:t>
      </w:r>
      <w:r w:rsidRPr="00056A88">
        <w:rPr>
          <w:rFonts w:ascii="Book Antiqua" w:eastAsia="Malgun Gothic" w:hAnsi="Book Antiqua" w:cs="Times New Roman"/>
          <w:sz w:val="24"/>
          <w:szCs w:val="24"/>
          <w:vertAlign w:val="superscript"/>
        </w:rPr>
        <w:t>]</w:t>
      </w:r>
      <w:r w:rsidRPr="00056A88">
        <w:rPr>
          <w:rFonts w:ascii="Book Antiqua" w:hAnsi="Book Antiqua" w:cs="Times New Roman"/>
          <w:sz w:val="24"/>
          <w:szCs w:val="24"/>
        </w:rPr>
        <w:t xml:space="preserve">. Low levels of ROS modify Atg4 and HMGB1 proteins, which activate AMPK and ASK1/JNK pathways or transactivate various proteins that could up-regulate autophagy, leading to reductions in </w:t>
      </w:r>
      <w:proofErr w:type="gramStart"/>
      <w:r w:rsidRPr="00056A88">
        <w:rPr>
          <w:rFonts w:ascii="Book Antiqua" w:hAnsi="Book Antiqua" w:cs="Times New Roman"/>
          <w:sz w:val="24"/>
          <w:szCs w:val="24"/>
        </w:rPr>
        <w:t>apoptosis</w:t>
      </w:r>
      <w:r w:rsidRPr="00056A88">
        <w:rPr>
          <w:rFonts w:ascii="Book Antiqua" w:eastAsia="Malgun Gothic" w:hAnsi="Book Antiqua" w:cs="Times New Roman"/>
          <w:sz w:val="24"/>
          <w:szCs w:val="24"/>
          <w:vertAlign w:val="superscript"/>
        </w:rPr>
        <w:t>[</w:t>
      </w:r>
      <w:proofErr w:type="gramEnd"/>
      <w:r w:rsidRPr="00056A88">
        <w:rPr>
          <w:rFonts w:ascii="Book Antiqua" w:eastAsia="Malgun Gothic" w:hAnsi="Book Antiqua" w:cs="Times New Roman"/>
          <w:sz w:val="24"/>
          <w:szCs w:val="24"/>
          <w:vertAlign w:val="superscript"/>
        </w:rPr>
        <w:t>20</w:t>
      </w:r>
      <w:r w:rsidRPr="00056A88">
        <w:rPr>
          <w:rFonts w:ascii="Book Antiqua" w:hAnsi="Book Antiqua" w:cs="Times New Roman"/>
          <w:sz w:val="24"/>
          <w:szCs w:val="24"/>
          <w:vertAlign w:val="superscript"/>
        </w:rPr>
        <w:t>5</w:t>
      </w:r>
      <w:r w:rsidRPr="00056A88">
        <w:rPr>
          <w:rFonts w:ascii="Book Antiqua" w:eastAsia="Malgun Gothic" w:hAnsi="Book Antiqua" w:cs="Times New Roman"/>
          <w:sz w:val="24"/>
          <w:szCs w:val="24"/>
          <w:vertAlign w:val="superscript"/>
        </w:rPr>
        <w:t>]</w:t>
      </w:r>
      <w:r w:rsidRPr="00056A88">
        <w:rPr>
          <w:rFonts w:ascii="Book Antiqua" w:hAnsi="Book Antiqua" w:cs="Times New Roman"/>
          <w:sz w:val="24"/>
          <w:szCs w:val="24"/>
        </w:rPr>
        <w:t xml:space="preserve">. MAPKs, such as JNK and p38 MAPK, play a </w:t>
      </w:r>
      <w:r w:rsidR="0099304A" w:rsidRPr="00056A88">
        <w:rPr>
          <w:rFonts w:ascii="Book Antiqua" w:hAnsi="Book Antiqua" w:cs="Times New Roman"/>
          <w:sz w:val="24"/>
          <w:szCs w:val="24"/>
        </w:rPr>
        <w:t>critical</w:t>
      </w:r>
      <w:r w:rsidRPr="00056A88">
        <w:rPr>
          <w:rFonts w:ascii="Book Antiqua" w:hAnsi="Book Antiqua" w:cs="Times New Roman"/>
          <w:sz w:val="24"/>
          <w:szCs w:val="24"/>
        </w:rPr>
        <w:t xml:space="preserve"> role in ROS-mediated autophagy </w:t>
      </w:r>
      <w:proofErr w:type="gramStart"/>
      <w:r w:rsidRPr="00056A88">
        <w:rPr>
          <w:rFonts w:ascii="Book Antiqua" w:hAnsi="Book Antiqua" w:cs="Times New Roman"/>
          <w:sz w:val="24"/>
          <w:szCs w:val="24"/>
        </w:rPr>
        <w:t>events</w:t>
      </w:r>
      <w:r w:rsidRPr="00056A88">
        <w:rPr>
          <w:rFonts w:ascii="Book Antiqua" w:eastAsia="Malgun Gothic" w:hAnsi="Book Antiqua" w:cs="Times New Roman"/>
          <w:sz w:val="24"/>
          <w:szCs w:val="24"/>
          <w:vertAlign w:val="superscript"/>
        </w:rPr>
        <w:t>[</w:t>
      </w:r>
      <w:proofErr w:type="gramEnd"/>
      <w:r w:rsidRPr="00056A88">
        <w:rPr>
          <w:rFonts w:ascii="Book Antiqua" w:eastAsia="Malgun Gothic" w:hAnsi="Book Antiqua" w:cs="Times New Roman"/>
          <w:sz w:val="24"/>
          <w:szCs w:val="24"/>
          <w:vertAlign w:val="superscript"/>
        </w:rPr>
        <w:t>20</w:t>
      </w:r>
      <w:r w:rsidRPr="00056A88">
        <w:rPr>
          <w:rFonts w:ascii="Book Antiqua" w:eastAsia="宋体" w:hAnsi="Book Antiqua" w:cs="Times New Roman"/>
          <w:sz w:val="24"/>
          <w:szCs w:val="24"/>
          <w:vertAlign w:val="superscript"/>
          <w:lang w:eastAsia="zh-CN"/>
        </w:rPr>
        <w:t>6</w:t>
      </w:r>
      <w:r w:rsidRPr="00056A88">
        <w:rPr>
          <w:rFonts w:ascii="Book Antiqua" w:eastAsia="Malgun Gothic" w:hAnsi="Book Antiqua" w:cs="Times New Roman"/>
          <w:sz w:val="24"/>
          <w:szCs w:val="24"/>
          <w:vertAlign w:val="superscript"/>
        </w:rPr>
        <w:t>,2</w:t>
      </w:r>
      <w:r w:rsidRPr="00056A88">
        <w:rPr>
          <w:rFonts w:ascii="Book Antiqua" w:eastAsia="宋体" w:hAnsi="Book Antiqua" w:cs="Times New Roman"/>
          <w:sz w:val="24"/>
          <w:szCs w:val="24"/>
          <w:vertAlign w:val="superscript"/>
          <w:lang w:eastAsia="zh-CN"/>
        </w:rPr>
        <w:t>07</w:t>
      </w:r>
      <w:r w:rsidRPr="00056A88">
        <w:rPr>
          <w:rFonts w:ascii="Book Antiqua" w:eastAsia="Malgun Gothic" w:hAnsi="Book Antiqua" w:cs="Times New Roman"/>
          <w:sz w:val="24"/>
          <w:szCs w:val="24"/>
          <w:vertAlign w:val="superscript"/>
        </w:rPr>
        <w:t>]</w:t>
      </w:r>
      <w:r w:rsidRPr="00056A88">
        <w:rPr>
          <w:rFonts w:ascii="Book Antiqua" w:hAnsi="Book Antiqua" w:cs="Times New Roman"/>
          <w:sz w:val="24"/>
          <w:szCs w:val="24"/>
        </w:rPr>
        <w:t xml:space="preserve">. Meanwhile, activated ERK and JNK are </w:t>
      </w:r>
      <w:r w:rsidR="0099304A" w:rsidRPr="00056A88">
        <w:rPr>
          <w:rFonts w:ascii="Book Antiqua" w:hAnsi="Book Antiqua" w:cs="Times New Roman"/>
          <w:sz w:val="24"/>
          <w:szCs w:val="24"/>
        </w:rPr>
        <w:t xml:space="preserve">also </w:t>
      </w:r>
      <w:r w:rsidRPr="00056A88">
        <w:rPr>
          <w:rFonts w:ascii="Book Antiqua" w:hAnsi="Book Antiqua" w:cs="Times New Roman"/>
          <w:sz w:val="24"/>
          <w:szCs w:val="24"/>
        </w:rPr>
        <w:t xml:space="preserve">upstream effectors controlling both autophagy and apoptosis in response to elevated intracellular </w:t>
      </w:r>
      <w:proofErr w:type="gramStart"/>
      <w:r w:rsidR="0099304A" w:rsidRPr="00056A88">
        <w:rPr>
          <w:rFonts w:ascii="Book Antiqua" w:hAnsi="Book Antiqua" w:cs="Times New Roman"/>
          <w:sz w:val="24"/>
          <w:szCs w:val="24"/>
        </w:rPr>
        <w:t>ROS</w:t>
      </w:r>
      <w:r w:rsidRPr="00056A88">
        <w:rPr>
          <w:rFonts w:ascii="Book Antiqua" w:eastAsia="Malgun Gothic" w:hAnsi="Book Antiqua" w:cs="Times New Roman"/>
          <w:sz w:val="24"/>
          <w:szCs w:val="24"/>
          <w:vertAlign w:val="superscript"/>
        </w:rPr>
        <w:t>[</w:t>
      </w:r>
      <w:proofErr w:type="gramEnd"/>
      <w:r w:rsidRPr="00056A88">
        <w:rPr>
          <w:rFonts w:ascii="Book Antiqua" w:eastAsia="Malgun Gothic" w:hAnsi="Book Antiqua" w:cs="Times New Roman"/>
          <w:sz w:val="24"/>
          <w:szCs w:val="24"/>
          <w:vertAlign w:val="superscript"/>
        </w:rPr>
        <w:t>2</w:t>
      </w:r>
      <w:r w:rsidRPr="00056A88">
        <w:rPr>
          <w:rFonts w:ascii="Book Antiqua" w:eastAsia="宋体" w:hAnsi="Book Antiqua" w:cs="Times New Roman"/>
          <w:sz w:val="24"/>
          <w:szCs w:val="24"/>
          <w:vertAlign w:val="superscript"/>
          <w:lang w:eastAsia="zh-CN"/>
        </w:rPr>
        <w:t>08</w:t>
      </w:r>
      <w:r w:rsidRPr="00056A88">
        <w:rPr>
          <w:rFonts w:ascii="Book Antiqua" w:eastAsia="Malgun Gothic" w:hAnsi="Book Antiqua" w:cs="Times New Roman"/>
          <w:sz w:val="24"/>
          <w:szCs w:val="24"/>
          <w:vertAlign w:val="superscript"/>
        </w:rPr>
        <w:t>]</w:t>
      </w:r>
      <w:r w:rsidRPr="00056A88">
        <w:rPr>
          <w:rFonts w:ascii="Book Antiqua" w:hAnsi="Book Antiqua" w:cs="Times New Roman"/>
          <w:sz w:val="24"/>
          <w:szCs w:val="24"/>
        </w:rPr>
        <w:t xml:space="preserve">. Antioxidant, </w:t>
      </w:r>
      <w:r w:rsidRPr="00056A88">
        <w:rPr>
          <w:rStyle w:val="Emphasis"/>
          <w:rFonts w:ascii="Book Antiqua" w:hAnsi="Book Antiqua" w:cs="Times New Roman"/>
          <w:sz w:val="24"/>
          <w:szCs w:val="24"/>
          <w:lang w:val="en"/>
        </w:rPr>
        <w:t>N</w:t>
      </w:r>
      <w:r w:rsidRPr="00056A88">
        <w:rPr>
          <w:rFonts w:ascii="Book Antiqua" w:hAnsi="Book Antiqua" w:cs="Times New Roman"/>
          <w:sz w:val="24"/>
          <w:szCs w:val="24"/>
          <w:lang w:val="en"/>
        </w:rPr>
        <w:t>-acetyl-</w:t>
      </w:r>
      <w:r w:rsidRPr="00056A88">
        <w:rPr>
          <w:rStyle w:val="small-caps"/>
          <w:rFonts w:ascii="Book Antiqua" w:hAnsi="Book Antiqua" w:cs="Times New Roman"/>
          <w:sz w:val="24"/>
          <w:szCs w:val="24"/>
          <w:lang w:val="en"/>
        </w:rPr>
        <w:t>l</w:t>
      </w:r>
      <w:r w:rsidRPr="00056A88">
        <w:rPr>
          <w:rFonts w:ascii="Book Antiqua" w:hAnsi="Book Antiqua" w:cs="Times New Roman"/>
          <w:sz w:val="24"/>
          <w:szCs w:val="24"/>
          <w:lang w:val="en"/>
        </w:rPr>
        <w:t>-cysteine (NAC),</w:t>
      </w:r>
      <w:r w:rsidRPr="00056A88">
        <w:rPr>
          <w:rFonts w:ascii="Book Antiqua" w:hAnsi="Book Antiqua" w:cs="Times New Roman"/>
          <w:sz w:val="24"/>
          <w:szCs w:val="24"/>
        </w:rPr>
        <w:t xml:space="preserve"> clearly reduces K-Ras-induced Atg5 and Atg7 induction, autophagy, and malignant cell </w:t>
      </w:r>
      <w:proofErr w:type="gramStart"/>
      <w:r w:rsidRPr="00056A88">
        <w:rPr>
          <w:rFonts w:ascii="Book Antiqua" w:hAnsi="Book Antiqua" w:cs="Times New Roman"/>
          <w:sz w:val="24"/>
          <w:szCs w:val="24"/>
        </w:rPr>
        <w:t>transformation</w:t>
      </w:r>
      <w:r w:rsidRPr="00056A88">
        <w:rPr>
          <w:rFonts w:ascii="Book Antiqua" w:eastAsia="Malgun Gothic" w:hAnsi="Book Antiqua" w:cs="Times New Roman"/>
          <w:sz w:val="24"/>
          <w:szCs w:val="24"/>
          <w:vertAlign w:val="superscript"/>
        </w:rPr>
        <w:t>[</w:t>
      </w:r>
      <w:proofErr w:type="gramEnd"/>
      <w:r w:rsidRPr="00056A88">
        <w:rPr>
          <w:rFonts w:ascii="Book Antiqua" w:eastAsia="Malgun Gothic" w:hAnsi="Book Antiqua" w:cs="Times New Roman"/>
          <w:sz w:val="24"/>
          <w:szCs w:val="24"/>
          <w:vertAlign w:val="superscript"/>
        </w:rPr>
        <w:t>2</w:t>
      </w:r>
      <w:r w:rsidRPr="00056A88">
        <w:rPr>
          <w:rFonts w:ascii="Book Antiqua" w:eastAsia="宋体" w:hAnsi="Book Antiqua" w:cs="Times New Roman"/>
          <w:sz w:val="24"/>
          <w:szCs w:val="24"/>
          <w:vertAlign w:val="superscript"/>
          <w:lang w:eastAsia="zh-CN"/>
        </w:rPr>
        <w:t>09</w:t>
      </w:r>
      <w:r w:rsidRPr="00056A88">
        <w:rPr>
          <w:rFonts w:ascii="Book Antiqua" w:eastAsia="Malgun Gothic" w:hAnsi="Book Antiqua" w:cs="Times New Roman"/>
          <w:sz w:val="24"/>
          <w:szCs w:val="24"/>
          <w:vertAlign w:val="superscript"/>
        </w:rPr>
        <w:t>]</w:t>
      </w:r>
      <w:r w:rsidRPr="00056A88">
        <w:rPr>
          <w:rFonts w:ascii="Book Antiqua" w:eastAsia="Malgun Gothic" w:hAnsi="Book Antiqua" w:cs="Times New Roman"/>
          <w:sz w:val="24"/>
          <w:szCs w:val="24"/>
        </w:rPr>
        <w:t xml:space="preserve">. </w:t>
      </w:r>
      <w:r w:rsidRPr="00056A88">
        <w:rPr>
          <w:rFonts w:ascii="Book Antiqua" w:eastAsia="Arial Unicode MS" w:hAnsi="Book Antiqua" w:cs="Times New Roman"/>
          <w:sz w:val="24"/>
          <w:szCs w:val="24"/>
        </w:rPr>
        <w:t xml:space="preserve">Starvation-induced production of </w:t>
      </w:r>
      <w:r w:rsidRPr="00056A88">
        <w:rPr>
          <w:rFonts w:ascii="Book Antiqua" w:hAnsi="Book Antiqua" w:cs="Times New Roman"/>
          <w:sz w:val="24"/>
          <w:szCs w:val="24"/>
        </w:rPr>
        <w:t>·O</w:t>
      </w:r>
      <w:r w:rsidRPr="00056A88">
        <w:rPr>
          <w:rFonts w:ascii="Book Antiqua" w:hAnsi="Book Antiqua" w:cs="Times New Roman"/>
          <w:sz w:val="24"/>
          <w:szCs w:val="24"/>
          <w:vertAlign w:val="subscript"/>
        </w:rPr>
        <w:t>2</w:t>
      </w:r>
      <w:r w:rsidRPr="00056A88">
        <w:rPr>
          <w:rFonts w:ascii="Book Antiqua" w:hAnsi="Book Antiqua" w:cs="Times New Roman"/>
          <w:sz w:val="24"/>
          <w:szCs w:val="24"/>
          <w:vertAlign w:val="superscript"/>
        </w:rPr>
        <w:t>-</w:t>
      </w:r>
      <w:r w:rsidRPr="00056A88">
        <w:rPr>
          <w:rFonts w:ascii="Book Antiqua" w:eastAsia="Arial Unicode MS" w:hAnsi="Book Antiqua" w:cs="Times New Roman"/>
          <w:sz w:val="24"/>
          <w:szCs w:val="24"/>
        </w:rPr>
        <w:t xml:space="preserve"> induces autophagy and cell death. </w:t>
      </w:r>
      <w:r w:rsidRPr="00056A88">
        <w:rPr>
          <w:rFonts w:ascii="Book Antiqua" w:hAnsi="Book Antiqua" w:cs="Times New Roman"/>
          <w:sz w:val="24"/>
          <w:szCs w:val="24"/>
        </w:rPr>
        <w:t>Exogenous H</w:t>
      </w:r>
      <w:r w:rsidRPr="00056A88">
        <w:rPr>
          <w:rFonts w:ascii="Book Antiqua" w:hAnsi="Book Antiqua" w:cs="Times New Roman"/>
          <w:sz w:val="24"/>
          <w:szCs w:val="24"/>
          <w:vertAlign w:val="subscript"/>
        </w:rPr>
        <w:t>2</w:t>
      </w:r>
      <w:r w:rsidRPr="00056A88">
        <w:rPr>
          <w:rFonts w:ascii="Book Antiqua" w:hAnsi="Book Antiqua" w:cs="Times New Roman"/>
          <w:sz w:val="24"/>
          <w:szCs w:val="24"/>
        </w:rPr>
        <w:t>O</w:t>
      </w:r>
      <w:r w:rsidRPr="00056A88">
        <w:rPr>
          <w:rFonts w:ascii="Book Antiqua" w:hAnsi="Book Antiqua" w:cs="Times New Roman"/>
          <w:sz w:val="24"/>
          <w:szCs w:val="24"/>
          <w:vertAlign w:val="subscript"/>
        </w:rPr>
        <w:t>2</w:t>
      </w:r>
      <w:r w:rsidRPr="00056A88">
        <w:rPr>
          <w:rStyle w:val="apple-converted-space"/>
          <w:rFonts w:ascii="Book Antiqua" w:hAnsi="Book Antiqua" w:cs="Times New Roman"/>
          <w:sz w:val="24"/>
          <w:szCs w:val="24"/>
        </w:rPr>
        <w:t> </w:t>
      </w:r>
      <w:r w:rsidRPr="00056A88">
        <w:rPr>
          <w:rFonts w:ascii="Book Antiqua" w:hAnsi="Book Antiqua" w:cs="Times New Roman"/>
          <w:sz w:val="24"/>
          <w:szCs w:val="24"/>
        </w:rPr>
        <w:t>is effectively converted to intracellular ·O</w:t>
      </w:r>
      <w:r w:rsidRPr="00056A88">
        <w:rPr>
          <w:rFonts w:ascii="Book Antiqua" w:hAnsi="Book Antiqua" w:cs="Times New Roman"/>
          <w:sz w:val="24"/>
          <w:szCs w:val="24"/>
          <w:vertAlign w:val="subscript"/>
        </w:rPr>
        <w:t>2</w:t>
      </w:r>
      <w:r w:rsidRPr="00056A88">
        <w:rPr>
          <w:rFonts w:ascii="Book Antiqua" w:hAnsi="Book Antiqua" w:cs="Times New Roman"/>
          <w:sz w:val="24"/>
          <w:szCs w:val="24"/>
          <w:vertAlign w:val="superscript"/>
        </w:rPr>
        <w:t xml:space="preserve">- </w:t>
      </w:r>
      <w:r w:rsidRPr="00056A88">
        <w:rPr>
          <w:rFonts w:ascii="Book Antiqua" w:hAnsi="Book Antiqua" w:cs="Times New Roman"/>
          <w:sz w:val="24"/>
          <w:szCs w:val="24"/>
        </w:rPr>
        <w:t xml:space="preserve">leading to autophagy-induced cell death. </w:t>
      </w:r>
      <w:r w:rsidRPr="00056A88">
        <w:rPr>
          <w:rFonts w:ascii="Book Antiqua" w:eastAsia="Arial Unicode MS" w:hAnsi="Book Antiqua" w:cs="Times New Roman"/>
          <w:sz w:val="24"/>
          <w:szCs w:val="24"/>
        </w:rPr>
        <w:t>Overexpression of SOD2 and 3-</w:t>
      </w:r>
      <w:r w:rsidRPr="00056A88">
        <w:rPr>
          <w:rFonts w:ascii="Book Antiqua" w:eastAsia="Arial Unicode MS" w:hAnsi="Book Antiqua" w:cs="Times New Roman"/>
          <w:sz w:val="24"/>
          <w:szCs w:val="24"/>
        </w:rPr>
        <w:lastRenderedPageBreak/>
        <w:t xml:space="preserve">methyladenine, autophagy inhibitor, attenuate </w:t>
      </w:r>
      <w:r w:rsidRPr="00056A88">
        <w:rPr>
          <w:rFonts w:ascii="Book Antiqua" w:hAnsi="Book Antiqua" w:cs="Times New Roman"/>
          <w:sz w:val="24"/>
          <w:szCs w:val="24"/>
        </w:rPr>
        <w:t xml:space="preserve">starvation-induced </w:t>
      </w:r>
      <w:proofErr w:type="gramStart"/>
      <w:r w:rsidRPr="00056A88">
        <w:rPr>
          <w:rFonts w:ascii="Book Antiqua" w:hAnsi="Book Antiqua" w:cs="Times New Roman"/>
          <w:sz w:val="24"/>
          <w:szCs w:val="24"/>
        </w:rPr>
        <w:t>autophagy</w:t>
      </w:r>
      <w:r w:rsidRPr="00056A88">
        <w:rPr>
          <w:rFonts w:ascii="Book Antiqua" w:eastAsia="Arial Unicode MS" w:hAnsi="Book Antiqua" w:cs="Times New Roman"/>
          <w:sz w:val="24"/>
          <w:szCs w:val="24"/>
          <w:bdr w:val="none" w:sz="0" w:space="0" w:color="auto" w:frame="1"/>
          <w:vertAlign w:val="superscript"/>
        </w:rPr>
        <w:t>[</w:t>
      </w:r>
      <w:proofErr w:type="gramEnd"/>
      <w:r w:rsidRPr="00056A88">
        <w:rPr>
          <w:rFonts w:ascii="Book Antiqua" w:eastAsia="Arial Unicode MS" w:hAnsi="Book Antiqua" w:cs="Times New Roman"/>
          <w:sz w:val="24"/>
          <w:szCs w:val="24"/>
          <w:bdr w:val="none" w:sz="0" w:space="0" w:color="auto" w:frame="1"/>
          <w:vertAlign w:val="superscript"/>
        </w:rPr>
        <w:t>21</w:t>
      </w:r>
      <w:r w:rsidRPr="00056A88">
        <w:rPr>
          <w:rFonts w:ascii="Book Antiqua" w:eastAsia="Arial Unicode MS" w:hAnsi="Book Antiqua" w:cs="Times New Roman"/>
          <w:sz w:val="24"/>
          <w:szCs w:val="24"/>
          <w:bdr w:val="none" w:sz="0" w:space="0" w:color="auto" w:frame="1"/>
          <w:vertAlign w:val="superscript"/>
          <w:lang w:eastAsia="zh-CN"/>
        </w:rPr>
        <w:t>0</w:t>
      </w:r>
      <w:r w:rsidRPr="00056A88">
        <w:rPr>
          <w:rFonts w:ascii="Book Antiqua" w:eastAsia="Arial Unicode MS" w:hAnsi="Book Antiqua" w:cs="Times New Roman"/>
          <w:sz w:val="24"/>
          <w:szCs w:val="24"/>
          <w:bdr w:val="none" w:sz="0" w:space="0" w:color="auto" w:frame="1"/>
          <w:vertAlign w:val="superscript"/>
        </w:rPr>
        <w:t>]</w:t>
      </w:r>
      <w:r w:rsidRPr="00056A88">
        <w:rPr>
          <w:rFonts w:ascii="Book Antiqua" w:eastAsia="Arial Unicode MS" w:hAnsi="Book Antiqua" w:cs="Times New Roman"/>
          <w:sz w:val="24"/>
          <w:szCs w:val="24"/>
        </w:rPr>
        <w:t xml:space="preserve">. 2-Methoxyestradiol inhibits SODs and induces autophagy-mediated cell death in the transformed </w:t>
      </w:r>
      <w:r w:rsidR="000127EB" w:rsidRPr="00056A88">
        <w:rPr>
          <w:rFonts w:ascii="Book Antiqua" w:eastAsia="Arial Unicode MS" w:hAnsi="Book Antiqua" w:cs="Times New Roman"/>
          <w:sz w:val="24"/>
          <w:szCs w:val="24"/>
        </w:rPr>
        <w:t xml:space="preserve">or </w:t>
      </w:r>
      <w:r w:rsidRPr="00056A88">
        <w:rPr>
          <w:rFonts w:ascii="Book Antiqua" w:eastAsia="Arial Unicode MS" w:hAnsi="Book Antiqua" w:cs="Times New Roman"/>
          <w:sz w:val="24"/>
          <w:szCs w:val="24"/>
        </w:rPr>
        <w:t xml:space="preserve">cancer cell lines, but not in </w:t>
      </w:r>
      <w:proofErr w:type="gramStart"/>
      <w:r w:rsidRPr="00056A88">
        <w:rPr>
          <w:rFonts w:ascii="Book Antiqua" w:eastAsia="Arial Unicode MS" w:hAnsi="Book Antiqua" w:cs="Times New Roman"/>
          <w:sz w:val="24"/>
          <w:szCs w:val="24"/>
        </w:rPr>
        <w:t>astrocytes</w:t>
      </w:r>
      <w:r w:rsidRPr="00056A88">
        <w:rPr>
          <w:rFonts w:ascii="Book Antiqua" w:eastAsia="Arial Unicode MS" w:hAnsi="Book Antiqua" w:cs="Times New Roman"/>
          <w:sz w:val="24"/>
          <w:szCs w:val="24"/>
          <w:bdr w:val="none" w:sz="0" w:space="0" w:color="auto" w:frame="1"/>
          <w:vertAlign w:val="superscript"/>
        </w:rPr>
        <w:t>[</w:t>
      </w:r>
      <w:proofErr w:type="gramEnd"/>
      <w:r w:rsidRPr="00056A88">
        <w:rPr>
          <w:rFonts w:ascii="Book Antiqua" w:eastAsia="Arial Unicode MS" w:hAnsi="Book Antiqua" w:cs="Times New Roman"/>
          <w:sz w:val="24"/>
          <w:szCs w:val="24"/>
          <w:bdr w:val="none" w:sz="0" w:space="0" w:color="auto" w:frame="1"/>
          <w:vertAlign w:val="superscript"/>
        </w:rPr>
        <w:t>21</w:t>
      </w:r>
      <w:r w:rsidRPr="00056A88">
        <w:rPr>
          <w:rFonts w:ascii="Book Antiqua" w:eastAsia="Arial Unicode MS" w:hAnsi="Book Antiqua" w:cs="Times New Roman"/>
          <w:sz w:val="24"/>
          <w:szCs w:val="24"/>
          <w:bdr w:val="none" w:sz="0" w:space="0" w:color="auto" w:frame="1"/>
          <w:vertAlign w:val="superscript"/>
          <w:lang w:eastAsia="zh-CN"/>
        </w:rPr>
        <w:t>0</w:t>
      </w:r>
      <w:r w:rsidRPr="00056A88">
        <w:rPr>
          <w:rFonts w:ascii="Book Antiqua" w:eastAsia="Arial Unicode MS" w:hAnsi="Book Antiqua" w:cs="Times New Roman"/>
          <w:sz w:val="24"/>
          <w:szCs w:val="24"/>
          <w:bdr w:val="none" w:sz="0" w:space="0" w:color="auto" w:frame="1"/>
          <w:vertAlign w:val="superscript"/>
        </w:rPr>
        <w:t>]</w:t>
      </w:r>
      <w:r w:rsidRPr="00056A88">
        <w:rPr>
          <w:rFonts w:ascii="Book Antiqua" w:eastAsia="Arial Unicode MS" w:hAnsi="Book Antiqua" w:cs="Times New Roman"/>
          <w:sz w:val="24"/>
          <w:szCs w:val="24"/>
        </w:rPr>
        <w:t xml:space="preserve">. From these results, </w:t>
      </w:r>
      <w:r w:rsidRPr="00056A88">
        <w:rPr>
          <w:rFonts w:ascii="Book Antiqua" w:hAnsi="Book Antiqua" w:cs="Times New Roman"/>
          <w:sz w:val="24"/>
          <w:szCs w:val="24"/>
        </w:rPr>
        <w:t>understanding the mechanisms that regulate the crosstalk between ROS and autophagy regulation is important for various disorders, including neurodegenerative diseases and cancer.</w:t>
      </w:r>
    </w:p>
    <w:p w:rsidR="00056A88" w:rsidRDefault="00056A88" w:rsidP="00056A88">
      <w:pPr>
        <w:widowControl/>
        <w:wordWrap/>
        <w:autoSpaceDE/>
        <w:autoSpaceDN/>
        <w:spacing w:after="0" w:line="360" w:lineRule="auto"/>
        <w:rPr>
          <w:rFonts w:ascii="Book Antiqua" w:eastAsia="宋体" w:hAnsi="Book Antiqua" w:cs="Times New Roman"/>
          <w:b/>
          <w:sz w:val="24"/>
          <w:szCs w:val="24"/>
          <w:lang w:eastAsia="zh-CN"/>
        </w:rPr>
      </w:pPr>
    </w:p>
    <w:p w:rsidR="00967ACE" w:rsidRPr="00056A88" w:rsidRDefault="00967ACE" w:rsidP="00056A88">
      <w:pPr>
        <w:widowControl/>
        <w:wordWrap/>
        <w:autoSpaceDE/>
        <w:autoSpaceDN/>
        <w:spacing w:after="0" w:line="360" w:lineRule="auto"/>
        <w:rPr>
          <w:rFonts w:ascii="Book Antiqua" w:hAnsi="Book Antiqua" w:cs="Times New Roman"/>
          <w:b/>
          <w:sz w:val="24"/>
          <w:szCs w:val="24"/>
        </w:rPr>
      </w:pPr>
      <w:r w:rsidRPr="00056A88">
        <w:rPr>
          <w:rFonts w:ascii="Book Antiqua" w:hAnsi="Book Antiqua" w:cs="Times New Roman"/>
          <w:b/>
          <w:caps/>
          <w:sz w:val="24"/>
          <w:szCs w:val="24"/>
        </w:rPr>
        <w:t xml:space="preserve">ROS as A therapeutic target for cancer treatment and prevention </w:t>
      </w:r>
    </w:p>
    <w:p w:rsidR="000845F8" w:rsidRPr="00056A88" w:rsidRDefault="000845F8" w:rsidP="00056A88">
      <w:pPr>
        <w:wordWrap/>
        <w:adjustRightInd w:val="0"/>
        <w:spacing w:after="0" w:line="360" w:lineRule="auto"/>
        <w:rPr>
          <w:rFonts w:ascii="Book Antiqua" w:hAnsi="Book Antiqua" w:cs="Times New Roman"/>
          <w:sz w:val="24"/>
          <w:szCs w:val="24"/>
        </w:rPr>
      </w:pPr>
      <w:r w:rsidRPr="00056A88">
        <w:rPr>
          <w:rFonts w:ascii="Book Antiqua" w:hAnsi="Book Antiqua" w:cs="Times New Roman"/>
          <w:kern w:val="0"/>
          <w:sz w:val="24"/>
          <w:szCs w:val="24"/>
        </w:rPr>
        <w:t xml:space="preserve">Many chemotherapeutic drugs are designed to increase cellular ROS levels with the goal of inducing </w:t>
      </w:r>
      <w:r w:rsidR="00592FD9" w:rsidRPr="00056A88">
        <w:rPr>
          <w:rFonts w:ascii="Book Antiqua" w:hAnsi="Book Antiqua" w:cs="Times New Roman"/>
          <w:kern w:val="0"/>
          <w:sz w:val="24"/>
          <w:szCs w:val="24"/>
        </w:rPr>
        <w:t>irreversible</w:t>
      </w:r>
      <w:r w:rsidRPr="00056A88">
        <w:rPr>
          <w:rFonts w:ascii="Book Antiqua" w:hAnsi="Book Antiqua" w:cs="Times New Roman"/>
          <w:kern w:val="0"/>
          <w:sz w:val="24"/>
          <w:szCs w:val="24"/>
        </w:rPr>
        <w:t xml:space="preserve"> damage, </w:t>
      </w:r>
      <w:r w:rsidR="00592FD9" w:rsidRPr="00056A88">
        <w:rPr>
          <w:rFonts w:ascii="Book Antiqua" w:hAnsi="Book Antiqua" w:cs="Times New Roman"/>
          <w:kern w:val="0"/>
          <w:sz w:val="24"/>
          <w:szCs w:val="24"/>
        </w:rPr>
        <w:t>consequently</w:t>
      </w:r>
      <w:r w:rsidRPr="00056A88">
        <w:rPr>
          <w:rFonts w:ascii="Book Antiqua" w:hAnsi="Book Antiqua" w:cs="Times New Roman"/>
          <w:kern w:val="0"/>
          <w:sz w:val="24"/>
          <w:szCs w:val="24"/>
        </w:rPr>
        <w:t xml:space="preserve"> resulting in tumor cell apoptosis. For example, intracellular ROS levels increase in a dose-dependent manner in </w:t>
      </w:r>
      <w:r w:rsidRPr="00056A88">
        <w:rPr>
          <w:rFonts w:ascii="Book Antiqua" w:hAnsi="Book Antiqua" w:cs="Times New Roman"/>
          <w:sz w:val="24"/>
          <w:szCs w:val="24"/>
        </w:rPr>
        <w:t xml:space="preserve">A549 human lung cancer cells after treatment with paclitaxel. Addition of NAC or GSH, two </w:t>
      </w:r>
      <w:r w:rsidRPr="00056A88">
        <w:rPr>
          <w:rFonts w:ascii="Book Antiqua" w:eastAsia="Arial Unicode MS" w:hAnsi="Book Antiqua" w:cs="Times New Roman"/>
          <w:sz w:val="24"/>
          <w:szCs w:val="24"/>
        </w:rPr>
        <w:t>H</w:t>
      </w:r>
      <w:r w:rsidRPr="00056A88">
        <w:rPr>
          <w:rFonts w:ascii="Book Antiqua" w:eastAsia="Arial Unicode MS" w:hAnsi="Book Antiqua" w:cs="Times New Roman"/>
          <w:sz w:val="24"/>
          <w:szCs w:val="24"/>
          <w:bdr w:val="none" w:sz="0" w:space="0" w:color="auto" w:frame="1"/>
          <w:vertAlign w:val="subscript"/>
        </w:rPr>
        <w:t>2</w:t>
      </w:r>
      <w:r w:rsidRPr="00056A88">
        <w:rPr>
          <w:rFonts w:ascii="Book Antiqua" w:eastAsia="Arial Unicode MS" w:hAnsi="Book Antiqua" w:cs="Times New Roman"/>
          <w:sz w:val="24"/>
          <w:szCs w:val="24"/>
        </w:rPr>
        <w:t>O</w:t>
      </w:r>
      <w:r w:rsidRPr="00056A88">
        <w:rPr>
          <w:rFonts w:ascii="Book Antiqua" w:eastAsia="Arial Unicode MS" w:hAnsi="Book Antiqua" w:cs="Times New Roman"/>
          <w:sz w:val="24"/>
          <w:szCs w:val="24"/>
          <w:bdr w:val="none" w:sz="0" w:space="0" w:color="auto" w:frame="1"/>
          <w:vertAlign w:val="subscript"/>
        </w:rPr>
        <w:t>2</w:t>
      </w:r>
      <w:r w:rsidRPr="00056A88">
        <w:rPr>
          <w:rFonts w:ascii="Book Antiqua" w:hAnsi="Book Antiqua" w:cs="Times New Roman"/>
          <w:sz w:val="24"/>
          <w:szCs w:val="24"/>
        </w:rPr>
        <w:t xml:space="preserve"> scavengers, induces a four-times increase in paclitaxel </w:t>
      </w:r>
      <w:proofErr w:type="gramStart"/>
      <w:r w:rsidRPr="00056A88">
        <w:rPr>
          <w:rFonts w:ascii="Book Antiqua" w:hAnsi="Book Antiqua" w:cs="Times New Roman"/>
          <w:sz w:val="24"/>
          <w:szCs w:val="24"/>
        </w:rPr>
        <w:t>IC</w:t>
      </w:r>
      <w:r w:rsidRPr="00056A88">
        <w:rPr>
          <w:rFonts w:ascii="Book Antiqua" w:hAnsi="Book Antiqua" w:cs="Times New Roman"/>
          <w:sz w:val="24"/>
          <w:szCs w:val="24"/>
          <w:vertAlign w:val="subscript"/>
        </w:rPr>
        <w:t>50</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21</w:t>
      </w:r>
      <w:r w:rsidRPr="00056A88">
        <w:rPr>
          <w:rFonts w:ascii="Book Antiqua" w:eastAsia="宋体" w:hAnsi="Book Antiqua" w:cs="Times New Roman"/>
          <w:sz w:val="24"/>
          <w:szCs w:val="24"/>
          <w:vertAlign w:val="superscript"/>
          <w:lang w:eastAsia="zh-CN"/>
        </w:rPr>
        <w:t>1</w:t>
      </w:r>
      <w:r w:rsidRPr="00056A88">
        <w:rPr>
          <w:rFonts w:ascii="Book Antiqua" w:hAnsi="Book Antiqua" w:cs="Times New Roman"/>
          <w:sz w:val="24"/>
          <w:szCs w:val="24"/>
          <w:vertAlign w:val="superscript"/>
        </w:rPr>
        <w:t>]</w:t>
      </w:r>
      <w:r w:rsidRPr="00056A88">
        <w:rPr>
          <w:rFonts w:ascii="Book Antiqua" w:hAnsi="Book Antiqua" w:cs="Times New Roman"/>
          <w:sz w:val="24"/>
          <w:szCs w:val="24"/>
        </w:rPr>
        <w:t xml:space="preserve">. Combined treatment with trichostatin A and gemcitabine synergistically inhibits growth of pancreatic adenocarcinoma cell lines and induces apoptosis through the induction of ROS by </w:t>
      </w:r>
      <w:proofErr w:type="gramStart"/>
      <w:r w:rsidRPr="00056A88">
        <w:rPr>
          <w:rFonts w:ascii="Book Antiqua" w:hAnsi="Book Antiqua" w:cs="Times New Roman"/>
          <w:sz w:val="24"/>
          <w:szCs w:val="24"/>
        </w:rPr>
        <w:t>gemcitabine</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21</w:t>
      </w:r>
      <w:r w:rsidRPr="00056A88">
        <w:rPr>
          <w:rFonts w:ascii="Book Antiqua" w:eastAsia="宋体" w:hAnsi="Book Antiqua" w:cs="Times New Roman"/>
          <w:sz w:val="24"/>
          <w:szCs w:val="24"/>
          <w:vertAlign w:val="superscript"/>
          <w:lang w:eastAsia="zh-CN"/>
        </w:rPr>
        <w:t>2</w:t>
      </w:r>
      <w:r w:rsidRPr="00056A88">
        <w:rPr>
          <w:rFonts w:ascii="Book Antiqua" w:hAnsi="Book Antiqua" w:cs="Times New Roman"/>
          <w:sz w:val="24"/>
          <w:szCs w:val="24"/>
          <w:vertAlign w:val="superscript"/>
        </w:rPr>
        <w:t>]</w:t>
      </w:r>
      <w:r w:rsidRPr="00056A88">
        <w:rPr>
          <w:rFonts w:ascii="Book Antiqua" w:hAnsi="Book Antiqua" w:cs="Times New Roman"/>
          <w:sz w:val="24"/>
          <w:szCs w:val="24"/>
        </w:rPr>
        <w:t xml:space="preserve">. Wogonin, a flavonoid isolated from </w:t>
      </w:r>
      <w:r w:rsidRPr="00056A88">
        <w:rPr>
          <w:rFonts w:ascii="Book Antiqua" w:hAnsi="Book Antiqua" w:cs="Times New Roman"/>
          <w:i/>
          <w:sz w:val="24"/>
          <w:szCs w:val="24"/>
        </w:rPr>
        <w:t>Scutellaria baicalensis</w:t>
      </w:r>
      <w:r w:rsidRPr="00056A88">
        <w:rPr>
          <w:rFonts w:ascii="Book Antiqua" w:hAnsi="Book Antiqua" w:cs="Times New Roman"/>
          <w:sz w:val="24"/>
          <w:szCs w:val="24"/>
        </w:rPr>
        <w:t>, synergistically sensitizes cancer cells to TNF-induced apoptosis through inhibition of catalase activity and an increase of cellular </w:t>
      </w:r>
      <w:r w:rsidRPr="00056A88">
        <w:rPr>
          <w:rFonts w:ascii="Book Antiqua" w:eastAsia="Arial Unicode MS" w:hAnsi="Book Antiqua" w:cs="Times New Roman"/>
          <w:sz w:val="24"/>
          <w:szCs w:val="24"/>
        </w:rPr>
        <w:t>H</w:t>
      </w:r>
      <w:r w:rsidRPr="00056A88">
        <w:rPr>
          <w:rFonts w:ascii="Book Antiqua" w:eastAsia="Arial Unicode MS" w:hAnsi="Book Antiqua" w:cs="Times New Roman"/>
          <w:sz w:val="24"/>
          <w:szCs w:val="24"/>
          <w:bdr w:val="none" w:sz="0" w:space="0" w:color="auto" w:frame="1"/>
          <w:vertAlign w:val="subscript"/>
        </w:rPr>
        <w:t>2</w:t>
      </w:r>
      <w:r w:rsidRPr="00056A88">
        <w:rPr>
          <w:rFonts w:ascii="Book Antiqua" w:eastAsia="Arial Unicode MS" w:hAnsi="Book Antiqua" w:cs="Times New Roman"/>
          <w:sz w:val="24"/>
          <w:szCs w:val="24"/>
        </w:rPr>
        <w:t>O</w:t>
      </w:r>
      <w:r w:rsidRPr="00056A88">
        <w:rPr>
          <w:rFonts w:ascii="Book Antiqua" w:eastAsia="Arial Unicode MS" w:hAnsi="Book Antiqua" w:cs="Times New Roman"/>
          <w:sz w:val="24"/>
          <w:szCs w:val="24"/>
          <w:bdr w:val="none" w:sz="0" w:space="0" w:color="auto" w:frame="1"/>
          <w:vertAlign w:val="subscript"/>
        </w:rPr>
        <w:t>2</w:t>
      </w:r>
      <w:r w:rsidRPr="00056A88">
        <w:rPr>
          <w:rFonts w:ascii="Book Antiqua" w:hAnsi="Book Antiqua" w:cs="Times New Roman"/>
          <w:sz w:val="24"/>
          <w:szCs w:val="24"/>
        </w:rPr>
        <w:t xml:space="preserve">. Wogonin-induced ROS inhibit TNF-induced phosphorylation on the NF-κB p65 </w:t>
      </w:r>
      <w:proofErr w:type="gramStart"/>
      <w:r w:rsidRPr="00056A88">
        <w:rPr>
          <w:rFonts w:ascii="Book Antiqua" w:hAnsi="Book Antiqua" w:cs="Times New Roman"/>
          <w:sz w:val="24"/>
          <w:szCs w:val="24"/>
        </w:rPr>
        <w:t>subunit</w:t>
      </w:r>
      <w:r w:rsidRPr="00056A88">
        <w:rPr>
          <w:rFonts w:ascii="Book Antiqua" w:hAnsi="Book Antiqua" w:cs="Times New Roman"/>
          <w:sz w:val="24"/>
          <w:szCs w:val="24"/>
          <w:vertAlign w:val="superscript"/>
        </w:rPr>
        <w:t>[</w:t>
      </w:r>
      <w:proofErr w:type="gramEnd"/>
      <w:r w:rsidRPr="00056A88">
        <w:rPr>
          <w:rFonts w:ascii="Book Antiqua" w:hAnsi="Book Antiqua" w:cs="Times New Roman"/>
          <w:sz w:val="24"/>
          <w:szCs w:val="24"/>
          <w:vertAlign w:val="superscript"/>
        </w:rPr>
        <w:t>21</w:t>
      </w:r>
      <w:r w:rsidRPr="00056A88">
        <w:rPr>
          <w:rFonts w:ascii="Book Antiqua" w:eastAsia="宋体" w:hAnsi="Book Antiqua" w:cs="Times New Roman"/>
          <w:sz w:val="24"/>
          <w:szCs w:val="24"/>
          <w:vertAlign w:val="superscript"/>
          <w:lang w:eastAsia="zh-CN"/>
        </w:rPr>
        <w:t>3</w:t>
      </w:r>
      <w:r w:rsidRPr="00056A88">
        <w:rPr>
          <w:rFonts w:ascii="Book Antiqua" w:hAnsi="Book Antiqua" w:cs="Times New Roman"/>
          <w:sz w:val="24"/>
          <w:szCs w:val="24"/>
          <w:vertAlign w:val="superscript"/>
        </w:rPr>
        <w:t>]</w:t>
      </w:r>
      <w:r w:rsidRPr="00056A88">
        <w:rPr>
          <w:rFonts w:ascii="Book Antiqua" w:hAnsi="Book Antiqua" w:cs="Times New Roman"/>
          <w:sz w:val="24"/>
          <w:szCs w:val="24"/>
        </w:rPr>
        <w:t xml:space="preserve">. </w:t>
      </w:r>
      <w:r w:rsidRPr="00056A88">
        <w:rPr>
          <w:rFonts w:ascii="Book Antiqua" w:eastAsia="Plantin" w:hAnsi="Book Antiqua" w:cs="Times New Roman"/>
          <w:kern w:val="0"/>
          <w:sz w:val="24"/>
          <w:szCs w:val="24"/>
        </w:rPr>
        <w:t xml:space="preserve">Mutations in mitochondrial genes (mtDNA), such as the gene encoding cytochrome </w:t>
      </w:r>
      <w:r w:rsidRPr="00056A88">
        <w:rPr>
          <w:rFonts w:ascii="Book Antiqua" w:eastAsia="Plantin-Italic" w:hAnsi="Book Antiqua" w:cs="Times New Roman"/>
          <w:iCs/>
          <w:kern w:val="0"/>
          <w:sz w:val="24"/>
          <w:szCs w:val="24"/>
        </w:rPr>
        <w:t>c</w:t>
      </w:r>
      <w:r w:rsidRPr="00056A88">
        <w:rPr>
          <w:rFonts w:ascii="Book Antiqua" w:eastAsia="Plantin-Italic" w:hAnsi="Book Antiqua" w:cs="Times New Roman"/>
          <w:i/>
          <w:iCs/>
          <w:kern w:val="0"/>
          <w:sz w:val="24"/>
          <w:szCs w:val="24"/>
        </w:rPr>
        <w:t xml:space="preserve"> </w:t>
      </w:r>
      <w:r w:rsidRPr="00056A88">
        <w:rPr>
          <w:rFonts w:ascii="Book Antiqua" w:eastAsia="Plantin" w:hAnsi="Book Antiqua" w:cs="Times New Roman"/>
          <w:kern w:val="0"/>
          <w:sz w:val="24"/>
          <w:szCs w:val="24"/>
        </w:rPr>
        <w:t>oxidase</w:t>
      </w:r>
      <w:r w:rsidRPr="00056A88">
        <w:rPr>
          <w:rFonts w:ascii="Book Antiqua" w:hAnsi="Book Antiqua" w:cs="Times New Roman"/>
          <w:sz w:val="24"/>
          <w:szCs w:val="24"/>
        </w:rPr>
        <w:t xml:space="preserve"> </w:t>
      </w:r>
      <w:r w:rsidRPr="00056A88">
        <w:rPr>
          <w:rFonts w:ascii="Book Antiqua" w:eastAsia="Plantin" w:hAnsi="Book Antiqua" w:cs="Times New Roman"/>
          <w:kern w:val="0"/>
          <w:sz w:val="24"/>
          <w:szCs w:val="24"/>
        </w:rPr>
        <w:t xml:space="preserve">II, are associated with increased ROS generation and involved in cancer initiation and </w:t>
      </w:r>
      <w:proofErr w:type="gramStart"/>
      <w:r w:rsidRPr="00056A88">
        <w:rPr>
          <w:rFonts w:ascii="Book Antiqua" w:eastAsia="Plantin" w:hAnsi="Book Antiqua" w:cs="Times New Roman"/>
          <w:kern w:val="0"/>
          <w:sz w:val="24"/>
          <w:szCs w:val="24"/>
        </w:rPr>
        <w:t>progression</w:t>
      </w:r>
      <w:r w:rsidRPr="00056A88">
        <w:rPr>
          <w:rFonts w:ascii="Book Antiqua" w:eastAsia="Plantin" w:hAnsi="Book Antiqua" w:cs="Times New Roman"/>
          <w:kern w:val="0"/>
          <w:sz w:val="24"/>
          <w:szCs w:val="24"/>
          <w:vertAlign w:val="superscript"/>
        </w:rPr>
        <w:t>[</w:t>
      </w:r>
      <w:proofErr w:type="gramEnd"/>
      <w:r w:rsidRPr="00056A88">
        <w:rPr>
          <w:rFonts w:ascii="Book Antiqua" w:eastAsia="Plantin" w:hAnsi="Book Antiqua" w:cs="Times New Roman"/>
          <w:kern w:val="0"/>
          <w:sz w:val="24"/>
          <w:szCs w:val="24"/>
          <w:vertAlign w:val="superscript"/>
        </w:rPr>
        <w:t>74-76]</w:t>
      </w:r>
      <w:r w:rsidRPr="00056A88">
        <w:rPr>
          <w:rFonts w:ascii="Book Antiqua" w:eastAsia="Plantin" w:hAnsi="Book Antiqua" w:cs="Times New Roman"/>
          <w:kern w:val="0"/>
          <w:sz w:val="24"/>
          <w:szCs w:val="24"/>
        </w:rPr>
        <w:t xml:space="preserve">. However, the susceptibility of mitochondrial DNA to ROS-induced mutation may also be utilized for </w:t>
      </w:r>
      <w:proofErr w:type="gramStart"/>
      <w:r w:rsidRPr="00056A88">
        <w:rPr>
          <w:rFonts w:ascii="Book Antiqua" w:eastAsia="Plantin" w:hAnsi="Book Antiqua" w:cs="Times New Roman"/>
          <w:kern w:val="0"/>
          <w:sz w:val="24"/>
          <w:szCs w:val="24"/>
        </w:rPr>
        <w:t>therapy</w:t>
      </w:r>
      <w:r w:rsidRPr="00056A88">
        <w:rPr>
          <w:rFonts w:ascii="Book Antiqua" w:eastAsia="Plantin" w:hAnsi="Book Antiqua" w:cs="Times New Roman"/>
          <w:kern w:val="0"/>
          <w:sz w:val="24"/>
          <w:szCs w:val="24"/>
          <w:vertAlign w:val="superscript"/>
        </w:rPr>
        <w:t>[</w:t>
      </w:r>
      <w:proofErr w:type="gramEnd"/>
      <w:r w:rsidRPr="00056A88">
        <w:rPr>
          <w:rFonts w:ascii="Book Antiqua" w:eastAsia="Plantin" w:hAnsi="Book Antiqua" w:cs="Times New Roman"/>
          <w:kern w:val="0"/>
          <w:sz w:val="24"/>
          <w:szCs w:val="24"/>
          <w:vertAlign w:val="superscript"/>
        </w:rPr>
        <w:t>21</w:t>
      </w:r>
      <w:r w:rsidRPr="00056A88">
        <w:rPr>
          <w:rFonts w:ascii="Book Antiqua" w:eastAsia="宋体" w:hAnsi="Book Antiqua" w:cs="Times New Roman"/>
          <w:kern w:val="0"/>
          <w:sz w:val="24"/>
          <w:szCs w:val="24"/>
          <w:vertAlign w:val="superscript"/>
          <w:lang w:eastAsia="zh-CN"/>
        </w:rPr>
        <w:t>4</w:t>
      </w:r>
      <w:r w:rsidRPr="00056A88">
        <w:rPr>
          <w:rFonts w:ascii="Book Antiqua" w:eastAsia="Plantin" w:hAnsi="Book Antiqua" w:cs="Times New Roman"/>
          <w:kern w:val="0"/>
          <w:sz w:val="24"/>
          <w:szCs w:val="24"/>
          <w:vertAlign w:val="superscript"/>
        </w:rPr>
        <w:t>]</w:t>
      </w:r>
      <w:r w:rsidRPr="00056A88">
        <w:rPr>
          <w:rFonts w:ascii="Book Antiqua" w:eastAsia="Plantin" w:hAnsi="Book Antiqua" w:cs="Times New Roman"/>
          <w:kern w:val="0"/>
          <w:sz w:val="24"/>
          <w:szCs w:val="24"/>
        </w:rPr>
        <w:t xml:space="preserve">. </w:t>
      </w:r>
      <w:bookmarkStart w:id="65" w:name="OLE_LINK35"/>
      <w:r w:rsidR="003440CC" w:rsidRPr="00056A88">
        <w:rPr>
          <w:rFonts w:ascii="Book Antiqua" w:hAnsi="Book Antiqua" w:cs="Times New Roman"/>
          <w:color w:val="000000"/>
          <w:sz w:val="24"/>
          <w:szCs w:val="24"/>
        </w:rPr>
        <w:t xml:space="preserve">Low levels of exogenous </w:t>
      </w:r>
      <w:r w:rsidR="003440CC" w:rsidRPr="00056A88">
        <w:rPr>
          <w:rFonts w:ascii="Book Antiqua" w:eastAsia="Arial Unicode MS" w:hAnsi="Book Antiqua" w:cs="Times New Roman"/>
          <w:sz w:val="24"/>
          <w:szCs w:val="24"/>
        </w:rPr>
        <w:t>H</w:t>
      </w:r>
      <w:r w:rsidR="003440CC" w:rsidRPr="00056A88">
        <w:rPr>
          <w:rFonts w:ascii="Book Antiqua" w:eastAsia="Arial Unicode MS" w:hAnsi="Book Antiqua" w:cs="Times New Roman"/>
          <w:sz w:val="24"/>
          <w:szCs w:val="24"/>
          <w:bdr w:val="none" w:sz="0" w:space="0" w:color="auto" w:frame="1"/>
          <w:vertAlign w:val="subscript"/>
        </w:rPr>
        <w:t>2</w:t>
      </w:r>
      <w:r w:rsidR="003440CC" w:rsidRPr="00056A88">
        <w:rPr>
          <w:rFonts w:ascii="Book Antiqua" w:eastAsia="Arial Unicode MS" w:hAnsi="Book Antiqua" w:cs="Times New Roman"/>
          <w:sz w:val="24"/>
          <w:szCs w:val="24"/>
        </w:rPr>
        <w:t>O</w:t>
      </w:r>
      <w:r w:rsidR="003440CC" w:rsidRPr="00056A88">
        <w:rPr>
          <w:rFonts w:ascii="Book Antiqua" w:eastAsia="Arial Unicode MS" w:hAnsi="Book Antiqua" w:cs="Times New Roman"/>
          <w:sz w:val="24"/>
          <w:szCs w:val="24"/>
          <w:bdr w:val="none" w:sz="0" w:space="0" w:color="auto" w:frame="1"/>
          <w:vertAlign w:val="subscript"/>
        </w:rPr>
        <w:t>2</w:t>
      </w:r>
      <w:r w:rsidR="003440CC" w:rsidRPr="00056A88">
        <w:rPr>
          <w:rFonts w:ascii="Book Antiqua" w:hAnsi="Book Antiqua" w:cs="Times New Roman"/>
          <w:color w:val="000000"/>
          <w:sz w:val="24"/>
          <w:szCs w:val="24"/>
        </w:rPr>
        <w:t xml:space="preserve"> or </w:t>
      </w:r>
      <w:r w:rsidRPr="00056A88">
        <w:rPr>
          <w:rFonts w:ascii="Book Antiqua" w:eastAsia="Arial Unicode MS" w:hAnsi="Book Antiqua" w:cs="Times New Roman"/>
          <w:sz w:val="24"/>
          <w:szCs w:val="24"/>
        </w:rPr>
        <w:t>H</w:t>
      </w:r>
      <w:r w:rsidRPr="00056A88">
        <w:rPr>
          <w:rFonts w:ascii="Book Antiqua" w:eastAsia="Arial Unicode MS" w:hAnsi="Book Antiqua" w:cs="Times New Roman"/>
          <w:sz w:val="24"/>
          <w:szCs w:val="24"/>
          <w:bdr w:val="none" w:sz="0" w:space="0" w:color="auto" w:frame="1"/>
          <w:vertAlign w:val="subscript"/>
        </w:rPr>
        <w:t>2</w:t>
      </w:r>
      <w:r w:rsidRPr="00056A88">
        <w:rPr>
          <w:rFonts w:ascii="Book Antiqua" w:eastAsia="Arial Unicode MS" w:hAnsi="Book Antiqua" w:cs="Times New Roman"/>
          <w:sz w:val="24"/>
          <w:szCs w:val="24"/>
        </w:rPr>
        <w:t>O</w:t>
      </w:r>
      <w:r w:rsidRPr="00056A88">
        <w:rPr>
          <w:rFonts w:ascii="Book Antiqua" w:eastAsia="Arial Unicode MS" w:hAnsi="Book Antiqua" w:cs="Times New Roman"/>
          <w:sz w:val="24"/>
          <w:szCs w:val="24"/>
          <w:bdr w:val="none" w:sz="0" w:space="0" w:color="auto" w:frame="1"/>
          <w:vertAlign w:val="subscript"/>
        </w:rPr>
        <w:t xml:space="preserve">2 </w:t>
      </w:r>
      <w:r w:rsidR="003440CC" w:rsidRPr="00056A88">
        <w:rPr>
          <w:rFonts w:ascii="Book Antiqua" w:eastAsia="Arial Unicode MS" w:hAnsi="Book Antiqua" w:cs="Times New Roman"/>
          <w:sz w:val="24"/>
          <w:szCs w:val="24"/>
        </w:rPr>
        <w:t>produced by mitochondria induce</w:t>
      </w:r>
      <w:r w:rsidRPr="00056A88">
        <w:rPr>
          <w:rFonts w:ascii="Book Antiqua" w:eastAsia="Arial Unicode MS" w:hAnsi="Book Antiqua" w:cs="Times New Roman"/>
          <w:sz w:val="24"/>
          <w:szCs w:val="24"/>
        </w:rPr>
        <w:t xml:space="preserve"> </w:t>
      </w:r>
      <w:r w:rsidR="003440CC" w:rsidRPr="00056A88">
        <w:rPr>
          <w:rFonts w:ascii="Book Antiqua" w:eastAsia="Arial Unicode MS" w:hAnsi="Book Antiqua" w:cs="Times New Roman"/>
          <w:sz w:val="24"/>
          <w:szCs w:val="24"/>
        </w:rPr>
        <w:t xml:space="preserve">a </w:t>
      </w:r>
      <w:r w:rsidR="003440CC" w:rsidRPr="00056A88">
        <w:rPr>
          <w:rFonts w:ascii="Book Antiqua" w:hAnsi="Book Antiqua" w:cs="Times New Roman"/>
          <w:color w:val="000000"/>
          <w:sz w:val="24"/>
          <w:szCs w:val="24"/>
        </w:rPr>
        <w:t xml:space="preserve">modest drop in ATP level, delayed toxicity, and G2/M arrest </w:t>
      </w:r>
      <w:r w:rsidRPr="00056A88">
        <w:rPr>
          <w:rFonts w:ascii="Book Antiqua" w:eastAsia="Arial Unicode MS" w:hAnsi="Book Antiqua" w:cs="Times New Roman"/>
          <w:sz w:val="24"/>
          <w:szCs w:val="24"/>
        </w:rPr>
        <w:t xml:space="preserve">without affecting cell viability. Concomitant inhibition of glycolysis was found to markedly sensitize cells to death in the presence of nontoxic concentrations of </w:t>
      </w:r>
      <w:proofErr w:type="gramStart"/>
      <w:r w:rsidRPr="00056A88">
        <w:rPr>
          <w:rFonts w:ascii="Book Antiqua" w:eastAsia="Arial Unicode MS" w:hAnsi="Book Antiqua" w:cs="Times New Roman"/>
          <w:sz w:val="24"/>
          <w:szCs w:val="24"/>
        </w:rPr>
        <w:t>H</w:t>
      </w:r>
      <w:r w:rsidRPr="00056A88">
        <w:rPr>
          <w:rFonts w:ascii="Book Antiqua" w:eastAsia="Arial Unicode MS" w:hAnsi="Book Antiqua" w:cs="Times New Roman"/>
          <w:sz w:val="24"/>
          <w:szCs w:val="24"/>
          <w:bdr w:val="none" w:sz="0" w:space="0" w:color="auto" w:frame="1"/>
          <w:vertAlign w:val="subscript"/>
        </w:rPr>
        <w:t>2</w:t>
      </w:r>
      <w:r w:rsidRPr="00056A88">
        <w:rPr>
          <w:rFonts w:ascii="Book Antiqua" w:eastAsia="Arial Unicode MS" w:hAnsi="Book Antiqua" w:cs="Times New Roman"/>
          <w:sz w:val="24"/>
          <w:szCs w:val="24"/>
        </w:rPr>
        <w:t>O</w:t>
      </w:r>
      <w:r w:rsidRPr="00056A88">
        <w:rPr>
          <w:rFonts w:ascii="Book Antiqua" w:eastAsia="Arial Unicode MS" w:hAnsi="Book Antiqua" w:cs="Times New Roman"/>
          <w:sz w:val="24"/>
          <w:szCs w:val="24"/>
          <w:bdr w:val="none" w:sz="0" w:space="0" w:color="auto" w:frame="1"/>
          <w:vertAlign w:val="subscript"/>
        </w:rPr>
        <w:t>2</w:t>
      </w:r>
      <w:bookmarkEnd w:id="65"/>
      <w:r w:rsidRPr="00056A88">
        <w:rPr>
          <w:rFonts w:ascii="Book Antiqua" w:eastAsia="Arial Unicode MS" w:hAnsi="Book Antiqua" w:cs="Times New Roman"/>
          <w:sz w:val="24"/>
          <w:szCs w:val="24"/>
          <w:bdr w:val="none" w:sz="0" w:space="0" w:color="auto" w:frame="1"/>
          <w:vertAlign w:val="superscript"/>
        </w:rPr>
        <w:t>[</w:t>
      </w:r>
      <w:proofErr w:type="gramEnd"/>
      <w:r w:rsidRPr="00056A88">
        <w:rPr>
          <w:rFonts w:ascii="Book Antiqua" w:eastAsia="Arial Unicode MS" w:hAnsi="Book Antiqua" w:cs="Times New Roman"/>
          <w:sz w:val="24"/>
          <w:szCs w:val="24"/>
          <w:bdr w:val="none" w:sz="0" w:space="0" w:color="auto" w:frame="1"/>
          <w:vertAlign w:val="superscript"/>
        </w:rPr>
        <w:t>21</w:t>
      </w:r>
      <w:r w:rsidRPr="00056A88">
        <w:rPr>
          <w:rFonts w:ascii="Book Antiqua" w:eastAsia="Arial Unicode MS" w:hAnsi="Book Antiqua" w:cs="Times New Roman"/>
          <w:sz w:val="24"/>
          <w:szCs w:val="24"/>
          <w:bdr w:val="none" w:sz="0" w:space="0" w:color="auto" w:frame="1"/>
          <w:vertAlign w:val="superscript"/>
          <w:lang w:eastAsia="zh-CN"/>
        </w:rPr>
        <w:t>5</w:t>
      </w:r>
      <w:r w:rsidRPr="00056A88">
        <w:rPr>
          <w:rFonts w:ascii="Book Antiqua" w:eastAsia="Arial Unicode MS" w:hAnsi="Book Antiqua" w:cs="Times New Roman"/>
          <w:sz w:val="24"/>
          <w:szCs w:val="24"/>
          <w:bdr w:val="none" w:sz="0" w:space="0" w:color="auto" w:frame="1"/>
          <w:vertAlign w:val="superscript"/>
        </w:rPr>
        <w:t>]</w:t>
      </w:r>
      <w:r w:rsidRPr="00056A88">
        <w:rPr>
          <w:rFonts w:ascii="Book Antiqua" w:eastAsia="Arial Unicode MS" w:hAnsi="Book Antiqua" w:cs="Times New Roman"/>
          <w:sz w:val="24"/>
          <w:szCs w:val="24"/>
          <w:bdr w:val="none" w:sz="0" w:space="0" w:color="auto" w:frame="1"/>
        </w:rPr>
        <w:t>.</w:t>
      </w:r>
      <w:r w:rsidRPr="00056A88">
        <w:rPr>
          <w:rFonts w:ascii="Book Antiqua" w:hAnsi="Book Antiqua" w:cs="Times New Roman"/>
          <w:sz w:val="24"/>
          <w:szCs w:val="24"/>
        </w:rPr>
        <w:t xml:space="preserve"> </w:t>
      </w:r>
      <w:r w:rsidRPr="00056A88">
        <w:rPr>
          <w:rFonts w:ascii="Book Antiqua" w:hAnsi="Book Antiqua" w:cs="Times New Roman"/>
          <w:kern w:val="0"/>
          <w:sz w:val="24"/>
          <w:szCs w:val="24"/>
        </w:rPr>
        <w:t xml:space="preserve">Another approach to regulating intracellular ROS levels is the use of antioxidants to prevent tumor cells from entering the ROS-mediated survival signaling pathway. ROS, as second messengers in signaling pathways, </w:t>
      </w:r>
      <w:r w:rsidRPr="00056A88">
        <w:rPr>
          <w:rFonts w:ascii="Book Antiqua" w:hAnsi="Book Antiqua" w:cs="Times New Roman"/>
          <w:kern w:val="0"/>
          <w:sz w:val="24"/>
          <w:szCs w:val="24"/>
        </w:rPr>
        <w:lastRenderedPageBreak/>
        <w:t xml:space="preserve">regulate not only kinase phosphorylation (MAPK, Rho kinase) but also transcription factors (NF-κB, AP-1, and HIF-1). ROS also up-regulate proto-oncogene and pro-inflammatory gene expression and </w:t>
      </w:r>
      <w:proofErr w:type="gramStart"/>
      <w:r w:rsidRPr="00056A88">
        <w:rPr>
          <w:rFonts w:ascii="Book Antiqua" w:hAnsi="Book Antiqua" w:cs="Times New Roman"/>
          <w:kern w:val="0"/>
          <w:sz w:val="24"/>
          <w:szCs w:val="24"/>
        </w:rPr>
        <w:t>activity</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21</w:t>
      </w:r>
      <w:r w:rsidRPr="00056A88">
        <w:rPr>
          <w:rFonts w:ascii="Book Antiqua" w:eastAsia="宋体" w:hAnsi="Book Antiqua" w:cs="Times New Roman"/>
          <w:kern w:val="0"/>
          <w:sz w:val="24"/>
          <w:szCs w:val="24"/>
          <w:vertAlign w:val="superscript"/>
          <w:lang w:eastAsia="zh-CN"/>
        </w:rPr>
        <w:t>6</w:t>
      </w:r>
      <w:r w:rsidRPr="00056A88">
        <w:rPr>
          <w:rFonts w:ascii="Book Antiqua" w:eastAsia="Malgun Gothic" w:hAnsi="Book Antiqua" w:cs="Times New Roman"/>
          <w:kern w:val="0"/>
          <w:sz w:val="24"/>
          <w:szCs w:val="24"/>
          <w:vertAlign w:val="superscript"/>
        </w:rPr>
        <w:t>,2</w:t>
      </w:r>
      <w:r w:rsidRPr="00056A88">
        <w:rPr>
          <w:rFonts w:ascii="Book Antiqua" w:eastAsia="宋体" w:hAnsi="Book Antiqua" w:cs="Times New Roman"/>
          <w:kern w:val="0"/>
          <w:sz w:val="24"/>
          <w:szCs w:val="24"/>
          <w:vertAlign w:val="superscript"/>
          <w:lang w:eastAsia="zh-CN"/>
        </w:rPr>
        <w:t>17</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The protective effects of antioxidants have generated significant interest in developing synthetic and natural antioxidants as therapeutic agents to prevent and/or treat patients with cancer. </w:t>
      </w:r>
    </w:p>
    <w:p w:rsidR="000845F8" w:rsidRPr="00056A88" w:rsidRDefault="004849EF" w:rsidP="00056A88">
      <w:pPr>
        <w:wordWrap/>
        <w:adjustRightInd w:val="0"/>
        <w:spacing w:after="0" w:line="360" w:lineRule="auto"/>
        <w:ind w:firstLineChars="100" w:firstLine="240"/>
        <w:rPr>
          <w:rFonts w:ascii="Book Antiqua" w:hAnsi="Book Antiqua" w:cs="Times New Roman"/>
          <w:color w:val="000000"/>
          <w:sz w:val="24"/>
          <w:szCs w:val="24"/>
        </w:rPr>
      </w:pPr>
      <w:r w:rsidRPr="00056A88">
        <w:rPr>
          <w:rFonts w:ascii="Book Antiqua" w:hAnsi="Book Antiqua" w:cs="Times New Roman"/>
          <w:kern w:val="0"/>
          <w:sz w:val="24"/>
          <w:szCs w:val="24"/>
        </w:rPr>
        <w:t>Several clinical trials</w:t>
      </w:r>
      <w:r w:rsidR="000845F8" w:rsidRPr="00056A88">
        <w:rPr>
          <w:rFonts w:ascii="Book Antiqua" w:hAnsi="Book Antiqua" w:cs="Times New Roman"/>
          <w:kern w:val="0"/>
          <w:sz w:val="24"/>
          <w:szCs w:val="24"/>
        </w:rPr>
        <w:t xml:space="preserve"> have been published regarding the effects of antioxidant vitamins on the risk of cardiovascular disease. However, clinical trial data has been inconsistent and inconclusive, until </w:t>
      </w:r>
      <w:proofErr w:type="gramStart"/>
      <w:r w:rsidR="000845F8" w:rsidRPr="00056A88">
        <w:rPr>
          <w:rFonts w:ascii="Book Antiqua" w:hAnsi="Book Antiqua" w:cs="Times New Roman"/>
          <w:kern w:val="0"/>
          <w:sz w:val="24"/>
          <w:szCs w:val="24"/>
        </w:rPr>
        <w:t>now</w:t>
      </w:r>
      <w:r w:rsidR="000845F8" w:rsidRPr="00056A88">
        <w:rPr>
          <w:rFonts w:ascii="Book Antiqua" w:eastAsia="Malgun Gothic" w:hAnsi="Book Antiqua" w:cs="Times New Roman"/>
          <w:kern w:val="0"/>
          <w:sz w:val="24"/>
          <w:szCs w:val="24"/>
          <w:vertAlign w:val="superscript"/>
        </w:rPr>
        <w:t>[</w:t>
      </w:r>
      <w:proofErr w:type="gramEnd"/>
      <w:r w:rsidR="000845F8" w:rsidRPr="00056A88">
        <w:rPr>
          <w:rFonts w:ascii="Book Antiqua" w:eastAsia="Malgun Gothic" w:hAnsi="Book Antiqua" w:cs="Times New Roman"/>
          <w:kern w:val="0"/>
          <w:sz w:val="24"/>
          <w:szCs w:val="24"/>
          <w:vertAlign w:val="superscript"/>
        </w:rPr>
        <w:t>2</w:t>
      </w:r>
      <w:r w:rsidR="000845F8" w:rsidRPr="00056A88">
        <w:rPr>
          <w:rFonts w:ascii="Book Antiqua" w:eastAsia="宋体" w:hAnsi="Book Antiqua" w:cs="Times New Roman"/>
          <w:kern w:val="0"/>
          <w:sz w:val="24"/>
          <w:szCs w:val="24"/>
          <w:vertAlign w:val="superscript"/>
          <w:lang w:eastAsia="zh-CN"/>
        </w:rPr>
        <w:t>18</w:t>
      </w:r>
      <w:r w:rsidR="000845F8" w:rsidRPr="00056A88">
        <w:rPr>
          <w:rFonts w:ascii="Book Antiqua" w:eastAsia="Malgun Gothic" w:hAnsi="Book Antiqua" w:cs="Times New Roman"/>
          <w:kern w:val="0"/>
          <w:sz w:val="24"/>
          <w:szCs w:val="24"/>
          <w:vertAlign w:val="superscript"/>
        </w:rPr>
        <w:t>]</w:t>
      </w:r>
      <w:r w:rsidR="000845F8" w:rsidRPr="00056A88">
        <w:rPr>
          <w:rFonts w:ascii="Book Antiqua" w:hAnsi="Book Antiqua" w:cs="Times New Roman"/>
          <w:kern w:val="0"/>
          <w:sz w:val="24"/>
          <w:szCs w:val="24"/>
        </w:rPr>
        <w:t xml:space="preserve">. Although oxidative stress against cancer cells induces apoptosis, </w:t>
      </w:r>
      <w:r w:rsidR="000845F8" w:rsidRPr="00056A88">
        <w:rPr>
          <w:rFonts w:ascii="Book Antiqua" w:hAnsi="Book Antiqua" w:cs="Times New Roman"/>
          <w:color w:val="000000"/>
          <w:sz w:val="24"/>
          <w:szCs w:val="24"/>
        </w:rPr>
        <w:t xml:space="preserve">several exogenous antioxidants also produce favorable effects in various cancer </w:t>
      </w:r>
      <w:proofErr w:type="gramStart"/>
      <w:r w:rsidR="000845F8" w:rsidRPr="00056A88">
        <w:rPr>
          <w:rFonts w:ascii="Book Antiqua" w:hAnsi="Book Antiqua" w:cs="Times New Roman"/>
          <w:color w:val="000000"/>
          <w:sz w:val="24"/>
          <w:szCs w:val="24"/>
        </w:rPr>
        <w:t>patients</w:t>
      </w:r>
      <w:r w:rsidR="000845F8" w:rsidRPr="00056A88">
        <w:rPr>
          <w:rFonts w:ascii="Book Antiqua" w:eastAsia="Malgun Gothic" w:hAnsi="Book Antiqua" w:cs="Times New Roman"/>
          <w:kern w:val="0"/>
          <w:sz w:val="24"/>
          <w:szCs w:val="24"/>
          <w:vertAlign w:val="superscript"/>
        </w:rPr>
        <w:t>[</w:t>
      </w:r>
      <w:proofErr w:type="gramEnd"/>
      <w:r w:rsidR="000845F8" w:rsidRPr="00056A88">
        <w:rPr>
          <w:rFonts w:ascii="Book Antiqua" w:eastAsia="Malgun Gothic" w:hAnsi="Book Antiqua" w:cs="Times New Roman"/>
          <w:kern w:val="0"/>
          <w:sz w:val="24"/>
          <w:szCs w:val="24"/>
          <w:vertAlign w:val="superscript"/>
        </w:rPr>
        <w:t>2</w:t>
      </w:r>
      <w:r w:rsidR="000845F8" w:rsidRPr="00056A88">
        <w:rPr>
          <w:rFonts w:ascii="Book Antiqua" w:eastAsia="宋体" w:hAnsi="Book Antiqua" w:cs="Times New Roman"/>
          <w:kern w:val="0"/>
          <w:sz w:val="24"/>
          <w:szCs w:val="24"/>
          <w:vertAlign w:val="superscript"/>
          <w:lang w:eastAsia="zh-CN"/>
        </w:rPr>
        <w:t>19</w:t>
      </w:r>
      <w:r w:rsidR="000845F8" w:rsidRPr="00056A88">
        <w:rPr>
          <w:rFonts w:ascii="Book Antiqua" w:eastAsia="Malgun Gothic" w:hAnsi="Book Antiqua" w:cs="Times New Roman"/>
          <w:kern w:val="0"/>
          <w:sz w:val="24"/>
          <w:szCs w:val="24"/>
          <w:vertAlign w:val="superscript"/>
        </w:rPr>
        <w:t>]</w:t>
      </w:r>
      <w:r w:rsidR="000845F8" w:rsidRPr="00056A88">
        <w:rPr>
          <w:rFonts w:ascii="Book Antiqua" w:hAnsi="Book Antiqua" w:cs="Times New Roman"/>
          <w:kern w:val="0"/>
          <w:sz w:val="24"/>
          <w:szCs w:val="24"/>
        </w:rPr>
        <w:t xml:space="preserve">. The major antioxidant vitamin systems include vitamin E, vitamin C, and </w:t>
      </w:r>
      <w:proofErr w:type="gramStart"/>
      <w:r w:rsidR="000845F8" w:rsidRPr="00056A88">
        <w:rPr>
          <w:rFonts w:ascii="Book Antiqua" w:hAnsi="Book Antiqua" w:cs="Times New Roman"/>
          <w:kern w:val="0"/>
          <w:sz w:val="24"/>
          <w:szCs w:val="24"/>
        </w:rPr>
        <w:t>GSH</w:t>
      </w:r>
      <w:r w:rsidR="000845F8" w:rsidRPr="00056A88">
        <w:rPr>
          <w:rFonts w:ascii="Book Antiqua" w:eastAsia="Malgun Gothic" w:hAnsi="Book Antiqua" w:cs="Times New Roman"/>
          <w:kern w:val="0"/>
          <w:sz w:val="24"/>
          <w:szCs w:val="24"/>
          <w:vertAlign w:val="superscript"/>
        </w:rPr>
        <w:t>[</w:t>
      </w:r>
      <w:proofErr w:type="gramEnd"/>
      <w:r w:rsidR="000845F8" w:rsidRPr="00056A88">
        <w:rPr>
          <w:rFonts w:ascii="Book Antiqua" w:eastAsia="Malgun Gothic" w:hAnsi="Book Antiqua" w:cs="Times New Roman"/>
          <w:kern w:val="0"/>
          <w:sz w:val="24"/>
          <w:szCs w:val="24"/>
          <w:vertAlign w:val="superscript"/>
        </w:rPr>
        <w:t>22</w:t>
      </w:r>
      <w:r w:rsidR="000845F8" w:rsidRPr="00056A88">
        <w:rPr>
          <w:rFonts w:ascii="Book Antiqua" w:eastAsia="宋体" w:hAnsi="Book Antiqua" w:cs="Times New Roman"/>
          <w:kern w:val="0"/>
          <w:sz w:val="24"/>
          <w:szCs w:val="24"/>
          <w:vertAlign w:val="superscript"/>
          <w:lang w:eastAsia="zh-CN"/>
        </w:rPr>
        <w:t>0</w:t>
      </w:r>
      <w:r w:rsidR="000845F8" w:rsidRPr="00056A88">
        <w:rPr>
          <w:rFonts w:ascii="Book Antiqua" w:eastAsia="Malgun Gothic" w:hAnsi="Book Antiqua" w:cs="Times New Roman"/>
          <w:kern w:val="0"/>
          <w:sz w:val="24"/>
          <w:szCs w:val="24"/>
          <w:vertAlign w:val="superscript"/>
        </w:rPr>
        <w:t>]</w:t>
      </w:r>
      <w:r w:rsidR="000845F8" w:rsidRPr="00056A88">
        <w:rPr>
          <w:rFonts w:ascii="Book Antiqua" w:hAnsi="Book Antiqua" w:cs="Times New Roman"/>
          <w:kern w:val="0"/>
          <w:sz w:val="24"/>
          <w:szCs w:val="24"/>
        </w:rPr>
        <w:t xml:space="preserve">. Vitamin C (ascorbic acid) is a water-soluble antioxidant involved in the reduction of radicals by recycling radicals produced by oxidation of vitamin E. </w:t>
      </w:r>
      <w:r w:rsidR="000845F8" w:rsidRPr="00056A88">
        <w:rPr>
          <w:rFonts w:ascii="Book Antiqua" w:hAnsi="Book Antiqua" w:cs="Times New Roman"/>
          <w:sz w:val="24"/>
          <w:szCs w:val="24"/>
        </w:rPr>
        <w:t xml:space="preserve">A 20 </w:t>
      </w:r>
      <w:r w:rsidR="000845F8" w:rsidRPr="00056A88">
        <w:rPr>
          <w:rFonts w:ascii="Book Antiqua" w:eastAsia="Malgun Gothic" w:hAnsi="Book Antiqua" w:cs="Times New Roman"/>
          <w:sz w:val="24"/>
          <w:szCs w:val="24"/>
        </w:rPr>
        <w:t>μ</w:t>
      </w:r>
      <w:r w:rsidR="000845F8" w:rsidRPr="00056A88">
        <w:rPr>
          <w:rFonts w:ascii="Book Antiqua" w:eastAsia="宋体" w:hAnsi="Book Antiqua" w:cs="Times New Roman"/>
          <w:sz w:val="24"/>
          <w:szCs w:val="24"/>
          <w:lang w:eastAsia="zh-CN"/>
        </w:rPr>
        <w:t>mol/L</w:t>
      </w:r>
      <w:r w:rsidR="000845F8" w:rsidRPr="00056A88">
        <w:rPr>
          <w:rFonts w:ascii="Book Antiqua" w:hAnsi="Book Antiqua" w:cs="Times New Roman"/>
          <w:sz w:val="24"/>
          <w:szCs w:val="24"/>
        </w:rPr>
        <w:t xml:space="preserve"> rise in plasma ascorbic acid concentration is associated with an approximately 20% reduction in the risk of all-cause mortality. Ascorbic acid was inversely related to cancer mortality in men but not </w:t>
      </w:r>
      <w:proofErr w:type="gramStart"/>
      <w:r w:rsidR="000845F8" w:rsidRPr="00056A88">
        <w:rPr>
          <w:rFonts w:ascii="Book Antiqua" w:hAnsi="Book Antiqua" w:cs="Times New Roman"/>
          <w:sz w:val="24"/>
          <w:szCs w:val="24"/>
        </w:rPr>
        <w:t>women</w:t>
      </w:r>
      <w:r w:rsidR="000845F8" w:rsidRPr="00056A88">
        <w:rPr>
          <w:rFonts w:ascii="Book Antiqua" w:eastAsia="Malgun Gothic" w:hAnsi="Book Antiqua" w:cs="Times New Roman"/>
          <w:kern w:val="0"/>
          <w:sz w:val="24"/>
          <w:szCs w:val="24"/>
          <w:vertAlign w:val="superscript"/>
        </w:rPr>
        <w:t>[</w:t>
      </w:r>
      <w:proofErr w:type="gramEnd"/>
      <w:r w:rsidR="000845F8" w:rsidRPr="00056A88">
        <w:rPr>
          <w:rFonts w:ascii="Book Antiqua" w:eastAsia="Malgun Gothic" w:hAnsi="Book Antiqua" w:cs="Times New Roman"/>
          <w:kern w:val="0"/>
          <w:sz w:val="24"/>
          <w:szCs w:val="24"/>
          <w:vertAlign w:val="superscript"/>
        </w:rPr>
        <w:t>22</w:t>
      </w:r>
      <w:r w:rsidR="000845F8" w:rsidRPr="00056A88">
        <w:rPr>
          <w:rFonts w:ascii="Book Antiqua" w:hAnsi="Book Antiqua" w:cs="Times New Roman"/>
          <w:kern w:val="0"/>
          <w:sz w:val="24"/>
          <w:szCs w:val="24"/>
          <w:vertAlign w:val="superscript"/>
        </w:rPr>
        <w:t>1</w:t>
      </w:r>
      <w:r w:rsidR="000845F8" w:rsidRPr="00056A88">
        <w:rPr>
          <w:rFonts w:ascii="Book Antiqua" w:eastAsia="Malgun Gothic" w:hAnsi="Book Antiqua" w:cs="Times New Roman"/>
          <w:kern w:val="0"/>
          <w:sz w:val="24"/>
          <w:szCs w:val="24"/>
          <w:vertAlign w:val="superscript"/>
        </w:rPr>
        <w:t>]</w:t>
      </w:r>
      <w:r w:rsidR="000845F8" w:rsidRPr="00056A88">
        <w:rPr>
          <w:rFonts w:ascii="Book Antiqua" w:hAnsi="Book Antiqua" w:cs="Times New Roman"/>
          <w:kern w:val="0"/>
          <w:sz w:val="24"/>
          <w:szCs w:val="24"/>
        </w:rPr>
        <w:t xml:space="preserve">. In a study conducted in Japan, Vitamin C was found to reduce oxidative stress among subjects with atrophic </w:t>
      </w:r>
      <w:proofErr w:type="gramStart"/>
      <w:r w:rsidR="000845F8" w:rsidRPr="00056A88">
        <w:rPr>
          <w:rFonts w:ascii="Book Antiqua" w:hAnsi="Book Antiqua" w:cs="Times New Roman"/>
          <w:kern w:val="0"/>
          <w:sz w:val="24"/>
          <w:szCs w:val="24"/>
        </w:rPr>
        <w:t>gastritis</w:t>
      </w:r>
      <w:r w:rsidR="000845F8" w:rsidRPr="00056A88">
        <w:rPr>
          <w:rFonts w:ascii="Book Antiqua" w:eastAsia="Malgun Gothic" w:hAnsi="Book Antiqua" w:cs="Times New Roman"/>
          <w:kern w:val="0"/>
          <w:sz w:val="24"/>
          <w:szCs w:val="24"/>
          <w:vertAlign w:val="superscript"/>
        </w:rPr>
        <w:t>[</w:t>
      </w:r>
      <w:proofErr w:type="gramEnd"/>
      <w:r w:rsidR="000845F8" w:rsidRPr="00056A88">
        <w:rPr>
          <w:rFonts w:ascii="Book Antiqua" w:eastAsia="Malgun Gothic" w:hAnsi="Book Antiqua" w:cs="Times New Roman"/>
          <w:kern w:val="0"/>
          <w:sz w:val="24"/>
          <w:szCs w:val="24"/>
          <w:vertAlign w:val="superscript"/>
        </w:rPr>
        <w:t>22</w:t>
      </w:r>
      <w:r w:rsidR="000845F8" w:rsidRPr="00056A88">
        <w:rPr>
          <w:rFonts w:ascii="Book Antiqua" w:hAnsi="Book Antiqua" w:cs="Times New Roman"/>
          <w:kern w:val="0"/>
          <w:sz w:val="24"/>
          <w:szCs w:val="24"/>
          <w:vertAlign w:val="superscript"/>
        </w:rPr>
        <w:t>2</w:t>
      </w:r>
      <w:r w:rsidR="000845F8" w:rsidRPr="00056A88">
        <w:rPr>
          <w:rFonts w:ascii="Book Antiqua" w:eastAsia="Malgun Gothic" w:hAnsi="Book Antiqua" w:cs="Times New Roman"/>
          <w:kern w:val="0"/>
          <w:sz w:val="24"/>
          <w:szCs w:val="24"/>
          <w:vertAlign w:val="superscript"/>
        </w:rPr>
        <w:t>]</w:t>
      </w:r>
      <w:r w:rsidR="000845F8" w:rsidRPr="00056A88">
        <w:rPr>
          <w:rFonts w:ascii="Book Antiqua" w:hAnsi="Book Antiqua" w:cs="Times New Roman"/>
          <w:kern w:val="0"/>
          <w:sz w:val="24"/>
          <w:szCs w:val="24"/>
        </w:rPr>
        <w:t xml:space="preserve">. However, Vitamins E and C, at high concentrations, also function as pro-oxidants causing cell </w:t>
      </w:r>
      <w:proofErr w:type="gramStart"/>
      <w:r w:rsidR="000845F8" w:rsidRPr="00056A88">
        <w:rPr>
          <w:rFonts w:ascii="Book Antiqua" w:hAnsi="Book Antiqua" w:cs="Times New Roman"/>
          <w:kern w:val="0"/>
          <w:sz w:val="24"/>
          <w:szCs w:val="24"/>
        </w:rPr>
        <w:t>damage</w:t>
      </w:r>
      <w:r w:rsidR="000845F8" w:rsidRPr="00056A88">
        <w:rPr>
          <w:rFonts w:ascii="Book Antiqua" w:eastAsia="Malgun Gothic" w:hAnsi="Book Antiqua" w:cs="Times New Roman"/>
          <w:kern w:val="0"/>
          <w:sz w:val="24"/>
          <w:szCs w:val="24"/>
          <w:vertAlign w:val="superscript"/>
        </w:rPr>
        <w:t>[</w:t>
      </w:r>
      <w:proofErr w:type="gramEnd"/>
      <w:r w:rsidR="000845F8" w:rsidRPr="00056A88">
        <w:rPr>
          <w:rFonts w:ascii="Book Antiqua" w:eastAsia="Malgun Gothic" w:hAnsi="Book Antiqua" w:cs="Times New Roman"/>
          <w:kern w:val="0"/>
          <w:sz w:val="24"/>
          <w:szCs w:val="24"/>
          <w:vertAlign w:val="superscript"/>
        </w:rPr>
        <w:t>22</w:t>
      </w:r>
      <w:r w:rsidR="000845F8" w:rsidRPr="00056A88">
        <w:rPr>
          <w:rFonts w:ascii="Book Antiqua" w:eastAsia="宋体" w:hAnsi="Book Antiqua" w:cs="Times New Roman"/>
          <w:kern w:val="0"/>
          <w:sz w:val="24"/>
          <w:szCs w:val="24"/>
          <w:vertAlign w:val="superscript"/>
          <w:lang w:eastAsia="zh-CN"/>
        </w:rPr>
        <w:t>3</w:t>
      </w:r>
      <w:r w:rsidR="000845F8" w:rsidRPr="00056A88">
        <w:rPr>
          <w:rFonts w:ascii="Book Antiqua" w:eastAsia="Malgun Gothic" w:hAnsi="Book Antiqua" w:cs="Times New Roman"/>
          <w:kern w:val="0"/>
          <w:sz w:val="24"/>
          <w:szCs w:val="24"/>
          <w:vertAlign w:val="superscript"/>
        </w:rPr>
        <w:t>]</w:t>
      </w:r>
      <w:r w:rsidR="000845F8" w:rsidRPr="00056A88">
        <w:rPr>
          <w:rFonts w:ascii="Book Antiqua" w:hAnsi="Book Antiqua" w:cs="Times New Roman"/>
          <w:kern w:val="0"/>
          <w:sz w:val="24"/>
          <w:szCs w:val="24"/>
        </w:rPr>
        <w:t>.</w:t>
      </w:r>
      <w:r w:rsidR="000845F8" w:rsidRPr="00056A88">
        <w:rPr>
          <w:rFonts w:ascii="Book Antiqua" w:hAnsi="Book Antiqua" w:cs="Times New Roman"/>
          <w:kern w:val="0"/>
          <w:sz w:val="24"/>
          <w:szCs w:val="24"/>
          <w:vertAlign w:val="superscript"/>
        </w:rPr>
        <w:t xml:space="preserve"> </w:t>
      </w:r>
      <w:r w:rsidR="000845F8" w:rsidRPr="00056A88">
        <w:rPr>
          <w:rFonts w:ascii="Book Antiqua" w:hAnsi="Book Antiqua" w:cs="Times New Roman"/>
          <w:color w:val="000000"/>
          <w:sz w:val="24"/>
          <w:szCs w:val="24"/>
        </w:rPr>
        <w:t xml:space="preserve">Unfortunately, one report showed </w:t>
      </w:r>
      <w:r w:rsidR="00EF1823" w:rsidRPr="00056A88">
        <w:rPr>
          <w:rFonts w:ascii="Book Antiqua" w:hAnsi="Book Antiqua" w:cs="Times New Roman"/>
          <w:color w:val="000000"/>
          <w:sz w:val="24"/>
          <w:szCs w:val="24"/>
        </w:rPr>
        <w:t xml:space="preserve">Vitamin E supplement significantly increased the risk of prostate cancer compared with placebo group and selenium combination </w:t>
      </w:r>
      <w:proofErr w:type="gramStart"/>
      <w:r w:rsidR="00EF1823" w:rsidRPr="00056A88">
        <w:rPr>
          <w:rFonts w:ascii="Book Antiqua" w:hAnsi="Book Antiqua" w:cs="Times New Roman"/>
          <w:color w:val="000000"/>
          <w:sz w:val="24"/>
          <w:szCs w:val="24"/>
        </w:rPr>
        <w:t>group</w:t>
      </w:r>
      <w:r w:rsidR="000845F8" w:rsidRPr="00056A88">
        <w:rPr>
          <w:rFonts w:ascii="Book Antiqua" w:eastAsia="Malgun Gothic" w:hAnsi="Book Antiqua" w:cs="Times New Roman"/>
          <w:kern w:val="0"/>
          <w:sz w:val="24"/>
          <w:szCs w:val="24"/>
          <w:vertAlign w:val="superscript"/>
        </w:rPr>
        <w:t>[</w:t>
      </w:r>
      <w:proofErr w:type="gramEnd"/>
      <w:r w:rsidR="000845F8" w:rsidRPr="00056A88">
        <w:rPr>
          <w:rFonts w:ascii="Book Antiqua" w:eastAsia="Malgun Gothic" w:hAnsi="Book Antiqua" w:cs="Times New Roman"/>
          <w:kern w:val="0"/>
          <w:sz w:val="24"/>
          <w:szCs w:val="24"/>
          <w:vertAlign w:val="superscript"/>
        </w:rPr>
        <w:t>22</w:t>
      </w:r>
      <w:r w:rsidR="000845F8" w:rsidRPr="00056A88">
        <w:rPr>
          <w:rFonts w:ascii="Book Antiqua" w:eastAsia="宋体" w:hAnsi="Book Antiqua" w:cs="Times New Roman"/>
          <w:kern w:val="0"/>
          <w:sz w:val="24"/>
          <w:szCs w:val="24"/>
          <w:vertAlign w:val="superscript"/>
          <w:lang w:eastAsia="zh-CN"/>
        </w:rPr>
        <w:t>4</w:t>
      </w:r>
      <w:r w:rsidR="000845F8" w:rsidRPr="00056A88">
        <w:rPr>
          <w:rFonts w:ascii="Book Antiqua" w:eastAsia="Malgun Gothic" w:hAnsi="Book Antiqua" w:cs="Times New Roman"/>
          <w:kern w:val="0"/>
          <w:sz w:val="24"/>
          <w:szCs w:val="24"/>
          <w:vertAlign w:val="superscript"/>
        </w:rPr>
        <w:t>]</w:t>
      </w:r>
      <w:r w:rsidR="000845F8" w:rsidRPr="00056A88">
        <w:rPr>
          <w:rFonts w:ascii="Book Antiqua" w:hAnsi="Book Antiqua" w:cs="Times New Roman"/>
          <w:kern w:val="0"/>
          <w:sz w:val="24"/>
          <w:szCs w:val="24"/>
        </w:rPr>
        <w:t>.</w:t>
      </w:r>
      <w:r w:rsidR="000845F8" w:rsidRPr="00056A88">
        <w:rPr>
          <w:rFonts w:ascii="Book Antiqua" w:hAnsi="Book Antiqua" w:cs="Times New Roman"/>
          <w:kern w:val="0"/>
          <w:sz w:val="24"/>
          <w:szCs w:val="24"/>
          <w:vertAlign w:val="superscript"/>
        </w:rPr>
        <w:t xml:space="preserve"> </w:t>
      </w:r>
      <w:r w:rsidR="000845F8" w:rsidRPr="00056A88">
        <w:rPr>
          <w:rFonts w:ascii="Book Antiqua" w:hAnsi="Book Antiqua" w:cs="Times New Roman"/>
          <w:kern w:val="0"/>
          <w:sz w:val="24"/>
          <w:szCs w:val="24"/>
        </w:rPr>
        <w:t xml:space="preserve">There is possibility that the bioavailability of anti-oxidants may be insufficient after oral administration, or that they may be inaccessible to the source of free radicals, particularly if ROS are generated in specific cellular compartments and </w:t>
      </w:r>
      <w:proofErr w:type="gramStart"/>
      <w:r w:rsidR="000845F8" w:rsidRPr="00056A88">
        <w:rPr>
          <w:rFonts w:ascii="Book Antiqua" w:hAnsi="Book Antiqua" w:cs="Times New Roman"/>
          <w:kern w:val="0"/>
          <w:sz w:val="24"/>
          <w:szCs w:val="24"/>
        </w:rPr>
        <w:t>organelles</w:t>
      </w:r>
      <w:r w:rsidR="000845F8" w:rsidRPr="00056A88">
        <w:rPr>
          <w:rFonts w:ascii="Book Antiqua" w:eastAsia="Malgun Gothic" w:hAnsi="Book Antiqua" w:cs="Times New Roman"/>
          <w:kern w:val="0"/>
          <w:sz w:val="24"/>
          <w:szCs w:val="24"/>
          <w:vertAlign w:val="superscript"/>
        </w:rPr>
        <w:t>[</w:t>
      </w:r>
      <w:proofErr w:type="gramEnd"/>
      <w:r w:rsidR="000845F8" w:rsidRPr="00056A88">
        <w:rPr>
          <w:rFonts w:ascii="Book Antiqua" w:eastAsia="Malgun Gothic" w:hAnsi="Book Antiqua" w:cs="Times New Roman"/>
          <w:kern w:val="0"/>
          <w:sz w:val="24"/>
          <w:szCs w:val="24"/>
          <w:vertAlign w:val="superscript"/>
        </w:rPr>
        <w:t>22</w:t>
      </w:r>
      <w:r w:rsidR="000845F8" w:rsidRPr="00056A88">
        <w:rPr>
          <w:rFonts w:ascii="Book Antiqua" w:eastAsia="宋体" w:hAnsi="Book Antiqua" w:cs="Times New Roman"/>
          <w:kern w:val="0"/>
          <w:sz w:val="24"/>
          <w:szCs w:val="24"/>
          <w:vertAlign w:val="superscript"/>
          <w:lang w:eastAsia="zh-CN"/>
        </w:rPr>
        <w:t>5</w:t>
      </w:r>
      <w:r w:rsidR="000845F8" w:rsidRPr="00056A88">
        <w:rPr>
          <w:rFonts w:ascii="Book Antiqua" w:eastAsia="Malgun Gothic" w:hAnsi="Book Antiqua" w:cs="Times New Roman"/>
          <w:kern w:val="0"/>
          <w:sz w:val="24"/>
          <w:szCs w:val="24"/>
          <w:vertAlign w:val="superscript"/>
        </w:rPr>
        <w:t>]</w:t>
      </w:r>
      <w:r w:rsidR="000845F8" w:rsidRPr="00056A88">
        <w:rPr>
          <w:rFonts w:ascii="Book Antiqua" w:hAnsi="Book Antiqua" w:cs="Times New Roman"/>
          <w:kern w:val="0"/>
          <w:sz w:val="24"/>
          <w:szCs w:val="24"/>
        </w:rPr>
        <w:t xml:space="preserve">. In addition, antioxidants do not inhibit the production of ROS; rather, they scavenge ROS after ROS has been generated. </w:t>
      </w:r>
      <w:r w:rsidR="00C424A3" w:rsidRPr="00056A88">
        <w:rPr>
          <w:rFonts w:ascii="Book Antiqua" w:hAnsi="Book Antiqua" w:cs="Times New Roman"/>
          <w:color w:val="000000"/>
          <w:sz w:val="24"/>
          <w:szCs w:val="24"/>
        </w:rPr>
        <w:t xml:space="preserve">Selenium supplementation has been shown to reduce total and prostate cancer incidence but was not significantly associated with lung and colorectal cancer </w:t>
      </w:r>
      <w:proofErr w:type="gramStart"/>
      <w:r w:rsidR="00C424A3" w:rsidRPr="00056A88">
        <w:rPr>
          <w:rFonts w:ascii="Book Antiqua" w:hAnsi="Book Antiqua" w:cs="Times New Roman"/>
          <w:color w:val="000000"/>
          <w:sz w:val="24"/>
          <w:szCs w:val="24"/>
        </w:rPr>
        <w:t>incidence</w:t>
      </w:r>
      <w:r w:rsidR="000845F8" w:rsidRPr="00056A88">
        <w:rPr>
          <w:rFonts w:ascii="Book Antiqua" w:eastAsia="Malgun Gothic" w:hAnsi="Book Antiqua" w:cs="Times New Roman"/>
          <w:kern w:val="0"/>
          <w:sz w:val="24"/>
          <w:szCs w:val="24"/>
          <w:vertAlign w:val="superscript"/>
        </w:rPr>
        <w:t>[</w:t>
      </w:r>
      <w:proofErr w:type="gramEnd"/>
      <w:r w:rsidR="000845F8" w:rsidRPr="00056A88">
        <w:rPr>
          <w:rFonts w:ascii="Book Antiqua" w:eastAsia="Malgun Gothic" w:hAnsi="Book Antiqua" w:cs="Times New Roman"/>
          <w:kern w:val="0"/>
          <w:sz w:val="24"/>
          <w:szCs w:val="24"/>
          <w:vertAlign w:val="superscript"/>
        </w:rPr>
        <w:t>22</w:t>
      </w:r>
      <w:r w:rsidR="000845F8" w:rsidRPr="00056A88">
        <w:rPr>
          <w:rFonts w:ascii="Book Antiqua" w:eastAsia="宋体" w:hAnsi="Book Antiqua" w:cs="Times New Roman"/>
          <w:kern w:val="0"/>
          <w:sz w:val="24"/>
          <w:szCs w:val="24"/>
          <w:vertAlign w:val="superscript"/>
          <w:lang w:eastAsia="zh-CN"/>
        </w:rPr>
        <w:t>6</w:t>
      </w:r>
      <w:r w:rsidR="000845F8" w:rsidRPr="00056A88">
        <w:rPr>
          <w:rFonts w:ascii="Book Antiqua" w:eastAsia="Malgun Gothic" w:hAnsi="Book Antiqua" w:cs="Times New Roman"/>
          <w:kern w:val="0"/>
          <w:sz w:val="24"/>
          <w:szCs w:val="24"/>
          <w:vertAlign w:val="superscript"/>
        </w:rPr>
        <w:t>]</w:t>
      </w:r>
      <w:r w:rsidR="00C424A3" w:rsidRPr="00056A88">
        <w:rPr>
          <w:rFonts w:ascii="Book Antiqua" w:eastAsia="Malgun Gothic" w:hAnsi="Book Antiqua" w:cs="Times New Roman"/>
          <w:kern w:val="0"/>
          <w:sz w:val="24"/>
          <w:szCs w:val="24"/>
        </w:rPr>
        <w:t xml:space="preserve">. In addition, selenium shows the most prominent protective effect on </w:t>
      </w:r>
      <w:r w:rsidR="00EF1823" w:rsidRPr="00056A88">
        <w:rPr>
          <w:rFonts w:ascii="Book Antiqua" w:eastAsia="Malgun Gothic" w:hAnsi="Book Antiqua" w:cs="Times New Roman"/>
          <w:kern w:val="0"/>
          <w:sz w:val="24"/>
          <w:szCs w:val="24"/>
        </w:rPr>
        <w:t xml:space="preserve">former male </w:t>
      </w:r>
      <w:proofErr w:type="gramStart"/>
      <w:r w:rsidR="00EF1823" w:rsidRPr="00056A88">
        <w:rPr>
          <w:rFonts w:ascii="Book Antiqua" w:eastAsia="Malgun Gothic" w:hAnsi="Book Antiqua" w:cs="Times New Roman"/>
          <w:kern w:val="0"/>
          <w:sz w:val="24"/>
          <w:szCs w:val="24"/>
        </w:rPr>
        <w:t>smokers</w:t>
      </w:r>
      <w:r w:rsidR="00AF6F59" w:rsidRPr="00056A88">
        <w:rPr>
          <w:rFonts w:ascii="Book Antiqua" w:eastAsia="Malgun Gothic" w:hAnsi="Book Antiqua" w:cs="Times New Roman"/>
          <w:kern w:val="0"/>
          <w:sz w:val="24"/>
          <w:szCs w:val="24"/>
          <w:vertAlign w:val="superscript"/>
        </w:rPr>
        <w:t>[</w:t>
      </w:r>
      <w:proofErr w:type="gramEnd"/>
      <w:r w:rsidR="00AF6F59" w:rsidRPr="00056A88">
        <w:rPr>
          <w:rFonts w:ascii="Book Antiqua" w:eastAsia="Malgun Gothic" w:hAnsi="Book Antiqua" w:cs="Times New Roman"/>
          <w:kern w:val="0"/>
          <w:sz w:val="24"/>
          <w:szCs w:val="24"/>
          <w:vertAlign w:val="superscript"/>
        </w:rPr>
        <w:t>226]</w:t>
      </w:r>
      <w:r w:rsidR="00AF6F59" w:rsidRPr="00056A88">
        <w:rPr>
          <w:rFonts w:ascii="Book Antiqua" w:eastAsia="Malgun Gothic" w:hAnsi="Book Antiqua" w:cs="Times New Roman"/>
          <w:kern w:val="0"/>
          <w:sz w:val="24"/>
          <w:szCs w:val="24"/>
        </w:rPr>
        <w:t>.</w:t>
      </w:r>
      <w:r w:rsidR="00EF1823" w:rsidRPr="00056A88">
        <w:rPr>
          <w:rFonts w:ascii="Book Antiqua" w:eastAsia="Malgun Gothic" w:hAnsi="Book Antiqua" w:cs="Times New Roman"/>
          <w:kern w:val="0"/>
          <w:sz w:val="24"/>
          <w:szCs w:val="24"/>
          <w:vertAlign w:val="superscript"/>
        </w:rPr>
        <w:t xml:space="preserve"> </w:t>
      </w:r>
      <w:r w:rsidR="000845F8" w:rsidRPr="00056A88">
        <w:rPr>
          <w:rFonts w:ascii="Book Antiqua" w:hAnsi="Book Antiqua" w:cs="Times New Roman"/>
          <w:kern w:val="0"/>
          <w:sz w:val="24"/>
          <w:szCs w:val="24"/>
        </w:rPr>
        <w:t xml:space="preserve">However, the </w:t>
      </w:r>
      <w:r w:rsidR="000845F8" w:rsidRPr="00056A88">
        <w:rPr>
          <w:rFonts w:ascii="Book Antiqua" w:hAnsi="Book Antiqua" w:cs="Times New Roman"/>
          <w:color w:val="000000"/>
          <w:sz w:val="24"/>
          <w:szCs w:val="24"/>
        </w:rPr>
        <w:t xml:space="preserve">benefits of selenium were only observed in those patients with the lowest baseline blood selenium </w:t>
      </w:r>
      <w:proofErr w:type="gramStart"/>
      <w:r w:rsidR="000845F8" w:rsidRPr="00056A88">
        <w:rPr>
          <w:rFonts w:ascii="Book Antiqua" w:hAnsi="Book Antiqua" w:cs="Times New Roman"/>
          <w:color w:val="000000"/>
          <w:sz w:val="24"/>
          <w:szCs w:val="24"/>
        </w:rPr>
        <w:t>levels</w:t>
      </w:r>
      <w:r w:rsidR="000845F8" w:rsidRPr="00056A88">
        <w:rPr>
          <w:rFonts w:ascii="Book Antiqua" w:eastAsia="Malgun Gothic" w:hAnsi="Book Antiqua" w:cs="Times New Roman"/>
          <w:kern w:val="0"/>
          <w:sz w:val="24"/>
          <w:szCs w:val="24"/>
          <w:vertAlign w:val="superscript"/>
        </w:rPr>
        <w:t>[</w:t>
      </w:r>
      <w:proofErr w:type="gramEnd"/>
      <w:r w:rsidR="000845F8" w:rsidRPr="00056A88">
        <w:rPr>
          <w:rFonts w:ascii="Book Antiqua" w:eastAsia="Malgun Gothic" w:hAnsi="Book Antiqua" w:cs="Times New Roman"/>
          <w:kern w:val="0"/>
          <w:sz w:val="24"/>
          <w:szCs w:val="24"/>
          <w:vertAlign w:val="superscript"/>
        </w:rPr>
        <w:t>22</w:t>
      </w:r>
      <w:r w:rsidR="000845F8" w:rsidRPr="00056A88">
        <w:rPr>
          <w:rFonts w:ascii="Book Antiqua" w:eastAsia="宋体" w:hAnsi="Book Antiqua" w:cs="Times New Roman"/>
          <w:kern w:val="0"/>
          <w:sz w:val="24"/>
          <w:szCs w:val="24"/>
          <w:vertAlign w:val="superscript"/>
          <w:lang w:eastAsia="zh-CN"/>
        </w:rPr>
        <w:t>6</w:t>
      </w:r>
      <w:r w:rsidR="000845F8" w:rsidRPr="00056A88">
        <w:rPr>
          <w:rFonts w:ascii="Book Antiqua" w:eastAsia="Malgun Gothic" w:hAnsi="Book Antiqua" w:cs="Times New Roman"/>
          <w:kern w:val="0"/>
          <w:sz w:val="24"/>
          <w:szCs w:val="24"/>
          <w:vertAlign w:val="superscript"/>
        </w:rPr>
        <w:t>]</w:t>
      </w:r>
      <w:r w:rsidR="000845F8" w:rsidRPr="00056A88">
        <w:rPr>
          <w:rFonts w:ascii="Book Antiqua" w:hAnsi="Book Antiqua" w:cs="Times New Roman"/>
          <w:color w:val="000000"/>
          <w:sz w:val="24"/>
          <w:szCs w:val="24"/>
        </w:rPr>
        <w:t xml:space="preserve">. A phase II clinical trial about the effect of </w:t>
      </w:r>
      <w:r w:rsidR="000845F8" w:rsidRPr="00056A88">
        <w:rPr>
          <w:rFonts w:ascii="Book Antiqua" w:hAnsi="Book Antiqua" w:cs="Times New Roman"/>
          <w:kern w:val="0"/>
          <w:sz w:val="24"/>
          <w:szCs w:val="24"/>
        </w:rPr>
        <w:lastRenderedPageBreak/>
        <w:t>pomegranate</w:t>
      </w:r>
      <w:r w:rsidR="000845F8" w:rsidRPr="00056A88">
        <w:rPr>
          <w:rFonts w:ascii="Book Antiqua" w:hAnsi="Book Antiqua" w:cs="Times New Roman"/>
          <w:color w:val="000000"/>
          <w:sz w:val="24"/>
          <w:szCs w:val="24"/>
        </w:rPr>
        <w:t xml:space="preserve"> for men </w:t>
      </w:r>
      <w:r w:rsidR="004A5F9C" w:rsidRPr="00056A88">
        <w:rPr>
          <w:rFonts w:ascii="Book Antiqua" w:hAnsi="Book Antiqua" w:cs="Times New Roman"/>
          <w:color w:val="000000"/>
          <w:sz w:val="24"/>
          <w:szCs w:val="24"/>
        </w:rPr>
        <w:t>reveals that</w:t>
      </w:r>
      <w:r w:rsidR="004A5F9C" w:rsidRPr="00056A88">
        <w:rPr>
          <w:rFonts w:ascii="Book Antiqua" w:hAnsi="Book Antiqua" w:cs="Times New Roman"/>
          <w:kern w:val="0"/>
          <w:sz w:val="24"/>
          <w:szCs w:val="24"/>
        </w:rPr>
        <w:t xml:space="preserve"> prostate-specific antigen (PSA) doubling time is significantly </w:t>
      </w:r>
      <w:r w:rsidR="00083E4D" w:rsidRPr="00056A88">
        <w:rPr>
          <w:rFonts w:ascii="Book Antiqua" w:hAnsi="Book Antiqua" w:cs="Times New Roman"/>
          <w:kern w:val="0"/>
          <w:sz w:val="24"/>
          <w:szCs w:val="24"/>
        </w:rPr>
        <w:t>extended</w:t>
      </w:r>
      <w:r w:rsidR="004A5F9C" w:rsidRPr="00056A88">
        <w:rPr>
          <w:rFonts w:ascii="Book Antiqua" w:hAnsi="Book Antiqua" w:cs="Times New Roman"/>
          <w:kern w:val="0"/>
          <w:sz w:val="24"/>
          <w:szCs w:val="24"/>
        </w:rPr>
        <w:t xml:space="preserve"> after treatment with pomegranate juice in patients received surgery or radiotherapy. </w:t>
      </w:r>
      <w:r w:rsidR="000845F8" w:rsidRPr="00056A88">
        <w:rPr>
          <w:rFonts w:ascii="Book Antiqua" w:hAnsi="Book Antiqua" w:cs="Times New Roman"/>
          <w:kern w:val="0"/>
          <w:sz w:val="24"/>
          <w:szCs w:val="24"/>
        </w:rPr>
        <w:t xml:space="preserve">Further, a decrease in cell proliferation and an increase in apoptosis </w:t>
      </w:r>
      <w:r w:rsidR="004A5F9C" w:rsidRPr="00056A88">
        <w:rPr>
          <w:rFonts w:ascii="Book Antiqua" w:hAnsi="Book Antiqua" w:cs="Times New Roman"/>
          <w:kern w:val="0"/>
          <w:sz w:val="24"/>
          <w:szCs w:val="24"/>
        </w:rPr>
        <w:t>is</w:t>
      </w:r>
      <w:r w:rsidR="000845F8" w:rsidRPr="00056A88">
        <w:rPr>
          <w:rFonts w:ascii="Book Antiqua" w:hAnsi="Book Antiqua" w:cs="Times New Roman"/>
          <w:kern w:val="0"/>
          <w:sz w:val="24"/>
          <w:szCs w:val="24"/>
        </w:rPr>
        <w:t xml:space="preserve"> observed in patients who consumed </w:t>
      </w:r>
      <w:proofErr w:type="gramStart"/>
      <w:r w:rsidR="000845F8" w:rsidRPr="00056A88">
        <w:rPr>
          <w:rFonts w:ascii="Book Antiqua" w:hAnsi="Book Antiqua" w:cs="Times New Roman"/>
          <w:kern w:val="0"/>
          <w:sz w:val="24"/>
          <w:szCs w:val="24"/>
        </w:rPr>
        <w:t>pomegranate</w:t>
      </w:r>
      <w:r w:rsidR="000845F8" w:rsidRPr="00056A88">
        <w:rPr>
          <w:rFonts w:ascii="Book Antiqua" w:eastAsia="Malgun Gothic" w:hAnsi="Book Antiqua" w:cs="Times New Roman"/>
          <w:kern w:val="0"/>
          <w:sz w:val="24"/>
          <w:szCs w:val="24"/>
          <w:vertAlign w:val="superscript"/>
        </w:rPr>
        <w:t>[</w:t>
      </w:r>
      <w:proofErr w:type="gramEnd"/>
      <w:r w:rsidR="000845F8" w:rsidRPr="00056A88">
        <w:rPr>
          <w:rFonts w:ascii="Book Antiqua" w:eastAsia="Malgun Gothic" w:hAnsi="Book Antiqua" w:cs="Times New Roman"/>
          <w:kern w:val="0"/>
          <w:sz w:val="24"/>
          <w:szCs w:val="24"/>
          <w:vertAlign w:val="superscript"/>
        </w:rPr>
        <w:t>2</w:t>
      </w:r>
      <w:r w:rsidR="000845F8" w:rsidRPr="00056A88">
        <w:rPr>
          <w:rFonts w:ascii="Book Antiqua" w:eastAsia="宋体" w:hAnsi="Book Antiqua" w:cs="Times New Roman"/>
          <w:kern w:val="0"/>
          <w:sz w:val="24"/>
          <w:szCs w:val="24"/>
          <w:vertAlign w:val="superscript"/>
          <w:lang w:eastAsia="zh-CN"/>
        </w:rPr>
        <w:t>27</w:t>
      </w:r>
      <w:r w:rsidR="000845F8" w:rsidRPr="00056A88">
        <w:rPr>
          <w:rFonts w:ascii="Book Antiqua" w:eastAsia="Malgun Gothic" w:hAnsi="Book Antiqua" w:cs="Times New Roman"/>
          <w:kern w:val="0"/>
          <w:sz w:val="24"/>
          <w:szCs w:val="24"/>
          <w:vertAlign w:val="superscript"/>
        </w:rPr>
        <w:t>]</w:t>
      </w:r>
      <w:r w:rsidR="000845F8" w:rsidRPr="00056A88">
        <w:rPr>
          <w:rFonts w:ascii="Book Antiqua" w:hAnsi="Book Antiqua" w:cs="Times New Roman"/>
          <w:kern w:val="0"/>
          <w:sz w:val="24"/>
          <w:szCs w:val="24"/>
        </w:rPr>
        <w:t xml:space="preserve">. Green tea is popular because it contains epigallocatechin gallate, a polyphenolic compound that provides potential benefits for prostate cancer </w:t>
      </w:r>
      <w:proofErr w:type="gramStart"/>
      <w:r w:rsidR="000845F8" w:rsidRPr="00056A88">
        <w:rPr>
          <w:rFonts w:ascii="Book Antiqua" w:hAnsi="Book Antiqua" w:cs="Times New Roman"/>
          <w:kern w:val="0"/>
          <w:sz w:val="24"/>
          <w:szCs w:val="24"/>
        </w:rPr>
        <w:t>control</w:t>
      </w:r>
      <w:r w:rsidR="000845F8" w:rsidRPr="00056A88">
        <w:rPr>
          <w:rFonts w:ascii="Book Antiqua" w:eastAsia="Malgun Gothic" w:hAnsi="Book Antiqua" w:cs="Times New Roman"/>
          <w:kern w:val="0"/>
          <w:sz w:val="24"/>
          <w:szCs w:val="24"/>
          <w:vertAlign w:val="superscript"/>
        </w:rPr>
        <w:t>[</w:t>
      </w:r>
      <w:proofErr w:type="gramEnd"/>
      <w:r w:rsidR="000845F8" w:rsidRPr="00056A88">
        <w:rPr>
          <w:rFonts w:ascii="Book Antiqua" w:eastAsia="Malgun Gothic" w:hAnsi="Book Antiqua" w:cs="Times New Roman"/>
          <w:kern w:val="0"/>
          <w:sz w:val="24"/>
          <w:szCs w:val="24"/>
          <w:vertAlign w:val="superscript"/>
        </w:rPr>
        <w:t>2</w:t>
      </w:r>
      <w:r w:rsidR="000845F8" w:rsidRPr="00056A88">
        <w:rPr>
          <w:rFonts w:ascii="Book Antiqua" w:eastAsia="宋体" w:hAnsi="Book Antiqua" w:cs="Times New Roman"/>
          <w:kern w:val="0"/>
          <w:sz w:val="24"/>
          <w:szCs w:val="24"/>
          <w:vertAlign w:val="superscript"/>
          <w:lang w:eastAsia="zh-CN"/>
        </w:rPr>
        <w:t>28</w:t>
      </w:r>
      <w:r w:rsidR="000845F8" w:rsidRPr="00056A88">
        <w:rPr>
          <w:rFonts w:ascii="Book Antiqua" w:eastAsia="Malgun Gothic" w:hAnsi="Book Antiqua" w:cs="Times New Roman"/>
          <w:kern w:val="0"/>
          <w:sz w:val="24"/>
          <w:szCs w:val="24"/>
          <w:vertAlign w:val="superscript"/>
        </w:rPr>
        <w:t>,2</w:t>
      </w:r>
      <w:r w:rsidR="000845F8" w:rsidRPr="00056A88">
        <w:rPr>
          <w:rFonts w:ascii="Book Antiqua" w:eastAsia="宋体" w:hAnsi="Book Antiqua" w:cs="Times New Roman"/>
          <w:kern w:val="0"/>
          <w:sz w:val="24"/>
          <w:szCs w:val="24"/>
          <w:vertAlign w:val="superscript"/>
          <w:lang w:eastAsia="zh-CN"/>
        </w:rPr>
        <w:t>29</w:t>
      </w:r>
      <w:r w:rsidR="000845F8" w:rsidRPr="00056A88">
        <w:rPr>
          <w:rFonts w:ascii="Book Antiqua" w:eastAsia="Malgun Gothic" w:hAnsi="Book Antiqua" w:cs="Times New Roman"/>
          <w:kern w:val="0"/>
          <w:sz w:val="24"/>
          <w:szCs w:val="24"/>
          <w:vertAlign w:val="superscript"/>
        </w:rPr>
        <w:t>]</w:t>
      </w:r>
      <w:r w:rsidR="000845F8" w:rsidRPr="00056A88">
        <w:rPr>
          <w:rFonts w:ascii="Book Antiqua" w:hAnsi="Book Antiqua" w:cs="Times New Roman"/>
          <w:kern w:val="0"/>
          <w:sz w:val="24"/>
          <w:szCs w:val="24"/>
        </w:rPr>
        <w:t xml:space="preserve">. </w:t>
      </w:r>
    </w:p>
    <w:p w:rsidR="000845F8" w:rsidRPr="00056A88" w:rsidRDefault="000845F8" w:rsidP="00056A88">
      <w:pPr>
        <w:wordWrap/>
        <w:adjustRightInd w:val="0"/>
        <w:spacing w:after="0" w:line="360" w:lineRule="auto"/>
        <w:ind w:firstLineChars="100" w:firstLine="240"/>
        <w:rPr>
          <w:rFonts w:ascii="Book Antiqua" w:hAnsi="Book Antiqua" w:cs="Times New Roman"/>
          <w:kern w:val="0"/>
          <w:sz w:val="24"/>
          <w:szCs w:val="24"/>
        </w:rPr>
      </w:pPr>
      <w:r w:rsidRPr="00056A88">
        <w:rPr>
          <w:rFonts w:ascii="Book Antiqua" w:hAnsi="Book Antiqua" w:cs="Times New Roman"/>
          <w:kern w:val="0"/>
          <w:sz w:val="24"/>
          <w:szCs w:val="24"/>
        </w:rPr>
        <w:t xml:space="preserve">Lycopene in tomato decreases serum prostate-specific antigen levels and oxidative DNA damage and increases </w:t>
      </w:r>
      <w:r w:rsidRPr="00056A88">
        <w:rPr>
          <w:rFonts w:ascii="Book Antiqua" w:hAnsi="Book Antiqua" w:cs="Times New Roman"/>
          <w:sz w:val="24"/>
          <w:szCs w:val="24"/>
        </w:rPr>
        <w:t>apoptotic cells</w:t>
      </w:r>
      <w:r w:rsidRPr="00056A88">
        <w:rPr>
          <w:rStyle w:val="apple-converted-space"/>
          <w:rFonts w:ascii="Book Antiqua" w:hAnsi="Book Antiqua" w:cs="Times New Roman"/>
          <w:sz w:val="24"/>
          <w:szCs w:val="24"/>
        </w:rPr>
        <w:t> </w:t>
      </w:r>
      <w:r w:rsidRPr="00056A88">
        <w:rPr>
          <w:rFonts w:ascii="Book Antiqua" w:hAnsi="Book Antiqua" w:cs="Times New Roman"/>
          <w:sz w:val="24"/>
          <w:szCs w:val="24"/>
        </w:rPr>
        <w:t xml:space="preserve">in </w:t>
      </w:r>
      <w:proofErr w:type="gramStart"/>
      <w:r w:rsidRPr="00056A88">
        <w:rPr>
          <w:rFonts w:ascii="Book Antiqua" w:hAnsi="Book Antiqua" w:cs="Times New Roman"/>
          <w:sz w:val="24"/>
          <w:szCs w:val="24"/>
        </w:rPr>
        <w:t>carcinomas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23</w:t>
      </w:r>
      <w:r w:rsidRPr="00056A88">
        <w:rPr>
          <w:rFonts w:ascii="Book Antiqua" w:eastAsia="宋体" w:hAnsi="Book Antiqua" w:cs="Times New Roman"/>
          <w:kern w:val="0"/>
          <w:sz w:val="24"/>
          <w:szCs w:val="24"/>
          <w:vertAlign w:val="superscript"/>
          <w:lang w:eastAsia="zh-CN"/>
        </w:rPr>
        <w:t>0</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In another study, </w:t>
      </w:r>
      <w:r w:rsidRPr="00056A88">
        <w:rPr>
          <w:rFonts w:ascii="Book Antiqua" w:hAnsi="Book Antiqua" w:cs="Times New Roman"/>
          <w:sz w:val="24"/>
          <w:szCs w:val="24"/>
        </w:rPr>
        <w:t xml:space="preserve">tomato sauce consumption </w:t>
      </w:r>
      <w:r w:rsidRPr="00056A88">
        <w:rPr>
          <w:rFonts w:ascii="Book Antiqua" w:hAnsi="Book Antiqua" w:cs="Times New Roman"/>
          <w:kern w:val="0"/>
          <w:sz w:val="24"/>
          <w:szCs w:val="24"/>
        </w:rPr>
        <w:t xml:space="preserve">suppresses the progression of prostate </w:t>
      </w:r>
      <w:proofErr w:type="gramStart"/>
      <w:r w:rsidRPr="00056A88">
        <w:rPr>
          <w:rFonts w:ascii="Book Antiqua" w:hAnsi="Book Antiqua" w:cs="Times New Roman"/>
          <w:kern w:val="0"/>
          <w:sz w:val="24"/>
          <w:szCs w:val="24"/>
        </w:rPr>
        <w:t>carcinoma</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23</w:t>
      </w:r>
      <w:r w:rsidRPr="00056A88">
        <w:rPr>
          <w:rFonts w:ascii="Book Antiqua" w:eastAsia="宋体" w:hAnsi="Book Antiqua" w:cs="Times New Roman"/>
          <w:kern w:val="0"/>
          <w:sz w:val="24"/>
          <w:szCs w:val="24"/>
          <w:vertAlign w:val="superscript"/>
          <w:lang w:eastAsia="zh-CN"/>
        </w:rPr>
        <w:t>1</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Curcumin is also </w:t>
      </w:r>
      <w:r w:rsidRPr="00056A88">
        <w:rPr>
          <w:rFonts w:ascii="Book Antiqua" w:hAnsi="Book Antiqua" w:cs="Times New Roman"/>
          <w:sz w:val="24"/>
          <w:szCs w:val="24"/>
        </w:rPr>
        <w:t xml:space="preserve">demonstrated the inhibitory effects in colon </w:t>
      </w:r>
      <w:proofErr w:type="gramStart"/>
      <w:r w:rsidRPr="00056A88">
        <w:rPr>
          <w:rFonts w:ascii="Book Antiqua" w:hAnsi="Book Antiqua" w:cs="Times New Roman"/>
          <w:sz w:val="24"/>
          <w:szCs w:val="24"/>
        </w:rPr>
        <w:t>carcinogenesis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23</w:t>
      </w:r>
      <w:r w:rsidRPr="00056A88">
        <w:rPr>
          <w:rFonts w:ascii="Book Antiqua" w:eastAsia="宋体" w:hAnsi="Book Antiqua" w:cs="Times New Roman"/>
          <w:kern w:val="0"/>
          <w:sz w:val="24"/>
          <w:szCs w:val="24"/>
          <w:vertAlign w:val="superscript"/>
          <w:lang w:eastAsia="zh-CN"/>
        </w:rPr>
        <w:t>2</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sz w:val="24"/>
          <w:szCs w:val="24"/>
        </w:rPr>
        <w:t>.</w:t>
      </w:r>
    </w:p>
    <w:p w:rsidR="006A769C" w:rsidRPr="00056A88" w:rsidRDefault="006A769C" w:rsidP="00056A88">
      <w:pPr>
        <w:widowControl/>
        <w:wordWrap/>
        <w:autoSpaceDE/>
        <w:autoSpaceDN/>
        <w:spacing w:after="0" w:line="360" w:lineRule="auto"/>
        <w:rPr>
          <w:rFonts w:ascii="Book Antiqua" w:hAnsi="Book Antiqua" w:cs="Times New Roman"/>
          <w:b/>
          <w:caps/>
          <w:sz w:val="24"/>
          <w:szCs w:val="24"/>
        </w:rPr>
      </w:pPr>
    </w:p>
    <w:p w:rsidR="00967ACE" w:rsidRPr="00056A88" w:rsidRDefault="00967ACE" w:rsidP="00056A88">
      <w:pPr>
        <w:wordWrap/>
        <w:spacing w:after="0" w:line="360" w:lineRule="auto"/>
        <w:rPr>
          <w:rFonts w:ascii="Book Antiqua" w:eastAsia="宋体" w:hAnsi="Book Antiqua" w:cs="Times New Roman"/>
          <w:b/>
          <w:caps/>
          <w:sz w:val="24"/>
          <w:szCs w:val="24"/>
          <w:lang w:eastAsia="zh-CN"/>
        </w:rPr>
      </w:pPr>
      <w:r w:rsidRPr="00056A88">
        <w:rPr>
          <w:rFonts w:ascii="Book Antiqua" w:hAnsi="Book Antiqua" w:cs="Times New Roman"/>
          <w:b/>
          <w:caps/>
          <w:sz w:val="24"/>
          <w:szCs w:val="24"/>
        </w:rPr>
        <w:t>Conclusion</w:t>
      </w:r>
    </w:p>
    <w:p w:rsidR="000845F8" w:rsidRPr="00056A88" w:rsidRDefault="000845F8" w:rsidP="00056A88">
      <w:pPr>
        <w:wordWrap/>
        <w:adjustRightInd w:val="0"/>
        <w:spacing w:after="0" w:line="360" w:lineRule="auto"/>
        <w:rPr>
          <w:rFonts w:ascii="Book Antiqua" w:hAnsi="Book Antiqua" w:cs="Times New Roman"/>
          <w:kern w:val="0"/>
          <w:sz w:val="24"/>
          <w:szCs w:val="24"/>
        </w:rPr>
      </w:pPr>
      <w:bookmarkStart w:id="66" w:name="OLE_LINK29"/>
      <w:bookmarkStart w:id="67" w:name="OLE_LINK34"/>
      <w:r w:rsidRPr="00056A88">
        <w:rPr>
          <w:rFonts w:ascii="Book Antiqua" w:hAnsi="Book Antiqua" w:cs="Times New Roman"/>
          <w:sz w:val="24"/>
          <w:szCs w:val="24"/>
        </w:rPr>
        <w:t xml:space="preserve">Daily fruits and vegetables intake has been inversely correlated </w:t>
      </w:r>
      <w:r w:rsidR="0005172D" w:rsidRPr="00056A88">
        <w:rPr>
          <w:rFonts w:ascii="Book Antiqua" w:hAnsi="Book Antiqua" w:cs="Times New Roman"/>
          <w:sz w:val="24"/>
          <w:szCs w:val="24"/>
        </w:rPr>
        <w:t>to</w:t>
      </w:r>
      <w:r w:rsidRPr="00056A88">
        <w:rPr>
          <w:rFonts w:ascii="Book Antiqua" w:hAnsi="Book Antiqua" w:cs="Times New Roman"/>
          <w:sz w:val="24"/>
          <w:szCs w:val="24"/>
        </w:rPr>
        <w:t xml:space="preserve"> the risk of the development of chronic diseases, including cancer. Cancer is caused by both internal factors and environmental </w:t>
      </w:r>
      <w:proofErr w:type="gramStart"/>
      <w:r w:rsidRPr="00056A88">
        <w:rPr>
          <w:rFonts w:ascii="Book Antiqua" w:hAnsi="Book Antiqua" w:cs="Times New Roman"/>
          <w:sz w:val="24"/>
          <w:szCs w:val="24"/>
        </w:rPr>
        <w:t>factors</w:t>
      </w:r>
      <w:r w:rsidRPr="00056A88">
        <w:rPr>
          <w:rFonts w:ascii="Book Antiqua" w:eastAsia="Malgun Gothic" w:hAnsi="Book Antiqua" w:cs="Times New Roman"/>
          <w:kern w:val="0"/>
          <w:sz w:val="24"/>
          <w:szCs w:val="24"/>
          <w:vertAlign w:val="superscript"/>
        </w:rPr>
        <w:t>[</w:t>
      </w:r>
      <w:proofErr w:type="gramEnd"/>
      <w:r w:rsidRPr="00056A88">
        <w:rPr>
          <w:rFonts w:ascii="Book Antiqua" w:eastAsia="Malgun Gothic" w:hAnsi="Book Antiqua" w:cs="Times New Roman"/>
          <w:kern w:val="0"/>
          <w:sz w:val="24"/>
          <w:szCs w:val="24"/>
          <w:vertAlign w:val="superscript"/>
        </w:rPr>
        <w:t>23</w:t>
      </w:r>
      <w:r w:rsidRPr="00056A88">
        <w:rPr>
          <w:rFonts w:ascii="Book Antiqua" w:eastAsia="宋体" w:hAnsi="Book Antiqua" w:cs="Times New Roman"/>
          <w:kern w:val="0"/>
          <w:sz w:val="24"/>
          <w:szCs w:val="24"/>
          <w:vertAlign w:val="superscript"/>
          <w:lang w:eastAsia="zh-CN"/>
        </w:rPr>
        <w:t>3</w:t>
      </w:r>
      <w:r w:rsidRPr="00056A88">
        <w:rPr>
          <w:rFonts w:ascii="Book Antiqua" w:eastAsia="Malgun Gothic" w:hAnsi="Book Antiqua" w:cs="Times New Roman"/>
          <w:kern w:val="0"/>
          <w:sz w:val="24"/>
          <w:szCs w:val="24"/>
          <w:vertAlign w:val="superscript"/>
        </w:rPr>
        <w:t>]</w:t>
      </w:r>
      <w:r w:rsidRPr="00056A88">
        <w:rPr>
          <w:rFonts w:ascii="Book Antiqua" w:hAnsi="Book Antiqua" w:cs="Times New Roman"/>
          <w:kern w:val="0"/>
          <w:sz w:val="24"/>
          <w:szCs w:val="24"/>
        </w:rPr>
        <w:t xml:space="preserve">. </w:t>
      </w:r>
      <w:r w:rsidRPr="00056A88">
        <w:rPr>
          <w:rFonts w:ascii="Book Antiqua" w:hAnsi="Book Antiqua" w:cs="Times New Roman"/>
          <w:color w:val="000000"/>
          <w:sz w:val="24"/>
          <w:szCs w:val="24"/>
        </w:rPr>
        <w:t>The link between diet and cancer</w:t>
      </w:r>
      <w:r w:rsidRPr="00056A88">
        <w:rPr>
          <w:rFonts w:ascii="Book Antiqua" w:hAnsi="Book Antiqua" w:cs="Times New Roman"/>
          <w:kern w:val="0"/>
          <w:sz w:val="24"/>
          <w:szCs w:val="24"/>
        </w:rPr>
        <w:t xml:space="preserve"> indicates that cancer is a disease which can be prevented largely by lifestyle changes. In addition, ROS have plenty roles in carcinogenesis or anti-tumor effects though numerous pathways (Figure 1). Since ROS are involved in the transformation of nonmalignant cells to malignant cells, regulation of ROS can be a critical approach to prevent cancer development. ROS act as the second messenger for generating further intracellular events. ROS play a crucial role in tumorigenesis and cancer cell survival as well as apoptotic signaling in cancer cells. In biological systems, enzymatic and nonenzymatic systems have evolved to protect against oxidative damage. The potential of pro-oxidants or antioxidants in treating cancer associated with oxidative stress is reinforced by experimental researches, several clinical studies, and epidemiological data. Therefore, future studies should continue to clarify the different roles of ROS in cancer cells. </w:t>
      </w:r>
    </w:p>
    <w:bookmarkEnd w:id="66"/>
    <w:bookmarkEnd w:id="67"/>
    <w:p w:rsidR="00967ACE" w:rsidRPr="000B77D5" w:rsidRDefault="00967ACE" w:rsidP="000B77D5">
      <w:pPr>
        <w:widowControl/>
        <w:wordWrap/>
        <w:autoSpaceDE/>
        <w:autoSpaceDN/>
        <w:spacing w:after="0" w:line="360" w:lineRule="auto"/>
        <w:rPr>
          <w:rFonts w:ascii="Book Antiqua" w:eastAsia="宋体" w:hAnsi="Book Antiqua" w:cs="Times New Roman"/>
          <w:kern w:val="0"/>
          <w:sz w:val="24"/>
          <w:szCs w:val="24"/>
          <w:lang w:eastAsia="zh-CN"/>
        </w:rPr>
      </w:pPr>
    </w:p>
    <w:p w:rsidR="00056A88" w:rsidRPr="000B77D5" w:rsidRDefault="00056A88" w:rsidP="000B77D5">
      <w:pPr>
        <w:widowControl/>
        <w:wordWrap/>
        <w:autoSpaceDE/>
        <w:autoSpaceDN/>
        <w:spacing w:after="0" w:line="360" w:lineRule="auto"/>
        <w:rPr>
          <w:rFonts w:ascii="Book Antiqua" w:eastAsia="宋体" w:hAnsi="Book Antiqua" w:cs="Times New Roman"/>
          <w:b/>
          <w:kern w:val="0"/>
          <w:sz w:val="24"/>
          <w:szCs w:val="24"/>
          <w:lang w:eastAsia="zh-CN"/>
        </w:rPr>
      </w:pPr>
      <w:r w:rsidRPr="000B77D5">
        <w:rPr>
          <w:rFonts w:ascii="Book Antiqua" w:eastAsia="宋体" w:hAnsi="Book Antiqua" w:cs="Times New Roman"/>
          <w:b/>
          <w:kern w:val="0"/>
          <w:sz w:val="24"/>
          <w:szCs w:val="24"/>
          <w:lang w:eastAsia="zh-CN"/>
        </w:rPr>
        <w:t>REFERENCES</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1 </w:t>
      </w:r>
      <w:r w:rsidRPr="000B77D5">
        <w:rPr>
          <w:rFonts w:ascii="Book Antiqua" w:eastAsia="宋体" w:hAnsi="Book Antiqua" w:cs="宋体"/>
          <w:b/>
          <w:bCs/>
          <w:color w:val="000000"/>
          <w:kern w:val="0"/>
          <w:sz w:val="24"/>
          <w:szCs w:val="24"/>
          <w:lang w:eastAsia="zh-CN"/>
        </w:rPr>
        <w:t>Bruce-Keller AJ</w:t>
      </w:r>
      <w:r w:rsidRPr="000B77D5">
        <w:rPr>
          <w:rFonts w:ascii="Book Antiqua" w:eastAsia="宋体" w:hAnsi="Book Antiqua" w:cs="宋体"/>
          <w:color w:val="000000"/>
          <w:kern w:val="0"/>
          <w:sz w:val="24"/>
          <w:szCs w:val="24"/>
          <w:lang w:eastAsia="zh-CN"/>
        </w:rPr>
        <w:t xml:space="preserve">, Gupta S, Knight AG, Beckett TL, McMullen JM, Davis PR, Murphy MP, Van Eldik LJ, St Clair D, Keller JN. Cognitive impairment in humanized APP×PS1 mice is linked to </w:t>
      </w:r>
      <w:proofErr w:type="gramStart"/>
      <w:r w:rsidRPr="000B77D5">
        <w:rPr>
          <w:rFonts w:ascii="Book Antiqua" w:eastAsia="宋体" w:hAnsi="Book Antiqua" w:cs="宋体"/>
          <w:color w:val="000000"/>
          <w:kern w:val="0"/>
          <w:sz w:val="24"/>
          <w:szCs w:val="24"/>
          <w:lang w:eastAsia="zh-CN"/>
        </w:rPr>
        <w:t>Aβ(</w:t>
      </w:r>
      <w:proofErr w:type="gramEnd"/>
      <w:r w:rsidRPr="000B77D5">
        <w:rPr>
          <w:rFonts w:ascii="Book Antiqua" w:eastAsia="宋体" w:hAnsi="Book Antiqua" w:cs="宋体"/>
          <w:color w:val="000000"/>
          <w:kern w:val="0"/>
          <w:sz w:val="24"/>
          <w:szCs w:val="24"/>
          <w:lang w:eastAsia="zh-CN"/>
        </w:rPr>
        <w:t>1-42) and NOX activation. </w:t>
      </w:r>
      <w:r w:rsidRPr="000B77D5">
        <w:rPr>
          <w:rFonts w:ascii="Book Antiqua" w:eastAsia="宋体" w:hAnsi="Book Antiqua" w:cs="宋体"/>
          <w:i/>
          <w:iCs/>
          <w:color w:val="000000"/>
          <w:kern w:val="0"/>
          <w:sz w:val="24"/>
          <w:szCs w:val="24"/>
          <w:lang w:eastAsia="zh-CN"/>
        </w:rPr>
        <w:t>Neurobiol Dis</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44</w:t>
      </w:r>
      <w:r w:rsidRPr="000B77D5">
        <w:rPr>
          <w:rFonts w:ascii="Book Antiqua" w:eastAsia="宋体" w:hAnsi="Book Antiqua" w:cs="宋体"/>
          <w:color w:val="000000"/>
          <w:kern w:val="0"/>
          <w:sz w:val="24"/>
          <w:szCs w:val="24"/>
          <w:lang w:eastAsia="zh-CN"/>
        </w:rPr>
        <w:t>: 317-326 [PMID: 21798347 DOI: 10.1016/j.nbd.2011.07.012]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2 </w:t>
      </w:r>
      <w:r w:rsidRPr="000B77D5">
        <w:rPr>
          <w:rFonts w:ascii="Book Antiqua" w:eastAsia="宋体" w:hAnsi="Book Antiqua" w:cs="宋体"/>
          <w:b/>
          <w:bCs/>
          <w:color w:val="000000"/>
          <w:kern w:val="0"/>
          <w:sz w:val="24"/>
          <w:szCs w:val="24"/>
          <w:lang w:eastAsia="zh-CN"/>
        </w:rPr>
        <w:t>Shimohama S</w:t>
      </w:r>
      <w:r w:rsidRPr="000B77D5">
        <w:rPr>
          <w:rFonts w:ascii="Book Antiqua" w:eastAsia="宋体" w:hAnsi="Book Antiqua" w:cs="宋体"/>
          <w:color w:val="000000"/>
          <w:kern w:val="0"/>
          <w:sz w:val="24"/>
          <w:szCs w:val="24"/>
          <w:lang w:eastAsia="zh-CN"/>
        </w:rPr>
        <w:t>, Tanino H, Kawakami N, Okamura N, Kodama H, Yamaguchi T, Hayakawa T, Nunomura A, Chiba S, Perry G, Smith MA, Fujimoto S. Activation of NADPH oxidase in Alzheimer's disease brains. </w:t>
      </w:r>
      <w:r w:rsidRPr="000B77D5">
        <w:rPr>
          <w:rFonts w:ascii="Book Antiqua" w:eastAsia="宋体" w:hAnsi="Book Antiqua" w:cs="宋体"/>
          <w:i/>
          <w:iCs/>
          <w:color w:val="000000"/>
          <w:kern w:val="0"/>
          <w:sz w:val="24"/>
          <w:szCs w:val="24"/>
          <w:lang w:eastAsia="zh-CN"/>
        </w:rPr>
        <w:t>Biochem Biophys Res Commun</w:t>
      </w:r>
      <w:r w:rsidRPr="000B77D5">
        <w:rPr>
          <w:rFonts w:ascii="Book Antiqua" w:eastAsia="宋体" w:hAnsi="Book Antiqua" w:cs="宋体"/>
          <w:color w:val="000000"/>
          <w:kern w:val="0"/>
          <w:sz w:val="24"/>
          <w:szCs w:val="24"/>
          <w:lang w:eastAsia="zh-CN"/>
        </w:rPr>
        <w:t> 2000; </w:t>
      </w:r>
      <w:r w:rsidRPr="000B77D5">
        <w:rPr>
          <w:rFonts w:ascii="Book Antiqua" w:eastAsia="宋体" w:hAnsi="Book Antiqua" w:cs="宋体"/>
          <w:b/>
          <w:bCs/>
          <w:color w:val="000000"/>
          <w:kern w:val="0"/>
          <w:sz w:val="24"/>
          <w:szCs w:val="24"/>
          <w:lang w:eastAsia="zh-CN"/>
        </w:rPr>
        <w:t>273</w:t>
      </w:r>
      <w:r w:rsidRPr="000B77D5">
        <w:rPr>
          <w:rFonts w:ascii="Book Antiqua" w:eastAsia="宋体" w:hAnsi="Book Antiqua" w:cs="宋体"/>
          <w:color w:val="000000"/>
          <w:kern w:val="0"/>
          <w:sz w:val="24"/>
          <w:szCs w:val="24"/>
          <w:lang w:eastAsia="zh-CN"/>
        </w:rPr>
        <w:t>: 5-9 [PMID: 10873554]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3 </w:t>
      </w:r>
      <w:r w:rsidRPr="000B77D5">
        <w:rPr>
          <w:rFonts w:ascii="Book Antiqua" w:eastAsia="宋体" w:hAnsi="Book Antiqua" w:cs="宋体"/>
          <w:b/>
          <w:bCs/>
          <w:color w:val="000000"/>
          <w:kern w:val="0"/>
          <w:sz w:val="24"/>
          <w:szCs w:val="24"/>
          <w:lang w:eastAsia="zh-CN"/>
        </w:rPr>
        <w:t>Murakami K</w:t>
      </w:r>
      <w:r w:rsidRPr="000B77D5">
        <w:rPr>
          <w:rFonts w:ascii="Book Antiqua" w:eastAsia="宋体" w:hAnsi="Book Antiqua" w:cs="宋体"/>
          <w:color w:val="000000"/>
          <w:kern w:val="0"/>
          <w:sz w:val="24"/>
          <w:szCs w:val="24"/>
          <w:lang w:eastAsia="zh-CN"/>
        </w:rPr>
        <w:t>, Murata N, Noda Y, Tahara S, Kaneko T, Kinoshita N, Hatsuta H, Murayama S, Barnham KJ, Irie K, Shirasawa T, Shimizu T. SOD1 (copper/zinc superoxide dismutase) deficiency drives amyloid β protein oligomerization and memory loss in mouse model of Alzheimer disease.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286</w:t>
      </w:r>
      <w:r w:rsidRPr="000B77D5">
        <w:rPr>
          <w:rFonts w:ascii="Book Antiqua" w:eastAsia="宋体" w:hAnsi="Book Antiqua" w:cs="宋体"/>
          <w:color w:val="000000"/>
          <w:kern w:val="0"/>
          <w:sz w:val="24"/>
          <w:szCs w:val="24"/>
          <w:lang w:eastAsia="zh-CN"/>
        </w:rPr>
        <w:t>: 44557-44568 [PMID: 22072713 DOI: 10.1074/jbc.M111.279208]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4 </w:t>
      </w:r>
      <w:r w:rsidRPr="000B77D5">
        <w:rPr>
          <w:rFonts w:ascii="Book Antiqua" w:eastAsia="宋体" w:hAnsi="Book Antiqua" w:cs="宋体"/>
          <w:b/>
          <w:bCs/>
          <w:color w:val="000000"/>
          <w:kern w:val="0"/>
          <w:sz w:val="24"/>
          <w:szCs w:val="24"/>
          <w:lang w:eastAsia="zh-CN"/>
        </w:rPr>
        <w:t>Umeda-Kameyama Y</w:t>
      </w:r>
      <w:r w:rsidRPr="000B77D5">
        <w:rPr>
          <w:rFonts w:ascii="Book Antiqua" w:eastAsia="宋体" w:hAnsi="Book Antiqua" w:cs="宋体"/>
          <w:color w:val="000000"/>
          <w:kern w:val="0"/>
          <w:sz w:val="24"/>
          <w:szCs w:val="24"/>
          <w:lang w:eastAsia="zh-CN"/>
        </w:rPr>
        <w:t>, Tsuda M, Ohkura C, Matsuo T, Namba Y, Ohuchi Y, Aigaki T. Thioredoxin suppresses Parkin-associated endothelin receptor-like receptor-induced neurotoxicity and extends longevity in Drosophila.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282</w:t>
      </w:r>
      <w:r w:rsidRPr="000B77D5">
        <w:rPr>
          <w:rFonts w:ascii="Book Antiqua" w:eastAsia="宋体" w:hAnsi="Book Antiqua" w:cs="宋体"/>
          <w:color w:val="000000"/>
          <w:kern w:val="0"/>
          <w:sz w:val="24"/>
          <w:szCs w:val="24"/>
          <w:lang w:eastAsia="zh-CN"/>
        </w:rPr>
        <w:t>: 11180-11187 [PMID: 17301052]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5 </w:t>
      </w:r>
      <w:r w:rsidRPr="000B77D5">
        <w:rPr>
          <w:rFonts w:ascii="Book Antiqua" w:eastAsia="宋体" w:hAnsi="Book Antiqua" w:cs="宋体"/>
          <w:b/>
          <w:bCs/>
          <w:color w:val="000000"/>
          <w:kern w:val="0"/>
          <w:sz w:val="24"/>
          <w:szCs w:val="24"/>
          <w:lang w:eastAsia="zh-CN"/>
        </w:rPr>
        <w:t>Hu X</w:t>
      </w:r>
      <w:r w:rsidRPr="000B77D5">
        <w:rPr>
          <w:rFonts w:ascii="Book Antiqua" w:eastAsia="宋体" w:hAnsi="Book Antiqua" w:cs="宋体"/>
          <w:color w:val="000000"/>
          <w:kern w:val="0"/>
          <w:sz w:val="24"/>
          <w:szCs w:val="24"/>
          <w:lang w:eastAsia="zh-CN"/>
        </w:rPr>
        <w:t>, Weng Z, Chu CT, Zhang L, Cao G, Gao Y, Signore A, Zhu J, Hastings T, Greenamyre JT, Chen J. Peroxiredoxin-2 protects against 6-hydroxydopamine-induced dopaminergic neurodegeneration via attenuation of the apoptosis signal-regulating kinase (ASK1) signaling cascade. </w:t>
      </w:r>
      <w:r w:rsidRPr="000B77D5">
        <w:rPr>
          <w:rFonts w:ascii="Book Antiqua" w:eastAsia="宋体" w:hAnsi="Book Antiqua" w:cs="宋体"/>
          <w:i/>
          <w:iCs/>
          <w:color w:val="000000"/>
          <w:kern w:val="0"/>
          <w:sz w:val="24"/>
          <w:szCs w:val="24"/>
          <w:lang w:eastAsia="zh-CN"/>
        </w:rPr>
        <w:t>J Neurosci</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31</w:t>
      </w:r>
      <w:r w:rsidRPr="000B77D5">
        <w:rPr>
          <w:rFonts w:ascii="Book Antiqua" w:eastAsia="宋体" w:hAnsi="Book Antiqua" w:cs="宋体"/>
          <w:color w:val="000000"/>
          <w:kern w:val="0"/>
          <w:sz w:val="24"/>
          <w:szCs w:val="24"/>
          <w:lang w:eastAsia="zh-CN"/>
        </w:rPr>
        <w:t>: 247-261 [PMID: 21209210 DOI: 10.1523/JNEUROSCI.4589-10.2011]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6 </w:t>
      </w:r>
      <w:r w:rsidRPr="000B77D5">
        <w:rPr>
          <w:rFonts w:ascii="Book Antiqua" w:eastAsia="宋体" w:hAnsi="Book Antiqua" w:cs="宋体"/>
          <w:b/>
          <w:bCs/>
          <w:color w:val="000000"/>
          <w:kern w:val="0"/>
          <w:sz w:val="24"/>
          <w:szCs w:val="24"/>
          <w:lang w:eastAsia="zh-CN"/>
        </w:rPr>
        <w:t>Sherer TB</w:t>
      </w:r>
      <w:r w:rsidRPr="000B77D5">
        <w:rPr>
          <w:rFonts w:ascii="Book Antiqua" w:eastAsia="宋体" w:hAnsi="Book Antiqua" w:cs="宋体"/>
          <w:color w:val="000000"/>
          <w:kern w:val="0"/>
          <w:sz w:val="24"/>
          <w:szCs w:val="24"/>
          <w:lang w:eastAsia="zh-CN"/>
        </w:rPr>
        <w:t>, Betarbet R, Testa CM, Seo BB, Richardson JR, Kim JH, Miller GW, Yagi T, Matsuno-Yagi A, Greenamyre JT. Mechanism of toxicity in rotenone models of Parkinson's disease. </w:t>
      </w:r>
      <w:r w:rsidRPr="000B77D5">
        <w:rPr>
          <w:rFonts w:ascii="Book Antiqua" w:eastAsia="宋体" w:hAnsi="Book Antiqua" w:cs="宋体"/>
          <w:i/>
          <w:iCs/>
          <w:color w:val="000000"/>
          <w:kern w:val="0"/>
          <w:sz w:val="24"/>
          <w:szCs w:val="24"/>
          <w:lang w:eastAsia="zh-CN"/>
        </w:rPr>
        <w:t>J Neurosci</w:t>
      </w:r>
      <w:r w:rsidRPr="000B77D5">
        <w:rPr>
          <w:rFonts w:ascii="Book Antiqua" w:eastAsia="宋体" w:hAnsi="Book Antiqua" w:cs="宋体"/>
          <w:color w:val="000000"/>
          <w:kern w:val="0"/>
          <w:sz w:val="24"/>
          <w:szCs w:val="24"/>
          <w:lang w:eastAsia="zh-CN"/>
        </w:rPr>
        <w:t> 2003; </w:t>
      </w:r>
      <w:r w:rsidRPr="000B77D5">
        <w:rPr>
          <w:rFonts w:ascii="Book Antiqua" w:eastAsia="宋体" w:hAnsi="Book Antiqua" w:cs="宋体"/>
          <w:b/>
          <w:bCs/>
          <w:color w:val="000000"/>
          <w:kern w:val="0"/>
          <w:sz w:val="24"/>
          <w:szCs w:val="24"/>
          <w:lang w:eastAsia="zh-CN"/>
        </w:rPr>
        <w:t>23</w:t>
      </w:r>
      <w:r w:rsidRPr="000B77D5">
        <w:rPr>
          <w:rFonts w:ascii="Book Antiqua" w:eastAsia="宋体" w:hAnsi="Book Antiqua" w:cs="宋体"/>
          <w:color w:val="000000"/>
          <w:kern w:val="0"/>
          <w:sz w:val="24"/>
          <w:szCs w:val="24"/>
          <w:lang w:eastAsia="zh-CN"/>
        </w:rPr>
        <w:t>: 10756-10764 [PMID: 14645467]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7 </w:t>
      </w:r>
      <w:r w:rsidRPr="000B77D5">
        <w:rPr>
          <w:rFonts w:ascii="Book Antiqua" w:eastAsia="宋体" w:hAnsi="Book Antiqua" w:cs="宋体"/>
          <w:b/>
          <w:bCs/>
          <w:color w:val="000000"/>
          <w:kern w:val="0"/>
          <w:sz w:val="24"/>
          <w:szCs w:val="24"/>
          <w:lang w:eastAsia="zh-CN"/>
        </w:rPr>
        <w:t>Rosen DR</w:t>
      </w:r>
      <w:r w:rsidRPr="000B77D5">
        <w:rPr>
          <w:rFonts w:ascii="Book Antiqua" w:eastAsia="宋体" w:hAnsi="Book Antiqua" w:cs="宋体"/>
          <w:color w:val="000000"/>
          <w:kern w:val="0"/>
          <w:sz w:val="24"/>
          <w:szCs w:val="24"/>
          <w:lang w:eastAsia="zh-CN"/>
        </w:rPr>
        <w:t>, Siddique T, Patterson D, Figlewicz DA, Sapp P, Hentati A, Donaldson D, Goto J, O'Regan JP, Deng HX. Mutations in Cu/Zn superoxide dismutase gene are associated with familial amyotrophic lateral sclerosis. </w:t>
      </w:r>
      <w:r w:rsidRPr="000B77D5">
        <w:rPr>
          <w:rFonts w:ascii="Book Antiqua" w:eastAsia="宋体" w:hAnsi="Book Antiqua" w:cs="宋体"/>
          <w:i/>
          <w:iCs/>
          <w:color w:val="000000"/>
          <w:kern w:val="0"/>
          <w:sz w:val="24"/>
          <w:szCs w:val="24"/>
          <w:lang w:eastAsia="zh-CN"/>
        </w:rPr>
        <w:t>Nature</w:t>
      </w:r>
      <w:r w:rsidRPr="000B77D5">
        <w:rPr>
          <w:rFonts w:ascii="Book Antiqua" w:eastAsia="宋体" w:hAnsi="Book Antiqua" w:cs="宋体"/>
          <w:color w:val="000000"/>
          <w:kern w:val="0"/>
          <w:sz w:val="24"/>
          <w:szCs w:val="24"/>
          <w:lang w:eastAsia="zh-CN"/>
        </w:rPr>
        <w:t> 1993; </w:t>
      </w:r>
      <w:r w:rsidRPr="000B77D5">
        <w:rPr>
          <w:rFonts w:ascii="Book Antiqua" w:eastAsia="宋体" w:hAnsi="Book Antiqua" w:cs="宋体"/>
          <w:b/>
          <w:bCs/>
          <w:color w:val="000000"/>
          <w:kern w:val="0"/>
          <w:sz w:val="24"/>
          <w:szCs w:val="24"/>
          <w:lang w:eastAsia="zh-CN"/>
        </w:rPr>
        <w:t>362</w:t>
      </w:r>
      <w:r w:rsidRPr="000B77D5">
        <w:rPr>
          <w:rFonts w:ascii="Book Antiqua" w:eastAsia="宋体" w:hAnsi="Book Antiqua" w:cs="宋体"/>
          <w:color w:val="000000"/>
          <w:kern w:val="0"/>
          <w:sz w:val="24"/>
          <w:szCs w:val="24"/>
          <w:lang w:eastAsia="zh-CN"/>
        </w:rPr>
        <w:t>: 59-62 [PMID: 8446170]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8 </w:t>
      </w:r>
      <w:r w:rsidRPr="000B77D5">
        <w:rPr>
          <w:rFonts w:ascii="Book Antiqua" w:eastAsia="宋体" w:hAnsi="Book Antiqua" w:cs="宋体"/>
          <w:b/>
          <w:bCs/>
          <w:color w:val="000000"/>
          <w:kern w:val="0"/>
          <w:sz w:val="24"/>
          <w:szCs w:val="24"/>
          <w:lang w:eastAsia="zh-CN"/>
        </w:rPr>
        <w:t>Blake DR</w:t>
      </w:r>
      <w:r w:rsidRPr="000B77D5">
        <w:rPr>
          <w:rFonts w:ascii="Book Antiqua" w:eastAsia="宋体" w:hAnsi="Book Antiqua" w:cs="宋体"/>
          <w:color w:val="000000"/>
          <w:kern w:val="0"/>
          <w:sz w:val="24"/>
          <w:szCs w:val="24"/>
          <w:lang w:eastAsia="zh-CN"/>
        </w:rPr>
        <w:t xml:space="preserve">, Hall ND, Treby DA, Halliwell B, Gutteridge JM. </w:t>
      </w:r>
      <w:proofErr w:type="gramStart"/>
      <w:r w:rsidRPr="000B77D5">
        <w:rPr>
          <w:rFonts w:ascii="Book Antiqua" w:eastAsia="宋体" w:hAnsi="Book Antiqua" w:cs="宋体"/>
          <w:color w:val="000000"/>
          <w:kern w:val="0"/>
          <w:sz w:val="24"/>
          <w:szCs w:val="24"/>
          <w:lang w:eastAsia="zh-CN"/>
        </w:rPr>
        <w:t>Protection against superoxide and hydrogen peroxide in synovial fluid from rheumatoid patients.</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Clin Sci (Lond)</w:t>
      </w:r>
      <w:r w:rsidRPr="000B77D5">
        <w:rPr>
          <w:rFonts w:ascii="Book Antiqua" w:eastAsia="宋体" w:hAnsi="Book Antiqua" w:cs="宋体"/>
          <w:color w:val="000000"/>
          <w:kern w:val="0"/>
          <w:sz w:val="24"/>
          <w:szCs w:val="24"/>
          <w:lang w:eastAsia="zh-CN"/>
        </w:rPr>
        <w:t> 1981; </w:t>
      </w:r>
      <w:r w:rsidRPr="000B77D5">
        <w:rPr>
          <w:rFonts w:ascii="Book Antiqua" w:eastAsia="宋体" w:hAnsi="Book Antiqua" w:cs="宋体"/>
          <w:b/>
          <w:bCs/>
          <w:color w:val="000000"/>
          <w:kern w:val="0"/>
          <w:sz w:val="24"/>
          <w:szCs w:val="24"/>
          <w:lang w:eastAsia="zh-CN"/>
        </w:rPr>
        <w:t>61</w:t>
      </w:r>
      <w:r w:rsidRPr="000B77D5">
        <w:rPr>
          <w:rFonts w:ascii="Book Antiqua" w:eastAsia="宋体" w:hAnsi="Book Antiqua" w:cs="宋体"/>
          <w:color w:val="000000"/>
          <w:kern w:val="0"/>
          <w:sz w:val="24"/>
          <w:szCs w:val="24"/>
          <w:lang w:eastAsia="zh-CN"/>
        </w:rPr>
        <w:t>: 483-486 [PMID: 7285498]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9 </w:t>
      </w:r>
      <w:r w:rsidRPr="000B77D5">
        <w:rPr>
          <w:rFonts w:ascii="Book Antiqua" w:eastAsia="宋体" w:hAnsi="Book Antiqua" w:cs="宋体"/>
          <w:b/>
          <w:bCs/>
          <w:color w:val="000000"/>
          <w:kern w:val="0"/>
          <w:sz w:val="24"/>
          <w:szCs w:val="24"/>
          <w:lang w:eastAsia="zh-CN"/>
        </w:rPr>
        <w:t>Mazzetti I</w:t>
      </w:r>
      <w:r w:rsidRPr="000B77D5">
        <w:rPr>
          <w:rFonts w:ascii="Book Antiqua" w:eastAsia="宋体" w:hAnsi="Book Antiqua" w:cs="宋体"/>
          <w:color w:val="000000"/>
          <w:kern w:val="0"/>
          <w:sz w:val="24"/>
          <w:szCs w:val="24"/>
          <w:lang w:eastAsia="zh-CN"/>
        </w:rPr>
        <w:t>, Grigolo B, Borzì RM, Meliconi R, Facchini A. Serum copper/zinc superoxide dismutase levels in patients with rheumatoid arthritis. </w:t>
      </w:r>
      <w:r w:rsidRPr="000B77D5">
        <w:rPr>
          <w:rFonts w:ascii="Book Antiqua" w:eastAsia="宋体" w:hAnsi="Book Antiqua" w:cs="宋体"/>
          <w:i/>
          <w:iCs/>
          <w:color w:val="000000"/>
          <w:kern w:val="0"/>
          <w:sz w:val="24"/>
          <w:szCs w:val="24"/>
          <w:lang w:eastAsia="zh-CN"/>
        </w:rPr>
        <w:t>Int J Clin Lab Res</w:t>
      </w:r>
      <w:r w:rsidRPr="000B77D5">
        <w:rPr>
          <w:rFonts w:ascii="Book Antiqua" w:eastAsia="宋体" w:hAnsi="Book Antiqua" w:cs="宋体"/>
          <w:color w:val="000000"/>
          <w:kern w:val="0"/>
          <w:sz w:val="24"/>
          <w:szCs w:val="24"/>
          <w:lang w:eastAsia="zh-CN"/>
        </w:rPr>
        <w:t> 1996; </w:t>
      </w:r>
      <w:r w:rsidRPr="000B77D5">
        <w:rPr>
          <w:rFonts w:ascii="Book Antiqua" w:eastAsia="宋体" w:hAnsi="Book Antiqua" w:cs="宋体"/>
          <w:b/>
          <w:bCs/>
          <w:color w:val="000000"/>
          <w:kern w:val="0"/>
          <w:sz w:val="24"/>
          <w:szCs w:val="24"/>
          <w:lang w:eastAsia="zh-CN"/>
        </w:rPr>
        <w:t>26</w:t>
      </w:r>
      <w:r w:rsidRPr="000B77D5">
        <w:rPr>
          <w:rFonts w:ascii="Book Antiqua" w:eastAsia="宋体" w:hAnsi="Book Antiqua" w:cs="宋体"/>
          <w:color w:val="000000"/>
          <w:kern w:val="0"/>
          <w:sz w:val="24"/>
          <w:szCs w:val="24"/>
          <w:lang w:eastAsia="zh-CN"/>
        </w:rPr>
        <w:t>: 245-249 [PMID: 9007615]</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10 </w:t>
      </w:r>
      <w:r w:rsidRPr="000B77D5">
        <w:rPr>
          <w:rFonts w:ascii="Book Antiqua" w:eastAsia="宋体" w:hAnsi="Book Antiqua" w:cs="宋体"/>
          <w:b/>
          <w:bCs/>
          <w:color w:val="000000"/>
          <w:kern w:val="0"/>
          <w:sz w:val="24"/>
          <w:szCs w:val="24"/>
          <w:lang w:eastAsia="zh-CN"/>
        </w:rPr>
        <w:t>Nakazono K</w:t>
      </w:r>
      <w:r w:rsidRPr="000B77D5">
        <w:rPr>
          <w:rFonts w:ascii="Book Antiqua" w:eastAsia="宋体" w:hAnsi="Book Antiqua" w:cs="宋体"/>
          <w:color w:val="000000"/>
          <w:kern w:val="0"/>
          <w:sz w:val="24"/>
          <w:szCs w:val="24"/>
          <w:lang w:eastAsia="zh-CN"/>
        </w:rPr>
        <w:t>, Watanabe N, Matsuno K, Sasaki J, Sato T, Inoue M. Does superoxide underlie the pathogenesis of hypertension? </w:t>
      </w:r>
      <w:r w:rsidRPr="000B77D5">
        <w:rPr>
          <w:rFonts w:ascii="Book Antiqua" w:eastAsia="宋体" w:hAnsi="Book Antiqua" w:cs="宋体"/>
          <w:i/>
          <w:iCs/>
          <w:color w:val="000000"/>
          <w:kern w:val="0"/>
          <w:sz w:val="24"/>
          <w:szCs w:val="24"/>
          <w:lang w:eastAsia="zh-CN"/>
        </w:rPr>
        <w:t>Proc Natl Acad Sci U S A</w:t>
      </w:r>
      <w:r w:rsidRPr="000B77D5">
        <w:rPr>
          <w:rFonts w:ascii="Book Antiqua" w:eastAsia="宋体" w:hAnsi="Book Antiqua" w:cs="宋体"/>
          <w:color w:val="000000"/>
          <w:kern w:val="0"/>
          <w:sz w:val="24"/>
          <w:szCs w:val="24"/>
          <w:lang w:eastAsia="zh-CN"/>
        </w:rPr>
        <w:t> 1991; </w:t>
      </w:r>
      <w:r w:rsidRPr="000B77D5">
        <w:rPr>
          <w:rFonts w:ascii="Book Antiqua" w:eastAsia="宋体" w:hAnsi="Book Antiqua" w:cs="宋体"/>
          <w:b/>
          <w:bCs/>
          <w:color w:val="000000"/>
          <w:kern w:val="0"/>
          <w:sz w:val="24"/>
          <w:szCs w:val="24"/>
          <w:lang w:eastAsia="zh-CN"/>
        </w:rPr>
        <w:t>88</w:t>
      </w:r>
      <w:r w:rsidRPr="000B77D5">
        <w:rPr>
          <w:rFonts w:ascii="Book Antiqua" w:eastAsia="宋体" w:hAnsi="Book Antiqua" w:cs="宋体"/>
          <w:color w:val="000000"/>
          <w:kern w:val="0"/>
          <w:sz w:val="24"/>
          <w:szCs w:val="24"/>
          <w:lang w:eastAsia="zh-CN"/>
        </w:rPr>
        <w:t>: 10045-10048 [PMID: 1658794]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11 </w:t>
      </w:r>
      <w:r w:rsidRPr="000B77D5">
        <w:rPr>
          <w:rFonts w:ascii="Book Antiqua" w:eastAsia="宋体" w:hAnsi="Book Antiqua" w:cs="宋体"/>
          <w:b/>
          <w:bCs/>
          <w:color w:val="000000"/>
          <w:kern w:val="0"/>
          <w:sz w:val="24"/>
          <w:szCs w:val="24"/>
          <w:lang w:eastAsia="zh-CN"/>
        </w:rPr>
        <w:t>Rajagopalan S</w:t>
      </w:r>
      <w:r w:rsidRPr="000B77D5">
        <w:rPr>
          <w:rFonts w:ascii="Book Antiqua" w:eastAsia="宋体" w:hAnsi="Book Antiqua" w:cs="宋体"/>
          <w:color w:val="000000"/>
          <w:kern w:val="0"/>
          <w:sz w:val="24"/>
          <w:szCs w:val="24"/>
          <w:lang w:eastAsia="zh-CN"/>
        </w:rPr>
        <w:t xml:space="preserve">, Kurz S, Münzel T, Tarpey M, Freeman BA, Griendling KK, Harrison DG. Angiotensin II-mediated hypertension in the rat increases vascular superoxide production via membrane NADH/NADPH oxidase activation. </w:t>
      </w:r>
      <w:proofErr w:type="gramStart"/>
      <w:r w:rsidRPr="000B77D5">
        <w:rPr>
          <w:rFonts w:ascii="Book Antiqua" w:eastAsia="宋体" w:hAnsi="Book Antiqua" w:cs="宋体"/>
          <w:color w:val="000000"/>
          <w:kern w:val="0"/>
          <w:sz w:val="24"/>
          <w:szCs w:val="24"/>
          <w:lang w:eastAsia="zh-CN"/>
        </w:rPr>
        <w:t>Contribution to alterations of vasomotor tone.</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J Clin Invest</w:t>
      </w:r>
      <w:r w:rsidRPr="000B77D5">
        <w:rPr>
          <w:rFonts w:ascii="Book Antiqua" w:eastAsia="宋体" w:hAnsi="Book Antiqua" w:cs="宋体"/>
          <w:color w:val="000000"/>
          <w:kern w:val="0"/>
          <w:sz w:val="24"/>
          <w:szCs w:val="24"/>
          <w:lang w:eastAsia="zh-CN"/>
        </w:rPr>
        <w:t> 1996; </w:t>
      </w:r>
      <w:r w:rsidRPr="000B77D5">
        <w:rPr>
          <w:rFonts w:ascii="Book Antiqua" w:eastAsia="宋体" w:hAnsi="Book Antiqua" w:cs="宋体"/>
          <w:b/>
          <w:bCs/>
          <w:color w:val="000000"/>
          <w:kern w:val="0"/>
          <w:sz w:val="24"/>
          <w:szCs w:val="24"/>
          <w:lang w:eastAsia="zh-CN"/>
        </w:rPr>
        <w:t>97</w:t>
      </w:r>
      <w:r w:rsidRPr="000B77D5">
        <w:rPr>
          <w:rFonts w:ascii="Book Antiqua" w:eastAsia="宋体" w:hAnsi="Book Antiqua" w:cs="宋体"/>
          <w:color w:val="000000"/>
          <w:kern w:val="0"/>
          <w:sz w:val="24"/>
          <w:szCs w:val="24"/>
          <w:lang w:eastAsia="zh-CN"/>
        </w:rPr>
        <w:t>: 1916-1923 [PMID: 8621776]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12 </w:t>
      </w:r>
      <w:r w:rsidRPr="000B77D5">
        <w:rPr>
          <w:rFonts w:ascii="Book Antiqua" w:eastAsia="宋体" w:hAnsi="Book Antiqua" w:cs="宋体"/>
          <w:b/>
          <w:bCs/>
          <w:color w:val="000000"/>
          <w:kern w:val="0"/>
          <w:sz w:val="24"/>
          <w:szCs w:val="24"/>
          <w:lang w:eastAsia="zh-CN"/>
        </w:rPr>
        <w:t>Krause KH</w:t>
      </w:r>
      <w:r w:rsidRPr="000B77D5">
        <w:rPr>
          <w:rFonts w:ascii="Book Antiqua" w:eastAsia="宋体" w:hAnsi="Book Antiqua" w:cs="宋体"/>
          <w:color w:val="000000"/>
          <w:kern w:val="0"/>
          <w:sz w:val="24"/>
          <w:szCs w:val="24"/>
          <w:lang w:eastAsia="zh-CN"/>
        </w:rPr>
        <w:t>, Bedard K. NOX enzymes in immuno-inflammatory pathologies.</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Semin Immunopathol</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30</w:t>
      </w:r>
      <w:r w:rsidRPr="000B77D5">
        <w:rPr>
          <w:rFonts w:ascii="Book Antiqua" w:eastAsia="宋体" w:hAnsi="Book Antiqua" w:cs="宋体"/>
          <w:color w:val="000000"/>
          <w:kern w:val="0"/>
          <w:sz w:val="24"/>
          <w:szCs w:val="24"/>
          <w:lang w:eastAsia="zh-CN"/>
        </w:rPr>
        <w:t>: 193-194 [PMID: 18560833 DOI: 10.1007/s00281-008-0127-2]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13 </w:t>
      </w:r>
      <w:r w:rsidRPr="000B77D5">
        <w:rPr>
          <w:rFonts w:ascii="Book Antiqua" w:eastAsia="宋体" w:hAnsi="Book Antiqua" w:cs="宋体"/>
          <w:b/>
          <w:bCs/>
          <w:color w:val="000000"/>
          <w:kern w:val="0"/>
          <w:sz w:val="24"/>
          <w:szCs w:val="24"/>
          <w:lang w:eastAsia="zh-CN"/>
        </w:rPr>
        <w:t>Krieger-Brauer HI</w:t>
      </w:r>
      <w:r w:rsidRPr="000B77D5">
        <w:rPr>
          <w:rFonts w:ascii="Book Antiqua" w:eastAsia="宋体" w:hAnsi="Book Antiqua" w:cs="宋体"/>
          <w:color w:val="000000"/>
          <w:kern w:val="0"/>
          <w:sz w:val="24"/>
          <w:szCs w:val="24"/>
          <w:lang w:eastAsia="zh-CN"/>
        </w:rPr>
        <w:t>, Medda PK, Kather H. Insulin-induced activation of NADPH-dependent H2O2 generation in human adipocyte plasma membranes is mediated by Galphai2.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1997; </w:t>
      </w:r>
      <w:r w:rsidRPr="000B77D5">
        <w:rPr>
          <w:rFonts w:ascii="Book Antiqua" w:eastAsia="宋体" w:hAnsi="Book Antiqua" w:cs="宋体"/>
          <w:b/>
          <w:bCs/>
          <w:color w:val="000000"/>
          <w:kern w:val="0"/>
          <w:sz w:val="24"/>
          <w:szCs w:val="24"/>
          <w:lang w:eastAsia="zh-CN"/>
        </w:rPr>
        <w:t>272</w:t>
      </w:r>
      <w:r w:rsidRPr="000B77D5">
        <w:rPr>
          <w:rFonts w:ascii="Book Antiqua" w:eastAsia="宋体" w:hAnsi="Book Antiqua" w:cs="宋体"/>
          <w:color w:val="000000"/>
          <w:kern w:val="0"/>
          <w:sz w:val="24"/>
          <w:szCs w:val="24"/>
          <w:lang w:eastAsia="zh-CN"/>
        </w:rPr>
        <w:t>: 10135-10143 [PMID: 9092559]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14 </w:t>
      </w:r>
      <w:r w:rsidRPr="000B77D5">
        <w:rPr>
          <w:rFonts w:ascii="Book Antiqua" w:eastAsia="宋体" w:hAnsi="Book Antiqua" w:cs="宋体"/>
          <w:b/>
          <w:bCs/>
          <w:color w:val="000000"/>
          <w:kern w:val="0"/>
          <w:sz w:val="24"/>
          <w:szCs w:val="24"/>
          <w:lang w:eastAsia="zh-CN"/>
        </w:rPr>
        <w:t>Aggeli IK</w:t>
      </w:r>
      <w:r w:rsidRPr="000B77D5">
        <w:rPr>
          <w:rFonts w:ascii="Book Antiqua" w:eastAsia="宋体" w:hAnsi="Book Antiqua" w:cs="宋体"/>
          <w:color w:val="000000"/>
          <w:kern w:val="0"/>
          <w:sz w:val="24"/>
          <w:szCs w:val="24"/>
          <w:lang w:eastAsia="zh-CN"/>
        </w:rPr>
        <w:t>, Theofilatos D, Beis I, Gaitanaki C. Insulin-induced oxidative stress up-regulates heme oxygenase-1 via diverse signaling cascades in the C2 skeletal myoblast cell line. </w:t>
      </w:r>
      <w:r w:rsidRPr="000B77D5">
        <w:rPr>
          <w:rFonts w:ascii="Book Antiqua" w:eastAsia="宋体" w:hAnsi="Book Antiqua" w:cs="宋体"/>
          <w:i/>
          <w:iCs/>
          <w:color w:val="000000"/>
          <w:kern w:val="0"/>
          <w:sz w:val="24"/>
          <w:szCs w:val="24"/>
          <w:lang w:eastAsia="zh-CN"/>
        </w:rPr>
        <w:t>Endocrinology</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152</w:t>
      </w:r>
      <w:r w:rsidRPr="000B77D5">
        <w:rPr>
          <w:rFonts w:ascii="Book Antiqua" w:eastAsia="宋体" w:hAnsi="Book Antiqua" w:cs="宋体"/>
          <w:color w:val="000000"/>
          <w:kern w:val="0"/>
          <w:sz w:val="24"/>
          <w:szCs w:val="24"/>
          <w:lang w:eastAsia="zh-CN"/>
        </w:rPr>
        <w:t>: 1274-1283 [PMID: 21325398]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15 </w:t>
      </w:r>
      <w:r w:rsidRPr="000B77D5">
        <w:rPr>
          <w:rFonts w:ascii="Book Antiqua" w:eastAsia="宋体" w:hAnsi="Book Antiqua" w:cs="宋体"/>
          <w:b/>
          <w:bCs/>
          <w:color w:val="000000"/>
          <w:kern w:val="0"/>
          <w:sz w:val="24"/>
          <w:szCs w:val="24"/>
          <w:lang w:eastAsia="zh-CN"/>
        </w:rPr>
        <w:t>Furukawa S</w:t>
      </w:r>
      <w:r w:rsidRPr="000B77D5">
        <w:rPr>
          <w:rFonts w:ascii="Book Antiqua" w:eastAsia="宋体" w:hAnsi="Book Antiqua" w:cs="宋体"/>
          <w:color w:val="000000"/>
          <w:kern w:val="0"/>
          <w:sz w:val="24"/>
          <w:szCs w:val="24"/>
          <w:lang w:eastAsia="zh-CN"/>
        </w:rPr>
        <w:t>, Fujita T, Shimabukuro M, Iwaki M, Yamada Y, Nakajima Y, Nakayama O, Makishima M, Matsuda M, Shimomura I. Increased oxidative stress in obesity and its impact on metabolic syndrome. </w:t>
      </w:r>
      <w:r w:rsidRPr="000B77D5">
        <w:rPr>
          <w:rFonts w:ascii="Book Antiqua" w:eastAsia="宋体" w:hAnsi="Book Antiqua" w:cs="宋体"/>
          <w:i/>
          <w:iCs/>
          <w:color w:val="000000"/>
          <w:kern w:val="0"/>
          <w:sz w:val="24"/>
          <w:szCs w:val="24"/>
          <w:lang w:eastAsia="zh-CN"/>
        </w:rPr>
        <w:t>J Clin Invest</w:t>
      </w:r>
      <w:r w:rsidRPr="000B77D5">
        <w:rPr>
          <w:rFonts w:ascii="Book Antiqua" w:eastAsia="宋体" w:hAnsi="Book Antiqua" w:cs="宋体"/>
          <w:color w:val="000000"/>
          <w:kern w:val="0"/>
          <w:sz w:val="24"/>
          <w:szCs w:val="24"/>
          <w:lang w:eastAsia="zh-CN"/>
        </w:rPr>
        <w:t> 2004; </w:t>
      </w:r>
      <w:r w:rsidRPr="000B77D5">
        <w:rPr>
          <w:rFonts w:ascii="Book Antiqua" w:eastAsia="宋体" w:hAnsi="Book Antiqua" w:cs="宋体"/>
          <w:b/>
          <w:bCs/>
          <w:color w:val="000000"/>
          <w:kern w:val="0"/>
          <w:sz w:val="24"/>
          <w:szCs w:val="24"/>
          <w:lang w:eastAsia="zh-CN"/>
        </w:rPr>
        <w:t>114</w:t>
      </w:r>
      <w:r w:rsidRPr="000B77D5">
        <w:rPr>
          <w:rFonts w:ascii="Book Antiqua" w:eastAsia="宋体" w:hAnsi="Book Antiqua" w:cs="宋体"/>
          <w:color w:val="000000"/>
          <w:kern w:val="0"/>
          <w:sz w:val="24"/>
          <w:szCs w:val="24"/>
          <w:lang w:eastAsia="zh-CN"/>
        </w:rPr>
        <w:t>: 1752-1761 [PMID: 15599400]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16 </w:t>
      </w:r>
      <w:r w:rsidRPr="000B77D5">
        <w:rPr>
          <w:rFonts w:ascii="Book Antiqua" w:eastAsia="宋体" w:hAnsi="Book Antiqua" w:cs="宋体"/>
          <w:b/>
          <w:bCs/>
          <w:color w:val="000000"/>
          <w:kern w:val="0"/>
          <w:sz w:val="24"/>
          <w:szCs w:val="24"/>
          <w:lang w:eastAsia="zh-CN"/>
        </w:rPr>
        <w:t>Farber E</w:t>
      </w:r>
      <w:r w:rsidRPr="000B77D5">
        <w:rPr>
          <w:rFonts w:ascii="Book Antiqua" w:eastAsia="宋体" w:hAnsi="Book Antiqua" w:cs="宋体"/>
          <w:color w:val="000000"/>
          <w:kern w:val="0"/>
          <w:sz w:val="24"/>
          <w:szCs w:val="24"/>
          <w:lang w:eastAsia="zh-CN"/>
        </w:rPr>
        <w:t>, Rubin H. Cellular adaptation in the origin and development of cancer.</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Cancer Res</w:t>
      </w:r>
      <w:r w:rsidRPr="000B77D5">
        <w:rPr>
          <w:rFonts w:ascii="Book Antiqua" w:eastAsia="宋体" w:hAnsi="Book Antiqua" w:cs="宋体"/>
          <w:color w:val="000000"/>
          <w:kern w:val="0"/>
          <w:sz w:val="24"/>
          <w:szCs w:val="24"/>
          <w:lang w:eastAsia="zh-CN"/>
        </w:rPr>
        <w:t> 1991; </w:t>
      </w:r>
      <w:r w:rsidRPr="000B77D5">
        <w:rPr>
          <w:rFonts w:ascii="Book Antiqua" w:eastAsia="宋体" w:hAnsi="Book Antiqua" w:cs="宋体"/>
          <w:b/>
          <w:bCs/>
          <w:color w:val="000000"/>
          <w:kern w:val="0"/>
          <w:sz w:val="24"/>
          <w:szCs w:val="24"/>
          <w:lang w:eastAsia="zh-CN"/>
        </w:rPr>
        <w:t>51</w:t>
      </w:r>
      <w:r w:rsidRPr="000B77D5">
        <w:rPr>
          <w:rFonts w:ascii="Book Antiqua" w:eastAsia="宋体" w:hAnsi="Book Antiqua" w:cs="宋体"/>
          <w:color w:val="000000"/>
          <w:kern w:val="0"/>
          <w:sz w:val="24"/>
          <w:szCs w:val="24"/>
          <w:lang w:eastAsia="zh-CN"/>
        </w:rPr>
        <w:t>: 2751-2761 [PMID: 2032214]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17 </w:t>
      </w:r>
      <w:r w:rsidRPr="000B77D5">
        <w:rPr>
          <w:rFonts w:ascii="Book Antiqua" w:eastAsia="宋体" w:hAnsi="Book Antiqua" w:cs="宋体"/>
          <w:b/>
          <w:bCs/>
          <w:color w:val="000000"/>
          <w:kern w:val="0"/>
          <w:sz w:val="24"/>
          <w:szCs w:val="24"/>
          <w:lang w:eastAsia="zh-CN"/>
        </w:rPr>
        <w:t>Huang P</w:t>
      </w:r>
      <w:r w:rsidRPr="000B77D5">
        <w:rPr>
          <w:rFonts w:ascii="Book Antiqua" w:eastAsia="宋体" w:hAnsi="Book Antiqua" w:cs="宋体"/>
          <w:color w:val="000000"/>
          <w:kern w:val="0"/>
          <w:sz w:val="24"/>
          <w:szCs w:val="24"/>
          <w:lang w:eastAsia="zh-CN"/>
        </w:rPr>
        <w:t>, Feng L, Oldham EA, Keating MJ, Plunkett W. Superoxide dismutase as a target for the selective killing of cancer cells. </w:t>
      </w:r>
      <w:r w:rsidRPr="000B77D5">
        <w:rPr>
          <w:rFonts w:ascii="Book Antiqua" w:eastAsia="宋体" w:hAnsi="Book Antiqua" w:cs="宋体"/>
          <w:i/>
          <w:iCs/>
          <w:color w:val="000000"/>
          <w:kern w:val="0"/>
          <w:sz w:val="24"/>
          <w:szCs w:val="24"/>
          <w:lang w:eastAsia="zh-CN"/>
        </w:rPr>
        <w:t>Nature</w:t>
      </w:r>
      <w:r w:rsidRPr="000B77D5">
        <w:rPr>
          <w:rFonts w:ascii="Book Antiqua" w:eastAsia="宋体" w:hAnsi="Book Antiqua" w:cs="宋体"/>
          <w:color w:val="000000"/>
          <w:kern w:val="0"/>
          <w:sz w:val="24"/>
          <w:szCs w:val="24"/>
          <w:lang w:eastAsia="zh-CN"/>
        </w:rPr>
        <w:t> 2000; </w:t>
      </w:r>
      <w:r w:rsidRPr="000B77D5">
        <w:rPr>
          <w:rFonts w:ascii="Book Antiqua" w:eastAsia="宋体" w:hAnsi="Book Antiqua" w:cs="宋体"/>
          <w:b/>
          <w:bCs/>
          <w:color w:val="000000"/>
          <w:kern w:val="0"/>
          <w:sz w:val="24"/>
          <w:szCs w:val="24"/>
          <w:lang w:eastAsia="zh-CN"/>
        </w:rPr>
        <w:t>407</w:t>
      </w:r>
      <w:r w:rsidRPr="000B77D5">
        <w:rPr>
          <w:rFonts w:ascii="Book Antiqua" w:eastAsia="宋体" w:hAnsi="Book Antiqua" w:cs="宋体"/>
          <w:color w:val="000000"/>
          <w:kern w:val="0"/>
          <w:sz w:val="24"/>
          <w:szCs w:val="24"/>
          <w:lang w:eastAsia="zh-CN"/>
        </w:rPr>
        <w:t>: 390-395 [PMID: 11014196]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18 </w:t>
      </w:r>
      <w:r w:rsidRPr="000B77D5">
        <w:rPr>
          <w:rFonts w:ascii="Book Antiqua" w:eastAsia="宋体" w:hAnsi="Book Antiqua" w:cs="宋体"/>
          <w:b/>
          <w:bCs/>
          <w:color w:val="000000"/>
          <w:kern w:val="0"/>
          <w:sz w:val="24"/>
          <w:szCs w:val="24"/>
          <w:lang w:eastAsia="zh-CN"/>
        </w:rPr>
        <w:t>Reuter S</w:t>
      </w:r>
      <w:r w:rsidRPr="000B77D5">
        <w:rPr>
          <w:rFonts w:ascii="Book Antiqua" w:eastAsia="宋体" w:hAnsi="Book Antiqua" w:cs="宋体"/>
          <w:color w:val="000000"/>
          <w:kern w:val="0"/>
          <w:sz w:val="24"/>
          <w:szCs w:val="24"/>
          <w:lang w:eastAsia="zh-CN"/>
        </w:rPr>
        <w:t>, Gupta SC, Chaturvedi MM, Aggarwal BB. Oxidative stress, inflammation, and cancer: how are they linked? </w:t>
      </w:r>
      <w:r w:rsidRPr="000B77D5">
        <w:rPr>
          <w:rFonts w:ascii="Book Antiqua" w:eastAsia="宋体" w:hAnsi="Book Antiqua" w:cs="宋体"/>
          <w:i/>
          <w:iCs/>
          <w:color w:val="000000"/>
          <w:kern w:val="0"/>
          <w:sz w:val="24"/>
          <w:szCs w:val="24"/>
          <w:lang w:eastAsia="zh-CN"/>
        </w:rPr>
        <w:t>Free Radic Biol Med</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49</w:t>
      </w:r>
      <w:r w:rsidRPr="000B77D5">
        <w:rPr>
          <w:rFonts w:ascii="Book Antiqua" w:eastAsia="宋体" w:hAnsi="Book Antiqua" w:cs="宋体"/>
          <w:color w:val="000000"/>
          <w:kern w:val="0"/>
          <w:sz w:val="24"/>
          <w:szCs w:val="24"/>
          <w:lang w:eastAsia="zh-CN"/>
        </w:rPr>
        <w:t>: 1603-1616 [PMID: 20840865 DOI: 10.1016/j.freeradbiomed.2010.09.006]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19 </w:t>
      </w:r>
      <w:r w:rsidRPr="000B77D5">
        <w:rPr>
          <w:rFonts w:ascii="Book Antiqua" w:eastAsia="宋体" w:hAnsi="Book Antiqua" w:cs="宋体"/>
          <w:b/>
          <w:bCs/>
          <w:color w:val="000000"/>
          <w:kern w:val="0"/>
          <w:sz w:val="24"/>
          <w:szCs w:val="24"/>
          <w:lang w:eastAsia="zh-CN"/>
        </w:rPr>
        <w:t>Visconti R</w:t>
      </w:r>
      <w:r w:rsidRPr="000B77D5">
        <w:rPr>
          <w:rFonts w:ascii="Book Antiqua" w:eastAsia="宋体" w:hAnsi="Book Antiqua" w:cs="宋体"/>
          <w:color w:val="000000"/>
          <w:kern w:val="0"/>
          <w:sz w:val="24"/>
          <w:szCs w:val="24"/>
          <w:lang w:eastAsia="zh-CN"/>
        </w:rPr>
        <w:t xml:space="preserve">, Grieco D. </w:t>
      </w:r>
      <w:proofErr w:type="gramStart"/>
      <w:r w:rsidRPr="000B77D5">
        <w:rPr>
          <w:rFonts w:ascii="Book Antiqua" w:eastAsia="宋体" w:hAnsi="Book Antiqua" w:cs="宋体"/>
          <w:color w:val="000000"/>
          <w:kern w:val="0"/>
          <w:sz w:val="24"/>
          <w:szCs w:val="24"/>
          <w:lang w:eastAsia="zh-CN"/>
        </w:rPr>
        <w:t>New insights on oxidative stress in cancer.</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Curr Opin Drug Discov Devel</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12</w:t>
      </w:r>
      <w:r w:rsidRPr="000B77D5">
        <w:rPr>
          <w:rFonts w:ascii="Book Antiqua" w:eastAsia="宋体" w:hAnsi="Book Antiqua" w:cs="宋体"/>
          <w:color w:val="000000"/>
          <w:kern w:val="0"/>
          <w:sz w:val="24"/>
          <w:szCs w:val="24"/>
          <w:lang w:eastAsia="zh-CN"/>
        </w:rPr>
        <w:t>: 240-245 [PMID: 19333869]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20 </w:t>
      </w:r>
      <w:r w:rsidRPr="000B77D5">
        <w:rPr>
          <w:rFonts w:ascii="Book Antiqua" w:eastAsia="宋体" w:hAnsi="Book Antiqua" w:cs="宋体"/>
          <w:b/>
          <w:bCs/>
          <w:color w:val="000000"/>
          <w:kern w:val="0"/>
          <w:sz w:val="24"/>
          <w:szCs w:val="24"/>
          <w:lang w:eastAsia="zh-CN"/>
        </w:rPr>
        <w:t>Waris G</w:t>
      </w:r>
      <w:r w:rsidRPr="000B77D5">
        <w:rPr>
          <w:rFonts w:ascii="Book Antiqua" w:eastAsia="宋体" w:hAnsi="Book Antiqua" w:cs="宋体"/>
          <w:color w:val="000000"/>
          <w:kern w:val="0"/>
          <w:sz w:val="24"/>
          <w:szCs w:val="24"/>
          <w:lang w:eastAsia="zh-CN"/>
        </w:rPr>
        <w:t>, Ahsan H. Reactive oxygen species: role in the development of cancer and various chronic conditions. </w:t>
      </w:r>
      <w:r w:rsidRPr="000B77D5">
        <w:rPr>
          <w:rFonts w:ascii="Book Antiqua" w:eastAsia="宋体" w:hAnsi="Book Antiqua" w:cs="宋体"/>
          <w:i/>
          <w:iCs/>
          <w:color w:val="000000"/>
          <w:kern w:val="0"/>
          <w:sz w:val="24"/>
          <w:szCs w:val="24"/>
          <w:lang w:eastAsia="zh-CN"/>
        </w:rPr>
        <w:t>J Carcinog</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5</w:t>
      </w:r>
      <w:r w:rsidRPr="000B77D5">
        <w:rPr>
          <w:rFonts w:ascii="Book Antiqua" w:eastAsia="宋体" w:hAnsi="Book Antiqua" w:cs="宋体"/>
          <w:color w:val="000000"/>
          <w:kern w:val="0"/>
          <w:sz w:val="24"/>
          <w:szCs w:val="24"/>
          <w:lang w:eastAsia="zh-CN"/>
        </w:rPr>
        <w:t>: 14 [PMID: 16689993]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21 </w:t>
      </w:r>
      <w:r w:rsidRPr="000B77D5">
        <w:rPr>
          <w:rFonts w:ascii="Book Antiqua" w:eastAsia="宋体" w:hAnsi="Book Antiqua" w:cs="宋体"/>
          <w:b/>
          <w:bCs/>
          <w:color w:val="000000"/>
          <w:kern w:val="0"/>
          <w:sz w:val="24"/>
          <w:szCs w:val="24"/>
          <w:lang w:eastAsia="zh-CN"/>
        </w:rPr>
        <w:t>Tonks NK</w:t>
      </w:r>
      <w:r w:rsidRPr="000B77D5">
        <w:rPr>
          <w:rFonts w:ascii="Book Antiqua" w:eastAsia="宋体" w:hAnsi="Book Antiqua" w:cs="宋体"/>
          <w:color w:val="000000"/>
          <w:kern w:val="0"/>
          <w:sz w:val="24"/>
          <w:szCs w:val="24"/>
          <w:lang w:eastAsia="zh-CN"/>
        </w:rPr>
        <w:t>.</w:t>
      </w:r>
      <w:proofErr w:type="gramEnd"/>
      <w:r w:rsidRPr="000B77D5">
        <w:rPr>
          <w:rFonts w:ascii="Book Antiqua" w:eastAsia="宋体" w:hAnsi="Book Antiqua" w:cs="宋体"/>
          <w:color w:val="000000"/>
          <w:kern w:val="0"/>
          <w:sz w:val="24"/>
          <w:szCs w:val="24"/>
          <w:lang w:eastAsia="zh-CN"/>
        </w:rPr>
        <w:t xml:space="preserve"> Protein tyrosine phosphatases: from genes, to function, to disease. </w:t>
      </w:r>
      <w:r w:rsidRPr="000B77D5">
        <w:rPr>
          <w:rFonts w:ascii="Book Antiqua" w:eastAsia="宋体" w:hAnsi="Book Antiqua" w:cs="宋体"/>
          <w:i/>
          <w:iCs/>
          <w:color w:val="000000"/>
          <w:kern w:val="0"/>
          <w:sz w:val="24"/>
          <w:szCs w:val="24"/>
          <w:lang w:eastAsia="zh-CN"/>
        </w:rPr>
        <w:t>Nat Rev Mol Cell Biol</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7</w:t>
      </w:r>
      <w:r w:rsidRPr="000B77D5">
        <w:rPr>
          <w:rFonts w:ascii="Book Antiqua" w:eastAsia="宋体" w:hAnsi="Book Antiqua" w:cs="宋体"/>
          <w:color w:val="000000"/>
          <w:kern w:val="0"/>
          <w:sz w:val="24"/>
          <w:szCs w:val="24"/>
          <w:lang w:eastAsia="zh-CN"/>
        </w:rPr>
        <w:t>: 833-846 [PMID: 17057753]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22 </w:t>
      </w:r>
      <w:r w:rsidRPr="000B77D5">
        <w:rPr>
          <w:rFonts w:ascii="Book Antiqua" w:eastAsia="宋体" w:hAnsi="Book Antiqua" w:cs="宋体"/>
          <w:b/>
          <w:bCs/>
          <w:color w:val="000000"/>
          <w:kern w:val="0"/>
          <w:sz w:val="24"/>
          <w:szCs w:val="24"/>
          <w:lang w:eastAsia="zh-CN"/>
        </w:rPr>
        <w:t>Cao J</w:t>
      </w:r>
      <w:r w:rsidRPr="000B77D5">
        <w:rPr>
          <w:rFonts w:ascii="Book Antiqua" w:eastAsia="宋体" w:hAnsi="Book Antiqua" w:cs="宋体"/>
          <w:color w:val="000000"/>
          <w:kern w:val="0"/>
          <w:sz w:val="24"/>
          <w:szCs w:val="24"/>
          <w:lang w:eastAsia="zh-CN"/>
        </w:rPr>
        <w:t>, Schulte J, Knight A, Leslie NR, Zagozdzon A, Bronson R, Manevich Y, Beeson C, Neumann CA. Prdx1 inhibits tumorigenesis via regulating PTEN/AKT activity. </w:t>
      </w:r>
      <w:r w:rsidRPr="000B77D5">
        <w:rPr>
          <w:rFonts w:ascii="Book Antiqua" w:eastAsia="宋体" w:hAnsi="Book Antiqua" w:cs="宋体"/>
          <w:i/>
          <w:iCs/>
          <w:color w:val="000000"/>
          <w:kern w:val="0"/>
          <w:sz w:val="24"/>
          <w:szCs w:val="24"/>
          <w:lang w:eastAsia="zh-CN"/>
        </w:rPr>
        <w:t>EMBO J</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28</w:t>
      </w:r>
      <w:r w:rsidRPr="000B77D5">
        <w:rPr>
          <w:rFonts w:ascii="Book Antiqua" w:eastAsia="宋体" w:hAnsi="Book Antiqua" w:cs="宋体"/>
          <w:color w:val="000000"/>
          <w:kern w:val="0"/>
          <w:sz w:val="24"/>
          <w:szCs w:val="24"/>
          <w:lang w:eastAsia="zh-CN"/>
        </w:rPr>
        <w:t>: 1505-1517 [PMID: 19369943 DOI: 10.1038/emboj.2009.101]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23 </w:t>
      </w:r>
      <w:r w:rsidRPr="000B77D5">
        <w:rPr>
          <w:rFonts w:ascii="Book Antiqua" w:eastAsia="宋体" w:hAnsi="Book Antiqua" w:cs="宋体"/>
          <w:b/>
          <w:bCs/>
          <w:color w:val="000000"/>
          <w:kern w:val="0"/>
          <w:sz w:val="24"/>
          <w:szCs w:val="24"/>
          <w:lang w:eastAsia="zh-CN"/>
        </w:rPr>
        <w:t>Silva A</w:t>
      </w:r>
      <w:r w:rsidRPr="000B77D5">
        <w:rPr>
          <w:rFonts w:ascii="Book Antiqua" w:eastAsia="宋体" w:hAnsi="Book Antiqua" w:cs="宋体"/>
          <w:color w:val="000000"/>
          <w:kern w:val="0"/>
          <w:sz w:val="24"/>
          <w:szCs w:val="24"/>
          <w:lang w:eastAsia="zh-CN"/>
        </w:rPr>
        <w:t>, Yunes JA, Cardoso BA, Martins LR, Jotta PY, Abecasis M, Nowill AE, Leslie NR, Cardoso AA, Barata JT. PTEN posttranslational inactivation and hyperactivation of the PI3K/Akt pathway sustain primary T cell leukemia viability. </w:t>
      </w:r>
      <w:r w:rsidRPr="000B77D5">
        <w:rPr>
          <w:rFonts w:ascii="Book Antiqua" w:eastAsia="宋体" w:hAnsi="Book Antiqua" w:cs="宋体"/>
          <w:i/>
          <w:iCs/>
          <w:color w:val="000000"/>
          <w:kern w:val="0"/>
          <w:sz w:val="24"/>
          <w:szCs w:val="24"/>
          <w:lang w:eastAsia="zh-CN"/>
        </w:rPr>
        <w:t>J Clin Invest</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118</w:t>
      </w:r>
      <w:r w:rsidRPr="000B77D5">
        <w:rPr>
          <w:rFonts w:ascii="Book Antiqua" w:eastAsia="宋体" w:hAnsi="Book Antiqua" w:cs="宋体"/>
          <w:color w:val="000000"/>
          <w:kern w:val="0"/>
          <w:sz w:val="24"/>
          <w:szCs w:val="24"/>
          <w:lang w:eastAsia="zh-CN"/>
        </w:rPr>
        <w:t>: 3762-3774 [PMID: 18830414 DOI: 10.1172/JCI34616]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24 </w:t>
      </w:r>
      <w:r w:rsidRPr="000B77D5">
        <w:rPr>
          <w:rFonts w:ascii="Book Antiqua" w:eastAsia="宋体" w:hAnsi="Book Antiqua" w:cs="宋体"/>
          <w:b/>
          <w:bCs/>
          <w:color w:val="000000"/>
          <w:kern w:val="0"/>
          <w:sz w:val="24"/>
          <w:szCs w:val="24"/>
          <w:lang w:eastAsia="zh-CN"/>
        </w:rPr>
        <w:t>Marshall HE</w:t>
      </w:r>
      <w:r w:rsidRPr="000B77D5">
        <w:rPr>
          <w:rFonts w:ascii="Book Antiqua" w:eastAsia="宋体" w:hAnsi="Book Antiqua" w:cs="宋体"/>
          <w:color w:val="000000"/>
          <w:kern w:val="0"/>
          <w:sz w:val="24"/>
          <w:szCs w:val="24"/>
          <w:lang w:eastAsia="zh-CN"/>
        </w:rPr>
        <w:t>, Hess DT, Stamler JS. S-nitrosylation: physiological regulation of NF-kappaB. </w:t>
      </w:r>
      <w:r w:rsidRPr="000B77D5">
        <w:rPr>
          <w:rFonts w:ascii="Book Antiqua" w:eastAsia="宋体" w:hAnsi="Book Antiqua" w:cs="宋体"/>
          <w:i/>
          <w:iCs/>
          <w:color w:val="000000"/>
          <w:kern w:val="0"/>
          <w:sz w:val="24"/>
          <w:szCs w:val="24"/>
          <w:lang w:eastAsia="zh-CN"/>
        </w:rPr>
        <w:t>Proc Natl Acad Sci U S A</w:t>
      </w:r>
      <w:r w:rsidRPr="000B77D5">
        <w:rPr>
          <w:rFonts w:ascii="Book Antiqua" w:eastAsia="宋体" w:hAnsi="Book Antiqua" w:cs="宋体"/>
          <w:color w:val="000000"/>
          <w:kern w:val="0"/>
          <w:sz w:val="24"/>
          <w:szCs w:val="24"/>
          <w:lang w:eastAsia="zh-CN"/>
        </w:rPr>
        <w:t> 2004; </w:t>
      </w:r>
      <w:r w:rsidRPr="000B77D5">
        <w:rPr>
          <w:rFonts w:ascii="Book Antiqua" w:eastAsia="宋体" w:hAnsi="Book Antiqua" w:cs="宋体"/>
          <w:b/>
          <w:bCs/>
          <w:color w:val="000000"/>
          <w:kern w:val="0"/>
          <w:sz w:val="24"/>
          <w:szCs w:val="24"/>
          <w:lang w:eastAsia="zh-CN"/>
        </w:rPr>
        <w:t>101</w:t>
      </w:r>
      <w:r w:rsidRPr="000B77D5">
        <w:rPr>
          <w:rFonts w:ascii="Book Antiqua" w:eastAsia="宋体" w:hAnsi="Book Antiqua" w:cs="宋体"/>
          <w:color w:val="000000"/>
          <w:kern w:val="0"/>
          <w:sz w:val="24"/>
          <w:szCs w:val="24"/>
          <w:lang w:eastAsia="zh-CN"/>
        </w:rPr>
        <w:t>: 8841-8842 [PMID: 15187230]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25 </w:t>
      </w:r>
      <w:r w:rsidRPr="000B77D5">
        <w:rPr>
          <w:rFonts w:ascii="Book Antiqua" w:eastAsia="宋体" w:hAnsi="Book Antiqua" w:cs="宋体"/>
          <w:b/>
          <w:bCs/>
          <w:color w:val="000000"/>
          <w:kern w:val="0"/>
          <w:sz w:val="24"/>
          <w:szCs w:val="24"/>
          <w:lang w:eastAsia="zh-CN"/>
        </w:rPr>
        <w:t>Davis RJ</w:t>
      </w:r>
      <w:r w:rsidRPr="000B77D5">
        <w:rPr>
          <w:rFonts w:ascii="Book Antiqua" w:eastAsia="宋体" w:hAnsi="Book Antiqua" w:cs="宋体"/>
          <w:color w:val="000000"/>
          <w:kern w:val="0"/>
          <w:sz w:val="24"/>
          <w:szCs w:val="24"/>
          <w:lang w:eastAsia="zh-CN"/>
        </w:rPr>
        <w:t>.</w:t>
      </w:r>
      <w:proofErr w:type="gramEnd"/>
      <w:r w:rsidRPr="000B77D5">
        <w:rPr>
          <w:rFonts w:ascii="Book Antiqua" w:eastAsia="宋体" w:hAnsi="Book Antiqua" w:cs="宋体"/>
          <w:color w:val="000000"/>
          <w:kern w:val="0"/>
          <w:sz w:val="24"/>
          <w:szCs w:val="24"/>
          <w:lang w:eastAsia="zh-CN"/>
        </w:rPr>
        <w:t xml:space="preserve"> Signal transduction by the JNK group of MAP kinases. </w:t>
      </w:r>
      <w:r w:rsidRPr="000B77D5">
        <w:rPr>
          <w:rFonts w:ascii="Book Antiqua" w:eastAsia="宋体" w:hAnsi="Book Antiqua" w:cs="宋体"/>
          <w:i/>
          <w:iCs/>
          <w:color w:val="000000"/>
          <w:kern w:val="0"/>
          <w:sz w:val="24"/>
          <w:szCs w:val="24"/>
          <w:lang w:eastAsia="zh-CN"/>
        </w:rPr>
        <w:t>Cell</w:t>
      </w:r>
      <w:r w:rsidRPr="000B77D5">
        <w:rPr>
          <w:rFonts w:ascii="Book Antiqua" w:eastAsia="宋体" w:hAnsi="Book Antiqua" w:cs="宋体"/>
          <w:color w:val="000000"/>
          <w:kern w:val="0"/>
          <w:sz w:val="24"/>
          <w:szCs w:val="24"/>
          <w:lang w:eastAsia="zh-CN"/>
        </w:rPr>
        <w:t> 2000; </w:t>
      </w:r>
      <w:r w:rsidRPr="000B77D5">
        <w:rPr>
          <w:rFonts w:ascii="Book Antiqua" w:eastAsia="宋体" w:hAnsi="Book Antiqua" w:cs="宋体"/>
          <w:b/>
          <w:bCs/>
          <w:color w:val="000000"/>
          <w:kern w:val="0"/>
          <w:sz w:val="24"/>
          <w:szCs w:val="24"/>
          <w:lang w:eastAsia="zh-CN"/>
        </w:rPr>
        <w:t>103</w:t>
      </w:r>
      <w:r w:rsidRPr="000B77D5">
        <w:rPr>
          <w:rFonts w:ascii="Book Antiqua" w:eastAsia="宋体" w:hAnsi="Book Antiqua" w:cs="宋体"/>
          <w:color w:val="000000"/>
          <w:kern w:val="0"/>
          <w:sz w:val="24"/>
          <w:szCs w:val="24"/>
          <w:lang w:eastAsia="zh-CN"/>
        </w:rPr>
        <w:t>: 239-252 [PMID: 11057897]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26 </w:t>
      </w:r>
      <w:r w:rsidRPr="000B77D5">
        <w:rPr>
          <w:rFonts w:ascii="Book Antiqua" w:eastAsia="宋体" w:hAnsi="Book Antiqua" w:cs="宋体"/>
          <w:b/>
          <w:bCs/>
          <w:color w:val="000000"/>
          <w:kern w:val="0"/>
          <w:sz w:val="24"/>
          <w:szCs w:val="24"/>
          <w:lang w:eastAsia="zh-CN"/>
        </w:rPr>
        <w:t>Hay N</w:t>
      </w:r>
      <w:r w:rsidRPr="000B77D5">
        <w:rPr>
          <w:rFonts w:ascii="Book Antiqua" w:eastAsia="宋体" w:hAnsi="Book Antiqua" w:cs="宋体"/>
          <w:color w:val="000000"/>
          <w:kern w:val="0"/>
          <w:sz w:val="24"/>
          <w:szCs w:val="24"/>
          <w:lang w:eastAsia="zh-CN"/>
        </w:rPr>
        <w:t>.</w:t>
      </w:r>
      <w:proofErr w:type="gramEnd"/>
      <w:r w:rsidRPr="000B77D5">
        <w:rPr>
          <w:rFonts w:ascii="Book Antiqua" w:eastAsia="宋体" w:hAnsi="Book Antiqua" w:cs="宋体"/>
          <w:color w:val="000000"/>
          <w:kern w:val="0"/>
          <w:sz w:val="24"/>
          <w:szCs w:val="24"/>
          <w:lang w:eastAsia="zh-CN"/>
        </w:rPr>
        <w:t xml:space="preserve"> </w:t>
      </w:r>
      <w:proofErr w:type="gramStart"/>
      <w:r w:rsidRPr="000B77D5">
        <w:rPr>
          <w:rFonts w:ascii="Book Antiqua" w:eastAsia="宋体" w:hAnsi="Book Antiqua" w:cs="宋体"/>
          <w:color w:val="000000"/>
          <w:kern w:val="0"/>
          <w:sz w:val="24"/>
          <w:szCs w:val="24"/>
          <w:lang w:eastAsia="zh-CN"/>
        </w:rPr>
        <w:t>The Akt-mTOR tango and its relevance to cancer.</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Cancer Cell</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8</w:t>
      </w:r>
      <w:r w:rsidRPr="000B77D5">
        <w:rPr>
          <w:rFonts w:ascii="Book Antiqua" w:eastAsia="宋体" w:hAnsi="Book Antiqua" w:cs="宋体"/>
          <w:color w:val="000000"/>
          <w:kern w:val="0"/>
          <w:sz w:val="24"/>
          <w:szCs w:val="24"/>
          <w:lang w:eastAsia="zh-CN"/>
        </w:rPr>
        <w:t>: 179-183 [PMID: 16169463]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27 </w:t>
      </w:r>
      <w:r w:rsidRPr="000B77D5">
        <w:rPr>
          <w:rFonts w:ascii="Book Antiqua" w:eastAsia="宋体" w:hAnsi="Book Antiqua" w:cs="宋体"/>
          <w:b/>
          <w:bCs/>
          <w:color w:val="000000"/>
          <w:kern w:val="0"/>
          <w:sz w:val="24"/>
          <w:szCs w:val="24"/>
          <w:lang w:eastAsia="zh-CN"/>
        </w:rPr>
        <w:t>Manning BD</w:t>
      </w:r>
      <w:r w:rsidRPr="000B77D5">
        <w:rPr>
          <w:rFonts w:ascii="Book Antiqua" w:eastAsia="宋体" w:hAnsi="Book Antiqua" w:cs="宋体"/>
          <w:color w:val="000000"/>
          <w:kern w:val="0"/>
          <w:sz w:val="24"/>
          <w:szCs w:val="24"/>
          <w:lang w:eastAsia="zh-CN"/>
        </w:rPr>
        <w:t>, Cantley LC. AKT/PKB signaling: navigating downstream. </w:t>
      </w:r>
      <w:r w:rsidRPr="000B77D5">
        <w:rPr>
          <w:rFonts w:ascii="Book Antiqua" w:eastAsia="宋体" w:hAnsi="Book Antiqua" w:cs="宋体"/>
          <w:i/>
          <w:iCs/>
          <w:color w:val="000000"/>
          <w:kern w:val="0"/>
          <w:sz w:val="24"/>
          <w:szCs w:val="24"/>
          <w:lang w:eastAsia="zh-CN"/>
        </w:rPr>
        <w:t>Cell</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129</w:t>
      </w:r>
      <w:r w:rsidRPr="000B77D5">
        <w:rPr>
          <w:rFonts w:ascii="Book Antiqua" w:eastAsia="宋体" w:hAnsi="Book Antiqua" w:cs="宋体"/>
          <w:color w:val="000000"/>
          <w:kern w:val="0"/>
          <w:sz w:val="24"/>
          <w:szCs w:val="24"/>
          <w:lang w:eastAsia="zh-CN"/>
        </w:rPr>
        <w:t>: 1261-1274 [PMID: 17604717]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28 </w:t>
      </w:r>
      <w:r w:rsidRPr="000B77D5">
        <w:rPr>
          <w:rFonts w:ascii="Book Antiqua" w:eastAsia="宋体" w:hAnsi="Book Antiqua" w:cs="宋体"/>
          <w:b/>
          <w:bCs/>
          <w:color w:val="000000"/>
          <w:kern w:val="0"/>
          <w:sz w:val="24"/>
          <w:szCs w:val="24"/>
          <w:lang w:eastAsia="zh-CN"/>
        </w:rPr>
        <w:t>Li M</w:t>
      </w:r>
      <w:r w:rsidRPr="000B77D5">
        <w:rPr>
          <w:rFonts w:ascii="Book Antiqua" w:eastAsia="宋体" w:hAnsi="Book Antiqua" w:cs="宋体"/>
          <w:color w:val="000000"/>
          <w:kern w:val="0"/>
          <w:sz w:val="24"/>
          <w:szCs w:val="24"/>
          <w:lang w:eastAsia="zh-CN"/>
        </w:rPr>
        <w:t xml:space="preserve">, Carpio DF, Zheng Y, Bruzzo P, Singh V, Ouaaz F, Medzhitov RM, Beg AA. An essential role of the NF-kappa B/Toll-like receptor pathway in induction of </w:t>
      </w:r>
      <w:r w:rsidRPr="000B77D5">
        <w:rPr>
          <w:rFonts w:ascii="Book Antiqua" w:eastAsia="宋体" w:hAnsi="Book Antiqua" w:cs="宋体"/>
          <w:color w:val="000000"/>
          <w:kern w:val="0"/>
          <w:sz w:val="24"/>
          <w:szCs w:val="24"/>
          <w:lang w:eastAsia="zh-CN"/>
        </w:rPr>
        <w:lastRenderedPageBreak/>
        <w:t>inflammatory and tissue-repair gene expression by necrotic cells. </w:t>
      </w:r>
      <w:r w:rsidRPr="000B77D5">
        <w:rPr>
          <w:rFonts w:ascii="Book Antiqua" w:eastAsia="宋体" w:hAnsi="Book Antiqua" w:cs="宋体"/>
          <w:i/>
          <w:iCs/>
          <w:color w:val="000000"/>
          <w:kern w:val="0"/>
          <w:sz w:val="24"/>
          <w:szCs w:val="24"/>
          <w:lang w:eastAsia="zh-CN"/>
        </w:rPr>
        <w:t>J Immunol</w:t>
      </w:r>
      <w:r w:rsidRPr="000B77D5">
        <w:rPr>
          <w:rFonts w:ascii="Book Antiqua" w:eastAsia="宋体" w:hAnsi="Book Antiqua" w:cs="宋体"/>
          <w:color w:val="000000"/>
          <w:kern w:val="0"/>
          <w:sz w:val="24"/>
          <w:szCs w:val="24"/>
          <w:lang w:eastAsia="zh-CN"/>
        </w:rPr>
        <w:t> 2001; </w:t>
      </w:r>
      <w:r w:rsidRPr="000B77D5">
        <w:rPr>
          <w:rFonts w:ascii="Book Antiqua" w:eastAsia="宋体" w:hAnsi="Book Antiqua" w:cs="宋体"/>
          <w:b/>
          <w:bCs/>
          <w:color w:val="000000"/>
          <w:kern w:val="0"/>
          <w:sz w:val="24"/>
          <w:szCs w:val="24"/>
          <w:lang w:eastAsia="zh-CN"/>
        </w:rPr>
        <w:t>166</w:t>
      </w:r>
      <w:r w:rsidRPr="000B77D5">
        <w:rPr>
          <w:rFonts w:ascii="Book Antiqua" w:eastAsia="宋体" w:hAnsi="Book Antiqua" w:cs="宋体"/>
          <w:color w:val="000000"/>
          <w:kern w:val="0"/>
          <w:sz w:val="24"/>
          <w:szCs w:val="24"/>
          <w:lang w:eastAsia="zh-CN"/>
        </w:rPr>
        <w:t>: 7128-7135 [PMID: 11390458]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29 </w:t>
      </w:r>
      <w:r w:rsidRPr="000B77D5">
        <w:rPr>
          <w:rFonts w:ascii="Book Antiqua" w:eastAsia="宋体" w:hAnsi="Book Antiqua" w:cs="宋体"/>
          <w:b/>
          <w:bCs/>
          <w:color w:val="000000"/>
          <w:kern w:val="0"/>
          <w:sz w:val="24"/>
          <w:szCs w:val="24"/>
          <w:lang w:eastAsia="zh-CN"/>
        </w:rPr>
        <w:t>Zong WX</w:t>
      </w:r>
      <w:r w:rsidRPr="000B77D5">
        <w:rPr>
          <w:rFonts w:ascii="Book Antiqua" w:eastAsia="宋体" w:hAnsi="Book Antiqua" w:cs="宋体"/>
          <w:color w:val="000000"/>
          <w:kern w:val="0"/>
          <w:sz w:val="24"/>
          <w:szCs w:val="24"/>
          <w:lang w:eastAsia="zh-CN"/>
        </w:rPr>
        <w:t xml:space="preserve">, Thompson CB. </w:t>
      </w:r>
      <w:proofErr w:type="gramStart"/>
      <w:r w:rsidRPr="000B77D5">
        <w:rPr>
          <w:rFonts w:ascii="Book Antiqua" w:eastAsia="宋体" w:hAnsi="Book Antiqua" w:cs="宋体"/>
          <w:color w:val="000000"/>
          <w:kern w:val="0"/>
          <w:sz w:val="24"/>
          <w:szCs w:val="24"/>
          <w:lang w:eastAsia="zh-CN"/>
        </w:rPr>
        <w:t>Necrotic death as a cell fate.</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Genes Dev</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20</w:t>
      </w:r>
      <w:r w:rsidRPr="000B77D5">
        <w:rPr>
          <w:rFonts w:ascii="Book Antiqua" w:eastAsia="宋体" w:hAnsi="Book Antiqua" w:cs="宋体"/>
          <w:color w:val="000000"/>
          <w:kern w:val="0"/>
          <w:sz w:val="24"/>
          <w:szCs w:val="24"/>
          <w:lang w:eastAsia="zh-CN"/>
        </w:rPr>
        <w:t>: 1-15 [PMID: 16391229]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30 </w:t>
      </w:r>
      <w:r w:rsidRPr="000B77D5">
        <w:rPr>
          <w:rFonts w:ascii="Book Antiqua" w:eastAsia="宋体" w:hAnsi="Book Antiqua" w:cs="宋体"/>
          <w:b/>
          <w:bCs/>
          <w:color w:val="000000"/>
          <w:kern w:val="0"/>
          <w:sz w:val="24"/>
          <w:szCs w:val="24"/>
          <w:lang w:eastAsia="zh-CN"/>
        </w:rPr>
        <w:t>Sen P</w:t>
      </w:r>
      <w:r w:rsidRPr="000B77D5">
        <w:rPr>
          <w:rFonts w:ascii="Book Antiqua" w:eastAsia="宋体" w:hAnsi="Book Antiqua" w:cs="宋体"/>
          <w:color w:val="000000"/>
          <w:kern w:val="0"/>
          <w:sz w:val="24"/>
          <w:szCs w:val="24"/>
          <w:lang w:eastAsia="zh-CN"/>
        </w:rPr>
        <w:t>, Wallet MA, Yi Z, Huang Y, Henderson M, Mathews CE, Earp HS, Matsushima G, Baldwin AS, Tisch RM. Apoptotic cells induce Mer tyrosine kinase-dependent blockade of NF-kappaB activation in dendritic cells. </w:t>
      </w:r>
      <w:r w:rsidRPr="000B77D5">
        <w:rPr>
          <w:rFonts w:ascii="Book Antiqua" w:eastAsia="宋体" w:hAnsi="Book Antiqua" w:cs="宋体"/>
          <w:i/>
          <w:iCs/>
          <w:color w:val="000000"/>
          <w:kern w:val="0"/>
          <w:sz w:val="24"/>
          <w:szCs w:val="24"/>
          <w:lang w:eastAsia="zh-CN"/>
        </w:rPr>
        <w:t>Blood</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109</w:t>
      </w:r>
      <w:r w:rsidRPr="000B77D5">
        <w:rPr>
          <w:rFonts w:ascii="Book Antiqua" w:eastAsia="宋体" w:hAnsi="Book Antiqua" w:cs="宋体"/>
          <w:color w:val="000000"/>
          <w:kern w:val="0"/>
          <w:sz w:val="24"/>
          <w:szCs w:val="24"/>
          <w:lang w:eastAsia="zh-CN"/>
        </w:rPr>
        <w:t>: 653-660 [PMID: 17008547]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31 </w:t>
      </w:r>
      <w:r w:rsidRPr="000B77D5">
        <w:rPr>
          <w:rFonts w:ascii="Book Antiqua" w:eastAsia="宋体" w:hAnsi="Book Antiqua" w:cs="宋体"/>
          <w:b/>
          <w:bCs/>
          <w:color w:val="000000"/>
          <w:kern w:val="0"/>
          <w:sz w:val="24"/>
          <w:szCs w:val="24"/>
          <w:lang w:eastAsia="zh-CN"/>
        </w:rPr>
        <w:t>Ren G</w:t>
      </w:r>
      <w:r w:rsidRPr="000B77D5">
        <w:rPr>
          <w:rFonts w:ascii="Book Antiqua" w:eastAsia="宋体" w:hAnsi="Book Antiqua" w:cs="宋体"/>
          <w:color w:val="000000"/>
          <w:kern w:val="0"/>
          <w:sz w:val="24"/>
          <w:szCs w:val="24"/>
          <w:lang w:eastAsia="zh-CN"/>
        </w:rPr>
        <w:t>, Su J, Zhao X, Zhang L, Zhang J, Roberts AI, Zhang H, Das G, Shi Y. Apoptotic cells induce immunosuppression through dendritic cells: critical roles of IFN-gamma and nitric oxide. </w:t>
      </w:r>
      <w:r w:rsidRPr="000B77D5">
        <w:rPr>
          <w:rFonts w:ascii="Book Antiqua" w:eastAsia="宋体" w:hAnsi="Book Antiqua" w:cs="宋体"/>
          <w:i/>
          <w:iCs/>
          <w:color w:val="000000"/>
          <w:kern w:val="0"/>
          <w:sz w:val="24"/>
          <w:szCs w:val="24"/>
          <w:lang w:eastAsia="zh-CN"/>
        </w:rPr>
        <w:t>J Immunol</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181</w:t>
      </w:r>
      <w:r w:rsidRPr="000B77D5">
        <w:rPr>
          <w:rFonts w:ascii="Book Antiqua" w:eastAsia="宋体" w:hAnsi="Book Antiqua" w:cs="宋体"/>
          <w:color w:val="000000"/>
          <w:kern w:val="0"/>
          <w:sz w:val="24"/>
          <w:szCs w:val="24"/>
          <w:lang w:eastAsia="zh-CN"/>
        </w:rPr>
        <w:t>: 3277-3284 [PMID: 18713999]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32 </w:t>
      </w:r>
      <w:r w:rsidRPr="000B77D5">
        <w:rPr>
          <w:rFonts w:ascii="Book Antiqua" w:eastAsia="宋体" w:hAnsi="Book Antiqua" w:cs="宋体"/>
          <w:b/>
          <w:bCs/>
          <w:color w:val="000000"/>
          <w:kern w:val="0"/>
          <w:sz w:val="24"/>
          <w:szCs w:val="24"/>
          <w:lang w:eastAsia="zh-CN"/>
        </w:rPr>
        <w:t>Martinon F</w:t>
      </w:r>
      <w:r w:rsidRPr="000B77D5">
        <w:rPr>
          <w:rFonts w:ascii="Book Antiqua" w:eastAsia="宋体" w:hAnsi="Book Antiqua" w:cs="宋体"/>
          <w:color w:val="000000"/>
          <w:kern w:val="0"/>
          <w:sz w:val="24"/>
          <w:szCs w:val="24"/>
          <w:lang w:eastAsia="zh-CN"/>
        </w:rPr>
        <w:t>, Tschopp J. Inflammatory caspases: linking an intracellular innate immune system to autoinflammatory diseases. </w:t>
      </w:r>
      <w:r w:rsidRPr="000B77D5">
        <w:rPr>
          <w:rFonts w:ascii="Book Antiqua" w:eastAsia="宋体" w:hAnsi="Book Antiqua" w:cs="宋体"/>
          <w:i/>
          <w:iCs/>
          <w:color w:val="000000"/>
          <w:kern w:val="0"/>
          <w:sz w:val="24"/>
          <w:szCs w:val="24"/>
          <w:lang w:eastAsia="zh-CN"/>
        </w:rPr>
        <w:t>Cell</w:t>
      </w:r>
      <w:r w:rsidRPr="000B77D5">
        <w:rPr>
          <w:rFonts w:ascii="Book Antiqua" w:eastAsia="宋体" w:hAnsi="Book Antiqua" w:cs="宋体"/>
          <w:color w:val="000000"/>
          <w:kern w:val="0"/>
          <w:sz w:val="24"/>
          <w:szCs w:val="24"/>
          <w:lang w:eastAsia="zh-CN"/>
        </w:rPr>
        <w:t> 2004; </w:t>
      </w:r>
      <w:r w:rsidRPr="000B77D5">
        <w:rPr>
          <w:rFonts w:ascii="Book Antiqua" w:eastAsia="宋体" w:hAnsi="Book Antiqua" w:cs="宋体"/>
          <w:b/>
          <w:bCs/>
          <w:color w:val="000000"/>
          <w:kern w:val="0"/>
          <w:sz w:val="24"/>
          <w:szCs w:val="24"/>
          <w:lang w:eastAsia="zh-CN"/>
        </w:rPr>
        <w:t>117</w:t>
      </w:r>
      <w:r w:rsidRPr="000B77D5">
        <w:rPr>
          <w:rFonts w:ascii="Book Antiqua" w:eastAsia="宋体" w:hAnsi="Book Antiqua" w:cs="宋体"/>
          <w:color w:val="000000"/>
          <w:kern w:val="0"/>
          <w:sz w:val="24"/>
          <w:szCs w:val="24"/>
          <w:lang w:eastAsia="zh-CN"/>
        </w:rPr>
        <w:t>: 561-574 [PMID: 15163405]</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33 </w:t>
      </w:r>
      <w:r w:rsidRPr="000B77D5">
        <w:rPr>
          <w:rFonts w:ascii="Book Antiqua" w:eastAsia="宋体" w:hAnsi="Book Antiqua" w:cs="宋体"/>
          <w:b/>
          <w:bCs/>
          <w:color w:val="000000"/>
          <w:kern w:val="0"/>
          <w:sz w:val="24"/>
          <w:szCs w:val="24"/>
          <w:lang w:eastAsia="zh-CN"/>
        </w:rPr>
        <w:t>Forman HJ</w:t>
      </w:r>
      <w:r w:rsidRPr="000B77D5">
        <w:rPr>
          <w:rFonts w:ascii="Book Antiqua" w:eastAsia="宋体" w:hAnsi="Book Antiqua" w:cs="宋体"/>
          <w:color w:val="000000"/>
          <w:kern w:val="0"/>
          <w:sz w:val="24"/>
          <w:szCs w:val="24"/>
          <w:lang w:eastAsia="zh-CN"/>
        </w:rPr>
        <w:t xml:space="preserve">, Fukuto JM, Miller T, Zhang H, Rinna A, Levy S. </w:t>
      </w:r>
      <w:proofErr w:type="gramStart"/>
      <w:r w:rsidRPr="000B77D5">
        <w:rPr>
          <w:rFonts w:ascii="Book Antiqua" w:eastAsia="宋体" w:hAnsi="Book Antiqua" w:cs="宋体"/>
          <w:color w:val="000000"/>
          <w:kern w:val="0"/>
          <w:sz w:val="24"/>
          <w:szCs w:val="24"/>
          <w:lang w:eastAsia="zh-CN"/>
        </w:rPr>
        <w:t>The chemistry of cell signaling by reactive oxygen and nitrogen species and 4-hydroxynonenal.</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Arch Biochem Biophys</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477</w:t>
      </w:r>
      <w:r w:rsidRPr="000B77D5">
        <w:rPr>
          <w:rFonts w:ascii="Book Antiqua" w:eastAsia="宋体" w:hAnsi="Book Antiqua" w:cs="宋体"/>
          <w:color w:val="000000"/>
          <w:kern w:val="0"/>
          <w:sz w:val="24"/>
          <w:szCs w:val="24"/>
          <w:lang w:eastAsia="zh-CN"/>
        </w:rPr>
        <w:t>: 183-195 [PMID: 18602883 DOI: 10.1016/j.abb.2008.06.011]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34 </w:t>
      </w:r>
      <w:r w:rsidRPr="000B77D5">
        <w:rPr>
          <w:rFonts w:ascii="Book Antiqua" w:eastAsia="宋体" w:hAnsi="Book Antiqua" w:cs="宋体"/>
          <w:b/>
          <w:bCs/>
          <w:color w:val="000000"/>
          <w:kern w:val="0"/>
          <w:sz w:val="24"/>
          <w:szCs w:val="24"/>
          <w:lang w:eastAsia="zh-CN"/>
        </w:rPr>
        <w:t>Pervaiz S</w:t>
      </w:r>
      <w:r w:rsidRPr="000B77D5">
        <w:rPr>
          <w:rFonts w:ascii="Book Antiqua" w:eastAsia="宋体" w:hAnsi="Book Antiqua" w:cs="宋体"/>
          <w:color w:val="000000"/>
          <w:kern w:val="0"/>
          <w:sz w:val="24"/>
          <w:szCs w:val="24"/>
          <w:lang w:eastAsia="zh-CN"/>
        </w:rPr>
        <w:t>, Taneja R, Ghaffari S. Oxidative stress regulation of stem and progenitor cells. </w:t>
      </w:r>
      <w:r w:rsidRPr="000B77D5">
        <w:rPr>
          <w:rFonts w:ascii="Book Antiqua" w:eastAsia="宋体" w:hAnsi="Book Antiqua" w:cs="宋体"/>
          <w:i/>
          <w:iCs/>
          <w:color w:val="000000"/>
          <w:kern w:val="0"/>
          <w:sz w:val="24"/>
          <w:szCs w:val="24"/>
          <w:lang w:eastAsia="zh-CN"/>
        </w:rPr>
        <w:t>Antioxid Redox Signal</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11</w:t>
      </w:r>
      <w:r w:rsidRPr="000B77D5">
        <w:rPr>
          <w:rFonts w:ascii="Book Antiqua" w:eastAsia="宋体" w:hAnsi="Book Antiqua" w:cs="宋体"/>
          <w:color w:val="000000"/>
          <w:kern w:val="0"/>
          <w:sz w:val="24"/>
          <w:szCs w:val="24"/>
          <w:lang w:eastAsia="zh-CN"/>
        </w:rPr>
        <w:t>: 2777-2789 [PMID: 19650689 DOI: 10.1089/ars.2009.2804]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35 </w:t>
      </w:r>
      <w:r w:rsidRPr="000B77D5">
        <w:rPr>
          <w:rFonts w:ascii="Book Antiqua" w:eastAsia="宋体" w:hAnsi="Book Antiqua" w:cs="宋体"/>
          <w:b/>
          <w:bCs/>
          <w:color w:val="000000"/>
          <w:kern w:val="0"/>
          <w:sz w:val="24"/>
          <w:szCs w:val="24"/>
          <w:lang w:eastAsia="zh-CN"/>
        </w:rPr>
        <w:t>Bedard K</w:t>
      </w:r>
      <w:r w:rsidRPr="000B77D5">
        <w:rPr>
          <w:rFonts w:ascii="Book Antiqua" w:eastAsia="宋体" w:hAnsi="Book Antiqua" w:cs="宋体"/>
          <w:color w:val="000000"/>
          <w:kern w:val="0"/>
          <w:sz w:val="24"/>
          <w:szCs w:val="24"/>
          <w:lang w:eastAsia="zh-CN"/>
        </w:rPr>
        <w:t>, Krause KH. The NOX family of ROS-generating NADPH oxidases: physiology and pathophysiology. </w:t>
      </w:r>
      <w:r w:rsidRPr="000B77D5">
        <w:rPr>
          <w:rFonts w:ascii="Book Antiqua" w:eastAsia="宋体" w:hAnsi="Book Antiqua" w:cs="宋体"/>
          <w:i/>
          <w:iCs/>
          <w:color w:val="000000"/>
          <w:kern w:val="0"/>
          <w:sz w:val="24"/>
          <w:szCs w:val="24"/>
          <w:lang w:eastAsia="zh-CN"/>
        </w:rPr>
        <w:t>Physiol Rev</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87</w:t>
      </w:r>
      <w:r w:rsidRPr="000B77D5">
        <w:rPr>
          <w:rFonts w:ascii="Book Antiqua" w:eastAsia="宋体" w:hAnsi="Book Antiqua" w:cs="宋体"/>
          <w:color w:val="000000"/>
          <w:kern w:val="0"/>
          <w:sz w:val="24"/>
          <w:szCs w:val="24"/>
          <w:lang w:eastAsia="zh-CN"/>
        </w:rPr>
        <w:t>: 245-313 [PMID: 17237347]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36 </w:t>
      </w:r>
      <w:r w:rsidRPr="000B77D5">
        <w:rPr>
          <w:rFonts w:ascii="Book Antiqua" w:eastAsia="宋体" w:hAnsi="Book Antiqua" w:cs="宋体"/>
          <w:b/>
          <w:bCs/>
          <w:color w:val="000000"/>
          <w:kern w:val="0"/>
          <w:sz w:val="24"/>
          <w:szCs w:val="24"/>
          <w:lang w:eastAsia="zh-CN"/>
        </w:rPr>
        <w:t>del Río LA</w:t>
      </w:r>
      <w:r w:rsidRPr="000B77D5">
        <w:rPr>
          <w:rFonts w:ascii="Book Antiqua" w:eastAsia="宋体" w:hAnsi="Book Antiqua" w:cs="宋体"/>
          <w:color w:val="000000"/>
          <w:kern w:val="0"/>
          <w:sz w:val="24"/>
          <w:szCs w:val="24"/>
          <w:lang w:eastAsia="zh-CN"/>
        </w:rPr>
        <w:t>, Sandalio LM, Palma JM, Bueno P, Corpas FJ.</w:t>
      </w:r>
      <w:proofErr w:type="gramEnd"/>
      <w:r w:rsidRPr="000B77D5">
        <w:rPr>
          <w:rFonts w:ascii="Book Antiqua" w:eastAsia="宋体" w:hAnsi="Book Antiqua" w:cs="宋体"/>
          <w:color w:val="000000"/>
          <w:kern w:val="0"/>
          <w:sz w:val="24"/>
          <w:szCs w:val="24"/>
          <w:lang w:eastAsia="zh-CN"/>
        </w:rPr>
        <w:t xml:space="preserve"> </w:t>
      </w:r>
      <w:proofErr w:type="gramStart"/>
      <w:r w:rsidRPr="000B77D5">
        <w:rPr>
          <w:rFonts w:ascii="Book Antiqua" w:eastAsia="宋体" w:hAnsi="Book Antiqua" w:cs="宋体"/>
          <w:color w:val="000000"/>
          <w:kern w:val="0"/>
          <w:sz w:val="24"/>
          <w:szCs w:val="24"/>
          <w:lang w:eastAsia="zh-CN"/>
        </w:rPr>
        <w:t>Metabolism of oxygen radicals in peroxisomes and cellular implications.</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Free Radic Biol Med</w:t>
      </w:r>
      <w:r w:rsidRPr="000B77D5">
        <w:rPr>
          <w:rFonts w:ascii="Book Antiqua" w:eastAsia="宋体" w:hAnsi="Book Antiqua" w:cs="宋体"/>
          <w:color w:val="000000"/>
          <w:kern w:val="0"/>
          <w:sz w:val="24"/>
          <w:szCs w:val="24"/>
          <w:lang w:eastAsia="zh-CN"/>
        </w:rPr>
        <w:t> 1992; </w:t>
      </w:r>
      <w:r w:rsidRPr="000B77D5">
        <w:rPr>
          <w:rFonts w:ascii="Book Antiqua" w:eastAsia="宋体" w:hAnsi="Book Antiqua" w:cs="宋体"/>
          <w:b/>
          <w:bCs/>
          <w:color w:val="000000"/>
          <w:kern w:val="0"/>
          <w:sz w:val="24"/>
          <w:szCs w:val="24"/>
          <w:lang w:eastAsia="zh-CN"/>
        </w:rPr>
        <w:t>13</w:t>
      </w:r>
      <w:r w:rsidRPr="000B77D5">
        <w:rPr>
          <w:rFonts w:ascii="Book Antiqua" w:eastAsia="宋体" w:hAnsi="Book Antiqua" w:cs="宋体"/>
          <w:color w:val="000000"/>
          <w:kern w:val="0"/>
          <w:sz w:val="24"/>
          <w:szCs w:val="24"/>
          <w:lang w:eastAsia="zh-CN"/>
        </w:rPr>
        <w:t>: 557-580 [PMID: 1334030]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37 </w:t>
      </w:r>
      <w:r w:rsidRPr="000B77D5">
        <w:rPr>
          <w:rFonts w:ascii="Book Antiqua" w:eastAsia="宋体" w:hAnsi="Book Antiqua" w:cs="宋体"/>
          <w:b/>
          <w:bCs/>
          <w:color w:val="000000"/>
          <w:kern w:val="0"/>
          <w:sz w:val="24"/>
          <w:szCs w:val="24"/>
          <w:lang w:eastAsia="zh-CN"/>
        </w:rPr>
        <w:t>Inoue M</w:t>
      </w:r>
      <w:r w:rsidRPr="000B77D5">
        <w:rPr>
          <w:rFonts w:ascii="Book Antiqua" w:eastAsia="宋体" w:hAnsi="Book Antiqua" w:cs="宋体"/>
          <w:color w:val="000000"/>
          <w:kern w:val="0"/>
          <w:sz w:val="24"/>
          <w:szCs w:val="24"/>
          <w:lang w:eastAsia="zh-CN"/>
        </w:rPr>
        <w:t>, Sato EF, Nishikawa M, Park AM, Kira Y, Imada I, Utsumi K. Mitochondrial generation of reactive oxygen species and its role in aerobic life. </w:t>
      </w:r>
      <w:r w:rsidRPr="000B77D5">
        <w:rPr>
          <w:rFonts w:ascii="Book Antiqua" w:eastAsia="宋体" w:hAnsi="Book Antiqua" w:cs="宋体"/>
          <w:i/>
          <w:iCs/>
          <w:color w:val="000000"/>
          <w:kern w:val="0"/>
          <w:sz w:val="24"/>
          <w:szCs w:val="24"/>
          <w:lang w:eastAsia="zh-CN"/>
        </w:rPr>
        <w:t>Curr Med Chem</w:t>
      </w:r>
      <w:r w:rsidRPr="000B77D5">
        <w:rPr>
          <w:rFonts w:ascii="Book Antiqua" w:eastAsia="宋体" w:hAnsi="Book Antiqua" w:cs="宋体"/>
          <w:color w:val="000000"/>
          <w:kern w:val="0"/>
          <w:sz w:val="24"/>
          <w:szCs w:val="24"/>
          <w:lang w:eastAsia="zh-CN"/>
        </w:rPr>
        <w:t> 2003; </w:t>
      </w:r>
      <w:r w:rsidRPr="000B77D5">
        <w:rPr>
          <w:rFonts w:ascii="Book Antiqua" w:eastAsia="宋体" w:hAnsi="Book Antiqua" w:cs="宋体"/>
          <w:b/>
          <w:bCs/>
          <w:color w:val="000000"/>
          <w:kern w:val="0"/>
          <w:sz w:val="24"/>
          <w:szCs w:val="24"/>
          <w:lang w:eastAsia="zh-CN"/>
        </w:rPr>
        <w:t>10</w:t>
      </w:r>
      <w:r w:rsidRPr="000B77D5">
        <w:rPr>
          <w:rFonts w:ascii="Book Antiqua" w:eastAsia="宋体" w:hAnsi="Book Antiqua" w:cs="宋体"/>
          <w:color w:val="000000"/>
          <w:kern w:val="0"/>
          <w:sz w:val="24"/>
          <w:szCs w:val="24"/>
          <w:lang w:eastAsia="zh-CN"/>
        </w:rPr>
        <w:t>: 2495-2505 [PMID: 14529465]</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38 </w:t>
      </w:r>
      <w:r w:rsidRPr="000B77D5">
        <w:rPr>
          <w:rFonts w:ascii="Book Antiqua" w:eastAsia="宋体" w:hAnsi="Book Antiqua" w:cs="宋体"/>
          <w:b/>
          <w:bCs/>
          <w:color w:val="000000"/>
          <w:kern w:val="0"/>
          <w:sz w:val="24"/>
          <w:szCs w:val="24"/>
          <w:lang w:eastAsia="zh-CN"/>
        </w:rPr>
        <w:t>Diehn M</w:t>
      </w:r>
      <w:r w:rsidRPr="000B77D5">
        <w:rPr>
          <w:rFonts w:ascii="Book Antiqua" w:eastAsia="宋体" w:hAnsi="Book Antiqua" w:cs="宋体"/>
          <w:color w:val="000000"/>
          <w:kern w:val="0"/>
          <w:sz w:val="24"/>
          <w:szCs w:val="24"/>
          <w:lang w:eastAsia="zh-CN"/>
        </w:rPr>
        <w:t xml:space="preserve">, Cho RW, Lobo NA, Kalisky T, Dorie MJ, Kulp AN, Qian D, Lam JS, Ailles LE, Wong M, Joshua B, Kaplan MJ, Wapnir I, Dirbas FM, Somlo G, </w:t>
      </w:r>
      <w:r w:rsidRPr="000B77D5">
        <w:rPr>
          <w:rFonts w:ascii="Book Antiqua" w:eastAsia="宋体" w:hAnsi="Book Antiqua" w:cs="宋体"/>
          <w:color w:val="000000"/>
          <w:kern w:val="0"/>
          <w:sz w:val="24"/>
          <w:szCs w:val="24"/>
          <w:lang w:eastAsia="zh-CN"/>
        </w:rPr>
        <w:lastRenderedPageBreak/>
        <w:t xml:space="preserve">Garberoglio C, Paz B, Shen J, Lau SK, Quake SR, Brown JM, Weissman IL, Clarke MF. </w:t>
      </w:r>
      <w:proofErr w:type="gramStart"/>
      <w:r w:rsidRPr="000B77D5">
        <w:rPr>
          <w:rFonts w:ascii="Book Antiqua" w:eastAsia="宋体" w:hAnsi="Book Antiqua" w:cs="宋体"/>
          <w:color w:val="000000"/>
          <w:kern w:val="0"/>
          <w:sz w:val="24"/>
          <w:szCs w:val="24"/>
          <w:lang w:eastAsia="zh-CN"/>
        </w:rPr>
        <w:t>Association of reactive oxygen species levels and radioresistance in cancer stem cells.</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Nature</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458</w:t>
      </w:r>
      <w:r w:rsidRPr="000B77D5">
        <w:rPr>
          <w:rFonts w:ascii="Book Antiqua" w:eastAsia="宋体" w:hAnsi="Book Antiqua" w:cs="宋体"/>
          <w:color w:val="000000"/>
          <w:kern w:val="0"/>
          <w:sz w:val="24"/>
          <w:szCs w:val="24"/>
          <w:lang w:eastAsia="zh-CN"/>
        </w:rPr>
        <w:t>: 780-783 [PMID: 19194462 DOI: 10.1038/nature07733]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39 </w:t>
      </w:r>
      <w:r w:rsidRPr="000B77D5">
        <w:rPr>
          <w:rFonts w:ascii="Book Antiqua" w:eastAsia="宋体" w:hAnsi="Book Antiqua" w:cs="宋体"/>
          <w:b/>
          <w:bCs/>
          <w:color w:val="000000"/>
          <w:kern w:val="0"/>
          <w:sz w:val="24"/>
          <w:szCs w:val="24"/>
          <w:lang w:eastAsia="zh-CN"/>
        </w:rPr>
        <w:t>Chen W</w:t>
      </w:r>
      <w:r w:rsidRPr="000B77D5">
        <w:rPr>
          <w:rFonts w:ascii="Book Antiqua" w:eastAsia="宋体" w:hAnsi="Book Antiqua" w:cs="宋体"/>
          <w:color w:val="000000"/>
          <w:kern w:val="0"/>
          <w:sz w:val="24"/>
          <w:szCs w:val="24"/>
          <w:lang w:eastAsia="zh-CN"/>
        </w:rPr>
        <w:t>, Druhan LJ, Chen CA, Hemann C, Chen YR, Berka V, Tsai AL, Zweier JL. Peroxynitrite induces destruction of the tetrahydrobiopterin and heme in endothelial nitric oxide synthase: transition from reversible to irreversible enzyme inhibition. </w:t>
      </w:r>
      <w:r w:rsidRPr="000B77D5">
        <w:rPr>
          <w:rFonts w:ascii="Book Antiqua" w:eastAsia="宋体" w:hAnsi="Book Antiqua" w:cs="宋体"/>
          <w:i/>
          <w:iCs/>
          <w:color w:val="000000"/>
          <w:kern w:val="0"/>
          <w:sz w:val="24"/>
          <w:szCs w:val="24"/>
          <w:lang w:eastAsia="zh-CN"/>
        </w:rPr>
        <w:t>Biochemistry</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49</w:t>
      </w:r>
      <w:r w:rsidRPr="000B77D5">
        <w:rPr>
          <w:rFonts w:ascii="Book Antiqua" w:eastAsia="宋体" w:hAnsi="Book Antiqua" w:cs="宋体"/>
          <w:color w:val="000000"/>
          <w:kern w:val="0"/>
          <w:sz w:val="24"/>
          <w:szCs w:val="24"/>
          <w:lang w:eastAsia="zh-CN"/>
        </w:rPr>
        <w:t>: 3129-3137 [PMID: 20184376 DOI: 10.1021/bi9016632]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40 </w:t>
      </w:r>
      <w:r w:rsidRPr="000B77D5">
        <w:rPr>
          <w:rFonts w:ascii="Book Antiqua" w:eastAsia="宋体" w:hAnsi="Book Antiqua" w:cs="宋体"/>
          <w:b/>
          <w:bCs/>
          <w:color w:val="000000"/>
          <w:kern w:val="0"/>
          <w:sz w:val="24"/>
          <w:szCs w:val="24"/>
          <w:lang w:eastAsia="zh-CN"/>
        </w:rPr>
        <w:t>Ruiz-Ramos R</w:t>
      </w:r>
      <w:r w:rsidRPr="000B77D5">
        <w:rPr>
          <w:rFonts w:ascii="Book Antiqua" w:eastAsia="宋体" w:hAnsi="Book Antiqua" w:cs="宋体"/>
          <w:color w:val="000000"/>
          <w:kern w:val="0"/>
          <w:sz w:val="24"/>
          <w:szCs w:val="24"/>
          <w:lang w:eastAsia="zh-CN"/>
        </w:rPr>
        <w:t>, Lopez-Carrillo L, Rios-Perez AD, De Vizcaya-Ruíz A, Cebrian ME. Sodium arsenite induces ROS generation, DNA oxidative damage, HO-1 and c-Myc proteins, NF-kappaB activation and cell proliferation in human breast cancer MCF-7 cells. </w:t>
      </w:r>
      <w:r w:rsidRPr="000B77D5">
        <w:rPr>
          <w:rFonts w:ascii="Book Antiqua" w:eastAsia="宋体" w:hAnsi="Book Antiqua" w:cs="宋体"/>
          <w:i/>
          <w:iCs/>
          <w:color w:val="000000"/>
          <w:kern w:val="0"/>
          <w:sz w:val="24"/>
          <w:szCs w:val="24"/>
          <w:lang w:eastAsia="zh-CN"/>
        </w:rPr>
        <w:t>Mutat Res</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674</w:t>
      </w:r>
      <w:r w:rsidRPr="000B77D5">
        <w:rPr>
          <w:rFonts w:ascii="Book Antiqua" w:eastAsia="宋体" w:hAnsi="Book Antiqua" w:cs="宋体"/>
          <w:color w:val="000000"/>
          <w:kern w:val="0"/>
          <w:sz w:val="24"/>
          <w:szCs w:val="24"/>
          <w:lang w:eastAsia="zh-CN"/>
        </w:rPr>
        <w:t>: 109-115 [PMID: 18996220 DOI: 10.1016/j.mrgentox.2008.09.021]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41 </w:t>
      </w:r>
      <w:r w:rsidRPr="000B77D5">
        <w:rPr>
          <w:rFonts w:ascii="Book Antiqua" w:eastAsia="宋体" w:hAnsi="Book Antiqua" w:cs="宋体"/>
          <w:b/>
          <w:bCs/>
          <w:color w:val="000000"/>
          <w:kern w:val="0"/>
          <w:sz w:val="24"/>
          <w:szCs w:val="24"/>
          <w:lang w:eastAsia="zh-CN"/>
        </w:rPr>
        <w:t>Adams DJ</w:t>
      </w:r>
      <w:r w:rsidRPr="000B77D5">
        <w:rPr>
          <w:rFonts w:ascii="Book Antiqua" w:eastAsia="宋体" w:hAnsi="Book Antiqua" w:cs="宋体"/>
          <w:color w:val="000000"/>
          <w:kern w:val="0"/>
          <w:sz w:val="24"/>
          <w:szCs w:val="24"/>
          <w:lang w:eastAsia="zh-CN"/>
        </w:rPr>
        <w:t>, Boskovic ZV, Theriault JR, Wang AJ, Stern AM, Wagner BK, Shamji AF, Schreiber SL. Discovery of small-molecule enhancers of reactive oxygen species that are nontoxic or cause genotype-selective cell death. </w:t>
      </w:r>
      <w:r w:rsidRPr="000B77D5">
        <w:rPr>
          <w:rFonts w:ascii="Book Antiqua" w:eastAsia="宋体" w:hAnsi="Book Antiqua" w:cs="宋体"/>
          <w:i/>
          <w:iCs/>
          <w:color w:val="000000"/>
          <w:kern w:val="0"/>
          <w:sz w:val="24"/>
          <w:szCs w:val="24"/>
          <w:lang w:eastAsia="zh-CN"/>
        </w:rPr>
        <w:t>ACS Chem Biol</w:t>
      </w:r>
      <w:r w:rsidRPr="000B77D5">
        <w:rPr>
          <w:rFonts w:ascii="Book Antiqua" w:eastAsia="宋体" w:hAnsi="Book Antiqua" w:cs="宋体"/>
          <w:color w:val="000000"/>
          <w:kern w:val="0"/>
          <w:sz w:val="24"/>
          <w:szCs w:val="24"/>
          <w:lang w:eastAsia="zh-CN"/>
        </w:rPr>
        <w:t> 2013; </w:t>
      </w:r>
      <w:r w:rsidRPr="000B77D5">
        <w:rPr>
          <w:rFonts w:ascii="Book Antiqua" w:eastAsia="宋体" w:hAnsi="Book Antiqua" w:cs="宋体"/>
          <w:b/>
          <w:bCs/>
          <w:color w:val="000000"/>
          <w:kern w:val="0"/>
          <w:sz w:val="24"/>
          <w:szCs w:val="24"/>
          <w:lang w:eastAsia="zh-CN"/>
        </w:rPr>
        <w:t>8</w:t>
      </w:r>
      <w:r w:rsidRPr="000B77D5">
        <w:rPr>
          <w:rFonts w:ascii="Book Antiqua" w:eastAsia="宋体" w:hAnsi="Book Antiqua" w:cs="宋体"/>
          <w:color w:val="000000"/>
          <w:kern w:val="0"/>
          <w:sz w:val="24"/>
          <w:szCs w:val="24"/>
          <w:lang w:eastAsia="zh-CN"/>
        </w:rPr>
        <w:t>: 923-929 [PMID: 23477340 DOI: 10.1021/cb300653v]</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42 </w:t>
      </w:r>
      <w:r w:rsidRPr="000B77D5">
        <w:rPr>
          <w:rFonts w:ascii="Book Antiqua" w:eastAsia="宋体" w:hAnsi="Book Antiqua" w:cs="宋体"/>
          <w:b/>
          <w:bCs/>
          <w:color w:val="000000"/>
          <w:kern w:val="0"/>
          <w:sz w:val="24"/>
          <w:szCs w:val="24"/>
          <w:lang w:eastAsia="zh-CN"/>
        </w:rPr>
        <w:t>Raj L</w:t>
      </w:r>
      <w:r w:rsidRPr="000B77D5">
        <w:rPr>
          <w:rFonts w:ascii="Book Antiqua" w:eastAsia="宋体" w:hAnsi="Book Antiqua" w:cs="宋体"/>
          <w:color w:val="000000"/>
          <w:kern w:val="0"/>
          <w:sz w:val="24"/>
          <w:szCs w:val="24"/>
          <w:lang w:eastAsia="zh-CN"/>
        </w:rPr>
        <w:t>, Ide T, Gurkar AU, Foley M, Schenone M, Li X, Tolliday NJ, Golub TR, Carr SA, Shamji AF, Stern AM, Mandinova A, Schreiber SL, Lee SW. Selective killing of cancer cells by a small molecule targeting the stress response to ROS. </w:t>
      </w:r>
      <w:r w:rsidRPr="000B77D5">
        <w:rPr>
          <w:rFonts w:ascii="Book Antiqua" w:eastAsia="宋体" w:hAnsi="Book Antiqua" w:cs="宋体"/>
          <w:i/>
          <w:iCs/>
          <w:color w:val="000000"/>
          <w:kern w:val="0"/>
          <w:sz w:val="24"/>
          <w:szCs w:val="24"/>
          <w:lang w:eastAsia="zh-CN"/>
        </w:rPr>
        <w:t>Nature</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475</w:t>
      </w:r>
      <w:r w:rsidRPr="000B77D5">
        <w:rPr>
          <w:rFonts w:ascii="Book Antiqua" w:eastAsia="宋体" w:hAnsi="Book Antiqua" w:cs="宋体"/>
          <w:color w:val="000000"/>
          <w:kern w:val="0"/>
          <w:sz w:val="24"/>
          <w:szCs w:val="24"/>
          <w:lang w:eastAsia="zh-CN"/>
        </w:rPr>
        <w:t>: 231-234 [PMID: 21753854 DOI: 10.1038/nature10167]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43 </w:t>
      </w:r>
      <w:r w:rsidRPr="000B77D5">
        <w:rPr>
          <w:rFonts w:ascii="Book Antiqua" w:eastAsia="宋体" w:hAnsi="Book Antiqua" w:cs="宋体"/>
          <w:b/>
          <w:bCs/>
          <w:color w:val="000000"/>
          <w:kern w:val="0"/>
          <w:sz w:val="24"/>
          <w:szCs w:val="24"/>
          <w:lang w:eastAsia="zh-CN"/>
        </w:rPr>
        <w:t>Liu JM</w:t>
      </w:r>
      <w:r w:rsidRPr="000B77D5">
        <w:rPr>
          <w:rFonts w:ascii="Book Antiqua" w:eastAsia="宋体" w:hAnsi="Book Antiqua" w:cs="宋体"/>
          <w:color w:val="000000"/>
          <w:kern w:val="0"/>
          <w:sz w:val="24"/>
          <w:szCs w:val="24"/>
          <w:lang w:eastAsia="zh-CN"/>
        </w:rPr>
        <w:t>, Pan F, Li L, Liu QR, Chen Y, Xiong XX, Cheng K, Yu SB, Shi Z, Yu AC, Chen XQ. Piperlongumine selectively kills glioblastoma multiforme cells via reactive oxygen species accumulation dependent JNK and p38 activation. </w:t>
      </w:r>
      <w:r w:rsidRPr="000B77D5">
        <w:rPr>
          <w:rFonts w:ascii="Book Antiqua" w:eastAsia="宋体" w:hAnsi="Book Antiqua" w:cs="宋体"/>
          <w:i/>
          <w:iCs/>
          <w:color w:val="000000"/>
          <w:kern w:val="0"/>
          <w:sz w:val="24"/>
          <w:szCs w:val="24"/>
          <w:lang w:eastAsia="zh-CN"/>
        </w:rPr>
        <w:t>Biochem Biophys Res Commun</w:t>
      </w:r>
      <w:r w:rsidRPr="000B77D5">
        <w:rPr>
          <w:rFonts w:ascii="Book Antiqua" w:eastAsia="宋体" w:hAnsi="Book Antiqua" w:cs="宋体"/>
          <w:color w:val="000000"/>
          <w:kern w:val="0"/>
          <w:sz w:val="24"/>
          <w:szCs w:val="24"/>
          <w:lang w:eastAsia="zh-CN"/>
        </w:rPr>
        <w:t> 2013; </w:t>
      </w:r>
      <w:r w:rsidRPr="000B77D5">
        <w:rPr>
          <w:rFonts w:ascii="Book Antiqua" w:eastAsia="宋体" w:hAnsi="Book Antiqua" w:cs="宋体"/>
          <w:b/>
          <w:bCs/>
          <w:color w:val="000000"/>
          <w:kern w:val="0"/>
          <w:sz w:val="24"/>
          <w:szCs w:val="24"/>
          <w:lang w:eastAsia="zh-CN"/>
        </w:rPr>
        <w:t>437</w:t>
      </w:r>
      <w:r w:rsidRPr="000B77D5">
        <w:rPr>
          <w:rFonts w:ascii="Book Antiqua" w:eastAsia="宋体" w:hAnsi="Book Antiqua" w:cs="宋体"/>
          <w:color w:val="000000"/>
          <w:kern w:val="0"/>
          <w:sz w:val="24"/>
          <w:szCs w:val="24"/>
          <w:lang w:eastAsia="zh-CN"/>
        </w:rPr>
        <w:t>: 87-93 [PMID: 23796709 DOI: 10.1016/j.bbrc.2013.06.042]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44 </w:t>
      </w:r>
      <w:r w:rsidRPr="000B77D5">
        <w:rPr>
          <w:rFonts w:ascii="Book Antiqua" w:eastAsia="宋体" w:hAnsi="Book Antiqua" w:cs="宋体"/>
          <w:b/>
          <w:bCs/>
          <w:color w:val="000000"/>
          <w:kern w:val="0"/>
          <w:sz w:val="24"/>
          <w:szCs w:val="24"/>
          <w:lang w:eastAsia="zh-CN"/>
        </w:rPr>
        <w:t>Fridovich I</w:t>
      </w:r>
      <w:r w:rsidRPr="000B77D5">
        <w:rPr>
          <w:rFonts w:ascii="Book Antiqua" w:eastAsia="宋体" w:hAnsi="Book Antiqua" w:cs="宋体"/>
          <w:color w:val="000000"/>
          <w:kern w:val="0"/>
          <w:sz w:val="24"/>
          <w:szCs w:val="24"/>
          <w:lang w:eastAsia="zh-CN"/>
        </w:rPr>
        <w:t>. Superoxide anion radical (O2-.), superoxide dismutases, and related matters.</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1997; </w:t>
      </w:r>
      <w:r w:rsidRPr="000B77D5">
        <w:rPr>
          <w:rFonts w:ascii="Book Antiqua" w:eastAsia="宋体" w:hAnsi="Book Antiqua" w:cs="宋体"/>
          <w:b/>
          <w:bCs/>
          <w:color w:val="000000"/>
          <w:kern w:val="0"/>
          <w:sz w:val="24"/>
          <w:szCs w:val="24"/>
          <w:lang w:eastAsia="zh-CN"/>
        </w:rPr>
        <w:t>272</w:t>
      </w:r>
      <w:r w:rsidRPr="000B77D5">
        <w:rPr>
          <w:rFonts w:ascii="Book Antiqua" w:eastAsia="宋体" w:hAnsi="Book Antiqua" w:cs="宋体"/>
          <w:color w:val="000000"/>
          <w:kern w:val="0"/>
          <w:sz w:val="24"/>
          <w:szCs w:val="24"/>
          <w:lang w:eastAsia="zh-CN"/>
        </w:rPr>
        <w:t>: 18515-18517 [PMID: 9228011]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45 </w:t>
      </w:r>
      <w:r w:rsidRPr="000B77D5">
        <w:rPr>
          <w:rFonts w:ascii="Book Antiqua" w:eastAsia="宋体" w:hAnsi="Book Antiqua" w:cs="宋体"/>
          <w:b/>
          <w:bCs/>
          <w:color w:val="000000"/>
          <w:kern w:val="0"/>
          <w:sz w:val="24"/>
          <w:szCs w:val="24"/>
          <w:lang w:eastAsia="zh-CN"/>
        </w:rPr>
        <w:t>Fukai T</w:t>
      </w:r>
      <w:r w:rsidRPr="000B77D5">
        <w:rPr>
          <w:rFonts w:ascii="Book Antiqua" w:eastAsia="宋体" w:hAnsi="Book Antiqua" w:cs="宋体"/>
          <w:color w:val="000000"/>
          <w:kern w:val="0"/>
          <w:sz w:val="24"/>
          <w:szCs w:val="24"/>
          <w:lang w:eastAsia="zh-CN"/>
        </w:rPr>
        <w:t>, Ushio-Fukai M. Superoxide dismutases: role in redox signaling, vascular function, and diseases. </w:t>
      </w:r>
      <w:r w:rsidRPr="000B77D5">
        <w:rPr>
          <w:rFonts w:ascii="Book Antiqua" w:eastAsia="宋体" w:hAnsi="Book Antiqua" w:cs="宋体"/>
          <w:i/>
          <w:iCs/>
          <w:color w:val="000000"/>
          <w:kern w:val="0"/>
          <w:sz w:val="24"/>
          <w:szCs w:val="24"/>
          <w:lang w:eastAsia="zh-CN"/>
        </w:rPr>
        <w:t>Antioxid Redox Signal</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15</w:t>
      </w:r>
      <w:r w:rsidRPr="000B77D5">
        <w:rPr>
          <w:rFonts w:ascii="Book Antiqua" w:eastAsia="宋体" w:hAnsi="Book Antiqua" w:cs="宋体"/>
          <w:color w:val="000000"/>
          <w:kern w:val="0"/>
          <w:sz w:val="24"/>
          <w:szCs w:val="24"/>
          <w:lang w:eastAsia="zh-CN"/>
        </w:rPr>
        <w:t>: 1583-1606 [PMID: 21473702 DOI: 10.1089/ars.2011.3999]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46 </w:t>
      </w:r>
      <w:r w:rsidRPr="000B77D5">
        <w:rPr>
          <w:rFonts w:ascii="Book Antiqua" w:eastAsia="宋体" w:hAnsi="Book Antiqua" w:cs="宋体"/>
          <w:b/>
          <w:bCs/>
          <w:color w:val="000000"/>
          <w:kern w:val="0"/>
          <w:sz w:val="24"/>
          <w:szCs w:val="24"/>
          <w:lang w:eastAsia="zh-CN"/>
        </w:rPr>
        <w:t>Goyal MM</w:t>
      </w:r>
      <w:r w:rsidRPr="000B77D5">
        <w:rPr>
          <w:rFonts w:ascii="Book Antiqua" w:eastAsia="宋体" w:hAnsi="Book Antiqua" w:cs="宋体"/>
          <w:color w:val="000000"/>
          <w:kern w:val="0"/>
          <w:sz w:val="24"/>
          <w:szCs w:val="24"/>
          <w:lang w:eastAsia="zh-CN"/>
        </w:rPr>
        <w:t>, Basak A. Human catalase: looking for complete identity. </w:t>
      </w:r>
      <w:r w:rsidRPr="000B77D5">
        <w:rPr>
          <w:rFonts w:ascii="Book Antiqua" w:eastAsia="宋体" w:hAnsi="Book Antiqua" w:cs="宋体"/>
          <w:i/>
          <w:iCs/>
          <w:color w:val="000000"/>
          <w:kern w:val="0"/>
          <w:sz w:val="24"/>
          <w:szCs w:val="24"/>
          <w:lang w:eastAsia="zh-CN"/>
        </w:rPr>
        <w:t>Protein Cell</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1</w:t>
      </w:r>
      <w:r w:rsidRPr="000B77D5">
        <w:rPr>
          <w:rFonts w:ascii="Book Antiqua" w:eastAsia="宋体" w:hAnsi="Book Antiqua" w:cs="宋体"/>
          <w:color w:val="000000"/>
          <w:kern w:val="0"/>
          <w:sz w:val="24"/>
          <w:szCs w:val="24"/>
          <w:lang w:eastAsia="zh-CN"/>
        </w:rPr>
        <w:t>: 888-897 [PMID: 21204015 DOI: 10.1007/s13238-010-0113-z]</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47 </w:t>
      </w:r>
      <w:r w:rsidRPr="000B77D5">
        <w:rPr>
          <w:rFonts w:ascii="Book Antiqua" w:eastAsia="宋体" w:hAnsi="Book Antiqua" w:cs="宋体"/>
          <w:b/>
          <w:bCs/>
          <w:color w:val="000000"/>
          <w:kern w:val="0"/>
          <w:sz w:val="24"/>
          <w:szCs w:val="24"/>
          <w:lang w:eastAsia="zh-CN"/>
        </w:rPr>
        <w:t>Hofmann B</w:t>
      </w:r>
      <w:r w:rsidRPr="000B77D5">
        <w:rPr>
          <w:rFonts w:ascii="Book Antiqua" w:eastAsia="宋体" w:hAnsi="Book Antiqua" w:cs="宋体"/>
          <w:color w:val="000000"/>
          <w:kern w:val="0"/>
          <w:sz w:val="24"/>
          <w:szCs w:val="24"/>
          <w:lang w:eastAsia="zh-CN"/>
        </w:rPr>
        <w:t>, Hecht HJ, Flohé L. Peroxiredoxins. </w:t>
      </w:r>
      <w:r w:rsidRPr="000B77D5">
        <w:rPr>
          <w:rFonts w:ascii="Book Antiqua" w:eastAsia="宋体" w:hAnsi="Book Antiqua" w:cs="宋体"/>
          <w:i/>
          <w:iCs/>
          <w:color w:val="000000"/>
          <w:kern w:val="0"/>
          <w:sz w:val="24"/>
          <w:szCs w:val="24"/>
          <w:lang w:eastAsia="zh-CN"/>
        </w:rPr>
        <w:t>Biol Chem</w:t>
      </w:r>
      <w:r w:rsidRPr="000B77D5">
        <w:rPr>
          <w:rFonts w:ascii="Book Antiqua" w:eastAsia="宋体" w:hAnsi="Book Antiqua" w:cs="宋体"/>
          <w:color w:val="000000"/>
          <w:kern w:val="0"/>
          <w:sz w:val="24"/>
          <w:szCs w:val="24"/>
          <w:lang w:eastAsia="zh-CN"/>
        </w:rPr>
        <w:t> </w:t>
      </w:r>
      <w:r w:rsidR="00CA1F9B">
        <w:rPr>
          <w:rFonts w:ascii="Book Antiqua" w:eastAsia="宋体" w:hAnsi="Book Antiqua" w:cs="宋体" w:hint="eastAsia"/>
          <w:color w:val="000000"/>
          <w:kern w:val="0"/>
          <w:sz w:val="24"/>
          <w:szCs w:val="24"/>
          <w:lang w:eastAsia="zh-CN"/>
        </w:rPr>
        <w:t>2002</w:t>
      </w:r>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b/>
          <w:bCs/>
          <w:color w:val="000000"/>
          <w:kern w:val="0"/>
          <w:sz w:val="24"/>
          <w:szCs w:val="24"/>
          <w:lang w:eastAsia="zh-CN"/>
        </w:rPr>
        <w:t>383</w:t>
      </w:r>
      <w:r w:rsidRPr="000B77D5">
        <w:rPr>
          <w:rFonts w:ascii="Book Antiqua" w:eastAsia="宋体" w:hAnsi="Book Antiqua" w:cs="宋体"/>
          <w:color w:val="000000"/>
          <w:kern w:val="0"/>
          <w:sz w:val="24"/>
          <w:szCs w:val="24"/>
          <w:lang w:eastAsia="zh-CN"/>
        </w:rPr>
        <w:t>: 347-364 [PMID: 12033427]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48 </w:t>
      </w:r>
      <w:r w:rsidRPr="000B77D5">
        <w:rPr>
          <w:rFonts w:ascii="Book Antiqua" w:eastAsia="宋体" w:hAnsi="Book Antiqua" w:cs="宋体"/>
          <w:b/>
          <w:bCs/>
          <w:color w:val="000000"/>
          <w:kern w:val="0"/>
          <w:sz w:val="24"/>
          <w:szCs w:val="24"/>
          <w:lang w:eastAsia="zh-CN"/>
        </w:rPr>
        <w:t>Trachootham D</w:t>
      </w:r>
      <w:r w:rsidRPr="000B77D5">
        <w:rPr>
          <w:rFonts w:ascii="Book Antiqua" w:eastAsia="宋体" w:hAnsi="Book Antiqua" w:cs="宋体"/>
          <w:color w:val="000000"/>
          <w:kern w:val="0"/>
          <w:sz w:val="24"/>
          <w:szCs w:val="24"/>
          <w:lang w:eastAsia="zh-CN"/>
        </w:rPr>
        <w:t>, Alexandre J, Huang P. Targeting cancer cells by ROS-mediated mechanisms: a radical therapeutic approach? </w:t>
      </w:r>
      <w:r w:rsidRPr="000B77D5">
        <w:rPr>
          <w:rFonts w:ascii="Book Antiqua" w:eastAsia="宋体" w:hAnsi="Book Antiqua" w:cs="宋体"/>
          <w:i/>
          <w:iCs/>
          <w:color w:val="000000"/>
          <w:kern w:val="0"/>
          <w:sz w:val="24"/>
          <w:szCs w:val="24"/>
          <w:lang w:eastAsia="zh-CN"/>
        </w:rPr>
        <w:t>Nat Rev Drug Discov</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8</w:t>
      </w:r>
      <w:r w:rsidRPr="000B77D5">
        <w:rPr>
          <w:rFonts w:ascii="Book Antiqua" w:eastAsia="宋体" w:hAnsi="Book Antiqua" w:cs="宋体"/>
          <w:color w:val="000000"/>
          <w:kern w:val="0"/>
          <w:sz w:val="24"/>
          <w:szCs w:val="24"/>
          <w:lang w:eastAsia="zh-CN"/>
        </w:rPr>
        <w:t>: 579-591 [PMID: 19478820 DOI: 10.1038/nrd2803]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49 </w:t>
      </w:r>
      <w:r w:rsidRPr="000B77D5">
        <w:rPr>
          <w:rFonts w:ascii="Book Antiqua" w:eastAsia="宋体" w:hAnsi="Book Antiqua" w:cs="宋体"/>
          <w:b/>
          <w:bCs/>
          <w:color w:val="000000"/>
          <w:kern w:val="0"/>
          <w:sz w:val="24"/>
          <w:szCs w:val="24"/>
          <w:lang w:eastAsia="zh-CN"/>
        </w:rPr>
        <w:t>Hampton MB</w:t>
      </w:r>
      <w:r w:rsidRPr="000B77D5">
        <w:rPr>
          <w:rFonts w:ascii="Book Antiqua" w:eastAsia="宋体" w:hAnsi="Book Antiqua" w:cs="宋体"/>
          <w:color w:val="000000"/>
          <w:kern w:val="0"/>
          <w:sz w:val="24"/>
          <w:szCs w:val="24"/>
          <w:lang w:eastAsia="zh-CN"/>
        </w:rPr>
        <w:t>, Kettle AJ, Winterbourn CC. Inside the neutrophil phagosome: oxidants, myeloperoxidase, and bacterial killing. </w:t>
      </w:r>
      <w:r w:rsidRPr="000B77D5">
        <w:rPr>
          <w:rFonts w:ascii="Book Antiqua" w:eastAsia="宋体" w:hAnsi="Book Antiqua" w:cs="宋体"/>
          <w:i/>
          <w:iCs/>
          <w:color w:val="000000"/>
          <w:kern w:val="0"/>
          <w:sz w:val="24"/>
          <w:szCs w:val="24"/>
          <w:lang w:eastAsia="zh-CN"/>
        </w:rPr>
        <w:t>Blood</w:t>
      </w:r>
      <w:r w:rsidRPr="000B77D5">
        <w:rPr>
          <w:rFonts w:ascii="Book Antiqua" w:eastAsia="宋体" w:hAnsi="Book Antiqua" w:cs="宋体"/>
          <w:color w:val="000000"/>
          <w:kern w:val="0"/>
          <w:sz w:val="24"/>
          <w:szCs w:val="24"/>
          <w:lang w:eastAsia="zh-CN"/>
        </w:rPr>
        <w:t> 1998; </w:t>
      </w:r>
      <w:r w:rsidRPr="000B77D5">
        <w:rPr>
          <w:rFonts w:ascii="Book Antiqua" w:eastAsia="宋体" w:hAnsi="Book Antiqua" w:cs="宋体"/>
          <w:b/>
          <w:bCs/>
          <w:color w:val="000000"/>
          <w:kern w:val="0"/>
          <w:sz w:val="24"/>
          <w:szCs w:val="24"/>
          <w:lang w:eastAsia="zh-CN"/>
        </w:rPr>
        <w:t>92</w:t>
      </w:r>
      <w:r w:rsidRPr="000B77D5">
        <w:rPr>
          <w:rFonts w:ascii="Book Antiqua" w:eastAsia="宋体" w:hAnsi="Book Antiqua" w:cs="宋体"/>
          <w:color w:val="000000"/>
          <w:kern w:val="0"/>
          <w:sz w:val="24"/>
          <w:szCs w:val="24"/>
          <w:lang w:eastAsia="zh-CN"/>
        </w:rPr>
        <w:t>: 3007-3017 [PMID: 9787133]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50 </w:t>
      </w:r>
      <w:r w:rsidRPr="000B77D5">
        <w:rPr>
          <w:rFonts w:ascii="Book Antiqua" w:eastAsia="宋体" w:hAnsi="Book Antiqua" w:cs="宋体"/>
          <w:b/>
          <w:bCs/>
          <w:color w:val="000000"/>
          <w:kern w:val="0"/>
          <w:sz w:val="24"/>
          <w:szCs w:val="24"/>
          <w:lang w:eastAsia="zh-CN"/>
        </w:rPr>
        <w:t>Storz P</w:t>
      </w:r>
      <w:r w:rsidRPr="000B77D5">
        <w:rPr>
          <w:rFonts w:ascii="Book Antiqua" w:eastAsia="宋体" w:hAnsi="Book Antiqua" w:cs="宋体"/>
          <w:color w:val="000000"/>
          <w:kern w:val="0"/>
          <w:sz w:val="24"/>
          <w:szCs w:val="24"/>
          <w:lang w:eastAsia="zh-CN"/>
        </w:rPr>
        <w:t>. Reactive oxygen species in tumor progression.</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Front Biosci</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10</w:t>
      </w:r>
      <w:r w:rsidRPr="000B77D5">
        <w:rPr>
          <w:rFonts w:ascii="Book Antiqua" w:eastAsia="宋体" w:hAnsi="Book Antiqua" w:cs="宋体"/>
          <w:color w:val="000000"/>
          <w:kern w:val="0"/>
          <w:sz w:val="24"/>
          <w:szCs w:val="24"/>
          <w:lang w:eastAsia="zh-CN"/>
        </w:rPr>
        <w:t>: 1881-1896 [PMID: 15769673]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51 </w:t>
      </w:r>
      <w:r w:rsidRPr="000B77D5">
        <w:rPr>
          <w:rFonts w:ascii="Book Antiqua" w:eastAsia="宋体" w:hAnsi="Book Antiqua" w:cs="宋体"/>
          <w:b/>
          <w:bCs/>
          <w:color w:val="000000"/>
          <w:kern w:val="0"/>
          <w:sz w:val="24"/>
          <w:szCs w:val="24"/>
          <w:lang w:eastAsia="zh-CN"/>
        </w:rPr>
        <w:t>Gupta A</w:t>
      </w:r>
      <w:r w:rsidRPr="000B77D5">
        <w:rPr>
          <w:rFonts w:ascii="Book Antiqua" w:eastAsia="宋体" w:hAnsi="Book Antiqua" w:cs="宋体"/>
          <w:color w:val="000000"/>
          <w:kern w:val="0"/>
          <w:sz w:val="24"/>
          <w:szCs w:val="24"/>
          <w:lang w:eastAsia="zh-CN"/>
        </w:rPr>
        <w:t>, Rosenberger SF, Bowden GT. Increased ROS levels contribute to elevated transcription factor and MAP kinase activities in malignantly progressed mouse keratinocyte cell lines. </w:t>
      </w:r>
      <w:r w:rsidRPr="000B77D5">
        <w:rPr>
          <w:rFonts w:ascii="Book Antiqua" w:eastAsia="宋体" w:hAnsi="Book Antiqua" w:cs="宋体"/>
          <w:i/>
          <w:iCs/>
          <w:color w:val="000000"/>
          <w:kern w:val="0"/>
          <w:sz w:val="24"/>
          <w:szCs w:val="24"/>
          <w:lang w:eastAsia="zh-CN"/>
        </w:rPr>
        <w:t>Carcinogenesis</w:t>
      </w:r>
      <w:r w:rsidRPr="000B77D5">
        <w:rPr>
          <w:rFonts w:ascii="Book Antiqua" w:eastAsia="宋体" w:hAnsi="Book Antiqua" w:cs="宋体"/>
          <w:color w:val="000000"/>
          <w:kern w:val="0"/>
          <w:sz w:val="24"/>
          <w:szCs w:val="24"/>
          <w:lang w:eastAsia="zh-CN"/>
        </w:rPr>
        <w:t> 1999; </w:t>
      </w:r>
      <w:r w:rsidRPr="000B77D5">
        <w:rPr>
          <w:rFonts w:ascii="Book Antiqua" w:eastAsia="宋体" w:hAnsi="Book Antiqua" w:cs="宋体"/>
          <w:b/>
          <w:bCs/>
          <w:color w:val="000000"/>
          <w:kern w:val="0"/>
          <w:sz w:val="24"/>
          <w:szCs w:val="24"/>
          <w:lang w:eastAsia="zh-CN"/>
        </w:rPr>
        <w:t>20</w:t>
      </w:r>
      <w:r w:rsidRPr="000B77D5">
        <w:rPr>
          <w:rFonts w:ascii="Book Antiqua" w:eastAsia="宋体" w:hAnsi="Book Antiqua" w:cs="宋体"/>
          <w:color w:val="000000"/>
          <w:kern w:val="0"/>
          <w:sz w:val="24"/>
          <w:szCs w:val="24"/>
          <w:lang w:eastAsia="zh-CN"/>
        </w:rPr>
        <w:t>: 2063-2073 [PMID: 10545407]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52 </w:t>
      </w:r>
      <w:r w:rsidRPr="000B77D5">
        <w:rPr>
          <w:rFonts w:ascii="Book Antiqua" w:eastAsia="宋体" w:hAnsi="Book Antiqua" w:cs="宋体"/>
          <w:b/>
          <w:bCs/>
          <w:color w:val="000000"/>
          <w:kern w:val="0"/>
          <w:sz w:val="24"/>
          <w:szCs w:val="24"/>
          <w:lang w:eastAsia="zh-CN"/>
        </w:rPr>
        <w:t>Balkwill F</w:t>
      </w:r>
      <w:r w:rsidRPr="000B77D5">
        <w:rPr>
          <w:rFonts w:ascii="Book Antiqua" w:eastAsia="宋体" w:hAnsi="Book Antiqua" w:cs="宋体"/>
          <w:color w:val="000000"/>
          <w:kern w:val="0"/>
          <w:sz w:val="24"/>
          <w:szCs w:val="24"/>
          <w:lang w:eastAsia="zh-CN"/>
        </w:rPr>
        <w:t>, Mantovani A. Inflammation and cancer: back to Virchow? </w:t>
      </w:r>
      <w:r w:rsidRPr="000B77D5">
        <w:rPr>
          <w:rFonts w:ascii="Book Antiqua" w:eastAsia="宋体" w:hAnsi="Book Antiqua" w:cs="宋体"/>
          <w:i/>
          <w:iCs/>
          <w:color w:val="000000"/>
          <w:kern w:val="0"/>
          <w:sz w:val="24"/>
          <w:szCs w:val="24"/>
          <w:lang w:eastAsia="zh-CN"/>
        </w:rPr>
        <w:t>Lancet</w:t>
      </w:r>
      <w:r w:rsidRPr="000B77D5">
        <w:rPr>
          <w:rFonts w:ascii="Book Antiqua" w:eastAsia="宋体" w:hAnsi="Book Antiqua" w:cs="宋体"/>
          <w:color w:val="000000"/>
          <w:kern w:val="0"/>
          <w:sz w:val="24"/>
          <w:szCs w:val="24"/>
          <w:lang w:eastAsia="zh-CN"/>
        </w:rPr>
        <w:t> 2001; </w:t>
      </w:r>
      <w:r w:rsidRPr="000B77D5">
        <w:rPr>
          <w:rFonts w:ascii="Book Antiqua" w:eastAsia="宋体" w:hAnsi="Book Antiqua" w:cs="宋体"/>
          <w:b/>
          <w:bCs/>
          <w:color w:val="000000"/>
          <w:kern w:val="0"/>
          <w:sz w:val="24"/>
          <w:szCs w:val="24"/>
          <w:lang w:eastAsia="zh-CN"/>
        </w:rPr>
        <w:t>357</w:t>
      </w:r>
      <w:r w:rsidRPr="000B77D5">
        <w:rPr>
          <w:rFonts w:ascii="Book Antiqua" w:eastAsia="宋体" w:hAnsi="Book Antiqua" w:cs="宋体"/>
          <w:color w:val="000000"/>
          <w:kern w:val="0"/>
          <w:sz w:val="24"/>
          <w:szCs w:val="24"/>
          <w:lang w:eastAsia="zh-CN"/>
        </w:rPr>
        <w:t>: 539-545 [PMID: 11229684]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53 </w:t>
      </w:r>
      <w:r w:rsidRPr="000B77D5">
        <w:rPr>
          <w:rFonts w:ascii="Book Antiqua" w:eastAsia="宋体" w:hAnsi="Book Antiqua" w:cs="宋体"/>
          <w:b/>
          <w:bCs/>
          <w:color w:val="000000"/>
          <w:kern w:val="0"/>
          <w:sz w:val="24"/>
          <w:szCs w:val="24"/>
          <w:lang w:eastAsia="zh-CN"/>
        </w:rPr>
        <w:t>Schetter AJ</w:t>
      </w:r>
      <w:r w:rsidRPr="000B77D5">
        <w:rPr>
          <w:rFonts w:ascii="Book Antiqua" w:eastAsia="宋体" w:hAnsi="Book Antiqua" w:cs="宋体"/>
          <w:color w:val="000000"/>
          <w:kern w:val="0"/>
          <w:sz w:val="24"/>
          <w:szCs w:val="24"/>
          <w:lang w:eastAsia="zh-CN"/>
        </w:rPr>
        <w:t>, Heegaard NH, Harris CC. Inflammation and cancer: interweaving microRNA, free radical, cytokine and p53 pathways. </w:t>
      </w:r>
      <w:r w:rsidRPr="000B77D5">
        <w:rPr>
          <w:rFonts w:ascii="Book Antiqua" w:eastAsia="宋体" w:hAnsi="Book Antiqua" w:cs="宋体"/>
          <w:i/>
          <w:iCs/>
          <w:color w:val="000000"/>
          <w:kern w:val="0"/>
          <w:sz w:val="24"/>
          <w:szCs w:val="24"/>
          <w:lang w:eastAsia="zh-CN"/>
        </w:rPr>
        <w:t>Carcinogenesis</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31</w:t>
      </w:r>
      <w:r w:rsidRPr="000B77D5">
        <w:rPr>
          <w:rFonts w:ascii="Book Antiqua" w:eastAsia="宋体" w:hAnsi="Book Antiqua" w:cs="宋体"/>
          <w:color w:val="000000"/>
          <w:kern w:val="0"/>
          <w:sz w:val="24"/>
          <w:szCs w:val="24"/>
          <w:lang w:eastAsia="zh-CN"/>
        </w:rPr>
        <w:t>: 37-49 [PMID: 19955394 DOI: 10.1093/carcin/bgp272]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54 </w:t>
      </w:r>
      <w:r w:rsidRPr="000B77D5">
        <w:rPr>
          <w:rFonts w:ascii="Book Antiqua" w:eastAsia="宋体" w:hAnsi="Book Antiqua" w:cs="宋体"/>
          <w:b/>
          <w:bCs/>
          <w:color w:val="000000"/>
          <w:kern w:val="0"/>
          <w:sz w:val="24"/>
          <w:szCs w:val="24"/>
          <w:lang w:eastAsia="zh-CN"/>
        </w:rPr>
        <w:t>Naik E</w:t>
      </w:r>
      <w:r w:rsidRPr="000B77D5">
        <w:rPr>
          <w:rFonts w:ascii="Book Antiqua" w:eastAsia="宋体" w:hAnsi="Book Antiqua" w:cs="宋体"/>
          <w:color w:val="000000"/>
          <w:kern w:val="0"/>
          <w:sz w:val="24"/>
          <w:szCs w:val="24"/>
          <w:lang w:eastAsia="zh-CN"/>
        </w:rPr>
        <w:t>, Dixit VM. Mitochondrial reactive oxygen species drive proinflammatory cytokine production. </w:t>
      </w:r>
      <w:r w:rsidRPr="000B77D5">
        <w:rPr>
          <w:rFonts w:ascii="Book Antiqua" w:eastAsia="宋体" w:hAnsi="Book Antiqua" w:cs="宋体"/>
          <w:i/>
          <w:iCs/>
          <w:color w:val="000000"/>
          <w:kern w:val="0"/>
          <w:sz w:val="24"/>
          <w:szCs w:val="24"/>
          <w:lang w:eastAsia="zh-CN"/>
        </w:rPr>
        <w:t>J Exp Med</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208</w:t>
      </w:r>
      <w:r w:rsidRPr="000B77D5">
        <w:rPr>
          <w:rFonts w:ascii="Book Antiqua" w:eastAsia="宋体" w:hAnsi="Book Antiqua" w:cs="宋体"/>
          <w:color w:val="000000"/>
          <w:kern w:val="0"/>
          <w:sz w:val="24"/>
          <w:szCs w:val="24"/>
          <w:lang w:eastAsia="zh-CN"/>
        </w:rPr>
        <w:t>: 417-420 [PMID: 21357740 DOI: 10.1084/jem.20110367]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55 </w:t>
      </w:r>
      <w:r w:rsidRPr="000B77D5">
        <w:rPr>
          <w:rFonts w:ascii="Book Antiqua" w:eastAsia="宋体" w:hAnsi="Book Antiqua" w:cs="宋体"/>
          <w:b/>
          <w:bCs/>
          <w:color w:val="000000"/>
          <w:kern w:val="0"/>
          <w:sz w:val="24"/>
          <w:szCs w:val="24"/>
          <w:lang w:eastAsia="zh-CN"/>
        </w:rPr>
        <w:t>Hussain SP</w:t>
      </w:r>
      <w:r w:rsidRPr="000B77D5">
        <w:rPr>
          <w:rFonts w:ascii="Book Antiqua" w:eastAsia="宋体" w:hAnsi="Book Antiqua" w:cs="宋体"/>
          <w:color w:val="000000"/>
          <w:kern w:val="0"/>
          <w:sz w:val="24"/>
          <w:szCs w:val="24"/>
          <w:lang w:eastAsia="zh-CN"/>
        </w:rPr>
        <w:t>, Harris CC. Inflammation and cancer: an ancient link with novel potentials. </w:t>
      </w:r>
      <w:r w:rsidRPr="000B77D5">
        <w:rPr>
          <w:rFonts w:ascii="Book Antiqua" w:eastAsia="宋体" w:hAnsi="Book Antiqua" w:cs="宋体"/>
          <w:i/>
          <w:iCs/>
          <w:color w:val="000000"/>
          <w:kern w:val="0"/>
          <w:sz w:val="24"/>
          <w:szCs w:val="24"/>
          <w:lang w:eastAsia="zh-CN"/>
        </w:rPr>
        <w:t>Int J Cancer</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121</w:t>
      </w:r>
      <w:r w:rsidRPr="000B77D5">
        <w:rPr>
          <w:rFonts w:ascii="Book Antiqua" w:eastAsia="宋体" w:hAnsi="Book Antiqua" w:cs="宋体"/>
          <w:color w:val="000000"/>
          <w:kern w:val="0"/>
          <w:sz w:val="24"/>
          <w:szCs w:val="24"/>
          <w:lang w:eastAsia="zh-CN"/>
        </w:rPr>
        <w:t>: 2373-2380 [PMID: 17893866]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56 </w:t>
      </w:r>
      <w:r w:rsidRPr="000B77D5">
        <w:rPr>
          <w:rFonts w:ascii="Book Antiqua" w:eastAsia="宋体" w:hAnsi="Book Antiqua" w:cs="宋体"/>
          <w:b/>
          <w:bCs/>
          <w:color w:val="000000"/>
          <w:kern w:val="0"/>
          <w:sz w:val="24"/>
          <w:szCs w:val="24"/>
          <w:lang w:eastAsia="zh-CN"/>
        </w:rPr>
        <w:t>Morgan MJ</w:t>
      </w:r>
      <w:r w:rsidRPr="000B77D5">
        <w:rPr>
          <w:rFonts w:ascii="Book Antiqua" w:eastAsia="宋体" w:hAnsi="Book Antiqua" w:cs="宋体"/>
          <w:color w:val="000000"/>
          <w:kern w:val="0"/>
          <w:sz w:val="24"/>
          <w:szCs w:val="24"/>
          <w:lang w:eastAsia="zh-CN"/>
        </w:rPr>
        <w:t xml:space="preserve">, Liu ZG. </w:t>
      </w:r>
      <w:proofErr w:type="gramStart"/>
      <w:r w:rsidRPr="000B77D5">
        <w:rPr>
          <w:rFonts w:ascii="Book Antiqua" w:eastAsia="宋体" w:hAnsi="Book Antiqua" w:cs="宋体"/>
          <w:color w:val="000000"/>
          <w:kern w:val="0"/>
          <w:sz w:val="24"/>
          <w:szCs w:val="24"/>
          <w:lang w:eastAsia="zh-CN"/>
        </w:rPr>
        <w:t>Crosstalk of reactive oxygen species and NF-κB signaling.</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Cell Res</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21</w:t>
      </w:r>
      <w:r w:rsidRPr="000B77D5">
        <w:rPr>
          <w:rFonts w:ascii="Book Antiqua" w:eastAsia="宋体" w:hAnsi="Book Antiqua" w:cs="宋体"/>
          <w:color w:val="000000"/>
          <w:kern w:val="0"/>
          <w:sz w:val="24"/>
          <w:szCs w:val="24"/>
          <w:lang w:eastAsia="zh-CN"/>
        </w:rPr>
        <w:t>: 103-115 [PMID: 21187859 DOI: 10.1038/cr.2010.178]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57 </w:t>
      </w:r>
      <w:r w:rsidRPr="000B77D5">
        <w:rPr>
          <w:rFonts w:ascii="Book Antiqua" w:eastAsia="宋体" w:hAnsi="Book Antiqua" w:cs="宋体"/>
          <w:b/>
          <w:bCs/>
          <w:color w:val="000000"/>
          <w:kern w:val="0"/>
          <w:sz w:val="24"/>
          <w:szCs w:val="24"/>
          <w:lang w:eastAsia="zh-CN"/>
        </w:rPr>
        <w:t>Hybertson BM</w:t>
      </w:r>
      <w:r w:rsidRPr="000B77D5">
        <w:rPr>
          <w:rFonts w:ascii="Book Antiqua" w:eastAsia="宋体" w:hAnsi="Book Antiqua" w:cs="宋体"/>
          <w:color w:val="000000"/>
          <w:kern w:val="0"/>
          <w:sz w:val="24"/>
          <w:szCs w:val="24"/>
          <w:lang w:eastAsia="zh-CN"/>
        </w:rPr>
        <w:t>, Gao B, Bose SK, McCord JM.</w:t>
      </w:r>
      <w:proofErr w:type="gramEnd"/>
      <w:r w:rsidRPr="000B77D5">
        <w:rPr>
          <w:rFonts w:ascii="Book Antiqua" w:eastAsia="宋体" w:hAnsi="Book Antiqua" w:cs="宋体"/>
          <w:color w:val="000000"/>
          <w:kern w:val="0"/>
          <w:sz w:val="24"/>
          <w:szCs w:val="24"/>
          <w:lang w:eastAsia="zh-CN"/>
        </w:rPr>
        <w:t xml:space="preserve"> Oxidative stress in health and disease: the therapeutic potential of Nrf2 activation. </w:t>
      </w:r>
      <w:r w:rsidRPr="000B77D5">
        <w:rPr>
          <w:rFonts w:ascii="Book Antiqua" w:eastAsia="宋体" w:hAnsi="Book Antiqua" w:cs="宋体"/>
          <w:i/>
          <w:iCs/>
          <w:color w:val="000000"/>
          <w:kern w:val="0"/>
          <w:sz w:val="24"/>
          <w:szCs w:val="24"/>
          <w:lang w:eastAsia="zh-CN"/>
        </w:rPr>
        <w:t>Mol Aspects Med</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32</w:t>
      </w:r>
      <w:r w:rsidRPr="000B77D5">
        <w:rPr>
          <w:rFonts w:ascii="Book Antiqua" w:eastAsia="宋体" w:hAnsi="Book Antiqua" w:cs="宋体"/>
          <w:color w:val="000000"/>
          <w:kern w:val="0"/>
          <w:sz w:val="24"/>
          <w:szCs w:val="24"/>
          <w:lang w:eastAsia="zh-CN"/>
        </w:rPr>
        <w:t>: 234-246 [PMID: 22020111 DOI: 10.1016/j.mam.2011]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58 </w:t>
      </w:r>
      <w:r w:rsidRPr="000B77D5">
        <w:rPr>
          <w:rFonts w:ascii="Book Antiqua" w:eastAsia="宋体" w:hAnsi="Book Antiqua" w:cs="宋体"/>
          <w:b/>
          <w:bCs/>
          <w:color w:val="000000"/>
          <w:kern w:val="0"/>
          <w:sz w:val="24"/>
          <w:szCs w:val="24"/>
          <w:lang w:eastAsia="zh-CN"/>
        </w:rPr>
        <w:t>Banning A</w:t>
      </w:r>
      <w:r w:rsidRPr="000B77D5">
        <w:rPr>
          <w:rFonts w:ascii="Book Antiqua" w:eastAsia="宋体" w:hAnsi="Book Antiqua" w:cs="宋体"/>
          <w:color w:val="000000"/>
          <w:kern w:val="0"/>
          <w:sz w:val="24"/>
          <w:szCs w:val="24"/>
          <w:lang w:eastAsia="zh-CN"/>
        </w:rPr>
        <w:t>, Deubel S, Kluth D, Zhou Z, Brigelius-Flohé R. The GI-GPx gene is a target for Nrf2. </w:t>
      </w:r>
      <w:r w:rsidRPr="000B77D5">
        <w:rPr>
          <w:rFonts w:ascii="Book Antiqua" w:eastAsia="宋体" w:hAnsi="Book Antiqua" w:cs="宋体"/>
          <w:i/>
          <w:iCs/>
          <w:color w:val="000000"/>
          <w:kern w:val="0"/>
          <w:sz w:val="24"/>
          <w:szCs w:val="24"/>
          <w:lang w:eastAsia="zh-CN"/>
        </w:rPr>
        <w:t>Mol Cell Biol</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25</w:t>
      </w:r>
      <w:r w:rsidRPr="000B77D5">
        <w:rPr>
          <w:rFonts w:ascii="Book Antiqua" w:eastAsia="宋体" w:hAnsi="Book Antiqua" w:cs="宋体"/>
          <w:color w:val="000000"/>
          <w:kern w:val="0"/>
          <w:sz w:val="24"/>
          <w:szCs w:val="24"/>
          <w:lang w:eastAsia="zh-CN"/>
        </w:rPr>
        <w:t>: 4914-4923 [PMID: 15923610]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59 </w:t>
      </w:r>
      <w:r w:rsidRPr="000B77D5">
        <w:rPr>
          <w:rFonts w:ascii="Book Antiqua" w:eastAsia="宋体" w:hAnsi="Book Antiqua" w:cs="宋体"/>
          <w:b/>
          <w:bCs/>
          <w:color w:val="000000"/>
          <w:kern w:val="0"/>
          <w:sz w:val="24"/>
          <w:szCs w:val="24"/>
          <w:lang w:eastAsia="zh-CN"/>
        </w:rPr>
        <w:t>Köhle C</w:t>
      </w:r>
      <w:r w:rsidRPr="000B77D5">
        <w:rPr>
          <w:rFonts w:ascii="Book Antiqua" w:eastAsia="宋体" w:hAnsi="Book Antiqua" w:cs="宋体"/>
          <w:color w:val="000000"/>
          <w:kern w:val="0"/>
          <w:sz w:val="24"/>
          <w:szCs w:val="24"/>
          <w:lang w:eastAsia="zh-CN"/>
        </w:rPr>
        <w:t>, Bock KW. Coordinate regulation of Phase I and II xenobiotic metabolisms by the Ah receptor and Nrf2. </w:t>
      </w:r>
      <w:r w:rsidRPr="000B77D5">
        <w:rPr>
          <w:rFonts w:ascii="Book Antiqua" w:eastAsia="宋体" w:hAnsi="Book Antiqua" w:cs="宋体"/>
          <w:i/>
          <w:iCs/>
          <w:color w:val="000000"/>
          <w:kern w:val="0"/>
          <w:sz w:val="24"/>
          <w:szCs w:val="24"/>
          <w:lang w:eastAsia="zh-CN"/>
        </w:rPr>
        <w:t>Biochem Pharmacol</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73</w:t>
      </w:r>
      <w:r w:rsidRPr="000B77D5">
        <w:rPr>
          <w:rFonts w:ascii="Book Antiqua" w:eastAsia="宋体" w:hAnsi="Book Antiqua" w:cs="宋体"/>
          <w:color w:val="000000"/>
          <w:kern w:val="0"/>
          <w:sz w:val="24"/>
          <w:szCs w:val="24"/>
          <w:lang w:eastAsia="zh-CN"/>
        </w:rPr>
        <w:t>: 1853-1862 [PMID: 17266942]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60 </w:t>
      </w:r>
      <w:r w:rsidRPr="000B77D5">
        <w:rPr>
          <w:rFonts w:ascii="Book Antiqua" w:eastAsia="宋体" w:hAnsi="Book Antiqua" w:cs="宋体"/>
          <w:b/>
          <w:bCs/>
          <w:color w:val="000000"/>
          <w:kern w:val="0"/>
          <w:sz w:val="24"/>
          <w:szCs w:val="24"/>
          <w:lang w:eastAsia="zh-CN"/>
        </w:rPr>
        <w:t>Itoh K</w:t>
      </w:r>
      <w:r w:rsidRPr="000B77D5">
        <w:rPr>
          <w:rFonts w:ascii="Book Antiqua" w:eastAsia="宋体" w:hAnsi="Book Antiqua" w:cs="宋体"/>
          <w:color w:val="000000"/>
          <w:kern w:val="0"/>
          <w:sz w:val="24"/>
          <w:szCs w:val="24"/>
          <w:lang w:eastAsia="zh-CN"/>
        </w:rPr>
        <w:t>, Wakabayashi N, Katoh Y, Ishii T, Igarashi K, Engel JD, Yamamoto M. Keap1 represses nuclear activation of antioxidant responsive elements by Nrf2 through binding to the amino-terminal Neh2 domain. </w:t>
      </w:r>
      <w:r w:rsidRPr="000B77D5">
        <w:rPr>
          <w:rFonts w:ascii="Book Antiqua" w:eastAsia="宋体" w:hAnsi="Book Antiqua" w:cs="宋体"/>
          <w:i/>
          <w:iCs/>
          <w:color w:val="000000"/>
          <w:kern w:val="0"/>
          <w:sz w:val="24"/>
          <w:szCs w:val="24"/>
          <w:lang w:eastAsia="zh-CN"/>
        </w:rPr>
        <w:t>Genes Dev</w:t>
      </w:r>
      <w:r w:rsidRPr="000B77D5">
        <w:rPr>
          <w:rFonts w:ascii="Book Antiqua" w:eastAsia="宋体" w:hAnsi="Book Antiqua" w:cs="宋体"/>
          <w:color w:val="000000"/>
          <w:kern w:val="0"/>
          <w:sz w:val="24"/>
          <w:szCs w:val="24"/>
          <w:lang w:eastAsia="zh-CN"/>
        </w:rPr>
        <w:t> 1999; </w:t>
      </w:r>
      <w:r w:rsidRPr="000B77D5">
        <w:rPr>
          <w:rFonts w:ascii="Book Antiqua" w:eastAsia="宋体" w:hAnsi="Book Antiqua" w:cs="宋体"/>
          <w:b/>
          <w:bCs/>
          <w:color w:val="000000"/>
          <w:kern w:val="0"/>
          <w:sz w:val="24"/>
          <w:szCs w:val="24"/>
          <w:lang w:eastAsia="zh-CN"/>
        </w:rPr>
        <w:t>13</w:t>
      </w:r>
      <w:r w:rsidRPr="000B77D5">
        <w:rPr>
          <w:rFonts w:ascii="Book Antiqua" w:eastAsia="宋体" w:hAnsi="Book Antiqua" w:cs="宋体"/>
          <w:color w:val="000000"/>
          <w:kern w:val="0"/>
          <w:sz w:val="24"/>
          <w:szCs w:val="24"/>
          <w:lang w:eastAsia="zh-CN"/>
        </w:rPr>
        <w:t>: 76-86 [PMID: 9887101]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61 </w:t>
      </w:r>
      <w:r w:rsidRPr="000B77D5">
        <w:rPr>
          <w:rFonts w:ascii="Book Antiqua" w:eastAsia="宋体" w:hAnsi="Book Antiqua" w:cs="宋体"/>
          <w:b/>
          <w:bCs/>
          <w:color w:val="000000"/>
          <w:kern w:val="0"/>
          <w:sz w:val="24"/>
          <w:szCs w:val="24"/>
          <w:lang w:eastAsia="zh-CN"/>
        </w:rPr>
        <w:t>Dinkova-Kostova AT</w:t>
      </w:r>
      <w:r w:rsidRPr="000B77D5">
        <w:rPr>
          <w:rFonts w:ascii="Book Antiqua" w:eastAsia="宋体" w:hAnsi="Book Antiqua" w:cs="宋体"/>
          <w:color w:val="000000"/>
          <w:kern w:val="0"/>
          <w:sz w:val="24"/>
          <w:szCs w:val="24"/>
          <w:lang w:eastAsia="zh-CN"/>
        </w:rPr>
        <w:t>, Holtzclaw WD, Cole RN, Itoh K, Wakabayashi N, Katoh Y, Yamamoto M, Talalay P. Direct evidence that sulfhydryl groups of Keap1 are the sensors regulating induction of phase 2 enzymes that protect against carcinogens and oxidants. </w:t>
      </w:r>
      <w:r w:rsidRPr="000B77D5">
        <w:rPr>
          <w:rFonts w:ascii="Book Antiqua" w:eastAsia="宋体" w:hAnsi="Book Antiqua" w:cs="宋体"/>
          <w:i/>
          <w:iCs/>
          <w:color w:val="000000"/>
          <w:kern w:val="0"/>
          <w:sz w:val="24"/>
          <w:szCs w:val="24"/>
          <w:lang w:eastAsia="zh-CN"/>
        </w:rPr>
        <w:t>Proc Natl Acad Sci U S A</w:t>
      </w:r>
      <w:r w:rsidRPr="000B77D5">
        <w:rPr>
          <w:rFonts w:ascii="Book Antiqua" w:eastAsia="宋体" w:hAnsi="Book Antiqua" w:cs="宋体"/>
          <w:color w:val="000000"/>
          <w:kern w:val="0"/>
          <w:sz w:val="24"/>
          <w:szCs w:val="24"/>
          <w:lang w:eastAsia="zh-CN"/>
        </w:rPr>
        <w:t> 2002; </w:t>
      </w:r>
      <w:r w:rsidRPr="000B77D5">
        <w:rPr>
          <w:rFonts w:ascii="Book Antiqua" w:eastAsia="宋体" w:hAnsi="Book Antiqua" w:cs="宋体"/>
          <w:b/>
          <w:bCs/>
          <w:color w:val="000000"/>
          <w:kern w:val="0"/>
          <w:sz w:val="24"/>
          <w:szCs w:val="24"/>
          <w:lang w:eastAsia="zh-CN"/>
        </w:rPr>
        <w:t>99</w:t>
      </w:r>
      <w:r w:rsidRPr="000B77D5">
        <w:rPr>
          <w:rFonts w:ascii="Book Antiqua" w:eastAsia="宋体" w:hAnsi="Book Antiqua" w:cs="宋体"/>
          <w:color w:val="000000"/>
          <w:kern w:val="0"/>
          <w:sz w:val="24"/>
          <w:szCs w:val="24"/>
          <w:lang w:eastAsia="zh-CN"/>
        </w:rPr>
        <w:t>: 11908-11913 [PMID: 12193649]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62 </w:t>
      </w:r>
      <w:r w:rsidRPr="000B77D5">
        <w:rPr>
          <w:rFonts w:ascii="Book Antiqua" w:eastAsia="宋体" w:hAnsi="Book Antiqua" w:cs="宋体"/>
          <w:b/>
          <w:bCs/>
          <w:color w:val="000000"/>
          <w:kern w:val="0"/>
          <w:sz w:val="24"/>
          <w:szCs w:val="24"/>
          <w:lang w:eastAsia="zh-CN"/>
        </w:rPr>
        <w:t>Yu R</w:t>
      </w:r>
      <w:r w:rsidRPr="000B77D5">
        <w:rPr>
          <w:rFonts w:ascii="Book Antiqua" w:eastAsia="宋体" w:hAnsi="Book Antiqua" w:cs="宋体"/>
          <w:color w:val="000000"/>
          <w:kern w:val="0"/>
          <w:sz w:val="24"/>
          <w:szCs w:val="24"/>
          <w:lang w:eastAsia="zh-CN"/>
        </w:rPr>
        <w:t>, Lei W, Mandlekar S, Weber MJ, Der CJ, Wu J, Kong AN. Role of a mitogen-activated protein kinase pathway in the induction of phase II detoxifying enzymes by chemicals.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1999; </w:t>
      </w:r>
      <w:r w:rsidRPr="000B77D5">
        <w:rPr>
          <w:rFonts w:ascii="Book Antiqua" w:eastAsia="宋体" w:hAnsi="Book Antiqua" w:cs="宋体"/>
          <w:b/>
          <w:bCs/>
          <w:color w:val="000000"/>
          <w:kern w:val="0"/>
          <w:sz w:val="24"/>
          <w:szCs w:val="24"/>
          <w:lang w:eastAsia="zh-CN"/>
        </w:rPr>
        <w:t>274</w:t>
      </w:r>
      <w:r w:rsidRPr="000B77D5">
        <w:rPr>
          <w:rFonts w:ascii="Book Antiqua" w:eastAsia="宋体" w:hAnsi="Book Antiqua" w:cs="宋体"/>
          <w:color w:val="000000"/>
          <w:kern w:val="0"/>
          <w:sz w:val="24"/>
          <w:szCs w:val="24"/>
          <w:lang w:eastAsia="zh-CN"/>
        </w:rPr>
        <w:t>: 27545-27552 [PMID: 10488090]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63 </w:t>
      </w:r>
      <w:r w:rsidRPr="000B77D5">
        <w:rPr>
          <w:rFonts w:ascii="Book Antiqua" w:eastAsia="宋体" w:hAnsi="Book Antiqua" w:cs="宋体"/>
          <w:b/>
          <w:bCs/>
          <w:color w:val="000000"/>
          <w:kern w:val="0"/>
          <w:sz w:val="24"/>
          <w:szCs w:val="24"/>
          <w:lang w:eastAsia="zh-CN"/>
        </w:rPr>
        <w:t>Kang KW</w:t>
      </w:r>
      <w:r w:rsidRPr="000B77D5">
        <w:rPr>
          <w:rFonts w:ascii="Book Antiqua" w:eastAsia="宋体" w:hAnsi="Book Antiqua" w:cs="宋体"/>
          <w:color w:val="000000"/>
          <w:kern w:val="0"/>
          <w:sz w:val="24"/>
          <w:szCs w:val="24"/>
          <w:lang w:eastAsia="zh-CN"/>
        </w:rPr>
        <w:t>, Lee SJ, Park JW, Kim SG. Phosphatidylinositol 3-kinase regulates nuclear translocation of NF-E2-related factor 2 through actin rearrangement in response to oxidative stress. </w:t>
      </w:r>
      <w:r w:rsidRPr="000B77D5">
        <w:rPr>
          <w:rFonts w:ascii="Book Antiqua" w:eastAsia="宋体" w:hAnsi="Book Antiqua" w:cs="宋体"/>
          <w:i/>
          <w:iCs/>
          <w:color w:val="000000"/>
          <w:kern w:val="0"/>
          <w:sz w:val="24"/>
          <w:szCs w:val="24"/>
          <w:lang w:eastAsia="zh-CN"/>
        </w:rPr>
        <w:t>Mol Pharmacol</w:t>
      </w:r>
      <w:r w:rsidRPr="000B77D5">
        <w:rPr>
          <w:rFonts w:ascii="Book Antiqua" w:eastAsia="宋体" w:hAnsi="Book Antiqua" w:cs="宋体"/>
          <w:color w:val="000000"/>
          <w:kern w:val="0"/>
          <w:sz w:val="24"/>
          <w:szCs w:val="24"/>
          <w:lang w:eastAsia="zh-CN"/>
        </w:rPr>
        <w:t> 2002; </w:t>
      </w:r>
      <w:r w:rsidRPr="000B77D5">
        <w:rPr>
          <w:rFonts w:ascii="Book Antiqua" w:eastAsia="宋体" w:hAnsi="Book Antiqua" w:cs="宋体"/>
          <w:b/>
          <w:bCs/>
          <w:color w:val="000000"/>
          <w:kern w:val="0"/>
          <w:sz w:val="24"/>
          <w:szCs w:val="24"/>
          <w:lang w:eastAsia="zh-CN"/>
        </w:rPr>
        <w:t>62</w:t>
      </w:r>
      <w:r w:rsidRPr="000B77D5">
        <w:rPr>
          <w:rFonts w:ascii="Book Antiqua" w:eastAsia="宋体" w:hAnsi="Book Antiqua" w:cs="宋体"/>
          <w:color w:val="000000"/>
          <w:kern w:val="0"/>
          <w:sz w:val="24"/>
          <w:szCs w:val="24"/>
          <w:lang w:eastAsia="zh-CN"/>
        </w:rPr>
        <w:t>: 1001-1010 [PMID: 12391262]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64 </w:t>
      </w:r>
      <w:r w:rsidRPr="000B77D5">
        <w:rPr>
          <w:rFonts w:ascii="Book Antiqua" w:eastAsia="宋体" w:hAnsi="Book Antiqua" w:cs="宋体"/>
          <w:b/>
          <w:bCs/>
          <w:color w:val="000000"/>
          <w:kern w:val="0"/>
          <w:sz w:val="24"/>
          <w:szCs w:val="24"/>
          <w:lang w:eastAsia="zh-CN"/>
        </w:rPr>
        <w:t>Yamadori T</w:t>
      </w:r>
      <w:r w:rsidRPr="000B77D5">
        <w:rPr>
          <w:rFonts w:ascii="Book Antiqua" w:eastAsia="宋体" w:hAnsi="Book Antiqua" w:cs="宋体"/>
          <w:color w:val="000000"/>
          <w:kern w:val="0"/>
          <w:sz w:val="24"/>
          <w:szCs w:val="24"/>
          <w:lang w:eastAsia="zh-CN"/>
        </w:rPr>
        <w:t>, Ishii Y, Homma S, Morishima Y, Kurishima K, Itoh K, Yamamoto M, Minami Y, Noguchi M, Hizawa N. Molecular mechanisms for the regulation of Nrf2-mediated cell proliferation in non-small-cell lung cancers. </w:t>
      </w:r>
      <w:r w:rsidRPr="000B77D5">
        <w:rPr>
          <w:rFonts w:ascii="Book Antiqua" w:eastAsia="宋体" w:hAnsi="Book Antiqua" w:cs="宋体"/>
          <w:i/>
          <w:iCs/>
          <w:color w:val="000000"/>
          <w:kern w:val="0"/>
          <w:sz w:val="24"/>
          <w:szCs w:val="24"/>
          <w:lang w:eastAsia="zh-CN"/>
        </w:rPr>
        <w:t>Oncogene</w:t>
      </w:r>
      <w:r w:rsidRPr="000B77D5">
        <w:rPr>
          <w:rFonts w:ascii="Book Antiqua" w:eastAsia="宋体" w:hAnsi="Book Antiqua" w:cs="宋体"/>
          <w:color w:val="000000"/>
          <w:kern w:val="0"/>
          <w:sz w:val="24"/>
          <w:szCs w:val="24"/>
          <w:lang w:eastAsia="zh-CN"/>
        </w:rPr>
        <w:t> 2012; </w:t>
      </w:r>
      <w:r w:rsidRPr="000B77D5">
        <w:rPr>
          <w:rFonts w:ascii="Book Antiqua" w:eastAsia="宋体" w:hAnsi="Book Antiqua" w:cs="宋体"/>
          <w:b/>
          <w:bCs/>
          <w:color w:val="000000"/>
          <w:kern w:val="0"/>
          <w:sz w:val="24"/>
          <w:szCs w:val="24"/>
          <w:lang w:eastAsia="zh-CN"/>
        </w:rPr>
        <w:t>31</w:t>
      </w:r>
      <w:r w:rsidRPr="000B77D5">
        <w:rPr>
          <w:rFonts w:ascii="Book Antiqua" w:eastAsia="宋体" w:hAnsi="Book Antiqua" w:cs="宋体"/>
          <w:color w:val="000000"/>
          <w:kern w:val="0"/>
          <w:sz w:val="24"/>
          <w:szCs w:val="24"/>
          <w:lang w:eastAsia="zh-CN"/>
        </w:rPr>
        <w:t>: 4768-4777 [PMID: 22249257 DOI: 10.1038/onc.2011.628]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65 </w:t>
      </w:r>
      <w:r w:rsidRPr="000B77D5">
        <w:rPr>
          <w:rFonts w:ascii="Book Antiqua" w:eastAsia="宋体" w:hAnsi="Book Antiqua" w:cs="宋体"/>
          <w:b/>
          <w:bCs/>
          <w:color w:val="000000"/>
          <w:kern w:val="0"/>
          <w:sz w:val="24"/>
          <w:szCs w:val="24"/>
          <w:lang w:eastAsia="zh-CN"/>
        </w:rPr>
        <w:t>Kim YR</w:t>
      </w:r>
      <w:r w:rsidRPr="000B77D5">
        <w:rPr>
          <w:rFonts w:ascii="Book Antiqua" w:eastAsia="宋体" w:hAnsi="Book Antiqua" w:cs="宋体"/>
          <w:color w:val="000000"/>
          <w:kern w:val="0"/>
          <w:sz w:val="24"/>
          <w:szCs w:val="24"/>
          <w:lang w:eastAsia="zh-CN"/>
        </w:rPr>
        <w:t>, Oh JE, Kim MS, Kang MR, Park SW, Han JY, Eom HS, Yoo NJ, Lee SH. Oncogenic NRF2 mutations in squamous cell carcinomas of oesophagus and skin. </w:t>
      </w:r>
      <w:r w:rsidRPr="000B77D5">
        <w:rPr>
          <w:rFonts w:ascii="Book Antiqua" w:eastAsia="宋体" w:hAnsi="Book Antiqua" w:cs="宋体"/>
          <w:i/>
          <w:iCs/>
          <w:color w:val="000000"/>
          <w:kern w:val="0"/>
          <w:sz w:val="24"/>
          <w:szCs w:val="24"/>
          <w:lang w:eastAsia="zh-CN"/>
        </w:rPr>
        <w:t>J Pathol</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220</w:t>
      </w:r>
      <w:r w:rsidRPr="000B77D5">
        <w:rPr>
          <w:rFonts w:ascii="Book Antiqua" w:eastAsia="宋体" w:hAnsi="Book Antiqua" w:cs="宋体"/>
          <w:color w:val="000000"/>
          <w:kern w:val="0"/>
          <w:sz w:val="24"/>
          <w:szCs w:val="24"/>
          <w:lang w:eastAsia="zh-CN"/>
        </w:rPr>
        <w:t>: 446-451 [PMID: 19967722 DOI: 10.1002/path.2653]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66 </w:t>
      </w:r>
      <w:r w:rsidRPr="000B77D5">
        <w:rPr>
          <w:rFonts w:ascii="Book Antiqua" w:eastAsia="宋体" w:hAnsi="Book Antiqua" w:cs="宋体"/>
          <w:b/>
          <w:bCs/>
          <w:color w:val="000000"/>
          <w:kern w:val="0"/>
          <w:sz w:val="24"/>
          <w:szCs w:val="24"/>
          <w:lang w:eastAsia="zh-CN"/>
        </w:rPr>
        <w:t>Singh A</w:t>
      </w:r>
      <w:r w:rsidRPr="000B77D5">
        <w:rPr>
          <w:rFonts w:ascii="Book Antiqua" w:eastAsia="宋体" w:hAnsi="Book Antiqua" w:cs="宋体"/>
          <w:color w:val="000000"/>
          <w:kern w:val="0"/>
          <w:sz w:val="24"/>
          <w:szCs w:val="24"/>
          <w:lang w:eastAsia="zh-CN"/>
        </w:rPr>
        <w:t>, Misra V, Thimmulappa RK, Lee H, Ames S, Hoque MO, Herman JG, Baylin SB, Sidransky D, Gabrielson E, Brock MV, Biswal S. Dysfunctional KEAP1-NRF2 interaction in non-small-cell lung cancer. </w:t>
      </w:r>
      <w:r w:rsidRPr="000B77D5">
        <w:rPr>
          <w:rFonts w:ascii="Book Antiqua" w:eastAsia="宋体" w:hAnsi="Book Antiqua" w:cs="宋体"/>
          <w:i/>
          <w:iCs/>
          <w:color w:val="000000"/>
          <w:kern w:val="0"/>
          <w:sz w:val="24"/>
          <w:szCs w:val="24"/>
          <w:lang w:eastAsia="zh-CN"/>
        </w:rPr>
        <w:t>PLoS Med</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3</w:t>
      </w:r>
      <w:r w:rsidRPr="000B77D5">
        <w:rPr>
          <w:rFonts w:ascii="Book Antiqua" w:eastAsia="宋体" w:hAnsi="Book Antiqua" w:cs="宋体"/>
          <w:color w:val="000000"/>
          <w:kern w:val="0"/>
          <w:sz w:val="24"/>
          <w:szCs w:val="24"/>
          <w:lang w:eastAsia="zh-CN"/>
        </w:rPr>
        <w:t>: e420 [PMID: 17020408]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67 </w:t>
      </w:r>
      <w:r w:rsidRPr="000B77D5">
        <w:rPr>
          <w:rFonts w:ascii="Book Antiqua" w:eastAsia="宋体" w:hAnsi="Book Antiqua" w:cs="宋体"/>
          <w:b/>
          <w:bCs/>
          <w:color w:val="000000"/>
          <w:kern w:val="0"/>
          <w:sz w:val="24"/>
          <w:szCs w:val="24"/>
          <w:lang w:eastAsia="zh-CN"/>
        </w:rPr>
        <w:t>Dajee M</w:t>
      </w:r>
      <w:r w:rsidRPr="000B77D5">
        <w:rPr>
          <w:rFonts w:ascii="Book Antiqua" w:eastAsia="宋体" w:hAnsi="Book Antiqua" w:cs="宋体"/>
          <w:color w:val="000000"/>
          <w:kern w:val="0"/>
          <w:sz w:val="24"/>
          <w:szCs w:val="24"/>
          <w:lang w:eastAsia="zh-CN"/>
        </w:rPr>
        <w:t>, Lazarov M, Zhang JY, Cai T, Green CL, Russell AJ, Marinkovich MP, Tao S, Lin Q, Kubo Y, Khavari PA. NF-kappaB blockade and oncogenic Ras trigger invasive human epidermal neoplasia. </w:t>
      </w:r>
      <w:r w:rsidRPr="000B77D5">
        <w:rPr>
          <w:rFonts w:ascii="Book Antiqua" w:eastAsia="宋体" w:hAnsi="Book Antiqua" w:cs="宋体"/>
          <w:i/>
          <w:iCs/>
          <w:color w:val="000000"/>
          <w:kern w:val="0"/>
          <w:sz w:val="24"/>
          <w:szCs w:val="24"/>
          <w:lang w:eastAsia="zh-CN"/>
        </w:rPr>
        <w:t>Nature</w:t>
      </w:r>
      <w:r w:rsidRPr="000B77D5">
        <w:rPr>
          <w:rFonts w:ascii="Book Antiqua" w:eastAsia="宋体" w:hAnsi="Book Antiqua" w:cs="宋体"/>
          <w:color w:val="000000"/>
          <w:kern w:val="0"/>
          <w:sz w:val="24"/>
          <w:szCs w:val="24"/>
          <w:lang w:eastAsia="zh-CN"/>
        </w:rPr>
        <w:t> 2003; </w:t>
      </w:r>
      <w:r w:rsidRPr="000B77D5">
        <w:rPr>
          <w:rFonts w:ascii="Book Antiqua" w:eastAsia="宋体" w:hAnsi="Book Antiqua" w:cs="宋体"/>
          <w:b/>
          <w:bCs/>
          <w:color w:val="000000"/>
          <w:kern w:val="0"/>
          <w:sz w:val="24"/>
          <w:szCs w:val="24"/>
          <w:lang w:eastAsia="zh-CN"/>
        </w:rPr>
        <w:t>421</w:t>
      </w:r>
      <w:r w:rsidRPr="000B77D5">
        <w:rPr>
          <w:rFonts w:ascii="Book Antiqua" w:eastAsia="宋体" w:hAnsi="Book Antiqua" w:cs="宋体"/>
          <w:color w:val="000000"/>
          <w:kern w:val="0"/>
          <w:sz w:val="24"/>
          <w:szCs w:val="24"/>
          <w:lang w:eastAsia="zh-CN"/>
        </w:rPr>
        <w:t>: 639-643 [PMID: 12571598]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68 </w:t>
      </w:r>
      <w:r w:rsidRPr="000B77D5">
        <w:rPr>
          <w:rFonts w:ascii="Book Antiqua" w:eastAsia="宋体" w:hAnsi="Book Antiqua" w:cs="宋体"/>
          <w:b/>
          <w:bCs/>
          <w:color w:val="000000"/>
          <w:kern w:val="0"/>
          <w:sz w:val="24"/>
          <w:szCs w:val="24"/>
          <w:lang w:eastAsia="zh-CN"/>
        </w:rPr>
        <w:t>Gapuzan ME</w:t>
      </w:r>
      <w:r w:rsidRPr="000B77D5">
        <w:rPr>
          <w:rFonts w:ascii="Book Antiqua" w:eastAsia="宋体" w:hAnsi="Book Antiqua" w:cs="宋体"/>
          <w:color w:val="000000"/>
          <w:kern w:val="0"/>
          <w:sz w:val="24"/>
          <w:szCs w:val="24"/>
          <w:lang w:eastAsia="zh-CN"/>
        </w:rPr>
        <w:t>, Yufit PV, Gilmore TD. Immortalized embryonic mouse fibroblasts lacking the RelA subunit of transcription factor NF-kappaB have a malignantly transformed phenotype. </w:t>
      </w:r>
      <w:r w:rsidRPr="000B77D5">
        <w:rPr>
          <w:rFonts w:ascii="Book Antiqua" w:eastAsia="宋体" w:hAnsi="Book Antiqua" w:cs="宋体"/>
          <w:i/>
          <w:iCs/>
          <w:color w:val="000000"/>
          <w:kern w:val="0"/>
          <w:sz w:val="24"/>
          <w:szCs w:val="24"/>
          <w:lang w:eastAsia="zh-CN"/>
        </w:rPr>
        <w:t>Oncogene</w:t>
      </w:r>
      <w:r w:rsidRPr="000B77D5">
        <w:rPr>
          <w:rFonts w:ascii="Book Antiqua" w:eastAsia="宋体" w:hAnsi="Book Antiqua" w:cs="宋体"/>
          <w:color w:val="000000"/>
          <w:kern w:val="0"/>
          <w:sz w:val="24"/>
          <w:szCs w:val="24"/>
          <w:lang w:eastAsia="zh-CN"/>
        </w:rPr>
        <w:t> 2002; </w:t>
      </w:r>
      <w:r w:rsidRPr="000B77D5">
        <w:rPr>
          <w:rFonts w:ascii="Book Antiqua" w:eastAsia="宋体" w:hAnsi="Book Antiqua" w:cs="宋体"/>
          <w:b/>
          <w:bCs/>
          <w:color w:val="000000"/>
          <w:kern w:val="0"/>
          <w:sz w:val="24"/>
          <w:szCs w:val="24"/>
          <w:lang w:eastAsia="zh-CN"/>
        </w:rPr>
        <w:t>21</w:t>
      </w:r>
      <w:r w:rsidRPr="000B77D5">
        <w:rPr>
          <w:rFonts w:ascii="Book Antiqua" w:eastAsia="宋体" w:hAnsi="Book Antiqua" w:cs="宋体"/>
          <w:color w:val="000000"/>
          <w:kern w:val="0"/>
          <w:sz w:val="24"/>
          <w:szCs w:val="24"/>
          <w:lang w:eastAsia="zh-CN"/>
        </w:rPr>
        <w:t>: 2484-2492 [PMID: 11971183]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69 </w:t>
      </w:r>
      <w:r w:rsidRPr="000B77D5">
        <w:rPr>
          <w:rFonts w:ascii="Book Antiqua" w:eastAsia="宋体" w:hAnsi="Book Antiqua" w:cs="宋体"/>
          <w:b/>
          <w:bCs/>
          <w:color w:val="000000"/>
          <w:kern w:val="0"/>
          <w:sz w:val="24"/>
          <w:szCs w:val="24"/>
          <w:lang w:eastAsia="zh-CN"/>
        </w:rPr>
        <w:t>Ricca A</w:t>
      </w:r>
      <w:r w:rsidRPr="000B77D5">
        <w:rPr>
          <w:rFonts w:ascii="Book Antiqua" w:eastAsia="宋体" w:hAnsi="Book Antiqua" w:cs="宋体"/>
          <w:color w:val="000000"/>
          <w:kern w:val="0"/>
          <w:sz w:val="24"/>
          <w:szCs w:val="24"/>
          <w:lang w:eastAsia="zh-CN"/>
        </w:rPr>
        <w:t>, Biroccio A, Trisciuoglio D, Cippitelli M, Zupi G, Del Bufalo D. relA over-expression reduces tumorigenicity and activates apoptosis in human cancer cells. </w:t>
      </w:r>
      <w:r w:rsidRPr="000B77D5">
        <w:rPr>
          <w:rFonts w:ascii="Book Antiqua" w:eastAsia="宋体" w:hAnsi="Book Antiqua" w:cs="宋体"/>
          <w:i/>
          <w:iCs/>
          <w:color w:val="000000"/>
          <w:kern w:val="0"/>
          <w:sz w:val="24"/>
          <w:szCs w:val="24"/>
          <w:lang w:eastAsia="zh-CN"/>
        </w:rPr>
        <w:t>Br J Cancer</w:t>
      </w:r>
      <w:r w:rsidRPr="000B77D5">
        <w:rPr>
          <w:rFonts w:ascii="Book Antiqua" w:eastAsia="宋体" w:hAnsi="Book Antiqua" w:cs="宋体"/>
          <w:color w:val="000000"/>
          <w:kern w:val="0"/>
          <w:sz w:val="24"/>
          <w:szCs w:val="24"/>
          <w:lang w:eastAsia="zh-CN"/>
        </w:rPr>
        <w:t> 2001; </w:t>
      </w:r>
      <w:r w:rsidRPr="000B77D5">
        <w:rPr>
          <w:rFonts w:ascii="Book Antiqua" w:eastAsia="宋体" w:hAnsi="Book Antiqua" w:cs="宋体"/>
          <w:b/>
          <w:bCs/>
          <w:color w:val="000000"/>
          <w:kern w:val="0"/>
          <w:sz w:val="24"/>
          <w:szCs w:val="24"/>
          <w:lang w:eastAsia="zh-CN"/>
        </w:rPr>
        <w:t>85</w:t>
      </w:r>
      <w:r w:rsidRPr="000B77D5">
        <w:rPr>
          <w:rFonts w:ascii="Book Antiqua" w:eastAsia="宋体" w:hAnsi="Book Antiqua" w:cs="宋体"/>
          <w:color w:val="000000"/>
          <w:kern w:val="0"/>
          <w:sz w:val="24"/>
          <w:szCs w:val="24"/>
          <w:lang w:eastAsia="zh-CN"/>
        </w:rPr>
        <w:t>: 1914-1921 [PMID: 11747334]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70 </w:t>
      </w:r>
      <w:r w:rsidRPr="000B77D5">
        <w:rPr>
          <w:rFonts w:ascii="Book Antiqua" w:eastAsia="宋体" w:hAnsi="Book Antiqua" w:cs="宋体"/>
          <w:b/>
          <w:bCs/>
          <w:color w:val="000000"/>
          <w:kern w:val="0"/>
          <w:sz w:val="24"/>
          <w:szCs w:val="24"/>
          <w:lang w:eastAsia="zh-CN"/>
        </w:rPr>
        <w:t>Seitz CS</w:t>
      </w:r>
      <w:r w:rsidRPr="000B77D5">
        <w:rPr>
          <w:rFonts w:ascii="Book Antiqua" w:eastAsia="宋体" w:hAnsi="Book Antiqua" w:cs="宋体"/>
          <w:color w:val="000000"/>
          <w:kern w:val="0"/>
          <w:sz w:val="24"/>
          <w:szCs w:val="24"/>
          <w:lang w:eastAsia="zh-CN"/>
        </w:rPr>
        <w:t>, Lin Q, Deng H, Khavari PA. Alterations in NF-kappaB function in transgenic epithelial tissue demonstrate a growth inhibitory role for NF-kappaB. </w:t>
      </w:r>
      <w:r w:rsidRPr="000B77D5">
        <w:rPr>
          <w:rFonts w:ascii="Book Antiqua" w:eastAsia="宋体" w:hAnsi="Book Antiqua" w:cs="宋体"/>
          <w:i/>
          <w:iCs/>
          <w:color w:val="000000"/>
          <w:kern w:val="0"/>
          <w:sz w:val="24"/>
          <w:szCs w:val="24"/>
          <w:lang w:eastAsia="zh-CN"/>
        </w:rPr>
        <w:t>Proc Natl Acad Sci U S A</w:t>
      </w:r>
      <w:r w:rsidRPr="000B77D5">
        <w:rPr>
          <w:rFonts w:ascii="Book Antiqua" w:eastAsia="宋体" w:hAnsi="Book Antiqua" w:cs="宋体"/>
          <w:color w:val="000000"/>
          <w:kern w:val="0"/>
          <w:sz w:val="24"/>
          <w:szCs w:val="24"/>
          <w:lang w:eastAsia="zh-CN"/>
        </w:rPr>
        <w:t> 1998; </w:t>
      </w:r>
      <w:r w:rsidRPr="000B77D5">
        <w:rPr>
          <w:rFonts w:ascii="Book Antiqua" w:eastAsia="宋体" w:hAnsi="Book Antiqua" w:cs="宋体"/>
          <w:b/>
          <w:bCs/>
          <w:color w:val="000000"/>
          <w:kern w:val="0"/>
          <w:sz w:val="24"/>
          <w:szCs w:val="24"/>
          <w:lang w:eastAsia="zh-CN"/>
        </w:rPr>
        <w:t>95</w:t>
      </w:r>
      <w:r w:rsidRPr="000B77D5">
        <w:rPr>
          <w:rFonts w:ascii="Book Antiqua" w:eastAsia="宋体" w:hAnsi="Book Antiqua" w:cs="宋体"/>
          <w:color w:val="000000"/>
          <w:kern w:val="0"/>
          <w:sz w:val="24"/>
          <w:szCs w:val="24"/>
          <w:lang w:eastAsia="zh-CN"/>
        </w:rPr>
        <w:t>: 2307-2312 [PMID: 9482881]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71 </w:t>
      </w:r>
      <w:r w:rsidRPr="000B77D5">
        <w:rPr>
          <w:rFonts w:ascii="Book Antiqua" w:eastAsia="宋体" w:hAnsi="Book Antiqua" w:cs="宋体"/>
          <w:b/>
          <w:bCs/>
          <w:color w:val="000000"/>
          <w:kern w:val="0"/>
          <w:sz w:val="24"/>
          <w:szCs w:val="24"/>
          <w:lang w:eastAsia="zh-CN"/>
        </w:rPr>
        <w:t>van Hogerlinden M</w:t>
      </w:r>
      <w:r w:rsidRPr="000B77D5">
        <w:rPr>
          <w:rFonts w:ascii="Book Antiqua" w:eastAsia="宋体" w:hAnsi="Book Antiqua" w:cs="宋体"/>
          <w:color w:val="000000"/>
          <w:kern w:val="0"/>
          <w:sz w:val="24"/>
          <w:szCs w:val="24"/>
          <w:lang w:eastAsia="zh-CN"/>
        </w:rPr>
        <w:t>, Rozell BL, Ahrlund-Richter L, Toftgård R. Squamous cell carcinomas and increased apoptosis in skin with inhibited Rel/nuclear factor-kappaB signaling. </w:t>
      </w:r>
      <w:r w:rsidRPr="000B77D5">
        <w:rPr>
          <w:rFonts w:ascii="Book Antiqua" w:eastAsia="宋体" w:hAnsi="Book Antiqua" w:cs="宋体"/>
          <w:i/>
          <w:iCs/>
          <w:color w:val="000000"/>
          <w:kern w:val="0"/>
          <w:sz w:val="24"/>
          <w:szCs w:val="24"/>
          <w:lang w:eastAsia="zh-CN"/>
        </w:rPr>
        <w:t>Cancer Res</w:t>
      </w:r>
      <w:r w:rsidRPr="000B77D5">
        <w:rPr>
          <w:rFonts w:ascii="Book Antiqua" w:eastAsia="宋体" w:hAnsi="Book Antiqua" w:cs="宋体"/>
          <w:color w:val="000000"/>
          <w:kern w:val="0"/>
          <w:sz w:val="24"/>
          <w:szCs w:val="24"/>
          <w:lang w:eastAsia="zh-CN"/>
        </w:rPr>
        <w:t> 1999; </w:t>
      </w:r>
      <w:r w:rsidRPr="000B77D5">
        <w:rPr>
          <w:rFonts w:ascii="Book Antiqua" w:eastAsia="宋体" w:hAnsi="Book Antiqua" w:cs="宋体"/>
          <w:b/>
          <w:bCs/>
          <w:color w:val="000000"/>
          <w:kern w:val="0"/>
          <w:sz w:val="24"/>
          <w:szCs w:val="24"/>
          <w:lang w:eastAsia="zh-CN"/>
        </w:rPr>
        <w:t>59</w:t>
      </w:r>
      <w:r w:rsidRPr="000B77D5">
        <w:rPr>
          <w:rFonts w:ascii="Book Antiqua" w:eastAsia="宋体" w:hAnsi="Book Antiqua" w:cs="宋体"/>
          <w:color w:val="000000"/>
          <w:kern w:val="0"/>
          <w:sz w:val="24"/>
          <w:szCs w:val="24"/>
          <w:lang w:eastAsia="zh-CN"/>
        </w:rPr>
        <w:t>: 3299-3303 [PMID: 10416581]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72 </w:t>
      </w:r>
      <w:r w:rsidRPr="000B77D5">
        <w:rPr>
          <w:rFonts w:ascii="Book Antiqua" w:eastAsia="宋体" w:hAnsi="Book Antiqua" w:cs="宋体"/>
          <w:b/>
          <w:bCs/>
          <w:color w:val="000000"/>
          <w:kern w:val="0"/>
          <w:sz w:val="24"/>
          <w:szCs w:val="24"/>
          <w:lang w:eastAsia="zh-CN"/>
        </w:rPr>
        <w:t>Halliwell B</w:t>
      </w:r>
      <w:r w:rsidRPr="000B77D5">
        <w:rPr>
          <w:rFonts w:ascii="Book Antiqua" w:eastAsia="宋体" w:hAnsi="Book Antiqua" w:cs="宋体"/>
          <w:color w:val="000000"/>
          <w:kern w:val="0"/>
          <w:sz w:val="24"/>
          <w:szCs w:val="24"/>
          <w:lang w:eastAsia="zh-CN"/>
        </w:rPr>
        <w:t>. Oxidative stress and cancer: have we moved forward? </w:t>
      </w:r>
      <w:r w:rsidRPr="000B77D5">
        <w:rPr>
          <w:rFonts w:ascii="Book Antiqua" w:eastAsia="宋体" w:hAnsi="Book Antiqua" w:cs="宋体"/>
          <w:i/>
          <w:iCs/>
          <w:color w:val="000000"/>
          <w:kern w:val="0"/>
          <w:sz w:val="24"/>
          <w:szCs w:val="24"/>
          <w:lang w:eastAsia="zh-CN"/>
        </w:rPr>
        <w:t>Biochem J</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401</w:t>
      </w:r>
      <w:r w:rsidRPr="000B77D5">
        <w:rPr>
          <w:rFonts w:ascii="Book Antiqua" w:eastAsia="宋体" w:hAnsi="Book Antiqua" w:cs="宋体"/>
          <w:color w:val="000000"/>
          <w:kern w:val="0"/>
          <w:sz w:val="24"/>
          <w:szCs w:val="24"/>
          <w:lang w:eastAsia="zh-CN"/>
        </w:rPr>
        <w:t>: 1-11 [PMID: 17150040]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73 </w:t>
      </w:r>
      <w:r w:rsidRPr="000B77D5">
        <w:rPr>
          <w:rFonts w:ascii="Book Antiqua" w:eastAsia="宋体" w:hAnsi="Book Antiqua" w:cs="宋体"/>
          <w:b/>
          <w:bCs/>
          <w:color w:val="000000"/>
          <w:kern w:val="0"/>
          <w:sz w:val="24"/>
          <w:szCs w:val="24"/>
          <w:lang w:eastAsia="zh-CN"/>
        </w:rPr>
        <w:t>Klaunig JE</w:t>
      </w:r>
      <w:r w:rsidRPr="000B77D5">
        <w:rPr>
          <w:rFonts w:ascii="Book Antiqua" w:eastAsia="宋体" w:hAnsi="Book Antiqua" w:cs="宋体"/>
          <w:color w:val="000000"/>
          <w:kern w:val="0"/>
          <w:sz w:val="24"/>
          <w:szCs w:val="24"/>
          <w:lang w:eastAsia="zh-CN"/>
        </w:rPr>
        <w:t>, Kamendulis LM.</w:t>
      </w:r>
      <w:proofErr w:type="gramEnd"/>
      <w:r w:rsidRPr="000B77D5">
        <w:rPr>
          <w:rFonts w:ascii="Book Antiqua" w:eastAsia="宋体" w:hAnsi="Book Antiqua" w:cs="宋体"/>
          <w:color w:val="000000"/>
          <w:kern w:val="0"/>
          <w:sz w:val="24"/>
          <w:szCs w:val="24"/>
          <w:lang w:eastAsia="zh-CN"/>
        </w:rPr>
        <w:t xml:space="preserve"> </w:t>
      </w:r>
      <w:proofErr w:type="gramStart"/>
      <w:r w:rsidRPr="000B77D5">
        <w:rPr>
          <w:rFonts w:ascii="Book Antiqua" w:eastAsia="宋体" w:hAnsi="Book Antiqua" w:cs="宋体"/>
          <w:color w:val="000000"/>
          <w:kern w:val="0"/>
          <w:sz w:val="24"/>
          <w:szCs w:val="24"/>
          <w:lang w:eastAsia="zh-CN"/>
        </w:rPr>
        <w:t>The role of oxidative stress in carcinogenesis.</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Annu Rev Pharmacol Toxicol</w:t>
      </w:r>
      <w:r w:rsidRPr="000B77D5">
        <w:rPr>
          <w:rFonts w:ascii="Book Antiqua" w:eastAsia="宋体" w:hAnsi="Book Antiqua" w:cs="宋体"/>
          <w:color w:val="000000"/>
          <w:kern w:val="0"/>
          <w:sz w:val="24"/>
          <w:szCs w:val="24"/>
          <w:lang w:eastAsia="zh-CN"/>
        </w:rPr>
        <w:t> 2004; </w:t>
      </w:r>
      <w:r w:rsidRPr="000B77D5">
        <w:rPr>
          <w:rFonts w:ascii="Book Antiqua" w:eastAsia="宋体" w:hAnsi="Book Antiqua" w:cs="宋体"/>
          <w:b/>
          <w:bCs/>
          <w:color w:val="000000"/>
          <w:kern w:val="0"/>
          <w:sz w:val="24"/>
          <w:szCs w:val="24"/>
          <w:lang w:eastAsia="zh-CN"/>
        </w:rPr>
        <w:t>44</w:t>
      </w:r>
      <w:r w:rsidRPr="000B77D5">
        <w:rPr>
          <w:rFonts w:ascii="Book Antiqua" w:eastAsia="宋体" w:hAnsi="Book Antiqua" w:cs="宋体"/>
          <w:color w:val="000000"/>
          <w:kern w:val="0"/>
          <w:sz w:val="24"/>
          <w:szCs w:val="24"/>
          <w:lang w:eastAsia="zh-CN"/>
        </w:rPr>
        <w:t>: 239-267 [PMID: 14744246]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74 </w:t>
      </w:r>
      <w:r w:rsidRPr="000B77D5">
        <w:rPr>
          <w:rFonts w:ascii="Book Antiqua" w:eastAsia="宋体" w:hAnsi="Book Antiqua" w:cs="宋体"/>
          <w:b/>
          <w:bCs/>
          <w:color w:val="000000"/>
          <w:kern w:val="0"/>
          <w:sz w:val="24"/>
          <w:szCs w:val="24"/>
          <w:lang w:eastAsia="zh-CN"/>
        </w:rPr>
        <w:t>Karihtala P</w:t>
      </w:r>
      <w:r w:rsidRPr="000B77D5">
        <w:rPr>
          <w:rFonts w:ascii="Book Antiqua" w:eastAsia="宋体" w:hAnsi="Book Antiqua" w:cs="宋体"/>
          <w:color w:val="000000"/>
          <w:kern w:val="0"/>
          <w:sz w:val="24"/>
          <w:szCs w:val="24"/>
          <w:lang w:eastAsia="zh-CN"/>
        </w:rPr>
        <w:t>, Soini Y. Reactive oxygen species and antioxidant mechanisms in human tissues and their relation to malignancies.</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APMIS</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115</w:t>
      </w:r>
      <w:r w:rsidRPr="000B77D5">
        <w:rPr>
          <w:rFonts w:ascii="Book Antiqua" w:eastAsia="宋体" w:hAnsi="Book Antiqua" w:cs="宋体"/>
          <w:color w:val="000000"/>
          <w:kern w:val="0"/>
          <w:sz w:val="24"/>
          <w:szCs w:val="24"/>
          <w:lang w:eastAsia="zh-CN"/>
        </w:rPr>
        <w:t>: 81-103 [PMID: 17295675]</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75 </w:t>
      </w:r>
      <w:r w:rsidRPr="000B77D5">
        <w:rPr>
          <w:rFonts w:ascii="Book Antiqua" w:eastAsia="宋体" w:hAnsi="Book Antiqua" w:cs="宋体"/>
          <w:b/>
          <w:bCs/>
          <w:color w:val="000000"/>
          <w:kern w:val="0"/>
          <w:sz w:val="24"/>
          <w:szCs w:val="24"/>
          <w:lang w:eastAsia="zh-CN"/>
        </w:rPr>
        <w:t>Wallace DC</w:t>
      </w:r>
      <w:r w:rsidRPr="000B77D5">
        <w:rPr>
          <w:rFonts w:ascii="Book Antiqua" w:eastAsia="宋体" w:hAnsi="Book Antiqua" w:cs="宋体"/>
          <w:color w:val="000000"/>
          <w:kern w:val="0"/>
          <w:sz w:val="24"/>
          <w:szCs w:val="24"/>
          <w:lang w:eastAsia="zh-CN"/>
        </w:rPr>
        <w:t>.</w:t>
      </w:r>
      <w:proofErr w:type="gramEnd"/>
      <w:r w:rsidRPr="000B77D5">
        <w:rPr>
          <w:rFonts w:ascii="Book Antiqua" w:eastAsia="宋体" w:hAnsi="Book Antiqua" w:cs="宋体"/>
          <w:color w:val="000000"/>
          <w:kern w:val="0"/>
          <w:sz w:val="24"/>
          <w:szCs w:val="24"/>
          <w:lang w:eastAsia="zh-CN"/>
        </w:rPr>
        <w:t xml:space="preserve"> A mitochondrial paradigm of metabolic and degenerative diseases, aging, and cancer: a dawn for evolutionary medicine. </w:t>
      </w:r>
      <w:r w:rsidRPr="000B77D5">
        <w:rPr>
          <w:rFonts w:ascii="Book Antiqua" w:eastAsia="宋体" w:hAnsi="Book Antiqua" w:cs="宋体"/>
          <w:i/>
          <w:iCs/>
          <w:color w:val="000000"/>
          <w:kern w:val="0"/>
          <w:sz w:val="24"/>
          <w:szCs w:val="24"/>
          <w:lang w:eastAsia="zh-CN"/>
        </w:rPr>
        <w:t>Annu Rev Genet</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39</w:t>
      </w:r>
      <w:r w:rsidRPr="000B77D5">
        <w:rPr>
          <w:rFonts w:ascii="Book Antiqua" w:eastAsia="宋体" w:hAnsi="Book Antiqua" w:cs="宋体"/>
          <w:color w:val="000000"/>
          <w:kern w:val="0"/>
          <w:sz w:val="24"/>
          <w:szCs w:val="24"/>
          <w:lang w:eastAsia="zh-CN"/>
        </w:rPr>
        <w:t>: 359-407 [PMID: 16285865]</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76 </w:t>
      </w:r>
      <w:r w:rsidRPr="000B77D5">
        <w:rPr>
          <w:rFonts w:ascii="Book Antiqua" w:eastAsia="宋体" w:hAnsi="Book Antiqua" w:cs="宋体"/>
          <w:b/>
          <w:bCs/>
          <w:color w:val="000000"/>
          <w:kern w:val="0"/>
          <w:sz w:val="24"/>
          <w:szCs w:val="24"/>
          <w:lang w:eastAsia="zh-CN"/>
        </w:rPr>
        <w:t>Wallace DC</w:t>
      </w:r>
      <w:r w:rsidRPr="000B77D5">
        <w:rPr>
          <w:rFonts w:ascii="Book Antiqua" w:eastAsia="宋体" w:hAnsi="Book Antiqua" w:cs="宋体"/>
          <w:color w:val="000000"/>
          <w:kern w:val="0"/>
          <w:sz w:val="24"/>
          <w:szCs w:val="24"/>
          <w:lang w:eastAsia="zh-CN"/>
        </w:rPr>
        <w:t>.</w:t>
      </w:r>
      <w:proofErr w:type="gramEnd"/>
      <w:r w:rsidRPr="000B77D5">
        <w:rPr>
          <w:rFonts w:ascii="Book Antiqua" w:eastAsia="宋体" w:hAnsi="Book Antiqua" w:cs="宋体"/>
          <w:color w:val="000000"/>
          <w:kern w:val="0"/>
          <w:sz w:val="24"/>
          <w:szCs w:val="24"/>
          <w:lang w:eastAsia="zh-CN"/>
        </w:rPr>
        <w:t xml:space="preserve"> </w:t>
      </w:r>
      <w:proofErr w:type="gramStart"/>
      <w:r w:rsidRPr="000B77D5">
        <w:rPr>
          <w:rFonts w:ascii="Book Antiqua" w:eastAsia="宋体" w:hAnsi="Book Antiqua" w:cs="宋体"/>
          <w:color w:val="000000"/>
          <w:kern w:val="0"/>
          <w:sz w:val="24"/>
          <w:szCs w:val="24"/>
          <w:lang w:eastAsia="zh-CN"/>
        </w:rPr>
        <w:t>Mitochondrial DNA mutations in disease and aging.</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Environ Mol Mutagen</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51</w:t>
      </w:r>
      <w:r w:rsidRPr="000B77D5">
        <w:rPr>
          <w:rFonts w:ascii="Book Antiqua" w:eastAsia="宋体" w:hAnsi="Book Antiqua" w:cs="宋体"/>
          <w:color w:val="000000"/>
          <w:kern w:val="0"/>
          <w:sz w:val="24"/>
          <w:szCs w:val="24"/>
          <w:lang w:eastAsia="zh-CN"/>
        </w:rPr>
        <w:t>: 440-450 [PMID: 20544884 DOI: 10.1002/em.20586]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77 </w:t>
      </w:r>
      <w:r w:rsidRPr="000B77D5">
        <w:rPr>
          <w:rFonts w:ascii="Book Antiqua" w:eastAsia="宋体" w:hAnsi="Book Antiqua" w:cs="宋体"/>
          <w:b/>
          <w:bCs/>
          <w:color w:val="000000"/>
          <w:kern w:val="0"/>
          <w:sz w:val="24"/>
          <w:szCs w:val="24"/>
          <w:lang w:eastAsia="zh-CN"/>
        </w:rPr>
        <w:t>Kulawiec M</w:t>
      </w:r>
      <w:r w:rsidRPr="000B77D5">
        <w:rPr>
          <w:rFonts w:ascii="Book Antiqua" w:eastAsia="宋体" w:hAnsi="Book Antiqua" w:cs="宋体"/>
          <w:color w:val="000000"/>
          <w:kern w:val="0"/>
          <w:sz w:val="24"/>
          <w:szCs w:val="24"/>
          <w:lang w:eastAsia="zh-CN"/>
        </w:rPr>
        <w:t xml:space="preserve">, Safina A, Desouki MM, Still I, Matsui S, Bakin A, Singh KK. </w:t>
      </w:r>
      <w:proofErr w:type="gramStart"/>
      <w:r w:rsidRPr="000B77D5">
        <w:rPr>
          <w:rFonts w:ascii="Book Antiqua" w:eastAsia="宋体" w:hAnsi="Book Antiqua" w:cs="宋体"/>
          <w:color w:val="000000"/>
          <w:kern w:val="0"/>
          <w:sz w:val="24"/>
          <w:szCs w:val="24"/>
          <w:lang w:eastAsia="zh-CN"/>
        </w:rPr>
        <w:t>Tumorigenic transformation of human breast epithelial cells induced by mitochondrial DNA depletion.</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Cancer Biol Ther</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7</w:t>
      </w:r>
      <w:r w:rsidRPr="000B77D5">
        <w:rPr>
          <w:rFonts w:ascii="Book Antiqua" w:eastAsia="宋体" w:hAnsi="Book Antiqua" w:cs="宋体"/>
          <w:color w:val="000000"/>
          <w:kern w:val="0"/>
          <w:sz w:val="24"/>
          <w:szCs w:val="24"/>
          <w:lang w:eastAsia="zh-CN"/>
        </w:rPr>
        <w:t>: 1732-1743 [PMID: 19151587]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78 </w:t>
      </w:r>
      <w:r w:rsidRPr="000B77D5">
        <w:rPr>
          <w:rFonts w:ascii="Book Antiqua" w:eastAsia="宋体" w:hAnsi="Book Antiqua" w:cs="宋体"/>
          <w:b/>
          <w:bCs/>
          <w:color w:val="000000"/>
          <w:kern w:val="0"/>
          <w:sz w:val="24"/>
          <w:szCs w:val="24"/>
          <w:lang w:eastAsia="zh-CN"/>
        </w:rPr>
        <w:t>Parrella P</w:t>
      </w:r>
      <w:r w:rsidRPr="000B77D5">
        <w:rPr>
          <w:rFonts w:ascii="Book Antiqua" w:eastAsia="宋体" w:hAnsi="Book Antiqua" w:cs="宋体"/>
          <w:color w:val="000000"/>
          <w:kern w:val="0"/>
          <w:sz w:val="24"/>
          <w:szCs w:val="24"/>
          <w:lang w:eastAsia="zh-CN"/>
        </w:rPr>
        <w:t>, Xiao Y, Fliss M, Sanchez-Cespedes M, Mazzarelli P, Rinaldi M, Nicol T, Gabrielson E, Cuomo C, Cohen D, Pandit S, Spencer M, Rabitti C, Fazio VM, Sidransky D. Detection of mitochondrial DNA mutations in primary breast cancer and fine-needle aspirates. </w:t>
      </w:r>
      <w:r w:rsidRPr="000B77D5">
        <w:rPr>
          <w:rFonts w:ascii="Book Antiqua" w:eastAsia="宋体" w:hAnsi="Book Antiqua" w:cs="宋体"/>
          <w:i/>
          <w:iCs/>
          <w:color w:val="000000"/>
          <w:kern w:val="0"/>
          <w:sz w:val="24"/>
          <w:szCs w:val="24"/>
          <w:lang w:eastAsia="zh-CN"/>
        </w:rPr>
        <w:t>Cancer Res</w:t>
      </w:r>
      <w:r w:rsidRPr="000B77D5">
        <w:rPr>
          <w:rFonts w:ascii="Book Antiqua" w:eastAsia="宋体" w:hAnsi="Book Antiqua" w:cs="宋体"/>
          <w:color w:val="000000"/>
          <w:kern w:val="0"/>
          <w:sz w:val="24"/>
          <w:szCs w:val="24"/>
          <w:lang w:eastAsia="zh-CN"/>
        </w:rPr>
        <w:t> 2001; </w:t>
      </w:r>
      <w:r w:rsidRPr="000B77D5">
        <w:rPr>
          <w:rFonts w:ascii="Book Antiqua" w:eastAsia="宋体" w:hAnsi="Book Antiqua" w:cs="宋体"/>
          <w:b/>
          <w:bCs/>
          <w:color w:val="000000"/>
          <w:kern w:val="0"/>
          <w:sz w:val="24"/>
          <w:szCs w:val="24"/>
          <w:lang w:eastAsia="zh-CN"/>
        </w:rPr>
        <w:t>61</w:t>
      </w:r>
      <w:r w:rsidRPr="000B77D5">
        <w:rPr>
          <w:rFonts w:ascii="Book Antiqua" w:eastAsia="宋体" w:hAnsi="Book Antiqua" w:cs="宋体"/>
          <w:color w:val="000000"/>
          <w:kern w:val="0"/>
          <w:sz w:val="24"/>
          <w:szCs w:val="24"/>
          <w:lang w:eastAsia="zh-CN"/>
        </w:rPr>
        <w:t>: 7623-7626 [PMID: 11606403]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79 </w:t>
      </w:r>
      <w:r w:rsidRPr="000B77D5">
        <w:rPr>
          <w:rFonts w:ascii="Book Antiqua" w:eastAsia="宋体" w:hAnsi="Book Antiqua" w:cs="宋体"/>
          <w:b/>
          <w:bCs/>
          <w:color w:val="000000"/>
          <w:kern w:val="0"/>
          <w:sz w:val="24"/>
          <w:szCs w:val="24"/>
          <w:lang w:eastAsia="zh-CN"/>
        </w:rPr>
        <w:t>Wang CY</w:t>
      </w:r>
      <w:r w:rsidRPr="000B77D5">
        <w:rPr>
          <w:rFonts w:ascii="Book Antiqua" w:eastAsia="宋体" w:hAnsi="Book Antiqua" w:cs="宋体"/>
          <w:color w:val="000000"/>
          <w:kern w:val="0"/>
          <w:sz w:val="24"/>
          <w:szCs w:val="24"/>
          <w:lang w:eastAsia="zh-CN"/>
        </w:rPr>
        <w:t>, Wang HW, Yao YG, Kong QP, Zhang YP.</w:t>
      </w:r>
      <w:proofErr w:type="gramEnd"/>
      <w:r w:rsidRPr="000B77D5">
        <w:rPr>
          <w:rFonts w:ascii="Book Antiqua" w:eastAsia="宋体" w:hAnsi="Book Antiqua" w:cs="宋体"/>
          <w:color w:val="000000"/>
          <w:kern w:val="0"/>
          <w:sz w:val="24"/>
          <w:szCs w:val="24"/>
          <w:lang w:eastAsia="zh-CN"/>
        </w:rPr>
        <w:t xml:space="preserve"> Somatic mutations of mitochondrial genome in early stage breast cancer. </w:t>
      </w:r>
      <w:r w:rsidRPr="000B77D5">
        <w:rPr>
          <w:rFonts w:ascii="Book Antiqua" w:eastAsia="宋体" w:hAnsi="Book Antiqua" w:cs="宋体"/>
          <w:i/>
          <w:iCs/>
          <w:color w:val="000000"/>
          <w:kern w:val="0"/>
          <w:sz w:val="24"/>
          <w:szCs w:val="24"/>
          <w:lang w:eastAsia="zh-CN"/>
        </w:rPr>
        <w:t>Int J Cancer</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121</w:t>
      </w:r>
      <w:r w:rsidRPr="000B77D5">
        <w:rPr>
          <w:rFonts w:ascii="Book Antiqua" w:eastAsia="宋体" w:hAnsi="Book Antiqua" w:cs="宋体"/>
          <w:color w:val="000000"/>
          <w:kern w:val="0"/>
          <w:sz w:val="24"/>
          <w:szCs w:val="24"/>
          <w:lang w:eastAsia="zh-CN"/>
        </w:rPr>
        <w:t>: 1253-1256 [PMID: 17514652]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80 </w:t>
      </w:r>
      <w:r w:rsidRPr="000B77D5">
        <w:rPr>
          <w:rFonts w:ascii="Book Antiqua" w:eastAsia="宋体" w:hAnsi="Book Antiqua" w:cs="宋体"/>
          <w:b/>
          <w:bCs/>
          <w:color w:val="000000"/>
          <w:kern w:val="0"/>
          <w:sz w:val="24"/>
          <w:szCs w:val="24"/>
          <w:lang w:eastAsia="zh-CN"/>
        </w:rPr>
        <w:t>Frezza C</w:t>
      </w:r>
      <w:r w:rsidRPr="000B77D5">
        <w:rPr>
          <w:rFonts w:ascii="Book Antiqua" w:eastAsia="宋体" w:hAnsi="Book Antiqua" w:cs="宋体"/>
          <w:color w:val="000000"/>
          <w:kern w:val="0"/>
          <w:sz w:val="24"/>
          <w:szCs w:val="24"/>
          <w:lang w:eastAsia="zh-CN"/>
        </w:rPr>
        <w:t>, Gottlieb E. Mitochondria in cancer: not just innocent bystanders. </w:t>
      </w:r>
      <w:r w:rsidRPr="000B77D5">
        <w:rPr>
          <w:rFonts w:ascii="Book Antiqua" w:eastAsia="宋体" w:hAnsi="Book Antiqua" w:cs="宋体"/>
          <w:i/>
          <w:iCs/>
          <w:color w:val="000000"/>
          <w:kern w:val="0"/>
          <w:sz w:val="24"/>
          <w:szCs w:val="24"/>
          <w:lang w:eastAsia="zh-CN"/>
        </w:rPr>
        <w:t>Semin Cancer Biol</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19</w:t>
      </w:r>
      <w:r w:rsidRPr="000B77D5">
        <w:rPr>
          <w:rFonts w:ascii="Book Antiqua" w:eastAsia="宋体" w:hAnsi="Book Antiqua" w:cs="宋体"/>
          <w:color w:val="000000"/>
          <w:kern w:val="0"/>
          <w:sz w:val="24"/>
          <w:szCs w:val="24"/>
          <w:lang w:eastAsia="zh-CN"/>
        </w:rPr>
        <w:t>: 4-11 [PMID: 19101633 DOI: 10.1016/j.semcancer.2008.11.008]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81 </w:t>
      </w:r>
      <w:r w:rsidRPr="000B77D5">
        <w:rPr>
          <w:rFonts w:ascii="Book Antiqua" w:eastAsia="宋体" w:hAnsi="Book Antiqua" w:cs="宋体"/>
          <w:b/>
          <w:bCs/>
          <w:color w:val="000000"/>
          <w:kern w:val="0"/>
          <w:sz w:val="24"/>
          <w:szCs w:val="24"/>
          <w:lang w:eastAsia="zh-CN"/>
        </w:rPr>
        <w:t>Bonora E</w:t>
      </w:r>
      <w:r w:rsidRPr="000B77D5">
        <w:rPr>
          <w:rFonts w:ascii="Book Antiqua" w:eastAsia="宋体" w:hAnsi="Book Antiqua" w:cs="宋体"/>
          <w:color w:val="000000"/>
          <w:kern w:val="0"/>
          <w:sz w:val="24"/>
          <w:szCs w:val="24"/>
          <w:lang w:eastAsia="zh-CN"/>
        </w:rPr>
        <w:t>, Porcelli AM, Gasparre G, Biondi A, Ghelli A, Carelli V, Baracca A, Tallini G, Martinuzzi A, Lenaz G, Rugolo M, Romeo G. Defective oxidative phosphorylation in thyroid oncocytic carcinoma is associated with pathogenic mitochondrial DNA mutations affecting complexes I and III. </w:t>
      </w:r>
      <w:r w:rsidRPr="000B77D5">
        <w:rPr>
          <w:rFonts w:ascii="Book Antiqua" w:eastAsia="宋体" w:hAnsi="Book Antiqua" w:cs="宋体"/>
          <w:i/>
          <w:iCs/>
          <w:color w:val="000000"/>
          <w:kern w:val="0"/>
          <w:sz w:val="24"/>
          <w:szCs w:val="24"/>
          <w:lang w:eastAsia="zh-CN"/>
        </w:rPr>
        <w:t>Cancer Res</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66</w:t>
      </w:r>
      <w:r w:rsidRPr="000B77D5">
        <w:rPr>
          <w:rFonts w:ascii="Book Antiqua" w:eastAsia="宋体" w:hAnsi="Book Antiqua" w:cs="宋体"/>
          <w:color w:val="000000"/>
          <w:kern w:val="0"/>
          <w:sz w:val="24"/>
          <w:szCs w:val="24"/>
          <w:lang w:eastAsia="zh-CN"/>
        </w:rPr>
        <w:t>: 6087-6096 [PMID: 16778181]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82 </w:t>
      </w:r>
      <w:r w:rsidRPr="000B77D5">
        <w:rPr>
          <w:rFonts w:ascii="Book Antiqua" w:eastAsia="宋体" w:hAnsi="Book Antiqua" w:cs="宋体"/>
          <w:b/>
          <w:bCs/>
          <w:color w:val="000000"/>
          <w:kern w:val="0"/>
          <w:sz w:val="24"/>
          <w:szCs w:val="24"/>
          <w:lang w:eastAsia="zh-CN"/>
        </w:rPr>
        <w:t>Porcelli AM</w:t>
      </w:r>
      <w:r w:rsidRPr="000B77D5">
        <w:rPr>
          <w:rFonts w:ascii="Book Antiqua" w:eastAsia="宋体" w:hAnsi="Book Antiqua" w:cs="宋体"/>
          <w:color w:val="000000"/>
          <w:kern w:val="0"/>
          <w:sz w:val="24"/>
          <w:szCs w:val="24"/>
          <w:lang w:eastAsia="zh-CN"/>
        </w:rPr>
        <w:t>, Angelin A, Ghelli A, Mariani E, Martinuzzi A, Carelli V, Petronilli V, Bernardi P, Rugolo M. Respiratory complex I dysfunction due to mitochondrial DNA mutations shifts the voltage threshold for opening of the permeability transition pore toward resting levels.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284</w:t>
      </w:r>
      <w:r w:rsidRPr="000B77D5">
        <w:rPr>
          <w:rFonts w:ascii="Book Antiqua" w:eastAsia="宋体" w:hAnsi="Book Antiqua" w:cs="宋体"/>
          <w:color w:val="000000"/>
          <w:kern w:val="0"/>
          <w:sz w:val="24"/>
          <w:szCs w:val="24"/>
          <w:lang w:eastAsia="zh-CN"/>
        </w:rPr>
        <w:t>: 2045-2052 [PMID: 19047048 DOI: 10.1074/jbc.M807321200]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83 </w:t>
      </w:r>
      <w:r w:rsidRPr="000B77D5">
        <w:rPr>
          <w:rFonts w:ascii="Book Antiqua" w:eastAsia="宋体" w:hAnsi="Book Antiqua" w:cs="宋体"/>
          <w:b/>
          <w:bCs/>
          <w:color w:val="000000"/>
          <w:kern w:val="0"/>
          <w:sz w:val="24"/>
          <w:szCs w:val="24"/>
          <w:lang w:eastAsia="zh-CN"/>
        </w:rPr>
        <w:t>Lenaz G</w:t>
      </w:r>
      <w:r w:rsidRPr="000B77D5">
        <w:rPr>
          <w:rFonts w:ascii="Book Antiqua" w:eastAsia="宋体" w:hAnsi="Book Antiqua" w:cs="宋体"/>
          <w:color w:val="000000"/>
          <w:kern w:val="0"/>
          <w:sz w:val="24"/>
          <w:szCs w:val="24"/>
          <w:lang w:eastAsia="zh-CN"/>
        </w:rPr>
        <w:t>, Genova ML. Kinetics of integrated electron transfer in the mitochondrial respiratory chain: random collisions vs. solid state electron channeling. </w:t>
      </w:r>
      <w:r w:rsidRPr="000B77D5">
        <w:rPr>
          <w:rFonts w:ascii="Book Antiqua" w:eastAsia="宋体" w:hAnsi="Book Antiqua" w:cs="宋体"/>
          <w:i/>
          <w:iCs/>
          <w:color w:val="000000"/>
          <w:kern w:val="0"/>
          <w:sz w:val="24"/>
          <w:szCs w:val="24"/>
          <w:lang w:eastAsia="zh-CN"/>
        </w:rPr>
        <w:t>Am J Physiol Cell Physiol</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292</w:t>
      </w:r>
      <w:r w:rsidRPr="000B77D5">
        <w:rPr>
          <w:rFonts w:ascii="Book Antiqua" w:eastAsia="宋体" w:hAnsi="Book Antiqua" w:cs="宋体"/>
          <w:color w:val="000000"/>
          <w:kern w:val="0"/>
          <w:sz w:val="24"/>
          <w:szCs w:val="24"/>
          <w:lang w:eastAsia="zh-CN"/>
        </w:rPr>
        <w:t>: C1221-C1239 [PMID: 17035300]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84 </w:t>
      </w:r>
      <w:r w:rsidRPr="000B77D5">
        <w:rPr>
          <w:rFonts w:ascii="Book Antiqua" w:eastAsia="宋体" w:hAnsi="Book Antiqua" w:cs="宋体"/>
          <w:b/>
          <w:bCs/>
          <w:color w:val="000000"/>
          <w:kern w:val="0"/>
          <w:sz w:val="24"/>
          <w:szCs w:val="24"/>
          <w:lang w:eastAsia="zh-CN"/>
        </w:rPr>
        <w:t>Zimmermann FA</w:t>
      </w:r>
      <w:r w:rsidRPr="000B77D5">
        <w:rPr>
          <w:rFonts w:ascii="Book Antiqua" w:eastAsia="宋体" w:hAnsi="Book Antiqua" w:cs="宋体"/>
          <w:color w:val="000000"/>
          <w:kern w:val="0"/>
          <w:sz w:val="24"/>
          <w:szCs w:val="24"/>
          <w:lang w:eastAsia="zh-CN"/>
        </w:rPr>
        <w:t>, Mayr JA, Neureiter D, Feichtinger R, Alinger B, Jones ND, Eder W, Sperl W, Kofler B. Lack of complex I is associated with oncocytic thyroid tumours. </w:t>
      </w:r>
      <w:r w:rsidRPr="000B77D5">
        <w:rPr>
          <w:rFonts w:ascii="Book Antiqua" w:eastAsia="宋体" w:hAnsi="Book Antiqua" w:cs="宋体"/>
          <w:i/>
          <w:iCs/>
          <w:color w:val="000000"/>
          <w:kern w:val="0"/>
          <w:sz w:val="24"/>
          <w:szCs w:val="24"/>
          <w:lang w:eastAsia="zh-CN"/>
        </w:rPr>
        <w:t>Br J Cancer</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100</w:t>
      </w:r>
      <w:r w:rsidRPr="000B77D5">
        <w:rPr>
          <w:rFonts w:ascii="Book Antiqua" w:eastAsia="宋体" w:hAnsi="Book Antiqua" w:cs="宋体"/>
          <w:color w:val="000000"/>
          <w:kern w:val="0"/>
          <w:sz w:val="24"/>
          <w:szCs w:val="24"/>
          <w:lang w:eastAsia="zh-CN"/>
        </w:rPr>
        <w:t>: 1434-1437 [PMID: 19352385 DOI: 10.1038/sj.bjc.6605028]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85 </w:t>
      </w:r>
      <w:r w:rsidRPr="000B77D5">
        <w:rPr>
          <w:rFonts w:ascii="Book Antiqua" w:eastAsia="宋体" w:hAnsi="Book Antiqua" w:cs="宋体"/>
          <w:b/>
          <w:bCs/>
          <w:color w:val="000000"/>
          <w:kern w:val="0"/>
          <w:sz w:val="24"/>
          <w:szCs w:val="24"/>
          <w:lang w:eastAsia="zh-CN"/>
        </w:rPr>
        <w:t>Shidara Y</w:t>
      </w:r>
      <w:r w:rsidRPr="000B77D5">
        <w:rPr>
          <w:rFonts w:ascii="Book Antiqua" w:eastAsia="宋体" w:hAnsi="Book Antiqua" w:cs="宋体"/>
          <w:color w:val="000000"/>
          <w:kern w:val="0"/>
          <w:sz w:val="24"/>
          <w:szCs w:val="24"/>
          <w:lang w:eastAsia="zh-CN"/>
        </w:rPr>
        <w:t>, Yamagata K, Kanamori T, Nakano K, Kwong JQ, Manfredi G, Oda H, Ohta S. Positive contribution of pathogenic mutations in the mitochondrial genome to the promotion of cancer by prevention from apoptosis. </w:t>
      </w:r>
      <w:r w:rsidRPr="000B77D5">
        <w:rPr>
          <w:rFonts w:ascii="Book Antiqua" w:eastAsia="宋体" w:hAnsi="Book Antiqua" w:cs="宋体"/>
          <w:i/>
          <w:iCs/>
          <w:color w:val="000000"/>
          <w:kern w:val="0"/>
          <w:sz w:val="24"/>
          <w:szCs w:val="24"/>
          <w:lang w:eastAsia="zh-CN"/>
        </w:rPr>
        <w:t>Cancer Res</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65</w:t>
      </w:r>
      <w:r w:rsidRPr="000B77D5">
        <w:rPr>
          <w:rFonts w:ascii="Book Antiqua" w:eastAsia="宋体" w:hAnsi="Book Antiqua" w:cs="宋体"/>
          <w:color w:val="000000"/>
          <w:kern w:val="0"/>
          <w:sz w:val="24"/>
          <w:szCs w:val="24"/>
          <w:lang w:eastAsia="zh-CN"/>
        </w:rPr>
        <w:t>: 1655-1663 [PMID: 15753359]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86 </w:t>
      </w:r>
      <w:r w:rsidRPr="000B77D5">
        <w:rPr>
          <w:rFonts w:ascii="Book Antiqua" w:eastAsia="宋体" w:hAnsi="Book Antiqua" w:cs="宋体"/>
          <w:b/>
          <w:bCs/>
          <w:color w:val="000000"/>
          <w:kern w:val="0"/>
          <w:sz w:val="24"/>
          <w:szCs w:val="24"/>
          <w:lang w:eastAsia="zh-CN"/>
        </w:rPr>
        <w:t>Park JS</w:t>
      </w:r>
      <w:r w:rsidRPr="000B77D5">
        <w:rPr>
          <w:rFonts w:ascii="Book Antiqua" w:eastAsia="宋体" w:hAnsi="Book Antiqua" w:cs="宋体"/>
          <w:color w:val="000000"/>
          <w:kern w:val="0"/>
          <w:sz w:val="24"/>
          <w:szCs w:val="24"/>
          <w:lang w:eastAsia="zh-CN"/>
        </w:rPr>
        <w:t>, Sharma LK, Li H, Xiang R, Holstein D, Wu J, Lechleiter J, Naylor SL, Deng JJ, Lu J, Bai Y. A heteroplasmic, not homoplasmic, mitochondrial DNA mutation promotes tumorigenesis via alteration in reactive oxygen species generation and apoptosis. </w:t>
      </w:r>
      <w:r w:rsidRPr="000B77D5">
        <w:rPr>
          <w:rFonts w:ascii="Book Antiqua" w:eastAsia="宋体" w:hAnsi="Book Antiqua" w:cs="宋体"/>
          <w:i/>
          <w:iCs/>
          <w:color w:val="000000"/>
          <w:kern w:val="0"/>
          <w:sz w:val="24"/>
          <w:szCs w:val="24"/>
          <w:lang w:eastAsia="zh-CN"/>
        </w:rPr>
        <w:t>Hum Mol Genet</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18</w:t>
      </w:r>
      <w:r w:rsidRPr="000B77D5">
        <w:rPr>
          <w:rFonts w:ascii="Book Antiqua" w:eastAsia="宋体" w:hAnsi="Book Antiqua" w:cs="宋体"/>
          <w:color w:val="000000"/>
          <w:kern w:val="0"/>
          <w:sz w:val="24"/>
          <w:szCs w:val="24"/>
          <w:lang w:eastAsia="zh-CN"/>
        </w:rPr>
        <w:t>: 1578-1589 [PMID: 19208652 DOI: 10.1093/hmg/ddp069]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87 </w:t>
      </w:r>
      <w:r w:rsidRPr="000B77D5">
        <w:rPr>
          <w:rFonts w:ascii="Book Antiqua" w:eastAsia="宋体" w:hAnsi="Book Antiqua" w:cs="宋体"/>
          <w:b/>
          <w:bCs/>
          <w:color w:val="000000"/>
          <w:kern w:val="0"/>
          <w:sz w:val="24"/>
          <w:szCs w:val="24"/>
          <w:lang w:eastAsia="zh-CN"/>
        </w:rPr>
        <w:t>Chiarugi P</w:t>
      </w:r>
      <w:r w:rsidRPr="000B77D5">
        <w:rPr>
          <w:rFonts w:ascii="Book Antiqua" w:eastAsia="宋体" w:hAnsi="Book Antiqua" w:cs="宋体"/>
          <w:color w:val="000000"/>
          <w:kern w:val="0"/>
          <w:sz w:val="24"/>
          <w:szCs w:val="24"/>
          <w:lang w:eastAsia="zh-CN"/>
        </w:rPr>
        <w:t>, Fiaschi T. Redox signalling in anchorage-dependent cell growth.</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Cell Signal</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19</w:t>
      </w:r>
      <w:r w:rsidRPr="000B77D5">
        <w:rPr>
          <w:rFonts w:ascii="Book Antiqua" w:eastAsia="宋体" w:hAnsi="Book Antiqua" w:cs="宋体"/>
          <w:color w:val="000000"/>
          <w:kern w:val="0"/>
          <w:sz w:val="24"/>
          <w:szCs w:val="24"/>
          <w:lang w:eastAsia="zh-CN"/>
        </w:rPr>
        <w:t>: 672-682 [PMID: 17204396]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88 </w:t>
      </w:r>
      <w:r w:rsidRPr="000B77D5">
        <w:rPr>
          <w:rFonts w:ascii="Book Antiqua" w:eastAsia="宋体" w:hAnsi="Book Antiqua" w:cs="宋体"/>
          <w:b/>
          <w:bCs/>
          <w:color w:val="000000"/>
          <w:kern w:val="0"/>
          <w:sz w:val="24"/>
          <w:szCs w:val="24"/>
          <w:lang w:eastAsia="zh-CN"/>
        </w:rPr>
        <w:t>Liou GY</w:t>
      </w:r>
      <w:r w:rsidRPr="000B77D5">
        <w:rPr>
          <w:rFonts w:ascii="Book Antiqua" w:eastAsia="宋体" w:hAnsi="Book Antiqua" w:cs="宋体"/>
          <w:color w:val="000000"/>
          <w:kern w:val="0"/>
          <w:sz w:val="24"/>
          <w:szCs w:val="24"/>
          <w:lang w:eastAsia="zh-CN"/>
        </w:rPr>
        <w:t>, Storz P. Reactive oxygen species in cancer.</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Free Radic Res</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44</w:t>
      </w:r>
      <w:r w:rsidRPr="000B77D5">
        <w:rPr>
          <w:rFonts w:ascii="Book Antiqua" w:eastAsia="宋体" w:hAnsi="Book Antiqua" w:cs="宋体"/>
          <w:color w:val="000000"/>
          <w:kern w:val="0"/>
          <w:sz w:val="24"/>
          <w:szCs w:val="24"/>
          <w:lang w:eastAsia="zh-CN"/>
        </w:rPr>
        <w:t>: 479-496 [PMID: 20370557 DOI: 10.3109/10715761003667554]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89 </w:t>
      </w:r>
      <w:r w:rsidRPr="000B77D5">
        <w:rPr>
          <w:rFonts w:ascii="Book Antiqua" w:eastAsia="宋体" w:hAnsi="Book Antiqua" w:cs="宋体"/>
          <w:b/>
          <w:bCs/>
          <w:color w:val="000000"/>
          <w:kern w:val="0"/>
          <w:sz w:val="24"/>
          <w:szCs w:val="24"/>
          <w:lang w:eastAsia="zh-CN"/>
        </w:rPr>
        <w:t>Cosentino C</w:t>
      </w:r>
      <w:r w:rsidRPr="000B77D5">
        <w:rPr>
          <w:rFonts w:ascii="Book Antiqua" w:eastAsia="宋体" w:hAnsi="Book Antiqua" w:cs="宋体"/>
          <w:color w:val="000000"/>
          <w:kern w:val="0"/>
          <w:sz w:val="24"/>
          <w:szCs w:val="24"/>
          <w:lang w:eastAsia="zh-CN"/>
        </w:rPr>
        <w:t>, Grieco D, Costanzo V. ATM activates the pentose phosphate pathway promoting anti-oxidant defence and DNA repair. </w:t>
      </w:r>
      <w:r w:rsidRPr="000B77D5">
        <w:rPr>
          <w:rFonts w:ascii="Book Antiqua" w:eastAsia="宋体" w:hAnsi="Book Antiqua" w:cs="宋体"/>
          <w:i/>
          <w:iCs/>
          <w:color w:val="000000"/>
          <w:kern w:val="0"/>
          <w:sz w:val="24"/>
          <w:szCs w:val="24"/>
          <w:lang w:eastAsia="zh-CN"/>
        </w:rPr>
        <w:t>EMBO J</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30</w:t>
      </w:r>
      <w:r w:rsidRPr="000B77D5">
        <w:rPr>
          <w:rFonts w:ascii="Book Antiqua" w:eastAsia="宋体" w:hAnsi="Book Antiqua" w:cs="宋体"/>
          <w:color w:val="000000"/>
          <w:kern w:val="0"/>
          <w:sz w:val="24"/>
          <w:szCs w:val="24"/>
          <w:lang w:eastAsia="zh-CN"/>
        </w:rPr>
        <w:t>: 546-555 [PMID: 21157431 DOI: 10.1038/emboj.2010.330]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90 </w:t>
      </w:r>
      <w:r w:rsidRPr="000B77D5">
        <w:rPr>
          <w:rFonts w:ascii="Book Antiqua" w:eastAsia="宋体" w:hAnsi="Book Antiqua" w:cs="宋体"/>
          <w:b/>
          <w:bCs/>
          <w:color w:val="000000"/>
          <w:kern w:val="0"/>
          <w:sz w:val="24"/>
          <w:szCs w:val="24"/>
          <w:lang w:eastAsia="zh-CN"/>
        </w:rPr>
        <w:t>Liu LZ</w:t>
      </w:r>
      <w:r w:rsidRPr="000B77D5">
        <w:rPr>
          <w:rFonts w:ascii="Book Antiqua" w:eastAsia="宋体" w:hAnsi="Book Antiqua" w:cs="宋体"/>
          <w:color w:val="000000"/>
          <w:kern w:val="0"/>
          <w:sz w:val="24"/>
          <w:szCs w:val="24"/>
          <w:lang w:eastAsia="zh-CN"/>
        </w:rPr>
        <w:t>, Hu XW, Xia C, He J, Zhou Q, Shi X, Fang J, Jiang BH. Reactive oxygen species regulate epidermal growth factor-induced vascular endothelial growth factor and hypoxia-inducible factor-1alpha expression through activation of AKT and P70S6K1 in human ovarian cancer cells. </w:t>
      </w:r>
      <w:r w:rsidRPr="000B77D5">
        <w:rPr>
          <w:rFonts w:ascii="Book Antiqua" w:eastAsia="宋体" w:hAnsi="Book Antiqua" w:cs="宋体"/>
          <w:i/>
          <w:iCs/>
          <w:color w:val="000000"/>
          <w:kern w:val="0"/>
          <w:sz w:val="24"/>
          <w:szCs w:val="24"/>
          <w:lang w:eastAsia="zh-CN"/>
        </w:rPr>
        <w:t>Free Radic Biol Med</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41</w:t>
      </w:r>
      <w:r w:rsidRPr="000B77D5">
        <w:rPr>
          <w:rFonts w:ascii="Book Antiqua" w:eastAsia="宋体" w:hAnsi="Book Antiqua" w:cs="宋体"/>
          <w:color w:val="000000"/>
          <w:kern w:val="0"/>
          <w:sz w:val="24"/>
          <w:szCs w:val="24"/>
          <w:lang w:eastAsia="zh-CN"/>
        </w:rPr>
        <w:t>: 1521-1533 [PMID: 17045920]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91 </w:t>
      </w:r>
      <w:r w:rsidRPr="000B77D5">
        <w:rPr>
          <w:rFonts w:ascii="Book Antiqua" w:eastAsia="宋体" w:hAnsi="Book Antiqua" w:cs="宋体"/>
          <w:b/>
          <w:bCs/>
          <w:color w:val="000000"/>
          <w:kern w:val="0"/>
          <w:sz w:val="24"/>
          <w:szCs w:val="24"/>
          <w:lang w:eastAsia="zh-CN"/>
        </w:rPr>
        <w:t>Mochizuki T</w:t>
      </w:r>
      <w:r w:rsidRPr="000B77D5">
        <w:rPr>
          <w:rFonts w:ascii="Book Antiqua" w:eastAsia="宋体" w:hAnsi="Book Antiqua" w:cs="宋体"/>
          <w:color w:val="000000"/>
          <w:kern w:val="0"/>
          <w:sz w:val="24"/>
          <w:szCs w:val="24"/>
          <w:lang w:eastAsia="zh-CN"/>
        </w:rPr>
        <w:t>, Furuta S, Mitsushita J, Shang WH, Ito M, Yokoo Y, Yamaura M, Ishizone S, Nakayama J, Konagai A, Hirose K, Kiyosawa K, Kamata T. Inhibition of NADPH oxidase 4 activates apoptosis via the AKT/apoptosis signal-regulating kinase 1 pathway in pancreatic cancer PANC-1 cells. </w:t>
      </w:r>
      <w:r w:rsidRPr="000B77D5">
        <w:rPr>
          <w:rFonts w:ascii="Book Antiqua" w:eastAsia="宋体" w:hAnsi="Book Antiqua" w:cs="宋体"/>
          <w:i/>
          <w:iCs/>
          <w:color w:val="000000"/>
          <w:kern w:val="0"/>
          <w:sz w:val="24"/>
          <w:szCs w:val="24"/>
          <w:lang w:eastAsia="zh-CN"/>
        </w:rPr>
        <w:t>Oncogene</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25</w:t>
      </w:r>
      <w:r w:rsidRPr="000B77D5">
        <w:rPr>
          <w:rFonts w:ascii="Book Antiqua" w:eastAsia="宋体" w:hAnsi="Book Antiqua" w:cs="宋体"/>
          <w:color w:val="000000"/>
          <w:kern w:val="0"/>
          <w:sz w:val="24"/>
          <w:szCs w:val="24"/>
          <w:lang w:eastAsia="zh-CN"/>
        </w:rPr>
        <w:t>: 3699-3707 [PMID: 16532036]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92 </w:t>
      </w:r>
      <w:r w:rsidRPr="000B77D5">
        <w:rPr>
          <w:rFonts w:ascii="Book Antiqua" w:eastAsia="宋体" w:hAnsi="Book Antiqua" w:cs="宋体"/>
          <w:b/>
          <w:bCs/>
          <w:color w:val="000000"/>
          <w:kern w:val="0"/>
          <w:sz w:val="24"/>
          <w:szCs w:val="24"/>
          <w:lang w:eastAsia="zh-CN"/>
        </w:rPr>
        <w:t>Manna SK</w:t>
      </w:r>
      <w:r w:rsidRPr="000B77D5">
        <w:rPr>
          <w:rFonts w:ascii="Book Antiqua" w:eastAsia="宋体" w:hAnsi="Book Antiqua" w:cs="宋体"/>
          <w:color w:val="000000"/>
          <w:kern w:val="0"/>
          <w:sz w:val="24"/>
          <w:szCs w:val="24"/>
          <w:lang w:eastAsia="zh-CN"/>
        </w:rPr>
        <w:t>, Zhang HJ, Yan T, Oberley LW, Aggarwal BB.</w:t>
      </w:r>
      <w:proofErr w:type="gramEnd"/>
      <w:r w:rsidRPr="000B77D5">
        <w:rPr>
          <w:rFonts w:ascii="Book Antiqua" w:eastAsia="宋体" w:hAnsi="Book Antiqua" w:cs="宋体"/>
          <w:color w:val="000000"/>
          <w:kern w:val="0"/>
          <w:sz w:val="24"/>
          <w:szCs w:val="24"/>
          <w:lang w:eastAsia="zh-CN"/>
        </w:rPr>
        <w:t xml:space="preserve"> Overexpression of manganese superoxide dismutase suppresses tumor necrosis factor-induced apoptosis and activation of nuclear transcription factor-kappaB and activated protein-1.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1998; </w:t>
      </w:r>
      <w:r w:rsidRPr="000B77D5">
        <w:rPr>
          <w:rFonts w:ascii="Book Antiqua" w:eastAsia="宋体" w:hAnsi="Book Antiqua" w:cs="宋体"/>
          <w:b/>
          <w:bCs/>
          <w:color w:val="000000"/>
          <w:kern w:val="0"/>
          <w:sz w:val="24"/>
          <w:szCs w:val="24"/>
          <w:lang w:eastAsia="zh-CN"/>
        </w:rPr>
        <w:t>273</w:t>
      </w:r>
      <w:r w:rsidRPr="000B77D5">
        <w:rPr>
          <w:rFonts w:ascii="Book Antiqua" w:eastAsia="宋体" w:hAnsi="Book Antiqua" w:cs="宋体"/>
          <w:color w:val="000000"/>
          <w:kern w:val="0"/>
          <w:sz w:val="24"/>
          <w:szCs w:val="24"/>
          <w:lang w:eastAsia="zh-CN"/>
        </w:rPr>
        <w:t>: 13245-13254 [PMID: 9582369]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93 </w:t>
      </w:r>
      <w:r w:rsidRPr="000B77D5">
        <w:rPr>
          <w:rFonts w:ascii="Book Antiqua" w:eastAsia="宋体" w:hAnsi="Book Antiqua" w:cs="宋体"/>
          <w:b/>
          <w:bCs/>
          <w:color w:val="000000"/>
          <w:kern w:val="0"/>
          <w:sz w:val="24"/>
          <w:szCs w:val="24"/>
          <w:lang w:eastAsia="zh-CN"/>
        </w:rPr>
        <w:t>Kong Q</w:t>
      </w:r>
      <w:r w:rsidRPr="000B77D5">
        <w:rPr>
          <w:rFonts w:ascii="Book Antiqua" w:eastAsia="宋体" w:hAnsi="Book Antiqua" w:cs="宋体"/>
          <w:color w:val="000000"/>
          <w:kern w:val="0"/>
          <w:sz w:val="24"/>
          <w:szCs w:val="24"/>
          <w:lang w:eastAsia="zh-CN"/>
        </w:rPr>
        <w:t xml:space="preserve">, Beel JA, Lillehei KO. </w:t>
      </w:r>
      <w:proofErr w:type="gramStart"/>
      <w:r w:rsidRPr="000B77D5">
        <w:rPr>
          <w:rFonts w:ascii="Book Antiqua" w:eastAsia="宋体" w:hAnsi="Book Antiqua" w:cs="宋体"/>
          <w:color w:val="000000"/>
          <w:kern w:val="0"/>
          <w:sz w:val="24"/>
          <w:szCs w:val="24"/>
          <w:lang w:eastAsia="zh-CN"/>
        </w:rPr>
        <w:t>A threshold concept for cancer therapy.</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Med Hypotheses</w:t>
      </w:r>
      <w:r w:rsidRPr="000B77D5">
        <w:rPr>
          <w:rFonts w:ascii="Book Antiqua" w:eastAsia="宋体" w:hAnsi="Book Antiqua" w:cs="宋体"/>
          <w:color w:val="000000"/>
          <w:kern w:val="0"/>
          <w:sz w:val="24"/>
          <w:szCs w:val="24"/>
          <w:lang w:eastAsia="zh-CN"/>
        </w:rPr>
        <w:t> 2000; </w:t>
      </w:r>
      <w:r w:rsidRPr="000B77D5">
        <w:rPr>
          <w:rFonts w:ascii="Book Antiqua" w:eastAsia="宋体" w:hAnsi="Book Antiqua" w:cs="宋体"/>
          <w:b/>
          <w:bCs/>
          <w:color w:val="000000"/>
          <w:kern w:val="0"/>
          <w:sz w:val="24"/>
          <w:szCs w:val="24"/>
          <w:lang w:eastAsia="zh-CN"/>
        </w:rPr>
        <w:t>55</w:t>
      </w:r>
      <w:r w:rsidRPr="000B77D5">
        <w:rPr>
          <w:rFonts w:ascii="Book Antiqua" w:eastAsia="宋体" w:hAnsi="Book Antiqua" w:cs="宋体"/>
          <w:color w:val="000000"/>
          <w:kern w:val="0"/>
          <w:sz w:val="24"/>
          <w:szCs w:val="24"/>
          <w:lang w:eastAsia="zh-CN"/>
        </w:rPr>
        <w:t>: 29-35 [PMID: 11021322]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94 </w:t>
      </w:r>
      <w:r w:rsidRPr="000B77D5">
        <w:rPr>
          <w:rFonts w:ascii="Book Antiqua" w:eastAsia="宋体" w:hAnsi="Book Antiqua" w:cs="宋体"/>
          <w:b/>
          <w:bCs/>
          <w:color w:val="000000"/>
          <w:kern w:val="0"/>
          <w:sz w:val="24"/>
          <w:szCs w:val="24"/>
          <w:lang w:eastAsia="zh-CN"/>
        </w:rPr>
        <w:t>Schafer FQ</w:t>
      </w:r>
      <w:r w:rsidRPr="000B77D5">
        <w:rPr>
          <w:rFonts w:ascii="Book Antiqua" w:eastAsia="宋体" w:hAnsi="Book Antiqua" w:cs="宋体"/>
          <w:color w:val="000000"/>
          <w:kern w:val="0"/>
          <w:sz w:val="24"/>
          <w:szCs w:val="24"/>
          <w:lang w:eastAsia="zh-CN"/>
        </w:rPr>
        <w:t>, Buettner GR. Redox environment of the cell as viewed through the redox state of the glutathione disulfide/glutathione couple. </w:t>
      </w:r>
      <w:r w:rsidRPr="000B77D5">
        <w:rPr>
          <w:rFonts w:ascii="Book Antiqua" w:eastAsia="宋体" w:hAnsi="Book Antiqua" w:cs="宋体"/>
          <w:i/>
          <w:iCs/>
          <w:color w:val="000000"/>
          <w:kern w:val="0"/>
          <w:sz w:val="24"/>
          <w:szCs w:val="24"/>
          <w:lang w:eastAsia="zh-CN"/>
        </w:rPr>
        <w:t>Free Radic Biol Med</w:t>
      </w:r>
      <w:r w:rsidRPr="000B77D5">
        <w:rPr>
          <w:rFonts w:ascii="Book Antiqua" w:eastAsia="宋体" w:hAnsi="Book Antiqua" w:cs="宋体"/>
          <w:color w:val="000000"/>
          <w:kern w:val="0"/>
          <w:sz w:val="24"/>
          <w:szCs w:val="24"/>
          <w:lang w:eastAsia="zh-CN"/>
        </w:rPr>
        <w:t> 2001; </w:t>
      </w:r>
      <w:r w:rsidRPr="000B77D5">
        <w:rPr>
          <w:rFonts w:ascii="Book Antiqua" w:eastAsia="宋体" w:hAnsi="Book Antiqua" w:cs="宋体"/>
          <w:b/>
          <w:bCs/>
          <w:color w:val="000000"/>
          <w:kern w:val="0"/>
          <w:sz w:val="24"/>
          <w:szCs w:val="24"/>
          <w:lang w:eastAsia="zh-CN"/>
        </w:rPr>
        <w:t>30</w:t>
      </w:r>
      <w:r w:rsidRPr="000B77D5">
        <w:rPr>
          <w:rFonts w:ascii="Book Antiqua" w:eastAsia="宋体" w:hAnsi="Book Antiqua" w:cs="宋体"/>
          <w:color w:val="000000"/>
          <w:kern w:val="0"/>
          <w:sz w:val="24"/>
          <w:szCs w:val="24"/>
          <w:lang w:eastAsia="zh-CN"/>
        </w:rPr>
        <w:t>: 1191-1212 [PMID: 11368918]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95 </w:t>
      </w:r>
      <w:r w:rsidRPr="000B77D5">
        <w:rPr>
          <w:rFonts w:ascii="Book Antiqua" w:eastAsia="宋体" w:hAnsi="Book Antiqua" w:cs="宋体"/>
          <w:b/>
          <w:bCs/>
          <w:color w:val="000000"/>
          <w:kern w:val="0"/>
          <w:sz w:val="24"/>
          <w:szCs w:val="24"/>
          <w:lang w:eastAsia="zh-CN"/>
        </w:rPr>
        <w:t>Ramsey MR</w:t>
      </w:r>
      <w:r w:rsidRPr="000B77D5">
        <w:rPr>
          <w:rFonts w:ascii="Book Antiqua" w:eastAsia="宋体" w:hAnsi="Book Antiqua" w:cs="宋体"/>
          <w:color w:val="000000"/>
          <w:kern w:val="0"/>
          <w:sz w:val="24"/>
          <w:szCs w:val="24"/>
          <w:lang w:eastAsia="zh-CN"/>
        </w:rPr>
        <w:t>, Sharpless NE.</w:t>
      </w:r>
      <w:proofErr w:type="gramEnd"/>
      <w:r w:rsidRPr="000B77D5">
        <w:rPr>
          <w:rFonts w:ascii="Book Antiqua" w:eastAsia="宋体" w:hAnsi="Book Antiqua" w:cs="宋体"/>
          <w:color w:val="000000"/>
          <w:kern w:val="0"/>
          <w:sz w:val="24"/>
          <w:szCs w:val="24"/>
          <w:lang w:eastAsia="zh-CN"/>
        </w:rPr>
        <w:t xml:space="preserve"> </w:t>
      </w:r>
      <w:proofErr w:type="gramStart"/>
      <w:r w:rsidRPr="000B77D5">
        <w:rPr>
          <w:rFonts w:ascii="Book Antiqua" w:eastAsia="宋体" w:hAnsi="Book Antiqua" w:cs="宋体"/>
          <w:color w:val="000000"/>
          <w:kern w:val="0"/>
          <w:sz w:val="24"/>
          <w:szCs w:val="24"/>
          <w:lang w:eastAsia="zh-CN"/>
        </w:rPr>
        <w:t>ROS as a tumour suppressor?</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Nat Cell Biol</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8</w:t>
      </w:r>
      <w:r w:rsidRPr="000B77D5">
        <w:rPr>
          <w:rFonts w:ascii="Book Antiqua" w:eastAsia="宋体" w:hAnsi="Book Antiqua" w:cs="宋体"/>
          <w:color w:val="000000"/>
          <w:kern w:val="0"/>
          <w:sz w:val="24"/>
          <w:szCs w:val="24"/>
          <w:lang w:eastAsia="zh-CN"/>
        </w:rPr>
        <w:t>: 1213-1215 [PMID: 17077852]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96 </w:t>
      </w:r>
      <w:r w:rsidRPr="000B77D5">
        <w:rPr>
          <w:rFonts w:ascii="Book Antiqua" w:eastAsia="宋体" w:hAnsi="Book Antiqua" w:cs="宋体"/>
          <w:b/>
          <w:bCs/>
          <w:color w:val="000000"/>
          <w:kern w:val="0"/>
          <w:sz w:val="24"/>
          <w:szCs w:val="24"/>
          <w:lang w:eastAsia="zh-CN"/>
        </w:rPr>
        <w:t>Deshpande SS</w:t>
      </w:r>
      <w:r w:rsidRPr="000B77D5">
        <w:rPr>
          <w:rFonts w:ascii="Book Antiqua" w:eastAsia="宋体" w:hAnsi="Book Antiqua" w:cs="宋体"/>
          <w:color w:val="000000"/>
          <w:kern w:val="0"/>
          <w:sz w:val="24"/>
          <w:szCs w:val="24"/>
          <w:lang w:eastAsia="zh-CN"/>
        </w:rPr>
        <w:t>, Angkeow P, Huang J, Ozaki M, Irani K. Rac1 inhibits TNF-alpha-induced endothelial cell apoptosis: dual regulation by reactive oxygen species. </w:t>
      </w:r>
      <w:r w:rsidRPr="000B77D5">
        <w:rPr>
          <w:rFonts w:ascii="Book Antiqua" w:eastAsia="宋体" w:hAnsi="Book Antiqua" w:cs="宋体"/>
          <w:i/>
          <w:iCs/>
          <w:color w:val="000000"/>
          <w:kern w:val="0"/>
          <w:sz w:val="24"/>
          <w:szCs w:val="24"/>
          <w:lang w:eastAsia="zh-CN"/>
        </w:rPr>
        <w:t>FASEB J</w:t>
      </w:r>
      <w:r w:rsidRPr="000B77D5">
        <w:rPr>
          <w:rFonts w:ascii="Book Antiqua" w:eastAsia="宋体" w:hAnsi="Book Antiqua" w:cs="宋体"/>
          <w:color w:val="000000"/>
          <w:kern w:val="0"/>
          <w:sz w:val="24"/>
          <w:szCs w:val="24"/>
          <w:lang w:eastAsia="zh-CN"/>
        </w:rPr>
        <w:t> 2000; </w:t>
      </w:r>
      <w:r w:rsidRPr="000B77D5">
        <w:rPr>
          <w:rFonts w:ascii="Book Antiqua" w:eastAsia="宋体" w:hAnsi="Book Antiqua" w:cs="宋体"/>
          <w:b/>
          <w:bCs/>
          <w:color w:val="000000"/>
          <w:kern w:val="0"/>
          <w:sz w:val="24"/>
          <w:szCs w:val="24"/>
          <w:lang w:eastAsia="zh-CN"/>
        </w:rPr>
        <w:t>14</w:t>
      </w:r>
      <w:r w:rsidRPr="000B77D5">
        <w:rPr>
          <w:rFonts w:ascii="Book Antiqua" w:eastAsia="宋体" w:hAnsi="Book Antiqua" w:cs="宋体"/>
          <w:color w:val="000000"/>
          <w:kern w:val="0"/>
          <w:sz w:val="24"/>
          <w:szCs w:val="24"/>
          <w:lang w:eastAsia="zh-CN"/>
        </w:rPr>
        <w:t>: 1705-1714 [PMID: 10973919]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97 </w:t>
      </w:r>
      <w:r w:rsidRPr="000B77D5">
        <w:rPr>
          <w:rFonts w:ascii="Book Antiqua" w:eastAsia="宋体" w:hAnsi="Book Antiqua" w:cs="宋体"/>
          <w:b/>
          <w:bCs/>
          <w:color w:val="000000"/>
          <w:kern w:val="0"/>
          <w:sz w:val="24"/>
          <w:szCs w:val="24"/>
          <w:lang w:eastAsia="zh-CN"/>
        </w:rPr>
        <w:t>Brar SS</w:t>
      </w:r>
      <w:r w:rsidRPr="000B77D5">
        <w:rPr>
          <w:rFonts w:ascii="Book Antiqua" w:eastAsia="宋体" w:hAnsi="Book Antiqua" w:cs="宋体"/>
          <w:color w:val="000000"/>
          <w:kern w:val="0"/>
          <w:sz w:val="24"/>
          <w:szCs w:val="24"/>
          <w:lang w:eastAsia="zh-CN"/>
        </w:rPr>
        <w:t>, Corbin Z, Kennedy TP, Hemendinger R, Thornton L, Bommarius B, Arnold RS, Whorton AR, Sturrock AB, Huecksteadt TP, Quinn MT, Krenitsky K, Ardie KG, Lambeth JD, Hoidal JR. NOX5 NAD(P)H oxidase regulates growth and apoptosis in DU 145 prostate cancer cells. </w:t>
      </w:r>
      <w:r w:rsidRPr="000B77D5">
        <w:rPr>
          <w:rFonts w:ascii="Book Antiqua" w:eastAsia="宋体" w:hAnsi="Book Antiqua" w:cs="宋体"/>
          <w:i/>
          <w:iCs/>
          <w:color w:val="000000"/>
          <w:kern w:val="0"/>
          <w:sz w:val="24"/>
          <w:szCs w:val="24"/>
          <w:lang w:eastAsia="zh-CN"/>
        </w:rPr>
        <w:t>Am J Physiol Cell Physiol</w:t>
      </w:r>
      <w:r w:rsidRPr="000B77D5">
        <w:rPr>
          <w:rFonts w:ascii="Book Antiqua" w:eastAsia="宋体" w:hAnsi="Book Antiqua" w:cs="宋体"/>
          <w:color w:val="000000"/>
          <w:kern w:val="0"/>
          <w:sz w:val="24"/>
          <w:szCs w:val="24"/>
          <w:lang w:eastAsia="zh-CN"/>
        </w:rPr>
        <w:t> 2003; </w:t>
      </w:r>
      <w:r w:rsidRPr="000B77D5">
        <w:rPr>
          <w:rFonts w:ascii="Book Antiqua" w:eastAsia="宋体" w:hAnsi="Book Antiqua" w:cs="宋体"/>
          <w:b/>
          <w:bCs/>
          <w:color w:val="000000"/>
          <w:kern w:val="0"/>
          <w:sz w:val="24"/>
          <w:szCs w:val="24"/>
          <w:lang w:eastAsia="zh-CN"/>
        </w:rPr>
        <w:t>285</w:t>
      </w:r>
      <w:r w:rsidRPr="000B77D5">
        <w:rPr>
          <w:rFonts w:ascii="Book Antiqua" w:eastAsia="宋体" w:hAnsi="Book Antiqua" w:cs="宋体"/>
          <w:color w:val="000000"/>
          <w:kern w:val="0"/>
          <w:sz w:val="24"/>
          <w:szCs w:val="24"/>
          <w:lang w:eastAsia="zh-CN"/>
        </w:rPr>
        <w:t>: C353-C369 [PMID: 12686516]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98 </w:t>
      </w:r>
      <w:r w:rsidRPr="000B77D5">
        <w:rPr>
          <w:rFonts w:ascii="Book Antiqua" w:eastAsia="宋体" w:hAnsi="Book Antiqua" w:cs="宋体"/>
          <w:b/>
          <w:bCs/>
          <w:color w:val="000000"/>
          <w:kern w:val="0"/>
          <w:sz w:val="24"/>
          <w:szCs w:val="24"/>
          <w:lang w:eastAsia="zh-CN"/>
        </w:rPr>
        <w:t>Edderkaoui M</w:t>
      </w:r>
      <w:r w:rsidRPr="000B77D5">
        <w:rPr>
          <w:rFonts w:ascii="Book Antiqua" w:eastAsia="宋体" w:hAnsi="Book Antiqua" w:cs="宋体"/>
          <w:color w:val="000000"/>
          <w:kern w:val="0"/>
          <w:sz w:val="24"/>
          <w:szCs w:val="24"/>
          <w:lang w:eastAsia="zh-CN"/>
        </w:rPr>
        <w:t>, Hong P, Vaquero EC, Lee JK, Fischer L, Friess H, Buchler MW, Lerch MM, Pandol SJ, Gukovskaya AS. Extracellular matrix stimulates reactive oxygen species production and increases pancreatic cancer cell survival through 5-lipoxygenase and NADPH oxidase. </w:t>
      </w:r>
      <w:r w:rsidRPr="000B77D5">
        <w:rPr>
          <w:rFonts w:ascii="Book Antiqua" w:eastAsia="宋体" w:hAnsi="Book Antiqua" w:cs="宋体"/>
          <w:i/>
          <w:iCs/>
          <w:color w:val="000000"/>
          <w:kern w:val="0"/>
          <w:sz w:val="24"/>
          <w:szCs w:val="24"/>
          <w:lang w:eastAsia="zh-CN"/>
        </w:rPr>
        <w:t>Am J Physiol Gastrointest Liver Physiol</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289</w:t>
      </w:r>
      <w:r w:rsidRPr="000B77D5">
        <w:rPr>
          <w:rFonts w:ascii="Book Antiqua" w:eastAsia="宋体" w:hAnsi="Book Antiqua" w:cs="宋体"/>
          <w:color w:val="000000"/>
          <w:kern w:val="0"/>
          <w:sz w:val="24"/>
          <w:szCs w:val="24"/>
          <w:lang w:eastAsia="zh-CN"/>
        </w:rPr>
        <w:t>: G1137-G1147 [PMID: 16037546]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99 </w:t>
      </w:r>
      <w:r w:rsidRPr="000B77D5">
        <w:rPr>
          <w:rFonts w:ascii="Book Antiqua" w:eastAsia="宋体" w:hAnsi="Book Antiqua" w:cs="宋体"/>
          <w:b/>
          <w:bCs/>
          <w:color w:val="000000"/>
          <w:kern w:val="0"/>
          <w:sz w:val="24"/>
          <w:szCs w:val="24"/>
          <w:lang w:eastAsia="zh-CN"/>
        </w:rPr>
        <w:t>Vaquero EC</w:t>
      </w:r>
      <w:r w:rsidRPr="000B77D5">
        <w:rPr>
          <w:rFonts w:ascii="Book Antiqua" w:eastAsia="宋体" w:hAnsi="Book Antiqua" w:cs="宋体"/>
          <w:color w:val="000000"/>
          <w:kern w:val="0"/>
          <w:sz w:val="24"/>
          <w:szCs w:val="24"/>
          <w:lang w:eastAsia="zh-CN"/>
        </w:rPr>
        <w:t>, Edderkaoui M, Pandol SJ, Gukovsky I, Gukovskaya AS.</w:t>
      </w:r>
      <w:proofErr w:type="gramEnd"/>
      <w:r w:rsidRPr="000B77D5">
        <w:rPr>
          <w:rFonts w:ascii="Book Antiqua" w:eastAsia="宋体" w:hAnsi="Book Antiqua" w:cs="宋体"/>
          <w:color w:val="000000"/>
          <w:kern w:val="0"/>
          <w:sz w:val="24"/>
          <w:szCs w:val="24"/>
          <w:lang w:eastAsia="zh-CN"/>
        </w:rPr>
        <w:t xml:space="preserve"> Reactive oxygen species produced by </w:t>
      </w:r>
      <w:proofErr w:type="gramStart"/>
      <w:r w:rsidRPr="000B77D5">
        <w:rPr>
          <w:rFonts w:ascii="Book Antiqua" w:eastAsia="宋体" w:hAnsi="Book Antiqua" w:cs="宋体"/>
          <w:color w:val="000000"/>
          <w:kern w:val="0"/>
          <w:sz w:val="24"/>
          <w:szCs w:val="24"/>
          <w:lang w:eastAsia="zh-CN"/>
        </w:rPr>
        <w:t>NAD(</w:t>
      </w:r>
      <w:proofErr w:type="gramEnd"/>
      <w:r w:rsidRPr="000B77D5">
        <w:rPr>
          <w:rFonts w:ascii="Book Antiqua" w:eastAsia="宋体" w:hAnsi="Book Antiqua" w:cs="宋体"/>
          <w:color w:val="000000"/>
          <w:kern w:val="0"/>
          <w:sz w:val="24"/>
          <w:szCs w:val="24"/>
          <w:lang w:eastAsia="zh-CN"/>
        </w:rPr>
        <w:t>P)H oxidase inhibit apoptosis in pancreatic cancer cells.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2004; </w:t>
      </w:r>
      <w:r w:rsidRPr="000B77D5">
        <w:rPr>
          <w:rFonts w:ascii="Book Antiqua" w:eastAsia="宋体" w:hAnsi="Book Antiqua" w:cs="宋体"/>
          <w:b/>
          <w:bCs/>
          <w:color w:val="000000"/>
          <w:kern w:val="0"/>
          <w:sz w:val="24"/>
          <w:szCs w:val="24"/>
          <w:lang w:eastAsia="zh-CN"/>
        </w:rPr>
        <w:t>279</w:t>
      </w:r>
      <w:r w:rsidRPr="000B77D5">
        <w:rPr>
          <w:rFonts w:ascii="Book Antiqua" w:eastAsia="宋体" w:hAnsi="Book Antiqua" w:cs="宋体"/>
          <w:color w:val="000000"/>
          <w:kern w:val="0"/>
          <w:sz w:val="24"/>
          <w:szCs w:val="24"/>
          <w:lang w:eastAsia="zh-CN"/>
        </w:rPr>
        <w:t>: 34643-34654 [PMID: 15155719]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100 </w:t>
      </w:r>
      <w:r w:rsidRPr="000B77D5">
        <w:rPr>
          <w:rFonts w:ascii="Book Antiqua" w:eastAsia="宋体" w:hAnsi="Book Antiqua" w:cs="宋体"/>
          <w:b/>
          <w:bCs/>
          <w:color w:val="000000"/>
          <w:kern w:val="0"/>
          <w:sz w:val="24"/>
          <w:szCs w:val="24"/>
          <w:lang w:eastAsia="zh-CN"/>
        </w:rPr>
        <w:t>Lee JK</w:t>
      </w:r>
      <w:r w:rsidRPr="000B77D5">
        <w:rPr>
          <w:rFonts w:ascii="Book Antiqua" w:eastAsia="宋体" w:hAnsi="Book Antiqua" w:cs="宋体"/>
          <w:color w:val="000000"/>
          <w:kern w:val="0"/>
          <w:sz w:val="24"/>
          <w:szCs w:val="24"/>
          <w:lang w:eastAsia="zh-CN"/>
        </w:rPr>
        <w:t>, Edderkaoui M, Truong P, Ohno I, Jang KT, Berti A, Pandol SJ, Gukovskaya AS. NADPH oxidase promotes pancreatic cancer cell survival via inhibiting JAK2 dephosphorylation by tyrosine phosphatases. </w:t>
      </w:r>
      <w:r w:rsidRPr="000B77D5">
        <w:rPr>
          <w:rFonts w:ascii="Book Antiqua" w:eastAsia="宋体" w:hAnsi="Book Antiqua" w:cs="宋体"/>
          <w:i/>
          <w:iCs/>
          <w:color w:val="000000"/>
          <w:kern w:val="0"/>
          <w:sz w:val="24"/>
          <w:szCs w:val="24"/>
          <w:lang w:eastAsia="zh-CN"/>
        </w:rPr>
        <w:t>Gastroenterology</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133</w:t>
      </w:r>
      <w:r w:rsidRPr="000B77D5">
        <w:rPr>
          <w:rFonts w:ascii="Book Antiqua" w:eastAsia="宋体" w:hAnsi="Book Antiqua" w:cs="宋体"/>
          <w:color w:val="000000"/>
          <w:kern w:val="0"/>
          <w:sz w:val="24"/>
          <w:szCs w:val="24"/>
          <w:lang w:eastAsia="zh-CN"/>
        </w:rPr>
        <w:t>: 1637-1648 [PMID: 17983808]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101 </w:t>
      </w:r>
      <w:r w:rsidRPr="000B77D5">
        <w:rPr>
          <w:rFonts w:ascii="Book Antiqua" w:eastAsia="宋体" w:hAnsi="Book Antiqua" w:cs="宋体"/>
          <w:b/>
          <w:bCs/>
          <w:color w:val="000000"/>
          <w:kern w:val="0"/>
          <w:sz w:val="24"/>
          <w:szCs w:val="24"/>
          <w:lang w:eastAsia="zh-CN"/>
        </w:rPr>
        <w:t>Nogueira V</w:t>
      </w:r>
      <w:r w:rsidRPr="000B77D5">
        <w:rPr>
          <w:rFonts w:ascii="Book Antiqua" w:eastAsia="宋体" w:hAnsi="Book Antiqua" w:cs="宋体"/>
          <w:color w:val="000000"/>
          <w:kern w:val="0"/>
          <w:sz w:val="24"/>
          <w:szCs w:val="24"/>
          <w:lang w:eastAsia="zh-CN"/>
        </w:rPr>
        <w:t>, Park Y, Chen CC, Xu PZ, Chen ML, Tonic I, Unterman T, Hay N. Akt determines replicative senescence and oxidative or oncogenic premature senescence and sensitizes cells to oxidative apoptosis. </w:t>
      </w:r>
      <w:r w:rsidRPr="000B77D5">
        <w:rPr>
          <w:rFonts w:ascii="Book Antiqua" w:eastAsia="宋体" w:hAnsi="Book Antiqua" w:cs="宋体"/>
          <w:i/>
          <w:iCs/>
          <w:color w:val="000000"/>
          <w:kern w:val="0"/>
          <w:sz w:val="24"/>
          <w:szCs w:val="24"/>
          <w:lang w:eastAsia="zh-CN"/>
        </w:rPr>
        <w:t>Cancer Cell</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14</w:t>
      </w:r>
      <w:r w:rsidRPr="000B77D5">
        <w:rPr>
          <w:rFonts w:ascii="Book Antiqua" w:eastAsia="宋体" w:hAnsi="Book Antiqua" w:cs="宋体"/>
          <w:color w:val="000000"/>
          <w:kern w:val="0"/>
          <w:sz w:val="24"/>
          <w:szCs w:val="24"/>
          <w:lang w:eastAsia="zh-CN"/>
        </w:rPr>
        <w:t>: 458-470 [PMID: 19061837 DOI: 10.1016/j.ccr.2008.11.003]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102 </w:t>
      </w:r>
      <w:r w:rsidRPr="000B77D5">
        <w:rPr>
          <w:rFonts w:ascii="Book Antiqua" w:eastAsia="宋体" w:hAnsi="Book Antiqua" w:cs="宋体"/>
          <w:b/>
          <w:bCs/>
          <w:color w:val="000000"/>
          <w:kern w:val="0"/>
          <w:sz w:val="24"/>
          <w:szCs w:val="24"/>
          <w:lang w:eastAsia="zh-CN"/>
        </w:rPr>
        <w:t>Chen CC</w:t>
      </w:r>
      <w:r w:rsidRPr="000B77D5">
        <w:rPr>
          <w:rFonts w:ascii="Book Antiqua" w:eastAsia="宋体" w:hAnsi="Book Antiqua" w:cs="宋体"/>
          <w:color w:val="000000"/>
          <w:kern w:val="0"/>
          <w:sz w:val="24"/>
          <w:szCs w:val="24"/>
          <w:lang w:eastAsia="zh-CN"/>
        </w:rPr>
        <w:t>, Jeon SM, Bhaskar PT, Nogueira V, Sundararajan D, Tonic I, Park Y, Hay N. FoxOs inhibit mTORC1 and activate Akt by inducing the expression of Sestrin3 and Rictor. </w:t>
      </w:r>
      <w:r w:rsidRPr="000B77D5">
        <w:rPr>
          <w:rFonts w:ascii="Book Antiqua" w:eastAsia="宋体" w:hAnsi="Book Antiqua" w:cs="宋体"/>
          <w:i/>
          <w:iCs/>
          <w:color w:val="000000"/>
          <w:kern w:val="0"/>
          <w:sz w:val="24"/>
          <w:szCs w:val="24"/>
          <w:lang w:eastAsia="zh-CN"/>
        </w:rPr>
        <w:t>Dev Cell</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18</w:t>
      </w:r>
      <w:r w:rsidRPr="000B77D5">
        <w:rPr>
          <w:rFonts w:ascii="Book Antiqua" w:eastAsia="宋体" w:hAnsi="Book Antiqua" w:cs="宋体"/>
          <w:color w:val="000000"/>
          <w:kern w:val="0"/>
          <w:sz w:val="24"/>
          <w:szCs w:val="24"/>
          <w:lang w:eastAsia="zh-CN"/>
        </w:rPr>
        <w:t>: 592-604 [PMID: 20412774 DOI: 10.1016/j.devcel.2010.03.008]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103 </w:t>
      </w:r>
      <w:r w:rsidRPr="000B77D5">
        <w:rPr>
          <w:rFonts w:ascii="Book Antiqua" w:eastAsia="宋体" w:hAnsi="Book Antiqua" w:cs="宋体"/>
          <w:b/>
          <w:bCs/>
          <w:color w:val="000000"/>
          <w:kern w:val="0"/>
          <w:sz w:val="24"/>
          <w:szCs w:val="24"/>
          <w:lang w:eastAsia="zh-CN"/>
        </w:rPr>
        <w:t>Budanov AV</w:t>
      </w:r>
      <w:r w:rsidRPr="000B77D5">
        <w:rPr>
          <w:rFonts w:ascii="Book Antiqua" w:eastAsia="宋体" w:hAnsi="Book Antiqua" w:cs="宋体"/>
          <w:color w:val="000000"/>
          <w:kern w:val="0"/>
          <w:sz w:val="24"/>
          <w:szCs w:val="24"/>
          <w:lang w:eastAsia="zh-CN"/>
        </w:rPr>
        <w:t>, Karin M. p53 target genes sestrin1 and sestrin2 connect genotoxic stress and mTOR signaling. </w:t>
      </w:r>
      <w:r w:rsidRPr="000B77D5">
        <w:rPr>
          <w:rFonts w:ascii="Book Antiqua" w:eastAsia="宋体" w:hAnsi="Book Antiqua" w:cs="宋体"/>
          <w:i/>
          <w:iCs/>
          <w:color w:val="000000"/>
          <w:kern w:val="0"/>
          <w:sz w:val="24"/>
          <w:szCs w:val="24"/>
          <w:lang w:eastAsia="zh-CN"/>
        </w:rPr>
        <w:t>Cell</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134</w:t>
      </w:r>
      <w:r w:rsidRPr="000B77D5">
        <w:rPr>
          <w:rFonts w:ascii="Book Antiqua" w:eastAsia="宋体" w:hAnsi="Book Antiqua" w:cs="宋体"/>
          <w:color w:val="000000"/>
          <w:kern w:val="0"/>
          <w:sz w:val="24"/>
          <w:szCs w:val="24"/>
          <w:lang w:eastAsia="zh-CN"/>
        </w:rPr>
        <w:t>: 451-460 [PMID: 18692468 DOI: 10.1016/j.cell.2008.06.028]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104 </w:t>
      </w:r>
      <w:r w:rsidRPr="000B77D5">
        <w:rPr>
          <w:rFonts w:ascii="Book Antiqua" w:eastAsia="宋体" w:hAnsi="Book Antiqua" w:cs="宋体"/>
          <w:b/>
          <w:bCs/>
          <w:color w:val="000000"/>
          <w:kern w:val="0"/>
          <w:sz w:val="24"/>
          <w:szCs w:val="24"/>
          <w:lang w:eastAsia="zh-CN"/>
        </w:rPr>
        <w:t>Kopnin PB</w:t>
      </w:r>
      <w:r w:rsidRPr="000B77D5">
        <w:rPr>
          <w:rFonts w:ascii="Book Antiqua" w:eastAsia="宋体" w:hAnsi="Book Antiqua" w:cs="宋体"/>
          <w:color w:val="000000"/>
          <w:kern w:val="0"/>
          <w:sz w:val="24"/>
          <w:szCs w:val="24"/>
          <w:lang w:eastAsia="zh-CN"/>
        </w:rPr>
        <w:t>, Agapova LS, Kopnin BP, Chumakov PM. Repression of sestrin family genes contributes to oncogenic Ras-induced reactive oxygen species up-regulation and genetic instability. </w:t>
      </w:r>
      <w:r w:rsidRPr="000B77D5">
        <w:rPr>
          <w:rFonts w:ascii="Book Antiqua" w:eastAsia="宋体" w:hAnsi="Book Antiqua" w:cs="宋体"/>
          <w:i/>
          <w:iCs/>
          <w:color w:val="000000"/>
          <w:kern w:val="0"/>
          <w:sz w:val="24"/>
          <w:szCs w:val="24"/>
          <w:lang w:eastAsia="zh-CN"/>
        </w:rPr>
        <w:t>Cancer Res</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67</w:t>
      </w:r>
      <w:r w:rsidRPr="000B77D5">
        <w:rPr>
          <w:rFonts w:ascii="Book Antiqua" w:eastAsia="宋体" w:hAnsi="Book Antiqua" w:cs="宋体"/>
          <w:color w:val="000000"/>
          <w:kern w:val="0"/>
          <w:sz w:val="24"/>
          <w:szCs w:val="24"/>
          <w:lang w:eastAsia="zh-CN"/>
        </w:rPr>
        <w:t>: 4671-4678 [PMID: 17510393]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105 </w:t>
      </w:r>
      <w:r w:rsidRPr="000B77D5">
        <w:rPr>
          <w:rFonts w:ascii="Book Antiqua" w:eastAsia="宋体" w:hAnsi="Book Antiqua" w:cs="宋体"/>
          <w:b/>
          <w:bCs/>
          <w:color w:val="000000"/>
          <w:kern w:val="0"/>
          <w:sz w:val="24"/>
          <w:szCs w:val="24"/>
          <w:lang w:eastAsia="zh-CN"/>
        </w:rPr>
        <w:t>Sablina AA</w:t>
      </w:r>
      <w:r w:rsidRPr="000B77D5">
        <w:rPr>
          <w:rFonts w:ascii="Book Antiqua" w:eastAsia="宋体" w:hAnsi="Book Antiqua" w:cs="宋体"/>
          <w:color w:val="000000"/>
          <w:kern w:val="0"/>
          <w:sz w:val="24"/>
          <w:szCs w:val="24"/>
          <w:lang w:eastAsia="zh-CN"/>
        </w:rPr>
        <w:t>, Budanov AV, Ilyinskaya GV, Agapova LS, Kravchenko JE, Chumakov PM.</w:t>
      </w:r>
      <w:proofErr w:type="gramEnd"/>
      <w:r w:rsidRPr="000B77D5">
        <w:rPr>
          <w:rFonts w:ascii="Book Antiqua" w:eastAsia="宋体" w:hAnsi="Book Antiqua" w:cs="宋体"/>
          <w:color w:val="000000"/>
          <w:kern w:val="0"/>
          <w:sz w:val="24"/>
          <w:szCs w:val="24"/>
          <w:lang w:eastAsia="zh-CN"/>
        </w:rPr>
        <w:t xml:space="preserve"> </w:t>
      </w:r>
      <w:proofErr w:type="gramStart"/>
      <w:r w:rsidRPr="000B77D5">
        <w:rPr>
          <w:rFonts w:ascii="Book Antiqua" w:eastAsia="宋体" w:hAnsi="Book Antiqua" w:cs="宋体"/>
          <w:color w:val="000000"/>
          <w:kern w:val="0"/>
          <w:sz w:val="24"/>
          <w:szCs w:val="24"/>
          <w:lang w:eastAsia="zh-CN"/>
        </w:rPr>
        <w:t>The antioxidant function of the p53 tumor suppressor.</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Nat Med</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11</w:t>
      </w:r>
      <w:r w:rsidRPr="000B77D5">
        <w:rPr>
          <w:rFonts w:ascii="Book Antiqua" w:eastAsia="宋体" w:hAnsi="Book Antiqua" w:cs="宋体"/>
          <w:color w:val="000000"/>
          <w:kern w:val="0"/>
          <w:sz w:val="24"/>
          <w:szCs w:val="24"/>
          <w:lang w:eastAsia="zh-CN"/>
        </w:rPr>
        <w:t>: 1306-1313 [PMID: 16286925]</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106 </w:t>
      </w:r>
      <w:r w:rsidRPr="000B77D5">
        <w:rPr>
          <w:rFonts w:ascii="Book Antiqua" w:eastAsia="宋体" w:hAnsi="Book Antiqua" w:cs="宋体"/>
          <w:b/>
          <w:bCs/>
          <w:color w:val="000000"/>
          <w:kern w:val="0"/>
          <w:sz w:val="24"/>
          <w:szCs w:val="24"/>
          <w:lang w:eastAsia="zh-CN"/>
        </w:rPr>
        <w:t>Chung YM</w:t>
      </w:r>
      <w:r w:rsidRPr="000B77D5">
        <w:rPr>
          <w:rFonts w:ascii="Book Antiqua" w:eastAsia="宋体" w:hAnsi="Book Antiqua" w:cs="宋体"/>
          <w:color w:val="000000"/>
          <w:kern w:val="0"/>
          <w:sz w:val="24"/>
          <w:szCs w:val="24"/>
          <w:lang w:eastAsia="zh-CN"/>
        </w:rPr>
        <w:t>, Kim JS, Yoo YD.</w:t>
      </w:r>
      <w:proofErr w:type="gramEnd"/>
      <w:r w:rsidRPr="000B77D5">
        <w:rPr>
          <w:rFonts w:ascii="Book Antiqua" w:eastAsia="宋体" w:hAnsi="Book Antiqua" w:cs="宋体"/>
          <w:color w:val="000000"/>
          <w:kern w:val="0"/>
          <w:sz w:val="24"/>
          <w:szCs w:val="24"/>
          <w:lang w:eastAsia="zh-CN"/>
        </w:rPr>
        <w:t xml:space="preserve"> A novel protein, Romo1, induces ROS production in the mitochondria. </w:t>
      </w:r>
      <w:r w:rsidRPr="000B77D5">
        <w:rPr>
          <w:rFonts w:ascii="Book Antiqua" w:eastAsia="宋体" w:hAnsi="Book Antiqua" w:cs="宋体"/>
          <w:i/>
          <w:iCs/>
          <w:color w:val="000000"/>
          <w:kern w:val="0"/>
          <w:sz w:val="24"/>
          <w:szCs w:val="24"/>
          <w:lang w:eastAsia="zh-CN"/>
        </w:rPr>
        <w:t>Biochem Biophys Res Commun</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347</w:t>
      </w:r>
      <w:r w:rsidRPr="000B77D5">
        <w:rPr>
          <w:rFonts w:ascii="Book Antiqua" w:eastAsia="宋体" w:hAnsi="Book Antiqua" w:cs="宋体"/>
          <w:color w:val="000000"/>
          <w:kern w:val="0"/>
          <w:sz w:val="24"/>
          <w:szCs w:val="24"/>
          <w:lang w:eastAsia="zh-CN"/>
        </w:rPr>
        <w:t>: 649-655 [PMID: 16842742]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107 </w:t>
      </w:r>
      <w:r w:rsidRPr="000B77D5">
        <w:rPr>
          <w:rFonts w:ascii="Book Antiqua" w:eastAsia="宋体" w:hAnsi="Book Antiqua" w:cs="宋体"/>
          <w:b/>
          <w:bCs/>
          <w:color w:val="000000"/>
          <w:kern w:val="0"/>
          <w:sz w:val="24"/>
          <w:szCs w:val="24"/>
          <w:lang w:eastAsia="zh-CN"/>
        </w:rPr>
        <w:t>Hwang IT</w:t>
      </w:r>
      <w:r w:rsidRPr="000B77D5">
        <w:rPr>
          <w:rFonts w:ascii="Book Antiqua" w:eastAsia="宋体" w:hAnsi="Book Antiqua" w:cs="宋体"/>
          <w:color w:val="000000"/>
          <w:kern w:val="0"/>
          <w:sz w:val="24"/>
          <w:szCs w:val="24"/>
          <w:lang w:eastAsia="zh-CN"/>
        </w:rPr>
        <w:t>, Chung YM, Kim JJ, Chung JS, Kim BS, Kim HJ, Kim JS, Yoo YD. Drug resistance to 5-FU linked to reactive oxygen species modulator 1. </w:t>
      </w:r>
      <w:r w:rsidRPr="000B77D5">
        <w:rPr>
          <w:rFonts w:ascii="Book Antiqua" w:eastAsia="宋体" w:hAnsi="Book Antiqua" w:cs="宋体"/>
          <w:i/>
          <w:iCs/>
          <w:color w:val="000000"/>
          <w:kern w:val="0"/>
          <w:sz w:val="24"/>
          <w:szCs w:val="24"/>
          <w:lang w:eastAsia="zh-CN"/>
        </w:rPr>
        <w:t>Biochem Biophys Res Commun</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359</w:t>
      </w:r>
      <w:r w:rsidRPr="000B77D5">
        <w:rPr>
          <w:rFonts w:ascii="Book Antiqua" w:eastAsia="宋体" w:hAnsi="Book Antiqua" w:cs="宋体"/>
          <w:color w:val="000000"/>
          <w:kern w:val="0"/>
          <w:sz w:val="24"/>
          <w:szCs w:val="24"/>
          <w:lang w:eastAsia="zh-CN"/>
        </w:rPr>
        <w:t>: 304-310 [PMID: 17537404]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108 </w:t>
      </w:r>
      <w:r w:rsidRPr="000B77D5">
        <w:rPr>
          <w:rFonts w:ascii="Book Antiqua" w:eastAsia="宋体" w:hAnsi="Book Antiqua" w:cs="宋体"/>
          <w:b/>
          <w:bCs/>
          <w:color w:val="000000"/>
          <w:kern w:val="0"/>
          <w:sz w:val="24"/>
          <w:szCs w:val="24"/>
          <w:lang w:eastAsia="zh-CN"/>
        </w:rPr>
        <w:t>Na AR</w:t>
      </w:r>
      <w:r w:rsidRPr="000B77D5">
        <w:rPr>
          <w:rFonts w:ascii="Book Antiqua" w:eastAsia="宋体" w:hAnsi="Book Antiqua" w:cs="宋体"/>
          <w:color w:val="000000"/>
          <w:kern w:val="0"/>
          <w:sz w:val="24"/>
          <w:szCs w:val="24"/>
          <w:lang w:eastAsia="zh-CN"/>
        </w:rPr>
        <w:t xml:space="preserve">, Chung YM, Lee SB, Park SH, Lee MS, Yoo YD. </w:t>
      </w:r>
      <w:proofErr w:type="gramStart"/>
      <w:r w:rsidRPr="000B77D5">
        <w:rPr>
          <w:rFonts w:ascii="Book Antiqua" w:eastAsia="宋体" w:hAnsi="Book Antiqua" w:cs="宋体"/>
          <w:color w:val="000000"/>
          <w:kern w:val="0"/>
          <w:sz w:val="24"/>
          <w:szCs w:val="24"/>
          <w:lang w:eastAsia="zh-CN"/>
        </w:rPr>
        <w:t>A critical role for Romo1-derived ROS in cell proliferation.</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Biochem Biophys Res Commun</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369</w:t>
      </w:r>
      <w:r w:rsidRPr="000B77D5">
        <w:rPr>
          <w:rFonts w:ascii="Book Antiqua" w:eastAsia="宋体" w:hAnsi="Book Antiqua" w:cs="宋体"/>
          <w:color w:val="000000"/>
          <w:kern w:val="0"/>
          <w:sz w:val="24"/>
          <w:szCs w:val="24"/>
          <w:lang w:eastAsia="zh-CN"/>
        </w:rPr>
        <w:t>: 672-678 [PMID: 18313394 DOI: 10.1016/j.bbrc.2008.02.098]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109 </w:t>
      </w:r>
      <w:r w:rsidRPr="000B77D5">
        <w:rPr>
          <w:rFonts w:ascii="Book Antiqua" w:eastAsia="宋体" w:hAnsi="Book Antiqua" w:cs="宋体"/>
          <w:b/>
          <w:bCs/>
          <w:color w:val="000000"/>
          <w:kern w:val="0"/>
          <w:sz w:val="24"/>
          <w:szCs w:val="24"/>
          <w:lang w:eastAsia="zh-CN"/>
        </w:rPr>
        <w:t>De Luca A</w:t>
      </w:r>
      <w:r w:rsidRPr="000B77D5">
        <w:rPr>
          <w:rFonts w:ascii="Book Antiqua" w:eastAsia="宋体" w:hAnsi="Book Antiqua" w:cs="宋体"/>
          <w:color w:val="000000"/>
          <w:kern w:val="0"/>
          <w:sz w:val="24"/>
          <w:szCs w:val="24"/>
          <w:lang w:eastAsia="zh-CN"/>
        </w:rPr>
        <w:t>, Sanna F, Sallese M, Ruggiero C, Grossi M, Sacchetta P, Rossi C, De Laurenzi V, Di Ilio C, Favaloro B. Methionine sulfoxide reductase A down-regulation in human breast cancer cells results in a more aggressive phenotype. </w:t>
      </w:r>
      <w:r w:rsidRPr="000B77D5">
        <w:rPr>
          <w:rFonts w:ascii="Book Antiqua" w:eastAsia="宋体" w:hAnsi="Book Antiqua" w:cs="宋体"/>
          <w:i/>
          <w:iCs/>
          <w:color w:val="000000"/>
          <w:kern w:val="0"/>
          <w:sz w:val="24"/>
          <w:szCs w:val="24"/>
          <w:lang w:eastAsia="zh-CN"/>
        </w:rPr>
        <w:t>Proc Natl Acad Sci U S A</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107</w:t>
      </w:r>
      <w:r w:rsidRPr="000B77D5">
        <w:rPr>
          <w:rFonts w:ascii="Book Antiqua" w:eastAsia="宋体" w:hAnsi="Book Antiqua" w:cs="宋体"/>
          <w:color w:val="000000"/>
          <w:kern w:val="0"/>
          <w:sz w:val="24"/>
          <w:szCs w:val="24"/>
          <w:lang w:eastAsia="zh-CN"/>
        </w:rPr>
        <w:t>: 18628-18633 [PMID: 20937881 DOI: 10.1073/pnas.1010171107]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110 </w:t>
      </w:r>
      <w:r w:rsidRPr="000B77D5">
        <w:rPr>
          <w:rFonts w:ascii="Book Antiqua" w:eastAsia="宋体" w:hAnsi="Book Antiqua" w:cs="宋体"/>
          <w:b/>
          <w:bCs/>
          <w:color w:val="000000"/>
          <w:kern w:val="0"/>
          <w:sz w:val="24"/>
          <w:szCs w:val="24"/>
          <w:lang w:eastAsia="zh-CN"/>
        </w:rPr>
        <w:t>Hu Y</w:t>
      </w:r>
      <w:r w:rsidRPr="000B77D5">
        <w:rPr>
          <w:rFonts w:ascii="Book Antiqua" w:eastAsia="宋体" w:hAnsi="Book Antiqua" w:cs="宋体"/>
          <w:color w:val="000000"/>
          <w:kern w:val="0"/>
          <w:sz w:val="24"/>
          <w:szCs w:val="24"/>
          <w:lang w:eastAsia="zh-CN"/>
        </w:rPr>
        <w:t xml:space="preserve">, Rosen DG, Zhou Y, Feng L, Yang G, Liu J, Huang P. Mitochondrial manganese-superoxide dismutase expression in ovarian cancer: role in cell </w:t>
      </w:r>
      <w:r w:rsidRPr="000B77D5">
        <w:rPr>
          <w:rFonts w:ascii="Book Antiqua" w:eastAsia="宋体" w:hAnsi="Book Antiqua" w:cs="宋体"/>
          <w:color w:val="000000"/>
          <w:kern w:val="0"/>
          <w:sz w:val="24"/>
          <w:szCs w:val="24"/>
          <w:lang w:eastAsia="zh-CN"/>
        </w:rPr>
        <w:lastRenderedPageBreak/>
        <w:t>proliferation and response to oxidative stress.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280</w:t>
      </w:r>
      <w:r w:rsidRPr="000B77D5">
        <w:rPr>
          <w:rFonts w:ascii="Book Antiqua" w:eastAsia="宋体" w:hAnsi="Book Antiqua" w:cs="宋体"/>
          <w:color w:val="000000"/>
          <w:kern w:val="0"/>
          <w:sz w:val="24"/>
          <w:szCs w:val="24"/>
          <w:lang w:eastAsia="zh-CN"/>
        </w:rPr>
        <w:t>: 39485-39492 [PMID: 16179351]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111 </w:t>
      </w:r>
      <w:r w:rsidRPr="000B77D5">
        <w:rPr>
          <w:rFonts w:ascii="Book Antiqua" w:eastAsia="宋体" w:hAnsi="Book Antiqua" w:cs="宋体"/>
          <w:b/>
          <w:bCs/>
          <w:color w:val="000000"/>
          <w:kern w:val="0"/>
          <w:sz w:val="24"/>
          <w:szCs w:val="24"/>
          <w:lang w:eastAsia="zh-CN"/>
        </w:rPr>
        <w:t>Pilarsky C</w:t>
      </w:r>
      <w:r w:rsidRPr="000B77D5">
        <w:rPr>
          <w:rFonts w:ascii="Book Antiqua" w:eastAsia="宋体" w:hAnsi="Book Antiqua" w:cs="宋体"/>
          <w:color w:val="000000"/>
          <w:kern w:val="0"/>
          <w:sz w:val="24"/>
          <w:szCs w:val="24"/>
          <w:lang w:eastAsia="zh-CN"/>
        </w:rPr>
        <w:t>, Wenzig M, Specht T, Saeger HD, Grützmann R. Identification and validation of commonly overexpressed genes in solid tumors by comparison of microarray data. </w:t>
      </w:r>
      <w:r w:rsidRPr="000B77D5">
        <w:rPr>
          <w:rFonts w:ascii="Book Antiqua" w:eastAsia="宋体" w:hAnsi="Book Antiqua" w:cs="宋体"/>
          <w:i/>
          <w:iCs/>
          <w:color w:val="000000"/>
          <w:kern w:val="0"/>
          <w:sz w:val="24"/>
          <w:szCs w:val="24"/>
          <w:lang w:eastAsia="zh-CN"/>
        </w:rPr>
        <w:t>Neoplasia</w:t>
      </w:r>
      <w:r w:rsidRPr="000B77D5">
        <w:rPr>
          <w:rFonts w:ascii="Book Antiqua" w:eastAsia="宋体" w:hAnsi="Book Antiqua" w:cs="宋体"/>
          <w:color w:val="000000"/>
          <w:kern w:val="0"/>
          <w:sz w:val="24"/>
          <w:szCs w:val="24"/>
          <w:lang w:eastAsia="zh-CN"/>
        </w:rPr>
        <w:t> </w:t>
      </w:r>
      <w:r w:rsidR="00CA1F9B">
        <w:rPr>
          <w:rFonts w:ascii="Book Antiqua" w:eastAsia="宋体" w:hAnsi="Book Antiqua" w:cs="宋体" w:hint="eastAsia"/>
          <w:color w:val="000000"/>
          <w:kern w:val="0"/>
          <w:sz w:val="24"/>
          <w:szCs w:val="24"/>
          <w:lang w:eastAsia="zh-CN"/>
        </w:rPr>
        <w:t>2004</w:t>
      </w:r>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b/>
          <w:bCs/>
          <w:color w:val="000000"/>
          <w:kern w:val="0"/>
          <w:sz w:val="24"/>
          <w:szCs w:val="24"/>
          <w:lang w:eastAsia="zh-CN"/>
        </w:rPr>
        <w:t>6</w:t>
      </w:r>
      <w:r w:rsidRPr="000B77D5">
        <w:rPr>
          <w:rFonts w:ascii="Book Antiqua" w:eastAsia="宋体" w:hAnsi="Book Antiqua" w:cs="宋体"/>
          <w:color w:val="000000"/>
          <w:kern w:val="0"/>
          <w:sz w:val="24"/>
          <w:szCs w:val="24"/>
          <w:lang w:eastAsia="zh-CN"/>
        </w:rPr>
        <w:t>: 744-750 [PMID: 15720800]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112 </w:t>
      </w:r>
      <w:r w:rsidRPr="000B77D5">
        <w:rPr>
          <w:rFonts w:ascii="Book Antiqua" w:eastAsia="宋体" w:hAnsi="Book Antiqua" w:cs="宋体"/>
          <w:b/>
          <w:bCs/>
          <w:color w:val="000000"/>
          <w:kern w:val="0"/>
          <w:sz w:val="24"/>
          <w:szCs w:val="24"/>
          <w:lang w:eastAsia="zh-CN"/>
        </w:rPr>
        <w:t>Park HJ</w:t>
      </w:r>
      <w:r w:rsidRPr="000B77D5">
        <w:rPr>
          <w:rFonts w:ascii="Book Antiqua" w:eastAsia="宋体" w:hAnsi="Book Antiqua" w:cs="宋体"/>
          <w:color w:val="000000"/>
          <w:kern w:val="0"/>
          <w:sz w:val="24"/>
          <w:szCs w:val="24"/>
          <w:lang w:eastAsia="zh-CN"/>
        </w:rPr>
        <w:t>, Carr JR, Wang Z, Nogueira V, Hay N, Tyner AL, Lau LF, Costa RH, Raychaudhuri P. FoxM1, a critical regulator of oxidative stress during oncogenesis. </w:t>
      </w:r>
      <w:r w:rsidRPr="000B77D5">
        <w:rPr>
          <w:rFonts w:ascii="Book Antiqua" w:eastAsia="宋体" w:hAnsi="Book Antiqua" w:cs="宋体"/>
          <w:i/>
          <w:iCs/>
          <w:color w:val="000000"/>
          <w:kern w:val="0"/>
          <w:sz w:val="24"/>
          <w:szCs w:val="24"/>
          <w:lang w:eastAsia="zh-CN"/>
        </w:rPr>
        <w:t>EMBO J</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28</w:t>
      </w:r>
      <w:r w:rsidRPr="000B77D5">
        <w:rPr>
          <w:rFonts w:ascii="Book Antiqua" w:eastAsia="宋体" w:hAnsi="Book Antiqua" w:cs="宋体"/>
          <w:color w:val="000000"/>
          <w:kern w:val="0"/>
          <w:sz w:val="24"/>
          <w:szCs w:val="24"/>
          <w:lang w:eastAsia="zh-CN"/>
        </w:rPr>
        <w:t>: 2908-2918 [PMID: 19696738]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113 </w:t>
      </w:r>
      <w:r w:rsidRPr="000B77D5">
        <w:rPr>
          <w:rFonts w:ascii="Book Antiqua" w:eastAsia="宋体" w:hAnsi="Book Antiqua" w:cs="宋体"/>
          <w:b/>
          <w:bCs/>
          <w:color w:val="000000"/>
          <w:kern w:val="0"/>
          <w:sz w:val="24"/>
          <w:szCs w:val="24"/>
          <w:lang w:eastAsia="zh-CN"/>
        </w:rPr>
        <w:t>Belinsky M</w:t>
      </w:r>
      <w:r w:rsidRPr="000B77D5">
        <w:rPr>
          <w:rFonts w:ascii="Book Antiqua" w:eastAsia="宋体" w:hAnsi="Book Antiqua" w:cs="宋体"/>
          <w:color w:val="000000"/>
          <w:kern w:val="0"/>
          <w:sz w:val="24"/>
          <w:szCs w:val="24"/>
          <w:lang w:eastAsia="zh-CN"/>
        </w:rPr>
        <w:t xml:space="preserve">, Jaiswal AK. </w:t>
      </w:r>
      <w:proofErr w:type="gramStart"/>
      <w:r w:rsidRPr="000B77D5">
        <w:rPr>
          <w:rFonts w:ascii="Book Antiqua" w:eastAsia="宋体" w:hAnsi="Book Antiqua" w:cs="宋体"/>
          <w:color w:val="000000"/>
          <w:kern w:val="0"/>
          <w:sz w:val="24"/>
          <w:szCs w:val="24"/>
          <w:lang w:eastAsia="zh-CN"/>
        </w:rPr>
        <w:t>NAD(</w:t>
      </w:r>
      <w:proofErr w:type="gramEnd"/>
      <w:r w:rsidRPr="000B77D5">
        <w:rPr>
          <w:rFonts w:ascii="Book Antiqua" w:eastAsia="宋体" w:hAnsi="Book Antiqua" w:cs="宋体"/>
          <w:color w:val="000000"/>
          <w:kern w:val="0"/>
          <w:sz w:val="24"/>
          <w:szCs w:val="24"/>
          <w:lang w:eastAsia="zh-CN"/>
        </w:rPr>
        <w:t>P)H: quinone oxidoreductase1 (DT-diaphorase) expression in normal and tumor tissues. </w:t>
      </w:r>
      <w:r w:rsidRPr="000B77D5">
        <w:rPr>
          <w:rFonts w:ascii="Book Antiqua" w:eastAsia="宋体" w:hAnsi="Book Antiqua" w:cs="宋体"/>
          <w:i/>
          <w:iCs/>
          <w:color w:val="000000"/>
          <w:kern w:val="0"/>
          <w:sz w:val="24"/>
          <w:szCs w:val="24"/>
          <w:lang w:eastAsia="zh-CN"/>
        </w:rPr>
        <w:t>Cancer Metastasis Rev</w:t>
      </w:r>
      <w:r w:rsidRPr="000B77D5">
        <w:rPr>
          <w:rFonts w:ascii="Book Antiqua" w:eastAsia="宋体" w:hAnsi="Book Antiqua" w:cs="宋体"/>
          <w:color w:val="000000"/>
          <w:kern w:val="0"/>
          <w:sz w:val="24"/>
          <w:szCs w:val="24"/>
          <w:lang w:eastAsia="zh-CN"/>
        </w:rPr>
        <w:t> 1993; </w:t>
      </w:r>
      <w:r w:rsidRPr="000B77D5">
        <w:rPr>
          <w:rFonts w:ascii="Book Antiqua" w:eastAsia="宋体" w:hAnsi="Book Antiqua" w:cs="宋体"/>
          <w:b/>
          <w:bCs/>
          <w:color w:val="000000"/>
          <w:kern w:val="0"/>
          <w:sz w:val="24"/>
          <w:szCs w:val="24"/>
          <w:lang w:eastAsia="zh-CN"/>
        </w:rPr>
        <w:t>12</w:t>
      </w:r>
      <w:r w:rsidRPr="000B77D5">
        <w:rPr>
          <w:rFonts w:ascii="Book Antiqua" w:eastAsia="宋体" w:hAnsi="Book Antiqua" w:cs="宋体"/>
          <w:color w:val="000000"/>
          <w:kern w:val="0"/>
          <w:sz w:val="24"/>
          <w:szCs w:val="24"/>
          <w:lang w:eastAsia="zh-CN"/>
        </w:rPr>
        <w:t>: 103-117 [PMID: 8375015]</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114 </w:t>
      </w:r>
      <w:r w:rsidRPr="000B77D5">
        <w:rPr>
          <w:rFonts w:ascii="Book Antiqua" w:eastAsia="宋体" w:hAnsi="Book Antiqua" w:cs="宋体"/>
          <w:b/>
          <w:bCs/>
          <w:color w:val="000000"/>
          <w:kern w:val="0"/>
          <w:sz w:val="24"/>
          <w:szCs w:val="24"/>
          <w:lang w:eastAsia="zh-CN"/>
        </w:rPr>
        <w:t>Di Pietro G</w:t>
      </w:r>
      <w:r w:rsidRPr="000B77D5">
        <w:rPr>
          <w:rFonts w:ascii="Book Antiqua" w:eastAsia="宋体" w:hAnsi="Book Antiqua" w:cs="宋体"/>
          <w:color w:val="000000"/>
          <w:kern w:val="0"/>
          <w:sz w:val="24"/>
          <w:szCs w:val="24"/>
          <w:lang w:eastAsia="zh-CN"/>
        </w:rPr>
        <w:t>, Magno LA, Rios-Santos F. Glutathione S-transferases: an overview in cancer research. </w:t>
      </w:r>
      <w:r w:rsidRPr="000B77D5">
        <w:rPr>
          <w:rFonts w:ascii="Book Antiqua" w:eastAsia="宋体" w:hAnsi="Book Antiqua" w:cs="宋体"/>
          <w:i/>
          <w:iCs/>
          <w:color w:val="000000"/>
          <w:kern w:val="0"/>
          <w:sz w:val="24"/>
          <w:szCs w:val="24"/>
          <w:lang w:eastAsia="zh-CN"/>
        </w:rPr>
        <w:t>Expert Opin Drug Metab Toxicol</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6</w:t>
      </w:r>
      <w:r w:rsidRPr="000B77D5">
        <w:rPr>
          <w:rFonts w:ascii="Book Antiqua" w:eastAsia="宋体" w:hAnsi="Book Antiqua" w:cs="宋体"/>
          <w:color w:val="000000"/>
          <w:kern w:val="0"/>
          <w:sz w:val="24"/>
          <w:szCs w:val="24"/>
          <w:lang w:eastAsia="zh-CN"/>
        </w:rPr>
        <w:t>: 153-170 [PMID: 20078251 DOI: 10.1517/17425250903427980]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115 </w:t>
      </w:r>
      <w:r w:rsidRPr="000B77D5">
        <w:rPr>
          <w:rFonts w:ascii="Book Antiqua" w:eastAsia="宋体" w:hAnsi="Book Antiqua" w:cs="宋体"/>
          <w:b/>
          <w:bCs/>
          <w:color w:val="000000"/>
          <w:kern w:val="0"/>
          <w:sz w:val="24"/>
          <w:szCs w:val="24"/>
          <w:lang w:eastAsia="zh-CN"/>
        </w:rPr>
        <w:t>Dong-Yun S</w:t>
      </w:r>
      <w:r w:rsidRPr="000B77D5">
        <w:rPr>
          <w:rFonts w:ascii="Book Antiqua" w:eastAsia="宋体" w:hAnsi="Book Antiqua" w:cs="宋体"/>
          <w:color w:val="000000"/>
          <w:kern w:val="0"/>
          <w:sz w:val="24"/>
          <w:szCs w:val="24"/>
          <w:lang w:eastAsia="zh-CN"/>
        </w:rPr>
        <w:t>, Yu-Ru D, Shan-Lin L, Ya-Dong Z, Lian W. Redox stress regulates cell proliferation and apoptosis of human hepatoma through Akt protein phosphorylation. </w:t>
      </w:r>
      <w:r w:rsidRPr="000B77D5">
        <w:rPr>
          <w:rFonts w:ascii="Book Antiqua" w:eastAsia="宋体" w:hAnsi="Book Antiqua" w:cs="宋体"/>
          <w:i/>
          <w:iCs/>
          <w:color w:val="000000"/>
          <w:kern w:val="0"/>
          <w:sz w:val="24"/>
          <w:szCs w:val="24"/>
          <w:lang w:eastAsia="zh-CN"/>
        </w:rPr>
        <w:t>FEBS Lett</w:t>
      </w:r>
      <w:r w:rsidRPr="000B77D5">
        <w:rPr>
          <w:rFonts w:ascii="Book Antiqua" w:eastAsia="宋体" w:hAnsi="Book Antiqua" w:cs="宋体"/>
          <w:color w:val="000000"/>
          <w:kern w:val="0"/>
          <w:sz w:val="24"/>
          <w:szCs w:val="24"/>
          <w:lang w:eastAsia="zh-CN"/>
        </w:rPr>
        <w:t> 2003; </w:t>
      </w:r>
      <w:r w:rsidRPr="000B77D5">
        <w:rPr>
          <w:rFonts w:ascii="Book Antiqua" w:eastAsia="宋体" w:hAnsi="Book Antiqua" w:cs="宋体"/>
          <w:b/>
          <w:bCs/>
          <w:color w:val="000000"/>
          <w:kern w:val="0"/>
          <w:sz w:val="24"/>
          <w:szCs w:val="24"/>
          <w:lang w:eastAsia="zh-CN"/>
        </w:rPr>
        <w:t>542</w:t>
      </w:r>
      <w:r w:rsidRPr="000B77D5">
        <w:rPr>
          <w:rFonts w:ascii="Book Antiqua" w:eastAsia="宋体" w:hAnsi="Book Antiqua" w:cs="宋体"/>
          <w:color w:val="000000"/>
          <w:kern w:val="0"/>
          <w:sz w:val="24"/>
          <w:szCs w:val="24"/>
          <w:lang w:eastAsia="zh-CN"/>
        </w:rPr>
        <w:t>: 60-64 [PMID: 12729898]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116 </w:t>
      </w:r>
      <w:r w:rsidRPr="000B77D5">
        <w:rPr>
          <w:rFonts w:ascii="Book Antiqua" w:eastAsia="宋体" w:hAnsi="Book Antiqua" w:cs="宋体"/>
          <w:b/>
          <w:bCs/>
          <w:color w:val="000000"/>
          <w:kern w:val="0"/>
          <w:sz w:val="24"/>
          <w:szCs w:val="24"/>
          <w:lang w:eastAsia="zh-CN"/>
        </w:rPr>
        <w:t>Eblin KE</w:t>
      </w:r>
      <w:r w:rsidRPr="000B77D5">
        <w:rPr>
          <w:rFonts w:ascii="Book Antiqua" w:eastAsia="宋体" w:hAnsi="Book Antiqua" w:cs="宋体"/>
          <w:color w:val="000000"/>
          <w:kern w:val="0"/>
          <w:sz w:val="24"/>
          <w:szCs w:val="24"/>
          <w:lang w:eastAsia="zh-CN"/>
        </w:rPr>
        <w:t>, Jensen TJ, Wnek SM, Buffington SE, Futscher BW, Gandolfi AJ. Reactive oxygen species regulate properties of transformation in UROtsa cells exposed to monomethylarsonous acid by modulating MAPK signaling. </w:t>
      </w:r>
      <w:r w:rsidRPr="000B77D5">
        <w:rPr>
          <w:rFonts w:ascii="Book Antiqua" w:eastAsia="宋体" w:hAnsi="Book Antiqua" w:cs="宋体"/>
          <w:i/>
          <w:iCs/>
          <w:color w:val="000000"/>
          <w:kern w:val="0"/>
          <w:sz w:val="24"/>
          <w:szCs w:val="24"/>
          <w:lang w:eastAsia="zh-CN"/>
        </w:rPr>
        <w:t>Toxicology</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255</w:t>
      </w:r>
      <w:r w:rsidRPr="000B77D5">
        <w:rPr>
          <w:rFonts w:ascii="Book Antiqua" w:eastAsia="宋体" w:hAnsi="Book Antiqua" w:cs="宋体"/>
          <w:color w:val="000000"/>
          <w:kern w:val="0"/>
          <w:sz w:val="24"/>
          <w:szCs w:val="24"/>
          <w:lang w:eastAsia="zh-CN"/>
        </w:rPr>
        <w:t>: 107-114 [PMID: 19014992 DOI: 10.1016/j.tox.2008.10.007]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117 </w:t>
      </w:r>
      <w:r w:rsidRPr="000B77D5">
        <w:rPr>
          <w:rFonts w:ascii="Book Antiqua" w:eastAsia="宋体" w:hAnsi="Book Antiqua" w:cs="宋体"/>
          <w:b/>
          <w:bCs/>
          <w:color w:val="000000"/>
          <w:kern w:val="0"/>
          <w:sz w:val="24"/>
          <w:szCs w:val="24"/>
          <w:lang w:eastAsia="zh-CN"/>
        </w:rPr>
        <w:t>Pettus BJ</w:t>
      </w:r>
      <w:r w:rsidRPr="000B77D5">
        <w:rPr>
          <w:rFonts w:ascii="Book Antiqua" w:eastAsia="宋体" w:hAnsi="Book Antiqua" w:cs="宋体"/>
          <w:color w:val="000000"/>
          <w:kern w:val="0"/>
          <w:sz w:val="24"/>
          <w:szCs w:val="24"/>
          <w:lang w:eastAsia="zh-CN"/>
        </w:rPr>
        <w:t>, Bielawski J, Porcelli AM, Reames DL, Johnson KR, Morrow J, Chalfant CE, Obeid LM, Hannun YA. The sphingosine kinase 1/sphingosine-1-phosphate pathway mediates COX-2 induction and PGE2 production in response to TNF-alpha. </w:t>
      </w:r>
      <w:r w:rsidRPr="000B77D5">
        <w:rPr>
          <w:rFonts w:ascii="Book Antiqua" w:eastAsia="宋体" w:hAnsi="Book Antiqua" w:cs="宋体"/>
          <w:i/>
          <w:iCs/>
          <w:color w:val="000000"/>
          <w:kern w:val="0"/>
          <w:sz w:val="24"/>
          <w:szCs w:val="24"/>
          <w:lang w:eastAsia="zh-CN"/>
        </w:rPr>
        <w:t>FASEB J</w:t>
      </w:r>
      <w:r w:rsidRPr="000B77D5">
        <w:rPr>
          <w:rFonts w:ascii="Book Antiqua" w:eastAsia="宋体" w:hAnsi="Book Antiqua" w:cs="宋体"/>
          <w:color w:val="000000"/>
          <w:kern w:val="0"/>
          <w:sz w:val="24"/>
          <w:szCs w:val="24"/>
          <w:lang w:eastAsia="zh-CN"/>
        </w:rPr>
        <w:t> 2003; </w:t>
      </w:r>
      <w:r w:rsidRPr="000B77D5">
        <w:rPr>
          <w:rFonts w:ascii="Book Antiqua" w:eastAsia="宋体" w:hAnsi="Book Antiqua" w:cs="宋体"/>
          <w:b/>
          <w:bCs/>
          <w:color w:val="000000"/>
          <w:kern w:val="0"/>
          <w:sz w:val="24"/>
          <w:szCs w:val="24"/>
          <w:lang w:eastAsia="zh-CN"/>
        </w:rPr>
        <w:t>17</w:t>
      </w:r>
      <w:r w:rsidRPr="000B77D5">
        <w:rPr>
          <w:rFonts w:ascii="Book Antiqua" w:eastAsia="宋体" w:hAnsi="Book Antiqua" w:cs="宋体"/>
          <w:color w:val="000000"/>
          <w:kern w:val="0"/>
          <w:sz w:val="24"/>
          <w:szCs w:val="24"/>
          <w:lang w:eastAsia="zh-CN"/>
        </w:rPr>
        <w:t>: 1411-1421 [PMID: 12890694]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118 </w:t>
      </w:r>
      <w:r w:rsidRPr="000B77D5">
        <w:rPr>
          <w:rFonts w:ascii="Book Antiqua" w:eastAsia="宋体" w:hAnsi="Book Antiqua" w:cs="宋体"/>
          <w:b/>
          <w:bCs/>
          <w:color w:val="000000"/>
          <w:kern w:val="0"/>
          <w:sz w:val="24"/>
          <w:szCs w:val="24"/>
          <w:lang w:eastAsia="zh-CN"/>
        </w:rPr>
        <w:t>Seo JH</w:t>
      </w:r>
      <w:r w:rsidRPr="000B77D5">
        <w:rPr>
          <w:rFonts w:ascii="Book Antiqua" w:eastAsia="宋体" w:hAnsi="Book Antiqua" w:cs="宋体"/>
          <w:color w:val="000000"/>
          <w:kern w:val="0"/>
          <w:sz w:val="24"/>
          <w:szCs w:val="24"/>
          <w:lang w:eastAsia="zh-CN"/>
        </w:rPr>
        <w:t>, Kim H, Kim KH. Cyclooxygenase-2 expression by transcription factors in Helicobacter pylori-infected gastric epithelial cells: comparison between HP 99 and NCTC 11637. </w:t>
      </w:r>
      <w:r w:rsidRPr="000B77D5">
        <w:rPr>
          <w:rFonts w:ascii="Book Antiqua" w:eastAsia="宋体" w:hAnsi="Book Antiqua" w:cs="宋体"/>
          <w:i/>
          <w:iCs/>
          <w:color w:val="000000"/>
          <w:kern w:val="0"/>
          <w:sz w:val="24"/>
          <w:szCs w:val="24"/>
          <w:lang w:eastAsia="zh-CN"/>
        </w:rPr>
        <w:t>Ann N Y Acad Sci</w:t>
      </w:r>
      <w:r w:rsidRPr="000B77D5">
        <w:rPr>
          <w:rFonts w:ascii="Book Antiqua" w:eastAsia="宋体" w:hAnsi="Book Antiqua" w:cs="宋体"/>
          <w:color w:val="000000"/>
          <w:kern w:val="0"/>
          <w:sz w:val="24"/>
          <w:szCs w:val="24"/>
          <w:lang w:eastAsia="zh-CN"/>
        </w:rPr>
        <w:t> 2002; </w:t>
      </w:r>
      <w:r w:rsidRPr="000B77D5">
        <w:rPr>
          <w:rFonts w:ascii="Book Antiqua" w:eastAsia="宋体" w:hAnsi="Book Antiqua" w:cs="宋体"/>
          <w:b/>
          <w:bCs/>
          <w:color w:val="000000"/>
          <w:kern w:val="0"/>
          <w:sz w:val="24"/>
          <w:szCs w:val="24"/>
          <w:lang w:eastAsia="zh-CN"/>
        </w:rPr>
        <w:t>973</w:t>
      </w:r>
      <w:r w:rsidRPr="000B77D5">
        <w:rPr>
          <w:rFonts w:ascii="Book Antiqua" w:eastAsia="宋体" w:hAnsi="Book Antiqua" w:cs="宋体"/>
          <w:color w:val="000000"/>
          <w:kern w:val="0"/>
          <w:sz w:val="24"/>
          <w:szCs w:val="24"/>
          <w:lang w:eastAsia="zh-CN"/>
        </w:rPr>
        <w:t>: 477-480 [PMID: 12485915]</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119 </w:t>
      </w:r>
      <w:r w:rsidRPr="000B77D5">
        <w:rPr>
          <w:rFonts w:ascii="Book Antiqua" w:eastAsia="宋体" w:hAnsi="Book Antiqua" w:cs="宋体"/>
          <w:b/>
          <w:bCs/>
          <w:color w:val="000000"/>
          <w:kern w:val="0"/>
          <w:sz w:val="24"/>
          <w:szCs w:val="24"/>
          <w:lang w:eastAsia="zh-CN"/>
        </w:rPr>
        <w:t>Yi J</w:t>
      </w:r>
      <w:r w:rsidRPr="000B77D5">
        <w:rPr>
          <w:rFonts w:ascii="Book Antiqua" w:eastAsia="宋体" w:hAnsi="Book Antiqua" w:cs="宋体"/>
          <w:color w:val="000000"/>
          <w:kern w:val="0"/>
          <w:sz w:val="24"/>
          <w:szCs w:val="24"/>
          <w:lang w:eastAsia="zh-CN"/>
        </w:rPr>
        <w:t>, Yang J, He R, Gao F, Sang H, Tang X, Ye RD. Emodin enhances arsenic trioxide-induced apoptosis via generation of reactive oxygen species and inhibition of survival signaling. </w:t>
      </w:r>
      <w:r w:rsidRPr="000B77D5">
        <w:rPr>
          <w:rFonts w:ascii="Book Antiqua" w:eastAsia="宋体" w:hAnsi="Book Antiqua" w:cs="宋体"/>
          <w:i/>
          <w:iCs/>
          <w:color w:val="000000"/>
          <w:kern w:val="0"/>
          <w:sz w:val="24"/>
          <w:szCs w:val="24"/>
          <w:lang w:eastAsia="zh-CN"/>
        </w:rPr>
        <w:t>Cancer Res</w:t>
      </w:r>
      <w:r w:rsidRPr="000B77D5">
        <w:rPr>
          <w:rFonts w:ascii="Book Antiqua" w:eastAsia="宋体" w:hAnsi="Book Antiqua" w:cs="宋体"/>
          <w:color w:val="000000"/>
          <w:kern w:val="0"/>
          <w:sz w:val="24"/>
          <w:szCs w:val="24"/>
          <w:lang w:eastAsia="zh-CN"/>
        </w:rPr>
        <w:t> 2004; </w:t>
      </w:r>
      <w:r w:rsidRPr="000B77D5">
        <w:rPr>
          <w:rFonts w:ascii="Book Antiqua" w:eastAsia="宋体" w:hAnsi="Book Antiqua" w:cs="宋体"/>
          <w:b/>
          <w:bCs/>
          <w:color w:val="000000"/>
          <w:kern w:val="0"/>
          <w:sz w:val="24"/>
          <w:szCs w:val="24"/>
          <w:lang w:eastAsia="zh-CN"/>
        </w:rPr>
        <w:t>64</w:t>
      </w:r>
      <w:r w:rsidRPr="000B77D5">
        <w:rPr>
          <w:rFonts w:ascii="Book Antiqua" w:eastAsia="宋体" w:hAnsi="Book Antiqua" w:cs="宋体"/>
          <w:color w:val="000000"/>
          <w:kern w:val="0"/>
          <w:sz w:val="24"/>
          <w:szCs w:val="24"/>
          <w:lang w:eastAsia="zh-CN"/>
        </w:rPr>
        <w:t>: 108-116 [PMID: 14729614]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120 </w:t>
      </w:r>
      <w:r w:rsidRPr="000B77D5">
        <w:rPr>
          <w:rFonts w:ascii="Book Antiqua" w:eastAsia="宋体" w:hAnsi="Book Antiqua" w:cs="宋体"/>
          <w:b/>
          <w:bCs/>
          <w:color w:val="000000"/>
          <w:kern w:val="0"/>
          <w:sz w:val="24"/>
          <w:szCs w:val="24"/>
          <w:lang w:eastAsia="zh-CN"/>
        </w:rPr>
        <w:t>Jing Y</w:t>
      </w:r>
      <w:r w:rsidRPr="000B77D5">
        <w:rPr>
          <w:rFonts w:ascii="Book Antiqua" w:eastAsia="宋体" w:hAnsi="Book Antiqua" w:cs="宋体"/>
          <w:color w:val="000000"/>
          <w:kern w:val="0"/>
          <w:sz w:val="24"/>
          <w:szCs w:val="24"/>
          <w:lang w:eastAsia="zh-CN"/>
        </w:rPr>
        <w:t>, Yang J, Wang Y, Li H, Chen Y, Hu Q, Shi G, Tang X, Yi J. Alteration of subcellular redox equilibrium and the consequent oxidative modification of nuclear factor kappaB are critical for anticancer cytotoxicity by emodin, a reactive oxygen species-producing agent. </w:t>
      </w:r>
      <w:r w:rsidRPr="000B77D5">
        <w:rPr>
          <w:rFonts w:ascii="Book Antiqua" w:eastAsia="宋体" w:hAnsi="Book Antiqua" w:cs="宋体"/>
          <w:i/>
          <w:iCs/>
          <w:color w:val="000000"/>
          <w:kern w:val="0"/>
          <w:sz w:val="24"/>
          <w:szCs w:val="24"/>
          <w:lang w:eastAsia="zh-CN"/>
        </w:rPr>
        <w:t>Free Radic Biol Med</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40</w:t>
      </w:r>
      <w:r w:rsidRPr="000B77D5">
        <w:rPr>
          <w:rFonts w:ascii="Book Antiqua" w:eastAsia="宋体" w:hAnsi="Book Antiqua" w:cs="宋体"/>
          <w:color w:val="000000"/>
          <w:kern w:val="0"/>
          <w:sz w:val="24"/>
          <w:szCs w:val="24"/>
          <w:lang w:eastAsia="zh-CN"/>
        </w:rPr>
        <w:t>: 2183-2197 [PMID: 16785032]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121 </w:t>
      </w:r>
      <w:r w:rsidRPr="000B77D5">
        <w:rPr>
          <w:rFonts w:ascii="Book Antiqua" w:eastAsia="宋体" w:hAnsi="Book Antiqua" w:cs="宋体"/>
          <w:b/>
          <w:bCs/>
          <w:color w:val="000000"/>
          <w:kern w:val="0"/>
          <w:sz w:val="24"/>
          <w:szCs w:val="24"/>
          <w:lang w:eastAsia="zh-CN"/>
        </w:rPr>
        <w:t>Trachootham D</w:t>
      </w:r>
      <w:r w:rsidRPr="000B77D5">
        <w:rPr>
          <w:rFonts w:ascii="Book Antiqua" w:eastAsia="宋体" w:hAnsi="Book Antiqua" w:cs="宋体"/>
          <w:color w:val="000000"/>
          <w:kern w:val="0"/>
          <w:sz w:val="24"/>
          <w:szCs w:val="24"/>
          <w:lang w:eastAsia="zh-CN"/>
        </w:rPr>
        <w:t>, Zhou Y, Zhang H, Demizu Y, Chen Z, Pelicano H, Chiao PJ, Achanta G, Arlinghaus RB, Liu J, Huang P. Selective killing of oncogenically transformed cells through a ROS-mediated mechanism by beta-phenylethyl isothiocyanate. </w:t>
      </w:r>
      <w:r w:rsidRPr="000B77D5">
        <w:rPr>
          <w:rFonts w:ascii="Book Antiqua" w:eastAsia="宋体" w:hAnsi="Book Antiqua" w:cs="宋体"/>
          <w:i/>
          <w:iCs/>
          <w:color w:val="000000"/>
          <w:kern w:val="0"/>
          <w:sz w:val="24"/>
          <w:szCs w:val="24"/>
          <w:lang w:eastAsia="zh-CN"/>
        </w:rPr>
        <w:t>Cancer Cell</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10</w:t>
      </w:r>
      <w:r w:rsidRPr="000B77D5">
        <w:rPr>
          <w:rFonts w:ascii="Book Antiqua" w:eastAsia="宋体" w:hAnsi="Book Antiqua" w:cs="宋体"/>
          <w:color w:val="000000"/>
          <w:kern w:val="0"/>
          <w:sz w:val="24"/>
          <w:szCs w:val="24"/>
          <w:lang w:eastAsia="zh-CN"/>
        </w:rPr>
        <w:t>: 241-252 [PMID: 16959615]</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122 </w:t>
      </w:r>
      <w:r w:rsidRPr="000B77D5">
        <w:rPr>
          <w:rFonts w:ascii="Book Antiqua" w:eastAsia="宋体" w:hAnsi="Book Antiqua" w:cs="宋体"/>
          <w:b/>
          <w:bCs/>
          <w:color w:val="000000"/>
          <w:kern w:val="0"/>
          <w:sz w:val="24"/>
          <w:szCs w:val="24"/>
          <w:lang w:eastAsia="zh-CN"/>
        </w:rPr>
        <w:t>Ozben T</w:t>
      </w:r>
      <w:r w:rsidRPr="000B77D5">
        <w:rPr>
          <w:rFonts w:ascii="Book Antiqua" w:eastAsia="宋体" w:hAnsi="Book Antiqua" w:cs="宋体"/>
          <w:color w:val="000000"/>
          <w:kern w:val="0"/>
          <w:sz w:val="24"/>
          <w:szCs w:val="24"/>
          <w:lang w:eastAsia="zh-CN"/>
        </w:rPr>
        <w:t>. Oxidative stress and apoptosis: impact on cancer therapy. </w:t>
      </w:r>
      <w:r w:rsidRPr="000B77D5">
        <w:rPr>
          <w:rFonts w:ascii="Book Antiqua" w:eastAsia="宋体" w:hAnsi="Book Antiqua" w:cs="宋体"/>
          <w:i/>
          <w:iCs/>
          <w:color w:val="000000"/>
          <w:kern w:val="0"/>
          <w:sz w:val="24"/>
          <w:szCs w:val="24"/>
          <w:lang w:eastAsia="zh-CN"/>
        </w:rPr>
        <w:t>J Pharm Sci</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96</w:t>
      </w:r>
      <w:r w:rsidRPr="000B77D5">
        <w:rPr>
          <w:rFonts w:ascii="Book Antiqua" w:eastAsia="宋体" w:hAnsi="Book Antiqua" w:cs="宋体"/>
          <w:color w:val="000000"/>
          <w:kern w:val="0"/>
          <w:sz w:val="24"/>
          <w:szCs w:val="24"/>
          <w:lang w:eastAsia="zh-CN"/>
        </w:rPr>
        <w:t>: 2181-2196 [PMID: 17593552]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123 </w:t>
      </w:r>
      <w:r w:rsidRPr="000B77D5">
        <w:rPr>
          <w:rFonts w:ascii="Book Antiqua" w:eastAsia="宋体" w:hAnsi="Book Antiqua" w:cs="宋体"/>
          <w:b/>
          <w:bCs/>
          <w:color w:val="000000"/>
          <w:kern w:val="0"/>
          <w:sz w:val="24"/>
          <w:szCs w:val="24"/>
          <w:lang w:eastAsia="zh-CN"/>
        </w:rPr>
        <w:t>Denning TL</w:t>
      </w:r>
      <w:r w:rsidRPr="000B77D5">
        <w:rPr>
          <w:rFonts w:ascii="Book Antiqua" w:eastAsia="宋体" w:hAnsi="Book Antiqua" w:cs="宋体"/>
          <w:color w:val="000000"/>
          <w:kern w:val="0"/>
          <w:sz w:val="24"/>
          <w:szCs w:val="24"/>
          <w:lang w:eastAsia="zh-CN"/>
        </w:rPr>
        <w:t>, Takaishi H, Crowe SE, Boldogh I, Jevnikar A, Ernst PB. Oxidative stress induces the expression of Fas and Fas ligand and apoptosis in murine intestinal epithelial cells. </w:t>
      </w:r>
      <w:r w:rsidRPr="000B77D5">
        <w:rPr>
          <w:rFonts w:ascii="Book Antiqua" w:eastAsia="宋体" w:hAnsi="Book Antiqua" w:cs="宋体"/>
          <w:i/>
          <w:iCs/>
          <w:color w:val="000000"/>
          <w:kern w:val="0"/>
          <w:sz w:val="24"/>
          <w:szCs w:val="24"/>
          <w:lang w:eastAsia="zh-CN"/>
        </w:rPr>
        <w:t>Free Radic Biol Med</w:t>
      </w:r>
      <w:r w:rsidRPr="000B77D5">
        <w:rPr>
          <w:rFonts w:ascii="Book Antiqua" w:eastAsia="宋体" w:hAnsi="Book Antiqua" w:cs="宋体"/>
          <w:color w:val="000000"/>
          <w:kern w:val="0"/>
          <w:sz w:val="24"/>
          <w:szCs w:val="24"/>
          <w:lang w:eastAsia="zh-CN"/>
        </w:rPr>
        <w:t> 2002; </w:t>
      </w:r>
      <w:r w:rsidRPr="000B77D5">
        <w:rPr>
          <w:rFonts w:ascii="Book Antiqua" w:eastAsia="宋体" w:hAnsi="Book Antiqua" w:cs="宋体"/>
          <w:b/>
          <w:bCs/>
          <w:color w:val="000000"/>
          <w:kern w:val="0"/>
          <w:sz w:val="24"/>
          <w:szCs w:val="24"/>
          <w:lang w:eastAsia="zh-CN"/>
        </w:rPr>
        <w:t>33</w:t>
      </w:r>
      <w:r w:rsidRPr="000B77D5">
        <w:rPr>
          <w:rFonts w:ascii="Book Antiqua" w:eastAsia="宋体" w:hAnsi="Book Antiqua" w:cs="宋体"/>
          <w:color w:val="000000"/>
          <w:kern w:val="0"/>
          <w:sz w:val="24"/>
          <w:szCs w:val="24"/>
          <w:lang w:eastAsia="zh-CN"/>
        </w:rPr>
        <w:t>: 1641-1650 [PMID: 12488132]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124 </w:t>
      </w:r>
      <w:r w:rsidRPr="000B77D5">
        <w:rPr>
          <w:rFonts w:ascii="Book Antiqua" w:eastAsia="宋体" w:hAnsi="Book Antiqua" w:cs="宋体"/>
          <w:b/>
          <w:bCs/>
          <w:color w:val="000000"/>
          <w:kern w:val="0"/>
          <w:sz w:val="24"/>
          <w:szCs w:val="24"/>
          <w:lang w:eastAsia="zh-CN"/>
        </w:rPr>
        <w:t>Medan D</w:t>
      </w:r>
      <w:r w:rsidRPr="000B77D5">
        <w:rPr>
          <w:rFonts w:ascii="Book Antiqua" w:eastAsia="宋体" w:hAnsi="Book Antiqua" w:cs="宋体"/>
          <w:color w:val="000000"/>
          <w:kern w:val="0"/>
          <w:sz w:val="24"/>
          <w:szCs w:val="24"/>
          <w:lang w:eastAsia="zh-CN"/>
        </w:rPr>
        <w:t>, Wang L, Toledo D, Lu B, Stehlik C, Jiang BH, Shi X, Rojanasakul Y. Regulation of Fas (CD95)-induced apoptotic and necrotic cell death by reactive oxygen species in macrophages. </w:t>
      </w:r>
      <w:r w:rsidRPr="000B77D5">
        <w:rPr>
          <w:rFonts w:ascii="Book Antiqua" w:eastAsia="宋体" w:hAnsi="Book Antiqua" w:cs="宋体"/>
          <w:i/>
          <w:iCs/>
          <w:color w:val="000000"/>
          <w:kern w:val="0"/>
          <w:sz w:val="24"/>
          <w:szCs w:val="24"/>
          <w:lang w:eastAsia="zh-CN"/>
        </w:rPr>
        <w:t>J Cell Physiol</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203</w:t>
      </w:r>
      <w:r w:rsidRPr="000B77D5">
        <w:rPr>
          <w:rFonts w:ascii="Book Antiqua" w:eastAsia="宋体" w:hAnsi="Book Antiqua" w:cs="宋体"/>
          <w:color w:val="000000"/>
          <w:kern w:val="0"/>
          <w:sz w:val="24"/>
          <w:szCs w:val="24"/>
          <w:lang w:eastAsia="zh-CN"/>
        </w:rPr>
        <w:t>: 78-84 [PMID: 15368542]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125 </w:t>
      </w:r>
      <w:r w:rsidRPr="000B77D5">
        <w:rPr>
          <w:rFonts w:ascii="Book Antiqua" w:eastAsia="宋体" w:hAnsi="Book Antiqua" w:cs="宋体"/>
          <w:b/>
          <w:bCs/>
          <w:color w:val="000000"/>
          <w:kern w:val="0"/>
          <w:sz w:val="24"/>
          <w:szCs w:val="24"/>
          <w:lang w:eastAsia="zh-CN"/>
        </w:rPr>
        <w:t>Reinehr R</w:t>
      </w:r>
      <w:r w:rsidRPr="000B77D5">
        <w:rPr>
          <w:rFonts w:ascii="Book Antiqua" w:eastAsia="宋体" w:hAnsi="Book Antiqua" w:cs="宋体"/>
          <w:color w:val="000000"/>
          <w:kern w:val="0"/>
          <w:sz w:val="24"/>
          <w:szCs w:val="24"/>
          <w:lang w:eastAsia="zh-CN"/>
        </w:rPr>
        <w:t>, Becker S, Eberle A, Grether-Beck S, Häussinger D. Involvement of NADPH oxidase isoforms and Src family kinases in CD95-dependent hepatocyte apoptosis.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280</w:t>
      </w:r>
      <w:r w:rsidRPr="000B77D5">
        <w:rPr>
          <w:rFonts w:ascii="Book Antiqua" w:eastAsia="宋体" w:hAnsi="Book Antiqua" w:cs="宋体"/>
          <w:color w:val="000000"/>
          <w:kern w:val="0"/>
          <w:sz w:val="24"/>
          <w:szCs w:val="24"/>
          <w:lang w:eastAsia="zh-CN"/>
        </w:rPr>
        <w:t>: 27179-27194 [PMID: 15917250]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126 </w:t>
      </w:r>
      <w:r w:rsidRPr="000B77D5">
        <w:rPr>
          <w:rFonts w:ascii="Book Antiqua" w:eastAsia="宋体" w:hAnsi="Book Antiqua" w:cs="宋体"/>
          <w:b/>
          <w:bCs/>
          <w:color w:val="000000"/>
          <w:kern w:val="0"/>
          <w:sz w:val="24"/>
          <w:szCs w:val="24"/>
          <w:lang w:eastAsia="zh-CN"/>
        </w:rPr>
        <w:t>Uchikura K</w:t>
      </w:r>
      <w:r w:rsidRPr="000B77D5">
        <w:rPr>
          <w:rFonts w:ascii="Book Antiqua" w:eastAsia="宋体" w:hAnsi="Book Antiqua" w:cs="宋体"/>
          <w:color w:val="000000"/>
          <w:kern w:val="0"/>
          <w:sz w:val="24"/>
          <w:szCs w:val="24"/>
          <w:lang w:eastAsia="zh-CN"/>
        </w:rPr>
        <w:t>, Wada T, Hoshino S, Nagakawa Y, Aiko T, Bulkley GB, Klein AS, Sun Z. Lipopolysaccharides induced increases in Fas ligand expression by Kupffer cells via mechanisms dependent on reactive oxygen species. </w:t>
      </w:r>
      <w:r w:rsidRPr="000B77D5">
        <w:rPr>
          <w:rFonts w:ascii="Book Antiqua" w:eastAsia="宋体" w:hAnsi="Book Antiqua" w:cs="宋体"/>
          <w:i/>
          <w:iCs/>
          <w:color w:val="000000"/>
          <w:kern w:val="0"/>
          <w:sz w:val="24"/>
          <w:szCs w:val="24"/>
          <w:lang w:eastAsia="zh-CN"/>
        </w:rPr>
        <w:t>Am J Physiol Gastrointest Liver Physiol</w:t>
      </w:r>
      <w:r w:rsidRPr="000B77D5">
        <w:rPr>
          <w:rFonts w:ascii="Book Antiqua" w:eastAsia="宋体" w:hAnsi="Book Antiqua" w:cs="宋体"/>
          <w:color w:val="000000"/>
          <w:kern w:val="0"/>
          <w:sz w:val="24"/>
          <w:szCs w:val="24"/>
          <w:lang w:eastAsia="zh-CN"/>
        </w:rPr>
        <w:t> 2004; </w:t>
      </w:r>
      <w:r w:rsidRPr="000B77D5">
        <w:rPr>
          <w:rFonts w:ascii="Book Antiqua" w:eastAsia="宋体" w:hAnsi="Book Antiqua" w:cs="宋体"/>
          <w:b/>
          <w:bCs/>
          <w:color w:val="000000"/>
          <w:kern w:val="0"/>
          <w:sz w:val="24"/>
          <w:szCs w:val="24"/>
          <w:lang w:eastAsia="zh-CN"/>
        </w:rPr>
        <w:t>287</w:t>
      </w:r>
      <w:r w:rsidRPr="000B77D5">
        <w:rPr>
          <w:rFonts w:ascii="Book Antiqua" w:eastAsia="宋体" w:hAnsi="Book Antiqua" w:cs="宋体"/>
          <w:color w:val="000000"/>
          <w:kern w:val="0"/>
          <w:sz w:val="24"/>
          <w:szCs w:val="24"/>
          <w:lang w:eastAsia="zh-CN"/>
        </w:rPr>
        <w:t>: G620-G626 [PMID: 15087279]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127 </w:t>
      </w:r>
      <w:r w:rsidRPr="000B77D5">
        <w:rPr>
          <w:rFonts w:ascii="Book Antiqua" w:eastAsia="宋体" w:hAnsi="Book Antiqua" w:cs="宋体"/>
          <w:b/>
          <w:bCs/>
          <w:color w:val="000000"/>
          <w:kern w:val="0"/>
          <w:sz w:val="24"/>
          <w:szCs w:val="24"/>
          <w:lang w:eastAsia="zh-CN"/>
        </w:rPr>
        <w:t>Martindale JL</w:t>
      </w:r>
      <w:r w:rsidRPr="000B77D5">
        <w:rPr>
          <w:rFonts w:ascii="Book Antiqua" w:eastAsia="宋体" w:hAnsi="Book Antiqua" w:cs="宋体"/>
          <w:color w:val="000000"/>
          <w:kern w:val="0"/>
          <w:sz w:val="24"/>
          <w:szCs w:val="24"/>
          <w:lang w:eastAsia="zh-CN"/>
        </w:rPr>
        <w:t>, Holbrook NJ. Cellular response to oxidative stress: signaling for suicide and survival. </w:t>
      </w:r>
      <w:r w:rsidRPr="000B77D5">
        <w:rPr>
          <w:rFonts w:ascii="Book Antiqua" w:eastAsia="宋体" w:hAnsi="Book Antiqua" w:cs="宋体"/>
          <w:i/>
          <w:iCs/>
          <w:color w:val="000000"/>
          <w:kern w:val="0"/>
          <w:sz w:val="24"/>
          <w:szCs w:val="24"/>
          <w:lang w:eastAsia="zh-CN"/>
        </w:rPr>
        <w:t>J Cell Physiol</w:t>
      </w:r>
      <w:r w:rsidRPr="000B77D5">
        <w:rPr>
          <w:rFonts w:ascii="Book Antiqua" w:eastAsia="宋体" w:hAnsi="Book Antiqua" w:cs="宋体"/>
          <w:color w:val="000000"/>
          <w:kern w:val="0"/>
          <w:sz w:val="24"/>
          <w:szCs w:val="24"/>
          <w:lang w:eastAsia="zh-CN"/>
        </w:rPr>
        <w:t> 2002; </w:t>
      </w:r>
      <w:r w:rsidRPr="000B77D5">
        <w:rPr>
          <w:rFonts w:ascii="Book Antiqua" w:eastAsia="宋体" w:hAnsi="Book Antiqua" w:cs="宋体"/>
          <w:b/>
          <w:bCs/>
          <w:color w:val="000000"/>
          <w:kern w:val="0"/>
          <w:sz w:val="24"/>
          <w:szCs w:val="24"/>
          <w:lang w:eastAsia="zh-CN"/>
        </w:rPr>
        <w:t>192</w:t>
      </w:r>
      <w:r w:rsidRPr="000B77D5">
        <w:rPr>
          <w:rFonts w:ascii="Book Antiqua" w:eastAsia="宋体" w:hAnsi="Book Antiqua" w:cs="宋体"/>
          <w:color w:val="000000"/>
          <w:kern w:val="0"/>
          <w:sz w:val="24"/>
          <w:szCs w:val="24"/>
          <w:lang w:eastAsia="zh-CN"/>
        </w:rPr>
        <w:t>: 1-15 [PMID: 12115731]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128 </w:t>
      </w:r>
      <w:r w:rsidRPr="000B77D5">
        <w:rPr>
          <w:rFonts w:ascii="Book Antiqua" w:eastAsia="宋体" w:hAnsi="Book Antiqua" w:cs="宋体"/>
          <w:b/>
          <w:bCs/>
          <w:color w:val="000000"/>
          <w:kern w:val="0"/>
          <w:sz w:val="24"/>
          <w:szCs w:val="24"/>
          <w:lang w:eastAsia="zh-CN"/>
        </w:rPr>
        <w:t>Hampton MB</w:t>
      </w:r>
      <w:r w:rsidRPr="000B77D5">
        <w:rPr>
          <w:rFonts w:ascii="Book Antiqua" w:eastAsia="宋体" w:hAnsi="Book Antiqua" w:cs="宋体"/>
          <w:color w:val="000000"/>
          <w:kern w:val="0"/>
          <w:sz w:val="24"/>
          <w:szCs w:val="24"/>
          <w:lang w:eastAsia="zh-CN"/>
        </w:rPr>
        <w:t>, Orrenius S. Dual regulation of caspase activity by hydrogen peroxide: implications for apoptosis. </w:t>
      </w:r>
      <w:r w:rsidRPr="000B77D5">
        <w:rPr>
          <w:rFonts w:ascii="Book Antiqua" w:eastAsia="宋体" w:hAnsi="Book Antiqua" w:cs="宋体"/>
          <w:i/>
          <w:iCs/>
          <w:color w:val="000000"/>
          <w:kern w:val="0"/>
          <w:sz w:val="24"/>
          <w:szCs w:val="24"/>
          <w:lang w:eastAsia="zh-CN"/>
        </w:rPr>
        <w:t>FEBS Lett</w:t>
      </w:r>
      <w:r w:rsidRPr="000B77D5">
        <w:rPr>
          <w:rFonts w:ascii="Book Antiqua" w:eastAsia="宋体" w:hAnsi="Book Antiqua" w:cs="宋体"/>
          <w:color w:val="000000"/>
          <w:kern w:val="0"/>
          <w:sz w:val="24"/>
          <w:szCs w:val="24"/>
          <w:lang w:eastAsia="zh-CN"/>
        </w:rPr>
        <w:t> 1997; </w:t>
      </w:r>
      <w:r w:rsidRPr="000B77D5">
        <w:rPr>
          <w:rFonts w:ascii="Book Antiqua" w:eastAsia="宋体" w:hAnsi="Book Antiqua" w:cs="宋体"/>
          <w:b/>
          <w:bCs/>
          <w:color w:val="000000"/>
          <w:kern w:val="0"/>
          <w:sz w:val="24"/>
          <w:szCs w:val="24"/>
          <w:lang w:eastAsia="zh-CN"/>
        </w:rPr>
        <w:t>414</w:t>
      </w:r>
      <w:r w:rsidRPr="000B77D5">
        <w:rPr>
          <w:rFonts w:ascii="Book Antiqua" w:eastAsia="宋体" w:hAnsi="Book Antiqua" w:cs="宋体"/>
          <w:color w:val="000000"/>
          <w:kern w:val="0"/>
          <w:sz w:val="24"/>
          <w:szCs w:val="24"/>
          <w:lang w:eastAsia="zh-CN"/>
        </w:rPr>
        <w:t>: 552-556 [PMID: 9323034]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129 </w:t>
      </w:r>
      <w:r w:rsidRPr="000B77D5">
        <w:rPr>
          <w:rFonts w:ascii="Book Antiqua" w:eastAsia="宋体" w:hAnsi="Book Antiqua" w:cs="宋体"/>
          <w:b/>
          <w:bCs/>
          <w:color w:val="000000"/>
          <w:kern w:val="0"/>
          <w:sz w:val="24"/>
          <w:szCs w:val="24"/>
          <w:lang w:eastAsia="zh-CN"/>
        </w:rPr>
        <w:t>Bejarano I</w:t>
      </w:r>
      <w:r w:rsidRPr="000B77D5">
        <w:rPr>
          <w:rFonts w:ascii="Book Antiqua" w:eastAsia="宋体" w:hAnsi="Book Antiqua" w:cs="宋体"/>
          <w:color w:val="000000"/>
          <w:kern w:val="0"/>
          <w:sz w:val="24"/>
          <w:szCs w:val="24"/>
          <w:lang w:eastAsia="zh-CN"/>
        </w:rPr>
        <w:t>, Espino J, Marchena AM, Barriga C, Paredes SD, Rodríguez AB, Pariente JA. Melatonin enhances hydrogen peroxide-induced apoptosis in human promyelocytic leukaemia HL-60 cells. </w:t>
      </w:r>
      <w:r w:rsidRPr="000B77D5">
        <w:rPr>
          <w:rFonts w:ascii="Book Antiqua" w:eastAsia="宋体" w:hAnsi="Book Antiqua" w:cs="宋体"/>
          <w:i/>
          <w:iCs/>
          <w:color w:val="000000"/>
          <w:kern w:val="0"/>
          <w:sz w:val="24"/>
          <w:szCs w:val="24"/>
          <w:lang w:eastAsia="zh-CN"/>
        </w:rPr>
        <w:t>Mol Cell Biochem</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353</w:t>
      </w:r>
      <w:r w:rsidRPr="000B77D5">
        <w:rPr>
          <w:rFonts w:ascii="Book Antiqua" w:eastAsia="宋体" w:hAnsi="Book Antiqua" w:cs="宋体"/>
          <w:color w:val="000000"/>
          <w:kern w:val="0"/>
          <w:sz w:val="24"/>
          <w:szCs w:val="24"/>
          <w:lang w:eastAsia="zh-CN"/>
        </w:rPr>
        <w:t>: 167-176 [PMID: 21431366 DOI: 10.1007/s11010-011-0783-8]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130 </w:t>
      </w:r>
      <w:r w:rsidRPr="000B77D5">
        <w:rPr>
          <w:rFonts w:ascii="Book Antiqua" w:eastAsia="宋体" w:hAnsi="Book Antiqua" w:cs="宋体"/>
          <w:b/>
          <w:bCs/>
          <w:color w:val="000000"/>
          <w:kern w:val="0"/>
          <w:sz w:val="24"/>
          <w:szCs w:val="24"/>
          <w:lang w:eastAsia="zh-CN"/>
        </w:rPr>
        <w:t>Price M</w:t>
      </w:r>
      <w:r w:rsidRPr="000B77D5">
        <w:rPr>
          <w:rFonts w:ascii="Book Antiqua" w:eastAsia="宋体" w:hAnsi="Book Antiqua" w:cs="宋体"/>
          <w:color w:val="000000"/>
          <w:kern w:val="0"/>
          <w:sz w:val="24"/>
          <w:szCs w:val="24"/>
          <w:lang w:eastAsia="zh-CN"/>
        </w:rPr>
        <w:t>, Terlecky SR, Kessel D. A role for hydrogen peroxide in the pro-apoptotic effects of photodynamic therapy. </w:t>
      </w:r>
      <w:r w:rsidRPr="000B77D5">
        <w:rPr>
          <w:rFonts w:ascii="Book Antiqua" w:eastAsia="宋体" w:hAnsi="Book Antiqua" w:cs="宋体"/>
          <w:i/>
          <w:iCs/>
          <w:color w:val="000000"/>
          <w:kern w:val="0"/>
          <w:sz w:val="24"/>
          <w:szCs w:val="24"/>
          <w:lang w:eastAsia="zh-CN"/>
        </w:rPr>
        <w:t>Photochem Photobiol</w:t>
      </w:r>
      <w:r w:rsidRPr="000B77D5">
        <w:rPr>
          <w:rFonts w:ascii="Book Antiqua" w:eastAsia="宋体" w:hAnsi="Book Antiqua" w:cs="宋体"/>
          <w:color w:val="000000"/>
          <w:kern w:val="0"/>
          <w:sz w:val="24"/>
          <w:szCs w:val="24"/>
          <w:lang w:eastAsia="zh-CN"/>
        </w:rPr>
        <w:t> </w:t>
      </w:r>
      <w:r w:rsidR="00CA1F9B">
        <w:rPr>
          <w:rFonts w:ascii="Book Antiqua" w:eastAsia="宋体" w:hAnsi="Book Antiqua" w:cs="宋体" w:hint="eastAsia"/>
          <w:color w:val="000000"/>
          <w:kern w:val="0"/>
          <w:sz w:val="24"/>
          <w:szCs w:val="24"/>
          <w:lang w:eastAsia="zh-CN"/>
        </w:rPr>
        <w:t>2009</w:t>
      </w:r>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b/>
          <w:bCs/>
          <w:color w:val="000000"/>
          <w:kern w:val="0"/>
          <w:sz w:val="24"/>
          <w:szCs w:val="24"/>
          <w:lang w:eastAsia="zh-CN"/>
        </w:rPr>
        <w:t>85</w:t>
      </w:r>
      <w:r w:rsidRPr="000B77D5">
        <w:rPr>
          <w:rFonts w:ascii="Book Antiqua" w:eastAsia="宋体" w:hAnsi="Book Antiqua" w:cs="宋体"/>
          <w:color w:val="000000"/>
          <w:kern w:val="0"/>
          <w:sz w:val="24"/>
          <w:szCs w:val="24"/>
          <w:lang w:eastAsia="zh-CN"/>
        </w:rPr>
        <w:t>: 1491-1496 [PMID: 19659920 DOI: 10.1111/j.1751-1097.2009.00589.x]</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131 </w:t>
      </w:r>
      <w:r w:rsidRPr="000B77D5">
        <w:rPr>
          <w:rFonts w:ascii="Book Antiqua" w:eastAsia="宋体" w:hAnsi="Book Antiqua" w:cs="宋体"/>
          <w:b/>
          <w:bCs/>
          <w:color w:val="000000"/>
          <w:kern w:val="0"/>
          <w:sz w:val="24"/>
          <w:szCs w:val="24"/>
          <w:lang w:eastAsia="zh-CN"/>
        </w:rPr>
        <w:t>Valdameri G</w:t>
      </w:r>
      <w:r w:rsidRPr="000B77D5">
        <w:rPr>
          <w:rFonts w:ascii="Book Antiqua" w:eastAsia="宋体" w:hAnsi="Book Antiqua" w:cs="宋体"/>
          <w:color w:val="000000"/>
          <w:kern w:val="0"/>
          <w:sz w:val="24"/>
          <w:szCs w:val="24"/>
          <w:lang w:eastAsia="zh-CN"/>
        </w:rPr>
        <w:t>, Trombetta-Lima M, Worfel PR, Pires AR, Martinez GR, Noleto GR, Cadena SM, Sogayar MC, Winnischofer SM, Rocha ME. Involvement of catalase in the apoptotic mechanism induced by apigenin in HepG2 human hepatoma cells. </w:t>
      </w:r>
      <w:r w:rsidRPr="000B77D5">
        <w:rPr>
          <w:rFonts w:ascii="Book Antiqua" w:eastAsia="宋体" w:hAnsi="Book Antiqua" w:cs="宋体"/>
          <w:i/>
          <w:iCs/>
          <w:color w:val="000000"/>
          <w:kern w:val="0"/>
          <w:sz w:val="24"/>
          <w:szCs w:val="24"/>
          <w:lang w:eastAsia="zh-CN"/>
        </w:rPr>
        <w:t>Chem Biol Interact</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193</w:t>
      </w:r>
      <w:r w:rsidRPr="000B77D5">
        <w:rPr>
          <w:rFonts w:ascii="Book Antiqua" w:eastAsia="宋体" w:hAnsi="Book Antiqua" w:cs="宋体"/>
          <w:color w:val="000000"/>
          <w:kern w:val="0"/>
          <w:sz w:val="24"/>
          <w:szCs w:val="24"/>
          <w:lang w:eastAsia="zh-CN"/>
        </w:rPr>
        <w:t>: 180-189 [PMID: 21756884 DOI: 10.1016/j.cbi.2011.06.009]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132 </w:t>
      </w:r>
      <w:r w:rsidRPr="000B77D5">
        <w:rPr>
          <w:rFonts w:ascii="Book Antiqua" w:eastAsia="宋体" w:hAnsi="Book Antiqua" w:cs="宋体"/>
          <w:b/>
          <w:bCs/>
          <w:color w:val="000000"/>
          <w:kern w:val="0"/>
          <w:sz w:val="24"/>
          <w:szCs w:val="24"/>
          <w:lang w:eastAsia="zh-CN"/>
        </w:rPr>
        <w:t>Choudhary S</w:t>
      </w:r>
      <w:r w:rsidRPr="000B77D5">
        <w:rPr>
          <w:rFonts w:ascii="Book Antiqua" w:eastAsia="宋体" w:hAnsi="Book Antiqua" w:cs="宋体"/>
          <w:color w:val="000000"/>
          <w:kern w:val="0"/>
          <w:sz w:val="24"/>
          <w:szCs w:val="24"/>
          <w:lang w:eastAsia="zh-CN"/>
        </w:rPr>
        <w:t>, Wang KK, Wang HC. Oncogenic H-Ras, FK228, and exogenous H2O2 cooperatively activated the ERK pathway in selective induction of human urinary bladder cancer J82 cell death. </w:t>
      </w:r>
      <w:r w:rsidRPr="000B77D5">
        <w:rPr>
          <w:rFonts w:ascii="Book Antiqua" w:eastAsia="宋体" w:hAnsi="Book Antiqua" w:cs="宋体"/>
          <w:i/>
          <w:iCs/>
          <w:color w:val="000000"/>
          <w:kern w:val="0"/>
          <w:sz w:val="24"/>
          <w:szCs w:val="24"/>
          <w:lang w:eastAsia="zh-CN"/>
        </w:rPr>
        <w:t>Mol Carcinog</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50</w:t>
      </w:r>
      <w:r w:rsidRPr="000B77D5">
        <w:rPr>
          <w:rFonts w:ascii="Book Antiqua" w:eastAsia="宋体" w:hAnsi="Book Antiqua" w:cs="宋体"/>
          <w:color w:val="000000"/>
          <w:kern w:val="0"/>
          <w:sz w:val="24"/>
          <w:szCs w:val="24"/>
          <w:lang w:eastAsia="zh-CN"/>
        </w:rPr>
        <w:t>: 215-219 [PMID: 21344509 DOI: 10.1002/mc.20708]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133 </w:t>
      </w:r>
      <w:r w:rsidRPr="000B77D5">
        <w:rPr>
          <w:rFonts w:ascii="Book Antiqua" w:eastAsia="宋体" w:hAnsi="Book Antiqua" w:cs="宋体"/>
          <w:b/>
          <w:bCs/>
          <w:color w:val="000000"/>
          <w:kern w:val="0"/>
          <w:sz w:val="24"/>
          <w:szCs w:val="24"/>
          <w:lang w:eastAsia="zh-CN"/>
        </w:rPr>
        <w:t>Maly FE</w:t>
      </w:r>
      <w:r w:rsidRPr="000B77D5">
        <w:rPr>
          <w:rFonts w:ascii="Book Antiqua" w:eastAsia="宋体" w:hAnsi="Book Antiqua" w:cs="宋体"/>
          <w:color w:val="000000"/>
          <w:kern w:val="0"/>
          <w:sz w:val="24"/>
          <w:szCs w:val="24"/>
          <w:lang w:eastAsia="zh-CN"/>
        </w:rPr>
        <w:t>, Nakamura M, Gauchat JF, Urwyler A, Walker C, Dahinden CA, Cross AR, Jones OT, de Weck AL. Superoxide-dependent nitroblue tetrazolium reduction and expression of cytochrome b-245 components by human tonsillar B lymphocytes and B cell lines. </w:t>
      </w:r>
      <w:r w:rsidRPr="000B77D5">
        <w:rPr>
          <w:rFonts w:ascii="Book Antiqua" w:eastAsia="宋体" w:hAnsi="Book Antiqua" w:cs="宋体"/>
          <w:i/>
          <w:iCs/>
          <w:color w:val="000000"/>
          <w:kern w:val="0"/>
          <w:sz w:val="24"/>
          <w:szCs w:val="24"/>
          <w:lang w:eastAsia="zh-CN"/>
        </w:rPr>
        <w:t>J Immunol</w:t>
      </w:r>
      <w:r w:rsidRPr="000B77D5">
        <w:rPr>
          <w:rFonts w:ascii="Book Antiqua" w:eastAsia="宋体" w:hAnsi="Book Antiqua" w:cs="宋体"/>
          <w:color w:val="000000"/>
          <w:kern w:val="0"/>
          <w:sz w:val="24"/>
          <w:szCs w:val="24"/>
          <w:lang w:eastAsia="zh-CN"/>
        </w:rPr>
        <w:t> 1989; </w:t>
      </w:r>
      <w:r w:rsidRPr="000B77D5">
        <w:rPr>
          <w:rFonts w:ascii="Book Antiqua" w:eastAsia="宋体" w:hAnsi="Book Antiqua" w:cs="宋体"/>
          <w:b/>
          <w:bCs/>
          <w:color w:val="000000"/>
          <w:kern w:val="0"/>
          <w:sz w:val="24"/>
          <w:szCs w:val="24"/>
          <w:lang w:eastAsia="zh-CN"/>
        </w:rPr>
        <w:t>142</w:t>
      </w:r>
      <w:r w:rsidRPr="000B77D5">
        <w:rPr>
          <w:rFonts w:ascii="Book Antiqua" w:eastAsia="宋体" w:hAnsi="Book Antiqua" w:cs="宋体"/>
          <w:color w:val="000000"/>
          <w:kern w:val="0"/>
          <w:sz w:val="24"/>
          <w:szCs w:val="24"/>
          <w:lang w:eastAsia="zh-CN"/>
        </w:rPr>
        <w:t>: 1260-1267 [PMID: 2536769]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134 </w:t>
      </w:r>
      <w:r w:rsidRPr="000B77D5">
        <w:rPr>
          <w:rFonts w:ascii="Book Antiqua" w:eastAsia="宋体" w:hAnsi="Book Antiqua" w:cs="宋体"/>
          <w:b/>
          <w:bCs/>
          <w:color w:val="000000"/>
          <w:kern w:val="0"/>
          <w:sz w:val="24"/>
          <w:szCs w:val="24"/>
          <w:lang w:eastAsia="zh-CN"/>
        </w:rPr>
        <w:t>Maly FE</w:t>
      </w:r>
      <w:r w:rsidRPr="000B77D5">
        <w:rPr>
          <w:rFonts w:ascii="Book Antiqua" w:eastAsia="宋体" w:hAnsi="Book Antiqua" w:cs="宋体"/>
          <w:color w:val="000000"/>
          <w:kern w:val="0"/>
          <w:sz w:val="24"/>
          <w:szCs w:val="24"/>
          <w:lang w:eastAsia="zh-CN"/>
        </w:rPr>
        <w:t xml:space="preserve">, Cross AR, Jones OT, Wolf-Vorbeck G, Walker C, Dahinden CA, De Weck AL. </w:t>
      </w:r>
      <w:proofErr w:type="gramStart"/>
      <w:r w:rsidRPr="000B77D5">
        <w:rPr>
          <w:rFonts w:ascii="Book Antiqua" w:eastAsia="宋体" w:hAnsi="Book Antiqua" w:cs="宋体"/>
          <w:color w:val="000000"/>
          <w:kern w:val="0"/>
          <w:sz w:val="24"/>
          <w:szCs w:val="24"/>
          <w:lang w:eastAsia="zh-CN"/>
        </w:rPr>
        <w:t>The superoxide generating system of B cell lines.</w:t>
      </w:r>
      <w:proofErr w:type="gramEnd"/>
      <w:r w:rsidRPr="000B77D5">
        <w:rPr>
          <w:rFonts w:ascii="Book Antiqua" w:eastAsia="宋体" w:hAnsi="Book Antiqua" w:cs="宋体"/>
          <w:color w:val="000000"/>
          <w:kern w:val="0"/>
          <w:sz w:val="24"/>
          <w:szCs w:val="24"/>
          <w:lang w:eastAsia="zh-CN"/>
        </w:rPr>
        <w:t xml:space="preserve"> </w:t>
      </w:r>
      <w:proofErr w:type="gramStart"/>
      <w:r w:rsidRPr="000B77D5">
        <w:rPr>
          <w:rFonts w:ascii="Book Antiqua" w:eastAsia="宋体" w:hAnsi="Book Antiqua" w:cs="宋体"/>
          <w:color w:val="000000"/>
          <w:kern w:val="0"/>
          <w:sz w:val="24"/>
          <w:szCs w:val="24"/>
          <w:lang w:eastAsia="zh-CN"/>
        </w:rPr>
        <w:t>Structural homology with the phagocytic oxidase and triggering via surface Ig.</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J Immunol</w:t>
      </w:r>
      <w:r w:rsidRPr="000B77D5">
        <w:rPr>
          <w:rFonts w:ascii="Book Antiqua" w:eastAsia="宋体" w:hAnsi="Book Antiqua" w:cs="宋体"/>
          <w:color w:val="000000"/>
          <w:kern w:val="0"/>
          <w:sz w:val="24"/>
          <w:szCs w:val="24"/>
          <w:lang w:eastAsia="zh-CN"/>
        </w:rPr>
        <w:t> 1988; </w:t>
      </w:r>
      <w:r w:rsidRPr="000B77D5">
        <w:rPr>
          <w:rFonts w:ascii="Book Antiqua" w:eastAsia="宋体" w:hAnsi="Book Antiqua" w:cs="宋体"/>
          <w:b/>
          <w:bCs/>
          <w:color w:val="000000"/>
          <w:kern w:val="0"/>
          <w:sz w:val="24"/>
          <w:szCs w:val="24"/>
          <w:lang w:eastAsia="zh-CN"/>
        </w:rPr>
        <w:t>140</w:t>
      </w:r>
      <w:r w:rsidRPr="000B77D5">
        <w:rPr>
          <w:rFonts w:ascii="Book Antiqua" w:eastAsia="宋体" w:hAnsi="Book Antiqua" w:cs="宋体"/>
          <w:color w:val="000000"/>
          <w:kern w:val="0"/>
          <w:sz w:val="24"/>
          <w:szCs w:val="24"/>
          <w:lang w:eastAsia="zh-CN"/>
        </w:rPr>
        <w:t>: 2334-2339 [PMID: 2832475]</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135 </w:t>
      </w:r>
      <w:r w:rsidRPr="000B77D5">
        <w:rPr>
          <w:rFonts w:ascii="Book Antiqua" w:eastAsia="宋体" w:hAnsi="Book Antiqua" w:cs="宋体"/>
          <w:b/>
          <w:bCs/>
          <w:color w:val="000000"/>
          <w:kern w:val="0"/>
          <w:sz w:val="24"/>
          <w:szCs w:val="24"/>
          <w:lang w:eastAsia="zh-CN"/>
        </w:rPr>
        <w:t>Devadas S</w:t>
      </w:r>
      <w:r w:rsidRPr="000B77D5">
        <w:rPr>
          <w:rFonts w:ascii="Book Antiqua" w:eastAsia="宋体" w:hAnsi="Book Antiqua" w:cs="宋体"/>
          <w:color w:val="000000"/>
          <w:kern w:val="0"/>
          <w:sz w:val="24"/>
          <w:szCs w:val="24"/>
          <w:lang w:eastAsia="zh-CN"/>
        </w:rPr>
        <w:t>, Zaritskaya L, Rhee SG, Oberley L, Williams MS. Discrete generation of superoxide and hydrogen peroxide by T cell receptor stimulation: selective regulation of mitogen-activated protein kinase activation and fas ligand expression. </w:t>
      </w:r>
      <w:r w:rsidRPr="000B77D5">
        <w:rPr>
          <w:rFonts w:ascii="Book Antiqua" w:eastAsia="宋体" w:hAnsi="Book Antiqua" w:cs="宋体"/>
          <w:i/>
          <w:iCs/>
          <w:color w:val="000000"/>
          <w:kern w:val="0"/>
          <w:sz w:val="24"/>
          <w:szCs w:val="24"/>
          <w:lang w:eastAsia="zh-CN"/>
        </w:rPr>
        <w:t>J Exp Med</w:t>
      </w:r>
      <w:r w:rsidRPr="000B77D5">
        <w:rPr>
          <w:rFonts w:ascii="Book Antiqua" w:eastAsia="宋体" w:hAnsi="Book Antiqua" w:cs="宋体"/>
          <w:color w:val="000000"/>
          <w:kern w:val="0"/>
          <w:sz w:val="24"/>
          <w:szCs w:val="24"/>
          <w:lang w:eastAsia="zh-CN"/>
        </w:rPr>
        <w:t> 2002; </w:t>
      </w:r>
      <w:r w:rsidRPr="000B77D5">
        <w:rPr>
          <w:rFonts w:ascii="Book Antiqua" w:eastAsia="宋体" w:hAnsi="Book Antiqua" w:cs="宋体"/>
          <w:b/>
          <w:bCs/>
          <w:color w:val="000000"/>
          <w:kern w:val="0"/>
          <w:sz w:val="24"/>
          <w:szCs w:val="24"/>
          <w:lang w:eastAsia="zh-CN"/>
        </w:rPr>
        <w:t>195</w:t>
      </w:r>
      <w:r w:rsidRPr="000B77D5">
        <w:rPr>
          <w:rFonts w:ascii="Book Antiqua" w:eastAsia="宋体" w:hAnsi="Book Antiqua" w:cs="宋体"/>
          <w:color w:val="000000"/>
          <w:kern w:val="0"/>
          <w:sz w:val="24"/>
          <w:szCs w:val="24"/>
          <w:lang w:eastAsia="zh-CN"/>
        </w:rPr>
        <w:t>: 59-70 [PMID: 11781366]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136 </w:t>
      </w:r>
      <w:r w:rsidRPr="000B77D5">
        <w:rPr>
          <w:rFonts w:ascii="Book Antiqua" w:eastAsia="宋体" w:hAnsi="Book Antiqua" w:cs="宋体"/>
          <w:b/>
          <w:bCs/>
          <w:color w:val="000000"/>
          <w:kern w:val="0"/>
          <w:sz w:val="24"/>
          <w:szCs w:val="24"/>
          <w:lang w:eastAsia="zh-CN"/>
        </w:rPr>
        <w:t>Singh DK</w:t>
      </w:r>
      <w:r w:rsidRPr="000B77D5">
        <w:rPr>
          <w:rFonts w:ascii="Book Antiqua" w:eastAsia="宋体" w:hAnsi="Book Antiqua" w:cs="宋体"/>
          <w:color w:val="000000"/>
          <w:kern w:val="0"/>
          <w:sz w:val="24"/>
          <w:szCs w:val="24"/>
          <w:lang w:eastAsia="zh-CN"/>
        </w:rPr>
        <w:t>, Kumar D, Siddiqui Z, Basu SK, Kumar V, Rao KV. The strength of receptor signaling is centrally controlled through a cooperative loop between Ca2+ and an oxidant signal. </w:t>
      </w:r>
      <w:r w:rsidRPr="000B77D5">
        <w:rPr>
          <w:rFonts w:ascii="Book Antiqua" w:eastAsia="宋体" w:hAnsi="Book Antiqua" w:cs="宋体"/>
          <w:i/>
          <w:iCs/>
          <w:color w:val="000000"/>
          <w:kern w:val="0"/>
          <w:sz w:val="24"/>
          <w:szCs w:val="24"/>
          <w:lang w:eastAsia="zh-CN"/>
        </w:rPr>
        <w:t>Cell</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121</w:t>
      </w:r>
      <w:r w:rsidRPr="000B77D5">
        <w:rPr>
          <w:rFonts w:ascii="Book Antiqua" w:eastAsia="宋体" w:hAnsi="Book Antiqua" w:cs="宋体"/>
          <w:color w:val="000000"/>
          <w:kern w:val="0"/>
          <w:sz w:val="24"/>
          <w:szCs w:val="24"/>
          <w:lang w:eastAsia="zh-CN"/>
        </w:rPr>
        <w:t>: 281-293 [PMID: 15851034]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137 </w:t>
      </w:r>
      <w:r w:rsidRPr="000B77D5">
        <w:rPr>
          <w:rFonts w:ascii="Book Antiqua" w:eastAsia="宋体" w:hAnsi="Book Antiqua" w:cs="宋体"/>
          <w:b/>
          <w:bCs/>
          <w:color w:val="000000"/>
          <w:kern w:val="0"/>
          <w:sz w:val="24"/>
          <w:szCs w:val="24"/>
          <w:lang w:eastAsia="zh-CN"/>
        </w:rPr>
        <w:t>Song H</w:t>
      </w:r>
      <w:r w:rsidRPr="000B77D5">
        <w:rPr>
          <w:rFonts w:ascii="Book Antiqua" w:eastAsia="宋体" w:hAnsi="Book Antiqua" w:cs="宋体"/>
          <w:color w:val="000000"/>
          <w:kern w:val="0"/>
          <w:sz w:val="24"/>
          <w:szCs w:val="24"/>
          <w:lang w:eastAsia="zh-CN"/>
        </w:rPr>
        <w:t>, Park G, Kim YS, Hur I, Kim H, Ryu JW, Lee HK, Cho DH, Choi IH, Lee WJ, Hur DY. B7-H4 reverse signaling induces the apoptosis of EBV-transformed B cells through Fas ligand up-regulation. </w:t>
      </w:r>
      <w:r w:rsidRPr="000B77D5">
        <w:rPr>
          <w:rFonts w:ascii="Book Antiqua" w:eastAsia="宋体" w:hAnsi="Book Antiqua" w:cs="宋体"/>
          <w:i/>
          <w:iCs/>
          <w:color w:val="000000"/>
          <w:kern w:val="0"/>
          <w:sz w:val="24"/>
          <w:szCs w:val="24"/>
          <w:lang w:eastAsia="zh-CN"/>
        </w:rPr>
        <w:t>Cancer Lett</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266</w:t>
      </w:r>
      <w:r w:rsidRPr="000B77D5">
        <w:rPr>
          <w:rFonts w:ascii="Book Antiqua" w:eastAsia="宋体" w:hAnsi="Book Antiqua" w:cs="宋体"/>
          <w:color w:val="000000"/>
          <w:kern w:val="0"/>
          <w:sz w:val="24"/>
          <w:szCs w:val="24"/>
          <w:lang w:eastAsia="zh-CN"/>
        </w:rPr>
        <w:t>: 227-237 [PMID: 18417276 DOI: 10.1016/j.canlet.2008.02.067]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138 </w:t>
      </w:r>
      <w:r w:rsidRPr="000B77D5">
        <w:rPr>
          <w:rFonts w:ascii="Book Antiqua" w:eastAsia="宋体" w:hAnsi="Book Antiqua" w:cs="宋体"/>
          <w:b/>
          <w:bCs/>
          <w:color w:val="000000"/>
          <w:kern w:val="0"/>
          <w:sz w:val="24"/>
          <w:szCs w:val="24"/>
          <w:lang w:eastAsia="zh-CN"/>
        </w:rPr>
        <w:t>Kim YS</w:t>
      </w:r>
      <w:r w:rsidRPr="000B77D5">
        <w:rPr>
          <w:rFonts w:ascii="Book Antiqua" w:eastAsia="宋体" w:hAnsi="Book Antiqua" w:cs="宋体"/>
          <w:color w:val="000000"/>
          <w:kern w:val="0"/>
          <w:sz w:val="24"/>
          <w:szCs w:val="24"/>
          <w:lang w:eastAsia="zh-CN"/>
        </w:rPr>
        <w:t>, Park GB, Lee HK, Song H, Choi IH, Lee WJ, Hur DY. Cross-linking of B7-H1 on EBV-transformed B cells induces apoptosis through reactive oxygen species production, JNK signaling activation, and fasL expression. </w:t>
      </w:r>
      <w:r w:rsidRPr="000B77D5">
        <w:rPr>
          <w:rFonts w:ascii="Book Antiqua" w:eastAsia="宋体" w:hAnsi="Book Antiqua" w:cs="宋体"/>
          <w:i/>
          <w:iCs/>
          <w:color w:val="000000"/>
          <w:kern w:val="0"/>
          <w:sz w:val="24"/>
          <w:szCs w:val="24"/>
          <w:lang w:eastAsia="zh-CN"/>
        </w:rPr>
        <w:t>J Immunol</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181</w:t>
      </w:r>
      <w:r w:rsidRPr="000B77D5">
        <w:rPr>
          <w:rFonts w:ascii="Book Antiqua" w:eastAsia="宋体" w:hAnsi="Book Antiqua" w:cs="宋体"/>
          <w:color w:val="000000"/>
          <w:kern w:val="0"/>
          <w:sz w:val="24"/>
          <w:szCs w:val="24"/>
          <w:lang w:eastAsia="zh-CN"/>
        </w:rPr>
        <w:t>: 6158-6169 [PMID: 18941206]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139 </w:t>
      </w:r>
      <w:r w:rsidRPr="000B77D5">
        <w:rPr>
          <w:rFonts w:ascii="Book Antiqua" w:eastAsia="宋体" w:hAnsi="Book Antiqua" w:cs="宋体"/>
          <w:b/>
          <w:bCs/>
          <w:color w:val="000000"/>
          <w:kern w:val="0"/>
          <w:sz w:val="24"/>
          <w:szCs w:val="24"/>
          <w:lang w:eastAsia="zh-CN"/>
        </w:rPr>
        <w:t>Hintzen RQ</w:t>
      </w:r>
      <w:r w:rsidRPr="000B77D5">
        <w:rPr>
          <w:rFonts w:ascii="Book Antiqua" w:eastAsia="宋体" w:hAnsi="Book Antiqua" w:cs="宋体"/>
          <w:color w:val="000000"/>
          <w:kern w:val="0"/>
          <w:sz w:val="24"/>
          <w:szCs w:val="24"/>
          <w:lang w:eastAsia="zh-CN"/>
        </w:rPr>
        <w:t>, Lens SM, Koopman G, Pals ST, Spits H, van Lier RA. CD70 represents the human ligand for CD27. </w:t>
      </w:r>
      <w:r w:rsidRPr="000B77D5">
        <w:rPr>
          <w:rFonts w:ascii="Book Antiqua" w:eastAsia="宋体" w:hAnsi="Book Antiqua" w:cs="宋体"/>
          <w:i/>
          <w:iCs/>
          <w:color w:val="000000"/>
          <w:kern w:val="0"/>
          <w:sz w:val="24"/>
          <w:szCs w:val="24"/>
          <w:lang w:eastAsia="zh-CN"/>
        </w:rPr>
        <w:t>Int Immunol</w:t>
      </w:r>
      <w:r w:rsidRPr="000B77D5">
        <w:rPr>
          <w:rFonts w:ascii="Book Antiqua" w:eastAsia="宋体" w:hAnsi="Book Antiqua" w:cs="宋体"/>
          <w:color w:val="000000"/>
          <w:kern w:val="0"/>
          <w:sz w:val="24"/>
          <w:szCs w:val="24"/>
          <w:lang w:eastAsia="zh-CN"/>
        </w:rPr>
        <w:t> 1994; </w:t>
      </w:r>
      <w:r w:rsidRPr="000B77D5">
        <w:rPr>
          <w:rFonts w:ascii="Book Antiqua" w:eastAsia="宋体" w:hAnsi="Book Antiqua" w:cs="宋体"/>
          <w:b/>
          <w:bCs/>
          <w:color w:val="000000"/>
          <w:kern w:val="0"/>
          <w:sz w:val="24"/>
          <w:szCs w:val="24"/>
          <w:lang w:eastAsia="zh-CN"/>
        </w:rPr>
        <w:t>6</w:t>
      </w:r>
      <w:r w:rsidRPr="000B77D5">
        <w:rPr>
          <w:rFonts w:ascii="Book Antiqua" w:eastAsia="宋体" w:hAnsi="Book Antiqua" w:cs="宋体"/>
          <w:color w:val="000000"/>
          <w:kern w:val="0"/>
          <w:sz w:val="24"/>
          <w:szCs w:val="24"/>
          <w:lang w:eastAsia="zh-CN"/>
        </w:rPr>
        <w:t>: 477-480 [PMID: 8186199]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140 </w:t>
      </w:r>
      <w:r w:rsidRPr="000B77D5">
        <w:rPr>
          <w:rFonts w:ascii="Book Antiqua" w:eastAsia="宋体" w:hAnsi="Book Antiqua" w:cs="宋体"/>
          <w:b/>
          <w:bCs/>
          <w:color w:val="000000"/>
          <w:kern w:val="0"/>
          <w:sz w:val="24"/>
          <w:szCs w:val="24"/>
          <w:lang w:eastAsia="zh-CN"/>
        </w:rPr>
        <w:t>Park GB</w:t>
      </w:r>
      <w:r w:rsidRPr="000B77D5">
        <w:rPr>
          <w:rFonts w:ascii="Book Antiqua" w:eastAsia="宋体" w:hAnsi="Book Antiqua" w:cs="宋体"/>
          <w:color w:val="000000"/>
          <w:kern w:val="0"/>
          <w:sz w:val="24"/>
          <w:szCs w:val="24"/>
          <w:lang w:eastAsia="zh-CN"/>
        </w:rPr>
        <w:t>, Kim YS, Lee HK, Song H, Cho DH, Lee WJ, Hur DY. Endoplasmic reticulum stress-mediated apoptosis of EBV-transformed B cells by cross-linking of CD70 is dependent upon generation of reactive oxygen species and activation of p38 MAPK and JNK pathway. </w:t>
      </w:r>
      <w:r w:rsidRPr="000B77D5">
        <w:rPr>
          <w:rFonts w:ascii="Book Antiqua" w:eastAsia="宋体" w:hAnsi="Book Antiqua" w:cs="宋体"/>
          <w:i/>
          <w:iCs/>
          <w:color w:val="000000"/>
          <w:kern w:val="0"/>
          <w:sz w:val="24"/>
          <w:szCs w:val="24"/>
          <w:lang w:eastAsia="zh-CN"/>
        </w:rPr>
        <w:t>J Immunol</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185</w:t>
      </w:r>
      <w:r w:rsidRPr="000B77D5">
        <w:rPr>
          <w:rFonts w:ascii="Book Antiqua" w:eastAsia="宋体" w:hAnsi="Book Antiqua" w:cs="宋体"/>
          <w:color w:val="000000"/>
          <w:kern w:val="0"/>
          <w:sz w:val="24"/>
          <w:szCs w:val="24"/>
          <w:lang w:eastAsia="zh-CN"/>
        </w:rPr>
        <w:t>: 7274-7284 [PMID: 21078900 DOI: 0.4049/jimmunol.1001547]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141 </w:t>
      </w:r>
      <w:r w:rsidRPr="000B77D5">
        <w:rPr>
          <w:rFonts w:ascii="Book Antiqua" w:eastAsia="宋体" w:hAnsi="Book Antiqua" w:cs="宋体"/>
          <w:b/>
          <w:bCs/>
          <w:color w:val="000000"/>
          <w:kern w:val="0"/>
          <w:sz w:val="24"/>
          <w:szCs w:val="24"/>
          <w:lang w:eastAsia="zh-CN"/>
        </w:rPr>
        <w:t>Degterev A</w:t>
      </w:r>
      <w:r w:rsidRPr="000B77D5">
        <w:rPr>
          <w:rFonts w:ascii="Book Antiqua" w:eastAsia="宋体" w:hAnsi="Book Antiqua" w:cs="宋体"/>
          <w:color w:val="000000"/>
          <w:kern w:val="0"/>
          <w:sz w:val="24"/>
          <w:szCs w:val="24"/>
          <w:lang w:eastAsia="zh-CN"/>
        </w:rPr>
        <w:t>, Huang Z, Boyce M, Li Y, Jagtap P, Mizushima N, Cuny GD, Mitchison TJ, Moskowitz MA, Yuan J. Chemical inhibitor of nonapoptotic cell death with therapeutic potential for ischemic brain injury. </w:t>
      </w:r>
      <w:r w:rsidRPr="000B77D5">
        <w:rPr>
          <w:rFonts w:ascii="Book Antiqua" w:eastAsia="宋体" w:hAnsi="Book Antiqua" w:cs="宋体"/>
          <w:i/>
          <w:iCs/>
          <w:color w:val="000000"/>
          <w:kern w:val="0"/>
          <w:sz w:val="24"/>
          <w:szCs w:val="24"/>
          <w:lang w:eastAsia="zh-CN"/>
        </w:rPr>
        <w:t>Nat Chem Biol</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1</w:t>
      </w:r>
      <w:r w:rsidRPr="000B77D5">
        <w:rPr>
          <w:rFonts w:ascii="Book Antiqua" w:eastAsia="宋体" w:hAnsi="Book Antiqua" w:cs="宋体"/>
          <w:color w:val="000000"/>
          <w:kern w:val="0"/>
          <w:sz w:val="24"/>
          <w:szCs w:val="24"/>
          <w:lang w:eastAsia="zh-CN"/>
        </w:rPr>
        <w:t>: 112-119 [PMID: 16408008]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142 </w:t>
      </w:r>
      <w:r w:rsidRPr="000B77D5">
        <w:rPr>
          <w:rFonts w:ascii="Book Antiqua" w:eastAsia="宋体" w:hAnsi="Book Antiqua" w:cs="宋体"/>
          <w:b/>
          <w:bCs/>
          <w:color w:val="000000"/>
          <w:kern w:val="0"/>
          <w:sz w:val="24"/>
          <w:szCs w:val="24"/>
          <w:lang w:eastAsia="zh-CN"/>
        </w:rPr>
        <w:t>Hitomi J</w:t>
      </w:r>
      <w:r w:rsidRPr="000B77D5">
        <w:rPr>
          <w:rFonts w:ascii="Book Antiqua" w:eastAsia="宋体" w:hAnsi="Book Antiqua" w:cs="宋体"/>
          <w:color w:val="000000"/>
          <w:kern w:val="0"/>
          <w:sz w:val="24"/>
          <w:szCs w:val="24"/>
          <w:lang w:eastAsia="zh-CN"/>
        </w:rPr>
        <w:t>, Christofferson DE, Ng A, Yao J, Degterev A, Xavier RJ, Yuan J. Identification of a molecular signaling network that regulates a cellular necrotic cell death pathway. </w:t>
      </w:r>
      <w:r w:rsidRPr="000B77D5">
        <w:rPr>
          <w:rFonts w:ascii="Book Antiqua" w:eastAsia="宋体" w:hAnsi="Book Antiqua" w:cs="宋体"/>
          <w:i/>
          <w:iCs/>
          <w:color w:val="000000"/>
          <w:kern w:val="0"/>
          <w:sz w:val="24"/>
          <w:szCs w:val="24"/>
          <w:lang w:eastAsia="zh-CN"/>
        </w:rPr>
        <w:t>Cell</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135</w:t>
      </w:r>
      <w:r w:rsidRPr="000B77D5">
        <w:rPr>
          <w:rFonts w:ascii="Book Antiqua" w:eastAsia="宋体" w:hAnsi="Book Antiqua" w:cs="宋体"/>
          <w:color w:val="000000"/>
          <w:kern w:val="0"/>
          <w:sz w:val="24"/>
          <w:szCs w:val="24"/>
          <w:lang w:eastAsia="zh-CN"/>
        </w:rPr>
        <w:t>: 1311-1323 [PMID: 19109899 DOI: 10.1016/j.cell.2008.10.044]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143 </w:t>
      </w:r>
      <w:r w:rsidRPr="000B77D5">
        <w:rPr>
          <w:rFonts w:ascii="Book Antiqua" w:eastAsia="宋体" w:hAnsi="Book Antiqua" w:cs="宋体"/>
          <w:b/>
          <w:bCs/>
          <w:color w:val="000000"/>
          <w:kern w:val="0"/>
          <w:sz w:val="24"/>
          <w:szCs w:val="24"/>
          <w:lang w:eastAsia="zh-CN"/>
        </w:rPr>
        <w:t>Vercammen D</w:t>
      </w:r>
      <w:r w:rsidRPr="000B77D5">
        <w:rPr>
          <w:rFonts w:ascii="Book Antiqua" w:eastAsia="宋体" w:hAnsi="Book Antiqua" w:cs="宋体"/>
          <w:color w:val="000000"/>
          <w:kern w:val="0"/>
          <w:sz w:val="24"/>
          <w:szCs w:val="24"/>
          <w:lang w:eastAsia="zh-CN"/>
        </w:rPr>
        <w:t>, Brouckaert G, Denecker G, Van de Craen M, Declercq W, Fiers W, Vandenabeele P. Dual signaling of the Fas receptor: initiation of both apoptotic and necrotic cell death pathways. </w:t>
      </w:r>
      <w:r w:rsidRPr="000B77D5">
        <w:rPr>
          <w:rFonts w:ascii="Book Antiqua" w:eastAsia="宋体" w:hAnsi="Book Antiqua" w:cs="宋体"/>
          <w:i/>
          <w:iCs/>
          <w:color w:val="000000"/>
          <w:kern w:val="0"/>
          <w:sz w:val="24"/>
          <w:szCs w:val="24"/>
          <w:lang w:eastAsia="zh-CN"/>
        </w:rPr>
        <w:t>J Exp Med</w:t>
      </w:r>
      <w:r w:rsidRPr="000B77D5">
        <w:rPr>
          <w:rFonts w:ascii="Book Antiqua" w:eastAsia="宋体" w:hAnsi="Book Antiqua" w:cs="宋体"/>
          <w:color w:val="000000"/>
          <w:kern w:val="0"/>
          <w:sz w:val="24"/>
          <w:szCs w:val="24"/>
          <w:lang w:eastAsia="zh-CN"/>
        </w:rPr>
        <w:t> 1998; </w:t>
      </w:r>
      <w:r w:rsidRPr="000B77D5">
        <w:rPr>
          <w:rFonts w:ascii="Book Antiqua" w:eastAsia="宋体" w:hAnsi="Book Antiqua" w:cs="宋体"/>
          <w:b/>
          <w:bCs/>
          <w:color w:val="000000"/>
          <w:kern w:val="0"/>
          <w:sz w:val="24"/>
          <w:szCs w:val="24"/>
          <w:lang w:eastAsia="zh-CN"/>
        </w:rPr>
        <w:t>188</w:t>
      </w:r>
      <w:r w:rsidRPr="000B77D5">
        <w:rPr>
          <w:rFonts w:ascii="Book Antiqua" w:eastAsia="宋体" w:hAnsi="Book Antiqua" w:cs="宋体"/>
          <w:color w:val="000000"/>
          <w:kern w:val="0"/>
          <w:sz w:val="24"/>
          <w:szCs w:val="24"/>
          <w:lang w:eastAsia="zh-CN"/>
        </w:rPr>
        <w:t>: 919-930 [PMID: 9730893]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144 </w:t>
      </w:r>
      <w:r w:rsidRPr="000B77D5">
        <w:rPr>
          <w:rFonts w:ascii="Book Antiqua" w:eastAsia="宋体" w:hAnsi="Book Antiqua" w:cs="宋体"/>
          <w:b/>
          <w:bCs/>
          <w:color w:val="000000"/>
          <w:kern w:val="0"/>
          <w:sz w:val="24"/>
          <w:szCs w:val="24"/>
          <w:lang w:eastAsia="zh-CN"/>
        </w:rPr>
        <w:t>Holler N</w:t>
      </w:r>
      <w:r w:rsidRPr="000B77D5">
        <w:rPr>
          <w:rFonts w:ascii="Book Antiqua" w:eastAsia="宋体" w:hAnsi="Book Antiqua" w:cs="宋体"/>
          <w:color w:val="000000"/>
          <w:kern w:val="0"/>
          <w:sz w:val="24"/>
          <w:szCs w:val="24"/>
          <w:lang w:eastAsia="zh-CN"/>
        </w:rPr>
        <w:t>, Zaru R, Micheau O, Thome M, Attinger A, Valitutti S, Bodmer JL, Schneider P, Seed B, Tschopp J. Fas triggers an alternative, caspase-8-independent cell death pathway using the kinase RIP as effector molecule. </w:t>
      </w:r>
      <w:r w:rsidRPr="000B77D5">
        <w:rPr>
          <w:rFonts w:ascii="Book Antiqua" w:eastAsia="宋体" w:hAnsi="Book Antiqua" w:cs="宋体"/>
          <w:i/>
          <w:iCs/>
          <w:color w:val="000000"/>
          <w:kern w:val="0"/>
          <w:sz w:val="24"/>
          <w:szCs w:val="24"/>
          <w:lang w:eastAsia="zh-CN"/>
        </w:rPr>
        <w:t>Nat Immunol</w:t>
      </w:r>
      <w:r w:rsidRPr="000B77D5">
        <w:rPr>
          <w:rFonts w:ascii="Book Antiqua" w:eastAsia="宋体" w:hAnsi="Book Antiqua" w:cs="宋体"/>
          <w:color w:val="000000"/>
          <w:kern w:val="0"/>
          <w:sz w:val="24"/>
          <w:szCs w:val="24"/>
          <w:lang w:eastAsia="zh-CN"/>
        </w:rPr>
        <w:t> 2000; </w:t>
      </w:r>
      <w:r w:rsidRPr="000B77D5">
        <w:rPr>
          <w:rFonts w:ascii="Book Antiqua" w:eastAsia="宋体" w:hAnsi="Book Antiqua" w:cs="宋体"/>
          <w:b/>
          <w:bCs/>
          <w:color w:val="000000"/>
          <w:kern w:val="0"/>
          <w:sz w:val="24"/>
          <w:szCs w:val="24"/>
          <w:lang w:eastAsia="zh-CN"/>
        </w:rPr>
        <w:t>1</w:t>
      </w:r>
      <w:r w:rsidRPr="000B77D5">
        <w:rPr>
          <w:rFonts w:ascii="Book Antiqua" w:eastAsia="宋体" w:hAnsi="Book Antiqua" w:cs="宋体"/>
          <w:color w:val="000000"/>
          <w:kern w:val="0"/>
          <w:sz w:val="24"/>
          <w:szCs w:val="24"/>
          <w:lang w:eastAsia="zh-CN"/>
        </w:rPr>
        <w:t>: 489-495 [PMID: 11101870]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145 </w:t>
      </w:r>
      <w:r w:rsidRPr="000B77D5">
        <w:rPr>
          <w:rFonts w:ascii="Book Antiqua" w:eastAsia="宋体" w:hAnsi="Book Antiqua" w:cs="宋体"/>
          <w:b/>
          <w:bCs/>
          <w:color w:val="000000"/>
          <w:kern w:val="0"/>
          <w:sz w:val="24"/>
          <w:szCs w:val="24"/>
          <w:lang w:eastAsia="zh-CN"/>
        </w:rPr>
        <w:t>Festjens N</w:t>
      </w:r>
      <w:r w:rsidRPr="000B77D5">
        <w:rPr>
          <w:rFonts w:ascii="Book Antiqua" w:eastAsia="宋体" w:hAnsi="Book Antiqua" w:cs="宋体"/>
          <w:color w:val="000000"/>
          <w:kern w:val="0"/>
          <w:sz w:val="24"/>
          <w:szCs w:val="24"/>
          <w:lang w:eastAsia="zh-CN"/>
        </w:rPr>
        <w:t>, Vanden Berghe T, Cornelis S, Vandenabeele P. RIP1, a kinase on the crossroads of a cell's decision to live or die. </w:t>
      </w:r>
      <w:r w:rsidRPr="000B77D5">
        <w:rPr>
          <w:rFonts w:ascii="Book Antiqua" w:eastAsia="宋体" w:hAnsi="Book Antiqua" w:cs="宋体"/>
          <w:i/>
          <w:iCs/>
          <w:color w:val="000000"/>
          <w:kern w:val="0"/>
          <w:sz w:val="24"/>
          <w:szCs w:val="24"/>
          <w:lang w:eastAsia="zh-CN"/>
        </w:rPr>
        <w:t>Cell Death Differ</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14</w:t>
      </w:r>
      <w:r w:rsidRPr="000B77D5">
        <w:rPr>
          <w:rFonts w:ascii="Book Antiqua" w:eastAsia="宋体" w:hAnsi="Book Antiqua" w:cs="宋体"/>
          <w:color w:val="000000"/>
          <w:kern w:val="0"/>
          <w:sz w:val="24"/>
          <w:szCs w:val="24"/>
          <w:lang w:eastAsia="zh-CN"/>
        </w:rPr>
        <w:t>: 400-410 [PMID: 17301840]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146 </w:t>
      </w:r>
      <w:r w:rsidRPr="000B77D5">
        <w:rPr>
          <w:rFonts w:ascii="Book Antiqua" w:eastAsia="宋体" w:hAnsi="Book Antiqua" w:cs="宋体"/>
          <w:b/>
          <w:bCs/>
          <w:color w:val="000000"/>
          <w:kern w:val="0"/>
          <w:sz w:val="24"/>
          <w:szCs w:val="24"/>
          <w:lang w:eastAsia="zh-CN"/>
        </w:rPr>
        <w:t>Goossens V</w:t>
      </w:r>
      <w:r w:rsidRPr="000B77D5">
        <w:rPr>
          <w:rFonts w:ascii="Book Antiqua" w:eastAsia="宋体" w:hAnsi="Book Antiqua" w:cs="宋体"/>
          <w:color w:val="000000"/>
          <w:kern w:val="0"/>
          <w:sz w:val="24"/>
          <w:szCs w:val="24"/>
          <w:lang w:eastAsia="zh-CN"/>
        </w:rPr>
        <w:t>, De Vos K, Vercammen D, Steemans M, Vancompernolle K, Fiers W, Vandenabeele P, Grooten J. Redox regulation of TNF signaling. </w:t>
      </w:r>
      <w:r w:rsidRPr="000B77D5">
        <w:rPr>
          <w:rFonts w:ascii="Book Antiqua" w:eastAsia="宋体" w:hAnsi="Book Antiqua" w:cs="宋体"/>
          <w:i/>
          <w:iCs/>
          <w:color w:val="000000"/>
          <w:kern w:val="0"/>
          <w:sz w:val="24"/>
          <w:szCs w:val="24"/>
          <w:lang w:eastAsia="zh-CN"/>
        </w:rPr>
        <w:t>Biofactors</w:t>
      </w:r>
      <w:r w:rsidRPr="000B77D5">
        <w:rPr>
          <w:rFonts w:ascii="Book Antiqua" w:eastAsia="宋体" w:hAnsi="Book Antiqua" w:cs="宋体"/>
          <w:color w:val="000000"/>
          <w:kern w:val="0"/>
          <w:sz w:val="24"/>
          <w:szCs w:val="24"/>
          <w:lang w:eastAsia="zh-CN"/>
        </w:rPr>
        <w:t> 1999; </w:t>
      </w:r>
      <w:r w:rsidRPr="000B77D5">
        <w:rPr>
          <w:rFonts w:ascii="Book Antiqua" w:eastAsia="宋体" w:hAnsi="Book Antiqua" w:cs="宋体"/>
          <w:b/>
          <w:bCs/>
          <w:color w:val="000000"/>
          <w:kern w:val="0"/>
          <w:sz w:val="24"/>
          <w:szCs w:val="24"/>
          <w:lang w:eastAsia="zh-CN"/>
        </w:rPr>
        <w:t>10</w:t>
      </w:r>
      <w:r w:rsidRPr="000B77D5">
        <w:rPr>
          <w:rFonts w:ascii="Book Antiqua" w:eastAsia="宋体" w:hAnsi="Book Antiqua" w:cs="宋体"/>
          <w:color w:val="000000"/>
          <w:kern w:val="0"/>
          <w:sz w:val="24"/>
          <w:szCs w:val="24"/>
          <w:lang w:eastAsia="zh-CN"/>
        </w:rPr>
        <w:t>: 145-156 [PMID: 10609876]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147 </w:t>
      </w:r>
      <w:r w:rsidRPr="000B77D5">
        <w:rPr>
          <w:rFonts w:ascii="Book Antiqua" w:eastAsia="宋体" w:hAnsi="Book Antiqua" w:cs="宋体"/>
          <w:b/>
          <w:bCs/>
          <w:color w:val="000000"/>
          <w:kern w:val="0"/>
          <w:sz w:val="24"/>
          <w:szCs w:val="24"/>
          <w:lang w:eastAsia="zh-CN"/>
        </w:rPr>
        <w:t>Lin Y</w:t>
      </w:r>
      <w:r w:rsidRPr="000B77D5">
        <w:rPr>
          <w:rFonts w:ascii="Book Antiqua" w:eastAsia="宋体" w:hAnsi="Book Antiqua" w:cs="宋体"/>
          <w:color w:val="000000"/>
          <w:kern w:val="0"/>
          <w:sz w:val="24"/>
          <w:szCs w:val="24"/>
          <w:lang w:eastAsia="zh-CN"/>
        </w:rPr>
        <w:t>, Choksi S, Shen HM, Yang QF, Hur GM, Kim YS, Tran JH, Nedospasov SA, Liu ZG. Tumor necrosis factor-induced nonapoptotic cell death requires receptor-interacting protein-mediated cellular reactive oxygen species accumulation.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2004; </w:t>
      </w:r>
      <w:r w:rsidRPr="000B77D5">
        <w:rPr>
          <w:rFonts w:ascii="Book Antiqua" w:eastAsia="宋体" w:hAnsi="Book Antiqua" w:cs="宋体"/>
          <w:b/>
          <w:bCs/>
          <w:color w:val="000000"/>
          <w:kern w:val="0"/>
          <w:sz w:val="24"/>
          <w:szCs w:val="24"/>
          <w:lang w:eastAsia="zh-CN"/>
        </w:rPr>
        <w:t>279</w:t>
      </w:r>
      <w:r w:rsidRPr="000B77D5">
        <w:rPr>
          <w:rFonts w:ascii="Book Antiqua" w:eastAsia="宋体" w:hAnsi="Book Antiqua" w:cs="宋体"/>
          <w:color w:val="000000"/>
          <w:kern w:val="0"/>
          <w:sz w:val="24"/>
          <w:szCs w:val="24"/>
          <w:lang w:eastAsia="zh-CN"/>
        </w:rPr>
        <w:t>: 10822-10828 [PMID: 14701813]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148 </w:t>
      </w:r>
      <w:r w:rsidRPr="000B77D5">
        <w:rPr>
          <w:rFonts w:ascii="Book Antiqua" w:eastAsia="宋体" w:hAnsi="Book Antiqua" w:cs="宋体"/>
          <w:b/>
          <w:bCs/>
          <w:color w:val="000000"/>
          <w:kern w:val="0"/>
          <w:sz w:val="24"/>
          <w:szCs w:val="24"/>
          <w:lang w:eastAsia="zh-CN"/>
        </w:rPr>
        <w:t>He S</w:t>
      </w:r>
      <w:r w:rsidRPr="000B77D5">
        <w:rPr>
          <w:rFonts w:ascii="Book Antiqua" w:eastAsia="宋体" w:hAnsi="Book Antiqua" w:cs="宋体"/>
          <w:color w:val="000000"/>
          <w:kern w:val="0"/>
          <w:sz w:val="24"/>
          <w:szCs w:val="24"/>
          <w:lang w:eastAsia="zh-CN"/>
        </w:rPr>
        <w:t>, Wang L, Miao L, Wang T, Du F, Zhao L, Wang X. Receptor interacting protein kinase-3 determines cellular necrotic response to TNF-alpha. </w:t>
      </w:r>
      <w:r w:rsidRPr="000B77D5">
        <w:rPr>
          <w:rFonts w:ascii="Book Antiqua" w:eastAsia="宋体" w:hAnsi="Book Antiqua" w:cs="宋体"/>
          <w:i/>
          <w:iCs/>
          <w:color w:val="000000"/>
          <w:kern w:val="0"/>
          <w:sz w:val="24"/>
          <w:szCs w:val="24"/>
          <w:lang w:eastAsia="zh-CN"/>
        </w:rPr>
        <w:t>Cell</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137</w:t>
      </w:r>
      <w:r w:rsidRPr="000B77D5">
        <w:rPr>
          <w:rFonts w:ascii="Book Antiqua" w:eastAsia="宋体" w:hAnsi="Book Antiqua" w:cs="宋体"/>
          <w:color w:val="000000"/>
          <w:kern w:val="0"/>
          <w:sz w:val="24"/>
          <w:szCs w:val="24"/>
          <w:lang w:eastAsia="zh-CN"/>
        </w:rPr>
        <w:t>: 1100-1111 [PMID: 19524512 DOI: 10.1016/j.cell.2009.05.021]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149 </w:t>
      </w:r>
      <w:r w:rsidRPr="000B77D5">
        <w:rPr>
          <w:rFonts w:ascii="Book Antiqua" w:eastAsia="宋体" w:hAnsi="Book Antiqua" w:cs="宋体"/>
          <w:b/>
          <w:bCs/>
          <w:color w:val="000000"/>
          <w:kern w:val="0"/>
          <w:sz w:val="24"/>
          <w:szCs w:val="24"/>
          <w:lang w:eastAsia="zh-CN"/>
        </w:rPr>
        <w:t>Sun X</w:t>
      </w:r>
      <w:r w:rsidRPr="000B77D5">
        <w:rPr>
          <w:rFonts w:ascii="Book Antiqua" w:eastAsia="宋体" w:hAnsi="Book Antiqua" w:cs="宋体"/>
          <w:color w:val="000000"/>
          <w:kern w:val="0"/>
          <w:sz w:val="24"/>
          <w:szCs w:val="24"/>
          <w:lang w:eastAsia="zh-CN"/>
        </w:rPr>
        <w:t>, Yin J, Starovasnik MA, Fairbrother WJ, Dixit VM. Identification of a novel homotypic interaction motif required for the phosphorylation of receptor-interacting protein (RIP) by RIP3.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2002; </w:t>
      </w:r>
      <w:r w:rsidRPr="000B77D5">
        <w:rPr>
          <w:rFonts w:ascii="Book Antiqua" w:eastAsia="宋体" w:hAnsi="Book Antiqua" w:cs="宋体"/>
          <w:b/>
          <w:bCs/>
          <w:color w:val="000000"/>
          <w:kern w:val="0"/>
          <w:sz w:val="24"/>
          <w:szCs w:val="24"/>
          <w:lang w:eastAsia="zh-CN"/>
        </w:rPr>
        <w:t>277</w:t>
      </w:r>
      <w:r w:rsidRPr="000B77D5">
        <w:rPr>
          <w:rFonts w:ascii="Book Antiqua" w:eastAsia="宋体" w:hAnsi="Book Antiqua" w:cs="宋体"/>
          <w:color w:val="000000"/>
          <w:kern w:val="0"/>
          <w:sz w:val="24"/>
          <w:szCs w:val="24"/>
          <w:lang w:eastAsia="zh-CN"/>
        </w:rPr>
        <w:t>: 9505-9511 [PMID: 11734559]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150 </w:t>
      </w:r>
      <w:r w:rsidRPr="000B77D5">
        <w:rPr>
          <w:rFonts w:ascii="Book Antiqua" w:eastAsia="宋体" w:hAnsi="Book Antiqua" w:cs="宋体"/>
          <w:b/>
          <w:bCs/>
          <w:color w:val="000000"/>
          <w:kern w:val="0"/>
          <w:sz w:val="24"/>
          <w:szCs w:val="24"/>
          <w:lang w:eastAsia="zh-CN"/>
        </w:rPr>
        <w:t>Zhang DW</w:t>
      </w:r>
      <w:r w:rsidRPr="000B77D5">
        <w:rPr>
          <w:rFonts w:ascii="Book Antiqua" w:eastAsia="宋体" w:hAnsi="Book Antiqua" w:cs="宋体"/>
          <w:color w:val="000000"/>
          <w:kern w:val="0"/>
          <w:sz w:val="24"/>
          <w:szCs w:val="24"/>
          <w:lang w:eastAsia="zh-CN"/>
        </w:rPr>
        <w:t>, Shao J, Lin J, Zhang N, Lu BJ, Lin SC, Dong MQ, Han J. RIP3, an energy metabolism regulator that switches TNF-induced cell death from apoptosis to necrosis. </w:t>
      </w:r>
      <w:r w:rsidRPr="000B77D5">
        <w:rPr>
          <w:rFonts w:ascii="Book Antiqua" w:eastAsia="宋体" w:hAnsi="Book Antiqua" w:cs="宋体"/>
          <w:i/>
          <w:iCs/>
          <w:color w:val="000000"/>
          <w:kern w:val="0"/>
          <w:sz w:val="24"/>
          <w:szCs w:val="24"/>
          <w:lang w:eastAsia="zh-CN"/>
        </w:rPr>
        <w:t>Science</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325</w:t>
      </w:r>
      <w:r w:rsidRPr="000B77D5">
        <w:rPr>
          <w:rFonts w:ascii="Book Antiqua" w:eastAsia="宋体" w:hAnsi="Book Antiqua" w:cs="宋体"/>
          <w:color w:val="000000"/>
          <w:kern w:val="0"/>
          <w:sz w:val="24"/>
          <w:szCs w:val="24"/>
          <w:lang w:eastAsia="zh-CN"/>
        </w:rPr>
        <w:t>: 332-336 [PMID: 19498109 DOI: 10.1126/science.1172308]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151 </w:t>
      </w:r>
      <w:r w:rsidRPr="000B77D5">
        <w:rPr>
          <w:rFonts w:ascii="Book Antiqua" w:eastAsia="宋体" w:hAnsi="Book Antiqua" w:cs="宋体"/>
          <w:b/>
          <w:bCs/>
          <w:color w:val="000000"/>
          <w:kern w:val="0"/>
          <w:sz w:val="24"/>
          <w:szCs w:val="24"/>
          <w:lang w:eastAsia="zh-CN"/>
        </w:rPr>
        <w:t>Ho BY</w:t>
      </w:r>
      <w:r w:rsidRPr="000B77D5">
        <w:rPr>
          <w:rFonts w:ascii="Book Antiqua" w:eastAsia="宋体" w:hAnsi="Book Antiqua" w:cs="宋体"/>
          <w:color w:val="000000"/>
          <w:kern w:val="0"/>
          <w:sz w:val="24"/>
          <w:szCs w:val="24"/>
          <w:lang w:eastAsia="zh-CN"/>
        </w:rPr>
        <w:t>, Wu YM, Chang KJ, Pan TM. Dimerumic acid inhibits SW620 cell invasion by attenuating H</w:t>
      </w:r>
      <w:r w:rsidRPr="000B77D5">
        <w:rPr>
          <w:rFonts w:ascii="Cambria Math" w:eastAsia="宋体" w:hAnsi="Cambria Math" w:cs="Cambria Math"/>
          <w:color w:val="000000"/>
          <w:kern w:val="0"/>
          <w:sz w:val="24"/>
          <w:szCs w:val="24"/>
          <w:lang w:eastAsia="zh-CN"/>
        </w:rPr>
        <w:t>₂</w:t>
      </w:r>
      <w:r w:rsidRPr="000B77D5">
        <w:rPr>
          <w:rFonts w:ascii="Book Antiqua" w:eastAsia="宋体" w:hAnsi="Book Antiqua" w:cs="宋体"/>
          <w:color w:val="000000"/>
          <w:kern w:val="0"/>
          <w:sz w:val="24"/>
          <w:szCs w:val="24"/>
          <w:lang w:eastAsia="zh-CN"/>
        </w:rPr>
        <w:t>O</w:t>
      </w:r>
      <w:r w:rsidRPr="000B77D5">
        <w:rPr>
          <w:rFonts w:ascii="Cambria Math" w:eastAsia="宋体" w:hAnsi="Cambria Math" w:cs="Cambria Math"/>
          <w:color w:val="000000"/>
          <w:kern w:val="0"/>
          <w:sz w:val="24"/>
          <w:szCs w:val="24"/>
          <w:lang w:eastAsia="zh-CN"/>
        </w:rPr>
        <w:t>₂</w:t>
      </w:r>
      <w:r w:rsidRPr="000B77D5">
        <w:rPr>
          <w:rFonts w:ascii="Book Antiqua" w:eastAsia="宋体" w:hAnsi="Book Antiqua" w:cs="宋体"/>
          <w:color w:val="000000"/>
          <w:kern w:val="0"/>
          <w:sz w:val="24"/>
          <w:szCs w:val="24"/>
          <w:lang w:eastAsia="zh-CN"/>
        </w:rPr>
        <w:t>-mediated MMP-7 expression via JNK/C-Jun and ERK/C-Fos activation in an AP-1-dependent manner. </w:t>
      </w:r>
      <w:r w:rsidRPr="000B77D5">
        <w:rPr>
          <w:rFonts w:ascii="Book Antiqua" w:eastAsia="宋体" w:hAnsi="Book Antiqua" w:cs="宋体"/>
          <w:i/>
          <w:iCs/>
          <w:color w:val="000000"/>
          <w:kern w:val="0"/>
          <w:sz w:val="24"/>
          <w:szCs w:val="24"/>
          <w:lang w:eastAsia="zh-CN"/>
        </w:rPr>
        <w:t>Int J Biol Sci</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7</w:t>
      </w:r>
      <w:r w:rsidRPr="000B77D5">
        <w:rPr>
          <w:rFonts w:ascii="Book Antiqua" w:eastAsia="宋体" w:hAnsi="Book Antiqua" w:cs="宋体"/>
          <w:color w:val="000000"/>
          <w:kern w:val="0"/>
          <w:sz w:val="24"/>
          <w:szCs w:val="24"/>
          <w:lang w:eastAsia="zh-CN"/>
        </w:rPr>
        <w:t>: 869-880 [PMID: 21814482]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152 </w:t>
      </w:r>
      <w:r w:rsidRPr="000B77D5">
        <w:rPr>
          <w:rFonts w:ascii="Book Antiqua" w:eastAsia="宋体" w:hAnsi="Book Antiqua" w:cs="宋体"/>
          <w:b/>
          <w:bCs/>
          <w:color w:val="000000"/>
          <w:kern w:val="0"/>
          <w:sz w:val="24"/>
          <w:szCs w:val="24"/>
          <w:lang w:eastAsia="zh-CN"/>
        </w:rPr>
        <w:t>Chetram MA</w:t>
      </w:r>
      <w:r w:rsidRPr="000B77D5">
        <w:rPr>
          <w:rFonts w:ascii="Book Antiqua" w:eastAsia="宋体" w:hAnsi="Book Antiqua" w:cs="宋体"/>
          <w:color w:val="000000"/>
          <w:kern w:val="0"/>
          <w:sz w:val="24"/>
          <w:szCs w:val="24"/>
          <w:lang w:eastAsia="zh-CN"/>
        </w:rPr>
        <w:t>, Don-Salu-Hewage AS, Hinton CV. ROS enhances CXCR4-mediated functions through inactivation of PTEN in prostate cancer cells. </w:t>
      </w:r>
      <w:r w:rsidRPr="000B77D5">
        <w:rPr>
          <w:rFonts w:ascii="Book Antiqua" w:eastAsia="宋体" w:hAnsi="Book Antiqua" w:cs="宋体"/>
          <w:i/>
          <w:iCs/>
          <w:color w:val="000000"/>
          <w:kern w:val="0"/>
          <w:sz w:val="24"/>
          <w:szCs w:val="24"/>
          <w:lang w:eastAsia="zh-CN"/>
        </w:rPr>
        <w:t xml:space="preserve">Biochem </w:t>
      </w:r>
      <w:r w:rsidRPr="000B77D5">
        <w:rPr>
          <w:rFonts w:ascii="Book Antiqua" w:eastAsia="宋体" w:hAnsi="Book Antiqua" w:cs="宋体"/>
          <w:i/>
          <w:iCs/>
          <w:color w:val="000000"/>
          <w:kern w:val="0"/>
          <w:sz w:val="24"/>
          <w:szCs w:val="24"/>
          <w:lang w:eastAsia="zh-CN"/>
        </w:rPr>
        <w:lastRenderedPageBreak/>
        <w:t>Biophys Res Commun</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410</w:t>
      </w:r>
      <w:r w:rsidRPr="000B77D5">
        <w:rPr>
          <w:rFonts w:ascii="Book Antiqua" w:eastAsia="宋体" w:hAnsi="Book Antiqua" w:cs="宋体"/>
          <w:color w:val="000000"/>
          <w:kern w:val="0"/>
          <w:sz w:val="24"/>
          <w:szCs w:val="24"/>
          <w:lang w:eastAsia="zh-CN"/>
        </w:rPr>
        <w:t>: 195-200 [PMID: 21627959 DOI: 10.1016/j.bbrc.2011.05.074]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153 </w:t>
      </w:r>
      <w:r w:rsidRPr="000B77D5">
        <w:rPr>
          <w:rFonts w:ascii="Book Antiqua" w:eastAsia="宋体" w:hAnsi="Book Antiqua" w:cs="宋体"/>
          <w:b/>
          <w:bCs/>
          <w:color w:val="000000"/>
          <w:kern w:val="0"/>
          <w:sz w:val="24"/>
          <w:szCs w:val="24"/>
          <w:lang w:eastAsia="zh-CN"/>
        </w:rPr>
        <w:t>Rungtabnapa P</w:t>
      </w:r>
      <w:r w:rsidRPr="000B77D5">
        <w:rPr>
          <w:rFonts w:ascii="Book Antiqua" w:eastAsia="宋体" w:hAnsi="Book Antiqua" w:cs="宋体"/>
          <w:color w:val="000000"/>
          <w:kern w:val="0"/>
          <w:sz w:val="24"/>
          <w:szCs w:val="24"/>
          <w:lang w:eastAsia="zh-CN"/>
        </w:rPr>
        <w:t>, Nimmannit U, Halim H, Rojanasakul Y, Chanvorachote P. Hydrogen peroxide inhibits non-small cell lung cancer cell anoikis through the inhibition of caveolin-1 degradation. </w:t>
      </w:r>
      <w:r w:rsidRPr="000B77D5">
        <w:rPr>
          <w:rFonts w:ascii="Book Antiqua" w:eastAsia="宋体" w:hAnsi="Book Antiqua" w:cs="宋体"/>
          <w:i/>
          <w:iCs/>
          <w:color w:val="000000"/>
          <w:kern w:val="0"/>
          <w:sz w:val="24"/>
          <w:szCs w:val="24"/>
          <w:lang w:eastAsia="zh-CN"/>
        </w:rPr>
        <w:t>Am J Physiol Cell Physiol</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300</w:t>
      </w:r>
      <w:r w:rsidRPr="000B77D5">
        <w:rPr>
          <w:rFonts w:ascii="Book Antiqua" w:eastAsia="宋体" w:hAnsi="Book Antiqua" w:cs="宋体"/>
          <w:color w:val="000000"/>
          <w:kern w:val="0"/>
          <w:sz w:val="24"/>
          <w:szCs w:val="24"/>
          <w:lang w:eastAsia="zh-CN"/>
        </w:rPr>
        <w:t>: C235-C245 [PMID: 21148404 DOI: 10.1152/ajpcell.00249.2010]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154 </w:t>
      </w:r>
      <w:r w:rsidRPr="000B77D5">
        <w:rPr>
          <w:rFonts w:ascii="Book Antiqua" w:eastAsia="宋体" w:hAnsi="Book Antiqua" w:cs="宋体"/>
          <w:b/>
          <w:bCs/>
          <w:color w:val="000000"/>
          <w:kern w:val="0"/>
          <w:sz w:val="24"/>
          <w:szCs w:val="24"/>
          <w:lang w:eastAsia="zh-CN"/>
        </w:rPr>
        <w:t>Rajashekhar G</w:t>
      </w:r>
      <w:r w:rsidRPr="000B77D5">
        <w:rPr>
          <w:rFonts w:ascii="Book Antiqua" w:eastAsia="宋体" w:hAnsi="Book Antiqua" w:cs="宋体"/>
          <w:color w:val="000000"/>
          <w:kern w:val="0"/>
          <w:sz w:val="24"/>
          <w:szCs w:val="24"/>
          <w:lang w:eastAsia="zh-CN"/>
        </w:rPr>
        <w:t>, Kamocka M, Marin A, Suckow MA, Wolter WR, Badve S, Sanjeevaiah AR, Pumiglia K, Rosen E, Clauss M. Pro-inflammatory angiogenesis is mediated by p38 MAP kinase. </w:t>
      </w:r>
      <w:r w:rsidRPr="000B77D5">
        <w:rPr>
          <w:rFonts w:ascii="Book Antiqua" w:eastAsia="宋体" w:hAnsi="Book Antiqua" w:cs="宋体"/>
          <w:i/>
          <w:iCs/>
          <w:color w:val="000000"/>
          <w:kern w:val="0"/>
          <w:sz w:val="24"/>
          <w:szCs w:val="24"/>
          <w:lang w:eastAsia="zh-CN"/>
        </w:rPr>
        <w:t>J Cell Physiol</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226</w:t>
      </w:r>
      <w:r w:rsidRPr="000B77D5">
        <w:rPr>
          <w:rFonts w:ascii="Book Antiqua" w:eastAsia="宋体" w:hAnsi="Book Antiqua" w:cs="宋体"/>
          <w:color w:val="000000"/>
          <w:kern w:val="0"/>
          <w:sz w:val="24"/>
          <w:szCs w:val="24"/>
          <w:lang w:eastAsia="zh-CN"/>
        </w:rPr>
        <w:t>: 800-808 [PMID: 20803566 DOI: 10.1002/jcp.22404]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155 </w:t>
      </w:r>
      <w:r w:rsidRPr="000B77D5">
        <w:rPr>
          <w:rFonts w:ascii="Book Antiqua" w:eastAsia="宋体" w:hAnsi="Book Antiqua" w:cs="宋体"/>
          <w:b/>
          <w:bCs/>
          <w:color w:val="000000"/>
          <w:kern w:val="0"/>
          <w:sz w:val="24"/>
          <w:szCs w:val="24"/>
          <w:lang w:eastAsia="zh-CN"/>
        </w:rPr>
        <w:t>Yasuda M</w:t>
      </w:r>
      <w:r w:rsidRPr="000B77D5">
        <w:rPr>
          <w:rFonts w:ascii="Book Antiqua" w:eastAsia="宋体" w:hAnsi="Book Antiqua" w:cs="宋体"/>
          <w:color w:val="000000"/>
          <w:kern w:val="0"/>
          <w:sz w:val="24"/>
          <w:szCs w:val="24"/>
          <w:lang w:eastAsia="zh-CN"/>
        </w:rPr>
        <w:t>, Ohzeki Y, Shimizu S, Naito S, Ohtsuru A, Yamamoto T, Kuroiwa Y. Stimulation of in vitro angiogenesis by hydrogen peroxide and the relation with ETS-1 in endothelial cells. </w:t>
      </w:r>
      <w:r w:rsidRPr="000B77D5">
        <w:rPr>
          <w:rFonts w:ascii="Book Antiqua" w:eastAsia="宋体" w:hAnsi="Book Antiqua" w:cs="宋体"/>
          <w:i/>
          <w:iCs/>
          <w:color w:val="000000"/>
          <w:kern w:val="0"/>
          <w:sz w:val="24"/>
          <w:szCs w:val="24"/>
          <w:lang w:eastAsia="zh-CN"/>
        </w:rPr>
        <w:t>Life Sci</w:t>
      </w:r>
      <w:r w:rsidRPr="000B77D5">
        <w:rPr>
          <w:rFonts w:ascii="Book Antiqua" w:eastAsia="宋体" w:hAnsi="Book Antiqua" w:cs="宋体"/>
          <w:color w:val="000000"/>
          <w:kern w:val="0"/>
          <w:sz w:val="24"/>
          <w:szCs w:val="24"/>
          <w:lang w:eastAsia="zh-CN"/>
        </w:rPr>
        <w:t> 1999; </w:t>
      </w:r>
      <w:r w:rsidRPr="000B77D5">
        <w:rPr>
          <w:rFonts w:ascii="Book Antiqua" w:eastAsia="宋体" w:hAnsi="Book Antiqua" w:cs="宋体"/>
          <w:b/>
          <w:bCs/>
          <w:color w:val="000000"/>
          <w:kern w:val="0"/>
          <w:sz w:val="24"/>
          <w:szCs w:val="24"/>
          <w:lang w:eastAsia="zh-CN"/>
        </w:rPr>
        <w:t>64</w:t>
      </w:r>
      <w:r w:rsidRPr="000B77D5">
        <w:rPr>
          <w:rFonts w:ascii="Book Antiqua" w:eastAsia="宋体" w:hAnsi="Book Antiqua" w:cs="宋体"/>
          <w:color w:val="000000"/>
          <w:kern w:val="0"/>
          <w:sz w:val="24"/>
          <w:szCs w:val="24"/>
          <w:lang w:eastAsia="zh-CN"/>
        </w:rPr>
        <w:t>: 249-258 [PMID: 10027759]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156 </w:t>
      </w:r>
      <w:r w:rsidRPr="000B77D5">
        <w:rPr>
          <w:rFonts w:ascii="Book Antiqua" w:eastAsia="宋体" w:hAnsi="Book Antiqua" w:cs="宋体"/>
          <w:b/>
          <w:bCs/>
          <w:color w:val="000000"/>
          <w:kern w:val="0"/>
          <w:sz w:val="24"/>
          <w:szCs w:val="24"/>
          <w:lang w:eastAsia="zh-CN"/>
        </w:rPr>
        <w:t>Maehata Y</w:t>
      </w:r>
      <w:r w:rsidRPr="000B77D5">
        <w:rPr>
          <w:rFonts w:ascii="Book Antiqua" w:eastAsia="宋体" w:hAnsi="Book Antiqua" w:cs="宋体"/>
          <w:color w:val="000000"/>
          <w:kern w:val="0"/>
          <w:sz w:val="24"/>
          <w:szCs w:val="24"/>
          <w:lang w:eastAsia="zh-CN"/>
        </w:rPr>
        <w:t>, Ozawa S, Kobayashi K, Kato Y, Yoshino F, Miyamoto C, Izukuri K, Kubota E, Hata R, Lee MC. Reactive oxygen species (ROS) reduce the expression of BRAK/CXCL14 in human head and neck squamous cell carcinoma cells. </w:t>
      </w:r>
      <w:r w:rsidRPr="000B77D5">
        <w:rPr>
          <w:rFonts w:ascii="Book Antiqua" w:eastAsia="宋体" w:hAnsi="Book Antiqua" w:cs="宋体"/>
          <w:i/>
          <w:iCs/>
          <w:color w:val="000000"/>
          <w:kern w:val="0"/>
          <w:sz w:val="24"/>
          <w:szCs w:val="24"/>
          <w:lang w:eastAsia="zh-CN"/>
        </w:rPr>
        <w:t>Free Radic Res</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44</w:t>
      </w:r>
      <w:r w:rsidRPr="000B77D5">
        <w:rPr>
          <w:rFonts w:ascii="Book Antiqua" w:eastAsia="宋体" w:hAnsi="Book Antiqua" w:cs="宋体"/>
          <w:color w:val="000000"/>
          <w:kern w:val="0"/>
          <w:sz w:val="24"/>
          <w:szCs w:val="24"/>
          <w:lang w:eastAsia="zh-CN"/>
        </w:rPr>
        <w:t>: 913-924 [PMID: 20815772 DOI: 10.3109/10715762.2010.490836]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157 </w:t>
      </w:r>
      <w:r w:rsidRPr="000B77D5">
        <w:rPr>
          <w:rFonts w:ascii="Book Antiqua" w:eastAsia="宋体" w:hAnsi="Book Antiqua" w:cs="宋体"/>
          <w:b/>
          <w:bCs/>
          <w:color w:val="000000"/>
          <w:kern w:val="0"/>
          <w:sz w:val="24"/>
          <w:szCs w:val="24"/>
          <w:lang w:eastAsia="zh-CN"/>
        </w:rPr>
        <w:t>Xia C</w:t>
      </w:r>
      <w:r w:rsidRPr="000B77D5">
        <w:rPr>
          <w:rFonts w:ascii="Book Antiqua" w:eastAsia="宋体" w:hAnsi="Book Antiqua" w:cs="宋体"/>
          <w:color w:val="000000"/>
          <w:kern w:val="0"/>
          <w:sz w:val="24"/>
          <w:szCs w:val="24"/>
          <w:lang w:eastAsia="zh-CN"/>
        </w:rPr>
        <w:t>, Meng Q, Liu LZ, Rojanasakul Y, Wang XR, Jiang BH. Reactive oxygen species regulate angiogenesis and tumor growth through vascular endothelial growth factor. </w:t>
      </w:r>
      <w:r w:rsidRPr="000B77D5">
        <w:rPr>
          <w:rFonts w:ascii="Book Antiqua" w:eastAsia="宋体" w:hAnsi="Book Antiqua" w:cs="宋体"/>
          <w:i/>
          <w:iCs/>
          <w:color w:val="000000"/>
          <w:kern w:val="0"/>
          <w:sz w:val="24"/>
          <w:szCs w:val="24"/>
          <w:lang w:eastAsia="zh-CN"/>
        </w:rPr>
        <w:t>Cancer Res</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67</w:t>
      </w:r>
      <w:r w:rsidRPr="000B77D5">
        <w:rPr>
          <w:rFonts w:ascii="Book Antiqua" w:eastAsia="宋体" w:hAnsi="Book Antiqua" w:cs="宋体"/>
          <w:color w:val="000000"/>
          <w:kern w:val="0"/>
          <w:sz w:val="24"/>
          <w:szCs w:val="24"/>
          <w:lang w:eastAsia="zh-CN"/>
        </w:rPr>
        <w:t>: 10823-10830 [PMID: 18006827]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158 </w:t>
      </w:r>
      <w:r w:rsidRPr="000B77D5">
        <w:rPr>
          <w:rFonts w:ascii="Book Antiqua" w:eastAsia="宋体" w:hAnsi="Book Antiqua" w:cs="宋体"/>
          <w:b/>
          <w:bCs/>
          <w:color w:val="000000"/>
          <w:kern w:val="0"/>
          <w:sz w:val="24"/>
          <w:szCs w:val="24"/>
          <w:lang w:eastAsia="zh-CN"/>
        </w:rPr>
        <w:t>Khromova NV</w:t>
      </w:r>
      <w:r w:rsidRPr="000B77D5">
        <w:rPr>
          <w:rFonts w:ascii="Book Antiqua" w:eastAsia="宋体" w:hAnsi="Book Antiqua" w:cs="宋体"/>
          <w:color w:val="000000"/>
          <w:kern w:val="0"/>
          <w:sz w:val="24"/>
          <w:szCs w:val="24"/>
          <w:lang w:eastAsia="zh-CN"/>
        </w:rPr>
        <w:t>, Kopnin PB, Stepanova EV, Agapova LS, Kopnin BP. p53 hot-spot mutants increase tumor vascularization via ROS-mediated activation of the HIF1/VEGF-A pathway. </w:t>
      </w:r>
      <w:r w:rsidRPr="000B77D5">
        <w:rPr>
          <w:rFonts w:ascii="Book Antiqua" w:eastAsia="宋体" w:hAnsi="Book Antiqua" w:cs="宋体"/>
          <w:i/>
          <w:iCs/>
          <w:color w:val="000000"/>
          <w:kern w:val="0"/>
          <w:sz w:val="24"/>
          <w:szCs w:val="24"/>
          <w:lang w:eastAsia="zh-CN"/>
        </w:rPr>
        <w:t>Cancer Lett</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276</w:t>
      </w:r>
      <w:r w:rsidRPr="000B77D5">
        <w:rPr>
          <w:rFonts w:ascii="Book Antiqua" w:eastAsia="宋体" w:hAnsi="Book Antiqua" w:cs="宋体"/>
          <w:color w:val="000000"/>
          <w:kern w:val="0"/>
          <w:sz w:val="24"/>
          <w:szCs w:val="24"/>
          <w:lang w:eastAsia="zh-CN"/>
        </w:rPr>
        <w:t>: 143-151 [PMID: 19091459 DOI: 10.1016/j.canlet.2008.10.049]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159 </w:t>
      </w:r>
      <w:r w:rsidRPr="000B77D5">
        <w:rPr>
          <w:rFonts w:ascii="Book Antiqua" w:eastAsia="宋体" w:hAnsi="Book Antiqua" w:cs="宋体"/>
          <w:b/>
          <w:bCs/>
          <w:color w:val="000000"/>
          <w:kern w:val="0"/>
          <w:sz w:val="24"/>
          <w:szCs w:val="24"/>
          <w:lang w:eastAsia="zh-CN"/>
        </w:rPr>
        <w:t>Lin CC</w:t>
      </w:r>
      <w:r w:rsidRPr="000B77D5">
        <w:rPr>
          <w:rFonts w:ascii="Book Antiqua" w:eastAsia="宋体" w:hAnsi="Book Antiqua" w:cs="宋体"/>
          <w:color w:val="000000"/>
          <w:kern w:val="0"/>
          <w:sz w:val="24"/>
          <w:szCs w:val="24"/>
          <w:lang w:eastAsia="zh-CN"/>
        </w:rPr>
        <w:t>, Huang CY, Mong MC, Chan CY, Yin MC. Antiangiogenic potential of three triterpenic acids in human liver cancer cells. </w:t>
      </w:r>
      <w:r w:rsidRPr="000B77D5">
        <w:rPr>
          <w:rFonts w:ascii="Book Antiqua" w:eastAsia="宋体" w:hAnsi="Book Antiqua" w:cs="宋体"/>
          <w:i/>
          <w:iCs/>
          <w:color w:val="000000"/>
          <w:kern w:val="0"/>
          <w:sz w:val="24"/>
          <w:szCs w:val="24"/>
          <w:lang w:eastAsia="zh-CN"/>
        </w:rPr>
        <w:t>J Agric Food Chem</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59</w:t>
      </w:r>
      <w:r w:rsidRPr="000B77D5">
        <w:rPr>
          <w:rFonts w:ascii="Book Antiqua" w:eastAsia="宋体" w:hAnsi="Book Antiqua" w:cs="宋体"/>
          <w:color w:val="000000"/>
          <w:kern w:val="0"/>
          <w:sz w:val="24"/>
          <w:szCs w:val="24"/>
          <w:lang w:eastAsia="zh-CN"/>
        </w:rPr>
        <w:t>: 755-762 [PMID: 21175131 DOI: 10.1021/jf103904b]</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160 </w:t>
      </w:r>
      <w:r w:rsidRPr="000B77D5">
        <w:rPr>
          <w:rFonts w:ascii="Book Antiqua" w:eastAsia="宋体" w:hAnsi="Book Antiqua" w:cs="宋体"/>
          <w:b/>
          <w:bCs/>
          <w:color w:val="000000"/>
          <w:kern w:val="0"/>
          <w:sz w:val="24"/>
          <w:szCs w:val="24"/>
          <w:lang w:eastAsia="zh-CN"/>
        </w:rPr>
        <w:t>Schafer ZT</w:t>
      </w:r>
      <w:r w:rsidRPr="000B77D5">
        <w:rPr>
          <w:rFonts w:ascii="Book Antiqua" w:eastAsia="宋体" w:hAnsi="Book Antiqua" w:cs="宋体"/>
          <w:color w:val="000000"/>
          <w:kern w:val="0"/>
          <w:sz w:val="24"/>
          <w:szCs w:val="24"/>
          <w:lang w:eastAsia="zh-CN"/>
        </w:rPr>
        <w:t xml:space="preserve">, Grassian AR, Song L, Jiang Z, Gerhart-Hines Z, Irie HY, Gao S, Puigserver P, Brugge JS. Antioxidant and oncogene rescue of metabolic defects </w:t>
      </w:r>
      <w:r w:rsidRPr="000B77D5">
        <w:rPr>
          <w:rFonts w:ascii="Book Antiqua" w:eastAsia="宋体" w:hAnsi="Book Antiqua" w:cs="宋体"/>
          <w:color w:val="000000"/>
          <w:kern w:val="0"/>
          <w:sz w:val="24"/>
          <w:szCs w:val="24"/>
          <w:lang w:eastAsia="zh-CN"/>
        </w:rPr>
        <w:lastRenderedPageBreak/>
        <w:t>caused by loss of matrix attachment. </w:t>
      </w:r>
      <w:r w:rsidRPr="000B77D5">
        <w:rPr>
          <w:rFonts w:ascii="Book Antiqua" w:eastAsia="宋体" w:hAnsi="Book Antiqua" w:cs="宋体"/>
          <w:i/>
          <w:iCs/>
          <w:color w:val="000000"/>
          <w:kern w:val="0"/>
          <w:sz w:val="24"/>
          <w:szCs w:val="24"/>
          <w:lang w:eastAsia="zh-CN"/>
        </w:rPr>
        <w:t>Nature</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461</w:t>
      </w:r>
      <w:r w:rsidRPr="000B77D5">
        <w:rPr>
          <w:rFonts w:ascii="Book Antiqua" w:eastAsia="宋体" w:hAnsi="Book Antiqua" w:cs="宋体"/>
          <w:color w:val="000000"/>
          <w:kern w:val="0"/>
          <w:sz w:val="24"/>
          <w:szCs w:val="24"/>
          <w:lang w:eastAsia="zh-CN"/>
        </w:rPr>
        <w:t>: 109-113 [PMID: 19693011 DOI: 10.1038/nature08268]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161 </w:t>
      </w:r>
      <w:r w:rsidRPr="000B77D5">
        <w:rPr>
          <w:rFonts w:ascii="Book Antiqua" w:eastAsia="宋体" w:hAnsi="Book Antiqua" w:cs="宋体"/>
          <w:b/>
          <w:bCs/>
          <w:color w:val="000000"/>
          <w:kern w:val="0"/>
          <w:sz w:val="24"/>
          <w:szCs w:val="24"/>
          <w:lang w:eastAsia="zh-CN"/>
        </w:rPr>
        <w:t>Nagalingam A</w:t>
      </w:r>
      <w:r w:rsidRPr="000B77D5">
        <w:rPr>
          <w:rFonts w:ascii="Book Antiqua" w:eastAsia="宋体" w:hAnsi="Book Antiqua" w:cs="宋体"/>
          <w:color w:val="000000"/>
          <w:kern w:val="0"/>
          <w:sz w:val="24"/>
          <w:szCs w:val="24"/>
          <w:lang w:eastAsia="zh-CN"/>
        </w:rPr>
        <w:t>, Arbiser JL, Bonner MY, Saxena NK, Sharma D. Honokiol activates AMP-activated protein kinase in breast cancer cells via an LKB1-dependent pathway and inhibits breast carcinogenesis. </w:t>
      </w:r>
      <w:r w:rsidRPr="000B77D5">
        <w:rPr>
          <w:rFonts w:ascii="Book Antiqua" w:eastAsia="宋体" w:hAnsi="Book Antiqua" w:cs="宋体"/>
          <w:i/>
          <w:iCs/>
          <w:color w:val="000000"/>
          <w:kern w:val="0"/>
          <w:sz w:val="24"/>
          <w:szCs w:val="24"/>
          <w:lang w:eastAsia="zh-CN"/>
        </w:rPr>
        <w:t>Breast Cancer Res</w:t>
      </w:r>
      <w:r w:rsidRPr="000B77D5">
        <w:rPr>
          <w:rFonts w:ascii="Book Antiqua" w:eastAsia="宋体" w:hAnsi="Book Antiqua" w:cs="宋体"/>
          <w:color w:val="000000"/>
          <w:kern w:val="0"/>
          <w:sz w:val="24"/>
          <w:szCs w:val="24"/>
          <w:lang w:eastAsia="zh-CN"/>
        </w:rPr>
        <w:t> 2012; </w:t>
      </w:r>
      <w:r w:rsidRPr="000B77D5">
        <w:rPr>
          <w:rFonts w:ascii="Book Antiqua" w:eastAsia="宋体" w:hAnsi="Book Antiqua" w:cs="宋体"/>
          <w:b/>
          <w:bCs/>
          <w:color w:val="000000"/>
          <w:kern w:val="0"/>
          <w:sz w:val="24"/>
          <w:szCs w:val="24"/>
          <w:lang w:eastAsia="zh-CN"/>
        </w:rPr>
        <w:t>14</w:t>
      </w:r>
      <w:r w:rsidRPr="000B77D5">
        <w:rPr>
          <w:rFonts w:ascii="Book Antiqua" w:eastAsia="宋体" w:hAnsi="Book Antiqua" w:cs="宋体"/>
          <w:color w:val="000000"/>
          <w:kern w:val="0"/>
          <w:sz w:val="24"/>
          <w:szCs w:val="24"/>
          <w:lang w:eastAsia="zh-CN"/>
        </w:rPr>
        <w:t>: R35 [PMID: 22353783]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162 </w:t>
      </w:r>
      <w:r w:rsidRPr="000B77D5">
        <w:rPr>
          <w:rFonts w:ascii="Book Antiqua" w:eastAsia="宋体" w:hAnsi="Book Antiqua" w:cs="宋体"/>
          <w:b/>
          <w:bCs/>
          <w:color w:val="000000"/>
          <w:kern w:val="0"/>
          <w:sz w:val="24"/>
          <w:szCs w:val="24"/>
          <w:lang w:eastAsia="zh-CN"/>
        </w:rPr>
        <w:t>Jeon SM</w:t>
      </w:r>
      <w:r w:rsidRPr="000B77D5">
        <w:rPr>
          <w:rFonts w:ascii="Book Antiqua" w:eastAsia="宋体" w:hAnsi="Book Antiqua" w:cs="宋体"/>
          <w:color w:val="000000"/>
          <w:kern w:val="0"/>
          <w:sz w:val="24"/>
          <w:szCs w:val="24"/>
          <w:lang w:eastAsia="zh-CN"/>
        </w:rPr>
        <w:t>, Chandel NS, Hay N. AMPK regulates NADPH homeostasis to promote tumour cell survival during energy stress. </w:t>
      </w:r>
      <w:r w:rsidRPr="000B77D5">
        <w:rPr>
          <w:rFonts w:ascii="Book Antiqua" w:eastAsia="宋体" w:hAnsi="Book Antiqua" w:cs="宋体"/>
          <w:i/>
          <w:iCs/>
          <w:color w:val="000000"/>
          <w:kern w:val="0"/>
          <w:sz w:val="24"/>
          <w:szCs w:val="24"/>
          <w:lang w:eastAsia="zh-CN"/>
        </w:rPr>
        <w:t>Nature</w:t>
      </w:r>
      <w:r w:rsidRPr="000B77D5">
        <w:rPr>
          <w:rFonts w:ascii="Book Antiqua" w:eastAsia="宋体" w:hAnsi="Book Antiqua" w:cs="宋体"/>
          <w:color w:val="000000"/>
          <w:kern w:val="0"/>
          <w:sz w:val="24"/>
          <w:szCs w:val="24"/>
          <w:lang w:eastAsia="zh-CN"/>
        </w:rPr>
        <w:t> 2012; </w:t>
      </w:r>
      <w:r w:rsidRPr="000B77D5">
        <w:rPr>
          <w:rFonts w:ascii="Book Antiqua" w:eastAsia="宋体" w:hAnsi="Book Antiqua" w:cs="宋体"/>
          <w:b/>
          <w:bCs/>
          <w:color w:val="000000"/>
          <w:kern w:val="0"/>
          <w:sz w:val="24"/>
          <w:szCs w:val="24"/>
          <w:lang w:eastAsia="zh-CN"/>
        </w:rPr>
        <w:t>485</w:t>
      </w:r>
      <w:r w:rsidRPr="000B77D5">
        <w:rPr>
          <w:rFonts w:ascii="Book Antiqua" w:eastAsia="宋体" w:hAnsi="Book Antiqua" w:cs="宋体"/>
          <w:color w:val="000000"/>
          <w:kern w:val="0"/>
          <w:sz w:val="24"/>
          <w:szCs w:val="24"/>
          <w:lang w:eastAsia="zh-CN"/>
        </w:rPr>
        <w:t>: 661-665 [PMID: 22660331 DOI: 10.1038/nature11066]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163 </w:t>
      </w:r>
      <w:r w:rsidRPr="000B77D5">
        <w:rPr>
          <w:rFonts w:ascii="Book Antiqua" w:eastAsia="宋体" w:hAnsi="Book Antiqua" w:cs="宋体"/>
          <w:b/>
          <w:bCs/>
          <w:color w:val="000000"/>
          <w:kern w:val="0"/>
          <w:sz w:val="24"/>
          <w:szCs w:val="24"/>
          <w:lang w:eastAsia="zh-CN"/>
        </w:rPr>
        <w:t>Joyce JA</w:t>
      </w:r>
      <w:r w:rsidRPr="000B77D5">
        <w:rPr>
          <w:rFonts w:ascii="Book Antiqua" w:eastAsia="宋体" w:hAnsi="Book Antiqua" w:cs="宋体"/>
          <w:color w:val="000000"/>
          <w:kern w:val="0"/>
          <w:sz w:val="24"/>
          <w:szCs w:val="24"/>
          <w:lang w:eastAsia="zh-CN"/>
        </w:rPr>
        <w:t xml:space="preserve">, Pollard JW. </w:t>
      </w:r>
      <w:proofErr w:type="gramStart"/>
      <w:r w:rsidRPr="000B77D5">
        <w:rPr>
          <w:rFonts w:ascii="Book Antiqua" w:eastAsia="宋体" w:hAnsi="Book Antiqua" w:cs="宋体"/>
          <w:color w:val="000000"/>
          <w:kern w:val="0"/>
          <w:sz w:val="24"/>
          <w:szCs w:val="24"/>
          <w:lang w:eastAsia="zh-CN"/>
        </w:rPr>
        <w:t>Microenvironmental regulation of metastasis.</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Nat Rev Cancer</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9</w:t>
      </w:r>
      <w:r w:rsidRPr="000B77D5">
        <w:rPr>
          <w:rFonts w:ascii="Book Antiqua" w:eastAsia="宋体" w:hAnsi="Book Antiqua" w:cs="宋体"/>
          <w:color w:val="000000"/>
          <w:kern w:val="0"/>
          <w:sz w:val="24"/>
          <w:szCs w:val="24"/>
          <w:lang w:eastAsia="zh-CN"/>
        </w:rPr>
        <w:t>: 239-252 [PMID: 19279573 DOI: 10.1038/nrc2618]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164 </w:t>
      </w:r>
      <w:r w:rsidRPr="000B77D5">
        <w:rPr>
          <w:rFonts w:ascii="Book Antiqua" w:eastAsia="宋体" w:hAnsi="Book Antiqua" w:cs="宋体"/>
          <w:b/>
          <w:bCs/>
          <w:color w:val="000000"/>
          <w:kern w:val="0"/>
          <w:sz w:val="24"/>
          <w:szCs w:val="24"/>
          <w:lang w:eastAsia="zh-CN"/>
        </w:rPr>
        <w:t>Karnoub AE</w:t>
      </w:r>
      <w:r w:rsidRPr="000B77D5">
        <w:rPr>
          <w:rFonts w:ascii="Book Antiqua" w:eastAsia="宋体" w:hAnsi="Book Antiqua" w:cs="宋体"/>
          <w:color w:val="000000"/>
          <w:kern w:val="0"/>
          <w:sz w:val="24"/>
          <w:szCs w:val="24"/>
          <w:lang w:eastAsia="zh-CN"/>
        </w:rPr>
        <w:t>, Dash AB, Vo AP, Sullivan A, Brooks MW, Bell GW, Richardson AL, Polyak K, Tubo R, Weinberg RA.</w:t>
      </w:r>
      <w:proofErr w:type="gramEnd"/>
      <w:r w:rsidRPr="000B77D5">
        <w:rPr>
          <w:rFonts w:ascii="Book Antiqua" w:eastAsia="宋体" w:hAnsi="Book Antiqua" w:cs="宋体"/>
          <w:color w:val="000000"/>
          <w:kern w:val="0"/>
          <w:sz w:val="24"/>
          <w:szCs w:val="24"/>
          <w:lang w:eastAsia="zh-CN"/>
        </w:rPr>
        <w:t xml:space="preserve"> Mesenchymal stem cells within tumour stroma promote breast cancer metastasis. </w:t>
      </w:r>
      <w:r w:rsidRPr="000B77D5">
        <w:rPr>
          <w:rFonts w:ascii="Book Antiqua" w:eastAsia="宋体" w:hAnsi="Book Antiqua" w:cs="宋体"/>
          <w:i/>
          <w:iCs/>
          <w:color w:val="000000"/>
          <w:kern w:val="0"/>
          <w:sz w:val="24"/>
          <w:szCs w:val="24"/>
          <w:lang w:eastAsia="zh-CN"/>
        </w:rPr>
        <w:t>Nature</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449</w:t>
      </w:r>
      <w:r w:rsidRPr="000B77D5">
        <w:rPr>
          <w:rFonts w:ascii="Book Antiqua" w:eastAsia="宋体" w:hAnsi="Book Antiqua" w:cs="宋体"/>
          <w:color w:val="000000"/>
          <w:kern w:val="0"/>
          <w:sz w:val="24"/>
          <w:szCs w:val="24"/>
          <w:lang w:eastAsia="zh-CN"/>
        </w:rPr>
        <w:t>: 557-563 [PMID: 17914389]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165 </w:t>
      </w:r>
      <w:r w:rsidRPr="000B77D5">
        <w:rPr>
          <w:rFonts w:ascii="Book Antiqua" w:eastAsia="宋体" w:hAnsi="Book Antiqua" w:cs="宋体"/>
          <w:b/>
          <w:bCs/>
          <w:color w:val="000000"/>
          <w:kern w:val="0"/>
          <w:sz w:val="24"/>
          <w:szCs w:val="24"/>
          <w:lang w:eastAsia="zh-CN"/>
        </w:rPr>
        <w:t>Paunescu V</w:t>
      </w:r>
      <w:r w:rsidRPr="000B77D5">
        <w:rPr>
          <w:rFonts w:ascii="Book Antiqua" w:eastAsia="宋体" w:hAnsi="Book Antiqua" w:cs="宋体"/>
          <w:color w:val="000000"/>
          <w:kern w:val="0"/>
          <w:sz w:val="24"/>
          <w:szCs w:val="24"/>
          <w:lang w:eastAsia="zh-CN"/>
        </w:rPr>
        <w:t>, Bojin FM, Tatu CA, Gavriliuc OI, Rosca A, Gruia AT, Tanasie G, Bunu C, Crisnic D, Gherghiceanu M, Tatu FR, Tatu CS, Vermesan S. Tumour-associated fibroblasts and mesenchymal stem cells: more similarities than differences. </w:t>
      </w:r>
      <w:r w:rsidRPr="000B77D5">
        <w:rPr>
          <w:rFonts w:ascii="Book Antiqua" w:eastAsia="宋体" w:hAnsi="Book Antiqua" w:cs="宋体"/>
          <w:i/>
          <w:iCs/>
          <w:color w:val="000000"/>
          <w:kern w:val="0"/>
          <w:sz w:val="24"/>
          <w:szCs w:val="24"/>
          <w:lang w:eastAsia="zh-CN"/>
        </w:rPr>
        <w:t>J Cell Mol Med</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15</w:t>
      </w:r>
      <w:r w:rsidRPr="000B77D5">
        <w:rPr>
          <w:rFonts w:ascii="Book Antiqua" w:eastAsia="宋体" w:hAnsi="Book Antiqua" w:cs="宋体"/>
          <w:color w:val="000000"/>
          <w:kern w:val="0"/>
          <w:sz w:val="24"/>
          <w:szCs w:val="24"/>
          <w:lang w:eastAsia="zh-CN"/>
        </w:rPr>
        <w:t>: 635-646 [PMID: 20184663 DOI: 10.1111/j.1582-4934.2010.01044.x]</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166 </w:t>
      </w:r>
      <w:r w:rsidRPr="000B77D5">
        <w:rPr>
          <w:rFonts w:ascii="Book Antiqua" w:eastAsia="宋体" w:hAnsi="Book Antiqua" w:cs="宋体"/>
          <w:b/>
          <w:bCs/>
          <w:color w:val="000000"/>
          <w:kern w:val="0"/>
          <w:sz w:val="24"/>
          <w:szCs w:val="24"/>
          <w:lang w:eastAsia="zh-CN"/>
        </w:rPr>
        <w:t>Quante M</w:t>
      </w:r>
      <w:r w:rsidRPr="000B77D5">
        <w:rPr>
          <w:rFonts w:ascii="Book Antiqua" w:eastAsia="宋体" w:hAnsi="Book Antiqua" w:cs="宋体"/>
          <w:color w:val="000000"/>
          <w:kern w:val="0"/>
          <w:sz w:val="24"/>
          <w:szCs w:val="24"/>
          <w:lang w:eastAsia="zh-CN"/>
        </w:rPr>
        <w:t>, Tu SP, Tomita H, Gonda T, Wang SS, Takashi S, Baik GH, Shibata W, Diprete B, Betz KS, Friedman R, Varro A, Tycko B, Wang TC. Bone marrow-derived myofibroblasts contribute to the mesenchymal stem cell niche and promote tumor growth. </w:t>
      </w:r>
      <w:r w:rsidRPr="000B77D5">
        <w:rPr>
          <w:rFonts w:ascii="Book Antiqua" w:eastAsia="宋体" w:hAnsi="Book Antiqua" w:cs="宋体"/>
          <w:i/>
          <w:iCs/>
          <w:color w:val="000000"/>
          <w:kern w:val="0"/>
          <w:sz w:val="24"/>
          <w:szCs w:val="24"/>
          <w:lang w:eastAsia="zh-CN"/>
        </w:rPr>
        <w:t>Cancer Cell</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19</w:t>
      </w:r>
      <w:r w:rsidRPr="000B77D5">
        <w:rPr>
          <w:rFonts w:ascii="Book Antiqua" w:eastAsia="宋体" w:hAnsi="Book Antiqua" w:cs="宋体"/>
          <w:color w:val="000000"/>
          <w:kern w:val="0"/>
          <w:sz w:val="24"/>
          <w:szCs w:val="24"/>
          <w:lang w:eastAsia="zh-CN"/>
        </w:rPr>
        <w:t>: 257-272 [PMID: 21316604 DOI: 10.1016/j.ccr.2011.01.020]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167 </w:t>
      </w:r>
      <w:r w:rsidRPr="000B77D5">
        <w:rPr>
          <w:rFonts w:ascii="Book Antiqua" w:eastAsia="宋体" w:hAnsi="Book Antiqua" w:cs="宋体"/>
          <w:b/>
          <w:bCs/>
          <w:color w:val="000000"/>
          <w:kern w:val="0"/>
          <w:sz w:val="24"/>
          <w:szCs w:val="24"/>
          <w:lang w:eastAsia="zh-CN"/>
        </w:rPr>
        <w:t>Dirat B</w:t>
      </w:r>
      <w:r w:rsidRPr="000B77D5">
        <w:rPr>
          <w:rFonts w:ascii="Book Antiqua" w:eastAsia="宋体" w:hAnsi="Book Antiqua" w:cs="宋体"/>
          <w:color w:val="000000"/>
          <w:kern w:val="0"/>
          <w:sz w:val="24"/>
          <w:szCs w:val="24"/>
          <w:lang w:eastAsia="zh-CN"/>
        </w:rPr>
        <w:t>, Bochet L, Dabek M, Daviaud D, Dauvillier S, Majed B, Wang YY, Meulle A, Salles B, Le Gonidec S, Garrido I, Escourrou G, Valet P, Muller C. Cancer-associated adipocytes exhibit an activated phenotype and contribute to breast cancer invasion. </w:t>
      </w:r>
      <w:r w:rsidRPr="000B77D5">
        <w:rPr>
          <w:rFonts w:ascii="Book Antiqua" w:eastAsia="宋体" w:hAnsi="Book Antiqua" w:cs="宋体"/>
          <w:i/>
          <w:iCs/>
          <w:color w:val="000000"/>
          <w:kern w:val="0"/>
          <w:sz w:val="24"/>
          <w:szCs w:val="24"/>
          <w:lang w:eastAsia="zh-CN"/>
        </w:rPr>
        <w:t>Cancer Res</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71</w:t>
      </w:r>
      <w:r w:rsidRPr="000B77D5">
        <w:rPr>
          <w:rFonts w:ascii="Book Antiqua" w:eastAsia="宋体" w:hAnsi="Book Antiqua" w:cs="宋体"/>
          <w:color w:val="000000"/>
          <w:kern w:val="0"/>
          <w:sz w:val="24"/>
          <w:szCs w:val="24"/>
          <w:lang w:eastAsia="zh-CN"/>
        </w:rPr>
        <w:t>: 2455-2465 [PMID: 21459803 DOI: 10.1158/0008-5472.CAN-10-3323]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168 </w:t>
      </w:r>
      <w:r w:rsidRPr="000B77D5">
        <w:rPr>
          <w:rFonts w:ascii="Book Antiqua" w:eastAsia="宋体" w:hAnsi="Book Antiqua" w:cs="宋体"/>
          <w:b/>
          <w:bCs/>
          <w:color w:val="000000"/>
          <w:kern w:val="0"/>
          <w:sz w:val="24"/>
          <w:szCs w:val="24"/>
          <w:lang w:eastAsia="zh-CN"/>
        </w:rPr>
        <w:t>Kidd S</w:t>
      </w:r>
      <w:r w:rsidRPr="000B77D5">
        <w:rPr>
          <w:rFonts w:ascii="Book Antiqua" w:eastAsia="宋体" w:hAnsi="Book Antiqua" w:cs="宋体"/>
          <w:color w:val="000000"/>
          <w:kern w:val="0"/>
          <w:sz w:val="24"/>
          <w:szCs w:val="24"/>
          <w:lang w:eastAsia="zh-CN"/>
        </w:rPr>
        <w:t xml:space="preserve">, Spaeth E, Watson K, Burks J, Lu H, Klopp A, Andreeff M, Marini FC. Origins of the tumor microenvironment: quantitative assessment of adipose-derived </w:t>
      </w:r>
      <w:r w:rsidRPr="000B77D5">
        <w:rPr>
          <w:rFonts w:ascii="Book Antiqua" w:eastAsia="宋体" w:hAnsi="Book Antiqua" w:cs="宋体"/>
          <w:color w:val="000000"/>
          <w:kern w:val="0"/>
          <w:sz w:val="24"/>
          <w:szCs w:val="24"/>
          <w:lang w:eastAsia="zh-CN"/>
        </w:rPr>
        <w:lastRenderedPageBreak/>
        <w:t>and bone marrow-derived stroma. </w:t>
      </w:r>
      <w:r w:rsidRPr="000B77D5">
        <w:rPr>
          <w:rFonts w:ascii="Book Antiqua" w:eastAsia="宋体" w:hAnsi="Book Antiqua" w:cs="宋体"/>
          <w:i/>
          <w:iCs/>
          <w:color w:val="000000"/>
          <w:kern w:val="0"/>
          <w:sz w:val="24"/>
          <w:szCs w:val="24"/>
          <w:lang w:eastAsia="zh-CN"/>
        </w:rPr>
        <w:t>PLoS One</w:t>
      </w:r>
      <w:r w:rsidRPr="000B77D5">
        <w:rPr>
          <w:rFonts w:ascii="Book Antiqua" w:eastAsia="宋体" w:hAnsi="Book Antiqua" w:cs="宋体"/>
          <w:color w:val="000000"/>
          <w:kern w:val="0"/>
          <w:sz w:val="24"/>
          <w:szCs w:val="24"/>
          <w:lang w:eastAsia="zh-CN"/>
        </w:rPr>
        <w:t> 2012; </w:t>
      </w:r>
      <w:r w:rsidRPr="000B77D5">
        <w:rPr>
          <w:rFonts w:ascii="Book Antiqua" w:eastAsia="宋体" w:hAnsi="Book Antiqua" w:cs="宋体"/>
          <w:b/>
          <w:bCs/>
          <w:color w:val="000000"/>
          <w:kern w:val="0"/>
          <w:sz w:val="24"/>
          <w:szCs w:val="24"/>
          <w:lang w:eastAsia="zh-CN"/>
        </w:rPr>
        <w:t>7</w:t>
      </w:r>
      <w:r w:rsidRPr="000B77D5">
        <w:rPr>
          <w:rFonts w:ascii="Book Antiqua" w:eastAsia="宋体" w:hAnsi="Book Antiqua" w:cs="宋体"/>
          <w:color w:val="000000"/>
          <w:kern w:val="0"/>
          <w:sz w:val="24"/>
          <w:szCs w:val="24"/>
          <w:lang w:eastAsia="zh-CN"/>
        </w:rPr>
        <w:t>: e30563 [PMID: 22363446 DOI: 10.1371/journal.pone.0030563]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169 </w:t>
      </w:r>
      <w:r w:rsidRPr="000B77D5">
        <w:rPr>
          <w:rFonts w:ascii="Book Antiqua" w:eastAsia="宋体" w:hAnsi="Book Antiqua" w:cs="宋体"/>
          <w:b/>
          <w:bCs/>
          <w:color w:val="000000"/>
          <w:kern w:val="0"/>
          <w:sz w:val="24"/>
          <w:szCs w:val="24"/>
          <w:lang w:eastAsia="zh-CN"/>
        </w:rPr>
        <w:t>Kojima Y</w:t>
      </w:r>
      <w:r w:rsidRPr="000B77D5">
        <w:rPr>
          <w:rFonts w:ascii="Book Antiqua" w:eastAsia="宋体" w:hAnsi="Book Antiqua" w:cs="宋体"/>
          <w:color w:val="000000"/>
          <w:kern w:val="0"/>
          <w:sz w:val="24"/>
          <w:szCs w:val="24"/>
          <w:lang w:eastAsia="zh-CN"/>
        </w:rPr>
        <w:t>, Acar A, Eaton EN, Mellody KT, Scheel C, Ben-Porath I, Onder TT, Wang ZC, Richardson AL, Weinberg RA, Orimo A. Autocrine TGF-beta and stromal cell-derived factor-1 (SDF-1) signaling drives the evolution of tumor-promoting mammary stromal myofibroblasts. </w:t>
      </w:r>
      <w:r w:rsidRPr="000B77D5">
        <w:rPr>
          <w:rFonts w:ascii="Book Antiqua" w:eastAsia="宋体" w:hAnsi="Book Antiqua" w:cs="宋体"/>
          <w:i/>
          <w:iCs/>
          <w:color w:val="000000"/>
          <w:kern w:val="0"/>
          <w:sz w:val="24"/>
          <w:szCs w:val="24"/>
          <w:lang w:eastAsia="zh-CN"/>
        </w:rPr>
        <w:t>Proc Natl Acad Sci U S A</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107</w:t>
      </w:r>
      <w:r w:rsidRPr="000B77D5">
        <w:rPr>
          <w:rFonts w:ascii="Book Antiqua" w:eastAsia="宋体" w:hAnsi="Book Antiqua" w:cs="宋体"/>
          <w:color w:val="000000"/>
          <w:kern w:val="0"/>
          <w:sz w:val="24"/>
          <w:szCs w:val="24"/>
          <w:lang w:eastAsia="zh-CN"/>
        </w:rPr>
        <w:t>: 20009-20014 [PMID: 21041659 DOI: 10.1073/pnas.1013805107]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170 </w:t>
      </w:r>
      <w:r w:rsidRPr="000B77D5">
        <w:rPr>
          <w:rFonts w:ascii="Book Antiqua" w:eastAsia="宋体" w:hAnsi="Book Antiqua" w:cs="宋体"/>
          <w:b/>
          <w:bCs/>
          <w:color w:val="000000"/>
          <w:kern w:val="0"/>
          <w:sz w:val="24"/>
          <w:szCs w:val="24"/>
          <w:lang w:eastAsia="zh-CN"/>
        </w:rPr>
        <w:t>Jain M</w:t>
      </w:r>
      <w:r w:rsidRPr="000B77D5">
        <w:rPr>
          <w:rFonts w:ascii="Book Antiqua" w:eastAsia="宋体" w:hAnsi="Book Antiqua" w:cs="宋体"/>
          <w:color w:val="000000"/>
          <w:kern w:val="0"/>
          <w:sz w:val="24"/>
          <w:szCs w:val="24"/>
          <w:lang w:eastAsia="zh-CN"/>
        </w:rPr>
        <w:t>, Rivera S, Monclus EA, Synenki L, Zirk A, Eisenbart J, Feghali-Bostwick C, Mutlu GM, Budinger GR, Chandel NS. Mitochondrial reactive oxygen species regulate transforming growth factor-β signaling.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2013; </w:t>
      </w:r>
      <w:r w:rsidRPr="000B77D5">
        <w:rPr>
          <w:rFonts w:ascii="Book Antiqua" w:eastAsia="宋体" w:hAnsi="Book Antiqua" w:cs="宋体"/>
          <w:b/>
          <w:bCs/>
          <w:color w:val="000000"/>
          <w:kern w:val="0"/>
          <w:sz w:val="24"/>
          <w:szCs w:val="24"/>
          <w:lang w:eastAsia="zh-CN"/>
        </w:rPr>
        <w:t>288</w:t>
      </w:r>
      <w:r w:rsidRPr="000B77D5">
        <w:rPr>
          <w:rFonts w:ascii="Book Antiqua" w:eastAsia="宋体" w:hAnsi="Book Antiqua" w:cs="宋体"/>
          <w:color w:val="000000"/>
          <w:kern w:val="0"/>
          <w:sz w:val="24"/>
          <w:szCs w:val="24"/>
          <w:lang w:eastAsia="zh-CN"/>
        </w:rPr>
        <w:t>: 770-777 [PMID: 23204521 DOI: 10.1074/jbc.M112.431973]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171 </w:t>
      </w:r>
      <w:r w:rsidRPr="000B77D5">
        <w:rPr>
          <w:rFonts w:ascii="Book Antiqua" w:eastAsia="宋体" w:hAnsi="Book Antiqua" w:cs="宋体"/>
          <w:b/>
          <w:bCs/>
          <w:color w:val="000000"/>
          <w:kern w:val="0"/>
          <w:sz w:val="24"/>
          <w:szCs w:val="24"/>
          <w:lang w:eastAsia="zh-CN"/>
        </w:rPr>
        <w:t>Artaud-Macari E</w:t>
      </w:r>
      <w:r w:rsidRPr="000B77D5">
        <w:rPr>
          <w:rFonts w:ascii="Book Antiqua" w:eastAsia="宋体" w:hAnsi="Book Antiqua" w:cs="宋体"/>
          <w:color w:val="000000"/>
          <w:kern w:val="0"/>
          <w:sz w:val="24"/>
          <w:szCs w:val="24"/>
          <w:lang w:eastAsia="zh-CN"/>
        </w:rPr>
        <w:t>, Goven D, Brayer S, Hamimi A, Besnard V, Marchal-Somme J, Ali ZE, Crestani B, Kerdine-Römer S, Boutten A, Bonay M. Nuclear factor erythroid 2-related factor 2 nuclear translocation induces myofibroblastic dedifferentiation in idiopathic pulmonary fibrosis. </w:t>
      </w:r>
      <w:r w:rsidRPr="000B77D5">
        <w:rPr>
          <w:rFonts w:ascii="Book Antiqua" w:eastAsia="宋体" w:hAnsi="Book Antiqua" w:cs="宋体"/>
          <w:i/>
          <w:iCs/>
          <w:color w:val="000000"/>
          <w:kern w:val="0"/>
          <w:sz w:val="24"/>
          <w:szCs w:val="24"/>
          <w:lang w:eastAsia="zh-CN"/>
        </w:rPr>
        <w:t>Antioxid Redox Signal</w:t>
      </w:r>
      <w:r w:rsidRPr="000B77D5">
        <w:rPr>
          <w:rFonts w:ascii="Book Antiqua" w:eastAsia="宋体" w:hAnsi="Book Antiqua" w:cs="宋体"/>
          <w:color w:val="000000"/>
          <w:kern w:val="0"/>
          <w:sz w:val="24"/>
          <w:szCs w:val="24"/>
          <w:lang w:eastAsia="zh-CN"/>
        </w:rPr>
        <w:t> 2013; </w:t>
      </w:r>
      <w:r w:rsidRPr="000B77D5">
        <w:rPr>
          <w:rFonts w:ascii="Book Antiqua" w:eastAsia="宋体" w:hAnsi="Book Antiqua" w:cs="宋体"/>
          <w:b/>
          <w:bCs/>
          <w:color w:val="000000"/>
          <w:kern w:val="0"/>
          <w:sz w:val="24"/>
          <w:szCs w:val="24"/>
          <w:lang w:eastAsia="zh-CN"/>
        </w:rPr>
        <w:t>18</w:t>
      </w:r>
      <w:r w:rsidRPr="000B77D5">
        <w:rPr>
          <w:rFonts w:ascii="Book Antiqua" w:eastAsia="宋体" w:hAnsi="Book Antiqua" w:cs="宋体"/>
          <w:color w:val="000000"/>
          <w:kern w:val="0"/>
          <w:sz w:val="24"/>
          <w:szCs w:val="24"/>
          <w:lang w:eastAsia="zh-CN"/>
        </w:rPr>
        <w:t>: 66-79 [PMID: 22703534 DOI: 10.1089/ars.2011.4240]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172 </w:t>
      </w:r>
      <w:r w:rsidRPr="000B77D5">
        <w:rPr>
          <w:rFonts w:ascii="Book Antiqua" w:eastAsia="宋体" w:hAnsi="Book Antiqua" w:cs="宋体"/>
          <w:b/>
          <w:bCs/>
          <w:color w:val="000000"/>
          <w:kern w:val="0"/>
          <w:sz w:val="24"/>
          <w:szCs w:val="24"/>
          <w:lang w:eastAsia="zh-CN"/>
        </w:rPr>
        <w:t>Lee JM</w:t>
      </w:r>
      <w:r w:rsidRPr="000B77D5">
        <w:rPr>
          <w:rFonts w:ascii="Book Antiqua" w:eastAsia="宋体" w:hAnsi="Book Antiqua" w:cs="宋体"/>
          <w:color w:val="000000"/>
          <w:kern w:val="0"/>
          <w:sz w:val="24"/>
          <w:szCs w:val="24"/>
          <w:lang w:eastAsia="zh-CN"/>
        </w:rPr>
        <w:t xml:space="preserve">, Calkins MJ, Chan K, Kan YW, Johnson JA. </w:t>
      </w:r>
      <w:proofErr w:type="gramStart"/>
      <w:r w:rsidRPr="000B77D5">
        <w:rPr>
          <w:rFonts w:ascii="Book Antiqua" w:eastAsia="宋体" w:hAnsi="Book Antiqua" w:cs="宋体"/>
          <w:color w:val="000000"/>
          <w:kern w:val="0"/>
          <w:sz w:val="24"/>
          <w:szCs w:val="24"/>
          <w:lang w:eastAsia="zh-CN"/>
        </w:rPr>
        <w:t>Identification of the NF-E2-related factor-2-dependent genes conferring protection against oxidative stress in primary cortical astrocytes using oligonucleotide microarray analysis.</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2003; </w:t>
      </w:r>
      <w:r w:rsidRPr="000B77D5">
        <w:rPr>
          <w:rFonts w:ascii="Book Antiqua" w:eastAsia="宋体" w:hAnsi="Book Antiqua" w:cs="宋体"/>
          <w:b/>
          <w:bCs/>
          <w:color w:val="000000"/>
          <w:kern w:val="0"/>
          <w:sz w:val="24"/>
          <w:szCs w:val="24"/>
          <w:lang w:eastAsia="zh-CN"/>
        </w:rPr>
        <w:t>278</w:t>
      </w:r>
      <w:r w:rsidRPr="000B77D5">
        <w:rPr>
          <w:rFonts w:ascii="Book Antiqua" w:eastAsia="宋体" w:hAnsi="Book Antiqua" w:cs="宋体"/>
          <w:color w:val="000000"/>
          <w:kern w:val="0"/>
          <w:sz w:val="24"/>
          <w:szCs w:val="24"/>
          <w:lang w:eastAsia="zh-CN"/>
        </w:rPr>
        <w:t>: 12029-12038 [PMID: 12556532]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173 </w:t>
      </w:r>
      <w:r w:rsidRPr="000B77D5">
        <w:rPr>
          <w:rFonts w:ascii="Book Antiqua" w:eastAsia="宋体" w:hAnsi="Book Antiqua" w:cs="宋体"/>
          <w:b/>
          <w:bCs/>
          <w:color w:val="000000"/>
          <w:kern w:val="0"/>
          <w:sz w:val="24"/>
          <w:szCs w:val="24"/>
          <w:lang w:eastAsia="zh-CN"/>
        </w:rPr>
        <w:t>Toullec A</w:t>
      </w:r>
      <w:r w:rsidRPr="000B77D5">
        <w:rPr>
          <w:rFonts w:ascii="Book Antiqua" w:eastAsia="宋体" w:hAnsi="Book Antiqua" w:cs="宋体"/>
          <w:color w:val="000000"/>
          <w:kern w:val="0"/>
          <w:sz w:val="24"/>
          <w:szCs w:val="24"/>
          <w:lang w:eastAsia="zh-CN"/>
        </w:rPr>
        <w:t>, Gerald D, Despouy G, Bourachot B, Cardon M, Lefort S, Richardson M, Rigaill G, Parrini MC, Lucchesi C, Bellanger D, Stern MH, Dubois T, Sastre-Garau X, Delattre O, Vincent-Salomon A, Mechta-Grigoriou F. Oxidative stress promotes myofibroblast differentiation and tumour spreading. </w:t>
      </w:r>
      <w:r w:rsidRPr="000B77D5">
        <w:rPr>
          <w:rFonts w:ascii="Book Antiqua" w:eastAsia="宋体" w:hAnsi="Book Antiqua" w:cs="宋体"/>
          <w:i/>
          <w:iCs/>
          <w:color w:val="000000"/>
          <w:kern w:val="0"/>
          <w:sz w:val="24"/>
          <w:szCs w:val="24"/>
          <w:lang w:eastAsia="zh-CN"/>
        </w:rPr>
        <w:t>EMBO Mol Med</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2</w:t>
      </w:r>
      <w:r w:rsidRPr="000B77D5">
        <w:rPr>
          <w:rFonts w:ascii="Book Antiqua" w:eastAsia="宋体" w:hAnsi="Book Antiqua" w:cs="宋体"/>
          <w:color w:val="000000"/>
          <w:kern w:val="0"/>
          <w:sz w:val="24"/>
          <w:szCs w:val="24"/>
          <w:lang w:eastAsia="zh-CN"/>
        </w:rPr>
        <w:t>: 211-230 [PMID: 20535745 DOI: 10.1002/emmm.201000073]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174 </w:t>
      </w:r>
      <w:r w:rsidRPr="000B77D5">
        <w:rPr>
          <w:rFonts w:ascii="Book Antiqua" w:eastAsia="宋体" w:hAnsi="Book Antiqua" w:cs="宋体"/>
          <w:b/>
          <w:bCs/>
          <w:color w:val="000000"/>
          <w:kern w:val="0"/>
          <w:sz w:val="24"/>
          <w:szCs w:val="24"/>
          <w:lang w:eastAsia="zh-CN"/>
        </w:rPr>
        <w:t>Orimo A</w:t>
      </w:r>
      <w:r w:rsidRPr="000B77D5">
        <w:rPr>
          <w:rFonts w:ascii="Book Antiqua" w:eastAsia="宋体" w:hAnsi="Book Antiqua" w:cs="宋体"/>
          <w:color w:val="000000"/>
          <w:kern w:val="0"/>
          <w:sz w:val="24"/>
          <w:szCs w:val="24"/>
          <w:lang w:eastAsia="zh-CN"/>
        </w:rPr>
        <w:t>, Gupta PB, Sgroi DC, Arenzana-Seisdedos F, Delaunay T, Naeem R, Carey VJ, Richardson AL, Weinberg RA. Stromal fibroblasts present in invasive human breast carcinomas promote tumor growth and angiogenesis through elevated SDF-1/CXCL12 secretion. </w:t>
      </w:r>
      <w:r w:rsidRPr="000B77D5">
        <w:rPr>
          <w:rFonts w:ascii="Book Antiqua" w:eastAsia="宋体" w:hAnsi="Book Antiqua" w:cs="宋体"/>
          <w:i/>
          <w:iCs/>
          <w:color w:val="000000"/>
          <w:kern w:val="0"/>
          <w:sz w:val="24"/>
          <w:szCs w:val="24"/>
          <w:lang w:eastAsia="zh-CN"/>
        </w:rPr>
        <w:t>Cell</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121</w:t>
      </w:r>
      <w:r w:rsidRPr="000B77D5">
        <w:rPr>
          <w:rFonts w:ascii="Book Antiqua" w:eastAsia="宋体" w:hAnsi="Book Antiqua" w:cs="宋体"/>
          <w:color w:val="000000"/>
          <w:kern w:val="0"/>
          <w:sz w:val="24"/>
          <w:szCs w:val="24"/>
          <w:lang w:eastAsia="zh-CN"/>
        </w:rPr>
        <w:t>: 335-348 [PMID: 15882617]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175 </w:t>
      </w:r>
      <w:r w:rsidRPr="000B77D5">
        <w:rPr>
          <w:rFonts w:ascii="Book Antiqua" w:eastAsia="宋体" w:hAnsi="Book Antiqua" w:cs="宋体"/>
          <w:b/>
          <w:bCs/>
          <w:color w:val="000000"/>
          <w:kern w:val="0"/>
          <w:sz w:val="24"/>
          <w:szCs w:val="24"/>
          <w:lang w:eastAsia="zh-CN"/>
        </w:rPr>
        <w:t>Bhowmick NA</w:t>
      </w:r>
      <w:r w:rsidRPr="000B77D5">
        <w:rPr>
          <w:rFonts w:ascii="Book Antiqua" w:eastAsia="宋体" w:hAnsi="Book Antiqua" w:cs="宋体"/>
          <w:color w:val="000000"/>
          <w:kern w:val="0"/>
          <w:sz w:val="24"/>
          <w:szCs w:val="24"/>
          <w:lang w:eastAsia="zh-CN"/>
        </w:rPr>
        <w:t>, Chytil A, Plieth D, Gorska AE, Dumont N, Shappell S, Washington MK, Neilson EG, Moses HL. TGF-beta signaling in fibroblasts modulates the oncogenic potential of adjacent epithelia. </w:t>
      </w:r>
      <w:r w:rsidRPr="000B77D5">
        <w:rPr>
          <w:rFonts w:ascii="Book Antiqua" w:eastAsia="宋体" w:hAnsi="Book Antiqua" w:cs="宋体"/>
          <w:i/>
          <w:iCs/>
          <w:color w:val="000000"/>
          <w:kern w:val="0"/>
          <w:sz w:val="24"/>
          <w:szCs w:val="24"/>
          <w:lang w:eastAsia="zh-CN"/>
        </w:rPr>
        <w:t>Science</w:t>
      </w:r>
      <w:r w:rsidRPr="000B77D5">
        <w:rPr>
          <w:rFonts w:ascii="Book Antiqua" w:eastAsia="宋体" w:hAnsi="Book Antiqua" w:cs="宋体"/>
          <w:color w:val="000000"/>
          <w:kern w:val="0"/>
          <w:sz w:val="24"/>
          <w:szCs w:val="24"/>
          <w:lang w:eastAsia="zh-CN"/>
        </w:rPr>
        <w:t> 2004; </w:t>
      </w:r>
      <w:r w:rsidRPr="000B77D5">
        <w:rPr>
          <w:rFonts w:ascii="Book Antiqua" w:eastAsia="宋体" w:hAnsi="Book Antiqua" w:cs="宋体"/>
          <w:b/>
          <w:bCs/>
          <w:color w:val="000000"/>
          <w:kern w:val="0"/>
          <w:sz w:val="24"/>
          <w:szCs w:val="24"/>
          <w:lang w:eastAsia="zh-CN"/>
        </w:rPr>
        <w:t>303</w:t>
      </w:r>
      <w:r w:rsidRPr="000B77D5">
        <w:rPr>
          <w:rFonts w:ascii="Book Antiqua" w:eastAsia="宋体" w:hAnsi="Book Antiqua" w:cs="宋体"/>
          <w:color w:val="000000"/>
          <w:kern w:val="0"/>
          <w:sz w:val="24"/>
          <w:szCs w:val="24"/>
          <w:lang w:eastAsia="zh-CN"/>
        </w:rPr>
        <w:t>: 848-851 [PMID: 14764882]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176 </w:t>
      </w:r>
      <w:r w:rsidRPr="000B77D5">
        <w:rPr>
          <w:rFonts w:ascii="Book Antiqua" w:eastAsia="宋体" w:hAnsi="Book Antiqua" w:cs="宋体"/>
          <w:b/>
          <w:bCs/>
          <w:color w:val="000000"/>
          <w:kern w:val="0"/>
          <w:sz w:val="24"/>
          <w:szCs w:val="24"/>
          <w:lang w:eastAsia="zh-CN"/>
        </w:rPr>
        <w:t>Sanz-Moreno V</w:t>
      </w:r>
      <w:r w:rsidRPr="000B77D5">
        <w:rPr>
          <w:rFonts w:ascii="Book Antiqua" w:eastAsia="宋体" w:hAnsi="Book Antiqua" w:cs="宋体"/>
          <w:color w:val="000000"/>
          <w:kern w:val="0"/>
          <w:sz w:val="24"/>
          <w:szCs w:val="24"/>
          <w:lang w:eastAsia="zh-CN"/>
        </w:rPr>
        <w:t>, Gaggioli C, Yeo M, Albrengues J, Wallberg F, Viros A, Hooper S, Mitter R, Féral CC, Cook M, Larkin J, Marais R, Meneguzzi G, Sahai E, Marshall CJ. ROCK and JAK1 signaling cooperate to control actomyosin contractility in tumor cells and stroma. </w:t>
      </w:r>
      <w:r w:rsidRPr="000B77D5">
        <w:rPr>
          <w:rFonts w:ascii="Book Antiqua" w:eastAsia="宋体" w:hAnsi="Book Antiqua" w:cs="宋体"/>
          <w:i/>
          <w:iCs/>
          <w:color w:val="000000"/>
          <w:kern w:val="0"/>
          <w:sz w:val="24"/>
          <w:szCs w:val="24"/>
          <w:lang w:eastAsia="zh-CN"/>
        </w:rPr>
        <w:t>Cancer Cell</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20</w:t>
      </w:r>
      <w:r w:rsidRPr="000B77D5">
        <w:rPr>
          <w:rFonts w:ascii="Book Antiqua" w:eastAsia="宋体" w:hAnsi="Book Antiqua" w:cs="宋体"/>
          <w:color w:val="000000"/>
          <w:kern w:val="0"/>
          <w:sz w:val="24"/>
          <w:szCs w:val="24"/>
          <w:lang w:eastAsia="zh-CN"/>
        </w:rPr>
        <w:t>: 229-245 [PMID: 21840487 DOI: 10.1016/j.ccr.2011.06.018]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177 </w:t>
      </w:r>
      <w:r w:rsidRPr="000B77D5">
        <w:rPr>
          <w:rFonts w:ascii="Book Antiqua" w:eastAsia="宋体" w:hAnsi="Book Antiqua" w:cs="宋体"/>
          <w:b/>
          <w:bCs/>
          <w:color w:val="000000"/>
          <w:kern w:val="0"/>
          <w:sz w:val="24"/>
          <w:szCs w:val="24"/>
          <w:lang w:eastAsia="zh-CN"/>
        </w:rPr>
        <w:t>Dang CV</w:t>
      </w:r>
      <w:r w:rsidRPr="000B77D5">
        <w:rPr>
          <w:rFonts w:ascii="Book Antiqua" w:eastAsia="宋体" w:hAnsi="Book Antiqua" w:cs="宋体"/>
          <w:color w:val="000000"/>
          <w:kern w:val="0"/>
          <w:sz w:val="24"/>
          <w:szCs w:val="24"/>
          <w:lang w:eastAsia="zh-CN"/>
        </w:rPr>
        <w:t>, Semenza GL. Oncogenic alterations of metabolism.</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Trends Biochem Sci</w:t>
      </w:r>
      <w:r w:rsidRPr="000B77D5">
        <w:rPr>
          <w:rFonts w:ascii="Book Antiqua" w:eastAsia="宋体" w:hAnsi="Book Antiqua" w:cs="宋体"/>
          <w:color w:val="000000"/>
          <w:kern w:val="0"/>
          <w:sz w:val="24"/>
          <w:szCs w:val="24"/>
          <w:lang w:eastAsia="zh-CN"/>
        </w:rPr>
        <w:t> 1999; </w:t>
      </w:r>
      <w:r w:rsidRPr="000B77D5">
        <w:rPr>
          <w:rFonts w:ascii="Book Antiqua" w:eastAsia="宋体" w:hAnsi="Book Antiqua" w:cs="宋体"/>
          <w:b/>
          <w:bCs/>
          <w:color w:val="000000"/>
          <w:kern w:val="0"/>
          <w:sz w:val="24"/>
          <w:szCs w:val="24"/>
          <w:lang w:eastAsia="zh-CN"/>
        </w:rPr>
        <w:t>24</w:t>
      </w:r>
      <w:r w:rsidRPr="000B77D5">
        <w:rPr>
          <w:rFonts w:ascii="Book Antiqua" w:eastAsia="宋体" w:hAnsi="Book Antiqua" w:cs="宋体"/>
          <w:color w:val="000000"/>
          <w:kern w:val="0"/>
          <w:sz w:val="24"/>
          <w:szCs w:val="24"/>
          <w:lang w:eastAsia="zh-CN"/>
        </w:rPr>
        <w:t>: 68-72 [PMID: 10098401]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178 </w:t>
      </w:r>
      <w:r w:rsidRPr="000B77D5">
        <w:rPr>
          <w:rFonts w:ascii="Book Antiqua" w:eastAsia="宋体" w:hAnsi="Book Antiqua" w:cs="宋体"/>
          <w:b/>
          <w:bCs/>
          <w:color w:val="000000"/>
          <w:kern w:val="0"/>
          <w:sz w:val="24"/>
          <w:szCs w:val="24"/>
          <w:lang w:eastAsia="zh-CN"/>
        </w:rPr>
        <w:t>Guzy RD</w:t>
      </w:r>
      <w:r w:rsidRPr="000B77D5">
        <w:rPr>
          <w:rFonts w:ascii="Book Antiqua" w:eastAsia="宋体" w:hAnsi="Book Antiqua" w:cs="宋体"/>
          <w:color w:val="000000"/>
          <w:kern w:val="0"/>
          <w:sz w:val="24"/>
          <w:szCs w:val="24"/>
          <w:lang w:eastAsia="zh-CN"/>
        </w:rPr>
        <w:t>, Schumacker PT. Oxygen sensing by mitochondria at complex III: the paradox of increased reactive oxygen species during hypoxia. </w:t>
      </w:r>
      <w:r w:rsidRPr="000B77D5">
        <w:rPr>
          <w:rFonts w:ascii="Book Antiqua" w:eastAsia="宋体" w:hAnsi="Book Antiqua" w:cs="宋体"/>
          <w:i/>
          <w:iCs/>
          <w:color w:val="000000"/>
          <w:kern w:val="0"/>
          <w:sz w:val="24"/>
          <w:szCs w:val="24"/>
          <w:lang w:eastAsia="zh-CN"/>
        </w:rPr>
        <w:t>Exp Physiol</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91</w:t>
      </w:r>
      <w:r w:rsidRPr="000B77D5">
        <w:rPr>
          <w:rFonts w:ascii="Book Antiqua" w:eastAsia="宋体" w:hAnsi="Book Antiqua" w:cs="宋体"/>
          <w:color w:val="000000"/>
          <w:kern w:val="0"/>
          <w:sz w:val="24"/>
          <w:szCs w:val="24"/>
          <w:lang w:eastAsia="zh-CN"/>
        </w:rPr>
        <w:t>: 807-819 [PMID: 16857720]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179 </w:t>
      </w:r>
      <w:r w:rsidRPr="000B77D5">
        <w:rPr>
          <w:rFonts w:ascii="Book Antiqua" w:eastAsia="宋体" w:hAnsi="Book Antiqua" w:cs="宋体"/>
          <w:b/>
          <w:bCs/>
          <w:color w:val="000000"/>
          <w:kern w:val="0"/>
          <w:sz w:val="24"/>
          <w:szCs w:val="24"/>
          <w:lang w:eastAsia="zh-CN"/>
        </w:rPr>
        <w:t>Wang M</w:t>
      </w:r>
      <w:r w:rsidRPr="000B77D5">
        <w:rPr>
          <w:rFonts w:ascii="Book Antiqua" w:eastAsia="宋体" w:hAnsi="Book Antiqua" w:cs="宋体"/>
          <w:color w:val="000000"/>
          <w:kern w:val="0"/>
          <w:sz w:val="24"/>
          <w:szCs w:val="24"/>
          <w:lang w:eastAsia="zh-CN"/>
        </w:rPr>
        <w:t>, Kirk JS, Venkataraman S, Domann FE, Zhang HJ, Schafer FQ, Flanagan SW, Weydert CJ, Spitz DR, Buettner GR, Oberley LW. Manganese superoxide dismutase suppresses hypoxic induction of hypoxia-inducible factor-1alpha and vascular endothelial growth factor. </w:t>
      </w:r>
      <w:r w:rsidRPr="000B77D5">
        <w:rPr>
          <w:rFonts w:ascii="Book Antiqua" w:eastAsia="宋体" w:hAnsi="Book Antiqua" w:cs="宋体"/>
          <w:i/>
          <w:iCs/>
          <w:color w:val="000000"/>
          <w:kern w:val="0"/>
          <w:sz w:val="24"/>
          <w:szCs w:val="24"/>
          <w:lang w:eastAsia="zh-CN"/>
        </w:rPr>
        <w:t>Oncogene</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24</w:t>
      </w:r>
      <w:r w:rsidRPr="000B77D5">
        <w:rPr>
          <w:rFonts w:ascii="Book Antiqua" w:eastAsia="宋体" w:hAnsi="Book Antiqua" w:cs="宋体"/>
          <w:color w:val="000000"/>
          <w:kern w:val="0"/>
          <w:sz w:val="24"/>
          <w:szCs w:val="24"/>
          <w:lang w:eastAsia="zh-CN"/>
        </w:rPr>
        <w:t>: 8154-8166 [PMID: 16170370]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180 </w:t>
      </w:r>
      <w:r w:rsidRPr="000B77D5">
        <w:rPr>
          <w:rFonts w:ascii="Book Antiqua" w:eastAsia="宋体" w:hAnsi="Book Antiqua" w:cs="宋体"/>
          <w:b/>
          <w:bCs/>
          <w:color w:val="000000"/>
          <w:kern w:val="0"/>
          <w:sz w:val="24"/>
          <w:szCs w:val="24"/>
          <w:lang w:eastAsia="zh-CN"/>
        </w:rPr>
        <w:t>Gao P</w:t>
      </w:r>
      <w:r w:rsidRPr="000B77D5">
        <w:rPr>
          <w:rFonts w:ascii="Book Antiqua" w:eastAsia="宋体" w:hAnsi="Book Antiqua" w:cs="宋体"/>
          <w:color w:val="000000"/>
          <w:kern w:val="0"/>
          <w:sz w:val="24"/>
          <w:szCs w:val="24"/>
          <w:lang w:eastAsia="zh-CN"/>
        </w:rPr>
        <w:t>, Zhang H, Dinavahi R, Li F, Xiang Y, Raman V, Bhujwalla ZM, Felsher DW, Cheng L, Pevsner J, Lee LA, Semenza GL, Dang CV. HIF-dependent antitumorigenic effect of antioxidants in vivo. </w:t>
      </w:r>
      <w:r w:rsidRPr="000B77D5">
        <w:rPr>
          <w:rFonts w:ascii="Book Antiqua" w:eastAsia="宋体" w:hAnsi="Book Antiqua" w:cs="宋体"/>
          <w:i/>
          <w:iCs/>
          <w:color w:val="000000"/>
          <w:kern w:val="0"/>
          <w:sz w:val="24"/>
          <w:szCs w:val="24"/>
          <w:lang w:eastAsia="zh-CN"/>
        </w:rPr>
        <w:t>Cancer Cell</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12</w:t>
      </w:r>
      <w:r w:rsidRPr="000B77D5">
        <w:rPr>
          <w:rFonts w:ascii="Book Antiqua" w:eastAsia="宋体" w:hAnsi="Book Antiqua" w:cs="宋体"/>
          <w:color w:val="000000"/>
          <w:kern w:val="0"/>
          <w:sz w:val="24"/>
          <w:szCs w:val="24"/>
          <w:lang w:eastAsia="zh-CN"/>
        </w:rPr>
        <w:t>: 230-238 [PMID: 17785204]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181 </w:t>
      </w:r>
      <w:r w:rsidRPr="000B77D5">
        <w:rPr>
          <w:rFonts w:ascii="Book Antiqua" w:eastAsia="宋体" w:hAnsi="Book Antiqua" w:cs="宋体"/>
          <w:b/>
          <w:bCs/>
          <w:color w:val="000000"/>
          <w:kern w:val="0"/>
          <w:sz w:val="24"/>
          <w:szCs w:val="24"/>
          <w:lang w:eastAsia="zh-CN"/>
        </w:rPr>
        <w:t>Tacchini L</w:t>
      </w:r>
      <w:r w:rsidRPr="000B77D5">
        <w:rPr>
          <w:rFonts w:ascii="Book Antiqua" w:eastAsia="宋体" w:hAnsi="Book Antiqua" w:cs="宋体"/>
          <w:color w:val="000000"/>
          <w:kern w:val="0"/>
          <w:sz w:val="24"/>
          <w:szCs w:val="24"/>
          <w:lang w:eastAsia="zh-CN"/>
        </w:rPr>
        <w:t>, Dansi P, Matteucci E, Desiderio MA. Hepatocyte growth factor signalling stimulates hypoxia inducible factor-1 (HIF-1) activity in HepG2 hepatoma cells. </w:t>
      </w:r>
      <w:r w:rsidRPr="000B77D5">
        <w:rPr>
          <w:rFonts w:ascii="Book Antiqua" w:eastAsia="宋体" w:hAnsi="Book Antiqua" w:cs="宋体"/>
          <w:i/>
          <w:iCs/>
          <w:color w:val="000000"/>
          <w:kern w:val="0"/>
          <w:sz w:val="24"/>
          <w:szCs w:val="24"/>
          <w:lang w:eastAsia="zh-CN"/>
        </w:rPr>
        <w:t>Carcinogenesis</w:t>
      </w:r>
      <w:r w:rsidRPr="000B77D5">
        <w:rPr>
          <w:rFonts w:ascii="Book Antiqua" w:eastAsia="宋体" w:hAnsi="Book Antiqua" w:cs="宋体"/>
          <w:color w:val="000000"/>
          <w:kern w:val="0"/>
          <w:sz w:val="24"/>
          <w:szCs w:val="24"/>
          <w:lang w:eastAsia="zh-CN"/>
        </w:rPr>
        <w:t> 2001; </w:t>
      </w:r>
      <w:r w:rsidRPr="000B77D5">
        <w:rPr>
          <w:rFonts w:ascii="Book Antiqua" w:eastAsia="宋体" w:hAnsi="Book Antiqua" w:cs="宋体"/>
          <w:b/>
          <w:bCs/>
          <w:color w:val="000000"/>
          <w:kern w:val="0"/>
          <w:sz w:val="24"/>
          <w:szCs w:val="24"/>
          <w:lang w:eastAsia="zh-CN"/>
        </w:rPr>
        <w:t>22</w:t>
      </w:r>
      <w:r w:rsidRPr="000B77D5">
        <w:rPr>
          <w:rFonts w:ascii="Book Antiqua" w:eastAsia="宋体" w:hAnsi="Book Antiqua" w:cs="宋体"/>
          <w:color w:val="000000"/>
          <w:kern w:val="0"/>
          <w:sz w:val="24"/>
          <w:szCs w:val="24"/>
          <w:lang w:eastAsia="zh-CN"/>
        </w:rPr>
        <w:t>: 1363-1371 [PMID: 11532856]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182 </w:t>
      </w:r>
      <w:r w:rsidRPr="000B77D5">
        <w:rPr>
          <w:rFonts w:ascii="Book Antiqua" w:eastAsia="宋体" w:hAnsi="Book Antiqua" w:cs="宋体"/>
          <w:b/>
          <w:bCs/>
          <w:color w:val="000000"/>
          <w:kern w:val="0"/>
          <w:sz w:val="24"/>
          <w:szCs w:val="24"/>
          <w:lang w:eastAsia="zh-CN"/>
        </w:rPr>
        <w:t>Pouysségur J</w:t>
      </w:r>
      <w:r w:rsidRPr="000B77D5">
        <w:rPr>
          <w:rFonts w:ascii="Book Antiqua" w:eastAsia="宋体" w:hAnsi="Book Antiqua" w:cs="宋体"/>
          <w:color w:val="000000"/>
          <w:kern w:val="0"/>
          <w:sz w:val="24"/>
          <w:szCs w:val="24"/>
          <w:lang w:eastAsia="zh-CN"/>
        </w:rPr>
        <w:t xml:space="preserve">, Dayan F, Mazure NM. </w:t>
      </w:r>
      <w:proofErr w:type="gramStart"/>
      <w:r w:rsidRPr="000B77D5">
        <w:rPr>
          <w:rFonts w:ascii="Book Antiqua" w:eastAsia="宋体" w:hAnsi="Book Antiqua" w:cs="宋体"/>
          <w:color w:val="000000"/>
          <w:kern w:val="0"/>
          <w:sz w:val="24"/>
          <w:szCs w:val="24"/>
          <w:lang w:eastAsia="zh-CN"/>
        </w:rPr>
        <w:t>Hypoxia signalling in cancer and approaches to enforce tumour regression.</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Nature</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441</w:t>
      </w:r>
      <w:r w:rsidRPr="000B77D5">
        <w:rPr>
          <w:rFonts w:ascii="Book Antiqua" w:eastAsia="宋体" w:hAnsi="Book Antiqua" w:cs="宋体"/>
          <w:color w:val="000000"/>
          <w:kern w:val="0"/>
          <w:sz w:val="24"/>
          <w:szCs w:val="24"/>
          <w:lang w:eastAsia="zh-CN"/>
        </w:rPr>
        <w:t>: 437-443 [PMID: 16724055]</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183 </w:t>
      </w:r>
      <w:r w:rsidRPr="000B77D5">
        <w:rPr>
          <w:rFonts w:ascii="Book Antiqua" w:eastAsia="宋体" w:hAnsi="Book Antiqua" w:cs="宋体"/>
          <w:b/>
          <w:bCs/>
          <w:color w:val="000000"/>
          <w:kern w:val="0"/>
          <w:sz w:val="24"/>
          <w:szCs w:val="24"/>
          <w:lang w:eastAsia="zh-CN"/>
        </w:rPr>
        <w:t>Fiaschi T</w:t>
      </w:r>
      <w:r w:rsidRPr="000B77D5">
        <w:rPr>
          <w:rFonts w:ascii="Book Antiqua" w:eastAsia="宋体" w:hAnsi="Book Antiqua" w:cs="宋体"/>
          <w:color w:val="000000"/>
          <w:kern w:val="0"/>
          <w:sz w:val="24"/>
          <w:szCs w:val="24"/>
          <w:lang w:eastAsia="zh-CN"/>
        </w:rPr>
        <w:t>, Chiarugi P. Oxidative stress, tumor microenvironment, and metabolic reprogramming: a diabolic liaison. </w:t>
      </w:r>
      <w:r w:rsidRPr="000B77D5">
        <w:rPr>
          <w:rFonts w:ascii="Book Antiqua" w:eastAsia="宋体" w:hAnsi="Book Antiqua" w:cs="宋体"/>
          <w:i/>
          <w:iCs/>
          <w:color w:val="000000"/>
          <w:kern w:val="0"/>
          <w:sz w:val="24"/>
          <w:szCs w:val="24"/>
          <w:lang w:eastAsia="zh-CN"/>
        </w:rPr>
        <w:t>Int J Cell Biol</w:t>
      </w:r>
      <w:r w:rsidRPr="000B77D5">
        <w:rPr>
          <w:rFonts w:ascii="Book Antiqua" w:eastAsia="宋体" w:hAnsi="Book Antiqua" w:cs="宋体"/>
          <w:color w:val="000000"/>
          <w:kern w:val="0"/>
          <w:sz w:val="24"/>
          <w:szCs w:val="24"/>
          <w:lang w:eastAsia="zh-CN"/>
        </w:rPr>
        <w:t> 2012; </w:t>
      </w:r>
      <w:r w:rsidRPr="000B77D5">
        <w:rPr>
          <w:rFonts w:ascii="Book Antiqua" w:eastAsia="宋体" w:hAnsi="Book Antiqua" w:cs="宋体"/>
          <w:b/>
          <w:bCs/>
          <w:color w:val="000000"/>
          <w:kern w:val="0"/>
          <w:sz w:val="24"/>
          <w:szCs w:val="24"/>
          <w:lang w:eastAsia="zh-CN"/>
        </w:rPr>
        <w:t>2012</w:t>
      </w:r>
      <w:r w:rsidRPr="000B77D5">
        <w:rPr>
          <w:rFonts w:ascii="Book Antiqua" w:eastAsia="宋体" w:hAnsi="Book Antiqua" w:cs="宋体"/>
          <w:color w:val="000000"/>
          <w:kern w:val="0"/>
          <w:sz w:val="24"/>
          <w:szCs w:val="24"/>
          <w:lang w:eastAsia="zh-CN"/>
        </w:rPr>
        <w:t>: 762825 [PMID: 22666258 DOI: 10.1155/2012/762825]</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184 </w:t>
      </w:r>
      <w:r w:rsidRPr="000B77D5">
        <w:rPr>
          <w:rFonts w:ascii="Book Antiqua" w:eastAsia="宋体" w:hAnsi="Book Antiqua" w:cs="宋体"/>
          <w:b/>
          <w:bCs/>
          <w:color w:val="000000"/>
          <w:kern w:val="0"/>
          <w:sz w:val="24"/>
          <w:szCs w:val="24"/>
          <w:lang w:eastAsia="zh-CN"/>
        </w:rPr>
        <w:t>Chi JT</w:t>
      </w:r>
      <w:r w:rsidRPr="000B77D5">
        <w:rPr>
          <w:rFonts w:ascii="Book Antiqua" w:eastAsia="宋体" w:hAnsi="Book Antiqua" w:cs="宋体"/>
          <w:color w:val="000000"/>
          <w:kern w:val="0"/>
          <w:sz w:val="24"/>
          <w:szCs w:val="24"/>
          <w:lang w:eastAsia="zh-CN"/>
        </w:rPr>
        <w:t>, Wang Z, Nuyten DS, Rodriguez EH, Schaner ME, Salim A, Wang Y, Kristensen GB, Helland A, Børresen-Dale AL, Giaccia A, Longaker MT, Hastie T, Yang GP, van de Vijver MJ, Brown PO. Gene expression programs in response to hypoxia: cell type specificity and prognostic significance in human cancers. </w:t>
      </w:r>
      <w:r w:rsidRPr="000B77D5">
        <w:rPr>
          <w:rFonts w:ascii="Book Antiqua" w:eastAsia="宋体" w:hAnsi="Book Antiqua" w:cs="宋体"/>
          <w:i/>
          <w:iCs/>
          <w:color w:val="000000"/>
          <w:kern w:val="0"/>
          <w:sz w:val="24"/>
          <w:szCs w:val="24"/>
          <w:lang w:eastAsia="zh-CN"/>
        </w:rPr>
        <w:t>PLoS Med</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3</w:t>
      </w:r>
      <w:r w:rsidRPr="000B77D5">
        <w:rPr>
          <w:rFonts w:ascii="Book Antiqua" w:eastAsia="宋体" w:hAnsi="Book Antiqua" w:cs="宋体"/>
          <w:color w:val="000000"/>
          <w:kern w:val="0"/>
          <w:sz w:val="24"/>
          <w:szCs w:val="24"/>
          <w:lang w:eastAsia="zh-CN"/>
        </w:rPr>
        <w:t>: e47 [PMID: 16417408]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185 </w:t>
      </w:r>
      <w:r w:rsidRPr="000B77D5">
        <w:rPr>
          <w:rFonts w:ascii="Book Antiqua" w:eastAsia="宋体" w:hAnsi="Book Antiqua" w:cs="宋体"/>
          <w:b/>
          <w:bCs/>
          <w:color w:val="000000"/>
          <w:kern w:val="0"/>
          <w:sz w:val="24"/>
          <w:szCs w:val="24"/>
          <w:lang w:eastAsia="zh-CN"/>
        </w:rPr>
        <w:t>Abbott A</w:t>
      </w:r>
      <w:r w:rsidRPr="000B77D5">
        <w:rPr>
          <w:rFonts w:ascii="Book Antiqua" w:eastAsia="宋体" w:hAnsi="Book Antiqua" w:cs="宋体"/>
          <w:color w:val="000000"/>
          <w:kern w:val="0"/>
          <w:sz w:val="24"/>
          <w:szCs w:val="24"/>
          <w:lang w:eastAsia="zh-CN"/>
        </w:rPr>
        <w:t>. Stem cells: The cell division. </w:t>
      </w:r>
      <w:r w:rsidRPr="000B77D5">
        <w:rPr>
          <w:rFonts w:ascii="Book Antiqua" w:eastAsia="宋体" w:hAnsi="Book Antiqua" w:cs="宋体"/>
          <w:i/>
          <w:iCs/>
          <w:color w:val="000000"/>
          <w:kern w:val="0"/>
          <w:sz w:val="24"/>
          <w:szCs w:val="24"/>
          <w:lang w:eastAsia="zh-CN"/>
        </w:rPr>
        <w:t>Nature</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480</w:t>
      </w:r>
      <w:r w:rsidRPr="000B77D5">
        <w:rPr>
          <w:rFonts w:ascii="Book Antiqua" w:eastAsia="宋体" w:hAnsi="Book Antiqua" w:cs="宋体"/>
          <w:color w:val="000000"/>
          <w:kern w:val="0"/>
          <w:sz w:val="24"/>
          <w:szCs w:val="24"/>
          <w:lang w:eastAsia="zh-CN"/>
        </w:rPr>
        <w:t>: 310-312 [PMID: 22170661 DOI: 10.1038/480310a]</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186 </w:t>
      </w:r>
      <w:r w:rsidRPr="000B77D5">
        <w:rPr>
          <w:rFonts w:ascii="Book Antiqua" w:eastAsia="宋体" w:hAnsi="Book Antiqua" w:cs="宋体"/>
          <w:b/>
          <w:bCs/>
          <w:color w:val="000000"/>
          <w:kern w:val="0"/>
          <w:sz w:val="24"/>
          <w:szCs w:val="24"/>
          <w:lang w:eastAsia="zh-CN"/>
        </w:rPr>
        <w:t>Jang YY</w:t>
      </w:r>
      <w:r w:rsidRPr="000B77D5">
        <w:rPr>
          <w:rFonts w:ascii="Book Antiqua" w:eastAsia="宋体" w:hAnsi="Book Antiqua" w:cs="宋体"/>
          <w:color w:val="000000"/>
          <w:kern w:val="0"/>
          <w:sz w:val="24"/>
          <w:szCs w:val="24"/>
          <w:lang w:eastAsia="zh-CN"/>
        </w:rPr>
        <w:t>, Sharkis SJ.</w:t>
      </w:r>
      <w:proofErr w:type="gramEnd"/>
      <w:r w:rsidRPr="000B77D5">
        <w:rPr>
          <w:rFonts w:ascii="Book Antiqua" w:eastAsia="宋体" w:hAnsi="Book Antiqua" w:cs="宋体"/>
          <w:color w:val="000000"/>
          <w:kern w:val="0"/>
          <w:sz w:val="24"/>
          <w:szCs w:val="24"/>
          <w:lang w:eastAsia="zh-CN"/>
        </w:rPr>
        <w:t xml:space="preserve"> A low level of reactive oxygen species selects for primitive hematopoietic stem cells that may reside in the low-oxygenic niche. </w:t>
      </w:r>
      <w:r w:rsidRPr="000B77D5">
        <w:rPr>
          <w:rFonts w:ascii="Book Antiqua" w:eastAsia="宋体" w:hAnsi="Book Antiqua" w:cs="宋体"/>
          <w:i/>
          <w:iCs/>
          <w:color w:val="000000"/>
          <w:kern w:val="0"/>
          <w:sz w:val="24"/>
          <w:szCs w:val="24"/>
          <w:lang w:eastAsia="zh-CN"/>
        </w:rPr>
        <w:t>Blood</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110</w:t>
      </w:r>
      <w:r w:rsidRPr="000B77D5">
        <w:rPr>
          <w:rFonts w:ascii="Book Antiqua" w:eastAsia="宋体" w:hAnsi="Book Antiqua" w:cs="宋体"/>
          <w:color w:val="000000"/>
          <w:kern w:val="0"/>
          <w:sz w:val="24"/>
          <w:szCs w:val="24"/>
          <w:lang w:eastAsia="zh-CN"/>
        </w:rPr>
        <w:t>: 3056-3063 [PMID: 17595331]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187 </w:t>
      </w:r>
      <w:r w:rsidRPr="000B77D5">
        <w:rPr>
          <w:rFonts w:ascii="Book Antiqua" w:eastAsia="宋体" w:hAnsi="Book Antiqua" w:cs="宋体"/>
          <w:b/>
          <w:bCs/>
          <w:color w:val="000000"/>
          <w:kern w:val="0"/>
          <w:sz w:val="24"/>
          <w:szCs w:val="24"/>
          <w:lang w:eastAsia="zh-CN"/>
        </w:rPr>
        <w:t>Myant KB</w:t>
      </w:r>
      <w:r w:rsidRPr="000B77D5">
        <w:rPr>
          <w:rFonts w:ascii="Book Antiqua" w:eastAsia="宋体" w:hAnsi="Book Antiqua" w:cs="宋体"/>
          <w:color w:val="000000"/>
          <w:kern w:val="0"/>
          <w:sz w:val="24"/>
          <w:szCs w:val="24"/>
          <w:lang w:eastAsia="zh-CN"/>
        </w:rPr>
        <w:t>, Cammareri P, McGhee EJ, Ridgway RA, Huels DJ, Cordero JB, Schwitalla S, Kalna G, Ogg EL, Athineos D, Timpson P, Vidal M, Murray GI, Greten FR, Anderson KI, Sansom OJ. ROS production and NF-κB activation triggered by RAC1 facilitate WNT-driven intestinal stem cell proliferation and colorectal cancer initiation. </w:t>
      </w:r>
      <w:r w:rsidRPr="000B77D5">
        <w:rPr>
          <w:rFonts w:ascii="Book Antiqua" w:eastAsia="宋体" w:hAnsi="Book Antiqua" w:cs="宋体"/>
          <w:i/>
          <w:iCs/>
          <w:color w:val="000000"/>
          <w:kern w:val="0"/>
          <w:sz w:val="24"/>
          <w:szCs w:val="24"/>
          <w:lang w:eastAsia="zh-CN"/>
        </w:rPr>
        <w:t>Cell Stem Cell</w:t>
      </w:r>
      <w:r w:rsidRPr="000B77D5">
        <w:rPr>
          <w:rFonts w:ascii="Book Antiqua" w:eastAsia="宋体" w:hAnsi="Book Antiqua" w:cs="宋体"/>
          <w:color w:val="000000"/>
          <w:kern w:val="0"/>
          <w:sz w:val="24"/>
          <w:szCs w:val="24"/>
          <w:lang w:eastAsia="zh-CN"/>
        </w:rPr>
        <w:t> 2013; </w:t>
      </w:r>
      <w:r w:rsidRPr="000B77D5">
        <w:rPr>
          <w:rFonts w:ascii="Book Antiqua" w:eastAsia="宋体" w:hAnsi="Book Antiqua" w:cs="宋体"/>
          <w:b/>
          <w:bCs/>
          <w:color w:val="000000"/>
          <w:kern w:val="0"/>
          <w:sz w:val="24"/>
          <w:szCs w:val="24"/>
          <w:lang w:eastAsia="zh-CN"/>
        </w:rPr>
        <w:t>12</w:t>
      </w:r>
      <w:r w:rsidRPr="000B77D5">
        <w:rPr>
          <w:rFonts w:ascii="Book Antiqua" w:eastAsia="宋体" w:hAnsi="Book Antiqua" w:cs="宋体"/>
          <w:color w:val="000000"/>
          <w:kern w:val="0"/>
          <w:sz w:val="24"/>
          <w:szCs w:val="24"/>
          <w:lang w:eastAsia="zh-CN"/>
        </w:rPr>
        <w:t>: 761-773 [PMID: 23665120 DOI: 10.1016/j.stem.2013.04.006]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188 </w:t>
      </w:r>
      <w:r w:rsidRPr="000B77D5">
        <w:rPr>
          <w:rFonts w:ascii="Book Antiqua" w:eastAsia="宋体" w:hAnsi="Book Antiqua" w:cs="宋体"/>
          <w:b/>
          <w:bCs/>
          <w:color w:val="000000"/>
          <w:kern w:val="0"/>
          <w:sz w:val="24"/>
          <w:szCs w:val="24"/>
          <w:lang w:eastAsia="zh-CN"/>
        </w:rPr>
        <w:t>Ye XQ</w:t>
      </w:r>
      <w:r w:rsidRPr="000B77D5">
        <w:rPr>
          <w:rFonts w:ascii="Book Antiqua" w:eastAsia="宋体" w:hAnsi="Book Antiqua" w:cs="宋体"/>
          <w:color w:val="000000"/>
          <w:kern w:val="0"/>
          <w:sz w:val="24"/>
          <w:szCs w:val="24"/>
          <w:lang w:eastAsia="zh-CN"/>
        </w:rPr>
        <w:t>, Li Q, Wang GH, Sun FF, Huang GJ, Bian XW, Yu SC, Qian GS. Mitochondrial and energy metabolism-related properties as novel indicators of lung cancer stem cells. </w:t>
      </w:r>
      <w:r w:rsidRPr="000B77D5">
        <w:rPr>
          <w:rFonts w:ascii="Book Antiqua" w:eastAsia="宋体" w:hAnsi="Book Antiqua" w:cs="宋体"/>
          <w:i/>
          <w:iCs/>
          <w:color w:val="000000"/>
          <w:kern w:val="0"/>
          <w:sz w:val="24"/>
          <w:szCs w:val="24"/>
          <w:lang w:eastAsia="zh-CN"/>
        </w:rPr>
        <w:t>Int J Cancer</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129</w:t>
      </w:r>
      <w:r w:rsidRPr="000B77D5">
        <w:rPr>
          <w:rFonts w:ascii="Book Antiqua" w:eastAsia="宋体" w:hAnsi="Book Antiqua" w:cs="宋体"/>
          <w:color w:val="000000"/>
          <w:kern w:val="0"/>
          <w:sz w:val="24"/>
          <w:szCs w:val="24"/>
          <w:lang w:eastAsia="zh-CN"/>
        </w:rPr>
        <w:t>: 820-831 [PMID: 21520032 DOI: 10.1002/ijc.25944]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189 </w:t>
      </w:r>
      <w:r w:rsidRPr="000B77D5">
        <w:rPr>
          <w:rFonts w:ascii="Book Antiqua" w:eastAsia="宋体" w:hAnsi="Book Antiqua" w:cs="宋体"/>
          <w:b/>
          <w:bCs/>
          <w:color w:val="000000"/>
          <w:kern w:val="0"/>
          <w:sz w:val="24"/>
          <w:szCs w:val="24"/>
          <w:lang w:eastAsia="zh-CN"/>
        </w:rPr>
        <w:t>Dey-Guha I</w:t>
      </w:r>
      <w:r w:rsidRPr="000B77D5">
        <w:rPr>
          <w:rFonts w:ascii="Book Antiqua" w:eastAsia="宋体" w:hAnsi="Book Antiqua" w:cs="宋体"/>
          <w:color w:val="000000"/>
          <w:kern w:val="0"/>
          <w:sz w:val="24"/>
          <w:szCs w:val="24"/>
          <w:lang w:eastAsia="zh-CN"/>
        </w:rPr>
        <w:t>, Wolfer A, Yeh AC, G Albeck J, Darp R, Leon E, Wulfkuhle J, Petricoin EF, Wittner BS, Ramaswamy S. Asymmetric cancer cell division regulated by AKT. </w:t>
      </w:r>
      <w:r w:rsidRPr="000B77D5">
        <w:rPr>
          <w:rFonts w:ascii="Book Antiqua" w:eastAsia="宋体" w:hAnsi="Book Antiqua" w:cs="宋体"/>
          <w:i/>
          <w:iCs/>
          <w:color w:val="000000"/>
          <w:kern w:val="0"/>
          <w:sz w:val="24"/>
          <w:szCs w:val="24"/>
          <w:lang w:eastAsia="zh-CN"/>
        </w:rPr>
        <w:t>Proc Natl Acad Sci U S A</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108</w:t>
      </w:r>
      <w:r w:rsidRPr="000B77D5">
        <w:rPr>
          <w:rFonts w:ascii="Book Antiqua" w:eastAsia="宋体" w:hAnsi="Book Antiqua" w:cs="宋体"/>
          <w:color w:val="000000"/>
          <w:kern w:val="0"/>
          <w:sz w:val="24"/>
          <w:szCs w:val="24"/>
          <w:lang w:eastAsia="zh-CN"/>
        </w:rPr>
        <w:t>: 12845-12850 [PMID: 21757645 DOI: 10.1073/pnas.1109632108]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190 </w:t>
      </w:r>
      <w:r w:rsidRPr="000B77D5">
        <w:rPr>
          <w:rFonts w:ascii="Book Antiqua" w:eastAsia="宋体" w:hAnsi="Book Antiqua" w:cs="宋体"/>
          <w:b/>
          <w:bCs/>
          <w:color w:val="000000"/>
          <w:kern w:val="0"/>
          <w:sz w:val="24"/>
          <w:szCs w:val="24"/>
          <w:lang w:eastAsia="zh-CN"/>
        </w:rPr>
        <w:t>Jin Y</w:t>
      </w:r>
      <w:r w:rsidRPr="000B77D5">
        <w:rPr>
          <w:rFonts w:ascii="Book Antiqua" w:eastAsia="宋体" w:hAnsi="Book Antiqua" w:cs="宋体"/>
          <w:color w:val="000000"/>
          <w:kern w:val="0"/>
          <w:sz w:val="24"/>
          <w:szCs w:val="24"/>
          <w:lang w:eastAsia="zh-CN"/>
        </w:rPr>
        <w:t>, Lu Z, Ding K, Li J, Du X, Chen C, Sun X, Wu Y, Zhou J, Pan J. Antineoplastic mechanisms of niclosamide in acute myelogenous leukemia stem cells: inactivation of the NF-kappaB pathway and generation of reactive oxygen species. </w:t>
      </w:r>
      <w:r w:rsidRPr="000B77D5">
        <w:rPr>
          <w:rFonts w:ascii="Book Antiqua" w:eastAsia="宋体" w:hAnsi="Book Antiqua" w:cs="宋体"/>
          <w:i/>
          <w:iCs/>
          <w:color w:val="000000"/>
          <w:kern w:val="0"/>
          <w:sz w:val="24"/>
          <w:szCs w:val="24"/>
          <w:lang w:eastAsia="zh-CN"/>
        </w:rPr>
        <w:t>Cancer Res</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70</w:t>
      </w:r>
      <w:r w:rsidRPr="000B77D5">
        <w:rPr>
          <w:rFonts w:ascii="Book Antiqua" w:eastAsia="宋体" w:hAnsi="Book Antiqua" w:cs="宋体"/>
          <w:color w:val="000000"/>
          <w:kern w:val="0"/>
          <w:sz w:val="24"/>
          <w:szCs w:val="24"/>
          <w:lang w:eastAsia="zh-CN"/>
        </w:rPr>
        <w:t>: 2516-2527 [PMID: 20215516 DOI: 10.1158/0008-5472.CAN-09-3950]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191 </w:t>
      </w:r>
      <w:r w:rsidRPr="000B77D5">
        <w:rPr>
          <w:rFonts w:ascii="Book Antiqua" w:eastAsia="宋体" w:hAnsi="Book Antiqua" w:cs="宋体"/>
          <w:b/>
          <w:bCs/>
          <w:color w:val="000000"/>
          <w:kern w:val="0"/>
          <w:sz w:val="24"/>
          <w:szCs w:val="24"/>
          <w:lang w:eastAsia="zh-CN"/>
        </w:rPr>
        <w:t>Wang T</w:t>
      </w:r>
      <w:r w:rsidRPr="000B77D5">
        <w:rPr>
          <w:rFonts w:ascii="Book Antiqua" w:eastAsia="宋体" w:hAnsi="Book Antiqua" w:cs="宋体"/>
          <w:color w:val="000000"/>
          <w:kern w:val="0"/>
          <w:sz w:val="24"/>
          <w:szCs w:val="24"/>
          <w:lang w:eastAsia="zh-CN"/>
        </w:rPr>
        <w:t>, Xu J, Yu X, Yang R, Han ZC. Peroxisome proliferator-activated receptor gamma in malignant diseases. </w:t>
      </w:r>
      <w:r w:rsidRPr="000B77D5">
        <w:rPr>
          <w:rFonts w:ascii="Book Antiqua" w:eastAsia="宋体" w:hAnsi="Book Antiqua" w:cs="宋体"/>
          <w:i/>
          <w:iCs/>
          <w:color w:val="000000"/>
          <w:kern w:val="0"/>
          <w:sz w:val="24"/>
          <w:szCs w:val="24"/>
          <w:lang w:eastAsia="zh-CN"/>
        </w:rPr>
        <w:t>Crit Rev Oncol Hematol</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58</w:t>
      </w:r>
      <w:r w:rsidRPr="000B77D5">
        <w:rPr>
          <w:rFonts w:ascii="Book Antiqua" w:eastAsia="宋体" w:hAnsi="Book Antiqua" w:cs="宋体"/>
          <w:color w:val="000000"/>
          <w:kern w:val="0"/>
          <w:sz w:val="24"/>
          <w:szCs w:val="24"/>
          <w:lang w:eastAsia="zh-CN"/>
        </w:rPr>
        <w:t>: 1-14 [PMID: 16388966]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192 </w:t>
      </w:r>
      <w:r w:rsidRPr="000B77D5">
        <w:rPr>
          <w:rFonts w:ascii="Book Antiqua" w:eastAsia="宋体" w:hAnsi="Book Antiqua" w:cs="宋体"/>
          <w:b/>
          <w:bCs/>
          <w:color w:val="000000"/>
          <w:kern w:val="0"/>
          <w:sz w:val="24"/>
          <w:szCs w:val="24"/>
          <w:lang w:eastAsia="zh-CN"/>
        </w:rPr>
        <w:t>Liu L</w:t>
      </w:r>
      <w:r w:rsidRPr="000B77D5">
        <w:rPr>
          <w:rFonts w:ascii="Book Antiqua" w:eastAsia="宋体" w:hAnsi="Book Antiqua" w:cs="宋体"/>
          <w:color w:val="000000"/>
          <w:kern w:val="0"/>
          <w:sz w:val="24"/>
          <w:szCs w:val="24"/>
          <w:lang w:eastAsia="zh-CN"/>
        </w:rPr>
        <w:t>, Yang Z, Xu Y, Li J, Xu D, Zhang L, Sun J, Xia S, Zou F, Liu Y. Inhibition of oxidative stress-elicited AKT activation facilitates PPARγ agonist-mediated inhibition of stem cell character and tumor growth of liver cancer cells. </w:t>
      </w:r>
      <w:r w:rsidRPr="000B77D5">
        <w:rPr>
          <w:rFonts w:ascii="Book Antiqua" w:eastAsia="宋体" w:hAnsi="Book Antiqua" w:cs="宋体"/>
          <w:i/>
          <w:iCs/>
          <w:color w:val="000000"/>
          <w:kern w:val="0"/>
          <w:sz w:val="24"/>
          <w:szCs w:val="24"/>
          <w:lang w:eastAsia="zh-CN"/>
        </w:rPr>
        <w:t>PLoS One</w:t>
      </w:r>
      <w:r w:rsidRPr="000B77D5">
        <w:rPr>
          <w:rFonts w:ascii="Book Antiqua" w:eastAsia="宋体" w:hAnsi="Book Antiqua" w:cs="宋体"/>
          <w:color w:val="000000"/>
          <w:kern w:val="0"/>
          <w:sz w:val="24"/>
          <w:szCs w:val="24"/>
          <w:lang w:eastAsia="zh-CN"/>
        </w:rPr>
        <w:t> 2013; </w:t>
      </w:r>
      <w:r w:rsidRPr="000B77D5">
        <w:rPr>
          <w:rFonts w:ascii="Book Antiqua" w:eastAsia="宋体" w:hAnsi="Book Antiqua" w:cs="宋体"/>
          <w:b/>
          <w:bCs/>
          <w:color w:val="000000"/>
          <w:kern w:val="0"/>
          <w:sz w:val="24"/>
          <w:szCs w:val="24"/>
          <w:lang w:eastAsia="zh-CN"/>
        </w:rPr>
        <w:t>8</w:t>
      </w:r>
      <w:r w:rsidRPr="000B77D5">
        <w:rPr>
          <w:rFonts w:ascii="Book Antiqua" w:eastAsia="宋体" w:hAnsi="Book Antiqua" w:cs="宋体"/>
          <w:color w:val="000000"/>
          <w:kern w:val="0"/>
          <w:sz w:val="24"/>
          <w:szCs w:val="24"/>
          <w:lang w:eastAsia="zh-CN"/>
        </w:rPr>
        <w:t>: e73038 [PMID: 24023668 DO</w:t>
      </w:r>
      <w:r w:rsidR="00CA1F9B">
        <w:rPr>
          <w:rFonts w:ascii="Book Antiqua" w:eastAsia="宋体" w:hAnsi="Book Antiqua" w:cs="宋体"/>
          <w:color w:val="000000"/>
          <w:kern w:val="0"/>
          <w:sz w:val="24"/>
          <w:szCs w:val="24"/>
          <w:lang w:eastAsia="zh-CN"/>
        </w:rPr>
        <w:t>I: 10.1371/journal.pone.0073038</w:t>
      </w:r>
      <w:r w:rsidRPr="000B77D5">
        <w:rPr>
          <w:rFonts w:ascii="Book Antiqua" w:eastAsia="宋体" w:hAnsi="Book Antiqua" w:cs="宋体"/>
          <w:color w:val="000000"/>
          <w:kern w:val="0"/>
          <w:sz w:val="24"/>
          <w:szCs w:val="24"/>
          <w:lang w:eastAsia="zh-CN"/>
        </w:rPr>
        <w:t>]</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193 </w:t>
      </w:r>
      <w:r w:rsidRPr="000B77D5">
        <w:rPr>
          <w:rFonts w:ascii="Book Antiqua" w:eastAsia="宋体" w:hAnsi="Book Antiqua" w:cs="宋体"/>
          <w:b/>
          <w:bCs/>
          <w:color w:val="000000"/>
          <w:kern w:val="0"/>
          <w:sz w:val="24"/>
          <w:szCs w:val="24"/>
          <w:lang w:eastAsia="zh-CN"/>
        </w:rPr>
        <w:t>Abdel-Wahab O</w:t>
      </w:r>
      <w:r w:rsidRPr="000B77D5">
        <w:rPr>
          <w:rFonts w:ascii="Book Antiqua" w:eastAsia="宋体" w:hAnsi="Book Antiqua" w:cs="宋体"/>
          <w:color w:val="000000"/>
          <w:kern w:val="0"/>
          <w:sz w:val="24"/>
          <w:szCs w:val="24"/>
          <w:lang w:eastAsia="zh-CN"/>
        </w:rPr>
        <w:t xml:space="preserve">, Levine RL. </w:t>
      </w:r>
      <w:proofErr w:type="gramStart"/>
      <w:r w:rsidRPr="000B77D5">
        <w:rPr>
          <w:rFonts w:ascii="Book Antiqua" w:eastAsia="宋体" w:hAnsi="Book Antiqua" w:cs="宋体"/>
          <w:color w:val="000000"/>
          <w:kern w:val="0"/>
          <w:sz w:val="24"/>
          <w:szCs w:val="24"/>
          <w:lang w:eastAsia="zh-CN"/>
        </w:rPr>
        <w:t>Metabolism and the leukemic stem cell.</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J Exp Med</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207</w:t>
      </w:r>
      <w:r w:rsidRPr="000B77D5">
        <w:rPr>
          <w:rFonts w:ascii="Book Antiqua" w:eastAsia="宋体" w:hAnsi="Book Antiqua" w:cs="宋体"/>
          <w:color w:val="000000"/>
          <w:kern w:val="0"/>
          <w:sz w:val="24"/>
          <w:szCs w:val="24"/>
          <w:lang w:eastAsia="zh-CN"/>
        </w:rPr>
        <w:t>: 677-680 [PMID: 20368582 DOI: 10.1084/jem.20100523]</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194 </w:t>
      </w:r>
      <w:r w:rsidRPr="000B77D5">
        <w:rPr>
          <w:rFonts w:ascii="Book Antiqua" w:eastAsia="宋体" w:hAnsi="Book Antiqua" w:cs="宋体"/>
          <w:b/>
          <w:bCs/>
          <w:color w:val="000000"/>
          <w:kern w:val="0"/>
          <w:sz w:val="24"/>
          <w:szCs w:val="24"/>
          <w:lang w:eastAsia="zh-CN"/>
        </w:rPr>
        <w:t>Cecconi F</w:t>
      </w:r>
      <w:r w:rsidRPr="000B77D5">
        <w:rPr>
          <w:rFonts w:ascii="Book Antiqua" w:eastAsia="宋体" w:hAnsi="Book Antiqua" w:cs="宋体"/>
          <w:color w:val="000000"/>
          <w:kern w:val="0"/>
          <w:sz w:val="24"/>
          <w:szCs w:val="24"/>
          <w:lang w:eastAsia="zh-CN"/>
        </w:rPr>
        <w:t>, Levine B. The role of autophagy in mammalian development: cell makeover rather than cell death. </w:t>
      </w:r>
      <w:r w:rsidRPr="000B77D5">
        <w:rPr>
          <w:rFonts w:ascii="Book Antiqua" w:eastAsia="宋体" w:hAnsi="Book Antiqua" w:cs="宋体"/>
          <w:i/>
          <w:iCs/>
          <w:color w:val="000000"/>
          <w:kern w:val="0"/>
          <w:sz w:val="24"/>
          <w:szCs w:val="24"/>
          <w:lang w:eastAsia="zh-CN"/>
        </w:rPr>
        <w:t>Dev Cell</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15</w:t>
      </w:r>
      <w:r w:rsidRPr="000B77D5">
        <w:rPr>
          <w:rFonts w:ascii="Book Antiqua" w:eastAsia="宋体" w:hAnsi="Book Antiqua" w:cs="宋体"/>
          <w:color w:val="000000"/>
          <w:kern w:val="0"/>
          <w:sz w:val="24"/>
          <w:szCs w:val="24"/>
          <w:lang w:eastAsia="zh-CN"/>
        </w:rPr>
        <w:t>: 344-357 [PMID: 18804433 DOI: 10.1016/j.devcel.2008.08.012]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195 </w:t>
      </w:r>
      <w:r w:rsidRPr="000B77D5">
        <w:rPr>
          <w:rFonts w:ascii="Book Antiqua" w:eastAsia="宋体" w:hAnsi="Book Antiqua" w:cs="宋体"/>
          <w:b/>
          <w:bCs/>
          <w:color w:val="000000"/>
          <w:kern w:val="0"/>
          <w:sz w:val="24"/>
          <w:szCs w:val="24"/>
          <w:lang w:eastAsia="zh-CN"/>
        </w:rPr>
        <w:t>Mizushima N</w:t>
      </w:r>
      <w:r w:rsidRPr="000B77D5">
        <w:rPr>
          <w:rFonts w:ascii="Book Antiqua" w:eastAsia="宋体" w:hAnsi="Book Antiqua" w:cs="宋体"/>
          <w:color w:val="000000"/>
          <w:kern w:val="0"/>
          <w:sz w:val="24"/>
          <w:szCs w:val="24"/>
          <w:lang w:eastAsia="zh-CN"/>
        </w:rPr>
        <w:t>, Levine B, Cuervo AM, Klionsky DJ. Autophagy fights disease through cellular self-digestion. </w:t>
      </w:r>
      <w:r w:rsidRPr="000B77D5">
        <w:rPr>
          <w:rFonts w:ascii="Book Antiqua" w:eastAsia="宋体" w:hAnsi="Book Antiqua" w:cs="宋体"/>
          <w:i/>
          <w:iCs/>
          <w:color w:val="000000"/>
          <w:kern w:val="0"/>
          <w:sz w:val="24"/>
          <w:szCs w:val="24"/>
          <w:lang w:eastAsia="zh-CN"/>
        </w:rPr>
        <w:t>Nature</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451</w:t>
      </w:r>
      <w:r w:rsidRPr="000B77D5">
        <w:rPr>
          <w:rFonts w:ascii="Book Antiqua" w:eastAsia="宋体" w:hAnsi="Book Antiqua" w:cs="宋体"/>
          <w:color w:val="000000"/>
          <w:kern w:val="0"/>
          <w:sz w:val="24"/>
          <w:szCs w:val="24"/>
          <w:lang w:eastAsia="zh-CN"/>
        </w:rPr>
        <w:t>: 1069-1075 [PMID: 18305538 DOI: 10.1038/nature06639]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196 </w:t>
      </w:r>
      <w:r w:rsidRPr="000B77D5">
        <w:rPr>
          <w:rFonts w:ascii="Book Antiqua" w:eastAsia="宋体" w:hAnsi="Book Antiqua" w:cs="宋体"/>
          <w:b/>
          <w:bCs/>
          <w:color w:val="000000"/>
          <w:kern w:val="0"/>
          <w:sz w:val="24"/>
          <w:szCs w:val="24"/>
          <w:lang w:eastAsia="zh-CN"/>
        </w:rPr>
        <w:t>Kundu M</w:t>
      </w:r>
      <w:r w:rsidRPr="000B77D5">
        <w:rPr>
          <w:rFonts w:ascii="Book Antiqua" w:eastAsia="宋体" w:hAnsi="Book Antiqua" w:cs="宋体"/>
          <w:color w:val="000000"/>
          <w:kern w:val="0"/>
          <w:sz w:val="24"/>
          <w:szCs w:val="24"/>
          <w:lang w:eastAsia="zh-CN"/>
        </w:rPr>
        <w:t>, Thompson CB. Autophagy: basic principles and relevance to disease. </w:t>
      </w:r>
      <w:r w:rsidRPr="000B77D5">
        <w:rPr>
          <w:rFonts w:ascii="Book Antiqua" w:eastAsia="宋体" w:hAnsi="Book Antiqua" w:cs="宋体"/>
          <w:i/>
          <w:iCs/>
          <w:color w:val="000000"/>
          <w:kern w:val="0"/>
          <w:sz w:val="24"/>
          <w:szCs w:val="24"/>
          <w:lang w:eastAsia="zh-CN"/>
        </w:rPr>
        <w:t>Annu Rev Pathol</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3</w:t>
      </w:r>
      <w:r w:rsidRPr="000B77D5">
        <w:rPr>
          <w:rFonts w:ascii="Book Antiqua" w:eastAsia="宋体" w:hAnsi="Book Antiqua" w:cs="宋体"/>
          <w:color w:val="000000"/>
          <w:kern w:val="0"/>
          <w:sz w:val="24"/>
          <w:szCs w:val="24"/>
          <w:lang w:eastAsia="zh-CN"/>
        </w:rPr>
        <w:t>: 427-455 [PMID: 18039129]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197 </w:t>
      </w:r>
      <w:r w:rsidRPr="000B77D5">
        <w:rPr>
          <w:rFonts w:ascii="Book Antiqua" w:eastAsia="宋体" w:hAnsi="Book Antiqua" w:cs="宋体"/>
          <w:b/>
          <w:bCs/>
          <w:color w:val="000000"/>
          <w:kern w:val="0"/>
          <w:sz w:val="24"/>
          <w:szCs w:val="24"/>
          <w:lang w:eastAsia="zh-CN"/>
        </w:rPr>
        <w:t>Qu X</w:t>
      </w:r>
      <w:r w:rsidRPr="000B77D5">
        <w:rPr>
          <w:rFonts w:ascii="Book Antiqua" w:eastAsia="宋体" w:hAnsi="Book Antiqua" w:cs="宋体"/>
          <w:color w:val="000000"/>
          <w:kern w:val="0"/>
          <w:sz w:val="24"/>
          <w:szCs w:val="24"/>
          <w:lang w:eastAsia="zh-CN"/>
        </w:rPr>
        <w:t>, Yu J, Bhagat G, Furuya N, Hibshoosh H, Troxel A, Rosen J, Eskelinen EL, Mizushima N, Ohsumi Y, Cattoretti G, Levine B. Promotion of tumorigenesis by heterozygous disruption of the beclin 1 autophagy gene. </w:t>
      </w:r>
      <w:r w:rsidRPr="000B77D5">
        <w:rPr>
          <w:rFonts w:ascii="Book Antiqua" w:eastAsia="宋体" w:hAnsi="Book Antiqua" w:cs="宋体"/>
          <w:i/>
          <w:iCs/>
          <w:color w:val="000000"/>
          <w:kern w:val="0"/>
          <w:sz w:val="24"/>
          <w:szCs w:val="24"/>
          <w:lang w:eastAsia="zh-CN"/>
        </w:rPr>
        <w:t>J Clin Invest</w:t>
      </w:r>
      <w:r w:rsidRPr="000B77D5">
        <w:rPr>
          <w:rFonts w:ascii="Book Antiqua" w:eastAsia="宋体" w:hAnsi="Book Antiqua" w:cs="宋体"/>
          <w:color w:val="000000"/>
          <w:kern w:val="0"/>
          <w:sz w:val="24"/>
          <w:szCs w:val="24"/>
          <w:lang w:eastAsia="zh-CN"/>
        </w:rPr>
        <w:t> 2003; </w:t>
      </w:r>
      <w:r w:rsidRPr="000B77D5">
        <w:rPr>
          <w:rFonts w:ascii="Book Antiqua" w:eastAsia="宋体" w:hAnsi="Book Antiqua" w:cs="宋体"/>
          <w:b/>
          <w:bCs/>
          <w:color w:val="000000"/>
          <w:kern w:val="0"/>
          <w:sz w:val="24"/>
          <w:szCs w:val="24"/>
          <w:lang w:eastAsia="zh-CN"/>
        </w:rPr>
        <w:t>112</w:t>
      </w:r>
      <w:r w:rsidRPr="000B77D5">
        <w:rPr>
          <w:rFonts w:ascii="Book Antiqua" w:eastAsia="宋体" w:hAnsi="Book Antiqua" w:cs="宋体"/>
          <w:color w:val="000000"/>
          <w:kern w:val="0"/>
          <w:sz w:val="24"/>
          <w:szCs w:val="24"/>
          <w:lang w:eastAsia="zh-CN"/>
        </w:rPr>
        <w:t>: 1809-1820 [PMID: 14638851]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198 </w:t>
      </w:r>
      <w:r w:rsidRPr="000B77D5">
        <w:rPr>
          <w:rFonts w:ascii="Book Antiqua" w:eastAsia="宋体" w:hAnsi="Book Antiqua" w:cs="宋体"/>
          <w:b/>
          <w:bCs/>
          <w:color w:val="000000"/>
          <w:kern w:val="0"/>
          <w:sz w:val="24"/>
          <w:szCs w:val="24"/>
          <w:lang w:eastAsia="zh-CN"/>
        </w:rPr>
        <w:t>Yue Z</w:t>
      </w:r>
      <w:r w:rsidRPr="000B77D5">
        <w:rPr>
          <w:rFonts w:ascii="Book Antiqua" w:eastAsia="宋体" w:hAnsi="Book Antiqua" w:cs="宋体"/>
          <w:color w:val="000000"/>
          <w:kern w:val="0"/>
          <w:sz w:val="24"/>
          <w:szCs w:val="24"/>
          <w:lang w:eastAsia="zh-CN"/>
        </w:rPr>
        <w:t>, Jin S, Yang C, Levine AJ, Heintz N. Beclin 1, an autophagy gene essential for early embryonic development, is a haploinsufficient tumor suppressor. </w:t>
      </w:r>
      <w:r w:rsidRPr="000B77D5">
        <w:rPr>
          <w:rFonts w:ascii="Book Antiqua" w:eastAsia="宋体" w:hAnsi="Book Antiqua" w:cs="宋体"/>
          <w:i/>
          <w:iCs/>
          <w:color w:val="000000"/>
          <w:kern w:val="0"/>
          <w:sz w:val="24"/>
          <w:szCs w:val="24"/>
          <w:lang w:eastAsia="zh-CN"/>
        </w:rPr>
        <w:t>Proc Natl Acad Sci U S A</w:t>
      </w:r>
      <w:r w:rsidRPr="000B77D5">
        <w:rPr>
          <w:rFonts w:ascii="Book Antiqua" w:eastAsia="宋体" w:hAnsi="Book Antiqua" w:cs="宋体"/>
          <w:color w:val="000000"/>
          <w:kern w:val="0"/>
          <w:sz w:val="24"/>
          <w:szCs w:val="24"/>
          <w:lang w:eastAsia="zh-CN"/>
        </w:rPr>
        <w:t> 2003; </w:t>
      </w:r>
      <w:r w:rsidRPr="000B77D5">
        <w:rPr>
          <w:rFonts w:ascii="Book Antiqua" w:eastAsia="宋体" w:hAnsi="Book Antiqua" w:cs="宋体"/>
          <w:b/>
          <w:bCs/>
          <w:color w:val="000000"/>
          <w:kern w:val="0"/>
          <w:sz w:val="24"/>
          <w:szCs w:val="24"/>
          <w:lang w:eastAsia="zh-CN"/>
        </w:rPr>
        <w:t>100</w:t>
      </w:r>
      <w:r w:rsidRPr="000B77D5">
        <w:rPr>
          <w:rFonts w:ascii="Book Antiqua" w:eastAsia="宋体" w:hAnsi="Book Antiqua" w:cs="宋体"/>
          <w:color w:val="000000"/>
          <w:kern w:val="0"/>
          <w:sz w:val="24"/>
          <w:szCs w:val="24"/>
          <w:lang w:eastAsia="zh-CN"/>
        </w:rPr>
        <w:t>: 15077-15082 [PMID: 14657337]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199 </w:t>
      </w:r>
      <w:r w:rsidRPr="000B77D5">
        <w:rPr>
          <w:rFonts w:ascii="Book Antiqua" w:eastAsia="宋体" w:hAnsi="Book Antiqua" w:cs="宋体"/>
          <w:b/>
          <w:bCs/>
          <w:color w:val="000000"/>
          <w:kern w:val="0"/>
          <w:sz w:val="24"/>
          <w:szCs w:val="24"/>
          <w:lang w:eastAsia="zh-CN"/>
        </w:rPr>
        <w:t>Pattingre S</w:t>
      </w:r>
      <w:r w:rsidRPr="000B77D5">
        <w:rPr>
          <w:rFonts w:ascii="Book Antiqua" w:eastAsia="宋体" w:hAnsi="Book Antiqua" w:cs="宋体"/>
          <w:color w:val="000000"/>
          <w:kern w:val="0"/>
          <w:sz w:val="24"/>
          <w:szCs w:val="24"/>
          <w:lang w:eastAsia="zh-CN"/>
        </w:rPr>
        <w:t>, Levine B. Bcl-2 inhibition of autophagy: a new route to cancer? </w:t>
      </w:r>
      <w:r w:rsidRPr="000B77D5">
        <w:rPr>
          <w:rFonts w:ascii="Book Antiqua" w:eastAsia="宋体" w:hAnsi="Book Antiqua" w:cs="宋体"/>
          <w:i/>
          <w:iCs/>
          <w:color w:val="000000"/>
          <w:kern w:val="0"/>
          <w:sz w:val="24"/>
          <w:szCs w:val="24"/>
          <w:lang w:eastAsia="zh-CN"/>
        </w:rPr>
        <w:t>Cancer Res</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66</w:t>
      </w:r>
      <w:r w:rsidRPr="000B77D5">
        <w:rPr>
          <w:rFonts w:ascii="Book Antiqua" w:eastAsia="宋体" w:hAnsi="Book Antiqua" w:cs="宋体"/>
          <w:color w:val="000000"/>
          <w:kern w:val="0"/>
          <w:sz w:val="24"/>
          <w:szCs w:val="24"/>
          <w:lang w:eastAsia="zh-CN"/>
        </w:rPr>
        <w:t>: 2885-2888 [PMID: 16540632]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200 </w:t>
      </w:r>
      <w:r w:rsidRPr="000B77D5">
        <w:rPr>
          <w:rFonts w:ascii="Book Antiqua" w:eastAsia="宋体" w:hAnsi="Book Antiqua" w:cs="宋体"/>
          <w:b/>
          <w:bCs/>
          <w:color w:val="000000"/>
          <w:kern w:val="0"/>
          <w:sz w:val="24"/>
          <w:szCs w:val="24"/>
          <w:lang w:eastAsia="zh-CN"/>
        </w:rPr>
        <w:t>Pattingre S</w:t>
      </w:r>
      <w:r w:rsidRPr="000B77D5">
        <w:rPr>
          <w:rFonts w:ascii="Book Antiqua" w:eastAsia="宋体" w:hAnsi="Book Antiqua" w:cs="宋体"/>
          <w:color w:val="000000"/>
          <w:kern w:val="0"/>
          <w:sz w:val="24"/>
          <w:szCs w:val="24"/>
          <w:lang w:eastAsia="zh-CN"/>
        </w:rPr>
        <w:t>, Tassa A, Qu X, Garuti R, Liang XH, Mizushima N, Packer M, Schneider MD, Levine B. Bcl-2 antiapoptotic proteins inhibit Beclin 1-dependent autophagy. </w:t>
      </w:r>
      <w:r w:rsidRPr="000B77D5">
        <w:rPr>
          <w:rFonts w:ascii="Book Antiqua" w:eastAsia="宋体" w:hAnsi="Book Antiqua" w:cs="宋体"/>
          <w:i/>
          <w:iCs/>
          <w:color w:val="000000"/>
          <w:kern w:val="0"/>
          <w:sz w:val="24"/>
          <w:szCs w:val="24"/>
          <w:lang w:eastAsia="zh-CN"/>
        </w:rPr>
        <w:t>Cell</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122</w:t>
      </w:r>
      <w:r w:rsidRPr="000B77D5">
        <w:rPr>
          <w:rFonts w:ascii="Book Antiqua" w:eastAsia="宋体" w:hAnsi="Book Antiqua" w:cs="宋体"/>
          <w:color w:val="000000"/>
          <w:kern w:val="0"/>
          <w:sz w:val="24"/>
          <w:szCs w:val="24"/>
          <w:lang w:eastAsia="zh-CN"/>
        </w:rPr>
        <w:t>: 927-939 [PMID: 16179260]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lastRenderedPageBreak/>
        <w:t>201 </w:t>
      </w:r>
      <w:r w:rsidRPr="000B77D5">
        <w:rPr>
          <w:rFonts w:ascii="Book Antiqua" w:eastAsia="宋体" w:hAnsi="Book Antiqua" w:cs="宋体"/>
          <w:b/>
          <w:bCs/>
          <w:color w:val="000000"/>
          <w:kern w:val="0"/>
          <w:sz w:val="24"/>
          <w:szCs w:val="24"/>
          <w:lang w:eastAsia="zh-CN"/>
        </w:rPr>
        <w:t>Petiot A</w:t>
      </w:r>
      <w:r w:rsidRPr="000B77D5">
        <w:rPr>
          <w:rFonts w:ascii="Book Antiqua" w:eastAsia="宋体" w:hAnsi="Book Antiqua" w:cs="宋体"/>
          <w:color w:val="000000"/>
          <w:kern w:val="0"/>
          <w:sz w:val="24"/>
          <w:szCs w:val="24"/>
          <w:lang w:eastAsia="zh-CN"/>
        </w:rPr>
        <w:t>, Ogier-Denis E, Blommaart EF, Meijer AJ, Codogno P. Distinct classes of phosphatidylinositol 3'-kinases are involved in signaling pathways that control macroautophagy in HT-29 cells.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2000; </w:t>
      </w:r>
      <w:r w:rsidRPr="000B77D5">
        <w:rPr>
          <w:rFonts w:ascii="Book Antiqua" w:eastAsia="宋体" w:hAnsi="Book Antiqua" w:cs="宋体"/>
          <w:b/>
          <w:bCs/>
          <w:color w:val="000000"/>
          <w:kern w:val="0"/>
          <w:sz w:val="24"/>
          <w:szCs w:val="24"/>
          <w:lang w:eastAsia="zh-CN"/>
        </w:rPr>
        <w:t>275</w:t>
      </w:r>
      <w:r w:rsidRPr="000B77D5">
        <w:rPr>
          <w:rFonts w:ascii="Book Antiqua" w:eastAsia="宋体" w:hAnsi="Book Antiqua" w:cs="宋体"/>
          <w:color w:val="000000"/>
          <w:kern w:val="0"/>
          <w:sz w:val="24"/>
          <w:szCs w:val="24"/>
          <w:lang w:eastAsia="zh-CN"/>
        </w:rPr>
        <w:t>: 992-998 [PMID: 10625637]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202 </w:t>
      </w:r>
      <w:r w:rsidRPr="000B77D5">
        <w:rPr>
          <w:rFonts w:ascii="Book Antiqua" w:eastAsia="宋体" w:hAnsi="Book Antiqua" w:cs="宋体"/>
          <w:b/>
          <w:bCs/>
          <w:color w:val="000000"/>
          <w:kern w:val="0"/>
          <w:sz w:val="24"/>
          <w:szCs w:val="24"/>
          <w:lang w:eastAsia="zh-CN"/>
        </w:rPr>
        <w:t>Arico S</w:t>
      </w:r>
      <w:r w:rsidRPr="000B77D5">
        <w:rPr>
          <w:rFonts w:ascii="Book Antiqua" w:eastAsia="宋体" w:hAnsi="Book Antiqua" w:cs="宋体"/>
          <w:color w:val="000000"/>
          <w:kern w:val="0"/>
          <w:sz w:val="24"/>
          <w:szCs w:val="24"/>
          <w:lang w:eastAsia="zh-CN"/>
        </w:rPr>
        <w:t>, Petiot A, Bauvy C, Dubbelhuis PF, Meijer AJ, Codogno P, Ogier-Denis E. The tumor suppressor PTEN positively regulates macroautophagy by inhibiting the phosphatidylinositol 3-kinase/protein kinase B pathway.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2001; </w:t>
      </w:r>
      <w:r w:rsidRPr="000B77D5">
        <w:rPr>
          <w:rFonts w:ascii="Book Antiqua" w:eastAsia="宋体" w:hAnsi="Book Antiqua" w:cs="宋体"/>
          <w:b/>
          <w:bCs/>
          <w:color w:val="000000"/>
          <w:kern w:val="0"/>
          <w:sz w:val="24"/>
          <w:szCs w:val="24"/>
          <w:lang w:eastAsia="zh-CN"/>
        </w:rPr>
        <w:t>276</w:t>
      </w:r>
      <w:r w:rsidRPr="000B77D5">
        <w:rPr>
          <w:rFonts w:ascii="Book Antiqua" w:eastAsia="宋体" w:hAnsi="Book Antiqua" w:cs="宋体"/>
          <w:color w:val="000000"/>
          <w:kern w:val="0"/>
          <w:sz w:val="24"/>
          <w:szCs w:val="24"/>
          <w:lang w:eastAsia="zh-CN"/>
        </w:rPr>
        <w:t>: 35243-35246 [PMID: 11477064]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203 </w:t>
      </w:r>
      <w:r w:rsidRPr="000B77D5">
        <w:rPr>
          <w:rFonts w:ascii="Book Antiqua" w:eastAsia="宋体" w:hAnsi="Book Antiqua" w:cs="宋体"/>
          <w:b/>
          <w:bCs/>
          <w:color w:val="000000"/>
          <w:kern w:val="0"/>
          <w:sz w:val="24"/>
          <w:szCs w:val="24"/>
          <w:lang w:eastAsia="zh-CN"/>
        </w:rPr>
        <w:t>Feng Z</w:t>
      </w:r>
      <w:r w:rsidRPr="000B77D5">
        <w:rPr>
          <w:rFonts w:ascii="Book Antiqua" w:eastAsia="宋体" w:hAnsi="Book Antiqua" w:cs="宋体"/>
          <w:color w:val="000000"/>
          <w:kern w:val="0"/>
          <w:sz w:val="24"/>
          <w:szCs w:val="24"/>
          <w:lang w:eastAsia="zh-CN"/>
        </w:rPr>
        <w:t xml:space="preserve">, Zhang H, Levine AJ, Jin S. </w:t>
      </w:r>
      <w:proofErr w:type="gramStart"/>
      <w:r w:rsidRPr="000B77D5">
        <w:rPr>
          <w:rFonts w:ascii="Book Antiqua" w:eastAsia="宋体" w:hAnsi="Book Antiqua" w:cs="宋体"/>
          <w:color w:val="000000"/>
          <w:kern w:val="0"/>
          <w:sz w:val="24"/>
          <w:szCs w:val="24"/>
          <w:lang w:eastAsia="zh-CN"/>
        </w:rPr>
        <w:t>The coordinate regulation of the p53 and mTOR pathways in cells.</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Proc Natl Acad Sci U S A</w:t>
      </w:r>
      <w:r w:rsidRPr="000B77D5">
        <w:rPr>
          <w:rFonts w:ascii="Book Antiqua" w:eastAsia="宋体" w:hAnsi="Book Antiqua" w:cs="宋体"/>
          <w:color w:val="000000"/>
          <w:kern w:val="0"/>
          <w:sz w:val="24"/>
          <w:szCs w:val="24"/>
          <w:lang w:eastAsia="zh-CN"/>
        </w:rPr>
        <w:t> 2005; </w:t>
      </w:r>
      <w:r w:rsidRPr="000B77D5">
        <w:rPr>
          <w:rFonts w:ascii="Book Antiqua" w:eastAsia="宋体" w:hAnsi="Book Antiqua" w:cs="宋体"/>
          <w:b/>
          <w:bCs/>
          <w:color w:val="000000"/>
          <w:kern w:val="0"/>
          <w:sz w:val="24"/>
          <w:szCs w:val="24"/>
          <w:lang w:eastAsia="zh-CN"/>
        </w:rPr>
        <w:t>102</w:t>
      </w:r>
      <w:r w:rsidRPr="000B77D5">
        <w:rPr>
          <w:rFonts w:ascii="Book Antiqua" w:eastAsia="宋体" w:hAnsi="Book Antiqua" w:cs="宋体"/>
          <w:color w:val="000000"/>
          <w:kern w:val="0"/>
          <w:sz w:val="24"/>
          <w:szCs w:val="24"/>
          <w:lang w:eastAsia="zh-CN"/>
        </w:rPr>
        <w:t>: 8204-8209 [PMID: 15928081]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204 </w:t>
      </w:r>
      <w:r w:rsidRPr="000B77D5">
        <w:rPr>
          <w:rFonts w:ascii="Book Antiqua" w:eastAsia="宋体" w:hAnsi="Book Antiqua" w:cs="宋体"/>
          <w:b/>
          <w:bCs/>
          <w:color w:val="000000"/>
          <w:kern w:val="0"/>
          <w:sz w:val="24"/>
          <w:szCs w:val="24"/>
          <w:lang w:eastAsia="zh-CN"/>
        </w:rPr>
        <w:t>Scherz-Shouval R</w:t>
      </w:r>
      <w:r w:rsidRPr="000B77D5">
        <w:rPr>
          <w:rFonts w:ascii="Book Antiqua" w:eastAsia="宋体" w:hAnsi="Book Antiqua" w:cs="宋体"/>
          <w:color w:val="000000"/>
          <w:kern w:val="0"/>
          <w:sz w:val="24"/>
          <w:szCs w:val="24"/>
          <w:lang w:eastAsia="zh-CN"/>
        </w:rPr>
        <w:t>, Shvets E, Fass E, Shorer H, Gil L, Elazar Z. Reactive oxygen species are essential for autophagy and specifically regulate the activity of Atg4. </w:t>
      </w:r>
      <w:r w:rsidRPr="000B77D5">
        <w:rPr>
          <w:rFonts w:ascii="Book Antiqua" w:eastAsia="宋体" w:hAnsi="Book Antiqua" w:cs="宋体"/>
          <w:i/>
          <w:iCs/>
          <w:color w:val="000000"/>
          <w:kern w:val="0"/>
          <w:sz w:val="24"/>
          <w:szCs w:val="24"/>
          <w:lang w:eastAsia="zh-CN"/>
        </w:rPr>
        <w:t>EMBO J</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26</w:t>
      </w:r>
      <w:r w:rsidRPr="000B77D5">
        <w:rPr>
          <w:rFonts w:ascii="Book Antiqua" w:eastAsia="宋体" w:hAnsi="Book Antiqua" w:cs="宋体"/>
          <w:color w:val="000000"/>
          <w:kern w:val="0"/>
          <w:sz w:val="24"/>
          <w:szCs w:val="24"/>
          <w:lang w:eastAsia="zh-CN"/>
        </w:rPr>
        <w:t>: 1749-1760 [PMID: 17347651]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205 </w:t>
      </w:r>
      <w:r w:rsidRPr="000B77D5">
        <w:rPr>
          <w:rFonts w:ascii="Book Antiqua" w:eastAsia="宋体" w:hAnsi="Book Antiqua" w:cs="宋体"/>
          <w:b/>
          <w:bCs/>
          <w:color w:val="000000"/>
          <w:kern w:val="0"/>
          <w:sz w:val="24"/>
          <w:szCs w:val="24"/>
          <w:lang w:eastAsia="zh-CN"/>
        </w:rPr>
        <w:t>Kaminskyy VO</w:t>
      </w:r>
      <w:r w:rsidRPr="000B77D5">
        <w:rPr>
          <w:rFonts w:ascii="Book Antiqua" w:eastAsia="宋体" w:hAnsi="Book Antiqua" w:cs="宋体"/>
          <w:color w:val="000000"/>
          <w:kern w:val="0"/>
          <w:sz w:val="24"/>
          <w:szCs w:val="24"/>
          <w:lang w:eastAsia="zh-CN"/>
        </w:rPr>
        <w:t>, Zhivotovsky B. Free radicals in cross talk between autophagy and apoptosis. </w:t>
      </w:r>
      <w:r w:rsidRPr="000B77D5">
        <w:rPr>
          <w:rFonts w:ascii="Book Antiqua" w:eastAsia="宋体" w:hAnsi="Book Antiqua" w:cs="宋体"/>
          <w:i/>
          <w:iCs/>
          <w:color w:val="000000"/>
          <w:kern w:val="0"/>
          <w:sz w:val="24"/>
          <w:szCs w:val="24"/>
          <w:lang w:eastAsia="zh-CN"/>
        </w:rPr>
        <w:t>Antioxid Redox Signal</w:t>
      </w:r>
      <w:r w:rsidRPr="000B77D5">
        <w:rPr>
          <w:rFonts w:ascii="Book Antiqua" w:eastAsia="宋体" w:hAnsi="Book Antiqua" w:cs="宋体"/>
          <w:color w:val="000000"/>
          <w:kern w:val="0"/>
          <w:sz w:val="24"/>
          <w:szCs w:val="24"/>
          <w:lang w:eastAsia="zh-CN"/>
        </w:rPr>
        <w:t> 2014; </w:t>
      </w:r>
      <w:r w:rsidRPr="000B77D5">
        <w:rPr>
          <w:rFonts w:ascii="Book Antiqua" w:eastAsia="宋体" w:hAnsi="Book Antiqua" w:cs="宋体"/>
          <w:b/>
          <w:bCs/>
          <w:color w:val="000000"/>
          <w:kern w:val="0"/>
          <w:sz w:val="24"/>
          <w:szCs w:val="24"/>
          <w:lang w:eastAsia="zh-CN"/>
        </w:rPr>
        <w:t>21</w:t>
      </w:r>
      <w:r w:rsidRPr="000B77D5">
        <w:rPr>
          <w:rFonts w:ascii="Book Antiqua" w:eastAsia="宋体" w:hAnsi="Book Antiqua" w:cs="宋体"/>
          <w:color w:val="000000"/>
          <w:kern w:val="0"/>
          <w:sz w:val="24"/>
          <w:szCs w:val="24"/>
          <w:lang w:eastAsia="zh-CN"/>
        </w:rPr>
        <w:t>: 86-102 [PMID: 24359220 DOI: 10.1089/ars.2013.5746]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206 </w:t>
      </w:r>
      <w:r w:rsidRPr="000B77D5">
        <w:rPr>
          <w:rFonts w:ascii="Book Antiqua" w:eastAsia="宋体" w:hAnsi="Book Antiqua" w:cs="宋体"/>
          <w:b/>
          <w:bCs/>
          <w:color w:val="000000"/>
          <w:kern w:val="0"/>
          <w:sz w:val="24"/>
          <w:szCs w:val="24"/>
          <w:lang w:eastAsia="zh-CN"/>
        </w:rPr>
        <w:t>Baregamian N</w:t>
      </w:r>
      <w:r w:rsidRPr="000B77D5">
        <w:rPr>
          <w:rFonts w:ascii="Book Antiqua" w:eastAsia="宋体" w:hAnsi="Book Antiqua" w:cs="宋体"/>
          <w:color w:val="000000"/>
          <w:kern w:val="0"/>
          <w:sz w:val="24"/>
          <w:szCs w:val="24"/>
          <w:lang w:eastAsia="zh-CN"/>
        </w:rPr>
        <w:t>, Song J, Bailey CE, Papaconstantinou J, Evers BM, Chung DH. Tumor necrosis factor-alpha and apoptosis signal-regulating kinase 1 control reactive oxygen species release, mitochondrial autophagy, and c-Jun N-terminal kinase/p38 phosphorylation during necrotizing enterocolitis. </w:t>
      </w:r>
      <w:r w:rsidRPr="000B77D5">
        <w:rPr>
          <w:rFonts w:ascii="Book Antiqua" w:eastAsia="宋体" w:hAnsi="Book Antiqua" w:cs="宋体"/>
          <w:i/>
          <w:iCs/>
          <w:color w:val="000000"/>
          <w:kern w:val="0"/>
          <w:sz w:val="24"/>
          <w:szCs w:val="24"/>
          <w:lang w:eastAsia="zh-CN"/>
        </w:rPr>
        <w:t>Oxid Med Cell Longev</w:t>
      </w:r>
      <w:r w:rsidRPr="000B77D5">
        <w:rPr>
          <w:rFonts w:ascii="Book Antiqua" w:eastAsia="宋体" w:hAnsi="Book Antiqua" w:cs="宋体"/>
          <w:color w:val="000000"/>
          <w:kern w:val="0"/>
          <w:sz w:val="24"/>
          <w:szCs w:val="24"/>
          <w:lang w:eastAsia="zh-CN"/>
        </w:rPr>
        <w:t> </w:t>
      </w:r>
      <w:r w:rsidR="00CA1F9B">
        <w:rPr>
          <w:rFonts w:ascii="Book Antiqua" w:eastAsia="宋体" w:hAnsi="Book Antiqua" w:cs="宋体" w:hint="eastAsia"/>
          <w:color w:val="000000"/>
          <w:kern w:val="0"/>
          <w:sz w:val="24"/>
          <w:szCs w:val="24"/>
          <w:lang w:eastAsia="zh-CN"/>
        </w:rPr>
        <w:t>2009</w:t>
      </w:r>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b/>
          <w:bCs/>
          <w:color w:val="000000"/>
          <w:kern w:val="0"/>
          <w:sz w:val="24"/>
          <w:szCs w:val="24"/>
          <w:lang w:eastAsia="zh-CN"/>
        </w:rPr>
        <w:t>2</w:t>
      </w:r>
      <w:r w:rsidRPr="000B77D5">
        <w:rPr>
          <w:rFonts w:ascii="Book Antiqua" w:eastAsia="宋体" w:hAnsi="Book Antiqua" w:cs="宋体"/>
          <w:color w:val="000000"/>
          <w:kern w:val="0"/>
          <w:sz w:val="24"/>
          <w:szCs w:val="24"/>
          <w:lang w:eastAsia="zh-CN"/>
        </w:rPr>
        <w:t>: 297-306 [PMID: 20716917 DOI: 10.4161/oxim.2.5.9541]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207 </w:t>
      </w:r>
      <w:r w:rsidRPr="000B77D5">
        <w:rPr>
          <w:rFonts w:ascii="Book Antiqua" w:eastAsia="宋体" w:hAnsi="Book Antiqua" w:cs="宋体"/>
          <w:b/>
          <w:bCs/>
          <w:color w:val="000000"/>
          <w:kern w:val="0"/>
          <w:sz w:val="24"/>
          <w:szCs w:val="24"/>
          <w:lang w:eastAsia="zh-CN"/>
        </w:rPr>
        <w:t>Wu H</w:t>
      </w:r>
      <w:r w:rsidRPr="000B77D5">
        <w:rPr>
          <w:rFonts w:ascii="Book Antiqua" w:eastAsia="宋体" w:hAnsi="Book Antiqua" w:cs="宋体"/>
          <w:color w:val="000000"/>
          <w:kern w:val="0"/>
          <w:sz w:val="24"/>
          <w:szCs w:val="24"/>
          <w:lang w:eastAsia="zh-CN"/>
        </w:rPr>
        <w:t>, Wang MC, Bohmann D. JNK protects Drosophila from oxidative stress by trancriptionally activating autophagy. </w:t>
      </w:r>
      <w:r w:rsidRPr="000B77D5">
        <w:rPr>
          <w:rFonts w:ascii="Book Antiqua" w:eastAsia="宋体" w:hAnsi="Book Antiqua" w:cs="宋体"/>
          <w:i/>
          <w:iCs/>
          <w:color w:val="000000"/>
          <w:kern w:val="0"/>
          <w:sz w:val="24"/>
          <w:szCs w:val="24"/>
          <w:lang w:eastAsia="zh-CN"/>
        </w:rPr>
        <w:t>Mech Dev</w:t>
      </w:r>
      <w:r w:rsidRPr="000B77D5">
        <w:rPr>
          <w:rFonts w:ascii="Book Antiqua" w:eastAsia="宋体" w:hAnsi="Book Antiqua" w:cs="宋体"/>
          <w:color w:val="000000"/>
          <w:kern w:val="0"/>
          <w:sz w:val="24"/>
          <w:szCs w:val="24"/>
          <w:lang w:eastAsia="zh-CN"/>
        </w:rPr>
        <w:t> </w:t>
      </w:r>
      <w:r w:rsidR="00CA1F9B">
        <w:rPr>
          <w:rFonts w:ascii="Book Antiqua" w:eastAsia="宋体" w:hAnsi="Book Antiqua" w:cs="宋体" w:hint="eastAsia"/>
          <w:color w:val="000000"/>
          <w:kern w:val="0"/>
          <w:sz w:val="24"/>
          <w:szCs w:val="24"/>
          <w:lang w:eastAsia="zh-CN"/>
        </w:rPr>
        <w:t>2007</w:t>
      </w:r>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b/>
          <w:bCs/>
          <w:color w:val="000000"/>
          <w:kern w:val="0"/>
          <w:sz w:val="24"/>
          <w:szCs w:val="24"/>
          <w:lang w:eastAsia="zh-CN"/>
        </w:rPr>
        <w:t>126</w:t>
      </w:r>
      <w:r w:rsidRPr="000B77D5">
        <w:rPr>
          <w:rFonts w:ascii="Book Antiqua" w:eastAsia="宋体" w:hAnsi="Book Antiqua" w:cs="宋体"/>
          <w:color w:val="000000"/>
          <w:kern w:val="0"/>
          <w:sz w:val="24"/>
          <w:szCs w:val="24"/>
          <w:lang w:eastAsia="zh-CN"/>
        </w:rPr>
        <w:t>: 624-637 [PMID: 19540338 DOI: 10.1016/j.mod.2009.06.1082]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208 </w:t>
      </w:r>
      <w:r w:rsidRPr="000B77D5">
        <w:rPr>
          <w:rFonts w:ascii="Book Antiqua" w:eastAsia="宋体" w:hAnsi="Book Antiqua" w:cs="宋体"/>
          <w:b/>
          <w:bCs/>
          <w:color w:val="000000"/>
          <w:kern w:val="0"/>
          <w:sz w:val="24"/>
          <w:szCs w:val="24"/>
          <w:lang w:eastAsia="zh-CN"/>
        </w:rPr>
        <w:t>Wong CH</w:t>
      </w:r>
      <w:r w:rsidRPr="000B77D5">
        <w:rPr>
          <w:rFonts w:ascii="Book Antiqua" w:eastAsia="宋体" w:hAnsi="Book Antiqua" w:cs="宋体"/>
          <w:color w:val="000000"/>
          <w:kern w:val="0"/>
          <w:sz w:val="24"/>
          <w:szCs w:val="24"/>
          <w:lang w:eastAsia="zh-CN"/>
        </w:rPr>
        <w:t>, Iskandar KB, Yadav SK, Hirpara JL, Loh T, Pervaiz S. Simultaneous induction of non-canonical autophagy and apoptosis in cancer cells by ROS-dependent ERK and JNK activation. </w:t>
      </w:r>
      <w:r w:rsidRPr="000B77D5">
        <w:rPr>
          <w:rFonts w:ascii="Book Antiqua" w:eastAsia="宋体" w:hAnsi="Book Antiqua" w:cs="宋体"/>
          <w:i/>
          <w:iCs/>
          <w:color w:val="000000"/>
          <w:kern w:val="0"/>
          <w:sz w:val="24"/>
          <w:szCs w:val="24"/>
          <w:lang w:eastAsia="zh-CN"/>
        </w:rPr>
        <w:t>PLoS One</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5</w:t>
      </w:r>
      <w:r w:rsidRPr="000B77D5">
        <w:rPr>
          <w:rFonts w:ascii="Book Antiqua" w:eastAsia="宋体" w:hAnsi="Book Antiqua" w:cs="宋体"/>
          <w:color w:val="000000"/>
          <w:kern w:val="0"/>
          <w:sz w:val="24"/>
          <w:szCs w:val="24"/>
          <w:lang w:eastAsia="zh-CN"/>
        </w:rPr>
        <w:t>: e9996 [PMID: 20368806 DOI: 10.1371/journal.pone.0009996]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209 </w:t>
      </w:r>
      <w:r w:rsidRPr="000B77D5">
        <w:rPr>
          <w:rFonts w:ascii="Book Antiqua" w:eastAsia="宋体" w:hAnsi="Book Antiqua" w:cs="宋体"/>
          <w:b/>
          <w:bCs/>
          <w:color w:val="000000"/>
          <w:kern w:val="0"/>
          <w:sz w:val="24"/>
          <w:szCs w:val="24"/>
          <w:lang w:eastAsia="zh-CN"/>
        </w:rPr>
        <w:t>Kim MJ</w:t>
      </w:r>
      <w:r w:rsidRPr="000B77D5">
        <w:rPr>
          <w:rFonts w:ascii="Book Antiqua" w:eastAsia="宋体" w:hAnsi="Book Antiqua" w:cs="宋体"/>
          <w:color w:val="000000"/>
          <w:kern w:val="0"/>
          <w:sz w:val="24"/>
          <w:szCs w:val="24"/>
          <w:lang w:eastAsia="zh-CN"/>
        </w:rPr>
        <w:t xml:space="preserve">, Woo SJ, Yoon CH, Lee JS, An S, Choi YH, Hwang SG, Yoon G, Lee SJ. </w:t>
      </w:r>
      <w:proofErr w:type="gramStart"/>
      <w:r w:rsidRPr="000B77D5">
        <w:rPr>
          <w:rFonts w:ascii="Book Antiqua" w:eastAsia="宋体" w:hAnsi="Book Antiqua" w:cs="宋体"/>
          <w:color w:val="000000"/>
          <w:kern w:val="0"/>
          <w:sz w:val="24"/>
          <w:szCs w:val="24"/>
          <w:lang w:eastAsia="zh-CN"/>
        </w:rPr>
        <w:t xml:space="preserve">Involvement of autophagy in oncogenic K-Ras-induced malignant cell </w:t>
      </w:r>
      <w:r w:rsidRPr="000B77D5">
        <w:rPr>
          <w:rFonts w:ascii="Book Antiqua" w:eastAsia="宋体" w:hAnsi="Book Antiqua" w:cs="宋体"/>
          <w:color w:val="000000"/>
          <w:kern w:val="0"/>
          <w:sz w:val="24"/>
          <w:szCs w:val="24"/>
          <w:lang w:eastAsia="zh-CN"/>
        </w:rPr>
        <w:lastRenderedPageBreak/>
        <w:t>transformation.</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J Biol Chem</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286</w:t>
      </w:r>
      <w:r w:rsidRPr="000B77D5">
        <w:rPr>
          <w:rFonts w:ascii="Book Antiqua" w:eastAsia="宋体" w:hAnsi="Book Antiqua" w:cs="宋体"/>
          <w:color w:val="000000"/>
          <w:kern w:val="0"/>
          <w:sz w:val="24"/>
          <w:szCs w:val="24"/>
          <w:lang w:eastAsia="zh-CN"/>
        </w:rPr>
        <w:t>: 12924-12932 [PMID: 21300795 DOI: 10.1074/jbc.M110.138958]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210 </w:t>
      </w:r>
      <w:r w:rsidRPr="000B77D5">
        <w:rPr>
          <w:rFonts w:ascii="Book Antiqua" w:eastAsia="宋体" w:hAnsi="Book Antiqua" w:cs="宋体"/>
          <w:b/>
          <w:bCs/>
          <w:color w:val="000000"/>
          <w:kern w:val="0"/>
          <w:sz w:val="24"/>
          <w:szCs w:val="24"/>
          <w:lang w:eastAsia="zh-CN"/>
        </w:rPr>
        <w:t>Chen Y</w:t>
      </w:r>
      <w:r w:rsidRPr="000B77D5">
        <w:rPr>
          <w:rFonts w:ascii="Book Antiqua" w:eastAsia="宋体" w:hAnsi="Book Antiqua" w:cs="宋体"/>
          <w:color w:val="000000"/>
          <w:kern w:val="0"/>
          <w:sz w:val="24"/>
          <w:szCs w:val="24"/>
          <w:lang w:eastAsia="zh-CN"/>
        </w:rPr>
        <w:t>, Azad MB, Gibson SB. Superoxide is the major reactive oxygen species regulating autophagy. </w:t>
      </w:r>
      <w:r w:rsidRPr="000B77D5">
        <w:rPr>
          <w:rFonts w:ascii="Book Antiqua" w:eastAsia="宋体" w:hAnsi="Book Antiqua" w:cs="宋体"/>
          <w:i/>
          <w:iCs/>
          <w:color w:val="000000"/>
          <w:kern w:val="0"/>
          <w:sz w:val="24"/>
          <w:szCs w:val="24"/>
          <w:lang w:eastAsia="zh-CN"/>
        </w:rPr>
        <w:t>Cell Death Differ</w:t>
      </w:r>
      <w:r w:rsidRPr="000B77D5">
        <w:rPr>
          <w:rFonts w:ascii="Book Antiqua" w:eastAsia="宋体" w:hAnsi="Book Antiqua" w:cs="宋体"/>
          <w:color w:val="000000"/>
          <w:kern w:val="0"/>
          <w:sz w:val="24"/>
          <w:szCs w:val="24"/>
          <w:lang w:eastAsia="zh-CN"/>
        </w:rPr>
        <w:t> 2009; </w:t>
      </w:r>
      <w:r w:rsidRPr="000B77D5">
        <w:rPr>
          <w:rFonts w:ascii="Book Antiqua" w:eastAsia="宋体" w:hAnsi="Book Antiqua" w:cs="宋体"/>
          <w:b/>
          <w:bCs/>
          <w:color w:val="000000"/>
          <w:kern w:val="0"/>
          <w:sz w:val="24"/>
          <w:szCs w:val="24"/>
          <w:lang w:eastAsia="zh-CN"/>
        </w:rPr>
        <w:t>16</w:t>
      </w:r>
      <w:r w:rsidRPr="000B77D5">
        <w:rPr>
          <w:rFonts w:ascii="Book Antiqua" w:eastAsia="宋体" w:hAnsi="Book Antiqua" w:cs="宋体"/>
          <w:color w:val="000000"/>
          <w:kern w:val="0"/>
          <w:sz w:val="24"/>
          <w:szCs w:val="24"/>
          <w:lang w:eastAsia="zh-CN"/>
        </w:rPr>
        <w:t>: 1040-1052 [PMID: 19407826 DOI: 10.1038/cdd.2009.49]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211 </w:t>
      </w:r>
      <w:r w:rsidRPr="000B77D5">
        <w:rPr>
          <w:rFonts w:ascii="Book Antiqua" w:eastAsia="宋体" w:hAnsi="Book Antiqua" w:cs="宋体"/>
          <w:b/>
          <w:bCs/>
          <w:color w:val="000000"/>
          <w:kern w:val="0"/>
          <w:sz w:val="24"/>
          <w:szCs w:val="24"/>
          <w:lang w:eastAsia="zh-CN"/>
        </w:rPr>
        <w:t>Alexandre J</w:t>
      </w:r>
      <w:r w:rsidRPr="000B77D5">
        <w:rPr>
          <w:rFonts w:ascii="Book Antiqua" w:eastAsia="宋体" w:hAnsi="Book Antiqua" w:cs="宋体"/>
          <w:color w:val="000000"/>
          <w:kern w:val="0"/>
          <w:sz w:val="24"/>
          <w:szCs w:val="24"/>
          <w:lang w:eastAsia="zh-CN"/>
        </w:rPr>
        <w:t>, Batteux F, Nicco C, Chéreau C, Laurent A, Guillevin L, Weill B, Goldwasser F. Accumulation of hydrogen peroxide is an early and crucial step for paclitaxel-induced cancer cell death both in vitro and in vivo. </w:t>
      </w:r>
      <w:r w:rsidRPr="000B77D5">
        <w:rPr>
          <w:rFonts w:ascii="Book Antiqua" w:eastAsia="宋体" w:hAnsi="Book Antiqua" w:cs="宋体"/>
          <w:i/>
          <w:iCs/>
          <w:color w:val="000000"/>
          <w:kern w:val="0"/>
          <w:sz w:val="24"/>
          <w:szCs w:val="24"/>
          <w:lang w:eastAsia="zh-CN"/>
        </w:rPr>
        <w:t>Int J Cancer</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119</w:t>
      </w:r>
      <w:r w:rsidRPr="000B77D5">
        <w:rPr>
          <w:rFonts w:ascii="Book Antiqua" w:eastAsia="宋体" w:hAnsi="Book Antiqua" w:cs="宋体"/>
          <w:color w:val="000000"/>
          <w:kern w:val="0"/>
          <w:sz w:val="24"/>
          <w:szCs w:val="24"/>
          <w:lang w:eastAsia="zh-CN"/>
        </w:rPr>
        <w:t>: 41-48 [PMID: 16450384]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212 </w:t>
      </w:r>
      <w:r w:rsidRPr="000B77D5">
        <w:rPr>
          <w:rFonts w:ascii="Book Antiqua" w:eastAsia="宋体" w:hAnsi="Book Antiqua" w:cs="宋体"/>
          <w:b/>
          <w:bCs/>
          <w:color w:val="000000"/>
          <w:kern w:val="0"/>
          <w:sz w:val="24"/>
          <w:szCs w:val="24"/>
          <w:lang w:eastAsia="zh-CN"/>
        </w:rPr>
        <w:t>Donadelli M</w:t>
      </w:r>
      <w:r w:rsidRPr="000B77D5">
        <w:rPr>
          <w:rFonts w:ascii="Book Antiqua" w:eastAsia="宋体" w:hAnsi="Book Antiqua" w:cs="宋体"/>
          <w:color w:val="000000"/>
          <w:kern w:val="0"/>
          <w:sz w:val="24"/>
          <w:szCs w:val="24"/>
          <w:lang w:eastAsia="zh-CN"/>
        </w:rPr>
        <w:t>, Costanzo C, Beghelli S, Scupoli MT, Dandrea M, Bonora A, Piacentini P, Budillon A, Caraglia M, Scarpa A, Palmieri M. Synergistic inhibition of pancreatic adenocarcinoma cell growth by trichostatin A and gemcitabine. </w:t>
      </w:r>
      <w:r w:rsidRPr="000B77D5">
        <w:rPr>
          <w:rFonts w:ascii="Book Antiqua" w:eastAsia="宋体" w:hAnsi="Book Antiqua" w:cs="宋体"/>
          <w:i/>
          <w:iCs/>
          <w:color w:val="000000"/>
          <w:kern w:val="0"/>
          <w:sz w:val="24"/>
          <w:szCs w:val="24"/>
          <w:lang w:eastAsia="zh-CN"/>
        </w:rPr>
        <w:t>Biochim Biophys Acta</w:t>
      </w:r>
      <w:r w:rsidRPr="000B77D5">
        <w:rPr>
          <w:rFonts w:ascii="Book Antiqua" w:eastAsia="宋体" w:hAnsi="Book Antiqua" w:cs="宋体"/>
          <w:color w:val="000000"/>
          <w:kern w:val="0"/>
          <w:sz w:val="24"/>
          <w:szCs w:val="24"/>
          <w:lang w:eastAsia="zh-CN"/>
        </w:rPr>
        <w:t> 2007; </w:t>
      </w:r>
      <w:r w:rsidRPr="000B77D5">
        <w:rPr>
          <w:rFonts w:ascii="Book Antiqua" w:eastAsia="宋体" w:hAnsi="Book Antiqua" w:cs="宋体"/>
          <w:b/>
          <w:bCs/>
          <w:color w:val="000000"/>
          <w:kern w:val="0"/>
          <w:sz w:val="24"/>
          <w:szCs w:val="24"/>
          <w:lang w:eastAsia="zh-CN"/>
        </w:rPr>
        <w:t>1773</w:t>
      </w:r>
      <w:r w:rsidRPr="000B77D5">
        <w:rPr>
          <w:rFonts w:ascii="Book Antiqua" w:eastAsia="宋体" w:hAnsi="Book Antiqua" w:cs="宋体"/>
          <w:color w:val="000000"/>
          <w:kern w:val="0"/>
          <w:sz w:val="24"/>
          <w:szCs w:val="24"/>
          <w:lang w:eastAsia="zh-CN"/>
        </w:rPr>
        <w:t>: 1095-1106 [PMID: 17555830]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213 </w:t>
      </w:r>
      <w:r w:rsidRPr="000B77D5">
        <w:rPr>
          <w:rFonts w:ascii="Book Antiqua" w:eastAsia="宋体" w:hAnsi="Book Antiqua" w:cs="宋体"/>
          <w:b/>
          <w:bCs/>
          <w:color w:val="000000"/>
          <w:kern w:val="0"/>
          <w:sz w:val="24"/>
          <w:szCs w:val="24"/>
          <w:lang w:eastAsia="zh-CN"/>
        </w:rPr>
        <w:t>Yang L</w:t>
      </w:r>
      <w:r w:rsidRPr="000B77D5">
        <w:rPr>
          <w:rFonts w:ascii="Book Antiqua" w:eastAsia="宋体" w:hAnsi="Book Antiqua" w:cs="宋体"/>
          <w:color w:val="000000"/>
          <w:kern w:val="0"/>
          <w:sz w:val="24"/>
          <w:szCs w:val="24"/>
          <w:lang w:eastAsia="zh-CN"/>
        </w:rPr>
        <w:t>, Zheng XL, Sun H, Zhong YJ, Wang Q, He HN, Shi XW, Zhou B, Li JK, Lin Y, Zhang L, Wang X. Catalase suppression-mediated H(2)O(2) accumulation in cancer cells by wogonin effectively blocks tumor necrosis factor-induced NF-κB activation and sensitizes apoptosis. </w:t>
      </w:r>
      <w:r w:rsidRPr="000B77D5">
        <w:rPr>
          <w:rFonts w:ascii="Book Antiqua" w:eastAsia="宋体" w:hAnsi="Book Antiqua" w:cs="宋体"/>
          <w:i/>
          <w:iCs/>
          <w:color w:val="000000"/>
          <w:kern w:val="0"/>
          <w:sz w:val="24"/>
          <w:szCs w:val="24"/>
          <w:lang w:eastAsia="zh-CN"/>
        </w:rPr>
        <w:t>Cancer Sci</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102</w:t>
      </w:r>
      <w:r w:rsidRPr="000B77D5">
        <w:rPr>
          <w:rFonts w:ascii="Book Antiqua" w:eastAsia="宋体" w:hAnsi="Book Antiqua" w:cs="宋体"/>
          <w:color w:val="000000"/>
          <w:kern w:val="0"/>
          <w:sz w:val="24"/>
          <w:szCs w:val="24"/>
          <w:lang w:eastAsia="zh-CN"/>
        </w:rPr>
        <w:t>: 870-876 [PMID: 21244577 DOI: 10.1111/j.1349-7006.2011.01874.x]</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214 </w:t>
      </w:r>
      <w:r w:rsidRPr="000B77D5">
        <w:rPr>
          <w:rFonts w:ascii="Book Antiqua" w:eastAsia="宋体" w:hAnsi="Book Antiqua" w:cs="宋体"/>
          <w:b/>
          <w:bCs/>
          <w:color w:val="000000"/>
          <w:kern w:val="0"/>
          <w:sz w:val="24"/>
          <w:szCs w:val="24"/>
          <w:lang w:eastAsia="zh-CN"/>
        </w:rPr>
        <w:t>Carew JS</w:t>
      </w:r>
      <w:r w:rsidRPr="000B77D5">
        <w:rPr>
          <w:rFonts w:ascii="Book Antiqua" w:eastAsia="宋体" w:hAnsi="Book Antiqua" w:cs="宋体"/>
          <w:color w:val="000000"/>
          <w:kern w:val="0"/>
          <w:sz w:val="24"/>
          <w:szCs w:val="24"/>
          <w:lang w:eastAsia="zh-CN"/>
        </w:rPr>
        <w:t>, Zhou Y, Albitar M, Carew JD, Keating MJ, Huang P. Mitochondrial DNA mutations in primary leukemia cells after chemotherapy: clinical significance and therapeutic implications. </w:t>
      </w:r>
      <w:r w:rsidRPr="000B77D5">
        <w:rPr>
          <w:rFonts w:ascii="Book Antiqua" w:eastAsia="宋体" w:hAnsi="Book Antiqua" w:cs="宋体"/>
          <w:i/>
          <w:iCs/>
          <w:color w:val="000000"/>
          <w:kern w:val="0"/>
          <w:sz w:val="24"/>
          <w:szCs w:val="24"/>
          <w:lang w:eastAsia="zh-CN"/>
        </w:rPr>
        <w:t>Leukemia</w:t>
      </w:r>
      <w:r w:rsidRPr="000B77D5">
        <w:rPr>
          <w:rFonts w:ascii="Book Antiqua" w:eastAsia="宋体" w:hAnsi="Book Antiqua" w:cs="宋体"/>
          <w:color w:val="000000"/>
          <w:kern w:val="0"/>
          <w:sz w:val="24"/>
          <w:szCs w:val="24"/>
          <w:lang w:eastAsia="zh-CN"/>
        </w:rPr>
        <w:t> 2003; </w:t>
      </w:r>
      <w:r w:rsidRPr="000B77D5">
        <w:rPr>
          <w:rFonts w:ascii="Book Antiqua" w:eastAsia="宋体" w:hAnsi="Book Antiqua" w:cs="宋体"/>
          <w:b/>
          <w:bCs/>
          <w:color w:val="000000"/>
          <w:kern w:val="0"/>
          <w:sz w:val="24"/>
          <w:szCs w:val="24"/>
          <w:lang w:eastAsia="zh-CN"/>
        </w:rPr>
        <w:t>17</w:t>
      </w:r>
      <w:r w:rsidRPr="000B77D5">
        <w:rPr>
          <w:rFonts w:ascii="Book Antiqua" w:eastAsia="宋体" w:hAnsi="Book Antiqua" w:cs="宋体"/>
          <w:color w:val="000000"/>
          <w:kern w:val="0"/>
          <w:sz w:val="24"/>
          <w:szCs w:val="24"/>
          <w:lang w:eastAsia="zh-CN"/>
        </w:rPr>
        <w:t>: 1437-1447 [PMID: 12886229]</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215 </w:t>
      </w:r>
      <w:r w:rsidRPr="000B77D5">
        <w:rPr>
          <w:rFonts w:ascii="Book Antiqua" w:eastAsia="宋体" w:hAnsi="Book Antiqua" w:cs="宋体"/>
          <w:b/>
          <w:bCs/>
          <w:color w:val="000000"/>
          <w:kern w:val="0"/>
          <w:sz w:val="24"/>
          <w:szCs w:val="24"/>
          <w:lang w:eastAsia="zh-CN"/>
        </w:rPr>
        <w:t>Panieri E</w:t>
      </w:r>
      <w:r w:rsidRPr="000B77D5">
        <w:rPr>
          <w:rFonts w:ascii="Book Antiqua" w:eastAsia="宋体" w:hAnsi="Book Antiqua" w:cs="宋体"/>
          <w:color w:val="000000"/>
          <w:kern w:val="0"/>
          <w:sz w:val="24"/>
          <w:szCs w:val="24"/>
          <w:lang w:eastAsia="zh-CN"/>
        </w:rPr>
        <w:t>, Gogvadze V, Norberg E, Venkatesh R, Orrenius S, Zhivotovsky B. Reactive oxygen species generated in different compartments induce cell death, survival, or senescence. </w:t>
      </w:r>
      <w:r w:rsidRPr="000B77D5">
        <w:rPr>
          <w:rFonts w:ascii="Book Antiqua" w:eastAsia="宋体" w:hAnsi="Book Antiqua" w:cs="宋体"/>
          <w:i/>
          <w:iCs/>
          <w:color w:val="000000"/>
          <w:kern w:val="0"/>
          <w:sz w:val="24"/>
          <w:szCs w:val="24"/>
          <w:lang w:eastAsia="zh-CN"/>
        </w:rPr>
        <w:t>Free Radic Biol Med</w:t>
      </w:r>
      <w:r w:rsidRPr="000B77D5">
        <w:rPr>
          <w:rFonts w:ascii="Book Antiqua" w:eastAsia="宋体" w:hAnsi="Book Antiqua" w:cs="宋体"/>
          <w:color w:val="000000"/>
          <w:kern w:val="0"/>
          <w:sz w:val="24"/>
          <w:szCs w:val="24"/>
          <w:lang w:eastAsia="zh-CN"/>
        </w:rPr>
        <w:t> 2013; </w:t>
      </w:r>
      <w:r w:rsidRPr="000B77D5">
        <w:rPr>
          <w:rFonts w:ascii="Book Antiqua" w:eastAsia="宋体" w:hAnsi="Book Antiqua" w:cs="宋体"/>
          <w:b/>
          <w:bCs/>
          <w:color w:val="000000"/>
          <w:kern w:val="0"/>
          <w:sz w:val="24"/>
          <w:szCs w:val="24"/>
          <w:lang w:eastAsia="zh-CN"/>
        </w:rPr>
        <w:t>57</w:t>
      </w:r>
      <w:r w:rsidRPr="000B77D5">
        <w:rPr>
          <w:rFonts w:ascii="Book Antiqua" w:eastAsia="宋体" w:hAnsi="Book Antiqua" w:cs="宋体"/>
          <w:color w:val="000000"/>
          <w:kern w:val="0"/>
          <w:sz w:val="24"/>
          <w:szCs w:val="24"/>
          <w:lang w:eastAsia="zh-CN"/>
        </w:rPr>
        <w:t>: 176-187 [PMID: 23295411 DOI: 10.1016/j.freeradbiomed.2012.12.024]</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216 </w:t>
      </w:r>
      <w:r w:rsidRPr="000B77D5">
        <w:rPr>
          <w:rFonts w:ascii="Book Antiqua" w:eastAsia="宋体" w:hAnsi="Book Antiqua" w:cs="宋体"/>
          <w:b/>
          <w:bCs/>
          <w:color w:val="000000"/>
          <w:kern w:val="0"/>
          <w:sz w:val="24"/>
          <w:szCs w:val="24"/>
          <w:lang w:eastAsia="zh-CN"/>
        </w:rPr>
        <w:t>Al Ghouleh I</w:t>
      </w:r>
      <w:r w:rsidRPr="000B77D5">
        <w:rPr>
          <w:rFonts w:ascii="Book Antiqua" w:eastAsia="宋体" w:hAnsi="Book Antiqua" w:cs="宋体"/>
          <w:color w:val="000000"/>
          <w:kern w:val="0"/>
          <w:sz w:val="24"/>
          <w:szCs w:val="24"/>
          <w:lang w:eastAsia="zh-CN"/>
        </w:rPr>
        <w:t xml:space="preserve">, Khoo NK, Knaus UG, Griendling KK, Touyz RM, Thannickal VJ, Barchowsky A, Nauseef WM, Kelley EE, Bauer PM, Darley-Usmar V, Shiva S, Cifuentes-Pagano E, Freeman BA, Gladwin MT, Pagano PJ. Oxidases and peroxidases in cardiovascular and lung disease: new concepts in reactive oxygen </w:t>
      </w:r>
      <w:r w:rsidRPr="000B77D5">
        <w:rPr>
          <w:rFonts w:ascii="Book Antiqua" w:eastAsia="宋体" w:hAnsi="Book Antiqua" w:cs="宋体"/>
          <w:color w:val="000000"/>
          <w:kern w:val="0"/>
          <w:sz w:val="24"/>
          <w:szCs w:val="24"/>
          <w:lang w:eastAsia="zh-CN"/>
        </w:rPr>
        <w:lastRenderedPageBreak/>
        <w:t>species signaling. </w:t>
      </w:r>
      <w:r w:rsidRPr="000B77D5">
        <w:rPr>
          <w:rFonts w:ascii="Book Antiqua" w:eastAsia="宋体" w:hAnsi="Book Antiqua" w:cs="宋体"/>
          <w:i/>
          <w:iCs/>
          <w:color w:val="000000"/>
          <w:kern w:val="0"/>
          <w:sz w:val="24"/>
          <w:szCs w:val="24"/>
          <w:lang w:eastAsia="zh-CN"/>
        </w:rPr>
        <w:t>Free Radic Biol Med</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51</w:t>
      </w:r>
      <w:r w:rsidRPr="000B77D5">
        <w:rPr>
          <w:rFonts w:ascii="Book Antiqua" w:eastAsia="宋体" w:hAnsi="Book Antiqua" w:cs="宋体"/>
          <w:color w:val="000000"/>
          <w:kern w:val="0"/>
          <w:sz w:val="24"/>
          <w:szCs w:val="24"/>
          <w:lang w:eastAsia="zh-CN"/>
        </w:rPr>
        <w:t>: 1271-1288 [PMID: 21722728 DOI: 10.1016/j.freeradbiomed.2011.06.011]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217 </w:t>
      </w:r>
      <w:r w:rsidRPr="000B77D5">
        <w:rPr>
          <w:rFonts w:ascii="Book Antiqua" w:eastAsia="宋体" w:hAnsi="Book Antiqua" w:cs="宋体"/>
          <w:b/>
          <w:bCs/>
          <w:color w:val="000000"/>
          <w:kern w:val="0"/>
          <w:sz w:val="24"/>
          <w:szCs w:val="24"/>
          <w:lang w:eastAsia="zh-CN"/>
        </w:rPr>
        <w:t>Zinkevich NS</w:t>
      </w:r>
      <w:r w:rsidRPr="000B77D5">
        <w:rPr>
          <w:rFonts w:ascii="Book Antiqua" w:eastAsia="宋体" w:hAnsi="Book Antiqua" w:cs="宋体"/>
          <w:color w:val="000000"/>
          <w:kern w:val="0"/>
          <w:sz w:val="24"/>
          <w:szCs w:val="24"/>
          <w:lang w:eastAsia="zh-CN"/>
        </w:rPr>
        <w:t>, Gutterman DD. ROS-induced ROS release in vascular biology: redox-redox signaling. </w:t>
      </w:r>
      <w:r w:rsidRPr="000B77D5">
        <w:rPr>
          <w:rFonts w:ascii="Book Antiqua" w:eastAsia="宋体" w:hAnsi="Book Antiqua" w:cs="宋体"/>
          <w:i/>
          <w:iCs/>
          <w:color w:val="000000"/>
          <w:kern w:val="0"/>
          <w:sz w:val="24"/>
          <w:szCs w:val="24"/>
          <w:lang w:eastAsia="zh-CN"/>
        </w:rPr>
        <w:t>Am J Physiol Heart Circ Physiol</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301</w:t>
      </w:r>
      <w:r w:rsidRPr="000B77D5">
        <w:rPr>
          <w:rFonts w:ascii="Book Antiqua" w:eastAsia="宋体" w:hAnsi="Book Antiqua" w:cs="宋体"/>
          <w:color w:val="000000"/>
          <w:kern w:val="0"/>
          <w:sz w:val="24"/>
          <w:szCs w:val="24"/>
          <w:lang w:eastAsia="zh-CN"/>
        </w:rPr>
        <w:t>: H647-H653 [PMID: 21685266 DOI: 10.1152/ajpheart.01271.2010]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218 </w:t>
      </w:r>
      <w:r w:rsidRPr="000B77D5">
        <w:rPr>
          <w:rFonts w:ascii="Book Antiqua" w:eastAsia="宋体" w:hAnsi="Book Antiqua" w:cs="宋体"/>
          <w:b/>
          <w:bCs/>
          <w:color w:val="000000"/>
          <w:kern w:val="0"/>
          <w:sz w:val="24"/>
          <w:szCs w:val="24"/>
          <w:lang w:eastAsia="zh-CN"/>
        </w:rPr>
        <w:t>Kizhakekuttu TJ</w:t>
      </w:r>
      <w:r w:rsidRPr="000B77D5">
        <w:rPr>
          <w:rFonts w:ascii="Book Antiqua" w:eastAsia="宋体" w:hAnsi="Book Antiqua" w:cs="宋体"/>
          <w:color w:val="000000"/>
          <w:kern w:val="0"/>
          <w:sz w:val="24"/>
          <w:szCs w:val="24"/>
          <w:lang w:eastAsia="zh-CN"/>
        </w:rPr>
        <w:t>, Widlansky ME.</w:t>
      </w:r>
      <w:proofErr w:type="gramEnd"/>
      <w:r w:rsidRPr="000B77D5">
        <w:rPr>
          <w:rFonts w:ascii="Book Antiqua" w:eastAsia="宋体" w:hAnsi="Book Antiqua" w:cs="宋体"/>
          <w:color w:val="000000"/>
          <w:kern w:val="0"/>
          <w:sz w:val="24"/>
          <w:szCs w:val="24"/>
          <w:lang w:eastAsia="zh-CN"/>
        </w:rPr>
        <w:t xml:space="preserve"> Natural antioxidants and hypertension: promise and challenges. </w:t>
      </w:r>
      <w:r w:rsidRPr="000B77D5">
        <w:rPr>
          <w:rFonts w:ascii="Book Antiqua" w:eastAsia="宋体" w:hAnsi="Book Antiqua" w:cs="宋体"/>
          <w:i/>
          <w:iCs/>
          <w:color w:val="000000"/>
          <w:kern w:val="0"/>
          <w:sz w:val="24"/>
          <w:szCs w:val="24"/>
          <w:lang w:eastAsia="zh-CN"/>
        </w:rPr>
        <w:t>Cardiovasc Ther</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28</w:t>
      </w:r>
      <w:r w:rsidRPr="000B77D5">
        <w:rPr>
          <w:rFonts w:ascii="Book Antiqua" w:eastAsia="宋体" w:hAnsi="Book Antiqua" w:cs="宋体"/>
          <w:color w:val="000000"/>
          <w:kern w:val="0"/>
          <w:sz w:val="24"/>
          <w:szCs w:val="24"/>
          <w:lang w:eastAsia="zh-CN"/>
        </w:rPr>
        <w:t>: e20-e32 [PMID: 20370791 DOI: 10.1111/j.1755-5922.2010.00137.x]</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219 </w:t>
      </w:r>
      <w:r w:rsidRPr="000B77D5">
        <w:rPr>
          <w:rFonts w:ascii="Book Antiqua" w:eastAsia="宋体" w:hAnsi="Book Antiqua" w:cs="宋体"/>
          <w:b/>
          <w:bCs/>
          <w:color w:val="000000"/>
          <w:kern w:val="0"/>
          <w:sz w:val="24"/>
          <w:szCs w:val="24"/>
          <w:lang w:eastAsia="zh-CN"/>
        </w:rPr>
        <w:t>Lamson DW</w:t>
      </w:r>
      <w:r w:rsidRPr="000B77D5">
        <w:rPr>
          <w:rFonts w:ascii="Book Antiqua" w:eastAsia="宋体" w:hAnsi="Book Antiqua" w:cs="宋体"/>
          <w:color w:val="000000"/>
          <w:kern w:val="0"/>
          <w:sz w:val="24"/>
          <w:szCs w:val="24"/>
          <w:lang w:eastAsia="zh-CN"/>
        </w:rPr>
        <w:t>, Brignall MS. Antioxidants in cancer therapy; their actions and interactions with oncologic therapies.</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Altern Med Rev</w:t>
      </w:r>
      <w:r w:rsidRPr="000B77D5">
        <w:rPr>
          <w:rFonts w:ascii="Book Antiqua" w:eastAsia="宋体" w:hAnsi="Book Antiqua" w:cs="宋体"/>
          <w:color w:val="000000"/>
          <w:kern w:val="0"/>
          <w:sz w:val="24"/>
          <w:szCs w:val="24"/>
          <w:lang w:eastAsia="zh-CN"/>
        </w:rPr>
        <w:t> 1999; </w:t>
      </w:r>
      <w:r w:rsidRPr="000B77D5">
        <w:rPr>
          <w:rFonts w:ascii="Book Antiqua" w:eastAsia="宋体" w:hAnsi="Book Antiqua" w:cs="宋体"/>
          <w:b/>
          <w:bCs/>
          <w:color w:val="000000"/>
          <w:kern w:val="0"/>
          <w:sz w:val="24"/>
          <w:szCs w:val="24"/>
          <w:lang w:eastAsia="zh-CN"/>
        </w:rPr>
        <w:t>4</w:t>
      </w:r>
      <w:r w:rsidRPr="000B77D5">
        <w:rPr>
          <w:rFonts w:ascii="Book Antiqua" w:eastAsia="宋体" w:hAnsi="Book Antiqua" w:cs="宋体"/>
          <w:color w:val="000000"/>
          <w:kern w:val="0"/>
          <w:sz w:val="24"/>
          <w:szCs w:val="24"/>
          <w:lang w:eastAsia="zh-CN"/>
        </w:rPr>
        <w:t>: 304-329 [PMID: 10559547]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proofErr w:type="gramStart"/>
      <w:r w:rsidRPr="000B77D5">
        <w:rPr>
          <w:rFonts w:ascii="Book Antiqua" w:eastAsia="宋体" w:hAnsi="Book Antiqua" w:cs="宋体"/>
          <w:color w:val="000000"/>
          <w:kern w:val="0"/>
          <w:sz w:val="24"/>
          <w:szCs w:val="24"/>
          <w:lang w:eastAsia="zh-CN"/>
        </w:rPr>
        <w:t>220 </w:t>
      </w:r>
      <w:r w:rsidRPr="000B77D5">
        <w:rPr>
          <w:rFonts w:ascii="Book Antiqua" w:eastAsia="宋体" w:hAnsi="Book Antiqua" w:cs="宋体"/>
          <w:b/>
          <w:bCs/>
          <w:color w:val="000000"/>
          <w:kern w:val="0"/>
          <w:sz w:val="24"/>
          <w:szCs w:val="24"/>
          <w:lang w:eastAsia="zh-CN"/>
        </w:rPr>
        <w:t>Traber MG</w:t>
      </w:r>
      <w:r w:rsidRPr="000B77D5">
        <w:rPr>
          <w:rFonts w:ascii="Book Antiqua" w:eastAsia="宋体" w:hAnsi="Book Antiqua" w:cs="宋体"/>
          <w:color w:val="000000"/>
          <w:kern w:val="0"/>
          <w:sz w:val="24"/>
          <w:szCs w:val="24"/>
          <w:lang w:eastAsia="zh-CN"/>
        </w:rPr>
        <w:t>, Stevens JF.</w:t>
      </w:r>
      <w:proofErr w:type="gramEnd"/>
      <w:r w:rsidRPr="000B77D5">
        <w:rPr>
          <w:rFonts w:ascii="Book Antiqua" w:eastAsia="宋体" w:hAnsi="Book Antiqua" w:cs="宋体"/>
          <w:color w:val="000000"/>
          <w:kern w:val="0"/>
          <w:sz w:val="24"/>
          <w:szCs w:val="24"/>
          <w:lang w:eastAsia="zh-CN"/>
        </w:rPr>
        <w:t xml:space="preserve"> Vitamins C and E: beneficial effects from a mechanistic perspective. </w:t>
      </w:r>
      <w:r w:rsidRPr="000B77D5">
        <w:rPr>
          <w:rFonts w:ascii="Book Antiqua" w:eastAsia="宋体" w:hAnsi="Book Antiqua" w:cs="宋体"/>
          <w:i/>
          <w:iCs/>
          <w:color w:val="000000"/>
          <w:kern w:val="0"/>
          <w:sz w:val="24"/>
          <w:szCs w:val="24"/>
          <w:lang w:eastAsia="zh-CN"/>
        </w:rPr>
        <w:t>Free Radic Biol Med</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51</w:t>
      </w:r>
      <w:r w:rsidRPr="000B77D5">
        <w:rPr>
          <w:rFonts w:ascii="Book Antiqua" w:eastAsia="宋体" w:hAnsi="Book Antiqua" w:cs="宋体"/>
          <w:color w:val="000000"/>
          <w:kern w:val="0"/>
          <w:sz w:val="24"/>
          <w:szCs w:val="24"/>
          <w:lang w:eastAsia="zh-CN"/>
        </w:rPr>
        <w:t>: 1000-1013 [PMID: 21664268 DOI: 10.1016/j.freeradbiomed.2011.05.017]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221 </w:t>
      </w:r>
      <w:r w:rsidRPr="000B77D5">
        <w:rPr>
          <w:rFonts w:ascii="Book Antiqua" w:eastAsia="宋体" w:hAnsi="Book Antiqua" w:cs="宋体"/>
          <w:b/>
          <w:bCs/>
          <w:color w:val="000000"/>
          <w:kern w:val="0"/>
          <w:sz w:val="24"/>
          <w:szCs w:val="24"/>
          <w:lang w:eastAsia="zh-CN"/>
        </w:rPr>
        <w:t>Khaw KT</w:t>
      </w:r>
      <w:r w:rsidRPr="000B77D5">
        <w:rPr>
          <w:rFonts w:ascii="Book Antiqua" w:eastAsia="宋体" w:hAnsi="Book Antiqua" w:cs="宋体"/>
          <w:color w:val="000000"/>
          <w:kern w:val="0"/>
          <w:sz w:val="24"/>
          <w:szCs w:val="24"/>
          <w:lang w:eastAsia="zh-CN"/>
        </w:rPr>
        <w:t xml:space="preserve">, Bingham S, Welch A, Luben R, Wareham N, Oakes S, Day N. Relation between plasma ascorbic acid and mortality in men and women in EPIC-Norfolk prospective study: a prospective population study. </w:t>
      </w:r>
      <w:proofErr w:type="gramStart"/>
      <w:r w:rsidRPr="000B77D5">
        <w:rPr>
          <w:rFonts w:ascii="Book Antiqua" w:eastAsia="宋体" w:hAnsi="Book Antiqua" w:cs="宋体"/>
          <w:color w:val="000000"/>
          <w:kern w:val="0"/>
          <w:sz w:val="24"/>
          <w:szCs w:val="24"/>
          <w:lang w:eastAsia="zh-CN"/>
        </w:rPr>
        <w:t>European Prospective Investigation into Cancer and Nutrition.</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Lancet</w:t>
      </w:r>
      <w:r w:rsidRPr="000B77D5">
        <w:rPr>
          <w:rFonts w:ascii="Book Antiqua" w:eastAsia="宋体" w:hAnsi="Book Antiqua" w:cs="宋体"/>
          <w:color w:val="000000"/>
          <w:kern w:val="0"/>
          <w:sz w:val="24"/>
          <w:szCs w:val="24"/>
          <w:lang w:eastAsia="zh-CN"/>
        </w:rPr>
        <w:t> 2001; </w:t>
      </w:r>
      <w:r w:rsidRPr="000B77D5">
        <w:rPr>
          <w:rFonts w:ascii="Book Antiqua" w:eastAsia="宋体" w:hAnsi="Book Antiqua" w:cs="宋体"/>
          <w:b/>
          <w:bCs/>
          <w:color w:val="000000"/>
          <w:kern w:val="0"/>
          <w:sz w:val="24"/>
          <w:szCs w:val="24"/>
          <w:lang w:eastAsia="zh-CN"/>
        </w:rPr>
        <w:t>357</w:t>
      </w:r>
      <w:r w:rsidRPr="000B77D5">
        <w:rPr>
          <w:rFonts w:ascii="Book Antiqua" w:eastAsia="宋体" w:hAnsi="Book Antiqua" w:cs="宋体"/>
          <w:color w:val="000000"/>
          <w:kern w:val="0"/>
          <w:sz w:val="24"/>
          <w:szCs w:val="24"/>
          <w:lang w:eastAsia="zh-CN"/>
        </w:rPr>
        <w:t>: 657-663 [PMID: 11247548]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222 </w:t>
      </w:r>
      <w:r w:rsidRPr="000B77D5">
        <w:rPr>
          <w:rFonts w:ascii="Book Antiqua" w:eastAsia="宋体" w:hAnsi="Book Antiqua" w:cs="宋体"/>
          <w:b/>
          <w:bCs/>
          <w:color w:val="000000"/>
          <w:kern w:val="0"/>
          <w:sz w:val="24"/>
          <w:szCs w:val="24"/>
          <w:lang w:eastAsia="zh-CN"/>
        </w:rPr>
        <w:t>Sasazuki S</w:t>
      </w:r>
      <w:r w:rsidRPr="000B77D5">
        <w:rPr>
          <w:rFonts w:ascii="Book Antiqua" w:eastAsia="宋体" w:hAnsi="Book Antiqua" w:cs="宋体"/>
          <w:color w:val="000000"/>
          <w:kern w:val="0"/>
          <w:sz w:val="24"/>
          <w:szCs w:val="24"/>
          <w:lang w:eastAsia="zh-CN"/>
        </w:rPr>
        <w:t>, Hayashi T, Nakachi K, Sasaki S, Tsubono Y, Okubo S, Hayashi M, Tsugane S. Protective effect of vitamin C on oxidative stress: a randomized controlled trial. </w:t>
      </w:r>
      <w:r w:rsidRPr="000B77D5">
        <w:rPr>
          <w:rFonts w:ascii="Book Antiqua" w:eastAsia="宋体" w:hAnsi="Book Antiqua" w:cs="宋体"/>
          <w:i/>
          <w:iCs/>
          <w:color w:val="000000"/>
          <w:kern w:val="0"/>
          <w:sz w:val="24"/>
          <w:szCs w:val="24"/>
          <w:lang w:eastAsia="zh-CN"/>
        </w:rPr>
        <w:t>Int J Vitam Nutr Res</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78</w:t>
      </w:r>
      <w:r w:rsidRPr="000B77D5">
        <w:rPr>
          <w:rFonts w:ascii="Book Antiqua" w:eastAsia="宋体" w:hAnsi="Book Antiqua" w:cs="宋体"/>
          <w:color w:val="000000"/>
          <w:kern w:val="0"/>
          <w:sz w:val="24"/>
          <w:szCs w:val="24"/>
          <w:lang w:eastAsia="zh-CN"/>
        </w:rPr>
        <w:t>: 121-128 [PMID: 19003734 DOI: 10.1024/0300-9831.78.3.121]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223 </w:t>
      </w:r>
      <w:r w:rsidRPr="000B77D5">
        <w:rPr>
          <w:rFonts w:ascii="Book Antiqua" w:eastAsia="宋体" w:hAnsi="Book Antiqua" w:cs="宋体"/>
          <w:b/>
          <w:bCs/>
          <w:color w:val="000000"/>
          <w:kern w:val="0"/>
          <w:sz w:val="24"/>
          <w:szCs w:val="24"/>
          <w:lang w:eastAsia="zh-CN"/>
        </w:rPr>
        <w:t>Gori T</w:t>
      </w:r>
      <w:r w:rsidRPr="000B77D5">
        <w:rPr>
          <w:rFonts w:ascii="Book Antiqua" w:eastAsia="宋体" w:hAnsi="Book Antiqua" w:cs="宋体"/>
          <w:color w:val="000000"/>
          <w:kern w:val="0"/>
          <w:sz w:val="24"/>
          <w:szCs w:val="24"/>
          <w:lang w:eastAsia="zh-CN"/>
        </w:rPr>
        <w:t>, Münzel T. Oxidative stress and endothelial dysfunction: therapeutic implications. </w:t>
      </w:r>
      <w:r w:rsidRPr="000B77D5">
        <w:rPr>
          <w:rFonts w:ascii="Book Antiqua" w:eastAsia="宋体" w:hAnsi="Book Antiqua" w:cs="宋体"/>
          <w:i/>
          <w:iCs/>
          <w:color w:val="000000"/>
          <w:kern w:val="0"/>
          <w:sz w:val="24"/>
          <w:szCs w:val="24"/>
          <w:lang w:eastAsia="zh-CN"/>
        </w:rPr>
        <w:t>Ann Med</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43</w:t>
      </w:r>
      <w:r w:rsidRPr="000B77D5">
        <w:rPr>
          <w:rFonts w:ascii="Book Antiqua" w:eastAsia="宋体" w:hAnsi="Book Antiqua" w:cs="宋体"/>
          <w:color w:val="000000"/>
          <w:kern w:val="0"/>
          <w:sz w:val="24"/>
          <w:szCs w:val="24"/>
          <w:lang w:eastAsia="zh-CN"/>
        </w:rPr>
        <w:t>: 259-272 [PMID: 21284528 DOI: 10.3109/07853890.2010.543920]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224 </w:t>
      </w:r>
      <w:r w:rsidRPr="000B77D5">
        <w:rPr>
          <w:rFonts w:ascii="Book Antiqua" w:eastAsia="宋体" w:hAnsi="Book Antiqua" w:cs="宋体"/>
          <w:b/>
          <w:bCs/>
          <w:color w:val="000000"/>
          <w:kern w:val="0"/>
          <w:sz w:val="24"/>
          <w:szCs w:val="24"/>
          <w:lang w:eastAsia="zh-CN"/>
        </w:rPr>
        <w:t>Klein EA</w:t>
      </w:r>
      <w:r w:rsidRPr="000B77D5">
        <w:rPr>
          <w:rFonts w:ascii="Book Antiqua" w:eastAsia="宋体" w:hAnsi="Book Antiqua" w:cs="宋体"/>
          <w:color w:val="000000"/>
          <w:kern w:val="0"/>
          <w:sz w:val="24"/>
          <w:szCs w:val="24"/>
          <w:lang w:eastAsia="zh-CN"/>
        </w:rPr>
        <w:t xml:space="preserve">, Thompson IM, Tangen CM, Crowley JJ, Lucia MS, Goodman PJ, Minasian LM, Ford LG, Parnes HL, Gaziano JM, Karp DD, Lieber MM, Walther PJ, Klotz L, Parsons JK, Chin JL, Darke AK, Lippman SM, Goodman GE, Meyskens FL, Baker LH. Vitamin E and the risk of prostate cancer: the Selenium and Vitamin E </w:t>
      </w:r>
      <w:r w:rsidRPr="000B77D5">
        <w:rPr>
          <w:rFonts w:ascii="Book Antiqua" w:eastAsia="宋体" w:hAnsi="Book Antiqua" w:cs="宋体"/>
          <w:color w:val="000000"/>
          <w:kern w:val="0"/>
          <w:sz w:val="24"/>
          <w:szCs w:val="24"/>
          <w:lang w:eastAsia="zh-CN"/>
        </w:rPr>
        <w:lastRenderedPageBreak/>
        <w:t>Cancer Prevention Trial (SELECT). </w:t>
      </w:r>
      <w:r w:rsidRPr="000B77D5">
        <w:rPr>
          <w:rFonts w:ascii="Book Antiqua" w:eastAsia="宋体" w:hAnsi="Book Antiqua" w:cs="宋体"/>
          <w:i/>
          <w:iCs/>
          <w:color w:val="000000"/>
          <w:kern w:val="0"/>
          <w:sz w:val="24"/>
          <w:szCs w:val="24"/>
          <w:lang w:eastAsia="zh-CN"/>
        </w:rPr>
        <w:t>JAMA</w:t>
      </w:r>
      <w:r w:rsidRPr="000B77D5">
        <w:rPr>
          <w:rFonts w:ascii="Book Antiqua" w:eastAsia="宋体" w:hAnsi="Book Antiqua" w:cs="宋体"/>
          <w:color w:val="000000"/>
          <w:kern w:val="0"/>
          <w:sz w:val="24"/>
          <w:szCs w:val="24"/>
          <w:lang w:eastAsia="zh-CN"/>
        </w:rPr>
        <w:t> 2011; </w:t>
      </w:r>
      <w:r w:rsidRPr="000B77D5">
        <w:rPr>
          <w:rFonts w:ascii="Book Antiqua" w:eastAsia="宋体" w:hAnsi="Book Antiqua" w:cs="宋体"/>
          <w:b/>
          <w:bCs/>
          <w:color w:val="000000"/>
          <w:kern w:val="0"/>
          <w:sz w:val="24"/>
          <w:szCs w:val="24"/>
          <w:lang w:eastAsia="zh-CN"/>
        </w:rPr>
        <w:t>306</w:t>
      </w:r>
      <w:r w:rsidRPr="000B77D5">
        <w:rPr>
          <w:rFonts w:ascii="Book Antiqua" w:eastAsia="宋体" w:hAnsi="Book Antiqua" w:cs="宋体"/>
          <w:color w:val="000000"/>
          <w:kern w:val="0"/>
          <w:sz w:val="24"/>
          <w:szCs w:val="24"/>
          <w:lang w:eastAsia="zh-CN"/>
        </w:rPr>
        <w:t>: 1549-1556 [PMID: 21990298 DOI: 10.1001/jama.2011.1437]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225 </w:t>
      </w:r>
      <w:r w:rsidRPr="000B77D5">
        <w:rPr>
          <w:rFonts w:ascii="Book Antiqua" w:eastAsia="宋体" w:hAnsi="Book Antiqua" w:cs="宋体"/>
          <w:b/>
          <w:bCs/>
          <w:color w:val="000000"/>
          <w:kern w:val="0"/>
          <w:sz w:val="24"/>
          <w:szCs w:val="24"/>
          <w:lang w:eastAsia="zh-CN"/>
        </w:rPr>
        <w:t>Farbstein D</w:t>
      </w:r>
      <w:r w:rsidRPr="000B77D5">
        <w:rPr>
          <w:rFonts w:ascii="Book Antiqua" w:eastAsia="宋体" w:hAnsi="Book Antiqua" w:cs="宋体"/>
          <w:color w:val="000000"/>
          <w:kern w:val="0"/>
          <w:sz w:val="24"/>
          <w:szCs w:val="24"/>
          <w:lang w:eastAsia="zh-CN"/>
        </w:rPr>
        <w:t>, Kozak-Blickstein A, Levy AP. Antioxidant vitamins and their use in preventing cardiovascular disease. </w:t>
      </w:r>
      <w:r w:rsidRPr="000B77D5">
        <w:rPr>
          <w:rFonts w:ascii="Book Antiqua" w:eastAsia="宋体" w:hAnsi="Book Antiqua" w:cs="宋体"/>
          <w:i/>
          <w:iCs/>
          <w:color w:val="000000"/>
          <w:kern w:val="0"/>
          <w:sz w:val="24"/>
          <w:szCs w:val="24"/>
          <w:lang w:eastAsia="zh-CN"/>
        </w:rPr>
        <w:t>Molecules</w:t>
      </w:r>
      <w:r w:rsidRPr="000B77D5">
        <w:rPr>
          <w:rFonts w:ascii="Book Antiqua" w:eastAsia="宋体" w:hAnsi="Book Antiqua" w:cs="宋体"/>
          <w:color w:val="000000"/>
          <w:kern w:val="0"/>
          <w:sz w:val="24"/>
          <w:szCs w:val="24"/>
          <w:lang w:eastAsia="zh-CN"/>
        </w:rPr>
        <w:t> 2010; </w:t>
      </w:r>
      <w:r w:rsidRPr="000B77D5">
        <w:rPr>
          <w:rFonts w:ascii="Book Antiqua" w:eastAsia="宋体" w:hAnsi="Book Antiqua" w:cs="宋体"/>
          <w:b/>
          <w:bCs/>
          <w:color w:val="000000"/>
          <w:kern w:val="0"/>
          <w:sz w:val="24"/>
          <w:szCs w:val="24"/>
          <w:lang w:eastAsia="zh-CN"/>
        </w:rPr>
        <w:t>15</w:t>
      </w:r>
      <w:r w:rsidRPr="000B77D5">
        <w:rPr>
          <w:rFonts w:ascii="Book Antiqua" w:eastAsia="宋体" w:hAnsi="Book Antiqua" w:cs="宋体"/>
          <w:color w:val="000000"/>
          <w:kern w:val="0"/>
          <w:sz w:val="24"/>
          <w:szCs w:val="24"/>
          <w:lang w:eastAsia="zh-CN"/>
        </w:rPr>
        <w:t>: 8098-8110 [PMID: 21063272 DOI: 10.3390/molecules15118098]</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226 </w:t>
      </w:r>
      <w:r w:rsidRPr="000B77D5">
        <w:rPr>
          <w:rFonts w:ascii="Book Antiqua" w:eastAsia="宋体" w:hAnsi="Book Antiqua" w:cs="宋体"/>
          <w:b/>
          <w:bCs/>
          <w:color w:val="000000"/>
          <w:kern w:val="0"/>
          <w:sz w:val="24"/>
          <w:szCs w:val="24"/>
          <w:lang w:eastAsia="zh-CN"/>
        </w:rPr>
        <w:t>Duffield-Lillico AJ</w:t>
      </w:r>
      <w:r w:rsidRPr="000B77D5">
        <w:rPr>
          <w:rFonts w:ascii="Book Antiqua" w:eastAsia="宋体" w:hAnsi="Book Antiqua" w:cs="宋体"/>
          <w:color w:val="000000"/>
          <w:kern w:val="0"/>
          <w:sz w:val="24"/>
          <w:szCs w:val="24"/>
          <w:lang w:eastAsia="zh-CN"/>
        </w:rPr>
        <w:t>, Reid ME, Turnbull BW, Combs GF, Slate EH, Fischbach LA, Marshall JR, Clark LC. Baseline characteristics and the effect of selenium supplementation on cancer incidence in a randomized clinical trial: a summary report of the Nutritional Prevention of Cancer Trial. </w:t>
      </w:r>
      <w:r w:rsidRPr="000B77D5">
        <w:rPr>
          <w:rFonts w:ascii="Book Antiqua" w:eastAsia="宋体" w:hAnsi="Book Antiqua" w:cs="宋体"/>
          <w:i/>
          <w:iCs/>
          <w:color w:val="000000"/>
          <w:kern w:val="0"/>
          <w:sz w:val="24"/>
          <w:szCs w:val="24"/>
          <w:lang w:eastAsia="zh-CN"/>
        </w:rPr>
        <w:t>Cancer Epidemiol Biomarkers Prev</w:t>
      </w:r>
      <w:r w:rsidRPr="000B77D5">
        <w:rPr>
          <w:rFonts w:ascii="Book Antiqua" w:eastAsia="宋体" w:hAnsi="Book Antiqua" w:cs="宋体"/>
          <w:color w:val="000000"/>
          <w:kern w:val="0"/>
          <w:sz w:val="24"/>
          <w:szCs w:val="24"/>
          <w:lang w:eastAsia="zh-CN"/>
        </w:rPr>
        <w:t> 2002; </w:t>
      </w:r>
      <w:r w:rsidRPr="000B77D5">
        <w:rPr>
          <w:rFonts w:ascii="Book Antiqua" w:eastAsia="宋体" w:hAnsi="Book Antiqua" w:cs="宋体"/>
          <w:b/>
          <w:bCs/>
          <w:color w:val="000000"/>
          <w:kern w:val="0"/>
          <w:sz w:val="24"/>
          <w:szCs w:val="24"/>
          <w:lang w:eastAsia="zh-CN"/>
        </w:rPr>
        <w:t>11</w:t>
      </w:r>
      <w:r w:rsidRPr="000B77D5">
        <w:rPr>
          <w:rFonts w:ascii="Book Antiqua" w:eastAsia="宋体" w:hAnsi="Book Antiqua" w:cs="宋体"/>
          <w:color w:val="000000"/>
          <w:kern w:val="0"/>
          <w:sz w:val="24"/>
          <w:szCs w:val="24"/>
          <w:lang w:eastAsia="zh-CN"/>
        </w:rPr>
        <w:t>: 630-639 [PMID: 12101110]</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227 </w:t>
      </w:r>
      <w:r w:rsidRPr="000B77D5">
        <w:rPr>
          <w:rFonts w:ascii="Book Antiqua" w:eastAsia="宋体" w:hAnsi="Book Antiqua" w:cs="宋体"/>
          <w:b/>
          <w:bCs/>
          <w:color w:val="000000"/>
          <w:kern w:val="0"/>
          <w:sz w:val="24"/>
          <w:szCs w:val="24"/>
          <w:lang w:eastAsia="zh-CN"/>
        </w:rPr>
        <w:t>Pantuck AJ</w:t>
      </w:r>
      <w:r w:rsidRPr="000B77D5">
        <w:rPr>
          <w:rFonts w:ascii="Book Antiqua" w:eastAsia="宋体" w:hAnsi="Book Antiqua" w:cs="宋体"/>
          <w:color w:val="000000"/>
          <w:kern w:val="0"/>
          <w:sz w:val="24"/>
          <w:szCs w:val="24"/>
          <w:lang w:eastAsia="zh-CN"/>
        </w:rPr>
        <w:t>, Leppert JT, Zomorodian N, Aronson W, Hong J, Barnard RJ, Seeram N, Liker H, Wang H, Elashoff R, Heber D, Aviram M, Ignarro L, Belldegrun A. Phase II study of pomegranate juice for men with rising prostate-specific antigen following surgery or radiation for prostate cancer. </w:t>
      </w:r>
      <w:r w:rsidRPr="000B77D5">
        <w:rPr>
          <w:rFonts w:ascii="Book Antiqua" w:eastAsia="宋体" w:hAnsi="Book Antiqua" w:cs="宋体"/>
          <w:i/>
          <w:iCs/>
          <w:color w:val="000000"/>
          <w:kern w:val="0"/>
          <w:sz w:val="24"/>
          <w:szCs w:val="24"/>
          <w:lang w:eastAsia="zh-CN"/>
        </w:rPr>
        <w:t>Clin Cancer Res</w:t>
      </w:r>
      <w:r w:rsidRPr="000B77D5">
        <w:rPr>
          <w:rFonts w:ascii="Book Antiqua" w:eastAsia="宋体" w:hAnsi="Book Antiqua" w:cs="宋体"/>
          <w:color w:val="000000"/>
          <w:kern w:val="0"/>
          <w:sz w:val="24"/>
          <w:szCs w:val="24"/>
          <w:lang w:eastAsia="zh-CN"/>
        </w:rPr>
        <w:t> 2006; </w:t>
      </w:r>
      <w:r w:rsidRPr="000B77D5">
        <w:rPr>
          <w:rFonts w:ascii="Book Antiqua" w:eastAsia="宋体" w:hAnsi="Book Antiqua" w:cs="宋体"/>
          <w:b/>
          <w:bCs/>
          <w:color w:val="000000"/>
          <w:kern w:val="0"/>
          <w:sz w:val="24"/>
          <w:szCs w:val="24"/>
          <w:lang w:eastAsia="zh-CN"/>
        </w:rPr>
        <w:t>12</w:t>
      </w:r>
      <w:r w:rsidRPr="000B77D5">
        <w:rPr>
          <w:rFonts w:ascii="Book Antiqua" w:eastAsia="宋体" w:hAnsi="Book Antiqua" w:cs="宋体"/>
          <w:color w:val="000000"/>
          <w:kern w:val="0"/>
          <w:sz w:val="24"/>
          <w:szCs w:val="24"/>
          <w:lang w:eastAsia="zh-CN"/>
        </w:rPr>
        <w:t>: 4018-4026 [PMID: 16818701]</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228 </w:t>
      </w:r>
      <w:r w:rsidRPr="000B77D5">
        <w:rPr>
          <w:rFonts w:ascii="Book Antiqua" w:eastAsia="宋体" w:hAnsi="Book Antiqua" w:cs="宋体"/>
          <w:b/>
          <w:bCs/>
          <w:color w:val="000000"/>
          <w:kern w:val="0"/>
          <w:sz w:val="24"/>
          <w:szCs w:val="24"/>
          <w:lang w:eastAsia="zh-CN"/>
        </w:rPr>
        <w:t>Khan N</w:t>
      </w:r>
      <w:r w:rsidRPr="000B77D5">
        <w:rPr>
          <w:rFonts w:ascii="Book Antiqua" w:eastAsia="宋体" w:hAnsi="Book Antiqua" w:cs="宋体"/>
          <w:color w:val="000000"/>
          <w:kern w:val="0"/>
          <w:sz w:val="24"/>
          <w:szCs w:val="24"/>
          <w:lang w:eastAsia="zh-CN"/>
        </w:rPr>
        <w:t>, Afaq F, Mukhtar H. Cancer chemoprevention through dietary antioxidants: progress and promise. </w:t>
      </w:r>
      <w:r w:rsidRPr="000B77D5">
        <w:rPr>
          <w:rFonts w:ascii="Book Antiqua" w:eastAsia="宋体" w:hAnsi="Book Antiqua" w:cs="宋体"/>
          <w:i/>
          <w:iCs/>
          <w:color w:val="000000"/>
          <w:kern w:val="0"/>
          <w:sz w:val="24"/>
          <w:szCs w:val="24"/>
          <w:lang w:eastAsia="zh-CN"/>
        </w:rPr>
        <w:t>Antioxid Redox Signal</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10</w:t>
      </w:r>
      <w:r w:rsidRPr="000B77D5">
        <w:rPr>
          <w:rFonts w:ascii="Book Antiqua" w:eastAsia="宋体" w:hAnsi="Book Antiqua" w:cs="宋体"/>
          <w:color w:val="000000"/>
          <w:kern w:val="0"/>
          <w:sz w:val="24"/>
          <w:szCs w:val="24"/>
          <w:lang w:eastAsia="zh-CN"/>
        </w:rPr>
        <w:t>: 475-510 [PMID: 18154485]</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229 </w:t>
      </w:r>
      <w:r w:rsidRPr="000B77D5">
        <w:rPr>
          <w:rFonts w:ascii="Book Antiqua" w:eastAsia="宋体" w:hAnsi="Book Antiqua" w:cs="宋体"/>
          <w:b/>
          <w:bCs/>
          <w:color w:val="000000"/>
          <w:kern w:val="0"/>
          <w:sz w:val="24"/>
          <w:szCs w:val="24"/>
          <w:lang w:eastAsia="zh-CN"/>
        </w:rPr>
        <w:t>Jian L</w:t>
      </w:r>
      <w:r w:rsidRPr="000B77D5">
        <w:rPr>
          <w:rFonts w:ascii="Book Antiqua" w:eastAsia="宋体" w:hAnsi="Book Antiqua" w:cs="宋体"/>
          <w:color w:val="000000"/>
          <w:kern w:val="0"/>
          <w:sz w:val="24"/>
          <w:szCs w:val="24"/>
          <w:lang w:eastAsia="zh-CN"/>
        </w:rPr>
        <w:t>, Xie LP, Lee AH, Binns CW. Protective effect of green tea against prostate cancer: a case-control study in southeast China. </w:t>
      </w:r>
      <w:r w:rsidRPr="000B77D5">
        <w:rPr>
          <w:rFonts w:ascii="Book Antiqua" w:eastAsia="宋体" w:hAnsi="Book Antiqua" w:cs="宋体"/>
          <w:i/>
          <w:iCs/>
          <w:color w:val="000000"/>
          <w:kern w:val="0"/>
          <w:sz w:val="24"/>
          <w:szCs w:val="24"/>
          <w:lang w:eastAsia="zh-CN"/>
        </w:rPr>
        <w:t>Int J Cancer</w:t>
      </w:r>
      <w:r w:rsidRPr="000B77D5">
        <w:rPr>
          <w:rFonts w:ascii="Book Antiqua" w:eastAsia="宋体" w:hAnsi="Book Antiqua" w:cs="宋体"/>
          <w:color w:val="000000"/>
          <w:kern w:val="0"/>
          <w:sz w:val="24"/>
          <w:szCs w:val="24"/>
          <w:lang w:eastAsia="zh-CN"/>
        </w:rPr>
        <w:t> 2004; </w:t>
      </w:r>
      <w:r w:rsidRPr="000B77D5">
        <w:rPr>
          <w:rFonts w:ascii="Book Antiqua" w:eastAsia="宋体" w:hAnsi="Book Antiqua" w:cs="宋体"/>
          <w:b/>
          <w:bCs/>
          <w:color w:val="000000"/>
          <w:kern w:val="0"/>
          <w:sz w:val="24"/>
          <w:szCs w:val="24"/>
          <w:lang w:eastAsia="zh-CN"/>
        </w:rPr>
        <w:t>108</w:t>
      </w:r>
      <w:r w:rsidRPr="000B77D5">
        <w:rPr>
          <w:rFonts w:ascii="Book Antiqua" w:eastAsia="宋体" w:hAnsi="Book Antiqua" w:cs="宋体"/>
          <w:color w:val="000000"/>
          <w:kern w:val="0"/>
          <w:sz w:val="24"/>
          <w:szCs w:val="24"/>
          <w:lang w:eastAsia="zh-CN"/>
        </w:rPr>
        <w:t>: 130-135 [PMID: 14618627]</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230 </w:t>
      </w:r>
      <w:r w:rsidRPr="000B77D5">
        <w:rPr>
          <w:rFonts w:ascii="Book Antiqua" w:eastAsia="宋体" w:hAnsi="Book Antiqua" w:cs="宋体"/>
          <w:b/>
          <w:bCs/>
          <w:color w:val="000000"/>
          <w:kern w:val="0"/>
          <w:sz w:val="24"/>
          <w:szCs w:val="24"/>
          <w:lang w:eastAsia="zh-CN"/>
        </w:rPr>
        <w:t>Chen L</w:t>
      </w:r>
      <w:r w:rsidRPr="000B77D5">
        <w:rPr>
          <w:rFonts w:ascii="Book Antiqua" w:eastAsia="宋体" w:hAnsi="Book Antiqua" w:cs="宋体"/>
          <w:color w:val="000000"/>
          <w:kern w:val="0"/>
          <w:sz w:val="24"/>
          <w:szCs w:val="24"/>
          <w:lang w:eastAsia="zh-CN"/>
        </w:rPr>
        <w:t xml:space="preserve">, Stacewicz-Sapuntzakis M, Duncan C, Sharifi R, Ghosh L, van Breemen R, Ashton D, Bowen PE. </w:t>
      </w:r>
      <w:proofErr w:type="gramStart"/>
      <w:r w:rsidRPr="000B77D5">
        <w:rPr>
          <w:rFonts w:ascii="Book Antiqua" w:eastAsia="宋体" w:hAnsi="Book Antiqua" w:cs="宋体"/>
          <w:color w:val="000000"/>
          <w:kern w:val="0"/>
          <w:sz w:val="24"/>
          <w:szCs w:val="24"/>
          <w:lang w:eastAsia="zh-CN"/>
        </w:rPr>
        <w:t>Oxidative DNA damage in prostate cancer patients consuming tomato sauce-based entrees as a whole-food intervention.</w:t>
      </w:r>
      <w:proofErr w:type="gramEnd"/>
      <w:r w:rsidRPr="000B77D5">
        <w:rPr>
          <w:rFonts w:ascii="Book Antiqua" w:eastAsia="宋体" w:hAnsi="Book Antiqua" w:cs="宋体"/>
          <w:color w:val="000000"/>
          <w:kern w:val="0"/>
          <w:sz w:val="24"/>
          <w:szCs w:val="24"/>
          <w:lang w:eastAsia="zh-CN"/>
        </w:rPr>
        <w:t> </w:t>
      </w:r>
      <w:r w:rsidRPr="000B77D5">
        <w:rPr>
          <w:rFonts w:ascii="Book Antiqua" w:eastAsia="宋体" w:hAnsi="Book Antiqua" w:cs="宋体"/>
          <w:i/>
          <w:iCs/>
          <w:color w:val="000000"/>
          <w:kern w:val="0"/>
          <w:sz w:val="24"/>
          <w:szCs w:val="24"/>
          <w:lang w:eastAsia="zh-CN"/>
        </w:rPr>
        <w:t>J Natl Cancer Inst</w:t>
      </w:r>
      <w:r w:rsidRPr="000B77D5">
        <w:rPr>
          <w:rFonts w:ascii="Book Antiqua" w:eastAsia="宋体" w:hAnsi="Book Antiqua" w:cs="宋体"/>
          <w:color w:val="000000"/>
          <w:kern w:val="0"/>
          <w:sz w:val="24"/>
          <w:szCs w:val="24"/>
          <w:lang w:eastAsia="zh-CN"/>
        </w:rPr>
        <w:t> 2001; </w:t>
      </w:r>
      <w:r w:rsidRPr="000B77D5">
        <w:rPr>
          <w:rFonts w:ascii="Book Antiqua" w:eastAsia="宋体" w:hAnsi="Book Antiqua" w:cs="宋体"/>
          <w:b/>
          <w:bCs/>
          <w:color w:val="000000"/>
          <w:kern w:val="0"/>
          <w:sz w:val="24"/>
          <w:szCs w:val="24"/>
          <w:lang w:eastAsia="zh-CN"/>
        </w:rPr>
        <w:t>93</w:t>
      </w:r>
      <w:r w:rsidRPr="000B77D5">
        <w:rPr>
          <w:rFonts w:ascii="Book Antiqua" w:eastAsia="宋体" w:hAnsi="Book Antiqua" w:cs="宋体"/>
          <w:color w:val="000000"/>
          <w:kern w:val="0"/>
          <w:sz w:val="24"/>
          <w:szCs w:val="24"/>
          <w:lang w:eastAsia="zh-CN"/>
        </w:rPr>
        <w:t>: 1872-1879 [PMID: 11752012]</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231 </w:t>
      </w:r>
      <w:r w:rsidRPr="000B77D5">
        <w:rPr>
          <w:rFonts w:ascii="Book Antiqua" w:eastAsia="宋体" w:hAnsi="Book Antiqua" w:cs="宋体"/>
          <w:b/>
          <w:bCs/>
          <w:color w:val="000000"/>
          <w:kern w:val="0"/>
          <w:sz w:val="24"/>
          <w:szCs w:val="24"/>
          <w:lang w:eastAsia="zh-CN"/>
        </w:rPr>
        <w:t>Kim HS</w:t>
      </w:r>
      <w:r w:rsidRPr="000B77D5">
        <w:rPr>
          <w:rFonts w:ascii="Book Antiqua" w:eastAsia="宋体" w:hAnsi="Book Antiqua" w:cs="宋体"/>
          <w:color w:val="000000"/>
          <w:kern w:val="0"/>
          <w:sz w:val="24"/>
          <w:szCs w:val="24"/>
          <w:lang w:eastAsia="zh-CN"/>
        </w:rPr>
        <w:t>, Bowen P, Chen L, Duncan C, Ghosh L, Sharifi R, Christov K. Effects of tomato sauce consumption on apoptotic cell death in prostate benign hyperplasia and carcinoma. </w:t>
      </w:r>
      <w:r w:rsidRPr="000B77D5">
        <w:rPr>
          <w:rFonts w:ascii="Book Antiqua" w:eastAsia="宋体" w:hAnsi="Book Antiqua" w:cs="宋体"/>
          <w:i/>
          <w:iCs/>
          <w:color w:val="000000"/>
          <w:kern w:val="0"/>
          <w:sz w:val="24"/>
          <w:szCs w:val="24"/>
          <w:lang w:eastAsia="zh-CN"/>
        </w:rPr>
        <w:t>Nutr Cancer</w:t>
      </w:r>
      <w:r w:rsidRPr="000B77D5">
        <w:rPr>
          <w:rFonts w:ascii="Book Antiqua" w:eastAsia="宋体" w:hAnsi="Book Antiqua" w:cs="宋体"/>
          <w:color w:val="000000"/>
          <w:kern w:val="0"/>
          <w:sz w:val="24"/>
          <w:szCs w:val="24"/>
          <w:lang w:eastAsia="zh-CN"/>
        </w:rPr>
        <w:t> 2003; </w:t>
      </w:r>
      <w:r w:rsidRPr="000B77D5">
        <w:rPr>
          <w:rFonts w:ascii="Book Antiqua" w:eastAsia="宋体" w:hAnsi="Book Antiqua" w:cs="宋体"/>
          <w:b/>
          <w:bCs/>
          <w:color w:val="000000"/>
          <w:kern w:val="0"/>
          <w:sz w:val="24"/>
          <w:szCs w:val="24"/>
          <w:lang w:eastAsia="zh-CN"/>
        </w:rPr>
        <w:t>47</w:t>
      </w:r>
      <w:r w:rsidRPr="000B77D5">
        <w:rPr>
          <w:rFonts w:ascii="Book Antiqua" w:eastAsia="宋体" w:hAnsi="Book Antiqua" w:cs="宋体"/>
          <w:color w:val="000000"/>
          <w:kern w:val="0"/>
          <w:sz w:val="24"/>
          <w:szCs w:val="24"/>
          <w:lang w:eastAsia="zh-CN"/>
        </w:rPr>
        <w:t>: 40-47 [PMID: 14769536]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232 </w:t>
      </w:r>
      <w:r w:rsidRPr="000B77D5">
        <w:rPr>
          <w:rFonts w:ascii="Book Antiqua" w:eastAsia="宋体" w:hAnsi="Book Antiqua" w:cs="宋体"/>
          <w:b/>
          <w:bCs/>
          <w:color w:val="000000"/>
          <w:kern w:val="0"/>
          <w:sz w:val="24"/>
          <w:szCs w:val="24"/>
          <w:lang w:eastAsia="zh-CN"/>
        </w:rPr>
        <w:t>Kawamori T</w:t>
      </w:r>
      <w:r w:rsidRPr="000B77D5">
        <w:rPr>
          <w:rFonts w:ascii="Book Antiqua" w:eastAsia="宋体" w:hAnsi="Book Antiqua" w:cs="宋体"/>
          <w:color w:val="000000"/>
          <w:kern w:val="0"/>
          <w:sz w:val="24"/>
          <w:szCs w:val="24"/>
          <w:lang w:eastAsia="zh-CN"/>
        </w:rPr>
        <w:t xml:space="preserve">, Lubet R, Steele VE, Kelloff GJ, Kaskey RB, Rao CV, Reddy BS. Chemopreventive effect of curcumin, a naturally occurring anti-inflammatory agent, </w:t>
      </w:r>
      <w:r w:rsidRPr="000B77D5">
        <w:rPr>
          <w:rFonts w:ascii="Book Antiqua" w:eastAsia="宋体" w:hAnsi="Book Antiqua" w:cs="宋体"/>
          <w:color w:val="000000"/>
          <w:kern w:val="0"/>
          <w:sz w:val="24"/>
          <w:szCs w:val="24"/>
          <w:lang w:eastAsia="zh-CN"/>
        </w:rPr>
        <w:lastRenderedPageBreak/>
        <w:t>during the promotion/progression stages of colon cancer. </w:t>
      </w:r>
      <w:r w:rsidRPr="000B77D5">
        <w:rPr>
          <w:rFonts w:ascii="Book Antiqua" w:eastAsia="宋体" w:hAnsi="Book Antiqua" w:cs="宋体"/>
          <w:i/>
          <w:iCs/>
          <w:color w:val="000000"/>
          <w:kern w:val="0"/>
          <w:sz w:val="24"/>
          <w:szCs w:val="24"/>
          <w:lang w:eastAsia="zh-CN"/>
        </w:rPr>
        <w:t>Cancer Res</w:t>
      </w:r>
      <w:r w:rsidRPr="000B77D5">
        <w:rPr>
          <w:rFonts w:ascii="Book Antiqua" w:eastAsia="宋体" w:hAnsi="Book Antiqua" w:cs="宋体"/>
          <w:color w:val="000000"/>
          <w:kern w:val="0"/>
          <w:sz w:val="24"/>
          <w:szCs w:val="24"/>
          <w:lang w:eastAsia="zh-CN"/>
        </w:rPr>
        <w:t> 1999; </w:t>
      </w:r>
      <w:r w:rsidRPr="000B77D5">
        <w:rPr>
          <w:rFonts w:ascii="Book Antiqua" w:eastAsia="宋体" w:hAnsi="Book Antiqua" w:cs="宋体"/>
          <w:b/>
          <w:bCs/>
          <w:color w:val="000000"/>
          <w:kern w:val="0"/>
          <w:sz w:val="24"/>
          <w:szCs w:val="24"/>
          <w:lang w:eastAsia="zh-CN"/>
        </w:rPr>
        <w:t>59</w:t>
      </w:r>
      <w:r w:rsidRPr="000B77D5">
        <w:rPr>
          <w:rFonts w:ascii="Book Antiqua" w:eastAsia="宋体" w:hAnsi="Book Antiqua" w:cs="宋体"/>
          <w:color w:val="000000"/>
          <w:kern w:val="0"/>
          <w:sz w:val="24"/>
          <w:szCs w:val="24"/>
          <w:lang w:eastAsia="zh-CN"/>
        </w:rPr>
        <w:t>: 597-601 [PMID: 9973206]</w:t>
      </w:r>
    </w:p>
    <w:p w:rsidR="000B77D5" w:rsidRPr="000B77D5" w:rsidRDefault="000B77D5" w:rsidP="000B77D5">
      <w:pPr>
        <w:widowControl/>
        <w:wordWrap/>
        <w:autoSpaceDE/>
        <w:autoSpaceDN/>
        <w:spacing w:after="0" w:line="360" w:lineRule="auto"/>
        <w:rPr>
          <w:rFonts w:ascii="Book Antiqua" w:eastAsia="宋体" w:hAnsi="Book Antiqua" w:cs="宋体"/>
          <w:color w:val="000000"/>
          <w:kern w:val="0"/>
          <w:sz w:val="24"/>
          <w:szCs w:val="24"/>
          <w:lang w:eastAsia="zh-CN"/>
        </w:rPr>
      </w:pPr>
      <w:r w:rsidRPr="000B77D5">
        <w:rPr>
          <w:rFonts w:ascii="Book Antiqua" w:eastAsia="宋体" w:hAnsi="Book Antiqua" w:cs="宋体"/>
          <w:color w:val="000000"/>
          <w:kern w:val="0"/>
          <w:sz w:val="24"/>
          <w:szCs w:val="24"/>
          <w:lang w:eastAsia="zh-CN"/>
        </w:rPr>
        <w:t>233 </w:t>
      </w:r>
      <w:r w:rsidRPr="000B77D5">
        <w:rPr>
          <w:rFonts w:ascii="Book Antiqua" w:eastAsia="宋体" w:hAnsi="Book Antiqua" w:cs="宋体"/>
          <w:b/>
          <w:bCs/>
          <w:color w:val="000000"/>
          <w:kern w:val="0"/>
          <w:sz w:val="24"/>
          <w:szCs w:val="24"/>
          <w:lang w:eastAsia="zh-CN"/>
        </w:rPr>
        <w:t>Anand P</w:t>
      </w:r>
      <w:r w:rsidRPr="000B77D5">
        <w:rPr>
          <w:rFonts w:ascii="Book Antiqua" w:eastAsia="宋体" w:hAnsi="Book Antiqua" w:cs="宋体"/>
          <w:color w:val="000000"/>
          <w:kern w:val="0"/>
          <w:sz w:val="24"/>
          <w:szCs w:val="24"/>
          <w:lang w:eastAsia="zh-CN"/>
        </w:rPr>
        <w:t>, Kunnumakkara AB, Sundaram C, Harikumar KB, Tharakan ST, Lai OS, Sung B, Aggarwal BB. Cancer is a preventable disease that requires major lifestyle changes. </w:t>
      </w:r>
      <w:r w:rsidRPr="000B77D5">
        <w:rPr>
          <w:rFonts w:ascii="Book Antiqua" w:eastAsia="宋体" w:hAnsi="Book Antiqua" w:cs="宋体"/>
          <w:i/>
          <w:iCs/>
          <w:color w:val="000000"/>
          <w:kern w:val="0"/>
          <w:sz w:val="24"/>
          <w:szCs w:val="24"/>
          <w:lang w:eastAsia="zh-CN"/>
        </w:rPr>
        <w:t>Pharm Res</w:t>
      </w:r>
      <w:r w:rsidRPr="000B77D5">
        <w:rPr>
          <w:rFonts w:ascii="Book Antiqua" w:eastAsia="宋体" w:hAnsi="Book Antiqua" w:cs="宋体"/>
          <w:color w:val="000000"/>
          <w:kern w:val="0"/>
          <w:sz w:val="24"/>
          <w:szCs w:val="24"/>
          <w:lang w:eastAsia="zh-CN"/>
        </w:rPr>
        <w:t> 2008; </w:t>
      </w:r>
      <w:r w:rsidRPr="000B77D5">
        <w:rPr>
          <w:rFonts w:ascii="Book Antiqua" w:eastAsia="宋体" w:hAnsi="Book Antiqua" w:cs="宋体"/>
          <w:b/>
          <w:bCs/>
          <w:color w:val="000000"/>
          <w:kern w:val="0"/>
          <w:sz w:val="24"/>
          <w:szCs w:val="24"/>
          <w:lang w:eastAsia="zh-CN"/>
        </w:rPr>
        <w:t>25</w:t>
      </w:r>
      <w:r w:rsidRPr="000B77D5">
        <w:rPr>
          <w:rFonts w:ascii="Book Antiqua" w:eastAsia="宋体" w:hAnsi="Book Antiqua" w:cs="宋体"/>
          <w:color w:val="000000"/>
          <w:kern w:val="0"/>
          <w:sz w:val="24"/>
          <w:szCs w:val="24"/>
          <w:lang w:eastAsia="zh-CN"/>
        </w:rPr>
        <w:t>: 2097-2116 [PMID: 18626751 DOI: 10.1007/s11095-008-9661-9]</w:t>
      </w:r>
    </w:p>
    <w:p w:rsidR="00967ACE" w:rsidRPr="000B77D5" w:rsidRDefault="00967ACE" w:rsidP="000B77D5">
      <w:pPr>
        <w:wordWrap/>
        <w:spacing w:after="0" w:line="360" w:lineRule="auto"/>
        <w:rPr>
          <w:rFonts w:ascii="Book Antiqua" w:eastAsia="宋体" w:hAnsi="Book Antiqua"/>
          <w:sz w:val="24"/>
          <w:szCs w:val="24"/>
          <w:lang w:eastAsia="zh-CN"/>
        </w:rPr>
      </w:pPr>
    </w:p>
    <w:p w:rsidR="00056A88" w:rsidRPr="000B77D5" w:rsidRDefault="00056A88" w:rsidP="00CA1F9B">
      <w:pPr>
        <w:pStyle w:val="PlainText"/>
        <w:spacing w:line="360" w:lineRule="auto"/>
        <w:jc w:val="right"/>
        <w:rPr>
          <w:rFonts w:ascii="Book Antiqua" w:hAnsi="Book Antiqua"/>
          <w:b/>
          <w:sz w:val="24"/>
          <w:szCs w:val="24"/>
        </w:rPr>
      </w:pPr>
      <w:r w:rsidRPr="000B77D5">
        <w:rPr>
          <w:rFonts w:ascii="Book Antiqua" w:hAnsi="Book Antiqua"/>
          <w:b/>
          <w:sz w:val="24"/>
          <w:szCs w:val="24"/>
        </w:rPr>
        <w:t xml:space="preserve">P-Reviewer: </w:t>
      </w:r>
      <w:r w:rsidRPr="000B77D5">
        <w:rPr>
          <w:rFonts w:ascii="Book Antiqua" w:hAnsi="Book Antiqua"/>
          <w:color w:val="000000"/>
          <w:sz w:val="24"/>
          <w:szCs w:val="24"/>
        </w:rPr>
        <w:t xml:space="preserve">Hann HW, Hou WH, Koch TR, Morales-Gonzalez JA, Sanchez-Alcazar JA </w:t>
      </w:r>
      <w:r w:rsidRPr="000B77D5">
        <w:rPr>
          <w:rFonts w:ascii="Book Antiqua" w:hAnsi="Book Antiqua"/>
          <w:b/>
          <w:sz w:val="24"/>
          <w:szCs w:val="24"/>
        </w:rPr>
        <w:t xml:space="preserve">S-Editor: </w:t>
      </w:r>
      <w:r w:rsidRPr="000B77D5">
        <w:rPr>
          <w:rFonts w:ascii="Book Antiqua" w:hAnsi="Book Antiqua"/>
          <w:sz w:val="24"/>
          <w:szCs w:val="24"/>
        </w:rPr>
        <w:t>Ji FF</w:t>
      </w:r>
      <w:r w:rsidRPr="000B77D5">
        <w:rPr>
          <w:rFonts w:ascii="Book Antiqua" w:hAnsi="Book Antiqua"/>
          <w:b/>
          <w:sz w:val="24"/>
          <w:szCs w:val="24"/>
        </w:rPr>
        <w:t xml:space="preserve"> L-Editor:  E-Editor:</w:t>
      </w:r>
    </w:p>
    <w:p w:rsidR="00056A88" w:rsidRPr="00056A88" w:rsidRDefault="00056A88" w:rsidP="00056A88">
      <w:pPr>
        <w:wordWrap/>
        <w:spacing w:after="0" w:line="360" w:lineRule="auto"/>
        <w:rPr>
          <w:rFonts w:ascii="Book Antiqua" w:eastAsia="宋体" w:hAnsi="Book Antiqua"/>
          <w:sz w:val="24"/>
          <w:szCs w:val="24"/>
          <w:lang w:eastAsia="zh-CN"/>
        </w:rPr>
      </w:pPr>
    </w:p>
    <w:p w:rsidR="00433E9F" w:rsidRPr="00056A88" w:rsidRDefault="00433E9F" w:rsidP="00056A88">
      <w:pPr>
        <w:widowControl/>
        <w:wordWrap/>
        <w:autoSpaceDE/>
        <w:autoSpaceDN/>
        <w:spacing w:after="0" w:line="360" w:lineRule="auto"/>
        <w:rPr>
          <w:rFonts w:ascii="Book Antiqua" w:hAnsi="Book Antiqua"/>
          <w:sz w:val="24"/>
          <w:szCs w:val="24"/>
        </w:rPr>
      </w:pPr>
      <w:r w:rsidRPr="00056A88">
        <w:rPr>
          <w:rFonts w:ascii="Book Antiqua" w:hAnsi="Book Antiqua"/>
          <w:sz w:val="24"/>
          <w:szCs w:val="24"/>
        </w:rPr>
        <w:br w:type="page"/>
      </w:r>
    </w:p>
    <w:p w:rsidR="00984C2C" w:rsidRPr="00056A88" w:rsidRDefault="00984C2C" w:rsidP="00056A88">
      <w:pPr>
        <w:wordWrap/>
        <w:spacing w:after="0" w:line="360" w:lineRule="auto"/>
        <w:rPr>
          <w:rFonts w:ascii="Book Antiqua" w:hAnsi="Book Antiqua" w:cs="Times New Roman"/>
          <w:b/>
          <w:sz w:val="24"/>
          <w:szCs w:val="24"/>
        </w:rPr>
      </w:pPr>
    </w:p>
    <w:p w:rsidR="00984C2C" w:rsidRPr="00056A88" w:rsidRDefault="00984C2C" w:rsidP="00056A88">
      <w:pPr>
        <w:wordWrap/>
        <w:spacing w:after="0" w:line="360" w:lineRule="auto"/>
        <w:rPr>
          <w:rFonts w:ascii="Book Antiqua" w:hAnsi="Book Antiqua" w:cs="Times New Roman"/>
          <w:b/>
          <w:sz w:val="24"/>
          <w:szCs w:val="24"/>
        </w:rPr>
      </w:pPr>
      <w:r w:rsidRPr="00056A88">
        <w:rPr>
          <w:rFonts w:ascii="Book Antiqua" w:hAnsi="Book Antiqua" w:cs="Times New Roman"/>
          <w:b/>
          <w:noProof/>
          <w:sz w:val="24"/>
          <w:szCs w:val="24"/>
          <w:lang w:eastAsia="en-US"/>
        </w:rPr>
        <w:drawing>
          <wp:inline distT="0" distB="0" distL="0" distR="0" wp14:anchorId="3B827AEF" wp14:editId="17B30429">
            <wp:extent cx="5607780" cy="3902337"/>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20577" cy="3911242"/>
                    </a:xfrm>
                    <a:prstGeom prst="rect">
                      <a:avLst/>
                    </a:prstGeom>
                  </pic:spPr>
                </pic:pic>
              </a:graphicData>
            </a:graphic>
          </wp:inline>
        </w:drawing>
      </w:r>
    </w:p>
    <w:p w:rsidR="00433E9F" w:rsidRPr="00056A88" w:rsidRDefault="00433E9F" w:rsidP="00056A88">
      <w:pPr>
        <w:wordWrap/>
        <w:spacing w:after="0" w:line="360" w:lineRule="auto"/>
        <w:rPr>
          <w:rFonts w:ascii="Book Antiqua" w:hAnsi="Book Antiqua"/>
          <w:sz w:val="24"/>
          <w:szCs w:val="24"/>
        </w:rPr>
      </w:pPr>
    </w:p>
    <w:p w:rsidR="00056A88" w:rsidRPr="00E957E2" w:rsidRDefault="00056A88" w:rsidP="00056A88">
      <w:pPr>
        <w:wordWrap/>
        <w:adjustRightInd w:val="0"/>
        <w:spacing w:after="0" w:line="360" w:lineRule="auto"/>
        <w:rPr>
          <w:rFonts w:ascii="Book Antiqua" w:hAnsi="Book Antiqua" w:cs="Times New Roman"/>
          <w:kern w:val="0"/>
          <w:sz w:val="24"/>
          <w:szCs w:val="24"/>
        </w:rPr>
      </w:pPr>
      <w:r w:rsidRPr="00B03A0B">
        <w:rPr>
          <w:rFonts w:ascii="Book Antiqua" w:hAnsi="Book Antiqua" w:cs="Times New Roman"/>
          <w:b/>
          <w:sz w:val="24"/>
          <w:szCs w:val="24"/>
        </w:rPr>
        <w:t xml:space="preserve">Figure 1 </w:t>
      </w:r>
      <w:proofErr w:type="gramStart"/>
      <w:r w:rsidRPr="00B03A0B">
        <w:rPr>
          <w:rFonts w:ascii="Book Antiqua" w:hAnsi="Book Antiqua" w:cs="Times New Roman"/>
          <w:b/>
          <w:sz w:val="24"/>
          <w:szCs w:val="24"/>
        </w:rPr>
        <w:t>The</w:t>
      </w:r>
      <w:proofErr w:type="gramEnd"/>
      <w:r w:rsidRPr="00B03A0B">
        <w:rPr>
          <w:rFonts w:ascii="Book Antiqua" w:hAnsi="Book Antiqua" w:cs="Times New Roman"/>
          <w:b/>
          <w:sz w:val="24"/>
          <w:szCs w:val="24"/>
        </w:rPr>
        <w:t xml:space="preserve"> role of </w:t>
      </w:r>
      <w:r w:rsidRPr="00B03A0B">
        <w:rPr>
          <w:rFonts w:ascii="Book Antiqua" w:hAnsi="Book Antiqua" w:cs="Times New Roman"/>
          <w:b/>
          <w:kern w:val="0"/>
          <w:sz w:val="24"/>
          <w:szCs w:val="24"/>
        </w:rPr>
        <w:t>reactive oxygen species</w:t>
      </w:r>
      <w:r w:rsidRPr="00B03A0B">
        <w:rPr>
          <w:rFonts w:ascii="Book Antiqua" w:hAnsi="Book Antiqua" w:cs="Times New Roman"/>
          <w:b/>
          <w:sz w:val="24"/>
          <w:szCs w:val="24"/>
        </w:rPr>
        <w:t xml:space="preserve"> on cancer cells to explain the different effects at each condition.</w:t>
      </w:r>
      <w:r w:rsidRPr="00E957E2">
        <w:rPr>
          <w:rFonts w:ascii="Book Antiqua" w:hAnsi="Book Antiqua" w:cs="Times New Roman"/>
          <w:sz w:val="24"/>
          <w:szCs w:val="24"/>
        </w:rPr>
        <w:t xml:space="preserve"> </w:t>
      </w:r>
      <w:r w:rsidRPr="00E957E2">
        <w:rPr>
          <w:rFonts w:ascii="Book Antiqua" w:hAnsi="Book Antiqua" w:cs="Times New Roman"/>
          <w:kern w:val="0"/>
          <w:sz w:val="24"/>
          <w:szCs w:val="24"/>
        </w:rPr>
        <w:t>Reactive oxygen species (ROS) level inside cancer cell appears varied even within a given type of cancer cells. A so-called “double-edged sword strategy” uses to manipulate the opposite role of ROS sequentially to kill cancer cells more effectively.</w:t>
      </w:r>
    </w:p>
    <w:p w:rsidR="0039634E" w:rsidRPr="00056A88" w:rsidRDefault="0039634E" w:rsidP="00056A88">
      <w:pPr>
        <w:widowControl/>
        <w:wordWrap/>
        <w:autoSpaceDE/>
        <w:autoSpaceDN/>
        <w:spacing w:after="0" w:line="360" w:lineRule="auto"/>
        <w:rPr>
          <w:rFonts w:ascii="Book Antiqua" w:eastAsia="宋体" w:hAnsi="Book Antiqua" w:cs="Times New Roman"/>
          <w:kern w:val="0"/>
          <w:sz w:val="24"/>
          <w:szCs w:val="24"/>
          <w:lang w:eastAsia="zh-CN"/>
        </w:rPr>
      </w:pPr>
    </w:p>
    <w:sectPr w:rsidR="0039634E" w:rsidRPr="00056A88">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022" w:rsidRDefault="00BC2022" w:rsidP="009C5DDD">
      <w:pPr>
        <w:spacing w:after="0" w:line="240" w:lineRule="auto"/>
      </w:pPr>
      <w:r>
        <w:separator/>
      </w:r>
    </w:p>
  </w:endnote>
  <w:endnote w:type="continuationSeparator" w:id="0">
    <w:p w:rsidR="00BC2022" w:rsidRDefault="00BC2022" w:rsidP="009C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Bold">
    <w:altName w:val="Arial Unicode MS"/>
    <w:panose1 w:val="00000000000000000000"/>
    <w:charset w:val="81"/>
    <w:family w:val="auto"/>
    <w:notTrueType/>
    <w:pitch w:val="default"/>
    <w:sig w:usb0="00000000" w:usb1="09060000" w:usb2="00000010" w:usb3="00000000" w:csb0="00080000" w:csb1="00000000"/>
  </w:font>
  <w:font w:name="맑은 고딕">
    <w:altName w:val="Times New Roman"/>
    <w:panose1 w:val="00000000000000000000"/>
    <w:charset w:val="80"/>
    <w:family w:val="roman"/>
    <w:notTrueType/>
    <w:pitch w:val="default"/>
  </w:font>
  <w:font w:name="Gulim">
    <w:altName w:val="굴림"/>
    <w:charset w:val="81"/>
    <w:family w:val="swiss"/>
    <w:pitch w:val="variable"/>
    <w:sig w:usb0="B00002AF" w:usb1="69D77CFB" w:usb2="00000030" w:usb3="00000000" w:csb0="0008009F" w:csb1="00000000"/>
  </w:font>
  <w:font w:name="ITC Symbol Std Book">
    <w:altName w:val="가는안상수체"/>
    <w:panose1 w:val="00000000000000000000"/>
    <w:charset w:val="81"/>
    <w:family w:val="auto"/>
    <w:notTrueType/>
    <w:pitch w:val="default"/>
    <w:sig w:usb0="00000001" w:usb1="09060000" w:usb2="00000010" w:usb3="00000000" w:csb0="00080000" w:csb1="00000000"/>
  </w:font>
  <w:font w:name="Minion Pro">
    <w:altName w:val="Minion Pro"/>
    <w:panose1 w:val="00000000000000000000"/>
    <w:charset w:val="00"/>
    <w:family w:val="roman"/>
    <w:notTrueType/>
    <w:pitch w:val="variable"/>
    <w:sig w:usb0="60000287" w:usb1="00000001" w:usb2="00000000" w:usb3="00000000" w:csb0="0000019F" w:csb1="00000000"/>
  </w:font>
  <w:font w:name="GulimChe">
    <w:altName w:val="굴림체"/>
    <w:charset w:val="81"/>
    <w:family w:val="modern"/>
    <w:pitch w:val="fixed"/>
    <w:sig w:usb0="B00002AF" w:usb1="69D77CFB" w:usb2="00000030" w:usb3="00000000" w:csb0="0008009F" w:csb1="00000000"/>
  </w:font>
  <w:font w:name="ITC Symbol Std Medium">
    <w:altName w:val="가는안상수체"/>
    <w:panose1 w:val="00000000000000000000"/>
    <w:charset w:val="81"/>
    <w:family w:val="auto"/>
    <w:notTrueType/>
    <w:pitch w:val="default"/>
    <w:sig w:usb0="00000001" w:usb1="09060000" w:usb2="00000010" w:usb3="00000000" w:csb0="00080000" w:csb1="00000000"/>
  </w:font>
  <w:font w:name="宋体">
    <w:charset w:val="50"/>
    <w:family w:val="auto"/>
    <w:pitch w:val="variable"/>
    <w:sig w:usb0="00000003" w:usb1="288F0000" w:usb2="00000016" w:usb3="00000000" w:csb0="00040001" w:csb1="00000000"/>
  </w:font>
  <w:font w:name="Book Antiqua">
    <w:panose1 w:val="02040602050305030304"/>
    <w:charset w:val="00"/>
    <w:family w:val="auto"/>
    <w:pitch w:val="variable"/>
    <w:sig w:usb0="00000003" w:usb1="00000000" w:usb2="00000000" w:usb3="00000000" w:csb0="00000001" w:csb1="00000000"/>
  </w:font>
  <w:font w:name="GulliverRM">
    <w:altName w:val="Arial Unicode MS"/>
    <w:panose1 w:val="00000000000000000000"/>
    <w:charset w:val="81"/>
    <w:family w:val="auto"/>
    <w:notTrueType/>
    <w:pitch w:val="default"/>
    <w:sig w:usb0="00000000" w:usb1="09060000" w:usb2="00000010" w:usb3="00000000" w:csb0="00080000" w:csb1="00000000"/>
  </w:font>
  <w:font w:name="Malgun Gothic">
    <w:altName w:val="Arial Unicode MS"/>
    <w:charset w:val="81"/>
    <w:family w:val="swiss"/>
    <w:pitch w:val="variable"/>
    <w:sig w:usb0="900002AF" w:usb1="09D77CFB" w:usb2="00000012" w:usb3="00000000" w:csb0="00080001" w:csb1="00000000"/>
  </w:font>
  <w:font w:name="AdvP4C4E74">
    <w:altName w:val="Arial Unicode MS"/>
    <w:panose1 w:val="00000000000000000000"/>
    <w:charset w:val="81"/>
    <w:family w:val="auto"/>
    <w:notTrueType/>
    <w:pitch w:val="default"/>
    <w:sig w:usb0="00000000" w:usb1="09060000" w:usb2="00000010" w:usb3="00000000" w:csb0="00080000" w:csb1="00000000"/>
  </w:font>
  <w:font w:name="AdvPSSym">
    <w:altName w:val="Arial Unicode MS"/>
    <w:panose1 w:val="00000000000000000000"/>
    <w:charset w:val="81"/>
    <w:family w:val="auto"/>
    <w:notTrueType/>
    <w:pitch w:val="default"/>
    <w:sig w:usb0="00000000" w:usb1="09060000" w:usb2="00000010" w:usb3="00000000" w:csb0="00080000" w:csb1="00000000"/>
  </w:font>
  <w:font w:name="Plantin">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00"/>
    <w:family w:val="auto"/>
    <w:pitch w:val="variable"/>
    <w:sig w:usb0="F7FFAFFF" w:usb1="E9DFFFFF" w:usb2="0000003F" w:usb3="00000000" w:csb0="003F01FF" w:csb1="00000000"/>
  </w:font>
  <w:font w:name="AdvEPSTIM">
    <w:altName w:val="굴림"/>
    <w:panose1 w:val="00000000000000000000"/>
    <w:charset w:val="81"/>
    <w:family w:val="auto"/>
    <w:notTrueType/>
    <w:pitch w:val="default"/>
    <w:sig w:usb0="00000001" w:usb1="09060000" w:usb2="00000010" w:usb3="00000000" w:csb0="00080000" w:csb1="00000000"/>
  </w:font>
  <w:font w:name="AdvEPSTIM-I">
    <w:altName w:val="Arial Unicode MS"/>
    <w:panose1 w:val="00000000000000000000"/>
    <w:charset w:val="81"/>
    <w:family w:val="auto"/>
    <w:notTrueType/>
    <w:pitch w:val="default"/>
    <w:sig w:usb0="00000000" w:usb1="09060000" w:usb2="00000010" w:usb3="00000000" w:csb0="00080000" w:csb1="00000000"/>
  </w:font>
  <w:font w:name="Batang">
    <w:altName w:val="바탕"/>
    <w:charset w:val="81"/>
    <w:family w:val="roman"/>
    <w:pitch w:val="variable"/>
    <w:sig w:usb0="B00002AF" w:usb1="69D77CFB" w:usb2="00000030" w:usb3="00000000" w:csb0="0008009F" w:csb1="00000000"/>
  </w:font>
  <w:font w:name="SymbolMT">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Plantin-Italic">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736889"/>
      <w:docPartObj>
        <w:docPartGallery w:val="Page Numbers (Bottom of Page)"/>
        <w:docPartUnique/>
      </w:docPartObj>
    </w:sdtPr>
    <w:sdtEndPr/>
    <w:sdtContent>
      <w:p w:rsidR="00FC1AE1" w:rsidRDefault="00FC1AE1">
        <w:pPr>
          <w:pStyle w:val="Footer"/>
          <w:jc w:val="right"/>
        </w:pPr>
        <w:r>
          <w:fldChar w:fldCharType="begin"/>
        </w:r>
        <w:r>
          <w:instrText>PAGE   \* MERGEFORMAT</w:instrText>
        </w:r>
        <w:r>
          <w:fldChar w:fldCharType="separate"/>
        </w:r>
        <w:r w:rsidR="00E33DA3" w:rsidRPr="00E33DA3">
          <w:rPr>
            <w:noProof/>
            <w:lang w:val="ko-KR"/>
          </w:rPr>
          <w:t>48</w:t>
        </w:r>
        <w:r>
          <w:fldChar w:fldCharType="end"/>
        </w:r>
      </w:p>
    </w:sdtContent>
  </w:sdt>
  <w:p w:rsidR="00FC1AE1" w:rsidRDefault="00FC1A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022" w:rsidRDefault="00BC2022" w:rsidP="009C5DDD">
      <w:pPr>
        <w:spacing w:after="0" w:line="240" w:lineRule="auto"/>
      </w:pPr>
      <w:r>
        <w:separator/>
      </w:r>
    </w:p>
  </w:footnote>
  <w:footnote w:type="continuationSeparator" w:id="0">
    <w:p w:rsidR="00BC2022" w:rsidRDefault="00BC2022" w:rsidP="009C5D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545"/>
    <w:multiLevelType w:val="hybridMultilevel"/>
    <w:tmpl w:val="BF383D44"/>
    <w:lvl w:ilvl="0" w:tplc="C93CA44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7BC799F"/>
    <w:multiLevelType w:val="multilevel"/>
    <w:tmpl w:val="56F0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75ECC"/>
    <w:multiLevelType w:val="hybridMultilevel"/>
    <w:tmpl w:val="40DA49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826"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CBF229B"/>
    <w:multiLevelType w:val="multilevel"/>
    <w:tmpl w:val="8B5E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DC1538"/>
    <w:multiLevelType w:val="multilevel"/>
    <w:tmpl w:val="7734A1F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1462A3"/>
    <w:multiLevelType w:val="multilevel"/>
    <w:tmpl w:val="AFC6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2313C"/>
    <w:multiLevelType w:val="multilevel"/>
    <w:tmpl w:val="FE80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AD4794"/>
    <w:multiLevelType w:val="multilevel"/>
    <w:tmpl w:val="951A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08178E"/>
    <w:multiLevelType w:val="multilevel"/>
    <w:tmpl w:val="9F3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248FA"/>
    <w:multiLevelType w:val="multilevel"/>
    <w:tmpl w:val="E93C2BA6"/>
    <w:lvl w:ilvl="0">
      <w:numFmt w:val="decimal"/>
      <w:lvlText w:val="%1"/>
      <w:lvlJc w:val="left"/>
      <w:pPr>
        <w:ind w:left="360" w:hanging="360"/>
      </w:pPr>
      <w:rPr>
        <w:rFonts w:ascii="Times New Roman" w:hAnsi="Times New Roman" w:cs="Times New Roman" w:hint="default"/>
        <w:color w:val="auto"/>
        <w:sz w:val="22"/>
      </w:rPr>
    </w:lvl>
    <w:lvl w:ilvl="1">
      <w:start w:val="1"/>
      <w:numFmt w:val="decimal"/>
      <w:lvlText w:val="%1-%2"/>
      <w:lvlJc w:val="left"/>
      <w:pPr>
        <w:ind w:left="450" w:hanging="360"/>
      </w:pPr>
      <w:rPr>
        <w:rFonts w:ascii="Times New Roman" w:hAnsi="Times New Roman" w:cs="Times New Roman" w:hint="default"/>
        <w:color w:val="auto"/>
        <w:sz w:val="22"/>
      </w:rPr>
    </w:lvl>
    <w:lvl w:ilvl="2">
      <w:start w:val="1"/>
      <w:numFmt w:val="decimal"/>
      <w:lvlText w:val="%1-%2.%3"/>
      <w:lvlJc w:val="left"/>
      <w:pPr>
        <w:ind w:left="900" w:hanging="720"/>
      </w:pPr>
      <w:rPr>
        <w:rFonts w:ascii="Times New Roman" w:hAnsi="Times New Roman" w:cs="Times New Roman" w:hint="default"/>
        <w:color w:val="auto"/>
        <w:sz w:val="22"/>
      </w:rPr>
    </w:lvl>
    <w:lvl w:ilvl="3">
      <w:start w:val="1"/>
      <w:numFmt w:val="decimal"/>
      <w:lvlText w:val="%1-%2.%3.%4"/>
      <w:lvlJc w:val="left"/>
      <w:pPr>
        <w:ind w:left="990" w:hanging="720"/>
      </w:pPr>
      <w:rPr>
        <w:rFonts w:ascii="Times New Roman" w:hAnsi="Times New Roman" w:cs="Times New Roman" w:hint="default"/>
        <w:color w:val="auto"/>
        <w:sz w:val="22"/>
      </w:rPr>
    </w:lvl>
    <w:lvl w:ilvl="4">
      <w:start w:val="1"/>
      <w:numFmt w:val="decimal"/>
      <w:lvlText w:val="%1-%2.%3.%4.%5"/>
      <w:lvlJc w:val="left"/>
      <w:pPr>
        <w:ind w:left="1440" w:hanging="1080"/>
      </w:pPr>
      <w:rPr>
        <w:rFonts w:ascii="Times New Roman" w:hAnsi="Times New Roman" w:cs="Times New Roman" w:hint="default"/>
        <w:color w:val="auto"/>
        <w:sz w:val="22"/>
      </w:rPr>
    </w:lvl>
    <w:lvl w:ilvl="5">
      <w:start w:val="1"/>
      <w:numFmt w:val="decimal"/>
      <w:lvlText w:val="%1-%2.%3.%4.%5.%6"/>
      <w:lvlJc w:val="left"/>
      <w:pPr>
        <w:ind w:left="1530" w:hanging="1080"/>
      </w:pPr>
      <w:rPr>
        <w:rFonts w:ascii="Times New Roman" w:hAnsi="Times New Roman" w:cs="Times New Roman" w:hint="default"/>
        <w:color w:val="auto"/>
        <w:sz w:val="22"/>
      </w:rPr>
    </w:lvl>
    <w:lvl w:ilvl="6">
      <w:start w:val="1"/>
      <w:numFmt w:val="decimal"/>
      <w:lvlText w:val="%1-%2.%3.%4.%5.%6.%7"/>
      <w:lvlJc w:val="left"/>
      <w:pPr>
        <w:ind w:left="1980" w:hanging="1440"/>
      </w:pPr>
      <w:rPr>
        <w:rFonts w:ascii="Times New Roman" w:hAnsi="Times New Roman" w:cs="Times New Roman" w:hint="default"/>
        <w:color w:val="auto"/>
        <w:sz w:val="22"/>
      </w:rPr>
    </w:lvl>
    <w:lvl w:ilvl="7">
      <w:start w:val="1"/>
      <w:numFmt w:val="decimal"/>
      <w:lvlText w:val="%1-%2.%3.%4.%5.%6.%7.%8"/>
      <w:lvlJc w:val="left"/>
      <w:pPr>
        <w:ind w:left="2070" w:hanging="1440"/>
      </w:pPr>
      <w:rPr>
        <w:rFonts w:ascii="Times New Roman" w:hAnsi="Times New Roman" w:cs="Times New Roman" w:hint="default"/>
        <w:color w:val="auto"/>
        <w:sz w:val="22"/>
      </w:rPr>
    </w:lvl>
    <w:lvl w:ilvl="8">
      <w:start w:val="1"/>
      <w:numFmt w:val="decimal"/>
      <w:lvlText w:val="%1-%2.%3.%4.%5.%6.%7.%8.%9"/>
      <w:lvlJc w:val="left"/>
      <w:pPr>
        <w:ind w:left="2520" w:hanging="1800"/>
      </w:pPr>
      <w:rPr>
        <w:rFonts w:ascii="Times New Roman" w:hAnsi="Times New Roman" w:cs="Times New Roman" w:hint="default"/>
        <w:color w:val="auto"/>
        <w:sz w:val="22"/>
      </w:rPr>
    </w:lvl>
  </w:abstractNum>
  <w:abstractNum w:abstractNumId="10">
    <w:nsid w:val="23897959"/>
    <w:multiLevelType w:val="hybridMultilevel"/>
    <w:tmpl w:val="CD4C53C6"/>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DB64D45"/>
    <w:multiLevelType w:val="hybridMultilevel"/>
    <w:tmpl w:val="759C4894"/>
    <w:lvl w:ilvl="0" w:tplc="6B50346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71F4EF4"/>
    <w:multiLevelType w:val="hybridMultilevel"/>
    <w:tmpl w:val="46409A86"/>
    <w:lvl w:ilvl="0" w:tplc="C6ECDA10">
      <w:start w:val="70"/>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4E71DB"/>
    <w:multiLevelType w:val="multilevel"/>
    <w:tmpl w:val="382E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F35BA"/>
    <w:multiLevelType w:val="multilevel"/>
    <w:tmpl w:val="9BC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7C3154"/>
    <w:multiLevelType w:val="multilevel"/>
    <w:tmpl w:val="4EF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076D4E"/>
    <w:multiLevelType w:val="multilevel"/>
    <w:tmpl w:val="47260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15490F"/>
    <w:multiLevelType w:val="multilevel"/>
    <w:tmpl w:val="335C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DD3D58"/>
    <w:multiLevelType w:val="hybridMultilevel"/>
    <w:tmpl w:val="40DA49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826"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9EC2004"/>
    <w:multiLevelType w:val="multilevel"/>
    <w:tmpl w:val="F9C0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A24C4F"/>
    <w:multiLevelType w:val="hybridMultilevel"/>
    <w:tmpl w:val="540A6D8A"/>
    <w:lvl w:ilvl="0" w:tplc="E652541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5489624C"/>
    <w:multiLevelType w:val="multilevel"/>
    <w:tmpl w:val="B3A0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6A6C64"/>
    <w:multiLevelType w:val="hybridMultilevel"/>
    <w:tmpl w:val="40DA49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826"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A7D29E0"/>
    <w:multiLevelType w:val="multilevel"/>
    <w:tmpl w:val="4E323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9B328C"/>
    <w:multiLevelType w:val="hybridMultilevel"/>
    <w:tmpl w:val="40DA49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826"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611D712A"/>
    <w:multiLevelType w:val="multilevel"/>
    <w:tmpl w:val="7028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F32125"/>
    <w:multiLevelType w:val="hybridMultilevel"/>
    <w:tmpl w:val="C2CA35B8"/>
    <w:lvl w:ilvl="0" w:tplc="23B66A4E">
      <w:numFmt w:val="bullet"/>
      <w:lvlText w:val="-"/>
      <w:lvlJc w:val="left"/>
      <w:pPr>
        <w:ind w:left="760" w:hanging="360"/>
      </w:pPr>
      <w:rPr>
        <w:rFonts w:ascii="Times New Roman" w:eastAsia="Plantin-Bold"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9D13778"/>
    <w:multiLevelType w:val="hybridMultilevel"/>
    <w:tmpl w:val="581A576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BEF7189"/>
    <w:multiLevelType w:val="hybridMultilevel"/>
    <w:tmpl w:val="693C9096"/>
    <w:lvl w:ilvl="0" w:tplc="E83267A4">
      <w:start w:val="65"/>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F1544C1"/>
    <w:multiLevelType w:val="multilevel"/>
    <w:tmpl w:val="B4B2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C2613"/>
    <w:multiLevelType w:val="hybridMultilevel"/>
    <w:tmpl w:val="40DA49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826"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4B76A99"/>
    <w:multiLevelType w:val="hybridMultilevel"/>
    <w:tmpl w:val="40DA49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826"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758966E9"/>
    <w:multiLevelType w:val="hybridMultilevel"/>
    <w:tmpl w:val="3E384E14"/>
    <w:lvl w:ilvl="0" w:tplc="0A06F1A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5992D06"/>
    <w:multiLevelType w:val="multilevel"/>
    <w:tmpl w:val="E720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0834CE"/>
    <w:multiLevelType w:val="hybridMultilevel"/>
    <w:tmpl w:val="3E384E14"/>
    <w:lvl w:ilvl="0" w:tplc="0A06F1A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7CE61B4"/>
    <w:multiLevelType w:val="multilevel"/>
    <w:tmpl w:val="1750D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6E32E5"/>
    <w:multiLevelType w:val="hybridMultilevel"/>
    <w:tmpl w:val="281ACF10"/>
    <w:lvl w:ilvl="0" w:tplc="B0F6460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DD52968"/>
    <w:multiLevelType w:val="hybridMultilevel"/>
    <w:tmpl w:val="6A8CE5A4"/>
    <w:lvl w:ilvl="0" w:tplc="327880F2">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6"/>
  </w:num>
  <w:num w:numId="2">
    <w:abstractNumId w:val="0"/>
  </w:num>
  <w:num w:numId="3">
    <w:abstractNumId w:val="36"/>
  </w:num>
  <w:num w:numId="4">
    <w:abstractNumId w:val="37"/>
  </w:num>
  <w:num w:numId="5">
    <w:abstractNumId w:val="20"/>
  </w:num>
  <w:num w:numId="6">
    <w:abstractNumId w:val="11"/>
  </w:num>
  <w:num w:numId="7">
    <w:abstractNumId w:val="32"/>
  </w:num>
  <w:num w:numId="8">
    <w:abstractNumId w:val="34"/>
  </w:num>
  <w:num w:numId="9">
    <w:abstractNumId w:val="7"/>
  </w:num>
  <w:num w:numId="10">
    <w:abstractNumId w:val="10"/>
  </w:num>
  <w:num w:numId="11">
    <w:abstractNumId w:val="30"/>
  </w:num>
  <w:num w:numId="12">
    <w:abstractNumId w:val="2"/>
  </w:num>
  <w:num w:numId="13">
    <w:abstractNumId w:val="31"/>
  </w:num>
  <w:num w:numId="14">
    <w:abstractNumId w:val="24"/>
  </w:num>
  <w:num w:numId="15">
    <w:abstractNumId w:val="18"/>
  </w:num>
  <w:num w:numId="16">
    <w:abstractNumId w:val="22"/>
  </w:num>
  <w:num w:numId="17">
    <w:abstractNumId w:val="27"/>
  </w:num>
  <w:num w:numId="18">
    <w:abstractNumId w:val="21"/>
  </w:num>
  <w:num w:numId="19">
    <w:abstractNumId w:val="33"/>
  </w:num>
  <w:num w:numId="20">
    <w:abstractNumId w:val="29"/>
  </w:num>
  <w:num w:numId="21">
    <w:abstractNumId w:val="6"/>
  </w:num>
  <w:num w:numId="22">
    <w:abstractNumId w:val="13"/>
  </w:num>
  <w:num w:numId="23">
    <w:abstractNumId w:val="5"/>
  </w:num>
  <w:num w:numId="24">
    <w:abstractNumId w:val="15"/>
  </w:num>
  <w:num w:numId="25">
    <w:abstractNumId w:val="3"/>
  </w:num>
  <w:num w:numId="26">
    <w:abstractNumId w:val="14"/>
  </w:num>
  <w:num w:numId="27">
    <w:abstractNumId w:val="8"/>
  </w:num>
  <w:num w:numId="28">
    <w:abstractNumId w:val="1"/>
  </w:num>
  <w:num w:numId="29">
    <w:abstractNumId w:val="35"/>
  </w:num>
  <w:num w:numId="30">
    <w:abstractNumId w:val="25"/>
  </w:num>
  <w:num w:numId="31">
    <w:abstractNumId w:val="23"/>
  </w:num>
  <w:num w:numId="32">
    <w:abstractNumId w:val="19"/>
  </w:num>
  <w:num w:numId="33">
    <w:abstractNumId w:val="17"/>
  </w:num>
  <w:num w:numId="34">
    <w:abstractNumId w:val="16"/>
  </w:num>
  <w:num w:numId="35">
    <w:abstractNumId w:val="9"/>
  </w:num>
  <w:num w:numId="36">
    <w:abstractNumId w:val="28"/>
  </w:num>
  <w:num w:numId="37">
    <w:abstractNumId w:val="1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CE"/>
    <w:rsid w:val="0000234B"/>
    <w:rsid w:val="0000448D"/>
    <w:rsid w:val="000049A5"/>
    <w:rsid w:val="000056B5"/>
    <w:rsid w:val="000127EB"/>
    <w:rsid w:val="00014566"/>
    <w:rsid w:val="00023DF1"/>
    <w:rsid w:val="00024B27"/>
    <w:rsid w:val="000278C3"/>
    <w:rsid w:val="0004139D"/>
    <w:rsid w:val="00042431"/>
    <w:rsid w:val="0005172D"/>
    <w:rsid w:val="00056A88"/>
    <w:rsid w:val="00060099"/>
    <w:rsid w:val="0006613B"/>
    <w:rsid w:val="000738F5"/>
    <w:rsid w:val="00080E93"/>
    <w:rsid w:val="00081C31"/>
    <w:rsid w:val="00083E4D"/>
    <w:rsid w:val="000845F8"/>
    <w:rsid w:val="00086D3C"/>
    <w:rsid w:val="000900F9"/>
    <w:rsid w:val="00090BCD"/>
    <w:rsid w:val="000A3273"/>
    <w:rsid w:val="000A6453"/>
    <w:rsid w:val="000B3680"/>
    <w:rsid w:val="000B56B1"/>
    <w:rsid w:val="000B77D5"/>
    <w:rsid w:val="000C31D0"/>
    <w:rsid w:val="000C628D"/>
    <w:rsid w:val="000D295E"/>
    <w:rsid w:val="000E1DD0"/>
    <w:rsid w:val="001043F9"/>
    <w:rsid w:val="001103AD"/>
    <w:rsid w:val="001104EA"/>
    <w:rsid w:val="001107C7"/>
    <w:rsid w:val="001241DA"/>
    <w:rsid w:val="00131DAE"/>
    <w:rsid w:val="0014346A"/>
    <w:rsid w:val="0014564F"/>
    <w:rsid w:val="00160E8F"/>
    <w:rsid w:val="001669CD"/>
    <w:rsid w:val="00173CD0"/>
    <w:rsid w:val="00182496"/>
    <w:rsid w:val="00192CC5"/>
    <w:rsid w:val="00197415"/>
    <w:rsid w:val="001B4900"/>
    <w:rsid w:val="001C0E05"/>
    <w:rsid w:val="001C280D"/>
    <w:rsid w:val="001C5503"/>
    <w:rsid w:val="001D5F00"/>
    <w:rsid w:val="001E4EA9"/>
    <w:rsid w:val="001E5DB7"/>
    <w:rsid w:val="001E6621"/>
    <w:rsid w:val="001E7F96"/>
    <w:rsid w:val="001F2BF9"/>
    <w:rsid w:val="001F4B72"/>
    <w:rsid w:val="001F54B1"/>
    <w:rsid w:val="002050BB"/>
    <w:rsid w:val="002169C1"/>
    <w:rsid w:val="00231E85"/>
    <w:rsid w:val="00272C10"/>
    <w:rsid w:val="00275E49"/>
    <w:rsid w:val="0028412B"/>
    <w:rsid w:val="00285CB4"/>
    <w:rsid w:val="002876F5"/>
    <w:rsid w:val="00290B85"/>
    <w:rsid w:val="002C587C"/>
    <w:rsid w:val="002F18D6"/>
    <w:rsid w:val="003225FD"/>
    <w:rsid w:val="003260CB"/>
    <w:rsid w:val="00331DEE"/>
    <w:rsid w:val="003440CC"/>
    <w:rsid w:val="00361DB0"/>
    <w:rsid w:val="00364401"/>
    <w:rsid w:val="00365B90"/>
    <w:rsid w:val="00380064"/>
    <w:rsid w:val="00386C05"/>
    <w:rsid w:val="003870EB"/>
    <w:rsid w:val="00395C07"/>
    <w:rsid w:val="0039634E"/>
    <w:rsid w:val="003973C5"/>
    <w:rsid w:val="003A36CA"/>
    <w:rsid w:val="003A640C"/>
    <w:rsid w:val="003A74CD"/>
    <w:rsid w:val="003B3751"/>
    <w:rsid w:val="003C0B68"/>
    <w:rsid w:val="003D7579"/>
    <w:rsid w:val="003E4F0F"/>
    <w:rsid w:val="003F3C73"/>
    <w:rsid w:val="004014EF"/>
    <w:rsid w:val="0040491F"/>
    <w:rsid w:val="00412128"/>
    <w:rsid w:val="00413B95"/>
    <w:rsid w:val="0041578A"/>
    <w:rsid w:val="00424A8E"/>
    <w:rsid w:val="00433E9F"/>
    <w:rsid w:val="00447EEB"/>
    <w:rsid w:val="0045047B"/>
    <w:rsid w:val="00453389"/>
    <w:rsid w:val="00462E1E"/>
    <w:rsid w:val="00464EE5"/>
    <w:rsid w:val="00465A98"/>
    <w:rsid w:val="004735B6"/>
    <w:rsid w:val="004849EF"/>
    <w:rsid w:val="00486EF8"/>
    <w:rsid w:val="004875E3"/>
    <w:rsid w:val="00487847"/>
    <w:rsid w:val="00491C5C"/>
    <w:rsid w:val="004A5F9C"/>
    <w:rsid w:val="004B5A8C"/>
    <w:rsid w:val="004D086F"/>
    <w:rsid w:val="004D51E0"/>
    <w:rsid w:val="004D5317"/>
    <w:rsid w:val="004F3D7E"/>
    <w:rsid w:val="004F5F5B"/>
    <w:rsid w:val="004F698F"/>
    <w:rsid w:val="00506431"/>
    <w:rsid w:val="00512ADD"/>
    <w:rsid w:val="00514748"/>
    <w:rsid w:val="00517EDF"/>
    <w:rsid w:val="005212CE"/>
    <w:rsid w:val="00530144"/>
    <w:rsid w:val="00532710"/>
    <w:rsid w:val="00541F4F"/>
    <w:rsid w:val="00554B14"/>
    <w:rsid w:val="0057044A"/>
    <w:rsid w:val="00576F84"/>
    <w:rsid w:val="005825EB"/>
    <w:rsid w:val="005829C1"/>
    <w:rsid w:val="0059226F"/>
    <w:rsid w:val="00592FD9"/>
    <w:rsid w:val="0059419D"/>
    <w:rsid w:val="005B49DE"/>
    <w:rsid w:val="005C1EA7"/>
    <w:rsid w:val="005C2EC4"/>
    <w:rsid w:val="005C4B46"/>
    <w:rsid w:val="005C570F"/>
    <w:rsid w:val="005C6660"/>
    <w:rsid w:val="005C6C12"/>
    <w:rsid w:val="005D6DBF"/>
    <w:rsid w:val="005E1FE6"/>
    <w:rsid w:val="005E6C01"/>
    <w:rsid w:val="006034A2"/>
    <w:rsid w:val="0060718F"/>
    <w:rsid w:val="0060732E"/>
    <w:rsid w:val="00612358"/>
    <w:rsid w:val="00626E9D"/>
    <w:rsid w:val="006457B0"/>
    <w:rsid w:val="00646676"/>
    <w:rsid w:val="00646E9E"/>
    <w:rsid w:val="006523E4"/>
    <w:rsid w:val="00660E62"/>
    <w:rsid w:val="00664144"/>
    <w:rsid w:val="006762C8"/>
    <w:rsid w:val="00681249"/>
    <w:rsid w:val="0069360C"/>
    <w:rsid w:val="00693836"/>
    <w:rsid w:val="006A0556"/>
    <w:rsid w:val="006A6B95"/>
    <w:rsid w:val="006A748F"/>
    <w:rsid w:val="006A769C"/>
    <w:rsid w:val="006B2669"/>
    <w:rsid w:val="006B573A"/>
    <w:rsid w:val="006B7658"/>
    <w:rsid w:val="006C3C38"/>
    <w:rsid w:val="006D61AD"/>
    <w:rsid w:val="006E1D72"/>
    <w:rsid w:val="006E2985"/>
    <w:rsid w:val="006E77B2"/>
    <w:rsid w:val="006F031F"/>
    <w:rsid w:val="00703231"/>
    <w:rsid w:val="00705168"/>
    <w:rsid w:val="0071246F"/>
    <w:rsid w:val="00712C99"/>
    <w:rsid w:val="0071320C"/>
    <w:rsid w:val="00736902"/>
    <w:rsid w:val="00737A60"/>
    <w:rsid w:val="00744AA3"/>
    <w:rsid w:val="00756151"/>
    <w:rsid w:val="007604B4"/>
    <w:rsid w:val="00772139"/>
    <w:rsid w:val="00797457"/>
    <w:rsid w:val="00797ABE"/>
    <w:rsid w:val="007A27FD"/>
    <w:rsid w:val="007A4509"/>
    <w:rsid w:val="007A4D62"/>
    <w:rsid w:val="007B296D"/>
    <w:rsid w:val="007C2FB1"/>
    <w:rsid w:val="007C35BC"/>
    <w:rsid w:val="007C72BB"/>
    <w:rsid w:val="007D64F0"/>
    <w:rsid w:val="007E58DD"/>
    <w:rsid w:val="007E68E4"/>
    <w:rsid w:val="00803EB5"/>
    <w:rsid w:val="00815706"/>
    <w:rsid w:val="00833332"/>
    <w:rsid w:val="0084046D"/>
    <w:rsid w:val="008447F8"/>
    <w:rsid w:val="00851C0C"/>
    <w:rsid w:val="00851C7E"/>
    <w:rsid w:val="00852A97"/>
    <w:rsid w:val="008536C8"/>
    <w:rsid w:val="008561F6"/>
    <w:rsid w:val="008620C3"/>
    <w:rsid w:val="00865911"/>
    <w:rsid w:val="00874F17"/>
    <w:rsid w:val="00887055"/>
    <w:rsid w:val="008903EE"/>
    <w:rsid w:val="008940F8"/>
    <w:rsid w:val="008A1315"/>
    <w:rsid w:val="008A491C"/>
    <w:rsid w:val="008B14FA"/>
    <w:rsid w:val="008C4694"/>
    <w:rsid w:val="008D2F01"/>
    <w:rsid w:val="008D43D7"/>
    <w:rsid w:val="00906FF7"/>
    <w:rsid w:val="009179BE"/>
    <w:rsid w:val="00923026"/>
    <w:rsid w:val="009247AA"/>
    <w:rsid w:val="00924A98"/>
    <w:rsid w:val="00925DE6"/>
    <w:rsid w:val="00951E7F"/>
    <w:rsid w:val="009532E9"/>
    <w:rsid w:val="009539B3"/>
    <w:rsid w:val="00954D81"/>
    <w:rsid w:val="00965DBD"/>
    <w:rsid w:val="00967ACE"/>
    <w:rsid w:val="00970687"/>
    <w:rsid w:val="00971E5E"/>
    <w:rsid w:val="00977820"/>
    <w:rsid w:val="0098168C"/>
    <w:rsid w:val="00984C2C"/>
    <w:rsid w:val="009853EF"/>
    <w:rsid w:val="0099304A"/>
    <w:rsid w:val="009971F1"/>
    <w:rsid w:val="009C5DDD"/>
    <w:rsid w:val="009D2C67"/>
    <w:rsid w:val="009D3918"/>
    <w:rsid w:val="009D6E25"/>
    <w:rsid w:val="009E5D0D"/>
    <w:rsid w:val="00A0092A"/>
    <w:rsid w:val="00A05FA2"/>
    <w:rsid w:val="00A13BAA"/>
    <w:rsid w:val="00A233E0"/>
    <w:rsid w:val="00A4781C"/>
    <w:rsid w:val="00A50C61"/>
    <w:rsid w:val="00A52818"/>
    <w:rsid w:val="00A537AB"/>
    <w:rsid w:val="00A53A03"/>
    <w:rsid w:val="00A54DCE"/>
    <w:rsid w:val="00A61794"/>
    <w:rsid w:val="00A844FF"/>
    <w:rsid w:val="00A95D7F"/>
    <w:rsid w:val="00AB1086"/>
    <w:rsid w:val="00AB7665"/>
    <w:rsid w:val="00AC1AF1"/>
    <w:rsid w:val="00AD2C95"/>
    <w:rsid w:val="00AE623C"/>
    <w:rsid w:val="00AF0997"/>
    <w:rsid w:val="00AF4C2A"/>
    <w:rsid w:val="00AF6F59"/>
    <w:rsid w:val="00B0673E"/>
    <w:rsid w:val="00B21484"/>
    <w:rsid w:val="00B235E6"/>
    <w:rsid w:val="00B35A0C"/>
    <w:rsid w:val="00B43678"/>
    <w:rsid w:val="00B43D17"/>
    <w:rsid w:val="00B47A68"/>
    <w:rsid w:val="00B537B6"/>
    <w:rsid w:val="00B57A44"/>
    <w:rsid w:val="00B718B1"/>
    <w:rsid w:val="00B729D5"/>
    <w:rsid w:val="00B72AE0"/>
    <w:rsid w:val="00B76923"/>
    <w:rsid w:val="00B95C08"/>
    <w:rsid w:val="00B96717"/>
    <w:rsid w:val="00BB2067"/>
    <w:rsid w:val="00BB7ACD"/>
    <w:rsid w:val="00BC1737"/>
    <w:rsid w:val="00BC2022"/>
    <w:rsid w:val="00BD7652"/>
    <w:rsid w:val="00BE321C"/>
    <w:rsid w:val="00BF04E5"/>
    <w:rsid w:val="00BF1180"/>
    <w:rsid w:val="00C01BA1"/>
    <w:rsid w:val="00C07881"/>
    <w:rsid w:val="00C1509F"/>
    <w:rsid w:val="00C424A3"/>
    <w:rsid w:val="00C42BCE"/>
    <w:rsid w:val="00C47348"/>
    <w:rsid w:val="00C92135"/>
    <w:rsid w:val="00CA1F9B"/>
    <w:rsid w:val="00CB167F"/>
    <w:rsid w:val="00CB454E"/>
    <w:rsid w:val="00CB4FB6"/>
    <w:rsid w:val="00CB7916"/>
    <w:rsid w:val="00CC01E0"/>
    <w:rsid w:val="00CC38B6"/>
    <w:rsid w:val="00CD31F0"/>
    <w:rsid w:val="00CD5E69"/>
    <w:rsid w:val="00CD6231"/>
    <w:rsid w:val="00CE2389"/>
    <w:rsid w:val="00CE2701"/>
    <w:rsid w:val="00CF3BCF"/>
    <w:rsid w:val="00CF6189"/>
    <w:rsid w:val="00D07820"/>
    <w:rsid w:val="00D1069B"/>
    <w:rsid w:val="00D12306"/>
    <w:rsid w:val="00D14404"/>
    <w:rsid w:val="00D160E6"/>
    <w:rsid w:val="00D23119"/>
    <w:rsid w:val="00D27BF1"/>
    <w:rsid w:val="00D27EA3"/>
    <w:rsid w:val="00D31A0C"/>
    <w:rsid w:val="00D32D23"/>
    <w:rsid w:val="00D32E26"/>
    <w:rsid w:val="00D35087"/>
    <w:rsid w:val="00D37275"/>
    <w:rsid w:val="00D37D39"/>
    <w:rsid w:val="00D42627"/>
    <w:rsid w:val="00D6226E"/>
    <w:rsid w:val="00D84A1F"/>
    <w:rsid w:val="00D87C6D"/>
    <w:rsid w:val="00D90B8C"/>
    <w:rsid w:val="00D97FF1"/>
    <w:rsid w:val="00DA1191"/>
    <w:rsid w:val="00DA1753"/>
    <w:rsid w:val="00DA1B7A"/>
    <w:rsid w:val="00DB0104"/>
    <w:rsid w:val="00DB053B"/>
    <w:rsid w:val="00DD2D33"/>
    <w:rsid w:val="00DD3ECB"/>
    <w:rsid w:val="00DE0E5B"/>
    <w:rsid w:val="00DE0E85"/>
    <w:rsid w:val="00E006BD"/>
    <w:rsid w:val="00E00A40"/>
    <w:rsid w:val="00E0132A"/>
    <w:rsid w:val="00E03591"/>
    <w:rsid w:val="00E14C7E"/>
    <w:rsid w:val="00E25170"/>
    <w:rsid w:val="00E27030"/>
    <w:rsid w:val="00E32B9E"/>
    <w:rsid w:val="00E33DA3"/>
    <w:rsid w:val="00E35B8F"/>
    <w:rsid w:val="00E56D06"/>
    <w:rsid w:val="00E61603"/>
    <w:rsid w:val="00E665B0"/>
    <w:rsid w:val="00E863B4"/>
    <w:rsid w:val="00E92E42"/>
    <w:rsid w:val="00EA04EC"/>
    <w:rsid w:val="00EA0CA0"/>
    <w:rsid w:val="00EA63B6"/>
    <w:rsid w:val="00EB443B"/>
    <w:rsid w:val="00EC581C"/>
    <w:rsid w:val="00EF0A82"/>
    <w:rsid w:val="00EF0B83"/>
    <w:rsid w:val="00EF1823"/>
    <w:rsid w:val="00EF30A3"/>
    <w:rsid w:val="00F10968"/>
    <w:rsid w:val="00F226BB"/>
    <w:rsid w:val="00F22D65"/>
    <w:rsid w:val="00F23728"/>
    <w:rsid w:val="00F246B5"/>
    <w:rsid w:val="00F2509B"/>
    <w:rsid w:val="00F31FA0"/>
    <w:rsid w:val="00F4109D"/>
    <w:rsid w:val="00F52225"/>
    <w:rsid w:val="00F523F6"/>
    <w:rsid w:val="00F61DBD"/>
    <w:rsid w:val="00F84331"/>
    <w:rsid w:val="00FA15A5"/>
    <w:rsid w:val="00FC1AE1"/>
    <w:rsid w:val="00FD6C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CE"/>
    <w:pPr>
      <w:widowControl w:val="0"/>
      <w:wordWrap w:val="0"/>
      <w:autoSpaceDE w:val="0"/>
      <w:autoSpaceDN w:val="0"/>
    </w:pPr>
  </w:style>
  <w:style w:type="paragraph" w:styleId="Heading1">
    <w:name w:val="heading 1"/>
    <w:basedOn w:val="Normal"/>
    <w:link w:val="Heading1Char"/>
    <w:uiPriority w:val="9"/>
    <w:qFormat/>
    <w:rsid w:val="00380064"/>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paragraph" w:styleId="Heading4">
    <w:name w:val="heading 4"/>
    <w:basedOn w:val="Normal"/>
    <w:next w:val="Normal"/>
    <w:link w:val="Heading4Char"/>
    <w:uiPriority w:val="9"/>
    <w:semiHidden/>
    <w:unhideWhenUsed/>
    <w:qFormat/>
    <w:rsid w:val="00BF04E5"/>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ACE"/>
    <w:pPr>
      <w:ind w:leftChars="400" w:left="800"/>
    </w:pPr>
  </w:style>
  <w:style w:type="character" w:customStyle="1" w:styleId="A2">
    <w:name w:val="A2"/>
    <w:uiPriority w:val="99"/>
    <w:rsid w:val="00967ACE"/>
    <w:rPr>
      <w:rFonts w:ascii="ITC Symbol Std Book" w:eastAsia="ITC Symbol Std Book" w:cs="ITC Symbol Std Book"/>
      <w:color w:val="000000"/>
      <w:sz w:val="14"/>
      <w:szCs w:val="14"/>
    </w:rPr>
  </w:style>
  <w:style w:type="character" w:customStyle="1" w:styleId="A1">
    <w:name w:val="A1"/>
    <w:uiPriority w:val="99"/>
    <w:rsid w:val="00967ACE"/>
    <w:rPr>
      <w:rFonts w:ascii="Minion Pro" w:hAnsi="Minion Pro" w:cs="Minion Pro"/>
      <w:color w:val="000000"/>
      <w:sz w:val="10"/>
      <w:szCs w:val="10"/>
    </w:rPr>
  </w:style>
  <w:style w:type="paragraph" w:styleId="NoSpacing">
    <w:name w:val="No Spacing"/>
    <w:uiPriority w:val="1"/>
    <w:qFormat/>
    <w:rsid w:val="00967ACE"/>
    <w:pPr>
      <w:widowControl w:val="0"/>
      <w:wordWrap w:val="0"/>
      <w:autoSpaceDE w:val="0"/>
      <w:autoSpaceDN w:val="0"/>
      <w:spacing w:after="0" w:line="240" w:lineRule="auto"/>
    </w:pPr>
  </w:style>
  <w:style w:type="character" w:customStyle="1" w:styleId="BalloonTextChar">
    <w:name w:val="Balloon Text Char"/>
    <w:basedOn w:val="DefaultParagraphFont"/>
    <w:link w:val="BalloonText"/>
    <w:uiPriority w:val="99"/>
    <w:semiHidden/>
    <w:rsid w:val="00967ACE"/>
    <w:rPr>
      <w:rFonts w:asciiTheme="majorHAnsi" w:eastAsiaTheme="majorEastAsia" w:hAnsiTheme="majorHAnsi" w:cstheme="majorBidi"/>
      <w:sz w:val="18"/>
      <w:szCs w:val="18"/>
    </w:rPr>
  </w:style>
  <w:style w:type="paragraph" w:styleId="BalloonText">
    <w:name w:val="Balloon Text"/>
    <w:basedOn w:val="Normal"/>
    <w:link w:val="BalloonTextChar"/>
    <w:uiPriority w:val="99"/>
    <w:semiHidden/>
    <w:unhideWhenUsed/>
    <w:rsid w:val="00967ACE"/>
    <w:pPr>
      <w:spacing w:after="0" w:line="240" w:lineRule="auto"/>
    </w:pPr>
    <w:rPr>
      <w:rFonts w:asciiTheme="majorHAnsi" w:eastAsiaTheme="majorEastAsia" w:hAnsiTheme="majorHAnsi" w:cstheme="majorBidi"/>
      <w:sz w:val="18"/>
      <w:szCs w:val="18"/>
    </w:rPr>
  </w:style>
  <w:style w:type="character" w:customStyle="1" w:styleId="apple-converted-space">
    <w:name w:val="apple-converted-space"/>
    <w:basedOn w:val="DefaultParagraphFont"/>
    <w:rsid w:val="00967ACE"/>
  </w:style>
  <w:style w:type="paragraph" w:customStyle="1" w:styleId="1">
    <w:name w:val="제목1"/>
    <w:basedOn w:val="Normal"/>
    <w:rsid w:val="00967AC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jrnl">
    <w:name w:val="jrnl"/>
    <w:basedOn w:val="DefaultParagraphFont"/>
    <w:rsid w:val="00967ACE"/>
  </w:style>
  <w:style w:type="paragraph" w:styleId="Header">
    <w:name w:val="header"/>
    <w:basedOn w:val="Normal"/>
    <w:link w:val="HeaderChar"/>
    <w:uiPriority w:val="99"/>
    <w:unhideWhenUsed/>
    <w:rsid w:val="00967ACE"/>
    <w:pPr>
      <w:tabs>
        <w:tab w:val="center" w:pos="4513"/>
        <w:tab w:val="right" w:pos="9026"/>
      </w:tabs>
      <w:snapToGrid w:val="0"/>
    </w:pPr>
  </w:style>
  <w:style w:type="character" w:customStyle="1" w:styleId="HeaderChar">
    <w:name w:val="Header Char"/>
    <w:basedOn w:val="DefaultParagraphFont"/>
    <w:link w:val="Header"/>
    <w:uiPriority w:val="99"/>
    <w:rsid w:val="00967ACE"/>
  </w:style>
  <w:style w:type="paragraph" w:styleId="Footer">
    <w:name w:val="footer"/>
    <w:basedOn w:val="Normal"/>
    <w:link w:val="FooterChar"/>
    <w:uiPriority w:val="99"/>
    <w:unhideWhenUsed/>
    <w:rsid w:val="00967ACE"/>
    <w:pPr>
      <w:tabs>
        <w:tab w:val="center" w:pos="4513"/>
        <w:tab w:val="right" w:pos="9026"/>
      </w:tabs>
      <w:snapToGrid w:val="0"/>
    </w:pPr>
  </w:style>
  <w:style w:type="character" w:customStyle="1" w:styleId="FooterChar">
    <w:name w:val="Footer Char"/>
    <w:basedOn w:val="DefaultParagraphFont"/>
    <w:link w:val="Footer"/>
    <w:uiPriority w:val="99"/>
    <w:rsid w:val="00967ACE"/>
  </w:style>
  <w:style w:type="paragraph" w:customStyle="1" w:styleId="2">
    <w:name w:val="제목2"/>
    <w:basedOn w:val="Normal"/>
    <w:rsid w:val="00967AC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Hyperlink">
    <w:name w:val="Hyperlink"/>
    <w:basedOn w:val="DefaultParagraphFont"/>
    <w:uiPriority w:val="99"/>
    <w:semiHidden/>
    <w:unhideWhenUsed/>
    <w:rsid w:val="00967ACE"/>
    <w:rPr>
      <w:color w:val="0000FF"/>
      <w:u w:val="single"/>
    </w:rPr>
  </w:style>
  <w:style w:type="paragraph" w:customStyle="1" w:styleId="desc">
    <w:name w:val="desc"/>
    <w:basedOn w:val="Normal"/>
    <w:rsid w:val="00967AC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details">
    <w:name w:val="details"/>
    <w:basedOn w:val="Normal"/>
    <w:rsid w:val="00967AC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highlight">
    <w:name w:val="highlight"/>
    <w:basedOn w:val="DefaultParagraphFont"/>
    <w:rsid w:val="00967ACE"/>
  </w:style>
  <w:style w:type="paragraph" w:styleId="HTMLPreformatted">
    <w:name w:val="HTML Preformatted"/>
    <w:basedOn w:val="Normal"/>
    <w:link w:val="HTMLPreformattedChar"/>
    <w:uiPriority w:val="99"/>
    <w:unhideWhenUsed/>
    <w:rsid w:val="00967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PreformattedChar">
    <w:name w:val="HTML Preformatted Char"/>
    <w:basedOn w:val="DefaultParagraphFont"/>
    <w:link w:val="HTMLPreformatted"/>
    <w:uiPriority w:val="99"/>
    <w:rsid w:val="00967ACE"/>
    <w:rPr>
      <w:rFonts w:ascii="GulimChe" w:eastAsia="GulimChe" w:hAnsi="GulimChe" w:cs="GulimChe"/>
      <w:kern w:val="0"/>
      <w:sz w:val="24"/>
      <w:szCs w:val="24"/>
    </w:rPr>
  </w:style>
  <w:style w:type="character" w:customStyle="1" w:styleId="A25">
    <w:name w:val="A25"/>
    <w:uiPriority w:val="99"/>
    <w:rsid w:val="00967ACE"/>
    <w:rPr>
      <w:rFonts w:cs="ITC Symbol Std Medium"/>
      <w:color w:val="000000"/>
      <w:sz w:val="7"/>
      <w:szCs w:val="7"/>
    </w:rPr>
  </w:style>
  <w:style w:type="character" w:styleId="Emphasis">
    <w:name w:val="Emphasis"/>
    <w:basedOn w:val="DefaultParagraphFont"/>
    <w:uiPriority w:val="20"/>
    <w:qFormat/>
    <w:rsid w:val="00967ACE"/>
    <w:rPr>
      <w:i/>
      <w:iCs/>
    </w:rPr>
  </w:style>
  <w:style w:type="character" w:customStyle="1" w:styleId="ref-journal">
    <w:name w:val="ref-journal"/>
    <w:basedOn w:val="DefaultParagraphFont"/>
    <w:rsid w:val="00967ACE"/>
  </w:style>
  <w:style w:type="character" w:customStyle="1" w:styleId="ref-vol">
    <w:name w:val="ref-vol"/>
    <w:basedOn w:val="DefaultParagraphFont"/>
    <w:rsid w:val="00967ACE"/>
  </w:style>
  <w:style w:type="paragraph" w:styleId="CommentText">
    <w:name w:val="annotation text"/>
    <w:basedOn w:val="Normal"/>
    <w:link w:val="CommentTextChar"/>
    <w:uiPriority w:val="99"/>
    <w:semiHidden/>
    <w:unhideWhenUsed/>
    <w:rsid w:val="00967ACE"/>
    <w:pPr>
      <w:spacing w:line="240" w:lineRule="auto"/>
    </w:pPr>
    <w:rPr>
      <w:szCs w:val="20"/>
    </w:rPr>
  </w:style>
  <w:style w:type="character" w:customStyle="1" w:styleId="CommentTextChar">
    <w:name w:val="Comment Text Char"/>
    <w:basedOn w:val="DefaultParagraphFont"/>
    <w:link w:val="CommentText"/>
    <w:uiPriority w:val="99"/>
    <w:semiHidden/>
    <w:rsid w:val="00967ACE"/>
    <w:rPr>
      <w:szCs w:val="20"/>
    </w:rPr>
  </w:style>
  <w:style w:type="character" w:customStyle="1" w:styleId="CommentSubjectChar">
    <w:name w:val="Comment Subject Char"/>
    <w:basedOn w:val="CommentTextChar"/>
    <w:link w:val="CommentSubject"/>
    <w:uiPriority w:val="99"/>
    <w:semiHidden/>
    <w:rsid w:val="00967ACE"/>
    <w:rPr>
      <w:b/>
      <w:bCs/>
      <w:szCs w:val="20"/>
    </w:rPr>
  </w:style>
  <w:style w:type="paragraph" w:styleId="CommentSubject">
    <w:name w:val="annotation subject"/>
    <w:basedOn w:val="CommentText"/>
    <w:next w:val="CommentText"/>
    <w:link w:val="CommentSubjectChar"/>
    <w:uiPriority w:val="99"/>
    <w:semiHidden/>
    <w:unhideWhenUsed/>
    <w:rsid w:val="00967ACE"/>
    <w:rPr>
      <w:b/>
      <w:bCs/>
    </w:rPr>
  </w:style>
  <w:style w:type="paragraph" w:styleId="NormalWeb">
    <w:name w:val="Normal (Web)"/>
    <w:basedOn w:val="Normal"/>
    <w:uiPriority w:val="99"/>
    <w:semiHidden/>
    <w:unhideWhenUsed/>
    <w:rsid w:val="0039634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Heading1Char">
    <w:name w:val="Heading 1 Char"/>
    <w:basedOn w:val="DefaultParagraphFont"/>
    <w:link w:val="Heading1"/>
    <w:uiPriority w:val="9"/>
    <w:rsid w:val="00380064"/>
    <w:rPr>
      <w:rFonts w:ascii="Gulim" w:eastAsia="Gulim" w:hAnsi="Gulim" w:cs="Gulim"/>
      <w:b/>
      <w:bCs/>
      <w:kern w:val="36"/>
      <w:sz w:val="48"/>
      <w:szCs w:val="48"/>
    </w:rPr>
  </w:style>
  <w:style w:type="character" w:customStyle="1" w:styleId="Heading4Char">
    <w:name w:val="Heading 4 Char"/>
    <w:basedOn w:val="DefaultParagraphFont"/>
    <w:link w:val="Heading4"/>
    <w:uiPriority w:val="9"/>
    <w:semiHidden/>
    <w:rsid w:val="00BF04E5"/>
    <w:rPr>
      <w:b/>
      <w:bCs/>
    </w:rPr>
  </w:style>
  <w:style w:type="character" w:customStyle="1" w:styleId="small-caps">
    <w:name w:val="small-caps"/>
    <w:basedOn w:val="DefaultParagraphFont"/>
    <w:rsid w:val="000845F8"/>
  </w:style>
  <w:style w:type="paragraph" w:styleId="PlainText">
    <w:name w:val="Plain Text"/>
    <w:basedOn w:val="Normal"/>
    <w:link w:val="PlainTextChar"/>
    <w:rsid w:val="000845F8"/>
    <w:pPr>
      <w:wordWrap/>
      <w:autoSpaceDE/>
      <w:autoSpaceDN/>
      <w:spacing w:after="0" w:line="240" w:lineRule="auto"/>
    </w:pPr>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0845F8"/>
    <w:rPr>
      <w:rFonts w:ascii="宋体" w:eastAsia="宋体" w:hAnsi="Courier New" w:cs="Courier New"/>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CE"/>
    <w:pPr>
      <w:widowControl w:val="0"/>
      <w:wordWrap w:val="0"/>
      <w:autoSpaceDE w:val="0"/>
      <w:autoSpaceDN w:val="0"/>
    </w:pPr>
  </w:style>
  <w:style w:type="paragraph" w:styleId="Heading1">
    <w:name w:val="heading 1"/>
    <w:basedOn w:val="Normal"/>
    <w:link w:val="Heading1Char"/>
    <w:uiPriority w:val="9"/>
    <w:qFormat/>
    <w:rsid w:val="00380064"/>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paragraph" w:styleId="Heading4">
    <w:name w:val="heading 4"/>
    <w:basedOn w:val="Normal"/>
    <w:next w:val="Normal"/>
    <w:link w:val="Heading4Char"/>
    <w:uiPriority w:val="9"/>
    <w:semiHidden/>
    <w:unhideWhenUsed/>
    <w:qFormat/>
    <w:rsid w:val="00BF04E5"/>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ACE"/>
    <w:pPr>
      <w:ind w:leftChars="400" w:left="800"/>
    </w:pPr>
  </w:style>
  <w:style w:type="character" w:customStyle="1" w:styleId="A2">
    <w:name w:val="A2"/>
    <w:uiPriority w:val="99"/>
    <w:rsid w:val="00967ACE"/>
    <w:rPr>
      <w:rFonts w:ascii="ITC Symbol Std Book" w:eastAsia="ITC Symbol Std Book" w:cs="ITC Symbol Std Book"/>
      <w:color w:val="000000"/>
      <w:sz w:val="14"/>
      <w:szCs w:val="14"/>
    </w:rPr>
  </w:style>
  <w:style w:type="character" w:customStyle="1" w:styleId="A1">
    <w:name w:val="A1"/>
    <w:uiPriority w:val="99"/>
    <w:rsid w:val="00967ACE"/>
    <w:rPr>
      <w:rFonts w:ascii="Minion Pro" w:hAnsi="Minion Pro" w:cs="Minion Pro"/>
      <w:color w:val="000000"/>
      <w:sz w:val="10"/>
      <w:szCs w:val="10"/>
    </w:rPr>
  </w:style>
  <w:style w:type="paragraph" w:styleId="NoSpacing">
    <w:name w:val="No Spacing"/>
    <w:uiPriority w:val="1"/>
    <w:qFormat/>
    <w:rsid w:val="00967ACE"/>
    <w:pPr>
      <w:widowControl w:val="0"/>
      <w:wordWrap w:val="0"/>
      <w:autoSpaceDE w:val="0"/>
      <w:autoSpaceDN w:val="0"/>
      <w:spacing w:after="0" w:line="240" w:lineRule="auto"/>
    </w:pPr>
  </w:style>
  <w:style w:type="character" w:customStyle="1" w:styleId="BalloonTextChar">
    <w:name w:val="Balloon Text Char"/>
    <w:basedOn w:val="DefaultParagraphFont"/>
    <w:link w:val="BalloonText"/>
    <w:uiPriority w:val="99"/>
    <w:semiHidden/>
    <w:rsid w:val="00967ACE"/>
    <w:rPr>
      <w:rFonts w:asciiTheme="majorHAnsi" w:eastAsiaTheme="majorEastAsia" w:hAnsiTheme="majorHAnsi" w:cstheme="majorBidi"/>
      <w:sz w:val="18"/>
      <w:szCs w:val="18"/>
    </w:rPr>
  </w:style>
  <w:style w:type="paragraph" w:styleId="BalloonText">
    <w:name w:val="Balloon Text"/>
    <w:basedOn w:val="Normal"/>
    <w:link w:val="BalloonTextChar"/>
    <w:uiPriority w:val="99"/>
    <w:semiHidden/>
    <w:unhideWhenUsed/>
    <w:rsid w:val="00967ACE"/>
    <w:pPr>
      <w:spacing w:after="0" w:line="240" w:lineRule="auto"/>
    </w:pPr>
    <w:rPr>
      <w:rFonts w:asciiTheme="majorHAnsi" w:eastAsiaTheme="majorEastAsia" w:hAnsiTheme="majorHAnsi" w:cstheme="majorBidi"/>
      <w:sz w:val="18"/>
      <w:szCs w:val="18"/>
    </w:rPr>
  </w:style>
  <w:style w:type="character" w:customStyle="1" w:styleId="apple-converted-space">
    <w:name w:val="apple-converted-space"/>
    <w:basedOn w:val="DefaultParagraphFont"/>
    <w:rsid w:val="00967ACE"/>
  </w:style>
  <w:style w:type="paragraph" w:customStyle="1" w:styleId="1">
    <w:name w:val="제목1"/>
    <w:basedOn w:val="Normal"/>
    <w:rsid w:val="00967AC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jrnl">
    <w:name w:val="jrnl"/>
    <w:basedOn w:val="DefaultParagraphFont"/>
    <w:rsid w:val="00967ACE"/>
  </w:style>
  <w:style w:type="paragraph" w:styleId="Header">
    <w:name w:val="header"/>
    <w:basedOn w:val="Normal"/>
    <w:link w:val="HeaderChar"/>
    <w:uiPriority w:val="99"/>
    <w:unhideWhenUsed/>
    <w:rsid w:val="00967ACE"/>
    <w:pPr>
      <w:tabs>
        <w:tab w:val="center" w:pos="4513"/>
        <w:tab w:val="right" w:pos="9026"/>
      </w:tabs>
      <w:snapToGrid w:val="0"/>
    </w:pPr>
  </w:style>
  <w:style w:type="character" w:customStyle="1" w:styleId="HeaderChar">
    <w:name w:val="Header Char"/>
    <w:basedOn w:val="DefaultParagraphFont"/>
    <w:link w:val="Header"/>
    <w:uiPriority w:val="99"/>
    <w:rsid w:val="00967ACE"/>
  </w:style>
  <w:style w:type="paragraph" w:styleId="Footer">
    <w:name w:val="footer"/>
    <w:basedOn w:val="Normal"/>
    <w:link w:val="FooterChar"/>
    <w:uiPriority w:val="99"/>
    <w:unhideWhenUsed/>
    <w:rsid w:val="00967ACE"/>
    <w:pPr>
      <w:tabs>
        <w:tab w:val="center" w:pos="4513"/>
        <w:tab w:val="right" w:pos="9026"/>
      </w:tabs>
      <w:snapToGrid w:val="0"/>
    </w:pPr>
  </w:style>
  <w:style w:type="character" w:customStyle="1" w:styleId="FooterChar">
    <w:name w:val="Footer Char"/>
    <w:basedOn w:val="DefaultParagraphFont"/>
    <w:link w:val="Footer"/>
    <w:uiPriority w:val="99"/>
    <w:rsid w:val="00967ACE"/>
  </w:style>
  <w:style w:type="paragraph" w:customStyle="1" w:styleId="2">
    <w:name w:val="제목2"/>
    <w:basedOn w:val="Normal"/>
    <w:rsid w:val="00967AC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Hyperlink">
    <w:name w:val="Hyperlink"/>
    <w:basedOn w:val="DefaultParagraphFont"/>
    <w:uiPriority w:val="99"/>
    <w:semiHidden/>
    <w:unhideWhenUsed/>
    <w:rsid w:val="00967ACE"/>
    <w:rPr>
      <w:color w:val="0000FF"/>
      <w:u w:val="single"/>
    </w:rPr>
  </w:style>
  <w:style w:type="paragraph" w:customStyle="1" w:styleId="desc">
    <w:name w:val="desc"/>
    <w:basedOn w:val="Normal"/>
    <w:rsid w:val="00967AC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details">
    <w:name w:val="details"/>
    <w:basedOn w:val="Normal"/>
    <w:rsid w:val="00967AC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highlight">
    <w:name w:val="highlight"/>
    <w:basedOn w:val="DefaultParagraphFont"/>
    <w:rsid w:val="00967ACE"/>
  </w:style>
  <w:style w:type="paragraph" w:styleId="HTMLPreformatted">
    <w:name w:val="HTML Preformatted"/>
    <w:basedOn w:val="Normal"/>
    <w:link w:val="HTMLPreformattedChar"/>
    <w:uiPriority w:val="99"/>
    <w:unhideWhenUsed/>
    <w:rsid w:val="00967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PreformattedChar">
    <w:name w:val="HTML Preformatted Char"/>
    <w:basedOn w:val="DefaultParagraphFont"/>
    <w:link w:val="HTMLPreformatted"/>
    <w:uiPriority w:val="99"/>
    <w:rsid w:val="00967ACE"/>
    <w:rPr>
      <w:rFonts w:ascii="GulimChe" w:eastAsia="GulimChe" w:hAnsi="GulimChe" w:cs="GulimChe"/>
      <w:kern w:val="0"/>
      <w:sz w:val="24"/>
      <w:szCs w:val="24"/>
    </w:rPr>
  </w:style>
  <w:style w:type="character" w:customStyle="1" w:styleId="A25">
    <w:name w:val="A25"/>
    <w:uiPriority w:val="99"/>
    <w:rsid w:val="00967ACE"/>
    <w:rPr>
      <w:rFonts w:cs="ITC Symbol Std Medium"/>
      <w:color w:val="000000"/>
      <w:sz w:val="7"/>
      <w:szCs w:val="7"/>
    </w:rPr>
  </w:style>
  <w:style w:type="character" w:styleId="Emphasis">
    <w:name w:val="Emphasis"/>
    <w:basedOn w:val="DefaultParagraphFont"/>
    <w:uiPriority w:val="20"/>
    <w:qFormat/>
    <w:rsid w:val="00967ACE"/>
    <w:rPr>
      <w:i/>
      <w:iCs/>
    </w:rPr>
  </w:style>
  <w:style w:type="character" w:customStyle="1" w:styleId="ref-journal">
    <w:name w:val="ref-journal"/>
    <w:basedOn w:val="DefaultParagraphFont"/>
    <w:rsid w:val="00967ACE"/>
  </w:style>
  <w:style w:type="character" w:customStyle="1" w:styleId="ref-vol">
    <w:name w:val="ref-vol"/>
    <w:basedOn w:val="DefaultParagraphFont"/>
    <w:rsid w:val="00967ACE"/>
  </w:style>
  <w:style w:type="paragraph" w:styleId="CommentText">
    <w:name w:val="annotation text"/>
    <w:basedOn w:val="Normal"/>
    <w:link w:val="CommentTextChar"/>
    <w:uiPriority w:val="99"/>
    <w:semiHidden/>
    <w:unhideWhenUsed/>
    <w:rsid w:val="00967ACE"/>
    <w:pPr>
      <w:spacing w:line="240" w:lineRule="auto"/>
    </w:pPr>
    <w:rPr>
      <w:szCs w:val="20"/>
    </w:rPr>
  </w:style>
  <w:style w:type="character" w:customStyle="1" w:styleId="CommentTextChar">
    <w:name w:val="Comment Text Char"/>
    <w:basedOn w:val="DefaultParagraphFont"/>
    <w:link w:val="CommentText"/>
    <w:uiPriority w:val="99"/>
    <w:semiHidden/>
    <w:rsid w:val="00967ACE"/>
    <w:rPr>
      <w:szCs w:val="20"/>
    </w:rPr>
  </w:style>
  <w:style w:type="character" w:customStyle="1" w:styleId="CommentSubjectChar">
    <w:name w:val="Comment Subject Char"/>
    <w:basedOn w:val="CommentTextChar"/>
    <w:link w:val="CommentSubject"/>
    <w:uiPriority w:val="99"/>
    <w:semiHidden/>
    <w:rsid w:val="00967ACE"/>
    <w:rPr>
      <w:b/>
      <w:bCs/>
      <w:szCs w:val="20"/>
    </w:rPr>
  </w:style>
  <w:style w:type="paragraph" w:styleId="CommentSubject">
    <w:name w:val="annotation subject"/>
    <w:basedOn w:val="CommentText"/>
    <w:next w:val="CommentText"/>
    <w:link w:val="CommentSubjectChar"/>
    <w:uiPriority w:val="99"/>
    <w:semiHidden/>
    <w:unhideWhenUsed/>
    <w:rsid w:val="00967ACE"/>
    <w:rPr>
      <w:b/>
      <w:bCs/>
    </w:rPr>
  </w:style>
  <w:style w:type="paragraph" w:styleId="NormalWeb">
    <w:name w:val="Normal (Web)"/>
    <w:basedOn w:val="Normal"/>
    <w:uiPriority w:val="99"/>
    <w:semiHidden/>
    <w:unhideWhenUsed/>
    <w:rsid w:val="0039634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Heading1Char">
    <w:name w:val="Heading 1 Char"/>
    <w:basedOn w:val="DefaultParagraphFont"/>
    <w:link w:val="Heading1"/>
    <w:uiPriority w:val="9"/>
    <w:rsid w:val="00380064"/>
    <w:rPr>
      <w:rFonts w:ascii="Gulim" w:eastAsia="Gulim" w:hAnsi="Gulim" w:cs="Gulim"/>
      <w:b/>
      <w:bCs/>
      <w:kern w:val="36"/>
      <w:sz w:val="48"/>
      <w:szCs w:val="48"/>
    </w:rPr>
  </w:style>
  <w:style w:type="character" w:customStyle="1" w:styleId="Heading4Char">
    <w:name w:val="Heading 4 Char"/>
    <w:basedOn w:val="DefaultParagraphFont"/>
    <w:link w:val="Heading4"/>
    <w:uiPriority w:val="9"/>
    <w:semiHidden/>
    <w:rsid w:val="00BF04E5"/>
    <w:rPr>
      <w:b/>
      <w:bCs/>
    </w:rPr>
  </w:style>
  <w:style w:type="character" w:customStyle="1" w:styleId="small-caps">
    <w:name w:val="small-caps"/>
    <w:basedOn w:val="DefaultParagraphFont"/>
    <w:rsid w:val="000845F8"/>
  </w:style>
  <w:style w:type="paragraph" w:styleId="PlainText">
    <w:name w:val="Plain Text"/>
    <w:basedOn w:val="Normal"/>
    <w:link w:val="PlainTextChar"/>
    <w:rsid w:val="000845F8"/>
    <w:pPr>
      <w:wordWrap/>
      <w:autoSpaceDE/>
      <w:autoSpaceDN/>
      <w:spacing w:after="0" w:line="240" w:lineRule="auto"/>
    </w:pPr>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0845F8"/>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088">
      <w:bodyDiv w:val="1"/>
      <w:marLeft w:val="0"/>
      <w:marRight w:val="0"/>
      <w:marTop w:val="0"/>
      <w:marBottom w:val="0"/>
      <w:divBdr>
        <w:top w:val="none" w:sz="0" w:space="0" w:color="auto"/>
        <w:left w:val="none" w:sz="0" w:space="0" w:color="auto"/>
        <w:bottom w:val="none" w:sz="0" w:space="0" w:color="auto"/>
        <w:right w:val="none" w:sz="0" w:space="0" w:color="auto"/>
      </w:divBdr>
    </w:div>
    <w:div w:id="240453287">
      <w:bodyDiv w:val="1"/>
      <w:marLeft w:val="0"/>
      <w:marRight w:val="0"/>
      <w:marTop w:val="0"/>
      <w:marBottom w:val="0"/>
      <w:divBdr>
        <w:top w:val="none" w:sz="0" w:space="0" w:color="auto"/>
        <w:left w:val="none" w:sz="0" w:space="0" w:color="auto"/>
        <w:bottom w:val="none" w:sz="0" w:space="0" w:color="auto"/>
        <w:right w:val="none" w:sz="0" w:space="0" w:color="auto"/>
      </w:divBdr>
    </w:div>
    <w:div w:id="879247997">
      <w:bodyDiv w:val="1"/>
      <w:marLeft w:val="0"/>
      <w:marRight w:val="0"/>
      <w:marTop w:val="0"/>
      <w:marBottom w:val="0"/>
      <w:divBdr>
        <w:top w:val="none" w:sz="0" w:space="0" w:color="auto"/>
        <w:left w:val="none" w:sz="0" w:space="0" w:color="auto"/>
        <w:bottom w:val="none" w:sz="0" w:space="0" w:color="auto"/>
        <w:right w:val="none" w:sz="0" w:space="0" w:color="auto"/>
      </w:divBdr>
    </w:div>
    <w:div w:id="1054037279">
      <w:bodyDiv w:val="1"/>
      <w:marLeft w:val="0"/>
      <w:marRight w:val="0"/>
      <w:marTop w:val="0"/>
      <w:marBottom w:val="0"/>
      <w:divBdr>
        <w:top w:val="none" w:sz="0" w:space="0" w:color="auto"/>
        <w:left w:val="none" w:sz="0" w:space="0" w:color="auto"/>
        <w:bottom w:val="none" w:sz="0" w:space="0" w:color="auto"/>
        <w:right w:val="none" w:sz="0" w:space="0" w:color="auto"/>
      </w:divBdr>
      <w:divsChild>
        <w:div w:id="1945764430">
          <w:marLeft w:val="0"/>
          <w:marRight w:val="0"/>
          <w:marTop w:val="0"/>
          <w:marBottom w:val="0"/>
          <w:divBdr>
            <w:top w:val="none" w:sz="0" w:space="0" w:color="auto"/>
            <w:left w:val="none" w:sz="0" w:space="0" w:color="auto"/>
            <w:bottom w:val="none" w:sz="0" w:space="0" w:color="auto"/>
            <w:right w:val="none" w:sz="0" w:space="0" w:color="auto"/>
          </w:divBdr>
        </w:div>
        <w:div w:id="63602237">
          <w:marLeft w:val="0"/>
          <w:marRight w:val="0"/>
          <w:marTop w:val="0"/>
          <w:marBottom w:val="0"/>
          <w:divBdr>
            <w:top w:val="none" w:sz="0" w:space="0" w:color="auto"/>
            <w:left w:val="none" w:sz="0" w:space="0" w:color="auto"/>
            <w:bottom w:val="none" w:sz="0" w:space="0" w:color="auto"/>
            <w:right w:val="none" w:sz="0" w:space="0" w:color="auto"/>
          </w:divBdr>
        </w:div>
        <w:div w:id="401954137">
          <w:marLeft w:val="0"/>
          <w:marRight w:val="0"/>
          <w:marTop w:val="0"/>
          <w:marBottom w:val="0"/>
          <w:divBdr>
            <w:top w:val="none" w:sz="0" w:space="0" w:color="auto"/>
            <w:left w:val="none" w:sz="0" w:space="0" w:color="auto"/>
            <w:bottom w:val="none" w:sz="0" w:space="0" w:color="auto"/>
            <w:right w:val="none" w:sz="0" w:space="0" w:color="auto"/>
          </w:divBdr>
        </w:div>
        <w:div w:id="1506821945">
          <w:marLeft w:val="0"/>
          <w:marRight w:val="0"/>
          <w:marTop w:val="0"/>
          <w:marBottom w:val="0"/>
          <w:divBdr>
            <w:top w:val="none" w:sz="0" w:space="0" w:color="auto"/>
            <w:left w:val="none" w:sz="0" w:space="0" w:color="auto"/>
            <w:bottom w:val="none" w:sz="0" w:space="0" w:color="auto"/>
            <w:right w:val="none" w:sz="0" w:space="0" w:color="auto"/>
          </w:divBdr>
        </w:div>
        <w:div w:id="1848472704">
          <w:marLeft w:val="0"/>
          <w:marRight w:val="0"/>
          <w:marTop w:val="0"/>
          <w:marBottom w:val="0"/>
          <w:divBdr>
            <w:top w:val="none" w:sz="0" w:space="0" w:color="auto"/>
            <w:left w:val="none" w:sz="0" w:space="0" w:color="auto"/>
            <w:bottom w:val="none" w:sz="0" w:space="0" w:color="auto"/>
            <w:right w:val="none" w:sz="0" w:space="0" w:color="auto"/>
          </w:divBdr>
        </w:div>
        <w:div w:id="141897227">
          <w:marLeft w:val="0"/>
          <w:marRight w:val="0"/>
          <w:marTop w:val="0"/>
          <w:marBottom w:val="0"/>
          <w:divBdr>
            <w:top w:val="none" w:sz="0" w:space="0" w:color="auto"/>
            <w:left w:val="none" w:sz="0" w:space="0" w:color="auto"/>
            <w:bottom w:val="none" w:sz="0" w:space="0" w:color="auto"/>
            <w:right w:val="none" w:sz="0" w:space="0" w:color="auto"/>
          </w:divBdr>
        </w:div>
        <w:div w:id="1936589555">
          <w:marLeft w:val="0"/>
          <w:marRight w:val="0"/>
          <w:marTop w:val="0"/>
          <w:marBottom w:val="0"/>
          <w:divBdr>
            <w:top w:val="none" w:sz="0" w:space="0" w:color="auto"/>
            <w:left w:val="none" w:sz="0" w:space="0" w:color="auto"/>
            <w:bottom w:val="none" w:sz="0" w:space="0" w:color="auto"/>
            <w:right w:val="none" w:sz="0" w:space="0" w:color="auto"/>
          </w:divBdr>
        </w:div>
        <w:div w:id="964459689">
          <w:marLeft w:val="0"/>
          <w:marRight w:val="0"/>
          <w:marTop w:val="0"/>
          <w:marBottom w:val="0"/>
          <w:divBdr>
            <w:top w:val="none" w:sz="0" w:space="0" w:color="auto"/>
            <w:left w:val="none" w:sz="0" w:space="0" w:color="auto"/>
            <w:bottom w:val="none" w:sz="0" w:space="0" w:color="auto"/>
            <w:right w:val="none" w:sz="0" w:space="0" w:color="auto"/>
          </w:divBdr>
        </w:div>
        <w:div w:id="480659300">
          <w:marLeft w:val="0"/>
          <w:marRight w:val="0"/>
          <w:marTop w:val="0"/>
          <w:marBottom w:val="0"/>
          <w:divBdr>
            <w:top w:val="none" w:sz="0" w:space="0" w:color="auto"/>
            <w:left w:val="none" w:sz="0" w:space="0" w:color="auto"/>
            <w:bottom w:val="none" w:sz="0" w:space="0" w:color="auto"/>
            <w:right w:val="none" w:sz="0" w:space="0" w:color="auto"/>
          </w:divBdr>
        </w:div>
        <w:div w:id="1638609405">
          <w:marLeft w:val="0"/>
          <w:marRight w:val="0"/>
          <w:marTop w:val="0"/>
          <w:marBottom w:val="0"/>
          <w:divBdr>
            <w:top w:val="none" w:sz="0" w:space="0" w:color="auto"/>
            <w:left w:val="none" w:sz="0" w:space="0" w:color="auto"/>
            <w:bottom w:val="none" w:sz="0" w:space="0" w:color="auto"/>
            <w:right w:val="none" w:sz="0" w:space="0" w:color="auto"/>
          </w:divBdr>
        </w:div>
        <w:div w:id="1064723971">
          <w:marLeft w:val="0"/>
          <w:marRight w:val="0"/>
          <w:marTop w:val="0"/>
          <w:marBottom w:val="0"/>
          <w:divBdr>
            <w:top w:val="none" w:sz="0" w:space="0" w:color="auto"/>
            <w:left w:val="none" w:sz="0" w:space="0" w:color="auto"/>
            <w:bottom w:val="none" w:sz="0" w:space="0" w:color="auto"/>
            <w:right w:val="none" w:sz="0" w:space="0" w:color="auto"/>
          </w:divBdr>
        </w:div>
        <w:div w:id="782920867">
          <w:marLeft w:val="0"/>
          <w:marRight w:val="0"/>
          <w:marTop w:val="0"/>
          <w:marBottom w:val="0"/>
          <w:divBdr>
            <w:top w:val="none" w:sz="0" w:space="0" w:color="auto"/>
            <w:left w:val="none" w:sz="0" w:space="0" w:color="auto"/>
            <w:bottom w:val="none" w:sz="0" w:space="0" w:color="auto"/>
            <w:right w:val="none" w:sz="0" w:space="0" w:color="auto"/>
          </w:divBdr>
        </w:div>
        <w:div w:id="1335838592">
          <w:marLeft w:val="0"/>
          <w:marRight w:val="0"/>
          <w:marTop w:val="0"/>
          <w:marBottom w:val="0"/>
          <w:divBdr>
            <w:top w:val="none" w:sz="0" w:space="0" w:color="auto"/>
            <w:left w:val="none" w:sz="0" w:space="0" w:color="auto"/>
            <w:bottom w:val="none" w:sz="0" w:space="0" w:color="auto"/>
            <w:right w:val="none" w:sz="0" w:space="0" w:color="auto"/>
          </w:divBdr>
        </w:div>
        <w:div w:id="392316311">
          <w:marLeft w:val="0"/>
          <w:marRight w:val="0"/>
          <w:marTop w:val="0"/>
          <w:marBottom w:val="0"/>
          <w:divBdr>
            <w:top w:val="none" w:sz="0" w:space="0" w:color="auto"/>
            <w:left w:val="none" w:sz="0" w:space="0" w:color="auto"/>
            <w:bottom w:val="none" w:sz="0" w:space="0" w:color="auto"/>
            <w:right w:val="none" w:sz="0" w:space="0" w:color="auto"/>
          </w:divBdr>
        </w:div>
        <w:div w:id="1421754189">
          <w:marLeft w:val="0"/>
          <w:marRight w:val="0"/>
          <w:marTop w:val="0"/>
          <w:marBottom w:val="0"/>
          <w:divBdr>
            <w:top w:val="none" w:sz="0" w:space="0" w:color="auto"/>
            <w:left w:val="none" w:sz="0" w:space="0" w:color="auto"/>
            <w:bottom w:val="none" w:sz="0" w:space="0" w:color="auto"/>
            <w:right w:val="none" w:sz="0" w:space="0" w:color="auto"/>
          </w:divBdr>
        </w:div>
        <w:div w:id="2041659165">
          <w:marLeft w:val="0"/>
          <w:marRight w:val="0"/>
          <w:marTop w:val="0"/>
          <w:marBottom w:val="0"/>
          <w:divBdr>
            <w:top w:val="none" w:sz="0" w:space="0" w:color="auto"/>
            <w:left w:val="none" w:sz="0" w:space="0" w:color="auto"/>
            <w:bottom w:val="none" w:sz="0" w:space="0" w:color="auto"/>
            <w:right w:val="none" w:sz="0" w:space="0" w:color="auto"/>
          </w:divBdr>
        </w:div>
        <w:div w:id="1665473093">
          <w:marLeft w:val="0"/>
          <w:marRight w:val="0"/>
          <w:marTop w:val="0"/>
          <w:marBottom w:val="0"/>
          <w:divBdr>
            <w:top w:val="none" w:sz="0" w:space="0" w:color="auto"/>
            <w:left w:val="none" w:sz="0" w:space="0" w:color="auto"/>
            <w:bottom w:val="none" w:sz="0" w:space="0" w:color="auto"/>
            <w:right w:val="none" w:sz="0" w:space="0" w:color="auto"/>
          </w:divBdr>
        </w:div>
        <w:div w:id="1418791227">
          <w:marLeft w:val="0"/>
          <w:marRight w:val="0"/>
          <w:marTop w:val="0"/>
          <w:marBottom w:val="0"/>
          <w:divBdr>
            <w:top w:val="none" w:sz="0" w:space="0" w:color="auto"/>
            <w:left w:val="none" w:sz="0" w:space="0" w:color="auto"/>
            <w:bottom w:val="none" w:sz="0" w:space="0" w:color="auto"/>
            <w:right w:val="none" w:sz="0" w:space="0" w:color="auto"/>
          </w:divBdr>
        </w:div>
        <w:div w:id="874850695">
          <w:marLeft w:val="0"/>
          <w:marRight w:val="0"/>
          <w:marTop w:val="0"/>
          <w:marBottom w:val="0"/>
          <w:divBdr>
            <w:top w:val="none" w:sz="0" w:space="0" w:color="auto"/>
            <w:left w:val="none" w:sz="0" w:space="0" w:color="auto"/>
            <w:bottom w:val="none" w:sz="0" w:space="0" w:color="auto"/>
            <w:right w:val="none" w:sz="0" w:space="0" w:color="auto"/>
          </w:divBdr>
        </w:div>
        <w:div w:id="954411404">
          <w:marLeft w:val="0"/>
          <w:marRight w:val="0"/>
          <w:marTop w:val="0"/>
          <w:marBottom w:val="0"/>
          <w:divBdr>
            <w:top w:val="none" w:sz="0" w:space="0" w:color="auto"/>
            <w:left w:val="none" w:sz="0" w:space="0" w:color="auto"/>
            <w:bottom w:val="none" w:sz="0" w:space="0" w:color="auto"/>
            <w:right w:val="none" w:sz="0" w:space="0" w:color="auto"/>
          </w:divBdr>
        </w:div>
        <w:div w:id="107168369">
          <w:marLeft w:val="0"/>
          <w:marRight w:val="0"/>
          <w:marTop w:val="0"/>
          <w:marBottom w:val="0"/>
          <w:divBdr>
            <w:top w:val="none" w:sz="0" w:space="0" w:color="auto"/>
            <w:left w:val="none" w:sz="0" w:space="0" w:color="auto"/>
            <w:bottom w:val="none" w:sz="0" w:space="0" w:color="auto"/>
            <w:right w:val="none" w:sz="0" w:space="0" w:color="auto"/>
          </w:divBdr>
        </w:div>
        <w:div w:id="1923295931">
          <w:marLeft w:val="0"/>
          <w:marRight w:val="0"/>
          <w:marTop w:val="0"/>
          <w:marBottom w:val="0"/>
          <w:divBdr>
            <w:top w:val="none" w:sz="0" w:space="0" w:color="auto"/>
            <w:left w:val="none" w:sz="0" w:space="0" w:color="auto"/>
            <w:bottom w:val="none" w:sz="0" w:space="0" w:color="auto"/>
            <w:right w:val="none" w:sz="0" w:space="0" w:color="auto"/>
          </w:divBdr>
        </w:div>
        <w:div w:id="1819885056">
          <w:marLeft w:val="0"/>
          <w:marRight w:val="0"/>
          <w:marTop w:val="0"/>
          <w:marBottom w:val="0"/>
          <w:divBdr>
            <w:top w:val="none" w:sz="0" w:space="0" w:color="auto"/>
            <w:left w:val="none" w:sz="0" w:space="0" w:color="auto"/>
            <w:bottom w:val="none" w:sz="0" w:space="0" w:color="auto"/>
            <w:right w:val="none" w:sz="0" w:space="0" w:color="auto"/>
          </w:divBdr>
        </w:div>
        <w:div w:id="597100981">
          <w:marLeft w:val="0"/>
          <w:marRight w:val="0"/>
          <w:marTop w:val="0"/>
          <w:marBottom w:val="0"/>
          <w:divBdr>
            <w:top w:val="none" w:sz="0" w:space="0" w:color="auto"/>
            <w:left w:val="none" w:sz="0" w:space="0" w:color="auto"/>
            <w:bottom w:val="none" w:sz="0" w:space="0" w:color="auto"/>
            <w:right w:val="none" w:sz="0" w:space="0" w:color="auto"/>
          </w:divBdr>
        </w:div>
        <w:div w:id="1783840722">
          <w:marLeft w:val="0"/>
          <w:marRight w:val="0"/>
          <w:marTop w:val="0"/>
          <w:marBottom w:val="0"/>
          <w:divBdr>
            <w:top w:val="none" w:sz="0" w:space="0" w:color="auto"/>
            <w:left w:val="none" w:sz="0" w:space="0" w:color="auto"/>
            <w:bottom w:val="none" w:sz="0" w:space="0" w:color="auto"/>
            <w:right w:val="none" w:sz="0" w:space="0" w:color="auto"/>
          </w:divBdr>
        </w:div>
        <w:div w:id="2039307580">
          <w:marLeft w:val="0"/>
          <w:marRight w:val="0"/>
          <w:marTop w:val="0"/>
          <w:marBottom w:val="0"/>
          <w:divBdr>
            <w:top w:val="none" w:sz="0" w:space="0" w:color="auto"/>
            <w:left w:val="none" w:sz="0" w:space="0" w:color="auto"/>
            <w:bottom w:val="none" w:sz="0" w:space="0" w:color="auto"/>
            <w:right w:val="none" w:sz="0" w:space="0" w:color="auto"/>
          </w:divBdr>
        </w:div>
        <w:div w:id="1716806510">
          <w:marLeft w:val="0"/>
          <w:marRight w:val="0"/>
          <w:marTop w:val="0"/>
          <w:marBottom w:val="0"/>
          <w:divBdr>
            <w:top w:val="none" w:sz="0" w:space="0" w:color="auto"/>
            <w:left w:val="none" w:sz="0" w:space="0" w:color="auto"/>
            <w:bottom w:val="none" w:sz="0" w:space="0" w:color="auto"/>
            <w:right w:val="none" w:sz="0" w:space="0" w:color="auto"/>
          </w:divBdr>
        </w:div>
        <w:div w:id="417018740">
          <w:marLeft w:val="0"/>
          <w:marRight w:val="0"/>
          <w:marTop w:val="0"/>
          <w:marBottom w:val="0"/>
          <w:divBdr>
            <w:top w:val="none" w:sz="0" w:space="0" w:color="auto"/>
            <w:left w:val="none" w:sz="0" w:space="0" w:color="auto"/>
            <w:bottom w:val="none" w:sz="0" w:space="0" w:color="auto"/>
            <w:right w:val="none" w:sz="0" w:space="0" w:color="auto"/>
          </w:divBdr>
        </w:div>
        <w:div w:id="283969388">
          <w:marLeft w:val="0"/>
          <w:marRight w:val="0"/>
          <w:marTop w:val="0"/>
          <w:marBottom w:val="0"/>
          <w:divBdr>
            <w:top w:val="none" w:sz="0" w:space="0" w:color="auto"/>
            <w:left w:val="none" w:sz="0" w:space="0" w:color="auto"/>
            <w:bottom w:val="none" w:sz="0" w:space="0" w:color="auto"/>
            <w:right w:val="none" w:sz="0" w:space="0" w:color="auto"/>
          </w:divBdr>
        </w:div>
        <w:div w:id="964964615">
          <w:marLeft w:val="0"/>
          <w:marRight w:val="0"/>
          <w:marTop w:val="0"/>
          <w:marBottom w:val="0"/>
          <w:divBdr>
            <w:top w:val="none" w:sz="0" w:space="0" w:color="auto"/>
            <w:left w:val="none" w:sz="0" w:space="0" w:color="auto"/>
            <w:bottom w:val="none" w:sz="0" w:space="0" w:color="auto"/>
            <w:right w:val="none" w:sz="0" w:space="0" w:color="auto"/>
          </w:divBdr>
        </w:div>
        <w:div w:id="1851674411">
          <w:marLeft w:val="0"/>
          <w:marRight w:val="0"/>
          <w:marTop w:val="0"/>
          <w:marBottom w:val="0"/>
          <w:divBdr>
            <w:top w:val="none" w:sz="0" w:space="0" w:color="auto"/>
            <w:left w:val="none" w:sz="0" w:space="0" w:color="auto"/>
            <w:bottom w:val="none" w:sz="0" w:space="0" w:color="auto"/>
            <w:right w:val="none" w:sz="0" w:space="0" w:color="auto"/>
          </w:divBdr>
        </w:div>
        <w:div w:id="1101143109">
          <w:marLeft w:val="0"/>
          <w:marRight w:val="0"/>
          <w:marTop w:val="0"/>
          <w:marBottom w:val="0"/>
          <w:divBdr>
            <w:top w:val="none" w:sz="0" w:space="0" w:color="auto"/>
            <w:left w:val="none" w:sz="0" w:space="0" w:color="auto"/>
            <w:bottom w:val="none" w:sz="0" w:space="0" w:color="auto"/>
            <w:right w:val="none" w:sz="0" w:space="0" w:color="auto"/>
          </w:divBdr>
        </w:div>
        <w:div w:id="242687890">
          <w:marLeft w:val="0"/>
          <w:marRight w:val="0"/>
          <w:marTop w:val="0"/>
          <w:marBottom w:val="0"/>
          <w:divBdr>
            <w:top w:val="none" w:sz="0" w:space="0" w:color="auto"/>
            <w:left w:val="none" w:sz="0" w:space="0" w:color="auto"/>
            <w:bottom w:val="none" w:sz="0" w:space="0" w:color="auto"/>
            <w:right w:val="none" w:sz="0" w:space="0" w:color="auto"/>
          </w:divBdr>
        </w:div>
        <w:div w:id="1083137837">
          <w:marLeft w:val="0"/>
          <w:marRight w:val="0"/>
          <w:marTop w:val="0"/>
          <w:marBottom w:val="0"/>
          <w:divBdr>
            <w:top w:val="none" w:sz="0" w:space="0" w:color="auto"/>
            <w:left w:val="none" w:sz="0" w:space="0" w:color="auto"/>
            <w:bottom w:val="none" w:sz="0" w:space="0" w:color="auto"/>
            <w:right w:val="none" w:sz="0" w:space="0" w:color="auto"/>
          </w:divBdr>
        </w:div>
        <w:div w:id="1479956667">
          <w:marLeft w:val="0"/>
          <w:marRight w:val="0"/>
          <w:marTop w:val="0"/>
          <w:marBottom w:val="0"/>
          <w:divBdr>
            <w:top w:val="none" w:sz="0" w:space="0" w:color="auto"/>
            <w:left w:val="none" w:sz="0" w:space="0" w:color="auto"/>
            <w:bottom w:val="none" w:sz="0" w:space="0" w:color="auto"/>
            <w:right w:val="none" w:sz="0" w:space="0" w:color="auto"/>
          </w:divBdr>
        </w:div>
        <w:div w:id="295259630">
          <w:marLeft w:val="0"/>
          <w:marRight w:val="0"/>
          <w:marTop w:val="0"/>
          <w:marBottom w:val="0"/>
          <w:divBdr>
            <w:top w:val="none" w:sz="0" w:space="0" w:color="auto"/>
            <w:left w:val="none" w:sz="0" w:space="0" w:color="auto"/>
            <w:bottom w:val="none" w:sz="0" w:space="0" w:color="auto"/>
            <w:right w:val="none" w:sz="0" w:space="0" w:color="auto"/>
          </w:divBdr>
        </w:div>
        <w:div w:id="1130397256">
          <w:marLeft w:val="0"/>
          <w:marRight w:val="0"/>
          <w:marTop w:val="0"/>
          <w:marBottom w:val="0"/>
          <w:divBdr>
            <w:top w:val="none" w:sz="0" w:space="0" w:color="auto"/>
            <w:left w:val="none" w:sz="0" w:space="0" w:color="auto"/>
            <w:bottom w:val="none" w:sz="0" w:space="0" w:color="auto"/>
            <w:right w:val="none" w:sz="0" w:space="0" w:color="auto"/>
          </w:divBdr>
        </w:div>
        <w:div w:id="974603282">
          <w:marLeft w:val="0"/>
          <w:marRight w:val="0"/>
          <w:marTop w:val="0"/>
          <w:marBottom w:val="0"/>
          <w:divBdr>
            <w:top w:val="none" w:sz="0" w:space="0" w:color="auto"/>
            <w:left w:val="none" w:sz="0" w:space="0" w:color="auto"/>
            <w:bottom w:val="none" w:sz="0" w:space="0" w:color="auto"/>
            <w:right w:val="none" w:sz="0" w:space="0" w:color="auto"/>
          </w:divBdr>
        </w:div>
        <w:div w:id="136998879">
          <w:marLeft w:val="0"/>
          <w:marRight w:val="0"/>
          <w:marTop w:val="0"/>
          <w:marBottom w:val="0"/>
          <w:divBdr>
            <w:top w:val="none" w:sz="0" w:space="0" w:color="auto"/>
            <w:left w:val="none" w:sz="0" w:space="0" w:color="auto"/>
            <w:bottom w:val="none" w:sz="0" w:space="0" w:color="auto"/>
            <w:right w:val="none" w:sz="0" w:space="0" w:color="auto"/>
          </w:divBdr>
        </w:div>
        <w:div w:id="1898125258">
          <w:marLeft w:val="0"/>
          <w:marRight w:val="0"/>
          <w:marTop w:val="0"/>
          <w:marBottom w:val="0"/>
          <w:divBdr>
            <w:top w:val="none" w:sz="0" w:space="0" w:color="auto"/>
            <w:left w:val="none" w:sz="0" w:space="0" w:color="auto"/>
            <w:bottom w:val="none" w:sz="0" w:space="0" w:color="auto"/>
            <w:right w:val="none" w:sz="0" w:space="0" w:color="auto"/>
          </w:divBdr>
        </w:div>
        <w:div w:id="497160149">
          <w:marLeft w:val="0"/>
          <w:marRight w:val="0"/>
          <w:marTop w:val="0"/>
          <w:marBottom w:val="0"/>
          <w:divBdr>
            <w:top w:val="none" w:sz="0" w:space="0" w:color="auto"/>
            <w:left w:val="none" w:sz="0" w:space="0" w:color="auto"/>
            <w:bottom w:val="none" w:sz="0" w:space="0" w:color="auto"/>
            <w:right w:val="none" w:sz="0" w:space="0" w:color="auto"/>
          </w:divBdr>
        </w:div>
        <w:div w:id="1599369736">
          <w:marLeft w:val="0"/>
          <w:marRight w:val="0"/>
          <w:marTop w:val="0"/>
          <w:marBottom w:val="0"/>
          <w:divBdr>
            <w:top w:val="none" w:sz="0" w:space="0" w:color="auto"/>
            <w:left w:val="none" w:sz="0" w:space="0" w:color="auto"/>
            <w:bottom w:val="none" w:sz="0" w:space="0" w:color="auto"/>
            <w:right w:val="none" w:sz="0" w:space="0" w:color="auto"/>
          </w:divBdr>
        </w:div>
        <w:div w:id="1227186759">
          <w:marLeft w:val="0"/>
          <w:marRight w:val="0"/>
          <w:marTop w:val="0"/>
          <w:marBottom w:val="0"/>
          <w:divBdr>
            <w:top w:val="none" w:sz="0" w:space="0" w:color="auto"/>
            <w:left w:val="none" w:sz="0" w:space="0" w:color="auto"/>
            <w:bottom w:val="none" w:sz="0" w:space="0" w:color="auto"/>
            <w:right w:val="none" w:sz="0" w:space="0" w:color="auto"/>
          </w:divBdr>
        </w:div>
        <w:div w:id="1502698117">
          <w:marLeft w:val="0"/>
          <w:marRight w:val="0"/>
          <w:marTop w:val="0"/>
          <w:marBottom w:val="0"/>
          <w:divBdr>
            <w:top w:val="none" w:sz="0" w:space="0" w:color="auto"/>
            <w:left w:val="none" w:sz="0" w:space="0" w:color="auto"/>
            <w:bottom w:val="none" w:sz="0" w:space="0" w:color="auto"/>
            <w:right w:val="none" w:sz="0" w:space="0" w:color="auto"/>
          </w:divBdr>
        </w:div>
        <w:div w:id="1336103969">
          <w:marLeft w:val="0"/>
          <w:marRight w:val="0"/>
          <w:marTop w:val="0"/>
          <w:marBottom w:val="0"/>
          <w:divBdr>
            <w:top w:val="none" w:sz="0" w:space="0" w:color="auto"/>
            <w:left w:val="none" w:sz="0" w:space="0" w:color="auto"/>
            <w:bottom w:val="none" w:sz="0" w:space="0" w:color="auto"/>
            <w:right w:val="none" w:sz="0" w:space="0" w:color="auto"/>
          </w:divBdr>
        </w:div>
        <w:div w:id="562259506">
          <w:marLeft w:val="0"/>
          <w:marRight w:val="0"/>
          <w:marTop w:val="0"/>
          <w:marBottom w:val="0"/>
          <w:divBdr>
            <w:top w:val="none" w:sz="0" w:space="0" w:color="auto"/>
            <w:left w:val="none" w:sz="0" w:space="0" w:color="auto"/>
            <w:bottom w:val="none" w:sz="0" w:space="0" w:color="auto"/>
            <w:right w:val="none" w:sz="0" w:space="0" w:color="auto"/>
          </w:divBdr>
        </w:div>
        <w:div w:id="632833125">
          <w:marLeft w:val="0"/>
          <w:marRight w:val="0"/>
          <w:marTop w:val="0"/>
          <w:marBottom w:val="0"/>
          <w:divBdr>
            <w:top w:val="none" w:sz="0" w:space="0" w:color="auto"/>
            <w:left w:val="none" w:sz="0" w:space="0" w:color="auto"/>
            <w:bottom w:val="none" w:sz="0" w:space="0" w:color="auto"/>
            <w:right w:val="none" w:sz="0" w:space="0" w:color="auto"/>
          </w:divBdr>
        </w:div>
        <w:div w:id="1655259509">
          <w:marLeft w:val="0"/>
          <w:marRight w:val="0"/>
          <w:marTop w:val="0"/>
          <w:marBottom w:val="0"/>
          <w:divBdr>
            <w:top w:val="none" w:sz="0" w:space="0" w:color="auto"/>
            <w:left w:val="none" w:sz="0" w:space="0" w:color="auto"/>
            <w:bottom w:val="none" w:sz="0" w:space="0" w:color="auto"/>
            <w:right w:val="none" w:sz="0" w:space="0" w:color="auto"/>
          </w:divBdr>
        </w:div>
        <w:div w:id="1398823235">
          <w:marLeft w:val="0"/>
          <w:marRight w:val="0"/>
          <w:marTop w:val="0"/>
          <w:marBottom w:val="0"/>
          <w:divBdr>
            <w:top w:val="none" w:sz="0" w:space="0" w:color="auto"/>
            <w:left w:val="none" w:sz="0" w:space="0" w:color="auto"/>
            <w:bottom w:val="none" w:sz="0" w:space="0" w:color="auto"/>
            <w:right w:val="none" w:sz="0" w:space="0" w:color="auto"/>
          </w:divBdr>
        </w:div>
        <w:div w:id="251940804">
          <w:marLeft w:val="0"/>
          <w:marRight w:val="0"/>
          <w:marTop w:val="0"/>
          <w:marBottom w:val="0"/>
          <w:divBdr>
            <w:top w:val="none" w:sz="0" w:space="0" w:color="auto"/>
            <w:left w:val="none" w:sz="0" w:space="0" w:color="auto"/>
            <w:bottom w:val="none" w:sz="0" w:space="0" w:color="auto"/>
            <w:right w:val="none" w:sz="0" w:space="0" w:color="auto"/>
          </w:divBdr>
        </w:div>
        <w:div w:id="1030226484">
          <w:marLeft w:val="0"/>
          <w:marRight w:val="0"/>
          <w:marTop w:val="0"/>
          <w:marBottom w:val="0"/>
          <w:divBdr>
            <w:top w:val="none" w:sz="0" w:space="0" w:color="auto"/>
            <w:left w:val="none" w:sz="0" w:space="0" w:color="auto"/>
            <w:bottom w:val="none" w:sz="0" w:space="0" w:color="auto"/>
            <w:right w:val="none" w:sz="0" w:space="0" w:color="auto"/>
          </w:divBdr>
        </w:div>
        <w:div w:id="169680031">
          <w:marLeft w:val="0"/>
          <w:marRight w:val="0"/>
          <w:marTop w:val="0"/>
          <w:marBottom w:val="0"/>
          <w:divBdr>
            <w:top w:val="none" w:sz="0" w:space="0" w:color="auto"/>
            <w:left w:val="none" w:sz="0" w:space="0" w:color="auto"/>
            <w:bottom w:val="none" w:sz="0" w:space="0" w:color="auto"/>
            <w:right w:val="none" w:sz="0" w:space="0" w:color="auto"/>
          </w:divBdr>
        </w:div>
        <w:div w:id="149445160">
          <w:marLeft w:val="0"/>
          <w:marRight w:val="0"/>
          <w:marTop w:val="0"/>
          <w:marBottom w:val="0"/>
          <w:divBdr>
            <w:top w:val="none" w:sz="0" w:space="0" w:color="auto"/>
            <w:left w:val="none" w:sz="0" w:space="0" w:color="auto"/>
            <w:bottom w:val="none" w:sz="0" w:space="0" w:color="auto"/>
            <w:right w:val="none" w:sz="0" w:space="0" w:color="auto"/>
          </w:divBdr>
        </w:div>
        <w:div w:id="1344669929">
          <w:marLeft w:val="0"/>
          <w:marRight w:val="0"/>
          <w:marTop w:val="0"/>
          <w:marBottom w:val="0"/>
          <w:divBdr>
            <w:top w:val="none" w:sz="0" w:space="0" w:color="auto"/>
            <w:left w:val="none" w:sz="0" w:space="0" w:color="auto"/>
            <w:bottom w:val="none" w:sz="0" w:space="0" w:color="auto"/>
            <w:right w:val="none" w:sz="0" w:space="0" w:color="auto"/>
          </w:divBdr>
        </w:div>
        <w:div w:id="1602182866">
          <w:marLeft w:val="0"/>
          <w:marRight w:val="0"/>
          <w:marTop w:val="0"/>
          <w:marBottom w:val="0"/>
          <w:divBdr>
            <w:top w:val="none" w:sz="0" w:space="0" w:color="auto"/>
            <w:left w:val="none" w:sz="0" w:space="0" w:color="auto"/>
            <w:bottom w:val="none" w:sz="0" w:space="0" w:color="auto"/>
            <w:right w:val="none" w:sz="0" w:space="0" w:color="auto"/>
          </w:divBdr>
        </w:div>
        <w:div w:id="1401437818">
          <w:marLeft w:val="0"/>
          <w:marRight w:val="0"/>
          <w:marTop w:val="0"/>
          <w:marBottom w:val="0"/>
          <w:divBdr>
            <w:top w:val="none" w:sz="0" w:space="0" w:color="auto"/>
            <w:left w:val="none" w:sz="0" w:space="0" w:color="auto"/>
            <w:bottom w:val="none" w:sz="0" w:space="0" w:color="auto"/>
            <w:right w:val="none" w:sz="0" w:space="0" w:color="auto"/>
          </w:divBdr>
        </w:div>
        <w:div w:id="1750810032">
          <w:marLeft w:val="0"/>
          <w:marRight w:val="0"/>
          <w:marTop w:val="0"/>
          <w:marBottom w:val="0"/>
          <w:divBdr>
            <w:top w:val="none" w:sz="0" w:space="0" w:color="auto"/>
            <w:left w:val="none" w:sz="0" w:space="0" w:color="auto"/>
            <w:bottom w:val="none" w:sz="0" w:space="0" w:color="auto"/>
            <w:right w:val="none" w:sz="0" w:space="0" w:color="auto"/>
          </w:divBdr>
        </w:div>
        <w:div w:id="601299409">
          <w:marLeft w:val="0"/>
          <w:marRight w:val="0"/>
          <w:marTop w:val="0"/>
          <w:marBottom w:val="0"/>
          <w:divBdr>
            <w:top w:val="none" w:sz="0" w:space="0" w:color="auto"/>
            <w:left w:val="none" w:sz="0" w:space="0" w:color="auto"/>
            <w:bottom w:val="none" w:sz="0" w:space="0" w:color="auto"/>
            <w:right w:val="none" w:sz="0" w:space="0" w:color="auto"/>
          </w:divBdr>
        </w:div>
        <w:div w:id="1775900832">
          <w:marLeft w:val="0"/>
          <w:marRight w:val="0"/>
          <w:marTop w:val="0"/>
          <w:marBottom w:val="0"/>
          <w:divBdr>
            <w:top w:val="none" w:sz="0" w:space="0" w:color="auto"/>
            <w:left w:val="none" w:sz="0" w:space="0" w:color="auto"/>
            <w:bottom w:val="none" w:sz="0" w:space="0" w:color="auto"/>
            <w:right w:val="none" w:sz="0" w:space="0" w:color="auto"/>
          </w:divBdr>
        </w:div>
        <w:div w:id="1258254345">
          <w:marLeft w:val="0"/>
          <w:marRight w:val="0"/>
          <w:marTop w:val="0"/>
          <w:marBottom w:val="0"/>
          <w:divBdr>
            <w:top w:val="none" w:sz="0" w:space="0" w:color="auto"/>
            <w:left w:val="none" w:sz="0" w:space="0" w:color="auto"/>
            <w:bottom w:val="none" w:sz="0" w:space="0" w:color="auto"/>
            <w:right w:val="none" w:sz="0" w:space="0" w:color="auto"/>
          </w:divBdr>
        </w:div>
        <w:div w:id="852719906">
          <w:marLeft w:val="0"/>
          <w:marRight w:val="0"/>
          <w:marTop w:val="0"/>
          <w:marBottom w:val="0"/>
          <w:divBdr>
            <w:top w:val="none" w:sz="0" w:space="0" w:color="auto"/>
            <w:left w:val="none" w:sz="0" w:space="0" w:color="auto"/>
            <w:bottom w:val="none" w:sz="0" w:space="0" w:color="auto"/>
            <w:right w:val="none" w:sz="0" w:space="0" w:color="auto"/>
          </w:divBdr>
        </w:div>
        <w:div w:id="776367289">
          <w:marLeft w:val="0"/>
          <w:marRight w:val="0"/>
          <w:marTop w:val="0"/>
          <w:marBottom w:val="0"/>
          <w:divBdr>
            <w:top w:val="none" w:sz="0" w:space="0" w:color="auto"/>
            <w:left w:val="none" w:sz="0" w:space="0" w:color="auto"/>
            <w:bottom w:val="none" w:sz="0" w:space="0" w:color="auto"/>
            <w:right w:val="none" w:sz="0" w:space="0" w:color="auto"/>
          </w:divBdr>
        </w:div>
        <w:div w:id="244581998">
          <w:marLeft w:val="0"/>
          <w:marRight w:val="0"/>
          <w:marTop w:val="0"/>
          <w:marBottom w:val="0"/>
          <w:divBdr>
            <w:top w:val="none" w:sz="0" w:space="0" w:color="auto"/>
            <w:left w:val="none" w:sz="0" w:space="0" w:color="auto"/>
            <w:bottom w:val="none" w:sz="0" w:space="0" w:color="auto"/>
            <w:right w:val="none" w:sz="0" w:space="0" w:color="auto"/>
          </w:divBdr>
        </w:div>
        <w:div w:id="922028547">
          <w:marLeft w:val="0"/>
          <w:marRight w:val="0"/>
          <w:marTop w:val="0"/>
          <w:marBottom w:val="0"/>
          <w:divBdr>
            <w:top w:val="none" w:sz="0" w:space="0" w:color="auto"/>
            <w:left w:val="none" w:sz="0" w:space="0" w:color="auto"/>
            <w:bottom w:val="none" w:sz="0" w:space="0" w:color="auto"/>
            <w:right w:val="none" w:sz="0" w:space="0" w:color="auto"/>
          </w:divBdr>
        </w:div>
        <w:div w:id="776218244">
          <w:marLeft w:val="0"/>
          <w:marRight w:val="0"/>
          <w:marTop w:val="0"/>
          <w:marBottom w:val="0"/>
          <w:divBdr>
            <w:top w:val="none" w:sz="0" w:space="0" w:color="auto"/>
            <w:left w:val="none" w:sz="0" w:space="0" w:color="auto"/>
            <w:bottom w:val="none" w:sz="0" w:space="0" w:color="auto"/>
            <w:right w:val="none" w:sz="0" w:space="0" w:color="auto"/>
          </w:divBdr>
        </w:div>
        <w:div w:id="540089726">
          <w:marLeft w:val="0"/>
          <w:marRight w:val="0"/>
          <w:marTop w:val="0"/>
          <w:marBottom w:val="0"/>
          <w:divBdr>
            <w:top w:val="none" w:sz="0" w:space="0" w:color="auto"/>
            <w:left w:val="none" w:sz="0" w:space="0" w:color="auto"/>
            <w:bottom w:val="none" w:sz="0" w:space="0" w:color="auto"/>
            <w:right w:val="none" w:sz="0" w:space="0" w:color="auto"/>
          </w:divBdr>
        </w:div>
        <w:div w:id="2047561164">
          <w:marLeft w:val="0"/>
          <w:marRight w:val="0"/>
          <w:marTop w:val="0"/>
          <w:marBottom w:val="0"/>
          <w:divBdr>
            <w:top w:val="none" w:sz="0" w:space="0" w:color="auto"/>
            <w:left w:val="none" w:sz="0" w:space="0" w:color="auto"/>
            <w:bottom w:val="none" w:sz="0" w:space="0" w:color="auto"/>
            <w:right w:val="none" w:sz="0" w:space="0" w:color="auto"/>
          </w:divBdr>
        </w:div>
        <w:div w:id="766658859">
          <w:marLeft w:val="0"/>
          <w:marRight w:val="0"/>
          <w:marTop w:val="0"/>
          <w:marBottom w:val="0"/>
          <w:divBdr>
            <w:top w:val="none" w:sz="0" w:space="0" w:color="auto"/>
            <w:left w:val="none" w:sz="0" w:space="0" w:color="auto"/>
            <w:bottom w:val="none" w:sz="0" w:space="0" w:color="auto"/>
            <w:right w:val="none" w:sz="0" w:space="0" w:color="auto"/>
          </w:divBdr>
        </w:div>
        <w:div w:id="37708708">
          <w:marLeft w:val="0"/>
          <w:marRight w:val="0"/>
          <w:marTop w:val="0"/>
          <w:marBottom w:val="0"/>
          <w:divBdr>
            <w:top w:val="none" w:sz="0" w:space="0" w:color="auto"/>
            <w:left w:val="none" w:sz="0" w:space="0" w:color="auto"/>
            <w:bottom w:val="none" w:sz="0" w:space="0" w:color="auto"/>
            <w:right w:val="none" w:sz="0" w:space="0" w:color="auto"/>
          </w:divBdr>
        </w:div>
        <w:div w:id="780606017">
          <w:marLeft w:val="0"/>
          <w:marRight w:val="0"/>
          <w:marTop w:val="0"/>
          <w:marBottom w:val="0"/>
          <w:divBdr>
            <w:top w:val="none" w:sz="0" w:space="0" w:color="auto"/>
            <w:left w:val="none" w:sz="0" w:space="0" w:color="auto"/>
            <w:bottom w:val="none" w:sz="0" w:space="0" w:color="auto"/>
            <w:right w:val="none" w:sz="0" w:space="0" w:color="auto"/>
          </w:divBdr>
        </w:div>
        <w:div w:id="1251544191">
          <w:marLeft w:val="0"/>
          <w:marRight w:val="0"/>
          <w:marTop w:val="0"/>
          <w:marBottom w:val="0"/>
          <w:divBdr>
            <w:top w:val="none" w:sz="0" w:space="0" w:color="auto"/>
            <w:left w:val="none" w:sz="0" w:space="0" w:color="auto"/>
            <w:bottom w:val="none" w:sz="0" w:space="0" w:color="auto"/>
            <w:right w:val="none" w:sz="0" w:space="0" w:color="auto"/>
          </w:divBdr>
        </w:div>
        <w:div w:id="22560643">
          <w:marLeft w:val="0"/>
          <w:marRight w:val="0"/>
          <w:marTop w:val="0"/>
          <w:marBottom w:val="0"/>
          <w:divBdr>
            <w:top w:val="none" w:sz="0" w:space="0" w:color="auto"/>
            <w:left w:val="none" w:sz="0" w:space="0" w:color="auto"/>
            <w:bottom w:val="none" w:sz="0" w:space="0" w:color="auto"/>
            <w:right w:val="none" w:sz="0" w:space="0" w:color="auto"/>
          </w:divBdr>
        </w:div>
        <w:div w:id="647632502">
          <w:marLeft w:val="0"/>
          <w:marRight w:val="0"/>
          <w:marTop w:val="0"/>
          <w:marBottom w:val="0"/>
          <w:divBdr>
            <w:top w:val="none" w:sz="0" w:space="0" w:color="auto"/>
            <w:left w:val="none" w:sz="0" w:space="0" w:color="auto"/>
            <w:bottom w:val="none" w:sz="0" w:space="0" w:color="auto"/>
            <w:right w:val="none" w:sz="0" w:space="0" w:color="auto"/>
          </w:divBdr>
        </w:div>
        <w:div w:id="1150753543">
          <w:marLeft w:val="0"/>
          <w:marRight w:val="0"/>
          <w:marTop w:val="0"/>
          <w:marBottom w:val="0"/>
          <w:divBdr>
            <w:top w:val="none" w:sz="0" w:space="0" w:color="auto"/>
            <w:left w:val="none" w:sz="0" w:space="0" w:color="auto"/>
            <w:bottom w:val="none" w:sz="0" w:space="0" w:color="auto"/>
            <w:right w:val="none" w:sz="0" w:space="0" w:color="auto"/>
          </w:divBdr>
        </w:div>
        <w:div w:id="1649090044">
          <w:marLeft w:val="0"/>
          <w:marRight w:val="0"/>
          <w:marTop w:val="0"/>
          <w:marBottom w:val="0"/>
          <w:divBdr>
            <w:top w:val="none" w:sz="0" w:space="0" w:color="auto"/>
            <w:left w:val="none" w:sz="0" w:space="0" w:color="auto"/>
            <w:bottom w:val="none" w:sz="0" w:space="0" w:color="auto"/>
            <w:right w:val="none" w:sz="0" w:space="0" w:color="auto"/>
          </w:divBdr>
        </w:div>
        <w:div w:id="1509562744">
          <w:marLeft w:val="0"/>
          <w:marRight w:val="0"/>
          <w:marTop w:val="0"/>
          <w:marBottom w:val="0"/>
          <w:divBdr>
            <w:top w:val="none" w:sz="0" w:space="0" w:color="auto"/>
            <w:left w:val="none" w:sz="0" w:space="0" w:color="auto"/>
            <w:bottom w:val="none" w:sz="0" w:space="0" w:color="auto"/>
            <w:right w:val="none" w:sz="0" w:space="0" w:color="auto"/>
          </w:divBdr>
        </w:div>
        <w:div w:id="495461467">
          <w:marLeft w:val="0"/>
          <w:marRight w:val="0"/>
          <w:marTop w:val="0"/>
          <w:marBottom w:val="0"/>
          <w:divBdr>
            <w:top w:val="none" w:sz="0" w:space="0" w:color="auto"/>
            <w:left w:val="none" w:sz="0" w:space="0" w:color="auto"/>
            <w:bottom w:val="none" w:sz="0" w:space="0" w:color="auto"/>
            <w:right w:val="none" w:sz="0" w:space="0" w:color="auto"/>
          </w:divBdr>
        </w:div>
        <w:div w:id="1212621460">
          <w:marLeft w:val="0"/>
          <w:marRight w:val="0"/>
          <w:marTop w:val="0"/>
          <w:marBottom w:val="0"/>
          <w:divBdr>
            <w:top w:val="none" w:sz="0" w:space="0" w:color="auto"/>
            <w:left w:val="none" w:sz="0" w:space="0" w:color="auto"/>
            <w:bottom w:val="none" w:sz="0" w:space="0" w:color="auto"/>
            <w:right w:val="none" w:sz="0" w:space="0" w:color="auto"/>
          </w:divBdr>
        </w:div>
        <w:div w:id="265963875">
          <w:marLeft w:val="0"/>
          <w:marRight w:val="0"/>
          <w:marTop w:val="0"/>
          <w:marBottom w:val="0"/>
          <w:divBdr>
            <w:top w:val="none" w:sz="0" w:space="0" w:color="auto"/>
            <w:left w:val="none" w:sz="0" w:space="0" w:color="auto"/>
            <w:bottom w:val="none" w:sz="0" w:space="0" w:color="auto"/>
            <w:right w:val="none" w:sz="0" w:space="0" w:color="auto"/>
          </w:divBdr>
        </w:div>
        <w:div w:id="1718623471">
          <w:marLeft w:val="0"/>
          <w:marRight w:val="0"/>
          <w:marTop w:val="0"/>
          <w:marBottom w:val="0"/>
          <w:divBdr>
            <w:top w:val="none" w:sz="0" w:space="0" w:color="auto"/>
            <w:left w:val="none" w:sz="0" w:space="0" w:color="auto"/>
            <w:bottom w:val="none" w:sz="0" w:space="0" w:color="auto"/>
            <w:right w:val="none" w:sz="0" w:space="0" w:color="auto"/>
          </w:divBdr>
        </w:div>
        <w:div w:id="200287032">
          <w:marLeft w:val="0"/>
          <w:marRight w:val="0"/>
          <w:marTop w:val="0"/>
          <w:marBottom w:val="0"/>
          <w:divBdr>
            <w:top w:val="none" w:sz="0" w:space="0" w:color="auto"/>
            <w:left w:val="none" w:sz="0" w:space="0" w:color="auto"/>
            <w:bottom w:val="none" w:sz="0" w:space="0" w:color="auto"/>
            <w:right w:val="none" w:sz="0" w:space="0" w:color="auto"/>
          </w:divBdr>
        </w:div>
        <w:div w:id="877549731">
          <w:marLeft w:val="0"/>
          <w:marRight w:val="0"/>
          <w:marTop w:val="0"/>
          <w:marBottom w:val="0"/>
          <w:divBdr>
            <w:top w:val="none" w:sz="0" w:space="0" w:color="auto"/>
            <w:left w:val="none" w:sz="0" w:space="0" w:color="auto"/>
            <w:bottom w:val="none" w:sz="0" w:space="0" w:color="auto"/>
            <w:right w:val="none" w:sz="0" w:space="0" w:color="auto"/>
          </w:divBdr>
        </w:div>
        <w:div w:id="271204444">
          <w:marLeft w:val="0"/>
          <w:marRight w:val="0"/>
          <w:marTop w:val="0"/>
          <w:marBottom w:val="0"/>
          <w:divBdr>
            <w:top w:val="none" w:sz="0" w:space="0" w:color="auto"/>
            <w:left w:val="none" w:sz="0" w:space="0" w:color="auto"/>
            <w:bottom w:val="none" w:sz="0" w:space="0" w:color="auto"/>
            <w:right w:val="none" w:sz="0" w:space="0" w:color="auto"/>
          </w:divBdr>
        </w:div>
        <w:div w:id="843396180">
          <w:marLeft w:val="0"/>
          <w:marRight w:val="0"/>
          <w:marTop w:val="0"/>
          <w:marBottom w:val="0"/>
          <w:divBdr>
            <w:top w:val="none" w:sz="0" w:space="0" w:color="auto"/>
            <w:left w:val="none" w:sz="0" w:space="0" w:color="auto"/>
            <w:bottom w:val="none" w:sz="0" w:space="0" w:color="auto"/>
            <w:right w:val="none" w:sz="0" w:space="0" w:color="auto"/>
          </w:divBdr>
        </w:div>
        <w:div w:id="399183521">
          <w:marLeft w:val="0"/>
          <w:marRight w:val="0"/>
          <w:marTop w:val="0"/>
          <w:marBottom w:val="0"/>
          <w:divBdr>
            <w:top w:val="none" w:sz="0" w:space="0" w:color="auto"/>
            <w:left w:val="none" w:sz="0" w:space="0" w:color="auto"/>
            <w:bottom w:val="none" w:sz="0" w:space="0" w:color="auto"/>
            <w:right w:val="none" w:sz="0" w:space="0" w:color="auto"/>
          </w:divBdr>
        </w:div>
        <w:div w:id="903681670">
          <w:marLeft w:val="0"/>
          <w:marRight w:val="0"/>
          <w:marTop w:val="0"/>
          <w:marBottom w:val="0"/>
          <w:divBdr>
            <w:top w:val="none" w:sz="0" w:space="0" w:color="auto"/>
            <w:left w:val="none" w:sz="0" w:space="0" w:color="auto"/>
            <w:bottom w:val="none" w:sz="0" w:space="0" w:color="auto"/>
            <w:right w:val="none" w:sz="0" w:space="0" w:color="auto"/>
          </w:divBdr>
        </w:div>
        <w:div w:id="298388482">
          <w:marLeft w:val="0"/>
          <w:marRight w:val="0"/>
          <w:marTop w:val="0"/>
          <w:marBottom w:val="0"/>
          <w:divBdr>
            <w:top w:val="none" w:sz="0" w:space="0" w:color="auto"/>
            <w:left w:val="none" w:sz="0" w:space="0" w:color="auto"/>
            <w:bottom w:val="none" w:sz="0" w:space="0" w:color="auto"/>
            <w:right w:val="none" w:sz="0" w:space="0" w:color="auto"/>
          </w:divBdr>
        </w:div>
        <w:div w:id="957875170">
          <w:marLeft w:val="0"/>
          <w:marRight w:val="0"/>
          <w:marTop w:val="0"/>
          <w:marBottom w:val="0"/>
          <w:divBdr>
            <w:top w:val="none" w:sz="0" w:space="0" w:color="auto"/>
            <w:left w:val="none" w:sz="0" w:space="0" w:color="auto"/>
            <w:bottom w:val="none" w:sz="0" w:space="0" w:color="auto"/>
            <w:right w:val="none" w:sz="0" w:space="0" w:color="auto"/>
          </w:divBdr>
        </w:div>
        <w:div w:id="103810586">
          <w:marLeft w:val="0"/>
          <w:marRight w:val="0"/>
          <w:marTop w:val="0"/>
          <w:marBottom w:val="0"/>
          <w:divBdr>
            <w:top w:val="none" w:sz="0" w:space="0" w:color="auto"/>
            <w:left w:val="none" w:sz="0" w:space="0" w:color="auto"/>
            <w:bottom w:val="none" w:sz="0" w:space="0" w:color="auto"/>
            <w:right w:val="none" w:sz="0" w:space="0" w:color="auto"/>
          </w:divBdr>
        </w:div>
        <w:div w:id="525488025">
          <w:marLeft w:val="0"/>
          <w:marRight w:val="0"/>
          <w:marTop w:val="0"/>
          <w:marBottom w:val="0"/>
          <w:divBdr>
            <w:top w:val="none" w:sz="0" w:space="0" w:color="auto"/>
            <w:left w:val="none" w:sz="0" w:space="0" w:color="auto"/>
            <w:bottom w:val="none" w:sz="0" w:space="0" w:color="auto"/>
            <w:right w:val="none" w:sz="0" w:space="0" w:color="auto"/>
          </w:divBdr>
        </w:div>
        <w:div w:id="1364598362">
          <w:marLeft w:val="0"/>
          <w:marRight w:val="0"/>
          <w:marTop w:val="0"/>
          <w:marBottom w:val="0"/>
          <w:divBdr>
            <w:top w:val="none" w:sz="0" w:space="0" w:color="auto"/>
            <w:left w:val="none" w:sz="0" w:space="0" w:color="auto"/>
            <w:bottom w:val="none" w:sz="0" w:space="0" w:color="auto"/>
            <w:right w:val="none" w:sz="0" w:space="0" w:color="auto"/>
          </w:divBdr>
        </w:div>
        <w:div w:id="1907374511">
          <w:marLeft w:val="0"/>
          <w:marRight w:val="0"/>
          <w:marTop w:val="0"/>
          <w:marBottom w:val="0"/>
          <w:divBdr>
            <w:top w:val="none" w:sz="0" w:space="0" w:color="auto"/>
            <w:left w:val="none" w:sz="0" w:space="0" w:color="auto"/>
            <w:bottom w:val="none" w:sz="0" w:space="0" w:color="auto"/>
            <w:right w:val="none" w:sz="0" w:space="0" w:color="auto"/>
          </w:divBdr>
        </w:div>
        <w:div w:id="338193661">
          <w:marLeft w:val="0"/>
          <w:marRight w:val="0"/>
          <w:marTop w:val="0"/>
          <w:marBottom w:val="0"/>
          <w:divBdr>
            <w:top w:val="none" w:sz="0" w:space="0" w:color="auto"/>
            <w:left w:val="none" w:sz="0" w:space="0" w:color="auto"/>
            <w:bottom w:val="none" w:sz="0" w:space="0" w:color="auto"/>
            <w:right w:val="none" w:sz="0" w:space="0" w:color="auto"/>
          </w:divBdr>
        </w:div>
        <w:div w:id="1177577380">
          <w:marLeft w:val="0"/>
          <w:marRight w:val="0"/>
          <w:marTop w:val="0"/>
          <w:marBottom w:val="0"/>
          <w:divBdr>
            <w:top w:val="none" w:sz="0" w:space="0" w:color="auto"/>
            <w:left w:val="none" w:sz="0" w:space="0" w:color="auto"/>
            <w:bottom w:val="none" w:sz="0" w:space="0" w:color="auto"/>
            <w:right w:val="none" w:sz="0" w:space="0" w:color="auto"/>
          </w:divBdr>
        </w:div>
        <w:div w:id="719519861">
          <w:marLeft w:val="0"/>
          <w:marRight w:val="0"/>
          <w:marTop w:val="0"/>
          <w:marBottom w:val="0"/>
          <w:divBdr>
            <w:top w:val="none" w:sz="0" w:space="0" w:color="auto"/>
            <w:left w:val="none" w:sz="0" w:space="0" w:color="auto"/>
            <w:bottom w:val="none" w:sz="0" w:space="0" w:color="auto"/>
            <w:right w:val="none" w:sz="0" w:space="0" w:color="auto"/>
          </w:divBdr>
        </w:div>
        <w:div w:id="48506169">
          <w:marLeft w:val="0"/>
          <w:marRight w:val="0"/>
          <w:marTop w:val="0"/>
          <w:marBottom w:val="0"/>
          <w:divBdr>
            <w:top w:val="none" w:sz="0" w:space="0" w:color="auto"/>
            <w:left w:val="none" w:sz="0" w:space="0" w:color="auto"/>
            <w:bottom w:val="none" w:sz="0" w:space="0" w:color="auto"/>
            <w:right w:val="none" w:sz="0" w:space="0" w:color="auto"/>
          </w:divBdr>
        </w:div>
        <w:div w:id="272787789">
          <w:marLeft w:val="0"/>
          <w:marRight w:val="0"/>
          <w:marTop w:val="0"/>
          <w:marBottom w:val="0"/>
          <w:divBdr>
            <w:top w:val="none" w:sz="0" w:space="0" w:color="auto"/>
            <w:left w:val="none" w:sz="0" w:space="0" w:color="auto"/>
            <w:bottom w:val="none" w:sz="0" w:space="0" w:color="auto"/>
            <w:right w:val="none" w:sz="0" w:space="0" w:color="auto"/>
          </w:divBdr>
        </w:div>
        <w:div w:id="1618097846">
          <w:marLeft w:val="0"/>
          <w:marRight w:val="0"/>
          <w:marTop w:val="0"/>
          <w:marBottom w:val="0"/>
          <w:divBdr>
            <w:top w:val="none" w:sz="0" w:space="0" w:color="auto"/>
            <w:left w:val="none" w:sz="0" w:space="0" w:color="auto"/>
            <w:bottom w:val="none" w:sz="0" w:space="0" w:color="auto"/>
            <w:right w:val="none" w:sz="0" w:space="0" w:color="auto"/>
          </w:divBdr>
        </w:div>
        <w:div w:id="2128116299">
          <w:marLeft w:val="0"/>
          <w:marRight w:val="0"/>
          <w:marTop w:val="0"/>
          <w:marBottom w:val="0"/>
          <w:divBdr>
            <w:top w:val="none" w:sz="0" w:space="0" w:color="auto"/>
            <w:left w:val="none" w:sz="0" w:space="0" w:color="auto"/>
            <w:bottom w:val="none" w:sz="0" w:space="0" w:color="auto"/>
            <w:right w:val="none" w:sz="0" w:space="0" w:color="auto"/>
          </w:divBdr>
        </w:div>
        <w:div w:id="1016006766">
          <w:marLeft w:val="0"/>
          <w:marRight w:val="0"/>
          <w:marTop w:val="0"/>
          <w:marBottom w:val="0"/>
          <w:divBdr>
            <w:top w:val="none" w:sz="0" w:space="0" w:color="auto"/>
            <w:left w:val="none" w:sz="0" w:space="0" w:color="auto"/>
            <w:bottom w:val="none" w:sz="0" w:space="0" w:color="auto"/>
            <w:right w:val="none" w:sz="0" w:space="0" w:color="auto"/>
          </w:divBdr>
        </w:div>
        <w:div w:id="1661881929">
          <w:marLeft w:val="0"/>
          <w:marRight w:val="0"/>
          <w:marTop w:val="0"/>
          <w:marBottom w:val="0"/>
          <w:divBdr>
            <w:top w:val="none" w:sz="0" w:space="0" w:color="auto"/>
            <w:left w:val="none" w:sz="0" w:space="0" w:color="auto"/>
            <w:bottom w:val="none" w:sz="0" w:space="0" w:color="auto"/>
            <w:right w:val="none" w:sz="0" w:space="0" w:color="auto"/>
          </w:divBdr>
        </w:div>
        <w:div w:id="1704476769">
          <w:marLeft w:val="0"/>
          <w:marRight w:val="0"/>
          <w:marTop w:val="0"/>
          <w:marBottom w:val="0"/>
          <w:divBdr>
            <w:top w:val="none" w:sz="0" w:space="0" w:color="auto"/>
            <w:left w:val="none" w:sz="0" w:space="0" w:color="auto"/>
            <w:bottom w:val="none" w:sz="0" w:space="0" w:color="auto"/>
            <w:right w:val="none" w:sz="0" w:space="0" w:color="auto"/>
          </w:divBdr>
        </w:div>
        <w:div w:id="1478647755">
          <w:marLeft w:val="0"/>
          <w:marRight w:val="0"/>
          <w:marTop w:val="0"/>
          <w:marBottom w:val="0"/>
          <w:divBdr>
            <w:top w:val="none" w:sz="0" w:space="0" w:color="auto"/>
            <w:left w:val="none" w:sz="0" w:space="0" w:color="auto"/>
            <w:bottom w:val="none" w:sz="0" w:space="0" w:color="auto"/>
            <w:right w:val="none" w:sz="0" w:space="0" w:color="auto"/>
          </w:divBdr>
        </w:div>
        <w:div w:id="278999588">
          <w:marLeft w:val="0"/>
          <w:marRight w:val="0"/>
          <w:marTop w:val="0"/>
          <w:marBottom w:val="0"/>
          <w:divBdr>
            <w:top w:val="none" w:sz="0" w:space="0" w:color="auto"/>
            <w:left w:val="none" w:sz="0" w:space="0" w:color="auto"/>
            <w:bottom w:val="none" w:sz="0" w:space="0" w:color="auto"/>
            <w:right w:val="none" w:sz="0" w:space="0" w:color="auto"/>
          </w:divBdr>
        </w:div>
        <w:div w:id="375589493">
          <w:marLeft w:val="0"/>
          <w:marRight w:val="0"/>
          <w:marTop w:val="0"/>
          <w:marBottom w:val="0"/>
          <w:divBdr>
            <w:top w:val="none" w:sz="0" w:space="0" w:color="auto"/>
            <w:left w:val="none" w:sz="0" w:space="0" w:color="auto"/>
            <w:bottom w:val="none" w:sz="0" w:space="0" w:color="auto"/>
            <w:right w:val="none" w:sz="0" w:space="0" w:color="auto"/>
          </w:divBdr>
        </w:div>
        <w:div w:id="963273757">
          <w:marLeft w:val="0"/>
          <w:marRight w:val="0"/>
          <w:marTop w:val="0"/>
          <w:marBottom w:val="0"/>
          <w:divBdr>
            <w:top w:val="none" w:sz="0" w:space="0" w:color="auto"/>
            <w:left w:val="none" w:sz="0" w:space="0" w:color="auto"/>
            <w:bottom w:val="none" w:sz="0" w:space="0" w:color="auto"/>
            <w:right w:val="none" w:sz="0" w:space="0" w:color="auto"/>
          </w:divBdr>
        </w:div>
        <w:div w:id="1620379946">
          <w:marLeft w:val="0"/>
          <w:marRight w:val="0"/>
          <w:marTop w:val="0"/>
          <w:marBottom w:val="0"/>
          <w:divBdr>
            <w:top w:val="none" w:sz="0" w:space="0" w:color="auto"/>
            <w:left w:val="none" w:sz="0" w:space="0" w:color="auto"/>
            <w:bottom w:val="none" w:sz="0" w:space="0" w:color="auto"/>
            <w:right w:val="none" w:sz="0" w:space="0" w:color="auto"/>
          </w:divBdr>
        </w:div>
        <w:div w:id="716973247">
          <w:marLeft w:val="0"/>
          <w:marRight w:val="0"/>
          <w:marTop w:val="0"/>
          <w:marBottom w:val="0"/>
          <w:divBdr>
            <w:top w:val="none" w:sz="0" w:space="0" w:color="auto"/>
            <w:left w:val="none" w:sz="0" w:space="0" w:color="auto"/>
            <w:bottom w:val="none" w:sz="0" w:space="0" w:color="auto"/>
            <w:right w:val="none" w:sz="0" w:space="0" w:color="auto"/>
          </w:divBdr>
        </w:div>
        <w:div w:id="979071504">
          <w:marLeft w:val="0"/>
          <w:marRight w:val="0"/>
          <w:marTop w:val="0"/>
          <w:marBottom w:val="0"/>
          <w:divBdr>
            <w:top w:val="none" w:sz="0" w:space="0" w:color="auto"/>
            <w:left w:val="none" w:sz="0" w:space="0" w:color="auto"/>
            <w:bottom w:val="none" w:sz="0" w:space="0" w:color="auto"/>
            <w:right w:val="none" w:sz="0" w:space="0" w:color="auto"/>
          </w:divBdr>
        </w:div>
        <w:div w:id="743034">
          <w:marLeft w:val="0"/>
          <w:marRight w:val="0"/>
          <w:marTop w:val="0"/>
          <w:marBottom w:val="0"/>
          <w:divBdr>
            <w:top w:val="none" w:sz="0" w:space="0" w:color="auto"/>
            <w:left w:val="none" w:sz="0" w:space="0" w:color="auto"/>
            <w:bottom w:val="none" w:sz="0" w:space="0" w:color="auto"/>
            <w:right w:val="none" w:sz="0" w:space="0" w:color="auto"/>
          </w:divBdr>
        </w:div>
        <w:div w:id="673841503">
          <w:marLeft w:val="0"/>
          <w:marRight w:val="0"/>
          <w:marTop w:val="0"/>
          <w:marBottom w:val="0"/>
          <w:divBdr>
            <w:top w:val="none" w:sz="0" w:space="0" w:color="auto"/>
            <w:left w:val="none" w:sz="0" w:space="0" w:color="auto"/>
            <w:bottom w:val="none" w:sz="0" w:space="0" w:color="auto"/>
            <w:right w:val="none" w:sz="0" w:space="0" w:color="auto"/>
          </w:divBdr>
        </w:div>
        <w:div w:id="835266778">
          <w:marLeft w:val="0"/>
          <w:marRight w:val="0"/>
          <w:marTop w:val="0"/>
          <w:marBottom w:val="0"/>
          <w:divBdr>
            <w:top w:val="none" w:sz="0" w:space="0" w:color="auto"/>
            <w:left w:val="none" w:sz="0" w:space="0" w:color="auto"/>
            <w:bottom w:val="none" w:sz="0" w:space="0" w:color="auto"/>
            <w:right w:val="none" w:sz="0" w:space="0" w:color="auto"/>
          </w:divBdr>
        </w:div>
        <w:div w:id="1248808019">
          <w:marLeft w:val="0"/>
          <w:marRight w:val="0"/>
          <w:marTop w:val="0"/>
          <w:marBottom w:val="0"/>
          <w:divBdr>
            <w:top w:val="none" w:sz="0" w:space="0" w:color="auto"/>
            <w:left w:val="none" w:sz="0" w:space="0" w:color="auto"/>
            <w:bottom w:val="none" w:sz="0" w:space="0" w:color="auto"/>
            <w:right w:val="none" w:sz="0" w:space="0" w:color="auto"/>
          </w:divBdr>
        </w:div>
        <w:div w:id="560866210">
          <w:marLeft w:val="0"/>
          <w:marRight w:val="0"/>
          <w:marTop w:val="0"/>
          <w:marBottom w:val="0"/>
          <w:divBdr>
            <w:top w:val="none" w:sz="0" w:space="0" w:color="auto"/>
            <w:left w:val="none" w:sz="0" w:space="0" w:color="auto"/>
            <w:bottom w:val="none" w:sz="0" w:space="0" w:color="auto"/>
            <w:right w:val="none" w:sz="0" w:space="0" w:color="auto"/>
          </w:divBdr>
        </w:div>
        <w:div w:id="2118744586">
          <w:marLeft w:val="0"/>
          <w:marRight w:val="0"/>
          <w:marTop w:val="0"/>
          <w:marBottom w:val="0"/>
          <w:divBdr>
            <w:top w:val="none" w:sz="0" w:space="0" w:color="auto"/>
            <w:left w:val="none" w:sz="0" w:space="0" w:color="auto"/>
            <w:bottom w:val="none" w:sz="0" w:space="0" w:color="auto"/>
            <w:right w:val="none" w:sz="0" w:space="0" w:color="auto"/>
          </w:divBdr>
        </w:div>
        <w:div w:id="222378837">
          <w:marLeft w:val="0"/>
          <w:marRight w:val="0"/>
          <w:marTop w:val="0"/>
          <w:marBottom w:val="0"/>
          <w:divBdr>
            <w:top w:val="none" w:sz="0" w:space="0" w:color="auto"/>
            <w:left w:val="none" w:sz="0" w:space="0" w:color="auto"/>
            <w:bottom w:val="none" w:sz="0" w:space="0" w:color="auto"/>
            <w:right w:val="none" w:sz="0" w:space="0" w:color="auto"/>
          </w:divBdr>
        </w:div>
        <w:div w:id="1279726004">
          <w:marLeft w:val="0"/>
          <w:marRight w:val="0"/>
          <w:marTop w:val="0"/>
          <w:marBottom w:val="0"/>
          <w:divBdr>
            <w:top w:val="none" w:sz="0" w:space="0" w:color="auto"/>
            <w:left w:val="none" w:sz="0" w:space="0" w:color="auto"/>
            <w:bottom w:val="none" w:sz="0" w:space="0" w:color="auto"/>
            <w:right w:val="none" w:sz="0" w:space="0" w:color="auto"/>
          </w:divBdr>
        </w:div>
        <w:div w:id="1182865335">
          <w:marLeft w:val="0"/>
          <w:marRight w:val="0"/>
          <w:marTop w:val="0"/>
          <w:marBottom w:val="0"/>
          <w:divBdr>
            <w:top w:val="none" w:sz="0" w:space="0" w:color="auto"/>
            <w:left w:val="none" w:sz="0" w:space="0" w:color="auto"/>
            <w:bottom w:val="none" w:sz="0" w:space="0" w:color="auto"/>
            <w:right w:val="none" w:sz="0" w:space="0" w:color="auto"/>
          </w:divBdr>
        </w:div>
        <w:div w:id="1490516725">
          <w:marLeft w:val="0"/>
          <w:marRight w:val="0"/>
          <w:marTop w:val="0"/>
          <w:marBottom w:val="0"/>
          <w:divBdr>
            <w:top w:val="none" w:sz="0" w:space="0" w:color="auto"/>
            <w:left w:val="none" w:sz="0" w:space="0" w:color="auto"/>
            <w:bottom w:val="none" w:sz="0" w:space="0" w:color="auto"/>
            <w:right w:val="none" w:sz="0" w:space="0" w:color="auto"/>
          </w:divBdr>
        </w:div>
        <w:div w:id="625239340">
          <w:marLeft w:val="0"/>
          <w:marRight w:val="0"/>
          <w:marTop w:val="0"/>
          <w:marBottom w:val="0"/>
          <w:divBdr>
            <w:top w:val="none" w:sz="0" w:space="0" w:color="auto"/>
            <w:left w:val="none" w:sz="0" w:space="0" w:color="auto"/>
            <w:bottom w:val="none" w:sz="0" w:space="0" w:color="auto"/>
            <w:right w:val="none" w:sz="0" w:space="0" w:color="auto"/>
          </w:divBdr>
        </w:div>
        <w:div w:id="1588731105">
          <w:marLeft w:val="0"/>
          <w:marRight w:val="0"/>
          <w:marTop w:val="0"/>
          <w:marBottom w:val="0"/>
          <w:divBdr>
            <w:top w:val="none" w:sz="0" w:space="0" w:color="auto"/>
            <w:left w:val="none" w:sz="0" w:space="0" w:color="auto"/>
            <w:bottom w:val="none" w:sz="0" w:space="0" w:color="auto"/>
            <w:right w:val="none" w:sz="0" w:space="0" w:color="auto"/>
          </w:divBdr>
        </w:div>
        <w:div w:id="1999380338">
          <w:marLeft w:val="0"/>
          <w:marRight w:val="0"/>
          <w:marTop w:val="0"/>
          <w:marBottom w:val="0"/>
          <w:divBdr>
            <w:top w:val="none" w:sz="0" w:space="0" w:color="auto"/>
            <w:left w:val="none" w:sz="0" w:space="0" w:color="auto"/>
            <w:bottom w:val="none" w:sz="0" w:space="0" w:color="auto"/>
            <w:right w:val="none" w:sz="0" w:space="0" w:color="auto"/>
          </w:divBdr>
        </w:div>
        <w:div w:id="1747730025">
          <w:marLeft w:val="0"/>
          <w:marRight w:val="0"/>
          <w:marTop w:val="0"/>
          <w:marBottom w:val="0"/>
          <w:divBdr>
            <w:top w:val="none" w:sz="0" w:space="0" w:color="auto"/>
            <w:left w:val="none" w:sz="0" w:space="0" w:color="auto"/>
            <w:bottom w:val="none" w:sz="0" w:space="0" w:color="auto"/>
            <w:right w:val="none" w:sz="0" w:space="0" w:color="auto"/>
          </w:divBdr>
        </w:div>
        <w:div w:id="1360202200">
          <w:marLeft w:val="0"/>
          <w:marRight w:val="0"/>
          <w:marTop w:val="0"/>
          <w:marBottom w:val="0"/>
          <w:divBdr>
            <w:top w:val="none" w:sz="0" w:space="0" w:color="auto"/>
            <w:left w:val="none" w:sz="0" w:space="0" w:color="auto"/>
            <w:bottom w:val="none" w:sz="0" w:space="0" w:color="auto"/>
            <w:right w:val="none" w:sz="0" w:space="0" w:color="auto"/>
          </w:divBdr>
        </w:div>
        <w:div w:id="750666408">
          <w:marLeft w:val="0"/>
          <w:marRight w:val="0"/>
          <w:marTop w:val="0"/>
          <w:marBottom w:val="0"/>
          <w:divBdr>
            <w:top w:val="none" w:sz="0" w:space="0" w:color="auto"/>
            <w:left w:val="none" w:sz="0" w:space="0" w:color="auto"/>
            <w:bottom w:val="none" w:sz="0" w:space="0" w:color="auto"/>
            <w:right w:val="none" w:sz="0" w:space="0" w:color="auto"/>
          </w:divBdr>
        </w:div>
        <w:div w:id="1167745827">
          <w:marLeft w:val="0"/>
          <w:marRight w:val="0"/>
          <w:marTop w:val="0"/>
          <w:marBottom w:val="0"/>
          <w:divBdr>
            <w:top w:val="none" w:sz="0" w:space="0" w:color="auto"/>
            <w:left w:val="none" w:sz="0" w:space="0" w:color="auto"/>
            <w:bottom w:val="none" w:sz="0" w:space="0" w:color="auto"/>
            <w:right w:val="none" w:sz="0" w:space="0" w:color="auto"/>
          </w:divBdr>
        </w:div>
        <w:div w:id="1618870856">
          <w:marLeft w:val="0"/>
          <w:marRight w:val="0"/>
          <w:marTop w:val="0"/>
          <w:marBottom w:val="0"/>
          <w:divBdr>
            <w:top w:val="none" w:sz="0" w:space="0" w:color="auto"/>
            <w:left w:val="none" w:sz="0" w:space="0" w:color="auto"/>
            <w:bottom w:val="none" w:sz="0" w:space="0" w:color="auto"/>
            <w:right w:val="none" w:sz="0" w:space="0" w:color="auto"/>
          </w:divBdr>
        </w:div>
        <w:div w:id="86342399">
          <w:marLeft w:val="0"/>
          <w:marRight w:val="0"/>
          <w:marTop w:val="0"/>
          <w:marBottom w:val="0"/>
          <w:divBdr>
            <w:top w:val="none" w:sz="0" w:space="0" w:color="auto"/>
            <w:left w:val="none" w:sz="0" w:space="0" w:color="auto"/>
            <w:bottom w:val="none" w:sz="0" w:space="0" w:color="auto"/>
            <w:right w:val="none" w:sz="0" w:space="0" w:color="auto"/>
          </w:divBdr>
        </w:div>
        <w:div w:id="789202091">
          <w:marLeft w:val="0"/>
          <w:marRight w:val="0"/>
          <w:marTop w:val="0"/>
          <w:marBottom w:val="0"/>
          <w:divBdr>
            <w:top w:val="none" w:sz="0" w:space="0" w:color="auto"/>
            <w:left w:val="none" w:sz="0" w:space="0" w:color="auto"/>
            <w:bottom w:val="none" w:sz="0" w:space="0" w:color="auto"/>
            <w:right w:val="none" w:sz="0" w:space="0" w:color="auto"/>
          </w:divBdr>
        </w:div>
        <w:div w:id="1885479681">
          <w:marLeft w:val="0"/>
          <w:marRight w:val="0"/>
          <w:marTop w:val="0"/>
          <w:marBottom w:val="0"/>
          <w:divBdr>
            <w:top w:val="none" w:sz="0" w:space="0" w:color="auto"/>
            <w:left w:val="none" w:sz="0" w:space="0" w:color="auto"/>
            <w:bottom w:val="none" w:sz="0" w:space="0" w:color="auto"/>
            <w:right w:val="none" w:sz="0" w:space="0" w:color="auto"/>
          </w:divBdr>
        </w:div>
        <w:div w:id="1771663535">
          <w:marLeft w:val="0"/>
          <w:marRight w:val="0"/>
          <w:marTop w:val="0"/>
          <w:marBottom w:val="0"/>
          <w:divBdr>
            <w:top w:val="none" w:sz="0" w:space="0" w:color="auto"/>
            <w:left w:val="none" w:sz="0" w:space="0" w:color="auto"/>
            <w:bottom w:val="none" w:sz="0" w:space="0" w:color="auto"/>
            <w:right w:val="none" w:sz="0" w:space="0" w:color="auto"/>
          </w:divBdr>
        </w:div>
        <w:div w:id="590086943">
          <w:marLeft w:val="0"/>
          <w:marRight w:val="0"/>
          <w:marTop w:val="0"/>
          <w:marBottom w:val="0"/>
          <w:divBdr>
            <w:top w:val="none" w:sz="0" w:space="0" w:color="auto"/>
            <w:left w:val="none" w:sz="0" w:space="0" w:color="auto"/>
            <w:bottom w:val="none" w:sz="0" w:space="0" w:color="auto"/>
            <w:right w:val="none" w:sz="0" w:space="0" w:color="auto"/>
          </w:divBdr>
        </w:div>
        <w:div w:id="1111629355">
          <w:marLeft w:val="0"/>
          <w:marRight w:val="0"/>
          <w:marTop w:val="0"/>
          <w:marBottom w:val="0"/>
          <w:divBdr>
            <w:top w:val="none" w:sz="0" w:space="0" w:color="auto"/>
            <w:left w:val="none" w:sz="0" w:space="0" w:color="auto"/>
            <w:bottom w:val="none" w:sz="0" w:space="0" w:color="auto"/>
            <w:right w:val="none" w:sz="0" w:space="0" w:color="auto"/>
          </w:divBdr>
        </w:div>
        <w:div w:id="1558053422">
          <w:marLeft w:val="0"/>
          <w:marRight w:val="0"/>
          <w:marTop w:val="0"/>
          <w:marBottom w:val="0"/>
          <w:divBdr>
            <w:top w:val="none" w:sz="0" w:space="0" w:color="auto"/>
            <w:left w:val="none" w:sz="0" w:space="0" w:color="auto"/>
            <w:bottom w:val="none" w:sz="0" w:space="0" w:color="auto"/>
            <w:right w:val="none" w:sz="0" w:space="0" w:color="auto"/>
          </w:divBdr>
        </w:div>
        <w:div w:id="594286043">
          <w:marLeft w:val="0"/>
          <w:marRight w:val="0"/>
          <w:marTop w:val="0"/>
          <w:marBottom w:val="0"/>
          <w:divBdr>
            <w:top w:val="none" w:sz="0" w:space="0" w:color="auto"/>
            <w:left w:val="none" w:sz="0" w:space="0" w:color="auto"/>
            <w:bottom w:val="none" w:sz="0" w:space="0" w:color="auto"/>
            <w:right w:val="none" w:sz="0" w:space="0" w:color="auto"/>
          </w:divBdr>
        </w:div>
        <w:div w:id="327828019">
          <w:marLeft w:val="0"/>
          <w:marRight w:val="0"/>
          <w:marTop w:val="0"/>
          <w:marBottom w:val="0"/>
          <w:divBdr>
            <w:top w:val="none" w:sz="0" w:space="0" w:color="auto"/>
            <w:left w:val="none" w:sz="0" w:space="0" w:color="auto"/>
            <w:bottom w:val="none" w:sz="0" w:space="0" w:color="auto"/>
            <w:right w:val="none" w:sz="0" w:space="0" w:color="auto"/>
          </w:divBdr>
        </w:div>
        <w:div w:id="719135002">
          <w:marLeft w:val="0"/>
          <w:marRight w:val="0"/>
          <w:marTop w:val="0"/>
          <w:marBottom w:val="0"/>
          <w:divBdr>
            <w:top w:val="none" w:sz="0" w:space="0" w:color="auto"/>
            <w:left w:val="none" w:sz="0" w:space="0" w:color="auto"/>
            <w:bottom w:val="none" w:sz="0" w:space="0" w:color="auto"/>
            <w:right w:val="none" w:sz="0" w:space="0" w:color="auto"/>
          </w:divBdr>
        </w:div>
        <w:div w:id="1695575273">
          <w:marLeft w:val="0"/>
          <w:marRight w:val="0"/>
          <w:marTop w:val="0"/>
          <w:marBottom w:val="0"/>
          <w:divBdr>
            <w:top w:val="none" w:sz="0" w:space="0" w:color="auto"/>
            <w:left w:val="none" w:sz="0" w:space="0" w:color="auto"/>
            <w:bottom w:val="none" w:sz="0" w:space="0" w:color="auto"/>
            <w:right w:val="none" w:sz="0" w:space="0" w:color="auto"/>
          </w:divBdr>
        </w:div>
        <w:div w:id="1380130375">
          <w:marLeft w:val="0"/>
          <w:marRight w:val="0"/>
          <w:marTop w:val="0"/>
          <w:marBottom w:val="0"/>
          <w:divBdr>
            <w:top w:val="none" w:sz="0" w:space="0" w:color="auto"/>
            <w:left w:val="none" w:sz="0" w:space="0" w:color="auto"/>
            <w:bottom w:val="none" w:sz="0" w:space="0" w:color="auto"/>
            <w:right w:val="none" w:sz="0" w:space="0" w:color="auto"/>
          </w:divBdr>
        </w:div>
        <w:div w:id="413666096">
          <w:marLeft w:val="0"/>
          <w:marRight w:val="0"/>
          <w:marTop w:val="0"/>
          <w:marBottom w:val="0"/>
          <w:divBdr>
            <w:top w:val="none" w:sz="0" w:space="0" w:color="auto"/>
            <w:left w:val="none" w:sz="0" w:space="0" w:color="auto"/>
            <w:bottom w:val="none" w:sz="0" w:space="0" w:color="auto"/>
            <w:right w:val="none" w:sz="0" w:space="0" w:color="auto"/>
          </w:divBdr>
        </w:div>
        <w:div w:id="683172574">
          <w:marLeft w:val="0"/>
          <w:marRight w:val="0"/>
          <w:marTop w:val="0"/>
          <w:marBottom w:val="0"/>
          <w:divBdr>
            <w:top w:val="none" w:sz="0" w:space="0" w:color="auto"/>
            <w:left w:val="none" w:sz="0" w:space="0" w:color="auto"/>
            <w:bottom w:val="none" w:sz="0" w:space="0" w:color="auto"/>
            <w:right w:val="none" w:sz="0" w:space="0" w:color="auto"/>
          </w:divBdr>
        </w:div>
        <w:div w:id="86581942">
          <w:marLeft w:val="0"/>
          <w:marRight w:val="0"/>
          <w:marTop w:val="0"/>
          <w:marBottom w:val="0"/>
          <w:divBdr>
            <w:top w:val="none" w:sz="0" w:space="0" w:color="auto"/>
            <w:left w:val="none" w:sz="0" w:space="0" w:color="auto"/>
            <w:bottom w:val="none" w:sz="0" w:space="0" w:color="auto"/>
            <w:right w:val="none" w:sz="0" w:space="0" w:color="auto"/>
          </w:divBdr>
        </w:div>
        <w:div w:id="1068769523">
          <w:marLeft w:val="0"/>
          <w:marRight w:val="0"/>
          <w:marTop w:val="0"/>
          <w:marBottom w:val="0"/>
          <w:divBdr>
            <w:top w:val="none" w:sz="0" w:space="0" w:color="auto"/>
            <w:left w:val="none" w:sz="0" w:space="0" w:color="auto"/>
            <w:bottom w:val="none" w:sz="0" w:space="0" w:color="auto"/>
            <w:right w:val="none" w:sz="0" w:space="0" w:color="auto"/>
          </w:divBdr>
        </w:div>
        <w:div w:id="619722665">
          <w:marLeft w:val="0"/>
          <w:marRight w:val="0"/>
          <w:marTop w:val="0"/>
          <w:marBottom w:val="0"/>
          <w:divBdr>
            <w:top w:val="none" w:sz="0" w:space="0" w:color="auto"/>
            <w:left w:val="none" w:sz="0" w:space="0" w:color="auto"/>
            <w:bottom w:val="none" w:sz="0" w:space="0" w:color="auto"/>
            <w:right w:val="none" w:sz="0" w:space="0" w:color="auto"/>
          </w:divBdr>
        </w:div>
        <w:div w:id="1964381224">
          <w:marLeft w:val="0"/>
          <w:marRight w:val="0"/>
          <w:marTop w:val="0"/>
          <w:marBottom w:val="0"/>
          <w:divBdr>
            <w:top w:val="none" w:sz="0" w:space="0" w:color="auto"/>
            <w:left w:val="none" w:sz="0" w:space="0" w:color="auto"/>
            <w:bottom w:val="none" w:sz="0" w:space="0" w:color="auto"/>
            <w:right w:val="none" w:sz="0" w:space="0" w:color="auto"/>
          </w:divBdr>
        </w:div>
        <w:div w:id="1433012079">
          <w:marLeft w:val="0"/>
          <w:marRight w:val="0"/>
          <w:marTop w:val="0"/>
          <w:marBottom w:val="0"/>
          <w:divBdr>
            <w:top w:val="none" w:sz="0" w:space="0" w:color="auto"/>
            <w:left w:val="none" w:sz="0" w:space="0" w:color="auto"/>
            <w:bottom w:val="none" w:sz="0" w:space="0" w:color="auto"/>
            <w:right w:val="none" w:sz="0" w:space="0" w:color="auto"/>
          </w:divBdr>
        </w:div>
        <w:div w:id="622200934">
          <w:marLeft w:val="0"/>
          <w:marRight w:val="0"/>
          <w:marTop w:val="0"/>
          <w:marBottom w:val="0"/>
          <w:divBdr>
            <w:top w:val="none" w:sz="0" w:space="0" w:color="auto"/>
            <w:left w:val="none" w:sz="0" w:space="0" w:color="auto"/>
            <w:bottom w:val="none" w:sz="0" w:space="0" w:color="auto"/>
            <w:right w:val="none" w:sz="0" w:space="0" w:color="auto"/>
          </w:divBdr>
        </w:div>
        <w:div w:id="684134757">
          <w:marLeft w:val="0"/>
          <w:marRight w:val="0"/>
          <w:marTop w:val="0"/>
          <w:marBottom w:val="0"/>
          <w:divBdr>
            <w:top w:val="none" w:sz="0" w:space="0" w:color="auto"/>
            <w:left w:val="none" w:sz="0" w:space="0" w:color="auto"/>
            <w:bottom w:val="none" w:sz="0" w:space="0" w:color="auto"/>
            <w:right w:val="none" w:sz="0" w:space="0" w:color="auto"/>
          </w:divBdr>
        </w:div>
        <w:div w:id="1792362046">
          <w:marLeft w:val="0"/>
          <w:marRight w:val="0"/>
          <w:marTop w:val="0"/>
          <w:marBottom w:val="0"/>
          <w:divBdr>
            <w:top w:val="none" w:sz="0" w:space="0" w:color="auto"/>
            <w:left w:val="none" w:sz="0" w:space="0" w:color="auto"/>
            <w:bottom w:val="none" w:sz="0" w:space="0" w:color="auto"/>
            <w:right w:val="none" w:sz="0" w:space="0" w:color="auto"/>
          </w:divBdr>
        </w:div>
        <w:div w:id="1166556223">
          <w:marLeft w:val="0"/>
          <w:marRight w:val="0"/>
          <w:marTop w:val="0"/>
          <w:marBottom w:val="0"/>
          <w:divBdr>
            <w:top w:val="none" w:sz="0" w:space="0" w:color="auto"/>
            <w:left w:val="none" w:sz="0" w:space="0" w:color="auto"/>
            <w:bottom w:val="none" w:sz="0" w:space="0" w:color="auto"/>
            <w:right w:val="none" w:sz="0" w:space="0" w:color="auto"/>
          </w:divBdr>
        </w:div>
        <w:div w:id="1289315024">
          <w:marLeft w:val="0"/>
          <w:marRight w:val="0"/>
          <w:marTop w:val="0"/>
          <w:marBottom w:val="0"/>
          <w:divBdr>
            <w:top w:val="none" w:sz="0" w:space="0" w:color="auto"/>
            <w:left w:val="none" w:sz="0" w:space="0" w:color="auto"/>
            <w:bottom w:val="none" w:sz="0" w:space="0" w:color="auto"/>
            <w:right w:val="none" w:sz="0" w:space="0" w:color="auto"/>
          </w:divBdr>
        </w:div>
        <w:div w:id="1596474431">
          <w:marLeft w:val="0"/>
          <w:marRight w:val="0"/>
          <w:marTop w:val="0"/>
          <w:marBottom w:val="0"/>
          <w:divBdr>
            <w:top w:val="none" w:sz="0" w:space="0" w:color="auto"/>
            <w:left w:val="none" w:sz="0" w:space="0" w:color="auto"/>
            <w:bottom w:val="none" w:sz="0" w:space="0" w:color="auto"/>
            <w:right w:val="none" w:sz="0" w:space="0" w:color="auto"/>
          </w:divBdr>
        </w:div>
        <w:div w:id="1313683412">
          <w:marLeft w:val="0"/>
          <w:marRight w:val="0"/>
          <w:marTop w:val="0"/>
          <w:marBottom w:val="0"/>
          <w:divBdr>
            <w:top w:val="none" w:sz="0" w:space="0" w:color="auto"/>
            <w:left w:val="none" w:sz="0" w:space="0" w:color="auto"/>
            <w:bottom w:val="none" w:sz="0" w:space="0" w:color="auto"/>
            <w:right w:val="none" w:sz="0" w:space="0" w:color="auto"/>
          </w:divBdr>
        </w:div>
        <w:div w:id="1458600367">
          <w:marLeft w:val="0"/>
          <w:marRight w:val="0"/>
          <w:marTop w:val="0"/>
          <w:marBottom w:val="0"/>
          <w:divBdr>
            <w:top w:val="none" w:sz="0" w:space="0" w:color="auto"/>
            <w:left w:val="none" w:sz="0" w:space="0" w:color="auto"/>
            <w:bottom w:val="none" w:sz="0" w:space="0" w:color="auto"/>
            <w:right w:val="none" w:sz="0" w:space="0" w:color="auto"/>
          </w:divBdr>
        </w:div>
        <w:div w:id="1476678660">
          <w:marLeft w:val="0"/>
          <w:marRight w:val="0"/>
          <w:marTop w:val="0"/>
          <w:marBottom w:val="0"/>
          <w:divBdr>
            <w:top w:val="none" w:sz="0" w:space="0" w:color="auto"/>
            <w:left w:val="none" w:sz="0" w:space="0" w:color="auto"/>
            <w:bottom w:val="none" w:sz="0" w:space="0" w:color="auto"/>
            <w:right w:val="none" w:sz="0" w:space="0" w:color="auto"/>
          </w:divBdr>
        </w:div>
        <w:div w:id="1120880776">
          <w:marLeft w:val="0"/>
          <w:marRight w:val="0"/>
          <w:marTop w:val="0"/>
          <w:marBottom w:val="0"/>
          <w:divBdr>
            <w:top w:val="none" w:sz="0" w:space="0" w:color="auto"/>
            <w:left w:val="none" w:sz="0" w:space="0" w:color="auto"/>
            <w:bottom w:val="none" w:sz="0" w:space="0" w:color="auto"/>
            <w:right w:val="none" w:sz="0" w:space="0" w:color="auto"/>
          </w:divBdr>
        </w:div>
        <w:div w:id="920522408">
          <w:marLeft w:val="0"/>
          <w:marRight w:val="0"/>
          <w:marTop w:val="0"/>
          <w:marBottom w:val="0"/>
          <w:divBdr>
            <w:top w:val="none" w:sz="0" w:space="0" w:color="auto"/>
            <w:left w:val="none" w:sz="0" w:space="0" w:color="auto"/>
            <w:bottom w:val="none" w:sz="0" w:space="0" w:color="auto"/>
            <w:right w:val="none" w:sz="0" w:space="0" w:color="auto"/>
          </w:divBdr>
        </w:div>
        <w:div w:id="1648582941">
          <w:marLeft w:val="0"/>
          <w:marRight w:val="0"/>
          <w:marTop w:val="0"/>
          <w:marBottom w:val="0"/>
          <w:divBdr>
            <w:top w:val="none" w:sz="0" w:space="0" w:color="auto"/>
            <w:left w:val="none" w:sz="0" w:space="0" w:color="auto"/>
            <w:bottom w:val="none" w:sz="0" w:space="0" w:color="auto"/>
            <w:right w:val="none" w:sz="0" w:space="0" w:color="auto"/>
          </w:divBdr>
        </w:div>
        <w:div w:id="754401652">
          <w:marLeft w:val="0"/>
          <w:marRight w:val="0"/>
          <w:marTop w:val="0"/>
          <w:marBottom w:val="0"/>
          <w:divBdr>
            <w:top w:val="none" w:sz="0" w:space="0" w:color="auto"/>
            <w:left w:val="none" w:sz="0" w:space="0" w:color="auto"/>
            <w:bottom w:val="none" w:sz="0" w:space="0" w:color="auto"/>
            <w:right w:val="none" w:sz="0" w:space="0" w:color="auto"/>
          </w:divBdr>
        </w:div>
        <w:div w:id="597517811">
          <w:marLeft w:val="0"/>
          <w:marRight w:val="0"/>
          <w:marTop w:val="0"/>
          <w:marBottom w:val="0"/>
          <w:divBdr>
            <w:top w:val="none" w:sz="0" w:space="0" w:color="auto"/>
            <w:left w:val="none" w:sz="0" w:space="0" w:color="auto"/>
            <w:bottom w:val="none" w:sz="0" w:space="0" w:color="auto"/>
            <w:right w:val="none" w:sz="0" w:space="0" w:color="auto"/>
          </w:divBdr>
        </w:div>
        <w:div w:id="949048926">
          <w:marLeft w:val="0"/>
          <w:marRight w:val="0"/>
          <w:marTop w:val="0"/>
          <w:marBottom w:val="0"/>
          <w:divBdr>
            <w:top w:val="none" w:sz="0" w:space="0" w:color="auto"/>
            <w:left w:val="none" w:sz="0" w:space="0" w:color="auto"/>
            <w:bottom w:val="none" w:sz="0" w:space="0" w:color="auto"/>
            <w:right w:val="none" w:sz="0" w:space="0" w:color="auto"/>
          </w:divBdr>
        </w:div>
        <w:div w:id="145510823">
          <w:marLeft w:val="0"/>
          <w:marRight w:val="0"/>
          <w:marTop w:val="0"/>
          <w:marBottom w:val="0"/>
          <w:divBdr>
            <w:top w:val="none" w:sz="0" w:space="0" w:color="auto"/>
            <w:left w:val="none" w:sz="0" w:space="0" w:color="auto"/>
            <w:bottom w:val="none" w:sz="0" w:space="0" w:color="auto"/>
            <w:right w:val="none" w:sz="0" w:space="0" w:color="auto"/>
          </w:divBdr>
        </w:div>
        <w:div w:id="26371580">
          <w:marLeft w:val="0"/>
          <w:marRight w:val="0"/>
          <w:marTop w:val="0"/>
          <w:marBottom w:val="0"/>
          <w:divBdr>
            <w:top w:val="none" w:sz="0" w:space="0" w:color="auto"/>
            <w:left w:val="none" w:sz="0" w:space="0" w:color="auto"/>
            <w:bottom w:val="none" w:sz="0" w:space="0" w:color="auto"/>
            <w:right w:val="none" w:sz="0" w:space="0" w:color="auto"/>
          </w:divBdr>
        </w:div>
        <w:div w:id="331179179">
          <w:marLeft w:val="0"/>
          <w:marRight w:val="0"/>
          <w:marTop w:val="0"/>
          <w:marBottom w:val="0"/>
          <w:divBdr>
            <w:top w:val="none" w:sz="0" w:space="0" w:color="auto"/>
            <w:left w:val="none" w:sz="0" w:space="0" w:color="auto"/>
            <w:bottom w:val="none" w:sz="0" w:space="0" w:color="auto"/>
            <w:right w:val="none" w:sz="0" w:space="0" w:color="auto"/>
          </w:divBdr>
        </w:div>
        <w:div w:id="582497454">
          <w:marLeft w:val="0"/>
          <w:marRight w:val="0"/>
          <w:marTop w:val="0"/>
          <w:marBottom w:val="0"/>
          <w:divBdr>
            <w:top w:val="none" w:sz="0" w:space="0" w:color="auto"/>
            <w:left w:val="none" w:sz="0" w:space="0" w:color="auto"/>
            <w:bottom w:val="none" w:sz="0" w:space="0" w:color="auto"/>
            <w:right w:val="none" w:sz="0" w:space="0" w:color="auto"/>
          </w:divBdr>
        </w:div>
        <w:div w:id="285358961">
          <w:marLeft w:val="0"/>
          <w:marRight w:val="0"/>
          <w:marTop w:val="0"/>
          <w:marBottom w:val="0"/>
          <w:divBdr>
            <w:top w:val="none" w:sz="0" w:space="0" w:color="auto"/>
            <w:left w:val="none" w:sz="0" w:space="0" w:color="auto"/>
            <w:bottom w:val="none" w:sz="0" w:space="0" w:color="auto"/>
            <w:right w:val="none" w:sz="0" w:space="0" w:color="auto"/>
          </w:divBdr>
        </w:div>
        <w:div w:id="1978800299">
          <w:marLeft w:val="0"/>
          <w:marRight w:val="0"/>
          <w:marTop w:val="0"/>
          <w:marBottom w:val="0"/>
          <w:divBdr>
            <w:top w:val="none" w:sz="0" w:space="0" w:color="auto"/>
            <w:left w:val="none" w:sz="0" w:space="0" w:color="auto"/>
            <w:bottom w:val="none" w:sz="0" w:space="0" w:color="auto"/>
            <w:right w:val="none" w:sz="0" w:space="0" w:color="auto"/>
          </w:divBdr>
        </w:div>
        <w:div w:id="1556356555">
          <w:marLeft w:val="0"/>
          <w:marRight w:val="0"/>
          <w:marTop w:val="0"/>
          <w:marBottom w:val="0"/>
          <w:divBdr>
            <w:top w:val="none" w:sz="0" w:space="0" w:color="auto"/>
            <w:left w:val="none" w:sz="0" w:space="0" w:color="auto"/>
            <w:bottom w:val="none" w:sz="0" w:space="0" w:color="auto"/>
            <w:right w:val="none" w:sz="0" w:space="0" w:color="auto"/>
          </w:divBdr>
        </w:div>
        <w:div w:id="215628776">
          <w:marLeft w:val="0"/>
          <w:marRight w:val="0"/>
          <w:marTop w:val="0"/>
          <w:marBottom w:val="0"/>
          <w:divBdr>
            <w:top w:val="none" w:sz="0" w:space="0" w:color="auto"/>
            <w:left w:val="none" w:sz="0" w:space="0" w:color="auto"/>
            <w:bottom w:val="none" w:sz="0" w:space="0" w:color="auto"/>
            <w:right w:val="none" w:sz="0" w:space="0" w:color="auto"/>
          </w:divBdr>
        </w:div>
        <w:div w:id="1384212828">
          <w:marLeft w:val="0"/>
          <w:marRight w:val="0"/>
          <w:marTop w:val="0"/>
          <w:marBottom w:val="0"/>
          <w:divBdr>
            <w:top w:val="none" w:sz="0" w:space="0" w:color="auto"/>
            <w:left w:val="none" w:sz="0" w:space="0" w:color="auto"/>
            <w:bottom w:val="none" w:sz="0" w:space="0" w:color="auto"/>
            <w:right w:val="none" w:sz="0" w:space="0" w:color="auto"/>
          </w:divBdr>
        </w:div>
        <w:div w:id="233056531">
          <w:marLeft w:val="0"/>
          <w:marRight w:val="0"/>
          <w:marTop w:val="0"/>
          <w:marBottom w:val="0"/>
          <w:divBdr>
            <w:top w:val="none" w:sz="0" w:space="0" w:color="auto"/>
            <w:left w:val="none" w:sz="0" w:space="0" w:color="auto"/>
            <w:bottom w:val="none" w:sz="0" w:space="0" w:color="auto"/>
            <w:right w:val="none" w:sz="0" w:space="0" w:color="auto"/>
          </w:divBdr>
        </w:div>
        <w:div w:id="1082947542">
          <w:marLeft w:val="0"/>
          <w:marRight w:val="0"/>
          <w:marTop w:val="0"/>
          <w:marBottom w:val="0"/>
          <w:divBdr>
            <w:top w:val="none" w:sz="0" w:space="0" w:color="auto"/>
            <w:left w:val="none" w:sz="0" w:space="0" w:color="auto"/>
            <w:bottom w:val="none" w:sz="0" w:space="0" w:color="auto"/>
            <w:right w:val="none" w:sz="0" w:space="0" w:color="auto"/>
          </w:divBdr>
        </w:div>
        <w:div w:id="2130778892">
          <w:marLeft w:val="0"/>
          <w:marRight w:val="0"/>
          <w:marTop w:val="0"/>
          <w:marBottom w:val="0"/>
          <w:divBdr>
            <w:top w:val="none" w:sz="0" w:space="0" w:color="auto"/>
            <w:left w:val="none" w:sz="0" w:space="0" w:color="auto"/>
            <w:bottom w:val="none" w:sz="0" w:space="0" w:color="auto"/>
            <w:right w:val="none" w:sz="0" w:space="0" w:color="auto"/>
          </w:divBdr>
        </w:div>
        <w:div w:id="617487526">
          <w:marLeft w:val="0"/>
          <w:marRight w:val="0"/>
          <w:marTop w:val="0"/>
          <w:marBottom w:val="0"/>
          <w:divBdr>
            <w:top w:val="none" w:sz="0" w:space="0" w:color="auto"/>
            <w:left w:val="none" w:sz="0" w:space="0" w:color="auto"/>
            <w:bottom w:val="none" w:sz="0" w:space="0" w:color="auto"/>
            <w:right w:val="none" w:sz="0" w:space="0" w:color="auto"/>
          </w:divBdr>
        </w:div>
        <w:div w:id="183860441">
          <w:marLeft w:val="0"/>
          <w:marRight w:val="0"/>
          <w:marTop w:val="0"/>
          <w:marBottom w:val="0"/>
          <w:divBdr>
            <w:top w:val="none" w:sz="0" w:space="0" w:color="auto"/>
            <w:left w:val="none" w:sz="0" w:space="0" w:color="auto"/>
            <w:bottom w:val="none" w:sz="0" w:space="0" w:color="auto"/>
            <w:right w:val="none" w:sz="0" w:space="0" w:color="auto"/>
          </w:divBdr>
        </w:div>
        <w:div w:id="866986155">
          <w:marLeft w:val="0"/>
          <w:marRight w:val="0"/>
          <w:marTop w:val="0"/>
          <w:marBottom w:val="0"/>
          <w:divBdr>
            <w:top w:val="none" w:sz="0" w:space="0" w:color="auto"/>
            <w:left w:val="none" w:sz="0" w:space="0" w:color="auto"/>
            <w:bottom w:val="none" w:sz="0" w:space="0" w:color="auto"/>
            <w:right w:val="none" w:sz="0" w:space="0" w:color="auto"/>
          </w:divBdr>
        </w:div>
        <w:div w:id="1025980596">
          <w:marLeft w:val="0"/>
          <w:marRight w:val="0"/>
          <w:marTop w:val="0"/>
          <w:marBottom w:val="0"/>
          <w:divBdr>
            <w:top w:val="none" w:sz="0" w:space="0" w:color="auto"/>
            <w:left w:val="none" w:sz="0" w:space="0" w:color="auto"/>
            <w:bottom w:val="none" w:sz="0" w:space="0" w:color="auto"/>
            <w:right w:val="none" w:sz="0" w:space="0" w:color="auto"/>
          </w:divBdr>
        </w:div>
        <w:div w:id="1796831983">
          <w:marLeft w:val="0"/>
          <w:marRight w:val="0"/>
          <w:marTop w:val="0"/>
          <w:marBottom w:val="0"/>
          <w:divBdr>
            <w:top w:val="none" w:sz="0" w:space="0" w:color="auto"/>
            <w:left w:val="none" w:sz="0" w:space="0" w:color="auto"/>
            <w:bottom w:val="none" w:sz="0" w:space="0" w:color="auto"/>
            <w:right w:val="none" w:sz="0" w:space="0" w:color="auto"/>
          </w:divBdr>
        </w:div>
        <w:div w:id="1050807266">
          <w:marLeft w:val="0"/>
          <w:marRight w:val="0"/>
          <w:marTop w:val="0"/>
          <w:marBottom w:val="0"/>
          <w:divBdr>
            <w:top w:val="none" w:sz="0" w:space="0" w:color="auto"/>
            <w:left w:val="none" w:sz="0" w:space="0" w:color="auto"/>
            <w:bottom w:val="none" w:sz="0" w:space="0" w:color="auto"/>
            <w:right w:val="none" w:sz="0" w:space="0" w:color="auto"/>
          </w:divBdr>
        </w:div>
        <w:div w:id="1630475060">
          <w:marLeft w:val="0"/>
          <w:marRight w:val="0"/>
          <w:marTop w:val="0"/>
          <w:marBottom w:val="0"/>
          <w:divBdr>
            <w:top w:val="none" w:sz="0" w:space="0" w:color="auto"/>
            <w:left w:val="none" w:sz="0" w:space="0" w:color="auto"/>
            <w:bottom w:val="none" w:sz="0" w:space="0" w:color="auto"/>
            <w:right w:val="none" w:sz="0" w:space="0" w:color="auto"/>
          </w:divBdr>
        </w:div>
        <w:div w:id="1083143154">
          <w:marLeft w:val="0"/>
          <w:marRight w:val="0"/>
          <w:marTop w:val="0"/>
          <w:marBottom w:val="0"/>
          <w:divBdr>
            <w:top w:val="none" w:sz="0" w:space="0" w:color="auto"/>
            <w:left w:val="none" w:sz="0" w:space="0" w:color="auto"/>
            <w:bottom w:val="none" w:sz="0" w:space="0" w:color="auto"/>
            <w:right w:val="none" w:sz="0" w:space="0" w:color="auto"/>
          </w:divBdr>
        </w:div>
        <w:div w:id="772630156">
          <w:marLeft w:val="0"/>
          <w:marRight w:val="0"/>
          <w:marTop w:val="0"/>
          <w:marBottom w:val="0"/>
          <w:divBdr>
            <w:top w:val="none" w:sz="0" w:space="0" w:color="auto"/>
            <w:left w:val="none" w:sz="0" w:space="0" w:color="auto"/>
            <w:bottom w:val="none" w:sz="0" w:space="0" w:color="auto"/>
            <w:right w:val="none" w:sz="0" w:space="0" w:color="auto"/>
          </w:divBdr>
        </w:div>
        <w:div w:id="675228477">
          <w:marLeft w:val="0"/>
          <w:marRight w:val="0"/>
          <w:marTop w:val="0"/>
          <w:marBottom w:val="0"/>
          <w:divBdr>
            <w:top w:val="none" w:sz="0" w:space="0" w:color="auto"/>
            <w:left w:val="none" w:sz="0" w:space="0" w:color="auto"/>
            <w:bottom w:val="none" w:sz="0" w:space="0" w:color="auto"/>
            <w:right w:val="none" w:sz="0" w:space="0" w:color="auto"/>
          </w:divBdr>
        </w:div>
        <w:div w:id="1795978581">
          <w:marLeft w:val="0"/>
          <w:marRight w:val="0"/>
          <w:marTop w:val="0"/>
          <w:marBottom w:val="0"/>
          <w:divBdr>
            <w:top w:val="none" w:sz="0" w:space="0" w:color="auto"/>
            <w:left w:val="none" w:sz="0" w:space="0" w:color="auto"/>
            <w:bottom w:val="none" w:sz="0" w:space="0" w:color="auto"/>
            <w:right w:val="none" w:sz="0" w:space="0" w:color="auto"/>
          </w:divBdr>
        </w:div>
        <w:div w:id="1656834077">
          <w:marLeft w:val="0"/>
          <w:marRight w:val="0"/>
          <w:marTop w:val="0"/>
          <w:marBottom w:val="0"/>
          <w:divBdr>
            <w:top w:val="none" w:sz="0" w:space="0" w:color="auto"/>
            <w:left w:val="none" w:sz="0" w:space="0" w:color="auto"/>
            <w:bottom w:val="none" w:sz="0" w:space="0" w:color="auto"/>
            <w:right w:val="none" w:sz="0" w:space="0" w:color="auto"/>
          </w:divBdr>
        </w:div>
        <w:div w:id="451628484">
          <w:marLeft w:val="0"/>
          <w:marRight w:val="0"/>
          <w:marTop w:val="0"/>
          <w:marBottom w:val="0"/>
          <w:divBdr>
            <w:top w:val="none" w:sz="0" w:space="0" w:color="auto"/>
            <w:left w:val="none" w:sz="0" w:space="0" w:color="auto"/>
            <w:bottom w:val="none" w:sz="0" w:space="0" w:color="auto"/>
            <w:right w:val="none" w:sz="0" w:space="0" w:color="auto"/>
          </w:divBdr>
        </w:div>
        <w:div w:id="83918490">
          <w:marLeft w:val="0"/>
          <w:marRight w:val="0"/>
          <w:marTop w:val="0"/>
          <w:marBottom w:val="0"/>
          <w:divBdr>
            <w:top w:val="none" w:sz="0" w:space="0" w:color="auto"/>
            <w:left w:val="none" w:sz="0" w:space="0" w:color="auto"/>
            <w:bottom w:val="none" w:sz="0" w:space="0" w:color="auto"/>
            <w:right w:val="none" w:sz="0" w:space="0" w:color="auto"/>
          </w:divBdr>
        </w:div>
        <w:div w:id="109201174">
          <w:marLeft w:val="0"/>
          <w:marRight w:val="0"/>
          <w:marTop w:val="0"/>
          <w:marBottom w:val="0"/>
          <w:divBdr>
            <w:top w:val="none" w:sz="0" w:space="0" w:color="auto"/>
            <w:left w:val="none" w:sz="0" w:space="0" w:color="auto"/>
            <w:bottom w:val="none" w:sz="0" w:space="0" w:color="auto"/>
            <w:right w:val="none" w:sz="0" w:space="0" w:color="auto"/>
          </w:divBdr>
        </w:div>
        <w:div w:id="1144925902">
          <w:marLeft w:val="0"/>
          <w:marRight w:val="0"/>
          <w:marTop w:val="0"/>
          <w:marBottom w:val="0"/>
          <w:divBdr>
            <w:top w:val="none" w:sz="0" w:space="0" w:color="auto"/>
            <w:left w:val="none" w:sz="0" w:space="0" w:color="auto"/>
            <w:bottom w:val="none" w:sz="0" w:space="0" w:color="auto"/>
            <w:right w:val="none" w:sz="0" w:space="0" w:color="auto"/>
          </w:divBdr>
        </w:div>
        <w:div w:id="559174729">
          <w:marLeft w:val="0"/>
          <w:marRight w:val="0"/>
          <w:marTop w:val="0"/>
          <w:marBottom w:val="0"/>
          <w:divBdr>
            <w:top w:val="none" w:sz="0" w:space="0" w:color="auto"/>
            <w:left w:val="none" w:sz="0" w:space="0" w:color="auto"/>
            <w:bottom w:val="none" w:sz="0" w:space="0" w:color="auto"/>
            <w:right w:val="none" w:sz="0" w:space="0" w:color="auto"/>
          </w:divBdr>
        </w:div>
        <w:div w:id="148837027">
          <w:marLeft w:val="0"/>
          <w:marRight w:val="0"/>
          <w:marTop w:val="0"/>
          <w:marBottom w:val="0"/>
          <w:divBdr>
            <w:top w:val="none" w:sz="0" w:space="0" w:color="auto"/>
            <w:left w:val="none" w:sz="0" w:space="0" w:color="auto"/>
            <w:bottom w:val="none" w:sz="0" w:space="0" w:color="auto"/>
            <w:right w:val="none" w:sz="0" w:space="0" w:color="auto"/>
          </w:divBdr>
        </w:div>
        <w:div w:id="257754983">
          <w:marLeft w:val="0"/>
          <w:marRight w:val="0"/>
          <w:marTop w:val="0"/>
          <w:marBottom w:val="0"/>
          <w:divBdr>
            <w:top w:val="none" w:sz="0" w:space="0" w:color="auto"/>
            <w:left w:val="none" w:sz="0" w:space="0" w:color="auto"/>
            <w:bottom w:val="none" w:sz="0" w:space="0" w:color="auto"/>
            <w:right w:val="none" w:sz="0" w:space="0" w:color="auto"/>
          </w:divBdr>
        </w:div>
        <w:div w:id="2006936749">
          <w:marLeft w:val="0"/>
          <w:marRight w:val="0"/>
          <w:marTop w:val="0"/>
          <w:marBottom w:val="0"/>
          <w:divBdr>
            <w:top w:val="none" w:sz="0" w:space="0" w:color="auto"/>
            <w:left w:val="none" w:sz="0" w:space="0" w:color="auto"/>
            <w:bottom w:val="none" w:sz="0" w:space="0" w:color="auto"/>
            <w:right w:val="none" w:sz="0" w:space="0" w:color="auto"/>
          </w:divBdr>
        </w:div>
        <w:div w:id="1338532403">
          <w:marLeft w:val="0"/>
          <w:marRight w:val="0"/>
          <w:marTop w:val="0"/>
          <w:marBottom w:val="0"/>
          <w:divBdr>
            <w:top w:val="none" w:sz="0" w:space="0" w:color="auto"/>
            <w:left w:val="none" w:sz="0" w:space="0" w:color="auto"/>
            <w:bottom w:val="none" w:sz="0" w:space="0" w:color="auto"/>
            <w:right w:val="none" w:sz="0" w:space="0" w:color="auto"/>
          </w:divBdr>
        </w:div>
        <w:div w:id="1437553086">
          <w:marLeft w:val="0"/>
          <w:marRight w:val="0"/>
          <w:marTop w:val="0"/>
          <w:marBottom w:val="0"/>
          <w:divBdr>
            <w:top w:val="none" w:sz="0" w:space="0" w:color="auto"/>
            <w:left w:val="none" w:sz="0" w:space="0" w:color="auto"/>
            <w:bottom w:val="none" w:sz="0" w:space="0" w:color="auto"/>
            <w:right w:val="none" w:sz="0" w:space="0" w:color="auto"/>
          </w:divBdr>
        </w:div>
        <w:div w:id="204757707">
          <w:marLeft w:val="0"/>
          <w:marRight w:val="0"/>
          <w:marTop w:val="0"/>
          <w:marBottom w:val="0"/>
          <w:divBdr>
            <w:top w:val="none" w:sz="0" w:space="0" w:color="auto"/>
            <w:left w:val="none" w:sz="0" w:space="0" w:color="auto"/>
            <w:bottom w:val="none" w:sz="0" w:space="0" w:color="auto"/>
            <w:right w:val="none" w:sz="0" w:space="0" w:color="auto"/>
          </w:divBdr>
        </w:div>
        <w:div w:id="958757569">
          <w:marLeft w:val="0"/>
          <w:marRight w:val="0"/>
          <w:marTop w:val="0"/>
          <w:marBottom w:val="0"/>
          <w:divBdr>
            <w:top w:val="none" w:sz="0" w:space="0" w:color="auto"/>
            <w:left w:val="none" w:sz="0" w:space="0" w:color="auto"/>
            <w:bottom w:val="none" w:sz="0" w:space="0" w:color="auto"/>
            <w:right w:val="none" w:sz="0" w:space="0" w:color="auto"/>
          </w:divBdr>
        </w:div>
        <w:div w:id="1636057210">
          <w:marLeft w:val="0"/>
          <w:marRight w:val="0"/>
          <w:marTop w:val="0"/>
          <w:marBottom w:val="0"/>
          <w:divBdr>
            <w:top w:val="none" w:sz="0" w:space="0" w:color="auto"/>
            <w:left w:val="none" w:sz="0" w:space="0" w:color="auto"/>
            <w:bottom w:val="none" w:sz="0" w:space="0" w:color="auto"/>
            <w:right w:val="none" w:sz="0" w:space="0" w:color="auto"/>
          </w:divBdr>
        </w:div>
        <w:div w:id="817890079">
          <w:marLeft w:val="0"/>
          <w:marRight w:val="0"/>
          <w:marTop w:val="0"/>
          <w:marBottom w:val="0"/>
          <w:divBdr>
            <w:top w:val="none" w:sz="0" w:space="0" w:color="auto"/>
            <w:left w:val="none" w:sz="0" w:space="0" w:color="auto"/>
            <w:bottom w:val="none" w:sz="0" w:space="0" w:color="auto"/>
            <w:right w:val="none" w:sz="0" w:space="0" w:color="auto"/>
          </w:divBdr>
        </w:div>
        <w:div w:id="1426219886">
          <w:marLeft w:val="0"/>
          <w:marRight w:val="0"/>
          <w:marTop w:val="0"/>
          <w:marBottom w:val="0"/>
          <w:divBdr>
            <w:top w:val="none" w:sz="0" w:space="0" w:color="auto"/>
            <w:left w:val="none" w:sz="0" w:space="0" w:color="auto"/>
            <w:bottom w:val="none" w:sz="0" w:space="0" w:color="auto"/>
            <w:right w:val="none" w:sz="0" w:space="0" w:color="auto"/>
          </w:divBdr>
        </w:div>
        <w:div w:id="637883707">
          <w:marLeft w:val="0"/>
          <w:marRight w:val="0"/>
          <w:marTop w:val="0"/>
          <w:marBottom w:val="0"/>
          <w:divBdr>
            <w:top w:val="none" w:sz="0" w:space="0" w:color="auto"/>
            <w:left w:val="none" w:sz="0" w:space="0" w:color="auto"/>
            <w:bottom w:val="none" w:sz="0" w:space="0" w:color="auto"/>
            <w:right w:val="none" w:sz="0" w:space="0" w:color="auto"/>
          </w:divBdr>
        </w:div>
        <w:div w:id="1336037294">
          <w:marLeft w:val="0"/>
          <w:marRight w:val="0"/>
          <w:marTop w:val="0"/>
          <w:marBottom w:val="0"/>
          <w:divBdr>
            <w:top w:val="none" w:sz="0" w:space="0" w:color="auto"/>
            <w:left w:val="none" w:sz="0" w:space="0" w:color="auto"/>
            <w:bottom w:val="none" w:sz="0" w:space="0" w:color="auto"/>
            <w:right w:val="none" w:sz="0" w:space="0" w:color="auto"/>
          </w:divBdr>
        </w:div>
        <w:div w:id="1502894229">
          <w:marLeft w:val="0"/>
          <w:marRight w:val="0"/>
          <w:marTop w:val="0"/>
          <w:marBottom w:val="0"/>
          <w:divBdr>
            <w:top w:val="none" w:sz="0" w:space="0" w:color="auto"/>
            <w:left w:val="none" w:sz="0" w:space="0" w:color="auto"/>
            <w:bottom w:val="none" w:sz="0" w:space="0" w:color="auto"/>
            <w:right w:val="none" w:sz="0" w:space="0" w:color="auto"/>
          </w:divBdr>
        </w:div>
        <w:div w:id="1571235303">
          <w:marLeft w:val="0"/>
          <w:marRight w:val="0"/>
          <w:marTop w:val="0"/>
          <w:marBottom w:val="0"/>
          <w:divBdr>
            <w:top w:val="none" w:sz="0" w:space="0" w:color="auto"/>
            <w:left w:val="none" w:sz="0" w:space="0" w:color="auto"/>
            <w:bottom w:val="none" w:sz="0" w:space="0" w:color="auto"/>
            <w:right w:val="none" w:sz="0" w:space="0" w:color="auto"/>
          </w:divBdr>
        </w:div>
        <w:div w:id="802385912">
          <w:marLeft w:val="0"/>
          <w:marRight w:val="0"/>
          <w:marTop w:val="0"/>
          <w:marBottom w:val="0"/>
          <w:divBdr>
            <w:top w:val="none" w:sz="0" w:space="0" w:color="auto"/>
            <w:left w:val="none" w:sz="0" w:space="0" w:color="auto"/>
            <w:bottom w:val="none" w:sz="0" w:space="0" w:color="auto"/>
            <w:right w:val="none" w:sz="0" w:space="0" w:color="auto"/>
          </w:divBdr>
        </w:div>
        <w:div w:id="410978482">
          <w:marLeft w:val="0"/>
          <w:marRight w:val="0"/>
          <w:marTop w:val="0"/>
          <w:marBottom w:val="0"/>
          <w:divBdr>
            <w:top w:val="none" w:sz="0" w:space="0" w:color="auto"/>
            <w:left w:val="none" w:sz="0" w:space="0" w:color="auto"/>
            <w:bottom w:val="none" w:sz="0" w:space="0" w:color="auto"/>
            <w:right w:val="none" w:sz="0" w:space="0" w:color="auto"/>
          </w:divBdr>
        </w:div>
        <w:div w:id="302542613">
          <w:marLeft w:val="0"/>
          <w:marRight w:val="0"/>
          <w:marTop w:val="0"/>
          <w:marBottom w:val="0"/>
          <w:divBdr>
            <w:top w:val="none" w:sz="0" w:space="0" w:color="auto"/>
            <w:left w:val="none" w:sz="0" w:space="0" w:color="auto"/>
            <w:bottom w:val="none" w:sz="0" w:space="0" w:color="auto"/>
            <w:right w:val="none" w:sz="0" w:space="0" w:color="auto"/>
          </w:divBdr>
        </w:div>
        <w:div w:id="674964123">
          <w:marLeft w:val="0"/>
          <w:marRight w:val="0"/>
          <w:marTop w:val="0"/>
          <w:marBottom w:val="0"/>
          <w:divBdr>
            <w:top w:val="none" w:sz="0" w:space="0" w:color="auto"/>
            <w:left w:val="none" w:sz="0" w:space="0" w:color="auto"/>
            <w:bottom w:val="none" w:sz="0" w:space="0" w:color="auto"/>
            <w:right w:val="none" w:sz="0" w:space="0" w:color="auto"/>
          </w:divBdr>
        </w:div>
        <w:div w:id="937055664">
          <w:marLeft w:val="0"/>
          <w:marRight w:val="0"/>
          <w:marTop w:val="0"/>
          <w:marBottom w:val="0"/>
          <w:divBdr>
            <w:top w:val="none" w:sz="0" w:space="0" w:color="auto"/>
            <w:left w:val="none" w:sz="0" w:space="0" w:color="auto"/>
            <w:bottom w:val="none" w:sz="0" w:space="0" w:color="auto"/>
            <w:right w:val="none" w:sz="0" w:space="0" w:color="auto"/>
          </w:divBdr>
        </w:div>
        <w:div w:id="1546063384">
          <w:marLeft w:val="0"/>
          <w:marRight w:val="0"/>
          <w:marTop w:val="0"/>
          <w:marBottom w:val="0"/>
          <w:divBdr>
            <w:top w:val="none" w:sz="0" w:space="0" w:color="auto"/>
            <w:left w:val="none" w:sz="0" w:space="0" w:color="auto"/>
            <w:bottom w:val="none" w:sz="0" w:space="0" w:color="auto"/>
            <w:right w:val="none" w:sz="0" w:space="0" w:color="auto"/>
          </w:divBdr>
        </w:div>
        <w:div w:id="843208726">
          <w:marLeft w:val="0"/>
          <w:marRight w:val="0"/>
          <w:marTop w:val="0"/>
          <w:marBottom w:val="0"/>
          <w:divBdr>
            <w:top w:val="none" w:sz="0" w:space="0" w:color="auto"/>
            <w:left w:val="none" w:sz="0" w:space="0" w:color="auto"/>
            <w:bottom w:val="none" w:sz="0" w:space="0" w:color="auto"/>
            <w:right w:val="none" w:sz="0" w:space="0" w:color="auto"/>
          </w:divBdr>
        </w:div>
        <w:div w:id="1843232179">
          <w:marLeft w:val="0"/>
          <w:marRight w:val="0"/>
          <w:marTop w:val="0"/>
          <w:marBottom w:val="0"/>
          <w:divBdr>
            <w:top w:val="none" w:sz="0" w:space="0" w:color="auto"/>
            <w:left w:val="none" w:sz="0" w:space="0" w:color="auto"/>
            <w:bottom w:val="none" w:sz="0" w:space="0" w:color="auto"/>
            <w:right w:val="none" w:sz="0" w:space="0" w:color="auto"/>
          </w:divBdr>
        </w:div>
        <w:div w:id="1532108771">
          <w:marLeft w:val="0"/>
          <w:marRight w:val="0"/>
          <w:marTop w:val="0"/>
          <w:marBottom w:val="0"/>
          <w:divBdr>
            <w:top w:val="none" w:sz="0" w:space="0" w:color="auto"/>
            <w:left w:val="none" w:sz="0" w:space="0" w:color="auto"/>
            <w:bottom w:val="none" w:sz="0" w:space="0" w:color="auto"/>
            <w:right w:val="none" w:sz="0" w:space="0" w:color="auto"/>
          </w:divBdr>
        </w:div>
        <w:div w:id="1460101512">
          <w:marLeft w:val="0"/>
          <w:marRight w:val="0"/>
          <w:marTop w:val="0"/>
          <w:marBottom w:val="0"/>
          <w:divBdr>
            <w:top w:val="none" w:sz="0" w:space="0" w:color="auto"/>
            <w:left w:val="none" w:sz="0" w:space="0" w:color="auto"/>
            <w:bottom w:val="none" w:sz="0" w:space="0" w:color="auto"/>
            <w:right w:val="none" w:sz="0" w:space="0" w:color="auto"/>
          </w:divBdr>
        </w:div>
        <w:div w:id="962803852">
          <w:marLeft w:val="0"/>
          <w:marRight w:val="0"/>
          <w:marTop w:val="0"/>
          <w:marBottom w:val="0"/>
          <w:divBdr>
            <w:top w:val="none" w:sz="0" w:space="0" w:color="auto"/>
            <w:left w:val="none" w:sz="0" w:space="0" w:color="auto"/>
            <w:bottom w:val="none" w:sz="0" w:space="0" w:color="auto"/>
            <w:right w:val="none" w:sz="0" w:space="0" w:color="auto"/>
          </w:divBdr>
        </w:div>
        <w:div w:id="1986815480">
          <w:marLeft w:val="0"/>
          <w:marRight w:val="0"/>
          <w:marTop w:val="0"/>
          <w:marBottom w:val="0"/>
          <w:divBdr>
            <w:top w:val="none" w:sz="0" w:space="0" w:color="auto"/>
            <w:left w:val="none" w:sz="0" w:space="0" w:color="auto"/>
            <w:bottom w:val="none" w:sz="0" w:space="0" w:color="auto"/>
            <w:right w:val="none" w:sz="0" w:space="0" w:color="auto"/>
          </w:divBdr>
        </w:div>
        <w:div w:id="1994217010">
          <w:marLeft w:val="0"/>
          <w:marRight w:val="0"/>
          <w:marTop w:val="0"/>
          <w:marBottom w:val="0"/>
          <w:divBdr>
            <w:top w:val="none" w:sz="0" w:space="0" w:color="auto"/>
            <w:left w:val="none" w:sz="0" w:space="0" w:color="auto"/>
            <w:bottom w:val="none" w:sz="0" w:space="0" w:color="auto"/>
            <w:right w:val="none" w:sz="0" w:space="0" w:color="auto"/>
          </w:divBdr>
        </w:div>
        <w:div w:id="1432048404">
          <w:marLeft w:val="0"/>
          <w:marRight w:val="0"/>
          <w:marTop w:val="0"/>
          <w:marBottom w:val="0"/>
          <w:divBdr>
            <w:top w:val="none" w:sz="0" w:space="0" w:color="auto"/>
            <w:left w:val="none" w:sz="0" w:space="0" w:color="auto"/>
            <w:bottom w:val="none" w:sz="0" w:space="0" w:color="auto"/>
            <w:right w:val="none" w:sz="0" w:space="0" w:color="auto"/>
          </w:divBdr>
        </w:div>
        <w:div w:id="1320041883">
          <w:marLeft w:val="0"/>
          <w:marRight w:val="0"/>
          <w:marTop w:val="0"/>
          <w:marBottom w:val="0"/>
          <w:divBdr>
            <w:top w:val="none" w:sz="0" w:space="0" w:color="auto"/>
            <w:left w:val="none" w:sz="0" w:space="0" w:color="auto"/>
            <w:bottom w:val="none" w:sz="0" w:space="0" w:color="auto"/>
            <w:right w:val="none" w:sz="0" w:space="0" w:color="auto"/>
          </w:divBdr>
        </w:div>
        <w:div w:id="1896548007">
          <w:marLeft w:val="0"/>
          <w:marRight w:val="0"/>
          <w:marTop w:val="0"/>
          <w:marBottom w:val="0"/>
          <w:divBdr>
            <w:top w:val="none" w:sz="0" w:space="0" w:color="auto"/>
            <w:left w:val="none" w:sz="0" w:space="0" w:color="auto"/>
            <w:bottom w:val="none" w:sz="0" w:space="0" w:color="auto"/>
            <w:right w:val="none" w:sz="0" w:space="0" w:color="auto"/>
          </w:divBdr>
        </w:div>
        <w:div w:id="1327243644">
          <w:marLeft w:val="0"/>
          <w:marRight w:val="0"/>
          <w:marTop w:val="0"/>
          <w:marBottom w:val="0"/>
          <w:divBdr>
            <w:top w:val="none" w:sz="0" w:space="0" w:color="auto"/>
            <w:left w:val="none" w:sz="0" w:space="0" w:color="auto"/>
            <w:bottom w:val="none" w:sz="0" w:space="0" w:color="auto"/>
            <w:right w:val="none" w:sz="0" w:space="0" w:color="auto"/>
          </w:divBdr>
        </w:div>
        <w:div w:id="834880636">
          <w:marLeft w:val="0"/>
          <w:marRight w:val="0"/>
          <w:marTop w:val="0"/>
          <w:marBottom w:val="0"/>
          <w:divBdr>
            <w:top w:val="none" w:sz="0" w:space="0" w:color="auto"/>
            <w:left w:val="none" w:sz="0" w:space="0" w:color="auto"/>
            <w:bottom w:val="none" w:sz="0" w:space="0" w:color="auto"/>
            <w:right w:val="none" w:sz="0" w:space="0" w:color="auto"/>
          </w:divBdr>
        </w:div>
        <w:div w:id="1468933441">
          <w:marLeft w:val="0"/>
          <w:marRight w:val="0"/>
          <w:marTop w:val="0"/>
          <w:marBottom w:val="0"/>
          <w:divBdr>
            <w:top w:val="none" w:sz="0" w:space="0" w:color="auto"/>
            <w:left w:val="none" w:sz="0" w:space="0" w:color="auto"/>
            <w:bottom w:val="none" w:sz="0" w:space="0" w:color="auto"/>
            <w:right w:val="none" w:sz="0" w:space="0" w:color="auto"/>
          </w:divBdr>
        </w:div>
        <w:div w:id="1397627165">
          <w:marLeft w:val="0"/>
          <w:marRight w:val="0"/>
          <w:marTop w:val="0"/>
          <w:marBottom w:val="0"/>
          <w:divBdr>
            <w:top w:val="none" w:sz="0" w:space="0" w:color="auto"/>
            <w:left w:val="none" w:sz="0" w:space="0" w:color="auto"/>
            <w:bottom w:val="none" w:sz="0" w:space="0" w:color="auto"/>
            <w:right w:val="none" w:sz="0" w:space="0" w:color="auto"/>
          </w:divBdr>
        </w:div>
        <w:div w:id="217475199">
          <w:marLeft w:val="0"/>
          <w:marRight w:val="0"/>
          <w:marTop w:val="0"/>
          <w:marBottom w:val="0"/>
          <w:divBdr>
            <w:top w:val="none" w:sz="0" w:space="0" w:color="auto"/>
            <w:left w:val="none" w:sz="0" w:space="0" w:color="auto"/>
            <w:bottom w:val="none" w:sz="0" w:space="0" w:color="auto"/>
            <w:right w:val="none" w:sz="0" w:space="0" w:color="auto"/>
          </w:divBdr>
        </w:div>
        <w:div w:id="2020084993">
          <w:marLeft w:val="0"/>
          <w:marRight w:val="0"/>
          <w:marTop w:val="0"/>
          <w:marBottom w:val="0"/>
          <w:divBdr>
            <w:top w:val="none" w:sz="0" w:space="0" w:color="auto"/>
            <w:left w:val="none" w:sz="0" w:space="0" w:color="auto"/>
            <w:bottom w:val="none" w:sz="0" w:space="0" w:color="auto"/>
            <w:right w:val="none" w:sz="0" w:space="0" w:color="auto"/>
          </w:divBdr>
        </w:div>
        <w:div w:id="1588878723">
          <w:marLeft w:val="0"/>
          <w:marRight w:val="0"/>
          <w:marTop w:val="0"/>
          <w:marBottom w:val="0"/>
          <w:divBdr>
            <w:top w:val="none" w:sz="0" w:space="0" w:color="auto"/>
            <w:left w:val="none" w:sz="0" w:space="0" w:color="auto"/>
            <w:bottom w:val="none" w:sz="0" w:space="0" w:color="auto"/>
            <w:right w:val="none" w:sz="0" w:space="0" w:color="auto"/>
          </w:divBdr>
        </w:div>
        <w:div w:id="413669601">
          <w:marLeft w:val="0"/>
          <w:marRight w:val="0"/>
          <w:marTop w:val="0"/>
          <w:marBottom w:val="0"/>
          <w:divBdr>
            <w:top w:val="none" w:sz="0" w:space="0" w:color="auto"/>
            <w:left w:val="none" w:sz="0" w:space="0" w:color="auto"/>
            <w:bottom w:val="none" w:sz="0" w:space="0" w:color="auto"/>
            <w:right w:val="none" w:sz="0" w:space="0" w:color="auto"/>
          </w:divBdr>
        </w:div>
        <w:div w:id="1911428398">
          <w:marLeft w:val="0"/>
          <w:marRight w:val="0"/>
          <w:marTop w:val="0"/>
          <w:marBottom w:val="0"/>
          <w:divBdr>
            <w:top w:val="none" w:sz="0" w:space="0" w:color="auto"/>
            <w:left w:val="none" w:sz="0" w:space="0" w:color="auto"/>
            <w:bottom w:val="none" w:sz="0" w:space="0" w:color="auto"/>
            <w:right w:val="none" w:sz="0" w:space="0" w:color="auto"/>
          </w:divBdr>
        </w:div>
        <w:div w:id="290677549">
          <w:marLeft w:val="0"/>
          <w:marRight w:val="0"/>
          <w:marTop w:val="0"/>
          <w:marBottom w:val="0"/>
          <w:divBdr>
            <w:top w:val="none" w:sz="0" w:space="0" w:color="auto"/>
            <w:left w:val="none" w:sz="0" w:space="0" w:color="auto"/>
            <w:bottom w:val="none" w:sz="0" w:space="0" w:color="auto"/>
            <w:right w:val="none" w:sz="0" w:space="0" w:color="auto"/>
          </w:divBdr>
        </w:div>
        <w:div w:id="1550191243">
          <w:marLeft w:val="0"/>
          <w:marRight w:val="0"/>
          <w:marTop w:val="0"/>
          <w:marBottom w:val="0"/>
          <w:divBdr>
            <w:top w:val="none" w:sz="0" w:space="0" w:color="auto"/>
            <w:left w:val="none" w:sz="0" w:space="0" w:color="auto"/>
            <w:bottom w:val="none" w:sz="0" w:space="0" w:color="auto"/>
            <w:right w:val="none" w:sz="0" w:space="0" w:color="auto"/>
          </w:divBdr>
        </w:div>
        <w:div w:id="278995983">
          <w:marLeft w:val="0"/>
          <w:marRight w:val="0"/>
          <w:marTop w:val="0"/>
          <w:marBottom w:val="0"/>
          <w:divBdr>
            <w:top w:val="none" w:sz="0" w:space="0" w:color="auto"/>
            <w:left w:val="none" w:sz="0" w:space="0" w:color="auto"/>
            <w:bottom w:val="none" w:sz="0" w:space="0" w:color="auto"/>
            <w:right w:val="none" w:sz="0" w:space="0" w:color="auto"/>
          </w:divBdr>
        </w:div>
        <w:div w:id="1930187586">
          <w:marLeft w:val="0"/>
          <w:marRight w:val="0"/>
          <w:marTop w:val="0"/>
          <w:marBottom w:val="0"/>
          <w:divBdr>
            <w:top w:val="none" w:sz="0" w:space="0" w:color="auto"/>
            <w:left w:val="none" w:sz="0" w:space="0" w:color="auto"/>
            <w:bottom w:val="none" w:sz="0" w:space="0" w:color="auto"/>
            <w:right w:val="none" w:sz="0" w:space="0" w:color="auto"/>
          </w:divBdr>
        </w:div>
      </w:divsChild>
    </w:div>
    <w:div w:id="1531143737">
      <w:bodyDiv w:val="1"/>
      <w:marLeft w:val="0"/>
      <w:marRight w:val="0"/>
      <w:marTop w:val="0"/>
      <w:marBottom w:val="0"/>
      <w:divBdr>
        <w:top w:val="none" w:sz="0" w:space="0" w:color="auto"/>
        <w:left w:val="none" w:sz="0" w:space="0" w:color="auto"/>
        <w:bottom w:val="none" w:sz="0" w:space="0" w:color="auto"/>
        <w:right w:val="none" w:sz="0" w:space="0" w:color="auto"/>
      </w:divBdr>
    </w:div>
    <w:div w:id="198246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03EA-E848-6640-9FAA-F9212720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14369</Words>
  <Characters>81904</Characters>
  <Application>Microsoft Macintosh Word</Application>
  <DocSecurity>0</DocSecurity>
  <Lines>682</Lines>
  <Paragraphs>192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kimDJ</dc:creator>
  <cp:lastModifiedBy>Na Ma</cp:lastModifiedBy>
  <cp:revision>2</cp:revision>
  <cp:lastPrinted>2014-04-30T04:20:00Z</cp:lastPrinted>
  <dcterms:created xsi:type="dcterms:W3CDTF">2014-10-14T21:46:00Z</dcterms:created>
  <dcterms:modified xsi:type="dcterms:W3CDTF">2014-10-14T21:46:00Z</dcterms:modified>
</cp:coreProperties>
</file>