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F0" w:rsidRPr="009F13F0" w:rsidRDefault="009F13F0" w:rsidP="0091456E">
      <w:pPr>
        <w:spacing w:after="0" w:line="360" w:lineRule="auto"/>
        <w:jc w:val="both"/>
        <w:rPr>
          <w:rFonts w:ascii="Book Antiqua" w:hAnsi="Book Antiqua" w:cs="Tahoma"/>
          <w:b/>
          <w:color w:val="000000"/>
          <w:sz w:val="24"/>
          <w:szCs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9F13F0">
        <w:rPr>
          <w:rFonts w:ascii="Book Antiqua" w:hAnsi="Book Antiqua" w:cs="Tahoma"/>
          <w:b/>
          <w:color w:val="0000FF"/>
          <w:sz w:val="24"/>
          <w:szCs w:val="24"/>
        </w:rPr>
        <w:t xml:space="preserve">Name of journal: </w:t>
      </w:r>
      <w:r w:rsidRPr="009F13F0">
        <w:rPr>
          <w:rFonts w:ascii="Book Antiqua" w:hAnsi="Book Antiqua" w:cs="Tahoma"/>
          <w:b/>
          <w:color w:val="000000"/>
          <w:sz w:val="24"/>
          <w:szCs w:val="24"/>
        </w:rPr>
        <w:t>World Journal of Gastroenterology</w:t>
      </w:r>
    </w:p>
    <w:p w:rsidR="009F13F0" w:rsidRPr="009F13F0" w:rsidRDefault="009F13F0" w:rsidP="0091456E">
      <w:pPr>
        <w:spacing w:after="0" w:line="360" w:lineRule="auto"/>
        <w:jc w:val="both"/>
        <w:rPr>
          <w:rFonts w:ascii="Book Antiqua" w:eastAsiaTheme="minorEastAsia" w:hAnsi="Book Antiqua" w:cs="Tahoma"/>
          <w:b/>
          <w:color w:val="0000FF"/>
          <w:sz w:val="24"/>
          <w:szCs w:val="24"/>
          <w:lang w:eastAsia="zh-CN"/>
        </w:rPr>
      </w:pPr>
      <w:r w:rsidRPr="009F13F0">
        <w:rPr>
          <w:rFonts w:ascii="Book Antiqua" w:hAnsi="Book Antiqua" w:cs="Tahoma"/>
          <w:b/>
          <w:color w:val="0000FF"/>
          <w:sz w:val="24"/>
          <w:szCs w:val="24"/>
        </w:rPr>
        <w:t>ESPS Manuscript NO:</w:t>
      </w:r>
      <w:r w:rsidRPr="009F13F0">
        <w:rPr>
          <w:rFonts w:ascii="Book Antiqua" w:eastAsiaTheme="minorEastAsia" w:hAnsi="Book Antiqua" w:cs="Tahoma"/>
          <w:b/>
          <w:color w:val="0000FF"/>
          <w:sz w:val="24"/>
          <w:szCs w:val="24"/>
          <w:lang w:eastAsia="zh-CN"/>
        </w:rPr>
        <w:t xml:space="preserve"> 10698</w:t>
      </w:r>
    </w:p>
    <w:bookmarkEnd w:id="0"/>
    <w:bookmarkEnd w:id="1"/>
    <w:bookmarkEnd w:id="2"/>
    <w:bookmarkEnd w:id="3"/>
    <w:bookmarkEnd w:id="4"/>
    <w:bookmarkEnd w:id="5"/>
    <w:bookmarkEnd w:id="6"/>
    <w:p w:rsidR="009F13F0" w:rsidRDefault="009F13F0" w:rsidP="0091456E">
      <w:pPr>
        <w:spacing w:after="0" w:line="360" w:lineRule="auto"/>
        <w:jc w:val="both"/>
        <w:rPr>
          <w:rFonts w:ascii="Book Antiqua" w:eastAsiaTheme="minorEastAsia" w:hAnsi="Book Antiqua" w:cs="Tahoma"/>
          <w:b/>
          <w:color w:val="000000"/>
          <w:sz w:val="24"/>
          <w:szCs w:val="24"/>
          <w:lang w:eastAsia="zh-CN"/>
        </w:rPr>
      </w:pPr>
      <w:r w:rsidRPr="009F13F0">
        <w:rPr>
          <w:rFonts w:ascii="Book Antiqua" w:hAnsi="Book Antiqua" w:cs="Tahoma"/>
          <w:b/>
          <w:color w:val="0000FF"/>
          <w:sz w:val="24"/>
          <w:szCs w:val="24"/>
        </w:rPr>
        <w:t>Columns:</w:t>
      </w:r>
      <w:r w:rsidRPr="009F13F0">
        <w:rPr>
          <w:rFonts w:ascii="Book Antiqua" w:hAnsi="Book Antiqua"/>
          <w:sz w:val="24"/>
          <w:szCs w:val="24"/>
        </w:rPr>
        <w:t xml:space="preserve"> </w:t>
      </w:r>
      <w:r w:rsidR="001909F1">
        <w:rPr>
          <w:rFonts w:ascii="Book Antiqua" w:hAnsi="Book Antiqua" w:cs="Tahoma"/>
          <w:b/>
          <w:color w:val="000000"/>
          <w:sz w:val="24"/>
          <w:szCs w:val="24"/>
        </w:rPr>
        <w:t>OBSERVATIONAL STUDY</w:t>
      </w:r>
    </w:p>
    <w:p w:rsidR="0091456E" w:rsidRPr="0091456E" w:rsidRDefault="0091456E" w:rsidP="0091456E">
      <w:pPr>
        <w:spacing w:after="0" w:line="360" w:lineRule="auto"/>
        <w:jc w:val="both"/>
        <w:rPr>
          <w:rFonts w:ascii="Book Antiqua" w:eastAsiaTheme="minorEastAsia" w:hAnsi="Book Antiqua" w:cs="Tahoma"/>
          <w:b/>
          <w:color w:val="000000"/>
          <w:sz w:val="24"/>
          <w:szCs w:val="24"/>
          <w:lang w:eastAsia="zh-CN"/>
        </w:rPr>
      </w:pPr>
    </w:p>
    <w:p w:rsidR="00B55176" w:rsidRPr="009F13F0" w:rsidRDefault="009444C2" w:rsidP="0091456E">
      <w:pPr>
        <w:pStyle w:val="a3"/>
        <w:spacing w:before="0" w:beforeAutospacing="0" w:after="0" w:afterAutospacing="0" w:line="360" w:lineRule="auto"/>
        <w:contextualSpacing/>
        <w:jc w:val="both"/>
        <w:rPr>
          <w:rFonts w:ascii="Book Antiqua" w:hAnsi="Book Antiqua"/>
          <w:b/>
        </w:rPr>
      </w:pPr>
      <w:r w:rsidRPr="009F13F0">
        <w:rPr>
          <w:rFonts w:ascii="Book Antiqua" w:hAnsi="Book Antiqua"/>
          <w:b/>
        </w:rPr>
        <w:t xml:space="preserve">Fecal </w:t>
      </w:r>
      <w:r w:rsidR="002F236B" w:rsidRPr="009F13F0">
        <w:rPr>
          <w:rFonts w:ascii="Book Antiqua" w:hAnsi="Book Antiqua"/>
          <w:b/>
        </w:rPr>
        <w:t>microbes, short chain fatty acids, and colorectal cancer across racial/ethnic groups</w:t>
      </w:r>
    </w:p>
    <w:p w:rsidR="005B27C2" w:rsidRPr="009F13F0" w:rsidRDefault="005B27C2" w:rsidP="0091456E">
      <w:pPr>
        <w:pStyle w:val="a3"/>
        <w:spacing w:before="0" w:beforeAutospacing="0" w:after="0" w:afterAutospacing="0" w:line="360" w:lineRule="auto"/>
        <w:contextualSpacing/>
        <w:jc w:val="both"/>
        <w:rPr>
          <w:rFonts w:ascii="Book Antiqua" w:hAnsi="Book Antiqua"/>
          <w:b/>
        </w:rPr>
      </w:pPr>
    </w:p>
    <w:p w:rsidR="001A0220" w:rsidRPr="009F13F0" w:rsidRDefault="002F236B" w:rsidP="0091456E">
      <w:pPr>
        <w:pStyle w:val="a3"/>
        <w:spacing w:before="0" w:beforeAutospacing="0" w:after="0" w:afterAutospacing="0" w:line="360" w:lineRule="auto"/>
        <w:contextualSpacing/>
        <w:jc w:val="both"/>
        <w:rPr>
          <w:rFonts w:ascii="Book Antiqua" w:hAnsi="Book Antiqua"/>
          <w:b/>
          <w:u w:val="single"/>
        </w:rPr>
      </w:pPr>
      <w:r w:rsidRPr="009F13F0">
        <w:rPr>
          <w:rFonts w:ascii="Book Antiqua" w:hAnsi="Book Antiqua"/>
        </w:rPr>
        <w:t xml:space="preserve">Hester </w:t>
      </w:r>
      <w:r>
        <w:rPr>
          <w:rFonts w:ascii="Book Antiqua" w:eastAsiaTheme="minorEastAsia" w:hAnsi="Book Antiqua" w:hint="eastAsia"/>
          <w:lang w:eastAsia="zh-CN"/>
        </w:rPr>
        <w:t>CM</w:t>
      </w:r>
      <w:r w:rsidRPr="002F236B">
        <w:rPr>
          <w:rFonts w:ascii="Book Antiqua" w:eastAsiaTheme="minorEastAsia" w:hAnsi="Book Antiqua" w:hint="eastAsia"/>
          <w:i/>
          <w:lang w:eastAsia="zh-CN"/>
        </w:rPr>
        <w:t xml:space="preserve"> et al</w:t>
      </w:r>
      <w:r>
        <w:rPr>
          <w:rFonts w:ascii="Book Antiqua" w:eastAsiaTheme="minorEastAsia" w:hAnsi="Book Antiqua" w:hint="eastAsia"/>
          <w:lang w:eastAsia="zh-CN"/>
        </w:rPr>
        <w:t xml:space="preserve">. </w:t>
      </w:r>
      <w:r w:rsidR="00FE4EE2" w:rsidRPr="009F13F0">
        <w:rPr>
          <w:rFonts w:ascii="Book Antiqua" w:hAnsi="Book Antiqua"/>
        </w:rPr>
        <w:t xml:space="preserve">Fecal </w:t>
      </w:r>
      <w:r w:rsidRPr="009F13F0">
        <w:rPr>
          <w:rFonts w:ascii="Book Antiqua" w:hAnsi="Book Antiqua"/>
        </w:rPr>
        <w:t>microbes in various ra</w:t>
      </w:r>
      <w:r w:rsidR="009444C2" w:rsidRPr="009F13F0">
        <w:rPr>
          <w:rFonts w:ascii="Book Antiqua" w:hAnsi="Book Antiqua"/>
        </w:rPr>
        <w:t>cial/</w:t>
      </w:r>
      <w:r w:rsidRPr="009F13F0">
        <w:rPr>
          <w:rFonts w:ascii="Book Antiqua" w:hAnsi="Book Antiqua"/>
        </w:rPr>
        <w:t>ethnic gro</w:t>
      </w:r>
      <w:r w:rsidR="009444C2" w:rsidRPr="009F13F0">
        <w:rPr>
          <w:rFonts w:ascii="Book Antiqua" w:hAnsi="Book Antiqua"/>
        </w:rPr>
        <w:t>ups</w:t>
      </w:r>
    </w:p>
    <w:p w:rsidR="004C22CE" w:rsidRPr="009F13F0" w:rsidRDefault="004C22CE" w:rsidP="0091456E">
      <w:pPr>
        <w:pStyle w:val="a3"/>
        <w:spacing w:before="0" w:beforeAutospacing="0" w:after="0" w:afterAutospacing="0" w:line="360" w:lineRule="auto"/>
        <w:contextualSpacing/>
        <w:jc w:val="both"/>
        <w:rPr>
          <w:rFonts w:ascii="Book Antiqua" w:hAnsi="Book Antiqua"/>
          <w:b/>
        </w:rPr>
      </w:pPr>
    </w:p>
    <w:p w:rsidR="00E91655" w:rsidRDefault="008769F4" w:rsidP="0091456E">
      <w:pPr>
        <w:pStyle w:val="a3"/>
        <w:spacing w:before="0" w:beforeAutospacing="0" w:after="0" w:afterAutospacing="0" w:line="360" w:lineRule="auto"/>
        <w:contextualSpacing/>
        <w:jc w:val="both"/>
        <w:rPr>
          <w:rFonts w:ascii="Book Antiqua" w:eastAsiaTheme="minorEastAsia" w:hAnsi="Book Antiqua"/>
          <w:lang w:eastAsia="zh-CN"/>
        </w:rPr>
      </w:pPr>
      <w:r w:rsidRPr="009F13F0">
        <w:rPr>
          <w:rFonts w:ascii="Book Antiqua" w:hAnsi="Book Antiqua"/>
        </w:rPr>
        <w:t>Chr</w:t>
      </w:r>
      <w:r w:rsidR="005B14EB" w:rsidRPr="009F13F0">
        <w:rPr>
          <w:rFonts w:ascii="Book Antiqua" w:hAnsi="Book Antiqua"/>
        </w:rPr>
        <w:t>is</w:t>
      </w:r>
      <w:r w:rsidRPr="009F13F0">
        <w:rPr>
          <w:rFonts w:ascii="Book Antiqua" w:hAnsi="Book Antiqua"/>
        </w:rPr>
        <w:t xml:space="preserve">tina </w:t>
      </w:r>
      <w:r w:rsidR="002F236B">
        <w:rPr>
          <w:rFonts w:ascii="Book Antiqua" w:hAnsi="Book Antiqua"/>
        </w:rPr>
        <w:t>M</w:t>
      </w:r>
      <w:r w:rsidR="002F236B">
        <w:rPr>
          <w:rFonts w:ascii="Book Antiqua" w:eastAsiaTheme="minorEastAsia" w:hAnsi="Book Antiqua" w:hint="eastAsia"/>
          <w:lang w:eastAsia="zh-CN"/>
        </w:rPr>
        <w:t xml:space="preserve"> </w:t>
      </w:r>
      <w:r w:rsidRPr="009F13F0">
        <w:rPr>
          <w:rFonts w:ascii="Book Antiqua" w:hAnsi="Book Antiqua"/>
        </w:rPr>
        <w:t>Hester</w:t>
      </w:r>
      <w:r w:rsidR="001B4581" w:rsidRPr="009F13F0">
        <w:rPr>
          <w:rFonts w:ascii="Book Antiqua" w:hAnsi="Book Antiqua"/>
        </w:rPr>
        <w:t xml:space="preserve">, </w:t>
      </w:r>
      <w:proofErr w:type="spellStart"/>
      <w:r w:rsidR="00D13B56" w:rsidRPr="009F13F0">
        <w:rPr>
          <w:rFonts w:ascii="Book Antiqua" w:hAnsi="Book Antiqua"/>
        </w:rPr>
        <w:t>Venkatakrishna</w:t>
      </w:r>
      <w:proofErr w:type="spellEnd"/>
      <w:r w:rsidR="00D13B56" w:rsidRPr="009F13F0">
        <w:rPr>
          <w:rFonts w:ascii="Book Antiqua" w:hAnsi="Book Antiqua"/>
        </w:rPr>
        <w:t xml:space="preserve"> R </w:t>
      </w:r>
      <w:proofErr w:type="spellStart"/>
      <w:r w:rsidR="00D13B56" w:rsidRPr="009F13F0">
        <w:rPr>
          <w:rFonts w:ascii="Book Antiqua" w:hAnsi="Book Antiqua"/>
        </w:rPr>
        <w:t>Jala</w:t>
      </w:r>
      <w:proofErr w:type="spellEnd"/>
      <w:r w:rsidR="00931C9F" w:rsidRPr="009F13F0">
        <w:rPr>
          <w:rFonts w:ascii="Book Antiqua" w:hAnsi="Book Antiqua"/>
        </w:rPr>
        <w:t>, Morgan G</w:t>
      </w:r>
      <w:r w:rsidR="002F236B">
        <w:rPr>
          <w:rFonts w:ascii="Book Antiqua" w:hAnsi="Book Antiqua"/>
        </w:rPr>
        <w:t>I</w:t>
      </w:r>
      <w:r w:rsidR="00931C9F" w:rsidRPr="009F13F0">
        <w:rPr>
          <w:rFonts w:ascii="Book Antiqua" w:hAnsi="Book Antiqua"/>
        </w:rPr>
        <w:t xml:space="preserve"> </w:t>
      </w:r>
      <w:proofErr w:type="spellStart"/>
      <w:r w:rsidR="00931C9F" w:rsidRPr="009F13F0">
        <w:rPr>
          <w:rFonts w:ascii="Book Antiqua" w:hAnsi="Book Antiqua"/>
        </w:rPr>
        <w:t>Langille</w:t>
      </w:r>
      <w:proofErr w:type="spellEnd"/>
      <w:r w:rsidR="00931C9F" w:rsidRPr="009F13F0">
        <w:rPr>
          <w:rFonts w:ascii="Book Antiqua" w:hAnsi="Book Antiqua"/>
        </w:rPr>
        <w:t xml:space="preserve">, </w:t>
      </w:r>
      <w:proofErr w:type="spellStart"/>
      <w:r w:rsidRPr="009F13F0">
        <w:rPr>
          <w:rFonts w:ascii="Book Antiqua" w:hAnsi="Book Antiqua"/>
        </w:rPr>
        <w:t>Shahid</w:t>
      </w:r>
      <w:proofErr w:type="spellEnd"/>
      <w:r w:rsidRPr="009F13F0">
        <w:rPr>
          <w:rFonts w:ascii="Book Antiqua" w:hAnsi="Book Antiqua"/>
        </w:rPr>
        <w:t xml:space="preserve"> Umar</w:t>
      </w:r>
      <w:r w:rsidR="001B4581" w:rsidRPr="009F13F0">
        <w:rPr>
          <w:rFonts w:ascii="Book Antiqua" w:hAnsi="Book Antiqua"/>
        </w:rPr>
        <w:t>,</w:t>
      </w:r>
      <w:r w:rsidR="008A150E">
        <w:rPr>
          <w:rFonts w:ascii="Book Antiqua" w:hAnsi="Book Antiqua"/>
        </w:rPr>
        <w:t xml:space="preserve"> </w:t>
      </w:r>
      <w:r w:rsidR="002F236B">
        <w:rPr>
          <w:rFonts w:ascii="Book Antiqua" w:hAnsi="Book Antiqua"/>
        </w:rPr>
        <w:t>K</w:t>
      </w:r>
      <w:r w:rsidR="001B4581" w:rsidRPr="009F13F0">
        <w:rPr>
          <w:rFonts w:ascii="Book Antiqua" w:hAnsi="Book Antiqua"/>
        </w:rPr>
        <w:t xml:space="preserve"> Allen Greiner, </w:t>
      </w:r>
      <w:proofErr w:type="spellStart"/>
      <w:r w:rsidR="009444C2" w:rsidRPr="009F13F0">
        <w:rPr>
          <w:rFonts w:ascii="Book Antiqua" w:hAnsi="Book Antiqua"/>
        </w:rPr>
        <w:t>Bodduluri</w:t>
      </w:r>
      <w:proofErr w:type="spellEnd"/>
      <w:r w:rsidR="009356AF">
        <w:rPr>
          <w:rFonts w:ascii="Book Antiqua" w:hAnsi="Book Antiqua"/>
        </w:rPr>
        <w:t xml:space="preserve"> </w:t>
      </w:r>
      <w:proofErr w:type="spellStart"/>
      <w:r w:rsidR="009356AF" w:rsidRPr="009F13F0">
        <w:rPr>
          <w:rFonts w:ascii="Book Antiqua" w:hAnsi="Book Antiqua"/>
        </w:rPr>
        <w:t>Haribabu</w:t>
      </w:r>
      <w:proofErr w:type="spellEnd"/>
    </w:p>
    <w:p w:rsidR="00D13B56" w:rsidRPr="009F13F0" w:rsidRDefault="007C13E6" w:rsidP="0091456E">
      <w:pPr>
        <w:pStyle w:val="a3"/>
        <w:spacing w:before="0" w:beforeAutospacing="0" w:after="0" w:afterAutospacing="0" w:line="360" w:lineRule="auto"/>
        <w:contextualSpacing/>
        <w:jc w:val="both"/>
        <w:rPr>
          <w:rFonts w:ascii="Book Antiqua" w:hAnsi="Book Antiqua"/>
          <w:vertAlign w:val="superscript"/>
        </w:rPr>
      </w:pPr>
      <w:r>
        <w:rPr>
          <w:rFonts w:ascii="Book Antiqua" w:hAnsi="Book Antiqua"/>
          <w:b/>
          <w:noProof/>
          <w:lang w:eastAsia="zh-CN"/>
        </w:rPr>
        <mc:AlternateContent>
          <mc:Choice Requires="wps">
            <w:drawing>
              <wp:anchor distT="0" distB="0" distL="114300" distR="114300" simplePos="0" relativeHeight="251658240" behindDoc="0" locked="0" layoutInCell="1" allowOverlap="1" wp14:anchorId="0FD23BF6" wp14:editId="0F53035E">
                <wp:simplePos x="0" y="0"/>
                <wp:positionH relativeFrom="column">
                  <wp:posOffset>9525</wp:posOffset>
                </wp:positionH>
                <wp:positionV relativeFrom="paragraph">
                  <wp:posOffset>85725</wp:posOffset>
                </wp:positionV>
                <wp:extent cx="599122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75pt" to="4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" strokecolor="gray" strokeweight="3pt"/>
            </w:pict>
          </mc:Fallback>
        </mc:AlternateContent>
      </w:r>
    </w:p>
    <w:p w:rsidR="00D13B56" w:rsidRDefault="002F236B" w:rsidP="0091456E">
      <w:pPr>
        <w:pStyle w:val="a3"/>
        <w:spacing w:before="0" w:beforeAutospacing="0" w:after="0" w:afterAutospacing="0" w:line="360" w:lineRule="auto"/>
        <w:contextualSpacing/>
        <w:jc w:val="both"/>
        <w:rPr>
          <w:rFonts w:ascii="Book Antiqua" w:eastAsiaTheme="minorEastAsia" w:hAnsi="Book Antiqua"/>
          <w:lang w:eastAsia="zh-CN"/>
        </w:rPr>
      </w:pPr>
      <w:r w:rsidRPr="002F236B">
        <w:rPr>
          <w:rFonts w:ascii="Book Antiqua" w:hAnsi="Book Antiqua"/>
          <w:b/>
        </w:rPr>
        <w:t xml:space="preserve">Christina </w:t>
      </w:r>
      <w:r w:rsidR="007C13E6">
        <w:rPr>
          <w:rFonts w:ascii="Book Antiqua" w:hAnsi="Book Antiqua"/>
          <w:b/>
        </w:rPr>
        <w:t>M</w:t>
      </w:r>
      <w:r w:rsidRPr="002F236B">
        <w:rPr>
          <w:rFonts w:ascii="Book Antiqua" w:hAnsi="Book Antiqua"/>
          <w:b/>
        </w:rPr>
        <w:t xml:space="preserve"> Hester, K Allen Greiner, </w:t>
      </w:r>
      <w:r w:rsidR="00D13B56" w:rsidRPr="009F13F0">
        <w:rPr>
          <w:rFonts w:ascii="Book Antiqua" w:hAnsi="Book Antiqua"/>
        </w:rPr>
        <w:t xml:space="preserve">Department of Family Medicine Research Division, University of Kansas Medical Center, Kansas City, </w:t>
      </w:r>
      <w:r w:rsidR="007C13E6">
        <w:rPr>
          <w:rFonts w:ascii="Book Antiqua" w:hAnsi="Book Antiqua"/>
        </w:rPr>
        <w:t>KS</w:t>
      </w:r>
      <w:r w:rsidR="007C13E6" w:rsidRPr="009F13F0">
        <w:rPr>
          <w:rFonts w:ascii="Book Antiqua" w:hAnsi="Book Antiqua"/>
        </w:rPr>
        <w:t xml:space="preserve"> 66160,</w:t>
      </w:r>
      <w:r w:rsidR="007C13E6">
        <w:rPr>
          <w:rFonts w:ascii="Book Antiqua" w:eastAsiaTheme="minorEastAsia" w:hAnsi="Book Antiqua" w:hint="eastAsia"/>
          <w:lang w:eastAsia="zh-CN"/>
        </w:rPr>
        <w:t xml:space="preserve"> </w:t>
      </w:r>
      <w:r w:rsidR="00D13B56" w:rsidRPr="009F13F0">
        <w:rPr>
          <w:rFonts w:ascii="Book Antiqua" w:hAnsi="Book Antiqua"/>
        </w:rPr>
        <w:t xml:space="preserve">United </w:t>
      </w:r>
      <w:r w:rsidR="00E9792A" w:rsidRPr="009F13F0">
        <w:rPr>
          <w:rFonts w:ascii="Book Antiqua" w:hAnsi="Book Antiqua"/>
        </w:rPr>
        <w:t>States</w:t>
      </w:r>
    </w:p>
    <w:p w:rsidR="002F236B" w:rsidRPr="002F236B" w:rsidRDefault="002F236B" w:rsidP="0091456E">
      <w:pPr>
        <w:pStyle w:val="a3"/>
        <w:spacing w:before="0" w:beforeAutospacing="0" w:after="0" w:afterAutospacing="0" w:line="360" w:lineRule="auto"/>
        <w:contextualSpacing/>
        <w:jc w:val="both"/>
        <w:rPr>
          <w:rFonts w:ascii="Book Antiqua" w:eastAsiaTheme="minorEastAsia" w:hAnsi="Book Antiqua"/>
          <w:lang w:eastAsia="zh-CN"/>
        </w:rPr>
      </w:pPr>
    </w:p>
    <w:p w:rsidR="00E94F8F" w:rsidRDefault="002F236B" w:rsidP="0091456E">
      <w:pPr>
        <w:pStyle w:val="a3"/>
        <w:spacing w:before="0" w:beforeAutospacing="0" w:after="0" w:afterAutospacing="0" w:line="360" w:lineRule="auto"/>
        <w:contextualSpacing/>
        <w:jc w:val="both"/>
        <w:rPr>
          <w:rFonts w:ascii="Book Antiqua" w:eastAsiaTheme="minorEastAsia" w:hAnsi="Book Antiqua"/>
          <w:lang w:eastAsia="zh-CN"/>
        </w:rPr>
      </w:pPr>
      <w:r w:rsidRPr="002F236B">
        <w:rPr>
          <w:rFonts w:ascii="Book Antiqua" w:hAnsi="Book Antiqua"/>
          <w:b/>
        </w:rPr>
        <w:t xml:space="preserve">Christina M Hester, </w:t>
      </w:r>
      <w:proofErr w:type="spellStart"/>
      <w:r w:rsidRPr="002F236B">
        <w:rPr>
          <w:rFonts w:ascii="Book Antiqua" w:hAnsi="Book Antiqua"/>
          <w:b/>
        </w:rPr>
        <w:t>Shahid</w:t>
      </w:r>
      <w:proofErr w:type="spellEnd"/>
      <w:r w:rsidRPr="002F236B">
        <w:rPr>
          <w:rFonts w:ascii="Book Antiqua" w:hAnsi="Book Antiqua"/>
          <w:b/>
        </w:rPr>
        <w:t xml:space="preserve"> Umar, K Allen Greiner, </w:t>
      </w:r>
      <w:r w:rsidR="00E94F8F" w:rsidRPr="009F13F0">
        <w:rPr>
          <w:rFonts w:ascii="Book Antiqua" w:hAnsi="Book Antiqua"/>
        </w:rPr>
        <w:t xml:space="preserve">University of Kansas Cancer Center, University of Kansas Medical Center, Kansas City, </w:t>
      </w:r>
      <w:r w:rsidR="007C13E6">
        <w:rPr>
          <w:rFonts w:ascii="Book Antiqua" w:hAnsi="Book Antiqua"/>
        </w:rPr>
        <w:t>KS</w:t>
      </w:r>
      <w:r w:rsidR="007C13E6" w:rsidRPr="009F13F0">
        <w:rPr>
          <w:rFonts w:ascii="Book Antiqua" w:hAnsi="Book Antiqua"/>
        </w:rPr>
        <w:t xml:space="preserve"> 66160,</w:t>
      </w:r>
      <w:r w:rsidR="007C13E6">
        <w:rPr>
          <w:rFonts w:ascii="Book Antiqua" w:eastAsiaTheme="minorEastAsia" w:hAnsi="Book Antiqua" w:hint="eastAsia"/>
          <w:lang w:eastAsia="zh-CN"/>
        </w:rPr>
        <w:t xml:space="preserve"> </w:t>
      </w:r>
      <w:r w:rsidR="00E94F8F" w:rsidRPr="009F13F0">
        <w:rPr>
          <w:rFonts w:ascii="Book Antiqua" w:hAnsi="Book Antiqua"/>
        </w:rPr>
        <w:t>United States</w:t>
      </w:r>
    </w:p>
    <w:p w:rsidR="002F236B" w:rsidRPr="002F236B" w:rsidRDefault="002F236B" w:rsidP="0091456E">
      <w:pPr>
        <w:pStyle w:val="a3"/>
        <w:spacing w:before="0" w:beforeAutospacing="0" w:after="0" w:afterAutospacing="0" w:line="360" w:lineRule="auto"/>
        <w:contextualSpacing/>
        <w:jc w:val="both"/>
        <w:rPr>
          <w:rFonts w:ascii="Book Antiqua" w:eastAsiaTheme="minorEastAsia" w:hAnsi="Book Antiqua"/>
          <w:lang w:eastAsia="zh-CN"/>
        </w:rPr>
      </w:pPr>
    </w:p>
    <w:p w:rsidR="00D13B56" w:rsidRDefault="002F236B" w:rsidP="0091456E">
      <w:pPr>
        <w:pStyle w:val="a3"/>
        <w:spacing w:before="0" w:beforeAutospacing="0" w:after="0" w:afterAutospacing="0" w:line="360" w:lineRule="auto"/>
        <w:contextualSpacing/>
        <w:jc w:val="both"/>
        <w:rPr>
          <w:rFonts w:ascii="Book Antiqua" w:eastAsiaTheme="minorEastAsia" w:hAnsi="Book Antiqua"/>
          <w:lang w:eastAsia="zh-CN"/>
        </w:rPr>
      </w:pPr>
      <w:proofErr w:type="spellStart"/>
      <w:r w:rsidRPr="002F236B">
        <w:rPr>
          <w:rFonts w:ascii="Book Antiqua" w:hAnsi="Book Antiqua"/>
          <w:b/>
        </w:rPr>
        <w:t>Venkatakrishna</w:t>
      </w:r>
      <w:proofErr w:type="spellEnd"/>
      <w:r w:rsidRPr="002F236B">
        <w:rPr>
          <w:rFonts w:ascii="Book Antiqua" w:hAnsi="Book Antiqua"/>
          <w:b/>
        </w:rPr>
        <w:t xml:space="preserve"> R </w:t>
      </w:r>
      <w:proofErr w:type="spellStart"/>
      <w:r w:rsidRPr="002F236B">
        <w:rPr>
          <w:rFonts w:ascii="Book Antiqua" w:hAnsi="Book Antiqua"/>
          <w:b/>
        </w:rPr>
        <w:t>Jala</w:t>
      </w:r>
      <w:proofErr w:type="spellEnd"/>
      <w:r w:rsidRPr="002F236B">
        <w:rPr>
          <w:rFonts w:ascii="Book Antiqua" w:hAnsi="Book Antiqua"/>
          <w:b/>
        </w:rPr>
        <w:t xml:space="preserve">, </w:t>
      </w:r>
      <w:proofErr w:type="spellStart"/>
      <w:r w:rsidRPr="002F236B">
        <w:rPr>
          <w:rFonts w:ascii="Book Antiqua" w:hAnsi="Book Antiqua"/>
          <w:b/>
        </w:rPr>
        <w:t>Bodduluri</w:t>
      </w:r>
      <w:proofErr w:type="spellEnd"/>
      <w:r w:rsidRPr="002F236B">
        <w:rPr>
          <w:rFonts w:ascii="Book Antiqua" w:hAnsi="Book Antiqua"/>
          <w:b/>
        </w:rPr>
        <w:t xml:space="preserve"> </w:t>
      </w:r>
      <w:proofErr w:type="spellStart"/>
      <w:r w:rsidRPr="002F236B">
        <w:rPr>
          <w:rFonts w:ascii="Book Antiqua" w:hAnsi="Book Antiqua"/>
          <w:b/>
        </w:rPr>
        <w:t>Haribabu</w:t>
      </w:r>
      <w:proofErr w:type="spellEnd"/>
      <w:r w:rsidRPr="002F236B">
        <w:rPr>
          <w:rFonts w:ascii="Book Antiqua" w:eastAsiaTheme="minorEastAsia" w:hAnsi="Book Antiqua" w:hint="eastAsia"/>
          <w:b/>
          <w:lang w:eastAsia="zh-CN"/>
        </w:rPr>
        <w:t>,</w:t>
      </w:r>
      <w:r w:rsidRPr="002F236B">
        <w:rPr>
          <w:rFonts w:ascii="Book Antiqua" w:hAnsi="Book Antiqua"/>
          <w:b/>
        </w:rPr>
        <w:t xml:space="preserve"> </w:t>
      </w:r>
      <w:r w:rsidR="00925D00" w:rsidRPr="002F236B">
        <w:rPr>
          <w:rFonts w:ascii="Book Antiqua" w:hAnsi="Book Antiqua"/>
        </w:rPr>
        <w:t>James Graham Brown</w:t>
      </w:r>
      <w:r w:rsidR="00925D00" w:rsidRPr="002F236B">
        <w:rPr>
          <w:rFonts w:ascii="Book Antiqua" w:hAnsi="Book Antiqua"/>
          <w:b/>
        </w:rPr>
        <w:t xml:space="preserve"> </w:t>
      </w:r>
      <w:r w:rsidR="00925D00" w:rsidRPr="009F13F0">
        <w:rPr>
          <w:rFonts w:ascii="Book Antiqua" w:hAnsi="Book Antiqua"/>
        </w:rPr>
        <w:t xml:space="preserve">Cancer Center and </w:t>
      </w:r>
      <w:r w:rsidR="00D13B56" w:rsidRPr="009F13F0">
        <w:rPr>
          <w:rFonts w:ascii="Book Antiqua" w:hAnsi="Book Antiqua"/>
        </w:rPr>
        <w:t>Department of Microbiology and Immunology, University of Louisville, Louisville, KY</w:t>
      </w:r>
      <w:r w:rsidR="00A82A87" w:rsidRPr="009F13F0">
        <w:rPr>
          <w:rFonts w:ascii="Book Antiqua" w:hAnsi="Book Antiqua"/>
        </w:rPr>
        <w:t xml:space="preserve"> 40202</w:t>
      </w:r>
      <w:r w:rsidR="00E9792A" w:rsidRPr="009F13F0">
        <w:rPr>
          <w:rFonts w:ascii="Book Antiqua" w:hAnsi="Book Antiqua"/>
        </w:rPr>
        <w:t>, United States</w:t>
      </w:r>
    </w:p>
    <w:p w:rsidR="002F236B" w:rsidRPr="002F236B" w:rsidRDefault="002F236B" w:rsidP="0091456E">
      <w:pPr>
        <w:pStyle w:val="a3"/>
        <w:spacing w:before="0" w:beforeAutospacing="0" w:after="0" w:afterAutospacing="0" w:line="360" w:lineRule="auto"/>
        <w:contextualSpacing/>
        <w:jc w:val="both"/>
        <w:rPr>
          <w:rFonts w:ascii="Book Antiqua" w:eastAsiaTheme="minorEastAsia" w:hAnsi="Book Antiqua"/>
          <w:lang w:eastAsia="zh-CN"/>
        </w:rPr>
      </w:pPr>
    </w:p>
    <w:p w:rsidR="00B01ACA" w:rsidRDefault="002F236B" w:rsidP="0091456E">
      <w:pPr>
        <w:pStyle w:val="a3"/>
        <w:spacing w:before="0" w:beforeAutospacing="0" w:after="0" w:afterAutospacing="0" w:line="360" w:lineRule="auto"/>
        <w:contextualSpacing/>
        <w:jc w:val="both"/>
        <w:rPr>
          <w:rFonts w:ascii="Book Antiqua" w:eastAsiaTheme="minorEastAsia" w:hAnsi="Book Antiqua"/>
          <w:lang w:eastAsia="zh-CN"/>
        </w:rPr>
      </w:pPr>
      <w:r w:rsidRPr="002F236B">
        <w:rPr>
          <w:rFonts w:ascii="Book Antiqua" w:hAnsi="Book Antiqua"/>
          <w:b/>
        </w:rPr>
        <w:t xml:space="preserve">Morgan GI </w:t>
      </w:r>
      <w:proofErr w:type="spellStart"/>
      <w:r w:rsidRPr="002F236B">
        <w:rPr>
          <w:rFonts w:ascii="Book Antiqua" w:hAnsi="Book Antiqua"/>
          <w:b/>
        </w:rPr>
        <w:t>Langille</w:t>
      </w:r>
      <w:proofErr w:type="spellEnd"/>
      <w:r w:rsidRPr="002F236B">
        <w:rPr>
          <w:rFonts w:ascii="Book Antiqua" w:hAnsi="Book Antiqua"/>
          <w:b/>
        </w:rPr>
        <w:t>,</w:t>
      </w:r>
      <w:r w:rsidRPr="009F13F0">
        <w:rPr>
          <w:rFonts w:ascii="Book Antiqua" w:hAnsi="Book Antiqua"/>
        </w:rPr>
        <w:t xml:space="preserve"> </w:t>
      </w:r>
      <w:r w:rsidR="00E9792A" w:rsidRPr="009F13F0">
        <w:rPr>
          <w:rFonts w:ascii="Book Antiqua" w:hAnsi="Book Antiqua"/>
        </w:rPr>
        <w:t>Department of Pharmacology</w:t>
      </w:r>
      <w:r w:rsidR="00931C9F" w:rsidRPr="009F13F0">
        <w:rPr>
          <w:rFonts w:ascii="Book Antiqua" w:hAnsi="Book Antiqua"/>
        </w:rPr>
        <w:t xml:space="preserve">, Dalhousie </w:t>
      </w:r>
      <w:r w:rsidR="00E9792A" w:rsidRPr="009F13F0">
        <w:rPr>
          <w:rFonts w:ascii="Book Antiqua" w:hAnsi="Book Antiqua"/>
        </w:rPr>
        <w:t xml:space="preserve">University, Halifax, </w:t>
      </w:r>
      <w:r w:rsidR="00F44EE4" w:rsidRPr="00F44EE4">
        <w:rPr>
          <w:rFonts w:ascii="Book Antiqua" w:hAnsi="Book Antiqua"/>
        </w:rPr>
        <w:t>NS B3H 4R2</w:t>
      </w:r>
      <w:r w:rsidR="00F44EE4">
        <w:rPr>
          <w:rFonts w:ascii="Book Antiqua" w:eastAsiaTheme="minorEastAsia" w:hAnsi="Book Antiqua" w:hint="eastAsia"/>
          <w:lang w:eastAsia="zh-CN"/>
        </w:rPr>
        <w:t>,</w:t>
      </w:r>
      <w:r w:rsidR="00E9792A" w:rsidRPr="009F13F0">
        <w:rPr>
          <w:rFonts w:ascii="Book Antiqua" w:hAnsi="Book Antiqua"/>
        </w:rPr>
        <w:t xml:space="preserve"> Canada</w:t>
      </w:r>
    </w:p>
    <w:p w:rsidR="002F236B" w:rsidRPr="00F44EE4" w:rsidRDefault="002F236B" w:rsidP="0091456E">
      <w:pPr>
        <w:pStyle w:val="a3"/>
        <w:spacing w:before="0" w:beforeAutospacing="0" w:after="0" w:afterAutospacing="0" w:line="360" w:lineRule="auto"/>
        <w:contextualSpacing/>
        <w:jc w:val="both"/>
        <w:rPr>
          <w:rFonts w:ascii="Book Antiqua" w:eastAsiaTheme="minorEastAsia" w:hAnsi="Book Antiqua"/>
          <w:vertAlign w:val="superscript"/>
          <w:lang w:eastAsia="zh-CN"/>
        </w:rPr>
      </w:pPr>
    </w:p>
    <w:p w:rsidR="00A82A87" w:rsidRPr="009F13F0" w:rsidRDefault="002F236B" w:rsidP="0091456E">
      <w:pPr>
        <w:pStyle w:val="a3"/>
        <w:spacing w:before="0" w:beforeAutospacing="0" w:after="0" w:afterAutospacing="0" w:line="360" w:lineRule="auto"/>
        <w:contextualSpacing/>
        <w:jc w:val="both"/>
        <w:rPr>
          <w:rFonts w:ascii="Book Antiqua" w:hAnsi="Book Antiqua"/>
        </w:rPr>
      </w:pPr>
      <w:proofErr w:type="spellStart"/>
      <w:r w:rsidRPr="002F236B">
        <w:rPr>
          <w:rFonts w:ascii="Book Antiqua" w:hAnsi="Book Antiqua"/>
          <w:b/>
        </w:rPr>
        <w:t>Shahid</w:t>
      </w:r>
      <w:proofErr w:type="spellEnd"/>
      <w:r w:rsidRPr="002F236B">
        <w:rPr>
          <w:rFonts w:ascii="Book Antiqua" w:hAnsi="Book Antiqua"/>
          <w:b/>
        </w:rPr>
        <w:t xml:space="preserve"> Umar,</w:t>
      </w:r>
      <w:r>
        <w:rPr>
          <w:rFonts w:ascii="Book Antiqua" w:hAnsi="Book Antiqua"/>
        </w:rPr>
        <w:t xml:space="preserve"> </w:t>
      </w:r>
      <w:r w:rsidR="00D13B56" w:rsidRPr="009F13F0">
        <w:rPr>
          <w:rFonts w:ascii="Book Antiqua" w:hAnsi="Book Antiqua"/>
        </w:rPr>
        <w:t>Department of Molecular and Integrative Physiology, University of Kansas Medical Center,</w:t>
      </w:r>
      <w:r w:rsidR="00E9792A" w:rsidRPr="009F13F0">
        <w:rPr>
          <w:rFonts w:ascii="Book Antiqua" w:hAnsi="Book Antiqua"/>
        </w:rPr>
        <w:t xml:space="preserve"> Kansas City,</w:t>
      </w:r>
      <w:r w:rsidR="007C13E6" w:rsidRPr="007C13E6">
        <w:rPr>
          <w:rFonts w:ascii="Book Antiqua" w:hAnsi="Book Antiqua"/>
        </w:rPr>
        <w:t xml:space="preserve"> </w:t>
      </w:r>
      <w:r w:rsidR="007C13E6">
        <w:rPr>
          <w:rFonts w:ascii="Book Antiqua" w:hAnsi="Book Antiqua"/>
        </w:rPr>
        <w:t>KS</w:t>
      </w:r>
      <w:r w:rsidR="007C13E6" w:rsidRPr="009F13F0">
        <w:rPr>
          <w:rFonts w:ascii="Book Antiqua" w:hAnsi="Book Antiqua"/>
        </w:rPr>
        <w:t xml:space="preserve"> 66160,</w:t>
      </w:r>
      <w:r w:rsidR="007C13E6">
        <w:rPr>
          <w:rFonts w:ascii="Book Antiqua" w:eastAsiaTheme="minorEastAsia" w:hAnsi="Book Antiqua" w:hint="eastAsia"/>
          <w:lang w:eastAsia="zh-CN"/>
        </w:rPr>
        <w:t xml:space="preserve"> </w:t>
      </w:r>
      <w:r w:rsidR="00E9792A" w:rsidRPr="009F13F0">
        <w:rPr>
          <w:rFonts w:ascii="Book Antiqua" w:hAnsi="Book Antiqua"/>
        </w:rPr>
        <w:t>United States</w:t>
      </w:r>
    </w:p>
    <w:p w:rsidR="009444C2" w:rsidRPr="009F13F0" w:rsidRDefault="009444C2" w:rsidP="0091456E">
      <w:pPr>
        <w:pStyle w:val="a3"/>
        <w:spacing w:before="0" w:beforeAutospacing="0" w:after="0" w:afterAutospacing="0" w:line="360" w:lineRule="auto"/>
        <w:contextualSpacing/>
        <w:jc w:val="both"/>
        <w:rPr>
          <w:rFonts w:ascii="Book Antiqua" w:hAnsi="Book Antiqua"/>
        </w:rPr>
      </w:pPr>
    </w:p>
    <w:p w:rsidR="009444C2" w:rsidRPr="00F44EE4" w:rsidRDefault="00F44EE4" w:rsidP="00F44EE4">
      <w:pPr>
        <w:spacing w:line="360" w:lineRule="auto"/>
        <w:jc w:val="both"/>
        <w:rPr>
          <w:rFonts w:ascii="Book Antiqua" w:hAnsi="Book Antiqua"/>
          <w:b/>
          <w:sz w:val="24"/>
          <w:szCs w:val="24"/>
        </w:rPr>
      </w:pPr>
      <w:bookmarkStart w:id="7" w:name="OLE_LINK28"/>
      <w:bookmarkStart w:id="8" w:name="OLE_LINK29"/>
      <w:bookmarkStart w:id="9" w:name="OLE_LINK81"/>
      <w:bookmarkStart w:id="10" w:name="OLE_LINK125"/>
      <w:bookmarkStart w:id="11" w:name="OLE_LINK152"/>
      <w:bookmarkStart w:id="12" w:name="OLE_LINK173"/>
      <w:bookmarkStart w:id="13" w:name="OLE_LINK190"/>
      <w:bookmarkStart w:id="14" w:name="OLE_LINK228"/>
      <w:bookmarkStart w:id="15" w:name="OLE_LINK296"/>
      <w:r w:rsidRPr="00F44EE4">
        <w:rPr>
          <w:rFonts w:ascii="Book Antiqua" w:eastAsia="MS Mincho" w:hAnsi="Book Antiqua"/>
          <w:b/>
          <w:sz w:val="24"/>
          <w:szCs w:val="24"/>
          <w:lang w:eastAsia="ja-JP"/>
        </w:rPr>
        <w:lastRenderedPageBreak/>
        <w:t>Author contributions:</w:t>
      </w:r>
      <w:bookmarkEnd w:id="7"/>
      <w:bookmarkEnd w:id="8"/>
      <w:bookmarkEnd w:id="9"/>
      <w:bookmarkEnd w:id="10"/>
      <w:bookmarkEnd w:id="11"/>
      <w:bookmarkEnd w:id="12"/>
      <w:bookmarkEnd w:id="13"/>
      <w:bookmarkEnd w:id="14"/>
      <w:bookmarkEnd w:id="15"/>
      <w:r w:rsidRPr="00F44EE4">
        <w:rPr>
          <w:rFonts w:ascii="Book Antiqua" w:eastAsiaTheme="minorEastAsia" w:hAnsi="Book Antiqua" w:hint="eastAsia"/>
          <w:b/>
          <w:sz w:val="24"/>
          <w:szCs w:val="24"/>
          <w:lang w:eastAsia="zh-CN"/>
        </w:rPr>
        <w:t xml:space="preserve"> </w:t>
      </w:r>
      <w:r w:rsidR="009444C2" w:rsidRPr="00F44EE4">
        <w:rPr>
          <w:rFonts w:ascii="Book Antiqua" w:hAnsi="Book Antiqua"/>
          <w:sz w:val="24"/>
          <w:szCs w:val="24"/>
        </w:rPr>
        <w:t xml:space="preserve">Hester </w:t>
      </w:r>
      <w:r w:rsidR="007C13E6" w:rsidRPr="00F44EE4">
        <w:rPr>
          <w:rFonts w:ascii="Book Antiqua" w:eastAsiaTheme="minorEastAsia" w:hAnsi="Book Antiqua" w:hint="eastAsia"/>
          <w:sz w:val="24"/>
          <w:szCs w:val="24"/>
          <w:lang w:eastAsia="zh-CN"/>
        </w:rPr>
        <w:t xml:space="preserve">CM </w:t>
      </w:r>
      <w:r w:rsidR="009444C2" w:rsidRPr="00F44EE4">
        <w:rPr>
          <w:rFonts w:ascii="Book Antiqua" w:hAnsi="Book Antiqua"/>
          <w:sz w:val="24"/>
          <w:szCs w:val="24"/>
        </w:rPr>
        <w:t xml:space="preserve">and </w:t>
      </w:r>
      <w:proofErr w:type="spellStart"/>
      <w:r w:rsidR="009444C2" w:rsidRPr="00F44EE4">
        <w:rPr>
          <w:rFonts w:ascii="Book Antiqua" w:hAnsi="Book Antiqua"/>
          <w:sz w:val="24"/>
          <w:szCs w:val="24"/>
        </w:rPr>
        <w:t>Jala</w:t>
      </w:r>
      <w:proofErr w:type="spellEnd"/>
      <w:r w:rsidR="009444C2" w:rsidRPr="00F44EE4">
        <w:rPr>
          <w:rFonts w:ascii="Book Antiqua" w:hAnsi="Book Antiqua"/>
          <w:sz w:val="24"/>
          <w:szCs w:val="24"/>
        </w:rPr>
        <w:t xml:space="preserve"> </w:t>
      </w:r>
      <w:r w:rsidR="007C13E6" w:rsidRPr="00F44EE4">
        <w:rPr>
          <w:rFonts w:ascii="Book Antiqua" w:eastAsiaTheme="minorEastAsia" w:hAnsi="Book Antiqua" w:hint="eastAsia"/>
          <w:sz w:val="24"/>
          <w:szCs w:val="24"/>
          <w:lang w:eastAsia="zh-CN"/>
        </w:rPr>
        <w:t xml:space="preserve">VR </w:t>
      </w:r>
      <w:r w:rsidR="009444C2" w:rsidRPr="00F44EE4">
        <w:rPr>
          <w:rFonts w:ascii="Book Antiqua" w:hAnsi="Book Antiqua"/>
          <w:sz w:val="24"/>
          <w:szCs w:val="24"/>
        </w:rPr>
        <w:t>contributed equally as first authors on the manuscript</w:t>
      </w:r>
      <w:r w:rsidR="007C13E6" w:rsidRPr="00F44EE4">
        <w:rPr>
          <w:rFonts w:ascii="Book Antiqua" w:eastAsiaTheme="minorEastAsia" w:hAnsi="Book Antiqua" w:hint="eastAsia"/>
          <w:sz w:val="24"/>
          <w:szCs w:val="24"/>
          <w:lang w:eastAsia="zh-CN"/>
        </w:rPr>
        <w:t xml:space="preserve">, </w:t>
      </w:r>
      <w:r w:rsidR="007C13E6" w:rsidRPr="00F44EE4">
        <w:rPr>
          <w:rFonts w:ascii="Book Antiqua" w:hAnsi="Book Antiqua"/>
          <w:sz w:val="24"/>
          <w:szCs w:val="24"/>
        </w:rPr>
        <w:t>t</w:t>
      </w:r>
      <w:r w:rsidR="009444C2" w:rsidRPr="00F44EE4">
        <w:rPr>
          <w:rFonts w:ascii="Book Antiqua" w:hAnsi="Book Antiqua"/>
          <w:sz w:val="24"/>
          <w:szCs w:val="24"/>
        </w:rPr>
        <w:t>hey contributed toward design, sample collection, analysis, and writing</w:t>
      </w:r>
      <w:r w:rsidR="007C13E6" w:rsidRPr="00F44EE4">
        <w:rPr>
          <w:rFonts w:ascii="Book Antiqua" w:eastAsiaTheme="minorEastAsia" w:hAnsi="Book Antiqua" w:hint="eastAsia"/>
          <w:sz w:val="24"/>
          <w:szCs w:val="24"/>
          <w:lang w:eastAsia="zh-CN"/>
        </w:rPr>
        <w:t xml:space="preserve">; </w:t>
      </w:r>
      <w:r w:rsidR="009444C2" w:rsidRPr="00F44EE4">
        <w:rPr>
          <w:rFonts w:ascii="Book Antiqua" w:hAnsi="Book Antiqua"/>
          <w:sz w:val="24"/>
          <w:szCs w:val="24"/>
        </w:rPr>
        <w:t>Umar</w:t>
      </w:r>
      <w:r w:rsidR="007C13E6" w:rsidRPr="00F44EE4">
        <w:rPr>
          <w:rFonts w:ascii="Book Antiqua" w:eastAsiaTheme="minorEastAsia" w:hAnsi="Book Antiqua" w:hint="eastAsia"/>
          <w:sz w:val="24"/>
          <w:szCs w:val="24"/>
          <w:lang w:eastAsia="zh-CN"/>
        </w:rPr>
        <w:t xml:space="preserve"> S</w:t>
      </w:r>
      <w:r w:rsidR="009444C2" w:rsidRPr="00F44EE4">
        <w:rPr>
          <w:rFonts w:ascii="Book Antiqua" w:hAnsi="Book Antiqua"/>
          <w:sz w:val="24"/>
          <w:szCs w:val="24"/>
        </w:rPr>
        <w:t xml:space="preserve">, Greiner </w:t>
      </w:r>
      <w:r w:rsidR="007C13E6" w:rsidRPr="00F44EE4">
        <w:rPr>
          <w:rFonts w:ascii="Book Antiqua" w:eastAsiaTheme="minorEastAsia" w:hAnsi="Book Antiqua" w:hint="eastAsia"/>
          <w:sz w:val="24"/>
          <w:szCs w:val="24"/>
          <w:lang w:eastAsia="zh-CN"/>
        </w:rPr>
        <w:t xml:space="preserve">KA </w:t>
      </w:r>
      <w:r w:rsidR="009444C2" w:rsidRPr="00F44EE4">
        <w:rPr>
          <w:rFonts w:ascii="Book Antiqua" w:hAnsi="Book Antiqua"/>
          <w:sz w:val="24"/>
          <w:szCs w:val="24"/>
        </w:rPr>
        <w:t xml:space="preserve">and </w:t>
      </w:r>
      <w:proofErr w:type="spellStart"/>
      <w:r w:rsidR="007C13E6" w:rsidRPr="00F44EE4">
        <w:rPr>
          <w:rFonts w:ascii="Book Antiqua" w:hAnsi="Book Antiqua"/>
          <w:sz w:val="24"/>
          <w:szCs w:val="24"/>
        </w:rPr>
        <w:t>Haribabu</w:t>
      </w:r>
      <w:proofErr w:type="spellEnd"/>
      <w:r w:rsidR="007C13E6" w:rsidRPr="00F44EE4">
        <w:rPr>
          <w:rFonts w:ascii="Book Antiqua" w:hAnsi="Book Antiqua"/>
          <w:sz w:val="24"/>
          <w:szCs w:val="24"/>
        </w:rPr>
        <w:t xml:space="preserve"> </w:t>
      </w:r>
      <w:r w:rsidR="007C13E6" w:rsidRPr="00F44EE4">
        <w:rPr>
          <w:rFonts w:ascii="Book Antiqua" w:eastAsiaTheme="minorEastAsia" w:hAnsi="Book Antiqua" w:hint="eastAsia"/>
          <w:sz w:val="24"/>
          <w:szCs w:val="24"/>
          <w:lang w:eastAsia="zh-CN"/>
        </w:rPr>
        <w:t xml:space="preserve">B </w:t>
      </w:r>
      <w:r w:rsidR="009444C2" w:rsidRPr="00F44EE4">
        <w:rPr>
          <w:rFonts w:ascii="Book Antiqua" w:hAnsi="Book Antiqua"/>
          <w:sz w:val="24"/>
          <w:szCs w:val="24"/>
        </w:rPr>
        <w:t>contributed to design, analysis and writing</w:t>
      </w:r>
      <w:r w:rsidR="007C13E6" w:rsidRPr="00F44EE4">
        <w:rPr>
          <w:rFonts w:ascii="Book Antiqua" w:eastAsiaTheme="minorEastAsia" w:hAnsi="Book Antiqua" w:hint="eastAsia"/>
          <w:sz w:val="24"/>
          <w:szCs w:val="24"/>
          <w:lang w:eastAsia="zh-CN"/>
        </w:rPr>
        <w:t>;</w:t>
      </w:r>
      <w:r w:rsidR="009444C2" w:rsidRPr="00F44EE4">
        <w:rPr>
          <w:rFonts w:ascii="Book Antiqua" w:hAnsi="Book Antiqua"/>
          <w:sz w:val="24"/>
          <w:szCs w:val="24"/>
        </w:rPr>
        <w:t xml:space="preserve"> </w:t>
      </w:r>
      <w:proofErr w:type="spellStart"/>
      <w:r w:rsidR="009444C2" w:rsidRPr="00F44EE4">
        <w:rPr>
          <w:rFonts w:ascii="Book Antiqua" w:hAnsi="Book Antiqua"/>
          <w:sz w:val="24"/>
          <w:szCs w:val="24"/>
        </w:rPr>
        <w:t>Langille</w:t>
      </w:r>
      <w:proofErr w:type="spellEnd"/>
      <w:r w:rsidR="009444C2" w:rsidRPr="00F44EE4">
        <w:rPr>
          <w:rFonts w:ascii="Book Antiqua" w:hAnsi="Book Antiqua"/>
          <w:sz w:val="24"/>
          <w:szCs w:val="24"/>
        </w:rPr>
        <w:t xml:space="preserve"> </w:t>
      </w:r>
      <w:r w:rsidR="007C13E6" w:rsidRPr="00F44EE4">
        <w:rPr>
          <w:rFonts w:ascii="Book Antiqua" w:eastAsiaTheme="minorEastAsia" w:hAnsi="Book Antiqua" w:hint="eastAsia"/>
          <w:sz w:val="24"/>
          <w:szCs w:val="24"/>
          <w:lang w:eastAsia="zh-CN"/>
        </w:rPr>
        <w:t xml:space="preserve">MGI </w:t>
      </w:r>
      <w:r w:rsidR="009444C2" w:rsidRPr="00F44EE4">
        <w:rPr>
          <w:rFonts w:ascii="Book Antiqua" w:hAnsi="Book Antiqua"/>
          <w:sz w:val="24"/>
          <w:szCs w:val="24"/>
        </w:rPr>
        <w:t>contributed to analysis and writing</w:t>
      </w:r>
      <w:r w:rsidR="007C13E6" w:rsidRPr="00F44EE4">
        <w:rPr>
          <w:rFonts w:ascii="Book Antiqua" w:eastAsiaTheme="minorEastAsia" w:hAnsi="Book Antiqua" w:hint="eastAsia"/>
          <w:sz w:val="24"/>
          <w:szCs w:val="24"/>
          <w:lang w:eastAsia="zh-CN"/>
        </w:rPr>
        <w:t>.</w:t>
      </w:r>
    </w:p>
    <w:p w:rsidR="009444C2" w:rsidRPr="009F13F0" w:rsidRDefault="009444C2" w:rsidP="0091456E">
      <w:pPr>
        <w:pStyle w:val="a3"/>
        <w:spacing w:before="0" w:beforeAutospacing="0" w:after="0" w:afterAutospacing="0" w:line="360" w:lineRule="auto"/>
        <w:contextualSpacing/>
        <w:jc w:val="both"/>
        <w:rPr>
          <w:rFonts w:ascii="Book Antiqua" w:hAnsi="Book Antiqua"/>
          <w:b/>
        </w:rPr>
      </w:pPr>
    </w:p>
    <w:p w:rsidR="009444C2" w:rsidRPr="009F13F0" w:rsidRDefault="009F13F0" w:rsidP="0091456E">
      <w:pPr>
        <w:pStyle w:val="a3"/>
        <w:spacing w:before="0" w:beforeAutospacing="0" w:after="0" w:afterAutospacing="0" w:line="360" w:lineRule="auto"/>
        <w:contextualSpacing/>
        <w:jc w:val="both"/>
        <w:rPr>
          <w:rFonts w:ascii="Book Antiqua" w:eastAsiaTheme="minorEastAsia" w:hAnsi="Book Antiqua"/>
          <w:lang w:eastAsia="zh-CN"/>
        </w:rPr>
      </w:pPr>
      <w:r w:rsidRPr="009F13F0">
        <w:rPr>
          <w:rFonts w:ascii="Book Antiqua" w:hAnsi="Book Antiqua"/>
          <w:b/>
        </w:rPr>
        <w:t xml:space="preserve">Supported </w:t>
      </w:r>
      <w:r w:rsidR="009444C2" w:rsidRPr="009F13F0">
        <w:rPr>
          <w:rFonts w:ascii="Book Antiqua" w:hAnsi="Book Antiqua"/>
          <w:b/>
        </w:rPr>
        <w:t>by</w:t>
      </w:r>
      <w:r w:rsidR="009444C2" w:rsidRPr="009F13F0">
        <w:rPr>
          <w:rFonts w:ascii="Book Antiqua" w:hAnsi="Book Antiqua"/>
        </w:rPr>
        <w:t xml:space="preserve"> University of Kansas Cancer Center, </w:t>
      </w:r>
      <w:r w:rsidR="007C13E6" w:rsidRPr="009F13F0">
        <w:rPr>
          <w:rFonts w:ascii="Book Antiqua" w:hAnsi="Book Antiqua"/>
        </w:rPr>
        <w:t>the</w:t>
      </w:r>
      <w:r w:rsidR="009444C2" w:rsidRPr="009F13F0">
        <w:rPr>
          <w:rFonts w:ascii="Book Antiqua" w:hAnsi="Book Antiqua"/>
        </w:rPr>
        <w:t xml:space="preserve"> University of Kansas Clinical Translational Science Program, </w:t>
      </w:r>
      <w:r w:rsidR="009444C2" w:rsidRPr="009F13F0">
        <w:rPr>
          <w:rFonts w:ascii="Book Antiqua" w:hAnsi="Book Antiqua"/>
          <w:i/>
        </w:rPr>
        <w:t>Frontiers</w:t>
      </w:r>
      <w:r w:rsidR="009444C2" w:rsidRPr="009F13F0">
        <w:rPr>
          <w:rFonts w:ascii="Book Antiqua" w:hAnsi="Book Antiqua"/>
        </w:rPr>
        <w:t>, and the James Graham Brown Cancer Center, University of Louisville</w:t>
      </w:r>
    </w:p>
    <w:p w:rsidR="009444C2" w:rsidRPr="009F13F0" w:rsidRDefault="009444C2" w:rsidP="0091456E">
      <w:pPr>
        <w:pStyle w:val="a3"/>
        <w:spacing w:before="0" w:beforeAutospacing="0" w:after="0" w:afterAutospacing="0" w:line="360" w:lineRule="auto"/>
        <w:contextualSpacing/>
        <w:jc w:val="both"/>
        <w:rPr>
          <w:rFonts w:ascii="Book Antiqua" w:hAnsi="Book Antiqua"/>
        </w:rPr>
      </w:pPr>
    </w:p>
    <w:p w:rsidR="009B1B14" w:rsidRPr="00F44EE4" w:rsidRDefault="00F44EE4" w:rsidP="00F44EE4">
      <w:pPr>
        <w:spacing w:line="360" w:lineRule="auto"/>
        <w:jc w:val="both"/>
        <w:rPr>
          <w:rFonts w:ascii="Book Antiqua" w:hAnsi="Book Antiqua"/>
          <w:b/>
          <w:color w:val="000000"/>
          <w:sz w:val="24"/>
        </w:rPr>
      </w:pPr>
      <w:r>
        <w:rPr>
          <w:rFonts w:ascii="Book Antiqua" w:hAnsi="Book Antiqua"/>
          <w:b/>
          <w:color w:val="000000"/>
          <w:sz w:val="24"/>
        </w:rPr>
        <w:t>Correspondence to:</w:t>
      </w:r>
      <w:r>
        <w:rPr>
          <w:rFonts w:ascii="Book Antiqua" w:eastAsiaTheme="minorEastAsia" w:hAnsi="Book Antiqua" w:hint="eastAsia"/>
          <w:b/>
          <w:color w:val="000000"/>
          <w:sz w:val="24"/>
          <w:lang w:eastAsia="zh-CN"/>
        </w:rPr>
        <w:t xml:space="preserve"> </w:t>
      </w:r>
      <w:r w:rsidR="009444C2" w:rsidRPr="009F13F0">
        <w:rPr>
          <w:rFonts w:ascii="Book Antiqua" w:hAnsi="Book Antiqua"/>
          <w:b/>
          <w:sz w:val="24"/>
          <w:szCs w:val="24"/>
        </w:rPr>
        <w:t>Christina Hester, PhD,</w:t>
      </w:r>
      <w:r w:rsidR="009444C2" w:rsidRPr="009F13F0">
        <w:rPr>
          <w:rFonts w:ascii="Book Antiqua" w:hAnsi="Book Antiqua"/>
          <w:sz w:val="24"/>
          <w:szCs w:val="24"/>
        </w:rPr>
        <w:t xml:space="preserve"> </w:t>
      </w:r>
      <w:r w:rsidR="009444C2" w:rsidRPr="009F13F0">
        <w:rPr>
          <w:rFonts w:ascii="Book Antiqua" w:hAnsi="Book Antiqua"/>
          <w:b/>
          <w:sz w:val="24"/>
          <w:szCs w:val="24"/>
        </w:rPr>
        <w:t xml:space="preserve">Assistant Professor, </w:t>
      </w:r>
      <w:r w:rsidR="009444C2" w:rsidRPr="009F13F0">
        <w:rPr>
          <w:rFonts w:ascii="Book Antiqua" w:hAnsi="Book Antiqua"/>
          <w:sz w:val="24"/>
          <w:szCs w:val="24"/>
        </w:rPr>
        <w:t xml:space="preserve">Department of Family Medicine, MS 3064, </w:t>
      </w:r>
      <w:r w:rsidR="003449FD">
        <w:rPr>
          <w:rFonts w:ascii="Book Antiqua" w:hAnsi="Book Antiqua"/>
          <w:sz w:val="24"/>
          <w:szCs w:val="24"/>
        </w:rPr>
        <w:t xml:space="preserve">3901 Rainbow Boulevard, </w:t>
      </w:r>
      <w:r w:rsidR="009444C2" w:rsidRPr="009F13F0">
        <w:rPr>
          <w:rFonts w:ascii="Book Antiqua" w:hAnsi="Book Antiqua"/>
          <w:sz w:val="24"/>
          <w:szCs w:val="24"/>
        </w:rPr>
        <w:t xml:space="preserve">University of Kansas </w:t>
      </w:r>
      <w:r>
        <w:rPr>
          <w:rFonts w:ascii="Book Antiqua" w:hAnsi="Book Antiqua"/>
          <w:sz w:val="24"/>
          <w:szCs w:val="24"/>
        </w:rPr>
        <w:t>Medical Center,</w:t>
      </w:r>
      <w:r>
        <w:rPr>
          <w:rFonts w:ascii="Book Antiqua" w:eastAsiaTheme="minorEastAsia" w:hAnsi="Book Antiqua" w:hint="eastAsia"/>
          <w:sz w:val="24"/>
          <w:szCs w:val="24"/>
          <w:lang w:eastAsia="zh-CN"/>
        </w:rPr>
        <w:t xml:space="preserve"> </w:t>
      </w:r>
      <w:r w:rsidR="007C13E6">
        <w:rPr>
          <w:rFonts w:ascii="Book Antiqua" w:hAnsi="Book Antiqua"/>
          <w:sz w:val="24"/>
          <w:szCs w:val="24"/>
        </w:rPr>
        <w:t>Kansas City, KS</w:t>
      </w:r>
      <w:r w:rsidR="009444C2" w:rsidRPr="009F13F0">
        <w:rPr>
          <w:rFonts w:ascii="Book Antiqua" w:hAnsi="Book Antiqua"/>
          <w:sz w:val="24"/>
          <w:szCs w:val="24"/>
        </w:rPr>
        <w:t xml:space="preserve"> 66160, United States.</w:t>
      </w:r>
      <w:r w:rsidR="009444C2" w:rsidRPr="007C13E6">
        <w:rPr>
          <w:rFonts w:ascii="Book Antiqua" w:hAnsi="Book Antiqua"/>
          <w:sz w:val="24"/>
          <w:szCs w:val="24"/>
        </w:rPr>
        <w:t xml:space="preserve"> </w:t>
      </w:r>
      <w:hyperlink r:id="rId8" w:history="1">
        <w:r w:rsidR="009444C2" w:rsidRPr="007C13E6">
          <w:rPr>
            <w:rStyle w:val="a4"/>
            <w:rFonts w:ascii="Book Antiqua" w:hAnsi="Book Antiqua"/>
            <w:color w:val="auto"/>
            <w:sz w:val="24"/>
            <w:szCs w:val="24"/>
            <w:u w:val="none"/>
          </w:rPr>
          <w:t>chester@kumc.edu</w:t>
        </w:r>
      </w:hyperlink>
    </w:p>
    <w:p w:rsidR="009444C2" w:rsidRPr="009F13F0" w:rsidRDefault="009F13F0" w:rsidP="0091456E">
      <w:pPr>
        <w:spacing w:after="0" w:line="360" w:lineRule="auto"/>
        <w:jc w:val="both"/>
        <w:rPr>
          <w:rFonts w:ascii="Book Antiqua" w:hAnsi="Book Antiqua"/>
          <w:sz w:val="24"/>
          <w:szCs w:val="24"/>
        </w:rPr>
      </w:pPr>
      <w:r w:rsidRPr="009F13F0">
        <w:rPr>
          <w:rFonts w:ascii="Book Antiqua" w:hAnsi="Book Antiqua"/>
          <w:b/>
          <w:sz w:val="24"/>
          <w:szCs w:val="24"/>
        </w:rPr>
        <w:t>Telephone</w:t>
      </w:r>
      <w:r>
        <w:rPr>
          <w:rFonts w:ascii="Book Antiqua" w:eastAsiaTheme="minorEastAsia" w:hAnsi="Book Antiqua" w:hint="eastAsia"/>
          <w:sz w:val="24"/>
          <w:szCs w:val="24"/>
          <w:lang w:eastAsia="zh-CN"/>
        </w:rPr>
        <w:t>: +1-</w:t>
      </w:r>
      <w:r w:rsidR="009444C2" w:rsidRPr="009F13F0">
        <w:rPr>
          <w:rFonts w:ascii="Book Antiqua" w:hAnsi="Book Antiqua"/>
          <w:sz w:val="24"/>
          <w:szCs w:val="24"/>
        </w:rPr>
        <w:t>913-</w:t>
      </w:r>
      <w:r>
        <w:rPr>
          <w:rFonts w:ascii="Book Antiqua" w:hAnsi="Book Antiqua"/>
          <w:sz w:val="24"/>
          <w:szCs w:val="24"/>
        </w:rPr>
        <w:t>945</w:t>
      </w:r>
      <w:r w:rsidR="009444C2" w:rsidRPr="009F13F0">
        <w:rPr>
          <w:rFonts w:ascii="Book Antiqua" w:hAnsi="Book Antiqua"/>
          <w:sz w:val="24"/>
          <w:szCs w:val="24"/>
        </w:rPr>
        <w:t>6733</w:t>
      </w:r>
      <w:r>
        <w:rPr>
          <w:rFonts w:ascii="Book Antiqua" w:eastAsiaTheme="minorEastAsia" w:hAnsi="Book Antiqua" w:hint="eastAsia"/>
          <w:sz w:val="24"/>
          <w:szCs w:val="24"/>
          <w:lang w:eastAsia="zh-CN"/>
        </w:rPr>
        <w:tab/>
      </w:r>
      <w:r w:rsidR="009444C2" w:rsidRPr="009F13F0">
        <w:rPr>
          <w:rFonts w:ascii="Book Antiqua" w:hAnsi="Book Antiqua"/>
          <w:b/>
          <w:sz w:val="24"/>
          <w:szCs w:val="24"/>
        </w:rPr>
        <w:t>Fax</w:t>
      </w:r>
      <w:r>
        <w:rPr>
          <w:rFonts w:ascii="Book Antiqua" w:eastAsiaTheme="minorEastAsia" w:hAnsi="Book Antiqua" w:hint="eastAsia"/>
          <w:b/>
          <w:sz w:val="24"/>
          <w:szCs w:val="24"/>
          <w:lang w:eastAsia="zh-CN"/>
        </w:rPr>
        <w:t>:</w:t>
      </w:r>
      <w:r w:rsidR="009444C2" w:rsidRPr="009F13F0">
        <w:rPr>
          <w:rFonts w:ascii="Book Antiqua" w:hAnsi="Book Antiqua"/>
          <w:sz w:val="24"/>
          <w:szCs w:val="24"/>
        </w:rPr>
        <w:t xml:space="preserve"> </w:t>
      </w:r>
      <w:r>
        <w:rPr>
          <w:rFonts w:ascii="Book Antiqua" w:eastAsiaTheme="minorEastAsia" w:hAnsi="Book Antiqua" w:hint="eastAsia"/>
          <w:sz w:val="24"/>
          <w:szCs w:val="24"/>
          <w:lang w:eastAsia="zh-CN"/>
        </w:rPr>
        <w:t>+1-</w:t>
      </w:r>
      <w:r w:rsidR="007C13E6">
        <w:rPr>
          <w:rFonts w:ascii="Book Antiqua" w:hAnsi="Book Antiqua"/>
          <w:sz w:val="24"/>
          <w:szCs w:val="24"/>
        </w:rPr>
        <w:t>913-588</w:t>
      </w:r>
      <w:r w:rsidR="009444C2" w:rsidRPr="009F13F0">
        <w:rPr>
          <w:rFonts w:ascii="Book Antiqua" w:hAnsi="Book Antiqua"/>
          <w:sz w:val="24"/>
          <w:szCs w:val="24"/>
        </w:rPr>
        <w:t>2095</w:t>
      </w:r>
    </w:p>
    <w:p w:rsidR="009444C2" w:rsidRPr="009F13F0" w:rsidRDefault="009444C2" w:rsidP="0091456E">
      <w:pPr>
        <w:spacing w:after="0" w:line="360" w:lineRule="auto"/>
        <w:jc w:val="both"/>
        <w:rPr>
          <w:rFonts w:ascii="Book Antiqua" w:hAnsi="Book Antiqua"/>
          <w:sz w:val="24"/>
          <w:szCs w:val="24"/>
        </w:rPr>
      </w:pPr>
    </w:p>
    <w:p w:rsidR="009F13F0" w:rsidRPr="00C27F31" w:rsidRDefault="009F13F0" w:rsidP="0091456E">
      <w:pPr>
        <w:spacing w:after="0" w:line="360" w:lineRule="auto"/>
        <w:jc w:val="both"/>
        <w:rPr>
          <w:rFonts w:ascii="Book Antiqua" w:eastAsiaTheme="minorEastAsia" w:hAnsi="Book Antiqua"/>
          <w:color w:val="000000"/>
          <w:sz w:val="24"/>
          <w:lang w:eastAsia="zh-CN"/>
        </w:rPr>
      </w:pPr>
      <w:bookmarkStart w:id="16" w:name="OLE_LINK4"/>
      <w:bookmarkStart w:id="17" w:name="OLE_LINK5"/>
      <w:bookmarkStart w:id="18" w:name="OLE_LINK332"/>
      <w:bookmarkStart w:id="19" w:name="OLE_LINK329"/>
      <w:bookmarkStart w:id="20" w:name="OLE_LINK381"/>
      <w:bookmarkStart w:id="21" w:name="OLE_LINK407"/>
      <w:r w:rsidRPr="00712F63">
        <w:rPr>
          <w:rFonts w:ascii="Book Antiqua" w:hAnsi="Book Antiqua"/>
          <w:b/>
          <w:color w:val="000000"/>
          <w:sz w:val="24"/>
        </w:rPr>
        <w:t>Received:</w:t>
      </w:r>
      <w:r w:rsidR="00C27F31">
        <w:rPr>
          <w:rFonts w:ascii="Book Antiqua" w:hAnsi="Book Antiqua"/>
          <w:b/>
          <w:color w:val="000000"/>
          <w:sz w:val="24"/>
        </w:rPr>
        <w:t xml:space="preserve"> </w:t>
      </w:r>
      <w:r w:rsidR="00C27F31" w:rsidRPr="00C27F31">
        <w:rPr>
          <w:rFonts w:ascii="Book Antiqua" w:eastAsiaTheme="minorEastAsia" w:hAnsi="Book Antiqua" w:hint="eastAsia"/>
          <w:color w:val="000000"/>
          <w:sz w:val="24"/>
          <w:lang w:eastAsia="zh-CN"/>
        </w:rPr>
        <w:t>April 14, 2014</w:t>
      </w:r>
      <w:r w:rsidR="00C27F31">
        <w:rPr>
          <w:rFonts w:ascii="Book Antiqua" w:eastAsiaTheme="minorEastAsia" w:hAnsi="Book Antiqua" w:hint="eastAsia"/>
          <w:b/>
          <w:color w:val="000000"/>
          <w:sz w:val="24"/>
          <w:lang w:eastAsia="zh-CN"/>
        </w:rPr>
        <w:tab/>
      </w:r>
      <w:r w:rsidR="00C27F31">
        <w:rPr>
          <w:rFonts w:ascii="Book Antiqua" w:eastAsiaTheme="minorEastAsia" w:hAnsi="Book Antiqua" w:hint="eastAsia"/>
          <w:b/>
          <w:color w:val="000000"/>
          <w:sz w:val="24"/>
          <w:lang w:eastAsia="zh-CN"/>
        </w:rPr>
        <w:tab/>
      </w:r>
      <w:r w:rsidR="008A150E">
        <w:rPr>
          <w:rFonts w:ascii="Book Antiqua" w:hAnsi="Book Antiqua"/>
          <w:b/>
          <w:color w:val="000000"/>
          <w:sz w:val="24"/>
        </w:rPr>
        <w:t xml:space="preserve"> </w:t>
      </w:r>
      <w:r w:rsidRPr="00712F63">
        <w:rPr>
          <w:rFonts w:ascii="Book Antiqua" w:hAnsi="Book Antiqua"/>
          <w:b/>
          <w:color w:val="000000"/>
          <w:sz w:val="24"/>
        </w:rPr>
        <w:t>Revised:</w:t>
      </w:r>
      <w:r w:rsidR="00C27F31">
        <w:rPr>
          <w:rFonts w:ascii="Book Antiqua" w:eastAsiaTheme="minorEastAsia" w:hAnsi="Book Antiqua" w:hint="eastAsia"/>
          <w:b/>
          <w:color w:val="000000"/>
          <w:sz w:val="24"/>
          <w:lang w:eastAsia="zh-CN"/>
        </w:rPr>
        <w:t xml:space="preserve"> </w:t>
      </w:r>
      <w:r w:rsidR="00C27F31" w:rsidRPr="00C27F31">
        <w:rPr>
          <w:rFonts w:ascii="Book Antiqua" w:eastAsiaTheme="minorEastAsia" w:hAnsi="Book Antiqua"/>
          <w:color w:val="000000"/>
          <w:sz w:val="24"/>
          <w:lang w:eastAsia="zh-CN"/>
        </w:rPr>
        <w:t xml:space="preserve">July </w:t>
      </w:r>
      <w:r w:rsidR="00C27F31" w:rsidRPr="00C27F31">
        <w:rPr>
          <w:rFonts w:ascii="Book Antiqua" w:eastAsiaTheme="minorEastAsia" w:hAnsi="Book Antiqua" w:hint="eastAsia"/>
          <w:color w:val="000000"/>
          <w:sz w:val="24"/>
          <w:lang w:eastAsia="zh-CN"/>
        </w:rPr>
        <w:t>12, 2014</w:t>
      </w:r>
    </w:p>
    <w:p w:rsidR="00104B47" w:rsidRDefault="009F13F0" w:rsidP="00104B47">
      <w:pPr>
        <w:rPr>
          <w:rFonts w:ascii="Book Antiqua" w:hAnsi="Book Antiqua"/>
          <w:color w:val="000000"/>
          <w:sz w:val="24"/>
        </w:rPr>
      </w:pPr>
      <w:r w:rsidRPr="00712F63">
        <w:rPr>
          <w:rFonts w:ascii="Book Antiqua" w:hAnsi="Book Antiqua"/>
          <w:b/>
          <w:color w:val="000000"/>
          <w:sz w:val="24"/>
        </w:rPr>
        <w:t xml:space="preserve">Accepted: </w:t>
      </w:r>
      <w:bookmarkStart w:id="22" w:name="OLE_LINK1"/>
      <w:bookmarkStart w:id="23" w:name="OLE_LINK2"/>
      <w:bookmarkStart w:id="24" w:name="OLE_LINK3"/>
      <w:bookmarkStart w:id="25" w:name="OLE_LINK6"/>
      <w:bookmarkStart w:id="26" w:name="OLE_LINK7"/>
      <w:bookmarkStart w:id="27" w:name="OLE_LINK9"/>
      <w:bookmarkStart w:id="28" w:name="OLE_LINK10"/>
      <w:bookmarkStart w:id="29" w:name="OLE_LINK14"/>
      <w:bookmarkStart w:id="30" w:name="OLE_LINK17"/>
      <w:bookmarkStart w:id="31" w:name="OLE_LINK18"/>
      <w:bookmarkStart w:id="32" w:name="OLE_LINK19"/>
      <w:bookmarkStart w:id="33" w:name="OLE_LINK22"/>
      <w:bookmarkStart w:id="34" w:name="OLE_LINK24"/>
      <w:bookmarkStart w:id="35" w:name="OLE_LINK25"/>
      <w:bookmarkStart w:id="36" w:name="OLE_LINK26"/>
      <w:bookmarkStart w:id="37" w:name="OLE_LINK27"/>
      <w:bookmarkStart w:id="38" w:name="OLE_LINK30"/>
      <w:bookmarkStart w:id="39" w:name="OLE_LINK31"/>
      <w:bookmarkStart w:id="40" w:name="OLE_LINK32"/>
      <w:bookmarkStart w:id="41" w:name="OLE_LINK34"/>
      <w:bookmarkStart w:id="42" w:name="OLE_LINK36"/>
      <w:bookmarkStart w:id="43" w:name="OLE_LINK37"/>
      <w:bookmarkStart w:id="44" w:name="OLE_LINK38"/>
      <w:bookmarkStart w:id="45" w:name="OLE_LINK41"/>
      <w:bookmarkStart w:id="46" w:name="OLE_LINK42"/>
      <w:bookmarkStart w:id="47" w:name="OLE_LINK44"/>
      <w:bookmarkStart w:id="48" w:name="OLE_LINK45"/>
      <w:bookmarkStart w:id="49" w:name="OLE_LINK46"/>
      <w:bookmarkStart w:id="50" w:name="OLE_LINK47"/>
      <w:bookmarkStart w:id="51" w:name="OLE_LINK52"/>
      <w:bookmarkStart w:id="52" w:name="OLE_LINK43"/>
      <w:bookmarkStart w:id="53" w:name="OLE_LINK57"/>
      <w:bookmarkStart w:id="54" w:name="OLE_LINK58"/>
      <w:bookmarkStart w:id="55" w:name="OLE_LINK8"/>
      <w:bookmarkStart w:id="56" w:name="OLE_LINK62"/>
      <w:bookmarkStart w:id="57" w:name="OLE_LINK66"/>
      <w:bookmarkStart w:id="58" w:name="OLE_LINK68"/>
      <w:bookmarkStart w:id="59" w:name="OLE_LINK69"/>
      <w:bookmarkStart w:id="60" w:name="OLE_LINK71"/>
      <w:bookmarkStart w:id="61" w:name="OLE_LINK74"/>
      <w:bookmarkStart w:id="62" w:name="OLE_LINK77"/>
      <w:bookmarkStart w:id="63" w:name="OLE_LINK78"/>
      <w:bookmarkStart w:id="64" w:name="OLE_LINK72"/>
      <w:bookmarkStart w:id="65" w:name="OLE_LINK73"/>
      <w:bookmarkStart w:id="66" w:name="OLE_LINK79"/>
      <w:bookmarkStart w:id="67" w:name="OLE_LINK86"/>
      <w:bookmarkStart w:id="68" w:name="OLE_LINK87"/>
      <w:bookmarkStart w:id="69" w:name="OLE_LINK88"/>
      <w:bookmarkStart w:id="70" w:name="OLE_LINK89"/>
      <w:bookmarkStart w:id="71" w:name="OLE_LINK92"/>
      <w:bookmarkStart w:id="72" w:name="OLE_LINK94"/>
      <w:bookmarkStart w:id="73" w:name="OLE_LINK95"/>
      <w:bookmarkStart w:id="74" w:name="OLE_LINK98"/>
      <w:r w:rsidR="00104B47">
        <w:rPr>
          <w:rFonts w:ascii="Book Antiqua" w:hAnsi="Book Antiqua"/>
          <w:color w:val="000000"/>
          <w:sz w:val="24"/>
        </w:rPr>
        <w:t>August 13, 2014</w:t>
      </w:r>
    </w:p>
    <w:p w:rsidR="009F13F0" w:rsidRPr="00712F63" w:rsidRDefault="009F13F0" w:rsidP="0091456E">
      <w:pPr>
        <w:spacing w:after="0" w:line="360" w:lineRule="auto"/>
        <w:jc w:val="both"/>
        <w:rPr>
          <w:rFonts w:ascii="Book Antiqua" w:hAnsi="Book Antiqua"/>
          <w:b/>
          <w:color w:val="000000"/>
          <w:sz w:val="24"/>
        </w:rPr>
      </w:pPr>
      <w:bookmarkStart w:id="75" w:name="_GoBack"/>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9F13F0" w:rsidRPr="00712F63" w:rsidRDefault="009F13F0" w:rsidP="0091456E">
      <w:pPr>
        <w:spacing w:after="0" w:line="360" w:lineRule="auto"/>
        <w:jc w:val="both"/>
        <w:rPr>
          <w:rFonts w:ascii="Book Antiqua" w:hAnsi="Book Antiqua"/>
          <w:color w:val="000000"/>
          <w:sz w:val="24"/>
        </w:rPr>
      </w:pPr>
      <w:r w:rsidRPr="00712F63">
        <w:rPr>
          <w:rFonts w:ascii="Book Antiqua" w:hAnsi="Book Antiqua"/>
          <w:b/>
          <w:color w:val="000000"/>
          <w:sz w:val="24"/>
        </w:rPr>
        <w:t xml:space="preserve">Published online: </w:t>
      </w:r>
    </w:p>
    <w:bookmarkEnd w:id="16"/>
    <w:bookmarkEnd w:id="17"/>
    <w:bookmarkEnd w:id="18"/>
    <w:bookmarkEnd w:id="19"/>
    <w:bookmarkEnd w:id="20"/>
    <w:bookmarkEnd w:id="21"/>
    <w:p w:rsidR="00986EE6" w:rsidRPr="009F13F0" w:rsidRDefault="00E91655" w:rsidP="0091456E">
      <w:pPr>
        <w:spacing w:after="0" w:line="360" w:lineRule="auto"/>
        <w:jc w:val="both"/>
        <w:rPr>
          <w:rFonts w:ascii="Book Antiqua" w:eastAsiaTheme="minorEastAsia" w:hAnsi="Book Antiqua"/>
          <w:b/>
          <w:sz w:val="24"/>
          <w:szCs w:val="24"/>
          <w:lang w:eastAsia="zh-CN"/>
        </w:rPr>
      </w:pPr>
      <w:r w:rsidRPr="009F13F0">
        <w:rPr>
          <w:rFonts w:ascii="Book Antiqua" w:hAnsi="Book Antiqua"/>
          <w:b/>
          <w:sz w:val="24"/>
          <w:szCs w:val="24"/>
        </w:rPr>
        <w:br w:type="page"/>
      </w:r>
      <w:r w:rsidR="00D13B56" w:rsidRPr="009F13F0">
        <w:rPr>
          <w:rFonts w:ascii="Book Antiqua" w:hAnsi="Book Antiqua"/>
          <w:b/>
          <w:sz w:val="24"/>
          <w:szCs w:val="24"/>
        </w:rPr>
        <w:lastRenderedPageBreak/>
        <w:t>Abstract</w:t>
      </w:r>
    </w:p>
    <w:p w:rsidR="000C459D" w:rsidRDefault="000C459D" w:rsidP="0091456E">
      <w:pPr>
        <w:spacing w:after="0" w:line="360" w:lineRule="auto"/>
        <w:jc w:val="both"/>
        <w:rPr>
          <w:rFonts w:ascii="Book Antiqua" w:eastAsiaTheme="minorEastAsia" w:hAnsi="Book Antiqua"/>
          <w:sz w:val="24"/>
          <w:szCs w:val="24"/>
          <w:lang w:eastAsia="zh-CN"/>
        </w:rPr>
      </w:pPr>
      <w:r w:rsidRPr="00DF62BF">
        <w:rPr>
          <w:rFonts w:ascii="Book Antiqua" w:eastAsia="Times New Roman" w:hAnsi="Book Antiqua"/>
          <w:b/>
          <w:sz w:val="24"/>
          <w:szCs w:val="24"/>
        </w:rPr>
        <w:t>AIM</w:t>
      </w:r>
      <w:r w:rsidRPr="00DF62BF">
        <w:rPr>
          <w:rFonts w:ascii="Book Antiqua" w:eastAsia="Times New Roman" w:hAnsi="Book Antiqua"/>
          <w:sz w:val="24"/>
          <w:szCs w:val="24"/>
        </w:rPr>
        <w:t>: To</w:t>
      </w:r>
      <w:r w:rsidR="00D46B54" w:rsidRPr="00DF62BF">
        <w:rPr>
          <w:rFonts w:ascii="Book Antiqua" w:eastAsia="Times New Roman" w:hAnsi="Book Antiqua"/>
          <w:sz w:val="24"/>
          <w:szCs w:val="24"/>
        </w:rPr>
        <w:t xml:space="preserve"> inves</w:t>
      </w:r>
      <w:r w:rsidRPr="00DF62BF">
        <w:rPr>
          <w:rFonts w:ascii="Book Antiqua" w:eastAsia="Times New Roman" w:hAnsi="Book Antiqua"/>
          <w:sz w:val="24"/>
          <w:szCs w:val="24"/>
        </w:rPr>
        <w:t>tigate</w:t>
      </w:r>
      <w:r w:rsidR="000D7C90" w:rsidRPr="00DF62BF">
        <w:rPr>
          <w:rFonts w:ascii="Book Antiqua" w:eastAsia="Times New Roman" w:hAnsi="Book Antiqua"/>
          <w:sz w:val="24"/>
          <w:szCs w:val="24"/>
        </w:rPr>
        <w:t xml:space="preserve"> differences in microbes</w:t>
      </w:r>
      <w:r w:rsidR="00D46B54" w:rsidRPr="00DF62BF">
        <w:rPr>
          <w:rFonts w:ascii="Book Antiqua" w:eastAsia="Times New Roman" w:hAnsi="Book Antiqua"/>
          <w:sz w:val="24"/>
          <w:szCs w:val="24"/>
        </w:rPr>
        <w:t xml:space="preserve"> and short chain fatty acid </w:t>
      </w:r>
      <w:r w:rsidR="007C66FF" w:rsidRPr="00DF62BF">
        <w:rPr>
          <w:rFonts w:ascii="Book Antiqua" w:eastAsia="Times New Roman" w:hAnsi="Book Antiqua"/>
          <w:sz w:val="24"/>
          <w:szCs w:val="24"/>
        </w:rPr>
        <w:t>(SCFA</w:t>
      </w:r>
      <w:r w:rsidRPr="00DF62BF">
        <w:rPr>
          <w:rFonts w:ascii="Book Antiqua" w:eastAsia="Times New Roman" w:hAnsi="Book Antiqua"/>
          <w:sz w:val="24"/>
          <w:szCs w:val="24"/>
        </w:rPr>
        <w:t xml:space="preserve">) </w:t>
      </w:r>
      <w:r w:rsidR="00D46B54" w:rsidRPr="00DF62BF">
        <w:rPr>
          <w:rFonts w:ascii="Book Antiqua" w:eastAsia="Times New Roman" w:hAnsi="Book Antiqua"/>
          <w:sz w:val="24"/>
          <w:szCs w:val="24"/>
        </w:rPr>
        <w:t>levels</w:t>
      </w:r>
      <w:r w:rsidR="007C66FF" w:rsidRPr="00DF62BF">
        <w:rPr>
          <w:rFonts w:ascii="Book Antiqua" w:eastAsia="Times New Roman" w:hAnsi="Book Antiqua"/>
          <w:sz w:val="24"/>
          <w:szCs w:val="24"/>
        </w:rPr>
        <w:t xml:space="preserve"> in stool </w:t>
      </w:r>
      <w:r w:rsidR="000D7C90" w:rsidRPr="00DF62BF">
        <w:rPr>
          <w:rFonts w:ascii="Book Antiqua" w:eastAsia="Times New Roman" w:hAnsi="Book Antiqua"/>
          <w:sz w:val="24"/>
          <w:szCs w:val="24"/>
        </w:rPr>
        <w:t xml:space="preserve">samples </w:t>
      </w:r>
      <w:r w:rsidR="007C66FF" w:rsidRPr="00DF62BF">
        <w:rPr>
          <w:rFonts w:ascii="Book Antiqua" w:eastAsia="Times New Roman" w:hAnsi="Book Antiqua"/>
          <w:sz w:val="24"/>
          <w:szCs w:val="24"/>
        </w:rPr>
        <w:t xml:space="preserve">from </w:t>
      </w:r>
      <w:r w:rsidRPr="00DF62BF">
        <w:rPr>
          <w:rFonts w:ascii="Book Antiqua" w:eastAsia="Times New Roman" w:hAnsi="Book Antiqua"/>
          <w:sz w:val="24"/>
          <w:szCs w:val="24"/>
        </w:rPr>
        <w:t>Hispanic</w:t>
      </w:r>
      <w:r w:rsidR="000D7C90" w:rsidRPr="00DF62BF">
        <w:rPr>
          <w:rFonts w:ascii="Book Antiqua" w:eastAsia="Times New Roman" w:hAnsi="Book Antiqua"/>
          <w:sz w:val="24"/>
          <w:szCs w:val="24"/>
        </w:rPr>
        <w:t>,</w:t>
      </w:r>
      <w:r w:rsidRPr="00DF62BF">
        <w:rPr>
          <w:rFonts w:ascii="Book Antiqua" w:eastAsia="Times New Roman" w:hAnsi="Book Antiqua"/>
          <w:sz w:val="24"/>
          <w:szCs w:val="24"/>
        </w:rPr>
        <w:t xml:space="preserve"> non-Hispanic African American</w:t>
      </w:r>
      <w:r w:rsidR="00D46B54" w:rsidRPr="00DF62BF">
        <w:rPr>
          <w:rFonts w:ascii="Book Antiqua" w:eastAsia="Times New Roman" w:hAnsi="Book Antiqua"/>
          <w:sz w:val="24"/>
          <w:szCs w:val="24"/>
        </w:rPr>
        <w:t xml:space="preserve">, </w:t>
      </w:r>
      <w:r w:rsidR="000D7C90" w:rsidRPr="00DF62BF">
        <w:rPr>
          <w:rFonts w:ascii="Book Antiqua" w:eastAsia="Times New Roman" w:hAnsi="Book Antiqua"/>
          <w:sz w:val="24"/>
          <w:szCs w:val="24"/>
        </w:rPr>
        <w:t xml:space="preserve">non-Hispanic </w:t>
      </w:r>
      <w:r w:rsidRPr="00DF62BF">
        <w:rPr>
          <w:rFonts w:ascii="Book Antiqua" w:eastAsia="Times New Roman" w:hAnsi="Book Antiqua"/>
          <w:sz w:val="24"/>
          <w:szCs w:val="24"/>
        </w:rPr>
        <w:t>American Indian</w:t>
      </w:r>
      <w:r w:rsidR="00D46B54" w:rsidRPr="00DF62BF">
        <w:rPr>
          <w:rFonts w:ascii="Book Antiqua" w:eastAsia="Times New Roman" w:hAnsi="Book Antiqua"/>
          <w:sz w:val="24"/>
          <w:szCs w:val="24"/>
        </w:rPr>
        <w:t xml:space="preserve">, and </w:t>
      </w:r>
      <w:r w:rsidR="000D7C90" w:rsidRPr="00DF62BF">
        <w:rPr>
          <w:rFonts w:ascii="Book Antiqua" w:eastAsia="Times New Roman" w:hAnsi="Book Antiqua"/>
          <w:sz w:val="24"/>
          <w:szCs w:val="24"/>
        </w:rPr>
        <w:t xml:space="preserve">non-Hispanic </w:t>
      </w:r>
      <w:r w:rsidRPr="00DF62BF">
        <w:rPr>
          <w:rFonts w:ascii="Book Antiqua" w:eastAsia="Times New Roman" w:hAnsi="Book Antiqua"/>
          <w:sz w:val="24"/>
          <w:szCs w:val="24"/>
        </w:rPr>
        <w:t>White participants</w:t>
      </w:r>
      <w:r w:rsidR="00D46B54" w:rsidRPr="00DF62BF">
        <w:rPr>
          <w:rFonts w:ascii="Book Antiqua" w:eastAsia="Times New Roman" w:hAnsi="Book Antiqua"/>
          <w:sz w:val="24"/>
          <w:szCs w:val="24"/>
        </w:rPr>
        <w:t>.</w:t>
      </w:r>
      <w:r w:rsidR="007C66FF" w:rsidRPr="009F13F0">
        <w:rPr>
          <w:rFonts w:ascii="Book Antiqua" w:eastAsia="Times New Roman" w:hAnsi="Book Antiqua"/>
          <w:sz w:val="24"/>
          <w:szCs w:val="24"/>
        </w:rPr>
        <w:t xml:space="preserve"> </w:t>
      </w:r>
    </w:p>
    <w:p w:rsidR="009F13F0" w:rsidRPr="009F13F0" w:rsidRDefault="009F13F0" w:rsidP="0091456E">
      <w:pPr>
        <w:spacing w:after="0" w:line="360" w:lineRule="auto"/>
        <w:jc w:val="both"/>
        <w:rPr>
          <w:rFonts w:ascii="Book Antiqua" w:eastAsiaTheme="minorEastAsia" w:hAnsi="Book Antiqua"/>
          <w:sz w:val="24"/>
          <w:szCs w:val="24"/>
          <w:lang w:eastAsia="zh-CN"/>
        </w:rPr>
      </w:pPr>
    </w:p>
    <w:p w:rsidR="000C459D" w:rsidRDefault="000C459D" w:rsidP="0091456E">
      <w:pPr>
        <w:spacing w:after="0" w:line="360" w:lineRule="auto"/>
        <w:jc w:val="both"/>
        <w:rPr>
          <w:rFonts w:ascii="Book Antiqua" w:eastAsiaTheme="minorEastAsia" w:hAnsi="Book Antiqua"/>
          <w:bCs/>
          <w:kern w:val="36"/>
          <w:sz w:val="24"/>
          <w:szCs w:val="24"/>
          <w:lang w:eastAsia="zh-CN"/>
        </w:rPr>
      </w:pPr>
      <w:r w:rsidRPr="009F13F0">
        <w:rPr>
          <w:rFonts w:ascii="Book Antiqua" w:eastAsia="Times New Roman" w:hAnsi="Book Antiqua"/>
          <w:b/>
          <w:sz w:val="24"/>
          <w:szCs w:val="24"/>
        </w:rPr>
        <w:t>METHODS</w:t>
      </w:r>
      <w:r w:rsidRPr="009F13F0">
        <w:rPr>
          <w:rFonts w:ascii="Book Antiqua" w:eastAsia="Times New Roman" w:hAnsi="Book Antiqua"/>
          <w:sz w:val="24"/>
          <w:szCs w:val="24"/>
        </w:rPr>
        <w:t xml:space="preserve">: </w:t>
      </w:r>
      <w:r w:rsidR="007C66FF" w:rsidRPr="009F13F0">
        <w:rPr>
          <w:rFonts w:ascii="Book Antiqua" w:eastAsia="Times New Roman" w:hAnsi="Book Antiqua"/>
          <w:sz w:val="24"/>
          <w:szCs w:val="24"/>
        </w:rPr>
        <w:t xml:space="preserve">Participants contributed stool </w:t>
      </w:r>
      <w:r w:rsidR="008223E3" w:rsidRPr="009F13F0">
        <w:rPr>
          <w:rFonts w:ascii="Book Antiqua" w:eastAsia="Times New Roman" w:hAnsi="Book Antiqua"/>
          <w:sz w:val="24"/>
          <w:szCs w:val="24"/>
        </w:rPr>
        <w:t>samples, which</w:t>
      </w:r>
      <w:r w:rsidR="007C66FF" w:rsidRPr="009F13F0">
        <w:rPr>
          <w:rFonts w:ascii="Book Antiqua" w:eastAsia="Times New Roman" w:hAnsi="Book Antiqua"/>
          <w:sz w:val="24"/>
          <w:szCs w:val="24"/>
        </w:rPr>
        <w:t xml:space="preserve"> were subjected to analysis for relative levels of viable bacteria and for SCFA levels. Additionally, the samples were subjected to 16S </w:t>
      </w:r>
      <w:proofErr w:type="spellStart"/>
      <w:r w:rsidR="007C66FF" w:rsidRPr="009F13F0">
        <w:rPr>
          <w:rFonts w:ascii="Book Antiqua" w:eastAsia="Times New Roman" w:hAnsi="Book Antiqua"/>
          <w:sz w:val="24"/>
          <w:szCs w:val="24"/>
        </w:rPr>
        <w:t>rRNA</w:t>
      </w:r>
      <w:proofErr w:type="spellEnd"/>
      <w:r w:rsidR="007C66FF" w:rsidRPr="009F13F0">
        <w:rPr>
          <w:rFonts w:ascii="Book Antiqua" w:eastAsia="Times New Roman" w:hAnsi="Book Antiqua"/>
          <w:sz w:val="24"/>
          <w:szCs w:val="24"/>
        </w:rPr>
        <w:t xml:space="preserve"> </w:t>
      </w:r>
      <w:r w:rsidR="00334E99" w:rsidRPr="009F13F0">
        <w:rPr>
          <w:rFonts w:ascii="Book Antiqua" w:eastAsia="Times New Roman" w:hAnsi="Book Antiqua"/>
          <w:sz w:val="24"/>
          <w:szCs w:val="24"/>
        </w:rPr>
        <w:t xml:space="preserve">gene </w:t>
      </w:r>
      <w:proofErr w:type="spellStart"/>
      <w:r w:rsidR="007C66FF" w:rsidRPr="009F13F0">
        <w:rPr>
          <w:rFonts w:ascii="Book Antiqua" w:eastAsia="Times New Roman" w:hAnsi="Book Antiqua"/>
          <w:sz w:val="24"/>
          <w:szCs w:val="24"/>
        </w:rPr>
        <w:t>pyrosequencing</w:t>
      </w:r>
      <w:proofErr w:type="spellEnd"/>
      <w:r w:rsidR="007C66FF" w:rsidRPr="009F13F0">
        <w:rPr>
          <w:rFonts w:ascii="Book Antiqua" w:eastAsia="Times New Roman" w:hAnsi="Book Antiqua"/>
          <w:sz w:val="24"/>
          <w:szCs w:val="24"/>
        </w:rPr>
        <w:t xml:space="preserve"> for identification of </w:t>
      </w:r>
      <w:r w:rsidR="000741A0" w:rsidRPr="009F13F0">
        <w:rPr>
          <w:rFonts w:ascii="Book Antiqua" w:eastAsia="Times New Roman" w:hAnsi="Book Antiqua"/>
          <w:sz w:val="24"/>
          <w:szCs w:val="24"/>
        </w:rPr>
        <w:t>bacteria present in the stool.</w:t>
      </w:r>
      <w:r w:rsidR="00B17810" w:rsidRPr="009F13F0">
        <w:rPr>
          <w:rFonts w:ascii="Book Antiqua" w:eastAsia="Times New Roman" w:hAnsi="Book Antiqua"/>
          <w:sz w:val="24"/>
          <w:szCs w:val="24"/>
        </w:rPr>
        <w:t xml:space="preserve"> </w:t>
      </w:r>
      <w:r w:rsidRPr="009F13F0">
        <w:rPr>
          <w:rFonts w:ascii="Book Antiqua" w:eastAsia="Times New Roman" w:hAnsi="Book Antiqua"/>
          <w:sz w:val="24"/>
          <w:szCs w:val="24"/>
        </w:rPr>
        <w:t xml:space="preserve">We used a </w:t>
      </w:r>
      <w:proofErr w:type="spellStart"/>
      <w:r w:rsidRPr="009F13F0">
        <w:rPr>
          <w:rFonts w:ascii="Book Antiqua" w:eastAsia="Times New Roman" w:hAnsi="Book Antiqua"/>
          <w:bCs/>
          <w:kern w:val="36"/>
          <w:sz w:val="24"/>
          <w:szCs w:val="24"/>
        </w:rPr>
        <w:t>metagenome</w:t>
      </w:r>
      <w:proofErr w:type="spellEnd"/>
      <w:r w:rsidRPr="009F13F0">
        <w:rPr>
          <w:rFonts w:ascii="Book Antiqua" w:eastAsia="Times New Roman" w:hAnsi="Book Antiqua"/>
          <w:bCs/>
          <w:kern w:val="36"/>
          <w:sz w:val="24"/>
          <w:szCs w:val="24"/>
        </w:rPr>
        <w:t xml:space="preserve"> functional prediction technique to analyze genome copy numbers and estimate the abundance of butyrate kinase in all samples.</w:t>
      </w:r>
    </w:p>
    <w:p w:rsidR="009F13F0" w:rsidRPr="009F13F0" w:rsidRDefault="009F13F0" w:rsidP="0091456E">
      <w:pPr>
        <w:spacing w:after="0" w:line="360" w:lineRule="auto"/>
        <w:jc w:val="both"/>
        <w:rPr>
          <w:rFonts w:ascii="Book Antiqua" w:eastAsiaTheme="minorEastAsia" w:hAnsi="Book Antiqua"/>
          <w:sz w:val="24"/>
          <w:szCs w:val="24"/>
          <w:lang w:eastAsia="zh-CN"/>
        </w:rPr>
      </w:pPr>
    </w:p>
    <w:p w:rsidR="00B50F6E" w:rsidRDefault="000C459D" w:rsidP="0091456E">
      <w:pPr>
        <w:spacing w:after="0" w:line="360" w:lineRule="auto"/>
        <w:jc w:val="both"/>
        <w:rPr>
          <w:rFonts w:ascii="Book Antiqua" w:eastAsiaTheme="minorEastAsia" w:hAnsi="Book Antiqua"/>
          <w:sz w:val="24"/>
          <w:szCs w:val="24"/>
          <w:lang w:eastAsia="zh-CN"/>
        </w:rPr>
      </w:pPr>
      <w:r w:rsidRPr="009F13F0">
        <w:rPr>
          <w:rFonts w:ascii="Book Antiqua" w:eastAsia="Times New Roman" w:hAnsi="Book Antiqua"/>
          <w:b/>
          <w:sz w:val="24"/>
          <w:szCs w:val="24"/>
        </w:rPr>
        <w:t>RESULTS</w:t>
      </w:r>
      <w:r w:rsidRPr="009F13F0">
        <w:rPr>
          <w:rFonts w:ascii="Book Antiqua" w:eastAsia="Times New Roman" w:hAnsi="Book Antiqua"/>
          <w:sz w:val="24"/>
          <w:szCs w:val="24"/>
        </w:rPr>
        <w:t xml:space="preserve">: </w:t>
      </w:r>
      <w:r w:rsidR="00B17810" w:rsidRPr="009F13F0">
        <w:rPr>
          <w:rFonts w:ascii="Book Antiqua" w:eastAsia="Times New Roman" w:hAnsi="Book Antiqua"/>
          <w:sz w:val="24"/>
          <w:szCs w:val="24"/>
        </w:rPr>
        <w:t>We found that African Americans had significantly lower levels of acetate, butyrate, and total SCFAs</w:t>
      </w:r>
      <w:r w:rsidR="00B50F6E" w:rsidRPr="009F13F0">
        <w:rPr>
          <w:rFonts w:ascii="Book Antiqua" w:eastAsia="Times New Roman" w:hAnsi="Book Antiqua"/>
          <w:sz w:val="24"/>
          <w:szCs w:val="24"/>
        </w:rPr>
        <w:t xml:space="preserve"> than all other racial/ethnic groups. We also found that</w:t>
      </w:r>
      <w:r w:rsidR="00B17810" w:rsidRPr="009F13F0">
        <w:rPr>
          <w:rFonts w:ascii="Book Antiqua" w:eastAsia="Times New Roman" w:hAnsi="Book Antiqua"/>
          <w:sz w:val="24"/>
          <w:szCs w:val="24"/>
        </w:rPr>
        <w:t xml:space="preserve"> </w:t>
      </w:r>
      <w:r w:rsidRPr="009F13F0">
        <w:rPr>
          <w:rFonts w:ascii="Book Antiqua" w:eastAsia="Times New Roman" w:hAnsi="Book Antiqua"/>
          <w:sz w:val="24"/>
          <w:szCs w:val="24"/>
        </w:rPr>
        <w:t>participant</w:t>
      </w:r>
      <w:r w:rsidR="00B17810" w:rsidRPr="009F13F0">
        <w:rPr>
          <w:rFonts w:ascii="Book Antiqua" w:eastAsia="Times New Roman" w:hAnsi="Book Antiqua"/>
          <w:sz w:val="24"/>
          <w:szCs w:val="24"/>
        </w:rPr>
        <w:t xml:space="preserve"> microbi</w:t>
      </w:r>
      <w:r w:rsidR="003E7C92" w:rsidRPr="009F13F0">
        <w:rPr>
          <w:rFonts w:ascii="Book Antiqua" w:eastAsia="Times New Roman" w:hAnsi="Book Antiqua"/>
          <w:sz w:val="24"/>
          <w:szCs w:val="24"/>
        </w:rPr>
        <w:t>al</w:t>
      </w:r>
      <w:r w:rsidR="00B17810" w:rsidRPr="009F13F0">
        <w:rPr>
          <w:rFonts w:ascii="Book Antiqua" w:eastAsia="Times New Roman" w:hAnsi="Book Antiqua"/>
          <w:sz w:val="24"/>
          <w:szCs w:val="24"/>
        </w:rPr>
        <w:t xml:space="preserve"> profiles </w:t>
      </w:r>
      <w:r w:rsidR="003E7C92" w:rsidRPr="009F13F0">
        <w:rPr>
          <w:rFonts w:ascii="Book Antiqua" w:eastAsia="Times New Roman" w:hAnsi="Book Antiqua"/>
          <w:sz w:val="24"/>
          <w:szCs w:val="24"/>
        </w:rPr>
        <w:t>differed by rac</w:t>
      </w:r>
      <w:r w:rsidR="00B50F6E" w:rsidRPr="009F13F0">
        <w:rPr>
          <w:rFonts w:ascii="Book Antiqua" w:eastAsia="Times New Roman" w:hAnsi="Book Antiqua"/>
          <w:sz w:val="24"/>
          <w:szCs w:val="24"/>
        </w:rPr>
        <w:t>ial/ethnic group</w:t>
      </w:r>
      <w:r w:rsidR="003E7C92" w:rsidRPr="009F13F0">
        <w:rPr>
          <w:rFonts w:ascii="Book Antiqua" w:eastAsia="Times New Roman" w:hAnsi="Book Antiqua"/>
          <w:sz w:val="24"/>
          <w:szCs w:val="24"/>
        </w:rPr>
        <w:t xml:space="preserve">. </w:t>
      </w:r>
      <w:r w:rsidR="00B17810" w:rsidRPr="009F13F0">
        <w:rPr>
          <w:rFonts w:ascii="Book Antiqua" w:eastAsia="Times New Roman" w:hAnsi="Book Antiqua"/>
          <w:sz w:val="24"/>
          <w:szCs w:val="24"/>
        </w:rPr>
        <w:t xml:space="preserve">African Americans had significantly more </w:t>
      </w:r>
      <w:proofErr w:type="spellStart"/>
      <w:r w:rsidR="00B17810" w:rsidRPr="009F13F0">
        <w:rPr>
          <w:rFonts w:ascii="Book Antiqua" w:eastAsia="Times New Roman" w:hAnsi="Book Antiqua"/>
          <w:sz w:val="24"/>
          <w:szCs w:val="24"/>
        </w:rPr>
        <w:t>Firmicutes</w:t>
      </w:r>
      <w:proofErr w:type="spellEnd"/>
      <w:r w:rsidR="00B17810" w:rsidRPr="009F13F0">
        <w:rPr>
          <w:rFonts w:ascii="Book Antiqua" w:eastAsia="Times New Roman" w:hAnsi="Book Antiqua"/>
          <w:sz w:val="24"/>
          <w:szCs w:val="24"/>
        </w:rPr>
        <w:t xml:space="preserve"> than Whites, with </w:t>
      </w:r>
      <w:r w:rsidR="00334E99" w:rsidRPr="009F13F0">
        <w:rPr>
          <w:rFonts w:ascii="Book Antiqua" w:hAnsi="Book Antiqua"/>
          <w:sz w:val="24"/>
          <w:szCs w:val="24"/>
        </w:rPr>
        <w:t xml:space="preserve">enriched </w:t>
      </w:r>
      <w:proofErr w:type="spellStart"/>
      <w:r w:rsidR="00334E99" w:rsidRPr="009F13F0">
        <w:rPr>
          <w:rFonts w:ascii="Book Antiqua" w:hAnsi="Book Antiqua"/>
          <w:i/>
          <w:sz w:val="24"/>
          <w:szCs w:val="24"/>
        </w:rPr>
        <w:t>Ruminococcaceae</w:t>
      </w:r>
      <w:proofErr w:type="spellEnd"/>
      <w:r w:rsidR="00B17810" w:rsidRPr="009F13F0">
        <w:rPr>
          <w:rFonts w:ascii="Book Antiqua" w:hAnsi="Book Antiqua"/>
          <w:sz w:val="24"/>
          <w:szCs w:val="24"/>
        </w:rPr>
        <w:t>.</w:t>
      </w:r>
      <w:r w:rsidR="00B17810" w:rsidRPr="009F13F0">
        <w:rPr>
          <w:rFonts w:ascii="Book Antiqua" w:eastAsia="Times New Roman" w:hAnsi="Book Antiqua"/>
          <w:sz w:val="24"/>
          <w:szCs w:val="24"/>
        </w:rPr>
        <w:t xml:space="preserve"> The </w:t>
      </w:r>
      <w:proofErr w:type="spellStart"/>
      <w:r w:rsidR="00B17810" w:rsidRPr="009F13F0">
        <w:rPr>
          <w:rFonts w:ascii="Book Antiqua" w:hAnsi="Book Antiqua"/>
          <w:sz w:val="24"/>
          <w:szCs w:val="24"/>
        </w:rPr>
        <w:t>Firmicutes</w:t>
      </w:r>
      <w:proofErr w:type="spellEnd"/>
      <w:r w:rsidR="00B17810" w:rsidRPr="009F13F0">
        <w:rPr>
          <w:rFonts w:ascii="Book Antiqua" w:hAnsi="Book Antiqua"/>
          <w:sz w:val="24"/>
          <w:szCs w:val="24"/>
        </w:rPr>
        <w:t>/</w:t>
      </w:r>
      <w:proofErr w:type="spellStart"/>
      <w:r w:rsidR="00B17810" w:rsidRPr="009F13F0">
        <w:rPr>
          <w:rFonts w:ascii="Book Antiqua" w:hAnsi="Book Antiqua"/>
          <w:sz w:val="24"/>
          <w:szCs w:val="24"/>
        </w:rPr>
        <w:t>Bacteroidetes</w:t>
      </w:r>
      <w:proofErr w:type="spellEnd"/>
      <w:r w:rsidR="00334E99" w:rsidRPr="009F13F0">
        <w:rPr>
          <w:rFonts w:ascii="Book Antiqua" w:eastAsia="Times New Roman" w:hAnsi="Book Antiqua"/>
          <w:sz w:val="24"/>
          <w:szCs w:val="24"/>
        </w:rPr>
        <w:t xml:space="preserve"> </w:t>
      </w:r>
      <w:r w:rsidR="00B17810" w:rsidRPr="009F13F0">
        <w:rPr>
          <w:rFonts w:ascii="Book Antiqua" w:eastAsia="Times New Roman" w:hAnsi="Book Antiqua"/>
          <w:sz w:val="24"/>
          <w:szCs w:val="24"/>
        </w:rPr>
        <w:t>ratio was also significantly higher for African Americans than for Whites (</w:t>
      </w:r>
      <w:r w:rsidR="00C27F31" w:rsidRPr="009F13F0">
        <w:rPr>
          <w:rFonts w:ascii="Book Antiqua" w:eastAsia="Times New Roman" w:hAnsi="Book Antiqua"/>
          <w:i/>
          <w:sz w:val="24"/>
          <w:szCs w:val="24"/>
        </w:rPr>
        <w:t>P</w:t>
      </w:r>
      <w:r w:rsidR="00033154" w:rsidRPr="009F13F0">
        <w:rPr>
          <w:rFonts w:ascii="Book Antiqua" w:eastAsia="Times New Roman" w:hAnsi="Book Antiqua"/>
          <w:sz w:val="24"/>
          <w:szCs w:val="24"/>
        </w:rPr>
        <w:t xml:space="preserve"> </w:t>
      </w:r>
      <w:r w:rsidR="00B17810" w:rsidRPr="009F13F0">
        <w:rPr>
          <w:rFonts w:ascii="Book Antiqua" w:eastAsia="Times New Roman" w:hAnsi="Book Antiqua"/>
          <w:sz w:val="24"/>
          <w:szCs w:val="24"/>
        </w:rPr>
        <w:t>=</w:t>
      </w:r>
      <w:r w:rsidR="00033154" w:rsidRPr="009F13F0">
        <w:rPr>
          <w:rFonts w:ascii="Book Antiqua" w:eastAsia="Times New Roman" w:hAnsi="Book Antiqua"/>
          <w:sz w:val="24"/>
          <w:szCs w:val="24"/>
        </w:rPr>
        <w:t xml:space="preserve"> </w:t>
      </w:r>
      <w:r w:rsidR="00B17810" w:rsidRPr="009F13F0">
        <w:rPr>
          <w:rFonts w:ascii="Book Antiqua" w:eastAsia="Times New Roman" w:hAnsi="Book Antiqua"/>
          <w:sz w:val="24"/>
          <w:szCs w:val="24"/>
        </w:rPr>
        <w:t xml:space="preserve">0.049). </w:t>
      </w:r>
      <w:r w:rsidR="00B50F6E" w:rsidRPr="009F13F0">
        <w:rPr>
          <w:rFonts w:ascii="Book Antiqua" w:eastAsia="Times New Roman" w:hAnsi="Book Antiqua"/>
          <w:sz w:val="24"/>
          <w:szCs w:val="24"/>
        </w:rPr>
        <w:t xml:space="preserve">We found </w:t>
      </w:r>
      <w:r w:rsidR="00B50F6E" w:rsidRPr="009F13F0">
        <w:rPr>
          <w:rFonts w:ascii="Book Antiqua" w:hAnsi="Book Antiqua"/>
          <w:i/>
          <w:sz w:val="24"/>
          <w:szCs w:val="24"/>
        </w:rPr>
        <w:t>Clostridium</w:t>
      </w:r>
      <w:r w:rsidR="00B50F6E" w:rsidRPr="009F13F0">
        <w:rPr>
          <w:rFonts w:ascii="Book Antiqua" w:hAnsi="Book Antiqua"/>
          <w:sz w:val="24"/>
          <w:szCs w:val="24"/>
        </w:rPr>
        <w:t xml:space="preserve"> levels to be significantly and inversely related to total SCFA levels (</w:t>
      </w:r>
      <w:r w:rsidR="00C27F31" w:rsidRPr="009F13F0">
        <w:rPr>
          <w:rFonts w:ascii="Book Antiqua" w:eastAsia="Times New Roman" w:hAnsi="Book Antiqua"/>
          <w:i/>
          <w:sz w:val="24"/>
          <w:szCs w:val="24"/>
        </w:rPr>
        <w:t>P</w:t>
      </w:r>
      <w:r w:rsidR="00B50F6E" w:rsidRPr="009F13F0">
        <w:rPr>
          <w:rFonts w:ascii="Book Antiqua" w:hAnsi="Book Antiqua"/>
          <w:sz w:val="24"/>
          <w:szCs w:val="24"/>
        </w:rPr>
        <w:t xml:space="preserve"> = 0.019) and we found </w:t>
      </w:r>
      <w:proofErr w:type="spellStart"/>
      <w:r w:rsidR="00B50F6E" w:rsidRPr="009F13F0">
        <w:rPr>
          <w:rFonts w:ascii="Book Antiqua" w:hAnsi="Book Antiqua"/>
          <w:i/>
          <w:sz w:val="24"/>
          <w:szCs w:val="24"/>
        </w:rPr>
        <w:t>Bacteroides</w:t>
      </w:r>
      <w:proofErr w:type="spellEnd"/>
      <w:r w:rsidR="00B50F6E" w:rsidRPr="009F13F0">
        <w:rPr>
          <w:rFonts w:ascii="Book Antiqua" w:hAnsi="Book Antiqua"/>
          <w:sz w:val="24"/>
          <w:szCs w:val="24"/>
        </w:rPr>
        <w:t xml:space="preserve"> to be positively associated (</w:t>
      </w:r>
      <w:r w:rsidR="00C27F31" w:rsidRPr="009F13F0">
        <w:rPr>
          <w:rFonts w:ascii="Book Antiqua" w:eastAsia="Times New Roman" w:hAnsi="Book Antiqua"/>
          <w:i/>
          <w:sz w:val="24"/>
          <w:szCs w:val="24"/>
        </w:rPr>
        <w:t>P</w:t>
      </w:r>
      <w:r w:rsidR="00B50F6E" w:rsidRPr="009F13F0">
        <w:rPr>
          <w:rFonts w:ascii="Book Antiqua" w:hAnsi="Book Antiqua"/>
          <w:sz w:val="24"/>
          <w:szCs w:val="24"/>
        </w:rPr>
        <w:t xml:space="preserve"> = 0.027) and </w:t>
      </w:r>
      <w:r w:rsidR="00B50F6E" w:rsidRPr="009F13F0">
        <w:rPr>
          <w:rFonts w:ascii="Book Antiqua" w:hAnsi="Book Antiqua"/>
          <w:i/>
          <w:sz w:val="24"/>
          <w:szCs w:val="24"/>
        </w:rPr>
        <w:t>Clostridium</w:t>
      </w:r>
      <w:r w:rsidR="00B50F6E" w:rsidRPr="009F13F0">
        <w:rPr>
          <w:rFonts w:ascii="Book Antiqua" w:hAnsi="Book Antiqua"/>
          <w:sz w:val="24"/>
          <w:szCs w:val="24"/>
        </w:rPr>
        <w:t xml:space="preserve"> to be negatively associated (</w:t>
      </w:r>
      <w:r w:rsidR="00C27F31" w:rsidRPr="009F13F0">
        <w:rPr>
          <w:rFonts w:ascii="Book Antiqua" w:eastAsia="Times New Roman" w:hAnsi="Book Antiqua"/>
          <w:i/>
          <w:sz w:val="24"/>
          <w:szCs w:val="24"/>
        </w:rPr>
        <w:t>P</w:t>
      </w:r>
      <w:r w:rsidR="00B50F6E" w:rsidRPr="009F13F0">
        <w:rPr>
          <w:rFonts w:ascii="Book Antiqua" w:hAnsi="Book Antiqua"/>
          <w:i/>
          <w:sz w:val="24"/>
          <w:szCs w:val="24"/>
        </w:rPr>
        <w:t xml:space="preserve"> </w:t>
      </w:r>
      <w:r w:rsidR="00B50F6E" w:rsidRPr="009F13F0">
        <w:rPr>
          <w:rFonts w:ascii="Book Antiqua" w:hAnsi="Book Antiqua"/>
          <w:sz w:val="24"/>
          <w:szCs w:val="24"/>
        </w:rPr>
        <w:t xml:space="preserve">= 0.012) with levels of butyrate. </w:t>
      </w:r>
      <w:r w:rsidR="00B17810" w:rsidRPr="009F13F0">
        <w:rPr>
          <w:rFonts w:ascii="Book Antiqua" w:eastAsia="Times New Roman" w:hAnsi="Book Antiqua"/>
          <w:sz w:val="24"/>
          <w:szCs w:val="24"/>
        </w:rPr>
        <w:t xml:space="preserve">We also identified </w:t>
      </w:r>
      <w:r w:rsidR="005332E7" w:rsidRPr="009F13F0">
        <w:rPr>
          <w:rFonts w:ascii="Book Antiqua" w:eastAsia="Times New Roman" w:hAnsi="Book Antiqua"/>
          <w:sz w:val="24"/>
          <w:szCs w:val="24"/>
        </w:rPr>
        <w:t>a correlation between copy number for a butyrate kinase</w:t>
      </w:r>
      <w:r w:rsidR="005C42FC" w:rsidRPr="009F13F0">
        <w:rPr>
          <w:rFonts w:ascii="Book Antiqua" w:eastAsia="Times New Roman" w:hAnsi="Book Antiqua"/>
          <w:sz w:val="24"/>
          <w:szCs w:val="24"/>
        </w:rPr>
        <w:t xml:space="preserve"> predicted from 16S </w:t>
      </w:r>
      <w:proofErr w:type="spellStart"/>
      <w:r w:rsidR="008223E3" w:rsidRPr="009F13F0">
        <w:rPr>
          <w:rFonts w:ascii="Book Antiqua" w:eastAsia="Times New Roman" w:hAnsi="Book Antiqua"/>
          <w:sz w:val="24"/>
          <w:szCs w:val="24"/>
        </w:rPr>
        <w:t>rRNA</w:t>
      </w:r>
      <w:proofErr w:type="spellEnd"/>
      <w:r w:rsidR="008223E3" w:rsidRPr="009F13F0">
        <w:rPr>
          <w:rFonts w:ascii="Book Antiqua" w:eastAsia="Times New Roman" w:hAnsi="Book Antiqua"/>
          <w:sz w:val="24"/>
          <w:szCs w:val="24"/>
        </w:rPr>
        <w:t xml:space="preserve"> gene </w:t>
      </w:r>
      <w:r w:rsidR="005C42FC" w:rsidRPr="009F13F0">
        <w:rPr>
          <w:rFonts w:ascii="Book Antiqua" w:eastAsia="Times New Roman" w:hAnsi="Book Antiqua"/>
          <w:sz w:val="24"/>
          <w:szCs w:val="24"/>
        </w:rPr>
        <w:t>abundance</w:t>
      </w:r>
      <w:r w:rsidR="005332E7" w:rsidRPr="009F13F0">
        <w:rPr>
          <w:rFonts w:ascii="Book Antiqua" w:eastAsia="Times New Roman" w:hAnsi="Book Antiqua"/>
          <w:sz w:val="24"/>
          <w:szCs w:val="24"/>
        </w:rPr>
        <w:t xml:space="preserve"> and levels of butyrate in stool</w:t>
      </w:r>
      <w:r w:rsidR="005C42FC" w:rsidRPr="009F13F0">
        <w:rPr>
          <w:rFonts w:ascii="Book Antiqua" w:eastAsia="Times New Roman" w:hAnsi="Book Antiqua"/>
          <w:sz w:val="24"/>
          <w:szCs w:val="24"/>
        </w:rPr>
        <w:t>.</w:t>
      </w:r>
      <w:r w:rsidR="005332E7" w:rsidRPr="009F13F0">
        <w:rPr>
          <w:rFonts w:ascii="Book Antiqua" w:eastAsia="Times New Roman" w:hAnsi="Book Antiqua"/>
          <w:sz w:val="24"/>
          <w:szCs w:val="24"/>
        </w:rPr>
        <w:t xml:space="preserve"> </w:t>
      </w:r>
    </w:p>
    <w:p w:rsidR="009F13F0" w:rsidRPr="009F13F0" w:rsidRDefault="009F13F0" w:rsidP="0091456E">
      <w:pPr>
        <w:spacing w:after="0" w:line="360" w:lineRule="auto"/>
        <w:jc w:val="both"/>
        <w:rPr>
          <w:rFonts w:ascii="Book Antiqua" w:eastAsiaTheme="minorEastAsia" w:hAnsi="Book Antiqua"/>
          <w:sz w:val="24"/>
          <w:szCs w:val="24"/>
          <w:lang w:eastAsia="zh-CN"/>
        </w:rPr>
      </w:pPr>
    </w:p>
    <w:p w:rsidR="009C5E97" w:rsidRDefault="009F13F0" w:rsidP="0091456E">
      <w:pPr>
        <w:spacing w:after="0" w:line="360" w:lineRule="auto"/>
        <w:jc w:val="both"/>
        <w:rPr>
          <w:rFonts w:ascii="Book Antiqua" w:eastAsiaTheme="minorEastAsia" w:hAnsi="Book Antiqua"/>
          <w:sz w:val="24"/>
          <w:szCs w:val="24"/>
          <w:lang w:eastAsia="zh-CN"/>
        </w:rPr>
      </w:pPr>
      <w:r w:rsidRPr="00DF62BF">
        <w:rPr>
          <w:rFonts w:ascii="Book Antiqua" w:eastAsia="Times New Roman" w:hAnsi="Book Antiqua"/>
          <w:b/>
          <w:sz w:val="24"/>
          <w:szCs w:val="24"/>
        </w:rPr>
        <w:t>CONCLUSION</w:t>
      </w:r>
      <w:r w:rsidR="00B50F6E" w:rsidRPr="00DF62BF">
        <w:rPr>
          <w:rFonts w:ascii="Book Antiqua" w:eastAsia="Times New Roman" w:hAnsi="Book Antiqua"/>
          <w:sz w:val="24"/>
          <w:szCs w:val="24"/>
        </w:rPr>
        <w:t>: The</w:t>
      </w:r>
      <w:r w:rsidR="00334E99" w:rsidRPr="00DF62BF">
        <w:rPr>
          <w:rFonts w:ascii="Book Antiqua" w:eastAsia="Times New Roman" w:hAnsi="Book Antiqua"/>
          <w:sz w:val="24"/>
          <w:szCs w:val="24"/>
        </w:rPr>
        <w:t xml:space="preserve"> </w:t>
      </w:r>
      <w:r w:rsidR="00B50F6E" w:rsidRPr="00DF62BF">
        <w:rPr>
          <w:rFonts w:ascii="Book Antiqua" w:eastAsia="Times New Roman" w:hAnsi="Book Antiqua"/>
          <w:sz w:val="24"/>
          <w:szCs w:val="24"/>
        </w:rPr>
        <w:t>identified</w:t>
      </w:r>
      <w:r w:rsidR="005332E7" w:rsidRPr="00DF62BF">
        <w:rPr>
          <w:rFonts w:ascii="Book Antiqua" w:eastAsia="Times New Roman" w:hAnsi="Book Antiqua"/>
          <w:sz w:val="24"/>
          <w:szCs w:val="24"/>
        </w:rPr>
        <w:t xml:space="preserve"> differences in </w:t>
      </w:r>
      <w:r w:rsidR="003E7C92" w:rsidRPr="00DF62BF">
        <w:rPr>
          <w:rFonts w:ascii="Book Antiqua" w:eastAsia="Times New Roman" w:hAnsi="Book Antiqua"/>
          <w:sz w:val="24"/>
          <w:szCs w:val="24"/>
        </w:rPr>
        <w:t>gut flora</w:t>
      </w:r>
      <w:r w:rsidR="005332E7" w:rsidRPr="00DF62BF">
        <w:rPr>
          <w:rFonts w:ascii="Book Antiqua" w:eastAsia="Times New Roman" w:hAnsi="Book Antiqua"/>
          <w:sz w:val="24"/>
          <w:szCs w:val="24"/>
        </w:rPr>
        <w:t xml:space="preserve"> and </w:t>
      </w:r>
      <w:r w:rsidR="00B50F6E" w:rsidRPr="00DF62BF">
        <w:rPr>
          <w:rFonts w:ascii="Book Antiqua" w:eastAsia="Times New Roman" w:hAnsi="Book Antiqua"/>
          <w:sz w:val="24"/>
          <w:szCs w:val="24"/>
        </w:rPr>
        <w:t>SCFA levels</w:t>
      </w:r>
      <w:r w:rsidR="005332E7" w:rsidRPr="00DF62BF">
        <w:rPr>
          <w:rFonts w:ascii="Book Antiqua" w:eastAsia="Times New Roman" w:hAnsi="Book Antiqua"/>
          <w:sz w:val="24"/>
          <w:szCs w:val="24"/>
        </w:rPr>
        <w:t xml:space="preserve"> may </w:t>
      </w:r>
      <w:r w:rsidR="002C3B48" w:rsidRPr="00DF62BF">
        <w:rPr>
          <w:rFonts w:ascii="Book Antiqua" w:eastAsia="Times New Roman" w:hAnsi="Book Antiqua"/>
          <w:sz w:val="24"/>
          <w:szCs w:val="24"/>
        </w:rPr>
        <w:t xml:space="preserve">relate </w:t>
      </w:r>
      <w:r w:rsidR="005332E7" w:rsidRPr="00DF62BF">
        <w:rPr>
          <w:rFonts w:ascii="Book Antiqua" w:eastAsia="Times New Roman" w:hAnsi="Book Antiqua"/>
          <w:sz w:val="24"/>
          <w:szCs w:val="24"/>
        </w:rPr>
        <w:t xml:space="preserve">to </w:t>
      </w:r>
      <w:r w:rsidR="00F34517">
        <w:rPr>
          <w:rFonts w:ascii="Book Antiqua" w:eastAsia="Times New Roman" w:hAnsi="Book Antiqua"/>
          <w:sz w:val="24"/>
          <w:szCs w:val="24"/>
        </w:rPr>
        <w:t>colorectal c</w:t>
      </w:r>
      <w:r w:rsidR="00F34517" w:rsidRPr="00F34517">
        <w:rPr>
          <w:rFonts w:ascii="Book Antiqua" w:eastAsia="Times New Roman" w:hAnsi="Book Antiqua"/>
          <w:sz w:val="24"/>
          <w:szCs w:val="24"/>
        </w:rPr>
        <w:t>ancer (CRC)</w:t>
      </w:r>
      <w:r w:rsidR="005332E7" w:rsidRPr="00DF62BF">
        <w:rPr>
          <w:rFonts w:ascii="Book Antiqua" w:eastAsia="Times New Roman" w:hAnsi="Book Antiqua"/>
          <w:sz w:val="24"/>
          <w:szCs w:val="24"/>
        </w:rPr>
        <w:t xml:space="preserve"> </w:t>
      </w:r>
      <w:r w:rsidR="003E7C92" w:rsidRPr="00DF62BF">
        <w:rPr>
          <w:rFonts w:ascii="Book Antiqua" w:eastAsia="Times New Roman" w:hAnsi="Book Antiqua"/>
          <w:sz w:val="24"/>
          <w:szCs w:val="24"/>
        </w:rPr>
        <w:t xml:space="preserve">mortality </w:t>
      </w:r>
      <w:r w:rsidR="002C3B48" w:rsidRPr="00DF62BF">
        <w:rPr>
          <w:rFonts w:ascii="Book Antiqua" w:eastAsia="Times New Roman" w:hAnsi="Book Antiqua"/>
          <w:sz w:val="24"/>
          <w:szCs w:val="24"/>
        </w:rPr>
        <w:t xml:space="preserve">differentials </w:t>
      </w:r>
      <w:r w:rsidR="00B50F6E" w:rsidRPr="00DF62BF">
        <w:rPr>
          <w:rFonts w:ascii="Book Antiqua" w:eastAsia="Times New Roman" w:hAnsi="Book Antiqua"/>
          <w:sz w:val="24"/>
          <w:szCs w:val="24"/>
        </w:rPr>
        <w:t>and may be useful</w:t>
      </w:r>
      <w:r w:rsidR="005332E7" w:rsidRPr="00DF62BF">
        <w:rPr>
          <w:rFonts w:ascii="Book Antiqua" w:eastAsia="Times New Roman" w:hAnsi="Book Antiqua"/>
          <w:sz w:val="24"/>
          <w:szCs w:val="24"/>
        </w:rPr>
        <w:t xml:space="preserve"> as targets for </w:t>
      </w:r>
      <w:r w:rsidR="00B50F6E" w:rsidRPr="00DF62BF">
        <w:rPr>
          <w:rFonts w:ascii="Book Antiqua" w:eastAsia="Times New Roman" w:hAnsi="Book Antiqua"/>
          <w:sz w:val="24"/>
          <w:szCs w:val="24"/>
        </w:rPr>
        <w:t xml:space="preserve">future </w:t>
      </w:r>
      <w:r w:rsidR="005332E7" w:rsidRPr="00DF62BF">
        <w:rPr>
          <w:rFonts w:ascii="Book Antiqua" w:eastAsia="Times New Roman" w:hAnsi="Book Antiqua"/>
          <w:sz w:val="24"/>
          <w:szCs w:val="24"/>
        </w:rPr>
        <w:t>clinical and behavioral interventions.</w:t>
      </w:r>
    </w:p>
    <w:p w:rsidR="009F13F0" w:rsidRPr="009F13F0" w:rsidRDefault="009F13F0" w:rsidP="0091456E">
      <w:pPr>
        <w:spacing w:after="0" w:line="360" w:lineRule="auto"/>
        <w:jc w:val="both"/>
        <w:rPr>
          <w:rFonts w:ascii="Book Antiqua" w:eastAsiaTheme="minorEastAsia" w:hAnsi="Book Antiqua"/>
          <w:sz w:val="24"/>
          <w:szCs w:val="24"/>
          <w:lang w:eastAsia="zh-CN"/>
        </w:rPr>
      </w:pPr>
    </w:p>
    <w:p w:rsidR="009F13F0" w:rsidRPr="00712F63" w:rsidRDefault="009F13F0" w:rsidP="0091456E">
      <w:pPr>
        <w:spacing w:after="0" w:line="360" w:lineRule="auto"/>
        <w:jc w:val="both"/>
        <w:rPr>
          <w:rFonts w:ascii="Book Antiqua" w:hAnsi="Book Antiqua" w:cs="Arial Unicode MS"/>
          <w:sz w:val="24"/>
        </w:rPr>
      </w:pPr>
      <w:r w:rsidRPr="00712F63">
        <w:rPr>
          <w:rFonts w:ascii="Book Antiqua" w:hAnsi="Book Antiqua"/>
          <w:sz w:val="24"/>
        </w:rPr>
        <w:t xml:space="preserve">© </w:t>
      </w:r>
      <w:r w:rsidRPr="00712F63">
        <w:rPr>
          <w:rFonts w:ascii="Book Antiqua" w:hAnsi="Book Antiqua" w:cs="Arial Unicode MS"/>
          <w:sz w:val="24"/>
        </w:rPr>
        <w:t xml:space="preserve">2014 </w:t>
      </w:r>
      <w:proofErr w:type="spellStart"/>
      <w:r w:rsidRPr="00712F63">
        <w:rPr>
          <w:rFonts w:ascii="Book Antiqua" w:hAnsi="Book Antiqua" w:cs="Arial Unicode MS"/>
          <w:sz w:val="24"/>
        </w:rPr>
        <w:t>Baishideng</w:t>
      </w:r>
      <w:proofErr w:type="spellEnd"/>
      <w:r w:rsidRPr="00712F63">
        <w:rPr>
          <w:rFonts w:ascii="Book Antiqua" w:hAnsi="Book Antiqua" w:cs="Arial Unicode MS"/>
          <w:sz w:val="24"/>
        </w:rPr>
        <w:t xml:space="preserve"> Publishing Group Inc. All rights reserved.</w:t>
      </w:r>
    </w:p>
    <w:p w:rsidR="003E7C92" w:rsidRPr="009F13F0" w:rsidRDefault="003E7C92" w:rsidP="0091456E">
      <w:pPr>
        <w:spacing w:after="0" w:line="360" w:lineRule="auto"/>
        <w:jc w:val="both"/>
        <w:rPr>
          <w:rFonts w:ascii="Book Antiqua" w:eastAsia="Times New Roman" w:hAnsi="Book Antiqua"/>
          <w:sz w:val="24"/>
          <w:szCs w:val="24"/>
        </w:rPr>
      </w:pPr>
    </w:p>
    <w:p w:rsidR="003E7C92" w:rsidRPr="009F13F0" w:rsidRDefault="00986EE6" w:rsidP="0091456E">
      <w:pPr>
        <w:spacing w:after="0" w:line="360" w:lineRule="auto"/>
        <w:jc w:val="both"/>
        <w:rPr>
          <w:rFonts w:ascii="Book Antiqua" w:eastAsia="Times New Roman" w:hAnsi="Book Antiqua"/>
          <w:b/>
          <w:sz w:val="24"/>
          <w:szCs w:val="24"/>
        </w:rPr>
      </w:pPr>
      <w:r w:rsidRPr="009F13F0">
        <w:rPr>
          <w:rFonts w:ascii="Book Antiqua" w:eastAsia="Times New Roman" w:hAnsi="Book Antiqua"/>
          <w:b/>
          <w:sz w:val="24"/>
          <w:szCs w:val="24"/>
        </w:rPr>
        <w:lastRenderedPageBreak/>
        <w:t>Key</w:t>
      </w:r>
      <w:r w:rsidR="009F13F0">
        <w:rPr>
          <w:rFonts w:ascii="Book Antiqua" w:eastAsiaTheme="minorEastAsia" w:hAnsi="Book Antiqua" w:hint="eastAsia"/>
          <w:b/>
          <w:sz w:val="24"/>
          <w:szCs w:val="24"/>
          <w:lang w:eastAsia="zh-CN"/>
        </w:rPr>
        <w:t xml:space="preserve"> </w:t>
      </w:r>
      <w:r w:rsidRPr="009F13F0">
        <w:rPr>
          <w:rFonts w:ascii="Book Antiqua" w:eastAsia="Times New Roman" w:hAnsi="Book Antiqua"/>
          <w:b/>
          <w:sz w:val="24"/>
          <w:szCs w:val="24"/>
        </w:rPr>
        <w:t>words:</w:t>
      </w:r>
      <w:r w:rsidR="009F13F0">
        <w:rPr>
          <w:rFonts w:ascii="Book Antiqua" w:eastAsiaTheme="minorEastAsia" w:hAnsi="Book Antiqua" w:hint="eastAsia"/>
          <w:b/>
          <w:sz w:val="24"/>
          <w:szCs w:val="24"/>
          <w:lang w:eastAsia="zh-CN"/>
        </w:rPr>
        <w:t xml:space="preserve"> </w:t>
      </w:r>
      <w:r w:rsidR="003E7C92" w:rsidRPr="009F13F0">
        <w:rPr>
          <w:rFonts w:ascii="Book Antiqua" w:eastAsia="Times New Roman" w:hAnsi="Book Antiqua"/>
          <w:sz w:val="24"/>
          <w:szCs w:val="24"/>
        </w:rPr>
        <w:t>Colorectal cancer; Short chain fatty acids; Racial/ethnic disparities; Butyrate; Microbiota</w:t>
      </w:r>
    </w:p>
    <w:p w:rsidR="00986EE6" w:rsidRPr="009F13F0" w:rsidRDefault="00986EE6" w:rsidP="0091456E">
      <w:pPr>
        <w:spacing w:after="0" w:line="360" w:lineRule="auto"/>
        <w:jc w:val="both"/>
        <w:rPr>
          <w:rFonts w:ascii="Book Antiqua" w:eastAsia="Times New Roman" w:hAnsi="Book Antiqua"/>
          <w:sz w:val="24"/>
          <w:szCs w:val="24"/>
        </w:rPr>
      </w:pPr>
    </w:p>
    <w:p w:rsidR="00986EE6" w:rsidRDefault="00986EE6" w:rsidP="0091456E">
      <w:pPr>
        <w:spacing w:after="0" w:line="360" w:lineRule="auto"/>
        <w:jc w:val="both"/>
        <w:rPr>
          <w:rFonts w:ascii="Book Antiqua" w:eastAsiaTheme="minorEastAsia" w:hAnsi="Book Antiqua"/>
          <w:sz w:val="24"/>
          <w:szCs w:val="24"/>
          <w:lang w:eastAsia="zh-CN"/>
        </w:rPr>
      </w:pPr>
      <w:r w:rsidRPr="009F13F0">
        <w:rPr>
          <w:rFonts w:ascii="Book Antiqua" w:eastAsia="Times New Roman" w:hAnsi="Book Antiqua"/>
          <w:b/>
          <w:sz w:val="24"/>
          <w:szCs w:val="24"/>
        </w:rPr>
        <w:t xml:space="preserve">Core </w:t>
      </w:r>
      <w:r w:rsidR="009F13F0" w:rsidRPr="009F13F0">
        <w:rPr>
          <w:rFonts w:ascii="Book Antiqua" w:eastAsia="Times New Roman" w:hAnsi="Book Antiqua"/>
          <w:b/>
          <w:sz w:val="24"/>
          <w:szCs w:val="24"/>
        </w:rPr>
        <w:t>t</w:t>
      </w:r>
      <w:r w:rsidRPr="009F13F0">
        <w:rPr>
          <w:rFonts w:ascii="Book Antiqua" w:eastAsia="Times New Roman" w:hAnsi="Book Antiqua"/>
          <w:b/>
          <w:sz w:val="24"/>
          <w:szCs w:val="24"/>
        </w:rPr>
        <w:t>ip:</w:t>
      </w:r>
      <w:r w:rsidR="00AC4EDC">
        <w:rPr>
          <w:rFonts w:ascii="Book Antiqua" w:eastAsia="Times New Roman" w:hAnsi="Book Antiqua"/>
          <w:b/>
          <w:sz w:val="24"/>
          <w:szCs w:val="24"/>
        </w:rPr>
        <w:t xml:space="preserve"> </w:t>
      </w:r>
      <w:r w:rsidRPr="009F13F0">
        <w:rPr>
          <w:rFonts w:ascii="Book Antiqua" w:eastAsia="Times New Roman" w:hAnsi="Book Antiqua"/>
          <w:sz w:val="24"/>
          <w:szCs w:val="24"/>
        </w:rPr>
        <w:t xml:space="preserve">This brief report describes analysis of stool samples from 20 adult participants aged 50 years and above using 16S </w:t>
      </w:r>
      <w:proofErr w:type="spellStart"/>
      <w:r w:rsidRPr="009F13F0">
        <w:rPr>
          <w:rFonts w:ascii="Book Antiqua" w:eastAsia="Times New Roman" w:hAnsi="Book Antiqua"/>
          <w:sz w:val="24"/>
          <w:szCs w:val="24"/>
        </w:rPr>
        <w:t>rRNA</w:t>
      </w:r>
      <w:proofErr w:type="spellEnd"/>
      <w:r w:rsidRPr="009F13F0">
        <w:rPr>
          <w:rFonts w:ascii="Book Antiqua" w:eastAsia="Times New Roman" w:hAnsi="Book Antiqua"/>
          <w:sz w:val="24"/>
          <w:szCs w:val="24"/>
        </w:rPr>
        <w:t xml:space="preserve"> </w:t>
      </w:r>
      <w:proofErr w:type="spellStart"/>
      <w:r w:rsidRPr="009F13F0">
        <w:rPr>
          <w:rFonts w:ascii="Book Antiqua" w:eastAsia="Times New Roman" w:hAnsi="Book Antiqua"/>
          <w:sz w:val="24"/>
          <w:szCs w:val="24"/>
        </w:rPr>
        <w:t>pyrosequencing</w:t>
      </w:r>
      <w:proofErr w:type="spellEnd"/>
      <w:r w:rsidRPr="009F13F0">
        <w:rPr>
          <w:rFonts w:ascii="Book Antiqua" w:eastAsia="Times New Roman" w:hAnsi="Book Antiqua"/>
          <w:sz w:val="24"/>
          <w:szCs w:val="24"/>
        </w:rPr>
        <w:t xml:space="preserve">. We found significantly lower short chain fatty acid levels and significantly different microbial profiles in African Americans versus Whites. We also found a significant correlation between the predicted butyrate kinase levels based on 16S </w:t>
      </w:r>
      <w:proofErr w:type="spellStart"/>
      <w:r w:rsidRPr="009F13F0">
        <w:rPr>
          <w:rFonts w:ascii="Book Antiqua" w:eastAsia="Times New Roman" w:hAnsi="Book Antiqua"/>
          <w:sz w:val="24"/>
          <w:szCs w:val="24"/>
        </w:rPr>
        <w:t>rRNA</w:t>
      </w:r>
      <w:proofErr w:type="spellEnd"/>
      <w:r w:rsidRPr="009F13F0">
        <w:rPr>
          <w:rFonts w:ascii="Book Antiqua" w:eastAsia="Times New Roman" w:hAnsi="Book Antiqua"/>
          <w:sz w:val="24"/>
          <w:szCs w:val="24"/>
        </w:rPr>
        <w:t xml:space="preserve"> gene abundance and stool levels of butyrate. These results should be useful in future analysis of colorectal cancer incidence and mortality differentials across racial/ethnic groups.</w:t>
      </w:r>
    </w:p>
    <w:p w:rsidR="009F13F0" w:rsidRPr="009F13F0" w:rsidRDefault="009F13F0" w:rsidP="0091456E">
      <w:pPr>
        <w:spacing w:after="0" w:line="360" w:lineRule="auto"/>
        <w:jc w:val="both"/>
        <w:rPr>
          <w:rFonts w:ascii="Book Antiqua" w:eastAsiaTheme="minorEastAsia" w:hAnsi="Book Antiqua"/>
          <w:b/>
          <w:sz w:val="24"/>
          <w:szCs w:val="24"/>
          <w:lang w:eastAsia="zh-CN"/>
        </w:rPr>
      </w:pPr>
    </w:p>
    <w:p w:rsidR="009F13F0" w:rsidRPr="00C27F31" w:rsidRDefault="00C27F31" w:rsidP="0091456E">
      <w:pPr>
        <w:pStyle w:val="a3"/>
        <w:spacing w:before="0" w:beforeAutospacing="0" w:after="0" w:afterAutospacing="0" w:line="360" w:lineRule="auto"/>
        <w:contextualSpacing/>
        <w:jc w:val="both"/>
        <w:rPr>
          <w:rFonts w:ascii="Book Antiqua" w:eastAsiaTheme="minorEastAsia" w:hAnsi="Book Antiqua"/>
          <w:vertAlign w:val="superscript"/>
          <w:lang w:eastAsia="zh-CN"/>
        </w:rPr>
      </w:pPr>
      <w:bookmarkStart w:id="76" w:name="OLE_LINK130"/>
      <w:bookmarkStart w:id="77" w:name="OLE_LINK134"/>
      <w:bookmarkStart w:id="78" w:name="OLE_LINK424"/>
      <w:bookmarkStart w:id="79" w:name="OLE_LINK425"/>
      <w:bookmarkStart w:id="80" w:name="OLE_LINK456"/>
      <w:r w:rsidRPr="009F13F0">
        <w:rPr>
          <w:rFonts w:ascii="Book Antiqua" w:hAnsi="Book Antiqua"/>
        </w:rPr>
        <w:t>Hester</w:t>
      </w:r>
      <w:r>
        <w:rPr>
          <w:rFonts w:ascii="Book Antiqua" w:eastAsiaTheme="minorEastAsia" w:hAnsi="Book Antiqua" w:hint="eastAsia"/>
          <w:lang w:eastAsia="zh-CN"/>
        </w:rPr>
        <w:t xml:space="preserve"> CM, </w:t>
      </w:r>
      <w:proofErr w:type="spellStart"/>
      <w:r w:rsidRPr="009F13F0">
        <w:rPr>
          <w:rFonts w:ascii="Book Antiqua" w:hAnsi="Book Antiqua"/>
        </w:rPr>
        <w:t>Jala</w:t>
      </w:r>
      <w:proofErr w:type="spellEnd"/>
      <w:r>
        <w:rPr>
          <w:rFonts w:ascii="Book Antiqua" w:eastAsiaTheme="minorEastAsia" w:hAnsi="Book Antiqua" w:hint="eastAsia"/>
          <w:lang w:eastAsia="zh-CN"/>
        </w:rPr>
        <w:t xml:space="preserve"> VR, </w:t>
      </w:r>
      <w:proofErr w:type="spellStart"/>
      <w:r w:rsidRPr="009F13F0">
        <w:rPr>
          <w:rFonts w:ascii="Book Antiqua" w:hAnsi="Book Antiqua"/>
        </w:rPr>
        <w:t>Langille</w:t>
      </w:r>
      <w:proofErr w:type="spellEnd"/>
      <w:r>
        <w:rPr>
          <w:rFonts w:ascii="Book Antiqua" w:eastAsiaTheme="minorEastAsia" w:hAnsi="Book Antiqua" w:hint="eastAsia"/>
          <w:lang w:eastAsia="zh-CN"/>
        </w:rPr>
        <w:t xml:space="preserve"> MGI, </w:t>
      </w:r>
      <w:r w:rsidRPr="009F13F0">
        <w:rPr>
          <w:rFonts w:ascii="Book Antiqua" w:hAnsi="Book Antiqua"/>
        </w:rPr>
        <w:t>Umar</w:t>
      </w:r>
      <w:r>
        <w:rPr>
          <w:rFonts w:ascii="Book Antiqua" w:eastAsiaTheme="minorEastAsia" w:hAnsi="Book Antiqua" w:hint="eastAsia"/>
          <w:lang w:eastAsia="zh-CN"/>
        </w:rPr>
        <w:t xml:space="preserve"> S, </w:t>
      </w:r>
      <w:r w:rsidRPr="009F13F0">
        <w:rPr>
          <w:rFonts w:ascii="Book Antiqua" w:hAnsi="Book Antiqua"/>
        </w:rPr>
        <w:t>Greiner</w:t>
      </w:r>
      <w:r>
        <w:rPr>
          <w:rFonts w:ascii="Book Antiqua" w:eastAsiaTheme="minorEastAsia" w:hAnsi="Book Antiqua" w:hint="eastAsia"/>
          <w:lang w:eastAsia="zh-CN"/>
        </w:rPr>
        <w:t xml:space="preserve"> KA, </w:t>
      </w:r>
      <w:proofErr w:type="spellStart"/>
      <w:r w:rsidRPr="009F13F0">
        <w:rPr>
          <w:rFonts w:ascii="Book Antiqua" w:hAnsi="Book Antiqua"/>
        </w:rPr>
        <w:t>Haribabu</w:t>
      </w:r>
      <w:proofErr w:type="spellEnd"/>
      <w:r>
        <w:rPr>
          <w:rFonts w:ascii="Book Antiqua" w:eastAsiaTheme="minorEastAsia" w:hAnsi="Book Antiqua" w:hint="eastAsia"/>
          <w:lang w:eastAsia="zh-CN"/>
        </w:rPr>
        <w:t xml:space="preserve"> B. </w:t>
      </w:r>
      <w:r w:rsidRPr="00C27F31">
        <w:rPr>
          <w:rFonts w:ascii="Book Antiqua" w:eastAsiaTheme="minorEastAsia" w:hAnsi="Book Antiqua"/>
          <w:lang w:eastAsia="zh-CN"/>
        </w:rPr>
        <w:t>Fecal microbes, short chain fatty acids, and colorectal cancer across racial/ethnic groups</w:t>
      </w:r>
      <w:r>
        <w:rPr>
          <w:rFonts w:ascii="Book Antiqua" w:eastAsiaTheme="minorEastAsia" w:hAnsi="Book Antiqua" w:hint="eastAsia"/>
          <w:lang w:eastAsia="zh-CN"/>
        </w:rPr>
        <w:t xml:space="preserve">. </w:t>
      </w:r>
      <w:r w:rsidR="009F13F0" w:rsidRPr="00712F63">
        <w:rPr>
          <w:rFonts w:ascii="Book Antiqua" w:hAnsi="Book Antiqua"/>
          <w:i/>
        </w:rPr>
        <w:t xml:space="preserve">World J </w:t>
      </w:r>
      <w:proofErr w:type="spellStart"/>
      <w:r w:rsidR="009F13F0" w:rsidRPr="00712F63">
        <w:rPr>
          <w:rFonts w:ascii="Book Antiqua" w:hAnsi="Book Antiqua"/>
          <w:i/>
        </w:rPr>
        <w:t>Gastroenterol</w:t>
      </w:r>
      <w:proofErr w:type="spellEnd"/>
      <w:r w:rsidR="009F13F0" w:rsidRPr="00712F63">
        <w:rPr>
          <w:rFonts w:ascii="Book Antiqua" w:hAnsi="Book Antiqua"/>
        </w:rPr>
        <w:t xml:space="preserve"> 2014; </w:t>
      </w:r>
      <w:bookmarkStart w:id="81" w:name="OLE_LINK1689"/>
      <w:bookmarkStart w:id="82" w:name="OLE_LINK1298"/>
      <w:bookmarkStart w:id="83" w:name="OLE_LINK1297"/>
      <w:proofErr w:type="gramStart"/>
      <w:r w:rsidR="009F13F0" w:rsidRPr="00712F63">
        <w:rPr>
          <w:rFonts w:ascii="Book Antiqua" w:hAnsi="Book Antiqua"/>
        </w:rPr>
        <w:t>In</w:t>
      </w:r>
      <w:proofErr w:type="gramEnd"/>
      <w:r w:rsidR="009F13F0" w:rsidRPr="00712F63">
        <w:rPr>
          <w:rFonts w:ascii="Book Antiqua" w:hAnsi="Book Antiqua"/>
        </w:rPr>
        <w:t xml:space="preserve"> press</w:t>
      </w:r>
      <w:bookmarkEnd w:id="81"/>
      <w:bookmarkEnd w:id="82"/>
      <w:bookmarkEnd w:id="83"/>
    </w:p>
    <w:bookmarkEnd w:id="76"/>
    <w:bookmarkEnd w:id="77"/>
    <w:bookmarkEnd w:id="78"/>
    <w:bookmarkEnd w:id="79"/>
    <w:bookmarkEnd w:id="80"/>
    <w:p w:rsidR="00986EE6" w:rsidRPr="009F13F0" w:rsidRDefault="00986EE6" w:rsidP="0091456E">
      <w:pPr>
        <w:spacing w:after="0" w:line="360" w:lineRule="auto"/>
        <w:jc w:val="both"/>
        <w:rPr>
          <w:rFonts w:ascii="Book Antiqua" w:eastAsia="Times New Roman" w:hAnsi="Book Antiqua"/>
          <w:sz w:val="24"/>
          <w:szCs w:val="24"/>
        </w:rPr>
      </w:pPr>
    </w:p>
    <w:p w:rsidR="00D13B56" w:rsidRPr="009F13F0" w:rsidRDefault="00D13B56" w:rsidP="0091456E">
      <w:pPr>
        <w:spacing w:after="0" w:line="360" w:lineRule="auto"/>
        <w:jc w:val="both"/>
        <w:rPr>
          <w:rFonts w:ascii="Book Antiqua" w:eastAsia="Times New Roman" w:hAnsi="Book Antiqua"/>
          <w:b/>
          <w:sz w:val="24"/>
          <w:szCs w:val="24"/>
        </w:rPr>
      </w:pPr>
      <w:r w:rsidRPr="009F13F0">
        <w:rPr>
          <w:rFonts w:ascii="Book Antiqua" w:eastAsia="Times New Roman" w:hAnsi="Book Antiqua"/>
          <w:b/>
          <w:sz w:val="24"/>
          <w:szCs w:val="24"/>
        </w:rPr>
        <w:br w:type="page"/>
      </w:r>
    </w:p>
    <w:p w:rsidR="00281DAC" w:rsidRPr="009F13F0" w:rsidRDefault="00C06BC1" w:rsidP="0091456E">
      <w:pPr>
        <w:pStyle w:val="a3"/>
        <w:spacing w:before="0" w:beforeAutospacing="0" w:after="0" w:afterAutospacing="0" w:line="360" w:lineRule="auto"/>
        <w:contextualSpacing/>
        <w:jc w:val="both"/>
        <w:rPr>
          <w:rFonts w:ascii="Book Antiqua" w:hAnsi="Book Antiqua"/>
          <w:b/>
        </w:rPr>
      </w:pPr>
      <w:r w:rsidRPr="009F13F0">
        <w:rPr>
          <w:rFonts w:ascii="Book Antiqua" w:hAnsi="Book Antiqua"/>
          <w:b/>
        </w:rPr>
        <w:lastRenderedPageBreak/>
        <w:t>INTRODUCTION</w:t>
      </w:r>
    </w:p>
    <w:p w:rsidR="0071034C" w:rsidRPr="009F13F0" w:rsidRDefault="0071034C" w:rsidP="0091456E">
      <w:pPr>
        <w:pStyle w:val="a3"/>
        <w:spacing w:before="0" w:beforeAutospacing="0" w:after="0" w:afterAutospacing="0" w:line="360" w:lineRule="auto"/>
        <w:contextualSpacing/>
        <w:jc w:val="both"/>
        <w:rPr>
          <w:rFonts w:ascii="Book Antiqua" w:hAnsi="Book Antiqua"/>
          <w:b/>
          <w:color w:val="000000"/>
        </w:rPr>
      </w:pPr>
      <w:r w:rsidRPr="009F13F0">
        <w:rPr>
          <w:rFonts w:ascii="Book Antiqua" w:hAnsi="Book Antiqua"/>
        </w:rPr>
        <w:t>Colorectal Cancer (CRC) is preventable and curable</w:t>
      </w:r>
      <w:r w:rsidRPr="009F13F0">
        <w:rPr>
          <w:rFonts w:ascii="Book Antiqua" w:hAnsi="Book Antiqua"/>
          <w:vertAlign w:val="superscript"/>
        </w:rPr>
        <w:fldChar w:fldCharType="begin">
          <w:fldData xml:space="preserve">PEVuZE5vdGU+PENpdGU+PEF1dGhvcj5XaW5hd2VyPC9BdXRob3I+PFllYXI+MTk5NzwvWWVhcj48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</w:fldData>
        </w:fldChar>
      </w:r>
      <w:r w:rsidR="00F24590">
        <w:rPr>
          <w:rFonts w:ascii="Book Antiqua" w:hAnsi="Book Antiqua"/>
          <w:vertAlign w:val="superscript"/>
        </w:rPr>
        <w:instrText xml:space="preserve"> ADDIN EN.CITE </w:instrText>
      </w:r>
      <w:r w:rsidR="00F24590">
        <w:rPr>
          <w:rFonts w:ascii="Book Antiqua" w:hAnsi="Book Antiqua"/>
          <w:vertAlign w:val="superscript"/>
        </w:rPr>
        <w:fldChar w:fldCharType="begin">
          <w:fldData xml:space="preserve">PEVuZE5vdGU+PENpdGU+PEF1dGhvcj5XaW5hd2VyPC9BdXRob3I+PFllYXI+MTk5NzwvWWVhcj48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</w:fldData>
        </w:fldChar>
      </w:r>
      <w:r w:rsidR="00F24590">
        <w:rPr>
          <w:rFonts w:ascii="Book Antiqua" w:hAnsi="Book Antiqua"/>
          <w:vertAlign w:val="superscript"/>
        </w:rPr>
        <w:instrText xml:space="preserve"> ADDIN EN.CITE.DATA </w:instrText>
      </w:r>
      <w:r w:rsidR="00F24590">
        <w:rPr>
          <w:rFonts w:ascii="Book Antiqua" w:hAnsi="Book Antiqua"/>
          <w:vertAlign w:val="superscript"/>
        </w:rPr>
      </w:r>
      <w:r w:rsidR="00F24590">
        <w:rPr>
          <w:rFonts w:ascii="Book Antiqua" w:hAnsi="Book Antiqua"/>
          <w:vertAlign w:val="superscript"/>
        </w:rPr>
        <w:fldChar w:fldCharType="end"/>
      </w:r>
      <w:r w:rsidRPr="009F13F0">
        <w:rPr>
          <w:rFonts w:ascii="Book Antiqua" w:hAnsi="Book Antiqua"/>
          <w:vertAlign w:val="superscript"/>
        </w:rPr>
      </w:r>
      <w:r w:rsidRPr="009F13F0">
        <w:rPr>
          <w:rFonts w:ascii="Book Antiqua" w:hAnsi="Book Antiqua"/>
          <w:vertAlign w:val="superscript"/>
        </w:rPr>
        <w:fldChar w:fldCharType="separate"/>
      </w:r>
      <w:r w:rsidR="00C27F31">
        <w:rPr>
          <w:rFonts w:ascii="Book Antiqua" w:eastAsiaTheme="minorEastAsia" w:hAnsi="Book Antiqua" w:hint="eastAsia"/>
          <w:noProof/>
          <w:vertAlign w:val="superscript"/>
          <w:lang w:eastAsia="zh-CN"/>
        </w:rPr>
        <w:t>[</w:t>
      </w:r>
      <w:hyperlink w:anchor="_ENREF_1" w:tooltip="Winawer, 1997 #80" w:history="1">
        <w:r w:rsidR="00605362">
          <w:rPr>
            <w:rFonts w:ascii="Book Antiqua" w:hAnsi="Book Antiqua"/>
            <w:noProof/>
            <w:vertAlign w:val="superscript"/>
          </w:rPr>
          <w:t>1-6</w:t>
        </w:r>
      </w:hyperlink>
      <w:r w:rsidR="00C27F31">
        <w:rPr>
          <w:rFonts w:ascii="Book Antiqua" w:eastAsiaTheme="minorEastAsia" w:hAnsi="Book Antiqua" w:hint="eastAsia"/>
          <w:noProof/>
          <w:vertAlign w:val="superscript"/>
          <w:lang w:eastAsia="zh-CN"/>
        </w:rPr>
        <w:t>]</w:t>
      </w:r>
      <w:r w:rsidRPr="009F13F0">
        <w:rPr>
          <w:rFonts w:ascii="Book Antiqua" w:hAnsi="Book Antiqua"/>
          <w:vertAlign w:val="superscript"/>
        </w:rPr>
        <w:fldChar w:fldCharType="end"/>
      </w:r>
      <w:r w:rsidRPr="009F13F0">
        <w:rPr>
          <w:rFonts w:ascii="Book Antiqua" w:hAnsi="Book Antiqua"/>
        </w:rPr>
        <w:t xml:space="preserve"> but remains the second most common cause of cancer death in the United States</w:t>
      </w:r>
      <w:r w:rsidRPr="009F13F0">
        <w:rPr>
          <w:rFonts w:ascii="Book Antiqua" w:hAnsi="Book Antiqua"/>
          <w:vertAlign w:val="superscript"/>
        </w:rPr>
        <w:fldChar w:fldCharType="begin"/>
      </w:r>
      <w:r w:rsidR="00F24590">
        <w:rPr>
          <w:rFonts w:ascii="Book Antiqua" w:hAnsi="Book Antiqua"/>
          <w:vertAlign w:val="superscript"/>
        </w:rPr>
        <w:instrText xml:space="preserve"> ADDIN EN.CITE &lt;EndNote&gt;&lt;Cite&gt;&lt;Author&gt;Jemal&lt;/Author&gt;&lt;Year&gt;2010&lt;/Year&gt;&lt;RecNum&gt;557&lt;/RecNum&gt;&lt;DisplayText&gt;(7)&lt;/DisplayText&gt;&lt;record&gt;&lt;rec-number&gt;557&lt;/rec-number&gt;&lt;foreign-keys&gt;&lt;key app="EN" db-id="z2ztaevwa5axpieza5fpdaa1ev2xrw2zs5z0"&gt;557&lt;/key&gt;&lt;/foreign-keys&gt;&lt;ref-type name="Journal Article"&gt;17&lt;/ref-type&gt;&lt;contributors&gt;&lt;authors&gt;&lt;author&gt;Jemal, A.&lt;/author&gt;&lt;author&gt;Siegel, R.&lt;/author&gt;&lt;author&gt;Xu, J.&lt;/author&gt;&lt;author&gt;Ward, E.&lt;/author&gt;&lt;/authors&gt;&lt;/contributors&gt;&lt;auth-address&gt;Cancer Surveillance, Surveillance and Health Policy Research, American Cancer Society, Atlanta, GA 30303-1002, USA. ahmedin.jemal@cancer.org&lt;/auth-address&gt;&lt;titles&gt;&lt;title&gt;Cancer statistics, 2010&lt;/title&gt;&lt;secondary-title&gt;CA Cancer J Clin&lt;/secondary-title&gt;&lt;/titles&gt;&lt;periodical&gt;&lt;full-title&gt;CA Cancer J Clin&lt;/full-title&gt;&lt;abbr-1&gt;CA: a cancer journal for clinicians&lt;/abbr-1&gt;&lt;/periodical&gt;&lt;pages&gt;277-300&lt;/pages&gt;&lt;volume&gt;60&lt;/volume&gt;&lt;number&gt;5&lt;/number&gt;&lt;edition&gt;2010/07/09&lt;/edition&gt;&lt;keywords&gt;&lt;keyword&gt;Adolescent&lt;/keyword&gt;&lt;keyword&gt;Adult&lt;/keyword&gt;&lt;keyword&gt;Aged&lt;/keyword&gt;&lt;keyword&gt;Child&lt;/keyword&gt;&lt;keyword&gt;Child, Preschool&lt;/keyword&gt;&lt;keyword&gt;Female&lt;/keyword&gt;&lt;keyword&gt;Humans&lt;/keyword&gt;&lt;keyword&gt;Incidence&lt;/keyword&gt;&lt;keyword&gt;Infant&lt;/keyword&gt;&lt;keyword&gt;Male&lt;/keyword&gt;&lt;keyword&gt;Middle Aged&lt;/keyword&gt;&lt;keyword&gt;Neoplasms/*epidemiology/ethnology/*mortality&lt;/keyword&gt;&lt;keyword&gt;Probability&lt;/keyword&gt;&lt;keyword&gt;Survival Rate&lt;/keyword&gt;&lt;keyword&gt;Time Factors&lt;/keyword&gt;&lt;keyword&gt;United States/epidemiology&lt;/keyword&gt;&lt;/keywords&gt;&lt;dates&gt;&lt;year&gt;2010&lt;/year&gt;&lt;pub-dates&gt;&lt;date&gt;Sep-Oct&lt;/date&gt;&lt;/pub-dates&gt;&lt;/dates&gt;&lt;isbn&gt;1542-4863 (Electronic)&amp;#xD;0007-9235 (Linking)&lt;/isbn&gt;&lt;accession-num&gt;20610543&lt;/accession-num&gt;&lt;urls&gt;&lt;related-urls&gt;&lt;url&gt;http://www.ncbi.nlm.nih.gov/pubmed/20610543&lt;/url&gt;&lt;/related-urls&gt;&lt;/urls&gt;&lt;electronic-resource-num&gt;caac.20073 [pii]&amp;#xD;10.3322/caac.20073&lt;/electronic-resource-num&gt;&lt;language&gt;eng&lt;/language&gt;&lt;/record&gt;&lt;/Cite&gt;&lt;/EndNote&gt;</w:instrText>
      </w:r>
      <w:r w:rsidRPr="009F13F0">
        <w:rPr>
          <w:rFonts w:ascii="Book Antiqua" w:hAnsi="Book Antiqua"/>
          <w:vertAlign w:val="superscript"/>
        </w:rPr>
        <w:fldChar w:fldCharType="separate"/>
      </w:r>
      <w:r w:rsidR="00C27F31">
        <w:rPr>
          <w:rFonts w:ascii="Book Antiqua" w:eastAsiaTheme="minorEastAsia" w:hAnsi="Book Antiqua" w:hint="eastAsia"/>
          <w:noProof/>
          <w:vertAlign w:val="superscript"/>
          <w:lang w:eastAsia="zh-CN"/>
        </w:rPr>
        <w:t>[</w:t>
      </w:r>
      <w:hyperlink w:anchor="_ENREF_7" w:tooltip="Jemal, 2010 #557" w:history="1">
        <w:r w:rsidR="00605362">
          <w:rPr>
            <w:rFonts w:ascii="Book Antiqua" w:hAnsi="Book Antiqua"/>
            <w:noProof/>
            <w:vertAlign w:val="superscript"/>
          </w:rPr>
          <w:t>7</w:t>
        </w:r>
      </w:hyperlink>
      <w:r w:rsidR="00C27F31">
        <w:rPr>
          <w:rFonts w:ascii="Book Antiqua" w:eastAsiaTheme="minorEastAsia" w:hAnsi="Book Antiqua" w:hint="eastAsia"/>
          <w:noProof/>
          <w:vertAlign w:val="superscript"/>
          <w:lang w:eastAsia="zh-CN"/>
        </w:rPr>
        <w:t>]</w:t>
      </w:r>
      <w:r w:rsidRPr="009F13F0">
        <w:rPr>
          <w:rFonts w:ascii="Book Antiqua" w:hAnsi="Book Antiqua"/>
          <w:vertAlign w:val="superscript"/>
        </w:rPr>
        <w:fldChar w:fldCharType="end"/>
      </w:r>
      <w:r w:rsidR="0034704C" w:rsidRPr="009F13F0">
        <w:rPr>
          <w:rFonts w:ascii="Book Antiqua" w:hAnsi="Book Antiqua"/>
        </w:rPr>
        <w:t xml:space="preserve">. </w:t>
      </w:r>
      <w:r w:rsidRPr="009F13F0">
        <w:rPr>
          <w:rFonts w:ascii="Book Antiqua" w:hAnsi="Book Antiqua"/>
        </w:rPr>
        <w:t xml:space="preserve">African Americans suffer greater incidence and mortality due to CRC than other racial/ethnic groups in the </w:t>
      </w:r>
      <w:r w:rsidR="000E6DD0" w:rsidRPr="000E6DD0">
        <w:rPr>
          <w:rFonts w:ascii="Book Antiqua" w:hAnsi="Book Antiqua"/>
        </w:rPr>
        <w:t xml:space="preserve">United States </w:t>
      </w:r>
      <w:r w:rsidR="00F65006">
        <w:rPr>
          <w:rFonts w:ascii="Book Antiqua" w:hAnsi="Book Antiqua"/>
        </w:rPr>
        <w:t xml:space="preserve">and have a much lower </w:t>
      </w:r>
      <w:r w:rsidR="00F65006" w:rsidRPr="009F13F0">
        <w:rPr>
          <w:rFonts w:ascii="Book Antiqua" w:hAnsi="Book Antiqua"/>
        </w:rPr>
        <w:t>five-year survival rate</w:t>
      </w:r>
      <w:r w:rsidR="00F65006">
        <w:rPr>
          <w:rFonts w:ascii="Book Antiqua" w:hAnsi="Book Antiqua"/>
        </w:rPr>
        <w:t xml:space="preserve"> th</w:t>
      </w:r>
      <w:r w:rsidR="007B4FCF">
        <w:rPr>
          <w:rFonts w:ascii="Book Antiqua" w:hAnsi="Book Antiqua"/>
        </w:rPr>
        <w:t>a</w:t>
      </w:r>
      <w:r w:rsidR="00F65006">
        <w:rPr>
          <w:rFonts w:ascii="Book Antiqua" w:hAnsi="Book Antiqua"/>
        </w:rPr>
        <w:t xml:space="preserve">n whites (56% </w:t>
      </w:r>
      <w:r w:rsidR="00F65006" w:rsidRPr="00934648">
        <w:rPr>
          <w:rFonts w:ascii="Book Antiqua" w:hAnsi="Book Antiqua"/>
          <w:i/>
        </w:rPr>
        <w:t>vs</w:t>
      </w:r>
      <w:r w:rsidR="00F65006">
        <w:rPr>
          <w:rFonts w:ascii="Book Antiqua" w:hAnsi="Book Antiqua"/>
        </w:rPr>
        <w:t xml:space="preserve"> 65% for whites)</w:t>
      </w:r>
      <w:r w:rsidRPr="00A70B8A">
        <w:rPr>
          <w:rFonts w:ascii="Book Antiqua" w:hAnsi="Book Antiqua"/>
          <w:vertAlign w:val="superscript"/>
        </w:rPr>
        <w:fldChar w:fldCharType="begin">
          <w:fldData xml:space="preserve">PEVuZE5vdGU+PENpdGU+PEF1dGhvcj5LaW08L0F1dGhvcj48WWVhcj4yMDExPC9ZZWFyPjxSZWNO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</w:fldData>
        </w:fldChar>
      </w:r>
      <w:r w:rsidR="00761ADE" w:rsidRPr="00A70B8A">
        <w:rPr>
          <w:rFonts w:ascii="Book Antiqua" w:hAnsi="Book Antiqua"/>
          <w:vertAlign w:val="superscript"/>
        </w:rPr>
        <w:instrText xml:space="preserve"> ADDIN EN.CITE </w:instrText>
      </w:r>
      <w:r w:rsidR="00761ADE" w:rsidRPr="00A70B8A">
        <w:rPr>
          <w:rFonts w:ascii="Book Antiqua" w:hAnsi="Book Antiqua"/>
          <w:vertAlign w:val="superscript"/>
        </w:rPr>
        <w:fldChar w:fldCharType="begin">
          <w:fldData xml:space="preserve">PEVuZE5vdGU+PENpdGU+PEF1dGhvcj5LaW08L0F1dGhvcj48WWVhcj4yMDExPC9ZZWFyPjxSZWNO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</w:fldData>
        </w:fldChar>
      </w:r>
      <w:r w:rsidR="00761ADE" w:rsidRPr="00A70B8A">
        <w:rPr>
          <w:rFonts w:ascii="Book Antiqua" w:hAnsi="Book Antiqua"/>
          <w:vertAlign w:val="superscript"/>
        </w:rPr>
        <w:instrText xml:space="preserve"> ADDIN EN.CITE.DATA </w:instrText>
      </w:r>
      <w:r w:rsidR="00761ADE" w:rsidRPr="00A70B8A">
        <w:rPr>
          <w:rFonts w:ascii="Book Antiqua" w:hAnsi="Book Antiqua"/>
          <w:vertAlign w:val="superscript"/>
        </w:rPr>
      </w:r>
      <w:r w:rsidR="00761ADE" w:rsidRPr="00A70B8A">
        <w:rPr>
          <w:rFonts w:ascii="Book Antiqua" w:hAnsi="Book Antiqua"/>
          <w:vertAlign w:val="superscript"/>
        </w:rPr>
        <w:fldChar w:fldCharType="end"/>
      </w:r>
      <w:r w:rsidRPr="00A70B8A">
        <w:rPr>
          <w:rFonts w:ascii="Book Antiqua" w:hAnsi="Book Antiqua"/>
          <w:vertAlign w:val="superscript"/>
        </w:rPr>
      </w:r>
      <w:r w:rsidRPr="00A70B8A">
        <w:rPr>
          <w:rFonts w:ascii="Book Antiqua" w:hAnsi="Book Antiqua"/>
          <w:vertAlign w:val="superscript"/>
        </w:rPr>
        <w:fldChar w:fldCharType="separate"/>
      </w:r>
      <w:r w:rsidR="00934648">
        <w:rPr>
          <w:rFonts w:ascii="Book Antiqua" w:eastAsiaTheme="minorEastAsia" w:hAnsi="Book Antiqua" w:hint="eastAsia"/>
          <w:noProof/>
          <w:vertAlign w:val="superscript"/>
          <w:lang w:eastAsia="zh-CN"/>
        </w:rPr>
        <w:t>[</w:t>
      </w:r>
      <w:hyperlink w:anchor="_ENREF_8" w:tooltip="Kim, 2011 #817" w:history="1">
        <w:r w:rsidR="00605362" w:rsidRPr="00A70B8A">
          <w:rPr>
            <w:rFonts w:ascii="Book Antiqua" w:hAnsi="Book Antiqua"/>
            <w:noProof/>
            <w:vertAlign w:val="superscript"/>
          </w:rPr>
          <w:t>8-12</w:t>
        </w:r>
      </w:hyperlink>
      <w:r w:rsidR="00934648">
        <w:rPr>
          <w:rFonts w:ascii="Book Antiqua" w:eastAsiaTheme="minorEastAsia" w:hAnsi="Book Antiqua" w:hint="eastAsia"/>
          <w:noProof/>
          <w:vertAlign w:val="superscript"/>
          <w:lang w:eastAsia="zh-CN"/>
        </w:rPr>
        <w:t>]</w:t>
      </w:r>
      <w:r w:rsidRPr="00A70B8A">
        <w:rPr>
          <w:rFonts w:ascii="Book Antiqua" w:hAnsi="Book Antiqua"/>
          <w:vertAlign w:val="superscript"/>
        </w:rPr>
        <w:fldChar w:fldCharType="end"/>
      </w:r>
      <w:r w:rsidR="00D44972" w:rsidRPr="009F13F0">
        <w:rPr>
          <w:rFonts w:ascii="Book Antiqua" w:hAnsi="Book Antiqua"/>
        </w:rPr>
        <w:t>.</w:t>
      </w:r>
      <w:r w:rsidRPr="009F13F0">
        <w:rPr>
          <w:rFonts w:ascii="Book Antiqua" w:hAnsi="Book Antiqua"/>
        </w:rPr>
        <w:t xml:space="preserve"> African Americans are diagnosed with CRC at later stages than others, despite nearly equal rates of CRC screening. Although biological factors may pla</w:t>
      </w:r>
      <w:r w:rsidR="00D44972" w:rsidRPr="009F13F0">
        <w:rPr>
          <w:rFonts w:ascii="Book Antiqua" w:hAnsi="Book Antiqua"/>
        </w:rPr>
        <w:t xml:space="preserve">y an important contribution to </w:t>
      </w:r>
      <w:r w:rsidRPr="009F13F0">
        <w:rPr>
          <w:rFonts w:ascii="Book Antiqua" w:hAnsi="Book Antiqua"/>
        </w:rPr>
        <w:t xml:space="preserve">CRC disparities, there is a lack of information about the identity and relative contribution of these biological factors, especially microbial factors, to CRC in this group. </w:t>
      </w:r>
    </w:p>
    <w:p w:rsidR="0071034C" w:rsidRPr="009F13F0" w:rsidRDefault="00D44972" w:rsidP="0091456E">
      <w:pPr>
        <w:spacing w:after="0" w:line="360" w:lineRule="auto"/>
        <w:ind w:firstLineChars="200" w:firstLine="480"/>
        <w:jc w:val="both"/>
        <w:rPr>
          <w:rFonts w:ascii="Book Antiqua" w:hAnsi="Book Antiqua"/>
          <w:sz w:val="24"/>
          <w:szCs w:val="24"/>
        </w:rPr>
      </w:pPr>
      <w:r w:rsidRPr="009F13F0">
        <w:rPr>
          <w:rFonts w:ascii="Book Antiqua" w:hAnsi="Book Antiqua"/>
          <w:sz w:val="24"/>
          <w:szCs w:val="24"/>
        </w:rPr>
        <w:t>Bacteria in the human intestinal tract break down food into useable nutrients</w:t>
      </w:r>
      <w:r w:rsidRPr="00A70B8A">
        <w:rPr>
          <w:rFonts w:ascii="Book Antiqua" w:hAnsi="Book Antiqua"/>
          <w:sz w:val="24"/>
          <w:szCs w:val="24"/>
          <w:vertAlign w:val="superscript"/>
        </w:rPr>
        <w:fldChar w:fldCharType="begin">
          <w:fldData xml:space="preserve">PEVuZE5vdGU+PENpdGU+PEF1dGhvcj5GbGludDwvQXV0aG9yPjxZZWFyPjIwMDg8L1llYXI+PFJl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</w:fldData>
        </w:fldChar>
      </w:r>
      <w:r w:rsidR="00761ADE" w:rsidRPr="00A70B8A">
        <w:rPr>
          <w:rFonts w:ascii="Book Antiqua" w:hAnsi="Book Antiqua"/>
          <w:sz w:val="24"/>
          <w:szCs w:val="24"/>
          <w:vertAlign w:val="superscript"/>
        </w:rPr>
        <w:instrText xml:space="preserve"> ADDIN EN.CITE </w:instrText>
      </w:r>
      <w:r w:rsidR="00761ADE" w:rsidRPr="00A70B8A">
        <w:rPr>
          <w:rFonts w:ascii="Book Antiqua" w:hAnsi="Book Antiqua"/>
          <w:sz w:val="24"/>
          <w:szCs w:val="24"/>
          <w:vertAlign w:val="superscript"/>
        </w:rPr>
        <w:fldChar w:fldCharType="begin">
          <w:fldData xml:space="preserve">PEVuZE5vdGU+PENpdGU+PEF1dGhvcj5GbGludDwvQXV0aG9yPjxZZWFyPjIwMDg8L1llYXI+PFJl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</w:fldData>
        </w:fldChar>
      </w:r>
      <w:r w:rsidR="00761ADE" w:rsidRPr="00A70B8A">
        <w:rPr>
          <w:rFonts w:ascii="Book Antiqua" w:hAnsi="Book Antiqua"/>
          <w:sz w:val="24"/>
          <w:szCs w:val="24"/>
          <w:vertAlign w:val="superscript"/>
        </w:rPr>
        <w:instrText xml:space="preserve"> ADDIN EN.CITE.DATA </w:instrText>
      </w:r>
      <w:r w:rsidR="00761ADE" w:rsidRPr="00A70B8A">
        <w:rPr>
          <w:rFonts w:ascii="Book Antiqua" w:hAnsi="Book Antiqua"/>
          <w:sz w:val="24"/>
          <w:szCs w:val="24"/>
          <w:vertAlign w:val="superscript"/>
        </w:rPr>
      </w:r>
      <w:r w:rsidR="00761ADE" w:rsidRPr="00A70B8A">
        <w:rPr>
          <w:rFonts w:ascii="Book Antiqua" w:hAnsi="Book Antiqua"/>
          <w:sz w:val="24"/>
          <w:szCs w:val="24"/>
          <w:vertAlign w:val="superscript"/>
        </w:rPr>
        <w:fldChar w:fldCharType="end"/>
      </w:r>
      <w:r w:rsidRPr="00A70B8A">
        <w:rPr>
          <w:rFonts w:ascii="Book Antiqua" w:hAnsi="Book Antiqua"/>
          <w:sz w:val="24"/>
          <w:szCs w:val="24"/>
          <w:vertAlign w:val="superscript"/>
        </w:rPr>
      </w:r>
      <w:r w:rsidRPr="00A70B8A">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13" w:tooltip="Flint, 2008 #976" w:history="1">
        <w:r w:rsidR="00605362" w:rsidRPr="00A70B8A">
          <w:rPr>
            <w:rFonts w:ascii="Book Antiqua" w:hAnsi="Book Antiqua"/>
            <w:noProof/>
            <w:sz w:val="24"/>
            <w:szCs w:val="24"/>
            <w:vertAlign w:val="superscript"/>
          </w:rPr>
          <w:t>13</w:t>
        </w:r>
      </w:hyperlink>
      <w:r w:rsidR="00934648">
        <w:rPr>
          <w:rFonts w:ascii="Book Antiqua" w:hAnsi="Book Antiqua"/>
          <w:noProof/>
          <w:sz w:val="24"/>
          <w:szCs w:val="24"/>
          <w:vertAlign w:val="superscript"/>
        </w:rPr>
        <w:t>,</w:t>
      </w:r>
      <w:hyperlink w:anchor="_ENREF_14" w:tooltip="Dai, 2011 #1031" w:history="1">
        <w:r w:rsidR="00605362" w:rsidRPr="00A70B8A">
          <w:rPr>
            <w:rFonts w:ascii="Book Antiqua" w:hAnsi="Book Antiqua"/>
            <w:noProof/>
            <w:sz w:val="24"/>
            <w:szCs w:val="24"/>
            <w:vertAlign w:val="superscript"/>
          </w:rPr>
          <w:t>14</w:t>
        </w:r>
      </w:hyperlink>
      <w:r w:rsidR="00934648">
        <w:rPr>
          <w:rFonts w:ascii="Book Antiqua" w:eastAsiaTheme="minorEastAsia" w:hAnsi="Book Antiqua" w:hint="eastAsia"/>
          <w:noProof/>
          <w:sz w:val="24"/>
          <w:szCs w:val="24"/>
          <w:vertAlign w:val="superscript"/>
          <w:lang w:eastAsia="zh-CN"/>
        </w:rPr>
        <w:t>]</w:t>
      </w:r>
      <w:r w:rsidRPr="00A70B8A">
        <w:rPr>
          <w:rFonts w:ascii="Book Antiqua" w:hAnsi="Book Antiqua"/>
          <w:sz w:val="24"/>
          <w:szCs w:val="24"/>
          <w:vertAlign w:val="superscript"/>
        </w:rPr>
        <w:fldChar w:fldCharType="end"/>
      </w:r>
      <w:r w:rsidRPr="009F13F0">
        <w:rPr>
          <w:rFonts w:ascii="Book Antiqua" w:hAnsi="Book Antiqua"/>
          <w:sz w:val="24"/>
          <w:szCs w:val="24"/>
        </w:rPr>
        <w:t xml:space="preserve">, modulate </w:t>
      </w:r>
      <w:r w:rsidR="001C4351">
        <w:rPr>
          <w:rFonts w:ascii="Book Antiqua" w:hAnsi="Book Antiqua"/>
          <w:sz w:val="24"/>
          <w:szCs w:val="24"/>
        </w:rPr>
        <w:t xml:space="preserve">the </w:t>
      </w:r>
      <w:r w:rsidRPr="009F13F0">
        <w:rPr>
          <w:rFonts w:ascii="Book Antiqua" w:hAnsi="Book Antiqua"/>
          <w:sz w:val="24"/>
          <w:szCs w:val="24"/>
        </w:rPr>
        <w:t>immune system</w:t>
      </w:r>
      <w:r w:rsidRPr="00A70B8A">
        <w:rPr>
          <w:rFonts w:ascii="Book Antiqua" w:hAnsi="Book Antiqua"/>
          <w:sz w:val="24"/>
          <w:szCs w:val="24"/>
          <w:vertAlign w:val="superscript"/>
        </w:rPr>
        <w:fldChar w:fldCharType="begin">
          <w:fldData xml:space="preserve">PEVuZE5vdGU+PENpdGU+PEF1dGhvcj5Lb3NpZXdpY3o8L0F1dGhvcj48WWVhcj4yMDExPC9ZZWFy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==
</w:fldData>
        </w:fldChar>
      </w:r>
      <w:r w:rsidR="00761ADE" w:rsidRPr="00A70B8A">
        <w:rPr>
          <w:rFonts w:ascii="Book Antiqua" w:hAnsi="Book Antiqua"/>
          <w:sz w:val="24"/>
          <w:szCs w:val="24"/>
          <w:vertAlign w:val="superscript"/>
        </w:rPr>
        <w:instrText xml:space="preserve"> ADDIN EN.CITE </w:instrText>
      </w:r>
      <w:r w:rsidR="00761ADE" w:rsidRPr="00A70B8A">
        <w:rPr>
          <w:rFonts w:ascii="Book Antiqua" w:hAnsi="Book Antiqua"/>
          <w:sz w:val="24"/>
          <w:szCs w:val="24"/>
          <w:vertAlign w:val="superscript"/>
        </w:rPr>
        <w:fldChar w:fldCharType="begin">
          <w:fldData xml:space="preserve">PEVuZE5vdGU+PENpdGU+PEF1dGhvcj5Lb3NpZXdpY3o8L0F1dGhvcj48WWVhcj4yMDExPC9ZZWFy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==
</w:fldData>
        </w:fldChar>
      </w:r>
      <w:r w:rsidR="00761ADE" w:rsidRPr="00A70B8A">
        <w:rPr>
          <w:rFonts w:ascii="Book Antiqua" w:hAnsi="Book Antiqua"/>
          <w:sz w:val="24"/>
          <w:szCs w:val="24"/>
          <w:vertAlign w:val="superscript"/>
        </w:rPr>
        <w:instrText xml:space="preserve"> ADDIN EN.CITE.DATA </w:instrText>
      </w:r>
      <w:r w:rsidR="00761ADE" w:rsidRPr="00A70B8A">
        <w:rPr>
          <w:rFonts w:ascii="Book Antiqua" w:hAnsi="Book Antiqua"/>
          <w:sz w:val="24"/>
          <w:szCs w:val="24"/>
          <w:vertAlign w:val="superscript"/>
        </w:rPr>
      </w:r>
      <w:r w:rsidR="00761ADE" w:rsidRPr="00A70B8A">
        <w:rPr>
          <w:rFonts w:ascii="Book Antiqua" w:hAnsi="Book Antiqua"/>
          <w:sz w:val="24"/>
          <w:szCs w:val="24"/>
          <w:vertAlign w:val="superscript"/>
        </w:rPr>
        <w:fldChar w:fldCharType="end"/>
      </w:r>
      <w:r w:rsidRPr="00A70B8A">
        <w:rPr>
          <w:rFonts w:ascii="Book Antiqua" w:hAnsi="Book Antiqua"/>
          <w:sz w:val="24"/>
          <w:szCs w:val="24"/>
          <w:vertAlign w:val="superscript"/>
        </w:rPr>
      </w:r>
      <w:r w:rsidRPr="00A70B8A">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15" w:tooltip="Kosiewicz, 2011 #1011" w:history="1">
        <w:r w:rsidR="00605362" w:rsidRPr="00A70B8A">
          <w:rPr>
            <w:rFonts w:ascii="Book Antiqua" w:hAnsi="Book Antiqua"/>
            <w:noProof/>
            <w:sz w:val="24"/>
            <w:szCs w:val="24"/>
            <w:vertAlign w:val="superscript"/>
          </w:rPr>
          <w:t>15-17</w:t>
        </w:r>
      </w:hyperlink>
      <w:r w:rsidR="00934648">
        <w:rPr>
          <w:rFonts w:ascii="Book Antiqua" w:eastAsiaTheme="minorEastAsia" w:hAnsi="Book Antiqua" w:hint="eastAsia"/>
          <w:noProof/>
          <w:sz w:val="24"/>
          <w:szCs w:val="24"/>
          <w:vertAlign w:val="superscript"/>
          <w:lang w:eastAsia="zh-CN"/>
        </w:rPr>
        <w:t>]</w:t>
      </w:r>
      <w:r w:rsidRPr="00A70B8A">
        <w:rPr>
          <w:rFonts w:ascii="Book Antiqua" w:hAnsi="Book Antiqua"/>
          <w:sz w:val="24"/>
          <w:szCs w:val="24"/>
          <w:vertAlign w:val="superscript"/>
        </w:rPr>
        <w:fldChar w:fldCharType="end"/>
      </w:r>
      <w:r w:rsidRPr="009F13F0">
        <w:rPr>
          <w:rFonts w:ascii="Book Antiqua" w:hAnsi="Book Antiqua"/>
          <w:sz w:val="24"/>
          <w:szCs w:val="24"/>
        </w:rPr>
        <w:t xml:space="preserve">, and protect </w:t>
      </w:r>
      <w:r w:rsidR="001C4351">
        <w:rPr>
          <w:rFonts w:ascii="Book Antiqua" w:hAnsi="Book Antiqua"/>
          <w:sz w:val="24"/>
          <w:szCs w:val="24"/>
        </w:rPr>
        <w:t xml:space="preserve">the </w:t>
      </w:r>
      <w:r w:rsidRPr="009F13F0">
        <w:rPr>
          <w:rFonts w:ascii="Book Antiqua" w:hAnsi="Book Antiqua"/>
          <w:sz w:val="24"/>
          <w:szCs w:val="24"/>
        </w:rPr>
        <w:t>intestinal epithelium from infection by pathogens</w:t>
      </w:r>
      <w:r w:rsidRPr="00A70B8A">
        <w:rPr>
          <w:rFonts w:ascii="Book Antiqua" w:hAnsi="Book Antiqua"/>
          <w:sz w:val="24"/>
          <w:szCs w:val="24"/>
          <w:vertAlign w:val="superscript"/>
        </w:rPr>
        <w:fldChar w:fldCharType="begin"/>
      </w:r>
      <w:r w:rsidR="00761ADE" w:rsidRPr="00A70B8A">
        <w:rPr>
          <w:rFonts w:ascii="Book Antiqua" w:hAnsi="Book Antiqua"/>
          <w:sz w:val="24"/>
          <w:szCs w:val="24"/>
          <w:vertAlign w:val="superscript"/>
        </w:rPr>
        <w:instrText xml:space="preserve"> ADDIN EN.CITE &lt;EndNote&gt;&lt;Cite&gt;&lt;Author&gt;Corr&lt;/Author&gt;&lt;Year&gt;2009&lt;/Year&gt;&lt;RecNum&gt;1014&lt;/RecNum&gt;&lt;DisplayText&gt;(18)&lt;/DisplayText&gt;&lt;record&gt;&lt;rec-number&gt;1014&lt;/rec-number&gt;&lt;foreign-keys&gt;&lt;key app="EN" db-id="fwttr9rs7fapsxeavt4pdrpxf2wstep2a55r"&gt;1014&lt;/key&gt;&lt;/foreign-keys&gt;&lt;ref-type name="Journal Article"&gt;17&lt;/ref-type&gt;&lt;contributors&gt;&lt;authors&gt;&lt;author&gt;Corr, S. C.&lt;/author&gt;&lt;author&gt;Hill, C.&lt;/author&gt;&lt;author&gt;Gahan, C. G.&lt;/author&gt;&lt;/authors&gt;&lt;/contributors&gt;&lt;auth-address&gt;Department of Biochemistry and Immunology, Trinity College Dublin, Ireland.&lt;/auth-address&gt;&lt;titles&gt;&lt;title&gt;Understanding the mechanisms by which probiotics inhibit gastrointestinal pathogens&lt;/title&gt;&lt;secondary-title&gt;Adv Food Nutr Res&lt;/secondary-title&gt;&lt;/titles&gt;&lt;periodical&gt;&lt;full-title&gt;Adv Food Nutr Res&lt;/full-title&gt;&lt;/periodical&gt;&lt;pages&gt;1-15&lt;/pages&gt;&lt;volume&gt;56&lt;/volume&gt;&lt;edition&gt;2009/04/25&lt;/edition&gt;&lt;keywords&gt;&lt;keyword&gt;Animals&lt;/keyword&gt;&lt;keyword&gt;Anti-Infective Agents/metabolism&lt;/keyword&gt;&lt;keyword&gt;Antibiosis/ physiology&lt;/keyword&gt;&lt;keyword&gt;Bacteria/ pathogenicity&lt;/keyword&gt;&lt;keyword&gt;Gastroenteritis/ prevention &amp;amp; control&lt;/keyword&gt;&lt;keyword&gt;Gastrointestinal Tract/ microbiology/ physiology&lt;/keyword&gt;&lt;keyword&gt;Humans&lt;/keyword&gt;&lt;keyword&gt;Immunomodulation&lt;/keyword&gt;&lt;keyword&gt;Mucus&lt;/keyword&gt;&lt;keyword&gt;Probiotics&lt;/keyword&gt;&lt;keyword&gt;Virulence&lt;/keyword&gt;&lt;keyword&gt;Virulence Factors/antagonists &amp;amp; inhibitors&lt;/keyword&gt;&lt;/keywords&gt;&lt;dates&gt;&lt;year&gt;2009&lt;/year&gt;&lt;/dates&gt;&lt;isbn&gt;1043-4526 (Print)&amp;#xD;1043-4526 (Linking)&lt;/isbn&gt;&lt;accession-num&gt;19389605&lt;/accession-num&gt;&lt;urls&gt;&lt;/urls&gt;&lt;electronic-resource-num&gt;S1043-4526(08)00601-3 [pii]&amp;#xD;10.1016/S1043-4526(08)00601-3 [doi]&lt;/electronic-resource-num&gt;&lt;remote-database-provider&gt;Nlm&lt;/remote-database-provider&gt;&lt;language&gt;eng&lt;/language&gt;&lt;/record&gt;&lt;/Cite&gt;&lt;/EndNote&gt;</w:instrText>
      </w:r>
      <w:r w:rsidRPr="00A70B8A">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18" w:tooltip="Corr, 2009 #1014" w:history="1">
        <w:r w:rsidR="00605362" w:rsidRPr="00A70B8A">
          <w:rPr>
            <w:rFonts w:ascii="Book Antiqua" w:hAnsi="Book Antiqua"/>
            <w:noProof/>
            <w:sz w:val="24"/>
            <w:szCs w:val="24"/>
            <w:vertAlign w:val="superscript"/>
          </w:rPr>
          <w:t>18</w:t>
        </w:r>
      </w:hyperlink>
      <w:r w:rsidR="00934648">
        <w:rPr>
          <w:rFonts w:ascii="Book Antiqua" w:eastAsiaTheme="minorEastAsia" w:hAnsi="Book Antiqua" w:hint="eastAsia"/>
          <w:noProof/>
          <w:sz w:val="24"/>
          <w:szCs w:val="24"/>
          <w:vertAlign w:val="superscript"/>
          <w:lang w:eastAsia="zh-CN"/>
        </w:rPr>
        <w:t>]</w:t>
      </w:r>
      <w:r w:rsidRPr="00A70B8A">
        <w:rPr>
          <w:rFonts w:ascii="Book Antiqua" w:hAnsi="Book Antiqua"/>
          <w:sz w:val="24"/>
          <w:szCs w:val="24"/>
          <w:vertAlign w:val="superscript"/>
        </w:rPr>
        <w:fldChar w:fldCharType="end"/>
      </w:r>
      <w:r w:rsidRPr="009F13F0">
        <w:rPr>
          <w:rFonts w:ascii="Book Antiqua" w:hAnsi="Book Antiqua"/>
          <w:sz w:val="24"/>
          <w:szCs w:val="24"/>
        </w:rPr>
        <w:t xml:space="preserve">. </w:t>
      </w:r>
      <w:r w:rsidR="00EA0D57">
        <w:rPr>
          <w:rFonts w:ascii="Book Antiqua" w:hAnsi="Book Antiqua"/>
          <w:sz w:val="24"/>
          <w:szCs w:val="24"/>
        </w:rPr>
        <w:t xml:space="preserve">They also contribute to disease, both directly and indirectly. </w:t>
      </w:r>
      <w:r w:rsidR="0071034C" w:rsidRPr="009F13F0">
        <w:rPr>
          <w:rFonts w:ascii="Book Antiqua" w:hAnsi="Book Antiqua"/>
          <w:sz w:val="24"/>
          <w:szCs w:val="24"/>
        </w:rPr>
        <w:t xml:space="preserve">Recent studies have begun to examine differences in gut bacteria profiles between individuals with and without </w:t>
      </w:r>
      <w:proofErr w:type="gramStart"/>
      <w:r w:rsidR="0071034C" w:rsidRPr="009F13F0">
        <w:rPr>
          <w:rFonts w:ascii="Book Antiqua" w:hAnsi="Book Antiqua"/>
          <w:sz w:val="24"/>
          <w:szCs w:val="24"/>
        </w:rPr>
        <w:t>CRC</w:t>
      </w:r>
      <w:proofErr w:type="gramEnd"/>
      <w:r w:rsidR="0071034C" w:rsidRPr="00A70B8A">
        <w:rPr>
          <w:rFonts w:ascii="Book Antiqua" w:hAnsi="Book Antiqua"/>
          <w:sz w:val="24"/>
          <w:szCs w:val="24"/>
          <w:vertAlign w:val="superscript"/>
        </w:rPr>
        <w:fldChar w:fldCharType="begin">
          <w:fldData xml:space="preserve">PEVuZE5vdGU+PENpdGU+PEF1dGhvcj5NYXJjaGVzaTwvQXV0aG9yPjxZZWFyPjIwMTE8L1llYXI+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PmUyMDQ0NzwvcGFnZXM+PHZvbHVtZT42PC92b2x1bWU+PG51bWJlcj41PC9udW1iZXI+PGVkaXRp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ci0xPjwvYWx0LXBlcmlvZGljYWw+PHBhZ2VzPmUxNjM5MzwvcGFnZXM+PHZvbHVtZT42PC92b2x1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</w:fldData>
        </w:fldChar>
      </w:r>
      <w:r w:rsidR="00761ADE" w:rsidRPr="00A70B8A">
        <w:rPr>
          <w:rFonts w:ascii="Book Antiqua" w:hAnsi="Book Antiqua"/>
          <w:sz w:val="24"/>
          <w:szCs w:val="24"/>
          <w:vertAlign w:val="superscript"/>
        </w:rPr>
        <w:instrText xml:space="preserve"> ADDIN EN.CITE </w:instrText>
      </w:r>
      <w:r w:rsidR="00761ADE" w:rsidRPr="00A70B8A">
        <w:rPr>
          <w:rFonts w:ascii="Book Antiqua" w:hAnsi="Book Antiqua"/>
          <w:sz w:val="24"/>
          <w:szCs w:val="24"/>
          <w:vertAlign w:val="superscript"/>
        </w:rPr>
        <w:fldChar w:fldCharType="begin">
          <w:fldData xml:space="preserve">PEVuZE5vdGU+PENpdGU+PEF1dGhvcj5NYXJjaGVzaTwvQXV0aG9yPjxZZWFyPjIwMTE8L1llYXI+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PmUyMDQ0NzwvcGFnZXM+PHZvbHVtZT42PC92b2x1bWU+PG51bWJlcj41PC9udW1iZXI+PGVkaXRp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ci0xPjwvYWx0LXBlcmlvZGljYWw+PHBhZ2VzPmUxNjM5MzwvcGFnZXM+PHZvbHVtZT42PC92b2x1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</w:fldData>
        </w:fldChar>
      </w:r>
      <w:r w:rsidR="00761ADE" w:rsidRPr="00A70B8A">
        <w:rPr>
          <w:rFonts w:ascii="Book Antiqua" w:hAnsi="Book Antiqua"/>
          <w:sz w:val="24"/>
          <w:szCs w:val="24"/>
          <w:vertAlign w:val="superscript"/>
        </w:rPr>
        <w:instrText xml:space="preserve"> ADDIN EN.CITE.DATA </w:instrText>
      </w:r>
      <w:r w:rsidR="00761ADE" w:rsidRPr="00A70B8A">
        <w:rPr>
          <w:rFonts w:ascii="Book Antiqua" w:hAnsi="Book Antiqua"/>
          <w:sz w:val="24"/>
          <w:szCs w:val="24"/>
          <w:vertAlign w:val="superscript"/>
        </w:rPr>
      </w:r>
      <w:r w:rsidR="00761ADE" w:rsidRPr="00A70B8A">
        <w:rPr>
          <w:rFonts w:ascii="Book Antiqua" w:hAnsi="Book Antiqua"/>
          <w:sz w:val="24"/>
          <w:szCs w:val="24"/>
          <w:vertAlign w:val="superscript"/>
        </w:rPr>
        <w:fldChar w:fldCharType="end"/>
      </w:r>
      <w:r w:rsidR="0071034C" w:rsidRPr="00A70B8A">
        <w:rPr>
          <w:rFonts w:ascii="Book Antiqua" w:hAnsi="Book Antiqua"/>
          <w:sz w:val="24"/>
          <w:szCs w:val="24"/>
          <w:vertAlign w:val="superscript"/>
        </w:rPr>
      </w:r>
      <w:r w:rsidR="0071034C" w:rsidRPr="00A70B8A">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19" w:tooltip="Marchesi, 2011 #2670" w:history="1">
        <w:r w:rsidR="00605362" w:rsidRPr="00A70B8A">
          <w:rPr>
            <w:rFonts w:ascii="Book Antiqua" w:hAnsi="Book Antiqua"/>
            <w:noProof/>
            <w:sz w:val="24"/>
            <w:szCs w:val="24"/>
            <w:vertAlign w:val="superscript"/>
          </w:rPr>
          <w:t>19-24</w:t>
        </w:r>
      </w:hyperlink>
      <w:r w:rsidR="00934648">
        <w:rPr>
          <w:rFonts w:ascii="Book Antiqua" w:eastAsiaTheme="minorEastAsia" w:hAnsi="Book Antiqua" w:hint="eastAsia"/>
          <w:noProof/>
          <w:sz w:val="24"/>
          <w:szCs w:val="24"/>
          <w:vertAlign w:val="superscript"/>
          <w:lang w:eastAsia="zh-CN"/>
        </w:rPr>
        <w:t>]</w:t>
      </w:r>
      <w:r w:rsidR="0071034C" w:rsidRPr="00A70B8A">
        <w:rPr>
          <w:rFonts w:ascii="Book Antiqua" w:hAnsi="Book Antiqua"/>
          <w:sz w:val="24"/>
          <w:szCs w:val="24"/>
          <w:vertAlign w:val="superscript"/>
        </w:rPr>
        <w:fldChar w:fldCharType="end"/>
      </w:r>
      <w:r w:rsidR="007666A4" w:rsidRPr="009F13F0">
        <w:rPr>
          <w:rFonts w:ascii="Book Antiqua" w:hAnsi="Book Antiqua"/>
          <w:sz w:val="24"/>
          <w:szCs w:val="24"/>
        </w:rPr>
        <w:t>.</w:t>
      </w:r>
      <w:hyperlink w:anchor="_ENREF_38" w:tooltip="Marchesi, 2011 #798" w:history="1"/>
      <w:r w:rsidR="0071034C" w:rsidRPr="009F13F0">
        <w:rPr>
          <w:rFonts w:ascii="Book Antiqua" w:hAnsi="Book Antiqua"/>
          <w:sz w:val="24"/>
          <w:szCs w:val="24"/>
        </w:rPr>
        <w:t xml:space="preserve"> </w:t>
      </w:r>
      <w:proofErr w:type="spellStart"/>
      <w:r w:rsidR="0071034C" w:rsidRPr="009F13F0">
        <w:rPr>
          <w:rFonts w:ascii="Book Antiqua" w:hAnsi="Book Antiqua"/>
          <w:sz w:val="24"/>
          <w:szCs w:val="24"/>
        </w:rPr>
        <w:t>Sobhani</w:t>
      </w:r>
      <w:proofErr w:type="spellEnd"/>
      <w:r w:rsidR="0071034C" w:rsidRPr="009F13F0">
        <w:rPr>
          <w:rFonts w:ascii="Book Antiqua" w:hAnsi="Book Antiqua"/>
          <w:sz w:val="24"/>
          <w:szCs w:val="24"/>
        </w:rPr>
        <w:t xml:space="preserve"> </w:t>
      </w:r>
      <w:r w:rsidR="0071034C" w:rsidRPr="00934648">
        <w:rPr>
          <w:rFonts w:ascii="Book Antiqua" w:hAnsi="Book Antiqua"/>
          <w:i/>
          <w:sz w:val="24"/>
          <w:szCs w:val="24"/>
        </w:rPr>
        <w:t xml:space="preserve">et </w:t>
      </w:r>
      <w:proofErr w:type="gramStart"/>
      <w:r w:rsidR="0071034C" w:rsidRPr="00934648">
        <w:rPr>
          <w:rFonts w:ascii="Book Antiqua" w:hAnsi="Book Antiqua"/>
          <w:i/>
          <w:sz w:val="24"/>
          <w:szCs w:val="24"/>
        </w:rPr>
        <w:t>al</w:t>
      </w:r>
      <w:proofErr w:type="gramEnd"/>
      <w:r w:rsidR="00934648" w:rsidRPr="00A70B8A">
        <w:rPr>
          <w:rFonts w:ascii="Book Antiqua" w:hAnsi="Book Antiqua"/>
          <w:sz w:val="24"/>
          <w:szCs w:val="24"/>
          <w:vertAlign w:val="superscript"/>
        </w:rPr>
        <w:fldChar w:fldCharType="begin">
          <w:fldData xml:space="preserve">PEVuZE5vdGU+PENpdGU+PEF1dGhvcj5Tb2JoYW5pPC9BdXRob3I+PFllYXI+MjAxMTwvWWVhcj48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LTE+PC9hbHQtcGVyaW9kaWNhbD48cGFnZXM+ZTE2MzkzPC9wYWdlcz48dm9sdW1lPjY8L3ZvbHVt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</w:fldData>
        </w:fldChar>
      </w:r>
      <w:r w:rsidR="00934648" w:rsidRPr="00A70B8A">
        <w:rPr>
          <w:rFonts w:ascii="Book Antiqua" w:hAnsi="Book Antiqua"/>
          <w:sz w:val="24"/>
          <w:szCs w:val="24"/>
          <w:vertAlign w:val="superscript"/>
        </w:rPr>
        <w:instrText xml:space="preserve"> ADDIN EN.CITE </w:instrText>
      </w:r>
      <w:r w:rsidR="00934648" w:rsidRPr="00A70B8A">
        <w:rPr>
          <w:rFonts w:ascii="Book Antiqua" w:hAnsi="Book Antiqua"/>
          <w:sz w:val="24"/>
          <w:szCs w:val="24"/>
          <w:vertAlign w:val="superscript"/>
        </w:rPr>
        <w:fldChar w:fldCharType="begin">
          <w:fldData xml:space="preserve">PEVuZE5vdGU+PENpdGU+PEF1dGhvcj5Tb2JoYW5pPC9BdXRob3I+PFllYXI+MjAxMTwvWWVhcj48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LTE+PC9hbHQtcGVyaW9kaWNhbD48cGFnZXM+ZTE2MzkzPC9wYWdlcz48dm9sdW1lPjY8L3ZvbHVt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</w:fldData>
        </w:fldChar>
      </w:r>
      <w:r w:rsidR="00934648" w:rsidRPr="00A70B8A">
        <w:rPr>
          <w:rFonts w:ascii="Book Antiqua" w:hAnsi="Book Antiqua"/>
          <w:sz w:val="24"/>
          <w:szCs w:val="24"/>
          <w:vertAlign w:val="superscript"/>
        </w:rPr>
        <w:instrText xml:space="preserve"> ADDIN EN.CITE.DATA </w:instrText>
      </w:r>
      <w:r w:rsidR="00934648" w:rsidRPr="00A70B8A">
        <w:rPr>
          <w:rFonts w:ascii="Book Antiqua" w:hAnsi="Book Antiqua"/>
          <w:sz w:val="24"/>
          <w:szCs w:val="24"/>
          <w:vertAlign w:val="superscript"/>
        </w:rPr>
      </w:r>
      <w:r w:rsidR="00934648" w:rsidRPr="00A70B8A">
        <w:rPr>
          <w:rFonts w:ascii="Book Antiqua" w:hAnsi="Book Antiqua"/>
          <w:sz w:val="24"/>
          <w:szCs w:val="24"/>
          <w:vertAlign w:val="superscript"/>
        </w:rPr>
        <w:fldChar w:fldCharType="end"/>
      </w:r>
      <w:r w:rsidR="00934648" w:rsidRPr="00A70B8A">
        <w:rPr>
          <w:rFonts w:ascii="Book Antiqua" w:hAnsi="Book Antiqua"/>
          <w:sz w:val="24"/>
          <w:szCs w:val="24"/>
          <w:vertAlign w:val="superscript"/>
        </w:rPr>
      </w:r>
      <w:r w:rsidR="00934648" w:rsidRPr="00A70B8A">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20" w:tooltip="Sobhani, 2011 #2671" w:history="1">
        <w:r w:rsidR="00934648" w:rsidRPr="00A70B8A">
          <w:rPr>
            <w:rFonts w:ascii="Book Antiqua" w:hAnsi="Book Antiqua"/>
            <w:noProof/>
            <w:sz w:val="24"/>
            <w:szCs w:val="24"/>
            <w:vertAlign w:val="superscript"/>
          </w:rPr>
          <w:t>20</w:t>
        </w:r>
      </w:hyperlink>
      <w:r w:rsidR="00934648">
        <w:rPr>
          <w:rFonts w:ascii="Book Antiqua" w:eastAsiaTheme="minorEastAsia" w:hAnsi="Book Antiqua" w:hint="eastAsia"/>
          <w:noProof/>
          <w:sz w:val="24"/>
          <w:szCs w:val="24"/>
          <w:vertAlign w:val="superscript"/>
          <w:lang w:eastAsia="zh-CN"/>
        </w:rPr>
        <w:t>]</w:t>
      </w:r>
      <w:r w:rsidR="00934648" w:rsidRPr="00A70B8A">
        <w:rPr>
          <w:rFonts w:ascii="Book Antiqua" w:hAnsi="Book Antiqua"/>
          <w:sz w:val="24"/>
          <w:szCs w:val="24"/>
          <w:vertAlign w:val="superscript"/>
        </w:rPr>
        <w:fldChar w:fldCharType="end"/>
      </w:r>
      <w:r w:rsidR="0071034C" w:rsidRPr="009F13F0">
        <w:rPr>
          <w:rFonts w:ascii="Book Antiqua" w:hAnsi="Book Antiqua"/>
          <w:sz w:val="24"/>
          <w:szCs w:val="24"/>
        </w:rPr>
        <w:t xml:space="preserve"> reported higher levels of </w:t>
      </w:r>
      <w:proofErr w:type="spellStart"/>
      <w:r w:rsidR="0071034C" w:rsidRPr="009F13F0">
        <w:rPr>
          <w:rFonts w:ascii="Book Antiqua" w:hAnsi="Book Antiqua"/>
          <w:i/>
          <w:sz w:val="24"/>
          <w:szCs w:val="24"/>
        </w:rPr>
        <w:t>Bacteroides</w:t>
      </w:r>
      <w:proofErr w:type="spellEnd"/>
      <w:r w:rsidR="0071034C" w:rsidRPr="009F13F0">
        <w:rPr>
          <w:rFonts w:ascii="Book Antiqua" w:hAnsi="Book Antiqua"/>
          <w:sz w:val="24"/>
          <w:szCs w:val="24"/>
        </w:rPr>
        <w:t xml:space="preserve"> and </w:t>
      </w:r>
      <w:proofErr w:type="spellStart"/>
      <w:r w:rsidR="0071034C" w:rsidRPr="009F13F0">
        <w:rPr>
          <w:rFonts w:ascii="Book Antiqua" w:hAnsi="Book Antiqua"/>
          <w:i/>
          <w:sz w:val="24"/>
          <w:szCs w:val="24"/>
        </w:rPr>
        <w:t>Prevotella</w:t>
      </w:r>
      <w:proofErr w:type="spellEnd"/>
      <w:r w:rsidR="0071034C" w:rsidRPr="009F13F0">
        <w:rPr>
          <w:rFonts w:ascii="Book Antiqua" w:hAnsi="Book Antiqua"/>
          <w:sz w:val="24"/>
          <w:szCs w:val="24"/>
        </w:rPr>
        <w:t xml:space="preserve"> in the stool of patients with CRC than in the stool of patients with normal colonoscopy. </w:t>
      </w:r>
      <w:r w:rsidR="00B36CBA" w:rsidRPr="009F13F0">
        <w:rPr>
          <w:rFonts w:ascii="Book Antiqua" w:hAnsi="Book Antiqua"/>
          <w:sz w:val="24"/>
          <w:szCs w:val="24"/>
        </w:rPr>
        <w:t>Recent</w:t>
      </w:r>
      <w:r w:rsidR="0071034C" w:rsidRPr="009F13F0">
        <w:rPr>
          <w:rFonts w:ascii="Book Antiqua" w:hAnsi="Book Antiqua"/>
          <w:sz w:val="24"/>
          <w:szCs w:val="24"/>
        </w:rPr>
        <w:t xml:space="preserve"> studies </w:t>
      </w:r>
      <w:r w:rsidR="00B36CBA" w:rsidRPr="009F13F0">
        <w:rPr>
          <w:rFonts w:ascii="Book Antiqua" w:hAnsi="Book Antiqua"/>
          <w:sz w:val="24"/>
          <w:szCs w:val="24"/>
        </w:rPr>
        <w:t xml:space="preserve">have </w:t>
      </w:r>
      <w:r w:rsidR="0071034C" w:rsidRPr="009F13F0">
        <w:rPr>
          <w:rFonts w:ascii="Book Antiqua" w:hAnsi="Book Antiqua"/>
          <w:sz w:val="24"/>
          <w:szCs w:val="24"/>
        </w:rPr>
        <w:t xml:space="preserve">found </w:t>
      </w:r>
      <w:proofErr w:type="spellStart"/>
      <w:r w:rsidR="0071034C" w:rsidRPr="009F13F0">
        <w:rPr>
          <w:rFonts w:ascii="Book Antiqua" w:hAnsi="Book Antiqua"/>
          <w:i/>
          <w:sz w:val="24"/>
          <w:szCs w:val="24"/>
        </w:rPr>
        <w:t>Fusobacterium</w:t>
      </w:r>
      <w:proofErr w:type="spellEnd"/>
      <w:r w:rsidR="0071034C" w:rsidRPr="009F13F0">
        <w:rPr>
          <w:rFonts w:ascii="Book Antiqua" w:hAnsi="Book Antiqua"/>
          <w:sz w:val="24"/>
          <w:szCs w:val="24"/>
        </w:rPr>
        <w:t xml:space="preserve"> associated with colorectal cancer tissue and not normal colon </w:t>
      </w:r>
      <w:proofErr w:type="gramStart"/>
      <w:r w:rsidR="0071034C" w:rsidRPr="009F13F0">
        <w:rPr>
          <w:rFonts w:ascii="Book Antiqua" w:hAnsi="Book Antiqua"/>
          <w:sz w:val="24"/>
          <w:szCs w:val="24"/>
        </w:rPr>
        <w:t>tissue</w:t>
      </w:r>
      <w:proofErr w:type="gramEnd"/>
      <w:r w:rsidR="0071034C" w:rsidRPr="00A70B8A">
        <w:rPr>
          <w:rFonts w:ascii="Book Antiqua" w:hAnsi="Book Antiqua"/>
          <w:sz w:val="24"/>
          <w:szCs w:val="24"/>
          <w:vertAlign w:val="superscript"/>
        </w:rPr>
        <w:fldChar w:fldCharType="begin">
          <w:fldData xml:space="preserve">PEVuZE5vdGU+PENpdGU+PEF1dGhvcj5DYXN0ZWxsYXJpbjwvQXV0aG9yPjxZZWFyPjIwMTE8L1ll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==
</w:fldData>
        </w:fldChar>
      </w:r>
      <w:r w:rsidR="00761ADE" w:rsidRPr="00A70B8A">
        <w:rPr>
          <w:rFonts w:ascii="Book Antiqua" w:hAnsi="Book Antiqua"/>
          <w:sz w:val="24"/>
          <w:szCs w:val="24"/>
          <w:vertAlign w:val="superscript"/>
        </w:rPr>
        <w:instrText xml:space="preserve"> ADDIN EN.CITE </w:instrText>
      </w:r>
      <w:r w:rsidR="00761ADE" w:rsidRPr="00A70B8A">
        <w:rPr>
          <w:rFonts w:ascii="Book Antiqua" w:hAnsi="Book Antiqua"/>
          <w:sz w:val="24"/>
          <w:szCs w:val="24"/>
          <w:vertAlign w:val="superscript"/>
        </w:rPr>
        <w:fldChar w:fldCharType="begin">
          <w:fldData xml:space="preserve">PEVuZE5vdGU+PENpdGU+PEF1dGhvcj5DYXN0ZWxsYXJpbjwvQXV0aG9yPjxZZWFyPjIwMTE8L1ll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==
</w:fldData>
        </w:fldChar>
      </w:r>
      <w:r w:rsidR="00761ADE" w:rsidRPr="00A70B8A">
        <w:rPr>
          <w:rFonts w:ascii="Book Antiqua" w:hAnsi="Book Antiqua"/>
          <w:sz w:val="24"/>
          <w:szCs w:val="24"/>
          <w:vertAlign w:val="superscript"/>
        </w:rPr>
        <w:instrText xml:space="preserve"> ADDIN EN.CITE.DATA </w:instrText>
      </w:r>
      <w:r w:rsidR="00761ADE" w:rsidRPr="00A70B8A">
        <w:rPr>
          <w:rFonts w:ascii="Book Antiqua" w:hAnsi="Book Antiqua"/>
          <w:sz w:val="24"/>
          <w:szCs w:val="24"/>
          <w:vertAlign w:val="superscript"/>
        </w:rPr>
      </w:r>
      <w:r w:rsidR="00761ADE" w:rsidRPr="00A70B8A">
        <w:rPr>
          <w:rFonts w:ascii="Book Antiqua" w:hAnsi="Book Antiqua"/>
          <w:sz w:val="24"/>
          <w:szCs w:val="24"/>
          <w:vertAlign w:val="superscript"/>
        </w:rPr>
        <w:fldChar w:fldCharType="end"/>
      </w:r>
      <w:r w:rsidR="0071034C" w:rsidRPr="00A70B8A">
        <w:rPr>
          <w:rFonts w:ascii="Book Antiqua" w:hAnsi="Book Antiqua"/>
          <w:sz w:val="24"/>
          <w:szCs w:val="24"/>
          <w:vertAlign w:val="superscript"/>
        </w:rPr>
      </w:r>
      <w:r w:rsidR="0071034C" w:rsidRPr="00A70B8A">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21" w:tooltip="Castellarin, 2011 #1036" w:history="1">
        <w:r w:rsidR="00605362" w:rsidRPr="00A70B8A">
          <w:rPr>
            <w:rFonts w:ascii="Book Antiqua" w:hAnsi="Book Antiqua"/>
            <w:noProof/>
            <w:sz w:val="24"/>
            <w:szCs w:val="24"/>
            <w:vertAlign w:val="superscript"/>
          </w:rPr>
          <w:t>21</w:t>
        </w:r>
      </w:hyperlink>
      <w:r w:rsidR="00934648">
        <w:rPr>
          <w:rFonts w:ascii="Book Antiqua" w:hAnsi="Book Antiqua"/>
          <w:noProof/>
          <w:sz w:val="24"/>
          <w:szCs w:val="24"/>
          <w:vertAlign w:val="superscript"/>
        </w:rPr>
        <w:t>,</w:t>
      </w:r>
      <w:hyperlink w:anchor="_ENREF_22" w:tooltip="Kostic, 2011 #1037" w:history="1">
        <w:r w:rsidR="00605362" w:rsidRPr="00A70B8A">
          <w:rPr>
            <w:rFonts w:ascii="Book Antiqua" w:hAnsi="Book Antiqua"/>
            <w:noProof/>
            <w:sz w:val="24"/>
            <w:szCs w:val="24"/>
            <w:vertAlign w:val="superscript"/>
          </w:rPr>
          <w:t>22</w:t>
        </w:r>
      </w:hyperlink>
      <w:r w:rsidR="00934648">
        <w:rPr>
          <w:rFonts w:ascii="Book Antiqua" w:eastAsiaTheme="minorEastAsia" w:hAnsi="Book Antiqua" w:hint="eastAsia"/>
          <w:noProof/>
          <w:sz w:val="24"/>
          <w:szCs w:val="24"/>
          <w:vertAlign w:val="superscript"/>
          <w:lang w:eastAsia="zh-CN"/>
        </w:rPr>
        <w:t>]</w:t>
      </w:r>
      <w:r w:rsidR="0071034C" w:rsidRPr="00A70B8A">
        <w:rPr>
          <w:rFonts w:ascii="Book Antiqua" w:hAnsi="Book Antiqua"/>
          <w:sz w:val="24"/>
          <w:szCs w:val="24"/>
          <w:vertAlign w:val="superscript"/>
        </w:rPr>
        <w:fldChar w:fldCharType="end"/>
      </w:r>
      <w:r w:rsidR="0034704C" w:rsidRPr="009F13F0">
        <w:rPr>
          <w:rFonts w:ascii="Book Antiqua" w:hAnsi="Book Antiqua"/>
          <w:sz w:val="24"/>
          <w:szCs w:val="24"/>
        </w:rPr>
        <w:t>.</w:t>
      </w:r>
      <w:r w:rsidR="0071034C" w:rsidRPr="009F13F0">
        <w:rPr>
          <w:rFonts w:ascii="Book Antiqua" w:hAnsi="Book Antiqua"/>
          <w:sz w:val="24"/>
          <w:szCs w:val="24"/>
        </w:rPr>
        <w:t xml:space="preserve"> The exact role of bacteria in CRC development is still unclear, but the evidence supports both protective and harmful roles for both bacteria and their metabolites in CRC</w:t>
      </w:r>
      <w:r w:rsidR="00AF4A90" w:rsidRPr="00A70B8A">
        <w:rPr>
          <w:rFonts w:ascii="Book Antiqua" w:hAnsi="Book Antiqua"/>
          <w:sz w:val="24"/>
          <w:szCs w:val="24"/>
          <w:vertAlign w:val="superscript"/>
        </w:rPr>
        <w:fldChar w:fldCharType="begin"/>
      </w:r>
      <w:r w:rsidR="00761ADE" w:rsidRPr="00A70B8A">
        <w:rPr>
          <w:rFonts w:ascii="Book Antiqua" w:hAnsi="Book Antiqua"/>
          <w:sz w:val="24"/>
          <w:szCs w:val="24"/>
          <w:vertAlign w:val="superscript"/>
        </w:rPr>
        <w:instrText xml:space="preserve"> ADDIN EN.CITE &lt;EndNote&gt;&lt;Cite&gt;&lt;Author&gt;Zackular&lt;/Author&gt;&lt;Year&gt;2013&lt;/Year&gt;&lt;RecNum&gt;2140&lt;/RecNum&gt;&lt;DisplayText&gt;(24)&lt;/DisplayText&gt;&lt;record&gt;&lt;rec-number&gt;2140&lt;/rec-number&gt;&lt;foreign-keys&gt;&lt;key app="EN" db-id="tt9pav0tlp2xeqefernvtt0e0p5ws955t0sa" timestamp="1384880226"&gt;2140&lt;/key&gt;&lt;/foreign-keys&gt;&lt;ref-type name="Journal Article"&gt;17&lt;/ref-type&gt;&lt;contributors&gt;&lt;authors&gt;&lt;author&gt;Zackular, J. P.&lt;/author&gt;&lt;author&gt;Baxter, N. T.&lt;/author&gt;&lt;author&gt;Iverson, K. D.&lt;/author&gt;&lt;author&gt;Sadler, W. D.&lt;/author&gt;&lt;author&gt;Petrosino, J. F.&lt;/author&gt;&lt;author&gt;Chen, G. Y.&lt;/author&gt;&lt;author&gt;Schloss, P. D.&lt;/author&gt;&lt;/authors&gt;&lt;/contributors&gt;&lt;auth-address&gt;Department of Microbiology and Immunology, University of Michigan, Ann Arbor, Michigan, USA.&lt;/auth-address&gt;&lt;titles&gt;&lt;title&gt;The gut microbiome modulates colon tumorigenesis&lt;/title&gt;&lt;secondary-title&gt;MBio&lt;/secondary-title&gt;&lt;alt-title&gt;mBio&lt;/alt-title&gt;&lt;/titles&gt;&lt;periodical&gt;&lt;full-title&gt;MBio&lt;/full-title&gt;&lt;abbr-1&gt;mBio&lt;/abbr-1&gt;&lt;/periodical&gt;&lt;alt-periodical&gt;&lt;full-title&gt;MBio&lt;/full-title&gt;&lt;abbr-1&gt;mBio&lt;/abbr-1&gt;&lt;/alt-periodical&gt;&lt;volume&gt;4&lt;/volume&gt;&lt;number&gt;6&lt;/number&gt;&lt;dates&gt;&lt;year&gt;2013&lt;/year&gt;&lt;/dates&gt;&lt;isbn&gt;2150-7511 (Electronic)&lt;/isbn&gt;&lt;accession-num&gt;24194538&lt;/accession-num&gt;&lt;urls&gt;&lt;related-urls&gt;&lt;url&gt;http://www.ncbi.nlm.nih.gov/pubmed/24194538&lt;/url&gt;&lt;/related-urls&gt;&lt;/urls&gt;&lt;electronic-resource-num&gt;10.1128/mBio.00692-13&lt;/electronic-resource-num&gt;&lt;/record&gt;&lt;/Cite&gt;&lt;/EndNote&gt;</w:instrText>
      </w:r>
      <w:r w:rsidR="00AF4A90" w:rsidRPr="00A70B8A">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24" w:tooltip="Zackular, 2013 #2140" w:history="1">
        <w:r w:rsidR="00605362" w:rsidRPr="00A70B8A">
          <w:rPr>
            <w:rFonts w:ascii="Book Antiqua" w:hAnsi="Book Antiqua"/>
            <w:noProof/>
            <w:sz w:val="24"/>
            <w:szCs w:val="24"/>
            <w:vertAlign w:val="superscript"/>
          </w:rPr>
          <w:t>24</w:t>
        </w:r>
      </w:hyperlink>
      <w:r w:rsidR="00934648">
        <w:rPr>
          <w:rFonts w:ascii="Book Antiqua" w:eastAsiaTheme="minorEastAsia" w:hAnsi="Book Antiqua" w:hint="eastAsia"/>
          <w:noProof/>
          <w:sz w:val="24"/>
          <w:szCs w:val="24"/>
          <w:vertAlign w:val="superscript"/>
          <w:lang w:eastAsia="zh-CN"/>
        </w:rPr>
        <w:t>]</w:t>
      </w:r>
      <w:r w:rsidR="00AF4A90" w:rsidRPr="00A70B8A">
        <w:rPr>
          <w:rFonts w:ascii="Book Antiqua" w:hAnsi="Book Antiqua"/>
          <w:sz w:val="24"/>
          <w:szCs w:val="24"/>
          <w:vertAlign w:val="superscript"/>
        </w:rPr>
        <w:fldChar w:fldCharType="end"/>
      </w:r>
      <w:r w:rsidR="0071034C" w:rsidRPr="009F13F0">
        <w:rPr>
          <w:rFonts w:ascii="Book Antiqua" w:hAnsi="Book Antiqua"/>
          <w:sz w:val="24"/>
          <w:szCs w:val="24"/>
        </w:rPr>
        <w:t>.</w:t>
      </w:r>
      <w:r w:rsidRPr="009F13F0">
        <w:rPr>
          <w:rFonts w:ascii="Book Antiqua" w:hAnsi="Book Antiqua"/>
          <w:sz w:val="24"/>
          <w:szCs w:val="24"/>
        </w:rPr>
        <w:t xml:space="preserve"> </w:t>
      </w:r>
    </w:p>
    <w:p w:rsidR="00281DAC" w:rsidRPr="009F13F0" w:rsidRDefault="00281DAC" w:rsidP="0091456E">
      <w:pPr>
        <w:tabs>
          <w:tab w:val="left" w:pos="360"/>
        </w:tabs>
        <w:spacing w:after="0" w:line="360" w:lineRule="auto"/>
        <w:contextualSpacing/>
        <w:jc w:val="both"/>
        <w:rPr>
          <w:rFonts w:ascii="Book Antiqua" w:hAnsi="Book Antiqua"/>
          <w:sz w:val="24"/>
          <w:szCs w:val="24"/>
        </w:rPr>
      </w:pPr>
      <w:r w:rsidRPr="009F13F0">
        <w:rPr>
          <w:rFonts w:ascii="Book Antiqua" w:hAnsi="Book Antiqua"/>
          <w:sz w:val="24"/>
          <w:szCs w:val="24"/>
        </w:rPr>
        <w:tab/>
      </w:r>
      <w:r w:rsidRPr="009F13F0">
        <w:rPr>
          <w:rFonts w:ascii="Book Antiqua" w:hAnsi="Book Antiqua"/>
          <w:sz w:val="24"/>
          <w:szCs w:val="24"/>
        </w:rPr>
        <w:tab/>
      </w:r>
      <w:r w:rsidR="002C3B48" w:rsidRPr="009F13F0">
        <w:rPr>
          <w:rFonts w:ascii="Book Antiqua" w:hAnsi="Book Antiqua"/>
          <w:sz w:val="24"/>
          <w:szCs w:val="24"/>
        </w:rPr>
        <w:t>In terms of b</w:t>
      </w:r>
      <w:r w:rsidR="0071034C" w:rsidRPr="009F13F0">
        <w:rPr>
          <w:rFonts w:ascii="Book Antiqua" w:hAnsi="Book Antiqua"/>
          <w:sz w:val="24"/>
          <w:szCs w:val="24"/>
        </w:rPr>
        <w:t xml:space="preserve">acteria </w:t>
      </w:r>
      <w:r w:rsidR="002C3B48" w:rsidRPr="009F13F0">
        <w:rPr>
          <w:rFonts w:ascii="Book Antiqua" w:hAnsi="Book Antiqua"/>
          <w:sz w:val="24"/>
          <w:szCs w:val="24"/>
        </w:rPr>
        <w:t xml:space="preserve">playing a positive role in the colon, </w:t>
      </w:r>
      <w:r w:rsidR="00543386">
        <w:rPr>
          <w:rFonts w:ascii="Book Antiqua" w:hAnsi="Book Antiqua"/>
          <w:sz w:val="24"/>
          <w:szCs w:val="24"/>
        </w:rPr>
        <w:t xml:space="preserve">bacteria such as </w:t>
      </w:r>
      <w:r w:rsidR="0071034C" w:rsidRPr="009F13F0">
        <w:rPr>
          <w:rFonts w:ascii="Book Antiqua" w:hAnsi="Book Antiqua"/>
          <w:i/>
          <w:sz w:val="24"/>
          <w:szCs w:val="24"/>
        </w:rPr>
        <w:t>Lactobacillus</w:t>
      </w:r>
      <w:r w:rsidR="0071034C" w:rsidRPr="009F13F0">
        <w:rPr>
          <w:rFonts w:ascii="Book Antiqua" w:hAnsi="Book Antiqua"/>
          <w:sz w:val="24"/>
          <w:szCs w:val="24"/>
        </w:rPr>
        <w:t xml:space="preserve"> and </w:t>
      </w:r>
      <w:proofErr w:type="spellStart"/>
      <w:r w:rsidR="0071034C" w:rsidRPr="009F13F0">
        <w:rPr>
          <w:rFonts w:ascii="Book Antiqua" w:hAnsi="Book Antiqua"/>
          <w:i/>
          <w:sz w:val="24"/>
          <w:szCs w:val="24"/>
        </w:rPr>
        <w:t>Bifidobacter</w:t>
      </w:r>
      <w:proofErr w:type="spellEnd"/>
      <w:r w:rsidR="0071034C" w:rsidRPr="009F13F0">
        <w:rPr>
          <w:rFonts w:ascii="Book Antiqua" w:hAnsi="Book Antiqua"/>
          <w:sz w:val="24"/>
          <w:szCs w:val="24"/>
        </w:rPr>
        <w:t xml:space="preserve"> species have beneficial effects in the gut. The byproducts of their fermentation activities are short chain fatty acids (SCFAs)</w:t>
      </w:r>
      <w:r w:rsidR="0071034C" w:rsidRPr="00A70B8A">
        <w:rPr>
          <w:rFonts w:ascii="Book Antiqua" w:hAnsi="Book Antiqua"/>
          <w:sz w:val="24"/>
          <w:szCs w:val="24"/>
          <w:vertAlign w:val="superscript"/>
        </w:rPr>
        <w:fldChar w:fldCharType="begin"/>
      </w:r>
      <w:r w:rsidR="00761ADE" w:rsidRPr="00A70B8A">
        <w:rPr>
          <w:rFonts w:ascii="Book Antiqua" w:hAnsi="Book Antiqua"/>
          <w:sz w:val="24"/>
          <w:szCs w:val="24"/>
          <w:vertAlign w:val="superscript"/>
        </w:rPr>
        <w:instrText xml:space="preserve"> ADDIN EN.CITE &lt;EndNote&gt;&lt;Cite&gt;&lt;Author&gt;O&amp;apos;Keefe&lt;/Author&gt;&lt;Year&gt;2008&lt;/Year&gt;&lt;RecNum&gt;809&lt;/RecNum&gt;&lt;DisplayText&gt;(25)&lt;/DisplayText&gt;&lt;record&gt;&lt;rec-number&gt;809&lt;/rec-number&gt;&lt;foreign-keys&gt;&lt;key app="EN" db-id="fwttr9rs7fapsxeavt4pdrpxf2wstep2a55r"&gt;809&lt;/key&gt;&lt;/foreign-keys&gt;&lt;ref-type name="Journal Article"&gt;17&lt;/ref-type&gt;&lt;contributors&gt;&lt;authors&gt;&lt;author&gt;O&amp;apos;Keefe, S. J.&lt;/author&gt;&lt;/authors&gt;&lt;/contributors&gt;&lt;auth-address&gt;Division of Gastroenterology, University of Pittsburgh Medical School, Pittsburgh, Pennsylvania, USA. sjokeefe@pitt.edu&lt;/auth-address&gt;&lt;titles&gt;&lt;title&gt;Nutrition and colonic health: the critical role of the microbiota&lt;/title&gt;&lt;secondary-title&gt;Curr Opin Gastroenterol&lt;/secondary-title&gt;&lt;/titles&gt;&lt;periodical&gt;&lt;full-title&gt;Curr Opin Gastroenterol&lt;/full-title&gt;&lt;/periodical&gt;&lt;pages&gt;51-8&lt;/pages&gt;&lt;volume&gt;24&lt;/volume&gt;&lt;number&gt;1&lt;/number&gt;&lt;edition&gt;2007/11/29&lt;/edition&gt;&lt;keywords&gt;&lt;keyword&gt;Africa/epidemiology&lt;/keyword&gt;&lt;keyword&gt;Bacteria/ metabolism&lt;/keyword&gt;&lt;keyword&gt;Colon/metabolism/ microbiology&lt;/keyword&gt;&lt;keyword&gt;Colonic Neoplasms/ epidemiology/prevention &amp;amp; control&lt;/keyword&gt;&lt;keyword&gt;Diet&lt;/keyword&gt;&lt;keyword&gt;Energy Metabolism/ physiology&lt;/keyword&gt;&lt;keyword&gt;Humans&lt;/keyword&gt;&lt;keyword&gt;Intestinal Absorption/ physiology&lt;/keyword&gt;&lt;keyword&gt;Metagenome&lt;/keyword&gt;&lt;keyword&gt;Risk Factors&lt;/keyword&gt;&lt;keyword&gt;Tumor Markers, Biological/metabolism&lt;/keyword&gt;&lt;/keywords&gt;&lt;dates&gt;&lt;year&gt;2008&lt;/year&gt;&lt;pub-dates&gt;&lt;date&gt;Jan&lt;/date&gt;&lt;/pub-dates&gt;&lt;/dates&gt;&lt;isbn&gt;1531-7056 (Electronic)&amp;#xD;0267-1379 (Linking)&lt;/isbn&gt;&lt;accession-num&gt;18043233&lt;/accession-num&gt;&lt;urls&gt;&lt;/urls&gt;&lt;electronic-resource-num&gt;10.1097/MOG.0b013e3282f323f3 [doi]&amp;#xD;00001574-200801000-00011 [pii]&lt;/electronic-resource-num&gt;&lt;remote-database-provider&gt;Nlm&lt;/remote-database-provider&gt;&lt;language&gt;eng&lt;/language&gt;&lt;/record&gt;&lt;/Cite&gt;&lt;/EndNote&gt;</w:instrText>
      </w:r>
      <w:r w:rsidR="0071034C" w:rsidRPr="00A70B8A">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25" w:tooltip="O'Keefe, 2008 #809" w:history="1">
        <w:r w:rsidR="00605362" w:rsidRPr="00A70B8A">
          <w:rPr>
            <w:rFonts w:ascii="Book Antiqua" w:hAnsi="Book Antiqua"/>
            <w:noProof/>
            <w:sz w:val="24"/>
            <w:szCs w:val="24"/>
            <w:vertAlign w:val="superscript"/>
          </w:rPr>
          <w:t>25</w:t>
        </w:r>
      </w:hyperlink>
      <w:r w:rsidR="00934648">
        <w:rPr>
          <w:rFonts w:ascii="Book Antiqua" w:eastAsiaTheme="minorEastAsia" w:hAnsi="Book Antiqua" w:hint="eastAsia"/>
          <w:noProof/>
          <w:sz w:val="24"/>
          <w:szCs w:val="24"/>
          <w:vertAlign w:val="superscript"/>
          <w:lang w:eastAsia="zh-CN"/>
        </w:rPr>
        <w:t>]</w:t>
      </w:r>
      <w:r w:rsidR="0071034C" w:rsidRPr="00A70B8A">
        <w:rPr>
          <w:rFonts w:ascii="Book Antiqua" w:hAnsi="Book Antiqua"/>
          <w:sz w:val="24"/>
          <w:szCs w:val="24"/>
          <w:vertAlign w:val="superscript"/>
        </w:rPr>
        <w:fldChar w:fldCharType="end"/>
      </w:r>
      <w:r w:rsidR="00F5455A" w:rsidRPr="009F13F0">
        <w:rPr>
          <w:rFonts w:ascii="Book Antiqua" w:hAnsi="Book Antiqua"/>
          <w:sz w:val="24"/>
          <w:szCs w:val="24"/>
        </w:rPr>
        <w:t>,</w:t>
      </w:r>
      <w:r w:rsidR="0071034C" w:rsidRPr="009F13F0">
        <w:rPr>
          <w:rFonts w:ascii="Book Antiqua" w:hAnsi="Book Antiqua"/>
          <w:sz w:val="24"/>
          <w:szCs w:val="24"/>
        </w:rPr>
        <w:t xml:space="preserve"> </w:t>
      </w:r>
      <w:r w:rsidR="00C64B45" w:rsidRPr="009F13F0">
        <w:rPr>
          <w:rFonts w:ascii="Book Antiqua" w:hAnsi="Book Antiqua"/>
          <w:sz w:val="24"/>
          <w:szCs w:val="24"/>
        </w:rPr>
        <w:t>such as</w:t>
      </w:r>
      <w:r w:rsidR="0071034C" w:rsidRPr="009F13F0">
        <w:rPr>
          <w:rFonts w:ascii="Book Antiqua" w:hAnsi="Book Antiqua"/>
          <w:sz w:val="24"/>
          <w:szCs w:val="24"/>
        </w:rPr>
        <w:t xml:space="preserve"> acetate, n-butyrate, propionate, and </w:t>
      </w:r>
      <w:proofErr w:type="spellStart"/>
      <w:r w:rsidR="0071034C" w:rsidRPr="009F13F0">
        <w:rPr>
          <w:rFonts w:ascii="Book Antiqua" w:hAnsi="Book Antiqua"/>
          <w:sz w:val="24"/>
          <w:szCs w:val="24"/>
        </w:rPr>
        <w:t>valerate</w:t>
      </w:r>
      <w:proofErr w:type="spellEnd"/>
      <w:r w:rsidR="0071034C" w:rsidRPr="009F13F0">
        <w:rPr>
          <w:rFonts w:ascii="Book Antiqua" w:hAnsi="Book Antiqua"/>
          <w:sz w:val="24"/>
          <w:szCs w:val="24"/>
        </w:rPr>
        <w:t>. These SCFAs are utilized by epithelial cells in the gut and</w:t>
      </w:r>
      <w:r w:rsidR="007666A4" w:rsidRPr="009F13F0">
        <w:rPr>
          <w:rFonts w:ascii="Book Antiqua" w:hAnsi="Book Antiqua"/>
          <w:sz w:val="24"/>
          <w:szCs w:val="24"/>
        </w:rPr>
        <w:t>/or</w:t>
      </w:r>
      <w:r w:rsidR="0071034C" w:rsidRPr="009F13F0">
        <w:rPr>
          <w:rFonts w:ascii="Book Antiqua" w:hAnsi="Book Antiqua"/>
          <w:sz w:val="24"/>
          <w:szCs w:val="24"/>
        </w:rPr>
        <w:t xml:space="preserve"> excreted in stool. Butyrate has anti-proliferative properties in vitro and anti-cancerous properties in mouse models</w:t>
      </w:r>
      <w:r w:rsidR="0071034C" w:rsidRPr="00A70B8A">
        <w:rPr>
          <w:rFonts w:ascii="Book Antiqua" w:hAnsi="Book Antiqua"/>
          <w:sz w:val="24"/>
          <w:szCs w:val="24"/>
          <w:vertAlign w:val="superscript"/>
        </w:rPr>
        <w:fldChar w:fldCharType="begin"/>
      </w:r>
      <w:r w:rsidR="00761ADE" w:rsidRPr="00A70B8A">
        <w:rPr>
          <w:rFonts w:ascii="Book Antiqua" w:hAnsi="Book Antiqua"/>
          <w:sz w:val="24"/>
          <w:szCs w:val="24"/>
          <w:vertAlign w:val="superscript"/>
        </w:rPr>
        <w:instrText xml:space="preserve"> ADDIN EN.CITE &lt;EndNote&gt;&lt;Cite&gt;&lt;Author&gt;Roy&lt;/Author&gt;&lt;Year&gt;2006&lt;/Year&gt;&lt;RecNum&gt;812&lt;/RecNum&gt;&lt;DisplayText&gt;(26)&lt;/DisplayText&gt;&lt;record&gt;&lt;rec-number&gt;812&lt;/rec-number&gt;&lt;foreign-keys&gt;&lt;key app="EN" db-id="fwttr9rs7fapsxeavt4pdrpxf2wstep2a55r"&gt;812&lt;/key&gt;&lt;/foreign-keys&gt;&lt;ref-type name="Journal Article"&gt;17&lt;/ref-type&gt;&lt;contributors&gt;&lt;authors&gt;&lt;author&gt;Roy, C. C.&lt;/author&gt;&lt;author&gt;Kien, C. L.&lt;/author&gt;&lt;author&gt;Bouthillier, L.&lt;/author&gt;&lt;author&gt;Levy, E.&lt;/author&gt;&lt;/authors&gt;&lt;/contributors&gt;&lt;auth-address&gt;Ste Justine Hospital, 3175 Ste-Catherine Road, Montreal, Quebec H3T 1C5, Canada. claude.roy@recherche-ste-justine.qc.ca&lt;/auth-address&gt;&lt;titles&gt;&lt;title&gt;Short-chain fatty acids: ready for prime time?&lt;/title&gt;&lt;secondary-title&gt;Nutr Clin Pract&lt;/secondary-title&gt;&lt;/titles&gt;&lt;periodical&gt;&lt;full-title&gt;Nutr Clin Pract&lt;/full-title&gt;&lt;/periodical&gt;&lt;pages&gt;351-66&lt;/pages&gt;&lt;volume&gt;21&lt;/volume&gt;&lt;number&gt;4&lt;/number&gt;&lt;edition&gt;2006/07/28&lt;/edition&gt;&lt;keywords&gt;&lt;keyword&gt;Animals&lt;/keyword&gt;&lt;keyword&gt;Carbohydrate Metabolism/physiology&lt;/keyword&gt;&lt;keyword&gt;Colon/*metabolism/*microbiology&lt;/keyword&gt;&lt;keyword&gt;Dietary Fiber/metabolism&lt;/keyword&gt;&lt;keyword&gt;Fatty Acids, Volatile/*metabolism/*pharmacology&lt;/keyword&gt;&lt;keyword&gt;Fermentation&lt;/keyword&gt;&lt;keyword&gt;Gastrointestinal Diseases/prevention &amp;amp; control&lt;/keyword&gt;&lt;keyword&gt;Gastrointestinal Transit/drug effects&lt;/keyword&gt;&lt;keyword&gt;Humans&lt;/keyword&gt;&lt;keyword&gt;Intestinal Absorption/drug effects&lt;/keyword&gt;&lt;keyword&gt;*Probiotics&lt;/keyword&gt;&lt;/keywords&gt;&lt;dates&gt;&lt;year&gt;2006&lt;/year&gt;&lt;pub-dates&gt;&lt;date&gt;Aug&lt;/date&gt;&lt;/pub-dates&gt;&lt;/dates&gt;&lt;isbn&gt;0884-5336 (Print)&amp;#xD;0884-5336 (Linking)&lt;/isbn&gt;&lt;accession-num&gt;16870803&lt;/accession-num&gt;&lt;urls&gt;&lt;related-urls&gt;&lt;url&gt;http://www.ncbi.nlm.nih.gov/entrez/query.fcgi?cmd=Retrieve&amp;amp;db=PubMed&amp;amp;dopt=Citation&amp;amp;list_uids=16870803&lt;/url&gt;&lt;/related-urls&gt;&lt;/urls&gt;&lt;electronic-resource-num&gt;21/4/351 [pii]&lt;/electronic-resource-num&gt;&lt;language&gt;eng&lt;/language&gt;&lt;/record&gt;&lt;/Cite&gt;&lt;/EndNote&gt;</w:instrText>
      </w:r>
      <w:r w:rsidR="0071034C" w:rsidRPr="00A70B8A">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26" w:tooltip="Roy, 2006 #812" w:history="1">
        <w:r w:rsidR="00605362" w:rsidRPr="00A70B8A">
          <w:rPr>
            <w:rFonts w:ascii="Book Antiqua" w:hAnsi="Book Antiqua"/>
            <w:noProof/>
            <w:sz w:val="24"/>
            <w:szCs w:val="24"/>
            <w:vertAlign w:val="superscript"/>
          </w:rPr>
          <w:t>26</w:t>
        </w:r>
      </w:hyperlink>
      <w:r w:rsidR="00934648">
        <w:rPr>
          <w:rFonts w:ascii="Book Antiqua" w:eastAsiaTheme="minorEastAsia" w:hAnsi="Book Antiqua" w:hint="eastAsia"/>
          <w:noProof/>
          <w:sz w:val="24"/>
          <w:szCs w:val="24"/>
          <w:vertAlign w:val="superscript"/>
          <w:lang w:eastAsia="zh-CN"/>
        </w:rPr>
        <w:t>]</w:t>
      </w:r>
      <w:r w:rsidR="0071034C" w:rsidRPr="00A70B8A">
        <w:rPr>
          <w:rFonts w:ascii="Book Antiqua" w:hAnsi="Book Antiqua"/>
          <w:sz w:val="24"/>
          <w:szCs w:val="24"/>
          <w:vertAlign w:val="superscript"/>
        </w:rPr>
        <w:fldChar w:fldCharType="end"/>
      </w:r>
      <w:r w:rsidR="0034704C" w:rsidRPr="009F13F0">
        <w:rPr>
          <w:rFonts w:ascii="Book Antiqua" w:hAnsi="Book Antiqua"/>
          <w:sz w:val="24"/>
          <w:szCs w:val="24"/>
        </w:rPr>
        <w:t>.</w:t>
      </w:r>
      <w:r w:rsidR="0071034C" w:rsidRPr="009F13F0">
        <w:rPr>
          <w:rFonts w:ascii="Book Antiqua" w:hAnsi="Book Antiqua"/>
          <w:sz w:val="24"/>
          <w:szCs w:val="24"/>
        </w:rPr>
        <w:t xml:space="preserve"> </w:t>
      </w:r>
      <w:r w:rsidR="00F5455A" w:rsidRPr="009F13F0">
        <w:rPr>
          <w:rFonts w:ascii="Book Antiqua" w:hAnsi="Book Antiqua"/>
          <w:sz w:val="24"/>
          <w:szCs w:val="24"/>
        </w:rPr>
        <w:t xml:space="preserve">Thus, </w:t>
      </w:r>
      <w:r w:rsidR="00C94965">
        <w:rPr>
          <w:rFonts w:ascii="Book Antiqua" w:hAnsi="Book Antiqua"/>
          <w:sz w:val="24"/>
          <w:szCs w:val="24"/>
        </w:rPr>
        <w:t>the</w:t>
      </w:r>
      <w:r w:rsidR="00C94965" w:rsidRPr="009F13F0">
        <w:rPr>
          <w:rFonts w:ascii="Book Antiqua" w:hAnsi="Book Antiqua"/>
          <w:sz w:val="24"/>
          <w:szCs w:val="24"/>
        </w:rPr>
        <w:t xml:space="preserve"> </w:t>
      </w:r>
      <w:r w:rsidR="00F5455A" w:rsidRPr="009F13F0">
        <w:rPr>
          <w:rFonts w:ascii="Book Antiqua" w:hAnsi="Book Antiqua"/>
          <w:sz w:val="24"/>
          <w:szCs w:val="24"/>
        </w:rPr>
        <w:t>influence</w:t>
      </w:r>
      <w:r w:rsidR="00C94965">
        <w:rPr>
          <w:rFonts w:ascii="Book Antiqua" w:hAnsi="Book Antiqua"/>
          <w:sz w:val="24"/>
          <w:szCs w:val="24"/>
        </w:rPr>
        <w:t xml:space="preserve"> of diet on</w:t>
      </w:r>
      <w:r w:rsidR="00F5455A" w:rsidRPr="009F13F0">
        <w:rPr>
          <w:rFonts w:ascii="Book Antiqua" w:hAnsi="Book Antiqua"/>
          <w:sz w:val="24"/>
          <w:szCs w:val="24"/>
        </w:rPr>
        <w:t xml:space="preserve"> the composition of the microbiota as well as the exposure to metabolites produced by gut bacteria</w:t>
      </w:r>
      <w:r w:rsidR="00D3441D" w:rsidRPr="009F13F0">
        <w:rPr>
          <w:rFonts w:ascii="Book Antiqua" w:hAnsi="Book Antiqua"/>
          <w:sz w:val="24"/>
          <w:szCs w:val="24"/>
        </w:rPr>
        <w:t xml:space="preserve"> (such as SCFAs)</w:t>
      </w:r>
      <w:r w:rsidR="00F5455A" w:rsidRPr="009F13F0">
        <w:rPr>
          <w:rFonts w:ascii="Book Antiqua" w:hAnsi="Book Antiqua"/>
          <w:sz w:val="24"/>
          <w:szCs w:val="24"/>
        </w:rPr>
        <w:t xml:space="preserve">, </w:t>
      </w:r>
      <w:r w:rsidR="00FA4A4B" w:rsidRPr="009F13F0">
        <w:rPr>
          <w:rFonts w:ascii="Book Antiqua" w:hAnsi="Book Antiqua"/>
          <w:sz w:val="24"/>
          <w:szCs w:val="24"/>
        </w:rPr>
        <w:t>thereby</w:t>
      </w:r>
      <w:r w:rsidR="00F5455A" w:rsidRPr="009F13F0">
        <w:rPr>
          <w:rFonts w:ascii="Book Antiqua" w:hAnsi="Book Antiqua"/>
          <w:sz w:val="24"/>
          <w:szCs w:val="24"/>
        </w:rPr>
        <w:t xml:space="preserve"> influenc</w:t>
      </w:r>
      <w:r w:rsidR="00C94965">
        <w:rPr>
          <w:rFonts w:ascii="Book Antiqua" w:hAnsi="Book Antiqua"/>
          <w:sz w:val="24"/>
          <w:szCs w:val="24"/>
        </w:rPr>
        <w:t>es</w:t>
      </w:r>
      <w:r w:rsidR="00F5455A" w:rsidRPr="009F13F0">
        <w:rPr>
          <w:rFonts w:ascii="Book Antiqua" w:hAnsi="Book Antiqua"/>
          <w:sz w:val="24"/>
          <w:szCs w:val="24"/>
        </w:rPr>
        <w:t xml:space="preserve"> the intestinal epithelium in ways that co</w:t>
      </w:r>
      <w:r w:rsidR="00A70B8A">
        <w:rPr>
          <w:rFonts w:ascii="Book Antiqua" w:hAnsi="Book Antiqua"/>
          <w:sz w:val="24"/>
          <w:szCs w:val="24"/>
        </w:rPr>
        <w:t xml:space="preserve">uld reduce or increase CRC </w:t>
      </w:r>
      <w:proofErr w:type="gramStart"/>
      <w:r w:rsidR="00A70B8A">
        <w:rPr>
          <w:rFonts w:ascii="Book Antiqua" w:hAnsi="Book Antiqua"/>
          <w:sz w:val="24"/>
          <w:szCs w:val="24"/>
        </w:rPr>
        <w:t>risk</w:t>
      </w:r>
      <w:proofErr w:type="gramEnd"/>
      <w:r w:rsidR="00F5455A" w:rsidRPr="00A70B8A">
        <w:rPr>
          <w:rFonts w:ascii="Book Antiqua" w:hAnsi="Book Antiqua"/>
          <w:sz w:val="24"/>
          <w:szCs w:val="24"/>
          <w:vertAlign w:val="superscript"/>
        </w:rPr>
        <w:fldChar w:fldCharType="begin">
          <w:fldData xml:space="preserve">PEVuZE5vdGU+PENpdGU+PEF1dGhvcj5PJmFwb3M7S2VlZmU8L0F1dGhvcj48WWVhcj4yMDA5PC9Z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</w:fldData>
        </w:fldChar>
      </w:r>
      <w:r w:rsidR="00761ADE" w:rsidRPr="00A70B8A">
        <w:rPr>
          <w:rFonts w:ascii="Book Antiqua" w:hAnsi="Book Antiqua"/>
          <w:sz w:val="24"/>
          <w:szCs w:val="24"/>
          <w:vertAlign w:val="superscript"/>
        </w:rPr>
        <w:instrText xml:space="preserve"> ADDIN EN.CITE </w:instrText>
      </w:r>
      <w:r w:rsidR="00761ADE" w:rsidRPr="00A70B8A">
        <w:rPr>
          <w:rFonts w:ascii="Book Antiqua" w:hAnsi="Book Antiqua"/>
          <w:sz w:val="24"/>
          <w:szCs w:val="24"/>
          <w:vertAlign w:val="superscript"/>
        </w:rPr>
        <w:fldChar w:fldCharType="begin">
          <w:fldData xml:space="preserve">PEVuZE5vdGU+PENpdGU+PEF1dGhvcj5PJmFwb3M7S2VlZmU8L0F1dGhvcj48WWVhcj4yMDA5PC9Z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</w:fldData>
        </w:fldChar>
      </w:r>
      <w:r w:rsidR="00761ADE" w:rsidRPr="00A70B8A">
        <w:rPr>
          <w:rFonts w:ascii="Book Antiqua" w:hAnsi="Book Antiqua"/>
          <w:sz w:val="24"/>
          <w:szCs w:val="24"/>
          <w:vertAlign w:val="superscript"/>
        </w:rPr>
        <w:instrText xml:space="preserve"> ADDIN EN.CITE.DATA </w:instrText>
      </w:r>
      <w:r w:rsidR="00761ADE" w:rsidRPr="00A70B8A">
        <w:rPr>
          <w:rFonts w:ascii="Book Antiqua" w:hAnsi="Book Antiqua"/>
          <w:sz w:val="24"/>
          <w:szCs w:val="24"/>
          <w:vertAlign w:val="superscript"/>
        </w:rPr>
      </w:r>
      <w:r w:rsidR="00761ADE" w:rsidRPr="00A70B8A">
        <w:rPr>
          <w:rFonts w:ascii="Book Antiqua" w:hAnsi="Book Antiqua"/>
          <w:sz w:val="24"/>
          <w:szCs w:val="24"/>
          <w:vertAlign w:val="superscript"/>
        </w:rPr>
        <w:fldChar w:fldCharType="end"/>
      </w:r>
      <w:r w:rsidR="00F5455A" w:rsidRPr="00A70B8A">
        <w:rPr>
          <w:rFonts w:ascii="Book Antiqua" w:hAnsi="Book Antiqua"/>
          <w:sz w:val="24"/>
          <w:szCs w:val="24"/>
          <w:vertAlign w:val="superscript"/>
        </w:rPr>
      </w:r>
      <w:r w:rsidR="00F5455A" w:rsidRPr="00A70B8A">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27" w:tooltip="O'Keefe, 2009 #2732" w:history="1">
        <w:r w:rsidR="00605362" w:rsidRPr="00A70B8A">
          <w:rPr>
            <w:rFonts w:ascii="Book Antiqua" w:hAnsi="Book Antiqua"/>
            <w:noProof/>
            <w:sz w:val="24"/>
            <w:szCs w:val="24"/>
            <w:vertAlign w:val="superscript"/>
          </w:rPr>
          <w:t>27-29</w:t>
        </w:r>
      </w:hyperlink>
      <w:r w:rsidR="00934648">
        <w:rPr>
          <w:rFonts w:ascii="Book Antiqua" w:eastAsiaTheme="minorEastAsia" w:hAnsi="Book Antiqua" w:hint="eastAsia"/>
          <w:noProof/>
          <w:sz w:val="24"/>
          <w:szCs w:val="24"/>
          <w:vertAlign w:val="superscript"/>
          <w:lang w:eastAsia="zh-CN"/>
        </w:rPr>
        <w:t>]</w:t>
      </w:r>
      <w:r w:rsidR="00F5455A" w:rsidRPr="00A70B8A">
        <w:rPr>
          <w:rFonts w:ascii="Book Antiqua" w:hAnsi="Book Antiqua"/>
          <w:sz w:val="24"/>
          <w:szCs w:val="24"/>
          <w:vertAlign w:val="superscript"/>
        </w:rPr>
        <w:fldChar w:fldCharType="end"/>
      </w:r>
      <w:r w:rsidR="00F5455A" w:rsidRPr="009F13F0">
        <w:rPr>
          <w:rFonts w:ascii="Book Antiqua" w:hAnsi="Book Antiqua"/>
          <w:sz w:val="24"/>
          <w:szCs w:val="24"/>
        </w:rPr>
        <w:t>.</w:t>
      </w:r>
      <w:r w:rsidR="00E864ED" w:rsidRPr="009F13F0">
        <w:rPr>
          <w:rFonts w:ascii="Book Antiqua" w:hAnsi="Book Antiqua"/>
          <w:sz w:val="24"/>
          <w:szCs w:val="24"/>
        </w:rPr>
        <w:t xml:space="preserve"> Improved understanding of SCFA differences among </w:t>
      </w:r>
      <w:r w:rsidR="00E864ED" w:rsidRPr="009F13F0">
        <w:rPr>
          <w:rFonts w:ascii="Book Antiqua" w:hAnsi="Book Antiqua"/>
          <w:sz w:val="24"/>
          <w:szCs w:val="24"/>
        </w:rPr>
        <w:lastRenderedPageBreak/>
        <w:t>individuals should aid future approaches to</w:t>
      </w:r>
      <w:r w:rsidR="00A377C6" w:rsidRPr="009F13F0">
        <w:rPr>
          <w:rFonts w:ascii="Book Antiqua" w:hAnsi="Book Antiqua"/>
          <w:sz w:val="24"/>
          <w:szCs w:val="24"/>
        </w:rPr>
        <w:t xml:space="preserve"> understanding and</w:t>
      </w:r>
      <w:r w:rsidR="00E864ED" w:rsidRPr="009F13F0">
        <w:rPr>
          <w:rFonts w:ascii="Book Antiqua" w:hAnsi="Book Antiqua"/>
          <w:sz w:val="24"/>
          <w:szCs w:val="24"/>
        </w:rPr>
        <w:t xml:space="preserve"> reducing CRC risk in various population groups</w:t>
      </w:r>
      <w:r w:rsidR="002C3B48" w:rsidRPr="009F13F0">
        <w:rPr>
          <w:rFonts w:ascii="Book Antiqua" w:hAnsi="Book Antiqua"/>
          <w:sz w:val="24"/>
          <w:szCs w:val="24"/>
        </w:rPr>
        <w:t>.</w:t>
      </w:r>
    </w:p>
    <w:p w:rsidR="00934648" w:rsidRDefault="00281DAC" w:rsidP="0091456E">
      <w:pPr>
        <w:tabs>
          <w:tab w:val="left" w:pos="360"/>
        </w:tabs>
        <w:spacing w:after="0" w:line="360" w:lineRule="auto"/>
        <w:contextualSpacing/>
        <w:jc w:val="both"/>
        <w:rPr>
          <w:rFonts w:ascii="Book Antiqua" w:eastAsiaTheme="minorEastAsia" w:hAnsi="Book Antiqua"/>
          <w:b/>
          <w:sz w:val="24"/>
          <w:szCs w:val="24"/>
          <w:lang w:eastAsia="zh-CN"/>
        </w:rPr>
      </w:pPr>
      <w:r w:rsidRPr="009F13F0">
        <w:rPr>
          <w:rFonts w:ascii="Book Antiqua" w:hAnsi="Book Antiqua"/>
          <w:sz w:val="24"/>
          <w:szCs w:val="24"/>
        </w:rPr>
        <w:tab/>
      </w:r>
      <w:r w:rsidRPr="009F13F0">
        <w:rPr>
          <w:rFonts w:ascii="Book Antiqua" w:hAnsi="Book Antiqua"/>
          <w:sz w:val="24"/>
          <w:szCs w:val="24"/>
        </w:rPr>
        <w:tab/>
      </w:r>
      <w:r w:rsidR="00F65006" w:rsidRPr="00934648">
        <w:rPr>
          <w:rFonts w:ascii="Book Antiqua" w:hAnsi="Book Antiqua"/>
          <w:sz w:val="24"/>
          <w:szCs w:val="24"/>
        </w:rPr>
        <w:t>Research to assess the interplay among human behavior, environment, gut flora, bacterial metabolites</w:t>
      </w:r>
      <w:r w:rsidR="001874B3" w:rsidRPr="00934648">
        <w:rPr>
          <w:rFonts w:ascii="Book Antiqua" w:hAnsi="Book Antiqua"/>
          <w:sz w:val="24"/>
          <w:szCs w:val="24"/>
        </w:rPr>
        <w:t>,</w:t>
      </w:r>
      <w:r w:rsidR="00F65006" w:rsidRPr="00934648">
        <w:rPr>
          <w:rFonts w:ascii="Book Antiqua" w:hAnsi="Book Antiqua"/>
          <w:sz w:val="24"/>
          <w:szCs w:val="24"/>
        </w:rPr>
        <w:t xml:space="preserve"> and genetics will promote understandi</w:t>
      </w:r>
      <w:r w:rsidR="000A1C44" w:rsidRPr="00934648">
        <w:rPr>
          <w:rFonts w:ascii="Book Antiqua" w:hAnsi="Book Antiqua"/>
          <w:sz w:val="24"/>
          <w:szCs w:val="24"/>
        </w:rPr>
        <w:t>ng of cancer development</w:t>
      </w:r>
      <w:r w:rsidR="001874B3" w:rsidRPr="00934648">
        <w:rPr>
          <w:rFonts w:ascii="Book Antiqua" w:hAnsi="Book Antiqua"/>
          <w:sz w:val="24"/>
          <w:szCs w:val="24"/>
        </w:rPr>
        <w:t xml:space="preserve"> and</w:t>
      </w:r>
      <w:r w:rsidR="000A1C44" w:rsidRPr="00934648">
        <w:rPr>
          <w:rFonts w:ascii="Book Antiqua" w:hAnsi="Book Antiqua"/>
          <w:sz w:val="24"/>
          <w:szCs w:val="24"/>
        </w:rPr>
        <w:t xml:space="preserve"> will be valuable for</w:t>
      </w:r>
      <w:r w:rsidR="00F65006" w:rsidRPr="00934648">
        <w:rPr>
          <w:rFonts w:ascii="Book Antiqua" w:hAnsi="Book Antiqua"/>
          <w:sz w:val="24"/>
          <w:szCs w:val="24"/>
        </w:rPr>
        <w:t xml:space="preserve"> uncovering approaches for eliminating racial/ethnic colorectal cancer disparities. </w:t>
      </w:r>
      <w:r w:rsidR="0071034C" w:rsidRPr="00934648">
        <w:rPr>
          <w:rFonts w:ascii="Book Antiqua" w:hAnsi="Book Antiqua"/>
          <w:sz w:val="24"/>
          <w:szCs w:val="24"/>
        </w:rPr>
        <w:t xml:space="preserve">This </w:t>
      </w:r>
      <w:r w:rsidR="00FC5710" w:rsidRPr="00934648">
        <w:rPr>
          <w:rFonts w:ascii="Book Antiqua" w:hAnsi="Book Antiqua"/>
          <w:sz w:val="24"/>
          <w:szCs w:val="24"/>
        </w:rPr>
        <w:t xml:space="preserve">pilot </w:t>
      </w:r>
      <w:r w:rsidR="0071034C" w:rsidRPr="00934648">
        <w:rPr>
          <w:rFonts w:ascii="Book Antiqua" w:hAnsi="Book Antiqua"/>
          <w:sz w:val="24"/>
          <w:szCs w:val="24"/>
        </w:rPr>
        <w:t xml:space="preserve">study was </w:t>
      </w:r>
      <w:r w:rsidR="00E864ED" w:rsidRPr="00934648">
        <w:rPr>
          <w:rFonts w:ascii="Book Antiqua" w:hAnsi="Book Antiqua"/>
          <w:sz w:val="24"/>
          <w:szCs w:val="24"/>
        </w:rPr>
        <w:t xml:space="preserve">designed </w:t>
      </w:r>
      <w:r w:rsidR="0071034C" w:rsidRPr="00934648">
        <w:rPr>
          <w:rFonts w:ascii="Book Antiqua" w:hAnsi="Book Antiqua"/>
          <w:sz w:val="24"/>
          <w:szCs w:val="24"/>
        </w:rPr>
        <w:t xml:space="preserve">to </w:t>
      </w:r>
      <w:r w:rsidR="001874B3" w:rsidRPr="00934648">
        <w:rPr>
          <w:rFonts w:ascii="Book Antiqua" w:hAnsi="Book Antiqua"/>
          <w:sz w:val="24"/>
          <w:szCs w:val="24"/>
        </w:rPr>
        <w:t xml:space="preserve">collect preliminary information to </w:t>
      </w:r>
      <w:r w:rsidR="0071034C" w:rsidRPr="00934648">
        <w:rPr>
          <w:rFonts w:ascii="Book Antiqua" w:hAnsi="Book Antiqua"/>
          <w:sz w:val="24"/>
          <w:szCs w:val="24"/>
        </w:rPr>
        <w:t>determine whether microbial and</w:t>
      </w:r>
      <w:r w:rsidR="00E864ED" w:rsidRPr="00934648">
        <w:rPr>
          <w:rFonts w:ascii="Book Antiqua" w:hAnsi="Book Antiqua"/>
          <w:sz w:val="24"/>
          <w:szCs w:val="24"/>
        </w:rPr>
        <w:t>/or</w:t>
      </w:r>
      <w:r w:rsidR="0071034C" w:rsidRPr="00934648">
        <w:rPr>
          <w:rFonts w:ascii="Book Antiqua" w:hAnsi="Book Antiqua"/>
          <w:sz w:val="24"/>
          <w:szCs w:val="24"/>
        </w:rPr>
        <w:t xml:space="preserve"> microbial metabolite </w:t>
      </w:r>
      <w:r w:rsidR="00F5455A" w:rsidRPr="00934648">
        <w:rPr>
          <w:rFonts w:ascii="Book Antiqua" w:hAnsi="Book Antiqua"/>
          <w:sz w:val="24"/>
          <w:szCs w:val="24"/>
        </w:rPr>
        <w:t xml:space="preserve">(SCFA) </w:t>
      </w:r>
      <w:r w:rsidR="0071034C" w:rsidRPr="00934648">
        <w:rPr>
          <w:rFonts w:ascii="Book Antiqua" w:hAnsi="Book Antiqua"/>
          <w:sz w:val="24"/>
          <w:szCs w:val="24"/>
        </w:rPr>
        <w:t xml:space="preserve">differences exist </w:t>
      </w:r>
      <w:r w:rsidR="00E864ED" w:rsidRPr="00934648">
        <w:rPr>
          <w:rFonts w:ascii="Book Antiqua" w:hAnsi="Book Antiqua"/>
          <w:sz w:val="24"/>
          <w:szCs w:val="24"/>
        </w:rPr>
        <w:t xml:space="preserve">across </w:t>
      </w:r>
      <w:r w:rsidR="0071034C" w:rsidRPr="00934648">
        <w:rPr>
          <w:rFonts w:ascii="Book Antiqua" w:hAnsi="Book Antiqua"/>
          <w:sz w:val="24"/>
          <w:szCs w:val="24"/>
        </w:rPr>
        <w:t>a racia</w:t>
      </w:r>
      <w:r w:rsidR="00A377C6" w:rsidRPr="00934648">
        <w:rPr>
          <w:rFonts w:ascii="Book Antiqua" w:hAnsi="Book Antiqua"/>
          <w:sz w:val="24"/>
          <w:szCs w:val="24"/>
        </w:rPr>
        <w:t>lly</w:t>
      </w:r>
      <w:r w:rsidR="0071034C" w:rsidRPr="00934648">
        <w:rPr>
          <w:rFonts w:ascii="Book Antiqua" w:hAnsi="Book Antiqua"/>
          <w:sz w:val="24"/>
          <w:szCs w:val="24"/>
        </w:rPr>
        <w:t>/ethnically mixed sample of adults over age 50 years. We report findings for short chain fatty acids</w:t>
      </w:r>
      <w:r w:rsidR="00D13B56" w:rsidRPr="00934648">
        <w:rPr>
          <w:rFonts w:ascii="Book Antiqua" w:hAnsi="Book Antiqua"/>
          <w:sz w:val="24"/>
          <w:szCs w:val="24"/>
        </w:rPr>
        <w:t xml:space="preserve"> and for 16S </w:t>
      </w:r>
      <w:proofErr w:type="spellStart"/>
      <w:r w:rsidR="00D13B56" w:rsidRPr="00934648">
        <w:rPr>
          <w:rFonts w:ascii="Book Antiqua" w:hAnsi="Book Antiqua"/>
          <w:sz w:val="24"/>
          <w:szCs w:val="24"/>
        </w:rPr>
        <w:t>pyrosequencing</w:t>
      </w:r>
      <w:proofErr w:type="spellEnd"/>
      <w:r w:rsidR="0071034C" w:rsidRPr="00934648">
        <w:rPr>
          <w:rFonts w:ascii="Book Antiqua" w:hAnsi="Book Antiqua"/>
          <w:sz w:val="24"/>
          <w:szCs w:val="24"/>
        </w:rPr>
        <w:t xml:space="preserve"> </w:t>
      </w:r>
      <w:r w:rsidR="00E864ED" w:rsidRPr="00934648">
        <w:rPr>
          <w:rFonts w:ascii="Book Antiqua" w:hAnsi="Book Antiqua"/>
          <w:sz w:val="24"/>
          <w:szCs w:val="24"/>
        </w:rPr>
        <w:t xml:space="preserve">from stool samples </w:t>
      </w:r>
      <w:r w:rsidR="0071034C" w:rsidRPr="00934648">
        <w:rPr>
          <w:rFonts w:ascii="Book Antiqua" w:hAnsi="Book Antiqua"/>
          <w:sz w:val="24"/>
          <w:szCs w:val="24"/>
        </w:rPr>
        <w:t xml:space="preserve">in self-identified </w:t>
      </w:r>
      <w:r w:rsidR="00B36CBA" w:rsidRPr="00934648">
        <w:rPr>
          <w:rFonts w:ascii="Book Antiqua" w:hAnsi="Book Antiqua"/>
          <w:sz w:val="24"/>
          <w:szCs w:val="24"/>
        </w:rPr>
        <w:t>Hispanics and non-Hispanic</w:t>
      </w:r>
      <w:r w:rsidR="0071034C" w:rsidRPr="00934648">
        <w:rPr>
          <w:rFonts w:ascii="Book Antiqua" w:hAnsi="Book Antiqua"/>
          <w:sz w:val="24"/>
          <w:szCs w:val="24"/>
        </w:rPr>
        <w:t xml:space="preserve"> African American</w:t>
      </w:r>
      <w:r w:rsidR="00B36CBA" w:rsidRPr="00934648">
        <w:rPr>
          <w:rFonts w:ascii="Book Antiqua" w:hAnsi="Book Antiqua"/>
          <w:sz w:val="24"/>
          <w:szCs w:val="24"/>
        </w:rPr>
        <w:t>s</w:t>
      </w:r>
      <w:r w:rsidR="0071034C" w:rsidRPr="00934648">
        <w:rPr>
          <w:rFonts w:ascii="Book Antiqua" w:hAnsi="Book Antiqua"/>
          <w:sz w:val="24"/>
          <w:szCs w:val="24"/>
        </w:rPr>
        <w:t>, American Indian</w:t>
      </w:r>
      <w:r w:rsidR="00B36CBA" w:rsidRPr="00934648">
        <w:rPr>
          <w:rFonts w:ascii="Book Antiqua" w:hAnsi="Book Antiqua"/>
          <w:sz w:val="24"/>
          <w:szCs w:val="24"/>
        </w:rPr>
        <w:t>s</w:t>
      </w:r>
      <w:r w:rsidR="00A377C6" w:rsidRPr="00934648">
        <w:rPr>
          <w:rFonts w:ascii="Book Antiqua" w:hAnsi="Book Antiqua"/>
          <w:sz w:val="24"/>
          <w:szCs w:val="24"/>
        </w:rPr>
        <w:t>,</w:t>
      </w:r>
      <w:r w:rsidR="0071034C" w:rsidRPr="00934648">
        <w:rPr>
          <w:rFonts w:ascii="Book Antiqua" w:hAnsi="Book Antiqua"/>
          <w:sz w:val="24"/>
          <w:szCs w:val="24"/>
        </w:rPr>
        <w:t xml:space="preserve"> and Whites. </w:t>
      </w:r>
    </w:p>
    <w:p w:rsidR="00934648" w:rsidRDefault="00934648" w:rsidP="0091456E">
      <w:pPr>
        <w:tabs>
          <w:tab w:val="left" w:pos="360"/>
        </w:tabs>
        <w:spacing w:after="0" w:line="360" w:lineRule="auto"/>
        <w:contextualSpacing/>
        <w:jc w:val="both"/>
        <w:rPr>
          <w:rFonts w:ascii="Book Antiqua" w:eastAsiaTheme="minorEastAsia" w:hAnsi="Book Antiqua"/>
          <w:b/>
          <w:sz w:val="24"/>
          <w:szCs w:val="24"/>
          <w:lang w:eastAsia="zh-CN"/>
        </w:rPr>
      </w:pPr>
    </w:p>
    <w:p w:rsidR="0071034C" w:rsidRPr="00934648" w:rsidRDefault="00986EE6" w:rsidP="0091456E">
      <w:pPr>
        <w:tabs>
          <w:tab w:val="left" w:pos="360"/>
        </w:tabs>
        <w:spacing w:after="0" w:line="360" w:lineRule="auto"/>
        <w:contextualSpacing/>
        <w:jc w:val="both"/>
        <w:rPr>
          <w:rFonts w:ascii="Book Antiqua" w:hAnsi="Book Antiqua"/>
          <w:sz w:val="24"/>
          <w:szCs w:val="24"/>
        </w:rPr>
      </w:pPr>
      <w:r w:rsidRPr="009F13F0">
        <w:rPr>
          <w:rFonts w:ascii="Book Antiqua" w:hAnsi="Book Antiqua"/>
          <w:b/>
          <w:sz w:val="24"/>
          <w:szCs w:val="24"/>
        </w:rPr>
        <w:t xml:space="preserve">MATERIALS AND </w:t>
      </w:r>
      <w:r w:rsidR="00C06BC1" w:rsidRPr="009F13F0">
        <w:rPr>
          <w:rFonts w:ascii="Book Antiqua" w:hAnsi="Book Antiqua"/>
          <w:b/>
          <w:sz w:val="24"/>
          <w:szCs w:val="24"/>
        </w:rPr>
        <w:t>METHODS</w:t>
      </w:r>
    </w:p>
    <w:p w:rsidR="00E61527" w:rsidRPr="009F13F0" w:rsidRDefault="00E61527" w:rsidP="0091456E">
      <w:pPr>
        <w:spacing w:after="0" w:line="360" w:lineRule="auto"/>
        <w:jc w:val="both"/>
        <w:rPr>
          <w:rFonts w:ascii="Book Antiqua" w:hAnsi="Book Antiqua"/>
          <w:b/>
          <w:i/>
          <w:sz w:val="24"/>
          <w:szCs w:val="24"/>
        </w:rPr>
      </w:pPr>
      <w:r w:rsidRPr="009F13F0">
        <w:rPr>
          <w:rFonts w:ascii="Book Antiqua" w:hAnsi="Book Antiqua"/>
          <w:b/>
          <w:i/>
          <w:sz w:val="24"/>
          <w:szCs w:val="24"/>
        </w:rPr>
        <w:t>Ethics Statement</w:t>
      </w:r>
    </w:p>
    <w:p w:rsidR="00E61527" w:rsidRDefault="00E61527" w:rsidP="0091456E">
      <w:pPr>
        <w:spacing w:after="0" w:line="360" w:lineRule="auto"/>
        <w:jc w:val="both"/>
        <w:rPr>
          <w:rFonts w:ascii="Book Antiqua" w:eastAsiaTheme="minorEastAsia" w:hAnsi="Book Antiqua"/>
          <w:sz w:val="24"/>
          <w:szCs w:val="24"/>
          <w:lang w:eastAsia="zh-CN"/>
        </w:rPr>
      </w:pPr>
      <w:r w:rsidRPr="009F13F0">
        <w:rPr>
          <w:rFonts w:ascii="Book Antiqua" w:hAnsi="Book Antiqua"/>
          <w:sz w:val="24"/>
          <w:szCs w:val="24"/>
        </w:rPr>
        <w:t>This study was reviewed and approved by the University of Kansas Medical Center Human Subjects Committee. Written, informed consent was obtained from all participants prior to engaging in any study activities.</w:t>
      </w:r>
    </w:p>
    <w:p w:rsidR="009F13F0" w:rsidRPr="009F13F0" w:rsidRDefault="009F13F0" w:rsidP="0091456E">
      <w:pPr>
        <w:spacing w:after="0" w:line="360" w:lineRule="auto"/>
        <w:jc w:val="both"/>
        <w:rPr>
          <w:rFonts w:ascii="Book Antiqua" w:eastAsiaTheme="minorEastAsia" w:hAnsi="Book Antiqua"/>
          <w:sz w:val="24"/>
          <w:szCs w:val="24"/>
          <w:lang w:eastAsia="zh-CN"/>
        </w:rPr>
      </w:pPr>
    </w:p>
    <w:p w:rsidR="00F066CA" w:rsidRPr="009F13F0" w:rsidRDefault="0071034C" w:rsidP="0091456E">
      <w:pPr>
        <w:widowControl w:val="0"/>
        <w:tabs>
          <w:tab w:val="left" w:pos="72"/>
        </w:tabs>
        <w:autoSpaceDE w:val="0"/>
        <w:autoSpaceDN w:val="0"/>
        <w:spacing w:after="0" w:line="360" w:lineRule="auto"/>
        <w:jc w:val="both"/>
        <w:rPr>
          <w:rFonts w:ascii="Book Antiqua" w:hAnsi="Book Antiqua"/>
          <w:b/>
          <w:i/>
          <w:sz w:val="24"/>
          <w:szCs w:val="24"/>
        </w:rPr>
      </w:pPr>
      <w:r w:rsidRPr="009F13F0">
        <w:rPr>
          <w:rFonts w:ascii="Book Antiqua" w:hAnsi="Book Antiqua"/>
          <w:b/>
          <w:i/>
          <w:sz w:val="24"/>
          <w:szCs w:val="24"/>
        </w:rPr>
        <w:t>Recruitment, particip</w:t>
      </w:r>
      <w:r w:rsidR="00F066CA" w:rsidRPr="009F13F0">
        <w:rPr>
          <w:rFonts w:ascii="Book Antiqua" w:hAnsi="Book Antiqua"/>
          <w:b/>
          <w:i/>
          <w:sz w:val="24"/>
          <w:szCs w:val="24"/>
        </w:rPr>
        <w:t>ant data, and sample collection</w:t>
      </w:r>
    </w:p>
    <w:p w:rsidR="000335FA" w:rsidRPr="009F13F0" w:rsidRDefault="000C32F3" w:rsidP="0091456E">
      <w:pPr>
        <w:widowControl w:val="0"/>
        <w:autoSpaceDE w:val="0"/>
        <w:autoSpaceDN w:val="0"/>
        <w:spacing w:after="0" w:line="360" w:lineRule="auto"/>
        <w:jc w:val="both"/>
        <w:rPr>
          <w:rFonts w:ascii="Book Antiqua" w:hAnsi="Book Antiqua"/>
          <w:sz w:val="24"/>
          <w:szCs w:val="24"/>
        </w:rPr>
      </w:pPr>
      <w:r w:rsidRPr="00934648">
        <w:rPr>
          <w:rFonts w:ascii="Book Antiqua" w:hAnsi="Book Antiqua"/>
          <w:sz w:val="24"/>
          <w:szCs w:val="24"/>
        </w:rPr>
        <w:t xml:space="preserve">This study was funded by </w:t>
      </w:r>
      <w:r w:rsidR="007D45A0" w:rsidRPr="00934648">
        <w:rPr>
          <w:rFonts w:ascii="Book Antiqua" w:hAnsi="Book Antiqua"/>
          <w:sz w:val="24"/>
          <w:szCs w:val="24"/>
        </w:rPr>
        <w:t>a small pilo</w:t>
      </w:r>
      <w:r w:rsidR="00773823" w:rsidRPr="00934648">
        <w:rPr>
          <w:rFonts w:ascii="Book Antiqua" w:hAnsi="Book Antiqua"/>
          <w:sz w:val="24"/>
          <w:szCs w:val="24"/>
        </w:rPr>
        <w:t>t award</w:t>
      </w:r>
      <w:r w:rsidRPr="00934648">
        <w:rPr>
          <w:rFonts w:ascii="Book Antiqua" w:hAnsi="Book Antiqua"/>
          <w:sz w:val="24"/>
          <w:szCs w:val="24"/>
        </w:rPr>
        <w:t xml:space="preserve"> from the University </w:t>
      </w:r>
      <w:proofErr w:type="gramStart"/>
      <w:r w:rsidRPr="00934648">
        <w:rPr>
          <w:rFonts w:ascii="Book Antiqua" w:hAnsi="Book Antiqua"/>
          <w:sz w:val="24"/>
          <w:szCs w:val="24"/>
        </w:rPr>
        <w:t>of</w:t>
      </w:r>
      <w:proofErr w:type="gramEnd"/>
      <w:r w:rsidRPr="00934648">
        <w:rPr>
          <w:rFonts w:ascii="Book Antiqua" w:hAnsi="Book Antiqua"/>
          <w:sz w:val="24"/>
          <w:szCs w:val="24"/>
        </w:rPr>
        <w:t xml:space="preserve"> Kansas Cancer Center</w:t>
      </w:r>
      <w:r w:rsidR="00773823" w:rsidRPr="00934648">
        <w:rPr>
          <w:rFonts w:ascii="Book Antiqua" w:hAnsi="Book Antiqua"/>
          <w:sz w:val="24"/>
          <w:szCs w:val="24"/>
        </w:rPr>
        <w:t>. The available funds limited our sample size to a</w:t>
      </w:r>
      <w:r w:rsidR="001874B3" w:rsidRPr="00934648">
        <w:rPr>
          <w:rFonts w:ascii="Book Antiqua" w:hAnsi="Book Antiqua"/>
          <w:sz w:val="24"/>
          <w:szCs w:val="24"/>
        </w:rPr>
        <w:t xml:space="preserve"> convenience sample of </w:t>
      </w:r>
      <w:r w:rsidR="00773823" w:rsidRPr="00934648">
        <w:rPr>
          <w:rFonts w:ascii="Book Antiqua" w:hAnsi="Book Antiqua"/>
          <w:sz w:val="24"/>
          <w:szCs w:val="24"/>
        </w:rPr>
        <w:t xml:space="preserve">twenty </w:t>
      </w:r>
      <w:r w:rsidR="001874B3" w:rsidRPr="00934648">
        <w:rPr>
          <w:rFonts w:ascii="Book Antiqua" w:hAnsi="Book Antiqua"/>
          <w:sz w:val="24"/>
          <w:szCs w:val="24"/>
        </w:rPr>
        <w:t>p</w:t>
      </w:r>
      <w:r w:rsidR="0071034C" w:rsidRPr="00934648">
        <w:rPr>
          <w:rFonts w:ascii="Book Antiqua" w:hAnsi="Book Antiqua"/>
          <w:sz w:val="24"/>
          <w:szCs w:val="24"/>
        </w:rPr>
        <w:t>articipants</w:t>
      </w:r>
      <w:r w:rsidR="00773823" w:rsidRPr="00934648">
        <w:rPr>
          <w:rFonts w:ascii="Book Antiqua" w:hAnsi="Book Antiqua"/>
          <w:sz w:val="24"/>
          <w:szCs w:val="24"/>
        </w:rPr>
        <w:t>. Participants were</w:t>
      </w:r>
      <w:r w:rsidR="0071034C" w:rsidRPr="00934648">
        <w:rPr>
          <w:rFonts w:ascii="Book Antiqua" w:hAnsi="Book Antiqua"/>
          <w:sz w:val="24"/>
          <w:szCs w:val="24"/>
        </w:rPr>
        <w:t xml:space="preserve"> recruited through databases maintained by the </w:t>
      </w:r>
      <w:r w:rsidR="00D413B6" w:rsidRPr="00934648">
        <w:rPr>
          <w:rFonts w:ascii="Book Antiqua" w:hAnsi="Book Antiqua"/>
          <w:sz w:val="24"/>
          <w:szCs w:val="24"/>
        </w:rPr>
        <w:t xml:space="preserve">University </w:t>
      </w:r>
      <w:proofErr w:type="gramStart"/>
      <w:r w:rsidR="00D413B6" w:rsidRPr="00934648">
        <w:rPr>
          <w:rFonts w:ascii="Book Antiqua" w:hAnsi="Book Antiqua"/>
          <w:sz w:val="24"/>
          <w:szCs w:val="24"/>
        </w:rPr>
        <w:t xml:space="preserve">of Kansas Medical Center </w:t>
      </w:r>
      <w:r w:rsidR="0071034C" w:rsidRPr="00934648">
        <w:rPr>
          <w:rFonts w:ascii="Book Antiqua" w:hAnsi="Book Antiqua"/>
          <w:sz w:val="24"/>
          <w:szCs w:val="24"/>
        </w:rPr>
        <w:t>Department of</w:t>
      </w:r>
      <w:proofErr w:type="gramEnd"/>
      <w:r w:rsidR="0071034C" w:rsidRPr="00934648">
        <w:rPr>
          <w:rFonts w:ascii="Book Antiqua" w:hAnsi="Book Antiqua"/>
          <w:sz w:val="24"/>
          <w:szCs w:val="24"/>
        </w:rPr>
        <w:t xml:space="preserve"> Family Medicine Research Division. Eligibility criteria </w:t>
      </w:r>
      <w:r w:rsidR="00D413B6" w:rsidRPr="00934648">
        <w:rPr>
          <w:rFonts w:ascii="Book Antiqua" w:hAnsi="Book Antiqua"/>
          <w:sz w:val="24"/>
          <w:szCs w:val="24"/>
        </w:rPr>
        <w:t>included</w:t>
      </w:r>
      <w:r w:rsidR="0071034C" w:rsidRPr="00934648">
        <w:rPr>
          <w:rFonts w:ascii="Book Antiqua" w:hAnsi="Book Antiqua"/>
          <w:sz w:val="24"/>
          <w:szCs w:val="24"/>
        </w:rPr>
        <w:t xml:space="preserve"> age 50-70 years</w:t>
      </w:r>
      <w:r w:rsidR="00D413B6" w:rsidRPr="00934648">
        <w:rPr>
          <w:rFonts w:ascii="Book Antiqua" w:hAnsi="Book Antiqua"/>
          <w:sz w:val="24"/>
          <w:szCs w:val="24"/>
        </w:rPr>
        <w:t xml:space="preserve"> and willing to perform study requirements. Exclusion criteria included</w:t>
      </w:r>
      <w:r w:rsidR="00A377C6" w:rsidRPr="00934648">
        <w:rPr>
          <w:rFonts w:ascii="Book Antiqua" w:hAnsi="Book Antiqua"/>
          <w:sz w:val="24"/>
          <w:szCs w:val="24"/>
        </w:rPr>
        <w:t xml:space="preserve"> acute medical illness, current gastr</w:t>
      </w:r>
      <w:r w:rsidR="00A377C6" w:rsidRPr="009F13F0">
        <w:rPr>
          <w:rFonts w:ascii="Book Antiqua" w:hAnsi="Book Antiqua"/>
          <w:sz w:val="24"/>
          <w:szCs w:val="24"/>
        </w:rPr>
        <w:t>ointestinal</w:t>
      </w:r>
      <w:r w:rsidR="000335FA" w:rsidRPr="009F13F0">
        <w:rPr>
          <w:rFonts w:ascii="Book Antiqua" w:hAnsi="Book Antiqua"/>
          <w:sz w:val="24"/>
          <w:szCs w:val="24"/>
        </w:rPr>
        <w:t xml:space="preserve"> bleed, histo</w:t>
      </w:r>
      <w:r w:rsidR="00F706CD" w:rsidRPr="009F13F0">
        <w:rPr>
          <w:rFonts w:ascii="Book Antiqua" w:hAnsi="Book Antiqua"/>
          <w:sz w:val="24"/>
          <w:szCs w:val="24"/>
        </w:rPr>
        <w:t>ry of adenomatous polyps, CRC, first</w:t>
      </w:r>
      <w:r w:rsidR="000335FA" w:rsidRPr="009F13F0">
        <w:rPr>
          <w:rFonts w:ascii="Book Antiqua" w:hAnsi="Book Antiqua"/>
          <w:sz w:val="24"/>
          <w:szCs w:val="24"/>
        </w:rPr>
        <w:t xml:space="preserve"> degree relative with CRC &lt; age 60 years, inherited polyposis/non-polyposis syndrome</w:t>
      </w:r>
      <w:r w:rsidR="00A377C6" w:rsidRPr="009F13F0">
        <w:rPr>
          <w:rFonts w:ascii="Book Antiqua" w:hAnsi="Book Antiqua"/>
          <w:sz w:val="24"/>
          <w:szCs w:val="24"/>
        </w:rPr>
        <w:t>, inflammatory bowel disease,</w:t>
      </w:r>
      <w:r w:rsidR="000335FA" w:rsidRPr="009F13F0">
        <w:rPr>
          <w:rFonts w:ascii="Book Antiqua" w:hAnsi="Book Antiqua"/>
          <w:sz w:val="24"/>
          <w:szCs w:val="24"/>
        </w:rPr>
        <w:t xml:space="preserve"> cognitive impairment or inappropriate affect or behavior</w:t>
      </w:r>
      <w:r w:rsidR="00E61527" w:rsidRPr="009F13F0">
        <w:rPr>
          <w:rFonts w:ascii="Book Antiqua" w:hAnsi="Book Antiqua"/>
          <w:sz w:val="24"/>
          <w:szCs w:val="24"/>
        </w:rPr>
        <w:t>.</w:t>
      </w:r>
      <w:r w:rsidR="008A150E">
        <w:rPr>
          <w:rFonts w:ascii="Book Antiqua" w:hAnsi="Book Antiqua"/>
          <w:sz w:val="24"/>
          <w:szCs w:val="24"/>
        </w:rPr>
        <w:t xml:space="preserve"> </w:t>
      </w:r>
    </w:p>
    <w:p w:rsidR="00CA52DC" w:rsidRPr="009F13F0" w:rsidRDefault="00E864ED" w:rsidP="0091456E">
      <w:pPr>
        <w:pStyle w:val="2"/>
        <w:tabs>
          <w:tab w:val="left" w:pos="0"/>
          <w:tab w:val="left" w:pos="360"/>
        </w:tabs>
        <w:suppressAutoHyphens/>
        <w:spacing w:after="0" w:line="360" w:lineRule="auto"/>
        <w:jc w:val="both"/>
        <w:rPr>
          <w:rFonts w:ascii="Book Antiqua" w:hAnsi="Book Antiqua" w:cs="Times New Roman"/>
        </w:rPr>
      </w:pPr>
      <w:r w:rsidRPr="009F13F0">
        <w:rPr>
          <w:rFonts w:ascii="Book Antiqua" w:hAnsi="Book Antiqua" w:cs="Times New Roman"/>
        </w:rPr>
        <w:lastRenderedPageBreak/>
        <w:tab/>
      </w:r>
      <w:r w:rsidRPr="009F13F0">
        <w:rPr>
          <w:rFonts w:ascii="Book Antiqua" w:hAnsi="Book Antiqua" w:cs="Times New Roman"/>
        </w:rPr>
        <w:tab/>
      </w:r>
      <w:r w:rsidR="00F066CA" w:rsidRPr="009F13F0">
        <w:rPr>
          <w:rFonts w:ascii="Book Antiqua" w:hAnsi="Book Antiqua" w:cs="Times New Roman"/>
        </w:rPr>
        <w:t>Twenty participants were recruited</w:t>
      </w:r>
      <w:r w:rsidR="00F706CD" w:rsidRPr="009F13F0">
        <w:rPr>
          <w:rFonts w:ascii="Book Antiqua" w:hAnsi="Book Antiqua" w:cs="Times New Roman"/>
        </w:rPr>
        <w:t>, five from each of f</w:t>
      </w:r>
      <w:r w:rsidR="00F066CA" w:rsidRPr="009F13F0">
        <w:rPr>
          <w:rFonts w:ascii="Book Antiqua" w:hAnsi="Book Antiqua" w:cs="Times New Roman"/>
        </w:rPr>
        <w:t>our different racial/ethnic groups:</w:t>
      </w:r>
      <w:r w:rsidR="00F706CD" w:rsidRPr="009F13F0">
        <w:rPr>
          <w:rFonts w:ascii="Book Antiqua" w:hAnsi="Book Antiqua" w:cs="Times New Roman"/>
        </w:rPr>
        <w:t xml:space="preserve"> </w:t>
      </w:r>
      <w:r w:rsidR="00A377C6" w:rsidRPr="009F13F0">
        <w:rPr>
          <w:rFonts w:ascii="Book Antiqua" w:hAnsi="Book Antiqua" w:cs="Times New Roman"/>
        </w:rPr>
        <w:t xml:space="preserve">Hispanics and non-Hispanic </w:t>
      </w:r>
      <w:r w:rsidR="00F706CD" w:rsidRPr="009F13F0">
        <w:rPr>
          <w:rFonts w:ascii="Book Antiqua" w:hAnsi="Book Antiqua" w:cs="Times New Roman"/>
        </w:rPr>
        <w:t>African American</w:t>
      </w:r>
      <w:r w:rsidR="00A377C6" w:rsidRPr="009F13F0">
        <w:rPr>
          <w:rFonts w:ascii="Book Antiqua" w:hAnsi="Book Antiqua" w:cs="Times New Roman"/>
        </w:rPr>
        <w:t>s</w:t>
      </w:r>
      <w:r w:rsidR="00F706CD" w:rsidRPr="009F13F0">
        <w:rPr>
          <w:rFonts w:ascii="Book Antiqua" w:hAnsi="Book Antiqua" w:cs="Times New Roman"/>
        </w:rPr>
        <w:t xml:space="preserve">, </w:t>
      </w:r>
      <w:r w:rsidR="00F066CA" w:rsidRPr="009F13F0">
        <w:rPr>
          <w:rFonts w:ascii="Book Antiqua" w:hAnsi="Book Antiqua" w:cs="Times New Roman"/>
        </w:rPr>
        <w:t>American Indian</w:t>
      </w:r>
      <w:r w:rsidR="00A377C6" w:rsidRPr="009F13F0">
        <w:rPr>
          <w:rFonts w:ascii="Book Antiqua" w:hAnsi="Book Antiqua" w:cs="Times New Roman"/>
        </w:rPr>
        <w:t>s</w:t>
      </w:r>
      <w:r w:rsidR="00F066CA" w:rsidRPr="009F13F0">
        <w:rPr>
          <w:rFonts w:ascii="Book Antiqua" w:hAnsi="Book Antiqua" w:cs="Times New Roman"/>
        </w:rPr>
        <w:t>, and White</w:t>
      </w:r>
      <w:r w:rsidR="00A377C6" w:rsidRPr="009F13F0">
        <w:rPr>
          <w:rFonts w:ascii="Book Antiqua" w:hAnsi="Book Antiqua" w:cs="Times New Roman"/>
        </w:rPr>
        <w:t>s</w:t>
      </w:r>
      <w:r w:rsidR="00F066CA" w:rsidRPr="009F13F0">
        <w:rPr>
          <w:rFonts w:ascii="Book Antiqua" w:hAnsi="Book Antiqua" w:cs="Times New Roman"/>
        </w:rPr>
        <w:t xml:space="preserve">. </w:t>
      </w:r>
      <w:r w:rsidR="00CA52DC" w:rsidRPr="009F13F0">
        <w:rPr>
          <w:rFonts w:ascii="Book Antiqua" w:hAnsi="Book Antiqua" w:cs="Times New Roman"/>
        </w:rPr>
        <w:t>We used these four self-declared categories as Hispanics all selected “other” for race, whereas non-Hispanic African Americans, American Indians, and Whites all declared a listed racial category.</w:t>
      </w:r>
      <w:r w:rsidR="008A150E">
        <w:rPr>
          <w:rFonts w:ascii="Book Antiqua" w:hAnsi="Book Antiqua" w:cs="Times New Roman"/>
        </w:rPr>
        <w:t xml:space="preserve"> </w:t>
      </w:r>
      <w:r w:rsidR="00CA52DC" w:rsidRPr="009F13F0">
        <w:rPr>
          <w:rFonts w:ascii="Book Antiqua" w:hAnsi="Book Antiqua" w:cs="Times New Roman"/>
        </w:rPr>
        <w:t>We combined race and ethnicity into race/ethnicity to indicate that both ethnicity and race are taken into account in the categorization of participants.</w:t>
      </w:r>
    </w:p>
    <w:p w:rsidR="00F706CD" w:rsidRPr="009F13F0" w:rsidRDefault="00CA52DC" w:rsidP="0091456E">
      <w:pPr>
        <w:pStyle w:val="2"/>
        <w:tabs>
          <w:tab w:val="left" w:pos="0"/>
          <w:tab w:val="left" w:pos="360"/>
        </w:tabs>
        <w:suppressAutoHyphens/>
        <w:spacing w:after="0" w:line="360" w:lineRule="auto"/>
        <w:jc w:val="both"/>
        <w:rPr>
          <w:rFonts w:ascii="Book Antiqua" w:hAnsi="Book Antiqua" w:cs="Times New Roman"/>
        </w:rPr>
      </w:pPr>
      <w:r w:rsidRPr="009F13F0">
        <w:rPr>
          <w:rFonts w:ascii="Book Antiqua" w:hAnsi="Book Antiqua" w:cs="Times New Roman"/>
        </w:rPr>
        <w:tab/>
      </w:r>
      <w:r w:rsidRPr="009F13F0">
        <w:rPr>
          <w:rFonts w:ascii="Book Antiqua" w:hAnsi="Book Antiqua" w:cs="Times New Roman"/>
        </w:rPr>
        <w:tab/>
      </w:r>
      <w:r w:rsidR="00F066CA" w:rsidRPr="009F13F0">
        <w:rPr>
          <w:rFonts w:ascii="Book Antiqua" w:hAnsi="Book Antiqua" w:cs="Times New Roman"/>
        </w:rPr>
        <w:t xml:space="preserve">The participants were administered </w:t>
      </w:r>
      <w:r w:rsidR="00A377C6" w:rsidRPr="009F13F0">
        <w:rPr>
          <w:rFonts w:ascii="Book Antiqua" w:hAnsi="Book Antiqua" w:cs="Times New Roman"/>
        </w:rPr>
        <w:t>informed written consent</w:t>
      </w:r>
      <w:r w:rsidRPr="009F13F0">
        <w:rPr>
          <w:rFonts w:ascii="Book Antiqua" w:hAnsi="Book Antiqua" w:cs="Times New Roman"/>
        </w:rPr>
        <w:t>;</w:t>
      </w:r>
      <w:r w:rsidR="0065536A" w:rsidRPr="009F13F0">
        <w:rPr>
          <w:rFonts w:ascii="Book Antiqua" w:hAnsi="Book Antiqua" w:cs="Times New Roman"/>
        </w:rPr>
        <w:t xml:space="preserve"> given</w:t>
      </w:r>
      <w:r w:rsidR="00325E37" w:rsidRPr="009F13F0">
        <w:rPr>
          <w:rFonts w:ascii="Book Antiqua" w:hAnsi="Book Antiqua" w:cs="Times New Roman"/>
        </w:rPr>
        <w:t xml:space="preserve"> a</w:t>
      </w:r>
      <w:r w:rsidR="000335FA" w:rsidRPr="009F13F0">
        <w:rPr>
          <w:rFonts w:ascii="Book Antiqua" w:hAnsi="Book Antiqua" w:cs="Times New Roman"/>
        </w:rPr>
        <w:t xml:space="preserve"> brief demographic </w:t>
      </w:r>
      <w:r w:rsidR="00325E37" w:rsidRPr="009F13F0">
        <w:rPr>
          <w:rFonts w:ascii="Book Antiqua" w:hAnsi="Book Antiqua" w:cs="Times New Roman"/>
        </w:rPr>
        <w:t xml:space="preserve">and truncated food frequency </w:t>
      </w:r>
      <w:r w:rsidR="0071034C" w:rsidRPr="009F13F0">
        <w:rPr>
          <w:rFonts w:ascii="Book Antiqua" w:hAnsi="Book Antiqua" w:cs="Times New Roman"/>
        </w:rPr>
        <w:t>survey</w:t>
      </w:r>
      <w:r w:rsidR="00325E37" w:rsidRPr="009F13F0">
        <w:rPr>
          <w:rFonts w:ascii="Book Antiqua" w:hAnsi="Book Antiqua" w:cs="Times New Roman"/>
        </w:rPr>
        <w:t xml:space="preserve"> (</w:t>
      </w:r>
      <w:r w:rsidR="00325E37" w:rsidRPr="00934648">
        <w:rPr>
          <w:rFonts w:ascii="Book Antiqua" w:hAnsi="Book Antiqua" w:cs="Times New Roman"/>
          <w:i/>
        </w:rPr>
        <w:t>i.e.,</w:t>
      </w:r>
      <w:r w:rsidR="00325E37" w:rsidRPr="009F13F0">
        <w:rPr>
          <w:rFonts w:ascii="Book Antiqua" w:hAnsi="Book Antiqua" w:cs="Times New Roman"/>
        </w:rPr>
        <w:t xml:space="preserve"> </w:t>
      </w:r>
      <w:proofErr w:type="gramStart"/>
      <w:r w:rsidR="00325E37" w:rsidRPr="009F13F0">
        <w:rPr>
          <w:rFonts w:ascii="Book Antiqua" w:hAnsi="Book Antiqua" w:cs="Times New Roman"/>
        </w:rPr>
        <w:t>How</w:t>
      </w:r>
      <w:proofErr w:type="gramEnd"/>
      <w:r w:rsidR="00325E37" w:rsidRPr="009F13F0">
        <w:rPr>
          <w:rFonts w:ascii="Book Antiqua" w:hAnsi="Book Antiqua" w:cs="Times New Roman"/>
        </w:rPr>
        <w:t xml:space="preserve"> often do you eat vegetables? Daily, Weekly, Monthly, Rarely, or Never</w:t>
      </w:r>
      <w:r w:rsidR="008B41E4" w:rsidRPr="009F13F0">
        <w:rPr>
          <w:rFonts w:ascii="Book Antiqua" w:hAnsi="Book Antiqua" w:cs="Times New Roman"/>
        </w:rPr>
        <w:t xml:space="preserve">; </w:t>
      </w:r>
      <w:proofErr w:type="gramStart"/>
      <w:r w:rsidR="008B41E4" w:rsidRPr="009F13F0">
        <w:rPr>
          <w:rFonts w:ascii="Book Antiqua" w:hAnsi="Book Antiqua" w:cs="Times New Roman"/>
        </w:rPr>
        <w:t>How</w:t>
      </w:r>
      <w:proofErr w:type="gramEnd"/>
      <w:r w:rsidR="008B41E4" w:rsidRPr="009F13F0">
        <w:rPr>
          <w:rFonts w:ascii="Book Antiqua" w:hAnsi="Book Antiqua" w:cs="Times New Roman"/>
        </w:rPr>
        <w:t xml:space="preserve"> many servings of vegetables and/or vegetable juices do you usually have during a single day? None, 1, 2-3, 4 or more</w:t>
      </w:r>
      <w:r w:rsidR="00325E37" w:rsidRPr="009F13F0">
        <w:rPr>
          <w:rFonts w:ascii="Book Antiqua" w:hAnsi="Book Antiqua" w:cs="Times New Roman"/>
        </w:rPr>
        <w:t>)</w:t>
      </w:r>
      <w:r w:rsidRPr="009F13F0">
        <w:rPr>
          <w:rFonts w:ascii="Book Antiqua" w:hAnsi="Book Antiqua" w:cs="Times New Roman"/>
        </w:rPr>
        <w:t>;</w:t>
      </w:r>
      <w:r w:rsidR="00325E37" w:rsidRPr="009F13F0">
        <w:rPr>
          <w:rFonts w:ascii="Book Antiqua" w:hAnsi="Book Antiqua" w:cs="Times New Roman"/>
        </w:rPr>
        <w:t xml:space="preserve"> and were given a kit to collect stool</w:t>
      </w:r>
      <w:r w:rsidR="0071034C" w:rsidRPr="009F13F0">
        <w:rPr>
          <w:rFonts w:ascii="Book Antiqua" w:hAnsi="Book Antiqua" w:cs="Times New Roman"/>
        </w:rPr>
        <w:t xml:space="preserve"> </w:t>
      </w:r>
      <w:r w:rsidR="000335FA" w:rsidRPr="009F13F0">
        <w:rPr>
          <w:rFonts w:ascii="Book Antiqua" w:hAnsi="Book Antiqua" w:cs="Times New Roman"/>
        </w:rPr>
        <w:t xml:space="preserve">to be </w:t>
      </w:r>
      <w:r w:rsidR="0071034C" w:rsidRPr="009F13F0">
        <w:rPr>
          <w:rFonts w:ascii="Book Antiqua" w:hAnsi="Book Antiqua" w:cs="Times New Roman"/>
        </w:rPr>
        <w:t>sen</w:t>
      </w:r>
      <w:r w:rsidR="000335FA" w:rsidRPr="009F13F0">
        <w:rPr>
          <w:rFonts w:ascii="Book Antiqua" w:hAnsi="Book Antiqua" w:cs="Times New Roman"/>
        </w:rPr>
        <w:t xml:space="preserve">t for </w:t>
      </w:r>
      <w:r w:rsidR="0071034C" w:rsidRPr="009F13F0">
        <w:rPr>
          <w:rFonts w:ascii="Book Antiqua" w:hAnsi="Book Antiqua" w:cs="Times New Roman"/>
        </w:rPr>
        <w:t>comprehensive stool analysis</w:t>
      </w:r>
      <w:r w:rsidR="00F706CD" w:rsidRPr="009F13F0">
        <w:rPr>
          <w:rFonts w:ascii="Book Antiqua" w:hAnsi="Book Antiqua" w:cs="Times New Roman"/>
        </w:rPr>
        <w:t xml:space="preserve"> (CSA)</w:t>
      </w:r>
      <w:r w:rsidR="0071034C" w:rsidRPr="009F13F0">
        <w:rPr>
          <w:rFonts w:ascii="Book Antiqua" w:hAnsi="Book Antiqua" w:cs="Times New Roman"/>
        </w:rPr>
        <w:t xml:space="preserve">. </w:t>
      </w:r>
      <w:r w:rsidR="004F58D1" w:rsidRPr="009F13F0">
        <w:rPr>
          <w:rFonts w:ascii="Book Antiqua" w:hAnsi="Book Antiqua" w:cs="Times New Roman"/>
        </w:rPr>
        <w:t xml:space="preserve">Participants were </w:t>
      </w:r>
      <w:r w:rsidR="00325E37" w:rsidRPr="009F13F0">
        <w:rPr>
          <w:rFonts w:ascii="Book Antiqua" w:hAnsi="Book Antiqua" w:cs="Times New Roman"/>
        </w:rPr>
        <w:t xml:space="preserve">instructed </w:t>
      </w:r>
      <w:r w:rsidR="0071034C" w:rsidRPr="009F13F0">
        <w:rPr>
          <w:rFonts w:ascii="Book Antiqua" w:hAnsi="Book Antiqua" w:cs="Times New Roman"/>
        </w:rPr>
        <w:t xml:space="preserve">to collect their </w:t>
      </w:r>
      <w:r w:rsidR="00325E37" w:rsidRPr="009F13F0">
        <w:rPr>
          <w:rFonts w:ascii="Book Antiqua" w:hAnsi="Book Antiqua" w:cs="Times New Roman"/>
        </w:rPr>
        <w:t>stool</w:t>
      </w:r>
      <w:r w:rsidR="0071034C" w:rsidRPr="009F13F0">
        <w:rPr>
          <w:rFonts w:ascii="Book Antiqua" w:hAnsi="Book Antiqua" w:cs="Times New Roman"/>
        </w:rPr>
        <w:t xml:space="preserve"> </w:t>
      </w:r>
      <w:r w:rsidR="006E1F53" w:rsidRPr="009F13F0">
        <w:rPr>
          <w:rFonts w:ascii="Book Antiqua" w:hAnsi="Book Antiqua" w:cs="Times New Roman"/>
        </w:rPr>
        <w:t xml:space="preserve">within two to three days of recruitment </w:t>
      </w:r>
      <w:r w:rsidR="0071034C" w:rsidRPr="009F13F0">
        <w:rPr>
          <w:rFonts w:ascii="Book Antiqua" w:hAnsi="Book Antiqua" w:cs="Times New Roman"/>
        </w:rPr>
        <w:t>and send it to Doctor’s Data Laboratory, Inc</w:t>
      </w:r>
      <w:r w:rsidR="0065536A" w:rsidRPr="009F13F0">
        <w:rPr>
          <w:rFonts w:ascii="Book Antiqua" w:hAnsi="Book Antiqua" w:cs="Times New Roman"/>
        </w:rPr>
        <w:t>.</w:t>
      </w:r>
      <w:r w:rsidR="000335FA" w:rsidRPr="009F13F0">
        <w:rPr>
          <w:rFonts w:ascii="Book Antiqua" w:hAnsi="Book Antiqua" w:cs="Times New Roman"/>
        </w:rPr>
        <w:t xml:space="preserve"> The CSA kit contained</w:t>
      </w:r>
      <w:r w:rsidR="0071034C" w:rsidRPr="009F13F0">
        <w:rPr>
          <w:rFonts w:ascii="Book Antiqua" w:hAnsi="Book Antiqua" w:cs="Times New Roman"/>
        </w:rPr>
        <w:t xml:space="preserve"> gloves, a collection container, and two vials, one empty and one containing a preservative. The participant collect</w:t>
      </w:r>
      <w:r w:rsidR="000335FA" w:rsidRPr="009F13F0">
        <w:rPr>
          <w:rFonts w:ascii="Book Antiqua" w:hAnsi="Book Antiqua" w:cs="Times New Roman"/>
        </w:rPr>
        <w:t>ed</w:t>
      </w:r>
      <w:r w:rsidR="0071034C" w:rsidRPr="009F13F0">
        <w:rPr>
          <w:rFonts w:ascii="Book Antiqua" w:hAnsi="Book Antiqua" w:cs="Times New Roman"/>
        </w:rPr>
        <w:t xml:space="preserve"> his or her stool in the container, then use</w:t>
      </w:r>
      <w:r w:rsidR="00F706CD" w:rsidRPr="009F13F0">
        <w:rPr>
          <w:rFonts w:ascii="Book Antiqua" w:hAnsi="Book Antiqua" w:cs="Times New Roman"/>
        </w:rPr>
        <w:t>d</w:t>
      </w:r>
      <w:r w:rsidR="0071034C" w:rsidRPr="009F13F0">
        <w:rPr>
          <w:rFonts w:ascii="Book Antiqua" w:hAnsi="Book Antiqua" w:cs="Times New Roman"/>
        </w:rPr>
        <w:t xml:space="preserve"> spoons attached to the tube caps to transfer stool to both </w:t>
      </w:r>
      <w:r w:rsidR="002C3B48" w:rsidRPr="009F13F0">
        <w:rPr>
          <w:rFonts w:ascii="Book Antiqua" w:hAnsi="Book Antiqua" w:cs="Times New Roman"/>
        </w:rPr>
        <w:t>vials</w:t>
      </w:r>
      <w:r w:rsidR="0071034C" w:rsidRPr="009F13F0">
        <w:rPr>
          <w:rFonts w:ascii="Book Antiqua" w:hAnsi="Book Antiqua" w:cs="Times New Roman"/>
        </w:rPr>
        <w:t xml:space="preserve">. The samples </w:t>
      </w:r>
      <w:r w:rsidR="00F706CD" w:rsidRPr="009F13F0">
        <w:rPr>
          <w:rFonts w:ascii="Book Antiqua" w:hAnsi="Book Antiqua" w:cs="Times New Roman"/>
        </w:rPr>
        <w:t>were</w:t>
      </w:r>
      <w:r w:rsidR="0071034C" w:rsidRPr="009F13F0">
        <w:rPr>
          <w:rFonts w:ascii="Book Antiqua" w:hAnsi="Book Antiqua" w:cs="Times New Roman"/>
        </w:rPr>
        <w:t xml:space="preserve"> then submitted </w:t>
      </w:r>
      <w:r w:rsidR="00325E37" w:rsidRPr="009F13F0">
        <w:rPr>
          <w:rFonts w:ascii="Book Antiqua" w:hAnsi="Book Antiqua" w:cs="Times New Roman"/>
        </w:rPr>
        <w:t xml:space="preserve">to </w:t>
      </w:r>
      <w:r w:rsidR="007C0070" w:rsidRPr="009F13F0">
        <w:rPr>
          <w:rFonts w:ascii="Book Antiqua" w:hAnsi="Book Antiqua" w:cs="Times New Roman"/>
        </w:rPr>
        <w:t xml:space="preserve">Doctor’s Data Laboratory, </w:t>
      </w:r>
      <w:proofErr w:type="spellStart"/>
      <w:r w:rsidR="007C0070" w:rsidRPr="009F13F0">
        <w:rPr>
          <w:rFonts w:ascii="Book Antiqua" w:hAnsi="Book Antiqua" w:cs="Times New Roman"/>
        </w:rPr>
        <w:t>Inc</w:t>
      </w:r>
      <w:proofErr w:type="spellEnd"/>
      <w:r w:rsidR="007C0070">
        <w:rPr>
          <w:rFonts w:ascii="Book Antiqua" w:hAnsi="Book Antiqua" w:cs="Times New Roman"/>
        </w:rPr>
        <w:t xml:space="preserve">, </w:t>
      </w:r>
      <w:r w:rsidR="00325E37" w:rsidRPr="009F13F0">
        <w:rPr>
          <w:rFonts w:ascii="Book Antiqua" w:hAnsi="Book Antiqua" w:cs="Times New Roman"/>
        </w:rPr>
        <w:t>for analysis.</w:t>
      </w:r>
    </w:p>
    <w:p w:rsidR="00B578F8" w:rsidRDefault="00E864ED" w:rsidP="0091456E">
      <w:pPr>
        <w:pStyle w:val="2"/>
        <w:tabs>
          <w:tab w:val="left" w:pos="0"/>
          <w:tab w:val="left" w:pos="360"/>
        </w:tabs>
        <w:suppressAutoHyphens/>
        <w:spacing w:after="0" w:line="360" w:lineRule="auto"/>
        <w:jc w:val="both"/>
        <w:rPr>
          <w:rFonts w:ascii="Book Antiqua" w:eastAsiaTheme="minorEastAsia" w:hAnsi="Book Antiqua" w:cs="Times New Roman"/>
          <w:lang w:eastAsia="zh-CN"/>
        </w:rPr>
      </w:pPr>
      <w:r w:rsidRPr="009F13F0">
        <w:rPr>
          <w:rFonts w:ascii="Book Antiqua" w:hAnsi="Book Antiqua" w:cs="Times New Roman"/>
        </w:rPr>
        <w:tab/>
      </w:r>
      <w:r w:rsidRPr="009F13F0">
        <w:rPr>
          <w:rFonts w:ascii="Book Antiqua" w:hAnsi="Book Antiqua" w:cs="Times New Roman"/>
        </w:rPr>
        <w:tab/>
      </w:r>
      <w:r w:rsidR="00773DCD" w:rsidRPr="009F13F0">
        <w:rPr>
          <w:rFonts w:ascii="Book Antiqua" w:hAnsi="Book Antiqua"/>
        </w:rPr>
        <w:t xml:space="preserve">The </w:t>
      </w:r>
      <w:r w:rsidR="007C0070">
        <w:rPr>
          <w:rFonts w:ascii="Book Antiqua" w:hAnsi="Book Antiqua"/>
        </w:rPr>
        <w:t xml:space="preserve">Doctor’s Data </w:t>
      </w:r>
      <w:r w:rsidR="00773DCD" w:rsidRPr="009F13F0">
        <w:rPr>
          <w:rFonts w:ascii="Book Antiqua" w:hAnsi="Book Antiqua"/>
        </w:rPr>
        <w:t xml:space="preserve">CSA assesses a number of variables including species of bacteria and yeast that could be cultured from the sample. For this study, we recorded SCFA information (proportions of acetate, propionate, butyrate and </w:t>
      </w:r>
      <w:proofErr w:type="spellStart"/>
      <w:r w:rsidR="00773DCD" w:rsidRPr="009F13F0">
        <w:rPr>
          <w:rFonts w:ascii="Book Antiqua" w:hAnsi="Book Antiqua"/>
        </w:rPr>
        <w:t>valerate</w:t>
      </w:r>
      <w:proofErr w:type="spellEnd"/>
      <w:r w:rsidR="00773DCD" w:rsidRPr="009F13F0">
        <w:rPr>
          <w:rFonts w:ascii="Book Antiqua" w:hAnsi="Book Antiqua"/>
        </w:rPr>
        <w:t>; the level of n-butyrate; and the total level of detected SCFAs in mg/m</w:t>
      </w:r>
      <w:r w:rsidR="001F174D" w:rsidRPr="009F13F0">
        <w:rPr>
          <w:rFonts w:ascii="Book Antiqua" w:hAnsi="Book Antiqua"/>
        </w:rPr>
        <w:t>L</w:t>
      </w:r>
      <w:r w:rsidR="00773DCD" w:rsidRPr="009F13F0">
        <w:rPr>
          <w:rFonts w:ascii="Book Antiqua" w:hAnsi="Book Antiqua"/>
        </w:rPr>
        <w:t xml:space="preserve"> of stool); stool pH; and the quintile values of the following bacteria: </w:t>
      </w:r>
      <w:proofErr w:type="spellStart"/>
      <w:r w:rsidR="00773DCD" w:rsidRPr="009F13F0">
        <w:rPr>
          <w:rFonts w:ascii="Book Antiqua" w:hAnsi="Book Antiqua"/>
          <w:i/>
        </w:rPr>
        <w:t>Bacteroides</w:t>
      </w:r>
      <w:proofErr w:type="spellEnd"/>
      <w:r w:rsidR="00773DCD" w:rsidRPr="009F13F0">
        <w:rPr>
          <w:rFonts w:ascii="Book Antiqua" w:hAnsi="Book Antiqua"/>
          <w:i/>
        </w:rPr>
        <w:t xml:space="preserve"> </w:t>
      </w:r>
      <w:proofErr w:type="spellStart"/>
      <w:r w:rsidR="00773DCD" w:rsidRPr="009F13F0">
        <w:rPr>
          <w:rFonts w:ascii="Book Antiqua" w:hAnsi="Book Antiqua"/>
          <w:i/>
        </w:rPr>
        <w:t>fragilis</w:t>
      </w:r>
      <w:proofErr w:type="spellEnd"/>
      <w:r w:rsidR="00773DCD" w:rsidRPr="009F13F0">
        <w:rPr>
          <w:rFonts w:ascii="Book Antiqua" w:hAnsi="Book Antiqua"/>
        </w:rPr>
        <w:t xml:space="preserve"> group, </w:t>
      </w:r>
      <w:proofErr w:type="spellStart"/>
      <w:r w:rsidR="00773DCD" w:rsidRPr="009F13F0">
        <w:rPr>
          <w:rFonts w:ascii="Book Antiqua" w:hAnsi="Book Antiqua"/>
          <w:i/>
        </w:rPr>
        <w:t>Bifidobacterium</w:t>
      </w:r>
      <w:proofErr w:type="spellEnd"/>
      <w:r w:rsidR="00773DCD" w:rsidRPr="009F13F0">
        <w:rPr>
          <w:rFonts w:ascii="Book Antiqua" w:hAnsi="Book Antiqua"/>
        </w:rPr>
        <w:t xml:space="preserve"> species, </w:t>
      </w:r>
      <w:r w:rsidR="00773DCD" w:rsidRPr="009F13F0">
        <w:rPr>
          <w:rFonts w:ascii="Book Antiqua" w:hAnsi="Book Antiqua"/>
          <w:i/>
        </w:rPr>
        <w:t>Clostridium</w:t>
      </w:r>
      <w:r w:rsidR="00773DCD" w:rsidRPr="009F13F0">
        <w:rPr>
          <w:rFonts w:ascii="Book Antiqua" w:hAnsi="Book Antiqua"/>
        </w:rPr>
        <w:t xml:space="preserve"> species, </w:t>
      </w:r>
      <w:r w:rsidR="00773DCD" w:rsidRPr="009F13F0">
        <w:rPr>
          <w:rFonts w:ascii="Book Antiqua" w:hAnsi="Book Antiqua"/>
          <w:i/>
        </w:rPr>
        <w:t>Enterococcus</w:t>
      </w:r>
      <w:r w:rsidR="00773DCD" w:rsidRPr="009F13F0">
        <w:rPr>
          <w:rFonts w:ascii="Book Antiqua" w:hAnsi="Book Antiqua"/>
        </w:rPr>
        <w:t xml:space="preserve"> species, </w:t>
      </w:r>
      <w:r w:rsidR="00773DCD" w:rsidRPr="009F13F0">
        <w:rPr>
          <w:rFonts w:ascii="Book Antiqua" w:hAnsi="Book Antiqua"/>
          <w:i/>
        </w:rPr>
        <w:t>Escherichia coli</w:t>
      </w:r>
      <w:r w:rsidR="00773DCD" w:rsidRPr="009F13F0">
        <w:rPr>
          <w:rFonts w:ascii="Book Antiqua" w:hAnsi="Book Antiqua"/>
        </w:rPr>
        <w:t xml:space="preserve">, and </w:t>
      </w:r>
      <w:r w:rsidR="00773DCD" w:rsidRPr="009F13F0">
        <w:rPr>
          <w:rFonts w:ascii="Book Antiqua" w:hAnsi="Book Antiqua"/>
          <w:i/>
        </w:rPr>
        <w:t>Lactobacillus</w:t>
      </w:r>
      <w:r w:rsidR="00773DCD" w:rsidRPr="009F13F0">
        <w:rPr>
          <w:rFonts w:ascii="Book Antiqua" w:hAnsi="Book Antiqua"/>
        </w:rPr>
        <w:t xml:space="preserve"> species. The CSA panel also includes a guaiac based test for fecal occult blood. </w:t>
      </w:r>
      <w:r w:rsidR="00B578F8" w:rsidRPr="009F13F0">
        <w:rPr>
          <w:rFonts w:ascii="Book Antiqua" w:hAnsi="Book Antiqua" w:cs="Times New Roman"/>
        </w:rPr>
        <w:t xml:space="preserve">Their quantitation methods detect </w:t>
      </w:r>
      <w:r w:rsidRPr="009F13F0">
        <w:rPr>
          <w:rFonts w:ascii="Book Antiqua" w:hAnsi="Book Antiqua" w:cs="Times New Roman"/>
        </w:rPr>
        <w:t>SCFAs</w:t>
      </w:r>
      <w:r w:rsidR="00280981" w:rsidRPr="009F13F0">
        <w:rPr>
          <w:rFonts w:ascii="Book Antiqua" w:hAnsi="Book Antiqua" w:cs="Times New Roman"/>
        </w:rPr>
        <w:t xml:space="preserve"> by gas chromatography</w:t>
      </w:r>
      <w:r w:rsidRPr="009F13F0">
        <w:rPr>
          <w:rFonts w:ascii="Book Antiqua" w:hAnsi="Book Antiqua" w:cs="Times New Roman"/>
        </w:rPr>
        <w:t xml:space="preserve"> and </w:t>
      </w:r>
      <w:r w:rsidR="00B578F8" w:rsidRPr="009F13F0">
        <w:rPr>
          <w:rFonts w:ascii="Book Antiqua" w:hAnsi="Book Antiqua" w:cs="Times New Roman"/>
        </w:rPr>
        <w:t>viable bacteria</w:t>
      </w:r>
      <w:r w:rsidR="007D5329" w:rsidRPr="009F13F0">
        <w:rPr>
          <w:rFonts w:ascii="Book Antiqua" w:hAnsi="Book Antiqua" w:cs="Times New Roman"/>
        </w:rPr>
        <w:t xml:space="preserve"> by culture</w:t>
      </w:r>
      <w:r w:rsidR="00B578F8" w:rsidRPr="009F13F0">
        <w:rPr>
          <w:rFonts w:ascii="Book Antiqua" w:hAnsi="Book Antiqua" w:cs="Times New Roman"/>
        </w:rPr>
        <w:t xml:space="preserve"> </w:t>
      </w:r>
      <w:r w:rsidR="00E0592A" w:rsidRPr="009F13F0">
        <w:rPr>
          <w:rFonts w:ascii="Book Antiqua" w:hAnsi="Book Antiqua" w:cs="Times New Roman"/>
        </w:rPr>
        <w:t>based methods. Cultured bacterial isolates are identified using Vitek-2 or MALDI-TOF mass spectrometry. Detection of viable</w:t>
      </w:r>
      <w:r w:rsidR="00773DCD" w:rsidRPr="009F13F0">
        <w:rPr>
          <w:rFonts w:ascii="Book Antiqua" w:hAnsi="Book Antiqua" w:cs="Times New Roman"/>
        </w:rPr>
        <w:t xml:space="preserve">, </w:t>
      </w:r>
      <w:proofErr w:type="spellStart"/>
      <w:r w:rsidR="00773DCD" w:rsidRPr="009F13F0">
        <w:rPr>
          <w:rFonts w:ascii="Book Antiqua" w:hAnsi="Book Antiqua" w:cs="Times New Roman"/>
        </w:rPr>
        <w:t>culturable</w:t>
      </w:r>
      <w:proofErr w:type="spellEnd"/>
      <w:r w:rsidR="00E0592A" w:rsidRPr="009F13F0">
        <w:rPr>
          <w:rFonts w:ascii="Book Antiqua" w:hAnsi="Book Antiqua" w:cs="Times New Roman"/>
        </w:rPr>
        <w:t xml:space="preserve"> bacteria was done to </w:t>
      </w:r>
      <w:r w:rsidR="00773DCD" w:rsidRPr="009F13F0">
        <w:rPr>
          <w:rFonts w:ascii="Book Antiqua" w:hAnsi="Book Antiqua" w:cs="Times New Roman"/>
        </w:rPr>
        <w:t>complement</w:t>
      </w:r>
      <w:r w:rsidR="00E0592A" w:rsidRPr="009F13F0">
        <w:rPr>
          <w:rFonts w:ascii="Book Antiqua" w:hAnsi="Book Antiqua" w:cs="Times New Roman"/>
        </w:rPr>
        <w:t xml:space="preserve"> the results of total bacterial identification by </w:t>
      </w:r>
      <w:proofErr w:type="spellStart"/>
      <w:r w:rsidR="00E0592A" w:rsidRPr="009F13F0">
        <w:rPr>
          <w:rFonts w:ascii="Book Antiqua" w:hAnsi="Book Antiqua" w:cs="Times New Roman"/>
        </w:rPr>
        <w:t>pyrosequencing</w:t>
      </w:r>
      <w:proofErr w:type="spellEnd"/>
      <w:r w:rsidR="00E0592A" w:rsidRPr="009F13F0">
        <w:rPr>
          <w:rFonts w:ascii="Book Antiqua" w:hAnsi="Book Antiqua" w:cs="Times New Roman"/>
        </w:rPr>
        <w:t>.</w:t>
      </w:r>
    </w:p>
    <w:p w:rsidR="0091456E" w:rsidRPr="0091456E" w:rsidRDefault="0091456E" w:rsidP="0091456E">
      <w:pPr>
        <w:pStyle w:val="2"/>
        <w:tabs>
          <w:tab w:val="left" w:pos="0"/>
          <w:tab w:val="left" w:pos="360"/>
        </w:tabs>
        <w:suppressAutoHyphens/>
        <w:spacing w:after="0" w:line="360" w:lineRule="auto"/>
        <w:jc w:val="both"/>
        <w:rPr>
          <w:rFonts w:ascii="Book Antiqua" w:eastAsiaTheme="minorEastAsia" w:hAnsi="Book Antiqua" w:cs="Times New Roman"/>
          <w:lang w:eastAsia="zh-CN"/>
        </w:rPr>
      </w:pPr>
    </w:p>
    <w:p w:rsidR="00004DC7" w:rsidRPr="009F13F0" w:rsidRDefault="00004DC7" w:rsidP="0091456E">
      <w:pPr>
        <w:spacing w:after="0" w:line="360" w:lineRule="auto"/>
        <w:jc w:val="both"/>
        <w:rPr>
          <w:rFonts w:ascii="Book Antiqua" w:hAnsi="Book Antiqua"/>
          <w:b/>
          <w:i/>
          <w:sz w:val="24"/>
          <w:szCs w:val="24"/>
        </w:rPr>
      </w:pPr>
      <w:r w:rsidRPr="009F13F0">
        <w:rPr>
          <w:rFonts w:ascii="Book Antiqua" w:hAnsi="Book Antiqua"/>
          <w:b/>
          <w:i/>
          <w:sz w:val="24"/>
          <w:szCs w:val="24"/>
        </w:rPr>
        <w:t xml:space="preserve">16S </w:t>
      </w:r>
      <w:proofErr w:type="spellStart"/>
      <w:r w:rsidR="00C320FA" w:rsidRPr="009F13F0">
        <w:rPr>
          <w:rFonts w:ascii="Book Antiqua" w:hAnsi="Book Antiqua"/>
          <w:b/>
          <w:i/>
          <w:sz w:val="24"/>
          <w:szCs w:val="24"/>
        </w:rPr>
        <w:t>r</w:t>
      </w:r>
      <w:r w:rsidRPr="009F13F0">
        <w:rPr>
          <w:rFonts w:ascii="Book Antiqua" w:hAnsi="Book Antiqua"/>
          <w:b/>
          <w:i/>
          <w:sz w:val="24"/>
          <w:szCs w:val="24"/>
        </w:rPr>
        <w:t>RNA</w:t>
      </w:r>
      <w:proofErr w:type="spellEnd"/>
      <w:r w:rsidRPr="009F13F0">
        <w:rPr>
          <w:rFonts w:ascii="Book Antiqua" w:hAnsi="Book Antiqua"/>
          <w:b/>
          <w:i/>
          <w:sz w:val="24"/>
          <w:szCs w:val="24"/>
        </w:rPr>
        <w:t xml:space="preserve"> gene </w:t>
      </w:r>
      <w:proofErr w:type="spellStart"/>
      <w:r w:rsidRPr="009F13F0">
        <w:rPr>
          <w:rFonts w:ascii="Book Antiqua" w:hAnsi="Book Antiqua"/>
          <w:b/>
          <w:i/>
          <w:sz w:val="24"/>
          <w:szCs w:val="24"/>
        </w:rPr>
        <w:t>pyrosequencing</w:t>
      </w:r>
      <w:proofErr w:type="spellEnd"/>
      <w:r w:rsidRPr="009F13F0">
        <w:rPr>
          <w:rFonts w:ascii="Book Antiqua" w:hAnsi="Book Antiqua"/>
          <w:b/>
          <w:i/>
          <w:sz w:val="24"/>
          <w:szCs w:val="24"/>
        </w:rPr>
        <w:t xml:space="preserve"> analysis</w:t>
      </w:r>
    </w:p>
    <w:p w:rsidR="00004DC7" w:rsidRPr="009F13F0" w:rsidRDefault="00004DC7" w:rsidP="0091456E">
      <w:pPr>
        <w:spacing w:after="0" w:line="360" w:lineRule="auto"/>
        <w:jc w:val="both"/>
        <w:rPr>
          <w:rFonts w:ascii="Book Antiqua" w:hAnsi="Book Antiqua"/>
          <w:b/>
          <w:sz w:val="24"/>
          <w:szCs w:val="24"/>
        </w:rPr>
      </w:pPr>
      <w:r w:rsidRPr="009F13F0">
        <w:rPr>
          <w:rFonts w:ascii="Book Antiqua" w:hAnsi="Book Antiqua"/>
          <w:sz w:val="24"/>
          <w:szCs w:val="24"/>
        </w:rPr>
        <w:t>The fecal samples</w:t>
      </w:r>
      <w:r w:rsidR="00FC685F" w:rsidRPr="009F13F0">
        <w:rPr>
          <w:rFonts w:ascii="Book Antiqua" w:hAnsi="Book Antiqua"/>
          <w:sz w:val="24"/>
          <w:szCs w:val="24"/>
        </w:rPr>
        <w:t xml:space="preserve"> from </w:t>
      </w:r>
      <w:r w:rsidR="007C66FF" w:rsidRPr="009F13F0">
        <w:rPr>
          <w:rFonts w:ascii="Book Antiqua" w:hAnsi="Book Antiqua"/>
          <w:sz w:val="24"/>
          <w:szCs w:val="24"/>
        </w:rPr>
        <w:t>19 diverse</w:t>
      </w:r>
      <w:r w:rsidR="00FC685F" w:rsidRPr="009F13F0">
        <w:rPr>
          <w:rFonts w:ascii="Book Antiqua" w:hAnsi="Book Antiqua"/>
          <w:sz w:val="24"/>
          <w:szCs w:val="24"/>
        </w:rPr>
        <w:t xml:space="preserve"> participants</w:t>
      </w:r>
      <w:r w:rsidRPr="009F13F0">
        <w:rPr>
          <w:rFonts w:ascii="Book Antiqua" w:hAnsi="Book Antiqua"/>
          <w:sz w:val="24"/>
          <w:szCs w:val="24"/>
        </w:rPr>
        <w:t xml:space="preserve"> (</w:t>
      </w:r>
      <w:r w:rsidR="007C66FF" w:rsidRPr="009F13F0">
        <w:rPr>
          <w:rFonts w:ascii="Book Antiqua" w:hAnsi="Book Antiqua"/>
          <w:sz w:val="24"/>
          <w:szCs w:val="24"/>
        </w:rPr>
        <w:t xml:space="preserve">Hispanic, </w:t>
      </w:r>
      <w:r w:rsidR="00934648" w:rsidRPr="00934648">
        <w:rPr>
          <w:rFonts w:ascii="Book Antiqua" w:hAnsi="Book Antiqua"/>
          <w:i/>
          <w:sz w:val="24"/>
          <w:szCs w:val="24"/>
        </w:rPr>
        <w:t>n</w:t>
      </w:r>
      <w:r w:rsidR="00934648" w:rsidRPr="009F13F0">
        <w:rPr>
          <w:rFonts w:ascii="Book Antiqua" w:hAnsi="Book Antiqua"/>
          <w:sz w:val="24"/>
          <w:szCs w:val="24"/>
        </w:rPr>
        <w:t xml:space="preserve"> </w:t>
      </w:r>
      <w:r w:rsidR="007C66FF" w:rsidRPr="009F13F0">
        <w:rPr>
          <w:rFonts w:ascii="Book Antiqua" w:hAnsi="Book Antiqua"/>
          <w:sz w:val="24"/>
          <w:szCs w:val="24"/>
        </w:rPr>
        <w:t>=</w:t>
      </w:r>
      <w:r w:rsidR="00934648">
        <w:rPr>
          <w:rFonts w:ascii="Book Antiqua" w:eastAsiaTheme="minorEastAsia" w:hAnsi="Book Antiqua" w:hint="eastAsia"/>
          <w:sz w:val="24"/>
          <w:szCs w:val="24"/>
          <w:lang w:eastAsia="zh-CN"/>
        </w:rPr>
        <w:t xml:space="preserve"> </w:t>
      </w:r>
      <w:r w:rsidR="007C66FF" w:rsidRPr="009F13F0">
        <w:rPr>
          <w:rFonts w:ascii="Book Antiqua" w:hAnsi="Book Antiqua"/>
          <w:sz w:val="24"/>
          <w:szCs w:val="24"/>
        </w:rPr>
        <w:t xml:space="preserve">4; non-Hispanic </w:t>
      </w:r>
      <w:r w:rsidR="00FC685F" w:rsidRPr="009F13F0">
        <w:rPr>
          <w:rFonts w:ascii="Book Antiqua" w:hAnsi="Book Antiqua"/>
          <w:sz w:val="24"/>
          <w:szCs w:val="24"/>
        </w:rPr>
        <w:t>African American</w:t>
      </w:r>
      <w:r w:rsidR="007C66FF" w:rsidRPr="009F13F0">
        <w:rPr>
          <w:rFonts w:ascii="Book Antiqua" w:hAnsi="Book Antiqua"/>
          <w:sz w:val="24"/>
          <w:szCs w:val="24"/>
        </w:rPr>
        <w:t>,</w:t>
      </w:r>
      <w:r w:rsidRPr="009F13F0">
        <w:rPr>
          <w:rFonts w:ascii="Book Antiqua" w:hAnsi="Book Antiqua"/>
          <w:sz w:val="24"/>
          <w:szCs w:val="24"/>
        </w:rPr>
        <w:t xml:space="preserve"> </w:t>
      </w:r>
      <w:r w:rsidRPr="00934648">
        <w:rPr>
          <w:rFonts w:ascii="Book Antiqua" w:hAnsi="Book Antiqua"/>
          <w:i/>
          <w:sz w:val="24"/>
          <w:szCs w:val="24"/>
        </w:rPr>
        <w:t>n</w:t>
      </w:r>
      <w:r w:rsidR="00934648">
        <w:rPr>
          <w:rFonts w:ascii="Book Antiqua" w:eastAsiaTheme="minorEastAsia" w:hAnsi="Book Antiqua" w:hint="eastAsia"/>
          <w:sz w:val="24"/>
          <w:szCs w:val="24"/>
          <w:lang w:eastAsia="zh-CN"/>
        </w:rPr>
        <w:t xml:space="preserve"> </w:t>
      </w:r>
      <w:r w:rsidRPr="009F13F0">
        <w:rPr>
          <w:rFonts w:ascii="Book Antiqua" w:hAnsi="Book Antiqua"/>
          <w:sz w:val="24"/>
          <w:szCs w:val="24"/>
        </w:rPr>
        <w:t>=</w:t>
      </w:r>
      <w:r w:rsidR="00934648">
        <w:rPr>
          <w:rFonts w:ascii="Book Antiqua" w:eastAsiaTheme="minorEastAsia" w:hAnsi="Book Antiqua" w:hint="eastAsia"/>
          <w:sz w:val="24"/>
          <w:szCs w:val="24"/>
          <w:lang w:eastAsia="zh-CN"/>
        </w:rPr>
        <w:t xml:space="preserve"> </w:t>
      </w:r>
      <w:r w:rsidRPr="009F13F0">
        <w:rPr>
          <w:rFonts w:ascii="Book Antiqua" w:hAnsi="Book Antiqua"/>
          <w:sz w:val="24"/>
          <w:szCs w:val="24"/>
        </w:rPr>
        <w:t>5</w:t>
      </w:r>
      <w:r w:rsidR="007C66FF" w:rsidRPr="009F13F0">
        <w:rPr>
          <w:rFonts w:ascii="Book Antiqua" w:hAnsi="Book Antiqua"/>
          <w:sz w:val="24"/>
          <w:szCs w:val="24"/>
        </w:rPr>
        <w:t>;</w:t>
      </w:r>
      <w:r w:rsidRPr="009F13F0">
        <w:rPr>
          <w:rFonts w:ascii="Book Antiqua" w:hAnsi="Book Antiqua"/>
          <w:sz w:val="24"/>
          <w:szCs w:val="24"/>
        </w:rPr>
        <w:t xml:space="preserve"> </w:t>
      </w:r>
      <w:r w:rsidR="007C66FF" w:rsidRPr="009F13F0">
        <w:rPr>
          <w:rFonts w:ascii="Book Antiqua" w:hAnsi="Book Antiqua"/>
          <w:sz w:val="24"/>
          <w:szCs w:val="24"/>
        </w:rPr>
        <w:t xml:space="preserve">non-Hispanic </w:t>
      </w:r>
      <w:r w:rsidRPr="009F13F0">
        <w:rPr>
          <w:rFonts w:ascii="Book Antiqua" w:hAnsi="Book Antiqua"/>
          <w:sz w:val="24"/>
          <w:szCs w:val="24"/>
        </w:rPr>
        <w:t>American Indian</w:t>
      </w:r>
      <w:r w:rsidR="007C66FF" w:rsidRPr="009F13F0">
        <w:rPr>
          <w:rFonts w:ascii="Book Antiqua" w:hAnsi="Book Antiqua"/>
          <w:sz w:val="24"/>
          <w:szCs w:val="24"/>
        </w:rPr>
        <w:t>,</w:t>
      </w:r>
      <w:r w:rsidRPr="009F13F0">
        <w:rPr>
          <w:rFonts w:ascii="Book Antiqua" w:hAnsi="Book Antiqua"/>
          <w:sz w:val="24"/>
          <w:szCs w:val="24"/>
        </w:rPr>
        <w:t xml:space="preserve"> </w:t>
      </w:r>
      <w:r w:rsidR="00934648" w:rsidRPr="00934648">
        <w:rPr>
          <w:rFonts w:ascii="Book Antiqua" w:hAnsi="Book Antiqua"/>
          <w:i/>
          <w:sz w:val="24"/>
          <w:szCs w:val="24"/>
        </w:rPr>
        <w:t>n</w:t>
      </w:r>
      <w:r w:rsidR="00934648" w:rsidRPr="009F13F0">
        <w:rPr>
          <w:rFonts w:ascii="Book Antiqua" w:hAnsi="Book Antiqua"/>
          <w:sz w:val="24"/>
          <w:szCs w:val="24"/>
        </w:rPr>
        <w:t xml:space="preserve"> </w:t>
      </w:r>
      <w:r w:rsidRPr="009F13F0">
        <w:rPr>
          <w:rFonts w:ascii="Book Antiqua" w:hAnsi="Book Antiqua"/>
          <w:sz w:val="24"/>
          <w:szCs w:val="24"/>
        </w:rPr>
        <w:t>=</w:t>
      </w:r>
      <w:r w:rsidR="00934648">
        <w:rPr>
          <w:rFonts w:ascii="Book Antiqua" w:eastAsiaTheme="minorEastAsia" w:hAnsi="Book Antiqua" w:hint="eastAsia"/>
          <w:sz w:val="24"/>
          <w:szCs w:val="24"/>
          <w:lang w:eastAsia="zh-CN"/>
        </w:rPr>
        <w:t xml:space="preserve"> </w:t>
      </w:r>
      <w:r w:rsidRPr="009F13F0">
        <w:rPr>
          <w:rFonts w:ascii="Book Antiqua" w:hAnsi="Book Antiqua"/>
          <w:sz w:val="24"/>
          <w:szCs w:val="24"/>
        </w:rPr>
        <w:t>5</w:t>
      </w:r>
      <w:r w:rsidR="007C66FF" w:rsidRPr="009F13F0">
        <w:rPr>
          <w:rFonts w:ascii="Book Antiqua" w:hAnsi="Book Antiqua"/>
          <w:sz w:val="24"/>
          <w:szCs w:val="24"/>
        </w:rPr>
        <w:t>;</w:t>
      </w:r>
      <w:r w:rsidRPr="009F13F0">
        <w:rPr>
          <w:rFonts w:ascii="Book Antiqua" w:hAnsi="Book Antiqua"/>
          <w:sz w:val="24"/>
          <w:szCs w:val="24"/>
        </w:rPr>
        <w:t xml:space="preserve"> </w:t>
      </w:r>
      <w:r w:rsidR="007C66FF" w:rsidRPr="009F13F0">
        <w:rPr>
          <w:rFonts w:ascii="Book Antiqua" w:hAnsi="Book Antiqua"/>
          <w:sz w:val="24"/>
          <w:szCs w:val="24"/>
        </w:rPr>
        <w:t xml:space="preserve">non-Hispanic White, </w:t>
      </w:r>
      <w:r w:rsidR="00934648" w:rsidRPr="00934648">
        <w:rPr>
          <w:rFonts w:ascii="Book Antiqua" w:hAnsi="Book Antiqua"/>
          <w:i/>
          <w:sz w:val="24"/>
          <w:szCs w:val="24"/>
        </w:rPr>
        <w:t>n</w:t>
      </w:r>
      <w:r w:rsidR="00934648" w:rsidRPr="009F13F0">
        <w:rPr>
          <w:rFonts w:ascii="Book Antiqua" w:hAnsi="Book Antiqua"/>
          <w:sz w:val="24"/>
          <w:szCs w:val="24"/>
        </w:rPr>
        <w:t xml:space="preserve"> </w:t>
      </w:r>
      <w:r w:rsidR="007C66FF" w:rsidRPr="009F13F0">
        <w:rPr>
          <w:rFonts w:ascii="Book Antiqua" w:hAnsi="Book Antiqua"/>
          <w:sz w:val="24"/>
          <w:szCs w:val="24"/>
        </w:rPr>
        <w:t>=</w:t>
      </w:r>
      <w:r w:rsidR="00934648">
        <w:rPr>
          <w:rFonts w:ascii="Book Antiqua" w:eastAsiaTheme="minorEastAsia" w:hAnsi="Book Antiqua" w:hint="eastAsia"/>
          <w:sz w:val="24"/>
          <w:szCs w:val="24"/>
          <w:lang w:eastAsia="zh-CN"/>
        </w:rPr>
        <w:t xml:space="preserve"> </w:t>
      </w:r>
      <w:r w:rsidR="007C66FF" w:rsidRPr="009F13F0">
        <w:rPr>
          <w:rFonts w:ascii="Book Antiqua" w:hAnsi="Book Antiqua"/>
          <w:sz w:val="24"/>
          <w:szCs w:val="24"/>
        </w:rPr>
        <w:t>5</w:t>
      </w:r>
      <w:r w:rsidRPr="009F13F0">
        <w:rPr>
          <w:rFonts w:ascii="Book Antiqua" w:hAnsi="Book Antiqua"/>
          <w:sz w:val="24"/>
          <w:szCs w:val="24"/>
        </w:rPr>
        <w:t>) were collected</w:t>
      </w:r>
      <w:r w:rsidR="00FC685F" w:rsidRPr="009F13F0">
        <w:rPr>
          <w:rFonts w:ascii="Book Antiqua" w:hAnsi="Book Antiqua"/>
          <w:sz w:val="24"/>
          <w:szCs w:val="24"/>
        </w:rPr>
        <w:t>,</w:t>
      </w:r>
      <w:r w:rsidRPr="009F13F0">
        <w:rPr>
          <w:rFonts w:ascii="Book Antiqua" w:hAnsi="Book Antiqua"/>
          <w:sz w:val="24"/>
          <w:szCs w:val="24"/>
        </w:rPr>
        <w:t xml:space="preserve"> and the fecal bacterial genomic DNA was isolated using </w:t>
      </w:r>
      <w:proofErr w:type="spellStart"/>
      <w:r w:rsidRPr="009F13F0">
        <w:rPr>
          <w:rFonts w:ascii="Book Antiqua" w:hAnsi="Book Antiqua"/>
          <w:sz w:val="24"/>
          <w:szCs w:val="24"/>
        </w:rPr>
        <w:t>maxwell</w:t>
      </w:r>
      <w:proofErr w:type="spellEnd"/>
      <w:r w:rsidRPr="009F13F0">
        <w:rPr>
          <w:rFonts w:ascii="Book Antiqua" w:hAnsi="Book Antiqua"/>
          <w:sz w:val="24"/>
          <w:szCs w:val="24"/>
        </w:rPr>
        <w:t xml:space="preserve"> </w:t>
      </w:r>
      <w:r w:rsidR="00C320FA" w:rsidRPr="009F13F0">
        <w:rPr>
          <w:rFonts w:ascii="Book Antiqua" w:hAnsi="Book Antiqua"/>
          <w:sz w:val="24"/>
          <w:szCs w:val="24"/>
        </w:rPr>
        <w:t xml:space="preserve">tissue </w:t>
      </w:r>
      <w:r w:rsidRPr="009F13F0">
        <w:rPr>
          <w:rFonts w:ascii="Book Antiqua" w:hAnsi="Book Antiqua"/>
          <w:sz w:val="24"/>
          <w:szCs w:val="24"/>
        </w:rPr>
        <w:t>DNA isolation kit</w:t>
      </w:r>
      <w:r w:rsidR="00C320FA" w:rsidRPr="009F13F0">
        <w:rPr>
          <w:rFonts w:ascii="Book Antiqua" w:hAnsi="Book Antiqua"/>
          <w:sz w:val="24"/>
          <w:szCs w:val="24"/>
        </w:rPr>
        <w:t xml:space="preserve"> (</w:t>
      </w:r>
      <w:proofErr w:type="spellStart"/>
      <w:r w:rsidR="00C320FA" w:rsidRPr="009F13F0">
        <w:rPr>
          <w:rFonts w:ascii="Book Antiqua" w:hAnsi="Book Antiqua"/>
          <w:sz w:val="24"/>
          <w:szCs w:val="24"/>
        </w:rPr>
        <w:t>Promega</w:t>
      </w:r>
      <w:proofErr w:type="spellEnd"/>
      <w:r w:rsidR="00C320FA" w:rsidRPr="009F13F0">
        <w:rPr>
          <w:rFonts w:ascii="Book Antiqua" w:hAnsi="Book Antiqua"/>
          <w:sz w:val="24"/>
          <w:szCs w:val="24"/>
        </w:rPr>
        <w:t>)</w:t>
      </w:r>
      <w:r w:rsidRPr="009F13F0">
        <w:rPr>
          <w:rFonts w:ascii="Book Antiqua" w:hAnsi="Book Antiqua"/>
          <w:sz w:val="24"/>
          <w:szCs w:val="24"/>
        </w:rPr>
        <w:t>.</w:t>
      </w:r>
      <w:r w:rsidR="007C66FF" w:rsidRPr="009F13F0">
        <w:rPr>
          <w:rFonts w:ascii="Book Antiqua" w:hAnsi="Book Antiqua"/>
          <w:sz w:val="24"/>
          <w:szCs w:val="24"/>
        </w:rPr>
        <w:t xml:space="preserve"> (The quantity of stool provided by one of the Hispanic participants was insufficient for analysis by </w:t>
      </w:r>
      <w:proofErr w:type="spellStart"/>
      <w:r w:rsidR="007C66FF" w:rsidRPr="009F13F0">
        <w:rPr>
          <w:rFonts w:ascii="Book Antiqua" w:hAnsi="Book Antiqua"/>
          <w:sz w:val="24"/>
          <w:szCs w:val="24"/>
        </w:rPr>
        <w:t>pyrosequencing</w:t>
      </w:r>
      <w:proofErr w:type="spellEnd"/>
      <w:r w:rsidR="001E297A" w:rsidRPr="009F13F0">
        <w:rPr>
          <w:rFonts w:ascii="Book Antiqua" w:hAnsi="Book Antiqua"/>
          <w:sz w:val="24"/>
          <w:szCs w:val="24"/>
        </w:rPr>
        <w:t>, reducing the number from 20 to 19 total participants</w:t>
      </w:r>
      <w:r w:rsidR="007C66FF" w:rsidRPr="009F13F0">
        <w:rPr>
          <w:rFonts w:ascii="Book Antiqua" w:hAnsi="Book Antiqua"/>
          <w:sz w:val="24"/>
          <w:szCs w:val="24"/>
        </w:rPr>
        <w:t>.)</w:t>
      </w:r>
      <w:r w:rsidRPr="009F13F0">
        <w:rPr>
          <w:rFonts w:ascii="Book Antiqua" w:hAnsi="Book Antiqua"/>
          <w:sz w:val="24"/>
          <w:szCs w:val="24"/>
        </w:rPr>
        <w:t xml:space="preserve"> The 16S ribosomal RNA gene was amplified using 16S </w:t>
      </w:r>
      <w:proofErr w:type="spellStart"/>
      <w:r w:rsidRPr="009F13F0">
        <w:rPr>
          <w:rFonts w:ascii="Book Antiqua" w:hAnsi="Book Antiqua"/>
          <w:sz w:val="24"/>
          <w:szCs w:val="24"/>
        </w:rPr>
        <w:t>rRNA</w:t>
      </w:r>
      <w:proofErr w:type="spellEnd"/>
      <w:r w:rsidRPr="009F13F0">
        <w:rPr>
          <w:rFonts w:ascii="Book Antiqua" w:hAnsi="Book Antiqua"/>
          <w:sz w:val="24"/>
          <w:szCs w:val="24"/>
        </w:rPr>
        <w:t xml:space="preserve"> specific primers (v1-v3), 27f (</w:t>
      </w:r>
      <w:r w:rsidRPr="009F13F0">
        <w:rPr>
          <w:rFonts w:ascii="Book Antiqua" w:eastAsia="Times New Roman" w:hAnsi="Book Antiqua"/>
          <w:bCs/>
          <w:color w:val="000000" w:themeColor="text1"/>
          <w:sz w:val="24"/>
          <w:szCs w:val="24"/>
        </w:rPr>
        <w:t>AGAGTTTGATCCTGGCTCAG)</w:t>
      </w:r>
      <w:r w:rsidRPr="009F13F0">
        <w:rPr>
          <w:rFonts w:ascii="Book Antiqua" w:hAnsi="Book Antiqua"/>
          <w:color w:val="000000" w:themeColor="text1"/>
          <w:sz w:val="24"/>
          <w:szCs w:val="24"/>
        </w:rPr>
        <w:t xml:space="preserve"> </w:t>
      </w:r>
      <w:r w:rsidRPr="009F13F0">
        <w:rPr>
          <w:rFonts w:ascii="Book Antiqua" w:hAnsi="Book Antiqua"/>
          <w:sz w:val="24"/>
          <w:szCs w:val="24"/>
        </w:rPr>
        <w:t xml:space="preserve">and 534r </w:t>
      </w:r>
      <w:r w:rsidRPr="009F13F0">
        <w:rPr>
          <w:rFonts w:ascii="Book Antiqua" w:hAnsi="Book Antiqua"/>
          <w:color w:val="000000" w:themeColor="text1"/>
          <w:sz w:val="24"/>
          <w:szCs w:val="24"/>
        </w:rPr>
        <w:t>(</w:t>
      </w:r>
      <w:r w:rsidRPr="009F13F0">
        <w:rPr>
          <w:rFonts w:ascii="Book Antiqua" w:eastAsia="Times New Roman" w:hAnsi="Book Antiqua"/>
          <w:color w:val="000000" w:themeColor="text1"/>
          <w:sz w:val="24"/>
          <w:szCs w:val="24"/>
        </w:rPr>
        <w:t xml:space="preserve">ATTACCGCGGCTGCTGG) on the isolated genomic DNA (10 ng). These primers </w:t>
      </w:r>
      <w:r w:rsidRPr="009F13F0">
        <w:rPr>
          <w:rFonts w:ascii="Book Antiqua" w:hAnsi="Book Antiqua"/>
          <w:sz w:val="24"/>
          <w:szCs w:val="24"/>
        </w:rPr>
        <w:t>were anchored with adapters an</w:t>
      </w:r>
      <w:r w:rsidR="00FC685F" w:rsidRPr="009F13F0">
        <w:rPr>
          <w:rFonts w:ascii="Book Antiqua" w:hAnsi="Book Antiqua"/>
          <w:sz w:val="24"/>
          <w:szCs w:val="24"/>
        </w:rPr>
        <w:t xml:space="preserve">d Multiplex Identifiers (MIDs; </w:t>
      </w:r>
      <w:r w:rsidRPr="009F13F0">
        <w:rPr>
          <w:rFonts w:ascii="Book Antiqua" w:hAnsi="Book Antiqua"/>
          <w:sz w:val="24"/>
          <w:szCs w:val="24"/>
        </w:rPr>
        <w:t xml:space="preserve">10 </w:t>
      </w:r>
      <w:proofErr w:type="spellStart"/>
      <w:r w:rsidRPr="009F13F0">
        <w:rPr>
          <w:rFonts w:ascii="Book Antiqua" w:hAnsi="Book Antiqua"/>
          <w:sz w:val="24"/>
          <w:szCs w:val="24"/>
        </w:rPr>
        <w:t>bp</w:t>
      </w:r>
      <w:proofErr w:type="spellEnd"/>
      <w:r w:rsidRPr="009F13F0">
        <w:rPr>
          <w:rFonts w:ascii="Book Antiqua" w:hAnsi="Book Antiqua"/>
          <w:sz w:val="24"/>
          <w:szCs w:val="24"/>
        </w:rPr>
        <w:t xml:space="preserve"> long) to distinguish various samples in a single 454 pyro sequencing reaction. </w:t>
      </w:r>
      <w:r w:rsidR="00DF4F45" w:rsidRPr="009F13F0">
        <w:rPr>
          <w:rFonts w:ascii="Book Antiqua" w:hAnsi="Book Antiqua"/>
          <w:sz w:val="24"/>
          <w:szCs w:val="24"/>
        </w:rPr>
        <w:t>A</w:t>
      </w:r>
      <w:r w:rsidRPr="009F13F0">
        <w:rPr>
          <w:rFonts w:ascii="Book Antiqua" w:hAnsi="Book Antiqua"/>
          <w:sz w:val="24"/>
          <w:szCs w:val="24"/>
        </w:rPr>
        <w:t>n average of 3</w:t>
      </w:r>
      <w:r w:rsidR="00FC685F" w:rsidRPr="009F13F0">
        <w:rPr>
          <w:rFonts w:ascii="Book Antiqua" w:hAnsi="Book Antiqua"/>
          <w:sz w:val="24"/>
          <w:szCs w:val="24"/>
        </w:rPr>
        <w:t>,</w:t>
      </w:r>
      <w:r w:rsidRPr="009F13F0">
        <w:rPr>
          <w:rFonts w:ascii="Book Antiqua" w:hAnsi="Book Antiqua"/>
          <w:sz w:val="24"/>
          <w:szCs w:val="24"/>
        </w:rPr>
        <w:t>250 high quality sequences per sample</w:t>
      </w:r>
      <w:r w:rsidR="00DF4F45" w:rsidRPr="009F13F0">
        <w:rPr>
          <w:rFonts w:ascii="Book Antiqua" w:hAnsi="Book Antiqua"/>
          <w:sz w:val="24"/>
          <w:szCs w:val="24"/>
        </w:rPr>
        <w:t xml:space="preserve"> were obtained and the</w:t>
      </w:r>
      <w:r w:rsidRPr="009F13F0">
        <w:rPr>
          <w:rFonts w:ascii="Book Antiqua" w:hAnsi="Book Antiqua"/>
          <w:sz w:val="24"/>
          <w:szCs w:val="24"/>
        </w:rPr>
        <w:t xml:space="preserve"> microbial classification </w:t>
      </w:r>
      <w:r w:rsidR="00E0592A" w:rsidRPr="009F13F0">
        <w:rPr>
          <w:rFonts w:ascii="Book Antiqua" w:hAnsi="Book Antiqua"/>
          <w:sz w:val="24"/>
          <w:szCs w:val="24"/>
        </w:rPr>
        <w:t xml:space="preserve">was </w:t>
      </w:r>
      <w:r w:rsidRPr="009F13F0">
        <w:rPr>
          <w:rFonts w:ascii="Book Antiqua" w:hAnsi="Book Antiqua"/>
          <w:sz w:val="24"/>
          <w:szCs w:val="24"/>
        </w:rPr>
        <w:t xml:space="preserve">performed using </w:t>
      </w:r>
      <w:proofErr w:type="spellStart"/>
      <w:r w:rsidRPr="009F13F0">
        <w:rPr>
          <w:rFonts w:ascii="Book Antiqua" w:hAnsi="Book Antiqua"/>
          <w:sz w:val="24"/>
          <w:szCs w:val="24"/>
        </w:rPr>
        <w:t>Green</w:t>
      </w:r>
      <w:r w:rsidR="00E0592A" w:rsidRPr="009F13F0">
        <w:rPr>
          <w:rFonts w:ascii="Book Antiqua" w:hAnsi="Book Antiqua"/>
          <w:sz w:val="24"/>
          <w:szCs w:val="24"/>
        </w:rPr>
        <w:t>G</w:t>
      </w:r>
      <w:r w:rsidRPr="009F13F0">
        <w:rPr>
          <w:rFonts w:ascii="Book Antiqua" w:hAnsi="Book Antiqua"/>
          <w:sz w:val="24"/>
          <w:szCs w:val="24"/>
        </w:rPr>
        <w:t>enes</w:t>
      </w:r>
      <w:proofErr w:type="spellEnd"/>
      <w:r w:rsidRPr="009F13F0">
        <w:rPr>
          <w:rFonts w:ascii="Book Antiqua" w:hAnsi="Book Antiqua"/>
          <w:sz w:val="24"/>
          <w:szCs w:val="24"/>
        </w:rPr>
        <w:t xml:space="preserve"> reference data base (gg_otus-4feb2011) using QIIME tools </w:t>
      </w:r>
      <w:r w:rsidRPr="001F174D">
        <w:rPr>
          <w:rFonts w:ascii="Book Antiqua" w:hAnsi="Book Antiqua"/>
          <w:sz w:val="24"/>
          <w:szCs w:val="24"/>
        </w:rPr>
        <w:t>(www.qiime.org</w:t>
      </w:r>
      <w:proofErr w:type="gramStart"/>
      <w:r w:rsidRPr="001F174D">
        <w:rPr>
          <w:rFonts w:ascii="Book Antiqua" w:hAnsi="Book Antiqua"/>
          <w:sz w:val="24"/>
          <w:szCs w:val="24"/>
        </w:rPr>
        <w:t>)</w:t>
      </w:r>
      <w:proofErr w:type="gramEnd"/>
      <w:r w:rsidRPr="00A70B8A">
        <w:rPr>
          <w:rFonts w:ascii="Book Antiqua" w:hAnsi="Book Antiqua"/>
          <w:sz w:val="24"/>
          <w:szCs w:val="24"/>
          <w:vertAlign w:val="superscript"/>
        </w:rPr>
        <w:fldChar w:fldCharType="begin">
          <w:fldData xml:space="preserve">PEVuZE5vdGU+PENpdGU+PEF1dGhvcj5DYXBvcmFzbzwvQXV0aG9yPjxZZWFyPjIwMTA8L1llYXI+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</w:fldData>
        </w:fldChar>
      </w:r>
      <w:r w:rsidR="00761ADE" w:rsidRPr="00A70B8A">
        <w:rPr>
          <w:rFonts w:ascii="Book Antiqua" w:hAnsi="Book Antiqua"/>
          <w:sz w:val="24"/>
          <w:szCs w:val="24"/>
          <w:vertAlign w:val="superscript"/>
        </w:rPr>
        <w:instrText xml:space="preserve"> ADDIN EN.CITE </w:instrText>
      </w:r>
      <w:r w:rsidR="00761ADE" w:rsidRPr="00A70B8A">
        <w:rPr>
          <w:rFonts w:ascii="Book Antiqua" w:hAnsi="Book Antiqua"/>
          <w:sz w:val="24"/>
          <w:szCs w:val="24"/>
          <w:vertAlign w:val="superscript"/>
        </w:rPr>
        <w:fldChar w:fldCharType="begin">
          <w:fldData xml:space="preserve">PEVuZE5vdGU+PENpdGU+PEF1dGhvcj5DYXBvcmFzbzwvQXV0aG9yPjxZZWFyPjIwMTA8L1llYXI+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</w:fldData>
        </w:fldChar>
      </w:r>
      <w:r w:rsidR="00761ADE" w:rsidRPr="00A70B8A">
        <w:rPr>
          <w:rFonts w:ascii="Book Antiqua" w:hAnsi="Book Antiqua"/>
          <w:sz w:val="24"/>
          <w:szCs w:val="24"/>
          <w:vertAlign w:val="superscript"/>
        </w:rPr>
        <w:instrText xml:space="preserve"> ADDIN EN.CITE.DATA </w:instrText>
      </w:r>
      <w:r w:rsidR="00761ADE" w:rsidRPr="00A70B8A">
        <w:rPr>
          <w:rFonts w:ascii="Book Antiqua" w:hAnsi="Book Antiqua"/>
          <w:sz w:val="24"/>
          <w:szCs w:val="24"/>
          <w:vertAlign w:val="superscript"/>
        </w:rPr>
      </w:r>
      <w:r w:rsidR="00761ADE" w:rsidRPr="00A70B8A">
        <w:rPr>
          <w:rFonts w:ascii="Book Antiqua" w:hAnsi="Book Antiqua"/>
          <w:sz w:val="24"/>
          <w:szCs w:val="24"/>
          <w:vertAlign w:val="superscript"/>
        </w:rPr>
        <w:fldChar w:fldCharType="end"/>
      </w:r>
      <w:r w:rsidRPr="00A70B8A">
        <w:rPr>
          <w:rFonts w:ascii="Book Antiqua" w:hAnsi="Book Antiqua"/>
          <w:sz w:val="24"/>
          <w:szCs w:val="24"/>
          <w:vertAlign w:val="superscript"/>
        </w:rPr>
      </w:r>
      <w:r w:rsidRPr="00A70B8A">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30" w:tooltip="Caporaso, 2010 #682" w:history="1">
        <w:r w:rsidR="00605362" w:rsidRPr="00A70B8A">
          <w:rPr>
            <w:rFonts w:ascii="Book Antiqua" w:hAnsi="Book Antiqua"/>
            <w:noProof/>
            <w:sz w:val="24"/>
            <w:szCs w:val="24"/>
            <w:vertAlign w:val="superscript"/>
          </w:rPr>
          <w:t>30</w:t>
        </w:r>
      </w:hyperlink>
      <w:r w:rsidR="00934648">
        <w:rPr>
          <w:rFonts w:ascii="Book Antiqua" w:eastAsiaTheme="minorEastAsia" w:hAnsi="Book Antiqua" w:hint="eastAsia"/>
          <w:noProof/>
          <w:sz w:val="24"/>
          <w:szCs w:val="24"/>
          <w:vertAlign w:val="superscript"/>
          <w:lang w:eastAsia="zh-CN"/>
        </w:rPr>
        <w:t>]</w:t>
      </w:r>
      <w:r w:rsidRPr="00A70B8A">
        <w:rPr>
          <w:rFonts w:ascii="Book Antiqua" w:hAnsi="Book Antiqua"/>
          <w:sz w:val="24"/>
          <w:szCs w:val="24"/>
          <w:vertAlign w:val="superscript"/>
        </w:rPr>
        <w:fldChar w:fldCharType="end"/>
      </w:r>
      <w:r w:rsidRPr="009F13F0">
        <w:rPr>
          <w:rFonts w:ascii="Book Antiqua" w:hAnsi="Book Antiqua"/>
          <w:sz w:val="24"/>
          <w:szCs w:val="24"/>
        </w:rPr>
        <w:t xml:space="preserve">. Briefly, the sequences were rarified (to standardize the sequences across the samples with uneven sampling) at 1500 randomly selected sequences per sample. The sequences </w:t>
      </w:r>
      <w:r w:rsidR="00AF4A90" w:rsidRPr="009F13F0">
        <w:rPr>
          <w:rFonts w:ascii="Book Antiqua" w:hAnsi="Book Antiqua"/>
          <w:sz w:val="24"/>
          <w:szCs w:val="24"/>
        </w:rPr>
        <w:t xml:space="preserve">reference picked into 97% OTUs using the </w:t>
      </w:r>
      <w:proofErr w:type="spellStart"/>
      <w:r w:rsidR="00AF4A90" w:rsidRPr="009F13F0">
        <w:rPr>
          <w:rFonts w:ascii="Book Antiqua" w:hAnsi="Book Antiqua"/>
          <w:sz w:val="24"/>
          <w:szCs w:val="24"/>
        </w:rPr>
        <w:t>GreenGenes</w:t>
      </w:r>
      <w:proofErr w:type="spellEnd"/>
      <w:r w:rsidR="00AF4A90" w:rsidRPr="009F13F0">
        <w:rPr>
          <w:rFonts w:ascii="Book Antiqua" w:hAnsi="Book Antiqua"/>
          <w:sz w:val="24"/>
          <w:szCs w:val="24"/>
        </w:rPr>
        <w:t xml:space="preserve"> reference dataset gg_otus_4feb2011.</w:t>
      </w:r>
      <w:r w:rsidR="00FC685F" w:rsidRPr="009F13F0">
        <w:rPr>
          <w:rFonts w:ascii="Book Antiqua" w:hAnsi="Book Antiqua"/>
          <w:sz w:val="24"/>
          <w:szCs w:val="24"/>
        </w:rPr>
        <w:t xml:space="preserve"> The OTUs we</w:t>
      </w:r>
      <w:r w:rsidRPr="009F13F0">
        <w:rPr>
          <w:rFonts w:ascii="Book Antiqua" w:hAnsi="Book Antiqua"/>
          <w:sz w:val="24"/>
          <w:szCs w:val="24"/>
        </w:rPr>
        <w:t xml:space="preserve">re classified taxonomically by using the </w:t>
      </w:r>
      <w:proofErr w:type="spellStart"/>
      <w:r w:rsidRPr="009F13F0">
        <w:rPr>
          <w:rFonts w:ascii="Book Antiqua" w:hAnsi="Book Antiqua"/>
          <w:sz w:val="24"/>
          <w:szCs w:val="24"/>
        </w:rPr>
        <w:t>Green</w:t>
      </w:r>
      <w:r w:rsidR="00E0592A" w:rsidRPr="009F13F0">
        <w:rPr>
          <w:rFonts w:ascii="Book Antiqua" w:hAnsi="Book Antiqua"/>
          <w:sz w:val="24"/>
          <w:szCs w:val="24"/>
        </w:rPr>
        <w:t>G</w:t>
      </w:r>
      <w:r w:rsidRPr="009F13F0">
        <w:rPr>
          <w:rFonts w:ascii="Book Antiqua" w:hAnsi="Book Antiqua"/>
          <w:sz w:val="24"/>
          <w:szCs w:val="24"/>
        </w:rPr>
        <w:t>enes</w:t>
      </w:r>
      <w:proofErr w:type="spellEnd"/>
      <w:r w:rsidRPr="009F13F0">
        <w:rPr>
          <w:rFonts w:ascii="Book Antiqua" w:hAnsi="Book Antiqua"/>
          <w:sz w:val="24"/>
          <w:szCs w:val="24"/>
        </w:rPr>
        <w:t xml:space="preserve"> reference database</w:t>
      </w:r>
      <w:r w:rsidR="00AF4A90" w:rsidRPr="009F13F0">
        <w:rPr>
          <w:rFonts w:ascii="Book Antiqua" w:hAnsi="Book Antiqua"/>
          <w:sz w:val="24"/>
          <w:szCs w:val="24"/>
        </w:rPr>
        <w:t xml:space="preserve"> at various taxonomic ranks (p</w:t>
      </w:r>
      <w:r w:rsidRPr="009F13F0">
        <w:rPr>
          <w:rFonts w:ascii="Book Antiqua" w:hAnsi="Book Antiqua"/>
          <w:sz w:val="24"/>
          <w:szCs w:val="24"/>
        </w:rPr>
        <w:t xml:space="preserve">hylum, order, class, family, genus, and species). </w:t>
      </w:r>
    </w:p>
    <w:p w:rsidR="0091456E" w:rsidRDefault="0091456E" w:rsidP="0091456E">
      <w:pPr>
        <w:spacing w:after="0" w:line="360" w:lineRule="auto"/>
        <w:jc w:val="both"/>
        <w:rPr>
          <w:rFonts w:ascii="Book Antiqua" w:eastAsiaTheme="minorEastAsia" w:hAnsi="Book Antiqua"/>
          <w:b/>
          <w:bCs/>
          <w:i/>
          <w:kern w:val="36"/>
          <w:sz w:val="24"/>
          <w:szCs w:val="24"/>
          <w:lang w:eastAsia="zh-CN"/>
        </w:rPr>
      </w:pPr>
    </w:p>
    <w:p w:rsidR="00AF4A90" w:rsidRPr="009F13F0" w:rsidRDefault="00AF4A90" w:rsidP="0091456E">
      <w:pPr>
        <w:spacing w:after="0" w:line="360" w:lineRule="auto"/>
        <w:jc w:val="both"/>
        <w:rPr>
          <w:rFonts w:ascii="Book Antiqua" w:eastAsia="Times New Roman" w:hAnsi="Book Antiqua"/>
          <w:b/>
          <w:bCs/>
          <w:i/>
          <w:kern w:val="36"/>
          <w:sz w:val="24"/>
          <w:szCs w:val="24"/>
        </w:rPr>
      </w:pPr>
      <w:proofErr w:type="spellStart"/>
      <w:r w:rsidRPr="009F13F0">
        <w:rPr>
          <w:rFonts w:ascii="Book Antiqua" w:eastAsia="Times New Roman" w:hAnsi="Book Antiqua"/>
          <w:b/>
          <w:bCs/>
          <w:i/>
          <w:kern w:val="36"/>
          <w:sz w:val="24"/>
          <w:szCs w:val="24"/>
        </w:rPr>
        <w:t>Metagenome</w:t>
      </w:r>
      <w:proofErr w:type="spellEnd"/>
      <w:r w:rsidRPr="009F13F0">
        <w:rPr>
          <w:rFonts w:ascii="Book Antiqua" w:eastAsia="Times New Roman" w:hAnsi="Book Antiqua"/>
          <w:b/>
          <w:bCs/>
          <w:i/>
          <w:kern w:val="36"/>
          <w:sz w:val="24"/>
          <w:szCs w:val="24"/>
        </w:rPr>
        <w:t xml:space="preserve"> functional predictions of the microbial butyrate pathway </w:t>
      </w:r>
    </w:p>
    <w:p w:rsidR="00AF4A90" w:rsidRDefault="00AF4A90" w:rsidP="0091456E">
      <w:pPr>
        <w:spacing w:after="0" w:line="360" w:lineRule="auto"/>
        <w:jc w:val="both"/>
        <w:rPr>
          <w:rFonts w:ascii="Book Antiqua" w:eastAsiaTheme="minorEastAsia" w:hAnsi="Book Antiqua"/>
          <w:sz w:val="24"/>
          <w:szCs w:val="24"/>
          <w:lang w:eastAsia="zh-CN"/>
        </w:rPr>
      </w:pPr>
      <w:r w:rsidRPr="009F13F0">
        <w:rPr>
          <w:rFonts w:ascii="Book Antiqua" w:eastAsia="Times New Roman" w:hAnsi="Book Antiqua"/>
          <w:bCs/>
          <w:kern w:val="36"/>
          <w:sz w:val="24"/>
          <w:szCs w:val="24"/>
        </w:rPr>
        <w:t>Phylogenetic Investigation of Communities by Reconstruction of Unobserved S</w:t>
      </w:r>
      <w:r w:rsidR="00A8221E" w:rsidRPr="009F13F0">
        <w:rPr>
          <w:rFonts w:ascii="Book Antiqua" w:eastAsia="Times New Roman" w:hAnsi="Book Antiqua"/>
          <w:bCs/>
          <w:kern w:val="36"/>
          <w:sz w:val="24"/>
          <w:szCs w:val="24"/>
        </w:rPr>
        <w:t>t</w:t>
      </w:r>
      <w:r w:rsidRPr="009F13F0">
        <w:rPr>
          <w:rFonts w:ascii="Book Antiqua" w:eastAsia="Times New Roman" w:hAnsi="Book Antiqua"/>
          <w:bCs/>
          <w:kern w:val="36"/>
          <w:sz w:val="24"/>
          <w:szCs w:val="24"/>
        </w:rPr>
        <w:t>ates (</w:t>
      </w:r>
      <w:proofErr w:type="spellStart"/>
      <w:r w:rsidRPr="009F13F0">
        <w:rPr>
          <w:rFonts w:ascii="Book Antiqua" w:eastAsia="Times New Roman" w:hAnsi="Book Antiqua"/>
          <w:bCs/>
          <w:kern w:val="36"/>
          <w:sz w:val="24"/>
          <w:szCs w:val="24"/>
        </w:rPr>
        <w:t>PICRUSt</w:t>
      </w:r>
      <w:proofErr w:type="spellEnd"/>
      <w:r w:rsidRPr="009F13F0">
        <w:rPr>
          <w:rFonts w:ascii="Book Antiqua" w:eastAsia="Times New Roman" w:hAnsi="Book Antiqua"/>
          <w:bCs/>
          <w:kern w:val="36"/>
          <w:sz w:val="24"/>
          <w:szCs w:val="24"/>
        </w:rPr>
        <w:t xml:space="preserve">) </w:t>
      </w:r>
      <w:r w:rsidR="00004DC7" w:rsidRPr="009F13F0">
        <w:rPr>
          <w:rFonts w:ascii="Book Antiqua" w:hAnsi="Book Antiqua"/>
          <w:sz w:val="24"/>
          <w:szCs w:val="24"/>
        </w:rPr>
        <w:t xml:space="preserve">was used to predict </w:t>
      </w:r>
      <w:proofErr w:type="spellStart"/>
      <w:r w:rsidR="00004DC7" w:rsidRPr="009F13F0">
        <w:rPr>
          <w:rFonts w:ascii="Book Antiqua" w:hAnsi="Book Antiqua"/>
          <w:sz w:val="24"/>
          <w:szCs w:val="24"/>
        </w:rPr>
        <w:t>metagenome</w:t>
      </w:r>
      <w:proofErr w:type="spellEnd"/>
      <w:r w:rsidR="00004DC7" w:rsidRPr="009F13F0">
        <w:rPr>
          <w:rFonts w:ascii="Book Antiqua" w:hAnsi="Book Antiqua"/>
          <w:sz w:val="24"/>
          <w:szCs w:val="24"/>
        </w:rPr>
        <w:t xml:space="preserve"> functional content from </w:t>
      </w:r>
      <w:r w:rsidRPr="009F13F0">
        <w:rPr>
          <w:rFonts w:ascii="Book Antiqua" w:hAnsi="Book Antiqua"/>
          <w:sz w:val="24"/>
          <w:szCs w:val="24"/>
        </w:rPr>
        <w:t>the 16S</w:t>
      </w:r>
      <w:r w:rsidR="00C320FA" w:rsidRPr="009F13F0">
        <w:rPr>
          <w:rFonts w:ascii="Book Antiqua" w:hAnsi="Book Antiqua"/>
          <w:sz w:val="24"/>
          <w:szCs w:val="24"/>
        </w:rPr>
        <w:t xml:space="preserve"> </w:t>
      </w:r>
      <w:proofErr w:type="spellStart"/>
      <w:r w:rsidR="00C320FA" w:rsidRPr="009F13F0">
        <w:rPr>
          <w:rFonts w:ascii="Book Antiqua" w:hAnsi="Book Antiqua"/>
          <w:sz w:val="24"/>
          <w:szCs w:val="24"/>
        </w:rPr>
        <w:t>rRNA</w:t>
      </w:r>
      <w:proofErr w:type="spellEnd"/>
      <w:r w:rsidR="00C320FA" w:rsidRPr="009F13F0">
        <w:rPr>
          <w:rFonts w:ascii="Book Antiqua" w:hAnsi="Book Antiqua"/>
          <w:sz w:val="24"/>
          <w:szCs w:val="24"/>
        </w:rPr>
        <w:t xml:space="preserve"> gene</w:t>
      </w:r>
      <w:r w:rsidRPr="009F13F0">
        <w:rPr>
          <w:rFonts w:ascii="Book Antiqua" w:hAnsi="Book Antiqua"/>
          <w:sz w:val="24"/>
          <w:szCs w:val="24"/>
        </w:rPr>
        <w:t xml:space="preserve"> surveys </w:t>
      </w:r>
      <w:r w:rsidRPr="00934648">
        <w:rPr>
          <w:rFonts w:ascii="Book Antiqua" w:hAnsi="Book Antiqua"/>
          <w:sz w:val="24"/>
          <w:szCs w:val="24"/>
        </w:rPr>
        <w:t>(</w:t>
      </w:r>
      <w:hyperlink r:id="rId9" w:history="1">
        <w:r w:rsidRPr="00934648">
          <w:rPr>
            <w:rStyle w:val="a4"/>
            <w:rFonts w:ascii="Book Antiqua" w:hAnsi="Book Antiqua"/>
            <w:color w:val="auto"/>
            <w:sz w:val="24"/>
            <w:szCs w:val="24"/>
            <w:u w:val="none"/>
          </w:rPr>
          <w:t>http://picrust.github.com</w:t>
        </w:r>
      </w:hyperlink>
      <w:r w:rsidR="00A70B8A" w:rsidRPr="00934648">
        <w:rPr>
          <w:rFonts w:ascii="Book Antiqua" w:hAnsi="Book Antiqua"/>
          <w:sz w:val="24"/>
          <w:szCs w:val="24"/>
        </w:rPr>
        <w:t>)</w:t>
      </w:r>
      <w:r w:rsidRPr="00934648">
        <w:rPr>
          <w:rFonts w:ascii="Book Antiqua" w:hAnsi="Book Antiqua"/>
          <w:sz w:val="24"/>
          <w:szCs w:val="24"/>
          <w:vertAlign w:val="superscript"/>
        </w:rPr>
        <w:fldChar w:fldCharType="begin"/>
      </w:r>
      <w:r w:rsidR="00761ADE" w:rsidRPr="00934648">
        <w:rPr>
          <w:rFonts w:ascii="Book Antiqua" w:hAnsi="Book Antiqua"/>
          <w:sz w:val="24"/>
          <w:szCs w:val="24"/>
          <w:vertAlign w:val="superscript"/>
        </w:rPr>
        <w:instrText xml:space="preserve"> ADDIN EN.CITE &lt;EndNote&gt;&lt;Cite&gt;&lt;Author&gt;Langille&lt;/Author&gt;&lt;Year&gt;2013&lt;/Year&gt;&lt;RecNum&gt;2101&lt;/RecNum&gt;&lt;DisplayText&gt;(31)&lt;/DisplayText&gt;&lt;record&gt;&lt;rec-number&gt;2101&lt;/rec-number&gt;&lt;foreign-keys&gt;&lt;key app="EN" db-id="tt9pav0tlp2xeqefernvtt0e0p5ws955t0sa" timestamp="1383687777"&gt;2101&lt;/key&gt;&lt;/foreign-keys&gt;&lt;ref-type name="Journal Article"&gt;17&lt;/ref-type&gt;&lt;contributors&gt;&lt;authors&gt;&lt;author&gt;Langille, M. G.&lt;/author&gt;&lt;author&gt;Zaneveld, J.&lt;/author&gt;&lt;author&gt;Caporaso, J. G.&lt;/author&gt;&lt;author&gt;McDonald, D.&lt;/author&gt;&lt;author&gt;Knights, D.&lt;/author&gt;&lt;author&gt;Reyes, J. A.&lt;/author&gt;&lt;author&gt;Clemente, J. C.&lt;/author&gt;&lt;author&gt;Burkepile, D. E.&lt;/author&gt;&lt;author&gt;Vega Thurber, R. L.&lt;/author&gt;&lt;author&gt;Knight, R.&lt;/author&gt;&lt;author&gt;Beiko, R. G.&lt;/author&gt;&lt;author&gt;Huttenhower, C.&lt;/author&gt;&lt;/authors&gt;&lt;/contributors&gt;&lt;auth-address&gt;1] Faculty of Computer Science, Dalhousie University, Halifax, NS, Canada. [2].&lt;/auth-address&gt;&lt;titles&gt;&lt;title&gt;Predictive functional profiling of microbial communities using 16S rRNA marker gene sequences&lt;/title&gt;&lt;secondary-title&gt;Nat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814-21&lt;/pages&gt;&lt;volume&gt;31&lt;/volume&gt;&lt;number&gt;9&lt;/number&gt;&lt;dates&gt;&lt;year&gt;2013&lt;/year&gt;&lt;pub-dates&gt;&lt;date&gt;Sep&lt;/date&gt;&lt;/pub-dates&gt;&lt;/dates&gt;&lt;isbn&gt;1546-1696 (Electronic)&amp;#xD;1087-0156 (Linking)&lt;/isbn&gt;&lt;accession-num&gt;23975157&lt;/accession-num&gt;&lt;urls&gt;&lt;related-urls&gt;&lt;url&gt;http://www.ncbi.nlm.nih.gov/pubmed/23975157&lt;/url&gt;&lt;/related-urls&gt;&lt;/urls&gt;&lt;electronic-resource-num&gt;10.1038/nbt.2676&lt;/electronic-resource-num&gt;&lt;/record&gt;&lt;/Cite&gt;&lt;/EndNote&gt;</w:instrText>
      </w:r>
      <w:r w:rsidRPr="00934648">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31" w:tooltip="Langille, 2013 #2101" w:history="1">
        <w:r w:rsidR="00605362" w:rsidRPr="00934648">
          <w:rPr>
            <w:rFonts w:ascii="Book Antiqua" w:hAnsi="Book Antiqua"/>
            <w:noProof/>
            <w:sz w:val="24"/>
            <w:szCs w:val="24"/>
            <w:vertAlign w:val="superscript"/>
          </w:rPr>
          <w:t>31</w:t>
        </w:r>
      </w:hyperlink>
      <w:r w:rsidR="00934648">
        <w:rPr>
          <w:rFonts w:ascii="Book Antiqua" w:eastAsiaTheme="minorEastAsia" w:hAnsi="Book Antiqua" w:hint="eastAsia"/>
          <w:noProof/>
          <w:sz w:val="24"/>
          <w:szCs w:val="24"/>
          <w:vertAlign w:val="superscript"/>
          <w:lang w:eastAsia="zh-CN"/>
        </w:rPr>
        <w:t>]</w:t>
      </w:r>
      <w:r w:rsidRPr="00934648">
        <w:rPr>
          <w:rFonts w:ascii="Book Antiqua" w:hAnsi="Book Antiqua"/>
          <w:sz w:val="24"/>
          <w:szCs w:val="24"/>
          <w:vertAlign w:val="superscript"/>
        </w:rPr>
        <w:fldChar w:fldCharType="end"/>
      </w:r>
      <w:r w:rsidRPr="00934648">
        <w:rPr>
          <w:rFonts w:ascii="Book Antiqua" w:hAnsi="Book Antiqua"/>
          <w:sz w:val="24"/>
          <w:szCs w:val="24"/>
        </w:rPr>
        <w:t>.</w:t>
      </w:r>
      <w:r w:rsidR="008A150E" w:rsidRPr="00934648">
        <w:rPr>
          <w:rFonts w:ascii="Book Antiqua" w:hAnsi="Book Antiqua"/>
          <w:sz w:val="24"/>
          <w:szCs w:val="24"/>
        </w:rPr>
        <w:t xml:space="preserve"> </w:t>
      </w:r>
      <w:proofErr w:type="spellStart"/>
      <w:r w:rsidRPr="00934648">
        <w:rPr>
          <w:rFonts w:ascii="Book Antiqua" w:hAnsi="Book Antiqua"/>
          <w:sz w:val="24"/>
          <w:szCs w:val="24"/>
        </w:rPr>
        <w:t>PI</w:t>
      </w:r>
      <w:r w:rsidRPr="009F13F0">
        <w:rPr>
          <w:rFonts w:ascii="Book Antiqua" w:hAnsi="Book Antiqua"/>
          <w:sz w:val="24"/>
          <w:szCs w:val="24"/>
        </w:rPr>
        <w:t>CRUSt</w:t>
      </w:r>
      <w:proofErr w:type="spellEnd"/>
      <w:r w:rsidRPr="009F13F0">
        <w:rPr>
          <w:rFonts w:ascii="Book Antiqua" w:hAnsi="Book Antiqua"/>
          <w:sz w:val="24"/>
          <w:szCs w:val="24"/>
        </w:rPr>
        <w:t xml:space="preserve"> uses information from reference genome databases and ancestral state reconstruction to predict functional categories based on 16S </w:t>
      </w:r>
      <w:proofErr w:type="spellStart"/>
      <w:r w:rsidRPr="009F13F0">
        <w:rPr>
          <w:rFonts w:ascii="Book Antiqua" w:hAnsi="Book Antiqua"/>
          <w:sz w:val="24"/>
          <w:szCs w:val="24"/>
        </w:rPr>
        <w:t>rRNA</w:t>
      </w:r>
      <w:proofErr w:type="spellEnd"/>
      <w:r w:rsidRPr="009F13F0">
        <w:rPr>
          <w:rFonts w:ascii="Book Antiqua" w:hAnsi="Book Antiqua"/>
          <w:sz w:val="24"/>
          <w:szCs w:val="24"/>
        </w:rPr>
        <w:t xml:space="preserve"> gene sequences. The predicted copy number abundance of K00929, butyrate kinase</w:t>
      </w:r>
      <w:r w:rsidR="00E0592A" w:rsidRPr="009F13F0">
        <w:rPr>
          <w:rFonts w:ascii="Book Antiqua" w:hAnsi="Book Antiqua"/>
          <w:sz w:val="24"/>
          <w:szCs w:val="24"/>
        </w:rPr>
        <w:t>,</w:t>
      </w:r>
      <w:r w:rsidRPr="009F13F0">
        <w:rPr>
          <w:rFonts w:ascii="Book Antiqua" w:hAnsi="Book Antiqua"/>
          <w:sz w:val="24"/>
          <w:szCs w:val="24"/>
        </w:rPr>
        <w:t xml:space="preserve"> which </w:t>
      </w:r>
      <w:r w:rsidR="00E0592A" w:rsidRPr="009F13F0">
        <w:rPr>
          <w:rFonts w:ascii="Book Antiqua" w:hAnsi="Book Antiqua"/>
          <w:sz w:val="24"/>
          <w:szCs w:val="24"/>
        </w:rPr>
        <w:t>catalyzed</w:t>
      </w:r>
      <w:r w:rsidRPr="009F13F0">
        <w:rPr>
          <w:rFonts w:ascii="Book Antiqua" w:hAnsi="Book Antiqua"/>
          <w:sz w:val="24"/>
          <w:szCs w:val="24"/>
        </w:rPr>
        <w:t xml:space="preserve"> one of th</w:t>
      </w:r>
      <w:r w:rsidR="00A736BA" w:rsidRPr="009F13F0">
        <w:rPr>
          <w:rFonts w:ascii="Book Antiqua" w:hAnsi="Book Antiqua"/>
          <w:sz w:val="24"/>
          <w:szCs w:val="24"/>
        </w:rPr>
        <w:t xml:space="preserve">e last metabolic steps in </w:t>
      </w:r>
      <w:proofErr w:type="spellStart"/>
      <w:r w:rsidR="00A736BA" w:rsidRPr="009F13F0">
        <w:rPr>
          <w:rFonts w:ascii="Book Antiqua" w:hAnsi="Book Antiqua"/>
          <w:sz w:val="24"/>
          <w:szCs w:val="24"/>
        </w:rPr>
        <w:t>b</w:t>
      </w:r>
      <w:r w:rsidRPr="009F13F0">
        <w:rPr>
          <w:rFonts w:ascii="Book Antiqua" w:hAnsi="Book Antiqua"/>
          <w:sz w:val="24"/>
          <w:szCs w:val="24"/>
        </w:rPr>
        <w:t>utanoate</w:t>
      </w:r>
      <w:proofErr w:type="spellEnd"/>
      <w:r w:rsidRPr="009F13F0">
        <w:rPr>
          <w:rFonts w:ascii="Book Antiqua" w:hAnsi="Book Antiqua"/>
          <w:sz w:val="24"/>
          <w:szCs w:val="24"/>
        </w:rPr>
        <w:t xml:space="preserve"> </w:t>
      </w:r>
      <w:r w:rsidRPr="009F13F0">
        <w:rPr>
          <w:rFonts w:ascii="Book Antiqua" w:hAnsi="Book Antiqua"/>
          <w:sz w:val="24"/>
          <w:szCs w:val="24"/>
        </w:rPr>
        <w:lastRenderedPageBreak/>
        <w:t xml:space="preserve">metabolism, ko00650, was correlated with </w:t>
      </w:r>
      <w:r w:rsidR="00A736BA" w:rsidRPr="009F13F0">
        <w:rPr>
          <w:rFonts w:ascii="Book Antiqua" w:hAnsi="Book Antiqua"/>
          <w:sz w:val="24"/>
          <w:szCs w:val="24"/>
        </w:rPr>
        <w:t xml:space="preserve">the </w:t>
      </w:r>
      <w:r w:rsidRPr="009F13F0">
        <w:rPr>
          <w:rFonts w:ascii="Book Antiqua" w:hAnsi="Book Antiqua"/>
          <w:sz w:val="24"/>
          <w:szCs w:val="24"/>
        </w:rPr>
        <w:t xml:space="preserve">amount of actual butyrate </w:t>
      </w:r>
      <w:r w:rsidR="00E0592A" w:rsidRPr="009F13F0">
        <w:rPr>
          <w:rFonts w:ascii="Book Antiqua" w:hAnsi="Book Antiqua"/>
          <w:sz w:val="24"/>
          <w:szCs w:val="24"/>
        </w:rPr>
        <w:t>detected in</w:t>
      </w:r>
      <w:r w:rsidRPr="009F13F0">
        <w:rPr>
          <w:rFonts w:ascii="Book Antiqua" w:hAnsi="Book Antiqua"/>
          <w:sz w:val="24"/>
          <w:szCs w:val="24"/>
        </w:rPr>
        <w:t xml:space="preserve"> the stool samples using Spearman correlation</w:t>
      </w:r>
      <w:r w:rsidR="00382852" w:rsidRPr="009F13F0">
        <w:rPr>
          <w:rFonts w:ascii="Book Antiqua" w:hAnsi="Book Antiqua"/>
          <w:sz w:val="24"/>
          <w:szCs w:val="24"/>
        </w:rPr>
        <w:t>.</w:t>
      </w:r>
    </w:p>
    <w:p w:rsidR="009F13F0" w:rsidRPr="00712F63" w:rsidRDefault="009F13F0" w:rsidP="0091456E">
      <w:pPr>
        <w:spacing w:after="0" w:line="360" w:lineRule="auto"/>
        <w:jc w:val="both"/>
        <w:rPr>
          <w:rFonts w:ascii="Book Antiqua" w:hAnsi="Book Antiqua"/>
          <w:b/>
          <w:i/>
          <w:sz w:val="24"/>
        </w:rPr>
      </w:pPr>
      <w:r w:rsidRPr="00712F63">
        <w:rPr>
          <w:rFonts w:ascii="Book Antiqua" w:hAnsi="Book Antiqua"/>
          <w:b/>
          <w:i/>
          <w:sz w:val="24"/>
        </w:rPr>
        <w:t>Statistical analysis</w:t>
      </w:r>
    </w:p>
    <w:p w:rsidR="00E82FBE" w:rsidRPr="00D5193A" w:rsidRDefault="001500C1" w:rsidP="0091456E">
      <w:pPr>
        <w:spacing w:after="0" w:line="360" w:lineRule="auto"/>
        <w:contextualSpacing/>
        <w:jc w:val="both"/>
        <w:rPr>
          <w:rFonts w:ascii="Book Antiqua" w:hAnsi="Book Antiqua"/>
          <w:sz w:val="24"/>
          <w:szCs w:val="24"/>
        </w:rPr>
      </w:pPr>
      <w:r w:rsidRPr="00934648">
        <w:rPr>
          <w:rFonts w:ascii="Book Antiqua" w:hAnsi="Book Antiqua"/>
          <w:sz w:val="24"/>
          <w:szCs w:val="24"/>
        </w:rPr>
        <w:t>Beca</w:t>
      </w:r>
      <w:r w:rsidR="0095059A" w:rsidRPr="00934648">
        <w:rPr>
          <w:rFonts w:ascii="Book Antiqua" w:hAnsi="Book Antiqua"/>
          <w:sz w:val="24"/>
          <w:szCs w:val="24"/>
        </w:rPr>
        <w:t>use our sample size was limited</w:t>
      </w:r>
      <w:r w:rsidRPr="00934648">
        <w:rPr>
          <w:rFonts w:ascii="Book Antiqua" w:hAnsi="Book Antiqua"/>
          <w:sz w:val="24"/>
          <w:szCs w:val="24"/>
        </w:rPr>
        <w:t>, we determined the power of our sample with respect to our pre-determined sample size</w:t>
      </w:r>
      <w:r w:rsidR="00D5193A" w:rsidRPr="00934648">
        <w:rPr>
          <w:rFonts w:ascii="Book Antiqua" w:hAnsi="Book Antiqua"/>
          <w:sz w:val="24"/>
          <w:szCs w:val="24"/>
        </w:rPr>
        <w:t xml:space="preserve"> to detect differences in total SCFA levels</w:t>
      </w:r>
      <w:r w:rsidRPr="00934648">
        <w:rPr>
          <w:rFonts w:ascii="Book Antiqua" w:hAnsi="Book Antiqua"/>
          <w:sz w:val="24"/>
          <w:szCs w:val="24"/>
        </w:rPr>
        <w:t xml:space="preserve">. </w:t>
      </w:r>
      <w:r w:rsidR="00E82FBE" w:rsidRPr="00934648">
        <w:rPr>
          <w:rFonts w:ascii="Book Antiqua" w:hAnsi="Book Antiqua"/>
          <w:sz w:val="24"/>
          <w:szCs w:val="24"/>
        </w:rPr>
        <w:t xml:space="preserve">The sample size of 20 participants provides 72% power </w:t>
      </w:r>
      <w:r w:rsidR="00667FF0" w:rsidRPr="00934648">
        <w:rPr>
          <w:rFonts w:ascii="Book Antiqua" w:hAnsi="Book Antiqua"/>
          <w:sz w:val="24"/>
          <w:szCs w:val="24"/>
        </w:rPr>
        <w:t xml:space="preserve">for one sided test and 61% power for a two sided test </w:t>
      </w:r>
      <w:r w:rsidR="00E82FBE" w:rsidRPr="00934648">
        <w:rPr>
          <w:rFonts w:ascii="Book Antiqua" w:hAnsi="Book Antiqua"/>
          <w:sz w:val="24"/>
          <w:szCs w:val="24"/>
        </w:rPr>
        <w:t>at 5% significance to detect an effect size of</w:t>
      </w:r>
      <w:r w:rsidRPr="00934648">
        <w:rPr>
          <w:rFonts w:ascii="Book Antiqua" w:hAnsi="Book Antiqua"/>
          <w:sz w:val="24"/>
          <w:szCs w:val="24"/>
        </w:rPr>
        <w:t xml:space="preserve"> 0.5 with a standard deviation of 4 mg/</w:t>
      </w:r>
      <w:proofErr w:type="spellStart"/>
      <w:r w:rsidRPr="00934648">
        <w:rPr>
          <w:rFonts w:ascii="Book Antiqua" w:hAnsi="Book Antiqua"/>
          <w:sz w:val="24"/>
          <w:szCs w:val="24"/>
        </w:rPr>
        <w:t>m</w:t>
      </w:r>
      <w:r w:rsidR="00934648" w:rsidRPr="00934648">
        <w:rPr>
          <w:rFonts w:ascii="Book Antiqua" w:hAnsi="Book Antiqua"/>
          <w:sz w:val="24"/>
          <w:szCs w:val="24"/>
        </w:rPr>
        <w:t>L</w:t>
      </w:r>
      <w:r w:rsidRPr="00934648">
        <w:rPr>
          <w:rFonts w:ascii="Book Antiqua" w:hAnsi="Book Antiqua"/>
          <w:sz w:val="24"/>
          <w:szCs w:val="24"/>
        </w:rPr>
        <w:t>.</w:t>
      </w:r>
      <w:proofErr w:type="spellEnd"/>
      <w:r w:rsidR="00E82FBE" w:rsidRPr="00934648">
        <w:rPr>
          <w:rFonts w:ascii="Book Antiqua" w:hAnsi="Book Antiqua"/>
          <w:sz w:val="24"/>
          <w:szCs w:val="24"/>
        </w:rPr>
        <w:t xml:space="preserve"> Because population values for </w:t>
      </w:r>
      <w:r w:rsidR="00D5193A" w:rsidRPr="00934648">
        <w:rPr>
          <w:rFonts w:ascii="Book Antiqua" w:hAnsi="Book Antiqua"/>
          <w:sz w:val="24"/>
          <w:szCs w:val="24"/>
        </w:rPr>
        <w:t xml:space="preserve">total </w:t>
      </w:r>
      <w:r w:rsidR="00E82FBE" w:rsidRPr="00934648">
        <w:rPr>
          <w:rFonts w:ascii="Book Antiqua" w:hAnsi="Book Antiqua"/>
          <w:sz w:val="24"/>
          <w:szCs w:val="24"/>
        </w:rPr>
        <w:t xml:space="preserve">SCFA levels are not available, the midrange of the </w:t>
      </w:r>
      <w:r w:rsidRPr="00934648">
        <w:rPr>
          <w:rFonts w:ascii="Book Antiqua" w:hAnsi="Book Antiqua"/>
          <w:sz w:val="24"/>
          <w:szCs w:val="24"/>
        </w:rPr>
        <w:t xml:space="preserve">Doctor’s Data, Inc., </w:t>
      </w:r>
      <w:r w:rsidR="00E82FBE" w:rsidRPr="00934648">
        <w:rPr>
          <w:rFonts w:ascii="Book Antiqua" w:hAnsi="Book Antiqua"/>
          <w:sz w:val="24"/>
          <w:szCs w:val="24"/>
        </w:rPr>
        <w:t>reference range of total SCFA</w:t>
      </w:r>
      <w:r w:rsidRPr="00934648">
        <w:rPr>
          <w:rFonts w:ascii="Book Antiqua" w:hAnsi="Book Antiqua"/>
          <w:sz w:val="24"/>
          <w:szCs w:val="24"/>
        </w:rPr>
        <w:t xml:space="preserve"> levels, 9 mg/m</w:t>
      </w:r>
      <w:r w:rsidR="00934648" w:rsidRPr="00934648">
        <w:rPr>
          <w:rFonts w:ascii="Book Antiqua" w:hAnsi="Book Antiqua"/>
          <w:sz w:val="24"/>
          <w:szCs w:val="24"/>
        </w:rPr>
        <w:t>L</w:t>
      </w:r>
      <w:r w:rsidRPr="00934648">
        <w:rPr>
          <w:rFonts w:ascii="Book Antiqua" w:hAnsi="Book Antiqua"/>
          <w:sz w:val="24"/>
          <w:szCs w:val="24"/>
        </w:rPr>
        <w:t>, was used as the “population</w:t>
      </w:r>
      <w:r w:rsidR="008A150E" w:rsidRPr="00934648">
        <w:rPr>
          <w:rFonts w:ascii="Book Antiqua" w:hAnsi="Book Antiqua"/>
          <w:sz w:val="24"/>
          <w:szCs w:val="24"/>
        </w:rPr>
        <w:t xml:space="preserve"> </w:t>
      </w:r>
      <w:r w:rsidRPr="00934648">
        <w:rPr>
          <w:rFonts w:ascii="Book Antiqua" w:hAnsi="Book Antiqua"/>
          <w:sz w:val="24"/>
          <w:szCs w:val="24"/>
        </w:rPr>
        <w:t>average” for calculating power.</w:t>
      </w:r>
      <w:r w:rsidR="00E82FBE" w:rsidRPr="00934648">
        <w:rPr>
          <w:rFonts w:ascii="Book Antiqua" w:hAnsi="Book Antiqua"/>
          <w:sz w:val="24"/>
          <w:szCs w:val="24"/>
        </w:rPr>
        <w:t xml:space="preserve"> </w:t>
      </w:r>
      <w:r w:rsidRPr="00934648">
        <w:rPr>
          <w:rFonts w:ascii="Book Antiqua" w:hAnsi="Book Antiqua"/>
          <w:sz w:val="24"/>
          <w:szCs w:val="24"/>
        </w:rPr>
        <w:t>The r</w:t>
      </w:r>
      <w:r w:rsidR="00E82FBE" w:rsidRPr="00934648">
        <w:rPr>
          <w:rFonts w:ascii="Book Antiqua" w:hAnsi="Book Antiqua"/>
          <w:sz w:val="24"/>
          <w:szCs w:val="24"/>
        </w:rPr>
        <w:t>eference range is 4-14 mg/m</w:t>
      </w:r>
      <w:r w:rsidR="00934648" w:rsidRPr="00934648">
        <w:rPr>
          <w:rFonts w:ascii="Book Antiqua" w:hAnsi="Book Antiqua"/>
          <w:sz w:val="24"/>
          <w:szCs w:val="24"/>
        </w:rPr>
        <w:t>L</w:t>
      </w:r>
      <w:r w:rsidR="00E82FBE" w:rsidRPr="00934648">
        <w:rPr>
          <w:rFonts w:ascii="Book Antiqua" w:hAnsi="Book Antiqua"/>
          <w:sz w:val="24"/>
          <w:szCs w:val="24"/>
        </w:rPr>
        <w:t xml:space="preserve">; </w:t>
      </w:r>
      <w:r w:rsidRPr="00934648">
        <w:rPr>
          <w:rFonts w:ascii="Book Antiqua" w:hAnsi="Book Antiqua"/>
          <w:sz w:val="24"/>
          <w:szCs w:val="24"/>
        </w:rPr>
        <w:t xml:space="preserve">an average of 9 </w:t>
      </w:r>
      <w:r w:rsidR="0028424B" w:rsidRPr="00934648">
        <w:rPr>
          <w:rFonts w:ascii="Book Antiqua" w:hAnsi="Book Antiqua"/>
          <w:sz w:val="24"/>
          <w:szCs w:val="24"/>
        </w:rPr>
        <w:t>±</w:t>
      </w:r>
      <w:r w:rsidR="00934648">
        <w:rPr>
          <w:rFonts w:ascii="Book Antiqua" w:eastAsiaTheme="minorEastAsia" w:hAnsi="Book Antiqua" w:hint="eastAsia"/>
          <w:sz w:val="24"/>
          <w:szCs w:val="24"/>
          <w:lang w:eastAsia="zh-CN"/>
        </w:rPr>
        <w:t xml:space="preserve"> </w:t>
      </w:r>
      <w:r w:rsidR="0095059A" w:rsidRPr="00934648">
        <w:rPr>
          <w:rFonts w:ascii="Book Antiqua" w:hAnsi="Book Antiqua"/>
          <w:sz w:val="24"/>
          <w:szCs w:val="24"/>
        </w:rPr>
        <w:t>4 mg/m</w:t>
      </w:r>
      <w:r w:rsidR="00934648" w:rsidRPr="00934648">
        <w:rPr>
          <w:rFonts w:ascii="Book Antiqua" w:hAnsi="Book Antiqua"/>
          <w:sz w:val="24"/>
          <w:szCs w:val="24"/>
        </w:rPr>
        <w:t>L</w:t>
      </w:r>
      <w:r w:rsidRPr="00934648">
        <w:rPr>
          <w:rFonts w:ascii="Book Antiqua" w:hAnsi="Book Antiqua"/>
          <w:sz w:val="24"/>
          <w:szCs w:val="24"/>
        </w:rPr>
        <w:t xml:space="preserve"> is</w:t>
      </w:r>
      <w:r w:rsidR="00E82FBE" w:rsidRPr="00934648">
        <w:rPr>
          <w:rFonts w:ascii="Book Antiqua" w:hAnsi="Book Antiqua"/>
          <w:sz w:val="24"/>
          <w:szCs w:val="24"/>
        </w:rPr>
        <w:t xml:space="preserve"> consistent with average total SCFAs from 60 individuals</w:t>
      </w:r>
      <w:r w:rsidRPr="00934648">
        <w:rPr>
          <w:rFonts w:ascii="Book Antiqua" w:hAnsi="Book Antiqua"/>
          <w:sz w:val="24"/>
          <w:szCs w:val="24"/>
        </w:rPr>
        <w:t xml:space="preserve"> having undergone CSA in studies </w:t>
      </w:r>
      <w:r w:rsidR="00D5193A" w:rsidRPr="00934648">
        <w:rPr>
          <w:rFonts w:ascii="Book Antiqua" w:hAnsi="Book Antiqua"/>
          <w:sz w:val="24"/>
          <w:szCs w:val="24"/>
        </w:rPr>
        <w:t xml:space="preserve">performed since the completion of this one </w:t>
      </w:r>
      <w:r w:rsidRPr="00934648">
        <w:rPr>
          <w:rFonts w:ascii="Book Antiqua" w:hAnsi="Book Antiqua"/>
          <w:sz w:val="24"/>
          <w:szCs w:val="24"/>
        </w:rPr>
        <w:t>(Hester and Greiner, unpublished data).</w:t>
      </w:r>
    </w:p>
    <w:p w:rsidR="00773DCD" w:rsidRPr="009F13F0" w:rsidRDefault="00E82FBE" w:rsidP="0091456E">
      <w:pPr>
        <w:spacing w:after="0" w:line="360" w:lineRule="auto"/>
        <w:contextualSpacing/>
        <w:jc w:val="both"/>
        <w:rPr>
          <w:rFonts w:ascii="Book Antiqua" w:hAnsi="Book Antiqua"/>
          <w:sz w:val="24"/>
          <w:szCs w:val="24"/>
        </w:rPr>
      </w:pPr>
      <w:r w:rsidRPr="00D5193A">
        <w:rPr>
          <w:rFonts w:ascii="Book Antiqua" w:hAnsi="Book Antiqua"/>
          <w:b/>
          <w:sz w:val="24"/>
          <w:szCs w:val="24"/>
        </w:rPr>
        <w:tab/>
      </w:r>
      <w:r w:rsidR="00773DCD" w:rsidRPr="00D5193A">
        <w:rPr>
          <w:rFonts w:ascii="Book Antiqua" w:hAnsi="Book Antiqua"/>
          <w:sz w:val="24"/>
          <w:szCs w:val="24"/>
        </w:rPr>
        <w:t>S</w:t>
      </w:r>
      <w:r w:rsidR="006125AC" w:rsidRPr="00D5193A">
        <w:rPr>
          <w:rFonts w:ascii="Book Antiqua" w:hAnsi="Book Antiqua"/>
          <w:sz w:val="24"/>
          <w:szCs w:val="24"/>
        </w:rPr>
        <w:t xml:space="preserve">tatistical analysis </w:t>
      </w:r>
      <w:r w:rsidR="00773DCD" w:rsidRPr="00D5193A">
        <w:rPr>
          <w:rFonts w:ascii="Book Antiqua" w:hAnsi="Book Antiqua"/>
          <w:sz w:val="24"/>
          <w:szCs w:val="24"/>
        </w:rPr>
        <w:t xml:space="preserve">of participant survey and CSA data </w:t>
      </w:r>
      <w:r w:rsidR="00E0592A" w:rsidRPr="00D5193A">
        <w:rPr>
          <w:rFonts w:ascii="Book Antiqua" w:hAnsi="Book Antiqua"/>
          <w:sz w:val="24"/>
          <w:szCs w:val="24"/>
        </w:rPr>
        <w:t>was performed with SPSS</w:t>
      </w:r>
      <w:r w:rsidR="00FE734E" w:rsidRPr="00D5193A">
        <w:rPr>
          <w:rFonts w:ascii="Book Antiqua" w:hAnsi="Book Antiqua"/>
          <w:sz w:val="24"/>
          <w:szCs w:val="24"/>
        </w:rPr>
        <w:t xml:space="preserve"> </w:t>
      </w:r>
      <w:r w:rsidR="00FE734E" w:rsidRPr="009F13F0">
        <w:rPr>
          <w:rFonts w:ascii="Book Antiqua" w:hAnsi="Book Antiqua"/>
          <w:sz w:val="24"/>
          <w:szCs w:val="24"/>
        </w:rPr>
        <w:t>version 20</w:t>
      </w:r>
      <w:r w:rsidR="00E0592A" w:rsidRPr="009F13F0">
        <w:rPr>
          <w:rFonts w:ascii="Book Antiqua" w:hAnsi="Book Antiqua"/>
          <w:sz w:val="24"/>
          <w:szCs w:val="24"/>
        </w:rPr>
        <w:t xml:space="preserve"> software</w:t>
      </w:r>
      <w:r w:rsidR="006125AC" w:rsidRPr="009F13F0">
        <w:rPr>
          <w:rFonts w:ascii="Book Antiqua" w:hAnsi="Book Antiqua"/>
          <w:sz w:val="24"/>
          <w:szCs w:val="24"/>
        </w:rPr>
        <w:t xml:space="preserve">. </w:t>
      </w:r>
      <w:r w:rsidR="001E0B9A" w:rsidRPr="009F13F0">
        <w:rPr>
          <w:rFonts w:ascii="Book Antiqua" w:hAnsi="Book Antiqua"/>
          <w:sz w:val="24"/>
          <w:szCs w:val="24"/>
        </w:rPr>
        <w:t xml:space="preserve">Mean SCFA levels (individual and total) and pH, by racial/ethnic group, were compared by one way ANOVA. Additionally, the mean SCFA levels and pH </w:t>
      </w:r>
      <w:r w:rsidR="00664F61" w:rsidRPr="009F13F0">
        <w:rPr>
          <w:rFonts w:ascii="Book Antiqua" w:hAnsi="Book Antiqua"/>
          <w:sz w:val="24"/>
          <w:szCs w:val="24"/>
        </w:rPr>
        <w:t xml:space="preserve">for African Americans versus all others were compared by independent samples </w:t>
      </w:r>
      <w:r w:rsidR="00664F61" w:rsidRPr="009F13F0">
        <w:rPr>
          <w:rFonts w:ascii="Book Antiqua" w:hAnsi="Book Antiqua"/>
          <w:i/>
          <w:sz w:val="24"/>
          <w:szCs w:val="24"/>
        </w:rPr>
        <w:t>t</w:t>
      </w:r>
      <w:r w:rsidR="00664F61" w:rsidRPr="009F13F0">
        <w:rPr>
          <w:rFonts w:ascii="Book Antiqua" w:hAnsi="Book Antiqua"/>
          <w:sz w:val="24"/>
          <w:szCs w:val="24"/>
        </w:rPr>
        <w:t xml:space="preserve"> test.</w:t>
      </w:r>
      <w:r w:rsidR="007666A4" w:rsidRPr="009F13F0">
        <w:rPr>
          <w:rFonts w:ascii="Book Antiqua" w:hAnsi="Book Antiqua"/>
          <w:sz w:val="24"/>
          <w:szCs w:val="24"/>
        </w:rPr>
        <w:t xml:space="preserve"> </w:t>
      </w:r>
      <w:r w:rsidR="00402A50" w:rsidRPr="009F13F0">
        <w:rPr>
          <w:rFonts w:ascii="Book Antiqua" w:hAnsi="Book Antiqua"/>
          <w:sz w:val="24"/>
          <w:szCs w:val="24"/>
        </w:rPr>
        <w:t>Relationships between SCFAs and bacterial levels detected by CSA were identified by backwards stepwise regression analysis.</w:t>
      </w:r>
      <w:r w:rsidR="0034704C" w:rsidRPr="009F13F0">
        <w:rPr>
          <w:rFonts w:ascii="Book Antiqua" w:hAnsi="Book Antiqua"/>
          <w:sz w:val="24"/>
          <w:szCs w:val="24"/>
        </w:rPr>
        <w:t xml:space="preserve"> </w:t>
      </w:r>
      <w:r w:rsidR="00325E37" w:rsidRPr="009F13F0">
        <w:rPr>
          <w:rFonts w:ascii="Book Antiqua" w:hAnsi="Book Antiqua"/>
          <w:sz w:val="24"/>
          <w:szCs w:val="24"/>
        </w:rPr>
        <w:t>Bacter</w:t>
      </w:r>
      <w:r w:rsidR="002D6934" w:rsidRPr="009F13F0">
        <w:rPr>
          <w:rFonts w:ascii="Book Antiqua" w:hAnsi="Book Antiqua"/>
          <w:sz w:val="24"/>
          <w:szCs w:val="24"/>
        </w:rPr>
        <w:t>ial levels determined by CSA,</w:t>
      </w:r>
      <w:r w:rsidR="00325E37" w:rsidRPr="009F13F0">
        <w:rPr>
          <w:rFonts w:ascii="Book Antiqua" w:hAnsi="Book Antiqua"/>
          <w:sz w:val="24"/>
          <w:szCs w:val="24"/>
        </w:rPr>
        <w:t xml:space="preserve"> the f</w:t>
      </w:r>
      <w:r w:rsidR="00535394" w:rsidRPr="009F13F0">
        <w:rPr>
          <w:rFonts w:ascii="Book Antiqua" w:hAnsi="Book Antiqua"/>
          <w:sz w:val="24"/>
          <w:szCs w:val="24"/>
        </w:rPr>
        <w:t>ood frequency questions</w:t>
      </w:r>
      <w:r w:rsidR="002D6934" w:rsidRPr="009F13F0">
        <w:rPr>
          <w:rFonts w:ascii="Book Antiqua" w:hAnsi="Book Antiqua"/>
          <w:sz w:val="24"/>
          <w:szCs w:val="24"/>
        </w:rPr>
        <w:t>, and servings per day</w:t>
      </w:r>
      <w:r w:rsidR="00535394" w:rsidRPr="009F13F0">
        <w:rPr>
          <w:rFonts w:ascii="Book Antiqua" w:hAnsi="Book Antiqua"/>
          <w:sz w:val="24"/>
          <w:szCs w:val="24"/>
        </w:rPr>
        <w:t xml:space="preserve"> were analyzed by race </w:t>
      </w:r>
      <w:r w:rsidR="001E297A" w:rsidRPr="009F13F0">
        <w:rPr>
          <w:rFonts w:ascii="Book Antiqua" w:hAnsi="Book Antiqua"/>
          <w:sz w:val="24"/>
          <w:szCs w:val="24"/>
        </w:rPr>
        <w:t xml:space="preserve">using </w:t>
      </w:r>
      <w:r w:rsidR="00535394" w:rsidRPr="009F13F0">
        <w:rPr>
          <w:rFonts w:ascii="Book Antiqua" w:hAnsi="Book Antiqua"/>
          <w:sz w:val="24"/>
          <w:szCs w:val="24"/>
        </w:rPr>
        <w:t>chi-square with Fisher’s exact test.</w:t>
      </w:r>
    </w:p>
    <w:p w:rsidR="00934648" w:rsidRDefault="00773DCD" w:rsidP="0091456E">
      <w:pPr>
        <w:spacing w:after="0" w:line="360" w:lineRule="auto"/>
        <w:contextualSpacing/>
        <w:jc w:val="both"/>
        <w:rPr>
          <w:rFonts w:ascii="Book Antiqua" w:eastAsiaTheme="minorEastAsia" w:hAnsi="Book Antiqua"/>
          <w:sz w:val="24"/>
          <w:szCs w:val="24"/>
          <w:lang w:eastAsia="zh-CN"/>
        </w:rPr>
      </w:pPr>
      <w:r w:rsidRPr="009F13F0">
        <w:rPr>
          <w:rFonts w:ascii="Book Antiqua" w:hAnsi="Book Antiqua"/>
          <w:sz w:val="24"/>
          <w:szCs w:val="24"/>
        </w:rPr>
        <w:tab/>
      </w:r>
      <w:r w:rsidR="00C320FA" w:rsidRPr="009F13F0">
        <w:rPr>
          <w:rFonts w:ascii="Book Antiqua" w:hAnsi="Book Antiqua"/>
          <w:sz w:val="24"/>
          <w:szCs w:val="24"/>
        </w:rPr>
        <w:t xml:space="preserve">The percentages of phylum from sequences were plotted using </w:t>
      </w:r>
      <w:proofErr w:type="spellStart"/>
      <w:r w:rsidR="00C320FA" w:rsidRPr="009F13F0">
        <w:rPr>
          <w:rFonts w:ascii="Book Antiqua" w:hAnsi="Book Antiqua"/>
          <w:sz w:val="24"/>
          <w:szCs w:val="24"/>
        </w:rPr>
        <w:t>Gr</w:t>
      </w:r>
      <w:r w:rsidR="00C01B11" w:rsidRPr="009F13F0">
        <w:rPr>
          <w:rFonts w:ascii="Book Antiqua" w:hAnsi="Book Antiqua"/>
          <w:sz w:val="24"/>
          <w:szCs w:val="24"/>
        </w:rPr>
        <w:t>ap</w:t>
      </w:r>
      <w:r w:rsidR="00C320FA" w:rsidRPr="009F13F0">
        <w:rPr>
          <w:rFonts w:ascii="Book Antiqua" w:hAnsi="Book Antiqua"/>
          <w:sz w:val="24"/>
          <w:szCs w:val="24"/>
        </w:rPr>
        <w:t>hPad</w:t>
      </w:r>
      <w:proofErr w:type="spellEnd"/>
      <w:r w:rsidR="00C320FA" w:rsidRPr="009F13F0">
        <w:rPr>
          <w:rFonts w:ascii="Book Antiqua" w:hAnsi="Book Antiqua"/>
          <w:sz w:val="24"/>
          <w:szCs w:val="24"/>
        </w:rPr>
        <w:t xml:space="preserve"> prism</w:t>
      </w:r>
      <w:r w:rsidR="00C01B11" w:rsidRPr="009F13F0">
        <w:rPr>
          <w:rFonts w:ascii="Book Antiqua" w:hAnsi="Book Antiqua"/>
          <w:sz w:val="24"/>
          <w:szCs w:val="24"/>
        </w:rPr>
        <w:t>,</w:t>
      </w:r>
      <w:r w:rsidR="00C320FA" w:rsidRPr="009F13F0">
        <w:rPr>
          <w:rFonts w:ascii="Book Antiqua" w:hAnsi="Book Antiqua"/>
          <w:sz w:val="24"/>
          <w:szCs w:val="24"/>
        </w:rPr>
        <w:t xml:space="preserve"> and s</w:t>
      </w:r>
      <w:r w:rsidR="00161A6D" w:rsidRPr="009F13F0">
        <w:rPr>
          <w:rFonts w:ascii="Book Antiqua" w:hAnsi="Book Antiqua"/>
          <w:sz w:val="24"/>
          <w:szCs w:val="24"/>
        </w:rPr>
        <w:t xml:space="preserve">tatistical </w:t>
      </w:r>
      <w:r w:rsidRPr="009F13F0">
        <w:rPr>
          <w:rFonts w:ascii="Book Antiqua" w:hAnsi="Book Antiqua"/>
          <w:sz w:val="24"/>
          <w:szCs w:val="24"/>
        </w:rPr>
        <w:t xml:space="preserve">analysis </w:t>
      </w:r>
      <w:r w:rsidR="00FE734E" w:rsidRPr="009F13F0">
        <w:rPr>
          <w:rFonts w:ascii="Book Antiqua" w:hAnsi="Book Antiqua"/>
          <w:sz w:val="24"/>
          <w:szCs w:val="24"/>
        </w:rPr>
        <w:t>was</w:t>
      </w:r>
      <w:r w:rsidRPr="009F13F0">
        <w:rPr>
          <w:rFonts w:ascii="Book Antiqua" w:hAnsi="Book Antiqua"/>
          <w:sz w:val="24"/>
          <w:szCs w:val="24"/>
        </w:rPr>
        <w:t xml:space="preserve"> performed using unpaired two-tailed </w:t>
      </w:r>
      <w:r w:rsidR="002737A9" w:rsidRPr="009F13F0">
        <w:rPr>
          <w:rFonts w:ascii="Book Antiqua" w:hAnsi="Book Antiqua"/>
          <w:i/>
          <w:sz w:val="24"/>
          <w:szCs w:val="24"/>
        </w:rPr>
        <w:t xml:space="preserve">t </w:t>
      </w:r>
      <w:r w:rsidRPr="009F13F0">
        <w:rPr>
          <w:rFonts w:ascii="Book Antiqua" w:hAnsi="Book Antiqua"/>
          <w:sz w:val="24"/>
          <w:szCs w:val="24"/>
        </w:rPr>
        <w:t xml:space="preserve">test using </w:t>
      </w:r>
      <w:proofErr w:type="spellStart"/>
      <w:r w:rsidRPr="009F13F0">
        <w:rPr>
          <w:rFonts w:ascii="Book Antiqua" w:hAnsi="Book Antiqua"/>
          <w:sz w:val="24"/>
          <w:szCs w:val="24"/>
        </w:rPr>
        <w:t>Graph</w:t>
      </w:r>
      <w:r w:rsidR="00FE734E" w:rsidRPr="009F13F0">
        <w:rPr>
          <w:rFonts w:ascii="Book Antiqua" w:hAnsi="Book Antiqua"/>
          <w:sz w:val="24"/>
          <w:szCs w:val="24"/>
        </w:rPr>
        <w:t>P</w:t>
      </w:r>
      <w:r w:rsidRPr="009F13F0">
        <w:rPr>
          <w:rFonts w:ascii="Book Antiqua" w:hAnsi="Book Antiqua"/>
          <w:sz w:val="24"/>
          <w:szCs w:val="24"/>
        </w:rPr>
        <w:t>ad</w:t>
      </w:r>
      <w:proofErr w:type="spellEnd"/>
      <w:r w:rsidRPr="009F13F0">
        <w:rPr>
          <w:rFonts w:ascii="Book Antiqua" w:hAnsi="Book Antiqua"/>
          <w:sz w:val="24"/>
          <w:szCs w:val="24"/>
        </w:rPr>
        <w:t xml:space="preserve"> Prism 4.0 software.</w:t>
      </w:r>
      <w:r w:rsidR="002737A9" w:rsidRPr="009F13F0">
        <w:rPr>
          <w:rFonts w:ascii="Book Antiqua" w:hAnsi="Book Antiqua"/>
          <w:sz w:val="24"/>
          <w:szCs w:val="24"/>
        </w:rPr>
        <w:t xml:space="preserve"> Spearman correlations for the </w:t>
      </w:r>
      <w:proofErr w:type="spellStart"/>
      <w:r w:rsidR="002737A9" w:rsidRPr="009F13F0">
        <w:rPr>
          <w:rFonts w:ascii="Book Antiqua" w:hAnsi="Book Antiqua"/>
          <w:sz w:val="24"/>
          <w:szCs w:val="24"/>
        </w:rPr>
        <w:t>PICRUSt</w:t>
      </w:r>
      <w:proofErr w:type="spellEnd"/>
      <w:r w:rsidR="002737A9" w:rsidRPr="009F13F0">
        <w:rPr>
          <w:rFonts w:ascii="Book Antiqua" w:hAnsi="Book Antiqua"/>
          <w:sz w:val="24"/>
          <w:szCs w:val="24"/>
        </w:rPr>
        <w:t xml:space="preserve"> analysis were also performed with </w:t>
      </w:r>
      <w:proofErr w:type="spellStart"/>
      <w:r w:rsidR="002737A9" w:rsidRPr="009F13F0">
        <w:rPr>
          <w:rFonts w:ascii="Book Antiqua" w:hAnsi="Book Antiqua"/>
          <w:sz w:val="24"/>
          <w:szCs w:val="24"/>
        </w:rPr>
        <w:t>GraphPad</w:t>
      </w:r>
      <w:proofErr w:type="spellEnd"/>
      <w:r w:rsidR="002737A9" w:rsidRPr="009F13F0">
        <w:rPr>
          <w:rFonts w:ascii="Book Antiqua" w:hAnsi="Book Antiqua"/>
          <w:sz w:val="24"/>
          <w:szCs w:val="24"/>
        </w:rPr>
        <w:t xml:space="preserve"> Prism 4.0 software.</w:t>
      </w:r>
    </w:p>
    <w:p w:rsidR="00934648" w:rsidRDefault="00934648" w:rsidP="0091456E">
      <w:pPr>
        <w:spacing w:after="0" w:line="360" w:lineRule="auto"/>
        <w:contextualSpacing/>
        <w:jc w:val="both"/>
        <w:rPr>
          <w:rFonts w:ascii="Book Antiqua" w:eastAsiaTheme="minorEastAsia" w:hAnsi="Book Antiqua"/>
          <w:sz w:val="24"/>
          <w:szCs w:val="24"/>
          <w:lang w:eastAsia="zh-CN"/>
        </w:rPr>
      </w:pPr>
    </w:p>
    <w:p w:rsidR="000335FA" w:rsidRPr="009F13F0" w:rsidRDefault="00C06BC1" w:rsidP="0091456E">
      <w:pPr>
        <w:spacing w:after="0" w:line="360" w:lineRule="auto"/>
        <w:contextualSpacing/>
        <w:jc w:val="both"/>
        <w:rPr>
          <w:rFonts w:ascii="Book Antiqua" w:hAnsi="Book Antiqua"/>
          <w:sz w:val="24"/>
          <w:szCs w:val="24"/>
        </w:rPr>
      </w:pPr>
      <w:r w:rsidRPr="009F13F0">
        <w:rPr>
          <w:rFonts w:ascii="Book Antiqua" w:hAnsi="Book Antiqua"/>
          <w:b/>
          <w:sz w:val="24"/>
          <w:szCs w:val="24"/>
        </w:rPr>
        <w:t>RESULTS</w:t>
      </w:r>
    </w:p>
    <w:p w:rsidR="00667C64" w:rsidRPr="009F13F0" w:rsidRDefault="00B578F8" w:rsidP="0091456E">
      <w:pPr>
        <w:spacing w:after="0" w:line="360" w:lineRule="auto"/>
        <w:jc w:val="both"/>
        <w:rPr>
          <w:rFonts w:ascii="Book Antiqua" w:hAnsi="Book Antiqua"/>
          <w:b/>
          <w:i/>
          <w:sz w:val="24"/>
          <w:szCs w:val="24"/>
        </w:rPr>
      </w:pPr>
      <w:r w:rsidRPr="009F13F0">
        <w:rPr>
          <w:rFonts w:ascii="Book Antiqua" w:hAnsi="Book Antiqua"/>
          <w:b/>
          <w:i/>
          <w:sz w:val="24"/>
          <w:szCs w:val="24"/>
        </w:rPr>
        <w:t>Participants</w:t>
      </w:r>
      <w:r w:rsidR="00667C64" w:rsidRPr="009F13F0">
        <w:rPr>
          <w:rFonts w:ascii="Book Antiqua" w:hAnsi="Book Antiqua"/>
          <w:b/>
          <w:i/>
          <w:sz w:val="24"/>
          <w:szCs w:val="24"/>
        </w:rPr>
        <w:t xml:space="preserve"> and </w:t>
      </w:r>
      <w:r w:rsidR="00934648" w:rsidRPr="009F13F0">
        <w:rPr>
          <w:rFonts w:ascii="Book Antiqua" w:hAnsi="Book Antiqua"/>
          <w:b/>
          <w:i/>
          <w:sz w:val="24"/>
          <w:szCs w:val="24"/>
        </w:rPr>
        <w:t>comprehensive stool analysis</w:t>
      </w:r>
    </w:p>
    <w:p w:rsidR="00B578F8" w:rsidRPr="009F13F0" w:rsidRDefault="00B578F8" w:rsidP="0091456E">
      <w:pPr>
        <w:spacing w:after="0" w:line="360" w:lineRule="auto"/>
        <w:jc w:val="both"/>
        <w:rPr>
          <w:rFonts w:ascii="Book Antiqua" w:hAnsi="Book Antiqua"/>
          <w:sz w:val="24"/>
          <w:szCs w:val="24"/>
        </w:rPr>
      </w:pPr>
      <w:r w:rsidRPr="009F13F0">
        <w:rPr>
          <w:rFonts w:ascii="Book Antiqua" w:hAnsi="Book Antiqua"/>
          <w:sz w:val="24"/>
          <w:szCs w:val="24"/>
        </w:rPr>
        <w:lastRenderedPageBreak/>
        <w:t>Participant characteristics are listed in Table 1. Twenty participants completed the intake survey and submitted stool for CSA. By one way ANOVA, there were no statistically significant differences in mean age or BMI among the four racial/ethnic groups represented.</w:t>
      </w:r>
      <w:r w:rsidR="00396BF2" w:rsidRPr="009F13F0">
        <w:rPr>
          <w:rFonts w:ascii="Book Antiqua" w:hAnsi="Book Antiqua"/>
          <w:sz w:val="24"/>
          <w:szCs w:val="24"/>
        </w:rPr>
        <w:t xml:space="preserve"> By chi-square analysis with Fisher’s exact test, there were no statistically significant differences among the groups for sex, marital status, or insurance status. There was a statistically significant difference in education level among the racial/ethnic groups identified by chi-square with Fisher’s exact test </w:t>
      </w:r>
      <w:r w:rsidR="00A736BA" w:rsidRPr="009F13F0">
        <w:rPr>
          <w:rFonts w:ascii="Book Antiqua" w:hAnsi="Book Antiqua"/>
          <w:sz w:val="24"/>
          <w:szCs w:val="24"/>
        </w:rPr>
        <w:t>with Hispanics</w:t>
      </w:r>
      <w:r w:rsidR="007B2BAB" w:rsidRPr="009F13F0">
        <w:rPr>
          <w:rFonts w:ascii="Book Antiqua" w:hAnsi="Book Antiqua"/>
          <w:sz w:val="24"/>
          <w:szCs w:val="24"/>
        </w:rPr>
        <w:t xml:space="preserve"> having the lowest level of educational attainment </w:t>
      </w:r>
      <w:r w:rsidR="00396BF2" w:rsidRPr="009F13F0">
        <w:rPr>
          <w:rFonts w:ascii="Book Antiqua" w:hAnsi="Book Antiqua"/>
          <w:sz w:val="24"/>
          <w:szCs w:val="24"/>
        </w:rPr>
        <w:t>(</w:t>
      </w:r>
      <w:r w:rsidR="00934648" w:rsidRPr="009F13F0">
        <w:rPr>
          <w:rFonts w:ascii="Book Antiqua" w:hAnsi="Book Antiqua"/>
          <w:i/>
          <w:sz w:val="24"/>
          <w:szCs w:val="24"/>
        </w:rPr>
        <w:t>P</w:t>
      </w:r>
      <w:r w:rsidR="00033154" w:rsidRPr="009F13F0">
        <w:rPr>
          <w:rFonts w:ascii="Book Antiqua" w:hAnsi="Book Antiqua"/>
          <w:sz w:val="24"/>
          <w:szCs w:val="24"/>
        </w:rPr>
        <w:t xml:space="preserve"> </w:t>
      </w:r>
      <w:r w:rsidR="00396BF2" w:rsidRPr="009F13F0">
        <w:rPr>
          <w:rFonts w:ascii="Book Antiqua" w:hAnsi="Book Antiqua"/>
          <w:sz w:val="24"/>
          <w:szCs w:val="24"/>
        </w:rPr>
        <w:t>=</w:t>
      </w:r>
      <w:r w:rsidR="00033154" w:rsidRPr="009F13F0">
        <w:rPr>
          <w:rFonts w:ascii="Book Antiqua" w:hAnsi="Book Antiqua"/>
          <w:sz w:val="24"/>
          <w:szCs w:val="24"/>
        </w:rPr>
        <w:t xml:space="preserve"> </w:t>
      </w:r>
      <w:r w:rsidR="00396BF2" w:rsidRPr="009F13F0">
        <w:rPr>
          <w:rFonts w:ascii="Book Antiqua" w:hAnsi="Book Antiqua"/>
          <w:sz w:val="24"/>
          <w:szCs w:val="24"/>
        </w:rPr>
        <w:t>0.008).</w:t>
      </w:r>
    </w:p>
    <w:p w:rsidR="0071034C" w:rsidRPr="009F13F0" w:rsidRDefault="00B578F8" w:rsidP="0091456E">
      <w:pPr>
        <w:spacing w:after="0" w:line="360" w:lineRule="auto"/>
        <w:ind w:firstLineChars="200" w:firstLine="480"/>
        <w:jc w:val="both"/>
        <w:rPr>
          <w:rFonts w:ascii="Book Antiqua" w:hAnsi="Book Antiqua"/>
          <w:sz w:val="24"/>
          <w:szCs w:val="24"/>
        </w:rPr>
      </w:pPr>
      <w:r w:rsidRPr="009F13F0">
        <w:rPr>
          <w:rFonts w:ascii="Book Antiqua" w:hAnsi="Book Antiqua"/>
          <w:sz w:val="24"/>
          <w:szCs w:val="24"/>
        </w:rPr>
        <w:t xml:space="preserve">By one way ANOVA, there was no significant difference in SCFA levels, either individual or total, among </w:t>
      </w:r>
      <w:r w:rsidR="00396BF2" w:rsidRPr="009F13F0">
        <w:rPr>
          <w:rFonts w:ascii="Book Antiqua" w:hAnsi="Book Antiqua"/>
          <w:sz w:val="24"/>
          <w:szCs w:val="24"/>
        </w:rPr>
        <w:t>all four racial/</w:t>
      </w:r>
      <w:r w:rsidRPr="009F13F0">
        <w:rPr>
          <w:rFonts w:ascii="Book Antiqua" w:hAnsi="Book Antiqua"/>
          <w:sz w:val="24"/>
          <w:szCs w:val="24"/>
        </w:rPr>
        <w:t>ethnic groups (Figure 1</w:t>
      </w:r>
      <w:r w:rsidR="005965AB" w:rsidRPr="009F13F0">
        <w:rPr>
          <w:rFonts w:ascii="Book Antiqua" w:hAnsi="Book Antiqua"/>
          <w:sz w:val="24"/>
          <w:szCs w:val="24"/>
        </w:rPr>
        <w:t>A</w:t>
      </w:r>
      <w:r w:rsidRPr="009F13F0">
        <w:rPr>
          <w:rFonts w:ascii="Book Antiqua" w:hAnsi="Book Antiqua"/>
          <w:sz w:val="24"/>
          <w:szCs w:val="24"/>
        </w:rPr>
        <w:t>). However, w</w:t>
      </w:r>
      <w:r w:rsidR="002737A9" w:rsidRPr="009F13F0">
        <w:rPr>
          <w:rFonts w:ascii="Book Antiqua" w:hAnsi="Book Antiqua"/>
          <w:sz w:val="24"/>
          <w:szCs w:val="24"/>
        </w:rPr>
        <w:t>e</w:t>
      </w:r>
      <w:r w:rsidR="0071034C" w:rsidRPr="009F13F0">
        <w:rPr>
          <w:rFonts w:ascii="Book Antiqua" w:hAnsi="Book Antiqua"/>
          <w:sz w:val="24"/>
          <w:szCs w:val="24"/>
        </w:rPr>
        <w:t xml:space="preserve"> iden</w:t>
      </w:r>
      <w:r w:rsidR="00324FEA" w:rsidRPr="009F13F0">
        <w:rPr>
          <w:rFonts w:ascii="Book Antiqua" w:hAnsi="Book Antiqua"/>
          <w:sz w:val="24"/>
          <w:szCs w:val="24"/>
        </w:rPr>
        <w:t xml:space="preserve">tified a statistically significant difference in mean acetate, n-butyrate, and total SCFA levels </w:t>
      </w:r>
      <w:r w:rsidR="0071034C" w:rsidRPr="009F13F0">
        <w:rPr>
          <w:rFonts w:ascii="Book Antiqua" w:hAnsi="Book Antiqua"/>
          <w:sz w:val="24"/>
          <w:szCs w:val="24"/>
        </w:rPr>
        <w:t xml:space="preserve">between African Americans and </w:t>
      </w:r>
      <w:r w:rsidR="00324FEA" w:rsidRPr="009F13F0">
        <w:rPr>
          <w:rFonts w:ascii="Book Antiqua" w:hAnsi="Book Antiqua"/>
          <w:sz w:val="24"/>
          <w:szCs w:val="24"/>
        </w:rPr>
        <w:t>all others</w:t>
      </w:r>
      <w:r w:rsidR="00572394" w:rsidRPr="009F13F0">
        <w:rPr>
          <w:rFonts w:ascii="Book Antiqua" w:hAnsi="Book Antiqua"/>
          <w:sz w:val="24"/>
          <w:szCs w:val="24"/>
        </w:rPr>
        <w:t xml:space="preserve"> (Figure 1</w:t>
      </w:r>
      <w:r w:rsidR="005965AB" w:rsidRPr="009F13F0">
        <w:rPr>
          <w:rFonts w:ascii="Book Antiqua" w:hAnsi="Book Antiqua"/>
          <w:sz w:val="24"/>
          <w:szCs w:val="24"/>
        </w:rPr>
        <w:t>B</w:t>
      </w:r>
      <w:r w:rsidR="00F706CD" w:rsidRPr="009F13F0">
        <w:rPr>
          <w:rFonts w:ascii="Book Antiqua" w:hAnsi="Book Antiqua"/>
          <w:sz w:val="24"/>
          <w:szCs w:val="24"/>
        </w:rPr>
        <w:t>)</w:t>
      </w:r>
      <w:r w:rsidR="002737A9" w:rsidRPr="009F13F0">
        <w:rPr>
          <w:rFonts w:ascii="Book Antiqua" w:hAnsi="Book Antiqua"/>
          <w:sz w:val="24"/>
          <w:szCs w:val="24"/>
        </w:rPr>
        <w:t>.</w:t>
      </w:r>
      <w:r w:rsidR="008A150E">
        <w:rPr>
          <w:rFonts w:ascii="Book Antiqua" w:hAnsi="Book Antiqua"/>
          <w:sz w:val="24"/>
          <w:szCs w:val="24"/>
        </w:rPr>
        <w:t xml:space="preserve"> </w:t>
      </w:r>
      <w:r w:rsidR="002737A9" w:rsidRPr="009F13F0">
        <w:rPr>
          <w:rFonts w:ascii="Book Antiqua" w:hAnsi="Book Antiqua"/>
          <w:sz w:val="24"/>
          <w:szCs w:val="24"/>
        </w:rPr>
        <w:t>The four participants testing positive for occult blood in stool were referred for follow up (no significant difference in FOBT positive by racial/ethnic group or African Americans and all others).</w:t>
      </w:r>
    </w:p>
    <w:p w:rsidR="002A0056" w:rsidRPr="009F13F0" w:rsidRDefault="00BB53D3" w:rsidP="0091456E">
      <w:pPr>
        <w:spacing w:after="0" w:line="360" w:lineRule="auto"/>
        <w:ind w:firstLineChars="200" w:firstLine="480"/>
        <w:jc w:val="both"/>
        <w:rPr>
          <w:rFonts w:ascii="Book Antiqua" w:hAnsi="Book Antiqua"/>
          <w:sz w:val="24"/>
          <w:szCs w:val="24"/>
        </w:rPr>
      </w:pPr>
      <w:r w:rsidRPr="009F13F0">
        <w:rPr>
          <w:rFonts w:ascii="Book Antiqua" w:hAnsi="Book Antiqua"/>
          <w:sz w:val="24"/>
          <w:szCs w:val="24"/>
        </w:rPr>
        <w:t xml:space="preserve">Figure 2 depicts the mean pH by race/ethnicity and for African Americans </w:t>
      </w:r>
      <w:r w:rsidR="002737A9" w:rsidRPr="009F13F0">
        <w:rPr>
          <w:rFonts w:ascii="Book Antiqua" w:hAnsi="Book Antiqua"/>
          <w:sz w:val="24"/>
          <w:szCs w:val="24"/>
        </w:rPr>
        <w:t>versus</w:t>
      </w:r>
      <w:r w:rsidRPr="009F13F0">
        <w:rPr>
          <w:rFonts w:ascii="Book Antiqua" w:hAnsi="Book Antiqua"/>
          <w:sz w:val="24"/>
          <w:szCs w:val="24"/>
        </w:rPr>
        <w:t xml:space="preserve"> others. The mean pH of the samples among the racial/ethnic groups was not found to differ statistically by ANOVA (</w:t>
      </w:r>
      <w:r w:rsidR="00934648" w:rsidRPr="009F13F0">
        <w:rPr>
          <w:rFonts w:ascii="Book Antiqua" w:hAnsi="Book Antiqua"/>
          <w:i/>
          <w:sz w:val="24"/>
          <w:szCs w:val="24"/>
        </w:rPr>
        <w:t>P</w:t>
      </w:r>
      <w:r w:rsidR="00934648" w:rsidRPr="009F13F0">
        <w:rPr>
          <w:rFonts w:ascii="Book Antiqua" w:hAnsi="Book Antiqua"/>
          <w:sz w:val="24"/>
          <w:szCs w:val="24"/>
        </w:rPr>
        <w:t xml:space="preserve"> </w:t>
      </w:r>
      <w:r w:rsidRPr="009F13F0">
        <w:rPr>
          <w:rFonts w:ascii="Book Antiqua" w:hAnsi="Book Antiqua"/>
          <w:sz w:val="24"/>
          <w:szCs w:val="24"/>
        </w:rPr>
        <w:t>=</w:t>
      </w:r>
      <w:r w:rsidR="00033154" w:rsidRPr="009F13F0">
        <w:rPr>
          <w:rFonts w:ascii="Book Antiqua" w:hAnsi="Book Antiqua"/>
          <w:sz w:val="24"/>
          <w:szCs w:val="24"/>
        </w:rPr>
        <w:t xml:space="preserve"> </w:t>
      </w:r>
      <w:r w:rsidRPr="009F13F0">
        <w:rPr>
          <w:rFonts w:ascii="Book Antiqua" w:hAnsi="Book Antiqua"/>
          <w:sz w:val="24"/>
          <w:szCs w:val="24"/>
        </w:rPr>
        <w:t>0.275</w:t>
      </w:r>
      <w:r w:rsidR="008B41E4" w:rsidRPr="009F13F0">
        <w:rPr>
          <w:rFonts w:ascii="Book Antiqua" w:hAnsi="Book Antiqua"/>
          <w:sz w:val="24"/>
          <w:szCs w:val="24"/>
        </w:rPr>
        <w:t>; Figure 2A</w:t>
      </w:r>
      <w:r w:rsidRPr="009F13F0">
        <w:rPr>
          <w:rFonts w:ascii="Book Antiqua" w:hAnsi="Book Antiqua"/>
          <w:sz w:val="24"/>
          <w:szCs w:val="24"/>
        </w:rPr>
        <w:t>)</w:t>
      </w:r>
      <w:r w:rsidR="002737A9" w:rsidRPr="009F13F0">
        <w:rPr>
          <w:rFonts w:ascii="Book Antiqua" w:hAnsi="Book Antiqua"/>
          <w:sz w:val="24"/>
          <w:szCs w:val="24"/>
        </w:rPr>
        <w:t>, although African Americans had the highest mean pH of all groups</w:t>
      </w:r>
      <w:r w:rsidRPr="009F13F0">
        <w:rPr>
          <w:rFonts w:ascii="Book Antiqua" w:hAnsi="Book Antiqua"/>
          <w:sz w:val="24"/>
          <w:szCs w:val="24"/>
        </w:rPr>
        <w:t>. The</w:t>
      </w:r>
      <w:r w:rsidR="0042500E" w:rsidRPr="009F13F0">
        <w:rPr>
          <w:rFonts w:ascii="Book Antiqua" w:hAnsi="Book Antiqua"/>
          <w:sz w:val="24"/>
          <w:szCs w:val="24"/>
        </w:rPr>
        <w:t xml:space="preserve"> mean stool pH of </w:t>
      </w:r>
      <w:r w:rsidRPr="009F13F0">
        <w:rPr>
          <w:rFonts w:ascii="Book Antiqua" w:hAnsi="Book Antiqua"/>
          <w:sz w:val="24"/>
          <w:szCs w:val="24"/>
        </w:rPr>
        <w:t xml:space="preserve">African Americans </w:t>
      </w:r>
      <w:r w:rsidR="0042500E" w:rsidRPr="009F13F0">
        <w:rPr>
          <w:rFonts w:ascii="Book Antiqua" w:hAnsi="Book Antiqua"/>
          <w:sz w:val="24"/>
          <w:szCs w:val="24"/>
        </w:rPr>
        <w:t>was higher than that for all</w:t>
      </w:r>
      <w:r w:rsidR="008B41E4" w:rsidRPr="009F13F0">
        <w:rPr>
          <w:rFonts w:ascii="Book Antiqua" w:hAnsi="Book Antiqua"/>
          <w:sz w:val="24"/>
          <w:szCs w:val="24"/>
        </w:rPr>
        <w:t xml:space="preserve"> </w:t>
      </w:r>
      <w:r w:rsidRPr="009F13F0">
        <w:rPr>
          <w:rFonts w:ascii="Book Antiqua" w:hAnsi="Book Antiqua"/>
          <w:sz w:val="24"/>
          <w:szCs w:val="24"/>
        </w:rPr>
        <w:t>others</w:t>
      </w:r>
      <w:r w:rsidR="0042500E" w:rsidRPr="009F13F0">
        <w:rPr>
          <w:rFonts w:ascii="Book Antiqua" w:hAnsi="Book Antiqua"/>
          <w:sz w:val="24"/>
          <w:szCs w:val="24"/>
        </w:rPr>
        <w:t>, but this difference was also</w:t>
      </w:r>
      <w:r w:rsidRPr="009F13F0">
        <w:rPr>
          <w:rFonts w:ascii="Book Antiqua" w:hAnsi="Book Antiqua"/>
          <w:sz w:val="24"/>
          <w:szCs w:val="24"/>
        </w:rPr>
        <w:t xml:space="preserve"> not statistically significantly different by independent samples </w:t>
      </w:r>
      <w:r w:rsidRPr="009F13F0">
        <w:rPr>
          <w:rFonts w:ascii="Book Antiqua" w:hAnsi="Book Antiqua"/>
          <w:i/>
          <w:sz w:val="24"/>
          <w:szCs w:val="24"/>
        </w:rPr>
        <w:t>t</w:t>
      </w:r>
      <w:r w:rsidRPr="009F13F0">
        <w:rPr>
          <w:rFonts w:ascii="Book Antiqua" w:hAnsi="Book Antiqua"/>
          <w:sz w:val="24"/>
          <w:szCs w:val="24"/>
        </w:rPr>
        <w:t xml:space="preserve"> test, equal variances not assumed (</w:t>
      </w:r>
      <w:r w:rsidR="00934648" w:rsidRPr="009F13F0">
        <w:rPr>
          <w:rFonts w:ascii="Book Antiqua" w:hAnsi="Book Antiqua"/>
          <w:i/>
          <w:sz w:val="24"/>
          <w:szCs w:val="24"/>
        </w:rPr>
        <w:t>P</w:t>
      </w:r>
      <w:r w:rsidR="00934648" w:rsidRPr="009F13F0">
        <w:rPr>
          <w:rFonts w:ascii="Book Antiqua" w:hAnsi="Book Antiqua"/>
          <w:sz w:val="24"/>
          <w:szCs w:val="24"/>
        </w:rPr>
        <w:t xml:space="preserve"> </w:t>
      </w:r>
      <w:r w:rsidRPr="009F13F0">
        <w:rPr>
          <w:rFonts w:ascii="Book Antiqua" w:hAnsi="Book Antiqua"/>
          <w:sz w:val="24"/>
          <w:szCs w:val="24"/>
        </w:rPr>
        <w:t>=</w:t>
      </w:r>
      <w:r w:rsidR="00033154" w:rsidRPr="009F13F0">
        <w:rPr>
          <w:rFonts w:ascii="Book Antiqua" w:hAnsi="Book Antiqua"/>
          <w:sz w:val="24"/>
          <w:szCs w:val="24"/>
        </w:rPr>
        <w:t xml:space="preserve"> </w:t>
      </w:r>
      <w:r w:rsidRPr="009F13F0">
        <w:rPr>
          <w:rFonts w:ascii="Book Antiqua" w:hAnsi="Book Antiqua"/>
          <w:sz w:val="24"/>
          <w:szCs w:val="24"/>
        </w:rPr>
        <w:t>0.082</w:t>
      </w:r>
      <w:r w:rsidR="008B41E4" w:rsidRPr="009F13F0">
        <w:rPr>
          <w:rFonts w:ascii="Book Antiqua" w:hAnsi="Book Antiqua"/>
          <w:sz w:val="24"/>
          <w:szCs w:val="24"/>
        </w:rPr>
        <w:t>; Figure 2B</w:t>
      </w:r>
      <w:r w:rsidRPr="009F13F0">
        <w:rPr>
          <w:rFonts w:ascii="Book Antiqua" w:hAnsi="Book Antiqua"/>
          <w:sz w:val="24"/>
          <w:szCs w:val="24"/>
        </w:rPr>
        <w:t>).</w:t>
      </w:r>
    </w:p>
    <w:p w:rsidR="0091456E" w:rsidRPr="0091456E" w:rsidRDefault="00A6292D" w:rsidP="0091456E">
      <w:pPr>
        <w:spacing w:after="0" w:line="360" w:lineRule="auto"/>
        <w:ind w:firstLineChars="200" w:firstLine="480"/>
        <w:jc w:val="both"/>
        <w:rPr>
          <w:rFonts w:ascii="Book Antiqua" w:eastAsiaTheme="minorEastAsia" w:hAnsi="Book Antiqua"/>
          <w:sz w:val="24"/>
          <w:szCs w:val="24"/>
          <w:lang w:eastAsia="zh-CN"/>
        </w:rPr>
      </w:pPr>
      <w:r w:rsidRPr="009F13F0">
        <w:rPr>
          <w:rFonts w:ascii="Book Antiqua" w:hAnsi="Book Antiqua"/>
          <w:sz w:val="24"/>
          <w:szCs w:val="24"/>
        </w:rPr>
        <w:t>Backwards stepwise regression yielded some bacterial variables that were associated with total and individual SCFA levels</w:t>
      </w:r>
      <w:r w:rsidR="008B41E4" w:rsidRPr="009F13F0">
        <w:rPr>
          <w:rFonts w:ascii="Book Antiqua" w:hAnsi="Book Antiqua"/>
          <w:sz w:val="24"/>
          <w:szCs w:val="24"/>
        </w:rPr>
        <w:t xml:space="preserve"> (Table 2)</w:t>
      </w:r>
      <w:r w:rsidRPr="009F13F0">
        <w:rPr>
          <w:rFonts w:ascii="Book Antiqua" w:hAnsi="Book Antiqua"/>
          <w:sz w:val="24"/>
          <w:szCs w:val="24"/>
        </w:rPr>
        <w:t>. With total SCFA (mg/m</w:t>
      </w:r>
      <w:r w:rsidR="001F174D" w:rsidRPr="009F13F0">
        <w:rPr>
          <w:rFonts w:ascii="Book Antiqua" w:hAnsi="Book Antiqua"/>
          <w:sz w:val="24"/>
          <w:szCs w:val="24"/>
        </w:rPr>
        <w:t xml:space="preserve">L </w:t>
      </w:r>
      <w:r w:rsidRPr="009F13F0">
        <w:rPr>
          <w:rFonts w:ascii="Book Antiqua" w:hAnsi="Book Antiqua"/>
          <w:sz w:val="24"/>
          <w:szCs w:val="24"/>
        </w:rPr>
        <w:t xml:space="preserve">stool) as the dependent variable, and the quintile levels (0-4) of </w:t>
      </w:r>
      <w:proofErr w:type="spellStart"/>
      <w:r w:rsidRPr="009F13F0">
        <w:rPr>
          <w:rFonts w:ascii="Book Antiqua" w:hAnsi="Book Antiqua"/>
          <w:i/>
          <w:sz w:val="24"/>
          <w:szCs w:val="24"/>
        </w:rPr>
        <w:t>Bacteroides</w:t>
      </w:r>
      <w:proofErr w:type="spellEnd"/>
      <w:r w:rsidRPr="009F13F0">
        <w:rPr>
          <w:rFonts w:ascii="Book Antiqua" w:hAnsi="Book Antiqua"/>
          <w:sz w:val="24"/>
          <w:szCs w:val="24"/>
        </w:rPr>
        <w:t xml:space="preserve">, </w:t>
      </w:r>
      <w:proofErr w:type="spellStart"/>
      <w:r w:rsidRPr="009F13F0">
        <w:rPr>
          <w:rFonts w:ascii="Book Antiqua" w:hAnsi="Book Antiqua"/>
          <w:i/>
          <w:sz w:val="24"/>
          <w:szCs w:val="24"/>
        </w:rPr>
        <w:t>Bifidobacteria</w:t>
      </w:r>
      <w:proofErr w:type="spellEnd"/>
      <w:r w:rsidRPr="009F13F0">
        <w:rPr>
          <w:rFonts w:ascii="Book Antiqua" w:hAnsi="Book Antiqua"/>
          <w:sz w:val="24"/>
          <w:szCs w:val="24"/>
        </w:rPr>
        <w:t xml:space="preserve">, </w:t>
      </w:r>
      <w:r w:rsidRPr="009F13F0">
        <w:rPr>
          <w:rFonts w:ascii="Book Antiqua" w:hAnsi="Book Antiqua"/>
          <w:i/>
          <w:sz w:val="24"/>
          <w:szCs w:val="24"/>
        </w:rPr>
        <w:t>Clostridium</w:t>
      </w:r>
      <w:r w:rsidRPr="009F13F0">
        <w:rPr>
          <w:rFonts w:ascii="Book Antiqua" w:hAnsi="Book Antiqua"/>
          <w:sz w:val="24"/>
          <w:szCs w:val="24"/>
        </w:rPr>
        <w:t xml:space="preserve">, </w:t>
      </w:r>
      <w:r w:rsidRPr="009F13F0">
        <w:rPr>
          <w:rFonts w:ascii="Book Antiqua" w:hAnsi="Book Antiqua"/>
          <w:i/>
          <w:sz w:val="24"/>
          <w:szCs w:val="24"/>
        </w:rPr>
        <w:t>E</w:t>
      </w:r>
      <w:r w:rsidR="002A0056" w:rsidRPr="009F13F0">
        <w:rPr>
          <w:rFonts w:ascii="Book Antiqua" w:hAnsi="Book Antiqua"/>
          <w:i/>
          <w:sz w:val="24"/>
          <w:szCs w:val="24"/>
        </w:rPr>
        <w:t>scherichia</w:t>
      </w:r>
      <w:r w:rsidRPr="009F13F0">
        <w:rPr>
          <w:rFonts w:ascii="Book Antiqua" w:hAnsi="Book Antiqua"/>
          <w:i/>
          <w:sz w:val="24"/>
          <w:szCs w:val="24"/>
        </w:rPr>
        <w:t xml:space="preserve"> coli</w:t>
      </w:r>
      <w:r w:rsidRPr="009F13F0">
        <w:rPr>
          <w:rFonts w:ascii="Book Antiqua" w:hAnsi="Book Antiqua"/>
          <w:sz w:val="24"/>
          <w:szCs w:val="24"/>
        </w:rPr>
        <w:t xml:space="preserve">, </w:t>
      </w:r>
      <w:r w:rsidRPr="009F13F0">
        <w:rPr>
          <w:rFonts w:ascii="Book Antiqua" w:hAnsi="Book Antiqua"/>
          <w:i/>
          <w:sz w:val="24"/>
          <w:szCs w:val="24"/>
        </w:rPr>
        <w:t>Enterococci</w:t>
      </w:r>
      <w:r w:rsidRPr="009F13F0">
        <w:rPr>
          <w:rFonts w:ascii="Book Antiqua" w:hAnsi="Book Antiqua"/>
          <w:sz w:val="24"/>
          <w:szCs w:val="24"/>
        </w:rPr>
        <w:t xml:space="preserve">, and </w:t>
      </w:r>
      <w:r w:rsidRPr="009F13F0">
        <w:rPr>
          <w:rFonts w:ascii="Book Antiqua" w:hAnsi="Book Antiqua"/>
          <w:i/>
          <w:sz w:val="24"/>
          <w:szCs w:val="24"/>
        </w:rPr>
        <w:t>Lactobacillus</w:t>
      </w:r>
      <w:r w:rsidRPr="009F13F0">
        <w:rPr>
          <w:rFonts w:ascii="Book Antiqua" w:hAnsi="Book Antiqua"/>
          <w:sz w:val="24"/>
          <w:szCs w:val="24"/>
        </w:rPr>
        <w:t xml:space="preserve"> as the independent variables, only </w:t>
      </w:r>
      <w:r w:rsidRPr="009F13F0">
        <w:rPr>
          <w:rFonts w:ascii="Book Antiqua" w:hAnsi="Book Antiqua"/>
          <w:i/>
          <w:sz w:val="24"/>
          <w:szCs w:val="24"/>
        </w:rPr>
        <w:t>Clostridium</w:t>
      </w:r>
      <w:r w:rsidRPr="009F13F0">
        <w:rPr>
          <w:rFonts w:ascii="Book Antiqua" w:hAnsi="Book Antiqua"/>
          <w:sz w:val="24"/>
          <w:szCs w:val="24"/>
        </w:rPr>
        <w:t xml:space="preserve"> remained in the model as significant (</w:t>
      </w:r>
      <w:r w:rsidR="00934648" w:rsidRPr="009F13F0">
        <w:rPr>
          <w:rFonts w:ascii="Book Antiqua" w:hAnsi="Book Antiqua"/>
          <w:i/>
          <w:sz w:val="24"/>
          <w:szCs w:val="24"/>
        </w:rPr>
        <w:t>P</w:t>
      </w:r>
      <w:r w:rsidRPr="009F13F0">
        <w:rPr>
          <w:rFonts w:ascii="Book Antiqua" w:hAnsi="Book Antiqua"/>
          <w:sz w:val="24"/>
          <w:szCs w:val="24"/>
        </w:rPr>
        <w:t xml:space="preserve"> = 0.019, B = -3.164). For each unit of increase in </w:t>
      </w:r>
      <w:r w:rsidRPr="009F13F0">
        <w:rPr>
          <w:rFonts w:ascii="Book Antiqua" w:hAnsi="Book Antiqua"/>
          <w:i/>
          <w:sz w:val="24"/>
          <w:szCs w:val="24"/>
        </w:rPr>
        <w:t>Clostridium</w:t>
      </w:r>
      <w:r w:rsidRPr="009F13F0">
        <w:rPr>
          <w:rFonts w:ascii="Book Antiqua" w:hAnsi="Book Antiqua"/>
          <w:sz w:val="24"/>
          <w:szCs w:val="24"/>
        </w:rPr>
        <w:t>, total SCFA levels decreased by 3.164 mg/</w:t>
      </w:r>
      <w:proofErr w:type="spellStart"/>
      <w:r w:rsidRPr="009F13F0">
        <w:rPr>
          <w:rFonts w:ascii="Book Antiqua" w:hAnsi="Book Antiqua"/>
          <w:sz w:val="24"/>
          <w:szCs w:val="24"/>
        </w:rPr>
        <w:t>m</w:t>
      </w:r>
      <w:r w:rsidR="001F174D" w:rsidRPr="009F13F0">
        <w:rPr>
          <w:rFonts w:ascii="Book Antiqua" w:hAnsi="Book Antiqua"/>
          <w:sz w:val="24"/>
          <w:szCs w:val="24"/>
        </w:rPr>
        <w:t>L.</w:t>
      </w:r>
      <w:proofErr w:type="spellEnd"/>
      <w:r w:rsidRPr="009F13F0">
        <w:rPr>
          <w:rFonts w:ascii="Book Antiqua" w:hAnsi="Book Antiqua"/>
          <w:sz w:val="24"/>
          <w:szCs w:val="24"/>
        </w:rPr>
        <w:t xml:space="preserve"> With butyrate as the dependent variable and the same bacterial levels listed previously as the </w:t>
      </w:r>
      <w:r w:rsidRPr="009F13F0">
        <w:rPr>
          <w:rFonts w:ascii="Book Antiqua" w:hAnsi="Book Antiqua"/>
          <w:sz w:val="24"/>
          <w:szCs w:val="24"/>
        </w:rPr>
        <w:lastRenderedPageBreak/>
        <w:t xml:space="preserve">independent variables, </w:t>
      </w:r>
      <w:proofErr w:type="spellStart"/>
      <w:r w:rsidRPr="009F13F0">
        <w:rPr>
          <w:rFonts w:ascii="Book Antiqua" w:hAnsi="Book Antiqua"/>
          <w:i/>
          <w:sz w:val="24"/>
          <w:szCs w:val="24"/>
        </w:rPr>
        <w:t>Bacteroides</w:t>
      </w:r>
      <w:proofErr w:type="spellEnd"/>
      <w:r w:rsidRPr="009F13F0">
        <w:rPr>
          <w:rFonts w:ascii="Book Antiqua" w:hAnsi="Book Antiqua"/>
          <w:sz w:val="24"/>
          <w:szCs w:val="24"/>
        </w:rPr>
        <w:t xml:space="preserve"> (</w:t>
      </w:r>
      <w:r w:rsidR="00934648" w:rsidRPr="009F13F0">
        <w:rPr>
          <w:rFonts w:ascii="Book Antiqua" w:hAnsi="Book Antiqua"/>
          <w:i/>
          <w:sz w:val="24"/>
          <w:szCs w:val="24"/>
        </w:rPr>
        <w:t>P</w:t>
      </w:r>
      <w:r w:rsidR="00934648" w:rsidRPr="009F13F0">
        <w:rPr>
          <w:rFonts w:ascii="Book Antiqua" w:hAnsi="Book Antiqua"/>
          <w:sz w:val="24"/>
          <w:szCs w:val="24"/>
        </w:rPr>
        <w:t xml:space="preserve"> </w:t>
      </w:r>
      <w:r w:rsidRPr="009F13F0">
        <w:rPr>
          <w:rFonts w:ascii="Book Antiqua" w:hAnsi="Book Antiqua"/>
          <w:sz w:val="24"/>
          <w:szCs w:val="24"/>
        </w:rPr>
        <w:t xml:space="preserve">= 0.027, B = 0.347) and </w:t>
      </w:r>
      <w:r w:rsidRPr="009F13F0">
        <w:rPr>
          <w:rFonts w:ascii="Book Antiqua" w:hAnsi="Book Antiqua"/>
          <w:i/>
          <w:sz w:val="24"/>
          <w:szCs w:val="24"/>
        </w:rPr>
        <w:t>Clostridium</w:t>
      </w:r>
      <w:r w:rsidRPr="009F13F0">
        <w:rPr>
          <w:rFonts w:ascii="Book Antiqua" w:hAnsi="Book Antiqua"/>
          <w:sz w:val="24"/>
          <w:szCs w:val="24"/>
        </w:rPr>
        <w:t xml:space="preserve"> (</w:t>
      </w:r>
      <w:r w:rsidR="00934648" w:rsidRPr="009F13F0">
        <w:rPr>
          <w:rFonts w:ascii="Book Antiqua" w:hAnsi="Book Antiqua"/>
          <w:i/>
          <w:sz w:val="24"/>
          <w:szCs w:val="24"/>
        </w:rPr>
        <w:t>P</w:t>
      </w:r>
      <w:r w:rsidRPr="009F13F0">
        <w:rPr>
          <w:rFonts w:ascii="Book Antiqua" w:hAnsi="Book Antiqua"/>
          <w:i/>
          <w:sz w:val="24"/>
          <w:szCs w:val="24"/>
        </w:rPr>
        <w:t xml:space="preserve"> </w:t>
      </w:r>
      <w:r w:rsidRPr="009F13F0">
        <w:rPr>
          <w:rFonts w:ascii="Book Antiqua" w:hAnsi="Book Antiqua"/>
          <w:sz w:val="24"/>
          <w:szCs w:val="24"/>
        </w:rPr>
        <w:t>= 0.012, B = -0.880) remained in the model as significant. For each unit increase in</w:t>
      </w:r>
      <w:r w:rsidRPr="009F13F0">
        <w:rPr>
          <w:rFonts w:ascii="Book Antiqua" w:hAnsi="Book Antiqua"/>
          <w:i/>
          <w:sz w:val="24"/>
          <w:szCs w:val="24"/>
        </w:rPr>
        <w:t xml:space="preserve"> </w:t>
      </w:r>
      <w:proofErr w:type="spellStart"/>
      <w:r w:rsidRPr="009F13F0">
        <w:rPr>
          <w:rFonts w:ascii="Book Antiqua" w:hAnsi="Book Antiqua"/>
          <w:i/>
          <w:sz w:val="24"/>
          <w:szCs w:val="24"/>
        </w:rPr>
        <w:t>Bacteroides</w:t>
      </w:r>
      <w:proofErr w:type="spellEnd"/>
      <w:r w:rsidRPr="009F13F0">
        <w:rPr>
          <w:rFonts w:ascii="Book Antiqua" w:hAnsi="Book Antiqua"/>
          <w:sz w:val="24"/>
          <w:szCs w:val="24"/>
        </w:rPr>
        <w:t>, there is a corresponding increase of 0.347 mg/m</w:t>
      </w:r>
      <w:r w:rsidR="00934648" w:rsidRPr="009F13F0">
        <w:rPr>
          <w:rFonts w:ascii="Book Antiqua" w:hAnsi="Book Antiqua"/>
          <w:sz w:val="24"/>
          <w:szCs w:val="24"/>
        </w:rPr>
        <w:t xml:space="preserve">L </w:t>
      </w:r>
      <w:r w:rsidRPr="009F13F0">
        <w:rPr>
          <w:rFonts w:ascii="Book Antiqua" w:hAnsi="Book Antiqua"/>
          <w:sz w:val="24"/>
          <w:szCs w:val="24"/>
        </w:rPr>
        <w:t xml:space="preserve">of butyrate, and for each unit increase of </w:t>
      </w:r>
      <w:r w:rsidRPr="009F13F0">
        <w:rPr>
          <w:rFonts w:ascii="Book Antiqua" w:hAnsi="Book Antiqua"/>
          <w:i/>
          <w:sz w:val="24"/>
          <w:szCs w:val="24"/>
        </w:rPr>
        <w:t>Clostridium</w:t>
      </w:r>
      <w:r w:rsidRPr="009F13F0">
        <w:rPr>
          <w:rFonts w:ascii="Book Antiqua" w:hAnsi="Book Antiqua"/>
          <w:sz w:val="24"/>
          <w:szCs w:val="24"/>
        </w:rPr>
        <w:t>, there is a decrease of 0.88 mg/m</w:t>
      </w:r>
      <w:r w:rsidR="001F174D" w:rsidRPr="009F13F0">
        <w:rPr>
          <w:rFonts w:ascii="Book Antiqua" w:hAnsi="Book Antiqua"/>
          <w:sz w:val="24"/>
          <w:szCs w:val="24"/>
        </w:rPr>
        <w:t>L</w:t>
      </w:r>
      <w:r w:rsidRPr="009F13F0">
        <w:rPr>
          <w:rFonts w:ascii="Book Antiqua" w:hAnsi="Book Antiqua"/>
          <w:sz w:val="24"/>
          <w:szCs w:val="24"/>
        </w:rPr>
        <w:t xml:space="preserve"> of butyrate. Finally, for the dependent variable of acetate, with the bacterial levels as independent variables, only </w:t>
      </w:r>
      <w:r w:rsidRPr="009F13F0">
        <w:rPr>
          <w:rFonts w:ascii="Book Antiqua" w:hAnsi="Book Antiqua"/>
          <w:i/>
          <w:sz w:val="24"/>
          <w:szCs w:val="24"/>
        </w:rPr>
        <w:t>Clostridium</w:t>
      </w:r>
      <w:r w:rsidRPr="009F13F0">
        <w:rPr>
          <w:rFonts w:ascii="Book Antiqua" w:hAnsi="Book Antiqua"/>
          <w:sz w:val="24"/>
          <w:szCs w:val="24"/>
        </w:rPr>
        <w:t xml:space="preserve"> remained in the model (</w:t>
      </w:r>
      <w:r w:rsidR="00934648" w:rsidRPr="009F13F0">
        <w:rPr>
          <w:rFonts w:ascii="Book Antiqua" w:hAnsi="Book Antiqua"/>
          <w:i/>
          <w:sz w:val="24"/>
          <w:szCs w:val="24"/>
        </w:rPr>
        <w:t>P</w:t>
      </w:r>
      <w:r w:rsidRPr="009F13F0">
        <w:rPr>
          <w:rFonts w:ascii="Book Antiqua" w:hAnsi="Book Antiqua"/>
          <w:sz w:val="24"/>
          <w:szCs w:val="24"/>
        </w:rPr>
        <w:t xml:space="preserve"> = 0.001, B = -2.294). For each unit of increase of </w:t>
      </w:r>
      <w:r w:rsidRPr="009F13F0">
        <w:rPr>
          <w:rFonts w:ascii="Book Antiqua" w:hAnsi="Book Antiqua"/>
          <w:i/>
          <w:sz w:val="24"/>
          <w:szCs w:val="24"/>
        </w:rPr>
        <w:t>Clostridium</w:t>
      </w:r>
      <w:r w:rsidRPr="009F13F0">
        <w:rPr>
          <w:rFonts w:ascii="Book Antiqua" w:hAnsi="Book Antiqua"/>
          <w:sz w:val="24"/>
          <w:szCs w:val="24"/>
        </w:rPr>
        <w:t>, there is a decrease of 2.294 mg/m</w:t>
      </w:r>
      <w:r w:rsidR="00934648" w:rsidRPr="009F13F0">
        <w:rPr>
          <w:rFonts w:ascii="Book Antiqua" w:hAnsi="Book Antiqua"/>
          <w:sz w:val="24"/>
          <w:szCs w:val="24"/>
        </w:rPr>
        <w:t>L</w:t>
      </w:r>
      <w:r w:rsidRPr="009F13F0">
        <w:rPr>
          <w:rFonts w:ascii="Book Antiqua" w:hAnsi="Book Antiqua"/>
          <w:sz w:val="24"/>
          <w:szCs w:val="24"/>
        </w:rPr>
        <w:t xml:space="preserve"> of acetate.</w:t>
      </w:r>
    </w:p>
    <w:p w:rsidR="002F187A" w:rsidRPr="009F13F0" w:rsidRDefault="00C01B11" w:rsidP="0091456E">
      <w:pPr>
        <w:spacing w:after="0" w:line="360" w:lineRule="auto"/>
        <w:ind w:firstLineChars="200" w:firstLine="480"/>
        <w:jc w:val="both"/>
        <w:rPr>
          <w:rFonts w:ascii="Book Antiqua" w:hAnsi="Book Antiqua"/>
          <w:sz w:val="24"/>
          <w:szCs w:val="24"/>
        </w:rPr>
      </w:pPr>
      <w:r w:rsidRPr="009F13F0">
        <w:rPr>
          <w:rFonts w:ascii="Book Antiqua" w:hAnsi="Book Antiqua"/>
          <w:sz w:val="24"/>
          <w:szCs w:val="24"/>
        </w:rPr>
        <w:t>L</w:t>
      </w:r>
      <w:r w:rsidR="004B5137" w:rsidRPr="009F13F0">
        <w:rPr>
          <w:rFonts w:ascii="Book Antiqua" w:hAnsi="Book Antiqua"/>
          <w:sz w:val="24"/>
          <w:szCs w:val="24"/>
        </w:rPr>
        <w:t xml:space="preserve">evels </w:t>
      </w:r>
      <w:r w:rsidRPr="009F13F0">
        <w:rPr>
          <w:rFonts w:ascii="Book Antiqua" w:hAnsi="Book Antiqua"/>
          <w:sz w:val="24"/>
          <w:szCs w:val="24"/>
        </w:rPr>
        <w:t xml:space="preserve">of viable bacteria </w:t>
      </w:r>
      <w:r w:rsidR="004B5137" w:rsidRPr="009F13F0">
        <w:rPr>
          <w:rFonts w:ascii="Book Antiqua" w:hAnsi="Book Antiqua"/>
          <w:sz w:val="24"/>
          <w:szCs w:val="24"/>
        </w:rPr>
        <w:t>d</w:t>
      </w:r>
      <w:r w:rsidR="007B613D" w:rsidRPr="009F13F0">
        <w:rPr>
          <w:rFonts w:ascii="Book Antiqua" w:hAnsi="Book Antiqua"/>
          <w:sz w:val="24"/>
          <w:szCs w:val="24"/>
        </w:rPr>
        <w:t>etected by CSA were compared us</w:t>
      </w:r>
      <w:r w:rsidR="004B5137" w:rsidRPr="009F13F0">
        <w:rPr>
          <w:rFonts w:ascii="Book Antiqua" w:hAnsi="Book Antiqua"/>
          <w:sz w:val="24"/>
          <w:szCs w:val="24"/>
        </w:rPr>
        <w:t>ing chi-square with Fisher’s exact test.</w:t>
      </w:r>
      <w:r w:rsidR="008A150E">
        <w:rPr>
          <w:rFonts w:ascii="Book Antiqua" w:hAnsi="Book Antiqua"/>
          <w:sz w:val="24"/>
          <w:szCs w:val="24"/>
        </w:rPr>
        <w:t xml:space="preserve"> </w:t>
      </w:r>
      <w:r w:rsidR="004B5137" w:rsidRPr="009F13F0">
        <w:rPr>
          <w:rFonts w:ascii="Book Antiqua" w:hAnsi="Book Antiqua"/>
          <w:sz w:val="24"/>
          <w:szCs w:val="24"/>
        </w:rPr>
        <w:t>There were no significant differences in any bacterial level detected in the analysis</w:t>
      </w:r>
      <w:r w:rsidR="007B613D" w:rsidRPr="009F13F0">
        <w:rPr>
          <w:rFonts w:ascii="Book Antiqua" w:hAnsi="Book Antiqua"/>
          <w:sz w:val="24"/>
          <w:szCs w:val="24"/>
        </w:rPr>
        <w:t xml:space="preserve"> by race or by African Americans </w:t>
      </w:r>
      <w:r w:rsidR="008B41E4" w:rsidRPr="009F13F0">
        <w:rPr>
          <w:rFonts w:ascii="Book Antiqua" w:hAnsi="Book Antiqua"/>
          <w:sz w:val="24"/>
          <w:szCs w:val="24"/>
        </w:rPr>
        <w:t xml:space="preserve">versus </w:t>
      </w:r>
      <w:r w:rsidR="007B613D" w:rsidRPr="009F13F0">
        <w:rPr>
          <w:rFonts w:ascii="Book Antiqua" w:hAnsi="Book Antiqua"/>
          <w:sz w:val="24"/>
          <w:szCs w:val="24"/>
        </w:rPr>
        <w:t>others (data not shown)</w:t>
      </w:r>
      <w:r w:rsidR="004B5137" w:rsidRPr="009F13F0">
        <w:rPr>
          <w:rFonts w:ascii="Book Antiqua" w:hAnsi="Book Antiqua"/>
          <w:sz w:val="24"/>
          <w:szCs w:val="24"/>
        </w:rPr>
        <w:t>.</w:t>
      </w:r>
    </w:p>
    <w:p w:rsidR="005B108F" w:rsidRDefault="002F187A" w:rsidP="001F174D">
      <w:pPr>
        <w:spacing w:after="0" w:line="360" w:lineRule="auto"/>
        <w:ind w:firstLineChars="200" w:firstLine="480"/>
        <w:jc w:val="both"/>
        <w:rPr>
          <w:rFonts w:ascii="Book Antiqua" w:eastAsiaTheme="minorEastAsia" w:hAnsi="Book Antiqua"/>
          <w:sz w:val="24"/>
          <w:szCs w:val="24"/>
          <w:lang w:eastAsia="zh-CN"/>
        </w:rPr>
      </w:pPr>
      <w:r w:rsidRPr="009F13F0">
        <w:rPr>
          <w:rFonts w:ascii="Book Antiqua" w:hAnsi="Book Antiqua"/>
          <w:sz w:val="24"/>
          <w:szCs w:val="24"/>
        </w:rPr>
        <w:t>In Table 3, differences in food intake are reported among the different racial/ethnic groups and between African Americans and all others.</w:t>
      </w:r>
      <w:r w:rsidR="008A150E">
        <w:rPr>
          <w:rFonts w:ascii="Book Antiqua" w:hAnsi="Book Antiqua"/>
          <w:sz w:val="24"/>
          <w:szCs w:val="24"/>
        </w:rPr>
        <w:t xml:space="preserve"> </w:t>
      </w:r>
      <w:r w:rsidR="00315BC9" w:rsidRPr="009F13F0">
        <w:rPr>
          <w:rFonts w:ascii="Book Antiqua" w:hAnsi="Book Antiqua"/>
          <w:sz w:val="24"/>
          <w:szCs w:val="24"/>
        </w:rPr>
        <w:t xml:space="preserve">The percent of participants reporting </w:t>
      </w:r>
      <w:r w:rsidR="00E279FA" w:rsidRPr="009F13F0">
        <w:rPr>
          <w:rFonts w:ascii="Book Antiqua" w:hAnsi="Book Antiqua"/>
          <w:sz w:val="24"/>
          <w:szCs w:val="24"/>
        </w:rPr>
        <w:t>most frequent intake of</w:t>
      </w:r>
      <w:r w:rsidR="00F85222" w:rsidRPr="009F13F0">
        <w:rPr>
          <w:rFonts w:ascii="Book Antiqua" w:hAnsi="Book Antiqua"/>
          <w:sz w:val="24"/>
          <w:szCs w:val="24"/>
        </w:rPr>
        <w:t xml:space="preserve"> vegetables</w:t>
      </w:r>
      <w:r w:rsidR="00637589" w:rsidRPr="009F13F0">
        <w:rPr>
          <w:rFonts w:ascii="Book Antiqua" w:hAnsi="Book Antiqua"/>
          <w:sz w:val="24"/>
          <w:szCs w:val="24"/>
        </w:rPr>
        <w:t>, fruit, cultured foods, and probiotic containing foods</w:t>
      </w:r>
      <w:r w:rsidR="00F85222" w:rsidRPr="009F13F0">
        <w:rPr>
          <w:rFonts w:ascii="Book Antiqua" w:hAnsi="Book Antiqua"/>
          <w:sz w:val="24"/>
          <w:szCs w:val="24"/>
        </w:rPr>
        <w:t xml:space="preserve"> </w:t>
      </w:r>
      <w:r w:rsidR="008B41E4" w:rsidRPr="009F13F0">
        <w:rPr>
          <w:rFonts w:ascii="Book Antiqua" w:hAnsi="Book Antiqua"/>
          <w:sz w:val="24"/>
          <w:szCs w:val="24"/>
        </w:rPr>
        <w:t>(</w:t>
      </w:r>
      <w:r w:rsidR="00E279FA" w:rsidRPr="009F13F0">
        <w:rPr>
          <w:rFonts w:ascii="Book Antiqua" w:hAnsi="Book Antiqua"/>
          <w:sz w:val="24"/>
          <w:szCs w:val="24"/>
        </w:rPr>
        <w:t xml:space="preserve">percent reporting </w:t>
      </w:r>
      <w:r w:rsidR="008B41E4" w:rsidRPr="009F13F0">
        <w:rPr>
          <w:rFonts w:ascii="Book Antiqua" w:hAnsi="Book Antiqua"/>
          <w:sz w:val="24"/>
          <w:szCs w:val="24"/>
        </w:rPr>
        <w:t>d</w:t>
      </w:r>
      <w:r w:rsidR="00637589" w:rsidRPr="009F13F0">
        <w:rPr>
          <w:rFonts w:ascii="Book Antiqua" w:hAnsi="Book Antiqua"/>
          <w:sz w:val="24"/>
          <w:szCs w:val="24"/>
        </w:rPr>
        <w:t>ail</w:t>
      </w:r>
      <w:r w:rsidR="00E279FA" w:rsidRPr="009F13F0">
        <w:rPr>
          <w:rFonts w:ascii="Book Antiqua" w:hAnsi="Book Antiqua"/>
          <w:sz w:val="24"/>
          <w:szCs w:val="24"/>
        </w:rPr>
        <w:t>y intake shown;</w:t>
      </w:r>
      <w:r w:rsidR="00C01B11" w:rsidRPr="009F13F0">
        <w:rPr>
          <w:rFonts w:ascii="Book Antiqua" w:hAnsi="Book Antiqua"/>
          <w:sz w:val="24"/>
          <w:szCs w:val="24"/>
        </w:rPr>
        <w:t xml:space="preserve"> </w:t>
      </w:r>
      <w:r w:rsidR="008B41E4" w:rsidRPr="009F13F0">
        <w:rPr>
          <w:rFonts w:ascii="Book Antiqua" w:hAnsi="Book Antiqua"/>
          <w:sz w:val="24"/>
          <w:szCs w:val="24"/>
        </w:rPr>
        <w:t>weekly, monthly, rarely, or never</w:t>
      </w:r>
      <w:r w:rsidR="00E279FA" w:rsidRPr="009F13F0">
        <w:rPr>
          <w:rFonts w:ascii="Book Antiqua" w:hAnsi="Book Antiqua"/>
          <w:sz w:val="24"/>
          <w:szCs w:val="24"/>
        </w:rPr>
        <w:t xml:space="preserve"> are not shown</w:t>
      </w:r>
      <w:r w:rsidR="008B41E4" w:rsidRPr="009F13F0">
        <w:rPr>
          <w:rFonts w:ascii="Book Antiqua" w:hAnsi="Book Antiqua"/>
          <w:sz w:val="24"/>
          <w:szCs w:val="24"/>
        </w:rPr>
        <w:t xml:space="preserve">) </w:t>
      </w:r>
      <w:r w:rsidR="00D46B54" w:rsidRPr="009F13F0">
        <w:rPr>
          <w:rFonts w:ascii="Book Antiqua" w:hAnsi="Book Antiqua"/>
          <w:sz w:val="24"/>
          <w:szCs w:val="24"/>
        </w:rPr>
        <w:t>and</w:t>
      </w:r>
      <w:r w:rsidR="00315BC9" w:rsidRPr="009F13F0">
        <w:rPr>
          <w:rFonts w:ascii="Book Antiqua" w:hAnsi="Book Antiqua"/>
          <w:sz w:val="24"/>
          <w:szCs w:val="24"/>
        </w:rPr>
        <w:t xml:space="preserve"> </w:t>
      </w:r>
      <w:r w:rsidR="00E279FA" w:rsidRPr="009F13F0">
        <w:rPr>
          <w:rFonts w:ascii="Book Antiqua" w:hAnsi="Book Antiqua"/>
          <w:sz w:val="24"/>
          <w:szCs w:val="24"/>
        </w:rPr>
        <w:t xml:space="preserve">highest </w:t>
      </w:r>
      <w:r w:rsidR="00F85222" w:rsidRPr="009F13F0">
        <w:rPr>
          <w:rFonts w:ascii="Book Antiqua" w:hAnsi="Book Antiqua"/>
          <w:sz w:val="24"/>
          <w:szCs w:val="24"/>
        </w:rPr>
        <w:t>number of servings</w:t>
      </w:r>
      <w:r w:rsidR="00C01B11" w:rsidRPr="009F13F0">
        <w:rPr>
          <w:rFonts w:ascii="Book Antiqua" w:hAnsi="Book Antiqua"/>
          <w:sz w:val="24"/>
          <w:szCs w:val="24"/>
        </w:rPr>
        <w:t xml:space="preserve"> of fruit and vegetables</w:t>
      </w:r>
      <w:r w:rsidR="00F85222" w:rsidRPr="009F13F0">
        <w:rPr>
          <w:rFonts w:ascii="Book Antiqua" w:hAnsi="Book Antiqua"/>
          <w:sz w:val="24"/>
          <w:szCs w:val="24"/>
        </w:rPr>
        <w:t xml:space="preserve"> per day</w:t>
      </w:r>
      <w:r w:rsidR="00315BC9" w:rsidRPr="009F13F0">
        <w:rPr>
          <w:rFonts w:ascii="Book Antiqua" w:hAnsi="Book Antiqua"/>
          <w:sz w:val="24"/>
          <w:szCs w:val="24"/>
        </w:rPr>
        <w:t xml:space="preserve"> </w:t>
      </w:r>
      <w:r w:rsidR="00E279FA" w:rsidRPr="009F13F0">
        <w:rPr>
          <w:rFonts w:ascii="Book Antiqua" w:hAnsi="Book Antiqua"/>
          <w:sz w:val="24"/>
          <w:szCs w:val="24"/>
        </w:rPr>
        <w:t xml:space="preserve">are also shown </w:t>
      </w:r>
      <w:r w:rsidR="00637589" w:rsidRPr="009F13F0">
        <w:rPr>
          <w:rFonts w:ascii="Book Antiqua" w:hAnsi="Book Antiqua"/>
          <w:sz w:val="24"/>
          <w:szCs w:val="24"/>
        </w:rPr>
        <w:t>(</w:t>
      </w:r>
      <w:r w:rsidR="00E279FA" w:rsidRPr="009F13F0">
        <w:rPr>
          <w:rFonts w:ascii="Book Antiqua" w:hAnsi="Book Antiqua"/>
          <w:sz w:val="24"/>
          <w:szCs w:val="24"/>
        </w:rPr>
        <w:t xml:space="preserve">percent reporting consumption of 4 or more daily servings shown; </w:t>
      </w:r>
      <w:r w:rsidR="00637589" w:rsidRPr="009F13F0">
        <w:rPr>
          <w:rFonts w:ascii="Book Antiqua" w:hAnsi="Book Antiqua"/>
          <w:sz w:val="24"/>
          <w:szCs w:val="24"/>
        </w:rPr>
        <w:t xml:space="preserve">0, 1, </w:t>
      </w:r>
      <w:r w:rsidR="00E279FA" w:rsidRPr="009F13F0">
        <w:rPr>
          <w:rFonts w:ascii="Book Antiqua" w:hAnsi="Book Antiqua"/>
          <w:sz w:val="24"/>
          <w:szCs w:val="24"/>
        </w:rPr>
        <w:t xml:space="preserve">or </w:t>
      </w:r>
      <w:r w:rsidR="00637589" w:rsidRPr="009F13F0">
        <w:rPr>
          <w:rFonts w:ascii="Book Antiqua" w:hAnsi="Book Antiqua"/>
          <w:sz w:val="24"/>
          <w:szCs w:val="24"/>
        </w:rPr>
        <w:t xml:space="preserve">2-3 </w:t>
      </w:r>
      <w:r w:rsidR="008B41E4" w:rsidRPr="009F13F0">
        <w:rPr>
          <w:rFonts w:ascii="Book Antiqua" w:hAnsi="Book Antiqua"/>
          <w:sz w:val="24"/>
          <w:szCs w:val="24"/>
        </w:rPr>
        <w:t>se</w:t>
      </w:r>
      <w:r w:rsidR="005965AB" w:rsidRPr="009F13F0">
        <w:rPr>
          <w:rFonts w:ascii="Book Antiqua" w:hAnsi="Book Antiqua"/>
          <w:sz w:val="24"/>
          <w:szCs w:val="24"/>
        </w:rPr>
        <w:t>r</w:t>
      </w:r>
      <w:r w:rsidR="008B41E4" w:rsidRPr="009F13F0">
        <w:rPr>
          <w:rFonts w:ascii="Book Antiqua" w:hAnsi="Book Antiqua"/>
          <w:sz w:val="24"/>
          <w:szCs w:val="24"/>
        </w:rPr>
        <w:t>vings</w:t>
      </w:r>
      <w:r w:rsidR="00E279FA" w:rsidRPr="009F13F0">
        <w:rPr>
          <w:rFonts w:ascii="Book Antiqua" w:hAnsi="Book Antiqua"/>
          <w:sz w:val="24"/>
          <w:szCs w:val="24"/>
        </w:rPr>
        <w:t xml:space="preserve"> are not shown</w:t>
      </w:r>
      <w:r w:rsidR="008B41E4" w:rsidRPr="009F13F0">
        <w:rPr>
          <w:rFonts w:ascii="Book Antiqua" w:hAnsi="Book Antiqua"/>
          <w:sz w:val="24"/>
          <w:szCs w:val="24"/>
        </w:rPr>
        <w:t>)</w:t>
      </w:r>
      <w:r w:rsidR="00315BC9" w:rsidRPr="009F13F0">
        <w:rPr>
          <w:rFonts w:ascii="Book Antiqua" w:hAnsi="Book Antiqua"/>
          <w:sz w:val="24"/>
          <w:szCs w:val="24"/>
        </w:rPr>
        <w:t xml:space="preserve">. </w:t>
      </w:r>
      <w:r w:rsidRPr="009F13F0">
        <w:rPr>
          <w:rFonts w:ascii="Book Antiqua" w:hAnsi="Book Antiqua"/>
          <w:sz w:val="24"/>
          <w:szCs w:val="24"/>
        </w:rPr>
        <w:t>There was a statistically significant difference in vegetable intake frequency among racial/ethnic groups (</w:t>
      </w:r>
      <w:r w:rsidR="00934648" w:rsidRPr="009F13F0">
        <w:rPr>
          <w:rFonts w:ascii="Book Antiqua" w:hAnsi="Book Antiqua"/>
          <w:i/>
          <w:sz w:val="24"/>
          <w:szCs w:val="24"/>
        </w:rPr>
        <w:t>P</w:t>
      </w:r>
      <w:r w:rsidR="00033154" w:rsidRPr="009F13F0">
        <w:rPr>
          <w:rFonts w:ascii="Book Antiqua" w:hAnsi="Book Antiqua"/>
          <w:sz w:val="24"/>
          <w:szCs w:val="24"/>
        </w:rPr>
        <w:t xml:space="preserve"> </w:t>
      </w:r>
      <w:r w:rsidRPr="009F13F0">
        <w:rPr>
          <w:rFonts w:ascii="Book Antiqua" w:hAnsi="Book Antiqua"/>
          <w:sz w:val="24"/>
          <w:szCs w:val="24"/>
        </w:rPr>
        <w:t>=</w:t>
      </w:r>
      <w:r w:rsidR="00033154" w:rsidRPr="009F13F0">
        <w:rPr>
          <w:rFonts w:ascii="Book Antiqua" w:hAnsi="Book Antiqua"/>
          <w:sz w:val="24"/>
          <w:szCs w:val="24"/>
        </w:rPr>
        <w:t xml:space="preserve"> </w:t>
      </w:r>
      <w:r w:rsidRPr="009F13F0">
        <w:rPr>
          <w:rFonts w:ascii="Book Antiqua" w:hAnsi="Book Antiqua"/>
          <w:sz w:val="24"/>
          <w:szCs w:val="24"/>
        </w:rPr>
        <w:t>0.003)</w:t>
      </w:r>
      <w:r w:rsidR="00907345" w:rsidRPr="009F13F0">
        <w:rPr>
          <w:rFonts w:ascii="Book Antiqua" w:hAnsi="Book Antiqua"/>
          <w:sz w:val="24"/>
          <w:szCs w:val="24"/>
        </w:rPr>
        <w:t xml:space="preserve"> and</w:t>
      </w:r>
      <w:r w:rsidR="00F85222" w:rsidRPr="009F13F0">
        <w:rPr>
          <w:rFonts w:ascii="Book Antiqua" w:hAnsi="Book Antiqua"/>
          <w:sz w:val="24"/>
          <w:szCs w:val="24"/>
        </w:rPr>
        <w:t xml:space="preserve"> in</w:t>
      </w:r>
      <w:r w:rsidRPr="009F13F0">
        <w:rPr>
          <w:rFonts w:ascii="Book Antiqua" w:hAnsi="Book Antiqua"/>
          <w:sz w:val="24"/>
          <w:szCs w:val="24"/>
        </w:rPr>
        <w:t xml:space="preserve"> vegetable </w:t>
      </w:r>
      <w:r w:rsidR="00F85222" w:rsidRPr="009F13F0">
        <w:rPr>
          <w:rFonts w:ascii="Book Antiqua" w:hAnsi="Book Antiqua"/>
          <w:sz w:val="24"/>
          <w:szCs w:val="24"/>
        </w:rPr>
        <w:t>servings reported by African Americans versus others</w:t>
      </w:r>
      <w:r w:rsidR="00637589" w:rsidRPr="009F13F0">
        <w:rPr>
          <w:rFonts w:ascii="Book Antiqua" w:hAnsi="Book Antiqua"/>
          <w:sz w:val="24"/>
          <w:szCs w:val="24"/>
        </w:rPr>
        <w:t xml:space="preserve"> </w:t>
      </w:r>
      <w:r w:rsidR="00315BC9" w:rsidRPr="009F13F0">
        <w:rPr>
          <w:rFonts w:ascii="Book Antiqua" w:hAnsi="Book Antiqua"/>
          <w:sz w:val="24"/>
          <w:szCs w:val="24"/>
        </w:rPr>
        <w:t>(</w:t>
      </w:r>
      <w:r w:rsidR="00934648" w:rsidRPr="009F13F0">
        <w:rPr>
          <w:rFonts w:ascii="Book Antiqua" w:hAnsi="Book Antiqua"/>
          <w:i/>
          <w:sz w:val="24"/>
          <w:szCs w:val="24"/>
        </w:rPr>
        <w:t>P</w:t>
      </w:r>
      <w:r w:rsidR="00033154" w:rsidRPr="009F13F0">
        <w:rPr>
          <w:rFonts w:ascii="Book Antiqua" w:hAnsi="Book Antiqua"/>
          <w:sz w:val="24"/>
          <w:szCs w:val="24"/>
        </w:rPr>
        <w:t xml:space="preserve"> </w:t>
      </w:r>
      <w:r w:rsidR="00F85222" w:rsidRPr="009F13F0">
        <w:rPr>
          <w:rFonts w:ascii="Book Antiqua" w:hAnsi="Book Antiqua"/>
          <w:sz w:val="24"/>
          <w:szCs w:val="24"/>
        </w:rPr>
        <w:t>=</w:t>
      </w:r>
      <w:r w:rsidR="00033154" w:rsidRPr="009F13F0">
        <w:rPr>
          <w:rFonts w:ascii="Book Antiqua" w:hAnsi="Book Antiqua"/>
          <w:sz w:val="24"/>
          <w:szCs w:val="24"/>
        </w:rPr>
        <w:t xml:space="preserve"> </w:t>
      </w:r>
      <w:r w:rsidR="00F85222" w:rsidRPr="009F13F0">
        <w:rPr>
          <w:rFonts w:ascii="Book Antiqua" w:hAnsi="Book Antiqua"/>
          <w:sz w:val="24"/>
          <w:szCs w:val="24"/>
        </w:rPr>
        <w:t>0.027</w:t>
      </w:r>
      <w:r w:rsidR="00315BC9" w:rsidRPr="009F13F0">
        <w:rPr>
          <w:rFonts w:ascii="Book Antiqua" w:hAnsi="Book Antiqua"/>
          <w:sz w:val="24"/>
          <w:szCs w:val="24"/>
        </w:rPr>
        <w:t xml:space="preserve">). There was no significant difference in reported fruit intake frequency </w:t>
      </w:r>
      <w:r w:rsidR="00907345" w:rsidRPr="009F13F0">
        <w:rPr>
          <w:rFonts w:ascii="Book Antiqua" w:hAnsi="Book Antiqua"/>
          <w:sz w:val="24"/>
          <w:szCs w:val="24"/>
        </w:rPr>
        <w:t xml:space="preserve">or servings </w:t>
      </w:r>
      <w:r w:rsidR="00315BC9" w:rsidRPr="009F13F0">
        <w:rPr>
          <w:rFonts w:ascii="Book Antiqua" w:hAnsi="Book Antiqua"/>
          <w:sz w:val="24"/>
          <w:szCs w:val="24"/>
        </w:rPr>
        <w:t>among racial/ethnic groups (</w:t>
      </w:r>
      <w:r w:rsidR="00934648" w:rsidRPr="009F13F0">
        <w:rPr>
          <w:rFonts w:ascii="Book Antiqua" w:hAnsi="Book Antiqua"/>
          <w:i/>
          <w:sz w:val="24"/>
          <w:szCs w:val="24"/>
        </w:rPr>
        <w:t>P</w:t>
      </w:r>
      <w:r w:rsidR="00934648" w:rsidRPr="009F13F0">
        <w:rPr>
          <w:rFonts w:ascii="Book Antiqua" w:hAnsi="Book Antiqua"/>
          <w:sz w:val="24"/>
          <w:szCs w:val="24"/>
        </w:rPr>
        <w:t xml:space="preserve"> </w:t>
      </w:r>
      <w:r w:rsidR="00315BC9" w:rsidRPr="009F13F0">
        <w:rPr>
          <w:rFonts w:ascii="Book Antiqua" w:hAnsi="Book Antiqua"/>
          <w:sz w:val="24"/>
          <w:szCs w:val="24"/>
        </w:rPr>
        <w:t>=</w:t>
      </w:r>
      <w:r w:rsidR="00033154" w:rsidRPr="009F13F0">
        <w:rPr>
          <w:rFonts w:ascii="Book Antiqua" w:hAnsi="Book Antiqua"/>
          <w:sz w:val="24"/>
          <w:szCs w:val="24"/>
        </w:rPr>
        <w:t xml:space="preserve"> </w:t>
      </w:r>
      <w:r w:rsidR="00315BC9" w:rsidRPr="009F13F0">
        <w:rPr>
          <w:rFonts w:ascii="Book Antiqua" w:hAnsi="Book Antiqua"/>
          <w:sz w:val="24"/>
          <w:szCs w:val="24"/>
        </w:rPr>
        <w:t>0.664</w:t>
      </w:r>
      <w:r w:rsidR="00907345" w:rsidRPr="009F13F0">
        <w:rPr>
          <w:rFonts w:ascii="Book Antiqua" w:hAnsi="Book Antiqua"/>
          <w:sz w:val="24"/>
          <w:szCs w:val="24"/>
        </w:rPr>
        <w:t xml:space="preserve"> and </w:t>
      </w:r>
      <w:r w:rsidR="00934648" w:rsidRPr="009F13F0">
        <w:rPr>
          <w:rFonts w:ascii="Book Antiqua" w:hAnsi="Book Antiqua"/>
          <w:i/>
          <w:sz w:val="24"/>
          <w:szCs w:val="24"/>
        </w:rPr>
        <w:t>P</w:t>
      </w:r>
      <w:r w:rsidR="00033154" w:rsidRPr="009F13F0">
        <w:rPr>
          <w:rFonts w:ascii="Book Antiqua" w:hAnsi="Book Antiqua"/>
          <w:sz w:val="24"/>
          <w:szCs w:val="24"/>
        </w:rPr>
        <w:t xml:space="preserve"> </w:t>
      </w:r>
      <w:r w:rsidR="00907345" w:rsidRPr="009F13F0">
        <w:rPr>
          <w:rFonts w:ascii="Book Antiqua" w:hAnsi="Book Antiqua"/>
          <w:sz w:val="24"/>
          <w:szCs w:val="24"/>
        </w:rPr>
        <w:t>=</w:t>
      </w:r>
      <w:r w:rsidR="00033154" w:rsidRPr="009F13F0">
        <w:rPr>
          <w:rFonts w:ascii="Book Antiqua" w:hAnsi="Book Antiqua"/>
          <w:sz w:val="24"/>
          <w:szCs w:val="24"/>
        </w:rPr>
        <w:t xml:space="preserve"> </w:t>
      </w:r>
      <w:r w:rsidR="00907345" w:rsidRPr="009F13F0">
        <w:rPr>
          <w:rFonts w:ascii="Book Antiqua" w:hAnsi="Book Antiqua"/>
          <w:sz w:val="24"/>
          <w:szCs w:val="24"/>
        </w:rPr>
        <w:t>0.375 respectively</w:t>
      </w:r>
      <w:r w:rsidR="00315BC9" w:rsidRPr="009F13F0">
        <w:rPr>
          <w:rFonts w:ascii="Book Antiqua" w:hAnsi="Book Antiqua"/>
          <w:sz w:val="24"/>
          <w:szCs w:val="24"/>
        </w:rPr>
        <w:t>)</w:t>
      </w:r>
      <w:r w:rsidR="00637589" w:rsidRPr="009F13F0">
        <w:rPr>
          <w:rFonts w:ascii="Book Antiqua" w:hAnsi="Book Antiqua"/>
          <w:sz w:val="24"/>
          <w:szCs w:val="24"/>
        </w:rPr>
        <w:t>. While African Americans and others did not differ in fruit intake frequency (</w:t>
      </w:r>
      <w:r w:rsidR="00934648" w:rsidRPr="009F13F0">
        <w:rPr>
          <w:rFonts w:ascii="Book Antiqua" w:hAnsi="Book Antiqua"/>
          <w:i/>
          <w:sz w:val="24"/>
          <w:szCs w:val="24"/>
        </w:rPr>
        <w:t>P</w:t>
      </w:r>
      <w:r w:rsidR="00033154" w:rsidRPr="009F13F0">
        <w:rPr>
          <w:rFonts w:ascii="Book Antiqua" w:hAnsi="Book Antiqua"/>
          <w:sz w:val="24"/>
          <w:szCs w:val="24"/>
        </w:rPr>
        <w:t xml:space="preserve"> </w:t>
      </w:r>
      <w:r w:rsidR="00637589" w:rsidRPr="009F13F0">
        <w:rPr>
          <w:rFonts w:ascii="Book Antiqua" w:hAnsi="Book Antiqua"/>
          <w:sz w:val="24"/>
          <w:szCs w:val="24"/>
        </w:rPr>
        <w:t>=</w:t>
      </w:r>
      <w:r w:rsidR="00033154" w:rsidRPr="009F13F0">
        <w:rPr>
          <w:rFonts w:ascii="Book Antiqua" w:hAnsi="Book Antiqua"/>
          <w:sz w:val="24"/>
          <w:szCs w:val="24"/>
        </w:rPr>
        <w:t xml:space="preserve"> </w:t>
      </w:r>
      <w:r w:rsidR="00637589" w:rsidRPr="009F13F0">
        <w:rPr>
          <w:rFonts w:ascii="Book Antiqua" w:hAnsi="Book Antiqua"/>
          <w:sz w:val="24"/>
          <w:szCs w:val="24"/>
        </w:rPr>
        <w:t>0.736),</w:t>
      </w:r>
      <w:r w:rsidR="00907345" w:rsidRPr="009F13F0">
        <w:rPr>
          <w:rFonts w:ascii="Book Antiqua" w:hAnsi="Book Antiqua"/>
          <w:sz w:val="24"/>
          <w:szCs w:val="24"/>
        </w:rPr>
        <w:t xml:space="preserve"> </w:t>
      </w:r>
      <w:r w:rsidR="00315BC9" w:rsidRPr="009F13F0">
        <w:rPr>
          <w:rFonts w:ascii="Book Antiqua" w:hAnsi="Book Antiqua"/>
          <w:sz w:val="24"/>
          <w:szCs w:val="24"/>
        </w:rPr>
        <w:t xml:space="preserve">African Americans </w:t>
      </w:r>
      <w:r w:rsidR="00907345" w:rsidRPr="009F13F0">
        <w:rPr>
          <w:rFonts w:ascii="Book Antiqua" w:hAnsi="Book Antiqua"/>
          <w:sz w:val="24"/>
          <w:szCs w:val="24"/>
        </w:rPr>
        <w:t>reported</w:t>
      </w:r>
      <w:r w:rsidR="00637589" w:rsidRPr="009F13F0">
        <w:rPr>
          <w:rFonts w:ascii="Book Antiqua" w:hAnsi="Book Antiqua"/>
          <w:sz w:val="24"/>
          <w:szCs w:val="24"/>
        </w:rPr>
        <w:t xml:space="preserve"> significantly </w:t>
      </w:r>
      <w:r w:rsidR="00907345" w:rsidRPr="009F13F0">
        <w:rPr>
          <w:rFonts w:ascii="Book Antiqua" w:hAnsi="Book Antiqua"/>
          <w:sz w:val="24"/>
          <w:szCs w:val="24"/>
        </w:rPr>
        <w:t>more fruit servings per day than</w:t>
      </w:r>
      <w:r w:rsidR="00D23EA5" w:rsidRPr="009F13F0">
        <w:rPr>
          <w:rFonts w:ascii="Book Antiqua" w:hAnsi="Book Antiqua"/>
          <w:sz w:val="24"/>
          <w:szCs w:val="24"/>
        </w:rPr>
        <w:t xml:space="preserve"> </w:t>
      </w:r>
      <w:r w:rsidR="00637589" w:rsidRPr="009F13F0">
        <w:rPr>
          <w:rFonts w:ascii="Book Antiqua" w:hAnsi="Book Antiqua"/>
          <w:sz w:val="24"/>
          <w:szCs w:val="24"/>
        </w:rPr>
        <w:t>all others</w:t>
      </w:r>
      <w:r w:rsidR="00907345" w:rsidRPr="009F13F0">
        <w:rPr>
          <w:rFonts w:ascii="Book Antiqua" w:hAnsi="Book Antiqua"/>
          <w:sz w:val="24"/>
          <w:szCs w:val="24"/>
        </w:rPr>
        <w:t xml:space="preserve"> (</w:t>
      </w:r>
      <w:r w:rsidR="00934648" w:rsidRPr="009F13F0">
        <w:rPr>
          <w:rFonts w:ascii="Book Antiqua" w:hAnsi="Book Antiqua"/>
          <w:i/>
          <w:sz w:val="24"/>
          <w:szCs w:val="24"/>
        </w:rPr>
        <w:t>P</w:t>
      </w:r>
      <w:r w:rsidR="00033154" w:rsidRPr="009F13F0">
        <w:rPr>
          <w:rFonts w:ascii="Book Antiqua" w:hAnsi="Book Antiqua"/>
          <w:sz w:val="24"/>
          <w:szCs w:val="24"/>
        </w:rPr>
        <w:t xml:space="preserve"> </w:t>
      </w:r>
      <w:r w:rsidR="00907345" w:rsidRPr="009F13F0">
        <w:rPr>
          <w:rFonts w:ascii="Book Antiqua" w:hAnsi="Book Antiqua"/>
          <w:sz w:val="24"/>
          <w:szCs w:val="24"/>
        </w:rPr>
        <w:t>=</w:t>
      </w:r>
      <w:r w:rsidR="00033154" w:rsidRPr="009F13F0">
        <w:rPr>
          <w:rFonts w:ascii="Book Antiqua" w:hAnsi="Book Antiqua"/>
          <w:sz w:val="24"/>
          <w:szCs w:val="24"/>
        </w:rPr>
        <w:t xml:space="preserve"> </w:t>
      </w:r>
      <w:r w:rsidR="00907345" w:rsidRPr="009F13F0">
        <w:rPr>
          <w:rFonts w:ascii="Book Antiqua" w:hAnsi="Book Antiqua"/>
          <w:sz w:val="24"/>
          <w:szCs w:val="24"/>
        </w:rPr>
        <w:t>0.031)</w:t>
      </w:r>
      <w:r w:rsidR="00315BC9" w:rsidRPr="009F13F0">
        <w:rPr>
          <w:rFonts w:ascii="Book Antiqua" w:hAnsi="Book Antiqua"/>
          <w:sz w:val="24"/>
          <w:szCs w:val="24"/>
        </w:rPr>
        <w:t>.</w:t>
      </w:r>
      <w:r w:rsidR="00402A50" w:rsidRPr="009F13F0">
        <w:rPr>
          <w:rFonts w:ascii="Book Antiqua" w:hAnsi="Book Antiqua"/>
          <w:sz w:val="24"/>
          <w:szCs w:val="24"/>
        </w:rPr>
        <w:t xml:space="preserve"> We also evaluated whether there were differences in reports of frequency of intake of cultured foods (</w:t>
      </w:r>
      <w:r w:rsidR="00402A50" w:rsidRPr="00934648">
        <w:rPr>
          <w:rFonts w:ascii="Book Antiqua" w:hAnsi="Book Antiqua"/>
          <w:i/>
          <w:sz w:val="24"/>
          <w:szCs w:val="24"/>
        </w:rPr>
        <w:t xml:space="preserve">i.e., </w:t>
      </w:r>
      <w:r w:rsidR="00402A50" w:rsidRPr="009F13F0">
        <w:rPr>
          <w:rFonts w:ascii="Book Antiqua" w:hAnsi="Book Antiqua"/>
          <w:sz w:val="24"/>
          <w:szCs w:val="24"/>
        </w:rPr>
        <w:t xml:space="preserve">yogurt, </w:t>
      </w:r>
      <w:proofErr w:type="spellStart"/>
      <w:r w:rsidR="00402A50" w:rsidRPr="009F13F0">
        <w:rPr>
          <w:rFonts w:ascii="Book Antiqua" w:hAnsi="Book Antiqua"/>
          <w:sz w:val="24"/>
          <w:szCs w:val="24"/>
        </w:rPr>
        <w:t>sauer</w:t>
      </w:r>
      <w:proofErr w:type="spellEnd"/>
      <w:r w:rsidR="00402A50" w:rsidRPr="009F13F0">
        <w:rPr>
          <w:rFonts w:ascii="Book Antiqua" w:hAnsi="Book Antiqua"/>
          <w:sz w:val="24"/>
          <w:szCs w:val="24"/>
        </w:rPr>
        <w:t xml:space="preserve"> kraut) or foods labeled as containing probiotics.</w:t>
      </w:r>
      <w:r w:rsidR="008A150E">
        <w:rPr>
          <w:rFonts w:ascii="Book Antiqua" w:hAnsi="Book Antiqua"/>
          <w:sz w:val="24"/>
          <w:szCs w:val="24"/>
        </w:rPr>
        <w:t xml:space="preserve"> </w:t>
      </w:r>
      <w:r w:rsidR="00402A50" w:rsidRPr="009F13F0">
        <w:rPr>
          <w:rFonts w:ascii="Book Antiqua" w:hAnsi="Book Antiqua"/>
          <w:sz w:val="24"/>
          <w:szCs w:val="24"/>
        </w:rPr>
        <w:t xml:space="preserve">For </w:t>
      </w:r>
      <w:r w:rsidR="00C01B11" w:rsidRPr="009F13F0">
        <w:rPr>
          <w:rFonts w:ascii="Book Antiqua" w:hAnsi="Book Antiqua"/>
          <w:sz w:val="24"/>
          <w:szCs w:val="24"/>
        </w:rPr>
        <w:t xml:space="preserve">frequency of </w:t>
      </w:r>
      <w:r w:rsidR="00402A50" w:rsidRPr="009F13F0">
        <w:rPr>
          <w:rFonts w:ascii="Book Antiqua" w:hAnsi="Book Antiqua"/>
          <w:sz w:val="24"/>
          <w:szCs w:val="24"/>
        </w:rPr>
        <w:t>cultured food intake, there was no statistically significant difference revealed among groups (</w:t>
      </w:r>
      <w:r w:rsidR="00934648" w:rsidRPr="009F13F0">
        <w:rPr>
          <w:rFonts w:ascii="Book Antiqua" w:hAnsi="Book Antiqua"/>
          <w:i/>
          <w:sz w:val="24"/>
          <w:szCs w:val="24"/>
        </w:rPr>
        <w:t>P</w:t>
      </w:r>
      <w:r w:rsidR="00033154" w:rsidRPr="009F13F0">
        <w:rPr>
          <w:rFonts w:ascii="Book Antiqua" w:hAnsi="Book Antiqua"/>
          <w:sz w:val="24"/>
          <w:szCs w:val="24"/>
        </w:rPr>
        <w:t xml:space="preserve"> </w:t>
      </w:r>
      <w:r w:rsidR="00402A50" w:rsidRPr="009F13F0">
        <w:rPr>
          <w:rFonts w:ascii="Book Antiqua" w:hAnsi="Book Antiqua"/>
          <w:sz w:val="24"/>
          <w:szCs w:val="24"/>
        </w:rPr>
        <w:t>=</w:t>
      </w:r>
      <w:r w:rsidR="00033154" w:rsidRPr="009F13F0">
        <w:rPr>
          <w:rFonts w:ascii="Book Antiqua" w:hAnsi="Book Antiqua"/>
          <w:sz w:val="24"/>
          <w:szCs w:val="24"/>
        </w:rPr>
        <w:t xml:space="preserve"> </w:t>
      </w:r>
      <w:r w:rsidR="00402A50" w:rsidRPr="009F13F0">
        <w:rPr>
          <w:rFonts w:ascii="Book Antiqua" w:hAnsi="Book Antiqua"/>
          <w:sz w:val="24"/>
          <w:szCs w:val="24"/>
        </w:rPr>
        <w:t xml:space="preserve">0.450) or between African Americans </w:t>
      </w:r>
      <w:r w:rsidR="005332E7" w:rsidRPr="009F13F0">
        <w:rPr>
          <w:rFonts w:ascii="Book Antiqua" w:hAnsi="Book Antiqua"/>
          <w:sz w:val="24"/>
          <w:szCs w:val="24"/>
        </w:rPr>
        <w:t xml:space="preserve">versus </w:t>
      </w:r>
      <w:r w:rsidR="00402A50" w:rsidRPr="009F13F0">
        <w:rPr>
          <w:rFonts w:ascii="Book Antiqua" w:hAnsi="Book Antiqua"/>
          <w:sz w:val="24"/>
          <w:szCs w:val="24"/>
        </w:rPr>
        <w:t>others (</w:t>
      </w:r>
      <w:r w:rsidR="00934648" w:rsidRPr="009F13F0">
        <w:rPr>
          <w:rFonts w:ascii="Book Antiqua" w:hAnsi="Book Antiqua"/>
          <w:i/>
          <w:sz w:val="24"/>
          <w:szCs w:val="24"/>
        </w:rPr>
        <w:t>P</w:t>
      </w:r>
      <w:r w:rsidR="00033154" w:rsidRPr="009F13F0">
        <w:rPr>
          <w:rFonts w:ascii="Book Antiqua" w:hAnsi="Book Antiqua"/>
          <w:sz w:val="24"/>
          <w:szCs w:val="24"/>
        </w:rPr>
        <w:t xml:space="preserve"> </w:t>
      </w:r>
      <w:r w:rsidR="00402A50" w:rsidRPr="009F13F0">
        <w:rPr>
          <w:rFonts w:ascii="Book Antiqua" w:hAnsi="Book Antiqua"/>
          <w:sz w:val="24"/>
          <w:szCs w:val="24"/>
        </w:rPr>
        <w:t>=</w:t>
      </w:r>
      <w:r w:rsidR="00033154" w:rsidRPr="009F13F0">
        <w:rPr>
          <w:rFonts w:ascii="Book Antiqua" w:hAnsi="Book Antiqua"/>
          <w:sz w:val="24"/>
          <w:szCs w:val="24"/>
        </w:rPr>
        <w:t xml:space="preserve"> </w:t>
      </w:r>
      <w:r w:rsidR="00402A50" w:rsidRPr="009F13F0">
        <w:rPr>
          <w:rFonts w:ascii="Book Antiqua" w:hAnsi="Book Antiqua"/>
          <w:sz w:val="24"/>
          <w:szCs w:val="24"/>
        </w:rPr>
        <w:t>0.128).</w:t>
      </w:r>
      <w:r w:rsidR="008A150E">
        <w:rPr>
          <w:rFonts w:ascii="Book Antiqua" w:hAnsi="Book Antiqua"/>
          <w:sz w:val="24"/>
          <w:szCs w:val="24"/>
        </w:rPr>
        <w:t xml:space="preserve"> </w:t>
      </w:r>
      <w:r w:rsidR="00402A50" w:rsidRPr="009F13F0">
        <w:rPr>
          <w:rFonts w:ascii="Book Antiqua" w:hAnsi="Book Antiqua"/>
          <w:sz w:val="24"/>
          <w:szCs w:val="24"/>
        </w:rPr>
        <w:t xml:space="preserve">For foods containing probiotics, there was a statistically significant difference in reported </w:t>
      </w:r>
      <w:r w:rsidR="00C01B11" w:rsidRPr="009F13F0">
        <w:rPr>
          <w:rFonts w:ascii="Book Antiqua" w:hAnsi="Book Antiqua"/>
          <w:sz w:val="24"/>
          <w:szCs w:val="24"/>
        </w:rPr>
        <w:t xml:space="preserve">frequency of intake </w:t>
      </w:r>
      <w:r w:rsidR="00402A50" w:rsidRPr="009F13F0">
        <w:rPr>
          <w:rFonts w:ascii="Book Antiqua" w:hAnsi="Book Antiqua"/>
          <w:sz w:val="24"/>
          <w:szCs w:val="24"/>
        </w:rPr>
        <w:t xml:space="preserve">among </w:t>
      </w:r>
      <w:r w:rsidR="00402A50" w:rsidRPr="009F13F0">
        <w:rPr>
          <w:rFonts w:ascii="Book Antiqua" w:hAnsi="Book Antiqua"/>
          <w:sz w:val="24"/>
          <w:szCs w:val="24"/>
        </w:rPr>
        <w:lastRenderedPageBreak/>
        <w:t>racial/ethnic groups (</w:t>
      </w:r>
      <w:r w:rsidR="00934648" w:rsidRPr="009F13F0">
        <w:rPr>
          <w:rFonts w:ascii="Book Antiqua" w:hAnsi="Book Antiqua"/>
          <w:i/>
          <w:sz w:val="24"/>
          <w:szCs w:val="24"/>
        </w:rPr>
        <w:t>P</w:t>
      </w:r>
      <w:r w:rsidR="00033154" w:rsidRPr="009F13F0">
        <w:rPr>
          <w:rFonts w:ascii="Book Antiqua" w:hAnsi="Book Antiqua"/>
          <w:sz w:val="24"/>
          <w:szCs w:val="24"/>
        </w:rPr>
        <w:t xml:space="preserve"> </w:t>
      </w:r>
      <w:r w:rsidR="00402A50" w:rsidRPr="009F13F0">
        <w:rPr>
          <w:rFonts w:ascii="Book Antiqua" w:hAnsi="Book Antiqua"/>
          <w:sz w:val="24"/>
          <w:szCs w:val="24"/>
        </w:rPr>
        <w:t>=</w:t>
      </w:r>
      <w:r w:rsidR="00033154" w:rsidRPr="009F13F0">
        <w:rPr>
          <w:rFonts w:ascii="Book Antiqua" w:hAnsi="Book Antiqua"/>
          <w:sz w:val="24"/>
          <w:szCs w:val="24"/>
        </w:rPr>
        <w:t xml:space="preserve"> </w:t>
      </w:r>
      <w:r w:rsidR="00402A50" w:rsidRPr="009F13F0">
        <w:rPr>
          <w:rFonts w:ascii="Book Antiqua" w:hAnsi="Book Antiqua"/>
          <w:sz w:val="24"/>
          <w:szCs w:val="24"/>
        </w:rPr>
        <w:t>0.047</w:t>
      </w:r>
      <w:r w:rsidR="00EC1339" w:rsidRPr="009F13F0">
        <w:rPr>
          <w:rFonts w:ascii="Book Antiqua" w:hAnsi="Book Antiqua"/>
          <w:sz w:val="24"/>
          <w:szCs w:val="24"/>
        </w:rPr>
        <w:t>)</w:t>
      </w:r>
      <w:r w:rsidR="00637589" w:rsidRPr="009F13F0">
        <w:rPr>
          <w:rFonts w:ascii="Book Antiqua" w:hAnsi="Book Antiqua"/>
          <w:sz w:val="24"/>
          <w:szCs w:val="24"/>
        </w:rPr>
        <w:t>, but there was no difference</w:t>
      </w:r>
      <w:r w:rsidR="00402A50" w:rsidRPr="009F13F0">
        <w:rPr>
          <w:rFonts w:ascii="Book Antiqua" w:hAnsi="Book Antiqua"/>
          <w:sz w:val="24"/>
          <w:szCs w:val="24"/>
        </w:rPr>
        <w:t xml:space="preserve"> between African Americans </w:t>
      </w:r>
      <w:r w:rsidR="00637589" w:rsidRPr="009F13F0">
        <w:rPr>
          <w:rFonts w:ascii="Book Antiqua" w:hAnsi="Book Antiqua"/>
          <w:sz w:val="24"/>
          <w:szCs w:val="24"/>
        </w:rPr>
        <w:t>and</w:t>
      </w:r>
      <w:r w:rsidR="0063140E" w:rsidRPr="009F13F0">
        <w:rPr>
          <w:rFonts w:ascii="Book Antiqua" w:hAnsi="Book Antiqua"/>
          <w:sz w:val="24"/>
          <w:szCs w:val="24"/>
        </w:rPr>
        <w:t xml:space="preserve"> </w:t>
      </w:r>
      <w:r w:rsidR="00EC1339" w:rsidRPr="009F13F0">
        <w:rPr>
          <w:rFonts w:ascii="Book Antiqua" w:hAnsi="Book Antiqua"/>
          <w:sz w:val="24"/>
          <w:szCs w:val="24"/>
        </w:rPr>
        <w:t xml:space="preserve">all </w:t>
      </w:r>
      <w:r w:rsidR="00402A50" w:rsidRPr="009F13F0">
        <w:rPr>
          <w:rFonts w:ascii="Book Antiqua" w:hAnsi="Book Antiqua"/>
          <w:sz w:val="24"/>
          <w:szCs w:val="24"/>
        </w:rPr>
        <w:t>others (</w:t>
      </w:r>
      <w:r w:rsidR="00934648" w:rsidRPr="009F13F0">
        <w:rPr>
          <w:rFonts w:ascii="Book Antiqua" w:hAnsi="Book Antiqua"/>
          <w:i/>
          <w:sz w:val="24"/>
          <w:szCs w:val="24"/>
        </w:rPr>
        <w:t>P</w:t>
      </w:r>
      <w:r w:rsidR="00033154" w:rsidRPr="009F13F0">
        <w:rPr>
          <w:rFonts w:ascii="Book Antiqua" w:hAnsi="Book Antiqua"/>
          <w:sz w:val="24"/>
          <w:szCs w:val="24"/>
        </w:rPr>
        <w:t xml:space="preserve"> </w:t>
      </w:r>
      <w:r w:rsidR="00402A50" w:rsidRPr="009F13F0">
        <w:rPr>
          <w:rFonts w:ascii="Book Antiqua" w:hAnsi="Book Antiqua"/>
          <w:sz w:val="24"/>
          <w:szCs w:val="24"/>
        </w:rPr>
        <w:t>=</w:t>
      </w:r>
      <w:r w:rsidR="00033154" w:rsidRPr="009F13F0">
        <w:rPr>
          <w:rFonts w:ascii="Book Antiqua" w:hAnsi="Book Antiqua"/>
          <w:sz w:val="24"/>
          <w:szCs w:val="24"/>
        </w:rPr>
        <w:t xml:space="preserve"> </w:t>
      </w:r>
      <w:r w:rsidR="00402A50" w:rsidRPr="009F13F0">
        <w:rPr>
          <w:rFonts w:ascii="Book Antiqua" w:hAnsi="Book Antiqua"/>
          <w:sz w:val="24"/>
          <w:szCs w:val="24"/>
        </w:rPr>
        <w:t>1.000).</w:t>
      </w:r>
    </w:p>
    <w:p w:rsidR="0091456E" w:rsidRPr="0091456E" w:rsidRDefault="0091456E" w:rsidP="0091456E">
      <w:pPr>
        <w:spacing w:after="0" w:line="360" w:lineRule="auto"/>
        <w:jc w:val="both"/>
        <w:rPr>
          <w:rFonts w:ascii="Book Antiqua" w:eastAsiaTheme="minorEastAsia" w:hAnsi="Book Antiqua"/>
          <w:sz w:val="24"/>
          <w:szCs w:val="24"/>
          <w:lang w:eastAsia="zh-CN"/>
        </w:rPr>
      </w:pPr>
    </w:p>
    <w:p w:rsidR="007445A4" w:rsidRPr="009F13F0" w:rsidRDefault="007445A4" w:rsidP="0091456E">
      <w:pPr>
        <w:spacing w:after="0" w:line="360" w:lineRule="auto"/>
        <w:jc w:val="both"/>
        <w:rPr>
          <w:rFonts w:ascii="Book Antiqua" w:hAnsi="Book Antiqua"/>
          <w:b/>
          <w:i/>
          <w:sz w:val="24"/>
          <w:szCs w:val="24"/>
        </w:rPr>
      </w:pPr>
      <w:r w:rsidRPr="009F13F0">
        <w:rPr>
          <w:rFonts w:ascii="Book Antiqua" w:hAnsi="Book Antiqua"/>
          <w:b/>
          <w:i/>
          <w:sz w:val="24"/>
          <w:szCs w:val="24"/>
        </w:rPr>
        <w:t>Ba</w:t>
      </w:r>
      <w:r w:rsidR="003D2F31" w:rsidRPr="009F13F0">
        <w:rPr>
          <w:rFonts w:ascii="Book Antiqua" w:hAnsi="Book Antiqua"/>
          <w:b/>
          <w:i/>
          <w:sz w:val="24"/>
          <w:szCs w:val="24"/>
        </w:rPr>
        <w:t>c</w:t>
      </w:r>
      <w:r w:rsidR="00C06BC1" w:rsidRPr="009F13F0">
        <w:rPr>
          <w:rFonts w:ascii="Book Antiqua" w:hAnsi="Book Antiqua"/>
          <w:b/>
          <w:i/>
          <w:sz w:val="24"/>
          <w:szCs w:val="24"/>
        </w:rPr>
        <w:t xml:space="preserve">terial </w:t>
      </w:r>
      <w:r w:rsidR="00934648" w:rsidRPr="009F13F0">
        <w:rPr>
          <w:rFonts w:ascii="Book Antiqua" w:hAnsi="Book Antiqua"/>
          <w:b/>
          <w:i/>
          <w:sz w:val="24"/>
          <w:szCs w:val="24"/>
        </w:rPr>
        <w:t>taxa analysis</w:t>
      </w:r>
    </w:p>
    <w:p w:rsidR="0020755E" w:rsidRDefault="002C0D3B" w:rsidP="0091456E">
      <w:pPr>
        <w:spacing w:after="0" w:line="360" w:lineRule="auto"/>
        <w:jc w:val="both"/>
        <w:rPr>
          <w:rFonts w:ascii="Book Antiqua" w:eastAsiaTheme="minorEastAsia" w:hAnsi="Book Antiqua"/>
          <w:sz w:val="24"/>
          <w:szCs w:val="24"/>
          <w:lang w:eastAsia="zh-CN"/>
        </w:rPr>
      </w:pPr>
      <w:r w:rsidRPr="009F13F0">
        <w:rPr>
          <w:rFonts w:ascii="Book Antiqua" w:hAnsi="Book Antiqua"/>
          <w:sz w:val="24"/>
          <w:szCs w:val="24"/>
        </w:rPr>
        <w:t>T</w:t>
      </w:r>
      <w:r w:rsidR="00FA2AEE" w:rsidRPr="009F13F0">
        <w:rPr>
          <w:rFonts w:ascii="Book Antiqua" w:hAnsi="Book Antiqua"/>
          <w:sz w:val="24"/>
          <w:szCs w:val="24"/>
        </w:rPr>
        <w:t>o</w:t>
      </w:r>
      <w:r w:rsidRPr="009F13F0">
        <w:rPr>
          <w:rFonts w:ascii="Book Antiqua" w:hAnsi="Book Antiqua"/>
          <w:sz w:val="24"/>
          <w:szCs w:val="24"/>
        </w:rPr>
        <w:t xml:space="preserve"> </w:t>
      </w:r>
      <w:r w:rsidR="00FA2AEE" w:rsidRPr="009F13F0">
        <w:rPr>
          <w:rFonts w:ascii="Book Antiqua" w:hAnsi="Book Antiqua"/>
          <w:sz w:val="24"/>
          <w:szCs w:val="24"/>
        </w:rPr>
        <w:t xml:space="preserve">evaluate the </w:t>
      </w:r>
      <w:r w:rsidRPr="009F13F0">
        <w:rPr>
          <w:rFonts w:ascii="Book Antiqua" w:hAnsi="Book Antiqua"/>
          <w:sz w:val="24"/>
          <w:szCs w:val="24"/>
        </w:rPr>
        <w:t>microbiota composition of each of the stool samples</w:t>
      </w:r>
      <w:r w:rsidR="00FA2AEE" w:rsidRPr="009F13F0">
        <w:rPr>
          <w:rFonts w:ascii="Book Antiqua" w:hAnsi="Book Antiqua"/>
          <w:sz w:val="24"/>
          <w:szCs w:val="24"/>
        </w:rPr>
        <w:t>,</w:t>
      </w:r>
      <w:r w:rsidRPr="009F13F0">
        <w:rPr>
          <w:rFonts w:ascii="Book Antiqua" w:hAnsi="Book Antiqua"/>
          <w:sz w:val="24"/>
          <w:szCs w:val="24"/>
        </w:rPr>
        <w:t xml:space="preserve"> 16S ribosomal RNA (v1-v3 region) </w:t>
      </w:r>
      <w:r w:rsidR="00FA2AEE" w:rsidRPr="009F13F0">
        <w:rPr>
          <w:rFonts w:ascii="Book Antiqua" w:hAnsi="Book Antiqua"/>
          <w:sz w:val="24"/>
          <w:szCs w:val="24"/>
        </w:rPr>
        <w:t xml:space="preserve">sequencing was performed </w:t>
      </w:r>
      <w:r w:rsidRPr="009F13F0">
        <w:rPr>
          <w:rFonts w:ascii="Book Antiqua" w:hAnsi="Book Antiqua"/>
          <w:sz w:val="24"/>
          <w:szCs w:val="24"/>
        </w:rPr>
        <w:t xml:space="preserve">using </w:t>
      </w:r>
      <w:r w:rsidR="00FA2AEE" w:rsidRPr="009F13F0">
        <w:rPr>
          <w:rFonts w:ascii="Book Antiqua" w:hAnsi="Book Antiqua"/>
          <w:sz w:val="24"/>
          <w:szCs w:val="24"/>
        </w:rPr>
        <w:t xml:space="preserve">the </w:t>
      </w:r>
      <w:r w:rsidRPr="009F13F0">
        <w:rPr>
          <w:rFonts w:ascii="Book Antiqua" w:hAnsi="Book Antiqua"/>
          <w:sz w:val="24"/>
          <w:szCs w:val="24"/>
        </w:rPr>
        <w:t>Roche-454</w:t>
      </w:r>
      <w:r w:rsidR="00FA2AEE" w:rsidRPr="009F13F0">
        <w:rPr>
          <w:rFonts w:ascii="Book Antiqua" w:hAnsi="Book Antiqua"/>
          <w:sz w:val="24"/>
          <w:szCs w:val="24"/>
        </w:rPr>
        <w:t xml:space="preserve"> Junior sequencing platform. H</w:t>
      </w:r>
      <w:r w:rsidR="00484E5A" w:rsidRPr="009F13F0">
        <w:rPr>
          <w:rFonts w:ascii="Book Antiqua" w:hAnsi="Book Antiqua"/>
          <w:sz w:val="24"/>
          <w:szCs w:val="24"/>
        </w:rPr>
        <w:t xml:space="preserve">igh quality 16S </w:t>
      </w:r>
      <w:proofErr w:type="spellStart"/>
      <w:r w:rsidR="00FA2AEE" w:rsidRPr="009F13F0">
        <w:rPr>
          <w:rFonts w:ascii="Book Antiqua" w:hAnsi="Book Antiqua"/>
          <w:sz w:val="24"/>
          <w:szCs w:val="24"/>
        </w:rPr>
        <w:t>r</w:t>
      </w:r>
      <w:r w:rsidR="00484E5A" w:rsidRPr="009F13F0">
        <w:rPr>
          <w:rFonts w:ascii="Book Antiqua" w:hAnsi="Book Antiqua"/>
          <w:sz w:val="24"/>
          <w:szCs w:val="24"/>
        </w:rPr>
        <w:t>RNA</w:t>
      </w:r>
      <w:proofErr w:type="spellEnd"/>
      <w:r w:rsidR="00484E5A" w:rsidRPr="009F13F0">
        <w:rPr>
          <w:rFonts w:ascii="Book Antiqua" w:hAnsi="Book Antiqua"/>
          <w:sz w:val="24"/>
          <w:szCs w:val="24"/>
        </w:rPr>
        <w:t xml:space="preserve"> sequences from </w:t>
      </w:r>
      <w:r w:rsidR="00FA2AEE" w:rsidRPr="009F13F0">
        <w:rPr>
          <w:rFonts w:ascii="Book Antiqua" w:hAnsi="Book Antiqua"/>
          <w:sz w:val="24"/>
          <w:szCs w:val="24"/>
        </w:rPr>
        <w:t xml:space="preserve">all </w:t>
      </w:r>
      <w:r w:rsidR="00484E5A" w:rsidRPr="009F13F0">
        <w:rPr>
          <w:rFonts w:ascii="Book Antiqua" w:hAnsi="Book Antiqua"/>
          <w:sz w:val="24"/>
          <w:szCs w:val="24"/>
        </w:rPr>
        <w:t>19 samples were obtained with an average of 3250 sequences</w:t>
      </w:r>
      <w:r w:rsidR="00FA2AEE" w:rsidRPr="009F13F0">
        <w:rPr>
          <w:rFonts w:ascii="Book Antiqua" w:hAnsi="Book Antiqua"/>
          <w:sz w:val="24"/>
          <w:szCs w:val="24"/>
        </w:rPr>
        <w:t xml:space="preserve"> per sample. These </w:t>
      </w:r>
      <w:r w:rsidR="00484E5A" w:rsidRPr="009F13F0">
        <w:rPr>
          <w:rFonts w:ascii="Book Antiqua" w:hAnsi="Book Antiqua"/>
          <w:sz w:val="24"/>
          <w:szCs w:val="24"/>
        </w:rPr>
        <w:t xml:space="preserve">were analyzed </w:t>
      </w:r>
      <w:r w:rsidR="00CA7AC6" w:rsidRPr="009F13F0">
        <w:rPr>
          <w:rFonts w:ascii="Book Antiqua" w:hAnsi="Book Antiqua"/>
          <w:sz w:val="24"/>
          <w:szCs w:val="24"/>
        </w:rPr>
        <w:t xml:space="preserve">using QIIME 1.5.0 </w:t>
      </w:r>
      <w:r w:rsidR="0065581D" w:rsidRPr="009F13F0">
        <w:rPr>
          <w:rFonts w:ascii="Book Antiqua" w:hAnsi="Book Antiqua"/>
          <w:sz w:val="24"/>
          <w:szCs w:val="24"/>
        </w:rPr>
        <w:t xml:space="preserve">pipeline as described in </w:t>
      </w:r>
      <w:r w:rsidR="00637589" w:rsidRPr="009F13F0">
        <w:rPr>
          <w:rFonts w:ascii="Book Antiqua" w:hAnsi="Book Antiqua"/>
          <w:sz w:val="24"/>
          <w:szCs w:val="24"/>
        </w:rPr>
        <w:t xml:space="preserve">the </w:t>
      </w:r>
      <w:r w:rsidR="0065581D" w:rsidRPr="009F13F0">
        <w:rPr>
          <w:rFonts w:ascii="Book Antiqua" w:hAnsi="Book Antiqua"/>
          <w:sz w:val="24"/>
          <w:szCs w:val="24"/>
        </w:rPr>
        <w:t>methods.</w:t>
      </w:r>
      <w:r w:rsidR="00484E5A" w:rsidRPr="009F13F0">
        <w:rPr>
          <w:rFonts w:ascii="Book Antiqua" w:hAnsi="Book Antiqua"/>
          <w:sz w:val="24"/>
          <w:szCs w:val="24"/>
        </w:rPr>
        <w:t xml:space="preserve"> </w:t>
      </w:r>
      <w:r w:rsidR="003D2F31" w:rsidRPr="009F13F0">
        <w:rPr>
          <w:rFonts w:ascii="Book Antiqua" w:hAnsi="Book Antiqua"/>
          <w:sz w:val="24"/>
          <w:szCs w:val="24"/>
        </w:rPr>
        <w:t xml:space="preserve">The 16S </w:t>
      </w:r>
      <w:proofErr w:type="spellStart"/>
      <w:r w:rsidR="00FA2AEE" w:rsidRPr="009F13F0">
        <w:rPr>
          <w:rFonts w:ascii="Book Antiqua" w:hAnsi="Book Antiqua"/>
          <w:sz w:val="24"/>
          <w:szCs w:val="24"/>
        </w:rPr>
        <w:t>r</w:t>
      </w:r>
      <w:r w:rsidR="003D2F31" w:rsidRPr="009F13F0">
        <w:rPr>
          <w:rFonts w:ascii="Book Antiqua" w:hAnsi="Book Antiqua"/>
          <w:sz w:val="24"/>
          <w:szCs w:val="24"/>
        </w:rPr>
        <w:t>RNA</w:t>
      </w:r>
      <w:proofErr w:type="spellEnd"/>
      <w:r w:rsidR="003D2F31" w:rsidRPr="009F13F0">
        <w:rPr>
          <w:rFonts w:ascii="Book Antiqua" w:hAnsi="Book Antiqua"/>
          <w:sz w:val="24"/>
          <w:szCs w:val="24"/>
        </w:rPr>
        <w:t xml:space="preserve"> gene </w:t>
      </w:r>
      <w:r w:rsidR="00FA2AEE" w:rsidRPr="009F13F0">
        <w:rPr>
          <w:rFonts w:ascii="Book Antiqua" w:hAnsi="Book Antiqua"/>
          <w:sz w:val="24"/>
          <w:szCs w:val="24"/>
        </w:rPr>
        <w:t>analyses showed substantial inter</w:t>
      </w:r>
      <w:r w:rsidR="00F76289" w:rsidRPr="009F13F0">
        <w:rPr>
          <w:rFonts w:ascii="Book Antiqua" w:hAnsi="Book Antiqua"/>
          <w:sz w:val="24"/>
          <w:szCs w:val="24"/>
        </w:rPr>
        <w:t xml:space="preserve"> individual variability among different ethnic groups. Most of the gut </w:t>
      </w:r>
      <w:proofErr w:type="spellStart"/>
      <w:r w:rsidR="00F76289" w:rsidRPr="009F13F0">
        <w:rPr>
          <w:rFonts w:ascii="Book Antiqua" w:hAnsi="Book Antiqua"/>
          <w:sz w:val="24"/>
          <w:szCs w:val="24"/>
        </w:rPr>
        <w:t>microflora</w:t>
      </w:r>
      <w:proofErr w:type="spellEnd"/>
      <w:r w:rsidR="00F76289" w:rsidRPr="009F13F0">
        <w:rPr>
          <w:rFonts w:ascii="Book Antiqua" w:hAnsi="Book Antiqua"/>
          <w:sz w:val="24"/>
          <w:szCs w:val="24"/>
        </w:rPr>
        <w:t xml:space="preserve"> in the a</w:t>
      </w:r>
      <w:r w:rsidR="00C81D32" w:rsidRPr="009F13F0">
        <w:rPr>
          <w:rFonts w:ascii="Book Antiqua" w:hAnsi="Book Antiqua"/>
          <w:sz w:val="24"/>
          <w:szCs w:val="24"/>
        </w:rPr>
        <w:t xml:space="preserve">nalyzed samples </w:t>
      </w:r>
      <w:r w:rsidR="00FF165C" w:rsidRPr="009F13F0">
        <w:rPr>
          <w:rFonts w:ascii="Book Antiqua" w:hAnsi="Book Antiqua"/>
          <w:sz w:val="24"/>
          <w:szCs w:val="24"/>
        </w:rPr>
        <w:t>was</w:t>
      </w:r>
      <w:r w:rsidR="00C81D32" w:rsidRPr="009F13F0">
        <w:rPr>
          <w:rFonts w:ascii="Book Antiqua" w:hAnsi="Book Antiqua"/>
          <w:sz w:val="24"/>
          <w:szCs w:val="24"/>
        </w:rPr>
        <w:t xml:space="preserve"> composed of </w:t>
      </w:r>
      <w:proofErr w:type="spellStart"/>
      <w:r w:rsidR="00C81D32" w:rsidRPr="009F13F0">
        <w:rPr>
          <w:rFonts w:ascii="Book Antiqua" w:hAnsi="Book Antiqua"/>
          <w:i/>
          <w:sz w:val="24"/>
          <w:szCs w:val="24"/>
        </w:rPr>
        <w:t>F</w:t>
      </w:r>
      <w:r w:rsidR="00F76289" w:rsidRPr="009F13F0">
        <w:rPr>
          <w:rFonts w:ascii="Book Antiqua" w:hAnsi="Book Antiqua"/>
          <w:i/>
          <w:sz w:val="24"/>
          <w:szCs w:val="24"/>
        </w:rPr>
        <w:t>irmicutes</w:t>
      </w:r>
      <w:proofErr w:type="spellEnd"/>
      <w:r w:rsidR="00F76289" w:rsidRPr="009F13F0">
        <w:rPr>
          <w:rFonts w:ascii="Book Antiqua" w:hAnsi="Book Antiqua"/>
          <w:sz w:val="24"/>
          <w:szCs w:val="24"/>
        </w:rPr>
        <w:t xml:space="preserve">. However, there </w:t>
      </w:r>
      <w:r w:rsidR="00907345" w:rsidRPr="009F13F0">
        <w:rPr>
          <w:rFonts w:ascii="Book Antiqua" w:hAnsi="Book Antiqua"/>
          <w:sz w:val="24"/>
          <w:szCs w:val="24"/>
        </w:rPr>
        <w:t>we</w:t>
      </w:r>
      <w:r w:rsidR="00FA2AEE" w:rsidRPr="009F13F0">
        <w:rPr>
          <w:rFonts w:ascii="Book Antiqua" w:hAnsi="Book Antiqua"/>
          <w:sz w:val="24"/>
          <w:szCs w:val="24"/>
        </w:rPr>
        <w:t>re</w:t>
      </w:r>
      <w:r w:rsidR="003D2F31" w:rsidRPr="009F13F0">
        <w:rPr>
          <w:rFonts w:ascii="Book Antiqua" w:hAnsi="Book Antiqua"/>
          <w:sz w:val="24"/>
          <w:szCs w:val="24"/>
        </w:rPr>
        <w:t xml:space="preserve"> </w:t>
      </w:r>
      <w:r w:rsidR="00484E5A" w:rsidRPr="009F13F0">
        <w:rPr>
          <w:rFonts w:ascii="Book Antiqua" w:hAnsi="Book Antiqua"/>
          <w:sz w:val="24"/>
          <w:szCs w:val="24"/>
        </w:rPr>
        <w:t xml:space="preserve">significant </w:t>
      </w:r>
      <w:r w:rsidR="003D2F31" w:rsidRPr="009F13F0">
        <w:rPr>
          <w:rFonts w:ascii="Book Antiqua" w:hAnsi="Book Antiqua"/>
          <w:sz w:val="24"/>
          <w:szCs w:val="24"/>
        </w:rPr>
        <w:t>differences in microbial content</w:t>
      </w:r>
      <w:r w:rsidR="00484E5A" w:rsidRPr="009F13F0">
        <w:rPr>
          <w:rFonts w:ascii="Book Antiqua" w:hAnsi="Book Antiqua"/>
          <w:sz w:val="24"/>
          <w:szCs w:val="24"/>
        </w:rPr>
        <w:t xml:space="preserve"> among </w:t>
      </w:r>
      <w:r w:rsidR="00637589" w:rsidRPr="009F13F0">
        <w:rPr>
          <w:rFonts w:ascii="Book Antiqua" w:hAnsi="Book Antiqua"/>
          <w:sz w:val="24"/>
          <w:szCs w:val="24"/>
        </w:rPr>
        <w:t>participants of different racial/ethnic groups</w:t>
      </w:r>
      <w:r w:rsidR="003D2F31" w:rsidRPr="009F13F0">
        <w:rPr>
          <w:rFonts w:ascii="Book Antiqua" w:hAnsi="Book Antiqua"/>
          <w:sz w:val="24"/>
          <w:szCs w:val="24"/>
        </w:rPr>
        <w:t xml:space="preserve"> </w:t>
      </w:r>
      <w:r w:rsidR="00484E5A" w:rsidRPr="009F13F0">
        <w:rPr>
          <w:rFonts w:ascii="Book Antiqua" w:hAnsi="Book Antiqua"/>
          <w:sz w:val="24"/>
          <w:szCs w:val="24"/>
        </w:rPr>
        <w:t>at phylum level (Fig</w:t>
      </w:r>
      <w:r w:rsidR="00FF165C" w:rsidRPr="009F13F0">
        <w:rPr>
          <w:rFonts w:ascii="Book Antiqua" w:hAnsi="Book Antiqua"/>
          <w:sz w:val="24"/>
          <w:szCs w:val="24"/>
        </w:rPr>
        <w:t>ure</w:t>
      </w:r>
      <w:r w:rsidR="00484E5A" w:rsidRPr="009F13F0">
        <w:rPr>
          <w:rFonts w:ascii="Book Antiqua" w:hAnsi="Book Antiqua"/>
          <w:sz w:val="24"/>
          <w:szCs w:val="24"/>
        </w:rPr>
        <w:t xml:space="preserve"> </w:t>
      </w:r>
      <w:r w:rsidR="00FA2AEE" w:rsidRPr="009F13F0">
        <w:rPr>
          <w:rFonts w:ascii="Book Antiqua" w:hAnsi="Book Antiqua"/>
          <w:sz w:val="24"/>
          <w:szCs w:val="24"/>
        </w:rPr>
        <w:t>3</w:t>
      </w:r>
      <w:r w:rsidR="00934648" w:rsidRPr="009F13F0">
        <w:rPr>
          <w:rFonts w:ascii="Book Antiqua" w:hAnsi="Book Antiqua"/>
          <w:sz w:val="24"/>
          <w:szCs w:val="24"/>
        </w:rPr>
        <w:t>A</w:t>
      </w:r>
      <w:r w:rsidR="00484E5A" w:rsidRPr="009F13F0">
        <w:rPr>
          <w:rFonts w:ascii="Book Antiqua" w:hAnsi="Book Antiqua"/>
          <w:sz w:val="24"/>
          <w:szCs w:val="24"/>
        </w:rPr>
        <w:t>)</w:t>
      </w:r>
      <w:r w:rsidR="00F76289" w:rsidRPr="009F13F0">
        <w:rPr>
          <w:rFonts w:ascii="Book Antiqua" w:hAnsi="Book Antiqua"/>
          <w:sz w:val="24"/>
          <w:szCs w:val="24"/>
        </w:rPr>
        <w:t xml:space="preserve"> despite </w:t>
      </w:r>
      <w:r w:rsidR="00FA2AEE" w:rsidRPr="009F13F0">
        <w:rPr>
          <w:rFonts w:ascii="Book Antiqua" w:hAnsi="Book Antiqua"/>
          <w:sz w:val="24"/>
          <w:szCs w:val="24"/>
        </w:rPr>
        <w:t>the</w:t>
      </w:r>
      <w:r w:rsidR="00F76289" w:rsidRPr="009F13F0">
        <w:rPr>
          <w:rFonts w:ascii="Book Antiqua" w:hAnsi="Book Antiqua"/>
          <w:sz w:val="24"/>
          <w:szCs w:val="24"/>
        </w:rPr>
        <w:t xml:space="preserve"> limited number of samples</w:t>
      </w:r>
      <w:r w:rsidR="00B23A8C" w:rsidRPr="009F13F0">
        <w:rPr>
          <w:rFonts w:ascii="Book Antiqua" w:hAnsi="Book Antiqua"/>
          <w:sz w:val="24"/>
          <w:szCs w:val="24"/>
        </w:rPr>
        <w:t xml:space="preserve">. </w:t>
      </w:r>
      <w:r w:rsidR="00F76289" w:rsidRPr="009F13F0">
        <w:rPr>
          <w:rFonts w:ascii="Book Antiqua" w:hAnsi="Book Antiqua"/>
          <w:sz w:val="24"/>
          <w:szCs w:val="24"/>
        </w:rPr>
        <w:t xml:space="preserve">The </w:t>
      </w:r>
      <w:proofErr w:type="spellStart"/>
      <w:r w:rsidR="00C81D32" w:rsidRPr="009F13F0">
        <w:rPr>
          <w:rFonts w:ascii="Book Antiqua" w:hAnsi="Book Antiqua"/>
          <w:i/>
          <w:sz w:val="24"/>
          <w:szCs w:val="24"/>
        </w:rPr>
        <w:t>F</w:t>
      </w:r>
      <w:r w:rsidR="003565DD" w:rsidRPr="009F13F0">
        <w:rPr>
          <w:rFonts w:ascii="Book Antiqua" w:hAnsi="Book Antiqua"/>
          <w:i/>
          <w:sz w:val="24"/>
          <w:szCs w:val="24"/>
        </w:rPr>
        <w:t>irmicutes</w:t>
      </w:r>
      <w:proofErr w:type="spellEnd"/>
      <w:r w:rsidR="003565DD" w:rsidRPr="009F13F0">
        <w:rPr>
          <w:rFonts w:ascii="Book Antiqua" w:hAnsi="Book Antiqua"/>
          <w:sz w:val="24"/>
          <w:szCs w:val="24"/>
        </w:rPr>
        <w:t xml:space="preserve"> phylum </w:t>
      </w:r>
      <w:r w:rsidR="00C81D32" w:rsidRPr="009F13F0">
        <w:rPr>
          <w:rFonts w:ascii="Book Antiqua" w:hAnsi="Book Antiqua"/>
          <w:sz w:val="24"/>
          <w:szCs w:val="24"/>
        </w:rPr>
        <w:t xml:space="preserve">was </w:t>
      </w:r>
      <w:r w:rsidR="003565DD" w:rsidRPr="009F13F0">
        <w:rPr>
          <w:rFonts w:ascii="Book Antiqua" w:hAnsi="Book Antiqua"/>
          <w:sz w:val="24"/>
          <w:szCs w:val="24"/>
        </w:rPr>
        <w:t xml:space="preserve">significantly increased in </w:t>
      </w:r>
      <w:r w:rsidR="006A1D59" w:rsidRPr="009F13F0">
        <w:rPr>
          <w:rFonts w:ascii="Book Antiqua" w:hAnsi="Book Antiqua"/>
          <w:sz w:val="24"/>
          <w:szCs w:val="24"/>
        </w:rPr>
        <w:t>African Americans</w:t>
      </w:r>
      <w:r w:rsidR="003565DD" w:rsidRPr="009F13F0">
        <w:rPr>
          <w:rFonts w:ascii="Book Antiqua" w:hAnsi="Book Antiqua"/>
          <w:sz w:val="24"/>
          <w:szCs w:val="24"/>
        </w:rPr>
        <w:t xml:space="preserve"> compared to </w:t>
      </w:r>
      <w:r w:rsidR="00BC6BBD" w:rsidRPr="009F13F0">
        <w:rPr>
          <w:rFonts w:ascii="Book Antiqua" w:hAnsi="Book Antiqua"/>
          <w:sz w:val="24"/>
          <w:szCs w:val="24"/>
        </w:rPr>
        <w:t>W</w:t>
      </w:r>
      <w:r w:rsidR="00FA2AEE" w:rsidRPr="009F13F0">
        <w:rPr>
          <w:rFonts w:ascii="Book Antiqua" w:hAnsi="Book Antiqua"/>
          <w:sz w:val="24"/>
          <w:szCs w:val="24"/>
        </w:rPr>
        <w:t>hite</w:t>
      </w:r>
      <w:r w:rsidR="00C81D32" w:rsidRPr="009F13F0">
        <w:rPr>
          <w:rFonts w:ascii="Book Antiqua" w:hAnsi="Book Antiqua"/>
          <w:sz w:val="24"/>
          <w:szCs w:val="24"/>
        </w:rPr>
        <w:t>s</w:t>
      </w:r>
      <w:r w:rsidR="00FF165C" w:rsidRPr="009F13F0">
        <w:rPr>
          <w:rFonts w:ascii="Book Antiqua" w:hAnsi="Book Antiqua"/>
          <w:sz w:val="24"/>
          <w:szCs w:val="24"/>
        </w:rPr>
        <w:t xml:space="preserve"> </w:t>
      </w:r>
      <w:r w:rsidR="006A1D59" w:rsidRPr="009F13F0">
        <w:rPr>
          <w:rFonts w:ascii="Book Antiqua" w:hAnsi="Book Antiqua"/>
          <w:sz w:val="24"/>
          <w:szCs w:val="24"/>
        </w:rPr>
        <w:t>(</w:t>
      </w:r>
      <w:r w:rsidR="00934648" w:rsidRPr="009F13F0">
        <w:rPr>
          <w:rFonts w:ascii="Book Antiqua" w:hAnsi="Book Antiqua"/>
          <w:i/>
          <w:sz w:val="24"/>
          <w:szCs w:val="24"/>
        </w:rPr>
        <w:t>P</w:t>
      </w:r>
      <w:r w:rsidR="00033154" w:rsidRPr="009F13F0">
        <w:rPr>
          <w:rFonts w:ascii="Book Antiqua" w:hAnsi="Book Antiqua"/>
          <w:sz w:val="24"/>
          <w:szCs w:val="24"/>
        </w:rPr>
        <w:t xml:space="preserve"> </w:t>
      </w:r>
      <w:r w:rsidR="00A22483" w:rsidRPr="009F13F0">
        <w:rPr>
          <w:rFonts w:ascii="Book Antiqua" w:hAnsi="Book Antiqua"/>
          <w:sz w:val="24"/>
          <w:szCs w:val="24"/>
        </w:rPr>
        <w:t>=</w:t>
      </w:r>
      <w:r w:rsidR="00033154" w:rsidRPr="009F13F0">
        <w:rPr>
          <w:rFonts w:ascii="Book Antiqua" w:hAnsi="Book Antiqua"/>
          <w:sz w:val="24"/>
          <w:szCs w:val="24"/>
        </w:rPr>
        <w:t xml:space="preserve"> </w:t>
      </w:r>
      <w:r w:rsidR="006A1D59" w:rsidRPr="009F13F0">
        <w:rPr>
          <w:rFonts w:ascii="Book Antiqua" w:hAnsi="Book Antiqua"/>
          <w:sz w:val="24"/>
          <w:szCs w:val="24"/>
        </w:rPr>
        <w:t>0.0</w:t>
      </w:r>
      <w:r w:rsidR="005F04CC" w:rsidRPr="009F13F0">
        <w:rPr>
          <w:rFonts w:ascii="Book Antiqua" w:hAnsi="Book Antiqua"/>
          <w:sz w:val="24"/>
          <w:szCs w:val="24"/>
        </w:rPr>
        <w:t>443</w:t>
      </w:r>
      <w:r w:rsidR="00FF165C" w:rsidRPr="009F13F0">
        <w:rPr>
          <w:rFonts w:ascii="Book Antiqua" w:hAnsi="Book Antiqua"/>
          <w:sz w:val="24"/>
          <w:szCs w:val="24"/>
        </w:rPr>
        <w:t>)</w:t>
      </w:r>
      <w:r w:rsidR="003565DD" w:rsidRPr="009F13F0">
        <w:rPr>
          <w:rFonts w:ascii="Book Antiqua" w:hAnsi="Book Antiqua"/>
          <w:sz w:val="24"/>
          <w:szCs w:val="24"/>
        </w:rPr>
        <w:t>.</w:t>
      </w:r>
      <w:r w:rsidR="00F76289" w:rsidRPr="009F13F0">
        <w:rPr>
          <w:rFonts w:ascii="Book Antiqua" w:hAnsi="Book Antiqua"/>
          <w:sz w:val="24"/>
          <w:szCs w:val="24"/>
        </w:rPr>
        <w:t xml:space="preserve"> Among </w:t>
      </w:r>
      <w:proofErr w:type="spellStart"/>
      <w:r w:rsidR="00C81D32" w:rsidRPr="009F13F0">
        <w:rPr>
          <w:rFonts w:ascii="Book Antiqua" w:hAnsi="Book Antiqua"/>
          <w:sz w:val="24"/>
          <w:szCs w:val="24"/>
        </w:rPr>
        <w:t>F</w:t>
      </w:r>
      <w:r w:rsidR="00F76289" w:rsidRPr="009F13F0">
        <w:rPr>
          <w:rFonts w:ascii="Book Antiqua" w:hAnsi="Book Antiqua"/>
          <w:sz w:val="24"/>
          <w:szCs w:val="24"/>
        </w:rPr>
        <w:t>irmicutes</w:t>
      </w:r>
      <w:proofErr w:type="spellEnd"/>
      <w:r w:rsidR="00F76289" w:rsidRPr="009F13F0">
        <w:rPr>
          <w:rFonts w:ascii="Book Antiqua" w:hAnsi="Book Antiqua"/>
          <w:sz w:val="24"/>
          <w:szCs w:val="24"/>
        </w:rPr>
        <w:t xml:space="preserve">, </w:t>
      </w:r>
      <w:r w:rsidR="00C81D32" w:rsidRPr="009F13F0">
        <w:rPr>
          <w:rFonts w:ascii="Book Antiqua" w:hAnsi="Book Antiqua"/>
          <w:sz w:val="24"/>
          <w:szCs w:val="24"/>
        </w:rPr>
        <w:t xml:space="preserve">bacteria belonging to </w:t>
      </w:r>
      <w:proofErr w:type="spellStart"/>
      <w:r w:rsidR="00C81D32" w:rsidRPr="009F13F0">
        <w:rPr>
          <w:rFonts w:ascii="Book Antiqua" w:hAnsi="Book Antiqua"/>
          <w:i/>
          <w:sz w:val="24"/>
          <w:szCs w:val="24"/>
        </w:rPr>
        <w:t>R</w:t>
      </w:r>
      <w:r w:rsidR="00DB667D" w:rsidRPr="009F13F0">
        <w:rPr>
          <w:rFonts w:ascii="Book Antiqua" w:hAnsi="Book Antiqua"/>
          <w:i/>
          <w:sz w:val="24"/>
          <w:szCs w:val="24"/>
        </w:rPr>
        <w:t>uminococcaceae</w:t>
      </w:r>
      <w:proofErr w:type="spellEnd"/>
      <w:r w:rsidR="00DB667D" w:rsidRPr="009F13F0">
        <w:rPr>
          <w:rFonts w:ascii="Book Antiqua" w:hAnsi="Book Antiqua"/>
          <w:sz w:val="24"/>
          <w:szCs w:val="24"/>
        </w:rPr>
        <w:t xml:space="preserve"> </w:t>
      </w:r>
      <w:r w:rsidR="00907345" w:rsidRPr="009F13F0">
        <w:rPr>
          <w:rFonts w:ascii="Book Antiqua" w:hAnsi="Book Antiqua"/>
          <w:sz w:val="24"/>
          <w:szCs w:val="24"/>
        </w:rPr>
        <w:t>we</w:t>
      </w:r>
      <w:r w:rsidR="00DB667D" w:rsidRPr="009F13F0">
        <w:rPr>
          <w:rFonts w:ascii="Book Antiqua" w:hAnsi="Book Antiqua"/>
          <w:sz w:val="24"/>
          <w:szCs w:val="24"/>
        </w:rPr>
        <w:t xml:space="preserve">re increased in </w:t>
      </w:r>
      <w:r w:rsidR="006A1D59" w:rsidRPr="009F13F0">
        <w:rPr>
          <w:rFonts w:ascii="Book Antiqua" w:hAnsi="Book Antiqua"/>
          <w:sz w:val="24"/>
          <w:szCs w:val="24"/>
        </w:rPr>
        <w:t>African Americans</w:t>
      </w:r>
      <w:r w:rsidR="0034704C" w:rsidRPr="009F13F0">
        <w:rPr>
          <w:rFonts w:ascii="Book Antiqua" w:hAnsi="Book Antiqua"/>
          <w:sz w:val="24"/>
          <w:szCs w:val="24"/>
        </w:rPr>
        <w:t xml:space="preserve">. </w:t>
      </w:r>
      <w:r w:rsidR="00FA2AEE" w:rsidRPr="009F13F0">
        <w:rPr>
          <w:rFonts w:ascii="Book Antiqua" w:hAnsi="Book Antiqua"/>
          <w:sz w:val="24"/>
          <w:szCs w:val="24"/>
        </w:rPr>
        <w:t>T</w:t>
      </w:r>
      <w:r w:rsidR="003D2F31" w:rsidRPr="009F13F0">
        <w:rPr>
          <w:rFonts w:ascii="Book Antiqua" w:hAnsi="Book Antiqua"/>
          <w:sz w:val="24"/>
          <w:szCs w:val="24"/>
        </w:rPr>
        <w:t xml:space="preserve">he data revealed </w:t>
      </w:r>
      <w:r w:rsidR="00FA2AEE" w:rsidRPr="009F13F0">
        <w:rPr>
          <w:rFonts w:ascii="Book Antiqua" w:hAnsi="Book Antiqua"/>
          <w:sz w:val="24"/>
          <w:szCs w:val="24"/>
        </w:rPr>
        <w:t xml:space="preserve">a </w:t>
      </w:r>
      <w:r w:rsidR="0098494A" w:rsidRPr="009F13F0">
        <w:rPr>
          <w:rFonts w:ascii="Book Antiqua" w:hAnsi="Book Antiqua"/>
          <w:sz w:val="24"/>
          <w:szCs w:val="24"/>
        </w:rPr>
        <w:t xml:space="preserve">significant </w:t>
      </w:r>
      <w:r w:rsidR="00EA4D85" w:rsidRPr="009F13F0">
        <w:rPr>
          <w:rFonts w:ascii="Book Antiqua" w:hAnsi="Book Antiqua"/>
          <w:sz w:val="24"/>
          <w:szCs w:val="24"/>
        </w:rPr>
        <w:t>difference</w:t>
      </w:r>
      <w:r w:rsidR="0098494A" w:rsidRPr="009F13F0">
        <w:rPr>
          <w:rFonts w:ascii="Book Antiqua" w:hAnsi="Book Antiqua"/>
          <w:sz w:val="24"/>
          <w:szCs w:val="24"/>
        </w:rPr>
        <w:t xml:space="preserve"> </w:t>
      </w:r>
      <w:r w:rsidR="00EA4D85" w:rsidRPr="009F13F0">
        <w:rPr>
          <w:rFonts w:ascii="Book Antiqua" w:hAnsi="Book Antiqua"/>
          <w:sz w:val="24"/>
          <w:szCs w:val="24"/>
        </w:rPr>
        <w:t xml:space="preserve">(increase) in </w:t>
      </w:r>
      <w:r w:rsidR="00FA2AEE" w:rsidRPr="009F13F0">
        <w:rPr>
          <w:rFonts w:ascii="Book Antiqua" w:hAnsi="Book Antiqua"/>
          <w:sz w:val="24"/>
          <w:szCs w:val="24"/>
        </w:rPr>
        <w:t xml:space="preserve">the </w:t>
      </w:r>
      <w:r w:rsidR="00EA4D85" w:rsidRPr="009F13F0">
        <w:rPr>
          <w:rFonts w:ascii="Book Antiqua" w:hAnsi="Book Antiqua"/>
          <w:sz w:val="24"/>
          <w:szCs w:val="24"/>
        </w:rPr>
        <w:t>ratio of</w:t>
      </w:r>
      <w:r w:rsidR="0098494A" w:rsidRPr="009F13F0">
        <w:rPr>
          <w:rFonts w:ascii="Book Antiqua" w:hAnsi="Book Antiqua"/>
          <w:sz w:val="24"/>
          <w:szCs w:val="24"/>
        </w:rPr>
        <w:t xml:space="preserve"> </w:t>
      </w:r>
      <w:proofErr w:type="spellStart"/>
      <w:r w:rsidR="0098494A" w:rsidRPr="009F13F0">
        <w:rPr>
          <w:rFonts w:ascii="Book Antiqua" w:hAnsi="Book Antiqua"/>
          <w:i/>
          <w:sz w:val="24"/>
          <w:szCs w:val="24"/>
        </w:rPr>
        <w:t>F</w:t>
      </w:r>
      <w:r w:rsidR="00EA4D85" w:rsidRPr="009F13F0">
        <w:rPr>
          <w:rFonts w:ascii="Book Antiqua" w:hAnsi="Book Antiqua"/>
          <w:i/>
          <w:sz w:val="24"/>
          <w:szCs w:val="24"/>
        </w:rPr>
        <w:t>irmicutes</w:t>
      </w:r>
      <w:proofErr w:type="spellEnd"/>
      <w:r w:rsidR="00EA4D85" w:rsidRPr="009F13F0">
        <w:rPr>
          <w:rFonts w:ascii="Book Antiqua" w:hAnsi="Book Antiqua"/>
          <w:i/>
          <w:sz w:val="24"/>
          <w:szCs w:val="24"/>
        </w:rPr>
        <w:t>/</w:t>
      </w:r>
      <w:proofErr w:type="spellStart"/>
      <w:r w:rsidR="00EA4D85" w:rsidRPr="009F13F0">
        <w:rPr>
          <w:rFonts w:ascii="Book Antiqua" w:hAnsi="Book Antiqua"/>
          <w:i/>
          <w:sz w:val="24"/>
          <w:szCs w:val="24"/>
        </w:rPr>
        <w:t>Bacteroidetes</w:t>
      </w:r>
      <w:proofErr w:type="spellEnd"/>
      <w:r w:rsidR="00EA4D85" w:rsidRPr="009F13F0">
        <w:rPr>
          <w:rFonts w:ascii="Book Antiqua" w:hAnsi="Book Antiqua"/>
          <w:sz w:val="24"/>
          <w:szCs w:val="24"/>
        </w:rPr>
        <w:t xml:space="preserve"> </w:t>
      </w:r>
      <w:r w:rsidR="0098494A" w:rsidRPr="009F13F0">
        <w:rPr>
          <w:rFonts w:ascii="Book Antiqua" w:hAnsi="Book Antiqua"/>
          <w:sz w:val="24"/>
          <w:szCs w:val="24"/>
        </w:rPr>
        <w:t xml:space="preserve">phylum in African Americans </w:t>
      </w:r>
      <w:r w:rsidR="00EA4D85" w:rsidRPr="009F13F0">
        <w:rPr>
          <w:rFonts w:ascii="Book Antiqua" w:hAnsi="Book Antiqua"/>
          <w:sz w:val="24"/>
          <w:szCs w:val="24"/>
        </w:rPr>
        <w:t xml:space="preserve">compared to </w:t>
      </w:r>
      <w:r w:rsidR="00FA2AEE" w:rsidRPr="009F13F0">
        <w:rPr>
          <w:rFonts w:ascii="Book Antiqua" w:hAnsi="Book Antiqua"/>
          <w:sz w:val="24"/>
          <w:szCs w:val="24"/>
        </w:rPr>
        <w:t>White</w:t>
      </w:r>
      <w:r w:rsidR="00FF165C" w:rsidRPr="009F13F0">
        <w:rPr>
          <w:rFonts w:ascii="Book Antiqua" w:hAnsi="Book Antiqua"/>
          <w:sz w:val="24"/>
          <w:szCs w:val="24"/>
        </w:rPr>
        <w:t>s</w:t>
      </w:r>
      <w:r w:rsidR="003536AE" w:rsidRPr="009F13F0">
        <w:rPr>
          <w:rFonts w:ascii="Book Antiqua" w:hAnsi="Book Antiqua"/>
          <w:sz w:val="24"/>
          <w:szCs w:val="24"/>
        </w:rPr>
        <w:t xml:space="preserve"> (</w:t>
      </w:r>
      <w:r w:rsidR="00934648" w:rsidRPr="009F13F0">
        <w:rPr>
          <w:rFonts w:ascii="Book Antiqua" w:hAnsi="Book Antiqua"/>
          <w:i/>
          <w:sz w:val="24"/>
          <w:szCs w:val="24"/>
        </w:rPr>
        <w:t>P</w:t>
      </w:r>
      <w:r w:rsidR="00934648" w:rsidRPr="009F13F0">
        <w:rPr>
          <w:rFonts w:ascii="Book Antiqua" w:hAnsi="Book Antiqua"/>
          <w:sz w:val="24"/>
          <w:szCs w:val="24"/>
        </w:rPr>
        <w:t xml:space="preserve"> </w:t>
      </w:r>
      <w:r w:rsidR="003536AE" w:rsidRPr="009F13F0">
        <w:rPr>
          <w:rFonts w:ascii="Book Antiqua" w:hAnsi="Book Antiqua"/>
          <w:sz w:val="24"/>
          <w:szCs w:val="24"/>
        </w:rPr>
        <w:t>=</w:t>
      </w:r>
      <w:r w:rsidR="00033154" w:rsidRPr="009F13F0">
        <w:rPr>
          <w:rFonts w:ascii="Book Antiqua" w:hAnsi="Book Antiqua"/>
          <w:sz w:val="24"/>
          <w:szCs w:val="24"/>
        </w:rPr>
        <w:t xml:space="preserve"> </w:t>
      </w:r>
      <w:r w:rsidR="003536AE" w:rsidRPr="009F13F0">
        <w:rPr>
          <w:rFonts w:ascii="Book Antiqua" w:hAnsi="Book Antiqua"/>
          <w:sz w:val="24"/>
          <w:szCs w:val="24"/>
        </w:rPr>
        <w:t>0.0439)</w:t>
      </w:r>
      <w:r w:rsidR="009A508A" w:rsidRPr="009F13F0">
        <w:rPr>
          <w:rFonts w:ascii="Book Antiqua" w:hAnsi="Book Antiqua"/>
          <w:sz w:val="24"/>
          <w:szCs w:val="24"/>
        </w:rPr>
        <w:t xml:space="preserve"> (Fig</w:t>
      </w:r>
      <w:r w:rsidR="00FF165C" w:rsidRPr="009F13F0">
        <w:rPr>
          <w:rFonts w:ascii="Book Antiqua" w:hAnsi="Book Antiqua"/>
          <w:sz w:val="24"/>
          <w:szCs w:val="24"/>
        </w:rPr>
        <w:t>ure</w:t>
      </w:r>
      <w:r w:rsidR="009A508A" w:rsidRPr="009F13F0">
        <w:rPr>
          <w:rFonts w:ascii="Book Antiqua" w:hAnsi="Book Antiqua"/>
          <w:sz w:val="24"/>
          <w:szCs w:val="24"/>
        </w:rPr>
        <w:t xml:space="preserve"> </w:t>
      </w:r>
      <w:r w:rsidR="00FA2AEE" w:rsidRPr="009F13F0">
        <w:rPr>
          <w:rFonts w:ascii="Book Antiqua" w:hAnsi="Book Antiqua"/>
          <w:sz w:val="24"/>
          <w:szCs w:val="24"/>
        </w:rPr>
        <w:t>3</w:t>
      </w:r>
      <w:r w:rsidR="000E6DD0" w:rsidRPr="009F13F0">
        <w:rPr>
          <w:rFonts w:ascii="Book Antiqua" w:hAnsi="Book Antiqua"/>
          <w:sz w:val="24"/>
          <w:szCs w:val="24"/>
        </w:rPr>
        <w:t>B</w:t>
      </w:r>
      <w:r w:rsidR="009A508A" w:rsidRPr="009F13F0">
        <w:rPr>
          <w:rFonts w:ascii="Book Antiqua" w:hAnsi="Book Antiqua"/>
          <w:sz w:val="24"/>
          <w:szCs w:val="24"/>
        </w:rPr>
        <w:t>)</w:t>
      </w:r>
      <w:r w:rsidR="00D92C62" w:rsidRPr="009F13F0">
        <w:rPr>
          <w:rFonts w:ascii="Book Antiqua" w:hAnsi="Book Antiqua"/>
          <w:sz w:val="24"/>
          <w:szCs w:val="24"/>
        </w:rPr>
        <w:t>.</w:t>
      </w:r>
      <w:r w:rsidR="00293DF7" w:rsidRPr="009F13F0">
        <w:rPr>
          <w:rFonts w:ascii="Book Antiqua" w:hAnsi="Book Antiqua"/>
          <w:sz w:val="24"/>
          <w:szCs w:val="24"/>
        </w:rPr>
        <w:t xml:space="preserve"> </w:t>
      </w:r>
      <w:r w:rsidR="00AA65DC" w:rsidRPr="009F13F0">
        <w:rPr>
          <w:rFonts w:ascii="Book Antiqua" w:hAnsi="Book Antiqua"/>
          <w:sz w:val="24"/>
          <w:szCs w:val="24"/>
        </w:rPr>
        <w:t xml:space="preserve">We observed </w:t>
      </w:r>
      <w:r w:rsidR="001F5FA7" w:rsidRPr="009F13F0">
        <w:rPr>
          <w:rFonts w:ascii="Book Antiqua" w:hAnsi="Book Antiqua"/>
          <w:sz w:val="24"/>
          <w:szCs w:val="24"/>
        </w:rPr>
        <w:t>high</w:t>
      </w:r>
      <w:r w:rsidR="00AA65DC" w:rsidRPr="009F13F0">
        <w:rPr>
          <w:rFonts w:ascii="Book Antiqua" w:hAnsi="Book Antiqua"/>
          <w:sz w:val="24"/>
          <w:szCs w:val="24"/>
        </w:rPr>
        <w:t xml:space="preserve"> levels of </w:t>
      </w:r>
      <w:proofErr w:type="spellStart"/>
      <w:r w:rsidR="00FC27E9" w:rsidRPr="009F13F0">
        <w:rPr>
          <w:rFonts w:ascii="Book Antiqua" w:hAnsi="Book Antiqua"/>
          <w:i/>
          <w:sz w:val="24"/>
          <w:szCs w:val="24"/>
        </w:rPr>
        <w:t>Subdoligranulum</w:t>
      </w:r>
      <w:proofErr w:type="spellEnd"/>
      <w:r w:rsidR="00FC27E9" w:rsidRPr="009F13F0">
        <w:rPr>
          <w:rFonts w:ascii="Book Antiqua" w:hAnsi="Book Antiqua"/>
          <w:i/>
          <w:sz w:val="24"/>
          <w:szCs w:val="24"/>
        </w:rPr>
        <w:t xml:space="preserve"> </w:t>
      </w:r>
      <w:r w:rsidR="00FC27E9" w:rsidRPr="009F13F0">
        <w:rPr>
          <w:rFonts w:ascii="Book Antiqua" w:hAnsi="Book Antiqua"/>
          <w:sz w:val="24"/>
          <w:szCs w:val="24"/>
        </w:rPr>
        <w:t xml:space="preserve">genus (belongs to </w:t>
      </w:r>
      <w:proofErr w:type="spellStart"/>
      <w:r w:rsidR="00FC27E9" w:rsidRPr="009F13F0">
        <w:rPr>
          <w:rFonts w:ascii="Book Antiqua" w:hAnsi="Book Antiqua"/>
          <w:i/>
          <w:sz w:val="24"/>
          <w:szCs w:val="24"/>
        </w:rPr>
        <w:t>Ruminococca</w:t>
      </w:r>
      <w:r w:rsidR="00B7296B" w:rsidRPr="009F13F0">
        <w:rPr>
          <w:rFonts w:ascii="Book Antiqua" w:hAnsi="Book Antiqua"/>
          <w:i/>
          <w:sz w:val="24"/>
          <w:szCs w:val="24"/>
        </w:rPr>
        <w:t>c</w:t>
      </w:r>
      <w:r w:rsidR="00FC27E9" w:rsidRPr="009F13F0">
        <w:rPr>
          <w:rFonts w:ascii="Book Antiqua" w:hAnsi="Book Antiqua"/>
          <w:i/>
          <w:sz w:val="24"/>
          <w:szCs w:val="24"/>
        </w:rPr>
        <w:t>eae</w:t>
      </w:r>
      <w:proofErr w:type="spellEnd"/>
      <w:r w:rsidR="00FC27E9" w:rsidRPr="009F13F0">
        <w:rPr>
          <w:rFonts w:ascii="Book Antiqua" w:hAnsi="Book Antiqua"/>
          <w:sz w:val="24"/>
          <w:szCs w:val="24"/>
        </w:rPr>
        <w:t xml:space="preserve">) in two </w:t>
      </w:r>
      <w:r w:rsidR="006A1D59" w:rsidRPr="009F13F0">
        <w:rPr>
          <w:rFonts w:ascii="Book Antiqua" w:hAnsi="Book Antiqua"/>
          <w:sz w:val="24"/>
          <w:szCs w:val="24"/>
        </w:rPr>
        <w:t xml:space="preserve">African American </w:t>
      </w:r>
      <w:r w:rsidR="00B7296B" w:rsidRPr="009F13F0">
        <w:rPr>
          <w:rFonts w:ascii="Book Antiqua" w:hAnsi="Book Antiqua"/>
          <w:sz w:val="24"/>
          <w:szCs w:val="24"/>
        </w:rPr>
        <w:t>subjects (</w:t>
      </w:r>
      <w:r w:rsidR="00266E9B" w:rsidRPr="009F13F0">
        <w:rPr>
          <w:rFonts w:ascii="Book Antiqua" w:hAnsi="Book Antiqua"/>
          <w:sz w:val="24"/>
          <w:szCs w:val="24"/>
        </w:rPr>
        <w:t xml:space="preserve">AM012559: </w:t>
      </w:r>
      <w:r w:rsidR="00B7296B" w:rsidRPr="009F13F0">
        <w:rPr>
          <w:rFonts w:ascii="Book Antiqua" w:hAnsi="Book Antiqua"/>
          <w:sz w:val="24"/>
          <w:szCs w:val="24"/>
        </w:rPr>
        <w:t xml:space="preserve">71% and </w:t>
      </w:r>
      <w:r w:rsidR="00266E9B" w:rsidRPr="009F13F0">
        <w:rPr>
          <w:rFonts w:ascii="Book Antiqua" w:hAnsi="Book Antiqua"/>
          <w:sz w:val="24"/>
          <w:szCs w:val="24"/>
        </w:rPr>
        <w:t xml:space="preserve">TT041061: </w:t>
      </w:r>
      <w:r w:rsidR="00B7296B" w:rsidRPr="009F13F0">
        <w:rPr>
          <w:rFonts w:ascii="Book Antiqua" w:hAnsi="Book Antiqua"/>
          <w:sz w:val="24"/>
          <w:szCs w:val="24"/>
        </w:rPr>
        <w:t>61%)</w:t>
      </w:r>
      <w:r w:rsidR="00FC27E9" w:rsidRPr="009F13F0">
        <w:rPr>
          <w:rFonts w:ascii="Book Antiqua" w:hAnsi="Book Antiqua"/>
          <w:sz w:val="24"/>
          <w:szCs w:val="24"/>
        </w:rPr>
        <w:t xml:space="preserve">. </w:t>
      </w:r>
      <w:r w:rsidR="00AA65DC" w:rsidRPr="009F13F0">
        <w:rPr>
          <w:rFonts w:ascii="Book Antiqua" w:hAnsi="Book Antiqua"/>
          <w:sz w:val="24"/>
          <w:szCs w:val="24"/>
        </w:rPr>
        <w:t xml:space="preserve">Interestingly, we also </w:t>
      </w:r>
      <w:r w:rsidR="001A46B4" w:rsidRPr="009F13F0">
        <w:rPr>
          <w:rFonts w:ascii="Book Antiqua" w:hAnsi="Book Antiqua"/>
          <w:sz w:val="24"/>
          <w:szCs w:val="24"/>
        </w:rPr>
        <w:t>observed</w:t>
      </w:r>
      <w:r w:rsidR="00AA65DC" w:rsidRPr="009F13F0">
        <w:rPr>
          <w:rFonts w:ascii="Book Antiqua" w:hAnsi="Book Antiqua"/>
          <w:sz w:val="24"/>
          <w:szCs w:val="24"/>
        </w:rPr>
        <w:t xml:space="preserve"> </w:t>
      </w:r>
      <w:r w:rsidR="001F5FA7" w:rsidRPr="009F13F0">
        <w:rPr>
          <w:rFonts w:ascii="Book Antiqua" w:hAnsi="Book Antiqua"/>
          <w:sz w:val="24"/>
          <w:szCs w:val="24"/>
        </w:rPr>
        <w:t xml:space="preserve">high levels of </w:t>
      </w:r>
      <w:proofErr w:type="spellStart"/>
      <w:r w:rsidR="00AA65DC" w:rsidRPr="009F13F0">
        <w:rPr>
          <w:rFonts w:ascii="Book Antiqua" w:hAnsi="Book Antiqua"/>
          <w:i/>
          <w:sz w:val="24"/>
          <w:szCs w:val="24"/>
        </w:rPr>
        <w:t>Akkermansia</w:t>
      </w:r>
      <w:proofErr w:type="spellEnd"/>
      <w:r w:rsidR="00AA65DC" w:rsidRPr="009F13F0">
        <w:rPr>
          <w:rFonts w:ascii="Book Antiqua" w:hAnsi="Book Antiqua"/>
          <w:i/>
          <w:sz w:val="24"/>
          <w:szCs w:val="24"/>
        </w:rPr>
        <w:t xml:space="preserve"> </w:t>
      </w:r>
      <w:proofErr w:type="spellStart"/>
      <w:r w:rsidR="00AA65DC" w:rsidRPr="009F13F0">
        <w:rPr>
          <w:rFonts w:ascii="Book Antiqua" w:hAnsi="Book Antiqua"/>
          <w:i/>
          <w:sz w:val="24"/>
          <w:szCs w:val="24"/>
        </w:rPr>
        <w:t>muciniphila</w:t>
      </w:r>
      <w:proofErr w:type="spellEnd"/>
      <w:r w:rsidR="00AA65DC" w:rsidRPr="009F13F0">
        <w:rPr>
          <w:rFonts w:ascii="Book Antiqua" w:hAnsi="Book Antiqua"/>
          <w:i/>
          <w:sz w:val="24"/>
          <w:szCs w:val="24"/>
        </w:rPr>
        <w:t xml:space="preserve"> </w:t>
      </w:r>
      <w:r w:rsidR="00AA65DC" w:rsidRPr="009F13F0">
        <w:rPr>
          <w:rFonts w:ascii="Book Antiqua" w:hAnsi="Book Antiqua"/>
          <w:sz w:val="24"/>
          <w:szCs w:val="24"/>
        </w:rPr>
        <w:t>(</w:t>
      </w:r>
      <w:proofErr w:type="spellStart"/>
      <w:r w:rsidR="00AA65DC" w:rsidRPr="009F13F0">
        <w:rPr>
          <w:rFonts w:ascii="Book Antiqua" w:hAnsi="Book Antiqua"/>
          <w:sz w:val="24"/>
          <w:szCs w:val="24"/>
        </w:rPr>
        <w:t>mucin</w:t>
      </w:r>
      <w:proofErr w:type="spellEnd"/>
      <w:r w:rsidR="00AA65DC" w:rsidRPr="009F13F0">
        <w:rPr>
          <w:rFonts w:ascii="Book Antiqua" w:hAnsi="Book Antiqua"/>
          <w:sz w:val="24"/>
          <w:szCs w:val="24"/>
        </w:rPr>
        <w:t xml:space="preserve"> degrading bacteria) in two </w:t>
      </w:r>
      <w:r w:rsidR="00907345" w:rsidRPr="009F13F0">
        <w:rPr>
          <w:rFonts w:ascii="Book Antiqua" w:hAnsi="Book Antiqua"/>
          <w:sz w:val="24"/>
          <w:szCs w:val="24"/>
        </w:rPr>
        <w:t xml:space="preserve">White </w:t>
      </w:r>
      <w:r w:rsidR="00FF2F95" w:rsidRPr="009F13F0">
        <w:rPr>
          <w:rFonts w:ascii="Book Antiqua" w:hAnsi="Book Antiqua"/>
          <w:sz w:val="24"/>
          <w:szCs w:val="24"/>
        </w:rPr>
        <w:t>participants</w:t>
      </w:r>
      <w:r w:rsidR="00AA65DC" w:rsidRPr="009F13F0">
        <w:rPr>
          <w:rFonts w:ascii="Book Antiqua" w:hAnsi="Book Antiqua"/>
          <w:sz w:val="24"/>
          <w:szCs w:val="24"/>
        </w:rPr>
        <w:t xml:space="preserve"> (</w:t>
      </w:r>
      <w:r w:rsidR="00266E9B" w:rsidRPr="009F13F0">
        <w:rPr>
          <w:rFonts w:ascii="Book Antiqua" w:hAnsi="Book Antiqua"/>
          <w:sz w:val="24"/>
          <w:szCs w:val="24"/>
        </w:rPr>
        <w:t xml:space="preserve">MB071445: </w:t>
      </w:r>
      <w:r w:rsidR="00AA65DC" w:rsidRPr="009F13F0">
        <w:rPr>
          <w:rFonts w:ascii="Book Antiqua" w:hAnsi="Book Antiqua"/>
          <w:sz w:val="24"/>
          <w:szCs w:val="24"/>
        </w:rPr>
        <w:t xml:space="preserve">43% and </w:t>
      </w:r>
      <w:r w:rsidR="00266E9B" w:rsidRPr="009F13F0">
        <w:rPr>
          <w:rFonts w:ascii="Book Antiqua" w:hAnsi="Book Antiqua"/>
          <w:sz w:val="24"/>
          <w:szCs w:val="24"/>
        </w:rPr>
        <w:t xml:space="preserve">SW041237: </w:t>
      </w:r>
      <w:r w:rsidR="00AA65DC" w:rsidRPr="009F13F0">
        <w:rPr>
          <w:rFonts w:ascii="Book Antiqua" w:hAnsi="Book Antiqua"/>
          <w:sz w:val="24"/>
          <w:szCs w:val="24"/>
        </w:rPr>
        <w:t xml:space="preserve">24%), whereas it </w:t>
      </w:r>
      <w:r w:rsidR="00907345" w:rsidRPr="009F13F0">
        <w:rPr>
          <w:rFonts w:ascii="Book Antiqua" w:hAnsi="Book Antiqua"/>
          <w:sz w:val="24"/>
          <w:szCs w:val="24"/>
        </w:rPr>
        <w:t>wa</w:t>
      </w:r>
      <w:r w:rsidR="00AA65DC" w:rsidRPr="009F13F0">
        <w:rPr>
          <w:rFonts w:ascii="Book Antiqua" w:hAnsi="Book Antiqua"/>
          <w:sz w:val="24"/>
          <w:szCs w:val="24"/>
        </w:rPr>
        <w:t>s completely absent in</w:t>
      </w:r>
      <w:r w:rsidR="001A46B4" w:rsidRPr="009F13F0">
        <w:rPr>
          <w:rFonts w:ascii="Book Antiqua" w:hAnsi="Book Antiqua"/>
          <w:sz w:val="24"/>
          <w:szCs w:val="24"/>
        </w:rPr>
        <w:t xml:space="preserve"> the</w:t>
      </w:r>
      <w:r w:rsidR="00AA65DC" w:rsidRPr="009F13F0">
        <w:rPr>
          <w:rFonts w:ascii="Book Antiqua" w:hAnsi="Book Antiqua"/>
          <w:sz w:val="24"/>
          <w:szCs w:val="24"/>
        </w:rPr>
        <w:t xml:space="preserve"> Hispanic </w:t>
      </w:r>
      <w:r w:rsidR="00783F5E">
        <w:rPr>
          <w:rFonts w:ascii="Book Antiqua" w:hAnsi="Book Antiqua"/>
          <w:sz w:val="24"/>
          <w:szCs w:val="24"/>
        </w:rPr>
        <w:t>participants</w:t>
      </w:r>
      <w:r w:rsidR="007B2BAB" w:rsidRPr="009F13F0">
        <w:rPr>
          <w:rFonts w:ascii="Book Antiqua" w:hAnsi="Book Antiqua"/>
          <w:sz w:val="24"/>
          <w:szCs w:val="24"/>
        </w:rPr>
        <w:t>.</w:t>
      </w:r>
    </w:p>
    <w:p w:rsidR="0091456E" w:rsidRPr="0091456E" w:rsidRDefault="0091456E" w:rsidP="0091456E">
      <w:pPr>
        <w:spacing w:after="0" w:line="360" w:lineRule="auto"/>
        <w:jc w:val="both"/>
        <w:rPr>
          <w:rFonts w:ascii="Book Antiqua" w:eastAsiaTheme="minorEastAsia" w:hAnsi="Book Antiqua"/>
          <w:sz w:val="24"/>
          <w:szCs w:val="24"/>
          <w:lang w:eastAsia="zh-CN"/>
        </w:rPr>
      </w:pPr>
    </w:p>
    <w:p w:rsidR="00382852" w:rsidRPr="009F13F0" w:rsidRDefault="00382852" w:rsidP="0091456E">
      <w:pPr>
        <w:spacing w:after="0" w:line="360" w:lineRule="auto"/>
        <w:jc w:val="both"/>
        <w:rPr>
          <w:rFonts w:ascii="Book Antiqua" w:hAnsi="Book Antiqua"/>
          <w:b/>
          <w:i/>
          <w:sz w:val="24"/>
          <w:szCs w:val="24"/>
        </w:rPr>
      </w:pPr>
      <w:r w:rsidRPr="009F13F0">
        <w:rPr>
          <w:rFonts w:ascii="Book Antiqua" w:hAnsi="Book Antiqua"/>
          <w:b/>
          <w:i/>
          <w:sz w:val="24"/>
          <w:szCs w:val="24"/>
        </w:rPr>
        <w:t>Predicted functional content potential of</w:t>
      </w:r>
      <w:r w:rsidR="00C06BC1" w:rsidRPr="009F13F0">
        <w:rPr>
          <w:rFonts w:ascii="Book Antiqua" w:hAnsi="Book Antiqua"/>
          <w:b/>
          <w:i/>
          <w:sz w:val="24"/>
          <w:szCs w:val="24"/>
        </w:rPr>
        <w:t xml:space="preserve"> microbial </w:t>
      </w:r>
      <w:proofErr w:type="spellStart"/>
      <w:r w:rsidR="00C06BC1" w:rsidRPr="009F13F0">
        <w:rPr>
          <w:rFonts w:ascii="Book Antiqua" w:hAnsi="Book Antiqua"/>
          <w:b/>
          <w:i/>
          <w:sz w:val="24"/>
          <w:szCs w:val="24"/>
        </w:rPr>
        <w:t>butanoate</w:t>
      </w:r>
      <w:proofErr w:type="spellEnd"/>
      <w:r w:rsidR="00C06BC1" w:rsidRPr="009F13F0">
        <w:rPr>
          <w:rFonts w:ascii="Book Antiqua" w:hAnsi="Book Antiqua"/>
          <w:b/>
          <w:i/>
          <w:sz w:val="24"/>
          <w:szCs w:val="24"/>
        </w:rPr>
        <w:t xml:space="preserve"> metabolism</w:t>
      </w:r>
    </w:p>
    <w:p w:rsidR="00934648" w:rsidRDefault="00382852" w:rsidP="0091456E">
      <w:pPr>
        <w:spacing w:after="0" w:line="360" w:lineRule="auto"/>
        <w:jc w:val="both"/>
        <w:rPr>
          <w:rFonts w:ascii="Book Antiqua" w:eastAsiaTheme="minorEastAsia" w:hAnsi="Book Antiqua"/>
          <w:b/>
          <w:sz w:val="24"/>
          <w:szCs w:val="24"/>
          <w:lang w:eastAsia="zh-CN"/>
        </w:rPr>
      </w:pPr>
      <w:proofErr w:type="spellStart"/>
      <w:r w:rsidRPr="009F13F0">
        <w:rPr>
          <w:rFonts w:ascii="Book Antiqua" w:hAnsi="Book Antiqua"/>
          <w:sz w:val="24"/>
          <w:szCs w:val="24"/>
        </w:rPr>
        <w:t>PICRUSt</w:t>
      </w:r>
      <w:proofErr w:type="spellEnd"/>
      <w:r w:rsidRPr="009F13F0">
        <w:rPr>
          <w:rFonts w:ascii="Book Antiqua" w:hAnsi="Book Antiqua"/>
          <w:sz w:val="24"/>
          <w:szCs w:val="24"/>
        </w:rPr>
        <w:t xml:space="preserve"> was used to predict </w:t>
      </w:r>
      <w:proofErr w:type="spellStart"/>
      <w:r w:rsidRPr="009F13F0">
        <w:rPr>
          <w:rFonts w:ascii="Book Antiqua" w:hAnsi="Book Antiqua"/>
          <w:sz w:val="24"/>
          <w:szCs w:val="24"/>
        </w:rPr>
        <w:t>metagenomes</w:t>
      </w:r>
      <w:proofErr w:type="spellEnd"/>
      <w:r w:rsidRPr="009F13F0">
        <w:rPr>
          <w:rFonts w:ascii="Book Antiqua" w:hAnsi="Book Antiqua"/>
          <w:sz w:val="24"/>
          <w:szCs w:val="24"/>
        </w:rPr>
        <w:t xml:space="preserve"> from 16s </w:t>
      </w:r>
      <w:proofErr w:type="spellStart"/>
      <w:r w:rsidRPr="009F13F0">
        <w:rPr>
          <w:rFonts w:ascii="Book Antiqua" w:hAnsi="Book Antiqua"/>
          <w:sz w:val="24"/>
          <w:szCs w:val="24"/>
        </w:rPr>
        <w:t>rRNA</w:t>
      </w:r>
      <w:proofErr w:type="spellEnd"/>
      <w:r w:rsidRPr="009F13F0">
        <w:rPr>
          <w:rFonts w:ascii="Book Antiqua" w:hAnsi="Book Antiqua"/>
          <w:sz w:val="24"/>
          <w:szCs w:val="24"/>
        </w:rPr>
        <w:t xml:space="preserve"> sequence data and to correlate actual metabolite levels from the stool with the predicted abundances of genes involved in </w:t>
      </w:r>
      <w:proofErr w:type="spellStart"/>
      <w:r w:rsidRPr="009F13F0">
        <w:rPr>
          <w:rFonts w:ascii="Book Antiqua" w:hAnsi="Book Antiqua"/>
          <w:sz w:val="24"/>
          <w:szCs w:val="24"/>
        </w:rPr>
        <w:t>butanoate</w:t>
      </w:r>
      <w:proofErr w:type="spellEnd"/>
      <w:r w:rsidRPr="009F13F0">
        <w:rPr>
          <w:rFonts w:ascii="Book Antiqua" w:hAnsi="Book Antiqua"/>
          <w:sz w:val="24"/>
          <w:szCs w:val="24"/>
        </w:rPr>
        <w:t xml:space="preserve"> metabolism across all of the samples. </w:t>
      </w:r>
      <w:r w:rsidR="007445A4" w:rsidRPr="009F13F0">
        <w:rPr>
          <w:rFonts w:ascii="Book Antiqua" w:hAnsi="Book Antiqua"/>
          <w:sz w:val="24"/>
          <w:szCs w:val="24"/>
        </w:rPr>
        <w:t xml:space="preserve">The analysis with </w:t>
      </w:r>
      <w:proofErr w:type="spellStart"/>
      <w:r w:rsidR="007445A4" w:rsidRPr="009F13F0">
        <w:rPr>
          <w:rFonts w:ascii="Book Antiqua" w:hAnsi="Book Antiqua"/>
          <w:sz w:val="24"/>
          <w:szCs w:val="24"/>
        </w:rPr>
        <w:t>PICRUS</w:t>
      </w:r>
      <w:r w:rsidR="00B01ACA" w:rsidRPr="009F13F0">
        <w:rPr>
          <w:rFonts w:ascii="Book Antiqua" w:hAnsi="Book Antiqua"/>
          <w:sz w:val="24"/>
          <w:szCs w:val="24"/>
        </w:rPr>
        <w:t>t</w:t>
      </w:r>
      <w:proofErr w:type="spellEnd"/>
      <w:r w:rsidR="007445A4" w:rsidRPr="009F13F0">
        <w:rPr>
          <w:rFonts w:ascii="Book Antiqua" w:hAnsi="Book Antiqua"/>
          <w:sz w:val="24"/>
          <w:szCs w:val="24"/>
        </w:rPr>
        <w:t xml:space="preserve"> revealed that KO K00929, a butyrate kinase that completes the last reaction in </w:t>
      </w:r>
      <w:r w:rsidR="00D81ADE" w:rsidRPr="009F13F0">
        <w:rPr>
          <w:rFonts w:ascii="Book Antiqua" w:hAnsi="Book Antiqua"/>
          <w:sz w:val="24"/>
          <w:szCs w:val="24"/>
        </w:rPr>
        <w:t xml:space="preserve">the </w:t>
      </w:r>
      <w:proofErr w:type="spellStart"/>
      <w:r w:rsidR="007445A4" w:rsidRPr="009F13F0">
        <w:rPr>
          <w:rFonts w:ascii="Book Antiqua" w:hAnsi="Book Antiqua"/>
          <w:sz w:val="24"/>
          <w:szCs w:val="24"/>
        </w:rPr>
        <w:t>butanoate</w:t>
      </w:r>
      <w:proofErr w:type="spellEnd"/>
      <w:r w:rsidR="007445A4" w:rsidRPr="009F13F0">
        <w:rPr>
          <w:rFonts w:ascii="Book Antiqua" w:hAnsi="Book Antiqua"/>
          <w:sz w:val="24"/>
          <w:szCs w:val="24"/>
        </w:rPr>
        <w:t xml:space="preserve"> metabolism pathway, correlated in its predicted copy number across the </w:t>
      </w:r>
      <w:r w:rsidR="007445A4" w:rsidRPr="009F13F0">
        <w:rPr>
          <w:rFonts w:ascii="Book Antiqua" w:hAnsi="Book Antiqua"/>
          <w:sz w:val="24"/>
          <w:szCs w:val="24"/>
        </w:rPr>
        <w:lastRenderedPageBreak/>
        <w:t xml:space="preserve">sampled </w:t>
      </w:r>
      <w:r w:rsidR="001A46B4" w:rsidRPr="009F13F0">
        <w:rPr>
          <w:rFonts w:ascii="Book Antiqua" w:hAnsi="Book Antiqua"/>
          <w:sz w:val="24"/>
          <w:szCs w:val="24"/>
        </w:rPr>
        <w:t>subjects</w:t>
      </w:r>
      <w:r w:rsidR="007445A4" w:rsidRPr="009F13F0">
        <w:rPr>
          <w:rFonts w:ascii="Book Antiqua" w:hAnsi="Book Antiqua"/>
          <w:sz w:val="24"/>
          <w:szCs w:val="24"/>
        </w:rPr>
        <w:t xml:space="preserve"> with the experimentally identified </w:t>
      </w:r>
      <w:r w:rsidR="005332E7" w:rsidRPr="009F13F0">
        <w:rPr>
          <w:rFonts w:ascii="Book Antiqua" w:hAnsi="Book Antiqua"/>
          <w:sz w:val="24"/>
          <w:szCs w:val="24"/>
        </w:rPr>
        <w:t>stool level</w:t>
      </w:r>
      <w:r w:rsidR="00907345" w:rsidRPr="009F13F0">
        <w:rPr>
          <w:rFonts w:ascii="Book Antiqua" w:hAnsi="Book Antiqua"/>
          <w:sz w:val="24"/>
          <w:szCs w:val="24"/>
        </w:rPr>
        <w:t>s</w:t>
      </w:r>
      <w:r w:rsidR="005332E7" w:rsidRPr="009F13F0">
        <w:rPr>
          <w:rFonts w:ascii="Book Antiqua" w:hAnsi="Book Antiqua"/>
          <w:sz w:val="24"/>
          <w:szCs w:val="24"/>
        </w:rPr>
        <w:t xml:space="preserve"> </w:t>
      </w:r>
      <w:r w:rsidR="007445A4" w:rsidRPr="009F13F0">
        <w:rPr>
          <w:rFonts w:ascii="Book Antiqua" w:hAnsi="Book Antiqua"/>
          <w:sz w:val="24"/>
          <w:szCs w:val="24"/>
        </w:rPr>
        <w:t>of butyrate by metabolomics (</w:t>
      </w:r>
      <w:r w:rsidRPr="009F13F0">
        <w:rPr>
          <w:rFonts w:ascii="Book Antiqua" w:hAnsi="Book Antiqua"/>
          <w:sz w:val="24"/>
          <w:szCs w:val="24"/>
        </w:rPr>
        <w:t xml:space="preserve">Spearman </w:t>
      </w:r>
      <w:r w:rsidR="007445A4" w:rsidRPr="00934648">
        <w:rPr>
          <w:rFonts w:ascii="Book Antiqua" w:hAnsi="Book Antiqua"/>
          <w:i/>
          <w:sz w:val="24"/>
          <w:szCs w:val="24"/>
        </w:rPr>
        <w:t>r</w:t>
      </w:r>
      <w:r w:rsidR="00033154" w:rsidRPr="009F13F0">
        <w:rPr>
          <w:rFonts w:ascii="Book Antiqua" w:hAnsi="Book Antiqua"/>
          <w:sz w:val="24"/>
          <w:szCs w:val="24"/>
        </w:rPr>
        <w:t xml:space="preserve"> </w:t>
      </w:r>
      <w:r w:rsidR="007445A4" w:rsidRPr="009F13F0">
        <w:rPr>
          <w:rFonts w:ascii="Book Antiqua" w:hAnsi="Book Antiqua"/>
          <w:sz w:val="24"/>
          <w:szCs w:val="24"/>
        </w:rPr>
        <w:t>=</w:t>
      </w:r>
      <w:r w:rsidR="00033154" w:rsidRPr="009F13F0">
        <w:rPr>
          <w:rFonts w:ascii="Book Antiqua" w:hAnsi="Book Antiqua"/>
          <w:sz w:val="24"/>
          <w:szCs w:val="24"/>
        </w:rPr>
        <w:t xml:space="preserve"> </w:t>
      </w:r>
      <w:r w:rsidR="007445A4" w:rsidRPr="009F13F0">
        <w:rPr>
          <w:rFonts w:ascii="Book Antiqua" w:hAnsi="Book Antiqua"/>
          <w:sz w:val="24"/>
          <w:szCs w:val="24"/>
        </w:rPr>
        <w:t xml:space="preserve">0.52, </w:t>
      </w:r>
      <w:r w:rsidR="00934648" w:rsidRPr="009F13F0">
        <w:rPr>
          <w:rFonts w:ascii="Book Antiqua" w:hAnsi="Book Antiqua"/>
          <w:i/>
          <w:sz w:val="24"/>
          <w:szCs w:val="24"/>
        </w:rPr>
        <w:t>P</w:t>
      </w:r>
      <w:r w:rsidR="00033154" w:rsidRPr="009F13F0">
        <w:rPr>
          <w:rFonts w:ascii="Book Antiqua" w:hAnsi="Book Antiqua"/>
          <w:sz w:val="24"/>
          <w:szCs w:val="24"/>
        </w:rPr>
        <w:t xml:space="preserve"> </w:t>
      </w:r>
      <w:r w:rsidRPr="009F13F0">
        <w:rPr>
          <w:rFonts w:ascii="Book Antiqua" w:hAnsi="Book Antiqua"/>
          <w:sz w:val="24"/>
          <w:szCs w:val="24"/>
        </w:rPr>
        <w:t>=</w:t>
      </w:r>
      <w:r w:rsidR="00033154" w:rsidRPr="009F13F0">
        <w:rPr>
          <w:rFonts w:ascii="Book Antiqua" w:hAnsi="Book Antiqua"/>
          <w:sz w:val="24"/>
          <w:szCs w:val="24"/>
        </w:rPr>
        <w:t xml:space="preserve"> </w:t>
      </w:r>
      <w:r w:rsidRPr="009F13F0">
        <w:rPr>
          <w:rFonts w:ascii="Book Antiqua" w:hAnsi="Book Antiqua"/>
          <w:sz w:val="24"/>
          <w:szCs w:val="24"/>
        </w:rPr>
        <w:t>0.023</w:t>
      </w:r>
      <w:r w:rsidR="007445A4" w:rsidRPr="009F13F0">
        <w:rPr>
          <w:rFonts w:ascii="Book Antiqua" w:hAnsi="Book Antiqua"/>
          <w:sz w:val="24"/>
          <w:szCs w:val="24"/>
        </w:rPr>
        <w:t>) (Fig</w:t>
      </w:r>
      <w:r w:rsidR="00FF165C" w:rsidRPr="009F13F0">
        <w:rPr>
          <w:rFonts w:ascii="Book Antiqua" w:hAnsi="Book Antiqua"/>
          <w:sz w:val="24"/>
          <w:szCs w:val="24"/>
        </w:rPr>
        <w:t>ure</w:t>
      </w:r>
      <w:r w:rsidR="007445A4" w:rsidRPr="009F13F0">
        <w:rPr>
          <w:rFonts w:ascii="Book Antiqua" w:hAnsi="Book Antiqua"/>
          <w:sz w:val="24"/>
          <w:szCs w:val="24"/>
        </w:rPr>
        <w:t xml:space="preserve"> </w:t>
      </w:r>
      <w:r w:rsidR="001A46B4" w:rsidRPr="009F13F0">
        <w:rPr>
          <w:rFonts w:ascii="Book Antiqua" w:hAnsi="Book Antiqua"/>
          <w:sz w:val="24"/>
          <w:szCs w:val="24"/>
        </w:rPr>
        <w:t>4</w:t>
      </w:r>
      <w:r w:rsidRPr="009F13F0">
        <w:rPr>
          <w:rFonts w:ascii="Book Antiqua" w:hAnsi="Book Antiqua"/>
          <w:sz w:val="24"/>
          <w:szCs w:val="24"/>
        </w:rPr>
        <w:t>A</w:t>
      </w:r>
      <w:r w:rsidR="007445A4" w:rsidRPr="009F13F0">
        <w:rPr>
          <w:rFonts w:ascii="Book Antiqua" w:hAnsi="Book Antiqua"/>
          <w:sz w:val="24"/>
          <w:szCs w:val="24"/>
        </w:rPr>
        <w:t>).</w:t>
      </w:r>
      <w:r w:rsidR="007310E2" w:rsidRPr="009F13F0">
        <w:rPr>
          <w:rFonts w:ascii="Book Antiqua" w:hAnsi="Book Antiqua"/>
          <w:sz w:val="24"/>
          <w:szCs w:val="24"/>
        </w:rPr>
        <w:t xml:space="preserve"> </w:t>
      </w:r>
      <w:r w:rsidRPr="009F13F0">
        <w:rPr>
          <w:rFonts w:ascii="Book Antiqua" w:hAnsi="Book Antiqua"/>
          <w:sz w:val="24"/>
          <w:szCs w:val="24"/>
        </w:rPr>
        <w:t xml:space="preserve">In addition, when grouping the samples by </w:t>
      </w:r>
      <w:r w:rsidR="00FF165C" w:rsidRPr="009F13F0">
        <w:rPr>
          <w:rFonts w:ascii="Book Antiqua" w:hAnsi="Book Antiqua"/>
          <w:sz w:val="24"/>
          <w:szCs w:val="24"/>
        </w:rPr>
        <w:t>race/</w:t>
      </w:r>
      <w:r w:rsidRPr="009F13F0">
        <w:rPr>
          <w:rFonts w:ascii="Book Antiqua" w:hAnsi="Book Antiqua"/>
          <w:sz w:val="24"/>
          <w:szCs w:val="24"/>
        </w:rPr>
        <w:t>ethnicity</w:t>
      </w:r>
      <w:r w:rsidR="00FF165C" w:rsidRPr="009F13F0">
        <w:rPr>
          <w:rFonts w:ascii="Book Antiqua" w:hAnsi="Book Antiqua"/>
          <w:sz w:val="24"/>
          <w:szCs w:val="24"/>
        </w:rPr>
        <w:t>,</w:t>
      </w:r>
      <w:r w:rsidRPr="009F13F0">
        <w:rPr>
          <w:rFonts w:ascii="Book Antiqua" w:hAnsi="Book Antiqua"/>
          <w:sz w:val="24"/>
          <w:szCs w:val="24"/>
        </w:rPr>
        <w:t xml:space="preserve"> the median abundance of </w:t>
      </w:r>
      <w:r w:rsidR="00B43EC8" w:rsidRPr="009F13F0">
        <w:rPr>
          <w:rFonts w:ascii="Book Antiqua" w:hAnsi="Book Antiqua"/>
          <w:sz w:val="24"/>
          <w:szCs w:val="24"/>
        </w:rPr>
        <w:t>KO K00929</w:t>
      </w:r>
      <w:r w:rsidRPr="009F13F0">
        <w:rPr>
          <w:rFonts w:ascii="Book Antiqua" w:hAnsi="Book Antiqua"/>
          <w:sz w:val="24"/>
          <w:szCs w:val="24"/>
        </w:rPr>
        <w:t xml:space="preserve"> </w:t>
      </w:r>
      <w:r w:rsidR="00907345" w:rsidRPr="009F13F0">
        <w:rPr>
          <w:rFonts w:ascii="Book Antiqua" w:hAnsi="Book Antiqua"/>
          <w:sz w:val="24"/>
          <w:szCs w:val="24"/>
        </w:rPr>
        <w:t>wa</w:t>
      </w:r>
      <w:r w:rsidRPr="009F13F0">
        <w:rPr>
          <w:rFonts w:ascii="Book Antiqua" w:hAnsi="Book Antiqua"/>
          <w:sz w:val="24"/>
          <w:szCs w:val="24"/>
        </w:rPr>
        <w:t xml:space="preserve">s lowest in </w:t>
      </w:r>
      <w:r w:rsidR="006A1D59" w:rsidRPr="009F13F0">
        <w:rPr>
          <w:rFonts w:ascii="Book Antiqua" w:hAnsi="Book Antiqua"/>
          <w:sz w:val="24"/>
          <w:szCs w:val="24"/>
        </w:rPr>
        <w:t>African Americans</w:t>
      </w:r>
      <w:r w:rsidRPr="009F13F0">
        <w:rPr>
          <w:rFonts w:ascii="Book Antiqua" w:hAnsi="Book Antiqua"/>
          <w:sz w:val="24"/>
          <w:szCs w:val="24"/>
        </w:rPr>
        <w:t xml:space="preserve"> and </w:t>
      </w:r>
      <w:r w:rsidR="006A1D59" w:rsidRPr="009F13F0">
        <w:rPr>
          <w:rFonts w:ascii="Book Antiqua" w:hAnsi="Book Antiqua"/>
          <w:sz w:val="24"/>
          <w:szCs w:val="24"/>
        </w:rPr>
        <w:t>American Indians</w:t>
      </w:r>
      <w:r w:rsidR="00FF165C" w:rsidRPr="009F13F0">
        <w:rPr>
          <w:rFonts w:ascii="Book Antiqua" w:hAnsi="Book Antiqua"/>
          <w:sz w:val="24"/>
          <w:szCs w:val="24"/>
        </w:rPr>
        <w:t>,</w:t>
      </w:r>
      <w:r w:rsidRPr="009F13F0">
        <w:rPr>
          <w:rFonts w:ascii="Book Antiqua" w:hAnsi="Book Antiqua"/>
          <w:sz w:val="24"/>
          <w:szCs w:val="24"/>
        </w:rPr>
        <w:t xml:space="preserve"> coinciding with the actual measured butyrate levels (Fig</w:t>
      </w:r>
      <w:r w:rsidR="00FF165C" w:rsidRPr="009F13F0">
        <w:rPr>
          <w:rFonts w:ascii="Book Antiqua" w:hAnsi="Book Antiqua"/>
          <w:sz w:val="24"/>
          <w:szCs w:val="24"/>
        </w:rPr>
        <w:t>ure</w:t>
      </w:r>
      <w:r w:rsidRPr="009F13F0">
        <w:rPr>
          <w:rFonts w:ascii="Book Antiqua" w:hAnsi="Book Antiqua"/>
          <w:sz w:val="24"/>
          <w:szCs w:val="24"/>
        </w:rPr>
        <w:t xml:space="preserve"> 4B).</w:t>
      </w:r>
    </w:p>
    <w:p w:rsidR="00934648" w:rsidRDefault="00934648" w:rsidP="0091456E">
      <w:pPr>
        <w:spacing w:after="0" w:line="360" w:lineRule="auto"/>
        <w:jc w:val="both"/>
        <w:rPr>
          <w:rFonts w:ascii="Book Antiqua" w:eastAsiaTheme="minorEastAsia" w:hAnsi="Book Antiqua"/>
          <w:b/>
          <w:sz w:val="24"/>
          <w:szCs w:val="24"/>
          <w:lang w:eastAsia="zh-CN"/>
        </w:rPr>
      </w:pPr>
    </w:p>
    <w:p w:rsidR="001F5FA7" w:rsidRPr="00934648" w:rsidRDefault="00272C2C" w:rsidP="0091456E">
      <w:pPr>
        <w:spacing w:after="0" w:line="360" w:lineRule="auto"/>
        <w:jc w:val="both"/>
        <w:rPr>
          <w:rFonts w:ascii="Book Antiqua" w:hAnsi="Book Antiqua"/>
          <w:sz w:val="24"/>
          <w:szCs w:val="24"/>
        </w:rPr>
      </w:pPr>
      <w:r w:rsidRPr="00934648">
        <w:rPr>
          <w:rFonts w:ascii="Book Antiqua" w:hAnsi="Book Antiqua"/>
          <w:b/>
          <w:sz w:val="24"/>
          <w:szCs w:val="24"/>
        </w:rPr>
        <w:t>DISCUSSION</w:t>
      </w:r>
    </w:p>
    <w:p w:rsidR="005840F3" w:rsidRPr="009F13F0" w:rsidRDefault="00272C2C" w:rsidP="0091456E">
      <w:pPr>
        <w:spacing w:after="0" w:line="360" w:lineRule="auto"/>
        <w:jc w:val="both"/>
        <w:rPr>
          <w:rFonts w:ascii="Book Antiqua" w:hAnsi="Book Antiqua"/>
          <w:b/>
          <w:sz w:val="24"/>
          <w:szCs w:val="24"/>
        </w:rPr>
      </w:pPr>
      <w:r w:rsidRPr="00934648">
        <w:rPr>
          <w:rFonts w:ascii="Book Antiqua" w:hAnsi="Book Antiqua"/>
          <w:sz w:val="24"/>
          <w:szCs w:val="24"/>
        </w:rPr>
        <w:t xml:space="preserve">The current study </w:t>
      </w:r>
      <w:r w:rsidR="00390E58" w:rsidRPr="00934648">
        <w:rPr>
          <w:rFonts w:ascii="Book Antiqua" w:hAnsi="Book Antiqua"/>
          <w:sz w:val="24"/>
          <w:szCs w:val="24"/>
        </w:rPr>
        <w:t xml:space="preserve">was a pilot study to </w:t>
      </w:r>
      <w:r w:rsidR="00F75F23" w:rsidRPr="00934648">
        <w:rPr>
          <w:rFonts w:ascii="Book Antiqua" w:hAnsi="Book Antiqua"/>
          <w:sz w:val="24"/>
          <w:szCs w:val="24"/>
        </w:rPr>
        <w:t>analyze</w:t>
      </w:r>
      <w:r w:rsidR="00FC685F" w:rsidRPr="00934648">
        <w:rPr>
          <w:rFonts w:ascii="Book Antiqua" w:hAnsi="Book Antiqua"/>
          <w:sz w:val="24"/>
          <w:szCs w:val="24"/>
        </w:rPr>
        <w:t xml:space="preserve"> SCFA and m</w:t>
      </w:r>
      <w:r w:rsidRPr="00934648">
        <w:rPr>
          <w:rFonts w:ascii="Book Antiqua" w:hAnsi="Book Antiqua"/>
          <w:sz w:val="24"/>
          <w:szCs w:val="24"/>
        </w:rPr>
        <w:t xml:space="preserve">icrobiota composition </w:t>
      </w:r>
      <w:r w:rsidR="00F75F23" w:rsidRPr="00934648">
        <w:rPr>
          <w:rFonts w:ascii="Book Antiqua" w:hAnsi="Book Antiqua"/>
          <w:sz w:val="24"/>
          <w:szCs w:val="24"/>
        </w:rPr>
        <w:t xml:space="preserve">in a </w:t>
      </w:r>
      <w:r w:rsidR="00390E58" w:rsidRPr="00934648">
        <w:rPr>
          <w:rFonts w:ascii="Book Antiqua" w:hAnsi="Book Antiqua"/>
          <w:sz w:val="24"/>
          <w:szCs w:val="24"/>
        </w:rPr>
        <w:t xml:space="preserve">small </w:t>
      </w:r>
      <w:r w:rsidR="00F75F23" w:rsidRPr="00934648">
        <w:rPr>
          <w:rFonts w:ascii="Book Antiqua" w:hAnsi="Book Antiqua"/>
          <w:sz w:val="24"/>
          <w:szCs w:val="24"/>
        </w:rPr>
        <w:t>group of individuals over age 50 and from four</w:t>
      </w:r>
      <w:r w:rsidR="00FC685F" w:rsidRPr="00934648">
        <w:rPr>
          <w:rFonts w:ascii="Book Antiqua" w:hAnsi="Book Antiqua"/>
          <w:sz w:val="24"/>
          <w:szCs w:val="24"/>
        </w:rPr>
        <w:t xml:space="preserve"> rac</w:t>
      </w:r>
      <w:r w:rsidR="00F75F23" w:rsidRPr="00934648">
        <w:rPr>
          <w:rFonts w:ascii="Book Antiqua" w:hAnsi="Book Antiqua"/>
          <w:sz w:val="24"/>
          <w:szCs w:val="24"/>
        </w:rPr>
        <w:t>ial</w:t>
      </w:r>
      <w:r w:rsidR="00FC685F" w:rsidRPr="00934648">
        <w:rPr>
          <w:rFonts w:ascii="Book Antiqua" w:hAnsi="Book Antiqua"/>
          <w:sz w:val="24"/>
          <w:szCs w:val="24"/>
        </w:rPr>
        <w:t>/ethnic</w:t>
      </w:r>
      <w:r w:rsidR="00F75F23" w:rsidRPr="00934648">
        <w:rPr>
          <w:rFonts w:ascii="Book Antiqua" w:hAnsi="Book Antiqua"/>
          <w:sz w:val="24"/>
          <w:szCs w:val="24"/>
        </w:rPr>
        <w:t xml:space="preserve"> groups</w:t>
      </w:r>
      <w:r w:rsidRPr="00934648">
        <w:rPr>
          <w:rFonts w:ascii="Book Antiqua" w:hAnsi="Book Antiqua"/>
          <w:sz w:val="24"/>
          <w:szCs w:val="24"/>
        </w:rPr>
        <w:t xml:space="preserve">. The </w:t>
      </w:r>
      <w:r w:rsidR="00FF2F95" w:rsidRPr="00934648">
        <w:rPr>
          <w:rFonts w:ascii="Book Antiqua" w:hAnsi="Book Antiqua"/>
          <w:sz w:val="24"/>
          <w:szCs w:val="24"/>
        </w:rPr>
        <w:t xml:space="preserve">mean </w:t>
      </w:r>
      <w:r w:rsidR="00AC3D3E" w:rsidRPr="00934648">
        <w:rPr>
          <w:rFonts w:ascii="Book Antiqua" w:hAnsi="Book Antiqua"/>
          <w:sz w:val="24"/>
          <w:szCs w:val="24"/>
        </w:rPr>
        <w:t xml:space="preserve">total </w:t>
      </w:r>
      <w:r w:rsidRPr="00934648">
        <w:rPr>
          <w:rFonts w:ascii="Book Antiqua" w:hAnsi="Book Antiqua"/>
          <w:sz w:val="24"/>
          <w:szCs w:val="24"/>
        </w:rPr>
        <w:t xml:space="preserve">SCFA levels </w:t>
      </w:r>
      <w:r w:rsidR="00F75F23" w:rsidRPr="00934648">
        <w:rPr>
          <w:rFonts w:ascii="Book Antiqua" w:hAnsi="Book Antiqua"/>
          <w:sz w:val="24"/>
          <w:szCs w:val="24"/>
        </w:rPr>
        <w:t xml:space="preserve">were </w:t>
      </w:r>
      <w:r w:rsidR="00AC3D3E" w:rsidRPr="00934648">
        <w:rPr>
          <w:rFonts w:ascii="Book Antiqua" w:hAnsi="Book Antiqua"/>
          <w:sz w:val="24"/>
          <w:szCs w:val="24"/>
        </w:rPr>
        <w:t xml:space="preserve">significantly lower in </w:t>
      </w:r>
      <w:r w:rsidR="006A1D59" w:rsidRPr="00934648">
        <w:rPr>
          <w:rFonts w:ascii="Book Antiqua" w:hAnsi="Book Antiqua"/>
          <w:sz w:val="24"/>
          <w:szCs w:val="24"/>
        </w:rPr>
        <w:t>African American</w:t>
      </w:r>
      <w:r w:rsidR="00AC3D3E" w:rsidRPr="00934648">
        <w:rPr>
          <w:rFonts w:ascii="Book Antiqua" w:hAnsi="Book Antiqua"/>
          <w:sz w:val="24"/>
          <w:szCs w:val="24"/>
        </w:rPr>
        <w:t>s compared to ot</w:t>
      </w:r>
      <w:r w:rsidR="00AC3D3E" w:rsidRPr="00D5193A">
        <w:rPr>
          <w:rFonts w:ascii="Book Antiqua" w:hAnsi="Book Antiqua"/>
          <w:sz w:val="24"/>
          <w:szCs w:val="24"/>
        </w:rPr>
        <w:t>her groups</w:t>
      </w:r>
      <w:r w:rsidR="00AC3D3E" w:rsidRPr="00D5193A">
        <w:rPr>
          <w:rFonts w:ascii="Book Antiqua" w:hAnsi="Book Antiqua"/>
          <w:b/>
          <w:sz w:val="24"/>
          <w:szCs w:val="24"/>
        </w:rPr>
        <w:t xml:space="preserve">. </w:t>
      </w:r>
      <w:r w:rsidR="00F75F23" w:rsidRPr="00D5193A">
        <w:rPr>
          <w:rFonts w:ascii="Book Antiqua" w:hAnsi="Book Antiqua"/>
          <w:sz w:val="24"/>
          <w:szCs w:val="24"/>
        </w:rPr>
        <w:t>This may be important given that</w:t>
      </w:r>
      <w:r w:rsidR="00AC3D3E" w:rsidRPr="00D5193A">
        <w:rPr>
          <w:rFonts w:ascii="Book Antiqua" w:hAnsi="Book Antiqua"/>
          <w:sz w:val="24"/>
          <w:szCs w:val="24"/>
        </w:rPr>
        <w:t xml:space="preserve"> </w:t>
      </w:r>
      <w:r w:rsidR="00D81ADE" w:rsidRPr="00D5193A">
        <w:rPr>
          <w:rFonts w:ascii="Book Antiqua" w:hAnsi="Book Antiqua"/>
          <w:sz w:val="24"/>
          <w:szCs w:val="24"/>
        </w:rPr>
        <w:t xml:space="preserve">a </w:t>
      </w:r>
      <w:r w:rsidR="00AC3D3E" w:rsidRPr="00D5193A">
        <w:rPr>
          <w:rFonts w:ascii="Book Antiqua" w:hAnsi="Book Antiqua"/>
          <w:sz w:val="24"/>
          <w:szCs w:val="24"/>
        </w:rPr>
        <w:t xml:space="preserve">recent study by </w:t>
      </w:r>
      <w:proofErr w:type="spellStart"/>
      <w:r w:rsidR="00AC3D3E" w:rsidRPr="00D5193A">
        <w:rPr>
          <w:rFonts w:ascii="Book Antiqua" w:hAnsi="Book Antiqua"/>
          <w:sz w:val="24"/>
          <w:szCs w:val="24"/>
        </w:rPr>
        <w:t>Ou</w:t>
      </w:r>
      <w:proofErr w:type="spellEnd"/>
      <w:r w:rsidR="00AC3D3E" w:rsidRPr="00D5193A">
        <w:rPr>
          <w:rFonts w:ascii="Book Antiqua" w:hAnsi="Book Antiqua"/>
          <w:sz w:val="24"/>
          <w:szCs w:val="24"/>
        </w:rPr>
        <w:t xml:space="preserve"> </w:t>
      </w:r>
      <w:r w:rsidR="00AC3D3E" w:rsidRPr="00934648">
        <w:rPr>
          <w:rFonts w:ascii="Book Antiqua" w:hAnsi="Book Antiqua"/>
          <w:i/>
          <w:sz w:val="24"/>
          <w:szCs w:val="24"/>
        </w:rPr>
        <w:t>et al</w:t>
      </w:r>
      <w:r w:rsidR="00934648">
        <w:rPr>
          <w:rFonts w:ascii="Book Antiqua" w:eastAsiaTheme="minorEastAsia" w:hAnsi="Book Antiqua" w:hint="eastAsia"/>
          <w:sz w:val="24"/>
          <w:szCs w:val="24"/>
          <w:vertAlign w:val="superscript"/>
          <w:lang w:eastAsia="zh-CN"/>
        </w:rPr>
        <w:t>[</w:t>
      </w:r>
      <w:r w:rsidR="005840F3" w:rsidRPr="00D5193A">
        <w:rPr>
          <w:rFonts w:ascii="Book Antiqua" w:hAnsi="Book Antiqua"/>
          <w:sz w:val="24"/>
          <w:szCs w:val="24"/>
          <w:vertAlign w:val="superscript"/>
        </w:rPr>
        <w:fldChar w:fldCharType="begin">
          <w:fldData xml:space="preserve">PEVuZE5vdGU+PENpdGU+PEF1dGhvcj5PdTwvQXV0aG9yPjxZZWFyPjIwMTM8L1llYXI+PFJlY051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cGFnZXM+MTExLTIwPC9wYWdlcz48dm9sdW1lPjk4PC92b2x1bWU+PG51bWJlcj4xPC9udW1iZXI+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</w:fldData>
        </w:fldChar>
      </w:r>
      <w:r w:rsidR="00761ADE" w:rsidRPr="00D5193A">
        <w:rPr>
          <w:rFonts w:ascii="Book Antiqua" w:hAnsi="Book Antiqua"/>
          <w:sz w:val="24"/>
          <w:szCs w:val="24"/>
          <w:vertAlign w:val="superscript"/>
        </w:rPr>
        <w:instrText xml:space="preserve"> ADDIN EN.CITE </w:instrText>
      </w:r>
      <w:r w:rsidR="00761ADE" w:rsidRPr="00D5193A">
        <w:rPr>
          <w:rFonts w:ascii="Book Antiqua" w:hAnsi="Book Antiqua"/>
          <w:sz w:val="24"/>
          <w:szCs w:val="24"/>
          <w:vertAlign w:val="superscript"/>
        </w:rPr>
        <w:fldChar w:fldCharType="begin">
          <w:fldData xml:space="preserve">PEVuZE5vdGU+PENpdGU+PEF1dGhvcj5PdTwvQXV0aG9yPjxZZWFyPjIwMTM8L1llYXI+PFJlY051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cGFnZXM+MTExLTIwPC9wYWdlcz48dm9sdW1lPjk4PC92b2x1bWU+PG51bWJlcj4xPC9udW1iZXI+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</w:fldData>
        </w:fldChar>
      </w:r>
      <w:r w:rsidR="00761ADE" w:rsidRPr="00D5193A">
        <w:rPr>
          <w:rFonts w:ascii="Book Antiqua" w:hAnsi="Book Antiqua"/>
          <w:sz w:val="24"/>
          <w:szCs w:val="24"/>
          <w:vertAlign w:val="superscript"/>
        </w:rPr>
        <w:instrText xml:space="preserve"> ADDIN EN.CITE.DATA </w:instrText>
      </w:r>
      <w:r w:rsidR="00761ADE" w:rsidRPr="00D5193A">
        <w:rPr>
          <w:rFonts w:ascii="Book Antiqua" w:hAnsi="Book Antiqua"/>
          <w:sz w:val="24"/>
          <w:szCs w:val="24"/>
          <w:vertAlign w:val="superscript"/>
        </w:rPr>
      </w:r>
      <w:r w:rsidR="00761ADE" w:rsidRPr="00D5193A">
        <w:rPr>
          <w:rFonts w:ascii="Book Antiqua" w:hAnsi="Book Antiqua"/>
          <w:sz w:val="24"/>
          <w:szCs w:val="24"/>
          <w:vertAlign w:val="superscript"/>
        </w:rPr>
        <w:fldChar w:fldCharType="end"/>
      </w:r>
      <w:r w:rsidR="005840F3" w:rsidRPr="00D5193A">
        <w:rPr>
          <w:rFonts w:ascii="Book Antiqua" w:hAnsi="Book Antiqua"/>
          <w:sz w:val="24"/>
          <w:szCs w:val="24"/>
          <w:vertAlign w:val="superscript"/>
        </w:rPr>
      </w:r>
      <w:r w:rsidR="005840F3" w:rsidRPr="00D5193A">
        <w:rPr>
          <w:rFonts w:ascii="Book Antiqua" w:hAnsi="Book Antiqua"/>
          <w:sz w:val="24"/>
          <w:szCs w:val="24"/>
          <w:vertAlign w:val="superscript"/>
        </w:rPr>
        <w:fldChar w:fldCharType="separate"/>
      </w:r>
      <w:hyperlink w:anchor="_ENREF_29" w:tooltip="Ou, 2013 #36" w:history="1">
        <w:r w:rsidR="00605362" w:rsidRPr="00D5193A">
          <w:rPr>
            <w:rFonts w:ascii="Book Antiqua" w:hAnsi="Book Antiqua"/>
            <w:noProof/>
            <w:sz w:val="24"/>
            <w:szCs w:val="24"/>
            <w:vertAlign w:val="superscript"/>
          </w:rPr>
          <w:t>29</w:t>
        </w:r>
      </w:hyperlink>
      <w:r w:rsidR="00934648">
        <w:rPr>
          <w:rFonts w:ascii="Book Antiqua" w:eastAsiaTheme="minorEastAsia" w:hAnsi="Book Antiqua" w:hint="eastAsia"/>
          <w:noProof/>
          <w:sz w:val="24"/>
          <w:szCs w:val="24"/>
          <w:vertAlign w:val="superscript"/>
          <w:lang w:eastAsia="zh-CN"/>
        </w:rPr>
        <w:t>]</w:t>
      </w:r>
      <w:r w:rsidR="005840F3" w:rsidRPr="00D5193A">
        <w:rPr>
          <w:rFonts w:ascii="Book Antiqua" w:hAnsi="Book Antiqua"/>
          <w:sz w:val="24"/>
          <w:szCs w:val="24"/>
          <w:vertAlign w:val="superscript"/>
        </w:rPr>
        <w:fldChar w:fldCharType="end"/>
      </w:r>
      <w:r w:rsidR="005840F3" w:rsidRPr="00D5193A">
        <w:rPr>
          <w:rFonts w:ascii="Book Antiqua" w:hAnsi="Book Antiqua"/>
          <w:sz w:val="24"/>
          <w:szCs w:val="24"/>
        </w:rPr>
        <w:t xml:space="preserve">, </w:t>
      </w:r>
      <w:r w:rsidR="00F75F23" w:rsidRPr="00D5193A">
        <w:rPr>
          <w:rFonts w:ascii="Book Antiqua" w:hAnsi="Book Antiqua"/>
          <w:sz w:val="24"/>
          <w:szCs w:val="24"/>
        </w:rPr>
        <w:t>found</w:t>
      </w:r>
      <w:r w:rsidR="00F75F23" w:rsidRPr="009F13F0">
        <w:rPr>
          <w:rFonts w:ascii="Book Antiqua" w:hAnsi="Book Antiqua"/>
          <w:sz w:val="24"/>
          <w:szCs w:val="24"/>
        </w:rPr>
        <w:t xml:space="preserve"> </w:t>
      </w:r>
      <w:r w:rsidR="00907345" w:rsidRPr="009F13F0">
        <w:rPr>
          <w:rFonts w:ascii="Book Antiqua" w:hAnsi="Book Antiqua"/>
          <w:sz w:val="24"/>
          <w:szCs w:val="24"/>
        </w:rPr>
        <w:t xml:space="preserve">that </w:t>
      </w:r>
      <w:r w:rsidR="005840F3" w:rsidRPr="009F13F0">
        <w:rPr>
          <w:rFonts w:ascii="Book Antiqua" w:hAnsi="Book Antiqua"/>
          <w:sz w:val="24"/>
          <w:szCs w:val="24"/>
        </w:rPr>
        <w:t xml:space="preserve">SCFAs (acetic acid, propionic acid, </w:t>
      </w:r>
      <w:r w:rsidR="00D81ADE" w:rsidRPr="009F13F0">
        <w:rPr>
          <w:rFonts w:ascii="Book Antiqua" w:hAnsi="Book Antiqua"/>
          <w:sz w:val="24"/>
          <w:szCs w:val="24"/>
        </w:rPr>
        <w:t>b</w:t>
      </w:r>
      <w:r w:rsidR="005840F3" w:rsidRPr="009F13F0">
        <w:rPr>
          <w:rFonts w:ascii="Book Antiqua" w:hAnsi="Book Antiqua"/>
          <w:sz w:val="24"/>
          <w:szCs w:val="24"/>
        </w:rPr>
        <w:t xml:space="preserve">utyric acid) </w:t>
      </w:r>
      <w:r w:rsidR="00907345" w:rsidRPr="009F13F0">
        <w:rPr>
          <w:rFonts w:ascii="Book Antiqua" w:hAnsi="Book Antiqua"/>
          <w:sz w:val="24"/>
          <w:szCs w:val="24"/>
        </w:rPr>
        <w:t>were</w:t>
      </w:r>
      <w:r w:rsidR="00F75F23" w:rsidRPr="009F13F0">
        <w:rPr>
          <w:rFonts w:ascii="Book Antiqua" w:hAnsi="Book Antiqua"/>
          <w:sz w:val="24"/>
          <w:szCs w:val="24"/>
        </w:rPr>
        <w:t xml:space="preserve"> </w:t>
      </w:r>
      <w:r w:rsidR="005840F3" w:rsidRPr="009F13F0">
        <w:rPr>
          <w:rFonts w:ascii="Book Antiqua" w:hAnsi="Book Antiqua"/>
          <w:sz w:val="24"/>
          <w:szCs w:val="24"/>
        </w:rPr>
        <w:t xml:space="preserve">significantly reduced in </w:t>
      </w:r>
      <w:r w:rsidR="006A1D59" w:rsidRPr="009F13F0">
        <w:rPr>
          <w:rFonts w:ascii="Book Antiqua" w:hAnsi="Book Antiqua"/>
          <w:sz w:val="24"/>
          <w:szCs w:val="24"/>
        </w:rPr>
        <w:t>African American</w:t>
      </w:r>
      <w:r w:rsidR="00D81ADE" w:rsidRPr="009F13F0">
        <w:rPr>
          <w:rFonts w:ascii="Book Antiqua" w:hAnsi="Book Antiqua"/>
          <w:sz w:val="24"/>
          <w:szCs w:val="24"/>
        </w:rPr>
        <w:t>s</w:t>
      </w:r>
      <w:r w:rsidR="005840F3" w:rsidRPr="009F13F0">
        <w:rPr>
          <w:rFonts w:ascii="Book Antiqua" w:hAnsi="Book Antiqua"/>
          <w:sz w:val="24"/>
          <w:szCs w:val="24"/>
        </w:rPr>
        <w:t xml:space="preserve"> compared to native Africans. </w:t>
      </w:r>
      <w:r w:rsidR="00D07B41" w:rsidRPr="009F13F0">
        <w:rPr>
          <w:rFonts w:ascii="Book Antiqua" w:hAnsi="Book Antiqua"/>
          <w:sz w:val="24"/>
          <w:szCs w:val="24"/>
        </w:rPr>
        <w:t xml:space="preserve">There is </w:t>
      </w:r>
      <w:r w:rsidR="001F5FA7" w:rsidRPr="009F13F0">
        <w:rPr>
          <w:rFonts w:ascii="Book Antiqua" w:hAnsi="Book Antiqua"/>
          <w:sz w:val="24"/>
          <w:szCs w:val="24"/>
        </w:rPr>
        <w:t xml:space="preserve">a </w:t>
      </w:r>
      <w:r w:rsidR="00D07B41" w:rsidRPr="009F13F0">
        <w:rPr>
          <w:rFonts w:ascii="Book Antiqua" w:hAnsi="Book Antiqua"/>
          <w:sz w:val="24"/>
          <w:szCs w:val="24"/>
        </w:rPr>
        <w:t xml:space="preserve">wealth of evidence supporting the beneficial effects of butyrate in reducing colon cancer risk with anti-inflammatory, </w:t>
      </w:r>
      <w:proofErr w:type="spellStart"/>
      <w:r w:rsidR="00D07B41" w:rsidRPr="009F13F0">
        <w:rPr>
          <w:rFonts w:ascii="Book Antiqua" w:hAnsi="Book Antiqua"/>
          <w:sz w:val="24"/>
          <w:szCs w:val="24"/>
        </w:rPr>
        <w:t>immunomodulatory</w:t>
      </w:r>
      <w:proofErr w:type="spellEnd"/>
      <w:r w:rsidR="00D07B41" w:rsidRPr="009F13F0">
        <w:rPr>
          <w:rFonts w:ascii="Book Antiqua" w:hAnsi="Book Antiqua"/>
          <w:sz w:val="24"/>
          <w:szCs w:val="24"/>
        </w:rPr>
        <w:t xml:space="preserve"> effects and down regulating </w:t>
      </w:r>
      <w:proofErr w:type="spellStart"/>
      <w:r w:rsidR="00D07B41" w:rsidRPr="009F13F0">
        <w:rPr>
          <w:rFonts w:ascii="Book Antiqua" w:hAnsi="Book Antiqua"/>
          <w:sz w:val="24"/>
          <w:szCs w:val="24"/>
        </w:rPr>
        <w:t>Wnt</w:t>
      </w:r>
      <w:proofErr w:type="spellEnd"/>
      <w:r w:rsidR="00D07B41" w:rsidRPr="009F13F0">
        <w:rPr>
          <w:rFonts w:ascii="Book Antiqua" w:hAnsi="Book Antiqua"/>
          <w:sz w:val="24"/>
          <w:szCs w:val="24"/>
        </w:rPr>
        <w:t xml:space="preserve"> signaling events</w:t>
      </w:r>
      <w:r w:rsidR="00D07B41" w:rsidRPr="00A70B8A">
        <w:rPr>
          <w:rFonts w:ascii="Book Antiqua" w:hAnsi="Book Antiqua"/>
          <w:sz w:val="24"/>
          <w:szCs w:val="24"/>
          <w:vertAlign w:val="superscript"/>
        </w:rPr>
        <w:fldChar w:fldCharType="begin">
          <w:fldData xml:space="preserve">PEVuZE5vdGU+PENpdGU+PEF1dGhvcj5WaXBwZXJsYTwvQXV0aG9yPjxZZWFyPjIwMTI8L1llYXI+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</w:fldData>
        </w:fldChar>
      </w:r>
      <w:r w:rsidR="00761ADE" w:rsidRPr="00A70B8A">
        <w:rPr>
          <w:rFonts w:ascii="Book Antiqua" w:hAnsi="Book Antiqua"/>
          <w:sz w:val="24"/>
          <w:szCs w:val="24"/>
          <w:vertAlign w:val="superscript"/>
        </w:rPr>
        <w:instrText xml:space="preserve"> ADDIN EN.CITE </w:instrText>
      </w:r>
      <w:r w:rsidR="00761ADE" w:rsidRPr="00A70B8A">
        <w:rPr>
          <w:rFonts w:ascii="Book Antiqua" w:hAnsi="Book Antiqua"/>
          <w:sz w:val="24"/>
          <w:szCs w:val="24"/>
          <w:vertAlign w:val="superscript"/>
        </w:rPr>
        <w:fldChar w:fldCharType="begin">
          <w:fldData xml:space="preserve">PEVuZE5vdGU+PENpdGU+PEF1dGhvcj5WaXBwZXJsYTwvQXV0aG9yPjxZZWFyPjIwMTI8L1llYXI+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</w:fldData>
        </w:fldChar>
      </w:r>
      <w:r w:rsidR="00761ADE" w:rsidRPr="00A70B8A">
        <w:rPr>
          <w:rFonts w:ascii="Book Antiqua" w:hAnsi="Book Antiqua"/>
          <w:sz w:val="24"/>
          <w:szCs w:val="24"/>
          <w:vertAlign w:val="superscript"/>
        </w:rPr>
        <w:instrText xml:space="preserve"> ADDIN EN.CITE.DATA </w:instrText>
      </w:r>
      <w:r w:rsidR="00761ADE" w:rsidRPr="00A70B8A">
        <w:rPr>
          <w:rFonts w:ascii="Book Antiqua" w:hAnsi="Book Antiqua"/>
          <w:sz w:val="24"/>
          <w:szCs w:val="24"/>
          <w:vertAlign w:val="superscript"/>
        </w:rPr>
      </w:r>
      <w:r w:rsidR="00761ADE" w:rsidRPr="00A70B8A">
        <w:rPr>
          <w:rFonts w:ascii="Book Antiqua" w:hAnsi="Book Antiqua"/>
          <w:sz w:val="24"/>
          <w:szCs w:val="24"/>
          <w:vertAlign w:val="superscript"/>
        </w:rPr>
        <w:fldChar w:fldCharType="end"/>
      </w:r>
      <w:r w:rsidR="00D07B41" w:rsidRPr="00A70B8A">
        <w:rPr>
          <w:rFonts w:ascii="Book Antiqua" w:hAnsi="Book Antiqua"/>
          <w:sz w:val="24"/>
          <w:szCs w:val="24"/>
          <w:vertAlign w:val="superscript"/>
        </w:rPr>
      </w:r>
      <w:r w:rsidR="00D07B41" w:rsidRPr="00A70B8A">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28" w:tooltip="Vipperla, 2012 #2043" w:history="1">
        <w:r w:rsidR="00605362" w:rsidRPr="00A70B8A">
          <w:rPr>
            <w:rFonts w:ascii="Book Antiqua" w:hAnsi="Book Antiqua"/>
            <w:noProof/>
            <w:sz w:val="24"/>
            <w:szCs w:val="24"/>
            <w:vertAlign w:val="superscript"/>
          </w:rPr>
          <w:t>28</w:t>
        </w:r>
      </w:hyperlink>
      <w:r w:rsidR="00934648">
        <w:rPr>
          <w:rFonts w:ascii="Book Antiqua" w:hAnsi="Book Antiqua"/>
          <w:noProof/>
          <w:sz w:val="24"/>
          <w:szCs w:val="24"/>
          <w:vertAlign w:val="superscript"/>
        </w:rPr>
        <w:t>,</w:t>
      </w:r>
      <w:hyperlink w:anchor="_ENREF_32" w:tooltip="Bordonaro, 2008 #2044" w:history="1">
        <w:r w:rsidR="00605362" w:rsidRPr="00A70B8A">
          <w:rPr>
            <w:rFonts w:ascii="Book Antiqua" w:hAnsi="Book Antiqua"/>
            <w:noProof/>
            <w:sz w:val="24"/>
            <w:szCs w:val="24"/>
            <w:vertAlign w:val="superscript"/>
          </w:rPr>
          <w:t>32</w:t>
        </w:r>
      </w:hyperlink>
      <w:r w:rsidR="00934648">
        <w:rPr>
          <w:rFonts w:ascii="Book Antiqua" w:eastAsiaTheme="minorEastAsia" w:hAnsi="Book Antiqua" w:hint="eastAsia"/>
          <w:noProof/>
          <w:sz w:val="24"/>
          <w:szCs w:val="24"/>
          <w:vertAlign w:val="superscript"/>
          <w:lang w:eastAsia="zh-CN"/>
        </w:rPr>
        <w:t>]</w:t>
      </w:r>
      <w:r w:rsidR="00D07B41" w:rsidRPr="00A70B8A">
        <w:rPr>
          <w:rFonts w:ascii="Book Antiqua" w:hAnsi="Book Antiqua"/>
          <w:sz w:val="24"/>
          <w:szCs w:val="24"/>
          <w:vertAlign w:val="superscript"/>
        </w:rPr>
        <w:fldChar w:fldCharType="end"/>
      </w:r>
      <w:r w:rsidR="00D07B41" w:rsidRPr="009F13F0">
        <w:rPr>
          <w:rFonts w:ascii="Book Antiqua" w:hAnsi="Book Antiqua"/>
          <w:sz w:val="24"/>
          <w:szCs w:val="24"/>
        </w:rPr>
        <w:t xml:space="preserve">. </w:t>
      </w:r>
      <w:r w:rsidR="005840F3" w:rsidRPr="009F13F0">
        <w:rPr>
          <w:rFonts w:ascii="Book Antiqua" w:hAnsi="Book Antiqua"/>
          <w:sz w:val="24"/>
          <w:szCs w:val="24"/>
        </w:rPr>
        <w:t xml:space="preserve">There is </w:t>
      </w:r>
      <w:r w:rsidR="001F5FA7" w:rsidRPr="009F13F0">
        <w:rPr>
          <w:rFonts w:ascii="Book Antiqua" w:hAnsi="Book Antiqua"/>
          <w:sz w:val="24"/>
          <w:szCs w:val="24"/>
        </w:rPr>
        <w:t>also strong epidemiological evidence</w:t>
      </w:r>
      <w:r w:rsidR="005840F3" w:rsidRPr="009F13F0">
        <w:rPr>
          <w:rFonts w:ascii="Book Antiqua" w:hAnsi="Book Antiqua"/>
          <w:sz w:val="24"/>
          <w:szCs w:val="24"/>
        </w:rPr>
        <w:t xml:space="preserve"> linking high fat consum</w:t>
      </w:r>
      <w:r w:rsidR="00A44530" w:rsidRPr="009F13F0">
        <w:rPr>
          <w:rFonts w:ascii="Book Antiqua" w:hAnsi="Book Antiqua"/>
          <w:sz w:val="24"/>
          <w:szCs w:val="24"/>
        </w:rPr>
        <w:t xml:space="preserve">ption to high risk of colon cancer. </w:t>
      </w:r>
      <w:r w:rsidR="00F75F23" w:rsidRPr="009F13F0">
        <w:rPr>
          <w:rFonts w:ascii="Book Antiqua" w:hAnsi="Book Antiqua"/>
          <w:sz w:val="24"/>
          <w:szCs w:val="24"/>
        </w:rPr>
        <w:t xml:space="preserve">Epidemiological data continues to suggest that </w:t>
      </w:r>
      <w:r w:rsidR="006A1D59" w:rsidRPr="009F13F0">
        <w:rPr>
          <w:rFonts w:ascii="Book Antiqua" w:hAnsi="Book Antiqua"/>
          <w:sz w:val="24"/>
          <w:szCs w:val="24"/>
        </w:rPr>
        <w:t>African American</w:t>
      </w:r>
      <w:r w:rsidR="00F75F23" w:rsidRPr="009F13F0">
        <w:rPr>
          <w:rFonts w:ascii="Book Antiqua" w:hAnsi="Book Antiqua"/>
          <w:sz w:val="24"/>
          <w:szCs w:val="24"/>
        </w:rPr>
        <w:t>s have higher risk of developing colon cancer than others. It is possible that</w:t>
      </w:r>
      <w:r w:rsidR="00A44530" w:rsidRPr="009F13F0">
        <w:rPr>
          <w:rFonts w:ascii="Book Antiqua" w:hAnsi="Book Antiqua"/>
          <w:sz w:val="24"/>
          <w:szCs w:val="24"/>
        </w:rPr>
        <w:t xml:space="preserve"> lower SCFAs in </w:t>
      </w:r>
      <w:r w:rsidR="006A1D59" w:rsidRPr="009F13F0">
        <w:rPr>
          <w:rFonts w:ascii="Book Antiqua" w:hAnsi="Book Antiqua"/>
          <w:sz w:val="24"/>
          <w:szCs w:val="24"/>
        </w:rPr>
        <w:t>African Americans</w:t>
      </w:r>
      <w:r w:rsidR="00A44530" w:rsidRPr="009F13F0">
        <w:rPr>
          <w:rFonts w:ascii="Book Antiqua" w:hAnsi="Book Antiqua"/>
          <w:sz w:val="24"/>
          <w:szCs w:val="24"/>
        </w:rPr>
        <w:t xml:space="preserve"> might explain why </w:t>
      </w:r>
      <w:r w:rsidR="006A1D59" w:rsidRPr="009F13F0">
        <w:rPr>
          <w:rFonts w:ascii="Book Antiqua" w:hAnsi="Book Antiqua"/>
          <w:sz w:val="24"/>
          <w:szCs w:val="24"/>
        </w:rPr>
        <w:t>African Americans</w:t>
      </w:r>
      <w:r w:rsidR="00A44530" w:rsidRPr="009F13F0">
        <w:rPr>
          <w:rFonts w:ascii="Book Antiqua" w:hAnsi="Book Antiqua"/>
          <w:sz w:val="24"/>
          <w:szCs w:val="24"/>
        </w:rPr>
        <w:t xml:space="preserve"> have higher risk of colon cancer</w:t>
      </w:r>
      <w:r w:rsidR="00F75F23" w:rsidRPr="009F13F0">
        <w:rPr>
          <w:rFonts w:ascii="Book Antiqua" w:hAnsi="Book Antiqua"/>
          <w:sz w:val="24"/>
          <w:szCs w:val="24"/>
        </w:rPr>
        <w:t xml:space="preserve"> and higher CRC mortality as well</w:t>
      </w:r>
      <w:r w:rsidR="00A44530" w:rsidRPr="009F13F0">
        <w:rPr>
          <w:rFonts w:ascii="Book Antiqua" w:hAnsi="Book Antiqua"/>
          <w:sz w:val="24"/>
          <w:szCs w:val="24"/>
        </w:rPr>
        <w:t>.</w:t>
      </w:r>
      <w:r w:rsidR="008A150E">
        <w:rPr>
          <w:rFonts w:ascii="Book Antiqua" w:hAnsi="Book Antiqua"/>
          <w:sz w:val="24"/>
          <w:szCs w:val="24"/>
        </w:rPr>
        <w:t xml:space="preserve"> </w:t>
      </w:r>
      <w:r w:rsidR="00FC685F" w:rsidRPr="009F13F0">
        <w:rPr>
          <w:rFonts w:ascii="Book Antiqua" w:hAnsi="Book Antiqua"/>
          <w:sz w:val="24"/>
          <w:szCs w:val="24"/>
        </w:rPr>
        <w:t xml:space="preserve">Additionally, SCFAs reduce the pH of stool, and </w:t>
      </w:r>
      <w:r w:rsidR="00F75F23" w:rsidRPr="009F13F0">
        <w:rPr>
          <w:rFonts w:ascii="Book Antiqua" w:hAnsi="Book Antiqua"/>
          <w:sz w:val="24"/>
          <w:szCs w:val="24"/>
        </w:rPr>
        <w:t xml:space="preserve">a recent study by </w:t>
      </w:r>
      <w:proofErr w:type="spellStart"/>
      <w:r w:rsidR="00D81ADE" w:rsidRPr="009F13F0">
        <w:rPr>
          <w:rFonts w:ascii="Book Antiqua" w:hAnsi="Book Antiqua"/>
          <w:sz w:val="24"/>
          <w:szCs w:val="24"/>
        </w:rPr>
        <w:t>Ohigashi</w:t>
      </w:r>
      <w:proofErr w:type="spellEnd"/>
      <w:r w:rsidR="00D81ADE" w:rsidRPr="009F13F0">
        <w:rPr>
          <w:rFonts w:ascii="Book Antiqua" w:hAnsi="Book Antiqua"/>
          <w:sz w:val="24"/>
          <w:szCs w:val="24"/>
        </w:rPr>
        <w:t xml:space="preserve"> </w:t>
      </w:r>
      <w:r w:rsidR="00D81ADE" w:rsidRPr="00934648">
        <w:rPr>
          <w:rFonts w:ascii="Book Antiqua" w:hAnsi="Book Antiqua"/>
          <w:i/>
          <w:sz w:val="24"/>
          <w:szCs w:val="24"/>
        </w:rPr>
        <w:t>et al</w:t>
      </w:r>
      <w:r w:rsidR="00934648" w:rsidRPr="00A70B8A">
        <w:rPr>
          <w:rFonts w:ascii="Book Antiqua" w:hAnsi="Book Antiqua"/>
          <w:sz w:val="24"/>
          <w:szCs w:val="24"/>
          <w:vertAlign w:val="superscript"/>
        </w:rPr>
        <w:fldChar w:fldCharType="begin"/>
      </w:r>
      <w:r w:rsidR="00934648" w:rsidRPr="00A70B8A">
        <w:rPr>
          <w:rFonts w:ascii="Book Antiqua" w:hAnsi="Book Antiqua"/>
          <w:sz w:val="24"/>
          <w:szCs w:val="24"/>
          <w:vertAlign w:val="superscript"/>
        </w:rPr>
        <w:instrText xml:space="preserve"> ADDIN EN.CITE &lt;EndNote&gt;&lt;Cite&gt;&lt;Author&gt;Ohigashi&lt;/Author&gt;&lt;Year&gt;2013&lt;/Year&gt;&lt;RecNum&gt;2673&lt;/RecNum&gt;&lt;DisplayText&gt;(33)&lt;/DisplayText&gt;&lt;record&gt;&lt;rec-number&gt;2673&lt;/rec-number&gt;&lt;foreign-keys&gt;&lt;key app="EN" db-id="z2ztaevwa5axpieza5fpdaa1ev2xrw2zs5z0"&gt;2673&lt;/key&gt;&lt;/foreign-keys&gt;&lt;ref-type name="Journal Article"&gt;17&lt;/ref-type&gt;&lt;contributors&gt;&lt;authors&gt;&lt;author&gt;Ohigashi, S.&lt;/author&gt;&lt;author&gt;Sudo, K.&lt;/author&gt;&lt;author&gt;Kobayashi, D.&lt;/author&gt;&lt;author&gt;Takahashi, O.&lt;/author&gt;&lt;author&gt;Takahashi, T.&lt;/author&gt;&lt;author&gt;Asahara, T.&lt;/author&gt;&lt;author&gt;Nomoto, K.&lt;/author&gt;&lt;author&gt;Onodera, H.&lt;/author&gt;&lt;/authors&gt;&lt;/contributors&gt;&lt;auth-address&gt;Department of Gastroenterological Surgery, St. Luke&amp;apos;s International Hospital, 9-1 Akashi-cho Chuo-ku, Tokyo, 104-8560, Japan, ohigashiseiji@ab.auone-net.jp.&lt;/auth-address&gt;&lt;titles&gt;&lt;title&gt;Changes of the Intestinal Microbiota, Short Chain Fatty Acids, and Fecal pH in Patients with Colorectal Cancer&lt;/title&gt;&lt;secondary-title&gt;Dig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1717-26&lt;/pages&gt;&lt;volume&gt;58&lt;/volume&gt;&lt;number&gt;6&lt;/number&gt;&lt;edition&gt;2013/01/12&lt;/edition&gt;&lt;dates&gt;&lt;year&gt;2013&lt;/year&gt;&lt;pub-dates&gt;&lt;date&gt;Jun&lt;/date&gt;&lt;/pub-dates&gt;&lt;/dates&gt;&lt;isbn&gt;1573-2568 (Electronic)&amp;#xD;0163-2116 (Linking)&lt;/isbn&gt;&lt;accession-num&gt;23306850&lt;/accession-num&gt;&lt;urls&gt;&lt;/urls&gt;&lt;electronic-resource-num&gt;10.1007/s10620-012-2526-4&lt;/electronic-resource-num&gt;&lt;remote-database-provider&gt;NLM&lt;/remote-database-provider&gt;&lt;language&gt;eng&lt;/language&gt;&lt;/record&gt;&lt;/Cite&gt;&lt;/EndNote&gt;</w:instrText>
      </w:r>
      <w:r w:rsidR="00934648" w:rsidRPr="00A70B8A">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33" w:tooltip="Ohigashi, 2013 #2673" w:history="1">
        <w:r w:rsidR="00934648" w:rsidRPr="00A70B8A">
          <w:rPr>
            <w:rFonts w:ascii="Book Antiqua" w:hAnsi="Book Antiqua"/>
            <w:noProof/>
            <w:sz w:val="24"/>
            <w:szCs w:val="24"/>
            <w:vertAlign w:val="superscript"/>
          </w:rPr>
          <w:t>33</w:t>
        </w:r>
      </w:hyperlink>
      <w:r w:rsidR="00934648">
        <w:rPr>
          <w:rFonts w:ascii="Book Antiqua" w:eastAsiaTheme="minorEastAsia" w:hAnsi="Book Antiqua" w:hint="eastAsia"/>
          <w:noProof/>
          <w:sz w:val="24"/>
          <w:szCs w:val="24"/>
          <w:vertAlign w:val="superscript"/>
          <w:lang w:eastAsia="zh-CN"/>
        </w:rPr>
        <w:t>]</w:t>
      </w:r>
      <w:r w:rsidR="00934648" w:rsidRPr="00A70B8A">
        <w:rPr>
          <w:rFonts w:ascii="Book Antiqua" w:hAnsi="Book Antiqua"/>
          <w:sz w:val="24"/>
          <w:szCs w:val="24"/>
          <w:vertAlign w:val="superscript"/>
        </w:rPr>
        <w:fldChar w:fldCharType="end"/>
      </w:r>
      <w:r w:rsidR="00D81ADE" w:rsidRPr="009F13F0">
        <w:rPr>
          <w:rFonts w:ascii="Book Antiqua" w:hAnsi="Book Antiqua"/>
          <w:sz w:val="24"/>
          <w:szCs w:val="24"/>
        </w:rPr>
        <w:t xml:space="preserve"> found that</w:t>
      </w:r>
      <w:r w:rsidR="00FC685F" w:rsidRPr="009F13F0">
        <w:rPr>
          <w:rFonts w:ascii="Book Antiqua" w:hAnsi="Book Antiqua"/>
          <w:sz w:val="24"/>
          <w:szCs w:val="24"/>
        </w:rPr>
        <w:t xml:space="preserve"> the stool </w:t>
      </w:r>
      <w:r w:rsidR="00F75F23" w:rsidRPr="009F13F0">
        <w:rPr>
          <w:rFonts w:ascii="Book Antiqua" w:hAnsi="Book Antiqua"/>
          <w:sz w:val="24"/>
          <w:szCs w:val="24"/>
        </w:rPr>
        <w:t>from CRC patients</w:t>
      </w:r>
      <w:r w:rsidR="00FC685F" w:rsidRPr="009F13F0">
        <w:rPr>
          <w:rFonts w:ascii="Book Antiqua" w:hAnsi="Book Antiqua"/>
          <w:sz w:val="24"/>
          <w:szCs w:val="24"/>
        </w:rPr>
        <w:t xml:space="preserve"> had lower levels of acetic acid, butyric acid, propionic acid, and </w:t>
      </w:r>
      <w:proofErr w:type="spellStart"/>
      <w:r w:rsidR="00FC685F" w:rsidRPr="009F13F0">
        <w:rPr>
          <w:rFonts w:ascii="Book Antiqua" w:hAnsi="Book Antiqua"/>
          <w:sz w:val="24"/>
          <w:szCs w:val="24"/>
        </w:rPr>
        <w:t>valeric</w:t>
      </w:r>
      <w:proofErr w:type="spellEnd"/>
      <w:r w:rsidR="00FC685F" w:rsidRPr="009F13F0">
        <w:rPr>
          <w:rFonts w:ascii="Book Antiqua" w:hAnsi="Book Antiqua"/>
          <w:sz w:val="24"/>
          <w:szCs w:val="24"/>
        </w:rPr>
        <w:t xml:space="preserve"> acid and significantly higher pH than the stool of healthy controls.</w:t>
      </w:r>
      <w:r w:rsidR="008A150E">
        <w:rPr>
          <w:rFonts w:ascii="Book Antiqua" w:hAnsi="Book Antiqua"/>
          <w:sz w:val="24"/>
          <w:szCs w:val="24"/>
        </w:rPr>
        <w:t xml:space="preserve"> </w:t>
      </w:r>
      <w:r w:rsidR="00D81ADE" w:rsidRPr="009F13F0">
        <w:rPr>
          <w:rFonts w:ascii="Book Antiqua" w:hAnsi="Book Antiqua"/>
          <w:sz w:val="24"/>
          <w:szCs w:val="24"/>
        </w:rPr>
        <w:t>Interestingly, we observe</w:t>
      </w:r>
      <w:r w:rsidR="00F75F23" w:rsidRPr="009F13F0">
        <w:rPr>
          <w:rFonts w:ascii="Book Antiqua" w:hAnsi="Book Antiqua"/>
          <w:sz w:val="24"/>
          <w:szCs w:val="24"/>
        </w:rPr>
        <w:t>d</w:t>
      </w:r>
      <w:r w:rsidR="00D81ADE" w:rsidRPr="009F13F0">
        <w:rPr>
          <w:rFonts w:ascii="Book Antiqua" w:hAnsi="Book Antiqua"/>
          <w:sz w:val="24"/>
          <w:szCs w:val="24"/>
        </w:rPr>
        <w:t xml:space="preserve"> here that the stool SCFA content is lower and pH is higher for African</w:t>
      </w:r>
      <w:r w:rsidR="00FC685F" w:rsidRPr="009F13F0">
        <w:rPr>
          <w:rFonts w:ascii="Book Antiqua" w:hAnsi="Book Antiqua"/>
          <w:sz w:val="24"/>
          <w:szCs w:val="24"/>
        </w:rPr>
        <w:t xml:space="preserve"> Americans than </w:t>
      </w:r>
      <w:r w:rsidR="00D81ADE" w:rsidRPr="009F13F0">
        <w:rPr>
          <w:rFonts w:ascii="Book Antiqua" w:hAnsi="Book Antiqua"/>
          <w:sz w:val="24"/>
          <w:szCs w:val="24"/>
        </w:rPr>
        <w:t>for</w:t>
      </w:r>
      <w:r w:rsidR="00FC685F" w:rsidRPr="009F13F0">
        <w:rPr>
          <w:rFonts w:ascii="Book Antiqua" w:hAnsi="Book Antiqua"/>
          <w:sz w:val="24"/>
          <w:szCs w:val="24"/>
        </w:rPr>
        <w:t xml:space="preserve"> participants of other races/ethnicities (Figure 2).</w:t>
      </w:r>
    </w:p>
    <w:p w:rsidR="0021436F" w:rsidRPr="009F13F0" w:rsidRDefault="00D81ADE" w:rsidP="0091456E">
      <w:pPr>
        <w:spacing w:after="0" w:line="360" w:lineRule="auto"/>
        <w:ind w:firstLineChars="200" w:firstLine="480"/>
        <w:jc w:val="both"/>
        <w:rPr>
          <w:rFonts w:ascii="Book Antiqua" w:hAnsi="Book Antiqua"/>
          <w:sz w:val="24"/>
          <w:szCs w:val="24"/>
        </w:rPr>
      </w:pPr>
      <w:r w:rsidRPr="009F13F0">
        <w:rPr>
          <w:rFonts w:ascii="Book Antiqua" w:hAnsi="Book Antiqua"/>
          <w:sz w:val="24"/>
          <w:szCs w:val="24"/>
        </w:rPr>
        <w:t>The microbial analysi</w:t>
      </w:r>
      <w:r w:rsidR="00093F86" w:rsidRPr="009F13F0">
        <w:rPr>
          <w:rFonts w:ascii="Book Antiqua" w:hAnsi="Book Antiqua"/>
          <w:sz w:val="24"/>
          <w:szCs w:val="24"/>
        </w:rPr>
        <w:t>s from this study support</w:t>
      </w:r>
      <w:r w:rsidRPr="009F13F0">
        <w:rPr>
          <w:rFonts w:ascii="Book Antiqua" w:hAnsi="Book Antiqua"/>
          <w:sz w:val="24"/>
          <w:szCs w:val="24"/>
        </w:rPr>
        <w:t>s</w:t>
      </w:r>
      <w:r w:rsidR="00093F86" w:rsidRPr="009F13F0">
        <w:rPr>
          <w:rFonts w:ascii="Book Antiqua" w:hAnsi="Book Antiqua"/>
          <w:sz w:val="24"/>
          <w:szCs w:val="24"/>
        </w:rPr>
        <w:t xml:space="preserve"> the notion that substantial variation</w:t>
      </w:r>
      <w:r w:rsidRPr="009F13F0">
        <w:rPr>
          <w:rFonts w:ascii="Book Antiqua" w:hAnsi="Book Antiqua"/>
          <w:sz w:val="24"/>
          <w:szCs w:val="24"/>
        </w:rPr>
        <w:t xml:space="preserve"> exists</w:t>
      </w:r>
      <w:r w:rsidR="00093F86" w:rsidRPr="009F13F0">
        <w:rPr>
          <w:rFonts w:ascii="Book Antiqua" w:hAnsi="Book Antiqua"/>
          <w:sz w:val="24"/>
          <w:szCs w:val="24"/>
        </w:rPr>
        <w:t xml:space="preserve"> in microbial composition among individual subjects. </w:t>
      </w:r>
      <w:r w:rsidR="00F75F23" w:rsidRPr="009F13F0">
        <w:rPr>
          <w:rFonts w:ascii="Book Antiqua" w:hAnsi="Book Antiqua"/>
          <w:sz w:val="24"/>
          <w:szCs w:val="24"/>
        </w:rPr>
        <w:t>Defining the composition of a “healthy microbiota</w:t>
      </w:r>
      <w:r w:rsidR="00C06BC1" w:rsidRPr="009F13F0">
        <w:rPr>
          <w:rFonts w:ascii="Book Antiqua" w:hAnsi="Book Antiqua"/>
          <w:sz w:val="24"/>
          <w:szCs w:val="24"/>
        </w:rPr>
        <w:t>”</w:t>
      </w:r>
      <w:r w:rsidR="00093F86" w:rsidRPr="009F13F0">
        <w:rPr>
          <w:rFonts w:ascii="Book Antiqua" w:hAnsi="Book Antiqua"/>
          <w:sz w:val="24"/>
          <w:szCs w:val="24"/>
        </w:rPr>
        <w:t xml:space="preserve"> has become major topic of discussion in microbio</w:t>
      </w:r>
      <w:r w:rsidR="00FF2F95" w:rsidRPr="009F13F0">
        <w:rPr>
          <w:rFonts w:ascii="Book Antiqua" w:hAnsi="Book Antiqua"/>
          <w:sz w:val="24"/>
          <w:szCs w:val="24"/>
        </w:rPr>
        <w:t xml:space="preserve">ta </w:t>
      </w:r>
      <w:r w:rsidR="00093F86" w:rsidRPr="009F13F0">
        <w:rPr>
          <w:rFonts w:ascii="Book Antiqua" w:hAnsi="Book Antiqua"/>
          <w:sz w:val="24"/>
          <w:szCs w:val="24"/>
        </w:rPr>
        <w:t xml:space="preserve">research. It is possible that </w:t>
      </w:r>
      <w:r w:rsidR="001F5FA7" w:rsidRPr="009F13F0">
        <w:rPr>
          <w:rFonts w:ascii="Book Antiqua" w:hAnsi="Book Antiqua"/>
          <w:sz w:val="24"/>
          <w:szCs w:val="24"/>
        </w:rPr>
        <w:t xml:space="preserve">a </w:t>
      </w:r>
      <w:r w:rsidR="00093F86" w:rsidRPr="009F13F0">
        <w:rPr>
          <w:rFonts w:ascii="Book Antiqua" w:hAnsi="Book Antiqua"/>
          <w:sz w:val="24"/>
          <w:szCs w:val="24"/>
        </w:rPr>
        <w:t xml:space="preserve">commensal for one individual can be </w:t>
      </w:r>
      <w:r w:rsidR="00FF2F95" w:rsidRPr="009F13F0">
        <w:rPr>
          <w:rFonts w:ascii="Book Antiqua" w:hAnsi="Book Antiqua"/>
          <w:sz w:val="24"/>
          <w:szCs w:val="24"/>
        </w:rPr>
        <w:t xml:space="preserve">a </w:t>
      </w:r>
      <w:r w:rsidR="00093F86" w:rsidRPr="009F13F0">
        <w:rPr>
          <w:rFonts w:ascii="Book Antiqua" w:hAnsi="Book Antiqua"/>
          <w:sz w:val="24"/>
          <w:szCs w:val="24"/>
        </w:rPr>
        <w:lastRenderedPageBreak/>
        <w:t xml:space="preserve">pathogen </w:t>
      </w:r>
      <w:r w:rsidRPr="009F13F0">
        <w:rPr>
          <w:rFonts w:ascii="Book Antiqua" w:hAnsi="Book Antiqua"/>
          <w:sz w:val="24"/>
          <w:szCs w:val="24"/>
        </w:rPr>
        <w:t>for</w:t>
      </w:r>
      <w:r w:rsidR="00093F86" w:rsidRPr="009F13F0">
        <w:rPr>
          <w:rFonts w:ascii="Book Antiqua" w:hAnsi="Book Antiqua"/>
          <w:sz w:val="24"/>
          <w:szCs w:val="24"/>
        </w:rPr>
        <w:t xml:space="preserve"> another based on </w:t>
      </w:r>
      <w:r w:rsidR="001F5FA7" w:rsidRPr="009F13F0">
        <w:rPr>
          <w:rFonts w:ascii="Book Antiqua" w:hAnsi="Book Antiqua"/>
          <w:sz w:val="24"/>
          <w:szCs w:val="24"/>
        </w:rPr>
        <w:t xml:space="preserve">factors </w:t>
      </w:r>
      <w:r w:rsidR="00F75F23" w:rsidRPr="009F13F0">
        <w:rPr>
          <w:rFonts w:ascii="Book Antiqua" w:hAnsi="Book Antiqua"/>
          <w:sz w:val="24"/>
          <w:szCs w:val="24"/>
        </w:rPr>
        <w:t xml:space="preserve">such as </w:t>
      </w:r>
      <w:r w:rsidR="001F5FA7" w:rsidRPr="009F13F0">
        <w:rPr>
          <w:rFonts w:ascii="Book Antiqua" w:hAnsi="Book Antiqua"/>
          <w:sz w:val="24"/>
          <w:szCs w:val="24"/>
        </w:rPr>
        <w:t>general health,</w:t>
      </w:r>
      <w:r w:rsidRPr="009F13F0">
        <w:rPr>
          <w:rFonts w:ascii="Book Antiqua" w:hAnsi="Book Antiqua"/>
          <w:sz w:val="24"/>
          <w:szCs w:val="24"/>
        </w:rPr>
        <w:t xml:space="preserve"> environment,</w:t>
      </w:r>
      <w:r w:rsidR="001F5FA7" w:rsidRPr="009F13F0">
        <w:rPr>
          <w:rFonts w:ascii="Book Antiqua" w:hAnsi="Book Antiqua"/>
          <w:sz w:val="24"/>
          <w:szCs w:val="24"/>
        </w:rPr>
        <w:t xml:space="preserve"> and</w:t>
      </w:r>
      <w:r w:rsidR="00093F86" w:rsidRPr="009F13F0">
        <w:rPr>
          <w:rFonts w:ascii="Book Antiqua" w:hAnsi="Book Antiqua"/>
          <w:sz w:val="24"/>
          <w:szCs w:val="24"/>
        </w:rPr>
        <w:t xml:space="preserve"> genetic </w:t>
      </w:r>
      <w:r w:rsidR="001F5FA7" w:rsidRPr="009F13F0">
        <w:rPr>
          <w:rFonts w:ascii="Book Antiqua" w:hAnsi="Book Antiqua"/>
          <w:sz w:val="24"/>
          <w:szCs w:val="24"/>
        </w:rPr>
        <w:t>background</w:t>
      </w:r>
      <w:r w:rsidR="00093F86" w:rsidRPr="009F13F0">
        <w:rPr>
          <w:rFonts w:ascii="Book Antiqua" w:hAnsi="Book Antiqua"/>
          <w:sz w:val="24"/>
          <w:szCs w:val="24"/>
        </w:rPr>
        <w:t xml:space="preserve">. The main goal of this study </w:t>
      </w:r>
      <w:r w:rsidR="001F5FA7" w:rsidRPr="009F13F0">
        <w:rPr>
          <w:rFonts w:ascii="Book Antiqua" w:hAnsi="Book Antiqua"/>
          <w:sz w:val="24"/>
          <w:szCs w:val="24"/>
        </w:rPr>
        <w:t xml:space="preserve">was </w:t>
      </w:r>
      <w:r w:rsidR="00093F86" w:rsidRPr="009F13F0">
        <w:rPr>
          <w:rFonts w:ascii="Book Antiqua" w:hAnsi="Book Antiqua"/>
          <w:sz w:val="24"/>
          <w:szCs w:val="24"/>
        </w:rPr>
        <w:t xml:space="preserve">to evaluate the variation in microbiota </w:t>
      </w:r>
      <w:r w:rsidR="001F5FA7" w:rsidRPr="009F13F0">
        <w:rPr>
          <w:rFonts w:ascii="Book Antiqua" w:hAnsi="Book Antiqua"/>
          <w:sz w:val="24"/>
          <w:szCs w:val="24"/>
        </w:rPr>
        <w:t xml:space="preserve">and SCFA levels </w:t>
      </w:r>
      <w:r w:rsidR="00093F86" w:rsidRPr="009F13F0">
        <w:rPr>
          <w:rFonts w:ascii="Book Antiqua" w:hAnsi="Book Antiqua"/>
          <w:sz w:val="24"/>
          <w:szCs w:val="24"/>
        </w:rPr>
        <w:t xml:space="preserve">among different </w:t>
      </w:r>
      <w:r w:rsidR="00F75F23" w:rsidRPr="009F13F0">
        <w:rPr>
          <w:rFonts w:ascii="Book Antiqua" w:hAnsi="Book Antiqua"/>
          <w:sz w:val="24"/>
          <w:szCs w:val="24"/>
        </w:rPr>
        <w:t>racial/</w:t>
      </w:r>
      <w:r w:rsidR="00093F86" w:rsidRPr="009F13F0">
        <w:rPr>
          <w:rFonts w:ascii="Book Antiqua" w:hAnsi="Book Antiqua"/>
          <w:sz w:val="24"/>
          <w:szCs w:val="24"/>
        </w:rPr>
        <w:t>ethnic</w:t>
      </w:r>
      <w:r w:rsidR="001F5FA7" w:rsidRPr="009F13F0">
        <w:rPr>
          <w:rFonts w:ascii="Book Antiqua" w:hAnsi="Book Antiqua"/>
          <w:sz w:val="24"/>
          <w:szCs w:val="24"/>
        </w:rPr>
        <w:t xml:space="preserve"> groups. </w:t>
      </w:r>
      <w:r w:rsidR="00093F86" w:rsidRPr="009F13F0">
        <w:rPr>
          <w:rFonts w:ascii="Book Antiqua" w:hAnsi="Book Antiqua"/>
          <w:sz w:val="24"/>
          <w:szCs w:val="24"/>
        </w:rPr>
        <w:t>The microbial analysis sug</w:t>
      </w:r>
      <w:r w:rsidR="00CA13A9" w:rsidRPr="009F13F0">
        <w:rPr>
          <w:rFonts w:ascii="Book Antiqua" w:hAnsi="Book Antiqua"/>
          <w:sz w:val="24"/>
          <w:szCs w:val="24"/>
        </w:rPr>
        <w:t>gest</w:t>
      </w:r>
      <w:r w:rsidRPr="009F13F0">
        <w:rPr>
          <w:rFonts w:ascii="Book Antiqua" w:hAnsi="Book Antiqua"/>
          <w:sz w:val="24"/>
          <w:szCs w:val="24"/>
        </w:rPr>
        <w:t>s</w:t>
      </w:r>
      <w:r w:rsidR="00CA13A9" w:rsidRPr="009F13F0">
        <w:rPr>
          <w:rFonts w:ascii="Book Antiqua" w:hAnsi="Book Antiqua"/>
          <w:sz w:val="24"/>
          <w:szCs w:val="24"/>
        </w:rPr>
        <w:t xml:space="preserve"> a significant increase in </w:t>
      </w:r>
      <w:proofErr w:type="spellStart"/>
      <w:r w:rsidR="00CA13A9" w:rsidRPr="009F13F0">
        <w:rPr>
          <w:rFonts w:ascii="Book Antiqua" w:hAnsi="Book Antiqua"/>
          <w:i/>
          <w:sz w:val="24"/>
          <w:szCs w:val="24"/>
        </w:rPr>
        <w:t>F</w:t>
      </w:r>
      <w:r w:rsidR="00093F86" w:rsidRPr="009F13F0">
        <w:rPr>
          <w:rFonts w:ascii="Book Antiqua" w:hAnsi="Book Antiqua"/>
          <w:i/>
          <w:sz w:val="24"/>
          <w:szCs w:val="24"/>
        </w:rPr>
        <w:t>irmicutes</w:t>
      </w:r>
      <w:proofErr w:type="spellEnd"/>
      <w:r w:rsidR="00093F86" w:rsidRPr="009F13F0">
        <w:rPr>
          <w:rFonts w:ascii="Book Antiqua" w:hAnsi="Book Antiqua"/>
          <w:i/>
          <w:sz w:val="24"/>
          <w:szCs w:val="24"/>
        </w:rPr>
        <w:t xml:space="preserve"> </w:t>
      </w:r>
      <w:r w:rsidR="00CA13A9" w:rsidRPr="009F13F0">
        <w:rPr>
          <w:rFonts w:ascii="Book Antiqua" w:hAnsi="Book Antiqua"/>
          <w:sz w:val="24"/>
          <w:szCs w:val="24"/>
        </w:rPr>
        <w:t xml:space="preserve">in </w:t>
      </w:r>
      <w:r w:rsidR="006A1D59" w:rsidRPr="009F13F0">
        <w:rPr>
          <w:rFonts w:ascii="Book Antiqua" w:hAnsi="Book Antiqua"/>
          <w:sz w:val="24"/>
          <w:szCs w:val="24"/>
        </w:rPr>
        <w:t>African Americans</w:t>
      </w:r>
      <w:r w:rsidR="00CA13A9" w:rsidRPr="009F13F0">
        <w:rPr>
          <w:rFonts w:ascii="Book Antiqua" w:hAnsi="Book Antiqua"/>
          <w:sz w:val="24"/>
          <w:szCs w:val="24"/>
        </w:rPr>
        <w:t xml:space="preserve"> compared to W</w:t>
      </w:r>
      <w:r w:rsidR="00093F86" w:rsidRPr="009F13F0">
        <w:rPr>
          <w:rFonts w:ascii="Book Antiqua" w:hAnsi="Book Antiqua"/>
          <w:sz w:val="24"/>
          <w:szCs w:val="24"/>
        </w:rPr>
        <w:t>hite</w:t>
      </w:r>
      <w:r w:rsidR="00F75F23" w:rsidRPr="009F13F0">
        <w:rPr>
          <w:rFonts w:ascii="Book Antiqua" w:hAnsi="Book Antiqua"/>
          <w:sz w:val="24"/>
          <w:szCs w:val="24"/>
        </w:rPr>
        <w:t>s</w:t>
      </w:r>
      <w:r w:rsidR="00093F86" w:rsidRPr="009F13F0">
        <w:rPr>
          <w:rFonts w:ascii="Book Antiqua" w:hAnsi="Book Antiqua"/>
          <w:sz w:val="24"/>
          <w:szCs w:val="24"/>
        </w:rPr>
        <w:t xml:space="preserve"> </w:t>
      </w:r>
      <w:r w:rsidR="00CA13A9" w:rsidRPr="009F13F0">
        <w:rPr>
          <w:rFonts w:ascii="Book Antiqua" w:hAnsi="Book Antiqua"/>
          <w:sz w:val="24"/>
          <w:szCs w:val="24"/>
        </w:rPr>
        <w:t>and Hispanic</w:t>
      </w:r>
      <w:r w:rsidR="00F75F23" w:rsidRPr="009F13F0">
        <w:rPr>
          <w:rFonts w:ascii="Book Antiqua" w:hAnsi="Book Antiqua"/>
          <w:sz w:val="24"/>
          <w:szCs w:val="24"/>
        </w:rPr>
        <w:t>s</w:t>
      </w:r>
      <w:r w:rsidR="00093F86" w:rsidRPr="009F13F0">
        <w:rPr>
          <w:rFonts w:ascii="Book Antiqua" w:hAnsi="Book Antiqua"/>
          <w:sz w:val="24"/>
          <w:szCs w:val="24"/>
        </w:rPr>
        <w:t>.</w:t>
      </w:r>
      <w:r w:rsidR="00DD02CB" w:rsidRPr="009F13F0">
        <w:rPr>
          <w:rFonts w:ascii="Book Antiqua" w:hAnsi="Book Antiqua"/>
          <w:sz w:val="24"/>
          <w:szCs w:val="24"/>
        </w:rPr>
        <w:t xml:space="preserve"> </w:t>
      </w:r>
      <w:r w:rsidR="0021436F" w:rsidRPr="009F13F0">
        <w:rPr>
          <w:rFonts w:ascii="Book Antiqua" w:hAnsi="Book Antiqua"/>
          <w:sz w:val="24"/>
          <w:szCs w:val="24"/>
        </w:rPr>
        <w:t xml:space="preserve">The microbial genome analysis </w:t>
      </w:r>
      <w:r w:rsidR="001F5FA7" w:rsidRPr="009F13F0">
        <w:rPr>
          <w:rFonts w:ascii="Book Antiqua" w:hAnsi="Book Antiqua"/>
          <w:sz w:val="24"/>
          <w:szCs w:val="24"/>
        </w:rPr>
        <w:t xml:space="preserve">also </w:t>
      </w:r>
      <w:r w:rsidR="0021436F" w:rsidRPr="009F13F0">
        <w:rPr>
          <w:rFonts w:ascii="Book Antiqua" w:hAnsi="Book Antiqua"/>
          <w:sz w:val="24"/>
          <w:szCs w:val="24"/>
        </w:rPr>
        <w:t xml:space="preserve">revealed that members </w:t>
      </w:r>
      <w:r w:rsidR="00907345" w:rsidRPr="009F13F0">
        <w:rPr>
          <w:rFonts w:ascii="Book Antiqua" w:hAnsi="Book Antiqua"/>
          <w:sz w:val="24"/>
          <w:szCs w:val="24"/>
        </w:rPr>
        <w:t>of the</w:t>
      </w:r>
      <w:r w:rsidR="0021436F" w:rsidRPr="009F13F0">
        <w:rPr>
          <w:rFonts w:ascii="Book Antiqua" w:hAnsi="Book Antiqua"/>
          <w:sz w:val="24"/>
          <w:szCs w:val="24"/>
        </w:rPr>
        <w:t xml:space="preserve"> </w:t>
      </w:r>
      <w:proofErr w:type="spellStart"/>
      <w:r w:rsidR="0021436F" w:rsidRPr="009F13F0">
        <w:rPr>
          <w:rFonts w:ascii="Book Antiqua" w:eastAsiaTheme="minorHAnsi" w:hAnsi="Book Antiqua" w:cs="TimesNewRomanPSMT"/>
          <w:i/>
          <w:sz w:val="24"/>
          <w:szCs w:val="24"/>
        </w:rPr>
        <w:t>Lachnospiraceae</w:t>
      </w:r>
      <w:proofErr w:type="spellEnd"/>
      <w:r w:rsidR="0021436F" w:rsidRPr="009F13F0">
        <w:rPr>
          <w:rFonts w:ascii="Book Antiqua" w:eastAsiaTheme="minorHAnsi" w:hAnsi="Book Antiqua" w:cs="TimesNewRomanPSMT"/>
          <w:sz w:val="24"/>
          <w:szCs w:val="24"/>
        </w:rPr>
        <w:t xml:space="preserve"> and </w:t>
      </w:r>
      <w:proofErr w:type="spellStart"/>
      <w:r w:rsidR="0021436F" w:rsidRPr="009F13F0">
        <w:rPr>
          <w:rFonts w:ascii="Book Antiqua" w:eastAsiaTheme="minorHAnsi" w:hAnsi="Book Antiqua" w:cs="TimesNewRomanPSMT"/>
          <w:i/>
          <w:sz w:val="24"/>
          <w:szCs w:val="24"/>
        </w:rPr>
        <w:t>Ruminococcaceae</w:t>
      </w:r>
      <w:proofErr w:type="spellEnd"/>
      <w:r w:rsidR="0021436F" w:rsidRPr="009F13F0">
        <w:rPr>
          <w:rFonts w:ascii="Book Antiqua" w:eastAsiaTheme="minorHAnsi" w:hAnsi="Book Antiqua" w:cs="TimesNewRomanPSMT"/>
          <w:i/>
          <w:sz w:val="24"/>
          <w:szCs w:val="24"/>
        </w:rPr>
        <w:t xml:space="preserve"> </w:t>
      </w:r>
      <w:r w:rsidR="0021436F" w:rsidRPr="009F13F0">
        <w:rPr>
          <w:rFonts w:ascii="Book Antiqua" w:eastAsiaTheme="minorHAnsi" w:hAnsi="Book Antiqua" w:cs="TimesNewRomanPSMT"/>
          <w:sz w:val="24"/>
          <w:szCs w:val="24"/>
        </w:rPr>
        <w:t>families play an important role in degrading cellulose and hemicellulose components of plant material in the gut environment</w:t>
      </w:r>
      <w:r w:rsidR="0021436F" w:rsidRPr="00A70B8A">
        <w:rPr>
          <w:rFonts w:ascii="Book Antiqua" w:eastAsiaTheme="minorHAnsi" w:hAnsi="Book Antiqua" w:cs="TimesNewRomanPSMT"/>
          <w:sz w:val="24"/>
          <w:szCs w:val="24"/>
          <w:vertAlign w:val="superscript"/>
        </w:rPr>
        <w:fldChar w:fldCharType="begin"/>
      </w:r>
      <w:r w:rsidR="00761ADE" w:rsidRPr="00A70B8A">
        <w:rPr>
          <w:rFonts w:ascii="Book Antiqua" w:eastAsiaTheme="minorHAnsi" w:hAnsi="Book Antiqua" w:cs="TimesNewRomanPSMT"/>
          <w:sz w:val="24"/>
          <w:szCs w:val="24"/>
          <w:vertAlign w:val="superscript"/>
        </w:rPr>
        <w:instrText xml:space="preserve"> ADDIN EN.CITE &lt;EndNote&gt;&lt;Cite&gt;&lt;Author&gt;Amy Biddle&lt;/Author&gt;&lt;Year&gt;2013&lt;/Year&gt;&lt;RecNum&gt;2048&lt;/RecNum&gt;&lt;DisplayText&gt;(34)&lt;/DisplayText&gt;&lt;record&gt;&lt;rec-number&gt;2048&lt;/rec-number&gt;&lt;foreign-keys&gt;&lt;key app="EN" db-id="tt9pav0tlp2xeqefernvtt0e0p5ws955t0sa" timestamp="1380917732"&gt;2048&lt;/key&gt;&lt;/foreign-keys&gt;&lt;ref-type name="Journal Article"&gt;17&lt;/ref-type&gt;&lt;contributors&gt;&lt;authors&gt;&lt;author&gt;Amy Biddle, Lucy Stewart, Jeffrey Blanchard, Susan Leschine&lt;/author&gt;&lt;/authors&gt;&lt;/contributors&gt;&lt;titles&gt;&lt;title&gt;Untangling the Genetic Basis of Fibrolytic Specialization by Lachnospiraceae and Ruminococcaceae in Diverse Gut Communities&lt;/title&gt;&lt;secondary-title&gt;Diversity&lt;/secondary-title&gt;&lt;/titles&gt;&lt;periodical&gt;&lt;full-title&gt;Diversity&lt;/full-title&gt;&lt;/periodical&gt;&lt;pages&gt;627-640&lt;/pages&gt;&lt;volume&gt;5&lt;/volume&gt;&lt;section&gt;627&lt;/section&gt;&lt;dates&gt;&lt;year&gt;2013&lt;/year&gt;&lt;/dates&gt;&lt;isbn&gt;1424-2818&lt;/isbn&gt;&lt;work-type&gt;Artilce&lt;/work-type&gt;&lt;urls&gt;&lt;/urls&gt;&lt;electronic-resource-num&gt;10.3390/d5030627&lt;/electronic-resource-num&gt;&lt;/record&gt;&lt;/Cite&gt;&lt;/EndNote&gt;</w:instrText>
      </w:r>
      <w:r w:rsidR="0021436F" w:rsidRPr="00A70B8A">
        <w:rPr>
          <w:rFonts w:ascii="Book Antiqua" w:eastAsiaTheme="minorHAnsi" w:hAnsi="Book Antiqua" w:cs="TimesNewRomanPSMT"/>
          <w:sz w:val="24"/>
          <w:szCs w:val="24"/>
          <w:vertAlign w:val="superscript"/>
        </w:rPr>
        <w:fldChar w:fldCharType="separate"/>
      </w:r>
      <w:r w:rsidR="00934648">
        <w:rPr>
          <w:rFonts w:ascii="Book Antiqua" w:eastAsiaTheme="minorEastAsia" w:hAnsi="Book Antiqua" w:cs="TimesNewRomanPSMT" w:hint="eastAsia"/>
          <w:noProof/>
          <w:sz w:val="24"/>
          <w:szCs w:val="24"/>
          <w:vertAlign w:val="superscript"/>
          <w:lang w:eastAsia="zh-CN"/>
        </w:rPr>
        <w:t>[</w:t>
      </w:r>
      <w:hyperlink w:anchor="_ENREF_34" w:tooltip="Amy Biddle, 2013 #2048" w:history="1">
        <w:r w:rsidR="00605362" w:rsidRPr="00A70B8A">
          <w:rPr>
            <w:rFonts w:ascii="Book Antiqua" w:eastAsiaTheme="minorHAnsi" w:hAnsi="Book Antiqua" w:cs="TimesNewRomanPSMT"/>
            <w:noProof/>
            <w:sz w:val="24"/>
            <w:szCs w:val="24"/>
            <w:vertAlign w:val="superscript"/>
          </w:rPr>
          <w:t>34</w:t>
        </w:r>
      </w:hyperlink>
      <w:r w:rsidR="00934648">
        <w:rPr>
          <w:rFonts w:ascii="Book Antiqua" w:eastAsiaTheme="minorEastAsia" w:hAnsi="Book Antiqua" w:cs="TimesNewRomanPSMT" w:hint="eastAsia"/>
          <w:noProof/>
          <w:sz w:val="24"/>
          <w:szCs w:val="24"/>
          <w:vertAlign w:val="superscript"/>
          <w:lang w:eastAsia="zh-CN"/>
        </w:rPr>
        <w:t>]</w:t>
      </w:r>
      <w:r w:rsidR="0021436F" w:rsidRPr="00A70B8A">
        <w:rPr>
          <w:rFonts w:ascii="Book Antiqua" w:eastAsiaTheme="minorHAnsi" w:hAnsi="Book Antiqua" w:cs="TimesNewRomanPSMT"/>
          <w:sz w:val="24"/>
          <w:szCs w:val="24"/>
          <w:vertAlign w:val="superscript"/>
        </w:rPr>
        <w:fldChar w:fldCharType="end"/>
      </w:r>
      <w:r w:rsidR="0021436F" w:rsidRPr="009F13F0">
        <w:rPr>
          <w:rFonts w:ascii="Book Antiqua" w:eastAsiaTheme="minorHAnsi" w:hAnsi="Book Antiqua" w:cs="TimesNewRomanPSMT"/>
          <w:sz w:val="24"/>
          <w:szCs w:val="24"/>
        </w:rPr>
        <w:t xml:space="preserve">. These bacteria decompose the substrates such that </w:t>
      </w:r>
      <w:r w:rsidR="00F75F23" w:rsidRPr="009F13F0">
        <w:rPr>
          <w:rFonts w:ascii="Book Antiqua" w:eastAsiaTheme="minorHAnsi" w:hAnsi="Book Antiqua" w:cs="TimesNewRomanPSMT"/>
          <w:sz w:val="24"/>
          <w:szCs w:val="24"/>
        </w:rPr>
        <w:t xml:space="preserve">the </w:t>
      </w:r>
      <w:r w:rsidR="0021436F" w:rsidRPr="009F13F0">
        <w:rPr>
          <w:rFonts w:ascii="Book Antiqua" w:eastAsiaTheme="minorHAnsi" w:hAnsi="Book Antiqua" w:cs="TimesNewRomanPSMT"/>
          <w:sz w:val="24"/>
          <w:szCs w:val="24"/>
        </w:rPr>
        <w:t>host can easily digest</w:t>
      </w:r>
      <w:r w:rsidR="00F75F23" w:rsidRPr="009F13F0">
        <w:rPr>
          <w:rFonts w:ascii="Book Antiqua" w:eastAsiaTheme="minorHAnsi" w:hAnsi="Book Antiqua" w:cs="TimesNewRomanPSMT"/>
          <w:sz w:val="24"/>
          <w:szCs w:val="24"/>
        </w:rPr>
        <w:t>,</w:t>
      </w:r>
      <w:r w:rsidR="0021436F" w:rsidRPr="009F13F0">
        <w:rPr>
          <w:rFonts w:ascii="Book Antiqua" w:eastAsiaTheme="minorHAnsi" w:hAnsi="Book Antiqua" w:cs="TimesNewRomanPSMT"/>
          <w:sz w:val="24"/>
          <w:szCs w:val="24"/>
        </w:rPr>
        <w:t xml:space="preserve"> ferment</w:t>
      </w:r>
      <w:r w:rsidR="00FF2F95" w:rsidRPr="009F13F0">
        <w:rPr>
          <w:rFonts w:ascii="Book Antiqua" w:eastAsiaTheme="minorHAnsi" w:hAnsi="Book Antiqua" w:cs="TimesNewRomanPSMT"/>
          <w:sz w:val="24"/>
          <w:szCs w:val="24"/>
        </w:rPr>
        <w:t>,</w:t>
      </w:r>
      <w:r w:rsidR="0021436F" w:rsidRPr="009F13F0">
        <w:rPr>
          <w:rFonts w:ascii="Book Antiqua" w:eastAsiaTheme="minorHAnsi" w:hAnsi="Book Antiqua" w:cs="TimesNewRomanPSMT"/>
          <w:sz w:val="24"/>
          <w:szCs w:val="24"/>
        </w:rPr>
        <w:t xml:space="preserve"> and convert into SCFAs for absorption.</w:t>
      </w:r>
    </w:p>
    <w:p w:rsidR="0083597F" w:rsidRPr="009F13F0" w:rsidRDefault="00DD02CB" w:rsidP="0091456E">
      <w:pPr>
        <w:spacing w:after="0" w:line="360" w:lineRule="auto"/>
        <w:ind w:firstLineChars="250" w:firstLine="600"/>
        <w:jc w:val="both"/>
        <w:rPr>
          <w:rFonts w:ascii="Book Antiqua" w:eastAsiaTheme="minorHAnsi" w:hAnsi="Book Antiqua" w:cs="TimesNewRomanPSMT"/>
          <w:sz w:val="24"/>
          <w:szCs w:val="24"/>
        </w:rPr>
      </w:pPr>
      <w:r w:rsidRPr="009F13F0">
        <w:rPr>
          <w:rFonts w:ascii="Book Antiqua" w:hAnsi="Book Antiqua"/>
          <w:sz w:val="24"/>
          <w:szCs w:val="24"/>
        </w:rPr>
        <w:t xml:space="preserve">The mean average </w:t>
      </w:r>
      <w:proofErr w:type="spellStart"/>
      <w:r w:rsidR="00804EED" w:rsidRPr="009F13F0">
        <w:rPr>
          <w:rFonts w:ascii="Book Antiqua" w:hAnsi="Book Antiqua"/>
          <w:i/>
          <w:sz w:val="24"/>
          <w:szCs w:val="24"/>
        </w:rPr>
        <w:t>R</w:t>
      </w:r>
      <w:r w:rsidRPr="009F13F0">
        <w:rPr>
          <w:rFonts w:ascii="Book Antiqua" w:hAnsi="Book Antiqua"/>
          <w:i/>
          <w:sz w:val="24"/>
          <w:szCs w:val="24"/>
        </w:rPr>
        <w:t>uminococcaceae</w:t>
      </w:r>
      <w:proofErr w:type="spellEnd"/>
      <w:r w:rsidRPr="009F13F0">
        <w:rPr>
          <w:rFonts w:ascii="Book Antiqua" w:hAnsi="Book Antiqua"/>
          <w:sz w:val="24"/>
          <w:szCs w:val="24"/>
        </w:rPr>
        <w:t xml:space="preserve"> family </w:t>
      </w:r>
      <w:r w:rsidR="00907345" w:rsidRPr="009F13F0">
        <w:rPr>
          <w:rFonts w:ascii="Book Antiqua" w:hAnsi="Book Antiqua"/>
          <w:sz w:val="24"/>
          <w:szCs w:val="24"/>
        </w:rPr>
        <w:t>wa</w:t>
      </w:r>
      <w:r w:rsidRPr="009F13F0">
        <w:rPr>
          <w:rFonts w:ascii="Book Antiqua" w:hAnsi="Book Antiqua"/>
          <w:sz w:val="24"/>
          <w:szCs w:val="24"/>
        </w:rPr>
        <w:t xml:space="preserve">s increased in </w:t>
      </w:r>
      <w:r w:rsidR="006A1D59" w:rsidRPr="009F13F0">
        <w:rPr>
          <w:rFonts w:ascii="Book Antiqua" w:hAnsi="Book Antiqua"/>
          <w:sz w:val="24"/>
          <w:szCs w:val="24"/>
        </w:rPr>
        <w:t>African Americans</w:t>
      </w:r>
      <w:r w:rsidR="002C7795" w:rsidRPr="009F13F0">
        <w:rPr>
          <w:rFonts w:ascii="Book Antiqua" w:hAnsi="Book Antiqua"/>
          <w:sz w:val="24"/>
          <w:szCs w:val="24"/>
        </w:rPr>
        <w:t xml:space="preserve">, while </w:t>
      </w:r>
      <w:r w:rsidR="006A1D59" w:rsidRPr="009F13F0">
        <w:rPr>
          <w:rFonts w:ascii="Book Antiqua" w:hAnsi="Book Antiqua"/>
          <w:sz w:val="24"/>
          <w:szCs w:val="24"/>
        </w:rPr>
        <w:t xml:space="preserve">the </w:t>
      </w:r>
      <w:proofErr w:type="spellStart"/>
      <w:r w:rsidR="00CA13A9" w:rsidRPr="009F13F0">
        <w:rPr>
          <w:rFonts w:ascii="Book Antiqua" w:hAnsi="Book Antiqua"/>
          <w:i/>
          <w:sz w:val="24"/>
          <w:szCs w:val="24"/>
        </w:rPr>
        <w:t>L</w:t>
      </w:r>
      <w:r w:rsidR="002C7795" w:rsidRPr="009F13F0">
        <w:rPr>
          <w:rFonts w:ascii="Book Antiqua" w:hAnsi="Book Antiqua"/>
          <w:i/>
          <w:sz w:val="24"/>
          <w:szCs w:val="24"/>
        </w:rPr>
        <w:t>achnospiraceae</w:t>
      </w:r>
      <w:proofErr w:type="spellEnd"/>
      <w:r w:rsidR="002C7795" w:rsidRPr="009F13F0">
        <w:rPr>
          <w:rFonts w:ascii="Book Antiqua" w:hAnsi="Book Antiqua"/>
          <w:sz w:val="24"/>
          <w:szCs w:val="24"/>
        </w:rPr>
        <w:t xml:space="preserve"> family </w:t>
      </w:r>
      <w:r w:rsidR="00907345" w:rsidRPr="009F13F0">
        <w:rPr>
          <w:rFonts w:ascii="Book Antiqua" w:hAnsi="Book Antiqua"/>
          <w:sz w:val="24"/>
          <w:szCs w:val="24"/>
        </w:rPr>
        <w:t>wa</w:t>
      </w:r>
      <w:r w:rsidR="002C7795" w:rsidRPr="009F13F0">
        <w:rPr>
          <w:rFonts w:ascii="Book Antiqua" w:hAnsi="Book Antiqua"/>
          <w:sz w:val="24"/>
          <w:szCs w:val="24"/>
        </w:rPr>
        <w:t xml:space="preserve">s decreased compared to </w:t>
      </w:r>
      <w:r w:rsidR="00907345" w:rsidRPr="009F13F0">
        <w:rPr>
          <w:rFonts w:ascii="Book Antiqua" w:hAnsi="Book Antiqua"/>
          <w:sz w:val="24"/>
          <w:szCs w:val="24"/>
        </w:rPr>
        <w:t>W</w:t>
      </w:r>
      <w:r w:rsidR="002C7795" w:rsidRPr="009F13F0">
        <w:rPr>
          <w:rFonts w:ascii="Book Antiqua" w:hAnsi="Book Antiqua"/>
          <w:sz w:val="24"/>
          <w:szCs w:val="24"/>
        </w:rPr>
        <w:t>hite</w:t>
      </w:r>
      <w:r w:rsidR="00907345" w:rsidRPr="009F13F0">
        <w:rPr>
          <w:rFonts w:ascii="Book Antiqua" w:hAnsi="Book Antiqua"/>
          <w:sz w:val="24"/>
          <w:szCs w:val="24"/>
        </w:rPr>
        <w:t>s</w:t>
      </w:r>
      <w:r w:rsidR="002C7795" w:rsidRPr="009F13F0">
        <w:rPr>
          <w:rFonts w:ascii="Book Antiqua" w:hAnsi="Book Antiqua"/>
          <w:sz w:val="24"/>
          <w:szCs w:val="24"/>
        </w:rPr>
        <w:t xml:space="preserve">. </w:t>
      </w:r>
      <w:r w:rsidR="009E651B" w:rsidRPr="009F13F0">
        <w:rPr>
          <w:rFonts w:ascii="Book Antiqua" w:eastAsiaTheme="minorHAnsi" w:hAnsi="Book Antiqua" w:cs="TimesNewRomanPSMT"/>
          <w:sz w:val="24"/>
          <w:szCs w:val="24"/>
        </w:rPr>
        <w:t>The major reported bacteria in</w:t>
      </w:r>
      <w:r w:rsidR="00FC0217" w:rsidRPr="009F13F0">
        <w:rPr>
          <w:rFonts w:ascii="Book Antiqua" w:eastAsiaTheme="minorHAnsi" w:hAnsi="Book Antiqua" w:cs="TimesNewRomanPSMT"/>
          <w:sz w:val="24"/>
          <w:szCs w:val="24"/>
        </w:rPr>
        <w:t xml:space="preserve"> the</w:t>
      </w:r>
      <w:r w:rsidR="009E651B" w:rsidRPr="009F13F0">
        <w:rPr>
          <w:rFonts w:ascii="Book Antiqua" w:eastAsiaTheme="minorHAnsi" w:hAnsi="Book Antiqua" w:cs="TimesNewRomanPSMT"/>
          <w:sz w:val="24"/>
          <w:szCs w:val="24"/>
        </w:rPr>
        <w:t xml:space="preserve"> </w:t>
      </w:r>
      <w:proofErr w:type="spellStart"/>
      <w:r w:rsidR="009E651B" w:rsidRPr="009F13F0">
        <w:rPr>
          <w:rFonts w:ascii="Book Antiqua" w:eastAsiaTheme="minorHAnsi" w:hAnsi="Book Antiqua" w:cs="TimesNewRomanPSMT"/>
          <w:i/>
          <w:sz w:val="24"/>
          <w:szCs w:val="24"/>
        </w:rPr>
        <w:t>Rumminococcaceae</w:t>
      </w:r>
      <w:proofErr w:type="spellEnd"/>
      <w:r w:rsidR="009E651B" w:rsidRPr="009F13F0">
        <w:rPr>
          <w:rFonts w:ascii="Book Antiqua" w:eastAsiaTheme="minorHAnsi" w:hAnsi="Book Antiqua" w:cs="TimesNewRomanPSMT"/>
          <w:sz w:val="24"/>
          <w:szCs w:val="24"/>
        </w:rPr>
        <w:t xml:space="preserve"> family are </w:t>
      </w:r>
      <w:proofErr w:type="spellStart"/>
      <w:r w:rsidR="009E651B" w:rsidRPr="009F13F0">
        <w:rPr>
          <w:rFonts w:ascii="Book Antiqua" w:eastAsiaTheme="minorHAnsi" w:hAnsi="Book Antiqua" w:cs="TimesNewRomanPSMT"/>
          <w:i/>
          <w:sz w:val="24"/>
          <w:szCs w:val="24"/>
        </w:rPr>
        <w:t>Ruminococcus</w:t>
      </w:r>
      <w:proofErr w:type="spellEnd"/>
      <w:r w:rsidR="009E651B" w:rsidRPr="009F13F0">
        <w:rPr>
          <w:rFonts w:ascii="Book Antiqua" w:eastAsiaTheme="minorHAnsi" w:hAnsi="Book Antiqua" w:cs="TimesNewRomanPSMT"/>
          <w:i/>
          <w:sz w:val="24"/>
          <w:szCs w:val="24"/>
        </w:rPr>
        <w:t xml:space="preserve">, </w:t>
      </w:r>
      <w:proofErr w:type="spellStart"/>
      <w:r w:rsidR="009E651B" w:rsidRPr="009F13F0">
        <w:rPr>
          <w:rFonts w:ascii="Book Antiqua" w:eastAsiaTheme="minorHAnsi" w:hAnsi="Book Antiqua" w:cs="TimesNewRomanPSMT"/>
          <w:i/>
          <w:sz w:val="24"/>
          <w:szCs w:val="24"/>
        </w:rPr>
        <w:t>Faecalibaterium</w:t>
      </w:r>
      <w:proofErr w:type="spellEnd"/>
      <w:r w:rsidR="009E651B" w:rsidRPr="009F13F0">
        <w:rPr>
          <w:rFonts w:ascii="Book Antiqua" w:eastAsiaTheme="minorHAnsi" w:hAnsi="Book Antiqua" w:cs="TimesNewRomanPSMT"/>
          <w:i/>
          <w:sz w:val="24"/>
          <w:szCs w:val="24"/>
        </w:rPr>
        <w:t xml:space="preserve">, </w:t>
      </w:r>
      <w:proofErr w:type="spellStart"/>
      <w:r w:rsidR="009E651B" w:rsidRPr="009F13F0">
        <w:rPr>
          <w:rFonts w:ascii="Book Antiqua" w:eastAsiaTheme="minorHAnsi" w:hAnsi="Book Antiqua" w:cs="TimesNewRomanPSMT"/>
          <w:i/>
          <w:sz w:val="24"/>
          <w:szCs w:val="24"/>
        </w:rPr>
        <w:t>Anaerotruncus</w:t>
      </w:r>
      <w:proofErr w:type="spellEnd"/>
      <w:r w:rsidR="009E651B" w:rsidRPr="009F13F0">
        <w:rPr>
          <w:rFonts w:ascii="Book Antiqua" w:eastAsiaTheme="minorHAnsi" w:hAnsi="Book Antiqua" w:cs="TimesNewRomanPSMT"/>
          <w:i/>
          <w:sz w:val="24"/>
          <w:szCs w:val="24"/>
        </w:rPr>
        <w:t xml:space="preserve"> and </w:t>
      </w:r>
      <w:proofErr w:type="spellStart"/>
      <w:r w:rsidR="009E651B" w:rsidRPr="009F13F0">
        <w:rPr>
          <w:rFonts w:ascii="Book Antiqua" w:eastAsiaTheme="minorHAnsi" w:hAnsi="Book Antiqua" w:cs="TimesNewRomanPSMT"/>
          <w:i/>
          <w:sz w:val="24"/>
          <w:szCs w:val="24"/>
        </w:rPr>
        <w:t>Subdoligranulum</w:t>
      </w:r>
      <w:proofErr w:type="spellEnd"/>
      <w:r w:rsidR="009E651B" w:rsidRPr="009F13F0">
        <w:rPr>
          <w:rFonts w:ascii="Book Antiqua" w:eastAsiaTheme="minorHAnsi" w:hAnsi="Book Antiqua" w:cs="TimesNewRomanPSMT"/>
          <w:sz w:val="24"/>
          <w:szCs w:val="24"/>
        </w:rPr>
        <w:t xml:space="preserve">. In our studies, we observed increased mean average of </w:t>
      </w:r>
      <w:proofErr w:type="spellStart"/>
      <w:r w:rsidR="009E651B" w:rsidRPr="009F13F0">
        <w:rPr>
          <w:rFonts w:ascii="Book Antiqua" w:eastAsiaTheme="minorHAnsi" w:hAnsi="Book Antiqua" w:cs="TimesNewRomanPSMT"/>
          <w:i/>
          <w:sz w:val="24"/>
          <w:szCs w:val="24"/>
        </w:rPr>
        <w:t>Subdoligranulum</w:t>
      </w:r>
      <w:proofErr w:type="spellEnd"/>
      <w:r w:rsidR="009E651B" w:rsidRPr="009F13F0">
        <w:rPr>
          <w:rFonts w:ascii="Book Antiqua" w:eastAsiaTheme="minorHAnsi" w:hAnsi="Book Antiqua" w:cs="TimesNewRomanPSMT"/>
          <w:i/>
          <w:sz w:val="24"/>
          <w:szCs w:val="24"/>
        </w:rPr>
        <w:t xml:space="preserve"> </w:t>
      </w:r>
      <w:r w:rsidR="009E651B" w:rsidRPr="009F13F0">
        <w:rPr>
          <w:rFonts w:ascii="Book Antiqua" w:eastAsiaTheme="minorHAnsi" w:hAnsi="Book Antiqua" w:cs="TimesNewRomanPSMT"/>
          <w:sz w:val="24"/>
          <w:szCs w:val="24"/>
        </w:rPr>
        <w:t xml:space="preserve">genus in </w:t>
      </w:r>
      <w:r w:rsidR="006A1D59" w:rsidRPr="009F13F0">
        <w:rPr>
          <w:rFonts w:ascii="Book Antiqua" w:eastAsiaTheme="minorHAnsi" w:hAnsi="Book Antiqua" w:cs="TimesNewRomanPSMT"/>
          <w:sz w:val="24"/>
          <w:szCs w:val="24"/>
        </w:rPr>
        <w:t>African American</w:t>
      </w:r>
      <w:r w:rsidR="009E651B" w:rsidRPr="009F13F0">
        <w:rPr>
          <w:rFonts w:ascii="Book Antiqua" w:eastAsiaTheme="minorHAnsi" w:hAnsi="Book Antiqua" w:cs="TimesNewRomanPSMT"/>
          <w:sz w:val="24"/>
          <w:szCs w:val="24"/>
        </w:rPr>
        <w:t xml:space="preserve">s compared to whites. </w:t>
      </w:r>
      <w:proofErr w:type="spellStart"/>
      <w:r w:rsidR="009E651B" w:rsidRPr="009F13F0">
        <w:rPr>
          <w:rFonts w:ascii="Book Antiqua" w:eastAsiaTheme="minorHAnsi" w:hAnsi="Book Antiqua" w:cs="TimesNewRomanPSMT"/>
          <w:i/>
          <w:sz w:val="24"/>
          <w:szCs w:val="24"/>
        </w:rPr>
        <w:t>Subdoligranulum</w:t>
      </w:r>
      <w:proofErr w:type="spellEnd"/>
      <w:r w:rsidR="009E651B" w:rsidRPr="009F13F0">
        <w:rPr>
          <w:rFonts w:ascii="Book Antiqua" w:eastAsiaTheme="minorHAnsi" w:hAnsi="Book Antiqua" w:cs="TimesNewRomanPSMT"/>
          <w:i/>
          <w:sz w:val="24"/>
          <w:szCs w:val="24"/>
        </w:rPr>
        <w:t xml:space="preserve"> </w:t>
      </w:r>
      <w:r w:rsidR="009E651B" w:rsidRPr="009F13F0">
        <w:rPr>
          <w:rFonts w:ascii="Book Antiqua" w:eastAsiaTheme="minorHAnsi" w:hAnsi="Book Antiqua" w:cs="TimesNewRomanPSMT"/>
          <w:sz w:val="24"/>
          <w:szCs w:val="24"/>
        </w:rPr>
        <w:t xml:space="preserve">bacteria </w:t>
      </w:r>
      <w:r w:rsidR="00CD021C" w:rsidRPr="009F13F0">
        <w:rPr>
          <w:rFonts w:ascii="Book Antiqua" w:eastAsiaTheme="minorHAnsi" w:hAnsi="Book Antiqua" w:cs="TimesNewRomanPSMT"/>
          <w:sz w:val="24"/>
          <w:szCs w:val="24"/>
        </w:rPr>
        <w:t>ha</w:t>
      </w:r>
      <w:r w:rsidR="00FC0217" w:rsidRPr="009F13F0">
        <w:rPr>
          <w:rFonts w:ascii="Book Antiqua" w:eastAsiaTheme="minorHAnsi" w:hAnsi="Book Antiqua" w:cs="TimesNewRomanPSMT"/>
          <w:sz w:val="24"/>
          <w:szCs w:val="24"/>
        </w:rPr>
        <w:t>ve</w:t>
      </w:r>
      <w:r w:rsidR="00CD021C" w:rsidRPr="009F13F0">
        <w:rPr>
          <w:rFonts w:ascii="Book Antiqua" w:eastAsiaTheme="minorHAnsi" w:hAnsi="Book Antiqua" w:cs="TimesNewRomanPSMT"/>
          <w:sz w:val="24"/>
          <w:szCs w:val="24"/>
        </w:rPr>
        <w:t xml:space="preserve"> been</w:t>
      </w:r>
      <w:r w:rsidR="009E651B" w:rsidRPr="009F13F0">
        <w:rPr>
          <w:rFonts w:ascii="Book Antiqua" w:eastAsiaTheme="minorHAnsi" w:hAnsi="Book Antiqua" w:cs="TimesNewRomanPSMT"/>
          <w:sz w:val="24"/>
          <w:szCs w:val="24"/>
        </w:rPr>
        <w:t xml:space="preserve"> significantly associated with colon tumor tissue</w:t>
      </w:r>
      <w:r w:rsidR="009E651B" w:rsidRPr="00A70B8A">
        <w:rPr>
          <w:rFonts w:ascii="Book Antiqua" w:eastAsiaTheme="minorHAnsi" w:hAnsi="Book Antiqua" w:cs="TimesNewRomanPSMT"/>
          <w:sz w:val="24"/>
          <w:szCs w:val="24"/>
          <w:vertAlign w:val="superscript"/>
        </w:rPr>
        <w:fldChar w:fldCharType="begin"/>
      </w:r>
      <w:r w:rsidR="00761ADE" w:rsidRPr="00A70B8A">
        <w:rPr>
          <w:rFonts w:ascii="Book Antiqua" w:eastAsiaTheme="minorHAnsi" w:hAnsi="Book Antiqua" w:cs="TimesNewRomanPSMT"/>
          <w:sz w:val="24"/>
          <w:szCs w:val="24"/>
          <w:vertAlign w:val="superscript"/>
        </w:rPr>
        <w:instrText xml:space="preserve"> ADDIN EN.CITE &lt;EndNote&gt;&lt;Cite&gt;&lt;Author&gt;Marchesi&lt;/Author&gt;&lt;Year&gt;2011&lt;/Year&gt;&lt;RecNum&gt;2670&lt;/RecNum&gt;&lt;DisplayText&gt;(19)&lt;/DisplayText&gt;&lt;record&gt;&lt;rec-number&gt;2670&lt;/rec-number&gt;&lt;foreign-keys&gt;&lt;key app="EN" db-id="z2ztaevwa5axpieza5fpdaa1ev2xrw2zs5z0"&gt;2670&lt;/key&gt;&lt;/foreign-keys&gt;&lt;ref-type name="Journal Article"&gt;17&lt;/ref-type&gt;&lt;contributors&gt;&lt;authors&gt;&lt;author&gt;Marchesi, J. R.&lt;/author&gt;&lt;author&gt;Dutilh, B. E.&lt;/author&gt;&lt;author&gt;Hall, N.&lt;/author&gt;&lt;author&gt;Peters, W. H.&lt;/author&gt;&lt;author&gt;Roelofs, R.&lt;/author&gt;&lt;author&gt;Boleij, A.&lt;/author&gt;&lt;author&gt;Tjalsma, H.&lt;/author&gt;&lt;/authors&gt;&lt;/contributors&gt;&lt;auth-address&gt;School of Biosciences, Cardiff University, Cardiff, United Kingdom.&lt;/auth-address&gt;&lt;titles&gt;&lt;title&gt;Towards the human colorectal cancer microbiome&lt;/title&gt;&lt;secondary-title&gt;PLoS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one&lt;/abbr-1&gt;&lt;/alt-periodical&gt;&lt;pages&gt;e20447&lt;/pages&gt;&lt;volume&gt;6&lt;/volume&gt;&lt;number&gt;5&lt;/number&gt;&lt;edition&gt;2011/06/08&lt;/edition&gt;&lt;keywords&gt;&lt;keyword&gt;Aged&lt;/keyword&gt;&lt;keyword&gt;Bacterial Adhesion&lt;/keyword&gt;&lt;keyword&gt;Colorectal Neoplasms/ microbiology/pathology&lt;/keyword&gt;&lt;keyword&gt;DNA Fingerprinting&lt;/keyword&gt;&lt;keyword&gt;DNA, Intergenic/genetics&lt;/keyword&gt;&lt;keyword&gt;Denaturing Gradient Gel Electrophoresis&lt;/keyword&gt;&lt;keyword&gt;Female&lt;/keyword&gt;&lt;keyword&gt;Humans&lt;/keyword&gt;&lt;keyword&gt;Intestinal Mucosa/microbiology/pathology&lt;/keyword&gt;&lt;keyword&gt;Male&lt;/keyword&gt;&lt;keyword&gt;Metagenome&lt;/keyword&gt;&lt;keyword&gt;Middle Aged&lt;/keyword&gt;&lt;keyword&gt;RNA, Bacterial/genetics&lt;/keyword&gt;&lt;keyword&gt;RNA, Ribosomal, 16S/genetics&lt;/keyword&gt;&lt;keyword&gt;Ribosomes/genetics&lt;/keyword&gt;&lt;keyword&gt;Sequence Analysis, RNA&lt;/keyword&gt;&lt;/keywords&gt;&lt;dates&gt;&lt;year&gt;2011&lt;/year&gt;&lt;/dates&gt;&lt;isbn&gt;1932-6203 (Electronic)&amp;#xD;1932-6203 (Linking)&lt;/isbn&gt;&lt;accession-num&gt;21647227&lt;/accession-num&gt;&lt;urls&gt;&lt;/urls&gt;&lt;custom2&gt;PMC3101260&lt;/custom2&gt;&lt;electronic-resource-num&gt;10.1371/journal.pone.0020447&lt;/electronic-resource-num&gt;&lt;remote-database-provider&gt;NLM&lt;/remote-database-provider&gt;&lt;language&gt;eng&lt;/language&gt;&lt;/record&gt;&lt;/Cite&gt;&lt;/EndNote&gt;</w:instrText>
      </w:r>
      <w:r w:rsidR="009E651B" w:rsidRPr="00A70B8A">
        <w:rPr>
          <w:rFonts w:ascii="Book Antiqua" w:eastAsiaTheme="minorHAnsi" w:hAnsi="Book Antiqua" w:cs="TimesNewRomanPSMT"/>
          <w:sz w:val="24"/>
          <w:szCs w:val="24"/>
          <w:vertAlign w:val="superscript"/>
        </w:rPr>
        <w:fldChar w:fldCharType="separate"/>
      </w:r>
      <w:r w:rsidR="00934648">
        <w:rPr>
          <w:rFonts w:ascii="Book Antiqua" w:eastAsiaTheme="minorEastAsia" w:hAnsi="Book Antiqua" w:cs="TimesNewRomanPSMT" w:hint="eastAsia"/>
          <w:noProof/>
          <w:sz w:val="24"/>
          <w:szCs w:val="24"/>
          <w:vertAlign w:val="superscript"/>
          <w:lang w:eastAsia="zh-CN"/>
        </w:rPr>
        <w:t>[</w:t>
      </w:r>
      <w:hyperlink w:anchor="_ENREF_19" w:tooltip="Marchesi, 2011 #2670" w:history="1">
        <w:r w:rsidR="00605362" w:rsidRPr="00A70B8A">
          <w:rPr>
            <w:rFonts w:ascii="Book Antiqua" w:eastAsiaTheme="minorHAnsi" w:hAnsi="Book Antiqua" w:cs="TimesNewRomanPSMT"/>
            <w:noProof/>
            <w:sz w:val="24"/>
            <w:szCs w:val="24"/>
            <w:vertAlign w:val="superscript"/>
          </w:rPr>
          <w:t>19</w:t>
        </w:r>
      </w:hyperlink>
      <w:r w:rsidR="00934648">
        <w:rPr>
          <w:rFonts w:ascii="Book Antiqua" w:eastAsiaTheme="minorEastAsia" w:hAnsi="Book Antiqua" w:cs="TimesNewRomanPSMT" w:hint="eastAsia"/>
          <w:noProof/>
          <w:sz w:val="24"/>
          <w:szCs w:val="24"/>
          <w:vertAlign w:val="superscript"/>
          <w:lang w:eastAsia="zh-CN"/>
        </w:rPr>
        <w:t>]</w:t>
      </w:r>
      <w:r w:rsidR="009E651B" w:rsidRPr="00A70B8A">
        <w:rPr>
          <w:rFonts w:ascii="Book Antiqua" w:eastAsiaTheme="minorHAnsi" w:hAnsi="Book Antiqua" w:cs="TimesNewRomanPSMT"/>
          <w:sz w:val="24"/>
          <w:szCs w:val="24"/>
          <w:vertAlign w:val="superscript"/>
        </w:rPr>
        <w:fldChar w:fldCharType="end"/>
      </w:r>
      <w:r w:rsidR="009E651B" w:rsidRPr="009F13F0">
        <w:rPr>
          <w:rFonts w:ascii="Book Antiqua" w:eastAsiaTheme="minorHAnsi" w:hAnsi="Book Antiqua" w:cs="TimesNewRomanPSMT"/>
          <w:sz w:val="24"/>
          <w:szCs w:val="24"/>
        </w:rPr>
        <w:t xml:space="preserve">, in some cases. </w:t>
      </w:r>
      <w:r w:rsidR="002C7795" w:rsidRPr="009F13F0">
        <w:rPr>
          <w:rFonts w:ascii="Book Antiqua" w:hAnsi="Book Antiqua"/>
          <w:sz w:val="24"/>
          <w:szCs w:val="24"/>
        </w:rPr>
        <w:t xml:space="preserve">It is important to note that </w:t>
      </w:r>
      <w:r w:rsidR="0083597F" w:rsidRPr="009F13F0">
        <w:rPr>
          <w:rFonts w:ascii="Book Antiqua" w:hAnsi="Book Antiqua"/>
          <w:sz w:val="24"/>
          <w:szCs w:val="24"/>
        </w:rPr>
        <w:t xml:space="preserve">bacteria belonging to </w:t>
      </w:r>
      <w:proofErr w:type="spellStart"/>
      <w:r w:rsidR="00D81ADE" w:rsidRPr="009F13F0">
        <w:rPr>
          <w:rFonts w:ascii="Book Antiqua" w:hAnsi="Book Antiqua"/>
          <w:i/>
          <w:sz w:val="24"/>
          <w:szCs w:val="24"/>
        </w:rPr>
        <w:t>L</w:t>
      </w:r>
      <w:r w:rsidR="0083597F" w:rsidRPr="009F13F0">
        <w:rPr>
          <w:rFonts w:ascii="Book Antiqua" w:hAnsi="Book Antiqua"/>
          <w:i/>
          <w:sz w:val="24"/>
          <w:szCs w:val="24"/>
        </w:rPr>
        <w:t>achnospiraceae</w:t>
      </w:r>
      <w:proofErr w:type="spellEnd"/>
      <w:r w:rsidR="0083597F" w:rsidRPr="009F13F0">
        <w:rPr>
          <w:rFonts w:ascii="Book Antiqua" w:hAnsi="Book Antiqua"/>
          <w:sz w:val="24"/>
          <w:szCs w:val="24"/>
        </w:rPr>
        <w:t xml:space="preserve"> family such as </w:t>
      </w:r>
      <w:proofErr w:type="spellStart"/>
      <w:r w:rsidR="0083597F" w:rsidRPr="009F13F0">
        <w:rPr>
          <w:rFonts w:ascii="Book Antiqua" w:eastAsiaTheme="minorHAnsi" w:hAnsi="Book Antiqua" w:cs="TimesNewRomanPS-ItalicMT"/>
          <w:i/>
          <w:iCs/>
          <w:sz w:val="24"/>
          <w:szCs w:val="24"/>
        </w:rPr>
        <w:t>Eubacterium</w:t>
      </w:r>
      <w:proofErr w:type="spellEnd"/>
      <w:r w:rsidR="0083597F" w:rsidRPr="009F13F0">
        <w:rPr>
          <w:rFonts w:ascii="Book Antiqua" w:eastAsiaTheme="minorHAnsi" w:hAnsi="Book Antiqua" w:cs="TimesNewRomanPS-ItalicMT"/>
          <w:i/>
          <w:iCs/>
          <w:sz w:val="24"/>
          <w:szCs w:val="24"/>
        </w:rPr>
        <w:t xml:space="preserve"> </w:t>
      </w:r>
      <w:proofErr w:type="spellStart"/>
      <w:r w:rsidR="0083597F" w:rsidRPr="009F13F0">
        <w:rPr>
          <w:rFonts w:ascii="Book Antiqua" w:eastAsiaTheme="minorHAnsi" w:hAnsi="Book Antiqua" w:cs="TimesNewRomanPS-ItalicMT"/>
          <w:i/>
          <w:iCs/>
          <w:sz w:val="24"/>
          <w:szCs w:val="24"/>
        </w:rPr>
        <w:t>rectale</w:t>
      </w:r>
      <w:proofErr w:type="spellEnd"/>
      <w:r w:rsidR="0083597F" w:rsidRPr="009F13F0">
        <w:rPr>
          <w:rFonts w:ascii="Book Antiqua" w:eastAsiaTheme="minorHAnsi" w:hAnsi="Book Antiqua" w:cs="TimesNewRomanPSMT"/>
          <w:sz w:val="24"/>
          <w:szCs w:val="24"/>
        </w:rPr>
        <w:t xml:space="preserve">, </w:t>
      </w:r>
      <w:proofErr w:type="spellStart"/>
      <w:r w:rsidR="0083597F" w:rsidRPr="009F13F0">
        <w:rPr>
          <w:rFonts w:ascii="Book Antiqua" w:eastAsiaTheme="minorHAnsi" w:hAnsi="Book Antiqua" w:cs="TimesNewRomanPS-ItalicMT"/>
          <w:i/>
          <w:iCs/>
          <w:sz w:val="24"/>
          <w:szCs w:val="24"/>
        </w:rPr>
        <w:t>Eubacterium</w:t>
      </w:r>
      <w:proofErr w:type="spellEnd"/>
      <w:r w:rsidR="0083597F" w:rsidRPr="009F13F0">
        <w:rPr>
          <w:rFonts w:ascii="Book Antiqua" w:eastAsiaTheme="minorHAnsi" w:hAnsi="Book Antiqua" w:cs="TimesNewRomanPS-ItalicMT"/>
          <w:i/>
          <w:iCs/>
          <w:sz w:val="24"/>
          <w:szCs w:val="24"/>
        </w:rPr>
        <w:t xml:space="preserve"> </w:t>
      </w:r>
      <w:proofErr w:type="spellStart"/>
      <w:r w:rsidR="0083597F" w:rsidRPr="009F13F0">
        <w:rPr>
          <w:rFonts w:ascii="Book Antiqua" w:eastAsiaTheme="minorHAnsi" w:hAnsi="Book Antiqua" w:cs="TimesNewRomanPS-ItalicMT"/>
          <w:i/>
          <w:iCs/>
          <w:sz w:val="24"/>
          <w:szCs w:val="24"/>
        </w:rPr>
        <w:t>ventriosum</w:t>
      </w:r>
      <w:proofErr w:type="spellEnd"/>
      <w:r w:rsidR="0083597F" w:rsidRPr="009F13F0">
        <w:rPr>
          <w:rFonts w:ascii="Book Antiqua" w:eastAsiaTheme="minorHAnsi" w:hAnsi="Book Antiqua" w:cs="TimesNewRomanPSMT"/>
          <w:sz w:val="24"/>
          <w:szCs w:val="24"/>
        </w:rPr>
        <w:t xml:space="preserve">, </w:t>
      </w:r>
      <w:proofErr w:type="spellStart"/>
      <w:r w:rsidR="0083597F" w:rsidRPr="009F13F0">
        <w:rPr>
          <w:rFonts w:ascii="Book Antiqua" w:eastAsiaTheme="minorHAnsi" w:hAnsi="Book Antiqua" w:cs="TimesNewRomanPS-ItalicMT"/>
          <w:i/>
          <w:iCs/>
          <w:sz w:val="24"/>
          <w:szCs w:val="24"/>
        </w:rPr>
        <w:t>Coprococcus</w:t>
      </w:r>
      <w:proofErr w:type="spellEnd"/>
      <w:r w:rsidR="0083597F" w:rsidRPr="009F13F0">
        <w:rPr>
          <w:rFonts w:ascii="Book Antiqua" w:eastAsiaTheme="minorHAnsi" w:hAnsi="Book Antiqua" w:cs="TimesNewRomanPS-ItalicMT"/>
          <w:i/>
          <w:iCs/>
          <w:sz w:val="24"/>
          <w:szCs w:val="24"/>
        </w:rPr>
        <w:t xml:space="preserve"> sp</w:t>
      </w:r>
      <w:r w:rsidR="0083597F" w:rsidRPr="009F13F0">
        <w:rPr>
          <w:rFonts w:ascii="Book Antiqua" w:eastAsiaTheme="minorHAnsi" w:hAnsi="Book Antiqua" w:cs="TimesNewRomanPSMT"/>
          <w:sz w:val="24"/>
          <w:szCs w:val="24"/>
        </w:rPr>
        <w:t xml:space="preserve">. and </w:t>
      </w:r>
      <w:proofErr w:type="spellStart"/>
      <w:r w:rsidR="0083597F" w:rsidRPr="009F13F0">
        <w:rPr>
          <w:rFonts w:ascii="Book Antiqua" w:eastAsiaTheme="minorHAnsi" w:hAnsi="Book Antiqua" w:cs="TimesNewRomanPS-ItalicMT"/>
          <w:i/>
          <w:iCs/>
          <w:sz w:val="24"/>
          <w:szCs w:val="24"/>
        </w:rPr>
        <w:t>Roseburia</w:t>
      </w:r>
      <w:proofErr w:type="spellEnd"/>
      <w:r w:rsidR="0083597F" w:rsidRPr="009F13F0">
        <w:rPr>
          <w:rFonts w:ascii="Book Antiqua" w:eastAsiaTheme="minorHAnsi" w:hAnsi="Book Antiqua" w:cs="TimesNewRomanPS-ItalicMT"/>
          <w:i/>
          <w:iCs/>
          <w:sz w:val="24"/>
          <w:szCs w:val="24"/>
        </w:rPr>
        <w:t xml:space="preserve"> sp</w:t>
      </w:r>
      <w:r w:rsidR="0083597F" w:rsidRPr="009F13F0">
        <w:rPr>
          <w:rFonts w:ascii="Book Antiqua" w:eastAsiaTheme="minorHAnsi" w:hAnsi="Book Antiqua" w:cs="TimesNewRomanPSMT"/>
          <w:sz w:val="24"/>
          <w:szCs w:val="24"/>
        </w:rPr>
        <w:t>. have been associated with the production of butyrate necessary for the health of colonic epithelial tissue</w:t>
      </w:r>
      <w:r w:rsidR="003473C5" w:rsidRPr="00A70B8A">
        <w:rPr>
          <w:rFonts w:ascii="Book Antiqua" w:eastAsiaTheme="minorHAnsi" w:hAnsi="Book Antiqua" w:cs="TimesNewRomanPSMT"/>
          <w:sz w:val="24"/>
          <w:szCs w:val="24"/>
          <w:vertAlign w:val="superscript"/>
        </w:rPr>
        <w:fldChar w:fldCharType="begin">
          <w:fldData xml:space="preserve">PEVuZE5vdGU+PENpdGU+PEF1dGhvcj5CYXJjZW5pbGxhPC9BdXRob3I+PFllYXI+MjAwMDwvWWVh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</w:fldData>
        </w:fldChar>
      </w:r>
      <w:r w:rsidR="00761ADE" w:rsidRPr="00A70B8A">
        <w:rPr>
          <w:rFonts w:ascii="Book Antiqua" w:eastAsiaTheme="minorHAnsi" w:hAnsi="Book Antiqua" w:cs="TimesNewRomanPSMT"/>
          <w:sz w:val="24"/>
          <w:szCs w:val="24"/>
          <w:vertAlign w:val="superscript"/>
        </w:rPr>
        <w:instrText xml:space="preserve"> ADDIN EN.CITE </w:instrText>
      </w:r>
      <w:r w:rsidR="00761ADE" w:rsidRPr="00A70B8A">
        <w:rPr>
          <w:rFonts w:ascii="Book Antiqua" w:eastAsiaTheme="minorHAnsi" w:hAnsi="Book Antiqua" w:cs="TimesNewRomanPSMT"/>
          <w:sz w:val="24"/>
          <w:szCs w:val="24"/>
          <w:vertAlign w:val="superscript"/>
        </w:rPr>
        <w:fldChar w:fldCharType="begin">
          <w:fldData xml:space="preserve">PEVuZE5vdGU+PENpdGU+PEF1dGhvcj5CYXJjZW5pbGxhPC9BdXRob3I+PFllYXI+MjAwMDwvWWVh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</w:fldData>
        </w:fldChar>
      </w:r>
      <w:r w:rsidR="00761ADE" w:rsidRPr="00A70B8A">
        <w:rPr>
          <w:rFonts w:ascii="Book Antiqua" w:eastAsiaTheme="minorHAnsi" w:hAnsi="Book Antiqua" w:cs="TimesNewRomanPSMT"/>
          <w:sz w:val="24"/>
          <w:szCs w:val="24"/>
          <w:vertAlign w:val="superscript"/>
        </w:rPr>
        <w:instrText xml:space="preserve"> ADDIN EN.CITE.DATA </w:instrText>
      </w:r>
      <w:r w:rsidR="00761ADE" w:rsidRPr="00A70B8A">
        <w:rPr>
          <w:rFonts w:ascii="Book Antiqua" w:eastAsiaTheme="minorHAnsi" w:hAnsi="Book Antiqua" w:cs="TimesNewRomanPSMT"/>
          <w:sz w:val="24"/>
          <w:szCs w:val="24"/>
          <w:vertAlign w:val="superscript"/>
        </w:rPr>
      </w:r>
      <w:r w:rsidR="00761ADE" w:rsidRPr="00A70B8A">
        <w:rPr>
          <w:rFonts w:ascii="Book Antiqua" w:eastAsiaTheme="minorHAnsi" w:hAnsi="Book Antiqua" w:cs="TimesNewRomanPSMT"/>
          <w:sz w:val="24"/>
          <w:szCs w:val="24"/>
          <w:vertAlign w:val="superscript"/>
        </w:rPr>
        <w:fldChar w:fldCharType="end"/>
      </w:r>
      <w:r w:rsidR="003473C5" w:rsidRPr="00A70B8A">
        <w:rPr>
          <w:rFonts w:ascii="Book Antiqua" w:eastAsiaTheme="minorHAnsi" w:hAnsi="Book Antiqua" w:cs="TimesNewRomanPSMT"/>
          <w:sz w:val="24"/>
          <w:szCs w:val="24"/>
          <w:vertAlign w:val="superscript"/>
        </w:rPr>
      </w:r>
      <w:r w:rsidR="003473C5" w:rsidRPr="00A70B8A">
        <w:rPr>
          <w:rFonts w:ascii="Book Antiqua" w:eastAsiaTheme="minorHAnsi" w:hAnsi="Book Antiqua" w:cs="TimesNewRomanPSMT"/>
          <w:sz w:val="24"/>
          <w:szCs w:val="24"/>
          <w:vertAlign w:val="superscript"/>
        </w:rPr>
        <w:fldChar w:fldCharType="separate"/>
      </w:r>
      <w:r w:rsidR="00934648">
        <w:rPr>
          <w:rFonts w:ascii="Book Antiqua" w:eastAsiaTheme="minorEastAsia" w:hAnsi="Book Antiqua" w:cs="TimesNewRomanPSMT" w:hint="eastAsia"/>
          <w:noProof/>
          <w:sz w:val="24"/>
          <w:szCs w:val="24"/>
          <w:vertAlign w:val="superscript"/>
          <w:lang w:eastAsia="zh-CN"/>
        </w:rPr>
        <w:t>[</w:t>
      </w:r>
      <w:hyperlink w:anchor="_ENREF_35" w:tooltip="Barcenilla, 2000 #2045" w:history="1">
        <w:r w:rsidR="00605362" w:rsidRPr="00A70B8A">
          <w:rPr>
            <w:rFonts w:ascii="Book Antiqua" w:eastAsiaTheme="minorHAnsi" w:hAnsi="Book Antiqua" w:cs="TimesNewRomanPSMT"/>
            <w:noProof/>
            <w:sz w:val="24"/>
            <w:szCs w:val="24"/>
            <w:vertAlign w:val="superscript"/>
          </w:rPr>
          <w:t>35</w:t>
        </w:r>
      </w:hyperlink>
      <w:r w:rsidR="00934648">
        <w:rPr>
          <w:rFonts w:ascii="Book Antiqua" w:eastAsiaTheme="minorHAnsi" w:hAnsi="Book Antiqua" w:cs="TimesNewRomanPSMT"/>
          <w:noProof/>
          <w:sz w:val="24"/>
          <w:szCs w:val="24"/>
          <w:vertAlign w:val="superscript"/>
        </w:rPr>
        <w:t>,</w:t>
      </w:r>
      <w:hyperlink w:anchor="_ENREF_36" w:tooltip="Duncan, 2002 #2046" w:history="1">
        <w:r w:rsidR="00605362" w:rsidRPr="00A70B8A">
          <w:rPr>
            <w:rFonts w:ascii="Book Antiqua" w:eastAsiaTheme="minorHAnsi" w:hAnsi="Book Antiqua" w:cs="TimesNewRomanPSMT"/>
            <w:noProof/>
            <w:sz w:val="24"/>
            <w:szCs w:val="24"/>
            <w:vertAlign w:val="superscript"/>
          </w:rPr>
          <w:t>36</w:t>
        </w:r>
      </w:hyperlink>
      <w:r w:rsidR="00934648">
        <w:rPr>
          <w:rFonts w:ascii="Book Antiqua" w:eastAsiaTheme="minorEastAsia" w:hAnsi="Book Antiqua" w:cs="TimesNewRomanPSMT" w:hint="eastAsia"/>
          <w:noProof/>
          <w:sz w:val="24"/>
          <w:szCs w:val="24"/>
          <w:vertAlign w:val="superscript"/>
          <w:lang w:eastAsia="zh-CN"/>
        </w:rPr>
        <w:t>]</w:t>
      </w:r>
      <w:r w:rsidR="003473C5" w:rsidRPr="00A70B8A">
        <w:rPr>
          <w:rFonts w:ascii="Book Antiqua" w:eastAsiaTheme="minorHAnsi" w:hAnsi="Book Antiqua" w:cs="TimesNewRomanPSMT"/>
          <w:sz w:val="24"/>
          <w:szCs w:val="24"/>
          <w:vertAlign w:val="superscript"/>
        </w:rPr>
        <w:fldChar w:fldCharType="end"/>
      </w:r>
      <w:r w:rsidR="0083597F" w:rsidRPr="009F13F0">
        <w:rPr>
          <w:rFonts w:ascii="Book Antiqua" w:eastAsiaTheme="minorHAnsi" w:hAnsi="Book Antiqua" w:cs="TimesNewRomanPSMT"/>
          <w:sz w:val="24"/>
          <w:szCs w:val="24"/>
        </w:rPr>
        <w:t xml:space="preserve"> </w:t>
      </w:r>
      <w:r w:rsidR="003473C5" w:rsidRPr="009F13F0">
        <w:rPr>
          <w:rFonts w:ascii="Book Antiqua" w:eastAsiaTheme="minorHAnsi" w:hAnsi="Book Antiqua" w:cs="TimesNewRomanPSMT"/>
          <w:sz w:val="24"/>
          <w:szCs w:val="24"/>
        </w:rPr>
        <w:t xml:space="preserve">and shown </w:t>
      </w:r>
      <w:r w:rsidR="00642EC3" w:rsidRPr="009F13F0">
        <w:rPr>
          <w:rFonts w:ascii="Book Antiqua" w:eastAsiaTheme="minorHAnsi" w:hAnsi="Book Antiqua" w:cs="TimesNewRomanPSMT"/>
          <w:sz w:val="24"/>
          <w:szCs w:val="24"/>
        </w:rPr>
        <w:t xml:space="preserve">to </w:t>
      </w:r>
      <w:r w:rsidR="00FC0217" w:rsidRPr="009F13F0">
        <w:rPr>
          <w:rFonts w:ascii="Book Antiqua" w:eastAsiaTheme="minorHAnsi" w:hAnsi="Book Antiqua" w:cs="TimesNewRomanPSMT"/>
          <w:sz w:val="24"/>
          <w:szCs w:val="24"/>
        </w:rPr>
        <w:t xml:space="preserve">be present at </w:t>
      </w:r>
      <w:r w:rsidR="003473C5" w:rsidRPr="009F13F0">
        <w:rPr>
          <w:rFonts w:ascii="Book Antiqua" w:eastAsiaTheme="minorHAnsi" w:hAnsi="Book Antiqua" w:cs="TimesNewRomanPSMT"/>
          <w:sz w:val="24"/>
          <w:szCs w:val="24"/>
        </w:rPr>
        <w:t>very low level</w:t>
      </w:r>
      <w:r w:rsidR="00A70B8A">
        <w:rPr>
          <w:rFonts w:ascii="Book Antiqua" w:eastAsiaTheme="minorHAnsi" w:hAnsi="Book Antiqua" w:cs="TimesNewRomanPSMT"/>
          <w:sz w:val="24"/>
          <w:szCs w:val="24"/>
        </w:rPr>
        <w:t>s in inflammatory bowel disease</w:t>
      </w:r>
      <w:r w:rsidR="003473C5" w:rsidRPr="00A70B8A">
        <w:rPr>
          <w:rFonts w:ascii="Book Antiqua" w:eastAsiaTheme="minorHAnsi" w:hAnsi="Book Antiqua" w:cs="TimesNewRomanPSMT"/>
          <w:sz w:val="24"/>
          <w:szCs w:val="24"/>
          <w:vertAlign w:val="superscript"/>
        </w:rPr>
        <w:fldChar w:fldCharType="begin"/>
      </w:r>
      <w:r w:rsidR="00761ADE" w:rsidRPr="00A70B8A">
        <w:rPr>
          <w:rFonts w:ascii="Book Antiqua" w:eastAsiaTheme="minorHAnsi" w:hAnsi="Book Antiqua" w:cs="TimesNewRomanPSMT"/>
          <w:sz w:val="24"/>
          <w:szCs w:val="24"/>
          <w:vertAlign w:val="superscript"/>
        </w:rPr>
        <w:instrText xml:space="preserve"> ADDIN EN.CITE &lt;EndNote&gt;&lt;Cite&gt;&lt;Author&gt;Frank&lt;/Author&gt;&lt;Year&gt;2007&lt;/Year&gt;&lt;RecNum&gt;2047&lt;/RecNum&gt;&lt;DisplayText&gt;(37)&lt;/DisplayText&gt;&lt;record&gt;&lt;rec-number&gt;2047&lt;/rec-number&gt;&lt;foreign-keys&gt;&lt;key app="EN" db-id="tt9pav0tlp2xeqefernvtt0e0p5ws955t0sa" timestamp="1380916539"&gt;2047&lt;/key&gt;&lt;/foreign-keys&gt;&lt;ref-type name="Journal Article"&gt;17&lt;/ref-type&gt;&lt;contributors&gt;&lt;authors&gt;&lt;author&gt;Frank, D. N.&lt;/author&gt;&lt;author&gt;St Amand, A. L.&lt;/author&gt;&lt;author&gt;Feldman, R. A.&lt;/author&gt;&lt;author&gt;Boedeker, E. C.&lt;/author&gt;&lt;author&gt;Harpaz, N.&lt;/author&gt;&lt;author&gt;Pace, N. R.&lt;/author&gt;&lt;/authors&gt;&lt;/contributors&gt;&lt;auth-address&gt;Department of Molecular, Cellular, and Developmental Biology, University of Colorado, Boulder, CO 80309-0347, USA.&lt;/auth-address&gt;&lt;titles&gt;&lt;title&gt;Molecular-phylogenetic characterization of microbial community imbalances in human inflammatory bowel diseases&lt;/title&gt;&lt;secondary-title&gt;Proc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America&lt;/abbr-1&gt;&lt;/alt-periodical&gt;&lt;pages&gt;13780-5&lt;/pages&gt;&lt;volume&gt;104&lt;/volume&gt;&lt;number&gt;34&lt;/number&gt;&lt;keywords&gt;&lt;keyword&gt;Humans&lt;/keyword&gt;&lt;keyword&gt;Inflammatory Bowel Diseases/classification/*genetics/*microbiology&lt;/keyword&gt;&lt;keyword&gt;Molecular Sequence Data&lt;/keyword&gt;&lt;keyword&gt;*Phylogeny&lt;/keyword&gt;&lt;keyword&gt;RNA, Ribosomal/genetics&lt;/keyword&gt;&lt;/keywords&gt;&lt;dates&gt;&lt;year&gt;2007&lt;/year&gt;&lt;pub-dates&gt;&lt;date&gt;Aug 21&lt;/date&gt;&lt;/pub-dates&gt;&lt;/dates&gt;&lt;isbn&gt;0027-8424 (Print)&amp;#xD;0027-8424 (Linking)&lt;/isbn&gt;&lt;accession-num&gt;17699621&lt;/accession-num&gt;&lt;urls&gt;&lt;related-urls&gt;&lt;url&gt;http://www.ncbi.nlm.nih.gov/pubmed/17699621&lt;/url&gt;&lt;/related-urls&gt;&lt;/urls&gt;&lt;custom2&gt;1959459&lt;/custom2&gt;&lt;electronic-resource-num&gt;10.1073/pnas.0706625104&lt;/electronic-resource-num&gt;&lt;/record&gt;&lt;/Cite&gt;&lt;/EndNote&gt;</w:instrText>
      </w:r>
      <w:r w:rsidR="003473C5" w:rsidRPr="00A70B8A">
        <w:rPr>
          <w:rFonts w:ascii="Book Antiqua" w:eastAsiaTheme="minorHAnsi" w:hAnsi="Book Antiqua" w:cs="TimesNewRomanPSMT"/>
          <w:sz w:val="24"/>
          <w:szCs w:val="24"/>
          <w:vertAlign w:val="superscript"/>
        </w:rPr>
        <w:fldChar w:fldCharType="separate"/>
      </w:r>
      <w:r w:rsidR="00934648">
        <w:rPr>
          <w:rFonts w:ascii="Book Antiqua" w:eastAsiaTheme="minorEastAsia" w:hAnsi="Book Antiqua" w:cs="TimesNewRomanPSMT" w:hint="eastAsia"/>
          <w:noProof/>
          <w:sz w:val="24"/>
          <w:szCs w:val="24"/>
          <w:vertAlign w:val="superscript"/>
          <w:lang w:eastAsia="zh-CN"/>
        </w:rPr>
        <w:t>[</w:t>
      </w:r>
      <w:hyperlink w:anchor="_ENREF_37" w:tooltip="Frank, 2007 #2047" w:history="1">
        <w:r w:rsidR="00605362" w:rsidRPr="00A70B8A">
          <w:rPr>
            <w:rFonts w:ascii="Book Antiqua" w:eastAsiaTheme="minorHAnsi" w:hAnsi="Book Antiqua" w:cs="TimesNewRomanPSMT"/>
            <w:noProof/>
            <w:sz w:val="24"/>
            <w:szCs w:val="24"/>
            <w:vertAlign w:val="superscript"/>
          </w:rPr>
          <w:t>37</w:t>
        </w:r>
      </w:hyperlink>
      <w:r w:rsidR="00934648">
        <w:rPr>
          <w:rFonts w:ascii="Book Antiqua" w:eastAsiaTheme="minorEastAsia" w:hAnsi="Book Antiqua" w:cs="TimesNewRomanPSMT" w:hint="eastAsia"/>
          <w:noProof/>
          <w:sz w:val="24"/>
          <w:szCs w:val="24"/>
          <w:vertAlign w:val="superscript"/>
          <w:lang w:eastAsia="zh-CN"/>
        </w:rPr>
        <w:t>]</w:t>
      </w:r>
      <w:r w:rsidR="003473C5" w:rsidRPr="00A70B8A">
        <w:rPr>
          <w:rFonts w:ascii="Book Antiqua" w:eastAsiaTheme="minorHAnsi" w:hAnsi="Book Antiqua" w:cs="TimesNewRomanPSMT"/>
          <w:sz w:val="24"/>
          <w:szCs w:val="24"/>
          <w:vertAlign w:val="superscript"/>
        </w:rPr>
        <w:fldChar w:fldCharType="end"/>
      </w:r>
      <w:r w:rsidR="003473C5" w:rsidRPr="009F13F0">
        <w:rPr>
          <w:rFonts w:ascii="Book Antiqua" w:eastAsiaTheme="minorHAnsi" w:hAnsi="Book Antiqua" w:cs="TimesNewRomanPSMT"/>
          <w:sz w:val="24"/>
          <w:szCs w:val="24"/>
        </w:rPr>
        <w:t xml:space="preserve">. The results presented here suggest that decreased (mean average) levels of </w:t>
      </w:r>
      <w:proofErr w:type="spellStart"/>
      <w:r w:rsidR="00875FFA" w:rsidRPr="009F13F0">
        <w:rPr>
          <w:rFonts w:ascii="Book Antiqua" w:eastAsiaTheme="minorHAnsi" w:hAnsi="Book Antiqua" w:cs="TimesNewRomanPSMT"/>
          <w:i/>
          <w:sz w:val="24"/>
          <w:szCs w:val="24"/>
        </w:rPr>
        <w:t>L</w:t>
      </w:r>
      <w:r w:rsidR="003473C5" w:rsidRPr="009F13F0">
        <w:rPr>
          <w:rFonts w:ascii="Book Antiqua" w:eastAsiaTheme="minorHAnsi" w:hAnsi="Book Antiqua" w:cs="TimesNewRomanPSMT"/>
          <w:i/>
          <w:sz w:val="24"/>
          <w:szCs w:val="24"/>
        </w:rPr>
        <w:t>achnospiraceae</w:t>
      </w:r>
      <w:proofErr w:type="spellEnd"/>
      <w:r w:rsidR="003473C5" w:rsidRPr="009F13F0">
        <w:rPr>
          <w:rFonts w:ascii="Book Antiqua" w:eastAsiaTheme="minorHAnsi" w:hAnsi="Book Antiqua" w:cs="TimesNewRomanPSMT"/>
          <w:sz w:val="24"/>
          <w:szCs w:val="24"/>
        </w:rPr>
        <w:t xml:space="preserve"> and butyrate levels in </w:t>
      </w:r>
      <w:r w:rsidR="006A1D59" w:rsidRPr="009F13F0">
        <w:rPr>
          <w:rFonts w:ascii="Book Antiqua" w:eastAsiaTheme="minorHAnsi" w:hAnsi="Book Antiqua" w:cs="TimesNewRomanPSMT"/>
          <w:sz w:val="24"/>
          <w:szCs w:val="24"/>
        </w:rPr>
        <w:t>African American</w:t>
      </w:r>
      <w:r w:rsidR="003473C5" w:rsidRPr="009F13F0">
        <w:rPr>
          <w:rFonts w:ascii="Book Antiqua" w:eastAsiaTheme="minorHAnsi" w:hAnsi="Book Antiqua" w:cs="TimesNewRomanPSMT"/>
          <w:sz w:val="24"/>
          <w:szCs w:val="24"/>
        </w:rPr>
        <w:t xml:space="preserve">s </w:t>
      </w:r>
      <w:r w:rsidR="00875FFA" w:rsidRPr="009F13F0">
        <w:rPr>
          <w:rFonts w:ascii="Book Antiqua" w:eastAsiaTheme="minorHAnsi" w:hAnsi="Book Antiqua" w:cs="TimesNewRomanPSMT"/>
          <w:sz w:val="24"/>
          <w:szCs w:val="24"/>
        </w:rPr>
        <w:t>might offer</w:t>
      </w:r>
      <w:r w:rsidR="004B55B8" w:rsidRPr="009F13F0">
        <w:rPr>
          <w:rFonts w:ascii="Book Antiqua" w:eastAsiaTheme="minorHAnsi" w:hAnsi="Book Antiqua" w:cs="TimesNewRomanPSMT"/>
          <w:sz w:val="24"/>
          <w:szCs w:val="24"/>
        </w:rPr>
        <w:t xml:space="preserve"> an</w:t>
      </w:r>
      <w:r w:rsidR="00875FFA" w:rsidRPr="009F13F0">
        <w:rPr>
          <w:rFonts w:ascii="Book Antiqua" w:eastAsiaTheme="minorHAnsi" w:hAnsi="Book Antiqua" w:cs="TimesNewRomanPSMT"/>
          <w:sz w:val="24"/>
          <w:szCs w:val="24"/>
        </w:rPr>
        <w:t xml:space="preserve"> explanation for their increased risk </w:t>
      </w:r>
      <w:r w:rsidR="003473C5" w:rsidRPr="009F13F0">
        <w:rPr>
          <w:rFonts w:ascii="Book Antiqua" w:eastAsiaTheme="minorHAnsi" w:hAnsi="Book Antiqua" w:cs="TimesNewRomanPSMT"/>
          <w:sz w:val="24"/>
          <w:szCs w:val="24"/>
        </w:rPr>
        <w:t xml:space="preserve">for developing colon cancer. </w:t>
      </w:r>
    </w:p>
    <w:p w:rsidR="009B1FF7" w:rsidRPr="009F13F0" w:rsidRDefault="00722004" w:rsidP="0091456E">
      <w:pPr>
        <w:spacing w:after="0" w:line="360" w:lineRule="auto"/>
        <w:ind w:firstLineChars="150" w:firstLine="360"/>
        <w:jc w:val="both"/>
        <w:rPr>
          <w:rFonts w:ascii="Book Antiqua" w:hAnsi="Book Antiqua"/>
          <w:sz w:val="24"/>
          <w:szCs w:val="24"/>
        </w:rPr>
      </w:pPr>
      <w:r w:rsidRPr="009F13F0">
        <w:rPr>
          <w:rFonts w:ascii="Book Antiqua" w:eastAsiaTheme="minorHAnsi" w:hAnsi="Book Antiqua" w:cs="TimesNewRomanPSMT"/>
          <w:sz w:val="24"/>
          <w:szCs w:val="24"/>
        </w:rPr>
        <w:t xml:space="preserve">The ratio of </w:t>
      </w:r>
      <w:proofErr w:type="spellStart"/>
      <w:r w:rsidRPr="009F13F0">
        <w:rPr>
          <w:rFonts w:ascii="Book Antiqua" w:eastAsiaTheme="minorHAnsi" w:hAnsi="Book Antiqua" w:cs="TimesNewRomanPSMT"/>
          <w:i/>
          <w:sz w:val="24"/>
          <w:szCs w:val="24"/>
        </w:rPr>
        <w:t>Firmicutes</w:t>
      </w:r>
      <w:proofErr w:type="spellEnd"/>
      <w:r w:rsidRPr="009F13F0">
        <w:rPr>
          <w:rFonts w:ascii="Book Antiqua" w:eastAsiaTheme="minorHAnsi" w:hAnsi="Book Antiqua" w:cs="TimesNewRomanPSMT"/>
          <w:i/>
          <w:sz w:val="24"/>
          <w:szCs w:val="24"/>
        </w:rPr>
        <w:t>/</w:t>
      </w:r>
      <w:proofErr w:type="spellStart"/>
      <w:r w:rsidRPr="009F13F0">
        <w:rPr>
          <w:rFonts w:ascii="Book Antiqua" w:eastAsiaTheme="minorHAnsi" w:hAnsi="Book Antiqua" w:cs="TimesNewRomanPSMT"/>
          <w:i/>
          <w:sz w:val="24"/>
          <w:szCs w:val="24"/>
        </w:rPr>
        <w:t>Bacteriodetes</w:t>
      </w:r>
      <w:proofErr w:type="spellEnd"/>
      <w:r w:rsidRPr="009F13F0">
        <w:rPr>
          <w:rFonts w:ascii="Book Antiqua" w:eastAsiaTheme="minorHAnsi" w:hAnsi="Book Antiqua" w:cs="TimesNewRomanPSMT"/>
          <w:i/>
          <w:sz w:val="24"/>
          <w:szCs w:val="24"/>
        </w:rPr>
        <w:t xml:space="preserve"> </w:t>
      </w:r>
      <w:r w:rsidR="000A0C68" w:rsidRPr="009F13F0">
        <w:rPr>
          <w:rFonts w:ascii="Book Antiqua" w:eastAsiaTheme="minorHAnsi" w:hAnsi="Book Antiqua" w:cs="TimesNewRomanPSMT"/>
          <w:sz w:val="24"/>
          <w:szCs w:val="24"/>
        </w:rPr>
        <w:t>has been associated with obesity</w:t>
      </w:r>
      <w:r w:rsidRPr="009F13F0">
        <w:rPr>
          <w:rFonts w:ascii="Book Antiqua" w:eastAsiaTheme="minorHAnsi" w:hAnsi="Book Antiqua" w:cs="TimesNewRomanPSMT"/>
          <w:sz w:val="24"/>
          <w:szCs w:val="24"/>
        </w:rPr>
        <w:t xml:space="preserve"> and age</w:t>
      </w:r>
      <w:r w:rsidR="000A0C68" w:rsidRPr="009F13F0">
        <w:rPr>
          <w:rFonts w:ascii="Book Antiqua" w:eastAsiaTheme="minorHAnsi" w:hAnsi="Book Antiqua" w:cs="TimesNewRomanPSMT"/>
          <w:sz w:val="24"/>
          <w:szCs w:val="24"/>
        </w:rPr>
        <w:t xml:space="preserve">. </w:t>
      </w:r>
      <w:r w:rsidR="004B55B8" w:rsidRPr="009F13F0">
        <w:rPr>
          <w:rFonts w:ascii="Book Antiqua" w:eastAsiaTheme="minorHAnsi" w:hAnsi="Book Antiqua" w:cs="TimesNewRomanPSMT"/>
          <w:sz w:val="24"/>
          <w:szCs w:val="24"/>
        </w:rPr>
        <w:t xml:space="preserve">Studies </w:t>
      </w:r>
      <w:r w:rsidR="00C01B11" w:rsidRPr="009F13F0">
        <w:rPr>
          <w:rFonts w:ascii="Book Antiqua" w:eastAsiaTheme="minorHAnsi" w:hAnsi="Book Antiqua" w:cs="TimesNewRomanPSMT"/>
          <w:sz w:val="24"/>
          <w:szCs w:val="24"/>
        </w:rPr>
        <w:t xml:space="preserve">have </w:t>
      </w:r>
      <w:r w:rsidR="004B55B8" w:rsidRPr="009F13F0">
        <w:rPr>
          <w:rFonts w:ascii="Book Antiqua" w:eastAsiaTheme="minorHAnsi" w:hAnsi="Book Antiqua" w:cs="TimesNewRomanPSMT"/>
          <w:sz w:val="24"/>
          <w:szCs w:val="24"/>
        </w:rPr>
        <w:t>reported that</w:t>
      </w:r>
      <w:r w:rsidR="00CD021C" w:rsidRPr="009F13F0">
        <w:rPr>
          <w:rFonts w:ascii="Book Antiqua" w:eastAsiaTheme="minorHAnsi" w:hAnsi="Book Antiqua" w:cs="TimesNewRomanPSMT"/>
          <w:sz w:val="24"/>
          <w:szCs w:val="24"/>
        </w:rPr>
        <w:t xml:space="preserve"> the</w:t>
      </w:r>
      <w:r w:rsidR="00D33D84" w:rsidRPr="009F13F0">
        <w:rPr>
          <w:rFonts w:ascii="Book Antiqua" w:eastAsiaTheme="minorHAnsi" w:hAnsi="Book Antiqua" w:cs="TimesNewRomanPSMT"/>
          <w:sz w:val="24"/>
          <w:szCs w:val="24"/>
        </w:rPr>
        <w:t xml:space="preserve"> </w:t>
      </w:r>
      <w:proofErr w:type="spellStart"/>
      <w:r w:rsidR="00D33D84" w:rsidRPr="009F13F0">
        <w:rPr>
          <w:rStyle w:val="aa"/>
          <w:rFonts w:ascii="Book Antiqua" w:hAnsi="Book Antiqua"/>
          <w:sz w:val="24"/>
          <w:szCs w:val="24"/>
        </w:rPr>
        <w:t>Firmicutes</w:t>
      </w:r>
      <w:proofErr w:type="spellEnd"/>
      <w:r w:rsidR="00D33D84" w:rsidRPr="009F13F0">
        <w:rPr>
          <w:rFonts w:ascii="Book Antiqua" w:hAnsi="Book Antiqua"/>
          <w:sz w:val="24"/>
          <w:szCs w:val="24"/>
        </w:rPr>
        <w:t>/</w:t>
      </w:r>
      <w:proofErr w:type="spellStart"/>
      <w:r w:rsidR="00D33D84" w:rsidRPr="009F13F0">
        <w:rPr>
          <w:rStyle w:val="aa"/>
          <w:rFonts w:ascii="Book Antiqua" w:hAnsi="Book Antiqua"/>
          <w:sz w:val="24"/>
          <w:szCs w:val="24"/>
        </w:rPr>
        <w:t>Bacteroidetes</w:t>
      </w:r>
      <w:proofErr w:type="spellEnd"/>
      <w:r w:rsidR="00D33D84" w:rsidRPr="009F13F0">
        <w:rPr>
          <w:rStyle w:val="aa"/>
          <w:rFonts w:ascii="Book Antiqua" w:hAnsi="Book Antiqua"/>
          <w:i w:val="0"/>
          <w:sz w:val="24"/>
          <w:szCs w:val="24"/>
        </w:rPr>
        <w:t xml:space="preserve"> ratio </w:t>
      </w:r>
      <w:r w:rsidR="00C013E7" w:rsidRPr="009F13F0">
        <w:rPr>
          <w:rStyle w:val="aa"/>
          <w:rFonts w:ascii="Book Antiqua" w:hAnsi="Book Antiqua"/>
          <w:i w:val="0"/>
          <w:sz w:val="24"/>
          <w:szCs w:val="24"/>
        </w:rPr>
        <w:t xml:space="preserve">is </w:t>
      </w:r>
      <w:r w:rsidR="00D33D84" w:rsidRPr="009F13F0">
        <w:rPr>
          <w:rStyle w:val="aa"/>
          <w:rFonts w:ascii="Book Antiqua" w:hAnsi="Book Antiqua"/>
          <w:i w:val="0"/>
          <w:sz w:val="24"/>
          <w:szCs w:val="24"/>
        </w:rPr>
        <w:t>significantly different between infants and adults (0.4 and 10.9 respectively) and between adults and elde</w:t>
      </w:r>
      <w:r w:rsidR="00C3321B">
        <w:rPr>
          <w:rStyle w:val="aa"/>
          <w:rFonts w:ascii="Book Antiqua" w:hAnsi="Book Antiqua"/>
          <w:i w:val="0"/>
          <w:sz w:val="24"/>
          <w:szCs w:val="24"/>
        </w:rPr>
        <w:t>rly (10.9 and 0.6 respectively</w:t>
      </w:r>
      <w:proofErr w:type="gramStart"/>
      <w:r w:rsidR="00C3321B">
        <w:rPr>
          <w:rStyle w:val="aa"/>
          <w:rFonts w:ascii="Book Antiqua" w:hAnsi="Book Antiqua"/>
          <w:i w:val="0"/>
          <w:sz w:val="24"/>
          <w:szCs w:val="24"/>
        </w:rPr>
        <w:t>)</w:t>
      </w:r>
      <w:proofErr w:type="gramEnd"/>
      <w:r w:rsidR="00D33D84" w:rsidRPr="00C3321B">
        <w:rPr>
          <w:rStyle w:val="aa"/>
          <w:rFonts w:ascii="Book Antiqua" w:hAnsi="Book Antiqua"/>
          <w:i w:val="0"/>
          <w:sz w:val="24"/>
          <w:szCs w:val="24"/>
          <w:vertAlign w:val="superscript"/>
        </w:rPr>
        <w:fldChar w:fldCharType="begin">
          <w:fldData xml:space="preserve">PEVuZE5vdGU+PENpdGU+PEF1dGhvcj5NYXJpYXQ8L0F1dGhvcj48WWVhcj4yMDA5PC9ZZWFyPjxS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</w:fldData>
        </w:fldChar>
      </w:r>
      <w:r w:rsidR="00761ADE" w:rsidRPr="00C3321B">
        <w:rPr>
          <w:rStyle w:val="aa"/>
          <w:rFonts w:ascii="Book Antiqua" w:hAnsi="Book Antiqua"/>
          <w:i w:val="0"/>
          <w:sz w:val="24"/>
          <w:szCs w:val="24"/>
          <w:vertAlign w:val="superscript"/>
        </w:rPr>
        <w:instrText xml:space="preserve"> ADDIN EN.CITE </w:instrText>
      </w:r>
      <w:r w:rsidR="00761ADE" w:rsidRPr="00C3321B">
        <w:rPr>
          <w:rStyle w:val="aa"/>
          <w:rFonts w:ascii="Book Antiqua" w:hAnsi="Book Antiqua"/>
          <w:i w:val="0"/>
          <w:sz w:val="24"/>
          <w:szCs w:val="24"/>
          <w:vertAlign w:val="superscript"/>
        </w:rPr>
        <w:fldChar w:fldCharType="begin">
          <w:fldData xml:space="preserve">PEVuZE5vdGU+PENpdGU+PEF1dGhvcj5NYXJpYXQ8L0F1dGhvcj48WWVhcj4yMDA5PC9ZZWFyPjxS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</w:fldData>
        </w:fldChar>
      </w:r>
      <w:r w:rsidR="00761ADE" w:rsidRPr="00C3321B">
        <w:rPr>
          <w:rStyle w:val="aa"/>
          <w:rFonts w:ascii="Book Antiqua" w:hAnsi="Book Antiqua"/>
          <w:i w:val="0"/>
          <w:sz w:val="24"/>
          <w:szCs w:val="24"/>
          <w:vertAlign w:val="superscript"/>
        </w:rPr>
        <w:instrText xml:space="preserve"> ADDIN EN.CITE.DATA </w:instrText>
      </w:r>
      <w:r w:rsidR="00761ADE" w:rsidRPr="00C3321B">
        <w:rPr>
          <w:rStyle w:val="aa"/>
          <w:rFonts w:ascii="Book Antiqua" w:hAnsi="Book Antiqua"/>
          <w:i w:val="0"/>
          <w:sz w:val="24"/>
          <w:szCs w:val="24"/>
          <w:vertAlign w:val="superscript"/>
        </w:rPr>
      </w:r>
      <w:r w:rsidR="00761ADE" w:rsidRPr="00C3321B">
        <w:rPr>
          <w:rStyle w:val="aa"/>
          <w:rFonts w:ascii="Book Antiqua" w:hAnsi="Book Antiqua"/>
          <w:i w:val="0"/>
          <w:sz w:val="24"/>
          <w:szCs w:val="24"/>
          <w:vertAlign w:val="superscript"/>
        </w:rPr>
        <w:fldChar w:fldCharType="end"/>
      </w:r>
      <w:r w:rsidR="00D33D84" w:rsidRPr="00C3321B">
        <w:rPr>
          <w:rStyle w:val="aa"/>
          <w:rFonts w:ascii="Book Antiqua" w:hAnsi="Book Antiqua"/>
          <w:i w:val="0"/>
          <w:sz w:val="24"/>
          <w:szCs w:val="24"/>
          <w:vertAlign w:val="superscript"/>
        </w:rPr>
      </w:r>
      <w:r w:rsidR="00D33D84" w:rsidRPr="00C3321B">
        <w:rPr>
          <w:rStyle w:val="aa"/>
          <w:rFonts w:ascii="Book Antiqua" w:hAnsi="Book Antiqua"/>
          <w:i w:val="0"/>
          <w:sz w:val="24"/>
          <w:szCs w:val="24"/>
          <w:vertAlign w:val="superscript"/>
        </w:rPr>
        <w:fldChar w:fldCharType="separate"/>
      </w:r>
      <w:r w:rsidR="00934648">
        <w:rPr>
          <w:rStyle w:val="aa"/>
          <w:rFonts w:ascii="Book Antiqua" w:eastAsiaTheme="minorEastAsia" w:hAnsi="Book Antiqua" w:hint="eastAsia"/>
          <w:i w:val="0"/>
          <w:noProof/>
          <w:sz w:val="24"/>
          <w:szCs w:val="24"/>
          <w:vertAlign w:val="superscript"/>
          <w:lang w:eastAsia="zh-CN"/>
        </w:rPr>
        <w:t>[</w:t>
      </w:r>
      <w:hyperlink w:anchor="_ENREF_38" w:tooltip="Mariat, 2009 #2050" w:history="1">
        <w:r w:rsidR="00605362" w:rsidRPr="00C3321B">
          <w:rPr>
            <w:rStyle w:val="aa"/>
            <w:rFonts w:ascii="Book Antiqua" w:hAnsi="Book Antiqua"/>
            <w:i w:val="0"/>
            <w:noProof/>
            <w:sz w:val="24"/>
            <w:szCs w:val="24"/>
            <w:vertAlign w:val="superscript"/>
          </w:rPr>
          <w:t>38</w:t>
        </w:r>
      </w:hyperlink>
      <w:r w:rsidR="00934648">
        <w:rPr>
          <w:rStyle w:val="aa"/>
          <w:rFonts w:ascii="Book Antiqua" w:eastAsiaTheme="minorEastAsia" w:hAnsi="Book Antiqua" w:hint="eastAsia"/>
          <w:i w:val="0"/>
          <w:noProof/>
          <w:sz w:val="24"/>
          <w:szCs w:val="24"/>
          <w:vertAlign w:val="superscript"/>
          <w:lang w:eastAsia="zh-CN"/>
        </w:rPr>
        <w:t>]</w:t>
      </w:r>
      <w:r w:rsidR="00D33D84" w:rsidRPr="00C3321B">
        <w:rPr>
          <w:rStyle w:val="aa"/>
          <w:rFonts w:ascii="Book Antiqua" w:hAnsi="Book Antiqua"/>
          <w:i w:val="0"/>
          <w:sz w:val="24"/>
          <w:szCs w:val="24"/>
          <w:vertAlign w:val="superscript"/>
        </w:rPr>
        <w:fldChar w:fldCharType="end"/>
      </w:r>
      <w:r w:rsidR="00D33D84" w:rsidRPr="009F13F0">
        <w:rPr>
          <w:rStyle w:val="aa"/>
          <w:rFonts w:ascii="Book Antiqua" w:hAnsi="Book Antiqua"/>
          <w:i w:val="0"/>
          <w:sz w:val="24"/>
          <w:szCs w:val="24"/>
        </w:rPr>
        <w:t>.</w:t>
      </w:r>
      <w:r w:rsidR="008A150E">
        <w:rPr>
          <w:rStyle w:val="aa"/>
          <w:rFonts w:ascii="Book Antiqua" w:hAnsi="Book Antiqua"/>
          <w:i w:val="0"/>
          <w:sz w:val="24"/>
          <w:szCs w:val="24"/>
        </w:rPr>
        <w:t xml:space="preserve"> </w:t>
      </w:r>
      <w:r w:rsidR="003B2CCB" w:rsidRPr="009F13F0">
        <w:rPr>
          <w:rStyle w:val="aa"/>
          <w:rFonts w:ascii="Book Antiqua" w:hAnsi="Book Antiqua"/>
          <w:i w:val="0"/>
          <w:sz w:val="24"/>
          <w:szCs w:val="24"/>
        </w:rPr>
        <w:t xml:space="preserve">Previously, the ratio of </w:t>
      </w:r>
      <w:proofErr w:type="spellStart"/>
      <w:r w:rsidR="003B2CCB" w:rsidRPr="009F13F0">
        <w:rPr>
          <w:rFonts w:ascii="Book Antiqua" w:hAnsi="Book Antiqua"/>
          <w:i/>
          <w:iCs/>
          <w:sz w:val="24"/>
          <w:szCs w:val="24"/>
        </w:rPr>
        <w:t>Fi</w:t>
      </w:r>
      <w:r w:rsidR="00287311" w:rsidRPr="009F13F0">
        <w:rPr>
          <w:rFonts w:ascii="Book Antiqua" w:hAnsi="Book Antiqua"/>
          <w:i/>
          <w:iCs/>
          <w:sz w:val="24"/>
          <w:szCs w:val="24"/>
        </w:rPr>
        <w:t>r</w:t>
      </w:r>
      <w:r w:rsidR="003B2CCB" w:rsidRPr="009F13F0">
        <w:rPr>
          <w:rFonts w:ascii="Book Antiqua" w:hAnsi="Book Antiqua"/>
          <w:i/>
          <w:iCs/>
          <w:sz w:val="24"/>
          <w:szCs w:val="24"/>
        </w:rPr>
        <w:t>micutes</w:t>
      </w:r>
      <w:proofErr w:type="spellEnd"/>
      <w:r w:rsidR="003B2CCB" w:rsidRPr="009F13F0">
        <w:rPr>
          <w:rStyle w:val="mb"/>
          <w:rFonts w:ascii="Book Antiqua" w:hAnsi="Book Antiqua"/>
          <w:i/>
          <w:sz w:val="24"/>
          <w:szCs w:val="24"/>
        </w:rPr>
        <w:t>/</w:t>
      </w:r>
      <w:proofErr w:type="spellStart"/>
      <w:r w:rsidR="003B2CCB" w:rsidRPr="009F13F0">
        <w:rPr>
          <w:rFonts w:ascii="Book Antiqua" w:hAnsi="Book Antiqua"/>
          <w:i/>
          <w:iCs/>
          <w:sz w:val="24"/>
          <w:szCs w:val="24"/>
        </w:rPr>
        <w:t>Bacteroidetes</w:t>
      </w:r>
      <w:proofErr w:type="spellEnd"/>
      <w:r w:rsidR="003B2CCB" w:rsidRPr="009F13F0">
        <w:rPr>
          <w:rFonts w:ascii="Book Antiqua" w:hAnsi="Book Antiqua"/>
          <w:sz w:val="24"/>
          <w:szCs w:val="24"/>
        </w:rPr>
        <w:t xml:space="preserve"> was </w:t>
      </w:r>
      <w:r w:rsidR="00CD021C" w:rsidRPr="009F13F0">
        <w:rPr>
          <w:rFonts w:ascii="Book Antiqua" w:hAnsi="Book Antiqua"/>
          <w:sz w:val="24"/>
          <w:szCs w:val="24"/>
        </w:rPr>
        <w:t xml:space="preserve">found to be </w:t>
      </w:r>
      <w:r w:rsidR="003B2CCB" w:rsidRPr="009F13F0">
        <w:rPr>
          <w:rFonts w:ascii="Book Antiqua" w:hAnsi="Book Antiqua"/>
          <w:sz w:val="24"/>
          <w:szCs w:val="24"/>
        </w:rPr>
        <w:t xml:space="preserve">significantly increased in obese adults </w:t>
      </w:r>
      <w:r w:rsidR="00B205AC" w:rsidRPr="009F13F0">
        <w:rPr>
          <w:rFonts w:ascii="Book Antiqua" w:hAnsi="Book Antiqua"/>
          <w:sz w:val="24"/>
          <w:szCs w:val="24"/>
        </w:rPr>
        <w:t>and</w:t>
      </w:r>
      <w:r w:rsidR="00BF7A8C" w:rsidRPr="009F13F0">
        <w:rPr>
          <w:rFonts w:ascii="Book Antiqua" w:hAnsi="Book Antiqua"/>
          <w:sz w:val="24"/>
          <w:szCs w:val="24"/>
        </w:rPr>
        <w:t xml:space="preserve"> subjects</w:t>
      </w:r>
      <w:r w:rsidR="00D81ADE" w:rsidRPr="009F13F0">
        <w:rPr>
          <w:rFonts w:ascii="Book Antiqua" w:hAnsi="Book Antiqua"/>
          <w:sz w:val="24"/>
          <w:szCs w:val="24"/>
        </w:rPr>
        <w:t xml:space="preserve"> with </w:t>
      </w:r>
      <w:r w:rsidR="00C3321B">
        <w:rPr>
          <w:rFonts w:ascii="Book Antiqua" w:hAnsi="Book Antiqua"/>
          <w:sz w:val="24"/>
          <w:szCs w:val="24"/>
        </w:rPr>
        <w:t>type 2 diabetes</w:t>
      </w:r>
      <w:r w:rsidR="00B205AC" w:rsidRPr="00C3321B">
        <w:rPr>
          <w:rFonts w:ascii="Book Antiqua" w:hAnsi="Book Antiqua"/>
          <w:sz w:val="24"/>
          <w:szCs w:val="24"/>
          <w:vertAlign w:val="superscript"/>
        </w:rPr>
        <w:fldChar w:fldCharType="begin"/>
      </w:r>
      <w:r w:rsidR="00761ADE" w:rsidRPr="00C3321B">
        <w:rPr>
          <w:rFonts w:ascii="Book Antiqua" w:hAnsi="Book Antiqua"/>
          <w:sz w:val="24"/>
          <w:szCs w:val="24"/>
          <w:vertAlign w:val="superscript"/>
        </w:rPr>
        <w:instrText xml:space="preserve"> ADDIN EN.CITE &lt;EndNote&gt;&lt;Cite&gt;&lt;Author&gt;Remely M&lt;/Author&gt;&lt;Year&gt;2013&lt;/Year&gt;&lt;RecNum&gt;2053&lt;/RecNum&gt;&lt;DisplayText&gt;(39)&lt;/DisplayText&gt;&lt;record&gt;&lt;rec-number&gt;2053&lt;/rec-number&gt;&lt;foreign-keys&gt;&lt;key app="EN" db-id="tt9pav0tlp2xeqefernvtt0e0p5ws955t0sa" timestamp="1381180957"&gt;2053&lt;/key&gt;&lt;/foreign-keys&gt;&lt;ref-type name="Journal Article"&gt;17&lt;/ref-type&gt;&lt;contributors&gt;&lt;authors&gt;&lt;author&gt;Remely M, Dworzak S, Hippe B, Zwielehner J, Aumüller E, Brath H and Haslberger A&lt;/author&gt;&lt;/authors&gt;&lt;/contributors&gt;&lt;titles&gt;&lt;title&gt;Abundance and Diversity of Microbiota in Type 2 Diabetes and Obesity&lt;/title&gt;&lt;secondary-title&gt;J Diabetes Metab&lt;/secondary-title&gt;&lt;/titles&gt;&lt;periodical&gt;&lt;full-title&gt;J Diabetes Metab&lt;/full-title&gt;&lt;/periodical&gt;&lt;volume&gt;4&lt;/volume&gt;&lt;section&gt;253&lt;/section&gt;&lt;dates&gt;&lt;year&gt;2013&lt;/year&gt;&lt;/dates&gt;&lt;urls&gt;&lt;/urls&gt;&lt;/record&gt;&lt;/Cite&gt;&lt;/EndNote&gt;</w:instrText>
      </w:r>
      <w:r w:rsidR="00B205AC" w:rsidRPr="00C3321B">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39" w:tooltip="Remely M, 2013 #2053" w:history="1">
        <w:r w:rsidR="00605362" w:rsidRPr="00C3321B">
          <w:rPr>
            <w:rFonts w:ascii="Book Antiqua" w:hAnsi="Book Antiqua"/>
            <w:noProof/>
            <w:sz w:val="24"/>
            <w:szCs w:val="24"/>
            <w:vertAlign w:val="superscript"/>
          </w:rPr>
          <w:t>39</w:t>
        </w:r>
      </w:hyperlink>
      <w:r w:rsidR="00934648">
        <w:rPr>
          <w:rFonts w:ascii="Book Antiqua" w:eastAsiaTheme="minorEastAsia" w:hAnsi="Book Antiqua" w:hint="eastAsia"/>
          <w:noProof/>
          <w:sz w:val="24"/>
          <w:szCs w:val="24"/>
          <w:vertAlign w:val="superscript"/>
          <w:lang w:eastAsia="zh-CN"/>
        </w:rPr>
        <w:t>]</w:t>
      </w:r>
      <w:r w:rsidR="00B205AC" w:rsidRPr="00C3321B">
        <w:rPr>
          <w:rFonts w:ascii="Book Antiqua" w:hAnsi="Book Antiqua"/>
          <w:sz w:val="24"/>
          <w:szCs w:val="24"/>
          <w:vertAlign w:val="superscript"/>
        </w:rPr>
        <w:fldChar w:fldCharType="end"/>
      </w:r>
      <w:r w:rsidR="00734E5E" w:rsidRPr="009F13F0">
        <w:rPr>
          <w:rFonts w:ascii="Book Antiqua" w:hAnsi="Book Antiqua"/>
          <w:sz w:val="24"/>
          <w:szCs w:val="24"/>
        </w:rPr>
        <w:t xml:space="preserve">, </w:t>
      </w:r>
      <w:r w:rsidR="003B2CCB" w:rsidRPr="009F13F0">
        <w:rPr>
          <w:rFonts w:ascii="Book Antiqua" w:hAnsi="Book Antiqua"/>
          <w:sz w:val="24"/>
          <w:szCs w:val="24"/>
        </w:rPr>
        <w:t>suggest</w:t>
      </w:r>
      <w:r w:rsidR="00734E5E" w:rsidRPr="009F13F0">
        <w:rPr>
          <w:rFonts w:ascii="Book Antiqua" w:hAnsi="Book Antiqua"/>
          <w:sz w:val="24"/>
          <w:szCs w:val="24"/>
        </w:rPr>
        <w:t>ing</w:t>
      </w:r>
      <w:r w:rsidR="003B2CCB" w:rsidRPr="009F13F0">
        <w:rPr>
          <w:rFonts w:ascii="Book Antiqua" w:hAnsi="Book Antiqua"/>
          <w:sz w:val="24"/>
          <w:szCs w:val="24"/>
        </w:rPr>
        <w:t xml:space="preserve"> it could be </w:t>
      </w:r>
      <w:r w:rsidR="00D81ADE" w:rsidRPr="009F13F0">
        <w:rPr>
          <w:rFonts w:ascii="Book Antiqua" w:hAnsi="Book Antiqua"/>
          <w:sz w:val="24"/>
          <w:szCs w:val="24"/>
        </w:rPr>
        <w:t>the</w:t>
      </w:r>
      <w:r w:rsidR="003B2CCB" w:rsidRPr="009F13F0">
        <w:rPr>
          <w:rFonts w:ascii="Book Antiqua" w:hAnsi="Book Antiqua"/>
          <w:sz w:val="24"/>
          <w:szCs w:val="24"/>
        </w:rPr>
        <w:t xml:space="preserve"> result of </w:t>
      </w:r>
      <w:proofErr w:type="spellStart"/>
      <w:r w:rsidR="003B2CCB" w:rsidRPr="009F13F0">
        <w:rPr>
          <w:rFonts w:ascii="Book Antiqua" w:hAnsi="Book Antiqua"/>
          <w:sz w:val="24"/>
          <w:szCs w:val="24"/>
        </w:rPr>
        <w:t>dysbiosis</w:t>
      </w:r>
      <w:proofErr w:type="spellEnd"/>
      <w:r w:rsidR="003B2CCB" w:rsidRPr="009F13F0">
        <w:rPr>
          <w:rFonts w:ascii="Book Antiqua" w:hAnsi="Book Antiqua"/>
          <w:sz w:val="24"/>
          <w:szCs w:val="24"/>
        </w:rPr>
        <w:t xml:space="preserve"> arising from adaptation of individual microbial communities to long-term metabolic dysfunction</w:t>
      </w:r>
      <w:r w:rsidR="00B205AC" w:rsidRPr="00C3321B">
        <w:rPr>
          <w:rFonts w:ascii="Book Antiqua" w:hAnsi="Book Antiqua"/>
          <w:sz w:val="24"/>
          <w:szCs w:val="24"/>
          <w:vertAlign w:val="superscript"/>
        </w:rPr>
        <w:fldChar w:fldCharType="begin"/>
      </w:r>
      <w:r w:rsidR="00761ADE" w:rsidRPr="00C3321B">
        <w:rPr>
          <w:rFonts w:ascii="Book Antiqua" w:hAnsi="Book Antiqua"/>
          <w:sz w:val="24"/>
          <w:szCs w:val="24"/>
          <w:vertAlign w:val="superscript"/>
        </w:rPr>
        <w:instrText xml:space="preserve"> ADDIN EN.CITE &lt;EndNote&gt;&lt;Cite&gt;&lt;Author&gt;Payne&lt;/Author&gt;&lt;Year&gt;2011&lt;/Year&gt;&lt;RecNum&gt;2051&lt;/RecNum&gt;&lt;DisplayText&gt;(40)&lt;/DisplayText&gt;&lt;record&gt;&lt;rec-number&gt;2051&lt;/rec-number&gt;&lt;foreign-keys&gt;&lt;key app="EN" db-id="tt9pav0tlp2xeqefernvtt0e0p5ws955t0sa" timestamp="1381180128"&gt;2051&lt;/key&gt;&lt;/foreign-keys&gt;&lt;ref-type name="Journal Article"&gt;17&lt;/ref-type&gt;&lt;contributors&gt;&lt;authors&gt;&lt;author&gt;Payne, A. N.&lt;/author&gt;&lt;author&gt;Chassard, C.&lt;/author&gt;&lt;author&gt;Zimmermann, M.&lt;/author&gt;&lt;author&gt;Muller, P.&lt;/author&gt;&lt;author&gt;Stinca, S.&lt;/author&gt;&lt;author&gt;Lacroix, C.&lt;/author&gt;&lt;/authors&gt;&lt;/contributors&gt;&lt;auth-address&gt;Laboratory of Human Nutrition, Institute of Food, Nutrition and Health, ETH Zurich, Zurich, Switzerland.&lt;/auth-address&gt;&lt;titles&gt;&lt;title&gt;The metabolic activity of gut microbiota in obese children is increased compared with normal-weight children and exhibits more exhaustive substrate utilization&lt;/title&gt;&lt;secondary-title&gt;Nutr Diabetes&lt;/secondary-title&gt;&lt;alt-title&gt;Nutrition &amp;amp; diabetes&lt;/alt-title&gt;&lt;/titles&gt;&lt;periodical&gt;&lt;full-title&gt;Nutr Diabetes&lt;/full-title&gt;&lt;abbr-1&gt;Nutrition &amp;amp; diabetes&lt;/abbr-1&gt;&lt;/periodical&gt;&lt;alt-periodical&gt;&lt;full-title&gt;Nutr Diabetes&lt;/full-title&gt;&lt;abbr-1&gt;Nutrition &amp;amp; diabetes&lt;/abbr-1&gt;&lt;/alt-periodical&gt;&lt;pages&gt;e12&lt;/pages&gt;&lt;volume&gt;1&lt;/volume&gt;&lt;dates&gt;&lt;year&gt;2011&lt;/year&gt;&lt;/dates&gt;&lt;isbn&gt;2044-4052 (Electronic)&amp;#xD;2044-4052 (Linking)&lt;/isbn&gt;&lt;accession-num&gt;23154580&lt;/accession-num&gt;&lt;urls&gt;&lt;related-urls&gt;&lt;url&gt;http://www.ncbi.nlm.nih.gov/pubmed/23154580&lt;/url&gt;&lt;/related-urls&gt;&lt;/urls&gt;&lt;custom2&gt;3302137&lt;/custom2&gt;&lt;electronic-resource-num&gt;10.1038/nutd.2011.8&lt;/electronic-resource-num&gt;&lt;/record&gt;&lt;/Cite&gt;&lt;/EndNote&gt;</w:instrText>
      </w:r>
      <w:r w:rsidR="00B205AC" w:rsidRPr="00C3321B">
        <w:rPr>
          <w:rFonts w:ascii="Book Antiqua" w:hAnsi="Book Antiqua"/>
          <w:sz w:val="24"/>
          <w:szCs w:val="24"/>
          <w:vertAlign w:val="superscript"/>
        </w:rPr>
        <w:fldChar w:fldCharType="separate"/>
      </w:r>
      <w:r w:rsidR="00934648">
        <w:rPr>
          <w:rFonts w:ascii="Book Antiqua" w:eastAsiaTheme="minorEastAsia" w:hAnsi="Book Antiqua" w:hint="eastAsia"/>
          <w:noProof/>
          <w:sz w:val="24"/>
          <w:szCs w:val="24"/>
          <w:vertAlign w:val="superscript"/>
          <w:lang w:eastAsia="zh-CN"/>
        </w:rPr>
        <w:t>[</w:t>
      </w:r>
      <w:hyperlink w:anchor="_ENREF_40" w:tooltip="Payne, 2011 #2051" w:history="1">
        <w:r w:rsidR="00605362" w:rsidRPr="00C3321B">
          <w:rPr>
            <w:rFonts w:ascii="Book Antiqua" w:hAnsi="Book Antiqua"/>
            <w:noProof/>
            <w:sz w:val="24"/>
            <w:szCs w:val="24"/>
            <w:vertAlign w:val="superscript"/>
          </w:rPr>
          <w:t>40</w:t>
        </w:r>
      </w:hyperlink>
      <w:r w:rsidR="00934648">
        <w:rPr>
          <w:rFonts w:ascii="Book Antiqua" w:eastAsiaTheme="minorEastAsia" w:hAnsi="Book Antiqua" w:hint="eastAsia"/>
          <w:noProof/>
          <w:sz w:val="24"/>
          <w:szCs w:val="24"/>
          <w:vertAlign w:val="superscript"/>
          <w:lang w:eastAsia="zh-CN"/>
        </w:rPr>
        <w:t>]</w:t>
      </w:r>
      <w:r w:rsidR="00B205AC" w:rsidRPr="00C3321B">
        <w:rPr>
          <w:rFonts w:ascii="Book Antiqua" w:hAnsi="Book Antiqua"/>
          <w:sz w:val="24"/>
          <w:szCs w:val="24"/>
          <w:vertAlign w:val="superscript"/>
        </w:rPr>
        <w:fldChar w:fldCharType="end"/>
      </w:r>
      <w:r w:rsidR="003B2CCB" w:rsidRPr="009F13F0">
        <w:rPr>
          <w:rFonts w:ascii="Book Antiqua" w:hAnsi="Book Antiqua"/>
          <w:sz w:val="24"/>
          <w:szCs w:val="24"/>
        </w:rPr>
        <w:t>.</w:t>
      </w:r>
      <w:r w:rsidR="009B1FF7" w:rsidRPr="009F13F0">
        <w:rPr>
          <w:rFonts w:ascii="Book Antiqua" w:hAnsi="Book Antiqua"/>
          <w:sz w:val="24"/>
          <w:szCs w:val="24"/>
        </w:rPr>
        <w:t xml:space="preserve"> </w:t>
      </w:r>
      <w:r w:rsidR="004B55B8" w:rsidRPr="009F13F0">
        <w:rPr>
          <w:rStyle w:val="aa"/>
          <w:rFonts w:ascii="Book Antiqua" w:hAnsi="Book Antiqua"/>
          <w:i w:val="0"/>
          <w:sz w:val="24"/>
          <w:szCs w:val="24"/>
        </w:rPr>
        <w:t xml:space="preserve">Our studies suggest a significant </w:t>
      </w:r>
      <w:r w:rsidR="004B55B8" w:rsidRPr="009F13F0">
        <w:rPr>
          <w:rStyle w:val="aa"/>
          <w:rFonts w:ascii="Book Antiqua" w:hAnsi="Book Antiqua"/>
          <w:i w:val="0"/>
          <w:sz w:val="24"/>
          <w:szCs w:val="24"/>
        </w:rPr>
        <w:lastRenderedPageBreak/>
        <w:t xml:space="preserve">increase in the ratio of </w:t>
      </w:r>
      <w:proofErr w:type="spellStart"/>
      <w:r w:rsidR="004B55B8" w:rsidRPr="009F13F0">
        <w:rPr>
          <w:rStyle w:val="aa"/>
          <w:rFonts w:ascii="Book Antiqua" w:hAnsi="Book Antiqua"/>
          <w:sz w:val="24"/>
          <w:szCs w:val="24"/>
        </w:rPr>
        <w:t>Firmicutes</w:t>
      </w:r>
      <w:proofErr w:type="spellEnd"/>
      <w:r w:rsidR="004B55B8" w:rsidRPr="009F13F0">
        <w:rPr>
          <w:rFonts w:ascii="Book Antiqua" w:hAnsi="Book Antiqua"/>
          <w:sz w:val="24"/>
          <w:szCs w:val="24"/>
        </w:rPr>
        <w:t>/</w:t>
      </w:r>
      <w:proofErr w:type="spellStart"/>
      <w:r w:rsidR="004B55B8" w:rsidRPr="009F13F0">
        <w:rPr>
          <w:rStyle w:val="aa"/>
          <w:rFonts w:ascii="Book Antiqua" w:hAnsi="Book Antiqua"/>
          <w:sz w:val="24"/>
          <w:szCs w:val="24"/>
        </w:rPr>
        <w:t>Bacteroidetes</w:t>
      </w:r>
      <w:proofErr w:type="spellEnd"/>
      <w:r w:rsidR="004B55B8" w:rsidRPr="009F13F0">
        <w:rPr>
          <w:rStyle w:val="aa"/>
          <w:rFonts w:ascii="Book Antiqua" w:hAnsi="Book Antiqua"/>
          <w:sz w:val="24"/>
          <w:szCs w:val="24"/>
        </w:rPr>
        <w:t xml:space="preserve"> </w:t>
      </w:r>
      <w:r w:rsidR="004B55B8" w:rsidRPr="009F13F0">
        <w:rPr>
          <w:rStyle w:val="aa"/>
          <w:rFonts w:ascii="Book Antiqua" w:hAnsi="Book Antiqua"/>
          <w:i w:val="0"/>
          <w:sz w:val="24"/>
          <w:szCs w:val="24"/>
        </w:rPr>
        <w:t>in African Americans compared to Whites and Hispanics</w:t>
      </w:r>
      <w:r w:rsidR="00C013E7" w:rsidRPr="009F13F0">
        <w:rPr>
          <w:rStyle w:val="aa"/>
          <w:rFonts w:ascii="Book Antiqua" w:hAnsi="Book Antiqua"/>
          <w:i w:val="0"/>
          <w:sz w:val="24"/>
          <w:szCs w:val="24"/>
        </w:rPr>
        <w:t>, perhaps</w:t>
      </w:r>
      <w:r w:rsidR="004B55B8" w:rsidRPr="009F13F0">
        <w:rPr>
          <w:rStyle w:val="aa"/>
          <w:rFonts w:ascii="Book Antiqua" w:hAnsi="Book Antiqua"/>
          <w:i w:val="0"/>
          <w:sz w:val="24"/>
          <w:szCs w:val="24"/>
        </w:rPr>
        <w:t xml:space="preserve"> providing clues </w:t>
      </w:r>
      <w:r w:rsidR="00A8221E" w:rsidRPr="009F13F0">
        <w:rPr>
          <w:rStyle w:val="aa"/>
          <w:rFonts w:ascii="Book Antiqua" w:hAnsi="Book Antiqua"/>
          <w:i w:val="0"/>
          <w:sz w:val="24"/>
          <w:szCs w:val="24"/>
        </w:rPr>
        <w:t>as to the</w:t>
      </w:r>
      <w:r w:rsidR="004B55B8" w:rsidRPr="009F13F0">
        <w:rPr>
          <w:rStyle w:val="aa"/>
          <w:rFonts w:ascii="Book Antiqua" w:hAnsi="Book Antiqua"/>
          <w:i w:val="0"/>
          <w:sz w:val="24"/>
          <w:szCs w:val="24"/>
        </w:rPr>
        <w:t xml:space="preserve"> </w:t>
      </w:r>
      <w:r w:rsidR="00544C90" w:rsidRPr="009F13F0">
        <w:rPr>
          <w:rStyle w:val="aa"/>
          <w:rFonts w:ascii="Book Antiqua" w:hAnsi="Book Antiqua"/>
          <w:i w:val="0"/>
          <w:sz w:val="24"/>
          <w:szCs w:val="24"/>
        </w:rPr>
        <w:t xml:space="preserve">risk factors for </w:t>
      </w:r>
      <w:r w:rsidR="004B55B8" w:rsidRPr="009F13F0">
        <w:rPr>
          <w:rStyle w:val="aa"/>
          <w:rFonts w:ascii="Book Antiqua" w:hAnsi="Book Antiqua"/>
          <w:i w:val="0"/>
          <w:sz w:val="24"/>
          <w:szCs w:val="24"/>
        </w:rPr>
        <w:t>obesity linked colon cancer and</w:t>
      </w:r>
      <w:r w:rsidR="00C01B11" w:rsidRPr="009F13F0">
        <w:rPr>
          <w:rStyle w:val="aa"/>
          <w:rFonts w:ascii="Book Antiqua" w:hAnsi="Book Antiqua"/>
          <w:i w:val="0"/>
          <w:sz w:val="24"/>
          <w:szCs w:val="24"/>
        </w:rPr>
        <w:t xml:space="preserve"> the</w:t>
      </w:r>
      <w:r w:rsidR="004B55B8" w:rsidRPr="009F13F0">
        <w:rPr>
          <w:rStyle w:val="aa"/>
          <w:rFonts w:ascii="Book Antiqua" w:hAnsi="Book Antiqua"/>
          <w:i w:val="0"/>
          <w:sz w:val="24"/>
          <w:szCs w:val="24"/>
        </w:rPr>
        <w:t xml:space="preserve"> influence of </w:t>
      </w:r>
      <w:r w:rsidR="00C013E7" w:rsidRPr="009F13F0">
        <w:rPr>
          <w:rStyle w:val="aa"/>
          <w:rFonts w:ascii="Book Antiqua" w:hAnsi="Book Antiqua"/>
          <w:i w:val="0"/>
          <w:sz w:val="24"/>
          <w:szCs w:val="24"/>
        </w:rPr>
        <w:t xml:space="preserve">the </w:t>
      </w:r>
      <w:r w:rsidR="004B55B8" w:rsidRPr="009F13F0">
        <w:rPr>
          <w:rStyle w:val="aa"/>
          <w:rFonts w:ascii="Book Antiqua" w:hAnsi="Book Antiqua"/>
          <w:i w:val="0"/>
          <w:sz w:val="24"/>
          <w:szCs w:val="24"/>
        </w:rPr>
        <w:t>microbiota</w:t>
      </w:r>
      <w:r w:rsidR="00544C90" w:rsidRPr="009F13F0">
        <w:rPr>
          <w:rStyle w:val="aa"/>
          <w:rFonts w:ascii="Book Antiqua" w:hAnsi="Book Antiqua"/>
          <w:i w:val="0"/>
          <w:sz w:val="24"/>
          <w:szCs w:val="24"/>
        </w:rPr>
        <w:t xml:space="preserve"> on these disorders in African Americans</w:t>
      </w:r>
      <w:r w:rsidR="004B55B8" w:rsidRPr="009F13F0">
        <w:rPr>
          <w:rStyle w:val="aa"/>
          <w:rFonts w:ascii="Book Antiqua" w:hAnsi="Book Antiqua"/>
          <w:i w:val="0"/>
          <w:sz w:val="24"/>
          <w:szCs w:val="24"/>
        </w:rPr>
        <w:t xml:space="preserve">. </w:t>
      </w:r>
      <w:r w:rsidR="00C013E7" w:rsidRPr="009F13F0">
        <w:rPr>
          <w:rStyle w:val="aa"/>
          <w:rFonts w:ascii="Book Antiqua" w:hAnsi="Book Antiqua"/>
          <w:i w:val="0"/>
          <w:sz w:val="24"/>
          <w:szCs w:val="24"/>
        </w:rPr>
        <w:t>(</w:t>
      </w:r>
      <w:r w:rsidR="00E95FE3" w:rsidRPr="009F13F0">
        <w:rPr>
          <w:rFonts w:ascii="Book Antiqua" w:hAnsi="Book Antiqua"/>
          <w:sz w:val="24"/>
          <w:szCs w:val="24"/>
        </w:rPr>
        <w:t>In th</w:t>
      </w:r>
      <w:r w:rsidR="00C013E7" w:rsidRPr="009F13F0">
        <w:rPr>
          <w:rFonts w:ascii="Book Antiqua" w:hAnsi="Book Antiqua"/>
          <w:sz w:val="24"/>
          <w:szCs w:val="24"/>
        </w:rPr>
        <w:t xml:space="preserve">e current </w:t>
      </w:r>
      <w:r w:rsidR="00E95FE3" w:rsidRPr="009F13F0">
        <w:rPr>
          <w:rFonts w:ascii="Book Antiqua" w:hAnsi="Book Antiqua"/>
          <w:sz w:val="24"/>
          <w:szCs w:val="24"/>
        </w:rPr>
        <w:t>study, there was not a significant difference in BMI (Table 1) or diabetes (data not shown)</w:t>
      </w:r>
      <w:r w:rsidR="006A1D59" w:rsidRPr="009F13F0">
        <w:rPr>
          <w:rFonts w:ascii="Book Antiqua" w:hAnsi="Book Antiqua"/>
          <w:sz w:val="24"/>
          <w:szCs w:val="24"/>
        </w:rPr>
        <w:t xml:space="preserve"> among groups or between African Americans and others</w:t>
      </w:r>
      <w:r w:rsidR="00E95FE3" w:rsidRPr="009F13F0">
        <w:rPr>
          <w:rFonts w:ascii="Book Antiqua" w:hAnsi="Book Antiqua"/>
          <w:sz w:val="24"/>
          <w:szCs w:val="24"/>
        </w:rPr>
        <w:t>.</w:t>
      </w:r>
      <w:r w:rsidR="00C013E7" w:rsidRPr="009F13F0">
        <w:rPr>
          <w:rFonts w:ascii="Book Antiqua" w:hAnsi="Book Antiqua"/>
          <w:sz w:val="24"/>
          <w:szCs w:val="24"/>
        </w:rPr>
        <w:t>)</w:t>
      </w:r>
      <w:r w:rsidR="00E95FE3" w:rsidRPr="009F13F0">
        <w:rPr>
          <w:rFonts w:ascii="Book Antiqua" w:hAnsi="Book Antiqua"/>
          <w:sz w:val="24"/>
          <w:szCs w:val="24"/>
        </w:rPr>
        <w:t xml:space="preserve"> </w:t>
      </w:r>
      <w:r w:rsidR="009B1FF7" w:rsidRPr="009F13F0">
        <w:rPr>
          <w:rFonts w:ascii="Book Antiqua" w:hAnsi="Book Antiqua"/>
          <w:sz w:val="24"/>
          <w:szCs w:val="24"/>
        </w:rPr>
        <w:t xml:space="preserve">The gut flora could be one of </w:t>
      </w:r>
      <w:r w:rsidR="00875FFA" w:rsidRPr="009F13F0">
        <w:rPr>
          <w:rFonts w:ascii="Book Antiqua" w:hAnsi="Book Antiqua"/>
          <w:sz w:val="24"/>
          <w:szCs w:val="24"/>
        </w:rPr>
        <w:t xml:space="preserve">the </w:t>
      </w:r>
      <w:r w:rsidR="009B1FF7" w:rsidRPr="009F13F0">
        <w:rPr>
          <w:rFonts w:ascii="Book Antiqua" w:hAnsi="Book Antiqua"/>
          <w:sz w:val="24"/>
          <w:szCs w:val="24"/>
        </w:rPr>
        <w:t>risk factor</w:t>
      </w:r>
      <w:r w:rsidR="00875FFA" w:rsidRPr="009F13F0">
        <w:rPr>
          <w:rFonts w:ascii="Book Antiqua" w:hAnsi="Book Antiqua"/>
          <w:sz w:val="24"/>
          <w:szCs w:val="24"/>
        </w:rPr>
        <w:t>s</w:t>
      </w:r>
      <w:r w:rsidR="009B1FF7" w:rsidRPr="009F13F0">
        <w:rPr>
          <w:rFonts w:ascii="Book Antiqua" w:hAnsi="Book Antiqua"/>
          <w:sz w:val="24"/>
          <w:szCs w:val="24"/>
        </w:rPr>
        <w:t xml:space="preserve"> for </w:t>
      </w:r>
      <w:r w:rsidR="00734E5E" w:rsidRPr="009F13F0">
        <w:rPr>
          <w:rFonts w:ascii="Book Antiqua" w:hAnsi="Book Antiqua"/>
          <w:sz w:val="24"/>
          <w:szCs w:val="24"/>
        </w:rPr>
        <w:t>CRC</w:t>
      </w:r>
      <w:r w:rsidR="009B1FF7" w:rsidRPr="009F13F0">
        <w:rPr>
          <w:rFonts w:ascii="Book Antiqua" w:hAnsi="Book Antiqua"/>
          <w:sz w:val="24"/>
          <w:szCs w:val="24"/>
        </w:rPr>
        <w:t xml:space="preserve"> in </w:t>
      </w:r>
      <w:r w:rsidR="006A1D59" w:rsidRPr="009F13F0">
        <w:rPr>
          <w:rFonts w:ascii="Book Antiqua" w:hAnsi="Book Antiqua"/>
          <w:sz w:val="24"/>
          <w:szCs w:val="24"/>
        </w:rPr>
        <w:t>African American</w:t>
      </w:r>
      <w:r w:rsidR="00F544C4" w:rsidRPr="009F13F0">
        <w:rPr>
          <w:rFonts w:ascii="Book Antiqua" w:hAnsi="Book Antiqua"/>
          <w:sz w:val="24"/>
          <w:szCs w:val="24"/>
        </w:rPr>
        <w:t>s</w:t>
      </w:r>
      <w:r w:rsidR="00E94F8F" w:rsidRPr="009F13F0">
        <w:rPr>
          <w:rFonts w:ascii="Book Antiqua" w:hAnsi="Book Antiqua"/>
          <w:sz w:val="24"/>
          <w:szCs w:val="24"/>
        </w:rPr>
        <w:t>;</w:t>
      </w:r>
      <w:r w:rsidR="009B1FF7" w:rsidRPr="009F13F0">
        <w:rPr>
          <w:rFonts w:ascii="Book Antiqua" w:hAnsi="Book Antiqua"/>
          <w:sz w:val="24"/>
          <w:szCs w:val="24"/>
        </w:rPr>
        <w:t xml:space="preserve"> </w:t>
      </w:r>
      <w:r w:rsidR="00F544C4" w:rsidRPr="009F13F0">
        <w:rPr>
          <w:rFonts w:ascii="Book Antiqua" w:hAnsi="Book Antiqua"/>
          <w:sz w:val="24"/>
          <w:szCs w:val="24"/>
        </w:rPr>
        <w:t>h</w:t>
      </w:r>
      <w:r w:rsidR="00875FFA" w:rsidRPr="009F13F0">
        <w:rPr>
          <w:rFonts w:ascii="Book Antiqua" w:hAnsi="Book Antiqua"/>
          <w:sz w:val="24"/>
          <w:szCs w:val="24"/>
        </w:rPr>
        <w:t>owever, with</w:t>
      </w:r>
      <w:r w:rsidR="00875FFA" w:rsidRPr="009F13F0">
        <w:rPr>
          <w:rFonts w:ascii="Book Antiqua" w:eastAsiaTheme="minorHAnsi" w:hAnsi="Book Antiqua" w:cs="TimesNewRomanPSMT"/>
          <w:sz w:val="24"/>
          <w:szCs w:val="24"/>
        </w:rPr>
        <w:t xml:space="preserve"> substantial variation in individual samples, one </w:t>
      </w:r>
      <w:r w:rsidR="00734E5E" w:rsidRPr="009F13F0">
        <w:rPr>
          <w:rFonts w:ascii="Book Antiqua" w:eastAsiaTheme="minorHAnsi" w:hAnsi="Book Antiqua" w:cs="TimesNewRomanPSMT"/>
          <w:sz w:val="24"/>
          <w:szCs w:val="24"/>
        </w:rPr>
        <w:t>must</w:t>
      </w:r>
      <w:r w:rsidR="00875FFA" w:rsidRPr="009F13F0">
        <w:rPr>
          <w:rFonts w:ascii="Book Antiqua" w:eastAsiaTheme="minorHAnsi" w:hAnsi="Book Antiqua" w:cs="TimesNewRomanPSMT"/>
          <w:sz w:val="24"/>
          <w:szCs w:val="24"/>
        </w:rPr>
        <w:t xml:space="preserve"> be cautious in interpreting </w:t>
      </w:r>
      <w:proofErr w:type="spellStart"/>
      <w:r w:rsidR="00875FFA" w:rsidRPr="009F13F0">
        <w:rPr>
          <w:rFonts w:ascii="Book Antiqua" w:eastAsiaTheme="minorHAnsi" w:hAnsi="Book Antiqua" w:cs="TimesNewRomanPSMT"/>
          <w:sz w:val="24"/>
          <w:szCs w:val="24"/>
        </w:rPr>
        <w:t>microflora</w:t>
      </w:r>
      <w:proofErr w:type="spellEnd"/>
      <w:r w:rsidR="00875FFA" w:rsidRPr="009F13F0">
        <w:rPr>
          <w:rFonts w:ascii="Book Antiqua" w:eastAsiaTheme="minorHAnsi" w:hAnsi="Book Antiqua" w:cs="TimesNewRomanPSMT"/>
          <w:sz w:val="24"/>
          <w:szCs w:val="24"/>
        </w:rPr>
        <w:t xml:space="preserve"> data and its association with disease stat</w:t>
      </w:r>
      <w:r w:rsidR="00734E5E" w:rsidRPr="009F13F0">
        <w:rPr>
          <w:rFonts w:ascii="Book Antiqua" w:eastAsiaTheme="minorHAnsi" w:hAnsi="Book Antiqua" w:cs="TimesNewRomanPSMT"/>
          <w:sz w:val="24"/>
          <w:szCs w:val="24"/>
        </w:rPr>
        <w:t>e</w:t>
      </w:r>
      <w:r w:rsidR="00875FFA" w:rsidRPr="009F13F0">
        <w:rPr>
          <w:rFonts w:ascii="Book Antiqua" w:eastAsiaTheme="minorHAnsi" w:hAnsi="Book Antiqua" w:cs="TimesNewRomanPSMT"/>
          <w:sz w:val="24"/>
          <w:szCs w:val="24"/>
        </w:rPr>
        <w:t xml:space="preserve">s. </w:t>
      </w:r>
      <w:r w:rsidR="00FC1167" w:rsidRPr="009F13F0">
        <w:rPr>
          <w:rFonts w:ascii="Book Antiqua" w:hAnsi="Book Antiqua"/>
          <w:sz w:val="24"/>
          <w:szCs w:val="24"/>
        </w:rPr>
        <w:t xml:space="preserve">Further studies with large cohorts </w:t>
      </w:r>
      <w:r w:rsidR="00734E5E" w:rsidRPr="009F13F0">
        <w:rPr>
          <w:rFonts w:ascii="Book Antiqua" w:hAnsi="Book Antiqua"/>
          <w:sz w:val="24"/>
          <w:szCs w:val="24"/>
        </w:rPr>
        <w:t>wil</w:t>
      </w:r>
      <w:r w:rsidR="00BF7A8C" w:rsidRPr="009F13F0">
        <w:rPr>
          <w:rFonts w:ascii="Book Antiqua" w:hAnsi="Book Antiqua"/>
          <w:sz w:val="24"/>
          <w:szCs w:val="24"/>
        </w:rPr>
        <w:t>l</w:t>
      </w:r>
      <w:r w:rsidR="00734E5E" w:rsidRPr="009F13F0">
        <w:rPr>
          <w:rFonts w:ascii="Book Antiqua" w:hAnsi="Book Antiqua"/>
          <w:sz w:val="24"/>
          <w:szCs w:val="24"/>
        </w:rPr>
        <w:t xml:space="preserve"> be needed</w:t>
      </w:r>
      <w:r w:rsidR="00FC1167" w:rsidRPr="009F13F0">
        <w:rPr>
          <w:rFonts w:ascii="Book Antiqua" w:hAnsi="Book Antiqua"/>
          <w:sz w:val="24"/>
          <w:szCs w:val="24"/>
        </w:rPr>
        <w:t xml:space="preserve"> to establish the correlations and causative links </w:t>
      </w:r>
      <w:r w:rsidR="009A5A69" w:rsidRPr="009F13F0">
        <w:rPr>
          <w:rFonts w:ascii="Book Antiqua" w:hAnsi="Book Antiqua"/>
          <w:sz w:val="24"/>
          <w:szCs w:val="24"/>
        </w:rPr>
        <w:t>between race</w:t>
      </w:r>
      <w:r w:rsidR="00F544C4" w:rsidRPr="009F13F0">
        <w:rPr>
          <w:rFonts w:ascii="Book Antiqua" w:hAnsi="Book Antiqua"/>
          <w:sz w:val="24"/>
          <w:szCs w:val="24"/>
        </w:rPr>
        <w:t>/ethnicity</w:t>
      </w:r>
      <w:r w:rsidR="009A5A69" w:rsidRPr="009F13F0">
        <w:rPr>
          <w:rFonts w:ascii="Book Antiqua" w:hAnsi="Book Antiqua"/>
          <w:sz w:val="24"/>
          <w:szCs w:val="24"/>
        </w:rPr>
        <w:t xml:space="preserve"> and health status</w:t>
      </w:r>
      <w:r w:rsidR="00FC1167" w:rsidRPr="009F13F0">
        <w:rPr>
          <w:rFonts w:ascii="Book Antiqua" w:hAnsi="Book Antiqua"/>
          <w:sz w:val="24"/>
          <w:szCs w:val="24"/>
        </w:rPr>
        <w:t>.</w:t>
      </w:r>
    </w:p>
    <w:p w:rsidR="00875FFA" w:rsidRDefault="00217211" w:rsidP="0091456E">
      <w:pPr>
        <w:spacing w:after="0" w:line="360" w:lineRule="auto"/>
        <w:ind w:firstLineChars="200" w:firstLine="480"/>
        <w:jc w:val="both"/>
        <w:rPr>
          <w:rFonts w:ascii="Book Antiqua" w:hAnsi="Book Antiqua"/>
          <w:sz w:val="24"/>
          <w:szCs w:val="24"/>
        </w:rPr>
      </w:pPr>
      <w:r w:rsidRPr="009F13F0">
        <w:rPr>
          <w:rFonts w:ascii="Book Antiqua" w:hAnsi="Book Antiqua"/>
          <w:sz w:val="24"/>
          <w:szCs w:val="24"/>
        </w:rPr>
        <w:t xml:space="preserve">The </w:t>
      </w:r>
      <w:proofErr w:type="spellStart"/>
      <w:r w:rsidRPr="009F13F0">
        <w:rPr>
          <w:rFonts w:ascii="Book Antiqua" w:hAnsi="Book Antiqua"/>
          <w:sz w:val="24"/>
          <w:szCs w:val="24"/>
        </w:rPr>
        <w:t>PICRUS</w:t>
      </w:r>
      <w:r w:rsidR="007048D8" w:rsidRPr="009F13F0">
        <w:rPr>
          <w:rFonts w:ascii="Book Antiqua" w:hAnsi="Book Antiqua"/>
          <w:sz w:val="24"/>
          <w:szCs w:val="24"/>
        </w:rPr>
        <w:t>t</w:t>
      </w:r>
      <w:proofErr w:type="spellEnd"/>
      <w:r w:rsidRPr="009F13F0">
        <w:rPr>
          <w:rFonts w:ascii="Book Antiqua" w:hAnsi="Book Antiqua"/>
          <w:sz w:val="24"/>
          <w:szCs w:val="24"/>
        </w:rPr>
        <w:t xml:space="preserve"> analysis </w:t>
      </w:r>
      <w:r w:rsidR="00900A21" w:rsidRPr="009F13F0">
        <w:rPr>
          <w:rFonts w:ascii="Book Antiqua" w:hAnsi="Book Antiqua"/>
          <w:sz w:val="24"/>
          <w:szCs w:val="24"/>
        </w:rPr>
        <w:t xml:space="preserve">was </w:t>
      </w:r>
      <w:r w:rsidRPr="009F13F0">
        <w:rPr>
          <w:rFonts w:ascii="Book Antiqua" w:hAnsi="Book Antiqua"/>
          <w:sz w:val="24"/>
          <w:szCs w:val="24"/>
        </w:rPr>
        <w:t xml:space="preserve">used to </w:t>
      </w:r>
      <w:r w:rsidR="00734E5E" w:rsidRPr="009F13F0">
        <w:rPr>
          <w:rFonts w:ascii="Book Antiqua" w:hAnsi="Book Antiqua"/>
          <w:sz w:val="24"/>
          <w:szCs w:val="24"/>
        </w:rPr>
        <w:t xml:space="preserve">take microbial data and </w:t>
      </w:r>
      <w:r w:rsidRPr="009F13F0">
        <w:rPr>
          <w:rFonts w:ascii="Book Antiqua" w:hAnsi="Book Antiqua"/>
          <w:sz w:val="24"/>
          <w:szCs w:val="24"/>
        </w:rPr>
        <w:t xml:space="preserve">predict </w:t>
      </w:r>
      <w:r w:rsidR="00734E5E" w:rsidRPr="009F13F0">
        <w:rPr>
          <w:rFonts w:ascii="Book Antiqua" w:hAnsi="Book Antiqua"/>
          <w:sz w:val="24"/>
          <w:szCs w:val="24"/>
        </w:rPr>
        <w:t xml:space="preserve">expected </w:t>
      </w:r>
      <w:r w:rsidRPr="009F13F0">
        <w:rPr>
          <w:rFonts w:ascii="Book Antiqua" w:hAnsi="Book Antiqua"/>
          <w:sz w:val="24"/>
          <w:szCs w:val="24"/>
        </w:rPr>
        <w:t>metabolite pathw</w:t>
      </w:r>
      <w:r w:rsidR="00E138F6" w:rsidRPr="009F13F0">
        <w:rPr>
          <w:rFonts w:ascii="Book Antiqua" w:hAnsi="Book Antiqua"/>
          <w:sz w:val="24"/>
          <w:szCs w:val="24"/>
        </w:rPr>
        <w:t xml:space="preserve">ays </w:t>
      </w:r>
      <w:r w:rsidR="009A5A69" w:rsidRPr="009F13F0">
        <w:rPr>
          <w:rFonts w:ascii="Book Antiqua" w:hAnsi="Book Antiqua"/>
          <w:sz w:val="24"/>
          <w:szCs w:val="24"/>
        </w:rPr>
        <w:t xml:space="preserve">based on 16S </w:t>
      </w:r>
      <w:proofErr w:type="spellStart"/>
      <w:r w:rsidR="009A5A69" w:rsidRPr="009F13F0">
        <w:rPr>
          <w:rFonts w:ascii="Book Antiqua" w:hAnsi="Book Antiqua"/>
          <w:sz w:val="24"/>
          <w:szCs w:val="24"/>
        </w:rPr>
        <w:t>rRNA</w:t>
      </w:r>
      <w:proofErr w:type="spellEnd"/>
      <w:r w:rsidR="009A5A69" w:rsidRPr="009F13F0">
        <w:rPr>
          <w:rFonts w:ascii="Book Antiqua" w:hAnsi="Book Antiqua"/>
          <w:sz w:val="24"/>
          <w:szCs w:val="24"/>
        </w:rPr>
        <w:t xml:space="preserve"> sequences. </w:t>
      </w:r>
      <w:r w:rsidR="00734E5E" w:rsidRPr="009F13F0">
        <w:rPr>
          <w:rFonts w:ascii="Book Antiqua" w:hAnsi="Book Antiqua"/>
          <w:sz w:val="24"/>
          <w:szCs w:val="24"/>
        </w:rPr>
        <w:t>Results</w:t>
      </w:r>
      <w:r w:rsidR="00043DBF" w:rsidRPr="009F13F0">
        <w:rPr>
          <w:rFonts w:ascii="Book Antiqua" w:hAnsi="Book Antiqua"/>
          <w:sz w:val="24"/>
          <w:szCs w:val="24"/>
        </w:rPr>
        <w:t xml:space="preserve"> corroborated </w:t>
      </w:r>
      <w:r w:rsidR="00734E5E" w:rsidRPr="009F13F0">
        <w:rPr>
          <w:rFonts w:ascii="Book Antiqua" w:hAnsi="Book Antiqua"/>
          <w:sz w:val="24"/>
          <w:szCs w:val="24"/>
        </w:rPr>
        <w:t>findings from stool analysis</w:t>
      </w:r>
      <w:r w:rsidR="00544C90" w:rsidRPr="009F13F0">
        <w:rPr>
          <w:rFonts w:ascii="Book Antiqua" w:hAnsi="Book Antiqua"/>
          <w:sz w:val="24"/>
          <w:szCs w:val="24"/>
        </w:rPr>
        <w:t xml:space="preserve">, </w:t>
      </w:r>
      <w:r w:rsidR="00043DBF" w:rsidRPr="009F13F0">
        <w:rPr>
          <w:rFonts w:ascii="Book Antiqua" w:hAnsi="Book Antiqua"/>
          <w:sz w:val="24"/>
          <w:szCs w:val="24"/>
        </w:rPr>
        <w:t>butyrate levels</w:t>
      </w:r>
      <w:r w:rsidR="00734E5E" w:rsidRPr="009F13F0">
        <w:rPr>
          <w:rFonts w:ascii="Book Antiqua" w:hAnsi="Book Antiqua"/>
          <w:sz w:val="24"/>
          <w:szCs w:val="24"/>
        </w:rPr>
        <w:t>,</w:t>
      </w:r>
      <w:r w:rsidR="00043DBF" w:rsidRPr="009F13F0">
        <w:rPr>
          <w:rFonts w:ascii="Book Antiqua" w:hAnsi="Book Antiqua"/>
          <w:sz w:val="24"/>
          <w:szCs w:val="24"/>
        </w:rPr>
        <w:t xml:space="preserve"> suggesting validity of</w:t>
      </w:r>
      <w:r w:rsidR="007310E2" w:rsidRPr="009F13F0">
        <w:rPr>
          <w:rFonts w:ascii="Book Antiqua" w:hAnsi="Book Antiqua"/>
          <w:sz w:val="24"/>
          <w:szCs w:val="24"/>
        </w:rPr>
        <w:t xml:space="preserve"> the</w:t>
      </w:r>
      <w:r w:rsidR="00043DBF" w:rsidRPr="009F13F0">
        <w:rPr>
          <w:rFonts w:ascii="Book Antiqua" w:hAnsi="Book Antiqua"/>
          <w:sz w:val="24"/>
          <w:szCs w:val="24"/>
        </w:rPr>
        <w:t xml:space="preserve"> methodology</w:t>
      </w:r>
      <w:r w:rsidR="00382852" w:rsidRPr="009F13F0">
        <w:rPr>
          <w:rFonts w:ascii="Book Antiqua" w:hAnsi="Book Antiqua"/>
          <w:sz w:val="24"/>
          <w:szCs w:val="24"/>
        </w:rPr>
        <w:t xml:space="preserve"> and that increased butyrate levels could be partially caused by changes in the microbial organisms within the sample. The observed variation between butyrate levels and butyrate metabolism gene copy abundances is likely due </w:t>
      </w:r>
      <w:r w:rsidR="00544C90" w:rsidRPr="009F13F0">
        <w:rPr>
          <w:rFonts w:ascii="Book Antiqua" w:hAnsi="Book Antiqua"/>
          <w:sz w:val="24"/>
          <w:szCs w:val="24"/>
        </w:rPr>
        <w:t xml:space="preserve">to not only </w:t>
      </w:r>
      <w:proofErr w:type="spellStart"/>
      <w:r w:rsidR="00544C90" w:rsidRPr="009F13F0">
        <w:rPr>
          <w:rFonts w:ascii="Book Antiqua" w:hAnsi="Book Antiqua"/>
          <w:sz w:val="24"/>
          <w:szCs w:val="24"/>
        </w:rPr>
        <w:t>PICRUSt</w:t>
      </w:r>
      <w:proofErr w:type="spellEnd"/>
      <w:r w:rsidR="00544C90" w:rsidRPr="009F13F0">
        <w:rPr>
          <w:rFonts w:ascii="Book Antiqua" w:hAnsi="Book Antiqua"/>
          <w:sz w:val="24"/>
          <w:szCs w:val="24"/>
        </w:rPr>
        <w:t xml:space="preserve"> estimations, but that</w:t>
      </w:r>
      <w:r w:rsidR="00382852" w:rsidRPr="009F13F0">
        <w:rPr>
          <w:rFonts w:ascii="Book Antiqua" w:hAnsi="Book Antiqua"/>
          <w:sz w:val="24"/>
          <w:szCs w:val="24"/>
        </w:rPr>
        <w:t xml:space="preserve"> butyrate levels can be changed by gene regulation within the same group of organisms. Future studies that utilize </w:t>
      </w:r>
      <w:proofErr w:type="spellStart"/>
      <w:r w:rsidR="00382852" w:rsidRPr="009F13F0">
        <w:rPr>
          <w:rFonts w:ascii="Book Antiqua" w:hAnsi="Book Antiqua"/>
          <w:sz w:val="24"/>
          <w:szCs w:val="24"/>
        </w:rPr>
        <w:t>metatranscriptomics</w:t>
      </w:r>
      <w:proofErr w:type="spellEnd"/>
      <w:r w:rsidR="00382852" w:rsidRPr="009F13F0">
        <w:rPr>
          <w:rFonts w:ascii="Book Antiqua" w:hAnsi="Book Antiqua"/>
          <w:sz w:val="24"/>
          <w:szCs w:val="24"/>
        </w:rPr>
        <w:t xml:space="preserve"> could lead to an improved understanding of whether gene regulation or selection of different organisms has a greater effect on microbial butyrate production. </w:t>
      </w:r>
      <w:r w:rsidR="00734E5E" w:rsidRPr="009F13F0">
        <w:rPr>
          <w:rFonts w:ascii="Book Antiqua" w:hAnsi="Book Antiqua"/>
          <w:sz w:val="24"/>
          <w:szCs w:val="24"/>
        </w:rPr>
        <w:t xml:space="preserve">Further applications of the </w:t>
      </w:r>
      <w:proofErr w:type="spellStart"/>
      <w:r w:rsidR="002A7B1F" w:rsidRPr="009F13F0">
        <w:rPr>
          <w:rFonts w:ascii="Book Antiqua" w:hAnsi="Book Antiqua"/>
          <w:sz w:val="24"/>
          <w:szCs w:val="24"/>
        </w:rPr>
        <w:t>PICRUS</w:t>
      </w:r>
      <w:r w:rsidR="007048D8" w:rsidRPr="009F13F0">
        <w:rPr>
          <w:rFonts w:ascii="Book Antiqua" w:hAnsi="Book Antiqua"/>
          <w:sz w:val="24"/>
          <w:szCs w:val="24"/>
        </w:rPr>
        <w:t>t</w:t>
      </w:r>
      <w:proofErr w:type="spellEnd"/>
      <w:r w:rsidR="007048D8" w:rsidRPr="009F13F0">
        <w:rPr>
          <w:rFonts w:ascii="Book Antiqua" w:hAnsi="Book Antiqua"/>
          <w:sz w:val="24"/>
          <w:szCs w:val="24"/>
        </w:rPr>
        <w:t xml:space="preserve"> </w:t>
      </w:r>
      <w:r w:rsidR="00734E5E" w:rsidRPr="009F13F0">
        <w:rPr>
          <w:rFonts w:ascii="Book Antiqua" w:hAnsi="Book Antiqua"/>
          <w:sz w:val="24"/>
          <w:szCs w:val="24"/>
        </w:rPr>
        <w:t xml:space="preserve">methodology will be useful in efforts </w:t>
      </w:r>
      <w:r w:rsidR="002A7B1F" w:rsidRPr="009F13F0">
        <w:rPr>
          <w:rFonts w:ascii="Book Antiqua" w:hAnsi="Book Antiqua"/>
          <w:sz w:val="24"/>
          <w:szCs w:val="24"/>
        </w:rPr>
        <w:t xml:space="preserve">to identify metabolic pathways and their correlation with 16S </w:t>
      </w:r>
      <w:proofErr w:type="spellStart"/>
      <w:r w:rsidR="002A7B1F" w:rsidRPr="009F13F0">
        <w:rPr>
          <w:rFonts w:ascii="Book Antiqua" w:hAnsi="Book Antiqua"/>
          <w:sz w:val="24"/>
          <w:szCs w:val="24"/>
        </w:rPr>
        <w:t>rRNA</w:t>
      </w:r>
      <w:proofErr w:type="spellEnd"/>
      <w:r w:rsidR="002A7B1F" w:rsidRPr="009F13F0">
        <w:rPr>
          <w:rFonts w:ascii="Book Antiqua" w:hAnsi="Book Antiqua"/>
          <w:sz w:val="24"/>
          <w:szCs w:val="24"/>
        </w:rPr>
        <w:t xml:space="preserve"> sequences </w:t>
      </w:r>
      <w:r w:rsidR="00734E5E" w:rsidRPr="009F13F0">
        <w:rPr>
          <w:rFonts w:ascii="Book Antiqua" w:hAnsi="Book Antiqua"/>
          <w:sz w:val="24"/>
          <w:szCs w:val="24"/>
        </w:rPr>
        <w:t>in groups suffering high CRC incidence and mortality</w:t>
      </w:r>
      <w:r w:rsidR="002A7B1F" w:rsidRPr="009F13F0">
        <w:rPr>
          <w:rFonts w:ascii="Book Antiqua" w:hAnsi="Book Antiqua"/>
          <w:sz w:val="24"/>
          <w:szCs w:val="24"/>
        </w:rPr>
        <w:t xml:space="preserve">. </w:t>
      </w:r>
    </w:p>
    <w:p w:rsidR="0035078C" w:rsidRPr="00934648" w:rsidRDefault="00783F5E" w:rsidP="0091456E">
      <w:pPr>
        <w:spacing w:after="0" w:line="360" w:lineRule="auto"/>
        <w:ind w:firstLineChars="250" w:firstLine="600"/>
        <w:jc w:val="both"/>
        <w:rPr>
          <w:rFonts w:ascii="Book Antiqua" w:hAnsi="Book Antiqua"/>
          <w:sz w:val="24"/>
          <w:szCs w:val="24"/>
        </w:rPr>
      </w:pPr>
      <w:r w:rsidRPr="00934648">
        <w:rPr>
          <w:rFonts w:ascii="Book Antiqua" w:hAnsi="Book Antiqua"/>
          <w:sz w:val="24"/>
          <w:szCs w:val="24"/>
        </w:rPr>
        <w:t xml:space="preserve">Limitations of this </w:t>
      </w:r>
      <w:r w:rsidR="00D5193A" w:rsidRPr="00934648">
        <w:rPr>
          <w:rFonts w:ascii="Book Antiqua" w:hAnsi="Book Antiqua"/>
          <w:sz w:val="24"/>
          <w:szCs w:val="24"/>
        </w:rPr>
        <w:t>pilot</w:t>
      </w:r>
      <w:r w:rsidRPr="00934648">
        <w:rPr>
          <w:rFonts w:ascii="Book Antiqua" w:hAnsi="Book Antiqua"/>
          <w:sz w:val="24"/>
          <w:szCs w:val="24"/>
        </w:rPr>
        <w:t xml:space="preserve"> study include the small sample size and </w:t>
      </w:r>
      <w:r w:rsidR="00531BD2" w:rsidRPr="00934648">
        <w:rPr>
          <w:rFonts w:ascii="Book Antiqua" w:hAnsi="Book Antiqua"/>
          <w:sz w:val="24"/>
          <w:szCs w:val="24"/>
        </w:rPr>
        <w:t xml:space="preserve">the convenience </w:t>
      </w:r>
      <w:r w:rsidR="000C01B9" w:rsidRPr="00934648">
        <w:rPr>
          <w:rFonts w:ascii="Book Antiqua" w:hAnsi="Book Antiqua"/>
          <w:sz w:val="24"/>
          <w:szCs w:val="24"/>
        </w:rPr>
        <w:t>sampling frame that resulted in younger Hispanic participants who had significantly lower educational attainment than the participants in other groups.</w:t>
      </w:r>
      <w:r w:rsidR="00A84391" w:rsidRPr="00934648">
        <w:rPr>
          <w:rFonts w:ascii="Book Antiqua" w:hAnsi="Book Antiqua"/>
          <w:sz w:val="24"/>
          <w:szCs w:val="24"/>
        </w:rPr>
        <w:t xml:space="preserve"> </w:t>
      </w:r>
      <w:r w:rsidR="007D45A0" w:rsidRPr="00934648">
        <w:rPr>
          <w:rFonts w:ascii="Book Antiqua" w:hAnsi="Book Antiqua"/>
          <w:sz w:val="24"/>
          <w:szCs w:val="24"/>
        </w:rPr>
        <w:t>Also, 70% of the participants in this study</w:t>
      </w:r>
      <w:r w:rsidR="00D5193A" w:rsidRPr="00934648">
        <w:rPr>
          <w:rFonts w:ascii="Book Antiqua" w:hAnsi="Book Antiqua"/>
          <w:sz w:val="24"/>
          <w:szCs w:val="24"/>
        </w:rPr>
        <w:t xml:space="preserve"> (across all groups)</w:t>
      </w:r>
      <w:r w:rsidR="007D45A0" w:rsidRPr="00934648">
        <w:rPr>
          <w:rFonts w:ascii="Book Antiqua" w:hAnsi="Book Antiqua"/>
          <w:sz w:val="24"/>
          <w:szCs w:val="24"/>
        </w:rPr>
        <w:t xml:space="preserve"> were female, and future studies should be more sex-balanced. </w:t>
      </w:r>
      <w:r w:rsidR="009D5964" w:rsidRPr="00934648">
        <w:rPr>
          <w:rFonts w:ascii="Book Antiqua" w:hAnsi="Book Antiqua"/>
          <w:sz w:val="24"/>
          <w:szCs w:val="24"/>
        </w:rPr>
        <w:t xml:space="preserve">Unfortunately, we did not collect information about the socioeconomic status of our participants. As education and socioeconomic status can </w:t>
      </w:r>
      <w:r w:rsidR="009D5964" w:rsidRPr="00934648">
        <w:rPr>
          <w:rFonts w:ascii="Book Antiqua" w:hAnsi="Book Antiqua"/>
          <w:sz w:val="24"/>
          <w:szCs w:val="24"/>
        </w:rPr>
        <w:lastRenderedPageBreak/>
        <w:t xml:space="preserve">drive dietary and health decisions, </w:t>
      </w:r>
      <w:r w:rsidR="008A150E" w:rsidRPr="00934648">
        <w:rPr>
          <w:rFonts w:ascii="Book Antiqua" w:hAnsi="Book Antiqua"/>
          <w:sz w:val="24"/>
          <w:szCs w:val="24"/>
        </w:rPr>
        <w:t>it</w:t>
      </w:r>
      <w:r w:rsidR="009D5964" w:rsidRPr="00934648">
        <w:rPr>
          <w:rFonts w:ascii="Book Antiqua" w:hAnsi="Book Antiqua"/>
          <w:sz w:val="24"/>
          <w:szCs w:val="24"/>
        </w:rPr>
        <w:t xml:space="preserve"> will be important to collect </w:t>
      </w:r>
      <w:r w:rsidR="008A150E" w:rsidRPr="00934648">
        <w:rPr>
          <w:rFonts w:ascii="Book Antiqua" w:hAnsi="Book Antiqua"/>
          <w:sz w:val="24"/>
          <w:szCs w:val="24"/>
        </w:rPr>
        <w:t xml:space="preserve">this information </w:t>
      </w:r>
      <w:r w:rsidR="009D5964" w:rsidRPr="00934648">
        <w:rPr>
          <w:rFonts w:ascii="Book Antiqua" w:hAnsi="Book Antiqua"/>
          <w:sz w:val="24"/>
          <w:szCs w:val="24"/>
        </w:rPr>
        <w:t>in future studies. Despite these limitations, t</w:t>
      </w:r>
      <w:r w:rsidR="00A84391" w:rsidRPr="00934648">
        <w:rPr>
          <w:rFonts w:ascii="Book Antiqua" w:hAnsi="Book Antiqua"/>
          <w:sz w:val="24"/>
          <w:szCs w:val="24"/>
        </w:rPr>
        <w:t>his</w:t>
      </w:r>
      <w:r w:rsidR="007D45A0" w:rsidRPr="00934648">
        <w:rPr>
          <w:rFonts w:ascii="Book Antiqua" w:hAnsi="Book Antiqua"/>
          <w:sz w:val="24"/>
          <w:szCs w:val="24"/>
        </w:rPr>
        <w:t xml:space="preserve"> pilot</w:t>
      </w:r>
      <w:r w:rsidR="00A84391" w:rsidRPr="00934648">
        <w:rPr>
          <w:rFonts w:ascii="Book Antiqua" w:hAnsi="Book Antiqua"/>
          <w:sz w:val="24"/>
          <w:szCs w:val="24"/>
        </w:rPr>
        <w:t xml:space="preserve"> study was primarily performed to begin to investigate </w:t>
      </w:r>
      <w:r w:rsidR="0035078C" w:rsidRPr="00934648">
        <w:rPr>
          <w:rFonts w:ascii="Book Antiqua" w:hAnsi="Book Antiqua"/>
          <w:sz w:val="24"/>
          <w:szCs w:val="24"/>
        </w:rPr>
        <w:t xml:space="preserve">whether or not </w:t>
      </w:r>
      <w:r w:rsidR="00A84391" w:rsidRPr="00934648">
        <w:rPr>
          <w:rFonts w:ascii="Book Antiqua" w:hAnsi="Book Antiqua"/>
          <w:sz w:val="24"/>
          <w:szCs w:val="24"/>
        </w:rPr>
        <w:t>differences exist in the stool SCFA and bacteria levels in the different racial/ethnic groups represented herein</w:t>
      </w:r>
      <w:r w:rsidR="0035078C" w:rsidRPr="00934648">
        <w:rPr>
          <w:rFonts w:ascii="Book Antiqua" w:hAnsi="Book Antiqua"/>
          <w:sz w:val="24"/>
          <w:szCs w:val="24"/>
        </w:rPr>
        <w:t>, and w</w:t>
      </w:r>
      <w:r w:rsidR="007D45A0" w:rsidRPr="00934648">
        <w:rPr>
          <w:rFonts w:ascii="Book Antiqua" w:hAnsi="Book Antiqua"/>
          <w:sz w:val="24"/>
          <w:szCs w:val="24"/>
        </w:rPr>
        <w:t xml:space="preserve">e contend that </w:t>
      </w:r>
      <w:r w:rsidR="0035078C" w:rsidRPr="00934648">
        <w:rPr>
          <w:rFonts w:ascii="Book Antiqua" w:hAnsi="Book Antiqua"/>
          <w:sz w:val="24"/>
          <w:szCs w:val="24"/>
        </w:rPr>
        <w:t>our data suggest that further study of the differences we have observed here is warranted.</w:t>
      </w:r>
      <w:r w:rsidR="0035078C" w:rsidRPr="00934648" w:rsidDel="0035078C">
        <w:rPr>
          <w:rFonts w:ascii="Book Antiqua" w:hAnsi="Book Antiqua"/>
          <w:sz w:val="24"/>
          <w:szCs w:val="24"/>
        </w:rPr>
        <w:t xml:space="preserve"> </w:t>
      </w:r>
    </w:p>
    <w:p w:rsidR="0091456E" w:rsidRDefault="0035078C" w:rsidP="0091456E">
      <w:pPr>
        <w:spacing w:after="0" w:line="360" w:lineRule="auto"/>
        <w:jc w:val="both"/>
        <w:rPr>
          <w:rFonts w:ascii="Book Antiqua" w:eastAsiaTheme="minorEastAsia" w:hAnsi="Book Antiqua"/>
          <w:sz w:val="24"/>
          <w:szCs w:val="24"/>
          <w:lang w:eastAsia="zh-CN"/>
        </w:rPr>
      </w:pPr>
      <w:r w:rsidRPr="00934648">
        <w:rPr>
          <w:rFonts w:ascii="Book Antiqua" w:hAnsi="Book Antiqua"/>
          <w:sz w:val="24"/>
          <w:szCs w:val="24"/>
        </w:rPr>
        <w:tab/>
      </w:r>
      <w:r w:rsidR="00AE6D15" w:rsidRPr="00934648">
        <w:rPr>
          <w:rFonts w:ascii="Book Antiqua" w:hAnsi="Book Antiqua"/>
          <w:sz w:val="24"/>
          <w:szCs w:val="24"/>
        </w:rPr>
        <w:t xml:space="preserve">The results presented here suggest that racial/ethnic </w:t>
      </w:r>
      <w:r w:rsidR="00734E5E" w:rsidRPr="00934648">
        <w:rPr>
          <w:rFonts w:ascii="Book Antiqua" w:hAnsi="Book Antiqua"/>
          <w:sz w:val="24"/>
          <w:szCs w:val="24"/>
        </w:rPr>
        <w:t xml:space="preserve">variations </w:t>
      </w:r>
      <w:r w:rsidR="00AE6D15" w:rsidRPr="00934648">
        <w:rPr>
          <w:rFonts w:ascii="Book Antiqua" w:hAnsi="Book Antiqua"/>
          <w:sz w:val="24"/>
          <w:szCs w:val="24"/>
        </w:rPr>
        <w:t xml:space="preserve">in the colonic environment </w:t>
      </w:r>
      <w:r w:rsidR="00734E5E" w:rsidRPr="00934648">
        <w:rPr>
          <w:rFonts w:ascii="Book Antiqua" w:hAnsi="Book Antiqua"/>
          <w:sz w:val="24"/>
          <w:szCs w:val="24"/>
        </w:rPr>
        <w:t xml:space="preserve">resulting </w:t>
      </w:r>
      <w:r w:rsidR="00AE6D15" w:rsidRPr="00934648">
        <w:rPr>
          <w:rFonts w:ascii="Book Antiqua" w:hAnsi="Book Antiqua"/>
          <w:sz w:val="24"/>
          <w:szCs w:val="24"/>
        </w:rPr>
        <w:t xml:space="preserve">from differences in microbiota and the production of metabolites by these bacteria </w:t>
      </w:r>
      <w:r w:rsidR="007D45A0" w:rsidRPr="00934648">
        <w:rPr>
          <w:rFonts w:ascii="Book Antiqua" w:hAnsi="Book Antiqua"/>
          <w:sz w:val="24"/>
          <w:szCs w:val="24"/>
        </w:rPr>
        <w:t>could be</w:t>
      </w:r>
      <w:r w:rsidR="00AE6D15" w:rsidRPr="00934648">
        <w:rPr>
          <w:rFonts w:ascii="Book Antiqua" w:hAnsi="Book Antiqua"/>
          <w:sz w:val="24"/>
          <w:szCs w:val="24"/>
        </w:rPr>
        <w:t xml:space="preserve"> important factors </w:t>
      </w:r>
      <w:r w:rsidR="009D5964" w:rsidRPr="00934648">
        <w:rPr>
          <w:rFonts w:ascii="Book Antiqua" w:hAnsi="Book Antiqua"/>
          <w:sz w:val="24"/>
          <w:szCs w:val="24"/>
        </w:rPr>
        <w:t xml:space="preserve">related to and possibly </w:t>
      </w:r>
      <w:r w:rsidR="00AE6D15" w:rsidRPr="00934648">
        <w:rPr>
          <w:rFonts w:ascii="Book Antiqua" w:hAnsi="Book Antiqua"/>
          <w:sz w:val="24"/>
          <w:szCs w:val="24"/>
        </w:rPr>
        <w:t xml:space="preserve">influencing long-term </w:t>
      </w:r>
      <w:r w:rsidR="00734E5E" w:rsidRPr="00934648">
        <w:rPr>
          <w:rFonts w:ascii="Book Antiqua" w:hAnsi="Book Antiqua"/>
          <w:sz w:val="24"/>
          <w:szCs w:val="24"/>
        </w:rPr>
        <w:t>CRC</w:t>
      </w:r>
      <w:r w:rsidR="00AE6D15" w:rsidRPr="00934648">
        <w:rPr>
          <w:rFonts w:ascii="Book Antiqua" w:hAnsi="Book Antiqua"/>
          <w:sz w:val="24"/>
          <w:szCs w:val="24"/>
        </w:rPr>
        <w:t xml:space="preserve"> risk. </w:t>
      </w:r>
      <w:r w:rsidR="00427CF6" w:rsidRPr="00934648">
        <w:rPr>
          <w:rFonts w:ascii="Book Antiqua" w:hAnsi="Book Antiqua"/>
          <w:sz w:val="24"/>
          <w:szCs w:val="24"/>
        </w:rPr>
        <w:t>Our preliminary evidence for racial/ethnic differences in these factors</w:t>
      </w:r>
      <w:r w:rsidR="009A475B" w:rsidRPr="00934648">
        <w:rPr>
          <w:rFonts w:ascii="Book Antiqua" w:hAnsi="Book Antiqua"/>
          <w:sz w:val="24"/>
          <w:szCs w:val="24"/>
        </w:rPr>
        <w:t xml:space="preserve"> in our small sample</w:t>
      </w:r>
      <w:r w:rsidR="00427CF6" w:rsidRPr="00934648">
        <w:rPr>
          <w:rFonts w:ascii="Book Antiqua" w:hAnsi="Book Antiqua"/>
          <w:sz w:val="24"/>
          <w:szCs w:val="24"/>
        </w:rPr>
        <w:t xml:space="preserve"> will need to be followed up by l</w:t>
      </w:r>
      <w:r w:rsidR="00AE6D15" w:rsidRPr="00934648">
        <w:rPr>
          <w:rFonts w:ascii="Book Antiqua" w:hAnsi="Book Antiqua"/>
          <w:sz w:val="24"/>
          <w:szCs w:val="24"/>
        </w:rPr>
        <w:t xml:space="preserve">arger-scale longitudinal studies </w:t>
      </w:r>
      <w:r w:rsidR="00427CF6" w:rsidRPr="00934648">
        <w:rPr>
          <w:rFonts w:ascii="Book Antiqua" w:hAnsi="Book Antiqua"/>
          <w:sz w:val="24"/>
          <w:szCs w:val="24"/>
        </w:rPr>
        <w:t>designed to</w:t>
      </w:r>
      <w:r w:rsidR="00AE6D15" w:rsidRPr="00934648">
        <w:rPr>
          <w:rFonts w:ascii="Book Antiqua" w:hAnsi="Book Antiqua"/>
          <w:sz w:val="24"/>
          <w:szCs w:val="24"/>
        </w:rPr>
        <w:t xml:space="preserve"> untangl</w:t>
      </w:r>
      <w:r w:rsidR="00427CF6" w:rsidRPr="00934648">
        <w:rPr>
          <w:rFonts w:ascii="Book Antiqua" w:hAnsi="Book Antiqua"/>
          <w:sz w:val="24"/>
          <w:szCs w:val="24"/>
        </w:rPr>
        <w:t>e</w:t>
      </w:r>
      <w:r w:rsidR="00AE6D15" w:rsidRPr="00934648">
        <w:rPr>
          <w:rFonts w:ascii="Book Antiqua" w:hAnsi="Book Antiqua"/>
          <w:sz w:val="24"/>
          <w:szCs w:val="24"/>
        </w:rPr>
        <w:t xml:space="preserve"> the relationships </w:t>
      </w:r>
      <w:r w:rsidR="00C44D60" w:rsidRPr="00934648">
        <w:rPr>
          <w:rFonts w:ascii="Book Antiqua" w:hAnsi="Book Antiqua"/>
          <w:sz w:val="24"/>
          <w:szCs w:val="24"/>
        </w:rPr>
        <w:t xml:space="preserve">among </w:t>
      </w:r>
      <w:r w:rsidR="00AE6D15" w:rsidRPr="00934648">
        <w:rPr>
          <w:rFonts w:ascii="Book Antiqua" w:hAnsi="Book Antiqua"/>
          <w:sz w:val="24"/>
          <w:szCs w:val="24"/>
        </w:rPr>
        <w:t>diet, race/ethnicity, the intestinal microbiota and the compounds produced by these organisms</w:t>
      </w:r>
      <w:r w:rsidR="009A475B" w:rsidRPr="00934648">
        <w:rPr>
          <w:rFonts w:ascii="Book Antiqua" w:hAnsi="Book Antiqua"/>
          <w:sz w:val="24"/>
          <w:szCs w:val="24"/>
        </w:rPr>
        <w:t xml:space="preserve">, allowing for the ultimate development of </w:t>
      </w:r>
      <w:r w:rsidR="00734E5E" w:rsidRPr="00934648">
        <w:rPr>
          <w:rFonts w:ascii="Book Antiqua" w:hAnsi="Book Antiqua"/>
          <w:sz w:val="24"/>
          <w:szCs w:val="24"/>
        </w:rPr>
        <w:t xml:space="preserve">novel interventions and therapies </w:t>
      </w:r>
      <w:r w:rsidR="009A475B" w:rsidRPr="00934648">
        <w:rPr>
          <w:rFonts w:ascii="Book Antiqua" w:hAnsi="Book Antiqua"/>
          <w:sz w:val="24"/>
          <w:szCs w:val="24"/>
        </w:rPr>
        <w:t xml:space="preserve">that </w:t>
      </w:r>
      <w:r w:rsidR="00734E5E" w:rsidRPr="00934648">
        <w:rPr>
          <w:rFonts w:ascii="Book Antiqua" w:hAnsi="Book Antiqua"/>
          <w:sz w:val="24"/>
          <w:szCs w:val="24"/>
        </w:rPr>
        <w:t>can be targeted to those with</w:t>
      </w:r>
      <w:r w:rsidR="009A475B" w:rsidRPr="00934648">
        <w:rPr>
          <w:rFonts w:ascii="Book Antiqua" w:hAnsi="Book Antiqua"/>
          <w:sz w:val="24"/>
          <w:szCs w:val="24"/>
        </w:rPr>
        <w:t xml:space="preserve"> the</w:t>
      </w:r>
      <w:r w:rsidR="00734E5E" w:rsidRPr="00934648">
        <w:rPr>
          <w:rFonts w:ascii="Book Antiqua" w:hAnsi="Book Antiqua"/>
          <w:sz w:val="24"/>
          <w:szCs w:val="24"/>
        </w:rPr>
        <w:t xml:space="preserve"> highest</w:t>
      </w:r>
      <w:r w:rsidR="00AE6D15" w:rsidRPr="00934648">
        <w:rPr>
          <w:rFonts w:ascii="Book Antiqua" w:hAnsi="Book Antiqua"/>
          <w:sz w:val="24"/>
          <w:szCs w:val="24"/>
        </w:rPr>
        <w:t xml:space="preserve"> colorectal cancer risk</w:t>
      </w:r>
      <w:r w:rsidR="007D41C8" w:rsidRPr="00934648">
        <w:rPr>
          <w:rFonts w:ascii="Book Antiqua" w:hAnsi="Book Antiqua"/>
          <w:sz w:val="24"/>
          <w:szCs w:val="24"/>
        </w:rPr>
        <w:t>.</w:t>
      </w:r>
      <w:r w:rsidR="00427CF6" w:rsidRPr="00934648" w:rsidDel="00427CF6">
        <w:rPr>
          <w:rFonts w:ascii="Book Antiqua" w:hAnsi="Book Antiqua"/>
          <w:sz w:val="24"/>
          <w:szCs w:val="24"/>
        </w:rPr>
        <w:t xml:space="preserve"> </w:t>
      </w:r>
    </w:p>
    <w:p w:rsidR="0091456E" w:rsidRDefault="0091456E" w:rsidP="0091456E">
      <w:pPr>
        <w:spacing w:after="0" w:line="360" w:lineRule="auto"/>
        <w:jc w:val="both"/>
        <w:rPr>
          <w:rFonts w:ascii="Book Antiqua" w:eastAsiaTheme="minorEastAsia" w:hAnsi="Book Antiqua"/>
          <w:sz w:val="24"/>
          <w:szCs w:val="24"/>
          <w:lang w:eastAsia="zh-CN"/>
        </w:rPr>
      </w:pPr>
    </w:p>
    <w:p w:rsidR="001F174D" w:rsidRDefault="001F174D" w:rsidP="0091456E">
      <w:pPr>
        <w:spacing w:after="0" w:line="360" w:lineRule="auto"/>
        <w:jc w:val="both"/>
        <w:rPr>
          <w:rFonts w:ascii="Book Antiqua" w:eastAsiaTheme="minorEastAsia" w:hAnsi="Book Antiqua"/>
          <w:b/>
          <w:sz w:val="24"/>
          <w:szCs w:val="24"/>
          <w:lang w:eastAsia="zh-CN"/>
        </w:rPr>
      </w:pPr>
      <w:r w:rsidRPr="001F174D">
        <w:rPr>
          <w:rFonts w:ascii="Book Antiqua" w:hAnsi="Book Antiqua"/>
          <w:b/>
          <w:sz w:val="24"/>
          <w:szCs w:val="24"/>
        </w:rPr>
        <w:t>ACKNOWLEDGEMENTS</w:t>
      </w:r>
    </w:p>
    <w:p w:rsidR="009F13F0" w:rsidRDefault="00A30CD5" w:rsidP="0091456E">
      <w:pPr>
        <w:spacing w:after="0" w:line="360" w:lineRule="auto"/>
        <w:jc w:val="both"/>
        <w:rPr>
          <w:rFonts w:ascii="Book Antiqua" w:eastAsiaTheme="minorEastAsia" w:hAnsi="Book Antiqua"/>
          <w:b/>
          <w:sz w:val="24"/>
          <w:lang w:eastAsia="zh-CN"/>
        </w:rPr>
      </w:pPr>
      <w:r w:rsidRPr="009F13F0">
        <w:rPr>
          <w:rFonts w:ascii="Book Antiqua" w:hAnsi="Book Antiqua"/>
          <w:sz w:val="24"/>
          <w:szCs w:val="24"/>
        </w:rPr>
        <w:t xml:space="preserve">The authors would like to thank the following individuals for their support of this work: </w:t>
      </w:r>
      <w:r w:rsidR="00934648">
        <w:rPr>
          <w:rFonts w:ascii="Book Antiqua" w:hAnsi="Book Antiqua"/>
          <w:sz w:val="24"/>
          <w:szCs w:val="24"/>
        </w:rPr>
        <w:t>Kristin Young, PhD, MSCR</w:t>
      </w:r>
      <w:r w:rsidR="00195DE1">
        <w:rPr>
          <w:rFonts w:ascii="Book Antiqua" w:hAnsi="Book Antiqua"/>
          <w:sz w:val="24"/>
          <w:szCs w:val="24"/>
        </w:rPr>
        <w:t xml:space="preserve">, and Philip </w:t>
      </w:r>
      <w:proofErr w:type="spellStart"/>
      <w:r w:rsidR="00195DE1">
        <w:rPr>
          <w:rFonts w:ascii="Book Antiqua" w:hAnsi="Book Antiqua"/>
          <w:sz w:val="24"/>
          <w:szCs w:val="24"/>
        </w:rPr>
        <w:t>Hardwidge</w:t>
      </w:r>
      <w:proofErr w:type="spellEnd"/>
      <w:r w:rsidR="00934648">
        <w:rPr>
          <w:rFonts w:ascii="Book Antiqua" w:hAnsi="Book Antiqua"/>
          <w:sz w:val="24"/>
          <w:szCs w:val="24"/>
        </w:rPr>
        <w:t>, PhD</w:t>
      </w:r>
      <w:r w:rsidR="005B2D26">
        <w:rPr>
          <w:rFonts w:ascii="Book Antiqua" w:hAnsi="Book Antiqua"/>
          <w:sz w:val="24"/>
          <w:szCs w:val="24"/>
        </w:rPr>
        <w:t>,</w:t>
      </w:r>
      <w:r w:rsidR="00195DE1">
        <w:rPr>
          <w:rFonts w:ascii="Book Antiqua" w:hAnsi="Book Antiqua"/>
          <w:sz w:val="24"/>
          <w:szCs w:val="24"/>
        </w:rPr>
        <w:t xml:space="preserve"> for hel</w:t>
      </w:r>
      <w:r w:rsidR="005B2D26">
        <w:rPr>
          <w:rFonts w:ascii="Book Antiqua" w:hAnsi="Book Antiqua"/>
          <w:sz w:val="24"/>
          <w:szCs w:val="24"/>
        </w:rPr>
        <w:t xml:space="preserve">pful discussion; </w:t>
      </w:r>
      <w:r w:rsidR="00934648">
        <w:rPr>
          <w:rFonts w:ascii="Book Antiqua" w:hAnsi="Book Antiqua"/>
          <w:sz w:val="24"/>
          <w:szCs w:val="24"/>
        </w:rPr>
        <w:t>Kristina Bridges, PhD</w:t>
      </w:r>
      <w:r w:rsidRPr="009F13F0">
        <w:rPr>
          <w:rFonts w:ascii="Book Antiqua" w:hAnsi="Book Antiqua"/>
          <w:sz w:val="24"/>
          <w:szCs w:val="24"/>
        </w:rPr>
        <w:t>, for her assistance with surve</w:t>
      </w:r>
      <w:r w:rsidR="00934648">
        <w:rPr>
          <w:rFonts w:ascii="Book Antiqua" w:hAnsi="Book Antiqua"/>
          <w:sz w:val="24"/>
          <w:szCs w:val="24"/>
        </w:rPr>
        <w:t>y development; Angela Watson, MBA, Megan Eckles, MPH</w:t>
      </w:r>
      <w:r w:rsidRPr="009F13F0">
        <w:rPr>
          <w:rFonts w:ascii="Book Antiqua" w:hAnsi="Book Antiqua"/>
          <w:sz w:val="24"/>
          <w:szCs w:val="24"/>
        </w:rPr>
        <w:t>, He</w:t>
      </w:r>
      <w:r w:rsidR="00287311" w:rsidRPr="009F13F0">
        <w:rPr>
          <w:rFonts w:ascii="Book Antiqua" w:hAnsi="Book Antiqua"/>
          <w:sz w:val="24"/>
          <w:szCs w:val="24"/>
        </w:rPr>
        <w:t>raclio Perez, Marina Carrizosa-</w:t>
      </w:r>
      <w:r w:rsidRPr="009F13F0">
        <w:rPr>
          <w:rFonts w:ascii="Book Antiqua" w:hAnsi="Book Antiqua"/>
          <w:sz w:val="24"/>
          <w:szCs w:val="24"/>
        </w:rPr>
        <w:t>Ramos, Angelia Cully, and Lance Cully for their efforts in recruitment of participants to this study and administration of surveys to participants; and Aaron Epp for assistance with statistical analysis.</w:t>
      </w:r>
      <w:r w:rsidR="008A150E">
        <w:rPr>
          <w:rFonts w:ascii="Book Antiqua" w:hAnsi="Book Antiqua"/>
          <w:sz w:val="24"/>
          <w:szCs w:val="24"/>
        </w:rPr>
        <w:t xml:space="preserve"> </w:t>
      </w:r>
      <w:r w:rsidRPr="009F13F0">
        <w:rPr>
          <w:rFonts w:ascii="Book Antiqua" w:hAnsi="Book Antiqua"/>
          <w:sz w:val="24"/>
          <w:szCs w:val="24"/>
        </w:rPr>
        <w:t>The authors would also like to thank the Center for American Indian Community Health (CAICH</w:t>
      </w:r>
      <w:r w:rsidR="00934648">
        <w:rPr>
          <w:rFonts w:ascii="Book Antiqua" w:hAnsi="Book Antiqua"/>
          <w:sz w:val="24"/>
          <w:szCs w:val="24"/>
        </w:rPr>
        <w:t>; PI: Christine Daley, PhD</w:t>
      </w:r>
      <w:r w:rsidRPr="009F13F0">
        <w:rPr>
          <w:rFonts w:ascii="Book Antiqua" w:hAnsi="Book Antiqua"/>
          <w:sz w:val="24"/>
          <w:szCs w:val="24"/>
        </w:rPr>
        <w:t xml:space="preserve">) and </w:t>
      </w:r>
      <w:proofErr w:type="spellStart"/>
      <w:r w:rsidRPr="005B2D26">
        <w:rPr>
          <w:rFonts w:ascii="Book Antiqua" w:hAnsi="Book Antiqua"/>
          <w:i/>
          <w:sz w:val="24"/>
          <w:szCs w:val="24"/>
        </w:rPr>
        <w:t>Juntos</w:t>
      </w:r>
      <w:proofErr w:type="spellEnd"/>
      <w:r w:rsidRPr="009F13F0">
        <w:rPr>
          <w:rFonts w:ascii="Book Antiqua" w:hAnsi="Book Antiqua"/>
          <w:sz w:val="24"/>
          <w:szCs w:val="24"/>
        </w:rPr>
        <w:t xml:space="preserve"> at The University of Kansas Medical Center for their support of the project.</w:t>
      </w:r>
      <w:bookmarkStart w:id="84" w:name="OLE_LINK13"/>
      <w:bookmarkStart w:id="85" w:name="OLE_LINK323"/>
      <w:bookmarkStart w:id="86" w:name="OLE_LINK349"/>
      <w:bookmarkStart w:id="87" w:name="OLE_LINK377"/>
      <w:bookmarkStart w:id="88" w:name="OLE_LINK386"/>
      <w:bookmarkStart w:id="89" w:name="OLE_LINK400"/>
      <w:bookmarkStart w:id="90" w:name="OLE_LINK416"/>
      <w:r w:rsidR="009F13F0" w:rsidRPr="009F13F0">
        <w:rPr>
          <w:rFonts w:ascii="Book Antiqua" w:hAnsi="Book Antiqua"/>
          <w:b/>
          <w:sz w:val="24"/>
        </w:rPr>
        <w:t xml:space="preserve"> </w:t>
      </w:r>
    </w:p>
    <w:p w:rsidR="009F13F0" w:rsidRDefault="009F13F0" w:rsidP="0091456E">
      <w:pPr>
        <w:spacing w:after="0" w:line="360" w:lineRule="auto"/>
        <w:jc w:val="both"/>
        <w:rPr>
          <w:rFonts w:ascii="Book Antiqua" w:eastAsiaTheme="minorEastAsia" w:hAnsi="Book Antiqua"/>
          <w:b/>
          <w:sz w:val="24"/>
          <w:lang w:eastAsia="zh-CN"/>
        </w:rPr>
      </w:pPr>
    </w:p>
    <w:p w:rsidR="009F13F0" w:rsidRPr="00712F63" w:rsidRDefault="009F13F0" w:rsidP="0091456E">
      <w:pPr>
        <w:spacing w:after="0" w:line="360" w:lineRule="auto"/>
        <w:jc w:val="both"/>
        <w:rPr>
          <w:rFonts w:ascii="Book Antiqua" w:hAnsi="Book Antiqua"/>
          <w:b/>
          <w:sz w:val="24"/>
        </w:rPr>
      </w:pPr>
      <w:r w:rsidRPr="00712F63">
        <w:rPr>
          <w:rFonts w:ascii="Book Antiqua" w:hAnsi="Book Antiqua"/>
          <w:b/>
          <w:sz w:val="24"/>
        </w:rPr>
        <w:t>COMMENTS</w:t>
      </w:r>
    </w:p>
    <w:p w:rsidR="009F13F0" w:rsidRPr="00712F63" w:rsidRDefault="009F13F0" w:rsidP="0091456E">
      <w:pPr>
        <w:spacing w:after="0" w:line="360" w:lineRule="auto"/>
        <w:jc w:val="both"/>
        <w:rPr>
          <w:rFonts w:ascii="Book Antiqua" w:hAnsi="Book Antiqua"/>
          <w:b/>
          <w:i/>
          <w:sz w:val="24"/>
        </w:rPr>
      </w:pPr>
      <w:r w:rsidRPr="00712F63">
        <w:rPr>
          <w:rFonts w:ascii="Book Antiqua" w:hAnsi="Book Antiqua"/>
          <w:b/>
          <w:i/>
          <w:sz w:val="24"/>
        </w:rPr>
        <w:t>Background</w:t>
      </w:r>
    </w:p>
    <w:p w:rsidR="009F13F0" w:rsidRDefault="00195DE1" w:rsidP="0091456E">
      <w:pPr>
        <w:spacing w:after="0" w:line="360" w:lineRule="auto"/>
        <w:jc w:val="both"/>
        <w:rPr>
          <w:rFonts w:ascii="Book Antiqua" w:eastAsiaTheme="minorEastAsia" w:hAnsi="Book Antiqua"/>
          <w:sz w:val="24"/>
          <w:lang w:eastAsia="zh-CN"/>
        </w:rPr>
      </w:pPr>
      <w:r>
        <w:rPr>
          <w:rFonts w:ascii="Book Antiqua" w:hAnsi="Book Antiqua"/>
          <w:sz w:val="24"/>
        </w:rPr>
        <w:lastRenderedPageBreak/>
        <w:t>This</w:t>
      </w:r>
      <w:r w:rsidR="00BA45F5" w:rsidRPr="00DC5853">
        <w:rPr>
          <w:rFonts w:ascii="Book Antiqua" w:hAnsi="Book Antiqua"/>
          <w:sz w:val="24"/>
        </w:rPr>
        <w:t xml:space="preserve"> pilot study in</w:t>
      </w:r>
      <w:r>
        <w:rPr>
          <w:rFonts w:ascii="Book Antiqua" w:hAnsi="Book Antiqua"/>
          <w:sz w:val="24"/>
        </w:rPr>
        <w:t>vestigated</w:t>
      </w:r>
      <w:r w:rsidR="00BA45F5" w:rsidRPr="00DC5853">
        <w:rPr>
          <w:rFonts w:ascii="Book Antiqua" w:hAnsi="Book Antiqua"/>
          <w:sz w:val="24"/>
        </w:rPr>
        <w:t xml:space="preserve"> racial/ethnic differences in levels of short chain fatty acids (SCFAs) and in the microbiota of study participants from four racial/ethnic groups: Hispanics and non-Hispanic African Americans, American Indians, and Whites.</w:t>
      </w:r>
      <w:r w:rsidR="008A150E">
        <w:rPr>
          <w:rFonts w:ascii="Book Antiqua" w:hAnsi="Book Antiqua"/>
          <w:sz w:val="24"/>
        </w:rPr>
        <w:t xml:space="preserve"> </w:t>
      </w:r>
      <w:r w:rsidR="00BA45F5" w:rsidRPr="00DC5853">
        <w:rPr>
          <w:rFonts w:ascii="Book Antiqua" w:hAnsi="Book Antiqua"/>
          <w:sz w:val="24"/>
        </w:rPr>
        <w:t xml:space="preserve">Our results indicate that the African Americans in our study, who are at a higher risk for development of colorectal cancer on a population level, display some of the differences that have been shown to be related to colorectal cancer such as </w:t>
      </w:r>
      <w:r w:rsidR="00BA45F5">
        <w:rPr>
          <w:rFonts w:ascii="Book Antiqua" w:hAnsi="Book Antiqua"/>
          <w:sz w:val="24"/>
        </w:rPr>
        <w:t xml:space="preserve">significantly </w:t>
      </w:r>
      <w:r w:rsidR="00BA45F5" w:rsidRPr="00DC5853">
        <w:rPr>
          <w:rFonts w:ascii="Book Antiqua" w:hAnsi="Book Antiqua"/>
          <w:sz w:val="24"/>
        </w:rPr>
        <w:t xml:space="preserve">decreased stool SCFA levels and higher stool </w:t>
      </w:r>
      <w:proofErr w:type="spellStart"/>
      <w:r w:rsidR="00BA45F5" w:rsidRPr="00DC5853">
        <w:rPr>
          <w:rFonts w:ascii="Book Antiqua" w:hAnsi="Book Antiqua"/>
          <w:sz w:val="24"/>
        </w:rPr>
        <w:t>pH.</w:t>
      </w:r>
      <w:proofErr w:type="spellEnd"/>
      <w:r w:rsidR="008A150E">
        <w:rPr>
          <w:rFonts w:ascii="Book Antiqua" w:hAnsi="Book Antiqua"/>
          <w:sz w:val="24"/>
        </w:rPr>
        <w:t xml:space="preserve"> </w:t>
      </w:r>
      <w:r w:rsidR="00BA45F5">
        <w:rPr>
          <w:rFonts w:ascii="Book Antiqua" w:hAnsi="Book Antiqua"/>
          <w:sz w:val="24"/>
        </w:rPr>
        <w:t xml:space="preserve">African Americans </w:t>
      </w:r>
      <w:r>
        <w:rPr>
          <w:rFonts w:ascii="Book Antiqua" w:hAnsi="Book Antiqua"/>
          <w:sz w:val="24"/>
        </w:rPr>
        <w:t xml:space="preserve">also had </w:t>
      </w:r>
      <w:r w:rsidR="00BA45F5">
        <w:rPr>
          <w:rFonts w:ascii="Book Antiqua" w:hAnsi="Book Antiqua"/>
          <w:sz w:val="24"/>
        </w:rPr>
        <w:t>increased levels of bacteria that</w:t>
      </w:r>
      <w:r w:rsidR="00BA45F5" w:rsidRPr="00DC5853">
        <w:rPr>
          <w:rFonts w:ascii="Book Antiqua" w:hAnsi="Book Antiqua"/>
          <w:sz w:val="24"/>
        </w:rPr>
        <w:t xml:space="preserve"> have been found to be associated with colon tumor tissue</w:t>
      </w:r>
      <w:r w:rsidR="00BA45F5">
        <w:rPr>
          <w:rFonts w:ascii="Book Antiqua" w:hAnsi="Book Antiqua"/>
          <w:sz w:val="24"/>
        </w:rPr>
        <w:t xml:space="preserve"> and reduced levels of bacteria known to produce the SCFA, butyrate.</w:t>
      </w:r>
      <w:r w:rsidR="00BA45F5" w:rsidRPr="00DC5853">
        <w:rPr>
          <w:rFonts w:ascii="Book Antiqua" w:hAnsi="Book Antiqua"/>
          <w:sz w:val="24"/>
        </w:rPr>
        <w:t xml:space="preserve"> </w:t>
      </w:r>
      <w:r>
        <w:rPr>
          <w:rFonts w:ascii="Book Antiqua" w:hAnsi="Book Antiqua"/>
          <w:sz w:val="24"/>
        </w:rPr>
        <w:t>We also</w:t>
      </w:r>
      <w:r w:rsidR="00BA45F5" w:rsidRPr="00DC5853">
        <w:rPr>
          <w:rFonts w:ascii="Book Antiqua" w:hAnsi="Book Antiqua"/>
          <w:sz w:val="24"/>
        </w:rPr>
        <w:t xml:space="preserve"> predicted </w:t>
      </w:r>
      <w:proofErr w:type="spellStart"/>
      <w:r w:rsidR="00BA45F5" w:rsidRPr="00DC5853">
        <w:rPr>
          <w:rFonts w:ascii="Book Antiqua" w:hAnsi="Book Antiqua"/>
          <w:sz w:val="24"/>
        </w:rPr>
        <w:t>metagenome</w:t>
      </w:r>
      <w:proofErr w:type="spellEnd"/>
      <w:r w:rsidR="00BA45F5" w:rsidRPr="00DC5853">
        <w:rPr>
          <w:rFonts w:ascii="Book Antiqua" w:hAnsi="Book Antiqua"/>
          <w:sz w:val="24"/>
        </w:rPr>
        <w:t xml:space="preserve"> functional content and found that the predicted copy number of </w:t>
      </w:r>
      <w:r>
        <w:rPr>
          <w:rFonts w:ascii="Book Antiqua" w:hAnsi="Book Antiqua"/>
          <w:sz w:val="24"/>
        </w:rPr>
        <w:t xml:space="preserve">a gene </w:t>
      </w:r>
      <w:r w:rsidR="00B43EC8">
        <w:rPr>
          <w:rFonts w:ascii="Book Antiqua" w:hAnsi="Book Antiqua"/>
          <w:sz w:val="24"/>
        </w:rPr>
        <w:t>for a</w:t>
      </w:r>
      <w:r>
        <w:rPr>
          <w:rFonts w:ascii="Book Antiqua" w:hAnsi="Book Antiqua"/>
          <w:sz w:val="24"/>
        </w:rPr>
        <w:t xml:space="preserve"> butyrate </w:t>
      </w:r>
      <w:r w:rsidR="00B43EC8">
        <w:rPr>
          <w:rFonts w:ascii="Book Antiqua" w:hAnsi="Book Antiqua"/>
          <w:sz w:val="24"/>
        </w:rPr>
        <w:t>kinase</w:t>
      </w:r>
      <w:r w:rsidR="00BA45F5" w:rsidRPr="00DC5853">
        <w:rPr>
          <w:rFonts w:ascii="Book Antiqua" w:hAnsi="Book Antiqua"/>
          <w:sz w:val="24"/>
        </w:rPr>
        <w:t xml:space="preserve"> corresponded to the experimentally identified levels of butyrate in the stool of participants. Overall, our findings are consistent with the stool of African Americans bearing evidence of a number of indicators related to increased colorectal cancer risk, which may be informative in terms of the increased colorectal cancer morbidity and mortality faced by African Americans.</w:t>
      </w:r>
      <w:r w:rsidR="00727605" w:rsidRPr="00727605">
        <w:rPr>
          <w:rFonts w:ascii="Book Antiqua" w:hAnsi="Book Antiqua"/>
          <w:sz w:val="24"/>
        </w:rPr>
        <w:t xml:space="preserve"> </w:t>
      </w:r>
    </w:p>
    <w:p w:rsidR="00934648" w:rsidRPr="00934648" w:rsidRDefault="00934648" w:rsidP="0091456E">
      <w:pPr>
        <w:spacing w:after="0" w:line="360" w:lineRule="auto"/>
        <w:jc w:val="both"/>
        <w:rPr>
          <w:rFonts w:ascii="Book Antiqua" w:eastAsiaTheme="minorEastAsia" w:hAnsi="Book Antiqua"/>
          <w:sz w:val="24"/>
          <w:lang w:eastAsia="zh-CN"/>
        </w:rPr>
      </w:pPr>
    </w:p>
    <w:p w:rsidR="009F13F0" w:rsidRDefault="009F13F0" w:rsidP="0091456E">
      <w:pPr>
        <w:spacing w:after="0" w:line="360" w:lineRule="auto"/>
        <w:jc w:val="both"/>
        <w:rPr>
          <w:rFonts w:ascii="Book Antiqua" w:hAnsi="Book Antiqua"/>
          <w:b/>
          <w:i/>
          <w:sz w:val="24"/>
        </w:rPr>
      </w:pPr>
      <w:r w:rsidRPr="00712F63">
        <w:rPr>
          <w:rFonts w:ascii="Book Antiqua" w:hAnsi="Book Antiqua"/>
          <w:b/>
          <w:i/>
          <w:sz w:val="24"/>
        </w:rPr>
        <w:t>Research frontiers</w:t>
      </w:r>
    </w:p>
    <w:p w:rsidR="006E3F8B" w:rsidRDefault="00923F20" w:rsidP="0091456E">
      <w:pPr>
        <w:spacing w:after="0" w:line="360" w:lineRule="auto"/>
        <w:jc w:val="both"/>
        <w:rPr>
          <w:rFonts w:ascii="Book Antiqua" w:eastAsiaTheme="minorEastAsia" w:hAnsi="Book Antiqua"/>
          <w:sz w:val="24"/>
          <w:lang w:eastAsia="zh-CN"/>
        </w:rPr>
      </w:pPr>
      <w:r>
        <w:rPr>
          <w:rFonts w:ascii="Book Antiqua" w:hAnsi="Book Antiqua"/>
          <w:sz w:val="24"/>
        </w:rPr>
        <w:t>Specific bacterial genera and species have been associated with</w:t>
      </w:r>
      <w:r w:rsidR="0091456E">
        <w:rPr>
          <w:rFonts w:ascii="Book Antiqua" w:hAnsi="Book Antiqua"/>
          <w:sz w:val="24"/>
        </w:rPr>
        <w:t xml:space="preserve"> </w:t>
      </w:r>
      <w:r w:rsidR="0091456E" w:rsidRPr="00727605">
        <w:rPr>
          <w:rFonts w:ascii="Book Antiqua" w:hAnsi="Book Antiqua"/>
          <w:sz w:val="24"/>
        </w:rPr>
        <w:t>colorectal cancer (CRC)</w:t>
      </w:r>
      <w:r>
        <w:rPr>
          <w:rFonts w:ascii="Book Antiqua" w:hAnsi="Book Antiqua"/>
          <w:sz w:val="24"/>
        </w:rPr>
        <w:t xml:space="preserve">, </w:t>
      </w:r>
      <w:r w:rsidR="00F526A0">
        <w:rPr>
          <w:rFonts w:ascii="Book Antiqua" w:hAnsi="Book Antiqua"/>
          <w:sz w:val="24"/>
        </w:rPr>
        <w:t>while others</w:t>
      </w:r>
      <w:r w:rsidR="006E3F8B" w:rsidRPr="006E3F8B">
        <w:rPr>
          <w:rFonts w:ascii="Book Antiqua" w:hAnsi="Book Antiqua"/>
          <w:sz w:val="24"/>
        </w:rPr>
        <w:t xml:space="preserve"> have beneficial effects in the gut</w:t>
      </w:r>
      <w:r w:rsidR="00F526A0">
        <w:rPr>
          <w:rFonts w:ascii="Book Antiqua" w:hAnsi="Book Antiqua"/>
          <w:sz w:val="24"/>
        </w:rPr>
        <w:t xml:space="preserve"> which are mediated by t</w:t>
      </w:r>
      <w:r w:rsidR="006E3F8B" w:rsidRPr="006E3F8B">
        <w:rPr>
          <w:rFonts w:ascii="Book Antiqua" w:hAnsi="Book Antiqua"/>
          <w:sz w:val="24"/>
        </w:rPr>
        <w:t xml:space="preserve">he byproducts </w:t>
      </w:r>
      <w:r w:rsidR="00605362">
        <w:rPr>
          <w:rFonts w:ascii="Book Antiqua" w:hAnsi="Book Antiqua"/>
          <w:sz w:val="24"/>
        </w:rPr>
        <w:t xml:space="preserve">of </w:t>
      </w:r>
      <w:r w:rsidR="00F526A0">
        <w:rPr>
          <w:rFonts w:ascii="Book Antiqua" w:hAnsi="Book Antiqua"/>
          <w:sz w:val="24"/>
        </w:rPr>
        <w:t>their</w:t>
      </w:r>
      <w:r w:rsidR="006E3F8B" w:rsidRPr="006E3F8B">
        <w:rPr>
          <w:rFonts w:ascii="Book Antiqua" w:hAnsi="Book Antiqua"/>
          <w:sz w:val="24"/>
        </w:rPr>
        <w:t xml:space="preserve"> fermentation activities</w:t>
      </w:r>
      <w:r w:rsidR="00605362">
        <w:rPr>
          <w:rFonts w:ascii="Book Antiqua" w:hAnsi="Book Antiqua"/>
          <w:sz w:val="24"/>
        </w:rPr>
        <w:t xml:space="preserve">, short chain fatty acids (SCFAs). </w:t>
      </w:r>
      <w:r w:rsidR="00F977FB">
        <w:rPr>
          <w:rFonts w:ascii="Book Antiqua" w:hAnsi="Book Antiqua"/>
          <w:sz w:val="24"/>
        </w:rPr>
        <w:t>T</w:t>
      </w:r>
      <w:r w:rsidR="00510257">
        <w:rPr>
          <w:rFonts w:ascii="Book Antiqua" w:hAnsi="Book Antiqua"/>
          <w:sz w:val="24"/>
        </w:rPr>
        <w:t xml:space="preserve">he SCFA, </w:t>
      </w:r>
      <w:r w:rsidR="00605362">
        <w:rPr>
          <w:rFonts w:ascii="Book Antiqua" w:hAnsi="Book Antiqua"/>
          <w:sz w:val="24"/>
        </w:rPr>
        <w:t>b</w:t>
      </w:r>
      <w:r w:rsidR="006E3F8B" w:rsidRPr="006E3F8B">
        <w:rPr>
          <w:rFonts w:ascii="Book Antiqua" w:hAnsi="Book Antiqua"/>
          <w:sz w:val="24"/>
        </w:rPr>
        <w:t>utyrate</w:t>
      </w:r>
      <w:r w:rsidR="00510257">
        <w:rPr>
          <w:rFonts w:ascii="Book Antiqua" w:hAnsi="Book Antiqua"/>
          <w:sz w:val="24"/>
        </w:rPr>
        <w:t>,</w:t>
      </w:r>
      <w:r w:rsidR="006E3F8B" w:rsidRPr="006E3F8B">
        <w:rPr>
          <w:rFonts w:ascii="Book Antiqua" w:hAnsi="Book Antiqua"/>
          <w:sz w:val="24"/>
        </w:rPr>
        <w:t xml:space="preserve"> has anti-proliferative properties </w:t>
      </w:r>
      <w:r w:rsidR="006E3F8B" w:rsidRPr="006446CA">
        <w:rPr>
          <w:rFonts w:ascii="Book Antiqua" w:hAnsi="Book Antiqua"/>
          <w:i/>
          <w:sz w:val="24"/>
        </w:rPr>
        <w:t>in vitro</w:t>
      </w:r>
      <w:r w:rsidR="006E3F8B" w:rsidRPr="006E3F8B">
        <w:rPr>
          <w:rFonts w:ascii="Book Antiqua" w:hAnsi="Book Antiqua"/>
          <w:sz w:val="24"/>
        </w:rPr>
        <w:t xml:space="preserve"> and anti-cancerous properties in mouse models. </w:t>
      </w:r>
      <w:r w:rsidR="00510257">
        <w:rPr>
          <w:rFonts w:ascii="Book Antiqua" w:hAnsi="Book Antiqua"/>
          <w:sz w:val="24"/>
        </w:rPr>
        <w:t>African Americans have been found to have lower levels</w:t>
      </w:r>
      <w:r w:rsidR="00F977FB">
        <w:rPr>
          <w:rFonts w:ascii="Book Antiqua" w:hAnsi="Book Antiqua"/>
          <w:sz w:val="24"/>
        </w:rPr>
        <w:t xml:space="preserve"> of SCFAs than native Africans </w:t>
      </w:r>
      <w:r w:rsidR="00510257">
        <w:rPr>
          <w:rFonts w:ascii="Book Antiqua" w:hAnsi="Book Antiqua"/>
          <w:sz w:val="24"/>
        </w:rPr>
        <w:t xml:space="preserve">who have reduced risk for CRC. </w:t>
      </w:r>
      <w:r w:rsidR="006E3F8B" w:rsidRPr="006E3F8B">
        <w:rPr>
          <w:rFonts w:ascii="Book Antiqua" w:hAnsi="Book Antiqua"/>
          <w:sz w:val="24"/>
        </w:rPr>
        <w:t xml:space="preserve">Thus, diet </w:t>
      </w:r>
      <w:r w:rsidR="00510257">
        <w:rPr>
          <w:rFonts w:ascii="Book Antiqua" w:hAnsi="Book Antiqua"/>
          <w:sz w:val="24"/>
        </w:rPr>
        <w:t xml:space="preserve">influences </w:t>
      </w:r>
      <w:r w:rsidR="006E3F8B" w:rsidRPr="006E3F8B">
        <w:rPr>
          <w:rFonts w:ascii="Book Antiqua" w:hAnsi="Book Antiqua"/>
          <w:sz w:val="24"/>
        </w:rPr>
        <w:t>the composition of the microbiota as well as the exposure to metabolites produced by gut bacteria (such as SCFAs), th</w:t>
      </w:r>
      <w:r w:rsidR="00510257">
        <w:rPr>
          <w:rFonts w:ascii="Book Antiqua" w:hAnsi="Book Antiqua"/>
          <w:sz w:val="24"/>
        </w:rPr>
        <w:t>ereby</w:t>
      </w:r>
      <w:r w:rsidR="006E3F8B" w:rsidRPr="006E3F8B">
        <w:rPr>
          <w:rFonts w:ascii="Book Antiqua" w:hAnsi="Book Antiqua"/>
          <w:sz w:val="24"/>
        </w:rPr>
        <w:t xml:space="preserve"> influenc</w:t>
      </w:r>
      <w:r w:rsidR="00510257">
        <w:rPr>
          <w:rFonts w:ascii="Book Antiqua" w:hAnsi="Book Antiqua"/>
          <w:sz w:val="24"/>
        </w:rPr>
        <w:t>ing</w:t>
      </w:r>
      <w:r w:rsidR="006E3F8B" w:rsidRPr="006E3F8B">
        <w:rPr>
          <w:rFonts w:ascii="Book Antiqua" w:hAnsi="Book Antiqua"/>
          <w:sz w:val="24"/>
        </w:rPr>
        <w:t xml:space="preserve"> the intestinal epithelium in ways that could reduce or increase CRC risk. </w:t>
      </w:r>
    </w:p>
    <w:p w:rsidR="00934648" w:rsidRPr="00934648" w:rsidRDefault="00934648" w:rsidP="0091456E">
      <w:pPr>
        <w:spacing w:after="0" w:line="360" w:lineRule="auto"/>
        <w:jc w:val="both"/>
        <w:rPr>
          <w:rFonts w:ascii="Book Antiqua" w:eastAsiaTheme="minorEastAsia" w:hAnsi="Book Antiqua"/>
          <w:sz w:val="24"/>
          <w:lang w:eastAsia="zh-CN"/>
        </w:rPr>
      </w:pPr>
    </w:p>
    <w:p w:rsidR="009F13F0" w:rsidRDefault="009F13F0" w:rsidP="0091456E">
      <w:pPr>
        <w:spacing w:after="0" w:line="360" w:lineRule="auto"/>
        <w:jc w:val="both"/>
        <w:rPr>
          <w:rFonts w:ascii="Book Antiqua" w:hAnsi="Book Antiqua"/>
          <w:b/>
          <w:i/>
          <w:sz w:val="24"/>
        </w:rPr>
      </w:pPr>
      <w:r w:rsidRPr="00712F63">
        <w:rPr>
          <w:rFonts w:ascii="Book Antiqua" w:hAnsi="Book Antiqua"/>
          <w:b/>
          <w:i/>
          <w:sz w:val="24"/>
        </w:rPr>
        <w:t>Innovations and breakthroughs</w:t>
      </w:r>
    </w:p>
    <w:p w:rsidR="00F526A0" w:rsidRDefault="0091456E" w:rsidP="0091456E">
      <w:pPr>
        <w:spacing w:after="0" w:line="360" w:lineRule="auto"/>
        <w:jc w:val="both"/>
        <w:rPr>
          <w:rFonts w:ascii="Book Antiqua" w:eastAsiaTheme="minorEastAsia" w:hAnsi="Book Antiqua"/>
          <w:sz w:val="24"/>
          <w:lang w:eastAsia="zh-CN"/>
        </w:rPr>
      </w:pPr>
      <w:r>
        <w:rPr>
          <w:rFonts w:ascii="Book Antiqua" w:hAnsi="Book Antiqua"/>
          <w:sz w:val="24"/>
        </w:rPr>
        <w:lastRenderedPageBreak/>
        <w:t>CRC</w:t>
      </w:r>
      <w:r w:rsidR="00BA45F5" w:rsidRPr="00727605">
        <w:rPr>
          <w:rFonts w:ascii="Book Antiqua" w:hAnsi="Book Antiqua"/>
          <w:sz w:val="24"/>
        </w:rPr>
        <w:t xml:space="preserve"> is the second most common cause of canc</w:t>
      </w:r>
      <w:r w:rsidR="00BA45F5">
        <w:rPr>
          <w:rFonts w:ascii="Book Antiqua" w:hAnsi="Book Antiqua"/>
          <w:sz w:val="24"/>
        </w:rPr>
        <w:t>er death in the United States</w:t>
      </w:r>
      <w:r w:rsidR="00BA45F5" w:rsidRPr="00727605">
        <w:rPr>
          <w:rFonts w:ascii="Book Antiqua" w:hAnsi="Book Antiqua"/>
          <w:sz w:val="24"/>
        </w:rPr>
        <w:t xml:space="preserve">. African Americans suffer greater incidence and mortality due to CRC than other racial/ethnic groups in the </w:t>
      </w:r>
      <w:r w:rsidRPr="0091456E">
        <w:rPr>
          <w:rFonts w:ascii="Book Antiqua" w:hAnsi="Book Antiqua"/>
          <w:sz w:val="24"/>
        </w:rPr>
        <w:t xml:space="preserve">United States </w:t>
      </w:r>
      <w:r w:rsidR="00BA45F5" w:rsidRPr="00727605">
        <w:rPr>
          <w:rFonts w:ascii="Book Antiqua" w:hAnsi="Book Antiqua"/>
          <w:sz w:val="24"/>
        </w:rPr>
        <w:t xml:space="preserve">and have a much lower five-year survival rate than whites (56% </w:t>
      </w:r>
      <w:r w:rsidR="00BA45F5" w:rsidRPr="00934648">
        <w:rPr>
          <w:rFonts w:ascii="Book Antiqua" w:hAnsi="Book Antiqua"/>
          <w:i/>
          <w:sz w:val="24"/>
        </w:rPr>
        <w:t>vs</w:t>
      </w:r>
      <w:r w:rsidR="00BA45F5" w:rsidRPr="00727605">
        <w:rPr>
          <w:rFonts w:ascii="Book Antiqua" w:hAnsi="Book Antiqua"/>
          <w:sz w:val="24"/>
        </w:rPr>
        <w:t xml:space="preserve"> 65% for whites). Although biological factors may play an important contribution to CRC disparities, there is a lack of information about the identity and relative contribution of these biological factors, especially microbial factors, to CRC in this group.</w:t>
      </w:r>
      <w:r w:rsidR="00195DE1">
        <w:rPr>
          <w:rFonts w:ascii="Book Antiqua" w:hAnsi="Book Antiqua"/>
          <w:sz w:val="24"/>
        </w:rPr>
        <w:t xml:space="preserve"> Here, we provide preliminary evidence of racial/ethnic differences in the levels of microbial, metabolite, and bacterial genetic elements that could contribute to CRC disparities faced by African Americans.</w:t>
      </w:r>
    </w:p>
    <w:p w:rsidR="00934648" w:rsidRPr="00934648" w:rsidRDefault="00934648" w:rsidP="0091456E">
      <w:pPr>
        <w:spacing w:after="0" w:line="360" w:lineRule="auto"/>
        <w:jc w:val="both"/>
        <w:rPr>
          <w:rFonts w:ascii="Book Antiqua" w:eastAsiaTheme="minorEastAsia" w:hAnsi="Book Antiqua"/>
          <w:sz w:val="24"/>
          <w:lang w:eastAsia="zh-CN"/>
        </w:rPr>
      </w:pPr>
    </w:p>
    <w:p w:rsidR="009F13F0" w:rsidRPr="00712F63" w:rsidRDefault="009F13F0" w:rsidP="0091456E">
      <w:pPr>
        <w:spacing w:after="0" w:line="360" w:lineRule="auto"/>
        <w:jc w:val="both"/>
        <w:rPr>
          <w:rFonts w:ascii="Book Antiqua" w:hAnsi="Book Antiqua"/>
          <w:b/>
          <w:i/>
          <w:sz w:val="24"/>
        </w:rPr>
      </w:pPr>
      <w:r w:rsidRPr="00712F63">
        <w:rPr>
          <w:rFonts w:ascii="Book Antiqua" w:hAnsi="Book Antiqua"/>
          <w:b/>
          <w:i/>
          <w:sz w:val="24"/>
        </w:rPr>
        <w:t>Applications</w:t>
      </w:r>
    </w:p>
    <w:p w:rsidR="009F13F0" w:rsidRDefault="00BA45F5" w:rsidP="0091456E">
      <w:pPr>
        <w:spacing w:after="0" w:line="360" w:lineRule="auto"/>
        <w:jc w:val="both"/>
        <w:rPr>
          <w:rFonts w:ascii="Book Antiqua" w:eastAsiaTheme="minorEastAsia" w:hAnsi="Book Antiqua"/>
          <w:sz w:val="24"/>
          <w:lang w:eastAsia="zh-CN"/>
        </w:rPr>
      </w:pPr>
      <w:r>
        <w:rPr>
          <w:rFonts w:ascii="Book Antiqua" w:hAnsi="Book Antiqua"/>
          <w:sz w:val="24"/>
        </w:rPr>
        <w:t xml:space="preserve">Identification of differences in the microbiota and </w:t>
      </w:r>
      <w:r w:rsidR="004F034C">
        <w:rPr>
          <w:rFonts w:ascii="Book Antiqua" w:hAnsi="Book Antiqua"/>
          <w:sz w:val="24"/>
        </w:rPr>
        <w:t xml:space="preserve">microbial </w:t>
      </w:r>
      <w:r>
        <w:rPr>
          <w:rFonts w:ascii="Book Antiqua" w:hAnsi="Book Antiqua"/>
          <w:sz w:val="24"/>
        </w:rPr>
        <w:t>metabolites</w:t>
      </w:r>
      <w:r w:rsidR="004F034C">
        <w:rPr>
          <w:rFonts w:ascii="Book Antiqua" w:hAnsi="Book Antiqua"/>
          <w:sz w:val="24"/>
        </w:rPr>
        <w:t xml:space="preserve"> in racial/ethnic groups will </w:t>
      </w:r>
      <w:r w:rsidR="00D2658C">
        <w:rPr>
          <w:rFonts w:ascii="Book Antiqua" w:hAnsi="Book Antiqua"/>
          <w:sz w:val="24"/>
        </w:rPr>
        <w:t xml:space="preserve">be important for informing </w:t>
      </w:r>
      <w:r w:rsidR="00195DE1">
        <w:rPr>
          <w:rFonts w:ascii="Book Antiqua" w:hAnsi="Book Antiqua"/>
          <w:sz w:val="24"/>
        </w:rPr>
        <w:t>the development of CRC disparities reduction and prevention strategies across the board.</w:t>
      </w:r>
    </w:p>
    <w:p w:rsidR="00934648" w:rsidRPr="0091456E" w:rsidRDefault="00934648" w:rsidP="0091456E">
      <w:pPr>
        <w:spacing w:after="0" w:line="360" w:lineRule="auto"/>
        <w:jc w:val="both"/>
        <w:rPr>
          <w:rFonts w:ascii="Book Antiqua" w:eastAsiaTheme="minorEastAsia" w:hAnsi="Book Antiqua"/>
          <w:sz w:val="24"/>
          <w:lang w:eastAsia="zh-CN"/>
        </w:rPr>
      </w:pPr>
    </w:p>
    <w:p w:rsidR="009F13F0" w:rsidRPr="00712F63" w:rsidRDefault="009F13F0" w:rsidP="0091456E">
      <w:pPr>
        <w:spacing w:after="0" w:line="360" w:lineRule="auto"/>
        <w:jc w:val="both"/>
        <w:rPr>
          <w:rFonts w:ascii="Book Antiqua" w:hAnsi="Book Antiqua"/>
          <w:b/>
          <w:i/>
          <w:sz w:val="24"/>
        </w:rPr>
      </w:pPr>
      <w:r w:rsidRPr="00712F63">
        <w:rPr>
          <w:rFonts w:ascii="Book Antiqua" w:hAnsi="Book Antiqua"/>
          <w:b/>
          <w:i/>
          <w:sz w:val="24"/>
        </w:rPr>
        <w:t>Peer review</w:t>
      </w:r>
    </w:p>
    <w:bookmarkEnd w:id="84"/>
    <w:bookmarkEnd w:id="85"/>
    <w:bookmarkEnd w:id="86"/>
    <w:bookmarkEnd w:id="87"/>
    <w:bookmarkEnd w:id="88"/>
    <w:bookmarkEnd w:id="89"/>
    <w:bookmarkEnd w:id="90"/>
    <w:p w:rsidR="0091456E" w:rsidRPr="0091456E" w:rsidRDefault="003B4999" w:rsidP="0091456E">
      <w:pPr>
        <w:spacing w:after="0" w:line="360" w:lineRule="auto"/>
        <w:jc w:val="both"/>
        <w:rPr>
          <w:rFonts w:ascii="Book Antiqua" w:hAnsi="Book Antiqua"/>
          <w:sz w:val="24"/>
          <w:szCs w:val="24"/>
        </w:rPr>
      </w:pPr>
      <w:r w:rsidRPr="00D2658C">
        <w:rPr>
          <w:rFonts w:ascii="Book Antiqua" w:hAnsi="Book Antiqua"/>
          <w:sz w:val="24"/>
          <w:szCs w:val="24"/>
        </w:rPr>
        <w:t xml:space="preserve">Understanding racial/ethnic differences in the intestinal </w:t>
      </w:r>
      <w:proofErr w:type="spellStart"/>
      <w:r w:rsidRPr="00D2658C">
        <w:rPr>
          <w:rFonts w:ascii="Book Antiqua" w:hAnsi="Book Antiqua"/>
          <w:sz w:val="24"/>
          <w:szCs w:val="24"/>
        </w:rPr>
        <w:t>microflora</w:t>
      </w:r>
      <w:proofErr w:type="spellEnd"/>
      <w:r w:rsidRPr="00D2658C">
        <w:rPr>
          <w:rFonts w:ascii="Book Antiqua" w:hAnsi="Book Antiqua"/>
          <w:sz w:val="24"/>
          <w:szCs w:val="24"/>
        </w:rPr>
        <w:t xml:space="preserve"> as they relate to CRC disparities is relevant and important.</w:t>
      </w:r>
      <w:r w:rsidR="008A150E">
        <w:rPr>
          <w:rFonts w:ascii="Book Antiqua" w:hAnsi="Book Antiqua"/>
          <w:sz w:val="24"/>
          <w:szCs w:val="24"/>
        </w:rPr>
        <w:t xml:space="preserve"> </w:t>
      </w:r>
      <w:r w:rsidRPr="00D2658C">
        <w:rPr>
          <w:rFonts w:ascii="Book Antiqua" w:hAnsi="Book Antiqua"/>
          <w:sz w:val="24"/>
          <w:szCs w:val="24"/>
        </w:rPr>
        <w:t>This study provides initial insight into differences that m</w:t>
      </w:r>
      <w:r w:rsidR="00AD0020">
        <w:rPr>
          <w:rFonts w:ascii="Book Antiqua" w:hAnsi="Book Antiqua"/>
          <w:sz w:val="24"/>
          <w:szCs w:val="24"/>
        </w:rPr>
        <w:t>ay exist;</w:t>
      </w:r>
      <w:r w:rsidRPr="00D2658C">
        <w:rPr>
          <w:rFonts w:ascii="Book Antiqua" w:hAnsi="Book Antiqua"/>
          <w:sz w:val="24"/>
          <w:szCs w:val="24"/>
        </w:rPr>
        <w:t xml:space="preserve"> </w:t>
      </w:r>
      <w:r w:rsidR="00D2658C" w:rsidRPr="00D2658C">
        <w:rPr>
          <w:rFonts w:ascii="Book Antiqua" w:hAnsi="Book Antiqua"/>
          <w:sz w:val="24"/>
          <w:szCs w:val="24"/>
        </w:rPr>
        <w:t>however, conclusions are limited by the small sample size. This small study effectively draws attention to the need for</w:t>
      </w:r>
      <w:r w:rsidRPr="00D2658C">
        <w:rPr>
          <w:rFonts w:ascii="Book Antiqua" w:hAnsi="Book Antiqua"/>
          <w:sz w:val="24"/>
          <w:szCs w:val="24"/>
        </w:rPr>
        <w:t xml:space="preserve"> future studies with larger sample sizes will be critical to further examine these differences</w:t>
      </w:r>
      <w:r w:rsidR="005A2333">
        <w:rPr>
          <w:rFonts w:ascii="Book Antiqua" w:hAnsi="Book Antiqua"/>
          <w:sz w:val="24"/>
          <w:szCs w:val="24"/>
        </w:rPr>
        <w:t xml:space="preserve"> as well as the factors (includin</w:t>
      </w:r>
      <w:r w:rsidR="009E798E">
        <w:rPr>
          <w:rFonts w:ascii="Book Antiqua" w:hAnsi="Book Antiqua"/>
          <w:sz w:val="24"/>
          <w:szCs w:val="24"/>
        </w:rPr>
        <w:t>g dietary, de</w:t>
      </w:r>
      <w:r w:rsidR="005A2333">
        <w:rPr>
          <w:rFonts w:ascii="Book Antiqua" w:hAnsi="Book Antiqua"/>
          <w:sz w:val="24"/>
          <w:szCs w:val="24"/>
        </w:rPr>
        <w:t>mographic, and socioeconomic) that influence observed differences</w:t>
      </w:r>
      <w:r w:rsidRPr="00D2658C">
        <w:rPr>
          <w:rFonts w:ascii="Book Antiqua" w:hAnsi="Book Antiqua"/>
          <w:sz w:val="24"/>
          <w:szCs w:val="24"/>
        </w:rPr>
        <w:t>.</w:t>
      </w:r>
      <w:r w:rsidR="0091456E">
        <w:rPr>
          <w:rFonts w:ascii="Book Antiqua" w:hAnsi="Book Antiqua"/>
          <w:b/>
        </w:rPr>
        <w:br w:type="page"/>
      </w:r>
    </w:p>
    <w:p w:rsidR="001A2974" w:rsidRDefault="00C06BC1" w:rsidP="0091456E">
      <w:pPr>
        <w:pStyle w:val="a3"/>
        <w:widowControl w:val="0"/>
        <w:spacing w:before="0" w:beforeAutospacing="0" w:after="0" w:afterAutospacing="0" w:line="360" w:lineRule="auto"/>
        <w:jc w:val="both"/>
        <w:rPr>
          <w:rFonts w:ascii="Book Antiqua" w:eastAsiaTheme="minorEastAsia" w:hAnsi="Book Antiqua"/>
          <w:b/>
          <w:lang w:eastAsia="zh-CN"/>
        </w:rPr>
      </w:pPr>
      <w:r w:rsidRPr="009F13F0">
        <w:rPr>
          <w:rFonts w:ascii="Book Antiqua" w:hAnsi="Book Antiqua"/>
          <w:b/>
        </w:rPr>
        <w:lastRenderedPageBreak/>
        <w:t>REFERENCES</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1 </w:t>
      </w:r>
      <w:proofErr w:type="spellStart"/>
      <w:r w:rsidRPr="005B5A8B">
        <w:rPr>
          <w:rFonts w:ascii="Book Antiqua" w:eastAsia="宋体" w:hAnsi="Book Antiqua" w:cs="宋体"/>
          <w:b/>
          <w:bCs/>
          <w:sz w:val="24"/>
          <w:szCs w:val="24"/>
        </w:rPr>
        <w:t>Winawer</w:t>
      </w:r>
      <w:proofErr w:type="spellEnd"/>
      <w:r w:rsidRPr="005B5A8B">
        <w:rPr>
          <w:rFonts w:ascii="Book Antiqua" w:eastAsia="宋体" w:hAnsi="Book Antiqua" w:cs="宋体"/>
          <w:b/>
          <w:bCs/>
          <w:sz w:val="24"/>
          <w:szCs w:val="24"/>
        </w:rPr>
        <w:t xml:space="preserve"> SJ</w:t>
      </w:r>
      <w:r w:rsidRPr="005B5A8B">
        <w:rPr>
          <w:rFonts w:ascii="Book Antiqua" w:eastAsia="宋体" w:hAnsi="Book Antiqua" w:cs="宋体"/>
          <w:sz w:val="24"/>
          <w:szCs w:val="24"/>
        </w:rPr>
        <w:t xml:space="preserve">, Fletcher RH, Miller L, </w:t>
      </w:r>
      <w:proofErr w:type="spellStart"/>
      <w:r w:rsidRPr="005B5A8B">
        <w:rPr>
          <w:rFonts w:ascii="Book Antiqua" w:eastAsia="宋体" w:hAnsi="Book Antiqua" w:cs="宋体"/>
          <w:sz w:val="24"/>
          <w:szCs w:val="24"/>
        </w:rPr>
        <w:t>Godlee</w:t>
      </w:r>
      <w:proofErr w:type="spellEnd"/>
      <w:r w:rsidRPr="005B5A8B">
        <w:rPr>
          <w:rFonts w:ascii="Book Antiqua" w:eastAsia="宋体" w:hAnsi="Book Antiqua" w:cs="宋体"/>
          <w:sz w:val="24"/>
          <w:szCs w:val="24"/>
        </w:rPr>
        <w:t xml:space="preserve"> F, </w:t>
      </w:r>
      <w:proofErr w:type="spellStart"/>
      <w:r w:rsidRPr="005B5A8B">
        <w:rPr>
          <w:rFonts w:ascii="Book Antiqua" w:eastAsia="宋体" w:hAnsi="Book Antiqua" w:cs="宋体"/>
          <w:sz w:val="24"/>
          <w:szCs w:val="24"/>
        </w:rPr>
        <w:t>Stolar</w:t>
      </w:r>
      <w:proofErr w:type="spellEnd"/>
      <w:r w:rsidRPr="005B5A8B">
        <w:rPr>
          <w:rFonts w:ascii="Book Antiqua" w:eastAsia="宋体" w:hAnsi="Book Antiqua" w:cs="宋体"/>
          <w:sz w:val="24"/>
          <w:szCs w:val="24"/>
        </w:rPr>
        <w:t xml:space="preserve"> MH, </w:t>
      </w:r>
      <w:proofErr w:type="spellStart"/>
      <w:r w:rsidRPr="005B5A8B">
        <w:rPr>
          <w:rFonts w:ascii="Book Antiqua" w:eastAsia="宋体" w:hAnsi="Book Antiqua" w:cs="宋体"/>
          <w:sz w:val="24"/>
          <w:szCs w:val="24"/>
        </w:rPr>
        <w:t>Mulrow</w:t>
      </w:r>
      <w:proofErr w:type="spellEnd"/>
      <w:r w:rsidRPr="005B5A8B">
        <w:rPr>
          <w:rFonts w:ascii="Book Antiqua" w:eastAsia="宋体" w:hAnsi="Book Antiqua" w:cs="宋体"/>
          <w:sz w:val="24"/>
          <w:szCs w:val="24"/>
        </w:rPr>
        <w:t xml:space="preserve"> CD, Woolf SH, Glick SN, </w:t>
      </w:r>
      <w:proofErr w:type="spellStart"/>
      <w:r w:rsidRPr="005B5A8B">
        <w:rPr>
          <w:rFonts w:ascii="Book Antiqua" w:eastAsia="宋体" w:hAnsi="Book Antiqua" w:cs="宋体"/>
          <w:sz w:val="24"/>
          <w:szCs w:val="24"/>
        </w:rPr>
        <w:t>Ganiats</w:t>
      </w:r>
      <w:proofErr w:type="spellEnd"/>
      <w:r w:rsidRPr="005B5A8B">
        <w:rPr>
          <w:rFonts w:ascii="Book Antiqua" w:eastAsia="宋体" w:hAnsi="Book Antiqua" w:cs="宋体"/>
          <w:sz w:val="24"/>
          <w:szCs w:val="24"/>
        </w:rPr>
        <w:t xml:space="preserve"> TG, Bond JH, Rosen L, </w:t>
      </w:r>
      <w:proofErr w:type="spellStart"/>
      <w:r w:rsidRPr="005B5A8B">
        <w:rPr>
          <w:rFonts w:ascii="Book Antiqua" w:eastAsia="宋体" w:hAnsi="Book Antiqua" w:cs="宋体"/>
          <w:sz w:val="24"/>
          <w:szCs w:val="24"/>
        </w:rPr>
        <w:t>Zapka</w:t>
      </w:r>
      <w:proofErr w:type="spellEnd"/>
      <w:r w:rsidRPr="005B5A8B">
        <w:rPr>
          <w:rFonts w:ascii="Book Antiqua" w:eastAsia="宋体" w:hAnsi="Book Antiqua" w:cs="宋体"/>
          <w:sz w:val="24"/>
          <w:szCs w:val="24"/>
        </w:rPr>
        <w:t xml:space="preserve"> JG, Olsen SJ, </w:t>
      </w:r>
      <w:proofErr w:type="spellStart"/>
      <w:r w:rsidRPr="005B5A8B">
        <w:rPr>
          <w:rFonts w:ascii="Book Antiqua" w:eastAsia="宋体" w:hAnsi="Book Antiqua" w:cs="宋体"/>
          <w:sz w:val="24"/>
          <w:szCs w:val="24"/>
        </w:rPr>
        <w:t>Giardiello</w:t>
      </w:r>
      <w:proofErr w:type="spellEnd"/>
      <w:r w:rsidRPr="005B5A8B">
        <w:rPr>
          <w:rFonts w:ascii="Book Antiqua" w:eastAsia="宋体" w:hAnsi="Book Antiqua" w:cs="宋体"/>
          <w:sz w:val="24"/>
          <w:szCs w:val="24"/>
        </w:rPr>
        <w:t xml:space="preserve"> FM, Sisk JE, Van Antwerp R, Brown-Davis C, </w:t>
      </w:r>
      <w:proofErr w:type="spellStart"/>
      <w:r w:rsidRPr="005B5A8B">
        <w:rPr>
          <w:rFonts w:ascii="Book Antiqua" w:eastAsia="宋体" w:hAnsi="Book Antiqua" w:cs="宋体"/>
          <w:sz w:val="24"/>
          <w:szCs w:val="24"/>
        </w:rPr>
        <w:t>Marciniak</w:t>
      </w:r>
      <w:proofErr w:type="spellEnd"/>
      <w:r w:rsidRPr="005B5A8B">
        <w:rPr>
          <w:rFonts w:ascii="Book Antiqua" w:eastAsia="宋体" w:hAnsi="Book Antiqua" w:cs="宋体"/>
          <w:sz w:val="24"/>
          <w:szCs w:val="24"/>
        </w:rPr>
        <w:t xml:space="preserve"> DA, Mayer RJ. Colorectal cancer screening: clinical guidelines and rationale. </w:t>
      </w:r>
      <w:r w:rsidRPr="005B5A8B">
        <w:rPr>
          <w:rFonts w:ascii="Book Antiqua" w:eastAsia="宋体" w:hAnsi="Book Antiqua" w:cs="宋体"/>
          <w:i/>
          <w:iCs/>
          <w:sz w:val="24"/>
          <w:szCs w:val="24"/>
        </w:rPr>
        <w:t>Gastroenterology</w:t>
      </w:r>
      <w:r w:rsidRPr="005B5A8B">
        <w:rPr>
          <w:rFonts w:ascii="Book Antiqua" w:eastAsia="宋体" w:hAnsi="Book Antiqua" w:cs="宋体"/>
          <w:sz w:val="24"/>
          <w:szCs w:val="24"/>
        </w:rPr>
        <w:t> 1997; </w:t>
      </w:r>
      <w:r w:rsidRPr="005B5A8B">
        <w:rPr>
          <w:rFonts w:ascii="Book Antiqua" w:eastAsia="宋体" w:hAnsi="Book Antiqua" w:cs="宋体"/>
          <w:b/>
          <w:bCs/>
          <w:sz w:val="24"/>
          <w:szCs w:val="24"/>
        </w:rPr>
        <w:t>112</w:t>
      </w:r>
      <w:r w:rsidRPr="005B5A8B">
        <w:rPr>
          <w:rFonts w:ascii="Book Antiqua" w:eastAsia="宋体" w:hAnsi="Book Antiqua" w:cs="宋体"/>
          <w:sz w:val="24"/>
          <w:szCs w:val="24"/>
        </w:rPr>
        <w:t>: 594-642 [PMID: 9024315 DOI: 10.1053/gast.1997.v112.agast970594]</w:t>
      </w:r>
    </w:p>
    <w:p w:rsidR="0091456E" w:rsidRPr="005B5A8B" w:rsidRDefault="0091456E" w:rsidP="0091456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2</w:t>
      </w:r>
      <w:r w:rsidRPr="005B5A8B">
        <w:rPr>
          <w:rFonts w:ascii="Book Antiqua" w:eastAsia="宋体" w:hAnsi="Book Antiqua" w:cs="宋体" w:hint="eastAsia"/>
          <w:b/>
          <w:sz w:val="24"/>
          <w:szCs w:val="24"/>
        </w:rPr>
        <w:t xml:space="preserve"> </w:t>
      </w:r>
      <w:r w:rsidRPr="005B5A8B">
        <w:rPr>
          <w:rFonts w:ascii="Book Antiqua" w:eastAsia="宋体" w:hAnsi="Book Antiqua" w:cs="宋体"/>
          <w:b/>
          <w:sz w:val="24"/>
          <w:szCs w:val="24"/>
        </w:rPr>
        <w:t>Mandel JS,</w:t>
      </w:r>
      <w:r w:rsidRPr="005B5A8B">
        <w:rPr>
          <w:rFonts w:ascii="Book Antiqua" w:eastAsia="宋体" w:hAnsi="Book Antiqua" w:cs="宋体"/>
          <w:sz w:val="24"/>
          <w:szCs w:val="24"/>
        </w:rPr>
        <w:t xml:space="preserve"> Church TR, </w:t>
      </w:r>
      <w:proofErr w:type="spellStart"/>
      <w:r w:rsidRPr="005B5A8B">
        <w:rPr>
          <w:rFonts w:ascii="Book Antiqua" w:eastAsia="宋体" w:hAnsi="Book Antiqua" w:cs="宋体"/>
          <w:sz w:val="24"/>
          <w:szCs w:val="24"/>
        </w:rPr>
        <w:t>Ederer</w:t>
      </w:r>
      <w:proofErr w:type="spellEnd"/>
      <w:r w:rsidRPr="005B5A8B">
        <w:rPr>
          <w:rFonts w:ascii="Book Antiqua" w:eastAsia="宋体" w:hAnsi="Book Antiqua" w:cs="宋体"/>
          <w:sz w:val="24"/>
          <w:szCs w:val="24"/>
        </w:rPr>
        <w:t xml:space="preserve"> F, Bond JH. Colorectal cancer mortality: effectiveness of biennial screening for fecal occult blood. </w:t>
      </w:r>
      <w:r w:rsidRPr="005B5A8B">
        <w:rPr>
          <w:rFonts w:ascii="Book Antiqua" w:eastAsia="宋体" w:hAnsi="Book Antiqua" w:cs="宋体"/>
          <w:i/>
          <w:sz w:val="24"/>
          <w:szCs w:val="24"/>
        </w:rPr>
        <w:t xml:space="preserve">J </w:t>
      </w:r>
      <w:proofErr w:type="spellStart"/>
      <w:r w:rsidRPr="005B5A8B">
        <w:rPr>
          <w:rFonts w:ascii="Book Antiqua" w:eastAsia="宋体" w:hAnsi="Book Antiqua" w:cs="宋体"/>
          <w:i/>
          <w:sz w:val="24"/>
          <w:szCs w:val="24"/>
        </w:rPr>
        <w:t>Natl</w:t>
      </w:r>
      <w:proofErr w:type="spellEnd"/>
      <w:r w:rsidRPr="005B5A8B">
        <w:rPr>
          <w:rFonts w:ascii="Book Antiqua" w:eastAsia="宋体" w:hAnsi="Book Antiqua" w:cs="宋体"/>
          <w:i/>
          <w:sz w:val="24"/>
          <w:szCs w:val="24"/>
        </w:rPr>
        <w:t xml:space="preserve"> Cancer </w:t>
      </w:r>
      <w:proofErr w:type="spellStart"/>
      <w:r w:rsidRPr="005B5A8B">
        <w:rPr>
          <w:rFonts w:ascii="Book Antiqua" w:eastAsia="宋体" w:hAnsi="Book Antiqua" w:cs="宋体"/>
          <w:i/>
          <w:sz w:val="24"/>
          <w:szCs w:val="24"/>
        </w:rPr>
        <w:t>Inst</w:t>
      </w:r>
      <w:proofErr w:type="spellEnd"/>
      <w:r w:rsidRPr="005B5A8B">
        <w:rPr>
          <w:rFonts w:ascii="Book Antiqua" w:eastAsia="宋体" w:hAnsi="Book Antiqua" w:cs="宋体"/>
          <w:sz w:val="24"/>
          <w:szCs w:val="24"/>
        </w:rPr>
        <w:t xml:space="preserve"> 1999;</w:t>
      </w:r>
      <w:r>
        <w:rPr>
          <w:rFonts w:ascii="Book Antiqua" w:eastAsia="宋体" w:hAnsi="Book Antiqua" w:cs="宋体" w:hint="eastAsia"/>
          <w:sz w:val="24"/>
          <w:szCs w:val="24"/>
        </w:rPr>
        <w:t xml:space="preserve"> </w:t>
      </w:r>
      <w:r w:rsidRPr="005B5A8B">
        <w:rPr>
          <w:rFonts w:ascii="Book Antiqua" w:eastAsia="宋体" w:hAnsi="Book Antiqua" w:cs="宋体"/>
          <w:b/>
          <w:sz w:val="24"/>
          <w:szCs w:val="24"/>
        </w:rPr>
        <w:t>91</w:t>
      </w:r>
      <w:r w:rsidRPr="005B5A8B">
        <w:rPr>
          <w:rFonts w:ascii="Book Antiqua" w:eastAsia="宋体" w:hAnsi="Book Antiqua" w:cs="宋体"/>
          <w:sz w:val="24"/>
          <w:szCs w:val="24"/>
        </w:rPr>
        <w:t>:</w:t>
      </w:r>
      <w:r>
        <w:rPr>
          <w:rFonts w:ascii="Book Antiqua" w:eastAsia="宋体" w:hAnsi="Book Antiqua" w:cs="宋体" w:hint="eastAsia"/>
          <w:sz w:val="24"/>
          <w:szCs w:val="24"/>
        </w:rPr>
        <w:t xml:space="preserve"> </w:t>
      </w:r>
      <w:r w:rsidRPr="005B5A8B">
        <w:rPr>
          <w:rFonts w:ascii="Book Antiqua" w:eastAsia="宋体" w:hAnsi="Book Antiqua" w:cs="宋体"/>
          <w:sz w:val="24"/>
          <w:szCs w:val="24"/>
        </w:rPr>
        <w:t>434-</w:t>
      </w:r>
      <w:r>
        <w:rPr>
          <w:rFonts w:ascii="Book Antiqua" w:eastAsia="宋体" w:hAnsi="Book Antiqua" w:cs="宋体" w:hint="eastAsia"/>
          <w:sz w:val="24"/>
          <w:szCs w:val="24"/>
        </w:rPr>
        <w:t>43</w:t>
      </w:r>
      <w:r>
        <w:rPr>
          <w:rFonts w:ascii="Book Antiqua" w:eastAsia="宋体" w:hAnsi="Book Antiqua" w:cs="宋体"/>
          <w:sz w:val="24"/>
          <w:szCs w:val="24"/>
        </w:rPr>
        <w:t>7</w:t>
      </w:r>
      <w:r>
        <w:rPr>
          <w:rFonts w:ascii="Book Antiqua" w:eastAsia="宋体" w:hAnsi="Book Antiqua" w:cs="宋体" w:hint="eastAsia"/>
          <w:sz w:val="24"/>
          <w:szCs w:val="24"/>
        </w:rPr>
        <w:t xml:space="preserve"> [</w:t>
      </w:r>
      <w:r>
        <w:rPr>
          <w:rFonts w:ascii="Book Antiqua" w:eastAsia="宋体" w:hAnsi="Book Antiqua" w:cs="宋体"/>
          <w:sz w:val="24"/>
          <w:szCs w:val="24"/>
        </w:rPr>
        <w:t>PMID: 10070942</w:t>
      </w:r>
      <w:r>
        <w:rPr>
          <w:rFonts w:ascii="Book Antiqua" w:eastAsia="宋体" w:hAnsi="Book Antiqua" w:cs="宋体" w:hint="eastAsia"/>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proofErr w:type="gramStart"/>
      <w:r>
        <w:rPr>
          <w:rFonts w:ascii="Book Antiqua" w:eastAsia="宋体" w:hAnsi="Book Antiqua" w:cs="宋体" w:hint="eastAsia"/>
          <w:sz w:val="24"/>
          <w:szCs w:val="24"/>
        </w:rPr>
        <w:t xml:space="preserve">3 </w:t>
      </w:r>
      <w:r>
        <w:rPr>
          <w:rFonts w:ascii="Book Antiqua" w:eastAsia="宋体" w:hAnsi="Book Antiqua" w:cs="宋体"/>
          <w:b/>
          <w:sz w:val="24"/>
          <w:szCs w:val="24"/>
        </w:rPr>
        <w:t>Mandel JS</w:t>
      </w:r>
      <w:r w:rsidRPr="005B5A8B">
        <w:rPr>
          <w:rFonts w:ascii="Book Antiqua" w:eastAsia="宋体" w:hAnsi="Book Antiqua" w:cs="宋体"/>
          <w:b/>
          <w:sz w:val="24"/>
          <w:szCs w:val="24"/>
        </w:rPr>
        <w:t xml:space="preserve">, </w:t>
      </w:r>
      <w:r w:rsidRPr="005B5A8B">
        <w:rPr>
          <w:rFonts w:ascii="Book Antiqua" w:eastAsia="宋体" w:hAnsi="Book Antiqua" w:cs="宋体"/>
          <w:sz w:val="24"/>
          <w:szCs w:val="24"/>
        </w:rPr>
        <w:t xml:space="preserve">Church TR, Bond JH, </w:t>
      </w:r>
      <w:proofErr w:type="spellStart"/>
      <w:r w:rsidRPr="005B5A8B">
        <w:rPr>
          <w:rFonts w:ascii="Book Antiqua" w:eastAsia="宋体" w:hAnsi="Book Antiqua" w:cs="宋体"/>
          <w:sz w:val="24"/>
          <w:szCs w:val="24"/>
        </w:rPr>
        <w:t>Ederer</w:t>
      </w:r>
      <w:proofErr w:type="spellEnd"/>
      <w:r w:rsidRPr="005B5A8B">
        <w:rPr>
          <w:rFonts w:ascii="Book Antiqua" w:eastAsia="宋体" w:hAnsi="Book Antiqua" w:cs="宋体"/>
          <w:sz w:val="24"/>
          <w:szCs w:val="24"/>
        </w:rPr>
        <w:t xml:space="preserve"> F, </w:t>
      </w:r>
      <w:proofErr w:type="spellStart"/>
      <w:r w:rsidRPr="005B5A8B">
        <w:rPr>
          <w:rFonts w:ascii="Book Antiqua" w:eastAsia="宋体" w:hAnsi="Book Antiqua" w:cs="宋体"/>
          <w:sz w:val="24"/>
          <w:szCs w:val="24"/>
        </w:rPr>
        <w:t>Geisser</w:t>
      </w:r>
      <w:proofErr w:type="spellEnd"/>
      <w:r w:rsidRPr="005B5A8B">
        <w:rPr>
          <w:rFonts w:ascii="Book Antiqua" w:eastAsia="宋体" w:hAnsi="Book Antiqua" w:cs="宋体"/>
          <w:sz w:val="24"/>
          <w:szCs w:val="24"/>
        </w:rPr>
        <w:t xml:space="preserve"> MS, </w:t>
      </w:r>
      <w:proofErr w:type="spellStart"/>
      <w:r w:rsidRPr="005B5A8B">
        <w:rPr>
          <w:rFonts w:ascii="Book Antiqua" w:eastAsia="宋体" w:hAnsi="Book Antiqua" w:cs="宋体"/>
          <w:sz w:val="24"/>
          <w:szCs w:val="24"/>
        </w:rPr>
        <w:t>Mongin</w:t>
      </w:r>
      <w:proofErr w:type="spellEnd"/>
      <w:r w:rsidRPr="005B5A8B">
        <w:rPr>
          <w:rFonts w:ascii="Book Antiqua" w:eastAsia="宋体" w:hAnsi="Book Antiqua" w:cs="宋体"/>
          <w:sz w:val="24"/>
          <w:szCs w:val="24"/>
        </w:rPr>
        <w:t xml:space="preserve"> SJ, </w:t>
      </w:r>
      <w:proofErr w:type="spellStart"/>
      <w:r w:rsidRPr="005B5A8B">
        <w:rPr>
          <w:rFonts w:ascii="Book Antiqua" w:eastAsia="宋体" w:hAnsi="Book Antiqua" w:cs="宋体"/>
          <w:sz w:val="24"/>
          <w:szCs w:val="24"/>
        </w:rPr>
        <w:t>Snover</w:t>
      </w:r>
      <w:proofErr w:type="spellEnd"/>
      <w:r w:rsidRPr="005B5A8B">
        <w:rPr>
          <w:rFonts w:ascii="Book Antiqua" w:eastAsia="宋体" w:hAnsi="Book Antiqua" w:cs="宋体"/>
          <w:sz w:val="24"/>
          <w:szCs w:val="24"/>
        </w:rPr>
        <w:t xml:space="preserve"> DC, Schuman LM.</w:t>
      </w:r>
      <w:proofErr w:type="gramEnd"/>
      <w:r w:rsidRPr="005B5A8B">
        <w:rPr>
          <w:rFonts w:ascii="Book Antiqua" w:eastAsia="宋体" w:hAnsi="Book Antiqua" w:cs="宋体"/>
          <w:sz w:val="24"/>
          <w:szCs w:val="24"/>
        </w:rPr>
        <w:t xml:space="preserve"> </w:t>
      </w:r>
      <w:proofErr w:type="gramStart"/>
      <w:r w:rsidRPr="005B5A8B">
        <w:rPr>
          <w:rFonts w:ascii="Book Antiqua" w:eastAsia="宋体" w:hAnsi="Book Antiqua" w:cs="宋体"/>
          <w:sz w:val="24"/>
          <w:szCs w:val="24"/>
        </w:rPr>
        <w:t xml:space="preserve">The effect of fecal occult-blood screening on the incidence of </w:t>
      </w:r>
      <w:r>
        <w:rPr>
          <w:rFonts w:ascii="Book Antiqua" w:eastAsia="宋体" w:hAnsi="Book Antiqua" w:cs="宋体"/>
          <w:sz w:val="24"/>
          <w:szCs w:val="24"/>
        </w:rPr>
        <w:t>colorectal cancer.</w:t>
      </w:r>
      <w:proofErr w:type="gramEnd"/>
      <w:r>
        <w:rPr>
          <w:rFonts w:ascii="Book Antiqua" w:eastAsia="宋体" w:hAnsi="Book Antiqua" w:cs="宋体"/>
          <w:sz w:val="24"/>
          <w:szCs w:val="24"/>
        </w:rPr>
        <w:t xml:space="preserve"> </w:t>
      </w:r>
      <w:r w:rsidRPr="005B5A8B">
        <w:rPr>
          <w:rFonts w:ascii="Book Antiqua" w:eastAsia="宋体" w:hAnsi="Book Antiqua" w:cs="宋体"/>
          <w:i/>
          <w:sz w:val="24"/>
          <w:szCs w:val="24"/>
        </w:rPr>
        <w:t xml:space="preserve">N </w:t>
      </w:r>
      <w:proofErr w:type="spellStart"/>
      <w:r w:rsidRPr="005B5A8B">
        <w:rPr>
          <w:rFonts w:ascii="Book Antiqua" w:eastAsia="宋体" w:hAnsi="Book Antiqua" w:cs="宋体"/>
          <w:i/>
          <w:sz w:val="24"/>
          <w:szCs w:val="24"/>
        </w:rPr>
        <w:t>Engl</w:t>
      </w:r>
      <w:proofErr w:type="spellEnd"/>
      <w:r w:rsidRPr="005B5A8B">
        <w:rPr>
          <w:rFonts w:ascii="Book Antiqua" w:eastAsia="宋体" w:hAnsi="Book Antiqua" w:cs="宋体"/>
          <w:i/>
          <w:sz w:val="24"/>
          <w:szCs w:val="24"/>
        </w:rPr>
        <w:t xml:space="preserve"> J Med </w:t>
      </w:r>
      <w:r w:rsidRPr="005B5A8B">
        <w:rPr>
          <w:rFonts w:ascii="Book Antiqua" w:eastAsia="宋体" w:hAnsi="Book Antiqua" w:cs="宋体"/>
          <w:sz w:val="24"/>
          <w:szCs w:val="24"/>
        </w:rPr>
        <w:t>2000;</w:t>
      </w:r>
      <w:r>
        <w:rPr>
          <w:rFonts w:ascii="Book Antiqua" w:eastAsia="宋体" w:hAnsi="Book Antiqua" w:cs="宋体" w:hint="eastAsia"/>
          <w:sz w:val="24"/>
          <w:szCs w:val="24"/>
        </w:rPr>
        <w:t xml:space="preserve"> </w:t>
      </w:r>
      <w:r w:rsidRPr="005B5A8B">
        <w:rPr>
          <w:rFonts w:ascii="Book Antiqua" w:eastAsia="宋体" w:hAnsi="Book Antiqua" w:cs="宋体"/>
          <w:b/>
          <w:sz w:val="24"/>
          <w:szCs w:val="24"/>
        </w:rPr>
        <w:t>343</w:t>
      </w:r>
      <w:r w:rsidRPr="005B5A8B">
        <w:rPr>
          <w:rFonts w:ascii="Book Antiqua" w:eastAsia="宋体" w:hAnsi="Book Antiqua" w:cs="宋体"/>
          <w:sz w:val="24"/>
          <w:szCs w:val="24"/>
        </w:rPr>
        <w:t>:1603-</w:t>
      </w:r>
      <w:r>
        <w:rPr>
          <w:rFonts w:ascii="Book Antiqua" w:eastAsia="宋体" w:hAnsi="Book Antiqua" w:cs="宋体" w:hint="eastAsia"/>
          <w:sz w:val="24"/>
          <w:szCs w:val="24"/>
        </w:rPr>
        <w:t>160</w:t>
      </w:r>
      <w:r>
        <w:rPr>
          <w:rFonts w:ascii="Book Antiqua" w:eastAsia="宋体" w:hAnsi="Book Antiqua" w:cs="宋体"/>
          <w:sz w:val="24"/>
          <w:szCs w:val="24"/>
        </w:rPr>
        <w:t>7</w:t>
      </w:r>
      <w:r w:rsidRPr="005B5A8B">
        <w:rPr>
          <w:rFonts w:ascii="Book Antiqua" w:eastAsia="宋体" w:hAnsi="Book Antiqua" w:cs="宋体"/>
          <w:sz w:val="24"/>
          <w:szCs w:val="24"/>
        </w:rPr>
        <w:t xml:space="preserve"> </w:t>
      </w:r>
      <w:r>
        <w:rPr>
          <w:rFonts w:ascii="Book Antiqua" w:eastAsia="宋体" w:hAnsi="Book Antiqua" w:cs="宋体" w:hint="eastAsia"/>
          <w:sz w:val="24"/>
          <w:szCs w:val="24"/>
        </w:rPr>
        <w:t>[</w:t>
      </w:r>
      <w:r>
        <w:rPr>
          <w:rFonts w:ascii="Book Antiqua" w:eastAsia="宋体" w:hAnsi="Book Antiqua" w:cs="宋体"/>
          <w:sz w:val="24"/>
          <w:szCs w:val="24"/>
        </w:rPr>
        <w:t>PMID: 11096167</w:t>
      </w:r>
      <w:r>
        <w:rPr>
          <w:rFonts w:ascii="Book Antiqua" w:eastAsia="宋体" w:hAnsi="Book Antiqua" w:cs="宋体" w:hint="eastAsia"/>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4 </w:t>
      </w:r>
      <w:proofErr w:type="spellStart"/>
      <w:r w:rsidRPr="005B5A8B">
        <w:rPr>
          <w:rFonts w:ascii="Book Antiqua" w:eastAsia="宋体" w:hAnsi="Book Antiqua" w:cs="宋体"/>
          <w:b/>
          <w:bCs/>
          <w:sz w:val="24"/>
          <w:szCs w:val="24"/>
        </w:rPr>
        <w:t>Atkin</w:t>
      </w:r>
      <w:proofErr w:type="spellEnd"/>
      <w:r w:rsidRPr="005B5A8B">
        <w:rPr>
          <w:rFonts w:ascii="Book Antiqua" w:eastAsia="宋体" w:hAnsi="Book Antiqua" w:cs="宋体"/>
          <w:b/>
          <w:bCs/>
          <w:sz w:val="24"/>
          <w:szCs w:val="24"/>
        </w:rPr>
        <w:t xml:space="preserve"> WS</w:t>
      </w:r>
      <w:r w:rsidRPr="005B5A8B">
        <w:rPr>
          <w:rFonts w:ascii="Book Antiqua" w:eastAsia="宋体" w:hAnsi="Book Antiqua" w:cs="宋体"/>
          <w:sz w:val="24"/>
          <w:szCs w:val="24"/>
        </w:rPr>
        <w:t xml:space="preserve">, Hart A, Edwards R, McIntyre P, Aubrey R, Wardle J, Sutton S, </w:t>
      </w:r>
      <w:proofErr w:type="spellStart"/>
      <w:r w:rsidRPr="005B5A8B">
        <w:rPr>
          <w:rFonts w:ascii="Book Antiqua" w:eastAsia="宋体" w:hAnsi="Book Antiqua" w:cs="宋体"/>
          <w:sz w:val="24"/>
          <w:szCs w:val="24"/>
        </w:rPr>
        <w:t>Cuzick</w:t>
      </w:r>
      <w:proofErr w:type="spellEnd"/>
      <w:r w:rsidRPr="005B5A8B">
        <w:rPr>
          <w:rFonts w:ascii="Book Antiqua" w:eastAsia="宋体" w:hAnsi="Book Antiqua" w:cs="宋体"/>
          <w:sz w:val="24"/>
          <w:szCs w:val="24"/>
        </w:rPr>
        <w:t xml:space="preserve"> J, </w:t>
      </w:r>
      <w:proofErr w:type="spellStart"/>
      <w:r w:rsidRPr="005B5A8B">
        <w:rPr>
          <w:rFonts w:ascii="Book Antiqua" w:eastAsia="宋体" w:hAnsi="Book Antiqua" w:cs="宋体"/>
          <w:sz w:val="24"/>
          <w:szCs w:val="24"/>
        </w:rPr>
        <w:t>Northover</w:t>
      </w:r>
      <w:proofErr w:type="spellEnd"/>
      <w:r w:rsidRPr="005B5A8B">
        <w:rPr>
          <w:rFonts w:ascii="Book Antiqua" w:eastAsia="宋体" w:hAnsi="Book Antiqua" w:cs="宋体"/>
          <w:sz w:val="24"/>
          <w:szCs w:val="24"/>
        </w:rPr>
        <w:t xml:space="preserve"> JM. </w:t>
      </w:r>
      <w:proofErr w:type="gramStart"/>
      <w:r w:rsidRPr="005B5A8B">
        <w:rPr>
          <w:rFonts w:ascii="Book Antiqua" w:eastAsia="宋体" w:hAnsi="Book Antiqua" w:cs="宋体"/>
          <w:sz w:val="24"/>
          <w:szCs w:val="24"/>
        </w:rPr>
        <w:t>Uptake, yield of neoplasia, and adverse effects of flexible sigmoidoscopy screening.</w:t>
      </w:r>
      <w:proofErr w:type="gramEnd"/>
      <w:r w:rsidRPr="005B5A8B">
        <w:rPr>
          <w:rFonts w:ascii="Book Antiqua" w:eastAsia="宋体" w:hAnsi="Book Antiqua" w:cs="宋体"/>
          <w:sz w:val="24"/>
          <w:szCs w:val="24"/>
        </w:rPr>
        <w:t> </w:t>
      </w:r>
      <w:r w:rsidRPr="005B5A8B">
        <w:rPr>
          <w:rFonts w:ascii="Book Antiqua" w:eastAsia="宋体" w:hAnsi="Book Antiqua" w:cs="宋体"/>
          <w:i/>
          <w:iCs/>
          <w:sz w:val="24"/>
          <w:szCs w:val="24"/>
        </w:rPr>
        <w:t>Gut</w:t>
      </w:r>
      <w:r w:rsidRPr="005B5A8B">
        <w:rPr>
          <w:rFonts w:ascii="Book Antiqua" w:eastAsia="宋体" w:hAnsi="Book Antiqua" w:cs="宋体"/>
          <w:sz w:val="24"/>
          <w:szCs w:val="24"/>
        </w:rPr>
        <w:t> 1998; </w:t>
      </w:r>
      <w:r w:rsidRPr="005B5A8B">
        <w:rPr>
          <w:rFonts w:ascii="Book Antiqua" w:eastAsia="宋体" w:hAnsi="Book Antiqua" w:cs="宋体"/>
          <w:b/>
          <w:bCs/>
          <w:sz w:val="24"/>
          <w:szCs w:val="24"/>
        </w:rPr>
        <w:t>42</w:t>
      </w:r>
      <w:r w:rsidRPr="005B5A8B">
        <w:rPr>
          <w:rFonts w:ascii="Book Antiqua" w:eastAsia="宋体" w:hAnsi="Book Antiqua" w:cs="宋体"/>
          <w:sz w:val="24"/>
          <w:szCs w:val="24"/>
        </w:rPr>
        <w:t>: 560-565 [PMID: 9616321 DOI: 10.1136/gut.42.4.560]</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5 </w:t>
      </w:r>
      <w:proofErr w:type="spellStart"/>
      <w:r w:rsidRPr="005B5A8B">
        <w:rPr>
          <w:rFonts w:ascii="Book Antiqua" w:eastAsia="宋体" w:hAnsi="Book Antiqua" w:cs="宋体"/>
          <w:b/>
          <w:bCs/>
          <w:sz w:val="24"/>
          <w:szCs w:val="24"/>
        </w:rPr>
        <w:t>Winawer</w:t>
      </w:r>
      <w:proofErr w:type="spellEnd"/>
      <w:r w:rsidRPr="005B5A8B">
        <w:rPr>
          <w:rFonts w:ascii="Book Antiqua" w:eastAsia="宋体" w:hAnsi="Book Antiqua" w:cs="宋体"/>
          <w:b/>
          <w:bCs/>
          <w:sz w:val="24"/>
          <w:szCs w:val="24"/>
        </w:rPr>
        <w:t xml:space="preserve"> SJ</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Zauber</w:t>
      </w:r>
      <w:proofErr w:type="spellEnd"/>
      <w:r w:rsidRPr="005B5A8B">
        <w:rPr>
          <w:rFonts w:ascii="Book Antiqua" w:eastAsia="宋体" w:hAnsi="Book Antiqua" w:cs="宋体"/>
          <w:sz w:val="24"/>
          <w:szCs w:val="24"/>
        </w:rPr>
        <w:t xml:space="preserve"> AG. </w:t>
      </w:r>
      <w:proofErr w:type="spellStart"/>
      <w:proofErr w:type="gramStart"/>
      <w:r w:rsidRPr="005B5A8B">
        <w:rPr>
          <w:rFonts w:ascii="Book Antiqua" w:eastAsia="宋体" w:hAnsi="Book Antiqua" w:cs="宋体"/>
          <w:sz w:val="24"/>
          <w:szCs w:val="24"/>
        </w:rPr>
        <w:t>Colonoscopic</w:t>
      </w:r>
      <w:proofErr w:type="spellEnd"/>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polypectomy</w:t>
      </w:r>
      <w:proofErr w:type="spellEnd"/>
      <w:r w:rsidRPr="005B5A8B">
        <w:rPr>
          <w:rFonts w:ascii="Book Antiqua" w:eastAsia="宋体" w:hAnsi="Book Antiqua" w:cs="宋体"/>
          <w:sz w:val="24"/>
          <w:szCs w:val="24"/>
        </w:rPr>
        <w:t xml:space="preserve"> and the incidence of colorectal cancer.</w:t>
      </w:r>
      <w:proofErr w:type="gramEnd"/>
      <w:r w:rsidRPr="005B5A8B">
        <w:rPr>
          <w:rFonts w:ascii="Book Antiqua" w:eastAsia="宋体" w:hAnsi="Book Antiqua" w:cs="宋体"/>
          <w:sz w:val="24"/>
          <w:szCs w:val="24"/>
        </w:rPr>
        <w:t> </w:t>
      </w:r>
      <w:r w:rsidRPr="005B5A8B">
        <w:rPr>
          <w:rFonts w:ascii="Book Antiqua" w:eastAsia="宋体" w:hAnsi="Book Antiqua" w:cs="宋体"/>
          <w:i/>
          <w:iCs/>
          <w:sz w:val="24"/>
          <w:szCs w:val="24"/>
        </w:rPr>
        <w:t>Gut</w:t>
      </w:r>
      <w:r w:rsidRPr="005B5A8B">
        <w:rPr>
          <w:rFonts w:ascii="Book Antiqua" w:eastAsia="宋体" w:hAnsi="Book Antiqua" w:cs="宋体"/>
          <w:sz w:val="24"/>
          <w:szCs w:val="24"/>
        </w:rPr>
        <w:t> 2001; </w:t>
      </w:r>
      <w:r w:rsidRPr="005B5A8B">
        <w:rPr>
          <w:rFonts w:ascii="Book Antiqua" w:eastAsia="宋体" w:hAnsi="Book Antiqua" w:cs="宋体"/>
          <w:b/>
          <w:bCs/>
          <w:sz w:val="24"/>
          <w:szCs w:val="24"/>
        </w:rPr>
        <w:t>48</w:t>
      </w:r>
      <w:r w:rsidRPr="005B5A8B">
        <w:rPr>
          <w:rFonts w:ascii="Book Antiqua" w:eastAsia="宋体" w:hAnsi="Book Antiqua" w:cs="宋体"/>
          <w:sz w:val="24"/>
          <w:szCs w:val="24"/>
        </w:rPr>
        <w:t>: 753-754 [PMID: 11358886 DOI: 10.1136/gut.48.6.753]</w:t>
      </w:r>
    </w:p>
    <w:p w:rsidR="0091456E" w:rsidRPr="005B5A8B" w:rsidRDefault="0091456E" w:rsidP="0091456E">
      <w:pPr>
        <w:spacing w:after="0" w:line="360" w:lineRule="auto"/>
        <w:jc w:val="both"/>
        <w:rPr>
          <w:rFonts w:ascii="Book Antiqua" w:eastAsia="宋体" w:hAnsi="Book Antiqua" w:cs="宋体"/>
          <w:sz w:val="24"/>
          <w:szCs w:val="24"/>
        </w:rPr>
      </w:pPr>
      <w:proofErr w:type="gramStart"/>
      <w:r>
        <w:rPr>
          <w:rFonts w:ascii="Book Antiqua" w:eastAsia="宋体" w:hAnsi="Book Antiqua" w:cs="宋体" w:hint="eastAsia"/>
          <w:sz w:val="24"/>
          <w:szCs w:val="24"/>
        </w:rPr>
        <w:t xml:space="preserve">6 </w:t>
      </w:r>
      <w:r w:rsidRPr="00D20882">
        <w:rPr>
          <w:rFonts w:ascii="Book Antiqua" w:eastAsia="宋体" w:hAnsi="Book Antiqua" w:cs="宋体"/>
          <w:b/>
          <w:sz w:val="24"/>
          <w:szCs w:val="24"/>
        </w:rPr>
        <w:t>Müller</w:t>
      </w:r>
      <w:r>
        <w:rPr>
          <w:rFonts w:ascii="Book Antiqua" w:eastAsia="宋体" w:hAnsi="Book Antiqua" w:cs="宋体" w:hint="eastAsia"/>
          <w:b/>
          <w:sz w:val="24"/>
          <w:szCs w:val="24"/>
        </w:rPr>
        <w:t xml:space="preserve"> </w:t>
      </w:r>
      <w:r w:rsidRPr="005B5A8B">
        <w:rPr>
          <w:rFonts w:ascii="Book Antiqua" w:eastAsia="宋体" w:hAnsi="Book Antiqua" w:cs="宋体"/>
          <w:b/>
          <w:sz w:val="24"/>
          <w:szCs w:val="24"/>
        </w:rPr>
        <w:t xml:space="preserve">AD, </w:t>
      </w:r>
      <w:proofErr w:type="spellStart"/>
      <w:r w:rsidRPr="005B5A8B">
        <w:rPr>
          <w:rFonts w:ascii="Book Antiqua" w:eastAsia="宋体" w:hAnsi="Book Antiqua" w:cs="宋体"/>
          <w:sz w:val="24"/>
          <w:szCs w:val="24"/>
        </w:rPr>
        <w:t>Sonnenberg</w:t>
      </w:r>
      <w:proofErr w:type="spellEnd"/>
      <w:r w:rsidRPr="005B5A8B">
        <w:rPr>
          <w:rFonts w:ascii="Book Antiqua" w:eastAsia="宋体" w:hAnsi="Book Antiqua" w:cs="宋体"/>
          <w:sz w:val="24"/>
          <w:szCs w:val="24"/>
        </w:rPr>
        <w:t xml:space="preserve"> A. Prevention of colorectal cancer by flexible endoscopy and </w:t>
      </w:r>
      <w:proofErr w:type="spellStart"/>
      <w:r w:rsidRPr="005B5A8B">
        <w:rPr>
          <w:rFonts w:ascii="Book Antiqua" w:eastAsia="宋体" w:hAnsi="Book Antiqua" w:cs="宋体"/>
          <w:sz w:val="24"/>
          <w:szCs w:val="24"/>
        </w:rPr>
        <w:t>polypectomy</w:t>
      </w:r>
      <w:proofErr w:type="spellEnd"/>
      <w:r w:rsidRPr="005B5A8B">
        <w:rPr>
          <w:rFonts w:ascii="Book Antiqua" w:eastAsia="宋体" w:hAnsi="Book Antiqua" w:cs="宋体"/>
          <w:sz w:val="24"/>
          <w:szCs w:val="24"/>
        </w:rPr>
        <w:t>.</w:t>
      </w:r>
      <w:proofErr w:type="gramEnd"/>
      <w:r w:rsidRPr="005B5A8B">
        <w:rPr>
          <w:rFonts w:ascii="Book Antiqua" w:eastAsia="宋体" w:hAnsi="Book Antiqua" w:cs="宋体"/>
          <w:sz w:val="24"/>
          <w:szCs w:val="24"/>
        </w:rPr>
        <w:t xml:space="preserve"> </w:t>
      </w:r>
      <w:proofErr w:type="gramStart"/>
      <w:r w:rsidRPr="005B5A8B">
        <w:rPr>
          <w:rFonts w:ascii="Book Antiqua" w:eastAsia="宋体" w:hAnsi="Book Antiqua" w:cs="宋体"/>
          <w:sz w:val="24"/>
          <w:szCs w:val="24"/>
        </w:rPr>
        <w:t>A case-control study of 3</w:t>
      </w:r>
      <w:r>
        <w:rPr>
          <w:rFonts w:ascii="Book Antiqua" w:eastAsia="宋体" w:hAnsi="Book Antiqua" w:cs="宋体"/>
          <w:sz w:val="24"/>
          <w:szCs w:val="24"/>
        </w:rPr>
        <w:t>2,702 veterans.</w:t>
      </w:r>
      <w:proofErr w:type="gramEnd"/>
      <w:r>
        <w:rPr>
          <w:rFonts w:ascii="Book Antiqua" w:eastAsia="宋体" w:hAnsi="Book Antiqua" w:cs="宋体"/>
          <w:sz w:val="24"/>
          <w:szCs w:val="24"/>
        </w:rPr>
        <w:t xml:space="preserve"> </w:t>
      </w:r>
      <w:r w:rsidRPr="005B5A8B">
        <w:rPr>
          <w:rFonts w:ascii="Book Antiqua" w:eastAsia="宋体" w:hAnsi="Book Antiqua" w:cs="宋体"/>
          <w:i/>
          <w:sz w:val="24"/>
          <w:szCs w:val="24"/>
        </w:rPr>
        <w:t>Ann Intern Med</w:t>
      </w:r>
      <w:r w:rsidRPr="005B5A8B">
        <w:rPr>
          <w:rFonts w:ascii="Book Antiqua" w:eastAsia="宋体" w:hAnsi="Book Antiqua" w:cs="宋体" w:hint="eastAsia"/>
          <w:i/>
          <w:sz w:val="24"/>
          <w:szCs w:val="24"/>
        </w:rPr>
        <w:t xml:space="preserve"> </w:t>
      </w:r>
      <w:r w:rsidRPr="005B5A8B">
        <w:rPr>
          <w:rFonts w:ascii="Book Antiqua" w:eastAsia="宋体" w:hAnsi="Book Antiqua" w:cs="宋体"/>
          <w:sz w:val="24"/>
          <w:szCs w:val="24"/>
        </w:rPr>
        <w:t>1995;</w:t>
      </w:r>
      <w:r>
        <w:rPr>
          <w:rFonts w:ascii="Book Antiqua" w:eastAsia="宋体" w:hAnsi="Book Antiqua" w:cs="宋体" w:hint="eastAsia"/>
          <w:sz w:val="24"/>
          <w:szCs w:val="24"/>
        </w:rPr>
        <w:t xml:space="preserve"> </w:t>
      </w:r>
      <w:r w:rsidRPr="005B5A8B">
        <w:rPr>
          <w:rFonts w:ascii="Book Antiqua" w:eastAsia="宋体" w:hAnsi="Book Antiqua" w:cs="宋体"/>
          <w:b/>
          <w:sz w:val="24"/>
          <w:szCs w:val="24"/>
        </w:rPr>
        <w:t>123</w:t>
      </w:r>
      <w:r w:rsidRPr="005B5A8B">
        <w:rPr>
          <w:rFonts w:ascii="Book Antiqua" w:eastAsia="宋体" w:hAnsi="Book Antiqua" w:cs="宋体"/>
          <w:sz w:val="24"/>
          <w:szCs w:val="24"/>
        </w:rPr>
        <w:t>:</w:t>
      </w:r>
      <w:r>
        <w:rPr>
          <w:rFonts w:ascii="Book Antiqua" w:eastAsia="宋体" w:hAnsi="Book Antiqua" w:cs="宋体" w:hint="eastAsia"/>
          <w:sz w:val="24"/>
          <w:szCs w:val="24"/>
        </w:rPr>
        <w:t xml:space="preserve"> </w:t>
      </w:r>
      <w:r w:rsidRPr="005B5A8B">
        <w:rPr>
          <w:rFonts w:ascii="Book Antiqua" w:eastAsia="宋体" w:hAnsi="Book Antiqua" w:cs="宋体"/>
          <w:sz w:val="24"/>
          <w:szCs w:val="24"/>
        </w:rPr>
        <w:t>904-</w:t>
      </w:r>
      <w:r>
        <w:rPr>
          <w:rFonts w:ascii="Book Antiqua" w:eastAsia="宋体" w:hAnsi="Book Antiqua" w:cs="宋体" w:hint="eastAsia"/>
          <w:sz w:val="24"/>
          <w:szCs w:val="24"/>
        </w:rPr>
        <w:t>9</w:t>
      </w:r>
      <w:r w:rsidRPr="005B5A8B">
        <w:rPr>
          <w:rFonts w:ascii="Book Antiqua" w:eastAsia="宋体" w:hAnsi="Book Antiqua" w:cs="宋体"/>
          <w:sz w:val="24"/>
          <w:szCs w:val="24"/>
        </w:rPr>
        <w:t>10</w:t>
      </w:r>
      <w:r>
        <w:rPr>
          <w:rFonts w:ascii="Book Antiqua" w:eastAsia="宋体" w:hAnsi="Book Antiqua" w:cs="宋体" w:hint="eastAsia"/>
          <w:sz w:val="24"/>
          <w:szCs w:val="24"/>
        </w:rPr>
        <w:t xml:space="preserve"> [</w:t>
      </w:r>
      <w:r>
        <w:rPr>
          <w:rFonts w:ascii="Book Antiqua" w:eastAsia="宋体" w:hAnsi="Book Antiqua" w:cs="宋体"/>
          <w:sz w:val="24"/>
          <w:szCs w:val="24"/>
        </w:rPr>
        <w:t>PMID: 7486484</w:t>
      </w:r>
      <w:r>
        <w:rPr>
          <w:rFonts w:ascii="Book Antiqua" w:eastAsia="宋体" w:hAnsi="Book Antiqua" w:cs="宋体" w:hint="eastAsia"/>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7</w:t>
      </w:r>
      <w:r w:rsidRPr="005B5A8B">
        <w:rPr>
          <w:rFonts w:ascii="Book Antiqua" w:eastAsia="宋体" w:hAnsi="Book Antiqua" w:cs="宋体" w:hint="eastAsia"/>
          <w:b/>
          <w:sz w:val="24"/>
          <w:szCs w:val="24"/>
        </w:rPr>
        <w:t xml:space="preserve"> </w:t>
      </w:r>
      <w:proofErr w:type="spellStart"/>
      <w:r w:rsidRPr="005B5A8B">
        <w:rPr>
          <w:rFonts w:ascii="Book Antiqua" w:eastAsia="宋体" w:hAnsi="Book Antiqua" w:cs="宋体"/>
          <w:b/>
          <w:sz w:val="24"/>
          <w:szCs w:val="24"/>
        </w:rPr>
        <w:t>Jemal</w:t>
      </w:r>
      <w:proofErr w:type="spellEnd"/>
      <w:r w:rsidRPr="005B5A8B">
        <w:rPr>
          <w:rFonts w:ascii="Book Antiqua" w:eastAsia="宋体" w:hAnsi="Book Antiqua" w:cs="宋体"/>
          <w:b/>
          <w:sz w:val="24"/>
          <w:szCs w:val="24"/>
        </w:rPr>
        <w:t xml:space="preserve"> A,</w:t>
      </w:r>
      <w:r w:rsidRPr="005B5A8B">
        <w:rPr>
          <w:rFonts w:ascii="Book Antiqua" w:eastAsia="宋体" w:hAnsi="Book Antiqua" w:cs="宋体"/>
          <w:sz w:val="24"/>
          <w:szCs w:val="24"/>
        </w:rPr>
        <w:t xml:space="preserve"> Siegel R, Xu J, Ward E. Cancer statistics, 2010. </w:t>
      </w:r>
      <w:r w:rsidRPr="005B5A8B">
        <w:rPr>
          <w:rFonts w:ascii="Book Antiqua" w:eastAsia="宋体" w:hAnsi="Book Antiqua" w:cs="宋体"/>
          <w:i/>
          <w:sz w:val="24"/>
          <w:szCs w:val="24"/>
        </w:rPr>
        <w:t xml:space="preserve">CA Cancer J </w:t>
      </w:r>
      <w:proofErr w:type="spellStart"/>
      <w:r w:rsidRPr="005B5A8B">
        <w:rPr>
          <w:rFonts w:ascii="Book Antiqua" w:eastAsia="宋体" w:hAnsi="Book Antiqua" w:cs="宋体"/>
          <w:i/>
          <w:sz w:val="24"/>
          <w:szCs w:val="24"/>
        </w:rPr>
        <w:t>Clin</w:t>
      </w:r>
      <w:proofErr w:type="spellEnd"/>
      <w:r>
        <w:rPr>
          <w:rFonts w:ascii="Book Antiqua" w:eastAsia="宋体" w:hAnsi="Book Antiqua" w:cs="宋体" w:hint="eastAsia"/>
          <w:sz w:val="24"/>
          <w:szCs w:val="24"/>
        </w:rPr>
        <w:t xml:space="preserve"> </w:t>
      </w:r>
      <w:r w:rsidRPr="005B5A8B">
        <w:rPr>
          <w:rFonts w:ascii="Book Antiqua" w:eastAsia="宋体" w:hAnsi="Book Antiqua" w:cs="宋体"/>
          <w:sz w:val="24"/>
          <w:szCs w:val="24"/>
        </w:rPr>
        <w:t>2010;</w:t>
      </w:r>
      <w:r>
        <w:rPr>
          <w:rFonts w:ascii="Book Antiqua" w:eastAsia="宋体" w:hAnsi="Book Antiqua" w:cs="宋体" w:hint="eastAsia"/>
          <w:sz w:val="24"/>
          <w:szCs w:val="24"/>
        </w:rPr>
        <w:t xml:space="preserve"> </w:t>
      </w:r>
      <w:r w:rsidRPr="005B5A8B">
        <w:rPr>
          <w:rFonts w:ascii="Book Antiqua" w:eastAsia="宋体" w:hAnsi="Book Antiqua" w:cs="宋体"/>
          <w:b/>
          <w:sz w:val="24"/>
          <w:szCs w:val="24"/>
        </w:rPr>
        <w:t>60</w:t>
      </w:r>
      <w:r w:rsidRPr="005B5A8B">
        <w:rPr>
          <w:rFonts w:ascii="Book Antiqua" w:eastAsia="宋体" w:hAnsi="Book Antiqua" w:cs="宋体"/>
          <w:sz w:val="24"/>
          <w:szCs w:val="24"/>
        </w:rPr>
        <w:t>:</w:t>
      </w:r>
      <w:r>
        <w:rPr>
          <w:rFonts w:ascii="Book Antiqua" w:eastAsia="宋体" w:hAnsi="Book Antiqua" w:cs="宋体" w:hint="eastAsia"/>
          <w:sz w:val="24"/>
          <w:szCs w:val="24"/>
        </w:rPr>
        <w:t xml:space="preserve"> </w:t>
      </w:r>
      <w:r w:rsidRPr="005B5A8B">
        <w:rPr>
          <w:rFonts w:ascii="Book Antiqua" w:eastAsia="宋体" w:hAnsi="Book Antiqua" w:cs="宋体"/>
          <w:sz w:val="24"/>
          <w:szCs w:val="24"/>
        </w:rPr>
        <w:t>277-300</w:t>
      </w:r>
      <w:r>
        <w:rPr>
          <w:rFonts w:ascii="Book Antiqua" w:eastAsia="宋体" w:hAnsi="Book Antiqua" w:cs="宋体" w:hint="eastAsia"/>
          <w:sz w:val="24"/>
          <w:szCs w:val="24"/>
        </w:rPr>
        <w:t xml:space="preserve"> [</w:t>
      </w:r>
      <w:r>
        <w:rPr>
          <w:rFonts w:ascii="Book Antiqua" w:eastAsia="宋体" w:hAnsi="Book Antiqua" w:cs="宋体"/>
          <w:sz w:val="24"/>
          <w:szCs w:val="24"/>
        </w:rPr>
        <w:t>PMID: 20610543</w:t>
      </w:r>
      <w:r>
        <w:rPr>
          <w:rFonts w:ascii="Book Antiqua" w:eastAsia="宋体" w:hAnsi="Book Antiqua" w:cs="宋体" w:hint="eastAsia"/>
          <w:sz w:val="24"/>
          <w:szCs w:val="24"/>
        </w:rPr>
        <w:t xml:space="preserve"> </w:t>
      </w:r>
      <w:r w:rsidRPr="005B5A8B">
        <w:rPr>
          <w:rFonts w:ascii="Book Antiqua" w:eastAsia="宋体" w:hAnsi="Book Antiqua" w:cs="宋体"/>
          <w:sz w:val="24"/>
          <w:szCs w:val="24"/>
        </w:rPr>
        <w:t xml:space="preserve">DOI: </w:t>
      </w:r>
      <w:r>
        <w:rPr>
          <w:rFonts w:ascii="Book Antiqua" w:eastAsia="宋体" w:hAnsi="Book Antiqua" w:cs="宋体"/>
          <w:sz w:val="24"/>
          <w:szCs w:val="24"/>
        </w:rPr>
        <w:t>10.3322/caac.20073</w:t>
      </w:r>
      <w:r>
        <w:rPr>
          <w:rFonts w:ascii="Book Antiqua" w:eastAsia="宋体" w:hAnsi="Book Antiqua" w:cs="宋体" w:hint="eastAsia"/>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8 </w:t>
      </w:r>
      <w:r>
        <w:rPr>
          <w:rFonts w:ascii="Book Antiqua" w:eastAsia="宋体" w:hAnsi="Book Antiqua" w:cs="宋体"/>
          <w:b/>
          <w:sz w:val="24"/>
          <w:szCs w:val="24"/>
        </w:rPr>
        <w:t>Kim J</w:t>
      </w:r>
      <w:r w:rsidRPr="005B5A8B">
        <w:rPr>
          <w:rFonts w:ascii="Book Antiqua" w:eastAsia="宋体" w:hAnsi="Book Antiqua" w:cs="宋体"/>
          <w:b/>
          <w:sz w:val="24"/>
          <w:szCs w:val="24"/>
        </w:rPr>
        <w:t xml:space="preserve">, </w:t>
      </w:r>
      <w:proofErr w:type="spellStart"/>
      <w:r w:rsidRPr="005B5A8B">
        <w:rPr>
          <w:rFonts w:ascii="Book Antiqua" w:eastAsia="宋体" w:hAnsi="Book Antiqua" w:cs="宋体"/>
          <w:sz w:val="24"/>
          <w:szCs w:val="24"/>
        </w:rPr>
        <w:t>Artinyan</w:t>
      </w:r>
      <w:proofErr w:type="spellEnd"/>
      <w:r w:rsidRPr="005B5A8B">
        <w:rPr>
          <w:rFonts w:ascii="Book Antiqua" w:eastAsia="宋体" w:hAnsi="Book Antiqua" w:cs="宋体"/>
          <w:sz w:val="24"/>
          <w:szCs w:val="24"/>
        </w:rPr>
        <w:t xml:space="preserve"> A, </w:t>
      </w:r>
      <w:proofErr w:type="spellStart"/>
      <w:r w:rsidRPr="005B5A8B">
        <w:rPr>
          <w:rFonts w:ascii="Book Antiqua" w:eastAsia="宋体" w:hAnsi="Book Antiqua" w:cs="宋体"/>
          <w:sz w:val="24"/>
          <w:szCs w:val="24"/>
        </w:rPr>
        <w:t>Mailey</w:t>
      </w:r>
      <w:proofErr w:type="spellEnd"/>
      <w:r w:rsidRPr="005B5A8B">
        <w:rPr>
          <w:rFonts w:ascii="Book Antiqua" w:eastAsia="宋体" w:hAnsi="Book Antiqua" w:cs="宋体"/>
          <w:sz w:val="24"/>
          <w:szCs w:val="24"/>
        </w:rPr>
        <w:t xml:space="preserve"> B, Christopher S, Lee W, McKenzie S, Chen SL, Bhatia S, </w:t>
      </w:r>
      <w:proofErr w:type="spellStart"/>
      <w:r w:rsidRPr="005B5A8B">
        <w:rPr>
          <w:rFonts w:ascii="Book Antiqua" w:eastAsia="宋体" w:hAnsi="Book Antiqua" w:cs="宋体"/>
          <w:sz w:val="24"/>
          <w:szCs w:val="24"/>
        </w:rPr>
        <w:t>Pigazzi</w:t>
      </w:r>
      <w:proofErr w:type="spellEnd"/>
      <w:r w:rsidRPr="005B5A8B">
        <w:rPr>
          <w:rFonts w:ascii="Book Antiqua" w:eastAsia="宋体" w:hAnsi="Book Antiqua" w:cs="宋体"/>
          <w:sz w:val="24"/>
          <w:szCs w:val="24"/>
        </w:rPr>
        <w:t xml:space="preserve"> A, Garcia-Aguilar J. </w:t>
      </w:r>
      <w:proofErr w:type="gramStart"/>
      <w:r w:rsidRPr="005B5A8B">
        <w:rPr>
          <w:rFonts w:ascii="Book Antiqua" w:eastAsia="宋体" w:hAnsi="Book Antiqua" w:cs="宋体"/>
          <w:sz w:val="24"/>
          <w:szCs w:val="24"/>
        </w:rPr>
        <w:t>An interaction of race and ethnicity with socioeconomic status in rectal cancer outc</w:t>
      </w:r>
      <w:r>
        <w:rPr>
          <w:rFonts w:ascii="Book Antiqua" w:eastAsia="宋体" w:hAnsi="Book Antiqua" w:cs="宋体"/>
          <w:sz w:val="24"/>
          <w:szCs w:val="24"/>
        </w:rPr>
        <w:t>omes.</w:t>
      </w:r>
      <w:proofErr w:type="gramEnd"/>
      <w:r>
        <w:rPr>
          <w:rFonts w:ascii="Book Antiqua" w:eastAsia="宋体" w:hAnsi="Book Antiqua" w:cs="宋体"/>
          <w:sz w:val="24"/>
          <w:szCs w:val="24"/>
        </w:rPr>
        <w:t xml:space="preserve"> </w:t>
      </w:r>
      <w:r w:rsidRPr="005B5A8B">
        <w:rPr>
          <w:rFonts w:ascii="Book Antiqua" w:eastAsia="宋体" w:hAnsi="Book Antiqua" w:cs="宋体"/>
          <w:i/>
          <w:sz w:val="24"/>
          <w:szCs w:val="24"/>
        </w:rPr>
        <w:t xml:space="preserve">Ann </w:t>
      </w:r>
      <w:proofErr w:type="spellStart"/>
      <w:r w:rsidRPr="005B5A8B">
        <w:rPr>
          <w:rFonts w:ascii="Book Antiqua" w:eastAsia="宋体" w:hAnsi="Book Antiqua" w:cs="宋体"/>
          <w:i/>
          <w:sz w:val="24"/>
          <w:szCs w:val="24"/>
        </w:rPr>
        <w:t>Surg</w:t>
      </w:r>
      <w:proofErr w:type="spellEnd"/>
      <w:r w:rsidRPr="005B5A8B">
        <w:rPr>
          <w:rFonts w:ascii="Book Antiqua" w:eastAsia="宋体" w:hAnsi="Book Antiqua" w:cs="宋体"/>
          <w:sz w:val="24"/>
          <w:szCs w:val="24"/>
        </w:rPr>
        <w:t xml:space="preserve"> 2011; </w:t>
      </w:r>
      <w:r w:rsidRPr="005B5A8B">
        <w:rPr>
          <w:rFonts w:ascii="Book Antiqua" w:eastAsia="宋体" w:hAnsi="Book Antiqua" w:cs="宋体"/>
          <w:b/>
          <w:sz w:val="24"/>
          <w:szCs w:val="24"/>
        </w:rPr>
        <w:t>253</w:t>
      </w:r>
      <w:r w:rsidRPr="005B5A8B">
        <w:rPr>
          <w:rFonts w:ascii="Book Antiqua" w:eastAsia="宋体" w:hAnsi="Book Antiqua" w:cs="宋体"/>
          <w:sz w:val="24"/>
          <w:szCs w:val="24"/>
        </w:rPr>
        <w:t>: 647-</w:t>
      </w:r>
      <w:r>
        <w:rPr>
          <w:rFonts w:ascii="Book Antiqua" w:eastAsia="宋体" w:hAnsi="Book Antiqua" w:cs="宋体" w:hint="eastAsia"/>
          <w:sz w:val="24"/>
          <w:szCs w:val="24"/>
        </w:rPr>
        <w:t>6</w:t>
      </w:r>
      <w:r>
        <w:rPr>
          <w:rFonts w:ascii="Book Antiqua" w:eastAsia="宋体" w:hAnsi="Book Antiqua" w:cs="宋体"/>
          <w:sz w:val="24"/>
          <w:szCs w:val="24"/>
        </w:rPr>
        <w:t>54</w:t>
      </w:r>
      <w:r w:rsidRPr="005B5A8B">
        <w:rPr>
          <w:rFonts w:ascii="Book Antiqua" w:eastAsia="宋体" w:hAnsi="Book Antiqua" w:cs="宋体"/>
          <w:sz w:val="24"/>
          <w:szCs w:val="24"/>
        </w:rPr>
        <w:t xml:space="preserve"> </w:t>
      </w:r>
      <w:r>
        <w:rPr>
          <w:rFonts w:ascii="Book Antiqua" w:eastAsia="宋体" w:hAnsi="Book Antiqua" w:cs="宋体" w:hint="eastAsia"/>
          <w:sz w:val="24"/>
          <w:szCs w:val="24"/>
        </w:rPr>
        <w:t>[</w:t>
      </w:r>
      <w:r w:rsidRPr="005B5A8B">
        <w:rPr>
          <w:rFonts w:ascii="Book Antiqua" w:eastAsia="宋体" w:hAnsi="Book Antiqua" w:cs="宋体"/>
          <w:sz w:val="24"/>
          <w:szCs w:val="24"/>
        </w:rPr>
        <w:t>PMID: 21475002</w:t>
      </w:r>
      <w:r>
        <w:rPr>
          <w:rFonts w:ascii="Book Antiqua" w:eastAsia="宋体" w:hAnsi="Book Antiqua" w:cs="宋体" w:hint="eastAsia"/>
          <w:sz w:val="24"/>
          <w:szCs w:val="24"/>
        </w:rPr>
        <w:t xml:space="preserve"> </w:t>
      </w:r>
      <w:r w:rsidRPr="005B5A8B">
        <w:rPr>
          <w:rFonts w:ascii="Book Antiqua" w:eastAsia="宋体" w:hAnsi="Book Antiqua" w:cs="宋体"/>
          <w:sz w:val="24"/>
          <w:szCs w:val="24"/>
        </w:rPr>
        <w:t>DOI: 10.1097/SLA.0b013e3182111102</w:t>
      </w:r>
      <w:r>
        <w:rPr>
          <w:rFonts w:ascii="Book Antiqua" w:eastAsia="宋体" w:hAnsi="Book Antiqua" w:cs="宋体" w:hint="eastAsia"/>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9 </w:t>
      </w:r>
      <w:r w:rsidRPr="005B5A8B">
        <w:rPr>
          <w:rFonts w:ascii="Book Antiqua" w:eastAsia="宋体" w:hAnsi="Book Antiqua" w:cs="宋体"/>
          <w:b/>
          <w:bCs/>
          <w:sz w:val="24"/>
          <w:szCs w:val="24"/>
        </w:rPr>
        <w:t>Day GE</w:t>
      </w:r>
      <w:r w:rsidRPr="005B5A8B">
        <w:rPr>
          <w:rFonts w:ascii="Book Antiqua" w:eastAsia="宋体" w:hAnsi="Book Antiqua" w:cs="宋体"/>
          <w:sz w:val="24"/>
          <w:szCs w:val="24"/>
        </w:rPr>
        <w:t>, Provost E, Lanier AP. Alaska native mortality rates and trends. </w:t>
      </w:r>
      <w:r w:rsidRPr="005B5A8B">
        <w:rPr>
          <w:rFonts w:ascii="Book Antiqua" w:eastAsia="宋体" w:hAnsi="Book Antiqua" w:cs="宋体"/>
          <w:i/>
          <w:iCs/>
          <w:sz w:val="24"/>
          <w:szCs w:val="24"/>
        </w:rPr>
        <w:t>Public Health Rep</w:t>
      </w:r>
      <w:r w:rsidRPr="005B5A8B">
        <w:rPr>
          <w:rFonts w:ascii="Book Antiqua" w:eastAsia="宋体" w:hAnsi="Book Antiqua" w:cs="宋体"/>
          <w:sz w:val="24"/>
          <w:szCs w:val="24"/>
        </w:rPr>
        <w:t> </w:t>
      </w:r>
      <w:r>
        <w:rPr>
          <w:rFonts w:ascii="Book Antiqua" w:eastAsia="宋体" w:hAnsi="Book Antiqua" w:cs="宋体" w:hint="eastAsia"/>
          <w:sz w:val="24"/>
          <w:szCs w:val="24"/>
        </w:rPr>
        <w:t>2009</w:t>
      </w:r>
      <w:r w:rsidRPr="005B5A8B">
        <w:rPr>
          <w:rFonts w:ascii="Book Antiqua" w:eastAsia="宋体" w:hAnsi="Book Antiqua" w:cs="宋体"/>
          <w:sz w:val="24"/>
          <w:szCs w:val="24"/>
        </w:rPr>
        <w:t>; </w:t>
      </w:r>
      <w:r w:rsidRPr="005B5A8B">
        <w:rPr>
          <w:rFonts w:ascii="Book Antiqua" w:eastAsia="宋体" w:hAnsi="Book Antiqua" w:cs="宋体"/>
          <w:b/>
          <w:bCs/>
          <w:sz w:val="24"/>
          <w:szCs w:val="24"/>
        </w:rPr>
        <w:t>124</w:t>
      </w:r>
      <w:r w:rsidRPr="005B5A8B">
        <w:rPr>
          <w:rFonts w:ascii="Book Antiqua" w:eastAsia="宋体" w:hAnsi="Book Antiqua" w:cs="宋体"/>
          <w:sz w:val="24"/>
          <w:szCs w:val="24"/>
        </w:rPr>
        <w:t>: 54-64 [PMID: 19413028]</w:t>
      </w:r>
    </w:p>
    <w:p w:rsidR="0091456E" w:rsidRPr="005B5A8B" w:rsidRDefault="0091456E" w:rsidP="0091456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lastRenderedPageBreak/>
        <w:t>10</w:t>
      </w:r>
      <w:r w:rsidRPr="005B5A8B">
        <w:rPr>
          <w:rFonts w:ascii="Book Antiqua" w:eastAsia="宋体" w:hAnsi="Book Antiqua" w:cs="宋体" w:hint="eastAsia"/>
          <w:b/>
          <w:sz w:val="24"/>
          <w:szCs w:val="24"/>
        </w:rPr>
        <w:t xml:space="preserve"> </w:t>
      </w:r>
      <w:r w:rsidRPr="005B5A8B">
        <w:rPr>
          <w:rFonts w:ascii="Book Antiqua" w:eastAsia="宋体" w:hAnsi="Book Antiqua" w:cs="宋体"/>
          <w:b/>
          <w:sz w:val="24"/>
          <w:szCs w:val="24"/>
        </w:rPr>
        <w:t>Lanier AP,</w:t>
      </w:r>
      <w:r w:rsidRPr="005B5A8B">
        <w:rPr>
          <w:rFonts w:ascii="Book Antiqua" w:eastAsia="宋体" w:hAnsi="Book Antiqua" w:cs="宋体"/>
          <w:sz w:val="24"/>
          <w:szCs w:val="24"/>
        </w:rPr>
        <w:t xml:space="preserve"> Day GE, Kelly JJ, Provost E. Disparities in cancer mortality among Alaska Native people, 1994-2003. </w:t>
      </w:r>
      <w:r w:rsidRPr="00D20882">
        <w:rPr>
          <w:rFonts w:ascii="Book Antiqua" w:eastAsia="宋体" w:hAnsi="Book Antiqua" w:cs="宋体"/>
          <w:i/>
          <w:sz w:val="24"/>
          <w:szCs w:val="24"/>
        </w:rPr>
        <w:t>Alaska Med</w:t>
      </w:r>
      <w:r w:rsidRPr="005B5A8B">
        <w:rPr>
          <w:rFonts w:ascii="Book Antiqua" w:eastAsia="宋体" w:hAnsi="Book Antiqua" w:cs="宋体"/>
          <w:sz w:val="24"/>
          <w:szCs w:val="24"/>
        </w:rPr>
        <w:t xml:space="preserve"> 2008;</w:t>
      </w:r>
      <w:r>
        <w:rPr>
          <w:rFonts w:ascii="Book Antiqua" w:eastAsia="宋体" w:hAnsi="Book Antiqua" w:cs="宋体" w:hint="eastAsia"/>
          <w:sz w:val="24"/>
          <w:szCs w:val="24"/>
        </w:rPr>
        <w:t xml:space="preserve"> </w:t>
      </w:r>
      <w:r w:rsidRPr="005B5A8B">
        <w:rPr>
          <w:rFonts w:ascii="Book Antiqua" w:eastAsia="宋体" w:hAnsi="Book Antiqua" w:cs="宋体"/>
          <w:b/>
          <w:sz w:val="24"/>
          <w:szCs w:val="24"/>
        </w:rPr>
        <w:t>49</w:t>
      </w:r>
      <w:r w:rsidRPr="005B5A8B">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120-</w:t>
      </w:r>
      <w:r>
        <w:rPr>
          <w:rFonts w:ascii="Book Antiqua" w:eastAsia="宋体" w:hAnsi="Book Antiqua" w:cs="宋体" w:hint="eastAsia"/>
          <w:sz w:val="24"/>
          <w:szCs w:val="24"/>
        </w:rPr>
        <w:t>12</w:t>
      </w:r>
      <w:r>
        <w:rPr>
          <w:rFonts w:ascii="Book Antiqua" w:eastAsia="宋体" w:hAnsi="Book Antiqua" w:cs="宋体"/>
          <w:sz w:val="24"/>
          <w:szCs w:val="24"/>
        </w:rPr>
        <w:t>5</w:t>
      </w:r>
      <w:r>
        <w:rPr>
          <w:rFonts w:ascii="Book Antiqua" w:eastAsia="宋体" w:hAnsi="Book Antiqua" w:cs="宋体" w:hint="eastAsia"/>
          <w:sz w:val="24"/>
          <w:szCs w:val="24"/>
        </w:rPr>
        <w:t xml:space="preserve"> [</w:t>
      </w:r>
      <w:r>
        <w:rPr>
          <w:rFonts w:ascii="Book Antiqua" w:eastAsia="宋体" w:hAnsi="Book Antiqua" w:cs="宋体"/>
          <w:sz w:val="24"/>
          <w:szCs w:val="24"/>
        </w:rPr>
        <w:t>PMID: 18491804</w:t>
      </w:r>
      <w:r>
        <w:rPr>
          <w:rFonts w:ascii="Book Antiqua" w:eastAsia="宋体" w:hAnsi="Book Antiqua" w:cs="宋体" w:hint="eastAsia"/>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11 </w:t>
      </w:r>
      <w:proofErr w:type="spellStart"/>
      <w:r w:rsidRPr="005B5A8B">
        <w:rPr>
          <w:rFonts w:ascii="Book Antiqua" w:eastAsia="宋体" w:hAnsi="Book Antiqua" w:cs="宋体"/>
          <w:b/>
          <w:bCs/>
          <w:sz w:val="24"/>
          <w:szCs w:val="24"/>
        </w:rPr>
        <w:t>Yothers</w:t>
      </w:r>
      <w:proofErr w:type="spellEnd"/>
      <w:r w:rsidRPr="005B5A8B">
        <w:rPr>
          <w:rFonts w:ascii="Book Antiqua" w:eastAsia="宋体" w:hAnsi="Book Antiqua" w:cs="宋体"/>
          <w:b/>
          <w:bCs/>
          <w:sz w:val="24"/>
          <w:szCs w:val="24"/>
        </w:rPr>
        <w:t xml:space="preserve"> G</w:t>
      </w:r>
      <w:r w:rsidRPr="005B5A8B">
        <w:rPr>
          <w:rFonts w:ascii="Book Antiqua" w:eastAsia="宋体" w:hAnsi="Book Antiqua" w:cs="宋体"/>
          <w:sz w:val="24"/>
          <w:szCs w:val="24"/>
        </w:rPr>
        <w:t xml:space="preserve">, Sargent DJ, </w:t>
      </w:r>
      <w:proofErr w:type="spellStart"/>
      <w:r w:rsidRPr="005B5A8B">
        <w:rPr>
          <w:rFonts w:ascii="Book Antiqua" w:eastAsia="宋体" w:hAnsi="Book Antiqua" w:cs="宋体"/>
          <w:sz w:val="24"/>
          <w:szCs w:val="24"/>
        </w:rPr>
        <w:t>Wolmark</w:t>
      </w:r>
      <w:proofErr w:type="spellEnd"/>
      <w:r w:rsidRPr="005B5A8B">
        <w:rPr>
          <w:rFonts w:ascii="Book Antiqua" w:eastAsia="宋体" w:hAnsi="Book Antiqua" w:cs="宋体"/>
          <w:sz w:val="24"/>
          <w:szCs w:val="24"/>
        </w:rPr>
        <w:t xml:space="preserve"> N, Goldberg RM, O'Connell MJ, Benedetti JK, </w:t>
      </w:r>
      <w:proofErr w:type="spellStart"/>
      <w:r w:rsidRPr="005B5A8B">
        <w:rPr>
          <w:rFonts w:ascii="Book Antiqua" w:eastAsia="宋体" w:hAnsi="Book Antiqua" w:cs="宋体"/>
          <w:sz w:val="24"/>
          <w:szCs w:val="24"/>
        </w:rPr>
        <w:t>Saltz</w:t>
      </w:r>
      <w:proofErr w:type="spellEnd"/>
      <w:r w:rsidRPr="005B5A8B">
        <w:rPr>
          <w:rFonts w:ascii="Book Antiqua" w:eastAsia="宋体" w:hAnsi="Book Antiqua" w:cs="宋体"/>
          <w:sz w:val="24"/>
          <w:szCs w:val="24"/>
        </w:rPr>
        <w:t xml:space="preserve"> LB, </w:t>
      </w:r>
      <w:proofErr w:type="spellStart"/>
      <w:r w:rsidRPr="005B5A8B">
        <w:rPr>
          <w:rFonts w:ascii="Book Antiqua" w:eastAsia="宋体" w:hAnsi="Book Antiqua" w:cs="宋体"/>
          <w:sz w:val="24"/>
          <w:szCs w:val="24"/>
        </w:rPr>
        <w:t>Dignam</w:t>
      </w:r>
      <w:proofErr w:type="spellEnd"/>
      <w:r w:rsidRPr="005B5A8B">
        <w:rPr>
          <w:rFonts w:ascii="Book Antiqua" w:eastAsia="宋体" w:hAnsi="Book Antiqua" w:cs="宋体"/>
          <w:sz w:val="24"/>
          <w:szCs w:val="24"/>
        </w:rPr>
        <w:t xml:space="preserve"> JJ, </w:t>
      </w:r>
      <w:proofErr w:type="spellStart"/>
      <w:r w:rsidRPr="005B5A8B">
        <w:rPr>
          <w:rFonts w:ascii="Book Antiqua" w:eastAsia="宋体" w:hAnsi="Book Antiqua" w:cs="宋体"/>
          <w:sz w:val="24"/>
          <w:szCs w:val="24"/>
        </w:rPr>
        <w:t>Blackstock</w:t>
      </w:r>
      <w:proofErr w:type="spellEnd"/>
      <w:r w:rsidRPr="005B5A8B">
        <w:rPr>
          <w:rFonts w:ascii="Book Antiqua" w:eastAsia="宋体" w:hAnsi="Book Antiqua" w:cs="宋体"/>
          <w:sz w:val="24"/>
          <w:szCs w:val="24"/>
        </w:rPr>
        <w:t xml:space="preserve"> AW. Outcomes among black patients with stage II and III colon cancer receiving chemotherapy: an analysis of ACCENT adjuvant trials. </w:t>
      </w:r>
      <w:r w:rsidRPr="005B5A8B">
        <w:rPr>
          <w:rFonts w:ascii="Book Antiqua" w:eastAsia="宋体" w:hAnsi="Book Antiqua" w:cs="宋体"/>
          <w:i/>
          <w:iCs/>
          <w:sz w:val="24"/>
          <w:szCs w:val="24"/>
        </w:rPr>
        <w:t xml:space="preserve">J </w:t>
      </w:r>
      <w:proofErr w:type="spellStart"/>
      <w:r w:rsidRPr="005B5A8B">
        <w:rPr>
          <w:rFonts w:ascii="Book Antiqua" w:eastAsia="宋体" w:hAnsi="Book Antiqua" w:cs="宋体"/>
          <w:i/>
          <w:iCs/>
          <w:sz w:val="24"/>
          <w:szCs w:val="24"/>
        </w:rPr>
        <w:t>Natl</w:t>
      </w:r>
      <w:proofErr w:type="spellEnd"/>
      <w:r w:rsidRPr="005B5A8B">
        <w:rPr>
          <w:rFonts w:ascii="Book Antiqua" w:eastAsia="宋体" w:hAnsi="Book Antiqua" w:cs="宋体"/>
          <w:i/>
          <w:iCs/>
          <w:sz w:val="24"/>
          <w:szCs w:val="24"/>
        </w:rPr>
        <w:t xml:space="preserve"> Cancer </w:t>
      </w:r>
      <w:proofErr w:type="spellStart"/>
      <w:r w:rsidRPr="005B5A8B">
        <w:rPr>
          <w:rFonts w:ascii="Book Antiqua" w:eastAsia="宋体" w:hAnsi="Book Antiqua" w:cs="宋体"/>
          <w:i/>
          <w:iCs/>
          <w:sz w:val="24"/>
          <w:szCs w:val="24"/>
        </w:rPr>
        <w:t>Inst</w:t>
      </w:r>
      <w:proofErr w:type="spellEnd"/>
      <w:r w:rsidRPr="005B5A8B">
        <w:rPr>
          <w:rFonts w:ascii="Book Antiqua" w:eastAsia="宋体" w:hAnsi="Book Antiqua" w:cs="宋体"/>
          <w:sz w:val="24"/>
          <w:szCs w:val="24"/>
        </w:rPr>
        <w:t> 2011; </w:t>
      </w:r>
      <w:r w:rsidRPr="005B5A8B">
        <w:rPr>
          <w:rFonts w:ascii="Book Antiqua" w:eastAsia="宋体" w:hAnsi="Book Antiqua" w:cs="宋体"/>
          <w:b/>
          <w:bCs/>
          <w:sz w:val="24"/>
          <w:szCs w:val="24"/>
        </w:rPr>
        <w:t>103</w:t>
      </w:r>
      <w:r w:rsidRPr="005B5A8B">
        <w:rPr>
          <w:rFonts w:ascii="Book Antiqua" w:eastAsia="宋体" w:hAnsi="Book Antiqua" w:cs="宋体"/>
          <w:sz w:val="24"/>
          <w:szCs w:val="24"/>
        </w:rPr>
        <w:t>: 1498-1506 [PMID: 21997132 DOI: 10.1093/</w:t>
      </w:r>
      <w:proofErr w:type="spellStart"/>
      <w:r w:rsidRPr="005B5A8B">
        <w:rPr>
          <w:rFonts w:ascii="Book Antiqua" w:eastAsia="宋体" w:hAnsi="Book Antiqua" w:cs="宋体"/>
          <w:sz w:val="24"/>
          <w:szCs w:val="24"/>
        </w:rPr>
        <w:t>jnci</w:t>
      </w:r>
      <w:proofErr w:type="spellEnd"/>
      <w:r w:rsidRPr="005B5A8B">
        <w:rPr>
          <w:rFonts w:ascii="Book Antiqua" w:eastAsia="宋体" w:hAnsi="Book Antiqua" w:cs="宋体"/>
          <w:sz w:val="24"/>
          <w:szCs w:val="24"/>
        </w:rPr>
        <w:t>/djr310</w:t>
      </w:r>
      <w:r>
        <w:rPr>
          <w:rFonts w:ascii="Book Antiqua" w:eastAsia="宋体" w:hAnsi="Book Antiqua" w:cs="宋体"/>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12 </w:t>
      </w:r>
      <w:proofErr w:type="spellStart"/>
      <w:r>
        <w:rPr>
          <w:rFonts w:ascii="Book Antiqua" w:eastAsia="宋体" w:hAnsi="Book Antiqua" w:cs="宋体"/>
          <w:b/>
          <w:sz w:val="24"/>
          <w:szCs w:val="24"/>
        </w:rPr>
        <w:t>Howlader</w:t>
      </w:r>
      <w:proofErr w:type="spellEnd"/>
      <w:r>
        <w:rPr>
          <w:rFonts w:ascii="Book Antiqua" w:eastAsia="宋体" w:hAnsi="Book Antiqua" w:cs="宋体"/>
          <w:b/>
          <w:sz w:val="24"/>
          <w:szCs w:val="24"/>
        </w:rPr>
        <w:t xml:space="preserve"> </w:t>
      </w:r>
      <w:r w:rsidRPr="005B5A8B">
        <w:rPr>
          <w:rFonts w:ascii="Book Antiqua" w:eastAsia="宋体" w:hAnsi="Book Antiqua" w:cs="宋体"/>
          <w:b/>
          <w:sz w:val="24"/>
          <w:szCs w:val="24"/>
        </w:rPr>
        <w:t>NA</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Krapcho</w:t>
      </w:r>
      <w:proofErr w:type="spellEnd"/>
      <w:r w:rsidRPr="005B5A8B">
        <w:rPr>
          <w:rFonts w:ascii="Book Antiqua" w:eastAsia="宋体" w:hAnsi="Book Antiqua" w:cs="宋体"/>
          <w:sz w:val="24"/>
          <w:szCs w:val="24"/>
        </w:rPr>
        <w:t xml:space="preserve"> M, </w:t>
      </w:r>
      <w:proofErr w:type="spellStart"/>
      <w:r w:rsidRPr="005B5A8B">
        <w:rPr>
          <w:rFonts w:ascii="Book Antiqua" w:eastAsia="宋体" w:hAnsi="Book Antiqua" w:cs="宋体"/>
          <w:sz w:val="24"/>
          <w:szCs w:val="24"/>
        </w:rPr>
        <w:t>Neyman</w:t>
      </w:r>
      <w:proofErr w:type="spellEnd"/>
      <w:r w:rsidRPr="005B5A8B">
        <w:rPr>
          <w:rFonts w:ascii="Book Antiqua" w:eastAsia="宋体" w:hAnsi="Book Antiqua" w:cs="宋体"/>
          <w:sz w:val="24"/>
          <w:szCs w:val="24"/>
        </w:rPr>
        <w:t xml:space="preserve"> N, </w:t>
      </w:r>
      <w:proofErr w:type="spellStart"/>
      <w:r w:rsidRPr="005B5A8B">
        <w:rPr>
          <w:rFonts w:ascii="Book Antiqua" w:eastAsia="宋体" w:hAnsi="Book Antiqua" w:cs="宋体"/>
          <w:sz w:val="24"/>
          <w:szCs w:val="24"/>
        </w:rPr>
        <w:t>Aminou</w:t>
      </w:r>
      <w:proofErr w:type="spellEnd"/>
      <w:r w:rsidRPr="005B5A8B">
        <w:rPr>
          <w:rFonts w:ascii="Book Antiqua" w:eastAsia="宋体" w:hAnsi="Book Antiqua" w:cs="宋体"/>
          <w:sz w:val="24"/>
          <w:szCs w:val="24"/>
        </w:rPr>
        <w:t xml:space="preserve"> R, Waldron W, </w:t>
      </w:r>
      <w:proofErr w:type="spellStart"/>
      <w:r w:rsidRPr="005B5A8B">
        <w:rPr>
          <w:rFonts w:ascii="Book Antiqua" w:eastAsia="宋体" w:hAnsi="Book Antiqua" w:cs="宋体"/>
          <w:sz w:val="24"/>
          <w:szCs w:val="24"/>
        </w:rPr>
        <w:t>Altekruse</w:t>
      </w:r>
      <w:proofErr w:type="spellEnd"/>
      <w:r w:rsidRPr="005B5A8B">
        <w:rPr>
          <w:rFonts w:ascii="Book Antiqua" w:eastAsia="宋体" w:hAnsi="Book Antiqua" w:cs="宋体"/>
          <w:sz w:val="24"/>
          <w:szCs w:val="24"/>
        </w:rPr>
        <w:t xml:space="preserve"> SF, </w:t>
      </w:r>
      <w:proofErr w:type="spellStart"/>
      <w:r w:rsidRPr="005B5A8B">
        <w:rPr>
          <w:rFonts w:ascii="Book Antiqua" w:eastAsia="宋体" w:hAnsi="Book Antiqua" w:cs="宋体"/>
          <w:sz w:val="24"/>
          <w:szCs w:val="24"/>
        </w:rPr>
        <w:t>Kosary</w:t>
      </w:r>
      <w:proofErr w:type="spellEnd"/>
      <w:r w:rsidRPr="005B5A8B">
        <w:rPr>
          <w:rFonts w:ascii="Book Antiqua" w:eastAsia="宋体" w:hAnsi="Book Antiqua" w:cs="宋体"/>
          <w:sz w:val="24"/>
          <w:szCs w:val="24"/>
        </w:rPr>
        <w:t xml:space="preserve"> CL, </w:t>
      </w:r>
      <w:proofErr w:type="spellStart"/>
      <w:r w:rsidRPr="005B5A8B">
        <w:rPr>
          <w:rFonts w:ascii="Book Antiqua" w:eastAsia="宋体" w:hAnsi="Book Antiqua" w:cs="宋体"/>
          <w:sz w:val="24"/>
          <w:szCs w:val="24"/>
        </w:rPr>
        <w:t>Ruhl</w:t>
      </w:r>
      <w:proofErr w:type="spellEnd"/>
      <w:r w:rsidRPr="005B5A8B">
        <w:rPr>
          <w:rFonts w:ascii="Book Antiqua" w:eastAsia="宋体" w:hAnsi="Book Antiqua" w:cs="宋体"/>
          <w:sz w:val="24"/>
          <w:szCs w:val="24"/>
        </w:rPr>
        <w:t xml:space="preserve"> J, </w:t>
      </w:r>
      <w:proofErr w:type="spellStart"/>
      <w:r w:rsidRPr="005B5A8B">
        <w:rPr>
          <w:rFonts w:ascii="Book Antiqua" w:eastAsia="宋体" w:hAnsi="Book Antiqua" w:cs="宋体"/>
          <w:sz w:val="24"/>
          <w:szCs w:val="24"/>
        </w:rPr>
        <w:t>Tatalovich</w:t>
      </w:r>
      <w:proofErr w:type="spellEnd"/>
      <w:r w:rsidRPr="005B5A8B">
        <w:rPr>
          <w:rFonts w:ascii="Book Antiqua" w:eastAsia="宋体" w:hAnsi="Book Antiqua" w:cs="宋体"/>
          <w:sz w:val="24"/>
          <w:szCs w:val="24"/>
        </w:rPr>
        <w:t xml:space="preserve"> Z, Cho H, </w:t>
      </w:r>
      <w:proofErr w:type="spellStart"/>
      <w:r w:rsidRPr="005B5A8B">
        <w:rPr>
          <w:rFonts w:ascii="Book Antiqua" w:eastAsia="宋体" w:hAnsi="Book Antiqua" w:cs="宋体"/>
          <w:sz w:val="24"/>
          <w:szCs w:val="24"/>
        </w:rPr>
        <w:t>Mariotto</w:t>
      </w:r>
      <w:proofErr w:type="spellEnd"/>
      <w:r w:rsidRPr="005B5A8B">
        <w:rPr>
          <w:rFonts w:ascii="Book Antiqua" w:eastAsia="宋体" w:hAnsi="Book Antiqua" w:cs="宋体"/>
          <w:sz w:val="24"/>
          <w:szCs w:val="24"/>
        </w:rPr>
        <w:t xml:space="preserve"> A, Eisner MP, Lewis DR, Chen HS, </w:t>
      </w:r>
      <w:proofErr w:type="spellStart"/>
      <w:r w:rsidRPr="005B5A8B">
        <w:rPr>
          <w:rFonts w:ascii="Book Antiqua" w:eastAsia="宋体" w:hAnsi="Book Antiqua" w:cs="宋体"/>
          <w:sz w:val="24"/>
          <w:szCs w:val="24"/>
        </w:rPr>
        <w:t>Feuer</w:t>
      </w:r>
      <w:proofErr w:type="spellEnd"/>
      <w:r w:rsidRPr="005B5A8B">
        <w:rPr>
          <w:rFonts w:ascii="Book Antiqua" w:eastAsia="宋体" w:hAnsi="Book Antiqua" w:cs="宋体"/>
          <w:sz w:val="24"/>
          <w:szCs w:val="24"/>
        </w:rPr>
        <w:t xml:space="preserve"> EJ, Cronin KA, Edwards BK (</w:t>
      </w:r>
      <w:proofErr w:type="spellStart"/>
      <w:r w:rsidRPr="005B5A8B">
        <w:rPr>
          <w:rFonts w:ascii="Book Antiqua" w:eastAsia="宋体" w:hAnsi="Book Antiqua" w:cs="宋体"/>
          <w:sz w:val="24"/>
          <w:szCs w:val="24"/>
        </w:rPr>
        <w:t>eds</w:t>
      </w:r>
      <w:proofErr w:type="spellEnd"/>
      <w:r w:rsidRPr="005B5A8B">
        <w:rPr>
          <w:rFonts w:ascii="Book Antiqua" w:eastAsia="宋体" w:hAnsi="Book Antiqua" w:cs="宋体"/>
          <w:sz w:val="24"/>
          <w:szCs w:val="24"/>
        </w:rPr>
        <w:t>). SEER Cancer Statistics Review, 1975-2008 Bethesda, MD: National Cancer Institute; [cited 2011 October 24]. Available from: URL: http: /</w:t>
      </w:r>
      <w:r>
        <w:rPr>
          <w:rFonts w:ascii="Book Antiqua" w:eastAsia="宋体" w:hAnsi="Book Antiqua" w:cs="宋体"/>
          <w:sz w:val="24"/>
          <w:szCs w:val="24"/>
        </w:rPr>
        <w:t>/seer.cancer.gov/</w:t>
      </w:r>
      <w:proofErr w:type="spellStart"/>
      <w:r>
        <w:rPr>
          <w:rFonts w:ascii="Book Antiqua" w:eastAsia="宋体" w:hAnsi="Book Antiqua" w:cs="宋体"/>
          <w:sz w:val="24"/>
          <w:szCs w:val="24"/>
        </w:rPr>
        <w:t>csr</w:t>
      </w:r>
      <w:proofErr w:type="spellEnd"/>
      <w:r>
        <w:rPr>
          <w:rFonts w:ascii="Book Antiqua" w:eastAsia="宋体" w:hAnsi="Book Antiqua" w:cs="宋体"/>
          <w:sz w:val="24"/>
          <w:szCs w:val="24"/>
        </w:rPr>
        <w:t>/1975_2008/</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13 </w:t>
      </w:r>
      <w:r w:rsidRPr="005B5A8B">
        <w:rPr>
          <w:rFonts w:ascii="Book Antiqua" w:eastAsia="宋体" w:hAnsi="Book Antiqua" w:cs="宋体"/>
          <w:b/>
          <w:bCs/>
          <w:sz w:val="24"/>
          <w:szCs w:val="24"/>
        </w:rPr>
        <w:t>Flint HJ</w:t>
      </w:r>
      <w:r w:rsidRPr="005B5A8B">
        <w:rPr>
          <w:rFonts w:ascii="Book Antiqua" w:eastAsia="宋体" w:hAnsi="Book Antiqua" w:cs="宋体"/>
          <w:sz w:val="24"/>
          <w:szCs w:val="24"/>
        </w:rPr>
        <w:t>, Bayer EA, Rincon MT, Lamed R, White BA. Polysaccharide utilization by gut bacteria: potential for new insights from genomic analysis. </w:t>
      </w:r>
      <w:r w:rsidRPr="005B5A8B">
        <w:rPr>
          <w:rFonts w:ascii="Book Antiqua" w:eastAsia="宋体" w:hAnsi="Book Antiqua" w:cs="宋体"/>
          <w:i/>
          <w:iCs/>
          <w:sz w:val="24"/>
          <w:szCs w:val="24"/>
        </w:rPr>
        <w:t xml:space="preserve">Nat Rev </w:t>
      </w:r>
      <w:proofErr w:type="spellStart"/>
      <w:r w:rsidRPr="005B5A8B">
        <w:rPr>
          <w:rFonts w:ascii="Book Antiqua" w:eastAsia="宋体" w:hAnsi="Book Antiqua" w:cs="宋体"/>
          <w:i/>
          <w:iCs/>
          <w:sz w:val="24"/>
          <w:szCs w:val="24"/>
        </w:rPr>
        <w:t>Microbiol</w:t>
      </w:r>
      <w:proofErr w:type="spellEnd"/>
      <w:r w:rsidRPr="005B5A8B">
        <w:rPr>
          <w:rFonts w:ascii="Book Antiqua" w:eastAsia="宋体" w:hAnsi="Book Antiqua" w:cs="宋体"/>
          <w:sz w:val="24"/>
          <w:szCs w:val="24"/>
        </w:rPr>
        <w:t> 2008; </w:t>
      </w:r>
      <w:r w:rsidRPr="005B5A8B">
        <w:rPr>
          <w:rFonts w:ascii="Book Antiqua" w:eastAsia="宋体" w:hAnsi="Book Antiqua" w:cs="宋体"/>
          <w:b/>
          <w:bCs/>
          <w:sz w:val="24"/>
          <w:szCs w:val="24"/>
        </w:rPr>
        <w:t>6</w:t>
      </w:r>
      <w:r w:rsidRPr="005B5A8B">
        <w:rPr>
          <w:rFonts w:ascii="Book Antiqua" w:eastAsia="宋体" w:hAnsi="Book Antiqua" w:cs="宋体"/>
          <w:sz w:val="24"/>
          <w:szCs w:val="24"/>
        </w:rPr>
        <w:t>: 121-131 [PMID: 18180751 DOI: 10.1038/nrmicro1817]</w:t>
      </w:r>
    </w:p>
    <w:p w:rsidR="0091456E" w:rsidRPr="005B5A8B" w:rsidRDefault="0091456E" w:rsidP="0091456E">
      <w:pPr>
        <w:spacing w:after="0" w:line="360" w:lineRule="auto"/>
        <w:jc w:val="both"/>
        <w:rPr>
          <w:rFonts w:ascii="Book Antiqua" w:eastAsia="宋体" w:hAnsi="Book Antiqua" w:cs="宋体"/>
          <w:sz w:val="24"/>
          <w:szCs w:val="24"/>
        </w:rPr>
      </w:pPr>
      <w:proofErr w:type="gramStart"/>
      <w:r w:rsidRPr="005B5A8B">
        <w:rPr>
          <w:rFonts w:ascii="Book Antiqua" w:eastAsia="宋体" w:hAnsi="Book Antiqua" w:cs="宋体"/>
          <w:sz w:val="24"/>
          <w:szCs w:val="24"/>
        </w:rPr>
        <w:t>14 </w:t>
      </w:r>
      <w:r w:rsidRPr="005B5A8B">
        <w:rPr>
          <w:rFonts w:ascii="Book Antiqua" w:eastAsia="宋体" w:hAnsi="Book Antiqua" w:cs="宋体"/>
          <w:b/>
          <w:bCs/>
          <w:sz w:val="24"/>
          <w:szCs w:val="24"/>
        </w:rPr>
        <w:t>Dai ZL</w:t>
      </w:r>
      <w:r w:rsidRPr="005B5A8B">
        <w:rPr>
          <w:rFonts w:ascii="Book Antiqua" w:eastAsia="宋体" w:hAnsi="Book Antiqua" w:cs="宋体"/>
          <w:sz w:val="24"/>
          <w:szCs w:val="24"/>
        </w:rPr>
        <w:t>, Wu G, Zhu WY.</w:t>
      </w:r>
      <w:proofErr w:type="gramEnd"/>
      <w:r w:rsidRPr="005B5A8B">
        <w:rPr>
          <w:rFonts w:ascii="Book Antiqua" w:eastAsia="宋体" w:hAnsi="Book Antiqua" w:cs="宋体"/>
          <w:sz w:val="24"/>
          <w:szCs w:val="24"/>
        </w:rPr>
        <w:t xml:space="preserve"> Amino acid metabolism in intestinal bacteria: links between gut ecology and host health. </w:t>
      </w:r>
      <w:r w:rsidRPr="005B5A8B">
        <w:rPr>
          <w:rFonts w:ascii="Book Antiqua" w:eastAsia="宋体" w:hAnsi="Book Antiqua" w:cs="宋体"/>
          <w:i/>
          <w:iCs/>
          <w:sz w:val="24"/>
          <w:szCs w:val="24"/>
        </w:rPr>
        <w:t xml:space="preserve">Front </w:t>
      </w:r>
      <w:proofErr w:type="spellStart"/>
      <w:r w:rsidRPr="005B5A8B">
        <w:rPr>
          <w:rFonts w:ascii="Book Antiqua" w:eastAsia="宋体" w:hAnsi="Book Antiqua" w:cs="宋体"/>
          <w:i/>
          <w:iCs/>
          <w:sz w:val="24"/>
          <w:szCs w:val="24"/>
        </w:rPr>
        <w:t>Biosci</w:t>
      </w:r>
      <w:proofErr w:type="spellEnd"/>
      <w:r w:rsidRPr="005B5A8B">
        <w:rPr>
          <w:rFonts w:ascii="Book Antiqua" w:eastAsia="宋体" w:hAnsi="Book Antiqua" w:cs="宋体"/>
          <w:i/>
          <w:iCs/>
          <w:sz w:val="24"/>
          <w:szCs w:val="24"/>
        </w:rPr>
        <w:t xml:space="preserve"> (Landmark Ed)</w:t>
      </w:r>
      <w:r w:rsidRPr="005B5A8B">
        <w:rPr>
          <w:rFonts w:ascii="Book Antiqua" w:eastAsia="宋体" w:hAnsi="Book Antiqua" w:cs="宋体"/>
          <w:sz w:val="24"/>
          <w:szCs w:val="24"/>
        </w:rPr>
        <w:t> 2011; </w:t>
      </w:r>
      <w:r w:rsidRPr="005B5A8B">
        <w:rPr>
          <w:rFonts w:ascii="Book Antiqua" w:eastAsia="宋体" w:hAnsi="Book Antiqua" w:cs="宋体"/>
          <w:b/>
          <w:bCs/>
          <w:sz w:val="24"/>
          <w:szCs w:val="24"/>
        </w:rPr>
        <w:t>16</w:t>
      </w:r>
      <w:r w:rsidRPr="005B5A8B">
        <w:rPr>
          <w:rFonts w:ascii="Book Antiqua" w:eastAsia="宋体" w:hAnsi="Book Antiqua" w:cs="宋体"/>
          <w:sz w:val="24"/>
          <w:szCs w:val="24"/>
        </w:rPr>
        <w:t>: 1768-1786 [PMID: 21196263]</w:t>
      </w:r>
    </w:p>
    <w:p w:rsidR="0091456E" w:rsidRDefault="0091456E" w:rsidP="0091456E">
      <w:pPr>
        <w:spacing w:after="0" w:line="360" w:lineRule="auto"/>
        <w:rPr>
          <w:rFonts w:ascii="Book Antiqua" w:eastAsia="宋体" w:hAnsi="Book Antiqua" w:cs="宋体"/>
          <w:sz w:val="24"/>
          <w:szCs w:val="24"/>
        </w:rPr>
      </w:pPr>
      <w:r>
        <w:rPr>
          <w:rFonts w:ascii="Book Antiqua" w:eastAsia="宋体" w:hAnsi="Book Antiqua" w:cs="宋体" w:hint="eastAsia"/>
          <w:sz w:val="24"/>
          <w:szCs w:val="24"/>
        </w:rPr>
        <w:t xml:space="preserve">15 </w:t>
      </w:r>
      <w:proofErr w:type="spellStart"/>
      <w:r w:rsidRPr="005B5A8B">
        <w:rPr>
          <w:rFonts w:ascii="Book Antiqua" w:eastAsia="宋体" w:hAnsi="Book Antiqua" w:cs="宋体"/>
          <w:b/>
          <w:sz w:val="24"/>
          <w:szCs w:val="24"/>
        </w:rPr>
        <w:t>Kosiewicz</w:t>
      </w:r>
      <w:proofErr w:type="spellEnd"/>
      <w:r w:rsidRPr="005B5A8B">
        <w:rPr>
          <w:rFonts w:ascii="Book Antiqua" w:eastAsia="宋体" w:hAnsi="Book Antiqua" w:cs="宋体"/>
          <w:b/>
          <w:sz w:val="24"/>
          <w:szCs w:val="24"/>
        </w:rPr>
        <w:t xml:space="preserve"> MM, </w:t>
      </w:r>
      <w:proofErr w:type="spellStart"/>
      <w:r w:rsidRPr="005B5A8B">
        <w:rPr>
          <w:rFonts w:ascii="Book Antiqua" w:eastAsia="宋体" w:hAnsi="Book Antiqua" w:cs="宋体"/>
          <w:sz w:val="24"/>
          <w:szCs w:val="24"/>
        </w:rPr>
        <w:t>Zirnheld</w:t>
      </w:r>
      <w:proofErr w:type="spellEnd"/>
      <w:r w:rsidRPr="005B5A8B">
        <w:rPr>
          <w:rFonts w:ascii="Book Antiqua" w:eastAsia="宋体" w:hAnsi="Book Antiqua" w:cs="宋体"/>
          <w:sz w:val="24"/>
          <w:szCs w:val="24"/>
        </w:rPr>
        <w:t xml:space="preserve"> AL, </w:t>
      </w:r>
      <w:proofErr w:type="spellStart"/>
      <w:r w:rsidRPr="005B5A8B">
        <w:rPr>
          <w:rFonts w:ascii="Book Antiqua" w:eastAsia="宋体" w:hAnsi="Book Antiqua" w:cs="宋体"/>
          <w:sz w:val="24"/>
          <w:szCs w:val="24"/>
        </w:rPr>
        <w:t>Alard</w:t>
      </w:r>
      <w:proofErr w:type="spellEnd"/>
      <w:r w:rsidRPr="005B5A8B">
        <w:rPr>
          <w:rFonts w:ascii="Book Antiqua" w:eastAsia="宋体" w:hAnsi="Book Antiqua" w:cs="宋体"/>
          <w:sz w:val="24"/>
          <w:szCs w:val="24"/>
        </w:rPr>
        <w:t xml:space="preserve"> P. Gut microbiota, immunity, and disease: a comple</w:t>
      </w:r>
      <w:r>
        <w:rPr>
          <w:rFonts w:ascii="Book Antiqua" w:eastAsia="宋体" w:hAnsi="Book Antiqua" w:cs="宋体"/>
          <w:sz w:val="24"/>
          <w:szCs w:val="24"/>
        </w:rPr>
        <w:t xml:space="preserve">x relationship. </w:t>
      </w:r>
      <w:r w:rsidRPr="005B5A8B">
        <w:rPr>
          <w:rFonts w:ascii="Book Antiqua" w:eastAsia="宋体" w:hAnsi="Book Antiqua" w:cs="宋体"/>
          <w:i/>
          <w:sz w:val="24"/>
          <w:szCs w:val="24"/>
        </w:rPr>
        <w:t xml:space="preserve">Front </w:t>
      </w:r>
      <w:proofErr w:type="spellStart"/>
      <w:r w:rsidRPr="005B5A8B">
        <w:rPr>
          <w:rFonts w:ascii="Book Antiqua" w:eastAsia="宋体" w:hAnsi="Book Antiqua" w:cs="宋体"/>
          <w:i/>
          <w:sz w:val="24"/>
          <w:szCs w:val="24"/>
        </w:rPr>
        <w:t>Microbiol</w:t>
      </w:r>
      <w:proofErr w:type="spellEnd"/>
      <w:r w:rsidRPr="005B5A8B">
        <w:rPr>
          <w:rFonts w:ascii="Book Antiqua" w:eastAsia="宋体" w:hAnsi="Book Antiqua" w:cs="宋体"/>
          <w:i/>
          <w:sz w:val="24"/>
          <w:szCs w:val="24"/>
        </w:rPr>
        <w:t xml:space="preserve"> </w:t>
      </w:r>
      <w:r w:rsidRPr="005B5A8B">
        <w:rPr>
          <w:rFonts w:ascii="Book Antiqua" w:eastAsia="宋体" w:hAnsi="Book Antiqua" w:cs="宋体"/>
          <w:sz w:val="24"/>
          <w:szCs w:val="24"/>
        </w:rPr>
        <w:t>2011;</w:t>
      </w:r>
      <w:r>
        <w:rPr>
          <w:rFonts w:ascii="Book Antiqua" w:eastAsia="宋体" w:hAnsi="Book Antiqua" w:cs="宋体" w:hint="eastAsia"/>
          <w:sz w:val="24"/>
          <w:szCs w:val="24"/>
        </w:rPr>
        <w:t xml:space="preserve"> </w:t>
      </w:r>
      <w:r w:rsidRPr="005B5A8B">
        <w:rPr>
          <w:rFonts w:ascii="Book Antiqua" w:eastAsia="宋体" w:hAnsi="Book Antiqua" w:cs="宋体"/>
          <w:b/>
          <w:sz w:val="24"/>
          <w:szCs w:val="24"/>
        </w:rPr>
        <w:t>2</w:t>
      </w:r>
      <w:r w:rsidRPr="005B5A8B">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180</w:t>
      </w:r>
      <w:r w:rsidRPr="005B5A8B">
        <w:rPr>
          <w:rFonts w:ascii="Book Antiqua" w:eastAsia="宋体" w:hAnsi="Book Antiqua" w:cs="宋体"/>
          <w:sz w:val="24"/>
          <w:szCs w:val="24"/>
        </w:rPr>
        <w:t xml:space="preserve"> </w:t>
      </w:r>
      <w:r>
        <w:rPr>
          <w:rFonts w:ascii="Book Antiqua" w:eastAsia="宋体" w:hAnsi="Book Antiqua" w:cs="宋体" w:hint="eastAsia"/>
          <w:sz w:val="24"/>
          <w:szCs w:val="24"/>
        </w:rPr>
        <w:t>[</w:t>
      </w:r>
      <w:r w:rsidRPr="005B5A8B">
        <w:rPr>
          <w:rFonts w:ascii="Book Antiqua" w:eastAsia="宋体" w:hAnsi="Book Antiqua" w:cs="宋体"/>
          <w:sz w:val="24"/>
          <w:szCs w:val="24"/>
        </w:rPr>
        <w:t>PMID: 21922015</w:t>
      </w:r>
      <w:r>
        <w:rPr>
          <w:rFonts w:ascii="Book Antiqua" w:eastAsia="宋体" w:hAnsi="Book Antiqua" w:cs="宋体" w:hint="eastAsia"/>
          <w:sz w:val="24"/>
          <w:szCs w:val="24"/>
        </w:rPr>
        <w:t xml:space="preserve"> </w:t>
      </w:r>
      <w:r w:rsidRPr="005B5A8B">
        <w:rPr>
          <w:rFonts w:ascii="Book Antiqua" w:eastAsia="宋体" w:hAnsi="Book Antiqua" w:cs="宋体"/>
          <w:sz w:val="24"/>
          <w:szCs w:val="24"/>
        </w:rPr>
        <w:t>DOI: 10.3389/fmicb.2011.00180</w:t>
      </w:r>
      <w:r>
        <w:rPr>
          <w:rFonts w:ascii="Book Antiqua" w:eastAsia="宋体" w:hAnsi="Book Antiqua" w:cs="宋体" w:hint="eastAsia"/>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16 </w:t>
      </w:r>
      <w:r w:rsidRPr="005B5A8B">
        <w:rPr>
          <w:rFonts w:ascii="Book Antiqua" w:eastAsia="宋体" w:hAnsi="Book Antiqua" w:cs="宋体"/>
          <w:b/>
          <w:bCs/>
          <w:sz w:val="24"/>
          <w:szCs w:val="24"/>
        </w:rPr>
        <w:t>DuPont AW</w:t>
      </w:r>
      <w:r w:rsidRPr="005B5A8B">
        <w:rPr>
          <w:rFonts w:ascii="Book Antiqua" w:eastAsia="宋体" w:hAnsi="Book Antiqua" w:cs="宋体"/>
          <w:sz w:val="24"/>
          <w:szCs w:val="24"/>
        </w:rPr>
        <w:t xml:space="preserve">, DuPont HL. </w:t>
      </w:r>
      <w:proofErr w:type="gramStart"/>
      <w:r w:rsidRPr="005B5A8B">
        <w:rPr>
          <w:rFonts w:ascii="Book Antiqua" w:eastAsia="宋体" w:hAnsi="Book Antiqua" w:cs="宋体"/>
          <w:sz w:val="24"/>
          <w:szCs w:val="24"/>
        </w:rPr>
        <w:t>The intestinal microbiota and chronic disorders of the gut.</w:t>
      </w:r>
      <w:proofErr w:type="gramEnd"/>
      <w:r w:rsidRPr="005B5A8B">
        <w:rPr>
          <w:rFonts w:ascii="Book Antiqua" w:eastAsia="宋体" w:hAnsi="Book Antiqua" w:cs="宋体"/>
          <w:sz w:val="24"/>
          <w:szCs w:val="24"/>
        </w:rPr>
        <w:t> </w:t>
      </w:r>
      <w:r w:rsidRPr="005B5A8B">
        <w:rPr>
          <w:rFonts w:ascii="Book Antiqua" w:eastAsia="宋体" w:hAnsi="Book Antiqua" w:cs="宋体"/>
          <w:i/>
          <w:iCs/>
          <w:sz w:val="24"/>
          <w:szCs w:val="24"/>
        </w:rPr>
        <w:t xml:space="preserve">Nat Rev </w:t>
      </w:r>
      <w:proofErr w:type="spellStart"/>
      <w:r w:rsidRPr="005B5A8B">
        <w:rPr>
          <w:rFonts w:ascii="Book Antiqua" w:eastAsia="宋体" w:hAnsi="Book Antiqua" w:cs="宋体"/>
          <w:i/>
          <w:iCs/>
          <w:sz w:val="24"/>
          <w:szCs w:val="24"/>
        </w:rPr>
        <w:t>Gastroenterol</w:t>
      </w:r>
      <w:proofErr w:type="spellEnd"/>
      <w:r w:rsidRPr="005B5A8B">
        <w:rPr>
          <w:rFonts w:ascii="Book Antiqua" w:eastAsia="宋体" w:hAnsi="Book Antiqua" w:cs="宋体"/>
          <w:i/>
          <w:iCs/>
          <w:sz w:val="24"/>
          <w:szCs w:val="24"/>
        </w:rPr>
        <w:t xml:space="preserve"> </w:t>
      </w:r>
      <w:proofErr w:type="spellStart"/>
      <w:r w:rsidRPr="005B5A8B">
        <w:rPr>
          <w:rFonts w:ascii="Book Antiqua" w:eastAsia="宋体" w:hAnsi="Book Antiqua" w:cs="宋体"/>
          <w:i/>
          <w:iCs/>
          <w:sz w:val="24"/>
          <w:szCs w:val="24"/>
        </w:rPr>
        <w:t>Hepatol</w:t>
      </w:r>
      <w:proofErr w:type="spellEnd"/>
      <w:r w:rsidRPr="005B5A8B">
        <w:rPr>
          <w:rFonts w:ascii="Book Antiqua" w:eastAsia="宋体" w:hAnsi="Book Antiqua" w:cs="宋体"/>
          <w:sz w:val="24"/>
          <w:szCs w:val="24"/>
        </w:rPr>
        <w:t> 2011; </w:t>
      </w:r>
      <w:r w:rsidRPr="005B5A8B">
        <w:rPr>
          <w:rFonts w:ascii="Book Antiqua" w:eastAsia="宋体" w:hAnsi="Book Antiqua" w:cs="宋体"/>
          <w:b/>
          <w:bCs/>
          <w:sz w:val="24"/>
          <w:szCs w:val="24"/>
        </w:rPr>
        <w:t>8</w:t>
      </w:r>
      <w:r w:rsidRPr="005B5A8B">
        <w:rPr>
          <w:rFonts w:ascii="Book Antiqua" w:eastAsia="宋体" w:hAnsi="Book Antiqua" w:cs="宋体"/>
          <w:sz w:val="24"/>
          <w:szCs w:val="24"/>
        </w:rPr>
        <w:t>: 523-531 [PMID: 21844910 DOI: 10.1038/nrgastro.2011.133]</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17 </w:t>
      </w:r>
      <w:r w:rsidRPr="005B5A8B">
        <w:rPr>
          <w:rFonts w:ascii="Book Antiqua" w:eastAsia="宋体" w:hAnsi="Book Antiqua" w:cs="宋体"/>
          <w:b/>
          <w:bCs/>
          <w:sz w:val="24"/>
          <w:szCs w:val="24"/>
        </w:rPr>
        <w:t>Mueller C</w:t>
      </w:r>
      <w:r w:rsidRPr="005B5A8B">
        <w:rPr>
          <w:rFonts w:ascii="Book Antiqua" w:eastAsia="宋体" w:hAnsi="Book Antiqua" w:cs="宋体"/>
          <w:sz w:val="24"/>
          <w:szCs w:val="24"/>
        </w:rPr>
        <w:t>, Macpherson AJ. Layers of mutualism with commensal bacteria protect us from intestinal inflammation. </w:t>
      </w:r>
      <w:r w:rsidRPr="005B5A8B">
        <w:rPr>
          <w:rFonts w:ascii="Book Antiqua" w:eastAsia="宋体" w:hAnsi="Book Antiqua" w:cs="宋体"/>
          <w:i/>
          <w:iCs/>
          <w:sz w:val="24"/>
          <w:szCs w:val="24"/>
        </w:rPr>
        <w:t>Gut</w:t>
      </w:r>
      <w:r w:rsidRPr="005B5A8B">
        <w:rPr>
          <w:rFonts w:ascii="Book Antiqua" w:eastAsia="宋体" w:hAnsi="Book Antiqua" w:cs="宋体"/>
          <w:sz w:val="24"/>
          <w:szCs w:val="24"/>
        </w:rPr>
        <w:t> 2006; </w:t>
      </w:r>
      <w:r w:rsidRPr="005B5A8B">
        <w:rPr>
          <w:rFonts w:ascii="Book Antiqua" w:eastAsia="宋体" w:hAnsi="Book Antiqua" w:cs="宋体"/>
          <w:b/>
          <w:bCs/>
          <w:sz w:val="24"/>
          <w:szCs w:val="24"/>
        </w:rPr>
        <w:t>55</w:t>
      </w:r>
      <w:r w:rsidRPr="005B5A8B">
        <w:rPr>
          <w:rFonts w:ascii="Book Antiqua" w:eastAsia="宋体" w:hAnsi="Book Antiqua" w:cs="宋体"/>
          <w:sz w:val="24"/>
          <w:szCs w:val="24"/>
        </w:rPr>
        <w:t>: 276-284 [PMID: 16407387 DOI: 10.1136/gut.2004.054098]</w:t>
      </w:r>
    </w:p>
    <w:p w:rsidR="0091456E" w:rsidRPr="005B5A8B" w:rsidRDefault="0091456E" w:rsidP="0091456E">
      <w:pPr>
        <w:spacing w:after="0" w:line="360" w:lineRule="auto"/>
        <w:rPr>
          <w:rFonts w:ascii="Book Antiqua" w:eastAsia="宋体" w:hAnsi="Book Antiqua" w:cs="宋体"/>
          <w:sz w:val="24"/>
          <w:szCs w:val="24"/>
        </w:rPr>
      </w:pPr>
      <w:r>
        <w:rPr>
          <w:rFonts w:ascii="Book Antiqua" w:eastAsia="宋体" w:hAnsi="Book Antiqua" w:cs="宋体" w:hint="eastAsia"/>
          <w:sz w:val="24"/>
          <w:szCs w:val="24"/>
        </w:rPr>
        <w:t xml:space="preserve">18 </w:t>
      </w:r>
      <w:proofErr w:type="spellStart"/>
      <w:r w:rsidRPr="005B5A8B">
        <w:rPr>
          <w:rFonts w:ascii="Book Antiqua" w:eastAsia="宋体" w:hAnsi="Book Antiqua" w:cs="宋体"/>
          <w:b/>
          <w:sz w:val="24"/>
          <w:szCs w:val="24"/>
        </w:rPr>
        <w:t>Corr</w:t>
      </w:r>
      <w:proofErr w:type="spellEnd"/>
      <w:r w:rsidRPr="005B5A8B">
        <w:rPr>
          <w:rFonts w:ascii="Book Antiqua" w:eastAsia="宋体" w:hAnsi="Book Antiqua" w:cs="宋体"/>
          <w:b/>
          <w:sz w:val="24"/>
          <w:szCs w:val="24"/>
        </w:rPr>
        <w:t xml:space="preserve"> SC,</w:t>
      </w:r>
      <w:r w:rsidRPr="005B5A8B">
        <w:rPr>
          <w:rFonts w:ascii="Book Antiqua" w:eastAsia="宋体" w:hAnsi="Book Antiqua" w:cs="宋体"/>
          <w:sz w:val="24"/>
          <w:szCs w:val="24"/>
        </w:rPr>
        <w:t xml:space="preserve"> Hill C, </w:t>
      </w:r>
      <w:proofErr w:type="spellStart"/>
      <w:r w:rsidRPr="005B5A8B">
        <w:rPr>
          <w:rFonts w:ascii="Book Antiqua" w:eastAsia="宋体" w:hAnsi="Book Antiqua" w:cs="宋体"/>
          <w:sz w:val="24"/>
          <w:szCs w:val="24"/>
        </w:rPr>
        <w:t>Gahan</w:t>
      </w:r>
      <w:proofErr w:type="spellEnd"/>
      <w:r w:rsidRPr="005B5A8B">
        <w:rPr>
          <w:rFonts w:ascii="Book Antiqua" w:eastAsia="宋体" w:hAnsi="Book Antiqua" w:cs="宋体"/>
          <w:sz w:val="24"/>
          <w:szCs w:val="24"/>
        </w:rPr>
        <w:t xml:space="preserve"> CG. Understanding the mechanisms by which probiotics inhibit gastrointestinal pathogens.</w:t>
      </w:r>
      <w:r w:rsidRPr="005B5A8B">
        <w:rPr>
          <w:rFonts w:ascii="Book Antiqua" w:eastAsia="宋体" w:hAnsi="Book Antiqua" w:cs="宋体"/>
          <w:i/>
          <w:sz w:val="24"/>
          <w:szCs w:val="24"/>
        </w:rPr>
        <w:t xml:space="preserve"> </w:t>
      </w:r>
      <w:proofErr w:type="spellStart"/>
      <w:r w:rsidRPr="005B5A8B">
        <w:rPr>
          <w:rFonts w:ascii="Book Antiqua" w:eastAsia="宋体" w:hAnsi="Book Antiqua" w:cs="宋体"/>
          <w:i/>
          <w:sz w:val="24"/>
          <w:szCs w:val="24"/>
        </w:rPr>
        <w:t>Adv</w:t>
      </w:r>
      <w:proofErr w:type="spellEnd"/>
      <w:r w:rsidRPr="005B5A8B">
        <w:rPr>
          <w:rFonts w:ascii="Book Antiqua" w:eastAsia="宋体" w:hAnsi="Book Antiqua" w:cs="宋体"/>
          <w:i/>
          <w:sz w:val="24"/>
          <w:szCs w:val="24"/>
        </w:rPr>
        <w:t xml:space="preserve"> Food </w:t>
      </w:r>
      <w:proofErr w:type="spellStart"/>
      <w:r w:rsidRPr="005B5A8B">
        <w:rPr>
          <w:rFonts w:ascii="Book Antiqua" w:eastAsia="宋体" w:hAnsi="Book Antiqua" w:cs="宋体"/>
          <w:i/>
          <w:sz w:val="24"/>
          <w:szCs w:val="24"/>
        </w:rPr>
        <w:t>Nutr</w:t>
      </w:r>
      <w:proofErr w:type="spellEnd"/>
      <w:r w:rsidRPr="005B5A8B">
        <w:rPr>
          <w:rFonts w:ascii="Book Antiqua" w:eastAsia="宋体" w:hAnsi="Book Antiqua" w:cs="宋体"/>
          <w:i/>
          <w:sz w:val="24"/>
          <w:szCs w:val="24"/>
        </w:rPr>
        <w:t xml:space="preserve"> Res</w:t>
      </w:r>
      <w:r>
        <w:rPr>
          <w:rFonts w:ascii="Book Antiqua" w:eastAsia="宋体" w:hAnsi="Book Antiqua" w:cs="宋体" w:hint="eastAsia"/>
          <w:sz w:val="24"/>
          <w:szCs w:val="24"/>
        </w:rPr>
        <w:t xml:space="preserve"> </w:t>
      </w:r>
      <w:r w:rsidRPr="005B5A8B">
        <w:rPr>
          <w:rFonts w:ascii="Book Antiqua" w:eastAsia="宋体" w:hAnsi="Book Antiqua" w:cs="宋体"/>
          <w:sz w:val="24"/>
          <w:szCs w:val="24"/>
        </w:rPr>
        <w:t>2009;</w:t>
      </w:r>
      <w:r>
        <w:rPr>
          <w:rFonts w:ascii="Book Antiqua" w:eastAsia="宋体" w:hAnsi="Book Antiqua" w:cs="宋体" w:hint="eastAsia"/>
          <w:sz w:val="24"/>
          <w:szCs w:val="24"/>
        </w:rPr>
        <w:t xml:space="preserve"> </w:t>
      </w:r>
      <w:r w:rsidRPr="005B5A8B">
        <w:rPr>
          <w:rFonts w:ascii="Book Antiqua" w:eastAsia="宋体" w:hAnsi="Book Antiqua" w:cs="宋体"/>
          <w:b/>
          <w:sz w:val="24"/>
          <w:szCs w:val="24"/>
        </w:rPr>
        <w:t>56</w:t>
      </w:r>
      <w:r w:rsidRPr="005B5A8B">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1-15</w:t>
      </w:r>
      <w:r>
        <w:rPr>
          <w:rFonts w:ascii="Book Antiqua" w:eastAsia="宋体" w:hAnsi="Book Antiqua" w:cs="宋体" w:hint="eastAsia"/>
          <w:sz w:val="24"/>
          <w:szCs w:val="24"/>
        </w:rPr>
        <w:t xml:space="preserve"> [</w:t>
      </w:r>
      <w:r w:rsidRPr="005B5A8B">
        <w:rPr>
          <w:rFonts w:ascii="Book Antiqua" w:eastAsia="宋体" w:hAnsi="Book Antiqua" w:cs="宋体"/>
          <w:sz w:val="24"/>
          <w:szCs w:val="24"/>
        </w:rPr>
        <w:t>PMID: 19389605</w:t>
      </w:r>
      <w:r>
        <w:rPr>
          <w:rFonts w:ascii="Book Antiqua" w:eastAsia="宋体" w:hAnsi="Book Antiqua" w:cs="宋体" w:hint="eastAsia"/>
          <w:sz w:val="24"/>
          <w:szCs w:val="24"/>
        </w:rPr>
        <w:t xml:space="preserve"> </w:t>
      </w:r>
      <w:r w:rsidRPr="005B5A8B">
        <w:rPr>
          <w:rFonts w:ascii="Book Antiqua" w:eastAsia="宋体" w:hAnsi="Book Antiqua" w:cs="宋体"/>
          <w:sz w:val="24"/>
          <w:szCs w:val="24"/>
        </w:rPr>
        <w:t>DOI: 10.1016/S1043-4526(08)00601-3</w:t>
      </w:r>
      <w:r>
        <w:rPr>
          <w:rFonts w:ascii="Book Antiqua" w:eastAsia="宋体" w:hAnsi="Book Antiqua" w:cs="宋体" w:hint="eastAsia"/>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lastRenderedPageBreak/>
        <w:t>19 </w:t>
      </w:r>
      <w:proofErr w:type="spellStart"/>
      <w:r w:rsidRPr="005B5A8B">
        <w:rPr>
          <w:rFonts w:ascii="Book Antiqua" w:eastAsia="宋体" w:hAnsi="Book Antiqua" w:cs="宋体"/>
          <w:b/>
          <w:bCs/>
          <w:sz w:val="24"/>
          <w:szCs w:val="24"/>
        </w:rPr>
        <w:t>Marchesi</w:t>
      </w:r>
      <w:proofErr w:type="spellEnd"/>
      <w:r w:rsidRPr="005B5A8B">
        <w:rPr>
          <w:rFonts w:ascii="Book Antiqua" w:eastAsia="宋体" w:hAnsi="Book Antiqua" w:cs="宋体"/>
          <w:b/>
          <w:bCs/>
          <w:sz w:val="24"/>
          <w:szCs w:val="24"/>
        </w:rPr>
        <w:t xml:space="preserve"> JR</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Dutilh</w:t>
      </w:r>
      <w:proofErr w:type="spellEnd"/>
      <w:r w:rsidRPr="005B5A8B">
        <w:rPr>
          <w:rFonts w:ascii="Book Antiqua" w:eastAsia="宋体" w:hAnsi="Book Antiqua" w:cs="宋体"/>
          <w:sz w:val="24"/>
          <w:szCs w:val="24"/>
        </w:rPr>
        <w:t xml:space="preserve"> BE, Hall N, Peters WH, </w:t>
      </w:r>
      <w:proofErr w:type="spellStart"/>
      <w:r w:rsidRPr="005B5A8B">
        <w:rPr>
          <w:rFonts w:ascii="Book Antiqua" w:eastAsia="宋体" w:hAnsi="Book Antiqua" w:cs="宋体"/>
          <w:sz w:val="24"/>
          <w:szCs w:val="24"/>
        </w:rPr>
        <w:t>Roelofs</w:t>
      </w:r>
      <w:proofErr w:type="spellEnd"/>
      <w:r w:rsidRPr="005B5A8B">
        <w:rPr>
          <w:rFonts w:ascii="Book Antiqua" w:eastAsia="宋体" w:hAnsi="Book Antiqua" w:cs="宋体"/>
          <w:sz w:val="24"/>
          <w:szCs w:val="24"/>
        </w:rPr>
        <w:t xml:space="preserve"> R, </w:t>
      </w:r>
      <w:proofErr w:type="spellStart"/>
      <w:r w:rsidRPr="005B5A8B">
        <w:rPr>
          <w:rFonts w:ascii="Book Antiqua" w:eastAsia="宋体" w:hAnsi="Book Antiqua" w:cs="宋体"/>
          <w:sz w:val="24"/>
          <w:szCs w:val="24"/>
        </w:rPr>
        <w:t>Boleij</w:t>
      </w:r>
      <w:proofErr w:type="spellEnd"/>
      <w:r w:rsidRPr="005B5A8B">
        <w:rPr>
          <w:rFonts w:ascii="Book Antiqua" w:eastAsia="宋体" w:hAnsi="Book Antiqua" w:cs="宋体"/>
          <w:sz w:val="24"/>
          <w:szCs w:val="24"/>
        </w:rPr>
        <w:t xml:space="preserve"> A, </w:t>
      </w:r>
      <w:proofErr w:type="spellStart"/>
      <w:r w:rsidRPr="005B5A8B">
        <w:rPr>
          <w:rFonts w:ascii="Book Antiqua" w:eastAsia="宋体" w:hAnsi="Book Antiqua" w:cs="宋体"/>
          <w:sz w:val="24"/>
          <w:szCs w:val="24"/>
        </w:rPr>
        <w:t>Tjalsma</w:t>
      </w:r>
      <w:proofErr w:type="spellEnd"/>
      <w:r w:rsidRPr="005B5A8B">
        <w:rPr>
          <w:rFonts w:ascii="Book Antiqua" w:eastAsia="宋体" w:hAnsi="Book Antiqua" w:cs="宋体"/>
          <w:sz w:val="24"/>
          <w:szCs w:val="24"/>
        </w:rPr>
        <w:t xml:space="preserve"> H. Towards the human colorectal cancer microbiome. </w:t>
      </w:r>
      <w:proofErr w:type="spellStart"/>
      <w:r w:rsidRPr="005B5A8B">
        <w:rPr>
          <w:rFonts w:ascii="Book Antiqua" w:eastAsia="宋体" w:hAnsi="Book Antiqua" w:cs="宋体"/>
          <w:i/>
          <w:iCs/>
          <w:sz w:val="24"/>
          <w:szCs w:val="24"/>
        </w:rPr>
        <w:t>PLoS</w:t>
      </w:r>
      <w:proofErr w:type="spellEnd"/>
      <w:r w:rsidRPr="005B5A8B">
        <w:rPr>
          <w:rFonts w:ascii="Book Antiqua" w:eastAsia="宋体" w:hAnsi="Book Antiqua" w:cs="宋体"/>
          <w:i/>
          <w:iCs/>
          <w:sz w:val="24"/>
          <w:szCs w:val="24"/>
        </w:rPr>
        <w:t xml:space="preserve"> One</w:t>
      </w:r>
      <w:r w:rsidRPr="005B5A8B">
        <w:rPr>
          <w:rFonts w:ascii="Book Antiqua" w:eastAsia="宋体" w:hAnsi="Book Antiqua" w:cs="宋体"/>
          <w:sz w:val="24"/>
          <w:szCs w:val="24"/>
        </w:rPr>
        <w:t> 2011; </w:t>
      </w:r>
      <w:r w:rsidRPr="005B5A8B">
        <w:rPr>
          <w:rFonts w:ascii="Book Antiqua" w:eastAsia="宋体" w:hAnsi="Book Antiqua" w:cs="宋体"/>
          <w:b/>
          <w:bCs/>
          <w:sz w:val="24"/>
          <w:szCs w:val="24"/>
        </w:rPr>
        <w:t>6</w:t>
      </w:r>
      <w:r w:rsidRPr="005B5A8B">
        <w:rPr>
          <w:rFonts w:ascii="Book Antiqua" w:eastAsia="宋体" w:hAnsi="Book Antiqua" w:cs="宋体"/>
          <w:sz w:val="24"/>
          <w:szCs w:val="24"/>
        </w:rPr>
        <w:t>: e20447 [PMID: 21647227 DOI: 10.1371/journal.pone.0020447</w:t>
      </w:r>
      <w:r>
        <w:rPr>
          <w:rFonts w:ascii="Book Antiqua" w:eastAsia="宋体" w:hAnsi="Book Antiqua" w:cs="宋体"/>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20 </w:t>
      </w:r>
      <w:proofErr w:type="spellStart"/>
      <w:r>
        <w:rPr>
          <w:rFonts w:ascii="Book Antiqua" w:eastAsia="宋体" w:hAnsi="Book Antiqua" w:cs="宋体"/>
          <w:b/>
          <w:sz w:val="24"/>
          <w:szCs w:val="24"/>
        </w:rPr>
        <w:t>Sobhani</w:t>
      </w:r>
      <w:proofErr w:type="spellEnd"/>
      <w:r>
        <w:rPr>
          <w:rFonts w:ascii="Book Antiqua" w:eastAsia="宋体" w:hAnsi="Book Antiqua" w:cs="宋体"/>
          <w:b/>
          <w:sz w:val="24"/>
          <w:szCs w:val="24"/>
        </w:rPr>
        <w:t xml:space="preserve"> I</w:t>
      </w:r>
      <w:r w:rsidRPr="005B5A8B">
        <w:rPr>
          <w:rFonts w:ascii="Book Antiqua" w:eastAsia="宋体" w:hAnsi="Book Antiqua" w:cs="宋体"/>
          <w:b/>
          <w:sz w:val="24"/>
          <w:szCs w:val="24"/>
        </w:rPr>
        <w:t xml:space="preserve">, </w:t>
      </w:r>
      <w:r w:rsidRPr="005B5A8B">
        <w:rPr>
          <w:rFonts w:ascii="Book Antiqua" w:eastAsia="宋体" w:hAnsi="Book Antiqua" w:cs="宋体"/>
          <w:sz w:val="24"/>
          <w:szCs w:val="24"/>
        </w:rPr>
        <w:t xml:space="preserve">Tap J, </w:t>
      </w:r>
      <w:proofErr w:type="spellStart"/>
      <w:r w:rsidRPr="005B5A8B">
        <w:rPr>
          <w:rFonts w:ascii="Book Antiqua" w:eastAsia="宋体" w:hAnsi="Book Antiqua" w:cs="宋体"/>
          <w:sz w:val="24"/>
          <w:szCs w:val="24"/>
        </w:rPr>
        <w:t>Roudot-Thoraval</w:t>
      </w:r>
      <w:proofErr w:type="spellEnd"/>
      <w:r w:rsidRPr="005B5A8B">
        <w:rPr>
          <w:rFonts w:ascii="Book Antiqua" w:eastAsia="宋体" w:hAnsi="Book Antiqua" w:cs="宋体"/>
          <w:sz w:val="24"/>
          <w:szCs w:val="24"/>
        </w:rPr>
        <w:t xml:space="preserve"> F, </w:t>
      </w:r>
      <w:proofErr w:type="spellStart"/>
      <w:r w:rsidRPr="005B5A8B">
        <w:rPr>
          <w:rFonts w:ascii="Book Antiqua" w:eastAsia="宋体" w:hAnsi="Book Antiqua" w:cs="宋体"/>
          <w:sz w:val="24"/>
          <w:szCs w:val="24"/>
        </w:rPr>
        <w:t>Roperch</w:t>
      </w:r>
      <w:proofErr w:type="spellEnd"/>
      <w:r w:rsidRPr="005B5A8B">
        <w:rPr>
          <w:rFonts w:ascii="Book Antiqua" w:eastAsia="宋体" w:hAnsi="Book Antiqua" w:cs="宋体"/>
          <w:sz w:val="24"/>
          <w:szCs w:val="24"/>
        </w:rPr>
        <w:t xml:space="preserve"> JP, </w:t>
      </w:r>
      <w:proofErr w:type="spellStart"/>
      <w:r w:rsidRPr="005B5A8B">
        <w:rPr>
          <w:rFonts w:ascii="Book Antiqua" w:eastAsia="宋体" w:hAnsi="Book Antiqua" w:cs="宋体"/>
          <w:sz w:val="24"/>
          <w:szCs w:val="24"/>
        </w:rPr>
        <w:t>Letulle</w:t>
      </w:r>
      <w:proofErr w:type="spellEnd"/>
      <w:r w:rsidRPr="005B5A8B">
        <w:rPr>
          <w:rFonts w:ascii="Book Antiqua" w:eastAsia="宋体" w:hAnsi="Book Antiqua" w:cs="宋体"/>
          <w:sz w:val="24"/>
          <w:szCs w:val="24"/>
        </w:rPr>
        <w:t xml:space="preserve"> S, </w:t>
      </w:r>
      <w:proofErr w:type="spellStart"/>
      <w:r w:rsidRPr="005B5A8B">
        <w:rPr>
          <w:rFonts w:ascii="Book Antiqua" w:eastAsia="宋体" w:hAnsi="Book Antiqua" w:cs="宋体"/>
          <w:sz w:val="24"/>
          <w:szCs w:val="24"/>
        </w:rPr>
        <w:t>Langella</w:t>
      </w:r>
      <w:proofErr w:type="spellEnd"/>
      <w:r w:rsidRPr="005B5A8B">
        <w:rPr>
          <w:rFonts w:ascii="Book Antiqua" w:eastAsia="宋体" w:hAnsi="Book Antiqua" w:cs="宋体"/>
          <w:sz w:val="24"/>
          <w:szCs w:val="24"/>
        </w:rPr>
        <w:t xml:space="preserve"> P, </w:t>
      </w:r>
      <w:proofErr w:type="spellStart"/>
      <w:r w:rsidRPr="005B5A8B">
        <w:rPr>
          <w:rFonts w:ascii="Book Antiqua" w:eastAsia="宋体" w:hAnsi="Book Antiqua" w:cs="宋体"/>
          <w:sz w:val="24"/>
          <w:szCs w:val="24"/>
        </w:rPr>
        <w:t>Corthier</w:t>
      </w:r>
      <w:proofErr w:type="spellEnd"/>
      <w:r w:rsidRPr="005B5A8B">
        <w:rPr>
          <w:rFonts w:ascii="Book Antiqua" w:eastAsia="宋体" w:hAnsi="Book Antiqua" w:cs="宋体"/>
          <w:sz w:val="24"/>
          <w:szCs w:val="24"/>
        </w:rPr>
        <w:t xml:space="preserve"> G, Tran Van </w:t>
      </w:r>
      <w:proofErr w:type="spellStart"/>
      <w:r w:rsidRPr="005B5A8B">
        <w:rPr>
          <w:rFonts w:ascii="Book Antiqua" w:eastAsia="宋体" w:hAnsi="Book Antiqua" w:cs="宋体"/>
          <w:sz w:val="24"/>
          <w:szCs w:val="24"/>
        </w:rPr>
        <w:t>Nhieu</w:t>
      </w:r>
      <w:proofErr w:type="spellEnd"/>
      <w:r w:rsidRPr="005B5A8B">
        <w:rPr>
          <w:rFonts w:ascii="Book Antiqua" w:eastAsia="宋体" w:hAnsi="Book Antiqua" w:cs="宋体"/>
          <w:sz w:val="24"/>
          <w:szCs w:val="24"/>
        </w:rPr>
        <w:t xml:space="preserve"> J, </w:t>
      </w:r>
      <w:proofErr w:type="spellStart"/>
      <w:r w:rsidRPr="005B5A8B">
        <w:rPr>
          <w:rFonts w:ascii="Book Antiqua" w:eastAsia="宋体" w:hAnsi="Book Antiqua" w:cs="宋体"/>
          <w:sz w:val="24"/>
          <w:szCs w:val="24"/>
        </w:rPr>
        <w:t>Furet</w:t>
      </w:r>
      <w:proofErr w:type="spellEnd"/>
      <w:r w:rsidRPr="005B5A8B">
        <w:rPr>
          <w:rFonts w:ascii="Book Antiqua" w:eastAsia="宋体" w:hAnsi="Book Antiqua" w:cs="宋体"/>
          <w:sz w:val="24"/>
          <w:szCs w:val="24"/>
        </w:rPr>
        <w:t xml:space="preserve"> JP.</w:t>
      </w:r>
      <w:r>
        <w:rPr>
          <w:rFonts w:ascii="Book Antiqua" w:eastAsia="宋体" w:hAnsi="Book Antiqua" w:cs="宋体" w:hint="eastAsia"/>
          <w:b/>
          <w:sz w:val="24"/>
          <w:szCs w:val="24"/>
        </w:rPr>
        <w:t xml:space="preserve"> </w:t>
      </w:r>
      <w:proofErr w:type="gramStart"/>
      <w:r w:rsidRPr="005B5A8B">
        <w:rPr>
          <w:rFonts w:ascii="Book Antiqua" w:eastAsia="宋体" w:hAnsi="Book Antiqua" w:cs="宋体"/>
          <w:sz w:val="24"/>
          <w:szCs w:val="24"/>
        </w:rPr>
        <w:t xml:space="preserve">Microbial </w:t>
      </w:r>
      <w:proofErr w:type="spellStart"/>
      <w:r w:rsidRPr="005B5A8B">
        <w:rPr>
          <w:rFonts w:ascii="Book Antiqua" w:eastAsia="宋体" w:hAnsi="Book Antiqua" w:cs="宋体"/>
          <w:sz w:val="24"/>
          <w:szCs w:val="24"/>
        </w:rPr>
        <w:t>dysbiosis</w:t>
      </w:r>
      <w:proofErr w:type="spellEnd"/>
      <w:r w:rsidRPr="005B5A8B">
        <w:rPr>
          <w:rFonts w:ascii="Book Antiqua" w:eastAsia="宋体" w:hAnsi="Book Antiqua" w:cs="宋体"/>
          <w:sz w:val="24"/>
          <w:szCs w:val="24"/>
        </w:rPr>
        <w:t xml:space="preserve"> in colorectal </w:t>
      </w:r>
      <w:r>
        <w:rPr>
          <w:rFonts w:ascii="Book Antiqua" w:eastAsia="宋体" w:hAnsi="Book Antiqua" w:cs="宋体"/>
          <w:sz w:val="24"/>
          <w:szCs w:val="24"/>
        </w:rPr>
        <w:t>cancer (CRC) patients.</w:t>
      </w:r>
      <w:proofErr w:type="gramEnd"/>
      <w:r>
        <w:rPr>
          <w:rFonts w:ascii="Book Antiqua" w:eastAsia="宋体" w:hAnsi="Book Antiqua" w:cs="宋体"/>
          <w:sz w:val="24"/>
          <w:szCs w:val="24"/>
        </w:rPr>
        <w:t xml:space="preserve"> </w:t>
      </w:r>
      <w:proofErr w:type="spellStart"/>
      <w:r w:rsidRPr="005B5A8B">
        <w:rPr>
          <w:rFonts w:ascii="Book Antiqua" w:eastAsia="宋体" w:hAnsi="Book Antiqua" w:cs="宋体"/>
          <w:i/>
          <w:sz w:val="24"/>
          <w:szCs w:val="24"/>
        </w:rPr>
        <w:t>PloS</w:t>
      </w:r>
      <w:proofErr w:type="spellEnd"/>
      <w:r w:rsidRPr="005B5A8B">
        <w:rPr>
          <w:rFonts w:ascii="Book Antiqua" w:eastAsia="宋体" w:hAnsi="Book Antiqua" w:cs="宋体"/>
          <w:i/>
          <w:sz w:val="24"/>
          <w:szCs w:val="24"/>
        </w:rPr>
        <w:t xml:space="preserve"> one</w:t>
      </w:r>
      <w:r w:rsidRPr="005B5A8B">
        <w:rPr>
          <w:rFonts w:ascii="Book Antiqua" w:eastAsia="宋体" w:hAnsi="Book Antiqua" w:cs="宋体"/>
          <w:sz w:val="24"/>
          <w:szCs w:val="24"/>
        </w:rPr>
        <w:t xml:space="preserve"> 2011;</w:t>
      </w:r>
      <w:r>
        <w:rPr>
          <w:rFonts w:ascii="Book Antiqua" w:eastAsia="宋体" w:hAnsi="Book Antiqua" w:cs="宋体" w:hint="eastAsia"/>
          <w:sz w:val="24"/>
          <w:szCs w:val="24"/>
        </w:rPr>
        <w:t xml:space="preserve"> </w:t>
      </w:r>
      <w:r w:rsidRPr="005B5A8B">
        <w:rPr>
          <w:rFonts w:ascii="Book Antiqua" w:eastAsia="宋体" w:hAnsi="Book Antiqua" w:cs="宋体"/>
          <w:b/>
          <w:sz w:val="24"/>
          <w:szCs w:val="24"/>
        </w:rPr>
        <w:t>6:</w:t>
      </w:r>
      <w:r w:rsidRPr="005B5A8B">
        <w:rPr>
          <w:rFonts w:ascii="Book Antiqua" w:eastAsia="宋体" w:hAnsi="Book Antiqua" w:cs="宋体" w:hint="eastAsia"/>
          <w:b/>
          <w:sz w:val="24"/>
          <w:szCs w:val="24"/>
        </w:rPr>
        <w:t xml:space="preserve"> </w:t>
      </w:r>
      <w:r w:rsidRPr="005B5A8B">
        <w:rPr>
          <w:rFonts w:ascii="Book Antiqua" w:eastAsia="宋体" w:hAnsi="Book Antiqua" w:cs="宋体"/>
          <w:sz w:val="24"/>
          <w:szCs w:val="24"/>
        </w:rPr>
        <w:t>e16393</w:t>
      </w:r>
      <w:r>
        <w:rPr>
          <w:rFonts w:ascii="Book Antiqua" w:eastAsia="宋体" w:hAnsi="Book Antiqua" w:cs="宋体" w:hint="eastAsia"/>
          <w:sz w:val="24"/>
          <w:szCs w:val="24"/>
        </w:rPr>
        <w:t xml:space="preserve"> [</w:t>
      </w:r>
      <w:r w:rsidRPr="005B5A8B">
        <w:rPr>
          <w:rFonts w:ascii="Book Antiqua" w:eastAsia="宋体" w:hAnsi="Book Antiqua" w:cs="宋体"/>
          <w:sz w:val="24"/>
          <w:szCs w:val="24"/>
        </w:rPr>
        <w:t>PMID: 21297998</w:t>
      </w:r>
      <w:r>
        <w:rPr>
          <w:rFonts w:ascii="Book Antiqua" w:eastAsia="宋体" w:hAnsi="Book Antiqua" w:cs="宋体" w:hint="eastAsia"/>
          <w:sz w:val="24"/>
          <w:szCs w:val="24"/>
        </w:rPr>
        <w:t xml:space="preserve"> </w:t>
      </w:r>
      <w:r w:rsidRPr="005B5A8B">
        <w:rPr>
          <w:rFonts w:ascii="Book Antiqua" w:eastAsia="宋体" w:hAnsi="Book Antiqua" w:cs="宋体"/>
          <w:sz w:val="24"/>
          <w:szCs w:val="24"/>
        </w:rPr>
        <w:t>DO</w:t>
      </w:r>
      <w:r>
        <w:rPr>
          <w:rFonts w:ascii="Book Antiqua" w:eastAsia="宋体" w:hAnsi="Book Antiqua" w:cs="宋体"/>
          <w:sz w:val="24"/>
          <w:szCs w:val="24"/>
        </w:rPr>
        <w:t>I: 10.1371/journal.pone.0016393</w:t>
      </w:r>
      <w:r>
        <w:rPr>
          <w:rFonts w:ascii="Book Antiqua" w:eastAsia="宋体" w:hAnsi="Book Antiqua" w:cs="宋体" w:hint="eastAsia"/>
          <w:sz w:val="24"/>
          <w:szCs w:val="24"/>
        </w:rPr>
        <w:t>]</w:t>
      </w:r>
      <w:r w:rsidRPr="005B5A8B">
        <w:rPr>
          <w:rFonts w:ascii="Book Antiqua" w:eastAsia="宋体" w:hAnsi="Book Antiqua" w:cs="宋体"/>
          <w:sz w:val="24"/>
          <w:szCs w:val="24"/>
        </w:rPr>
        <w:t xml:space="preserve"> </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21 </w:t>
      </w:r>
      <w:proofErr w:type="spellStart"/>
      <w:r w:rsidRPr="005B5A8B">
        <w:rPr>
          <w:rFonts w:ascii="Book Antiqua" w:eastAsia="宋体" w:hAnsi="Book Antiqua" w:cs="宋体"/>
          <w:b/>
          <w:bCs/>
          <w:sz w:val="24"/>
          <w:szCs w:val="24"/>
        </w:rPr>
        <w:t>Castellarin</w:t>
      </w:r>
      <w:proofErr w:type="spellEnd"/>
      <w:r w:rsidRPr="005B5A8B">
        <w:rPr>
          <w:rFonts w:ascii="Book Antiqua" w:eastAsia="宋体" w:hAnsi="Book Antiqua" w:cs="宋体"/>
          <w:b/>
          <w:bCs/>
          <w:sz w:val="24"/>
          <w:szCs w:val="24"/>
        </w:rPr>
        <w:t xml:space="preserve"> M</w:t>
      </w:r>
      <w:r w:rsidRPr="005B5A8B">
        <w:rPr>
          <w:rFonts w:ascii="Book Antiqua" w:eastAsia="宋体" w:hAnsi="Book Antiqua" w:cs="宋体"/>
          <w:sz w:val="24"/>
          <w:szCs w:val="24"/>
        </w:rPr>
        <w:t xml:space="preserve">, Warren RL, Freeman JD, </w:t>
      </w:r>
      <w:proofErr w:type="spellStart"/>
      <w:r w:rsidRPr="005B5A8B">
        <w:rPr>
          <w:rFonts w:ascii="Book Antiqua" w:eastAsia="宋体" w:hAnsi="Book Antiqua" w:cs="宋体"/>
          <w:sz w:val="24"/>
          <w:szCs w:val="24"/>
        </w:rPr>
        <w:t>Dreolini</w:t>
      </w:r>
      <w:proofErr w:type="spellEnd"/>
      <w:r w:rsidRPr="005B5A8B">
        <w:rPr>
          <w:rFonts w:ascii="Book Antiqua" w:eastAsia="宋体" w:hAnsi="Book Antiqua" w:cs="宋体"/>
          <w:sz w:val="24"/>
          <w:szCs w:val="24"/>
        </w:rPr>
        <w:t xml:space="preserve"> L, </w:t>
      </w:r>
      <w:proofErr w:type="spellStart"/>
      <w:r w:rsidRPr="005B5A8B">
        <w:rPr>
          <w:rFonts w:ascii="Book Antiqua" w:eastAsia="宋体" w:hAnsi="Book Antiqua" w:cs="宋体"/>
          <w:sz w:val="24"/>
          <w:szCs w:val="24"/>
        </w:rPr>
        <w:t>Krzywinski</w:t>
      </w:r>
      <w:proofErr w:type="spellEnd"/>
      <w:r w:rsidRPr="005B5A8B">
        <w:rPr>
          <w:rFonts w:ascii="Book Antiqua" w:eastAsia="宋体" w:hAnsi="Book Antiqua" w:cs="宋体"/>
          <w:sz w:val="24"/>
          <w:szCs w:val="24"/>
        </w:rPr>
        <w:t xml:space="preserve"> M, Strauss J, Barnes R, Watson P, Allen-</w:t>
      </w:r>
      <w:proofErr w:type="spellStart"/>
      <w:r w:rsidRPr="005B5A8B">
        <w:rPr>
          <w:rFonts w:ascii="Book Antiqua" w:eastAsia="宋体" w:hAnsi="Book Antiqua" w:cs="宋体"/>
          <w:sz w:val="24"/>
          <w:szCs w:val="24"/>
        </w:rPr>
        <w:t>Vercoe</w:t>
      </w:r>
      <w:proofErr w:type="spellEnd"/>
      <w:r w:rsidRPr="005B5A8B">
        <w:rPr>
          <w:rFonts w:ascii="Book Antiqua" w:eastAsia="宋体" w:hAnsi="Book Antiqua" w:cs="宋体"/>
          <w:sz w:val="24"/>
          <w:szCs w:val="24"/>
        </w:rPr>
        <w:t xml:space="preserve"> E, Moore RA, Holt RA. </w:t>
      </w:r>
      <w:proofErr w:type="spellStart"/>
      <w:r w:rsidRPr="005B5A8B">
        <w:rPr>
          <w:rFonts w:ascii="Book Antiqua" w:eastAsia="宋体" w:hAnsi="Book Antiqua" w:cs="宋体"/>
          <w:sz w:val="24"/>
          <w:szCs w:val="24"/>
        </w:rPr>
        <w:t>Fusobacterium</w:t>
      </w:r>
      <w:proofErr w:type="spellEnd"/>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nucleatum</w:t>
      </w:r>
      <w:proofErr w:type="spellEnd"/>
      <w:r w:rsidRPr="005B5A8B">
        <w:rPr>
          <w:rFonts w:ascii="Book Antiqua" w:eastAsia="宋体" w:hAnsi="Book Antiqua" w:cs="宋体"/>
          <w:sz w:val="24"/>
          <w:szCs w:val="24"/>
        </w:rPr>
        <w:t xml:space="preserve"> infection is prevalent in human colorectal carcinoma. </w:t>
      </w:r>
      <w:r w:rsidRPr="005B5A8B">
        <w:rPr>
          <w:rFonts w:ascii="Book Antiqua" w:eastAsia="宋体" w:hAnsi="Book Antiqua" w:cs="宋体"/>
          <w:i/>
          <w:iCs/>
          <w:sz w:val="24"/>
          <w:szCs w:val="24"/>
        </w:rPr>
        <w:t>Genome Res</w:t>
      </w:r>
      <w:r w:rsidRPr="005B5A8B">
        <w:rPr>
          <w:rFonts w:ascii="Book Antiqua" w:eastAsia="宋体" w:hAnsi="Book Antiqua" w:cs="宋体"/>
          <w:sz w:val="24"/>
          <w:szCs w:val="24"/>
        </w:rPr>
        <w:t> 2012; </w:t>
      </w:r>
      <w:r w:rsidRPr="005B5A8B">
        <w:rPr>
          <w:rFonts w:ascii="Book Antiqua" w:eastAsia="宋体" w:hAnsi="Book Antiqua" w:cs="宋体"/>
          <w:b/>
          <w:bCs/>
          <w:sz w:val="24"/>
          <w:szCs w:val="24"/>
        </w:rPr>
        <w:t>22</w:t>
      </w:r>
      <w:r w:rsidRPr="005B5A8B">
        <w:rPr>
          <w:rFonts w:ascii="Book Antiqua" w:eastAsia="宋体" w:hAnsi="Book Antiqua" w:cs="宋体"/>
          <w:sz w:val="24"/>
          <w:szCs w:val="24"/>
        </w:rPr>
        <w:t>: 299-306 [PMID: 22009989 DOI: 10.1101/gr.126516.111]</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22 </w:t>
      </w:r>
      <w:proofErr w:type="spellStart"/>
      <w:r w:rsidRPr="005B5A8B">
        <w:rPr>
          <w:rFonts w:ascii="Book Antiqua" w:eastAsia="宋体" w:hAnsi="Book Antiqua" w:cs="宋体"/>
          <w:b/>
          <w:bCs/>
          <w:sz w:val="24"/>
          <w:szCs w:val="24"/>
        </w:rPr>
        <w:t>Kostic</w:t>
      </w:r>
      <w:proofErr w:type="spellEnd"/>
      <w:r w:rsidRPr="005B5A8B">
        <w:rPr>
          <w:rFonts w:ascii="Book Antiqua" w:eastAsia="宋体" w:hAnsi="Book Antiqua" w:cs="宋体"/>
          <w:b/>
          <w:bCs/>
          <w:sz w:val="24"/>
          <w:szCs w:val="24"/>
        </w:rPr>
        <w:t xml:space="preserve"> AD</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Gevers</w:t>
      </w:r>
      <w:proofErr w:type="spellEnd"/>
      <w:r w:rsidRPr="005B5A8B">
        <w:rPr>
          <w:rFonts w:ascii="Book Antiqua" w:eastAsia="宋体" w:hAnsi="Book Antiqua" w:cs="宋体"/>
          <w:sz w:val="24"/>
          <w:szCs w:val="24"/>
        </w:rPr>
        <w:t xml:space="preserve"> D, </w:t>
      </w:r>
      <w:proofErr w:type="spellStart"/>
      <w:r w:rsidRPr="005B5A8B">
        <w:rPr>
          <w:rFonts w:ascii="Book Antiqua" w:eastAsia="宋体" w:hAnsi="Book Antiqua" w:cs="宋体"/>
          <w:sz w:val="24"/>
          <w:szCs w:val="24"/>
        </w:rPr>
        <w:t>Pedamallu</w:t>
      </w:r>
      <w:proofErr w:type="spellEnd"/>
      <w:r w:rsidRPr="005B5A8B">
        <w:rPr>
          <w:rFonts w:ascii="Book Antiqua" w:eastAsia="宋体" w:hAnsi="Book Antiqua" w:cs="宋体"/>
          <w:sz w:val="24"/>
          <w:szCs w:val="24"/>
        </w:rPr>
        <w:t xml:space="preserve"> CS, Michaud M, Duke F, Earl AM, </w:t>
      </w:r>
      <w:proofErr w:type="spellStart"/>
      <w:r w:rsidRPr="005B5A8B">
        <w:rPr>
          <w:rFonts w:ascii="Book Antiqua" w:eastAsia="宋体" w:hAnsi="Book Antiqua" w:cs="宋体"/>
          <w:sz w:val="24"/>
          <w:szCs w:val="24"/>
        </w:rPr>
        <w:t>Ojesina</w:t>
      </w:r>
      <w:proofErr w:type="spellEnd"/>
      <w:r w:rsidRPr="005B5A8B">
        <w:rPr>
          <w:rFonts w:ascii="Book Antiqua" w:eastAsia="宋体" w:hAnsi="Book Antiqua" w:cs="宋体"/>
          <w:sz w:val="24"/>
          <w:szCs w:val="24"/>
        </w:rPr>
        <w:t xml:space="preserve"> AI, Jung J, Bass AJ, </w:t>
      </w:r>
      <w:proofErr w:type="spellStart"/>
      <w:r w:rsidRPr="005B5A8B">
        <w:rPr>
          <w:rFonts w:ascii="Book Antiqua" w:eastAsia="宋体" w:hAnsi="Book Antiqua" w:cs="宋体"/>
          <w:sz w:val="24"/>
          <w:szCs w:val="24"/>
        </w:rPr>
        <w:t>Tabernero</w:t>
      </w:r>
      <w:proofErr w:type="spellEnd"/>
      <w:r w:rsidRPr="005B5A8B">
        <w:rPr>
          <w:rFonts w:ascii="Book Antiqua" w:eastAsia="宋体" w:hAnsi="Book Antiqua" w:cs="宋体"/>
          <w:sz w:val="24"/>
          <w:szCs w:val="24"/>
        </w:rPr>
        <w:t xml:space="preserve"> J, </w:t>
      </w:r>
      <w:proofErr w:type="spellStart"/>
      <w:r w:rsidRPr="005B5A8B">
        <w:rPr>
          <w:rFonts w:ascii="Book Antiqua" w:eastAsia="宋体" w:hAnsi="Book Antiqua" w:cs="宋体"/>
          <w:sz w:val="24"/>
          <w:szCs w:val="24"/>
        </w:rPr>
        <w:t>Baselga</w:t>
      </w:r>
      <w:proofErr w:type="spellEnd"/>
      <w:r w:rsidRPr="005B5A8B">
        <w:rPr>
          <w:rFonts w:ascii="Book Antiqua" w:eastAsia="宋体" w:hAnsi="Book Antiqua" w:cs="宋体"/>
          <w:sz w:val="24"/>
          <w:szCs w:val="24"/>
        </w:rPr>
        <w:t xml:space="preserve"> J, Liu C, </w:t>
      </w:r>
      <w:proofErr w:type="spellStart"/>
      <w:r w:rsidRPr="005B5A8B">
        <w:rPr>
          <w:rFonts w:ascii="Book Antiqua" w:eastAsia="宋体" w:hAnsi="Book Antiqua" w:cs="宋体"/>
          <w:sz w:val="24"/>
          <w:szCs w:val="24"/>
        </w:rPr>
        <w:t>Shivdasani</w:t>
      </w:r>
      <w:proofErr w:type="spellEnd"/>
      <w:r w:rsidRPr="005B5A8B">
        <w:rPr>
          <w:rFonts w:ascii="Book Antiqua" w:eastAsia="宋体" w:hAnsi="Book Antiqua" w:cs="宋体"/>
          <w:sz w:val="24"/>
          <w:szCs w:val="24"/>
        </w:rPr>
        <w:t xml:space="preserve"> RA, </w:t>
      </w:r>
      <w:proofErr w:type="spellStart"/>
      <w:r w:rsidRPr="005B5A8B">
        <w:rPr>
          <w:rFonts w:ascii="Book Antiqua" w:eastAsia="宋体" w:hAnsi="Book Antiqua" w:cs="宋体"/>
          <w:sz w:val="24"/>
          <w:szCs w:val="24"/>
        </w:rPr>
        <w:t>Ogino</w:t>
      </w:r>
      <w:proofErr w:type="spellEnd"/>
      <w:r w:rsidRPr="005B5A8B">
        <w:rPr>
          <w:rFonts w:ascii="Book Antiqua" w:eastAsia="宋体" w:hAnsi="Book Antiqua" w:cs="宋体"/>
          <w:sz w:val="24"/>
          <w:szCs w:val="24"/>
        </w:rPr>
        <w:t xml:space="preserve"> S, </w:t>
      </w:r>
      <w:proofErr w:type="spellStart"/>
      <w:r w:rsidRPr="005B5A8B">
        <w:rPr>
          <w:rFonts w:ascii="Book Antiqua" w:eastAsia="宋体" w:hAnsi="Book Antiqua" w:cs="宋体"/>
          <w:sz w:val="24"/>
          <w:szCs w:val="24"/>
        </w:rPr>
        <w:t>Birren</w:t>
      </w:r>
      <w:proofErr w:type="spellEnd"/>
      <w:r w:rsidRPr="005B5A8B">
        <w:rPr>
          <w:rFonts w:ascii="Book Antiqua" w:eastAsia="宋体" w:hAnsi="Book Antiqua" w:cs="宋体"/>
          <w:sz w:val="24"/>
          <w:szCs w:val="24"/>
        </w:rPr>
        <w:t xml:space="preserve"> BW, </w:t>
      </w:r>
      <w:proofErr w:type="spellStart"/>
      <w:r w:rsidRPr="005B5A8B">
        <w:rPr>
          <w:rFonts w:ascii="Book Antiqua" w:eastAsia="宋体" w:hAnsi="Book Antiqua" w:cs="宋体"/>
          <w:sz w:val="24"/>
          <w:szCs w:val="24"/>
        </w:rPr>
        <w:t>Huttenhower</w:t>
      </w:r>
      <w:proofErr w:type="spellEnd"/>
      <w:r w:rsidRPr="005B5A8B">
        <w:rPr>
          <w:rFonts w:ascii="Book Antiqua" w:eastAsia="宋体" w:hAnsi="Book Antiqua" w:cs="宋体"/>
          <w:sz w:val="24"/>
          <w:szCs w:val="24"/>
        </w:rPr>
        <w:t xml:space="preserve"> C, Garrett WS, </w:t>
      </w:r>
      <w:proofErr w:type="spellStart"/>
      <w:r w:rsidRPr="005B5A8B">
        <w:rPr>
          <w:rFonts w:ascii="Book Antiqua" w:eastAsia="宋体" w:hAnsi="Book Antiqua" w:cs="宋体"/>
          <w:sz w:val="24"/>
          <w:szCs w:val="24"/>
        </w:rPr>
        <w:t>Meyerson</w:t>
      </w:r>
      <w:proofErr w:type="spellEnd"/>
      <w:r w:rsidRPr="005B5A8B">
        <w:rPr>
          <w:rFonts w:ascii="Book Antiqua" w:eastAsia="宋体" w:hAnsi="Book Antiqua" w:cs="宋体"/>
          <w:sz w:val="24"/>
          <w:szCs w:val="24"/>
        </w:rPr>
        <w:t xml:space="preserve"> M. Genomic analysis identifies association of </w:t>
      </w:r>
      <w:proofErr w:type="spellStart"/>
      <w:r w:rsidRPr="005B5A8B">
        <w:rPr>
          <w:rFonts w:ascii="Book Antiqua" w:eastAsia="宋体" w:hAnsi="Book Antiqua" w:cs="宋体"/>
          <w:sz w:val="24"/>
          <w:szCs w:val="24"/>
        </w:rPr>
        <w:t>Fusobacterium</w:t>
      </w:r>
      <w:proofErr w:type="spellEnd"/>
      <w:r w:rsidRPr="005B5A8B">
        <w:rPr>
          <w:rFonts w:ascii="Book Antiqua" w:eastAsia="宋体" w:hAnsi="Book Antiqua" w:cs="宋体"/>
          <w:sz w:val="24"/>
          <w:szCs w:val="24"/>
        </w:rPr>
        <w:t xml:space="preserve"> with colorectal carcinoma. </w:t>
      </w:r>
      <w:r w:rsidRPr="005B5A8B">
        <w:rPr>
          <w:rFonts w:ascii="Book Antiqua" w:eastAsia="宋体" w:hAnsi="Book Antiqua" w:cs="宋体"/>
          <w:i/>
          <w:iCs/>
          <w:sz w:val="24"/>
          <w:szCs w:val="24"/>
        </w:rPr>
        <w:t>Genome Res</w:t>
      </w:r>
      <w:r w:rsidRPr="005B5A8B">
        <w:rPr>
          <w:rFonts w:ascii="Book Antiqua" w:eastAsia="宋体" w:hAnsi="Book Antiqua" w:cs="宋体"/>
          <w:sz w:val="24"/>
          <w:szCs w:val="24"/>
        </w:rPr>
        <w:t> 2012; </w:t>
      </w:r>
      <w:r w:rsidRPr="005B5A8B">
        <w:rPr>
          <w:rFonts w:ascii="Book Antiqua" w:eastAsia="宋体" w:hAnsi="Book Antiqua" w:cs="宋体"/>
          <w:b/>
          <w:bCs/>
          <w:sz w:val="24"/>
          <w:szCs w:val="24"/>
        </w:rPr>
        <w:t>22</w:t>
      </w:r>
      <w:r w:rsidRPr="005B5A8B">
        <w:rPr>
          <w:rFonts w:ascii="Book Antiqua" w:eastAsia="宋体" w:hAnsi="Book Antiqua" w:cs="宋体"/>
          <w:sz w:val="24"/>
          <w:szCs w:val="24"/>
        </w:rPr>
        <w:t>: 292-298 [PMID: 22009990 DOI: 10.1101/gr.126573.111]</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23 </w:t>
      </w:r>
      <w:r w:rsidRPr="005B5A8B">
        <w:rPr>
          <w:rFonts w:ascii="Book Antiqua" w:eastAsia="宋体" w:hAnsi="Book Antiqua" w:cs="宋体"/>
          <w:b/>
          <w:bCs/>
          <w:sz w:val="24"/>
          <w:szCs w:val="24"/>
        </w:rPr>
        <w:t>Wang T</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Cai</w:t>
      </w:r>
      <w:proofErr w:type="spellEnd"/>
      <w:r w:rsidRPr="005B5A8B">
        <w:rPr>
          <w:rFonts w:ascii="Book Antiqua" w:eastAsia="宋体" w:hAnsi="Book Antiqua" w:cs="宋体"/>
          <w:sz w:val="24"/>
          <w:szCs w:val="24"/>
        </w:rPr>
        <w:t xml:space="preserve"> G, </w:t>
      </w:r>
      <w:proofErr w:type="spellStart"/>
      <w:r w:rsidRPr="005B5A8B">
        <w:rPr>
          <w:rFonts w:ascii="Book Antiqua" w:eastAsia="宋体" w:hAnsi="Book Antiqua" w:cs="宋体"/>
          <w:sz w:val="24"/>
          <w:szCs w:val="24"/>
        </w:rPr>
        <w:t>Qiu</w:t>
      </w:r>
      <w:proofErr w:type="spellEnd"/>
      <w:r w:rsidRPr="005B5A8B">
        <w:rPr>
          <w:rFonts w:ascii="Book Antiqua" w:eastAsia="宋体" w:hAnsi="Book Antiqua" w:cs="宋体"/>
          <w:sz w:val="24"/>
          <w:szCs w:val="24"/>
        </w:rPr>
        <w:t xml:space="preserve"> Y, </w:t>
      </w:r>
      <w:proofErr w:type="spellStart"/>
      <w:r w:rsidRPr="005B5A8B">
        <w:rPr>
          <w:rFonts w:ascii="Book Antiqua" w:eastAsia="宋体" w:hAnsi="Book Antiqua" w:cs="宋体"/>
          <w:sz w:val="24"/>
          <w:szCs w:val="24"/>
        </w:rPr>
        <w:t>Fei</w:t>
      </w:r>
      <w:proofErr w:type="spellEnd"/>
      <w:r w:rsidRPr="005B5A8B">
        <w:rPr>
          <w:rFonts w:ascii="Book Antiqua" w:eastAsia="宋体" w:hAnsi="Book Antiqua" w:cs="宋体"/>
          <w:sz w:val="24"/>
          <w:szCs w:val="24"/>
        </w:rPr>
        <w:t xml:space="preserve"> N, Zhang M, Pang X, </w:t>
      </w:r>
      <w:proofErr w:type="spellStart"/>
      <w:r w:rsidRPr="005B5A8B">
        <w:rPr>
          <w:rFonts w:ascii="Book Antiqua" w:eastAsia="宋体" w:hAnsi="Book Antiqua" w:cs="宋体"/>
          <w:sz w:val="24"/>
          <w:szCs w:val="24"/>
        </w:rPr>
        <w:t>Jia</w:t>
      </w:r>
      <w:proofErr w:type="spellEnd"/>
      <w:r w:rsidRPr="005B5A8B">
        <w:rPr>
          <w:rFonts w:ascii="Book Antiqua" w:eastAsia="宋体" w:hAnsi="Book Antiqua" w:cs="宋体"/>
          <w:sz w:val="24"/>
          <w:szCs w:val="24"/>
        </w:rPr>
        <w:t xml:space="preserve"> W, </w:t>
      </w:r>
      <w:proofErr w:type="spellStart"/>
      <w:r w:rsidRPr="005B5A8B">
        <w:rPr>
          <w:rFonts w:ascii="Book Antiqua" w:eastAsia="宋体" w:hAnsi="Book Antiqua" w:cs="宋体"/>
          <w:sz w:val="24"/>
          <w:szCs w:val="24"/>
        </w:rPr>
        <w:t>Cai</w:t>
      </w:r>
      <w:proofErr w:type="spellEnd"/>
      <w:r w:rsidRPr="005B5A8B">
        <w:rPr>
          <w:rFonts w:ascii="Book Antiqua" w:eastAsia="宋体" w:hAnsi="Book Antiqua" w:cs="宋体"/>
          <w:sz w:val="24"/>
          <w:szCs w:val="24"/>
        </w:rPr>
        <w:t xml:space="preserve"> S, Zhao L. Structural segregation of gut microbiota between colorectal cancer patients and healthy volunteers. </w:t>
      </w:r>
      <w:r w:rsidRPr="005B5A8B">
        <w:rPr>
          <w:rFonts w:ascii="Book Antiqua" w:eastAsia="宋体" w:hAnsi="Book Antiqua" w:cs="宋体"/>
          <w:i/>
          <w:iCs/>
          <w:sz w:val="24"/>
          <w:szCs w:val="24"/>
        </w:rPr>
        <w:t>ISME J</w:t>
      </w:r>
      <w:r w:rsidRPr="005B5A8B">
        <w:rPr>
          <w:rFonts w:ascii="Book Antiqua" w:eastAsia="宋体" w:hAnsi="Book Antiqua" w:cs="宋体"/>
          <w:sz w:val="24"/>
          <w:szCs w:val="24"/>
        </w:rPr>
        <w:t> 2012; </w:t>
      </w:r>
      <w:r w:rsidRPr="005B5A8B">
        <w:rPr>
          <w:rFonts w:ascii="Book Antiqua" w:eastAsia="宋体" w:hAnsi="Book Antiqua" w:cs="宋体"/>
          <w:b/>
          <w:bCs/>
          <w:sz w:val="24"/>
          <w:szCs w:val="24"/>
        </w:rPr>
        <w:t>6</w:t>
      </w:r>
      <w:r w:rsidRPr="005B5A8B">
        <w:rPr>
          <w:rFonts w:ascii="Book Antiqua" w:eastAsia="宋体" w:hAnsi="Book Antiqua" w:cs="宋体"/>
          <w:sz w:val="24"/>
          <w:szCs w:val="24"/>
        </w:rPr>
        <w:t>: 320-329 [PMID: 21850056 DOI: 10.1038/ismej.2011.109]</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24 </w:t>
      </w:r>
      <w:proofErr w:type="spellStart"/>
      <w:r w:rsidRPr="005B5A8B">
        <w:rPr>
          <w:rFonts w:ascii="Book Antiqua" w:eastAsia="宋体" w:hAnsi="Book Antiqua" w:cs="宋体"/>
          <w:b/>
          <w:bCs/>
          <w:sz w:val="24"/>
          <w:szCs w:val="24"/>
        </w:rPr>
        <w:t>Zackular</w:t>
      </w:r>
      <w:proofErr w:type="spellEnd"/>
      <w:r w:rsidRPr="005B5A8B">
        <w:rPr>
          <w:rFonts w:ascii="Book Antiqua" w:eastAsia="宋体" w:hAnsi="Book Antiqua" w:cs="宋体"/>
          <w:b/>
          <w:bCs/>
          <w:sz w:val="24"/>
          <w:szCs w:val="24"/>
        </w:rPr>
        <w:t xml:space="preserve"> JP</w:t>
      </w:r>
      <w:r w:rsidRPr="005B5A8B">
        <w:rPr>
          <w:rFonts w:ascii="Book Antiqua" w:eastAsia="宋体" w:hAnsi="Book Antiqua" w:cs="宋体"/>
          <w:sz w:val="24"/>
          <w:szCs w:val="24"/>
        </w:rPr>
        <w:t xml:space="preserve">, Baxter NT, Iverson KD, Sadler WD, </w:t>
      </w:r>
      <w:proofErr w:type="spellStart"/>
      <w:r w:rsidRPr="005B5A8B">
        <w:rPr>
          <w:rFonts w:ascii="Book Antiqua" w:eastAsia="宋体" w:hAnsi="Book Antiqua" w:cs="宋体"/>
          <w:sz w:val="24"/>
          <w:szCs w:val="24"/>
        </w:rPr>
        <w:t>Petrosino</w:t>
      </w:r>
      <w:proofErr w:type="spellEnd"/>
      <w:r w:rsidRPr="005B5A8B">
        <w:rPr>
          <w:rFonts w:ascii="Book Antiqua" w:eastAsia="宋体" w:hAnsi="Book Antiqua" w:cs="宋体"/>
          <w:sz w:val="24"/>
          <w:szCs w:val="24"/>
        </w:rPr>
        <w:t xml:space="preserve"> JF, Chen GY, </w:t>
      </w:r>
      <w:proofErr w:type="spellStart"/>
      <w:r w:rsidRPr="005B5A8B">
        <w:rPr>
          <w:rFonts w:ascii="Book Antiqua" w:eastAsia="宋体" w:hAnsi="Book Antiqua" w:cs="宋体"/>
          <w:sz w:val="24"/>
          <w:szCs w:val="24"/>
        </w:rPr>
        <w:t>Schloss</w:t>
      </w:r>
      <w:proofErr w:type="spellEnd"/>
      <w:r w:rsidRPr="005B5A8B">
        <w:rPr>
          <w:rFonts w:ascii="Book Antiqua" w:eastAsia="宋体" w:hAnsi="Book Antiqua" w:cs="宋体"/>
          <w:sz w:val="24"/>
          <w:szCs w:val="24"/>
        </w:rPr>
        <w:t xml:space="preserve"> PD. The gut microbiome modulates colon </w:t>
      </w:r>
      <w:proofErr w:type="spellStart"/>
      <w:r w:rsidRPr="005B5A8B">
        <w:rPr>
          <w:rFonts w:ascii="Book Antiqua" w:eastAsia="宋体" w:hAnsi="Book Antiqua" w:cs="宋体"/>
          <w:sz w:val="24"/>
          <w:szCs w:val="24"/>
        </w:rPr>
        <w:t>tumorigenesis</w:t>
      </w:r>
      <w:proofErr w:type="spellEnd"/>
      <w:r w:rsidRPr="005B5A8B">
        <w:rPr>
          <w:rFonts w:ascii="Book Antiqua" w:eastAsia="宋体" w:hAnsi="Book Antiqua" w:cs="宋体"/>
          <w:sz w:val="24"/>
          <w:szCs w:val="24"/>
        </w:rPr>
        <w:t>. </w:t>
      </w:r>
      <w:proofErr w:type="spellStart"/>
      <w:r w:rsidRPr="005B5A8B">
        <w:rPr>
          <w:rFonts w:ascii="Book Antiqua" w:eastAsia="宋体" w:hAnsi="Book Antiqua" w:cs="宋体"/>
          <w:i/>
          <w:iCs/>
          <w:sz w:val="24"/>
          <w:szCs w:val="24"/>
        </w:rPr>
        <w:t>MBio</w:t>
      </w:r>
      <w:proofErr w:type="spellEnd"/>
      <w:r w:rsidRPr="005B5A8B">
        <w:rPr>
          <w:rFonts w:ascii="Book Antiqua" w:eastAsia="宋体" w:hAnsi="Book Antiqua" w:cs="宋体"/>
          <w:sz w:val="24"/>
          <w:szCs w:val="24"/>
        </w:rPr>
        <w:t> 2013; </w:t>
      </w:r>
      <w:r w:rsidRPr="005B5A8B">
        <w:rPr>
          <w:rFonts w:ascii="Book Antiqua" w:eastAsia="宋体" w:hAnsi="Book Antiqua" w:cs="宋体"/>
          <w:b/>
          <w:bCs/>
          <w:sz w:val="24"/>
          <w:szCs w:val="24"/>
        </w:rPr>
        <w:t>4</w:t>
      </w:r>
      <w:r w:rsidRPr="005B5A8B">
        <w:rPr>
          <w:rFonts w:ascii="Book Antiqua" w:eastAsia="宋体" w:hAnsi="Book Antiqua" w:cs="宋体"/>
          <w:sz w:val="24"/>
          <w:szCs w:val="24"/>
        </w:rPr>
        <w:t>: e00692-e00613 [PMID: 24194538 DOI: 10.1128/mBio.00692-13</w:t>
      </w:r>
      <w:r>
        <w:rPr>
          <w:rFonts w:ascii="Book Antiqua" w:eastAsia="宋体" w:hAnsi="Book Antiqua" w:cs="宋体"/>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25 </w:t>
      </w:r>
      <w:r w:rsidRPr="005B5A8B">
        <w:rPr>
          <w:rFonts w:ascii="Book Antiqua" w:eastAsia="宋体" w:hAnsi="Book Antiqua" w:cs="宋体"/>
          <w:b/>
          <w:sz w:val="24"/>
          <w:szCs w:val="24"/>
        </w:rPr>
        <w:t>O'Keefe SJ.</w:t>
      </w:r>
      <w:proofErr w:type="gramEnd"/>
      <w:r w:rsidRPr="005B5A8B">
        <w:rPr>
          <w:rFonts w:ascii="Book Antiqua" w:eastAsia="宋体" w:hAnsi="Book Antiqua" w:cs="宋体"/>
          <w:sz w:val="24"/>
          <w:szCs w:val="24"/>
        </w:rPr>
        <w:t xml:space="preserve"> Nutrition and colonic health: the critical role of the micr</w:t>
      </w:r>
      <w:r>
        <w:rPr>
          <w:rFonts w:ascii="Book Antiqua" w:eastAsia="宋体" w:hAnsi="Book Antiqua" w:cs="宋体"/>
          <w:sz w:val="24"/>
          <w:szCs w:val="24"/>
        </w:rPr>
        <w:t xml:space="preserve">obiota. </w:t>
      </w:r>
      <w:proofErr w:type="spellStart"/>
      <w:r w:rsidRPr="005B5A8B">
        <w:rPr>
          <w:rFonts w:ascii="Book Antiqua" w:eastAsia="宋体" w:hAnsi="Book Antiqua" w:cs="宋体"/>
          <w:i/>
          <w:sz w:val="24"/>
          <w:szCs w:val="24"/>
        </w:rPr>
        <w:t>Curr</w:t>
      </w:r>
      <w:proofErr w:type="spellEnd"/>
      <w:r w:rsidRPr="005B5A8B">
        <w:rPr>
          <w:rFonts w:ascii="Book Antiqua" w:eastAsia="宋体" w:hAnsi="Book Antiqua" w:cs="宋体"/>
          <w:i/>
          <w:sz w:val="24"/>
          <w:szCs w:val="24"/>
        </w:rPr>
        <w:t xml:space="preserve"> </w:t>
      </w:r>
      <w:proofErr w:type="spellStart"/>
      <w:r w:rsidRPr="005B5A8B">
        <w:rPr>
          <w:rFonts w:ascii="Book Antiqua" w:eastAsia="宋体" w:hAnsi="Book Antiqua" w:cs="宋体"/>
          <w:i/>
          <w:sz w:val="24"/>
          <w:szCs w:val="24"/>
        </w:rPr>
        <w:t>Opin</w:t>
      </w:r>
      <w:proofErr w:type="spellEnd"/>
      <w:r w:rsidRPr="005B5A8B">
        <w:rPr>
          <w:rFonts w:ascii="Book Antiqua" w:eastAsia="宋体" w:hAnsi="Book Antiqua" w:cs="宋体"/>
          <w:i/>
          <w:sz w:val="24"/>
          <w:szCs w:val="24"/>
        </w:rPr>
        <w:t xml:space="preserve"> </w:t>
      </w:r>
      <w:proofErr w:type="spellStart"/>
      <w:r w:rsidRPr="005B5A8B">
        <w:rPr>
          <w:rFonts w:ascii="Book Antiqua" w:eastAsia="宋体" w:hAnsi="Book Antiqua" w:cs="宋体"/>
          <w:i/>
          <w:sz w:val="24"/>
          <w:szCs w:val="24"/>
        </w:rPr>
        <w:t>Gastroenterol</w:t>
      </w:r>
      <w:proofErr w:type="spellEnd"/>
      <w:r w:rsidRPr="005B5A8B">
        <w:rPr>
          <w:rFonts w:ascii="Book Antiqua" w:eastAsia="宋体" w:hAnsi="Book Antiqua" w:cs="宋体"/>
          <w:sz w:val="24"/>
          <w:szCs w:val="24"/>
        </w:rPr>
        <w:t xml:space="preserve"> 2008; </w:t>
      </w:r>
      <w:r w:rsidRPr="005B5A8B">
        <w:rPr>
          <w:rFonts w:ascii="Book Antiqua" w:eastAsia="宋体" w:hAnsi="Book Antiqua" w:cs="宋体"/>
          <w:b/>
          <w:sz w:val="24"/>
          <w:szCs w:val="24"/>
        </w:rPr>
        <w:t>24</w:t>
      </w:r>
      <w:r w:rsidRPr="005B5A8B">
        <w:rPr>
          <w:rFonts w:ascii="Book Antiqua" w:eastAsia="宋体" w:hAnsi="Book Antiqua" w:cs="宋体"/>
          <w:sz w:val="24"/>
          <w:szCs w:val="24"/>
        </w:rPr>
        <w:t>: 51-</w:t>
      </w:r>
      <w:r>
        <w:rPr>
          <w:rFonts w:ascii="Book Antiqua" w:eastAsia="宋体" w:hAnsi="Book Antiqua" w:cs="宋体" w:hint="eastAsia"/>
          <w:sz w:val="24"/>
          <w:szCs w:val="24"/>
        </w:rPr>
        <w:t>5</w:t>
      </w:r>
      <w:r w:rsidRPr="005B5A8B">
        <w:rPr>
          <w:rFonts w:ascii="Book Antiqua" w:eastAsia="宋体" w:hAnsi="Book Antiqua" w:cs="宋体"/>
          <w:sz w:val="24"/>
          <w:szCs w:val="24"/>
        </w:rPr>
        <w:t>8</w:t>
      </w:r>
      <w:r>
        <w:rPr>
          <w:rFonts w:ascii="Book Antiqua" w:eastAsia="宋体" w:hAnsi="Book Antiqua" w:cs="宋体" w:hint="eastAsia"/>
          <w:sz w:val="24"/>
          <w:szCs w:val="24"/>
        </w:rPr>
        <w:t xml:space="preserve"> [</w:t>
      </w:r>
      <w:r w:rsidRPr="005B5A8B">
        <w:rPr>
          <w:rFonts w:ascii="Book Antiqua" w:eastAsia="宋体" w:hAnsi="Book Antiqua" w:cs="宋体"/>
          <w:sz w:val="24"/>
          <w:szCs w:val="24"/>
        </w:rPr>
        <w:t>PMID: 18043233</w:t>
      </w:r>
      <w:r>
        <w:rPr>
          <w:rFonts w:ascii="Book Antiqua" w:eastAsia="宋体" w:hAnsi="Book Antiqua" w:cs="宋体" w:hint="eastAsia"/>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26 </w:t>
      </w:r>
      <w:r w:rsidRPr="005B5A8B">
        <w:rPr>
          <w:rFonts w:ascii="Book Antiqua" w:eastAsia="宋体" w:hAnsi="Book Antiqua" w:cs="宋体"/>
          <w:b/>
          <w:bCs/>
          <w:sz w:val="24"/>
          <w:szCs w:val="24"/>
        </w:rPr>
        <w:t>Roy CC</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Kien</w:t>
      </w:r>
      <w:proofErr w:type="spellEnd"/>
      <w:r w:rsidRPr="005B5A8B">
        <w:rPr>
          <w:rFonts w:ascii="Book Antiqua" w:eastAsia="宋体" w:hAnsi="Book Antiqua" w:cs="宋体"/>
          <w:sz w:val="24"/>
          <w:szCs w:val="24"/>
        </w:rPr>
        <w:t xml:space="preserve"> CL, </w:t>
      </w:r>
      <w:proofErr w:type="spellStart"/>
      <w:r w:rsidRPr="005B5A8B">
        <w:rPr>
          <w:rFonts w:ascii="Book Antiqua" w:eastAsia="宋体" w:hAnsi="Book Antiqua" w:cs="宋体"/>
          <w:sz w:val="24"/>
          <w:szCs w:val="24"/>
        </w:rPr>
        <w:t>Bouthillier</w:t>
      </w:r>
      <w:proofErr w:type="spellEnd"/>
      <w:r w:rsidRPr="005B5A8B">
        <w:rPr>
          <w:rFonts w:ascii="Book Antiqua" w:eastAsia="宋体" w:hAnsi="Book Antiqua" w:cs="宋体"/>
          <w:sz w:val="24"/>
          <w:szCs w:val="24"/>
        </w:rPr>
        <w:t xml:space="preserve"> L, Levy E. Short-chain fatty acids: ready for prime time? </w:t>
      </w:r>
      <w:proofErr w:type="spellStart"/>
      <w:r w:rsidRPr="005B5A8B">
        <w:rPr>
          <w:rFonts w:ascii="Book Antiqua" w:eastAsia="宋体" w:hAnsi="Book Antiqua" w:cs="宋体"/>
          <w:i/>
          <w:iCs/>
          <w:sz w:val="24"/>
          <w:szCs w:val="24"/>
        </w:rPr>
        <w:t>Nutr</w:t>
      </w:r>
      <w:proofErr w:type="spellEnd"/>
      <w:r w:rsidRPr="005B5A8B">
        <w:rPr>
          <w:rFonts w:ascii="Book Antiqua" w:eastAsia="宋体" w:hAnsi="Book Antiqua" w:cs="宋体"/>
          <w:i/>
          <w:iCs/>
          <w:sz w:val="24"/>
          <w:szCs w:val="24"/>
        </w:rPr>
        <w:t xml:space="preserve"> </w:t>
      </w:r>
      <w:proofErr w:type="spellStart"/>
      <w:r w:rsidRPr="005B5A8B">
        <w:rPr>
          <w:rFonts w:ascii="Book Antiqua" w:eastAsia="宋体" w:hAnsi="Book Antiqua" w:cs="宋体"/>
          <w:i/>
          <w:iCs/>
          <w:sz w:val="24"/>
          <w:szCs w:val="24"/>
        </w:rPr>
        <w:t>Clin</w:t>
      </w:r>
      <w:proofErr w:type="spellEnd"/>
      <w:r w:rsidRPr="005B5A8B">
        <w:rPr>
          <w:rFonts w:ascii="Book Antiqua" w:eastAsia="宋体" w:hAnsi="Book Antiqua" w:cs="宋体"/>
          <w:i/>
          <w:iCs/>
          <w:sz w:val="24"/>
          <w:szCs w:val="24"/>
        </w:rPr>
        <w:t xml:space="preserve"> </w:t>
      </w:r>
      <w:proofErr w:type="spellStart"/>
      <w:r w:rsidRPr="005B5A8B">
        <w:rPr>
          <w:rFonts w:ascii="Book Antiqua" w:eastAsia="宋体" w:hAnsi="Book Antiqua" w:cs="宋体"/>
          <w:i/>
          <w:iCs/>
          <w:sz w:val="24"/>
          <w:szCs w:val="24"/>
        </w:rPr>
        <w:t>Pract</w:t>
      </w:r>
      <w:proofErr w:type="spellEnd"/>
      <w:r w:rsidRPr="005B5A8B">
        <w:rPr>
          <w:rFonts w:ascii="Book Antiqua" w:eastAsia="宋体" w:hAnsi="Book Antiqua" w:cs="宋体"/>
          <w:sz w:val="24"/>
          <w:szCs w:val="24"/>
        </w:rPr>
        <w:t> 2006; </w:t>
      </w:r>
      <w:r w:rsidRPr="005B5A8B">
        <w:rPr>
          <w:rFonts w:ascii="Book Antiqua" w:eastAsia="宋体" w:hAnsi="Book Antiqua" w:cs="宋体"/>
          <w:b/>
          <w:bCs/>
          <w:sz w:val="24"/>
          <w:szCs w:val="24"/>
        </w:rPr>
        <w:t>21</w:t>
      </w:r>
      <w:r w:rsidRPr="005B5A8B">
        <w:rPr>
          <w:rFonts w:ascii="Book Antiqua" w:eastAsia="宋体" w:hAnsi="Book Antiqua" w:cs="宋体"/>
          <w:sz w:val="24"/>
          <w:szCs w:val="24"/>
        </w:rPr>
        <w:t>: 351-366 [PMID: 16870803]</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27 </w:t>
      </w:r>
      <w:r w:rsidRPr="005B5A8B">
        <w:rPr>
          <w:rFonts w:ascii="Book Antiqua" w:eastAsia="宋体" w:hAnsi="Book Antiqua" w:cs="宋体"/>
          <w:b/>
          <w:bCs/>
          <w:sz w:val="24"/>
          <w:szCs w:val="24"/>
        </w:rPr>
        <w:t>O'Keefe SJ</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Ou</w:t>
      </w:r>
      <w:proofErr w:type="spellEnd"/>
      <w:r w:rsidRPr="005B5A8B">
        <w:rPr>
          <w:rFonts w:ascii="Book Antiqua" w:eastAsia="宋体" w:hAnsi="Book Antiqua" w:cs="宋体"/>
          <w:sz w:val="24"/>
          <w:szCs w:val="24"/>
        </w:rPr>
        <w:t xml:space="preserve"> J, </w:t>
      </w:r>
      <w:proofErr w:type="spellStart"/>
      <w:r w:rsidRPr="005B5A8B">
        <w:rPr>
          <w:rFonts w:ascii="Book Antiqua" w:eastAsia="宋体" w:hAnsi="Book Antiqua" w:cs="宋体"/>
          <w:sz w:val="24"/>
          <w:szCs w:val="24"/>
        </w:rPr>
        <w:t>Aufreiter</w:t>
      </w:r>
      <w:proofErr w:type="spellEnd"/>
      <w:r w:rsidRPr="005B5A8B">
        <w:rPr>
          <w:rFonts w:ascii="Book Antiqua" w:eastAsia="宋体" w:hAnsi="Book Antiqua" w:cs="宋体"/>
          <w:sz w:val="24"/>
          <w:szCs w:val="24"/>
        </w:rPr>
        <w:t xml:space="preserve"> S, O'Connor D, Sharma S, Sepulveda J, </w:t>
      </w:r>
      <w:proofErr w:type="spellStart"/>
      <w:r w:rsidRPr="005B5A8B">
        <w:rPr>
          <w:rFonts w:ascii="Book Antiqua" w:eastAsia="宋体" w:hAnsi="Book Antiqua" w:cs="宋体"/>
          <w:sz w:val="24"/>
          <w:szCs w:val="24"/>
        </w:rPr>
        <w:t>Fukuwatari</w:t>
      </w:r>
      <w:proofErr w:type="spellEnd"/>
      <w:r w:rsidRPr="005B5A8B">
        <w:rPr>
          <w:rFonts w:ascii="Book Antiqua" w:eastAsia="宋体" w:hAnsi="Book Antiqua" w:cs="宋体"/>
          <w:sz w:val="24"/>
          <w:szCs w:val="24"/>
        </w:rPr>
        <w:t xml:space="preserve"> T, Shibata K, </w:t>
      </w:r>
      <w:proofErr w:type="spellStart"/>
      <w:r w:rsidRPr="005B5A8B">
        <w:rPr>
          <w:rFonts w:ascii="Book Antiqua" w:eastAsia="宋体" w:hAnsi="Book Antiqua" w:cs="宋体"/>
          <w:sz w:val="24"/>
          <w:szCs w:val="24"/>
        </w:rPr>
        <w:t>Mawhinney</w:t>
      </w:r>
      <w:proofErr w:type="spellEnd"/>
      <w:r w:rsidRPr="005B5A8B">
        <w:rPr>
          <w:rFonts w:ascii="Book Antiqua" w:eastAsia="宋体" w:hAnsi="Book Antiqua" w:cs="宋体"/>
          <w:sz w:val="24"/>
          <w:szCs w:val="24"/>
        </w:rPr>
        <w:t xml:space="preserve"> T. Products of the colonic microbiota mediate the effects of diet on colon cancer risk. </w:t>
      </w:r>
      <w:r w:rsidRPr="005B5A8B">
        <w:rPr>
          <w:rFonts w:ascii="Book Antiqua" w:eastAsia="宋体" w:hAnsi="Book Antiqua" w:cs="宋体"/>
          <w:i/>
          <w:iCs/>
          <w:sz w:val="24"/>
          <w:szCs w:val="24"/>
        </w:rPr>
        <w:t xml:space="preserve">J </w:t>
      </w:r>
      <w:proofErr w:type="spellStart"/>
      <w:r w:rsidRPr="005B5A8B">
        <w:rPr>
          <w:rFonts w:ascii="Book Antiqua" w:eastAsia="宋体" w:hAnsi="Book Antiqua" w:cs="宋体"/>
          <w:i/>
          <w:iCs/>
          <w:sz w:val="24"/>
          <w:szCs w:val="24"/>
        </w:rPr>
        <w:t>Nutr</w:t>
      </w:r>
      <w:proofErr w:type="spellEnd"/>
      <w:r w:rsidRPr="005B5A8B">
        <w:rPr>
          <w:rFonts w:ascii="Book Antiqua" w:eastAsia="宋体" w:hAnsi="Book Antiqua" w:cs="宋体"/>
          <w:sz w:val="24"/>
          <w:szCs w:val="24"/>
        </w:rPr>
        <w:t> 2009; </w:t>
      </w:r>
      <w:r w:rsidRPr="005B5A8B">
        <w:rPr>
          <w:rFonts w:ascii="Book Antiqua" w:eastAsia="宋体" w:hAnsi="Book Antiqua" w:cs="宋体"/>
          <w:b/>
          <w:bCs/>
          <w:sz w:val="24"/>
          <w:szCs w:val="24"/>
        </w:rPr>
        <w:t>139</w:t>
      </w:r>
      <w:r w:rsidRPr="005B5A8B">
        <w:rPr>
          <w:rFonts w:ascii="Book Antiqua" w:eastAsia="宋体" w:hAnsi="Book Antiqua" w:cs="宋体"/>
          <w:sz w:val="24"/>
          <w:szCs w:val="24"/>
        </w:rPr>
        <w:t>: 2044-2048 [PMID: 19741203 DOI: 10.3945/jn.109.104380</w:t>
      </w:r>
      <w:r>
        <w:rPr>
          <w:rFonts w:ascii="Book Antiqua" w:eastAsia="宋体" w:hAnsi="Book Antiqua" w:cs="宋体"/>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lastRenderedPageBreak/>
        <w:t>28 </w:t>
      </w:r>
      <w:proofErr w:type="spellStart"/>
      <w:r w:rsidRPr="005B5A8B">
        <w:rPr>
          <w:rFonts w:ascii="Book Antiqua" w:eastAsia="宋体" w:hAnsi="Book Antiqua" w:cs="宋体"/>
          <w:b/>
          <w:bCs/>
          <w:sz w:val="24"/>
          <w:szCs w:val="24"/>
        </w:rPr>
        <w:t>Vipperla</w:t>
      </w:r>
      <w:proofErr w:type="spellEnd"/>
      <w:r w:rsidRPr="005B5A8B">
        <w:rPr>
          <w:rFonts w:ascii="Book Antiqua" w:eastAsia="宋体" w:hAnsi="Book Antiqua" w:cs="宋体"/>
          <w:b/>
          <w:bCs/>
          <w:sz w:val="24"/>
          <w:szCs w:val="24"/>
        </w:rPr>
        <w:t xml:space="preserve"> K</w:t>
      </w:r>
      <w:r w:rsidRPr="005B5A8B">
        <w:rPr>
          <w:rFonts w:ascii="Book Antiqua" w:eastAsia="宋体" w:hAnsi="Book Antiqua" w:cs="宋体"/>
          <w:sz w:val="24"/>
          <w:szCs w:val="24"/>
        </w:rPr>
        <w:t>, O'Keefe SJ. The microbiota and its metabolites in colonic mucosal health and cancer risk. </w:t>
      </w:r>
      <w:proofErr w:type="spellStart"/>
      <w:r w:rsidRPr="005B5A8B">
        <w:rPr>
          <w:rFonts w:ascii="Book Antiqua" w:eastAsia="宋体" w:hAnsi="Book Antiqua" w:cs="宋体"/>
          <w:i/>
          <w:iCs/>
          <w:sz w:val="24"/>
          <w:szCs w:val="24"/>
        </w:rPr>
        <w:t>Nutr</w:t>
      </w:r>
      <w:proofErr w:type="spellEnd"/>
      <w:r w:rsidRPr="005B5A8B">
        <w:rPr>
          <w:rFonts w:ascii="Book Antiqua" w:eastAsia="宋体" w:hAnsi="Book Antiqua" w:cs="宋体"/>
          <w:i/>
          <w:iCs/>
          <w:sz w:val="24"/>
          <w:szCs w:val="24"/>
        </w:rPr>
        <w:t xml:space="preserve"> </w:t>
      </w:r>
      <w:proofErr w:type="spellStart"/>
      <w:r w:rsidRPr="005B5A8B">
        <w:rPr>
          <w:rFonts w:ascii="Book Antiqua" w:eastAsia="宋体" w:hAnsi="Book Antiqua" w:cs="宋体"/>
          <w:i/>
          <w:iCs/>
          <w:sz w:val="24"/>
          <w:szCs w:val="24"/>
        </w:rPr>
        <w:t>Clin</w:t>
      </w:r>
      <w:proofErr w:type="spellEnd"/>
      <w:r w:rsidRPr="005B5A8B">
        <w:rPr>
          <w:rFonts w:ascii="Book Antiqua" w:eastAsia="宋体" w:hAnsi="Book Antiqua" w:cs="宋体"/>
          <w:i/>
          <w:iCs/>
          <w:sz w:val="24"/>
          <w:szCs w:val="24"/>
        </w:rPr>
        <w:t xml:space="preserve"> </w:t>
      </w:r>
      <w:proofErr w:type="spellStart"/>
      <w:r w:rsidRPr="005B5A8B">
        <w:rPr>
          <w:rFonts w:ascii="Book Antiqua" w:eastAsia="宋体" w:hAnsi="Book Antiqua" w:cs="宋体"/>
          <w:i/>
          <w:iCs/>
          <w:sz w:val="24"/>
          <w:szCs w:val="24"/>
        </w:rPr>
        <w:t>Pract</w:t>
      </w:r>
      <w:proofErr w:type="spellEnd"/>
      <w:r w:rsidRPr="005B5A8B">
        <w:rPr>
          <w:rFonts w:ascii="Book Antiqua" w:eastAsia="宋体" w:hAnsi="Book Antiqua" w:cs="宋体"/>
          <w:sz w:val="24"/>
          <w:szCs w:val="24"/>
        </w:rPr>
        <w:t> 2012; </w:t>
      </w:r>
      <w:r w:rsidRPr="005B5A8B">
        <w:rPr>
          <w:rFonts w:ascii="Book Antiqua" w:eastAsia="宋体" w:hAnsi="Book Antiqua" w:cs="宋体"/>
          <w:b/>
          <w:bCs/>
          <w:sz w:val="24"/>
          <w:szCs w:val="24"/>
        </w:rPr>
        <w:t>27</w:t>
      </w:r>
      <w:r w:rsidRPr="005B5A8B">
        <w:rPr>
          <w:rFonts w:ascii="Book Antiqua" w:eastAsia="宋体" w:hAnsi="Book Antiqua" w:cs="宋体"/>
          <w:sz w:val="24"/>
          <w:szCs w:val="24"/>
        </w:rPr>
        <w:t>: 624-635 [PMID: 22868282 DOI: 10.1177/0884533612452012</w:t>
      </w:r>
      <w:r>
        <w:rPr>
          <w:rFonts w:ascii="Book Antiqua" w:eastAsia="宋体" w:hAnsi="Book Antiqua" w:cs="宋体"/>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proofErr w:type="gramStart"/>
      <w:r w:rsidRPr="005B5A8B">
        <w:rPr>
          <w:rFonts w:ascii="Book Antiqua" w:eastAsia="宋体" w:hAnsi="Book Antiqua" w:cs="宋体"/>
          <w:sz w:val="24"/>
          <w:szCs w:val="24"/>
        </w:rPr>
        <w:t>29 </w:t>
      </w:r>
      <w:proofErr w:type="spellStart"/>
      <w:r w:rsidRPr="005B5A8B">
        <w:rPr>
          <w:rFonts w:ascii="Book Antiqua" w:eastAsia="宋体" w:hAnsi="Book Antiqua" w:cs="宋体"/>
          <w:b/>
          <w:bCs/>
          <w:sz w:val="24"/>
          <w:szCs w:val="24"/>
        </w:rPr>
        <w:t>Ou</w:t>
      </w:r>
      <w:proofErr w:type="spellEnd"/>
      <w:r w:rsidRPr="005B5A8B">
        <w:rPr>
          <w:rFonts w:ascii="Book Antiqua" w:eastAsia="宋体" w:hAnsi="Book Antiqua" w:cs="宋体"/>
          <w:b/>
          <w:bCs/>
          <w:sz w:val="24"/>
          <w:szCs w:val="24"/>
        </w:rPr>
        <w:t xml:space="preserve"> J</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Carbonero</w:t>
      </w:r>
      <w:proofErr w:type="spellEnd"/>
      <w:r w:rsidRPr="005B5A8B">
        <w:rPr>
          <w:rFonts w:ascii="Book Antiqua" w:eastAsia="宋体" w:hAnsi="Book Antiqua" w:cs="宋体"/>
          <w:sz w:val="24"/>
          <w:szCs w:val="24"/>
        </w:rPr>
        <w:t xml:space="preserve"> F, </w:t>
      </w:r>
      <w:proofErr w:type="spellStart"/>
      <w:r w:rsidRPr="005B5A8B">
        <w:rPr>
          <w:rFonts w:ascii="Book Antiqua" w:eastAsia="宋体" w:hAnsi="Book Antiqua" w:cs="宋体"/>
          <w:sz w:val="24"/>
          <w:szCs w:val="24"/>
        </w:rPr>
        <w:t>Zoetendal</w:t>
      </w:r>
      <w:proofErr w:type="spellEnd"/>
      <w:r w:rsidRPr="005B5A8B">
        <w:rPr>
          <w:rFonts w:ascii="Book Antiqua" w:eastAsia="宋体" w:hAnsi="Book Antiqua" w:cs="宋体"/>
          <w:sz w:val="24"/>
          <w:szCs w:val="24"/>
        </w:rPr>
        <w:t xml:space="preserve"> EG, </w:t>
      </w:r>
      <w:proofErr w:type="spellStart"/>
      <w:r w:rsidRPr="005B5A8B">
        <w:rPr>
          <w:rFonts w:ascii="Book Antiqua" w:eastAsia="宋体" w:hAnsi="Book Antiqua" w:cs="宋体"/>
          <w:sz w:val="24"/>
          <w:szCs w:val="24"/>
        </w:rPr>
        <w:t>DeLany</w:t>
      </w:r>
      <w:proofErr w:type="spellEnd"/>
      <w:r w:rsidRPr="005B5A8B">
        <w:rPr>
          <w:rFonts w:ascii="Book Antiqua" w:eastAsia="宋体" w:hAnsi="Book Antiqua" w:cs="宋体"/>
          <w:sz w:val="24"/>
          <w:szCs w:val="24"/>
        </w:rPr>
        <w:t xml:space="preserve"> JP, Wang M, Newton K, Gaskins HR, O'Keefe SJ.</w:t>
      </w:r>
      <w:proofErr w:type="gramEnd"/>
      <w:r w:rsidRPr="005B5A8B">
        <w:rPr>
          <w:rFonts w:ascii="Book Antiqua" w:eastAsia="宋体" w:hAnsi="Book Antiqua" w:cs="宋体"/>
          <w:sz w:val="24"/>
          <w:szCs w:val="24"/>
        </w:rPr>
        <w:t xml:space="preserve"> Diet, microbiota, and microbial metabolites in colon cancer risk in rural Africans and African Americans. </w:t>
      </w:r>
      <w:r w:rsidRPr="005B5A8B">
        <w:rPr>
          <w:rFonts w:ascii="Book Antiqua" w:eastAsia="宋体" w:hAnsi="Book Antiqua" w:cs="宋体"/>
          <w:i/>
          <w:iCs/>
          <w:sz w:val="24"/>
          <w:szCs w:val="24"/>
        </w:rPr>
        <w:t xml:space="preserve">Am J </w:t>
      </w:r>
      <w:proofErr w:type="spellStart"/>
      <w:r w:rsidRPr="005B5A8B">
        <w:rPr>
          <w:rFonts w:ascii="Book Antiqua" w:eastAsia="宋体" w:hAnsi="Book Antiqua" w:cs="宋体"/>
          <w:i/>
          <w:iCs/>
          <w:sz w:val="24"/>
          <w:szCs w:val="24"/>
        </w:rPr>
        <w:t>Clin</w:t>
      </w:r>
      <w:proofErr w:type="spellEnd"/>
      <w:r w:rsidRPr="005B5A8B">
        <w:rPr>
          <w:rFonts w:ascii="Book Antiqua" w:eastAsia="宋体" w:hAnsi="Book Antiqua" w:cs="宋体"/>
          <w:i/>
          <w:iCs/>
          <w:sz w:val="24"/>
          <w:szCs w:val="24"/>
        </w:rPr>
        <w:t xml:space="preserve"> </w:t>
      </w:r>
      <w:proofErr w:type="spellStart"/>
      <w:r w:rsidRPr="005B5A8B">
        <w:rPr>
          <w:rFonts w:ascii="Book Antiqua" w:eastAsia="宋体" w:hAnsi="Book Antiqua" w:cs="宋体"/>
          <w:i/>
          <w:iCs/>
          <w:sz w:val="24"/>
          <w:szCs w:val="24"/>
        </w:rPr>
        <w:t>Nutr</w:t>
      </w:r>
      <w:proofErr w:type="spellEnd"/>
      <w:r w:rsidRPr="005B5A8B">
        <w:rPr>
          <w:rFonts w:ascii="Book Antiqua" w:eastAsia="宋体" w:hAnsi="Book Antiqua" w:cs="宋体"/>
          <w:sz w:val="24"/>
          <w:szCs w:val="24"/>
        </w:rPr>
        <w:t> 2013; </w:t>
      </w:r>
      <w:r w:rsidRPr="005B5A8B">
        <w:rPr>
          <w:rFonts w:ascii="Book Antiqua" w:eastAsia="宋体" w:hAnsi="Book Antiqua" w:cs="宋体"/>
          <w:b/>
          <w:bCs/>
          <w:sz w:val="24"/>
          <w:szCs w:val="24"/>
        </w:rPr>
        <w:t>98</w:t>
      </w:r>
      <w:r w:rsidRPr="005B5A8B">
        <w:rPr>
          <w:rFonts w:ascii="Book Antiqua" w:eastAsia="宋体" w:hAnsi="Book Antiqua" w:cs="宋体"/>
          <w:sz w:val="24"/>
          <w:szCs w:val="24"/>
        </w:rPr>
        <w:t>: 111-120 [PMID: 23719549 DOI: 10.3945/ajcn.112.056689</w:t>
      </w:r>
      <w:r>
        <w:rPr>
          <w:rFonts w:ascii="Book Antiqua" w:eastAsia="宋体" w:hAnsi="Book Antiqua" w:cs="宋体"/>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30 </w:t>
      </w:r>
      <w:proofErr w:type="spellStart"/>
      <w:r w:rsidRPr="005B5A8B">
        <w:rPr>
          <w:rFonts w:ascii="Book Antiqua" w:eastAsia="宋体" w:hAnsi="Book Antiqua" w:cs="宋体"/>
          <w:b/>
          <w:bCs/>
          <w:sz w:val="24"/>
          <w:szCs w:val="24"/>
        </w:rPr>
        <w:t>Caporaso</w:t>
      </w:r>
      <w:proofErr w:type="spellEnd"/>
      <w:r w:rsidRPr="005B5A8B">
        <w:rPr>
          <w:rFonts w:ascii="Book Antiqua" w:eastAsia="宋体" w:hAnsi="Book Antiqua" w:cs="宋体"/>
          <w:b/>
          <w:bCs/>
          <w:sz w:val="24"/>
          <w:szCs w:val="24"/>
        </w:rPr>
        <w:t xml:space="preserve"> JG</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Kuczynski</w:t>
      </w:r>
      <w:proofErr w:type="spellEnd"/>
      <w:r w:rsidRPr="005B5A8B">
        <w:rPr>
          <w:rFonts w:ascii="Book Antiqua" w:eastAsia="宋体" w:hAnsi="Book Antiqua" w:cs="宋体"/>
          <w:sz w:val="24"/>
          <w:szCs w:val="24"/>
        </w:rPr>
        <w:t xml:space="preserve"> J, </w:t>
      </w:r>
      <w:proofErr w:type="spellStart"/>
      <w:r w:rsidRPr="005B5A8B">
        <w:rPr>
          <w:rFonts w:ascii="Book Antiqua" w:eastAsia="宋体" w:hAnsi="Book Antiqua" w:cs="宋体"/>
          <w:sz w:val="24"/>
          <w:szCs w:val="24"/>
        </w:rPr>
        <w:t>Stombaugh</w:t>
      </w:r>
      <w:proofErr w:type="spellEnd"/>
      <w:r w:rsidRPr="005B5A8B">
        <w:rPr>
          <w:rFonts w:ascii="Book Antiqua" w:eastAsia="宋体" w:hAnsi="Book Antiqua" w:cs="宋体"/>
          <w:sz w:val="24"/>
          <w:szCs w:val="24"/>
        </w:rPr>
        <w:t xml:space="preserve"> J, </w:t>
      </w:r>
      <w:proofErr w:type="spellStart"/>
      <w:r w:rsidRPr="005B5A8B">
        <w:rPr>
          <w:rFonts w:ascii="Book Antiqua" w:eastAsia="宋体" w:hAnsi="Book Antiqua" w:cs="宋体"/>
          <w:sz w:val="24"/>
          <w:szCs w:val="24"/>
        </w:rPr>
        <w:t>Bittinger</w:t>
      </w:r>
      <w:proofErr w:type="spellEnd"/>
      <w:r w:rsidRPr="005B5A8B">
        <w:rPr>
          <w:rFonts w:ascii="Book Antiqua" w:eastAsia="宋体" w:hAnsi="Book Antiqua" w:cs="宋体"/>
          <w:sz w:val="24"/>
          <w:szCs w:val="24"/>
        </w:rPr>
        <w:t xml:space="preserve"> K, Bushman FD, Costello EK, </w:t>
      </w:r>
      <w:proofErr w:type="spellStart"/>
      <w:r w:rsidRPr="005B5A8B">
        <w:rPr>
          <w:rFonts w:ascii="Book Antiqua" w:eastAsia="宋体" w:hAnsi="Book Antiqua" w:cs="宋体"/>
          <w:sz w:val="24"/>
          <w:szCs w:val="24"/>
        </w:rPr>
        <w:t>Fierer</w:t>
      </w:r>
      <w:proofErr w:type="spellEnd"/>
      <w:r w:rsidRPr="005B5A8B">
        <w:rPr>
          <w:rFonts w:ascii="Book Antiqua" w:eastAsia="宋体" w:hAnsi="Book Antiqua" w:cs="宋体"/>
          <w:sz w:val="24"/>
          <w:szCs w:val="24"/>
        </w:rPr>
        <w:t xml:space="preserve"> N, Peña AG, Goodrich JK, Gordon JI, </w:t>
      </w:r>
      <w:proofErr w:type="spellStart"/>
      <w:r w:rsidRPr="005B5A8B">
        <w:rPr>
          <w:rFonts w:ascii="Book Antiqua" w:eastAsia="宋体" w:hAnsi="Book Antiqua" w:cs="宋体"/>
          <w:sz w:val="24"/>
          <w:szCs w:val="24"/>
        </w:rPr>
        <w:t>Huttley</w:t>
      </w:r>
      <w:proofErr w:type="spellEnd"/>
      <w:r w:rsidRPr="005B5A8B">
        <w:rPr>
          <w:rFonts w:ascii="Book Antiqua" w:eastAsia="宋体" w:hAnsi="Book Antiqua" w:cs="宋体"/>
          <w:sz w:val="24"/>
          <w:szCs w:val="24"/>
        </w:rPr>
        <w:t xml:space="preserve"> GA, Kelley ST, Knights D, Koenig JE, Ley RE, </w:t>
      </w:r>
      <w:proofErr w:type="spellStart"/>
      <w:r w:rsidRPr="005B5A8B">
        <w:rPr>
          <w:rFonts w:ascii="Book Antiqua" w:eastAsia="宋体" w:hAnsi="Book Antiqua" w:cs="宋体"/>
          <w:sz w:val="24"/>
          <w:szCs w:val="24"/>
        </w:rPr>
        <w:t>Lozupone</w:t>
      </w:r>
      <w:proofErr w:type="spellEnd"/>
      <w:r w:rsidRPr="005B5A8B">
        <w:rPr>
          <w:rFonts w:ascii="Book Antiqua" w:eastAsia="宋体" w:hAnsi="Book Antiqua" w:cs="宋体"/>
          <w:sz w:val="24"/>
          <w:szCs w:val="24"/>
        </w:rPr>
        <w:t xml:space="preserve"> CA, McDonald D, </w:t>
      </w:r>
      <w:proofErr w:type="spellStart"/>
      <w:r w:rsidRPr="005B5A8B">
        <w:rPr>
          <w:rFonts w:ascii="Book Antiqua" w:eastAsia="宋体" w:hAnsi="Book Antiqua" w:cs="宋体"/>
          <w:sz w:val="24"/>
          <w:szCs w:val="24"/>
        </w:rPr>
        <w:t>Muegge</w:t>
      </w:r>
      <w:proofErr w:type="spellEnd"/>
      <w:r w:rsidRPr="005B5A8B">
        <w:rPr>
          <w:rFonts w:ascii="Book Antiqua" w:eastAsia="宋体" w:hAnsi="Book Antiqua" w:cs="宋体"/>
          <w:sz w:val="24"/>
          <w:szCs w:val="24"/>
        </w:rPr>
        <w:t xml:space="preserve"> BD, </w:t>
      </w:r>
      <w:proofErr w:type="spellStart"/>
      <w:r w:rsidRPr="005B5A8B">
        <w:rPr>
          <w:rFonts w:ascii="Book Antiqua" w:eastAsia="宋体" w:hAnsi="Book Antiqua" w:cs="宋体"/>
          <w:sz w:val="24"/>
          <w:szCs w:val="24"/>
        </w:rPr>
        <w:t>Pirrung</w:t>
      </w:r>
      <w:proofErr w:type="spellEnd"/>
      <w:r w:rsidRPr="005B5A8B">
        <w:rPr>
          <w:rFonts w:ascii="Book Antiqua" w:eastAsia="宋体" w:hAnsi="Book Antiqua" w:cs="宋体"/>
          <w:sz w:val="24"/>
          <w:szCs w:val="24"/>
        </w:rPr>
        <w:t xml:space="preserve"> M, Reeder J, </w:t>
      </w:r>
      <w:proofErr w:type="spellStart"/>
      <w:r w:rsidRPr="005B5A8B">
        <w:rPr>
          <w:rFonts w:ascii="Book Antiqua" w:eastAsia="宋体" w:hAnsi="Book Antiqua" w:cs="宋体"/>
          <w:sz w:val="24"/>
          <w:szCs w:val="24"/>
        </w:rPr>
        <w:t>Sevinsky</w:t>
      </w:r>
      <w:proofErr w:type="spellEnd"/>
      <w:r w:rsidRPr="005B5A8B">
        <w:rPr>
          <w:rFonts w:ascii="Book Antiqua" w:eastAsia="宋体" w:hAnsi="Book Antiqua" w:cs="宋体"/>
          <w:sz w:val="24"/>
          <w:szCs w:val="24"/>
        </w:rPr>
        <w:t xml:space="preserve"> JR, </w:t>
      </w:r>
      <w:proofErr w:type="spellStart"/>
      <w:r w:rsidRPr="005B5A8B">
        <w:rPr>
          <w:rFonts w:ascii="Book Antiqua" w:eastAsia="宋体" w:hAnsi="Book Antiqua" w:cs="宋体"/>
          <w:sz w:val="24"/>
          <w:szCs w:val="24"/>
        </w:rPr>
        <w:t>Turnbaugh</w:t>
      </w:r>
      <w:proofErr w:type="spellEnd"/>
      <w:r w:rsidRPr="005B5A8B">
        <w:rPr>
          <w:rFonts w:ascii="Book Antiqua" w:eastAsia="宋体" w:hAnsi="Book Antiqua" w:cs="宋体"/>
          <w:sz w:val="24"/>
          <w:szCs w:val="24"/>
        </w:rPr>
        <w:t xml:space="preserve"> PJ, Walters WA, </w:t>
      </w:r>
      <w:proofErr w:type="spellStart"/>
      <w:r w:rsidRPr="005B5A8B">
        <w:rPr>
          <w:rFonts w:ascii="Book Antiqua" w:eastAsia="宋体" w:hAnsi="Book Antiqua" w:cs="宋体"/>
          <w:sz w:val="24"/>
          <w:szCs w:val="24"/>
        </w:rPr>
        <w:t>Widmann</w:t>
      </w:r>
      <w:proofErr w:type="spellEnd"/>
      <w:r w:rsidRPr="005B5A8B">
        <w:rPr>
          <w:rFonts w:ascii="Book Antiqua" w:eastAsia="宋体" w:hAnsi="Book Antiqua" w:cs="宋体"/>
          <w:sz w:val="24"/>
          <w:szCs w:val="24"/>
        </w:rPr>
        <w:t xml:space="preserve"> J, </w:t>
      </w:r>
      <w:proofErr w:type="spellStart"/>
      <w:r w:rsidRPr="005B5A8B">
        <w:rPr>
          <w:rFonts w:ascii="Book Antiqua" w:eastAsia="宋体" w:hAnsi="Book Antiqua" w:cs="宋体"/>
          <w:sz w:val="24"/>
          <w:szCs w:val="24"/>
        </w:rPr>
        <w:t>Yatsunenko</w:t>
      </w:r>
      <w:proofErr w:type="spellEnd"/>
      <w:r w:rsidRPr="005B5A8B">
        <w:rPr>
          <w:rFonts w:ascii="Book Antiqua" w:eastAsia="宋体" w:hAnsi="Book Antiqua" w:cs="宋体"/>
          <w:sz w:val="24"/>
          <w:szCs w:val="24"/>
        </w:rPr>
        <w:t xml:space="preserve"> T, </w:t>
      </w:r>
      <w:proofErr w:type="spellStart"/>
      <w:r w:rsidRPr="005B5A8B">
        <w:rPr>
          <w:rFonts w:ascii="Book Antiqua" w:eastAsia="宋体" w:hAnsi="Book Antiqua" w:cs="宋体"/>
          <w:sz w:val="24"/>
          <w:szCs w:val="24"/>
        </w:rPr>
        <w:t>Zaneveld</w:t>
      </w:r>
      <w:proofErr w:type="spellEnd"/>
      <w:r w:rsidRPr="005B5A8B">
        <w:rPr>
          <w:rFonts w:ascii="Book Antiqua" w:eastAsia="宋体" w:hAnsi="Book Antiqua" w:cs="宋体"/>
          <w:sz w:val="24"/>
          <w:szCs w:val="24"/>
        </w:rPr>
        <w:t xml:space="preserve"> J, Knight R. QIIME allows analysis of high-throughput community sequencing data. </w:t>
      </w:r>
      <w:r w:rsidRPr="005B5A8B">
        <w:rPr>
          <w:rFonts w:ascii="Book Antiqua" w:eastAsia="宋体" w:hAnsi="Book Antiqua" w:cs="宋体"/>
          <w:i/>
          <w:iCs/>
          <w:sz w:val="24"/>
          <w:szCs w:val="24"/>
        </w:rPr>
        <w:t>Nat Methods</w:t>
      </w:r>
      <w:r w:rsidRPr="005B5A8B">
        <w:rPr>
          <w:rFonts w:ascii="Book Antiqua" w:eastAsia="宋体" w:hAnsi="Book Antiqua" w:cs="宋体"/>
          <w:sz w:val="24"/>
          <w:szCs w:val="24"/>
        </w:rPr>
        <w:t> 2010; </w:t>
      </w:r>
      <w:r w:rsidRPr="005B5A8B">
        <w:rPr>
          <w:rFonts w:ascii="Book Antiqua" w:eastAsia="宋体" w:hAnsi="Book Antiqua" w:cs="宋体"/>
          <w:b/>
          <w:bCs/>
          <w:sz w:val="24"/>
          <w:szCs w:val="24"/>
        </w:rPr>
        <w:t>7</w:t>
      </w:r>
      <w:r w:rsidRPr="005B5A8B">
        <w:rPr>
          <w:rFonts w:ascii="Book Antiqua" w:eastAsia="宋体" w:hAnsi="Book Antiqua" w:cs="宋体"/>
          <w:sz w:val="24"/>
          <w:szCs w:val="24"/>
        </w:rPr>
        <w:t>: 335-336 [PMID: 2038</w:t>
      </w:r>
      <w:r>
        <w:rPr>
          <w:rFonts w:ascii="Book Antiqua" w:eastAsia="宋体" w:hAnsi="Book Antiqua" w:cs="宋体"/>
          <w:sz w:val="24"/>
          <w:szCs w:val="24"/>
        </w:rPr>
        <w:t>3131 DOI: 10.1038/nmeth.f.303</w:t>
      </w:r>
      <w:r w:rsidRPr="005B5A8B">
        <w:rPr>
          <w:rFonts w:ascii="Book Antiqua" w:eastAsia="宋体" w:hAnsi="Book Antiqua" w:cs="宋体"/>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31 </w:t>
      </w:r>
      <w:proofErr w:type="spellStart"/>
      <w:r w:rsidRPr="005B5A8B">
        <w:rPr>
          <w:rFonts w:ascii="Book Antiqua" w:eastAsia="宋体" w:hAnsi="Book Antiqua" w:cs="宋体"/>
          <w:b/>
          <w:bCs/>
          <w:sz w:val="24"/>
          <w:szCs w:val="24"/>
        </w:rPr>
        <w:t>Langille</w:t>
      </w:r>
      <w:proofErr w:type="spellEnd"/>
      <w:r w:rsidRPr="005B5A8B">
        <w:rPr>
          <w:rFonts w:ascii="Book Antiqua" w:eastAsia="宋体" w:hAnsi="Book Antiqua" w:cs="宋体"/>
          <w:b/>
          <w:bCs/>
          <w:sz w:val="24"/>
          <w:szCs w:val="24"/>
        </w:rPr>
        <w:t xml:space="preserve"> MG</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Zaneveld</w:t>
      </w:r>
      <w:proofErr w:type="spellEnd"/>
      <w:r w:rsidRPr="005B5A8B">
        <w:rPr>
          <w:rFonts w:ascii="Book Antiqua" w:eastAsia="宋体" w:hAnsi="Book Antiqua" w:cs="宋体"/>
          <w:sz w:val="24"/>
          <w:szCs w:val="24"/>
        </w:rPr>
        <w:t xml:space="preserve"> J, </w:t>
      </w:r>
      <w:proofErr w:type="spellStart"/>
      <w:r w:rsidRPr="005B5A8B">
        <w:rPr>
          <w:rFonts w:ascii="Book Antiqua" w:eastAsia="宋体" w:hAnsi="Book Antiqua" w:cs="宋体"/>
          <w:sz w:val="24"/>
          <w:szCs w:val="24"/>
        </w:rPr>
        <w:t>Caporaso</w:t>
      </w:r>
      <w:proofErr w:type="spellEnd"/>
      <w:r w:rsidRPr="005B5A8B">
        <w:rPr>
          <w:rFonts w:ascii="Book Antiqua" w:eastAsia="宋体" w:hAnsi="Book Antiqua" w:cs="宋体"/>
          <w:sz w:val="24"/>
          <w:szCs w:val="24"/>
        </w:rPr>
        <w:t xml:space="preserve"> JG, McDonald D, Knights D, Reyes JA, Clemente JC, </w:t>
      </w:r>
      <w:proofErr w:type="spellStart"/>
      <w:r w:rsidRPr="005B5A8B">
        <w:rPr>
          <w:rFonts w:ascii="Book Antiqua" w:eastAsia="宋体" w:hAnsi="Book Antiqua" w:cs="宋体"/>
          <w:sz w:val="24"/>
          <w:szCs w:val="24"/>
        </w:rPr>
        <w:t>Burkepile</w:t>
      </w:r>
      <w:proofErr w:type="spellEnd"/>
      <w:r w:rsidRPr="005B5A8B">
        <w:rPr>
          <w:rFonts w:ascii="Book Antiqua" w:eastAsia="宋体" w:hAnsi="Book Antiqua" w:cs="宋体"/>
          <w:sz w:val="24"/>
          <w:szCs w:val="24"/>
        </w:rPr>
        <w:t xml:space="preserve"> DE, Vega Thurber RL, Knight R, </w:t>
      </w:r>
      <w:proofErr w:type="spellStart"/>
      <w:r w:rsidRPr="005B5A8B">
        <w:rPr>
          <w:rFonts w:ascii="Book Antiqua" w:eastAsia="宋体" w:hAnsi="Book Antiqua" w:cs="宋体"/>
          <w:sz w:val="24"/>
          <w:szCs w:val="24"/>
        </w:rPr>
        <w:t>Beiko</w:t>
      </w:r>
      <w:proofErr w:type="spellEnd"/>
      <w:r w:rsidRPr="005B5A8B">
        <w:rPr>
          <w:rFonts w:ascii="Book Antiqua" w:eastAsia="宋体" w:hAnsi="Book Antiqua" w:cs="宋体"/>
          <w:sz w:val="24"/>
          <w:szCs w:val="24"/>
        </w:rPr>
        <w:t xml:space="preserve"> RG, </w:t>
      </w:r>
      <w:proofErr w:type="spellStart"/>
      <w:r w:rsidRPr="005B5A8B">
        <w:rPr>
          <w:rFonts w:ascii="Book Antiqua" w:eastAsia="宋体" w:hAnsi="Book Antiqua" w:cs="宋体"/>
          <w:sz w:val="24"/>
          <w:szCs w:val="24"/>
        </w:rPr>
        <w:t>Huttenhower</w:t>
      </w:r>
      <w:proofErr w:type="spellEnd"/>
      <w:r w:rsidRPr="005B5A8B">
        <w:rPr>
          <w:rFonts w:ascii="Book Antiqua" w:eastAsia="宋体" w:hAnsi="Book Antiqua" w:cs="宋体"/>
          <w:sz w:val="24"/>
          <w:szCs w:val="24"/>
        </w:rPr>
        <w:t xml:space="preserve"> C. Predictive functional profiling of microbial communities using 16S </w:t>
      </w:r>
      <w:proofErr w:type="spellStart"/>
      <w:r w:rsidRPr="005B5A8B">
        <w:rPr>
          <w:rFonts w:ascii="Book Antiqua" w:eastAsia="宋体" w:hAnsi="Book Antiqua" w:cs="宋体"/>
          <w:sz w:val="24"/>
          <w:szCs w:val="24"/>
        </w:rPr>
        <w:t>rRNA</w:t>
      </w:r>
      <w:proofErr w:type="spellEnd"/>
      <w:r w:rsidRPr="005B5A8B">
        <w:rPr>
          <w:rFonts w:ascii="Book Antiqua" w:eastAsia="宋体" w:hAnsi="Book Antiqua" w:cs="宋体"/>
          <w:sz w:val="24"/>
          <w:szCs w:val="24"/>
        </w:rPr>
        <w:t xml:space="preserve"> marker gene sequences. </w:t>
      </w:r>
      <w:r w:rsidRPr="005B5A8B">
        <w:rPr>
          <w:rFonts w:ascii="Book Antiqua" w:eastAsia="宋体" w:hAnsi="Book Antiqua" w:cs="宋体"/>
          <w:i/>
          <w:iCs/>
          <w:sz w:val="24"/>
          <w:szCs w:val="24"/>
        </w:rPr>
        <w:t xml:space="preserve">Nat </w:t>
      </w:r>
      <w:proofErr w:type="spellStart"/>
      <w:r w:rsidRPr="005B5A8B">
        <w:rPr>
          <w:rFonts w:ascii="Book Antiqua" w:eastAsia="宋体" w:hAnsi="Book Antiqua" w:cs="宋体"/>
          <w:i/>
          <w:iCs/>
          <w:sz w:val="24"/>
          <w:szCs w:val="24"/>
        </w:rPr>
        <w:t>Biotechnol</w:t>
      </w:r>
      <w:proofErr w:type="spellEnd"/>
      <w:r w:rsidRPr="005B5A8B">
        <w:rPr>
          <w:rFonts w:ascii="Book Antiqua" w:eastAsia="宋体" w:hAnsi="Book Antiqua" w:cs="宋体"/>
          <w:sz w:val="24"/>
          <w:szCs w:val="24"/>
        </w:rPr>
        <w:t> 2013; </w:t>
      </w:r>
      <w:r w:rsidRPr="005B5A8B">
        <w:rPr>
          <w:rFonts w:ascii="Book Antiqua" w:eastAsia="宋体" w:hAnsi="Book Antiqua" w:cs="宋体"/>
          <w:b/>
          <w:bCs/>
          <w:sz w:val="24"/>
          <w:szCs w:val="24"/>
        </w:rPr>
        <w:t>31</w:t>
      </w:r>
      <w:r w:rsidRPr="005B5A8B">
        <w:rPr>
          <w:rFonts w:ascii="Book Antiqua" w:eastAsia="宋体" w:hAnsi="Book Antiqua" w:cs="宋体"/>
          <w:sz w:val="24"/>
          <w:szCs w:val="24"/>
        </w:rPr>
        <w:t>: 814-821 [PMID:</w:t>
      </w:r>
      <w:r>
        <w:rPr>
          <w:rFonts w:ascii="Book Antiqua" w:eastAsia="宋体" w:hAnsi="Book Antiqua" w:cs="宋体"/>
          <w:sz w:val="24"/>
          <w:szCs w:val="24"/>
        </w:rPr>
        <w:t xml:space="preserve"> 23975157 DOI: 10.1038/nbt.2676</w:t>
      </w:r>
      <w:r w:rsidRPr="005B5A8B">
        <w:rPr>
          <w:rFonts w:ascii="Book Antiqua" w:eastAsia="宋体" w:hAnsi="Book Antiqua" w:cs="宋体"/>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32 </w:t>
      </w:r>
      <w:proofErr w:type="spellStart"/>
      <w:r w:rsidRPr="005B5A8B">
        <w:rPr>
          <w:rFonts w:ascii="Book Antiqua" w:eastAsia="宋体" w:hAnsi="Book Antiqua" w:cs="宋体"/>
          <w:b/>
          <w:bCs/>
          <w:sz w:val="24"/>
          <w:szCs w:val="24"/>
        </w:rPr>
        <w:t>Bordonaro</w:t>
      </w:r>
      <w:proofErr w:type="spellEnd"/>
      <w:r w:rsidRPr="005B5A8B">
        <w:rPr>
          <w:rFonts w:ascii="Book Antiqua" w:eastAsia="宋体" w:hAnsi="Book Antiqua" w:cs="宋体"/>
          <w:b/>
          <w:bCs/>
          <w:sz w:val="24"/>
          <w:szCs w:val="24"/>
        </w:rPr>
        <w:t xml:space="preserve"> M</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Lazarova</w:t>
      </w:r>
      <w:proofErr w:type="spellEnd"/>
      <w:r w:rsidRPr="005B5A8B">
        <w:rPr>
          <w:rFonts w:ascii="Book Antiqua" w:eastAsia="宋体" w:hAnsi="Book Antiqua" w:cs="宋体"/>
          <w:sz w:val="24"/>
          <w:szCs w:val="24"/>
        </w:rPr>
        <w:t xml:space="preserve"> DL, </w:t>
      </w:r>
      <w:proofErr w:type="spellStart"/>
      <w:r w:rsidRPr="005B5A8B">
        <w:rPr>
          <w:rFonts w:ascii="Book Antiqua" w:eastAsia="宋体" w:hAnsi="Book Antiqua" w:cs="宋体"/>
          <w:sz w:val="24"/>
          <w:szCs w:val="24"/>
        </w:rPr>
        <w:t>Sartorelli</w:t>
      </w:r>
      <w:proofErr w:type="spellEnd"/>
      <w:r w:rsidRPr="005B5A8B">
        <w:rPr>
          <w:rFonts w:ascii="Book Antiqua" w:eastAsia="宋体" w:hAnsi="Book Antiqua" w:cs="宋体"/>
          <w:sz w:val="24"/>
          <w:szCs w:val="24"/>
        </w:rPr>
        <w:t xml:space="preserve"> AC. Butyrate and </w:t>
      </w:r>
      <w:proofErr w:type="spellStart"/>
      <w:r w:rsidRPr="005B5A8B">
        <w:rPr>
          <w:rFonts w:ascii="Book Antiqua" w:eastAsia="宋体" w:hAnsi="Book Antiqua" w:cs="宋体"/>
          <w:sz w:val="24"/>
          <w:szCs w:val="24"/>
        </w:rPr>
        <w:t>Wnt</w:t>
      </w:r>
      <w:proofErr w:type="spellEnd"/>
      <w:r w:rsidRPr="005B5A8B">
        <w:rPr>
          <w:rFonts w:ascii="Book Antiqua" w:eastAsia="宋体" w:hAnsi="Book Antiqua" w:cs="宋体"/>
          <w:sz w:val="24"/>
          <w:szCs w:val="24"/>
        </w:rPr>
        <w:t xml:space="preserve"> signaling: a possible solution to the puzzle of dietary fiber and colon cancer risk? </w:t>
      </w:r>
      <w:r w:rsidRPr="005B5A8B">
        <w:rPr>
          <w:rFonts w:ascii="Book Antiqua" w:eastAsia="宋体" w:hAnsi="Book Antiqua" w:cs="宋体"/>
          <w:i/>
          <w:iCs/>
          <w:sz w:val="24"/>
          <w:szCs w:val="24"/>
        </w:rPr>
        <w:t>Cell Cycle</w:t>
      </w:r>
      <w:r w:rsidRPr="005B5A8B">
        <w:rPr>
          <w:rFonts w:ascii="Book Antiqua" w:eastAsia="宋体" w:hAnsi="Book Antiqua" w:cs="宋体"/>
          <w:sz w:val="24"/>
          <w:szCs w:val="24"/>
        </w:rPr>
        <w:t> 2008; </w:t>
      </w:r>
      <w:r w:rsidRPr="005B5A8B">
        <w:rPr>
          <w:rFonts w:ascii="Book Antiqua" w:eastAsia="宋体" w:hAnsi="Book Antiqua" w:cs="宋体"/>
          <w:b/>
          <w:bCs/>
          <w:sz w:val="24"/>
          <w:szCs w:val="24"/>
        </w:rPr>
        <w:t>7</w:t>
      </w:r>
      <w:r w:rsidRPr="005B5A8B">
        <w:rPr>
          <w:rFonts w:ascii="Book Antiqua" w:eastAsia="宋体" w:hAnsi="Book Antiqua" w:cs="宋体"/>
          <w:sz w:val="24"/>
          <w:szCs w:val="24"/>
        </w:rPr>
        <w:t>: 1178-1183 [PMID: 18418037 DOI: 10.4161/cc.7.9.5818]</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33 </w:t>
      </w:r>
      <w:proofErr w:type="spellStart"/>
      <w:r w:rsidRPr="005B5A8B">
        <w:rPr>
          <w:rFonts w:ascii="Book Antiqua" w:eastAsia="宋体" w:hAnsi="Book Antiqua" w:cs="宋体"/>
          <w:b/>
          <w:bCs/>
          <w:sz w:val="24"/>
          <w:szCs w:val="24"/>
        </w:rPr>
        <w:t>Ohigashi</w:t>
      </w:r>
      <w:proofErr w:type="spellEnd"/>
      <w:r w:rsidRPr="005B5A8B">
        <w:rPr>
          <w:rFonts w:ascii="Book Antiqua" w:eastAsia="宋体" w:hAnsi="Book Antiqua" w:cs="宋体"/>
          <w:b/>
          <w:bCs/>
          <w:sz w:val="24"/>
          <w:szCs w:val="24"/>
        </w:rPr>
        <w:t xml:space="preserve"> S</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Sudo</w:t>
      </w:r>
      <w:proofErr w:type="spellEnd"/>
      <w:r w:rsidRPr="005B5A8B">
        <w:rPr>
          <w:rFonts w:ascii="Book Antiqua" w:eastAsia="宋体" w:hAnsi="Book Antiqua" w:cs="宋体"/>
          <w:sz w:val="24"/>
          <w:szCs w:val="24"/>
        </w:rPr>
        <w:t xml:space="preserve"> K, Kobayashi D, Takahashi O, Takahashi T, </w:t>
      </w:r>
      <w:proofErr w:type="spellStart"/>
      <w:r w:rsidRPr="005B5A8B">
        <w:rPr>
          <w:rFonts w:ascii="Book Antiqua" w:eastAsia="宋体" w:hAnsi="Book Antiqua" w:cs="宋体"/>
          <w:sz w:val="24"/>
          <w:szCs w:val="24"/>
        </w:rPr>
        <w:t>Asahara</w:t>
      </w:r>
      <w:proofErr w:type="spellEnd"/>
      <w:r w:rsidRPr="005B5A8B">
        <w:rPr>
          <w:rFonts w:ascii="Book Antiqua" w:eastAsia="宋体" w:hAnsi="Book Antiqua" w:cs="宋体"/>
          <w:sz w:val="24"/>
          <w:szCs w:val="24"/>
        </w:rPr>
        <w:t xml:space="preserve"> T, </w:t>
      </w:r>
      <w:proofErr w:type="spellStart"/>
      <w:r w:rsidRPr="005B5A8B">
        <w:rPr>
          <w:rFonts w:ascii="Book Antiqua" w:eastAsia="宋体" w:hAnsi="Book Antiqua" w:cs="宋体"/>
          <w:sz w:val="24"/>
          <w:szCs w:val="24"/>
        </w:rPr>
        <w:t>Nomoto</w:t>
      </w:r>
      <w:proofErr w:type="spellEnd"/>
      <w:r w:rsidRPr="005B5A8B">
        <w:rPr>
          <w:rFonts w:ascii="Book Antiqua" w:eastAsia="宋体" w:hAnsi="Book Antiqua" w:cs="宋体"/>
          <w:sz w:val="24"/>
          <w:szCs w:val="24"/>
        </w:rPr>
        <w:t xml:space="preserve"> K, Onodera H. Changes of the intestinal microbiota, short chain fatty acids, and fecal pH in patients with colorectal cancer. </w:t>
      </w:r>
      <w:r w:rsidRPr="005B5A8B">
        <w:rPr>
          <w:rFonts w:ascii="Book Antiqua" w:eastAsia="宋体" w:hAnsi="Book Antiqua" w:cs="宋体"/>
          <w:i/>
          <w:iCs/>
          <w:sz w:val="24"/>
          <w:szCs w:val="24"/>
        </w:rPr>
        <w:t xml:space="preserve">Dig Dis </w:t>
      </w:r>
      <w:proofErr w:type="spellStart"/>
      <w:r w:rsidRPr="005B5A8B">
        <w:rPr>
          <w:rFonts w:ascii="Book Antiqua" w:eastAsia="宋体" w:hAnsi="Book Antiqua" w:cs="宋体"/>
          <w:i/>
          <w:iCs/>
          <w:sz w:val="24"/>
          <w:szCs w:val="24"/>
        </w:rPr>
        <w:t>Sci</w:t>
      </w:r>
      <w:proofErr w:type="spellEnd"/>
      <w:r w:rsidRPr="005B5A8B">
        <w:rPr>
          <w:rFonts w:ascii="Book Antiqua" w:eastAsia="宋体" w:hAnsi="Book Antiqua" w:cs="宋体"/>
          <w:sz w:val="24"/>
          <w:szCs w:val="24"/>
        </w:rPr>
        <w:t> 2013; </w:t>
      </w:r>
      <w:r w:rsidRPr="005B5A8B">
        <w:rPr>
          <w:rFonts w:ascii="Book Antiqua" w:eastAsia="宋体" w:hAnsi="Book Antiqua" w:cs="宋体"/>
          <w:b/>
          <w:bCs/>
          <w:sz w:val="24"/>
          <w:szCs w:val="24"/>
        </w:rPr>
        <w:t>58</w:t>
      </w:r>
      <w:r w:rsidRPr="005B5A8B">
        <w:rPr>
          <w:rFonts w:ascii="Book Antiqua" w:eastAsia="宋体" w:hAnsi="Book Antiqua" w:cs="宋体"/>
          <w:sz w:val="24"/>
          <w:szCs w:val="24"/>
        </w:rPr>
        <w:t>: 1717-1726 [PMID: 23306850 DOI: 10.1007/s10620-012-2526-4</w:t>
      </w:r>
      <w:r>
        <w:rPr>
          <w:rFonts w:ascii="Book Antiqua" w:eastAsia="宋体" w:hAnsi="Book Antiqua" w:cs="宋体"/>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34 </w:t>
      </w:r>
      <w:r w:rsidRPr="005B5A8B">
        <w:rPr>
          <w:rFonts w:ascii="Book Antiqua" w:eastAsia="宋体" w:hAnsi="Book Antiqua" w:cs="宋体"/>
          <w:b/>
          <w:sz w:val="24"/>
          <w:szCs w:val="24"/>
        </w:rPr>
        <w:t>Amy Biddle LS,</w:t>
      </w:r>
      <w:r w:rsidRPr="005B5A8B">
        <w:rPr>
          <w:rFonts w:ascii="Book Antiqua" w:eastAsia="宋体" w:hAnsi="Book Antiqua" w:cs="宋体"/>
          <w:sz w:val="24"/>
          <w:szCs w:val="24"/>
        </w:rPr>
        <w:t xml:space="preserve"> Jeffrey Blanchard, Susan </w:t>
      </w:r>
      <w:proofErr w:type="spellStart"/>
      <w:r w:rsidRPr="005B5A8B">
        <w:rPr>
          <w:rFonts w:ascii="Book Antiqua" w:eastAsia="宋体" w:hAnsi="Book Antiqua" w:cs="宋体"/>
          <w:sz w:val="24"/>
          <w:szCs w:val="24"/>
        </w:rPr>
        <w:t>Leschine</w:t>
      </w:r>
      <w:proofErr w:type="spellEnd"/>
      <w:r w:rsidRPr="005B5A8B">
        <w:rPr>
          <w:rFonts w:ascii="Book Antiqua" w:eastAsia="宋体" w:hAnsi="Book Antiqua" w:cs="宋体"/>
          <w:sz w:val="24"/>
          <w:szCs w:val="24"/>
        </w:rPr>
        <w:t>.</w:t>
      </w:r>
      <w:proofErr w:type="gramEnd"/>
      <w:r w:rsidRPr="005B5A8B">
        <w:rPr>
          <w:rFonts w:ascii="Book Antiqua" w:eastAsia="宋体" w:hAnsi="Book Antiqua" w:cs="宋体"/>
          <w:sz w:val="24"/>
          <w:szCs w:val="24"/>
        </w:rPr>
        <w:t xml:space="preserve"> </w:t>
      </w:r>
      <w:proofErr w:type="gramStart"/>
      <w:r w:rsidRPr="005B5A8B">
        <w:rPr>
          <w:rFonts w:ascii="Book Antiqua" w:eastAsia="宋体" w:hAnsi="Book Antiqua" w:cs="宋体"/>
          <w:sz w:val="24"/>
          <w:szCs w:val="24"/>
        </w:rPr>
        <w:t xml:space="preserve">Untangling the Genetic Basis of </w:t>
      </w:r>
      <w:proofErr w:type="spellStart"/>
      <w:r w:rsidRPr="005B5A8B">
        <w:rPr>
          <w:rFonts w:ascii="Book Antiqua" w:eastAsia="宋体" w:hAnsi="Book Antiqua" w:cs="宋体"/>
          <w:sz w:val="24"/>
          <w:szCs w:val="24"/>
        </w:rPr>
        <w:t>Fibrolytic</w:t>
      </w:r>
      <w:proofErr w:type="spellEnd"/>
      <w:r w:rsidRPr="005B5A8B">
        <w:rPr>
          <w:rFonts w:ascii="Book Antiqua" w:eastAsia="宋体" w:hAnsi="Book Antiqua" w:cs="宋体"/>
          <w:sz w:val="24"/>
          <w:szCs w:val="24"/>
        </w:rPr>
        <w:t xml:space="preserve"> Specialization by </w:t>
      </w:r>
      <w:proofErr w:type="spellStart"/>
      <w:r w:rsidRPr="005B5A8B">
        <w:rPr>
          <w:rFonts w:ascii="Book Antiqua" w:eastAsia="宋体" w:hAnsi="Book Antiqua" w:cs="宋体"/>
          <w:sz w:val="24"/>
          <w:szCs w:val="24"/>
        </w:rPr>
        <w:t>Lachnospiraceae</w:t>
      </w:r>
      <w:proofErr w:type="spellEnd"/>
      <w:r w:rsidRPr="005B5A8B">
        <w:rPr>
          <w:rFonts w:ascii="Book Antiqua" w:eastAsia="宋体" w:hAnsi="Book Antiqua" w:cs="宋体"/>
          <w:sz w:val="24"/>
          <w:szCs w:val="24"/>
        </w:rPr>
        <w:t xml:space="preserve"> and </w:t>
      </w:r>
      <w:proofErr w:type="spellStart"/>
      <w:r w:rsidRPr="005B5A8B">
        <w:rPr>
          <w:rFonts w:ascii="Book Antiqua" w:eastAsia="宋体" w:hAnsi="Book Antiqua" w:cs="宋体"/>
          <w:sz w:val="24"/>
          <w:szCs w:val="24"/>
        </w:rPr>
        <w:t>Ruminococcaceae</w:t>
      </w:r>
      <w:proofErr w:type="spellEnd"/>
      <w:r w:rsidRPr="005B5A8B">
        <w:rPr>
          <w:rFonts w:ascii="Book Antiqua" w:eastAsia="宋体" w:hAnsi="Book Antiqua" w:cs="宋体"/>
          <w:sz w:val="24"/>
          <w:szCs w:val="24"/>
        </w:rPr>
        <w:t xml:space="preserve"> in Diverse Gut</w:t>
      </w:r>
      <w:r>
        <w:rPr>
          <w:rFonts w:ascii="Book Antiqua" w:eastAsia="宋体" w:hAnsi="Book Antiqua" w:cs="宋体"/>
          <w:sz w:val="24"/>
          <w:szCs w:val="24"/>
        </w:rPr>
        <w:t xml:space="preserve"> Communities.</w:t>
      </w:r>
      <w:proofErr w:type="gramEnd"/>
      <w:r>
        <w:rPr>
          <w:rFonts w:ascii="Book Antiqua" w:eastAsia="宋体" w:hAnsi="Book Antiqua" w:cs="宋体"/>
          <w:sz w:val="24"/>
          <w:szCs w:val="24"/>
        </w:rPr>
        <w:t xml:space="preserve"> </w:t>
      </w:r>
      <w:r w:rsidRPr="005B5A8B">
        <w:rPr>
          <w:rFonts w:ascii="Book Antiqua" w:eastAsia="宋体" w:hAnsi="Book Antiqua" w:cs="宋体"/>
          <w:i/>
          <w:sz w:val="24"/>
          <w:szCs w:val="24"/>
        </w:rPr>
        <w:t>Diversity</w:t>
      </w:r>
      <w:r w:rsidRPr="005B5A8B">
        <w:rPr>
          <w:rFonts w:ascii="Book Antiqua" w:eastAsia="宋体" w:hAnsi="Book Antiqua" w:cs="宋体"/>
          <w:sz w:val="24"/>
          <w:szCs w:val="24"/>
        </w:rPr>
        <w:t xml:space="preserve"> 2013; </w:t>
      </w:r>
      <w:r w:rsidRPr="005B5A8B">
        <w:rPr>
          <w:rFonts w:ascii="Book Antiqua" w:eastAsia="宋体" w:hAnsi="Book Antiqua" w:cs="宋体"/>
          <w:b/>
          <w:sz w:val="24"/>
          <w:szCs w:val="24"/>
        </w:rPr>
        <w:t>5</w:t>
      </w:r>
      <w:r w:rsidRPr="005B5A8B">
        <w:rPr>
          <w:rFonts w:ascii="Book Antiqua" w:eastAsia="宋体" w:hAnsi="Book Antiqua" w:cs="宋体"/>
          <w:sz w:val="24"/>
          <w:szCs w:val="24"/>
        </w:rPr>
        <w:t>: 627-</w:t>
      </w:r>
      <w:r>
        <w:rPr>
          <w:rFonts w:ascii="Book Antiqua" w:eastAsia="宋体" w:hAnsi="Book Antiqua" w:cs="宋体" w:hint="eastAsia"/>
          <w:sz w:val="24"/>
          <w:szCs w:val="24"/>
        </w:rPr>
        <w:t>6</w:t>
      </w:r>
      <w:r>
        <w:rPr>
          <w:rFonts w:ascii="Book Antiqua" w:eastAsia="宋体" w:hAnsi="Book Antiqua" w:cs="宋体"/>
          <w:sz w:val="24"/>
          <w:szCs w:val="24"/>
        </w:rPr>
        <w:t>40</w:t>
      </w:r>
      <w:r w:rsidRPr="005B5A8B">
        <w:rPr>
          <w:rFonts w:ascii="Book Antiqua" w:eastAsia="宋体" w:hAnsi="Book Antiqua" w:cs="宋体"/>
          <w:sz w:val="24"/>
          <w:szCs w:val="24"/>
        </w:rPr>
        <w:t xml:space="preserve"> </w:t>
      </w:r>
      <w:r>
        <w:rPr>
          <w:rFonts w:ascii="Book Antiqua" w:eastAsia="宋体" w:hAnsi="Book Antiqua" w:cs="宋体" w:hint="eastAsia"/>
          <w:sz w:val="24"/>
          <w:szCs w:val="24"/>
        </w:rPr>
        <w:t>[</w:t>
      </w:r>
      <w:r w:rsidRPr="005B5A8B">
        <w:rPr>
          <w:rFonts w:ascii="Book Antiqua" w:eastAsia="宋体" w:hAnsi="Book Antiqua" w:cs="宋体"/>
          <w:sz w:val="24"/>
          <w:szCs w:val="24"/>
        </w:rPr>
        <w:t>DOI: 10.3390/d5030627</w:t>
      </w:r>
      <w:r>
        <w:rPr>
          <w:rFonts w:ascii="Book Antiqua" w:eastAsia="宋体" w:hAnsi="Book Antiqua" w:cs="宋体" w:hint="eastAsia"/>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proofErr w:type="gramStart"/>
      <w:r w:rsidRPr="005B5A8B">
        <w:rPr>
          <w:rFonts w:ascii="Book Antiqua" w:eastAsia="宋体" w:hAnsi="Book Antiqua" w:cs="宋体"/>
          <w:sz w:val="24"/>
          <w:szCs w:val="24"/>
        </w:rPr>
        <w:lastRenderedPageBreak/>
        <w:t>35 </w:t>
      </w:r>
      <w:proofErr w:type="spellStart"/>
      <w:r w:rsidRPr="005B5A8B">
        <w:rPr>
          <w:rFonts w:ascii="Book Antiqua" w:eastAsia="宋体" w:hAnsi="Book Antiqua" w:cs="宋体"/>
          <w:b/>
          <w:bCs/>
          <w:sz w:val="24"/>
          <w:szCs w:val="24"/>
        </w:rPr>
        <w:t>Barcenilla</w:t>
      </w:r>
      <w:proofErr w:type="spellEnd"/>
      <w:r w:rsidRPr="005B5A8B">
        <w:rPr>
          <w:rFonts w:ascii="Book Antiqua" w:eastAsia="宋体" w:hAnsi="Book Antiqua" w:cs="宋体"/>
          <w:b/>
          <w:bCs/>
          <w:sz w:val="24"/>
          <w:szCs w:val="24"/>
        </w:rPr>
        <w:t xml:space="preserve"> A</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Pryde</w:t>
      </w:r>
      <w:proofErr w:type="spellEnd"/>
      <w:r w:rsidRPr="005B5A8B">
        <w:rPr>
          <w:rFonts w:ascii="Book Antiqua" w:eastAsia="宋体" w:hAnsi="Book Antiqua" w:cs="宋体"/>
          <w:sz w:val="24"/>
          <w:szCs w:val="24"/>
        </w:rPr>
        <w:t xml:space="preserve"> SE, Martin JC, Duncan SH, Stewart CS, Henderson C, Flint HJ.</w:t>
      </w:r>
      <w:proofErr w:type="gramEnd"/>
      <w:r w:rsidRPr="005B5A8B">
        <w:rPr>
          <w:rFonts w:ascii="Book Antiqua" w:eastAsia="宋体" w:hAnsi="Book Antiqua" w:cs="宋体"/>
          <w:sz w:val="24"/>
          <w:szCs w:val="24"/>
        </w:rPr>
        <w:t xml:space="preserve"> </w:t>
      </w:r>
      <w:proofErr w:type="gramStart"/>
      <w:r w:rsidRPr="005B5A8B">
        <w:rPr>
          <w:rFonts w:ascii="Book Antiqua" w:eastAsia="宋体" w:hAnsi="Book Antiqua" w:cs="宋体"/>
          <w:sz w:val="24"/>
          <w:szCs w:val="24"/>
        </w:rPr>
        <w:t>Phylogenetic relationships of butyrate-producing bacteria from the human gut.</w:t>
      </w:r>
      <w:proofErr w:type="gramEnd"/>
      <w:r w:rsidRPr="005B5A8B">
        <w:rPr>
          <w:rFonts w:ascii="Book Antiqua" w:eastAsia="宋体" w:hAnsi="Book Antiqua" w:cs="宋体"/>
          <w:sz w:val="24"/>
          <w:szCs w:val="24"/>
        </w:rPr>
        <w:t> </w:t>
      </w:r>
      <w:proofErr w:type="spellStart"/>
      <w:r w:rsidRPr="005B5A8B">
        <w:rPr>
          <w:rFonts w:ascii="Book Antiqua" w:eastAsia="宋体" w:hAnsi="Book Antiqua" w:cs="宋体"/>
          <w:i/>
          <w:iCs/>
          <w:sz w:val="24"/>
          <w:szCs w:val="24"/>
        </w:rPr>
        <w:t>Appl</w:t>
      </w:r>
      <w:proofErr w:type="spellEnd"/>
      <w:r w:rsidRPr="005B5A8B">
        <w:rPr>
          <w:rFonts w:ascii="Book Antiqua" w:eastAsia="宋体" w:hAnsi="Book Antiqua" w:cs="宋体"/>
          <w:i/>
          <w:iCs/>
          <w:sz w:val="24"/>
          <w:szCs w:val="24"/>
        </w:rPr>
        <w:t xml:space="preserve"> Environ </w:t>
      </w:r>
      <w:proofErr w:type="spellStart"/>
      <w:r w:rsidRPr="005B5A8B">
        <w:rPr>
          <w:rFonts w:ascii="Book Antiqua" w:eastAsia="宋体" w:hAnsi="Book Antiqua" w:cs="宋体"/>
          <w:i/>
          <w:iCs/>
          <w:sz w:val="24"/>
          <w:szCs w:val="24"/>
        </w:rPr>
        <w:t>Microbiol</w:t>
      </w:r>
      <w:proofErr w:type="spellEnd"/>
      <w:r w:rsidRPr="005B5A8B">
        <w:rPr>
          <w:rFonts w:ascii="Book Antiqua" w:eastAsia="宋体" w:hAnsi="Book Antiqua" w:cs="宋体"/>
          <w:sz w:val="24"/>
          <w:szCs w:val="24"/>
        </w:rPr>
        <w:t> 2000; </w:t>
      </w:r>
      <w:r w:rsidRPr="005B5A8B">
        <w:rPr>
          <w:rFonts w:ascii="Book Antiqua" w:eastAsia="宋体" w:hAnsi="Book Antiqua" w:cs="宋体"/>
          <w:b/>
          <w:bCs/>
          <w:sz w:val="24"/>
          <w:szCs w:val="24"/>
        </w:rPr>
        <w:t>66</w:t>
      </w:r>
      <w:r w:rsidRPr="005B5A8B">
        <w:rPr>
          <w:rFonts w:ascii="Book Antiqua" w:eastAsia="宋体" w:hAnsi="Book Antiqua" w:cs="宋体"/>
          <w:sz w:val="24"/>
          <w:szCs w:val="24"/>
        </w:rPr>
        <w:t>: 1654-1661 [PMID: 10742256]</w:t>
      </w:r>
    </w:p>
    <w:p w:rsidR="0091456E" w:rsidRPr="005B5A8B" w:rsidRDefault="0091456E" w:rsidP="0091456E">
      <w:pPr>
        <w:spacing w:after="0" w:line="360" w:lineRule="auto"/>
        <w:jc w:val="both"/>
        <w:rPr>
          <w:rFonts w:ascii="Book Antiqua" w:eastAsia="宋体" w:hAnsi="Book Antiqua" w:cs="宋体"/>
          <w:sz w:val="24"/>
          <w:szCs w:val="24"/>
        </w:rPr>
      </w:pPr>
      <w:proofErr w:type="gramStart"/>
      <w:r w:rsidRPr="005B5A8B">
        <w:rPr>
          <w:rFonts w:ascii="Book Antiqua" w:eastAsia="宋体" w:hAnsi="Book Antiqua" w:cs="宋体"/>
          <w:sz w:val="24"/>
          <w:szCs w:val="24"/>
        </w:rPr>
        <w:t>36 </w:t>
      </w:r>
      <w:r w:rsidRPr="005B5A8B">
        <w:rPr>
          <w:rFonts w:ascii="Book Antiqua" w:eastAsia="宋体" w:hAnsi="Book Antiqua" w:cs="宋体"/>
          <w:b/>
          <w:bCs/>
          <w:sz w:val="24"/>
          <w:szCs w:val="24"/>
        </w:rPr>
        <w:t>Duncan SH</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Barcenilla</w:t>
      </w:r>
      <w:proofErr w:type="spellEnd"/>
      <w:r w:rsidRPr="005B5A8B">
        <w:rPr>
          <w:rFonts w:ascii="Book Antiqua" w:eastAsia="宋体" w:hAnsi="Book Antiqua" w:cs="宋体"/>
          <w:sz w:val="24"/>
          <w:szCs w:val="24"/>
        </w:rPr>
        <w:t xml:space="preserve"> A, Stewart CS, </w:t>
      </w:r>
      <w:proofErr w:type="spellStart"/>
      <w:r w:rsidRPr="005B5A8B">
        <w:rPr>
          <w:rFonts w:ascii="Book Antiqua" w:eastAsia="宋体" w:hAnsi="Book Antiqua" w:cs="宋体"/>
          <w:sz w:val="24"/>
          <w:szCs w:val="24"/>
        </w:rPr>
        <w:t>Pryde</w:t>
      </w:r>
      <w:proofErr w:type="spellEnd"/>
      <w:r w:rsidRPr="005B5A8B">
        <w:rPr>
          <w:rFonts w:ascii="Book Antiqua" w:eastAsia="宋体" w:hAnsi="Book Antiqua" w:cs="宋体"/>
          <w:sz w:val="24"/>
          <w:szCs w:val="24"/>
        </w:rPr>
        <w:t xml:space="preserve"> SE, Flint HJ.</w:t>
      </w:r>
      <w:proofErr w:type="gramEnd"/>
      <w:r w:rsidRPr="005B5A8B">
        <w:rPr>
          <w:rFonts w:ascii="Book Antiqua" w:eastAsia="宋体" w:hAnsi="Book Antiqua" w:cs="宋体"/>
          <w:sz w:val="24"/>
          <w:szCs w:val="24"/>
        </w:rPr>
        <w:t xml:space="preserve"> Acetate utilization and </w:t>
      </w:r>
      <w:proofErr w:type="spellStart"/>
      <w:r w:rsidRPr="005B5A8B">
        <w:rPr>
          <w:rFonts w:ascii="Book Antiqua" w:eastAsia="宋体" w:hAnsi="Book Antiqua" w:cs="宋体"/>
          <w:sz w:val="24"/>
          <w:szCs w:val="24"/>
        </w:rPr>
        <w:t>butyryl</w:t>
      </w:r>
      <w:proofErr w:type="spellEnd"/>
      <w:r w:rsidRPr="005B5A8B">
        <w:rPr>
          <w:rFonts w:ascii="Book Antiqua" w:eastAsia="宋体" w:hAnsi="Book Antiqua" w:cs="宋体"/>
          <w:sz w:val="24"/>
          <w:szCs w:val="24"/>
        </w:rPr>
        <w:t xml:space="preserve"> coenzyme A (CoA): acetate-CoA </w:t>
      </w:r>
      <w:proofErr w:type="spellStart"/>
      <w:r w:rsidRPr="005B5A8B">
        <w:rPr>
          <w:rFonts w:ascii="Book Antiqua" w:eastAsia="宋体" w:hAnsi="Book Antiqua" w:cs="宋体"/>
          <w:sz w:val="24"/>
          <w:szCs w:val="24"/>
        </w:rPr>
        <w:t>transferase</w:t>
      </w:r>
      <w:proofErr w:type="spellEnd"/>
      <w:r w:rsidRPr="005B5A8B">
        <w:rPr>
          <w:rFonts w:ascii="Book Antiqua" w:eastAsia="宋体" w:hAnsi="Book Antiqua" w:cs="宋体"/>
          <w:sz w:val="24"/>
          <w:szCs w:val="24"/>
        </w:rPr>
        <w:t xml:space="preserve"> in butyrate-producing bacteria from the human large intestine. </w:t>
      </w:r>
      <w:proofErr w:type="spellStart"/>
      <w:r w:rsidRPr="005B5A8B">
        <w:rPr>
          <w:rFonts w:ascii="Book Antiqua" w:eastAsia="宋体" w:hAnsi="Book Antiqua" w:cs="宋体"/>
          <w:i/>
          <w:iCs/>
          <w:sz w:val="24"/>
          <w:szCs w:val="24"/>
        </w:rPr>
        <w:t>Appl</w:t>
      </w:r>
      <w:proofErr w:type="spellEnd"/>
      <w:r w:rsidRPr="005B5A8B">
        <w:rPr>
          <w:rFonts w:ascii="Book Antiqua" w:eastAsia="宋体" w:hAnsi="Book Antiqua" w:cs="宋体"/>
          <w:i/>
          <w:iCs/>
          <w:sz w:val="24"/>
          <w:szCs w:val="24"/>
        </w:rPr>
        <w:t xml:space="preserve"> Environ </w:t>
      </w:r>
      <w:proofErr w:type="spellStart"/>
      <w:r w:rsidRPr="005B5A8B">
        <w:rPr>
          <w:rFonts w:ascii="Book Antiqua" w:eastAsia="宋体" w:hAnsi="Book Antiqua" w:cs="宋体"/>
          <w:i/>
          <w:iCs/>
          <w:sz w:val="24"/>
          <w:szCs w:val="24"/>
        </w:rPr>
        <w:t>Microbiol</w:t>
      </w:r>
      <w:proofErr w:type="spellEnd"/>
      <w:r w:rsidRPr="005B5A8B">
        <w:rPr>
          <w:rFonts w:ascii="Book Antiqua" w:eastAsia="宋体" w:hAnsi="Book Antiqua" w:cs="宋体"/>
          <w:sz w:val="24"/>
          <w:szCs w:val="24"/>
        </w:rPr>
        <w:t> 2002; </w:t>
      </w:r>
      <w:r w:rsidRPr="005B5A8B">
        <w:rPr>
          <w:rFonts w:ascii="Book Antiqua" w:eastAsia="宋体" w:hAnsi="Book Antiqua" w:cs="宋体"/>
          <w:b/>
          <w:bCs/>
          <w:sz w:val="24"/>
          <w:szCs w:val="24"/>
        </w:rPr>
        <w:t>68</w:t>
      </w:r>
      <w:r w:rsidRPr="005B5A8B">
        <w:rPr>
          <w:rFonts w:ascii="Book Antiqua" w:eastAsia="宋体" w:hAnsi="Book Antiqua" w:cs="宋体"/>
          <w:sz w:val="24"/>
          <w:szCs w:val="24"/>
        </w:rPr>
        <w:t>: 5186-5190 [PMID: 12324374 DOI: 10.1128/AEM.68.10.5186-5190.2002]</w:t>
      </w:r>
    </w:p>
    <w:p w:rsidR="0091456E" w:rsidRPr="005B5A8B" w:rsidRDefault="0091456E" w:rsidP="0091456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37</w:t>
      </w:r>
      <w:r w:rsidRPr="005B5A8B">
        <w:rPr>
          <w:rFonts w:ascii="Book Antiqua" w:eastAsia="宋体" w:hAnsi="Book Antiqua" w:cs="宋体" w:hint="eastAsia"/>
          <w:b/>
          <w:sz w:val="24"/>
          <w:szCs w:val="24"/>
        </w:rPr>
        <w:t xml:space="preserve"> </w:t>
      </w:r>
      <w:r w:rsidRPr="005B5A8B">
        <w:rPr>
          <w:rFonts w:ascii="Book Antiqua" w:eastAsia="宋体" w:hAnsi="Book Antiqua" w:cs="宋体"/>
          <w:b/>
          <w:sz w:val="24"/>
          <w:szCs w:val="24"/>
        </w:rPr>
        <w:t>Frank DN,</w:t>
      </w:r>
      <w:r w:rsidRPr="005B5A8B">
        <w:rPr>
          <w:rFonts w:ascii="Book Antiqua" w:eastAsia="宋体" w:hAnsi="Book Antiqua" w:cs="宋体"/>
          <w:sz w:val="24"/>
          <w:szCs w:val="24"/>
        </w:rPr>
        <w:t xml:space="preserve"> St </w:t>
      </w:r>
      <w:proofErr w:type="spellStart"/>
      <w:r w:rsidRPr="005B5A8B">
        <w:rPr>
          <w:rFonts w:ascii="Book Antiqua" w:eastAsia="宋体" w:hAnsi="Book Antiqua" w:cs="宋体"/>
          <w:sz w:val="24"/>
          <w:szCs w:val="24"/>
        </w:rPr>
        <w:t>Amand</w:t>
      </w:r>
      <w:proofErr w:type="spellEnd"/>
      <w:r w:rsidRPr="005B5A8B">
        <w:rPr>
          <w:rFonts w:ascii="Book Antiqua" w:eastAsia="宋体" w:hAnsi="Book Antiqua" w:cs="宋体"/>
          <w:sz w:val="24"/>
          <w:szCs w:val="24"/>
        </w:rPr>
        <w:t xml:space="preserve"> AL, Feldman RA, </w:t>
      </w:r>
      <w:proofErr w:type="spellStart"/>
      <w:r w:rsidRPr="005B5A8B">
        <w:rPr>
          <w:rFonts w:ascii="Book Antiqua" w:eastAsia="宋体" w:hAnsi="Book Antiqua" w:cs="宋体"/>
          <w:sz w:val="24"/>
          <w:szCs w:val="24"/>
        </w:rPr>
        <w:t>Boedeker</w:t>
      </w:r>
      <w:proofErr w:type="spellEnd"/>
      <w:r w:rsidRPr="005B5A8B">
        <w:rPr>
          <w:rFonts w:ascii="Book Antiqua" w:eastAsia="宋体" w:hAnsi="Book Antiqua" w:cs="宋体"/>
          <w:sz w:val="24"/>
          <w:szCs w:val="24"/>
        </w:rPr>
        <w:t xml:space="preserve"> EC, </w:t>
      </w:r>
      <w:proofErr w:type="spellStart"/>
      <w:r w:rsidRPr="005B5A8B">
        <w:rPr>
          <w:rFonts w:ascii="Book Antiqua" w:eastAsia="宋体" w:hAnsi="Book Antiqua" w:cs="宋体"/>
          <w:sz w:val="24"/>
          <w:szCs w:val="24"/>
        </w:rPr>
        <w:t>Harpaz</w:t>
      </w:r>
      <w:proofErr w:type="spellEnd"/>
      <w:r w:rsidRPr="005B5A8B">
        <w:rPr>
          <w:rFonts w:ascii="Book Antiqua" w:eastAsia="宋体" w:hAnsi="Book Antiqua" w:cs="宋体"/>
          <w:sz w:val="24"/>
          <w:szCs w:val="24"/>
        </w:rPr>
        <w:t xml:space="preserve"> N, Pace NR. </w:t>
      </w:r>
      <w:proofErr w:type="gramStart"/>
      <w:r w:rsidRPr="005B5A8B">
        <w:rPr>
          <w:rFonts w:ascii="Book Antiqua" w:eastAsia="宋体" w:hAnsi="Book Antiqua" w:cs="宋体"/>
          <w:sz w:val="24"/>
          <w:szCs w:val="24"/>
        </w:rPr>
        <w:t>Molecular-phylogenetic characterization of microbial community imbalances in human inflammatory bowel diseases.</w:t>
      </w:r>
      <w:proofErr w:type="gramEnd"/>
      <w:r w:rsidRPr="00D20882">
        <w:rPr>
          <w:i/>
        </w:rPr>
        <w:t xml:space="preserve"> </w:t>
      </w:r>
      <w:proofErr w:type="spellStart"/>
      <w:r w:rsidRPr="00D20882">
        <w:rPr>
          <w:rFonts w:ascii="Book Antiqua" w:eastAsia="宋体" w:hAnsi="Book Antiqua" w:cs="宋体"/>
          <w:i/>
          <w:sz w:val="24"/>
          <w:szCs w:val="24"/>
        </w:rPr>
        <w:t>Proc</w:t>
      </w:r>
      <w:proofErr w:type="spellEnd"/>
      <w:r w:rsidRPr="00D20882">
        <w:rPr>
          <w:rFonts w:ascii="Book Antiqua" w:eastAsia="宋体" w:hAnsi="Book Antiqua" w:cs="宋体"/>
          <w:i/>
          <w:sz w:val="24"/>
          <w:szCs w:val="24"/>
        </w:rPr>
        <w:t xml:space="preserve"> </w:t>
      </w:r>
      <w:proofErr w:type="spellStart"/>
      <w:r w:rsidRPr="00D20882">
        <w:rPr>
          <w:rFonts w:ascii="Book Antiqua" w:eastAsia="宋体" w:hAnsi="Book Antiqua" w:cs="宋体"/>
          <w:i/>
          <w:sz w:val="24"/>
          <w:szCs w:val="24"/>
        </w:rPr>
        <w:t>Natl</w:t>
      </w:r>
      <w:proofErr w:type="spellEnd"/>
      <w:r w:rsidRPr="00D20882">
        <w:rPr>
          <w:rFonts w:ascii="Book Antiqua" w:eastAsia="宋体" w:hAnsi="Book Antiqua" w:cs="宋体"/>
          <w:i/>
          <w:sz w:val="24"/>
          <w:szCs w:val="24"/>
        </w:rPr>
        <w:t xml:space="preserve"> </w:t>
      </w:r>
      <w:proofErr w:type="spellStart"/>
      <w:r w:rsidRPr="00D20882">
        <w:rPr>
          <w:rFonts w:ascii="Book Antiqua" w:eastAsia="宋体" w:hAnsi="Book Antiqua" w:cs="宋体"/>
          <w:i/>
          <w:sz w:val="24"/>
          <w:szCs w:val="24"/>
        </w:rPr>
        <w:t>Acad</w:t>
      </w:r>
      <w:proofErr w:type="spellEnd"/>
      <w:r w:rsidRPr="00D20882">
        <w:rPr>
          <w:rFonts w:ascii="Book Antiqua" w:eastAsia="宋体" w:hAnsi="Book Antiqua" w:cs="宋体"/>
          <w:i/>
          <w:sz w:val="24"/>
          <w:szCs w:val="24"/>
        </w:rPr>
        <w:t xml:space="preserve"> </w:t>
      </w:r>
      <w:proofErr w:type="spellStart"/>
      <w:r w:rsidRPr="00D20882">
        <w:rPr>
          <w:rFonts w:ascii="Book Antiqua" w:eastAsia="宋体" w:hAnsi="Book Antiqua" w:cs="宋体"/>
          <w:i/>
          <w:sz w:val="24"/>
          <w:szCs w:val="24"/>
        </w:rPr>
        <w:t>Sci</w:t>
      </w:r>
      <w:proofErr w:type="spellEnd"/>
      <w:r w:rsidRPr="00D20882">
        <w:rPr>
          <w:rFonts w:ascii="Book Antiqua" w:eastAsia="宋体" w:hAnsi="Book Antiqua" w:cs="宋体"/>
          <w:i/>
          <w:sz w:val="24"/>
          <w:szCs w:val="24"/>
        </w:rPr>
        <w:t xml:space="preserve"> U S </w:t>
      </w:r>
      <w:proofErr w:type="gramStart"/>
      <w:r w:rsidRPr="00D20882">
        <w:rPr>
          <w:rFonts w:ascii="Book Antiqua" w:eastAsia="宋体" w:hAnsi="Book Antiqua" w:cs="宋体"/>
          <w:i/>
          <w:sz w:val="24"/>
          <w:szCs w:val="24"/>
        </w:rPr>
        <w:t>A</w:t>
      </w:r>
      <w:proofErr w:type="gramEnd"/>
      <w:r w:rsidRPr="00D20882">
        <w:rPr>
          <w:rFonts w:ascii="Book Antiqua" w:eastAsia="宋体" w:hAnsi="Book Antiqua" w:cs="宋体"/>
          <w:i/>
          <w:sz w:val="24"/>
          <w:szCs w:val="24"/>
        </w:rPr>
        <w:t xml:space="preserve"> </w:t>
      </w:r>
      <w:r w:rsidRPr="005B5A8B">
        <w:rPr>
          <w:rFonts w:ascii="Book Antiqua" w:eastAsia="宋体" w:hAnsi="Book Antiqua" w:cs="宋体"/>
          <w:sz w:val="24"/>
          <w:szCs w:val="24"/>
        </w:rPr>
        <w:t>2007;</w:t>
      </w:r>
      <w:r>
        <w:rPr>
          <w:rFonts w:ascii="Book Antiqua" w:eastAsia="宋体" w:hAnsi="Book Antiqua" w:cs="宋体" w:hint="eastAsia"/>
          <w:sz w:val="24"/>
          <w:szCs w:val="24"/>
        </w:rPr>
        <w:t xml:space="preserve"> </w:t>
      </w:r>
      <w:r w:rsidRPr="005B5A8B">
        <w:rPr>
          <w:rFonts w:ascii="Book Antiqua" w:eastAsia="宋体" w:hAnsi="Book Antiqua" w:cs="宋体"/>
          <w:b/>
          <w:sz w:val="24"/>
          <w:szCs w:val="24"/>
        </w:rPr>
        <w:t>104</w:t>
      </w:r>
      <w:r w:rsidRPr="005B5A8B">
        <w:rPr>
          <w:rFonts w:ascii="Book Antiqua" w:eastAsia="宋体" w:hAnsi="Book Antiqua" w:cs="宋体"/>
          <w:sz w:val="24"/>
          <w:szCs w:val="24"/>
        </w:rPr>
        <w:t>:</w:t>
      </w:r>
      <w:r>
        <w:rPr>
          <w:rFonts w:ascii="Book Antiqua" w:eastAsia="宋体" w:hAnsi="Book Antiqua" w:cs="宋体" w:hint="eastAsia"/>
          <w:sz w:val="24"/>
          <w:szCs w:val="24"/>
        </w:rPr>
        <w:t xml:space="preserve"> </w:t>
      </w:r>
      <w:r w:rsidRPr="005B5A8B">
        <w:rPr>
          <w:rFonts w:ascii="Book Antiqua" w:eastAsia="宋体" w:hAnsi="Book Antiqua" w:cs="宋体"/>
          <w:sz w:val="24"/>
          <w:szCs w:val="24"/>
        </w:rPr>
        <w:t>13780-</w:t>
      </w:r>
      <w:r>
        <w:rPr>
          <w:rFonts w:ascii="Book Antiqua" w:eastAsia="宋体" w:hAnsi="Book Antiqua" w:cs="宋体" w:hint="eastAsia"/>
          <w:sz w:val="24"/>
          <w:szCs w:val="24"/>
        </w:rPr>
        <w:t>1378</w:t>
      </w:r>
      <w:r>
        <w:rPr>
          <w:rFonts w:ascii="Book Antiqua" w:eastAsia="宋体" w:hAnsi="Book Antiqua" w:cs="宋体"/>
          <w:sz w:val="24"/>
          <w:szCs w:val="24"/>
        </w:rPr>
        <w:t>5</w:t>
      </w:r>
      <w:r w:rsidRPr="005B5A8B">
        <w:rPr>
          <w:rFonts w:ascii="Book Antiqua" w:eastAsia="宋体" w:hAnsi="Book Antiqua" w:cs="宋体"/>
          <w:sz w:val="24"/>
          <w:szCs w:val="24"/>
        </w:rPr>
        <w:t xml:space="preserve"> </w:t>
      </w:r>
      <w:r>
        <w:rPr>
          <w:rFonts w:ascii="Book Antiqua" w:eastAsia="宋体" w:hAnsi="Book Antiqua" w:cs="宋体" w:hint="eastAsia"/>
          <w:sz w:val="24"/>
          <w:szCs w:val="24"/>
        </w:rPr>
        <w:t>[</w:t>
      </w:r>
      <w:r w:rsidRPr="005B5A8B">
        <w:rPr>
          <w:rFonts w:ascii="Book Antiqua" w:eastAsia="宋体" w:hAnsi="Book Antiqua" w:cs="宋体"/>
          <w:sz w:val="24"/>
          <w:szCs w:val="24"/>
        </w:rPr>
        <w:t>PMID: 17699621</w:t>
      </w:r>
      <w:r>
        <w:rPr>
          <w:rFonts w:ascii="Book Antiqua" w:eastAsia="宋体" w:hAnsi="Book Antiqua" w:cs="宋体" w:hint="eastAsia"/>
          <w:sz w:val="24"/>
          <w:szCs w:val="24"/>
        </w:rPr>
        <w:t xml:space="preserve"> </w:t>
      </w:r>
      <w:r w:rsidRPr="005B5A8B">
        <w:rPr>
          <w:rFonts w:ascii="Book Antiqua" w:eastAsia="宋体" w:hAnsi="Book Antiqua" w:cs="宋体"/>
          <w:sz w:val="24"/>
          <w:szCs w:val="24"/>
        </w:rPr>
        <w:t>DOI: 10.1073/pnas.0706625104</w:t>
      </w:r>
      <w:r>
        <w:rPr>
          <w:rFonts w:ascii="Book Antiqua" w:eastAsia="宋体" w:hAnsi="Book Antiqua" w:cs="宋体" w:hint="eastAsia"/>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sidRPr="005B5A8B">
        <w:rPr>
          <w:rFonts w:ascii="Book Antiqua" w:eastAsia="宋体" w:hAnsi="Book Antiqua" w:cs="宋体"/>
          <w:sz w:val="24"/>
          <w:szCs w:val="24"/>
        </w:rPr>
        <w:t>38 </w:t>
      </w:r>
      <w:proofErr w:type="spellStart"/>
      <w:r w:rsidRPr="005B5A8B">
        <w:rPr>
          <w:rFonts w:ascii="Book Antiqua" w:eastAsia="宋体" w:hAnsi="Book Antiqua" w:cs="宋体"/>
          <w:b/>
          <w:bCs/>
          <w:sz w:val="24"/>
          <w:szCs w:val="24"/>
        </w:rPr>
        <w:t>Mariat</w:t>
      </w:r>
      <w:proofErr w:type="spellEnd"/>
      <w:r w:rsidRPr="005B5A8B">
        <w:rPr>
          <w:rFonts w:ascii="Book Antiqua" w:eastAsia="宋体" w:hAnsi="Book Antiqua" w:cs="宋体"/>
          <w:b/>
          <w:bCs/>
          <w:sz w:val="24"/>
          <w:szCs w:val="24"/>
        </w:rPr>
        <w:t xml:space="preserve"> D</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Firmesse</w:t>
      </w:r>
      <w:proofErr w:type="spellEnd"/>
      <w:r w:rsidRPr="005B5A8B">
        <w:rPr>
          <w:rFonts w:ascii="Book Antiqua" w:eastAsia="宋体" w:hAnsi="Book Antiqua" w:cs="宋体"/>
          <w:sz w:val="24"/>
          <w:szCs w:val="24"/>
        </w:rPr>
        <w:t xml:space="preserve"> O, </w:t>
      </w:r>
      <w:proofErr w:type="spellStart"/>
      <w:r w:rsidRPr="005B5A8B">
        <w:rPr>
          <w:rFonts w:ascii="Book Antiqua" w:eastAsia="宋体" w:hAnsi="Book Antiqua" w:cs="宋体"/>
          <w:sz w:val="24"/>
          <w:szCs w:val="24"/>
        </w:rPr>
        <w:t>Levenez</w:t>
      </w:r>
      <w:proofErr w:type="spellEnd"/>
      <w:r w:rsidRPr="005B5A8B">
        <w:rPr>
          <w:rFonts w:ascii="Book Antiqua" w:eastAsia="宋体" w:hAnsi="Book Antiqua" w:cs="宋体"/>
          <w:sz w:val="24"/>
          <w:szCs w:val="24"/>
        </w:rPr>
        <w:t xml:space="preserve"> F, </w:t>
      </w:r>
      <w:proofErr w:type="spellStart"/>
      <w:r w:rsidRPr="005B5A8B">
        <w:rPr>
          <w:rFonts w:ascii="Book Antiqua" w:eastAsia="宋体" w:hAnsi="Book Antiqua" w:cs="宋体"/>
          <w:sz w:val="24"/>
          <w:szCs w:val="24"/>
        </w:rPr>
        <w:t>Guimar</w:t>
      </w:r>
      <w:r w:rsidRPr="005B5A8B">
        <w:rPr>
          <w:rFonts w:ascii="Book Antiqua" w:eastAsia="MS Gothic" w:hAnsi="Book Antiqua" w:cs="MS Gothic"/>
          <w:sz w:val="24"/>
          <w:szCs w:val="24"/>
        </w:rPr>
        <w:t>ă</w:t>
      </w:r>
      <w:r w:rsidRPr="005B5A8B">
        <w:rPr>
          <w:rFonts w:ascii="Book Antiqua" w:eastAsia="宋体" w:hAnsi="Book Antiqua" w:cs="宋体"/>
          <w:sz w:val="24"/>
          <w:szCs w:val="24"/>
        </w:rPr>
        <w:t>es</w:t>
      </w:r>
      <w:proofErr w:type="spellEnd"/>
      <w:r w:rsidRPr="005B5A8B">
        <w:rPr>
          <w:rFonts w:ascii="Book Antiqua" w:eastAsia="宋体" w:hAnsi="Book Antiqua" w:cs="宋体"/>
          <w:sz w:val="24"/>
          <w:szCs w:val="24"/>
        </w:rPr>
        <w:t xml:space="preserve"> V, </w:t>
      </w:r>
      <w:proofErr w:type="spellStart"/>
      <w:r w:rsidRPr="005B5A8B">
        <w:rPr>
          <w:rFonts w:ascii="Book Antiqua" w:eastAsia="宋体" w:hAnsi="Book Antiqua" w:cs="宋体"/>
          <w:sz w:val="24"/>
          <w:szCs w:val="24"/>
        </w:rPr>
        <w:t>Sokol</w:t>
      </w:r>
      <w:proofErr w:type="spellEnd"/>
      <w:r w:rsidRPr="005B5A8B">
        <w:rPr>
          <w:rFonts w:ascii="Book Antiqua" w:eastAsia="宋体" w:hAnsi="Book Antiqua" w:cs="宋体"/>
          <w:sz w:val="24"/>
          <w:szCs w:val="24"/>
        </w:rPr>
        <w:t xml:space="preserve"> H, </w:t>
      </w:r>
      <w:proofErr w:type="spellStart"/>
      <w:r w:rsidRPr="005B5A8B">
        <w:rPr>
          <w:rFonts w:ascii="Book Antiqua" w:eastAsia="宋体" w:hAnsi="Book Antiqua" w:cs="宋体"/>
          <w:sz w:val="24"/>
          <w:szCs w:val="24"/>
        </w:rPr>
        <w:t>Doré</w:t>
      </w:r>
      <w:proofErr w:type="spellEnd"/>
      <w:r w:rsidRPr="005B5A8B">
        <w:rPr>
          <w:rFonts w:ascii="Book Antiqua" w:eastAsia="宋体" w:hAnsi="Book Antiqua" w:cs="宋体"/>
          <w:sz w:val="24"/>
          <w:szCs w:val="24"/>
        </w:rPr>
        <w:t xml:space="preserve"> J, </w:t>
      </w:r>
      <w:proofErr w:type="spellStart"/>
      <w:r w:rsidRPr="005B5A8B">
        <w:rPr>
          <w:rFonts w:ascii="Book Antiqua" w:eastAsia="宋体" w:hAnsi="Book Antiqua" w:cs="宋体"/>
          <w:sz w:val="24"/>
          <w:szCs w:val="24"/>
        </w:rPr>
        <w:t>Corthier</w:t>
      </w:r>
      <w:proofErr w:type="spellEnd"/>
      <w:r w:rsidRPr="005B5A8B">
        <w:rPr>
          <w:rFonts w:ascii="Book Antiqua" w:eastAsia="宋体" w:hAnsi="Book Antiqua" w:cs="宋体"/>
          <w:sz w:val="24"/>
          <w:szCs w:val="24"/>
        </w:rPr>
        <w:t xml:space="preserve"> G, </w:t>
      </w:r>
      <w:proofErr w:type="spellStart"/>
      <w:r w:rsidRPr="005B5A8B">
        <w:rPr>
          <w:rFonts w:ascii="Book Antiqua" w:eastAsia="宋体" w:hAnsi="Book Antiqua" w:cs="宋体"/>
          <w:sz w:val="24"/>
          <w:szCs w:val="24"/>
        </w:rPr>
        <w:t>Furet</w:t>
      </w:r>
      <w:proofErr w:type="spellEnd"/>
      <w:r w:rsidRPr="005B5A8B">
        <w:rPr>
          <w:rFonts w:ascii="Book Antiqua" w:eastAsia="宋体" w:hAnsi="Book Antiqua" w:cs="宋体"/>
          <w:sz w:val="24"/>
          <w:szCs w:val="24"/>
        </w:rPr>
        <w:t xml:space="preserve"> JP. The </w:t>
      </w:r>
      <w:proofErr w:type="spellStart"/>
      <w:r w:rsidRPr="005B5A8B">
        <w:rPr>
          <w:rFonts w:ascii="Book Antiqua" w:eastAsia="宋体" w:hAnsi="Book Antiqua" w:cs="宋体"/>
          <w:sz w:val="24"/>
          <w:szCs w:val="24"/>
        </w:rPr>
        <w:t>Firmicutes</w:t>
      </w:r>
      <w:proofErr w:type="spellEnd"/>
      <w:r w:rsidRPr="005B5A8B">
        <w:rPr>
          <w:rFonts w:ascii="Book Antiqua" w:eastAsia="宋体" w:hAnsi="Book Antiqua" w:cs="宋体"/>
          <w:sz w:val="24"/>
          <w:szCs w:val="24"/>
        </w:rPr>
        <w:t>/</w:t>
      </w:r>
      <w:proofErr w:type="spellStart"/>
      <w:r w:rsidRPr="005B5A8B">
        <w:rPr>
          <w:rFonts w:ascii="Book Antiqua" w:eastAsia="宋体" w:hAnsi="Book Antiqua" w:cs="宋体"/>
          <w:sz w:val="24"/>
          <w:szCs w:val="24"/>
        </w:rPr>
        <w:t>Bacteroidetes</w:t>
      </w:r>
      <w:proofErr w:type="spellEnd"/>
      <w:r w:rsidRPr="005B5A8B">
        <w:rPr>
          <w:rFonts w:ascii="Book Antiqua" w:eastAsia="宋体" w:hAnsi="Book Antiqua" w:cs="宋体"/>
          <w:sz w:val="24"/>
          <w:szCs w:val="24"/>
        </w:rPr>
        <w:t xml:space="preserve"> ratio of the human microbiota changes with age. </w:t>
      </w:r>
      <w:r w:rsidRPr="005B5A8B">
        <w:rPr>
          <w:rFonts w:ascii="Book Antiqua" w:eastAsia="宋体" w:hAnsi="Book Antiqua" w:cs="宋体"/>
          <w:i/>
          <w:iCs/>
          <w:sz w:val="24"/>
          <w:szCs w:val="24"/>
        </w:rPr>
        <w:t xml:space="preserve">BMC </w:t>
      </w:r>
      <w:proofErr w:type="spellStart"/>
      <w:r w:rsidRPr="005B5A8B">
        <w:rPr>
          <w:rFonts w:ascii="Book Antiqua" w:eastAsia="宋体" w:hAnsi="Book Antiqua" w:cs="宋体"/>
          <w:i/>
          <w:iCs/>
          <w:sz w:val="24"/>
          <w:szCs w:val="24"/>
        </w:rPr>
        <w:t>Microbiol</w:t>
      </w:r>
      <w:proofErr w:type="spellEnd"/>
      <w:r w:rsidRPr="005B5A8B">
        <w:rPr>
          <w:rFonts w:ascii="Book Antiqua" w:eastAsia="宋体" w:hAnsi="Book Antiqua" w:cs="宋体"/>
          <w:sz w:val="24"/>
          <w:szCs w:val="24"/>
        </w:rPr>
        <w:t> 2009; </w:t>
      </w:r>
      <w:r w:rsidRPr="005B5A8B">
        <w:rPr>
          <w:rFonts w:ascii="Book Antiqua" w:eastAsia="宋体" w:hAnsi="Book Antiqua" w:cs="宋体"/>
          <w:b/>
          <w:bCs/>
          <w:sz w:val="24"/>
          <w:szCs w:val="24"/>
        </w:rPr>
        <w:t>9</w:t>
      </w:r>
      <w:r w:rsidRPr="005B5A8B">
        <w:rPr>
          <w:rFonts w:ascii="Book Antiqua" w:eastAsia="宋体" w:hAnsi="Book Antiqua" w:cs="宋体"/>
          <w:sz w:val="24"/>
          <w:szCs w:val="24"/>
        </w:rPr>
        <w:t>: 123 [PMID: 195087</w:t>
      </w:r>
      <w:r>
        <w:rPr>
          <w:rFonts w:ascii="Book Antiqua" w:eastAsia="宋体" w:hAnsi="Book Antiqua" w:cs="宋体"/>
          <w:sz w:val="24"/>
          <w:szCs w:val="24"/>
        </w:rPr>
        <w:t>20 DOI: 10.1186/1471-2180-9-123</w:t>
      </w:r>
      <w:r w:rsidRPr="005B5A8B">
        <w:rPr>
          <w:rFonts w:ascii="Book Antiqua" w:eastAsia="宋体" w:hAnsi="Book Antiqua" w:cs="宋体"/>
          <w:sz w:val="24"/>
          <w:szCs w:val="24"/>
        </w:rPr>
        <w:t>]</w:t>
      </w:r>
    </w:p>
    <w:p w:rsidR="0091456E" w:rsidRPr="005B5A8B" w:rsidRDefault="0091456E" w:rsidP="0091456E">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39 </w:t>
      </w:r>
      <w:proofErr w:type="spellStart"/>
      <w:r>
        <w:rPr>
          <w:rFonts w:ascii="Book Antiqua" w:eastAsia="宋体" w:hAnsi="Book Antiqua" w:cs="宋体"/>
          <w:b/>
          <w:sz w:val="24"/>
          <w:szCs w:val="24"/>
        </w:rPr>
        <w:t>Remely</w:t>
      </w:r>
      <w:proofErr w:type="spellEnd"/>
      <w:r>
        <w:rPr>
          <w:rFonts w:ascii="Book Antiqua" w:eastAsia="宋体" w:hAnsi="Book Antiqua" w:cs="宋体"/>
          <w:b/>
          <w:sz w:val="24"/>
          <w:szCs w:val="24"/>
        </w:rPr>
        <w:t xml:space="preserve"> M</w:t>
      </w:r>
      <w:r w:rsidRPr="005B5A8B">
        <w:rPr>
          <w:rFonts w:ascii="Book Antiqua" w:eastAsia="宋体" w:hAnsi="Book Antiqua" w:cs="宋体"/>
          <w:b/>
          <w:sz w:val="24"/>
          <w:szCs w:val="24"/>
        </w:rPr>
        <w:t>DS,</w:t>
      </w:r>
      <w:r w:rsidRPr="005B5A8B">
        <w:rPr>
          <w:rFonts w:ascii="Book Antiqua" w:eastAsia="宋体" w:hAnsi="Book Antiqua" w:cs="宋体"/>
          <w:sz w:val="24"/>
          <w:szCs w:val="24"/>
        </w:rPr>
        <w:t xml:space="preserve"> </w:t>
      </w:r>
      <w:proofErr w:type="spellStart"/>
      <w:r w:rsidRPr="005B5A8B">
        <w:rPr>
          <w:rFonts w:ascii="Book Antiqua" w:eastAsia="宋体" w:hAnsi="Book Antiqua" w:cs="宋体"/>
          <w:sz w:val="24"/>
          <w:szCs w:val="24"/>
        </w:rPr>
        <w:t>Hippe</w:t>
      </w:r>
      <w:proofErr w:type="spellEnd"/>
      <w:r w:rsidRPr="005B5A8B">
        <w:rPr>
          <w:rFonts w:ascii="Book Antiqua" w:eastAsia="宋体" w:hAnsi="Book Antiqua" w:cs="宋体"/>
          <w:sz w:val="24"/>
          <w:szCs w:val="24"/>
        </w:rPr>
        <w:t xml:space="preserve"> B, </w:t>
      </w:r>
      <w:proofErr w:type="spellStart"/>
      <w:r w:rsidRPr="005B5A8B">
        <w:rPr>
          <w:rFonts w:ascii="Book Antiqua" w:eastAsia="宋体" w:hAnsi="Book Antiqua" w:cs="宋体"/>
          <w:sz w:val="24"/>
          <w:szCs w:val="24"/>
        </w:rPr>
        <w:t>Zwielehner</w:t>
      </w:r>
      <w:proofErr w:type="spellEnd"/>
      <w:r w:rsidRPr="005B5A8B">
        <w:rPr>
          <w:rFonts w:ascii="Book Antiqua" w:eastAsia="宋体" w:hAnsi="Book Antiqua" w:cs="宋体"/>
          <w:sz w:val="24"/>
          <w:szCs w:val="24"/>
        </w:rPr>
        <w:t xml:space="preserve"> J, </w:t>
      </w:r>
      <w:proofErr w:type="spellStart"/>
      <w:r>
        <w:rPr>
          <w:rFonts w:ascii="Book Antiqua" w:eastAsia="宋体" w:hAnsi="Book Antiqua" w:cs="宋体"/>
          <w:sz w:val="24"/>
          <w:szCs w:val="24"/>
        </w:rPr>
        <w:t>Aumüller</w:t>
      </w:r>
      <w:proofErr w:type="spellEnd"/>
      <w:r w:rsidRPr="005B5A8B">
        <w:rPr>
          <w:rFonts w:ascii="Book Antiqua" w:eastAsia="宋体" w:hAnsi="Book Antiqua" w:cs="宋体"/>
          <w:sz w:val="24"/>
          <w:szCs w:val="24"/>
        </w:rPr>
        <w:t xml:space="preserve"> E, </w:t>
      </w:r>
      <w:proofErr w:type="spellStart"/>
      <w:r w:rsidRPr="005B5A8B">
        <w:rPr>
          <w:rFonts w:ascii="Book Antiqua" w:eastAsia="宋体" w:hAnsi="Book Antiqua" w:cs="宋体"/>
          <w:sz w:val="24"/>
          <w:szCs w:val="24"/>
        </w:rPr>
        <w:t>Brath</w:t>
      </w:r>
      <w:proofErr w:type="spellEnd"/>
      <w:r w:rsidRPr="005B5A8B">
        <w:rPr>
          <w:rFonts w:ascii="Book Antiqua" w:eastAsia="宋体" w:hAnsi="Book Antiqua" w:cs="宋体"/>
          <w:sz w:val="24"/>
          <w:szCs w:val="24"/>
        </w:rPr>
        <w:t xml:space="preserve"> H and </w:t>
      </w:r>
      <w:proofErr w:type="spellStart"/>
      <w:r w:rsidRPr="005B5A8B">
        <w:rPr>
          <w:rFonts w:ascii="Book Antiqua" w:eastAsia="宋体" w:hAnsi="Book Antiqua" w:cs="宋体"/>
          <w:sz w:val="24"/>
          <w:szCs w:val="24"/>
        </w:rPr>
        <w:t>Haslberger</w:t>
      </w:r>
      <w:proofErr w:type="spellEnd"/>
      <w:r w:rsidRPr="005B5A8B">
        <w:rPr>
          <w:rFonts w:ascii="Book Antiqua" w:eastAsia="宋体" w:hAnsi="Book Antiqua" w:cs="宋体"/>
          <w:sz w:val="24"/>
          <w:szCs w:val="24"/>
        </w:rPr>
        <w:t xml:space="preserve"> A. Abundance and Diversity of Microbiota in Type 2 Diabete</w:t>
      </w:r>
      <w:r>
        <w:rPr>
          <w:rFonts w:ascii="Book Antiqua" w:eastAsia="宋体" w:hAnsi="Book Antiqua" w:cs="宋体"/>
          <w:sz w:val="24"/>
          <w:szCs w:val="24"/>
        </w:rPr>
        <w:t xml:space="preserve">s and Obesity. </w:t>
      </w:r>
      <w:r w:rsidRPr="00D20882">
        <w:rPr>
          <w:rFonts w:ascii="Book Antiqua" w:eastAsia="宋体" w:hAnsi="Book Antiqua" w:cs="宋体"/>
          <w:i/>
          <w:sz w:val="24"/>
          <w:szCs w:val="24"/>
        </w:rPr>
        <w:t xml:space="preserve">J Diabetes </w:t>
      </w:r>
      <w:proofErr w:type="spellStart"/>
      <w:r w:rsidRPr="00D20882">
        <w:rPr>
          <w:rFonts w:ascii="Book Antiqua" w:eastAsia="宋体" w:hAnsi="Book Antiqua" w:cs="宋体"/>
          <w:i/>
          <w:sz w:val="24"/>
          <w:szCs w:val="24"/>
        </w:rPr>
        <w:t>Metab</w:t>
      </w:r>
      <w:proofErr w:type="spellEnd"/>
      <w:r>
        <w:rPr>
          <w:rFonts w:ascii="Book Antiqua" w:eastAsia="宋体" w:hAnsi="Book Antiqua" w:cs="宋体"/>
          <w:sz w:val="24"/>
          <w:szCs w:val="24"/>
        </w:rPr>
        <w:t xml:space="preserve"> 2013; </w:t>
      </w:r>
      <w:r w:rsidRPr="00D20882">
        <w:rPr>
          <w:rFonts w:ascii="Book Antiqua" w:eastAsia="宋体" w:hAnsi="Book Antiqua" w:cs="宋体"/>
          <w:b/>
          <w:sz w:val="24"/>
          <w:szCs w:val="24"/>
        </w:rPr>
        <w:t>4</w:t>
      </w:r>
    </w:p>
    <w:p w:rsidR="0091456E" w:rsidRPr="0091456E" w:rsidRDefault="0091456E" w:rsidP="0091456E">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rPr>
        <w:t>40</w:t>
      </w:r>
      <w:r w:rsidRPr="00D20882">
        <w:rPr>
          <w:rFonts w:ascii="Book Antiqua" w:eastAsia="宋体" w:hAnsi="Book Antiqua" w:cs="宋体" w:hint="eastAsia"/>
          <w:b/>
          <w:sz w:val="24"/>
          <w:szCs w:val="24"/>
        </w:rPr>
        <w:t xml:space="preserve"> </w:t>
      </w:r>
      <w:r w:rsidRPr="00D20882">
        <w:rPr>
          <w:rFonts w:ascii="Book Antiqua" w:eastAsia="宋体" w:hAnsi="Book Antiqua" w:cs="宋体"/>
          <w:b/>
          <w:sz w:val="24"/>
          <w:szCs w:val="24"/>
        </w:rPr>
        <w:t xml:space="preserve">Payne AN, </w:t>
      </w:r>
      <w:proofErr w:type="spellStart"/>
      <w:r w:rsidRPr="00D20882">
        <w:rPr>
          <w:rFonts w:ascii="Book Antiqua" w:eastAsia="宋体" w:hAnsi="Book Antiqua" w:cs="宋体"/>
          <w:sz w:val="24"/>
          <w:szCs w:val="24"/>
        </w:rPr>
        <w:t>Chassard</w:t>
      </w:r>
      <w:proofErr w:type="spellEnd"/>
      <w:r w:rsidRPr="00D20882">
        <w:rPr>
          <w:rFonts w:ascii="Book Antiqua" w:eastAsia="宋体" w:hAnsi="Book Antiqua" w:cs="宋体"/>
          <w:sz w:val="24"/>
          <w:szCs w:val="24"/>
        </w:rPr>
        <w:t xml:space="preserve"> C, Zimmermann M, Müller</w:t>
      </w:r>
      <w:r>
        <w:rPr>
          <w:rFonts w:ascii="Book Antiqua" w:eastAsia="宋体" w:hAnsi="Book Antiqua" w:cs="宋体" w:hint="eastAsia"/>
          <w:sz w:val="24"/>
          <w:szCs w:val="24"/>
        </w:rPr>
        <w:t xml:space="preserve"> </w:t>
      </w:r>
      <w:r w:rsidRPr="00D20882">
        <w:rPr>
          <w:rFonts w:ascii="Book Antiqua" w:eastAsia="宋体" w:hAnsi="Book Antiqua" w:cs="宋体"/>
          <w:sz w:val="24"/>
          <w:szCs w:val="24"/>
        </w:rPr>
        <w:t xml:space="preserve">P, </w:t>
      </w:r>
      <w:proofErr w:type="spellStart"/>
      <w:r w:rsidRPr="00D20882">
        <w:rPr>
          <w:rFonts w:ascii="Book Antiqua" w:eastAsia="宋体" w:hAnsi="Book Antiqua" w:cs="宋体"/>
          <w:sz w:val="24"/>
          <w:szCs w:val="24"/>
        </w:rPr>
        <w:t>Stinca</w:t>
      </w:r>
      <w:proofErr w:type="spellEnd"/>
      <w:r w:rsidRPr="00D20882">
        <w:rPr>
          <w:rFonts w:ascii="Book Antiqua" w:eastAsia="宋体" w:hAnsi="Book Antiqua" w:cs="宋体"/>
          <w:sz w:val="24"/>
          <w:szCs w:val="24"/>
        </w:rPr>
        <w:t xml:space="preserve"> S, </w:t>
      </w:r>
      <w:proofErr w:type="spellStart"/>
      <w:r w:rsidRPr="00D20882">
        <w:rPr>
          <w:rFonts w:ascii="Book Antiqua" w:eastAsia="宋体" w:hAnsi="Book Antiqua" w:cs="宋体"/>
          <w:sz w:val="24"/>
          <w:szCs w:val="24"/>
        </w:rPr>
        <w:t>Lacroix</w:t>
      </w:r>
      <w:proofErr w:type="spellEnd"/>
      <w:r w:rsidRPr="00D20882">
        <w:rPr>
          <w:rFonts w:ascii="Book Antiqua" w:eastAsia="宋体" w:hAnsi="Book Antiqua" w:cs="宋体"/>
          <w:sz w:val="24"/>
          <w:szCs w:val="24"/>
        </w:rPr>
        <w:t xml:space="preserve"> C. The metabolic activity of gut microbiota in obese children is increased compared with normal-weight children and exhibits more exhaustive s</w:t>
      </w:r>
      <w:r>
        <w:rPr>
          <w:rFonts w:ascii="Book Antiqua" w:eastAsia="宋体" w:hAnsi="Book Antiqua" w:cs="宋体"/>
          <w:sz w:val="24"/>
          <w:szCs w:val="24"/>
        </w:rPr>
        <w:t xml:space="preserve">ubstrate utilization. </w:t>
      </w:r>
      <w:proofErr w:type="spellStart"/>
      <w:r w:rsidRPr="00D20882">
        <w:rPr>
          <w:rFonts w:ascii="Book Antiqua" w:eastAsia="宋体" w:hAnsi="Book Antiqua" w:cs="宋体"/>
          <w:i/>
          <w:sz w:val="24"/>
          <w:szCs w:val="24"/>
        </w:rPr>
        <w:t>Nutr</w:t>
      </w:r>
      <w:proofErr w:type="spellEnd"/>
      <w:r w:rsidRPr="00D20882">
        <w:rPr>
          <w:rFonts w:ascii="Book Antiqua" w:eastAsia="宋体" w:hAnsi="Book Antiqua" w:cs="宋体"/>
          <w:i/>
          <w:sz w:val="24"/>
          <w:szCs w:val="24"/>
        </w:rPr>
        <w:t xml:space="preserve"> Diabetes</w:t>
      </w:r>
      <w:r>
        <w:rPr>
          <w:rFonts w:ascii="Book Antiqua" w:eastAsia="宋体" w:hAnsi="Book Antiqua" w:cs="宋体" w:hint="eastAsia"/>
          <w:sz w:val="24"/>
          <w:szCs w:val="24"/>
        </w:rPr>
        <w:t xml:space="preserve"> </w:t>
      </w:r>
      <w:r w:rsidRPr="00D20882">
        <w:rPr>
          <w:rFonts w:ascii="Book Antiqua" w:eastAsia="宋体" w:hAnsi="Book Antiqua" w:cs="宋体"/>
          <w:sz w:val="24"/>
          <w:szCs w:val="24"/>
        </w:rPr>
        <w:t>2011;</w:t>
      </w:r>
      <w:r>
        <w:rPr>
          <w:rFonts w:ascii="Book Antiqua" w:eastAsia="宋体" w:hAnsi="Book Antiqua" w:cs="宋体" w:hint="eastAsia"/>
          <w:sz w:val="24"/>
          <w:szCs w:val="24"/>
        </w:rPr>
        <w:t xml:space="preserve"> </w:t>
      </w:r>
      <w:r w:rsidRPr="00D20882">
        <w:rPr>
          <w:rFonts w:ascii="Book Antiqua" w:eastAsia="宋体" w:hAnsi="Book Antiqua" w:cs="宋体"/>
          <w:b/>
          <w:sz w:val="24"/>
          <w:szCs w:val="24"/>
        </w:rPr>
        <w:t>1</w:t>
      </w:r>
      <w:r w:rsidRPr="00D20882">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e12</w:t>
      </w:r>
      <w:r w:rsidRPr="00D20882">
        <w:rPr>
          <w:rFonts w:ascii="Book Antiqua" w:eastAsia="宋体" w:hAnsi="Book Antiqua" w:cs="宋体"/>
          <w:sz w:val="24"/>
          <w:szCs w:val="24"/>
        </w:rPr>
        <w:t xml:space="preserve"> </w:t>
      </w:r>
      <w:r>
        <w:rPr>
          <w:rFonts w:ascii="Book Antiqua" w:eastAsia="宋体" w:hAnsi="Book Antiqua" w:cs="宋体" w:hint="eastAsia"/>
          <w:sz w:val="24"/>
          <w:szCs w:val="24"/>
        </w:rPr>
        <w:t>[</w:t>
      </w:r>
      <w:r w:rsidRPr="00D20882">
        <w:rPr>
          <w:rFonts w:ascii="Book Antiqua" w:eastAsia="宋体" w:hAnsi="Book Antiqua" w:cs="宋体"/>
          <w:sz w:val="24"/>
          <w:szCs w:val="24"/>
        </w:rPr>
        <w:t>PMID: 23154580</w:t>
      </w:r>
      <w:r>
        <w:rPr>
          <w:rFonts w:ascii="Book Antiqua" w:eastAsia="宋体" w:hAnsi="Book Antiqua" w:cs="宋体" w:hint="eastAsia"/>
          <w:sz w:val="24"/>
          <w:szCs w:val="24"/>
        </w:rPr>
        <w:t xml:space="preserve"> </w:t>
      </w:r>
      <w:r w:rsidRPr="00D20882">
        <w:rPr>
          <w:rFonts w:ascii="Book Antiqua" w:eastAsia="宋体" w:hAnsi="Book Antiqua" w:cs="宋体"/>
          <w:sz w:val="24"/>
          <w:szCs w:val="24"/>
        </w:rPr>
        <w:t>DOI: 10.1038/nutd.2011.8</w:t>
      </w:r>
      <w:r>
        <w:rPr>
          <w:rFonts w:ascii="Book Antiqua" w:eastAsia="宋体" w:hAnsi="Book Antiqua" w:cs="宋体" w:hint="eastAsia"/>
          <w:sz w:val="24"/>
          <w:szCs w:val="24"/>
        </w:rPr>
        <w:t>]</w:t>
      </w:r>
    </w:p>
    <w:p w:rsidR="00461129" w:rsidRDefault="00461129" w:rsidP="0091456E">
      <w:pPr>
        <w:pStyle w:val="af0"/>
        <w:spacing w:line="360" w:lineRule="auto"/>
        <w:ind w:firstLineChars="0" w:firstLine="0"/>
        <w:jc w:val="right"/>
        <w:rPr>
          <w:rFonts w:ascii="Book Antiqua" w:eastAsiaTheme="minorEastAsia" w:hAnsi="Book Antiqua"/>
          <w:b/>
          <w:bCs/>
          <w:color w:val="000000"/>
          <w:lang w:eastAsia="zh-CN"/>
        </w:rPr>
      </w:pPr>
      <w:bookmarkStart w:id="91" w:name="OLE_LINK277"/>
      <w:bookmarkStart w:id="92" w:name="OLE_LINK278"/>
      <w:bookmarkStart w:id="93" w:name="OLE_LINK279"/>
      <w:bookmarkStart w:id="94" w:name="OLE_LINK290"/>
      <w:bookmarkStart w:id="95" w:name="OLE_LINK301"/>
      <w:bookmarkStart w:id="96" w:name="OLE_LINK312"/>
      <w:bookmarkStart w:id="97" w:name="OLE_LINK315"/>
      <w:bookmarkStart w:id="98" w:name="OLE_LINK316"/>
      <w:bookmarkStart w:id="99" w:name="OLE_LINK317"/>
      <w:bookmarkStart w:id="100" w:name="OLE_LINK318"/>
      <w:bookmarkStart w:id="101" w:name="OLE_LINK326"/>
      <w:bookmarkStart w:id="102" w:name="OLE_LINK335"/>
      <w:bookmarkStart w:id="103" w:name="OLE_LINK339"/>
      <w:bookmarkStart w:id="104" w:name="OLE_LINK348"/>
      <w:bookmarkStart w:id="105" w:name="OLE_LINK399"/>
      <w:bookmarkStart w:id="106" w:name="OLE_LINK419"/>
      <w:bookmarkStart w:id="107" w:name="OLE_LINK420"/>
      <w:bookmarkStart w:id="108" w:name="OLE_LINK423"/>
      <w:bookmarkStart w:id="109" w:name="OLE_LINK449"/>
      <w:bookmarkStart w:id="110" w:name="OLE_LINK450"/>
      <w:bookmarkStart w:id="111" w:name="OLE_LINK454"/>
      <w:bookmarkStart w:id="112" w:name="OLE_LINK459"/>
      <w:bookmarkStart w:id="113" w:name="OLE_LINK460"/>
      <w:bookmarkStart w:id="114" w:name="OLE_LINK464"/>
      <w:bookmarkStart w:id="115" w:name="OLE_LINK467"/>
      <w:r w:rsidRPr="00712F63">
        <w:rPr>
          <w:rStyle w:val="af"/>
          <w:rFonts w:ascii="Book Antiqua" w:hAnsi="Book Antiqua" w:cs="Arial"/>
          <w:bCs w:val="0"/>
          <w:noProof/>
          <w:color w:val="000000"/>
        </w:rPr>
        <w:t>P-Reviewer</w:t>
      </w:r>
      <w:r w:rsidRPr="00712F63">
        <w:rPr>
          <w:rStyle w:val="af"/>
          <w:rFonts w:ascii="Book Antiqua" w:eastAsia="宋体" w:hAnsi="Book Antiqua" w:cs="Arial"/>
          <w:bCs w:val="0"/>
          <w:noProof/>
          <w:color w:val="000000"/>
          <w:lang w:eastAsia="zh-CN"/>
        </w:rPr>
        <w:t>:</w:t>
      </w:r>
      <w:r w:rsidRPr="00712F63">
        <w:rPr>
          <w:rFonts w:ascii="Book Antiqua" w:hAnsi="Book Antiqua"/>
          <w:bCs/>
          <w:color w:val="000000"/>
        </w:rPr>
        <w:t xml:space="preserve"> </w:t>
      </w:r>
      <w:r w:rsidRPr="00461129">
        <w:rPr>
          <w:rFonts w:ascii="Book Antiqua" w:hAnsi="Book Antiqua"/>
          <w:bCs/>
          <w:color w:val="000000"/>
        </w:rPr>
        <w:t>Gao</w:t>
      </w:r>
      <w:r>
        <w:rPr>
          <w:rFonts w:ascii="Book Antiqua" w:eastAsiaTheme="minorEastAsia" w:hAnsi="Book Antiqua" w:hint="eastAsia"/>
          <w:bCs/>
          <w:color w:val="000000"/>
          <w:lang w:eastAsia="zh-CN"/>
        </w:rPr>
        <w:t xml:space="preserve"> CM,</w:t>
      </w:r>
      <w:r w:rsidRPr="00712F63">
        <w:rPr>
          <w:rFonts w:ascii="Book Antiqua" w:hAnsi="Book Antiqua"/>
          <w:bCs/>
          <w:color w:val="000000"/>
        </w:rPr>
        <w:t xml:space="preserve"> </w:t>
      </w:r>
      <w:r w:rsidRPr="00461129">
        <w:rPr>
          <w:rFonts w:ascii="Book Antiqua" w:hAnsi="Book Antiqua"/>
          <w:bCs/>
          <w:color w:val="000000"/>
        </w:rPr>
        <w:t>Kapischke</w:t>
      </w:r>
      <w:r>
        <w:rPr>
          <w:rFonts w:ascii="Book Antiqua" w:eastAsiaTheme="minorEastAsia" w:hAnsi="Book Antiqua" w:hint="eastAsia"/>
          <w:bCs/>
          <w:color w:val="000000"/>
          <w:lang w:eastAsia="zh-CN"/>
        </w:rPr>
        <w:t xml:space="preserve"> M,</w:t>
      </w:r>
      <w:r w:rsidRPr="00712F63">
        <w:rPr>
          <w:rFonts w:ascii="Book Antiqua" w:hAnsi="Book Antiqua"/>
          <w:bCs/>
          <w:color w:val="000000"/>
        </w:rPr>
        <w:t xml:space="preserve"> </w:t>
      </w:r>
      <w:r w:rsidRPr="00461129">
        <w:rPr>
          <w:rFonts w:ascii="Book Antiqua" w:hAnsi="Book Antiqua"/>
          <w:bCs/>
          <w:color w:val="000000"/>
        </w:rPr>
        <w:t>Suarez</w:t>
      </w:r>
      <w:r>
        <w:rPr>
          <w:rFonts w:ascii="Book Antiqua" w:eastAsiaTheme="minorEastAsia" w:hAnsi="Book Antiqua" w:hint="eastAsia"/>
          <w:bCs/>
          <w:color w:val="000000"/>
          <w:lang w:eastAsia="zh-CN"/>
        </w:rPr>
        <w:t xml:space="preserve"> J, </w:t>
      </w:r>
      <w:r w:rsidRPr="00461129">
        <w:rPr>
          <w:rFonts w:ascii="Book Antiqua" w:eastAsiaTheme="minorEastAsia" w:hAnsi="Book Antiqua"/>
          <w:bCs/>
          <w:color w:val="000000"/>
          <w:lang w:eastAsia="zh-CN"/>
        </w:rPr>
        <w:t>Soares</w:t>
      </w:r>
      <w:r>
        <w:rPr>
          <w:rFonts w:ascii="Book Antiqua" w:eastAsiaTheme="minorEastAsia" w:hAnsi="Book Antiqua" w:hint="eastAsia"/>
          <w:bCs/>
          <w:color w:val="000000"/>
          <w:lang w:eastAsia="zh-CN"/>
        </w:rPr>
        <w:t xml:space="preserve"> RLS</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rsidR="00461129" w:rsidRPr="00712F63" w:rsidRDefault="00461129" w:rsidP="0091456E">
      <w:pPr>
        <w:pStyle w:val="af0"/>
        <w:spacing w:line="360" w:lineRule="auto"/>
        <w:ind w:firstLineChars="0" w:firstLine="0"/>
        <w:jc w:val="right"/>
        <w:rPr>
          <w:rFonts w:ascii="Book Antiqua" w:eastAsia="宋体" w:hAnsi="Book Antiqua"/>
          <w:b/>
          <w:bCs/>
          <w:color w:val="000000"/>
          <w:lang w:eastAsia="zh-CN"/>
        </w:rPr>
      </w:pP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2A7B1F" w:rsidRPr="00461129" w:rsidRDefault="002A7B1F" w:rsidP="0091456E">
      <w:pPr>
        <w:spacing w:after="0" w:line="360" w:lineRule="auto"/>
        <w:jc w:val="both"/>
        <w:rPr>
          <w:rFonts w:ascii="Book Antiqua" w:eastAsia="Times New Roman" w:hAnsi="Book Antiqua"/>
          <w:sz w:val="24"/>
          <w:szCs w:val="24"/>
          <w:lang w:val="it-IT"/>
        </w:rPr>
      </w:pPr>
      <w:r w:rsidRPr="009F13F0">
        <w:rPr>
          <w:rFonts w:ascii="Book Antiqua" w:eastAsia="Times New Roman" w:hAnsi="Book Antiqua"/>
          <w:sz w:val="24"/>
          <w:szCs w:val="24"/>
        </w:rPr>
        <w:br w:type="page"/>
      </w:r>
    </w:p>
    <w:p w:rsidR="00666CA8" w:rsidRPr="00932335" w:rsidRDefault="007B4BA8" w:rsidP="0091456E">
      <w:pPr>
        <w:spacing w:after="0" w:line="360" w:lineRule="auto"/>
        <w:jc w:val="both"/>
        <w:rPr>
          <w:rFonts w:ascii="Book Antiqua" w:eastAsiaTheme="minorEastAsia" w:hAnsi="Book Antiqua"/>
          <w:sz w:val="24"/>
          <w:szCs w:val="24"/>
          <w:lang w:eastAsia="zh-CN"/>
        </w:rPr>
      </w:pPr>
      <w:r>
        <w:rPr>
          <w:rFonts w:ascii="Book Antiqua" w:eastAsia="Times New Roman" w:hAnsi="Book Antiqua"/>
          <w:b/>
          <w:sz w:val="24"/>
          <w:szCs w:val="24"/>
        </w:rPr>
        <w:lastRenderedPageBreak/>
        <w:t>Figure 1</w:t>
      </w:r>
      <w:r w:rsidR="00666CA8" w:rsidRPr="007B4BA8">
        <w:rPr>
          <w:rFonts w:ascii="Book Antiqua" w:eastAsia="Times New Roman" w:hAnsi="Book Antiqua"/>
          <w:b/>
          <w:sz w:val="24"/>
          <w:szCs w:val="24"/>
        </w:rPr>
        <w:t xml:space="preserve"> Levels of individual and total short chain fatty acids by race/ethnicity. </w:t>
      </w:r>
      <w:r w:rsidR="00666CA8" w:rsidRPr="001F174D">
        <w:rPr>
          <w:rFonts w:ascii="Book Antiqua" w:eastAsia="Times New Roman" w:hAnsi="Book Antiqua"/>
          <w:sz w:val="24"/>
          <w:szCs w:val="24"/>
        </w:rPr>
        <w:t xml:space="preserve">All values are in mg/ml of stool. </w:t>
      </w:r>
      <w:r w:rsidR="00666CA8" w:rsidRPr="009F13F0">
        <w:rPr>
          <w:rFonts w:ascii="Book Antiqua" w:eastAsia="Times New Roman" w:hAnsi="Book Antiqua"/>
          <w:sz w:val="24"/>
          <w:szCs w:val="24"/>
        </w:rPr>
        <w:t>A</w:t>
      </w:r>
      <w:r>
        <w:rPr>
          <w:rFonts w:ascii="Book Antiqua" w:eastAsiaTheme="minorEastAsia" w:hAnsi="Book Antiqua" w:hint="eastAsia"/>
          <w:sz w:val="24"/>
          <w:szCs w:val="24"/>
          <w:lang w:eastAsia="zh-CN"/>
        </w:rPr>
        <w:t xml:space="preserve">: </w:t>
      </w:r>
      <w:r w:rsidR="00666CA8" w:rsidRPr="009F13F0">
        <w:rPr>
          <w:rFonts w:ascii="Book Antiqua" w:eastAsia="Times New Roman" w:hAnsi="Book Antiqua"/>
          <w:sz w:val="24"/>
          <w:szCs w:val="24"/>
        </w:rPr>
        <w:t xml:space="preserve">The levels of </w:t>
      </w:r>
      <w:r w:rsidR="001F174D" w:rsidRPr="001F174D">
        <w:rPr>
          <w:rFonts w:ascii="Book Antiqua" w:eastAsia="Times New Roman" w:hAnsi="Book Antiqua"/>
          <w:sz w:val="24"/>
          <w:szCs w:val="24"/>
        </w:rPr>
        <w:t>short chain fatty acids (SCFAs)</w:t>
      </w:r>
      <w:r w:rsidR="001F174D">
        <w:rPr>
          <w:rFonts w:ascii="Book Antiqua" w:eastAsiaTheme="minorEastAsia" w:hAnsi="Book Antiqua" w:hint="eastAsia"/>
          <w:sz w:val="24"/>
          <w:szCs w:val="24"/>
          <w:lang w:eastAsia="zh-CN"/>
        </w:rPr>
        <w:t xml:space="preserve"> </w:t>
      </w:r>
      <w:r w:rsidR="00666CA8" w:rsidRPr="009F13F0">
        <w:rPr>
          <w:rFonts w:ascii="Book Antiqua" w:eastAsia="Times New Roman" w:hAnsi="Book Antiqua"/>
          <w:sz w:val="24"/>
          <w:szCs w:val="24"/>
        </w:rPr>
        <w:t>in stool across all four racial/ethnic groups</w:t>
      </w:r>
      <w:r>
        <w:rPr>
          <w:rFonts w:ascii="Book Antiqua" w:eastAsiaTheme="minorEastAsia" w:hAnsi="Book Antiqua" w:hint="eastAsia"/>
          <w:sz w:val="24"/>
          <w:szCs w:val="24"/>
          <w:lang w:eastAsia="zh-CN"/>
        </w:rPr>
        <w:t xml:space="preserve">; </w:t>
      </w:r>
      <w:r w:rsidR="00666CA8" w:rsidRPr="009F13F0">
        <w:rPr>
          <w:rFonts w:ascii="Book Antiqua" w:eastAsia="Times New Roman" w:hAnsi="Book Antiqua"/>
          <w:sz w:val="24"/>
          <w:szCs w:val="24"/>
        </w:rPr>
        <w:t>B</w:t>
      </w:r>
      <w:r>
        <w:rPr>
          <w:rFonts w:ascii="Book Antiqua" w:eastAsiaTheme="minorEastAsia" w:hAnsi="Book Antiqua" w:hint="eastAsia"/>
          <w:sz w:val="24"/>
          <w:szCs w:val="24"/>
          <w:lang w:eastAsia="zh-CN"/>
        </w:rPr>
        <w:t xml:space="preserve">: </w:t>
      </w:r>
      <w:r w:rsidR="00666CA8" w:rsidRPr="009F13F0">
        <w:rPr>
          <w:rFonts w:ascii="Book Antiqua" w:eastAsia="Times New Roman" w:hAnsi="Book Antiqua"/>
          <w:sz w:val="24"/>
          <w:szCs w:val="24"/>
        </w:rPr>
        <w:t xml:space="preserve">The levels of SCFAs for African Americans versus those of all other races/ethnicities. *Statistically significant difference by independent samples </w:t>
      </w:r>
      <w:r w:rsidR="00666CA8" w:rsidRPr="009F13F0">
        <w:rPr>
          <w:rFonts w:ascii="Book Antiqua" w:eastAsia="Times New Roman" w:hAnsi="Book Antiqua"/>
          <w:i/>
          <w:sz w:val="24"/>
          <w:szCs w:val="24"/>
        </w:rPr>
        <w:t>t</w:t>
      </w:r>
      <w:r w:rsidR="00666CA8" w:rsidRPr="009F13F0">
        <w:rPr>
          <w:rFonts w:ascii="Book Antiqua" w:eastAsia="Times New Roman" w:hAnsi="Book Antiqua"/>
          <w:sz w:val="24"/>
          <w:szCs w:val="24"/>
        </w:rPr>
        <w:t xml:space="preserve"> test, two sided, equal variances not assumed. Acetate: </w:t>
      </w:r>
      <w:r w:rsidRPr="009F13F0">
        <w:rPr>
          <w:rFonts w:ascii="Book Antiqua" w:eastAsia="Times New Roman" w:hAnsi="Book Antiqua"/>
          <w:i/>
          <w:iCs/>
          <w:sz w:val="24"/>
          <w:szCs w:val="24"/>
        </w:rPr>
        <w:t>P</w:t>
      </w:r>
      <w:r w:rsidR="00033154" w:rsidRPr="009F13F0">
        <w:rPr>
          <w:rFonts w:ascii="Book Antiqua" w:eastAsia="Times New Roman" w:hAnsi="Book Antiqua"/>
          <w:i/>
          <w:iCs/>
          <w:sz w:val="24"/>
          <w:szCs w:val="24"/>
        </w:rPr>
        <w:t xml:space="preserve"> </w:t>
      </w:r>
      <w:r w:rsidR="00666CA8" w:rsidRPr="009F13F0">
        <w:rPr>
          <w:rFonts w:ascii="Book Antiqua" w:eastAsia="Times New Roman" w:hAnsi="Book Antiqua"/>
          <w:sz w:val="24"/>
          <w:szCs w:val="24"/>
        </w:rPr>
        <w:t>=</w:t>
      </w:r>
      <w:r w:rsidR="00033154" w:rsidRPr="009F13F0">
        <w:rPr>
          <w:rFonts w:ascii="Book Antiqua" w:eastAsia="Times New Roman" w:hAnsi="Book Antiqua"/>
          <w:sz w:val="24"/>
          <w:szCs w:val="24"/>
        </w:rPr>
        <w:t xml:space="preserve"> </w:t>
      </w:r>
      <w:r w:rsidR="00666CA8" w:rsidRPr="009F13F0">
        <w:rPr>
          <w:rFonts w:ascii="Book Antiqua" w:eastAsia="Times New Roman" w:hAnsi="Book Antiqua"/>
          <w:sz w:val="24"/>
          <w:szCs w:val="24"/>
        </w:rPr>
        <w:t xml:space="preserve">0.045; Butyrate: </w:t>
      </w:r>
      <w:r w:rsidRPr="009F13F0">
        <w:rPr>
          <w:rFonts w:ascii="Book Antiqua" w:eastAsia="Times New Roman" w:hAnsi="Book Antiqua"/>
          <w:i/>
          <w:iCs/>
          <w:sz w:val="24"/>
          <w:szCs w:val="24"/>
        </w:rPr>
        <w:t>P</w:t>
      </w:r>
      <w:r w:rsidR="00033154" w:rsidRPr="009F13F0">
        <w:rPr>
          <w:rFonts w:ascii="Book Antiqua" w:eastAsia="Times New Roman" w:hAnsi="Book Antiqua"/>
          <w:i/>
          <w:iCs/>
          <w:sz w:val="24"/>
          <w:szCs w:val="24"/>
        </w:rPr>
        <w:t xml:space="preserve"> </w:t>
      </w:r>
      <w:r w:rsidR="00666CA8" w:rsidRPr="009F13F0">
        <w:rPr>
          <w:rFonts w:ascii="Book Antiqua" w:eastAsia="Times New Roman" w:hAnsi="Book Antiqua"/>
          <w:sz w:val="24"/>
          <w:szCs w:val="24"/>
        </w:rPr>
        <w:t>=</w:t>
      </w:r>
      <w:r w:rsidR="00033154" w:rsidRPr="009F13F0">
        <w:rPr>
          <w:rFonts w:ascii="Book Antiqua" w:eastAsia="Times New Roman" w:hAnsi="Book Antiqua"/>
          <w:sz w:val="24"/>
          <w:szCs w:val="24"/>
        </w:rPr>
        <w:t xml:space="preserve"> </w:t>
      </w:r>
      <w:r w:rsidR="00666CA8" w:rsidRPr="009F13F0">
        <w:rPr>
          <w:rFonts w:ascii="Book Antiqua" w:eastAsia="Times New Roman" w:hAnsi="Book Antiqua"/>
          <w:sz w:val="24"/>
          <w:szCs w:val="24"/>
        </w:rPr>
        <w:t xml:space="preserve">0.043; Total SCFAs: </w:t>
      </w:r>
      <w:r w:rsidRPr="009F13F0">
        <w:rPr>
          <w:rFonts w:ascii="Book Antiqua" w:eastAsia="Times New Roman" w:hAnsi="Book Antiqua"/>
          <w:i/>
          <w:iCs/>
          <w:sz w:val="24"/>
          <w:szCs w:val="24"/>
        </w:rPr>
        <w:t xml:space="preserve">P </w:t>
      </w:r>
      <w:r w:rsidR="00666CA8" w:rsidRPr="009F13F0">
        <w:rPr>
          <w:rFonts w:ascii="Book Antiqua" w:eastAsia="Times New Roman" w:hAnsi="Book Antiqua"/>
          <w:sz w:val="24"/>
          <w:szCs w:val="24"/>
        </w:rPr>
        <w:t>=</w:t>
      </w:r>
      <w:r w:rsidR="00033154" w:rsidRPr="009F13F0">
        <w:rPr>
          <w:rFonts w:ascii="Book Antiqua" w:eastAsia="Times New Roman" w:hAnsi="Book Antiqua"/>
          <w:sz w:val="24"/>
          <w:szCs w:val="24"/>
        </w:rPr>
        <w:t xml:space="preserve"> </w:t>
      </w:r>
      <w:r w:rsidR="00666CA8" w:rsidRPr="009F13F0">
        <w:rPr>
          <w:rFonts w:ascii="Book Antiqua" w:eastAsia="Times New Roman" w:hAnsi="Book Antiqua"/>
          <w:sz w:val="24"/>
          <w:szCs w:val="24"/>
        </w:rPr>
        <w:t>0.039.</w:t>
      </w:r>
      <w:r w:rsidR="00932335">
        <w:rPr>
          <w:rFonts w:ascii="Book Antiqua" w:eastAsiaTheme="minorEastAsia" w:hAnsi="Book Antiqua" w:hint="eastAsia"/>
          <w:sz w:val="24"/>
          <w:szCs w:val="24"/>
          <w:lang w:eastAsia="zh-CN"/>
        </w:rPr>
        <w:t xml:space="preserve"> </w:t>
      </w:r>
    </w:p>
    <w:p w:rsidR="007B4BA8" w:rsidRPr="007B4BA8" w:rsidRDefault="00932335" w:rsidP="0091456E">
      <w:pPr>
        <w:spacing w:after="0" w:line="360" w:lineRule="auto"/>
        <w:jc w:val="both"/>
        <w:rPr>
          <w:rFonts w:ascii="Book Antiqua" w:eastAsiaTheme="minorEastAsia" w:hAnsi="Book Antiqua"/>
          <w:sz w:val="24"/>
          <w:szCs w:val="24"/>
          <w:lang w:eastAsia="zh-CN"/>
        </w:rPr>
      </w:pPr>
      <w:r>
        <w:rPr>
          <w:noProof/>
          <w:lang w:eastAsia="zh-CN"/>
        </w:rPr>
        <w:drawing>
          <wp:inline distT="0" distB="0" distL="0" distR="0" wp14:anchorId="7EB4ED0F" wp14:editId="7DF75653">
            <wp:extent cx="4152900" cy="4630676"/>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4625" cy="4632599"/>
                    </a:xfrm>
                    <a:prstGeom prst="rect">
                      <a:avLst/>
                    </a:prstGeom>
                    <a:noFill/>
                    <a:ln>
                      <a:noFill/>
                    </a:ln>
                    <a:effectLst/>
                    <a:extLst/>
                  </pic:spPr>
                </pic:pic>
              </a:graphicData>
            </a:graphic>
          </wp:inline>
        </w:drawing>
      </w:r>
    </w:p>
    <w:p w:rsidR="00932335" w:rsidRDefault="00932335" w:rsidP="0091456E">
      <w:pPr>
        <w:spacing w:after="0" w:line="360" w:lineRule="auto"/>
        <w:rPr>
          <w:rFonts w:ascii="Book Antiqua" w:eastAsia="Times New Roman" w:hAnsi="Book Antiqua"/>
          <w:b/>
          <w:sz w:val="24"/>
          <w:szCs w:val="24"/>
        </w:rPr>
      </w:pPr>
      <w:r>
        <w:rPr>
          <w:rFonts w:ascii="Book Antiqua" w:eastAsia="Times New Roman" w:hAnsi="Book Antiqua"/>
          <w:b/>
          <w:sz w:val="24"/>
          <w:szCs w:val="24"/>
        </w:rPr>
        <w:br w:type="page"/>
      </w:r>
    </w:p>
    <w:p w:rsidR="00666CA8" w:rsidRDefault="007B4BA8" w:rsidP="0091456E">
      <w:pPr>
        <w:spacing w:after="0" w:line="360" w:lineRule="auto"/>
        <w:jc w:val="both"/>
        <w:rPr>
          <w:rFonts w:ascii="Book Antiqua" w:eastAsiaTheme="minorEastAsia" w:hAnsi="Book Antiqua"/>
          <w:sz w:val="24"/>
          <w:szCs w:val="24"/>
          <w:lang w:eastAsia="zh-CN"/>
        </w:rPr>
      </w:pPr>
      <w:r>
        <w:rPr>
          <w:rFonts w:ascii="Book Antiqua" w:eastAsia="Times New Roman" w:hAnsi="Book Antiqua"/>
          <w:b/>
          <w:sz w:val="24"/>
          <w:szCs w:val="24"/>
        </w:rPr>
        <w:lastRenderedPageBreak/>
        <w:t xml:space="preserve">Figure </w:t>
      </w:r>
      <w:proofErr w:type="gramStart"/>
      <w:r>
        <w:rPr>
          <w:rFonts w:ascii="Book Antiqua" w:eastAsia="Times New Roman" w:hAnsi="Book Antiqua"/>
          <w:b/>
          <w:sz w:val="24"/>
          <w:szCs w:val="24"/>
        </w:rPr>
        <w:t>2</w:t>
      </w:r>
      <w:r>
        <w:rPr>
          <w:rFonts w:ascii="Book Antiqua" w:eastAsiaTheme="minorEastAsia" w:hAnsi="Book Antiqua" w:hint="eastAsia"/>
          <w:b/>
          <w:sz w:val="24"/>
          <w:szCs w:val="24"/>
          <w:lang w:eastAsia="zh-CN"/>
        </w:rPr>
        <w:t xml:space="preserve"> </w:t>
      </w:r>
      <w:r w:rsidR="00666CA8" w:rsidRPr="007B4BA8">
        <w:rPr>
          <w:rFonts w:ascii="Book Antiqua" w:eastAsia="Times New Roman" w:hAnsi="Book Antiqua"/>
          <w:b/>
          <w:sz w:val="24"/>
          <w:szCs w:val="24"/>
        </w:rPr>
        <w:t>Stool pH</w:t>
      </w:r>
      <w:proofErr w:type="gramEnd"/>
      <w:r w:rsidR="00666CA8" w:rsidRPr="007B4BA8">
        <w:rPr>
          <w:rFonts w:ascii="Book Antiqua" w:eastAsia="Times New Roman" w:hAnsi="Book Antiqua"/>
          <w:b/>
          <w:sz w:val="24"/>
          <w:szCs w:val="24"/>
        </w:rPr>
        <w:t xml:space="preserve"> by race/ethnicity. </w:t>
      </w:r>
      <w:r w:rsidR="00666CA8" w:rsidRPr="009F13F0">
        <w:rPr>
          <w:rFonts w:ascii="Book Antiqua" w:eastAsia="Times New Roman" w:hAnsi="Book Antiqua"/>
          <w:sz w:val="24"/>
          <w:szCs w:val="24"/>
        </w:rPr>
        <w:t>A</w:t>
      </w:r>
      <w:r>
        <w:rPr>
          <w:rFonts w:ascii="Book Antiqua" w:eastAsiaTheme="minorEastAsia" w:hAnsi="Book Antiqua" w:hint="eastAsia"/>
          <w:sz w:val="24"/>
          <w:szCs w:val="24"/>
          <w:lang w:eastAsia="zh-CN"/>
        </w:rPr>
        <w:t>:</w:t>
      </w:r>
      <w:r w:rsidR="00666CA8" w:rsidRPr="009F13F0">
        <w:rPr>
          <w:rFonts w:ascii="Book Antiqua" w:eastAsia="Times New Roman" w:hAnsi="Book Antiqua"/>
          <w:sz w:val="24"/>
          <w:szCs w:val="24"/>
        </w:rPr>
        <w:t xml:space="preserve"> Stool pH across all four racial/ethnic groups</w:t>
      </w:r>
      <w:r>
        <w:rPr>
          <w:rFonts w:ascii="Book Antiqua" w:eastAsiaTheme="minorEastAsia" w:hAnsi="Book Antiqua" w:hint="eastAsia"/>
          <w:sz w:val="24"/>
          <w:szCs w:val="24"/>
          <w:lang w:eastAsia="zh-CN"/>
        </w:rPr>
        <w:t>;</w:t>
      </w:r>
      <w:r w:rsidR="00666CA8" w:rsidRPr="009F13F0">
        <w:rPr>
          <w:rFonts w:ascii="Book Antiqua" w:eastAsia="Times New Roman" w:hAnsi="Book Antiqua"/>
          <w:sz w:val="24"/>
          <w:szCs w:val="24"/>
        </w:rPr>
        <w:t xml:space="preserve"> B</w:t>
      </w:r>
      <w:r>
        <w:rPr>
          <w:rFonts w:ascii="Book Antiqua" w:eastAsiaTheme="minorEastAsia" w:hAnsi="Book Antiqua" w:hint="eastAsia"/>
          <w:sz w:val="24"/>
          <w:szCs w:val="24"/>
          <w:lang w:eastAsia="zh-CN"/>
        </w:rPr>
        <w:t xml:space="preserve">: </w:t>
      </w:r>
      <w:r w:rsidR="00666CA8" w:rsidRPr="009F13F0">
        <w:rPr>
          <w:rFonts w:ascii="Book Antiqua" w:eastAsia="Times New Roman" w:hAnsi="Book Antiqua"/>
          <w:sz w:val="24"/>
          <w:szCs w:val="24"/>
        </w:rPr>
        <w:t xml:space="preserve">Stool pH for African Americans </w:t>
      </w:r>
      <w:r w:rsidR="00666CA8" w:rsidRPr="00932335">
        <w:rPr>
          <w:rFonts w:ascii="Book Antiqua" w:eastAsia="Times New Roman" w:hAnsi="Book Antiqua"/>
          <w:i/>
          <w:sz w:val="24"/>
          <w:szCs w:val="24"/>
        </w:rPr>
        <w:t>vs</w:t>
      </w:r>
      <w:r w:rsidR="00666CA8" w:rsidRPr="009F13F0">
        <w:rPr>
          <w:rFonts w:ascii="Book Antiqua" w:eastAsia="Times New Roman" w:hAnsi="Book Antiqua"/>
          <w:sz w:val="24"/>
          <w:szCs w:val="24"/>
        </w:rPr>
        <w:t xml:space="preserve"> those of all other races/ethnicities.</w:t>
      </w:r>
    </w:p>
    <w:p w:rsidR="007B4BA8" w:rsidRPr="007B4BA8" w:rsidRDefault="00932335" w:rsidP="0091456E">
      <w:pPr>
        <w:spacing w:after="0" w:line="360" w:lineRule="auto"/>
        <w:jc w:val="both"/>
        <w:rPr>
          <w:rFonts w:ascii="Book Antiqua" w:eastAsiaTheme="minorEastAsia" w:hAnsi="Book Antiqua"/>
          <w:sz w:val="24"/>
          <w:szCs w:val="24"/>
          <w:lang w:eastAsia="zh-CN"/>
        </w:rPr>
      </w:pPr>
      <w:r>
        <w:rPr>
          <w:noProof/>
          <w:lang w:eastAsia="zh-CN"/>
        </w:rPr>
        <w:drawing>
          <wp:inline distT="0" distB="0" distL="0" distR="0" wp14:anchorId="14B7B45A" wp14:editId="668EA075">
            <wp:extent cx="3314700" cy="4248585"/>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8668" cy="4253671"/>
                    </a:xfrm>
                    <a:prstGeom prst="rect">
                      <a:avLst/>
                    </a:prstGeom>
                    <a:noFill/>
                    <a:ln>
                      <a:noFill/>
                    </a:ln>
                    <a:effectLst/>
                    <a:extLst/>
                  </pic:spPr>
                </pic:pic>
              </a:graphicData>
            </a:graphic>
          </wp:inline>
        </w:drawing>
      </w:r>
    </w:p>
    <w:p w:rsidR="00932335" w:rsidRDefault="00932335" w:rsidP="0091456E">
      <w:pPr>
        <w:spacing w:after="0" w:line="360" w:lineRule="auto"/>
        <w:rPr>
          <w:rFonts w:ascii="Book Antiqua" w:eastAsia="Times New Roman" w:hAnsi="Book Antiqua"/>
          <w:b/>
          <w:sz w:val="24"/>
          <w:szCs w:val="24"/>
        </w:rPr>
      </w:pPr>
      <w:r>
        <w:rPr>
          <w:rFonts w:ascii="Book Antiqua" w:eastAsia="Times New Roman" w:hAnsi="Book Antiqua"/>
          <w:b/>
          <w:sz w:val="24"/>
          <w:szCs w:val="24"/>
        </w:rPr>
        <w:br w:type="page"/>
      </w:r>
    </w:p>
    <w:p w:rsidR="00666CA8" w:rsidRDefault="00666CA8" w:rsidP="0091456E">
      <w:pPr>
        <w:spacing w:after="0" w:line="360" w:lineRule="auto"/>
        <w:jc w:val="both"/>
        <w:rPr>
          <w:rFonts w:ascii="Book Antiqua" w:eastAsiaTheme="minorEastAsia" w:hAnsi="Book Antiqua"/>
          <w:sz w:val="24"/>
          <w:szCs w:val="24"/>
          <w:lang w:eastAsia="zh-CN"/>
        </w:rPr>
      </w:pPr>
      <w:r w:rsidRPr="009F13F0">
        <w:rPr>
          <w:rFonts w:ascii="Book Antiqua" w:eastAsia="Times New Roman" w:hAnsi="Book Antiqua"/>
          <w:b/>
          <w:sz w:val="24"/>
          <w:szCs w:val="24"/>
        </w:rPr>
        <w:lastRenderedPageBreak/>
        <w:t>Figure 3</w:t>
      </w:r>
      <w:r w:rsidR="007B4BA8">
        <w:rPr>
          <w:rFonts w:ascii="Book Antiqua" w:eastAsiaTheme="minorEastAsia" w:hAnsi="Book Antiqua" w:hint="eastAsia"/>
          <w:b/>
          <w:sz w:val="24"/>
          <w:szCs w:val="24"/>
          <w:lang w:eastAsia="zh-CN"/>
        </w:rPr>
        <w:t xml:space="preserve"> </w:t>
      </w:r>
      <w:r w:rsidRPr="007B4BA8">
        <w:rPr>
          <w:rFonts w:ascii="Book Antiqua" w:hAnsi="Book Antiqua"/>
          <w:b/>
          <w:sz w:val="24"/>
          <w:szCs w:val="24"/>
        </w:rPr>
        <w:t xml:space="preserve">Human gut microbiota </w:t>
      </w:r>
      <w:proofErr w:type="gramStart"/>
      <w:r w:rsidRPr="007B4BA8">
        <w:rPr>
          <w:rFonts w:ascii="Book Antiqua" w:hAnsi="Book Antiqua"/>
          <w:b/>
          <w:sz w:val="24"/>
          <w:szCs w:val="24"/>
        </w:rPr>
        <w:t>analysis</w:t>
      </w:r>
      <w:proofErr w:type="gramEnd"/>
      <w:r w:rsidRPr="007B4BA8">
        <w:rPr>
          <w:rFonts w:ascii="Book Antiqua" w:hAnsi="Book Antiqua"/>
          <w:b/>
          <w:sz w:val="24"/>
          <w:szCs w:val="24"/>
        </w:rPr>
        <w:t xml:space="preserve"> from different </w:t>
      </w:r>
      <w:r w:rsidR="00D47482" w:rsidRPr="007B4BA8">
        <w:rPr>
          <w:rFonts w:ascii="Book Antiqua" w:hAnsi="Book Antiqua"/>
          <w:b/>
          <w:sz w:val="24"/>
          <w:szCs w:val="24"/>
        </w:rPr>
        <w:t>racial/ethnic groups</w:t>
      </w:r>
      <w:r w:rsidRPr="007B4BA8">
        <w:rPr>
          <w:rFonts w:ascii="Book Antiqua" w:hAnsi="Book Antiqua"/>
          <w:b/>
          <w:sz w:val="24"/>
          <w:szCs w:val="24"/>
        </w:rPr>
        <w:t>.</w:t>
      </w:r>
      <w:r w:rsidRPr="009F13F0">
        <w:rPr>
          <w:rFonts w:ascii="Book Antiqua" w:hAnsi="Book Antiqua"/>
          <w:sz w:val="24"/>
          <w:szCs w:val="24"/>
        </w:rPr>
        <w:t xml:space="preserve"> The 16S </w:t>
      </w:r>
      <w:proofErr w:type="spellStart"/>
      <w:r w:rsidRPr="009F13F0">
        <w:rPr>
          <w:rFonts w:ascii="Book Antiqua" w:hAnsi="Book Antiqua"/>
          <w:sz w:val="24"/>
          <w:szCs w:val="24"/>
        </w:rPr>
        <w:t>rRNA</w:t>
      </w:r>
      <w:proofErr w:type="spellEnd"/>
      <w:r w:rsidRPr="009F13F0">
        <w:rPr>
          <w:rFonts w:ascii="Book Antiqua" w:hAnsi="Book Antiqua"/>
          <w:sz w:val="24"/>
          <w:szCs w:val="24"/>
        </w:rPr>
        <w:t xml:space="preserve"> gene (v1-v3 regions) was sequenced from fecal samples using 454 Jr. sequencing and </w:t>
      </w:r>
      <w:r w:rsidR="00F96FD2" w:rsidRPr="009F13F0">
        <w:rPr>
          <w:rFonts w:ascii="Book Antiqua" w:hAnsi="Book Antiqua"/>
          <w:sz w:val="24"/>
          <w:szCs w:val="24"/>
        </w:rPr>
        <w:t xml:space="preserve">analyzed using QIIME platform. </w:t>
      </w:r>
      <w:r w:rsidRPr="009F13F0">
        <w:rPr>
          <w:rFonts w:ascii="Book Antiqua" w:hAnsi="Book Antiqua"/>
          <w:sz w:val="24"/>
          <w:szCs w:val="24"/>
        </w:rPr>
        <w:t>A</w:t>
      </w:r>
      <w:r w:rsidR="007B4BA8">
        <w:rPr>
          <w:rFonts w:ascii="Book Antiqua" w:eastAsiaTheme="minorEastAsia" w:hAnsi="Book Antiqua" w:hint="eastAsia"/>
          <w:sz w:val="24"/>
          <w:szCs w:val="24"/>
          <w:lang w:eastAsia="zh-CN"/>
        </w:rPr>
        <w:t xml:space="preserve">: </w:t>
      </w:r>
      <w:r w:rsidRPr="009F13F0">
        <w:rPr>
          <w:rFonts w:ascii="Book Antiqua" w:hAnsi="Book Antiqua"/>
          <w:sz w:val="24"/>
          <w:szCs w:val="24"/>
        </w:rPr>
        <w:t xml:space="preserve">The phylum distribution among different </w:t>
      </w:r>
      <w:r w:rsidR="00D3441D" w:rsidRPr="009F13F0">
        <w:rPr>
          <w:rFonts w:ascii="Book Antiqua" w:hAnsi="Book Antiqua"/>
          <w:sz w:val="24"/>
          <w:szCs w:val="24"/>
        </w:rPr>
        <w:t>groups</w:t>
      </w:r>
      <w:r w:rsidRPr="009F13F0">
        <w:rPr>
          <w:rFonts w:ascii="Book Antiqua" w:hAnsi="Book Antiqua"/>
          <w:sz w:val="24"/>
          <w:szCs w:val="24"/>
        </w:rPr>
        <w:t xml:space="preserve"> was generated by comparing with </w:t>
      </w:r>
      <w:r w:rsidR="00D3441D" w:rsidRPr="009F13F0">
        <w:rPr>
          <w:rFonts w:ascii="Book Antiqua" w:hAnsi="Book Antiqua"/>
          <w:sz w:val="24"/>
          <w:szCs w:val="24"/>
        </w:rPr>
        <w:t xml:space="preserve">the </w:t>
      </w:r>
      <w:proofErr w:type="spellStart"/>
      <w:r w:rsidRPr="009F13F0">
        <w:rPr>
          <w:rFonts w:ascii="Book Antiqua" w:hAnsi="Book Antiqua"/>
          <w:sz w:val="24"/>
          <w:szCs w:val="24"/>
        </w:rPr>
        <w:t>GreenGene</w:t>
      </w:r>
      <w:proofErr w:type="spellEnd"/>
      <w:r w:rsidRPr="009F13F0">
        <w:rPr>
          <w:rFonts w:ascii="Book Antiqua" w:hAnsi="Book Antiqua"/>
          <w:sz w:val="24"/>
          <w:szCs w:val="24"/>
        </w:rPr>
        <w:t xml:space="preserve"> (gg_otus-4</w:t>
      </w:r>
      <w:proofErr w:type="gramStart"/>
      <w:r w:rsidRPr="009F13F0">
        <w:rPr>
          <w:rFonts w:ascii="Book Antiqua" w:hAnsi="Book Antiqua"/>
          <w:sz w:val="24"/>
          <w:szCs w:val="24"/>
        </w:rPr>
        <w:t>feb2011</w:t>
      </w:r>
      <w:proofErr w:type="gramEnd"/>
      <w:r w:rsidRPr="009F13F0">
        <w:rPr>
          <w:rFonts w:ascii="Book Antiqua" w:hAnsi="Book Antiqua"/>
          <w:sz w:val="24"/>
          <w:szCs w:val="24"/>
        </w:rPr>
        <w:t>)</w:t>
      </w:r>
      <w:r w:rsidR="00F96FD2" w:rsidRPr="009F13F0">
        <w:rPr>
          <w:rFonts w:ascii="Book Antiqua" w:hAnsi="Book Antiqua"/>
          <w:sz w:val="24"/>
          <w:szCs w:val="24"/>
        </w:rPr>
        <w:t xml:space="preserve"> data base</w:t>
      </w:r>
      <w:r w:rsidR="007B4BA8">
        <w:rPr>
          <w:rFonts w:ascii="Book Antiqua" w:eastAsiaTheme="minorEastAsia" w:hAnsi="Book Antiqua" w:hint="eastAsia"/>
          <w:sz w:val="24"/>
          <w:szCs w:val="24"/>
          <w:lang w:eastAsia="zh-CN"/>
        </w:rPr>
        <w:t xml:space="preserve">; </w:t>
      </w:r>
      <w:r w:rsidR="00F96FD2" w:rsidRPr="009F13F0">
        <w:rPr>
          <w:rFonts w:ascii="Book Antiqua" w:hAnsi="Book Antiqua"/>
          <w:sz w:val="24"/>
          <w:szCs w:val="24"/>
        </w:rPr>
        <w:t>B</w:t>
      </w:r>
      <w:r w:rsidR="007B4BA8">
        <w:rPr>
          <w:rFonts w:ascii="Book Antiqua" w:eastAsiaTheme="minorEastAsia" w:hAnsi="Book Antiqua" w:hint="eastAsia"/>
          <w:sz w:val="24"/>
          <w:szCs w:val="24"/>
          <w:lang w:eastAsia="zh-CN"/>
        </w:rPr>
        <w:t>:</w:t>
      </w:r>
      <w:r w:rsidRPr="009F13F0">
        <w:rPr>
          <w:rFonts w:ascii="Book Antiqua" w:hAnsi="Book Antiqua"/>
          <w:sz w:val="24"/>
          <w:szCs w:val="24"/>
        </w:rPr>
        <w:t xml:space="preserve"> </w:t>
      </w:r>
      <w:r w:rsidR="00D3441D" w:rsidRPr="009F13F0">
        <w:rPr>
          <w:rFonts w:ascii="Book Antiqua" w:hAnsi="Book Antiqua"/>
          <w:sz w:val="24"/>
          <w:szCs w:val="24"/>
        </w:rPr>
        <w:t>The r</w:t>
      </w:r>
      <w:r w:rsidRPr="009F13F0">
        <w:rPr>
          <w:rFonts w:ascii="Book Antiqua" w:hAnsi="Book Antiqua"/>
          <w:sz w:val="24"/>
          <w:szCs w:val="24"/>
        </w:rPr>
        <w:t xml:space="preserve">atio of </w:t>
      </w:r>
      <w:proofErr w:type="spellStart"/>
      <w:r w:rsidRPr="009F13F0">
        <w:rPr>
          <w:rFonts w:ascii="Book Antiqua" w:hAnsi="Book Antiqua"/>
          <w:sz w:val="24"/>
          <w:szCs w:val="24"/>
        </w:rPr>
        <w:t>Firmicutes</w:t>
      </w:r>
      <w:proofErr w:type="spellEnd"/>
      <w:r w:rsidRPr="009F13F0">
        <w:rPr>
          <w:rFonts w:ascii="Book Antiqua" w:hAnsi="Book Antiqua"/>
          <w:i/>
          <w:sz w:val="24"/>
          <w:szCs w:val="24"/>
        </w:rPr>
        <w:t xml:space="preserve"> </w:t>
      </w:r>
      <w:r w:rsidRPr="009F13F0">
        <w:rPr>
          <w:rFonts w:ascii="Book Antiqua" w:hAnsi="Book Antiqua"/>
          <w:sz w:val="24"/>
          <w:szCs w:val="24"/>
        </w:rPr>
        <w:t xml:space="preserve">and </w:t>
      </w:r>
      <w:proofErr w:type="spellStart"/>
      <w:r w:rsidRPr="009F13F0">
        <w:rPr>
          <w:rFonts w:ascii="Book Antiqua" w:hAnsi="Book Antiqua"/>
          <w:sz w:val="24"/>
          <w:szCs w:val="24"/>
        </w:rPr>
        <w:t>Bacteroidetes</w:t>
      </w:r>
      <w:proofErr w:type="spellEnd"/>
      <w:r w:rsidRPr="009F13F0">
        <w:rPr>
          <w:rFonts w:ascii="Book Antiqua" w:hAnsi="Book Antiqua"/>
          <w:i/>
          <w:sz w:val="24"/>
          <w:szCs w:val="24"/>
        </w:rPr>
        <w:t xml:space="preserve"> </w:t>
      </w:r>
      <w:r w:rsidRPr="009F13F0">
        <w:rPr>
          <w:rFonts w:ascii="Book Antiqua" w:hAnsi="Book Antiqua"/>
          <w:sz w:val="24"/>
          <w:szCs w:val="24"/>
        </w:rPr>
        <w:t>is r</w:t>
      </w:r>
      <w:r w:rsidR="00D3441D" w:rsidRPr="009F13F0">
        <w:rPr>
          <w:rFonts w:ascii="Book Antiqua" w:hAnsi="Book Antiqua"/>
          <w:sz w:val="24"/>
          <w:szCs w:val="24"/>
        </w:rPr>
        <w:t>epresented among different racial/ethnic groups</w:t>
      </w:r>
      <w:r w:rsidR="00F96FD2" w:rsidRPr="009F13F0">
        <w:rPr>
          <w:rFonts w:ascii="Book Antiqua" w:hAnsi="Book Antiqua"/>
          <w:sz w:val="24"/>
          <w:szCs w:val="24"/>
        </w:rPr>
        <w:t>.</w:t>
      </w:r>
      <w:r w:rsidR="0080574D" w:rsidRPr="009F13F0">
        <w:rPr>
          <w:rFonts w:ascii="Book Antiqua" w:hAnsi="Book Antiqua"/>
          <w:sz w:val="24"/>
          <w:szCs w:val="24"/>
        </w:rPr>
        <w:t xml:space="preserve"> Statistics were performed using unpaired two-tailed </w:t>
      </w:r>
      <w:r w:rsidR="0080574D" w:rsidRPr="009F13F0">
        <w:rPr>
          <w:rFonts w:ascii="Book Antiqua" w:hAnsi="Book Antiqua"/>
          <w:i/>
          <w:sz w:val="24"/>
          <w:szCs w:val="24"/>
        </w:rPr>
        <w:t xml:space="preserve">t </w:t>
      </w:r>
      <w:r w:rsidR="0080574D" w:rsidRPr="009F13F0">
        <w:rPr>
          <w:rFonts w:ascii="Book Antiqua" w:hAnsi="Book Antiqua"/>
          <w:sz w:val="24"/>
          <w:szCs w:val="24"/>
        </w:rPr>
        <w:t xml:space="preserve">test using </w:t>
      </w:r>
      <w:proofErr w:type="spellStart"/>
      <w:r w:rsidR="0080574D" w:rsidRPr="009F13F0">
        <w:rPr>
          <w:rFonts w:ascii="Book Antiqua" w:hAnsi="Book Antiqua"/>
          <w:sz w:val="24"/>
          <w:szCs w:val="24"/>
        </w:rPr>
        <w:t>Graphpad</w:t>
      </w:r>
      <w:proofErr w:type="spellEnd"/>
      <w:r w:rsidR="0080574D" w:rsidRPr="009F13F0">
        <w:rPr>
          <w:rFonts w:ascii="Book Antiqua" w:hAnsi="Book Antiqua"/>
          <w:sz w:val="24"/>
          <w:szCs w:val="24"/>
        </w:rPr>
        <w:t xml:space="preserve"> Prism 4.0 software (</w:t>
      </w:r>
      <w:proofErr w:type="spellStart"/>
      <w:proofErr w:type="gramStart"/>
      <w:r w:rsidR="00932335">
        <w:rPr>
          <w:rFonts w:ascii="Book Antiqua" w:eastAsiaTheme="minorEastAsia" w:hAnsi="Book Antiqua" w:hint="eastAsia"/>
          <w:sz w:val="24"/>
          <w:szCs w:val="24"/>
          <w:vertAlign w:val="superscript"/>
          <w:lang w:eastAsia="zh-CN"/>
        </w:rPr>
        <w:t>a</w:t>
      </w:r>
      <w:r w:rsidR="007B4BA8" w:rsidRPr="007B4BA8">
        <w:rPr>
          <w:rFonts w:ascii="Book Antiqua" w:hAnsi="Book Antiqua"/>
          <w:i/>
          <w:sz w:val="24"/>
          <w:szCs w:val="24"/>
        </w:rPr>
        <w:t>P</w:t>
      </w:r>
      <w:proofErr w:type="spellEnd"/>
      <w:proofErr w:type="gramEnd"/>
      <w:r w:rsidR="007B4BA8">
        <w:rPr>
          <w:rFonts w:ascii="Book Antiqua" w:eastAsiaTheme="minorEastAsia" w:hAnsi="Book Antiqua" w:hint="eastAsia"/>
          <w:i/>
          <w:sz w:val="24"/>
          <w:szCs w:val="24"/>
          <w:lang w:eastAsia="zh-CN"/>
        </w:rPr>
        <w:t xml:space="preserve"> </w:t>
      </w:r>
      <w:r w:rsidR="0080574D" w:rsidRPr="009F13F0">
        <w:rPr>
          <w:rFonts w:ascii="Book Antiqua" w:hAnsi="Book Antiqua"/>
          <w:sz w:val="24"/>
          <w:szCs w:val="24"/>
        </w:rPr>
        <w:t>&lt;</w:t>
      </w:r>
      <w:r w:rsidR="007B4BA8">
        <w:rPr>
          <w:rFonts w:ascii="Book Antiqua" w:eastAsiaTheme="minorEastAsia" w:hAnsi="Book Antiqua" w:hint="eastAsia"/>
          <w:sz w:val="24"/>
          <w:szCs w:val="24"/>
          <w:lang w:eastAsia="zh-CN"/>
        </w:rPr>
        <w:t xml:space="preserve"> </w:t>
      </w:r>
      <w:r w:rsidR="0080574D" w:rsidRPr="009F13F0">
        <w:rPr>
          <w:rFonts w:ascii="Book Antiqua" w:hAnsi="Book Antiqua"/>
          <w:sz w:val="24"/>
          <w:szCs w:val="24"/>
        </w:rPr>
        <w:t>0.05</w:t>
      </w:r>
      <w:r w:rsidR="00932335">
        <w:rPr>
          <w:rFonts w:ascii="Book Antiqua" w:eastAsiaTheme="minorEastAsia" w:hAnsi="Book Antiqua" w:hint="eastAsia"/>
          <w:sz w:val="24"/>
          <w:szCs w:val="24"/>
          <w:lang w:eastAsia="zh-CN"/>
        </w:rPr>
        <w:t xml:space="preserve"> </w:t>
      </w:r>
      <w:r w:rsidR="00932335" w:rsidRPr="00932335">
        <w:rPr>
          <w:rFonts w:ascii="Book Antiqua" w:eastAsiaTheme="minorEastAsia" w:hAnsi="Book Antiqua" w:hint="eastAsia"/>
          <w:i/>
          <w:sz w:val="24"/>
          <w:szCs w:val="24"/>
          <w:lang w:eastAsia="zh-CN"/>
        </w:rPr>
        <w:t>vs</w:t>
      </w:r>
      <w:r w:rsidR="00932335">
        <w:rPr>
          <w:rFonts w:ascii="Book Antiqua" w:eastAsiaTheme="minorEastAsia" w:hAnsi="Book Antiqua" w:hint="eastAsia"/>
          <w:i/>
          <w:sz w:val="24"/>
          <w:szCs w:val="24"/>
          <w:lang w:eastAsia="zh-CN"/>
        </w:rPr>
        <w:t xml:space="preserve"> </w:t>
      </w:r>
      <w:r w:rsidR="00932335" w:rsidRPr="00932335">
        <w:rPr>
          <w:rFonts w:ascii="Book Antiqua" w:eastAsiaTheme="minorEastAsia" w:hAnsi="Book Antiqua" w:hint="eastAsia"/>
          <w:sz w:val="24"/>
          <w:szCs w:val="24"/>
          <w:lang w:eastAsia="zh-CN"/>
        </w:rPr>
        <w:t>control</w:t>
      </w:r>
      <w:r w:rsidR="0080574D" w:rsidRPr="009F13F0">
        <w:rPr>
          <w:rFonts w:ascii="Book Antiqua" w:hAnsi="Book Antiqua"/>
          <w:sz w:val="24"/>
          <w:szCs w:val="24"/>
        </w:rPr>
        <w:t>).</w:t>
      </w:r>
    </w:p>
    <w:p w:rsidR="007B4BA8" w:rsidRPr="007B4BA8" w:rsidRDefault="00932335" w:rsidP="0091456E">
      <w:pPr>
        <w:spacing w:after="0" w:line="360" w:lineRule="auto"/>
        <w:jc w:val="both"/>
        <w:rPr>
          <w:rFonts w:ascii="Book Antiqua" w:eastAsiaTheme="minorEastAsia" w:hAnsi="Book Antiqua"/>
          <w:sz w:val="24"/>
          <w:szCs w:val="24"/>
          <w:lang w:eastAsia="zh-CN"/>
        </w:rPr>
      </w:pPr>
      <w:r>
        <w:rPr>
          <w:rFonts w:ascii="Book Antiqua" w:eastAsiaTheme="minorEastAsia" w:hAnsi="Book Antiqua" w:hint="eastAsia"/>
          <w:noProof/>
          <w:sz w:val="24"/>
          <w:szCs w:val="24"/>
          <w:lang w:eastAsia="zh-CN"/>
        </w:rPr>
        <w:drawing>
          <wp:inline distT="0" distB="0" distL="0" distR="0" wp14:anchorId="08AE9873" wp14:editId="2D1B357E">
            <wp:extent cx="4086225" cy="50101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5010150"/>
                    </a:xfrm>
                    <a:prstGeom prst="rect">
                      <a:avLst/>
                    </a:prstGeom>
                    <a:noFill/>
                    <a:ln>
                      <a:noFill/>
                    </a:ln>
                  </pic:spPr>
                </pic:pic>
              </a:graphicData>
            </a:graphic>
          </wp:inline>
        </w:drawing>
      </w:r>
    </w:p>
    <w:p w:rsidR="00932335" w:rsidRDefault="00932335" w:rsidP="0091456E">
      <w:pPr>
        <w:spacing w:after="0" w:line="360" w:lineRule="auto"/>
        <w:rPr>
          <w:rFonts w:ascii="Book Antiqua" w:hAnsi="Book Antiqua"/>
          <w:b/>
          <w:sz w:val="24"/>
          <w:szCs w:val="24"/>
        </w:rPr>
      </w:pPr>
      <w:r>
        <w:rPr>
          <w:rFonts w:ascii="Book Antiqua" w:hAnsi="Book Antiqua"/>
          <w:b/>
          <w:sz w:val="24"/>
          <w:szCs w:val="24"/>
        </w:rPr>
        <w:br w:type="page"/>
      </w:r>
    </w:p>
    <w:p w:rsidR="007B4BA8" w:rsidRDefault="00666CA8" w:rsidP="0091456E">
      <w:pPr>
        <w:spacing w:after="0" w:line="360" w:lineRule="auto"/>
        <w:jc w:val="both"/>
        <w:rPr>
          <w:rFonts w:ascii="Book Antiqua" w:eastAsiaTheme="minorEastAsia" w:hAnsi="Book Antiqua"/>
          <w:sz w:val="24"/>
          <w:szCs w:val="24"/>
          <w:lang w:eastAsia="zh-CN"/>
        </w:rPr>
      </w:pPr>
      <w:r w:rsidRPr="009F13F0">
        <w:rPr>
          <w:rFonts w:ascii="Book Antiqua" w:hAnsi="Book Antiqua"/>
          <w:b/>
          <w:sz w:val="24"/>
          <w:szCs w:val="24"/>
        </w:rPr>
        <w:lastRenderedPageBreak/>
        <w:t>Figure 4</w:t>
      </w:r>
      <w:r w:rsidR="007B4BA8">
        <w:rPr>
          <w:rFonts w:ascii="Book Antiqua" w:eastAsiaTheme="minorEastAsia" w:hAnsi="Book Antiqua" w:hint="eastAsia"/>
          <w:b/>
          <w:sz w:val="24"/>
          <w:szCs w:val="24"/>
          <w:lang w:eastAsia="zh-CN"/>
        </w:rPr>
        <w:t xml:space="preserve"> </w:t>
      </w:r>
      <w:proofErr w:type="spellStart"/>
      <w:r w:rsidRPr="007B4BA8">
        <w:rPr>
          <w:rFonts w:ascii="Book Antiqua" w:hAnsi="Book Antiqua"/>
          <w:b/>
          <w:sz w:val="24"/>
          <w:szCs w:val="24"/>
        </w:rPr>
        <w:t>PICRUSt</w:t>
      </w:r>
      <w:proofErr w:type="spellEnd"/>
      <w:r w:rsidRPr="007B4BA8">
        <w:rPr>
          <w:rFonts w:ascii="Book Antiqua" w:hAnsi="Book Antiqua"/>
          <w:b/>
          <w:sz w:val="24"/>
          <w:szCs w:val="24"/>
        </w:rPr>
        <w:t xml:space="preserve"> </w:t>
      </w:r>
      <w:proofErr w:type="gramStart"/>
      <w:r w:rsidRPr="007B4BA8">
        <w:rPr>
          <w:rFonts w:ascii="Book Antiqua" w:hAnsi="Book Antiqua"/>
          <w:b/>
          <w:sz w:val="24"/>
          <w:szCs w:val="24"/>
        </w:rPr>
        <w:t>analysis</w:t>
      </w:r>
      <w:proofErr w:type="gramEnd"/>
      <w:r w:rsidRPr="007B4BA8">
        <w:rPr>
          <w:rFonts w:ascii="Book Antiqua" w:hAnsi="Book Antiqua"/>
          <w:b/>
          <w:sz w:val="24"/>
          <w:szCs w:val="24"/>
        </w:rPr>
        <w:t xml:space="preserve"> of 16S </w:t>
      </w:r>
      <w:proofErr w:type="spellStart"/>
      <w:r w:rsidRPr="007B4BA8">
        <w:rPr>
          <w:rFonts w:ascii="Book Antiqua" w:hAnsi="Book Antiqua"/>
          <w:b/>
          <w:sz w:val="24"/>
          <w:szCs w:val="24"/>
        </w:rPr>
        <w:t>rRNA</w:t>
      </w:r>
      <w:proofErr w:type="spellEnd"/>
      <w:r w:rsidRPr="007B4BA8">
        <w:rPr>
          <w:rFonts w:ascii="Book Antiqua" w:hAnsi="Book Antiqua"/>
          <w:b/>
          <w:sz w:val="24"/>
          <w:szCs w:val="24"/>
        </w:rPr>
        <w:t xml:space="preserve"> and correlating with experimental butyrate levels.</w:t>
      </w:r>
      <w:r w:rsidRPr="009F13F0">
        <w:rPr>
          <w:rFonts w:ascii="Book Antiqua" w:hAnsi="Book Antiqua"/>
          <w:sz w:val="24"/>
          <w:szCs w:val="24"/>
        </w:rPr>
        <w:t xml:space="preserve"> </w:t>
      </w:r>
      <w:r w:rsidR="007B4BA8">
        <w:rPr>
          <w:rFonts w:ascii="Book Antiqua" w:eastAsiaTheme="minorEastAsia" w:hAnsi="Book Antiqua" w:hint="eastAsia"/>
          <w:sz w:val="24"/>
          <w:szCs w:val="24"/>
          <w:lang w:eastAsia="zh-CN"/>
        </w:rPr>
        <w:t>A:</w:t>
      </w:r>
      <w:r w:rsidRPr="009F13F0">
        <w:rPr>
          <w:rFonts w:ascii="Book Antiqua" w:hAnsi="Book Antiqua"/>
          <w:sz w:val="24"/>
          <w:szCs w:val="24"/>
        </w:rPr>
        <w:t xml:space="preserve"> Spearman Correlation analysis suggest moderately strong correlation (</w:t>
      </w:r>
      <w:r w:rsidRPr="007B4BA8">
        <w:rPr>
          <w:rFonts w:ascii="Book Antiqua" w:hAnsi="Book Antiqua"/>
          <w:i/>
          <w:sz w:val="24"/>
          <w:szCs w:val="24"/>
        </w:rPr>
        <w:t>r</w:t>
      </w:r>
      <w:r w:rsidR="00033154" w:rsidRPr="009F13F0">
        <w:rPr>
          <w:rFonts w:ascii="Book Antiqua" w:hAnsi="Book Antiqua"/>
          <w:sz w:val="24"/>
          <w:szCs w:val="24"/>
        </w:rPr>
        <w:t xml:space="preserve"> </w:t>
      </w:r>
      <w:r w:rsidRPr="009F13F0">
        <w:rPr>
          <w:rFonts w:ascii="Book Antiqua" w:hAnsi="Book Antiqua"/>
          <w:sz w:val="24"/>
          <w:szCs w:val="24"/>
        </w:rPr>
        <w:t>=</w:t>
      </w:r>
      <w:r w:rsidR="00033154" w:rsidRPr="009F13F0">
        <w:rPr>
          <w:rFonts w:ascii="Book Antiqua" w:hAnsi="Book Antiqua"/>
          <w:sz w:val="24"/>
          <w:szCs w:val="24"/>
        </w:rPr>
        <w:t xml:space="preserve"> </w:t>
      </w:r>
      <w:r w:rsidRPr="009F13F0">
        <w:rPr>
          <w:rFonts w:ascii="Book Antiqua" w:hAnsi="Book Antiqua"/>
          <w:sz w:val="24"/>
          <w:szCs w:val="24"/>
        </w:rPr>
        <w:t>0.52) prediction of K00929 pathway (</w:t>
      </w:r>
      <w:proofErr w:type="spellStart"/>
      <w:r w:rsidRPr="009F13F0">
        <w:rPr>
          <w:rFonts w:ascii="Book Antiqua" w:hAnsi="Book Antiqua"/>
          <w:sz w:val="24"/>
          <w:szCs w:val="24"/>
        </w:rPr>
        <w:t>butanoat</w:t>
      </w:r>
      <w:r w:rsidR="00D3441D" w:rsidRPr="009F13F0">
        <w:rPr>
          <w:rFonts w:ascii="Book Antiqua" w:hAnsi="Book Antiqua"/>
          <w:sz w:val="24"/>
          <w:szCs w:val="24"/>
        </w:rPr>
        <w:t>e</w:t>
      </w:r>
      <w:proofErr w:type="spellEnd"/>
      <w:r w:rsidR="00D3441D" w:rsidRPr="009F13F0">
        <w:rPr>
          <w:rFonts w:ascii="Book Antiqua" w:hAnsi="Book Antiqua"/>
          <w:sz w:val="24"/>
          <w:szCs w:val="24"/>
        </w:rPr>
        <w:t xml:space="preserve"> pathway) </w:t>
      </w:r>
      <w:r w:rsidR="00D3441D" w:rsidRPr="007B4BA8">
        <w:rPr>
          <w:rFonts w:ascii="Book Antiqua" w:hAnsi="Book Antiqua"/>
          <w:i/>
          <w:sz w:val="24"/>
          <w:szCs w:val="24"/>
        </w:rPr>
        <w:t>vs</w:t>
      </w:r>
      <w:r w:rsidR="00D47482" w:rsidRPr="009F13F0">
        <w:rPr>
          <w:rFonts w:ascii="Book Antiqua" w:hAnsi="Book Antiqua"/>
          <w:sz w:val="24"/>
          <w:szCs w:val="24"/>
        </w:rPr>
        <w:t xml:space="preserve"> experimental </w:t>
      </w:r>
      <w:r w:rsidR="00D3441D" w:rsidRPr="009F13F0">
        <w:rPr>
          <w:rFonts w:ascii="Book Antiqua" w:hAnsi="Book Antiqua"/>
          <w:sz w:val="24"/>
          <w:szCs w:val="24"/>
        </w:rPr>
        <w:t>b</w:t>
      </w:r>
      <w:r w:rsidR="00D47482" w:rsidRPr="009F13F0">
        <w:rPr>
          <w:rFonts w:ascii="Book Antiqua" w:hAnsi="Book Antiqua"/>
          <w:sz w:val="24"/>
          <w:szCs w:val="24"/>
        </w:rPr>
        <w:t>utyr</w:t>
      </w:r>
      <w:r w:rsidRPr="009F13F0">
        <w:rPr>
          <w:rFonts w:ascii="Book Antiqua" w:hAnsi="Book Antiqua"/>
          <w:sz w:val="24"/>
          <w:szCs w:val="24"/>
        </w:rPr>
        <w:t>ate levels with significant p value (</w:t>
      </w:r>
      <w:r w:rsidR="007B4BA8" w:rsidRPr="009F13F0">
        <w:rPr>
          <w:rFonts w:ascii="Book Antiqua" w:hAnsi="Book Antiqua"/>
          <w:i/>
          <w:sz w:val="24"/>
          <w:szCs w:val="24"/>
        </w:rPr>
        <w:t>P</w:t>
      </w:r>
      <w:r w:rsidR="00033154" w:rsidRPr="009F13F0">
        <w:rPr>
          <w:rFonts w:ascii="Book Antiqua" w:hAnsi="Book Antiqua"/>
          <w:i/>
          <w:sz w:val="24"/>
          <w:szCs w:val="24"/>
        </w:rPr>
        <w:t xml:space="preserve"> </w:t>
      </w:r>
      <w:r w:rsidRPr="009F13F0">
        <w:rPr>
          <w:rFonts w:ascii="Book Antiqua" w:hAnsi="Book Antiqua"/>
          <w:sz w:val="24"/>
          <w:szCs w:val="24"/>
        </w:rPr>
        <w:t>=</w:t>
      </w:r>
      <w:r w:rsidR="00033154" w:rsidRPr="009F13F0">
        <w:rPr>
          <w:rFonts w:ascii="Book Antiqua" w:hAnsi="Book Antiqua"/>
          <w:sz w:val="24"/>
          <w:szCs w:val="24"/>
        </w:rPr>
        <w:t xml:space="preserve"> </w:t>
      </w:r>
      <w:r w:rsidRPr="009F13F0">
        <w:rPr>
          <w:rFonts w:ascii="Book Antiqua" w:hAnsi="Book Antiqua"/>
          <w:sz w:val="24"/>
          <w:szCs w:val="24"/>
        </w:rPr>
        <w:t>0.023)</w:t>
      </w:r>
      <w:r w:rsidR="007B4BA8">
        <w:rPr>
          <w:rFonts w:ascii="Book Antiqua" w:eastAsiaTheme="minorEastAsia" w:hAnsi="Book Antiqua" w:hint="eastAsia"/>
          <w:sz w:val="24"/>
          <w:szCs w:val="24"/>
          <w:lang w:eastAsia="zh-CN"/>
        </w:rPr>
        <w:t xml:space="preserve">; </w:t>
      </w:r>
      <w:r w:rsidR="007645E7" w:rsidRPr="009F13F0">
        <w:rPr>
          <w:rFonts w:ascii="Book Antiqua" w:hAnsi="Book Antiqua"/>
          <w:sz w:val="24"/>
          <w:szCs w:val="24"/>
        </w:rPr>
        <w:t>B</w:t>
      </w:r>
      <w:r w:rsidR="007B4BA8">
        <w:rPr>
          <w:rFonts w:ascii="Book Antiqua" w:eastAsiaTheme="minorEastAsia" w:hAnsi="Book Antiqua" w:hint="eastAsia"/>
          <w:sz w:val="24"/>
          <w:szCs w:val="24"/>
          <w:lang w:eastAsia="zh-CN"/>
        </w:rPr>
        <w:t>:</w:t>
      </w:r>
      <w:r w:rsidR="007645E7" w:rsidRPr="009F13F0">
        <w:rPr>
          <w:rFonts w:ascii="Book Antiqua" w:hAnsi="Book Antiqua"/>
          <w:sz w:val="24"/>
          <w:szCs w:val="24"/>
        </w:rPr>
        <w:t xml:space="preserve"> Box plot indicating relative abundance of KO K00929 across ethnic groups (* = mean</w:t>
      </w:r>
      <w:r w:rsidR="00C013E7" w:rsidRPr="009F13F0">
        <w:rPr>
          <w:rFonts w:ascii="Book Antiqua" w:hAnsi="Book Antiqua"/>
          <w:sz w:val="24"/>
          <w:szCs w:val="24"/>
        </w:rPr>
        <w:t>;</w:t>
      </w:r>
      <w:r w:rsidR="007645E7" w:rsidRPr="009F13F0">
        <w:rPr>
          <w:rFonts w:ascii="Book Antiqua" w:hAnsi="Book Antiqua"/>
          <w:sz w:val="24"/>
          <w:szCs w:val="24"/>
        </w:rPr>
        <w:t xml:space="preserve"> + = points beyond </w:t>
      </w:r>
      <w:r w:rsidR="00C013E7" w:rsidRPr="009F13F0">
        <w:rPr>
          <w:rFonts w:ascii="Book Antiqua" w:hAnsi="Book Antiqua"/>
          <w:sz w:val="24"/>
          <w:szCs w:val="24"/>
        </w:rPr>
        <w:t>2</w:t>
      </w:r>
      <w:r w:rsidR="007645E7" w:rsidRPr="009F13F0">
        <w:rPr>
          <w:rFonts w:ascii="Book Antiqua" w:hAnsi="Book Antiqua"/>
          <w:sz w:val="24"/>
          <w:szCs w:val="24"/>
        </w:rPr>
        <w:t>5</w:t>
      </w:r>
      <w:r w:rsidR="007645E7" w:rsidRPr="009F13F0">
        <w:rPr>
          <w:rFonts w:ascii="Book Antiqua" w:hAnsi="Book Antiqua"/>
          <w:sz w:val="24"/>
          <w:szCs w:val="24"/>
          <w:vertAlign w:val="superscript"/>
        </w:rPr>
        <w:t>th</w:t>
      </w:r>
      <w:r w:rsidR="007645E7" w:rsidRPr="009F13F0">
        <w:rPr>
          <w:rFonts w:ascii="Book Antiqua" w:hAnsi="Book Antiqua"/>
          <w:sz w:val="24"/>
          <w:szCs w:val="24"/>
        </w:rPr>
        <w:t xml:space="preserve">– </w:t>
      </w:r>
      <w:r w:rsidR="00C013E7" w:rsidRPr="009F13F0">
        <w:rPr>
          <w:rFonts w:ascii="Book Antiqua" w:hAnsi="Book Antiqua"/>
          <w:sz w:val="24"/>
          <w:szCs w:val="24"/>
        </w:rPr>
        <w:t>7</w:t>
      </w:r>
      <w:r w:rsidR="007645E7" w:rsidRPr="009F13F0">
        <w:rPr>
          <w:rFonts w:ascii="Book Antiqua" w:hAnsi="Book Antiqua"/>
          <w:sz w:val="24"/>
          <w:szCs w:val="24"/>
        </w:rPr>
        <w:t>5</w:t>
      </w:r>
      <w:r w:rsidR="007645E7" w:rsidRPr="009F13F0">
        <w:rPr>
          <w:rFonts w:ascii="Book Antiqua" w:hAnsi="Book Antiqua"/>
          <w:sz w:val="24"/>
          <w:szCs w:val="24"/>
          <w:vertAlign w:val="superscript"/>
        </w:rPr>
        <w:t>th</w:t>
      </w:r>
      <w:r w:rsidR="007645E7" w:rsidRPr="009F13F0">
        <w:rPr>
          <w:rFonts w:ascii="Book Antiqua" w:hAnsi="Book Antiqua"/>
          <w:sz w:val="24"/>
          <w:szCs w:val="24"/>
        </w:rPr>
        <w:t xml:space="preserve"> percentile).</w:t>
      </w:r>
      <w:r w:rsidR="008A150E">
        <w:rPr>
          <w:rFonts w:ascii="Book Antiqua" w:hAnsi="Book Antiqua"/>
          <w:sz w:val="24"/>
          <w:szCs w:val="24"/>
        </w:rPr>
        <w:t xml:space="preserve"> </w:t>
      </w:r>
    </w:p>
    <w:p w:rsidR="00932335" w:rsidRPr="00932335" w:rsidRDefault="00932335" w:rsidP="0091456E">
      <w:pPr>
        <w:spacing w:after="0" w:line="360" w:lineRule="auto"/>
        <w:jc w:val="both"/>
        <w:rPr>
          <w:rFonts w:ascii="Book Antiqua" w:eastAsiaTheme="minorEastAsia" w:hAnsi="Book Antiqua"/>
          <w:sz w:val="24"/>
          <w:szCs w:val="24"/>
          <w:lang w:eastAsia="zh-CN"/>
        </w:rPr>
      </w:pPr>
      <w:r>
        <w:rPr>
          <w:noProof/>
          <w:lang w:eastAsia="zh-CN"/>
        </w:rPr>
        <w:drawing>
          <wp:inline distT="0" distB="0" distL="0" distR="0" wp14:anchorId="5B353E47" wp14:editId="24A3194A">
            <wp:extent cx="5534025" cy="2819535"/>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5911" cy="2825591"/>
                    </a:xfrm>
                    <a:prstGeom prst="rect">
                      <a:avLst/>
                    </a:prstGeom>
                    <a:noFill/>
                    <a:ln>
                      <a:noFill/>
                    </a:ln>
                    <a:effectLst/>
                    <a:extLst/>
                  </pic:spPr>
                </pic:pic>
              </a:graphicData>
            </a:graphic>
          </wp:inline>
        </w:drawing>
      </w:r>
    </w:p>
    <w:p w:rsidR="007645E7" w:rsidRPr="009F13F0" w:rsidRDefault="007645E7" w:rsidP="0091456E">
      <w:pPr>
        <w:spacing w:after="0" w:line="360" w:lineRule="auto"/>
        <w:jc w:val="both"/>
        <w:rPr>
          <w:rFonts w:ascii="Book Antiqua" w:hAnsi="Book Antiqua"/>
          <w:b/>
          <w:sz w:val="24"/>
          <w:szCs w:val="24"/>
        </w:rPr>
      </w:pPr>
      <w:r w:rsidRPr="009F13F0">
        <w:rPr>
          <w:rFonts w:ascii="Book Antiqua" w:hAnsi="Book Antiqua"/>
          <w:b/>
          <w:sz w:val="24"/>
          <w:szCs w:val="24"/>
        </w:rPr>
        <w:br w:type="page"/>
      </w:r>
    </w:p>
    <w:p w:rsidR="001A46B4" w:rsidRPr="007B4BA8" w:rsidRDefault="007B4BA8" w:rsidP="0091456E">
      <w:pPr>
        <w:spacing w:after="0" w:line="360" w:lineRule="auto"/>
        <w:jc w:val="both"/>
        <w:rPr>
          <w:rFonts w:ascii="Book Antiqua" w:eastAsiaTheme="minorEastAsia" w:hAnsi="Book Antiqua"/>
          <w:b/>
          <w:sz w:val="24"/>
          <w:szCs w:val="24"/>
          <w:lang w:eastAsia="zh-CN"/>
        </w:rPr>
      </w:pPr>
      <w:r>
        <w:rPr>
          <w:rFonts w:ascii="Book Antiqua" w:hAnsi="Book Antiqua"/>
          <w:b/>
          <w:sz w:val="24"/>
          <w:szCs w:val="24"/>
        </w:rPr>
        <w:lastRenderedPageBreak/>
        <w:t>Table 1</w:t>
      </w:r>
      <w:r w:rsidRPr="007B4BA8">
        <w:rPr>
          <w:rFonts w:ascii="Book Antiqua" w:eastAsiaTheme="minorEastAsia" w:hAnsi="Book Antiqua" w:hint="eastAsia"/>
          <w:b/>
          <w:sz w:val="24"/>
          <w:szCs w:val="24"/>
          <w:lang w:eastAsia="zh-CN"/>
        </w:rPr>
        <w:t xml:space="preserve"> </w:t>
      </w:r>
      <w:r w:rsidR="001A46B4" w:rsidRPr="007B4BA8">
        <w:rPr>
          <w:rFonts w:ascii="Book Antiqua" w:hAnsi="Book Antiqua"/>
          <w:b/>
          <w:sz w:val="24"/>
          <w:szCs w:val="24"/>
        </w:rPr>
        <w:t xml:space="preserve">Participant </w:t>
      </w:r>
      <w:r w:rsidRPr="007B4BA8">
        <w:rPr>
          <w:rFonts w:ascii="Book Antiqua" w:hAnsi="Book Antiqua"/>
          <w:b/>
          <w:sz w:val="24"/>
          <w:szCs w:val="24"/>
        </w:rPr>
        <w:t xml:space="preserve">characteristics </w:t>
      </w:r>
      <w:r w:rsidRPr="007B4BA8">
        <w:rPr>
          <w:rFonts w:ascii="Book Antiqua" w:eastAsiaTheme="minorEastAsia" w:hAnsi="Book Antiqua"/>
          <w:b/>
          <w:i/>
          <w:color w:val="000000"/>
          <w:sz w:val="24"/>
          <w:szCs w:val="24"/>
          <w:lang w:eastAsia="zh-CN"/>
        </w:rPr>
        <w:t>n</w:t>
      </w:r>
      <w:r w:rsidRPr="007B4BA8">
        <w:rPr>
          <w:rFonts w:ascii="Book Antiqua" w:eastAsia="Times New Roman" w:hAnsi="Book Antiqua"/>
          <w:b/>
          <w:color w:val="000000"/>
          <w:sz w:val="24"/>
          <w:szCs w:val="24"/>
        </w:rPr>
        <w:t xml:space="preserve"> (%)</w:t>
      </w:r>
    </w:p>
    <w:tbl>
      <w:tblPr>
        <w:tblW w:w="5163" w:type="pct"/>
        <w:tblBorders>
          <w:top w:val="single" w:sz="4" w:space="0" w:color="auto"/>
          <w:bottom w:val="single" w:sz="4" w:space="0" w:color="auto"/>
        </w:tblBorders>
        <w:tblLayout w:type="fixed"/>
        <w:tblLook w:val="0000" w:firstRow="0" w:lastRow="0" w:firstColumn="0" w:lastColumn="0" w:noHBand="0" w:noVBand="0"/>
      </w:tblPr>
      <w:tblGrid>
        <w:gridCol w:w="2837"/>
        <w:gridCol w:w="1277"/>
        <w:gridCol w:w="1278"/>
        <w:gridCol w:w="1276"/>
        <w:gridCol w:w="1276"/>
        <w:gridCol w:w="1944"/>
      </w:tblGrid>
      <w:tr w:rsidR="00273845" w:rsidRPr="009F13F0" w:rsidTr="007B4BA8">
        <w:trPr>
          <w:trHeight w:val="287"/>
        </w:trPr>
        <w:tc>
          <w:tcPr>
            <w:tcW w:w="1435" w:type="pct"/>
            <w:tcBorders>
              <w:top w:val="single" w:sz="4" w:space="0" w:color="auto"/>
              <w:bottom w:val="single" w:sz="4" w:space="0" w:color="auto"/>
            </w:tcBorders>
            <w:shd w:val="clear" w:color="auto" w:fill="auto"/>
            <w:noWrap/>
            <w:vAlign w:val="center"/>
          </w:tcPr>
          <w:p w:rsidR="001A46B4" w:rsidRPr="009F13F0" w:rsidRDefault="001A46B4" w:rsidP="0091456E">
            <w:pPr>
              <w:spacing w:after="0" w:line="360" w:lineRule="auto"/>
              <w:jc w:val="both"/>
              <w:rPr>
                <w:rFonts w:ascii="Book Antiqua" w:eastAsia="Times New Roman" w:hAnsi="Book Antiqua"/>
                <w:b/>
                <w:bCs/>
                <w:color w:val="000000"/>
                <w:sz w:val="24"/>
                <w:szCs w:val="24"/>
              </w:rPr>
            </w:pPr>
            <w:r w:rsidRPr="009F13F0">
              <w:rPr>
                <w:rFonts w:ascii="Book Antiqua" w:eastAsia="Times New Roman" w:hAnsi="Book Antiqua"/>
                <w:b/>
                <w:bCs/>
                <w:color w:val="000000"/>
                <w:sz w:val="24"/>
                <w:szCs w:val="24"/>
              </w:rPr>
              <w:t>Characteristic</w:t>
            </w:r>
          </w:p>
        </w:tc>
        <w:tc>
          <w:tcPr>
            <w:tcW w:w="646" w:type="pct"/>
            <w:tcBorders>
              <w:top w:val="single" w:sz="4" w:space="0" w:color="auto"/>
              <w:bottom w:val="single" w:sz="4" w:space="0" w:color="auto"/>
            </w:tcBorders>
            <w:shd w:val="clear" w:color="auto" w:fill="auto"/>
            <w:noWrap/>
            <w:vAlign w:val="center"/>
          </w:tcPr>
          <w:p w:rsidR="001A46B4" w:rsidRPr="00353796" w:rsidRDefault="001A46B4" w:rsidP="0091456E">
            <w:pPr>
              <w:spacing w:after="0" w:line="360" w:lineRule="auto"/>
              <w:jc w:val="both"/>
              <w:rPr>
                <w:rFonts w:ascii="Book Antiqua" w:eastAsiaTheme="minorEastAsia" w:hAnsi="Book Antiqua"/>
                <w:b/>
                <w:bCs/>
                <w:color w:val="000000"/>
                <w:sz w:val="24"/>
                <w:szCs w:val="24"/>
                <w:lang w:eastAsia="zh-CN"/>
              </w:rPr>
            </w:pPr>
            <w:r w:rsidRPr="009F13F0">
              <w:rPr>
                <w:rFonts w:ascii="Book Antiqua" w:eastAsia="Times New Roman" w:hAnsi="Book Antiqua"/>
                <w:b/>
                <w:bCs/>
                <w:color w:val="000000"/>
                <w:sz w:val="24"/>
                <w:szCs w:val="24"/>
              </w:rPr>
              <w:t>AA</w:t>
            </w:r>
          </w:p>
        </w:tc>
        <w:tc>
          <w:tcPr>
            <w:tcW w:w="646" w:type="pct"/>
            <w:tcBorders>
              <w:top w:val="single" w:sz="4" w:space="0" w:color="auto"/>
              <w:bottom w:val="single" w:sz="4" w:space="0" w:color="auto"/>
            </w:tcBorders>
            <w:vAlign w:val="center"/>
          </w:tcPr>
          <w:p w:rsidR="001A46B4" w:rsidRPr="00353796" w:rsidRDefault="001A46B4" w:rsidP="0091456E">
            <w:pPr>
              <w:spacing w:after="0" w:line="360" w:lineRule="auto"/>
              <w:jc w:val="both"/>
              <w:rPr>
                <w:rFonts w:ascii="Book Antiqua" w:eastAsiaTheme="minorEastAsia" w:hAnsi="Book Antiqua"/>
                <w:b/>
                <w:bCs/>
                <w:color w:val="000000"/>
                <w:sz w:val="24"/>
                <w:szCs w:val="24"/>
                <w:lang w:eastAsia="zh-CN"/>
              </w:rPr>
            </w:pPr>
            <w:r w:rsidRPr="009F13F0">
              <w:rPr>
                <w:rFonts w:ascii="Book Antiqua" w:eastAsia="Times New Roman" w:hAnsi="Book Antiqua"/>
                <w:b/>
                <w:bCs/>
                <w:color w:val="000000"/>
                <w:sz w:val="24"/>
                <w:szCs w:val="24"/>
              </w:rPr>
              <w:t>AI</w:t>
            </w:r>
          </w:p>
        </w:tc>
        <w:tc>
          <w:tcPr>
            <w:tcW w:w="645" w:type="pct"/>
            <w:tcBorders>
              <w:top w:val="single" w:sz="4" w:space="0" w:color="auto"/>
              <w:bottom w:val="single" w:sz="4" w:space="0" w:color="auto"/>
            </w:tcBorders>
            <w:vAlign w:val="center"/>
          </w:tcPr>
          <w:p w:rsidR="001A46B4" w:rsidRPr="009F13F0" w:rsidRDefault="001A46B4" w:rsidP="0091456E">
            <w:pPr>
              <w:spacing w:after="0" w:line="360" w:lineRule="auto"/>
              <w:jc w:val="both"/>
              <w:rPr>
                <w:rFonts w:ascii="Book Antiqua" w:eastAsia="Times New Roman" w:hAnsi="Book Antiqua"/>
                <w:b/>
                <w:bCs/>
                <w:color w:val="000000"/>
                <w:sz w:val="24"/>
                <w:szCs w:val="24"/>
              </w:rPr>
            </w:pPr>
            <w:r w:rsidRPr="009F13F0">
              <w:rPr>
                <w:rFonts w:ascii="Book Antiqua" w:eastAsia="Times New Roman" w:hAnsi="Book Antiqua"/>
                <w:b/>
                <w:bCs/>
                <w:color w:val="000000"/>
                <w:sz w:val="24"/>
                <w:szCs w:val="24"/>
              </w:rPr>
              <w:t>Hispanic</w:t>
            </w:r>
          </w:p>
        </w:tc>
        <w:tc>
          <w:tcPr>
            <w:tcW w:w="645" w:type="pct"/>
            <w:tcBorders>
              <w:top w:val="single" w:sz="4" w:space="0" w:color="auto"/>
              <w:bottom w:val="single" w:sz="4" w:space="0" w:color="auto"/>
            </w:tcBorders>
            <w:vAlign w:val="center"/>
          </w:tcPr>
          <w:p w:rsidR="001A46B4" w:rsidRPr="009F13F0" w:rsidRDefault="001A46B4" w:rsidP="0091456E">
            <w:pPr>
              <w:spacing w:after="0" w:line="360" w:lineRule="auto"/>
              <w:jc w:val="both"/>
              <w:rPr>
                <w:rFonts w:ascii="Book Antiqua" w:eastAsia="Times New Roman" w:hAnsi="Book Antiqua"/>
                <w:b/>
                <w:bCs/>
                <w:color w:val="000000"/>
                <w:sz w:val="24"/>
                <w:szCs w:val="24"/>
              </w:rPr>
            </w:pPr>
            <w:r w:rsidRPr="009F13F0">
              <w:rPr>
                <w:rFonts w:ascii="Book Antiqua" w:eastAsia="Times New Roman" w:hAnsi="Book Antiqua"/>
                <w:b/>
                <w:bCs/>
                <w:color w:val="000000"/>
                <w:sz w:val="24"/>
                <w:szCs w:val="24"/>
              </w:rPr>
              <w:t>White</w:t>
            </w:r>
          </w:p>
        </w:tc>
        <w:tc>
          <w:tcPr>
            <w:tcW w:w="983" w:type="pct"/>
            <w:tcBorders>
              <w:top w:val="single" w:sz="4" w:space="0" w:color="auto"/>
              <w:bottom w:val="single" w:sz="4" w:space="0" w:color="auto"/>
            </w:tcBorders>
            <w:vAlign w:val="center"/>
          </w:tcPr>
          <w:p w:rsidR="001A46B4" w:rsidRPr="009F13F0" w:rsidRDefault="001A46B4" w:rsidP="0091456E">
            <w:pPr>
              <w:spacing w:after="0" w:line="360" w:lineRule="auto"/>
              <w:jc w:val="both"/>
              <w:rPr>
                <w:rFonts w:ascii="Book Antiqua" w:eastAsia="Times New Roman" w:hAnsi="Book Antiqua"/>
                <w:b/>
                <w:bCs/>
                <w:color w:val="000000"/>
                <w:sz w:val="24"/>
                <w:szCs w:val="24"/>
              </w:rPr>
            </w:pPr>
            <w:r w:rsidRPr="009F13F0">
              <w:rPr>
                <w:rFonts w:ascii="Book Antiqua" w:eastAsia="Times New Roman" w:hAnsi="Book Antiqua"/>
                <w:b/>
                <w:bCs/>
                <w:color w:val="000000"/>
                <w:sz w:val="24"/>
                <w:szCs w:val="24"/>
              </w:rPr>
              <w:t>All groups</w:t>
            </w:r>
          </w:p>
        </w:tc>
      </w:tr>
      <w:tr w:rsidR="00273845" w:rsidRPr="009F13F0" w:rsidTr="007B4BA8">
        <w:trPr>
          <w:trHeight w:val="277"/>
        </w:trPr>
        <w:tc>
          <w:tcPr>
            <w:tcW w:w="1435" w:type="pct"/>
            <w:tcBorders>
              <w:top w:val="single" w:sz="4" w:space="0" w:color="auto"/>
            </w:tcBorders>
            <w:shd w:val="clear" w:color="auto" w:fill="auto"/>
            <w:noWrap/>
          </w:tcPr>
          <w:p w:rsidR="00273845" w:rsidRPr="00353796" w:rsidRDefault="00273845" w:rsidP="0091456E">
            <w:pPr>
              <w:spacing w:after="0" w:line="360" w:lineRule="auto"/>
              <w:jc w:val="both"/>
              <w:rPr>
                <w:rFonts w:ascii="Book Antiqua" w:eastAsiaTheme="minorEastAsia" w:hAnsi="Book Antiqua"/>
                <w:color w:val="000000"/>
                <w:sz w:val="24"/>
                <w:szCs w:val="24"/>
                <w:vertAlign w:val="superscript"/>
                <w:lang w:eastAsia="zh-CN"/>
              </w:rPr>
            </w:pPr>
            <w:r w:rsidRPr="007B4BA8">
              <w:rPr>
                <w:rFonts w:ascii="Book Antiqua" w:eastAsia="Times New Roman" w:hAnsi="Book Antiqua"/>
                <w:color w:val="000000"/>
                <w:sz w:val="24"/>
                <w:szCs w:val="24"/>
              </w:rPr>
              <w:t>Age, mean</w:t>
            </w:r>
            <w:r w:rsidR="00F87198" w:rsidRPr="007B4BA8">
              <w:rPr>
                <w:rFonts w:ascii="Book Antiqua" w:eastAsia="Times New Roman" w:hAnsi="Book Antiqua"/>
                <w:color w:val="000000"/>
                <w:sz w:val="24"/>
                <w:szCs w:val="24"/>
              </w:rPr>
              <w:t xml:space="preserve"> </w:t>
            </w:r>
            <w:r w:rsidR="001A46B4" w:rsidRPr="007B4BA8">
              <w:rPr>
                <w:rFonts w:ascii="Book Antiqua" w:eastAsia="Times New Roman" w:hAnsi="Book Antiqua"/>
                <w:color w:val="000000"/>
                <w:sz w:val="24"/>
                <w:szCs w:val="24"/>
              </w:rPr>
              <w:t>(Range)</w:t>
            </w:r>
            <w:r w:rsidR="00353796">
              <w:rPr>
                <w:rFonts w:ascii="Book Antiqua" w:eastAsiaTheme="minorEastAsia" w:hAnsi="Book Antiqua" w:hint="eastAsia"/>
                <w:color w:val="000000"/>
                <w:sz w:val="24"/>
                <w:szCs w:val="24"/>
                <w:vertAlign w:val="superscript"/>
                <w:lang w:eastAsia="zh-CN"/>
              </w:rPr>
              <w:t>1</w:t>
            </w:r>
            <w:r w:rsidR="001A46B4" w:rsidRPr="00353796">
              <w:rPr>
                <w:rFonts w:ascii="Book Antiqua" w:eastAsia="Times New Roman" w:hAnsi="Book Antiqua"/>
                <w:color w:val="000000"/>
                <w:sz w:val="24"/>
                <w:szCs w:val="24"/>
                <w:vertAlign w:val="superscript"/>
              </w:rPr>
              <w:t>,</w:t>
            </w:r>
            <w:r w:rsidR="00353796">
              <w:rPr>
                <w:rFonts w:ascii="Book Antiqua" w:eastAsiaTheme="minorEastAsia" w:hAnsi="Book Antiqua" w:hint="eastAsia"/>
                <w:color w:val="000000"/>
                <w:sz w:val="24"/>
                <w:szCs w:val="24"/>
                <w:vertAlign w:val="superscript"/>
                <w:lang w:eastAsia="zh-CN"/>
              </w:rPr>
              <w:t>2</w:t>
            </w:r>
          </w:p>
        </w:tc>
        <w:tc>
          <w:tcPr>
            <w:tcW w:w="646" w:type="pct"/>
            <w:tcBorders>
              <w:top w:val="single" w:sz="4" w:space="0" w:color="auto"/>
            </w:tcBorders>
            <w:shd w:val="clear" w:color="auto" w:fill="auto"/>
            <w:noWrap/>
          </w:tcPr>
          <w:p w:rsidR="00944B28" w:rsidRPr="009F13F0" w:rsidRDefault="001A46B4"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61.8</w:t>
            </w:r>
            <w:r w:rsidR="00F87198" w:rsidRPr="009F13F0">
              <w:rPr>
                <w:rFonts w:ascii="Book Antiqua" w:eastAsia="Times New Roman" w:hAnsi="Book Antiqua"/>
                <w:color w:val="000000"/>
                <w:sz w:val="24"/>
                <w:szCs w:val="24"/>
              </w:rPr>
              <w:t xml:space="preserve"> </w:t>
            </w:r>
            <w:r w:rsidRPr="009F13F0">
              <w:rPr>
                <w:rFonts w:ascii="Book Antiqua" w:eastAsia="Times New Roman" w:hAnsi="Book Antiqua"/>
                <w:color w:val="000000"/>
                <w:sz w:val="24"/>
                <w:szCs w:val="24"/>
              </w:rPr>
              <w:t>(50-72)</w:t>
            </w:r>
          </w:p>
        </w:tc>
        <w:tc>
          <w:tcPr>
            <w:tcW w:w="646" w:type="pct"/>
            <w:tcBorders>
              <w:top w:val="single" w:sz="4" w:space="0" w:color="auto"/>
            </w:tcBorders>
          </w:tcPr>
          <w:p w:rsidR="001A46B4" w:rsidRPr="009F13F0" w:rsidRDefault="001A46B4"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59.4</w:t>
            </w:r>
            <w:r w:rsidR="00F87198" w:rsidRPr="009F13F0">
              <w:rPr>
                <w:rFonts w:ascii="Book Antiqua" w:eastAsia="Times New Roman" w:hAnsi="Book Antiqua"/>
                <w:color w:val="000000"/>
                <w:sz w:val="24"/>
                <w:szCs w:val="24"/>
              </w:rPr>
              <w:t xml:space="preserve"> </w:t>
            </w:r>
            <w:r w:rsidRPr="009F13F0">
              <w:rPr>
                <w:rFonts w:ascii="Book Antiqua" w:eastAsia="Times New Roman" w:hAnsi="Book Antiqua"/>
                <w:color w:val="000000"/>
                <w:sz w:val="24"/>
                <w:szCs w:val="24"/>
              </w:rPr>
              <w:t>(50-75)</w:t>
            </w:r>
          </w:p>
        </w:tc>
        <w:tc>
          <w:tcPr>
            <w:tcW w:w="645" w:type="pct"/>
            <w:tcBorders>
              <w:top w:val="single" w:sz="4" w:space="0" w:color="auto"/>
            </w:tcBorders>
          </w:tcPr>
          <w:p w:rsidR="001A46B4" w:rsidRPr="009F13F0" w:rsidRDefault="001A46B4"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54.4</w:t>
            </w:r>
            <w:r w:rsidR="00F87198" w:rsidRPr="009F13F0">
              <w:rPr>
                <w:rFonts w:ascii="Book Antiqua" w:eastAsia="Times New Roman" w:hAnsi="Book Antiqua"/>
                <w:color w:val="000000"/>
                <w:sz w:val="24"/>
                <w:szCs w:val="24"/>
              </w:rPr>
              <w:t xml:space="preserve"> </w:t>
            </w:r>
            <w:r w:rsidRPr="009F13F0">
              <w:rPr>
                <w:rFonts w:ascii="Book Antiqua" w:eastAsia="Times New Roman" w:hAnsi="Book Antiqua"/>
                <w:color w:val="000000"/>
                <w:sz w:val="24"/>
                <w:szCs w:val="24"/>
              </w:rPr>
              <w:t>(50-59)</w:t>
            </w:r>
          </w:p>
        </w:tc>
        <w:tc>
          <w:tcPr>
            <w:tcW w:w="645" w:type="pct"/>
            <w:tcBorders>
              <w:top w:val="single" w:sz="4" w:space="0" w:color="auto"/>
            </w:tcBorders>
          </w:tcPr>
          <w:p w:rsidR="001A46B4" w:rsidRPr="009F13F0" w:rsidRDefault="001A46B4"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63.8</w:t>
            </w:r>
            <w:r w:rsidR="00F87198" w:rsidRPr="009F13F0">
              <w:rPr>
                <w:rFonts w:ascii="Book Antiqua" w:eastAsia="Times New Roman" w:hAnsi="Book Antiqua"/>
                <w:color w:val="000000"/>
                <w:sz w:val="24"/>
                <w:szCs w:val="24"/>
              </w:rPr>
              <w:t xml:space="preserve"> </w:t>
            </w:r>
            <w:r w:rsidRPr="009F13F0">
              <w:rPr>
                <w:rFonts w:ascii="Book Antiqua" w:eastAsia="Times New Roman" w:hAnsi="Book Antiqua"/>
                <w:color w:val="000000"/>
                <w:sz w:val="24"/>
                <w:szCs w:val="24"/>
              </w:rPr>
              <w:t>(57-74)</w:t>
            </w:r>
          </w:p>
        </w:tc>
        <w:tc>
          <w:tcPr>
            <w:tcW w:w="983" w:type="pct"/>
            <w:tcBorders>
              <w:top w:val="single" w:sz="4" w:space="0" w:color="auto"/>
            </w:tcBorders>
          </w:tcPr>
          <w:p w:rsidR="001A46B4" w:rsidRPr="009F13F0" w:rsidRDefault="00F8719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 xml:space="preserve">59.9 </w:t>
            </w:r>
            <w:r w:rsidR="001A46B4" w:rsidRPr="009F13F0">
              <w:rPr>
                <w:rFonts w:ascii="Book Antiqua" w:eastAsia="Times New Roman" w:hAnsi="Book Antiqua"/>
                <w:color w:val="000000"/>
                <w:sz w:val="24"/>
                <w:szCs w:val="24"/>
              </w:rPr>
              <w:t>(50-75)</w:t>
            </w:r>
          </w:p>
        </w:tc>
      </w:tr>
      <w:tr w:rsidR="00944B28" w:rsidRPr="009F13F0" w:rsidTr="007B4BA8">
        <w:trPr>
          <w:trHeight w:val="277"/>
        </w:trPr>
        <w:tc>
          <w:tcPr>
            <w:tcW w:w="1435" w:type="pct"/>
            <w:shd w:val="clear" w:color="auto" w:fill="auto"/>
            <w:noWrap/>
          </w:tcPr>
          <w:p w:rsidR="00944B28" w:rsidRPr="007B4BA8" w:rsidRDefault="00944B28" w:rsidP="0091456E">
            <w:pPr>
              <w:spacing w:after="0" w:line="360" w:lineRule="auto"/>
              <w:jc w:val="both"/>
              <w:rPr>
                <w:rFonts w:ascii="Book Antiqua" w:eastAsia="Times New Roman" w:hAnsi="Book Antiqua"/>
                <w:color w:val="000000"/>
                <w:sz w:val="24"/>
                <w:szCs w:val="24"/>
              </w:rPr>
            </w:pPr>
            <w:r w:rsidRPr="007B4BA8">
              <w:rPr>
                <w:rFonts w:ascii="Book Antiqua" w:eastAsia="Times New Roman" w:hAnsi="Book Antiqua"/>
                <w:color w:val="000000"/>
                <w:sz w:val="24"/>
                <w:szCs w:val="24"/>
              </w:rPr>
              <w:t xml:space="preserve">Age group, </w:t>
            </w:r>
          </w:p>
        </w:tc>
        <w:tc>
          <w:tcPr>
            <w:tcW w:w="646" w:type="pct"/>
            <w:shd w:val="clear" w:color="auto" w:fill="auto"/>
            <w:noWrap/>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c>
          <w:tcPr>
            <w:tcW w:w="646" w:type="pct"/>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c>
          <w:tcPr>
            <w:tcW w:w="645" w:type="pct"/>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c>
          <w:tcPr>
            <w:tcW w:w="645" w:type="pct"/>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c>
          <w:tcPr>
            <w:tcW w:w="983" w:type="pct"/>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r>
      <w:tr w:rsidR="00944B28" w:rsidRPr="009F13F0" w:rsidTr="007B4BA8">
        <w:trPr>
          <w:trHeight w:val="277"/>
        </w:trPr>
        <w:tc>
          <w:tcPr>
            <w:tcW w:w="1435" w:type="pct"/>
            <w:shd w:val="clear" w:color="auto" w:fill="auto"/>
            <w:noWrap/>
          </w:tcPr>
          <w:p w:rsidR="00944B28" w:rsidRPr="007B4BA8" w:rsidRDefault="00944B28" w:rsidP="000E6DD0">
            <w:pPr>
              <w:spacing w:after="0" w:line="360" w:lineRule="auto"/>
              <w:ind w:firstLineChars="50" w:firstLine="120"/>
              <w:jc w:val="both"/>
              <w:rPr>
                <w:rFonts w:ascii="Book Antiqua" w:eastAsia="Times New Roman" w:hAnsi="Book Antiqua"/>
                <w:color w:val="000000"/>
                <w:sz w:val="24"/>
                <w:szCs w:val="24"/>
              </w:rPr>
            </w:pPr>
            <w:r w:rsidRPr="007B4BA8">
              <w:rPr>
                <w:rFonts w:ascii="Book Antiqua" w:eastAsia="Times New Roman" w:hAnsi="Book Antiqua"/>
                <w:color w:val="000000"/>
                <w:sz w:val="24"/>
                <w:szCs w:val="24"/>
              </w:rPr>
              <w:t>50-59</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2</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3</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5</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11 (55)</w:t>
            </w:r>
          </w:p>
        </w:tc>
      </w:tr>
      <w:tr w:rsidR="00944B28" w:rsidRPr="009F13F0" w:rsidTr="007B4BA8">
        <w:trPr>
          <w:trHeight w:val="277"/>
        </w:trPr>
        <w:tc>
          <w:tcPr>
            <w:tcW w:w="1435" w:type="pct"/>
            <w:shd w:val="clear" w:color="auto" w:fill="auto"/>
            <w:noWrap/>
          </w:tcPr>
          <w:p w:rsidR="00944B28" w:rsidRPr="007B4BA8" w:rsidRDefault="00944B28" w:rsidP="000E6DD0">
            <w:pPr>
              <w:spacing w:after="0" w:line="360" w:lineRule="auto"/>
              <w:ind w:firstLineChars="50" w:firstLine="120"/>
              <w:jc w:val="both"/>
              <w:rPr>
                <w:rFonts w:ascii="Book Antiqua" w:eastAsia="Times New Roman" w:hAnsi="Book Antiqua"/>
                <w:color w:val="000000"/>
                <w:sz w:val="24"/>
                <w:szCs w:val="24"/>
              </w:rPr>
            </w:pPr>
            <w:r w:rsidRPr="007B4BA8">
              <w:rPr>
                <w:rFonts w:ascii="Book Antiqua" w:eastAsia="Times New Roman" w:hAnsi="Book Antiqua"/>
                <w:color w:val="000000"/>
                <w:sz w:val="24"/>
                <w:szCs w:val="24"/>
              </w:rPr>
              <w:t>60-69</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0</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3</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5 (25)</w:t>
            </w:r>
          </w:p>
        </w:tc>
      </w:tr>
      <w:tr w:rsidR="00944B28" w:rsidRPr="009F13F0" w:rsidTr="007B4BA8">
        <w:trPr>
          <w:trHeight w:val="277"/>
        </w:trPr>
        <w:tc>
          <w:tcPr>
            <w:tcW w:w="1435" w:type="pct"/>
            <w:shd w:val="clear" w:color="auto" w:fill="auto"/>
            <w:noWrap/>
          </w:tcPr>
          <w:p w:rsidR="00944B28" w:rsidRPr="007B4BA8" w:rsidRDefault="00944B28" w:rsidP="000E6DD0">
            <w:pPr>
              <w:spacing w:after="0" w:line="360" w:lineRule="auto"/>
              <w:ind w:firstLineChars="50" w:firstLine="120"/>
              <w:jc w:val="both"/>
              <w:rPr>
                <w:rFonts w:ascii="Book Antiqua" w:eastAsia="Times New Roman" w:hAnsi="Book Antiqua"/>
                <w:color w:val="000000"/>
                <w:sz w:val="24"/>
                <w:szCs w:val="24"/>
              </w:rPr>
            </w:pPr>
            <w:r w:rsidRPr="007B4BA8">
              <w:rPr>
                <w:rFonts w:ascii="Book Antiqua" w:eastAsia="Times New Roman" w:hAnsi="Book Antiqua"/>
                <w:color w:val="000000"/>
                <w:sz w:val="24"/>
                <w:szCs w:val="24"/>
              </w:rPr>
              <w:t>70-79</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2</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0</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4 (20)</w:t>
            </w:r>
          </w:p>
        </w:tc>
      </w:tr>
      <w:tr w:rsidR="00944B28" w:rsidRPr="009F13F0" w:rsidTr="007B4BA8">
        <w:trPr>
          <w:trHeight w:val="277"/>
        </w:trPr>
        <w:tc>
          <w:tcPr>
            <w:tcW w:w="1435" w:type="pct"/>
            <w:shd w:val="clear" w:color="auto" w:fill="auto"/>
            <w:noWrap/>
          </w:tcPr>
          <w:p w:rsidR="00944B28" w:rsidRPr="007B4BA8" w:rsidRDefault="00944B28" w:rsidP="0091456E">
            <w:pPr>
              <w:spacing w:after="0" w:line="360" w:lineRule="auto"/>
              <w:jc w:val="both"/>
              <w:rPr>
                <w:rFonts w:ascii="Book Antiqua" w:eastAsia="Times New Roman" w:hAnsi="Book Antiqua"/>
                <w:color w:val="000000"/>
                <w:sz w:val="24"/>
                <w:szCs w:val="24"/>
                <w:vertAlign w:val="superscript"/>
              </w:rPr>
            </w:pPr>
            <w:r w:rsidRPr="007B4BA8">
              <w:rPr>
                <w:rFonts w:ascii="Book Antiqua" w:eastAsia="Times New Roman" w:hAnsi="Book Antiqua"/>
                <w:color w:val="000000"/>
                <w:sz w:val="24"/>
                <w:szCs w:val="24"/>
              </w:rPr>
              <w:t>BMI, mean</w:t>
            </w:r>
            <w:r w:rsidR="007B4BA8">
              <w:rPr>
                <w:rFonts w:ascii="Book Antiqua" w:eastAsiaTheme="minorEastAsia" w:hAnsi="Book Antiqua" w:hint="eastAsia"/>
                <w:color w:val="000000"/>
                <w:sz w:val="24"/>
                <w:szCs w:val="24"/>
                <w:lang w:eastAsia="zh-CN"/>
              </w:rPr>
              <w:t xml:space="preserve"> </w:t>
            </w:r>
            <w:r w:rsidRPr="007B4BA8">
              <w:rPr>
                <w:rFonts w:ascii="Book Antiqua" w:eastAsia="Times New Roman" w:hAnsi="Book Antiqua"/>
                <w:color w:val="000000"/>
                <w:sz w:val="24"/>
                <w:szCs w:val="24"/>
              </w:rPr>
              <w:t>±</w:t>
            </w:r>
            <w:r w:rsidR="007B4BA8">
              <w:rPr>
                <w:rFonts w:ascii="Book Antiqua" w:eastAsiaTheme="minorEastAsia" w:hAnsi="Book Antiqua" w:hint="eastAsia"/>
                <w:color w:val="000000"/>
                <w:sz w:val="24"/>
                <w:szCs w:val="24"/>
                <w:lang w:eastAsia="zh-CN"/>
              </w:rPr>
              <w:t xml:space="preserve"> </w:t>
            </w:r>
            <w:r w:rsidRPr="007B4BA8">
              <w:rPr>
                <w:rFonts w:ascii="Book Antiqua" w:eastAsia="Times New Roman" w:hAnsi="Book Antiqua"/>
                <w:color w:val="000000"/>
                <w:sz w:val="24"/>
                <w:szCs w:val="24"/>
              </w:rPr>
              <w:t>SD</w:t>
            </w:r>
            <w:r w:rsidR="00353796">
              <w:rPr>
                <w:rFonts w:ascii="Book Antiqua" w:eastAsiaTheme="minorEastAsia" w:hAnsi="Book Antiqua" w:hint="eastAsia"/>
                <w:color w:val="000000"/>
                <w:sz w:val="24"/>
                <w:szCs w:val="24"/>
                <w:vertAlign w:val="superscript"/>
                <w:lang w:eastAsia="zh-CN"/>
              </w:rPr>
              <w:t>1</w:t>
            </w:r>
            <w:r w:rsidR="00353796" w:rsidRPr="00353796">
              <w:rPr>
                <w:rFonts w:ascii="Book Antiqua" w:eastAsia="Times New Roman" w:hAnsi="Book Antiqua"/>
                <w:color w:val="000000"/>
                <w:sz w:val="24"/>
                <w:szCs w:val="24"/>
                <w:vertAlign w:val="superscript"/>
              </w:rPr>
              <w:t>,</w:t>
            </w:r>
            <w:r w:rsidR="00353796">
              <w:rPr>
                <w:rFonts w:ascii="Book Antiqua" w:eastAsiaTheme="minorEastAsia" w:hAnsi="Book Antiqua" w:hint="eastAsia"/>
                <w:color w:val="000000"/>
                <w:sz w:val="24"/>
                <w:szCs w:val="24"/>
                <w:vertAlign w:val="superscript"/>
                <w:lang w:eastAsia="zh-CN"/>
              </w:rPr>
              <w:t>2</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33.6</w:t>
            </w:r>
            <w:r w:rsidR="000E6DD0">
              <w:rPr>
                <w:rFonts w:ascii="Book Antiqua" w:eastAsiaTheme="minorEastAsia" w:hAnsi="Book Antiqua" w:hint="eastAsia"/>
                <w:color w:val="000000"/>
                <w:sz w:val="24"/>
                <w:szCs w:val="24"/>
                <w:lang w:eastAsia="zh-CN"/>
              </w:rPr>
              <w:t xml:space="preserve"> </w:t>
            </w:r>
            <w:r w:rsidRPr="009F13F0">
              <w:rPr>
                <w:rFonts w:ascii="Book Antiqua" w:eastAsia="Times New Roman" w:hAnsi="Book Antiqua"/>
                <w:color w:val="000000"/>
                <w:sz w:val="24"/>
                <w:szCs w:val="24"/>
              </w:rPr>
              <w:t>±</w:t>
            </w:r>
            <w:r w:rsidR="000E6DD0">
              <w:rPr>
                <w:rFonts w:ascii="Book Antiqua" w:eastAsiaTheme="minorEastAsia" w:hAnsi="Book Antiqua" w:hint="eastAsia"/>
                <w:color w:val="000000"/>
                <w:sz w:val="24"/>
                <w:szCs w:val="24"/>
                <w:lang w:eastAsia="zh-CN"/>
              </w:rPr>
              <w:t xml:space="preserve"> </w:t>
            </w:r>
            <w:r w:rsidRPr="009F13F0">
              <w:rPr>
                <w:rFonts w:ascii="Book Antiqua" w:eastAsia="Times New Roman" w:hAnsi="Book Antiqua"/>
                <w:color w:val="000000"/>
                <w:sz w:val="24"/>
                <w:szCs w:val="24"/>
              </w:rPr>
              <w:t>7.7</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29.8</w:t>
            </w:r>
            <w:r w:rsidR="000E6DD0">
              <w:rPr>
                <w:rFonts w:ascii="Book Antiqua" w:eastAsiaTheme="minorEastAsia" w:hAnsi="Book Antiqua" w:hint="eastAsia"/>
                <w:color w:val="000000"/>
                <w:sz w:val="24"/>
                <w:szCs w:val="24"/>
                <w:lang w:eastAsia="zh-CN"/>
              </w:rPr>
              <w:t xml:space="preserve"> </w:t>
            </w:r>
            <w:r w:rsidRPr="009F13F0">
              <w:rPr>
                <w:rFonts w:ascii="Book Antiqua" w:eastAsia="Times New Roman" w:hAnsi="Book Antiqua"/>
                <w:color w:val="000000"/>
                <w:sz w:val="24"/>
                <w:szCs w:val="24"/>
              </w:rPr>
              <w:t>±</w:t>
            </w:r>
            <w:r w:rsidR="000E6DD0">
              <w:rPr>
                <w:rFonts w:ascii="Book Antiqua" w:eastAsiaTheme="minorEastAsia" w:hAnsi="Book Antiqua" w:hint="eastAsia"/>
                <w:color w:val="000000"/>
                <w:sz w:val="24"/>
                <w:szCs w:val="24"/>
                <w:lang w:eastAsia="zh-CN"/>
              </w:rPr>
              <w:t xml:space="preserve"> </w:t>
            </w:r>
            <w:r w:rsidRPr="009F13F0">
              <w:rPr>
                <w:rFonts w:ascii="Book Antiqua" w:eastAsia="Times New Roman" w:hAnsi="Book Antiqua"/>
                <w:color w:val="000000"/>
                <w:sz w:val="24"/>
                <w:szCs w:val="24"/>
              </w:rPr>
              <w:t>4.4</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32.2</w:t>
            </w:r>
            <w:r w:rsidR="000E6DD0">
              <w:rPr>
                <w:rFonts w:ascii="Book Antiqua" w:eastAsiaTheme="minorEastAsia" w:hAnsi="Book Antiqua" w:hint="eastAsia"/>
                <w:color w:val="000000"/>
                <w:sz w:val="24"/>
                <w:szCs w:val="24"/>
                <w:lang w:eastAsia="zh-CN"/>
              </w:rPr>
              <w:t xml:space="preserve"> </w:t>
            </w:r>
            <w:r w:rsidRPr="009F13F0">
              <w:rPr>
                <w:rFonts w:ascii="Book Antiqua" w:eastAsia="Times New Roman" w:hAnsi="Book Antiqua"/>
                <w:color w:val="000000"/>
                <w:sz w:val="24"/>
                <w:szCs w:val="24"/>
              </w:rPr>
              <w:t>±</w:t>
            </w:r>
            <w:r w:rsidR="000E6DD0">
              <w:rPr>
                <w:rFonts w:ascii="Book Antiqua" w:eastAsiaTheme="minorEastAsia" w:hAnsi="Book Antiqua" w:hint="eastAsia"/>
                <w:color w:val="000000"/>
                <w:sz w:val="24"/>
                <w:szCs w:val="24"/>
                <w:lang w:eastAsia="zh-CN"/>
              </w:rPr>
              <w:t xml:space="preserve"> </w:t>
            </w:r>
            <w:r w:rsidRPr="009F13F0">
              <w:rPr>
                <w:rFonts w:ascii="Book Antiqua" w:eastAsia="Times New Roman" w:hAnsi="Book Antiqua"/>
                <w:color w:val="000000"/>
                <w:sz w:val="24"/>
                <w:szCs w:val="24"/>
              </w:rPr>
              <w:t>8.2</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34.8±4.0</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32.7 (22.8-43.9)</w:t>
            </w:r>
          </w:p>
        </w:tc>
      </w:tr>
      <w:tr w:rsidR="00944B28" w:rsidRPr="009F13F0" w:rsidTr="007B4BA8">
        <w:trPr>
          <w:trHeight w:val="277"/>
        </w:trPr>
        <w:tc>
          <w:tcPr>
            <w:tcW w:w="1435" w:type="pct"/>
            <w:shd w:val="clear" w:color="auto" w:fill="auto"/>
            <w:noWrap/>
          </w:tcPr>
          <w:p w:rsidR="00944B28" w:rsidRPr="000E6DD0" w:rsidRDefault="000E6DD0" w:rsidP="0091456E">
            <w:pPr>
              <w:spacing w:after="0" w:line="360" w:lineRule="auto"/>
              <w:jc w:val="both"/>
              <w:rPr>
                <w:rFonts w:ascii="Book Antiqua" w:eastAsiaTheme="minorEastAsia" w:hAnsi="Book Antiqua"/>
                <w:color w:val="000000"/>
                <w:sz w:val="24"/>
                <w:szCs w:val="24"/>
                <w:lang w:eastAsia="zh-CN"/>
              </w:rPr>
            </w:pPr>
            <w:r>
              <w:rPr>
                <w:rFonts w:ascii="Book Antiqua" w:eastAsia="Times New Roman" w:hAnsi="Book Antiqua"/>
                <w:color w:val="000000"/>
                <w:sz w:val="24"/>
                <w:szCs w:val="24"/>
              </w:rPr>
              <w:t>Sex</w:t>
            </w:r>
          </w:p>
        </w:tc>
        <w:tc>
          <w:tcPr>
            <w:tcW w:w="646" w:type="pct"/>
            <w:shd w:val="clear" w:color="auto" w:fill="auto"/>
            <w:noWrap/>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c>
          <w:tcPr>
            <w:tcW w:w="646" w:type="pct"/>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c>
          <w:tcPr>
            <w:tcW w:w="645" w:type="pct"/>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c>
          <w:tcPr>
            <w:tcW w:w="645" w:type="pct"/>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c>
          <w:tcPr>
            <w:tcW w:w="983" w:type="pct"/>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r>
      <w:tr w:rsidR="00944B28" w:rsidRPr="009F13F0" w:rsidTr="007B4BA8">
        <w:trPr>
          <w:trHeight w:val="277"/>
        </w:trPr>
        <w:tc>
          <w:tcPr>
            <w:tcW w:w="1435" w:type="pct"/>
            <w:shd w:val="clear" w:color="auto" w:fill="auto"/>
            <w:noWrap/>
          </w:tcPr>
          <w:p w:rsidR="00944B28" w:rsidRPr="007B4BA8" w:rsidRDefault="00944B28" w:rsidP="000E6DD0">
            <w:pPr>
              <w:spacing w:after="0" w:line="360" w:lineRule="auto"/>
              <w:ind w:firstLineChars="50" w:firstLine="120"/>
              <w:jc w:val="both"/>
              <w:rPr>
                <w:rFonts w:ascii="Book Antiqua" w:eastAsia="Times New Roman" w:hAnsi="Book Antiqua"/>
                <w:color w:val="000000"/>
                <w:sz w:val="24"/>
                <w:szCs w:val="24"/>
              </w:rPr>
            </w:pPr>
            <w:r w:rsidRPr="007B4BA8">
              <w:rPr>
                <w:rFonts w:ascii="Book Antiqua" w:eastAsia="Times New Roman" w:hAnsi="Book Antiqua"/>
                <w:color w:val="000000"/>
                <w:sz w:val="24"/>
                <w:szCs w:val="24"/>
              </w:rPr>
              <w:t>Male</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2</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2</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6 (30)</w:t>
            </w:r>
          </w:p>
        </w:tc>
      </w:tr>
      <w:tr w:rsidR="00944B28" w:rsidRPr="009F13F0" w:rsidTr="007B4BA8">
        <w:trPr>
          <w:trHeight w:val="277"/>
        </w:trPr>
        <w:tc>
          <w:tcPr>
            <w:tcW w:w="1435" w:type="pct"/>
            <w:shd w:val="clear" w:color="auto" w:fill="auto"/>
            <w:noWrap/>
          </w:tcPr>
          <w:p w:rsidR="00944B28" w:rsidRPr="007B4BA8" w:rsidRDefault="00944B28" w:rsidP="000E6DD0">
            <w:pPr>
              <w:spacing w:after="0" w:line="360" w:lineRule="auto"/>
              <w:ind w:firstLineChars="50" w:firstLine="120"/>
              <w:jc w:val="both"/>
              <w:rPr>
                <w:rFonts w:ascii="Book Antiqua" w:eastAsia="Times New Roman" w:hAnsi="Book Antiqua"/>
                <w:color w:val="000000"/>
                <w:sz w:val="24"/>
                <w:szCs w:val="24"/>
              </w:rPr>
            </w:pPr>
            <w:r w:rsidRPr="007B4BA8">
              <w:rPr>
                <w:rFonts w:ascii="Book Antiqua" w:eastAsia="Times New Roman" w:hAnsi="Book Antiqua"/>
                <w:color w:val="000000"/>
                <w:sz w:val="24"/>
                <w:szCs w:val="24"/>
              </w:rPr>
              <w:t>Female</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4</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3</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3</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4</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14 (70)</w:t>
            </w:r>
          </w:p>
        </w:tc>
      </w:tr>
      <w:tr w:rsidR="00944B28" w:rsidRPr="009F13F0" w:rsidTr="007B4BA8">
        <w:trPr>
          <w:trHeight w:val="277"/>
        </w:trPr>
        <w:tc>
          <w:tcPr>
            <w:tcW w:w="1435" w:type="pct"/>
            <w:shd w:val="clear" w:color="auto" w:fill="auto"/>
            <w:noWrap/>
          </w:tcPr>
          <w:p w:rsidR="00944B28" w:rsidRPr="00353796" w:rsidRDefault="007B4BA8" w:rsidP="0091456E">
            <w:pPr>
              <w:autoSpaceDE w:val="0"/>
              <w:autoSpaceDN w:val="0"/>
              <w:adjustRightInd w:val="0"/>
              <w:spacing w:after="0" w:line="360" w:lineRule="auto"/>
              <w:jc w:val="both"/>
              <w:rPr>
                <w:rFonts w:ascii="Book Antiqua" w:eastAsiaTheme="minorEastAsia" w:hAnsi="Book Antiqua"/>
                <w:sz w:val="24"/>
                <w:szCs w:val="24"/>
                <w:lang w:eastAsia="zh-CN"/>
              </w:rPr>
            </w:pPr>
            <w:r>
              <w:rPr>
                <w:rFonts w:ascii="Book Antiqua" w:eastAsia="Times New Roman" w:hAnsi="Book Antiqua"/>
                <w:color w:val="000000"/>
                <w:sz w:val="24"/>
                <w:szCs w:val="24"/>
              </w:rPr>
              <w:t>Marital Status</w:t>
            </w:r>
            <w:r w:rsidR="00353796">
              <w:rPr>
                <w:rFonts w:ascii="Book Antiqua" w:eastAsiaTheme="minorEastAsia" w:hAnsi="Book Antiqua" w:hint="eastAsia"/>
                <w:sz w:val="24"/>
                <w:szCs w:val="24"/>
                <w:vertAlign w:val="superscript"/>
                <w:lang w:eastAsia="zh-CN"/>
              </w:rPr>
              <w:t>3</w:t>
            </w:r>
          </w:p>
        </w:tc>
        <w:tc>
          <w:tcPr>
            <w:tcW w:w="646" w:type="pct"/>
            <w:shd w:val="clear" w:color="auto" w:fill="auto"/>
            <w:noWrap/>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c>
          <w:tcPr>
            <w:tcW w:w="646" w:type="pct"/>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c>
          <w:tcPr>
            <w:tcW w:w="645" w:type="pct"/>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c>
          <w:tcPr>
            <w:tcW w:w="645" w:type="pct"/>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c>
          <w:tcPr>
            <w:tcW w:w="983" w:type="pct"/>
            <w:vAlign w:val="center"/>
          </w:tcPr>
          <w:p w:rsidR="00944B28" w:rsidRPr="009F13F0" w:rsidRDefault="00944B28" w:rsidP="0091456E">
            <w:pPr>
              <w:spacing w:after="0" w:line="360" w:lineRule="auto"/>
              <w:jc w:val="both"/>
              <w:rPr>
                <w:rFonts w:ascii="Book Antiqua" w:eastAsia="Times New Roman" w:hAnsi="Book Antiqua"/>
                <w:color w:val="000000"/>
                <w:sz w:val="24"/>
                <w:szCs w:val="24"/>
              </w:rPr>
            </w:pPr>
          </w:p>
        </w:tc>
      </w:tr>
      <w:tr w:rsidR="00944B28" w:rsidRPr="009F13F0" w:rsidTr="007B4BA8">
        <w:trPr>
          <w:trHeight w:val="277"/>
        </w:trPr>
        <w:tc>
          <w:tcPr>
            <w:tcW w:w="1435" w:type="pct"/>
            <w:shd w:val="clear" w:color="auto" w:fill="auto"/>
            <w:noWrap/>
          </w:tcPr>
          <w:p w:rsidR="00944B28" w:rsidRPr="000E6DD0" w:rsidRDefault="00944B28" w:rsidP="000E6DD0">
            <w:pPr>
              <w:spacing w:after="0" w:line="360" w:lineRule="auto"/>
              <w:ind w:firstLineChars="50" w:firstLine="120"/>
              <w:jc w:val="both"/>
              <w:rPr>
                <w:rFonts w:ascii="Book Antiqua" w:eastAsiaTheme="minorEastAsia" w:hAnsi="Book Antiqua"/>
                <w:color w:val="000000"/>
                <w:sz w:val="24"/>
                <w:szCs w:val="24"/>
                <w:lang w:eastAsia="zh-CN"/>
              </w:rPr>
            </w:pPr>
            <w:r w:rsidRPr="007B4BA8">
              <w:rPr>
                <w:rFonts w:ascii="Book Antiqua" w:eastAsia="Times New Roman" w:hAnsi="Book Antiqua"/>
                <w:color w:val="000000"/>
                <w:sz w:val="24"/>
                <w:szCs w:val="24"/>
              </w:rPr>
              <w:t>Married</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4</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4</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3</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2</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13 (65)</w:t>
            </w:r>
          </w:p>
        </w:tc>
      </w:tr>
      <w:tr w:rsidR="00944B28" w:rsidRPr="009F13F0" w:rsidTr="007B4BA8">
        <w:trPr>
          <w:trHeight w:val="277"/>
        </w:trPr>
        <w:tc>
          <w:tcPr>
            <w:tcW w:w="1435" w:type="pct"/>
            <w:shd w:val="clear" w:color="auto" w:fill="auto"/>
            <w:noWrap/>
          </w:tcPr>
          <w:p w:rsidR="00944B28" w:rsidRPr="007B4BA8" w:rsidRDefault="00944B28" w:rsidP="000E6DD0">
            <w:pPr>
              <w:spacing w:after="0" w:line="360" w:lineRule="auto"/>
              <w:ind w:firstLineChars="50" w:firstLine="120"/>
              <w:jc w:val="both"/>
              <w:rPr>
                <w:rFonts w:ascii="Book Antiqua" w:eastAsia="Times New Roman" w:hAnsi="Book Antiqua"/>
                <w:color w:val="000000"/>
                <w:sz w:val="24"/>
                <w:szCs w:val="24"/>
              </w:rPr>
            </w:pPr>
            <w:r w:rsidRPr="007B4BA8">
              <w:rPr>
                <w:rFonts w:ascii="Book Antiqua" w:eastAsia="Times New Roman" w:hAnsi="Book Antiqua"/>
                <w:color w:val="000000"/>
                <w:sz w:val="24"/>
                <w:szCs w:val="24"/>
              </w:rPr>
              <w:t>Widowed</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0</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3 (15)</w:t>
            </w:r>
          </w:p>
        </w:tc>
      </w:tr>
      <w:tr w:rsidR="00944B28" w:rsidRPr="009F13F0" w:rsidTr="007B4BA8">
        <w:trPr>
          <w:trHeight w:val="277"/>
        </w:trPr>
        <w:tc>
          <w:tcPr>
            <w:tcW w:w="1435" w:type="pct"/>
            <w:shd w:val="clear" w:color="auto" w:fill="auto"/>
            <w:noWrap/>
          </w:tcPr>
          <w:p w:rsidR="00944B28" w:rsidRPr="007B4BA8" w:rsidRDefault="00944B28" w:rsidP="000E6DD0">
            <w:pPr>
              <w:spacing w:after="0" w:line="360" w:lineRule="auto"/>
              <w:ind w:firstLineChars="50" w:firstLine="120"/>
              <w:jc w:val="both"/>
              <w:rPr>
                <w:rFonts w:ascii="Book Antiqua" w:eastAsia="Times New Roman" w:hAnsi="Book Antiqua"/>
                <w:color w:val="000000"/>
                <w:sz w:val="24"/>
                <w:szCs w:val="24"/>
              </w:rPr>
            </w:pPr>
            <w:r w:rsidRPr="007B4BA8">
              <w:rPr>
                <w:rFonts w:ascii="Book Antiqua" w:eastAsia="Times New Roman" w:hAnsi="Book Antiqua"/>
                <w:color w:val="000000"/>
                <w:sz w:val="24"/>
                <w:szCs w:val="24"/>
              </w:rPr>
              <w:t>Never Married/Other</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0</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2</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4 (20)</w:t>
            </w:r>
          </w:p>
        </w:tc>
      </w:tr>
      <w:tr w:rsidR="00944B28" w:rsidRPr="009F13F0" w:rsidTr="007B4BA8">
        <w:trPr>
          <w:trHeight w:val="277"/>
        </w:trPr>
        <w:tc>
          <w:tcPr>
            <w:tcW w:w="1435" w:type="pct"/>
            <w:shd w:val="clear" w:color="auto" w:fill="auto"/>
            <w:noWrap/>
          </w:tcPr>
          <w:p w:rsidR="00944B28" w:rsidRPr="00353796" w:rsidRDefault="007B4BA8" w:rsidP="0091456E">
            <w:pPr>
              <w:autoSpaceDE w:val="0"/>
              <w:autoSpaceDN w:val="0"/>
              <w:adjustRightInd w:val="0"/>
              <w:spacing w:after="0" w:line="360" w:lineRule="auto"/>
              <w:jc w:val="both"/>
              <w:rPr>
                <w:rFonts w:ascii="Book Antiqua" w:eastAsiaTheme="minorEastAsia" w:hAnsi="Book Antiqua"/>
                <w:sz w:val="24"/>
                <w:szCs w:val="24"/>
                <w:lang w:eastAsia="zh-CN"/>
              </w:rPr>
            </w:pPr>
            <w:r>
              <w:rPr>
                <w:rFonts w:ascii="Book Antiqua" w:eastAsia="Times New Roman" w:hAnsi="Book Antiqua"/>
                <w:color w:val="000000"/>
                <w:sz w:val="24"/>
                <w:szCs w:val="24"/>
              </w:rPr>
              <w:t>Education Level</w:t>
            </w:r>
            <w:r w:rsidR="00353796">
              <w:rPr>
                <w:rFonts w:ascii="Book Antiqua" w:eastAsiaTheme="minorEastAsia" w:hAnsi="Book Antiqua" w:hint="eastAsia"/>
                <w:sz w:val="24"/>
                <w:szCs w:val="24"/>
                <w:vertAlign w:val="superscript"/>
                <w:lang w:eastAsia="zh-CN"/>
              </w:rPr>
              <w:t>4</w:t>
            </w:r>
          </w:p>
        </w:tc>
        <w:tc>
          <w:tcPr>
            <w:tcW w:w="646" w:type="pct"/>
            <w:shd w:val="clear" w:color="auto" w:fill="auto"/>
            <w:noWrap/>
            <w:vAlign w:val="center"/>
          </w:tcPr>
          <w:p w:rsidR="00944B28" w:rsidRPr="009F13F0" w:rsidRDefault="00944B28" w:rsidP="0091456E">
            <w:pPr>
              <w:spacing w:after="0" w:line="360" w:lineRule="auto"/>
              <w:jc w:val="both"/>
              <w:rPr>
                <w:rFonts w:ascii="Book Antiqua" w:eastAsia="Times New Roman" w:hAnsi="Book Antiqua"/>
                <w:i/>
                <w:color w:val="000000"/>
                <w:sz w:val="24"/>
                <w:szCs w:val="24"/>
              </w:rPr>
            </w:pPr>
          </w:p>
        </w:tc>
        <w:tc>
          <w:tcPr>
            <w:tcW w:w="646" w:type="pct"/>
            <w:vAlign w:val="center"/>
          </w:tcPr>
          <w:p w:rsidR="00944B28" w:rsidRPr="009F13F0" w:rsidRDefault="00944B28" w:rsidP="0091456E">
            <w:pPr>
              <w:spacing w:after="0" w:line="360" w:lineRule="auto"/>
              <w:jc w:val="both"/>
              <w:rPr>
                <w:rFonts w:ascii="Book Antiqua" w:eastAsia="Times New Roman" w:hAnsi="Book Antiqua"/>
                <w:i/>
                <w:color w:val="000000"/>
                <w:sz w:val="24"/>
                <w:szCs w:val="24"/>
              </w:rPr>
            </w:pPr>
          </w:p>
        </w:tc>
        <w:tc>
          <w:tcPr>
            <w:tcW w:w="645" w:type="pct"/>
            <w:vAlign w:val="center"/>
          </w:tcPr>
          <w:p w:rsidR="00944B28" w:rsidRPr="009F13F0" w:rsidRDefault="00944B28" w:rsidP="0091456E">
            <w:pPr>
              <w:spacing w:after="0" w:line="360" w:lineRule="auto"/>
              <w:jc w:val="both"/>
              <w:rPr>
                <w:rFonts w:ascii="Book Antiqua" w:eastAsia="Times New Roman" w:hAnsi="Book Antiqua"/>
                <w:i/>
                <w:color w:val="000000"/>
                <w:sz w:val="24"/>
                <w:szCs w:val="24"/>
              </w:rPr>
            </w:pPr>
          </w:p>
        </w:tc>
        <w:tc>
          <w:tcPr>
            <w:tcW w:w="645" w:type="pct"/>
            <w:vAlign w:val="center"/>
          </w:tcPr>
          <w:p w:rsidR="00944B28" w:rsidRPr="009F13F0" w:rsidRDefault="00944B28" w:rsidP="0091456E">
            <w:pPr>
              <w:spacing w:after="0" w:line="360" w:lineRule="auto"/>
              <w:jc w:val="both"/>
              <w:rPr>
                <w:rFonts w:ascii="Book Antiqua" w:eastAsia="Times New Roman" w:hAnsi="Book Antiqua"/>
                <w:i/>
                <w:color w:val="000000"/>
                <w:sz w:val="24"/>
                <w:szCs w:val="24"/>
              </w:rPr>
            </w:pPr>
          </w:p>
        </w:tc>
        <w:tc>
          <w:tcPr>
            <w:tcW w:w="983" w:type="pct"/>
            <w:vAlign w:val="center"/>
          </w:tcPr>
          <w:p w:rsidR="00944B28" w:rsidRPr="009F13F0" w:rsidRDefault="00944B28" w:rsidP="0091456E">
            <w:pPr>
              <w:spacing w:after="0" w:line="360" w:lineRule="auto"/>
              <w:jc w:val="both"/>
              <w:rPr>
                <w:rFonts w:ascii="Book Antiqua" w:eastAsia="Times New Roman" w:hAnsi="Book Antiqua"/>
                <w:i/>
                <w:color w:val="000000"/>
                <w:sz w:val="24"/>
                <w:szCs w:val="24"/>
              </w:rPr>
            </w:pPr>
          </w:p>
        </w:tc>
      </w:tr>
      <w:tr w:rsidR="00944B28" w:rsidRPr="009F13F0" w:rsidTr="007B4BA8">
        <w:trPr>
          <w:trHeight w:val="277"/>
        </w:trPr>
        <w:tc>
          <w:tcPr>
            <w:tcW w:w="1435" w:type="pct"/>
            <w:shd w:val="clear" w:color="auto" w:fill="auto"/>
            <w:noWrap/>
          </w:tcPr>
          <w:p w:rsidR="00944B28" w:rsidRPr="007B4BA8" w:rsidRDefault="00944B28" w:rsidP="000E6DD0">
            <w:pPr>
              <w:spacing w:after="0" w:line="360" w:lineRule="auto"/>
              <w:ind w:firstLineChars="50" w:firstLine="120"/>
              <w:jc w:val="both"/>
              <w:rPr>
                <w:rFonts w:ascii="Book Antiqua" w:eastAsia="Times New Roman" w:hAnsi="Book Antiqua"/>
                <w:color w:val="000000"/>
                <w:sz w:val="24"/>
                <w:szCs w:val="24"/>
              </w:rPr>
            </w:pPr>
            <w:r w:rsidRPr="007B4BA8">
              <w:rPr>
                <w:rFonts w:ascii="Book Antiqua" w:eastAsia="Times New Roman" w:hAnsi="Book Antiqua"/>
                <w:color w:val="000000"/>
                <w:sz w:val="24"/>
                <w:szCs w:val="24"/>
              </w:rPr>
              <w:t>Some high school and below</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0</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0</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2</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0</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2 (10)</w:t>
            </w:r>
          </w:p>
        </w:tc>
      </w:tr>
      <w:tr w:rsidR="00944B28" w:rsidRPr="009F13F0" w:rsidTr="007B4BA8">
        <w:trPr>
          <w:trHeight w:val="277"/>
        </w:trPr>
        <w:tc>
          <w:tcPr>
            <w:tcW w:w="1435" w:type="pct"/>
            <w:shd w:val="clear" w:color="auto" w:fill="auto"/>
            <w:noWrap/>
          </w:tcPr>
          <w:p w:rsidR="00944B28" w:rsidRPr="007B4BA8" w:rsidRDefault="00944B28" w:rsidP="000E6DD0">
            <w:pPr>
              <w:spacing w:after="0" w:line="360" w:lineRule="auto"/>
              <w:ind w:firstLineChars="50" w:firstLine="120"/>
              <w:jc w:val="both"/>
              <w:rPr>
                <w:rFonts w:ascii="Book Antiqua" w:eastAsia="Times New Roman" w:hAnsi="Book Antiqua"/>
                <w:color w:val="000000"/>
                <w:sz w:val="24"/>
                <w:szCs w:val="24"/>
              </w:rPr>
            </w:pPr>
            <w:r w:rsidRPr="007B4BA8">
              <w:rPr>
                <w:rFonts w:ascii="Book Antiqua" w:eastAsia="Times New Roman" w:hAnsi="Book Antiqua"/>
                <w:color w:val="000000"/>
                <w:sz w:val="24"/>
                <w:szCs w:val="24"/>
              </w:rPr>
              <w:t>High school grad/GED</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0</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0</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3</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0</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3 (15)</w:t>
            </w:r>
          </w:p>
        </w:tc>
      </w:tr>
      <w:tr w:rsidR="00944B28" w:rsidRPr="009F13F0" w:rsidTr="007B4BA8">
        <w:trPr>
          <w:trHeight w:val="277"/>
        </w:trPr>
        <w:tc>
          <w:tcPr>
            <w:tcW w:w="1435" w:type="pct"/>
            <w:shd w:val="clear" w:color="auto" w:fill="auto"/>
            <w:noWrap/>
          </w:tcPr>
          <w:p w:rsidR="00944B28" w:rsidRPr="007B4BA8" w:rsidRDefault="00944B28" w:rsidP="000E6DD0">
            <w:pPr>
              <w:spacing w:after="0" w:line="360" w:lineRule="auto"/>
              <w:ind w:firstLineChars="50" w:firstLine="120"/>
              <w:jc w:val="both"/>
              <w:rPr>
                <w:rFonts w:ascii="Book Antiqua" w:eastAsia="Times New Roman" w:hAnsi="Book Antiqua"/>
                <w:color w:val="000000"/>
                <w:sz w:val="24"/>
                <w:szCs w:val="24"/>
              </w:rPr>
            </w:pPr>
            <w:r w:rsidRPr="007B4BA8">
              <w:rPr>
                <w:rFonts w:ascii="Book Antiqua" w:eastAsia="Times New Roman" w:hAnsi="Book Antiqua"/>
                <w:color w:val="000000"/>
                <w:sz w:val="24"/>
                <w:szCs w:val="24"/>
              </w:rPr>
              <w:t>Some college or tech school</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2</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3</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0</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4</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9 (45)</w:t>
            </w:r>
          </w:p>
        </w:tc>
      </w:tr>
      <w:tr w:rsidR="00944B28" w:rsidRPr="009F13F0" w:rsidTr="007B4BA8">
        <w:trPr>
          <w:trHeight w:val="277"/>
        </w:trPr>
        <w:tc>
          <w:tcPr>
            <w:tcW w:w="1435" w:type="pct"/>
            <w:shd w:val="clear" w:color="auto" w:fill="auto"/>
            <w:noWrap/>
          </w:tcPr>
          <w:p w:rsidR="00944B28" w:rsidRPr="007B4BA8" w:rsidRDefault="00944B28" w:rsidP="000E6DD0">
            <w:pPr>
              <w:spacing w:after="0" w:line="360" w:lineRule="auto"/>
              <w:ind w:firstLineChars="50" w:firstLine="120"/>
              <w:jc w:val="both"/>
              <w:rPr>
                <w:rFonts w:ascii="Book Antiqua" w:eastAsia="Times New Roman" w:hAnsi="Book Antiqua"/>
                <w:color w:val="000000"/>
                <w:sz w:val="24"/>
                <w:szCs w:val="24"/>
              </w:rPr>
            </w:pPr>
            <w:r w:rsidRPr="007B4BA8">
              <w:rPr>
                <w:rFonts w:ascii="Book Antiqua" w:eastAsia="Times New Roman" w:hAnsi="Book Antiqua"/>
                <w:color w:val="000000"/>
                <w:sz w:val="24"/>
                <w:szCs w:val="24"/>
              </w:rPr>
              <w:t>College grad and above</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3</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2</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0</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6 (30)</w:t>
            </w:r>
          </w:p>
        </w:tc>
      </w:tr>
      <w:tr w:rsidR="00944B28" w:rsidRPr="009F13F0" w:rsidTr="007B4BA8">
        <w:trPr>
          <w:trHeight w:val="277"/>
        </w:trPr>
        <w:tc>
          <w:tcPr>
            <w:tcW w:w="1435" w:type="pct"/>
            <w:shd w:val="clear" w:color="auto" w:fill="auto"/>
            <w:noWrap/>
          </w:tcPr>
          <w:p w:rsidR="00944B28" w:rsidRPr="00353796" w:rsidRDefault="007B4BA8" w:rsidP="0091456E">
            <w:pPr>
              <w:spacing w:after="0" w:line="360" w:lineRule="auto"/>
              <w:jc w:val="both"/>
              <w:rPr>
                <w:rFonts w:ascii="Book Antiqua" w:eastAsiaTheme="minorEastAsia" w:hAnsi="Book Antiqua"/>
                <w:color w:val="000000"/>
                <w:sz w:val="24"/>
                <w:szCs w:val="24"/>
                <w:lang w:eastAsia="zh-CN"/>
              </w:rPr>
            </w:pPr>
            <w:r>
              <w:rPr>
                <w:rFonts w:ascii="Book Antiqua" w:eastAsia="Times New Roman" w:hAnsi="Book Antiqua"/>
                <w:color w:val="000000"/>
                <w:sz w:val="24"/>
                <w:szCs w:val="24"/>
              </w:rPr>
              <w:t>Insurance</w:t>
            </w:r>
            <w:r w:rsidR="00353796">
              <w:rPr>
                <w:rFonts w:ascii="Book Antiqua" w:eastAsiaTheme="minorEastAsia" w:hAnsi="Book Antiqua" w:hint="eastAsia"/>
                <w:sz w:val="24"/>
                <w:szCs w:val="24"/>
                <w:vertAlign w:val="superscript"/>
                <w:lang w:eastAsia="zh-CN"/>
              </w:rPr>
              <w:t>5</w:t>
            </w:r>
          </w:p>
        </w:tc>
        <w:tc>
          <w:tcPr>
            <w:tcW w:w="646" w:type="pct"/>
            <w:shd w:val="clear" w:color="auto" w:fill="auto"/>
            <w:noWrap/>
            <w:vAlign w:val="center"/>
          </w:tcPr>
          <w:p w:rsidR="00944B28" w:rsidRPr="009F13F0" w:rsidRDefault="00944B28" w:rsidP="0091456E">
            <w:pPr>
              <w:spacing w:after="0" w:line="360" w:lineRule="auto"/>
              <w:jc w:val="both"/>
              <w:rPr>
                <w:rFonts w:ascii="Book Antiqua" w:eastAsia="Times New Roman" w:hAnsi="Book Antiqua"/>
                <w:i/>
                <w:color w:val="000000"/>
                <w:sz w:val="24"/>
                <w:szCs w:val="24"/>
              </w:rPr>
            </w:pPr>
          </w:p>
        </w:tc>
        <w:tc>
          <w:tcPr>
            <w:tcW w:w="646" w:type="pct"/>
            <w:vAlign w:val="center"/>
          </w:tcPr>
          <w:p w:rsidR="00944B28" w:rsidRPr="009F13F0" w:rsidRDefault="00944B28" w:rsidP="0091456E">
            <w:pPr>
              <w:spacing w:after="0" w:line="360" w:lineRule="auto"/>
              <w:jc w:val="both"/>
              <w:rPr>
                <w:rFonts w:ascii="Book Antiqua" w:eastAsia="Times New Roman" w:hAnsi="Book Antiqua"/>
                <w:i/>
                <w:color w:val="000000"/>
                <w:sz w:val="24"/>
                <w:szCs w:val="24"/>
              </w:rPr>
            </w:pPr>
          </w:p>
        </w:tc>
        <w:tc>
          <w:tcPr>
            <w:tcW w:w="645" w:type="pct"/>
            <w:vAlign w:val="center"/>
          </w:tcPr>
          <w:p w:rsidR="00944B28" w:rsidRPr="009F13F0" w:rsidRDefault="00944B28" w:rsidP="0091456E">
            <w:pPr>
              <w:spacing w:after="0" w:line="360" w:lineRule="auto"/>
              <w:jc w:val="both"/>
              <w:rPr>
                <w:rFonts w:ascii="Book Antiqua" w:eastAsia="Times New Roman" w:hAnsi="Book Antiqua"/>
                <w:i/>
                <w:color w:val="000000"/>
                <w:sz w:val="24"/>
                <w:szCs w:val="24"/>
              </w:rPr>
            </w:pPr>
          </w:p>
        </w:tc>
        <w:tc>
          <w:tcPr>
            <w:tcW w:w="645" w:type="pct"/>
            <w:vAlign w:val="center"/>
          </w:tcPr>
          <w:p w:rsidR="00944B28" w:rsidRPr="009F13F0" w:rsidRDefault="00944B28" w:rsidP="0091456E">
            <w:pPr>
              <w:spacing w:after="0" w:line="360" w:lineRule="auto"/>
              <w:jc w:val="both"/>
              <w:rPr>
                <w:rFonts w:ascii="Book Antiqua" w:eastAsia="Times New Roman" w:hAnsi="Book Antiqua"/>
                <w:i/>
                <w:color w:val="000000"/>
                <w:sz w:val="24"/>
                <w:szCs w:val="24"/>
              </w:rPr>
            </w:pPr>
          </w:p>
        </w:tc>
        <w:tc>
          <w:tcPr>
            <w:tcW w:w="983" w:type="pct"/>
            <w:vAlign w:val="center"/>
          </w:tcPr>
          <w:p w:rsidR="00944B28" w:rsidRPr="009F13F0" w:rsidRDefault="00944B28" w:rsidP="0091456E">
            <w:pPr>
              <w:spacing w:after="0" w:line="360" w:lineRule="auto"/>
              <w:jc w:val="both"/>
              <w:rPr>
                <w:rFonts w:ascii="Book Antiqua" w:eastAsia="Times New Roman" w:hAnsi="Book Antiqua"/>
                <w:i/>
                <w:color w:val="000000"/>
                <w:sz w:val="24"/>
                <w:szCs w:val="24"/>
              </w:rPr>
            </w:pPr>
          </w:p>
        </w:tc>
      </w:tr>
      <w:tr w:rsidR="00944B28" w:rsidRPr="009F13F0" w:rsidTr="007B4BA8">
        <w:trPr>
          <w:trHeight w:val="277"/>
        </w:trPr>
        <w:tc>
          <w:tcPr>
            <w:tcW w:w="1435" w:type="pct"/>
            <w:shd w:val="clear" w:color="auto" w:fill="auto"/>
            <w:noWrap/>
          </w:tcPr>
          <w:p w:rsidR="00944B28" w:rsidRPr="007B4BA8" w:rsidRDefault="00944B28" w:rsidP="000E6DD0">
            <w:pPr>
              <w:spacing w:after="0" w:line="360" w:lineRule="auto"/>
              <w:ind w:firstLineChars="50" w:firstLine="120"/>
              <w:jc w:val="both"/>
              <w:rPr>
                <w:rFonts w:ascii="Book Antiqua" w:eastAsia="Times New Roman" w:hAnsi="Book Antiqua"/>
                <w:color w:val="000000"/>
                <w:sz w:val="24"/>
                <w:szCs w:val="24"/>
              </w:rPr>
            </w:pPr>
            <w:r w:rsidRPr="007B4BA8">
              <w:rPr>
                <w:rFonts w:ascii="Book Antiqua" w:eastAsia="Times New Roman" w:hAnsi="Book Antiqua"/>
                <w:color w:val="000000"/>
                <w:sz w:val="24"/>
                <w:szCs w:val="24"/>
              </w:rPr>
              <w:t>Yes</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4</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4</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4</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14 (70)</w:t>
            </w:r>
          </w:p>
        </w:tc>
      </w:tr>
      <w:tr w:rsidR="00944B28" w:rsidRPr="009F13F0" w:rsidTr="007B4BA8">
        <w:trPr>
          <w:trHeight w:val="277"/>
        </w:trPr>
        <w:tc>
          <w:tcPr>
            <w:tcW w:w="1435" w:type="pct"/>
            <w:shd w:val="clear" w:color="auto" w:fill="auto"/>
            <w:noWrap/>
          </w:tcPr>
          <w:p w:rsidR="00944B28" w:rsidRPr="007B4BA8" w:rsidRDefault="00944B28" w:rsidP="000E6DD0">
            <w:pPr>
              <w:spacing w:after="0" w:line="360" w:lineRule="auto"/>
              <w:ind w:firstLineChars="50" w:firstLine="120"/>
              <w:jc w:val="both"/>
              <w:rPr>
                <w:rFonts w:ascii="Book Antiqua" w:eastAsia="Times New Roman" w:hAnsi="Book Antiqua"/>
                <w:color w:val="000000"/>
                <w:sz w:val="24"/>
                <w:szCs w:val="24"/>
              </w:rPr>
            </w:pPr>
            <w:r w:rsidRPr="007B4BA8">
              <w:rPr>
                <w:rFonts w:ascii="Book Antiqua" w:eastAsia="Times New Roman" w:hAnsi="Book Antiqua"/>
                <w:color w:val="000000"/>
                <w:sz w:val="24"/>
                <w:szCs w:val="24"/>
              </w:rPr>
              <w:t>No</w:t>
            </w:r>
          </w:p>
        </w:tc>
        <w:tc>
          <w:tcPr>
            <w:tcW w:w="646" w:type="pct"/>
            <w:shd w:val="clear" w:color="auto" w:fill="auto"/>
            <w:noWrap/>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646"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4</w:t>
            </w:r>
          </w:p>
        </w:tc>
        <w:tc>
          <w:tcPr>
            <w:tcW w:w="645"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1</w:t>
            </w:r>
          </w:p>
        </w:tc>
        <w:tc>
          <w:tcPr>
            <w:tcW w:w="983" w:type="pct"/>
          </w:tcPr>
          <w:p w:rsidR="00944B28" w:rsidRPr="009F13F0" w:rsidRDefault="00944B28" w:rsidP="0091456E">
            <w:pPr>
              <w:spacing w:after="0" w:line="360" w:lineRule="auto"/>
              <w:jc w:val="both"/>
              <w:rPr>
                <w:rFonts w:ascii="Book Antiqua" w:eastAsia="Times New Roman" w:hAnsi="Book Antiqua"/>
                <w:color w:val="000000"/>
                <w:sz w:val="24"/>
                <w:szCs w:val="24"/>
              </w:rPr>
            </w:pPr>
            <w:r w:rsidRPr="009F13F0">
              <w:rPr>
                <w:rFonts w:ascii="Book Antiqua" w:eastAsia="Times New Roman" w:hAnsi="Book Antiqua"/>
                <w:color w:val="000000"/>
                <w:sz w:val="24"/>
                <w:szCs w:val="24"/>
              </w:rPr>
              <w:t>6 (30)</w:t>
            </w:r>
          </w:p>
        </w:tc>
      </w:tr>
    </w:tbl>
    <w:p w:rsidR="00353796" w:rsidRPr="00353796" w:rsidRDefault="00353796" w:rsidP="0091456E">
      <w:pPr>
        <w:pStyle w:val="a3"/>
        <w:widowControl w:val="0"/>
        <w:spacing w:before="0" w:beforeAutospacing="0" w:after="0" w:afterAutospacing="0"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1</w:t>
      </w:r>
      <w:r w:rsidR="001A46B4" w:rsidRPr="009F13F0">
        <w:rPr>
          <w:rFonts w:ascii="Book Antiqua" w:hAnsi="Book Antiqua"/>
        </w:rPr>
        <w:t>By one-way ANOVA, there was no statistically significant difference among racial/ethnic groups in age (</w:t>
      </w:r>
      <w:r w:rsidRPr="009F13F0">
        <w:rPr>
          <w:rFonts w:ascii="Book Antiqua" w:hAnsi="Book Antiqua"/>
          <w:i/>
        </w:rPr>
        <w:t>P</w:t>
      </w:r>
      <w:r w:rsidR="00033154" w:rsidRPr="009F13F0">
        <w:rPr>
          <w:rFonts w:ascii="Book Antiqua" w:hAnsi="Book Antiqua"/>
        </w:rPr>
        <w:t xml:space="preserve"> </w:t>
      </w:r>
      <w:r w:rsidR="001A46B4" w:rsidRPr="009F13F0">
        <w:rPr>
          <w:rFonts w:ascii="Book Antiqua" w:hAnsi="Book Antiqua"/>
        </w:rPr>
        <w:t>=</w:t>
      </w:r>
      <w:r w:rsidR="00033154" w:rsidRPr="009F13F0">
        <w:rPr>
          <w:rFonts w:ascii="Book Antiqua" w:hAnsi="Book Antiqua"/>
        </w:rPr>
        <w:t xml:space="preserve"> </w:t>
      </w:r>
      <w:r w:rsidR="001A46B4" w:rsidRPr="009F13F0">
        <w:rPr>
          <w:rFonts w:ascii="Book Antiqua" w:hAnsi="Book Antiqua"/>
        </w:rPr>
        <w:t>0.319) or BMI (</w:t>
      </w:r>
      <w:r w:rsidRPr="009F13F0">
        <w:rPr>
          <w:rFonts w:ascii="Book Antiqua" w:hAnsi="Book Antiqua"/>
          <w:i/>
        </w:rPr>
        <w:t>P</w:t>
      </w:r>
      <w:r w:rsidRPr="009F13F0">
        <w:rPr>
          <w:rFonts w:ascii="Book Antiqua" w:hAnsi="Book Antiqua"/>
        </w:rPr>
        <w:t xml:space="preserve"> </w:t>
      </w:r>
      <w:r w:rsidR="001A46B4" w:rsidRPr="009F13F0">
        <w:rPr>
          <w:rFonts w:ascii="Book Antiqua" w:hAnsi="Book Antiqua"/>
        </w:rPr>
        <w:t>=</w:t>
      </w:r>
      <w:r w:rsidR="00033154" w:rsidRPr="009F13F0">
        <w:rPr>
          <w:rFonts w:ascii="Book Antiqua" w:hAnsi="Book Antiqua"/>
        </w:rPr>
        <w:t xml:space="preserve"> </w:t>
      </w:r>
      <w:r>
        <w:rPr>
          <w:rFonts w:ascii="Book Antiqua" w:hAnsi="Book Antiqua"/>
        </w:rPr>
        <w:t>0.649).</w:t>
      </w:r>
      <w:r>
        <w:rPr>
          <w:rFonts w:ascii="Book Antiqua" w:eastAsiaTheme="minorEastAsia" w:hAnsi="Book Antiqua" w:hint="eastAsia"/>
          <w:lang w:eastAsia="zh-CN"/>
        </w:rPr>
        <w:t xml:space="preserve"> </w:t>
      </w:r>
      <w:r>
        <w:rPr>
          <w:rFonts w:ascii="Book Antiqua" w:eastAsiaTheme="minorEastAsia" w:hAnsi="Book Antiqua" w:hint="eastAsia"/>
          <w:color w:val="000000"/>
          <w:vertAlign w:val="superscript"/>
          <w:lang w:eastAsia="zh-CN"/>
        </w:rPr>
        <w:t>2</w:t>
      </w:r>
      <w:r w:rsidR="001A46B4" w:rsidRPr="009F13F0">
        <w:rPr>
          <w:rFonts w:ascii="Book Antiqua" w:hAnsi="Book Antiqua"/>
        </w:rPr>
        <w:t xml:space="preserve">By independent samples </w:t>
      </w:r>
      <w:r w:rsidR="001A46B4" w:rsidRPr="009F13F0">
        <w:rPr>
          <w:rFonts w:ascii="Book Antiqua" w:hAnsi="Book Antiqua"/>
          <w:i/>
        </w:rPr>
        <w:t>t</w:t>
      </w:r>
      <w:r w:rsidR="001A46B4" w:rsidRPr="009F13F0">
        <w:rPr>
          <w:rFonts w:ascii="Book Antiqua" w:hAnsi="Book Antiqua"/>
        </w:rPr>
        <w:t xml:space="preserve"> </w:t>
      </w:r>
      <w:r w:rsidR="001A46B4" w:rsidRPr="009F13F0">
        <w:rPr>
          <w:rFonts w:ascii="Book Antiqua" w:hAnsi="Book Antiqua"/>
        </w:rPr>
        <w:lastRenderedPageBreak/>
        <w:t>test, there was no statistically significant difference between African Amer</w:t>
      </w:r>
      <w:r>
        <w:rPr>
          <w:rFonts w:ascii="Book Antiqua" w:hAnsi="Book Antiqua"/>
        </w:rPr>
        <w:t>icans and others in age or BMI.</w:t>
      </w:r>
      <w:r>
        <w:rPr>
          <w:rFonts w:ascii="Book Antiqua" w:eastAsiaTheme="minorEastAsia" w:hAnsi="Book Antiqua" w:hint="eastAsia"/>
          <w:lang w:eastAsia="zh-CN"/>
        </w:rPr>
        <w:t xml:space="preserve"> </w:t>
      </w:r>
      <w:r>
        <w:rPr>
          <w:rFonts w:ascii="Book Antiqua" w:eastAsiaTheme="minorEastAsia" w:hAnsi="Book Antiqua" w:hint="eastAsia"/>
          <w:vertAlign w:val="superscript"/>
          <w:lang w:eastAsia="zh-CN"/>
        </w:rPr>
        <w:t>3</w:t>
      </w:r>
      <w:r w:rsidR="001A46B4" w:rsidRPr="009F13F0">
        <w:rPr>
          <w:rFonts w:ascii="Book Antiqua" w:hAnsi="Book Antiqua"/>
        </w:rPr>
        <w:t>By chi-square with Fisher’s exact test, there was no significant difference in marital status across racial/ethnic groups or between African Americans and others.</w:t>
      </w:r>
      <w:r>
        <w:rPr>
          <w:rFonts w:ascii="Book Antiqua" w:eastAsiaTheme="minorEastAsia" w:hAnsi="Book Antiqua" w:hint="eastAsia"/>
          <w:lang w:eastAsia="zh-CN"/>
        </w:rPr>
        <w:t xml:space="preserve"> </w:t>
      </w:r>
      <w:r>
        <w:rPr>
          <w:rFonts w:ascii="Book Antiqua" w:eastAsiaTheme="minorEastAsia" w:hAnsi="Book Antiqua" w:hint="eastAsia"/>
          <w:vertAlign w:val="superscript"/>
          <w:lang w:eastAsia="zh-CN"/>
        </w:rPr>
        <w:t>4</w:t>
      </w:r>
      <w:r w:rsidR="001A46B4" w:rsidRPr="009F13F0">
        <w:rPr>
          <w:rFonts w:ascii="Book Antiqua" w:eastAsiaTheme="minorHAnsi" w:hAnsi="Book Antiqua"/>
        </w:rPr>
        <w:t>By chi-square with Fisher’s exact test, there was a statistically significant difference in education level among the racial/ethnic groups (</w:t>
      </w:r>
      <w:r w:rsidRPr="009F13F0">
        <w:rPr>
          <w:rFonts w:ascii="Book Antiqua" w:eastAsiaTheme="minorHAnsi" w:hAnsi="Book Antiqua"/>
          <w:i/>
        </w:rPr>
        <w:t>P</w:t>
      </w:r>
      <w:r w:rsidR="00033154" w:rsidRPr="009F13F0">
        <w:rPr>
          <w:rFonts w:ascii="Book Antiqua" w:eastAsiaTheme="minorHAnsi" w:hAnsi="Book Antiqua"/>
        </w:rPr>
        <w:t xml:space="preserve"> </w:t>
      </w:r>
      <w:r w:rsidR="001A46B4" w:rsidRPr="009F13F0">
        <w:rPr>
          <w:rFonts w:ascii="Book Antiqua" w:eastAsiaTheme="minorHAnsi" w:hAnsi="Book Antiqua"/>
        </w:rPr>
        <w:t>=</w:t>
      </w:r>
      <w:r w:rsidR="00033154" w:rsidRPr="009F13F0">
        <w:rPr>
          <w:rFonts w:ascii="Book Antiqua" w:eastAsiaTheme="minorHAnsi" w:hAnsi="Book Antiqua"/>
        </w:rPr>
        <w:t xml:space="preserve"> </w:t>
      </w:r>
      <w:r w:rsidR="001A46B4" w:rsidRPr="009F13F0">
        <w:rPr>
          <w:rFonts w:ascii="Book Antiqua" w:eastAsiaTheme="minorHAnsi" w:hAnsi="Book Antiqua"/>
        </w:rPr>
        <w:t>0.008).</w:t>
      </w:r>
      <w:r w:rsidR="008A150E">
        <w:rPr>
          <w:rFonts w:ascii="Book Antiqua" w:eastAsiaTheme="minorHAnsi" w:hAnsi="Book Antiqua"/>
        </w:rPr>
        <w:t xml:space="preserve"> </w:t>
      </w:r>
      <w:r w:rsidR="001A46B4" w:rsidRPr="009F13F0">
        <w:rPr>
          <w:rFonts w:ascii="Book Antiqua" w:eastAsiaTheme="minorHAnsi" w:hAnsi="Book Antiqua"/>
        </w:rPr>
        <w:t>There was no significant difference in education level between African Americans and others.</w:t>
      </w:r>
      <w:r>
        <w:rPr>
          <w:rFonts w:ascii="Book Antiqua" w:eastAsiaTheme="minorEastAsia" w:hAnsi="Book Antiqua" w:hint="eastAsia"/>
          <w:lang w:eastAsia="zh-CN"/>
        </w:rPr>
        <w:t xml:space="preserve"> </w:t>
      </w:r>
      <w:r>
        <w:rPr>
          <w:rFonts w:ascii="Book Antiqua" w:eastAsiaTheme="minorEastAsia" w:hAnsi="Book Antiqua" w:hint="eastAsia"/>
          <w:vertAlign w:val="superscript"/>
          <w:lang w:eastAsia="zh-CN"/>
        </w:rPr>
        <w:t>5</w:t>
      </w:r>
      <w:r w:rsidR="001A46B4" w:rsidRPr="009F13F0">
        <w:rPr>
          <w:rFonts w:ascii="Book Antiqua" w:hAnsi="Book Antiqua"/>
        </w:rPr>
        <w:t>By chi-square with Fisher’s exact test, there was no significant difference in insurance status across racial/ethnic groups or between African Americans and others.</w:t>
      </w:r>
      <w:r w:rsidRPr="00353796">
        <w:rPr>
          <w:rFonts w:ascii="Book Antiqua" w:hAnsi="Book Antiqua"/>
          <w:vertAlign w:val="superscript"/>
        </w:rPr>
        <w:t xml:space="preserve"> </w:t>
      </w:r>
      <w:r w:rsidRPr="009F13F0">
        <w:rPr>
          <w:rFonts w:ascii="Book Antiqua" w:hAnsi="Book Antiqua"/>
        </w:rPr>
        <w:t>AA</w:t>
      </w:r>
      <w:r>
        <w:rPr>
          <w:rFonts w:ascii="Book Antiqua" w:eastAsiaTheme="minorEastAsia" w:hAnsi="Book Antiqua" w:hint="eastAsia"/>
          <w:lang w:eastAsia="zh-CN"/>
        </w:rPr>
        <w:t xml:space="preserve">: </w:t>
      </w:r>
      <w:r>
        <w:rPr>
          <w:rFonts w:ascii="Book Antiqua" w:hAnsi="Book Antiqua"/>
        </w:rPr>
        <w:t>African Americans</w:t>
      </w:r>
      <w:r>
        <w:rPr>
          <w:rFonts w:ascii="Book Antiqua" w:eastAsiaTheme="minorEastAsia" w:hAnsi="Book Antiqua" w:hint="eastAsia"/>
          <w:lang w:eastAsia="zh-CN"/>
        </w:rPr>
        <w:t xml:space="preserve">; </w:t>
      </w:r>
      <w:r w:rsidRPr="009F13F0">
        <w:rPr>
          <w:rFonts w:ascii="Book Antiqua" w:hAnsi="Book Antiqua"/>
        </w:rPr>
        <w:t>AI</w:t>
      </w:r>
      <w:r>
        <w:rPr>
          <w:rFonts w:ascii="Book Antiqua" w:eastAsiaTheme="minorEastAsia" w:hAnsi="Book Antiqua" w:hint="eastAsia"/>
          <w:lang w:eastAsia="zh-CN"/>
        </w:rPr>
        <w:t xml:space="preserve">: </w:t>
      </w:r>
      <w:r w:rsidRPr="009F13F0">
        <w:rPr>
          <w:rFonts w:ascii="Book Antiqua" w:hAnsi="Book Antiqua"/>
        </w:rPr>
        <w:t>American Indians.</w:t>
      </w:r>
    </w:p>
    <w:p w:rsidR="00E87688" w:rsidRPr="009F13F0" w:rsidRDefault="00E87688" w:rsidP="0091456E">
      <w:pPr>
        <w:autoSpaceDE w:val="0"/>
        <w:autoSpaceDN w:val="0"/>
        <w:adjustRightInd w:val="0"/>
        <w:spacing w:after="0" w:line="360" w:lineRule="auto"/>
        <w:jc w:val="both"/>
        <w:rPr>
          <w:rFonts w:ascii="Book Antiqua" w:hAnsi="Book Antiqua"/>
          <w:sz w:val="24"/>
          <w:szCs w:val="24"/>
        </w:rPr>
      </w:pPr>
      <w:r w:rsidRPr="009F13F0">
        <w:rPr>
          <w:rFonts w:ascii="Book Antiqua" w:hAnsi="Book Antiqua"/>
          <w:sz w:val="24"/>
          <w:szCs w:val="24"/>
        </w:rPr>
        <w:br w:type="page"/>
      </w:r>
    </w:p>
    <w:p w:rsidR="001A46B4" w:rsidRPr="009F13F0" w:rsidRDefault="007B4BA8" w:rsidP="0091456E">
      <w:pPr>
        <w:spacing w:after="0" w:line="360" w:lineRule="auto"/>
        <w:jc w:val="both"/>
        <w:rPr>
          <w:rFonts w:ascii="Book Antiqua" w:hAnsi="Book Antiqua"/>
          <w:sz w:val="24"/>
          <w:szCs w:val="24"/>
        </w:rPr>
      </w:pPr>
      <w:r>
        <w:rPr>
          <w:rFonts w:ascii="Book Antiqua" w:hAnsi="Book Antiqua"/>
          <w:b/>
          <w:sz w:val="24"/>
          <w:szCs w:val="24"/>
        </w:rPr>
        <w:lastRenderedPageBreak/>
        <w:t>Table 2</w:t>
      </w:r>
      <w:r>
        <w:rPr>
          <w:rFonts w:ascii="Book Antiqua" w:eastAsiaTheme="minorEastAsia" w:hAnsi="Book Antiqua" w:hint="eastAsia"/>
          <w:b/>
          <w:sz w:val="24"/>
          <w:szCs w:val="24"/>
          <w:lang w:eastAsia="zh-CN"/>
        </w:rPr>
        <w:t xml:space="preserve"> </w:t>
      </w:r>
      <w:r w:rsidR="001A46B4" w:rsidRPr="007B4BA8">
        <w:rPr>
          <w:rFonts w:ascii="Book Antiqua" w:hAnsi="Book Antiqua"/>
          <w:b/>
          <w:sz w:val="24"/>
          <w:szCs w:val="24"/>
        </w:rPr>
        <w:t xml:space="preserve">Backwards stepwise regression identifies relationships between </w:t>
      </w:r>
      <w:r w:rsidR="003232F7" w:rsidRPr="003232F7">
        <w:rPr>
          <w:rFonts w:ascii="Book Antiqua" w:hAnsi="Book Antiqua"/>
          <w:b/>
          <w:sz w:val="24"/>
          <w:szCs w:val="24"/>
        </w:rPr>
        <w:t>short chain fatty acid</w:t>
      </w:r>
      <w:r w:rsidR="003232F7">
        <w:rPr>
          <w:rFonts w:ascii="Book Antiqua" w:eastAsiaTheme="minorEastAsia" w:hAnsi="Book Antiqua" w:hint="eastAsia"/>
          <w:b/>
          <w:sz w:val="24"/>
          <w:szCs w:val="24"/>
          <w:lang w:eastAsia="zh-CN"/>
        </w:rPr>
        <w:t>s</w:t>
      </w:r>
      <w:r w:rsidR="003232F7" w:rsidRPr="003232F7">
        <w:rPr>
          <w:rFonts w:ascii="Book Antiqua" w:hAnsi="Book Antiqua"/>
          <w:b/>
          <w:sz w:val="24"/>
          <w:szCs w:val="24"/>
        </w:rPr>
        <w:t xml:space="preserve"> </w:t>
      </w:r>
      <w:r w:rsidR="001A46B4" w:rsidRPr="007B4BA8">
        <w:rPr>
          <w:rFonts w:ascii="Book Antiqua" w:hAnsi="Book Antiqua"/>
          <w:b/>
          <w:sz w:val="24"/>
          <w:szCs w:val="24"/>
        </w:rPr>
        <w:t xml:space="preserve">and bacterial levels measured by </w:t>
      </w:r>
      <w:r w:rsidR="0064119D" w:rsidRPr="007B4BA8">
        <w:rPr>
          <w:rFonts w:ascii="Book Antiqua" w:hAnsi="Book Antiqua"/>
          <w:b/>
          <w:sz w:val="24"/>
          <w:szCs w:val="24"/>
        </w:rPr>
        <w:t>comprehensive stool analysis</w:t>
      </w:r>
      <w:r w:rsidR="001A46B4" w:rsidRPr="007B4BA8">
        <w:rPr>
          <w:rFonts w:ascii="Book Antiqua" w:hAnsi="Book Antiqua"/>
          <w:b/>
          <w:sz w:val="24"/>
          <w:szCs w:val="24"/>
        </w:rPr>
        <w:t xml:space="preserve"> </w:t>
      </w:r>
    </w:p>
    <w:tbl>
      <w:tblPr>
        <w:tblStyle w:val="a5"/>
        <w:tblW w:w="0" w:type="auto"/>
        <w:jc w:val="center"/>
        <w:tblInd w:w="-21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1016"/>
        <w:gridCol w:w="2040"/>
      </w:tblGrid>
      <w:tr w:rsidR="001A46B4" w:rsidRPr="009F13F0" w:rsidTr="007B4BA8">
        <w:trPr>
          <w:jc w:val="center"/>
        </w:trPr>
        <w:tc>
          <w:tcPr>
            <w:tcW w:w="4130" w:type="dxa"/>
            <w:tcBorders>
              <w:top w:val="single" w:sz="4" w:space="0" w:color="auto"/>
              <w:bottom w:val="single" w:sz="4" w:space="0" w:color="auto"/>
            </w:tcBorders>
          </w:tcPr>
          <w:p w:rsidR="001A46B4" w:rsidRPr="007B4BA8" w:rsidRDefault="001A46B4" w:rsidP="0091456E">
            <w:pPr>
              <w:spacing w:line="360" w:lineRule="auto"/>
              <w:jc w:val="both"/>
              <w:rPr>
                <w:rFonts w:ascii="Book Antiqua" w:eastAsiaTheme="minorEastAsia" w:hAnsi="Book Antiqua"/>
                <w:b/>
                <w:sz w:val="24"/>
                <w:szCs w:val="24"/>
                <w:lang w:eastAsia="zh-CN"/>
              </w:rPr>
            </w:pPr>
            <w:r w:rsidRPr="009F13F0">
              <w:rPr>
                <w:rFonts w:ascii="Book Antiqua" w:hAnsi="Book Antiqua"/>
                <w:b/>
                <w:sz w:val="24"/>
                <w:szCs w:val="24"/>
              </w:rPr>
              <w:t>Variables</w:t>
            </w:r>
          </w:p>
        </w:tc>
        <w:tc>
          <w:tcPr>
            <w:tcW w:w="1016" w:type="dxa"/>
            <w:tcBorders>
              <w:top w:val="single" w:sz="4" w:space="0" w:color="auto"/>
              <w:bottom w:val="single" w:sz="4" w:space="0" w:color="auto"/>
            </w:tcBorders>
          </w:tcPr>
          <w:p w:rsidR="001A46B4" w:rsidRPr="009F13F0" w:rsidRDefault="001A46B4" w:rsidP="0091456E">
            <w:pPr>
              <w:spacing w:line="360" w:lineRule="auto"/>
              <w:jc w:val="both"/>
              <w:rPr>
                <w:rFonts w:ascii="Book Antiqua" w:hAnsi="Book Antiqua"/>
                <w:b/>
                <w:sz w:val="24"/>
                <w:szCs w:val="24"/>
              </w:rPr>
            </w:pPr>
            <w:r w:rsidRPr="009F13F0">
              <w:rPr>
                <w:rFonts w:ascii="Book Antiqua" w:hAnsi="Book Antiqua"/>
                <w:b/>
                <w:sz w:val="24"/>
                <w:szCs w:val="24"/>
              </w:rPr>
              <w:t>B</w:t>
            </w:r>
          </w:p>
        </w:tc>
        <w:tc>
          <w:tcPr>
            <w:tcW w:w="2040" w:type="dxa"/>
            <w:tcBorders>
              <w:top w:val="single" w:sz="4" w:space="0" w:color="auto"/>
              <w:bottom w:val="single" w:sz="4" w:space="0" w:color="auto"/>
            </w:tcBorders>
          </w:tcPr>
          <w:p w:rsidR="001A46B4" w:rsidRPr="009F13F0" w:rsidRDefault="007B4BA8" w:rsidP="0091456E">
            <w:pPr>
              <w:spacing w:line="360" w:lineRule="auto"/>
              <w:jc w:val="both"/>
              <w:rPr>
                <w:rFonts w:ascii="Book Antiqua" w:hAnsi="Book Antiqua"/>
                <w:b/>
                <w:sz w:val="24"/>
                <w:szCs w:val="24"/>
              </w:rPr>
            </w:pPr>
            <w:r w:rsidRPr="009F13F0">
              <w:rPr>
                <w:rFonts w:ascii="Book Antiqua" w:hAnsi="Book Antiqua"/>
                <w:b/>
                <w:i/>
                <w:sz w:val="24"/>
                <w:szCs w:val="24"/>
              </w:rPr>
              <w:t>P</w:t>
            </w:r>
            <w:r w:rsidRPr="009F13F0">
              <w:rPr>
                <w:rFonts w:ascii="Book Antiqua" w:hAnsi="Book Antiqua"/>
                <w:b/>
                <w:sz w:val="24"/>
                <w:szCs w:val="24"/>
              </w:rPr>
              <w:t xml:space="preserve"> </w:t>
            </w:r>
            <w:r w:rsidR="001A46B4" w:rsidRPr="009F13F0">
              <w:rPr>
                <w:rFonts w:ascii="Book Antiqua" w:hAnsi="Book Antiqua"/>
                <w:b/>
                <w:sz w:val="24"/>
                <w:szCs w:val="24"/>
              </w:rPr>
              <w:t>value</w:t>
            </w:r>
          </w:p>
        </w:tc>
      </w:tr>
      <w:tr w:rsidR="001A46B4" w:rsidRPr="009F13F0" w:rsidTr="007B4BA8">
        <w:trPr>
          <w:jc w:val="center"/>
        </w:trPr>
        <w:tc>
          <w:tcPr>
            <w:tcW w:w="4130" w:type="dxa"/>
            <w:tcBorders>
              <w:top w:val="single" w:sz="4" w:space="0" w:color="auto"/>
            </w:tcBorders>
          </w:tcPr>
          <w:p w:rsidR="001A46B4" w:rsidRPr="009F13F0" w:rsidRDefault="001A46B4" w:rsidP="0091456E">
            <w:pPr>
              <w:spacing w:line="360" w:lineRule="auto"/>
              <w:jc w:val="both"/>
              <w:rPr>
                <w:rFonts w:ascii="Book Antiqua" w:hAnsi="Book Antiqua"/>
                <w:sz w:val="24"/>
                <w:szCs w:val="24"/>
              </w:rPr>
            </w:pPr>
            <w:r w:rsidRPr="009F13F0">
              <w:rPr>
                <w:rFonts w:ascii="Book Antiqua" w:hAnsi="Book Antiqua"/>
                <w:sz w:val="24"/>
                <w:szCs w:val="24"/>
              </w:rPr>
              <w:t>Total SCFAs (D)</w:t>
            </w:r>
          </w:p>
        </w:tc>
        <w:tc>
          <w:tcPr>
            <w:tcW w:w="1016" w:type="dxa"/>
            <w:tcBorders>
              <w:top w:val="single" w:sz="4" w:space="0" w:color="auto"/>
            </w:tcBorders>
          </w:tcPr>
          <w:p w:rsidR="001A46B4" w:rsidRPr="009F13F0" w:rsidRDefault="001A46B4" w:rsidP="0091456E">
            <w:pPr>
              <w:spacing w:line="360" w:lineRule="auto"/>
              <w:jc w:val="both"/>
              <w:rPr>
                <w:rFonts w:ascii="Book Antiqua" w:hAnsi="Book Antiqua"/>
                <w:sz w:val="24"/>
                <w:szCs w:val="24"/>
              </w:rPr>
            </w:pPr>
          </w:p>
        </w:tc>
        <w:tc>
          <w:tcPr>
            <w:tcW w:w="2040" w:type="dxa"/>
            <w:tcBorders>
              <w:top w:val="single" w:sz="4" w:space="0" w:color="auto"/>
            </w:tcBorders>
          </w:tcPr>
          <w:p w:rsidR="001A46B4" w:rsidRPr="009F13F0" w:rsidRDefault="001A46B4" w:rsidP="0091456E">
            <w:pPr>
              <w:spacing w:line="360" w:lineRule="auto"/>
              <w:jc w:val="both"/>
              <w:rPr>
                <w:rFonts w:ascii="Book Antiqua" w:hAnsi="Book Antiqua"/>
                <w:sz w:val="24"/>
                <w:szCs w:val="24"/>
              </w:rPr>
            </w:pPr>
          </w:p>
        </w:tc>
      </w:tr>
      <w:tr w:rsidR="001A46B4" w:rsidRPr="009F13F0" w:rsidTr="007B4BA8">
        <w:trPr>
          <w:jc w:val="center"/>
        </w:trPr>
        <w:tc>
          <w:tcPr>
            <w:tcW w:w="4130" w:type="dxa"/>
          </w:tcPr>
          <w:p w:rsidR="001A46B4" w:rsidRPr="009F13F0" w:rsidRDefault="001A46B4" w:rsidP="003232F7">
            <w:pPr>
              <w:spacing w:line="360" w:lineRule="auto"/>
              <w:ind w:firstLineChars="50" w:firstLine="120"/>
              <w:jc w:val="both"/>
              <w:rPr>
                <w:rFonts w:ascii="Book Antiqua" w:hAnsi="Book Antiqua"/>
                <w:sz w:val="24"/>
                <w:szCs w:val="24"/>
              </w:rPr>
            </w:pPr>
            <w:r w:rsidRPr="009F13F0">
              <w:rPr>
                <w:rFonts w:ascii="Book Antiqua" w:hAnsi="Book Antiqua"/>
                <w:i/>
                <w:sz w:val="24"/>
                <w:szCs w:val="24"/>
              </w:rPr>
              <w:t>Clostridium</w:t>
            </w:r>
            <w:r w:rsidRPr="009F13F0">
              <w:rPr>
                <w:rFonts w:ascii="Book Antiqua" w:hAnsi="Book Antiqua"/>
                <w:sz w:val="24"/>
                <w:szCs w:val="24"/>
              </w:rPr>
              <w:t xml:space="preserve"> (I)</w:t>
            </w:r>
          </w:p>
        </w:tc>
        <w:tc>
          <w:tcPr>
            <w:tcW w:w="1016" w:type="dxa"/>
          </w:tcPr>
          <w:p w:rsidR="001A46B4" w:rsidRPr="009F13F0" w:rsidRDefault="001A46B4" w:rsidP="0091456E">
            <w:pPr>
              <w:spacing w:line="360" w:lineRule="auto"/>
              <w:jc w:val="both"/>
              <w:rPr>
                <w:rFonts w:ascii="Book Antiqua" w:hAnsi="Book Antiqua"/>
                <w:sz w:val="24"/>
                <w:szCs w:val="24"/>
              </w:rPr>
            </w:pPr>
            <w:r w:rsidRPr="009F13F0">
              <w:rPr>
                <w:rFonts w:ascii="Book Antiqua" w:hAnsi="Book Antiqua"/>
                <w:sz w:val="24"/>
                <w:szCs w:val="24"/>
              </w:rPr>
              <w:t>-3.164</w:t>
            </w:r>
          </w:p>
        </w:tc>
        <w:tc>
          <w:tcPr>
            <w:tcW w:w="2040" w:type="dxa"/>
          </w:tcPr>
          <w:p w:rsidR="001A46B4" w:rsidRPr="007B4BA8" w:rsidRDefault="001A46B4" w:rsidP="0091456E">
            <w:pPr>
              <w:spacing w:line="360" w:lineRule="auto"/>
              <w:jc w:val="both"/>
              <w:rPr>
                <w:rFonts w:ascii="Book Antiqua" w:eastAsiaTheme="minorEastAsia" w:hAnsi="Book Antiqua"/>
                <w:sz w:val="24"/>
                <w:szCs w:val="24"/>
                <w:lang w:eastAsia="zh-CN"/>
              </w:rPr>
            </w:pPr>
            <w:r w:rsidRPr="009F13F0">
              <w:rPr>
                <w:rFonts w:ascii="Book Antiqua" w:hAnsi="Book Antiqua"/>
                <w:sz w:val="24"/>
                <w:szCs w:val="24"/>
              </w:rPr>
              <w:t>0.019</w:t>
            </w:r>
            <w:r w:rsidR="007B4BA8">
              <w:rPr>
                <w:rFonts w:ascii="Book Antiqua" w:eastAsiaTheme="minorEastAsia" w:hAnsi="Book Antiqua" w:hint="eastAsia"/>
                <w:vertAlign w:val="superscript"/>
                <w:lang w:eastAsia="zh-CN"/>
              </w:rPr>
              <w:t>1</w:t>
            </w:r>
          </w:p>
        </w:tc>
      </w:tr>
      <w:tr w:rsidR="001A46B4" w:rsidRPr="009F13F0" w:rsidTr="007B4BA8">
        <w:trPr>
          <w:jc w:val="center"/>
        </w:trPr>
        <w:tc>
          <w:tcPr>
            <w:tcW w:w="4130" w:type="dxa"/>
          </w:tcPr>
          <w:p w:rsidR="001A46B4" w:rsidRPr="009F13F0" w:rsidRDefault="001A46B4" w:rsidP="0091456E">
            <w:pPr>
              <w:spacing w:line="360" w:lineRule="auto"/>
              <w:jc w:val="both"/>
              <w:rPr>
                <w:rFonts w:ascii="Book Antiqua" w:hAnsi="Book Antiqua"/>
                <w:sz w:val="24"/>
                <w:szCs w:val="24"/>
              </w:rPr>
            </w:pPr>
            <w:r w:rsidRPr="009F13F0">
              <w:rPr>
                <w:rFonts w:ascii="Book Antiqua" w:hAnsi="Book Antiqua"/>
                <w:sz w:val="24"/>
                <w:szCs w:val="24"/>
              </w:rPr>
              <w:t>Acetate (D)</w:t>
            </w:r>
          </w:p>
        </w:tc>
        <w:tc>
          <w:tcPr>
            <w:tcW w:w="1016" w:type="dxa"/>
          </w:tcPr>
          <w:p w:rsidR="001A46B4" w:rsidRPr="009F13F0" w:rsidRDefault="001A46B4" w:rsidP="0091456E">
            <w:pPr>
              <w:spacing w:line="360" w:lineRule="auto"/>
              <w:jc w:val="both"/>
              <w:rPr>
                <w:rFonts w:ascii="Book Antiqua" w:hAnsi="Book Antiqua"/>
                <w:sz w:val="24"/>
                <w:szCs w:val="24"/>
              </w:rPr>
            </w:pPr>
          </w:p>
        </w:tc>
        <w:tc>
          <w:tcPr>
            <w:tcW w:w="2040" w:type="dxa"/>
          </w:tcPr>
          <w:p w:rsidR="001A46B4" w:rsidRPr="009F13F0" w:rsidRDefault="001A46B4" w:rsidP="0091456E">
            <w:pPr>
              <w:spacing w:line="360" w:lineRule="auto"/>
              <w:jc w:val="both"/>
              <w:rPr>
                <w:rFonts w:ascii="Book Antiqua" w:hAnsi="Book Antiqua"/>
                <w:sz w:val="24"/>
                <w:szCs w:val="24"/>
              </w:rPr>
            </w:pPr>
          </w:p>
        </w:tc>
      </w:tr>
      <w:tr w:rsidR="001A46B4" w:rsidRPr="009F13F0" w:rsidTr="007B4BA8">
        <w:trPr>
          <w:jc w:val="center"/>
        </w:trPr>
        <w:tc>
          <w:tcPr>
            <w:tcW w:w="4130" w:type="dxa"/>
          </w:tcPr>
          <w:p w:rsidR="001A46B4" w:rsidRPr="009F13F0" w:rsidRDefault="001A46B4" w:rsidP="003232F7">
            <w:pPr>
              <w:spacing w:line="360" w:lineRule="auto"/>
              <w:ind w:firstLineChars="50" w:firstLine="120"/>
              <w:jc w:val="both"/>
              <w:rPr>
                <w:rFonts w:ascii="Book Antiqua" w:hAnsi="Book Antiqua"/>
                <w:sz w:val="24"/>
                <w:szCs w:val="24"/>
              </w:rPr>
            </w:pPr>
            <w:r w:rsidRPr="009F13F0">
              <w:rPr>
                <w:rFonts w:ascii="Book Antiqua" w:hAnsi="Book Antiqua"/>
                <w:i/>
                <w:sz w:val="24"/>
                <w:szCs w:val="24"/>
              </w:rPr>
              <w:t>Clostridium</w:t>
            </w:r>
            <w:r w:rsidRPr="009F13F0">
              <w:rPr>
                <w:rFonts w:ascii="Book Antiqua" w:hAnsi="Book Antiqua"/>
                <w:sz w:val="24"/>
                <w:szCs w:val="24"/>
              </w:rPr>
              <w:t xml:space="preserve"> (I)</w:t>
            </w:r>
          </w:p>
        </w:tc>
        <w:tc>
          <w:tcPr>
            <w:tcW w:w="1016" w:type="dxa"/>
          </w:tcPr>
          <w:p w:rsidR="001A46B4" w:rsidRPr="009F13F0" w:rsidRDefault="001A46B4" w:rsidP="0091456E">
            <w:pPr>
              <w:spacing w:line="360" w:lineRule="auto"/>
              <w:jc w:val="both"/>
              <w:rPr>
                <w:rFonts w:ascii="Book Antiqua" w:hAnsi="Book Antiqua"/>
                <w:sz w:val="24"/>
                <w:szCs w:val="24"/>
              </w:rPr>
            </w:pPr>
            <w:r w:rsidRPr="009F13F0">
              <w:rPr>
                <w:rFonts w:ascii="Book Antiqua" w:hAnsi="Book Antiqua"/>
                <w:sz w:val="24"/>
                <w:szCs w:val="24"/>
              </w:rPr>
              <w:t>-2.294</w:t>
            </w:r>
          </w:p>
        </w:tc>
        <w:tc>
          <w:tcPr>
            <w:tcW w:w="2040" w:type="dxa"/>
          </w:tcPr>
          <w:p w:rsidR="001A46B4" w:rsidRPr="007B4BA8" w:rsidRDefault="001A46B4" w:rsidP="0091456E">
            <w:pPr>
              <w:spacing w:line="360" w:lineRule="auto"/>
              <w:jc w:val="both"/>
              <w:rPr>
                <w:rFonts w:ascii="Book Antiqua" w:eastAsiaTheme="minorEastAsia" w:hAnsi="Book Antiqua"/>
                <w:sz w:val="24"/>
                <w:szCs w:val="24"/>
                <w:lang w:eastAsia="zh-CN"/>
              </w:rPr>
            </w:pPr>
            <w:r w:rsidRPr="009F13F0">
              <w:rPr>
                <w:rFonts w:ascii="Book Antiqua" w:hAnsi="Book Antiqua"/>
                <w:sz w:val="24"/>
                <w:szCs w:val="24"/>
              </w:rPr>
              <w:t>0.001</w:t>
            </w:r>
            <w:r w:rsidR="007B4BA8">
              <w:rPr>
                <w:rFonts w:ascii="Book Antiqua" w:eastAsiaTheme="minorEastAsia" w:hAnsi="Book Antiqua" w:hint="eastAsia"/>
                <w:vertAlign w:val="superscript"/>
                <w:lang w:eastAsia="zh-CN"/>
              </w:rPr>
              <w:t>1</w:t>
            </w:r>
          </w:p>
        </w:tc>
      </w:tr>
      <w:tr w:rsidR="001A46B4" w:rsidRPr="009F13F0" w:rsidTr="007B4BA8">
        <w:trPr>
          <w:jc w:val="center"/>
        </w:trPr>
        <w:tc>
          <w:tcPr>
            <w:tcW w:w="4130" w:type="dxa"/>
          </w:tcPr>
          <w:p w:rsidR="001A46B4" w:rsidRPr="009F13F0" w:rsidRDefault="001A46B4" w:rsidP="0091456E">
            <w:pPr>
              <w:spacing w:line="360" w:lineRule="auto"/>
              <w:jc w:val="both"/>
              <w:rPr>
                <w:rFonts w:ascii="Book Antiqua" w:hAnsi="Book Antiqua"/>
                <w:sz w:val="24"/>
                <w:szCs w:val="24"/>
              </w:rPr>
            </w:pPr>
            <w:r w:rsidRPr="009F13F0">
              <w:rPr>
                <w:rFonts w:ascii="Book Antiqua" w:hAnsi="Book Antiqua"/>
                <w:sz w:val="24"/>
                <w:szCs w:val="24"/>
              </w:rPr>
              <w:t>Butyrate (D)</w:t>
            </w:r>
          </w:p>
        </w:tc>
        <w:tc>
          <w:tcPr>
            <w:tcW w:w="1016" w:type="dxa"/>
          </w:tcPr>
          <w:p w:rsidR="001A46B4" w:rsidRPr="009F13F0" w:rsidRDefault="001A46B4" w:rsidP="0091456E">
            <w:pPr>
              <w:spacing w:line="360" w:lineRule="auto"/>
              <w:jc w:val="both"/>
              <w:rPr>
                <w:rFonts w:ascii="Book Antiqua" w:hAnsi="Book Antiqua"/>
                <w:sz w:val="24"/>
                <w:szCs w:val="24"/>
              </w:rPr>
            </w:pPr>
          </w:p>
        </w:tc>
        <w:tc>
          <w:tcPr>
            <w:tcW w:w="2040" w:type="dxa"/>
          </w:tcPr>
          <w:p w:rsidR="001A46B4" w:rsidRPr="009F13F0" w:rsidRDefault="001A46B4" w:rsidP="0091456E">
            <w:pPr>
              <w:spacing w:line="360" w:lineRule="auto"/>
              <w:jc w:val="both"/>
              <w:rPr>
                <w:rFonts w:ascii="Book Antiqua" w:hAnsi="Book Antiqua"/>
                <w:sz w:val="24"/>
                <w:szCs w:val="24"/>
              </w:rPr>
            </w:pPr>
          </w:p>
        </w:tc>
      </w:tr>
      <w:tr w:rsidR="001A46B4" w:rsidRPr="009F13F0" w:rsidTr="007B4BA8">
        <w:trPr>
          <w:jc w:val="center"/>
        </w:trPr>
        <w:tc>
          <w:tcPr>
            <w:tcW w:w="4130" w:type="dxa"/>
          </w:tcPr>
          <w:p w:rsidR="001A46B4" w:rsidRPr="009F13F0" w:rsidRDefault="001A46B4" w:rsidP="003232F7">
            <w:pPr>
              <w:spacing w:line="360" w:lineRule="auto"/>
              <w:ind w:firstLineChars="50" w:firstLine="120"/>
              <w:jc w:val="both"/>
              <w:rPr>
                <w:rFonts w:ascii="Book Antiqua" w:hAnsi="Book Antiqua"/>
                <w:sz w:val="24"/>
                <w:szCs w:val="24"/>
              </w:rPr>
            </w:pPr>
            <w:proofErr w:type="spellStart"/>
            <w:r w:rsidRPr="009F13F0">
              <w:rPr>
                <w:rFonts w:ascii="Book Antiqua" w:hAnsi="Book Antiqua"/>
                <w:i/>
                <w:sz w:val="24"/>
                <w:szCs w:val="24"/>
              </w:rPr>
              <w:t>Bacteroides</w:t>
            </w:r>
            <w:proofErr w:type="spellEnd"/>
            <w:r w:rsidRPr="009F13F0">
              <w:rPr>
                <w:rFonts w:ascii="Book Antiqua" w:hAnsi="Book Antiqua"/>
                <w:sz w:val="24"/>
                <w:szCs w:val="24"/>
              </w:rPr>
              <w:t xml:space="preserve"> (I)</w:t>
            </w:r>
          </w:p>
        </w:tc>
        <w:tc>
          <w:tcPr>
            <w:tcW w:w="1016" w:type="dxa"/>
          </w:tcPr>
          <w:p w:rsidR="001A46B4" w:rsidRPr="009F13F0" w:rsidRDefault="001A46B4" w:rsidP="0091456E">
            <w:pPr>
              <w:spacing w:line="360" w:lineRule="auto"/>
              <w:jc w:val="both"/>
              <w:rPr>
                <w:rFonts w:ascii="Book Antiqua" w:hAnsi="Book Antiqua"/>
                <w:sz w:val="24"/>
                <w:szCs w:val="24"/>
              </w:rPr>
            </w:pPr>
            <w:r w:rsidRPr="009F13F0">
              <w:rPr>
                <w:rFonts w:ascii="Book Antiqua" w:hAnsi="Book Antiqua"/>
                <w:sz w:val="24"/>
                <w:szCs w:val="24"/>
              </w:rPr>
              <w:t>0.347</w:t>
            </w:r>
          </w:p>
        </w:tc>
        <w:tc>
          <w:tcPr>
            <w:tcW w:w="2040" w:type="dxa"/>
          </w:tcPr>
          <w:p w:rsidR="001A46B4" w:rsidRPr="007B4BA8" w:rsidRDefault="001A46B4" w:rsidP="0091456E">
            <w:pPr>
              <w:spacing w:line="360" w:lineRule="auto"/>
              <w:jc w:val="both"/>
              <w:rPr>
                <w:rFonts w:ascii="Book Antiqua" w:eastAsiaTheme="minorEastAsia" w:hAnsi="Book Antiqua"/>
                <w:sz w:val="24"/>
                <w:szCs w:val="24"/>
                <w:lang w:eastAsia="zh-CN"/>
              </w:rPr>
            </w:pPr>
            <w:r w:rsidRPr="009F13F0">
              <w:rPr>
                <w:rFonts w:ascii="Book Antiqua" w:hAnsi="Book Antiqua"/>
                <w:sz w:val="24"/>
                <w:szCs w:val="24"/>
              </w:rPr>
              <w:t>0.027</w:t>
            </w:r>
            <w:r w:rsidR="007B4BA8">
              <w:rPr>
                <w:rFonts w:ascii="Book Antiqua" w:eastAsiaTheme="minorEastAsia" w:hAnsi="Book Antiqua" w:hint="eastAsia"/>
                <w:vertAlign w:val="superscript"/>
                <w:lang w:eastAsia="zh-CN"/>
              </w:rPr>
              <w:t>1</w:t>
            </w:r>
          </w:p>
        </w:tc>
      </w:tr>
      <w:tr w:rsidR="001A46B4" w:rsidRPr="009F13F0" w:rsidTr="007B4BA8">
        <w:trPr>
          <w:jc w:val="center"/>
        </w:trPr>
        <w:tc>
          <w:tcPr>
            <w:tcW w:w="4130" w:type="dxa"/>
          </w:tcPr>
          <w:p w:rsidR="001A46B4" w:rsidRPr="009F13F0" w:rsidRDefault="001A46B4" w:rsidP="003232F7">
            <w:pPr>
              <w:spacing w:line="360" w:lineRule="auto"/>
              <w:ind w:firstLineChars="50" w:firstLine="120"/>
              <w:jc w:val="both"/>
              <w:rPr>
                <w:rFonts w:ascii="Book Antiqua" w:hAnsi="Book Antiqua"/>
                <w:sz w:val="24"/>
                <w:szCs w:val="24"/>
              </w:rPr>
            </w:pPr>
            <w:r w:rsidRPr="009F13F0">
              <w:rPr>
                <w:rFonts w:ascii="Book Antiqua" w:hAnsi="Book Antiqua"/>
                <w:i/>
                <w:sz w:val="24"/>
                <w:szCs w:val="24"/>
              </w:rPr>
              <w:t>Clostridium</w:t>
            </w:r>
            <w:r w:rsidRPr="009F13F0">
              <w:rPr>
                <w:rFonts w:ascii="Book Antiqua" w:hAnsi="Book Antiqua"/>
                <w:sz w:val="24"/>
                <w:szCs w:val="24"/>
              </w:rPr>
              <w:t xml:space="preserve"> (I)</w:t>
            </w:r>
          </w:p>
        </w:tc>
        <w:tc>
          <w:tcPr>
            <w:tcW w:w="1016" w:type="dxa"/>
          </w:tcPr>
          <w:p w:rsidR="001A46B4" w:rsidRPr="009F13F0" w:rsidRDefault="001A46B4" w:rsidP="0091456E">
            <w:pPr>
              <w:spacing w:line="360" w:lineRule="auto"/>
              <w:jc w:val="both"/>
              <w:rPr>
                <w:rFonts w:ascii="Book Antiqua" w:hAnsi="Book Antiqua"/>
                <w:sz w:val="24"/>
                <w:szCs w:val="24"/>
              </w:rPr>
            </w:pPr>
            <w:r w:rsidRPr="009F13F0">
              <w:rPr>
                <w:rFonts w:ascii="Book Antiqua" w:hAnsi="Book Antiqua"/>
                <w:sz w:val="24"/>
                <w:szCs w:val="24"/>
              </w:rPr>
              <w:t>-0.880</w:t>
            </w:r>
          </w:p>
        </w:tc>
        <w:tc>
          <w:tcPr>
            <w:tcW w:w="2040" w:type="dxa"/>
          </w:tcPr>
          <w:p w:rsidR="001A46B4" w:rsidRPr="007B4BA8" w:rsidRDefault="001A46B4" w:rsidP="0091456E">
            <w:pPr>
              <w:spacing w:line="360" w:lineRule="auto"/>
              <w:jc w:val="both"/>
              <w:rPr>
                <w:rFonts w:ascii="Book Antiqua" w:eastAsiaTheme="minorEastAsia" w:hAnsi="Book Antiqua"/>
                <w:sz w:val="24"/>
                <w:szCs w:val="24"/>
                <w:lang w:eastAsia="zh-CN"/>
              </w:rPr>
            </w:pPr>
            <w:r w:rsidRPr="009F13F0">
              <w:rPr>
                <w:rFonts w:ascii="Book Antiqua" w:hAnsi="Book Antiqua"/>
                <w:sz w:val="24"/>
                <w:szCs w:val="24"/>
              </w:rPr>
              <w:t>0.012</w:t>
            </w:r>
            <w:r w:rsidR="007B4BA8">
              <w:rPr>
                <w:rFonts w:ascii="Book Antiqua" w:eastAsiaTheme="minorEastAsia" w:hAnsi="Book Antiqua" w:hint="eastAsia"/>
                <w:vertAlign w:val="superscript"/>
                <w:lang w:eastAsia="zh-CN"/>
              </w:rPr>
              <w:t>1</w:t>
            </w:r>
          </w:p>
        </w:tc>
      </w:tr>
    </w:tbl>
    <w:p w:rsidR="001A46B4" w:rsidRPr="009F13F0" w:rsidRDefault="007B4BA8" w:rsidP="0091456E">
      <w:pPr>
        <w:spacing w:after="0" w:line="360" w:lineRule="auto"/>
        <w:jc w:val="both"/>
        <w:rPr>
          <w:rFonts w:ascii="Book Antiqua" w:hAnsi="Book Antiqua"/>
          <w:sz w:val="24"/>
          <w:szCs w:val="24"/>
        </w:rPr>
      </w:pPr>
      <w:r w:rsidRPr="009F13F0">
        <w:rPr>
          <w:rFonts w:ascii="Book Antiqua" w:hAnsi="Book Antiqua"/>
          <w:sz w:val="24"/>
          <w:szCs w:val="24"/>
        </w:rPr>
        <w:t xml:space="preserve"> </w:t>
      </w:r>
      <w:r w:rsidR="001A46B4" w:rsidRPr="009F13F0">
        <w:rPr>
          <w:rFonts w:ascii="Book Antiqua" w:hAnsi="Book Antiqua"/>
          <w:sz w:val="24"/>
          <w:szCs w:val="24"/>
        </w:rPr>
        <w:t>(D)</w:t>
      </w:r>
      <w:r>
        <w:rPr>
          <w:rFonts w:ascii="Book Antiqua" w:eastAsiaTheme="minorEastAsia" w:hAnsi="Book Antiqua" w:hint="eastAsia"/>
          <w:sz w:val="24"/>
          <w:szCs w:val="24"/>
          <w:lang w:eastAsia="zh-CN"/>
        </w:rPr>
        <w:t>:</w:t>
      </w:r>
      <w:r w:rsidR="001A46B4" w:rsidRPr="009F13F0">
        <w:rPr>
          <w:rFonts w:ascii="Book Antiqua" w:hAnsi="Book Antiqua"/>
          <w:sz w:val="24"/>
          <w:szCs w:val="24"/>
        </w:rPr>
        <w:t xml:space="preserve"> Dependent variable; (I)</w:t>
      </w:r>
      <w:r>
        <w:rPr>
          <w:rFonts w:ascii="Book Antiqua" w:eastAsiaTheme="minorEastAsia" w:hAnsi="Book Antiqua" w:hint="eastAsia"/>
          <w:sz w:val="24"/>
          <w:szCs w:val="24"/>
          <w:lang w:eastAsia="zh-CN"/>
        </w:rPr>
        <w:t>:</w:t>
      </w:r>
      <w:r w:rsidR="001A46B4" w:rsidRPr="009F13F0">
        <w:rPr>
          <w:rFonts w:ascii="Book Antiqua" w:hAnsi="Book Antiqua"/>
          <w:sz w:val="24"/>
          <w:szCs w:val="24"/>
        </w:rPr>
        <w:t xml:space="preserve"> </w:t>
      </w:r>
      <w:r w:rsidR="00E87688" w:rsidRPr="009F13F0">
        <w:rPr>
          <w:rFonts w:ascii="Book Antiqua" w:hAnsi="Book Antiqua"/>
          <w:sz w:val="24"/>
          <w:szCs w:val="24"/>
        </w:rPr>
        <w:t>Independent variable.</w:t>
      </w:r>
      <w:r w:rsidRPr="007B4BA8">
        <w:rPr>
          <w:rFonts w:ascii="Book Antiqua" w:eastAsiaTheme="minorEastAsia" w:hAnsi="Book Antiqua" w:hint="eastAsia"/>
          <w:vertAlign w:val="superscript"/>
          <w:lang w:eastAsia="zh-CN"/>
        </w:rPr>
        <w:t xml:space="preserve"> </w:t>
      </w:r>
      <w:r>
        <w:rPr>
          <w:rFonts w:ascii="Book Antiqua" w:eastAsiaTheme="minorEastAsia" w:hAnsi="Book Antiqua" w:hint="eastAsia"/>
          <w:vertAlign w:val="superscript"/>
          <w:lang w:eastAsia="zh-CN"/>
        </w:rPr>
        <w:t>1</w:t>
      </w:r>
      <w:r w:rsidRPr="009F13F0">
        <w:rPr>
          <w:rFonts w:ascii="Book Antiqua" w:hAnsi="Book Antiqua"/>
        </w:rPr>
        <w:t>Statistically significant difference detected among or between groups.</w:t>
      </w:r>
      <w:r w:rsidR="001A46B4" w:rsidRPr="009F13F0">
        <w:rPr>
          <w:rFonts w:ascii="Book Antiqua" w:hAnsi="Book Antiqua"/>
          <w:sz w:val="24"/>
          <w:szCs w:val="24"/>
        </w:rPr>
        <w:br w:type="page"/>
      </w:r>
    </w:p>
    <w:p w:rsidR="00EB4742" w:rsidRPr="007B4BA8" w:rsidRDefault="007B4BA8" w:rsidP="0091456E">
      <w:pPr>
        <w:pStyle w:val="a3"/>
        <w:widowControl w:val="0"/>
        <w:spacing w:before="0" w:beforeAutospacing="0" w:after="0" w:afterAutospacing="0" w:line="360" w:lineRule="auto"/>
        <w:jc w:val="both"/>
        <w:rPr>
          <w:rFonts w:ascii="Book Antiqua" w:eastAsiaTheme="minorEastAsia" w:hAnsi="Book Antiqua"/>
          <w:lang w:eastAsia="zh-CN"/>
        </w:rPr>
      </w:pPr>
      <w:r>
        <w:rPr>
          <w:rFonts w:ascii="Book Antiqua" w:hAnsi="Book Antiqua"/>
          <w:b/>
        </w:rPr>
        <w:lastRenderedPageBreak/>
        <w:t>Table 3</w:t>
      </w:r>
      <w:r>
        <w:rPr>
          <w:rFonts w:ascii="Book Antiqua" w:eastAsiaTheme="minorEastAsia" w:hAnsi="Book Antiqua" w:hint="eastAsia"/>
          <w:b/>
          <w:lang w:eastAsia="zh-CN"/>
        </w:rPr>
        <w:t xml:space="preserve"> </w:t>
      </w:r>
      <w:r w:rsidR="001A46B4" w:rsidRPr="007B4BA8">
        <w:rPr>
          <w:rFonts w:ascii="Book Antiqua" w:hAnsi="Book Antiqua"/>
          <w:b/>
        </w:rPr>
        <w:t>Dietary intake by race/ethnicity and by Afric</w:t>
      </w:r>
      <w:r w:rsidR="00EB4742" w:rsidRPr="007B4BA8">
        <w:rPr>
          <w:rFonts w:ascii="Book Antiqua" w:hAnsi="Book Antiqua"/>
          <w:b/>
        </w:rPr>
        <w:t xml:space="preserve">an Americans </w:t>
      </w:r>
      <w:r w:rsidR="00EB4742" w:rsidRPr="007B4BA8">
        <w:rPr>
          <w:rFonts w:ascii="Book Antiqua" w:hAnsi="Book Antiqua"/>
          <w:b/>
          <w:i/>
        </w:rPr>
        <w:t>vs</w:t>
      </w:r>
      <w:r>
        <w:rPr>
          <w:rFonts w:ascii="Book Antiqua" w:hAnsi="Book Antiqua"/>
          <w:b/>
        </w:rPr>
        <w:t xml:space="preserve"> all others</w:t>
      </w:r>
    </w:p>
    <w:tbl>
      <w:tblPr>
        <w:tblStyle w:val="a5"/>
        <w:tblW w:w="10207"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6"/>
        <w:gridCol w:w="990"/>
        <w:gridCol w:w="990"/>
        <w:gridCol w:w="1170"/>
        <w:gridCol w:w="1080"/>
        <w:gridCol w:w="1254"/>
        <w:gridCol w:w="1417"/>
      </w:tblGrid>
      <w:tr w:rsidR="00ED529C" w:rsidRPr="009F13F0" w:rsidTr="007B4BA8">
        <w:tc>
          <w:tcPr>
            <w:tcW w:w="3306" w:type="dxa"/>
            <w:tcBorders>
              <w:top w:val="single" w:sz="4" w:space="0" w:color="auto"/>
              <w:bottom w:val="single" w:sz="4" w:space="0" w:color="auto"/>
            </w:tcBorders>
          </w:tcPr>
          <w:p w:rsidR="00EB4742" w:rsidRPr="009F13F0" w:rsidRDefault="00EB4742" w:rsidP="0091456E">
            <w:pPr>
              <w:pStyle w:val="a3"/>
              <w:widowControl w:val="0"/>
              <w:spacing w:before="0" w:beforeAutospacing="0" w:after="0" w:afterAutospacing="0" w:line="360" w:lineRule="auto"/>
              <w:jc w:val="both"/>
              <w:rPr>
                <w:rFonts w:ascii="Book Antiqua" w:hAnsi="Book Antiqua"/>
                <w:b/>
              </w:rPr>
            </w:pPr>
            <w:r w:rsidRPr="009F13F0">
              <w:rPr>
                <w:rFonts w:ascii="Book Antiqua" w:hAnsi="Book Antiqua"/>
                <w:b/>
              </w:rPr>
              <w:t>Food Frequency Question</w:t>
            </w:r>
          </w:p>
        </w:tc>
        <w:tc>
          <w:tcPr>
            <w:tcW w:w="4230" w:type="dxa"/>
            <w:gridSpan w:val="4"/>
            <w:tcBorders>
              <w:top w:val="single" w:sz="4" w:space="0" w:color="auto"/>
              <w:bottom w:val="single" w:sz="4" w:space="0" w:color="auto"/>
            </w:tcBorders>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b/>
              </w:rPr>
            </w:pPr>
            <w:r w:rsidRPr="009F13F0">
              <w:rPr>
                <w:rFonts w:ascii="Book Antiqua" w:hAnsi="Book Antiqua"/>
                <w:b/>
              </w:rPr>
              <w:t>Percent reporting “daily” intake (Frequency) or ≥</w:t>
            </w:r>
            <w:r w:rsidR="007B4BA8">
              <w:rPr>
                <w:rFonts w:ascii="Book Antiqua" w:eastAsiaTheme="minorEastAsia" w:hAnsi="Book Antiqua" w:hint="eastAsia"/>
                <w:b/>
                <w:lang w:eastAsia="zh-CN"/>
              </w:rPr>
              <w:t xml:space="preserve"> </w:t>
            </w:r>
            <w:r w:rsidRPr="009F13F0">
              <w:rPr>
                <w:rFonts w:ascii="Book Antiqua" w:hAnsi="Book Antiqua"/>
                <w:b/>
              </w:rPr>
              <w:t>4 servings/day (Servings)</w:t>
            </w:r>
          </w:p>
        </w:tc>
        <w:tc>
          <w:tcPr>
            <w:tcW w:w="1254" w:type="dxa"/>
            <w:tcBorders>
              <w:top w:val="single" w:sz="4" w:space="0" w:color="auto"/>
              <w:bottom w:val="single" w:sz="4" w:space="0" w:color="auto"/>
            </w:tcBorders>
          </w:tcPr>
          <w:p w:rsidR="00EB4742" w:rsidRPr="009F13F0" w:rsidRDefault="00EB4742" w:rsidP="0091456E">
            <w:pPr>
              <w:pStyle w:val="a3"/>
              <w:widowControl w:val="0"/>
              <w:spacing w:before="0" w:beforeAutospacing="0" w:after="0" w:afterAutospacing="0" w:line="360" w:lineRule="auto"/>
              <w:jc w:val="both"/>
              <w:rPr>
                <w:rFonts w:ascii="Book Antiqua" w:hAnsi="Book Antiqua"/>
                <w:b/>
              </w:rPr>
            </w:pPr>
            <w:r w:rsidRPr="009F13F0">
              <w:rPr>
                <w:rFonts w:ascii="Book Antiqua" w:hAnsi="Book Antiqua"/>
                <w:b/>
              </w:rPr>
              <w:t>Race/</w:t>
            </w:r>
          </w:p>
          <w:p w:rsidR="00EB4742" w:rsidRPr="009F13F0" w:rsidRDefault="00EB4742" w:rsidP="0091456E">
            <w:pPr>
              <w:pStyle w:val="a3"/>
              <w:widowControl w:val="0"/>
              <w:spacing w:before="0" w:beforeAutospacing="0" w:after="0" w:afterAutospacing="0" w:line="360" w:lineRule="auto"/>
              <w:jc w:val="both"/>
              <w:rPr>
                <w:rFonts w:ascii="Book Antiqua" w:hAnsi="Book Antiqua"/>
                <w:b/>
              </w:rPr>
            </w:pPr>
            <w:r w:rsidRPr="009F13F0">
              <w:rPr>
                <w:rFonts w:ascii="Book Antiqua" w:hAnsi="Book Antiqua"/>
                <w:b/>
              </w:rPr>
              <w:t>ethnicity</w:t>
            </w:r>
          </w:p>
        </w:tc>
        <w:tc>
          <w:tcPr>
            <w:tcW w:w="1417" w:type="dxa"/>
            <w:tcBorders>
              <w:top w:val="single" w:sz="4" w:space="0" w:color="auto"/>
              <w:bottom w:val="single" w:sz="4" w:space="0" w:color="auto"/>
            </w:tcBorders>
          </w:tcPr>
          <w:p w:rsidR="00EB4742" w:rsidRPr="009F13F0" w:rsidRDefault="00EB4742" w:rsidP="0091456E">
            <w:pPr>
              <w:pStyle w:val="a3"/>
              <w:widowControl w:val="0"/>
              <w:spacing w:before="0" w:beforeAutospacing="0" w:after="0" w:afterAutospacing="0" w:line="360" w:lineRule="auto"/>
              <w:jc w:val="both"/>
              <w:rPr>
                <w:rFonts w:ascii="Book Antiqua" w:hAnsi="Book Antiqua"/>
                <w:b/>
              </w:rPr>
            </w:pPr>
            <w:r w:rsidRPr="009F13F0">
              <w:rPr>
                <w:rFonts w:ascii="Book Antiqua" w:hAnsi="Book Antiqua"/>
                <w:b/>
              </w:rPr>
              <w:t>AA or all others</w:t>
            </w:r>
          </w:p>
        </w:tc>
      </w:tr>
      <w:tr w:rsidR="0064119D" w:rsidRPr="009F13F0" w:rsidTr="007B4BA8">
        <w:tc>
          <w:tcPr>
            <w:tcW w:w="3306" w:type="dxa"/>
            <w:tcBorders>
              <w:top w:val="single" w:sz="4" w:space="0" w:color="auto"/>
            </w:tcBorders>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p>
        </w:tc>
        <w:tc>
          <w:tcPr>
            <w:tcW w:w="990" w:type="dxa"/>
            <w:tcBorders>
              <w:top w:val="single" w:sz="4" w:space="0" w:color="auto"/>
            </w:tcBorders>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AA</w:t>
            </w:r>
          </w:p>
        </w:tc>
        <w:tc>
          <w:tcPr>
            <w:tcW w:w="990" w:type="dxa"/>
            <w:tcBorders>
              <w:top w:val="single" w:sz="4" w:space="0" w:color="auto"/>
            </w:tcBorders>
            <w:shd w:val="clear" w:color="auto" w:fill="auto"/>
          </w:tcPr>
          <w:p w:rsidR="00EB4742" w:rsidRPr="007B4BA8" w:rsidRDefault="00EB4742" w:rsidP="0091456E">
            <w:pPr>
              <w:pStyle w:val="a3"/>
              <w:widowControl w:val="0"/>
              <w:spacing w:before="0" w:beforeAutospacing="0" w:after="0" w:afterAutospacing="0" w:line="360" w:lineRule="auto"/>
              <w:jc w:val="both"/>
              <w:rPr>
                <w:rFonts w:ascii="Book Antiqua" w:eastAsiaTheme="minorEastAsia" w:hAnsi="Book Antiqua"/>
                <w:lang w:eastAsia="zh-CN"/>
              </w:rPr>
            </w:pPr>
            <w:r w:rsidRPr="009F13F0">
              <w:rPr>
                <w:rFonts w:ascii="Book Antiqua" w:hAnsi="Book Antiqua"/>
              </w:rPr>
              <w:t>AI</w:t>
            </w:r>
          </w:p>
        </w:tc>
        <w:tc>
          <w:tcPr>
            <w:tcW w:w="1170" w:type="dxa"/>
            <w:tcBorders>
              <w:top w:val="single" w:sz="4" w:space="0" w:color="auto"/>
            </w:tcBorders>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Hispanic</w:t>
            </w:r>
          </w:p>
        </w:tc>
        <w:tc>
          <w:tcPr>
            <w:tcW w:w="1080" w:type="dxa"/>
            <w:tcBorders>
              <w:top w:val="single" w:sz="4" w:space="0" w:color="auto"/>
            </w:tcBorders>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White</w:t>
            </w:r>
          </w:p>
        </w:tc>
        <w:tc>
          <w:tcPr>
            <w:tcW w:w="1254" w:type="dxa"/>
            <w:tcBorders>
              <w:top w:val="single" w:sz="4" w:space="0" w:color="auto"/>
            </w:tcBorders>
          </w:tcPr>
          <w:p w:rsidR="00EB4742" w:rsidRPr="007B4BA8" w:rsidRDefault="007B4BA8" w:rsidP="0091456E">
            <w:pPr>
              <w:pStyle w:val="a3"/>
              <w:widowControl w:val="0"/>
              <w:spacing w:before="0" w:beforeAutospacing="0" w:after="0" w:afterAutospacing="0" w:line="360" w:lineRule="auto"/>
              <w:jc w:val="both"/>
              <w:rPr>
                <w:rFonts w:ascii="Book Antiqua" w:eastAsiaTheme="minorEastAsia" w:hAnsi="Book Antiqua"/>
                <w:lang w:eastAsia="zh-CN"/>
              </w:rPr>
            </w:pPr>
            <w:r w:rsidRPr="009F13F0">
              <w:rPr>
                <w:rFonts w:ascii="Book Antiqua" w:hAnsi="Book Antiqua"/>
                <w:i/>
              </w:rPr>
              <w:t>P</w:t>
            </w:r>
            <w:r w:rsidR="00033154" w:rsidRPr="009F13F0">
              <w:rPr>
                <w:rFonts w:ascii="Book Antiqua" w:hAnsi="Book Antiqua"/>
                <w:i/>
              </w:rPr>
              <w:t xml:space="preserve"> </w:t>
            </w:r>
            <w:r w:rsidR="00EB4742" w:rsidRPr="009F13F0">
              <w:rPr>
                <w:rFonts w:ascii="Book Antiqua" w:hAnsi="Book Antiqua"/>
              </w:rPr>
              <w:t>value</w:t>
            </w:r>
            <w:r>
              <w:rPr>
                <w:rFonts w:ascii="Book Antiqua" w:eastAsiaTheme="minorEastAsia" w:hAnsi="Book Antiqua" w:hint="eastAsia"/>
                <w:vertAlign w:val="superscript"/>
                <w:lang w:eastAsia="zh-CN"/>
              </w:rPr>
              <w:t>1</w:t>
            </w:r>
          </w:p>
        </w:tc>
        <w:tc>
          <w:tcPr>
            <w:tcW w:w="1417" w:type="dxa"/>
            <w:tcBorders>
              <w:top w:val="single" w:sz="4" w:space="0" w:color="auto"/>
            </w:tcBorders>
          </w:tcPr>
          <w:p w:rsidR="00EB4742" w:rsidRPr="007B4BA8" w:rsidRDefault="007B4BA8" w:rsidP="0091456E">
            <w:pPr>
              <w:pStyle w:val="a3"/>
              <w:widowControl w:val="0"/>
              <w:spacing w:before="0" w:beforeAutospacing="0" w:after="0" w:afterAutospacing="0" w:line="360" w:lineRule="auto"/>
              <w:jc w:val="both"/>
              <w:rPr>
                <w:rFonts w:ascii="Book Antiqua" w:eastAsiaTheme="minorEastAsia" w:hAnsi="Book Antiqua"/>
                <w:lang w:eastAsia="zh-CN"/>
              </w:rPr>
            </w:pPr>
            <w:r w:rsidRPr="009F13F0">
              <w:rPr>
                <w:rFonts w:ascii="Book Antiqua" w:hAnsi="Book Antiqua"/>
                <w:i/>
              </w:rPr>
              <w:t>P</w:t>
            </w:r>
            <w:r w:rsidR="00033154" w:rsidRPr="009F13F0">
              <w:rPr>
                <w:rFonts w:ascii="Book Antiqua" w:hAnsi="Book Antiqua"/>
                <w:i/>
              </w:rPr>
              <w:t xml:space="preserve"> </w:t>
            </w:r>
            <w:r w:rsidR="00EB4742" w:rsidRPr="009F13F0">
              <w:rPr>
                <w:rFonts w:ascii="Book Antiqua" w:hAnsi="Book Antiqua"/>
              </w:rPr>
              <w:t>value</w:t>
            </w:r>
            <w:r>
              <w:rPr>
                <w:rFonts w:ascii="Book Antiqua" w:eastAsiaTheme="minorEastAsia" w:hAnsi="Book Antiqua" w:hint="eastAsia"/>
                <w:vertAlign w:val="superscript"/>
                <w:lang w:eastAsia="zh-CN"/>
              </w:rPr>
              <w:t>1</w:t>
            </w:r>
          </w:p>
        </w:tc>
      </w:tr>
      <w:tr w:rsidR="00ED529C" w:rsidRPr="009F13F0" w:rsidTr="007B4BA8">
        <w:tc>
          <w:tcPr>
            <w:tcW w:w="3306" w:type="dxa"/>
          </w:tcPr>
          <w:p w:rsidR="00EB4742" w:rsidRPr="003232F7" w:rsidRDefault="00EB4742" w:rsidP="0091456E">
            <w:pPr>
              <w:pStyle w:val="a3"/>
              <w:widowControl w:val="0"/>
              <w:spacing w:before="0" w:beforeAutospacing="0" w:after="0" w:afterAutospacing="0" w:line="360" w:lineRule="auto"/>
              <w:jc w:val="both"/>
              <w:rPr>
                <w:rFonts w:ascii="Book Antiqua" w:eastAsiaTheme="minorEastAsia" w:hAnsi="Book Antiqua"/>
                <w:lang w:eastAsia="zh-CN"/>
              </w:rPr>
            </w:pPr>
            <w:r w:rsidRPr="003232F7">
              <w:rPr>
                <w:rFonts w:ascii="Book Antiqua" w:hAnsi="Book Antiqua"/>
              </w:rPr>
              <w:t>Frequency</w:t>
            </w:r>
            <w:r w:rsidR="007B4BA8" w:rsidRPr="003232F7">
              <w:rPr>
                <w:rFonts w:ascii="Book Antiqua" w:eastAsiaTheme="minorEastAsia" w:hAnsi="Book Antiqua" w:hint="eastAsia"/>
                <w:vertAlign w:val="superscript"/>
                <w:lang w:eastAsia="zh-CN"/>
              </w:rPr>
              <w:t>2</w:t>
            </w: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p>
        </w:tc>
        <w:tc>
          <w:tcPr>
            <w:tcW w:w="117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p>
        </w:tc>
        <w:tc>
          <w:tcPr>
            <w:tcW w:w="108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p>
        </w:tc>
        <w:tc>
          <w:tcPr>
            <w:tcW w:w="1254" w:type="dxa"/>
          </w:tcPr>
          <w:p w:rsidR="00EB4742" w:rsidRPr="009F13F0" w:rsidRDefault="00EB4742" w:rsidP="0091456E">
            <w:pPr>
              <w:pStyle w:val="a3"/>
              <w:widowControl w:val="0"/>
              <w:spacing w:before="0" w:beforeAutospacing="0" w:after="0" w:afterAutospacing="0" w:line="360" w:lineRule="auto"/>
              <w:jc w:val="both"/>
              <w:rPr>
                <w:rFonts w:ascii="Book Antiqua" w:hAnsi="Book Antiqua"/>
                <w:i/>
              </w:rPr>
            </w:pPr>
          </w:p>
        </w:tc>
        <w:tc>
          <w:tcPr>
            <w:tcW w:w="1417" w:type="dxa"/>
          </w:tcPr>
          <w:p w:rsidR="00EB4742" w:rsidRPr="009F13F0" w:rsidRDefault="00EB4742" w:rsidP="0091456E">
            <w:pPr>
              <w:pStyle w:val="a3"/>
              <w:widowControl w:val="0"/>
              <w:spacing w:before="0" w:beforeAutospacing="0" w:after="0" w:afterAutospacing="0" w:line="360" w:lineRule="auto"/>
              <w:jc w:val="both"/>
              <w:rPr>
                <w:rFonts w:ascii="Book Antiqua" w:hAnsi="Book Antiqua"/>
                <w:i/>
              </w:rPr>
            </w:pPr>
          </w:p>
        </w:tc>
      </w:tr>
      <w:tr w:rsidR="00ED529C" w:rsidRPr="009F13F0" w:rsidTr="007B4BA8">
        <w:tc>
          <w:tcPr>
            <w:tcW w:w="3306" w:type="dxa"/>
          </w:tcPr>
          <w:p w:rsidR="00EB4742" w:rsidRPr="003232F7" w:rsidRDefault="00EB4742" w:rsidP="003232F7">
            <w:pPr>
              <w:pStyle w:val="a3"/>
              <w:widowControl w:val="0"/>
              <w:spacing w:before="0" w:beforeAutospacing="0" w:after="0" w:afterAutospacing="0" w:line="360" w:lineRule="auto"/>
              <w:ind w:firstLineChars="50" w:firstLine="120"/>
              <w:jc w:val="both"/>
              <w:rPr>
                <w:rFonts w:ascii="Book Antiqua" w:hAnsi="Book Antiqua"/>
              </w:rPr>
            </w:pPr>
            <w:r w:rsidRPr="003232F7">
              <w:rPr>
                <w:rFonts w:ascii="Book Antiqua" w:hAnsi="Book Antiqua"/>
              </w:rPr>
              <w:t>Vegetables</w:t>
            </w: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100</w:t>
            </w: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w:t>
            </w:r>
          </w:p>
        </w:tc>
        <w:tc>
          <w:tcPr>
            <w:tcW w:w="117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40</w:t>
            </w:r>
          </w:p>
        </w:tc>
        <w:tc>
          <w:tcPr>
            <w:tcW w:w="108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80</w:t>
            </w:r>
          </w:p>
        </w:tc>
        <w:tc>
          <w:tcPr>
            <w:tcW w:w="1254" w:type="dxa"/>
          </w:tcPr>
          <w:p w:rsidR="00EB4742" w:rsidRPr="007B4BA8" w:rsidRDefault="00EB4742" w:rsidP="0091456E">
            <w:pPr>
              <w:pStyle w:val="a3"/>
              <w:widowControl w:val="0"/>
              <w:spacing w:before="0" w:beforeAutospacing="0" w:after="0" w:afterAutospacing="0" w:line="360" w:lineRule="auto"/>
              <w:jc w:val="both"/>
              <w:rPr>
                <w:rFonts w:ascii="Book Antiqua" w:eastAsiaTheme="minorEastAsia" w:hAnsi="Book Antiqua"/>
                <w:lang w:eastAsia="zh-CN"/>
              </w:rPr>
            </w:pPr>
            <w:r w:rsidRPr="009F13F0">
              <w:rPr>
                <w:rFonts w:ascii="Book Antiqua" w:hAnsi="Book Antiqua"/>
              </w:rPr>
              <w:t>0.003</w:t>
            </w:r>
            <w:r w:rsidR="007B4BA8">
              <w:rPr>
                <w:rFonts w:ascii="Book Antiqua" w:eastAsiaTheme="minorEastAsia" w:hAnsi="Book Antiqua" w:hint="eastAsia"/>
                <w:vertAlign w:val="superscript"/>
                <w:lang w:eastAsia="zh-CN"/>
              </w:rPr>
              <w:t>4</w:t>
            </w:r>
          </w:p>
        </w:tc>
        <w:tc>
          <w:tcPr>
            <w:tcW w:w="1417" w:type="dxa"/>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0.205</w:t>
            </w:r>
          </w:p>
        </w:tc>
      </w:tr>
      <w:tr w:rsidR="00ED529C" w:rsidRPr="009F13F0" w:rsidTr="007B4BA8">
        <w:tc>
          <w:tcPr>
            <w:tcW w:w="3306" w:type="dxa"/>
          </w:tcPr>
          <w:p w:rsidR="00EB4742" w:rsidRPr="003232F7" w:rsidRDefault="00EB4742" w:rsidP="003232F7">
            <w:pPr>
              <w:pStyle w:val="a3"/>
              <w:widowControl w:val="0"/>
              <w:spacing w:before="0" w:beforeAutospacing="0" w:after="0" w:afterAutospacing="0" w:line="360" w:lineRule="auto"/>
              <w:ind w:firstLineChars="50" w:firstLine="120"/>
              <w:jc w:val="both"/>
              <w:rPr>
                <w:rFonts w:ascii="Book Antiqua" w:hAnsi="Book Antiqua"/>
              </w:rPr>
            </w:pPr>
            <w:r w:rsidRPr="003232F7">
              <w:rPr>
                <w:rFonts w:ascii="Book Antiqua" w:hAnsi="Book Antiqua"/>
              </w:rPr>
              <w:t>Fruit</w:t>
            </w: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80</w:t>
            </w: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40</w:t>
            </w:r>
          </w:p>
        </w:tc>
        <w:tc>
          <w:tcPr>
            <w:tcW w:w="117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40</w:t>
            </w:r>
          </w:p>
        </w:tc>
        <w:tc>
          <w:tcPr>
            <w:tcW w:w="108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40</w:t>
            </w:r>
          </w:p>
        </w:tc>
        <w:tc>
          <w:tcPr>
            <w:tcW w:w="1254" w:type="dxa"/>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0.664</w:t>
            </w:r>
          </w:p>
        </w:tc>
        <w:tc>
          <w:tcPr>
            <w:tcW w:w="1417" w:type="dxa"/>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0.736</w:t>
            </w:r>
          </w:p>
        </w:tc>
      </w:tr>
      <w:tr w:rsidR="00ED529C" w:rsidRPr="009F13F0" w:rsidTr="007B4BA8">
        <w:tc>
          <w:tcPr>
            <w:tcW w:w="3306" w:type="dxa"/>
          </w:tcPr>
          <w:p w:rsidR="00EB4742" w:rsidRPr="003232F7" w:rsidRDefault="00EB4742" w:rsidP="003232F7">
            <w:pPr>
              <w:pStyle w:val="a3"/>
              <w:widowControl w:val="0"/>
              <w:spacing w:before="0" w:beforeAutospacing="0" w:after="0" w:afterAutospacing="0" w:line="360" w:lineRule="auto"/>
              <w:ind w:firstLineChars="50" w:firstLine="120"/>
              <w:jc w:val="both"/>
              <w:rPr>
                <w:rFonts w:ascii="Book Antiqua" w:hAnsi="Book Antiqua"/>
              </w:rPr>
            </w:pPr>
            <w:r w:rsidRPr="003232F7">
              <w:rPr>
                <w:rFonts w:ascii="Book Antiqua" w:hAnsi="Book Antiqua"/>
              </w:rPr>
              <w:t>Cultured Food</w:t>
            </w: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w:t>
            </w: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20</w:t>
            </w:r>
          </w:p>
        </w:tc>
        <w:tc>
          <w:tcPr>
            <w:tcW w:w="117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20</w:t>
            </w:r>
          </w:p>
        </w:tc>
        <w:tc>
          <w:tcPr>
            <w:tcW w:w="108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40</w:t>
            </w:r>
          </w:p>
        </w:tc>
        <w:tc>
          <w:tcPr>
            <w:tcW w:w="1254" w:type="dxa"/>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0.450</w:t>
            </w:r>
          </w:p>
        </w:tc>
        <w:tc>
          <w:tcPr>
            <w:tcW w:w="1417" w:type="dxa"/>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0.128</w:t>
            </w:r>
          </w:p>
        </w:tc>
      </w:tr>
      <w:tr w:rsidR="00ED529C" w:rsidRPr="009F13F0" w:rsidTr="007B4BA8">
        <w:tc>
          <w:tcPr>
            <w:tcW w:w="3306" w:type="dxa"/>
          </w:tcPr>
          <w:p w:rsidR="00EB4742" w:rsidRPr="003232F7" w:rsidRDefault="00EB4742" w:rsidP="003232F7">
            <w:pPr>
              <w:pStyle w:val="a3"/>
              <w:widowControl w:val="0"/>
              <w:spacing w:before="0" w:beforeAutospacing="0" w:after="0" w:afterAutospacing="0" w:line="360" w:lineRule="auto"/>
              <w:ind w:firstLineChars="50" w:firstLine="120"/>
              <w:jc w:val="both"/>
              <w:rPr>
                <w:rFonts w:ascii="Book Antiqua" w:hAnsi="Book Antiqua"/>
              </w:rPr>
            </w:pPr>
            <w:r w:rsidRPr="003232F7">
              <w:rPr>
                <w:rFonts w:ascii="Book Antiqua" w:hAnsi="Book Antiqua"/>
              </w:rPr>
              <w:t xml:space="preserve">Foods </w:t>
            </w:r>
            <w:r w:rsidR="00ED529C" w:rsidRPr="003232F7">
              <w:rPr>
                <w:rFonts w:ascii="Book Antiqua" w:hAnsi="Book Antiqua"/>
              </w:rPr>
              <w:t>with</w:t>
            </w:r>
            <w:r w:rsidRPr="003232F7">
              <w:rPr>
                <w:rFonts w:ascii="Book Antiqua" w:hAnsi="Book Antiqua"/>
              </w:rPr>
              <w:t xml:space="preserve"> probiotics</w:t>
            </w: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w:t>
            </w: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w:t>
            </w:r>
          </w:p>
        </w:tc>
        <w:tc>
          <w:tcPr>
            <w:tcW w:w="117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20</w:t>
            </w:r>
          </w:p>
        </w:tc>
        <w:tc>
          <w:tcPr>
            <w:tcW w:w="108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w:t>
            </w:r>
          </w:p>
        </w:tc>
        <w:tc>
          <w:tcPr>
            <w:tcW w:w="1254" w:type="dxa"/>
          </w:tcPr>
          <w:p w:rsidR="00EB4742" w:rsidRPr="007B4BA8" w:rsidRDefault="00EB4742" w:rsidP="0091456E">
            <w:pPr>
              <w:pStyle w:val="a3"/>
              <w:widowControl w:val="0"/>
              <w:spacing w:before="0" w:beforeAutospacing="0" w:after="0" w:afterAutospacing="0" w:line="360" w:lineRule="auto"/>
              <w:jc w:val="both"/>
              <w:rPr>
                <w:rFonts w:ascii="Book Antiqua" w:eastAsiaTheme="minorEastAsia" w:hAnsi="Book Antiqua"/>
                <w:lang w:eastAsia="zh-CN"/>
              </w:rPr>
            </w:pPr>
            <w:r w:rsidRPr="009F13F0">
              <w:rPr>
                <w:rFonts w:ascii="Book Antiqua" w:hAnsi="Book Antiqua"/>
              </w:rPr>
              <w:t>0.047</w:t>
            </w:r>
            <w:r w:rsidR="007B4BA8">
              <w:rPr>
                <w:rFonts w:ascii="Book Antiqua" w:eastAsiaTheme="minorEastAsia" w:hAnsi="Book Antiqua" w:hint="eastAsia"/>
                <w:vertAlign w:val="superscript"/>
                <w:lang w:eastAsia="zh-CN"/>
              </w:rPr>
              <w:t>4</w:t>
            </w:r>
          </w:p>
        </w:tc>
        <w:tc>
          <w:tcPr>
            <w:tcW w:w="1417" w:type="dxa"/>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1.000</w:t>
            </w:r>
          </w:p>
        </w:tc>
      </w:tr>
      <w:tr w:rsidR="00ED529C" w:rsidRPr="009F13F0" w:rsidTr="007B4BA8">
        <w:tc>
          <w:tcPr>
            <w:tcW w:w="3306" w:type="dxa"/>
          </w:tcPr>
          <w:p w:rsidR="00EB4742" w:rsidRPr="003232F7" w:rsidRDefault="00EB4742" w:rsidP="0091456E">
            <w:pPr>
              <w:pStyle w:val="a3"/>
              <w:widowControl w:val="0"/>
              <w:spacing w:before="0" w:beforeAutospacing="0" w:after="0" w:afterAutospacing="0" w:line="360" w:lineRule="auto"/>
              <w:jc w:val="both"/>
              <w:rPr>
                <w:rFonts w:ascii="Book Antiqua" w:eastAsiaTheme="minorEastAsia" w:hAnsi="Book Antiqua"/>
                <w:lang w:eastAsia="zh-CN"/>
              </w:rPr>
            </w:pPr>
            <w:r w:rsidRPr="003232F7">
              <w:rPr>
                <w:rFonts w:ascii="Book Antiqua" w:hAnsi="Book Antiqua"/>
              </w:rPr>
              <w:t>Servings</w:t>
            </w:r>
            <w:r w:rsidR="007B4BA8" w:rsidRPr="003232F7">
              <w:rPr>
                <w:rFonts w:ascii="Book Antiqua" w:eastAsiaTheme="minorEastAsia" w:hAnsi="Book Antiqua" w:hint="eastAsia"/>
                <w:vertAlign w:val="superscript"/>
                <w:lang w:eastAsia="zh-CN"/>
              </w:rPr>
              <w:t>3</w:t>
            </w: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p>
        </w:tc>
        <w:tc>
          <w:tcPr>
            <w:tcW w:w="117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p>
        </w:tc>
        <w:tc>
          <w:tcPr>
            <w:tcW w:w="108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p>
        </w:tc>
        <w:tc>
          <w:tcPr>
            <w:tcW w:w="1254" w:type="dxa"/>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p>
        </w:tc>
        <w:tc>
          <w:tcPr>
            <w:tcW w:w="1417" w:type="dxa"/>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p>
        </w:tc>
      </w:tr>
      <w:tr w:rsidR="00ED529C" w:rsidRPr="009F13F0" w:rsidTr="007B4BA8">
        <w:tc>
          <w:tcPr>
            <w:tcW w:w="3306" w:type="dxa"/>
          </w:tcPr>
          <w:p w:rsidR="00EB4742" w:rsidRPr="003232F7" w:rsidRDefault="00EB4742" w:rsidP="003232F7">
            <w:pPr>
              <w:pStyle w:val="a3"/>
              <w:widowControl w:val="0"/>
              <w:spacing w:before="0" w:beforeAutospacing="0" w:after="0" w:afterAutospacing="0" w:line="360" w:lineRule="auto"/>
              <w:ind w:firstLineChars="50" w:firstLine="120"/>
              <w:jc w:val="both"/>
              <w:rPr>
                <w:rFonts w:ascii="Book Antiqua" w:hAnsi="Book Antiqua"/>
              </w:rPr>
            </w:pPr>
            <w:r w:rsidRPr="003232F7">
              <w:rPr>
                <w:rFonts w:ascii="Book Antiqua" w:hAnsi="Book Antiqua"/>
              </w:rPr>
              <w:t>Vegetables</w:t>
            </w: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40</w:t>
            </w: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w:t>
            </w:r>
          </w:p>
        </w:tc>
        <w:tc>
          <w:tcPr>
            <w:tcW w:w="117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w:t>
            </w:r>
          </w:p>
        </w:tc>
        <w:tc>
          <w:tcPr>
            <w:tcW w:w="108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w:t>
            </w:r>
          </w:p>
        </w:tc>
        <w:tc>
          <w:tcPr>
            <w:tcW w:w="1254" w:type="dxa"/>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0.375</w:t>
            </w:r>
          </w:p>
        </w:tc>
        <w:tc>
          <w:tcPr>
            <w:tcW w:w="1417" w:type="dxa"/>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0.027</w:t>
            </w:r>
            <w:r w:rsidR="007B4BA8">
              <w:rPr>
                <w:rFonts w:ascii="Book Antiqua" w:eastAsiaTheme="minorEastAsia" w:hAnsi="Book Antiqua" w:hint="eastAsia"/>
                <w:vertAlign w:val="superscript"/>
                <w:lang w:eastAsia="zh-CN"/>
              </w:rPr>
              <w:t>4</w:t>
            </w:r>
          </w:p>
        </w:tc>
      </w:tr>
      <w:tr w:rsidR="00ED529C" w:rsidRPr="009F13F0" w:rsidTr="007B4BA8">
        <w:tc>
          <w:tcPr>
            <w:tcW w:w="3306" w:type="dxa"/>
          </w:tcPr>
          <w:p w:rsidR="00EB4742" w:rsidRPr="003232F7" w:rsidRDefault="00EB4742" w:rsidP="003232F7">
            <w:pPr>
              <w:pStyle w:val="a3"/>
              <w:widowControl w:val="0"/>
              <w:spacing w:before="0" w:beforeAutospacing="0" w:after="0" w:afterAutospacing="0" w:line="360" w:lineRule="auto"/>
              <w:ind w:firstLineChars="50" w:firstLine="120"/>
              <w:jc w:val="both"/>
              <w:rPr>
                <w:rFonts w:ascii="Book Antiqua" w:hAnsi="Book Antiqua"/>
              </w:rPr>
            </w:pPr>
            <w:r w:rsidRPr="003232F7">
              <w:rPr>
                <w:rFonts w:ascii="Book Antiqua" w:hAnsi="Book Antiqua"/>
              </w:rPr>
              <w:t>Fruit</w:t>
            </w: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40</w:t>
            </w:r>
          </w:p>
        </w:tc>
        <w:tc>
          <w:tcPr>
            <w:tcW w:w="99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w:t>
            </w:r>
          </w:p>
        </w:tc>
        <w:tc>
          <w:tcPr>
            <w:tcW w:w="117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w:t>
            </w:r>
          </w:p>
        </w:tc>
        <w:tc>
          <w:tcPr>
            <w:tcW w:w="1080" w:type="dxa"/>
            <w:shd w:val="clear" w:color="auto" w:fill="auto"/>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w:t>
            </w:r>
          </w:p>
        </w:tc>
        <w:tc>
          <w:tcPr>
            <w:tcW w:w="1254" w:type="dxa"/>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0.119</w:t>
            </w:r>
          </w:p>
        </w:tc>
        <w:tc>
          <w:tcPr>
            <w:tcW w:w="1417" w:type="dxa"/>
          </w:tcPr>
          <w:p w:rsidR="00EB4742" w:rsidRPr="009F13F0" w:rsidRDefault="00EB4742" w:rsidP="0091456E">
            <w:pPr>
              <w:pStyle w:val="a3"/>
              <w:widowControl w:val="0"/>
              <w:spacing w:before="0" w:beforeAutospacing="0" w:after="0" w:afterAutospacing="0" w:line="360" w:lineRule="auto"/>
              <w:jc w:val="both"/>
              <w:rPr>
                <w:rFonts w:ascii="Book Antiqua" w:hAnsi="Book Antiqua"/>
              </w:rPr>
            </w:pPr>
            <w:r w:rsidRPr="009F13F0">
              <w:rPr>
                <w:rFonts w:ascii="Book Antiqua" w:hAnsi="Book Antiqua"/>
              </w:rPr>
              <w:t>0.031</w:t>
            </w:r>
            <w:r w:rsidR="007B4BA8">
              <w:rPr>
                <w:rFonts w:ascii="Book Antiqua" w:eastAsiaTheme="minorEastAsia" w:hAnsi="Book Antiqua" w:hint="eastAsia"/>
                <w:vertAlign w:val="superscript"/>
                <w:lang w:eastAsia="zh-CN"/>
              </w:rPr>
              <w:t>4</w:t>
            </w:r>
          </w:p>
        </w:tc>
      </w:tr>
    </w:tbl>
    <w:p w:rsidR="00A604DB" w:rsidRPr="007B4BA8" w:rsidRDefault="007B4BA8" w:rsidP="0091456E">
      <w:pPr>
        <w:pStyle w:val="a3"/>
        <w:widowControl w:val="0"/>
        <w:spacing w:before="0" w:beforeAutospacing="0" w:after="0" w:afterAutospacing="0" w:line="360" w:lineRule="auto"/>
        <w:jc w:val="both"/>
        <w:rPr>
          <w:rFonts w:ascii="Book Antiqua" w:hAnsi="Book Antiqua"/>
        </w:rPr>
      </w:pPr>
      <w:proofErr w:type="gramStart"/>
      <w:r>
        <w:rPr>
          <w:rFonts w:ascii="Book Antiqua" w:eastAsiaTheme="minorEastAsia" w:hAnsi="Book Antiqua" w:hint="eastAsia"/>
          <w:vertAlign w:val="superscript"/>
          <w:lang w:eastAsia="zh-CN"/>
        </w:rPr>
        <w:t>1</w:t>
      </w:r>
      <w:r w:rsidRPr="007B4BA8">
        <w:rPr>
          <w:rFonts w:ascii="Book Antiqua" w:hAnsi="Book Antiqua"/>
          <w:i/>
        </w:rPr>
        <w:t>χ</w:t>
      </w:r>
      <w:r>
        <w:rPr>
          <w:rFonts w:ascii="Book Antiqua" w:eastAsiaTheme="minorEastAsia" w:hAnsi="Book Antiqua" w:hint="eastAsia"/>
          <w:vertAlign w:val="superscript"/>
          <w:lang w:eastAsia="zh-CN"/>
        </w:rPr>
        <w:t>2</w:t>
      </w:r>
      <w:r>
        <w:rPr>
          <w:rFonts w:ascii="Book Antiqua" w:hAnsi="Book Antiqua"/>
        </w:rPr>
        <w:t>, Fisher’s exact test.</w:t>
      </w:r>
      <w:proofErr w:type="gramEnd"/>
      <w:r>
        <w:rPr>
          <w:rFonts w:ascii="Book Antiqua" w:eastAsiaTheme="minorEastAsia" w:hAnsi="Book Antiqua" w:hint="eastAsia"/>
          <w:lang w:eastAsia="zh-CN"/>
        </w:rPr>
        <w:t xml:space="preserve"> </w:t>
      </w:r>
      <w:r>
        <w:rPr>
          <w:rFonts w:ascii="Book Antiqua" w:eastAsiaTheme="minorEastAsia" w:hAnsi="Book Antiqua" w:hint="eastAsia"/>
          <w:vertAlign w:val="superscript"/>
          <w:lang w:eastAsia="zh-CN"/>
        </w:rPr>
        <w:t>2</w:t>
      </w:r>
      <w:r w:rsidRPr="009F13F0">
        <w:rPr>
          <w:rFonts w:ascii="Book Antiqua" w:hAnsi="Book Antiqua"/>
        </w:rPr>
        <w:t>Frequency responses were the following: daily, weekly, monthly, rarely, never.</w:t>
      </w:r>
      <w:r>
        <w:rPr>
          <w:rFonts w:ascii="Book Antiqua" w:hAnsi="Book Antiqua"/>
        </w:rPr>
        <w:t xml:space="preserve"> </w:t>
      </w:r>
      <w:r w:rsidRPr="009F13F0">
        <w:rPr>
          <w:rFonts w:ascii="Book Antiqua" w:hAnsi="Book Antiqua"/>
        </w:rPr>
        <w:t>All responses</w:t>
      </w:r>
      <w:r>
        <w:rPr>
          <w:rFonts w:ascii="Book Antiqua" w:hAnsi="Book Antiqua"/>
        </w:rPr>
        <w:t xml:space="preserve"> were included in the analyses.</w:t>
      </w:r>
      <w:r>
        <w:rPr>
          <w:rFonts w:ascii="Book Antiqua" w:eastAsiaTheme="minorEastAsia" w:hAnsi="Book Antiqua" w:hint="eastAsia"/>
          <w:lang w:eastAsia="zh-CN"/>
        </w:rPr>
        <w:t xml:space="preserve"> </w:t>
      </w:r>
      <w:r>
        <w:rPr>
          <w:rFonts w:ascii="Book Antiqua" w:eastAsiaTheme="minorEastAsia" w:hAnsi="Book Antiqua" w:hint="eastAsia"/>
          <w:vertAlign w:val="superscript"/>
          <w:lang w:eastAsia="zh-CN"/>
        </w:rPr>
        <w:t>3</w:t>
      </w:r>
      <w:r w:rsidRPr="009F13F0">
        <w:rPr>
          <w:rFonts w:ascii="Book Antiqua" w:hAnsi="Book Antiqua"/>
        </w:rPr>
        <w:t>Servings responses were the following and were requested per day: none, 1, 2-3, 4 or more.</w:t>
      </w:r>
      <w:r>
        <w:rPr>
          <w:rFonts w:ascii="Book Antiqua" w:hAnsi="Book Antiqua"/>
        </w:rPr>
        <w:t xml:space="preserve"> </w:t>
      </w:r>
      <w:r w:rsidRPr="009F13F0">
        <w:rPr>
          <w:rFonts w:ascii="Book Antiqua" w:hAnsi="Book Antiqua"/>
        </w:rPr>
        <w:t>All responses were included in the analyses.</w:t>
      </w:r>
      <w:r>
        <w:rPr>
          <w:rFonts w:ascii="Book Antiqua" w:eastAsiaTheme="minorEastAsia" w:hAnsi="Book Antiqua" w:hint="eastAsia"/>
          <w:vertAlign w:val="superscript"/>
          <w:lang w:eastAsia="zh-CN"/>
        </w:rPr>
        <w:t>4</w:t>
      </w:r>
      <w:r w:rsidRPr="009F13F0">
        <w:rPr>
          <w:rFonts w:ascii="Book Antiqua" w:hAnsi="Book Antiqua"/>
        </w:rPr>
        <w:t>Statistically significant difference detected among or between groups.</w:t>
      </w:r>
      <w:r>
        <w:rPr>
          <w:rFonts w:ascii="Book Antiqua" w:eastAsiaTheme="minorEastAsia" w:hAnsi="Book Antiqua" w:hint="eastAsia"/>
          <w:lang w:eastAsia="zh-CN"/>
        </w:rPr>
        <w:t xml:space="preserve"> </w:t>
      </w:r>
      <w:r w:rsidR="00A604DB" w:rsidRPr="009F13F0">
        <w:rPr>
          <w:rFonts w:ascii="Book Antiqua" w:hAnsi="Book Antiqua"/>
        </w:rPr>
        <w:t>AA</w:t>
      </w:r>
      <w:r>
        <w:rPr>
          <w:rFonts w:ascii="Book Antiqua" w:eastAsiaTheme="minorEastAsia" w:hAnsi="Book Antiqua" w:hint="eastAsia"/>
          <w:lang w:eastAsia="zh-CN"/>
        </w:rPr>
        <w:t xml:space="preserve">: </w:t>
      </w:r>
      <w:r>
        <w:rPr>
          <w:rFonts w:ascii="Book Antiqua" w:hAnsi="Book Antiqua"/>
        </w:rPr>
        <w:t>African Americans</w:t>
      </w:r>
      <w:r>
        <w:rPr>
          <w:rFonts w:ascii="Book Antiqua" w:eastAsiaTheme="minorEastAsia" w:hAnsi="Book Antiqua" w:hint="eastAsia"/>
          <w:lang w:eastAsia="zh-CN"/>
        </w:rPr>
        <w:t xml:space="preserve">; </w:t>
      </w:r>
      <w:r w:rsidR="00A604DB" w:rsidRPr="009F13F0">
        <w:rPr>
          <w:rFonts w:ascii="Book Antiqua" w:hAnsi="Book Antiqua"/>
        </w:rPr>
        <w:t>AI</w:t>
      </w:r>
      <w:r>
        <w:rPr>
          <w:rFonts w:ascii="Book Antiqua" w:eastAsiaTheme="minorEastAsia" w:hAnsi="Book Antiqua" w:hint="eastAsia"/>
          <w:lang w:eastAsia="zh-CN"/>
        </w:rPr>
        <w:t xml:space="preserve">: </w:t>
      </w:r>
      <w:r>
        <w:rPr>
          <w:rFonts w:ascii="Book Antiqua" w:hAnsi="Book Antiqua"/>
        </w:rPr>
        <w:t>American Indians</w:t>
      </w:r>
      <w:r>
        <w:rPr>
          <w:rFonts w:ascii="Book Antiqua" w:eastAsiaTheme="minorEastAsia" w:hAnsi="Book Antiqua" w:hint="eastAsia"/>
          <w:lang w:eastAsia="zh-CN"/>
        </w:rPr>
        <w:t>.</w:t>
      </w:r>
    </w:p>
    <w:p w:rsidR="00792BAE" w:rsidRPr="009F13F0" w:rsidRDefault="00792BAE" w:rsidP="0091456E">
      <w:pPr>
        <w:pStyle w:val="a3"/>
        <w:widowControl w:val="0"/>
        <w:spacing w:before="0" w:beforeAutospacing="0" w:after="0" w:afterAutospacing="0" w:line="360" w:lineRule="auto"/>
        <w:jc w:val="both"/>
        <w:rPr>
          <w:rFonts w:ascii="Book Antiqua" w:hAnsi="Book Antiqua"/>
        </w:rPr>
      </w:pPr>
    </w:p>
    <w:p w:rsidR="00792BAE" w:rsidRPr="009F13F0" w:rsidRDefault="00792BAE" w:rsidP="0091456E">
      <w:pPr>
        <w:pStyle w:val="a3"/>
        <w:widowControl w:val="0"/>
        <w:spacing w:before="0" w:beforeAutospacing="0" w:after="0" w:afterAutospacing="0" w:line="360" w:lineRule="auto"/>
        <w:jc w:val="both"/>
        <w:rPr>
          <w:rFonts w:ascii="Book Antiqua" w:hAnsi="Book Antiqua"/>
        </w:rPr>
      </w:pPr>
    </w:p>
    <w:p w:rsidR="00792BAE" w:rsidRPr="009F13F0" w:rsidRDefault="00792BAE" w:rsidP="0091456E">
      <w:pPr>
        <w:pStyle w:val="a3"/>
        <w:widowControl w:val="0"/>
        <w:spacing w:before="0" w:beforeAutospacing="0" w:after="0" w:afterAutospacing="0" w:line="360" w:lineRule="auto"/>
        <w:jc w:val="both"/>
        <w:rPr>
          <w:rFonts w:ascii="Book Antiqua" w:hAnsi="Book Antiqua"/>
        </w:rPr>
      </w:pPr>
    </w:p>
    <w:p w:rsidR="006E651B" w:rsidRPr="009F13F0" w:rsidRDefault="006E651B" w:rsidP="0091456E">
      <w:pPr>
        <w:pStyle w:val="a3"/>
        <w:widowControl w:val="0"/>
        <w:spacing w:before="0" w:beforeAutospacing="0" w:after="0" w:afterAutospacing="0" w:line="360" w:lineRule="auto"/>
        <w:jc w:val="both"/>
        <w:rPr>
          <w:rFonts w:ascii="Book Antiqua" w:hAnsi="Book Antiqua"/>
        </w:rPr>
      </w:pPr>
    </w:p>
    <w:p w:rsidR="006E651B" w:rsidRPr="009F13F0" w:rsidRDefault="006E651B" w:rsidP="0091456E">
      <w:pPr>
        <w:pStyle w:val="a3"/>
        <w:widowControl w:val="0"/>
        <w:spacing w:before="0" w:beforeAutospacing="0" w:after="0" w:afterAutospacing="0" w:line="360" w:lineRule="auto"/>
        <w:jc w:val="both"/>
        <w:rPr>
          <w:rFonts w:ascii="Book Antiqua" w:hAnsi="Book Antiqua"/>
        </w:rPr>
      </w:pPr>
    </w:p>
    <w:p w:rsidR="006E651B" w:rsidRPr="009F13F0" w:rsidRDefault="006E651B" w:rsidP="0091456E">
      <w:pPr>
        <w:pStyle w:val="a3"/>
        <w:widowControl w:val="0"/>
        <w:spacing w:before="0" w:beforeAutospacing="0" w:after="0" w:afterAutospacing="0" w:line="360" w:lineRule="auto"/>
        <w:jc w:val="both"/>
        <w:rPr>
          <w:rFonts w:ascii="Book Antiqua" w:hAnsi="Book Antiqua"/>
        </w:rPr>
      </w:pPr>
    </w:p>
    <w:p w:rsidR="006E651B" w:rsidRPr="009F13F0" w:rsidRDefault="006E651B" w:rsidP="0091456E">
      <w:pPr>
        <w:pStyle w:val="a3"/>
        <w:widowControl w:val="0"/>
        <w:spacing w:before="0" w:beforeAutospacing="0" w:after="0" w:afterAutospacing="0" w:line="360" w:lineRule="auto"/>
        <w:jc w:val="both"/>
        <w:rPr>
          <w:rFonts w:ascii="Book Antiqua" w:hAnsi="Book Antiqua"/>
        </w:rPr>
      </w:pPr>
    </w:p>
    <w:p w:rsidR="006E651B" w:rsidRPr="009F13F0" w:rsidRDefault="006E651B" w:rsidP="0091456E">
      <w:pPr>
        <w:pStyle w:val="a3"/>
        <w:widowControl w:val="0"/>
        <w:spacing w:before="0" w:beforeAutospacing="0" w:after="0" w:afterAutospacing="0" w:line="360" w:lineRule="auto"/>
        <w:jc w:val="both"/>
        <w:rPr>
          <w:rFonts w:ascii="Book Antiqua" w:hAnsi="Book Antiqua"/>
        </w:rPr>
      </w:pPr>
    </w:p>
    <w:sectPr w:rsidR="006E651B" w:rsidRPr="009F13F0" w:rsidSect="00986EE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53" w:rsidRDefault="00851553" w:rsidP="00CD200D">
      <w:pPr>
        <w:spacing w:after="0" w:line="240" w:lineRule="auto"/>
      </w:pPr>
      <w:r>
        <w:separator/>
      </w:r>
    </w:p>
  </w:endnote>
  <w:endnote w:type="continuationSeparator" w:id="0">
    <w:p w:rsidR="00851553" w:rsidRDefault="00851553" w:rsidP="00CD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425663"/>
      <w:docPartObj>
        <w:docPartGallery w:val="Page Numbers (Bottom of Page)"/>
        <w:docPartUnique/>
      </w:docPartObj>
    </w:sdtPr>
    <w:sdtEndPr>
      <w:rPr>
        <w:noProof/>
      </w:rPr>
    </w:sdtEndPr>
    <w:sdtContent>
      <w:p w:rsidR="000E6DD0" w:rsidRDefault="000E6DD0">
        <w:pPr>
          <w:pStyle w:val="ac"/>
          <w:jc w:val="center"/>
        </w:pPr>
        <w:r>
          <w:fldChar w:fldCharType="begin"/>
        </w:r>
        <w:r>
          <w:instrText xml:space="preserve"> PAGE   \* MERGEFORMAT </w:instrText>
        </w:r>
        <w:r>
          <w:fldChar w:fldCharType="separate"/>
        </w:r>
        <w:r w:rsidR="00104B47">
          <w:rPr>
            <w:noProof/>
          </w:rPr>
          <w:t>2</w:t>
        </w:r>
        <w:r>
          <w:rPr>
            <w:noProof/>
          </w:rPr>
          <w:fldChar w:fldCharType="end"/>
        </w:r>
      </w:p>
    </w:sdtContent>
  </w:sdt>
  <w:p w:rsidR="000E6DD0" w:rsidRDefault="000E6D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53" w:rsidRDefault="00851553" w:rsidP="00CD200D">
      <w:pPr>
        <w:spacing w:after="0" w:line="240" w:lineRule="auto"/>
      </w:pPr>
      <w:r>
        <w:separator/>
      </w:r>
    </w:p>
  </w:footnote>
  <w:footnote w:type="continuationSeparator" w:id="0">
    <w:p w:rsidR="00851553" w:rsidRDefault="00851553" w:rsidP="00CD2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3657"/>
    <w:multiLevelType w:val="hybridMultilevel"/>
    <w:tmpl w:val="C5028BBE"/>
    <w:lvl w:ilvl="0" w:tplc="6B889D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AF7BF1"/>
    <w:multiLevelType w:val="hybridMultilevel"/>
    <w:tmpl w:val="1EC833E4"/>
    <w:lvl w:ilvl="0" w:tplc="6B889D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2ztaevwa5axpieza5fpdaa1ev2xrw2zs5z0&quot;&gt;My EndNote Library&lt;record-ids&gt;&lt;item&gt;557&lt;/item&gt;&lt;item&gt;2670&lt;/item&gt;&lt;item&gt;2671&lt;/item&gt;&lt;item&gt;2673&lt;/item&gt;&lt;item&gt;2732&lt;/item&gt;&lt;/record-ids&gt;&lt;/item&gt;&lt;/Libraries&gt;"/>
  </w:docVars>
  <w:rsids>
    <w:rsidRoot w:val="0071034C"/>
    <w:rsid w:val="00001567"/>
    <w:rsid w:val="00001CEC"/>
    <w:rsid w:val="00004253"/>
    <w:rsid w:val="00004DC7"/>
    <w:rsid w:val="000176C7"/>
    <w:rsid w:val="0002569C"/>
    <w:rsid w:val="00033154"/>
    <w:rsid w:val="000335FA"/>
    <w:rsid w:val="00043DBF"/>
    <w:rsid w:val="0005090B"/>
    <w:rsid w:val="00052280"/>
    <w:rsid w:val="0005243F"/>
    <w:rsid w:val="00054E66"/>
    <w:rsid w:val="00055C41"/>
    <w:rsid w:val="00064C04"/>
    <w:rsid w:val="00067136"/>
    <w:rsid w:val="000741A0"/>
    <w:rsid w:val="0008388C"/>
    <w:rsid w:val="00084FA1"/>
    <w:rsid w:val="00093A0E"/>
    <w:rsid w:val="00093F86"/>
    <w:rsid w:val="000A0C68"/>
    <w:rsid w:val="000A1C44"/>
    <w:rsid w:val="000B2A93"/>
    <w:rsid w:val="000C01B9"/>
    <w:rsid w:val="000C32F3"/>
    <w:rsid w:val="000C459D"/>
    <w:rsid w:val="000D4BF5"/>
    <w:rsid w:val="000D7C90"/>
    <w:rsid w:val="000E2EFC"/>
    <w:rsid w:val="000E6DD0"/>
    <w:rsid w:val="000F3012"/>
    <w:rsid w:val="00104B47"/>
    <w:rsid w:val="0011010F"/>
    <w:rsid w:val="001202E4"/>
    <w:rsid w:val="00125E3C"/>
    <w:rsid w:val="00126B73"/>
    <w:rsid w:val="00126FA5"/>
    <w:rsid w:val="001316AA"/>
    <w:rsid w:val="00131AA1"/>
    <w:rsid w:val="00137728"/>
    <w:rsid w:val="001450F8"/>
    <w:rsid w:val="00147005"/>
    <w:rsid w:val="0014743D"/>
    <w:rsid w:val="001479FD"/>
    <w:rsid w:val="001500C1"/>
    <w:rsid w:val="00161A6D"/>
    <w:rsid w:val="00171F54"/>
    <w:rsid w:val="00184BE0"/>
    <w:rsid w:val="001874B3"/>
    <w:rsid w:val="001909F1"/>
    <w:rsid w:val="00192DD9"/>
    <w:rsid w:val="00195DE1"/>
    <w:rsid w:val="00196BF1"/>
    <w:rsid w:val="00197F57"/>
    <w:rsid w:val="001A0220"/>
    <w:rsid w:val="001A2974"/>
    <w:rsid w:val="001A39F4"/>
    <w:rsid w:val="001A46B4"/>
    <w:rsid w:val="001A57DE"/>
    <w:rsid w:val="001B1496"/>
    <w:rsid w:val="001B179D"/>
    <w:rsid w:val="001B4581"/>
    <w:rsid w:val="001C0202"/>
    <w:rsid w:val="001C4351"/>
    <w:rsid w:val="001D10E0"/>
    <w:rsid w:val="001D741E"/>
    <w:rsid w:val="001E0397"/>
    <w:rsid w:val="001E0B9A"/>
    <w:rsid w:val="001E297A"/>
    <w:rsid w:val="001F1583"/>
    <w:rsid w:val="001F174D"/>
    <w:rsid w:val="001F3F5A"/>
    <w:rsid w:val="001F5F7C"/>
    <w:rsid w:val="001F5FA7"/>
    <w:rsid w:val="00202A8C"/>
    <w:rsid w:val="0020755E"/>
    <w:rsid w:val="00210172"/>
    <w:rsid w:val="0021436F"/>
    <w:rsid w:val="00217211"/>
    <w:rsid w:val="0024061B"/>
    <w:rsid w:val="00244299"/>
    <w:rsid w:val="00245F4B"/>
    <w:rsid w:val="002564D7"/>
    <w:rsid w:val="00266E9B"/>
    <w:rsid w:val="00272C2C"/>
    <w:rsid w:val="002737A9"/>
    <w:rsid w:val="00273845"/>
    <w:rsid w:val="002750D4"/>
    <w:rsid w:val="00280981"/>
    <w:rsid w:val="00281DAC"/>
    <w:rsid w:val="0028424B"/>
    <w:rsid w:val="00287311"/>
    <w:rsid w:val="00293DF7"/>
    <w:rsid w:val="002A0056"/>
    <w:rsid w:val="002A1D5C"/>
    <w:rsid w:val="002A2A61"/>
    <w:rsid w:val="002A3A0A"/>
    <w:rsid w:val="002A7B1F"/>
    <w:rsid w:val="002B1B41"/>
    <w:rsid w:val="002C09C8"/>
    <w:rsid w:val="002C0D3B"/>
    <w:rsid w:val="002C3696"/>
    <w:rsid w:val="002C3B48"/>
    <w:rsid w:val="002C7795"/>
    <w:rsid w:val="002D3BB6"/>
    <w:rsid w:val="002D6934"/>
    <w:rsid w:val="002E56DF"/>
    <w:rsid w:val="002F187A"/>
    <w:rsid w:val="002F236B"/>
    <w:rsid w:val="002F3BA9"/>
    <w:rsid w:val="002F7BC4"/>
    <w:rsid w:val="00314246"/>
    <w:rsid w:val="00314957"/>
    <w:rsid w:val="00315707"/>
    <w:rsid w:val="00315BC9"/>
    <w:rsid w:val="003229C6"/>
    <w:rsid w:val="003232F7"/>
    <w:rsid w:val="00324FEA"/>
    <w:rsid w:val="00325E37"/>
    <w:rsid w:val="00330050"/>
    <w:rsid w:val="00331CAD"/>
    <w:rsid w:val="00332A91"/>
    <w:rsid w:val="00334E99"/>
    <w:rsid w:val="003449FD"/>
    <w:rsid w:val="0034704C"/>
    <w:rsid w:val="003473C5"/>
    <w:rsid w:val="0035078C"/>
    <w:rsid w:val="00351CED"/>
    <w:rsid w:val="003536AE"/>
    <w:rsid w:val="00353796"/>
    <w:rsid w:val="003565DD"/>
    <w:rsid w:val="00357DDB"/>
    <w:rsid w:val="00366A8C"/>
    <w:rsid w:val="00373C4A"/>
    <w:rsid w:val="00376F6B"/>
    <w:rsid w:val="00382852"/>
    <w:rsid w:val="00383AC6"/>
    <w:rsid w:val="00390E58"/>
    <w:rsid w:val="003924FE"/>
    <w:rsid w:val="00396BF2"/>
    <w:rsid w:val="003A3FFA"/>
    <w:rsid w:val="003A730F"/>
    <w:rsid w:val="003B03F9"/>
    <w:rsid w:val="003B2CCB"/>
    <w:rsid w:val="003B4999"/>
    <w:rsid w:val="003C02C1"/>
    <w:rsid w:val="003D2F31"/>
    <w:rsid w:val="003E2DDA"/>
    <w:rsid w:val="003E3C88"/>
    <w:rsid w:val="003E5BD1"/>
    <w:rsid w:val="003E7C92"/>
    <w:rsid w:val="003F085A"/>
    <w:rsid w:val="003F4121"/>
    <w:rsid w:val="00400231"/>
    <w:rsid w:val="00402A50"/>
    <w:rsid w:val="00405080"/>
    <w:rsid w:val="004067DD"/>
    <w:rsid w:val="00411E2B"/>
    <w:rsid w:val="004210A1"/>
    <w:rsid w:val="00423023"/>
    <w:rsid w:val="0042500E"/>
    <w:rsid w:val="00427CF6"/>
    <w:rsid w:val="0043403C"/>
    <w:rsid w:val="00440621"/>
    <w:rsid w:val="004468B1"/>
    <w:rsid w:val="00461129"/>
    <w:rsid w:val="00471584"/>
    <w:rsid w:val="00484E5A"/>
    <w:rsid w:val="0048633B"/>
    <w:rsid w:val="00492E5A"/>
    <w:rsid w:val="004931BC"/>
    <w:rsid w:val="004968E0"/>
    <w:rsid w:val="004B5137"/>
    <w:rsid w:val="004B55B8"/>
    <w:rsid w:val="004C22CE"/>
    <w:rsid w:val="004F034C"/>
    <w:rsid w:val="004F58D1"/>
    <w:rsid w:val="00510257"/>
    <w:rsid w:val="0051093A"/>
    <w:rsid w:val="00523901"/>
    <w:rsid w:val="005303AA"/>
    <w:rsid w:val="005318A8"/>
    <w:rsid w:val="00531BD2"/>
    <w:rsid w:val="005332E7"/>
    <w:rsid w:val="00535222"/>
    <w:rsid w:val="00535394"/>
    <w:rsid w:val="00543386"/>
    <w:rsid w:val="00544C90"/>
    <w:rsid w:val="005471A6"/>
    <w:rsid w:val="005609B8"/>
    <w:rsid w:val="00572394"/>
    <w:rsid w:val="00572C8C"/>
    <w:rsid w:val="0057348E"/>
    <w:rsid w:val="005825CF"/>
    <w:rsid w:val="005840F3"/>
    <w:rsid w:val="005965AB"/>
    <w:rsid w:val="005978F1"/>
    <w:rsid w:val="005A2333"/>
    <w:rsid w:val="005A303A"/>
    <w:rsid w:val="005A46BB"/>
    <w:rsid w:val="005A72DE"/>
    <w:rsid w:val="005B108F"/>
    <w:rsid w:val="005B14EB"/>
    <w:rsid w:val="005B27C2"/>
    <w:rsid w:val="005B2D26"/>
    <w:rsid w:val="005B40F9"/>
    <w:rsid w:val="005B6669"/>
    <w:rsid w:val="005C3282"/>
    <w:rsid w:val="005C42FC"/>
    <w:rsid w:val="005D380D"/>
    <w:rsid w:val="005D4D16"/>
    <w:rsid w:val="005E543F"/>
    <w:rsid w:val="005F04CC"/>
    <w:rsid w:val="005F1F36"/>
    <w:rsid w:val="005F35D6"/>
    <w:rsid w:val="00600CA4"/>
    <w:rsid w:val="00602495"/>
    <w:rsid w:val="00605362"/>
    <w:rsid w:val="00610CF1"/>
    <w:rsid w:val="006125AC"/>
    <w:rsid w:val="00624D36"/>
    <w:rsid w:val="0063140E"/>
    <w:rsid w:val="00631751"/>
    <w:rsid w:val="00631830"/>
    <w:rsid w:val="00632FFB"/>
    <w:rsid w:val="00637589"/>
    <w:rsid w:val="00637886"/>
    <w:rsid w:val="0064119D"/>
    <w:rsid w:val="00641376"/>
    <w:rsid w:val="00642EC3"/>
    <w:rsid w:val="006446CA"/>
    <w:rsid w:val="006451BD"/>
    <w:rsid w:val="006454EC"/>
    <w:rsid w:val="0065536A"/>
    <w:rsid w:val="0065581D"/>
    <w:rsid w:val="0065587B"/>
    <w:rsid w:val="00664F61"/>
    <w:rsid w:val="00666CA8"/>
    <w:rsid w:val="00667C64"/>
    <w:rsid w:val="00667FF0"/>
    <w:rsid w:val="006A1B1B"/>
    <w:rsid w:val="006A1D59"/>
    <w:rsid w:val="006A2B4D"/>
    <w:rsid w:val="006C1F19"/>
    <w:rsid w:val="006D383E"/>
    <w:rsid w:val="006D4F57"/>
    <w:rsid w:val="006E1F53"/>
    <w:rsid w:val="006E3F8B"/>
    <w:rsid w:val="006E651B"/>
    <w:rsid w:val="006E66CB"/>
    <w:rsid w:val="007048D8"/>
    <w:rsid w:val="00706A7A"/>
    <w:rsid w:val="0071034C"/>
    <w:rsid w:val="00711A49"/>
    <w:rsid w:val="00711FE5"/>
    <w:rsid w:val="00712B05"/>
    <w:rsid w:val="00722004"/>
    <w:rsid w:val="00727605"/>
    <w:rsid w:val="007310E2"/>
    <w:rsid w:val="00734E5E"/>
    <w:rsid w:val="007411C8"/>
    <w:rsid w:val="007436DF"/>
    <w:rsid w:val="007445A4"/>
    <w:rsid w:val="00753906"/>
    <w:rsid w:val="00753B1A"/>
    <w:rsid w:val="00756006"/>
    <w:rsid w:val="00761ADE"/>
    <w:rsid w:val="007645E7"/>
    <w:rsid w:val="007666A4"/>
    <w:rsid w:val="007668D8"/>
    <w:rsid w:val="00766BCE"/>
    <w:rsid w:val="00773823"/>
    <w:rsid w:val="00773DCD"/>
    <w:rsid w:val="00776398"/>
    <w:rsid w:val="00783F5E"/>
    <w:rsid w:val="00792BAE"/>
    <w:rsid w:val="007A367E"/>
    <w:rsid w:val="007B2BAB"/>
    <w:rsid w:val="007B4BA8"/>
    <w:rsid w:val="007B4FCF"/>
    <w:rsid w:val="007B613D"/>
    <w:rsid w:val="007C0070"/>
    <w:rsid w:val="007C13E6"/>
    <w:rsid w:val="007C3EA0"/>
    <w:rsid w:val="007C66FF"/>
    <w:rsid w:val="007D41C8"/>
    <w:rsid w:val="007D45A0"/>
    <w:rsid w:val="007D5329"/>
    <w:rsid w:val="007D64A5"/>
    <w:rsid w:val="007E005A"/>
    <w:rsid w:val="007E00CF"/>
    <w:rsid w:val="007E3B26"/>
    <w:rsid w:val="007E6A4E"/>
    <w:rsid w:val="007F6F70"/>
    <w:rsid w:val="007F7C5B"/>
    <w:rsid w:val="00804EED"/>
    <w:rsid w:val="0080574D"/>
    <w:rsid w:val="0081198F"/>
    <w:rsid w:val="008223E3"/>
    <w:rsid w:val="0083434F"/>
    <w:rsid w:val="00834EDC"/>
    <w:rsid w:val="0083597F"/>
    <w:rsid w:val="00850FA9"/>
    <w:rsid w:val="00851553"/>
    <w:rsid w:val="00853E9B"/>
    <w:rsid w:val="0086005B"/>
    <w:rsid w:val="00873FD7"/>
    <w:rsid w:val="00874A40"/>
    <w:rsid w:val="00875FFA"/>
    <w:rsid w:val="008769F4"/>
    <w:rsid w:val="00880728"/>
    <w:rsid w:val="00894594"/>
    <w:rsid w:val="00895217"/>
    <w:rsid w:val="008A150E"/>
    <w:rsid w:val="008B0127"/>
    <w:rsid w:val="008B41E4"/>
    <w:rsid w:val="008C6096"/>
    <w:rsid w:val="008E7CD7"/>
    <w:rsid w:val="00900A21"/>
    <w:rsid w:val="00907345"/>
    <w:rsid w:val="0091456E"/>
    <w:rsid w:val="00921747"/>
    <w:rsid w:val="00923F20"/>
    <w:rsid w:val="00924C7D"/>
    <w:rsid w:val="00925D00"/>
    <w:rsid w:val="00930385"/>
    <w:rsid w:val="00931C9F"/>
    <w:rsid w:val="00932335"/>
    <w:rsid w:val="00934648"/>
    <w:rsid w:val="009356AF"/>
    <w:rsid w:val="009444C2"/>
    <w:rsid w:val="00944B28"/>
    <w:rsid w:val="0095059A"/>
    <w:rsid w:val="00951F80"/>
    <w:rsid w:val="0095773D"/>
    <w:rsid w:val="009649CE"/>
    <w:rsid w:val="00975E9F"/>
    <w:rsid w:val="0098075F"/>
    <w:rsid w:val="00983526"/>
    <w:rsid w:val="0098494A"/>
    <w:rsid w:val="00986CE1"/>
    <w:rsid w:val="00986EE6"/>
    <w:rsid w:val="009A475B"/>
    <w:rsid w:val="009A508A"/>
    <w:rsid w:val="009A5A69"/>
    <w:rsid w:val="009B1B14"/>
    <w:rsid w:val="009B1FF7"/>
    <w:rsid w:val="009C36A8"/>
    <w:rsid w:val="009C5E97"/>
    <w:rsid w:val="009D529E"/>
    <w:rsid w:val="009D5964"/>
    <w:rsid w:val="009E651B"/>
    <w:rsid w:val="009E798E"/>
    <w:rsid w:val="009F13F0"/>
    <w:rsid w:val="009F1C1D"/>
    <w:rsid w:val="009F7601"/>
    <w:rsid w:val="00A22483"/>
    <w:rsid w:val="00A23BF3"/>
    <w:rsid w:val="00A264BC"/>
    <w:rsid w:val="00A30412"/>
    <w:rsid w:val="00A30CD5"/>
    <w:rsid w:val="00A377C6"/>
    <w:rsid w:val="00A41062"/>
    <w:rsid w:val="00A44530"/>
    <w:rsid w:val="00A446DE"/>
    <w:rsid w:val="00A44EB2"/>
    <w:rsid w:val="00A54ED3"/>
    <w:rsid w:val="00A604DB"/>
    <w:rsid w:val="00A6292D"/>
    <w:rsid w:val="00A62942"/>
    <w:rsid w:val="00A70B8A"/>
    <w:rsid w:val="00A736BA"/>
    <w:rsid w:val="00A8221E"/>
    <w:rsid w:val="00A82A87"/>
    <w:rsid w:val="00A84391"/>
    <w:rsid w:val="00A84E4B"/>
    <w:rsid w:val="00A86230"/>
    <w:rsid w:val="00A9113A"/>
    <w:rsid w:val="00AA65DC"/>
    <w:rsid w:val="00AA75C7"/>
    <w:rsid w:val="00AB1809"/>
    <w:rsid w:val="00AC3987"/>
    <w:rsid w:val="00AC3D3E"/>
    <w:rsid w:val="00AC490A"/>
    <w:rsid w:val="00AC4EDC"/>
    <w:rsid w:val="00AD0020"/>
    <w:rsid w:val="00AD6737"/>
    <w:rsid w:val="00AE1EE1"/>
    <w:rsid w:val="00AE6D15"/>
    <w:rsid w:val="00AF07EF"/>
    <w:rsid w:val="00AF2873"/>
    <w:rsid w:val="00AF4A90"/>
    <w:rsid w:val="00B01ACA"/>
    <w:rsid w:val="00B067F6"/>
    <w:rsid w:val="00B17810"/>
    <w:rsid w:val="00B200D5"/>
    <w:rsid w:val="00B205AC"/>
    <w:rsid w:val="00B226C9"/>
    <w:rsid w:val="00B23A8C"/>
    <w:rsid w:val="00B31EE2"/>
    <w:rsid w:val="00B34D13"/>
    <w:rsid w:val="00B36CBA"/>
    <w:rsid w:val="00B41B23"/>
    <w:rsid w:val="00B43EC8"/>
    <w:rsid w:val="00B50F6E"/>
    <w:rsid w:val="00B52FF5"/>
    <w:rsid w:val="00B55176"/>
    <w:rsid w:val="00B578F8"/>
    <w:rsid w:val="00B60766"/>
    <w:rsid w:val="00B675C8"/>
    <w:rsid w:val="00B72064"/>
    <w:rsid w:val="00B7296B"/>
    <w:rsid w:val="00B822A9"/>
    <w:rsid w:val="00BA45F5"/>
    <w:rsid w:val="00BA5483"/>
    <w:rsid w:val="00BB53D3"/>
    <w:rsid w:val="00BB589B"/>
    <w:rsid w:val="00BB61F6"/>
    <w:rsid w:val="00BB7FD7"/>
    <w:rsid w:val="00BC6BBD"/>
    <w:rsid w:val="00BC77A2"/>
    <w:rsid w:val="00BD2D25"/>
    <w:rsid w:val="00BD5487"/>
    <w:rsid w:val="00BE4FCE"/>
    <w:rsid w:val="00BE6209"/>
    <w:rsid w:val="00BF0A7A"/>
    <w:rsid w:val="00BF0B2B"/>
    <w:rsid w:val="00BF443B"/>
    <w:rsid w:val="00BF7A8C"/>
    <w:rsid w:val="00C013E7"/>
    <w:rsid w:val="00C01B11"/>
    <w:rsid w:val="00C06BC1"/>
    <w:rsid w:val="00C13BFF"/>
    <w:rsid w:val="00C20F26"/>
    <w:rsid w:val="00C223E7"/>
    <w:rsid w:val="00C24595"/>
    <w:rsid w:val="00C24D95"/>
    <w:rsid w:val="00C27F31"/>
    <w:rsid w:val="00C320FA"/>
    <w:rsid w:val="00C3220D"/>
    <w:rsid w:val="00C3321B"/>
    <w:rsid w:val="00C41EDE"/>
    <w:rsid w:val="00C432EE"/>
    <w:rsid w:val="00C44D60"/>
    <w:rsid w:val="00C45F5B"/>
    <w:rsid w:val="00C5079A"/>
    <w:rsid w:val="00C5177E"/>
    <w:rsid w:val="00C527EF"/>
    <w:rsid w:val="00C6459C"/>
    <w:rsid w:val="00C64B45"/>
    <w:rsid w:val="00C70F03"/>
    <w:rsid w:val="00C75478"/>
    <w:rsid w:val="00C81D32"/>
    <w:rsid w:val="00C8397C"/>
    <w:rsid w:val="00C8713A"/>
    <w:rsid w:val="00C94965"/>
    <w:rsid w:val="00C97771"/>
    <w:rsid w:val="00CA13A9"/>
    <w:rsid w:val="00CA32B2"/>
    <w:rsid w:val="00CA3952"/>
    <w:rsid w:val="00CA52DC"/>
    <w:rsid w:val="00CA7AC6"/>
    <w:rsid w:val="00CA7E3B"/>
    <w:rsid w:val="00CB7ED5"/>
    <w:rsid w:val="00CC625C"/>
    <w:rsid w:val="00CC7D20"/>
    <w:rsid w:val="00CD021C"/>
    <w:rsid w:val="00CD200D"/>
    <w:rsid w:val="00CD36E1"/>
    <w:rsid w:val="00D01DC7"/>
    <w:rsid w:val="00D07B41"/>
    <w:rsid w:val="00D113E7"/>
    <w:rsid w:val="00D13B56"/>
    <w:rsid w:val="00D14D8A"/>
    <w:rsid w:val="00D23EA5"/>
    <w:rsid w:val="00D2658C"/>
    <w:rsid w:val="00D33D84"/>
    <w:rsid w:val="00D3441D"/>
    <w:rsid w:val="00D36641"/>
    <w:rsid w:val="00D413B6"/>
    <w:rsid w:val="00D4477B"/>
    <w:rsid w:val="00D44972"/>
    <w:rsid w:val="00D45A72"/>
    <w:rsid w:val="00D46B54"/>
    <w:rsid w:val="00D46BB4"/>
    <w:rsid w:val="00D47482"/>
    <w:rsid w:val="00D50533"/>
    <w:rsid w:val="00D5193A"/>
    <w:rsid w:val="00D53C1D"/>
    <w:rsid w:val="00D55753"/>
    <w:rsid w:val="00D56772"/>
    <w:rsid w:val="00D660C3"/>
    <w:rsid w:val="00D758BF"/>
    <w:rsid w:val="00D80219"/>
    <w:rsid w:val="00D8036D"/>
    <w:rsid w:val="00D810BC"/>
    <w:rsid w:val="00D81ADE"/>
    <w:rsid w:val="00D92C62"/>
    <w:rsid w:val="00DA0DB5"/>
    <w:rsid w:val="00DA5A8F"/>
    <w:rsid w:val="00DB05BD"/>
    <w:rsid w:val="00DB667D"/>
    <w:rsid w:val="00DC5853"/>
    <w:rsid w:val="00DC7EB7"/>
    <w:rsid w:val="00DD02CB"/>
    <w:rsid w:val="00DD0346"/>
    <w:rsid w:val="00DD5389"/>
    <w:rsid w:val="00DD63DF"/>
    <w:rsid w:val="00DF4F45"/>
    <w:rsid w:val="00DF5C4B"/>
    <w:rsid w:val="00DF62BF"/>
    <w:rsid w:val="00E046FE"/>
    <w:rsid w:val="00E0592A"/>
    <w:rsid w:val="00E138F6"/>
    <w:rsid w:val="00E20834"/>
    <w:rsid w:val="00E279FA"/>
    <w:rsid w:val="00E61527"/>
    <w:rsid w:val="00E63048"/>
    <w:rsid w:val="00E66B83"/>
    <w:rsid w:val="00E77105"/>
    <w:rsid w:val="00E801C0"/>
    <w:rsid w:val="00E8139C"/>
    <w:rsid w:val="00E82FBE"/>
    <w:rsid w:val="00E864ED"/>
    <w:rsid w:val="00E87602"/>
    <w:rsid w:val="00E87688"/>
    <w:rsid w:val="00E90022"/>
    <w:rsid w:val="00E9094A"/>
    <w:rsid w:val="00E91655"/>
    <w:rsid w:val="00E94F8F"/>
    <w:rsid w:val="00E95FE3"/>
    <w:rsid w:val="00E9792A"/>
    <w:rsid w:val="00EA0D57"/>
    <w:rsid w:val="00EA166E"/>
    <w:rsid w:val="00EA4551"/>
    <w:rsid w:val="00EA4D85"/>
    <w:rsid w:val="00EB4742"/>
    <w:rsid w:val="00EB4AFA"/>
    <w:rsid w:val="00EC1339"/>
    <w:rsid w:val="00EC26BB"/>
    <w:rsid w:val="00EC67C6"/>
    <w:rsid w:val="00ED529C"/>
    <w:rsid w:val="00ED77B4"/>
    <w:rsid w:val="00EE520B"/>
    <w:rsid w:val="00EF40F0"/>
    <w:rsid w:val="00F03F41"/>
    <w:rsid w:val="00F04ECC"/>
    <w:rsid w:val="00F066CA"/>
    <w:rsid w:val="00F1187E"/>
    <w:rsid w:val="00F17D3F"/>
    <w:rsid w:val="00F24590"/>
    <w:rsid w:val="00F260DD"/>
    <w:rsid w:val="00F34517"/>
    <w:rsid w:val="00F4358C"/>
    <w:rsid w:val="00F43A53"/>
    <w:rsid w:val="00F44EE4"/>
    <w:rsid w:val="00F46A76"/>
    <w:rsid w:val="00F526A0"/>
    <w:rsid w:val="00F52ED1"/>
    <w:rsid w:val="00F544C4"/>
    <w:rsid w:val="00F5455A"/>
    <w:rsid w:val="00F65006"/>
    <w:rsid w:val="00F706CD"/>
    <w:rsid w:val="00F75F23"/>
    <w:rsid w:val="00F76289"/>
    <w:rsid w:val="00F77A7F"/>
    <w:rsid w:val="00F828E0"/>
    <w:rsid w:val="00F83804"/>
    <w:rsid w:val="00F85222"/>
    <w:rsid w:val="00F85683"/>
    <w:rsid w:val="00F8714F"/>
    <w:rsid w:val="00F87198"/>
    <w:rsid w:val="00F96FD2"/>
    <w:rsid w:val="00F977FB"/>
    <w:rsid w:val="00FA2AEE"/>
    <w:rsid w:val="00FA3360"/>
    <w:rsid w:val="00FA4A4B"/>
    <w:rsid w:val="00FA5CAC"/>
    <w:rsid w:val="00FB5606"/>
    <w:rsid w:val="00FB5767"/>
    <w:rsid w:val="00FB5B99"/>
    <w:rsid w:val="00FC0217"/>
    <w:rsid w:val="00FC1167"/>
    <w:rsid w:val="00FC27E9"/>
    <w:rsid w:val="00FC2B53"/>
    <w:rsid w:val="00FC5710"/>
    <w:rsid w:val="00FC685F"/>
    <w:rsid w:val="00FC783A"/>
    <w:rsid w:val="00FC7AE6"/>
    <w:rsid w:val="00FD14CA"/>
    <w:rsid w:val="00FD6760"/>
    <w:rsid w:val="00FD68FF"/>
    <w:rsid w:val="00FE4EE2"/>
    <w:rsid w:val="00FE734E"/>
    <w:rsid w:val="00FF165C"/>
    <w:rsid w:val="00FF2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4C"/>
    <w:rPr>
      <w:rFonts w:ascii="Calibri" w:eastAsia="Calibri" w:hAnsi="Calibri" w:cs="Times New Roman"/>
    </w:rPr>
  </w:style>
  <w:style w:type="paragraph" w:styleId="3">
    <w:name w:val="heading 3"/>
    <w:basedOn w:val="a"/>
    <w:link w:val="3Char"/>
    <w:uiPriority w:val="9"/>
    <w:qFormat/>
    <w:rsid w:val="00931C9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71034C"/>
    <w:rPr>
      <w:sz w:val="29"/>
      <w:szCs w:val="29"/>
      <w:shd w:val="clear" w:color="auto" w:fill="FFFFFF"/>
    </w:rPr>
  </w:style>
  <w:style w:type="paragraph" w:styleId="a3">
    <w:name w:val="Normal (Web)"/>
    <w:basedOn w:val="a"/>
    <w:uiPriority w:val="99"/>
    <w:rsid w:val="0071034C"/>
    <w:pPr>
      <w:spacing w:before="100" w:beforeAutospacing="1" w:after="100" w:afterAutospacing="1" w:line="240" w:lineRule="auto"/>
    </w:pPr>
    <w:rPr>
      <w:rFonts w:ascii="Times New Roman" w:eastAsia="Times New Roman" w:hAnsi="Times New Roman"/>
      <w:sz w:val="24"/>
      <w:szCs w:val="24"/>
    </w:rPr>
  </w:style>
  <w:style w:type="paragraph" w:styleId="2">
    <w:name w:val="Body Text 2"/>
    <w:aliases w:val="reg paragraph tx"/>
    <w:basedOn w:val="a"/>
    <w:link w:val="2Char"/>
    <w:uiPriority w:val="99"/>
    <w:rsid w:val="0071034C"/>
    <w:pPr>
      <w:autoSpaceDE w:val="0"/>
      <w:autoSpaceDN w:val="0"/>
      <w:spacing w:after="120" w:line="480" w:lineRule="auto"/>
    </w:pPr>
    <w:rPr>
      <w:rFonts w:ascii="Times" w:eastAsia="Times New Roman" w:hAnsi="Times" w:cs="Times"/>
      <w:sz w:val="24"/>
      <w:szCs w:val="24"/>
    </w:rPr>
  </w:style>
  <w:style w:type="character" w:customStyle="1" w:styleId="2Char">
    <w:name w:val="正文文本 2 Char"/>
    <w:aliases w:val="reg paragraph tx Char"/>
    <w:basedOn w:val="a0"/>
    <w:link w:val="2"/>
    <w:uiPriority w:val="99"/>
    <w:rsid w:val="0071034C"/>
    <w:rPr>
      <w:rFonts w:ascii="Times" w:eastAsia="Times New Roman" w:hAnsi="Times" w:cs="Times"/>
      <w:sz w:val="24"/>
      <w:szCs w:val="24"/>
    </w:rPr>
  </w:style>
  <w:style w:type="character" w:styleId="a4">
    <w:name w:val="Hyperlink"/>
    <w:uiPriority w:val="99"/>
    <w:rsid w:val="000335FA"/>
    <w:rPr>
      <w:rFonts w:cs="Times New Roman"/>
      <w:color w:val="0000FF"/>
      <w:u w:val="single"/>
    </w:rPr>
  </w:style>
  <w:style w:type="table" w:styleId="a5">
    <w:name w:val="Table Grid"/>
    <w:basedOn w:val="a1"/>
    <w:uiPriority w:val="59"/>
    <w:rsid w:val="00B3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nhideWhenUsed/>
    <w:rsid w:val="004968E0"/>
    <w:rPr>
      <w:sz w:val="16"/>
      <w:szCs w:val="16"/>
    </w:rPr>
  </w:style>
  <w:style w:type="paragraph" w:styleId="a7">
    <w:name w:val="annotation text"/>
    <w:basedOn w:val="a"/>
    <w:link w:val="Char"/>
    <w:unhideWhenUsed/>
    <w:rsid w:val="004968E0"/>
    <w:pPr>
      <w:spacing w:line="240" w:lineRule="auto"/>
    </w:pPr>
    <w:rPr>
      <w:sz w:val="20"/>
      <w:szCs w:val="20"/>
    </w:rPr>
  </w:style>
  <w:style w:type="character" w:customStyle="1" w:styleId="Char">
    <w:name w:val="批注文字 Char"/>
    <w:basedOn w:val="a0"/>
    <w:link w:val="a7"/>
    <w:rsid w:val="004968E0"/>
    <w:rPr>
      <w:rFonts w:ascii="Calibri" w:eastAsia="Calibri" w:hAnsi="Calibri" w:cs="Times New Roman"/>
      <w:sz w:val="20"/>
      <w:szCs w:val="20"/>
    </w:rPr>
  </w:style>
  <w:style w:type="paragraph" w:styleId="a8">
    <w:name w:val="annotation subject"/>
    <w:basedOn w:val="a7"/>
    <w:next w:val="a7"/>
    <w:link w:val="Char0"/>
    <w:uiPriority w:val="99"/>
    <w:semiHidden/>
    <w:unhideWhenUsed/>
    <w:rsid w:val="004968E0"/>
    <w:rPr>
      <w:b/>
      <w:bCs/>
    </w:rPr>
  </w:style>
  <w:style w:type="character" w:customStyle="1" w:styleId="Char0">
    <w:name w:val="批注主题 Char"/>
    <w:basedOn w:val="Char"/>
    <w:link w:val="a8"/>
    <w:uiPriority w:val="99"/>
    <w:semiHidden/>
    <w:rsid w:val="004968E0"/>
    <w:rPr>
      <w:rFonts w:ascii="Calibri" w:eastAsia="Calibri" w:hAnsi="Calibri" w:cs="Times New Roman"/>
      <w:b/>
      <w:bCs/>
      <w:sz w:val="20"/>
      <w:szCs w:val="20"/>
    </w:rPr>
  </w:style>
  <w:style w:type="paragraph" w:styleId="a9">
    <w:name w:val="Balloon Text"/>
    <w:basedOn w:val="a"/>
    <w:link w:val="Char1"/>
    <w:uiPriority w:val="99"/>
    <w:semiHidden/>
    <w:unhideWhenUsed/>
    <w:rsid w:val="004968E0"/>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4968E0"/>
    <w:rPr>
      <w:rFonts w:ascii="Tahoma" w:eastAsia="Calibri" w:hAnsi="Tahoma" w:cs="Tahoma"/>
      <w:sz w:val="16"/>
      <w:szCs w:val="16"/>
    </w:rPr>
  </w:style>
  <w:style w:type="character" w:customStyle="1" w:styleId="pre">
    <w:name w:val="pre"/>
    <w:basedOn w:val="a0"/>
    <w:rsid w:val="005A303A"/>
  </w:style>
  <w:style w:type="character" w:styleId="aa">
    <w:name w:val="Emphasis"/>
    <w:basedOn w:val="a0"/>
    <w:uiPriority w:val="20"/>
    <w:qFormat/>
    <w:rsid w:val="00D33D84"/>
    <w:rPr>
      <w:i/>
      <w:iCs/>
    </w:rPr>
  </w:style>
  <w:style w:type="character" w:customStyle="1" w:styleId="mb">
    <w:name w:val="mb"/>
    <w:basedOn w:val="a0"/>
    <w:rsid w:val="003B2CCB"/>
  </w:style>
  <w:style w:type="paragraph" w:styleId="ab">
    <w:name w:val="header"/>
    <w:basedOn w:val="a"/>
    <w:link w:val="Char2"/>
    <w:uiPriority w:val="99"/>
    <w:unhideWhenUsed/>
    <w:rsid w:val="00CD200D"/>
    <w:pPr>
      <w:tabs>
        <w:tab w:val="center" w:pos="4680"/>
        <w:tab w:val="right" w:pos="9360"/>
      </w:tabs>
      <w:spacing w:after="0" w:line="240" w:lineRule="auto"/>
    </w:pPr>
  </w:style>
  <w:style w:type="character" w:customStyle="1" w:styleId="Char2">
    <w:name w:val="页眉 Char"/>
    <w:basedOn w:val="a0"/>
    <w:link w:val="ab"/>
    <w:uiPriority w:val="99"/>
    <w:rsid w:val="00CD200D"/>
    <w:rPr>
      <w:rFonts w:ascii="Calibri" w:eastAsia="Calibri" w:hAnsi="Calibri" w:cs="Times New Roman"/>
    </w:rPr>
  </w:style>
  <w:style w:type="paragraph" w:styleId="ac">
    <w:name w:val="footer"/>
    <w:basedOn w:val="a"/>
    <w:link w:val="Char3"/>
    <w:uiPriority w:val="99"/>
    <w:unhideWhenUsed/>
    <w:rsid w:val="00CD200D"/>
    <w:pPr>
      <w:tabs>
        <w:tab w:val="center" w:pos="4680"/>
        <w:tab w:val="right" w:pos="9360"/>
      </w:tabs>
      <w:spacing w:after="0" w:line="240" w:lineRule="auto"/>
    </w:pPr>
  </w:style>
  <w:style w:type="character" w:customStyle="1" w:styleId="Char3">
    <w:name w:val="页脚 Char"/>
    <w:basedOn w:val="a0"/>
    <w:link w:val="ac"/>
    <w:uiPriority w:val="99"/>
    <w:rsid w:val="00CD200D"/>
    <w:rPr>
      <w:rFonts w:ascii="Calibri" w:eastAsia="Calibri" w:hAnsi="Calibri" w:cs="Times New Roman"/>
    </w:rPr>
  </w:style>
  <w:style w:type="paragraph" w:styleId="ad">
    <w:name w:val="Revision"/>
    <w:hidden/>
    <w:uiPriority w:val="99"/>
    <w:semiHidden/>
    <w:rsid w:val="00334E99"/>
    <w:pPr>
      <w:spacing w:after="0" w:line="240" w:lineRule="auto"/>
    </w:pPr>
    <w:rPr>
      <w:rFonts w:ascii="Calibri" w:eastAsia="Calibri" w:hAnsi="Calibri" w:cs="Times New Roman"/>
    </w:rPr>
  </w:style>
  <w:style w:type="character" w:customStyle="1" w:styleId="3Char">
    <w:name w:val="标题 3 Char"/>
    <w:basedOn w:val="a0"/>
    <w:link w:val="3"/>
    <w:uiPriority w:val="9"/>
    <w:rsid w:val="00931C9F"/>
    <w:rPr>
      <w:rFonts w:ascii="Times New Roman" w:eastAsia="Times New Roman" w:hAnsi="Times New Roman" w:cs="Times New Roman"/>
      <w:b/>
      <w:bCs/>
      <w:sz w:val="27"/>
      <w:szCs w:val="27"/>
    </w:rPr>
  </w:style>
  <w:style w:type="paragraph" w:customStyle="1" w:styleId="EndNoteBibliographyTitle">
    <w:name w:val="EndNote Bibliography Title"/>
    <w:basedOn w:val="a"/>
    <w:link w:val="EndNoteBibliographyTitleChar"/>
    <w:rsid w:val="00C527EF"/>
    <w:pPr>
      <w:spacing w:after="0"/>
      <w:jc w:val="center"/>
    </w:pPr>
    <w:rPr>
      <w:rFonts w:ascii="Times New Roman" w:hAnsi="Times New Roman"/>
      <w:noProof/>
      <w:sz w:val="24"/>
    </w:rPr>
  </w:style>
  <w:style w:type="character" w:customStyle="1" w:styleId="EndNoteBibliographyTitleChar">
    <w:name w:val="EndNote Bibliography Title Char"/>
    <w:basedOn w:val="a0"/>
    <w:link w:val="EndNoteBibliographyTitle"/>
    <w:rsid w:val="00C527EF"/>
    <w:rPr>
      <w:rFonts w:ascii="Times New Roman" w:eastAsia="Calibri" w:hAnsi="Times New Roman" w:cs="Times New Roman"/>
      <w:noProof/>
      <w:sz w:val="24"/>
    </w:rPr>
  </w:style>
  <w:style w:type="paragraph" w:customStyle="1" w:styleId="EndNoteBibliography">
    <w:name w:val="EndNote Bibliography"/>
    <w:basedOn w:val="a"/>
    <w:link w:val="EndNoteBibliographyChar"/>
    <w:rsid w:val="00C527EF"/>
    <w:pPr>
      <w:spacing w:line="240" w:lineRule="auto"/>
      <w:jc w:val="both"/>
    </w:pPr>
    <w:rPr>
      <w:rFonts w:ascii="Times New Roman" w:hAnsi="Times New Roman"/>
      <w:noProof/>
      <w:sz w:val="24"/>
    </w:rPr>
  </w:style>
  <w:style w:type="character" w:customStyle="1" w:styleId="EndNoteBibliographyChar">
    <w:name w:val="EndNote Bibliography Char"/>
    <w:basedOn w:val="a0"/>
    <w:link w:val="EndNoteBibliography"/>
    <w:rsid w:val="00C527EF"/>
    <w:rPr>
      <w:rFonts w:ascii="Times New Roman" w:eastAsia="Calibri" w:hAnsi="Times New Roman" w:cs="Times New Roman"/>
      <w:noProof/>
      <w:sz w:val="24"/>
    </w:rPr>
  </w:style>
  <w:style w:type="character" w:styleId="ae">
    <w:name w:val="line number"/>
    <w:basedOn w:val="a0"/>
    <w:uiPriority w:val="99"/>
    <w:semiHidden/>
    <w:unhideWhenUsed/>
    <w:rsid w:val="00666CA8"/>
  </w:style>
  <w:style w:type="paragraph" w:customStyle="1" w:styleId="p0">
    <w:name w:val="p0"/>
    <w:basedOn w:val="a"/>
    <w:rsid w:val="009F13F0"/>
    <w:pPr>
      <w:spacing w:after="0" w:line="240" w:lineRule="atLeast"/>
    </w:pPr>
    <w:rPr>
      <w:rFonts w:ascii="Century" w:eastAsia="宋体" w:hAnsi="Century" w:cs="宋体"/>
      <w:sz w:val="21"/>
      <w:szCs w:val="21"/>
      <w:lang w:eastAsia="zh-CN"/>
    </w:rPr>
  </w:style>
  <w:style w:type="character" w:styleId="af">
    <w:name w:val="Strong"/>
    <w:qFormat/>
    <w:rsid w:val="009F13F0"/>
    <w:rPr>
      <w:b/>
      <w:bCs/>
    </w:rPr>
  </w:style>
  <w:style w:type="paragraph" w:styleId="af0">
    <w:name w:val="List Paragraph"/>
    <w:basedOn w:val="a"/>
    <w:uiPriority w:val="34"/>
    <w:qFormat/>
    <w:rsid w:val="009F13F0"/>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labellist1">
    <w:name w:val="label_list1"/>
    <w:rsid w:val="009F1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4C"/>
    <w:rPr>
      <w:rFonts w:ascii="Calibri" w:eastAsia="Calibri" w:hAnsi="Calibri" w:cs="Times New Roman"/>
    </w:rPr>
  </w:style>
  <w:style w:type="paragraph" w:styleId="3">
    <w:name w:val="heading 3"/>
    <w:basedOn w:val="a"/>
    <w:link w:val="3Char"/>
    <w:uiPriority w:val="9"/>
    <w:qFormat/>
    <w:rsid w:val="00931C9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71034C"/>
    <w:rPr>
      <w:sz w:val="29"/>
      <w:szCs w:val="29"/>
      <w:shd w:val="clear" w:color="auto" w:fill="FFFFFF"/>
    </w:rPr>
  </w:style>
  <w:style w:type="paragraph" w:styleId="a3">
    <w:name w:val="Normal (Web)"/>
    <w:basedOn w:val="a"/>
    <w:uiPriority w:val="99"/>
    <w:rsid w:val="0071034C"/>
    <w:pPr>
      <w:spacing w:before="100" w:beforeAutospacing="1" w:after="100" w:afterAutospacing="1" w:line="240" w:lineRule="auto"/>
    </w:pPr>
    <w:rPr>
      <w:rFonts w:ascii="Times New Roman" w:eastAsia="Times New Roman" w:hAnsi="Times New Roman"/>
      <w:sz w:val="24"/>
      <w:szCs w:val="24"/>
    </w:rPr>
  </w:style>
  <w:style w:type="paragraph" w:styleId="2">
    <w:name w:val="Body Text 2"/>
    <w:aliases w:val="reg paragraph tx"/>
    <w:basedOn w:val="a"/>
    <w:link w:val="2Char"/>
    <w:uiPriority w:val="99"/>
    <w:rsid w:val="0071034C"/>
    <w:pPr>
      <w:autoSpaceDE w:val="0"/>
      <w:autoSpaceDN w:val="0"/>
      <w:spacing w:after="120" w:line="480" w:lineRule="auto"/>
    </w:pPr>
    <w:rPr>
      <w:rFonts w:ascii="Times" w:eastAsia="Times New Roman" w:hAnsi="Times" w:cs="Times"/>
      <w:sz w:val="24"/>
      <w:szCs w:val="24"/>
    </w:rPr>
  </w:style>
  <w:style w:type="character" w:customStyle="1" w:styleId="2Char">
    <w:name w:val="正文文本 2 Char"/>
    <w:aliases w:val="reg paragraph tx Char"/>
    <w:basedOn w:val="a0"/>
    <w:link w:val="2"/>
    <w:uiPriority w:val="99"/>
    <w:rsid w:val="0071034C"/>
    <w:rPr>
      <w:rFonts w:ascii="Times" w:eastAsia="Times New Roman" w:hAnsi="Times" w:cs="Times"/>
      <w:sz w:val="24"/>
      <w:szCs w:val="24"/>
    </w:rPr>
  </w:style>
  <w:style w:type="character" w:styleId="a4">
    <w:name w:val="Hyperlink"/>
    <w:uiPriority w:val="99"/>
    <w:rsid w:val="000335FA"/>
    <w:rPr>
      <w:rFonts w:cs="Times New Roman"/>
      <w:color w:val="0000FF"/>
      <w:u w:val="single"/>
    </w:rPr>
  </w:style>
  <w:style w:type="table" w:styleId="a5">
    <w:name w:val="Table Grid"/>
    <w:basedOn w:val="a1"/>
    <w:uiPriority w:val="59"/>
    <w:rsid w:val="00B3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nhideWhenUsed/>
    <w:rsid w:val="004968E0"/>
    <w:rPr>
      <w:sz w:val="16"/>
      <w:szCs w:val="16"/>
    </w:rPr>
  </w:style>
  <w:style w:type="paragraph" w:styleId="a7">
    <w:name w:val="annotation text"/>
    <w:basedOn w:val="a"/>
    <w:link w:val="Char"/>
    <w:unhideWhenUsed/>
    <w:rsid w:val="004968E0"/>
    <w:pPr>
      <w:spacing w:line="240" w:lineRule="auto"/>
    </w:pPr>
    <w:rPr>
      <w:sz w:val="20"/>
      <w:szCs w:val="20"/>
    </w:rPr>
  </w:style>
  <w:style w:type="character" w:customStyle="1" w:styleId="Char">
    <w:name w:val="批注文字 Char"/>
    <w:basedOn w:val="a0"/>
    <w:link w:val="a7"/>
    <w:rsid w:val="004968E0"/>
    <w:rPr>
      <w:rFonts w:ascii="Calibri" w:eastAsia="Calibri" w:hAnsi="Calibri" w:cs="Times New Roman"/>
      <w:sz w:val="20"/>
      <w:szCs w:val="20"/>
    </w:rPr>
  </w:style>
  <w:style w:type="paragraph" w:styleId="a8">
    <w:name w:val="annotation subject"/>
    <w:basedOn w:val="a7"/>
    <w:next w:val="a7"/>
    <w:link w:val="Char0"/>
    <w:uiPriority w:val="99"/>
    <w:semiHidden/>
    <w:unhideWhenUsed/>
    <w:rsid w:val="004968E0"/>
    <w:rPr>
      <w:b/>
      <w:bCs/>
    </w:rPr>
  </w:style>
  <w:style w:type="character" w:customStyle="1" w:styleId="Char0">
    <w:name w:val="批注主题 Char"/>
    <w:basedOn w:val="Char"/>
    <w:link w:val="a8"/>
    <w:uiPriority w:val="99"/>
    <w:semiHidden/>
    <w:rsid w:val="004968E0"/>
    <w:rPr>
      <w:rFonts w:ascii="Calibri" w:eastAsia="Calibri" w:hAnsi="Calibri" w:cs="Times New Roman"/>
      <w:b/>
      <w:bCs/>
      <w:sz w:val="20"/>
      <w:szCs w:val="20"/>
    </w:rPr>
  </w:style>
  <w:style w:type="paragraph" w:styleId="a9">
    <w:name w:val="Balloon Text"/>
    <w:basedOn w:val="a"/>
    <w:link w:val="Char1"/>
    <w:uiPriority w:val="99"/>
    <w:semiHidden/>
    <w:unhideWhenUsed/>
    <w:rsid w:val="004968E0"/>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4968E0"/>
    <w:rPr>
      <w:rFonts w:ascii="Tahoma" w:eastAsia="Calibri" w:hAnsi="Tahoma" w:cs="Tahoma"/>
      <w:sz w:val="16"/>
      <w:szCs w:val="16"/>
    </w:rPr>
  </w:style>
  <w:style w:type="character" w:customStyle="1" w:styleId="pre">
    <w:name w:val="pre"/>
    <w:basedOn w:val="a0"/>
    <w:rsid w:val="005A303A"/>
  </w:style>
  <w:style w:type="character" w:styleId="aa">
    <w:name w:val="Emphasis"/>
    <w:basedOn w:val="a0"/>
    <w:uiPriority w:val="20"/>
    <w:qFormat/>
    <w:rsid w:val="00D33D84"/>
    <w:rPr>
      <w:i/>
      <w:iCs/>
    </w:rPr>
  </w:style>
  <w:style w:type="character" w:customStyle="1" w:styleId="mb">
    <w:name w:val="mb"/>
    <w:basedOn w:val="a0"/>
    <w:rsid w:val="003B2CCB"/>
  </w:style>
  <w:style w:type="paragraph" w:styleId="ab">
    <w:name w:val="header"/>
    <w:basedOn w:val="a"/>
    <w:link w:val="Char2"/>
    <w:uiPriority w:val="99"/>
    <w:unhideWhenUsed/>
    <w:rsid w:val="00CD200D"/>
    <w:pPr>
      <w:tabs>
        <w:tab w:val="center" w:pos="4680"/>
        <w:tab w:val="right" w:pos="9360"/>
      </w:tabs>
      <w:spacing w:after="0" w:line="240" w:lineRule="auto"/>
    </w:pPr>
  </w:style>
  <w:style w:type="character" w:customStyle="1" w:styleId="Char2">
    <w:name w:val="页眉 Char"/>
    <w:basedOn w:val="a0"/>
    <w:link w:val="ab"/>
    <w:uiPriority w:val="99"/>
    <w:rsid w:val="00CD200D"/>
    <w:rPr>
      <w:rFonts w:ascii="Calibri" w:eastAsia="Calibri" w:hAnsi="Calibri" w:cs="Times New Roman"/>
    </w:rPr>
  </w:style>
  <w:style w:type="paragraph" w:styleId="ac">
    <w:name w:val="footer"/>
    <w:basedOn w:val="a"/>
    <w:link w:val="Char3"/>
    <w:uiPriority w:val="99"/>
    <w:unhideWhenUsed/>
    <w:rsid w:val="00CD200D"/>
    <w:pPr>
      <w:tabs>
        <w:tab w:val="center" w:pos="4680"/>
        <w:tab w:val="right" w:pos="9360"/>
      </w:tabs>
      <w:spacing w:after="0" w:line="240" w:lineRule="auto"/>
    </w:pPr>
  </w:style>
  <w:style w:type="character" w:customStyle="1" w:styleId="Char3">
    <w:name w:val="页脚 Char"/>
    <w:basedOn w:val="a0"/>
    <w:link w:val="ac"/>
    <w:uiPriority w:val="99"/>
    <w:rsid w:val="00CD200D"/>
    <w:rPr>
      <w:rFonts w:ascii="Calibri" w:eastAsia="Calibri" w:hAnsi="Calibri" w:cs="Times New Roman"/>
    </w:rPr>
  </w:style>
  <w:style w:type="paragraph" w:styleId="ad">
    <w:name w:val="Revision"/>
    <w:hidden/>
    <w:uiPriority w:val="99"/>
    <w:semiHidden/>
    <w:rsid w:val="00334E99"/>
    <w:pPr>
      <w:spacing w:after="0" w:line="240" w:lineRule="auto"/>
    </w:pPr>
    <w:rPr>
      <w:rFonts w:ascii="Calibri" w:eastAsia="Calibri" w:hAnsi="Calibri" w:cs="Times New Roman"/>
    </w:rPr>
  </w:style>
  <w:style w:type="character" w:customStyle="1" w:styleId="3Char">
    <w:name w:val="标题 3 Char"/>
    <w:basedOn w:val="a0"/>
    <w:link w:val="3"/>
    <w:uiPriority w:val="9"/>
    <w:rsid w:val="00931C9F"/>
    <w:rPr>
      <w:rFonts w:ascii="Times New Roman" w:eastAsia="Times New Roman" w:hAnsi="Times New Roman" w:cs="Times New Roman"/>
      <w:b/>
      <w:bCs/>
      <w:sz w:val="27"/>
      <w:szCs w:val="27"/>
    </w:rPr>
  </w:style>
  <w:style w:type="paragraph" w:customStyle="1" w:styleId="EndNoteBibliographyTitle">
    <w:name w:val="EndNote Bibliography Title"/>
    <w:basedOn w:val="a"/>
    <w:link w:val="EndNoteBibliographyTitleChar"/>
    <w:rsid w:val="00C527EF"/>
    <w:pPr>
      <w:spacing w:after="0"/>
      <w:jc w:val="center"/>
    </w:pPr>
    <w:rPr>
      <w:rFonts w:ascii="Times New Roman" w:hAnsi="Times New Roman"/>
      <w:noProof/>
      <w:sz w:val="24"/>
    </w:rPr>
  </w:style>
  <w:style w:type="character" w:customStyle="1" w:styleId="EndNoteBibliographyTitleChar">
    <w:name w:val="EndNote Bibliography Title Char"/>
    <w:basedOn w:val="a0"/>
    <w:link w:val="EndNoteBibliographyTitle"/>
    <w:rsid w:val="00C527EF"/>
    <w:rPr>
      <w:rFonts w:ascii="Times New Roman" w:eastAsia="Calibri" w:hAnsi="Times New Roman" w:cs="Times New Roman"/>
      <w:noProof/>
      <w:sz w:val="24"/>
    </w:rPr>
  </w:style>
  <w:style w:type="paragraph" w:customStyle="1" w:styleId="EndNoteBibliography">
    <w:name w:val="EndNote Bibliography"/>
    <w:basedOn w:val="a"/>
    <w:link w:val="EndNoteBibliographyChar"/>
    <w:rsid w:val="00C527EF"/>
    <w:pPr>
      <w:spacing w:line="240" w:lineRule="auto"/>
      <w:jc w:val="both"/>
    </w:pPr>
    <w:rPr>
      <w:rFonts w:ascii="Times New Roman" w:hAnsi="Times New Roman"/>
      <w:noProof/>
      <w:sz w:val="24"/>
    </w:rPr>
  </w:style>
  <w:style w:type="character" w:customStyle="1" w:styleId="EndNoteBibliographyChar">
    <w:name w:val="EndNote Bibliography Char"/>
    <w:basedOn w:val="a0"/>
    <w:link w:val="EndNoteBibliography"/>
    <w:rsid w:val="00C527EF"/>
    <w:rPr>
      <w:rFonts w:ascii="Times New Roman" w:eastAsia="Calibri" w:hAnsi="Times New Roman" w:cs="Times New Roman"/>
      <w:noProof/>
      <w:sz w:val="24"/>
    </w:rPr>
  </w:style>
  <w:style w:type="character" w:styleId="ae">
    <w:name w:val="line number"/>
    <w:basedOn w:val="a0"/>
    <w:uiPriority w:val="99"/>
    <w:semiHidden/>
    <w:unhideWhenUsed/>
    <w:rsid w:val="00666CA8"/>
  </w:style>
  <w:style w:type="paragraph" w:customStyle="1" w:styleId="p0">
    <w:name w:val="p0"/>
    <w:basedOn w:val="a"/>
    <w:rsid w:val="009F13F0"/>
    <w:pPr>
      <w:spacing w:after="0" w:line="240" w:lineRule="atLeast"/>
    </w:pPr>
    <w:rPr>
      <w:rFonts w:ascii="Century" w:eastAsia="宋体" w:hAnsi="Century" w:cs="宋体"/>
      <w:sz w:val="21"/>
      <w:szCs w:val="21"/>
      <w:lang w:eastAsia="zh-CN"/>
    </w:rPr>
  </w:style>
  <w:style w:type="character" w:styleId="af">
    <w:name w:val="Strong"/>
    <w:qFormat/>
    <w:rsid w:val="009F13F0"/>
    <w:rPr>
      <w:b/>
      <w:bCs/>
    </w:rPr>
  </w:style>
  <w:style w:type="paragraph" w:styleId="af0">
    <w:name w:val="List Paragraph"/>
    <w:basedOn w:val="a"/>
    <w:uiPriority w:val="34"/>
    <w:qFormat/>
    <w:rsid w:val="009F13F0"/>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labellist1">
    <w:name w:val="label_list1"/>
    <w:rsid w:val="009F1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0155">
      <w:bodyDiv w:val="1"/>
      <w:marLeft w:val="0"/>
      <w:marRight w:val="0"/>
      <w:marTop w:val="0"/>
      <w:marBottom w:val="0"/>
      <w:divBdr>
        <w:top w:val="none" w:sz="0" w:space="0" w:color="auto"/>
        <w:left w:val="none" w:sz="0" w:space="0" w:color="auto"/>
        <w:bottom w:val="none" w:sz="0" w:space="0" w:color="auto"/>
        <w:right w:val="none" w:sz="0" w:space="0" w:color="auto"/>
      </w:divBdr>
    </w:div>
    <w:div w:id="160004242">
      <w:bodyDiv w:val="1"/>
      <w:marLeft w:val="0"/>
      <w:marRight w:val="0"/>
      <w:marTop w:val="0"/>
      <w:marBottom w:val="0"/>
      <w:divBdr>
        <w:top w:val="none" w:sz="0" w:space="0" w:color="auto"/>
        <w:left w:val="none" w:sz="0" w:space="0" w:color="auto"/>
        <w:bottom w:val="none" w:sz="0" w:space="0" w:color="auto"/>
        <w:right w:val="none" w:sz="0" w:space="0" w:color="auto"/>
      </w:divBdr>
    </w:div>
    <w:div w:id="572858283">
      <w:bodyDiv w:val="1"/>
      <w:marLeft w:val="0"/>
      <w:marRight w:val="0"/>
      <w:marTop w:val="0"/>
      <w:marBottom w:val="0"/>
      <w:divBdr>
        <w:top w:val="none" w:sz="0" w:space="0" w:color="auto"/>
        <w:left w:val="none" w:sz="0" w:space="0" w:color="auto"/>
        <w:bottom w:val="none" w:sz="0" w:space="0" w:color="auto"/>
        <w:right w:val="none" w:sz="0" w:space="0" w:color="auto"/>
      </w:divBdr>
    </w:div>
    <w:div w:id="858200069">
      <w:bodyDiv w:val="1"/>
      <w:marLeft w:val="0"/>
      <w:marRight w:val="0"/>
      <w:marTop w:val="0"/>
      <w:marBottom w:val="0"/>
      <w:divBdr>
        <w:top w:val="none" w:sz="0" w:space="0" w:color="auto"/>
        <w:left w:val="none" w:sz="0" w:space="0" w:color="auto"/>
        <w:bottom w:val="none" w:sz="0" w:space="0" w:color="auto"/>
        <w:right w:val="none" w:sz="0" w:space="0" w:color="auto"/>
      </w:divBdr>
    </w:div>
    <w:div w:id="1377463251">
      <w:bodyDiv w:val="1"/>
      <w:marLeft w:val="0"/>
      <w:marRight w:val="0"/>
      <w:marTop w:val="0"/>
      <w:marBottom w:val="0"/>
      <w:divBdr>
        <w:top w:val="none" w:sz="0" w:space="0" w:color="auto"/>
        <w:left w:val="none" w:sz="0" w:space="0" w:color="auto"/>
        <w:bottom w:val="none" w:sz="0" w:space="0" w:color="auto"/>
        <w:right w:val="none" w:sz="0" w:space="0" w:color="auto"/>
      </w:divBdr>
    </w:div>
    <w:div w:id="21087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er@kumc.edu" TargetMode="Externa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picrust.github.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10417</Words>
  <Characters>59379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2014-08-26T06:25:00Z</dcterms:created>
  <dcterms:modified xsi:type="dcterms:W3CDTF">2014-08-26T06:25:00Z</dcterms:modified>
</cp:coreProperties>
</file>