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51EDF" w14:textId="77777777" w:rsidR="00A703EC" w:rsidRPr="00612EAE" w:rsidRDefault="00A703EC" w:rsidP="00990378">
      <w:pPr>
        <w:spacing w:line="360" w:lineRule="auto"/>
        <w:rPr>
          <w:rFonts w:ascii="Book Antiqua" w:eastAsia="Times New Roman" w:hAnsi="Book Antiqua" w:cs="宋体"/>
          <w:i/>
          <w:color w:val="000000" w:themeColor="text1"/>
          <w:szCs w:val="21"/>
        </w:rPr>
      </w:pPr>
      <w:r w:rsidRPr="00612EAE">
        <w:rPr>
          <w:rFonts w:ascii="Book Antiqua" w:eastAsia="Times New Roman" w:hAnsi="Book Antiqua" w:cs="宋体"/>
          <w:b/>
          <w:color w:val="000000" w:themeColor="text1"/>
          <w:szCs w:val="21"/>
        </w:rPr>
        <w:t>Name of journal: World Journal of Gastroenterology</w:t>
      </w:r>
    </w:p>
    <w:p w14:paraId="793E4BF7" w14:textId="77777777" w:rsidR="00A703EC" w:rsidRPr="00612EAE" w:rsidRDefault="00A703EC" w:rsidP="00990378">
      <w:pPr>
        <w:spacing w:line="360" w:lineRule="auto"/>
        <w:rPr>
          <w:rFonts w:ascii="Book Antiqua" w:eastAsia="Times New Roman" w:hAnsi="Book Antiqua" w:cs="宋体"/>
          <w:b/>
          <w:i/>
          <w:color w:val="000000" w:themeColor="text1"/>
          <w:szCs w:val="21"/>
        </w:rPr>
      </w:pPr>
      <w:r w:rsidRPr="00612EAE">
        <w:rPr>
          <w:rFonts w:ascii="Book Antiqua" w:hAnsi="Book Antiqua" w:cs="Arial"/>
          <w:b/>
          <w:color w:val="000000" w:themeColor="text1"/>
          <w:szCs w:val="21"/>
        </w:rPr>
        <w:t>ESPS Manuscript NO: 11186</w:t>
      </w:r>
    </w:p>
    <w:p w14:paraId="65F545B4" w14:textId="77777777" w:rsidR="00A703EC" w:rsidRPr="00612EAE" w:rsidRDefault="00A703EC" w:rsidP="00990378">
      <w:pPr>
        <w:spacing w:line="360" w:lineRule="auto"/>
        <w:rPr>
          <w:rFonts w:ascii="Book Antiqua" w:hAnsi="Book Antiqua"/>
          <w:b/>
          <w:caps/>
          <w:color w:val="000000" w:themeColor="text1"/>
          <w:szCs w:val="21"/>
        </w:rPr>
      </w:pPr>
      <w:r w:rsidRPr="00612EAE">
        <w:rPr>
          <w:rFonts w:ascii="Book Antiqua" w:eastAsiaTheme="minorEastAsia" w:hAnsi="Book Antiqua" w:cs="宋体"/>
          <w:b/>
          <w:bCs/>
          <w:color w:val="000000" w:themeColor="text1"/>
          <w:kern w:val="0"/>
          <w:szCs w:val="21"/>
        </w:rPr>
        <w:t xml:space="preserve">Columns: </w:t>
      </w:r>
      <w:r w:rsidRPr="00612EAE">
        <w:rPr>
          <w:rFonts w:ascii="Book Antiqua" w:hAnsi="Book Antiqua"/>
          <w:b/>
          <w:caps/>
          <w:color w:val="000000" w:themeColor="text1"/>
          <w:szCs w:val="21"/>
        </w:rPr>
        <w:t>Retrospective Study</w:t>
      </w:r>
    </w:p>
    <w:p w14:paraId="0D7FF7B7" w14:textId="77777777" w:rsidR="0052455B" w:rsidRPr="003F5775" w:rsidRDefault="0052455B" w:rsidP="00990378">
      <w:pPr>
        <w:overflowPunct w:val="0"/>
        <w:spacing w:line="360" w:lineRule="auto"/>
        <w:textAlignment w:val="baseline"/>
        <w:rPr>
          <w:rFonts w:ascii="Book Antiqua" w:hAnsi="Book Antiqua" w:cstheme="majorHAnsi"/>
          <w:color w:val="000000" w:themeColor="text1"/>
          <w:spacing w:val="2"/>
          <w:kern w:val="0"/>
          <w:sz w:val="24"/>
        </w:rPr>
      </w:pPr>
    </w:p>
    <w:p w14:paraId="014EDB7C" w14:textId="24C1B2A4" w:rsidR="00A703EC" w:rsidRPr="003F5775" w:rsidRDefault="00A703EC" w:rsidP="00990378">
      <w:pPr>
        <w:spacing w:line="360" w:lineRule="auto"/>
        <w:rPr>
          <w:rFonts w:ascii="Book Antiqua" w:hAnsi="Book Antiqua" w:cs="Tahoma"/>
          <w:color w:val="000000" w:themeColor="text1"/>
          <w:sz w:val="24"/>
        </w:rPr>
      </w:pPr>
      <w:r w:rsidRPr="003F5775">
        <w:rPr>
          <w:rFonts w:ascii="Book Antiqua" w:hAnsi="Book Antiqua"/>
          <w:b/>
          <w:color w:val="000000" w:themeColor="text1"/>
          <w:sz w:val="24"/>
        </w:rPr>
        <w:t xml:space="preserve">Mutations of </w:t>
      </w:r>
      <w:r w:rsidR="00990378" w:rsidRPr="003F5775">
        <w:rPr>
          <w:rFonts w:ascii="Book Antiqua" w:hAnsi="Book Antiqua"/>
          <w:b/>
          <w:color w:val="000000" w:themeColor="text1"/>
          <w:sz w:val="24"/>
        </w:rPr>
        <w:t xml:space="preserve">pre-core and basal core promoter before and after hepatitis B e antigen </w:t>
      </w:r>
      <w:proofErr w:type="spellStart"/>
      <w:r w:rsidR="00990378" w:rsidRPr="003F5775">
        <w:rPr>
          <w:rFonts w:ascii="Book Antiqua" w:hAnsi="Book Antiqua"/>
          <w:b/>
          <w:color w:val="000000" w:themeColor="text1"/>
          <w:sz w:val="24"/>
        </w:rPr>
        <w:t>se</w:t>
      </w:r>
      <w:r w:rsidRPr="003F5775">
        <w:rPr>
          <w:rFonts w:ascii="Book Antiqua" w:hAnsi="Book Antiqua"/>
          <w:b/>
          <w:color w:val="000000" w:themeColor="text1"/>
          <w:sz w:val="24"/>
        </w:rPr>
        <w:t>roconversion</w:t>
      </w:r>
      <w:proofErr w:type="spellEnd"/>
    </w:p>
    <w:p w14:paraId="4946D9C5" w14:textId="77777777" w:rsidR="00A703EC" w:rsidRPr="003F5775" w:rsidRDefault="00A703EC" w:rsidP="00990378">
      <w:pPr>
        <w:rPr>
          <w:rFonts w:ascii="Book Antiqua" w:hAnsi="Book Antiqua"/>
          <w:color w:val="000000" w:themeColor="text1"/>
          <w:kern w:val="0"/>
          <w:sz w:val="24"/>
        </w:rPr>
      </w:pPr>
    </w:p>
    <w:p w14:paraId="3E1D3D79" w14:textId="0AB94EDE" w:rsidR="00A703EC" w:rsidRPr="003F5775" w:rsidRDefault="007B2400" w:rsidP="00990378">
      <w:pPr>
        <w:spacing w:line="360" w:lineRule="auto"/>
        <w:rPr>
          <w:rFonts w:ascii="Book Antiqua" w:hAnsi="Book Antiqua" w:cs="Tahoma"/>
          <w:color w:val="000000" w:themeColor="text1"/>
          <w:sz w:val="24"/>
        </w:rPr>
      </w:pPr>
      <w:proofErr w:type="spellStart"/>
      <w:r w:rsidRPr="003F5775">
        <w:rPr>
          <w:rFonts w:ascii="Book Antiqua" w:hAnsi="Book Antiqua"/>
          <w:color w:val="000000" w:themeColor="text1"/>
          <w:sz w:val="24"/>
        </w:rPr>
        <w:t>Kamijo</w:t>
      </w:r>
      <w:proofErr w:type="spellEnd"/>
      <w:r w:rsidRPr="003F5775">
        <w:rPr>
          <w:rFonts w:ascii="Book Antiqua" w:hAnsi="Book Antiqua" w:cs="Tahoma"/>
          <w:color w:val="000000" w:themeColor="text1"/>
          <w:kern w:val="0"/>
          <w:sz w:val="24"/>
        </w:rPr>
        <w:t xml:space="preserve"> </w:t>
      </w:r>
      <w:r w:rsidRPr="003F5775">
        <w:rPr>
          <w:rFonts w:ascii="Book Antiqua" w:eastAsia="宋体" w:hAnsi="Book Antiqua" w:cs="Tahoma" w:hint="eastAsia"/>
          <w:color w:val="000000" w:themeColor="text1"/>
          <w:kern w:val="0"/>
          <w:sz w:val="24"/>
          <w:lang w:eastAsia="zh-CN"/>
        </w:rPr>
        <w:t>N</w:t>
      </w:r>
      <w:r w:rsidRPr="003F5775">
        <w:rPr>
          <w:rFonts w:ascii="Book Antiqua" w:eastAsia="宋体" w:hAnsi="Book Antiqua" w:cs="Tahoma" w:hint="eastAsia"/>
          <w:i/>
          <w:color w:val="000000" w:themeColor="text1"/>
          <w:kern w:val="0"/>
          <w:sz w:val="24"/>
          <w:lang w:eastAsia="zh-CN"/>
        </w:rPr>
        <w:t xml:space="preserve"> </w:t>
      </w:r>
      <w:r w:rsidR="001F0DF2" w:rsidRPr="001F0DF2">
        <w:rPr>
          <w:rFonts w:ascii="Book Antiqua" w:eastAsia="宋体" w:hAnsi="Book Antiqua" w:cs="Tahoma" w:hint="eastAsia"/>
          <w:i/>
          <w:color w:val="000000" w:themeColor="text1"/>
          <w:kern w:val="0"/>
          <w:sz w:val="24"/>
          <w:lang w:eastAsia="zh-CN"/>
        </w:rPr>
        <w:t>et al</w:t>
      </w:r>
      <w:r w:rsidR="001F0DF2">
        <w:rPr>
          <w:rFonts w:ascii="Book Antiqua" w:eastAsia="宋体" w:hAnsi="Book Antiqua" w:cs="Tahoma" w:hint="eastAsia"/>
          <w:i/>
          <w:color w:val="000000" w:themeColor="text1"/>
          <w:kern w:val="0"/>
          <w:sz w:val="24"/>
          <w:lang w:eastAsia="zh-CN"/>
        </w:rPr>
        <w:t>.</w:t>
      </w:r>
      <w:r w:rsidRPr="003F5775">
        <w:rPr>
          <w:rFonts w:ascii="Book Antiqua" w:eastAsia="宋体" w:hAnsi="Book Antiqua" w:cs="Tahoma" w:hint="eastAsia"/>
          <w:color w:val="000000" w:themeColor="text1"/>
          <w:kern w:val="0"/>
          <w:sz w:val="24"/>
          <w:lang w:eastAsia="zh-CN"/>
        </w:rPr>
        <w:t xml:space="preserve"> </w:t>
      </w:r>
      <w:r w:rsidR="00A703EC" w:rsidRPr="003F5775">
        <w:rPr>
          <w:rFonts w:ascii="Book Antiqua" w:hAnsi="Book Antiqua" w:cs="Tahoma"/>
          <w:color w:val="000000" w:themeColor="text1"/>
          <w:kern w:val="0"/>
          <w:sz w:val="24"/>
        </w:rPr>
        <w:t xml:space="preserve">Characteristics of pre-C and BCP mutations </w:t>
      </w:r>
    </w:p>
    <w:p w14:paraId="02CC2746" w14:textId="77777777" w:rsidR="00A703EC" w:rsidRPr="003F5775" w:rsidRDefault="00A703EC" w:rsidP="00990378">
      <w:pPr>
        <w:rPr>
          <w:rFonts w:ascii="Book Antiqua" w:hAnsi="Book Antiqua" w:cs="宋体"/>
          <w:bCs/>
          <w:color w:val="000000" w:themeColor="text1"/>
          <w:kern w:val="0"/>
          <w:sz w:val="24"/>
        </w:rPr>
      </w:pPr>
    </w:p>
    <w:p w14:paraId="6D0B5383" w14:textId="767305A9" w:rsidR="00ED69D8" w:rsidRPr="003F5775" w:rsidRDefault="00A703EC" w:rsidP="00990378">
      <w:pPr>
        <w:spacing w:line="360" w:lineRule="auto"/>
        <w:rPr>
          <w:rFonts w:ascii="Book Antiqua" w:eastAsia="宋体" w:hAnsi="Book Antiqua"/>
          <w:color w:val="000000" w:themeColor="text1"/>
          <w:sz w:val="24"/>
          <w:lang w:eastAsia="zh-CN"/>
        </w:rPr>
      </w:pPr>
      <w:proofErr w:type="spellStart"/>
      <w:r w:rsidRPr="003F5775">
        <w:rPr>
          <w:rFonts w:ascii="Book Antiqua" w:hAnsi="Book Antiqua"/>
          <w:color w:val="000000" w:themeColor="text1"/>
          <w:sz w:val="24"/>
        </w:rPr>
        <w:t>Nozomi</w:t>
      </w:r>
      <w:proofErr w:type="spellEnd"/>
      <w:r w:rsidRPr="003F5775">
        <w:rPr>
          <w:rFonts w:ascii="Book Antiqua" w:hAnsi="Book Antiqua"/>
          <w:color w:val="000000" w:themeColor="text1"/>
          <w:sz w:val="24"/>
        </w:rPr>
        <w:t xml:space="preserve"> </w:t>
      </w:r>
      <w:proofErr w:type="spellStart"/>
      <w:r w:rsidRPr="003F5775">
        <w:rPr>
          <w:rFonts w:ascii="Book Antiqua" w:hAnsi="Book Antiqua"/>
          <w:color w:val="000000" w:themeColor="text1"/>
          <w:sz w:val="24"/>
        </w:rPr>
        <w:t>Kamijo</w:t>
      </w:r>
      <w:proofErr w:type="spellEnd"/>
      <w:r w:rsidRPr="003F5775">
        <w:rPr>
          <w:rFonts w:ascii="Book Antiqua" w:hAnsi="Book Antiqua"/>
          <w:color w:val="000000" w:themeColor="text1"/>
          <w:sz w:val="24"/>
        </w:rPr>
        <w:t xml:space="preserve">, Akihiro Matsumoto, </w:t>
      </w:r>
      <w:proofErr w:type="spellStart"/>
      <w:r w:rsidRPr="003F5775">
        <w:rPr>
          <w:rFonts w:ascii="Book Antiqua" w:hAnsi="Book Antiqua"/>
          <w:color w:val="000000" w:themeColor="text1"/>
          <w:sz w:val="24"/>
        </w:rPr>
        <w:t>Takeji</w:t>
      </w:r>
      <w:proofErr w:type="spellEnd"/>
      <w:r w:rsidRPr="003F5775">
        <w:rPr>
          <w:rFonts w:ascii="Book Antiqua" w:hAnsi="Book Antiqua"/>
          <w:color w:val="000000" w:themeColor="text1"/>
          <w:sz w:val="24"/>
        </w:rPr>
        <w:t xml:space="preserve"> </w:t>
      </w:r>
      <w:proofErr w:type="spellStart"/>
      <w:r w:rsidRPr="003F5775">
        <w:rPr>
          <w:rFonts w:ascii="Book Antiqua" w:hAnsi="Book Antiqua"/>
          <w:color w:val="000000" w:themeColor="text1"/>
          <w:sz w:val="24"/>
        </w:rPr>
        <w:t>Umemura</w:t>
      </w:r>
      <w:proofErr w:type="spellEnd"/>
      <w:r w:rsidRPr="003F5775">
        <w:rPr>
          <w:rFonts w:ascii="Book Antiqua" w:hAnsi="Book Antiqua"/>
          <w:color w:val="000000" w:themeColor="text1"/>
          <w:sz w:val="24"/>
        </w:rPr>
        <w:t xml:space="preserve">, </w:t>
      </w:r>
      <w:proofErr w:type="spellStart"/>
      <w:r w:rsidRPr="003F5775">
        <w:rPr>
          <w:rFonts w:ascii="Book Antiqua" w:hAnsi="Book Antiqua"/>
          <w:color w:val="000000" w:themeColor="text1"/>
          <w:sz w:val="24"/>
        </w:rPr>
        <w:t>Soichiro</w:t>
      </w:r>
      <w:proofErr w:type="spellEnd"/>
      <w:r w:rsidRPr="003F5775">
        <w:rPr>
          <w:rFonts w:ascii="Book Antiqua" w:hAnsi="Book Antiqua"/>
          <w:color w:val="000000" w:themeColor="text1"/>
          <w:sz w:val="24"/>
        </w:rPr>
        <w:t xml:space="preserve"> Shibata, Yuki Ichikawa, </w:t>
      </w:r>
      <w:proofErr w:type="spellStart"/>
      <w:r w:rsidRPr="003F5775">
        <w:rPr>
          <w:rFonts w:ascii="Book Antiqua" w:hAnsi="Book Antiqua"/>
          <w:color w:val="000000" w:themeColor="text1"/>
          <w:sz w:val="24"/>
        </w:rPr>
        <w:t>Takafumi</w:t>
      </w:r>
      <w:proofErr w:type="spellEnd"/>
      <w:r w:rsidRPr="003F5775">
        <w:rPr>
          <w:rFonts w:ascii="Book Antiqua" w:hAnsi="Book Antiqua"/>
          <w:color w:val="000000" w:themeColor="text1"/>
          <w:sz w:val="24"/>
        </w:rPr>
        <w:t xml:space="preserve"> Kimura, </w:t>
      </w:r>
      <w:proofErr w:type="spellStart"/>
      <w:r w:rsidRPr="003F5775">
        <w:rPr>
          <w:rFonts w:ascii="Book Antiqua" w:hAnsi="Book Antiqua"/>
          <w:color w:val="000000" w:themeColor="text1"/>
          <w:sz w:val="24"/>
        </w:rPr>
        <w:t>Michiharu</w:t>
      </w:r>
      <w:proofErr w:type="spellEnd"/>
      <w:r w:rsidRPr="003F5775">
        <w:rPr>
          <w:rFonts w:ascii="Book Antiqua" w:hAnsi="Book Antiqua"/>
          <w:color w:val="000000" w:themeColor="text1"/>
          <w:sz w:val="24"/>
        </w:rPr>
        <w:t xml:space="preserve"> Komatsu, </w:t>
      </w:r>
      <w:proofErr w:type="spellStart"/>
      <w:r w:rsidRPr="003F5775">
        <w:rPr>
          <w:rFonts w:ascii="Book Antiqua" w:hAnsi="Book Antiqua"/>
          <w:color w:val="000000" w:themeColor="text1"/>
          <w:sz w:val="24"/>
        </w:rPr>
        <w:t>Eiji</w:t>
      </w:r>
      <w:proofErr w:type="spellEnd"/>
      <w:r w:rsidRPr="003F5775">
        <w:rPr>
          <w:rFonts w:ascii="Book Antiqua" w:hAnsi="Book Antiqua"/>
          <w:color w:val="000000" w:themeColor="text1"/>
          <w:sz w:val="24"/>
        </w:rPr>
        <w:t xml:space="preserve"> Tanaka</w:t>
      </w:r>
    </w:p>
    <w:p w14:paraId="0E06F447" w14:textId="77777777" w:rsidR="007B2400" w:rsidRPr="003F5775" w:rsidRDefault="007B2400" w:rsidP="00990378">
      <w:pPr>
        <w:spacing w:line="360" w:lineRule="auto"/>
        <w:rPr>
          <w:rFonts w:ascii="Book Antiqua" w:eastAsia="宋体" w:hAnsi="Book Antiqua" w:cstheme="majorHAnsi"/>
          <w:color w:val="000000" w:themeColor="text1"/>
          <w:sz w:val="24"/>
          <w:lang w:eastAsia="zh-CN"/>
        </w:rPr>
      </w:pPr>
    </w:p>
    <w:p w14:paraId="668FB370" w14:textId="6961ACD7" w:rsidR="00A703EC" w:rsidRPr="003F5775" w:rsidRDefault="00A703EC" w:rsidP="00990378">
      <w:pPr>
        <w:spacing w:line="360" w:lineRule="auto"/>
        <w:rPr>
          <w:rFonts w:ascii="Book Antiqua" w:hAnsi="Book Antiqua"/>
          <w:color w:val="000000" w:themeColor="text1"/>
          <w:sz w:val="24"/>
        </w:rPr>
      </w:pPr>
      <w:proofErr w:type="spellStart"/>
      <w:r w:rsidRPr="003F5775">
        <w:rPr>
          <w:rFonts w:ascii="Book Antiqua" w:hAnsi="Book Antiqua"/>
          <w:b/>
          <w:color w:val="000000" w:themeColor="text1"/>
          <w:sz w:val="24"/>
        </w:rPr>
        <w:t>Nozomi</w:t>
      </w:r>
      <w:proofErr w:type="spellEnd"/>
      <w:r w:rsidRPr="003F5775">
        <w:rPr>
          <w:rFonts w:ascii="Book Antiqua" w:hAnsi="Book Antiqua"/>
          <w:b/>
          <w:color w:val="000000" w:themeColor="text1"/>
          <w:sz w:val="24"/>
        </w:rPr>
        <w:t xml:space="preserve"> </w:t>
      </w:r>
      <w:proofErr w:type="spellStart"/>
      <w:r w:rsidRPr="003F5775">
        <w:rPr>
          <w:rFonts w:ascii="Book Antiqua" w:hAnsi="Book Antiqua"/>
          <w:b/>
          <w:color w:val="000000" w:themeColor="text1"/>
          <w:sz w:val="24"/>
        </w:rPr>
        <w:t>Kamijo</w:t>
      </w:r>
      <w:proofErr w:type="spellEnd"/>
      <w:r w:rsidRPr="003F5775">
        <w:rPr>
          <w:rFonts w:ascii="Book Antiqua" w:hAnsi="Book Antiqua"/>
          <w:b/>
          <w:color w:val="000000" w:themeColor="text1"/>
          <w:sz w:val="24"/>
        </w:rPr>
        <w:t xml:space="preserve">, Akihiro Matsumoto, </w:t>
      </w:r>
      <w:proofErr w:type="spellStart"/>
      <w:r w:rsidRPr="003F5775">
        <w:rPr>
          <w:rFonts w:ascii="Book Antiqua" w:hAnsi="Book Antiqua"/>
          <w:b/>
          <w:color w:val="000000" w:themeColor="text1"/>
          <w:sz w:val="24"/>
        </w:rPr>
        <w:t>Takeji</w:t>
      </w:r>
      <w:proofErr w:type="spellEnd"/>
      <w:r w:rsidRPr="003F5775">
        <w:rPr>
          <w:rFonts w:ascii="Book Antiqua" w:hAnsi="Book Antiqua"/>
          <w:b/>
          <w:color w:val="000000" w:themeColor="text1"/>
          <w:sz w:val="24"/>
        </w:rPr>
        <w:t xml:space="preserve"> </w:t>
      </w:r>
      <w:proofErr w:type="spellStart"/>
      <w:r w:rsidRPr="003F5775">
        <w:rPr>
          <w:rFonts w:ascii="Book Antiqua" w:hAnsi="Book Antiqua"/>
          <w:b/>
          <w:color w:val="000000" w:themeColor="text1"/>
          <w:sz w:val="24"/>
        </w:rPr>
        <w:t>Umemura</w:t>
      </w:r>
      <w:proofErr w:type="spellEnd"/>
      <w:r w:rsidRPr="003F5775">
        <w:rPr>
          <w:rFonts w:ascii="Book Antiqua" w:hAnsi="Book Antiqua"/>
          <w:b/>
          <w:color w:val="000000" w:themeColor="text1"/>
          <w:sz w:val="24"/>
        </w:rPr>
        <w:t xml:space="preserve">, </w:t>
      </w:r>
      <w:proofErr w:type="spellStart"/>
      <w:r w:rsidRPr="003F5775">
        <w:rPr>
          <w:rFonts w:ascii="Book Antiqua" w:hAnsi="Book Antiqua"/>
          <w:b/>
          <w:color w:val="000000" w:themeColor="text1"/>
          <w:sz w:val="24"/>
        </w:rPr>
        <w:t>Soichiro</w:t>
      </w:r>
      <w:proofErr w:type="spellEnd"/>
      <w:r w:rsidRPr="003F5775">
        <w:rPr>
          <w:rFonts w:ascii="Book Antiqua" w:hAnsi="Book Antiqua"/>
          <w:b/>
          <w:color w:val="000000" w:themeColor="text1"/>
          <w:sz w:val="24"/>
        </w:rPr>
        <w:t xml:space="preserve"> Shibata, Yuki Ichikawa, </w:t>
      </w:r>
      <w:proofErr w:type="spellStart"/>
      <w:r w:rsidRPr="003F5775">
        <w:rPr>
          <w:rFonts w:ascii="Book Antiqua" w:hAnsi="Book Antiqua"/>
          <w:b/>
          <w:color w:val="000000" w:themeColor="text1"/>
          <w:sz w:val="24"/>
        </w:rPr>
        <w:t>Takafumi</w:t>
      </w:r>
      <w:proofErr w:type="spellEnd"/>
      <w:r w:rsidRPr="003F5775">
        <w:rPr>
          <w:rFonts w:ascii="Book Antiqua" w:hAnsi="Book Antiqua"/>
          <w:b/>
          <w:color w:val="000000" w:themeColor="text1"/>
          <w:sz w:val="24"/>
        </w:rPr>
        <w:t xml:space="preserve"> Kimura, </w:t>
      </w:r>
      <w:proofErr w:type="spellStart"/>
      <w:r w:rsidRPr="003F5775">
        <w:rPr>
          <w:rFonts w:ascii="Book Antiqua" w:hAnsi="Book Antiqua"/>
          <w:b/>
          <w:color w:val="000000" w:themeColor="text1"/>
          <w:sz w:val="24"/>
        </w:rPr>
        <w:t>Michiharu</w:t>
      </w:r>
      <w:proofErr w:type="spellEnd"/>
      <w:r w:rsidRPr="003F5775">
        <w:rPr>
          <w:rFonts w:ascii="Book Antiqua" w:hAnsi="Book Antiqua"/>
          <w:b/>
          <w:color w:val="000000" w:themeColor="text1"/>
          <w:sz w:val="24"/>
        </w:rPr>
        <w:t xml:space="preserve"> Komatsu, </w:t>
      </w:r>
      <w:proofErr w:type="spellStart"/>
      <w:r w:rsidRPr="003F5775">
        <w:rPr>
          <w:rFonts w:ascii="Book Antiqua" w:hAnsi="Book Antiqua"/>
          <w:b/>
          <w:color w:val="000000" w:themeColor="text1"/>
          <w:sz w:val="24"/>
        </w:rPr>
        <w:t>Eiji</w:t>
      </w:r>
      <w:proofErr w:type="spellEnd"/>
      <w:r w:rsidRPr="003F5775">
        <w:rPr>
          <w:rFonts w:ascii="Book Antiqua" w:hAnsi="Book Antiqua"/>
          <w:b/>
          <w:color w:val="000000" w:themeColor="text1"/>
          <w:sz w:val="24"/>
        </w:rPr>
        <w:t xml:space="preserve"> Tanaka, </w:t>
      </w:r>
      <w:r w:rsidRPr="003F5775">
        <w:rPr>
          <w:rFonts w:ascii="Book Antiqua" w:hAnsi="Book Antiqua"/>
          <w:color w:val="000000" w:themeColor="text1"/>
          <w:sz w:val="24"/>
        </w:rPr>
        <w:t xml:space="preserve">Department of Medicine, </w:t>
      </w:r>
      <w:proofErr w:type="spellStart"/>
      <w:r w:rsidRPr="003F5775">
        <w:rPr>
          <w:rFonts w:ascii="Book Antiqua" w:hAnsi="Book Antiqua"/>
          <w:color w:val="000000" w:themeColor="text1"/>
          <w:sz w:val="24"/>
        </w:rPr>
        <w:t>Shinshu</w:t>
      </w:r>
      <w:proofErr w:type="spellEnd"/>
      <w:r w:rsidRPr="003F5775">
        <w:rPr>
          <w:rFonts w:ascii="Book Antiqua" w:hAnsi="Book Antiqua"/>
          <w:color w:val="000000" w:themeColor="text1"/>
          <w:sz w:val="24"/>
        </w:rPr>
        <w:t xml:space="preserve"> </w:t>
      </w:r>
      <w:proofErr w:type="spellStart"/>
      <w:r w:rsidRPr="003F5775">
        <w:rPr>
          <w:rFonts w:ascii="Book Antiqua" w:hAnsi="Book Antiqua"/>
          <w:color w:val="000000" w:themeColor="text1"/>
          <w:sz w:val="24"/>
        </w:rPr>
        <w:t>Universty</w:t>
      </w:r>
      <w:proofErr w:type="spellEnd"/>
      <w:r w:rsidRPr="003F5775">
        <w:rPr>
          <w:rFonts w:ascii="Book Antiqua" w:hAnsi="Book Antiqua"/>
          <w:color w:val="000000" w:themeColor="text1"/>
          <w:sz w:val="24"/>
        </w:rPr>
        <w:t xml:space="preserve"> School of Medicine, </w:t>
      </w:r>
      <w:r w:rsidR="00C63C59" w:rsidRPr="003F5775">
        <w:rPr>
          <w:rFonts w:ascii="Book Antiqua" w:hAnsi="Book Antiqua"/>
          <w:color w:val="000000" w:themeColor="text1"/>
          <w:sz w:val="24"/>
        </w:rPr>
        <w:t>Matsumoto</w:t>
      </w:r>
      <w:r w:rsidRPr="003F5775">
        <w:rPr>
          <w:rFonts w:ascii="Book Antiqua" w:hAnsi="Book Antiqua"/>
          <w:color w:val="000000" w:themeColor="text1"/>
          <w:sz w:val="24"/>
        </w:rPr>
        <w:t xml:space="preserve"> 390-8621, Japan</w:t>
      </w:r>
    </w:p>
    <w:p w14:paraId="31E3C15B" w14:textId="77777777" w:rsidR="00A703EC" w:rsidRPr="003F5775" w:rsidRDefault="00A703EC" w:rsidP="00990378">
      <w:pPr>
        <w:spacing w:line="360" w:lineRule="auto"/>
        <w:rPr>
          <w:rFonts w:ascii="Book Antiqua" w:hAnsi="Book Antiqua"/>
          <w:b/>
          <w:color w:val="000000" w:themeColor="text1"/>
          <w:sz w:val="24"/>
        </w:rPr>
      </w:pPr>
    </w:p>
    <w:p w14:paraId="097D8898" w14:textId="3A744C82" w:rsidR="00A703EC" w:rsidRPr="003F5775" w:rsidRDefault="00A703EC" w:rsidP="00990378">
      <w:pPr>
        <w:spacing w:line="360" w:lineRule="auto"/>
        <w:rPr>
          <w:rFonts w:ascii="Book Antiqua" w:hAnsi="Book Antiqua"/>
          <w:color w:val="000000" w:themeColor="text1"/>
          <w:sz w:val="24"/>
        </w:rPr>
      </w:pPr>
      <w:r w:rsidRPr="003F5775">
        <w:rPr>
          <w:rFonts w:ascii="Book Antiqua" w:hAnsi="Book Antiqua"/>
          <w:b/>
          <w:color w:val="000000" w:themeColor="text1"/>
          <w:sz w:val="24"/>
        </w:rPr>
        <w:t xml:space="preserve">Author contributions: </w:t>
      </w:r>
      <w:proofErr w:type="spellStart"/>
      <w:r w:rsidRPr="003F5775">
        <w:rPr>
          <w:rFonts w:ascii="Book Antiqua" w:hAnsi="Book Antiqua"/>
          <w:color w:val="000000" w:themeColor="text1"/>
          <w:sz w:val="24"/>
        </w:rPr>
        <w:t>Kamijo</w:t>
      </w:r>
      <w:proofErr w:type="spellEnd"/>
      <w:r w:rsidRPr="003F5775">
        <w:rPr>
          <w:rFonts w:ascii="Book Antiqua" w:hAnsi="Book Antiqua"/>
          <w:color w:val="000000" w:themeColor="text1"/>
          <w:sz w:val="24"/>
        </w:rPr>
        <w:t xml:space="preserve"> N, Matsumoto A, </w:t>
      </w:r>
      <w:proofErr w:type="spellStart"/>
      <w:r w:rsidR="00C63C59" w:rsidRPr="003F5775">
        <w:rPr>
          <w:rFonts w:ascii="Book Antiqua" w:hAnsi="Book Antiqua"/>
          <w:color w:val="000000" w:themeColor="text1"/>
          <w:sz w:val="24"/>
        </w:rPr>
        <w:t>Umemura</w:t>
      </w:r>
      <w:proofErr w:type="spellEnd"/>
      <w:r w:rsidR="00C63C59" w:rsidRPr="003F5775">
        <w:rPr>
          <w:rFonts w:ascii="Book Antiqua" w:hAnsi="Book Antiqua"/>
          <w:color w:val="000000" w:themeColor="text1"/>
          <w:sz w:val="24"/>
        </w:rPr>
        <w:t xml:space="preserve"> T</w:t>
      </w:r>
      <w:r w:rsidR="00C63C59" w:rsidRPr="003F5775">
        <w:rPr>
          <w:rFonts w:ascii="Book Antiqua" w:eastAsia="宋体" w:hAnsi="Book Antiqua" w:hint="eastAsia"/>
          <w:color w:val="000000" w:themeColor="text1"/>
          <w:sz w:val="24"/>
          <w:lang w:eastAsia="zh-CN"/>
        </w:rPr>
        <w:t xml:space="preserve"> and</w:t>
      </w:r>
      <w:r w:rsidRPr="003F5775">
        <w:rPr>
          <w:rFonts w:ascii="Book Antiqua" w:hAnsi="Book Antiqua"/>
          <w:color w:val="000000" w:themeColor="text1"/>
          <w:sz w:val="24"/>
        </w:rPr>
        <w:t xml:space="preserve"> Tanaka E designed the research; </w:t>
      </w:r>
      <w:proofErr w:type="spellStart"/>
      <w:r w:rsidRPr="003F5775">
        <w:rPr>
          <w:rFonts w:ascii="Book Antiqua" w:hAnsi="Book Antiqua"/>
          <w:color w:val="000000" w:themeColor="text1"/>
          <w:sz w:val="24"/>
        </w:rPr>
        <w:t>Kamijo</w:t>
      </w:r>
      <w:proofErr w:type="spellEnd"/>
      <w:r w:rsidRPr="003F5775">
        <w:rPr>
          <w:rFonts w:ascii="Book Antiqua" w:hAnsi="Book Antiqua"/>
          <w:color w:val="000000" w:themeColor="text1"/>
          <w:sz w:val="24"/>
        </w:rPr>
        <w:t xml:space="preserve"> N</w:t>
      </w:r>
      <w:r w:rsidR="00C63C59" w:rsidRPr="003F5775">
        <w:rPr>
          <w:rFonts w:ascii="Book Antiqua" w:eastAsia="宋体" w:hAnsi="Book Antiqua" w:hint="eastAsia"/>
          <w:color w:val="000000" w:themeColor="text1"/>
          <w:sz w:val="24"/>
          <w:lang w:eastAsia="zh-CN"/>
        </w:rPr>
        <w:t xml:space="preserve"> and</w:t>
      </w:r>
      <w:r w:rsidR="009C77AB" w:rsidRPr="003F5775">
        <w:rPr>
          <w:rFonts w:ascii="Book Antiqua" w:hAnsi="Book Antiqua"/>
          <w:color w:val="000000" w:themeColor="text1"/>
          <w:sz w:val="24"/>
        </w:rPr>
        <w:t xml:space="preserve"> Matsumoto A</w:t>
      </w:r>
      <w:r w:rsidRPr="003F5775">
        <w:rPr>
          <w:rFonts w:ascii="Book Antiqua" w:hAnsi="Book Antiqua"/>
          <w:color w:val="000000" w:themeColor="text1"/>
          <w:sz w:val="24"/>
        </w:rPr>
        <w:t xml:space="preserve"> performed the research; all the authors contributed to acquisition of data; </w:t>
      </w:r>
      <w:proofErr w:type="spellStart"/>
      <w:r w:rsidRPr="003F5775">
        <w:rPr>
          <w:rFonts w:ascii="Book Antiqua" w:hAnsi="Book Antiqua"/>
          <w:color w:val="000000" w:themeColor="text1"/>
          <w:sz w:val="24"/>
        </w:rPr>
        <w:t>Kamijo</w:t>
      </w:r>
      <w:proofErr w:type="spellEnd"/>
      <w:r w:rsidRPr="003F5775">
        <w:rPr>
          <w:rFonts w:ascii="Book Antiqua" w:hAnsi="Book Antiqua"/>
          <w:color w:val="000000" w:themeColor="text1"/>
          <w:sz w:val="24"/>
        </w:rPr>
        <w:t xml:space="preserve"> N, Matsumoto A, </w:t>
      </w:r>
      <w:proofErr w:type="spellStart"/>
      <w:r w:rsidR="00C63C59" w:rsidRPr="003F5775">
        <w:rPr>
          <w:rFonts w:ascii="Book Antiqua" w:hAnsi="Book Antiqua"/>
          <w:color w:val="000000" w:themeColor="text1"/>
          <w:sz w:val="24"/>
        </w:rPr>
        <w:t>Umemura</w:t>
      </w:r>
      <w:proofErr w:type="spellEnd"/>
      <w:r w:rsidR="00C63C59" w:rsidRPr="003F5775">
        <w:rPr>
          <w:rFonts w:ascii="Book Antiqua" w:hAnsi="Book Antiqua"/>
          <w:color w:val="000000" w:themeColor="text1"/>
          <w:sz w:val="24"/>
        </w:rPr>
        <w:t xml:space="preserve"> T</w:t>
      </w:r>
      <w:r w:rsidR="00C63C59" w:rsidRPr="003F5775">
        <w:rPr>
          <w:rFonts w:ascii="Book Antiqua" w:eastAsia="宋体" w:hAnsi="Book Antiqua" w:hint="eastAsia"/>
          <w:color w:val="000000" w:themeColor="text1"/>
          <w:sz w:val="24"/>
          <w:lang w:eastAsia="zh-CN"/>
        </w:rPr>
        <w:t xml:space="preserve"> and</w:t>
      </w:r>
      <w:r w:rsidRPr="003F5775">
        <w:rPr>
          <w:rFonts w:ascii="Book Antiqua" w:hAnsi="Book Antiqua"/>
          <w:color w:val="000000" w:themeColor="text1"/>
          <w:sz w:val="24"/>
        </w:rPr>
        <w:t xml:space="preserve"> Tanaka E contributed to analysis and interpretation of data; Matsumoto A performed the statistical analysis; </w:t>
      </w:r>
      <w:proofErr w:type="spellStart"/>
      <w:r w:rsidRPr="003F5775">
        <w:rPr>
          <w:rFonts w:ascii="Book Antiqua" w:hAnsi="Book Antiqua"/>
          <w:color w:val="000000" w:themeColor="text1"/>
          <w:sz w:val="24"/>
        </w:rPr>
        <w:t>Umemura</w:t>
      </w:r>
      <w:proofErr w:type="spellEnd"/>
      <w:r w:rsidR="00C63C59" w:rsidRPr="003F5775">
        <w:rPr>
          <w:rFonts w:ascii="Book Antiqua" w:hAnsi="Book Antiqua"/>
          <w:color w:val="000000" w:themeColor="text1"/>
          <w:sz w:val="24"/>
        </w:rPr>
        <w:t xml:space="preserve"> T</w:t>
      </w:r>
      <w:r w:rsidR="00C63C59" w:rsidRPr="003F5775">
        <w:rPr>
          <w:rFonts w:ascii="Book Antiqua" w:eastAsia="宋体" w:hAnsi="Book Antiqua" w:hint="eastAsia"/>
          <w:color w:val="000000" w:themeColor="text1"/>
          <w:sz w:val="24"/>
          <w:lang w:eastAsia="zh-CN"/>
        </w:rPr>
        <w:t xml:space="preserve"> and</w:t>
      </w:r>
      <w:r w:rsidRPr="003F5775">
        <w:rPr>
          <w:rFonts w:ascii="Book Antiqua" w:hAnsi="Book Antiqua"/>
          <w:color w:val="000000" w:themeColor="text1"/>
          <w:sz w:val="24"/>
        </w:rPr>
        <w:t xml:space="preserve"> Tanaka E wrote the manuscript; Tanaka E </w:t>
      </w:r>
      <w:r w:rsidR="000E547E" w:rsidRPr="003F5775">
        <w:rPr>
          <w:rFonts w:ascii="Book Antiqua" w:hAnsi="Book Antiqua"/>
          <w:color w:val="000000" w:themeColor="text1"/>
          <w:sz w:val="24"/>
        </w:rPr>
        <w:t>supervised the study</w:t>
      </w:r>
      <w:r w:rsidRPr="003F5775">
        <w:rPr>
          <w:rFonts w:ascii="Book Antiqua" w:hAnsi="Book Antiqua"/>
          <w:color w:val="000000" w:themeColor="text1"/>
          <w:sz w:val="24"/>
        </w:rPr>
        <w:t xml:space="preserve">. </w:t>
      </w:r>
    </w:p>
    <w:p w14:paraId="2FEDDC1A" w14:textId="77777777" w:rsidR="00A703EC" w:rsidRPr="003F5775" w:rsidRDefault="00A703EC" w:rsidP="00990378">
      <w:pPr>
        <w:spacing w:line="360" w:lineRule="auto"/>
        <w:rPr>
          <w:rFonts w:ascii="Book Antiqua" w:hAnsi="Book Antiqua"/>
          <w:color w:val="000000" w:themeColor="text1"/>
          <w:sz w:val="24"/>
        </w:rPr>
      </w:pPr>
    </w:p>
    <w:p w14:paraId="5321A3B7" w14:textId="254F12D5" w:rsidR="00A703EC" w:rsidRPr="003F5775" w:rsidRDefault="00A703EC" w:rsidP="00990378">
      <w:pPr>
        <w:spacing w:line="360" w:lineRule="auto"/>
        <w:rPr>
          <w:rFonts w:ascii="Book Antiqua" w:eastAsia="宋体" w:hAnsi="Book Antiqua"/>
          <w:color w:val="000000" w:themeColor="text1"/>
          <w:sz w:val="24"/>
          <w:lang w:eastAsia="zh-CN"/>
        </w:rPr>
      </w:pPr>
      <w:r w:rsidRPr="003F5775">
        <w:rPr>
          <w:rFonts w:ascii="Book Antiqua" w:hAnsi="Book Antiqua"/>
          <w:b/>
          <w:color w:val="000000" w:themeColor="text1"/>
          <w:sz w:val="24"/>
        </w:rPr>
        <w:t>Supported by</w:t>
      </w:r>
      <w:r w:rsidRPr="003F5775">
        <w:rPr>
          <w:rFonts w:ascii="Book Antiqua" w:hAnsi="Book Antiqua"/>
          <w:color w:val="000000" w:themeColor="text1"/>
          <w:sz w:val="24"/>
        </w:rPr>
        <w:t xml:space="preserve"> </w:t>
      </w:r>
      <w:r w:rsidR="00C63C59" w:rsidRPr="003F5775">
        <w:rPr>
          <w:rFonts w:ascii="Book Antiqua" w:eastAsia="宋体" w:hAnsi="Book Antiqua" w:hint="eastAsia"/>
          <w:color w:val="000000" w:themeColor="text1"/>
          <w:sz w:val="24"/>
          <w:lang w:eastAsia="zh-CN"/>
        </w:rPr>
        <w:t>R</w:t>
      </w:r>
      <w:r w:rsidRPr="003F5775">
        <w:rPr>
          <w:rFonts w:ascii="Book Antiqua" w:hAnsi="Book Antiqua"/>
          <w:color w:val="000000" w:themeColor="text1"/>
          <w:sz w:val="24"/>
        </w:rPr>
        <w:t>esearch grant from the Ministry of Heal</w:t>
      </w:r>
      <w:r w:rsidR="00C63C59" w:rsidRPr="003F5775">
        <w:rPr>
          <w:rFonts w:ascii="Book Antiqua" w:hAnsi="Book Antiqua"/>
          <w:color w:val="000000" w:themeColor="text1"/>
          <w:sz w:val="24"/>
        </w:rPr>
        <w:t>th, Labor, and Welfare of Japan</w:t>
      </w:r>
    </w:p>
    <w:p w14:paraId="6592416E" w14:textId="77777777" w:rsidR="00C63C59" w:rsidRPr="003F5775" w:rsidRDefault="00C63C59" w:rsidP="00990378">
      <w:pPr>
        <w:spacing w:line="360" w:lineRule="auto"/>
        <w:rPr>
          <w:rFonts w:ascii="Book Antiqua" w:eastAsia="宋体" w:hAnsi="Book Antiqua"/>
          <w:color w:val="000000" w:themeColor="text1"/>
          <w:sz w:val="24"/>
          <w:lang w:eastAsia="zh-CN"/>
        </w:rPr>
      </w:pPr>
    </w:p>
    <w:p w14:paraId="36E500D0" w14:textId="068D58FF" w:rsidR="00C63C59" w:rsidRPr="00E2036F" w:rsidRDefault="00A703EC" w:rsidP="00E2036F">
      <w:pPr>
        <w:spacing w:line="360" w:lineRule="auto"/>
        <w:rPr>
          <w:rFonts w:ascii="Book Antiqua" w:hAnsi="Book Antiqua"/>
          <w:color w:val="000000" w:themeColor="text1"/>
          <w:sz w:val="24"/>
        </w:rPr>
      </w:pPr>
      <w:r w:rsidRPr="003F5775">
        <w:rPr>
          <w:rFonts w:ascii="Book Antiqua" w:hAnsi="Book Antiqua"/>
          <w:b/>
          <w:color w:val="000000" w:themeColor="text1"/>
          <w:sz w:val="24"/>
        </w:rPr>
        <w:t xml:space="preserve">Correspondence to: </w:t>
      </w:r>
      <w:proofErr w:type="spellStart"/>
      <w:r w:rsidRPr="003F5775">
        <w:rPr>
          <w:rFonts w:ascii="Book Antiqua" w:hAnsi="Book Antiqua"/>
          <w:b/>
          <w:color w:val="000000" w:themeColor="text1"/>
          <w:sz w:val="24"/>
        </w:rPr>
        <w:t>Takeji</w:t>
      </w:r>
      <w:proofErr w:type="spellEnd"/>
      <w:r w:rsidRPr="003F5775">
        <w:rPr>
          <w:rFonts w:ascii="Book Antiqua" w:hAnsi="Book Antiqua"/>
          <w:b/>
          <w:color w:val="000000" w:themeColor="text1"/>
          <w:sz w:val="24"/>
        </w:rPr>
        <w:t xml:space="preserve"> </w:t>
      </w:r>
      <w:proofErr w:type="spellStart"/>
      <w:r w:rsidRPr="003F5775">
        <w:rPr>
          <w:rFonts w:ascii="Book Antiqua" w:hAnsi="Book Antiqua"/>
          <w:b/>
          <w:color w:val="000000" w:themeColor="text1"/>
          <w:sz w:val="24"/>
        </w:rPr>
        <w:t>Umemura</w:t>
      </w:r>
      <w:proofErr w:type="spellEnd"/>
      <w:r w:rsidR="00C63C59" w:rsidRPr="003F5775">
        <w:rPr>
          <w:rFonts w:ascii="Book Antiqua" w:eastAsia="宋体" w:hAnsi="Book Antiqua" w:hint="eastAsia"/>
          <w:color w:val="000000" w:themeColor="text1"/>
          <w:sz w:val="24"/>
          <w:lang w:eastAsia="zh-CN"/>
        </w:rPr>
        <w:t>,</w:t>
      </w:r>
      <w:r w:rsidRPr="003F5775">
        <w:rPr>
          <w:rFonts w:ascii="Book Antiqua" w:hAnsi="Book Antiqua"/>
          <w:color w:val="000000" w:themeColor="text1"/>
          <w:sz w:val="24"/>
        </w:rPr>
        <w:t xml:space="preserve"> </w:t>
      </w:r>
      <w:r w:rsidR="00E2036F" w:rsidRPr="00E2036F">
        <w:rPr>
          <w:rFonts w:ascii="Book Antiqua" w:hAnsi="Book Antiqua"/>
          <w:b/>
          <w:color w:val="000000" w:themeColor="text1"/>
          <w:sz w:val="24"/>
        </w:rPr>
        <w:t>MD, PhD,</w:t>
      </w:r>
      <w:r w:rsidR="00E2036F" w:rsidRPr="00E2036F">
        <w:rPr>
          <w:rFonts w:ascii="Book Antiqua" w:eastAsia="宋体" w:hAnsi="Book Antiqua" w:hint="eastAsia"/>
          <w:b/>
          <w:color w:val="000000" w:themeColor="text1"/>
          <w:sz w:val="24"/>
          <w:lang w:eastAsia="zh-CN"/>
        </w:rPr>
        <w:t xml:space="preserve"> </w:t>
      </w:r>
      <w:r w:rsidR="00E2036F" w:rsidRPr="00E2036F">
        <w:rPr>
          <w:rFonts w:ascii="Book Antiqua" w:hAnsi="Book Antiqua"/>
          <w:b/>
          <w:color w:val="000000" w:themeColor="text1"/>
          <w:sz w:val="24"/>
        </w:rPr>
        <w:t>Associate Professor,</w:t>
      </w:r>
      <w:r w:rsidR="00E2036F" w:rsidRPr="00E2036F">
        <w:rPr>
          <w:rFonts w:ascii="Book Antiqua" w:eastAsia="宋体" w:hAnsi="Book Antiqua" w:hint="eastAsia"/>
          <w:b/>
          <w:color w:val="000000" w:themeColor="text1"/>
          <w:sz w:val="24"/>
          <w:lang w:eastAsia="zh-CN"/>
        </w:rPr>
        <w:t xml:space="preserve"> </w:t>
      </w:r>
      <w:r w:rsidRPr="003F5775">
        <w:rPr>
          <w:rFonts w:ascii="Book Antiqua" w:hAnsi="Book Antiqua"/>
          <w:color w:val="000000" w:themeColor="text1"/>
          <w:sz w:val="24"/>
        </w:rPr>
        <w:t xml:space="preserve">Department of Medicine, </w:t>
      </w:r>
      <w:proofErr w:type="spellStart"/>
      <w:r w:rsidRPr="003F5775">
        <w:rPr>
          <w:rFonts w:ascii="Book Antiqua" w:hAnsi="Book Antiqua"/>
          <w:color w:val="000000" w:themeColor="text1"/>
          <w:sz w:val="24"/>
        </w:rPr>
        <w:t>Shinshu</w:t>
      </w:r>
      <w:proofErr w:type="spellEnd"/>
      <w:r w:rsidRPr="003F5775">
        <w:rPr>
          <w:rFonts w:ascii="Book Antiqua" w:hAnsi="Book Antiqua"/>
          <w:color w:val="000000" w:themeColor="text1"/>
          <w:sz w:val="24"/>
        </w:rPr>
        <w:t xml:space="preserve"> </w:t>
      </w:r>
      <w:proofErr w:type="spellStart"/>
      <w:r w:rsidRPr="003F5775">
        <w:rPr>
          <w:rFonts w:ascii="Book Antiqua" w:hAnsi="Book Antiqua"/>
          <w:color w:val="000000" w:themeColor="text1"/>
          <w:sz w:val="24"/>
        </w:rPr>
        <w:t>Universty</w:t>
      </w:r>
      <w:proofErr w:type="spellEnd"/>
      <w:r w:rsidRPr="003F5775">
        <w:rPr>
          <w:rFonts w:ascii="Book Antiqua" w:hAnsi="Book Antiqua"/>
          <w:color w:val="000000" w:themeColor="text1"/>
          <w:sz w:val="24"/>
        </w:rPr>
        <w:t xml:space="preserve"> School of M</w:t>
      </w:r>
      <w:r w:rsidR="00C63C59" w:rsidRPr="003F5775">
        <w:rPr>
          <w:rFonts w:ascii="Book Antiqua" w:hAnsi="Book Antiqua"/>
          <w:color w:val="000000" w:themeColor="text1"/>
          <w:sz w:val="24"/>
        </w:rPr>
        <w:t>edicine, 3-1-1 Asahi, Matsumoto</w:t>
      </w:r>
      <w:r w:rsidRPr="003F5775">
        <w:rPr>
          <w:rFonts w:ascii="Book Antiqua" w:hAnsi="Book Antiqua"/>
          <w:color w:val="000000" w:themeColor="text1"/>
          <w:sz w:val="24"/>
        </w:rPr>
        <w:t xml:space="preserve"> 390-8621, Japan. </w:t>
      </w:r>
      <w:r w:rsidR="00C63C59" w:rsidRPr="003F5775">
        <w:rPr>
          <w:rFonts w:ascii="Book Antiqua" w:hAnsi="Book Antiqua"/>
          <w:color w:val="000000" w:themeColor="text1"/>
          <w:sz w:val="24"/>
        </w:rPr>
        <w:t>tumemura@shinshu-u.ac.jp</w:t>
      </w:r>
    </w:p>
    <w:p w14:paraId="60E61B74" w14:textId="77777777" w:rsidR="00C63C59" w:rsidRPr="003F5775" w:rsidRDefault="00C63C59" w:rsidP="00990378">
      <w:pPr>
        <w:spacing w:line="360" w:lineRule="auto"/>
        <w:rPr>
          <w:rFonts w:ascii="Book Antiqua" w:eastAsia="宋体" w:hAnsi="Book Antiqua"/>
          <w:color w:val="000000" w:themeColor="text1"/>
          <w:sz w:val="24"/>
          <w:lang w:eastAsia="zh-CN"/>
        </w:rPr>
      </w:pPr>
    </w:p>
    <w:p w14:paraId="4C928E41" w14:textId="21100270" w:rsidR="00A703EC" w:rsidRPr="0021142D" w:rsidRDefault="00A703EC" w:rsidP="00990378">
      <w:pPr>
        <w:spacing w:line="360" w:lineRule="auto"/>
        <w:rPr>
          <w:rFonts w:ascii="Book Antiqua" w:eastAsia="宋体" w:hAnsi="Book Antiqua"/>
          <w:color w:val="000000" w:themeColor="text1"/>
          <w:sz w:val="24"/>
          <w:lang w:eastAsia="zh-CN"/>
        </w:rPr>
      </w:pPr>
      <w:r w:rsidRPr="003F5775">
        <w:rPr>
          <w:rFonts w:ascii="Book Antiqua" w:hAnsi="Book Antiqua"/>
          <w:b/>
          <w:color w:val="000000" w:themeColor="text1"/>
          <w:sz w:val="24"/>
        </w:rPr>
        <w:t xml:space="preserve">Telephone: </w:t>
      </w:r>
      <w:r w:rsidRPr="003F5775">
        <w:rPr>
          <w:rFonts w:ascii="Book Antiqua" w:hAnsi="Book Antiqua"/>
          <w:color w:val="000000" w:themeColor="text1"/>
          <w:sz w:val="24"/>
        </w:rPr>
        <w:t>+81-263-</w:t>
      </w:r>
      <w:r w:rsidR="00C63C59" w:rsidRPr="003F5775">
        <w:rPr>
          <w:rFonts w:ascii="Book Antiqua" w:hAnsi="Book Antiqua"/>
          <w:color w:val="000000" w:themeColor="text1"/>
          <w:sz w:val="24"/>
        </w:rPr>
        <w:t>37</w:t>
      </w:r>
      <w:r w:rsidRPr="003F5775">
        <w:rPr>
          <w:rFonts w:ascii="Book Antiqua" w:hAnsi="Book Antiqua"/>
          <w:color w:val="000000" w:themeColor="text1"/>
          <w:sz w:val="24"/>
        </w:rPr>
        <w:t>2634</w:t>
      </w:r>
      <w:r w:rsidR="003E1026">
        <w:rPr>
          <w:rFonts w:ascii="Book Antiqua" w:eastAsia="宋体" w:hAnsi="Book Antiqua" w:hint="eastAsia"/>
          <w:color w:val="000000" w:themeColor="text1"/>
          <w:sz w:val="24"/>
          <w:lang w:eastAsia="zh-CN"/>
        </w:rPr>
        <w:t xml:space="preserve"> </w:t>
      </w:r>
      <w:r w:rsidRPr="003F5775">
        <w:rPr>
          <w:rFonts w:ascii="Book Antiqua" w:hAnsi="Book Antiqua"/>
          <w:color w:val="000000" w:themeColor="text1"/>
          <w:sz w:val="24"/>
        </w:rPr>
        <w:t xml:space="preserve"> </w:t>
      </w:r>
      <w:r w:rsidRPr="003F5775">
        <w:rPr>
          <w:rFonts w:ascii="Book Antiqua" w:hAnsi="Book Antiqua"/>
          <w:b/>
          <w:color w:val="000000" w:themeColor="text1"/>
          <w:sz w:val="24"/>
        </w:rPr>
        <w:t xml:space="preserve">Fax: </w:t>
      </w:r>
      <w:r w:rsidRPr="003F5775">
        <w:rPr>
          <w:rFonts w:ascii="Book Antiqua" w:hAnsi="Book Antiqua"/>
          <w:color w:val="000000" w:themeColor="text1"/>
          <w:sz w:val="24"/>
        </w:rPr>
        <w:t>+81-263-</w:t>
      </w:r>
      <w:r w:rsidR="00C63C59" w:rsidRPr="003F5775">
        <w:rPr>
          <w:rFonts w:ascii="Book Antiqua" w:hAnsi="Book Antiqua"/>
          <w:color w:val="000000" w:themeColor="text1"/>
          <w:sz w:val="24"/>
        </w:rPr>
        <w:t>32</w:t>
      </w:r>
      <w:r w:rsidRPr="003F5775">
        <w:rPr>
          <w:rFonts w:ascii="Book Antiqua" w:hAnsi="Book Antiqua"/>
          <w:color w:val="000000" w:themeColor="text1"/>
          <w:sz w:val="24"/>
        </w:rPr>
        <w:t>9412</w:t>
      </w:r>
    </w:p>
    <w:p w14:paraId="43A3DECE" w14:textId="5E44CC8E" w:rsidR="00C60907" w:rsidRPr="003F5775" w:rsidRDefault="00C60907" w:rsidP="00C60907">
      <w:pPr>
        <w:spacing w:line="360" w:lineRule="auto"/>
        <w:rPr>
          <w:rFonts w:ascii="Book Antiqua" w:eastAsia="宋体" w:hAnsi="Book Antiqua"/>
          <w:color w:val="000000" w:themeColor="text1"/>
          <w:sz w:val="24"/>
          <w:lang w:eastAsia="zh-CN"/>
        </w:rPr>
      </w:pPr>
      <w:bookmarkStart w:id="0" w:name="OLE_LINK29"/>
      <w:bookmarkStart w:id="1" w:name="OLE_LINK30"/>
      <w:r w:rsidRPr="003F5775">
        <w:rPr>
          <w:rFonts w:ascii="Book Antiqua" w:hAnsi="Book Antiqua"/>
          <w:b/>
          <w:color w:val="000000" w:themeColor="text1"/>
          <w:sz w:val="24"/>
        </w:rPr>
        <w:lastRenderedPageBreak/>
        <w:t xml:space="preserve">Received: </w:t>
      </w:r>
      <w:r w:rsidRPr="003F5775">
        <w:rPr>
          <w:rFonts w:ascii="Book Antiqua" w:eastAsia="宋体" w:hAnsi="Book Antiqua" w:hint="eastAsia"/>
          <w:color w:val="000000" w:themeColor="text1"/>
          <w:sz w:val="24"/>
          <w:lang w:eastAsia="zh-CN"/>
        </w:rPr>
        <w:t>May 7, 2014</w:t>
      </w:r>
      <w:r w:rsidRPr="003F5775">
        <w:rPr>
          <w:rFonts w:ascii="Book Antiqua" w:hAnsi="Book Antiqua"/>
          <w:b/>
          <w:color w:val="000000" w:themeColor="text1"/>
          <w:sz w:val="24"/>
        </w:rPr>
        <w:t xml:space="preserve">  Revised: </w:t>
      </w:r>
      <w:r w:rsidRPr="003F5775">
        <w:rPr>
          <w:rFonts w:ascii="Book Antiqua" w:eastAsia="宋体" w:hAnsi="Book Antiqua" w:hint="eastAsia"/>
          <w:color w:val="000000" w:themeColor="text1"/>
          <w:sz w:val="24"/>
          <w:lang w:eastAsia="zh-CN"/>
        </w:rPr>
        <w:t>June 17, 2014</w:t>
      </w:r>
      <w:r w:rsidRPr="003F5775">
        <w:rPr>
          <w:rFonts w:ascii="Book Antiqua" w:hAnsi="Book Antiqua"/>
          <w:color w:val="000000" w:themeColor="text1"/>
          <w:sz w:val="24"/>
        </w:rPr>
        <w:t xml:space="preserve"> </w:t>
      </w:r>
    </w:p>
    <w:p w14:paraId="6158C31A" w14:textId="254196F6" w:rsidR="000E4D90" w:rsidRDefault="00C60907" w:rsidP="000E4D90">
      <w:pPr>
        <w:rPr>
          <w:rFonts w:ascii="Book Antiqua" w:hAnsi="Book Antiqua"/>
          <w:color w:val="000000"/>
          <w:sz w:val="24"/>
        </w:rPr>
      </w:pPr>
      <w:r w:rsidRPr="003F5775">
        <w:rPr>
          <w:rFonts w:ascii="Book Antiqua" w:hAnsi="Book Antiqua"/>
          <w:b/>
          <w:color w:val="000000" w:themeColor="text1"/>
          <w:sz w:val="24"/>
        </w:rPr>
        <w:t>Accepted:</w:t>
      </w:r>
      <w:bookmarkStart w:id="2" w:name="OLE_LINK1"/>
      <w:bookmarkStart w:id="3" w:name="OLE_LINK2"/>
      <w:bookmarkStart w:id="4" w:name="OLE_LINK3"/>
      <w:bookmarkStart w:id="5" w:name="OLE_LINK4"/>
      <w:bookmarkStart w:id="6" w:name="OLE_LINK5"/>
      <w:bookmarkStart w:id="7" w:name="OLE_LINK6"/>
      <w:bookmarkStart w:id="8" w:name="OLE_LINK7"/>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7"/>
      <w:bookmarkStart w:id="18" w:name="OLE_LINK28"/>
      <w:bookmarkStart w:id="19" w:name="OLE_LINK31"/>
      <w:bookmarkStart w:id="20" w:name="OLE_LINK32"/>
      <w:bookmarkStart w:id="21" w:name="OLE_LINK34"/>
      <w:bookmarkStart w:id="22" w:name="OLE_LINK36"/>
      <w:bookmarkStart w:id="23" w:name="OLE_LINK37"/>
      <w:bookmarkStart w:id="24" w:name="OLE_LINK38"/>
      <w:bookmarkStart w:id="25" w:name="OLE_LINK41"/>
      <w:bookmarkStart w:id="26" w:name="OLE_LINK42"/>
      <w:bookmarkStart w:id="27" w:name="OLE_LINK44"/>
      <w:bookmarkStart w:id="28" w:name="OLE_LINK45"/>
      <w:bookmarkStart w:id="29" w:name="OLE_LINK46"/>
      <w:bookmarkStart w:id="30" w:name="OLE_LINK47"/>
      <w:bookmarkStart w:id="31" w:name="OLE_LINK52"/>
      <w:bookmarkStart w:id="32" w:name="OLE_LINK43"/>
      <w:bookmarkStart w:id="33" w:name="OLE_LINK57"/>
      <w:bookmarkStart w:id="34" w:name="OLE_LINK58"/>
      <w:bookmarkStart w:id="35" w:name="OLE_LINK8"/>
      <w:bookmarkStart w:id="36" w:name="OLE_LINK62"/>
      <w:bookmarkStart w:id="37" w:name="OLE_LINK66"/>
      <w:bookmarkStart w:id="38" w:name="OLE_LINK68"/>
      <w:bookmarkStart w:id="39" w:name="OLE_LINK69"/>
      <w:bookmarkStart w:id="40" w:name="OLE_LINK71"/>
      <w:bookmarkStart w:id="41" w:name="OLE_LINK74"/>
      <w:r w:rsidR="000E4D90" w:rsidRPr="000E4D90">
        <w:rPr>
          <w:rFonts w:ascii="Book Antiqua" w:hAnsi="Book Antiqua"/>
          <w:color w:val="000000"/>
          <w:sz w:val="24"/>
        </w:rPr>
        <w:t xml:space="preserve"> </w:t>
      </w:r>
      <w:r w:rsidR="000E4D90">
        <w:rPr>
          <w:rFonts w:ascii="Book Antiqua" w:hAnsi="Book Antiqua"/>
          <w:color w:val="000000"/>
          <w:sz w:val="24"/>
        </w:rPr>
        <w:t xml:space="preserve">July </w:t>
      </w:r>
      <w:r w:rsidR="000E4D90">
        <w:rPr>
          <w:rFonts w:ascii="Book Antiqua" w:hAnsi="Book Antiqua" w:hint="eastAsia"/>
          <w:color w:val="000000"/>
          <w:sz w:val="24"/>
        </w:rPr>
        <w:t>22</w:t>
      </w:r>
      <w:r w:rsidR="000E4D90">
        <w:rPr>
          <w:rFonts w:ascii="Book Antiqua" w:hAnsi="Book Antiqua"/>
          <w:color w:val="000000"/>
          <w:sz w:val="24"/>
        </w:rPr>
        <w:t>, 2014</w:t>
      </w:r>
    </w:p>
    <w:p w14:paraId="56A22530" w14:textId="00A76652" w:rsidR="00C60907" w:rsidRPr="003F5775" w:rsidRDefault="00C60907" w:rsidP="00C60907">
      <w:pPr>
        <w:spacing w:line="360" w:lineRule="auto"/>
        <w:rPr>
          <w:rFonts w:ascii="Book Antiqua" w:hAnsi="Book Antiqua"/>
          <w:b/>
          <w:color w:val="000000" w:themeColor="text1"/>
          <w:sz w:val="24"/>
        </w:rPr>
      </w:pPr>
      <w:bookmarkStart w:id="42" w:name="_GoBac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3F5775">
        <w:rPr>
          <w:rFonts w:ascii="Book Antiqua" w:hAnsi="Book Antiqua"/>
          <w:b/>
          <w:color w:val="000000" w:themeColor="text1"/>
          <w:sz w:val="24"/>
        </w:rPr>
        <w:t xml:space="preserve">  </w:t>
      </w:r>
    </w:p>
    <w:p w14:paraId="2579905C" w14:textId="77777777" w:rsidR="00C60907" w:rsidRPr="003F5775" w:rsidRDefault="00C60907" w:rsidP="00C60907">
      <w:pPr>
        <w:spacing w:line="360" w:lineRule="auto"/>
        <w:rPr>
          <w:rFonts w:ascii="Book Antiqua" w:hAnsi="Book Antiqua"/>
          <w:b/>
          <w:color w:val="000000" w:themeColor="text1"/>
          <w:sz w:val="24"/>
        </w:rPr>
      </w:pPr>
      <w:r w:rsidRPr="003F5775">
        <w:rPr>
          <w:rFonts w:ascii="Book Antiqua" w:hAnsi="Book Antiqua"/>
          <w:b/>
          <w:color w:val="000000" w:themeColor="text1"/>
          <w:sz w:val="24"/>
        </w:rPr>
        <w:t xml:space="preserve">Published online: </w:t>
      </w:r>
    </w:p>
    <w:bookmarkEnd w:id="0"/>
    <w:bookmarkEnd w:id="1"/>
    <w:p w14:paraId="2C1C6095" w14:textId="77777777" w:rsidR="006445EE" w:rsidRPr="003F5775" w:rsidRDefault="006445EE" w:rsidP="00990378">
      <w:pPr>
        <w:spacing w:line="380" w:lineRule="exact"/>
        <w:rPr>
          <w:rFonts w:ascii="Book Antiqua" w:eastAsia="宋体" w:hAnsi="Book Antiqua"/>
          <w:b/>
          <w:color w:val="000000" w:themeColor="text1"/>
          <w:sz w:val="24"/>
          <w:lang w:eastAsia="zh-CN"/>
        </w:rPr>
      </w:pPr>
    </w:p>
    <w:p w14:paraId="0FB5F78D" w14:textId="4921ADFB" w:rsidR="00A703EC" w:rsidRPr="003F5775" w:rsidRDefault="00A703EC" w:rsidP="00990378">
      <w:pPr>
        <w:spacing w:line="380" w:lineRule="exact"/>
        <w:rPr>
          <w:rFonts w:ascii="Book Antiqua" w:hAnsi="Book Antiqua"/>
          <w:b/>
          <w:color w:val="000000" w:themeColor="text1"/>
          <w:sz w:val="24"/>
        </w:rPr>
      </w:pPr>
      <w:r w:rsidRPr="003F5775">
        <w:rPr>
          <w:rFonts w:ascii="Book Antiqua" w:hAnsi="Book Antiqua"/>
          <w:b/>
          <w:color w:val="000000" w:themeColor="text1"/>
          <w:sz w:val="24"/>
        </w:rPr>
        <w:t xml:space="preserve">Abstract </w:t>
      </w:r>
    </w:p>
    <w:p w14:paraId="52E68C07" w14:textId="093219DB" w:rsidR="00A703EC" w:rsidRPr="003F5775" w:rsidRDefault="00A703EC" w:rsidP="00990378">
      <w:pPr>
        <w:spacing w:line="440" w:lineRule="exact"/>
        <w:rPr>
          <w:rFonts w:ascii="Book Antiqua" w:hAnsi="Book Antiqua"/>
          <w:color w:val="000000" w:themeColor="text1"/>
          <w:sz w:val="24"/>
        </w:rPr>
      </w:pPr>
      <w:r w:rsidRPr="003F5775">
        <w:rPr>
          <w:rFonts w:ascii="Book Antiqua" w:hAnsi="Book Antiqua"/>
          <w:b/>
          <w:color w:val="000000" w:themeColor="text1"/>
          <w:sz w:val="24"/>
        </w:rPr>
        <w:t>AIM:</w:t>
      </w:r>
      <w:r w:rsidRPr="003F5775">
        <w:rPr>
          <w:rFonts w:ascii="Book Antiqua" w:hAnsi="Book Antiqua"/>
          <w:color w:val="000000" w:themeColor="text1"/>
          <w:sz w:val="24"/>
        </w:rPr>
        <w:t xml:space="preserve"> </w:t>
      </w:r>
      <w:r w:rsidRPr="003F5775">
        <w:rPr>
          <w:rFonts w:ascii="Book Antiqua" w:hAnsi="Book Antiqua"/>
          <w:color w:val="000000" w:themeColor="text1"/>
          <w:sz w:val="24"/>
          <w:szCs w:val="21"/>
        </w:rPr>
        <w:t>To investigate the role of pre-core and basal core promoter (BCP) mutations before and after hepatitis B e antigen (</w:t>
      </w:r>
      <w:proofErr w:type="spellStart"/>
      <w:r w:rsidRPr="003F5775">
        <w:rPr>
          <w:rFonts w:ascii="Book Antiqua" w:hAnsi="Book Antiqua"/>
          <w:color w:val="000000" w:themeColor="text1"/>
          <w:sz w:val="24"/>
          <w:szCs w:val="21"/>
        </w:rPr>
        <w:t>HBeAg</w:t>
      </w:r>
      <w:proofErr w:type="spellEnd"/>
      <w:r w:rsidRPr="003F5775">
        <w:rPr>
          <w:rFonts w:ascii="Book Antiqua" w:hAnsi="Book Antiqua"/>
          <w:color w:val="000000" w:themeColor="text1"/>
          <w:sz w:val="24"/>
          <w:szCs w:val="21"/>
        </w:rPr>
        <w:t xml:space="preserve">) </w:t>
      </w:r>
      <w:proofErr w:type="spellStart"/>
      <w:r w:rsidRPr="003F5775">
        <w:rPr>
          <w:rFonts w:ascii="Book Antiqua" w:hAnsi="Book Antiqua"/>
          <w:color w:val="000000" w:themeColor="text1"/>
          <w:sz w:val="24"/>
          <w:szCs w:val="21"/>
        </w:rPr>
        <w:t>seroconversion</w:t>
      </w:r>
      <w:proofErr w:type="spellEnd"/>
      <w:r w:rsidRPr="003F5775">
        <w:rPr>
          <w:rFonts w:ascii="Book Antiqua" w:hAnsi="Book Antiqua"/>
          <w:color w:val="000000" w:themeColor="text1"/>
          <w:sz w:val="24"/>
          <w:szCs w:val="21"/>
        </w:rPr>
        <w:t>.</w:t>
      </w:r>
      <w:r w:rsidRPr="003F5775">
        <w:rPr>
          <w:rFonts w:ascii="Book Antiqua" w:hAnsi="Book Antiqua"/>
          <w:color w:val="000000" w:themeColor="text1"/>
          <w:sz w:val="32"/>
        </w:rPr>
        <w:t xml:space="preserve"> </w:t>
      </w:r>
    </w:p>
    <w:p w14:paraId="7196BE09" w14:textId="77777777" w:rsidR="00A703EC" w:rsidRPr="003F5775" w:rsidRDefault="00A703EC" w:rsidP="00990378">
      <w:pPr>
        <w:spacing w:line="440" w:lineRule="exact"/>
        <w:rPr>
          <w:rFonts w:ascii="Book Antiqua" w:hAnsi="Book Antiqua"/>
          <w:b/>
          <w:color w:val="000000" w:themeColor="text1"/>
          <w:sz w:val="24"/>
        </w:rPr>
      </w:pPr>
    </w:p>
    <w:p w14:paraId="3F0542C6" w14:textId="0DF9606E" w:rsidR="00A703EC" w:rsidRPr="003F5775" w:rsidRDefault="00A703EC" w:rsidP="00990378">
      <w:pPr>
        <w:spacing w:line="440" w:lineRule="exact"/>
        <w:rPr>
          <w:rFonts w:ascii="Book Antiqua" w:hAnsi="Book Antiqua"/>
          <w:color w:val="000000" w:themeColor="text1"/>
          <w:szCs w:val="21"/>
        </w:rPr>
      </w:pPr>
      <w:r w:rsidRPr="003F5775">
        <w:rPr>
          <w:rFonts w:ascii="Book Antiqua" w:hAnsi="Book Antiqua"/>
          <w:b/>
          <w:color w:val="000000" w:themeColor="text1"/>
          <w:sz w:val="24"/>
        </w:rPr>
        <w:t xml:space="preserve">METHODS: </w:t>
      </w:r>
      <w:r w:rsidRPr="003F5775">
        <w:rPr>
          <w:rFonts w:ascii="Book Antiqua" w:hAnsi="Book Antiqua"/>
          <w:color w:val="000000" w:themeColor="text1"/>
          <w:sz w:val="24"/>
        </w:rPr>
        <w:t>The proportion of pre-</w:t>
      </w:r>
      <w:r w:rsidR="001D4D67" w:rsidRPr="003F5775">
        <w:rPr>
          <w:rFonts w:ascii="Book Antiqua" w:hAnsi="Book Antiqua"/>
          <w:color w:val="000000" w:themeColor="text1"/>
          <w:sz w:val="24"/>
        </w:rPr>
        <w:t>core</w:t>
      </w:r>
      <w:r w:rsidRPr="003F5775">
        <w:rPr>
          <w:rFonts w:ascii="Book Antiqua" w:hAnsi="Book Antiqua"/>
          <w:color w:val="000000" w:themeColor="text1"/>
          <w:sz w:val="24"/>
        </w:rPr>
        <w:t xml:space="preserve"> (G1896A) and </w:t>
      </w:r>
      <w:r w:rsidR="001D4D67" w:rsidRPr="003F5775">
        <w:rPr>
          <w:rFonts w:ascii="Book Antiqua" w:hAnsi="Book Antiqua"/>
          <w:color w:val="000000" w:themeColor="text1"/>
          <w:sz w:val="24"/>
          <w:szCs w:val="21"/>
        </w:rPr>
        <w:t>basal core promoter</w:t>
      </w:r>
      <w:r w:rsidRPr="003F5775">
        <w:rPr>
          <w:rFonts w:ascii="Book Antiqua" w:hAnsi="Book Antiqua"/>
          <w:color w:val="000000" w:themeColor="text1"/>
          <w:sz w:val="24"/>
        </w:rPr>
        <w:t xml:space="preserve"> (A1762T and G1764A) mutant viruses</w:t>
      </w:r>
      <w:r w:rsidR="00764A70" w:rsidRPr="003F5775">
        <w:rPr>
          <w:rFonts w:ascii="Book Antiqua" w:hAnsi="Book Antiqua"/>
          <w:color w:val="000000" w:themeColor="text1"/>
          <w:sz w:val="24"/>
        </w:rPr>
        <w:t xml:space="preserve"> and</w:t>
      </w:r>
      <w:r w:rsidRPr="003F5775">
        <w:rPr>
          <w:rFonts w:ascii="Book Antiqua" w:hAnsi="Book Antiqua"/>
          <w:color w:val="000000" w:themeColor="text1"/>
          <w:sz w:val="24"/>
        </w:rPr>
        <w:t xml:space="preserve"> serum levels of hepatitis B virus (HBV) DNA, hepatitis B surface antigen (</w:t>
      </w:r>
      <w:proofErr w:type="spellStart"/>
      <w:r w:rsidRPr="003F5775">
        <w:rPr>
          <w:rFonts w:ascii="Book Antiqua" w:hAnsi="Book Antiqua"/>
          <w:color w:val="000000" w:themeColor="text1"/>
          <w:sz w:val="24"/>
        </w:rPr>
        <w:t>HBsAg</w:t>
      </w:r>
      <w:proofErr w:type="spellEnd"/>
      <w:r w:rsidRPr="003F5775">
        <w:rPr>
          <w:rFonts w:ascii="Book Antiqua" w:hAnsi="Book Antiqua"/>
          <w:color w:val="000000" w:themeColor="text1"/>
          <w:sz w:val="24"/>
        </w:rPr>
        <w:t xml:space="preserve">), and HB core-related antigen were analyzed </w:t>
      </w:r>
      <w:r w:rsidR="00764A70" w:rsidRPr="003F5775">
        <w:rPr>
          <w:rFonts w:ascii="Book Antiqua" w:hAnsi="Book Antiqua"/>
          <w:color w:val="000000" w:themeColor="text1"/>
          <w:sz w:val="24"/>
        </w:rPr>
        <w:t xml:space="preserve">in chronic hepatitis B patients </w:t>
      </w:r>
      <w:r w:rsidRPr="003F5775">
        <w:rPr>
          <w:rFonts w:ascii="Book Antiqua" w:hAnsi="Book Antiqua"/>
          <w:color w:val="000000" w:themeColor="text1"/>
          <w:sz w:val="24"/>
        </w:rPr>
        <w:t xml:space="preserve">before and after </w:t>
      </w:r>
      <w:proofErr w:type="spellStart"/>
      <w:r w:rsidR="00EE7FC0" w:rsidRPr="003F5775">
        <w:rPr>
          <w:rFonts w:ascii="Book Antiqua" w:hAnsi="Book Antiqua"/>
          <w:color w:val="000000" w:themeColor="text1"/>
          <w:sz w:val="24"/>
        </w:rPr>
        <w:t>HBeAg</w:t>
      </w:r>
      <w:proofErr w:type="spellEnd"/>
      <w:r w:rsidR="00EE7FC0" w:rsidRPr="003F5775">
        <w:rPr>
          <w:rFonts w:ascii="Book Antiqua" w:hAnsi="Book Antiqua"/>
          <w:color w:val="000000" w:themeColor="text1"/>
          <w:sz w:val="24"/>
        </w:rPr>
        <w:t xml:space="preserve"> </w:t>
      </w:r>
      <w:proofErr w:type="spellStart"/>
      <w:r w:rsidRPr="003F5775">
        <w:rPr>
          <w:rFonts w:ascii="Book Antiqua" w:hAnsi="Book Antiqua"/>
          <w:color w:val="000000" w:themeColor="text1"/>
          <w:sz w:val="24"/>
        </w:rPr>
        <w:t>seroconversion</w:t>
      </w:r>
      <w:proofErr w:type="spellEnd"/>
      <w:r w:rsidRPr="003F5775">
        <w:rPr>
          <w:rFonts w:ascii="Book Antiqua" w:hAnsi="Book Antiqua"/>
          <w:color w:val="000000" w:themeColor="text1"/>
          <w:sz w:val="24"/>
        </w:rPr>
        <w:t xml:space="preserve"> </w:t>
      </w:r>
      <w:r w:rsidR="00EE7FC0" w:rsidRPr="003F5775">
        <w:rPr>
          <w:rFonts w:ascii="Book Antiqua" w:hAnsi="Book Antiqua"/>
          <w:color w:val="000000" w:themeColor="text1"/>
          <w:sz w:val="24"/>
        </w:rPr>
        <w:t>(</w:t>
      </w:r>
      <w:r w:rsidR="00C60907" w:rsidRPr="003F5775">
        <w:rPr>
          <w:rFonts w:ascii="Book Antiqua" w:hAnsi="Book Antiqua"/>
          <w:i/>
          <w:color w:val="000000" w:themeColor="text1"/>
          <w:sz w:val="24"/>
        </w:rPr>
        <w:t xml:space="preserve">n = </w:t>
      </w:r>
      <w:r w:rsidR="00EE7FC0" w:rsidRPr="003F5775">
        <w:rPr>
          <w:rFonts w:ascii="Book Antiqua" w:hAnsi="Book Antiqua"/>
          <w:color w:val="000000" w:themeColor="text1"/>
          <w:sz w:val="24"/>
        </w:rPr>
        <w:t>25)</w:t>
      </w:r>
      <w:r w:rsidR="00584A05" w:rsidRPr="003F5775">
        <w:rPr>
          <w:rFonts w:ascii="Book Antiqua" w:hAnsi="Book Antiqua"/>
          <w:color w:val="000000" w:themeColor="text1"/>
          <w:sz w:val="24"/>
        </w:rPr>
        <w:t xml:space="preserve">, </w:t>
      </w:r>
      <w:r w:rsidR="00764A70" w:rsidRPr="003F5775">
        <w:rPr>
          <w:rFonts w:ascii="Book Antiqua" w:hAnsi="Book Antiqua"/>
          <w:color w:val="000000" w:themeColor="text1"/>
          <w:sz w:val="24"/>
        </w:rPr>
        <w:t xml:space="preserve">in </w:t>
      </w:r>
      <w:r w:rsidR="005E0913" w:rsidRPr="003F5775">
        <w:rPr>
          <w:rFonts w:ascii="Book Antiqua" w:hAnsi="Book Antiqua"/>
          <w:color w:val="000000" w:themeColor="text1"/>
          <w:sz w:val="24"/>
        </w:rPr>
        <w:t>those</w:t>
      </w:r>
      <w:r w:rsidR="00764A70" w:rsidRPr="003F5775">
        <w:rPr>
          <w:rFonts w:ascii="Book Antiqua" w:hAnsi="Book Antiqua"/>
          <w:color w:val="000000" w:themeColor="text1"/>
          <w:sz w:val="24"/>
        </w:rPr>
        <w:t xml:space="preserve"> </w:t>
      </w:r>
      <w:r w:rsidRPr="003F5775">
        <w:rPr>
          <w:rFonts w:ascii="Book Antiqua" w:hAnsi="Book Antiqua"/>
          <w:color w:val="000000" w:themeColor="text1"/>
          <w:sz w:val="24"/>
        </w:rPr>
        <w:t xml:space="preserve">who were persistently </w:t>
      </w:r>
      <w:proofErr w:type="spellStart"/>
      <w:r w:rsidRPr="003F5775">
        <w:rPr>
          <w:rFonts w:ascii="Book Antiqua" w:hAnsi="Book Antiqua"/>
          <w:color w:val="000000" w:themeColor="text1"/>
          <w:sz w:val="24"/>
        </w:rPr>
        <w:t>HBeAg</w:t>
      </w:r>
      <w:proofErr w:type="spellEnd"/>
      <w:r w:rsidRPr="003F5775">
        <w:rPr>
          <w:rFonts w:ascii="Book Antiqua" w:hAnsi="Book Antiqua"/>
          <w:color w:val="000000" w:themeColor="text1"/>
          <w:sz w:val="24"/>
        </w:rPr>
        <w:t xml:space="preserve"> positive (</w:t>
      </w:r>
      <w:r w:rsidR="00C60907" w:rsidRPr="003F5775">
        <w:rPr>
          <w:rFonts w:ascii="Book Antiqua" w:hAnsi="Book Antiqua"/>
          <w:i/>
          <w:color w:val="000000" w:themeColor="text1"/>
          <w:sz w:val="24"/>
        </w:rPr>
        <w:t xml:space="preserve">n = </w:t>
      </w:r>
      <w:r w:rsidRPr="003F5775">
        <w:rPr>
          <w:rFonts w:ascii="Book Antiqua" w:hAnsi="Book Antiqua"/>
          <w:color w:val="000000" w:themeColor="text1"/>
          <w:sz w:val="24"/>
        </w:rPr>
        <w:t xml:space="preserve">18), </w:t>
      </w:r>
      <w:r w:rsidR="00764A70" w:rsidRPr="003F5775">
        <w:rPr>
          <w:rFonts w:ascii="Book Antiqua" w:hAnsi="Book Antiqua"/>
          <w:color w:val="000000" w:themeColor="text1"/>
          <w:sz w:val="24"/>
        </w:rPr>
        <w:t xml:space="preserve">and in </w:t>
      </w:r>
      <w:r w:rsidR="005E0913" w:rsidRPr="003F5775">
        <w:rPr>
          <w:rFonts w:ascii="Book Antiqua" w:hAnsi="Book Antiqua"/>
          <w:color w:val="000000" w:themeColor="text1"/>
          <w:sz w:val="24"/>
        </w:rPr>
        <w:t>those</w:t>
      </w:r>
      <w:r w:rsidR="00296C36" w:rsidRPr="003F5775">
        <w:rPr>
          <w:rFonts w:ascii="Book Antiqua" w:hAnsi="Book Antiqua"/>
          <w:color w:val="000000" w:themeColor="text1"/>
          <w:sz w:val="24"/>
        </w:rPr>
        <w:t xml:space="preserve"> </w:t>
      </w:r>
      <w:r w:rsidR="00764A70" w:rsidRPr="003F5775">
        <w:rPr>
          <w:rFonts w:ascii="Book Antiqua" w:hAnsi="Book Antiqua"/>
          <w:color w:val="000000" w:themeColor="text1"/>
          <w:sz w:val="24"/>
        </w:rPr>
        <w:t xml:space="preserve">who </w:t>
      </w:r>
      <w:r w:rsidR="00584A05" w:rsidRPr="003F5775">
        <w:rPr>
          <w:rFonts w:ascii="Book Antiqua" w:hAnsi="Book Antiqua"/>
          <w:color w:val="000000" w:themeColor="text1"/>
          <w:sz w:val="24"/>
        </w:rPr>
        <w:t xml:space="preserve">were </w:t>
      </w:r>
      <w:r w:rsidRPr="003F5775">
        <w:rPr>
          <w:rFonts w:ascii="Book Antiqua" w:hAnsi="Book Antiqua"/>
          <w:color w:val="000000" w:themeColor="text1"/>
          <w:sz w:val="24"/>
        </w:rPr>
        <w:t>persistently anti-</w:t>
      </w:r>
      <w:proofErr w:type="spellStart"/>
      <w:r w:rsidRPr="003F5775">
        <w:rPr>
          <w:rFonts w:ascii="Book Antiqua" w:hAnsi="Book Antiqua"/>
          <w:color w:val="000000" w:themeColor="text1"/>
          <w:sz w:val="24"/>
        </w:rPr>
        <w:t>HBe</w:t>
      </w:r>
      <w:proofErr w:type="spellEnd"/>
      <w:r w:rsidRPr="003F5775">
        <w:rPr>
          <w:rFonts w:ascii="Book Antiqua" w:hAnsi="Book Antiqua"/>
          <w:color w:val="000000" w:themeColor="text1"/>
          <w:sz w:val="24"/>
        </w:rPr>
        <w:t xml:space="preserve"> positive (</w:t>
      </w:r>
      <w:r w:rsidR="00C60907" w:rsidRPr="003F5775">
        <w:rPr>
          <w:rFonts w:ascii="Book Antiqua" w:hAnsi="Book Antiqua"/>
          <w:i/>
          <w:color w:val="000000" w:themeColor="text1"/>
          <w:sz w:val="24"/>
        </w:rPr>
        <w:t xml:space="preserve">n = </w:t>
      </w:r>
      <w:r w:rsidRPr="003F5775">
        <w:rPr>
          <w:rFonts w:ascii="Book Antiqua" w:hAnsi="Book Antiqua"/>
          <w:color w:val="000000" w:themeColor="text1"/>
          <w:sz w:val="24"/>
        </w:rPr>
        <w:t>43). All patients were infected with HBV genotype C and were followed for a median of 9 years.</w:t>
      </w:r>
    </w:p>
    <w:p w14:paraId="47DF8829" w14:textId="77777777" w:rsidR="00A703EC" w:rsidRPr="003F5775" w:rsidRDefault="00A703EC" w:rsidP="00990378">
      <w:pPr>
        <w:spacing w:line="440" w:lineRule="exact"/>
        <w:rPr>
          <w:rFonts w:ascii="Book Antiqua" w:hAnsi="Book Antiqua"/>
          <w:b/>
          <w:color w:val="000000" w:themeColor="text1"/>
          <w:sz w:val="24"/>
        </w:rPr>
      </w:pPr>
    </w:p>
    <w:p w14:paraId="65776BC0" w14:textId="26E1E231" w:rsidR="00A703EC" w:rsidRPr="003F5775" w:rsidRDefault="00A703EC" w:rsidP="00990378">
      <w:pPr>
        <w:spacing w:line="440" w:lineRule="exact"/>
        <w:rPr>
          <w:rFonts w:ascii="Book Antiqua" w:hAnsi="Book Antiqua"/>
          <w:color w:val="000000" w:themeColor="text1"/>
          <w:sz w:val="24"/>
        </w:rPr>
      </w:pPr>
      <w:r w:rsidRPr="003F5775">
        <w:rPr>
          <w:rFonts w:ascii="Book Antiqua" w:hAnsi="Book Antiqua"/>
          <w:b/>
          <w:color w:val="000000" w:themeColor="text1"/>
          <w:sz w:val="24"/>
        </w:rPr>
        <w:t xml:space="preserve">RESULTS: </w:t>
      </w:r>
      <w:r w:rsidR="005E0913" w:rsidRPr="003F5775">
        <w:rPr>
          <w:rFonts w:ascii="Book Antiqua" w:hAnsi="Book Antiqua"/>
          <w:color w:val="000000" w:themeColor="text1"/>
          <w:sz w:val="24"/>
        </w:rPr>
        <w:t>Although t</w:t>
      </w:r>
      <w:r w:rsidRPr="003F5775">
        <w:rPr>
          <w:rFonts w:ascii="Book Antiqua" w:hAnsi="Book Antiqua"/>
          <w:color w:val="000000" w:themeColor="text1"/>
          <w:sz w:val="24"/>
        </w:rPr>
        <w:t xml:space="preserve">he pre-core mutant became predominant (24% to 65%, </w:t>
      </w:r>
      <w:r w:rsidR="00C60907" w:rsidRPr="003F5775">
        <w:rPr>
          <w:rFonts w:ascii="Book Antiqua" w:hAnsi="Book Antiqua"/>
          <w:i/>
          <w:color w:val="000000" w:themeColor="text1"/>
          <w:sz w:val="24"/>
        </w:rPr>
        <w:t xml:space="preserve">P = </w:t>
      </w:r>
      <w:r w:rsidRPr="003F5775">
        <w:rPr>
          <w:rFonts w:ascii="Book Antiqua" w:hAnsi="Book Antiqua"/>
          <w:color w:val="000000" w:themeColor="text1"/>
          <w:sz w:val="24"/>
        </w:rPr>
        <w:t xml:space="preserve">0.022) in the </w:t>
      </w:r>
      <w:proofErr w:type="spellStart"/>
      <w:r w:rsidRPr="003F5775">
        <w:rPr>
          <w:rFonts w:ascii="Book Antiqua" w:hAnsi="Book Antiqua"/>
          <w:color w:val="000000" w:themeColor="text1"/>
          <w:sz w:val="24"/>
        </w:rPr>
        <w:t>HBeAg</w:t>
      </w:r>
      <w:proofErr w:type="spellEnd"/>
      <w:r w:rsidRPr="003F5775">
        <w:rPr>
          <w:rFonts w:ascii="Book Antiqua" w:hAnsi="Book Antiqua"/>
          <w:color w:val="000000" w:themeColor="text1"/>
          <w:sz w:val="24"/>
        </w:rPr>
        <w:t xml:space="preserve"> </w:t>
      </w:r>
      <w:proofErr w:type="spellStart"/>
      <w:r w:rsidRPr="003F5775">
        <w:rPr>
          <w:rFonts w:ascii="Book Antiqua" w:hAnsi="Book Antiqua"/>
          <w:color w:val="000000" w:themeColor="text1"/>
          <w:sz w:val="24"/>
        </w:rPr>
        <w:t>seroconversion</w:t>
      </w:r>
      <w:proofErr w:type="spellEnd"/>
      <w:r w:rsidRPr="003F5775">
        <w:rPr>
          <w:rFonts w:ascii="Book Antiqua" w:hAnsi="Book Antiqua"/>
          <w:color w:val="000000" w:themeColor="text1"/>
          <w:sz w:val="24"/>
        </w:rPr>
        <w:t xml:space="preserve"> group during follow-up, the proportion of the </w:t>
      </w:r>
      <w:r w:rsidR="001D4D67" w:rsidRPr="003F5775">
        <w:rPr>
          <w:rFonts w:ascii="Book Antiqua" w:hAnsi="Book Antiqua"/>
          <w:color w:val="000000" w:themeColor="text1"/>
          <w:sz w:val="24"/>
          <w:szCs w:val="21"/>
        </w:rPr>
        <w:t>basal core promoter</w:t>
      </w:r>
      <w:r w:rsidRPr="003F5775">
        <w:rPr>
          <w:rFonts w:ascii="Book Antiqua" w:hAnsi="Book Antiqua"/>
          <w:color w:val="000000" w:themeColor="text1"/>
          <w:sz w:val="24"/>
        </w:rPr>
        <w:t xml:space="preserve"> mutation did not change. Median HBV viral markers were significantly higher in patients without the mutations in an </w:t>
      </w:r>
      <w:proofErr w:type="spellStart"/>
      <w:r w:rsidRPr="003F5775">
        <w:rPr>
          <w:rFonts w:ascii="Book Antiqua" w:hAnsi="Book Antiqua"/>
          <w:color w:val="000000" w:themeColor="text1"/>
          <w:sz w:val="24"/>
        </w:rPr>
        <w:t>HBeAg</w:t>
      </w:r>
      <w:proofErr w:type="spellEnd"/>
      <w:r w:rsidRPr="003F5775">
        <w:rPr>
          <w:rFonts w:ascii="Book Antiqua" w:hAnsi="Book Antiqua"/>
          <w:color w:val="000000" w:themeColor="text1"/>
          <w:sz w:val="24"/>
        </w:rPr>
        <w:t xml:space="preserve"> positive status (HBV DNA: </w:t>
      </w:r>
      <w:r w:rsidR="00C60907" w:rsidRPr="003F5775">
        <w:rPr>
          <w:rFonts w:ascii="Book Antiqua" w:hAnsi="Book Antiqua"/>
          <w:i/>
          <w:color w:val="000000" w:themeColor="text1"/>
          <w:sz w:val="24"/>
        </w:rPr>
        <w:t xml:space="preserve">P = </w:t>
      </w:r>
      <w:r w:rsidRPr="003F5775">
        <w:rPr>
          <w:rFonts w:ascii="Book Antiqua" w:hAnsi="Book Antiqua"/>
          <w:color w:val="000000" w:themeColor="text1"/>
          <w:sz w:val="24"/>
        </w:rPr>
        <w:t xml:space="preserve">0.003; </w:t>
      </w:r>
      <w:proofErr w:type="spellStart"/>
      <w:r w:rsidRPr="003F5775">
        <w:rPr>
          <w:rFonts w:ascii="Book Antiqua" w:hAnsi="Book Antiqua"/>
          <w:color w:val="000000" w:themeColor="text1"/>
          <w:sz w:val="24"/>
        </w:rPr>
        <w:t>HBsAg</w:t>
      </w:r>
      <w:proofErr w:type="spellEnd"/>
      <w:r w:rsidRPr="003F5775">
        <w:rPr>
          <w:rFonts w:ascii="Book Antiqua" w:hAnsi="Book Antiqua"/>
          <w:color w:val="000000" w:themeColor="text1"/>
          <w:sz w:val="24"/>
        </w:rPr>
        <w:t xml:space="preserve">: </w:t>
      </w:r>
      <w:r w:rsidR="00C60907" w:rsidRPr="003F5775">
        <w:rPr>
          <w:rFonts w:ascii="Book Antiqua" w:hAnsi="Book Antiqua"/>
          <w:i/>
          <w:color w:val="000000" w:themeColor="text1"/>
          <w:sz w:val="24"/>
        </w:rPr>
        <w:t xml:space="preserve">P &lt; </w:t>
      </w:r>
      <w:r w:rsidRPr="003F5775">
        <w:rPr>
          <w:rFonts w:ascii="Book Antiqua" w:hAnsi="Book Antiqua"/>
          <w:color w:val="000000" w:themeColor="text1"/>
          <w:sz w:val="24"/>
        </w:rPr>
        <w:t xml:space="preserve">0.001; </w:t>
      </w:r>
      <w:r w:rsidR="00584A05" w:rsidRPr="003F5775">
        <w:rPr>
          <w:rFonts w:ascii="Book Antiqua" w:hAnsi="Book Antiqua"/>
          <w:color w:val="000000" w:themeColor="text1"/>
          <w:sz w:val="24"/>
        </w:rPr>
        <w:t>HB core-related antigen</w:t>
      </w:r>
      <w:r w:rsidRPr="003F5775">
        <w:rPr>
          <w:rFonts w:ascii="Book Antiqua" w:hAnsi="Book Antiqua"/>
          <w:color w:val="000000" w:themeColor="text1"/>
          <w:sz w:val="24"/>
        </w:rPr>
        <w:t xml:space="preserve">: </w:t>
      </w:r>
      <w:r w:rsidR="00C60907" w:rsidRPr="003F5775">
        <w:rPr>
          <w:rFonts w:ascii="Book Antiqua" w:hAnsi="Book Antiqua"/>
          <w:i/>
          <w:color w:val="000000" w:themeColor="text1"/>
          <w:sz w:val="24"/>
        </w:rPr>
        <w:t xml:space="preserve">P = </w:t>
      </w:r>
      <w:r w:rsidRPr="003F5775">
        <w:rPr>
          <w:rFonts w:ascii="Book Antiqua" w:hAnsi="Book Antiqua"/>
          <w:color w:val="000000" w:themeColor="text1"/>
          <w:sz w:val="24"/>
        </w:rPr>
        <w:t xml:space="preserve">0.001). </w:t>
      </w:r>
      <w:r w:rsidR="00764A70" w:rsidRPr="003F5775">
        <w:rPr>
          <w:rFonts w:ascii="Book Antiqua" w:hAnsi="Book Antiqua"/>
          <w:color w:val="000000" w:themeColor="text1"/>
          <w:sz w:val="24"/>
        </w:rPr>
        <w:t>In contrast</w:t>
      </w:r>
      <w:r w:rsidRPr="003F5775">
        <w:rPr>
          <w:rFonts w:ascii="Book Antiqua" w:hAnsi="Book Antiqua"/>
          <w:color w:val="000000" w:themeColor="text1"/>
          <w:sz w:val="24"/>
        </w:rPr>
        <w:t>,</w:t>
      </w:r>
      <w:r w:rsidR="00764A70" w:rsidRPr="003F5775">
        <w:rPr>
          <w:rFonts w:ascii="Book Antiqua" w:hAnsi="Book Antiqua"/>
          <w:color w:val="000000" w:themeColor="text1"/>
          <w:sz w:val="24"/>
        </w:rPr>
        <w:t xml:space="preserve"> </w:t>
      </w:r>
      <w:r w:rsidRPr="003F5775">
        <w:rPr>
          <w:rFonts w:ascii="Book Antiqua" w:hAnsi="Book Antiqua"/>
          <w:color w:val="000000" w:themeColor="text1"/>
          <w:sz w:val="24"/>
        </w:rPr>
        <w:t>HBV DNA (</w:t>
      </w:r>
      <w:r w:rsidR="00C60907" w:rsidRPr="003F5775">
        <w:rPr>
          <w:rFonts w:ascii="Book Antiqua" w:hAnsi="Book Antiqua"/>
          <w:i/>
          <w:color w:val="000000" w:themeColor="text1"/>
          <w:sz w:val="24"/>
        </w:rPr>
        <w:t xml:space="preserve">P = </w:t>
      </w:r>
      <w:r w:rsidRPr="003F5775">
        <w:rPr>
          <w:rFonts w:ascii="Book Antiqua" w:hAnsi="Book Antiqua"/>
          <w:color w:val="000000" w:themeColor="text1"/>
          <w:sz w:val="24"/>
        </w:rPr>
        <w:t xml:space="preserve">0.012) and </w:t>
      </w:r>
      <w:proofErr w:type="spellStart"/>
      <w:r w:rsidRPr="003F5775">
        <w:rPr>
          <w:rFonts w:ascii="Book Antiqua" w:hAnsi="Book Antiqua"/>
          <w:color w:val="000000" w:themeColor="text1"/>
          <w:sz w:val="24"/>
        </w:rPr>
        <w:t>HBsAg</w:t>
      </w:r>
      <w:proofErr w:type="spellEnd"/>
      <w:r w:rsidRPr="003F5775">
        <w:rPr>
          <w:rFonts w:ascii="Book Antiqua" w:hAnsi="Book Antiqua"/>
          <w:color w:val="000000" w:themeColor="text1"/>
          <w:sz w:val="24"/>
        </w:rPr>
        <w:t xml:space="preserve"> (</w:t>
      </w:r>
      <w:r w:rsidR="00C60907" w:rsidRPr="003F5775">
        <w:rPr>
          <w:rFonts w:ascii="Book Antiqua" w:hAnsi="Book Antiqua"/>
          <w:i/>
          <w:color w:val="000000" w:themeColor="text1"/>
          <w:sz w:val="24"/>
        </w:rPr>
        <w:t xml:space="preserve">P = </w:t>
      </w:r>
      <w:r w:rsidRPr="003F5775">
        <w:rPr>
          <w:rFonts w:ascii="Book Antiqua" w:hAnsi="Book Antiqua"/>
          <w:color w:val="000000" w:themeColor="text1"/>
          <w:sz w:val="24"/>
        </w:rPr>
        <w:t xml:space="preserve">0.041) levels </w:t>
      </w:r>
      <w:r w:rsidR="00764A70" w:rsidRPr="003F5775">
        <w:rPr>
          <w:rFonts w:ascii="Book Antiqua" w:hAnsi="Book Antiqua"/>
          <w:color w:val="000000" w:themeColor="text1"/>
          <w:sz w:val="24"/>
        </w:rPr>
        <w:t xml:space="preserve">were significantly </w:t>
      </w:r>
      <w:r w:rsidRPr="003F5775">
        <w:rPr>
          <w:rFonts w:ascii="Book Antiqua" w:hAnsi="Book Antiqua"/>
          <w:color w:val="000000" w:themeColor="text1"/>
          <w:sz w:val="24"/>
        </w:rPr>
        <w:t>higher in patients with the pre-core mutation in an anti-</w:t>
      </w:r>
      <w:proofErr w:type="spellStart"/>
      <w:r w:rsidRPr="003F5775">
        <w:rPr>
          <w:rFonts w:ascii="Book Antiqua" w:hAnsi="Book Antiqua"/>
          <w:color w:val="000000" w:themeColor="text1"/>
          <w:sz w:val="24"/>
        </w:rPr>
        <w:t>HBe</w:t>
      </w:r>
      <w:proofErr w:type="spellEnd"/>
      <w:r w:rsidRPr="003F5775">
        <w:rPr>
          <w:rFonts w:ascii="Book Antiqua" w:hAnsi="Book Antiqua"/>
          <w:color w:val="000000" w:themeColor="text1"/>
          <w:sz w:val="24"/>
        </w:rPr>
        <w:t xml:space="preserve"> positive status.</w:t>
      </w:r>
    </w:p>
    <w:p w14:paraId="316DA34E" w14:textId="77777777" w:rsidR="00A703EC" w:rsidRPr="003F5775" w:rsidRDefault="00A703EC" w:rsidP="00990378">
      <w:pPr>
        <w:spacing w:line="440" w:lineRule="exact"/>
        <w:rPr>
          <w:rFonts w:ascii="Book Antiqua" w:hAnsi="Book Antiqua"/>
          <w:b/>
          <w:color w:val="000000" w:themeColor="text1"/>
          <w:sz w:val="24"/>
        </w:rPr>
      </w:pPr>
    </w:p>
    <w:p w14:paraId="561EB928" w14:textId="07C22A7C" w:rsidR="00A703EC" w:rsidRPr="003F5775" w:rsidRDefault="00A703EC" w:rsidP="00990378">
      <w:pPr>
        <w:spacing w:line="440" w:lineRule="exact"/>
        <w:rPr>
          <w:rFonts w:ascii="Book Antiqua" w:hAnsi="Book Antiqua"/>
          <w:color w:val="000000" w:themeColor="text1"/>
          <w:sz w:val="24"/>
        </w:rPr>
      </w:pPr>
      <w:r w:rsidRPr="003F5775">
        <w:rPr>
          <w:rFonts w:ascii="Book Antiqua" w:hAnsi="Book Antiqua"/>
          <w:b/>
          <w:color w:val="000000" w:themeColor="text1"/>
          <w:sz w:val="24"/>
        </w:rPr>
        <w:t>CONCLUSION:</w:t>
      </w:r>
      <w:r w:rsidRPr="003F5775">
        <w:rPr>
          <w:rFonts w:ascii="Book Antiqua" w:hAnsi="Book Antiqua" w:cs="Tahoma"/>
          <w:color w:val="000000" w:themeColor="text1"/>
          <w:szCs w:val="21"/>
        </w:rPr>
        <w:t xml:space="preserve"> </w:t>
      </w:r>
      <w:r w:rsidRPr="003F5775">
        <w:rPr>
          <w:rFonts w:ascii="Book Antiqua" w:hAnsi="Book Antiqua"/>
          <w:color w:val="000000" w:themeColor="text1"/>
          <w:sz w:val="24"/>
        </w:rPr>
        <w:t>The</w:t>
      </w:r>
      <w:r w:rsidR="00764A70" w:rsidRPr="003F5775">
        <w:rPr>
          <w:rFonts w:ascii="Book Antiqua" w:hAnsi="Book Antiqua"/>
          <w:color w:val="000000" w:themeColor="text1"/>
          <w:sz w:val="24"/>
        </w:rPr>
        <w:t>re is an opposite</w:t>
      </w:r>
      <w:r w:rsidRPr="003F5775">
        <w:rPr>
          <w:rFonts w:ascii="Book Antiqua" w:hAnsi="Book Antiqua"/>
          <w:color w:val="000000" w:themeColor="text1"/>
          <w:sz w:val="24"/>
        </w:rPr>
        <w:t xml:space="preserve"> association of the pre-core mutation </w:t>
      </w:r>
      <w:r w:rsidR="00764A70" w:rsidRPr="003F5775">
        <w:rPr>
          <w:rFonts w:ascii="Book Antiqua" w:hAnsi="Book Antiqua"/>
          <w:color w:val="000000" w:themeColor="text1"/>
          <w:sz w:val="24"/>
        </w:rPr>
        <w:t xml:space="preserve">with </w:t>
      </w:r>
      <w:r w:rsidRPr="003F5775">
        <w:rPr>
          <w:rFonts w:ascii="Book Antiqua" w:hAnsi="Book Antiqua"/>
          <w:color w:val="000000" w:themeColor="text1"/>
          <w:sz w:val="24"/>
        </w:rPr>
        <w:t xml:space="preserve">viral load before and after </w:t>
      </w:r>
      <w:proofErr w:type="spellStart"/>
      <w:r w:rsidRPr="003F5775">
        <w:rPr>
          <w:rFonts w:ascii="Book Antiqua" w:hAnsi="Book Antiqua"/>
          <w:color w:val="000000" w:themeColor="text1"/>
          <w:sz w:val="24"/>
        </w:rPr>
        <w:t>HBeAg</w:t>
      </w:r>
      <w:proofErr w:type="spellEnd"/>
      <w:r w:rsidRPr="003F5775">
        <w:rPr>
          <w:rFonts w:ascii="Book Antiqua" w:hAnsi="Book Antiqua"/>
          <w:color w:val="000000" w:themeColor="text1"/>
          <w:sz w:val="24"/>
        </w:rPr>
        <w:t xml:space="preserve"> </w:t>
      </w:r>
      <w:proofErr w:type="spellStart"/>
      <w:r w:rsidRPr="003F5775">
        <w:rPr>
          <w:rFonts w:ascii="Book Antiqua" w:hAnsi="Book Antiqua"/>
          <w:color w:val="000000" w:themeColor="text1"/>
          <w:sz w:val="24"/>
        </w:rPr>
        <w:t>seroconversion</w:t>
      </w:r>
      <w:proofErr w:type="spellEnd"/>
      <w:r w:rsidR="00661C67" w:rsidRPr="003F5775">
        <w:rPr>
          <w:rFonts w:ascii="Book Antiqua" w:hAnsi="Book Antiqua"/>
          <w:color w:val="000000" w:themeColor="text1"/>
          <w:sz w:val="24"/>
        </w:rPr>
        <w:t xml:space="preserve"> in patients with HBV infection</w:t>
      </w:r>
      <w:r w:rsidRPr="003F5775">
        <w:rPr>
          <w:rFonts w:ascii="Book Antiqua" w:hAnsi="Book Antiqua"/>
          <w:color w:val="000000" w:themeColor="text1"/>
          <w:sz w:val="24"/>
        </w:rPr>
        <w:t xml:space="preserve">. </w:t>
      </w:r>
    </w:p>
    <w:p w14:paraId="73B21ADB" w14:textId="77777777" w:rsidR="00A703EC" w:rsidRPr="003F5775" w:rsidRDefault="00A703EC" w:rsidP="00990378">
      <w:pPr>
        <w:spacing w:line="380" w:lineRule="exact"/>
        <w:rPr>
          <w:rFonts w:ascii="Book Antiqua" w:eastAsia="宋体" w:hAnsi="Book Antiqua"/>
          <w:color w:val="000000" w:themeColor="text1"/>
          <w:sz w:val="24"/>
          <w:lang w:eastAsia="zh-CN"/>
        </w:rPr>
      </w:pPr>
    </w:p>
    <w:p w14:paraId="033B876E" w14:textId="77777777" w:rsidR="00C60907" w:rsidRPr="003F5775" w:rsidRDefault="00C60907" w:rsidP="00C60907">
      <w:pPr>
        <w:spacing w:line="380" w:lineRule="exact"/>
        <w:rPr>
          <w:rFonts w:ascii="Book Antiqua" w:hAnsi="Book Antiqua" w:cs="Tahoma"/>
          <w:color w:val="000000" w:themeColor="text1"/>
          <w:sz w:val="24"/>
        </w:rPr>
      </w:pPr>
      <w:r w:rsidRPr="003F5775">
        <w:rPr>
          <w:rFonts w:ascii="Book Antiqua" w:hAnsi="Book Antiqua" w:cs="Tahoma" w:hint="eastAsia"/>
          <w:color w:val="000000" w:themeColor="text1"/>
          <w:sz w:val="24"/>
        </w:rPr>
        <w:t>©</w:t>
      </w:r>
      <w:r w:rsidRPr="003F5775">
        <w:rPr>
          <w:rFonts w:ascii="Book Antiqua" w:hAnsi="Book Antiqua" w:cs="Tahoma"/>
          <w:color w:val="000000" w:themeColor="text1"/>
          <w:sz w:val="24"/>
        </w:rPr>
        <w:t xml:space="preserve"> 2014 </w:t>
      </w:r>
      <w:proofErr w:type="spellStart"/>
      <w:r w:rsidRPr="003F5775">
        <w:rPr>
          <w:rFonts w:ascii="Book Antiqua" w:hAnsi="Book Antiqua" w:cs="Tahoma"/>
          <w:color w:val="000000" w:themeColor="text1"/>
          <w:sz w:val="24"/>
        </w:rPr>
        <w:t>Baishideng</w:t>
      </w:r>
      <w:proofErr w:type="spellEnd"/>
      <w:r w:rsidRPr="003F5775">
        <w:rPr>
          <w:rFonts w:ascii="Book Antiqua" w:hAnsi="Book Antiqua" w:cs="Tahoma"/>
          <w:color w:val="000000" w:themeColor="text1"/>
          <w:sz w:val="24"/>
        </w:rPr>
        <w:t xml:space="preserve"> Publishing Group Inc. All rights reserved.</w:t>
      </w:r>
    </w:p>
    <w:p w14:paraId="1169D2FE" w14:textId="77777777" w:rsidR="00C60907" w:rsidRPr="003F5775" w:rsidRDefault="00C60907" w:rsidP="00990378">
      <w:pPr>
        <w:spacing w:line="380" w:lineRule="exact"/>
        <w:rPr>
          <w:rFonts w:ascii="Book Antiqua" w:eastAsia="宋体" w:hAnsi="Book Antiqua"/>
          <w:color w:val="000000" w:themeColor="text1"/>
          <w:sz w:val="24"/>
          <w:lang w:eastAsia="zh-CN"/>
        </w:rPr>
      </w:pPr>
    </w:p>
    <w:p w14:paraId="12BD2FE8" w14:textId="2ECBC92A" w:rsidR="00A703EC" w:rsidRPr="003F5775" w:rsidRDefault="00A703EC" w:rsidP="00990378">
      <w:pPr>
        <w:spacing w:line="380" w:lineRule="exact"/>
        <w:rPr>
          <w:rFonts w:ascii="Book Antiqua" w:hAnsi="Book Antiqua"/>
          <w:color w:val="000000" w:themeColor="text1"/>
          <w:sz w:val="24"/>
        </w:rPr>
      </w:pPr>
      <w:r w:rsidRPr="003F5775">
        <w:rPr>
          <w:rFonts w:ascii="Book Antiqua" w:hAnsi="Book Antiqua"/>
          <w:b/>
          <w:color w:val="000000" w:themeColor="text1"/>
          <w:sz w:val="24"/>
        </w:rPr>
        <w:lastRenderedPageBreak/>
        <w:t>Key words:</w:t>
      </w:r>
      <w:r w:rsidRPr="003F5775">
        <w:rPr>
          <w:rFonts w:ascii="Book Antiqua" w:hAnsi="Book Antiqua"/>
          <w:color w:val="000000" w:themeColor="text1"/>
          <w:sz w:val="24"/>
        </w:rPr>
        <w:t xml:space="preserve"> </w:t>
      </w:r>
      <w:proofErr w:type="spellStart"/>
      <w:r w:rsidRPr="003F5775">
        <w:rPr>
          <w:rFonts w:ascii="Book Antiqua" w:hAnsi="Book Antiqua"/>
          <w:color w:val="000000" w:themeColor="text1"/>
          <w:sz w:val="24"/>
        </w:rPr>
        <w:t>Seroconversion</w:t>
      </w:r>
      <w:proofErr w:type="spellEnd"/>
      <w:r w:rsidRPr="003F5775">
        <w:rPr>
          <w:rFonts w:ascii="Book Antiqua" w:hAnsi="Book Antiqua"/>
          <w:color w:val="000000" w:themeColor="text1"/>
          <w:sz w:val="24"/>
        </w:rPr>
        <w:t xml:space="preserve">; </w:t>
      </w:r>
      <w:r w:rsidR="00C60907" w:rsidRPr="003F5775">
        <w:rPr>
          <w:rFonts w:ascii="Book Antiqua" w:hAnsi="Book Antiqua"/>
          <w:color w:val="000000" w:themeColor="text1"/>
          <w:sz w:val="24"/>
        </w:rPr>
        <w:t>Hepatitis B core-related antigen</w:t>
      </w:r>
      <w:r w:rsidRPr="003F5775">
        <w:rPr>
          <w:rFonts w:ascii="Book Antiqua" w:hAnsi="Book Antiqua"/>
          <w:color w:val="000000" w:themeColor="text1"/>
          <w:sz w:val="24"/>
        </w:rPr>
        <w:t xml:space="preserve">; </w:t>
      </w:r>
      <w:r w:rsidR="00C60907" w:rsidRPr="003F5775">
        <w:rPr>
          <w:rFonts w:ascii="Book Antiqua" w:hAnsi="Book Antiqua"/>
          <w:caps/>
          <w:color w:val="000000" w:themeColor="text1"/>
          <w:sz w:val="24"/>
        </w:rPr>
        <w:t>p</w:t>
      </w:r>
      <w:r w:rsidR="00C60907" w:rsidRPr="003F5775">
        <w:rPr>
          <w:rFonts w:ascii="Book Antiqua" w:hAnsi="Book Antiqua"/>
          <w:color w:val="000000" w:themeColor="text1"/>
          <w:sz w:val="24"/>
        </w:rPr>
        <w:t>re-core</w:t>
      </w:r>
      <w:r w:rsidRPr="003F5775">
        <w:rPr>
          <w:rFonts w:ascii="Book Antiqua" w:hAnsi="Book Antiqua"/>
          <w:color w:val="000000" w:themeColor="text1"/>
          <w:sz w:val="24"/>
        </w:rPr>
        <w:t xml:space="preserve">; </w:t>
      </w:r>
      <w:r w:rsidR="00C60907" w:rsidRPr="003F5775">
        <w:rPr>
          <w:rFonts w:ascii="Book Antiqua" w:hAnsi="Book Antiqua"/>
          <w:color w:val="000000" w:themeColor="text1"/>
          <w:sz w:val="24"/>
          <w:szCs w:val="21"/>
        </w:rPr>
        <w:t>Basal core promoter</w:t>
      </w:r>
      <w:r w:rsidRPr="003F5775">
        <w:rPr>
          <w:rFonts w:ascii="Book Antiqua" w:hAnsi="Book Antiqua"/>
          <w:color w:val="000000" w:themeColor="text1"/>
          <w:sz w:val="24"/>
        </w:rPr>
        <w:t xml:space="preserve">; Mutation; </w:t>
      </w:r>
      <w:r w:rsidR="00C60907" w:rsidRPr="003F5775">
        <w:rPr>
          <w:rFonts w:ascii="Book Antiqua" w:hAnsi="Book Antiqua"/>
          <w:color w:val="000000" w:themeColor="text1"/>
          <w:sz w:val="24"/>
        </w:rPr>
        <w:t>Hepatitis B surface antigen</w:t>
      </w:r>
      <w:r w:rsidRPr="003F5775">
        <w:rPr>
          <w:rFonts w:ascii="Book Antiqua" w:hAnsi="Book Antiqua"/>
          <w:color w:val="000000" w:themeColor="text1"/>
          <w:sz w:val="24"/>
        </w:rPr>
        <w:t xml:space="preserve">; </w:t>
      </w:r>
      <w:r w:rsidR="00C60907" w:rsidRPr="003F5775">
        <w:rPr>
          <w:rFonts w:ascii="Book Antiqua" w:hAnsi="Book Antiqua"/>
          <w:color w:val="000000" w:themeColor="text1"/>
          <w:sz w:val="24"/>
        </w:rPr>
        <w:t xml:space="preserve">Hepatitis B virus </w:t>
      </w:r>
      <w:r w:rsidRPr="003F5775">
        <w:rPr>
          <w:rFonts w:ascii="Book Antiqua" w:hAnsi="Book Antiqua"/>
          <w:color w:val="000000" w:themeColor="text1"/>
          <w:sz w:val="24"/>
        </w:rPr>
        <w:t>DNA</w:t>
      </w:r>
    </w:p>
    <w:p w14:paraId="7EE3A3EE" w14:textId="77777777" w:rsidR="009F1557" w:rsidRPr="003F5775" w:rsidRDefault="009F1557" w:rsidP="00990378">
      <w:pPr>
        <w:overflowPunct w:val="0"/>
        <w:spacing w:line="360" w:lineRule="auto"/>
        <w:textAlignment w:val="baseline"/>
        <w:rPr>
          <w:rFonts w:ascii="Book Antiqua" w:hAnsi="Book Antiqua" w:cstheme="majorHAnsi"/>
          <w:color w:val="000000" w:themeColor="text1"/>
          <w:kern w:val="0"/>
          <w:sz w:val="24"/>
        </w:rPr>
      </w:pPr>
    </w:p>
    <w:p w14:paraId="7E14DAB1" w14:textId="39FD8199" w:rsidR="00A703EC" w:rsidRPr="003F5775" w:rsidRDefault="00C60907" w:rsidP="00990378">
      <w:pPr>
        <w:spacing w:line="360" w:lineRule="auto"/>
        <w:rPr>
          <w:rFonts w:ascii="Book Antiqua" w:eastAsia="Arial Unicode MS" w:hAnsi="Book Antiqua" w:cs="Arial Unicode MS"/>
          <w:b/>
          <w:color w:val="000000" w:themeColor="text1"/>
          <w:sz w:val="24"/>
        </w:rPr>
      </w:pPr>
      <w:r w:rsidRPr="003F5775">
        <w:rPr>
          <w:rFonts w:ascii="Book Antiqua" w:eastAsia="Arial Unicode MS" w:hAnsi="Book Antiqua" w:cs="Arial Unicode MS"/>
          <w:b/>
          <w:color w:val="000000" w:themeColor="text1"/>
          <w:sz w:val="24"/>
        </w:rPr>
        <w:t xml:space="preserve">Core tip: </w:t>
      </w:r>
      <w:r w:rsidR="00A703EC" w:rsidRPr="003F5775">
        <w:rPr>
          <w:rFonts w:ascii="Book Antiqua" w:hAnsi="Book Antiqua"/>
          <w:color w:val="000000" w:themeColor="text1"/>
          <w:sz w:val="24"/>
        </w:rPr>
        <w:t>The exact role</w:t>
      </w:r>
      <w:r w:rsidR="00764A70" w:rsidRPr="003F5775">
        <w:rPr>
          <w:rFonts w:ascii="Book Antiqua" w:hAnsi="Book Antiqua"/>
          <w:color w:val="000000" w:themeColor="text1"/>
          <w:sz w:val="24"/>
        </w:rPr>
        <w:t>s</w:t>
      </w:r>
      <w:r w:rsidR="00A703EC" w:rsidRPr="003F5775">
        <w:rPr>
          <w:rFonts w:ascii="Book Antiqua" w:hAnsi="Book Antiqua"/>
          <w:color w:val="000000" w:themeColor="text1"/>
          <w:sz w:val="24"/>
        </w:rPr>
        <w:t xml:space="preserve"> of pre-core (pre-C) and basal core promoter (BCP) mutations remain unclear before and after </w:t>
      </w:r>
      <w:r w:rsidR="007469DA" w:rsidRPr="003F5775">
        <w:rPr>
          <w:rFonts w:ascii="Book Antiqua" w:hAnsi="Book Antiqua"/>
          <w:color w:val="000000" w:themeColor="text1"/>
          <w:sz w:val="24"/>
          <w:szCs w:val="21"/>
        </w:rPr>
        <w:t>hepatitis B e antigen (</w:t>
      </w:r>
      <w:proofErr w:type="spellStart"/>
      <w:r w:rsidR="007469DA" w:rsidRPr="003F5775">
        <w:rPr>
          <w:rFonts w:ascii="Book Antiqua" w:hAnsi="Book Antiqua"/>
          <w:color w:val="000000" w:themeColor="text1"/>
          <w:sz w:val="24"/>
          <w:szCs w:val="21"/>
        </w:rPr>
        <w:t>HBeAg</w:t>
      </w:r>
      <w:proofErr w:type="spellEnd"/>
      <w:r w:rsidR="007469DA" w:rsidRPr="003F5775">
        <w:rPr>
          <w:rFonts w:ascii="Book Antiqua" w:hAnsi="Book Antiqua"/>
          <w:color w:val="000000" w:themeColor="text1"/>
          <w:sz w:val="24"/>
          <w:szCs w:val="21"/>
        </w:rPr>
        <w:t>)</w:t>
      </w:r>
      <w:r w:rsidR="007469DA" w:rsidRPr="003F5775">
        <w:rPr>
          <w:rFonts w:ascii="Book Antiqua" w:eastAsia="宋体" w:hAnsi="Book Antiqua" w:hint="eastAsia"/>
          <w:color w:val="000000" w:themeColor="text1"/>
          <w:sz w:val="24"/>
          <w:szCs w:val="21"/>
          <w:lang w:eastAsia="zh-CN"/>
        </w:rPr>
        <w:t xml:space="preserve"> </w:t>
      </w:r>
      <w:proofErr w:type="spellStart"/>
      <w:r w:rsidR="00A703EC" w:rsidRPr="003F5775">
        <w:rPr>
          <w:rFonts w:ascii="Book Antiqua" w:hAnsi="Book Antiqua"/>
          <w:color w:val="000000" w:themeColor="text1"/>
          <w:sz w:val="24"/>
        </w:rPr>
        <w:t>seroconversion</w:t>
      </w:r>
      <w:proofErr w:type="spellEnd"/>
      <w:r w:rsidR="00A703EC" w:rsidRPr="003F5775">
        <w:rPr>
          <w:rFonts w:ascii="Book Antiqua" w:hAnsi="Book Antiqua"/>
          <w:color w:val="000000" w:themeColor="text1"/>
          <w:sz w:val="24"/>
        </w:rPr>
        <w:t xml:space="preserve">. </w:t>
      </w:r>
      <w:r w:rsidR="005E0913" w:rsidRPr="003F5775">
        <w:rPr>
          <w:rFonts w:ascii="Book Antiqua" w:hAnsi="Book Antiqua"/>
          <w:color w:val="000000" w:themeColor="text1"/>
          <w:sz w:val="24"/>
        </w:rPr>
        <w:t>Here, although t</w:t>
      </w:r>
      <w:r w:rsidR="00A703EC" w:rsidRPr="003F5775">
        <w:rPr>
          <w:rFonts w:ascii="Book Antiqua" w:hAnsi="Book Antiqua"/>
          <w:color w:val="000000" w:themeColor="text1"/>
          <w:sz w:val="24"/>
        </w:rPr>
        <w:t xml:space="preserve">he pre-C mutant became predominant in the </w:t>
      </w:r>
      <w:proofErr w:type="spellStart"/>
      <w:r w:rsidR="00A703EC" w:rsidRPr="003F5775">
        <w:rPr>
          <w:rFonts w:ascii="Book Antiqua" w:hAnsi="Book Antiqua"/>
          <w:color w:val="000000" w:themeColor="text1"/>
          <w:sz w:val="24"/>
        </w:rPr>
        <w:t>HBeAg</w:t>
      </w:r>
      <w:proofErr w:type="spellEnd"/>
      <w:r w:rsidR="00A703EC" w:rsidRPr="003F5775">
        <w:rPr>
          <w:rFonts w:ascii="Book Antiqua" w:hAnsi="Book Antiqua"/>
          <w:color w:val="000000" w:themeColor="text1"/>
          <w:sz w:val="24"/>
        </w:rPr>
        <w:t xml:space="preserve"> </w:t>
      </w:r>
      <w:proofErr w:type="spellStart"/>
      <w:r w:rsidR="00A703EC" w:rsidRPr="003F5775">
        <w:rPr>
          <w:rFonts w:ascii="Book Antiqua" w:hAnsi="Book Antiqua"/>
          <w:color w:val="000000" w:themeColor="text1"/>
          <w:sz w:val="24"/>
        </w:rPr>
        <w:t>seroconversion</w:t>
      </w:r>
      <w:proofErr w:type="spellEnd"/>
      <w:r w:rsidR="00A703EC" w:rsidRPr="003F5775">
        <w:rPr>
          <w:rFonts w:ascii="Book Antiqua" w:hAnsi="Book Antiqua"/>
          <w:color w:val="000000" w:themeColor="text1"/>
          <w:sz w:val="24"/>
        </w:rPr>
        <w:t xml:space="preserve"> group during follow-up, the proportion of the BCP mutation did not change. Hepatitis B virus (HBV) viral markers were significantly higher in patients without the mutations in an </w:t>
      </w:r>
      <w:proofErr w:type="spellStart"/>
      <w:r w:rsidR="00A703EC" w:rsidRPr="003F5775">
        <w:rPr>
          <w:rFonts w:ascii="Book Antiqua" w:hAnsi="Book Antiqua"/>
          <w:color w:val="000000" w:themeColor="text1"/>
          <w:sz w:val="24"/>
        </w:rPr>
        <w:t>HBeAg</w:t>
      </w:r>
      <w:proofErr w:type="spellEnd"/>
      <w:r w:rsidR="00A703EC" w:rsidRPr="003F5775">
        <w:rPr>
          <w:rFonts w:ascii="Book Antiqua" w:hAnsi="Book Antiqua"/>
          <w:color w:val="000000" w:themeColor="text1"/>
          <w:sz w:val="24"/>
        </w:rPr>
        <w:t xml:space="preserve"> positive status. HBV DNA and </w:t>
      </w:r>
      <w:r w:rsidR="007469DA" w:rsidRPr="003F5775">
        <w:rPr>
          <w:rFonts w:ascii="Book Antiqua" w:hAnsi="Book Antiqua"/>
          <w:color w:val="000000" w:themeColor="text1"/>
          <w:sz w:val="24"/>
        </w:rPr>
        <w:t xml:space="preserve">hepatitis B surface antigen </w:t>
      </w:r>
      <w:r w:rsidR="00A703EC" w:rsidRPr="003F5775">
        <w:rPr>
          <w:rFonts w:ascii="Book Antiqua" w:hAnsi="Book Antiqua"/>
          <w:color w:val="000000" w:themeColor="text1"/>
          <w:sz w:val="24"/>
        </w:rPr>
        <w:t xml:space="preserve">levels </w:t>
      </w:r>
      <w:r w:rsidR="005E0913" w:rsidRPr="003F5775">
        <w:rPr>
          <w:rFonts w:ascii="Book Antiqua" w:hAnsi="Book Antiqua"/>
          <w:color w:val="000000" w:themeColor="text1"/>
          <w:sz w:val="24"/>
        </w:rPr>
        <w:t>were</w:t>
      </w:r>
      <w:r w:rsidR="00A703EC" w:rsidRPr="003F5775">
        <w:rPr>
          <w:rFonts w:ascii="Book Antiqua" w:hAnsi="Book Antiqua"/>
          <w:color w:val="000000" w:themeColor="text1"/>
          <w:sz w:val="24"/>
        </w:rPr>
        <w:t xml:space="preserve"> higher in patients with the pre-C mutation in an anti-</w:t>
      </w:r>
      <w:proofErr w:type="spellStart"/>
      <w:r w:rsidR="00A703EC" w:rsidRPr="003F5775">
        <w:rPr>
          <w:rFonts w:ascii="Book Antiqua" w:hAnsi="Book Antiqua"/>
          <w:color w:val="000000" w:themeColor="text1"/>
          <w:sz w:val="24"/>
        </w:rPr>
        <w:t>HBe</w:t>
      </w:r>
      <w:proofErr w:type="spellEnd"/>
      <w:r w:rsidR="00A703EC" w:rsidRPr="003F5775">
        <w:rPr>
          <w:rFonts w:ascii="Book Antiqua" w:hAnsi="Book Antiqua"/>
          <w:color w:val="000000" w:themeColor="text1"/>
          <w:sz w:val="24"/>
        </w:rPr>
        <w:t xml:space="preserve"> positive status. </w:t>
      </w:r>
      <w:r w:rsidR="005E0913" w:rsidRPr="003F5775">
        <w:rPr>
          <w:rFonts w:ascii="Book Antiqua" w:hAnsi="Book Antiqua"/>
          <w:color w:val="000000" w:themeColor="text1"/>
          <w:sz w:val="24"/>
        </w:rPr>
        <w:t>Taken together, t</w:t>
      </w:r>
      <w:r w:rsidR="00A703EC" w:rsidRPr="003F5775">
        <w:rPr>
          <w:rFonts w:ascii="Book Antiqua" w:hAnsi="Book Antiqua"/>
          <w:color w:val="000000" w:themeColor="text1"/>
          <w:sz w:val="24"/>
        </w:rPr>
        <w:t xml:space="preserve">he association of the pre-C mutation on viral load </w:t>
      </w:r>
      <w:r w:rsidR="00764A70" w:rsidRPr="003F5775">
        <w:rPr>
          <w:rFonts w:ascii="Book Antiqua" w:hAnsi="Book Antiqua"/>
          <w:color w:val="000000" w:themeColor="text1"/>
          <w:sz w:val="24"/>
        </w:rPr>
        <w:t xml:space="preserve">appears to be </w:t>
      </w:r>
      <w:r w:rsidR="00A703EC" w:rsidRPr="003F5775">
        <w:rPr>
          <w:rFonts w:ascii="Book Antiqua" w:hAnsi="Book Antiqua"/>
          <w:color w:val="000000" w:themeColor="text1"/>
          <w:sz w:val="24"/>
        </w:rPr>
        <w:t xml:space="preserve">opposite before and after </w:t>
      </w:r>
      <w:proofErr w:type="spellStart"/>
      <w:r w:rsidR="00A703EC" w:rsidRPr="003F5775">
        <w:rPr>
          <w:rFonts w:ascii="Book Antiqua" w:hAnsi="Book Antiqua"/>
          <w:color w:val="000000" w:themeColor="text1"/>
          <w:sz w:val="24"/>
        </w:rPr>
        <w:t>HBeAg</w:t>
      </w:r>
      <w:proofErr w:type="spellEnd"/>
      <w:r w:rsidR="00A703EC" w:rsidRPr="003F5775">
        <w:rPr>
          <w:rFonts w:ascii="Book Antiqua" w:hAnsi="Book Antiqua"/>
          <w:color w:val="000000" w:themeColor="text1"/>
          <w:sz w:val="24"/>
        </w:rPr>
        <w:t xml:space="preserve"> </w:t>
      </w:r>
      <w:proofErr w:type="spellStart"/>
      <w:r w:rsidR="00A703EC" w:rsidRPr="003F5775">
        <w:rPr>
          <w:rFonts w:ascii="Book Antiqua" w:hAnsi="Book Antiqua"/>
          <w:color w:val="000000" w:themeColor="text1"/>
          <w:sz w:val="24"/>
        </w:rPr>
        <w:t>seroconversion</w:t>
      </w:r>
      <w:proofErr w:type="spellEnd"/>
      <w:r w:rsidR="005E0913" w:rsidRPr="003F5775">
        <w:rPr>
          <w:rFonts w:ascii="Book Antiqua" w:hAnsi="Book Antiqua"/>
          <w:color w:val="000000" w:themeColor="text1"/>
          <w:sz w:val="24"/>
        </w:rPr>
        <w:t xml:space="preserve"> in patients with HBV infection</w:t>
      </w:r>
      <w:r w:rsidR="00A703EC" w:rsidRPr="003F5775">
        <w:rPr>
          <w:rFonts w:ascii="Book Antiqua" w:hAnsi="Book Antiqua"/>
          <w:color w:val="000000" w:themeColor="text1"/>
          <w:sz w:val="24"/>
        </w:rPr>
        <w:t>.</w:t>
      </w:r>
    </w:p>
    <w:p w14:paraId="0116B49C" w14:textId="77777777" w:rsidR="009F1557" w:rsidRDefault="009F1557" w:rsidP="00990378">
      <w:pPr>
        <w:overflowPunct w:val="0"/>
        <w:spacing w:line="360" w:lineRule="auto"/>
        <w:textAlignment w:val="baseline"/>
        <w:rPr>
          <w:rFonts w:ascii="Book Antiqua" w:eastAsia="宋体" w:hAnsi="Book Antiqua" w:cstheme="majorHAnsi"/>
          <w:b/>
          <w:color w:val="000000" w:themeColor="text1"/>
          <w:kern w:val="0"/>
          <w:sz w:val="24"/>
          <w:lang w:eastAsia="zh-CN"/>
        </w:rPr>
      </w:pPr>
    </w:p>
    <w:p w14:paraId="21CF601B" w14:textId="61D6AAFD" w:rsidR="001F0DF2" w:rsidRPr="001F0DF2" w:rsidRDefault="001F0DF2" w:rsidP="001F0DF2">
      <w:pPr>
        <w:spacing w:line="360" w:lineRule="auto"/>
        <w:rPr>
          <w:rFonts w:ascii="Book Antiqua" w:eastAsia="宋体" w:hAnsi="Book Antiqua"/>
          <w:color w:val="000000" w:themeColor="text1"/>
          <w:sz w:val="24"/>
          <w:lang w:eastAsia="zh-CN"/>
        </w:rPr>
      </w:pPr>
      <w:proofErr w:type="spellStart"/>
      <w:r w:rsidRPr="003F5775">
        <w:rPr>
          <w:rFonts w:ascii="Book Antiqua" w:hAnsi="Book Antiqua"/>
          <w:color w:val="000000" w:themeColor="text1"/>
          <w:sz w:val="24"/>
        </w:rPr>
        <w:t>Kamijo</w:t>
      </w:r>
      <w:proofErr w:type="spellEnd"/>
      <w:r>
        <w:rPr>
          <w:rFonts w:ascii="Book Antiqua" w:eastAsia="宋体" w:hAnsi="Book Antiqua" w:hint="eastAsia"/>
          <w:color w:val="000000" w:themeColor="text1"/>
          <w:sz w:val="24"/>
          <w:lang w:eastAsia="zh-CN"/>
        </w:rPr>
        <w:t xml:space="preserve"> N</w:t>
      </w:r>
      <w:r w:rsidRPr="003F5775">
        <w:rPr>
          <w:rFonts w:ascii="Book Antiqua" w:hAnsi="Book Antiqua"/>
          <w:color w:val="000000" w:themeColor="text1"/>
          <w:sz w:val="24"/>
        </w:rPr>
        <w:t>, Matsumoto</w:t>
      </w:r>
      <w:r>
        <w:rPr>
          <w:rFonts w:ascii="Book Antiqua" w:eastAsia="宋体" w:hAnsi="Book Antiqua" w:hint="eastAsia"/>
          <w:color w:val="000000" w:themeColor="text1"/>
          <w:sz w:val="24"/>
          <w:lang w:eastAsia="zh-CN"/>
        </w:rPr>
        <w:t xml:space="preserve"> A</w:t>
      </w:r>
      <w:r w:rsidRPr="003F5775">
        <w:rPr>
          <w:rFonts w:ascii="Book Antiqua" w:hAnsi="Book Antiqua"/>
          <w:color w:val="000000" w:themeColor="text1"/>
          <w:sz w:val="24"/>
        </w:rPr>
        <w:t xml:space="preserve">, </w:t>
      </w:r>
      <w:proofErr w:type="spellStart"/>
      <w:r w:rsidRPr="003F5775">
        <w:rPr>
          <w:rFonts w:ascii="Book Antiqua" w:hAnsi="Book Antiqua"/>
          <w:color w:val="000000" w:themeColor="text1"/>
          <w:sz w:val="24"/>
        </w:rPr>
        <w:t>Umemura</w:t>
      </w:r>
      <w:proofErr w:type="spellEnd"/>
      <w:r>
        <w:rPr>
          <w:rFonts w:ascii="Book Antiqua" w:eastAsia="宋体" w:hAnsi="Book Antiqua" w:hint="eastAsia"/>
          <w:color w:val="000000" w:themeColor="text1"/>
          <w:sz w:val="24"/>
          <w:lang w:eastAsia="zh-CN"/>
        </w:rPr>
        <w:t xml:space="preserve"> T</w:t>
      </w:r>
      <w:r w:rsidRPr="003F5775">
        <w:rPr>
          <w:rFonts w:ascii="Book Antiqua" w:hAnsi="Book Antiqua"/>
          <w:color w:val="000000" w:themeColor="text1"/>
          <w:sz w:val="24"/>
        </w:rPr>
        <w:t>, Shibata</w:t>
      </w:r>
      <w:r>
        <w:rPr>
          <w:rFonts w:ascii="Book Antiqua" w:eastAsia="宋体" w:hAnsi="Book Antiqua" w:hint="eastAsia"/>
          <w:color w:val="000000" w:themeColor="text1"/>
          <w:sz w:val="24"/>
          <w:lang w:eastAsia="zh-CN"/>
        </w:rPr>
        <w:t xml:space="preserve"> S</w:t>
      </w:r>
      <w:r w:rsidRPr="003F5775">
        <w:rPr>
          <w:rFonts w:ascii="Book Antiqua" w:hAnsi="Book Antiqua"/>
          <w:color w:val="000000" w:themeColor="text1"/>
          <w:sz w:val="24"/>
        </w:rPr>
        <w:t>, Ichikawa</w:t>
      </w:r>
      <w:r>
        <w:rPr>
          <w:rFonts w:ascii="Book Antiqua" w:eastAsia="宋体" w:hAnsi="Book Antiqua" w:hint="eastAsia"/>
          <w:color w:val="000000" w:themeColor="text1"/>
          <w:sz w:val="24"/>
          <w:lang w:eastAsia="zh-CN"/>
        </w:rPr>
        <w:t xml:space="preserve"> Y</w:t>
      </w:r>
      <w:r w:rsidRPr="003F5775">
        <w:rPr>
          <w:rFonts w:ascii="Book Antiqua" w:hAnsi="Book Antiqua"/>
          <w:color w:val="000000" w:themeColor="text1"/>
          <w:sz w:val="24"/>
        </w:rPr>
        <w:t>, Kimura</w:t>
      </w:r>
      <w:r>
        <w:rPr>
          <w:rFonts w:ascii="Book Antiqua" w:eastAsia="宋体" w:hAnsi="Book Antiqua" w:hint="eastAsia"/>
          <w:color w:val="000000" w:themeColor="text1"/>
          <w:sz w:val="24"/>
          <w:lang w:eastAsia="zh-CN"/>
        </w:rPr>
        <w:t xml:space="preserve"> T</w:t>
      </w:r>
      <w:r w:rsidRPr="003F5775">
        <w:rPr>
          <w:rFonts w:ascii="Book Antiqua" w:hAnsi="Book Antiqua"/>
          <w:color w:val="000000" w:themeColor="text1"/>
          <w:sz w:val="24"/>
        </w:rPr>
        <w:t>, Komatsu</w:t>
      </w:r>
      <w:r>
        <w:rPr>
          <w:rFonts w:ascii="Book Antiqua" w:eastAsia="宋体" w:hAnsi="Book Antiqua" w:hint="eastAsia"/>
          <w:color w:val="000000" w:themeColor="text1"/>
          <w:sz w:val="24"/>
          <w:lang w:eastAsia="zh-CN"/>
        </w:rPr>
        <w:t xml:space="preserve"> M</w:t>
      </w:r>
      <w:r w:rsidRPr="003F5775">
        <w:rPr>
          <w:rFonts w:ascii="Book Antiqua" w:hAnsi="Book Antiqua"/>
          <w:color w:val="000000" w:themeColor="text1"/>
          <w:sz w:val="24"/>
        </w:rPr>
        <w:t>, Tanaka</w:t>
      </w:r>
      <w:r>
        <w:rPr>
          <w:rFonts w:ascii="Book Antiqua" w:eastAsia="宋体" w:hAnsi="Book Antiqua" w:hint="eastAsia"/>
          <w:color w:val="000000" w:themeColor="text1"/>
          <w:sz w:val="24"/>
          <w:lang w:eastAsia="zh-CN"/>
        </w:rPr>
        <w:t xml:space="preserve"> E. </w:t>
      </w:r>
      <w:r w:rsidRPr="001F0DF2">
        <w:rPr>
          <w:rFonts w:ascii="Book Antiqua" w:hAnsi="Book Antiqua"/>
          <w:color w:val="000000" w:themeColor="text1"/>
          <w:sz w:val="24"/>
        </w:rPr>
        <w:t xml:space="preserve">Mutations of pre-core and basal core promoter before and after hepatitis B e antigen </w:t>
      </w:r>
      <w:proofErr w:type="spellStart"/>
      <w:r w:rsidRPr="001F0DF2">
        <w:rPr>
          <w:rFonts w:ascii="Book Antiqua" w:hAnsi="Book Antiqua"/>
          <w:color w:val="000000" w:themeColor="text1"/>
          <w:sz w:val="24"/>
        </w:rPr>
        <w:t>seroconversion</w:t>
      </w:r>
      <w:proofErr w:type="spellEnd"/>
      <w:r>
        <w:rPr>
          <w:rFonts w:ascii="Book Antiqua" w:eastAsia="宋体" w:hAnsi="Book Antiqua" w:hint="eastAsia"/>
          <w:color w:val="000000" w:themeColor="text1"/>
          <w:sz w:val="24"/>
          <w:lang w:eastAsia="zh-CN"/>
        </w:rPr>
        <w:t xml:space="preserve">. </w:t>
      </w:r>
      <w:r w:rsidRPr="00993FDB">
        <w:rPr>
          <w:rFonts w:ascii="Book Antiqua" w:hAnsi="Book Antiqua"/>
          <w:i/>
          <w:sz w:val="24"/>
        </w:rPr>
        <w:t xml:space="preserve">World J </w:t>
      </w:r>
      <w:proofErr w:type="spellStart"/>
      <w:r w:rsidRPr="00993FDB">
        <w:rPr>
          <w:rFonts w:ascii="Book Antiqua" w:hAnsi="Book Antiqua"/>
          <w:i/>
          <w:sz w:val="24"/>
        </w:rPr>
        <w:t>Gastroenterol</w:t>
      </w:r>
      <w:proofErr w:type="spellEnd"/>
      <w:r w:rsidRPr="00993FDB">
        <w:rPr>
          <w:rFonts w:ascii="Book Antiqua" w:hAnsi="Book Antiqua"/>
          <w:sz w:val="24"/>
        </w:rPr>
        <w:t xml:space="preserve"> 201</w:t>
      </w:r>
      <w:r w:rsidRPr="00993FDB">
        <w:rPr>
          <w:rFonts w:ascii="Book Antiqua" w:hAnsi="Book Antiqua" w:hint="eastAsia"/>
          <w:sz w:val="24"/>
        </w:rPr>
        <w:t>4</w:t>
      </w:r>
      <w:r w:rsidRPr="00993FDB">
        <w:rPr>
          <w:rFonts w:ascii="Book Antiqua" w:hAnsi="Book Antiqua"/>
          <w:sz w:val="24"/>
        </w:rPr>
        <w:t xml:space="preserve">; </w:t>
      </w:r>
      <w:r w:rsidRPr="00993FDB">
        <w:rPr>
          <w:rFonts w:ascii="Book Antiqua" w:hAnsi="Book Antiqua" w:hint="eastAsia"/>
          <w:sz w:val="24"/>
        </w:rPr>
        <w:t xml:space="preserve">In </w:t>
      </w:r>
      <w:r w:rsidRPr="00993FDB">
        <w:rPr>
          <w:rFonts w:ascii="Book Antiqua" w:hAnsi="Book Antiqua"/>
          <w:sz w:val="24"/>
        </w:rPr>
        <w:t>p</w:t>
      </w:r>
      <w:r w:rsidRPr="00993FDB">
        <w:rPr>
          <w:rFonts w:ascii="Book Antiqua" w:hAnsi="Book Antiqua" w:hint="eastAsia"/>
          <w:sz w:val="24"/>
        </w:rPr>
        <w:t>ress</w:t>
      </w:r>
    </w:p>
    <w:p w14:paraId="3154C9B2" w14:textId="77777777" w:rsidR="001F0DF2" w:rsidRDefault="001F0DF2" w:rsidP="00990378">
      <w:pPr>
        <w:overflowPunct w:val="0"/>
        <w:spacing w:line="360" w:lineRule="auto"/>
        <w:textAlignment w:val="baseline"/>
        <w:rPr>
          <w:rFonts w:ascii="Book Antiqua" w:eastAsia="宋体" w:hAnsi="Book Antiqua" w:cstheme="majorHAnsi"/>
          <w:b/>
          <w:color w:val="000000" w:themeColor="text1"/>
          <w:kern w:val="0"/>
          <w:sz w:val="24"/>
          <w:lang w:eastAsia="zh-CN"/>
        </w:rPr>
      </w:pPr>
    </w:p>
    <w:p w14:paraId="37F75F17" w14:textId="77777777" w:rsidR="009365BF" w:rsidRPr="009365BF" w:rsidRDefault="009365BF" w:rsidP="00990378">
      <w:pPr>
        <w:overflowPunct w:val="0"/>
        <w:spacing w:line="360" w:lineRule="auto"/>
        <w:textAlignment w:val="baseline"/>
        <w:rPr>
          <w:rFonts w:ascii="Book Antiqua" w:eastAsia="宋体" w:hAnsi="Book Antiqua" w:cstheme="majorHAnsi"/>
          <w:b/>
          <w:color w:val="000000" w:themeColor="text1"/>
          <w:kern w:val="0"/>
          <w:sz w:val="24"/>
          <w:lang w:eastAsia="zh-CN"/>
        </w:rPr>
      </w:pPr>
    </w:p>
    <w:p w14:paraId="5F1B8555" w14:textId="4D61A71E" w:rsidR="0052455B" w:rsidRPr="001F0DF2" w:rsidRDefault="0052455B" w:rsidP="00990378">
      <w:pPr>
        <w:overflowPunct w:val="0"/>
        <w:spacing w:line="360" w:lineRule="auto"/>
        <w:textAlignment w:val="baseline"/>
        <w:rPr>
          <w:rFonts w:ascii="Book Antiqua" w:hAnsi="Book Antiqua" w:cstheme="majorHAnsi"/>
          <w:b/>
          <w:caps/>
          <w:color w:val="000000" w:themeColor="text1"/>
          <w:kern w:val="0"/>
          <w:sz w:val="24"/>
        </w:rPr>
      </w:pPr>
      <w:r w:rsidRPr="001F0DF2">
        <w:rPr>
          <w:rFonts w:ascii="Book Antiqua" w:hAnsi="Book Antiqua" w:cstheme="majorHAnsi"/>
          <w:b/>
          <w:caps/>
          <w:color w:val="000000" w:themeColor="text1"/>
          <w:kern w:val="0"/>
          <w:sz w:val="24"/>
        </w:rPr>
        <w:t>Introduction</w:t>
      </w:r>
    </w:p>
    <w:p w14:paraId="3DD704B8" w14:textId="69BA34A5" w:rsidR="00EC3535" w:rsidRPr="003F5775" w:rsidRDefault="0052455B" w:rsidP="001F0DF2">
      <w:pPr>
        <w:overflowPunct w:val="0"/>
        <w:spacing w:line="360" w:lineRule="auto"/>
        <w:textAlignment w:val="baseline"/>
        <w:rPr>
          <w:rFonts w:ascii="Book Antiqua" w:hAnsi="Book Antiqua" w:cstheme="majorHAnsi"/>
          <w:color w:val="000000" w:themeColor="text1"/>
          <w:kern w:val="0"/>
          <w:sz w:val="24"/>
        </w:rPr>
      </w:pPr>
      <w:r w:rsidRPr="003F5775">
        <w:rPr>
          <w:rFonts w:ascii="Book Antiqua" w:hAnsi="Book Antiqua" w:cstheme="majorHAnsi"/>
          <w:color w:val="000000" w:themeColor="text1"/>
          <w:kern w:val="0"/>
          <w:sz w:val="24"/>
        </w:rPr>
        <w:t xml:space="preserve">Hepatitis B virus (HBV) infection is a major health concern that has an estimated 350 to 400 million carriers worldwide. Chronic infection with HBV can cause chronic hepatitis, </w:t>
      </w:r>
      <w:r w:rsidR="00F74C07" w:rsidRPr="003F5775">
        <w:rPr>
          <w:rFonts w:ascii="Book Antiqua" w:hAnsi="Book Antiqua" w:cstheme="majorHAnsi"/>
          <w:color w:val="000000" w:themeColor="text1"/>
          <w:kern w:val="0"/>
          <w:sz w:val="24"/>
        </w:rPr>
        <w:t xml:space="preserve">which </w:t>
      </w:r>
      <w:r w:rsidRPr="003F5775">
        <w:rPr>
          <w:rFonts w:ascii="Book Antiqua" w:hAnsi="Book Antiqua" w:cstheme="majorHAnsi"/>
          <w:color w:val="000000" w:themeColor="text1"/>
          <w:kern w:val="0"/>
          <w:sz w:val="24"/>
        </w:rPr>
        <w:t>may eventually develop into liver cirrhosis and hepatocellular carcinoma</w:t>
      </w:r>
      <w:r w:rsidR="001F0DF2" w:rsidRPr="003F5775">
        <w:rPr>
          <w:rFonts w:ascii="Book Antiqua" w:hAnsi="Book Antiqua" w:cstheme="majorHAnsi"/>
          <w:color w:val="000000" w:themeColor="text1"/>
          <w:kern w:val="0"/>
          <w:sz w:val="24"/>
          <w:vertAlign w:val="superscript"/>
        </w:rPr>
        <w:fldChar w:fldCharType="begin">
          <w:fldData xml:space="preserve">PEVuZE5vdGU+PENpdGU+PEF1dGhvcj5Ib29mbmFnbGU8L0F1dGhvcj48WWVhcj4yMDA3PC9ZZWFy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==
</w:fldData>
        </w:fldChar>
      </w:r>
      <w:r w:rsidR="001F0DF2" w:rsidRPr="003F5775">
        <w:rPr>
          <w:rFonts w:ascii="Book Antiqua" w:hAnsi="Book Antiqua" w:cstheme="majorHAnsi"/>
          <w:color w:val="000000" w:themeColor="text1"/>
          <w:kern w:val="0"/>
          <w:sz w:val="24"/>
          <w:vertAlign w:val="superscript"/>
        </w:rPr>
        <w:instrText xml:space="preserve"> ADDIN EN.CITE </w:instrText>
      </w:r>
      <w:r w:rsidR="001F0DF2" w:rsidRPr="003F5775">
        <w:rPr>
          <w:rFonts w:ascii="Book Antiqua" w:hAnsi="Book Antiqua" w:cstheme="majorHAnsi"/>
          <w:color w:val="000000" w:themeColor="text1"/>
          <w:kern w:val="0"/>
          <w:sz w:val="24"/>
          <w:vertAlign w:val="superscript"/>
        </w:rPr>
        <w:fldChar w:fldCharType="begin">
          <w:fldData xml:space="preserve">PEVuZE5vdGU+PENpdGU+PEF1dGhvcj5Ib29mbmFnbGU8L0F1dGhvcj48WWVhcj4yMDA3PC9ZZWFy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==
</w:fldData>
        </w:fldChar>
      </w:r>
      <w:r w:rsidR="001F0DF2" w:rsidRPr="003F5775">
        <w:rPr>
          <w:rFonts w:ascii="Book Antiqua" w:hAnsi="Book Antiqua" w:cstheme="majorHAnsi"/>
          <w:color w:val="000000" w:themeColor="text1"/>
          <w:kern w:val="0"/>
          <w:sz w:val="24"/>
          <w:vertAlign w:val="superscript"/>
        </w:rPr>
        <w:instrText xml:space="preserve"> ADDIN EN.CITE.DATA </w:instrText>
      </w:r>
      <w:r w:rsidR="001F0DF2" w:rsidRPr="003F5775">
        <w:rPr>
          <w:rFonts w:ascii="Book Antiqua" w:hAnsi="Book Antiqua" w:cstheme="majorHAnsi"/>
          <w:color w:val="000000" w:themeColor="text1"/>
          <w:kern w:val="0"/>
          <w:sz w:val="24"/>
          <w:vertAlign w:val="superscript"/>
        </w:rPr>
      </w:r>
      <w:r w:rsidR="001F0DF2" w:rsidRPr="003F5775">
        <w:rPr>
          <w:rFonts w:ascii="Book Antiqua" w:hAnsi="Book Antiqua" w:cstheme="majorHAnsi"/>
          <w:color w:val="000000" w:themeColor="text1"/>
          <w:kern w:val="0"/>
          <w:sz w:val="24"/>
          <w:vertAlign w:val="superscript"/>
        </w:rPr>
        <w:fldChar w:fldCharType="end"/>
      </w:r>
      <w:r w:rsidR="001F0DF2" w:rsidRPr="003F5775">
        <w:rPr>
          <w:rFonts w:ascii="Book Antiqua" w:hAnsi="Book Antiqua" w:cstheme="majorHAnsi"/>
          <w:color w:val="000000" w:themeColor="text1"/>
          <w:kern w:val="0"/>
          <w:sz w:val="24"/>
          <w:vertAlign w:val="superscript"/>
        </w:rPr>
      </w:r>
      <w:r w:rsidR="001F0DF2" w:rsidRPr="003F5775">
        <w:rPr>
          <w:rFonts w:ascii="Book Antiqua" w:hAnsi="Book Antiqua" w:cstheme="majorHAnsi"/>
          <w:color w:val="000000" w:themeColor="text1"/>
          <w:kern w:val="0"/>
          <w:sz w:val="24"/>
          <w:vertAlign w:val="superscript"/>
        </w:rPr>
        <w:fldChar w:fldCharType="separate"/>
      </w:r>
      <w:r w:rsidR="001F0DF2" w:rsidRPr="003F5775">
        <w:rPr>
          <w:rFonts w:ascii="Book Antiqua" w:hAnsi="Book Antiqua" w:cstheme="majorHAnsi"/>
          <w:noProof/>
          <w:color w:val="000000" w:themeColor="text1"/>
          <w:kern w:val="0"/>
          <w:sz w:val="24"/>
          <w:vertAlign w:val="superscript"/>
        </w:rPr>
        <w:t>[</w:t>
      </w:r>
      <w:hyperlink w:anchor="_ENREF_1" w:tooltip="Hoofnagle, 2007 #23" w:history="1">
        <w:r w:rsidR="001F0DF2" w:rsidRPr="003F5775">
          <w:rPr>
            <w:rFonts w:ascii="Book Antiqua" w:hAnsi="Book Antiqua" w:cstheme="majorHAnsi"/>
            <w:noProof/>
            <w:color w:val="000000" w:themeColor="text1"/>
            <w:kern w:val="0"/>
            <w:sz w:val="24"/>
            <w:vertAlign w:val="superscript"/>
          </w:rPr>
          <w:t>1-4</w:t>
        </w:r>
      </w:hyperlink>
      <w:r w:rsidR="001F0DF2" w:rsidRPr="003F5775">
        <w:rPr>
          <w:rFonts w:ascii="Book Antiqua" w:hAnsi="Book Antiqua" w:cstheme="majorHAnsi"/>
          <w:noProof/>
          <w:color w:val="000000" w:themeColor="text1"/>
          <w:kern w:val="0"/>
          <w:sz w:val="24"/>
          <w:vertAlign w:val="superscript"/>
        </w:rPr>
        <w:t>]</w:t>
      </w:r>
      <w:r w:rsidR="001F0DF2" w:rsidRPr="003F5775">
        <w:rPr>
          <w:rFonts w:ascii="Book Antiqua" w:hAnsi="Book Antiqua" w:cstheme="majorHAnsi"/>
          <w:color w:val="000000" w:themeColor="text1"/>
          <w:kern w:val="0"/>
          <w:sz w:val="24"/>
          <w:vertAlign w:val="superscript"/>
        </w:rPr>
        <w:fldChar w:fldCharType="end"/>
      </w:r>
      <w:r w:rsidRPr="003F5775">
        <w:rPr>
          <w:rFonts w:ascii="Book Antiqua" w:hAnsi="Book Antiqua" w:cstheme="majorHAnsi"/>
          <w:color w:val="000000" w:themeColor="text1"/>
          <w:kern w:val="0"/>
          <w:sz w:val="24"/>
        </w:rPr>
        <w:t>.</w:t>
      </w:r>
      <w:r w:rsidRPr="003F5775">
        <w:rPr>
          <w:rFonts w:ascii="Book Antiqua" w:hAnsi="Book Antiqua" w:cstheme="majorHAnsi"/>
          <w:color w:val="000000" w:themeColor="text1"/>
          <w:kern w:val="0"/>
          <w:sz w:val="24"/>
          <w:vertAlign w:val="superscript"/>
        </w:rPr>
        <w:t xml:space="preserve"> </w:t>
      </w:r>
    </w:p>
    <w:p w14:paraId="7CDCC8ED" w14:textId="00EF7F48" w:rsidR="00EC3535" w:rsidRPr="003F5775" w:rsidRDefault="00EC3535" w:rsidP="001F0DF2">
      <w:pPr>
        <w:spacing w:line="360" w:lineRule="auto"/>
        <w:ind w:firstLineChars="200" w:firstLine="480"/>
        <w:rPr>
          <w:rFonts w:ascii="Book Antiqua" w:hAnsi="Book Antiqua" w:cstheme="majorHAnsi"/>
          <w:color w:val="000000" w:themeColor="text1"/>
          <w:sz w:val="24"/>
        </w:rPr>
      </w:pPr>
      <w:r w:rsidRPr="003F5775">
        <w:rPr>
          <w:rFonts w:ascii="Book Antiqua" w:hAnsi="Book Antiqua" w:cstheme="majorHAnsi"/>
          <w:color w:val="000000" w:themeColor="text1"/>
          <w:sz w:val="24"/>
        </w:rPr>
        <w:t xml:space="preserve">In the natural history of chronic HBV infection, </w:t>
      </w:r>
      <w:proofErr w:type="spellStart"/>
      <w:r w:rsidRPr="003F5775">
        <w:rPr>
          <w:rFonts w:ascii="Book Antiqua" w:hAnsi="Book Antiqua" w:cstheme="majorHAnsi"/>
          <w:color w:val="000000" w:themeColor="text1"/>
          <w:sz w:val="24"/>
        </w:rPr>
        <w:t>seroconversion</w:t>
      </w:r>
      <w:proofErr w:type="spellEnd"/>
      <w:r w:rsidRPr="003F5775">
        <w:rPr>
          <w:rFonts w:ascii="Book Antiqua" w:hAnsi="Book Antiqua" w:cstheme="majorHAnsi"/>
          <w:color w:val="000000" w:themeColor="text1"/>
          <w:sz w:val="24"/>
        </w:rPr>
        <w:t xml:space="preserve"> from hepatitis B e</w:t>
      </w:r>
      <w:r w:rsidR="003E367D" w:rsidRPr="003F5775">
        <w:rPr>
          <w:rFonts w:ascii="Book Antiqua" w:hAnsi="Book Antiqua" w:cstheme="majorHAnsi"/>
          <w:color w:val="000000" w:themeColor="text1"/>
          <w:sz w:val="24"/>
        </w:rPr>
        <w:t xml:space="preserve"> </w:t>
      </w:r>
      <w:r w:rsidRPr="003F5775">
        <w:rPr>
          <w:rFonts w:ascii="Book Antiqua" w:hAnsi="Book Antiqua" w:cstheme="majorHAnsi"/>
          <w:color w:val="000000" w:themeColor="text1"/>
          <w:sz w:val="24"/>
        </w:rPr>
        <w:t>antigen</w:t>
      </w:r>
      <w:r w:rsidR="003E367D" w:rsidRPr="003F5775">
        <w:rPr>
          <w:rFonts w:ascii="Book Antiqua" w:hAnsi="Book Antiqua" w:cstheme="majorHAnsi"/>
          <w:color w:val="000000" w:themeColor="text1"/>
          <w:sz w:val="24"/>
        </w:rPr>
        <w:t xml:space="preserve"> (</w:t>
      </w:r>
      <w:proofErr w:type="spellStart"/>
      <w:r w:rsidR="003E367D" w:rsidRPr="003F5775">
        <w:rPr>
          <w:rFonts w:ascii="Book Antiqua" w:hAnsi="Book Antiqua" w:cstheme="majorHAnsi"/>
          <w:color w:val="000000" w:themeColor="text1"/>
          <w:sz w:val="24"/>
        </w:rPr>
        <w:t>HBeAg</w:t>
      </w:r>
      <w:proofErr w:type="spellEnd"/>
      <w:r w:rsidR="003E367D" w:rsidRPr="003F5775">
        <w:rPr>
          <w:rFonts w:ascii="Book Antiqua" w:hAnsi="Book Antiqua" w:cstheme="majorHAnsi"/>
          <w:color w:val="000000" w:themeColor="text1"/>
          <w:sz w:val="24"/>
        </w:rPr>
        <w:t>)</w:t>
      </w:r>
      <w:r w:rsidRPr="003F5775">
        <w:rPr>
          <w:rFonts w:ascii="Book Antiqua" w:hAnsi="Book Antiqua" w:cstheme="majorHAnsi"/>
          <w:color w:val="000000" w:themeColor="text1"/>
          <w:sz w:val="24"/>
        </w:rPr>
        <w:t xml:space="preserve"> to its antibody (anti-</w:t>
      </w:r>
      <w:proofErr w:type="spellStart"/>
      <w:r w:rsidRPr="003F5775">
        <w:rPr>
          <w:rFonts w:ascii="Book Antiqua" w:hAnsi="Book Antiqua" w:cstheme="majorHAnsi"/>
          <w:color w:val="000000" w:themeColor="text1"/>
          <w:sz w:val="24"/>
        </w:rPr>
        <w:t>HBe</w:t>
      </w:r>
      <w:proofErr w:type="spellEnd"/>
      <w:r w:rsidRPr="003F5775">
        <w:rPr>
          <w:rFonts w:ascii="Book Antiqua" w:hAnsi="Book Antiqua" w:cstheme="majorHAnsi"/>
          <w:color w:val="000000" w:themeColor="text1"/>
          <w:sz w:val="24"/>
        </w:rPr>
        <w:t xml:space="preserve">) is usually accompanied by a decrease in HBV replication and </w:t>
      </w:r>
      <w:r w:rsidR="00F74C07" w:rsidRPr="003F5775">
        <w:rPr>
          <w:rFonts w:ascii="Book Antiqua" w:hAnsi="Book Antiqua" w:cstheme="majorHAnsi"/>
          <w:color w:val="000000" w:themeColor="text1"/>
          <w:sz w:val="24"/>
        </w:rPr>
        <w:t xml:space="preserve">the </w:t>
      </w:r>
      <w:r w:rsidRPr="003F5775">
        <w:rPr>
          <w:rFonts w:ascii="Book Antiqua" w:hAnsi="Book Antiqua" w:cstheme="majorHAnsi"/>
          <w:color w:val="000000" w:themeColor="text1"/>
          <w:sz w:val="24"/>
        </w:rPr>
        <w:t>remission of hepatitis</w:t>
      </w:r>
      <w:r w:rsidR="001F0DF2" w:rsidRPr="003F5775">
        <w:rPr>
          <w:rFonts w:ascii="Book Antiqua" w:hAnsi="Book Antiqua" w:cstheme="majorHAnsi"/>
          <w:color w:val="000000" w:themeColor="text1"/>
          <w:sz w:val="24"/>
        </w:rPr>
        <w:fldChar w:fldCharType="begin">
          <w:fldData xml:space="preserve">PEVuZE5vdGU+PENpdGU+PEF1dGhvcj5Ib29mbmFnbGU8L0F1dGhvcj48WWVhcj4xOTgxPC9ZZWFy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</w:fldData>
        </w:fldChar>
      </w:r>
      <w:r w:rsidR="001F0DF2" w:rsidRPr="003F5775">
        <w:rPr>
          <w:rFonts w:ascii="Book Antiqua" w:hAnsi="Book Antiqua" w:cstheme="majorHAnsi"/>
          <w:color w:val="000000" w:themeColor="text1"/>
          <w:sz w:val="24"/>
        </w:rPr>
        <w:instrText xml:space="preserve"> ADDIN EN.CITE </w:instrText>
      </w:r>
      <w:r w:rsidR="001F0DF2" w:rsidRPr="003F5775">
        <w:rPr>
          <w:rFonts w:ascii="Book Antiqua" w:hAnsi="Book Antiqua" w:cstheme="majorHAnsi"/>
          <w:color w:val="000000" w:themeColor="text1"/>
          <w:sz w:val="24"/>
        </w:rPr>
        <w:fldChar w:fldCharType="begin">
          <w:fldData xml:space="preserve">PEVuZE5vdGU+PENpdGU+PEF1dGhvcj5Ib29mbmFnbGU8L0F1dGhvcj48WWVhcj4xOTgxPC9ZZWFy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</w:fldData>
        </w:fldChar>
      </w:r>
      <w:r w:rsidR="001F0DF2" w:rsidRPr="003F5775">
        <w:rPr>
          <w:rFonts w:ascii="Book Antiqua" w:hAnsi="Book Antiqua" w:cstheme="majorHAnsi"/>
          <w:color w:val="000000" w:themeColor="text1"/>
          <w:sz w:val="24"/>
        </w:rPr>
        <w:instrText xml:space="preserve"> ADDIN EN.CITE.DATA </w:instrText>
      </w:r>
      <w:r w:rsidR="001F0DF2" w:rsidRPr="003F5775">
        <w:rPr>
          <w:rFonts w:ascii="Book Antiqua" w:hAnsi="Book Antiqua" w:cstheme="majorHAnsi"/>
          <w:color w:val="000000" w:themeColor="text1"/>
          <w:sz w:val="24"/>
        </w:rPr>
      </w:r>
      <w:r w:rsidR="001F0DF2" w:rsidRPr="003F5775">
        <w:rPr>
          <w:rFonts w:ascii="Book Antiqua" w:hAnsi="Book Antiqua" w:cstheme="majorHAnsi"/>
          <w:color w:val="000000" w:themeColor="text1"/>
          <w:sz w:val="24"/>
        </w:rPr>
        <w:fldChar w:fldCharType="end"/>
      </w:r>
      <w:r w:rsidR="001F0DF2" w:rsidRPr="003F5775">
        <w:rPr>
          <w:rFonts w:ascii="Book Antiqua" w:hAnsi="Book Antiqua" w:cstheme="majorHAnsi"/>
          <w:color w:val="000000" w:themeColor="text1"/>
          <w:sz w:val="24"/>
        </w:rPr>
      </w:r>
      <w:r w:rsidR="001F0DF2" w:rsidRPr="003F5775">
        <w:rPr>
          <w:rFonts w:ascii="Book Antiqua" w:hAnsi="Book Antiqua" w:cstheme="majorHAnsi"/>
          <w:color w:val="000000" w:themeColor="text1"/>
          <w:sz w:val="24"/>
        </w:rPr>
        <w:fldChar w:fldCharType="separate"/>
      </w:r>
      <w:r w:rsidR="001F0DF2" w:rsidRPr="003F5775">
        <w:rPr>
          <w:rFonts w:ascii="Book Antiqua" w:hAnsi="Book Antiqua" w:cstheme="majorHAnsi"/>
          <w:noProof/>
          <w:color w:val="000000" w:themeColor="text1"/>
          <w:sz w:val="24"/>
          <w:vertAlign w:val="superscript"/>
        </w:rPr>
        <w:t>[</w:t>
      </w:r>
      <w:hyperlink w:anchor="_ENREF_5" w:tooltip="Hoofnagle, 1981 #10406" w:history="1">
        <w:r w:rsidR="001F0DF2" w:rsidRPr="003F5775">
          <w:rPr>
            <w:rFonts w:ascii="Book Antiqua" w:hAnsi="Book Antiqua" w:cstheme="majorHAnsi"/>
            <w:noProof/>
            <w:color w:val="000000" w:themeColor="text1"/>
            <w:sz w:val="24"/>
            <w:vertAlign w:val="superscript"/>
          </w:rPr>
          <w:t>5-7</w:t>
        </w:r>
      </w:hyperlink>
      <w:r w:rsidR="001F0DF2" w:rsidRPr="003F5775">
        <w:rPr>
          <w:rFonts w:ascii="Book Antiqua" w:hAnsi="Book Antiqua" w:cstheme="majorHAnsi"/>
          <w:noProof/>
          <w:color w:val="000000" w:themeColor="text1"/>
          <w:sz w:val="24"/>
          <w:vertAlign w:val="superscript"/>
        </w:rPr>
        <w:t>]</w:t>
      </w:r>
      <w:r w:rsidR="001F0DF2" w:rsidRPr="003F5775">
        <w:rPr>
          <w:rFonts w:ascii="Book Antiqua" w:hAnsi="Book Antiqua" w:cstheme="majorHAnsi"/>
          <w:color w:val="000000" w:themeColor="text1"/>
          <w:sz w:val="24"/>
        </w:rPr>
        <w:fldChar w:fldCharType="end"/>
      </w:r>
      <w:r w:rsidRPr="003F5775">
        <w:rPr>
          <w:rFonts w:ascii="Book Antiqua" w:hAnsi="Book Antiqua" w:cstheme="majorHAnsi"/>
          <w:color w:val="000000" w:themeColor="text1"/>
          <w:sz w:val="24"/>
        </w:rPr>
        <w:t xml:space="preserve">. Thus, </w:t>
      </w:r>
      <w:proofErr w:type="spellStart"/>
      <w:r w:rsidRPr="003F5775">
        <w:rPr>
          <w:rFonts w:ascii="Book Antiqua" w:hAnsi="Book Antiqua" w:cstheme="majorHAnsi"/>
          <w:color w:val="000000" w:themeColor="text1"/>
          <w:sz w:val="24"/>
        </w:rPr>
        <w:t>HBe</w:t>
      </w:r>
      <w:r w:rsidR="009A78D7" w:rsidRPr="003F5775">
        <w:rPr>
          <w:rFonts w:ascii="Book Antiqua" w:hAnsi="Book Antiqua" w:cstheme="majorHAnsi"/>
          <w:color w:val="000000" w:themeColor="text1"/>
          <w:sz w:val="24"/>
        </w:rPr>
        <w:t>Ag</w:t>
      </w:r>
      <w:proofErr w:type="spellEnd"/>
      <w:r w:rsidRPr="003F5775">
        <w:rPr>
          <w:rFonts w:ascii="Book Antiqua" w:hAnsi="Book Antiqua" w:cstheme="majorHAnsi"/>
          <w:color w:val="000000" w:themeColor="text1"/>
          <w:sz w:val="24"/>
        </w:rPr>
        <w:t xml:space="preserve"> </w:t>
      </w:r>
      <w:proofErr w:type="spellStart"/>
      <w:r w:rsidRPr="003F5775">
        <w:rPr>
          <w:rFonts w:ascii="Book Antiqua" w:hAnsi="Book Antiqua" w:cstheme="majorHAnsi"/>
          <w:color w:val="000000" w:themeColor="text1"/>
          <w:sz w:val="24"/>
        </w:rPr>
        <w:t>seroconversion</w:t>
      </w:r>
      <w:proofErr w:type="spellEnd"/>
      <w:r w:rsidRPr="003F5775">
        <w:rPr>
          <w:rFonts w:ascii="Book Antiqua" w:hAnsi="Book Antiqua" w:cstheme="majorHAnsi"/>
          <w:color w:val="000000" w:themeColor="text1"/>
          <w:sz w:val="24"/>
        </w:rPr>
        <w:t xml:space="preserve"> is a favorable sign for patients with chronic hepatitis B. However, there are some patients who </w:t>
      </w:r>
      <w:r w:rsidR="00F74C07" w:rsidRPr="003F5775">
        <w:rPr>
          <w:rFonts w:ascii="Book Antiqua" w:hAnsi="Book Antiqua" w:cstheme="majorHAnsi"/>
          <w:color w:val="000000" w:themeColor="text1"/>
          <w:sz w:val="24"/>
        </w:rPr>
        <w:t xml:space="preserve">persistently exhibit </w:t>
      </w:r>
      <w:r w:rsidRPr="003F5775">
        <w:rPr>
          <w:rFonts w:ascii="Book Antiqua" w:hAnsi="Book Antiqua" w:cstheme="majorHAnsi"/>
          <w:color w:val="000000" w:themeColor="text1"/>
          <w:sz w:val="24"/>
        </w:rPr>
        <w:t>elevated HBV DNA levels in the serum and active liver disease</w:t>
      </w:r>
      <w:r w:rsidR="00F74C07" w:rsidRPr="003F5775">
        <w:rPr>
          <w:rFonts w:ascii="Book Antiqua" w:hAnsi="Book Antiqua" w:cstheme="majorHAnsi"/>
          <w:color w:val="000000" w:themeColor="text1"/>
          <w:sz w:val="24"/>
        </w:rPr>
        <w:t>, even</w:t>
      </w:r>
      <w:r w:rsidRPr="003F5775">
        <w:rPr>
          <w:rFonts w:ascii="Book Antiqua" w:hAnsi="Book Antiqua" w:cstheme="majorHAnsi"/>
          <w:color w:val="000000" w:themeColor="text1"/>
          <w:sz w:val="24"/>
        </w:rPr>
        <w:t xml:space="preserve"> after </w:t>
      </w:r>
      <w:proofErr w:type="spellStart"/>
      <w:r w:rsidRPr="003F5775">
        <w:rPr>
          <w:rFonts w:ascii="Book Antiqua" w:hAnsi="Book Antiqua" w:cstheme="majorHAnsi"/>
          <w:color w:val="000000" w:themeColor="text1"/>
          <w:sz w:val="24"/>
        </w:rPr>
        <w:t>seroconversion</w:t>
      </w:r>
      <w:proofErr w:type="spellEnd"/>
      <w:r w:rsidR="001F0DF2" w:rsidRPr="003F5775">
        <w:rPr>
          <w:rFonts w:ascii="Book Antiqua" w:hAnsi="Book Antiqua" w:cstheme="majorHAnsi"/>
          <w:color w:val="000000" w:themeColor="text1"/>
          <w:sz w:val="24"/>
        </w:rPr>
        <w:fldChar w:fldCharType="begin">
          <w:fldData xml:space="preserve">PEVuZE5vdGU+PENpdGU+PEF1dGhvcj5Cb25pbm88L0F1dGhvcj48WWVhcj4xOTg2PC9ZZWFyPjxS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</w:fldData>
        </w:fldChar>
      </w:r>
      <w:r w:rsidR="001F0DF2" w:rsidRPr="003F5775">
        <w:rPr>
          <w:rFonts w:ascii="Book Antiqua" w:hAnsi="Book Antiqua" w:cstheme="majorHAnsi"/>
          <w:color w:val="000000" w:themeColor="text1"/>
          <w:sz w:val="24"/>
        </w:rPr>
        <w:instrText xml:space="preserve"> ADDIN EN.CITE </w:instrText>
      </w:r>
      <w:r w:rsidR="001F0DF2" w:rsidRPr="003F5775">
        <w:rPr>
          <w:rFonts w:ascii="Book Antiqua" w:hAnsi="Book Antiqua" w:cstheme="majorHAnsi"/>
          <w:color w:val="000000" w:themeColor="text1"/>
          <w:sz w:val="24"/>
        </w:rPr>
        <w:fldChar w:fldCharType="begin">
          <w:fldData xml:space="preserve">PEVuZE5vdGU+PENpdGU+PEF1dGhvcj5Cb25pbm88L0F1dGhvcj48WWVhcj4xOTg2PC9ZZWFyPjxS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</w:fldData>
        </w:fldChar>
      </w:r>
      <w:r w:rsidR="001F0DF2" w:rsidRPr="003F5775">
        <w:rPr>
          <w:rFonts w:ascii="Book Antiqua" w:hAnsi="Book Antiqua" w:cstheme="majorHAnsi"/>
          <w:color w:val="000000" w:themeColor="text1"/>
          <w:sz w:val="24"/>
        </w:rPr>
        <w:instrText xml:space="preserve"> ADDIN EN.CITE.DATA </w:instrText>
      </w:r>
      <w:r w:rsidR="001F0DF2" w:rsidRPr="003F5775">
        <w:rPr>
          <w:rFonts w:ascii="Book Antiqua" w:hAnsi="Book Antiqua" w:cstheme="majorHAnsi"/>
          <w:color w:val="000000" w:themeColor="text1"/>
          <w:sz w:val="24"/>
        </w:rPr>
      </w:r>
      <w:r w:rsidR="001F0DF2" w:rsidRPr="003F5775">
        <w:rPr>
          <w:rFonts w:ascii="Book Antiqua" w:hAnsi="Book Antiqua" w:cstheme="majorHAnsi"/>
          <w:color w:val="000000" w:themeColor="text1"/>
          <w:sz w:val="24"/>
        </w:rPr>
        <w:fldChar w:fldCharType="end"/>
      </w:r>
      <w:r w:rsidR="001F0DF2" w:rsidRPr="003F5775">
        <w:rPr>
          <w:rFonts w:ascii="Book Antiqua" w:hAnsi="Book Antiqua" w:cstheme="majorHAnsi"/>
          <w:color w:val="000000" w:themeColor="text1"/>
          <w:sz w:val="24"/>
        </w:rPr>
      </w:r>
      <w:r w:rsidR="001F0DF2" w:rsidRPr="003F5775">
        <w:rPr>
          <w:rFonts w:ascii="Book Antiqua" w:hAnsi="Book Antiqua" w:cstheme="majorHAnsi"/>
          <w:color w:val="000000" w:themeColor="text1"/>
          <w:sz w:val="24"/>
        </w:rPr>
        <w:fldChar w:fldCharType="separate"/>
      </w:r>
      <w:r w:rsidR="001F0DF2" w:rsidRPr="003F5775">
        <w:rPr>
          <w:rFonts w:ascii="Book Antiqua" w:hAnsi="Book Antiqua" w:cstheme="majorHAnsi"/>
          <w:noProof/>
          <w:color w:val="000000" w:themeColor="text1"/>
          <w:sz w:val="24"/>
          <w:vertAlign w:val="superscript"/>
        </w:rPr>
        <w:t>[</w:t>
      </w:r>
      <w:hyperlink w:anchor="_ENREF_8" w:tooltip="Bonino, 1986 #8224" w:history="1">
        <w:r w:rsidR="001F0DF2" w:rsidRPr="003F5775">
          <w:rPr>
            <w:rFonts w:ascii="Book Antiqua" w:hAnsi="Book Antiqua" w:cstheme="majorHAnsi"/>
            <w:noProof/>
            <w:color w:val="000000" w:themeColor="text1"/>
            <w:sz w:val="24"/>
            <w:vertAlign w:val="superscript"/>
          </w:rPr>
          <w:t>8</w:t>
        </w:r>
      </w:hyperlink>
      <w:r w:rsidR="001F0DF2">
        <w:rPr>
          <w:rFonts w:ascii="Book Antiqua" w:hAnsi="Book Antiqua" w:cstheme="majorHAnsi"/>
          <w:noProof/>
          <w:color w:val="000000" w:themeColor="text1"/>
          <w:sz w:val="24"/>
          <w:vertAlign w:val="superscript"/>
        </w:rPr>
        <w:t>,</w:t>
      </w:r>
      <w:hyperlink w:anchor="_ENREF_9" w:tooltip="Hsu, 2002 #11155" w:history="1">
        <w:r w:rsidR="001F0DF2" w:rsidRPr="003F5775">
          <w:rPr>
            <w:rFonts w:ascii="Book Antiqua" w:hAnsi="Book Antiqua" w:cstheme="majorHAnsi"/>
            <w:noProof/>
            <w:color w:val="000000" w:themeColor="text1"/>
            <w:sz w:val="24"/>
            <w:vertAlign w:val="superscript"/>
          </w:rPr>
          <w:t>9</w:t>
        </w:r>
      </w:hyperlink>
      <w:r w:rsidR="001F0DF2" w:rsidRPr="003F5775">
        <w:rPr>
          <w:rFonts w:ascii="Book Antiqua" w:hAnsi="Book Antiqua" w:cstheme="majorHAnsi"/>
          <w:noProof/>
          <w:color w:val="000000" w:themeColor="text1"/>
          <w:sz w:val="24"/>
          <w:vertAlign w:val="superscript"/>
        </w:rPr>
        <w:t>]</w:t>
      </w:r>
      <w:r w:rsidR="001F0DF2" w:rsidRPr="003F5775">
        <w:rPr>
          <w:rFonts w:ascii="Book Antiqua" w:hAnsi="Book Antiqua" w:cstheme="majorHAnsi"/>
          <w:color w:val="000000" w:themeColor="text1"/>
          <w:sz w:val="24"/>
        </w:rPr>
        <w:fldChar w:fldCharType="end"/>
      </w:r>
      <w:r w:rsidRPr="003F5775">
        <w:rPr>
          <w:rFonts w:ascii="Book Antiqua" w:hAnsi="Book Antiqua" w:cstheme="majorHAnsi"/>
          <w:color w:val="000000" w:themeColor="text1"/>
          <w:sz w:val="24"/>
        </w:rPr>
        <w:t xml:space="preserve">. </w:t>
      </w:r>
    </w:p>
    <w:p w14:paraId="3D15343E" w14:textId="604E8D94" w:rsidR="0052455B" w:rsidRPr="003F5775" w:rsidRDefault="00BF6815" w:rsidP="001F0DF2">
      <w:pPr>
        <w:spacing w:line="360" w:lineRule="auto"/>
        <w:ind w:firstLineChars="200" w:firstLine="480"/>
        <w:rPr>
          <w:rFonts w:ascii="Book Antiqua" w:hAnsi="Book Antiqua" w:cstheme="majorHAnsi"/>
          <w:color w:val="000000" w:themeColor="text1"/>
          <w:sz w:val="24"/>
        </w:rPr>
      </w:pPr>
      <w:r w:rsidRPr="003F5775">
        <w:rPr>
          <w:rFonts w:ascii="Book Antiqua" w:hAnsi="Book Antiqua" w:cstheme="majorHAnsi"/>
          <w:color w:val="000000" w:themeColor="text1"/>
          <w:sz w:val="24"/>
        </w:rPr>
        <w:t>S</w:t>
      </w:r>
      <w:r w:rsidR="00EC3535" w:rsidRPr="003F5775">
        <w:rPr>
          <w:rFonts w:ascii="Book Antiqua" w:hAnsi="Book Antiqua" w:cstheme="majorHAnsi"/>
          <w:color w:val="000000" w:themeColor="text1"/>
          <w:sz w:val="24"/>
        </w:rPr>
        <w:t xml:space="preserve">everal mutations in the HBV genome have been reported to associate with </w:t>
      </w:r>
      <w:proofErr w:type="spellStart"/>
      <w:r w:rsidRPr="003F5775">
        <w:rPr>
          <w:rFonts w:ascii="Book Antiqua" w:hAnsi="Book Antiqua" w:cstheme="majorHAnsi"/>
          <w:color w:val="000000" w:themeColor="text1"/>
          <w:sz w:val="24"/>
        </w:rPr>
        <w:t>HBe</w:t>
      </w:r>
      <w:r w:rsidR="003E367D" w:rsidRPr="003F5775">
        <w:rPr>
          <w:rFonts w:ascii="Book Antiqua" w:hAnsi="Book Antiqua" w:cstheme="majorHAnsi"/>
          <w:color w:val="000000" w:themeColor="text1"/>
          <w:sz w:val="24"/>
        </w:rPr>
        <w:t>Ag</w:t>
      </w:r>
      <w:proofErr w:type="spellEnd"/>
      <w:r w:rsidRPr="003F5775">
        <w:rPr>
          <w:rFonts w:ascii="Book Antiqua" w:hAnsi="Book Antiqua" w:cstheme="majorHAnsi"/>
          <w:color w:val="000000" w:themeColor="text1"/>
          <w:sz w:val="24"/>
        </w:rPr>
        <w:t xml:space="preserve"> </w:t>
      </w:r>
      <w:proofErr w:type="spellStart"/>
      <w:r w:rsidRPr="003F5775">
        <w:rPr>
          <w:rFonts w:ascii="Book Antiqua" w:hAnsi="Book Antiqua" w:cstheme="majorHAnsi"/>
          <w:color w:val="000000" w:themeColor="text1"/>
          <w:sz w:val="24"/>
        </w:rPr>
        <w:lastRenderedPageBreak/>
        <w:t>seroconversion</w:t>
      </w:r>
      <w:proofErr w:type="spellEnd"/>
      <w:r w:rsidR="00EC3535" w:rsidRPr="003F5775">
        <w:rPr>
          <w:rFonts w:ascii="Book Antiqua" w:hAnsi="Book Antiqua" w:cstheme="majorHAnsi"/>
          <w:color w:val="000000" w:themeColor="text1"/>
          <w:sz w:val="24"/>
        </w:rPr>
        <w:t>. When the pre</w:t>
      </w:r>
      <w:r w:rsidR="003E367D" w:rsidRPr="003F5775">
        <w:rPr>
          <w:rFonts w:ascii="Book Antiqua" w:hAnsi="Book Antiqua" w:cstheme="majorHAnsi"/>
          <w:color w:val="000000" w:themeColor="text1"/>
          <w:sz w:val="24"/>
        </w:rPr>
        <w:t>-</w:t>
      </w:r>
      <w:r w:rsidR="00EC3535" w:rsidRPr="003F5775">
        <w:rPr>
          <w:rFonts w:ascii="Book Antiqua" w:hAnsi="Book Antiqua" w:cstheme="majorHAnsi"/>
          <w:color w:val="000000" w:themeColor="text1"/>
          <w:sz w:val="24"/>
        </w:rPr>
        <w:t xml:space="preserve">core (pre-C) and </w:t>
      </w:r>
      <w:r w:rsidR="00F74C07" w:rsidRPr="003F5775">
        <w:rPr>
          <w:rFonts w:ascii="Book Antiqua" w:hAnsi="Book Antiqua" w:cstheme="majorHAnsi"/>
          <w:color w:val="000000" w:themeColor="text1"/>
          <w:sz w:val="24"/>
        </w:rPr>
        <w:t>core</w:t>
      </w:r>
      <w:r w:rsidR="00EC3535" w:rsidRPr="003F5775">
        <w:rPr>
          <w:rFonts w:ascii="Book Antiqua" w:hAnsi="Book Antiqua" w:cstheme="majorHAnsi"/>
          <w:color w:val="000000" w:themeColor="text1"/>
          <w:sz w:val="24"/>
        </w:rPr>
        <w:t xml:space="preserve"> genes in the HBV genome are transcribed and translated in tandem, </w:t>
      </w:r>
      <w:proofErr w:type="spellStart"/>
      <w:r w:rsidR="00EC3535" w:rsidRPr="003F5775">
        <w:rPr>
          <w:rFonts w:ascii="Book Antiqua" w:hAnsi="Book Antiqua" w:cstheme="majorHAnsi"/>
          <w:color w:val="000000" w:themeColor="text1"/>
          <w:sz w:val="24"/>
        </w:rPr>
        <w:t>HBe</w:t>
      </w:r>
      <w:r w:rsidR="003E367D" w:rsidRPr="003F5775">
        <w:rPr>
          <w:rFonts w:ascii="Book Antiqua" w:hAnsi="Book Antiqua" w:cstheme="majorHAnsi"/>
          <w:color w:val="000000" w:themeColor="text1"/>
          <w:sz w:val="24"/>
        </w:rPr>
        <w:t>Ag</w:t>
      </w:r>
      <w:proofErr w:type="spellEnd"/>
      <w:r w:rsidR="00EC3535" w:rsidRPr="003F5775">
        <w:rPr>
          <w:rFonts w:ascii="Book Antiqua" w:hAnsi="Book Antiqua" w:cstheme="majorHAnsi"/>
          <w:color w:val="000000" w:themeColor="text1"/>
          <w:sz w:val="24"/>
        </w:rPr>
        <w:t xml:space="preserve"> is produced</w:t>
      </w:r>
      <w:r w:rsidR="00282B2E" w:rsidRPr="003F5775">
        <w:rPr>
          <w:rFonts w:ascii="Book Antiqua" w:hAnsi="Book Antiqua" w:cstheme="majorHAnsi"/>
          <w:color w:val="000000" w:themeColor="text1"/>
          <w:sz w:val="24"/>
        </w:rPr>
        <w:t xml:space="preserve"> and secreted into </w:t>
      </w:r>
      <w:r w:rsidR="00155B66" w:rsidRPr="003F5775">
        <w:rPr>
          <w:rFonts w:ascii="Book Antiqua" w:hAnsi="Book Antiqua" w:cstheme="majorHAnsi"/>
          <w:color w:val="000000" w:themeColor="text1"/>
          <w:sz w:val="24"/>
        </w:rPr>
        <w:t xml:space="preserve">the </w:t>
      </w:r>
      <w:r w:rsidR="00282B2E" w:rsidRPr="003F5775">
        <w:rPr>
          <w:rFonts w:ascii="Book Antiqua" w:hAnsi="Book Antiqua" w:cstheme="majorHAnsi"/>
          <w:color w:val="000000" w:themeColor="text1"/>
          <w:sz w:val="24"/>
        </w:rPr>
        <w:t>circulation</w:t>
      </w:r>
      <w:r w:rsidR="001F0DF2" w:rsidRPr="003F5775">
        <w:rPr>
          <w:rFonts w:ascii="Book Antiqua" w:hAnsi="Book Antiqua" w:cstheme="majorHAnsi"/>
          <w:color w:val="000000" w:themeColor="text1"/>
          <w:sz w:val="24"/>
        </w:rPr>
        <w:fldChar w:fldCharType="begin">
          <w:fldData xml:space="preserve">PEVuZE5vdGU+PENpdGU+PEF1dGhvcj5CcnVzczwvQXV0aG9yPjxZZWFyPjE5ODg8L1llYXI+PFJl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</w:fldData>
        </w:fldChar>
      </w:r>
      <w:r w:rsidR="001F0DF2" w:rsidRPr="003F5775">
        <w:rPr>
          <w:rFonts w:ascii="Book Antiqua" w:hAnsi="Book Antiqua" w:cstheme="majorHAnsi"/>
          <w:color w:val="000000" w:themeColor="text1"/>
          <w:sz w:val="24"/>
        </w:rPr>
        <w:instrText xml:space="preserve"> ADDIN EN.CITE </w:instrText>
      </w:r>
      <w:r w:rsidR="001F0DF2" w:rsidRPr="003F5775">
        <w:rPr>
          <w:rFonts w:ascii="Book Antiqua" w:hAnsi="Book Antiqua" w:cstheme="majorHAnsi"/>
          <w:color w:val="000000" w:themeColor="text1"/>
          <w:sz w:val="24"/>
        </w:rPr>
        <w:fldChar w:fldCharType="begin">
          <w:fldData xml:space="preserve">PEVuZE5vdGU+PENpdGU+PEF1dGhvcj5CcnVzczwvQXV0aG9yPjxZZWFyPjE5ODg8L1llYXI+PFJl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</w:fldData>
        </w:fldChar>
      </w:r>
      <w:r w:rsidR="001F0DF2" w:rsidRPr="003F5775">
        <w:rPr>
          <w:rFonts w:ascii="Book Antiqua" w:hAnsi="Book Antiqua" w:cstheme="majorHAnsi"/>
          <w:color w:val="000000" w:themeColor="text1"/>
          <w:sz w:val="24"/>
        </w:rPr>
        <w:instrText xml:space="preserve"> ADDIN EN.CITE.DATA </w:instrText>
      </w:r>
      <w:r w:rsidR="001F0DF2" w:rsidRPr="003F5775">
        <w:rPr>
          <w:rFonts w:ascii="Book Antiqua" w:hAnsi="Book Antiqua" w:cstheme="majorHAnsi"/>
          <w:color w:val="000000" w:themeColor="text1"/>
          <w:sz w:val="24"/>
        </w:rPr>
      </w:r>
      <w:r w:rsidR="001F0DF2" w:rsidRPr="003F5775">
        <w:rPr>
          <w:rFonts w:ascii="Book Antiqua" w:hAnsi="Book Antiqua" w:cstheme="majorHAnsi"/>
          <w:color w:val="000000" w:themeColor="text1"/>
          <w:sz w:val="24"/>
        </w:rPr>
        <w:fldChar w:fldCharType="end"/>
      </w:r>
      <w:r w:rsidR="001F0DF2" w:rsidRPr="003F5775">
        <w:rPr>
          <w:rFonts w:ascii="Book Antiqua" w:hAnsi="Book Antiqua" w:cstheme="majorHAnsi"/>
          <w:color w:val="000000" w:themeColor="text1"/>
          <w:sz w:val="24"/>
        </w:rPr>
      </w:r>
      <w:r w:rsidR="001F0DF2" w:rsidRPr="003F5775">
        <w:rPr>
          <w:rFonts w:ascii="Book Antiqua" w:hAnsi="Book Antiqua" w:cstheme="majorHAnsi"/>
          <w:color w:val="000000" w:themeColor="text1"/>
          <w:sz w:val="24"/>
        </w:rPr>
        <w:fldChar w:fldCharType="separate"/>
      </w:r>
      <w:r w:rsidR="001F0DF2" w:rsidRPr="003F5775">
        <w:rPr>
          <w:rFonts w:ascii="Book Antiqua" w:hAnsi="Book Antiqua" w:cstheme="majorHAnsi"/>
          <w:noProof/>
          <w:color w:val="000000" w:themeColor="text1"/>
          <w:sz w:val="24"/>
          <w:vertAlign w:val="superscript"/>
        </w:rPr>
        <w:t>[</w:t>
      </w:r>
      <w:hyperlink w:anchor="_ENREF_10" w:tooltip="Bruss, 1988 #7" w:history="1">
        <w:r w:rsidR="001F0DF2" w:rsidRPr="003F5775">
          <w:rPr>
            <w:rFonts w:ascii="Book Antiqua" w:hAnsi="Book Antiqua" w:cstheme="majorHAnsi"/>
            <w:noProof/>
            <w:color w:val="000000" w:themeColor="text1"/>
            <w:sz w:val="24"/>
            <w:vertAlign w:val="superscript"/>
          </w:rPr>
          <w:t>10</w:t>
        </w:r>
      </w:hyperlink>
      <w:r w:rsidR="001F0DF2">
        <w:rPr>
          <w:rFonts w:ascii="Book Antiqua" w:hAnsi="Book Antiqua" w:cstheme="majorHAnsi"/>
          <w:noProof/>
          <w:color w:val="000000" w:themeColor="text1"/>
          <w:sz w:val="24"/>
          <w:vertAlign w:val="superscript"/>
        </w:rPr>
        <w:t>,</w:t>
      </w:r>
      <w:hyperlink w:anchor="_ENREF_11" w:tooltip="Garcia, 1988 #7794" w:history="1">
        <w:r w:rsidR="001F0DF2" w:rsidRPr="003F5775">
          <w:rPr>
            <w:rFonts w:ascii="Book Antiqua" w:hAnsi="Book Antiqua" w:cstheme="majorHAnsi"/>
            <w:noProof/>
            <w:color w:val="000000" w:themeColor="text1"/>
            <w:sz w:val="24"/>
            <w:vertAlign w:val="superscript"/>
          </w:rPr>
          <w:t>11</w:t>
        </w:r>
      </w:hyperlink>
      <w:r w:rsidR="001F0DF2" w:rsidRPr="003F5775">
        <w:rPr>
          <w:rFonts w:ascii="Book Antiqua" w:hAnsi="Book Antiqua" w:cstheme="majorHAnsi"/>
          <w:noProof/>
          <w:color w:val="000000" w:themeColor="text1"/>
          <w:sz w:val="24"/>
          <w:vertAlign w:val="superscript"/>
        </w:rPr>
        <w:t>]</w:t>
      </w:r>
      <w:r w:rsidR="001F0DF2" w:rsidRPr="003F5775">
        <w:rPr>
          <w:rFonts w:ascii="Book Antiqua" w:hAnsi="Book Antiqua" w:cstheme="majorHAnsi"/>
          <w:color w:val="000000" w:themeColor="text1"/>
          <w:sz w:val="24"/>
        </w:rPr>
        <w:fldChar w:fldCharType="end"/>
      </w:r>
      <w:r w:rsidR="00EC3535" w:rsidRPr="003F5775">
        <w:rPr>
          <w:rFonts w:ascii="Book Antiqua" w:hAnsi="Book Antiqua" w:cstheme="majorHAnsi"/>
          <w:color w:val="000000" w:themeColor="text1"/>
          <w:sz w:val="24"/>
        </w:rPr>
        <w:t>. The G to A mutation at nucleotide (</w:t>
      </w:r>
      <w:proofErr w:type="spellStart"/>
      <w:r w:rsidR="00EC3535" w:rsidRPr="003F5775">
        <w:rPr>
          <w:rFonts w:ascii="Book Antiqua" w:hAnsi="Book Antiqua" w:cstheme="majorHAnsi"/>
          <w:color w:val="000000" w:themeColor="text1"/>
          <w:sz w:val="24"/>
        </w:rPr>
        <w:t>nt</w:t>
      </w:r>
      <w:proofErr w:type="spellEnd"/>
      <w:r w:rsidR="00EC3535" w:rsidRPr="003F5775">
        <w:rPr>
          <w:rFonts w:ascii="Book Antiqua" w:hAnsi="Book Antiqua" w:cstheme="majorHAnsi"/>
          <w:color w:val="000000" w:themeColor="text1"/>
          <w:sz w:val="24"/>
        </w:rPr>
        <w:t xml:space="preserve">) 1896 in the pre-C region (G1896A), which converts codon 28 for tryptophan to a stop codon, is associated with the loss of </w:t>
      </w:r>
      <w:r w:rsidR="00155B66" w:rsidRPr="003F5775">
        <w:rPr>
          <w:rFonts w:ascii="Book Antiqua" w:hAnsi="Book Antiqua" w:cstheme="majorHAnsi"/>
          <w:color w:val="000000" w:themeColor="text1"/>
          <w:sz w:val="24"/>
        </w:rPr>
        <w:t xml:space="preserve">detectable </w:t>
      </w:r>
      <w:proofErr w:type="spellStart"/>
      <w:r w:rsidR="00EC3535" w:rsidRPr="003F5775">
        <w:rPr>
          <w:rFonts w:ascii="Book Antiqua" w:hAnsi="Book Antiqua" w:cstheme="majorHAnsi"/>
          <w:color w:val="000000" w:themeColor="text1"/>
          <w:sz w:val="24"/>
        </w:rPr>
        <w:t>HBe</w:t>
      </w:r>
      <w:r w:rsidR="00715439" w:rsidRPr="003F5775">
        <w:rPr>
          <w:rFonts w:ascii="Book Antiqua" w:hAnsi="Book Antiqua" w:cstheme="majorHAnsi"/>
          <w:color w:val="000000" w:themeColor="text1"/>
          <w:sz w:val="24"/>
        </w:rPr>
        <w:t>Ag</w:t>
      </w:r>
      <w:proofErr w:type="spellEnd"/>
      <w:r w:rsidR="001F0DF2" w:rsidRPr="003F5775">
        <w:rPr>
          <w:rFonts w:ascii="Book Antiqua" w:hAnsi="Book Antiqua" w:cstheme="majorHAnsi"/>
          <w:color w:val="000000" w:themeColor="text1"/>
          <w:sz w:val="24"/>
        </w:rPr>
        <w:fldChar w:fldCharType="begin">
          <w:fldData xml:space="preserve">PEVuZE5vdGU+PENpdGU+PEF1dGhvcj5DYXJtYW48L0F1dGhvcj48WWVhcj4xOTg5PC9ZZWFyPjxS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</w:fldData>
        </w:fldChar>
      </w:r>
      <w:r w:rsidR="001F0DF2" w:rsidRPr="003F5775">
        <w:rPr>
          <w:rFonts w:ascii="Book Antiqua" w:hAnsi="Book Antiqua" w:cstheme="majorHAnsi"/>
          <w:color w:val="000000" w:themeColor="text1"/>
          <w:sz w:val="24"/>
        </w:rPr>
        <w:instrText xml:space="preserve"> ADDIN EN.CITE </w:instrText>
      </w:r>
      <w:r w:rsidR="001F0DF2" w:rsidRPr="003F5775">
        <w:rPr>
          <w:rFonts w:ascii="Book Antiqua" w:hAnsi="Book Antiqua" w:cstheme="majorHAnsi"/>
          <w:color w:val="000000" w:themeColor="text1"/>
          <w:sz w:val="24"/>
        </w:rPr>
        <w:fldChar w:fldCharType="begin">
          <w:fldData xml:space="preserve">PEVuZE5vdGU+PENpdGU+PEF1dGhvcj5DYXJtYW48L0F1dGhvcj48WWVhcj4xOTg5PC9ZZWFyPjxS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</w:fldData>
        </w:fldChar>
      </w:r>
      <w:r w:rsidR="001F0DF2" w:rsidRPr="003F5775">
        <w:rPr>
          <w:rFonts w:ascii="Book Antiqua" w:hAnsi="Book Antiqua" w:cstheme="majorHAnsi"/>
          <w:color w:val="000000" w:themeColor="text1"/>
          <w:sz w:val="24"/>
        </w:rPr>
        <w:instrText xml:space="preserve"> ADDIN EN.CITE.DATA </w:instrText>
      </w:r>
      <w:r w:rsidR="001F0DF2" w:rsidRPr="003F5775">
        <w:rPr>
          <w:rFonts w:ascii="Book Antiqua" w:hAnsi="Book Antiqua" w:cstheme="majorHAnsi"/>
          <w:color w:val="000000" w:themeColor="text1"/>
          <w:sz w:val="24"/>
        </w:rPr>
      </w:r>
      <w:r w:rsidR="001F0DF2" w:rsidRPr="003F5775">
        <w:rPr>
          <w:rFonts w:ascii="Book Antiqua" w:hAnsi="Book Antiqua" w:cstheme="majorHAnsi"/>
          <w:color w:val="000000" w:themeColor="text1"/>
          <w:sz w:val="24"/>
        </w:rPr>
        <w:fldChar w:fldCharType="end"/>
      </w:r>
      <w:r w:rsidR="001F0DF2" w:rsidRPr="003F5775">
        <w:rPr>
          <w:rFonts w:ascii="Book Antiqua" w:hAnsi="Book Antiqua" w:cstheme="majorHAnsi"/>
          <w:color w:val="000000" w:themeColor="text1"/>
          <w:sz w:val="24"/>
        </w:rPr>
      </w:r>
      <w:r w:rsidR="001F0DF2" w:rsidRPr="003F5775">
        <w:rPr>
          <w:rFonts w:ascii="Book Antiqua" w:hAnsi="Book Antiqua" w:cstheme="majorHAnsi"/>
          <w:color w:val="000000" w:themeColor="text1"/>
          <w:sz w:val="24"/>
        </w:rPr>
        <w:fldChar w:fldCharType="separate"/>
      </w:r>
      <w:r w:rsidR="001F0DF2" w:rsidRPr="003F5775">
        <w:rPr>
          <w:rFonts w:ascii="Book Antiqua" w:hAnsi="Book Antiqua" w:cstheme="majorHAnsi"/>
          <w:noProof/>
          <w:color w:val="000000" w:themeColor="text1"/>
          <w:sz w:val="24"/>
          <w:vertAlign w:val="superscript"/>
        </w:rPr>
        <w:t>[</w:t>
      </w:r>
      <w:hyperlink w:anchor="_ENREF_12" w:tooltip="Carman, 1989 #7414" w:history="1">
        <w:r w:rsidR="001F0DF2" w:rsidRPr="003F5775">
          <w:rPr>
            <w:rFonts w:ascii="Book Antiqua" w:hAnsi="Book Antiqua" w:cstheme="majorHAnsi"/>
            <w:noProof/>
            <w:color w:val="000000" w:themeColor="text1"/>
            <w:sz w:val="24"/>
            <w:vertAlign w:val="superscript"/>
          </w:rPr>
          <w:t>12</w:t>
        </w:r>
      </w:hyperlink>
      <w:r w:rsidR="001F0DF2">
        <w:rPr>
          <w:rFonts w:ascii="Book Antiqua" w:hAnsi="Book Antiqua" w:cstheme="majorHAnsi"/>
          <w:noProof/>
          <w:color w:val="000000" w:themeColor="text1"/>
          <w:sz w:val="24"/>
          <w:vertAlign w:val="superscript"/>
        </w:rPr>
        <w:t>,</w:t>
      </w:r>
      <w:hyperlink w:anchor="_ENREF_13" w:tooltip="Okamoto, 1990 #7243" w:history="1">
        <w:r w:rsidR="001F0DF2" w:rsidRPr="003F5775">
          <w:rPr>
            <w:rFonts w:ascii="Book Antiqua" w:hAnsi="Book Antiqua" w:cstheme="majorHAnsi"/>
            <w:noProof/>
            <w:color w:val="000000" w:themeColor="text1"/>
            <w:sz w:val="24"/>
            <w:vertAlign w:val="superscript"/>
          </w:rPr>
          <w:t>13</w:t>
        </w:r>
      </w:hyperlink>
      <w:r w:rsidR="001F0DF2" w:rsidRPr="003F5775">
        <w:rPr>
          <w:rFonts w:ascii="Book Antiqua" w:hAnsi="Book Antiqua" w:cstheme="majorHAnsi"/>
          <w:noProof/>
          <w:color w:val="000000" w:themeColor="text1"/>
          <w:sz w:val="24"/>
          <w:vertAlign w:val="superscript"/>
        </w:rPr>
        <w:t>]</w:t>
      </w:r>
      <w:r w:rsidR="001F0DF2" w:rsidRPr="003F5775">
        <w:rPr>
          <w:rFonts w:ascii="Book Antiqua" w:hAnsi="Book Antiqua" w:cstheme="majorHAnsi"/>
          <w:color w:val="000000" w:themeColor="text1"/>
          <w:sz w:val="24"/>
        </w:rPr>
        <w:fldChar w:fldCharType="end"/>
      </w:r>
      <w:r w:rsidR="00EC3535" w:rsidRPr="003F5775">
        <w:rPr>
          <w:rFonts w:ascii="Book Antiqua" w:hAnsi="Book Antiqua" w:cstheme="majorHAnsi"/>
          <w:color w:val="000000" w:themeColor="text1"/>
          <w:sz w:val="24"/>
        </w:rPr>
        <w:t>.</w:t>
      </w:r>
      <w:r w:rsidR="00282B2E" w:rsidRPr="003F5775">
        <w:rPr>
          <w:rFonts w:ascii="Book Antiqua" w:hAnsi="Book Antiqua" w:cstheme="majorHAnsi"/>
          <w:color w:val="000000" w:themeColor="text1"/>
          <w:sz w:val="24"/>
        </w:rPr>
        <w:t xml:space="preserve"> </w:t>
      </w:r>
      <w:r w:rsidR="00EC3535" w:rsidRPr="003F5775">
        <w:rPr>
          <w:rFonts w:ascii="Book Antiqua" w:hAnsi="Book Antiqua" w:cstheme="majorHAnsi"/>
          <w:color w:val="000000" w:themeColor="text1"/>
          <w:sz w:val="24"/>
        </w:rPr>
        <w:t>The double mutation</w:t>
      </w:r>
      <w:r w:rsidR="00DC60D2" w:rsidRPr="003F5775">
        <w:rPr>
          <w:rFonts w:ascii="Book Antiqua" w:hAnsi="Book Antiqua" w:cstheme="majorHAnsi"/>
          <w:color w:val="000000" w:themeColor="text1"/>
          <w:sz w:val="24"/>
        </w:rPr>
        <w:t>s</w:t>
      </w:r>
      <w:r w:rsidR="00EC3535" w:rsidRPr="003F5775">
        <w:rPr>
          <w:rFonts w:ascii="Book Antiqua" w:hAnsi="Book Antiqua" w:cstheme="majorHAnsi"/>
          <w:color w:val="000000" w:themeColor="text1"/>
          <w:sz w:val="24"/>
        </w:rPr>
        <w:t xml:space="preserve"> </w:t>
      </w:r>
      <w:r w:rsidR="005451FF" w:rsidRPr="003F5775">
        <w:rPr>
          <w:rFonts w:ascii="Book Antiqua" w:hAnsi="Book Antiqua" w:cstheme="majorHAnsi"/>
          <w:color w:val="000000" w:themeColor="text1"/>
          <w:sz w:val="24"/>
        </w:rPr>
        <w:t xml:space="preserve">of </w:t>
      </w:r>
      <w:r w:rsidR="00EC3535" w:rsidRPr="003F5775">
        <w:rPr>
          <w:rFonts w:ascii="Book Antiqua" w:hAnsi="Book Antiqua" w:cstheme="majorHAnsi"/>
          <w:color w:val="000000" w:themeColor="text1"/>
          <w:sz w:val="24"/>
        </w:rPr>
        <w:t xml:space="preserve">A1762T and G1764A in the </w:t>
      </w:r>
      <w:r w:rsidR="009A78D7" w:rsidRPr="003F5775">
        <w:rPr>
          <w:rFonts w:ascii="Book Antiqua" w:hAnsi="Book Antiqua" w:cstheme="majorHAnsi"/>
          <w:color w:val="000000" w:themeColor="text1"/>
          <w:sz w:val="24"/>
        </w:rPr>
        <w:t xml:space="preserve">basal </w:t>
      </w:r>
      <w:r w:rsidR="00EC3535" w:rsidRPr="003F5775">
        <w:rPr>
          <w:rFonts w:ascii="Book Antiqua" w:hAnsi="Book Antiqua" w:cstheme="majorHAnsi"/>
          <w:color w:val="000000" w:themeColor="text1"/>
          <w:sz w:val="24"/>
        </w:rPr>
        <w:t>core promoter (</w:t>
      </w:r>
      <w:r w:rsidR="009A78D7" w:rsidRPr="003F5775">
        <w:rPr>
          <w:rFonts w:ascii="Book Antiqua" w:hAnsi="Book Antiqua" w:cstheme="majorHAnsi"/>
          <w:color w:val="000000" w:themeColor="text1"/>
          <w:sz w:val="24"/>
        </w:rPr>
        <w:t>B</w:t>
      </w:r>
      <w:r w:rsidR="00EC3535" w:rsidRPr="003F5775">
        <w:rPr>
          <w:rFonts w:ascii="Book Antiqua" w:hAnsi="Book Antiqua" w:cstheme="majorHAnsi"/>
          <w:color w:val="000000" w:themeColor="text1"/>
          <w:sz w:val="24"/>
        </w:rPr>
        <w:t xml:space="preserve">CP) </w:t>
      </w:r>
      <w:r w:rsidR="00715439" w:rsidRPr="003F5775">
        <w:rPr>
          <w:rFonts w:ascii="Book Antiqua" w:hAnsi="Book Antiqua" w:cstheme="majorHAnsi"/>
          <w:color w:val="000000" w:themeColor="text1"/>
          <w:sz w:val="24"/>
        </w:rPr>
        <w:t xml:space="preserve">of the HBV genome </w:t>
      </w:r>
      <w:r w:rsidR="00F62E15" w:rsidRPr="003F5775">
        <w:rPr>
          <w:rFonts w:ascii="Book Antiqua" w:hAnsi="Book Antiqua" w:cstheme="majorHAnsi"/>
          <w:color w:val="000000" w:themeColor="text1"/>
          <w:sz w:val="24"/>
        </w:rPr>
        <w:t>have</w:t>
      </w:r>
      <w:r w:rsidR="00EC3535" w:rsidRPr="003F5775">
        <w:rPr>
          <w:rFonts w:ascii="Book Antiqua" w:hAnsi="Book Antiqua" w:cstheme="majorHAnsi"/>
          <w:color w:val="000000" w:themeColor="text1"/>
          <w:sz w:val="24"/>
        </w:rPr>
        <w:t xml:space="preserve"> </w:t>
      </w:r>
      <w:r w:rsidR="005451FF" w:rsidRPr="003F5775">
        <w:rPr>
          <w:rFonts w:ascii="Book Antiqua" w:hAnsi="Book Antiqua" w:cstheme="majorHAnsi"/>
          <w:color w:val="000000" w:themeColor="text1"/>
          <w:sz w:val="24"/>
        </w:rPr>
        <w:t xml:space="preserve">also </w:t>
      </w:r>
      <w:r w:rsidR="00EC3535" w:rsidRPr="003F5775">
        <w:rPr>
          <w:rFonts w:ascii="Book Antiqua" w:hAnsi="Book Antiqua" w:cstheme="majorHAnsi"/>
          <w:color w:val="000000" w:themeColor="text1"/>
          <w:sz w:val="24"/>
        </w:rPr>
        <w:t xml:space="preserve">been shown to reduce </w:t>
      </w:r>
      <w:proofErr w:type="spellStart"/>
      <w:r w:rsidR="00EC3535" w:rsidRPr="003F5775">
        <w:rPr>
          <w:rFonts w:ascii="Book Antiqua" w:hAnsi="Book Antiqua" w:cstheme="majorHAnsi"/>
          <w:color w:val="000000" w:themeColor="text1"/>
          <w:sz w:val="24"/>
        </w:rPr>
        <w:t>HBe</w:t>
      </w:r>
      <w:r w:rsidR="00155B66" w:rsidRPr="003F5775">
        <w:rPr>
          <w:rFonts w:ascii="Book Antiqua" w:hAnsi="Book Antiqua" w:cstheme="majorHAnsi"/>
          <w:color w:val="000000" w:themeColor="text1"/>
          <w:sz w:val="24"/>
        </w:rPr>
        <w:t>Ag</w:t>
      </w:r>
      <w:proofErr w:type="spellEnd"/>
      <w:r w:rsidR="00EC3535" w:rsidRPr="003F5775">
        <w:rPr>
          <w:rFonts w:ascii="Book Antiqua" w:hAnsi="Book Antiqua" w:cstheme="majorHAnsi"/>
          <w:color w:val="000000" w:themeColor="text1"/>
          <w:sz w:val="24"/>
        </w:rPr>
        <w:t xml:space="preserve"> </w:t>
      </w:r>
      <w:r w:rsidR="00715439" w:rsidRPr="003F5775">
        <w:rPr>
          <w:rFonts w:ascii="Book Antiqua" w:hAnsi="Book Antiqua" w:cstheme="majorHAnsi"/>
          <w:color w:val="000000" w:themeColor="text1"/>
          <w:sz w:val="24"/>
        </w:rPr>
        <w:t xml:space="preserve">synthesis </w:t>
      </w:r>
      <w:r w:rsidR="00EC3535" w:rsidRPr="003F5775">
        <w:rPr>
          <w:rFonts w:ascii="Book Antiqua" w:hAnsi="Book Antiqua" w:cstheme="majorHAnsi"/>
          <w:color w:val="000000" w:themeColor="text1"/>
          <w:sz w:val="24"/>
        </w:rPr>
        <w:t xml:space="preserve">by suppressing the </w:t>
      </w:r>
      <w:r w:rsidR="00FA15DD" w:rsidRPr="003F5775">
        <w:rPr>
          <w:rFonts w:ascii="Book Antiqua" w:hAnsi="Book Antiqua" w:cstheme="majorHAnsi"/>
          <w:color w:val="000000" w:themeColor="text1"/>
          <w:sz w:val="24"/>
        </w:rPr>
        <w:t>transcription of pre</w:t>
      </w:r>
      <w:r w:rsidR="003E367D" w:rsidRPr="003F5775">
        <w:rPr>
          <w:rFonts w:ascii="Book Antiqua" w:hAnsi="Book Antiqua" w:cstheme="majorHAnsi"/>
          <w:color w:val="000000" w:themeColor="text1"/>
          <w:sz w:val="24"/>
        </w:rPr>
        <w:t>-C</w:t>
      </w:r>
      <w:r w:rsidR="00FA15DD" w:rsidRPr="003F5775">
        <w:rPr>
          <w:rFonts w:ascii="Book Antiqua" w:hAnsi="Book Antiqua" w:cstheme="majorHAnsi"/>
          <w:color w:val="000000" w:themeColor="text1"/>
          <w:sz w:val="24"/>
        </w:rPr>
        <w:t xml:space="preserve"> mRNA</w:t>
      </w:r>
      <w:r w:rsidR="001F0DF2" w:rsidRPr="003F5775">
        <w:rPr>
          <w:rFonts w:ascii="Book Antiqua" w:hAnsi="Book Antiqua" w:cstheme="majorHAnsi"/>
          <w:color w:val="000000" w:themeColor="text1"/>
          <w:sz w:val="24"/>
        </w:rPr>
        <w:fldChar w:fldCharType="begin">
          <w:fldData xml:space="preserve">PEVuZE5vdGU+PENpdGU+PEF1dGhvcj5Pa2Ftb3RvPC9BdXRob3I+PFllYXI+MTk5NDwvWWVhcj48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</w:fldData>
        </w:fldChar>
      </w:r>
      <w:r w:rsidR="001F0DF2" w:rsidRPr="003F5775">
        <w:rPr>
          <w:rFonts w:ascii="Book Antiqua" w:hAnsi="Book Antiqua" w:cstheme="majorHAnsi"/>
          <w:color w:val="000000" w:themeColor="text1"/>
          <w:sz w:val="24"/>
        </w:rPr>
        <w:instrText xml:space="preserve"> ADDIN EN.CITE </w:instrText>
      </w:r>
      <w:r w:rsidR="001F0DF2" w:rsidRPr="003F5775">
        <w:rPr>
          <w:rFonts w:ascii="Book Antiqua" w:hAnsi="Book Antiqua" w:cstheme="majorHAnsi"/>
          <w:color w:val="000000" w:themeColor="text1"/>
          <w:sz w:val="24"/>
        </w:rPr>
        <w:fldChar w:fldCharType="begin">
          <w:fldData xml:space="preserve">PEVuZE5vdGU+PENpdGU+PEF1dGhvcj5Pa2Ftb3RvPC9BdXRob3I+PFllYXI+MTk5NDwvWWVhcj48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</w:fldData>
        </w:fldChar>
      </w:r>
      <w:r w:rsidR="001F0DF2" w:rsidRPr="003F5775">
        <w:rPr>
          <w:rFonts w:ascii="Book Antiqua" w:hAnsi="Book Antiqua" w:cstheme="majorHAnsi"/>
          <w:color w:val="000000" w:themeColor="text1"/>
          <w:sz w:val="24"/>
        </w:rPr>
        <w:instrText xml:space="preserve"> ADDIN EN.CITE.DATA </w:instrText>
      </w:r>
      <w:r w:rsidR="001F0DF2" w:rsidRPr="003F5775">
        <w:rPr>
          <w:rFonts w:ascii="Book Antiqua" w:hAnsi="Book Antiqua" w:cstheme="majorHAnsi"/>
          <w:color w:val="000000" w:themeColor="text1"/>
          <w:sz w:val="24"/>
        </w:rPr>
      </w:r>
      <w:r w:rsidR="001F0DF2" w:rsidRPr="003F5775">
        <w:rPr>
          <w:rFonts w:ascii="Book Antiqua" w:hAnsi="Book Antiqua" w:cstheme="majorHAnsi"/>
          <w:color w:val="000000" w:themeColor="text1"/>
          <w:sz w:val="24"/>
        </w:rPr>
        <w:fldChar w:fldCharType="end"/>
      </w:r>
      <w:r w:rsidR="001F0DF2" w:rsidRPr="003F5775">
        <w:rPr>
          <w:rFonts w:ascii="Book Antiqua" w:hAnsi="Book Antiqua" w:cstheme="majorHAnsi"/>
          <w:color w:val="000000" w:themeColor="text1"/>
          <w:sz w:val="24"/>
        </w:rPr>
      </w:r>
      <w:r w:rsidR="001F0DF2" w:rsidRPr="003F5775">
        <w:rPr>
          <w:rFonts w:ascii="Book Antiqua" w:hAnsi="Book Antiqua" w:cstheme="majorHAnsi"/>
          <w:color w:val="000000" w:themeColor="text1"/>
          <w:sz w:val="24"/>
        </w:rPr>
        <w:fldChar w:fldCharType="separate"/>
      </w:r>
      <w:r w:rsidR="001F0DF2" w:rsidRPr="003F5775">
        <w:rPr>
          <w:rFonts w:ascii="Book Antiqua" w:hAnsi="Book Antiqua" w:cstheme="majorHAnsi"/>
          <w:noProof/>
          <w:color w:val="000000" w:themeColor="text1"/>
          <w:sz w:val="24"/>
          <w:vertAlign w:val="superscript"/>
        </w:rPr>
        <w:t>[</w:t>
      </w:r>
      <w:hyperlink w:anchor="_ENREF_14" w:tooltip="Okamoto, 1994 #5766" w:history="1">
        <w:r w:rsidR="001F0DF2" w:rsidRPr="003F5775">
          <w:rPr>
            <w:rFonts w:ascii="Book Antiqua" w:hAnsi="Book Antiqua" w:cstheme="majorHAnsi"/>
            <w:noProof/>
            <w:color w:val="000000" w:themeColor="text1"/>
            <w:sz w:val="24"/>
            <w:vertAlign w:val="superscript"/>
          </w:rPr>
          <w:t>14-16</w:t>
        </w:r>
      </w:hyperlink>
      <w:r w:rsidR="001F0DF2" w:rsidRPr="003F5775">
        <w:rPr>
          <w:rFonts w:ascii="Book Antiqua" w:hAnsi="Book Antiqua" w:cstheme="majorHAnsi"/>
          <w:noProof/>
          <w:color w:val="000000" w:themeColor="text1"/>
          <w:sz w:val="24"/>
          <w:vertAlign w:val="superscript"/>
        </w:rPr>
        <w:t>]</w:t>
      </w:r>
      <w:r w:rsidR="001F0DF2" w:rsidRPr="003F5775">
        <w:rPr>
          <w:rFonts w:ascii="Book Antiqua" w:hAnsi="Book Antiqua" w:cstheme="majorHAnsi"/>
          <w:color w:val="000000" w:themeColor="text1"/>
          <w:sz w:val="24"/>
        </w:rPr>
        <w:fldChar w:fldCharType="end"/>
      </w:r>
      <w:r w:rsidR="00EC3535" w:rsidRPr="003F5775">
        <w:rPr>
          <w:rFonts w:ascii="Book Antiqua" w:hAnsi="Book Antiqua" w:cstheme="majorHAnsi"/>
          <w:color w:val="000000" w:themeColor="text1"/>
          <w:sz w:val="24"/>
        </w:rPr>
        <w:t>.</w:t>
      </w:r>
      <w:r w:rsidR="00FA15DD" w:rsidRPr="003F5775">
        <w:rPr>
          <w:rFonts w:ascii="Book Antiqua" w:hAnsi="Book Antiqua" w:cstheme="majorHAnsi"/>
          <w:color w:val="000000" w:themeColor="text1"/>
          <w:sz w:val="24"/>
        </w:rPr>
        <w:t xml:space="preserve"> </w:t>
      </w:r>
      <w:r w:rsidR="0005323E" w:rsidRPr="003F5775">
        <w:rPr>
          <w:rFonts w:ascii="Book Antiqua" w:hAnsi="Book Antiqua" w:cstheme="majorHAnsi"/>
          <w:color w:val="000000" w:themeColor="text1"/>
          <w:sz w:val="24"/>
        </w:rPr>
        <w:t xml:space="preserve">However, </w:t>
      </w:r>
      <w:r w:rsidR="005451FF" w:rsidRPr="003F5775">
        <w:rPr>
          <w:rFonts w:ascii="Book Antiqua" w:hAnsi="Book Antiqua" w:cstheme="majorHAnsi"/>
          <w:color w:val="000000" w:themeColor="text1"/>
          <w:sz w:val="24"/>
        </w:rPr>
        <w:t xml:space="preserve">the </w:t>
      </w:r>
      <w:r w:rsidRPr="003F5775">
        <w:rPr>
          <w:rFonts w:ascii="Book Antiqua" w:hAnsi="Book Antiqua" w:cstheme="majorHAnsi"/>
          <w:color w:val="000000" w:themeColor="text1"/>
          <w:sz w:val="24"/>
        </w:rPr>
        <w:t xml:space="preserve">detailed mechanisms of </w:t>
      </w:r>
      <w:proofErr w:type="spellStart"/>
      <w:r w:rsidRPr="003F5775">
        <w:rPr>
          <w:rFonts w:ascii="Book Antiqua" w:hAnsi="Book Antiqua" w:cstheme="majorHAnsi"/>
          <w:color w:val="000000" w:themeColor="text1"/>
          <w:sz w:val="24"/>
        </w:rPr>
        <w:t>HBe</w:t>
      </w:r>
      <w:r w:rsidR="00715439" w:rsidRPr="003F5775">
        <w:rPr>
          <w:rFonts w:ascii="Book Antiqua" w:hAnsi="Book Antiqua" w:cstheme="majorHAnsi"/>
          <w:color w:val="000000" w:themeColor="text1"/>
          <w:sz w:val="24"/>
        </w:rPr>
        <w:t>Ag</w:t>
      </w:r>
      <w:proofErr w:type="spellEnd"/>
      <w:r w:rsidRPr="003F5775">
        <w:rPr>
          <w:rFonts w:ascii="Book Antiqua" w:hAnsi="Book Antiqua" w:cstheme="majorHAnsi"/>
          <w:color w:val="000000" w:themeColor="text1"/>
          <w:sz w:val="24"/>
        </w:rPr>
        <w:t xml:space="preserve"> </w:t>
      </w:r>
      <w:proofErr w:type="spellStart"/>
      <w:r w:rsidRPr="003F5775">
        <w:rPr>
          <w:rFonts w:ascii="Book Antiqua" w:hAnsi="Book Antiqua" w:cstheme="majorHAnsi"/>
          <w:color w:val="000000" w:themeColor="text1"/>
          <w:sz w:val="24"/>
        </w:rPr>
        <w:t>seroconversion</w:t>
      </w:r>
      <w:proofErr w:type="spellEnd"/>
      <w:r w:rsidR="005451FF" w:rsidRPr="003F5775">
        <w:rPr>
          <w:rFonts w:ascii="Book Antiqua" w:hAnsi="Book Antiqua" w:cstheme="majorHAnsi"/>
          <w:color w:val="000000" w:themeColor="text1"/>
          <w:sz w:val="24"/>
        </w:rPr>
        <w:t>,</w:t>
      </w:r>
      <w:r w:rsidR="0005323E" w:rsidRPr="003F5775">
        <w:rPr>
          <w:rFonts w:ascii="Book Antiqua" w:hAnsi="Book Antiqua" w:cstheme="majorHAnsi"/>
          <w:color w:val="000000" w:themeColor="text1"/>
          <w:sz w:val="24"/>
        </w:rPr>
        <w:t xml:space="preserve"> including </w:t>
      </w:r>
      <w:r w:rsidR="005451FF" w:rsidRPr="003F5775">
        <w:rPr>
          <w:rFonts w:ascii="Book Antiqua" w:hAnsi="Book Antiqua" w:cstheme="majorHAnsi"/>
          <w:color w:val="000000" w:themeColor="text1"/>
          <w:sz w:val="24"/>
        </w:rPr>
        <w:t xml:space="preserve">the </w:t>
      </w:r>
      <w:r w:rsidR="0005323E" w:rsidRPr="003F5775">
        <w:rPr>
          <w:rFonts w:ascii="Book Antiqua" w:hAnsi="Book Antiqua" w:cstheme="majorHAnsi"/>
          <w:color w:val="000000" w:themeColor="text1"/>
          <w:sz w:val="24"/>
        </w:rPr>
        <w:t xml:space="preserve">involvement of mutations </w:t>
      </w:r>
      <w:r w:rsidR="005451FF" w:rsidRPr="003F5775">
        <w:rPr>
          <w:rFonts w:ascii="Book Antiqua" w:hAnsi="Book Antiqua" w:cstheme="majorHAnsi"/>
          <w:color w:val="000000" w:themeColor="text1"/>
          <w:sz w:val="24"/>
        </w:rPr>
        <w:t xml:space="preserve">that </w:t>
      </w:r>
      <w:r w:rsidR="004F0FCF" w:rsidRPr="003F5775">
        <w:rPr>
          <w:rFonts w:ascii="Book Antiqua" w:hAnsi="Book Antiqua" w:cstheme="majorHAnsi"/>
          <w:color w:val="000000" w:themeColor="text1"/>
          <w:sz w:val="24"/>
        </w:rPr>
        <w:t xml:space="preserve">decrease </w:t>
      </w:r>
      <w:r w:rsidR="005451FF" w:rsidRPr="003F5775">
        <w:rPr>
          <w:rFonts w:ascii="Book Antiqua" w:hAnsi="Book Antiqua" w:cstheme="majorHAnsi"/>
          <w:color w:val="000000" w:themeColor="text1"/>
          <w:sz w:val="24"/>
        </w:rPr>
        <w:t xml:space="preserve">the </w:t>
      </w:r>
      <w:r w:rsidR="004F0FCF" w:rsidRPr="003F5775">
        <w:rPr>
          <w:rFonts w:ascii="Book Antiqua" w:hAnsi="Book Antiqua" w:cstheme="majorHAnsi"/>
          <w:color w:val="000000" w:themeColor="text1"/>
          <w:sz w:val="24"/>
        </w:rPr>
        <w:t xml:space="preserve">production of </w:t>
      </w:r>
      <w:proofErr w:type="spellStart"/>
      <w:r w:rsidR="004F0FCF" w:rsidRPr="003F5775">
        <w:rPr>
          <w:rFonts w:ascii="Book Antiqua" w:hAnsi="Book Antiqua" w:cstheme="majorHAnsi"/>
          <w:color w:val="000000" w:themeColor="text1"/>
          <w:sz w:val="24"/>
        </w:rPr>
        <w:t>HBeAg</w:t>
      </w:r>
      <w:proofErr w:type="spellEnd"/>
      <w:r w:rsidR="00715439" w:rsidRPr="003F5775">
        <w:rPr>
          <w:rFonts w:ascii="Book Antiqua" w:hAnsi="Book Antiqua" w:cstheme="majorHAnsi"/>
          <w:color w:val="000000" w:themeColor="text1"/>
          <w:sz w:val="24"/>
        </w:rPr>
        <w:t>,</w:t>
      </w:r>
      <w:r w:rsidR="004F0FCF" w:rsidRPr="003F5775">
        <w:rPr>
          <w:rFonts w:ascii="Book Antiqua" w:hAnsi="Book Antiqua" w:cstheme="majorHAnsi"/>
          <w:color w:val="000000" w:themeColor="text1"/>
          <w:sz w:val="24"/>
        </w:rPr>
        <w:t xml:space="preserve"> have not been fully clarified. </w:t>
      </w:r>
      <w:proofErr w:type="spellStart"/>
      <w:r w:rsidR="00356ACC" w:rsidRPr="003F5775">
        <w:rPr>
          <w:rFonts w:ascii="Book Antiqua" w:hAnsi="Book Antiqua" w:cstheme="majorHAnsi"/>
          <w:color w:val="000000" w:themeColor="text1"/>
          <w:sz w:val="24"/>
        </w:rPr>
        <w:t>Orito</w:t>
      </w:r>
      <w:proofErr w:type="spellEnd"/>
      <w:r w:rsidR="00356ACC" w:rsidRPr="003F5775">
        <w:rPr>
          <w:rFonts w:ascii="Book Antiqua" w:hAnsi="Book Antiqua" w:cstheme="majorHAnsi"/>
          <w:color w:val="000000" w:themeColor="text1"/>
          <w:sz w:val="24"/>
        </w:rPr>
        <w:t xml:space="preserve"> </w:t>
      </w:r>
      <w:r w:rsidR="001F0DF2" w:rsidRPr="001F0DF2">
        <w:rPr>
          <w:rFonts w:ascii="Book Antiqua" w:hAnsi="Book Antiqua" w:cstheme="majorHAnsi"/>
          <w:i/>
          <w:color w:val="000000" w:themeColor="text1"/>
          <w:sz w:val="24"/>
        </w:rPr>
        <w:t>et al</w:t>
      </w:r>
      <w:r w:rsidR="005E7EC7" w:rsidRPr="003F5775">
        <w:rPr>
          <w:rFonts w:ascii="Book Antiqua" w:hAnsi="Book Antiqua" w:cstheme="majorHAnsi"/>
          <w:color w:val="000000" w:themeColor="text1"/>
          <w:sz w:val="24"/>
        </w:rPr>
        <w:fldChar w:fldCharType="begin"/>
      </w:r>
      <w:r w:rsidR="002059DC" w:rsidRPr="003F5775">
        <w:rPr>
          <w:rFonts w:ascii="Book Antiqua" w:hAnsi="Book Antiqua" w:cstheme="majorHAnsi"/>
          <w:color w:val="000000" w:themeColor="text1"/>
          <w:sz w:val="24"/>
        </w:rPr>
        <w:instrText xml:space="preserve"> ADDIN EN.CITE &lt;EndNote&gt;&lt;Cite&gt;&lt;Author&gt;Orito&lt;/Author&gt;&lt;Year&gt;2001&lt;/Year&gt;&lt;RecNum&gt;3691&lt;/RecNum&gt;&lt;DisplayText&gt;&lt;style face="superscript"&gt;[17]&lt;/style&gt;&lt;/DisplayText&gt;&lt;record&gt;&lt;rec-number&gt;3691&lt;/rec-number&gt;&lt;foreign-keys&gt;&lt;key app="EN" db-id="2tpt22zs4pa559e5wdy5fzwb2ar52dsvst9w" timestamp="1339396263"&gt;3691&lt;/key&gt;&lt;key app="ENWeb" db-id=""&gt;0&lt;/key&gt;&lt;/foreign-keys&gt;&lt;ref-type name="Journal Article"&gt;17&lt;/ref-type&gt;&lt;contributors&gt;&lt;authors&gt;&lt;author&gt;Orito, E.&lt;/author&gt;&lt;author&gt;Mizokami, M.&lt;/author&gt;&lt;author&gt;Sakugawa, H.&lt;/author&gt;&lt;author&gt;Michitaka, K.&lt;/author&gt;&lt;author&gt;Ishikawa, K.&lt;/author&gt;&lt;author&gt;Ichida, T.&lt;/author&gt;&lt;author&gt;Okanoue, T.&lt;/author&gt;&lt;author&gt;Yotsuyanagi, H.&lt;/author&gt;&lt;author&gt;Iino, S.&lt;/author&gt;&lt;/authors&gt;&lt;/contributors&gt;&lt;auth-address&gt;Second Department of Medicine, Nagoya City University Medical School, Nagoya, Japan.&lt;/auth-address&gt;&lt;titles&gt;&lt;title&gt;A case-control study for clinical and molecular biological differences between hepatitis B viruses of genotypes B and C. Japan HBV Genotype Research Group&lt;/title&gt;&lt;secondary-title&gt;Hepatology&lt;/secondary-title&gt;&lt;/titles&gt;&lt;periodical&gt;&lt;full-title&gt;Hepatology&lt;/full-title&gt;&lt;/periodical&gt;&lt;pages&gt;218-23&lt;/pages&gt;&lt;volume&gt;33&lt;/volume&gt;&lt;number&gt;1&lt;/number&gt;&lt;keywords&gt;&lt;keyword&gt;Adult&lt;/keyword&gt;&lt;keyword&gt;Aged&lt;/keyword&gt;&lt;keyword&gt;Aging/physiology&lt;/keyword&gt;&lt;keyword&gt;Case-Control Studies&lt;/keyword&gt;&lt;keyword&gt;Female&lt;/keyword&gt;&lt;keyword&gt;Genotype&lt;/keyword&gt;&lt;keyword&gt;Hepatitis B/genetics/virology&lt;/keyword&gt;&lt;keyword&gt;Hepatitis B virus/*genetics&lt;/keyword&gt;&lt;keyword&gt;Humans&lt;/keyword&gt;&lt;keyword&gt;Male&lt;/keyword&gt;&lt;keyword&gt;Middle Aged&lt;/keyword&gt;&lt;keyword&gt;Multivariate Analysis&lt;/keyword&gt;&lt;keyword&gt;Mutation/genetics&lt;/keyword&gt;&lt;keyword&gt;Promoter Regions (Genetics)/genetics&lt;/keyword&gt;&lt;/keywords&gt;&lt;dates&gt;&lt;year&gt;2001&lt;/year&gt;&lt;pub-dates&gt;&lt;date&gt;Jan&lt;/date&gt;&lt;/pub-dates&gt;&lt;/dates&gt;&lt;accession-num&gt;11124839&lt;/accession-num&gt;&lt;urls&gt;&lt;related-urls&gt;&lt;url&gt;http://www.ncbi.nlm.nih.gov/entrez/query.fcgi?cmd=Retrieve&amp;amp;db=PubMed&amp;amp;dopt=Citation&amp;amp;list_uids=11124839 &lt;/url&gt;&lt;/related-urls&gt;&lt;/urls&gt;&lt;/record&gt;&lt;/Cite&gt;&lt;/EndNote&gt;</w:instrText>
      </w:r>
      <w:r w:rsidR="005E7EC7" w:rsidRPr="003F5775">
        <w:rPr>
          <w:rFonts w:ascii="Book Antiqua" w:hAnsi="Book Antiqua" w:cstheme="majorHAnsi"/>
          <w:color w:val="000000" w:themeColor="text1"/>
          <w:sz w:val="24"/>
        </w:rPr>
        <w:fldChar w:fldCharType="separate"/>
      </w:r>
      <w:r w:rsidR="002059DC" w:rsidRPr="003F5775">
        <w:rPr>
          <w:rFonts w:ascii="Book Antiqua" w:hAnsi="Book Antiqua" w:cstheme="majorHAnsi"/>
          <w:noProof/>
          <w:color w:val="000000" w:themeColor="text1"/>
          <w:sz w:val="24"/>
          <w:vertAlign w:val="superscript"/>
        </w:rPr>
        <w:t>[</w:t>
      </w:r>
      <w:hyperlink w:anchor="_ENREF_17" w:tooltip="Orito, 2001 #3691" w:history="1">
        <w:r w:rsidR="008369AE" w:rsidRPr="003F5775">
          <w:rPr>
            <w:rFonts w:ascii="Book Antiqua" w:hAnsi="Book Antiqua" w:cstheme="majorHAnsi"/>
            <w:noProof/>
            <w:color w:val="000000" w:themeColor="text1"/>
            <w:sz w:val="24"/>
            <w:vertAlign w:val="superscript"/>
          </w:rPr>
          <w:t>17</w:t>
        </w:r>
      </w:hyperlink>
      <w:r w:rsidR="002059DC" w:rsidRPr="003F5775">
        <w:rPr>
          <w:rFonts w:ascii="Book Antiqua" w:hAnsi="Book Antiqua" w:cstheme="majorHAnsi"/>
          <w:noProof/>
          <w:color w:val="000000" w:themeColor="text1"/>
          <w:sz w:val="24"/>
          <w:vertAlign w:val="superscript"/>
        </w:rPr>
        <w:t>]</w:t>
      </w:r>
      <w:r w:rsidR="005E7EC7" w:rsidRPr="003F5775">
        <w:rPr>
          <w:rFonts w:ascii="Book Antiqua" w:hAnsi="Book Antiqua" w:cstheme="majorHAnsi"/>
          <w:color w:val="000000" w:themeColor="text1"/>
          <w:sz w:val="24"/>
        </w:rPr>
        <w:fldChar w:fldCharType="end"/>
      </w:r>
      <w:r w:rsidR="00356ACC" w:rsidRPr="003F5775">
        <w:rPr>
          <w:rFonts w:ascii="Book Antiqua" w:hAnsi="Book Antiqua" w:cstheme="majorHAnsi"/>
          <w:color w:val="000000" w:themeColor="text1"/>
          <w:sz w:val="24"/>
        </w:rPr>
        <w:t xml:space="preserve"> reported that </w:t>
      </w:r>
      <w:r w:rsidR="005451FF" w:rsidRPr="003F5775">
        <w:rPr>
          <w:rFonts w:ascii="Book Antiqua" w:hAnsi="Book Antiqua" w:cstheme="majorHAnsi"/>
          <w:color w:val="000000" w:themeColor="text1"/>
          <w:sz w:val="24"/>
        </w:rPr>
        <w:t xml:space="preserve">a </w:t>
      </w:r>
      <w:r w:rsidR="002D00D2" w:rsidRPr="003F5775">
        <w:rPr>
          <w:rFonts w:ascii="Book Antiqua" w:hAnsi="Book Antiqua" w:cstheme="majorHAnsi"/>
          <w:color w:val="000000" w:themeColor="text1"/>
          <w:sz w:val="24"/>
        </w:rPr>
        <w:t xml:space="preserve">predominance of </w:t>
      </w:r>
      <w:r w:rsidR="005451FF" w:rsidRPr="003F5775">
        <w:rPr>
          <w:rFonts w:ascii="Book Antiqua" w:hAnsi="Book Antiqua" w:cstheme="majorHAnsi"/>
          <w:color w:val="000000" w:themeColor="text1"/>
          <w:sz w:val="24"/>
        </w:rPr>
        <w:t xml:space="preserve">the </w:t>
      </w:r>
      <w:r w:rsidR="002D00D2" w:rsidRPr="003F5775">
        <w:rPr>
          <w:rFonts w:ascii="Book Antiqua" w:hAnsi="Book Antiqua" w:cstheme="majorHAnsi"/>
          <w:color w:val="000000" w:themeColor="text1"/>
          <w:sz w:val="24"/>
        </w:rPr>
        <w:t>pre-C mutation was correlated with</w:t>
      </w:r>
      <w:r w:rsidR="00B02266" w:rsidRPr="003F5775">
        <w:rPr>
          <w:rFonts w:ascii="Book Antiqua" w:hAnsi="Book Antiqua" w:cstheme="majorHAnsi"/>
          <w:color w:val="000000" w:themeColor="text1"/>
          <w:sz w:val="24"/>
        </w:rPr>
        <w:t xml:space="preserve"> </w:t>
      </w:r>
      <w:r w:rsidR="002D00D2" w:rsidRPr="003F5775">
        <w:rPr>
          <w:rFonts w:ascii="Book Antiqua" w:hAnsi="Book Antiqua" w:cstheme="majorHAnsi"/>
          <w:color w:val="000000" w:themeColor="text1"/>
          <w:sz w:val="24"/>
        </w:rPr>
        <w:t>anti-</w:t>
      </w:r>
      <w:proofErr w:type="spellStart"/>
      <w:r w:rsidR="002D00D2" w:rsidRPr="003F5775">
        <w:rPr>
          <w:rFonts w:ascii="Book Antiqua" w:hAnsi="Book Antiqua" w:cstheme="majorHAnsi"/>
          <w:color w:val="000000" w:themeColor="text1"/>
          <w:sz w:val="24"/>
        </w:rPr>
        <w:t>HBe</w:t>
      </w:r>
      <w:proofErr w:type="spellEnd"/>
      <w:r w:rsidR="002D00D2" w:rsidRPr="003F5775">
        <w:rPr>
          <w:rFonts w:ascii="Book Antiqua" w:hAnsi="Book Antiqua" w:cstheme="majorHAnsi"/>
          <w:color w:val="000000" w:themeColor="text1"/>
          <w:sz w:val="24"/>
        </w:rPr>
        <w:t>, while BCP mutation</w:t>
      </w:r>
      <w:r w:rsidR="00DC60D2" w:rsidRPr="003F5775">
        <w:rPr>
          <w:rFonts w:ascii="Book Antiqua" w:hAnsi="Book Antiqua" w:cstheme="majorHAnsi"/>
          <w:color w:val="000000" w:themeColor="text1"/>
          <w:sz w:val="24"/>
        </w:rPr>
        <w:t>s</w:t>
      </w:r>
      <w:r w:rsidR="002D00D2" w:rsidRPr="003F5775">
        <w:rPr>
          <w:rFonts w:ascii="Book Antiqua" w:hAnsi="Book Antiqua" w:cstheme="majorHAnsi"/>
          <w:color w:val="000000" w:themeColor="text1"/>
          <w:sz w:val="24"/>
        </w:rPr>
        <w:t xml:space="preserve"> </w:t>
      </w:r>
      <w:r w:rsidR="00DC60D2" w:rsidRPr="003F5775">
        <w:rPr>
          <w:rFonts w:ascii="Book Antiqua" w:hAnsi="Book Antiqua" w:cstheme="majorHAnsi"/>
          <w:color w:val="000000" w:themeColor="text1"/>
          <w:sz w:val="24"/>
        </w:rPr>
        <w:t>were</w:t>
      </w:r>
      <w:r w:rsidR="002D00D2" w:rsidRPr="003F5775">
        <w:rPr>
          <w:rFonts w:ascii="Book Antiqua" w:hAnsi="Book Antiqua" w:cstheme="majorHAnsi"/>
          <w:color w:val="000000" w:themeColor="text1"/>
          <w:sz w:val="24"/>
        </w:rPr>
        <w:t xml:space="preserve"> </w:t>
      </w:r>
      <w:r w:rsidR="00775CE3" w:rsidRPr="003F5775">
        <w:rPr>
          <w:rFonts w:ascii="Book Antiqua" w:hAnsi="Book Antiqua" w:cstheme="majorHAnsi"/>
          <w:color w:val="000000" w:themeColor="text1"/>
          <w:sz w:val="24"/>
        </w:rPr>
        <w:t xml:space="preserve">not </w:t>
      </w:r>
      <w:r w:rsidR="005451FF" w:rsidRPr="003F5775">
        <w:rPr>
          <w:rFonts w:ascii="Book Antiqua" w:hAnsi="Book Antiqua" w:cstheme="majorHAnsi"/>
          <w:color w:val="000000" w:themeColor="text1"/>
          <w:sz w:val="24"/>
        </w:rPr>
        <w:t xml:space="preserve">associated </w:t>
      </w:r>
      <w:r w:rsidR="00155B66" w:rsidRPr="003F5775">
        <w:rPr>
          <w:rFonts w:ascii="Book Antiqua" w:hAnsi="Book Antiqua" w:cstheme="majorHAnsi"/>
          <w:color w:val="000000" w:themeColor="text1"/>
          <w:sz w:val="24"/>
        </w:rPr>
        <w:t xml:space="preserve">with </w:t>
      </w:r>
      <w:r w:rsidR="005451FF" w:rsidRPr="003F5775">
        <w:rPr>
          <w:rFonts w:ascii="Book Antiqua" w:hAnsi="Book Antiqua" w:cstheme="majorHAnsi"/>
          <w:color w:val="000000" w:themeColor="text1"/>
          <w:sz w:val="24"/>
        </w:rPr>
        <w:t xml:space="preserve">either </w:t>
      </w:r>
      <w:r w:rsidR="002D00D2" w:rsidRPr="003F5775">
        <w:rPr>
          <w:rFonts w:ascii="Book Antiqua" w:hAnsi="Book Antiqua" w:cstheme="majorHAnsi"/>
          <w:color w:val="000000" w:themeColor="text1"/>
          <w:sz w:val="24"/>
        </w:rPr>
        <w:t>anti-</w:t>
      </w:r>
      <w:proofErr w:type="spellStart"/>
      <w:r w:rsidR="002D00D2" w:rsidRPr="003F5775">
        <w:rPr>
          <w:rFonts w:ascii="Book Antiqua" w:hAnsi="Book Antiqua" w:cstheme="majorHAnsi"/>
          <w:color w:val="000000" w:themeColor="text1"/>
          <w:sz w:val="24"/>
        </w:rPr>
        <w:t>HBe</w:t>
      </w:r>
      <w:proofErr w:type="spellEnd"/>
      <w:r w:rsidR="002D00D2" w:rsidRPr="003F5775">
        <w:rPr>
          <w:rFonts w:ascii="Book Antiqua" w:hAnsi="Book Antiqua" w:cstheme="majorHAnsi"/>
          <w:color w:val="000000" w:themeColor="text1"/>
          <w:sz w:val="24"/>
        </w:rPr>
        <w:t xml:space="preserve"> or </w:t>
      </w:r>
      <w:proofErr w:type="spellStart"/>
      <w:r w:rsidR="002D00D2" w:rsidRPr="003F5775">
        <w:rPr>
          <w:rFonts w:ascii="Book Antiqua" w:hAnsi="Book Antiqua" w:cstheme="majorHAnsi"/>
          <w:color w:val="000000" w:themeColor="text1"/>
          <w:sz w:val="24"/>
        </w:rPr>
        <w:t>HBeAg</w:t>
      </w:r>
      <w:proofErr w:type="spellEnd"/>
      <w:r w:rsidR="00356ACC" w:rsidRPr="003F5775">
        <w:rPr>
          <w:rFonts w:ascii="Book Antiqua" w:hAnsi="Book Antiqua" w:cstheme="majorHAnsi"/>
          <w:color w:val="000000" w:themeColor="text1"/>
          <w:sz w:val="24"/>
        </w:rPr>
        <w:t xml:space="preserve">. </w:t>
      </w:r>
      <w:r w:rsidR="004F0FCF" w:rsidRPr="003F5775">
        <w:rPr>
          <w:rFonts w:ascii="Book Antiqua" w:hAnsi="Book Antiqua" w:cstheme="majorHAnsi"/>
          <w:color w:val="000000" w:themeColor="text1"/>
          <w:sz w:val="24"/>
        </w:rPr>
        <w:t xml:space="preserve">We previously </w:t>
      </w:r>
      <w:r w:rsidR="00715439" w:rsidRPr="003F5775">
        <w:rPr>
          <w:rFonts w:ascii="Book Antiqua" w:hAnsi="Book Antiqua" w:cstheme="majorHAnsi"/>
          <w:color w:val="000000" w:themeColor="text1"/>
          <w:sz w:val="24"/>
        </w:rPr>
        <w:t xml:space="preserve">uncovered </w:t>
      </w:r>
      <w:r w:rsidR="004F0FCF" w:rsidRPr="003F5775">
        <w:rPr>
          <w:rFonts w:ascii="Book Antiqua" w:hAnsi="Book Antiqua" w:cstheme="majorHAnsi"/>
          <w:color w:val="000000" w:themeColor="text1"/>
          <w:sz w:val="24"/>
        </w:rPr>
        <w:t xml:space="preserve">that the pre-C and </w:t>
      </w:r>
      <w:r w:rsidR="009A78D7" w:rsidRPr="003F5775">
        <w:rPr>
          <w:rFonts w:ascii="Book Antiqua" w:hAnsi="Book Antiqua" w:cstheme="majorHAnsi"/>
          <w:color w:val="000000" w:themeColor="text1"/>
          <w:sz w:val="24"/>
        </w:rPr>
        <w:t>BCP</w:t>
      </w:r>
      <w:r w:rsidR="004F0FCF" w:rsidRPr="003F5775">
        <w:rPr>
          <w:rFonts w:ascii="Book Antiqua" w:hAnsi="Book Antiqua" w:cstheme="majorHAnsi"/>
          <w:color w:val="000000" w:themeColor="text1"/>
          <w:sz w:val="24"/>
        </w:rPr>
        <w:t xml:space="preserve"> mutations were frequently seen</w:t>
      </w:r>
      <w:r w:rsidR="00EB664E" w:rsidRPr="003F5775">
        <w:rPr>
          <w:rFonts w:ascii="Book Antiqua" w:hAnsi="Book Antiqua" w:cstheme="majorHAnsi"/>
          <w:color w:val="000000" w:themeColor="text1"/>
          <w:sz w:val="24"/>
        </w:rPr>
        <w:t xml:space="preserve"> in</w:t>
      </w:r>
      <w:r w:rsidR="004F0FCF" w:rsidRPr="003F5775">
        <w:rPr>
          <w:rFonts w:ascii="Book Antiqua" w:hAnsi="Book Antiqua" w:cstheme="majorHAnsi"/>
          <w:color w:val="000000" w:themeColor="text1"/>
          <w:sz w:val="24"/>
        </w:rPr>
        <w:t xml:space="preserve"> patients with active replication after </w:t>
      </w:r>
      <w:proofErr w:type="spellStart"/>
      <w:r w:rsidR="004F0FCF" w:rsidRPr="003F5775">
        <w:rPr>
          <w:rFonts w:ascii="Book Antiqua" w:hAnsi="Book Antiqua" w:cstheme="majorHAnsi"/>
          <w:color w:val="000000" w:themeColor="text1"/>
          <w:sz w:val="24"/>
        </w:rPr>
        <w:t>HBeAg</w:t>
      </w:r>
      <w:proofErr w:type="spellEnd"/>
      <w:r w:rsidR="004F0FCF" w:rsidRPr="003F5775">
        <w:rPr>
          <w:rFonts w:ascii="Book Antiqua" w:hAnsi="Book Antiqua" w:cstheme="majorHAnsi"/>
          <w:color w:val="000000" w:themeColor="text1"/>
          <w:sz w:val="24"/>
        </w:rPr>
        <w:t xml:space="preserve"> </w:t>
      </w:r>
      <w:proofErr w:type="spellStart"/>
      <w:r w:rsidR="004F0FCF" w:rsidRPr="003F5775">
        <w:rPr>
          <w:rFonts w:ascii="Book Antiqua" w:hAnsi="Book Antiqua" w:cstheme="majorHAnsi"/>
          <w:color w:val="000000" w:themeColor="text1"/>
          <w:sz w:val="24"/>
        </w:rPr>
        <w:t>seroconversion</w:t>
      </w:r>
      <w:proofErr w:type="spellEnd"/>
      <w:r w:rsidR="005451FF" w:rsidRPr="003F5775">
        <w:rPr>
          <w:rFonts w:ascii="Book Antiqua" w:hAnsi="Book Antiqua" w:cstheme="majorHAnsi"/>
          <w:color w:val="000000" w:themeColor="text1"/>
          <w:sz w:val="24"/>
        </w:rPr>
        <w:t>,</w:t>
      </w:r>
      <w:r w:rsidR="004F0FCF" w:rsidRPr="003F5775">
        <w:rPr>
          <w:rFonts w:ascii="Book Antiqua" w:hAnsi="Book Antiqua" w:cstheme="majorHAnsi"/>
          <w:color w:val="000000" w:themeColor="text1"/>
          <w:sz w:val="24"/>
        </w:rPr>
        <w:t xml:space="preserve"> </w:t>
      </w:r>
      <w:r w:rsidR="00E3053F" w:rsidRPr="003F5775">
        <w:rPr>
          <w:rFonts w:ascii="Book Antiqua" w:hAnsi="Book Antiqua" w:cstheme="majorHAnsi"/>
          <w:color w:val="000000" w:themeColor="text1"/>
          <w:sz w:val="24"/>
        </w:rPr>
        <w:t xml:space="preserve">but not in </w:t>
      </w:r>
      <w:r w:rsidR="003E367D" w:rsidRPr="003F5775">
        <w:rPr>
          <w:rFonts w:ascii="Book Antiqua" w:hAnsi="Book Antiqua" w:cstheme="majorHAnsi"/>
          <w:color w:val="000000" w:themeColor="text1"/>
          <w:sz w:val="24"/>
        </w:rPr>
        <w:t>those</w:t>
      </w:r>
      <w:r w:rsidR="00E3053F" w:rsidRPr="003F5775">
        <w:rPr>
          <w:rFonts w:ascii="Book Antiqua" w:hAnsi="Book Antiqua" w:cstheme="majorHAnsi"/>
          <w:color w:val="000000" w:themeColor="text1"/>
          <w:sz w:val="24"/>
        </w:rPr>
        <w:t xml:space="preserve"> with inactive replication</w:t>
      </w:r>
      <w:r w:rsidR="001F0DF2" w:rsidRPr="003F5775">
        <w:rPr>
          <w:rFonts w:ascii="Book Antiqua" w:hAnsi="Book Antiqua" w:cstheme="majorHAnsi"/>
          <w:color w:val="000000" w:themeColor="text1"/>
          <w:sz w:val="24"/>
        </w:rPr>
        <w:fldChar w:fldCharType="begin"/>
      </w:r>
      <w:r w:rsidR="001F0DF2" w:rsidRPr="003F5775">
        <w:rPr>
          <w:rFonts w:ascii="Book Antiqua" w:hAnsi="Book Antiqua" w:cstheme="majorHAnsi"/>
          <w:color w:val="000000" w:themeColor="text1"/>
          <w:sz w:val="24"/>
        </w:rPr>
        <w:instrText xml:space="preserve"> ADDIN EN.CITE &lt;EndNote&gt;&lt;Cite&gt;&lt;Author&gt;Misawa&lt;/Author&gt;&lt;Year&gt;2006&lt;/Year&gt;&lt;RecNum&gt;924&lt;/RecNum&gt;&lt;DisplayText&gt;&lt;style face="superscript"&gt;[18]&lt;/style&gt;&lt;/DisplayText&gt;&lt;record&gt;&lt;rec-number&gt;924&lt;/rec-number&gt;&lt;foreign-keys&gt;&lt;key app="EN" db-id="2tpt22zs4pa559e5wdy5fzwb2ar52dsvst9w" timestamp="1339396260"&gt;924&lt;/key&gt;&lt;key app="ENWeb" db-id=""&gt;0&lt;/key&gt;&lt;/foreign-keys&gt;&lt;ref-type name="Journal Article"&gt;17&lt;/ref-type&gt;&lt;contributors&gt;&lt;authors&gt;&lt;author&gt;Misawa, N.&lt;/author&gt;&lt;author&gt;Matsumoto, A.&lt;/author&gt;&lt;author&gt;Tanaka, E.&lt;/author&gt;&lt;author&gt;Rokuhara, A.&lt;/author&gt;&lt;author&gt;Yoshizawa, K.&lt;/author&gt;&lt;author&gt;Umemura, T.&lt;/author&gt;&lt;author&gt;Maki, N.&lt;/author&gt;&lt;author&gt;Kimura, T.&lt;/author&gt;&lt;author&gt;Kiyosawa, K.&lt;/author&gt;&lt;/authors&gt;&lt;/contributors&gt;&lt;auth-address&gt;Department of Medicine, Shinshu University School of Medicine, Matsumoto, Japan.&lt;/auth-address&gt;&lt;titles&gt;&lt;title&gt;Patients with and without loss of hepatitis B virus DNA after hepatitis B e antigen seroconversion have different virological characteristics&lt;/title&gt;&lt;secondary-title&gt;J Med Virol&lt;/secondary-title&gt;&lt;/titles&gt;&lt;periodical&gt;&lt;full-title&gt;J Med Virol&lt;/full-title&gt;&lt;/periodical&gt;&lt;pages&gt;68-73&lt;/pages&gt;&lt;volume&gt;78&lt;/volume&gt;&lt;number&gt;1&lt;/number&gt;&lt;keywords&gt;&lt;keyword&gt;Adult&lt;/keyword&gt;&lt;keyword&gt;Aged&lt;/keyword&gt;&lt;keyword&gt;DNA, Viral/*blood&lt;/keyword&gt;&lt;keyword&gt;Female&lt;/keyword&gt;&lt;keyword&gt;Hepatitis B/*virology&lt;/keyword&gt;&lt;keyword&gt;Hepatitis B Core Antigens/blood&lt;/keyword&gt;&lt;keyword&gt;Hepatitis B e Antigens/*blood&lt;/keyword&gt;&lt;keyword&gt;Hepatitis B virus/*genetics&lt;/keyword&gt;&lt;keyword&gt;Humans&lt;/keyword&gt;&lt;keyword&gt;Male&lt;/keyword&gt;&lt;keyword&gt;Middle Aged&lt;/keyword&gt;&lt;keyword&gt;Mutation&lt;/keyword&gt;&lt;keyword&gt;Promoter Regions (Genetics)&lt;/keyword&gt;&lt;/keywords&gt;&lt;dates&gt;&lt;year&gt;2006&lt;/year&gt;&lt;pub-dates&gt;&lt;date&gt;Jan&lt;/date&gt;&lt;/pub-dates&gt;&lt;/dates&gt;&lt;accession-num&gt;16299733&lt;/accession-num&gt;&lt;urls&gt;&lt;related-urls&gt;&lt;url&gt;http://www.ncbi.nlm.nih.gov/entrez/query.fcgi?cmd=Retrieve&amp;amp;db=PubMed&amp;amp;dopt=Citation&amp;amp;list_uids=16299733 &lt;/url&gt;&lt;/related-urls&gt;&lt;/urls&gt;&lt;/record&gt;&lt;/Cite&gt;&lt;/EndNote&gt;</w:instrText>
      </w:r>
      <w:r w:rsidR="001F0DF2" w:rsidRPr="003F5775">
        <w:rPr>
          <w:rFonts w:ascii="Book Antiqua" w:hAnsi="Book Antiqua" w:cstheme="majorHAnsi"/>
          <w:color w:val="000000" w:themeColor="text1"/>
          <w:sz w:val="24"/>
        </w:rPr>
        <w:fldChar w:fldCharType="separate"/>
      </w:r>
      <w:r w:rsidR="001F0DF2" w:rsidRPr="003F5775">
        <w:rPr>
          <w:rFonts w:ascii="Book Antiqua" w:hAnsi="Book Antiqua" w:cstheme="majorHAnsi"/>
          <w:noProof/>
          <w:color w:val="000000" w:themeColor="text1"/>
          <w:sz w:val="24"/>
          <w:vertAlign w:val="superscript"/>
        </w:rPr>
        <w:t>[</w:t>
      </w:r>
      <w:hyperlink w:anchor="_ENREF_18" w:tooltip="Misawa, 2006 #924" w:history="1">
        <w:r w:rsidR="001F0DF2" w:rsidRPr="003F5775">
          <w:rPr>
            <w:rFonts w:ascii="Book Antiqua" w:hAnsi="Book Antiqua" w:cstheme="majorHAnsi"/>
            <w:noProof/>
            <w:color w:val="000000" w:themeColor="text1"/>
            <w:sz w:val="24"/>
            <w:vertAlign w:val="superscript"/>
          </w:rPr>
          <w:t>18</w:t>
        </w:r>
      </w:hyperlink>
      <w:r w:rsidR="001F0DF2" w:rsidRPr="003F5775">
        <w:rPr>
          <w:rFonts w:ascii="Book Antiqua" w:hAnsi="Book Antiqua" w:cstheme="majorHAnsi"/>
          <w:noProof/>
          <w:color w:val="000000" w:themeColor="text1"/>
          <w:sz w:val="24"/>
          <w:vertAlign w:val="superscript"/>
        </w:rPr>
        <w:t>]</w:t>
      </w:r>
      <w:r w:rsidR="001F0DF2" w:rsidRPr="003F5775">
        <w:rPr>
          <w:rFonts w:ascii="Book Antiqua" w:hAnsi="Book Antiqua" w:cstheme="majorHAnsi"/>
          <w:color w:val="000000" w:themeColor="text1"/>
          <w:sz w:val="24"/>
        </w:rPr>
        <w:fldChar w:fldCharType="end"/>
      </w:r>
      <w:r w:rsidR="005451FF" w:rsidRPr="003F5775">
        <w:rPr>
          <w:rFonts w:ascii="Book Antiqua" w:hAnsi="Book Antiqua" w:cstheme="majorHAnsi"/>
          <w:color w:val="000000" w:themeColor="text1"/>
          <w:sz w:val="24"/>
        </w:rPr>
        <w:t xml:space="preserve">, which </w:t>
      </w:r>
      <w:r w:rsidR="00E3053F" w:rsidRPr="003F5775">
        <w:rPr>
          <w:rFonts w:ascii="Book Antiqua" w:hAnsi="Book Antiqua" w:cstheme="majorHAnsi"/>
          <w:color w:val="000000" w:themeColor="text1"/>
          <w:sz w:val="24"/>
        </w:rPr>
        <w:t xml:space="preserve">suggested </w:t>
      </w:r>
      <w:r w:rsidR="005451FF" w:rsidRPr="003F5775">
        <w:rPr>
          <w:rFonts w:ascii="Book Antiqua" w:hAnsi="Book Antiqua" w:cstheme="majorHAnsi"/>
          <w:color w:val="000000" w:themeColor="text1"/>
          <w:sz w:val="24"/>
        </w:rPr>
        <w:t xml:space="preserve">that </w:t>
      </w:r>
      <w:proofErr w:type="spellStart"/>
      <w:r w:rsidR="00E3053F" w:rsidRPr="003F5775">
        <w:rPr>
          <w:rFonts w:ascii="Book Antiqua" w:hAnsi="Book Antiqua" w:cstheme="majorHAnsi"/>
          <w:color w:val="000000" w:themeColor="text1"/>
          <w:sz w:val="24"/>
        </w:rPr>
        <w:t>HBeAg</w:t>
      </w:r>
      <w:proofErr w:type="spellEnd"/>
      <w:r w:rsidR="00E3053F" w:rsidRPr="003F5775">
        <w:rPr>
          <w:rFonts w:ascii="Book Antiqua" w:hAnsi="Book Antiqua" w:cstheme="majorHAnsi"/>
          <w:color w:val="000000" w:themeColor="text1"/>
          <w:sz w:val="24"/>
        </w:rPr>
        <w:t xml:space="preserve"> </w:t>
      </w:r>
      <w:proofErr w:type="spellStart"/>
      <w:r w:rsidR="00E3053F" w:rsidRPr="003F5775">
        <w:rPr>
          <w:rFonts w:ascii="Book Antiqua" w:hAnsi="Book Antiqua" w:cstheme="majorHAnsi"/>
          <w:color w:val="000000" w:themeColor="text1"/>
          <w:sz w:val="24"/>
        </w:rPr>
        <w:t>seroconversion</w:t>
      </w:r>
      <w:proofErr w:type="spellEnd"/>
      <w:r w:rsidR="001240C4" w:rsidRPr="003F5775">
        <w:rPr>
          <w:rFonts w:ascii="Book Antiqua" w:hAnsi="Book Antiqua" w:cstheme="majorHAnsi"/>
          <w:color w:val="000000" w:themeColor="text1"/>
          <w:sz w:val="24"/>
        </w:rPr>
        <w:t xml:space="preserve"> wa</w:t>
      </w:r>
      <w:r w:rsidR="00E3053F" w:rsidRPr="003F5775">
        <w:rPr>
          <w:rFonts w:ascii="Book Antiqua" w:hAnsi="Book Antiqua" w:cstheme="majorHAnsi"/>
          <w:color w:val="000000" w:themeColor="text1"/>
          <w:sz w:val="24"/>
        </w:rPr>
        <w:t xml:space="preserve">s </w:t>
      </w:r>
      <w:r w:rsidR="001240C4" w:rsidRPr="003F5775">
        <w:rPr>
          <w:rFonts w:ascii="Book Antiqua" w:hAnsi="Book Antiqua" w:cstheme="majorHAnsi"/>
          <w:color w:val="000000" w:themeColor="text1"/>
          <w:sz w:val="24"/>
        </w:rPr>
        <w:t xml:space="preserve">not </w:t>
      </w:r>
      <w:r w:rsidR="00E3053F" w:rsidRPr="003F5775">
        <w:rPr>
          <w:rFonts w:ascii="Book Antiqua" w:hAnsi="Book Antiqua" w:cstheme="majorHAnsi"/>
          <w:color w:val="000000" w:themeColor="text1"/>
          <w:sz w:val="24"/>
        </w:rPr>
        <w:t xml:space="preserve">associated </w:t>
      </w:r>
      <w:r w:rsidR="00715439" w:rsidRPr="003F5775">
        <w:rPr>
          <w:rFonts w:ascii="Book Antiqua" w:hAnsi="Book Antiqua" w:cstheme="majorHAnsi"/>
          <w:color w:val="000000" w:themeColor="text1"/>
          <w:sz w:val="24"/>
        </w:rPr>
        <w:t xml:space="preserve">with </w:t>
      </w:r>
      <w:r w:rsidR="005451FF" w:rsidRPr="003F5775">
        <w:rPr>
          <w:rFonts w:ascii="Book Antiqua" w:hAnsi="Book Antiqua" w:cstheme="majorHAnsi"/>
          <w:color w:val="000000" w:themeColor="text1"/>
          <w:sz w:val="24"/>
        </w:rPr>
        <w:t xml:space="preserve">either </w:t>
      </w:r>
      <w:r w:rsidR="001240C4" w:rsidRPr="003F5775">
        <w:rPr>
          <w:rFonts w:ascii="Book Antiqua" w:hAnsi="Book Antiqua" w:cstheme="majorHAnsi"/>
          <w:color w:val="000000" w:themeColor="text1"/>
          <w:sz w:val="24"/>
        </w:rPr>
        <w:t>mutation</w:t>
      </w:r>
      <w:r w:rsidR="006C1396" w:rsidRPr="003F5775">
        <w:rPr>
          <w:rFonts w:ascii="Book Antiqua" w:hAnsi="Book Antiqua" w:cstheme="majorHAnsi"/>
          <w:color w:val="000000" w:themeColor="text1"/>
          <w:sz w:val="24"/>
        </w:rPr>
        <w:t xml:space="preserve"> in such patients</w:t>
      </w:r>
      <w:r w:rsidR="007C4BD0" w:rsidRPr="003F5775">
        <w:rPr>
          <w:rFonts w:ascii="Book Antiqua" w:hAnsi="Book Antiqua" w:cstheme="majorHAnsi"/>
          <w:color w:val="000000" w:themeColor="text1"/>
          <w:sz w:val="24"/>
        </w:rPr>
        <w:t xml:space="preserve">. </w:t>
      </w:r>
      <w:r w:rsidR="00155B66" w:rsidRPr="003F5775">
        <w:rPr>
          <w:rFonts w:ascii="Book Antiqua" w:hAnsi="Book Antiqua" w:cstheme="majorHAnsi"/>
          <w:color w:val="000000" w:themeColor="text1"/>
          <w:sz w:val="24"/>
        </w:rPr>
        <w:t xml:space="preserve">Since </w:t>
      </w:r>
      <w:r w:rsidR="005451FF" w:rsidRPr="003F5775">
        <w:rPr>
          <w:rFonts w:ascii="Book Antiqua" w:hAnsi="Book Antiqua" w:cstheme="majorHAnsi"/>
          <w:color w:val="000000" w:themeColor="text1"/>
          <w:sz w:val="24"/>
        </w:rPr>
        <w:t xml:space="preserve">the </w:t>
      </w:r>
      <w:r w:rsidR="007C4BD0" w:rsidRPr="003F5775">
        <w:rPr>
          <w:rFonts w:ascii="Book Antiqua" w:hAnsi="Book Antiqua" w:cstheme="majorHAnsi"/>
          <w:color w:val="000000" w:themeColor="text1"/>
          <w:sz w:val="24"/>
        </w:rPr>
        <w:t>follow</w:t>
      </w:r>
      <w:r w:rsidR="005451FF" w:rsidRPr="003F5775">
        <w:rPr>
          <w:rFonts w:ascii="Book Antiqua" w:hAnsi="Book Antiqua" w:cstheme="majorHAnsi"/>
          <w:color w:val="000000" w:themeColor="text1"/>
          <w:sz w:val="24"/>
        </w:rPr>
        <w:t>-up</w:t>
      </w:r>
      <w:r w:rsidR="007C4BD0" w:rsidRPr="003F5775">
        <w:rPr>
          <w:rFonts w:ascii="Book Antiqua" w:hAnsi="Book Antiqua" w:cstheme="majorHAnsi"/>
          <w:color w:val="000000" w:themeColor="text1"/>
          <w:sz w:val="24"/>
        </w:rPr>
        <w:t xml:space="preserve"> </w:t>
      </w:r>
      <w:r w:rsidR="00715439" w:rsidRPr="003F5775">
        <w:rPr>
          <w:rFonts w:ascii="Book Antiqua" w:hAnsi="Book Antiqua" w:cstheme="majorHAnsi"/>
          <w:color w:val="000000" w:themeColor="text1"/>
          <w:sz w:val="24"/>
        </w:rPr>
        <w:t xml:space="preserve">duration </w:t>
      </w:r>
      <w:r w:rsidR="005451FF" w:rsidRPr="003F5775">
        <w:rPr>
          <w:rFonts w:ascii="Book Antiqua" w:hAnsi="Book Antiqua" w:cstheme="majorHAnsi"/>
          <w:color w:val="000000" w:themeColor="text1"/>
          <w:sz w:val="24"/>
        </w:rPr>
        <w:t>of these previous reports</w:t>
      </w:r>
      <w:r w:rsidR="00715439" w:rsidRPr="003F5775">
        <w:rPr>
          <w:rFonts w:ascii="Book Antiqua" w:hAnsi="Book Antiqua" w:cstheme="majorHAnsi"/>
          <w:color w:val="000000" w:themeColor="text1"/>
          <w:sz w:val="24"/>
        </w:rPr>
        <w:t xml:space="preserve"> was limited</w:t>
      </w:r>
      <w:r w:rsidR="003E367D" w:rsidRPr="003F5775">
        <w:rPr>
          <w:rFonts w:ascii="Book Antiqua" w:hAnsi="Book Antiqua" w:cstheme="majorHAnsi"/>
          <w:color w:val="000000" w:themeColor="text1"/>
          <w:sz w:val="24"/>
        </w:rPr>
        <w:t xml:space="preserve">, </w:t>
      </w:r>
      <w:r w:rsidR="00715439" w:rsidRPr="003F5775">
        <w:rPr>
          <w:rFonts w:ascii="Book Antiqua" w:hAnsi="Book Antiqua" w:cstheme="majorHAnsi"/>
          <w:color w:val="000000" w:themeColor="text1"/>
          <w:sz w:val="24"/>
        </w:rPr>
        <w:t xml:space="preserve">this study </w:t>
      </w:r>
      <w:r w:rsidR="003E367D" w:rsidRPr="003F5775">
        <w:rPr>
          <w:rFonts w:ascii="Book Antiqua" w:hAnsi="Book Antiqua" w:cstheme="majorHAnsi"/>
          <w:color w:val="000000" w:themeColor="text1"/>
          <w:sz w:val="24"/>
        </w:rPr>
        <w:t xml:space="preserve">analyzed </w:t>
      </w:r>
      <w:r w:rsidR="00715439" w:rsidRPr="003F5775">
        <w:rPr>
          <w:rFonts w:ascii="Book Antiqua" w:hAnsi="Book Antiqua" w:cstheme="majorHAnsi"/>
          <w:color w:val="000000" w:themeColor="text1"/>
          <w:sz w:val="24"/>
        </w:rPr>
        <w:t xml:space="preserve">the </w:t>
      </w:r>
      <w:r w:rsidR="003E367D" w:rsidRPr="003F5775">
        <w:rPr>
          <w:rFonts w:ascii="Book Antiqua" w:hAnsi="Book Antiqua" w:cstheme="majorHAnsi"/>
          <w:color w:val="000000" w:themeColor="text1"/>
          <w:sz w:val="24"/>
        </w:rPr>
        <w:t xml:space="preserve">changes in pre-C and </w:t>
      </w:r>
      <w:r w:rsidR="009A78D7" w:rsidRPr="003F5775">
        <w:rPr>
          <w:rFonts w:ascii="Book Antiqua" w:hAnsi="Book Antiqua" w:cstheme="majorHAnsi"/>
          <w:color w:val="000000" w:themeColor="text1"/>
          <w:sz w:val="24"/>
        </w:rPr>
        <w:t>BCP</w:t>
      </w:r>
      <w:r w:rsidR="003E367D" w:rsidRPr="003F5775">
        <w:rPr>
          <w:rFonts w:ascii="Book Antiqua" w:hAnsi="Book Antiqua" w:cstheme="majorHAnsi"/>
          <w:color w:val="000000" w:themeColor="text1"/>
          <w:sz w:val="24"/>
        </w:rPr>
        <w:t xml:space="preserve"> mutations </w:t>
      </w:r>
      <w:r w:rsidR="005451FF" w:rsidRPr="003F5775">
        <w:rPr>
          <w:rFonts w:ascii="Book Antiqua" w:hAnsi="Book Antiqua" w:cstheme="majorHAnsi"/>
          <w:color w:val="000000" w:themeColor="text1"/>
          <w:sz w:val="24"/>
        </w:rPr>
        <w:t xml:space="preserve">among </w:t>
      </w:r>
      <w:r w:rsidR="003E367D" w:rsidRPr="003F5775">
        <w:rPr>
          <w:rFonts w:ascii="Book Antiqua" w:hAnsi="Book Antiqua" w:cstheme="majorHAnsi"/>
          <w:color w:val="000000" w:themeColor="text1"/>
          <w:sz w:val="24"/>
        </w:rPr>
        <w:t xml:space="preserve">patients who were followed </w:t>
      </w:r>
      <w:r w:rsidR="005451FF" w:rsidRPr="003F5775">
        <w:rPr>
          <w:rFonts w:ascii="Book Antiqua" w:hAnsi="Book Antiqua" w:cstheme="majorHAnsi"/>
          <w:color w:val="000000" w:themeColor="text1"/>
          <w:sz w:val="24"/>
        </w:rPr>
        <w:t xml:space="preserve">over </w:t>
      </w:r>
      <w:r w:rsidR="00715439" w:rsidRPr="003F5775">
        <w:rPr>
          <w:rFonts w:ascii="Book Antiqua" w:hAnsi="Book Antiqua" w:cstheme="majorHAnsi"/>
          <w:color w:val="000000" w:themeColor="text1"/>
          <w:sz w:val="24"/>
        </w:rPr>
        <w:t xml:space="preserve">a </w:t>
      </w:r>
      <w:r w:rsidR="000502DE" w:rsidRPr="003F5775">
        <w:rPr>
          <w:rFonts w:ascii="Book Antiqua" w:hAnsi="Book Antiqua" w:cstheme="majorHAnsi"/>
          <w:color w:val="000000" w:themeColor="text1"/>
          <w:sz w:val="24"/>
        </w:rPr>
        <w:t>longer</w:t>
      </w:r>
      <w:r w:rsidR="00715439" w:rsidRPr="003F5775">
        <w:rPr>
          <w:rFonts w:ascii="Book Antiqua" w:hAnsi="Book Antiqua" w:cstheme="majorHAnsi"/>
          <w:color w:val="000000" w:themeColor="text1"/>
          <w:sz w:val="24"/>
        </w:rPr>
        <w:t xml:space="preserve"> </w:t>
      </w:r>
      <w:r w:rsidR="003E367D" w:rsidRPr="003F5775">
        <w:rPr>
          <w:rFonts w:ascii="Book Antiqua" w:hAnsi="Book Antiqua" w:cstheme="majorHAnsi"/>
          <w:color w:val="000000" w:themeColor="text1"/>
          <w:sz w:val="24"/>
        </w:rPr>
        <w:t xml:space="preserve">time </w:t>
      </w:r>
      <w:r w:rsidR="005451FF" w:rsidRPr="003F5775">
        <w:rPr>
          <w:rFonts w:ascii="Book Antiqua" w:hAnsi="Book Antiqua" w:cstheme="majorHAnsi"/>
          <w:color w:val="000000" w:themeColor="text1"/>
          <w:sz w:val="24"/>
        </w:rPr>
        <w:t>course</w:t>
      </w:r>
      <w:r w:rsidR="003E367D" w:rsidRPr="003F5775">
        <w:rPr>
          <w:rFonts w:ascii="Book Antiqua" w:hAnsi="Book Antiqua" w:cstheme="majorHAnsi"/>
          <w:color w:val="000000" w:themeColor="text1"/>
          <w:sz w:val="24"/>
        </w:rPr>
        <w:t>. Further</w:t>
      </w:r>
      <w:r w:rsidR="005451FF" w:rsidRPr="003F5775">
        <w:rPr>
          <w:rFonts w:ascii="Book Antiqua" w:hAnsi="Book Antiqua" w:cstheme="majorHAnsi"/>
          <w:color w:val="000000" w:themeColor="text1"/>
          <w:sz w:val="24"/>
        </w:rPr>
        <w:t>more</w:t>
      </w:r>
      <w:r w:rsidR="003E367D" w:rsidRPr="003F5775">
        <w:rPr>
          <w:rFonts w:ascii="Book Antiqua" w:hAnsi="Book Antiqua" w:cstheme="majorHAnsi"/>
          <w:color w:val="000000" w:themeColor="text1"/>
          <w:sz w:val="24"/>
        </w:rPr>
        <w:t xml:space="preserve">, </w:t>
      </w:r>
      <w:r w:rsidR="00715439" w:rsidRPr="003F5775">
        <w:rPr>
          <w:rFonts w:ascii="Book Antiqua" w:hAnsi="Book Antiqua" w:cstheme="majorHAnsi"/>
          <w:color w:val="000000" w:themeColor="text1"/>
          <w:sz w:val="24"/>
        </w:rPr>
        <w:t xml:space="preserve">we assessed </w:t>
      </w:r>
      <w:r w:rsidR="003E367D" w:rsidRPr="003F5775">
        <w:rPr>
          <w:rFonts w:ascii="Book Antiqua" w:hAnsi="Book Antiqua" w:cstheme="majorHAnsi"/>
          <w:color w:val="000000" w:themeColor="text1"/>
          <w:sz w:val="24"/>
        </w:rPr>
        <w:t xml:space="preserve">the mutations not only in patients </w:t>
      </w:r>
      <w:r w:rsidR="00715439" w:rsidRPr="003F5775">
        <w:rPr>
          <w:rFonts w:ascii="Book Antiqua" w:hAnsi="Book Antiqua" w:cstheme="majorHAnsi"/>
          <w:color w:val="000000" w:themeColor="text1"/>
          <w:sz w:val="24"/>
        </w:rPr>
        <w:t xml:space="preserve">who seroconverted </w:t>
      </w:r>
      <w:r w:rsidR="000502DE" w:rsidRPr="003F5775">
        <w:rPr>
          <w:rFonts w:ascii="Book Antiqua" w:hAnsi="Book Antiqua" w:cstheme="majorHAnsi"/>
          <w:color w:val="000000" w:themeColor="text1"/>
          <w:sz w:val="24"/>
        </w:rPr>
        <w:t xml:space="preserve">from </w:t>
      </w:r>
      <w:proofErr w:type="spellStart"/>
      <w:r w:rsidR="003E367D" w:rsidRPr="003F5775">
        <w:rPr>
          <w:rFonts w:ascii="Book Antiqua" w:hAnsi="Book Antiqua" w:cstheme="majorHAnsi"/>
          <w:color w:val="000000" w:themeColor="text1"/>
          <w:sz w:val="24"/>
        </w:rPr>
        <w:t>HBeAg</w:t>
      </w:r>
      <w:proofErr w:type="spellEnd"/>
      <w:r w:rsidR="000502DE" w:rsidRPr="003F5775">
        <w:rPr>
          <w:rFonts w:ascii="Book Antiqua" w:hAnsi="Book Antiqua" w:cstheme="majorHAnsi"/>
          <w:color w:val="000000" w:themeColor="text1"/>
          <w:sz w:val="24"/>
        </w:rPr>
        <w:t xml:space="preserve"> to anti-</w:t>
      </w:r>
      <w:proofErr w:type="spellStart"/>
      <w:r w:rsidR="000502DE" w:rsidRPr="003F5775">
        <w:rPr>
          <w:rFonts w:ascii="Book Antiqua" w:hAnsi="Book Antiqua" w:cstheme="majorHAnsi"/>
          <w:color w:val="000000" w:themeColor="text1"/>
          <w:sz w:val="24"/>
        </w:rPr>
        <w:t>HBe</w:t>
      </w:r>
      <w:proofErr w:type="spellEnd"/>
      <w:r w:rsidR="00715439" w:rsidRPr="003F5775">
        <w:rPr>
          <w:rFonts w:ascii="Book Antiqua" w:hAnsi="Book Antiqua" w:cstheme="majorHAnsi"/>
          <w:color w:val="000000" w:themeColor="text1"/>
          <w:sz w:val="24"/>
        </w:rPr>
        <w:t>,</w:t>
      </w:r>
      <w:r w:rsidR="003E367D" w:rsidRPr="003F5775">
        <w:rPr>
          <w:rFonts w:ascii="Book Antiqua" w:hAnsi="Book Antiqua" w:cstheme="majorHAnsi"/>
          <w:color w:val="000000" w:themeColor="text1"/>
          <w:sz w:val="24"/>
        </w:rPr>
        <w:t xml:space="preserve"> but also in those whose </w:t>
      </w:r>
      <w:proofErr w:type="spellStart"/>
      <w:r w:rsidR="003E367D" w:rsidRPr="003F5775">
        <w:rPr>
          <w:rFonts w:ascii="Book Antiqua" w:hAnsi="Book Antiqua" w:cstheme="majorHAnsi"/>
          <w:color w:val="000000" w:themeColor="text1"/>
          <w:sz w:val="24"/>
        </w:rPr>
        <w:t>HBeAg</w:t>
      </w:r>
      <w:proofErr w:type="spellEnd"/>
      <w:r w:rsidR="005451FF" w:rsidRPr="003F5775">
        <w:rPr>
          <w:rFonts w:ascii="Book Antiqua" w:hAnsi="Book Antiqua" w:cstheme="majorHAnsi"/>
          <w:color w:val="000000" w:themeColor="text1"/>
          <w:sz w:val="24"/>
        </w:rPr>
        <w:t xml:space="preserve"> or </w:t>
      </w:r>
      <w:r w:rsidR="003E367D" w:rsidRPr="003F5775">
        <w:rPr>
          <w:rFonts w:ascii="Book Antiqua" w:hAnsi="Book Antiqua" w:cstheme="majorHAnsi"/>
          <w:color w:val="000000" w:themeColor="text1"/>
          <w:sz w:val="24"/>
        </w:rPr>
        <w:t>anti-</w:t>
      </w:r>
      <w:proofErr w:type="spellStart"/>
      <w:r w:rsidR="003E367D" w:rsidRPr="003F5775">
        <w:rPr>
          <w:rFonts w:ascii="Book Antiqua" w:hAnsi="Book Antiqua" w:cstheme="majorHAnsi"/>
          <w:color w:val="000000" w:themeColor="text1"/>
          <w:sz w:val="24"/>
        </w:rPr>
        <w:t>HBe</w:t>
      </w:r>
      <w:proofErr w:type="spellEnd"/>
      <w:r w:rsidR="003E367D" w:rsidRPr="003F5775">
        <w:rPr>
          <w:rFonts w:ascii="Book Antiqua" w:hAnsi="Book Antiqua" w:cstheme="majorHAnsi"/>
          <w:color w:val="000000" w:themeColor="text1"/>
          <w:sz w:val="24"/>
        </w:rPr>
        <w:t xml:space="preserve"> </w:t>
      </w:r>
      <w:r w:rsidR="009C77AB" w:rsidRPr="003F5775">
        <w:rPr>
          <w:rFonts w:ascii="Book Antiqua" w:hAnsi="Book Antiqua" w:cstheme="majorHAnsi"/>
          <w:color w:val="000000" w:themeColor="text1"/>
          <w:sz w:val="24"/>
        </w:rPr>
        <w:t xml:space="preserve">positive </w:t>
      </w:r>
      <w:r w:rsidR="003E367D" w:rsidRPr="003F5775">
        <w:rPr>
          <w:rFonts w:ascii="Book Antiqua" w:hAnsi="Book Antiqua" w:cstheme="majorHAnsi"/>
          <w:color w:val="000000" w:themeColor="text1"/>
          <w:sz w:val="24"/>
        </w:rPr>
        <w:t xml:space="preserve">status </w:t>
      </w:r>
      <w:r w:rsidR="00715439" w:rsidRPr="003F5775">
        <w:rPr>
          <w:rFonts w:ascii="Book Antiqua" w:hAnsi="Book Antiqua" w:cstheme="majorHAnsi"/>
          <w:color w:val="000000" w:themeColor="text1"/>
          <w:sz w:val="24"/>
        </w:rPr>
        <w:t xml:space="preserve">did </w:t>
      </w:r>
      <w:r w:rsidR="003E367D" w:rsidRPr="003F5775">
        <w:rPr>
          <w:rFonts w:ascii="Book Antiqua" w:hAnsi="Book Antiqua" w:cstheme="majorHAnsi"/>
          <w:color w:val="000000" w:themeColor="text1"/>
          <w:sz w:val="24"/>
        </w:rPr>
        <w:t>not change</w:t>
      </w:r>
      <w:r w:rsidR="00715439" w:rsidRPr="003F5775">
        <w:rPr>
          <w:rFonts w:ascii="Book Antiqua" w:hAnsi="Book Antiqua" w:cstheme="majorHAnsi"/>
          <w:color w:val="000000" w:themeColor="text1"/>
          <w:sz w:val="24"/>
        </w:rPr>
        <w:t xml:space="preserve"> during follow-up</w:t>
      </w:r>
      <w:r w:rsidR="003E367D" w:rsidRPr="003F5775">
        <w:rPr>
          <w:rFonts w:ascii="Book Antiqua" w:hAnsi="Book Antiqua" w:cstheme="majorHAnsi"/>
          <w:color w:val="000000" w:themeColor="text1"/>
          <w:sz w:val="24"/>
        </w:rPr>
        <w:t>.</w:t>
      </w:r>
    </w:p>
    <w:p w14:paraId="71820A02" w14:textId="77777777" w:rsidR="00BF6815" w:rsidRPr="003F5775" w:rsidRDefault="00BF6815" w:rsidP="00990378">
      <w:pPr>
        <w:overflowPunct w:val="0"/>
        <w:spacing w:line="360" w:lineRule="auto"/>
        <w:textAlignment w:val="baseline"/>
        <w:rPr>
          <w:rFonts w:ascii="Book Antiqua" w:hAnsi="Book Antiqua" w:cstheme="majorHAnsi"/>
          <w:color w:val="000000" w:themeColor="text1"/>
          <w:spacing w:val="2"/>
          <w:kern w:val="0"/>
          <w:szCs w:val="21"/>
        </w:rPr>
      </w:pPr>
    </w:p>
    <w:p w14:paraId="4D34D202" w14:textId="77777777" w:rsidR="001F0DF2" w:rsidRPr="008E267B" w:rsidRDefault="001F0DF2" w:rsidP="001F0DF2">
      <w:pPr>
        <w:spacing w:line="360" w:lineRule="auto"/>
        <w:rPr>
          <w:rFonts w:ascii="Book Antiqua" w:hAnsi="Book Antiqua"/>
          <w:b/>
          <w:sz w:val="24"/>
        </w:rPr>
      </w:pPr>
      <w:bookmarkStart w:id="43" w:name="OLE_LINK9"/>
      <w:bookmarkStart w:id="44" w:name="OLE_LINK10"/>
      <w:bookmarkStart w:id="45" w:name="OLE_LINK26"/>
      <w:r w:rsidRPr="008E267B">
        <w:rPr>
          <w:rFonts w:ascii="Book Antiqua" w:hAnsi="Book Antiqua"/>
          <w:b/>
          <w:sz w:val="24"/>
        </w:rPr>
        <w:t>MATERIALS AND METHODS</w:t>
      </w:r>
    </w:p>
    <w:bookmarkEnd w:id="43"/>
    <w:bookmarkEnd w:id="44"/>
    <w:bookmarkEnd w:id="45"/>
    <w:p w14:paraId="7D89E07C" w14:textId="77777777" w:rsidR="0052455B" w:rsidRPr="003F5775" w:rsidRDefault="005E7EC7" w:rsidP="00990378">
      <w:pPr>
        <w:overflowPunct w:val="0"/>
        <w:spacing w:line="360" w:lineRule="auto"/>
        <w:textAlignment w:val="baseline"/>
        <w:rPr>
          <w:rFonts w:ascii="Book Antiqua" w:hAnsi="Book Antiqua" w:cstheme="majorHAnsi"/>
          <w:b/>
          <w:i/>
          <w:color w:val="000000" w:themeColor="text1"/>
          <w:spacing w:val="2"/>
          <w:kern w:val="0"/>
          <w:szCs w:val="21"/>
        </w:rPr>
      </w:pPr>
      <w:r w:rsidRPr="003F5775">
        <w:rPr>
          <w:rFonts w:ascii="Book Antiqua" w:hAnsi="Book Antiqua" w:cstheme="majorHAnsi"/>
          <w:b/>
          <w:i/>
          <w:iCs/>
          <w:color w:val="000000" w:themeColor="text1"/>
          <w:kern w:val="0"/>
          <w:sz w:val="24"/>
        </w:rPr>
        <w:t>Patients</w:t>
      </w:r>
    </w:p>
    <w:p w14:paraId="2D75F1E1" w14:textId="03AB38DA" w:rsidR="0051729B" w:rsidRPr="003F5775" w:rsidRDefault="00DE489B" w:rsidP="001F0DF2">
      <w:pPr>
        <w:overflowPunct w:val="0"/>
        <w:spacing w:line="360" w:lineRule="auto"/>
        <w:textAlignment w:val="baseline"/>
        <w:rPr>
          <w:rFonts w:ascii="Book Antiqua" w:hAnsi="Book Antiqua" w:cstheme="majorHAnsi"/>
          <w:color w:val="000000" w:themeColor="text1"/>
          <w:kern w:val="0"/>
          <w:sz w:val="24"/>
        </w:rPr>
      </w:pPr>
      <w:r w:rsidRPr="003F5775">
        <w:rPr>
          <w:rFonts w:ascii="Book Antiqua" w:hAnsi="Book Antiqua" w:cstheme="majorHAnsi"/>
          <w:color w:val="000000" w:themeColor="text1"/>
          <w:kern w:val="0"/>
          <w:sz w:val="24"/>
        </w:rPr>
        <w:t>Three groups of p</w:t>
      </w:r>
      <w:r w:rsidR="0051729B" w:rsidRPr="003F5775">
        <w:rPr>
          <w:rFonts w:ascii="Book Antiqua" w:hAnsi="Book Antiqua" w:cstheme="majorHAnsi"/>
          <w:color w:val="000000" w:themeColor="text1"/>
          <w:kern w:val="0"/>
          <w:sz w:val="24"/>
        </w:rPr>
        <w:t xml:space="preserve">atients with </w:t>
      </w:r>
      <w:r w:rsidRPr="003F5775">
        <w:rPr>
          <w:rFonts w:ascii="Book Antiqua" w:hAnsi="Book Antiqua" w:cstheme="majorHAnsi"/>
          <w:color w:val="000000" w:themeColor="text1"/>
          <w:kern w:val="0"/>
          <w:sz w:val="24"/>
        </w:rPr>
        <w:t>chronic hepatitis B</w:t>
      </w:r>
      <w:r w:rsidR="0051729B" w:rsidRPr="003F5775">
        <w:rPr>
          <w:rFonts w:ascii="Book Antiqua" w:hAnsi="Book Antiqua" w:cstheme="majorHAnsi"/>
          <w:color w:val="000000" w:themeColor="text1"/>
          <w:kern w:val="0"/>
          <w:sz w:val="24"/>
        </w:rPr>
        <w:t xml:space="preserve"> </w:t>
      </w:r>
      <w:r w:rsidRPr="003F5775">
        <w:rPr>
          <w:rFonts w:ascii="Book Antiqua" w:hAnsi="Book Antiqua" w:cstheme="majorHAnsi"/>
          <w:color w:val="000000" w:themeColor="text1"/>
          <w:kern w:val="0"/>
          <w:sz w:val="24"/>
        </w:rPr>
        <w:t xml:space="preserve">who were categorized according to </w:t>
      </w:r>
      <w:proofErr w:type="spellStart"/>
      <w:r w:rsidRPr="003F5775">
        <w:rPr>
          <w:rFonts w:ascii="Book Antiqua" w:hAnsi="Book Antiqua" w:cstheme="majorHAnsi"/>
          <w:color w:val="000000" w:themeColor="text1"/>
          <w:kern w:val="0"/>
          <w:sz w:val="24"/>
        </w:rPr>
        <w:t>HBeAg</w:t>
      </w:r>
      <w:proofErr w:type="spellEnd"/>
      <w:r w:rsidRPr="003F5775">
        <w:rPr>
          <w:rFonts w:ascii="Book Antiqua" w:hAnsi="Book Antiqua" w:cstheme="majorHAnsi"/>
          <w:color w:val="000000" w:themeColor="text1"/>
          <w:kern w:val="0"/>
          <w:sz w:val="24"/>
        </w:rPr>
        <w:t>/anti-</w:t>
      </w:r>
      <w:proofErr w:type="spellStart"/>
      <w:r w:rsidRPr="003F5775">
        <w:rPr>
          <w:rFonts w:ascii="Book Antiqua" w:hAnsi="Book Antiqua" w:cstheme="majorHAnsi"/>
          <w:color w:val="000000" w:themeColor="text1"/>
          <w:kern w:val="0"/>
          <w:sz w:val="24"/>
        </w:rPr>
        <w:t>HBe</w:t>
      </w:r>
      <w:proofErr w:type="spellEnd"/>
      <w:r w:rsidRPr="003F5775">
        <w:rPr>
          <w:rFonts w:ascii="Book Antiqua" w:hAnsi="Book Antiqua" w:cstheme="majorHAnsi"/>
          <w:color w:val="000000" w:themeColor="text1"/>
          <w:kern w:val="0"/>
          <w:sz w:val="24"/>
        </w:rPr>
        <w:t xml:space="preserve"> </w:t>
      </w:r>
      <w:r w:rsidR="009C77AB" w:rsidRPr="003F5775">
        <w:rPr>
          <w:rFonts w:ascii="Book Antiqua" w:hAnsi="Book Antiqua" w:cstheme="majorHAnsi"/>
          <w:color w:val="000000" w:themeColor="text1"/>
          <w:kern w:val="0"/>
          <w:sz w:val="24"/>
        </w:rPr>
        <w:t xml:space="preserve">positive </w:t>
      </w:r>
      <w:r w:rsidRPr="003F5775">
        <w:rPr>
          <w:rFonts w:ascii="Book Antiqua" w:hAnsi="Book Antiqua" w:cstheme="majorHAnsi"/>
          <w:color w:val="000000" w:themeColor="text1"/>
          <w:kern w:val="0"/>
          <w:sz w:val="24"/>
        </w:rPr>
        <w:t>status were enrolled</w:t>
      </w:r>
      <w:r w:rsidR="00ED3B7D" w:rsidRPr="003F5775">
        <w:rPr>
          <w:rFonts w:ascii="Book Antiqua" w:hAnsi="Book Antiqua" w:cstheme="majorHAnsi"/>
          <w:color w:val="000000" w:themeColor="text1"/>
          <w:kern w:val="0"/>
          <w:sz w:val="24"/>
        </w:rPr>
        <w:t xml:space="preserve"> between 1985 and 2000</w:t>
      </w:r>
      <w:r w:rsidRPr="003F5775">
        <w:rPr>
          <w:rFonts w:ascii="Book Antiqua" w:hAnsi="Book Antiqua" w:cstheme="majorHAnsi"/>
          <w:color w:val="000000" w:themeColor="text1"/>
          <w:kern w:val="0"/>
          <w:sz w:val="24"/>
        </w:rPr>
        <w:t xml:space="preserve">. </w:t>
      </w:r>
      <w:r w:rsidR="00B97CEB" w:rsidRPr="003F5775">
        <w:rPr>
          <w:rFonts w:ascii="Book Antiqua" w:hAnsi="Book Antiqua" w:cstheme="majorHAnsi"/>
          <w:color w:val="000000" w:themeColor="text1"/>
          <w:kern w:val="0"/>
          <w:sz w:val="24"/>
        </w:rPr>
        <w:t>The s</w:t>
      </w:r>
      <w:r w:rsidR="00214334" w:rsidRPr="003F5775">
        <w:rPr>
          <w:rFonts w:ascii="Book Antiqua" w:hAnsi="Book Antiqua" w:cstheme="majorHAnsi"/>
          <w:color w:val="000000" w:themeColor="text1"/>
          <w:kern w:val="0"/>
          <w:sz w:val="24"/>
        </w:rPr>
        <w:t>ubjects</w:t>
      </w:r>
      <w:r w:rsidRPr="003F5775">
        <w:rPr>
          <w:rFonts w:ascii="Book Antiqua" w:hAnsi="Book Antiqua" w:cstheme="majorHAnsi"/>
          <w:color w:val="000000" w:themeColor="text1"/>
          <w:kern w:val="0"/>
          <w:sz w:val="24"/>
        </w:rPr>
        <w:t xml:space="preserve"> were selected retrospectively from </w:t>
      </w:r>
      <w:r w:rsidR="00214334" w:rsidRPr="003F5775">
        <w:rPr>
          <w:rFonts w:ascii="Book Antiqua" w:hAnsi="Book Antiqua" w:cstheme="majorHAnsi"/>
          <w:color w:val="000000" w:themeColor="text1"/>
          <w:kern w:val="0"/>
          <w:sz w:val="24"/>
        </w:rPr>
        <w:t xml:space="preserve">a </w:t>
      </w:r>
      <w:r w:rsidRPr="003F5775">
        <w:rPr>
          <w:rFonts w:ascii="Book Antiqua" w:hAnsi="Book Antiqua" w:cstheme="majorHAnsi"/>
          <w:color w:val="000000" w:themeColor="text1"/>
          <w:kern w:val="0"/>
          <w:sz w:val="24"/>
        </w:rPr>
        <w:t xml:space="preserve">database </w:t>
      </w:r>
      <w:r w:rsidR="00214334" w:rsidRPr="003F5775">
        <w:rPr>
          <w:rFonts w:ascii="Book Antiqua" w:hAnsi="Book Antiqua" w:cstheme="majorHAnsi"/>
          <w:color w:val="000000" w:themeColor="text1"/>
          <w:kern w:val="0"/>
          <w:sz w:val="24"/>
        </w:rPr>
        <w:t xml:space="preserve">of patients </w:t>
      </w:r>
      <w:r w:rsidRPr="003F5775">
        <w:rPr>
          <w:rFonts w:ascii="Book Antiqua" w:hAnsi="Book Antiqua" w:cstheme="majorHAnsi"/>
          <w:color w:val="000000" w:themeColor="text1"/>
          <w:kern w:val="0"/>
          <w:sz w:val="24"/>
        </w:rPr>
        <w:t xml:space="preserve">who </w:t>
      </w:r>
      <w:r w:rsidR="00B97CEB" w:rsidRPr="003F5775">
        <w:rPr>
          <w:rFonts w:ascii="Book Antiqua" w:hAnsi="Book Antiqua" w:cstheme="majorHAnsi"/>
          <w:color w:val="000000" w:themeColor="text1"/>
          <w:kern w:val="0"/>
          <w:sz w:val="24"/>
        </w:rPr>
        <w:t xml:space="preserve">had been </w:t>
      </w:r>
      <w:r w:rsidRPr="003F5775">
        <w:rPr>
          <w:rFonts w:ascii="Book Antiqua" w:hAnsi="Book Antiqua" w:cstheme="majorHAnsi"/>
          <w:color w:val="000000" w:themeColor="text1"/>
          <w:kern w:val="0"/>
          <w:sz w:val="24"/>
        </w:rPr>
        <w:t xml:space="preserve">followed </w:t>
      </w:r>
      <w:r w:rsidR="00214334" w:rsidRPr="003F5775">
        <w:rPr>
          <w:rFonts w:ascii="Book Antiqua" w:hAnsi="Book Antiqua" w:cstheme="majorHAnsi"/>
          <w:color w:val="000000" w:themeColor="text1"/>
          <w:kern w:val="0"/>
          <w:sz w:val="24"/>
        </w:rPr>
        <w:t xml:space="preserve">for </w:t>
      </w:r>
      <w:r w:rsidRPr="003F5775">
        <w:rPr>
          <w:rFonts w:ascii="Book Antiqua" w:hAnsi="Book Antiqua" w:cstheme="majorHAnsi"/>
          <w:color w:val="000000" w:themeColor="text1"/>
          <w:kern w:val="0"/>
          <w:sz w:val="24"/>
        </w:rPr>
        <w:t>at least t</w:t>
      </w:r>
      <w:r w:rsidR="00CA3F40" w:rsidRPr="003F5775">
        <w:rPr>
          <w:rFonts w:ascii="Book Antiqua" w:hAnsi="Book Antiqua" w:cstheme="majorHAnsi"/>
          <w:color w:val="000000" w:themeColor="text1"/>
          <w:kern w:val="0"/>
          <w:sz w:val="24"/>
        </w:rPr>
        <w:t>wo</w:t>
      </w:r>
      <w:r w:rsidRPr="003F5775">
        <w:rPr>
          <w:rFonts w:ascii="Book Antiqua" w:hAnsi="Book Antiqua" w:cstheme="majorHAnsi"/>
          <w:color w:val="000000" w:themeColor="text1"/>
          <w:kern w:val="0"/>
          <w:sz w:val="24"/>
        </w:rPr>
        <w:t xml:space="preserve"> years</w:t>
      </w:r>
      <w:r w:rsidR="00B97CEB" w:rsidRPr="003F5775">
        <w:rPr>
          <w:rFonts w:ascii="Book Antiqua" w:hAnsi="Book Antiqua" w:cstheme="majorHAnsi"/>
          <w:color w:val="000000" w:themeColor="text1"/>
          <w:kern w:val="0"/>
          <w:sz w:val="24"/>
        </w:rPr>
        <w:t>, had not</w:t>
      </w:r>
      <w:r w:rsidRPr="003F5775">
        <w:rPr>
          <w:rFonts w:ascii="Book Antiqua" w:hAnsi="Book Antiqua" w:cstheme="majorHAnsi"/>
          <w:color w:val="000000" w:themeColor="text1"/>
          <w:kern w:val="0"/>
          <w:sz w:val="24"/>
        </w:rPr>
        <w:t xml:space="preserve"> receiv</w:t>
      </w:r>
      <w:r w:rsidR="00B97CEB" w:rsidRPr="003F5775">
        <w:rPr>
          <w:rFonts w:ascii="Book Antiqua" w:hAnsi="Book Antiqua" w:cstheme="majorHAnsi"/>
          <w:color w:val="000000" w:themeColor="text1"/>
          <w:kern w:val="0"/>
          <w:sz w:val="24"/>
        </w:rPr>
        <w:t>ed</w:t>
      </w:r>
      <w:r w:rsidRPr="003F5775">
        <w:rPr>
          <w:rFonts w:ascii="Book Antiqua" w:hAnsi="Book Antiqua" w:cstheme="majorHAnsi"/>
          <w:color w:val="000000" w:themeColor="text1"/>
          <w:kern w:val="0"/>
          <w:sz w:val="24"/>
        </w:rPr>
        <w:t xml:space="preserve"> anti-viral therapy</w:t>
      </w:r>
      <w:r w:rsidR="00775CE3" w:rsidRPr="003F5775">
        <w:rPr>
          <w:rFonts w:ascii="Book Antiqua" w:hAnsi="Book Antiqua" w:cstheme="majorHAnsi"/>
          <w:color w:val="000000" w:themeColor="text1"/>
          <w:kern w:val="0"/>
          <w:sz w:val="24"/>
        </w:rPr>
        <w:t>,</w:t>
      </w:r>
      <w:r w:rsidRPr="003F5775">
        <w:rPr>
          <w:rFonts w:ascii="Book Antiqua" w:hAnsi="Book Antiqua" w:cstheme="majorHAnsi"/>
          <w:color w:val="000000" w:themeColor="text1"/>
          <w:kern w:val="0"/>
          <w:sz w:val="24"/>
        </w:rPr>
        <w:t xml:space="preserve"> such as </w:t>
      </w:r>
      <w:proofErr w:type="spellStart"/>
      <w:r w:rsidRPr="003F5775">
        <w:rPr>
          <w:rFonts w:ascii="Book Antiqua" w:hAnsi="Book Antiqua" w:cstheme="majorHAnsi"/>
          <w:color w:val="000000" w:themeColor="text1"/>
          <w:kern w:val="0"/>
          <w:sz w:val="24"/>
        </w:rPr>
        <w:t>nucleos</w:t>
      </w:r>
      <w:proofErr w:type="spellEnd"/>
      <w:r w:rsidRPr="003F5775">
        <w:rPr>
          <w:rFonts w:ascii="Book Antiqua" w:hAnsi="Book Antiqua" w:cstheme="majorHAnsi"/>
          <w:color w:val="000000" w:themeColor="text1"/>
          <w:kern w:val="0"/>
          <w:sz w:val="24"/>
        </w:rPr>
        <w:t xml:space="preserve">(t)ide </w:t>
      </w:r>
      <w:r w:rsidR="00E41662" w:rsidRPr="003F5775">
        <w:rPr>
          <w:rFonts w:ascii="Book Antiqua" w:hAnsi="Book Antiqua" w:cstheme="majorHAnsi"/>
          <w:color w:val="000000" w:themeColor="text1"/>
          <w:kern w:val="0"/>
          <w:sz w:val="24"/>
        </w:rPr>
        <w:t>analogues</w:t>
      </w:r>
      <w:r w:rsidR="00214334" w:rsidRPr="003F5775">
        <w:rPr>
          <w:rFonts w:ascii="Book Antiqua" w:hAnsi="Book Antiqua" w:cstheme="majorHAnsi"/>
          <w:color w:val="000000" w:themeColor="text1"/>
          <w:kern w:val="0"/>
          <w:sz w:val="24"/>
        </w:rPr>
        <w:t>,</w:t>
      </w:r>
      <w:r w:rsidR="00E41662" w:rsidRPr="003F5775">
        <w:rPr>
          <w:rFonts w:ascii="Book Antiqua" w:hAnsi="Book Antiqua" w:cstheme="majorHAnsi"/>
          <w:color w:val="000000" w:themeColor="text1"/>
          <w:kern w:val="0"/>
          <w:sz w:val="24"/>
        </w:rPr>
        <w:t xml:space="preserve"> and whose store</w:t>
      </w:r>
      <w:r w:rsidR="00214334" w:rsidRPr="003F5775">
        <w:rPr>
          <w:rFonts w:ascii="Book Antiqua" w:hAnsi="Book Antiqua" w:cstheme="majorHAnsi"/>
          <w:color w:val="000000" w:themeColor="text1"/>
          <w:kern w:val="0"/>
          <w:sz w:val="24"/>
        </w:rPr>
        <w:t>d</w:t>
      </w:r>
      <w:r w:rsidR="00E41662" w:rsidRPr="003F5775">
        <w:rPr>
          <w:rFonts w:ascii="Book Antiqua" w:hAnsi="Book Antiqua" w:cstheme="majorHAnsi"/>
          <w:color w:val="000000" w:themeColor="text1"/>
          <w:kern w:val="0"/>
          <w:sz w:val="24"/>
        </w:rPr>
        <w:t xml:space="preserve"> serum samples were available </w:t>
      </w:r>
      <w:r w:rsidR="00775CE3" w:rsidRPr="003F5775">
        <w:rPr>
          <w:rFonts w:ascii="Book Antiqua" w:hAnsi="Book Antiqua" w:cstheme="majorHAnsi"/>
          <w:color w:val="000000" w:themeColor="text1"/>
          <w:kern w:val="0"/>
          <w:sz w:val="24"/>
        </w:rPr>
        <w:t>from</w:t>
      </w:r>
      <w:r w:rsidR="00E41662" w:rsidRPr="003F5775">
        <w:rPr>
          <w:rFonts w:ascii="Book Antiqua" w:hAnsi="Book Antiqua" w:cstheme="majorHAnsi"/>
          <w:color w:val="000000" w:themeColor="text1"/>
          <w:kern w:val="0"/>
          <w:sz w:val="24"/>
        </w:rPr>
        <w:t xml:space="preserve"> both </w:t>
      </w:r>
      <w:r w:rsidR="00214334" w:rsidRPr="003F5775">
        <w:rPr>
          <w:rFonts w:ascii="Book Antiqua" w:hAnsi="Book Antiqua" w:cstheme="majorHAnsi"/>
          <w:color w:val="000000" w:themeColor="text1"/>
          <w:kern w:val="0"/>
          <w:sz w:val="24"/>
        </w:rPr>
        <w:t xml:space="preserve">the </w:t>
      </w:r>
      <w:r w:rsidR="00E41662" w:rsidRPr="003F5775">
        <w:rPr>
          <w:rFonts w:ascii="Book Antiqua" w:hAnsi="Book Antiqua" w:cstheme="majorHAnsi"/>
          <w:color w:val="000000" w:themeColor="text1"/>
          <w:kern w:val="0"/>
          <w:sz w:val="24"/>
        </w:rPr>
        <w:t xml:space="preserve">start and end of follow-up. </w:t>
      </w:r>
      <w:r w:rsidR="000F0887" w:rsidRPr="003F5775">
        <w:rPr>
          <w:rFonts w:ascii="Book Antiqua" w:hAnsi="Book Antiqua" w:cstheme="majorHAnsi"/>
          <w:color w:val="000000" w:themeColor="text1"/>
          <w:kern w:val="0"/>
          <w:sz w:val="24"/>
        </w:rPr>
        <w:t xml:space="preserve">We </w:t>
      </w:r>
      <w:r w:rsidR="00214334" w:rsidRPr="003F5775">
        <w:rPr>
          <w:rFonts w:ascii="Book Antiqua" w:hAnsi="Book Antiqua" w:cstheme="majorHAnsi"/>
          <w:color w:val="000000" w:themeColor="text1"/>
          <w:kern w:val="0"/>
          <w:sz w:val="24"/>
        </w:rPr>
        <w:t xml:space="preserve">recruited </w:t>
      </w:r>
      <w:r w:rsidR="000F0887" w:rsidRPr="003F5775">
        <w:rPr>
          <w:rFonts w:ascii="Book Antiqua" w:hAnsi="Book Antiqua" w:cstheme="majorHAnsi"/>
          <w:color w:val="000000" w:themeColor="text1"/>
          <w:kern w:val="0"/>
          <w:sz w:val="24"/>
        </w:rPr>
        <w:t>only</w:t>
      </w:r>
      <w:r w:rsidR="00D45C7D" w:rsidRPr="003F5775">
        <w:rPr>
          <w:rFonts w:ascii="Book Antiqua" w:hAnsi="Book Antiqua" w:cstheme="majorHAnsi"/>
          <w:color w:val="000000" w:themeColor="text1"/>
          <w:kern w:val="0"/>
          <w:sz w:val="24"/>
        </w:rPr>
        <w:t xml:space="preserve"> patients </w:t>
      </w:r>
      <w:r w:rsidR="000F0887" w:rsidRPr="003F5775">
        <w:rPr>
          <w:rFonts w:ascii="Book Antiqua" w:hAnsi="Book Antiqua" w:cstheme="majorHAnsi"/>
          <w:color w:val="000000" w:themeColor="text1"/>
          <w:kern w:val="0"/>
          <w:sz w:val="24"/>
        </w:rPr>
        <w:t xml:space="preserve">with </w:t>
      </w:r>
      <w:r w:rsidR="00775CE3" w:rsidRPr="003F5775">
        <w:rPr>
          <w:rFonts w:ascii="Book Antiqua" w:hAnsi="Book Antiqua" w:cstheme="majorHAnsi"/>
          <w:color w:val="000000" w:themeColor="text1"/>
          <w:kern w:val="0"/>
          <w:sz w:val="24"/>
        </w:rPr>
        <w:t xml:space="preserve">HBV </w:t>
      </w:r>
      <w:r w:rsidR="00D45C7D" w:rsidRPr="003F5775">
        <w:rPr>
          <w:rFonts w:ascii="Book Antiqua" w:hAnsi="Book Antiqua" w:cstheme="majorHAnsi"/>
          <w:color w:val="000000" w:themeColor="text1"/>
          <w:kern w:val="0"/>
          <w:sz w:val="24"/>
        </w:rPr>
        <w:t>genotype C</w:t>
      </w:r>
      <w:r w:rsidR="00D16880" w:rsidRPr="003F5775">
        <w:rPr>
          <w:rFonts w:ascii="Book Antiqua" w:hAnsi="Book Antiqua" w:cstheme="majorHAnsi"/>
          <w:color w:val="000000" w:themeColor="text1"/>
          <w:kern w:val="0"/>
          <w:sz w:val="24"/>
        </w:rPr>
        <w:t xml:space="preserve"> </w:t>
      </w:r>
      <w:r w:rsidR="00214334" w:rsidRPr="003F5775">
        <w:rPr>
          <w:rFonts w:ascii="Book Antiqua" w:hAnsi="Book Antiqua" w:cstheme="majorHAnsi"/>
          <w:color w:val="000000" w:themeColor="text1"/>
          <w:kern w:val="0"/>
          <w:sz w:val="24"/>
        </w:rPr>
        <w:t xml:space="preserve">since </w:t>
      </w:r>
      <w:r w:rsidR="000F0887" w:rsidRPr="003F5775">
        <w:rPr>
          <w:rFonts w:ascii="Book Antiqua" w:hAnsi="Book Antiqua" w:cstheme="majorHAnsi"/>
          <w:color w:val="000000" w:themeColor="text1"/>
          <w:kern w:val="0"/>
          <w:sz w:val="24"/>
        </w:rPr>
        <w:t>th</w:t>
      </w:r>
      <w:r w:rsidR="00214334" w:rsidRPr="003F5775">
        <w:rPr>
          <w:rFonts w:ascii="Book Antiqua" w:hAnsi="Book Antiqua" w:cstheme="majorHAnsi"/>
          <w:color w:val="000000" w:themeColor="text1"/>
          <w:kern w:val="0"/>
          <w:sz w:val="24"/>
        </w:rPr>
        <w:t>is</w:t>
      </w:r>
      <w:r w:rsidR="000F0887" w:rsidRPr="003F5775">
        <w:rPr>
          <w:rFonts w:ascii="Book Antiqua" w:hAnsi="Book Antiqua" w:cstheme="majorHAnsi"/>
          <w:color w:val="000000" w:themeColor="text1"/>
          <w:kern w:val="0"/>
          <w:sz w:val="24"/>
        </w:rPr>
        <w:t xml:space="preserve"> genotype is predominant in Japan </w:t>
      </w:r>
      <w:r w:rsidR="00214334" w:rsidRPr="003F5775">
        <w:rPr>
          <w:rFonts w:ascii="Book Antiqua" w:hAnsi="Book Antiqua" w:cstheme="majorHAnsi"/>
          <w:color w:val="000000" w:themeColor="text1"/>
          <w:kern w:val="0"/>
          <w:sz w:val="24"/>
        </w:rPr>
        <w:t xml:space="preserve">and </w:t>
      </w:r>
      <w:r w:rsidR="00D16880" w:rsidRPr="003F5775">
        <w:rPr>
          <w:rFonts w:ascii="Book Antiqua" w:hAnsi="Book Antiqua" w:cstheme="majorHAnsi"/>
          <w:color w:val="000000" w:themeColor="text1"/>
          <w:kern w:val="0"/>
          <w:sz w:val="24"/>
        </w:rPr>
        <w:t xml:space="preserve">because </w:t>
      </w:r>
      <w:r w:rsidR="00214334" w:rsidRPr="003F5775">
        <w:rPr>
          <w:rFonts w:ascii="Book Antiqua" w:hAnsi="Book Antiqua" w:cstheme="majorHAnsi"/>
          <w:color w:val="000000" w:themeColor="text1"/>
          <w:kern w:val="0"/>
          <w:sz w:val="24"/>
        </w:rPr>
        <w:t xml:space="preserve">the </w:t>
      </w:r>
      <w:r w:rsidR="00D16880" w:rsidRPr="003F5775">
        <w:rPr>
          <w:rFonts w:ascii="Book Antiqua" w:hAnsi="Book Antiqua" w:cstheme="majorHAnsi"/>
          <w:color w:val="000000" w:themeColor="text1"/>
          <w:kern w:val="0"/>
          <w:sz w:val="24"/>
        </w:rPr>
        <w:t>clinical</w:t>
      </w:r>
      <w:r w:rsidR="000F0887" w:rsidRPr="003F5775">
        <w:rPr>
          <w:rFonts w:ascii="Book Antiqua" w:hAnsi="Book Antiqua" w:cstheme="majorHAnsi"/>
          <w:color w:val="000000" w:themeColor="text1"/>
          <w:kern w:val="0"/>
          <w:sz w:val="24"/>
        </w:rPr>
        <w:t xml:space="preserve"> </w:t>
      </w:r>
      <w:r w:rsidR="00D16880" w:rsidRPr="003F5775">
        <w:rPr>
          <w:rFonts w:ascii="Book Antiqua" w:hAnsi="Book Antiqua" w:cstheme="majorHAnsi"/>
          <w:color w:val="000000" w:themeColor="text1"/>
          <w:kern w:val="0"/>
          <w:sz w:val="24"/>
        </w:rPr>
        <w:t xml:space="preserve">significance of pre-C and </w:t>
      </w:r>
      <w:r w:rsidR="009A78D7" w:rsidRPr="003F5775">
        <w:rPr>
          <w:rFonts w:ascii="Book Antiqua" w:hAnsi="Book Antiqua" w:cstheme="majorHAnsi"/>
          <w:color w:val="000000" w:themeColor="text1"/>
          <w:sz w:val="24"/>
        </w:rPr>
        <w:t>BCP</w:t>
      </w:r>
      <w:r w:rsidR="00D16880" w:rsidRPr="003F5775">
        <w:rPr>
          <w:rFonts w:ascii="Book Antiqua" w:hAnsi="Book Antiqua" w:cstheme="majorHAnsi"/>
          <w:color w:val="000000" w:themeColor="text1"/>
          <w:kern w:val="0"/>
          <w:sz w:val="24"/>
        </w:rPr>
        <w:t xml:space="preserve"> mutations </w:t>
      </w:r>
      <w:r w:rsidR="00D16880" w:rsidRPr="003F5775">
        <w:rPr>
          <w:rFonts w:ascii="Book Antiqua" w:hAnsi="Book Antiqua" w:cstheme="majorHAnsi"/>
          <w:color w:val="000000" w:themeColor="text1"/>
          <w:kern w:val="0"/>
          <w:sz w:val="24"/>
        </w:rPr>
        <w:lastRenderedPageBreak/>
        <w:t>differ</w:t>
      </w:r>
      <w:r w:rsidR="00C92935" w:rsidRPr="003F5775">
        <w:rPr>
          <w:rFonts w:ascii="Book Antiqua" w:hAnsi="Book Antiqua" w:cstheme="majorHAnsi"/>
          <w:color w:val="000000" w:themeColor="text1"/>
          <w:kern w:val="0"/>
          <w:sz w:val="24"/>
        </w:rPr>
        <w:t>s</w:t>
      </w:r>
      <w:r w:rsidR="00D16880" w:rsidRPr="003F5775">
        <w:rPr>
          <w:rFonts w:ascii="Book Antiqua" w:hAnsi="Book Antiqua" w:cstheme="majorHAnsi"/>
          <w:color w:val="000000" w:themeColor="text1"/>
          <w:kern w:val="0"/>
          <w:sz w:val="24"/>
        </w:rPr>
        <w:t xml:space="preserve"> among genotypes</w:t>
      </w:r>
      <w:r w:rsidR="00D45C7D" w:rsidRPr="003F5775">
        <w:rPr>
          <w:rFonts w:ascii="Book Antiqua" w:hAnsi="Book Antiqua" w:cstheme="majorHAnsi"/>
          <w:color w:val="000000" w:themeColor="text1"/>
          <w:kern w:val="0"/>
          <w:sz w:val="24"/>
        </w:rPr>
        <w:t xml:space="preserve">. </w:t>
      </w:r>
      <w:r w:rsidR="00C0574E" w:rsidRPr="003F5775">
        <w:rPr>
          <w:rFonts w:ascii="Book Antiqua" w:hAnsi="Book Antiqua" w:cstheme="majorHAnsi"/>
          <w:color w:val="000000" w:themeColor="text1"/>
          <w:kern w:val="0"/>
          <w:sz w:val="24"/>
        </w:rPr>
        <w:t>The first group consisted of 18</w:t>
      </w:r>
      <w:r w:rsidR="00E41662" w:rsidRPr="003F5775">
        <w:rPr>
          <w:rFonts w:ascii="Book Antiqua" w:hAnsi="Book Antiqua" w:cstheme="majorHAnsi"/>
          <w:color w:val="000000" w:themeColor="text1"/>
          <w:kern w:val="0"/>
          <w:sz w:val="24"/>
        </w:rPr>
        <w:t xml:space="preserve"> patients </w:t>
      </w:r>
      <w:r w:rsidR="00155B66" w:rsidRPr="003F5775">
        <w:rPr>
          <w:rFonts w:ascii="Book Antiqua" w:hAnsi="Book Antiqua" w:cstheme="majorHAnsi"/>
          <w:color w:val="000000" w:themeColor="text1"/>
          <w:kern w:val="0"/>
          <w:sz w:val="24"/>
        </w:rPr>
        <w:t>whose</w:t>
      </w:r>
      <w:r w:rsidR="00E41662" w:rsidRPr="003F5775">
        <w:rPr>
          <w:rFonts w:ascii="Book Antiqua" w:hAnsi="Book Antiqua" w:cstheme="majorHAnsi"/>
          <w:color w:val="000000" w:themeColor="text1"/>
          <w:kern w:val="0"/>
          <w:sz w:val="24"/>
        </w:rPr>
        <w:t xml:space="preserve"> </w:t>
      </w:r>
      <w:proofErr w:type="spellStart"/>
      <w:r w:rsidR="00E41662" w:rsidRPr="003F5775">
        <w:rPr>
          <w:rFonts w:ascii="Book Antiqua" w:hAnsi="Book Antiqua" w:cstheme="majorHAnsi"/>
          <w:color w:val="000000" w:themeColor="text1"/>
          <w:kern w:val="0"/>
          <w:sz w:val="24"/>
        </w:rPr>
        <w:t>HBeAg</w:t>
      </w:r>
      <w:proofErr w:type="spellEnd"/>
      <w:r w:rsidR="00E41662" w:rsidRPr="003F5775">
        <w:rPr>
          <w:rFonts w:ascii="Book Antiqua" w:hAnsi="Book Antiqua" w:cstheme="majorHAnsi"/>
          <w:color w:val="000000" w:themeColor="text1"/>
          <w:kern w:val="0"/>
          <w:sz w:val="24"/>
        </w:rPr>
        <w:t xml:space="preserve"> was persistently positive</w:t>
      </w:r>
      <w:r w:rsidR="00214334" w:rsidRPr="003F5775">
        <w:rPr>
          <w:rFonts w:ascii="Book Antiqua" w:hAnsi="Book Antiqua" w:cstheme="majorHAnsi"/>
          <w:color w:val="000000" w:themeColor="text1"/>
          <w:kern w:val="0"/>
          <w:sz w:val="24"/>
        </w:rPr>
        <w:t xml:space="preserve"> throughout the study period</w:t>
      </w:r>
      <w:r w:rsidR="00E41662" w:rsidRPr="003F5775">
        <w:rPr>
          <w:rFonts w:ascii="Book Antiqua" w:hAnsi="Book Antiqua" w:cstheme="majorHAnsi"/>
          <w:color w:val="000000" w:themeColor="text1"/>
          <w:kern w:val="0"/>
          <w:sz w:val="24"/>
        </w:rPr>
        <w:t xml:space="preserve">. </w:t>
      </w:r>
      <w:r w:rsidR="00C0574E" w:rsidRPr="003F5775">
        <w:rPr>
          <w:rFonts w:ascii="Book Antiqua" w:hAnsi="Book Antiqua" w:cstheme="majorHAnsi"/>
          <w:color w:val="000000" w:themeColor="text1"/>
          <w:kern w:val="0"/>
          <w:sz w:val="24"/>
        </w:rPr>
        <w:t xml:space="preserve">The second group </w:t>
      </w:r>
      <w:r w:rsidR="00214334" w:rsidRPr="003F5775">
        <w:rPr>
          <w:rFonts w:ascii="Book Antiqua" w:hAnsi="Book Antiqua" w:cstheme="majorHAnsi"/>
          <w:color w:val="000000" w:themeColor="text1"/>
          <w:kern w:val="0"/>
          <w:sz w:val="24"/>
        </w:rPr>
        <w:t xml:space="preserve">contained </w:t>
      </w:r>
      <w:r w:rsidR="00C0574E" w:rsidRPr="003F5775">
        <w:rPr>
          <w:rFonts w:ascii="Book Antiqua" w:hAnsi="Book Antiqua" w:cstheme="majorHAnsi"/>
          <w:color w:val="000000" w:themeColor="text1"/>
          <w:kern w:val="0"/>
          <w:sz w:val="24"/>
        </w:rPr>
        <w:t>25</w:t>
      </w:r>
      <w:r w:rsidR="00E41662" w:rsidRPr="003F5775">
        <w:rPr>
          <w:rFonts w:ascii="Book Antiqua" w:hAnsi="Book Antiqua" w:cstheme="majorHAnsi"/>
          <w:color w:val="000000" w:themeColor="text1"/>
          <w:kern w:val="0"/>
          <w:sz w:val="24"/>
        </w:rPr>
        <w:t xml:space="preserve"> patients </w:t>
      </w:r>
      <w:r w:rsidR="00D45C7D" w:rsidRPr="003F5775">
        <w:rPr>
          <w:rFonts w:ascii="Book Antiqua" w:hAnsi="Book Antiqua" w:cstheme="majorHAnsi"/>
          <w:color w:val="000000" w:themeColor="text1"/>
          <w:kern w:val="0"/>
          <w:sz w:val="24"/>
        </w:rPr>
        <w:t>in whom</w:t>
      </w:r>
      <w:r w:rsidR="00E41662" w:rsidRPr="003F5775">
        <w:rPr>
          <w:rFonts w:ascii="Book Antiqua" w:hAnsi="Book Antiqua" w:cstheme="majorHAnsi"/>
          <w:color w:val="000000" w:themeColor="text1"/>
          <w:kern w:val="0"/>
          <w:sz w:val="24"/>
        </w:rPr>
        <w:t xml:space="preserve"> </w:t>
      </w:r>
      <w:proofErr w:type="spellStart"/>
      <w:r w:rsidR="00E41662" w:rsidRPr="003F5775">
        <w:rPr>
          <w:rFonts w:ascii="Book Antiqua" w:hAnsi="Book Antiqua" w:cstheme="majorHAnsi"/>
          <w:color w:val="000000" w:themeColor="text1"/>
          <w:kern w:val="0"/>
          <w:sz w:val="24"/>
        </w:rPr>
        <w:t>HBeAg</w:t>
      </w:r>
      <w:proofErr w:type="spellEnd"/>
      <w:r w:rsidR="00E41662" w:rsidRPr="003F5775">
        <w:rPr>
          <w:rFonts w:ascii="Book Antiqua" w:hAnsi="Book Antiqua" w:cstheme="majorHAnsi"/>
          <w:color w:val="000000" w:themeColor="text1"/>
          <w:kern w:val="0"/>
          <w:sz w:val="24"/>
        </w:rPr>
        <w:t xml:space="preserve"> seroconverted to anti-</w:t>
      </w:r>
      <w:proofErr w:type="spellStart"/>
      <w:r w:rsidR="00E41662" w:rsidRPr="003F5775">
        <w:rPr>
          <w:rFonts w:ascii="Book Antiqua" w:hAnsi="Book Antiqua" w:cstheme="majorHAnsi"/>
          <w:color w:val="000000" w:themeColor="text1"/>
          <w:kern w:val="0"/>
          <w:sz w:val="24"/>
        </w:rPr>
        <w:t>HBe</w:t>
      </w:r>
      <w:proofErr w:type="spellEnd"/>
      <w:r w:rsidR="00E41662" w:rsidRPr="003F5775">
        <w:rPr>
          <w:rFonts w:ascii="Book Antiqua" w:hAnsi="Book Antiqua" w:cstheme="majorHAnsi"/>
          <w:color w:val="000000" w:themeColor="text1"/>
          <w:kern w:val="0"/>
          <w:sz w:val="24"/>
        </w:rPr>
        <w:t>.</w:t>
      </w:r>
      <w:r w:rsidR="00C0574E" w:rsidRPr="003F5775">
        <w:rPr>
          <w:rFonts w:ascii="Book Antiqua" w:hAnsi="Book Antiqua" w:cstheme="majorHAnsi"/>
          <w:color w:val="000000" w:themeColor="text1"/>
          <w:kern w:val="0"/>
          <w:sz w:val="24"/>
        </w:rPr>
        <w:t xml:space="preserve"> The third group </w:t>
      </w:r>
      <w:r w:rsidR="00214334" w:rsidRPr="003F5775">
        <w:rPr>
          <w:rFonts w:ascii="Book Antiqua" w:hAnsi="Book Antiqua" w:cstheme="majorHAnsi"/>
          <w:color w:val="000000" w:themeColor="text1"/>
          <w:kern w:val="0"/>
          <w:sz w:val="24"/>
        </w:rPr>
        <w:t xml:space="preserve">was made up of </w:t>
      </w:r>
      <w:r w:rsidR="00C0574E" w:rsidRPr="003F5775">
        <w:rPr>
          <w:rFonts w:ascii="Book Antiqua" w:hAnsi="Book Antiqua" w:cstheme="majorHAnsi"/>
          <w:color w:val="000000" w:themeColor="text1"/>
          <w:kern w:val="0"/>
          <w:sz w:val="24"/>
        </w:rPr>
        <w:t>43</w:t>
      </w:r>
      <w:r w:rsidR="00E41662" w:rsidRPr="003F5775">
        <w:rPr>
          <w:rFonts w:ascii="Book Antiqua" w:hAnsi="Book Antiqua" w:cstheme="majorHAnsi"/>
          <w:color w:val="000000" w:themeColor="text1"/>
          <w:kern w:val="0"/>
          <w:sz w:val="24"/>
        </w:rPr>
        <w:t xml:space="preserve"> patients </w:t>
      </w:r>
      <w:r w:rsidR="00155B66" w:rsidRPr="003F5775">
        <w:rPr>
          <w:rFonts w:ascii="Book Antiqua" w:hAnsi="Book Antiqua" w:cstheme="majorHAnsi"/>
          <w:color w:val="000000" w:themeColor="text1"/>
          <w:kern w:val="0"/>
          <w:sz w:val="24"/>
        </w:rPr>
        <w:t xml:space="preserve">whose </w:t>
      </w:r>
      <w:r w:rsidR="00D45C7D" w:rsidRPr="003F5775">
        <w:rPr>
          <w:rFonts w:ascii="Book Antiqua" w:hAnsi="Book Antiqua" w:cstheme="majorHAnsi"/>
          <w:color w:val="000000" w:themeColor="text1"/>
          <w:kern w:val="0"/>
          <w:sz w:val="24"/>
        </w:rPr>
        <w:t>anti-</w:t>
      </w:r>
      <w:proofErr w:type="spellStart"/>
      <w:r w:rsidR="00D45C7D" w:rsidRPr="003F5775">
        <w:rPr>
          <w:rFonts w:ascii="Book Antiqua" w:hAnsi="Book Antiqua" w:cstheme="majorHAnsi"/>
          <w:color w:val="000000" w:themeColor="text1"/>
          <w:kern w:val="0"/>
          <w:sz w:val="24"/>
        </w:rPr>
        <w:t>HBe</w:t>
      </w:r>
      <w:proofErr w:type="spellEnd"/>
      <w:r w:rsidR="00E41662" w:rsidRPr="003F5775">
        <w:rPr>
          <w:rFonts w:ascii="Book Antiqua" w:hAnsi="Book Antiqua" w:cstheme="majorHAnsi"/>
          <w:color w:val="000000" w:themeColor="text1"/>
          <w:kern w:val="0"/>
          <w:sz w:val="24"/>
        </w:rPr>
        <w:t xml:space="preserve"> </w:t>
      </w:r>
      <w:r w:rsidR="00D45C7D" w:rsidRPr="003F5775">
        <w:rPr>
          <w:rFonts w:ascii="Book Antiqua" w:hAnsi="Book Antiqua" w:cstheme="majorHAnsi"/>
          <w:color w:val="000000" w:themeColor="text1"/>
          <w:kern w:val="0"/>
          <w:sz w:val="24"/>
        </w:rPr>
        <w:t>was persistently positive.</w:t>
      </w:r>
    </w:p>
    <w:p w14:paraId="20CD0FE5" w14:textId="77777777" w:rsidR="0052455B" w:rsidRPr="003F5775" w:rsidRDefault="00D45C7D" w:rsidP="00834129">
      <w:pPr>
        <w:overflowPunct w:val="0"/>
        <w:spacing w:line="360" w:lineRule="auto"/>
        <w:ind w:firstLineChars="200" w:firstLine="480"/>
        <w:textAlignment w:val="baseline"/>
        <w:rPr>
          <w:rFonts w:ascii="Book Antiqua" w:hAnsi="Book Antiqua" w:cstheme="majorHAnsi"/>
          <w:color w:val="000000" w:themeColor="text1"/>
          <w:kern w:val="0"/>
          <w:sz w:val="24"/>
        </w:rPr>
      </w:pPr>
      <w:r w:rsidRPr="003F5775">
        <w:rPr>
          <w:rFonts w:ascii="Book Antiqua" w:hAnsi="Book Antiqua" w:cstheme="majorHAnsi"/>
          <w:color w:val="000000" w:themeColor="text1"/>
          <w:kern w:val="0"/>
          <w:sz w:val="24"/>
        </w:rPr>
        <w:t>Hepatitis B surface antigen (</w:t>
      </w:r>
      <w:proofErr w:type="spellStart"/>
      <w:r w:rsidRPr="003F5775">
        <w:rPr>
          <w:rFonts w:ascii="Book Antiqua" w:hAnsi="Book Antiqua" w:cstheme="majorHAnsi"/>
          <w:color w:val="000000" w:themeColor="text1"/>
          <w:kern w:val="0"/>
          <w:sz w:val="24"/>
        </w:rPr>
        <w:t>HBsAg</w:t>
      </w:r>
      <w:proofErr w:type="spellEnd"/>
      <w:r w:rsidRPr="003F5775">
        <w:rPr>
          <w:rFonts w:ascii="Book Antiqua" w:hAnsi="Book Antiqua" w:cstheme="majorHAnsi"/>
          <w:color w:val="000000" w:themeColor="text1"/>
          <w:kern w:val="0"/>
          <w:sz w:val="24"/>
        </w:rPr>
        <w:t xml:space="preserve">) was confirmed to be positive on at least two occasions </w:t>
      </w:r>
      <w:r w:rsidR="00214334" w:rsidRPr="003F5775">
        <w:rPr>
          <w:rFonts w:ascii="Book Antiqua" w:hAnsi="Book Antiqua" w:cstheme="majorHAnsi"/>
          <w:color w:val="000000" w:themeColor="text1"/>
          <w:kern w:val="0"/>
          <w:sz w:val="24"/>
        </w:rPr>
        <w:t>a minimum of</w:t>
      </w:r>
      <w:r w:rsidRPr="003F5775">
        <w:rPr>
          <w:rFonts w:ascii="Book Antiqua" w:hAnsi="Book Antiqua" w:cstheme="majorHAnsi"/>
          <w:color w:val="000000" w:themeColor="text1"/>
          <w:kern w:val="0"/>
          <w:sz w:val="24"/>
        </w:rPr>
        <w:t xml:space="preserve"> 6 months apart in all patients before </w:t>
      </w:r>
      <w:r w:rsidR="00214334" w:rsidRPr="003F5775">
        <w:rPr>
          <w:rFonts w:ascii="Book Antiqua" w:hAnsi="Book Antiqua" w:cstheme="majorHAnsi"/>
          <w:color w:val="000000" w:themeColor="text1"/>
          <w:kern w:val="0"/>
          <w:sz w:val="24"/>
        </w:rPr>
        <w:t xml:space="preserve">the </w:t>
      </w:r>
      <w:r w:rsidRPr="003F5775">
        <w:rPr>
          <w:rFonts w:ascii="Book Antiqua" w:hAnsi="Book Antiqua" w:cstheme="majorHAnsi"/>
          <w:color w:val="000000" w:themeColor="text1"/>
          <w:kern w:val="0"/>
          <w:sz w:val="24"/>
        </w:rPr>
        <w:t xml:space="preserve">start of follow-up. Tests for </w:t>
      </w:r>
      <w:r w:rsidR="0052455B" w:rsidRPr="003F5775">
        <w:rPr>
          <w:rFonts w:ascii="Book Antiqua" w:hAnsi="Book Antiqua" w:cstheme="majorHAnsi"/>
          <w:color w:val="000000" w:themeColor="text1"/>
          <w:kern w:val="0"/>
          <w:sz w:val="24"/>
        </w:rPr>
        <w:t>hepatitis C and human immunodeficiency virus antibodies</w:t>
      </w:r>
      <w:r w:rsidRPr="003F5775">
        <w:rPr>
          <w:rFonts w:ascii="Book Antiqua" w:hAnsi="Book Antiqua" w:cstheme="majorHAnsi"/>
          <w:color w:val="000000" w:themeColor="text1"/>
          <w:kern w:val="0"/>
          <w:sz w:val="24"/>
        </w:rPr>
        <w:t xml:space="preserve"> were negative in all</w:t>
      </w:r>
      <w:r w:rsidR="00214334" w:rsidRPr="003F5775">
        <w:rPr>
          <w:rFonts w:ascii="Book Antiqua" w:hAnsi="Book Antiqua" w:cstheme="majorHAnsi"/>
          <w:color w:val="000000" w:themeColor="text1"/>
          <w:kern w:val="0"/>
          <w:sz w:val="24"/>
        </w:rPr>
        <w:t xml:space="preserve"> subjects</w:t>
      </w:r>
      <w:r w:rsidR="0052455B" w:rsidRPr="003F5775">
        <w:rPr>
          <w:rFonts w:ascii="Book Antiqua" w:hAnsi="Book Antiqua" w:cstheme="majorHAnsi"/>
          <w:color w:val="000000" w:themeColor="text1"/>
          <w:kern w:val="0"/>
          <w:sz w:val="24"/>
        </w:rPr>
        <w:t xml:space="preserve">. Patients </w:t>
      </w:r>
      <w:r w:rsidR="00214334" w:rsidRPr="003F5775">
        <w:rPr>
          <w:rFonts w:ascii="Book Antiqua" w:hAnsi="Book Antiqua" w:cstheme="majorHAnsi"/>
          <w:color w:val="000000" w:themeColor="text1"/>
          <w:kern w:val="0"/>
          <w:sz w:val="24"/>
        </w:rPr>
        <w:t xml:space="preserve">who demonstrated accompanying </w:t>
      </w:r>
      <w:r w:rsidR="0052455B" w:rsidRPr="003F5775">
        <w:rPr>
          <w:rFonts w:ascii="Book Antiqua" w:hAnsi="Book Antiqua" w:cstheme="majorHAnsi"/>
          <w:color w:val="000000" w:themeColor="text1"/>
          <w:kern w:val="0"/>
          <w:sz w:val="24"/>
        </w:rPr>
        <w:t xml:space="preserve">hepatocellular carcinoma or signs of hepatic failure at </w:t>
      </w:r>
      <w:r w:rsidR="00214334" w:rsidRPr="003F5775">
        <w:rPr>
          <w:rFonts w:ascii="Book Antiqua" w:hAnsi="Book Antiqua" w:cstheme="majorHAnsi"/>
          <w:color w:val="000000" w:themeColor="text1"/>
          <w:kern w:val="0"/>
          <w:sz w:val="24"/>
        </w:rPr>
        <w:t xml:space="preserve">the initial </w:t>
      </w:r>
      <w:r w:rsidRPr="003F5775">
        <w:rPr>
          <w:rFonts w:ascii="Book Antiqua" w:hAnsi="Book Antiqua" w:cstheme="majorHAnsi"/>
          <w:color w:val="000000" w:themeColor="text1"/>
          <w:kern w:val="0"/>
          <w:sz w:val="24"/>
        </w:rPr>
        <w:t>follow-up</w:t>
      </w:r>
      <w:r w:rsidR="0052455B" w:rsidRPr="003F5775">
        <w:rPr>
          <w:rFonts w:ascii="Book Antiqua" w:hAnsi="Book Antiqua" w:cstheme="majorHAnsi"/>
          <w:color w:val="000000" w:themeColor="text1"/>
          <w:kern w:val="0"/>
          <w:sz w:val="24"/>
        </w:rPr>
        <w:t xml:space="preserve"> were excluded from the study.</w:t>
      </w:r>
    </w:p>
    <w:p w14:paraId="75E77EC8" w14:textId="7E69841E" w:rsidR="0052455B" w:rsidRPr="003F5775" w:rsidRDefault="0052455B" w:rsidP="00834129">
      <w:pPr>
        <w:overflowPunct w:val="0"/>
        <w:spacing w:line="360" w:lineRule="auto"/>
        <w:ind w:firstLineChars="200" w:firstLine="480"/>
        <w:textAlignment w:val="baseline"/>
        <w:rPr>
          <w:rFonts w:ascii="Book Antiqua" w:hAnsi="Book Antiqua" w:cstheme="majorHAnsi"/>
          <w:color w:val="000000" w:themeColor="text1"/>
          <w:kern w:val="0"/>
          <w:sz w:val="24"/>
        </w:rPr>
      </w:pPr>
      <w:r w:rsidRPr="003F5775">
        <w:rPr>
          <w:rFonts w:ascii="Book Antiqua" w:hAnsi="Book Antiqua" w:cstheme="majorHAnsi"/>
          <w:color w:val="000000" w:themeColor="text1"/>
          <w:kern w:val="0"/>
          <w:sz w:val="24"/>
        </w:rPr>
        <w:t>Stored serum samples were kept frozen at -20</w:t>
      </w:r>
      <w:r w:rsidR="001F0DF2">
        <w:rPr>
          <w:rFonts w:ascii="Book Antiqua" w:eastAsia="宋体" w:hAnsi="Book Antiqua" w:cstheme="majorHAnsi" w:hint="eastAsia"/>
          <w:color w:val="000000" w:themeColor="text1"/>
          <w:kern w:val="0"/>
          <w:sz w:val="24"/>
          <w:lang w:eastAsia="zh-CN"/>
        </w:rPr>
        <w:t xml:space="preserve"> </w:t>
      </w:r>
      <w:r w:rsidRPr="003F5775">
        <w:rPr>
          <w:rFonts w:ascii="Book Antiqua" w:eastAsia="AGaramond-Regular" w:hAnsi="Book Antiqua" w:cstheme="majorHAnsi"/>
          <w:color w:val="000000" w:themeColor="text1"/>
          <w:kern w:val="0"/>
          <w:sz w:val="24"/>
        </w:rPr>
        <w:t>°</w:t>
      </w:r>
      <w:r w:rsidRPr="003F5775">
        <w:rPr>
          <w:rFonts w:ascii="Book Antiqua" w:hAnsi="Book Antiqua" w:cstheme="majorHAnsi"/>
          <w:color w:val="000000" w:themeColor="text1"/>
          <w:kern w:val="0"/>
          <w:sz w:val="24"/>
        </w:rPr>
        <w:t xml:space="preserve">C or below until assayed. This study was approved by the Ethics Committee of </w:t>
      </w:r>
      <w:proofErr w:type="spellStart"/>
      <w:r w:rsidR="000E0052" w:rsidRPr="003F5775">
        <w:rPr>
          <w:rFonts w:ascii="Book Antiqua" w:hAnsi="Book Antiqua" w:cstheme="majorHAnsi"/>
          <w:color w:val="000000" w:themeColor="text1"/>
          <w:kern w:val="0"/>
          <w:sz w:val="24"/>
        </w:rPr>
        <w:t>Shinshu</w:t>
      </w:r>
      <w:proofErr w:type="spellEnd"/>
      <w:r w:rsidR="000E0052" w:rsidRPr="003F5775">
        <w:rPr>
          <w:rFonts w:ascii="Book Antiqua" w:hAnsi="Book Antiqua" w:cstheme="majorHAnsi"/>
          <w:color w:val="000000" w:themeColor="text1"/>
          <w:kern w:val="0"/>
          <w:sz w:val="24"/>
        </w:rPr>
        <w:t xml:space="preserve"> University School of Medicine</w:t>
      </w:r>
      <w:r w:rsidRPr="003F5775">
        <w:rPr>
          <w:rFonts w:ascii="Book Antiqua" w:hAnsi="Book Antiqua" w:cstheme="majorHAnsi"/>
          <w:color w:val="000000" w:themeColor="text1"/>
          <w:kern w:val="0"/>
          <w:sz w:val="24"/>
        </w:rPr>
        <w:t>.</w:t>
      </w:r>
    </w:p>
    <w:p w14:paraId="4CF7C082" w14:textId="77777777" w:rsidR="00F34543" w:rsidRPr="003F5775" w:rsidRDefault="00F34543" w:rsidP="00990378">
      <w:pPr>
        <w:overflowPunct w:val="0"/>
        <w:spacing w:line="360" w:lineRule="auto"/>
        <w:textAlignment w:val="baseline"/>
        <w:rPr>
          <w:rFonts w:ascii="Book Antiqua" w:hAnsi="Book Antiqua" w:cstheme="majorHAnsi"/>
          <w:color w:val="000000" w:themeColor="text1"/>
          <w:spacing w:val="2"/>
          <w:kern w:val="0"/>
          <w:szCs w:val="21"/>
        </w:rPr>
      </w:pPr>
    </w:p>
    <w:p w14:paraId="57A10CD3" w14:textId="56E93F23" w:rsidR="0052455B" w:rsidRPr="003F5775" w:rsidRDefault="002B42DE" w:rsidP="00990378">
      <w:pPr>
        <w:overflowPunct w:val="0"/>
        <w:spacing w:line="360" w:lineRule="auto"/>
        <w:textAlignment w:val="baseline"/>
        <w:rPr>
          <w:rFonts w:ascii="Book Antiqua" w:hAnsi="Book Antiqua" w:cstheme="majorHAnsi"/>
          <w:b/>
          <w:i/>
          <w:color w:val="000000" w:themeColor="text1"/>
          <w:spacing w:val="2"/>
          <w:kern w:val="0"/>
          <w:szCs w:val="21"/>
        </w:rPr>
      </w:pPr>
      <w:r w:rsidRPr="003F5775">
        <w:rPr>
          <w:rFonts w:ascii="Book Antiqua" w:hAnsi="Book Antiqua" w:cstheme="majorHAnsi"/>
          <w:b/>
          <w:i/>
          <w:iCs/>
          <w:color w:val="000000" w:themeColor="text1"/>
          <w:kern w:val="0"/>
          <w:sz w:val="24"/>
        </w:rPr>
        <w:t xml:space="preserve">Conventional </w:t>
      </w:r>
      <w:r w:rsidR="00775CE3" w:rsidRPr="003F5775">
        <w:rPr>
          <w:rFonts w:ascii="Book Antiqua" w:hAnsi="Book Antiqua" w:cstheme="majorHAnsi"/>
          <w:b/>
          <w:i/>
          <w:iCs/>
          <w:color w:val="000000" w:themeColor="text1"/>
          <w:kern w:val="0"/>
          <w:sz w:val="24"/>
        </w:rPr>
        <w:t>h</w:t>
      </w:r>
      <w:r w:rsidR="0052455B" w:rsidRPr="003F5775">
        <w:rPr>
          <w:rFonts w:ascii="Book Antiqua" w:hAnsi="Book Antiqua" w:cstheme="majorHAnsi"/>
          <w:b/>
          <w:i/>
          <w:iCs/>
          <w:color w:val="000000" w:themeColor="text1"/>
          <w:kern w:val="0"/>
          <w:sz w:val="24"/>
        </w:rPr>
        <w:t>epatitis B viral markers</w:t>
      </w:r>
    </w:p>
    <w:p w14:paraId="5875CD13" w14:textId="0F22AE65" w:rsidR="0052455B" w:rsidRPr="003F5775" w:rsidRDefault="0052455B" w:rsidP="001F0DF2">
      <w:pPr>
        <w:overflowPunct w:val="0"/>
        <w:spacing w:line="360" w:lineRule="auto"/>
        <w:textAlignment w:val="baseline"/>
        <w:rPr>
          <w:rFonts w:ascii="Book Antiqua" w:hAnsi="Book Antiqua" w:cstheme="majorHAnsi"/>
          <w:color w:val="000000" w:themeColor="text1"/>
          <w:kern w:val="0"/>
          <w:sz w:val="24"/>
        </w:rPr>
      </w:pPr>
      <w:r w:rsidRPr="003F5775">
        <w:rPr>
          <w:rFonts w:ascii="Book Antiqua" w:hAnsi="Book Antiqua" w:cstheme="majorHAnsi"/>
          <w:color w:val="000000" w:themeColor="text1"/>
          <w:kern w:val="0"/>
          <w:sz w:val="24"/>
        </w:rPr>
        <w:t xml:space="preserve">Serological markers for HBV, including </w:t>
      </w:r>
      <w:proofErr w:type="spellStart"/>
      <w:r w:rsidRPr="003F5775">
        <w:rPr>
          <w:rFonts w:ascii="Book Antiqua" w:hAnsi="Book Antiqua" w:cstheme="majorHAnsi"/>
          <w:color w:val="000000" w:themeColor="text1"/>
          <w:kern w:val="0"/>
          <w:sz w:val="24"/>
        </w:rPr>
        <w:t>HBsAg</w:t>
      </w:r>
      <w:proofErr w:type="spellEnd"/>
      <w:r w:rsidRPr="003F5775">
        <w:rPr>
          <w:rFonts w:ascii="Book Antiqua" w:hAnsi="Book Antiqua" w:cstheme="majorHAnsi"/>
          <w:color w:val="000000" w:themeColor="text1"/>
          <w:kern w:val="0"/>
          <w:sz w:val="24"/>
        </w:rPr>
        <w:t xml:space="preserve">, </w:t>
      </w:r>
      <w:proofErr w:type="spellStart"/>
      <w:r w:rsidRPr="003F5775">
        <w:rPr>
          <w:rFonts w:ascii="Book Antiqua" w:hAnsi="Book Antiqua" w:cstheme="majorHAnsi"/>
          <w:color w:val="000000" w:themeColor="text1"/>
          <w:kern w:val="0"/>
          <w:sz w:val="24"/>
        </w:rPr>
        <w:t>HBeAg</w:t>
      </w:r>
      <w:proofErr w:type="spellEnd"/>
      <w:r w:rsidRPr="003F5775">
        <w:rPr>
          <w:rFonts w:ascii="Book Antiqua" w:hAnsi="Book Antiqua" w:cstheme="majorHAnsi"/>
          <w:color w:val="000000" w:themeColor="text1"/>
          <w:kern w:val="0"/>
          <w:sz w:val="24"/>
        </w:rPr>
        <w:t>, and anti-</w:t>
      </w:r>
      <w:proofErr w:type="spellStart"/>
      <w:r w:rsidRPr="003F5775">
        <w:rPr>
          <w:rFonts w:ascii="Book Antiqua" w:hAnsi="Book Antiqua" w:cstheme="majorHAnsi"/>
          <w:color w:val="000000" w:themeColor="text1"/>
          <w:kern w:val="0"/>
          <w:sz w:val="24"/>
        </w:rPr>
        <w:t>HBe</w:t>
      </w:r>
      <w:proofErr w:type="spellEnd"/>
      <w:r w:rsidR="00883649" w:rsidRPr="003F5775">
        <w:rPr>
          <w:rFonts w:ascii="Book Antiqua" w:hAnsi="Book Antiqua" w:cstheme="majorHAnsi"/>
          <w:color w:val="000000" w:themeColor="text1"/>
          <w:kern w:val="0"/>
          <w:sz w:val="24"/>
        </w:rPr>
        <w:t>,</w:t>
      </w:r>
      <w:r w:rsidRPr="003F5775">
        <w:rPr>
          <w:rFonts w:ascii="Book Antiqua" w:hAnsi="Book Antiqua" w:cstheme="majorHAnsi"/>
          <w:color w:val="000000" w:themeColor="text1"/>
          <w:kern w:val="0"/>
          <w:sz w:val="24"/>
        </w:rPr>
        <w:t xml:space="preserve"> were tested using commercially available enzyme immunoassay kits (</w:t>
      </w:r>
      <w:proofErr w:type="spellStart"/>
      <w:r w:rsidRPr="003F5775">
        <w:rPr>
          <w:rFonts w:ascii="Book Antiqua" w:hAnsi="Book Antiqua" w:cstheme="majorHAnsi"/>
          <w:color w:val="000000" w:themeColor="text1"/>
          <w:kern w:val="0"/>
          <w:sz w:val="24"/>
        </w:rPr>
        <w:t>Fujirebio</w:t>
      </w:r>
      <w:proofErr w:type="spellEnd"/>
      <w:r w:rsidRPr="003F5775">
        <w:rPr>
          <w:rFonts w:ascii="Book Antiqua" w:hAnsi="Book Antiqua" w:cstheme="majorHAnsi"/>
          <w:color w:val="000000" w:themeColor="text1"/>
          <w:kern w:val="0"/>
          <w:sz w:val="24"/>
        </w:rPr>
        <w:t xml:space="preserve"> Inc., Tokyo, Japan)</w:t>
      </w:r>
      <w:r w:rsidR="001F0DF2" w:rsidRPr="003F5775">
        <w:rPr>
          <w:rFonts w:ascii="Book Antiqua" w:hAnsi="Book Antiqua" w:cstheme="majorHAnsi"/>
          <w:color w:val="000000" w:themeColor="text1"/>
          <w:kern w:val="0"/>
          <w:sz w:val="24"/>
        </w:rPr>
        <w:fldChar w:fldCharType="begin"/>
      </w:r>
      <w:r w:rsidR="001F0DF2" w:rsidRPr="003F5775">
        <w:rPr>
          <w:rFonts w:ascii="Book Antiqua" w:hAnsi="Book Antiqua" w:cstheme="majorHAnsi"/>
          <w:color w:val="000000" w:themeColor="text1"/>
          <w:kern w:val="0"/>
          <w:sz w:val="24"/>
        </w:rPr>
        <w:instrText xml:space="preserve"> ADDIN EN.CITE &lt;EndNote&gt;&lt;Cite&gt;&lt;Author&gt;Umemura&lt;/Author&gt;&lt;Year&gt;2008&lt;/Year&gt;&lt;RecNum&gt;11153&lt;/RecNum&gt;&lt;DisplayText&gt;&lt;style face="superscript"&gt;[19]&lt;/style&gt;&lt;/DisplayText&gt;&lt;record&gt;&lt;rec-number&gt;11153&lt;/rec-number&gt;&lt;foreign-keys&gt;&lt;key app="EN" db-id="2tpt22zs4pa559e5wdy5fzwb2ar52dsvst9w" timestamp="1339396259"&gt;11153&lt;/key&gt;&lt;key app="ENWeb" db-id=""&gt;0&lt;/key&gt;&lt;/foreign-keys&gt;&lt;ref-type name="Journal Article"&gt;17&lt;/ref-type&gt;&lt;contributors&gt;&lt;authors&gt;&lt;author&gt;Umemura, T.&lt;/author&gt;&lt;author&gt;Tanaka, E.&lt;/author&gt;&lt;author&gt;Kiyosawa, K.&lt;/author&gt;&lt;author&gt;Kumada, H.&lt;/author&gt;&lt;/authors&gt;&lt;/contributors&gt;&lt;auth-address&gt;Department of Internal Medicine, Hepatology, and Gastroenterology, Shinshu University School of Medicine, Matsumoto, Japan. tumemura@shinshu-u.ac.jp&lt;/auth-address&gt;&lt;titles&gt;&lt;title&gt;Mortality secondary to fulminant hepatic failure in patients with prior resolution of hepatitis B virus infection in Japan&lt;/title&gt;&lt;secondary-title&gt;Clin Infect Dis&lt;/secondary-title&gt;&lt;/titles&gt;&lt;periodical&gt;&lt;full-title&gt;Clin Infect Dis&lt;/full-title&gt;&lt;/periodical&gt;&lt;pages&gt;e52-6&lt;/pages&gt;&lt;volume&gt;47&lt;/volume&gt;&lt;number&gt;5&lt;/number&gt;&lt;edition&gt;2008/07/23&lt;/edition&gt;&lt;keywords&gt;&lt;keyword&gt;Adult&lt;/keyword&gt;&lt;keyword&gt;Aged&lt;/keyword&gt;&lt;keyword&gt;Aged, 80 and over&lt;/keyword&gt;&lt;keyword&gt;Antiviral Agents/therapeutic use&lt;/keyword&gt;&lt;keyword&gt;Female&lt;/keyword&gt;&lt;keyword&gt;Hepatitis B/*complications/drug therapy&lt;/keyword&gt;&lt;keyword&gt;Humans&lt;/keyword&gt;&lt;keyword&gt;Japan/epidemiology&lt;/keyword&gt;&lt;keyword&gt;Liver Failure, Acute/epidemiology/*mortality&lt;/keyword&gt;&lt;keyword&gt;Male&lt;/keyword&gt;&lt;keyword&gt;Middle Aged&lt;/keyword&gt;&lt;keyword&gt;Prevalence&lt;/keyword&gt;&lt;keyword&gt;*Virus Activation&lt;/keyword&gt;&lt;keyword&gt;Young Adult&lt;/keyword&gt;&lt;/keywords&gt;&lt;dates&gt;&lt;year&gt;2008&lt;/year&gt;&lt;pub-dates&gt;&lt;date&gt;Sep 1&lt;/date&gt;&lt;/pub-dates&gt;&lt;/dates&gt;&lt;isbn&gt;1537-6591 (Electronic)&lt;/isbn&gt;&lt;accession-num&gt;18643758&lt;/accession-num&gt;&lt;urls&gt;&lt;related-urls&gt;&lt;url&gt;http://www.ncbi.nlm.nih.gov/entrez/query.fcgi?cmd=Retrieve&amp;amp;db=PubMed&amp;amp;dopt=Citation&amp;amp;list_uids=18643758&lt;/url&gt;&lt;/related-urls&gt;&lt;/urls&gt;&lt;electronic-resource-num&gt;10.1086/590968&lt;/electronic-resource-num&gt;&lt;language&gt;eng&lt;/language&gt;&lt;/record&gt;&lt;/Cite&gt;&lt;/EndNote&gt;</w:instrText>
      </w:r>
      <w:r w:rsidR="001F0DF2" w:rsidRPr="003F5775">
        <w:rPr>
          <w:rFonts w:ascii="Book Antiqua" w:hAnsi="Book Antiqua" w:cstheme="majorHAnsi"/>
          <w:color w:val="000000" w:themeColor="text1"/>
          <w:kern w:val="0"/>
          <w:sz w:val="24"/>
        </w:rPr>
        <w:fldChar w:fldCharType="separate"/>
      </w:r>
      <w:r w:rsidR="001F0DF2" w:rsidRPr="003F5775">
        <w:rPr>
          <w:rFonts w:ascii="Book Antiqua" w:hAnsi="Book Antiqua" w:cstheme="majorHAnsi"/>
          <w:noProof/>
          <w:color w:val="000000" w:themeColor="text1"/>
          <w:kern w:val="0"/>
          <w:sz w:val="24"/>
          <w:vertAlign w:val="superscript"/>
        </w:rPr>
        <w:t>[</w:t>
      </w:r>
      <w:hyperlink w:anchor="_ENREF_19" w:tooltip="Umemura, 2008 #11153" w:history="1">
        <w:r w:rsidR="001F0DF2" w:rsidRPr="003F5775">
          <w:rPr>
            <w:rFonts w:ascii="Book Antiqua" w:hAnsi="Book Antiqua" w:cstheme="majorHAnsi"/>
            <w:noProof/>
            <w:color w:val="000000" w:themeColor="text1"/>
            <w:kern w:val="0"/>
            <w:sz w:val="24"/>
            <w:vertAlign w:val="superscript"/>
          </w:rPr>
          <w:t>19</w:t>
        </w:r>
      </w:hyperlink>
      <w:r w:rsidR="001F0DF2" w:rsidRPr="003F5775">
        <w:rPr>
          <w:rFonts w:ascii="Book Antiqua" w:hAnsi="Book Antiqua" w:cstheme="majorHAnsi"/>
          <w:noProof/>
          <w:color w:val="000000" w:themeColor="text1"/>
          <w:kern w:val="0"/>
          <w:sz w:val="24"/>
          <w:vertAlign w:val="superscript"/>
        </w:rPr>
        <w:t>]</w:t>
      </w:r>
      <w:r w:rsidR="001F0DF2" w:rsidRPr="003F5775">
        <w:rPr>
          <w:rFonts w:ascii="Book Antiqua" w:hAnsi="Book Antiqua" w:cstheme="majorHAnsi"/>
          <w:color w:val="000000" w:themeColor="text1"/>
          <w:kern w:val="0"/>
          <w:sz w:val="24"/>
        </w:rPr>
        <w:fldChar w:fldCharType="end"/>
      </w:r>
      <w:r w:rsidR="007C4695" w:rsidRPr="003F5775">
        <w:rPr>
          <w:rFonts w:ascii="Book Antiqua" w:hAnsi="Book Antiqua" w:cstheme="majorHAnsi"/>
          <w:color w:val="000000" w:themeColor="text1"/>
          <w:kern w:val="0"/>
          <w:sz w:val="24"/>
        </w:rPr>
        <w:t xml:space="preserve">. </w:t>
      </w:r>
      <w:proofErr w:type="spellStart"/>
      <w:r w:rsidR="00975DF4" w:rsidRPr="003F5775">
        <w:rPr>
          <w:rFonts w:ascii="Book Antiqua" w:hAnsi="Book Antiqua" w:cstheme="majorHAnsi"/>
          <w:color w:val="000000" w:themeColor="text1"/>
          <w:kern w:val="0"/>
          <w:sz w:val="24"/>
        </w:rPr>
        <w:t>HBsAg</w:t>
      </w:r>
      <w:proofErr w:type="spellEnd"/>
      <w:r w:rsidR="00B97CEB" w:rsidRPr="003F5775">
        <w:rPr>
          <w:rFonts w:ascii="Book Antiqua" w:hAnsi="Book Antiqua" w:cstheme="majorHAnsi"/>
          <w:color w:val="000000" w:themeColor="text1"/>
          <w:kern w:val="0"/>
          <w:sz w:val="24"/>
        </w:rPr>
        <w:t xml:space="preserve"> was quantified</w:t>
      </w:r>
      <w:r w:rsidR="005E7EC7" w:rsidRPr="003F5775">
        <w:rPr>
          <w:rFonts w:ascii="Book Antiqua" w:hAnsi="Book Antiqua" w:cstheme="majorHAnsi"/>
          <w:color w:val="000000" w:themeColor="text1"/>
          <w:kern w:val="0"/>
          <w:sz w:val="24"/>
        </w:rPr>
        <w:fldChar w:fldCharType="begin"/>
      </w:r>
      <w:r w:rsidR="002059DC" w:rsidRPr="003F5775">
        <w:rPr>
          <w:rFonts w:ascii="Book Antiqua" w:hAnsi="Book Antiqua" w:cstheme="majorHAnsi"/>
          <w:color w:val="000000" w:themeColor="text1"/>
          <w:kern w:val="0"/>
          <w:sz w:val="24"/>
        </w:rPr>
        <w:instrText xml:space="preserve"> ADDIN EN.CITE &lt;EndNote&gt;&lt;Cite&gt;&lt;Author&gt;Matsumoto&lt;/Author&gt;&lt;Year&gt;2012&lt;/Year&gt;&lt;RecNum&gt;721&lt;/RecNum&gt;&lt;DisplayText&gt;&lt;style face="superscript"&gt;[20]&lt;/style&gt;&lt;/DisplayText&gt;&lt;record&gt;&lt;rec-number&gt;721&lt;/rec-number&gt;&lt;foreign-keys&gt;&lt;key app="EN" db-id="wafzx2pv3vttxbett92px5tbfetztd55ax9s" timestamp="1354794174"&gt;721&lt;/key&gt;&lt;/foreign-keys&gt;&lt;ref-type name="Journal Article"&gt;17&lt;/ref-type&gt;&lt;contributors&gt;&lt;authors&gt;&lt;author&gt;Matsumoto, A.&lt;/author&gt;&lt;author&gt;Tanaka, E.&lt;/author&gt;&lt;author&gt;Morita, S.&lt;/author&gt;&lt;author&gt;Yoshizawa, K.&lt;/author&gt;&lt;author&gt;Umemura, T.&lt;/author&gt;&lt;author&gt;Joshita, S.&lt;/author&gt;&lt;/authors&gt;&lt;/contributors&gt;&lt;auth-address&gt;Department of Medicine, Shinshu University School of Medicine, 3-1-1 Asahi, Matsumoto, Nagano 390-8621, Japan.&lt;/auth-address&gt;&lt;titles&gt;&lt;title&gt;Changes in the serum level of hepatitis B virus (HBV) surface antigen over the natural course of HBV infection&lt;/title&gt;&lt;secondary-title&gt;J Gastroenterol&lt;/secondary-title&gt;&lt;alt-title&gt;Journal of gastroenterology&lt;/alt-title&gt;&lt;/titles&gt;&lt;periodical&gt;&lt;full-title&gt;J Gastroenterol&lt;/full-title&gt;&lt;/periodical&gt;&lt;alt-periodical&gt;&lt;full-title&gt;Journal of Gastroenterology&lt;/full-title&gt;&lt;/alt-periodical&gt;&lt;pages&gt;1006-13&lt;/pages&gt;&lt;volume&gt;47&lt;/volume&gt;&lt;number&gt;9&lt;/number&gt;&lt;edition&gt;2012/03/01&lt;/edition&gt;&lt;dates&gt;&lt;year&gt;2012&lt;/year&gt;&lt;pub-dates&gt;&lt;date&gt;Sep&lt;/date&gt;&lt;/pub-dates&gt;&lt;/dates&gt;&lt;isbn&gt;1435-5922 (Electronic)&amp;#xD;0944-1174 (Linking)&lt;/isbn&gt;&lt;accession-num&gt;22370816&lt;/accession-num&gt;&lt;work-type&gt;Research Support, Non-U.S. Gov&amp;apos;t&lt;/work-type&gt;&lt;urls&gt;&lt;related-urls&gt;&lt;url&gt;http://www.ncbi.nlm.nih.gov/pubmed/22370816&lt;/url&gt;&lt;url&gt;http://download.springer.com/static/pdf/160/art%253A10.1007%252Fs00535-012-0559-2.pdf?auth66=1389261090_89f956277d079bbf3b7f1214d45c5b86&amp;amp;ext=.pdf&lt;/url&gt;&lt;/related-urls&gt;&lt;/urls&gt;&lt;electronic-resource-num&gt;10.1007/s00535-012-0559-2&lt;/electronic-resource-num&gt;&lt;language&gt;eng&lt;/language&gt;&lt;/record&gt;&lt;/Cite&gt;&lt;/EndNote&gt;</w:instrText>
      </w:r>
      <w:r w:rsidR="005E7EC7" w:rsidRPr="003F5775">
        <w:rPr>
          <w:rFonts w:ascii="Book Antiqua" w:hAnsi="Book Antiqua" w:cstheme="majorHAnsi"/>
          <w:color w:val="000000" w:themeColor="text1"/>
          <w:kern w:val="0"/>
          <w:sz w:val="24"/>
        </w:rPr>
        <w:fldChar w:fldCharType="separate"/>
      </w:r>
      <w:r w:rsidR="002059DC" w:rsidRPr="003F5775">
        <w:rPr>
          <w:rFonts w:ascii="Book Antiqua" w:hAnsi="Book Antiqua" w:cstheme="majorHAnsi"/>
          <w:noProof/>
          <w:color w:val="000000" w:themeColor="text1"/>
          <w:kern w:val="0"/>
          <w:sz w:val="24"/>
          <w:vertAlign w:val="superscript"/>
        </w:rPr>
        <w:t>[</w:t>
      </w:r>
      <w:hyperlink w:anchor="_ENREF_20" w:tooltip="Matsumoto, 2012 #721" w:history="1">
        <w:r w:rsidR="008369AE" w:rsidRPr="003F5775">
          <w:rPr>
            <w:rFonts w:ascii="Book Antiqua" w:hAnsi="Book Antiqua" w:cstheme="majorHAnsi"/>
            <w:noProof/>
            <w:color w:val="000000" w:themeColor="text1"/>
            <w:kern w:val="0"/>
            <w:sz w:val="24"/>
            <w:vertAlign w:val="superscript"/>
          </w:rPr>
          <w:t>20</w:t>
        </w:r>
      </w:hyperlink>
      <w:r w:rsidR="002059DC" w:rsidRPr="003F5775">
        <w:rPr>
          <w:rFonts w:ascii="Book Antiqua" w:hAnsi="Book Antiqua" w:cstheme="majorHAnsi"/>
          <w:noProof/>
          <w:color w:val="000000" w:themeColor="text1"/>
          <w:kern w:val="0"/>
          <w:sz w:val="24"/>
          <w:vertAlign w:val="superscript"/>
        </w:rPr>
        <w:t>]</w:t>
      </w:r>
      <w:r w:rsidR="005E7EC7" w:rsidRPr="003F5775">
        <w:rPr>
          <w:rFonts w:ascii="Book Antiqua" w:hAnsi="Book Antiqua" w:cstheme="majorHAnsi"/>
          <w:color w:val="000000" w:themeColor="text1"/>
          <w:kern w:val="0"/>
          <w:sz w:val="24"/>
        </w:rPr>
        <w:fldChar w:fldCharType="end"/>
      </w:r>
      <w:r w:rsidRPr="003F5775">
        <w:rPr>
          <w:rFonts w:ascii="Book Antiqua" w:hAnsi="Book Antiqua" w:cstheme="majorHAnsi"/>
          <w:color w:val="000000" w:themeColor="text1"/>
          <w:kern w:val="0"/>
          <w:sz w:val="24"/>
        </w:rPr>
        <w:t xml:space="preserve"> using a </w:t>
      </w:r>
      <w:proofErr w:type="spellStart"/>
      <w:r w:rsidRPr="003F5775">
        <w:rPr>
          <w:rFonts w:ascii="Book Antiqua" w:hAnsi="Book Antiqua" w:cstheme="majorHAnsi"/>
          <w:color w:val="000000" w:themeColor="text1"/>
          <w:kern w:val="0"/>
          <w:sz w:val="24"/>
        </w:rPr>
        <w:t>chemiluminescence</w:t>
      </w:r>
      <w:proofErr w:type="spellEnd"/>
      <w:r w:rsidRPr="003F5775">
        <w:rPr>
          <w:rFonts w:ascii="Book Antiqua" w:hAnsi="Book Antiqua" w:cstheme="majorHAnsi"/>
          <w:color w:val="000000" w:themeColor="text1"/>
          <w:kern w:val="0"/>
          <w:sz w:val="24"/>
        </w:rPr>
        <w:t xml:space="preserve"> enzyme immunoassay (CLEIA)-based HISCL </w:t>
      </w:r>
      <w:proofErr w:type="spellStart"/>
      <w:r w:rsidRPr="003F5775">
        <w:rPr>
          <w:rFonts w:ascii="Book Antiqua" w:hAnsi="Book Antiqua" w:cstheme="majorHAnsi"/>
          <w:color w:val="000000" w:themeColor="text1"/>
          <w:kern w:val="0"/>
          <w:sz w:val="24"/>
        </w:rPr>
        <w:t>HBsAg</w:t>
      </w:r>
      <w:proofErr w:type="spellEnd"/>
      <w:r w:rsidRPr="003F5775">
        <w:rPr>
          <w:rFonts w:ascii="Book Antiqua" w:hAnsi="Book Antiqua" w:cstheme="majorHAnsi"/>
          <w:color w:val="000000" w:themeColor="text1"/>
          <w:kern w:val="0"/>
          <w:sz w:val="24"/>
        </w:rPr>
        <w:t xml:space="preserve"> assay manufactured by </w:t>
      </w:r>
      <w:proofErr w:type="spellStart"/>
      <w:r w:rsidRPr="003F5775">
        <w:rPr>
          <w:rFonts w:ascii="Book Antiqua" w:hAnsi="Book Antiqua" w:cstheme="majorHAnsi"/>
          <w:color w:val="000000" w:themeColor="text1"/>
          <w:kern w:val="0"/>
          <w:sz w:val="24"/>
        </w:rPr>
        <w:t>Sysmex</w:t>
      </w:r>
      <w:proofErr w:type="spellEnd"/>
      <w:r w:rsidRPr="003F5775">
        <w:rPr>
          <w:rFonts w:ascii="Book Antiqua" w:hAnsi="Book Antiqua" w:cstheme="majorHAnsi"/>
          <w:color w:val="000000" w:themeColor="text1"/>
          <w:kern w:val="0"/>
          <w:sz w:val="24"/>
        </w:rPr>
        <w:t xml:space="preserve"> Corporation (Kobe, Japan). The assay had a quantitative range of -1.5 to 3.3 log IU/</w:t>
      </w:r>
      <w:proofErr w:type="spellStart"/>
      <w:r w:rsidRPr="003F5775">
        <w:rPr>
          <w:rFonts w:ascii="Book Antiqua" w:hAnsi="Book Antiqua" w:cstheme="majorHAnsi"/>
          <w:color w:val="000000" w:themeColor="text1"/>
          <w:kern w:val="0"/>
          <w:sz w:val="24"/>
        </w:rPr>
        <w:t>m</w:t>
      </w:r>
      <w:r w:rsidRPr="001F0DF2">
        <w:rPr>
          <w:rFonts w:ascii="Book Antiqua" w:hAnsi="Book Antiqua" w:cstheme="majorHAnsi"/>
          <w:caps/>
          <w:color w:val="000000" w:themeColor="text1"/>
          <w:kern w:val="0"/>
          <w:sz w:val="24"/>
        </w:rPr>
        <w:t>l</w:t>
      </w:r>
      <w:r w:rsidRPr="003F5775">
        <w:rPr>
          <w:rFonts w:ascii="Book Antiqua" w:hAnsi="Book Antiqua" w:cstheme="majorHAnsi"/>
          <w:color w:val="000000" w:themeColor="text1"/>
          <w:kern w:val="0"/>
          <w:sz w:val="24"/>
        </w:rPr>
        <w:t>.</w:t>
      </w:r>
      <w:proofErr w:type="spellEnd"/>
      <w:r w:rsidRPr="003F5775">
        <w:rPr>
          <w:rFonts w:ascii="Book Antiqua" w:hAnsi="Book Antiqua" w:cstheme="majorHAnsi"/>
          <w:color w:val="000000" w:themeColor="text1"/>
          <w:kern w:val="0"/>
          <w:sz w:val="24"/>
        </w:rPr>
        <w:t xml:space="preserve"> End titer was determined by diluting samples with normal human serum when initial results exceeded the upper limit of the assay range. </w:t>
      </w:r>
    </w:p>
    <w:p w14:paraId="3A492440" w14:textId="3AAD2D50" w:rsidR="0052455B" w:rsidRPr="003F5775" w:rsidRDefault="0052455B" w:rsidP="00834129">
      <w:pPr>
        <w:overflowPunct w:val="0"/>
        <w:spacing w:line="360" w:lineRule="auto"/>
        <w:ind w:firstLineChars="200" w:firstLine="480"/>
        <w:textAlignment w:val="baseline"/>
        <w:rPr>
          <w:rFonts w:ascii="Book Antiqua" w:hAnsi="Book Antiqua" w:cstheme="majorHAnsi"/>
          <w:color w:val="000000" w:themeColor="text1"/>
          <w:kern w:val="0"/>
          <w:sz w:val="24"/>
        </w:rPr>
      </w:pPr>
      <w:r w:rsidRPr="003F5775">
        <w:rPr>
          <w:rFonts w:ascii="Book Antiqua" w:hAnsi="Book Antiqua" w:cstheme="majorHAnsi"/>
          <w:color w:val="000000" w:themeColor="text1"/>
          <w:sz w:val="24"/>
        </w:rPr>
        <w:t xml:space="preserve">Serum HBV DNA </w:t>
      </w:r>
      <w:r w:rsidRPr="003F5775">
        <w:rPr>
          <w:rFonts w:ascii="Book Antiqua" w:hAnsi="Book Antiqua" w:cstheme="majorHAnsi"/>
          <w:color w:val="000000" w:themeColor="text1"/>
          <w:kern w:val="0"/>
          <w:sz w:val="24"/>
        </w:rPr>
        <w:t xml:space="preserve">was determined using a COBAS </w:t>
      </w:r>
      <w:proofErr w:type="spellStart"/>
      <w:r w:rsidRPr="003F5775">
        <w:rPr>
          <w:rFonts w:ascii="Book Antiqua" w:hAnsi="Book Antiqua" w:cstheme="majorHAnsi"/>
          <w:color w:val="000000" w:themeColor="text1"/>
          <w:kern w:val="0"/>
          <w:sz w:val="24"/>
        </w:rPr>
        <w:t>TaqMan</w:t>
      </w:r>
      <w:proofErr w:type="spellEnd"/>
      <w:r w:rsidRPr="003F5775">
        <w:rPr>
          <w:rFonts w:ascii="Book Antiqua" w:hAnsi="Book Antiqua" w:cstheme="majorHAnsi"/>
          <w:color w:val="000000" w:themeColor="text1"/>
          <w:kern w:val="0"/>
          <w:sz w:val="24"/>
        </w:rPr>
        <w:t xml:space="preserve"> HBV kit (</w:t>
      </w:r>
      <w:r w:rsidRPr="003F5775">
        <w:rPr>
          <w:rFonts w:ascii="Book Antiqua" w:hAnsi="Book Antiqua" w:cstheme="majorHAnsi"/>
          <w:color w:val="000000" w:themeColor="text1"/>
          <w:sz w:val="24"/>
        </w:rPr>
        <w:t>Roche, Tokyo, Japan</w:t>
      </w:r>
      <w:r w:rsidRPr="003F5775">
        <w:rPr>
          <w:rFonts w:ascii="Book Antiqua" w:hAnsi="Book Antiqua" w:cstheme="majorHAnsi"/>
          <w:color w:val="000000" w:themeColor="text1"/>
          <w:kern w:val="0"/>
          <w:sz w:val="24"/>
        </w:rPr>
        <w:t>)</w:t>
      </w:r>
      <w:r w:rsidR="005E7EC7" w:rsidRPr="003F5775">
        <w:rPr>
          <w:rFonts w:ascii="Book Antiqua" w:hAnsi="Book Antiqua" w:cstheme="majorHAnsi"/>
          <w:color w:val="000000" w:themeColor="text1"/>
          <w:kern w:val="0"/>
          <w:sz w:val="24"/>
        </w:rPr>
        <w:fldChar w:fldCharType="begin"/>
      </w:r>
      <w:r w:rsidR="002059DC" w:rsidRPr="003F5775">
        <w:rPr>
          <w:rFonts w:ascii="Book Antiqua" w:hAnsi="Book Antiqua" w:cstheme="majorHAnsi"/>
          <w:color w:val="000000" w:themeColor="text1"/>
          <w:kern w:val="0"/>
          <w:sz w:val="24"/>
        </w:rPr>
        <w:instrText xml:space="preserve"> ADDIN EN.CITE &lt;EndNote&gt;&lt;Cite&gt;&lt;Author&gt;Ronsin&lt;/Author&gt;&lt;Year&gt;2006&lt;/Year&gt;&lt;RecNum&gt;653&lt;/RecNum&gt;&lt;DisplayText&gt;&lt;style face="superscript"&gt;[21]&lt;/style&gt;&lt;/DisplayText&gt;&lt;record&gt;&lt;rec-number&gt;653&lt;/rec-number&gt;&lt;foreign-keys&gt;&lt;key app="EN" db-id="2tpt22zs4pa559e5wdy5fzwb2ar52dsvst9w" timestamp="1339396260"&gt;653&lt;/key&gt;&lt;key app="ENWeb" db-id=""&gt;0&lt;/key&gt;&lt;/foreign-keys&gt;&lt;ref-type name="Journal Article"&gt;17&lt;/ref-type&gt;&lt;contributors&gt;&lt;authors&gt;&lt;author&gt;Ronsin, C.&lt;/author&gt;&lt;author&gt;Pillet, A.&lt;/author&gt;&lt;author&gt;Bali, C.&lt;/author&gt;&lt;author&gt;Denoyel, G. A.&lt;/author&gt;&lt;/authors&gt;&lt;/contributors&gt;&lt;auth-address&gt;Laboratoire L.C.L., Service de Biologie Moleculaire, 78 Avenue de Verdun, BP 110, 94208 Ivry sur Seine, France. c.ronsin@lablcl.com.&lt;/auth-address&gt;&lt;titles&gt;&lt;title&gt;Evaluation of the COBAS AmpliPrep-total nucleic acid isolation-COBAS TaqMan hepatitis B virus (HBV) quantitative test and comparison to the VERSANT HBV DNA 3.0 assay&lt;/title&gt;&lt;secondary-title&gt;J Clin Microbiol&lt;/secondary-title&gt;&lt;/titles&gt;&lt;periodical&gt;&lt;full-title&gt;J Clin Microbiol&lt;/full-title&gt;&lt;/periodical&gt;&lt;pages&gt;1390-9&lt;/pages&gt;&lt;volume&gt;44&lt;/volume&gt;&lt;number&gt;4&lt;/number&gt;&lt;keywords&gt;&lt;keyword&gt;DNA, Viral/*blood&lt;/keyword&gt;&lt;keyword&gt;Hepatitis B/*diagnosis/virology&lt;/keyword&gt;&lt;keyword&gt;Hepatitis B virus/classification/genetics/*isolation &amp;amp; purification&lt;/keyword&gt;&lt;keyword&gt;Humans&lt;/keyword&gt;&lt;keyword&gt;Nucleic Acid Amplification Techniques/instrumentation/methods&lt;/keyword&gt;&lt;keyword&gt;Polymerase Chain Reaction/methods&lt;/keyword&gt;&lt;keyword&gt;*Reagent Kits, Diagnostic&lt;/keyword&gt;&lt;keyword&gt;Taq Polymerase/metabolism&lt;/keyword&gt;&lt;/keywords&gt;&lt;dates&gt;&lt;year&gt;2006&lt;/year&gt;&lt;pub-dates&gt;&lt;date&gt;Apr&lt;/date&gt;&lt;/pub-dates&gt;&lt;/dates&gt;&lt;accession-num&gt;16597867&lt;/accession-num&gt;&lt;urls&gt;&lt;related-urls&gt;&lt;url&gt;http://www.ncbi.nlm.nih.gov/entrez/query.fcgi?cmd=Retrieve&amp;amp;db=PubMed&amp;amp;dopt=Citation&amp;amp;list_uids=16597867 &lt;/url&gt;&lt;/related-urls&gt;&lt;/urls&gt;&lt;/record&gt;&lt;/Cite&gt;&lt;/EndNote&gt;</w:instrText>
      </w:r>
      <w:r w:rsidR="005E7EC7" w:rsidRPr="003F5775">
        <w:rPr>
          <w:rFonts w:ascii="Book Antiqua" w:hAnsi="Book Antiqua" w:cstheme="majorHAnsi"/>
          <w:color w:val="000000" w:themeColor="text1"/>
          <w:kern w:val="0"/>
          <w:sz w:val="24"/>
        </w:rPr>
        <w:fldChar w:fldCharType="separate"/>
      </w:r>
      <w:r w:rsidR="002059DC" w:rsidRPr="003F5775">
        <w:rPr>
          <w:rFonts w:ascii="Book Antiqua" w:hAnsi="Book Antiqua" w:cstheme="majorHAnsi"/>
          <w:noProof/>
          <w:color w:val="000000" w:themeColor="text1"/>
          <w:kern w:val="0"/>
          <w:sz w:val="24"/>
          <w:vertAlign w:val="superscript"/>
        </w:rPr>
        <w:t>[</w:t>
      </w:r>
      <w:hyperlink w:anchor="_ENREF_21" w:tooltip="Ronsin, 2006 #653" w:history="1">
        <w:r w:rsidR="008369AE" w:rsidRPr="003F5775">
          <w:rPr>
            <w:rFonts w:ascii="Book Antiqua" w:hAnsi="Book Antiqua" w:cstheme="majorHAnsi"/>
            <w:noProof/>
            <w:color w:val="000000" w:themeColor="text1"/>
            <w:kern w:val="0"/>
            <w:sz w:val="24"/>
            <w:vertAlign w:val="superscript"/>
          </w:rPr>
          <w:t>21</w:t>
        </w:r>
      </w:hyperlink>
      <w:r w:rsidR="002059DC" w:rsidRPr="003F5775">
        <w:rPr>
          <w:rFonts w:ascii="Book Antiqua" w:hAnsi="Book Antiqua" w:cstheme="majorHAnsi"/>
          <w:noProof/>
          <w:color w:val="000000" w:themeColor="text1"/>
          <w:kern w:val="0"/>
          <w:sz w:val="24"/>
          <w:vertAlign w:val="superscript"/>
        </w:rPr>
        <w:t>]</w:t>
      </w:r>
      <w:r w:rsidR="005E7EC7" w:rsidRPr="003F5775">
        <w:rPr>
          <w:rFonts w:ascii="Book Antiqua" w:hAnsi="Book Antiqua" w:cstheme="majorHAnsi"/>
          <w:color w:val="000000" w:themeColor="text1"/>
          <w:kern w:val="0"/>
          <w:sz w:val="24"/>
        </w:rPr>
        <w:fldChar w:fldCharType="end"/>
      </w:r>
      <w:r w:rsidRPr="003F5775">
        <w:rPr>
          <w:rFonts w:ascii="Book Antiqua" w:hAnsi="Book Antiqua" w:cstheme="majorHAnsi"/>
          <w:color w:val="000000" w:themeColor="text1"/>
          <w:kern w:val="0"/>
          <w:sz w:val="24"/>
        </w:rPr>
        <w:t xml:space="preserve"> with a quantitative range of 2.1 to </w:t>
      </w:r>
      <w:r w:rsidR="009305DA" w:rsidRPr="003F5775">
        <w:rPr>
          <w:rFonts w:ascii="Book Antiqua" w:hAnsi="Book Antiqua" w:cstheme="majorHAnsi"/>
          <w:color w:val="000000" w:themeColor="text1"/>
          <w:kern w:val="0"/>
          <w:sz w:val="24"/>
        </w:rPr>
        <w:t>8.9</w:t>
      </w:r>
      <w:r w:rsidRPr="003F5775">
        <w:rPr>
          <w:rFonts w:ascii="Book Antiqua" w:hAnsi="Book Antiqua" w:cstheme="majorHAnsi"/>
          <w:color w:val="000000" w:themeColor="text1"/>
          <w:kern w:val="0"/>
          <w:sz w:val="24"/>
        </w:rPr>
        <w:t xml:space="preserve"> log copies/</w:t>
      </w:r>
      <w:proofErr w:type="spellStart"/>
      <w:r w:rsidRPr="003F5775">
        <w:rPr>
          <w:rFonts w:ascii="Book Antiqua" w:hAnsi="Book Antiqua" w:cstheme="majorHAnsi"/>
          <w:color w:val="000000" w:themeColor="text1"/>
          <w:kern w:val="0"/>
          <w:sz w:val="24"/>
        </w:rPr>
        <w:t>m</w:t>
      </w:r>
      <w:r w:rsidRPr="001F0DF2">
        <w:rPr>
          <w:rFonts w:ascii="Book Antiqua" w:hAnsi="Book Antiqua" w:cstheme="majorHAnsi"/>
          <w:caps/>
          <w:color w:val="000000" w:themeColor="text1"/>
          <w:kern w:val="0"/>
          <w:sz w:val="24"/>
        </w:rPr>
        <w:t>l</w:t>
      </w:r>
      <w:r w:rsidRPr="003F5775">
        <w:rPr>
          <w:rFonts w:ascii="Book Antiqua" w:hAnsi="Book Antiqua" w:cstheme="majorHAnsi"/>
          <w:color w:val="000000" w:themeColor="text1"/>
          <w:kern w:val="0"/>
          <w:sz w:val="24"/>
        </w:rPr>
        <w:t>.</w:t>
      </w:r>
      <w:proofErr w:type="spellEnd"/>
      <w:r w:rsidRPr="003F5775">
        <w:rPr>
          <w:rFonts w:ascii="Book Antiqua" w:hAnsi="Book Antiqua" w:cstheme="majorHAnsi"/>
          <w:color w:val="000000" w:themeColor="text1"/>
          <w:kern w:val="0"/>
          <w:sz w:val="24"/>
        </w:rPr>
        <w:t xml:space="preserve"> According to the manufacturer’s instructions, detection of a positive signal below the quantitative range was described as a positive signal</w:t>
      </w:r>
      <w:r w:rsidR="00775CE3" w:rsidRPr="003F5775">
        <w:rPr>
          <w:rFonts w:ascii="Book Antiqua" w:hAnsi="Book Antiqua" w:cstheme="majorHAnsi"/>
          <w:color w:val="000000" w:themeColor="text1"/>
          <w:kern w:val="0"/>
          <w:sz w:val="24"/>
        </w:rPr>
        <w:t xml:space="preserve"> and </w:t>
      </w:r>
      <w:r w:rsidRPr="003F5775">
        <w:rPr>
          <w:rFonts w:ascii="Book Antiqua" w:hAnsi="Book Antiqua" w:cstheme="majorHAnsi"/>
          <w:color w:val="000000" w:themeColor="text1"/>
          <w:kern w:val="0"/>
          <w:sz w:val="24"/>
        </w:rPr>
        <w:t xml:space="preserve">no signal detection was </w:t>
      </w:r>
      <w:r w:rsidR="00883649" w:rsidRPr="003F5775">
        <w:rPr>
          <w:rFonts w:ascii="Book Antiqua" w:hAnsi="Book Antiqua" w:cstheme="majorHAnsi"/>
          <w:color w:val="000000" w:themeColor="text1"/>
          <w:kern w:val="0"/>
          <w:sz w:val="24"/>
        </w:rPr>
        <w:t xml:space="preserve">considered to be </w:t>
      </w:r>
      <w:r w:rsidRPr="003F5775">
        <w:rPr>
          <w:rFonts w:ascii="Book Antiqua" w:hAnsi="Book Antiqua" w:cstheme="majorHAnsi"/>
          <w:color w:val="000000" w:themeColor="text1"/>
          <w:kern w:val="0"/>
          <w:sz w:val="24"/>
        </w:rPr>
        <w:t xml:space="preserve">a negative signal. Six HBV genotypes (A-F) were evaluated according to the restriction patterns of DNA fragments from the method reported by </w:t>
      </w:r>
      <w:proofErr w:type="spellStart"/>
      <w:r w:rsidRPr="003F5775">
        <w:rPr>
          <w:rFonts w:ascii="Book Antiqua" w:hAnsi="Book Antiqua" w:cstheme="majorHAnsi"/>
          <w:color w:val="000000" w:themeColor="text1"/>
          <w:kern w:val="0"/>
          <w:sz w:val="24"/>
        </w:rPr>
        <w:t>Mizokami</w:t>
      </w:r>
      <w:proofErr w:type="spellEnd"/>
      <w:r w:rsidRPr="003F5775">
        <w:rPr>
          <w:rFonts w:ascii="Book Antiqua" w:hAnsi="Book Antiqua" w:cstheme="majorHAnsi"/>
          <w:color w:val="000000" w:themeColor="text1"/>
          <w:kern w:val="0"/>
          <w:sz w:val="24"/>
        </w:rPr>
        <w:t xml:space="preserve"> </w:t>
      </w:r>
      <w:r w:rsidR="001F0DF2" w:rsidRPr="001F0DF2">
        <w:rPr>
          <w:rFonts w:ascii="Book Antiqua" w:hAnsi="Book Antiqua" w:cstheme="majorHAnsi"/>
          <w:i/>
          <w:color w:val="000000" w:themeColor="text1"/>
          <w:kern w:val="0"/>
          <w:sz w:val="24"/>
        </w:rPr>
        <w:t>et al</w:t>
      </w:r>
      <w:r w:rsidR="005E7EC7" w:rsidRPr="003F5775">
        <w:rPr>
          <w:rFonts w:ascii="Book Antiqua" w:hAnsi="Book Antiqua" w:cstheme="majorHAnsi"/>
          <w:color w:val="000000" w:themeColor="text1"/>
          <w:kern w:val="0"/>
          <w:sz w:val="24"/>
        </w:rPr>
        <w:fldChar w:fldCharType="begin"/>
      </w:r>
      <w:r w:rsidR="002059DC" w:rsidRPr="003F5775">
        <w:rPr>
          <w:rFonts w:ascii="Book Antiqua" w:hAnsi="Book Antiqua" w:cstheme="majorHAnsi"/>
          <w:color w:val="000000" w:themeColor="text1"/>
          <w:kern w:val="0"/>
          <w:sz w:val="24"/>
        </w:rPr>
        <w:instrText xml:space="preserve"> ADDIN EN.CITE &lt;EndNote&gt;&lt;Cite&gt;&lt;Author&gt;Mizokami&lt;/Author&gt;&lt;Year&gt;1999&lt;/Year&gt;&lt;RecNum&gt;4351&lt;/RecNum&gt;&lt;DisplayText&gt;&lt;style face="superscript"&gt;[22]&lt;/style&gt;&lt;/DisplayText&gt;&lt;record&gt;&lt;rec-number&gt;4351&lt;/rec-number&gt;&lt;foreign-keys&gt;&lt;key app="EN" db-id="2tpt22zs4pa559e5wdy5fzwb2ar52dsvst9w" timestamp="1339396264"&gt;4351&lt;/key&gt;&lt;key app="ENWeb" db-id=""&gt;0&lt;/key&gt;&lt;/foreign-keys&gt;&lt;ref-type name="Journal Article"&gt;17&lt;/ref-type&gt;&lt;contributors&gt;&lt;authors&gt;&lt;author&gt;Mizokami, M.&lt;/author&gt;&lt;author&gt;Nakano, T.&lt;/author&gt;&lt;author&gt;Orito, E.&lt;/author&gt;&lt;author&gt;Tanaka, Y.&lt;/author&gt;&lt;author&gt;Sakugawa, H.&lt;/author&gt;&lt;author&gt;Mukaide, M.&lt;/author&gt;&lt;author&gt;Robertson, B. H.&lt;/author&gt;&lt;/authors&gt;&lt;/contributors&gt;&lt;auth-address&gt;Department of Blood Transfusion, Nagoya City University Medical School, Nagoya, Japan. mizokami@med.nagoya-cu.ac.jp&lt;/auth-address&gt;&lt;titles&gt;&lt;title&gt;Hepatitis B virus genotype assignment using restriction fragment length polymorphism patterns&lt;/title&gt;&lt;secondary-title&gt;FEBS Lett&lt;/secondary-title&gt;&lt;/titles&gt;&lt;periodical&gt;&lt;full-title&gt;FEBS Lett&lt;/full-title&gt;&lt;/periodical&gt;&lt;pages&gt;66-71&lt;/pages&gt;&lt;volume&gt;450&lt;/volume&gt;&lt;number&gt;1-2&lt;/number&gt;&lt;keywords&gt;&lt;keyword&gt;Base Sequence&lt;/keyword&gt;&lt;keyword&gt;DNA Restriction Enzymes/metabolism&lt;/keyword&gt;&lt;keyword&gt;Databases, Factual&lt;/keyword&gt;&lt;keyword&gt;*Genes, Viral&lt;/keyword&gt;&lt;keyword&gt;Genotype&lt;/keyword&gt;&lt;keyword&gt;Hepatitis B virus/classification/*genetics&lt;/keyword&gt;&lt;keyword&gt;Humans&lt;/keyword&gt;&lt;keyword&gt;Molecular Sequence Data&lt;/keyword&gt;&lt;keyword&gt;Phylogeny&lt;/keyword&gt;&lt;keyword&gt;Polymorphism, Restriction Fragment Length&lt;/keyword&gt;&lt;keyword&gt;Sequence Alignment&lt;/keyword&gt;&lt;/keywords&gt;&lt;dates&gt;&lt;year&gt;1999&lt;/year&gt;&lt;pub-dates&gt;&lt;date&gt;Apr 30&lt;/date&gt;&lt;/pub-dates&gt;&lt;/dates&gt;&lt;accession-num&gt;10350059&lt;/accession-num&gt;&lt;urls&gt;&lt;related-urls&gt;&lt;url&gt;http://www.ncbi.nlm.nih.gov/entrez/query.fcgi?cmd=Retrieve&amp;amp;db=PubMed&amp;amp;dopt=Citation&amp;amp;list_uids=10350059 &lt;/url&gt;&lt;/related-urls&gt;&lt;/urls&gt;&lt;/record&gt;&lt;/Cite&gt;&lt;/EndNote&gt;</w:instrText>
      </w:r>
      <w:r w:rsidR="005E7EC7" w:rsidRPr="003F5775">
        <w:rPr>
          <w:rFonts w:ascii="Book Antiqua" w:hAnsi="Book Antiqua" w:cstheme="majorHAnsi"/>
          <w:color w:val="000000" w:themeColor="text1"/>
          <w:kern w:val="0"/>
          <w:sz w:val="24"/>
        </w:rPr>
        <w:fldChar w:fldCharType="separate"/>
      </w:r>
      <w:r w:rsidR="002059DC" w:rsidRPr="003F5775">
        <w:rPr>
          <w:rFonts w:ascii="Book Antiqua" w:hAnsi="Book Antiqua" w:cstheme="majorHAnsi"/>
          <w:noProof/>
          <w:color w:val="000000" w:themeColor="text1"/>
          <w:kern w:val="0"/>
          <w:sz w:val="24"/>
          <w:vertAlign w:val="superscript"/>
        </w:rPr>
        <w:t>[</w:t>
      </w:r>
      <w:hyperlink w:anchor="_ENREF_22" w:tooltip="Mizokami, 1999 #4351" w:history="1">
        <w:r w:rsidR="008369AE" w:rsidRPr="003F5775">
          <w:rPr>
            <w:rFonts w:ascii="Book Antiqua" w:hAnsi="Book Antiqua" w:cstheme="majorHAnsi"/>
            <w:noProof/>
            <w:color w:val="000000" w:themeColor="text1"/>
            <w:kern w:val="0"/>
            <w:sz w:val="24"/>
            <w:vertAlign w:val="superscript"/>
          </w:rPr>
          <w:t>22</w:t>
        </w:r>
      </w:hyperlink>
      <w:r w:rsidR="002059DC" w:rsidRPr="003F5775">
        <w:rPr>
          <w:rFonts w:ascii="Book Antiqua" w:hAnsi="Book Antiqua" w:cstheme="majorHAnsi"/>
          <w:noProof/>
          <w:color w:val="000000" w:themeColor="text1"/>
          <w:kern w:val="0"/>
          <w:sz w:val="24"/>
          <w:vertAlign w:val="superscript"/>
        </w:rPr>
        <w:t>]</w:t>
      </w:r>
      <w:r w:rsidR="005E7EC7" w:rsidRPr="003F5775">
        <w:rPr>
          <w:rFonts w:ascii="Book Antiqua" w:hAnsi="Book Antiqua" w:cstheme="majorHAnsi"/>
          <w:color w:val="000000" w:themeColor="text1"/>
          <w:kern w:val="0"/>
          <w:sz w:val="24"/>
        </w:rPr>
        <w:fldChar w:fldCharType="end"/>
      </w:r>
      <w:r w:rsidR="00F1264A" w:rsidRPr="003F5775">
        <w:rPr>
          <w:rFonts w:ascii="Book Antiqua" w:hAnsi="Book Antiqua" w:cstheme="majorHAnsi"/>
          <w:color w:val="000000" w:themeColor="text1"/>
          <w:kern w:val="0"/>
          <w:sz w:val="24"/>
        </w:rPr>
        <w:t xml:space="preserve"> </w:t>
      </w:r>
      <w:r w:rsidRPr="003F5775">
        <w:rPr>
          <w:rFonts w:ascii="Book Antiqua" w:hAnsi="Book Antiqua" w:cstheme="majorHAnsi"/>
          <w:color w:val="000000" w:themeColor="text1"/>
          <w:kern w:val="0"/>
          <w:sz w:val="24"/>
        </w:rPr>
        <w:t xml:space="preserve">Serum </w:t>
      </w:r>
      <w:proofErr w:type="spellStart"/>
      <w:r w:rsidRPr="003F5775">
        <w:rPr>
          <w:rFonts w:ascii="Book Antiqua" w:hAnsi="Book Antiqua" w:cstheme="majorHAnsi"/>
          <w:color w:val="000000" w:themeColor="text1"/>
          <w:kern w:val="0"/>
          <w:sz w:val="24"/>
        </w:rPr>
        <w:t>HBcrAg</w:t>
      </w:r>
      <w:proofErr w:type="spellEnd"/>
      <w:r w:rsidRPr="003F5775">
        <w:rPr>
          <w:rFonts w:ascii="Book Antiqua" w:hAnsi="Book Antiqua" w:cstheme="majorHAnsi"/>
          <w:color w:val="000000" w:themeColor="text1"/>
          <w:kern w:val="0"/>
          <w:sz w:val="24"/>
        </w:rPr>
        <w:t xml:space="preserve"> levels were measured using a CLEIA </w:t>
      </w:r>
      <w:proofErr w:type="spellStart"/>
      <w:r w:rsidRPr="003F5775">
        <w:rPr>
          <w:rFonts w:ascii="Book Antiqua" w:hAnsi="Book Antiqua" w:cstheme="majorHAnsi"/>
          <w:color w:val="000000" w:themeColor="text1"/>
          <w:kern w:val="0"/>
          <w:sz w:val="24"/>
        </w:rPr>
        <w:t>HBcrAg</w:t>
      </w:r>
      <w:proofErr w:type="spellEnd"/>
      <w:r w:rsidRPr="003F5775">
        <w:rPr>
          <w:rFonts w:ascii="Book Antiqua" w:hAnsi="Book Antiqua" w:cstheme="majorHAnsi"/>
          <w:color w:val="000000" w:themeColor="text1"/>
          <w:kern w:val="0"/>
          <w:sz w:val="24"/>
        </w:rPr>
        <w:t xml:space="preserve"> assay kit with a fully automated </w:t>
      </w:r>
      <w:proofErr w:type="spellStart"/>
      <w:r w:rsidRPr="003F5775">
        <w:rPr>
          <w:rFonts w:ascii="Book Antiqua" w:hAnsi="Book Antiqua" w:cstheme="majorHAnsi"/>
          <w:color w:val="000000" w:themeColor="text1"/>
          <w:kern w:val="0"/>
          <w:sz w:val="24"/>
        </w:rPr>
        <w:t>Lumipulse</w:t>
      </w:r>
      <w:proofErr w:type="spellEnd"/>
      <w:r w:rsidRPr="003F5775">
        <w:rPr>
          <w:rFonts w:ascii="Book Antiqua" w:hAnsi="Book Antiqua" w:cstheme="majorHAnsi"/>
          <w:color w:val="000000" w:themeColor="text1"/>
          <w:kern w:val="0"/>
          <w:sz w:val="24"/>
        </w:rPr>
        <w:t xml:space="preserve"> System analyzer (</w:t>
      </w:r>
      <w:proofErr w:type="spellStart"/>
      <w:r w:rsidRPr="003F5775">
        <w:rPr>
          <w:rFonts w:ascii="Book Antiqua" w:hAnsi="Book Antiqua" w:cstheme="majorHAnsi"/>
          <w:color w:val="000000" w:themeColor="text1"/>
          <w:kern w:val="0"/>
          <w:sz w:val="24"/>
        </w:rPr>
        <w:t>Fujirebio</w:t>
      </w:r>
      <w:proofErr w:type="spellEnd"/>
      <w:r w:rsidRPr="003F5775">
        <w:rPr>
          <w:rFonts w:ascii="Book Antiqua" w:hAnsi="Book Antiqua" w:cstheme="majorHAnsi"/>
          <w:color w:val="000000" w:themeColor="text1"/>
          <w:kern w:val="0"/>
          <w:sz w:val="24"/>
        </w:rPr>
        <w:t xml:space="preserve"> Inc.) as described previously</w:t>
      </w:r>
      <w:r w:rsidR="001F0DF2" w:rsidRPr="003F5775">
        <w:rPr>
          <w:rFonts w:ascii="Book Antiqua" w:hAnsi="Book Antiqua" w:cstheme="majorHAnsi"/>
          <w:color w:val="000000" w:themeColor="text1"/>
          <w:kern w:val="0"/>
          <w:sz w:val="24"/>
        </w:rPr>
        <w:fldChar w:fldCharType="begin">
          <w:fldData xml:space="preserve">PEVuZE5vdGU+PENpdGU+PEF1dGhvcj5LaW11cmE8L0F1dGhvcj48WWVhcj4yMDAyPC9ZZWFyPjxS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</w:fldData>
        </w:fldChar>
      </w:r>
      <w:r w:rsidR="001F0DF2" w:rsidRPr="003F5775">
        <w:rPr>
          <w:rFonts w:ascii="Book Antiqua" w:hAnsi="Book Antiqua" w:cstheme="majorHAnsi"/>
          <w:color w:val="000000" w:themeColor="text1"/>
          <w:kern w:val="0"/>
          <w:sz w:val="24"/>
        </w:rPr>
        <w:instrText xml:space="preserve"> ADDIN EN.CITE </w:instrText>
      </w:r>
      <w:r w:rsidR="001F0DF2" w:rsidRPr="003F5775">
        <w:rPr>
          <w:rFonts w:ascii="Book Antiqua" w:hAnsi="Book Antiqua" w:cstheme="majorHAnsi"/>
          <w:color w:val="000000" w:themeColor="text1"/>
          <w:kern w:val="0"/>
          <w:sz w:val="24"/>
        </w:rPr>
        <w:fldChar w:fldCharType="begin">
          <w:fldData xml:space="preserve">PEVuZE5vdGU+PENpdGU+PEF1dGhvcj5LaW11cmE8L0F1dGhvcj48WWVhcj4yMDAyPC9ZZWFyPjxS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</w:fldData>
        </w:fldChar>
      </w:r>
      <w:r w:rsidR="001F0DF2" w:rsidRPr="003F5775">
        <w:rPr>
          <w:rFonts w:ascii="Book Antiqua" w:hAnsi="Book Antiqua" w:cstheme="majorHAnsi"/>
          <w:color w:val="000000" w:themeColor="text1"/>
          <w:kern w:val="0"/>
          <w:sz w:val="24"/>
        </w:rPr>
        <w:instrText xml:space="preserve"> ADDIN EN.CITE.DATA </w:instrText>
      </w:r>
      <w:r w:rsidR="001F0DF2" w:rsidRPr="003F5775">
        <w:rPr>
          <w:rFonts w:ascii="Book Antiqua" w:hAnsi="Book Antiqua" w:cstheme="majorHAnsi"/>
          <w:color w:val="000000" w:themeColor="text1"/>
          <w:kern w:val="0"/>
          <w:sz w:val="24"/>
        </w:rPr>
      </w:r>
      <w:r w:rsidR="001F0DF2" w:rsidRPr="003F5775">
        <w:rPr>
          <w:rFonts w:ascii="Book Antiqua" w:hAnsi="Book Antiqua" w:cstheme="majorHAnsi"/>
          <w:color w:val="000000" w:themeColor="text1"/>
          <w:kern w:val="0"/>
          <w:sz w:val="24"/>
        </w:rPr>
        <w:fldChar w:fldCharType="end"/>
      </w:r>
      <w:r w:rsidR="001F0DF2" w:rsidRPr="003F5775">
        <w:rPr>
          <w:rFonts w:ascii="Book Antiqua" w:hAnsi="Book Antiqua" w:cstheme="majorHAnsi"/>
          <w:color w:val="000000" w:themeColor="text1"/>
          <w:kern w:val="0"/>
          <w:sz w:val="24"/>
        </w:rPr>
      </w:r>
      <w:r w:rsidR="001F0DF2" w:rsidRPr="003F5775">
        <w:rPr>
          <w:rFonts w:ascii="Book Antiqua" w:hAnsi="Book Antiqua" w:cstheme="majorHAnsi"/>
          <w:color w:val="000000" w:themeColor="text1"/>
          <w:kern w:val="0"/>
          <w:sz w:val="24"/>
        </w:rPr>
        <w:fldChar w:fldCharType="separate"/>
      </w:r>
      <w:r w:rsidR="001F0DF2" w:rsidRPr="003F5775">
        <w:rPr>
          <w:rFonts w:ascii="Book Antiqua" w:hAnsi="Book Antiqua" w:cstheme="majorHAnsi"/>
          <w:noProof/>
          <w:color w:val="000000" w:themeColor="text1"/>
          <w:kern w:val="0"/>
          <w:sz w:val="24"/>
          <w:vertAlign w:val="superscript"/>
        </w:rPr>
        <w:t>[</w:t>
      </w:r>
      <w:hyperlink w:anchor="_ENREF_23" w:tooltip="Kimura, 2002 #12987" w:history="1">
        <w:r w:rsidR="001F0DF2" w:rsidRPr="003F5775">
          <w:rPr>
            <w:rFonts w:ascii="Book Antiqua" w:hAnsi="Book Antiqua" w:cstheme="majorHAnsi"/>
            <w:noProof/>
            <w:color w:val="000000" w:themeColor="text1"/>
            <w:kern w:val="0"/>
            <w:sz w:val="24"/>
            <w:vertAlign w:val="superscript"/>
          </w:rPr>
          <w:t>23</w:t>
        </w:r>
      </w:hyperlink>
      <w:r w:rsidR="001F0DF2">
        <w:rPr>
          <w:rFonts w:ascii="Book Antiqua" w:hAnsi="Book Antiqua" w:cstheme="majorHAnsi"/>
          <w:noProof/>
          <w:color w:val="000000" w:themeColor="text1"/>
          <w:kern w:val="0"/>
          <w:sz w:val="24"/>
          <w:vertAlign w:val="superscript"/>
        </w:rPr>
        <w:t>,</w:t>
      </w:r>
      <w:hyperlink w:anchor="_ENREF_24" w:tooltip="Suzuki, 2009 #12557" w:history="1">
        <w:r w:rsidR="001F0DF2" w:rsidRPr="003F5775">
          <w:rPr>
            <w:rFonts w:ascii="Book Antiqua" w:hAnsi="Book Antiqua" w:cstheme="majorHAnsi"/>
            <w:noProof/>
            <w:color w:val="000000" w:themeColor="text1"/>
            <w:kern w:val="0"/>
            <w:sz w:val="24"/>
            <w:vertAlign w:val="superscript"/>
          </w:rPr>
          <w:t>24</w:t>
        </w:r>
      </w:hyperlink>
      <w:r w:rsidR="001F0DF2" w:rsidRPr="003F5775">
        <w:rPr>
          <w:rFonts w:ascii="Book Antiqua" w:hAnsi="Book Antiqua" w:cstheme="majorHAnsi"/>
          <w:noProof/>
          <w:color w:val="000000" w:themeColor="text1"/>
          <w:kern w:val="0"/>
          <w:sz w:val="24"/>
          <w:vertAlign w:val="superscript"/>
        </w:rPr>
        <w:t>]</w:t>
      </w:r>
      <w:r w:rsidR="001F0DF2" w:rsidRPr="003F5775">
        <w:rPr>
          <w:rFonts w:ascii="Book Antiqua" w:hAnsi="Book Antiqua" w:cstheme="majorHAnsi"/>
          <w:color w:val="000000" w:themeColor="text1"/>
          <w:kern w:val="0"/>
          <w:sz w:val="24"/>
        </w:rPr>
        <w:fldChar w:fldCharType="end"/>
      </w:r>
      <w:r w:rsidRPr="003F5775">
        <w:rPr>
          <w:rFonts w:ascii="Book Antiqua" w:hAnsi="Book Antiqua" w:cstheme="majorHAnsi"/>
          <w:color w:val="000000" w:themeColor="text1"/>
          <w:kern w:val="0"/>
          <w:sz w:val="24"/>
        </w:rPr>
        <w:t xml:space="preserve">. </w:t>
      </w:r>
      <w:r w:rsidR="000B1407" w:rsidRPr="003F5775">
        <w:rPr>
          <w:rFonts w:ascii="Book Antiqua" w:hAnsi="Book Antiqua" w:cstheme="majorHAnsi"/>
          <w:color w:val="000000" w:themeColor="text1"/>
          <w:kern w:val="0"/>
          <w:sz w:val="24"/>
        </w:rPr>
        <w:t xml:space="preserve">The </w:t>
      </w:r>
      <w:proofErr w:type="spellStart"/>
      <w:r w:rsidR="000B1407" w:rsidRPr="003F5775">
        <w:rPr>
          <w:rFonts w:ascii="Book Antiqua" w:hAnsi="Book Antiqua" w:cstheme="majorHAnsi"/>
          <w:color w:val="000000" w:themeColor="text1"/>
          <w:kern w:val="0"/>
          <w:sz w:val="24"/>
        </w:rPr>
        <w:t>HBcrAg</w:t>
      </w:r>
      <w:proofErr w:type="spellEnd"/>
      <w:r w:rsidR="000B1407" w:rsidRPr="003F5775">
        <w:rPr>
          <w:rFonts w:ascii="Book Antiqua" w:hAnsi="Book Antiqua" w:cstheme="majorHAnsi"/>
          <w:color w:val="000000" w:themeColor="text1"/>
          <w:kern w:val="0"/>
          <w:sz w:val="24"/>
        </w:rPr>
        <w:t xml:space="preserve"> assay </w:t>
      </w:r>
      <w:r w:rsidR="00883649" w:rsidRPr="003F5775">
        <w:rPr>
          <w:rFonts w:ascii="Book Antiqua" w:hAnsi="Book Antiqua" w:cstheme="majorHAnsi"/>
          <w:color w:val="000000" w:themeColor="text1"/>
          <w:kern w:val="0"/>
          <w:sz w:val="24"/>
        </w:rPr>
        <w:t xml:space="preserve">simultaneously </w:t>
      </w:r>
      <w:r w:rsidR="000B1407" w:rsidRPr="003F5775">
        <w:rPr>
          <w:rFonts w:ascii="Book Antiqua" w:hAnsi="Book Antiqua" w:cstheme="majorHAnsi"/>
          <w:color w:val="000000" w:themeColor="text1"/>
          <w:kern w:val="0"/>
          <w:sz w:val="24"/>
        </w:rPr>
        <w:t>measure</w:t>
      </w:r>
      <w:r w:rsidR="00B97CEB" w:rsidRPr="003F5775">
        <w:rPr>
          <w:rFonts w:ascii="Book Antiqua" w:hAnsi="Book Antiqua" w:cstheme="majorHAnsi"/>
          <w:color w:val="000000" w:themeColor="text1"/>
          <w:kern w:val="0"/>
          <w:sz w:val="24"/>
        </w:rPr>
        <w:t>d</w:t>
      </w:r>
      <w:r w:rsidR="000B1407" w:rsidRPr="003F5775">
        <w:rPr>
          <w:rFonts w:ascii="Book Antiqua" w:hAnsi="Book Antiqua" w:cstheme="majorHAnsi"/>
          <w:color w:val="000000" w:themeColor="text1"/>
          <w:kern w:val="0"/>
          <w:sz w:val="24"/>
        </w:rPr>
        <w:t xml:space="preserve"> all antigens (e, core, and p22cr) </w:t>
      </w:r>
      <w:r w:rsidR="00883649" w:rsidRPr="003F5775">
        <w:rPr>
          <w:rFonts w:ascii="Book Antiqua" w:hAnsi="Book Antiqua" w:cstheme="majorHAnsi"/>
          <w:color w:val="000000" w:themeColor="text1"/>
          <w:kern w:val="0"/>
          <w:sz w:val="24"/>
        </w:rPr>
        <w:t>en</w:t>
      </w:r>
      <w:r w:rsidR="000B1407" w:rsidRPr="003F5775">
        <w:rPr>
          <w:rFonts w:ascii="Book Antiqua" w:hAnsi="Book Antiqua" w:cstheme="majorHAnsi"/>
          <w:color w:val="000000" w:themeColor="text1"/>
          <w:kern w:val="0"/>
          <w:sz w:val="24"/>
        </w:rPr>
        <w:t xml:space="preserve">coded by </w:t>
      </w:r>
      <w:r w:rsidR="00B97CEB" w:rsidRPr="003F5775">
        <w:rPr>
          <w:rFonts w:ascii="Book Antiqua" w:hAnsi="Book Antiqua" w:cstheme="majorHAnsi"/>
          <w:color w:val="000000" w:themeColor="text1"/>
          <w:kern w:val="0"/>
          <w:sz w:val="24"/>
        </w:rPr>
        <w:t xml:space="preserve">the </w:t>
      </w:r>
      <w:r w:rsidR="000B1407" w:rsidRPr="003F5775">
        <w:rPr>
          <w:rFonts w:ascii="Book Antiqua" w:hAnsi="Book Antiqua" w:cstheme="majorHAnsi"/>
          <w:color w:val="000000" w:themeColor="text1"/>
          <w:kern w:val="0"/>
          <w:sz w:val="24"/>
        </w:rPr>
        <w:lastRenderedPageBreak/>
        <w:t>pre-</w:t>
      </w:r>
      <w:r w:rsidR="00155B66" w:rsidRPr="003F5775">
        <w:rPr>
          <w:rFonts w:ascii="Book Antiqua" w:hAnsi="Book Antiqua" w:cstheme="majorHAnsi"/>
          <w:color w:val="000000" w:themeColor="text1"/>
          <w:kern w:val="0"/>
          <w:sz w:val="24"/>
        </w:rPr>
        <w:t>C</w:t>
      </w:r>
      <w:r w:rsidR="000B1407" w:rsidRPr="003F5775">
        <w:rPr>
          <w:rFonts w:ascii="Book Antiqua" w:hAnsi="Book Antiqua" w:cstheme="majorHAnsi"/>
          <w:color w:val="000000" w:themeColor="text1"/>
          <w:kern w:val="0"/>
          <w:sz w:val="24"/>
        </w:rPr>
        <w:t>/core gene</w:t>
      </w:r>
      <w:r w:rsidR="00B97CEB" w:rsidRPr="003F5775">
        <w:rPr>
          <w:rFonts w:ascii="Book Antiqua" w:hAnsi="Book Antiqua" w:cstheme="majorHAnsi"/>
          <w:color w:val="000000" w:themeColor="text1"/>
          <w:kern w:val="0"/>
          <w:sz w:val="24"/>
        </w:rPr>
        <w:t>s</w:t>
      </w:r>
      <w:r w:rsidR="000B1407" w:rsidRPr="003F5775">
        <w:rPr>
          <w:rFonts w:ascii="Book Antiqua" w:hAnsi="Book Antiqua" w:cstheme="majorHAnsi"/>
          <w:color w:val="000000" w:themeColor="text1"/>
          <w:kern w:val="0"/>
          <w:sz w:val="24"/>
        </w:rPr>
        <w:t xml:space="preserve"> of HBV. </w:t>
      </w:r>
      <w:r w:rsidRPr="003F5775">
        <w:rPr>
          <w:rFonts w:ascii="Book Antiqua" w:hAnsi="Book Antiqua" w:cstheme="majorHAnsi"/>
          <w:color w:val="000000" w:themeColor="text1"/>
          <w:kern w:val="0"/>
          <w:sz w:val="24"/>
        </w:rPr>
        <w:t xml:space="preserve">The </w:t>
      </w:r>
      <w:proofErr w:type="spellStart"/>
      <w:r w:rsidRPr="003F5775">
        <w:rPr>
          <w:rFonts w:ascii="Book Antiqua" w:hAnsi="Book Antiqua" w:cstheme="majorHAnsi"/>
          <w:color w:val="000000" w:themeColor="text1"/>
          <w:kern w:val="0"/>
          <w:sz w:val="24"/>
        </w:rPr>
        <w:t>i</w:t>
      </w:r>
      <w:r w:rsidRPr="003F5775">
        <w:rPr>
          <w:rFonts w:ascii="Book Antiqua" w:eastAsia="?? ?????" w:hAnsi="Book Antiqua" w:cstheme="majorHAnsi"/>
          <w:color w:val="000000" w:themeColor="text1"/>
          <w:sz w:val="24"/>
        </w:rPr>
        <w:t>mmunoreactivity</w:t>
      </w:r>
      <w:proofErr w:type="spellEnd"/>
      <w:r w:rsidRPr="003F5775">
        <w:rPr>
          <w:rFonts w:ascii="Book Antiqua" w:eastAsia="?? ?????" w:hAnsi="Book Antiqua" w:cstheme="majorHAnsi"/>
          <w:color w:val="000000" w:themeColor="text1"/>
          <w:sz w:val="24"/>
        </w:rPr>
        <w:t xml:space="preserve"> of pro-</w:t>
      </w:r>
      <w:proofErr w:type="spellStart"/>
      <w:r w:rsidRPr="003F5775">
        <w:rPr>
          <w:rFonts w:ascii="Book Antiqua" w:eastAsia="?? ?????" w:hAnsi="Book Antiqua" w:cstheme="majorHAnsi"/>
          <w:color w:val="000000" w:themeColor="text1"/>
          <w:sz w:val="24"/>
        </w:rPr>
        <w:t>HBeAg</w:t>
      </w:r>
      <w:proofErr w:type="spellEnd"/>
      <w:r w:rsidRPr="003F5775">
        <w:rPr>
          <w:rFonts w:ascii="Book Antiqua" w:eastAsia="?? ?????" w:hAnsi="Book Antiqua" w:cstheme="majorHAnsi"/>
          <w:color w:val="000000" w:themeColor="text1"/>
          <w:sz w:val="24"/>
        </w:rPr>
        <w:t xml:space="preserve"> at 10 </w:t>
      </w:r>
      <w:proofErr w:type="spellStart"/>
      <w:r w:rsidRPr="003F5775">
        <w:rPr>
          <w:rFonts w:ascii="Book Antiqua" w:eastAsia="?? ?????" w:hAnsi="Book Antiqua" w:cstheme="majorHAnsi"/>
          <w:color w:val="000000" w:themeColor="text1"/>
          <w:sz w:val="24"/>
        </w:rPr>
        <w:t>fg</w:t>
      </w:r>
      <w:proofErr w:type="spellEnd"/>
      <w:r w:rsidRPr="003F5775">
        <w:rPr>
          <w:rFonts w:ascii="Book Antiqua" w:eastAsia="?? ?????" w:hAnsi="Book Antiqua" w:cstheme="majorHAnsi"/>
          <w:color w:val="000000" w:themeColor="text1"/>
          <w:sz w:val="24"/>
        </w:rPr>
        <w:t>/m</w:t>
      </w:r>
      <w:r w:rsidRPr="001F0DF2">
        <w:rPr>
          <w:rFonts w:ascii="Book Antiqua" w:eastAsia="?? ?????" w:hAnsi="Book Antiqua" w:cstheme="majorHAnsi"/>
          <w:caps/>
          <w:color w:val="000000" w:themeColor="text1"/>
          <w:sz w:val="24"/>
        </w:rPr>
        <w:t>l</w:t>
      </w:r>
      <w:r w:rsidRPr="003F5775">
        <w:rPr>
          <w:rFonts w:ascii="Book Antiqua" w:eastAsia="?? ?????" w:hAnsi="Book Antiqua" w:cstheme="majorHAnsi"/>
          <w:color w:val="000000" w:themeColor="text1"/>
          <w:sz w:val="24"/>
        </w:rPr>
        <w:t xml:space="preserve"> was defined as 1 U/</w:t>
      </w:r>
      <w:proofErr w:type="spellStart"/>
      <w:r w:rsidRPr="003F5775">
        <w:rPr>
          <w:rFonts w:ascii="Book Antiqua" w:eastAsia="?? ?????" w:hAnsi="Book Antiqua" w:cstheme="majorHAnsi"/>
          <w:color w:val="000000" w:themeColor="text1"/>
          <w:sz w:val="24"/>
        </w:rPr>
        <w:t>m</w:t>
      </w:r>
      <w:r w:rsidRPr="001F0DF2">
        <w:rPr>
          <w:rFonts w:ascii="Book Antiqua" w:eastAsia="?? ?????" w:hAnsi="Book Antiqua" w:cstheme="majorHAnsi"/>
          <w:caps/>
          <w:color w:val="000000" w:themeColor="text1"/>
          <w:sz w:val="24"/>
        </w:rPr>
        <w:t>l</w:t>
      </w:r>
      <w:r w:rsidRPr="003F5775">
        <w:rPr>
          <w:rFonts w:ascii="Book Antiqua" w:eastAsia="?? ?????" w:hAnsi="Book Antiqua" w:cstheme="majorHAnsi"/>
          <w:color w:val="000000" w:themeColor="text1"/>
          <w:sz w:val="24"/>
        </w:rPr>
        <w:t>.</w:t>
      </w:r>
      <w:proofErr w:type="spellEnd"/>
      <w:r w:rsidRPr="003F5775">
        <w:rPr>
          <w:rFonts w:ascii="Book Antiqua" w:hAnsi="Book Antiqua" w:cstheme="majorHAnsi"/>
          <w:color w:val="000000" w:themeColor="text1"/>
          <w:kern w:val="0"/>
          <w:sz w:val="24"/>
        </w:rPr>
        <w:t xml:space="preserve"> We expressed </w:t>
      </w:r>
      <w:proofErr w:type="spellStart"/>
      <w:r w:rsidRPr="003F5775">
        <w:rPr>
          <w:rFonts w:ascii="Book Antiqua" w:hAnsi="Book Antiqua" w:cstheme="majorHAnsi"/>
          <w:color w:val="000000" w:themeColor="text1"/>
          <w:kern w:val="0"/>
          <w:sz w:val="24"/>
        </w:rPr>
        <w:t>HBcrAg</w:t>
      </w:r>
      <w:proofErr w:type="spellEnd"/>
      <w:r w:rsidRPr="003F5775">
        <w:rPr>
          <w:rFonts w:ascii="Book Antiqua" w:hAnsi="Book Antiqua" w:cstheme="majorHAnsi"/>
          <w:color w:val="000000" w:themeColor="text1"/>
          <w:kern w:val="0"/>
          <w:sz w:val="24"/>
        </w:rPr>
        <w:t xml:space="preserve"> in terms of log U/m</w:t>
      </w:r>
      <w:r w:rsidRPr="001F0DF2">
        <w:rPr>
          <w:rFonts w:ascii="Book Antiqua" w:hAnsi="Book Antiqua" w:cstheme="majorHAnsi"/>
          <w:caps/>
          <w:color w:val="000000" w:themeColor="text1"/>
          <w:kern w:val="0"/>
          <w:sz w:val="24"/>
        </w:rPr>
        <w:t>l</w:t>
      </w:r>
      <w:r w:rsidRPr="003F5775">
        <w:rPr>
          <w:rFonts w:ascii="Book Antiqua" w:hAnsi="Book Antiqua" w:cstheme="majorHAnsi"/>
          <w:color w:val="000000" w:themeColor="text1"/>
          <w:kern w:val="0"/>
          <w:sz w:val="24"/>
        </w:rPr>
        <w:t xml:space="preserve"> with a quantitative range </w:t>
      </w:r>
      <w:r w:rsidR="00775CE3" w:rsidRPr="003F5775">
        <w:rPr>
          <w:rFonts w:ascii="Book Antiqua" w:hAnsi="Book Antiqua" w:cstheme="majorHAnsi"/>
          <w:color w:val="000000" w:themeColor="text1"/>
          <w:kern w:val="0"/>
          <w:sz w:val="24"/>
        </w:rPr>
        <w:t xml:space="preserve">of </w:t>
      </w:r>
      <w:r w:rsidRPr="003F5775">
        <w:rPr>
          <w:rFonts w:ascii="Book Antiqua" w:hAnsi="Book Antiqua" w:cstheme="majorHAnsi"/>
          <w:color w:val="000000" w:themeColor="text1"/>
          <w:kern w:val="0"/>
          <w:sz w:val="24"/>
        </w:rPr>
        <w:t>3.0 to 6.8 log U/</w:t>
      </w:r>
      <w:proofErr w:type="spellStart"/>
      <w:r w:rsidRPr="003F5775">
        <w:rPr>
          <w:rFonts w:ascii="Book Antiqua" w:hAnsi="Book Antiqua" w:cstheme="majorHAnsi"/>
          <w:color w:val="000000" w:themeColor="text1"/>
          <w:kern w:val="0"/>
          <w:sz w:val="24"/>
        </w:rPr>
        <w:t>m</w:t>
      </w:r>
      <w:r w:rsidRPr="001F0DF2">
        <w:rPr>
          <w:rFonts w:ascii="Book Antiqua" w:hAnsi="Book Antiqua" w:cstheme="majorHAnsi"/>
          <w:caps/>
          <w:color w:val="000000" w:themeColor="text1"/>
          <w:kern w:val="0"/>
          <w:sz w:val="24"/>
        </w:rPr>
        <w:t>l</w:t>
      </w:r>
      <w:r w:rsidRPr="003F5775">
        <w:rPr>
          <w:rFonts w:ascii="Book Antiqua" w:hAnsi="Book Antiqua" w:cstheme="majorHAnsi"/>
          <w:color w:val="000000" w:themeColor="text1"/>
          <w:kern w:val="0"/>
          <w:sz w:val="24"/>
        </w:rPr>
        <w:t>.</w:t>
      </w:r>
      <w:proofErr w:type="spellEnd"/>
    </w:p>
    <w:p w14:paraId="230076A1" w14:textId="77777777" w:rsidR="002B42DE" w:rsidRPr="003F5775" w:rsidRDefault="002B42DE" w:rsidP="00990378">
      <w:pPr>
        <w:autoSpaceDE w:val="0"/>
        <w:autoSpaceDN w:val="0"/>
        <w:adjustRightInd w:val="0"/>
        <w:spacing w:line="360" w:lineRule="auto"/>
        <w:rPr>
          <w:rFonts w:ascii="Book Antiqua" w:hAnsi="Book Antiqua" w:cstheme="majorHAnsi"/>
          <w:color w:val="000000" w:themeColor="text1"/>
          <w:kern w:val="0"/>
          <w:sz w:val="24"/>
        </w:rPr>
      </w:pPr>
    </w:p>
    <w:p w14:paraId="63D3CDFC" w14:textId="77777777" w:rsidR="002B42DE" w:rsidRPr="003F5775" w:rsidRDefault="002B42DE" w:rsidP="00990378">
      <w:pPr>
        <w:autoSpaceDE w:val="0"/>
        <w:autoSpaceDN w:val="0"/>
        <w:adjustRightInd w:val="0"/>
        <w:spacing w:line="360" w:lineRule="auto"/>
        <w:rPr>
          <w:rFonts w:ascii="Book Antiqua" w:hAnsi="Book Antiqua" w:cstheme="majorHAnsi"/>
          <w:b/>
          <w:i/>
          <w:color w:val="000000" w:themeColor="text1"/>
          <w:kern w:val="0"/>
          <w:sz w:val="24"/>
        </w:rPr>
      </w:pPr>
      <w:r w:rsidRPr="003F5775">
        <w:rPr>
          <w:rFonts w:ascii="Book Antiqua" w:hAnsi="Book Antiqua" w:cstheme="majorHAnsi"/>
          <w:b/>
          <w:i/>
          <w:color w:val="000000" w:themeColor="text1"/>
          <w:kern w:val="0"/>
          <w:sz w:val="24"/>
        </w:rPr>
        <w:t xml:space="preserve">Determination of pre-C and </w:t>
      </w:r>
      <w:r w:rsidR="009A78D7" w:rsidRPr="003F5775">
        <w:rPr>
          <w:rFonts w:ascii="Book Antiqua" w:hAnsi="Book Antiqua" w:cstheme="majorHAnsi"/>
          <w:b/>
          <w:i/>
          <w:color w:val="000000" w:themeColor="text1"/>
          <w:kern w:val="0"/>
          <w:sz w:val="24"/>
        </w:rPr>
        <w:t>B</w:t>
      </w:r>
      <w:r w:rsidRPr="003F5775">
        <w:rPr>
          <w:rFonts w:ascii="Book Antiqua" w:hAnsi="Book Antiqua" w:cstheme="majorHAnsi"/>
          <w:b/>
          <w:i/>
          <w:color w:val="000000" w:themeColor="text1"/>
          <w:kern w:val="0"/>
          <w:sz w:val="24"/>
        </w:rPr>
        <w:t>CP mutations</w:t>
      </w:r>
    </w:p>
    <w:p w14:paraId="4F923209" w14:textId="47B1AC21" w:rsidR="002B42DE" w:rsidRPr="003F5775" w:rsidRDefault="000B1407" w:rsidP="001F0DF2">
      <w:pPr>
        <w:spacing w:line="360" w:lineRule="auto"/>
        <w:rPr>
          <w:rFonts w:ascii="Book Antiqua" w:hAnsi="Book Antiqua" w:cstheme="majorHAnsi"/>
          <w:color w:val="000000" w:themeColor="text1"/>
          <w:sz w:val="24"/>
        </w:rPr>
      </w:pPr>
      <w:r w:rsidRPr="003F5775">
        <w:rPr>
          <w:rFonts w:ascii="Book Antiqua" w:hAnsi="Book Antiqua" w:cstheme="majorHAnsi"/>
          <w:bCs/>
          <w:color w:val="000000" w:themeColor="text1"/>
          <w:sz w:val="24"/>
        </w:rPr>
        <w:t xml:space="preserve">The </w:t>
      </w:r>
      <w:r w:rsidR="007A0F3C" w:rsidRPr="003F5775">
        <w:rPr>
          <w:rFonts w:ascii="Book Antiqua" w:hAnsi="Book Antiqua" w:cstheme="majorHAnsi"/>
          <w:bCs/>
          <w:color w:val="000000" w:themeColor="text1"/>
          <w:sz w:val="24"/>
        </w:rPr>
        <w:t>p</w:t>
      </w:r>
      <w:r w:rsidRPr="003F5775">
        <w:rPr>
          <w:rFonts w:ascii="Book Antiqua" w:hAnsi="Book Antiqua" w:cstheme="majorHAnsi"/>
          <w:bCs/>
          <w:color w:val="000000" w:themeColor="text1"/>
          <w:sz w:val="24"/>
        </w:rPr>
        <w:t xml:space="preserve">re-C and </w:t>
      </w:r>
      <w:r w:rsidR="009A78D7" w:rsidRPr="003F5775">
        <w:rPr>
          <w:rFonts w:ascii="Book Antiqua" w:hAnsi="Book Antiqua" w:cstheme="majorHAnsi"/>
          <w:color w:val="000000" w:themeColor="text1"/>
          <w:sz w:val="24"/>
        </w:rPr>
        <w:t>BCP</w:t>
      </w:r>
      <w:r w:rsidRPr="003F5775">
        <w:rPr>
          <w:rFonts w:ascii="Book Antiqua" w:hAnsi="Book Antiqua" w:cstheme="majorHAnsi"/>
          <w:bCs/>
          <w:color w:val="000000" w:themeColor="text1"/>
          <w:sz w:val="24"/>
        </w:rPr>
        <w:t xml:space="preserve"> mutations were determined </w:t>
      </w:r>
      <w:r w:rsidR="00B97CEB" w:rsidRPr="003F5775">
        <w:rPr>
          <w:rFonts w:ascii="Book Antiqua" w:hAnsi="Book Antiqua" w:cstheme="majorHAnsi"/>
          <w:bCs/>
          <w:color w:val="000000" w:themeColor="text1"/>
          <w:sz w:val="24"/>
        </w:rPr>
        <w:t>using</w:t>
      </w:r>
      <w:r w:rsidRPr="003F5775">
        <w:rPr>
          <w:rFonts w:ascii="Book Antiqua" w:hAnsi="Book Antiqua" w:cstheme="majorHAnsi"/>
          <w:bCs/>
          <w:color w:val="000000" w:themeColor="text1"/>
          <w:sz w:val="24"/>
        </w:rPr>
        <w:t xml:space="preserve"> </w:t>
      </w:r>
      <w:r w:rsidRPr="003F5775">
        <w:rPr>
          <w:rFonts w:ascii="Book Antiqua" w:hAnsi="Book Antiqua" w:cstheme="majorHAnsi"/>
          <w:color w:val="000000" w:themeColor="text1"/>
          <w:sz w:val="24"/>
        </w:rPr>
        <w:t>nucleic acid</w:t>
      </w:r>
      <w:r w:rsidR="00883649" w:rsidRPr="003F5775">
        <w:rPr>
          <w:rFonts w:ascii="Book Antiqua" w:hAnsi="Book Antiqua" w:cstheme="majorHAnsi"/>
          <w:color w:val="000000" w:themeColor="text1"/>
          <w:sz w:val="24"/>
        </w:rPr>
        <w:t xml:space="preserve"> samples</w:t>
      </w:r>
      <w:r w:rsidRPr="003F5775">
        <w:rPr>
          <w:rFonts w:ascii="Book Antiqua" w:hAnsi="Book Antiqua" w:cstheme="majorHAnsi"/>
          <w:color w:val="000000" w:themeColor="text1"/>
          <w:sz w:val="24"/>
        </w:rPr>
        <w:t xml:space="preserve"> extracted from 100 </w:t>
      </w:r>
      <w:proofErr w:type="spellStart"/>
      <w:r w:rsidRPr="003F5775">
        <w:rPr>
          <w:rFonts w:ascii="Book Antiqua" w:hAnsi="Book Antiqua" w:cstheme="majorHAnsi"/>
          <w:color w:val="000000" w:themeColor="text1"/>
          <w:sz w:val="24"/>
        </w:rPr>
        <w:t>μL</w:t>
      </w:r>
      <w:proofErr w:type="spellEnd"/>
      <w:r w:rsidRPr="003F5775">
        <w:rPr>
          <w:rFonts w:ascii="Book Antiqua" w:hAnsi="Book Antiqua" w:cstheme="majorHAnsi"/>
          <w:color w:val="000000" w:themeColor="text1"/>
          <w:sz w:val="24"/>
        </w:rPr>
        <w:t xml:space="preserve"> of serum with a DNA/RNA extraction kit (</w:t>
      </w:r>
      <w:proofErr w:type="spellStart"/>
      <w:r w:rsidRPr="003F5775">
        <w:rPr>
          <w:rFonts w:ascii="Book Antiqua" w:hAnsi="Book Antiqua" w:cstheme="majorHAnsi"/>
          <w:color w:val="000000" w:themeColor="text1"/>
          <w:sz w:val="24"/>
        </w:rPr>
        <w:t>Smitest</w:t>
      </w:r>
      <w:proofErr w:type="spellEnd"/>
      <w:r w:rsidRPr="003F5775">
        <w:rPr>
          <w:rFonts w:ascii="Book Antiqua" w:hAnsi="Book Antiqua" w:cstheme="majorHAnsi"/>
          <w:color w:val="000000" w:themeColor="text1"/>
          <w:sz w:val="24"/>
        </w:rPr>
        <w:t xml:space="preserve"> EX-R and D; Genome Science Laboratories Co., Ltd., Tokyo, Japan). The stop codon mutation in the </w:t>
      </w:r>
      <w:r w:rsidR="00883649" w:rsidRPr="003F5775">
        <w:rPr>
          <w:rFonts w:ascii="Book Antiqua" w:hAnsi="Book Antiqua" w:cstheme="majorHAnsi"/>
          <w:color w:val="000000" w:themeColor="text1"/>
          <w:sz w:val="24"/>
        </w:rPr>
        <w:t>p</w:t>
      </w:r>
      <w:r w:rsidRPr="003F5775">
        <w:rPr>
          <w:rFonts w:ascii="Book Antiqua" w:hAnsi="Book Antiqua" w:cstheme="majorHAnsi"/>
          <w:color w:val="000000" w:themeColor="text1"/>
          <w:sz w:val="24"/>
        </w:rPr>
        <w:t>re-C region (A1896) was detected with an enzyme-linked mini-sequence assay kit (</w:t>
      </w:r>
      <w:proofErr w:type="spellStart"/>
      <w:r w:rsidRPr="003F5775">
        <w:rPr>
          <w:rFonts w:ascii="Book Antiqua" w:hAnsi="Book Antiqua" w:cstheme="majorHAnsi"/>
          <w:color w:val="000000" w:themeColor="text1"/>
          <w:sz w:val="24"/>
        </w:rPr>
        <w:t>Smitest</w:t>
      </w:r>
      <w:proofErr w:type="spellEnd"/>
      <w:r w:rsidRPr="003F5775">
        <w:rPr>
          <w:rFonts w:ascii="Book Antiqua" w:hAnsi="Book Antiqua" w:cstheme="majorHAnsi"/>
          <w:color w:val="000000" w:themeColor="text1"/>
          <w:sz w:val="24"/>
        </w:rPr>
        <w:t>; Genome Science Laboratories). In principle, G1896 in wild</w:t>
      </w:r>
      <w:r w:rsidR="00883649" w:rsidRPr="003F5775">
        <w:rPr>
          <w:rFonts w:ascii="Book Antiqua" w:hAnsi="Book Antiqua" w:cstheme="majorHAnsi"/>
          <w:color w:val="000000" w:themeColor="text1"/>
          <w:sz w:val="24"/>
        </w:rPr>
        <w:t xml:space="preserve"> </w:t>
      </w:r>
      <w:r w:rsidRPr="003F5775">
        <w:rPr>
          <w:rFonts w:ascii="Book Antiqua" w:hAnsi="Book Antiqua" w:cstheme="majorHAnsi"/>
          <w:color w:val="000000" w:themeColor="text1"/>
          <w:sz w:val="24"/>
        </w:rPr>
        <w:t xml:space="preserve">type HBV and A1896 in the mutant were determined by mini-sequence reactions using labeled nucleotides that </w:t>
      </w:r>
      <w:r w:rsidR="00883649" w:rsidRPr="003F5775">
        <w:rPr>
          <w:rFonts w:ascii="Book Antiqua" w:hAnsi="Book Antiqua" w:cstheme="majorHAnsi"/>
          <w:color w:val="000000" w:themeColor="text1"/>
          <w:sz w:val="24"/>
        </w:rPr>
        <w:t xml:space="preserve">were </w:t>
      </w:r>
      <w:r w:rsidRPr="003F5775">
        <w:rPr>
          <w:rFonts w:ascii="Book Antiqua" w:hAnsi="Book Antiqua" w:cstheme="majorHAnsi"/>
          <w:color w:val="000000" w:themeColor="text1"/>
          <w:sz w:val="24"/>
        </w:rPr>
        <w:t>complementary to either the wild</w:t>
      </w:r>
      <w:r w:rsidR="00883649" w:rsidRPr="003F5775">
        <w:rPr>
          <w:rFonts w:ascii="Book Antiqua" w:hAnsi="Book Antiqua" w:cstheme="majorHAnsi"/>
          <w:color w:val="000000" w:themeColor="text1"/>
          <w:sz w:val="24"/>
        </w:rPr>
        <w:t xml:space="preserve"> </w:t>
      </w:r>
      <w:r w:rsidRPr="003F5775">
        <w:rPr>
          <w:rFonts w:ascii="Book Antiqua" w:hAnsi="Book Antiqua" w:cstheme="majorHAnsi"/>
          <w:color w:val="000000" w:themeColor="text1"/>
          <w:sz w:val="24"/>
        </w:rPr>
        <w:t>type or mutant</w:t>
      </w:r>
      <w:r w:rsidR="001F0DF2" w:rsidRPr="003F5775">
        <w:rPr>
          <w:rFonts w:ascii="Book Antiqua" w:hAnsi="Book Antiqua" w:cstheme="majorHAnsi"/>
          <w:color w:val="000000" w:themeColor="text1"/>
          <w:sz w:val="24"/>
        </w:rPr>
        <w:fldChar w:fldCharType="begin">
          <w:fldData xml:space="preserve">PEVuZE5vdGU+PENpdGU+PEF1dGhvcj5ZYW1hdXJhPC9BdXRob3I+PFllYXI+MjAwMzwvWWVhcj48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</w:fldData>
        </w:fldChar>
      </w:r>
      <w:r w:rsidR="001F0DF2" w:rsidRPr="003F5775">
        <w:rPr>
          <w:rFonts w:ascii="Book Antiqua" w:hAnsi="Book Antiqua" w:cstheme="majorHAnsi"/>
          <w:color w:val="000000" w:themeColor="text1"/>
          <w:sz w:val="24"/>
        </w:rPr>
        <w:instrText xml:space="preserve"> ADDIN EN.CITE </w:instrText>
      </w:r>
      <w:r w:rsidR="001F0DF2" w:rsidRPr="003F5775">
        <w:rPr>
          <w:rFonts w:ascii="Book Antiqua" w:hAnsi="Book Antiqua" w:cstheme="majorHAnsi"/>
          <w:color w:val="000000" w:themeColor="text1"/>
          <w:sz w:val="24"/>
        </w:rPr>
        <w:fldChar w:fldCharType="begin">
          <w:fldData xml:space="preserve">PEVuZE5vdGU+PENpdGU+PEF1dGhvcj5ZYW1hdXJhPC9BdXRob3I+PFllYXI+MjAwMzwvWWVhcj48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</w:fldData>
        </w:fldChar>
      </w:r>
      <w:r w:rsidR="001F0DF2" w:rsidRPr="003F5775">
        <w:rPr>
          <w:rFonts w:ascii="Book Antiqua" w:hAnsi="Book Antiqua" w:cstheme="majorHAnsi"/>
          <w:color w:val="000000" w:themeColor="text1"/>
          <w:sz w:val="24"/>
        </w:rPr>
        <w:instrText xml:space="preserve"> ADDIN EN.CITE.DATA </w:instrText>
      </w:r>
      <w:r w:rsidR="001F0DF2" w:rsidRPr="003F5775">
        <w:rPr>
          <w:rFonts w:ascii="Book Antiqua" w:hAnsi="Book Antiqua" w:cstheme="majorHAnsi"/>
          <w:color w:val="000000" w:themeColor="text1"/>
          <w:sz w:val="24"/>
        </w:rPr>
      </w:r>
      <w:r w:rsidR="001F0DF2" w:rsidRPr="003F5775">
        <w:rPr>
          <w:rFonts w:ascii="Book Antiqua" w:hAnsi="Book Antiqua" w:cstheme="majorHAnsi"/>
          <w:color w:val="000000" w:themeColor="text1"/>
          <w:sz w:val="24"/>
        </w:rPr>
        <w:fldChar w:fldCharType="end"/>
      </w:r>
      <w:r w:rsidR="001F0DF2" w:rsidRPr="003F5775">
        <w:rPr>
          <w:rFonts w:ascii="Book Antiqua" w:hAnsi="Book Antiqua" w:cstheme="majorHAnsi"/>
          <w:color w:val="000000" w:themeColor="text1"/>
          <w:sz w:val="24"/>
        </w:rPr>
      </w:r>
      <w:r w:rsidR="001F0DF2" w:rsidRPr="003F5775">
        <w:rPr>
          <w:rFonts w:ascii="Book Antiqua" w:hAnsi="Book Antiqua" w:cstheme="majorHAnsi"/>
          <w:color w:val="000000" w:themeColor="text1"/>
          <w:sz w:val="24"/>
        </w:rPr>
        <w:fldChar w:fldCharType="separate"/>
      </w:r>
      <w:r w:rsidR="001F0DF2" w:rsidRPr="003F5775">
        <w:rPr>
          <w:rFonts w:ascii="Book Antiqua" w:hAnsi="Book Antiqua" w:cstheme="majorHAnsi"/>
          <w:noProof/>
          <w:color w:val="000000" w:themeColor="text1"/>
          <w:sz w:val="24"/>
          <w:vertAlign w:val="superscript"/>
        </w:rPr>
        <w:t>[</w:t>
      </w:r>
      <w:hyperlink w:anchor="_ENREF_25" w:tooltip="Yamaura, 2003 #12989" w:history="1">
        <w:r w:rsidR="001F0DF2" w:rsidRPr="003F5775">
          <w:rPr>
            <w:rFonts w:ascii="Book Antiqua" w:hAnsi="Book Antiqua" w:cstheme="majorHAnsi"/>
            <w:noProof/>
            <w:color w:val="000000" w:themeColor="text1"/>
            <w:sz w:val="24"/>
            <w:vertAlign w:val="superscript"/>
          </w:rPr>
          <w:t>25</w:t>
        </w:r>
      </w:hyperlink>
      <w:r w:rsidR="001F0DF2" w:rsidRPr="003F5775">
        <w:rPr>
          <w:rFonts w:ascii="Book Antiqua" w:hAnsi="Book Antiqua" w:cstheme="majorHAnsi"/>
          <w:noProof/>
          <w:color w:val="000000" w:themeColor="text1"/>
          <w:sz w:val="24"/>
          <w:vertAlign w:val="superscript"/>
        </w:rPr>
        <w:t>]</w:t>
      </w:r>
      <w:r w:rsidR="001F0DF2" w:rsidRPr="003F5775">
        <w:rPr>
          <w:rFonts w:ascii="Book Antiqua" w:hAnsi="Book Antiqua" w:cstheme="majorHAnsi"/>
          <w:color w:val="000000" w:themeColor="text1"/>
          <w:sz w:val="24"/>
        </w:rPr>
        <w:fldChar w:fldCharType="end"/>
      </w:r>
      <w:r w:rsidRPr="003F5775">
        <w:rPr>
          <w:rFonts w:ascii="Book Antiqua" w:hAnsi="Book Antiqua" w:cstheme="majorHAnsi"/>
          <w:color w:val="000000" w:themeColor="text1"/>
          <w:sz w:val="24"/>
        </w:rPr>
        <w:t>.</w:t>
      </w:r>
      <w:r w:rsidR="00775CE3" w:rsidRPr="003F5775">
        <w:rPr>
          <w:rFonts w:ascii="Book Antiqua" w:hAnsi="Book Antiqua" w:cstheme="majorHAnsi"/>
          <w:color w:val="000000" w:themeColor="text1"/>
          <w:sz w:val="24"/>
        </w:rPr>
        <w:t xml:space="preserve"> </w:t>
      </w:r>
      <w:r w:rsidRPr="003F5775">
        <w:rPr>
          <w:rFonts w:ascii="Book Antiqua" w:hAnsi="Book Antiqua" w:cstheme="majorHAnsi"/>
          <w:color w:val="000000" w:themeColor="text1"/>
          <w:sz w:val="24"/>
        </w:rPr>
        <w:t xml:space="preserve">The results were expressed as percent mutation </w:t>
      </w:r>
      <w:r w:rsidR="000360E8" w:rsidRPr="003F5775">
        <w:rPr>
          <w:rFonts w:ascii="Book Antiqua" w:hAnsi="Book Antiqua" w:cstheme="majorHAnsi"/>
          <w:color w:val="000000" w:themeColor="text1"/>
          <w:sz w:val="24"/>
        </w:rPr>
        <w:t xml:space="preserve">rates </w:t>
      </w:r>
      <w:r w:rsidRPr="003F5775">
        <w:rPr>
          <w:rFonts w:ascii="Book Antiqua" w:hAnsi="Book Antiqua" w:cstheme="majorHAnsi"/>
          <w:color w:val="000000" w:themeColor="text1"/>
          <w:sz w:val="24"/>
        </w:rPr>
        <w:t xml:space="preserve">according to the definition by </w:t>
      </w:r>
      <w:proofErr w:type="spellStart"/>
      <w:r w:rsidRPr="003F5775">
        <w:rPr>
          <w:rFonts w:ascii="Book Antiqua" w:hAnsi="Book Antiqua" w:cstheme="majorHAnsi"/>
          <w:color w:val="000000" w:themeColor="text1"/>
          <w:sz w:val="24"/>
        </w:rPr>
        <w:t>Aritomi</w:t>
      </w:r>
      <w:proofErr w:type="spellEnd"/>
      <w:r w:rsidRPr="003F5775">
        <w:rPr>
          <w:rFonts w:ascii="Book Antiqua" w:hAnsi="Book Antiqua" w:cstheme="majorHAnsi"/>
          <w:color w:val="000000" w:themeColor="text1"/>
          <w:sz w:val="24"/>
        </w:rPr>
        <w:t xml:space="preserve"> </w:t>
      </w:r>
      <w:r w:rsidR="001F0DF2" w:rsidRPr="001F0DF2">
        <w:rPr>
          <w:rFonts w:ascii="Book Antiqua" w:hAnsi="Book Antiqua" w:cstheme="majorHAnsi"/>
          <w:i/>
          <w:color w:val="000000" w:themeColor="text1"/>
          <w:sz w:val="24"/>
        </w:rPr>
        <w:t>et al</w:t>
      </w:r>
      <w:r w:rsidR="005E7EC7" w:rsidRPr="003F5775">
        <w:rPr>
          <w:rFonts w:ascii="Book Antiqua" w:hAnsi="Book Antiqua" w:cstheme="majorHAnsi"/>
          <w:color w:val="000000" w:themeColor="text1"/>
          <w:sz w:val="24"/>
        </w:rPr>
        <w:fldChar w:fldCharType="begin">
          <w:fldData xml:space="preserve">PEVuZE5vdGU+PENpdGU+PEF1dGhvcj5Bcml0b21pPC9BdXRob3I+PFllYXI+MTk5ODwvWWVhcj48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</w:fldData>
        </w:fldChar>
      </w:r>
      <w:r w:rsidR="002059DC" w:rsidRPr="003F5775">
        <w:rPr>
          <w:rFonts w:ascii="Book Antiqua" w:hAnsi="Book Antiqua" w:cstheme="majorHAnsi"/>
          <w:color w:val="000000" w:themeColor="text1"/>
          <w:sz w:val="24"/>
        </w:rPr>
        <w:instrText xml:space="preserve"> ADDIN EN.CITE </w:instrText>
      </w:r>
      <w:r w:rsidR="005E7EC7" w:rsidRPr="003F5775">
        <w:rPr>
          <w:rFonts w:ascii="Book Antiqua" w:hAnsi="Book Antiqua" w:cstheme="majorHAnsi"/>
          <w:color w:val="000000" w:themeColor="text1"/>
          <w:sz w:val="24"/>
        </w:rPr>
        <w:fldChar w:fldCharType="begin">
          <w:fldData xml:space="preserve">PEVuZE5vdGU+PENpdGU+PEF1dGhvcj5Bcml0b21pPC9BdXRob3I+PFllYXI+MTk5ODwvWWVhcj48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</w:fldData>
        </w:fldChar>
      </w:r>
      <w:r w:rsidR="002059DC" w:rsidRPr="003F5775">
        <w:rPr>
          <w:rFonts w:ascii="Book Antiqua" w:hAnsi="Book Antiqua" w:cstheme="majorHAnsi"/>
          <w:color w:val="000000" w:themeColor="text1"/>
          <w:sz w:val="24"/>
        </w:rPr>
        <w:instrText xml:space="preserve"> ADDIN EN.CITE.DATA </w:instrText>
      </w:r>
      <w:r w:rsidR="005E7EC7" w:rsidRPr="003F5775">
        <w:rPr>
          <w:rFonts w:ascii="Book Antiqua" w:hAnsi="Book Antiqua" w:cstheme="majorHAnsi"/>
          <w:color w:val="000000" w:themeColor="text1"/>
          <w:sz w:val="24"/>
        </w:rPr>
      </w:r>
      <w:r w:rsidR="005E7EC7" w:rsidRPr="003F5775">
        <w:rPr>
          <w:rFonts w:ascii="Book Antiqua" w:hAnsi="Book Antiqua" w:cstheme="majorHAnsi"/>
          <w:color w:val="000000" w:themeColor="text1"/>
          <w:sz w:val="24"/>
        </w:rPr>
        <w:fldChar w:fldCharType="end"/>
      </w:r>
      <w:r w:rsidR="005E7EC7" w:rsidRPr="003F5775">
        <w:rPr>
          <w:rFonts w:ascii="Book Antiqua" w:hAnsi="Book Antiqua" w:cstheme="majorHAnsi"/>
          <w:color w:val="000000" w:themeColor="text1"/>
          <w:sz w:val="24"/>
        </w:rPr>
      </w:r>
      <w:r w:rsidR="005E7EC7" w:rsidRPr="003F5775">
        <w:rPr>
          <w:rFonts w:ascii="Book Antiqua" w:hAnsi="Book Antiqua" w:cstheme="majorHAnsi"/>
          <w:color w:val="000000" w:themeColor="text1"/>
          <w:sz w:val="24"/>
        </w:rPr>
        <w:fldChar w:fldCharType="separate"/>
      </w:r>
      <w:r w:rsidR="002059DC" w:rsidRPr="003F5775">
        <w:rPr>
          <w:rFonts w:ascii="Book Antiqua" w:hAnsi="Book Antiqua" w:cstheme="majorHAnsi"/>
          <w:noProof/>
          <w:color w:val="000000" w:themeColor="text1"/>
          <w:sz w:val="24"/>
          <w:vertAlign w:val="superscript"/>
        </w:rPr>
        <w:t>[</w:t>
      </w:r>
      <w:hyperlink w:anchor="_ENREF_26" w:tooltip="Aritomi, 1998 #4499" w:history="1">
        <w:r w:rsidR="008369AE" w:rsidRPr="003F5775">
          <w:rPr>
            <w:rFonts w:ascii="Book Antiqua" w:hAnsi="Book Antiqua" w:cstheme="majorHAnsi"/>
            <w:noProof/>
            <w:color w:val="000000" w:themeColor="text1"/>
            <w:sz w:val="24"/>
            <w:vertAlign w:val="superscript"/>
          </w:rPr>
          <w:t>26</w:t>
        </w:r>
      </w:hyperlink>
      <w:r w:rsidR="002059DC" w:rsidRPr="003F5775">
        <w:rPr>
          <w:rFonts w:ascii="Book Antiqua" w:hAnsi="Book Antiqua" w:cstheme="majorHAnsi"/>
          <w:noProof/>
          <w:color w:val="000000" w:themeColor="text1"/>
          <w:sz w:val="24"/>
          <w:vertAlign w:val="superscript"/>
        </w:rPr>
        <w:t>]</w:t>
      </w:r>
      <w:r w:rsidR="005E7EC7" w:rsidRPr="003F5775">
        <w:rPr>
          <w:rFonts w:ascii="Book Antiqua" w:hAnsi="Book Antiqua" w:cstheme="majorHAnsi"/>
          <w:color w:val="000000" w:themeColor="text1"/>
          <w:sz w:val="24"/>
        </w:rPr>
        <w:fldChar w:fldCharType="end"/>
      </w:r>
      <w:r w:rsidRPr="003F5775">
        <w:rPr>
          <w:rFonts w:ascii="Book Antiqua" w:hAnsi="Book Antiqua" w:cstheme="majorHAnsi"/>
          <w:color w:val="000000" w:themeColor="text1"/>
          <w:sz w:val="24"/>
        </w:rPr>
        <w:t xml:space="preserve"> </w:t>
      </w:r>
      <w:r w:rsidR="00883649" w:rsidRPr="003F5775">
        <w:rPr>
          <w:rFonts w:ascii="Book Antiqua" w:hAnsi="Book Antiqua" w:cstheme="majorHAnsi"/>
          <w:color w:val="000000" w:themeColor="text1"/>
          <w:sz w:val="24"/>
        </w:rPr>
        <w:t>S</w:t>
      </w:r>
      <w:r w:rsidRPr="003F5775">
        <w:rPr>
          <w:rFonts w:ascii="Book Antiqua" w:hAnsi="Book Antiqua" w:cstheme="majorHAnsi"/>
          <w:color w:val="000000" w:themeColor="text1"/>
          <w:sz w:val="24"/>
        </w:rPr>
        <w:t>ample</w:t>
      </w:r>
      <w:r w:rsidR="00883649" w:rsidRPr="003F5775">
        <w:rPr>
          <w:rFonts w:ascii="Book Antiqua" w:hAnsi="Book Antiqua" w:cstheme="majorHAnsi"/>
          <w:color w:val="000000" w:themeColor="text1"/>
          <w:sz w:val="24"/>
        </w:rPr>
        <w:t>s were</w:t>
      </w:r>
      <w:r w:rsidRPr="003F5775">
        <w:rPr>
          <w:rFonts w:ascii="Book Antiqua" w:hAnsi="Book Antiqua" w:cstheme="majorHAnsi"/>
          <w:color w:val="000000" w:themeColor="text1"/>
          <w:sz w:val="24"/>
        </w:rPr>
        <w:t xml:space="preserve"> judged </w:t>
      </w:r>
      <w:r w:rsidR="00883649" w:rsidRPr="003F5775">
        <w:rPr>
          <w:rFonts w:ascii="Book Antiqua" w:hAnsi="Book Antiqua" w:cstheme="majorHAnsi"/>
          <w:color w:val="000000" w:themeColor="text1"/>
          <w:sz w:val="24"/>
        </w:rPr>
        <w:t xml:space="preserve">as </w:t>
      </w:r>
      <w:r w:rsidRPr="003F5775">
        <w:rPr>
          <w:rFonts w:ascii="Book Antiqua" w:hAnsi="Book Antiqua" w:cstheme="majorHAnsi"/>
          <w:color w:val="000000" w:themeColor="text1"/>
          <w:sz w:val="24"/>
        </w:rPr>
        <w:t>positive for the pre-C mutation w</w:t>
      </w:r>
      <w:r w:rsidR="00472676" w:rsidRPr="003F5775">
        <w:rPr>
          <w:rFonts w:ascii="Book Antiqua" w:hAnsi="Book Antiqua" w:cstheme="majorHAnsi"/>
          <w:color w:val="000000" w:themeColor="text1"/>
          <w:sz w:val="24"/>
        </w:rPr>
        <w:t xml:space="preserve">hen the mutation rate exceeded </w:t>
      </w:r>
      <w:r w:rsidR="009368DA" w:rsidRPr="003F5775">
        <w:rPr>
          <w:rFonts w:ascii="Book Antiqua" w:hAnsi="Book Antiqua" w:cstheme="majorHAnsi"/>
          <w:color w:val="000000" w:themeColor="text1"/>
          <w:sz w:val="24"/>
        </w:rPr>
        <w:t>5</w:t>
      </w:r>
      <w:r w:rsidRPr="003F5775">
        <w:rPr>
          <w:rFonts w:ascii="Book Antiqua" w:hAnsi="Book Antiqua" w:cstheme="majorHAnsi"/>
          <w:color w:val="000000" w:themeColor="text1"/>
          <w:sz w:val="24"/>
        </w:rPr>
        <w:t xml:space="preserve">0% in the present study </w:t>
      </w:r>
      <w:r w:rsidR="00775CE3" w:rsidRPr="003F5775">
        <w:rPr>
          <w:rFonts w:ascii="Book Antiqua" w:hAnsi="Book Antiqua" w:cstheme="majorHAnsi"/>
          <w:color w:val="000000" w:themeColor="text1"/>
          <w:sz w:val="24"/>
        </w:rPr>
        <w:t xml:space="preserve">since </w:t>
      </w:r>
      <w:r w:rsidR="00573135" w:rsidRPr="003F5775">
        <w:rPr>
          <w:rFonts w:ascii="Book Antiqua" w:hAnsi="Book Antiqua" w:cstheme="majorHAnsi"/>
          <w:color w:val="000000" w:themeColor="text1"/>
          <w:sz w:val="24"/>
        </w:rPr>
        <w:t xml:space="preserve">the </w:t>
      </w:r>
      <w:r w:rsidR="00F028EF" w:rsidRPr="003F5775">
        <w:rPr>
          <w:rFonts w:ascii="Book Antiqua" w:hAnsi="Book Antiqua" w:cstheme="majorHAnsi"/>
          <w:color w:val="000000" w:themeColor="text1"/>
          <w:sz w:val="24"/>
        </w:rPr>
        <w:t xml:space="preserve">mutation rate </w:t>
      </w:r>
      <w:r w:rsidR="00775CE3" w:rsidRPr="003F5775">
        <w:rPr>
          <w:rFonts w:ascii="Book Antiqua" w:hAnsi="Book Antiqua" w:cstheme="majorHAnsi"/>
          <w:color w:val="000000" w:themeColor="text1"/>
          <w:sz w:val="24"/>
        </w:rPr>
        <w:t xml:space="preserve">was found to </w:t>
      </w:r>
      <w:r w:rsidR="00F028EF" w:rsidRPr="003F5775">
        <w:rPr>
          <w:rFonts w:ascii="Book Antiqua" w:hAnsi="Book Antiqua" w:cstheme="majorHAnsi"/>
          <w:color w:val="000000" w:themeColor="text1"/>
          <w:sz w:val="24"/>
        </w:rPr>
        <w:t xml:space="preserve">steadily increase to 100% once </w:t>
      </w:r>
      <w:r w:rsidR="00775CE3" w:rsidRPr="003F5775">
        <w:rPr>
          <w:rFonts w:ascii="Book Antiqua" w:hAnsi="Book Antiqua" w:cstheme="majorHAnsi"/>
          <w:color w:val="000000" w:themeColor="text1"/>
          <w:sz w:val="24"/>
        </w:rPr>
        <w:t xml:space="preserve">surpassing </w:t>
      </w:r>
      <w:r w:rsidR="00F028EF" w:rsidRPr="003F5775">
        <w:rPr>
          <w:rFonts w:ascii="Book Antiqua" w:hAnsi="Book Antiqua" w:cstheme="majorHAnsi"/>
          <w:color w:val="000000" w:themeColor="text1"/>
          <w:sz w:val="24"/>
        </w:rPr>
        <w:t>50%</w:t>
      </w:r>
      <w:r w:rsidR="001F0DF2" w:rsidRPr="003F5775">
        <w:rPr>
          <w:rFonts w:ascii="Book Antiqua" w:hAnsi="Book Antiqua" w:cstheme="majorHAnsi"/>
          <w:color w:val="000000" w:themeColor="text1"/>
          <w:sz w:val="24"/>
        </w:rPr>
        <w:fldChar w:fldCharType="begin">
          <w:fldData xml:space="preserve">PEVuZE5vdGU+PENpdGU+PEF1dGhvcj5ZYW1hdXJhPC9BdXRob3I+PFllYXI+MjAwMzwvWWVhcj48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</w:fldData>
        </w:fldChar>
      </w:r>
      <w:r w:rsidR="001F0DF2" w:rsidRPr="003F5775">
        <w:rPr>
          <w:rFonts w:ascii="Book Antiqua" w:hAnsi="Book Antiqua" w:cstheme="majorHAnsi"/>
          <w:color w:val="000000" w:themeColor="text1"/>
          <w:sz w:val="24"/>
        </w:rPr>
        <w:instrText xml:space="preserve"> ADDIN EN.CITE </w:instrText>
      </w:r>
      <w:r w:rsidR="001F0DF2" w:rsidRPr="003F5775">
        <w:rPr>
          <w:rFonts w:ascii="Book Antiqua" w:hAnsi="Book Antiqua" w:cstheme="majorHAnsi"/>
          <w:color w:val="000000" w:themeColor="text1"/>
          <w:sz w:val="24"/>
        </w:rPr>
        <w:fldChar w:fldCharType="begin">
          <w:fldData xml:space="preserve">PEVuZE5vdGU+PENpdGU+PEF1dGhvcj5ZYW1hdXJhPC9BdXRob3I+PFllYXI+MjAwMzwvWWVhcj48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</w:fldData>
        </w:fldChar>
      </w:r>
      <w:r w:rsidR="001F0DF2" w:rsidRPr="003F5775">
        <w:rPr>
          <w:rFonts w:ascii="Book Antiqua" w:hAnsi="Book Antiqua" w:cstheme="majorHAnsi"/>
          <w:color w:val="000000" w:themeColor="text1"/>
          <w:sz w:val="24"/>
        </w:rPr>
        <w:instrText xml:space="preserve"> ADDIN EN.CITE.DATA </w:instrText>
      </w:r>
      <w:r w:rsidR="001F0DF2" w:rsidRPr="003F5775">
        <w:rPr>
          <w:rFonts w:ascii="Book Antiqua" w:hAnsi="Book Antiqua" w:cstheme="majorHAnsi"/>
          <w:color w:val="000000" w:themeColor="text1"/>
          <w:sz w:val="24"/>
        </w:rPr>
      </w:r>
      <w:r w:rsidR="001F0DF2" w:rsidRPr="003F5775">
        <w:rPr>
          <w:rFonts w:ascii="Book Antiqua" w:hAnsi="Book Antiqua" w:cstheme="majorHAnsi"/>
          <w:color w:val="000000" w:themeColor="text1"/>
          <w:sz w:val="24"/>
        </w:rPr>
        <w:fldChar w:fldCharType="end"/>
      </w:r>
      <w:r w:rsidR="001F0DF2" w:rsidRPr="003F5775">
        <w:rPr>
          <w:rFonts w:ascii="Book Antiqua" w:hAnsi="Book Antiqua" w:cstheme="majorHAnsi"/>
          <w:color w:val="000000" w:themeColor="text1"/>
          <w:sz w:val="24"/>
        </w:rPr>
      </w:r>
      <w:r w:rsidR="001F0DF2" w:rsidRPr="003F5775">
        <w:rPr>
          <w:rFonts w:ascii="Book Antiqua" w:hAnsi="Book Antiqua" w:cstheme="majorHAnsi"/>
          <w:color w:val="000000" w:themeColor="text1"/>
          <w:sz w:val="24"/>
        </w:rPr>
        <w:fldChar w:fldCharType="separate"/>
      </w:r>
      <w:r w:rsidR="001F0DF2" w:rsidRPr="003F5775">
        <w:rPr>
          <w:rFonts w:ascii="Book Antiqua" w:hAnsi="Book Antiqua" w:cstheme="majorHAnsi"/>
          <w:noProof/>
          <w:color w:val="000000" w:themeColor="text1"/>
          <w:sz w:val="24"/>
          <w:vertAlign w:val="superscript"/>
        </w:rPr>
        <w:t>[</w:t>
      </w:r>
      <w:hyperlink w:anchor="_ENREF_25" w:tooltip="Yamaura, 2003 #12989" w:history="1">
        <w:r w:rsidR="001F0DF2" w:rsidRPr="003F5775">
          <w:rPr>
            <w:rFonts w:ascii="Book Antiqua" w:hAnsi="Book Antiqua" w:cstheme="majorHAnsi"/>
            <w:noProof/>
            <w:color w:val="000000" w:themeColor="text1"/>
            <w:sz w:val="24"/>
            <w:vertAlign w:val="superscript"/>
          </w:rPr>
          <w:t>25</w:t>
        </w:r>
      </w:hyperlink>
      <w:r w:rsidR="001F0DF2" w:rsidRPr="003F5775">
        <w:rPr>
          <w:rFonts w:ascii="Book Antiqua" w:hAnsi="Book Antiqua" w:cstheme="majorHAnsi"/>
          <w:noProof/>
          <w:color w:val="000000" w:themeColor="text1"/>
          <w:sz w:val="24"/>
          <w:vertAlign w:val="superscript"/>
        </w:rPr>
        <w:t>]</w:t>
      </w:r>
      <w:r w:rsidR="001F0DF2" w:rsidRPr="003F5775">
        <w:rPr>
          <w:rFonts w:ascii="Book Antiqua" w:hAnsi="Book Antiqua" w:cstheme="majorHAnsi"/>
          <w:color w:val="000000" w:themeColor="text1"/>
          <w:sz w:val="24"/>
        </w:rPr>
        <w:fldChar w:fldCharType="end"/>
      </w:r>
      <w:r w:rsidR="00775CE3" w:rsidRPr="003F5775">
        <w:rPr>
          <w:rFonts w:ascii="Book Antiqua" w:hAnsi="Book Antiqua" w:cstheme="majorHAnsi"/>
          <w:color w:val="000000" w:themeColor="text1"/>
          <w:sz w:val="24"/>
        </w:rPr>
        <w:t>.</w:t>
      </w:r>
      <w:r w:rsidR="00747A10" w:rsidRPr="003F5775">
        <w:rPr>
          <w:rFonts w:ascii="Book Antiqua" w:hAnsi="Book Antiqua" w:cstheme="majorHAnsi"/>
          <w:color w:val="000000" w:themeColor="text1"/>
          <w:sz w:val="24"/>
        </w:rPr>
        <w:t xml:space="preserve"> </w:t>
      </w:r>
    </w:p>
    <w:p w14:paraId="369655EB" w14:textId="609D33CC" w:rsidR="00AF0378" w:rsidRPr="003F5775" w:rsidRDefault="000B1407" w:rsidP="00834129">
      <w:pPr>
        <w:spacing w:line="360" w:lineRule="auto"/>
        <w:ind w:firstLineChars="200" w:firstLine="480"/>
        <w:rPr>
          <w:rFonts w:ascii="Book Antiqua" w:hAnsi="Book Antiqua" w:cstheme="majorHAnsi"/>
          <w:color w:val="000000" w:themeColor="text1"/>
          <w:sz w:val="24"/>
        </w:rPr>
      </w:pPr>
      <w:r w:rsidRPr="003F5775">
        <w:rPr>
          <w:rFonts w:ascii="Book Antiqua" w:hAnsi="Book Antiqua" w:cstheme="majorHAnsi"/>
          <w:color w:val="000000" w:themeColor="text1"/>
          <w:sz w:val="24"/>
        </w:rPr>
        <w:t xml:space="preserve">The double mutation in the </w:t>
      </w:r>
      <w:r w:rsidR="009A78D7" w:rsidRPr="003F5775">
        <w:rPr>
          <w:rFonts w:ascii="Book Antiqua" w:hAnsi="Book Antiqua" w:cstheme="majorHAnsi"/>
          <w:color w:val="000000" w:themeColor="text1"/>
          <w:sz w:val="24"/>
        </w:rPr>
        <w:t>BCP</w:t>
      </w:r>
      <w:r w:rsidRPr="003F5775">
        <w:rPr>
          <w:rFonts w:ascii="Book Antiqua" w:hAnsi="Book Antiqua" w:cstheme="majorHAnsi"/>
          <w:color w:val="000000" w:themeColor="text1"/>
          <w:sz w:val="24"/>
        </w:rPr>
        <w:t xml:space="preserve"> was detected using an HBV core promoter detection kit (</w:t>
      </w:r>
      <w:proofErr w:type="spellStart"/>
      <w:r w:rsidRPr="003F5775">
        <w:rPr>
          <w:rFonts w:ascii="Book Antiqua" w:hAnsi="Book Antiqua" w:cstheme="majorHAnsi"/>
          <w:color w:val="000000" w:themeColor="text1"/>
          <w:sz w:val="24"/>
        </w:rPr>
        <w:t>Smitest</w:t>
      </w:r>
      <w:proofErr w:type="spellEnd"/>
      <w:r w:rsidRPr="003F5775">
        <w:rPr>
          <w:rFonts w:ascii="Book Antiqua" w:hAnsi="Book Antiqua" w:cstheme="majorHAnsi"/>
          <w:color w:val="000000" w:themeColor="text1"/>
          <w:sz w:val="24"/>
        </w:rPr>
        <w:t>; Genome Science Laboratories</w:t>
      </w:r>
      <w:proofErr w:type="gramStart"/>
      <w:r w:rsidRPr="003F5775">
        <w:rPr>
          <w:rFonts w:ascii="Book Antiqua" w:hAnsi="Book Antiqua" w:cstheme="majorHAnsi"/>
          <w:color w:val="000000" w:themeColor="text1"/>
          <w:sz w:val="24"/>
        </w:rPr>
        <w:t>)</w:t>
      </w:r>
      <w:proofErr w:type="gramEnd"/>
      <w:r w:rsidR="00834129" w:rsidRPr="003F5775">
        <w:rPr>
          <w:rFonts w:ascii="Book Antiqua" w:hAnsi="Book Antiqua" w:cstheme="majorHAnsi"/>
          <w:color w:val="000000" w:themeColor="text1"/>
          <w:sz w:val="24"/>
        </w:rPr>
        <w:fldChar w:fldCharType="begin">
          <w:fldData xml:space="preserve">PEVuZE5vdGU+PENpdGU+PEF1dGhvcj5ZYW1hdXJhPC9BdXRob3I+PFllYXI+MjAwMzwvWWVhcj48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==
</w:fldData>
        </w:fldChar>
      </w:r>
      <w:r w:rsidR="00834129" w:rsidRPr="003F5775">
        <w:rPr>
          <w:rFonts w:ascii="Book Antiqua" w:hAnsi="Book Antiqua" w:cstheme="majorHAnsi"/>
          <w:color w:val="000000" w:themeColor="text1"/>
          <w:sz w:val="24"/>
        </w:rPr>
        <w:instrText xml:space="preserve"> ADDIN EN.CITE </w:instrText>
      </w:r>
      <w:r w:rsidR="00834129" w:rsidRPr="003F5775">
        <w:rPr>
          <w:rFonts w:ascii="Book Antiqua" w:hAnsi="Book Antiqua" w:cstheme="majorHAnsi"/>
          <w:color w:val="000000" w:themeColor="text1"/>
          <w:sz w:val="24"/>
        </w:rPr>
        <w:fldChar w:fldCharType="begin">
          <w:fldData xml:space="preserve">PEVuZE5vdGU+PENpdGU+PEF1dGhvcj5ZYW1hdXJhPC9BdXRob3I+PFllYXI+MjAwMzwvWWVhcj48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==
</w:fldData>
        </w:fldChar>
      </w:r>
      <w:r w:rsidR="00834129" w:rsidRPr="003F5775">
        <w:rPr>
          <w:rFonts w:ascii="Book Antiqua" w:hAnsi="Book Antiqua" w:cstheme="majorHAnsi"/>
          <w:color w:val="000000" w:themeColor="text1"/>
          <w:sz w:val="24"/>
        </w:rPr>
        <w:instrText xml:space="preserve"> ADDIN EN.CITE.DATA </w:instrText>
      </w:r>
      <w:r w:rsidR="00834129" w:rsidRPr="003F5775">
        <w:rPr>
          <w:rFonts w:ascii="Book Antiqua" w:hAnsi="Book Antiqua" w:cstheme="majorHAnsi"/>
          <w:color w:val="000000" w:themeColor="text1"/>
          <w:sz w:val="24"/>
        </w:rPr>
      </w:r>
      <w:r w:rsidR="00834129" w:rsidRPr="003F5775">
        <w:rPr>
          <w:rFonts w:ascii="Book Antiqua" w:hAnsi="Book Antiqua" w:cstheme="majorHAnsi"/>
          <w:color w:val="000000" w:themeColor="text1"/>
          <w:sz w:val="24"/>
        </w:rPr>
        <w:fldChar w:fldCharType="end"/>
      </w:r>
      <w:r w:rsidR="00834129" w:rsidRPr="003F5775">
        <w:rPr>
          <w:rFonts w:ascii="Book Antiqua" w:hAnsi="Book Antiqua" w:cstheme="majorHAnsi"/>
          <w:color w:val="000000" w:themeColor="text1"/>
          <w:sz w:val="24"/>
        </w:rPr>
      </w:r>
      <w:r w:rsidR="00834129" w:rsidRPr="003F5775">
        <w:rPr>
          <w:rFonts w:ascii="Book Antiqua" w:hAnsi="Book Antiqua" w:cstheme="majorHAnsi"/>
          <w:color w:val="000000" w:themeColor="text1"/>
          <w:sz w:val="24"/>
        </w:rPr>
        <w:fldChar w:fldCharType="separate"/>
      </w:r>
      <w:r w:rsidR="00834129" w:rsidRPr="003F5775">
        <w:rPr>
          <w:rFonts w:ascii="Book Antiqua" w:hAnsi="Book Antiqua" w:cstheme="majorHAnsi"/>
          <w:noProof/>
          <w:color w:val="000000" w:themeColor="text1"/>
          <w:sz w:val="24"/>
          <w:vertAlign w:val="superscript"/>
        </w:rPr>
        <w:t>[</w:t>
      </w:r>
      <w:hyperlink w:anchor="_ENREF_25" w:tooltip="Yamaura, 2003 #12989" w:history="1">
        <w:r w:rsidR="00834129" w:rsidRPr="003F5775">
          <w:rPr>
            <w:rFonts w:ascii="Book Antiqua" w:hAnsi="Book Antiqua" w:cstheme="majorHAnsi"/>
            <w:noProof/>
            <w:color w:val="000000" w:themeColor="text1"/>
            <w:sz w:val="24"/>
            <w:vertAlign w:val="superscript"/>
          </w:rPr>
          <w:t>25</w:t>
        </w:r>
      </w:hyperlink>
      <w:r w:rsidR="00834129">
        <w:rPr>
          <w:rFonts w:ascii="Book Antiqua" w:hAnsi="Book Antiqua" w:cstheme="majorHAnsi"/>
          <w:noProof/>
          <w:color w:val="000000" w:themeColor="text1"/>
          <w:sz w:val="24"/>
          <w:vertAlign w:val="superscript"/>
        </w:rPr>
        <w:t>,</w:t>
      </w:r>
      <w:hyperlink w:anchor="_ENREF_26" w:tooltip="Aritomi, 1998 #4499" w:history="1">
        <w:r w:rsidR="00834129" w:rsidRPr="003F5775">
          <w:rPr>
            <w:rFonts w:ascii="Book Antiqua" w:hAnsi="Book Antiqua" w:cstheme="majorHAnsi"/>
            <w:noProof/>
            <w:color w:val="000000" w:themeColor="text1"/>
            <w:sz w:val="24"/>
            <w:vertAlign w:val="superscript"/>
          </w:rPr>
          <w:t>26</w:t>
        </w:r>
      </w:hyperlink>
      <w:r w:rsidR="00834129" w:rsidRPr="003F5775">
        <w:rPr>
          <w:rFonts w:ascii="Book Antiqua" w:hAnsi="Book Antiqua" w:cstheme="majorHAnsi"/>
          <w:noProof/>
          <w:color w:val="000000" w:themeColor="text1"/>
          <w:sz w:val="24"/>
          <w:vertAlign w:val="superscript"/>
        </w:rPr>
        <w:t>]</w:t>
      </w:r>
      <w:r w:rsidR="00834129" w:rsidRPr="003F5775">
        <w:rPr>
          <w:rFonts w:ascii="Book Antiqua" w:hAnsi="Book Antiqua" w:cstheme="majorHAnsi"/>
          <w:color w:val="000000" w:themeColor="text1"/>
          <w:sz w:val="24"/>
        </w:rPr>
        <w:fldChar w:fldCharType="end"/>
      </w:r>
      <w:r w:rsidRPr="003F5775">
        <w:rPr>
          <w:rFonts w:ascii="Book Antiqua" w:hAnsi="Book Antiqua" w:cstheme="majorHAnsi"/>
          <w:color w:val="000000" w:themeColor="text1"/>
          <w:sz w:val="24"/>
        </w:rPr>
        <w:t>.</w:t>
      </w:r>
      <w:hyperlink w:anchor="_ENREF_26" w:tooltip="Aritomi, 1998 #4499" w:history="1"/>
      <w:r w:rsidRPr="003F5775">
        <w:rPr>
          <w:rFonts w:ascii="Book Antiqua" w:hAnsi="Book Antiqua" w:cstheme="majorHAnsi"/>
          <w:color w:val="000000" w:themeColor="text1"/>
          <w:sz w:val="24"/>
        </w:rPr>
        <w:t xml:space="preserve"> This kit detect</w:t>
      </w:r>
      <w:r w:rsidR="000360E8" w:rsidRPr="003F5775">
        <w:rPr>
          <w:rFonts w:ascii="Book Antiqua" w:hAnsi="Book Antiqua" w:cstheme="majorHAnsi"/>
          <w:color w:val="000000" w:themeColor="text1"/>
          <w:sz w:val="24"/>
        </w:rPr>
        <w:t>ed</w:t>
      </w:r>
      <w:r w:rsidRPr="003F5775">
        <w:rPr>
          <w:rFonts w:ascii="Book Antiqua" w:hAnsi="Book Antiqua" w:cstheme="majorHAnsi"/>
          <w:color w:val="000000" w:themeColor="text1"/>
          <w:sz w:val="24"/>
        </w:rPr>
        <w:t xml:space="preserve"> T1762</w:t>
      </w:r>
      <w:r w:rsidR="00D9199E" w:rsidRPr="003F5775">
        <w:rPr>
          <w:rFonts w:ascii="Book Antiqua" w:hAnsi="Book Antiqua" w:cstheme="majorHAnsi"/>
          <w:color w:val="000000" w:themeColor="text1"/>
          <w:sz w:val="24"/>
        </w:rPr>
        <w:t xml:space="preserve"> and/or A</w:t>
      </w:r>
      <w:r w:rsidRPr="003F5775">
        <w:rPr>
          <w:rFonts w:ascii="Book Antiqua" w:hAnsi="Book Antiqua" w:cstheme="majorHAnsi"/>
          <w:color w:val="000000" w:themeColor="text1"/>
          <w:sz w:val="24"/>
        </w:rPr>
        <w:t xml:space="preserve">1764 </w:t>
      </w:r>
      <w:r w:rsidR="00D54D10" w:rsidRPr="003F5775">
        <w:rPr>
          <w:rFonts w:ascii="Book Antiqua" w:hAnsi="Book Antiqua" w:cstheme="majorHAnsi"/>
          <w:color w:val="000000" w:themeColor="text1"/>
          <w:sz w:val="24"/>
        </w:rPr>
        <w:t xml:space="preserve">using the </w:t>
      </w:r>
      <w:r w:rsidRPr="003F5775">
        <w:rPr>
          <w:rFonts w:ascii="Book Antiqua" w:hAnsi="Book Antiqua" w:cstheme="majorHAnsi"/>
          <w:color w:val="000000" w:themeColor="text1"/>
          <w:sz w:val="24"/>
        </w:rPr>
        <w:t>polymerase chain reaction (PCR) with primers specific for either wild</w:t>
      </w:r>
      <w:r w:rsidR="00D54D10" w:rsidRPr="003F5775">
        <w:rPr>
          <w:rFonts w:ascii="Book Antiqua" w:hAnsi="Book Antiqua" w:cstheme="majorHAnsi"/>
          <w:color w:val="000000" w:themeColor="text1"/>
          <w:sz w:val="24"/>
        </w:rPr>
        <w:t xml:space="preserve"> </w:t>
      </w:r>
      <w:r w:rsidRPr="003F5775">
        <w:rPr>
          <w:rFonts w:ascii="Book Antiqua" w:hAnsi="Book Antiqua" w:cstheme="majorHAnsi"/>
          <w:color w:val="000000" w:themeColor="text1"/>
          <w:sz w:val="24"/>
        </w:rPr>
        <w:t>type or mutant</w:t>
      </w:r>
      <w:r w:rsidR="000360E8" w:rsidRPr="003F5775">
        <w:rPr>
          <w:rFonts w:ascii="Book Antiqua" w:hAnsi="Book Antiqua" w:cstheme="majorHAnsi"/>
          <w:color w:val="000000" w:themeColor="text1"/>
          <w:sz w:val="24"/>
        </w:rPr>
        <w:t xml:space="preserve"> BCP</w:t>
      </w:r>
      <w:r w:rsidRPr="003F5775">
        <w:rPr>
          <w:rFonts w:ascii="Book Antiqua" w:hAnsi="Book Antiqua" w:cstheme="majorHAnsi"/>
          <w:color w:val="000000" w:themeColor="text1"/>
          <w:sz w:val="24"/>
        </w:rPr>
        <w:t xml:space="preserve">. </w:t>
      </w:r>
      <w:r w:rsidR="00D54D10" w:rsidRPr="003F5775">
        <w:rPr>
          <w:rFonts w:ascii="Book Antiqua" w:hAnsi="Book Antiqua" w:cstheme="majorHAnsi"/>
          <w:color w:val="000000" w:themeColor="text1"/>
          <w:sz w:val="24"/>
        </w:rPr>
        <w:t>R</w:t>
      </w:r>
      <w:r w:rsidRPr="003F5775">
        <w:rPr>
          <w:rFonts w:ascii="Book Antiqua" w:hAnsi="Book Antiqua" w:cstheme="majorHAnsi"/>
          <w:color w:val="000000" w:themeColor="text1"/>
          <w:sz w:val="24"/>
        </w:rPr>
        <w:t xml:space="preserve">esults were recorded </w:t>
      </w:r>
      <w:r w:rsidR="00D54D10" w:rsidRPr="003F5775">
        <w:rPr>
          <w:rFonts w:ascii="Book Antiqua" w:hAnsi="Book Antiqua" w:cstheme="majorHAnsi"/>
          <w:color w:val="000000" w:themeColor="text1"/>
          <w:sz w:val="24"/>
        </w:rPr>
        <w:t xml:space="preserve">as </w:t>
      </w:r>
      <w:r w:rsidRPr="003F5775">
        <w:rPr>
          <w:rFonts w:ascii="Book Antiqua" w:hAnsi="Book Antiqua" w:cstheme="majorHAnsi"/>
          <w:color w:val="000000" w:themeColor="text1"/>
          <w:sz w:val="24"/>
        </w:rPr>
        <w:t xml:space="preserve">wild, mixed, </w:t>
      </w:r>
      <w:r w:rsidR="00D54D10" w:rsidRPr="003F5775">
        <w:rPr>
          <w:rFonts w:ascii="Book Antiqua" w:hAnsi="Book Antiqua" w:cstheme="majorHAnsi"/>
          <w:color w:val="000000" w:themeColor="text1"/>
          <w:sz w:val="24"/>
        </w:rPr>
        <w:t xml:space="preserve">or </w:t>
      </w:r>
      <w:r w:rsidRPr="003F5775">
        <w:rPr>
          <w:rFonts w:ascii="Book Antiqua" w:hAnsi="Book Antiqua" w:cstheme="majorHAnsi"/>
          <w:color w:val="000000" w:themeColor="text1"/>
          <w:sz w:val="24"/>
        </w:rPr>
        <w:t>mutant type</w:t>
      </w:r>
      <w:r w:rsidR="00B707A3" w:rsidRPr="003F5775">
        <w:rPr>
          <w:rFonts w:ascii="Book Antiqua" w:hAnsi="Book Antiqua" w:cstheme="majorHAnsi"/>
          <w:color w:val="000000" w:themeColor="text1"/>
          <w:sz w:val="24"/>
        </w:rPr>
        <w:t>.</w:t>
      </w:r>
      <w:r w:rsidR="00775CE3" w:rsidRPr="003F5775">
        <w:rPr>
          <w:rFonts w:ascii="Book Antiqua" w:hAnsi="Book Antiqua" w:cstheme="majorHAnsi"/>
          <w:color w:val="000000" w:themeColor="text1"/>
          <w:sz w:val="24"/>
          <w:lang w:val="en-CA"/>
        </w:rPr>
        <w:t xml:space="preserve"> </w:t>
      </w:r>
      <w:r w:rsidR="00D54D10" w:rsidRPr="003F5775">
        <w:rPr>
          <w:rFonts w:ascii="Book Antiqua" w:hAnsi="Book Antiqua" w:cstheme="majorHAnsi"/>
          <w:color w:val="000000" w:themeColor="text1"/>
          <w:sz w:val="24"/>
        </w:rPr>
        <w:t>The p</w:t>
      </w:r>
      <w:r w:rsidR="007A0F3C" w:rsidRPr="003F5775">
        <w:rPr>
          <w:rFonts w:ascii="Book Antiqua" w:hAnsi="Book Antiqua" w:cstheme="majorHAnsi"/>
          <w:color w:val="000000" w:themeColor="text1"/>
          <w:sz w:val="24"/>
        </w:rPr>
        <w:t xml:space="preserve">re-C and </w:t>
      </w:r>
      <w:r w:rsidR="009A78D7" w:rsidRPr="003F5775">
        <w:rPr>
          <w:rFonts w:ascii="Book Antiqua" w:hAnsi="Book Antiqua" w:cstheme="majorHAnsi"/>
          <w:color w:val="000000" w:themeColor="text1"/>
          <w:sz w:val="24"/>
        </w:rPr>
        <w:t>BCP</w:t>
      </w:r>
      <w:r w:rsidR="007A0F3C" w:rsidRPr="003F5775">
        <w:rPr>
          <w:rFonts w:ascii="Book Antiqua" w:hAnsi="Book Antiqua" w:cstheme="majorHAnsi"/>
          <w:color w:val="000000" w:themeColor="text1"/>
          <w:sz w:val="24"/>
        </w:rPr>
        <w:t xml:space="preserve"> mutations were tested at </w:t>
      </w:r>
      <w:r w:rsidR="00D54D10" w:rsidRPr="003F5775">
        <w:rPr>
          <w:rFonts w:ascii="Book Antiqua" w:hAnsi="Book Antiqua" w:cstheme="majorHAnsi"/>
          <w:color w:val="000000" w:themeColor="text1"/>
          <w:sz w:val="24"/>
        </w:rPr>
        <w:t xml:space="preserve">the </w:t>
      </w:r>
      <w:r w:rsidR="007A0F3C" w:rsidRPr="003F5775">
        <w:rPr>
          <w:rFonts w:ascii="Book Antiqua" w:hAnsi="Book Antiqua" w:cstheme="majorHAnsi"/>
          <w:color w:val="000000" w:themeColor="text1"/>
          <w:sz w:val="24"/>
        </w:rPr>
        <w:t>start and end of follow-up</w:t>
      </w:r>
      <w:r w:rsidR="00D54D10" w:rsidRPr="003F5775">
        <w:rPr>
          <w:rFonts w:ascii="Book Antiqua" w:hAnsi="Book Antiqua" w:cstheme="majorHAnsi"/>
          <w:color w:val="000000" w:themeColor="text1"/>
          <w:sz w:val="24"/>
        </w:rPr>
        <w:t xml:space="preserve"> with kits having </w:t>
      </w:r>
      <w:r w:rsidR="00775CE3" w:rsidRPr="003F5775">
        <w:rPr>
          <w:rFonts w:ascii="Book Antiqua" w:hAnsi="Book Antiqua" w:cstheme="majorHAnsi"/>
          <w:color w:val="000000" w:themeColor="text1"/>
          <w:sz w:val="24"/>
        </w:rPr>
        <w:t xml:space="preserve">manufacturer-established </w:t>
      </w:r>
      <w:r w:rsidRPr="003F5775">
        <w:rPr>
          <w:rFonts w:ascii="Book Antiqua" w:hAnsi="Book Antiqua" w:cstheme="majorHAnsi"/>
          <w:color w:val="000000" w:themeColor="text1"/>
          <w:sz w:val="24"/>
        </w:rPr>
        <w:t>detection limits of 1000 copies/</w:t>
      </w:r>
      <w:proofErr w:type="spellStart"/>
      <w:r w:rsidRPr="003F5775">
        <w:rPr>
          <w:rFonts w:ascii="Book Antiqua" w:hAnsi="Book Antiqua" w:cstheme="majorHAnsi"/>
          <w:color w:val="000000" w:themeColor="text1"/>
          <w:sz w:val="24"/>
        </w:rPr>
        <w:t>mL.</w:t>
      </w:r>
      <w:proofErr w:type="spellEnd"/>
    </w:p>
    <w:p w14:paraId="406AD942" w14:textId="77777777" w:rsidR="000B1407" w:rsidRPr="003F5775" w:rsidRDefault="000B1407" w:rsidP="00990378">
      <w:pPr>
        <w:spacing w:line="360" w:lineRule="auto"/>
        <w:ind w:firstLineChars="100" w:firstLine="240"/>
        <w:rPr>
          <w:rFonts w:ascii="Book Antiqua" w:hAnsi="Book Antiqua" w:cstheme="majorHAnsi"/>
          <w:color w:val="000000" w:themeColor="text1"/>
          <w:sz w:val="24"/>
        </w:rPr>
      </w:pPr>
    </w:p>
    <w:p w14:paraId="5E1D9E5A" w14:textId="77777777" w:rsidR="00AF0378" w:rsidRPr="003F5775" w:rsidRDefault="00AF0378" w:rsidP="00990378">
      <w:pPr>
        <w:autoSpaceDE w:val="0"/>
        <w:autoSpaceDN w:val="0"/>
        <w:adjustRightInd w:val="0"/>
        <w:spacing w:line="360" w:lineRule="auto"/>
        <w:rPr>
          <w:rFonts w:ascii="Book Antiqua" w:hAnsi="Book Antiqua" w:cs="Arial"/>
          <w:b/>
          <w:i/>
          <w:color w:val="000000" w:themeColor="text1"/>
          <w:kern w:val="0"/>
          <w:sz w:val="24"/>
        </w:rPr>
      </w:pPr>
      <w:r w:rsidRPr="003F5775">
        <w:rPr>
          <w:rFonts w:ascii="Book Antiqua" w:hAnsi="Book Antiqua" w:cs="Arial"/>
          <w:b/>
          <w:i/>
          <w:color w:val="000000" w:themeColor="text1"/>
          <w:kern w:val="0"/>
          <w:sz w:val="24"/>
        </w:rPr>
        <w:t>Full HBV genome sequencing</w:t>
      </w:r>
    </w:p>
    <w:p w14:paraId="3150D9AF" w14:textId="53FDFB67" w:rsidR="00AF0378" w:rsidRPr="003F5775" w:rsidRDefault="00AF0378" w:rsidP="00990378">
      <w:pPr>
        <w:overflowPunct w:val="0"/>
        <w:spacing w:line="360" w:lineRule="auto"/>
        <w:textAlignment w:val="baseline"/>
        <w:rPr>
          <w:rFonts w:ascii="Book Antiqua" w:hAnsi="Book Antiqua" w:cs="Arial"/>
          <w:color w:val="000000" w:themeColor="text1"/>
          <w:kern w:val="0"/>
          <w:sz w:val="24"/>
        </w:rPr>
      </w:pPr>
      <w:r w:rsidRPr="003F5775">
        <w:rPr>
          <w:rFonts w:ascii="Book Antiqua" w:hAnsi="Book Antiqua" w:cs="Arial"/>
          <w:color w:val="000000" w:themeColor="text1"/>
          <w:kern w:val="0"/>
          <w:sz w:val="24"/>
        </w:rPr>
        <w:t>The nucleotide sequences of full-length HBV genomes were determined by a method reported previously</w:t>
      </w:r>
      <w:r w:rsidR="00834129" w:rsidRPr="003F5775">
        <w:rPr>
          <w:rFonts w:ascii="Book Antiqua" w:hAnsi="Book Antiqua" w:cs="Arial"/>
          <w:color w:val="000000" w:themeColor="text1"/>
          <w:kern w:val="0"/>
          <w:sz w:val="24"/>
        </w:rPr>
        <w:fldChar w:fldCharType="begin"/>
      </w:r>
      <w:r w:rsidR="00834129" w:rsidRPr="003F5775">
        <w:rPr>
          <w:rFonts w:ascii="Book Antiqua" w:hAnsi="Book Antiqua" w:cs="Arial"/>
          <w:color w:val="000000" w:themeColor="text1"/>
          <w:kern w:val="0"/>
          <w:sz w:val="24"/>
        </w:rPr>
        <w:instrText xml:space="preserve"> ADDIN EN.CITE &lt;EndNote&gt;&lt;Cite&gt;&lt;Author&gt;Sugauchi&lt;/Author&gt;&lt;Year&gt;2001&lt;/Year&gt;&lt;RecNum&gt;3593&lt;/RecNum&gt;&lt;DisplayText&gt;&lt;style face="superscript"&gt;[27]&lt;/style&gt;&lt;/DisplayText&gt;&lt;record&gt;&lt;rec-number&gt;3593&lt;/rec-number&gt;&lt;foreign-keys&gt;&lt;key app="EN" db-id="2tpt22zs4pa559e5wdy5fzwb2ar52dsvst9w" timestamp="1339396263"&gt;3593&lt;/key&gt;&lt;key app="ENWeb" db-id=""&gt;0&lt;/key&gt;&lt;/foreign-keys&gt;&lt;ref-type name="Journal Article"&gt;17&lt;/ref-type&gt;&lt;contributors&gt;&lt;authors&gt;&lt;author&gt;Sugauchi, F.&lt;/author&gt;&lt;author&gt;Mizokami, M.&lt;/author&gt;&lt;author&gt;Orito, E.&lt;/author&gt;&lt;author&gt;Ohno, T.&lt;/author&gt;&lt;author&gt;Kato, H.&lt;/author&gt;&lt;author&gt;Suzuki, S.&lt;/author&gt;&lt;author&gt;Kimura, Y.&lt;/author&gt;&lt;author&gt;Ueda, R.&lt;/author&gt;&lt;author&gt;Butterworth, L. A.&lt;/author&gt;&lt;author&gt;Cooksley, W. G.&lt;/author&gt;&lt;/authors&gt;&lt;/contributors&gt;&lt;auth-address&gt;Second Department of Internal Medicine and Laboratory Medicine, Nagoya City University Medical School, Kawasumi, Mizuho, 467-8601 Nagoya, Japan.&lt;/auth-address&gt;&lt;titles&gt;&lt;title&gt;A novel variant genotype C of hepatitis B virus identified in isolates from Australian Aborigines: complete genome sequence and phylogenetic relatedness&lt;/title&gt;&lt;secondary-title&gt;J Gen Virol&lt;/secondary-title&gt;&lt;/titles&gt;&lt;periodical&gt;&lt;full-title&gt;J Gen Virol&lt;/full-title&gt;&lt;/periodical&gt;&lt;pages&gt;883-92&lt;/pages&gt;&lt;volume&gt;82&lt;/volume&gt;&lt;number&gt;Pt 4&lt;/number&gt;&lt;keywords&gt;&lt;keyword&gt;Amino Acid Sequence&lt;/keyword&gt;&lt;keyword&gt;Animals&lt;/keyword&gt;&lt;keyword&gt;Australia&lt;/keyword&gt;&lt;keyword&gt;Genotype&lt;/keyword&gt;&lt;keyword&gt;Hepatitis B Surface Antigens/analysis&lt;/keyword&gt;&lt;keyword&gt;Hepatitis B virus/*classification/genetics&lt;/keyword&gt;&lt;keyword&gt;Humans&lt;/keyword&gt;&lt;keyword&gt;Molecular Sequence Data&lt;/keyword&gt;&lt;keyword&gt;*Oceanic Ancestry Group&lt;/keyword&gt;&lt;keyword&gt;Phylogeny&lt;/keyword&gt;&lt;keyword&gt;Serotyping&lt;/keyword&gt;&lt;/keywords&gt;&lt;dates&gt;&lt;year&gt;2001&lt;/year&gt;&lt;pub-dates&gt;&lt;date&gt;Apr&lt;/date&gt;&lt;/pub-dates&gt;&lt;/dates&gt;&lt;accession-num&gt;11257194&lt;/accession-num&gt;&lt;urls&gt;&lt;related-urls&gt;&lt;url&gt;http://www.ncbi.nlm.nih.gov/entrez/query.fcgi?cmd=Retrieve&amp;amp;db=PubMed&amp;amp;dopt=Citation&amp;amp;list_uids=11257194 &lt;/url&gt;&lt;/related-urls&gt;&lt;/urls&gt;&lt;/record&gt;&lt;/Cite&gt;&lt;/EndNote&gt;</w:instrText>
      </w:r>
      <w:r w:rsidR="00834129" w:rsidRPr="003F5775">
        <w:rPr>
          <w:rFonts w:ascii="Book Antiqua" w:hAnsi="Book Antiqua" w:cs="Arial"/>
          <w:color w:val="000000" w:themeColor="text1"/>
          <w:kern w:val="0"/>
          <w:sz w:val="24"/>
        </w:rPr>
        <w:fldChar w:fldCharType="separate"/>
      </w:r>
      <w:r w:rsidR="00834129" w:rsidRPr="003F5775">
        <w:rPr>
          <w:rFonts w:ascii="Book Antiqua" w:hAnsi="Book Antiqua" w:cs="Arial"/>
          <w:noProof/>
          <w:color w:val="000000" w:themeColor="text1"/>
          <w:kern w:val="0"/>
          <w:sz w:val="24"/>
          <w:vertAlign w:val="superscript"/>
        </w:rPr>
        <w:t>[</w:t>
      </w:r>
      <w:hyperlink w:anchor="_ENREF_27" w:tooltip="Sugauchi, 2001 #3593" w:history="1">
        <w:r w:rsidR="00834129" w:rsidRPr="003F5775">
          <w:rPr>
            <w:rFonts w:ascii="Book Antiqua" w:hAnsi="Book Antiqua" w:cs="Arial"/>
            <w:noProof/>
            <w:color w:val="000000" w:themeColor="text1"/>
            <w:kern w:val="0"/>
            <w:sz w:val="24"/>
            <w:vertAlign w:val="superscript"/>
          </w:rPr>
          <w:t>27</w:t>
        </w:r>
      </w:hyperlink>
      <w:r w:rsidR="00834129" w:rsidRPr="003F5775">
        <w:rPr>
          <w:rFonts w:ascii="Book Antiqua" w:hAnsi="Book Antiqua" w:cs="Arial"/>
          <w:noProof/>
          <w:color w:val="000000" w:themeColor="text1"/>
          <w:kern w:val="0"/>
          <w:sz w:val="24"/>
          <w:vertAlign w:val="superscript"/>
        </w:rPr>
        <w:t>]</w:t>
      </w:r>
      <w:r w:rsidR="00834129" w:rsidRPr="003F5775">
        <w:rPr>
          <w:rFonts w:ascii="Book Antiqua" w:hAnsi="Book Antiqua" w:cs="Arial"/>
          <w:color w:val="000000" w:themeColor="text1"/>
          <w:kern w:val="0"/>
          <w:sz w:val="24"/>
        </w:rPr>
        <w:fldChar w:fldCharType="end"/>
      </w:r>
      <w:r w:rsidRPr="003F5775">
        <w:rPr>
          <w:rFonts w:ascii="Book Antiqua" w:hAnsi="Book Antiqua" w:cs="Arial"/>
          <w:color w:val="000000" w:themeColor="text1"/>
          <w:kern w:val="0"/>
          <w:sz w:val="24"/>
        </w:rPr>
        <w:t xml:space="preserve">. Briefly, two overlapping fragments of an HBV genome were amplified by PCR, and then eight overlapping HBV DNA fragments were amplified by nested PCR. All necessary precautions to prevent cross-contamination were taken and negative controls were included in each assay. The sequencing reaction was performed </w:t>
      </w:r>
      <w:r w:rsidRPr="003F5775">
        <w:rPr>
          <w:rFonts w:ascii="Book Antiqua" w:hAnsi="Book Antiqua" w:cs="Arial"/>
          <w:color w:val="000000" w:themeColor="text1"/>
          <w:kern w:val="0"/>
          <w:sz w:val="24"/>
        </w:rPr>
        <w:lastRenderedPageBreak/>
        <w:t xml:space="preserve">according to the manufacturer’s instructions (ABI Prism </w:t>
      </w:r>
      <w:proofErr w:type="spellStart"/>
      <w:r w:rsidRPr="003F5775">
        <w:rPr>
          <w:rFonts w:ascii="Book Antiqua" w:hAnsi="Book Antiqua" w:cs="Arial"/>
          <w:color w:val="000000" w:themeColor="text1"/>
          <w:kern w:val="0"/>
          <w:sz w:val="24"/>
        </w:rPr>
        <w:t>BigDye</w:t>
      </w:r>
      <w:proofErr w:type="spellEnd"/>
      <w:r w:rsidRPr="003F5775">
        <w:rPr>
          <w:rFonts w:ascii="Book Antiqua" w:hAnsi="Book Antiqua" w:cs="Arial"/>
          <w:color w:val="000000" w:themeColor="text1"/>
          <w:kern w:val="0"/>
          <w:sz w:val="24"/>
        </w:rPr>
        <w:t xml:space="preserve"> Terminator Cycle Sequencing Ready Reaction Kits, Version 3.1; Foster City, CA) with an automated ABI DNA sequencer (Model 3100, Applied </w:t>
      </w:r>
      <w:proofErr w:type="spellStart"/>
      <w:r w:rsidRPr="003F5775">
        <w:rPr>
          <w:rFonts w:ascii="Book Antiqua" w:hAnsi="Book Antiqua" w:cs="Arial"/>
          <w:color w:val="000000" w:themeColor="text1"/>
          <w:kern w:val="0"/>
          <w:sz w:val="24"/>
        </w:rPr>
        <w:t>Biosystems</w:t>
      </w:r>
      <w:proofErr w:type="spellEnd"/>
      <w:r w:rsidRPr="003F5775">
        <w:rPr>
          <w:rFonts w:ascii="Book Antiqua" w:hAnsi="Book Antiqua" w:cs="Arial"/>
          <w:snapToGrid w:val="0"/>
          <w:color w:val="000000" w:themeColor="text1"/>
          <w:sz w:val="24"/>
        </w:rPr>
        <w:t xml:space="preserve"> Carlsbad,</w:t>
      </w:r>
      <w:r w:rsidR="00E82017" w:rsidRPr="003F5775">
        <w:rPr>
          <w:rFonts w:ascii="Book Antiqua" w:hAnsi="Book Antiqua" w:cs="Arial"/>
          <w:snapToGrid w:val="0"/>
          <w:color w:val="000000" w:themeColor="text1"/>
          <w:sz w:val="24"/>
          <w:lang w:val="en-CA"/>
        </w:rPr>
        <w:t xml:space="preserve"> </w:t>
      </w:r>
      <w:r w:rsidRPr="003F5775">
        <w:rPr>
          <w:rFonts w:ascii="Book Antiqua" w:hAnsi="Book Antiqua" w:cs="Arial"/>
          <w:snapToGrid w:val="0"/>
          <w:color w:val="000000" w:themeColor="text1"/>
          <w:sz w:val="24"/>
        </w:rPr>
        <w:t>CA</w:t>
      </w:r>
      <w:r w:rsidRPr="003F5775">
        <w:rPr>
          <w:rFonts w:ascii="Book Antiqua" w:hAnsi="Book Antiqua" w:cs="Arial"/>
          <w:color w:val="000000" w:themeColor="text1"/>
          <w:kern w:val="0"/>
          <w:sz w:val="24"/>
        </w:rPr>
        <w:t xml:space="preserve">). </w:t>
      </w:r>
    </w:p>
    <w:p w14:paraId="05BBD323" w14:textId="77777777" w:rsidR="00F34543" w:rsidRPr="003F5775" w:rsidRDefault="00F34543" w:rsidP="00990378">
      <w:pPr>
        <w:overflowPunct w:val="0"/>
        <w:spacing w:line="360" w:lineRule="auto"/>
        <w:textAlignment w:val="baseline"/>
        <w:rPr>
          <w:rFonts w:ascii="Book Antiqua" w:hAnsi="Book Antiqua" w:cstheme="majorHAnsi"/>
          <w:color w:val="000000" w:themeColor="text1"/>
          <w:kern w:val="0"/>
          <w:sz w:val="24"/>
        </w:rPr>
      </w:pPr>
    </w:p>
    <w:p w14:paraId="119FA0E9" w14:textId="77777777" w:rsidR="0052455B" w:rsidRPr="003F5775" w:rsidRDefault="0052455B" w:rsidP="00990378">
      <w:pPr>
        <w:overflowPunct w:val="0"/>
        <w:spacing w:line="360" w:lineRule="auto"/>
        <w:textAlignment w:val="baseline"/>
        <w:rPr>
          <w:rFonts w:ascii="Book Antiqua" w:hAnsi="Book Antiqua" w:cstheme="majorHAnsi"/>
          <w:b/>
          <w:i/>
          <w:color w:val="000000" w:themeColor="text1"/>
          <w:spacing w:val="2"/>
          <w:kern w:val="0"/>
          <w:szCs w:val="21"/>
        </w:rPr>
      </w:pPr>
      <w:r w:rsidRPr="003F5775">
        <w:rPr>
          <w:rFonts w:ascii="Book Antiqua" w:hAnsi="Book Antiqua" w:cstheme="majorHAnsi"/>
          <w:b/>
          <w:i/>
          <w:iCs/>
          <w:color w:val="000000" w:themeColor="text1"/>
          <w:kern w:val="0"/>
          <w:sz w:val="24"/>
        </w:rPr>
        <w:t>Statistical analyses</w:t>
      </w:r>
    </w:p>
    <w:p w14:paraId="33ECD127" w14:textId="5283883B" w:rsidR="0052455B" w:rsidRPr="003F5775" w:rsidRDefault="00FD7FA4" w:rsidP="00834129">
      <w:pPr>
        <w:overflowPunct w:val="0"/>
        <w:spacing w:line="360" w:lineRule="auto"/>
        <w:textAlignment w:val="baseline"/>
        <w:rPr>
          <w:rFonts w:ascii="Book Antiqua" w:hAnsi="Book Antiqua" w:cstheme="majorHAnsi"/>
          <w:color w:val="000000" w:themeColor="text1"/>
          <w:kern w:val="0"/>
          <w:sz w:val="24"/>
        </w:rPr>
      </w:pPr>
      <w:r w:rsidRPr="003F5775">
        <w:rPr>
          <w:rFonts w:ascii="Book Antiqua" w:hAnsi="Book Antiqua" w:cstheme="majorHAnsi"/>
          <w:color w:val="000000" w:themeColor="text1"/>
          <w:kern w:val="0"/>
          <w:sz w:val="24"/>
        </w:rPr>
        <w:t>The proportion</w:t>
      </w:r>
      <w:r w:rsidR="000360E8" w:rsidRPr="003F5775">
        <w:rPr>
          <w:rFonts w:ascii="Book Antiqua" w:hAnsi="Book Antiqua" w:cstheme="majorHAnsi"/>
          <w:color w:val="000000" w:themeColor="text1"/>
          <w:kern w:val="0"/>
          <w:sz w:val="24"/>
        </w:rPr>
        <w:t>s</w:t>
      </w:r>
      <w:r w:rsidRPr="003F5775">
        <w:rPr>
          <w:rFonts w:ascii="Book Antiqua" w:hAnsi="Book Antiqua" w:cstheme="majorHAnsi"/>
          <w:color w:val="000000" w:themeColor="text1"/>
          <w:kern w:val="0"/>
          <w:sz w:val="24"/>
        </w:rPr>
        <w:t xml:space="preserve"> of clinical factor</w:t>
      </w:r>
      <w:r w:rsidR="00247EBE" w:rsidRPr="003F5775">
        <w:rPr>
          <w:rFonts w:ascii="Book Antiqua" w:hAnsi="Book Antiqua" w:cstheme="majorHAnsi"/>
          <w:color w:val="000000" w:themeColor="text1"/>
          <w:kern w:val="0"/>
          <w:sz w:val="24"/>
        </w:rPr>
        <w:t>s</w:t>
      </w:r>
      <w:r w:rsidRPr="003F5775">
        <w:rPr>
          <w:rFonts w:ascii="Book Antiqua" w:hAnsi="Book Antiqua" w:cstheme="majorHAnsi"/>
          <w:color w:val="000000" w:themeColor="text1"/>
          <w:kern w:val="0"/>
          <w:sz w:val="24"/>
        </w:rPr>
        <w:t xml:space="preserve"> </w:t>
      </w:r>
      <w:r w:rsidR="000360E8" w:rsidRPr="003F5775">
        <w:rPr>
          <w:rFonts w:ascii="Book Antiqua" w:hAnsi="Book Antiqua" w:cstheme="majorHAnsi"/>
          <w:color w:val="000000" w:themeColor="text1"/>
          <w:kern w:val="0"/>
          <w:sz w:val="24"/>
        </w:rPr>
        <w:t xml:space="preserve">were </w:t>
      </w:r>
      <w:r w:rsidRPr="003F5775">
        <w:rPr>
          <w:rFonts w:ascii="Book Antiqua" w:hAnsi="Book Antiqua" w:cstheme="majorHAnsi"/>
          <w:color w:val="000000" w:themeColor="text1"/>
          <w:kern w:val="0"/>
          <w:sz w:val="24"/>
        </w:rPr>
        <w:t xml:space="preserve">compared among groups using the </w:t>
      </w:r>
      <w:r w:rsidRPr="00834129">
        <w:rPr>
          <w:rFonts w:ascii="Book Antiqua" w:hAnsi="Book Antiqua" w:cstheme="majorHAnsi"/>
          <w:i/>
          <w:color w:val="000000" w:themeColor="text1"/>
          <w:kern w:val="0"/>
          <w:sz w:val="24"/>
        </w:rPr>
        <w:t>χ</w:t>
      </w:r>
      <w:r w:rsidRPr="00834129">
        <w:rPr>
          <w:rFonts w:ascii="Book Antiqua" w:hAnsi="Book Antiqua" w:cstheme="majorHAnsi"/>
          <w:color w:val="000000" w:themeColor="text1"/>
          <w:kern w:val="0"/>
          <w:sz w:val="24"/>
          <w:vertAlign w:val="superscript"/>
        </w:rPr>
        <w:t>2</w:t>
      </w:r>
      <w:r w:rsidRPr="003F5775">
        <w:rPr>
          <w:rFonts w:ascii="Book Antiqua" w:hAnsi="Book Antiqua" w:cstheme="majorHAnsi"/>
          <w:color w:val="000000" w:themeColor="text1"/>
          <w:kern w:val="0"/>
          <w:sz w:val="24"/>
        </w:rPr>
        <w:t xml:space="preserve"> and Fisher's exact probability tests</w:t>
      </w:r>
      <w:r w:rsidR="00247EBE" w:rsidRPr="003F5775">
        <w:rPr>
          <w:rFonts w:ascii="Book Antiqua" w:hAnsi="Book Antiqua" w:cstheme="majorHAnsi"/>
          <w:color w:val="000000" w:themeColor="text1"/>
          <w:kern w:val="0"/>
          <w:sz w:val="24"/>
        </w:rPr>
        <w:t>. G</w:t>
      </w:r>
      <w:r w:rsidRPr="003F5775">
        <w:rPr>
          <w:rFonts w:ascii="Book Antiqua" w:hAnsi="Book Antiqua" w:cstheme="majorHAnsi"/>
          <w:color w:val="000000" w:themeColor="text1"/>
          <w:kern w:val="0"/>
          <w:sz w:val="24"/>
        </w:rPr>
        <w:t xml:space="preserve">roup medians were compared </w:t>
      </w:r>
      <w:r w:rsidR="00247EBE" w:rsidRPr="003F5775">
        <w:rPr>
          <w:rFonts w:ascii="Book Antiqua" w:hAnsi="Book Antiqua" w:cstheme="majorHAnsi"/>
          <w:color w:val="000000" w:themeColor="text1"/>
          <w:kern w:val="0"/>
          <w:sz w:val="24"/>
        </w:rPr>
        <w:t xml:space="preserve">by means of </w:t>
      </w:r>
      <w:r w:rsidRPr="003F5775">
        <w:rPr>
          <w:rFonts w:ascii="Book Antiqua" w:hAnsi="Book Antiqua" w:cstheme="majorHAnsi"/>
          <w:color w:val="000000" w:themeColor="text1"/>
          <w:kern w:val="0"/>
          <w:sz w:val="24"/>
        </w:rPr>
        <w:t xml:space="preserve">the Mann-Whitney </w:t>
      </w:r>
      <w:r w:rsidRPr="00834129">
        <w:rPr>
          <w:rFonts w:ascii="Book Antiqua" w:hAnsi="Book Antiqua" w:cstheme="majorHAnsi"/>
          <w:i/>
          <w:color w:val="000000" w:themeColor="text1"/>
          <w:kern w:val="0"/>
          <w:sz w:val="24"/>
        </w:rPr>
        <w:t xml:space="preserve">U </w:t>
      </w:r>
      <w:r w:rsidRPr="003F5775">
        <w:rPr>
          <w:rFonts w:ascii="Book Antiqua" w:hAnsi="Book Antiqua" w:cstheme="majorHAnsi"/>
          <w:color w:val="000000" w:themeColor="text1"/>
          <w:kern w:val="0"/>
          <w:sz w:val="24"/>
        </w:rPr>
        <w:t>test</w:t>
      </w:r>
      <w:r w:rsidR="00CF6335" w:rsidRPr="003F5775">
        <w:rPr>
          <w:rFonts w:ascii="Book Antiqua" w:hAnsi="Book Antiqua" w:cstheme="majorHAnsi"/>
          <w:color w:val="000000" w:themeColor="text1"/>
          <w:kern w:val="0"/>
          <w:sz w:val="24"/>
        </w:rPr>
        <w:t xml:space="preserve"> and </w:t>
      </w:r>
      <w:proofErr w:type="spellStart"/>
      <w:r w:rsidR="00CF6335" w:rsidRPr="003F5775">
        <w:rPr>
          <w:rFonts w:ascii="Book Antiqua" w:hAnsi="Book Antiqua" w:cstheme="majorHAnsi"/>
          <w:color w:val="000000" w:themeColor="text1"/>
          <w:kern w:val="0"/>
          <w:sz w:val="24"/>
        </w:rPr>
        <w:t>K</w:t>
      </w:r>
      <w:r w:rsidR="00CD56AD" w:rsidRPr="003F5775">
        <w:rPr>
          <w:rFonts w:ascii="Book Antiqua" w:hAnsi="Book Antiqua" w:cstheme="majorHAnsi"/>
          <w:color w:val="000000" w:themeColor="text1"/>
          <w:kern w:val="0"/>
          <w:sz w:val="24"/>
        </w:rPr>
        <w:t>ru</w:t>
      </w:r>
      <w:r w:rsidR="00CF6335" w:rsidRPr="003F5775">
        <w:rPr>
          <w:rFonts w:ascii="Book Antiqua" w:hAnsi="Book Antiqua" w:cstheme="majorHAnsi"/>
          <w:color w:val="000000" w:themeColor="text1"/>
          <w:kern w:val="0"/>
          <w:sz w:val="24"/>
        </w:rPr>
        <w:t>skal</w:t>
      </w:r>
      <w:proofErr w:type="spellEnd"/>
      <w:r w:rsidR="00CF6335" w:rsidRPr="003F5775">
        <w:rPr>
          <w:rFonts w:ascii="Book Antiqua" w:hAnsi="Book Antiqua" w:cstheme="majorHAnsi"/>
          <w:color w:val="000000" w:themeColor="text1"/>
          <w:kern w:val="0"/>
          <w:sz w:val="24"/>
        </w:rPr>
        <w:t>-Wallis test</w:t>
      </w:r>
      <w:r w:rsidRPr="003F5775">
        <w:rPr>
          <w:rFonts w:ascii="Book Antiqua" w:hAnsi="Book Antiqua" w:cstheme="majorHAnsi"/>
          <w:color w:val="000000" w:themeColor="text1"/>
          <w:kern w:val="0"/>
          <w:sz w:val="24"/>
        </w:rPr>
        <w:t>. The change</w:t>
      </w:r>
      <w:r w:rsidR="00247EBE" w:rsidRPr="003F5775">
        <w:rPr>
          <w:rFonts w:ascii="Book Antiqua" w:hAnsi="Book Antiqua" w:cstheme="majorHAnsi"/>
          <w:color w:val="000000" w:themeColor="text1"/>
          <w:kern w:val="0"/>
          <w:sz w:val="24"/>
        </w:rPr>
        <w:t xml:space="preserve">s in </w:t>
      </w:r>
      <w:r w:rsidRPr="003F5775">
        <w:rPr>
          <w:rFonts w:ascii="Book Antiqua" w:hAnsi="Book Antiqua" w:cstheme="majorHAnsi"/>
          <w:color w:val="000000" w:themeColor="text1"/>
          <w:kern w:val="0"/>
          <w:sz w:val="24"/>
        </w:rPr>
        <w:t>proportion</w:t>
      </w:r>
      <w:r w:rsidR="00247EBE" w:rsidRPr="003F5775">
        <w:rPr>
          <w:rFonts w:ascii="Book Antiqua" w:hAnsi="Book Antiqua" w:cstheme="majorHAnsi"/>
          <w:color w:val="000000" w:themeColor="text1"/>
          <w:kern w:val="0"/>
          <w:sz w:val="24"/>
        </w:rPr>
        <w:t>s</w:t>
      </w:r>
      <w:r w:rsidRPr="003F5775">
        <w:rPr>
          <w:rFonts w:ascii="Book Antiqua" w:hAnsi="Book Antiqua" w:cstheme="majorHAnsi"/>
          <w:color w:val="000000" w:themeColor="text1"/>
          <w:kern w:val="0"/>
          <w:sz w:val="24"/>
        </w:rPr>
        <w:t xml:space="preserve"> of </w:t>
      </w:r>
      <w:r w:rsidR="00247EBE" w:rsidRPr="003F5775">
        <w:rPr>
          <w:rFonts w:ascii="Book Antiqua" w:hAnsi="Book Antiqua" w:cstheme="majorHAnsi"/>
          <w:color w:val="000000" w:themeColor="text1"/>
          <w:kern w:val="0"/>
          <w:sz w:val="24"/>
        </w:rPr>
        <w:t xml:space="preserve">the pre-C and BCP </w:t>
      </w:r>
      <w:r w:rsidRPr="003F5775">
        <w:rPr>
          <w:rFonts w:ascii="Book Antiqua" w:hAnsi="Book Antiqua" w:cstheme="majorHAnsi"/>
          <w:color w:val="000000" w:themeColor="text1"/>
          <w:kern w:val="0"/>
          <w:sz w:val="24"/>
        </w:rPr>
        <w:t>mutation</w:t>
      </w:r>
      <w:r w:rsidR="00247EBE" w:rsidRPr="003F5775">
        <w:rPr>
          <w:rFonts w:ascii="Book Antiqua" w:hAnsi="Book Antiqua" w:cstheme="majorHAnsi"/>
          <w:color w:val="000000" w:themeColor="text1"/>
          <w:kern w:val="0"/>
          <w:sz w:val="24"/>
        </w:rPr>
        <w:t>s</w:t>
      </w:r>
      <w:r w:rsidRPr="003F5775">
        <w:rPr>
          <w:rFonts w:ascii="Book Antiqua" w:hAnsi="Book Antiqua" w:cstheme="majorHAnsi"/>
          <w:color w:val="000000" w:themeColor="text1"/>
          <w:kern w:val="0"/>
          <w:sz w:val="24"/>
        </w:rPr>
        <w:t xml:space="preserve"> between the</w:t>
      </w:r>
      <w:r w:rsidR="00C26092" w:rsidRPr="003F5775">
        <w:rPr>
          <w:rFonts w:ascii="Book Antiqua" w:hAnsi="Book Antiqua" w:cstheme="majorHAnsi"/>
          <w:color w:val="000000" w:themeColor="text1"/>
          <w:kern w:val="0"/>
          <w:sz w:val="24"/>
        </w:rPr>
        <w:t xml:space="preserve"> </w:t>
      </w:r>
      <w:r w:rsidR="00247EBE" w:rsidRPr="003F5775">
        <w:rPr>
          <w:rFonts w:ascii="Book Antiqua" w:hAnsi="Book Antiqua" w:cstheme="majorHAnsi"/>
          <w:color w:val="000000" w:themeColor="text1"/>
          <w:kern w:val="0"/>
          <w:sz w:val="24"/>
        </w:rPr>
        <w:t xml:space="preserve">study </w:t>
      </w:r>
      <w:r w:rsidR="00C26092" w:rsidRPr="003F5775">
        <w:rPr>
          <w:rFonts w:ascii="Book Antiqua" w:hAnsi="Book Antiqua" w:cstheme="majorHAnsi"/>
          <w:color w:val="000000" w:themeColor="text1"/>
          <w:kern w:val="0"/>
          <w:sz w:val="24"/>
        </w:rPr>
        <w:t xml:space="preserve">start and end </w:t>
      </w:r>
      <w:r w:rsidR="00247EBE" w:rsidRPr="003F5775">
        <w:rPr>
          <w:rFonts w:ascii="Book Antiqua" w:hAnsi="Book Antiqua" w:cstheme="majorHAnsi"/>
          <w:color w:val="000000" w:themeColor="text1"/>
          <w:kern w:val="0"/>
          <w:sz w:val="24"/>
        </w:rPr>
        <w:t xml:space="preserve">points </w:t>
      </w:r>
      <w:r w:rsidR="00C26092" w:rsidRPr="003F5775">
        <w:rPr>
          <w:rFonts w:ascii="Book Antiqua" w:hAnsi="Book Antiqua" w:cstheme="majorHAnsi"/>
          <w:color w:val="000000" w:themeColor="text1"/>
          <w:kern w:val="0"/>
          <w:sz w:val="24"/>
        </w:rPr>
        <w:t xml:space="preserve">were compared using </w:t>
      </w:r>
      <w:proofErr w:type="spellStart"/>
      <w:r w:rsidR="00C26092" w:rsidRPr="003F5775">
        <w:rPr>
          <w:rFonts w:ascii="Book Antiqua" w:hAnsi="Book Antiqua" w:cstheme="majorHAnsi"/>
          <w:color w:val="000000" w:themeColor="text1"/>
          <w:kern w:val="0"/>
          <w:sz w:val="24"/>
        </w:rPr>
        <w:t>McNemar’s</w:t>
      </w:r>
      <w:proofErr w:type="spellEnd"/>
      <w:r w:rsidR="00C26092" w:rsidRPr="003F5775">
        <w:rPr>
          <w:rFonts w:ascii="Book Antiqua" w:hAnsi="Book Antiqua" w:cstheme="majorHAnsi"/>
          <w:color w:val="000000" w:themeColor="text1"/>
          <w:kern w:val="0"/>
          <w:sz w:val="24"/>
        </w:rPr>
        <w:t xml:space="preserve"> test.</w:t>
      </w:r>
      <w:r w:rsidR="00C6199F" w:rsidRPr="003F5775">
        <w:rPr>
          <w:rFonts w:ascii="Book Antiqua" w:hAnsi="Book Antiqua" w:cstheme="majorHAnsi"/>
          <w:color w:val="000000" w:themeColor="text1"/>
          <w:kern w:val="0"/>
          <w:sz w:val="24"/>
        </w:rPr>
        <w:t xml:space="preserve"> </w:t>
      </w:r>
      <w:r w:rsidR="0052455B" w:rsidRPr="003F5775">
        <w:rPr>
          <w:rFonts w:ascii="Book Antiqua" w:hAnsi="Book Antiqua" w:cstheme="majorHAnsi"/>
          <w:color w:val="000000" w:themeColor="text1"/>
          <w:kern w:val="0"/>
          <w:sz w:val="24"/>
        </w:rPr>
        <w:t xml:space="preserve">All tests were performed using the IBM SPSS Statistics Desktop for Japan ver. 19.0 (IBM Japan Inc., Tokyo, Japan). </w:t>
      </w:r>
      <w:r w:rsidR="0052455B" w:rsidRPr="00834129">
        <w:rPr>
          <w:rFonts w:ascii="Book Antiqua" w:hAnsi="Book Antiqua" w:cstheme="majorHAnsi"/>
          <w:i/>
          <w:color w:val="000000" w:themeColor="text1"/>
          <w:kern w:val="0"/>
          <w:sz w:val="24"/>
        </w:rPr>
        <w:t>P</w:t>
      </w:r>
      <w:r w:rsidR="0052455B" w:rsidRPr="003F5775">
        <w:rPr>
          <w:rFonts w:ascii="Book Antiqua" w:hAnsi="Book Antiqua" w:cstheme="majorHAnsi"/>
          <w:color w:val="000000" w:themeColor="text1"/>
          <w:kern w:val="0"/>
          <w:sz w:val="24"/>
        </w:rPr>
        <w:t xml:space="preserve"> values of less than 0.05 were considered to be statistically significant.</w:t>
      </w:r>
    </w:p>
    <w:p w14:paraId="526B6CB4" w14:textId="77777777" w:rsidR="00764F82" w:rsidRPr="00834129" w:rsidRDefault="00764F82" w:rsidP="00990378">
      <w:pPr>
        <w:overflowPunct w:val="0"/>
        <w:spacing w:line="360" w:lineRule="auto"/>
        <w:textAlignment w:val="baseline"/>
        <w:rPr>
          <w:rFonts w:ascii="Book Antiqua" w:eastAsia="宋体" w:hAnsi="Book Antiqua" w:cstheme="majorHAnsi"/>
          <w:b/>
          <w:bCs/>
          <w:color w:val="000000" w:themeColor="text1"/>
          <w:kern w:val="0"/>
          <w:sz w:val="24"/>
          <w:lang w:eastAsia="zh-CN"/>
        </w:rPr>
      </w:pPr>
    </w:p>
    <w:p w14:paraId="4110C671" w14:textId="77777777" w:rsidR="0052455B" w:rsidRPr="003F5775" w:rsidRDefault="0052455B" w:rsidP="00990378">
      <w:pPr>
        <w:overflowPunct w:val="0"/>
        <w:spacing w:line="360" w:lineRule="auto"/>
        <w:textAlignment w:val="baseline"/>
        <w:rPr>
          <w:rFonts w:ascii="Book Antiqua" w:hAnsi="Book Antiqua" w:cstheme="majorHAnsi"/>
          <w:b/>
          <w:bCs/>
          <w:color w:val="000000" w:themeColor="text1"/>
          <w:kern w:val="0"/>
          <w:sz w:val="24"/>
        </w:rPr>
      </w:pPr>
      <w:r w:rsidRPr="003F5775">
        <w:rPr>
          <w:rFonts w:ascii="Book Antiqua" w:hAnsi="Book Antiqua" w:cstheme="majorHAnsi"/>
          <w:b/>
          <w:bCs/>
          <w:color w:val="000000" w:themeColor="text1"/>
          <w:kern w:val="0"/>
          <w:sz w:val="24"/>
        </w:rPr>
        <w:t>Results</w:t>
      </w:r>
    </w:p>
    <w:p w14:paraId="3B99BDB5" w14:textId="77777777" w:rsidR="009E651D" w:rsidRPr="003F5775" w:rsidRDefault="009E651D" w:rsidP="00990378">
      <w:pPr>
        <w:overflowPunct w:val="0"/>
        <w:spacing w:line="360" w:lineRule="auto"/>
        <w:textAlignment w:val="baseline"/>
        <w:rPr>
          <w:rFonts w:ascii="Book Antiqua" w:hAnsi="Book Antiqua" w:cstheme="majorHAnsi"/>
          <w:b/>
          <w:i/>
          <w:color w:val="000000" w:themeColor="text1"/>
          <w:spacing w:val="2"/>
          <w:kern w:val="0"/>
          <w:szCs w:val="21"/>
        </w:rPr>
      </w:pPr>
      <w:r w:rsidRPr="003F5775">
        <w:rPr>
          <w:rFonts w:ascii="Book Antiqua" w:hAnsi="Book Antiqua" w:cstheme="majorHAnsi"/>
          <w:b/>
          <w:bCs/>
          <w:i/>
          <w:color w:val="000000" w:themeColor="text1"/>
          <w:kern w:val="0"/>
          <w:sz w:val="24"/>
        </w:rPr>
        <w:t>Patients</w:t>
      </w:r>
    </w:p>
    <w:p w14:paraId="140FAEBC" w14:textId="77777777" w:rsidR="00584A05" w:rsidRPr="003F5775" w:rsidRDefault="00584A05" w:rsidP="00834129">
      <w:pPr>
        <w:overflowPunct w:val="0"/>
        <w:spacing w:line="360" w:lineRule="auto"/>
        <w:textAlignment w:val="baseline"/>
        <w:rPr>
          <w:rFonts w:ascii="Book Antiqua" w:hAnsi="Book Antiqua" w:cstheme="majorHAnsi"/>
          <w:b/>
          <w:i/>
          <w:color w:val="000000" w:themeColor="text1"/>
          <w:kern w:val="0"/>
          <w:sz w:val="24"/>
        </w:rPr>
      </w:pPr>
      <w:r w:rsidRPr="003F5775">
        <w:rPr>
          <w:rFonts w:ascii="Book Antiqua" w:hAnsi="Book Antiqua" w:cstheme="majorHAnsi"/>
          <w:color w:val="000000" w:themeColor="text1"/>
          <w:kern w:val="0"/>
          <w:sz w:val="24"/>
        </w:rPr>
        <w:t xml:space="preserve">The clinical and </w:t>
      </w:r>
      <w:proofErr w:type="spellStart"/>
      <w:r w:rsidRPr="003F5775">
        <w:rPr>
          <w:rFonts w:ascii="Book Antiqua" w:hAnsi="Book Antiqua" w:cstheme="majorHAnsi"/>
          <w:color w:val="000000" w:themeColor="text1"/>
          <w:kern w:val="0"/>
          <w:sz w:val="24"/>
        </w:rPr>
        <w:t>virological</w:t>
      </w:r>
      <w:proofErr w:type="spellEnd"/>
      <w:r w:rsidRPr="003F5775">
        <w:rPr>
          <w:rFonts w:ascii="Book Antiqua" w:hAnsi="Book Antiqua" w:cstheme="majorHAnsi"/>
          <w:color w:val="000000" w:themeColor="text1"/>
          <w:kern w:val="0"/>
          <w:sz w:val="24"/>
        </w:rPr>
        <w:t xml:space="preserve"> backgrounds of the 3 groups are summarized in Table 1. Median age was lowest in patients with </w:t>
      </w:r>
      <w:proofErr w:type="spellStart"/>
      <w:r w:rsidRPr="003F5775">
        <w:rPr>
          <w:rFonts w:ascii="Book Antiqua" w:hAnsi="Book Antiqua" w:cstheme="majorHAnsi"/>
          <w:color w:val="000000" w:themeColor="text1"/>
          <w:kern w:val="0"/>
          <w:sz w:val="24"/>
        </w:rPr>
        <w:t>seroconversion</w:t>
      </w:r>
      <w:proofErr w:type="spellEnd"/>
      <w:r w:rsidRPr="003F5775">
        <w:rPr>
          <w:rFonts w:ascii="Book Antiqua" w:hAnsi="Book Antiqua" w:cstheme="majorHAnsi"/>
          <w:color w:val="000000" w:themeColor="text1"/>
          <w:kern w:val="0"/>
          <w:sz w:val="24"/>
        </w:rPr>
        <w:t xml:space="preserve">, intermediate in those with persistent </w:t>
      </w:r>
      <w:proofErr w:type="spellStart"/>
      <w:r w:rsidRPr="003F5775">
        <w:rPr>
          <w:rFonts w:ascii="Book Antiqua" w:hAnsi="Book Antiqua" w:cstheme="majorHAnsi"/>
          <w:color w:val="000000" w:themeColor="text1"/>
          <w:kern w:val="0"/>
          <w:sz w:val="24"/>
        </w:rPr>
        <w:t>HBeAg</w:t>
      </w:r>
      <w:proofErr w:type="spellEnd"/>
      <w:r w:rsidRPr="003F5775">
        <w:rPr>
          <w:rFonts w:ascii="Book Antiqua" w:hAnsi="Book Antiqua" w:cstheme="majorHAnsi"/>
          <w:color w:val="000000" w:themeColor="text1"/>
          <w:kern w:val="0"/>
          <w:sz w:val="24"/>
        </w:rPr>
        <w:t>, and highest in those with persistent anti-</w:t>
      </w:r>
      <w:proofErr w:type="spellStart"/>
      <w:r w:rsidRPr="003F5775">
        <w:rPr>
          <w:rFonts w:ascii="Book Antiqua" w:hAnsi="Book Antiqua" w:cstheme="majorHAnsi"/>
          <w:color w:val="000000" w:themeColor="text1"/>
          <w:kern w:val="0"/>
          <w:sz w:val="24"/>
        </w:rPr>
        <w:t>HBe</w:t>
      </w:r>
      <w:proofErr w:type="spellEnd"/>
      <w:r w:rsidRPr="003F5775">
        <w:rPr>
          <w:rFonts w:ascii="Book Antiqua" w:hAnsi="Book Antiqua" w:cstheme="majorHAnsi"/>
          <w:color w:val="000000" w:themeColor="text1"/>
          <w:kern w:val="0"/>
          <w:sz w:val="24"/>
        </w:rPr>
        <w:t>. Gender ratio was similar among the 3 groups. Following our study design, all patients had HBV genotype C.</w:t>
      </w:r>
    </w:p>
    <w:p w14:paraId="51A281C6" w14:textId="77777777" w:rsidR="00834129" w:rsidRDefault="00834129" w:rsidP="00834129">
      <w:pPr>
        <w:spacing w:line="360" w:lineRule="auto"/>
        <w:rPr>
          <w:rFonts w:ascii="Book Antiqua" w:eastAsia="宋体" w:hAnsi="Book Antiqua" w:cstheme="majorHAnsi"/>
          <w:b/>
          <w:i/>
          <w:color w:val="000000" w:themeColor="text1"/>
          <w:kern w:val="0"/>
          <w:sz w:val="24"/>
          <w:lang w:eastAsia="zh-CN"/>
        </w:rPr>
      </w:pPr>
    </w:p>
    <w:p w14:paraId="38AF1DF1" w14:textId="3D87D7E2" w:rsidR="00584A05" w:rsidRPr="003F5775" w:rsidRDefault="007A0F3C" w:rsidP="00834129">
      <w:pPr>
        <w:spacing w:line="360" w:lineRule="auto"/>
        <w:rPr>
          <w:rFonts w:ascii="Book Antiqua" w:hAnsi="Book Antiqua" w:cstheme="majorHAnsi"/>
          <w:b/>
          <w:i/>
          <w:color w:val="000000" w:themeColor="text1"/>
          <w:kern w:val="0"/>
          <w:sz w:val="24"/>
        </w:rPr>
      </w:pPr>
      <w:r w:rsidRPr="003F5775">
        <w:rPr>
          <w:rFonts w:ascii="Book Antiqua" w:hAnsi="Book Antiqua" w:cstheme="majorHAnsi"/>
          <w:b/>
          <w:i/>
          <w:color w:val="000000" w:themeColor="text1"/>
          <w:kern w:val="0"/>
          <w:sz w:val="24"/>
        </w:rPr>
        <w:t xml:space="preserve">Changes in </w:t>
      </w:r>
      <w:r w:rsidR="009E651D" w:rsidRPr="003F5775">
        <w:rPr>
          <w:rFonts w:ascii="Book Antiqua" w:hAnsi="Book Antiqua" w:cstheme="majorHAnsi"/>
          <w:b/>
          <w:i/>
          <w:color w:val="000000" w:themeColor="text1"/>
          <w:kern w:val="0"/>
          <w:sz w:val="24"/>
        </w:rPr>
        <w:t>p</w:t>
      </w:r>
      <w:r w:rsidRPr="003F5775">
        <w:rPr>
          <w:rFonts w:ascii="Book Antiqua" w:hAnsi="Book Antiqua" w:cstheme="majorHAnsi"/>
          <w:b/>
          <w:i/>
          <w:color w:val="000000" w:themeColor="text1"/>
          <w:kern w:val="0"/>
          <w:sz w:val="24"/>
        </w:rPr>
        <w:t xml:space="preserve">re-C and </w:t>
      </w:r>
      <w:r w:rsidR="009A78D7" w:rsidRPr="003F5775">
        <w:rPr>
          <w:rFonts w:ascii="Book Antiqua" w:hAnsi="Book Antiqua" w:cstheme="majorHAnsi"/>
          <w:b/>
          <w:i/>
          <w:color w:val="000000" w:themeColor="text1"/>
          <w:kern w:val="0"/>
          <w:sz w:val="24"/>
        </w:rPr>
        <w:t>B</w:t>
      </w:r>
      <w:r w:rsidRPr="003F5775">
        <w:rPr>
          <w:rFonts w:ascii="Book Antiqua" w:hAnsi="Book Antiqua" w:cstheme="majorHAnsi"/>
          <w:b/>
          <w:i/>
          <w:color w:val="000000" w:themeColor="text1"/>
          <w:kern w:val="0"/>
          <w:sz w:val="24"/>
        </w:rPr>
        <w:t>CP mutations</w:t>
      </w:r>
    </w:p>
    <w:p w14:paraId="311C7082" w14:textId="495CEFAB" w:rsidR="00584A05" w:rsidRPr="003F5775" w:rsidRDefault="00584A05" w:rsidP="00834129">
      <w:pPr>
        <w:spacing w:line="360" w:lineRule="auto"/>
        <w:rPr>
          <w:rFonts w:ascii="Book Antiqua" w:hAnsi="Book Antiqua" w:cstheme="majorHAnsi"/>
          <w:color w:val="000000" w:themeColor="text1"/>
          <w:sz w:val="24"/>
        </w:rPr>
      </w:pPr>
      <w:r w:rsidRPr="003F5775">
        <w:rPr>
          <w:rFonts w:ascii="Book Antiqua" w:hAnsi="Book Antiqua" w:cstheme="majorHAnsi"/>
          <w:color w:val="000000" w:themeColor="text1"/>
          <w:sz w:val="24"/>
        </w:rPr>
        <w:t xml:space="preserve">The presence of the pre-C mutation could be evaluated in 60 (98%) of 61 </w:t>
      </w:r>
      <w:proofErr w:type="spellStart"/>
      <w:r w:rsidRPr="003F5775">
        <w:rPr>
          <w:rFonts w:ascii="Book Antiqua" w:hAnsi="Book Antiqua" w:cstheme="majorHAnsi"/>
          <w:color w:val="000000" w:themeColor="text1"/>
          <w:sz w:val="24"/>
        </w:rPr>
        <w:t>HBeAg</w:t>
      </w:r>
      <w:proofErr w:type="spellEnd"/>
      <w:r w:rsidRPr="003F5775">
        <w:rPr>
          <w:rFonts w:ascii="Book Antiqua" w:hAnsi="Book Antiqua" w:cstheme="majorHAnsi"/>
          <w:color w:val="000000" w:themeColor="text1"/>
          <w:sz w:val="24"/>
        </w:rPr>
        <w:t xml:space="preserve"> positive samples and 94 (85%) of 111 </w:t>
      </w:r>
      <w:proofErr w:type="spellStart"/>
      <w:r w:rsidRPr="003F5775">
        <w:rPr>
          <w:rFonts w:ascii="Book Antiqua" w:hAnsi="Book Antiqua" w:cstheme="majorHAnsi"/>
          <w:color w:val="000000" w:themeColor="text1"/>
          <w:sz w:val="24"/>
        </w:rPr>
        <w:t>HBeAg</w:t>
      </w:r>
      <w:proofErr w:type="spellEnd"/>
      <w:r w:rsidRPr="003F5775">
        <w:rPr>
          <w:rFonts w:ascii="Book Antiqua" w:hAnsi="Book Antiqua" w:cstheme="majorHAnsi"/>
          <w:color w:val="000000" w:themeColor="text1"/>
          <w:sz w:val="24"/>
        </w:rPr>
        <w:t xml:space="preserve"> negative samples. We </w:t>
      </w:r>
      <w:r w:rsidR="009E651D" w:rsidRPr="003F5775">
        <w:rPr>
          <w:rFonts w:ascii="Book Antiqua" w:hAnsi="Book Antiqua" w:cstheme="majorHAnsi"/>
          <w:color w:val="000000" w:themeColor="text1"/>
          <w:sz w:val="24"/>
        </w:rPr>
        <w:t xml:space="preserve">were able to </w:t>
      </w:r>
      <w:r w:rsidRPr="003F5775">
        <w:rPr>
          <w:rFonts w:ascii="Book Antiqua" w:hAnsi="Book Antiqua" w:cstheme="majorHAnsi"/>
          <w:color w:val="000000" w:themeColor="text1"/>
          <w:sz w:val="24"/>
        </w:rPr>
        <w:t xml:space="preserve">assess the existence of the BCP mutation in 57 (93%) of 61 </w:t>
      </w:r>
      <w:proofErr w:type="spellStart"/>
      <w:r w:rsidRPr="003F5775">
        <w:rPr>
          <w:rFonts w:ascii="Book Antiqua" w:hAnsi="Book Antiqua" w:cstheme="majorHAnsi"/>
          <w:color w:val="000000" w:themeColor="text1"/>
          <w:sz w:val="24"/>
        </w:rPr>
        <w:t>HBeAg</w:t>
      </w:r>
      <w:proofErr w:type="spellEnd"/>
      <w:r w:rsidRPr="003F5775">
        <w:rPr>
          <w:rFonts w:ascii="Book Antiqua" w:hAnsi="Book Antiqua" w:cstheme="majorHAnsi"/>
          <w:color w:val="000000" w:themeColor="text1"/>
          <w:sz w:val="24"/>
        </w:rPr>
        <w:t xml:space="preserve"> positive samples and 86 (77%) of 111 </w:t>
      </w:r>
      <w:proofErr w:type="spellStart"/>
      <w:r w:rsidRPr="003F5775">
        <w:rPr>
          <w:rFonts w:ascii="Book Antiqua" w:hAnsi="Book Antiqua" w:cstheme="majorHAnsi"/>
          <w:color w:val="000000" w:themeColor="text1"/>
          <w:sz w:val="24"/>
        </w:rPr>
        <w:t>HBeAg</w:t>
      </w:r>
      <w:proofErr w:type="spellEnd"/>
      <w:r w:rsidRPr="003F5775">
        <w:rPr>
          <w:rFonts w:ascii="Book Antiqua" w:hAnsi="Book Antiqua" w:cstheme="majorHAnsi"/>
          <w:color w:val="000000" w:themeColor="text1"/>
          <w:sz w:val="24"/>
        </w:rPr>
        <w:t xml:space="preserve"> negative samples. </w:t>
      </w:r>
    </w:p>
    <w:p w14:paraId="2B14E96B" w14:textId="66CA8C66" w:rsidR="00386EAF" w:rsidRPr="003F5775" w:rsidRDefault="006654ED" w:rsidP="00834129">
      <w:pPr>
        <w:overflowPunct w:val="0"/>
        <w:spacing w:line="360" w:lineRule="auto"/>
        <w:ind w:firstLineChars="100" w:firstLine="240"/>
        <w:textAlignment w:val="baseline"/>
        <w:rPr>
          <w:rFonts w:ascii="Book Antiqua" w:hAnsi="Book Antiqua" w:cstheme="majorHAnsi"/>
          <w:color w:val="000000" w:themeColor="text1"/>
          <w:kern w:val="0"/>
          <w:sz w:val="24"/>
        </w:rPr>
      </w:pPr>
      <w:r w:rsidRPr="003F5775">
        <w:rPr>
          <w:rFonts w:ascii="Book Antiqua" w:hAnsi="Book Antiqua" w:cstheme="majorHAnsi"/>
          <w:color w:val="000000" w:themeColor="text1"/>
          <w:kern w:val="0"/>
          <w:sz w:val="24"/>
        </w:rPr>
        <w:t>The c</w:t>
      </w:r>
      <w:r w:rsidR="00AD480D" w:rsidRPr="003F5775">
        <w:rPr>
          <w:rFonts w:ascii="Book Antiqua" w:hAnsi="Book Antiqua" w:cstheme="majorHAnsi"/>
          <w:color w:val="000000" w:themeColor="text1"/>
          <w:kern w:val="0"/>
          <w:sz w:val="24"/>
        </w:rPr>
        <w:t>hanges</w:t>
      </w:r>
      <w:r w:rsidR="007A0F3C" w:rsidRPr="003F5775">
        <w:rPr>
          <w:rFonts w:ascii="Book Antiqua" w:hAnsi="Book Antiqua" w:cstheme="majorHAnsi"/>
          <w:color w:val="000000" w:themeColor="text1"/>
          <w:kern w:val="0"/>
          <w:sz w:val="24"/>
        </w:rPr>
        <w:t xml:space="preserve"> in </w:t>
      </w:r>
      <w:r w:rsidRPr="003F5775">
        <w:rPr>
          <w:rFonts w:ascii="Book Antiqua" w:hAnsi="Book Antiqua" w:cstheme="majorHAnsi"/>
          <w:color w:val="000000" w:themeColor="text1"/>
          <w:kern w:val="0"/>
          <w:sz w:val="24"/>
        </w:rPr>
        <w:t xml:space="preserve">the proportion of the </w:t>
      </w:r>
      <w:r w:rsidR="00AD480D" w:rsidRPr="003F5775">
        <w:rPr>
          <w:rFonts w:ascii="Book Antiqua" w:hAnsi="Book Antiqua" w:cstheme="majorHAnsi"/>
          <w:color w:val="000000" w:themeColor="text1"/>
          <w:kern w:val="0"/>
          <w:sz w:val="24"/>
        </w:rPr>
        <w:t xml:space="preserve">pre-C mutation </w:t>
      </w:r>
      <w:r w:rsidR="0044712C" w:rsidRPr="003F5775">
        <w:rPr>
          <w:rFonts w:ascii="Book Antiqua" w:hAnsi="Book Antiqua" w:cstheme="majorHAnsi"/>
          <w:color w:val="000000" w:themeColor="text1"/>
          <w:kern w:val="0"/>
          <w:sz w:val="24"/>
        </w:rPr>
        <w:t xml:space="preserve">between the start and end of follow-up </w:t>
      </w:r>
      <w:r w:rsidR="00AD480D" w:rsidRPr="003F5775">
        <w:rPr>
          <w:rFonts w:ascii="Book Antiqua" w:hAnsi="Book Antiqua" w:cstheme="majorHAnsi"/>
          <w:color w:val="000000" w:themeColor="text1"/>
          <w:kern w:val="0"/>
          <w:sz w:val="24"/>
        </w:rPr>
        <w:t>are shown in Fi</w:t>
      </w:r>
      <w:r w:rsidR="00386EAF" w:rsidRPr="003F5775">
        <w:rPr>
          <w:rFonts w:ascii="Book Antiqua" w:hAnsi="Book Antiqua" w:cstheme="majorHAnsi"/>
          <w:color w:val="000000" w:themeColor="text1"/>
          <w:kern w:val="0"/>
          <w:sz w:val="24"/>
        </w:rPr>
        <w:t>g</w:t>
      </w:r>
      <w:r w:rsidRPr="003F5775">
        <w:rPr>
          <w:rFonts w:ascii="Book Antiqua" w:hAnsi="Book Antiqua" w:cstheme="majorHAnsi"/>
          <w:color w:val="000000" w:themeColor="text1"/>
          <w:kern w:val="0"/>
          <w:sz w:val="24"/>
        </w:rPr>
        <w:t>ure</w:t>
      </w:r>
      <w:r w:rsidR="00386EAF" w:rsidRPr="003F5775">
        <w:rPr>
          <w:rFonts w:ascii="Book Antiqua" w:hAnsi="Book Antiqua" w:cstheme="majorHAnsi"/>
          <w:color w:val="000000" w:themeColor="text1"/>
          <w:kern w:val="0"/>
          <w:sz w:val="24"/>
        </w:rPr>
        <w:t xml:space="preserve"> 1</w:t>
      </w:r>
      <w:r w:rsidR="00C40EE7">
        <w:rPr>
          <w:rFonts w:ascii="Book Antiqua" w:eastAsia="宋体" w:hAnsi="Book Antiqua" w:cstheme="majorHAnsi" w:hint="eastAsia"/>
          <w:color w:val="000000" w:themeColor="text1"/>
          <w:kern w:val="0"/>
          <w:sz w:val="24"/>
          <w:lang w:eastAsia="zh-CN"/>
        </w:rPr>
        <w:t>A</w:t>
      </w:r>
      <w:r w:rsidR="00386EAF" w:rsidRPr="003F5775">
        <w:rPr>
          <w:rFonts w:ascii="Book Antiqua" w:hAnsi="Book Antiqua" w:cstheme="majorHAnsi"/>
          <w:color w:val="000000" w:themeColor="text1"/>
          <w:kern w:val="0"/>
          <w:sz w:val="24"/>
        </w:rPr>
        <w:t xml:space="preserve">. Wild type </w:t>
      </w:r>
      <w:r w:rsidRPr="003F5775">
        <w:rPr>
          <w:rFonts w:ascii="Book Antiqua" w:hAnsi="Book Antiqua" w:cstheme="majorHAnsi"/>
          <w:color w:val="000000" w:themeColor="text1"/>
          <w:kern w:val="0"/>
          <w:sz w:val="24"/>
        </w:rPr>
        <w:t xml:space="preserve">pre-C </w:t>
      </w:r>
      <w:r w:rsidR="00386EAF" w:rsidRPr="003F5775">
        <w:rPr>
          <w:rFonts w:ascii="Book Antiqua" w:hAnsi="Book Antiqua" w:cstheme="majorHAnsi"/>
          <w:color w:val="000000" w:themeColor="text1"/>
          <w:kern w:val="0"/>
          <w:sz w:val="24"/>
        </w:rPr>
        <w:t>accounted for 94</w:t>
      </w:r>
      <w:r w:rsidR="00AD480D" w:rsidRPr="003F5775">
        <w:rPr>
          <w:rFonts w:ascii="Book Antiqua" w:hAnsi="Book Antiqua" w:cstheme="majorHAnsi"/>
          <w:color w:val="000000" w:themeColor="text1"/>
          <w:kern w:val="0"/>
          <w:sz w:val="24"/>
        </w:rPr>
        <w:t xml:space="preserve">% </w:t>
      </w:r>
      <w:r w:rsidRPr="003F5775">
        <w:rPr>
          <w:rFonts w:ascii="Book Antiqua" w:hAnsi="Book Antiqua" w:cstheme="majorHAnsi"/>
          <w:color w:val="000000" w:themeColor="text1"/>
          <w:kern w:val="0"/>
          <w:sz w:val="24"/>
        </w:rPr>
        <w:t xml:space="preserve">of </w:t>
      </w:r>
      <w:r w:rsidR="00AD480D" w:rsidRPr="003F5775">
        <w:rPr>
          <w:rFonts w:ascii="Book Antiqua" w:hAnsi="Book Antiqua" w:cstheme="majorHAnsi"/>
          <w:color w:val="000000" w:themeColor="text1"/>
          <w:kern w:val="0"/>
          <w:sz w:val="24"/>
        </w:rPr>
        <w:t xml:space="preserve">patients </w:t>
      </w:r>
      <w:r w:rsidR="0044712C" w:rsidRPr="003F5775">
        <w:rPr>
          <w:rFonts w:ascii="Book Antiqua" w:hAnsi="Book Antiqua" w:cstheme="majorHAnsi"/>
          <w:color w:val="000000" w:themeColor="text1"/>
          <w:kern w:val="0"/>
          <w:sz w:val="24"/>
        </w:rPr>
        <w:t xml:space="preserve">whose </w:t>
      </w:r>
      <w:proofErr w:type="spellStart"/>
      <w:r w:rsidR="0044712C" w:rsidRPr="003F5775">
        <w:rPr>
          <w:rFonts w:ascii="Book Antiqua" w:hAnsi="Book Antiqua" w:cstheme="majorHAnsi"/>
          <w:color w:val="000000" w:themeColor="text1"/>
          <w:kern w:val="0"/>
          <w:sz w:val="24"/>
        </w:rPr>
        <w:t>HBeAg</w:t>
      </w:r>
      <w:proofErr w:type="spellEnd"/>
      <w:r w:rsidR="0044712C" w:rsidRPr="003F5775">
        <w:rPr>
          <w:rFonts w:ascii="Book Antiqua" w:hAnsi="Book Antiqua" w:cstheme="majorHAnsi"/>
          <w:color w:val="000000" w:themeColor="text1"/>
          <w:kern w:val="0"/>
          <w:sz w:val="24"/>
        </w:rPr>
        <w:t xml:space="preserve"> was continuously positive</w:t>
      </w:r>
      <w:r w:rsidRPr="003F5775">
        <w:rPr>
          <w:rFonts w:ascii="Book Antiqua" w:hAnsi="Book Antiqua" w:cstheme="majorHAnsi"/>
          <w:color w:val="000000" w:themeColor="text1"/>
          <w:kern w:val="0"/>
          <w:sz w:val="24"/>
        </w:rPr>
        <w:t xml:space="preserve"> at study onset</w:t>
      </w:r>
      <w:r w:rsidR="005B7616" w:rsidRPr="003F5775">
        <w:rPr>
          <w:rFonts w:ascii="Book Antiqua" w:hAnsi="Book Antiqua" w:cstheme="majorHAnsi"/>
          <w:color w:val="000000" w:themeColor="text1"/>
          <w:kern w:val="0"/>
          <w:sz w:val="24"/>
        </w:rPr>
        <w:t xml:space="preserve"> and</w:t>
      </w:r>
      <w:r w:rsidRPr="003F5775">
        <w:rPr>
          <w:rFonts w:ascii="Book Antiqua" w:hAnsi="Book Antiqua" w:cstheme="majorHAnsi"/>
          <w:color w:val="000000" w:themeColor="text1"/>
          <w:kern w:val="0"/>
          <w:sz w:val="24"/>
        </w:rPr>
        <w:t xml:space="preserve"> remained constant</w:t>
      </w:r>
      <w:r w:rsidR="0044712C" w:rsidRPr="003F5775">
        <w:rPr>
          <w:rFonts w:ascii="Book Antiqua" w:hAnsi="Book Antiqua" w:cstheme="majorHAnsi"/>
          <w:color w:val="000000" w:themeColor="text1"/>
          <w:kern w:val="0"/>
          <w:sz w:val="24"/>
        </w:rPr>
        <w:t xml:space="preserve">. Wild </w:t>
      </w:r>
      <w:r w:rsidR="0044712C" w:rsidRPr="003F5775">
        <w:rPr>
          <w:rFonts w:ascii="Book Antiqua" w:hAnsi="Book Antiqua" w:cstheme="majorHAnsi"/>
          <w:color w:val="000000" w:themeColor="text1"/>
          <w:kern w:val="0"/>
          <w:sz w:val="24"/>
        </w:rPr>
        <w:lastRenderedPageBreak/>
        <w:t xml:space="preserve">type </w:t>
      </w:r>
      <w:r w:rsidRPr="003F5775">
        <w:rPr>
          <w:rFonts w:ascii="Book Antiqua" w:hAnsi="Book Antiqua" w:cstheme="majorHAnsi"/>
          <w:color w:val="000000" w:themeColor="text1"/>
          <w:kern w:val="0"/>
          <w:sz w:val="24"/>
        </w:rPr>
        <w:t xml:space="preserve">pre-C </w:t>
      </w:r>
      <w:r w:rsidR="0044712C" w:rsidRPr="003F5775">
        <w:rPr>
          <w:rFonts w:ascii="Book Antiqua" w:hAnsi="Book Antiqua" w:cstheme="majorHAnsi"/>
          <w:color w:val="000000" w:themeColor="text1"/>
          <w:kern w:val="0"/>
          <w:sz w:val="24"/>
        </w:rPr>
        <w:t xml:space="preserve">was </w:t>
      </w:r>
      <w:r w:rsidR="00550B64" w:rsidRPr="003F5775">
        <w:rPr>
          <w:rFonts w:ascii="Book Antiqua" w:hAnsi="Book Antiqua" w:cstheme="majorHAnsi"/>
          <w:color w:val="000000" w:themeColor="text1"/>
          <w:kern w:val="0"/>
          <w:sz w:val="24"/>
        </w:rPr>
        <w:t xml:space="preserve">also </w:t>
      </w:r>
      <w:r w:rsidR="009477CE" w:rsidRPr="003F5775">
        <w:rPr>
          <w:rFonts w:ascii="Book Antiqua" w:hAnsi="Book Antiqua" w:cstheme="majorHAnsi"/>
          <w:color w:val="000000" w:themeColor="text1"/>
          <w:kern w:val="0"/>
          <w:sz w:val="24"/>
        </w:rPr>
        <w:t>predominant</w:t>
      </w:r>
      <w:r w:rsidR="00550B64" w:rsidRPr="003F5775">
        <w:rPr>
          <w:rFonts w:ascii="Book Antiqua" w:hAnsi="Book Antiqua" w:cstheme="majorHAnsi"/>
          <w:color w:val="000000" w:themeColor="text1"/>
          <w:kern w:val="0"/>
          <w:sz w:val="24"/>
        </w:rPr>
        <w:t xml:space="preserve"> </w:t>
      </w:r>
      <w:r w:rsidR="0044712C" w:rsidRPr="003F5775">
        <w:rPr>
          <w:rFonts w:ascii="Book Antiqua" w:hAnsi="Book Antiqua" w:cstheme="majorHAnsi"/>
          <w:color w:val="000000" w:themeColor="text1"/>
          <w:kern w:val="0"/>
          <w:sz w:val="24"/>
        </w:rPr>
        <w:t>at the start of follow-up</w:t>
      </w:r>
      <w:r w:rsidR="00550B64" w:rsidRPr="003F5775">
        <w:rPr>
          <w:rFonts w:ascii="Book Antiqua" w:hAnsi="Book Antiqua" w:cstheme="majorHAnsi"/>
          <w:color w:val="000000" w:themeColor="text1"/>
          <w:kern w:val="0"/>
          <w:sz w:val="24"/>
        </w:rPr>
        <w:t xml:space="preserve"> (</w:t>
      </w:r>
      <w:r w:rsidR="00CB19DC" w:rsidRPr="003F5775">
        <w:rPr>
          <w:rFonts w:ascii="Book Antiqua" w:hAnsi="Book Antiqua" w:cstheme="majorHAnsi"/>
          <w:color w:val="000000" w:themeColor="text1"/>
          <w:kern w:val="0"/>
          <w:sz w:val="24"/>
        </w:rPr>
        <w:t>76</w:t>
      </w:r>
      <w:r w:rsidR="00B71745" w:rsidRPr="003F5775">
        <w:rPr>
          <w:rFonts w:ascii="Book Antiqua" w:hAnsi="Book Antiqua" w:cstheme="majorHAnsi"/>
          <w:color w:val="000000" w:themeColor="text1"/>
          <w:kern w:val="0"/>
          <w:sz w:val="24"/>
        </w:rPr>
        <w:t xml:space="preserve">%, </w:t>
      </w:r>
      <w:r w:rsidR="00CB19DC" w:rsidRPr="003F5775">
        <w:rPr>
          <w:rFonts w:ascii="Book Antiqua" w:hAnsi="Book Antiqua" w:cstheme="majorHAnsi"/>
          <w:color w:val="000000" w:themeColor="text1"/>
          <w:kern w:val="0"/>
          <w:sz w:val="24"/>
        </w:rPr>
        <w:t>19/25</w:t>
      </w:r>
      <w:r w:rsidR="00550B64" w:rsidRPr="003F5775">
        <w:rPr>
          <w:rFonts w:ascii="Book Antiqua" w:hAnsi="Book Antiqua" w:cstheme="majorHAnsi"/>
          <w:color w:val="000000" w:themeColor="text1"/>
          <w:kern w:val="0"/>
          <w:sz w:val="24"/>
        </w:rPr>
        <w:t>)</w:t>
      </w:r>
      <w:r w:rsidR="0044712C" w:rsidRPr="003F5775">
        <w:rPr>
          <w:rFonts w:ascii="Book Antiqua" w:hAnsi="Book Antiqua" w:cstheme="majorHAnsi"/>
          <w:color w:val="000000" w:themeColor="text1"/>
          <w:kern w:val="0"/>
          <w:sz w:val="24"/>
        </w:rPr>
        <w:t xml:space="preserve"> in patients who </w:t>
      </w:r>
      <w:r w:rsidRPr="003F5775">
        <w:rPr>
          <w:rFonts w:ascii="Book Antiqua" w:hAnsi="Book Antiqua" w:cstheme="majorHAnsi"/>
          <w:color w:val="000000" w:themeColor="text1"/>
          <w:kern w:val="0"/>
          <w:sz w:val="24"/>
        </w:rPr>
        <w:t xml:space="preserve">experienced </w:t>
      </w:r>
      <w:proofErr w:type="spellStart"/>
      <w:r w:rsidR="009477CE" w:rsidRPr="003F5775">
        <w:rPr>
          <w:rFonts w:ascii="Book Antiqua" w:hAnsi="Book Antiqua" w:cstheme="majorHAnsi"/>
          <w:color w:val="000000" w:themeColor="text1"/>
          <w:kern w:val="0"/>
          <w:sz w:val="24"/>
        </w:rPr>
        <w:t>HBeAg</w:t>
      </w:r>
      <w:proofErr w:type="spellEnd"/>
      <w:r w:rsidR="009477CE" w:rsidRPr="003F5775">
        <w:rPr>
          <w:rFonts w:ascii="Book Antiqua" w:hAnsi="Book Antiqua" w:cstheme="majorHAnsi"/>
          <w:color w:val="000000" w:themeColor="text1"/>
          <w:kern w:val="0"/>
          <w:sz w:val="24"/>
        </w:rPr>
        <w:t xml:space="preserve"> </w:t>
      </w:r>
      <w:proofErr w:type="spellStart"/>
      <w:r w:rsidR="009477CE" w:rsidRPr="003F5775">
        <w:rPr>
          <w:rFonts w:ascii="Book Antiqua" w:hAnsi="Book Antiqua" w:cstheme="majorHAnsi"/>
          <w:color w:val="000000" w:themeColor="text1"/>
          <w:kern w:val="0"/>
          <w:sz w:val="24"/>
        </w:rPr>
        <w:t>seroconversion</w:t>
      </w:r>
      <w:proofErr w:type="spellEnd"/>
      <w:r w:rsidRPr="003F5775">
        <w:rPr>
          <w:rFonts w:ascii="Book Antiqua" w:hAnsi="Book Antiqua" w:cstheme="majorHAnsi"/>
          <w:color w:val="000000" w:themeColor="text1"/>
          <w:kern w:val="0"/>
          <w:sz w:val="24"/>
        </w:rPr>
        <w:t>, b</w:t>
      </w:r>
      <w:r w:rsidR="00550B64" w:rsidRPr="003F5775">
        <w:rPr>
          <w:rFonts w:ascii="Book Antiqua" w:hAnsi="Book Antiqua" w:cstheme="majorHAnsi"/>
          <w:color w:val="000000" w:themeColor="text1"/>
          <w:kern w:val="0"/>
          <w:sz w:val="24"/>
        </w:rPr>
        <w:t>ut</w:t>
      </w:r>
      <w:r w:rsidR="009477CE" w:rsidRPr="003F5775">
        <w:rPr>
          <w:rFonts w:ascii="Book Antiqua" w:hAnsi="Book Antiqua" w:cstheme="majorHAnsi"/>
          <w:color w:val="000000" w:themeColor="text1"/>
          <w:kern w:val="0"/>
          <w:sz w:val="24"/>
        </w:rPr>
        <w:t xml:space="preserve"> </w:t>
      </w:r>
      <w:r w:rsidRPr="003F5775">
        <w:rPr>
          <w:rFonts w:ascii="Book Antiqua" w:hAnsi="Book Antiqua" w:cstheme="majorHAnsi"/>
          <w:color w:val="000000" w:themeColor="text1"/>
          <w:kern w:val="0"/>
          <w:sz w:val="24"/>
        </w:rPr>
        <w:t xml:space="preserve">the </w:t>
      </w:r>
      <w:r w:rsidR="009477CE" w:rsidRPr="003F5775">
        <w:rPr>
          <w:rFonts w:ascii="Book Antiqua" w:hAnsi="Book Antiqua" w:cstheme="majorHAnsi"/>
          <w:color w:val="000000" w:themeColor="text1"/>
          <w:kern w:val="0"/>
          <w:sz w:val="24"/>
        </w:rPr>
        <w:t xml:space="preserve">mutant type </w:t>
      </w:r>
      <w:r w:rsidRPr="003F5775">
        <w:rPr>
          <w:rFonts w:ascii="Book Antiqua" w:hAnsi="Book Antiqua" w:cstheme="majorHAnsi"/>
          <w:color w:val="000000" w:themeColor="text1"/>
          <w:kern w:val="0"/>
          <w:sz w:val="24"/>
        </w:rPr>
        <w:t xml:space="preserve">had </w:t>
      </w:r>
      <w:r w:rsidR="009477CE" w:rsidRPr="003F5775">
        <w:rPr>
          <w:rFonts w:ascii="Book Antiqua" w:hAnsi="Book Antiqua" w:cstheme="majorHAnsi"/>
          <w:color w:val="000000" w:themeColor="text1"/>
          <w:kern w:val="0"/>
          <w:sz w:val="24"/>
        </w:rPr>
        <w:t>bec</w:t>
      </w:r>
      <w:r w:rsidRPr="003F5775">
        <w:rPr>
          <w:rFonts w:ascii="Book Antiqua" w:hAnsi="Book Antiqua" w:cstheme="majorHAnsi"/>
          <w:color w:val="000000" w:themeColor="text1"/>
          <w:kern w:val="0"/>
          <w:sz w:val="24"/>
        </w:rPr>
        <w:t>o</w:t>
      </w:r>
      <w:r w:rsidR="009477CE" w:rsidRPr="003F5775">
        <w:rPr>
          <w:rFonts w:ascii="Book Antiqua" w:hAnsi="Book Antiqua" w:cstheme="majorHAnsi"/>
          <w:color w:val="000000" w:themeColor="text1"/>
          <w:kern w:val="0"/>
          <w:sz w:val="24"/>
        </w:rPr>
        <w:t xml:space="preserve">me </w:t>
      </w:r>
      <w:r w:rsidR="004A21DB" w:rsidRPr="003F5775">
        <w:rPr>
          <w:rFonts w:ascii="Book Antiqua" w:hAnsi="Book Antiqua" w:cstheme="majorHAnsi"/>
          <w:color w:val="000000" w:themeColor="text1"/>
          <w:kern w:val="0"/>
          <w:sz w:val="24"/>
        </w:rPr>
        <w:t>predominant</w:t>
      </w:r>
      <w:r w:rsidR="00550B64" w:rsidRPr="003F5775">
        <w:rPr>
          <w:rFonts w:ascii="Book Antiqua" w:hAnsi="Book Antiqua" w:cstheme="majorHAnsi"/>
          <w:color w:val="000000" w:themeColor="text1"/>
          <w:kern w:val="0"/>
          <w:sz w:val="24"/>
        </w:rPr>
        <w:t xml:space="preserve"> (</w:t>
      </w:r>
      <w:r w:rsidR="00C60907" w:rsidRPr="003F5775">
        <w:rPr>
          <w:rFonts w:ascii="Book Antiqua" w:hAnsi="Book Antiqua" w:cstheme="majorHAnsi"/>
          <w:i/>
          <w:color w:val="000000" w:themeColor="text1"/>
          <w:kern w:val="0"/>
          <w:sz w:val="24"/>
        </w:rPr>
        <w:t xml:space="preserve">P = </w:t>
      </w:r>
      <w:r w:rsidR="00550B64" w:rsidRPr="003F5775">
        <w:rPr>
          <w:rFonts w:ascii="Book Antiqua" w:hAnsi="Book Antiqua" w:cstheme="majorHAnsi"/>
          <w:color w:val="000000" w:themeColor="text1"/>
          <w:kern w:val="0"/>
          <w:sz w:val="24"/>
        </w:rPr>
        <w:t>0.</w:t>
      </w:r>
      <w:r w:rsidR="00CB19DC" w:rsidRPr="003F5775">
        <w:rPr>
          <w:rFonts w:ascii="Book Antiqua" w:hAnsi="Book Antiqua" w:cstheme="majorHAnsi"/>
          <w:color w:val="000000" w:themeColor="text1"/>
          <w:kern w:val="0"/>
          <w:sz w:val="24"/>
        </w:rPr>
        <w:t>02</w:t>
      </w:r>
      <w:r w:rsidR="00116DB5" w:rsidRPr="003F5775">
        <w:rPr>
          <w:rFonts w:ascii="Book Antiqua" w:hAnsi="Book Antiqua" w:cstheme="majorHAnsi"/>
          <w:color w:val="000000" w:themeColor="text1"/>
          <w:kern w:val="0"/>
          <w:sz w:val="24"/>
        </w:rPr>
        <w:t>2</w:t>
      </w:r>
      <w:r w:rsidR="00550B64" w:rsidRPr="003F5775">
        <w:rPr>
          <w:rFonts w:ascii="Book Antiqua" w:hAnsi="Book Antiqua" w:cstheme="majorHAnsi"/>
          <w:color w:val="000000" w:themeColor="text1"/>
          <w:kern w:val="0"/>
          <w:sz w:val="24"/>
        </w:rPr>
        <w:t xml:space="preserve">) </w:t>
      </w:r>
      <w:r w:rsidRPr="003F5775">
        <w:rPr>
          <w:rFonts w:ascii="Book Antiqua" w:hAnsi="Book Antiqua" w:cstheme="majorHAnsi"/>
          <w:color w:val="000000" w:themeColor="text1"/>
          <w:kern w:val="0"/>
          <w:sz w:val="24"/>
        </w:rPr>
        <w:t xml:space="preserve">by </w:t>
      </w:r>
      <w:r w:rsidR="009477CE" w:rsidRPr="003F5775">
        <w:rPr>
          <w:rFonts w:ascii="Book Antiqua" w:hAnsi="Book Antiqua" w:cstheme="majorHAnsi"/>
          <w:color w:val="000000" w:themeColor="text1"/>
          <w:kern w:val="0"/>
          <w:sz w:val="24"/>
        </w:rPr>
        <w:t>the end of follow-up</w:t>
      </w:r>
      <w:r w:rsidR="00550B64" w:rsidRPr="003F5775">
        <w:rPr>
          <w:rFonts w:ascii="Book Antiqua" w:hAnsi="Book Antiqua" w:cstheme="majorHAnsi"/>
          <w:color w:val="000000" w:themeColor="text1"/>
          <w:kern w:val="0"/>
          <w:sz w:val="24"/>
        </w:rPr>
        <w:t xml:space="preserve"> (</w:t>
      </w:r>
      <w:r w:rsidR="00CB19DC" w:rsidRPr="003F5775">
        <w:rPr>
          <w:rFonts w:ascii="Book Antiqua" w:hAnsi="Book Antiqua" w:cstheme="majorHAnsi"/>
          <w:color w:val="000000" w:themeColor="text1"/>
          <w:kern w:val="0"/>
          <w:sz w:val="24"/>
        </w:rPr>
        <w:t>6</w:t>
      </w:r>
      <w:r w:rsidR="00514583" w:rsidRPr="003F5775">
        <w:rPr>
          <w:rFonts w:ascii="Book Antiqua" w:hAnsi="Book Antiqua" w:cstheme="majorHAnsi"/>
          <w:color w:val="000000" w:themeColor="text1"/>
          <w:kern w:val="0"/>
          <w:sz w:val="24"/>
        </w:rPr>
        <w:t>5</w:t>
      </w:r>
      <w:r w:rsidR="00B71745" w:rsidRPr="003F5775">
        <w:rPr>
          <w:rFonts w:ascii="Book Antiqua" w:hAnsi="Book Antiqua" w:cstheme="majorHAnsi"/>
          <w:color w:val="000000" w:themeColor="text1"/>
          <w:kern w:val="0"/>
          <w:sz w:val="24"/>
        </w:rPr>
        <w:t xml:space="preserve">%, </w:t>
      </w:r>
      <w:r w:rsidR="00CB19DC" w:rsidRPr="003F5775">
        <w:rPr>
          <w:rFonts w:ascii="Book Antiqua" w:hAnsi="Book Antiqua" w:cstheme="majorHAnsi"/>
          <w:color w:val="000000" w:themeColor="text1"/>
          <w:kern w:val="0"/>
          <w:sz w:val="24"/>
        </w:rPr>
        <w:t>15/2</w:t>
      </w:r>
      <w:r w:rsidR="00514583" w:rsidRPr="003F5775">
        <w:rPr>
          <w:rFonts w:ascii="Book Antiqua" w:hAnsi="Book Antiqua" w:cstheme="majorHAnsi"/>
          <w:color w:val="000000" w:themeColor="text1"/>
          <w:kern w:val="0"/>
          <w:sz w:val="24"/>
        </w:rPr>
        <w:t>3</w:t>
      </w:r>
      <w:r w:rsidR="00550B64" w:rsidRPr="003F5775">
        <w:rPr>
          <w:rFonts w:ascii="Book Antiqua" w:hAnsi="Book Antiqua" w:cstheme="majorHAnsi"/>
          <w:color w:val="000000" w:themeColor="text1"/>
          <w:kern w:val="0"/>
          <w:sz w:val="24"/>
        </w:rPr>
        <w:t>)</w:t>
      </w:r>
      <w:r w:rsidRPr="003F5775">
        <w:rPr>
          <w:rFonts w:ascii="Book Antiqua" w:hAnsi="Book Antiqua" w:cstheme="majorHAnsi"/>
          <w:color w:val="000000" w:themeColor="text1"/>
          <w:kern w:val="0"/>
          <w:sz w:val="24"/>
        </w:rPr>
        <w:t xml:space="preserve">; </w:t>
      </w:r>
      <w:r w:rsidR="00CB19DC" w:rsidRPr="003F5775">
        <w:rPr>
          <w:rFonts w:ascii="Book Antiqua" w:hAnsi="Book Antiqua" w:cstheme="majorHAnsi"/>
          <w:color w:val="000000" w:themeColor="text1"/>
          <w:kern w:val="0"/>
          <w:sz w:val="24"/>
        </w:rPr>
        <w:t>11</w:t>
      </w:r>
      <w:r w:rsidR="004A21DB" w:rsidRPr="003F5775">
        <w:rPr>
          <w:rFonts w:ascii="Book Antiqua" w:hAnsi="Book Antiqua" w:cstheme="majorHAnsi"/>
          <w:color w:val="000000" w:themeColor="text1"/>
          <w:kern w:val="0"/>
          <w:sz w:val="24"/>
        </w:rPr>
        <w:t xml:space="preserve"> </w:t>
      </w:r>
      <w:r w:rsidR="00550B64" w:rsidRPr="003F5775">
        <w:rPr>
          <w:rFonts w:ascii="Book Antiqua" w:hAnsi="Book Antiqua" w:cstheme="majorHAnsi"/>
          <w:color w:val="000000" w:themeColor="text1"/>
          <w:kern w:val="0"/>
          <w:sz w:val="24"/>
        </w:rPr>
        <w:t xml:space="preserve">of </w:t>
      </w:r>
      <w:r w:rsidR="004A21DB" w:rsidRPr="003F5775">
        <w:rPr>
          <w:rFonts w:ascii="Book Antiqua" w:hAnsi="Book Antiqua" w:cstheme="majorHAnsi"/>
          <w:color w:val="000000" w:themeColor="text1"/>
          <w:kern w:val="0"/>
          <w:sz w:val="24"/>
        </w:rPr>
        <w:t>1</w:t>
      </w:r>
      <w:r w:rsidR="00CB19DC" w:rsidRPr="003F5775">
        <w:rPr>
          <w:rFonts w:ascii="Book Antiqua" w:hAnsi="Book Antiqua" w:cstheme="majorHAnsi"/>
          <w:color w:val="000000" w:themeColor="text1"/>
          <w:kern w:val="0"/>
          <w:sz w:val="24"/>
        </w:rPr>
        <w:t>9</w:t>
      </w:r>
      <w:r w:rsidR="004A21DB" w:rsidRPr="003F5775">
        <w:rPr>
          <w:rFonts w:ascii="Book Antiqua" w:hAnsi="Book Antiqua" w:cstheme="majorHAnsi"/>
          <w:color w:val="000000" w:themeColor="text1"/>
          <w:kern w:val="0"/>
          <w:sz w:val="24"/>
        </w:rPr>
        <w:t xml:space="preserve"> </w:t>
      </w:r>
      <w:r w:rsidRPr="003F5775">
        <w:rPr>
          <w:rFonts w:ascii="Book Antiqua" w:hAnsi="Book Antiqua" w:cstheme="majorHAnsi"/>
          <w:color w:val="000000" w:themeColor="text1"/>
          <w:kern w:val="0"/>
          <w:sz w:val="24"/>
        </w:rPr>
        <w:t xml:space="preserve">wild type </w:t>
      </w:r>
      <w:r w:rsidR="005B7616" w:rsidRPr="003F5775">
        <w:rPr>
          <w:rFonts w:ascii="Book Antiqua" w:hAnsi="Book Antiqua" w:cstheme="majorHAnsi"/>
          <w:color w:val="000000" w:themeColor="text1"/>
          <w:kern w:val="0"/>
          <w:sz w:val="24"/>
        </w:rPr>
        <w:t xml:space="preserve">pre-C </w:t>
      </w:r>
      <w:r w:rsidR="004A21DB" w:rsidRPr="003F5775">
        <w:rPr>
          <w:rFonts w:ascii="Book Antiqua" w:hAnsi="Book Antiqua" w:cstheme="majorHAnsi"/>
          <w:color w:val="000000" w:themeColor="text1"/>
          <w:kern w:val="0"/>
          <w:sz w:val="24"/>
        </w:rPr>
        <w:t xml:space="preserve">patients </w:t>
      </w:r>
      <w:r w:rsidRPr="003F5775">
        <w:rPr>
          <w:rFonts w:ascii="Book Antiqua" w:hAnsi="Book Antiqua" w:cstheme="majorHAnsi"/>
          <w:color w:val="000000" w:themeColor="text1"/>
          <w:kern w:val="0"/>
          <w:sz w:val="24"/>
        </w:rPr>
        <w:t xml:space="preserve">converted to </w:t>
      </w:r>
      <w:r w:rsidR="00A97D59" w:rsidRPr="003F5775">
        <w:rPr>
          <w:rFonts w:ascii="Book Antiqua" w:hAnsi="Book Antiqua" w:cstheme="majorHAnsi"/>
          <w:color w:val="000000" w:themeColor="text1"/>
          <w:kern w:val="0"/>
          <w:sz w:val="24"/>
        </w:rPr>
        <w:t>mutant</w:t>
      </w:r>
      <w:r w:rsidR="009477CE" w:rsidRPr="003F5775">
        <w:rPr>
          <w:rFonts w:ascii="Book Antiqua" w:hAnsi="Book Antiqua" w:cstheme="majorHAnsi"/>
          <w:color w:val="000000" w:themeColor="text1"/>
          <w:kern w:val="0"/>
          <w:sz w:val="24"/>
        </w:rPr>
        <w:t xml:space="preserve"> </w:t>
      </w:r>
      <w:r w:rsidR="004A21DB" w:rsidRPr="003F5775">
        <w:rPr>
          <w:rFonts w:ascii="Book Antiqua" w:hAnsi="Book Antiqua" w:cstheme="majorHAnsi"/>
          <w:color w:val="000000" w:themeColor="text1"/>
          <w:kern w:val="0"/>
          <w:sz w:val="24"/>
        </w:rPr>
        <w:t>type</w:t>
      </w:r>
      <w:r w:rsidR="00A97D59" w:rsidRPr="003F5775">
        <w:rPr>
          <w:rFonts w:ascii="Book Antiqua" w:hAnsi="Book Antiqua" w:cstheme="majorHAnsi"/>
          <w:color w:val="000000" w:themeColor="text1"/>
          <w:kern w:val="0"/>
          <w:sz w:val="24"/>
        </w:rPr>
        <w:t xml:space="preserve">, while </w:t>
      </w:r>
      <w:r w:rsidR="00CB19DC" w:rsidRPr="003F5775">
        <w:rPr>
          <w:rFonts w:ascii="Book Antiqua" w:hAnsi="Book Antiqua" w:cstheme="majorHAnsi"/>
          <w:color w:val="000000" w:themeColor="text1"/>
          <w:kern w:val="0"/>
          <w:sz w:val="24"/>
        </w:rPr>
        <w:t xml:space="preserve">2 of 6 patients with </w:t>
      </w:r>
      <w:r w:rsidR="00A97D59" w:rsidRPr="003F5775">
        <w:rPr>
          <w:rFonts w:ascii="Book Antiqua" w:hAnsi="Book Antiqua" w:cstheme="majorHAnsi"/>
          <w:color w:val="000000" w:themeColor="text1"/>
          <w:kern w:val="0"/>
          <w:sz w:val="24"/>
        </w:rPr>
        <w:t xml:space="preserve">mutant type </w:t>
      </w:r>
      <w:r w:rsidR="005B7616" w:rsidRPr="003F5775">
        <w:rPr>
          <w:rFonts w:ascii="Book Antiqua" w:hAnsi="Book Antiqua" w:cstheme="majorHAnsi"/>
          <w:color w:val="000000" w:themeColor="text1"/>
          <w:kern w:val="0"/>
          <w:sz w:val="24"/>
        </w:rPr>
        <w:t xml:space="preserve">pre-C </w:t>
      </w:r>
      <w:r w:rsidRPr="003F5775">
        <w:rPr>
          <w:rFonts w:ascii="Book Antiqua" w:hAnsi="Book Antiqua" w:cstheme="majorHAnsi"/>
          <w:color w:val="000000" w:themeColor="text1"/>
          <w:kern w:val="0"/>
          <w:sz w:val="24"/>
        </w:rPr>
        <w:t xml:space="preserve">reverted </w:t>
      </w:r>
      <w:r w:rsidR="00CB19DC" w:rsidRPr="003F5775">
        <w:rPr>
          <w:rFonts w:ascii="Book Antiqua" w:hAnsi="Book Antiqua" w:cstheme="majorHAnsi"/>
          <w:color w:val="000000" w:themeColor="text1"/>
          <w:kern w:val="0"/>
          <w:sz w:val="24"/>
        </w:rPr>
        <w:t>to wild type</w:t>
      </w:r>
      <w:r w:rsidR="009477CE" w:rsidRPr="003F5775">
        <w:rPr>
          <w:rFonts w:ascii="Book Antiqua" w:hAnsi="Book Antiqua" w:cstheme="majorHAnsi"/>
          <w:color w:val="000000" w:themeColor="text1"/>
          <w:kern w:val="0"/>
          <w:sz w:val="24"/>
        </w:rPr>
        <w:t xml:space="preserve">. </w:t>
      </w:r>
      <w:r w:rsidR="00A97D59" w:rsidRPr="003F5775">
        <w:rPr>
          <w:rFonts w:ascii="Book Antiqua" w:hAnsi="Book Antiqua" w:cstheme="majorHAnsi"/>
          <w:color w:val="000000" w:themeColor="text1"/>
          <w:kern w:val="0"/>
          <w:sz w:val="24"/>
        </w:rPr>
        <w:t xml:space="preserve">Mutant type </w:t>
      </w:r>
      <w:r w:rsidRPr="003F5775">
        <w:rPr>
          <w:rFonts w:ascii="Book Antiqua" w:hAnsi="Book Antiqua" w:cstheme="majorHAnsi"/>
          <w:color w:val="000000" w:themeColor="text1"/>
          <w:kern w:val="0"/>
          <w:sz w:val="24"/>
        </w:rPr>
        <w:t xml:space="preserve">pre-C </w:t>
      </w:r>
      <w:r w:rsidR="00177758" w:rsidRPr="003F5775">
        <w:rPr>
          <w:rFonts w:ascii="Book Antiqua" w:hAnsi="Book Antiqua" w:cstheme="majorHAnsi"/>
          <w:color w:val="000000" w:themeColor="text1"/>
          <w:kern w:val="0"/>
          <w:sz w:val="24"/>
        </w:rPr>
        <w:t xml:space="preserve">accounted for </w:t>
      </w:r>
      <w:r w:rsidR="00CB19DC" w:rsidRPr="003F5775">
        <w:rPr>
          <w:rFonts w:ascii="Book Antiqua" w:hAnsi="Book Antiqua" w:cstheme="majorHAnsi"/>
          <w:color w:val="000000" w:themeColor="text1"/>
          <w:kern w:val="0"/>
          <w:sz w:val="24"/>
        </w:rPr>
        <w:t>62</w:t>
      </w:r>
      <w:r w:rsidR="00177758" w:rsidRPr="003F5775">
        <w:rPr>
          <w:rFonts w:ascii="Book Antiqua" w:hAnsi="Book Antiqua" w:cstheme="majorHAnsi"/>
          <w:color w:val="000000" w:themeColor="text1"/>
          <w:kern w:val="0"/>
          <w:sz w:val="24"/>
        </w:rPr>
        <w:t xml:space="preserve">% </w:t>
      </w:r>
      <w:r w:rsidR="001E55FB" w:rsidRPr="003F5775">
        <w:rPr>
          <w:rFonts w:ascii="Book Antiqua" w:hAnsi="Book Antiqua" w:cstheme="majorHAnsi"/>
          <w:color w:val="000000" w:themeColor="text1"/>
          <w:kern w:val="0"/>
          <w:sz w:val="24"/>
        </w:rPr>
        <w:t xml:space="preserve">of the </w:t>
      </w:r>
      <w:r w:rsidR="00177758" w:rsidRPr="003F5775">
        <w:rPr>
          <w:rFonts w:ascii="Book Antiqua" w:hAnsi="Book Antiqua" w:cstheme="majorHAnsi"/>
          <w:color w:val="000000" w:themeColor="text1"/>
          <w:kern w:val="0"/>
          <w:sz w:val="24"/>
        </w:rPr>
        <w:t xml:space="preserve">patients who were continuously </w:t>
      </w:r>
      <w:r w:rsidR="006604E0" w:rsidRPr="003F5775">
        <w:rPr>
          <w:rFonts w:ascii="Book Antiqua" w:hAnsi="Book Antiqua" w:cstheme="majorHAnsi"/>
          <w:color w:val="000000" w:themeColor="text1"/>
          <w:kern w:val="0"/>
          <w:sz w:val="24"/>
        </w:rPr>
        <w:t>positive for anti-</w:t>
      </w:r>
      <w:proofErr w:type="spellStart"/>
      <w:r w:rsidR="006604E0" w:rsidRPr="003F5775">
        <w:rPr>
          <w:rFonts w:ascii="Book Antiqua" w:hAnsi="Book Antiqua" w:cstheme="majorHAnsi"/>
          <w:color w:val="000000" w:themeColor="text1"/>
          <w:kern w:val="0"/>
          <w:sz w:val="24"/>
        </w:rPr>
        <w:t>HBe</w:t>
      </w:r>
      <w:proofErr w:type="spellEnd"/>
      <w:r w:rsidR="001E55FB" w:rsidRPr="003F5775">
        <w:rPr>
          <w:rFonts w:ascii="Book Antiqua" w:hAnsi="Book Antiqua" w:cstheme="majorHAnsi"/>
          <w:color w:val="000000" w:themeColor="text1"/>
          <w:kern w:val="0"/>
          <w:sz w:val="24"/>
        </w:rPr>
        <w:t xml:space="preserve"> at study onset</w:t>
      </w:r>
      <w:r w:rsidR="00177758" w:rsidRPr="003F5775">
        <w:rPr>
          <w:rFonts w:ascii="Book Antiqua" w:hAnsi="Book Antiqua" w:cstheme="majorHAnsi"/>
          <w:color w:val="000000" w:themeColor="text1"/>
          <w:kern w:val="0"/>
          <w:sz w:val="24"/>
        </w:rPr>
        <w:t xml:space="preserve">. </w:t>
      </w:r>
      <w:r w:rsidR="000360E8" w:rsidRPr="003F5775">
        <w:rPr>
          <w:rFonts w:ascii="Book Antiqua" w:hAnsi="Book Antiqua" w:cstheme="majorHAnsi"/>
          <w:color w:val="000000" w:themeColor="text1"/>
          <w:kern w:val="0"/>
          <w:sz w:val="24"/>
        </w:rPr>
        <w:t>Such p</w:t>
      </w:r>
      <w:r w:rsidR="006604E0" w:rsidRPr="003F5775">
        <w:rPr>
          <w:rFonts w:ascii="Book Antiqua" w:hAnsi="Book Antiqua" w:cstheme="majorHAnsi"/>
          <w:color w:val="000000" w:themeColor="text1"/>
          <w:kern w:val="0"/>
          <w:sz w:val="24"/>
        </w:rPr>
        <w:t xml:space="preserve">atients with wild type </w:t>
      </w:r>
      <w:r w:rsidR="001E55FB" w:rsidRPr="003F5775">
        <w:rPr>
          <w:rFonts w:ascii="Book Antiqua" w:hAnsi="Book Antiqua" w:cstheme="majorHAnsi"/>
          <w:color w:val="000000" w:themeColor="text1"/>
          <w:kern w:val="0"/>
          <w:sz w:val="24"/>
        </w:rPr>
        <w:t xml:space="preserve">pre-C </w:t>
      </w:r>
      <w:r w:rsidR="006604E0" w:rsidRPr="003F5775">
        <w:rPr>
          <w:rFonts w:ascii="Book Antiqua" w:hAnsi="Book Antiqua" w:cstheme="majorHAnsi"/>
          <w:color w:val="000000" w:themeColor="text1"/>
          <w:kern w:val="0"/>
          <w:sz w:val="24"/>
        </w:rPr>
        <w:t xml:space="preserve">at </w:t>
      </w:r>
      <w:r w:rsidR="001E55FB" w:rsidRPr="003F5775">
        <w:rPr>
          <w:rFonts w:ascii="Book Antiqua" w:hAnsi="Book Antiqua" w:cstheme="majorHAnsi"/>
          <w:color w:val="000000" w:themeColor="text1"/>
          <w:kern w:val="0"/>
          <w:sz w:val="24"/>
        </w:rPr>
        <w:t xml:space="preserve">the </w:t>
      </w:r>
      <w:r w:rsidR="006604E0" w:rsidRPr="003F5775">
        <w:rPr>
          <w:rFonts w:ascii="Book Antiqua" w:hAnsi="Book Antiqua" w:cstheme="majorHAnsi"/>
          <w:color w:val="000000" w:themeColor="text1"/>
          <w:kern w:val="0"/>
          <w:sz w:val="24"/>
        </w:rPr>
        <w:t xml:space="preserve">start </w:t>
      </w:r>
      <w:r w:rsidR="009E651D" w:rsidRPr="003F5775">
        <w:rPr>
          <w:rFonts w:ascii="Book Antiqua" w:hAnsi="Book Antiqua" w:cstheme="majorHAnsi"/>
          <w:color w:val="000000" w:themeColor="text1"/>
          <w:kern w:val="0"/>
          <w:sz w:val="24"/>
        </w:rPr>
        <w:t xml:space="preserve">of follow-up </w:t>
      </w:r>
      <w:r w:rsidR="006604E0" w:rsidRPr="003F5775">
        <w:rPr>
          <w:rFonts w:ascii="Book Antiqua" w:hAnsi="Book Antiqua" w:cstheme="majorHAnsi"/>
          <w:color w:val="000000" w:themeColor="text1"/>
          <w:kern w:val="0"/>
          <w:sz w:val="24"/>
        </w:rPr>
        <w:t xml:space="preserve">tended to </w:t>
      </w:r>
      <w:r w:rsidR="001E55FB" w:rsidRPr="003F5775">
        <w:rPr>
          <w:rFonts w:ascii="Book Antiqua" w:hAnsi="Book Antiqua" w:cstheme="majorHAnsi"/>
          <w:color w:val="000000" w:themeColor="text1"/>
          <w:kern w:val="0"/>
          <w:sz w:val="24"/>
        </w:rPr>
        <w:t xml:space="preserve">maintain this status </w:t>
      </w:r>
      <w:r w:rsidR="006604E0" w:rsidRPr="003F5775">
        <w:rPr>
          <w:rFonts w:ascii="Book Antiqua" w:hAnsi="Book Antiqua" w:cstheme="majorHAnsi"/>
          <w:color w:val="000000" w:themeColor="text1"/>
          <w:kern w:val="0"/>
          <w:sz w:val="24"/>
        </w:rPr>
        <w:t>(</w:t>
      </w:r>
      <w:r w:rsidR="00CB19DC" w:rsidRPr="003F5775">
        <w:rPr>
          <w:rFonts w:ascii="Book Antiqua" w:hAnsi="Book Antiqua" w:cstheme="majorHAnsi"/>
          <w:color w:val="000000" w:themeColor="text1"/>
          <w:kern w:val="0"/>
          <w:sz w:val="24"/>
        </w:rPr>
        <w:t>78</w:t>
      </w:r>
      <w:r w:rsidR="006604E0" w:rsidRPr="003F5775">
        <w:rPr>
          <w:rFonts w:ascii="Book Antiqua" w:hAnsi="Book Antiqua" w:cstheme="majorHAnsi"/>
          <w:color w:val="000000" w:themeColor="text1"/>
          <w:kern w:val="0"/>
          <w:sz w:val="24"/>
        </w:rPr>
        <w:t>%)</w:t>
      </w:r>
      <w:r w:rsidR="00EB664E" w:rsidRPr="003F5775">
        <w:rPr>
          <w:rFonts w:ascii="Book Antiqua" w:hAnsi="Book Antiqua" w:cstheme="majorHAnsi"/>
          <w:color w:val="000000" w:themeColor="text1"/>
          <w:kern w:val="0"/>
          <w:sz w:val="24"/>
        </w:rPr>
        <w:t>, although 22% of initially mutant type pre-C subjects had changed to wild type by the study end point (</w:t>
      </w:r>
      <w:r w:rsidR="00C60907" w:rsidRPr="003F5775">
        <w:rPr>
          <w:rFonts w:ascii="Book Antiqua" w:hAnsi="Book Antiqua" w:cstheme="majorHAnsi"/>
          <w:i/>
          <w:color w:val="000000" w:themeColor="text1"/>
          <w:kern w:val="0"/>
          <w:sz w:val="24"/>
        </w:rPr>
        <w:t xml:space="preserve">P = </w:t>
      </w:r>
      <w:r w:rsidR="00EB664E" w:rsidRPr="003F5775">
        <w:rPr>
          <w:rFonts w:ascii="Book Antiqua" w:hAnsi="Book Antiqua" w:cstheme="majorHAnsi"/>
          <w:color w:val="000000" w:themeColor="text1"/>
          <w:kern w:val="0"/>
          <w:sz w:val="24"/>
        </w:rPr>
        <w:t>0.687).</w:t>
      </w:r>
    </w:p>
    <w:p w14:paraId="5C4B7E91" w14:textId="358EEEA4" w:rsidR="00584A05" w:rsidRPr="003F5775" w:rsidRDefault="00584A05" w:rsidP="00834129">
      <w:pPr>
        <w:overflowPunct w:val="0"/>
        <w:spacing w:line="360" w:lineRule="auto"/>
        <w:ind w:firstLineChars="100" w:firstLine="240"/>
        <w:textAlignment w:val="baseline"/>
        <w:rPr>
          <w:rFonts w:ascii="Book Antiqua" w:hAnsi="Book Antiqua" w:cstheme="majorHAnsi"/>
          <w:color w:val="000000" w:themeColor="text1"/>
          <w:kern w:val="0"/>
          <w:sz w:val="24"/>
        </w:rPr>
      </w:pPr>
      <w:r w:rsidRPr="003F5775">
        <w:rPr>
          <w:rFonts w:ascii="Book Antiqua" w:hAnsi="Book Antiqua" w:cstheme="majorHAnsi"/>
          <w:color w:val="000000" w:themeColor="text1"/>
          <w:sz w:val="24"/>
        </w:rPr>
        <w:t>Of the 143 samples with determined BCP mutation</w:t>
      </w:r>
      <w:r w:rsidR="009E651D" w:rsidRPr="003F5775">
        <w:rPr>
          <w:rFonts w:ascii="Book Antiqua" w:hAnsi="Book Antiqua" w:cstheme="majorHAnsi"/>
          <w:color w:val="000000" w:themeColor="text1"/>
          <w:sz w:val="24"/>
        </w:rPr>
        <w:t>s</w:t>
      </w:r>
      <w:r w:rsidRPr="003F5775">
        <w:rPr>
          <w:rFonts w:ascii="Book Antiqua" w:hAnsi="Book Antiqua" w:cstheme="majorHAnsi"/>
          <w:color w:val="000000" w:themeColor="text1"/>
          <w:sz w:val="24"/>
        </w:rPr>
        <w:t xml:space="preserve">, 34 (24%) were wild, 11 (8%) were mixed, and 98 (69%) were mutant types. Because few patients with mixed type BCP reverted to wild type </w:t>
      </w:r>
      <w:r w:rsidR="00834129">
        <w:rPr>
          <w:rFonts w:ascii="Book Antiqua" w:hAnsi="Book Antiqua" w:cstheme="majorHAnsi"/>
          <w:color w:val="000000" w:themeColor="text1"/>
          <w:sz w:val="24"/>
        </w:rPr>
        <w:t>in the present and past studies</w:t>
      </w:r>
      <w:r w:rsidR="005E7EC7" w:rsidRPr="003F5775">
        <w:rPr>
          <w:rFonts w:ascii="Book Antiqua" w:hAnsi="Book Antiqua" w:cstheme="majorHAnsi"/>
          <w:color w:val="000000" w:themeColor="text1"/>
          <w:sz w:val="24"/>
        </w:rPr>
        <w:fldChar w:fldCharType="begin"/>
      </w:r>
      <w:r w:rsidRPr="003F5775">
        <w:rPr>
          <w:rFonts w:ascii="Book Antiqua" w:hAnsi="Book Antiqua" w:cstheme="majorHAnsi"/>
          <w:color w:val="000000" w:themeColor="text1"/>
          <w:sz w:val="24"/>
        </w:rPr>
        <w:instrText xml:space="preserve"> ADDIN EN.CITE &lt;EndNote&gt;&lt;Cite&gt;&lt;Author&gt;Misawa&lt;/Author&gt;&lt;Year&gt;2006&lt;/Year&gt;&lt;RecNum&gt;924&lt;/RecNum&gt;&lt;DisplayText&gt;&lt;style face="superscript"&gt;[18]&lt;/style&gt;&lt;/DisplayText&gt;&lt;record&gt;&lt;rec-number&gt;924&lt;/rec-number&gt;&lt;foreign-keys&gt;&lt;key app="EN" db-id="2tpt22zs4pa559e5wdy5fzwb2ar52dsvst9w" timestamp="1339396260"&gt;924&lt;/key&gt;&lt;key app="ENWeb" db-id=""&gt;0&lt;/key&gt;&lt;/foreign-keys&gt;&lt;ref-type name="Journal Article"&gt;17&lt;/ref-type&gt;&lt;contributors&gt;&lt;authors&gt;&lt;author&gt;Misawa, N.&lt;/author&gt;&lt;author&gt;Matsumoto, A.&lt;/author&gt;&lt;author&gt;Tanaka, E.&lt;/author&gt;&lt;author&gt;Rokuhara, A.&lt;/author&gt;&lt;author&gt;Yoshizawa, K.&lt;/author&gt;&lt;author&gt;Umemura, T.&lt;/author&gt;&lt;author&gt;Maki, N.&lt;/author&gt;&lt;author&gt;Kimura, T.&lt;/author&gt;&lt;author&gt;Kiyosawa, K.&lt;/author&gt;&lt;/authors&gt;&lt;/contributors&gt;&lt;auth-address&gt;Department of Medicine, Shinshu University School of Medicine, Matsumoto, Japan.&lt;/auth-address&gt;&lt;titles&gt;&lt;title&gt;Patients with and without loss of hepatitis B virus DNA after hepatitis B e antigen seroconversion have different virological characteristics&lt;/title&gt;&lt;secondary-title&gt;J Med Virol&lt;/secondary-title&gt;&lt;/titles&gt;&lt;periodical&gt;&lt;full-title&gt;J Med Virol&lt;/full-title&gt;&lt;/periodical&gt;&lt;pages&gt;68-73&lt;/pages&gt;&lt;volume&gt;78&lt;/volume&gt;&lt;number&gt;1&lt;/number&gt;&lt;keywords&gt;&lt;keyword&gt;Adult&lt;/keyword&gt;&lt;keyword&gt;Aged&lt;/keyword&gt;&lt;keyword&gt;DNA, Viral/*blood&lt;/keyword&gt;&lt;keyword&gt;Female&lt;/keyword&gt;&lt;keyword&gt;Hepatitis B/*virology&lt;/keyword&gt;&lt;keyword&gt;Hepatitis B Core Antigens/blood&lt;/keyword&gt;&lt;keyword&gt;Hepatitis B e Antigens/*blood&lt;/keyword&gt;&lt;keyword&gt;Hepatitis B virus/*genetics&lt;/keyword&gt;&lt;keyword&gt;Humans&lt;/keyword&gt;&lt;keyword&gt;Male&lt;/keyword&gt;&lt;keyword&gt;Middle Aged&lt;/keyword&gt;&lt;keyword&gt;Mutation&lt;/keyword&gt;&lt;keyword&gt;Promoter Regions (Genetics)&lt;/keyword&gt;&lt;/keywords&gt;&lt;dates&gt;&lt;year&gt;2006&lt;/year&gt;&lt;pub-dates&gt;&lt;date&gt;Jan&lt;/date&gt;&lt;/pub-dates&gt;&lt;/dates&gt;&lt;accession-num&gt;16299733&lt;/accession-num&gt;&lt;urls&gt;&lt;related-urls&gt;&lt;url&gt;http://www.ncbi.nlm.nih.gov/entrez/query.fcgi?cmd=Retrieve&amp;amp;db=PubMed&amp;amp;dopt=Citation&amp;amp;list_uids=16299733 &lt;/url&gt;&lt;/related-urls&gt;&lt;/urls&gt;&lt;/record&gt;&lt;/Cite&gt;&lt;/EndNote&gt;</w:instrText>
      </w:r>
      <w:r w:rsidR="005E7EC7" w:rsidRPr="003F5775">
        <w:rPr>
          <w:rFonts w:ascii="Book Antiqua" w:hAnsi="Book Antiqua" w:cstheme="majorHAnsi"/>
          <w:color w:val="000000" w:themeColor="text1"/>
          <w:sz w:val="24"/>
        </w:rPr>
        <w:fldChar w:fldCharType="separate"/>
      </w:r>
      <w:r w:rsidRPr="003F5775">
        <w:rPr>
          <w:rFonts w:ascii="Book Antiqua" w:hAnsi="Book Antiqua" w:cstheme="majorHAnsi"/>
          <w:noProof/>
          <w:color w:val="000000" w:themeColor="text1"/>
          <w:sz w:val="24"/>
          <w:vertAlign w:val="superscript"/>
        </w:rPr>
        <w:t>[</w:t>
      </w:r>
      <w:hyperlink w:anchor="_ENREF_18" w:tooltip="Misawa, 2006 #924" w:history="1">
        <w:r w:rsidR="008369AE" w:rsidRPr="003F5775">
          <w:rPr>
            <w:rFonts w:ascii="Book Antiqua" w:hAnsi="Book Antiqua" w:cstheme="majorHAnsi"/>
            <w:noProof/>
            <w:color w:val="000000" w:themeColor="text1"/>
            <w:sz w:val="24"/>
            <w:vertAlign w:val="superscript"/>
          </w:rPr>
          <w:t>18</w:t>
        </w:r>
      </w:hyperlink>
      <w:r w:rsidRPr="003F5775">
        <w:rPr>
          <w:rFonts w:ascii="Book Antiqua" w:hAnsi="Book Antiqua" w:cstheme="majorHAnsi"/>
          <w:noProof/>
          <w:color w:val="000000" w:themeColor="text1"/>
          <w:sz w:val="24"/>
          <w:vertAlign w:val="superscript"/>
        </w:rPr>
        <w:t>]</w:t>
      </w:r>
      <w:r w:rsidR="005E7EC7" w:rsidRPr="003F5775">
        <w:rPr>
          <w:rFonts w:ascii="Book Antiqua" w:hAnsi="Book Antiqua" w:cstheme="majorHAnsi"/>
          <w:color w:val="000000" w:themeColor="text1"/>
          <w:sz w:val="24"/>
        </w:rPr>
        <w:fldChar w:fldCharType="end"/>
      </w:r>
      <w:r w:rsidRPr="003F5775">
        <w:rPr>
          <w:rFonts w:ascii="Book Antiqua" w:hAnsi="Book Antiqua" w:cstheme="majorHAnsi"/>
          <w:color w:val="000000" w:themeColor="text1"/>
          <w:sz w:val="24"/>
        </w:rPr>
        <w:t>, samples were considered to be positive for the BCP mutation when they were either mixed or mutant type.</w:t>
      </w:r>
    </w:p>
    <w:p w14:paraId="57437291" w14:textId="6C01228A" w:rsidR="004357A7" w:rsidRPr="003F5775" w:rsidRDefault="00B93C35" w:rsidP="00834129">
      <w:pPr>
        <w:overflowPunct w:val="0"/>
        <w:spacing w:line="360" w:lineRule="auto"/>
        <w:ind w:firstLineChars="100" w:firstLine="240"/>
        <w:textAlignment w:val="baseline"/>
        <w:rPr>
          <w:rFonts w:ascii="Book Antiqua" w:hAnsi="Book Antiqua" w:cstheme="majorHAnsi"/>
          <w:color w:val="000000" w:themeColor="text1"/>
          <w:kern w:val="0"/>
          <w:sz w:val="24"/>
        </w:rPr>
      </w:pPr>
      <w:r w:rsidRPr="003F5775">
        <w:rPr>
          <w:rFonts w:ascii="Book Antiqua" w:hAnsi="Book Antiqua" w:cstheme="majorHAnsi"/>
          <w:color w:val="000000" w:themeColor="text1"/>
          <w:kern w:val="0"/>
          <w:sz w:val="24"/>
        </w:rPr>
        <w:t>The c</w:t>
      </w:r>
      <w:r w:rsidR="006604E0" w:rsidRPr="003F5775">
        <w:rPr>
          <w:rFonts w:ascii="Book Antiqua" w:hAnsi="Book Antiqua" w:cstheme="majorHAnsi"/>
          <w:color w:val="000000" w:themeColor="text1"/>
          <w:kern w:val="0"/>
          <w:sz w:val="24"/>
        </w:rPr>
        <w:t xml:space="preserve">hanges in </w:t>
      </w:r>
      <w:r w:rsidRPr="003F5775">
        <w:rPr>
          <w:rFonts w:ascii="Book Antiqua" w:hAnsi="Book Antiqua" w:cstheme="majorHAnsi"/>
          <w:color w:val="000000" w:themeColor="text1"/>
          <w:kern w:val="0"/>
          <w:sz w:val="24"/>
        </w:rPr>
        <w:t xml:space="preserve">the proportion of the </w:t>
      </w:r>
      <w:r w:rsidR="009A78D7" w:rsidRPr="003F5775">
        <w:rPr>
          <w:rFonts w:ascii="Book Antiqua" w:hAnsi="Book Antiqua" w:cstheme="majorHAnsi"/>
          <w:color w:val="000000" w:themeColor="text1"/>
          <w:sz w:val="24"/>
        </w:rPr>
        <w:t>BCP</w:t>
      </w:r>
      <w:r w:rsidR="006604E0" w:rsidRPr="003F5775">
        <w:rPr>
          <w:rFonts w:ascii="Book Antiqua" w:hAnsi="Book Antiqua" w:cstheme="majorHAnsi"/>
          <w:color w:val="000000" w:themeColor="text1"/>
          <w:kern w:val="0"/>
          <w:sz w:val="24"/>
        </w:rPr>
        <w:t xml:space="preserve"> mutation </w:t>
      </w:r>
      <w:r w:rsidR="00D9199E" w:rsidRPr="003F5775">
        <w:rPr>
          <w:rFonts w:ascii="Book Antiqua" w:hAnsi="Book Antiqua" w:cstheme="majorHAnsi"/>
          <w:color w:val="000000" w:themeColor="text1"/>
          <w:kern w:val="0"/>
          <w:sz w:val="24"/>
        </w:rPr>
        <w:t>between the start and end of follow-up</w:t>
      </w:r>
      <w:r w:rsidRPr="003F5775">
        <w:rPr>
          <w:rFonts w:ascii="Book Antiqua" w:hAnsi="Book Antiqua" w:cstheme="majorHAnsi"/>
          <w:color w:val="000000" w:themeColor="text1"/>
          <w:kern w:val="0"/>
          <w:sz w:val="24"/>
        </w:rPr>
        <w:t xml:space="preserve"> </w:t>
      </w:r>
      <w:r w:rsidR="006604E0" w:rsidRPr="003F5775">
        <w:rPr>
          <w:rFonts w:ascii="Book Antiqua" w:hAnsi="Book Antiqua" w:cstheme="majorHAnsi"/>
          <w:color w:val="000000" w:themeColor="text1"/>
          <w:kern w:val="0"/>
          <w:sz w:val="24"/>
        </w:rPr>
        <w:t>are shown in Fig</w:t>
      </w:r>
      <w:r w:rsidRPr="003F5775">
        <w:rPr>
          <w:rFonts w:ascii="Book Antiqua" w:hAnsi="Book Antiqua" w:cstheme="majorHAnsi"/>
          <w:color w:val="000000" w:themeColor="text1"/>
          <w:kern w:val="0"/>
          <w:sz w:val="24"/>
        </w:rPr>
        <w:t>ure</w:t>
      </w:r>
      <w:r w:rsidR="006604E0" w:rsidRPr="003F5775">
        <w:rPr>
          <w:rFonts w:ascii="Book Antiqua" w:hAnsi="Book Antiqua" w:cstheme="majorHAnsi"/>
          <w:color w:val="000000" w:themeColor="text1"/>
          <w:kern w:val="0"/>
          <w:sz w:val="24"/>
        </w:rPr>
        <w:t xml:space="preserve"> </w:t>
      </w:r>
      <w:r w:rsidR="00C40EE7">
        <w:rPr>
          <w:rFonts w:ascii="Book Antiqua" w:eastAsia="宋体" w:hAnsi="Book Antiqua" w:cstheme="majorHAnsi" w:hint="eastAsia"/>
          <w:color w:val="000000" w:themeColor="text1"/>
          <w:kern w:val="0"/>
          <w:sz w:val="24"/>
          <w:lang w:eastAsia="zh-CN"/>
        </w:rPr>
        <w:t>1B</w:t>
      </w:r>
      <w:r w:rsidR="006604E0" w:rsidRPr="003F5775">
        <w:rPr>
          <w:rFonts w:ascii="Book Antiqua" w:hAnsi="Book Antiqua" w:cstheme="majorHAnsi"/>
          <w:color w:val="000000" w:themeColor="text1"/>
          <w:kern w:val="0"/>
          <w:sz w:val="24"/>
        </w:rPr>
        <w:t xml:space="preserve">. </w:t>
      </w:r>
      <w:r w:rsidR="00514583" w:rsidRPr="003F5775">
        <w:rPr>
          <w:rFonts w:ascii="Book Antiqua" w:hAnsi="Book Antiqua" w:cstheme="majorHAnsi"/>
          <w:color w:val="000000" w:themeColor="text1"/>
          <w:kern w:val="0"/>
          <w:sz w:val="24"/>
        </w:rPr>
        <w:t xml:space="preserve">Mutant </w:t>
      </w:r>
      <w:r w:rsidR="00FB052E" w:rsidRPr="003F5775">
        <w:rPr>
          <w:rFonts w:ascii="Book Antiqua" w:hAnsi="Book Antiqua" w:cstheme="majorHAnsi"/>
          <w:color w:val="000000" w:themeColor="text1"/>
          <w:kern w:val="0"/>
          <w:sz w:val="24"/>
        </w:rPr>
        <w:t xml:space="preserve">type </w:t>
      </w:r>
      <w:r w:rsidRPr="003F5775">
        <w:rPr>
          <w:rFonts w:ascii="Book Antiqua" w:hAnsi="Book Antiqua" w:cstheme="majorHAnsi"/>
          <w:color w:val="000000" w:themeColor="text1"/>
          <w:kern w:val="0"/>
          <w:sz w:val="24"/>
        </w:rPr>
        <w:t xml:space="preserve">BCP </w:t>
      </w:r>
      <w:r w:rsidR="00FB052E" w:rsidRPr="003F5775">
        <w:rPr>
          <w:rFonts w:ascii="Book Antiqua" w:hAnsi="Book Antiqua" w:cstheme="majorHAnsi"/>
          <w:color w:val="000000" w:themeColor="text1"/>
          <w:kern w:val="0"/>
          <w:sz w:val="24"/>
        </w:rPr>
        <w:t>accounted for 61</w:t>
      </w:r>
      <w:r w:rsidR="00B71745" w:rsidRPr="003F5775">
        <w:rPr>
          <w:rFonts w:ascii="Book Antiqua" w:hAnsi="Book Antiqua" w:cstheme="majorHAnsi"/>
          <w:color w:val="000000" w:themeColor="text1"/>
          <w:kern w:val="0"/>
          <w:sz w:val="24"/>
        </w:rPr>
        <w:t xml:space="preserve">% </w:t>
      </w:r>
      <w:r w:rsidRPr="003F5775">
        <w:rPr>
          <w:rFonts w:ascii="Book Antiqua" w:hAnsi="Book Antiqua" w:cstheme="majorHAnsi"/>
          <w:color w:val="000000" w:themeColor="text1"/>
          <w:kern w:val="0"/>
          <w:sz w:val="24"/>
        </w:rPr>
        <w:t xml:space="preserve">of </w:t>
      </w:r>
      <w:r w:rsidR="00B71745" w:rsidRPr="003F5775">
        <w:rPr>
          <w:rFonts w:ascii="Book Antiqua" w:hAnsi="Book Antiqua" w:cstheme="majorHAnsi"/>
          <w:color w:val="000000" w:themeColor="text1"/>
          <w:kern w:val="0"/>
          <w:sz w:val="24"/>
        </w:rPr>
        <w:t xml:space="preserve">patients whose </w:t>
      </w:r>
      <w:proofErr w:type="spellStart"/>
      <w:r w:rsidR="00B71745" w:rsidRPr="003F5775">
        <w:rPr>
          <w:rFonts w:ascii="Book Antiqua" w:hAnsi="Book Antiqua" w:cstheme="majorHAnsi"/>
          <w:color w:val="000000" w:themeColor="text1"/>
          <w:kern w:val="0"/>
          <w:sz w:val="24"/>
        </w:rPr>
        <w:t>HBeAg</w:t>
      </w:r>
      <w:proofErr w:type="spellEnd"/>
      <w:r w:rsidR="00B71745" w:rsidRPr="003F5775">
        <w:rPr>
          <w:rFonts w:ascii="Book Antiqua" w:hAnsi="Book Antiqua" w:cstheme="majorHAnsi"/>
          <w:color w:val="000000" w:themeColor="text1"/>
          <w:kern w:val="0"/>
          <w:sz w:val="24"/>
        </w:rPr>
        <w:t xml:space="preserve"> was continuously positive</w:t>
      </w:r>
      <w:r w:rsidRPr="003F5775">
        <w:rPr>
          <w:rFonts w:ascii="Book Antiqua" w:hAnsi="Book Antiqua" w:cstheme="majorHAnsi"/>
          <w:color w:val="000000" w:themeColor="text1"/>
          <w:kern w:val="0"/>
          <w:sz w:val="24"/>
        </w:rPr>
        <w:t xml:space="preserve"> at study onset</w:t>
      </w:r>
      <w:r w:rsidR="005B7616" w:rsidRPr="003F5775">
        <w:rPr>
          <w:rFonts w:ascii="Book Antiqua" w:hAnsi="Book Antiqua" w:cstheme="majorHAnsi"/>
          <w:color w:val="000000" w:themeColor="text1"/>
          <w:kern w:val="0"/>
          <w:sz w:val="24"/>
        </w:rPr>
        <w:t xml:space="preserve"> and </w:t>
      </w:r>
      <w:r w:rsidRPr="003F5775">
        <w:rPr>
          <w:rFonts w:ascii="Book Antiqua" w:hAnsi="Book Antiqua" w:cstheme="majorHAnsi"/>
          <w:color w:val="000000" w:themeColor="text1"/>
          <w:kern w:val="0"/>
          <w:sz w:val="24"/>
        </w:rPr>
        <w:t>remained constant</w:t>
      </w:r>
      <w:r w:rsidR="00B71745" w:rsidRPr="003F5775">
        <w:rPr>
          <w:rFonts w:ascii="Book Antiqua" w:hAnsi="Book Antiqua" w:cstheme="majorHAnsi"/>
          <w:color w:val="000000" w:themeColor="text1"/>
          <w:kern w:val="0"/>
          <w:sz w:val="24"/>
        </w:rPr>
        <w:t xml:space="preserve">. </w:t>
      </w:r>
      <w:r w:rsidR="00CB7D96" w:rsidRPr="003F5775">
        <w:rPr>
          <w:rFonts w:ascii="Book Antiqua" w:hAnsi="Book Antiqua" w:cstheme="majorHAnsi"/>
          <w:color w:val="000000" w:themeColor="text1"/>
          <w:kern w:val="0"/>
          <w:sz w:val="24"/>
        </w:rPr>
        <w:t xml:space="preserve">In patients who experienced </w:t>
      </w:r>
      <w:proofErr w:type="spellStart"/>
      <w:r w:rsidR="00CB7D96" w:rsidRPr="003F5775">
        <w:rPr>
          <w:rFonts w:ascii="Book Antiqua" w:hAnsi="Book Antiqua" w:cstheme="majorHAnsi"/>
          <w:color w:val="000000" w:themeColor="text1"/>
          <w:kern w:val="0"/>
          <w:sz w:val="24"/>
        </w:rPr>
        <w:t>HBeAg</w:t>
      </w:r>
      <w:proofErr w:type="spellEnd"/>
      <w:r w:rsidR="00CB7D96" w:rsidRPr="003F5775">
        <w:rPr>
          <w:rFonts w:ascii="Book Antiqua" w:hAnsi="Book Antiqua" w:cstheme="majorHAnsi"/>
          <w:color w:val="000000" w:themeColor="text1"/>
          <w:kern w:val="0"/>
          <w:sz w:val="24"/>
        </w:rPr>
        <w:t xml:space="preserve"> </w:t>
      </w:r>
      <w:proofErr w:type="spellStart"/>
      <w:r w:rsidR="00CB7D96" w:rsidRPr="003F5775">
        <w:rPr>
          <w:rFonts w:ascii="Book Antiqua" w:hAnsi="Book Antiqua" w:cstheme="majorHAnsi"/>
          <w:color w:val="000000" w:themeColor="text1"/>
          <w:kern w:val="0"/>
          <w:sz w:val="24"/>
        </w:rPr>
        <w:t>seroconversion</w:t>
      </w:r>
      <w:proofErr w:type="spellEnd"/>
      <w:r w:rsidR="00CB7D96" w:rsidRPr="003F5775">
        <w:rPr>
          <w:rFonts w:ascii="Book Antiqua" w:hAnsi="Book Antiqua" w:cstheme="majorHAnsi"/>
          <w:color w:val="000000" w:themeColor="text1"/>
          <w:kern w:val="0"/>
          <w:sz w:val="24"/>
        </w:rPr>
        <w:t>, m</w:t>
      </w:r>
      <w:r w:rsidR="00B71745" w:rsidRPr="003F5775">
        <w:rPr>
          <w:rFonts w:ascii="Book Antiqua" w:hAnsi="Book Antiqua" w:cstheme="majorHAnsi"/>
          <w:color w:val="000000" w:themeColor="text1"/>
          <w:kern w:val="0"/>
          <w:sz w:val="24"/>
        </w:rPr>
        <w:t xml:space="preserve">utant type </w:t>
      </w:r>
      <w:r w:rsidRPr="003F5775">
        <w:rPr>
          <w:rFonts w:ascii="Book Antiqua" w:hAnsi="Book Antiqua" w:cstheme="majorHAnsi"/>
          <w:color w:val="000000" w:themeColor="text1"/>
          <w:kern w:val="0"/>
          <w:sz w:val="24"/>
        </w:rPr>
        <w:t xml:space="preserve">BCP </w:t>
      </w:r>
      <w:r w:rsidR="00B71745" w:rsidRPr="003F5775">
        <w:rPr>
          <w:rFonts w:ascii="Book Antiqua" w:hAnsi="Book Antiqua" w:cstheme="majorHAnsi"/>
          <w:color w:val="000000" w:themeColor="text1"/>
          <w:kern w:val="0"/>
          <w:sz w:val="24"/>
        </w:rPr>
        <w:t>was predominant at the start of follow-up (</w:t>
      </w:r>
      <w:r w:rsidR="00514583" w:rsidRPr="003F5775">
        <w:rPr>
          <w:rFonts w:ascii="Book Antiqua" w:hAnsi="Book Antiqua" w:cstheme="majorHAnsi"/>
          <w:color w:val="000000" w:themeColor="text1"/>
          <w:kern w:val="0"/>
          <w:sz w:val="24"/>
        </w:rPr>
        <w:t>84</w:t>
      </w:r>
      <w:r w:rsidR="00B71745" w:rsidRPr="003F5775">
        <w:rPr>
          <w:rFonts w:ascii="Book Antiqua" w:hAnsi="Book Antiqua" w:cstheme="majorHAnsi"/>
          <w:color w:val="000000" w:themeColor="text1"/>
          <w:kern w:val="0"/>
          <w:sz w:val="24"/>
        </w:rPr>
        <w:t xml:space="preserve">%, </w:t>
      </w:r>
      <w:r w:rsidR="00FB052E" w:rsidRPr="003F5775">
        <w:rPr>
          <w:rFonts w:ascii="Book Antiqua" w:hAnsi="Book Antiqua" w:cstheme="majorHAnsi"/>
          <w:color w:val="000000" w:themeColor="text1"/>
          <w:kern w:val="0"/>
          <w:sz w:val="24"/>
        </w:rPr>
        <w:t>21/25</w:t>
      </w:r>
      <w:r w:rsidR="00B71745" w:rsidRPr="003F5775">
        <w:rPr>
          <w:rFonts w:ascii="Book Antiqua" w:hAnsi="Book Antiqua" w:cstheme="majorHAnsi"/>
          <w:color w:val="000000" w:themeColor="text1"/>
          <w:kern w:val="0"/>
          <w:sz w:val="24"/>
        </w:rPr>
        <w:t>)</w:t>
      </w:r>
      <w:r w:rsidR="00CB7D96" w:rsidRPr="003F5775">
        <w:rPr>
          <w:rFonts w:ascii="Book Antiqua" w:hAnsi="Book Antiqua" w:cstheme="majorHAnsi"/>
          <w:color w:val="000000" w:themeColor="text1"/>
          <w:kern w:val="0"/>
          <w:sz w:val="24"/>
        </w:rPr>
        <w:t xml:space="preserve"> and remained so </w:t>
      </w:r>
      <w:r w:rsidR="004357A7" w:rsidRPr="003F5775">
        <w:rPr>
          <w:rFonts w:ascii="Book Antiqua" w:hAnsi="Book Antiqua" w:cstheme="majorHAnsi"/>
          <w:color w:val="000000" w:themeColor="text1"/>
          <w:kern w:val="0"/>
          <w:sz w:val="24"/>
        </w:rPr>
        <w:t>(</w:t>
      </w:r>
      <w:r w:rsidR="00942F2E" w:rsidRPr="003F5775">
        <w:rPr>
          <w:rFonts w:ascii="Book Antiqua" w:hAnsi="Book Antiqua" w:cstheme="majorHAnsi"/>
          <w:color w:val="000000" w:themeColor="text1"/>
          <w:kern w:val="0"/>
          <w:sz w:val="24"/>
        </w:rPr>
        <w:t>80</w:t>
      </w:r>
      <w:r w:rsidR="004357A7" w:rsidRPr="003F5775">
        <w:rPr>
          <w:rFonts w:ascii="Book Antiqua" w:hAnsi="Book Antiqua" w:cstheme="majorHAnsi"/>
          <w:color w:val="000000" w:themeColor="text1"/>
          <w:kern w:val="0"/>
          <w:sz w:val="24"/>
        </w:rPr>
        <w:t xml:space="preserve">%, </w:t>
      </w:r>
      <w:r w:rsidR="00942F2E" w:rsidRPr="003F5775">
        <w:rPr>
          <w:rFonts w:ascii="Book Antiqua" w:hAnsi="Book Antiqua" w:cstheme="majorHAnsi"/>
          <w:color w:val="000000" w:themeColor="text1"/>
          <w:kern w:val="0"/>
          <w:sz w:val="24"/>
        </w:rPr>
        <w:t>16</w:t>
      </w:r>
      <w:r w:rsidR="00FB052E" w:rsidRPr="003F5775">
        <w:rPr>
          <w:rFonts w:ascii="Book Antiqua" w:hAnsi="Book Antiqua" w:cstheme="majorHAnsi"/>
          <w:color w:val="000000" w:themeColor="text1"/>
          <w:kern w:val="0"/>
          <w:sz w:val="24"/>
        </w:rPr>
        <w:t>/</w:t>
      </w:r>
      <w:r w:rsidR="00942F2E" w:rsidRPr="003F5775">
        <w:rPr>
          <w:rFonts w:ascii="Book Antiqua" w:hAnsi="Book Antiqua" w:cstheme="majorHAnsi"/>
          <w:color w:val="000000" w:themeColor="text1"/>
          <w:kern w:val="0"/>
          <w:sz w:val="24"/>
        </w:rPr>
        <w:t>20</w:t>
      </w:r>
      <w:r w:rsidR="00FB052E" w:rsidRPr="003F5775">
        <w:rPr>
          <w:rFonts w:ascii="Book Antiqua" w:hAnsi="Book Antiqua" w:cstheme="majorHAnsi"/>
          <w:color w:val="000000" w:themeColor="text1"/>
          <w:kern w:val="0"/>
          <w:sz w:val="24"/>
        </w:rPr>
        <w:t xml:space="preserve">) </w:t>
      </w:r>
      <w:r w:rsidR="00CB7D96" w:rsidRPr="003F5775">
        <w:rPr>
          <w:rFonts w:ascii="Book Antiqua" w:hAnsi="Book Antiqua" w:cstheme="majorHAnsi"/>
          <w:color w:val="000000" w:themeColor="text1"/>
          <w:kern w:val="0"/>
          <w:sz w:val="24"/>
        </w:rPr>
        <w:t xml:space="preserve">until final follow-up; </w:t>
      </w:r>
      <w:r w:rsidR="00FB052E" w:rsidRPr="003F5775">
        <w:rPr>
          <w:rFonts w:ascii="Book Antiqua" w:hAnsi="Book Antiqua" w:cstheme="majorHAnsi"/>
          <w:color w:val="000000" w:themeColor="text1"/>
          <w:kern w:val="0"/>
          <w:sz w:val="24"/>
        </w:rPr>
        <w:t>3 of 4</w:t>
      </w:r>
      <w:r w:rsidR="004357A7" w:rsidRPr="003F5775">
        <w:rPr>
          <w:rFonts w:ascii="Book Antiqua" w:hAnsi="Book Antiqua" w:cstheme="majorHAnsi"/>
          <w:color w:val="000000" w:themeColor="text1"/>
          <w:kern w:val="0"/>
          <w:sz w:val="24"/>
        </w:rPr>
        <w:t xml:space="preserve"> patients with wild type </w:t>
      </w:r>
      <w:r w:rsidR="005B7616" w:rsidRPr="003F5775">
        <w:rPr>
          <w:rFonts w:ascii="Book Antiqua" w:hAnsi="Book Antiqua" w:cstheme="majorHAnsi"/>
          <w:color w:val="000000" w:themeColor="text1"/>
          <w:kern w:val="0"/>
          <w:sz w:val="24"/>
        </w:rPr>
        <w:t xml:space="preserve">BCP </w:t>
      </w:r>
      <w:r w:rsidR="00942F2E" w:rsidRPr="003F5775">
        <w:rPr>
          <w:rFonts w:ascii="Book Antiqua" w:hAnsi="Book Antiqua" w:cstheme="majorHAnsi"/>
          <w:color w:val="000000" w:themeColor="text1"/>
          <w:kern w:val="0"/>
          <w:sz w:val="24"/>
        </w:rPr>
        <w:t>and 15 of 16</w:t>
      </w:r>
      <w:r w:rsidR="004357A7" w:rsidRPr="003F5775">
        <w:rPr>
          <w:rFonts w:ascii="Book Antiqua" w:hAnsi="Book Antiqua" w:cstheme="majorHAnsi"/>
          <w:color w:val="000000" w:themeColor="text1"/>
          <w:kern w:val="0"/>
          <w:sz w:val="24"/>
        </w:rPr>
        <w:t xml:space="preserve"> patients with mutant type </w:t>
      </w:r>
      <w:r w:rsidR="009E651D" w:rsidRPr="003F5775">
        <w:rPr>
          <w:rFonts w:ascii="Book Antiqua" w:hAnsi="Book Antiqua" w:cstheme="majorHAnsi"/>
          <w:color w:val="000000" w:themeColor="text1"/>
          <w:kern w:val="0"/>
          <w:sz w:val="24"/>
        </w:rPr>
        <w:t xml:space="preserve">BCP </w:t>
      </w:r>
      <w:r w:rsidR="00CB7D96" w:rsidRPr="003F5775">
        <w:rPr>
          <w:rFonts w:ascii="Book Antiqua" w:hAnsi="Book Antiqua" w:cstheme="majorHAnsi"/>
          <w:color w:val="000000" w:themeColor="text1"/>
          <w:kern w:val="0"/>
          <w:sz w:val="24"/>
        </w:rPr>
        <w:t>maintained their status throughout the study period</w:t>
      </w:r>
      <w:r w:rsidR="004357A7" w:rsidRPr="003F5775">
        <w:rPr>
          <w:rFonts w:ascii="Book Antiqua" w:hAnsi="Book Antiqua" w:cstheme="majorHAnsi"/>
          <w:color w:val="000000" w:themeColor="text1"/>
          <w:kern w:val="0"/>
          <w:sz w:val="24"/>
        </w:rPr>
        <w:t xml:space="preserve">. </w:t>
      </w:r>
      <w:r w:rsidR="009E651D" w:rsidRPr="003F5775">
        <w:rPr>
          <w:rFonts w:ascii="Book Antiqua" w:hAnsi="Book Antiqua" w:cstheme="majorHAnsi"/>
          <w:color w:val="000000" w:themeColor="text1"/>
          <w:kern w:val="0"/>
          <w:sz w:val="24"/>
        </w:rPr>
        <w:t>M</w:t>
      </w:r>
      <w:r w:rsidR="00942F2E" w:rsidRPr="003F5775">
        <w:rPr>
          <w:rFonts w:ascii="Book Antiqua" w:hAnsi="Book Antiqua" w:cstheme="majorHAnsi"/>
          <w:color w:val="000000" w:themeColor="text1"/>
          <w:kern w:val="0"/>
          <w:sz w:val="24"/>
        </w:rPr>
        <w:t xml:space="preserve">utant type </w:t>
      </w:r>
      <w:r w:rsidR="001227BF" w:rsidRPr="003F5775">
        <w:rPr>
          <w:rFonts w:ascii="Book Antiqua" w:hAnsi="Book Antiqua" w:cstheme="majorHAnsi"/>
          <w:color w:val="000000" w:themeColor="text1"/>
          <w:kern w:val="0"/>
          <w:sz w:val="24"/>
        </w:rPr>
        <w:t xml:space="preserve">BCP initially </w:t>
      </w:r>
      <w:r w:rsidR="00942F2E" w:rsidRPr="003F5775">
        <w:rPr>
          <w:rFonts w:ascii="Book Antiqua" w:hAnsi="Book Antiqua" w:cstheme="majorHAnsi"/>
          <w:color w:val="000000" w:themeColor="text1"/>
          <w:kern w:val="0"/>
          <w:sz w:val="24"/>
        </w:rPr>
        <w:t>accounted for 8</w:t>
      </w:r>
      <w:r w:rsidR="00514583" w:rsidRPr="003F5775">
        <w:rPr>
          <w:rFonts w:ascii="Book Antiqua" w:hAnsi="Book Antiqua" w:cstheme="majorHAnsi"/>
          <w:color w:val="000000" w:themeColor="text1"/>
          <w:kern w:val="0"/>
          <w:sz w:val="24"/>
        </w:rPr>
        <w:t>2</w:t>
      </w:r>
      <w:r w:rsidR="004357A7" w:rsidRPr="003F5775">
        <w:rPr>
          <w:rFonts w:ascii="Book Antiqua" w:hAnsi="Book Antiqua" w:cstheme="majorHAnsi"/>
          <w:color w:val="000000" w:themeColor="text1"/>
          <w:kern w:val="0"/>
          <w:sz w:val="24"/>
        </w:rPr>
        <w:t xml:space="preserve">% </w:t>
      </w:r>
      <w:r w:rsidR="001227BF" w:rsidRPr="003F5775">
        <w:rPr>
          <w:rFonts w:ascii="Book Antiqua" w:hAnsi="Book Antiqua" w:cstheme="majorHAnsi"/>
          <w:color w:val="000000" w:themeColor="text1"/>
          <w:kern w:val="0"/>
          <w:sz w:val="24"/>
        </w:rPr>
        <w:t xml:space="preserve">of </w:t>
      </w:r>
      <w:r w:rsidR="004357A7" w:rsidRPr="003F5775">
        <w:rPr>
          <w:rFonts w:ascii="Book Antiqua" w:hAnsi="Book Antiqua" w:cstheme="majorHAnsi"/>
          <w:color w:val="000000" w:themeColor="text1"/>
          <w:kern w:val="0"/>
          <w:sz w:val="24"/>
        </w:rPr>
        <w:t>patients who were continuously positive for anti-</w:t>
      </w:r>
      <w:proofErr w:type="spellStart"/>
      <w:r w:rsidR="004357A7" w:rsidRPr="003F5775">
        <w:rPr>
          <w:rFonts w:ascii="Book Antiqua" w:hAnsi="Book Antiqua" w:cstheme="majorHAnsi"/>
          <w:color w:val="000000" w:themeColor="text1"/>
          <w:kern w:val="0"/>
          <w:sz w:val="24"/>
        </w:rPr>
        <w:t>HBe</w:t>
      </w:r>
      <w:proofErr w:type="spellEnd"/>
      <w:r w:rsidR="004357A7" w:rsidRPr="003F5775">
        <w:rPr>
          <w:rFonts w:ascii="Book Antiqua" w:hAnsi="Book Antiqua" w:cstheme="majorHAnsi"/>
          <w:color w:val="000000" w:themeColor="text1"/>
          <w:kern w:val="0"/>
          <w:sz w:val="24"/>
        </w:rPr>
        <w:t>.</w:t>
      </w:r>
      <w:r w:rsidR="00F11AD9" w:rsidRPr="003F5775">
        <w:rPr>
          <w:rFonts w:ascii="Book Antiqua" w:hAnsi="Book Antiqua" w:cstheme="majorHAnsi"/>
          <w:color w:val="000000" w:themeColor="text1"/>
          <w:kern w:val="0"/>
          <w:sz w:val="24"/>
        </w:rPr>
        <w:t xml:space="preserve"> Both wild (60%) and mutant (84%) types tended to remain </w:t>
      </w:r>
      <w:r w:rsidR="001A7E8D" w:rsidRPr="003F5775">
        <w:rPr>
          <w:rFonts w:ascii="Book Antiqua" w:hAnsi="Book Antiqua" w:cstheme="majorHAnsi"/>
          <w:color w:val="000000" w:themeColor="text1"/>
          <w:kern w:val="0"/>
          <w:sz w:val="24"/>
        </w:rPr>
        <w:t xml:space="preserve">constant </w:t>
      </w:r>
      <w:r w:rsidR="00F11AD9" w:rsidRPr="003F5775">
        <w:rPr>
          <w:rFonts w:ascii="Book Antiqua" w:hAnsi="Book Antiqua" w:cstheme="majorHAnsi"/>
          <w:color w:val="000000" w:themeColor="text1"/>
          <w:kern w:val="0"/>
          <w:sz w:val="24"/>
        </w:rPr>
        <w:t xml:space="preserve">until the study end point. </w:t>
      </w:r>
      <w:r w:rsidR="00420E6B" w:rsidRPr="003F5775">
        <w:rPr>
          <w:rFonts w:ascii="Book Antiqua" w:hAnsi="Book Antiqua" w:cstheme="majorHAnsi"/>
          <w:color w:val="000000" w:themeColor="text1"/>
          <w:sz w:val="24"/>
        </w:rPr>
        <w:t xml:space="preserve">When all points of measurement were counted </w:t>
      </w:r>
      <w:r w:rsidR="005B7616" w:rsidRPr="003F5775">
        <w:rPr>
          <w:rFonts w:ascii="Book Antiqua" w:hAnsi="Book Antiqua" w:cstheme="majorHAnsi"/>
          <w:color w:val="000000" w:themeColor="text1"/>
          <w:sz w:val="24"/>
        </w:rPr>
        <w:t xml:space="preserve">for </w:t>
      </w:r>
      <w:r w:rsidR="00420E6B" w:rsidRPr="003F5775">
        <w:rPr>
          <w:rFonts w:ascii="Book Antiqua" w:hAnsi="Book Antiqua" w:cstheme="majorHAnsi"/>
          <w:color w:val="000000" w:themeColor="text1"/>
          <w:sz w:val="24"/>
        </w:rPr>
        <w:t xml:space="preserve">which both pre-C and BCP mutations were evaluated, </w:t>
      </w:r>
      <w:r w:rsidR="00420E6B" w:rsidRPr="003F5775">
        <w:rPr>
          <w:rFonts w:ascii="Book Antiqua" w:hAnsi="Book Antiqua" w:cstheme="majorHAnsi"/>
          <w:color w:val="000000" w:themeColor="text1"/>
          <w:kern w:val="0"/>
          <w:sz w:val="24"/>
        </w:rPr>
        <w:t xml:space="preserve">the prevalence of the pre-C mutation (18%, 9/57) was significantly lower than that of the BCP mutation (82%, 42/57) in patients with </w:t>
      </w:r>
      <w:r w:rsidR="005B7616" w:rsidRPr="003F5775">
        <w:rPr>
          <w:rFonts w:ascii="Book Antiqua" w:hAnsi="Book Antiqua" w:cstheme="majorHAnsi"/>
          <w:color w:val="000000" w:themeColor="text1"/>
          <w:kern w:val="0"/>
          <w:sz w:val="24"/>
        </w:rPr>
        <w:t xml:space="preserve">persistent </w:t>
      </w:r>
      <w:proofErr w:type="spellStart"/>
      <w:r w:rsidR="00420E6B" w:rsidRPr="003F5775">
        <w:rPr>
          <w:rFonts w:ascii="Book Antiqua" w:hAnsi="Book Antiqua" w:cstheme="majorHAnsi"/>
          <w:color w:val="000000" w:themeColor="text1"/>
          <w:kern w:val="0"/>
          <w:sz w:val="24"/>
        </w:rPr>
        <w:t>HBeAg</w:t>
      </w:r>
      <w:proofErr w:type="spellEnd"/>
      <w:r w:rsidR="00420E6B" w:rsidRPr="003F5775">
        <w:rPr>
          <w:rFonts w:ascii="Book Antiqua" w:hAnsi="Book Antiqua" w:cstheme="majorHAnsi"/>
          <w:color w:val="000000" w:themeColor="text1"/>
          <w:kern w:val="0"/>
          <w:sz w:val="24"/>
        </w:rPr>
        <w:t xml:space="preserve"> (</w:t>
      </w:r>
      <w:r w:rsidR="00C60907" w:rsidRPr="003F5775">
        <w:rPr>
          <w:rFonts w:ascii="Book Antiqua" w:hAnsi="Book Antiqua" w:cstheme="majorHAnsi"/>
          <w:i/>
          <w:color w:val="000000" w:themeColor="text1"/>
          <w:kern w:val="0"/>
          <w:sz w:val="24"/>
        </w:rPr>
        <w:t xml:space="preserve">P &lt; </w:t>
      </w:r>
      <w:r w:rsidR="00420E6B" w:rsidRPr="003F5775">
        <w:rPr>
          <w:rFonts w:ascii="Book Antiqua" w:hAnsi="Book Antiqua" w:cstheme="majorHAnsi"/>
          <w:color w:val="000000" w:themeColor="text1"/>
          <w:kern w:val="0"/>
          <w:sz w:val="24"/>
        </w:rPr>
        <w:t>0.001)</w:t>
      </w:r>
      <w:r w:rsidR="005B7616" w:rsidRPr="003F5775">
        <w:rPr>
          <w:rFonts w:ascii="Book Antiqua" w:hAnsi="Book Antiqua" w:cstheme="majorHAnsi"/>
          <w:color w:val="000000" w:themeColor="text1"/>
          <w:kern w:val="0"/>
          <w:sz w:val="24"/>
        </w:rPr>
        <w:t>,</w:t>
      </w:r>
      <w:r w:rsidR="00420E6B" w:rsidRPr="003F5775">
        <w:rPr>
          <w:rFonts w:ascii="Book Antiqua" w:hAnsi="Book Antiqua" w:cstheme="majorHAnsi"/>
          <w:color w:val="000000" w:themeColor="text1"/>
          <w:kern w:val="0"/>
          <w:sz w:val="24"/>
        </w:rPr>
        <w:t xml:space="preserve"> as well as in subjects with </w:t>
      </w:r>
      <w:r w:rsidR="005B7616" w:rsidRPr="003F5775">
        <w:rPr>
          <w:rFonts w:ascii="Book Antiqua" w:hAnsi="Book Antiqua" w:cstheme="majorHAnsi"/>
          <w:color w:val="000000" w:themeColor="text1"/>
          <w:kern w:val="0"/>
          <w:sz w:val="24"/>
        </w:rPr>
        <w:t xml:space="preserve">persistent </w:t>
      </w:r>
      <w:r w:rsidR="00834129">
        <w:rPr>
          <w:rFonts w:ascii="Book Antiqua" w:hAnsi="Book Antiqua" w:cstheme="majorHAnsi"/>
          <w:color w:val="000000" w:themeColor="text1"/>
          <w:kern w:val="0"/>
          <w:sz w:val="24"/>
        </w:rPr>
        <w:t>anti-</w:t>
      </w:r>
      <w:proofErr w:type="spellStart"/>
      <w:r w:rsidR="00834129">
        <w:rPr>
          <w:rFonts w:ascii="Book Antiqua" w:hAnsi="Book Antiqua" w:cstheme="majorHAnsi"/>
          <w:color w:val="000000" w:themeColor="text1"/>
          <w:kern w:val="0"/>
          <w:sz w:val="24"/>
        </w:rPr>
        <w:t>HBe</w:t>
      </w:r>
      <w:proofErr w:type="spellEnd"/>
      <w:r w:rsidR="00834129">
        <w:rPr>
          <w:rFonts w:ascii="Book Antiqua" w:hAnsi="Book Antiqua" w:cstheme="majorHAnsi"/>
          <w:color w:val="000000" w:themeColor="text1"/>
          <w:kern w:val="0"/>
          <w:sz w:val="24"/>
        </w:rPr>
        <w:t xml:space="preserve"> </w:t>
      </w:r>
      <w:r w:rsidR="00834129">
        <w:rPr>
          <w:rFonts w:ascii="Book Antiqua" w:eastAsia="宋体" w:hAnsi="Book Antiqua" w:cstheme="majorHAnsi" w:hint="eastAsia"/>
          <w:color w:val="000000" w:themeColor="text1"/>
          <w:kern w:val="0"/>
          <w:sz w:val="24"/>
          <w:lang w:eastAsia="zh-CN"/>
        </w:rPr>
        <w:t>[</w:t>
      </w:r>
      <w:r w:rsidR="00834129">
        <w:rPr>
          <w:rFonts w:ascii="Book Antiqua" w:hAnsi="Book Antiqua" w:cstheme="majorHAnsi"/>
          <w:color w:val="000000" w:themeColor="text1"/>
          <w:kern w:val="0"/>
          <w:sz w:val="24"/>
        </w:rPr>
        <w:t xml:space="preserve">62% </w:t>
      </w:r>
      <w:r w:rsidR="00834129">
        <w:rPr>
          <w:rFonts w:ascii="Book Antiqua" w:eastAsia="宋体" w:hAnsi="Book Antiqua" w:cstheme="majorHAnsi" w:hint="eastAsia"/>
          <w:color w:val="000000" w:themeColor="text1"/>
          <w:kern w:val="0"/>
          <w:sz w:val="24"/>
          <w:lang w:eastAsia="zh-CN"/>
        </w:rPr>
        <w:t>(</w:t>
      </w:r>
      <w:r w:rsidR="00834129">
        <w:rPr>
          <w:rFonts w:ascii="Book Antiqua" w:hAnsi="Book Antiqua" w:cstheme="majorHAnsi"/>
          <w:color w:val="000000" w:themeColor="text1"/>
          <w:kern w:val="0"/>
          <w:sz w:val="24"/>
        </w:rPr>
        <w:t>53/86</w:t>
      </w:r>
      <w:r w:rsidR="00834129">
        <w:rPr>
          <w:rFonts w:ascii="Book Antiqua" w:eastAsia="宋体" w:hAnsi="Book Antiqua" w:cstheme="majorHAnsi" w:hint="eastAsia"/>
          <w:color w:val="000000" w:themeColor="text1"/>
          <w:kern w:val="0"/>
          <w:sz w:val="24"/>
          <w:lang w:eastAsia="zh-CN"/>
        </w:rPr>
        <w:t>)</w:t>
      </w:r>
      <w:r w:rsidR="00834129">
        <w:rPr>
          <w:rFonts w:ascii="Book Antiqua" w:hAnsi="Book Antiqua" w:cstheme="majorHAnsi"/>
          <w:color w:val="000000" w:themeColor="text1"/>
          <w:kern w:val="0"/>
          <w:sz w:val="24"/>
        </w:rPr>
        <w:t xml:space="preserve"> </w:t>
      </w:r>
      <w:r w:rsidR="00834129" w:rsidRPr="00834129">
        <w:rPr>
          <w:rFonts w:ascii="Book Antiqua" w:hAnsi="Book Antiqua" w:cstheme="majorHAnsi"/>
          <w:i/>
          <w:color w:val="000000" w:themeColor="text1"/>
          <w:kern w:val="0"/>
          <w:sz w:val="24"/>
        </w:rPr>
        <w:t>vs</w:t>
      </w:r>
      <w:r w:rsidR="00420E6B" w:rsidRPr="003F5775">
        <w:rPr>
          <w:rFonts w:ascii="Book Antiqua" w:hAnsi="Book Antiqua" w:cstheme="majorHAnsi"/>
          <w:color w:val="000000" w:themeColor="text1"/>
          <w:kern w:val="0"/>
          <w:sz w:val="24"/>
        </w:rPr>
        <w:t xml:space="preserve"> 78% </w:t>
      </w:r>
      <w:r w:rsidR="00834129">
        <w:rPr>
          <w:rFonts w:ascii="Book Antiqua" w:eastAsia="宋体" w:hAnsi="Book Antiqua" w:cstheme="majorHAnsi" w:hint="eastAsia"/>
          <w:color w:val="000000" w:themeColor="text1"/>
          <w:kern w:val="0"/>
          <w:sz w:val="24"/>
          <w:lang w:eastAsia="zh-CN"/>
        </w:rPr>
        <w:t>(</w:t>
      </w:r>
      <w:r w:rsidR="00420E6B" w:rsidRPr="003F5775">
        <w:rPr>
          <w:rFonts w:ascii="Book Antiqua" w:hAnsi="Book Antiqua" w:cstheme="majorHAnsi"/>
          <w:color w:val="000000" w:themeColor="text1"/>
          <w:kern w:val="0"/>
          <w:sz w:val="24"/>
        </w:rPr>
        <w:t>67/86</w:t>
      </w:r>
      <w:r w:rsidR="00834129">
        <w:rPr>
          <w:rFonts w:ascii="Book Antiqua" w:eastAsia="宋体" w:hAnsi="Book Antiqua" w:cstheme="majorHAnsi" w:hint="eastAsia"/>
          <w:color w:val="000000" w:themeColor="text1"/>
          <w:kern w:val="0"/>
          <w:sz w:val="24"/>
          <w:lang w:eastAsia="zh-CN"/>
        </w:rPr>
        <w:t>)</w:t>
      </w:r>
      <w:r w:rsidR="00420E6B" w:rsidRPr="003F5775">
        <w:rPr>
          <w:rFonts w:ascii="Book Antiqua" w:hAnsi="Book Antiqua" w:cstheme="majorHAnsi"/>
          <w:color w:val="000000" w:themeColor="text1"/>
          <w:kern w:val="0"/>
          <w:sz w:val="24"/>
        </w:rPr>
        <w:t xml:space="preserve">; </w:t>
      </w:r>
      <w:r w:rsidR="00C60907" w:rsidRPr="003F5775">
        <w:rPr>
          <w:rFonts w:ascii="Book Antiqua" w:hAnsi="Book Antiqua" w:cstheme="majorHAnsi"/>
          <w:i/>
          <w:color w:val="000000" w:themeColor="text1"/>
          <w:kern w:val="0"/>
          <w:sz w:val="24"/>
        </w:rPr>
        <w:t xml:space="preserve">P = </w:t>
      </w:r>
      <w:r w:rsidR="00420E6B" w:rsidRPr="003F5775">
        <w:rPr>
          <w:rFonts w:ascii="Book Antiqua" w:hAnsi="Book Antiqua" w:cstheme="majorHAnsi"/>
          <w:color w:val="000000" w:themeColor="text1"/>
          <w:kern w:val="0"/>
          <w:sz w:val="24"/>
        </w:rPr>
        <w:t xml:space="preserve">0.030), albeit to a lesser </w:t>
      </w:r>
      <w:r w:rsidR="009E651D" w:rsidRPr="003F5775">
        <w:rPr>
          <w:rFonts w:ascii="Book Antiqua" w:hAnsi="Book Antiqua" w:cstheme="majorHAnsi"/>
          <w:color w:val="000000" w:themeColor="text1"/>
          <w:kern w:val="0"/>
          <w:sz w:val="24"/>
        </w:rPr>
        <w:t>degree</w:t>
      </w:r>
      <w:r w:rsidR="00420E6B" w:rsidRPr="003F5775">
        <w:rPr>
          <w:rFonts w:ascii="Book Antiqua" w:hAnsi="Book Antiqua" w:cstheme="majorHAnsi"/>
          <w:color w:val="000000" w:themeColor="text1"/>
          <w:kern w:val="0"/>
          <w:sz w:val="24"/>
        </w:rPr>
        <w:t>.</w:t>
      </w:r>
      <w:r w:rsidR="00420E6B" w:rsidRPr="003F5775" w:rsidDel="00420E6B">
        <w:rPr>
          <w:rFonts w:ascii="Book Antiqua" w:hAnsi="Book Antiqua" w:cstheme="majorHAnsi"/>
          <w:color w:val="000000" w:themeColor="text1"/>
          <w:kern w:val="0"/>
          <w:sz w:val="24"/>
        </w:rPr>
        <w:t xml:space="preserve"> </w:t>
      </w:r>
    </w:p>
    <w:p w14:paraId="518F021C" w14:textId="77777777" w:rsidR="00D233B1" w:rsidRPr="003F5775" w:rsidRDefault="00D233B1" w:rsidP="00990378">
      <w:pPr>
        <w:overflowPunct w:val="0"/>
        <w:spacing w:line="360" w:lineRule="auto"/>
        <w:textAlignment w:val="baseline"/>
        <w:rPr>
          <w:rFonts w:ascii="Book Antiqua" w:hAnsi="Book Antiqua" w:cstheme="majorHAnsi"/>
          <w:bCs/>
          <w:color w:val="000000" w:themeColor="text1"/>
          <w:kern w:val="0"/>
          <w:sz w:val="24"/>
        </w:rPr>
      </w:pPr>
    </w:p>
    <w:p w14:paraId="7650D96A" w14:textId="7673050C" w:rsidR="00685680" w:rsidRPr="003F5775" w:rsidRDefault="00C14B85" w:rsidP="00990378">
      <w:pPr>
        <w:overflowPunct w:val="0"/>
        <w:spacing w:line="360" w:lineRule="auto"/>
        <w:textAlignment w:val="baseline"/>
        <w:rPr>
          <w:rFonts w:ascii="Book Antiqua" w:hAnsi="Book Antiqua" w:cstheme="majorHAnsi"/>
          <w:b/>
          <w:bCs/>
          <w:i/>
          <w:color w:val="000000" w:themeColor="text1"/>
          <w:kern w:val="0"/>
          <w:sz w:val="24"/>
        </w:rPr>
      </w:pPr>
      <w:r w:rsidRPr="003F5775">
        <w:rPr>
          <w:rFonts w:ascii="Book Antiqua" w:hAnsi="Book Antiqua" w:cstheme="majorHAnsi"/>
          <w:b/>
          <w:bCs/>
          <w:i/>
          <w:color w:val="000000" w:themeColor="text1"/>
          <w:kern w:val="0"/>
          <w:sz w:val="24"/>
        </w:rPr>
        <w:t xml:space="preserve">Comparison of viral loads according to </w:t>
      </w:r>
      <w:r w:rsidR="009E651D" w:rsidRPr="003F5775">
        <w:rPr>
          <w:rFonts w:ascii="Book Antiqua" w:hAnsi="Book Antiqua" w:cstheme="majorHAnsi"/>
          <w:b/>
          <w:bCs/>
          <w:i/>
          <w:color w:val="000000" w:themeColor="text1"/>
          <w:kern w:val="0"/>
          <w:sz w:val="24"/>
        </w:rPr>
        <w:t>p</w:t>
      </w:r>
      <w:r w:rsidRPr="003F5775">
        <w:rPr>
          <w:rFonts w:ascii="Book Antiqua" w:hAnsi="Book Antiqua" w:cstheme="majorHAnsi"/>
          <w:b/>
          <w:bCs/>
          <w:i/>
          <w:color w:val="000000" w:themeColor="text1"/>
          <w:kern w:val="0"/>
          <w:sz w:val="24"/>
        </w:rPr>
        <w:t xml:space="preserve">re-C/BCP mutation and </w:t>
      </w:r>
      <w:proofErr w:type="spellStart"/>
      <w:r w:rsidRPr="003F5775">
        <w:rPr>
          <w:rFonts w:ascii="Book Antiqua" w:hAnsi="Book Antiqua" w:cstheme="majorHAnsi"/>
          <w:b/>
          <w:bCs/>
          <w:i/>
          <w:color w:val="000000" w:themeColor="text1"/>
          <w:kern w:val="0"/>
          <w:sz w:val="24"/>
        </w:rPr>
        <w:t>HBeAg</w:t>
      </w:r>
      <w:proofErr w:type="spellEnd"/>
      <w:r w:rsidR="007E77CC" w:rsidRPr="003F5775">
        <w:rPr>
          <w:rFonts w:ascii="Book Antiqua" w:hAnsi="Book Antiqua" w:cstheme="majorHAnsi"/>
          <w:b/>
          <w:bCs/>
          <w:i/>
          <w:color w:val="000000" w:themeColor="text1"/>
          <w:kern w:val="0"/>
          <w:sz w:val="24"/>
        </w:rPr>
        <w:t>/anti-</w:t>
      </w:r>
      <w:proofErr w:type="spellStart"/>
      <w:r w:rsidR="007E77CC" w:rsidRPr="003F5775">
        <w:rPr>
          <w:rFonts w:ascii="Book Antiqua" w:hAnsi="Book Antiqua" w:cstheme="majorHAnsi"/>
          <w:b/>
          <w:bCs/>
          <w:i/>
          <w:color w:val="000000" w:themeColor="text1"/>
          <w:kern w:val="0"/>
          <w:sz w:val="24"/>
        </w:rPr>
        <w:t>HBe</w:t>
      </w:r>
      <w:proofErr w:type="spellEnd"/>
      <w:r w:rsidR="0067559A" w:rsidRPr="003F5775">
        <w:rPr>
          <w:rFonts w:ascii="Book Antiqua" w:hAnsi="Book Antiqua" w:cstheme="majorHAnsi"/>
          <w:b/>
          <w:bCs/>
          <w:i/>
          <w:color w:val="000000" w:themeColor="text1"/>
          <w:kern w:val="0"/>
          <w:sz w:val="24"/>
        </w:rPr>
        <w:t xml:space="preserve"> </w:t>
      </w:r>
      <w:r w:rsidR="009C77AB" w:rsidRPr="003F5775">
        <w:rPr>
          <w:rFonts w:ascii="Book Antiqua" w:hAnsi="Book Antiqua" w:cstheme="majorHAnsi"/>
          <w:b/>
          <w:bCs/>
          <w:i/>
          <w:color w:val="000000" w:themeColor="text1"/>
          <w:kern w:val="0"/>
          <w:sz w:val="24"/>
        </w:rPr>
        <w:t xml:space="preserve">positive </w:t>
      </w:r>
      <w:r w:rsidR="0067559A" w:rsidRPr="003F5775">
        <w:rPr>
          <w:rFonts w:ascii="Book Antiqua" w:hAnsi="Book Antiqua" w:cstheme="majorHAnsi"/>
          <w:b/>
          <w:bCs/>
          <w:i/>
          <w:color w:val="000000" w:themeColor="text1"/>
          <w:kern w:val="0"/>
          <w:sz w:val="24"/>
        </w:rPr>
        <w:t>status</w:t>
      </w:r>
    </w:p>
    <w:p w14:paraId="16B1B145" w14:textId="73BDC44D" w:rsidR="00AD02BB" w:rsidRPr="003F5775" w:rsidRDefault="0067559A" w:rsidP="00990378">
      <w:pPr>
        <w:overflowPunct w:val="0"/>
        <w:spacing w:line="360" w:lineRule="auto"/>
        <w:textAlignment w:val="baseline"/>
        <w:rPr>
          <w:rFonts w:ascii="Book Antiqua" w:hAnsi="Book Antiqua" w:cstheme="majorHAnsi"/>
          <w:bCs/>
          <w:color w:val="000000" w:themeColor="text1"/>
          <w:kern w:val="0"/>
          <w:sz w:val="24"/>
        </w:rPr>
      </w:pPr>
      <w:r w:rsidRPr="003F5775">
        <w:rPr>
          <w:rFonts w:ascii="Book Antiqua" w:hAnsi="Book Antiqua" w:cstheme="majorHAnsi"/>
          <w:bCs/>
          <w:color w:val="000000" w:themeColor="text1"/>
          <w:kern w:val="0"/>
          <w:sz w:val="24"/>
        </w:rPr>
        <w:lastRenderedPageBreak/>
        <w:t>We next compared the s</w:t>
      </w:r>
      <w:r w:rsidR="00685680" w:rsidRPr="003F5775">
        <w:rPr>
          <w:rFonts w:ascii="Book Antiqua" w:hAnsi="Book Antiqua" w:cstheme="majorHAnsi"/>
          <w:bCs/>
          <w:color w:val="000000" w:themeColor="text1"/>
          <w:kern w:val="0"/>
          <w:sz w:val="24"/>
        </w:rPr>
        <w:t xml:space="preserve">erum levels of HBV DNA, </w:t>
      </w:r>
      <w:proofErr w:type="spellStart"/>
      <w:r w:rsidR="00685680" w:rsidRPr="003F5775">
        <w:rPr>
          <w:rFonts w:ascii="Book Antiqua" w:hAnsi="Book Antiqua" w:cstheme="majorHAnsi"/>
          <w:bCs/>
          <w:color w:val="000000" w:themeColor="text1"/>
          <w:kern w:val="0"/>
          <w:sz w:val="24"/>
        </w:rPr>
        <w:t>HBsAg</w:t>
      </w:r>
      <w:proofErr w:type="spellEnd"/>
      <w:r w:rsidR="00685680" w:rsidRPr="003F5775">
        <w:rPr>
          <w:rFonts w:ascii="Book Antiqua" w:hAnsi="Book Antiqua" w:cstheme="majorHAnsi"/>
          <w:bCs/>
          <w:color w:val="000000" w:themeColor="text1"/>
          <w:kern w:val="0"/>
          <w:sz w:val="24"/>
        </w:rPr>
        <w:t xml:space="preserve">, and </w:t>
      </w:r>
      <w:proofErr w:type="spellStart"/>
      <w:r w:rsidR="00685680" w:rsidRPr="003F5775">
        <w:rPr>
          <w:rFonts w:ascii="Book Antiqua" w:hAnsi="Book Antiqua" w:cstheme="majorHAnsi"/>
          <w:bCs/>
          <w:color w:val="000000" w:themeColor="text1"/>
          <w:kern w:val="0"/>
          <w:sz w:val="24"/>
        </w:rPr>
        <w:t>HBcrAg</w:t>
      </w:r>
      <w:proofErr w:type="spellEnd"/>
      <w:r w:rsidR="00685680" w:rsidRPr="003F5775">
        <w:rPr>
          <w:rFonts w:ascii="Book Antiqua" w:hAnsi="Book Antiqua" w:cstheme="majorHAnsi"/>
          <w:bCs/>
          <w:color w:val="000000" w:themeColor="text1"/>
          <w:kern w:val="0"/>
          <w:sz w:val="24"/>
        </w:rPr>
        <w:t xml:space="preserve"> </w:t>
      </w:r>
      <w:r w:rsidR="00AD02BB" w:rsidRPr="003F5775">
        <w:rPr>
          <w:rFonts w:ascii="Book Antiqua" w:hAnsi="Book Antiqua" w:cstheme="majorHAnsi"/>
          <w:bCs/>
          <w:color w:val="000000" w:themeColor="text1"/>
          <w:kern w:val="0"/>
          <w:sz w:val="24"/>
        </w:rPr>
        <w:t xml:space="preserve">according to </w:t>
      </w:r>
      <w:r w:rsidR="00685680" w:rsidRPr="003F5775">
        <w:rPr>
          <w:rFonts w:ascii="Book Antiqua" w:hAnsi="Book Antiqua" w:cstheme="majorHAnsi"/>
          <w:bCs/>
          <w:color w:val="000000" w:themeColor="text1"/>
          <w:kern w:val="0"/>
          <w:sz w:val="24"/>
        </w:rPr>
        <w:t>pre-C</w:t>
      </w:r>
      <w:r w:rsidR="006F2803" w:rsidRPr="003F5775">
        <w:rPr>
          <w:rFonts w:ascii="Book Antiqua" w:hAnsi="Book Antiqua" w:cstheme="majorHAnsi"/>
          <w:bCs/>
          <w:color w:val="000000" w:themeColor="text1"/>
          <w:kern w:val="0"/>
          <w:sz w:val="24"/>
        </w:rPr>
        <w:t xml:space="preserve"> and </w:t>
      </w:r>
      <w:r w:rsidR="00AD02BB" w:rsidRPr="003F5775">
        <w:rPr>
          <w:rFonts w:ascii="Book Antiqua" w:hAnsi="Book Antiqua" w:cstheme="majorHAnsi"/>
          <w:bCs/>
          <w:color w:val="000000" w:themeColor="text1"/>
          <w:kern w:val="0"/>
          <w:sz w:val="24"/>
        </w:rPr>
        <w:t>BCP</w:t>
      </w:r>
      <w:r w:rsidR="00685680" w:rsidRPr="003F5775">
        <w:rPr>
          <w:rFonts w:ascii="Book Antiqua" w:hAnsi="Book Antiqua" w:cstheme="majorHAnsi"/>
          <w:bCs/>
          <w:color w:val="000000" w:themeColor="text1"/>
          <w:kern w:val="0"/>
          <w:sz w:val="24"/>
        </w:rPr>
        <w:t xml:space="preserve"> mutation</w:t>
      </w:r>
      <w:r w:rsidR="00AD02BB" w:rsidRPr="003F5775">
        <w:rPr>
          <w:rFonts w:ascii="Book Antiqua" w:hAnsi="Book Antiqua" w:cstheme="majorHAnsi"/>
          <w:bCs/>
          <w:color w:val="000000" w:themeColor="text1"/>
          <w:kern w:val="0"/>
          <w:sz w:val="24"/>
        </w:rPr>
        <w:t xml:space="preserve"> and </w:t>
      </w:r>
      <w:proofErr w:type="spellStart"/>
      <w:r w:rsidR="00AD02BB" w:rsidRPr="003F5775">
        <w:rPr>
          <w:rFonts w:ascii="Book Antiqua" w:hAnsi="Book Antiqua" w:cstheme="majorHAnsi"/>
          <w:bCs/>
          <w:color w:val="000000" w:themeColor="text1"/>
          <w:kern w:val="0"/>
          <w:sz w:val="24"/>
        </w:rPr>
        <w:t>HBeAg</w:t>
      </w:r>
      <w:proofErr w:type="spellEnd"/>
      <w:r w:rsidR="00685680" w:rsidRPr="003F5775">
        <w:rPr>
          <w:rFonts w:ascii="Book Antiqua" w:hAnsi="Book Antiqua" w:cstheme="majorHAnsi"/>
          <w:bCs/>
          <w:color w:val="000000" w:themeColor="text1"/>
          <w:kern w:val="0"/>
          <w:sz w:val="24"/>
        </w:rPr>
        <w:t xml:space="preserve"> </w:t>
      </w:r>
      <w:r w:rsidRPr="003F5775">
        <w:rPr>
          <w:rFonts w:ascii="Book Antiqua" w:hAnsi="Book Antiqua" w:cstheme="majorHAnsi"/>
          <w:bCs/>
          <w:color w:val="000000" w:themeColor="text1"/>
          <w:kern w:val="0"/>
          <w:sz w:val="24"/>
        </w:rPr>
        <w:t>and anti-</w:t>
      </w:r>
      <w:proofErr w:type="spellStart"/>
      <w:r w:rsidRPr="003F5775">
        <w:rPr>
          <w:rFonts w:ascii="Book Antiqua" w:hAnsi="Book Antiqua" w:cstheme="majorHAnsi"/>
          <w:bCs/>
          <w:color w:val="000000" w:themeColor="text1"/>
          <w:kern w:val="0"/>
          <w:sz w:val="24"/>
        </w:rPr>
        <w:t>HBe</w:t>
      </w:r>
      <w:proofErr w:type="spellEnd"/>
      <w:r w:rsidRPr="003F5775">
        <w:rPr>
          <w:rFonts w:ascii="Book Antiqua" w:hAnsi="Book Antiqua" w:cstheme="majorHAnsi"/>
          <w:bCs/>
          <w:color w:val="000000" w:themeColor="text1"/>
          <w:kern w:val="0"/>
          <w:sz w:val="24"/>
        </w:rPr>
        <w:t xml:space="preserve"> </w:t>
      </w:r>
      <w:r w:rsidR="009C77AB" w:rsidRPr="003F5775">
        <w:rPr>
          <w:rFonts w:ascii="Book Antiqua" w:hAnsi="Book Antiqua" w:cstheme="majorHAnsi"/>
          <w:bCs/>
          <w:color w:val="000000" w:themeColor="text1"/>
          <w:kern w:val="0"/>
          <w:sz w:val="24"/>
        </w:rPr>
        <w:t xml:space="preserve">positive </w:t>
      </w:r>
      <w:r w:rsidRPr="003F5775">
        <w:rPr>
          <w:rFonts w:ascii="Book Antiqua" w:hAnsi="Book Antiqua" w:cstheme="majorHAnsi"/>
          <w:bCs/>
          <w:color w:val="000000" w:themeColor="text1"/>
          <w:kern w:val="0"/>
          <w:sz w:val="24"/>
        </w:rPr>
        <w:t>status (</w:t>
      </w:r>
      <w:r w:rsidR="00685680" w:rsidRPr="003F5775">
        <w:rPr>
          <w:rFonts w:ascii="Book Antiqua" w:hAnsi="Book Antiqua" w:cstheme="majorHAnsi"/>
          <w:bCs/>
          <w:color w:val="000000" w:themeColor="text1"/>
          <w:kern w:val="0"/>
          <w:sz w:val="24"/>
        </w:rPr>
        <w:t>Fig</w:t>
      </w:r>
      <w:r w:rsidR="00834129">
        <w:rPr>
          <w:rFonts w:ascii="Book Antiqua" w:eastAsia="宋体" w:hAnsi="Book Antiqua" w:cstheme="majorHAnsi" w:hint="eastAsia"/>
          <w:bCs/>
          <w:color w:val="000000" w:themeColor="text1"/>
          <w:kern w:val="0"/>
          <w:sz w:val="24"/>
          <w:lang w:eastAsia="zh-CN"/>
        </w:rPr>
        <w:t>ure</w:t>
      </w:r>
      <w:r w:rsidR="00685680" w:rsidRPr="003F5775">
        <w:rPr>
          <w:rFonts w:ascii="Book Antiqua" w:hAnsi="Book Antiqua" w:cstheme="majorHAnsi"/>
          <w:bCs/>
          <w:color w:val="000000" w:themeColor="text1"/>
          <w:kern w:val="0"/>
          <w:sz w:val="24"/>
        </w:rPr>
        <w:t xml:space="preserve"> </w:t>
      </w:r>
      <w:r w:rsidR="00C40EE7">
        <w:rPr>
          <w:rFonts w:ascii="Book Antiqua" w:eastAsia="宋体" w:hAnsi="Book Antiqua" w:cstheme="majorHAnsi" w:hint="eastAsia"/>
          <w:bCs/>
          <w:color w:val="000000" w:themeColor="text1"/>
          <w:kern w:val="0"/>
          <w:sz w:val="24"/>
          <w:lang w:eastAsia="zh-CN"/>
        </w:rPr>
        <w:t>2</w:t>
      </w:r>
      <w:r w:rsidRPr="003F5775">
        <w:rPr>
          <w:rFonts w:ascii="Book Antiqua" w:hAnsi="Book Antiqua" w:cstheme="majorHAnsi"/>
          <w:bCs/>
          <w:color w:val="000000" w:themeColor="text1"/>
          <w:kern w:val="0"/>
          <w:sz w:val="24"/>
        </w:rPr>
        <w:t>)</w:t>
      </w:r>
      <w:r w:rsidR="00685680" w:rsidRPr="003F5775">
        <w:rPr>
          <w:rFonts w:ascii="Book Antiqua" w:hAnsi="Book Antiqua" w:cstheme="majorHAnsi"/>
          <w:bCs/>
          <w:color w:val="000000" w:themeColor="text1"/>
          <w:kern w:val="0"/>
          <w:sz w:val="24"/>
        </w:rPr>
        <w:t>.</w:t>
      </w:r>
      <w:r w:rsidR="00040FE2" w:rsidRPr="003F5775">
        <w:rPr>
          <w:rFonts w:ascii="Book Antiqua" w:hAnsi="Book Antiqua" w:cstheme="majorHAnsi"/>
          <w:bCs/>
          <w:color w:val="000000" w:themeColor="text1"/>
          <w:kern w:val="0"/>
          <w:sz w:val="24"/>
        </w:rPr>
        <w:t xml:space="preserve"> </w:t>
      </w:r>
      <w:r w:rsidR="002B1D5B" w:rsidRPr="003F5775">
        <w:rPr>
          <w:rFonts w:ascii="Book Antiqua" w:hAnsi="Book Antiqua" w:cstheme="majorHAnsi"/>
          <w:color w:val="000000" w:themeColor="text1"/>
          <w:sz w:val="24"/>
        </w:rPr>
        <w:t xml:space="preserve">Both pre-C and BCP mutations could be evaluated in 57 (93%) of 61 </w:t>
      </w:r>
      <w:proofErr w:type="spellStart"/>
      <w:r w:rsidR="002B1D5B" w:rsidRPr="003F5775">
        <w:rPr>
          <w:rFonts w:ascii="Book Antiqua" w:hAnsi="Book Antiqua" w:cstheme="majorHAnsi"/>
          <w:color w:val="000000" w:themeColor="text1"/>
          <w:sz w:val="24"/>
        </w:rPr>
        <w:t>HBeAg</w:t>
      </w:r>
      <w:proofErr w:type="spellEnd"/>
      <w:r w:rsidR="002B1D5B" w:rsidRPr="003F5775">
        <w:rPr>
          <w:rFonts w:ascii="Book Antiqua" w:hAnsi="Book Antiqua" w:cstheme="majorHAnsi"/>
          <w:color w:val="000000" w:themeColor="text1"/>
          <w:sz w:val="24"/>
        </w:rPr>
        <w:t xml:space="preserve"> positive samples and 86 (77%) of 111 </w:t>
      </w:r>
      <w:proofErr w:type="spellStart"/>
      <w:r w:rsidR="002B1D5B" w:rsidRPr="003F5775">
        <w:rPr>
          <w:rFonts w:ascii="Book Antiqua" w:hAnsi="Book Antiqua" w:cstheme="majorHAnsi"/>
          <w:color w:val="000000" w:themeColor="text1"/>
          <w:sz w:val="24"/>
        </w:rPr>
        <w:t>HBeAg</w:t>
      </w:r>
      <w:proofErr w:type="spellEnd"/>
      <w:r w:rsidR="002B1D5B" w:rsidRPr="003F5775">
        <w:rPr>
          <w:rFonts w:ascii="Book Antiqua" w:hAnsi="Book Antiqua" w:cstheme="majorHAnsi"/>
          <w:color w:val="000000" w:themeColor="text1"/>
          <w:sz w:val="24"/>
        </w:rPr>
        <w:t xml:space="preserve"> negative samples.</w:t>
      </w:r>
      <w:r w:rsidR="00EE241E" w:rsidRPr="003F5775">
        <w:rPr>
          <w:rFonts w:ascii="Book Antiqua" w:hAnsi="Book Antiqua" w:cstheme="majorHAnsi"/>
          <w:bCs/>
          <w:color w:val="000000" w:themeColor="text1"/>
          <w:kern w:val="0"/>
          <w:sz w:val="24"/>
        </w:rPr>
        <w:t xml:space="preserve"> </w:t>
      </w:r>
      <w:r w:rsidR="003E0065" w:rsidRPr="003F5775">
        <w:rPr>
          <w:rFonts w:ascii="Book Antiqua" w:hAnsi="Book Antiqua" w:cstheme="majorHAnsi"/>
          <w:bCs/>
          <w:color w:val="000000" w:themeColor="text1"/>
          <w:kern w:val="0"/>
          <w:sz w:val="24"/>
        </w:rPr>
        <w:t>HBV DNA</w:t>
      </w:r>
      <w:r w:rsidR="00040FE2" w:rsidRPr="003F5775">
        <w:rPr>
          <w:rFonts w:ascii="Book Antiqua" w:hAnsi="Book Antiqua" w:cstheme="majorHAnsi"/>
          <w:bCs/>
          <w:color w:val="000000" w:themeColor="text1"/>
          <w:kern w:val="0"/>
          <w:sz w:val="24"/>
        </w:rPr>
        <w:t xml:space="preserve"> levels </w:t>
      </w:r>
      <w:r w:rsidR="009E651D" w:rsidRPr="003F5775">
        <w:rPr>
          <w:rFonts w:ascii="Book Antiqua" w:hAnsi="Book Antiqua" w:cstheme="majorHAnsi"/>
          <w:bCs/>
          <w:color w:val="000000" w:themeColor="text1"/>
          <w:kern w:val="0"/>
          <w:sz w:val="24"/>
        </w:rPr>
        <w:t xml:space="preserve">were significantly </w:t>
      </w:r>
      <w:r w:rsidR="006F2803" w:rsidRPr="003F5775">
        <w:rPr>
          <w:rFonts w:ascii="Book Antiqua" w:hAnsi="Book Antiqua" w:cstheme="majorHAnsi"/>
          <w:bCs/>
          <w:color w:val="000000" w:themeColor="text1"/>
          <w:kern w:val="0"/>
          <w:sz w:val="24"/>
        </w:rPr>
        <w:t>higher</w:t>
      </w:r>
      <w:r w:rsidR="00040FE2" w:rsidRPr="003F5775">
        <w:rPr>
          <w:rFonts w:ascii="Book Antiqua" w:hAnsi="Book Antiqua" w:cstheme="majorHAnsi"/>
          <w:bCs/>
          <w:color w:val="000000" w:themeColor="text1"/>
          <w:kern w:val="0"/>
          <w:sz w:val="24"/>
        </w:rPr>
        <w:t xml:space="preserve"> in </w:t>
      </w:r>
      <w:r w:rsidRPr="003F5775">
        <w:rPr>
          <w:rFonts w:ascii="Book Antiqua" w:hAnsi="Book Antiqua" w:cstheme="majorHAnsi"/>
          <w:bCs/>
          <w:color w:val="000000" w:themeColor="text1"/>
          <w:kern w:val="0"/>
          <w:sz w:val="24"/>
        </w:rPr>
        <w:t xml:space="preserve">an </w:t>
      </w:r>
      <w:proofErr w:type="spellStart"/>
      <w:r w:rsidR="006F2803" w:rsidRPr="003F5775">
        <w:rPr>
          <w:rFonts w:ascii="Book Antiqua" w:hAnsi="Book Antiqua" w:cstheme="majorHAnsi"/>
          <w:bCs/>
          <w:color w:val="000000" w:themeColor="text1"/>
          <w:kern w:val="0"/>
          <w:sz w:val="24"/>
        </w:rPr>
        <w:t>HBeAg</w:t>
      </w:r>
      <w:proofErr w:type="spellEnd"/>
      <w:r w:rsidR="006F2803" w:rsidRPr="003F5775">
        <w:rPr>
          <w:rFonts w:ascii="Book Antiqua" w:hAnsi="Book Antiqua" w:cstheme="majorHAnsi"/>
          <w:bCs/>
          <w:color w:val="000000" w:themeColor="text1"/>
          <w:kern w:val="0"/>
          <w:sz w:val="24"/>
        </w:rPr>
        <w:t xml:space="preserve"> </w:t>
      </w:r>
      <w:r w:rsidR="00C940FA" w:rsidRPr="003F5775">
        <w:rPr>
          <w:rFonts w:ascii="Book Antiqua" w:hAnsi="Book Antiqua" w:cstheme="majorHAnsi"/>
          <w:bCs/>
          <w:color w:val="000000" w:themeColor="text1"/>
          <w:kern w:val="0"/>
          <w:sz w:val="24"/>
        </w:rPr>
        <w:t xml:space="preserve">positive </w:t>
      </w:r>
      <w:r w:rsidR="00040FE2" w:rsidRPr="003F5775">
        <w:rPr>
          <w:rFonts w:ascii="Book Antiqua" w:hAnsi="Book Antiqua" w:cstheme="majorHAnsi"/>
          <w:bCs/>
          <w:color w:val="000000" w:themeColor="text1"/>
          <w:kern w:val="0"/>
          <w:sz w:val="24"/>
        </w:rPr>
        <w:t xml:space="preserve">status than </w:t>
      </w:r>
      <w:r w:rsidR="006F2803" w:rsidRPr="003F5775">
        <w:rPr>
          <w:rFonts w:ascii="Book Antiqua" w:hAnsi="Book Antiqua" w:cstheme="majorHAnsi"/>
          <w:bCs/>
          <w:color w:val="000000" w:themeColor="text1"/>
          <w:kern w:val="0"/>
          <w:sz w:val="24"/>
        </w:rPr>
        <w:t xml:space="preserve">in </w:t>
      </w:r>
      <w:r w:rsidRPr="003F5775">
        <w:rPr>
          <w:rFonts w:ascii="Book Antiqua" w:hAnsi="Book Antiqua" w:cstheme="majorHAnsi"/>
          <w:bCs/>
          <w:color w:val="000000" w:themeColor="text1"/>
          <w:kern w:val="0"/>
          <w:sz w:val="24"/>
        </w:rPr>
        <w:t xml:space="preserve">an </w:t>
      </w:r>
      <w:r w:rsidR="006F2803" w:rsidRPr="003F5775">
        <w:rPr>
          <w:rFonts w:ascii="Book Antiqua" w:hAnsi="Book Antiqua" w:cstheme="majorHAnsi"/>
          <w:bCs/>
          <w:color w:val="000000" w:themeColor="text1"/>
          <w:kern w:val="0"/>
          <w:sz w:val="24"/>
        </w:rPr>
        <w:t>anti-</w:t>
      </w:r>
      <w:proofErr w:type="spellStart"/>
      <w:r w:rsidR="006F2803" w:rsidRPr="003F5775">
        <w:rPr>
          <w:rFonts w:ascii="Book Antiqua" w:hAnsi="Book Antiqua" w:cstheme="majorHAnsi"/>
          <w:bCs/>
          <w:color w:val="000000" w:themeColor="text1"/>
          <w:kern w:val="0"/>
          <w:sz w:val="24"/>
        </w:rPr>
        <w:t>HBe</w:t>
      </w:r>
      <w:proofErr w:type="spellEnd"/>
      <w:r w:rsidR="00C940FA" w:rsidRPr="003F5775">
        <w:rPr>
          <w:rFonts w:ascii="Book Antiqua" w:hAnsi="Book Antiqua" w:cstheme="majorHAnsi"/>
          <w:bCs/>
          <w:color w:val="000000" w:themeColor="text1"/>
          <w:kern w:val="0"/>
          <w:sz w:val="24"/>
        </w:rPr>
        <w:t xml:space="preserve"> positive </w:t>
      </w:r>
      <w:r w:rsidR="005B7616" w:rsidRPr="003F5775">
        <w:rPr>
          <w:rFonts w:ascii="Book Antiqua" w:hAnsi="Book Antiqua" w:cstheme="majorHAnsi"/>
          <w:bCs/>
          <w:color w:val="000000" w:themeColor="text1"/>
          <w:kern w:val="0"/>
          <w:sz w:val="24"/>
        </w:rPr>
        <w:t>status</w:t>
      </w:r>
      <w:r w:rsidR="00210776" w:rsidRPr="003F5775">
        <w:rPr>
          <w:rFonts w:ascii="Book Antiqua" w:hAnsi="Book Antiqua" w:cstheme="majorHAnsi"/>
          <w:bCs/>
          <w:color w:val="000000" w:themeColor="text1"/>
          <w:kern w:val="0"/>
          <w:sz w:val="24"/>
        </w:rPr>
        <w:t xml:space="preserve"> (</w:t>
      </w:r>
      <w:r w:rsidR="00C60907" w:rsidRPr="003F5775">
        <w:rPr>
          <w:rFonts w:ascii="Book Antiqua" w:hAnsi="Book Antiqua" w:cstheme="majorHAnsi"/>
          <w:bCs/>
          <w:i/>
          <w:color w:val="000000" w:themeColor="text1"/>
          <w:kern w:val="0"/>
          <w:sz w:val="24"/>
        </w:rPr>
        <w:t xml:space="preserve">P &lt; </w:t>
      </w:r>
      <w:r w:rsidR="00210776" w:rsidRPr="003F5775">
        <w:rPr>
          <w:rFonts w:ascii="Book Antiqua" w:hAnsi="Book Antiqua" w:cstheme="majorHAnsi"/>
          <w:bCs/>
          <w:color w:val="000000" w:themeColor="text1"/>
          <w:kern w:val="0"/>
          <w:sz w:val="24"/>
        </w:rPr>
        <w:t>0.001)</w:t>
      </w:r>
      <w:r w:rsidR="000360E8" w:rsidRPr="003F5775">
        <w:rPr>
          <w:rFonts w:ascii="Book Antiqua" w:hAnsi="Book Antiqua" w:cstheme="majorHAnsi"/>
          <w:bCs/>
          <w:color w:val="000000" w:themeColor="text1"/>
          <w:kern w:val="0"/>
          <w:sz w:val="24"/>
        </w:rPr>
        <w:t xml:space="preserve"> and </w:t>
      </w:r>
      <w:r w:rsidR="00C940FA" w:rsidRPr="003F5775">
        <w:rPr>
          <w:rFonts w:ascii="Book Antiqua" w:hAnsi="Book Antiqua" w:cstheme="majorHAnsi"/>
          <w:bCs/>
          <w:color w:val="000000" w:themeColor="text1"/>
          <w:kern w:val="0"/>
          <w:sz w:val="24"/>
        </w:rPr>
        <w:t xml:space="preserve">significantly </w:t>
      </w:r>
      <w:r w:rsidR="006A699D" w:rsidRPr="003F5775">
        <w:rPr>
          <w:rFonts w:ascii="Book Antiqua" w:hAnsi="Book Antiqua" w:cstheme="majorHAnsi"/>
          <w:bCs/>
          <w:color w:val="000000" w:themeColor="text1"/>
          <w:kern w:val="0"/>
          <w:sz w:val="24"/>
        </w:rPr>
        <w:t>higher</w:t>
      </w:r>
      <w:r w:rsidR="00C940FA" w:rsidRPr="003F5775">
        <w:rPr>
          <w:rFonts w:ascii="Book Antiqua" w:hAnsi="Book Antiqua" w:cstheme="majorHAnsi"/>
          <w:bCs/>
          <w:color w:val="000000" w:themeColor="text1"/>
          <w:kern w:val="0"/>
          <w:sz w:val="24"/>
        </w:rPr>
        <w:t xml:space="preserve"> in patients</w:t>
      </w:r>
      <w:r w:rsidR="006F2803" w:rsidRPr="003F5775">
        <w:rPr>
          <w:rFonts w:ascii="Book Antiqua" w:hAnsi="Book Antiqua" w:cstheme="majorHAnsi"/>
          <w:bCs/>
          <w:color w:val="000000" w:themeColor="text1"/>
          <w:kern w:val="0"/>
          <w:sz w:val="24"/>
        </w:rPr>
        <w:t xml:space="preserve"> without the mutations</w:t>
      </w:r>
      <w:r w:rsidR="00C940FA" w:rsidRPr="003F5775">
        <w:rPr>
          <w:rFonts w:ascii="Book Antiqua" w:hAnsi="Book Antiqua" w:cstheme="majorHAnsi"/>
          <w:bCs/>
          <w:color w:val="000000" w:themeColor="text1"/>
          <w:kern w:val="0"/>
          <w:sz w:val="24"/>
        </w:rPr>
        <w:t xml:space="preserve"> than in those with </w:t>
      </w:r>
      <w:r w:rsidR="006A699D" w:rsidRPr="003F5775">
        <w:rPr>
          <w:rFonts w:ascii="Book Antiqua" w:hAnsi="Book Antiqua" w:cstheme="majorHAnsi"/>
          <w:bCs/>
          <w:color w:val="000000" w:themeColor="text1"/>
          <w:kern w:val="0"/>
          <w:sz w:val="24"/>
        </w:rPr>
        <w:t>at least one mutation</w:t>
      </w:r>
      <w:r w:rsidR="006F2803" w:rsidRPr="003F5775">
        <w:rPr>
          <w:rFonts w:ascii="Book Antiqua" w:hAnsi="Book Antiqua" w:cstheme="majorHAnsi"/>
          <w:bCs/>
          <w:color w:val="000000" w:themeColor="text1"/>
          <w:kern w:val="0"/>
          <w:sz w:val="24"/>
        </w:rPr>
        <w:t xml:space="preserve"> </w:t>
      </w:r>
      <w:r w:rsidR="000360E8" w:rsidRPr="003F5775">
        <w:rPr>
          <w:rFonts w:ascii="Book Antiqua" w:hAnsi="Book Antiqua" w:cstheme="majorHAnsi"/>
          <w:bCs/>
          <w:color w:val="000000" w:themeColor="text1"/>
          <w:kern w:val="0"/>
          <w:sz w:val="24"/>
        </w:rPr>
        <w:t>in</w:t>
      </w:r>
      <w:r w:rsidRPr="003F5775">
        <w:rPr>
          <w:rFonts w:ascii="Book Antiqua" w:hAnsi="Book Antiqua" w:cstheme="majorHAnsi"/>
          <w:bCs/>
          <w:color w:val="000000" w:themeColor="text1"/>
          <w:kern w:val="0"/>
          <w:sz w:val="24"/>
        </w:rPr>
        <w:t xml:space="preserve"> an </w:t>
      </w:r>
      <w:proofErr w:type="spellStart"/>
      <w:r w:rsidR="006F2803" w:rsidRPr="003F5775">
        <w:rPr>
          <w:rFonts w:ascii="Book Antiqua" w:hAnsi="Book Antiqua" w:cstheme="majorHAnsi"/>
          <w:bCs/>
          <w:color w:val="000000" w:themeColor="text1"/>
          <w:kern w:val="0"/>
          <w:sz w:val="24"/>
        </w:rPr>
        <w:t>HBeAg</w:t>
      </w:r>
      <w:proofErr w:type="spellEnd"/>
      <w:r w:rsidR="006F2803" w:rsidRPr="003F5775">
        <w:rPr>
          <w:rFonts w:ascii="Book Antiqua" w:hAnsi="Book Antiqua" w:cstheme="majorHAnsi"/>
          <w:bCs/>
          <w:color w:val="000000" w:themeColor="text1"/>
          <w:kern w:val="0"/>
          <w:sz w:val="24"/>
        </w:rPr>
        <w:t xml:space="preserve"> positive status</w:t>
      </w:r>
      <w:r w:rsidR="00210776" w:rsidRPr="003F5775">
        <w:rPr>
          <w:rFonts w:ascii="Book Antiqua" w:hAnsi="Book Antiqua" w:cstheme="majorHAnsi"/>
          <w:bCs/>
          <w:color w:val="000000" w:themeColor="text1"/>
          <w:kern w:val="0"/>
          <w:sz w:val="24"/>
        </w:rPr>
        <w:t xml:space="preserve"> (</w:t>
      </w:r>
      <w:r w:rsidR="00C60907" w:rsidRPr="003F5775">
        <w:rPr>
          <w:rFonts w:ascii="Book Antiqua" w:hAnsi="Book Antiqua" w:cstheme="majorHAnsi"/>
          <w:bCs/>
          <w:i/>
          <w:color w:val="000000" w:themeColor="text1"/>
          <w:kern w:val="0"/>
          <w:sz w:val="24"/>
        </w:rPr>
        <w:t xml:space="preserve">P &lt; </w:t>
      </w:r>
      <w:r w:rsidR="00210776" w:rsidRPr="003F5775">
        <w:rPr>
          <w:rFonts w:ascii="Book Antiqua" w:hAnsi="Book Antiqua" w:cstheme="majorHAnsi"/>
          <w:bCs/>
          <w:color w:val="000000" w:themeColor="text1"/>
          <w:kern w:val="0"/>
          <w:sz w:val="24"/>
        </w:rPr>
        <w:t>0.01)</w:t>
      </w:r>
      <w:r w:rsidR="00C940FA" w:rsidRPr="003F5775">
        <w:rPr>
          <w:rFonts w:ascii="Book Antiqua" w:hAnsi="Book Antiqua" w:cstheme="majorHAnsi"/>
          <w:bCs/>
          <w:color w:val="000000" w:themeColor="text1"/>
          <w:kern w:val="0"/>
          <w:sz w:val="24"/>
        </w:rPr>
        <w:t xml:space="preserve">. </w:t>
      </w:r>
      <w:r w:rsidR="006A699D" w:rsidRPr="003F5775">
        <w:rPr>
          <w:rFonts w:ascii="Book Antiqua" w:hAnsi="Book Antiqua" w:cstheme="majorHAnsi"/>
          <w:bCs/>
          <w:color w:val="000000" w:themeColor="text1"/>
          <w:kern w:val="0"/>
          <w:sz w:val="24"/>
        </w:rPr>
        <w:t xml:space="preserve">On the other hand, HBV DNA levels </w:t>
      </w:r>
      <w:r w:rsidR="009E651D" w:rsidRPr="003F5775">
        <w:rPr>
          <w:rFonts w:ascii="Book Antiqua" w:hAnsi="Book Antiqua" w:cstheme="majorHAnsi"/>
          <w:bCs/>
          <w:color w:val="000000" w:themeColor="text1"/>
          <w:kern w:val="0"/>
          <w:sz w:val="24"/>
        </w:rPr>
        <w:t xml:space="preserve">were significantly </w:t>
      </w:r>
      <w:r w:rsidR="002E4A09" w:rsidRPr="003F5775">
        <w:rPr>
          <w:rFonts w:ascii="Book Antiqua" w:hAnsi="Book Antiqua" w:cstheme="majorHAnsi"/>
          <w:bCs/>
          <w:color w:val="000000" w:themeColor="text1"/>
          <w:kern w:val="0"/>
          <w:sz w:val="24"/>
        </w:rPr>
        <w:t xml:space="preserve">lower in patients </w:t>
      </w:r>
      <w:r w:rsidR="00514583" w:rsidRPr="003F5775">
        <w:rPr>
          <w:rFonts w:ascii="Book Antiqua" w:hAnsi="Book Antiqua" w:cstheme="majorHAnsi"/>
          <w:bCs/>
          <w:color w:val="000000" w:themeColor="text1"/>
          <w:kern w:val="0"/>
          <w:sz w:val="24"/>
        </w:rPr>
        <w:t xml:space="preserve">without </w:t>
      </w:r>
      <w:r w:rsidRPr="003F5775">
        <w:rPr>
          <w:rFonts w:ascii="Book Antiqua" w:hAnsi="Book Antiqua" w:cstheme="majorHAnsi"/>
          <w:bCs/>
          <w:color w:val="000000" w:themeColor="text1"/>
          <w:kern w:val="0"/>
          <w:sz w:val="24"/>
        </w:rPr>
        <w:t>the pre</w:t>
      </w:r>
      <w:r w:rsidR="00514583" w:rsidRPr="003F5775">
        <w:rPr>
          <w:rFonts w:ascii="Book Antiqua" w:hAnsi="Book Antiqua" w:cstheme="majorHAnsi"/>
          <w:bCs/>
          <w:color w:val="000000" w:themeColor="text1"/>
          <w:kern w:val="0"/>
          <w:sz w:val="24"/>
        </w:rPr>
        <w:t xml:space="preserve">-C mutation than in those with it </w:t>
      </w:r>
      <w:r w:rsidR="000360E8" w:rsidRPr="003F5775">
        <w:rPr>
          <w:rFonts w:ascii="Book Antiqua" w:hAnsi="Book Antiqua" w:cstheme="majorHAnsi"/>
          <w:bCs/>
          <w:color w:val="000000" w:themeColor="text1"/>
          <w:kern w:val="0"/>
          <w:sz w:val="24"/>
        </w:rPr>
        <w:t>in</w:t>
      </w:r>
      <w:r w:rsidRPr="003F5775">
        <w:rPr>
          <w:rFonts w:ascii="Book Antiqua" w:hAnsi="Book Antiqua" w:cstheme="majorHAnsi"/>
          <w:bCs/>
          <w:color w:val="000000" w:themeColor="text1"/>
          <w:kern w:val="0"/>
          <w:sz w:val="24"/>
        </w:rPr>
        <w:t xml:space="preserve"> an</w:t>
      </w:r>
      <w:r w:rsidR="00514583" w:rsidRPr="003F5775">
        <w:rPr>
          <w:rFonts w:ascii="Book Antiqua" w:hAnsi="Book Antiqua" w:cstheme="majorHAnsi"/>
          <w:bCs/>
          <w:color w:val="000000" w:themeColor="text1"/>
          <w:kern w:val="0"/>
          <w:sz w:val="24"/>
        </w:rPr>
        <w:t xml:space="preserve"> anti-</w:t>
      </w:r>
      <w:proofErr w:type="spellStart"/>
      <w:r w:rsidR="00514583" w:rsidRPr="003F5775">
        <w:rPr>
          <w:rFonts w:ascii="Book Antiqua" w:hAnsi="Book Antiqua" w:cstheme="majorHAnsi"/>
          <w:bCs/>
          <w:color w:val="000000" w:themeColor="text1"/>
          <w:kern w:val="0"/>
          <w:sz w:val="24"/>
        </w:rPr>
        <w:t>HBe</w:t>
      </w:r>
      <w:proofErr w:type="spellEnd"/>
      <w:r w:rsidR="00514583" w:rsidRPr="003F5775">
        <w:rPr>
          <w:rFonts w:ascii="Book Antiqua" w:hAnsi="Book Antiqua" w:cstheme="majorHAnsi"/>
          <w:bCs/>
          <w:color w:val="000000" w:themeColor="text1"/>
          <w:kern w:val="0"/>
          <w:sz w:val="24"/>
        </w:rPr>
        <w:t xml:space="preserve"> positive status</w:t>
      </w:r>
      <w:r w:rsidR="00210776" w:rsidRPr="003F5775">
        <w:rPr>
          <w:rFonts w:ascii="Book Antiqua" w:hAnsi="Book Antiqua" w:cstheme="majorHAnsi"/>
          <w:bCs/>
          <w:color w:val="000000" w:themeColor="text1"/>
          <w:kern w:val="0"/>
          <w:sz w:val="24"/>
        </w:rPr>
        <w:t xml:space="preserve"> (</w:t>
      </w:r>
      <w:r w:rsidR="00C60907" w:rsidRPr="003F5775">
        <w:rPr>
          <w:rFonts w:ascii="Book Antiqua" w:hAnsi="Book Antiqua" w:cstheme="majorHAnsi"/>
          <w:bCs/>
          <w:i/>
          <w:color w:val="000000" w:themeColor="text1"/>
          <w:kern w:val="0"/>
          <w:sz w:val="24"/>
        </w:rPr>
        <w:t xml:space="preserve">P = </w:t>
      </w:r>
      <w:r w:rsidR="00210776" w:rsidRPr="003F5775">
        <w:rPr>
          <w:rFonts w:ascii="Book Antiqua" w:hAnsi="Book Antiqua" w:cstheme="majorHAnsi"/>
          <w:bCs/>
          <w:color w:val="000000" w:themeColor="text1"/>
          <w:kern w:val="0"/>
          <w:sz w:val="24"/>
        </w:rPr>
        <w:t>0.012)</w:t>
      </w:r>
      <w:r w:rsidR="00514583" w:rsidRPr="003F5775">
        <w:rPr>
          <w:rFonts w:ascii="Book Antiqua" w:hAnsi="Book Antiqua" w:cstheme="majorHAnsi"/>
          <w:bCs/>
          <w:color w:val="000000" w:themeColor="text1"/>
          <w:kern w:val="0"/>
          <w:sz w:val="24"/>
        </w:rPr>
        <w:t>.</w:t>
      </w:r>
      <w:r w:rsidR="002E4A09" w:rsidRPr="003F5775">
        <w:rPr>
          <w:rFonts w:ascii="Book Antiqua" w:hAnsi="Book Antiqua" w:cstheme="majorHAnsi"/>
          <w:bCs/>
          <w:color w:val="000000" w:themeColor="text1"/>
          <w:kern w:val="0"/>
          <w:sz w:val="24"/>
        </w:rPr>
        <w:t xml:space="preserve"> </w:t>
      </w:r>
    </w:p>
    <w:p w14:paraId="39EA5DFD" w14:textId="7591C0EA" w:rsidR="006F2803" w:rsidRPr="003F5775" w:rsidRDefault="00946157" w:rsidP="00834129">
      <w:pPr>
        <w:overflowPunct w:val="0"/>
        <w:spacing w:line="360" w:lineRule="auto"/>
        <w:ind w:firstLineChars="200" w:firstLine="480"/>
        <w:textAlignment w:val="baseline"/>
        <w:rPr>
          <w:rFonts w:ascii="Book Antiqua" w:hAnsi="Book Antiqua" w:cstheme="majorHAnsi"/>
          <w:bCs/>
          <w:color w:val="000000" w:themeColor="text1"/>
          <w:kern w:val="0"/>
          <w:sz w:val="24"/>
        </w:rPr>
      </w:pPr>
      <w:r w:rsidRPr="003F5775">
        <w:rPr>
          <w:rFonts w:ascii="Book Antiqua" w:hAnsi="Book Antiqua" w:cstheme="majorHAnsi"/>
          <w:bCs/>
          <w:color w:val="000000" w:themeColor="text1"/>
          <w:kern w:val="0"/>
          <w:sz w:val="24"/>
        </w:rPr>
        <w:t>A s</w:t>
      </w:r>
      <w:r w:rsidR="006F2803" w:rsidRPr="003F5775">
        <w:rPr>
          <w:rFonts w:ascii="Book Antiqua" w:hAnsi="Book Antiqua" w:cstheme="majorHAnsi"/>
          <w:bCs/>
          <w:color w:val="000000" w:themeColor="text1"/>
          <w:kern w:val="0"/>
          <w:sz w:val="24"/>
        </w:rPr>
        <w:t xml:space="preserve">imilar tendency </w:t>
      </w:r>
      <w:r w:rsidRPr="003F5775">
        <w:rPr>
          <w:rFonts w:ascii="Book Antiqua" w:hAnsi="Book Antiqua" w:cstheme="majorHAnsi"/>
          <w:bCs/>
          <w:color w:val="000000" w:themeColor="text1"/>
          <w:kern w:val="0"/>
          <w:sz w:val="24"/>
        </w:rPr>
        <w:t xml:space="preserve">to HBV DNA levels </w:t>
      </w:r>
      <w:r w:rsidR="006F2803" w:rsidRPr="003F5775">
        <w:rPr>
          <w:rFonts w:ascii="Book Antiqua" w:hAnsi="Book Antiqua" w:cstheme="majorHAnsi"/>
          <w:bCs/>
          <w:color w:val="000000" w:themeColor="text1"/>
          <w:kern w:val="0"/>
          <w:sz w:val="24"/>
        </w:rPr>
        <w:t xml:space="preserve">was </w:t>
      </w:r>
      <w:r w:rsidR="000360E8" w:rsidRPr="003F5775">
        <w:rPr>
          <w:rFonts w:ascii="Book Antiqua" w:hAnsi="Book Antiqua" w:cstheme="majorHAnsi"/>
          <w:bCs/>
          <w:color w:val="000000" w:themeColor="text1"/>
          <w:kern w:val="0"/>
          <w:sz w:val="24"/>
        </w:rPr>
        <w:t>observed</w:t>
      </w:r>
      <w:r w:rsidRPr="003F5775">
        <w:rPr>
          <w:rFonts w:ascii="Book Antiqua" w:hAnsi="Book Antiqua" w:cstheme="majorHAnsi"/>
          <w:bCs/>
          <w:color w:val="000000" w:themeColor="text1"/>
          <w:kern w:val="0"/>
          <w:sz w:val="24"/>
        </w:rPr>
        <w:t xml:space="preserve"> for </w:t>
      </w:r>
      <w:proofErr w:type="spellStart"/>
      <w:r w:rsidR="006F2803" w:rsidRPr="003F5775">
        <w:rPr>
          <w:rFonts w:ascii="Book Antiqua" w:hAnsi="Book Antiqua" w:cstheme="majorHAnsi"/>
          <w:bCs/>
          <w:color w:val="000000" w:themeColor="text1"/>
          <w:kern w:val="0"/>
          <w:sz w:val="24"/>
        </w:rPr>
        <w:t>HBsAg</w:t>
      </w:r>
      <w:proofErr w:type="spellEnd"/>
      <w:r w:rsidR="006F2803" w:rsidRPr="003F5775">
        <w:rPr>
          <w:rFonts w:ascii="Book Antiqua" w:hAnsi="Book Antiqua" w:cstheme="majorHAnsi"/>
          <w:bCs/>
          <w:color w:val="000000" w:themeColor="text1"/>
          <w:kern w:val="0"/>
          <w:sz w:val="24"/>
        </w:rPr>
        <w:t xml:space="preserve"> levels.</w:t>
      </w:r>
      <w:r w:rsidR="00285F81" w:rsidRPr="003F5775">
        <w:rPr>
          <w:rFonts w:ascii="Book Antiqua" w:hAnsi="Book Antiqua" w:cstheme="majorHAnsi"/>
          <w:bCs/>
          <w:color w:val="000000" w:themeColor="text1"/>
          <w:kern w:val="0"/>
          <w:sz w:val="24"/>
        </w:rPr>
        <w:t xml:space="preserve"> </w:t>
      </w:r>
      <w:proofErr w:type="spellStart"/>
      <w:r w:rsidR="00285F81" w:rsidRPr="003F5775">
        <w:rPr>
          <w:rFonts w:ascii="Book Antiqua" w:hAnsi="Book Antiqua" w:cstheme="majorHAnsi"/>
          <w:bCs/>
          <w:color w:val="000000" w:themeColor="text1"/>
          <w:kern w:val="0"/>
          <w:sz w:val="24"/>
        </w:rPr>
        <w:t>HBsAg</w:t>
      </w:r>
      <w:proofErr w:type="spellEnd"/>
      <w:r w:rsidR="00285F81" w:rsidRPr="003F5775">
        <w:rPr>
          <w:rFonts w:ascii="Book Antiqua" w:hAnsi="Book Antiqua" w:cstheme="majorHAnsi"/>
          <w:bCs/>
          <w:color w:val="000000" w:themeColor="text1"/>
          <w:kern w:val="0"/>
          <w:sz w:val="24"/>
        </w:rPr>
        <w:t xml:space="preserve"> levels </w:t>
      </w:r>
      <w:r w:rsidR="009E651D" w:rsidRPr="003F5775">
        <w:rPr>
          <w:rFonts w:ascii="Book Antiqua" w:hAnsi="Book Antiqua" w:cstheme="majorHAnsi"/>
          <w:bCs/>
          <w:color w:val="000000" w:themeColor="text1"/>
          <w:kern w:val="0"/>
          <w:sz w:val="24"/>
        </w:rPr>
        <w:t xml:space="preserve">were significantly </w:t>
      </w:r>
      <w:r w:rsidR="00285F81" w:rsidRPr="003F5775">
        <w:rPr>
          <w:rFonts w:ascii="Book Antiqua" w:hAnsi="Book Antiqua" w:cstheme="majorHAnsi"/>
          <w:bCs/>
          <w:color w:val="000000" w:themeColor="text1"/>
          <w:kern w:val="0"/>
          <w:sz w:val="24"/>
        </w:rPr>
        <w:t xml:space="preserve">higher </w:t>
      </w:r>
      <w:r w:rsidR="000360E8" w:rsidRPr="003F5775">
        <w:rPr>
          <w:rFonts w:ascii="Book Antiqua" w:hAnsi="Book Antiqua" w:cstheme="majorHAnsi"/>
          <w:bCs/>
          <w:color w:val="000000" w:themeColor="text1"/>
          <w:kern w:val="0"/>
          <w:sz w:val="24"/>
        </w:rPr>
        <w:t>in</w:t>
      </w:r>
      <w:r w:rsidRPr="003F5775">
        <w:rPr>
          <w:rFonts w:ascii="Book Antiqua" w:hAnsi="Book Antiqua" w:cstheme="majorHAnsi"/>
          <w:bCs/>
          <w:color w:val="000000" w:themeColor="text1"/>
          <w:kern w:val="0"/>
          <w:sz w:val="24"/>
        </w:rPr>
        <w:t xml:space="preserve"> an </w:t>
      </w:r>
      <w:proofErr w:type="spellStart"/>
      <w:r w:rsidR="00285F81" w:rsidRPr="003F5775">
        <w:rPr>
          <w:rFonts w:ascii="Book Antiqua" w:hAnsi="Book Antiqua" w:cstheme="majorHAnsi"/>
          <w:bCs/>
          <w:color w:val="000000" w:themeColor="text1"/>
          <w:kern w:val="0"/>
          <w:sz w:val="24"/>
        </w:rPr>
        <w:t>HBeAg</w:t>
      </w:r>
      <w:proofErr w:type="spellEnd"/>
      <w:r w:rsidR="00285F81" w:rsidRPr="003F5775">
        <w:rPr>
          <w:rFonts w:ascii="Book Antiqua" w:hAnsi="Book Antiqua" w:cstheme="majorHAnsi"/>
          <w:bCs/>
          <w:color w:val="000000" w:themeColor="text1"/>
          <w:kern w:val="0"/>
          <w:sz w:val="24"/>
        </w:rPr>
        <w:t xml:space="preserve"> positive status than </w:t>
      </w:r>
      <w:r w:rsidR="000360E8" w:rsidRPr="003F5775">
        <w:rPr>
          <w:rFonts w:ascii="Book Antiqua" w:hAnsi="Book Antiqua" w:cstheme="majorHAnsi"/>
          <w:bCs/>
          <w:color w:val="000000" w:themeColor="text1"/>
          <w:kern w:val="0"/>
          <w:sz w:val="24"/>
        </w:rPr>
        <w:t xml:space="preserve">in </w:t>
      </w:r>
      <w:r w:rsidRPr="003F5775">
        <w:rPr>
          <w:rFonts w:ascii="Book Antiqua" w:hAnsi="Book Antiqua" w:cstheme="majorHAnsi"/>
          <w:bCs/>
          <w:color w:val="000000" w:themeColor="text1"/>
          <w:kern w:val="0"/>
          <w:sz w:val="24"/>
        </w:rPr>
        <w:t xml:space="preserve">an </w:t>
      </w:r>
      <w:r w:rsidR="00285F81" w:rsidRPr="003F5775">
        <w:rPr>
          <w:rFonts w:ascii="Book Antiqua" w:hAnsi="Book Antiqua" w:cstheme="majorHAnsi"/>
          <w:bCs/>
          <w:color w:val="000000" w:themeColor="text1"/>
          <w:kern w:val="0"/>
          <w:sz w:val="24"/>
        </w:rPr>
        <w:t>anti-</w:t>
      </w:r>
      <w:proofErr w:type="spellStart"/>
      <w:r w:rsidR="00285F81" w:rsidRPr="003F5775">
        <w:rPr>
          <w:rFonts w:ascii="Book Antiqua" w:hAnsi="Book Antiqua" w:cstheme="majorHAnsi"/>
          <w:bCs/>
          <w:color w:val="000000" w:themeColor="text1"/>
          <w:kern w:val="0"/>
          <w:sz w:val="24"/>
        </w:rPr>
        <w:t>HBe</w:t>
      </w:r>
      <w:proofErr w:type="spellEnd"/>
      <w:r w:rsidR="00285F81" w:rsidRPr="003F5775">
        <w:rPr>
          <w:rFonts w:ascii="Book Antiqua" w:hAnsi="Book Antiqua" w:cstheme="majorHAnsi"/>
          <w:bCs/>
          <w:color w:val="000000" w:themeColor="text1"/>
          <w:kern w:val="0"/>
          <w:sz w:val="24"/>
        </w:rPr>
        <w:t xml:space="preserve"> positive </w:t>
      </w:r>
      <w:r w:rsidR="005B7616" w:rsidRPr="003F5775">
        <w:rPr>
          <w:rFonts w:ascii="Book Antiqua" w:hAnsi="Book Antiqua" w:cstheme="majorHAnsi"/>
          <w:bCs/>
          <w:color w:val="000000" w:themeColor="text1"/>
          <w:kern w:val="0"/>
          <w:sz w:val="24"/>
        </w:rPr>
        <w:t>status</w:t>
      </w:r>
      <w:r w:rsidR="00210776" w:rsidRPr="003F5775">
        <w:rPr>
          <w:rFonts w:ascii="Book Antiqua" w:hAnsi="Book Antiqua" w:cstheme="majorHAnsi"/>
          <w:bCs/>
          <w:color w:val="000000" w:themeColor="text1"/>
          <w:kern w:val="0"/>
          <w:sz w:val="24"/>
        </w:rPr>
        <w:t xml:space="preserve"> (</w:t>
      </w:r>
      <w:r w:rsidR="00C60907" w:rsidRPr="003F5775">
        <w:rPr>
          <w:rFonts w:ascii="Book Antiqua" w:hAnsi="Book Antiqua" w:cstheme="majorHAnsi"/>
          <w:bCs/>
          <w:i/>
          <w:color w:val="000000" w:themeColor="text1"/>
          <w:kern w:val="0"/>
          <w:sz w:val="24"/>
        </w:rPr>
        <w:t xml:space="preserve">P &lt; </w:t>
      </w:r>
      <w:r w:rsidR="00210776" w:rsidRPr="003F5775">
        <w:rPr>
          <w:rFonts w:ascii="Book Antiqua" w:hAnsi="Book Antiqua" w:cstheme="majorHAnsi"/>
          <w:bCs/>
          <w:color w:val="000000" w:themeColor="text1"/>
          <w:kern w:val="0"/>
          <w:sz w:val="24"/>
        </w:rPr>
        <w:t>0.001)</w:t>
      </w:r>
      <w:r w:rsidR="000360E8" w:rsidRPr="003F5775">
        <w:rPr>
          <w:rFonts w:ascii="Book Antiqua" w:hAnsi="Book Antiqua" w:cstheme="majorHAnsi"/>
          <w:bCs/>
          <w:color w:val="000000" w:themeColor="text1"/>
          <w:kern w:val="0"/>
          <w:sz w:val="24"/>
        </w:rPr>
        <w:t xml:space="preserve"> and </w:t>
      </w:r>
      <w:r w:rsidR="009E651D" w:rsidRPr="003F5775">
        <w:rPr>
          <w:rFonts w:ascii="Book Antiqua" w:hAnsi="Book Antiqua" w:cstheme="majorHAnsi"/>
          <w:bCs/>
          <w:color w:val="000000" w:themeColor="text1"/>
          <w:kern w:val="0"/>
          <w:sz w:val="24"/>
        </w:rPr>
        <w:t xml:space="preserve">significantly </w:t>
      </w:r>
      <w:r w:rsidR="006F2803" w:rsidRPr="003F5775">
        <w:rPr>
          <w:rFonts w:ascii="Book Antiqua" w:hAnsi="Book Antiqua" w:cstheme="majorHAnsi"/>
          <w:bCs/>
          <w:color w:val="000000" w:themeColor="text1"/>
          <w:kern w:val="0"/>
          <w:sz w:val="24"/>
        </w:rPr>
        <w:t>higher in patients without the mutations than in those with at least one mutation</w:t>
      </w:r>
      <w:r w:rsidRPr="003F5775">
        <w:rPr>
          <w:rFonts w:ascii="Book Antiqua" w:hAnsi="Book Antiqua" w:cstheme="majorHAnsi"/>
          <w:bCs/>
          <w:color w:val="000000" w:themeColor="text1"/>
          <w:kern w:val="0"/>
          <w:sz w:val="24"/>
        </w:rPr>
        <w:t xml:space="preserve"> </w:t>
      </w:r>
      <w:r w:rsidR="000360E8" w:rsidRPr="003F5775">
        <w:rPr>
          <w:rFonts w:ascii="Book Antiqua" w:hAnsi="Book Antiqua" w:cstheme="majorHAnsi"/>
          <w:bCs/>
          <w:color w:val="000000" w:themeColor="text1"/>
          <w:kern w:val="0"/>
          <w:sz w:val="24"/>
        </w:rPr>
        <w:t xml:space="preserve">in </w:t>
      </w:r>
      <w:r w:rsidRPr="003F5775">
        <w:rPr>
          <w:rFonts w:ascii="Book Antiqua" w:hAnsi="Book Antiqua" w:cstheme="majorHAnsi"/>
          <w:bCs/>
          <w:color w:val="000000" w:themeColor="text1"/>
          <w:kern w:val="0"/>
          <w:sz w:val="24"/>
        </w:rPr>
        <w:t>an</w:t>
      </w:r>
      <w:r w:rsidR="006F2803" w:rsidRPr="003F5775">
        <w:rPr>
          <w:rFonts w:ascii="Book Antiqua" w:hAnsi="Book Antiqua" w:cstheme="majorHAnsi"/>
          <w:bCs/>
          <w:color w:val="000000" w:themeColor="text1"/>
          <w:kern w:val="0"/>
          <w:sz w:val="24"/>
        </w:rPr>
        <w:t xml:space="preserve"> </w:t>
      </w:r>
      <w:proofErr w:type="spellStart"/>
      <w:r w:rsidR="006F2803" w:rsidRPr="003F5775">
        <w:rPr>
          <w:rFonts w:ascii="Book Antiqua" w:hAnsi="Book Antiqua" w:cstheme="majorHAnsi"/>
          <w:bCs/>
          <w:color w:val="000000" w:themeColor="text1"/>
          <w:kern w:val="0"/>
          <w:sz w:val="24"/>
        </w:rPr>
        <w:t>HBeAg</w:t>
      </w:r>
      <w:proofErr w:type="spellEnd"/>
      <w:r w:rsidR="006F2803" w:rsidRPr="003F5775">
        <w:rPr>
          <w:rFonts w:ascii="Book Antiqua" w:hAnsi="Book Antiqua" w:cstheme="majorHAnsi"/>
          <w:bCs/>
          <w:color w:val="000000" w:themeColor="text1"/>
          <w:kern w:val="0"/>
          <w:sz w:val="24"/>
        </w:rPr>
        <w:t xml:space="preserve"> positive status</w:t>
      </w:r>
      <w:r w:rsidR="00210776" w:rsidRPr="003F5775">
        <w:rPr>
          <w:rFonts w:ascii="Book Antiqua" w:hAnsi="Book Antiqua" w:cstheme="majorHAnsi"/>
          <w:bCs/>
          <w:color w:val="000000" w:themeColor="text1"/>
          <w:kern w:val="0"/>
          <w:sz w:val="24"/>
        </w:rPr>
        <w:t xml:space="preserve"> (</w:t>
      </w:r>
      <w:r w:rsidR="00C60907" w:rsidRPr="003F5775">
        <w:rPr>
          <w:rFonts w:ascii="Book Antiqua" w:hAnsi="Book Antiqua" w:cstheme="majorHAnsi"/>
          <w:bCs/>
          <w:i/>
          <w:color w:val="000000" w:themeColor="text1"/>
          <w:kern w:val="0"/>
          <w:sz w:val="24"/>
        </w:rPr>
        <w:t xml:space="preserve">P &lt; </w:t>
      </w:r>
      <w:r w:rsidR="00210776" w:rsidRPr="003F5775">
        <w:rPr>
          <w:rFonts w:ascii="Book Antiqua" w:hAnsi="Book Antiqua" w:cstheme="majorHAnsi"/>
          <w:bCs/>
          <w:color w:val="000000" w:themeColor="text1"/>
          <w:kern w:val="0"/>
          <w:sz w:val="24"/>
        </w:rPr>
        <w:t>0.001)</w:t>
      </w:r>
      <w:r w:rsidR="006F2803" w:rsidRPr="003F5775">
        <w:rPr>
          <w:rFonts w:ascii="Book Antiqua" w:hAnsi="Book Antiqua" w:cstheme="majorHAnsi"/>
          <w:bCs/>
          <w:color w:val="000000" w:themeColor="text1"/>
          <w:kern w:val="0"/>
          <w:sz w:val="24"/>
        </w:rPr>
        <w:t>.</w:t>
      </w:r>
      <w:r w:rsidR="00285F81" w:rsidRPr="003F5775">
        <w:rPr>
          <w:rFonts w:ascii="Book Antiqua" w:hAnsi="Book Antiqua" w:cstheme="majorHAnsi"/>
          <w:bCs/>
          <w:color w:val="000000" w:themeColor="text1"/>
          <w:kern w:val="0"/>
          <w:sz w:val="24"/>
        </w:rPr>
        <w:t xml:space="preserve"> </w:t>
      </w:r>
      <w:proofErr w:type="spellStart"/>
      <w:r w:rsidR="00285F81" w:rsidRPr="003F5775">
        <w:rPr>
          <w:rFonts w:ascii="Book Antiqua" w:hAnsi="Book Antiqua" w:cstheme="majorHAnsi"/>
          <w:bCs/>
          <w:color w:val="000000" w:themeColor="text1"/>
          <w:kern w:val="0"/>
          <w:sz w:val="24"/>
        </w:rPr>
        <w:t>HBsAg</w:t>
      </w:r>
      <w:proofErr w:type="spellEnd"/>
      <w:r w:rsidR="00285F81" w:rsidRPr="003F5775">
        <w:rPr>
          <w:rFonts w:ascii="Book Antiqua" w:hAnsi="Book Antiqua" w:cstheme="majorHAnsi"/>
          <w:bCs/>
          <w:color w:val="000000" w:themeColor="text1"/>
          <w:kern w:val="0"/>
          <w:sz w:val="24"/>
        </w:rPr>
        <w:t xml:space="preserve"> levels </w:t>
      </w:r>
      <w:r w:rsidR="009E651D" w:rsidRPr="003F5775">
        <w:rPr>
          <w:rFonts w:ascii="Book Antiqua" w:hAnsi="Book Antiqua" w:cstheme="majorHAnsi"/>
          <w:bCs/>
          <w:color w:val="000000" w:themeColor="text1"/>
          <w:kern w:val="0"/>
          <w:sz w:val="24"/>
        </w:rPr>
        <w:t xml:space="preserve">were significantly </w:t>
      </w:r>
      <w:r w:rsidR="00285F81" w:rsidRPr="003F5775">
        <w:rPr>
          <w:rFonts w:ascii="Book Antiqua" w:hAnsi="Book Antiqua" w:cstheme="majorHAnsi"/>
          <w:bCs/>
          <w:color w:val="000000" w:themeColor="text1"/>
          <w:kern w:val="0"/>
          <w:sz w:val="24"/>
        </w:rPr>
        <w:t xml:space="preserve">higher in patients with </w:t>
      </w:r>
      <w:r w:rsidRPr="003F5775">
        <w:rPr>
          <w:rFonts w:ascii="Book Antiqua" w:hAnsi="Book Antiqua" w:cstheme="majorHAnsi"/>
          <w:bCs/>
          <w:color w:val="000000" w:themeColor="text1"/>
          <w:kern w:val="0"/>
          <w:sz w:val="24"/>
        </w:rPr>
        <w:t xml:space="preserve">the </w:t>
      </w:r>
      <w:r w:rsidR="00285F81" w:rsidRPr="003F5775">
        <w:rPr>
          <w:rFonts w:ascii="Book Antiqua" w:hAnsi="Book Antiqua" w:cstheme="majorHAnsi"/>
          <w:bCs/>
          <w:color w:val="000000" w:themeColor="text1"/>
          <w:kern w:val="0"/>
          <w:sz w:val="24"/>
        </w:rPr>
        <w:t>pre-C mutation than in those without it irrespective</w:t>
      </w:r>
      <w:r w:rsidRPr="003F5775">
        <w:rPr>
          <w:rFonts w:ascii="Book Antiqua" w:hAnsi="Book Antiqua" w:cstheme="majorHAnsi"/>
          <w:bCs/>
          <w:color w:val="000000" w:themeColor="text1"/>
          <w:kern w:val="0"/>
          <w:sz w:val="24"/>
        </w:rPr>
        <w:t>ly</w:t>
      </w:r>
      <w:r w:rsidR="00285F81" w:rsidRPr="003F5775">
        <w:rPr>
          <w:rFonts w:ascii="Book Antiqua" w:hAnsi="Book Antiqua" w:cstheme="majorHAnsi"/>
          <w:bCs/>
          <w:color w:val="000000" w:themeColor="text1"/>
          <w:kern w:val="0"/>
          <w:sz w:val="24"/>
        </w:rPr>
        <w:t xml:space="preserve"> of </w:t>
      </w:r>
      <w:r w:rsidRPr="003F5775">
        <w:rPr>
          <w:rFonts w:ascii="Book Antiqua" w:hAnsi="Book Antiqua" w:cstheme="majorHAnsi"/>
          <w:bCs/>
          <w:color w:val="000000" w:themeColor="text1"/>
          <w:kern w:val="0"/>
          <w:sz w:val="24"/>
        </w:rPr>
        <w:t xml:space="preserve">the </w:t>
      </w:r>
      <w:r w:rsidR="00285F81" w:rsidRPr="003F5775">
        <w:rPr>
          <w:rFonts w:ascii="Book Antiqua" w:hAnsi="Book Antiqua" w:cstheme="majorHAnsi"/>
          <w:bCs/>
          <w:color w:val="000000" w:themeColor="text1"/>
          <w:kern w:val="0"/>
          <w:sz w:val="24"/>
        </w:rPr>
        <w:t xml:space="preserve">existence of </w:t>
      </w:r>
      <w:r w:rsidRPr="003F5775">
        <w:rPr>
          <w:rFonts w:ascii="Book Antiqua" w:hAnsi="Book Antiqua" w:cstheme="majorHAnsi"/>
          <w:bCs/>
          <w:color w:val="000000" w:themeColor="text1"/>
          <w:kern w:val="0"/>
          <w:sz w:val="24"/>
        </w:rPr>
        <w:t xml:space="preserve">the </w:t>
      </w:r>
      <w:r w:rsidR="00285F81" w:rsidRPr="003F5775">
        <w:rPr>
          <w:rFonts w:ascii="Book Antiqua" w:hAnsi="Book Antiqua" w:cstheme="majorHAnsi"/>
          <w:bCs/>
          <w:color w:val="000000" w:themeColor="text1"/>
          <w:kern w:val="0"/>
          <w:sz w:val="24"/>
        </w:rPr>
        <w:t>BCP mutation</w:t>
      </w:r>
      <w:r w:rsidR="00210776" w:rsidRPr="003F5775">
        <w:rPr>
          <w:rFonts w:ascii="Book Antiqua" w:hAnsi="Book Antiqua" w:cstheme="majorHAnsi"/>
          <w:bCs/>
          <w:color w:val="000000" w:themeColor="text1"/>
          <w:kern w:val="0"/>
          <w:sz w:val="24"/>
        </w:rPr>
        <w:t xml:space="preserve"> (</w:t>
      </w:r>
      <w:r w:rsidR="00C60907" w:rsidRPr="003F5775">
        <w:rPr>
          <w:rFonts w:ascii="Book Antiqua" w:hAnsi="Book Antiqua" w:cstheme="majorHAnsi"/>
          <w:bCs/>
          <w:i/>
          <w:color w:val="000000" w:themeColor="text1"/>
          <w:kern w:val="0"/>
          <w:sz w:val="24"/>
        </w:rPr>
        <w:t xml:space="preserve">P = </w:t>
      </w:r>
      <w:r w:rsidR="00210776" w:rsidRPr="003F5775">
        <w:rPr>
          <w:rFonts w:ascii="Book Antiqua" w:hAnsi="Book Antiqua" w:cstheme="majorHAnsi"/>
          <w:bCs/>
          <w:color w:val="000000" w:themeColor="text1"/>
          <w:kern w:val="0"/>
          <w:sz w:val="24"/>
        </w:rPr>
        <w:t>0.041)</w:t>
      </w:r>
      <w:r w:rsidR="00285F81" w:rsidRPr="003F5775">
        <w:rPr>
          <w:rFonts w:ascii="Book Antiqua" w:hAnsi="Book Antiqua" w:cstheme="majorHAnsi"/>
          <w:bCs/>
          <w:color w:val="000000" w:themeColor="text1"/>
          <w:kern w:val="0"/>
          <w:sz w:val="24"/>
        </w:rPr>
        <w:t>.</w:t>
      </w:r>
    </w:p>
    <w:p w14:paraId="6F24760B" w14:textId="73A2C931" w:rsidR="00AE62BB" w:rsidRPr="003F5775" w:rsidRDefault="00AE62BB" w:rsidP="00834129">
      <w:pPr>
        <w:overflowPunct w:val="0"/>
        <w:spacing w:line="360" w:lineRule="auto"/>
        <w:ind w:firstLineChars="200" w:firstLine="480"/>
        <w:textAlignment w:val="baseline"/>
        <w:rPr>
          <w:rFonts w:ascii="Book Antiqua" w:hAnsi="Book Antiqua" w:cstheme="majorHAnsi"/>
          <w:bCs/>
          <w:color w:val="000000" w:themeColor="text1"/>
          <w:kern w:val="0"/>
          <w:sz w:val="24"/>
        </w:rPr>
      </w:pPr>
      <w:proofErr w:type="spellStart"/>
      <w:r w:rsidRPr="003F5775">
        <w:rPr>
          <w:rFonts w:ascii="Book Antiqua" w:hAnsi="Book Antiqua" w:cstheme="majorHAnsi"/>
          <w:bCs/>
          <w:color w:val="000000" w:themeColor="text1"/>
          <w:kern w:val="0"/>
          <w:sz w:val="24"/>
        </w:rPr>
        <w:t>HBcrAg</w:t>
      </w:r>
      <w:proofErr w:type="spellEnd"/>
      <w:r w:rsidRPr="003F5775">
        <w:rPr>
          <w:rFonts w:ascii="Book Antiqua" w:hAnsi="Book Antiqua" w:cstheme="majorHAnsi"/>
          <w:bCs/>
          <w:color w:val="000000" w:themeColor="text1"/>
          <w:kern w:val="0"/>
          <w:sz w:val="24"/>
        </w:rPr>
        <w:t xml:space="preserve"> levels </w:t>
      </w:r>
      <w:r w:rsidR="009E651D" w:rsidRPr="003F5775">
        <w:rPr>
          <w:rFonts w:ascii="Book Antiqua" w:hAnsi="Book Antiqua" w:cstheme="majorHAnsi"/>
          <w:bCs/>
          <w:color w:val="000000" w:themeColor="text1"/>
          <w:kern w:val="0"/>
          <w:sz w:val="24"/>
        </w:rPr>
        <w:t xml:space="preserve">were significantly </w:t>
      </w:r>
      <w:r w:rsidRPr="003F5775">
        <w:rPr>
          <w:rFonts w:ascii="Book Antiqua" w:hAnsi="Book Antiqua" w:cstheme="majorHAnsi"/>
          <w:bCs/>
          <w:color w:val="000000" w:themeColor="text1"/>
          <w:kern w:val="0"/>
          <w:sz w:val="24"/>
        </w:rPr>
        <w:t xml:space="preserve">lower with </w:t>
      </w:r>
      <w:r w:rsidR="00946157" w:rsidRPr="003F5775">
        <w:rPr>
          <w:rFonts w:ascii="Book Antiqua" w:hAnsi="Book Antiqua" w:cstheme="majorHAnsi"/>
          <w:bCs/>
          <w:color w:val="000000" w:themeColor="text1"/>
          <w:kern w:val="0"/>
          <w:sz w:val="24"/>
        </w:rPr>
        <w:t xml:space="preserve">presence </w:t>
      </w:r>
      <w:r w:rsidRPr="003F5775">
        <w:rPr>
          <w:rFonts w:ascii="Book Antiqua" w:hAnsi="Book Antiqua" w:cstheme="majorHAnsi"/>
          <w:bCs/>
          <w:color w:val="000000" w:themeColor="text1"/>
          <w:kern w:val="0"/>
          <w:sz w:val="24"/>
        </w:rPr>
        <w:t xml:space="preserve">of pre-C and/or BCP mutations </w:t>
      </w:r>
      <w:r w:rsidR="00946157" w:rsidRPr="003F5775">
        <w:rPr>
          <w:rFonts w:ascii="Book Antiqua" w:hAnsi="Book Antiqua" w:cstheme="majorHAnsi"/>
          <w:bCs/>
          <w:color w:val="000000" w:themeColor="text1"/>
          <w:kern w:val="0"/>
          <w:sz w:val="24"/>
        </w:rPr>
        <w:t xml:space="preserve">in </w:t>
      </w:r>
      <w:r w:rsidR="000360E8" w:rsidRPr="003F5775">
        <w:rPr>
          <w:rFonts w:ascii="Book Antiqua" w:hAnsi="Book Antiqua" w:cstheme="majorHAnsi"/>
          <w:bCs/>
          <w:color w:val="000000" w:themeColor="text1"/>
          <w:kern w:val="0"/>
          <w:sz w:val="24"/>
        </w:rPr>
        <w:t xml:space="preserve">an </w:t>
      </w:r>
      <w:proofErr w:type="spellStart"/>
      <w:r w:rsidRPr="003F5775">
        <w:rPr>
          <w:rFonts w:ascii="Book Antiqua" w:hAnsi="Book Antiqua" w:cstheme="majorHAnsi"/>
          <w:bCs/>
          <w:color w:val="000000" w:themeColor="text1"/>
          <w:kern w:val="0"/>
          <w:sz w:val="24"/>
        </w:rPr>
        <w:t>HBeAg</w:t>
      </w:r>
      <w:proofErr w:type="spellEnd"/>
      <w:r w:rsidRPr="003F5775">
        <w:rPr>
          <w:rFonts w:ascii="Book Antiqua" w:hAnsi="Book Antiqua" w:cstheme="majorHAnsi"/>
          <w:bCs/>
          <w:color w:val="000000" w:themeColor="text1"/>
          <w:kern w:val="0"/>
          <w:sz w:val="24"/>
        </w:rPr>
        <w:t xml:space="preserve"> positive</w:t>
      </w:r>
      <w:r w:rsidR="00946157" w:rsidRPr="003F5775">
        <w:rPr>
          <w:rFonts w:ascii="Book Antiqua" w:hAnsi="Book Antiqua" w:cstheme="majorHAnsi"/>
          <w:bCs/>
          <w:color w:val="000000" w:themeColor="text1"/>
          <w:kern w:val="0"/>
          <w:sz w:val="24"/>
        </w:rPr>
        <w:t xml:space="preserve"> </w:t>
      </w:r>
      <w:r w:rsidR="000360E8" w:rsidRPr="003F5775">
        <w:rPr>
          <w:rFonts w:ascii="Book Antiqua" w:hAnsi="Book Antiqua" w:cstheme="majorHAnsi"/>
          <w:bCs/>
          <w:color w:val="000000" w:themeColor="text1"/>
          <w:kern w:val="0"/>
          <w:sz w:val="24"/>
        </w:rPr>
        <w:t>status</w:t>
      </w:r>
      <w:r w:rsidR="00210776" w:rsidRPr="003F5775">
        <w:rPr>
          <w:rFonts w:ascii="Book Antiqua" w:hAnsi="Book Antiqua" w:cstheme="majorHAnsi"/>
          <w:bCs/>
          <w:color w:val="000000" w:themeColor="text1"/>
          <w:kern w:val="0"/>
          <w:sz w:val="24"/>
        </w:rPr>
        <w:t xml:space="preserve"> (</w:t>
      </w:r>
      <w:r w:rsidR="00C60907" w:rsidRPr="003F5775">
        <w:rPr>
          <w:rFonts w:ascii="Book Antiqua" w:hAnsi="Book Antiqua" w:cstheme="majorHAnsi"/>
          <w:bCs/>
          <w:i/>
          <w:color w:val="000000" w:themeColor="text1"/>
          <w:kern w:val="0"/>
          <w:sz w:val="24"/>
        </w:rPr>
        <w:t xml:space="preserve">P &lt; </w:t>
      </w:r>
      <w:r w:rsidR="00210776" w:rsidRPr="003F5775">
        <w:rPr>
          <w:rFonts w:ascii="Book Antiqua" w:hAnsi="Book Antiqua" w:cstheme="majorHAnsi"/>
          <w:bCs/>
          <w:color w:val="000000" w:themeColor="text1"/>
          <w:kern w:val="0"/>
          <w:sz w:val="24"/>
        </w:rPr>
        <w:t>0.05</w:t>
      </w:r>
      <w:r w:rsidR="009E651D" w:rsidRPr="003F5775">
        <w:rPr>
          <w:rFonts w:ascii="Book Antiqua" w:hAnsi="Book Antiqua" w:cstheme="majorHAnsi"/>
          <w:bCs/>
          <w:color w:val="000000" w:themeColor="text1"/>
          <w:kern w:val="0"/>
          <w:sz w:val="24"/>
        </w:rPr>
        <w:t>, respectively</w:t>
      </w:r>
      <w:r w:rsidR="00210776" w:rsidRPr="003F5775">
        <w:rPr>
          <w:rFonts w:ascii="Book Antiqua" w:hAnsi="Book Antiqua" w:cstheme="majorHAnsi"/>
          <w:bCs/>
          <w:color w:val="000000" w:themeColor="text1"/>
          <w:kern w:val="0"/>
          <w:sz w:val="24"/>
        </w:rPr>
        <w:t>)</w:t>
      </w:r>
      <w:r w:rsidRPr="003F5775">
        <w:rPr>
          <w:rFonts w:ascii="Book Antiqua" w:hAnsi="Book Antiqua" w:cstheme="majorHAnsi"/>
          <w:bCs/>
          <w:color w:val="000000" w:themeColor="text1"/>
          <w:kern w:val="0"/>
          <w:sz w:val="24"/>
        </w:rPr>
        <w:t xml:space="preserve">. </w:t>
      </w:r>
      <w:proofErr w:type="spellStart"/>
      <w:r w:rsidR="009F7F7B" w:rsidRPr="003F5775">
        <w:rPr>
          <w:rFonts w:ascii="Book Antiqua" w:hAnsi="Book Antiqua" w:cstheme="majorHAnsi"/>
          <w:bCs/>
          <w:color w:val="000000" w:themeColor="text1"/>
          <w:kern w:val="0"/>
          <w:sz w:val="24"/>
        </w:rPr>
        <w:t>HBcrAg</w:t>
      </w:r>
      <w:proofErr w:type="spellEnd"/>
      <w:r w:rsidR="009F7F7B" w:rsidRPr="003F5775">
        <w:rPr>
          <w:rFonts w:ascii="Book Antiqua" w:hAnsi="Book Antiqua" w:cstheme="majorHAnsi"/>
          <w:bCs/>
          <w:color w:val="000000" w:themeColor="text1"/>
          <w:kern w:val="0"/>
          <w:sz w:val="24"/>
        </w:rPr>
        <w:t xml:space="preserve"> levels were uniformly low</w:t>
      </w:r>
      <w:r w:rsidR="00946157" w:rsidRPr="003F5775">
        <w:rPr>
          <w:rFonts w:ascii="Book Antiqua" w:hAnsi="Book Antiqua" w:cstheme="majorHAnsi"/>
          <w:bCs/>
          <w:color w:val="000000" w:themeColor="text1"/>
          <w:kern w:val="0"/>
          <w:sz w:val="24"/>
        </w:rPr>
        <w:t xml:space="preserve"> regardless of </w:t>
      </w:r>
      <w:r w:rsidR="009F7F7B" w:rsidRPr="003F5775">
        <w:rPr>
          <w:rFonts w:ascii="Book Antiqua" w:hAnsi="Book Antiqua" w:cstheme="majorHAnsi"/>
          <w:bCs/>
          <w:color w:val="000000" w:themeColor="text1"/>
          <w:kern w:val="0"/>
          <w:sz w:val="24"/>
        </w:rPr>
        <w:t xml:space="preserve">the </w:t>
      </w:r>
      <w:r w:rsidR="000360E8" w:rsidRPr="003F5775">
        <w:rPr>
          <w:rFonts w:ascii="Book Antiqua" w:hAnsi="Book Antiqua" w:cstheme="majorHAnsi"/>
          <w:bCs/>
          <w:color w:val="000000" w:themeColor="text1"/>
          <w:kern w:val="0"/>
          <w:sz w:val="24"/>
        </w:rPr>
        <w:t xml:space="preserve">presence of </w:t>
      </w:r>
      <w:r w:rsidR="009F7F7B" w:rsidRPr="003F5775">
        <w:rPr>
          <w:rFonts w:ascii="Book Antiqua" w:hAnsi="Book Antiqua" w:cstheme="majorHAnsi"/>
          <w:bCs/>
          <w:color w:val="000000" w:themeColor="text1"/>
          <w:kern w:val="0"/>
          <w:sz w:val="24"/>
        </w:rPr>
        <w:t xml:space="preserve">mutations </w:t>
      </w:r>
      <w:r w:rsidR="00946157" w:rsidRPr="003F5775">
        <w:rPr>
          <w:rFonts w:ascii="Book Antiqua" w:hAnsi="Book Antiqua" w:cstheme="majorHAnsi"/>
          <w:bCs/>
          <w:color w:val="000000" w:themeColor="text1"/>
          <w:kern w:val="0"/>
          <w:sz w:val="24"/>
        </w:rPr>
        <w:t xml:space="preserve">in </w:t>
      </w:r>
      <w:r w:rsidR="009F7F7B" w:rsidRPr="003F5775">
        <w:rPr>
          <w:rFonts w:ascii="Book Antiqua" w:hAnsi="Book Antiqua" w:cstheme="majorHAnsi"/>
          <w:bCs/>
          <w:color w:val="000000" w:themeColor="text1"/>
          <w:kern w:val="0"/>
          <w:sz w:val="24"/>
        </w:rPr>
        <w:t>anti-</w:t>
      </w:r>
      <w:proofErr w:type="spellStart"/>
      <w:r w:rsidR="009F7F7B" w:rsidRPr="003F5775">
        <w:rPr>
          <w:rFonts w:ascii="Book Antiqua" w:hAnsi="Book Antiqua" w:cstheme="majorHAnsi"/>
          <w:bCs/>
          <w:color w:val="000000" w:themeColor="text1"/>
          <w:kern w:val="0"/>
          <w:sz w:val="24"/>
        </w:rPr>
        <w:t>HBe</w:t>
      </w:r>
      <w:proofErr w:type="spellEnd"/>
      <w:r w:rsidR="009F7F7B" w:rsidRPr="003F5775">
        <w:rPr>
          <w:rFonts w:ascii="Book Antiqua" w:hAnsi="Book Antiqua" w:cstheme="majorHAnsi"/>
          <w:bCs/>
          <w:color w:val="000000" w:themeColor="text1"/>
          <w:kern w:val="0"/>
          <w:sz w:val="24"/>
        </w:rPr>
        <w:t xml:space="preserve"> </w:t>
      </w:r>
      <w:r w:rsidR="009C77AB" w:rsidRPr="003F5775">
        <w:rPr>
          <w:rFonts w:ascii="Book Antiqua" w:hAnsi="Book Antiqua" w:cstheme="majorHAnsi"/>
          <w:bCs/>
          <w:color w:val="000000" w:themeColor="text1"/>
          <w:kern w:val="0"/>
          <w:sz w:val="24"/>
        </w:rPr>
        <w:t xml:space="preserve">positive </w:t>
      </w:r>
      <w:r w:rsidR="009F7F7B" w:rsidRPr="003F5775">
        <w:rPr>
          <w:rFonts w:ascii="Book Antiqua" w:hAnsi="Book Antiqua" w:cstheme="majorHAnsi"/>
          <w:bCs/>
          <w:color w:val="000000" w:themeColor="text1"/>
          <w:kern w:val="0"/>
          <w:sz w:val="24"/>
        </w:rPr>
        <w:t>status</w:t>
      </w:r>
      <w:r w:rsidR="00946157" w:rsidRPr="003F5775">
        <w:rPr>
          <w:rFonts w:ascii="Book Antiqua" w:hAnsi="Book Antiqua" w:cstheme="majorHAnsi"/>
          <w:bCs/>
          <w:color w:val="000000" w:themeColor="text1"/>
          <w:kern w:val="0"/>
          <w:sz w:val="24"/>
        </w:rPr>
        <w:t xml:space="preserve"> subjects</w:t>
      </w:r>
      <w:r w:rsidR="009F7F7B" w:rsidRPr="003F5775">
        <w:rPr>
          <w:rFonts w:ascii="Book Antiqua" w:hAnsi="Book Antiqua" w:cstheme="majorHAnsi"/>
          <w:bCs/>
          <w:color w:val="000000" w:themeColor="text1"/>
          <w:kern w:val="0"/>
          <w:sz w:val="24"/>
        </w:rPr>
        <w:t>.</w:t>
      </w:r>
    </w:p>
    <w:p w14:paraId="64D17A9B" w14:textId="77777777" w:rsidR="00AF0378" w:rsidRPr="003F5775" w:rsidRDefault="00AF0378" w:rsidP="00990378">
      <w:pPr>
        <w:overflowPunct w:val="0"/>
        <w:spacing w:line="360" w:lineRule="auto"/>
        <w:textAlignment w:val="baseline"/>
        <w:rPr>
          <w:rFonts w:ascii="Book Antiqua" w:hAnsi="Book Antiqua" w:cstheme="majorHAnsi"/>
          <w:bCs/>
          <w:color w:val="000000" w:themeColor="text1"/>
          <w:kern w:val="0"/>
          <w:sz w:val="24"/>
        </w:rPr>
      </w:pPr>
    </w:p>
    <w:p w14:paraId="53597AD4" w14:textId="77777777" w:rsidR="00AF0378" w:rsidRPr="003F5775" w:rsidRDefault="00AF0378" w:rsidP="00990378">
      <w:pPr>
        <w:overflowPunct w:val="0"/>
        <w:spacing w:line="360" w:lineRule="auto"/>
        <w:textAlignment w:val="baseline"/>
        <w:rPr>
          <w:rFonts w:ascii="Book Antiqua" w:hAnsi="Book Antiqua" w:cstheme="majorHAnsi"/>
          <w:b/>
          <w:bCs/>
          <w:i/>
          <w:color w:val="000000" w:themeColor="text1"/>
          <w:kern w:val="0"/>
          <w:sz w:val="24"/>
        </w:rPr>
      </w:pPr>
      <w:r w:rsidRPr="003F5775">
        <w:rPr>
          <w:rFonts w:ascii="Book Antiqua" w:hAnsi="Book Antiqua" w:cstheme="majorHAnsi"/>
          <w:b/>
          <w:bCs/>
          <w:i/>
          <w:color w:val="000000" w:themeColor="text1"/>
          <w:kern w:val="0"/>
          <w:sz w:val="24"/>
        </w:rPr>
        <w:t xml:space="preserve">Full genome sequences in patients with and without appearance of the pre-C mutation </w:t>
      </w:r>
    </w:p>
    <w:p w14:paraId="2AC9EDC9" w14:textId="62FB6C0B" w:rsidR="00AF0378" w:rsidRPr="003F5775" w:rsidRDefault="009E651D" w:rsidP="00990378">
      <w:pPr>
        <w:overflowPunct w:val="0"/>
        <w:spacing w:line="360" w:lineRule="auto"/>
        <w:textAlignment w:val="baseline"/>
        <w:rPr>
          <w:rFonts w:ascii="Book Antiqua" w:hAnsi="Book Antiqua" w:cstheme="majorHAnsi"/>
          <w:bCs/>
          <w:color w:val="000000" w:themeColor="text1"/>
          <w:kern w:val="0"/>
          <w:sz w:val="24"/>
        </w:rPr>
      </w:pPr>
      <w:r w:rsidRPr="003F5775">
        <w:rPr>
          <w:rFonts w:ascii="Book Antiqua" w:hAnsi="Book Antiqua" w:cstheme="majorHAnsi"/>
          <w:bCs/>
          <w:color w:val="000000" w:themeColor="text1"/>
          <w:kern w:val="0"/>
          <w:sz w:val="24"/>
        </w:rPr>
        <w:t>F</w:t>
      </w:r>
      <w:r w:rsidR="0099656C" w:rsidRPr="003F5775">
        <w:rPr>
          <w:rFonts w:ascii="Book Antiqua" w:hAnsi="Book Antiqua" w:cstheme="majorHAnsi"/>
          <w:bCs/>
          <w:color w:val="000000" w:themeColor="text1"/>
          <w:kern w:val="0"/>
          <w:sz w:val="24"/>
        </w:rPr>
        <w:t xml:space="preserve">ull </w:t>
      </w:r>
      <w:r w:rsidRPr="003F5775">
        <w:rPr>
          <w:rFonts w:ascii="Book Antiqua" w:hAnsi="Book Antiqua" w:cstheme="majorHAnsi"/>
          <w:bCs/>
          <w:color w:val="000000" w:themeColor="text1"/>
          <w:kern w:val="0"/>
          <w:sz w:val="24"/>
        </w:rPr>
        <w:t xml:space="preserve">HBV </w:t>
      </w:r>
      <w:r w:rsidR="0099656C" w:rsidRPr="003F5775">
        <w:rPr>
          <w:rFonts w:ascii="Book Antiqua" w:hAnsi="Book Antiqua" w:cstheme="majorHAnsi"/>
          <w:bCs/>
          <w:color w:val="000000" w:themeColor="text1"/>
          <w:kern w:val="0"/>
          <w:sz w:val="24"/>
        </w:rPr>
        <w:t>genome sequence</w:t>
      </w:r>
      <w:r w:rsidRPr="003F5775">
        <w:rPr>
          <w:rFonts w:ascii="Book Antiqua" w:hAnsi="Book Antiqua" w:cstheme="majorHAnsi"/>
          <w:bCs/>
          <w:color w:val="000000" w:themeColor="text1"/>
          <w:kern w:val="0"/>
          <w:sz w:val="24"/>
        </w:rPr>
        <w:t>s</w:t>
      </w:r>
      <w:r w:rsidR="0099656C" w:rsidRPr="003F5775">
        <w:rPr>
          <w:rFonts w:ascii="Book Antiqua" w:hAnsi="Book Antiqua" w:cstheme="majorHAnsi"/>
          <w:bCs/>
          <w:color w:val="000000" w:themeColor="text1"/>
          <w:kern w:val="0"/>
          <w:sz w:val="24"/>
        </w:rPr>
        <w:t xml:space="preserve"> were determined after </w:t>
      </w:r>
      <w:proofErr w:type="spellStart"/>
      <w:r w:rsidR="0099656C" w:rsidRPr="003F5775">
        <w:rPr>
          <w:rFonts w:ascii="Book Antiqua" w:hAnsi="Book Antiqua" w:cstheme="majorHAnsi"/>
          <w:bCs/>
          <w:color w:val="000000" w:themeColor="text1"/>
          <w:kern w:val="0"/>
          <w:sz w:val="24"/>
        </w:rPr>
        <w:t>HBeAg</w:t>
      </w:r>
      <w:proofErr w:type="spellEnd"/>
      <w:r w:rsidR="0099656C" w:rsidRPr="003F5775">
        <w:rPr>
          <w:rFonts w:ascii="Book Antiqua" w:hAnsi="Book Antiqua" w:cstheme="majorHAnsi"/>
          <w:bCs/>
          <w:color w:val="000000" w:themeColor="text1"/>
          <w:kern w:val="0"/>
          <w:sz w:val="24"/>
        </w:rPr>
        <w:t xml:space="preserve"> </w:t>
      </w:r>
      <w:proofErr w:type="spellStart"/>
      <w:r w:rsidR="0099656C" w:rsidRPr="003F5775">
        <w:rPr>
          <w:rFonts w:ascii="Book Antiqua" w:hAnsi="Book Antiqua" w:cstheme="majorHAnsi"/>
          <w:bCs/>
          <w:color w:val="000000" w:themeColor="text1"/>
          <w:kern w:val="0"/>
          <w:sz w:val="24"/>
        </w:rPr>
        <w:t>seroconversion</w:t>
      </w:r>
      <w:proofErr w:type="spellEnd"/>
      <w:r w:rsidR="0099656C" w:rsidRPr="003F5775">
        <w:rPr>
          <w:rFonts w:ascii="Book Antiqua" w:hAnsi="Book Antiqua" w:cstheme="majorHAnsi"/>
          <w:bCs/>
          <w:color w:val="000000" w:themeColor="text1"/>
          <w:kern w:val="0"/>
          <w:sz w:val="24"/>
        </w:rPr>
        <w:t xml:space="preserve"> </w:t>
      </w:r>
      <w:r w:rsidRPr="003F5775">
        <w:rPr>
          <w:rFonts w:ascii="Book Antiqua" w:hAnsi="Book Antiqua" w:cstheme="majorHAnsi"/>
          <w:bCs/>
          <w:color w:val="000000" w:themeColor="text1"/>
          <w:kern w:val="0"/>
          <w:sz w:val="24"/>
        </w:rPr>
        <w:t xml:space="preserve">in </w:t>
      </w:r>
      <w:r w:rsidR="0099656C" w:rsidRPr="003F5775">
        <w:rPr>
          <w:rFonts w:ascii="Book Antiqua" w:hAnsi="Book Antiqua" w:cstheme="majorHAnsi"/>
          <w:bCs/>
          <w:color w:val="000000" w:themeColor="text1"/>
          <w:kern w:val="0"/>
          <w:sz w:val="24"/>
        </w:rPr>
        <w:t xml:space="preserve">6 patients who seroconverted without </w:t>
      </w:r>
      <w:r w:rsidRPr="003F5775">
        <w:rPr>
          <w:rFonts w:ascii="Book Antiqua" w:hAnsi="Book Antiqua" w:cstheme="majorHAnsi"/>
          <w:bCs/>
          <w:color w:val="000000" w:themeColor="text1"/>
          <w:kern w:val="0"/>
          <w:sz w:val="24"/>
        </w:rPr>
        <w:t xml:space="preserve">the </w:t>
      </w:r>
      <w:r w:rsidR="0099656C" w:rsidRPr="003F5775">
        <w:rPr>
          <w:rFonts w:ascii="Book Antiqua" w:hAnsi="Book Antiqua" w:cstheme="majorHAnsi"/>
          <w:bCs/>
          <w:color w:val="000000" w:themeColor="text1"/>
          <w:kern w:val="0"/>
          <w:sz w:val="24"/>
        </w:rPr>
        <w:t xml:space="preserve">appearance of </w:t>
      </w:r>
      <w:r w:rsidRPr="003F5775">
        <w:rPr>
          <w:rFonts w:ascii="Book Antiqua" w:hAnsi="Book Antiqua" w:cstheme="majorHAnsi"/>
          <w:bCs/>
          <w:color w:val="000000" w:themeColor="text1"/>
          <w:kern w:val="0"/>
          <w:sz w:val="24"/>
        </w:rPr>
        <w:t xml:space="preserve">the </w:t>
      </w:r>
      <w:r w:rsidR="0099656C" w:rsidRPr="003F5775">
        <w:rPr>
          <w:rFonts w:ascii="Book Antiqua" w:hAnsi="Book Antiqua" w:cstheme="majorHAnsi"/>
          <w:bCs/>
          <w:color w:val="000000" w:themeColor="text1"/>
          <w:kern w:val="0"/>
          <w:sz w:val="24"/>
        </w:rPr>
        <w:t xml:space="preserve">pre-C mutation. All patients were positive </w:t>
      </w:r>
      <w:r w:rsidRPr="003F5775">
        <w:rPr>
          <w:rFonts w:ascii="Book Antiqua" w:hAnsi="Book Antiqua" w:cstheme="majorHAnsi"/>
          <w:bCs/>
          <w:color w:val="000000" w:themeColor="text1"/>
          <w:kern w:val="0"/>
          <w:sz w:val="24"/>
        </w:rPr>
        <w:t xml:space="preserve">for </w:t>
      </w:r>
      <w:r w:rsidR="0099656C" w:rsidRPr="003F5775">
        <w:rPr>
          <w:rFonts w:ascii="Book Antiqua" w:hAnsi="Book Antiqua" w:cstheme="majorHAnsi"/>
          <w:bCs/>
          <w:color w:val="000000" w:themeColor="text1"/>
          <w:kern w:val="0"/>
          <w:sz w:val="24"/>
        </w:rPr>
        <w:t>BCP mutations</w:t>
      </w:r>
      <w:r w:rsidRPr="003F5775">
        <w:rPr>
          <w:rFonts w:ascii="Book Antiqua" w:hAnsi="Book Antiqua" w:cstheme="majorHAnsi"/>
          <w:bCs/>
          <w:color w:val="000000" w:themeColor="text1"/>
          <w:kern w:val="0"/>
          <w:sz w:val="24"/>
        </w:rPr>
        <w:t xml:space="preserve">: 1 subject </w:t>
      </w:r>
      <w:r w:rsidR="0099656C" w:rsidRPr="003F5775">
        <w:rPr>
          <w:rFonts w:ascii="Book Antiqua" w:hAnsi="Book Antiqua" w:cstheme="majorHAnsi"/>
          <w:bCs/>
          <w:color w:val="000000" w:themeColor="text1"/>
          <w:kern w:val="0"/>
          <w:sz w:val="24"/>
        </w:rPr>
        <w:t xml:space="preserve">had T1753G and C1766T mutations, </w:t>
      </w:r>
      <w:r w:rsidRPr="003F5775">
        <w:rPr>
          <w:rFonts w:ascii="Book Antiqua" w:hAnsi="Book Antiqua" w:cstheme="majorHAnsi"/>
          <w:bCs/>
          <w:color w:val="000000" w:themeColor="text1"/>
          <w:kern w:val="0"/>
          <w:sz w:val="24"/>
        </w:rPr>
        <w:t xml:space="preserve">although the </w:t>
      </w:r>
      <w:r w:rsidR="0099656C" w:rsidRPr="003F5775">
        <w:rPr>
          <w:rFonts w:ascii="Book Antiqua" w:hAnsi="Book Antiqua" w:cstheme="majorHAnsi"/>
          <w:bCs/>
          <w:color w:val="000000" w:themeColor="text1"/>
          <w:kern w:val="0"/>
          <w:sz w:val="24"/>
        </w:rPr>
        <w:t xml:space="preserve">other mutations </w:t>
      </w:r>
      <w:r w:rsidR="00393649" w:rsidRPr="003F5775">
        <w:rPr>
          <w:rFonts w:ascii="Book Antiqua" w:hAnsi="Book Antiqua" w:cstheme="majorHAnsi"/>
          <w:bCs/>
          <w:color w:val="000000" w:themeColor="text1"/>
          <w:kern w:val="0"/>
          <w:sz w:val="24"/>
        </w:rPr>
        <w:t xml:space="preserve">reported by Okamoto </w:t>
      </w:r>
      <w:r w:rsidR="001F0DF2" w:rsidRPr="001F0DF2">
        <w:rPr>
          <w:rFonts w:ascii="Book Antiqua" w:hAnsi="Book Antiqua" w:cstheme="majorHAnsi"/>
          <w:bCs/>
          <w:i/>
          <w:color w:val="000000" w:themeColor="text1"/>
          <w:kern w:val="0"/>
          <w:sz w:val="24"/>
        </w:rPr>
        <w:t>et al</w:t>
      </w:r>
      <w:r w:rsidR="008369AE" w:rsidRPr="003F5775">
        <w:rPr>
          <w:rFonts w:ascii="Book Antiqua" w:hAnsi="Book Antiqua" w:cstheme="majorHAnsi"/>
          <w:bCs/>
          <w:color w:val="000000" w:themeColor="text1"/>
          <w:kern w:val="0"/>
          <w:sz w:val="24"/>
        </w:rPr>
        <w:fldChar w:fldCharType="begin">
          <w:fldData xml:space="preserve">PEVuZE5vdGU+PENpdGU+PEF1dGhvcj5Pa2Ftb3RvPC9BdXRob3I+PFllYXI+MTk5NDwvWWVhcj48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==
</w:fldData>
        </w:fldChar>
      </w:r>
      <w:r w:rsidR="008369AE" w:rsidRPr="003F5775">
        <w:rPr>
          <w:rFonts w:ascii="Book Antiqua" w:hAnsi="Book Antiqua" w:cstheme="majorHAnsi"/>
          <w:bCs/>
          <w:color w:val="000000" w:themeColor="text1"/>
          <w:kern w:val="0"/>
          <w:sz w:val="24"/>
        </w:rPr>
        <w:instrText xml:space="preserve"> ADDIN EN.CITE </w:instrText>
      </w:r>
      <w:r w:rsidR="008369AE" w:rsidRPr="003F5775">
        <w:rPr>
          <w:rFonts w:ascii="Book Antiqua" w:hAnsi="Book Antiqua" w:cstheme="majorHAnsi"/>
          <w:bCs/>
          <w:color w:val="000000" w:themeColor="text1"/>
          <w:kern w:val="0"/>
          <w:sz w:val="24"/>
        </w:rPr>
        <w:fldChar w:fldCharType="begin">
          <w:fldData xml:space="preserve">PEVuZE5vdGU+PENpdGU+PEF1dGhvcj5Pa2Ftb3RvPC9BdXRob3I+PFllYXI+MTk5NDwvWWVhcj48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==
</w:fldData>
        </w:fldChar>
      </w:r>
      <w:r w:rsidR="008369AE" w:rsidRPr="003F5775">
        <w:rPr>
          <w:rFonts w:ascii="Book Antiqua" w:hAnsi="Book Antiqua" w:cstheme="majorHAnsi"/>
          <w:bCs/>
          <w:color w:val="000000" w:themeColor="text1"/>
          <w:kern w:val="0"/>
          <w:sz w:val="24"/>
        </w:rPr>
        <w:instrText xml:space="preserve"> ADDIN EN.CITE.DATA </w:instrText>
      </w:r>
      <w:r w:rsidR="008369AE" w:rsidRPr="003F5775">
        <w:rPr>
          <w:rFonts w:ascii="Book Antiqua" w:hAnsi="Book Antiqua" w:cstheme="majorHAnsi"/>
          <w:bCs/>
          <w:color w:val="000000" w:themeColor="text1"/>
          <w:kern w:val="0"/>
          <w:sz w:val="24"/>
        </w:rPr>
      </w:r>
      <w:r w:rsidR="008369AE" w:rsidRPr="003F5775">
        <w:rPr>
          <w:rFonts w:ascii="Book Antiqua" w:hAnsi="Book Antiqua" w:cstheme="majorHAnsi"/>
          <w:bCs/>
          <w:color w:val="000000" w:themeColor="text1"/>
          <w:kern w:val="0"/>
          <w:sz w:val="24"/>
        </w:rPr>
        <w:fldChar w:fldCharType="end"/>
      </w:r>
      <w:r w:rsidR="008369AE" w:rsidRPr="003F5775">
        <w:rPr>
          <w:rFonts w:ascii="Book Antiqua" w:hAnsi="Book Antiqua" w:cstheme="majorHAnsi"/>
          <w:bCs/>
          <w:color w:val="000000" w:themeColor="text1"/>
          <w:kern w:val="0"/>
          <w:sz w:val="24"/>
        </w:rPr>
      </w:r>
      <w:r w:rsidR="008369AE" w:rsidRPr="003F5775">
        <w:rPr>
          <w:rFonts w:ascii="Book Antiqua" w:hAnsi="Book Antiqua" w:cstheme="majorHAnsi"/>
          <w:bCs/>
          <w:color w:val="000000" w:themeColor="text1"/>
          <w:kern w:val="0"/>
          <w:sz w:val="24"/>
        </w:rPr>
        <w:fldChar w:fldCharType="separate"/>
      </w:r>
      <w:r w:rsidR="008369AE" w:rsidRPr="003F5775">
        <w:rPr>
          <w:rFonts w:ascii="Book Antiqua" w:hAnsi="Book Antiqua" w:cstheme="majorHAnsi"/>
          <w:bCs/>
          <w:noProof/>
          <w:color w:val="000000" w:themeColor="text1"/>
          <w:kern w:val="0"/>
          <w:sz w:val="24"/>
          <w:vertAlign w:val="superscript"/>
        </w:rPr>
        <w:t>[</w:t>
      </w:r>
      <w:hyperlink w:anchor="_ENREF_14" w:tooltip="Okamoto, 1994 #5766" w:history="1">
        <w:r w:rsidR="008369AE" w:rsidRPr="003F5775">
          <w:rPr>
            <w:rFonts w:ascii="Book Antiqua" w:hAnsi="Book Antiqua" w:cstheme="majorHAnsi"/>
            <w:bCs/>
            <w:noProof/>
            <w:color w:val="000000" w:themeColor="text1"/>
            <w:kern w:val="0"/>
            <w:sz w:val="24"/>
            <w:vertAlign w:val="superscript"/>
          </w:rPr>
          <w:t>14</w:t>
        </w:r>
      </w:hyperlink>
      <w:r w:rsidR="008369AE" w:rsidRPr="003F5775">
        <w:rPr>
          <w:rFonts w:ascii="Book Antiqua" w:hAnsi="Book Antiqua" w:cstheme="majorHAnsi"/>
          <w:bCs/>
          <w:noProof/>
          <w:color w:val="000000" w:themeColor="text1"/>
          <w:kern w:val="0"/>
          <w:sz w:val="24"/>
          <w:vertAlign w:val="superscript"/>
        </w:rPr>
        <w:t>]</w:t>
      </w:r>
      <w:r w:rsidR="008369AE" w:rsidRPr="003F5775">
        <w:rPr>
          <w:rFonts w:ascii="Book Antiqua" w:hAnsi="Book Antiqua" w:cstheme="majorHAnsi"/>
          <w:bCs/>
          <w:color w:val="000000" w:themeColor="text1"/>
          <w:kern w:val="0"/>
          <w:sz w:val="24"/>
        </w:rPr>
        <w:fldChar w:fldCharType="end"/>
      </w:r>
      <w:r w:rsidR="0099656C" w:rsidRPr="003F5775">
        <w:rPr>
          <w:rFonts w:ascii="Book Antiqua" w:hAnsi="Book Antiqua" w:cstheme="majorHAnsi"/>
          <w:bCs/>
          <w:color w:val="000000" w:themeColor="text1"/>
          <w:kern w:val="0"/>
          <w:sz w:val="24"/>
        </w:rPr>
        <w:t xml:space="preserve">were not </w:t>
      </w:r>
      <w:r w:rsidRPr="003F5775">
        <w:rPr>
          <w:rFonts w:ascii="Book Antiqua" w:hAnsi="Book Antiqua" w:cstheme="majorHAnsi"/>
          <w:bCs/>
          <w:color w:val="000000" w:themeColor="text1"/>
          <w:kern w:val="0"/>
          <w:sz w:val="24"/>
        </w:rPr>
        <w:t>identified</w:t>
      </w:r>
      <w:r w:rsidR="0099656C" w:rsidRPr="003F5775">
        <w:rPr>
          <w:rFonts w:ascii="Book Antiqua" w:hAnsi="Book Antiqua" w:cstheme="majorHAnsi"/>
          <w:bCs/>
          <w:color w:val="000000" w:themeColor="text1"/>
          <w:kern w:val="0"/>
          <w:sz w:val="24"/>
        </w:rPr>
        <w:t>.</w:t>
      </w:r>
    </w:p>
    <w:p w14:paraId="1FB3F889" w14:textId="77777777" w:rsidR="00685680" w:rsidRPr="00834129" w:rsidRDefault="00685680" w:rsidP="00990378">
      <w:pPr>
        <w:overflowPunct w:val="0"/>
        <w:spacing w:line="360" w:lineRule="auto"/>
        <w:textAlignment w:val="baseline"/>
        <w:rPr>
          <w:rFonts w:ascii="Book Antiqua" w:hAnsi="Book Antiqua" w:cstheme="majorHAnsi"/>
          <w:bCs/>
          <w:color w:val="000000" w:themeColor="text1"/>
          <w:kern w:val="0"/>
          <w:sz w:val="24"/>
        </w:rPr>
      </w:pPr>
    </w:p>
    <w:p w14:paraId="5652624E" w14:textId="77777777" w:rsidR="0052455B" w:rsidRPr="00834129" w:rsidRDefault="0052455B" w:rsidP="00990378">
      <w:pPr>
        <w:overflowPunct w:val="0"/>
        <w:spacing w:line="360" w:lineRule="auto"/>
        <w:textAlignment w:val="baseline"/>
        <w:rPr>
          <w:rFonts w:ascii="Book Antiqua" w:hAnsi="Book Antiqua" w:cstheme="majorHAnsi"/>
          <w:b/>
          <w:bCs/>
          <w:caps/>
          <w:color w:val="000000" w:themeColor="text1"/>
          <w:kern w:val="0"/>
          <w:sz w:val="24"/>
        </w:rPr>
      </w:pPr>
      <w:r w:rsidRPr="00834129">
        <w:rPr>
          <w:rFonts w:ascii="Book Antiqua" w:hAnsi="Book Antiqua" w:cstheme="majorHAnsi"/>
          <w:b/>
          <w:bCs/>
          <w:caps/>
          <w:color w:val="000000" w:themeColor="text1"/>
          <w:kern w:val="0"/>
          <w:sz w:val="24"/>
        </w:rPr>
        <w:t>Discussion</w:t>
      </w:r>
    </w:p>
    <w:p w14:paraId="0F6FB34A" w14:textId="4C53A271" w:rsidR="00764F82" w:rsidRPr="003F5775" w:rsidRDefault="00C36F42" w:rsidP="00834129">
      <w:pPr>
        <w:spacing w:line="360" w:lineRule="auto"/>
        <w:rPr>
          <w:rFonts w:ascii="Book Antiqua" w:hAnsi="Book Antiqua" w:cstheme="majorHAnsi"/>
          <w:color w:val="000000" w:themeColor="text1"/>
          <w:spacing w:val="2"/>
          <w:kern w:val="0"/>
          <w:sz w:val="24"/>
        </w:rPr>
      </w:pPr>
      <w:r w:rsidRPr="003F5775">
        <w:rPr>
          <w:rFonts w:ascii="Book Antiqua" w:hAnsi="Book Antiqua" w:cstheme="majorHAnsi"/>
          <w:color w:val="000000" w:themeColor="text1"/>
          <w:spacing w:val="2"/>
          <w:kern w:val="0"/>
          <w:sz w:val="24"/>
        </w:rPr>
        <w:t>Although both pre-C and BCP mutation</w:t>
      </w:r>
      <w:r w:rsidR="00693CAE" w:rsidRPr="003F5775">
        <w:rPr>
          <w:rFonts w:ascii="Book Antiqua" w:hAnsi="Book Antiqua" w:cstheme="majorHAnsi"/>
          <w:color w:val="000000" w:themeColor="text1"/>
          <w:spacing w:val="2"/>
          <w:kern w:val="0"/>
          <w:sz w:val="24"/>
        </w:rPr>
        <w:t>s</w:t>
      </w:r>
      <w:r w:rsidRPr="003F5775">
        <w:rPr>
          <w:rFonts w:ascii="Book Antiqua" w:hAnsi="Book Antiqua" w:cstheme="majorHAnsi"/>
          <w:color w:val="000000" w:themeColor="text1"/>
          <w:spacing w:val="2"/>
          <w:kern w:val="0"/>
          <w:sz w:val="24"/>
        </w:rPr>
        <w:t xml:space="preserve"> ha</w:t>
      </w:r>
      <w:r w:rsidR="00693CAE" w:rsidRPr="003F5775">
        <w:rPr>
          <w:rFonts w:ascii="Book Antiqua" w:hAnsi="Book Antiqua" w:cstheme="majorHAnsi"/>
          <w:color w:val="000000" w:themeColor="text1"/>
          <w:spacing w:val="2"/>
          <w:kern w:val="0"/>
          <w:sz w:val="24"/>
        </w:rPr>
        <w:t>ve</w:t>
      </w:r>
      <w:r w:rsidRPr="003F5775">
        <w:rPr>
          <w:rFonts w:ascii="Book Antiqua" w:hAnsi="Book Antiqua" w:cstheme="majorHAnsi"/>
          <w:color w:val="000000" w:themeColor="text1"/>
          <w:spacing w:val="2"/>
          <w:kern w:val="0"/>
          <w:sz w:val="24"/>
        </w:rPr>
        <w:t xml:space="preserve"> been associated with </w:t>
      </w:r>
      <w:proofErr w:type="spellStart"/>
      <w:r w:rsidRPr="003F5775">
        <w:rPr>
          <w:rFonts w:ascii="Book Antiqua" w:hAnsi="Book Antiqua" w:cstheme="majorHAnsi"/>
          <w:color w:val="000000" w:themeColor="text1"/>
          <w:spacing w:val="2"/>
          <w:kern w:val="0"/>
          <w:sz w:val="24"/>
        </w:rPr>
        <w:t>HBeAg</w:t>
      </w:r>
      <w:proofErr w:type="spellEnd"/>
      <w:r w:rsidRPr="003F5775">
        <w:rPr>
          <w:rFonts w:ascii="Book Antiqua" w:hAnsi="Book Antiqua" w:cstheme="majorHAnsi"/>
          <w:color w:val="000000" w:themeColor="text1"/>
          <w:spacing w:val="2"/>
          <w:kern w:val="0"/>
          <w:sz w:val="24"/>
        </w:rPr>
        <w:t xml:space="preserve"> </w:t>
      </w:r>
      <w:proofErr w:type="spellStart"/>
      <w:r w:rsidRPr="003F5775">
        <w:rPr>
          <w:rFonts w:ascii="Book Antiqua" w:hAnsi="Book Antiqua" w:cstheme="majorHAnsi"/>
          <w:color w:val="000000" w:themeColor="text1"/>
          <w:spacing w:val="2"/>
          <w:kern w:val="0"/>
          <w:sz w:val="24"/>
        </w:rPr>
        <w:t>seroconversion</w:t>
      </w:r>
      <w:proofErr w:type="spellEnd"/>
      <w:r w:rsidRPr="003F5775">
        <w:rPr>
          <w:rFonts w:ascii="Book Antiqua" w:hAnsi="Book Antiqua" w:cstheme="majorHAnsi"/>
          <w:color w:val="000000" w:themeColor="text1"/>
          <w:spacing w:val="2"/>
          <w:kern w:val="0"/>
          <w:sz w:val="24"/>
        </w:rPr>
        <w:t xml:space="preserve"> by reducing </w:t>
      </w:r>
      <w:r w:rsidR="00693CAE" w:rsidRPr="003F5775">
        <w:rPr>
          <w:rFonts w:ascii="Book Antiqua" w:hAnsi="Book Antiqua" w:cstheme="majorHAnsi"/>
          <w:color w:val="000000" w:themeColor="text1"/>
          <w:spacing w:val="2"/>
          <w:kern w:val="0"/>
          <w:sz w:val="24"/>
        </w:rPr>
        <w:t xml:space="preserve">the </w:t>
      </w:r>
      <w:r w:rsidRPr="003F5775">
        <w:rPr>
          <w:rFonts w:ascii="Book Antiqua" w:hAnsi="Book Antiqua" w:cstheme="majorHAnsi"/>
          <w:color w:val="000000" w:themeColor="text1"/>
          <w:spacing w:val="2"/>
          <w:kern w:val="0"/>
          <w:sz w:val="24"/>
        </w:rPr>
        <w:t xml:space="preserve">production of </w:t>
      </w:r>
      <w:proofErr w:type="spellStart"/>
      <w:r w:rsidRPr="003F5775">
        <w:rPr>
          <w:rFonts w:ascii="Book Antiqua" w:hAnsi="Book Antiqua" w:cstheme="majorHAnsi"/>
          <w:color w:val="000000" w:themeColor="text1"/>
          <w:spacing w:val="2"/>
          <w:kern w:val="0"/>
          <w:sz w:val="24"/>
        </w:rPr>
        <w:t>HBeAg</w:t>
      </w:r>
      <w:proofErr w:type="spellEnd"/>
      <w:r w:rsidR="00834129" w:rsidRPr="003F5775">
        <w:rPr>
          <w:rFonts w:ascii="Book Antiqua" w:hAnsi="Book Antiqua" w:cstheme="majorHAnsi"/>
          <w:color w:val="000000" w:themeColor="text1"/>
          <w:spacing w:val="2"/>
          <w:kern w:val="0"/>
          <w:sz w:val="24"/>
        </w:rPr>
        <w:fldChar w:fldCharType="begin">
          <w:fldData xml:space="preserve">PEVuZE5vdGU+PENpdGU+PEF1dGhvcj5Pa2Ftb3RvPC9BdXRob3I+PFllYXI+MTk5NDwvWWVhcj48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</w:fldData>
        </w:fldChar>
      </w:r>
      <w:r w:rsidR="00834129" w:rsidRPr="003F5775">
        <w:rPr>
          <w:rFonts w:ascii="Book Antiqua" w:hAnsi="Book Antiqua" w:cstheme="majorHAnsi"/>
          <w:color w:val="000000" w:themeColor="text1"/>
          <w:spacing w:val="2"/>
          <w:kern w:val="0"/>
          <w:sz w:val="24"/>
        </w:rPr>
        <w:instrText xml:space="preserve"> ADDIN EN.CITE </w:instrText>
      </w:r>
      <w:r w:rsidR="00834129" w:rsidRPr="003F5775">
        <w:rPr>
          <w:rFonts w:ascii="Book Antiqua" w:hAnsi="Book Antiqua" w:cstheme="majorHAnsi"/>
          <w:color w:val="000000" w:themeColor="text1"/>
          <w:spacing w:val="2"/>
          <w:kern w:val="0"/>
          <w:sz w:val="24"/>
        </w:rPr>
        <w:fldChar w:fldCharType="begin">
          <w:fldData xml:space="preserve">PEVuZE5vdGU+PENpdGU+PEF1dGhvcj5Pa2Ftb3RvPC9BdXRob3I+PFllYXI+MTk5NDwvWWVhcj48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</w:fldData>
        </w:fldChar>
      </w:r>
      <w:r w:rsidR="00834129" w:rsidRPr="003F5775">
        <w:rPr>
          <w:rFonts w:ascii="Book Antiqua" w:hAnsi="Book Antiqua" w:cstheme="majorHAnsi"/>
          <w:color w:val="000000" w:themeColor="text1"/>
          <w:spacing w:val="2"/>
          <w:kern w:val="0"/>
          <w:sz w:val="24"/>
        </w:rPr>
        <w:instrText xml:space="preserve"> ADDIN EN.CITE.DATA </w:instrText>
      </w:r>
      <w:r w:rsidR="00834129" w:rsidRPr="003F5775">
        <w:rPr>
          <w:rFonts w:ascii="Book Antiqua" w:hAnsi="Book Antiqua" w:cstheme="majorHAnsi"/>
          <w:color w:val="000000" w:themeColor="text1"/>
          <w:spacing w:val="2"/>
          <w:kern w:val="0"/>
          <w:sz w:val="24"/>
        </w:rPr>
      </w:r>
      <w:r w:rsidR="00834129" w:rsidRPr="003F5775">
        <w:rPr>
          <w:rFonts w:ascii="Book Antiqua" w:hAnsi="Book Antiqua" w:cstheme="majorHAnsi"/>
          <w:color w:val="000000" w:themeColor="text1"/>
          <w:spacing w:val="2"/>
          <w:kern w:val="0"/>
          <w:sz w:val="24"/>
        </w:rPr>
        <w:fldChar w:fldCharType="end"/>
      </w:r>
      <w:r w:rsidR="00834129" w:rsidRPr="003F5775">
        <w:rPr>
          <w:rFonts w:ascii="Book Antiqua" w:hAnsi="Book Antiqua" w:cstheme="majorHAnsi"/>
          <w:color w:val="000000" w:themeColor="text1"/>
          <w:spacing w:val="2"/>
          <w:kern w:val="0"/>
          <w:sz w:val="24"/>
        </w:rPr>
      </w:r>
      <w:r w:rsidR="00834129" w:rsidRPr="003F5775">
        <w:rPr>
          <w:rFonts w:ascii="Book Antiqua" w:hAnsi="Book Antiqua" w:cstheme="majorHAnsi"/>
          <w:color w:val="000000" w:themeColor="text1"/>
          <w:spacing w:val="2"/>
          <w:kern w:val="0"/>
          <w:sz w:val="24"/>
        </w:rPr>
        <w:fldChar w:fldCharType="separate"/>
      </w:r>
      <w:r w:rsidR="00834129" w:rsidRPr="003F5775">
        <w:rPr>
          <w:rFonts w:ascii="Book Antiqua" w:hAnsi="Book Antiqua" w:cstheme="majorHAnsi"/>
          <w:noProof/>
          <w:color w:val="000000" w:themeColor="text1"/>
          <w:spacing w:val="2"/>
          <w:kern w:val="0"/>
          <w:sz w:val="24"/>
          <w:vertAlign w:val="superscript"/>
        </w:rPr>
        <w:t>[</w:t>
      </w:r>
      <w:hyperlink w:anchor="_ENREF_13" w:tooltip="Okamoto, 1990 #7243" w:history="1">
        <w:r w:rsidR="00834129" w:rsidRPr="003F5775">
          <w:rPr>
            <w:rFonts w:ascii="Book Antiqua" w:hAnsi="Book Antiqua" w:cstheme="majorHAnsi"/>
            <w:noProof/>
            <w:color w:val="000000" w:themeColor="text1"/>
            <w:spacing w:val="2"/>
            <w:kern w:val="0"/>
            <w:sz w:val="24"/>
            <w:vertAlign w:val="superscript"/>
          </w:rPr>
          <w:t>13-15</w:t>
        </w:r>
      </w:hyperlink>
      <w:r w:rsidR="00834129" w:rsidRPr="003F5775">
        <w:rPr>
          <w:rFonts w:ascii="Book Antiqua" w:hAnsi="Book Antiqua" w:cstheme="majorHAnsi"/>
          <w:noProof/>
          <w:color w:val="000000" w:themeColor="text1"/>
          <w:spacing w:val="2"/>
          <w:kern w:val="0"/>
          <w:sz w:val="24"/>
          <w:vertAlign w:val="superscript"/>
        </w:rPr>
        <w:t>]</w:t>
      </w:r>
      <w:r w:rsidR="00834129" w:rsidRPr="003F5775">
        <w:rPr>
          <w:rFonts w:ascii="Book Antiqua" w:hAnsi="Book Antiqua" w:cstheme="majorHAnsi"/>
          <w:color w:val="000000" w:themeColor="text1"/>
          <w:spacing w:val="2"/>
          <w:kern w:val="0"/>
          <w:sz w:val="24"/>
        </w:rPr>
        <w:fldChar w:fldCharType="end"/>
      </w:r>
      <w:r w:rsidR="00693CAE" w:rsidRPr="003F5775">
        <w:rPr>
          <w:rFonts w:ascii="Book Antiqua" w:hAnsi="Book Antiqua" w:cstheme="majorHAnsi"/>
          <w:color w:val="000000" w:themeColor="text1"/>
          <w:spacing w:val="2"/>
          <w:kern w:val="0"/>
          <w:sz w:val="24"/>
        </w:rPr>
        <w:t>,</w:t>
      </w:r>
      <w:r w:rsidR="009E651D" w:rsidRPr="003F5775">
        <w:rPr>
          <w:rFonts w:ascii="Book Antiqua" w:hAnsi="Book Antiqua" w:cstheme="majorHAnsi"/>
          <w:color w:val="000000" w:themeColor="text1"/>
          <w:spacing w:val="2"/>
          <w:kern w:val="0"/>
          <w:sz w:val="24"/>
        </w:rPr>
        <w:t xml:space="preserve"> </w:t>
      </w:r>
      <w:r w:rsidR="00693CAE" w:rsidRPr="003F5775">
        <w:rPr>
          <w:rFonts w:ascii="Book Antiqua" w:eastAsia="MS PMincho" w:hAnsi="Book Antiqua" w:cstheme="majorHAnsi"/>
          <w:color w:val="000000" w:themeColor="text1"/>
          <w:sz w:val="24"/>
        </w:rPr>
        <w:t xml:space="preserve">their manifestation </w:t>
      </w:r>
      <w:r w:rsidR="00D614E0" w:rsidRPr="003F5775">
        <w:rPr>
          <w:rFonts w:ascii="Book Antiqua" w:eastAsia="MS PMincho" w:hAnsi="Book Antiqua" w:cstheme="majorHAnsi"/>
          <w:color w:val="000000" w:themeColor="text1"/>
          <w:sz w:val="24"/>
        </w:rPr>
        <w:t xml:space="preserve">patterns </w:t>
      </w:r>
      <w:r w:rsidR="00FE0409" w:rsidRPr="003F5775">
        <w:rPr>
          <w:rFonts w:ascii="Book Antiqua" w:eastAsia="MS PMincho" w:hAnsi="Book Antiqua" w:cstheme="majorHAnsi"/>
          <w:color w:val="000000" w:themeColor="text1"/>
          <w:sz w:val="24"/>
        </w:rPr>
        <w:lastRenderedPageBreak/>
        <w:t xml:space="preserve">appear to be </w:t>
      </w:r>
      <w:r w:rsidR="00D614E0" w:rsidRPr="003F5775">
        <w:rPr>
          <w:rFonts w:ascii="Book Antiqua" w:eastAsia="MS PMincho" w:hAnsi="Book Antiqua" w:cstheme="majorHAnsi"/>
          <w:color w:val="000000" w:themeColor="text1"/>
          <w:sz w:val="24"/>
        </w:rPr>
        <w:t>different</w:t>
      </w:r>
      <w:r w:rsidR="009C4634" w:rsidRPr="003F5775">
        <w:rPr>
          <w:rFonts w:ascii="Book Antiqua" w:hAnsi="Book Antiqua" w:cstheme="majorHAnsi"/>
          <w:color w:val="000000" w:themeColor="text1"/>
          <w:spacing w:val="2"/>
          <w:kern w:val="0"/>
          <w:sz w:val="24"/>
        </w:rPr>
        <w:fldChar w:fldCharType="begin"/>
      </w:r>
      <w:r w:rsidR="009C4634" w:rsidRPr="003F5775">
        <w:rPr>
          <w:rFonts w:ascii="Book Antiqua" w:hAnsi="Book Antiqua" w:cstheme="majorHAnsi"/>
          <w:color w:val="000000" w:themeColor="text1"/>
          <w:spacing w:val="2"/>
          <w:kern w:val="0"/>
          <w:sz w:val="24"/>
        </w:rPr>
        <w:instrText xml:space="preserve"> ADDIN EN.CITE &lt;EndNote&gt;&lt;Cite&gt;&lt;Author&gt;Orito&lt;/Author&gt;&lt;Year&gt;2001&lt;/Year&gt;&lt;RecNum&gt;3691&lt;/RecNum&gt;&lt;DisplayText&gt;&lt;style face="superscript"&gt;[17]&lt;/style&gt;&lt;/DisplayText&gt;&lt;record&gt;&lt;rec-number&gt;3691&lt;/rec-number&gt;&lt;foreign-keys&gt;&lt;key app="EN" db-id="2tpt22zs4pa559e5wdy5fzwb2ar52dsvst9w" timestamp="1339396263"&gt;3691&lt;/key&gt;&lt;key app="ENWeb" db-id=""&gt;0&lt;/key&gt;&lt;/foreign-keys&gt;&lt;ref-type name="Journal Article"&gt;17&lt;/ref-type&gt;&lt;contributors&gt;&lt;authors&gt;&lt;author&gt;Orito, E.&lt;/author&gt;&lt;author&gt;Mizokami, M.&lt;/author&gt;&lt;author&gt;Sakugawa, H.&lt;/author&gt;&lt;author&gt;Michitaka, K.&lt;/author&gt;&lt;author&gt;Ishikawa, K.&lt;/author&gt;&lt;author&gt;Ichida, T.&lt;/author&gt;&lt;author&gt;Okanoue, T.&lt;/author&gt;&lt;author&gt;Yotsuyanagi, H.&lt;/author&gt;&lt;author&gt;Iino, S.&lt;/author&gt;&lt;/authors&gt;&lt;/contributors&gt;&lt;auth-address&gt;Second Department of Medicine, Nagoya City University Medical School, Nagoya, Japan.&lt;/auth-address&gt;&lt;titles&gt;&lt;title&gt;A case-control study for clinical and molecular biological differences between hepatitis B viruses of genotypes B and C. Japan HBV Genotype Research Group&lt;/title&gt;&lt;secondary-title&gt;Hepatology&lt;/secondary-title&gt;&lt;/titles&gt;&lt;periodical&gt;&lt;full-title&gt;Hepatology&lt;/full-title&gt;&lt;/periodical&gt;&lt;pages&gt;218-23&lt;/pages&gt;&lt;volume&gt;33&lt;/volume&gt;&lt;number&gt;1&lt;/number&gt;&lt;keywords&gt;&lt;keyword&gt;Adult&lt;/keyword&gt;&lt;keyword&gt;Aged&lt;/keyword&gt;&lt;keyword&gt;Aging/physiology&lt;/keyword&gt;&lt;keyword&gt;Case-Control Studies&lt;/keyword&gt;&lt;keyword&gt;Female&lt;/keyword&gt;&lt;keyword&gt;Genotype&lt;/keyword&gt;&lt;keyword&gt;Hepatitis B/genetics/virology&lt;/keyword&gt;&lt;keyword&gt;Hepatitis B virus/*genetics&lt;/keyword&gt;&lt;keyword&gt;Humans&lt;/keyword&gt;&lt;keyword&gt;Male&lt;/keyword&gt;&lt;keyword&gt;Middle Aged&lt;/keyword&gt;&lt;keyword&gt;Multivariate Analysis&lt;/keyword&gt;&lt;keyword&gt;Mutation/genetics&lt;/keyword&gt;&lt;keyword&gt;Promoter Regions (Genetics)/genetics&lt;/keyword&gt;&lt;/keywords&gt;&lt;dates&gt;&lt;year&gt;2001&lt;/year&gt;&lt;pub-dates&gt;&lt;date&gt;Jan&lt;/date&gt;&lt;/pub-dates&gt;&lt;/dates&gt;&lt;accession-num&gt;11124839&lt;/accession-num&gt;&lt;urls&gt;&lt;related-urls&gt;&lt;url&gt;http://www.ncbi.nlm.nih.gov/entrez/query.fcgi?cmd=Retrieve&amp;amp;db=PubMed&amp;amp;dopt=Citation&amp;amp;list_uids=11124839 &lt;/url&gt;&lt;/related-urls&gt;&lt;/urls&gt;&lt;/record&gt;&lt;/Cite&gt;&lt;/EndNote&gt;</w:instrText>
      </w:r>
      <w:r w:rsidR="009C4634" w:rsidRPr="003F5775">
        <w:rPr>
          <w:rFonts w:ascii="Book Antiqua" w:hAnsi="Book Antiqua" w:cstheme="majorHAnsi"/>
          <w:color w:val="000000" w:themeColor="text1"/>
          <w:spacing w:val="2"/>
          <w:kern w:val="0"/>
          <w:sz w:val="24"/>
        </w:rPr>
        <w:fldChar w:fldCharType="separate"/>
      </w:r>
      <w:r w:rsidR="009C4634" w:rsidRPr="003F5775">
        <w:rPr>
          <w:rFonts w:ascii="Book Antiqua" w:hAnsi="Book Antiqua" w:cstheme="majorHAnsi"/>
          <w:noProof/>
          <w:color w:val="000000" w:themeColor="text1"/>
          <w:spacing w:val="2"/>
          <w:kern w:val="0"/>
          <w:sz w:val="24"/>
          <w:vertAlign w:val="superscript"/>
        </w:rPr>
        <w:t>[</w:t>
      </w:r>
      <w:hyperlink w:anchor="_ENREF_17" w:tooltip="Orito, 2001 #3691" w:history="1">
        <w:r w:rsidR="009C4634" w:rsidRPr="003F5775">
          <w:rPr>
            <w:rFonts w:ascii="Book Antiqua" w:hAnsi="Book Antiqua" w:cstheme="majorHAnsi"/>
            <w:noProof/>
            <w:color w:val="000000" w:themeColor="text1"/>
            <w:spacing w:val="2"/>
            <w:kern w:val="0"/>
            <w:sz w:val="24"/>
            <w:vertAlign w:val="superscript"/>
          </w:rPr>
          <w:t>17</w:t>
        </w:r>
      </w:hyperlink>
      <w:r w:rsidR="009C4634" w:rsidRPr="003F5775">
        <w:rPr>
          <w:rFonts w:ascii="Book Antiqua" w:hAnsi="Book Antiqua" w:cstheme="majorHAnsi"/>
          <w:noProof/>
          <w:color w:val="000000" w:themeColor="text1"/>
          <w:spacing w:val="2"/>
          <w:kern w:val="0"/>
          <w:sz w:val="24"/>
          <w:vertAlign w:val="superscript"/>
        </w:rPr>
        <w:t>]</w:t>
      </w:r>
      <w:r w:rsidR="009C4634" w:rsidRPr="003F5775">
        <w:rPr>
          <w:rFonts w:ascii="Book Antiqua" w:hAnsi="Book Antiqua" w:cstheme="majorHAnsi"/>
          <w:color w:val="000000" w:themeColor="text1"/>
          <w:spacing w:val="2"/>
          <w:kern w:val="0"/>
          <w:sz w:val="24"/>
        </w:rPr>
        <w:fldChar w:fldCharType="end"/>
      </w:r>
      <w:r w:rsidR="00D614E0" w:rsidRPr="003F5775">
        <w:rPr>
          <w:rFonts w:ascii="Book Antiqua" w:eastAsia="MS PMincho" w:hAnsi="Book Antiqua" w:cstheme="majorHAnsi"/>
          <w:color w:val="000000" w:themeColor="text1"/>
          <w:sz w:val="24"/>
        </w:rPr>
        <w:t>.</w:t>
      </w:r>
      <w:r w:rsidRPr="003F5775">
        <w:rPr>
          <w:rFonts w:ascii="Book Antiqua" w:hAnsi="Book Antiqua" w:cstheme="majorHAnsi"/>
          <w:color w:val="000000" w:themeColor="text1"/>
        </w:rPr>
        <w:t xml:space="preserve"> </w:t>
      </w:r>
      <w:r w:rsidR="00FE0409" w:rsidRPr="003F5775">
        <w:rPr>
          <w:rFonts w:ascii="Book Antiqua" w:eastAsia="MS PMincho" w:hAnsi="Book Antiqua" w:cstheme="majorHAnsi"/>
          <w:color w:val="000000" w:themeColor="text1"/>
          <w:sz w:val="24"/>
        </w:rPr>
        <w:t>I</w:t>
      </w:r>
      <w:r w:rsidR="00397239" w:rsidRPr="003F5775">
        <w:rPr>
          <w:rFonts w:ascii="Book Antiqua" w:eastAsia="MS PMincho" w:hAnsi="Book Antiqua" w:cstheme="majorHAnsi"/>
          <w:color w:val="000000" w:themeColor="text1"/>
          <w:sz w:val="24"/>
        </w:rPr>
        <w:t xml:space="preserve">n the </w:t>
      </w:r>
      <w:r w:rsidR="00776558" w:rsidRPr="003F5775">
        <w:rPr>
          <w:rFonts w:ascii="Book Antiqua" w:eastAsia="MS PMincho" w:hAnsi="Book Antiqua" w:cstheme="majorHAnsi"/>
          <w:color w:val="000000" w:themeColor="text1"/>
          <w:sz w:val="24"/>
        </w:rPr>
        <w:t xml:space="preserve">present study, the </w:t>
      </w:r>
      <w:r w:rsidR="00D614E0" w:rsidRPr="003F5775">
        <w:rPr>
          <w:rFonts w:ascii="Book Antiqua" w:eastAsia="MS PMincho" w:hAnsi="Book Antiqua" w:cstheme="majorHAnsi"/>
          <w:color w:val="000000" w:themeColor="text1"/>
          <w:sz w:val="24"/>
        </w:rPr>
        <w:t xml:space="preserve">BCP mutation </w:t>
      </w:r>
      <w:r w:rsidR="00776558" w:rsidRPr="003F5775">
        <w:rPr>
          <w:rFonts w:ascii="Book Antiqua" w:eastAsia="MS PMincho" w:hAnsi="Book Antiqua" w:cstheme="majorHAnsi"/>
          <w:color w:val="000000" w:themeColor="text1"/>
          <w:sz w:val="24"/>
        </w:rPr>
        <w:t xml:space="preserve">was </w:t>
      </w:r>
      <w:r w:rsidR="0027744D" w:rsidRPr="003F5775">
        <w:rPr>
          <w:rFonts w:ascii="Book Antiqua" w:eastAsia="MS PMincho" w:hAnsi="Book Antiqua" w:cstheme="majorHAnsi"/>
          <w:color w:val="000000" w:themeColor="text1"/>
          <w:sz w:val="24"/>
        </w:rPr>
        <w:t xml:space="preserve">already </w:t>
      </w:r>
      <w:r w:rsidR="00597F0B" w:rsidRPr="003F5775">
        <w:rPr>
          <w:rFonts w:ascii="Book Antiqua" w:eastAsia="MS PMincho" w:hAnsi="Book Antiqua" w:cstheme="majorHAnsi"/>
          <w:color w:val="000000" w:themeColor="text1"/>
          <w:sz w:val="24"/>
        </w:rPr>
        <w:t xml:space="preserve">prevalent </w:t>
      </w:r>
      <w:r w:rsidR="00D614E0" w:rsidRPr="003F5775">
        <w:rPr>
          <w:rFonts w:ascii="Book Antiqua" w:eastAsia="MS PMincho" w:hAnsi="Book Antiqua" w:cstheme="majorHAnsi"/>
          <w:color w:val="000000" w:themeColor="text1"/>
          <w:sz w:val="24"/>
        </w:rPr>
        <w:t xml:space="preserve">during </w:t>
      </w:r>
      <w:r w:rsidR="00776558" w:rsidRPr="003F5775">
        <w:rPr>
          <w:rFonts w:ascii="Book Antiqua" w:eastAsia="MS PMincho" w:hAnsi="Book Antiqua" w:cstheme="majorHAnsi"/>
          <w:color w:val="000000" w:themeColor="text1"/>
          <w:sz w:val="24"/>
        </w:rPr>
        <w:t xml:space="preserve">the </w:t>
      </w:r>
      <w:proofErr w:type="spellStart"/>
      <w:r w:rsidR="00D614E0" w:rsidRPr="003F5775">
        <w:rPr>
          <w:rFonts w:ascii="Book Antiqua" w:eastAsia="MS PMincho" w:hAnsi="Book Antiqua" w:cstheme="majorHAnsi"/>
          <w:color w:val="000000" w:themeColor="text1"/>
          <w:sz w:val="24"/>
        </w:rPr>
        <w:t>HBeAg</w:t>
      </w:r>
      <w:proofErr w:type="spellEnd"/>
      <w:r w:rsidR="00D614E0" w:rsidRPr="003F5775">
        <w:rPr>
          <w:rFonts w:ascii="Book Antiqua" w:eastAsia="MS PMincho" w:hAnsi="Book Antiqua" w:cstheme="majorHAnsi"/>
          <w:color w:val="000000" w:themeColor="text1"/>
          <w:sz w:val="24"/>
        </w:rPr>
        <w:t xml:space="preserve"> positive chronic hepatitis phase</w:t>
      </w:r>
      <w:r w:rsidR="00C84F8A" w:rsidRPr="003F5775">
        <w:rPr>
          <w:rFonts w:ascii="Book Antiqua" w:eastAsia="MS PMincho" w:hAnsi="Book Antiqua" w:cstheme="majorHAnsi"/>
          <w:color w:val="000000" w:themeColor="text1"/>
          <w:sz w:val="24"/>
        </w:rPr>
        <w:t xml:space="preserve"> and </w:t>
      </w:r>
      <w:r w:rsidR="00420E6B" w:rsidRPr="003F5775">
        <w:rPr>
          <w:rFonts w:ascii="Book Antiqua" w:eastAsia="MS PMincho" w:hAnsi="Book Antiqua" w:cstheme="majorHAnsi"/>
          <w:color w:val="000000" w:themeColor="text1"/>
          <w:sz w:val="24"/>
        </w:rPr>
        <w:t xml:space="preserve">approached 80% around the time of </w:t>
      </w:r>
      <w:proofErr w:type="spellStart"/>
      <w:r w:rsidR="00420E6B" w:rsidRPr="003F5775">
        <w:rPr>
          <w:rFonts w:ascii="Book Antiqua" w:eastAsia="MS PMincho" w:hAnsi="Book Antiqua" w:cstheme="majorHAnsi"/>
          <w:color w:val="000000" w:themeColor="text1"/>
          <w:sz w:val="24"/>
        </w:rPr>
        <w:t>HBeAg</w:t>
      </w:r>
      <w:proofErr w:type="spellEnd"/>
      <w:r w:rsidR="00420E6B" w:rsidRPr="003F5775">
        <w:rPr>
          <w:rFonts w:ascii="Book Antiqua" w:eastAsia="MS PMincho" w:hAnsi="Book Antiqua" w:cstheme="majorHAnsi"/>
          <w:color w:val="000000" w:themeColor="text1"/>
          <w:sz w:val="24"/>
        </w:rPr>
        <w:t xml:space="preserve"> </w:t>
      </w:r>
      <w:proofErr w:type="spellStart"/>
      <w:r w:rsidR="00420E6B" w:rsidRPr="003F5775">
        <w:rPr>
          <w:rFonts w:ascii="Book Antiqua" w:eastAsia="MS PMincho" w:hAnsi="Book Antiqua" w:cstheme="majorHAnsi"/>
          <w:color w:val="000000" w:themeColor="text1"/>
          <w:sz w:val="24"/>
        </w:rPr>
        <w:t>seroconversion</w:t>
      </w:r>
      <w:proofErr w:type="spellEnd"/>
      <w:r w:rsidR="00420E6B" w:rsidRPr="003F5775">
        <w:rPr>
          <w:rFonts w:ascii="Book Antiqua" w:eastAsia="MS PMincho" w:hAnsi="Book Antiqua" w:cstheme="majorHAnsi"/>
          <w:color w:val="000000" w:themeColor="text1"/>
          <w:sz w:val="24"/>
        </w:rPr>
        <w:t>.</w:t>
      </w:r>
      <w:r w:rsidR="0027744D" w:rsidRPr="003F5775">
        <w:rPr>
          <w:rFonts w:ascii="Book Antiqua" w:eastAsia="MS PMincho" w:hAnsi="Book Antiqua" w:cstheme="majorHAnsi"/>
          <w:color w:val="000000" w:themeColor="text1"/>
          <w:sz w:val="24"/>
        </w:rPr>
        <w:t xml:space="preserve"> On the other hand, </w:t>
      </w:r>
      <w:r w:rsidR="00776558" w:rsidRPr="003F5775">
        <w:rPr>
          <w:rFonts w:ascii="Book Antiqua" w:eastAsia="MS PMincho" w:hAnsi="Book Antiqua" w:cstheme="majorHAnsi"/>
          <w:color w:val="000000" w:themeColor="text1"/>
          <w:sz w:val="24"/>
        </w:rPr>
        <w:t xml:space="preserve">the </w:t>
      </w:r>
      <w:r w:rsidR="0027744D" w:rsidRPr="003F5775">
        <w:rPr>
          <w:rFonts w:ascii="Book Antiqua" w:eastAsia="MS PMincho" w:hAnsi="Book Antiqua" w:cstheme="majorHAnsi"/>
          <w:color w:val="000000" w:themeColor="text1"/>
          <w:sz w:val="24"/>
        </w:rPr>
        <w:t xml:space="preserve">pre-C mutation </w:t>
      </w:r>
      <w:r w:rsidR="00597F0B" w:rsidRPr="003F5775">
        <w:rPr>
          <w:rFonts w:ascii="Book Antiqua" w:eastAsia="MS PMincho" w:hAnsi="Book Antiqua" w:cstheme="majorHAnsi"/>
          <w:color w:val="000000" w:themeColor="text1"/>
          <w:sz w:val="24"/>
        </w:rPr>
        <w:t xml:space="preserve">clearly </w:t>
      </w:r>
      <w:r w:rsidR="00776558" w:rsidRPr="003F5775">
        <w:rPr>
          <w:rFonts w:ascii="Book Antiqua" w:eastAsia="MS PMincho" w:hAnsi="Book Antiqua" w:cstheme="majorHAnsi"/>
          <w:color w:val="000000" w:themeColor="text1"/>
          <w:sz w:val="24"/>
        </w:rPr>
        <w:t xml:space="preserve">manifested </w:t>
      </w:r>
      <w:r w:rsidR="00420E6B" w:rsidRPr="003F5775">
        <w:rPr>
          <w:rFonts w:ascii="Book Antiqua" w:eastAsia="MS PMincho" w:hAnsi="Book Antiqua" w:cstheme="majorHAnsi"/>
          <w:color w:val="000000" w:themeColor="text1"/>
          <w:sz w:val="24"/>
        </w:rPr>
        <w:t xml:space="preserve">following </w:t>
      </w:r>
      <w:r w:rsidRPr="003F5775">
        <w:rPr>
          <w:rFonts w:ascii="Book Antiqua" w:eastAsia="MS PMincho" w:hAnsi="Book Antiqua" w:cstheme="majorHAnsi"/>
          <w:color w:val="000000" w:themeColor="text1"/>
          <w:sz w:val="24"/>
        </w:rPr>
        <w:t xml:space="preserve">the time of </w:t>
      </w:r>
      <w:proofErr w:type="spellStart"/>
      <w:r w:rsidRPr="003F5775">
        <w:rPr>
          <w:rFonts w:ascii="Book Antiqua" w:eastAsia="MS PMincho" w:hAnsi="Book Antiqua" w:cstheme="majorHAnsi"/>
          <w:color w:val="000000" w:themeColor="text1"/>
          <w:sz w:val="24"/>
        </w:rPr>
        <w:t>seroconversion</w:t>
      </w:r>
      <w:proofErr w:type="spellEnd"/>
      <w:r w:rsidRPr="003F5775">
        <w:rPr>
          <w:rFonts w:ascii="Book Antiqua" w:eastAsia="MS PMincho" w:hAnsi="Book Antiqua" w:cstheme="majorHAnsi"/>
          <w:color w:val="000000" w:themeColor="text1"/>
          <w:sz w:val="24"/>
        </w:rPr>
        <w:t>.</w:t>
      </w:r>
      <w:r w:rsidR="000C5118" w:rsidRPr="003F5775">
        <w:rPr>
          <w:rFonts w:ascii="Book Antiqua" w:eastAsia="MS PMincho" w:hAnsi="Book Antiqua" w:cstheme="majorHAnsi"/>
          <w:color w:val="000000" w:themeColor="text1"/>
          <w:sz w:val="24"/>
        </w:rPr>
        <w:t xml:space="preserve"> </w:t>
      </w:r>
      <w:r w:rsidR="00504B5B" w:rsidRPr="003F5775">
        <w:rPr>
          <w:rFonts w:ascii="Book Antiqua" w:eastAsia="MS PMincho" w:hAnsi="Book Antiqua" w:cstheme="majorHAnsi"/>
          <w:color w:val="000000" w:themeColor="text1"/>
          <w:sz w:val="24"/>
        </w:rPr>
        <w:t xml:space="preserve">These results indicate that the appearance of the pre-C mutation, but not the BCP mutation, is directly associated with </w:t>
      </w:r>
      <w:proofErr w:type="spellStart"/>
      <w:r w:rsidR="00504B5B" w:rsidRPr="003F5775">
        <w:rPr>
          <w:rFonts w:ascii="Book Antiqua" w:eastAsia="MS PMincho" w:hAnsi="Book Antiqua" w:cstheme="majorHAnsi"/>
          <w:color w:val="000000" w:themeColor="text1"/>
          <w:sz w:val="24"/>
        </w:rPr>
        <w:t>seroconversion</w:t>
      </w:r>
      <w:proofErr w:type="spellEnd"/>
      <w:r w:rsidR="0007768A" w:rsidRPr="003F5775">
        <w:rPr>
          <w:rFonts w:ascii="Book Antiqua" w:eastAsia="MS PMincho" w:hAnsi="Book Antiqua" w:cstheme="majorHAnsi"/>
          <w:color w:val="000000" w:themeColor="text1"/>
          <w:sz w:val="24"/>
        </w:rPr>
        <w:t xml:space="preserve">. It is noteworthy that a considerable number of patients experienced </w:t>
      </w:r>
      <w:proofErr w:type="spellStart"/>
      <w:r w:rsidR="0007768A" w:rsidRPr="003F5775">
        <w:rPr>
          <w:rFonts w:ascii="Book Antiqua" w:eastAsia="MS PMincho" w:hAnsi="Book Antiqua" w:cstheme="majorHAnsi"/>
          <w:color w:val="000000" w:themeColor="text1"/>
          <w:sz w:val="24"/>
        </w:rPr>
        <w:t>HBeAg</w:t>
      </w:r>
      <w:proofErr w:type="spellEnd"/>
      <w:r w:rsidR="0007768A" w:rsidRPr="003F5775">
        <w:rPr>
          <w:rFonts w:ascii="Book Antiqua" w:eastAsia="MS PMincho" w:hAnsi="Book Antiqua" w:cstheme="majorHAnsi"/>
          <w:color w:val="000000" w:themeColor="text1"/>
          <w:sz w:val="24"/>
        </w:rPr>
        <w:t xml:space="preserve"> </w:t>
      </w:r>
      <w:proofErr w:type="spellStart"/>
      <w:r w:rsidR="0007768A" w:rsidRPr="003F5775">
        <w:rPr>
          <w:rFonts w:ascii="Book Antiqua" w:eastAsia="MS PMincho" w:hAnsi="Book Antiqua" w:cstheme="majorHAnsi"/>
          <w:color w:val="000000" w:themeColor="text1"/>
          <w:sz w:val="24"/>
        </w:rPr>
        <w:t>seroconversion</w:t>
      </w:r>
      <w:proofErr w:type="spellEnd"/>
      <w:r w:rsidR="0007768A" w:rsidRPr="003F5775">
        <w:rPr>
          <w:rFonts w:ascii="Book Antiqua" w:eastAsia="MS PMincho" w:hAnsi="Book Antiqua" w:cstheme="majorHAnsi"/>
          <w:color w:val="000000" w:themeColor="text1"/>
          <w:sz w:val="24"/>
        </w:rPr>
        <w:t xml:space="preserve"> without evidence of the pre-C G1896A mutation. Furthermore, wild type pre-C remained unchanged in almost all patients whose anti-</w:t>
      </w:r>
      <w:proofErr w:type="spellStart"/>
      <w:r w:rsidR="0007768A" w:rsidRPr="003F5775">
        <w:rPr>
          <w:rFonts w:ascii="Book Antiqua" w:eastAsia="MS PMincho" w:hAnsi="Book Antiqua" w:cstheme="majorHAnsi"/>
          <w:color w:val="000000" w:themeColor="text1"/>
          <w:sz w:val="24"/>
        </w:rPr>
        <w:t>HBe</w:t>
      </w:r>
      <w:proofErr w:type="spellEnd"/>
      <w:r w:rsidR="0007768A" w:rsidRPr="003F5775">
        <w:rPr>
          <w:rFonts w:ascii="Book Antiqua" w:eastAsia="MS PMincho" w:hAnsi="Book Antiqua" w:cstheme="majorHAnsi"/>
          <w:color w:val="000000" w:themeColor="text1"/>
          <w:sz w:val="24"/>
        </w:rPr>
        <w:t xml:space="preserve"> was continuously positive. Thus, two types of </w:t>
      </w:r>
      <w:proofErr w:type="spellStart"/>
      <w:r w:rsidR="0007768A" w:rsidRPr="003F5775">
        <w:rPr>
          <w:rFonts w:ascii="Book Antiqua" w:eastAsia="MS PMincho" w:hAnsi="Book Antiqua" w:cstheme="majorHAnsi"/>
          <w:color w:val="000000" w:themeColor="text1"/>
          <w:sz w:val="24"/>
        </w:rPr>
        <w:t>HBeAg</w:t>
      </w:r>
      <w:proofErr w:type="spellEnd"/>
      <w:r w:rsidR="0007768A" w:rsidRPr="003F5775">
        <w:rPr>
          <w:rFonts w:ascii="Book Antiqua" w:eastAsia="MS PMincho" w:hAnsi="Book Antiqua" w:cstheme="majorHAnsi"/>
          <w:color w:val="000000" w:themeColor="text1"/>
          <w:sz w:val="24"/>
        </w:rPr>
        <w:t xml:space="preserve"> </w:t>
      </w:r>
      <w:proofErr w:type="spellStart"/>
      <w:r w:rsidR="0007768A" w:rsidRPr="003F5775">
        <w:rPr>
          <w:rFonts w:ascii="Book Antiqua" w:eastAsia="MS PMincho" w:hAnsi="Book Antiqua" w:cstheme="majorHAnsi"/>
          <w:color w:val="000000" w:themeColor="text1"/>
          <w:sz w:val="24"/>
        </w:rPr>
        <w:t>seroconversion</w:t>
      </w:r>
      <w:proofErr w:type="spellEnd"/>
      <w:r w:rsidR="0007768A" w:rsidRPr="003F5775">
        <w:rPr>
          <w:rFonts w:ascii="Book Antiqua" w:eastAsia="MS PMincho" w:hAnsi="Book Antiqua" w:cstheme="majorHAnsi"/>
          <w:color w:val="000000" w:themeColor="text1"/>
          <w:sz w:val="24"/>
        </w:rPr>
        <w:t xml:space="preserve"> may exist for chronic HBV in terms of the appearance or absence of the G1896A pre-C mutation</w:t>
      </w:r>
      <w:r w:rsidR="00504B5B" w:rsidRPr="003F5775">
        <w:rPr>
          <w:rFonts w:ascii="Book Antiqua" w:eastAsia="MS PMincho" w:hAnsi="Book Antiqua" w:cstheme="majorHAnsi"/>
          <w:color w:val="000000" w:themeColor="text1"/>
          <w:sz w:val="24"/>
        </w:rPr>
        <w:t>.</w:t>
      </w:r>
      <w:r w:rsidR="0007768A" w:rsidRPr="003F5775">
        <w:rPr>
          <w:rFonts w:ascii="Book Antiqua" w:eastAsia="MS PMincho" w:hAnsi="Book Antiqua" w:cstheme="majorHAnsi"/>
          <w:color w:val="000000" w:themeColor="text1"/>
          <w:sz w:val="24"/>
        </w:rPr>
        <w:t xml:space="preserve"> </w:t>
      </w:r>
      <w:r w:rsidR="00504B5B" w:rsidRPr="003F5775">
        <w:rPr>
          <w:rFonts w:ascii="Book Antiqua" w:hAnsi="Book Antiqua" w:cstheme="majorHAnsi"/>
          <w:color w:val="000000" w:themeColor="text1"/>
          <w:spacing w:val="2"/>
          <w:kern w:val="0"/>
          <w:sz w:val="24"/>
        </w:rPr>
        <w:t xml:space="preserve">We previously speculated on the possible existence of two </w:t>
      </w:r>
      <w:proofErr w:type="spellStart"/>
      <w:r w:rsidR="00504B5B" w:rsidRPr="003F5775">
        <w:rPr>
          <w:rFonts w:ascii="Book Antiqua" w:hAnsi="Book Antiqua" w:cstheme="majorHAnsi"/>
          <w:color w:val="000000" w:themeColor="text1"/>
          <w:spacing w:val="2"/>
          <w:kern w:val="0"/>
          <w:sz w:val="24"/>
        </w:rPr>
        <w:t>seroconversion</w:t>
      </w:r>
      <w:proofErr w:type="spellEnd"/>
      <w:r w:rsidR="00504B5B" w:rsidRPr="003F5775">
        <w:rPr>
          <w:rFonts w:ascii="Book Antiqua" w:hAnsi="Book Antiqua" w:cstheme="majorHAnsi"/>
          <w:color w:val="000000" w:themeColor="text1"/>
          <w:spacing w:val="2"/>
          <w:kern w:val="0"/>
          <w:sz w:val="24"/>
        </w:rPr>
        <w:t xml:space="preserve"> </w:t>
      </w:r>
      <w:r w:rsidR="0007768A" w:rsidRPr="003F5775">
        <w:rPr>
          <w:rFonts w:ascii="Book Antiqua" w:hAnsi="Book Antiqua" w:cstheme="majorHAnsi"/>
          <w:color w:val="000000" w:themeColor="text1"/>
          <w:spacing w:val="2"/>
          <w:kern w:val="0"/>
          <w:sz w:val="24"/>
        </w:rPr>
        <w:t>types</w:t>
      </w:r>
      <w:r w:rsidR="00504B5B" w:rsidRPr="003F5775">
        <w:rPr>
          <w:rFonts w:ascii="Book Antiqua" w:hAnsi="Book Antiqua" w:cstheme="majorHAnsi"/>
          <w:color w:val="000000" w:themeColor="text1"/>
          <w:spacing w:val="2"/>
          <w:kern w:val="0"/>
          <w:sz w:val="24"/>
        </w:rPr>
        <w:t xml:space="preserve"> in an analysis of HBV patients who experienced </w:t>
      </w:r>
      <w:proofErr w:type="spellStart"/>
      <w:r w:rsidR="00504B5B" w:rsidRPr="003F5775">
        <w:rPr>
          <w:rFonts w:ascii="Book Antiqua" w:hAnsi="Book Antiqua" w:cstheme="majorHAnsi"/>
          <w:color w:val="000000" w:themeColor="text1"/>
          <w:spacing w:val="2"/>
          <w:kern w:val="0"/>
          <w:sz w:val="24"/>
        </w:rPr>
        <w:t>seroconversion</w:t>
      </w:r>
      <w:proofErr w:type="spellEnd"/>
      <w:r w:rsidR="00834129" w:rsidRPr="003F5775">
        <w:rPr>
          <w:rFonts w:ascii="Book Antiqua" w:hAnsi="Book Antiqua" w:cstheme="majorHAnsi"/>
          <w:color w:val="000000" w:themeColor="text1"/>
          <w:spacing w:val="2"/>
          <w:kern w:val="0"/>
          <w:sz w:val="24"/>
        </w:rPr>
        <w:fldChar w:fldCharType="begin"/>
      </w:r>
      <w:r w:rsidR="00834129" w:rsidRPr="003F5775">
        <w:rPr>
          <w:rFonts w:ascii="Book Antiqua" w:hAnsi="Book Antiqua" w:cstheme="majorHAnsi"/>
          <w:color w:val="000000" w:themeColor="text1"/>
          <w:spacing w:val="2"/>
          <w:kern w:val="0"/>
          <w:sz w:val="24"/>
        </w:rPr>
        <w:instrText xml:space="preserve"> ADDIN EN.CITE &lt;EndNote&gt;&lt;Cite&gt;&lt;Author&gt;Misawa&lt;/Author&gt;&lt;Year&gt;2006&lt;/Year&gt;&lt;RecNum&gt;924&lt;/RecNum&gt;&lt;DisplayText&gt;&lt;style face="superscript"&gt;[18]&lt;/style&gt;&lt;/DisplayText&gt;&lt;record&gt;&lt;rec-number&gt;924&lt;/rec-number&gt;&lt;foreign-keys&gt;&lt;key app="EN" db-id="2tpt22zs4pa559e5wdy5fzwb2ar52dsvst9w" timestamp="1339396260"&gt;924&lt;/key&gt;&lt;key app="ENWeb" db-id=""&gt;0&lt;/key&gt;&lt;/foreign-keys&gt;&lt;ref-type name="Journal Article"&gt;17&lt;/ref-type&gt;&lt;contributors&gt;&lt;authors&gt;&lt;author&gt;Misawa, N.&lt;/author&gt;&lt;author&gt;Matsumoto, A.&lt;/author&gt;&lt;author&gt;Tanaka, E.&lt;/author&gt;&lt;author&gt;Rokuhara, A.&lt;/author&gt;&lt;author&gt;Yoshizawa, K.&lt;/author&gt;&lt;author&gt;Umemura, T.&lt;/author&gt;&lt;author&gt;Maki, N.&lt;/author&gt;&lt;author&gt;Kimura, T.&lt;/author&gt;&lt;author&gt;Kiyosawa, K.&lt;/author&gt;&lt;/authors&gt;&lt;/contributors&gt;&lt;auth-address&gt;Department of Medicine, Shinshu University School of Medicine, Matsumoto, Japan.&lt;/auth-address&gt;&lt;titles&gt;&lt;title&gt;Patients with and without loss of hepatitis B virus DNA after hepatitis B e antigen seroconversion have different virological characteristics&lt;/title&gt;&lt;secondary-title&gt;J Med Virol&lt;/secondary-title&gt;&lt;/titles&gt;&lt;periodical&gt;&lt;full-title&gt;J Med Virol&lt;/full-title&gt;&lt;/periodical&gt;&lt;pages&gt;68-73&lt;/pages&gt;&lt;volume&gt;78&lt;/volume&gt;&lt;number&gt;1&lt;/number&gt;&lt;keywords&gt;&lt;keyword&gt;Adult&lt;/keyword&gt;&lt;keyword&gt;Aged&lt;/keyword&gt;&lt;keyword&gt;DNA, Viral/*blood&lt;/keyword&gt;&lt;keyword&gt;Female&lt;/keyword&gt;&lt;keyword&gt;Hepatitis B/*virology&lt;/keyword&gt;&lt;keyword&gt;Hepatitis B Core Antigens/blood&lt;/keyword&gt;&lt;keyword&gt;Hepatitis B e Antigens/*blood&lt;/keyword&gt;&lt;keyword&gt;Hepatitis B virus/*genetics&lt;/keyword&gt;&lt;keyword&gt;Humans&lt;/keyword&gt;&lt;keyword&gt;Male&lt;/keyword&gt;&lt;keyword&gt;Middle Aged&lt;/keyword&gt;&lt;keyword&gt;Mutation&lt;/keyword&gt;&lt;keyword&gt;Promoter Regions (Genetics)&lt;/keyword&gt;&lt;/keywords&gt;&lt;dates&gt;&lt;year&gt;2006&lt;/year&gt;&lt;pub-dates&gt;&lt;date&gt;Jan&lt;/date&gt;&lt;/pub-dates&gt;&lt;/dates&gt;&lt;accession-num&gt;16299733&lt;/accession-num&gt;&lt;urls&gt;&lt;related-urls&gt;&lt;url&gt;http://www.ncbi.nlm.nih.gov/entrez/query.fcgi?cmd=Retrieve&amp;amp;db=PubMed&amp;amp;dopt=Citation&amp;amp;list_uids=16299733 &lt;/url&gt;&lt;/related-urls&gt;&lt;/urls&gt;&lt;/record&gt;&lt;/Cite&gt;&lt;/EndNote&gt;</w:instrText>
      </w:r>
      <w:r w:rsidR="00834129" w:rsidRPr="003F5775">
        <w:rPr>
          <w:rFonts w:ascii="Book Antiqua" w:hAnsi="Book Antiqua" w:cstheme="majorHAnsi"/>
          <w:color w:val="000000" w:themeColor="text1"/>
          <w:spacing w:val="2"/>
          <w:kern w:val="0"/>
          <w:sz w:val="24"/>
        </w:rPr>
        <w:fldChar w:fldCharType="separate"/>
      </w:r>
      <w:r w:rsidR="00834129" w:rsidRPr="003F5775">
        <w:rPr>
          <w:rFonts w:ascii="Book Antiqua" w:hAnsi="Book Antiqua" w:cstheme="majorHAnsi"/>
          <w:noProof/>
          <w:color w:val="000000" w:themeColor="text1"/>
          <w:spacing w:val="2"/>
          <w:kern w:val="0"/>
          <w:sz w:val="24"/>
          <w:vertAlign w:val="superscript"/>
        </w:rPr>
        <w:t>[</w:t>
      </w:r>
      <w:hyperlink w:anchor="_ENREF_18" w:tooltip="Misawa, 2006 #924" w:history="1">
        <w:r w:rsidR="00834129" w:rsidRPr="003F5775">
          <w:rPr>
            <w:rFonts w:ascii="Book Antiqua" w:hAnsi="Book Antiqua" w:cstheme="majorHAnsi"/>
            <w:noProof/>
            <w:color w:val="000000" w:themeColor="text1"/>
            <w:spacing w:val="2"/>
            <w:kern w:val="0"/>
            <w:sz w:val="24"/>
            <w:vertAlign w:val="superscript"/>
          </w:rPr>
          <w:t>18</w:t>
        </w:r>
      </w:hyperlink>
      <w:r w:rsidR="00834129" w:rsidRPr="003F5775">
        <w:rPr>
          <w:rFonts w:ascii="Book Antiqua" w:hAnsi="Book Antiqua" w:cstheme="majorHAnsi"/>
          <w:noProof/>
          <w:color w:val="000000" w:themeColor="text1"/>
          <w:spacing w:val="2"/>
          <w:kern w:val="0"/>
          <w:sz w:val="24"/>
          <w:vertAlign w:val="superscript"/>
        </w:rPr>
        <w:t>]</w:t>
      </w:r>
      <w:r w:rsidR="00834129" w:rsidRPr="003F5775">
        <w:rPr>
          <w:rFonts w:ascii="Book Antiqua" w:hAnsi="Book Antiqua" w:cstheme="majorHAnsi"/>
          <w:color w:val="000000" w:themeColor="text1"/>
          <w:spacing w:val="2"/>
          <w:kern w:val="0"/>
          <w:sz w:val="24"/>
        </w:rPr>
        <w:fldChar w:fldCharType="end"/>
      </w:r>
      <w:r w:rsidR="00504B5B" w:rsidRPr="003F5775">
        <w:rPr>
          <w:rFonts w:ascii="Book Antiqua" w:hAnsi="Book Antiqua" w:cstheme="majorHAnsi"/>
          <w:color w:val="000000" w:themeColor="text1"/>
          <w:spacing w:val="2"/>
          <w:kern w:val="0"/>
          <w:sz w:val="24"/>
        </w:rPr>
        <w:t>.</w:t>
      </w:r>
      <w:r w:rsidR="00B50D5F" w:rsidRPr="003F5775">
        <w:rPr>
          <w:rFonts w:ascii="Book Antiqua" w:hAnsi="Book Antiqua" w:cstheme="majorHAnsi"/>
          <w:color w:val="000000" w:themeColor="text1"/>
          <w:spacing w:val="2"/>
          <w:kern w:val="0"/>
          <w:sz w:val="24"/>
        </w:rPr>
        <w:t xml:space="preserve"> </w:t>
      </w:r>
      <w:r w:rsidR="00504B5B" w:rsidRPr="003F5775">
        <w:rPr>
          <w:rFonts w:ascii="Book Antiqua" w:hAnsi="Book Antiqua" w:cstheme="majorHAnsi"/>
          <w:color w:val="000000" w:themeColor="text1"/>
          <w:spacing w:val="2"/>
          <w:kern w:val="0"/>
          <w:sz w:val="24"/>
        </w:rPr>
        <w:t xml:space="preserve">Here, we were able to strengthen this notion by including patients who maintained an </w:t>
      </w:r>
      <w:proofErr w:type="spellStart"/>
      <w:r w:rsidR="00504B5B" w:rsidRPr="003F5775">
        <w:rPr>
          <w:rFonts w:ascii="Book Antiqua" w:hAnsi="Book Antiqua" w:cstheme="majorHAnsi"/>
          <w:color w:val="000000" w:themeColor="text1"/>
          <w:spacing w:val="2"/>
          <w:kern w:val="0"/>
          <w:sz w:val="24"/>
        </w:rPr>
        <w:t>HBeAg</w:t>
      </w:r>
      <w:proofErr w:type="spellEnd"/>
      <w:r w:rsidR="00504B5B" w:rsidRPr="003F5775">
        <w:rPr>
          <w:rFonts w:ascii="Book Antiqua" w:hAnsi="Book Antiqua" w:cstheme="majorHAnsi"/>
          <w:color w:val="000000" w:themeColor="text1"/>
          <w:spacing w:val="2"/>
          <w:kern w:val="0"/>
          <w:sz w:val="24"/>
        </w:rPr>
        <w:t xml:space="preserve"> or anti-</w:t>
      </w:r>
      <w:proofErr w:type="spellStart"/>
      <w:r w:rsidR="00504B5B" w:rsidRPr="003F5775">
        <w:rPr>
          <w:rFonts w:ascii="Book Antiqua" w:hAnsi="Book Antiqua" w:cstheme="majorHAnsi"/>
          <w:color w:val="000000" w:themeColor="text1"/>
          <w:spacing w:val="2"/>
          <w:kern w:val="0"/>
          <w:sz w:val="24"/>
        </w:rPr>
        <w:t>HBe</w:t>
      </w:r>
      <w:proofErr w:type="spellEnd"/>
      <w:r w:rsidR="00504B5B" w:rsidRPr="003F5775">
        <w:rPr>
          <w:rFonts w:ascii="Book Antiqua" w:hAnsi="Book Antiqua" w:cstheme="majorHAnsi"/>
          <w:color w:val="000000" w:themeColor="text1"/>
          <w:spacing w:val="2"/>
          <w:kern w:val="0"/>
          <w:sz w:val="24"/>
        </w:rPr>
        <w:t xml:space="preserve"> </w:t>
      </w:r>
      <w:r w:rsidR="009C77AB" w:rsidRPr="003F5775">
        <w:rPr>
          <w:rFonts w:ascii="Book Antiqua" w:hAnsi="Book Antiqua" w:cstheme="majorHAnsi"/>
          <w:color w:val="000000" w:themeColor="text1"/>
          <w:spacing w:val="2"/>
          <w:kern w:val="0"/>
          <w:sz w:val="24"/>
        </w:rPr>
        <w:t xml:space="preserve">positive </w:t>
      </w:r>
      <w:r w:rsidR="00504B5B" w:rsidRPr="003F5775">
        <w:rPr>
          <w:rFonts w:ascii="Book Antiqua" w:hAnsi="Book Antiqua" w:cstheme="majorHAnsi"/>
          <w:color w:val="000000" w:themeColor="text1"/>
          <w:spacing w:val="2"/>
          <w:kern w:val="0"/>
          <w:sz w:val="24"/>
        </w:rPr>
        <w:t>status in a study of longer duration.</w:t>
      </w:r>
      <w:r w:rsidR="00925273" w:rsidRPr="003F5775">
        <w:rPr>
          <w:rFonts w:ascii="Book Antiqua" w:hAnsi="Book Antiqua" w:cstheme="majorHAnsi"/>
          <w:color w:val="000000" w:themeColor="text1"/>
          <w:spacing w:val="2"/>
          <w:kern w:val="0"/>
          <w:sz w:val="24"/>
        </w:rPr>
        <w:t xml:space="preserve"> </w:t>
      </w:r>
      <w:r w:rsidR="00AC67EA" w:rsidRPr="003F5775">
        <w:rPr>
          <w:rFonts w:ascii="Book Antiqua" w:hAnsi="Book Antiqua" w:cstheme="majorHAnsi"/>
          <w:color w:val="000000" w:themeColor="text1"/>
          <w:spacing w:val="2"/>
          <w:kern w:val="0"/>
          <w:sz w:val="24"/>
        </w:rPr>
        <w:t xml:space="preserve">It </w:t>
      </w:r>
      <w:r w:rsidR="009E2B76" w:rsidRPr="003F5775">
        <w:rPr>
          <w:rFonts w:ascii="Book Antiqua" w:hAnsi="Book Antiqua" w:cstheme="majorHAnsi"/>
          <w:color w:val="000000" w:themeColor="text1"/>
          <w:spacing w:val="2"/>
          <w:kern w:val="0"/>
          <w:sz w:val="24"/>
        </w:rPr>
        <w:t xml:space="preserve">should be noted that the absence of the pre-C G1896A mutation does not necessarily indicate the absence of mutations that halt </w:t>
      </w:r>
      <w:proofErr w:type="spellStart"/>
      <w:r w:rsidR="009E2B76" w:rsidRPr="003F5775">
        <w:rPr>
          <w:rFonts w:ascii="Book Antiqua" w:hAnsi="Book Antiqua" w:cstheme="majorHAnsi"/>
          <w:color w:val="000000" w:themeColor="text1"/>
          <w:spacing w:val="2"/>
          <w:kern w:val="0"/>
          <w:sz w:val="24"/>
        </w:rPr>
        <w:t>HBeAg</w:t>
      </w:r>
      <w:proofErr w:type="spellEnd"/>
      <w:r w:rsidR="009E2B76" w:rsidRPr="003F5775">
        <w:rPr>
          <w:rFonts w:ascii="Book Antiqua" w:hAnsi="Book Antiqua" w:cstheme="majorHAnsi"/>
          <w:color w:val="000000" w:themeColor="text1"/>
          <w:spacing w:val="2"/>
          <w:kern w:val="0"/>
          <w:sz w:val="24"/>
        </w:rPr>
        <w:t xml:space="preserve"> production; several patterns of mutations </w:t>
      </w:r>
      <w:r w:rsidR="00B50D5F" w:rsidRPr="003F5775">
        <w:rPr>
          <w:rFonts w:ascii="Book Antiqua" w:hAnsi="Book Antiqua" w:cstheme="majorHAnsi"/>
          <w:color w:val="000000" w:themeColor="text1"/>
          <w:spacing w:val="2"/>
          <w:kern w:val="0"/>
          <w:sz w:val="24"/>
        </w:rPr>
        <w:t xml:space="preserve">apart from </w:t>
      </w:r>
      <w:r w:rsidR="009E2B76" w:rsidRPr="003F5775">
        <w:rPr>
          <w:rFonts w:ascii="Book Antiqua" w:hAnsi="Book Antiqua" w:cstheme="majorHAnsi"/>
          <w:color w:val="000000" w:themeColor="text1"/>
          <w:spacing w:val="2"/>
          <w:kern w:val="0"/>
          <w:sz w:val="24"/>
        </w:rPr>
        <w:t xml:space="preserve">G1896A have been associated with an </w:t>
      </w:r>
      <w:proofErr w:type="spellStart"/>
      <w:r w:rsidR="009E2B76" w:rsidRPr="003F5775">
        <w:rPr>
          <w:rFonts w:ascii="Book Antiqua" w:hAnsi="Book Antiqua" w:cstheme="majorHAnsi"/>
          <w:color w:val="000000" w:themeColor="text1"/>
          <w:spacing w:val="2"/>
          <w:kern w:val="0"/>
          <w:sz w:val="24"/>
        </w:rPr>
        <w:t>HBeAg</w:t>
      </w:r>
      <w:proofErr w:type="spellEnd"/>
      <w:r w:rsidR="00B50D5F" w:rsidRPr="003F5775">
        <w:rPr>
          <w:rFonts w:ascii="Book Antiqua" w:hAnsi="Book Antiqua" w:cstheme="majorHAnsi"/>
          <w:color w:val="000000" w:themeColor="text1"/>
          <w:spacing w:val="2"/>
          <w:kern w:val="0"/>
          <w:sz w:val="24"/>
        </w:rPr>
        <w:t xml:space="preserve"> negative</w:t>
      </w:r>
      <w:r w:rsidR="009E2B76" w:rsidRPr="003F5775">
        <w:rPr>
          <w:rFonts w:ascii="Book Antiqua" w:hAnsi="Book Antiqua" w:cstheme="majorHAnsi"/>
          <w:color w:val="000000" w:themeColor="text1"/>
          <w:spacing w:val="2"/>
          <w:kern w:val="0"/>
          <w:sz w:val="24"/>
        </w:rPr>
        <w:t xml:space="preserve"> phenotype</w:t>
      </w:r>
      <w:r w:rsidR="00B50D5F" w:rsidRPr="003F5775">
        <w:rPr>
          <w:rFonts w:ascii="Book Antiqua" w:hAnsi="Book Antiqua" w:cstheme="majorHAnsi"/>
          <w:color w:val="000000" w:themeColor="text1"/>
          <w:spacing w:val="2"/>
          <w:kern w:val="0"/>
          <w:sz w:val="24"/>
        </w:rPr>
        <w:t>, such as</w:t>
      </w:r>
      <w:r w:rsidR="009E2B76" w:rsidRPr="003F5775">
        <w:rPr>
          <w:rFonts w:ascii="Book Antiqua" w:hAnsi="Book Antiqua" w:cstheme="majorHAnsi"/>
          <w:color w:val="000000" w:themeColor="text1"/>
          <w:spacing w:val="2"/>
          <w:kern w:val="0"/>
          <w:sz w:val="24"/>
        </w:rPr>
        <w:t xml:space="preserve"> point mutations in the ATG initiation region and deletion/insertion of nucleotides leading to premature termination</w:t>
      </w:r>
      <w:r w:rsidR="00834129" w:rsidRPr="003F5775">
        <w:rPr>
          <w:rFonts w:ascii="Book Antiqua" w:hAnsi="Book Antiqua" w:cstheme="majorHAnsi"/>
          <w:color w:val="000000" w:themeColor="text1"/>
          <w:spacing w:val="2"/>
          <w:kern w:val="0"/>
          <w:sz w:val="24"/>
        </w:rPr>
        <w:fldChar w:fldCharType="begin">
          <w:fldData xml:space="preserve">PEVuZE5vdGU+PENpdGU+PEF1dGhvcj5Pa2Ftb3RvPC9BdXRob3I+PFllYXI+MTk5MDwvWWVhcj48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</w:fldData>
        </w:fldChar>
      </w:r>
      <w:r w:rsidR="00834129" w:rsidRPr="003F5775">
        <w:rPr>
          <w:rFonts w:ascii="Book Antiqua" w:hAnsi="Book Antiqua" w:cstheme="majorHAnsi"/>
          <w:color w:val="000000" w:themeColor="text1"/>
          <w:spacing w:val="2"/>
          <w:kern w:val="0"/>
          <w:sz w:val="24"/>
        </w:rPr>
        <w:instrText xml:space="preserve"> ADDIN EN.CITE </w:instrText>
      </w:r>
      <w:r w:rsidR="00834129" w:rsidRPr="003F5775">
        <w:rPr>
          <w:rFonts w:ascii="Book Antiqua" w:hAnsi="Book Antiqua" w:cstheme="majorHAnsi"/>
          <w:color w:val="000000" w:themeColor="text1"/>
          <w:spacing w:val="2"/>
          <w:kern w:val="0"/>
          <w:sz w:val="24"/>
        </w:rPr>
        <w:fldChar w:fldCharType="begin">
          <w:fldData xml:space="preserve">PEVuZE5vdGU+PENpdGU+PEF1dGhvcj5Pa2Ftb3RvPC9BdXRob3I+PFllYXI+MTk5MDwvWWVhcj48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</w:fldData>
        </w:fldChar>
      </w:r>
      <w:r w:rsidR="00834129" w:rsidRPr="003F5775">
        <w:rPr>
          <w:rFonts w:ascii="Book Antiqua" w:hAnsi="Book Antiqua" w:cstheme="majorHAnsi"/>
          <w:color w:val="000000" w:themeColor="text1"/>
          <w:spacing w:val="2"/>
          <w:kern w:val="0"/>
          <w:sz w:val="24"/>
        </w:rPr>
        <w:instrText xml:space="preserve"> ADDIN EN.CITE.DATA </w:instrText>
      </w:r>
      <w:r w:rsidR="00834129" w:rsidRPr="003F5775">
        <w:rPr>
          <w:rFonts w:ascii="Book Antiqua" w:hAnsi="Book Antiqua" w:cstheme="majorHAnsi"/>
          <w:color w:val="000000" w:themeColor="text1"/>
          <w:spacing w:val="2"/>
          <w:kern w:val="0"/>
          <w:sz w:val="24"/>
        </w:rPr>
      </w:r>
      <w:r w:rsidR="00834129" w:rsidRPr="003F5775">
        <w:rPr>
          <w:rFonts w:ascii="Book Antiqua" w:hAnsi="Book Antiqua" w:cstheme="majorHAnsi"/>
          <w:color w:val="000000" w:themeColor="text1"/>
          <w:spacing w:val="2"/>
          <w:kern w:val="0"/>
          <w:sz w:val="24"/>
        </w:rPr>
        <w:fldChar w:fldCharType="end"/>
      </w:r>
      <w:r w:rsidR="00834129" w:rsidRPr="003F5775">
        <w:rPr>
          <w:rFonts w:ascii="Book Antiqua" w:hAnsi="Book Antiqua" w:cstheme="majorHAnsi"/>
          <w:color w:val="000000" w:themeColor="text1"/>
          <w:spacing w:val="2"/>
          <w:kern w:val="0"/>
          <w:sz w:val="24"/>
        </w:rPr>
      </w:r>
      <w:r w:rsidR="00834129" w:rsidRPr="003F5775">
        <w:rPr>
          <w:rFonts w:ascii="Book Antiqua" w:hAnsi="Book Antiqua" w:cstheme="majorHAnsi"/>
          <w:color w:val="000000" w:themeColor="text1"/>
          <w:spacing w:val="2"/>
          <w:kern w:val="0"/>
          <w:sz w:val="24"/>
        </w:rPr>
        <w:fldChar w:fldCharType="separate"/>
      </w:r>
      <w:r w:rsidR="00834129" w:rsidRPr="003F5775">
        <w:rPr>
          <w:rFonts w:ascii="Book Antiqua" w:hAnsi="Book Antiqua" w:cstheme="majorHAnsi"/>
          <w:noProof/>
          <w:color w:val="000000" w:themeColor="text1"/>
          <w:spacing w:val="2"/>
          <w:kern w:val="0"/>
          <w:sz w:val="24"/>
          <w:vertAlign w:val="superscript"/>
        </w:rPr>
        <w:t>[</w:t>
      </w:r>
      <w:hyperlink w:anchor="_ENREF_13" w:tooltip="Okamoto, 1990 #7243" w:history="1">
        <w:r w:rsidR="00834129" w:rsidRPr="003F5775">
          <w:rPr>
            <w:rFonts w:ascii="Book Antiqua" w:hAnsi="Book Antiqua" w:cstheme="majorHAnsi"/>
            <w:noProof/>
            <w:color w:val="000000" w:themeColor="text1"/>
            <w:spacing w:val="2"/>
            <w:kern w:val="0"/>
            <w:sz w:val="24"/>
            <w:vertAlign w:val="superscript"/>
          </w:rPr>
          <w:t>13</w:t>
        </w:r>
      </w:hyperlink>
      <w:r w:rsidR="00834129" w:rsidRPr="003F5775">
        <w:rPr>
          <w:rFonts w:ascii="Book Antiqua" w:hAnsi="Book Antiqua" w:cstheme="majorHAnsi"/>
          <w:noProof/>
          <w:color w:val="000000" w:themeColor="text1"/>
          <w:spacing w:val="2"/>
          <w:kern w:val="0"/>
          <w:sz w:val="24"/>
          <w:vertAlign w:val="superscript"/>
        </w:rPr>
        <w:t>]</w:t>
      </w:r>
      <w:r w:rsidR="00834129" w:rsidRPr="003F5775">
        <w:rPr>
          <w:rFonts w:ascii="Book Antiqua" w:hAnsi="Book Antiqua" w:cstheme="majorHAnsi"/>
          <w:color w:val="000000" w:themeColor="text1"/>
          <w:spacing w:val="2"/>
          <w:kern w:val="0"/>
          <w:sz w:val="24"/>
        </w:rPr>
        <w:fldChar w:fldCharType="end"/>
      </w:r>
      <w:r w:rsidR="009E2B76" w:rsidRPr="003F5775">
        <w:rPr>
          <w:rFonts w:ascii="Book Antiqua" w:hAnsi="Book Antiqua" w:cstheme="majorHAnsi"/>
          <w:color w:val="000000" w:themeColor="text1"/>
          <w:spacing w:val="2"/>
          <w:kern w:val="0"/>
          <w:sz w:val="24"/>
        </w:rPr>
        <w:t xml:space="preserve">. </w:t>
      </w:r>
      <w:r w:rsidR="00764F82" w:rsidRPr="003F5775">
        <w:rPr>
          <w:rFonts w:ascii="Book Antiqua" w:hAnsi="Book Antiqua" w:cstheme="majorHAnsi"/>
          <w:color w:val="000000" w:themeColor="text1"/>
          <w:spacing w:val="2"/>
          <w:kern w:val="0"/>
          <w:sz w:val="24"/>
        </w:rPr>
        <w:t>Accordingly, we analyzed full genome sequences in 6 patients who seroconverted without the appearance of the pre-C mutation and uncovered T1753G and C1766T mutations</w:t>
      </w:r>
      <w:r w:rsidR="009C4634">
        <w:rPr>
          <w:rFonts w:ascii="Book Antiqua" w:hAnsi="Book Antiqua" w:cstheme="majorHAnsi"/>
          <w:color w:val="000000" w:themeColor="text1"/>
          <w:spacing w:val="2"/>
          <w:kern w:val="0"/>
          <w:sz w:val="24"/>
        </w:rPr>
        <w:t xml:space="preserve"> in one subject</w:t>
      </w:r>
      <w:r w:rsidR="00764F82" w:rsidRPr="003F5775">
        <w:rPr>
          <w:rFonts w:ascii="Book Antiqua" w:hAnsi="Book Antiqua" w:cstheme="majorHAnsi"/>
          <w:color w:val="000000" w:themeColor="text1"/>
          <w:spacing w:val="2"/>
          <w:kern w:val="0"/>
          <w:sz w:val="24"/>
        </w:rPr>
        <w:fldChar w:fldCharType="begin">
          <w:fldData xml:space="preserve">PEVuZE5vdGU+PENpdGU+PEF1dGhvcj5Pa2Ftb3RvPC9BdXRob3I+PFllYXI+MTk5NDwvWWVhcj48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==
</w:fldData>
        </w:fldChar>
      </w:r>
      <w:r w:rsidR="00764F82" w:rsidRPr="003F5775">
        <w:rPr>
          <w:rFonts w:ascii="Book Antiqua" w:hAnsi="Book Antiqua" w:cstheme="majorHAnsi"/>
          <w:color w:val="000000" w:themeColor="text1"/>
          <w:spacing w:val="2"/>
          <w:kern w:val="0"/>
          <w:sz w:val="24"/>
        </w:rPr>
        <w:instrText xml:space="preserve"> ADDIN EN.CITE </w:instrText>
      </w:r>
      <w:r w:rsidR="00764F82" w:rsidRPr="003F5775">
        <w:rPr>
          <w:rFonts w:ascii="Book Antiqua" w:hAnsi="Book Antiqua" w:cstheme="majorHAnsi"/>
          <w:color w:val="000000" w:themeColor="text1"/>
          <w:spacing w:val="2"/>
          <w:kern w:val="0"/>
          <w:sz w:val="24"/>
        </w:rPr>
        <w:fldChar w:fldCharType="begin">
          <w:fldData xml:space="preserve">PEVuZE5vdGU+PENpdGU+PEF1dGhvcj5Pa2Ftb3RvPC9BdXRob3I+PFllYXI+MTk5NDwvWWVhcj48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==
</w:fldData>
        </w:fldChar>
      </w:r>
      <w:r w:rsidR="00764F82" w:rsidRPr="003F5775">
        <w:rPr>
          <w:rFonts w:ascii="Book Antiqua" w:hAnsi="Book Antiqua" w:cstheme="majorHAnsi"/>
          <w:color w:val="000000" w:themeColor="text1"/>
          <w:spacing w:val="2"/>
          <w:kern w:val="0"/>
          <w:sz w:val="24"/>
        </w:rPr>
        <w:instrText xml:space="preserve"> ADDIN EN.CITE.DATA </w:instrText>
      </w:r>
      <w:r w:rsidR="00764F82" w:rsidRPr="003F5775">
        <w:rPr>
          <w:rFonts w:ascii="Book Antiqua" w:hAnsi="Book Antiqua" w:cstheme="majorHAnsi"/>
          <w:color w:val="000000" w:themeColor="text1"/>
          <w:spacing w:val="2"/>
          <w:kern w:val="0"/>
          <w:sz w:val="24"/>
        </w:rPr>
      </w:r>
      <w:r w:rsidR="00764F82" w:rsidRPr="003F5775">
        <w:rPr>
          <w:rFonts w:ascii="Book Antiqua" w:hAnsi="Book Antiqua" w:cstheme="majorHAnsi"/>
          <w:color w:val="000000" w:themeColor="text1"/>
          <w:spacing w:val="2"/>
          <w:kern w:val="0"/>
          <w:sz w:val="24"/>
        </w:rPr>
        <w:fldChar w:fldCharType="end"/>
      </w:r>
      <w:r w:rsidR="00764F82" w:rsidRPr="003F5775">
        <w:rPr>
          <w:rFonts w:ascii="Book Antiqua" w:hAnsi="Book Antiqua" w:cstheme="majorHAnsi"/>
          <w:color w:val="000000" w:themeColor="text1"/>
          <w:spacing w:val="2"/>
          <w:kern w:val="0"/>
          <w:sz w:val="24"/>
        </w:rPr>
      </w:r>
      <w:r w:rsidR="00764F82" w:rsidRPr="003F5775">
        <w:rPr>
          <w:rFonts w:ascii="Book Antiqua" w:hAnsi="Book Antiqua" w:cstheme="majorHAnsi"/>
          <w:color w:val="000000" w:themeColor="text1"/>
          <w:spacing w:val="2"/>
          <w:kern w:val="0"/>
          <w:sz w:val="24"/>
        </w:rPr>
        <w:fldChar w:fldCharType="separate"/>
      </w:r>
      <w:r w:rsidR="00764F82" w:rsidRPr="003F5775">
        <w:rPr>
          <w:rFonts w:ascii="Book Antiqua" w:hAnsi="Book Antiqua" w:cstheme="majorHAnsi"/>
          <w:noProof/>
          <w:color w:val="000000" w:themeColor="text1"/>
          <w:spacing w:val="2"/>
          <w:kern w:val="0"/>
          <w:sz w:val="24"/>
          <w:vertAlign w:val="superscript"/>
        </w:rPr>
        <w:t>[</w:t>
      </w:r>
      <w:hyperlink w:anchor="_ENREF_14" w:tooltip="Okamoto, 1994 #5766" w:history="1">
        <w:r w:rsidR="008369AE" w:rsidRPr="003F5775">
          <w:rPr>
            <w:rFonts w:ascii="Book Antiqua" w:hAnsi="Book Antiqua" w:cstheme="majorHAnsi"/>
            <w:noProof/>
            <w:color w:val="000000" w:themeColor="text1"/>
            <w:spacing w:val="2"/>
            <w:kern w:val="0"/>
            <w:sz w:val="24"/>
            <w:vertAlign w:val="superscript"/>
          </w:rPr>
          <w:t>14</w:t>
        </w:r>
      </w:hyperlink>
      <w:r w:rsidR="00764F82" w:rsidRPr="003F5775">
        <w:rPr>
          <w:rFonts w:ascii="Book Antiqua" w:hAnsi="Book Antiqua" w:cstheme="majorHAnsi"/>
          <w:noProof/>
          <w:color w:val="000000" w:themeColor="text1"/>
          <w:spacing w:val="2"/>
          <w:kern w:val="0"/>
          <w:sz w:val="24"/>
          <w:vertAlign w:val="superscript"/>
        </w:rPr>
        <w:t>]</w:t>
      </w:r>
      <w:r w:rsidR="00764F82" w:rsidRPr="003F5775">
        <w:rPr>
          <w:rFonts w:ascii="Book Antiqua" w:hAnsi="Book Antiqua" w:cstheme="majorHAnsi"/>
          <w:color w:val="000000" w:themeColor="text1"/>
          <w:spacing w:val="2"/>
          <w:kern w:val="0"/>
          <w:sz w:val="24"/>
        </w:rPr>
        <w:fldChar w:fldCharType="end"/>
      </w:r>
      <w:r w:rsidR="00764F82" w:rsidRPr="003F5775">
        <w:rPr>
          <w:rFonts w:ascii="Book Antiqua" w:hAnsi="Book Antiqua" w:cstheme="majorHAnsi"/>
          <w:color w:val="000000" w:themeColor="text1"/>
          <w:spacing w:val="2"/>
          <w:kern w:val="0"/>
          <w:sz w:val="24"/>
        </w:rPr>
        <w:t xml:space="preserve"> that might be associated with </w:t>
      </w:r>
      <w:proofErr w:type="spellStart"/>
      <w:r w:rsidR="00764F82" w:rsidRPr="003F5775">
        <w:rPr>
          <w:rFonts w:ascii="Book Antiqua" w:hAnsi="Book Antiqua" w:cstheme="majorHAnsi"/>
          <w:color w:val="000000" w:themeColor="text1"/>
          <w:spacing w:val="2"/>
          <w:kern w:val="0"/>
          <w:sz w:val="24"/>
        </w:rPr>
        <w:t>seroconversion</w:t>
      </w:r>
      <w:proofErr w:type="spellEnd"/>
      <w:r w:rsidR="00764F82" w:rsidRPr="003F5775">
        <w:rPr>
          <w:rFonts w:ascii="Book Antiqua" w:hAnsi="Book Antiqua" w:cstheme="majorHAnsi"/>
          <w:color w:val="000000" w:themeColor="text1"/>
          <w:spacing w:val="2"/>
          <w:kern w:val="0"/>
          <w:sz w:val="24"/>
        </w:rPr>
        <w:t xml:space="preserve">. We observed that several patients reverted from mutant pre-C to wild type in the present report. As this important finding has not been confirmed by sequence analysis, we are planning to determine and compare entire genomic sequences using paired samples before and after </w:t>
      </w:r>
      <w:proofErr w:type="spellStart"/>
      <w:r w:rsidR="00764F82" w:rsidRPr="003F5775">
        <w:rPr>
          <w:rFonts w:ascii="Book Antiqua" w:hAnsi="Book Antiqua" w:cstheme="majorHAnsi"/>
          <w:color w:val="000000" w:themeColor="text1"/>
          <w:spacing w:val="2"/>
          <w:kern w:val="0"/>
          <w:sz w:val="24"/>
        </w:rPr>
        <w:t>HBeAg</w:t>
      </w:r>
      <w:proofErr w:type="spellEnd"/>
      <w:r w:rsidR="00764F82" w:rsidRPr="003F5775">
        <w:rPr>
          <w:rFonts w:ascii="Book Antiqua" w:hAnsi="Book Antiqua" w:cstheme="majorHAnsi"/>
          <w:color w:val="000000" w:themeColor="text1"/>
          <w:spacing w:val="2"/>
          <w:kern w:val="0"/>
          <w:sz w:val="24"/>
        </w:rPr>
        <w:t xml:space="preserve"> </w:t>
      </w:r>
      <w:proofErr w:type="spellStart"/>
      <w:r w:rsidR="00764F82" w:rsidRPr="003F5775">
        <w:rPr>
          <w:rFonts w:ascii="Book Antiqua" w:hAnsi="Book Antiqua" w:cstheme="majorHAnsi"/>
          <w:color w:val="000000" w:themeColor="text1"/>
          <w:spacing w:val="2"/>
          <w:kern w:val="0"/>
          <w:sz w:val="24"/>
        </w:rPr>
        <w:t>seroconversion</w:t>
      </w:r>
      <w:proofErr w:type="spellEnd"/>
      <w:r w:rsidR="00764F82" w:rsidRPr="003F5775">
        <w:rPr>
          <w:rFonts w:ascii="Book Antiqua" w:hAnsi="Book Antiqua" w:cstheme="majorHAnsi"/>
          <w:color w:val="000000" w:themeColor="text1"/>
          <w:spacing w:val="2"/>
          <w:kern w:val="0"/>
          <w:sz w:val="24"/>
        </w:rPr>
        <w:t xml:space="preserve"> in a future study.</w:t>
      </w:r>
    </w:p>
    <w:p w14:paraId="4B3DE4C4" w14:textId="6816D1CE" w:rsidR="00764F82" w:rsidRPr="003F5775" w:rsidRDefault="00764F82" w:rsidP="00834129">
      <w:pPr>
        <w:overflowPunct w:val="0"/>
        <w:spacing w:line="360" w:lineRule="auto"/>
        <w:ind w:firstLineChars="200" w:firstLine="488"/>
        <w:textAlignment w:val="baseline"/>
        <w:rPr>
          <w:rFonts w:ascii="Book Antiqua" w:hAnsi="Book Antiqua" w:cstheme="majorHAnsi"/>
          <w:color w:val="000000" w:themeColor="text1"/>
          <w:spacing w:val="2"/>
          <w:kern w:val="0"/>
          <w:sz w:val="24"/>
        </w:rPr>
      </w:pPr>
      <w:r w:rsidRPr="003F5775">
        <w:rPr>
          <w:rFonts w:ascii="Book Antiqua" w:hAnsi="Book Antiqua" w:cstheme="majorHAnsi"/>
          <w:color w:val="000000" w:themeColor="text1"/>
          <w:spacing w:val="2"/>
          <w:kern w:val="0"/>
          <w:sz w:val="24"/>
        </w:rPr>
        <w:t xml:space="preserve">We witnessed that serum HBV DNA was significantly lower in patients with the pre-C and/or BCP mutation in an </w:t>
      </w:r>
      <w:proofErr w:type="spellStart"/>
      <w:r w:rsidRPr="003F5775">
        <w:rPr>
          <w:rFonts w:ascii="Book Antiqua" w:hAnsi="Book Antiqua" w:cstheme="majorHAnsi"/>
          <w:color w:val="000000" w:themeColor="text1"/>
          <w:spacing w:val="2"/>
          <w:kern w:val="0"/>
          <w:sz w:val="24"/>
        </w:rPr>
        <w:t>HBeAg</w:t>
      </w:r>
      <w:proofErr w:type="spellEnd"/>
      <w:r w:rsidRPr="003F5775">
        <w:rPr>
          <w:rFonts w:ascii="Book Antiqua" w:hAnsi="Book Antiqua" w:cstheme="majorHAnsi"/>
          <w:color w:val="000000" w:themeColor="text1"/>
          <w:spacing w:val="2"/>
          <w:kern w:val="0"/>
          <w:sz w:val="24"/>
        </w:rPr>
        <w:t xml:space="preserve"> positive phase, which indicated that immune processes from the host to eliminate HBV were stronger in individuals with the mutations than in those without. This also supported the generally held belief that </w:t>
      </w:r>
      <w:r w:rsidRPr="003F5775">
        <w:rPr>
          <w:rFonts w:ascii="Book Antiqua" w:hAnsi="Book Antiqua" w:cstheme="majorHAnsi"/>
          <w:color w:val="000000" w:themeColor="text1"/>
          <w:spacing w:val="2"/>
          <w:kern w:val="0"/>
          <w:sz w:val="24"/>
        </w:rPr>
        <w:lastRenderedPageBreak/>
        <w:t>pre-C and BCP mutations appear as a result of host immune pressure</w:t>
      </w:r>
      <w:r w:rsidR="00834129" w:rsidRPr="003F5775">
        <w:rPr>
          <w:rFonts w:ascii="Book Antiqua" w:hAnsi="Book Antiqua" w:cstheme="majorHAnsi"/>
          <w:color w:val="000000" w:themeColor="text1"/>
          <w:spacing w:val="2"/>
          <w:kern w:val="0"/>
          <w:sz w:val="24"/>
        </w:rPr>
        <w:fldChar w:fldCharType="begin">
          <w:fldData xml:space="preserve">PEVuZE5vdGU+PENpdGU+PEF1dGhvcj5Pa2Ftb3RvPC9BdXRob3I+PFllYXI+MTk5NDwvWWVhcj48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==
</w:fldData>
        </w:fldChar>
      </w:r>
      <w:r w:rsidR="00834129" w:rsidRPr="003F5775">
        <w:rPr>
          <w:rFonts w:ascii="Book Antiqua" w:hAnsi="Book Antiqua" w:cstheme="majorHAnsi"/>
          <w:color w:val="000000" w:themeColor="text1"/>
          <w:spacing w:val="2"/>
          <w:kern w:val="0"/>
          <w:sz w:val="24"/>
        </w:rPr>
        <w:instrText xml:space="preserve"> ADDIN EN.CITE </w:instrText>
      </w:r>
      <w:r w:rsidR="00834129" w:rsidRPr="003F5775">
        <w:rPr>
          <w:rFonts w:ascii="Book Antiqua" w:hAnsi="Book Antiqua" w:cstheme="majorHAnsi"/>
          <w:color w:val="000000" w:themeColor="text1"/>
          <w:spacing w:val="2"/>
          <w:kern w:val="0"/>
          <w:sz w:val="24"/>
        </w:rPr>
        <w:fldChar w:fldCharType="begin">
          <w:fldData xml:space="preserve">PEVuZE5vdGU+PENpdGU+PEF1dGhvcj5Pa2Ftb3RvPC9BdXRob3I+PFllYXI+MTk5NDwvWWVhcj48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==
</w:fldData>
        </w:fldChar>
      </w:r>
      <w:r w:rsidR="00834129" w:rsidRPr="003F5775">
        <w:rPr>
          <w:rFonts w:ascii="Book Antiqua" w:hAnsi="Book Antiqua" w:cstheme="majorHAnsi"/>
          <w:color w:val="000000" w:themeColor="text1"/>
          <w:spacing w:val="2"/>
          <w:kern w:val="0"/>
          <w:sz w:val="24"/>
        </w:rPr>
        <w:instrText xml:space="preserve"> ADDIN EN.CITE.DATA </w:instrText>
      </w:r>
      <w:r w:rsidR="00834129" w:rsidRPr="003F5775">
        <w:rPr>
          <w:rFonts w:ascii="Book Antiqua" w:hAnsi="Book Antiqua" w:cstheme="majorHAnsi"/>
          <w:color w:val="000000" w:themeColor="text1"/>
          <w:spacing w:val="2"/>
          <w:kern w:val="0"/>
          <w:sz w:val="24"/>
        </w:rPr>
      </w:r>
      <w:r w:rsidR="00834129" w:rsidRPr="003F5775">
        <w:rPr>
          <w:rFonts w:ascii="Book Antiqua" w:hAnsi="Book Antiqua" w:cstheme="majorHAnsi"/>
          <w:color w:val="000000" w:themeColor="text1"/>
          <w:spacing w:val="2"/>
          <w:kern w:val="0"/>
          <w:sz w:val="24"/>
        </w:rPr>
        <w:fldChar w:fldCharType="end"/>
      </w:r>
      <w:r w:rsidR="00834129" w:rsidRPr="003F5775">
        <w:rPr>
          <w:rFonts w:ascii="Book Antiqua" w:hAnsi="Book Antiqua" w:cstheme="majorHAnsi"/>
          <w:color w:val="000000" w:themeColor="text1"/>
          <w:spacing w:val="2"/>
          <w:kern w:val="0"/>
          <w:sz w:val="24"/>
        </w:rPr>
      </w:r>
      <w:r w:rsidR="00834129" w:rsidRPr="003F5775">
        <w:rPr>
          <w:rFonts w:ascii="Book Antiqua" w:hAnsi="Book Antiqua" w:cstheme="majorHAnsi"/>
          <w:color w:val="000000" w:themeColor="text1"/>
          <w:spacing w:val="2"/>
          <w:kern w:val="0"/>
          <w:sz w:val="24"/>
        </w:rPr>
        <w:fldChar w:fldCharType="separate"/>
      </w:r>
      <w:r w:rsidR="00834129" w:rsidRPr="003F5775">
        <w:rPr>
          <w:rFonts w:ascii="Book Antiqua" w:hAnsi="Book Antiqua" w:cstheme="majorHAnsi"/>
          <w:noProof/>
          <w:color w:val="000000" w:themeColor="text1"/>
          <w:spacing w:val="2"/>
          <w:kern w:val="0"/>
          <w:sz w:val="24"/>
          <w:vertAlign w:val="superscript"/>
        </w:rPr>
        <w:t>[</w:t>
      </w:r>
      <w:hyperlink w:anchor="_ENREF_14" w:tooltip="Okamoto, 1994 #5766" w:history="1">
        <w:r w:rsidR="00834129" w:rsidRPr="003F5775">
          <w:rPr>
            <w:rFonts w:ascii="Book Antiqua" w:hAnsi="Book Antiqua" w:cstheme="majorHAnsi"/>
            <w:noProof/>
            <w:color w:val="000000" w:themeColor="text1"/>
            <w:spacing w:val="2"/>
            <w:kern w:val="0"/>
            <w:sz w:val="24"/>
            <w:vertAlign w:val="superscript"/>
          </w:rPr>
          <w:t>14</w:t>
        </w:r>
      </w:hyperlink>
      <w:r w:rsidR="00834129" w:rsidRPr="003F5775">
        <w:rPr>
          <w:rFonts w:ascii="Book Antiqua" w:hAnsi="Book Antiqua" w:cstheme="majorHAnsi"/>
          <w:noProof/>
          <w:color w:val="000000" w:themeColor="text1"/>
          <w:spacing w:val="2"/>
          <w:kern w:val="0"/>
          <w:sz w:val="24"/>
          <w:vertAlign w:val="superscript"/>
        </w:rPr>
        <w:t>]</w:t>
      </w:r>
      <w:r w:rsidR="00834129" w:rsidRPr="003F5775">
        <w:rPr>
          <w:rFonts w:ascii="Book Antiqua" w:hAnsi="Book Antiqua" w:cstheme="majorHAnsi"/>
          <w:color w:val="000000" w:themeColor="text1"/>
          <w:spacing w:val="2"/>
          <w:kern w:val="0"/>
          <w:sz w:val="24"/>
        </w:rPr>
        <w:fldChar w:fldCharType="end"/>
      </w:r>
      <w:r w:rsidRPr="003F5775">
        <w:rPr>
          <w:rFonts w:ascii="Book Antiqua" w:hAnsi="Book Antiqua" w:cstheme="majorHAnsi"/>
          <w:color w:val="000000" w:themeColor="text1"/>
          <w:spacing w:val="2"/>
          <w:kern w:val="0"/>
          <w:sz w:val="24"/>
        </w:rPr>
        <w:t xml:space="preserve">. Contrary to the </w:t>
      </w:r>
      <w:proofErr w:type="spellStart"/>
      <w:r w:rsidRPr="003F5775">
        <w:rPr>
          <w:rFonts w:ascii="Book Antiqua" w:hAnsi="Book Antiqua" w:cstheme="majorHAnsi"/>
          <w:color w:val="000000" w:themeColor="text1"/>
          <w:spacing w:val="2"/>
          <w:kern w:val="0"/>
          <w:sz w:val="24"/>
        </w:rPr>
        <w:t>HBeAg</w:t>
      </w:r>
      <w:proofErr w:type="spellEnd"/>
      <w:r w:rsidRPr="003F5775">
        <w:rPr>
          <w:rFonts w:ascii="Book Antiqua" w:hAnsi="Book Antiqua" w:cstheme="majorHAnsi"/>
          <w:color w:val="000000" w:themeColor="text1"/>
          <w:spacing w:val="2"/>
          <w:kern w:val="0"/>
          <w:sz w:val="24"/>
        </w:rPr>
        <w:t xml:space="preserve"> positive phase, HBV DNA was significantly higher in subjects with the pre-C mutation in an anti-</w:t>
      </w:r>
      <w:proofErr w:type="spellStart"/>
      <w:r w:rsidRPr="003F5775">
        <w:rPr>
          <w:rFonts w:ascii="Book Antiqua" w:hAnsi="Book Antiqua" w:cstheme="majorHAnsi"/>
          <w:color w:val="000000" w:themeColor="text1"/>
          <w:spacing w:val="2"/>
          <w:kern w:val="0"/>
          <w:sz w:val="24"/>
        </w:rPr>
        <w:t>HBe</w:t>
      </w:r>
      <w:proofErr w:type="spellEnd"/>
      <w:r w:rsidRPr="003F5775">
        <w:rPr>
          <w:rFonts w:ascii="Book Antiqua" w:hAnsi="Book Antiqua" w:cstheme="majorHAnsi"/>
          <w:color w:val="000000" w:themeColor="text1"/>
          <w:spacing w:val="2"/>
          <w:kern w:val="0"/>
          <w:sz w:val="24"/>
        </w:rPr>
        <w:t xml:space="preserve"> positive phase. </w:t>
      </w:r>
      <w:proofErr w:type="spellStart"/>
      <w:r w:rsidRPr="003F5775">
        <w:rPr>
          <w:rFonts w:ascii="Book Antiqua" w:hAnsi="Book Antiqua" w:cstheme="majorHAnsi"/>
          <w:color w:val="000000" w:themeColor="text1"/>
          <w:spacing w:val="2"/>
          <w:kern w:val="0"/>
          <w:sz w:val="24"/>
        </w:rPr>
        <w:t>Kawabe</w:t>
      </w:r>
      <w:proofErr w:type="spellEnd"/>
      <w:r w:rsidRPr="003F5775">
        <w:rPr>
          <w:rFonts w:ascii="Book Antiqua" w:hAnsi="Book Antiqua" w:cstheme="majorHAnsi"/>
          <w:color w:val="000000" w:themeColor="text1"/>
          <w:spacing w:val="2"/>
          <w:kern w:val="0"/>
          <w:sz w:val="24"/>
        </w:rPr>
        <w:t xml:space="preserve"> </w:t>
      </w:r>
      <w:r w:rsidR="001F0DF2" w:rsidRPr="001F0DF2">
        <w:rPr>
          <w:rFonts w:ascii="Book Antiqua" w:hAnsi="Book Antiqua" w:cstheme="majorHAnsi"/>
          <w:i/>
          <w:color w:val="000000" w:themeColor="text1"/>
          <w:spacing w:val="2"/>
          <w:kern w:val="0"/>
          <w:sz w:val="24"/>
        </w:rPr>
        <w:t>et al</w:t>
      </w:r>
      <w:r w:rsidR="009C4634" w:rsidRPr="003F5775">
        <w:rPr>
          <w:rFonts w:ascii="Book Antiqua" w:hAnsi="Book Antiqua" w:cstheme="majorHAnsi"/>
          <w:color w:val="000000" w:themeColor="text1"/>
          <w:spacing w:val="2"/>
          <w:kern w:val="0"/>
          <w:sz w:val="24"/>
        </w:rPr>
        <w:fldChar w:fldCharType="begin">
          <w:fldData xml:space="preserve">PEVuZE5vdGU+PENpdGU+PEF1dGhvcj5LYXdhYmU8L0F1dGhvcj48WWVhcj4yMDA5PC9ZZWFyPjxS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=
</w:fldData>
        </w:fldChar>
      </w:r>
      <w:r w:rsidR="009C4634" w:rsidRPr="003F5775">
        <w:rPr>
          <w:rFonts w:ascii="Book Antiqua" w:hAnsi="Book Antiqua" w:cstheme="majorHAnsi"/>
          <w:color w:val="000000" w:themeColor="text1"/>
          <w:spacing w:val="2"/>
          <w:kern w:val="0"/>
          <w:sz w:val="24"/>
        </w:rPr>
        <w:instrText xml:space="preserve"> ADDIN EN.CITE </w:instrText>
      </w:r>
      <w:r w:rsidR="009C4634" w:rsidRPr="003F5775">
        <w:rPr>
          <w:rFonts w:ascii="Book Antiqua" w:hAnsi="Book Antiqua" w:cstheme="majorHAnsi"/>
          <w:color w:val="000000" w:themeColor="text1"/>
          <w:spacing w:val="2"/>
          <w:kern w:val="0"/>
          <w:sz w:val="24"/>
        </w:rPr>
        <w:fldChar w:fldCharType="begin">
          <w:fldData xml:space="preserve">PEVuZE5vdGU+PENpdGU+PEF1dGhvcj5LYXdhYmU8L0F1dGhvcj48WWVhcj4yMDA5PC9ZZWFyPjxS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=
</w:fldData>
        </w:fldChar>
      </w:r>
      <w:r w:rsidR="009C4634" w:rsidRPr="003F5775">
        <w:rPr>
          <w:rFonts w:ascii="Book Antiqua" w:hAnsi="Book Antiqua" w:cstheme="majorHAnsi"/>
          <w:color w:val="000000" w:themeColor="text1"/>
          <w:spacing w:val="2"/>
          <w:kern w:val="0"/>
          <w:sz w:val="24"/>
        </w:rPr>
        <w:instrText xml:space="preserve"> ADDIN EN.CITE.DATA </w:instrText>
      </w:r>
      <w:r w:rsidR="009C4634" w:rsidRPr="003F5775">
        <w:rPr>
          <w:rFonts w:ascii="Book Antiqua" w:hAnsi="Book Antiqua" w:cstheme="majorHAnsi"/>
          <w:color w:val="000000" w:themeColor="text1"/>
          <w:spacing w:val="2"/>
          <w:kern w:val="0"/>
          <w:sz w:val="24"/>
        </w:rPr>
      </w:r>
      <w:r w:rsidR="009C4634" w:rsidRPr="003F5775">
        <w:rPr>
          <w:rFonts w:ascii="Book Antiqua" w:hAnsi="Book Antiqua" w:cstheme="majorHAnsi"/>
          <w:color w:val="000000" w:themeColor="text1"/>
          <w:spacing w:val="2"/>
          <w:kern w:val="0"/>
          <w:sz w:val="24"/>
        </w:rPr>
        <w:fldChar w:fldCharType="end"/>
      </w:r>
      <w:r w:rsidR="009C4634" w:rsidRPr="003F5775">
        <w:rPr>
          <w:rFonts w:ascii="Book Antiqua" w:hAnsi="Book Antiqua" w:cstheme="majorHAnsi"/>
          <w:color w:val="000000" w:themeColor="text1"/>
          <w:spacing w:val="2"/>
          <w:kern w:val="0"/>
          <w:sz w:val="24"/>
        </w:rPr>
      </w:r>
      <w:r w:rsidR="009C4634" w:rsidRPr="003F5775">
        <w:rPr>
          <w:rFonts w:ascii="Book Antiqua" w:hAnsi="Book Antiqua" w:cstheme="majorHAnsi"/>
          <w:color w:val="000000" w:themeColor="text1"/>
          <w:spacing w:val="2"/>
          <w:kern w:val="0"/>
          <w:sz w:val="24"/>
        </w:rPr>
        <w:fldChar w:fldCharType="separate"/>
      </w:r>
      <w:r w:rsidR="009C4634" w:rsidRPr="003F5775">
        <w:rPr>
          <w:rFonts w:ascii="Book Antiqua" w:hAnsi="Book Antiqua" w:cstheme="majorHAnsi"/>
          <w:noProof/>
          <w:color w:val="000000" w:themeColor="text1"/>
          <w:spacing w:val="2"/>
          <w:kern w:val="0"/>
          <w:sz w:val="24"/>
          <w:vertAlign w:val="superscript"/>
        </w:rPr>
        <w:t>[</w:t>
      </w:r>
      <w:hyperlink w:anchor="_ENREF_28" w:tooltip="Kawabe, 2009 #13728" w:history="1">
        <w:r w:rsidR="009C4634" w:rsidRPr="003F5775">
          <w:rPr>
            <w:rFonts w:ascii="Book Antiqua" w:hAnsi="Book Antiqua" w:cstheme="majorHAnsi"/>
            <w:noProof/>
            <w:color w:val="000000" w:themeColor="text1"/>
            <w:spacing w:val="2"/>
            <w:kern w:val="0"/>
            <w:sz w:val="24"/>
            <w:vertAlign w:val="superscript"/>
          </w:rPr>
          <w:t>28</w:t>
        </w:r>
      </w:hyperlink>
      <w:r w:rsidR="009C4634" w:rsidRPr="003F5775">
        <w:rPr>
          <w:rFonts w:ascii="Book Antiqua" w:hAnsi="Book Antiqua" w:cstheme="majorHAnsi"/>
          <w:noProof/>
          <w:color w:val="000000" w:themeColor="text1"/>
          <w:spacing w:val="2"/>
          <w:kern w:val="0"/>
          <w:sz w:val="24"/>
          <w:vertAlign w:val="superscript"/>
        </w:rPr>
        <w:t>]</w:t>
      </w:r>
      <w:r w:rsidR="009C4634" w:rsidRPr="003F5775">
        <w:rPr>
          <w:rFonts w:ascii="Book Antiqua" w:hAnsi="Book Antiqua" w:cstheme="majorHAnsi"/>
          <w:color w:val="000000" w:themeColor="text1"/>
          <w:spacing w:val="2"/>
          <w:kern w:val="0"/>
          <w:sz w:val="24"/>
        </w:rPr>
        <w:fldChar w:fldCharType="end"/>
      </w:r>
      <w:r w:rsidRPr="003F5775">
        <w:rPr>
          <w:rFonts w:ascii="Book Antiqua" w:hAnsi="Book Antiqua" w:cstheme="majorHAnsi"/>
          <w:color w:val="000000" w:themeColor="text1"/>
          <w:spacing w:val="2"/>
          <w:kern w:val="0"/>
          <w:sz w:val="24"/>
        </w:rPr>
        <w:t xml:space="preserve"> have reported that patients with wild type pre-C demonstrate significantly lower viral loads and ALT levels than those with mutant pre-C among </w:t>
      </w:r>
      <w:proofErr w:type="spellStart"/>
      <w:r w:rsidRPr="003F5775">
        <w:rPr>
          <w:rFonts w:ascii="Book Antiqua" w:hAnsi="Book Antiqua" w:cstheme="majorHAnsi"/>
          <w:color w:val="000000" w:themeColor="text1"/>
          <w:spacing w:val="2"/>
          <w:kern w:val="0"/>
          <w:sz w:val="24"/>
        </w:rPr>
        <w:t>HBeAg</w:t>
      </w:r>
      <w:proofErr w:type="spellEnd"/>
      <w:r w:rsidRPr="003F5775">
        <w:rPr>
          <w:rFonts w:ascii="Book Antiqua" w:hAnsi="Book Antiqua" w:cstheme="majorHAnsi"/>
          <w:color w:val="000000" w:themeColor="text1"/>
          <w:spacing w:val="2"/>
          <w:kern w:val="0"/>
          <w:sz w:val="24"/>
        </w:rPr>
        <w:t xml:space="preserve"> negative patients with HBV genotype C infection. Collectively, these results imply that patients with the pre-C mutant have a higher potential to progress to hepatitis after </w:t>
      </w:r>
      <w:proofErr w:type="spellStart"/>
      <w:r w:rsidRPr="003F5775">
        <w:rPr>
          <w:rFonts w:ascii="Book Antiqua" w:hAnsi="Book Antiqua" w:cstheme="majorHAnsi"/>
          <w:color w:val="000000" w:themeColor="text1"/>
          <w:spacing w:val="2"/>
          <w:kern w:val="0"/>
          <w:sz w:val="24"/>
        </w:rPr>
        <w:t>HBeAg</w:t>
      </w:r>
      <w:proofErr w:type="spellEnd"/>
      <w:r w:rsidRPr="003F5775">
        <w:rPr>
          <w:rFonts w:ascii="Book Antiqua" w:hAnsi="Book Antiqua" w:cstheme="majorHAnsi"/>
          <w:color w:val="000000" w:themeColor="text1"/>
          <w:spacing w:val="2"/>
          <w:kern w:val="0"/>
          <w:sz w:val="24"/>
        </w:rPr>
        <w:t xml:space="preserve"> </w:t>
      </w:r>
      <w:proofErr w:type="spellStart"/>
      <w:r w:rsidRPr="003F5775">
        <w:rPr>
          <w:rFonts w:ascii="Book Antiqua" w:hAnsi="Book Antiqua" w:cstheme="majorHAnsi"/>
          <w:color w:val="000000" w:themeColor="text1"/>
          <w:spacing w:val="2"/>
          <w:kern w:val="0"/>
          <w:sz w:val="24"/>
        </w:rPr>
        <w:t>seroconversion</w:t>
      </w:r>
      <w:proofErr w:type="spellEnd"/>
      <w:r w:rsidRPr="003F5775">
        <w:rPr>
          <w:rFonts w:ascii="Book Antiqua" w:hAnsi="Book Antiqua" w:cstheme="majorHAnsi"/>
          <w:color w:val="000000" w:themeColor="text1"/>
          <w:spacing w:val="2"/>
          <w:kern w:val="0"/>
          <w:sz w:val="24"/>
        </w:rPr>
        <w:t xml:space="preserve">. This is consistent with the fact that </w:t>
      </w:r>
      <w:proofErr w:type="spellStart"/>
      <w:r w:rsidRPr="003F5775">
        <w:rPr>
          <w:rFonts w:ascii="Book Antiqua" w:hAnsi="Book Antiqua" w:cstheme="majorHAnsi"/>
          <w:color w:val="000000" w:themeColor="text1"/>
          <w:spacing w:val="2"/>
          <w:kern w:val="0"/>
          <w:sz w:val="24"/>
        </w:rPr>
        <w:t>HBeAg</w:t>
      </w:r>
      <w:proofErr w:type="spellEnd"/>
      <w:r w:rsidRPr="003F5775">
        <w:rPr>
          <w:rFonts w:ascii="Book Antiqua" w:hAnsi="Book Antiqua" w:cstheme="majorHAnsi"/>
          <w:color w:val="000000" w:themeColor="text1"/>
          <w:spacing w:val="2"/>
          <w:kern w:val="0"/>
          <w:sz w:val="24"/>
        </w:rPr>
        <w:t xml:space="preserve"> negative hepatitis is usually caused by </w:t>
      </w:r>
      <w:proofErr w:type="spellStart"/>
      <w:r w:rsidRPr="003F5775">
        <w:rPr>
          <w:rFonts w:ascii="Book Antiqua" w:hAnsi="Book Antiqua" w:cstheme="majorHAnsi"/>
          <w:color w:val="000000" w:themeColor="text1"/>
          <w:spacing w:val="2"/>
          <w:kern w:val="0"/>
          <w:sz w:val="24"/>
        </w:rPr>
        <w:t>HBeAg</w:t>
      </w:r>
      <w:proofErr w:type="spellEnd"/>
      <w:r w:rsidRPr="003F5775">
        <w:rPr>
          <w:rFonts w:ascii="Book Antiqua" w:hAnsi="Book Antiqua" w:cstheme="majorHAnsi"/>
          <w:color w:val="000000" w:themeColor="text1"/>
          <w:spacing w:val="2"/>
          <w:kern w:val="0"/>
          <w:sz w:val="24"/>
        </w:rPr>
        <w:t xml:space="preserve"> non-producing mutant strains of HBV. Indeed, viral replication seems to be considerably suppressed in patients with wild type HBV after achieving </w:t>
      </w:r>
      <w:proofErr w:type="spellStart"/>
      <w:r w:rsidRPr="003F5775">
        <w:rPr>
          <w:rFonts w:ascii="Book Antiqua" w:hAnsi="Book Antiqua" w:cstheme="majorHAnsi"/>
          <w:color w:val="000000" w:themeColor="text1"/>
          <w:spacing w:val="2"/>
          <w:kern w:val="0"/>
          <w:sz w:val="24"/>
        </w:rPr>
        <w:t>HBeAg</w:t>
      </w:r>
      <w:proofErr w:type="spellEnd"/>
      <w:r w:rsidRPr="003F5775">
        <w:rPr>
          <w:rFonts w:ascii="Book Antiqua" w:hAnsi="Book Antiqua" w:cstheme="majorHAnsi"/>
          <w:color w:val="000000" w:themeColor="text1"/>
          <w:spacing w:val="2"/>
          <w:kern w:val="0"/>
          <w:sz w:val="24"/>
        </w:rPr>
        <w:t xml:space="preserve"> </w:t>
      </w:r>
      <w:proofErr w:type="spellStart"/>
      <w:r w:rsidRPr="003F5775">
        <w:rPr>
          <w:rFonts w:ascii="Book Antiqua" w:hAnsi="Book Antiqua" w:cstheme="majorHAnsi"/>
          <w:color w:val="000000" w:themeColor="text1"/>
          <w:spacing w:val="2"/>
          <w:kern w:val="0"/>
          <w:sz w:val="24"/>
        </w:rPr>
        <w:t>seroconversion</w:t>
      </w:r>
      <w:proofErr w:type="spellEnd"/>
      <w:r w:rsidRPr="003F5775">
        <w:rPr>
          <w:rFonts w:ascii="Book Antiqua" w:hAnsi="Book Antiqua" w:cstheme="majorHAnsi"/>
          <w:color w:val="000000" w:themeColor="text1"/>
          <w:spacing w:val="2"/>
          <w:kern w:val="0"/>
          <w:sz w:val="24"/>
        </w:rPr>
        <w:t xml:space="preserve"> since this strain has the ability to produce </w:t>
      </w:r>
      <w:proofErr w:type="spellStart"/>
      <w:r w:rsidRPr="003F5775">
        <w:rPr>
          <w:rFonts w:ascii="Book Antiqua" w:hAnsi="Book Antiqua" w:cstheme="majorHAnsi"/>
          <w:color w:val="000000" w:themeColor="text1"/>
          <w:spacing w:val="2"/>
          <w:kern w:val="0"/>
          <w:sz w:val="24"/>
        </w:rPr>
        <w:t>HBeAg</w:t>
      </w:r>
      <w:proofErr w:type="spellEnd"/>
      <w:r w:rsidRPr="003F5775">
        <w:rPr>
          <w:rFonts w:ascii="Book Antiqua" w:hAnsi="Book Antiqua" w:cstheme="majorHAnsi"/>
          <w:color w:val="000000" w:themeColor="text1"/>
          <w:spacing w:val="2"/>
          <w:kern w:val="0"/>
          <w:sz w:val="24"/>
        </w:rPr>
        <w:t xml:space="preserve"> when actively replicated. </w:t>
      </w:r>
    </w:p>
    <w:p w14:paraId="207E069A" w14:textId="1CA59D25" w:rsidR="00764F82" w:rsidRPr="003F5775" w:rsidRDefault="00764F82" w:rsidP="009C4634">
      <w:pPr>
        <w:widowControl/>
        <w:spacing w:line="360" w:lineRule="auto"/>
        <w:ind w:firstLineChars="100" w:firstLine="240"/>
        <w:rPr>
          <w:rFonts w:ascii="Book Antiqua" w:hAnsi="Book Antiqua" w:cstheme="majorHAnsi"/>
          <w:color w:val="000000" w:themeColor="text1"/>
          <w:spacing w:val="2"/>
          <w:kern w:val="0"/>
          <w:sz w:val="24"/>
        </w:rPr>
      </w:pPr>
      <w:r w:rsidRPr="003F5775">
        <w:rPr>
          <w:rFonts w:ascii="Book Antiqua" w:eastAsia="MS PMincho" w:hAnsi="Book Antiqua" w:cstheme="majorHAnsi"/>
          <w:color w:val="000000" w:themeColor="text1"/>
          <w:sz w:val="24"/>
        </w:rPr>
        <w:t xml:space="preserve">We adopted serum levels of </w:t>
      </w:r>
      <w:proofErr w:type="spellStart"/>
      <w:r w:rsidRPr="003F5775">
        <w:rPr>
          <w:rFonts w:ascii="Book Antiqua" w:eastAsia="MS PMincho" w:hAnsi="Book Antiqua" w:cstheme="majorHAnsi"/>
          <w:color w:val="000000" w:themeColor="text1"/>
          <w:sz w:val="24"/>
        </w:rPr>
        <w:t>HBsAg</w:t>
      </w:r>
      <w:proofErr w:type="spellEnd"/>
      <w:r w:rsidRPr="003F5775">
        <w:rPr>
          <w:rFonts w:ascii="Book Antiqua" w:eastAsia="MS PMincho" w:hAnsi="Book Antiqua" w:cstheme="majorHAnsi"/>
          <w:color w:val="000000" w:themeColor="text1"/>
          <w:sz w:val="24"/>
        </w:rPr>
        <w:t xml:space="preserve">, </w:t>
      </w:r>
      <w:proofErr w:type="spellStart"/>
      <w:r w:rsidRPr="003F5775">
        <w:rPr>
          <w:rFonts w:ascii="Book Antiqua" w:eastAsia="MS PMincho" w:hAnsi="Book Antiqua" w:cstheme="majorHAnsi"/>
          <w:color w:val="000000" w:themeColor="text1"/>
          <w:sz w:val="24"/>
        </w:rPr>
        <w:t>HBcrAg</w:t>
      </w:r>
      <w:proofErr w:type="spellEnd"/>
      <w:r w:rsidRPr="003F5775">
        <w:rPr>
          <w:rFonts w:ascii="Book Antiqua" w:eastAsia="MS PMincho" w:hAnsi="Book Antiqua" w:cstheme="majorHAnsi"/>
          <w:color w:val="000000" w:themeColor="text1"/>
          <w:sz w:val="24"/>
        </w:rPr>
        <w:t xml:space="preserve">, and HBV DNA in the present study as markers to estimate HBV replication activity. </w:t>
      </w:r>
      <w:proofErr w:type="spellStart"/>
      <w:r w:rsidRPr="003F5775">
        <w:rPr>
          <w:rFonts w:ascii="Book Antiqua" w:eastAsia="MS PMincho" w:hAnsi="Book Antiqua" w:cstheme="majorHAnsi"/>
          <w:color w:val="000000" w:themeColor="text1"/>
          <w:sz w:val="24"/>
        </w:rPr>
        <w:t>HBsAg</w:t>
      </w:r>
      <w:proofErr w:type="spellEnd"/>
      <w:r w:rsidRPr="003F5775">
        <w:rPr>
          <w:rFonts w:ascii="Book Antiqua" w:eastAsia="MS PMincho" w:hAnsi="Book Antiqua" w:cstheme="majorHAnsi"/>
          <w:color w:val="000000" w:themeColor="text1"/>
          <w:sz w:val="24"/>
        </w:rPr>
        <w:t xml:space="preserve"> and </w:t>
      </w:r>
      <w:proofErr w:type="spellStart"/>
      <w:r w:rsidRPr="003F5775">
        <w:rPr>
          <w:rFonts w:ascii="Book Antiqua" w:eastAsia="MS PMincho" w:hAnsi="Book Antiqua" w:cstheme="majorHAnsi"/>
          <w:color w:val="000000" w:themeColor="text1"/>
          <w:sz w:val="24"/>
        </w:rPr>
        <w:t>HBcrAg</w:t>
      </w:r>
      <w:proofErr w:type="spellEnd"/>
      <w:r w:rsidRPr="003F5775">
        <w:rPr>
          <w:rFonts w:ascii="Book Antiqua" w:eastAsia="MS PMincho" w:hAnsi="Book Antiqua" w:cstheme="majorHAnsi"/>
          <w:color w:val="000000" w:themeColor="text1"/>
          <w:sz w:val="24"/>
        </w:rPr>
        <w:t xml:space="preserve"> levels have been reported to reflect HBV </w:t>
      </w:r>
      <w:proofErr w:type="spellStart"/>
      <w:r w:rsidRPr="003F5775">
        <w:rPr>
          <w:rFonts w:ascii="Book Antiqua" w:eastAsia="MS PMincho" w:hAnsi="Book Antiqua" w:cstheme="majorHAnsi"/>
          <w:color w:val="000000" w:themeColor="text1"/>
          <w:sz w:val="24"/>
        </w:rPr>
        <w:t>cccDNA</w:t>
      </w:r>
      <w:proofErr w:type="spellEnd"/>
      <w:r w:rsidRPr="003F5775">
        <w:rPr>
          <w:rFonts w:ascii="Book Antiqua" w:eastAsia="MS PMincho" w:hAnsi="Book Antiqua" w:cstheme="majorHAnsi"/>
          <w:color w:val="000000" w:themeColor="text1"/>
          <w:sz w:val="24"/>
        </w:rPr>
        <w:t xml:space="preserve"> levels in hepatocytes</w:t>
      </w:r>
      <w:r w:rsidR="009C4634" w:rsidRPr="003F5775">
        <w:rPr>
          <w:rFonts w:ascii="Book Antiqua" w:eastAsia="MS PMincho" w:hAnsi="Book Antiqua" w:cstheme="majorHAnsi"/>
          <w:color w:val="000000" w:themeColor="text1"/>
          <w:sz w:val="24"/>
        </w:rPr>
        <w:fldChar w:fldCharType="begin">
          <w:fldData xml:space="preserve">PEVuZE5vdGU+PENpdGU+PEF1dGhvcj5TdXp1a2k8L0F1dGhvcj48WWVhcj4yMDA5PC9ZZWFyPjxS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dGl0bGU+PC9wZXJpb2RpY2FsPjxwYWdlcz4xNDYyLTg8L3BhZ2VzPjx2b2x1bWU+NTwvdm9sdW1l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</w:fldData>
        </w:fldChar>
      </w:r>
      <w:r w:rsidR="009C4634" w:rsidRPr="003F5775">
        <w:rPr>
          <w:rFonts w:ascii="Book Antiqua" w:eastAsia="MS PMincho" w:hAnsi="Book Antiqua" w:cstheme="majorHAnsi"/>
          <w:color w:val="000000" w:themeColor="text1"/>
          <w:sz w:val="24"/>
        </w:rPr>
        <w:instrText xml:space="preserve"> ADDIN EN.CITE </w:instrText>
      </w:r>
      <w:r w:rsidR="009C4634" w:rsidRPr="003F5775">
        <w:rPr>
          <w:rFonts w:ascii="Book Antiqua" w:eastAsia="MS PMincho" w:hAnsi="Book Antiqua" w:cstheme="majorHAnsi"/>
          <w:color w:val="000000" w:themeColor="text1"/>
          <w:sz w:val="24"/>
        </w:rPr>
        <w:fldChar w:fldCharType="begin">
          <w:fldData xml:space="preserve">PEVuZE5vdGU+PENpdGU+PEF1dGhvcj5TdXp1a2k8L0F1dGhvcj48WWVhcj4yMDA5PC9ZZWFyPjxS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dGl0bGU+PC9wZXJpb2RpY2FsPjxwYWdlcz4xNDYyLTg8L3BhZ2VzPjx2b2x1bWU+NTwvdm9sdW1l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</w:fldData>
        </w:fldChar>
      </w:r>
      <w:r w:rsidR="009C4634" w:rsidRPr="003F5775">
        <w:rPr>
          <w:rFonts w:ascii="Book Antiqua" w:eastAsia="MS PMincho" w:hAnsi="Book Antiqua" w:cstheme="majorHAnsi"/>
          <w:color w:val="000000" w:themeColor="text1"/>
          <w:sz w:val="24"/>
        </w:rPr>
        <w:instrText xml:space="preserve"> ADDIN EN.CITE.DATA </w:instrText>
      </w:r>
      <w:r w:rsidR="009C4634" w:rsidRPr="003F5775">
        <w:rPr>
          <w:rFonts w:ascii="Book Antiqua" w:eastAsia="MS PMincho" w:hAnsi="Book Antiqua" w:cstheme="majorHAnsi"/>
          <w:color w:val="000000" w:themeColor="text1"/>
          <w:sz w:val="24"/>
        </w:rPr>
      </w:r>
      <w:r w:rsidR="009C4634" w:rsidRPr="003F5775">
        <w:rPr>
          <w:rFonts w:ascii="Book Antiqua" w:eastAsia="MS PMincho" w:hAnsi="Book Antiqua" w:cstheme="majorHAnsi"/>
          <w:color w:val="000000" w:themeColor="text1"/>
          <w:sz w:val="24"/>
        </w:rPr>
        <w:fldChar w:fldCharType="end"/>
      </w:r>
      <w:r w:rsidR="009C4634" w:rsidRPr="003F5775">
        <w:rPr>
          <w:rFonts w:ascii="Book Antiqua" w:eastAsia="MS PMincho" w:hAnsi="Book Antiqua" w:cstheme="majorHAnsi"/>
          <w:color w:val="000000" w:themeColor="text1"/>
          <w:sz w:val="24"/>
        </w:rPr>
      </w:r>
      <w:r w:rsidR="009C4634" w:rsidRPr="003F5775">
        <w:rPr>
          <w:rFonts w:ascii="Book Antiqua" w:eastAsia="MS PMincho" w:hAnsi="Book Antiqua" w:cstheme="majorHAnsi"/>
          <w:color w:val="000000" w:themeColor="text1"/>
          <w:sz w:val="24"/>
        </w:rPr>
        <w:fldChar w:fldCharType="separate"/>
      </w:r>
      <w:r w:rsidR="009C4634" w:rsidRPr="003F5775">
        <w:rPr>
          <w:rFonts w:ascii="Book Antiqua" w:eastAsia="MS PMincho" w:hAnsi="Book Antiqua" w:cstheme="majorHAnsi"/>
          <w:noProof/>
          <w:color w:val="000000" w:themeColor="text1"/>
          <w:sz w:val="24"/>
          <w:vertAlign w:val="superscript"/>
        </w:rPr>
        <w:t>[</w:t>
      </w:r>
      <w:hyperlink w:anchor="_ENREF_20" w:tooltip="Matsumoto, 2012 #721" w:history="1">
        <w:r w:rsidR="009C4634" w:rsidRPr="003F5775">
          <w:rPr>
            <w:rFonts w:ascii="Book Antiqua" w:eastAsia="MS PMincho" w:hAnsi="Book Antiqua" w:cstheme="majorHAnsi"/>
            <w:noProof/>
            <w:color w:val="000000" w:themeColor="text1"/>
            <w:sz w:val="24"/>
            <w:vertAlign w:val="superscript"/>
          </w:rPr>
          <w:t>20</w:t>
        </w:r>
      </w:hyperlink>
      <w:r w:rsidR="009C4634">
        <w:rPr>
          <w:rFonts w:ascii="Book Antiqua" w:eastAsia="MS PMincho" w:hAnsi="Book Antiqua" w:cstheme="majorHAnsi"/>
          <w:noProof/>
          <w:color w:val="000000" w:themeColor="text1"/>
          <w:sz w:val="24"/>
          <w:vertAlign w:val="superscript"/>
        </w:rPr>
        <w:t>,</w:t>
      </w:r>
      <w:hyperlink w:anchor="_ENREF_24" w:tooltip="Suzuki, 2009 #12557" w:history="1">
        <w:r w:rsidR="009C4634" w:rsidRPr="003F5775">
          <w:rPr>
            <w:rFonts w:ascii="Book Antiqua" w:eastAsia="MS PMincho" w:hAnsi="Book Antiqua" w:cstheme="majorHAnsi"/>
            <w:noProof/>
            <w:color w:val="000000" w:themeColor="text1"/>
            <w:sz w:val="24"/>
            <w:vertAlign w:val="superscript"/>
          </w:rPr>
          <w:t>24</w:t>
        </w:r>
      </w:hyperlink>
      <w:r w:rsidR="009C4634">
        <w:rPr>
          <w:rFonts w:ascii="Book Antiqua" w:eastAsia="MS PMincho" w:hAnsi="Book Antiqua" w:cstheme="majorHAnsi"/>
          <w:noProof/>
          <w:color w:val="000000" w:themeColor="text1"/>
          <w:sz w:val="24"/>
          <w:vertAlign w:val="superscript"/>
        </w:rPr>
        <w:t>,</w:t>
      </w:r>
      <w:hyperlink w:anchor="_ENREF_29" w:tooltip="Chan, 2007 #13726" w:history="1">
        <w:r w:rsidR="009C4634" w:rsidRPr="003F5775">
          <w:rPr>
            <w:rFonts w:ascii="Book Antiqua" w:eastAsia="MS PMincho" w:hAnsi="Book Antiqua" w:cstheme="majorHAnsi"/>
            <w:noProof/>
            <w:color w:val="000000" w:themeColor="text1"/>
            <w:sz w:val="24"/>
            <w:vertAlign w:val="superscript"/>
          </w:rPr>
          <w:t>29</w:t>
        </w:r>
      </w:hyperlink>
      <w:r w:rsidR="009C4634" w:rsidRPr="003F5775">
        <w:rPr>
          <w:rFonts w:ascii="Book Antiqua" w:eastAsia="MS PMincho" w:hAnsi="Book Antiqua" w:cstheme="majorHAnsi"/>
          <w:noProof/>
          <w:color w:val="000000" w:themeColor="text1"/>
          <w:sz w:val="24"/>
          <w:vertAlign w:val="superscript"/>
        </w:rPr>
        <w:t>]</w:t>
      </w:r>
      <w:r w:rsidR="009C4634" w:rsidRPr="003F5775">
        <w:rPr>
          <w:rFonts w:ascii="Book Antiqua" w:eastAsia="MS PMincho" w:hAnsi="Book Antiqua" w:cstheme="majorHAnsi"/>
          <w:color w:val="000000" w:themeColor="text1"/>
          <w:sz w:val="24"/>
        </w:rPr>
        <w:fldChar w:fldCharType="end"/>
      </w:r>
      <w:r w:rsidRPr="003F5775">
        <w:rPr>
          <w:rFonts w:ascii="Book Antiqua" w:eastAsia="MS PMincho" w:hAnsi="Book Antiqua" w:cstheme="majorHAnsi"/>
          <w:color w:val="000000" w:themeColor="text1"/>
          <w:sz w:val="24"/>
        </w:rPr>
        <w:t xml:space="preserve">. </w:t>
      </w:r>
      <w:proofErr w:type="spellStart"/>
      <w:r w:rsidRPr="003F5775">
        <w:rPr>
          <w:rFonts w:ascii="Book Antiqua" w:hAnsi="Book Antiqua" w:cstheme="majorHAnsi"/>
          <w:color w:val="000000" w:themeColor="text1"/>
          <w:sz w:val="24"/>
        </w:rPr>
        <w:t>HBsAg</w:t>
      </w:r>
      <w:proofErr w:type="spellEnd"/>
      <w:r w:rsidRPr="003F5775">
        <w:rPr>
          <w:rFonts w:ascii="Book Antiqua" w:hAnsi="Book Antiqua" w:cstheme="majorHAnsi"/>
          <w:color w:val="000000" w:themeColor="text1"/>
          <w:sz w:val="24"/>
        </w:rPr>
        <w:t xml:space="preserve"> has also attracted attention as a useful predictor of treatment outcome by interferon and others</w:t>
      </w:r>
      <w:r w:rsidR="009C4634" w:rsidRPr="003F5775">
        <w:rPr>
          <w:rFonts w:ascii="Book Antiqua" w:hAnsi="Book Antiqua" w:cstheme="majorHAnsi"/>
          <w:color w:val="000000" w:themeColor="text1"/>
          <w:sz w:val="24"/>
        </w:rPr>
        <w:fldChar w:fldCharType="begin"/>
      </w:r>
      <w:r w:rsidR="009C4634" w:rsidRPr="003F5775">
        <w:rPr>
          <w:rFonts w:ascii="Book Antiqua" w:hAnsi="Book Antiqua" w:cstheme="majorHAnsi"/>
          <w:color w:val="000000" w:themeColor="text1"/>
          <w:sz w:val="24"/>
        </w:rPr>
        <w:instrText xml:space="preserve"> ADDIN EN.CITE &lt;EndNote&gt;&lt;Cite&gt;&lt;Author&gt;Li&lt;/Author&gt;&lt;Year&gt;2011&lt;/Year&gt;&lt;RecNum&gt;13727&lt;/RecNum&gt;&lt;DisplayText&gt;&lt;style face="superscript"&gt;[30]&lt;/style&gt;&lt;/DisplayText&gt;&lt;record&gt;&lt;rec-number&gt;13727&lt;/rec-number&gt;&lt;foreign-keys&gt;&lt;key app="EN" db-id="2tpt22zs4pa559e5wdy5fzwb2ar52dsvst9w" timestamp="1394863472"&gt;13727&lt;/key&gt;&lt;/foreign-keys&gt;&lt;ref-type name="Journal Article"&gt;17&lt;/ref-type&gt;&lt;contributors&gt;&lt;authors&gt;&lt;author&gt;Li, W. C.&lt;/author&gt;&lt;author&gt;Wang, M. R.&lt;/author&gt;&lt;author&gt;Kong, L. B.&lt;/author&gt;&lt;author&gt;Ren, W. G.&lt;/author&gt;&lt;author&gt;Zhang, Y. G.&lt;/author&gt;&lt;author&gt;Nan, Y. M.&lt;/author&gt;&lt;/authors&gt;&lt;/contributors&gt;&lt;auth-address&gt;Department of Traditional and Western Medical Hepatology, Third Hospital of Hebei Medical University, Shijiazhuang, China.&lt;/auth-address&gt;&lt;titles&gt;&lt;title&gt;Peginterferon alpha-based therapy for chronic hepatitis B focusing on HBsAg clearance or seroconversion: a meta-analysis of controlled clinical trials&lt;/title&gt;&lt;secondary-title&gt;BMC Infect Dis&lt;/secondary-title&gt;&lt;alt-title&gt;BMC infectious diseases&lt;/alt-title&gt;&lt;/titles&gt;&lt;periodical&gt;&lt;full-title&gt;BMC Infect Dis&lt;/full-title&gt;&lt;/periodical&gt;&lt;pages&gt;165&lt;/pages&gt;&lt;volume&gt;11&lt;/volume&gt;&lt;keywords&gt;&lt;keyword&gt;Drug Therapy, Combination&lt;/keyword&gt;&lt;keyword&gt;Hepatitis B Surface Antigens/*immunology&lt;/keyword&gt;&lt;keyword&gt;Hepatitis B, Chronic/*drug therapy/*immunology&lt;/keyword&gt;&lt;keyword&gt;Humans&lt;/keyword&gt;&lt;keyword&gt;Interferon-alpha/*therapeutic use&lt;/keyword&gt;&lt;keyword&gt;Lamivudine/therapeutic use&lt;/keyword&gt;&lt;keyword&gt;Polyethylene Glycols/*therapeutic use&lt;/keyword&gt;&lt;keyword&gt;Randomized Controlled Trials as Topic&lt;/keyword&gt;&lt;keyword&gt;Recombinant Proteins/therapeutic use&lt;/keyword&gt;&lt;keyword&gt;Treatment Outcome&lt;/keyword&gt;&lt;/keywords&gt;&lt;dates&gt;&lt;year&gt;2011&lt;/year&gt;&lt;/dates&gt;&lt;isbn&gt;1471-2334 (Electronic)&amp;#xD;1471-2334 (Linking)&lt;/isbn&gt;&lt;accession-num&gt;21651820&lt;/accession-num&gt;&lt;urls&gt;&lt;related-urls&gt;&lt;url&gt;http://www.ncbi.nlm.nih.gov/pubmed/21651820&lt;/url&gt;&lt;/related-urls&gt;&lt;/urls&gt;&lt;custom2&gt;3128052&lt;/custom2&gt;&lt;electronic-resource-num&gt;10.1186/1471-2334-11-165&lt;/electronic-resource-num&gt;&lt;/record&gt;&lt;/Cite&gt;&lt;/EndNote&gt;</w:instrText>
      </w:r>
      <w:r w:rsidR="009C4634" w:rsidRPr="003F5775">
        <w:rPr>
          <w:rFonts w:ascii="Book Antiqua" w:hAnsi="Book Antiqua" w:cstheme="majorHAnsi"/>
          <w:color w:val="000000" w:themeColor="text1"/>
          <w:sz w:val="24"/>
        </w:rPr>
        <w:fldChar w:fldCharType="separate"/>
      </w:r>
      <w:r w:rsidR="009C4634" w:rsidRPr="003F5775">
        <w:rPr>
          <w:rFonts w:ascii="Book Antiqua" w:hAnsi="Book Antiqua" w:cstheme="majorHAnsi"/>
          <w:noProof/>
          <w:color w:val="000000" w:themeColor="text1"/>
          <w:sz w:val="24"/>
          <w:vertAlign w:val="superscript"/>
        </w:rPr>
        <w:t>[</w:t>
      </w:r>
      <w:hyperlink w:anchor="_ENREF_30" w:tooltip="Li, 2011 #13727" w:history="1">
        <w:r w:rsidR="009C4634" w:rsidRPr="003F5775">
          <w:rPr>
            <w:rFonts w:ascii="Book Antiqua" w:hAnsi="Book Antiqua" w:cstheme="majorHAnsi"/>
            <w:noProof/>
            <w:color w:val="000000" w:themeColor="text1"/>
            <w:sz w:val="24"/>
            <w:vertAlign w:val="superscript"/>
          </w:rPr>
          <w:t>30</w:t>
        </w:r>
      </w:hyperlink>
      <w:r w:rsidR="009C4634" w:rsidRPr="003F5775">
        <w:rPr>
          <w:rFonts w:ascii="Book Antiqua" w:hAnsi="Book Antiqua" w:cstheme="majorHAnsi"/>
          <w:noProof/>
          <w:color w:val="000000" w:themeColor="text1"/>
          <w:sz w:val="24"/>
          <w:vertAlign w:val="superscript"/>
        </w:rPr>
        <w:t>]</w:t>
      </w:r>
      <w:r w:rsidR="009C4634" w:rsidRPr="003F5775">
        <w:rPr>
          <w:rFonts w:ascii="Book Antiqua" w:hAnsi="Book Antiqua" w:cstheme="majorHAnsi"/>
          <w:color w:val="000000" w:themeColor="text1"/>
          <w:sz w:val="24"/>
        </w:rPr>
        <w:fldChar w:fldCharType="end"/>
      </w:r>
      <w:r w:rsidRPr="003F5775">
        <w:rPr>
          <w:rFonts w:ascii="Book Antiqua" w:hAnsi="Book Antiqua" w:cstheme="majorHAnsi"/>
          <w:color w:val="000000" w:themeColor="text1"/>
          <w:sz w:val="24"/>
        </w:rPr>
        <w:t xml:space="preserve">. Furthermore, the loss of </w:t>
      </w:r>
      <w:proofErr w:type="spellStart"/>
      <w:r w:rsidRPr="003F5775">
        <w:rPr>
          <w:rFonts w:ascii="Book Antiqua" w:hAnsi="Book Antiqua" w:cstheme="majorHAnsi"/>
          <w:color w:val="000000" w:themeColor="text1"/>
          <w:sz w:val="24"/>
        </w:rPr>
        <w:t>HBsAg</w:t>
      </w:r>
      <w:proofErr w:type="spellEnd"/>
      <w:r w:rsidRPr="003F5775">
        <w:rPr>
          <w:rFonts w:ascii="Book Antiqua" w:hAnsi="Book Antiqua" w:cstheme="majorHAnsi"/>
          <w:color w:val="000000" w:themeColor="text1"/>
          <w:sz w:val="24"/>
        </w:rPr>
        <w:t xml:space="preserve"> is an important indicator in the treatment of HBV carriers. </w:t>
      </w:r>
      <w:proofErr w:type="spellStart"/>
      <w:r w:rsidRPr="003F5775">
        <w:rPr>
          <w:rFonts w:ascii="Book Antiqua" w:eastAsia="MS PMincho" w:hAnsi="Book Antiqua" w:cstheme="majorHAnsi"/>
          <w:color w:val="000000" w:themeColor="text1"/>
          <w:sz w:val="24"/>
        </w:rPr>
        <w:t>HBcrAg</w:t>
      </w:r>
      <w:proofErr w:type="spellEnd"/>
      <w:r w:rsidRPr="003F5775">
        <w:rPr>
          <w:rFonts w:ascii="Book Antiqua" w:eastAsia="MS PMincho" w:hAnsi="Book Antiqua" w:cstheme="majorHAnsi"/>
          <w:color w:val="000000" w:themeColor="text1"/>
          <w:sz w:val="24"/>
        </w:rPr>
        <w:t xml:space="preserve"> assays simultaneously measure all antigens encoded by the pre-C/core genome, which include the HB core, e, and p22cr antigens, and have been reported to predict the clinical outcome of patients treated with nucleotide or nucleoside analogues</w:t>
      </w:r>
      <w:r w:rsidR="009C4634" w:rsidRPr="003F5775">
        <w:rPr>
          <w:rFonts w:ascii="Book Antiqua" w:eastAsia="MS PMincho" w:hAnsi="Book Antiqua" w:cstheme="majorHAnsi"/>
          <w:color w:val="000000" w:themeColor="text1"/>
          <w:sz w:val="24"/>
        </w:rPr>
        <w:fldChar w:fldCharType="begin"/>
      </w:r>
      <w:r w:rsidR="009C4634" w:rsidRPr="003F5775">
        <w:rPr>
          <w:rFonts w:ascii="Book Antiqua" w:eastAsia="MS PMincho" w:hAnsi="Book Antiqua" w:cstheme="majorHAnsi"/>
          <w:color w:val="000000" w:themeColor="text1"/>
          <w:sz w:val="24"/>
        </w:rPr>
        <w:instrText xml:space="preserve"> ADDIN EN.CITE &lt;EndNote&gt;&lt;Cite&gt;&lt;Author&gt;Tanaka&lt;/Author&gt;&lt;Year&gt;2014&lt;/Year&gt;&lt;RecNum&gt;13725&lt;/RecNum&gt;&lt;DisplayText&gt;&lt;style face="superscript"&gt;[31]&lt;/style&gt;&lt;/DisplayText&gt;&lt;record&gt;&lt;rec-number&gt;13725&lt;/rec-number&gt;&lt;foreign-keys&gt;&lt;key app="EN" db-id="2tpt22zs4pa559e5wdy5fzwb2ar52dsvst9w" timestamp="1391412631"&gt;13725&lt;/key&gt;&lt;/foreign-keys&gt;&lt;ref-type name="Journal Article"&gt;17&lt;/ref-type&gt;&lt;contributors&gt;&lt;authors&gt;&lt;author&gt;Tanaka, E.&lt;/author&gt;&lt;author&gt;Matsumoto, A.&lt;/author&gt;&lt;/authors&gt;&lt;/contributors&gt;&lt;auth-address&gt;Department of Medicine, Shinshu University School of Medicine, Matsumoto, Japan.&lt;/auth-address&gt;&lt;titles&gt;&lt;title&gt;Guidelines for avoiding risks resulting from discontinuation of nucleoside/nucleotide analogs in patients with chronic hepatitis B&lt;/title&gt;&lt;secondary-title&gt;Hepatol Res&lt;/secondary-title&gt;&lt;alt-title&gt;Hepatology research : the official journal of the Japan Society of Hepatology&lt;/alt-title&gt;&lt;/titles&gt;&lt;periodical&gt;&lt;full-title&gt;Hepatol Res&lt;/full-title&gt;&lt;/periodical&gt;&lt;pages&gt;1-8&lt;/pages&gt;&lt;volume&gt;44&lt;/volume&gt;&lt;number&gt;1&lt;/number&gt;&lt;dates&gt;&lt;year&gt;2014&lt;/year&gt;&lt;pub-dates&gt;&lt;date&gt;Jan&lt;/date&gt;&lt;/pub-dates&gt;&lt;/dates&gt;&lt;isbn&gt;1386-6346 (Print)&amp;#xD;1386-6346 (Linking)&lt;/isbn&gt;&lt;accession-num&gt;23607862&lt;/accession-num&gt;&lt;urls&gt;&lt;related-urls&gt;&lt;url&gt;http://www.ncbi.nlm.nih.gov/pubmed/23607862&lt;/url&gt;&lt;/related-urls&gt;&lt;/urls&gt;&lt;electronic-resource-num&gt;10.1111/hepr.12108&lt;/electronic-resource-num&gt;&lt;/record&gt;&lt;/Cite&gt;&lt;/EndNote&gt;</w:instrText>
      </w:r>
      <w:r w:rsidR="009C4634" w:rsidRPr="003F5775">
        <w:rPr>
          <w:rFonts w:ascii="Book Antiqua" w:eastAsia="MS PMincho" w:hAnsi="Book Antiqua" w:cstheme="majorHAnsi"/>
          <w:color w:val="000000" w:themeColor="text1"/>
          <w:sz w:val="24"/>
        </w:rPr>
        <w:fldChar w:fldCharType="separate"/>
      </w:r>
      <w:r w:rsidR="009C4634" w:rsidRPr="003F5775">
        <w:rPr>
          <w:rFonts w:ascii="Book Antiqua" w:eastAsia="MS PMincho" w:hAnsi="Book Antiqua" w:cstheme="majorHAnsi"/>
          <w:noProof/>
          <w:color w:val="000000" w:themeColor="text1"/>
          <w:sz w:val="24"/>
          <w:vertAlign w:val="superscript"/>
        </w:rPr>
        <w:t>[</w:t>
      </w:r>
      <w:hyperlink w:anchor="_ENREF_31" w:tooltip="Tanaka, 2014 #13725" w:history="1">
        <w:r w:rsidR="009C4634" w:rsidRPr="003F5775">
          <w:rPr>
            <w:rFonts w:ascii="Book Antiqua" w:eastAsia="MS PMincho" w:hAnsi="Book Antiqua" w:cstheme="majorHAnsi"/>
            <w:noProof/>
            <w:color w:val="000000" w:themeColor="text1"/>
            <w:sz w:val="24"/>
            <w:vertAlign w:val="superscript"/>
          </w:rPr>
          <w:t>31</w:t>
        </w:r>
      </w:hyperlink>
      <w:r w:rsidR="009C4634" w:rsidRPr="003F5775">
        <w:rPr>
          <w:rFonts w:ascii="Book Antiqua" w:eastAsia="MS PMincho" w:hAnsi="Book Antiqua" w:cstheme="majorHAnsi"/>
          <w:noProof/>
          <w:color w:val="000000" w:themeColor="text1"/>
          <w:sz w:val="24"/>
          <w:vertAlign w:val="superscript"/>
        </w:rPr>
        <w:t>]</w:t>
      </w:r>
      <w:r w:rsidR="009C4634" w:rsidRPr="003F5775">
        <w:rPr>
          <w:rFonts w:ascii="Book Antiqua" w:eastAsia="MS PMincho" w:hAnsi="Book Antiqua" w:cstheme="majorHAnsi"/>
          <w:color w:val="000000" w:themeColor="text1"/>
          <w:sz w:val="24"/>
        </w:rPr>
        <w:fldChar w:fldCharType="end"/>
      </w:r>
      <w:r w:rsidRPr="003F5775">
        <w:rPr>
          <w:rFonts w:ascii="Book Antiqua" w:eastAsia="MS PMincho" w:hAnsi="Book Antiqua" w:cstheme="majorHAnsi"/>
          <w:color w:val="000000" w:themeColor="text1"/>
          <w:sz w:val="24"/>
        </w:rPr>
        <w:t xml:space="preserve">. </w:t>
      </w:r>
      <w:proofErr w:type="spellStart"/>
      <w:r w:rsidRPr="003F5775">
        <w:rPr>
          <w:rFonts w:ascii="Book Antiqua" w:hAnsi="Book Antiqua" w:cstheme="majorHAnsi"/>
          <w:color w:val="000000" w:themeColor="text1"/>
          <w:spacing w:val="2"/>
          <w:kern w:val="0"/>
          <w:sz w:val="24"/>
        </w:rPr>
        <w:t>HBsAg</w:t>
      </w:r>
      <w:proofErr w:type="spellEnd"/>
      <w:r w:rsidRPr="003F5775">
        <w:rPr>
          <w:rFonts w:ascii="Book Antiqua" w:hAnsi="Book Antiqua" w:cstheme="majorHAnsi"/>
          <w:color w:val="000000" w:themeColor="text1"/>
          <w:spacing w:val="2"/>
          <w:kern w:val="0"/>
          <w:sz w:val="24"/>
        </w:rPr>
        <w:t xml:space="preserve"> patterns according to </w:t>
      </w:r>
      <w:proofErr w:type="spellStart"/>
      <w:r w:rsidRPr="003F5775">
        <w:rPr>
          <w:rFonts w:ascii="Book Antiqua" w:hAnsi="Book Antiqua" w:cstheme="majorHAnsi"/>
          <w:color w:val="000000" w:themeColor="text1"/>
          <w:spacing w:val="2"/>
          <w:kern w:val="0"/>
          <w:sz w:val="24"/>
        </w:rPr>
        <w:t>HBeAg</w:t>
      </w:r>
      <w:proofErr w:type="spellEnd"/>
      <w:r w:rsidRPr="003F5775">
        <w:rPr>
          <w:rFonts w:ascii="Book Antiqua" w:hAnsi="Book Antiqua" w:cstheme="majorHAnsi"/>
          <w:color w:val="000000" w:themeColor="text1"/>
          <w:spacing w:val="2"/>
          <w:kern w:val="0"/>
          <w:sz w:val="24"/>
        </w:rPr>
        <w:t>/anti-</w:t>
      </w:r>
      <w:proofErr w:type="spellStart"/>
      <w:r w:rsidRPr="003F5775">
        <w:rPr>
          <w:rFonts w:ascii="Book Antiqua" w:hAnsi="Book Antiqua" w:cstheme="majorHAnsi"/>
          <w:color w:val="000000" w:themeColor="text1"/>
          <w:spacing w:val="2"/>
          <w:kern w:val="0"/>
          <w:sz w:val="24"/>
        </w:rPr>
        <w:t>HBe</w:t>
      </w:r>
      <w:proofErr w:type="spellEnd"/>
      <w:r w:rsidRPr="003F5775">
        <w:rPr>
          <w:rFonts w:ascii="Book Antiqua" w:hAnsi="Book Antiqua" w:cstheme="majorHAnsi"/>
          <w:color w:val="000000" w:themeColor="text1"/>
          <w:spacing w:val="2"/>
          <w:kern w:val="0"/>
          <w:sz w:val="24"/>
        </w:rPr>
        <w:t xml:space="preserve"> and pre-C/BCP status were similar to HBV DNA patterns both in </w:t>
      </w:r>
      <w:proofErr w:type="spellStart"/>
      <w:r w:rsidRPr="003F5775">
        <w:rPr>
          <w:rFonts w:ascii="Book Antiqua" w:hAnsi="Book Antiqua" w:cstheme="majorHAnsi"/>
          <w:color w:val="000000" w:themeColor="text1"/>
          <w:spacing w:val="2"/>
          <w:kern w:val="0"/>
          <w:sz w:val="24"/>
        </w:rPr>
        <w:t>HBeAg</w:t>
      </w:r>
      <w:proofErr w:type="spellEnd"/>
      <w:r w:rsidRPr="003F5775">
        <w:rPr>
          <w:rFonts w:ascii="Book Antiqua" w:hAnsi="Book Antiqua" w:cstheme="majorHAnsi"/>
          <w:color w:val="000000" w:themeColor="text1"/>
          <w:spacing w:val="2"/>
          <w:kern w:val="0"/>
          <w:sz w:val="24"/>
        </w:rPr>
        <w:t xml:space="preserve"> and anti-</w:t>
      </w:r>
      <w:proofErr w:type="spellStart"/>
      <w:r w:rsidRPr="003F5775">
        <w:rPr>
          <w:rFonts w:ascii="Book Antiqua" w:hAnsi="Book Antiqua" w:cstheme="majorHAnsi"/>
          <w:color w:val="000000" w:themeColor="text1"/>
          <w:spacing w:val="2"/>
          <w:kern w:val="0"/>
          <w:sz w:val="24"/>
        </w:rPr>
        <w:t>HBe</w:t>
      </w:r>
      <w:proofErr w:type="spellEnd"/>
      <w:r w:rsidRPr="003F5775">
        <w:rPr>
          <w:rFonts w:ascii="Book Antiqua" w:hAnsi="Book Antiqua" w:cstheme="majorHAnsi"/>
          <w:color w:val="000000" w:themeColor="text1"/>
          <w:spacing w:val="2"/>
          <w:kern w:val="0"/>
          <w:sz w:val="24"/>
        </w:rPr>
        <w:t xml:space="preserve"> positive states; </w:t>
      </w:r>
      <w:proofErr w:type="spellStart"/>
      <w:r w:rsidRPr="003F5775">
        <w:rPr>
          <w:rFonts w:ascii="Book Antiqua" w:hAnsi="Book Antiqua" w:cstheme="majorHAnsi"/>
          <w:color w:val="000000" w:themeColor="text1"/>
          <w:spacing w:val="2"/>
          <w:kern w:val="0"/>
          <w:sz w:val="24"/>
        </w:rPr>
        <w:t>HBsAg</w:t>
      </w:r>
      <w:proofErr w:type="spellEnd"/>
      <w:r w:rsidRPr="003F5775">
        <w:rPr>
          <w:rFonts w:ascii="Book Antiqua" w:hAnsi="Book Antiqua" w:cstheme="majorHAnsi"/>
          <w:color w:val="000000" w:themeColor="text1"/>
          <w:spacing w:val="2"/>
          <w:kern w:val="0"/>
          <w:sz w:val="24"/>
        </w:rPr>
        <w:t xml:space="preserve"> was significantly lower in patients with pre-C and/or BCP mutations than in those with wild type pre-C but was significantly higher in patients with the pre-C mutation than in those without it in an anti-</w:t>
      </w:r>
      <w:proofErr w:type="spellStart"/>
      <w:r w:rsidRPr="003F5775">
        <w:rPr>
          <w:rFonts w:ascii="Book Antiqua" w:hAnsi="Book Antiqua" w:cstheme="majorHAnsi"/>
          <w:color w:val="000000" w:themeColor="text1"/>
          <w:spacing w:val="2"/>
          <w:kern w:val="0"/>
          <w:sz w:val="24"/>
        </w:rPr>
        <w:t>HBe</w:t>
      </w:r>
      <w:proofErr w:type="spellEnd"/>
      <w:r w:rsidRPr="003F5775">
        <w:rPr>
          <w:rFonts w:ascii="Book Antiqua" w:hAnsi="Book Antiqua" w:cstheme="majorHAnsi"/>
          <w:color w:val="000000" w:themeColor="text1"/>
          <w:spacing w:val="2"/>
          <w:kern w:val="0"/>
          <w:sz w:val="24"/>
        </w:rPr>
        <w:t xml:space="preserve"> positive state. These results confirmed that the pre-C mutation was oppositely associated with viral load in patients before and after </w:t>
      </w:r>
      <w:proofErr w:type="spellStart"/>
      <w:r w:rsidRPr="003F5775">
        <w:rPr>
          <w:rFonts w:ascii="Book Antiqua" w:hAnsi="Book Antiqua" w:cstheme="majorHAnsi"/>
          <w:color w:val="000000" w:themeColor="text1"/>
          <w:spacing w:val="2"/>
          <w:kern w:val="0"/>
          <w:sz w:val="24"/>
        </w:rPr>
        <w:t>HBeAg</w:t>
      </w:r>
      <w:proofErr w:type="spellEnd"/>
      <w:r w:rsidRPr="003F5775">
        <w:rPr>
          <w:rFonts w:ascii="Book Antiqua" w:hAnsi="Book Antiqua" w:cstheme="majorHAnsi"/>
          <w:color w:val="000000" w:themeColor="text1"/>
          <w:spacing w:val="2"/>
          <w:kern w:val="0"/>
          <w:sz w:val="24"/>
        </w:rPr>
        <w:t xml:space="preserve"> </w:t>
      </w:r>
      <w:proofErr w:type="spellStart"/>
      <w:r w:rsidRPr="003F5775">
        <w:rPr>
          <w:rFonts w:ascii="Book Antiqua" w:hAnsi="Book Antiqua" w:cstheme="majorHAnsi"/>
          <w:color w:val="000000" w:themeColor="text1"/>
          <w:spacing w:val="2"/>
          <w:kern w:val="0"/>
          <w:sz w:val="24"/>
        </w:rPr>
        <w:t>seroconversion</w:t>
      </w:r>
      <w:proofErr w:type="spellEnd"/>
      <w:r w:rsidRPr="003F5775">
        <w:rPr>
          <w:rFonts w:ascii="Book Antiqua" w:hAnsi="Book Antiqua" w:cstheme="majorHAnsi"/>
          <w:color w:val="000000" w:themeColor="text1"/>
          <w:spacing w:val="2"/>
          <w:kern w:val="0"/>
          <w:sz w:val="24"/>
        </w:rPr>
        <w:t xml:space="preserve">. Since elevated levels of HBV DNA and </w:t>
      </w:r>
      <w:proofErr w:type="spellStart"/>
      <w:r w:rsidRPr="003F5775">
        <w:rPr>
          <w:rFonts w:ascii="Book Antiqua" w:hAnsi="Book Antiqua" w:cstheme="majorHAnsi"/>
          <w:color w:val="000000" w:themeColor="text1"/>
          <w:spacing w:val="2"/>
          <w:kern w:val="0"/>
          <w:sz w:val="24"/>
        </w:rPr>
        <w:t>HBsAg</w:t>
      </w:r>
      <w:proofErr w:type="spellEnd"/>
      <w:r w:rsidRPr="003F5775">
        <w:rPr>
          <w:rFonts w:ascii="Book Antiqua" w:hAnsi="Book Antiqua" w:cstheme="majorHAnsi"/>
          <w:color w:val="000000" w:themeColor="text1"/>
          <w:spacing w:val="2"/>
          <w:kern w:val="0"/>
          <w:sz w:val="24"/>
        </w:rPr>
        <w:t xml:space="preserve"> are related to a higher rate of </w:t>
      </w:r>
      <w:proofErr w:type="spellStart"/>
      <w:r w:rsidRPr="003F5775">
        <w:rPr>
          <w:rFonts w:ascii="Book Antiqua" w:hAnsi="Book Antiqua" w:cstheme="majorHAnsi"/>
          <w:color w:val="000000" w:themeColor="text1"/>
          <w:spacing w:val="2"/>
          <w:kern w:val="0"/>
          <w:sz w:val="24"/>
        </w:rPr>
        <w:t>hepatocarcinogenesis</w:t>
      </w:r>
      <w:proofErr w:type="spellEnd"/>
      <w:r w:rsidRPr="003F5775">
        <w:rPr>
          <w:rFonts w:ascii="Book Antiqua" w:hAnsi="Book Antiqua" w:cstheme="majorHAnsi"/>
          <w:color w:val="000000" w:themeColor="text1"/>
          <w:spacing w:val="2"/>
          <w:kern w:val="0"/>
          <w:sz w:val="24"/>
        </w:rPr>
        <w:t xml:space="preserve">, pre-C mutation patterns appear to be clinically important, at least in the context of HBV genotype C </w:t>
      </w:r>
      <w:r w:rsidRPr="003F5775">
        <w:rPr>
          <w:rFonts w:ascii="Book Antiqua" w:hAnsi="Book Antiqua" w:cstheme="majorHAnsi"/>
          <w:color w:val="000000" w:themeColor="text1"/>
          <w:spacing w:val="2"/>
          <w:kern w:val="0"/>
          <w:sz w:val="24"/>
        </w:rPr>
        <w:lastRenderedPageBreak/>
        <w:t xml:space="preserve">patients. We witnessed that the patterns of </w:t>
      </w:r>
      <w:proofErr w:type="spellStart"/>
      <w:r w:rsidRPr="003F5775">
        <w:rPr>
          <w:rFonts w:ascii="Book Antiqua" w:hAnsi="Book Antiqua" w:cstheme="majorHAnsi"/>
          <w:color w:val="000000" w:themeColor="text1"/>
          <w:spacing w:val="2"/>
          <w:kern w:val="0"/>
          <w:sz w:val="24"/>
        </w:rPr>
        <w:t>HBcrAg</w:t>
      </w:r>
      <w:proofErr w:type="spellEnd"/>
      <w:r w:rsidRPr="003F5775">
        <w:rPr>
          <w:rFonts w:ascii="Book Antiqua" w:hAnsi="Book Antiqua" w:cstheme="majorHAnsi"/>
          <w:color w:val="000000" w:themeColor="text1"/>
          <w:spacing w:val="2"/>
          <w:kern w:val="0"/>
          <w:sz w:val="24"/>
        </w:rPr>
        <w:t xml:space="preserve"> were similar to those of HBV DNA in the </w:t>
      </w:r>
      <w:proofErr w:type="spellStart"/>
      <w:r w:rsidRPr="003F5775">
        <w:rPr>
          <w:rFonts w:ascii="Book Antiqua" w:hAnsi="Book Antiqua" w:cstheme="majorHAnsi"/>
          <w:color w:val="000000" w:themeColor="text1"/>
          <w:spacing w:val="2"/>
          <w:kern w:val="0"/>
          <w:sz w:val="24"/>
        </w:rPr>
        <w:t>HBeAg</w:t>
      </w:r>
      <w:proofErr w:type="spellEnd"/>
      <w:r w:rsidRPr="003F5775">
        <w:rPr>
          <w:rFonts w:ascii="Book Antiqua" w:hAnsi="Book Antiqua" w:cstheme="majorHAnsi"/>
          <w:color w:val="000000" w:themeColor="text1"/>
          <w:spacing w:val="2"/>
          <w:kern w:val="0"/>
          <w:sz w:val="24"/>
        </w:rPr>
        <w:t xml:space="preserve"> positive state but different in the anti-</w:t>
      </w:r>
      <w:proofErr w:type="spellStart"/>
      <w:r w:rsidRPr="003F5775">
        <w:rPr>
          <w:rFonts w:ascii="Book Antiqua" w:hAnsi="Book Antiqua" w:cstheme="majorHAnsi"/>
          <w:color w:val="000000" w:themeColor="text1"/>
          <w:spacing w:val="2"/>
          <w:kern w:val="0"/>
          <w:sz w:val="24"/>
        </w:rPr>
        <w:t>HBe</w:t>
      </w:r>
      <w:proofErr w:type="spellEnd"/>
      <w:r w:rsidRPr="003F5775">
        <w:rPr>
          <w:rFonts w:ascii="Book Antiqua" w:hAnsi="Book Antiqua" w:cstheme="majorHAnsi"/>
          <w:color w:val="000000" w:themeColor="text1"/>
          <w:spacing w:val="2"/>
          <w:kern w:val="0"/>
          <w:sz w:val="24"/>
        </w:rPr>
        <w:t xml:space="preserve"> positive state. This difference may reflect the fact that the main antigen measured by the </w:t>
      </w:r>
      <w:proofErr w:type="spellStart"/>
      <w:r w:rsidRPr="003F5775">
        <w:rPr>
          <w:rFonts w:ascii="Book Antiqua" w:hAnsi="Book Antiqua" w:cstheme="majorHAnsi"/>
          <w:color w:val="000000" w:themeColor="text1"/>
          <w:spacing w:val="2"/>
          <w:kern w:val="0"/>
          <w:sz w:val="24"/>
        </w:rPr>
        <w:t>HBcrAg</w:t>
      </w:r>
      <w:proofErr w:type="spellEnd"/>
      <w:r w:rsidRPr="003F5775">
        <w:rPr>
          <w:rFonts w:ascii="Book Antiqua" w:hAnsi="Book Antiqua" w:cstheme="majorHAnsi"/>
          <w:color w:val="000000" w:themeColor="text1"/>
          <w:spacing w:val="2"/>
          <w:kern w:val="0"/>
          <w:sz w:val="24"/>
        </w:rPr>
        <w:t xml:space="preserve"> assay is </w:t>
      </w:r>
      <w:proofErr w:type="spellStart"/>
      <w:r w:rsidRPr="003F5775">
        <w:rPr>
          <w:rFonts w:ascii="Book Antiqua" w:hAnsi="Book Antiqua" w:cstheme="majorHAnsi"/>
          <w:color w:val="000000" w:themeColor="text1"/>
          <w:spacing w:val="2"/>
          <w:kern w:val="0"/>
          <w:sz w:val="24"/>
        </w:rPr>
        <w:t>HBeAg</w:t>
      </w:r>
      <w:proofErr w:type="spellEnd"/>
      <w:r w:rsidRPr="003F5775">
        <w:rPr>
          <w:rFonts w:ascii="Book Antiqua" w:hAnsi="Book Antiqua" w:cstheme="majorHAnsi"/>
          <w:color w:val="000000" w:themeColor="text1"/>
          <w:spacing w:val="2"/>
          <w:kern w:val="0"/>
          <w:sz w:val="24"/>
        </w:rPr>
        <w:t xml:space="preserve">. </w:t>
      </w:r>
    </w:p>
    <w:p w14:paraId="1DCFFBCB" w14:textId="77777777" w:rsidR="00764F82" w:rsidRPr="003F5775" w:rsidRDefault="00764F82" w:rsidP="009C4634">
      <w:pPr>
        <w:widowControl/>
        <w:spacing w:line="360" w:lineRule="auto"/>
        <w:ind w:firstLineChars="100" w:firstLine="244"/>
        <w:rPr>
          <w:rFonts w:ascii="Book Antiqua" w:hAnsi="Book Antiqua" w:cstheme="majorHAnsi"/>
          <w:color w:val="000000" w:themeColor="text1"/>
          <w:spacing w:val="2"/>
          <w:kern w:val="0"/>
          <w:sz w:val="24"/>
        </w:rPr>
      </w:pPr>
      <w:r w:rsidRPr="003F5775">
        <w:rPr>
          <w:rFonts w:ascii="Book Antiqua" w:hAnsi="Book Antiqua" w:cstheme="majorHAnsi"/>
          <w:color w:val="000000" w:themeColor="text1"/>
          <w:spacing w:val="2"/>
          <w:kern w:val="0"/>
          <w:sz w:val="24"/>
        </w:rPr>
        <w:t xml:space="preserve">In conclusion, our findings indicate that the association of the pre-C G1896A mutation on viral load is opposite before and after </w:t>
      </w:r>
      <w:proofErr w:type="spellStart"/>
      <w:r w:rsidRPr="003F5775">
        <w:rPr>
          <w:rFonts w:ascii="Book Antiqua" w:hAnsi="Book Antiqua" w:cstheme="majorHAnsi"/>
          <w:color w:val="000000" w:themeColor="text1"/>
          <w:spacing w:val="2"/>
          <w:kern w:val="0"/>
          <w:sz w:val="24"/>
        </w:rPr>
        <w:t>HBeAg</w:t>
      </w:r>
      <w:proofErr w:type="spellEnd"/>
      <w:r w:rsidRPr="003F5775">
        <w:rPr>
          <w:rFonts w:ascii="Book Antiqua" w:hAnsi="Book Antiqua" w:cstheme="majorHAnsi"/>
          <w:color w:val="000000" w:themeColor="text1"/>
          <w:spacing w:val="2"/>
          <w:kern w:val="0"/>
          <w:sz w:val="24"/>
        </w:rPr>
        <w:t xml:space="preserve"> </w:t>
      </w:r>
      <w:proofErr w:type="spellStart"/>
      <w:r w:rsidRPr="003F5775">
        <w:rPr>
          <w:rFonts w:ascii="Book Antiqua" w:hAnsi="Book Antiqua" w:cstheme="majorHAnsi"/>
          <w:color w:val="000000" w:themeColor="text1"/>
          <w:spacing w:val="2"/>
          <w:kern w:val="0"/>
          <w:sz w:val="24"/>
        </w:rPr>
        <w:t>seroconversion</w:t>
      </w:r>
      <w:proofErr w:type="spellEnd"/>
      <w:r w:rsidRPr="003F5775">
        <w:rPr>
          <w:rFonts w:ascii="Book Antiqua" w:hAnsi="Book Antiqua" w:cstheme="majorHAnsi"/>
          <w:color w:val="000000" w:themeColor="text1"/>
          <w:spacing w:val="2"/>
          <w:kern w:val="0"/>
          <w:sz w:val="24"/>
        </w:rPr>
        <w:t xml:space="preserve"> in patients with HBV infection in that its presence results in a higher viral load after </w:t>
      </w:r>
      <w:proofErr w:type="spellStart"/>
      <w:r w:rsidRPr="003F5775">
        <w:rPr>
          <w:rFonts w:ascii="Book Antiqua" w:hAnsi="Book Antiqua" w:cstheme="majorHAnsi"/>
          <w:color w:val="000000" w:themeColor="text1"/>
          <w:spacing w:val="2"/>
          <w:kern w:val="0"/>
          <w:sz w:val="24"/>
        </w:rPr>
        <w:t>seroconversion</w:t>
      </w:r>
      <w:proofErr w:type="spellEnd"/>
      <w:r w:rsidRPr="003F5775">
        <w:rPr>
          <w:rFonts w:ascii="Book Antiqua" w:hAnsi="Book Antiqua" w:cstheme="majorHAnsi"/>
          <w:color w:val="000000" w:themeColor="text1"/>
          <w:spacing w:val="2"/>
          <w:kern w:val="0"/>
          <w:sz w:val="24"/>
        </w:rPr>
        <w:t>. These observations may shed light on the pathology and treatment of chronic hepatitis B, especially that of an anti-</w:t>
      </w:r>
      <w:proofErr w:type="spellStart"/>
      <w:r w:rsidRPr="003F5775">
        <w:rPr>
          <w:rFonts w:ascii="Book Antiqua" w:hAnsi="Book Antiqua" w:cstheme="majorHAnsi"/>
          <w:color w:val="000000" w:themeColor="text1"/>
          <w:spacing w:val="2"/>
          <w:kern w:val="0"/>
          <w:sz w:val="24"/>
        </w:rPr>
        <w:t>HBe</w:t>
      </w:r>
      <w:proofErr w:type="spellEnd"/>
      <w:r w:rsidRPr="003F5775">
        <w:rPr>
          <w:rFonts w:ascii="Book Antiqua" w:hAnsi="Book Antiqua" w:cstheme="majorHAnsi"/>
          <w:color w:val="000000" w:themeColor="text1"/>
          <w:spacing w:val="2"/>
          <w:kern w:val="0"/>
          <w:sz w:val="24"/>
        </w:rPr>
        <w:t xml:space="preserve"> positive status. </w:t>
      </w:r>
    </w:p>
    <w:p w14:paraId="4EFB56EA" w14:textId="77777777" w:rsidR="00764F82" w:rsidRPr="003F5775" w:rsidRDefault="00764F82" w:rsidP="00990378">
      <w:pPr>
        <w:widowControl/>
        <w:spacing w:line="360" w:lineRule="auto"/>
        <w:rPr>
          <w:rFonts w:ascii="Book Antiqua" w:hAnsi="Book Antiqua" w:cstheme="majorHAnsi"/>
          <w:color w:val="000000" w:themeColor="text1"/>
          <w:spacing w:val="2"/>
          <w:kern w:val="0"/>
          <w:sz w:val="24"/>
        </w:rPr>
      </w:pPr>
    </w:p>
    <w:p w14:paraId="1B422361" w14:textId="77777777" w:rsidR="00764F82" w:rsidRPr="009C4634" w:rsidRDefault="00764F82" w:rsidP="00990378">
      <w:pPr>
        <w:widowControl/>
        <w:spacing w:line="360" w:lineRule="auto"/>
        <w:rPr>
          <w:rFonts w:ascii="Book Antiqua" w:hAnsi="Book Antiqua" w:cstheme="majorHAnsi"/>
          <w:caps/>
          <w:color w:val="000000" w:themeColor="text1"/>
          <w:spacing w:val="2"/>
          <w:kern w:val="0"/>
          <w:sz w:val="24"/>
        </w:rPr>
      </w:pPr>
      <w:r w:rsidRPr="009C4634">
        <w:rPr>
          <w:rFonts w:ascii="Book Antiqua" w:hAnsi="Book Antiqua" w:cstheme="majorHAnsi"/>
          <w:b/>
          <w:bCs/>
          <w:iCs/>
          <w:caps/>
          <w:color w:val="000000" w:themeColor="text1"/>
          <w:kern w:val="0"/>
          <w:sz w:val="24"/>
        </w:rPr>
        <w:t>Acknowledgements</w:t>
      </w:r>
    </w:p>
    <w:p w14:paraId="535407F2" w14:textId="77777777" w:rsidR="00764F82" w:rsidRPr="003F5775" w:rsidRDefault="00764F82" w:rsidP="009C4634">
      <w:pPr>
        <w:overflowPunct w:val="0"/>
        <w:spacing w:line="360" w:lineRule="auto"/>
        <w:textAlignment w:val="baseline"/>
        <w:rPr>
          <w:rFonts w:ascii="Book Antiqua" w:hAnsi="Book Antiqua" w:cstheme="majorHAnsi"/>
          <w:color w:val="000000" w:themeColor="text1"/>
          <w:sz w:val="24"/>
        </w:rPr>
      </w:pPr>
      <w:r w:rsidRPr="003F5775">
        <w:rPr>
          <w:rFonts w:ascii="Book Antiqua" w:hAnsi="Book Antiqua" w:cstheme="majorHAnsi"/>
          <w:color w:val="000000" w:themeColor="text1"/>
          <w:kern w:val="0"/>
          <w:sz w:val="24"/>
        </w:rPr>
        <w:t xml:space="preserve">We thank Ms. </w:t>
      </w:r>
      <w:proofErr w:type="spellStart"/>
      <w:r w:rsidRPr="003F5775">
        <w:rPr>
          <w:rFonts w:ascii="Book Antiqua" w:hAnsi="Book Antiqua" w:cstheme="majorHAnsi"/>
          <w:color w:val="000000" w:themeColor="text1"/>
          <w:kern w:val="0"/>
          <w:sz w:val="24"/>
        </w:rPr>
        <w:t>Hiroe</w:t>
      </w:r>
      <w:proofErr w:type="spellEnd"/>
      <w:r w:rsidRPr="003F5775">
        <w:rPr>
          <w:rFonts w:ascii="Book Antiqua" w:hAnsi="Book Antiqua" w:cstheme="majorHAnsi"/>
          <w:color w:val="000000" w:themeColor="text1"/>
          <w:kern w:val="0"/>
          <w:sz w:val="24"/>
        </w:rPr>
        <w:t xml:space="preserve"> </w:t>
      </w:r>
      <w:proofErr w:type="spellStart"/>
      <w:r w:rsidRPr="003F5775">
        <w:rPr>
          <w:rFonts w:ascii="Book Antiqua" w:hAnsi="Book Antiqua" w:cstheme="majorHAnsi"/>
          <w:color w:val="000000" w:themeColor="text1"/>
          <w:kern w:val="0"/>
          <w:sz w:val="24"/>
        </w:rPr>
        <w:t>Banno</w:t>
      </w:r>
      <w:proofErr w:type="spellEnd"/>
      <w:r w:rsidRPr="003F5775">
        <w:rPr>
          <w:rFonts w:ascii="Book Antiqua" w:hAnsi="Book Antiqua" w:cstheme="majorHAnsi"/>
          <w:color w:val="000000" w:themeColor="text1"/>
          <w:kern w:val="0"/>
          <w:sz w:val="24"/>
        </w:rPr>
        <w:t xml:space="preserve"> for her secretarial assistance and Mr. Trevor Ralph for his English editorial assistance.</w:t>
      </w:r>
    </w:p>
    <w:p w14:paraId="7B898CEB" w14:textId="77777777" w:rsidR="00764F82" w:rsidRPr="000E0150" w:rsidRDefault="00764F82" w:rsidP="00990378">
      <w:pPr>
        <w:spacing w:line="360" w:lineRule="auto"/>
        <w:rPr>
          <w:rFonts w:ascii="Book Antiqua" w:eastAsia="宋体" w:hAnsi="Book Antiqua"/>
          <w:b/>
          <w:color w:val="000000" w:themeColor="text1"/>
          <w:sz w:val="24"/>
          <w:lang w:eastAsia="zh-CN"/>
        </w:rPr>
      </w:pPr>
    </w:p>
    <w:p w14:paraId="66F00DE0" w14:textId="77777777" w:rsidR="00764F82" w:rsidRPr="003F5775" w:rsidRDefault="00764F82" w:rsidP="00990378">
      <w:pPr>
        <w:spacing w:line="360" w:lineRule="auto"/>
        <w:rPr>
          <w:rFonts w:ascii="Book Antiqua" w:hAnsi="Book Antiqua"/>
          <w:b/>
          <w:color w:val="000000" w:themeColor="text1"/>
          <w:sz w:val="24"/>
        </w:rPr>
      </w:pPr>
      <w:r w:rsidRPr="003F5775">
        <w:rPr>
          <w:rFonts w:ascii="Book Antiqua" w:hAnsi="Book Antiqua"/>
          <w:b/>
          <w:color w:val="000000" w:themeColor="text1"/>
          <w:sz w:val="24"/>
        </w:rPr>
        <w:t>COMMENTS</w:t>
      </w:r>
    </w:p>
    <w:p w14:paraId="225149FB" w14:textId="77777777" w:rsidR="00764F82" w:rsidRPr="003F5775" w:rsidRDefault="00764F82" w:rsidP="00990378">
      <w:pPr>
        <w:spacing w:line="360" w:lineRule="auto"/>
        <w:rPr>
          <w:rFonts w:ascii="Book Antiqua" w:hAnsi="Book Antiqua"/>
          <w:b/>
          <w:i/>
          <w:color w:val="000000" w:themeColor="text1"/>
          <w:sz w:val="24"/>
        </w:rPr>
      </w:pPr>
      <w:r w:rsidRPr="003F5775">
        <w:rPr>
          <w:rFonts w:ascii="Book Antiqua" w:hAnsi="Book Antiqua"/>
          <w:b/>
          <w:i/>
          <w:color w:val="000000" w:themeColor="text1"/>
          <w:sz w:val="24"/>
        </w:rPr>
        <w:t>Background</w:t>
      </w:r>
    </w:p>
    <w:p w14:paraId="238FE279" w14:textId="5C74D2F4" w:rsidR="00764F82" w:rsidRPr="003F5775" w:rsidRDefault="00764F82" w:rsidP="00990378">
      <w:pPr>
        <w:spacing w:line="360" w:lineRule="auto"/>
        <w:rPr>
          <w:rFonts w:ascii="Book Antiqua" w:hAnsi="Book Antiqua"/>
          <w:color w:val="000000" w:themeColor="text1"/>
          <w:sz w:val="24"/>
        </w:rPr>
      </w:pPr>
      <w:r w:rsidRPr="003F5775">
        <w:rPr>
          <w:rFonts w:ascii="Book Antiqua" w:hAnsi="Book Antiqua"/>
          <w:color w:val="000000" w:themeColor="text1"/>
          <w:sz w:val="24"/>
        </w:rPr>
        <w:t>Although</w:t>
      </w:r>
      <w:r w:rsidRPr="003F5775">
        <w:rPr>
          <w:rFonts w:ascii="Book Antiqua" w:hAnsi="Book Antiqua"/>
          <w:color w:val="000000" w:themeColor="text1"/>
        </w:rPr>
        <w:t xml:space="preserve"> </w:t>
      </w:r>
      <w:r w:rsidRPr="003F5775">
        <w:rPr>
          <w:rFonts w:ascii="Book Antiqua" w:hAnsi="Book Antiqua"/>
          <w:color w:val="000000" w:themeColor="text1"/>
          <w:sz w:val="24"/>
        </w:rPr>
        <w:t xml:space="preserve">pre-core (pre-C) and/or basal core promoter (BCP) mutations in the </w:t>
      </w:r>
      <w:r w:rsidR="000E0150" w:rsidRPr="003F5775">
        <w:rPr>
          <w:rFonts w:ascii="Book Antiqua" w:hAnsi="Book Antiqua"/>
          <w:color w:val="000000" w:themeColor="text1"/>
          <w:sz w:val="24"/>
        </w:rPr>
        <w:t>hepatitis B virus (HBV)</w:t>
      </w:r>
      <w:r w:rsidR="000E0150">
        <w:rPr>
          <w:rFonts w:ascii="Book Antiqua" w:eastAsia="宋体" w:hAnsi="Book Antiqua" w:hint="eastAsia"/>
          <w:color w:val="000000" w:themeColor="text1"/>
          <w:sz w:val="24"/>
          <w:lang w:eastAsia="zh-CN"/>
        </w:rPr>
        <w:t xml:space="preserve"> </w:t>
      </w:r>
      <w:r w:rsidRPr="003F5775">
        <w:rPr>
          <w:rFonts w:ascii="Book Antiqua" w:hAnsi="Book Antiqua"/>
          <w:color w:val="000000" w:themeColor="text1"/>
          <w:sz w:val="24"/>
        </w:rPr>
        <w:t xml:space="preserve">genome have been reported to associate with </w:t>
      </w:r>
      <w:r w:rsidR="00A55AFD" w:rsidRPr="003F5775">
        <w:rPr>
          <w:rFonts w:ascii="Book Antiqua" w:hAnsi="Book Antiqua"/>
          <w:color w:val="000000" w:themeColor="text1"/>
          <w:sz w:val="24"/>
          <w:szCs w:val="21"/>
        </w:rPr>
        <w:t>hepatitis B e antigen (</w:t>
      </w:r>
      <w:proofErr w:type="spellStart"/>
      <w:r w:rsidR="00A55AFD" w:rsidRPr="003F5775">
        <w:rPr>
          <w:rFonts w:ascii="Book Antiqua" w:hAnsi="Book Antiqua"/>
          <w:color w:val="000000" w:themeColor="text1"/>
          <w:sz w:val="24"/>
          <w:szCs w:val="21"/>
        </w:rPr>
        <w:t>HBeAg</w:t>
      </w:r>
      <w:proofErr w:type="spellEnd"/>
      <w:r w:rsidR="00A55AFD" w:rsidRPr="003F5775">
        <w:rPr>
          <w:rFonts w:ascii="Book Antiqua" w:hAnsi="Book Antiqua"/>
          <w:color w:val="000000" w:themeColor="text1"/>
          <w:sz w:val="24"/>
          <w:szCs w:val="21"/>
        </w:rPr>
        <w:t>)</w:t>
      </w:r>
      <w:r w:rsidR="00A55AFD">
        <w:rPr>
          <w:rFonts w:ascii="Book Antiqua" w:eastAsia="宋体" w:hAnsi="Book Antiqua" w:hint="eastAsia"/>
          <w:color w:val="000000" w:themeColor="text1"/>
          <w:sz w:val="24"/>
          <w:szCs w:val="21"/>
          <w:lang w:eastAsia="zh-CN"/>
        </w:rPr>
        <w:t xml:space="preserve"> </w:t>
      </w:r>
      <w:proofErr w:type="spellStart"/>
      <w:r w:rsidRPr="003F5775">
        <w:rPr>
          <w:rFonts w:ascii="Book Antiqua" w:hAnsi="Book Antiqua"/>
          <w:color w:val="000000" w:themeColor="text1"/>
          <w:sz w:val="24"/>
        </w:rPr>
        <w:t>seroconversion</w:t>
      </w:r>
      <w:proofErr w:type="spellEnd"/>
      <w:r w:rsidRPr="003F5775">
        <w:rPr>
          <w:rFonts w:ascii="Book Antiqua" w:hAnsi="Book Antiqua"/>
          <w:color w:val="000000" w:themeColor="text1"/>
          <w:sz w:val="24"/>
        </w:rPr>
        <w:t xml:space="preserve">, the detailed mechanisms have not been fully clarified. </w:t>
      </w:r>
    </w:p>
    <w:p w14:paraId="61F00FF3" w14:textId="77777777" w:rsidR="00764F82" w:rsidRPr="003F5775" w:rsidRDefault="00764F82" w:rsidP="00990378">
      <w:pPr>
        <w:spacing w:line="360" w:lineRule="auto"/>
        <w:rPr>
          <w:rFonts w:ascii="Book Antiqua" w:hAnsi="Book Antiqua"/>
          <w:b/>
          <w:i/>
          <w:color w:val="000000" w:themeColor="text1"/>
          <w:sz w:val="24"/>
        </w:rPr>
      </w:pPr>
    </w:p>
    <w:p w14:paraId="51A0CEDE" w14:textId="77777777" w:rsidR="00764F82" w:rsidRPr="003F5775" w:rsidRDefault="00764F82" w:rsidP="00990378">
      <w:pPr>
        <w:spacing w:line="360" w:lineRule="auto"/>
        <w:rPr>
          <w:rFonts w:ascii="Book Antiqua" w:hAnsi="Book Antiqua"/>
          <w:b/>
          <w:i/>
          <w:color w:val="000000" w:themeColor="text1"/>
          <w:sz w:val="24"/>
        </w:rPr>
      </w:pPr>
      <w:r w:rsidRPr="003F5775">
        <w:rPr>
          <w:rFonts w:ascii="Book Antiqua" w:hAnsi="Book Antiqua"/>
          <w:b/>
          <w:i/>
          <w:color w:val="000000" w:themeColor="text1"/>
          <w:sz w:val="24"/>
        </w:rPr>
        <w:t>Research frontiers</w:t>
      </w:r>
    </w:p>
    <w:p w14:paraId="212D0294" w14:textId="77777777" w:rsidR="00764F82" w:rsidRPr="003F5775" w:rsidRDefault="00764F82" w:rsidP="00990378">
      <w:pPr>
        <w:spacing w:line="360" w:lineRule="auto"/>
        <w:rPr>
          <w:rFonts w:ascii="Book Antiqua" w:hAnsi="Book Antiqua"/>
          <w:color w:val="000000" w:themeColor="text1"/>
          <w:sz w:val="24"/>
        </w:rPr>
      </w:pPr>
      <w:r w:rsidRPr="003F5775">
        <w:rPr>
          <w:rFonts w:ascii="Book Antiqua" w:hAnsi="Book Antiqua"/>
          <w:color w:val="000000" w:themeColor="text1"/>
          <w:sz w:val="24"/>
        </w:rPr>
        <w:t xml:space="preserve">In this study, the authors show that the association of the pre-C mutation on viral load is opposite before and after </w:t>
      </w:r>
      <w:proofErr w:type="spellStart"/>
      <w:r w:rsidRPr="003F5775">
        <w:rPr>
          <w:rFonts w:ascii="Book Antiqua" w:hAnsi="Book Antiqua"/>
          <w:color w:val="000000" w:themeColor="text1"/>
          <w:sz w:val="24"/>
        </w:rPr>
        <w:t>HBeAg</w:t>
      </w:r>
      <w:proofErr w:type="spellEnd"/>
      <w:r w:rsidRPr="003F5775">
        <w:rPr>
          <w:rFonts w:ascii="Book Antiqua" w:hAnsi="Book Antiqua"/>
          <w:color w:val="000000" w:themeColor="text1"/>
          <w:sz w:val="24"/>
        </w:rPr>
        <w:t xml:space="preserve"> </w:t>
      </w:r>
      <w:proofErr w:type="spellStart"/>
      <w:r w:rsidRPr="003F5775">
        <w:rPr>
          <w:rFonts w:ascii="Book Antiqua" w:hAnsi="Book Antiqua"/>
          <w:color w:val="000000" w:themeColor="text1"/>
          <w:sz w:val="24"/>
        </w:rPr>
        <w:t>seroconversion</w:t>
      </w:r>
      <w:proofErr w:type="spellEnd"/>
      <w:r w:rsidRPr="003F5775">
        <w:rPr>
          <w:rFonts w:ascii="Book Antiqua" w:hAnsi="Book Antiqua"/>
          <w:color w:val="000000" w:themeColor="text1"/>
          <w:sz w:val="24"/>
        </w:rPr>
        <w:t xml:space="preserve"> in patients with HBV infection in that its presence results in a higher viral load after </w:t>
      </w:r>
      <w:proofErr w:type="spellStart"/>
      <w:r w:rsidRPr="003F5775">
        <w:rPr>
          <w:rFonts w:ascii="Book Antiqua" w:hAnsi="Book Antiqua"/>
          <w:color w:val="000000" w:themeColor="text1"/>
          <w:sz w:val="24"/>
        </w:rPr>
        <w:t>seroconversion</w:t>
      </w:r>
      <w:proofErr w:type="spellEnd"/>
      <w:r w:rsidRPr="003F5775">
        <w:rPr>
          <w:rFonts w:ascii="Book Antiqua" w:hAnsi="Book Antiqua"/>
          <w:color w:val="000000" w:themeColor="text1"/>
          <w:sz w:val="24"/>
        </w:rPr>
        <w:t>.</w:t>
      </w:r>
    </w:p>
    <w:p w14:paraId="56C898C5" w14:textId="77777777" w:rsidR="00764F82" w:rsidRPr="003F5775" w:rsidRDefault="00764F82" w:rsidP="00990378">
      <w:pPr>
        <w:spacing w:line="360" w:lineRule="auto"/>
        <w:rPr>
          <w:rFonts w:ascii="Book Antiqua" w:hAnsi="Book Antiqua"/>
          <w:b/>
          <w:i/>
          <w:color w:val="000000" w:themeColor="text1"/>
          <w:sz w:val="24"/>
        </w:rPr>
      </w:pPr>
    </w:p>
    <w:p w14:paraId="68998F76" w14:textId="77777777" w:rsidR="00764F82" w:rsidRPr="003F5775" w:rsidRDefault="00764F82" w:rsidP="00990378">
      <w:pPr>
        <w:spacing w:line="360" w:lineRule="auto"/>
        <w:rPr>
          <w:rFonts w:ascii="Book Antiqua" w:hAnsi="Book Antiqua"/>
          <w:b/>
          <w:i/>
          <w:color w:val="000000" w:themeColor="text1"/>
          <w:sz w:val="24"/>
        </w:rPr>
      </w:pPr>
      <w:r w:rsidRPr="003F5775">
        <w:rPr>
          <w:rFonts w:ascii="Book Antiqua" w:hAnsi="Book Antiqua"/>
          <w:b/>
          <w:i/>
          <w:color w:val="000000" w:themeColor="text1"/>
          <w:sz w:val="24"/>
        </w:rPr>
        <w:t>Innovations and breakthroughs</w:t>
      </w:r>
    </w:p>
    <w:p w14:paraId="66219029" w14:textId="77777777" w:rsidR="00764F82" w:rsidRPr="003F5775" w:rsidRDefault="00764F82" w:rsidP="00990378">
      <w:pPr>
        <w:spacing w:line="360" w:lineRule="auto"/>
        <w:rPr>
          <w:rFonts w:ascii="Book Antiqua" w:hAnsi="Book Antiqua"/>
          <w:color w:val="000000" w:themeColor="text1"/>
          <w:sz w:val="24"/>
        </w:rPr>
      </w:pPr>
      <w:r w:rsidRPr="003F5775">
        <w:rPr>
          <w:rFonts w:ascii="Book Antiqua" w:hAnsi="Book Antiqua"/>
          <w:color w:val="000000" w:themeColor="text1"/>
          <w:sz w:val="24"/>
        </w:rPr>
        <w:t xml:space="preserve">Recent reports have highlighted the importance of pre-C and BCP mutations of the HBV genome in association with </w:t>
      </w:r>
      <w:proofErr w:type="spellStart"/>
      <w:r w:rsidRPr="003F5775">
        <w:rPr>
          <w:rFonts w:ascii="Book Antiqua" w:hAnsi="Book Antiqua"/>
          <w:color w:val="000000" w:themeColor="text1"/>
          <w:sz w:val="24"/>
        </w:rPr>
        <w:t>HBeAg</w:t>
      </w:r>
      <w:proofErr w:type="spellEnd"/>
      <w:r w:rsidRPr="003F5775">
        <w:rPr>
          <w:rFonts w:ascii="Book Antiqua" w:hAnsi="Book Antiqua"/>
          <w:color w:val="000000" w:themeColor="text1"/>
          <w:sz w:val="24"/>
        </w:rPr>
        <w:t xml:space="preserve"> </w:t>
      </w:r>
      <w:proofErr w:type="spellStart"/>
      <w:r w:rsidRPr="003F5775">
        <w:rPr>
          <w:rFonts w:ascii="Book Antiqua" w:hAnsi="Book Antiqua"/>
          <w:color w:val="000000" w:themeColor="text1"/>
          <w:sz w:val="24"/>
        </w:rPr>
        <w:t>seroconversion</w:t>
      </w:r>
      <w:proofErr w:type="spellEnd"/>
      <w:r w:rsidRPr="003F5775">
        <w:rPr>
          <w:rFonts w:ascii="Book Antiqua" w:hAnsi="Book Antiqua"/>
          <w:color w:val="000000" w:themeColor="text1"/>
          <w:sz w:val="24"/>
        </w:rPr>
        <w:t xml:space="preserve">. This study analyzed the changes in pre-C and BCP mutations in patients over a long follow-up period. We </w:t>
      </w:r>
      <w:r w:rsidRPr="003F5775">
        <w:rPr>
          <w:rFonts w:ascii="Book Antiqua" w:hAnsi="Book Antiqua"/>
          <w:color w:val="000000" w:themeColor="text1"/>
          <w:sz w:val="24"/>
        </w:rPr>
        <w:lastRenderedPageBreak/>
        <w:t xml:space="preserve">demonstrate that the association of the pre-C mutation on viral load is opposite before and after </w:t>
      </w:r>
      <w:proofErr w:type="spellStart"/>
      <w:r w:rsidRPr="003F5775">
        <w:rPr>
          <w:rFonts w:ascii="Book Antiqua" w:hAnsi="Book Antiqua"/>
          <w:color w:val="000000" w:themeColor="text1"/>
          <w:sz w:val="24"/>
        </w:rPr>
        <w:t>HBeAg</w:t>
      </w:r>
      <w:proofErr w:type="spellEnd"/>
      <w:r w:rsidRPr="003F5775">
        <w:rPr>
          <w:rFonts w:ascii="Book Antiqua" w:hAnsi="Book Antiqua"/>
          <w:color w:val="000000" w:themeColor="text1"/>
          <w:sz w:val="24"/>
        </w:rPr>
        <w:t xml:space="preserve"> </w:t>
      </w:r>
      <w:proofErr w:type="spellStart"/>
      <w:r w:rsidRPr="003F5775">
        <w:rPr>
          <w:rFonts w:ascii="Book Antiqua" w:hAnsi="Book Antiqua"/>
          <w:color w:val="000000" w:themeColor="text1"/>
          <w:sz w:val="24"/>
        </w:rPr>
        <w:t>seroconversion</w:t>
      </w:r>
      <w:proofErr w:type="spellEnd"/>
      <w:r w:rsidRPr="003F5775">
        <w:rPr>
          <w:rFonts w:ascii="Book Antiqua" w:hAnsi="Book Antiqua"/>
          <w:color w:val="000000" w:themeColor="text1"/>
          <w:sz w:val="24"/>
        </w:rPr>
        <w:t xml:space="preserve"> in patients with HBV infection.</w:t>
      </w:r>
    </w:p>
    <w:p w14:paraId="30A45D1F" w14:textId="77777777" w:rsidR="00764F82" w:rsidRPr="003F5775" w:rsidRDefault="00764F82" w:rsidP="00990378">
      <w:pPr>
        <w:spacing w:line="360" w:lineRule="auto"/>
        <w:rPr>
          <w:rFonts w:ascii="Book Antiqua" w:hAnsi="Book Antiqua"/>
          <w:b/>
          <w:i/>
          <w:color w:val="000000" w:themeColor="text1"/>
          <w:sz w:val="24"/>
        </w:rPr>
      </w:pPr>
    </w:p>
    <w:p w14:paraId="2C953B24" w14:textId="77777777" w:rsidR="00764F82" w:rsidRPr="003F5775" w:rsidRDefault="00764F82" w:rsidP="00990378">
      <w:pPr>
        <w:spacing w:line="360" w:lineRule="auto"/>
        <w:rPr>
          <w:rFonts w:ascii="Book Antiqua" w:hAnsi="Book Antiqua"/>
          <w:b/>
          <w:i/>
          <w:color w:val="000000" w:themeColor="text1"/>
          <w:sz w:val="24"/>
        </w:rPr>
      </w:pPr>
      <w:r w:rsidRPr="003F5775">
        <w:rPr>
          <w:rFonts w:ascii="Book Antiqua" w:hAnsi="Book Antiqua"/>
          <w:b/>
          <w:i/>
          <w:color w:val="000000" w:themeColor="text1"/>
          <w:sz w:val="24"/>
        </w:rPr>
        <w:t>Applications</w:t>
      </w:r>
    </w:p>
    <w:p w14:paraId="740A957D" w14:textId="77777777" w:rsidR="00764F82" w:rsidRPr="003F5775" w:rsidRDefault="00764F82" w:rsidP="00990378">
      <w:pPr>
        <w:spacing w:line="360" w:lineRule="auto"/>
        <w:rPr>
          <w:rFonts w:ascii="Book Antiqua" w:hAnsi="Book Antiqua"/>
          <w:color w:val="000000" w:themeColor="text1"/>
          <w:sz w:val="24"/>
        </w:rPr>
      </w:pPr>
      <w:r w:rsidRPr="003F5775">
        <w:rPr>
          <w:rFonts w:ascii="Book Antiqua" w:hAnsi="Book Antiqua"/>
          <w:color w:val="000000" w:themeColor="text1"/>
          <w:sz w:val="24"/>
        </w:rPr>
        <w:t>This study may shed light on the pathology and treatment of chronic hepatitis B, especially that of an anti-</w:t>
      </w:r>
      <w:proofErr w:type="spellStart"/>
      <w:r w:rsidRPr="003F5775">
        <w:rPr>
          <w:rFonts w:ascii="Book Antiqua" w:hAnsi="Book Antiqua"/>
          <w:color w:val="000000" w:themeColor="text1"/>
          <w:sz w:val="24"/>
        </w:rPr>
        <w:t>HBe</w:t>
      </w:r>
      <w:proofErr w:type="spellEnd"/>
      <w:r w:rsidRPr="003F5775">
        <w:rPr>
          <w:rFonts w:ascii="Book Antiqua" w:hAnsi="Book Antiqua"/>
          <w:color w:val="000000" w:themeColor="text1"/>
          <w:sz w:val="24"/>
        </w:rPr>
        <w:t xml:space="preserve"> positive status.</w:t>
      </w:r>
    </w:p>
    <w:p w14:paraId="5515CC34" w14:textId="77777777" w:rsidR="00764F82" w:rsidRPr="003F5775" w:rsidRDefault="00764F82" w:rsidP="00990378">
      <w:pPr>
        <w:spacing w:line="360" w:lineRule="auto"/>
        <w:rPr>
          <w:rFonts w:ascii="Book Antiqua" w:hAnsi="Book Antiqua"/>
          <w:b/>
          <w:i/>
          <w:color w:val="000000" w:themeColor="text1"/>
          <w:sz w:val="24"/>
        </w:rPr>
      </w:pPr>
    </w:p>
    <w:p w14:paraId="4047C108" w14:textId="77777777" w:rsidR="00764F82" w:rsidRPr="003F5775" w:rsidRDefault="00764F82" w:rsidP="00990378">
      <w:pPr>
        <w:spacing w:line="360" w:lineRule="auto"/>
        <w:rPr>
          <w:rFonts w:ascii="Book Antiqua" w:hAnsi="Book Antiqua"/>
          <w:b/>
          <w:i/>
          <w:color w:val="000000" w:themeColor="text1"/>
          <w:sz w:val="24"/>
        </w:rPr>
      </w:pPr>
      <w:r w:rsidRPr="003F5775">
        <w:rPr>
          <w:rFonts w:ascii="Book Antiqua" w:hAnsi="Book Antiqua"/>
          <w:b/>
          <w:i/>
          <w:color w:val="000000" w:themeColor="text1"/>
          <w:sz w:val="24"/>
        </w:rPr>
        <w:t>Terminology</w:t>
      </w:r>
    </w:p>
    <w:p w14:paraId="1BC51717" w14:textId="77777777" w:rsidR="00764F82" w:rsidRPr="003F5775" w:rsidRDefault="00764F82" w:rsidP="00990378">
      <w:pPr>
        <w:spacing w:line="360" w:lineRule="auto"/>
        <w:rPr>
          <w:rFonts w:ascii="Book Antiqua" w:hAnsi="Book Antiqua"/>
          <w:color w:val="000000" w:themeColor="text1"/>
          <w:sz w:val="24"/>
        </w:rPr>
      </w:pPr>
      <w:r w:rsidRPr="003F5775">
        <w:rPr>
          <w:rFonts w:ascii="Book Antiqua" w:hAnsi="Book Antiqua"/>
          <w:color w:val="000000" w:themeColor="text1"/>
          <w:sz w:val="24"/>
        </w:rPr>
        <w:t xml:space="preserve">In the natural history of chronic HBV infection, </w:t>
      </w:r>
      <w:proofErr w:type="spellStart"/>
      <w:r w:rsidRPr="003F5775">
        <w:rPr>
          <w:rFonts w:ascii="Book Antiqua" w:hAnsi="Book Antiqua"/>
          <w:color w:val="000000" w:themeColor="text1"/>
          <w:sz w:val="24"/>
        </w:rPr>
        <w:t>seroconversion</w:t>
      </w:r>
      <w:proofErr w:type="spellEnd"/>
      <w:r w:rsidRPr="003F5775">
        <w:rPr>
          <w:rFonts w:ascii="Book Antiqua" w:hAnsi="Book Antiqua"/>
          <w:color w:val="000000" w:themeColor="text1"/>
          <w:sz w:val="24"/>
        </w:rPr>
        <w:t xml:space="preserve"> from </w:t>
      </w:r>
      <w:proofErr w:type="spellStart"/>
      <w:r w:rsidRPr="003F5775">
        <w:rPr>
          <w:rFonts w:ascii="Book Antiqua" w:hAnsi="Book Antiqua"/>
          <w:color w:val="000000" w:themeColor="text1"/>
          <w:sz w:val="24"/>
        </w:rPr>
        <w:t>HBeAg</w:t>
      </w:r>
      <w:proofErr w:type="spellEnd"/>
      <w:r w:rsidRPr="003F5775">
        <w:rPr>
          <w:rFonts w:ascii="Book Antiqua" w:hAnsi="Book Antiqua"/>
          <w:color w:val="000000" w:themeColor="text1"/>
          <w:sz w:val="24"/>
        </w:rPr>
        <w:t xml:space="preserve"> to anti-</w:t>
      </w:r>
      <w:proofErr w:type="spellStart"/>
      <w:r w:rsidRPr="003F5775">
        <w:rPr>
          <w:rFonts w:ascii="Book Antiqua" w:hAnsi="Book Antiqua"/>
          <w:color w:val="000000" w:themeColor="text1"/>
          <w:sz w:val="24"/>
        </w:rPr>
        <w:t>HBe</w:t>
      </w:r>
      <w:proofErr w:type="spellEnd"/>
      <w:r w:rsidRPr="003F5775">
        <w:rPr>
          <w:rFonts w:ascii="Book Antiqua" w:hAnsi="Book Antiqua"/>
          <w:color w:val="000000" w:themeColor="text1"/>
          <w:sz w:val="24"/>
        </w:rPr>
        <w:t xml:space="preserve"> is usually accompanied by a decrease in HBV replication and the remission of hepatitis. Thus, </w:t>
      </w:r>
      <w:proofErr w:type="spellStart"/>
      <w:r w:rsidRPr="003F5775">
        <w:rPr>
          <w:rFonts w:ascii="Book Antiqua" w:hAnsi="Book Antiqua"/>
          <w:color w:val="000000" w:themeColor="text1"/>
          <w:sz w:val="24"/>
        </w:rPr>
        <w:t>HBeAg</w:t>
      </w:r>
      <w:proofErr w:type="spellEnd"/>
      <w:r w:rsidRPr="003F5775">
        <w:rPr>
          <w:rFonts w:ascii="Book Antiqua" w:hAnsi="Book Antiqua"/>
          <w:color w:val="000000" w:themeColor="text1"/>
          <w:sz w:val="24"/>
        </w:rPr>
        <w:t xml:space="preserve"> </w:t>
      </w:r>
      <w:proofErr w:type="spellStart"/>
      <w:r w:rsidRPr="003F5775">
        <w:rPr>
          <w:rFonts w:ascii="Book Antiqua" w:hAnsi="Book Antiqua"/>
          <w:color w:val="000000" w:themeColor="text1"/>
          <w:sz w:val="24"/>
        </w:rPr>
        <w:t>seroconversion</w:t>
      </w:r>
      <w:proofErr w:type="spellEnd"/>
      <w:r w:rsidRPr="003F5775">
        <w:rPr>
          <w:rFonts w:ascii="Book Antiqua" w:hAnsi="Book Antiqua"/>
          <w:color w:val="000000" w:themeColor="text1"/>
          <w:sz w:val="24"/>
        </w:rPr>
        <w:t xml:space="preserve"> is a favorable sign for patients with chronic hepatitis B. However, there are some patients who persistently exhibit elevated HBV DNA levels in the serum and active liver disease, even after </w:t>
      </w:r>
      <w:proofErr w:type="spellStart"/>
      <w:r w:rsidRPr="003F5775">
        <w:rPr>
          <w:rFonts w:ascii="Book Antiqua" w:hAnsi="Book Antiqua"/>
          <w:color w:val="000000" w:themeColor="text1"/>
          <w:sz w:val="24"/>
        </w:rPr>
        <w:t>seroconversion</w:t>
      </w:r>
      <w:proofErr w:type="spellEnd"/>
      <w:r w:rsidRPr="003F5775">
        <w:rPr>
          <w:rFonts w:ascii="Book Antiqua" w:hAnsi="Book Antiqua"/>
          <w:color w:val="000000" w:themeColor="text1"/>
          <w:sz w:val="24"/>
        </w:rPr>
        <w:t xml:space="preserve">. </w:t>
      </w:r>
    </w:p>
    <w:p w14:paraId="73139642" w14:textId="77777777" w:rsidR="00764F82" w:rsidRPr="003F5775" w:rsidRDefault="00764F82" w:rsidP="00990378">
      <w:pPr>
        <w:spacing w:line="360" w:lineRule="auto"/>
        <w:rPr>
          <w:rFonts w:ascii="Book Antiqua" w:hAnsi="Book Antiqua"/>
          <w:b/>
          <w:i/>
          <w:color w:val="000000" w:themeColor="text1"/>
          <w:sz w:val="24"/>
        </w:rPr>
      </w:pPr>
    </w:p>
    <w:p w14:paraId="08CDBF6C" w14:textId="77777777" w:rsidR="00A55AFD" w:rsidRDefault="00764F82" w:rsidP="00990378">
      <w:pPr>
        <w:spacing w:line="360" w:lineRule="auto"/>
        <w:rPr>
          <w:rFonts w:ascii="Book Antiqua" w:eastAsia="宋体" w:hAnsi="Book Antiqua"/>
          <w:b/>
          <w:i/>
          <w:color w:val="000000" w:themeColor="text1"/>
          <w:sz w:val="24"/>
          <w:lang w:eastAsia="zh-CN"/>
        </w:rPr>
      </w:pPr>
      <w:r w:rsidRPr="003F5775">
        <w:rPr>
          <w:rFonts w:ascii="Book Antiqua" w:hAnsi="Book Antiqua"/>
          <w:b/>
          <w:i/>
          <w:color w:val="000000" w:themeColor="text1"/>
          <w:sz w:val="24"/>
        </w:rPr>
        <w:t>Peer review</w:t>
      </w:r>
    </w:p>
    <w:p w14:paraId="1083747D" w14:textId="5ABEC882" w:rsidR="00A55AFD" w:rsidRPr="009813FE" w:rsidRDefault="009813FE" w:rsidP="009813FE">
      <w:pPr>
        <w:spacing w:line="360" w:lineRule="auto"/>
        <w:rPr>
          <w:rFonts w:ascii="Book Antiqua" w:eastAsia="宋体" w:hAnsi="Book Antiqua"/>
          <w:color w:val="000000" w:themeColor="text1"/>
          <w:sz w:val="24"/>
          <w:lang w:eastAsia="zh-CN"/>
        </w:rPr>
      </w:pPr>
      <w:r w:rsidRPr="009813FE">
        <w:rPr>
          <w:rFonts w:ascii="Book Antiqua" w:eastAsia="宋体" w:hAnsi="Book Antiqua"/>
          <w:color w:val="000000" w:themeColor="text1"/>
          <w:sz w:val="24"/>
          <w:lang w:eastAsia="zh-CN"/>
        </w:rPr>
        <w:t>The authors investigated the pre-</w:t>
      </w:r>
      <w:r>
        <w:rPr>
          <w:rFonts w:ascii="Book Antiqua" w:eastAsia="宋体" w:hAnsi="Book Antiqua" w:hint="eastAsia"/>
          <w:color w:val="000000" w:themeColor="text1"/>
          <w:sz w:val="24"/>
          <w:lang w:eastAsia="zh-CN"/>
        </w:rPr>
        <w:t>C</w:t>
      </w:r>
      <w:r w:rsidRPr="009813FE">
        <w:rPr>
          <w:rFonts w:ascii="Book Antiqua" w:eastAsia="宋体" w:hAnsi="Book Antiqua"/>
          <w:color w:val="000000" w:themeColor="text1"/>
          <w:sz w:val="24"/>
          <w:lang w:eastAsia="zh-CN"/>
        </w:rPr>
        <w:t xml:space="preserve"> and/or </w:t>
      </w:r>
      <w:r>
        <w:rPr>
          <w:rFonts w:ascii="Book Antiqua" w:eastAsia="宋体" w:hAnsi="Book Antiqua" w:hint="eastAsia"/>
          <w:color w:val="000000" w:themeColor="text1"/>
          <w:sz w:val="24"/>
          <w:lang w:eastAsia="zh-CN"/>
        </w:rPr>
        <w:t>BCP</w:t>
      </w:r>
      <w:r w:rsidRPr="009813FE">
        <w:rPr>
          <w:rFonts w:ascii="Book Antiqua" w:eastAsia="宋体" w:hAnsi="Book Antiqua"/>
          <w:color w:val="000000" w:themeColor="text1"/>
          <w:sz w:val="24"/>
          <w:lang w:eastAsia="zh-CN"/>
        </w:rPr>
        <w:t xml:space="preserve"> mutations before and after </w:t>
      </w:r>
      <w:proofErr w:type="spellStart"/>
      <w:r>
        <w:rPr>
          <w:rFonts w:ascii="Book Antiqua" w:eastAsia="宋体" w:hAnsi="Book Antiqua"/>
          <w:color w:val="000000" w:themeColor="text1"/>
          <w:sz w:val="24"/>
          <w:lang w:eastAsia="zh-CN"/>
        </w:rPr>
        <w:t>HBeAg</w:t>
      </w:r>
      <w:proofErr w:type="spellEnd"/>
      <w:r w:rsidRPr="009813FE">
        <w:rPr>
          <w:rFonts w:ascii="Book Antiqua" w:eastAsia="宋体" w:hAnsi="Book Antiqua"/>
          <w:color w:val="000000" w:themeColor="text1"/>
          <w:sz w:val="24"/>
          <w:lang w:eastAsia="zh-CN"/>
        </w:rPr>
        <w:t xml:space="preserve"> </w:t>
      </w:r>
      <w:proofErr w:type="spellStart"/>
      <w:r w:rsidRPr="009813FE">
        <w:rPr>
          <w:rFonts w:ascii="Book Antiqua" w:eastAsia="宋体" w:hAnsi="Book Antiqua"/>
          <w:color w:val="000000" w:themeColor="text1"/>
          <w:sz w:val="24"/>
          <w:lang w:eastAsia="zh-CN"/>
        </w:rPr>
        <w:t>seroconversion</w:t>
      </w:r>
      <w:proofErr w:type="spellEnd"/>
      <w:r w:rsidRPr="009813FE">
        <w:rPr>
          <w:rFonts w:ascii="Book Antiqua" w:eastAsia="宋体" w:hAnsi="Book Antiqua"/>
          <w:color w:val="000000" w:themeColor="text1"/>
          <w:sz w:val="24"/>
          <w:lang w:eastAsia="zh-CN"/>
        </w:rPr>
        <w:t xml:space="preserve">. They found that the association of the pre-C mutation on viral load is opposite in patients before and after </w:t>
      </w:r>
      <w:proofErr w:type="spellStart"/>
      <w:r w:rsidRPr="009813FE">
        <w:rPr>
          <w:rFonts w:ascii="Book Antiqua" w:eastAsia="宋体" w:hAnsi="Book Antiqua"/>
          <w:color w:val="000000" w:themeColor="text1"/>
          <w:sz w:val="24"/>
          <w:lang w:eastAsia="zh-CN"/>
        </w:rPr>
        <w:t>HBeAg</w:t>
      </w:r>
      <w:proofErr w:type="spellEnd"/>
      <w:r w:rsidRPr="009813FE">
        <w:rPr>
          <w:rFonts w:ascii="Book Antiqua" w:eastAsia="宋体" w:hAnsi="Book Antiqua"/>
          <w:color w:val="000000" w:themeColor="text1"/>
          <w:sz w:val="24"/>
          <w:lang w:eastAsia="zh-CN"/>
        </w:rPr>
        <w:t xml:space="preserve"> </w:t>
      </w:r>
      <w:proofErr w:type="spellStart"/>
      <w:r w:rsidRPr="009813FE">
        <w:rPr>
          <w:rFonts w:ascii="Book Antiqua" w:eastAsia="宋体" w:hAnsi="Book Antiqua"/>
          <w:color w:val="000000" w:themeColor="text1"/>
          <w:sz w:val="24"/>
          <w:lang w:eastAsia="zh-CN"/>
        </w:rPr>
        <w:t>ser</w:t>
      </w:r>
      <w:r>
        <w:rPr>
          <w:rFonts w:ascii="Book Antiqua" w:eastAsia="宋体" w:hAnsi="Book Antiqua"/>
          <w:color w:val="000000" w:themeColor="text1"/>
          <w:sz w:val="24"/>
          <w:lang w:eastAsia="zh-CN"/>
        </w:rPr>
        <w:t>oconversion</w:t>
      </w:r>
      <w:proofErr w:type="spellEnd"/>
      <w:r>
        <w:rPr>
          <w:rFonts w:ascii="Book Antiqua" w:eastAsia="宋体" w:hAnsi="Book Antiqua"/>
          <w:color w:val="000000" w:themeColor="text1"/>
          <w:sz w:val="24"/>
          <w:lang w:eastAsia="zh-CN"/>
        </w:rPr>
        <w:t>.</w:t>
      </w:r>
      <w:r>
        <w:rPr>
          <w:rFonts w:ascii="Book Antiqua" w:eastAsia="宋体" w:hAnsi="Book Antiqua" w:hint="eastAsia"/>
          <w:color w:val="000000" w:themeColor="text1"/>
          <w:sz w:val="24"/>
          <w:lang w:eastAsia="zh-CN"/>
        </w:rPr>
        <w:t xml:space="preserve"> </w:t>
      </w:r>
      <w:r w:rsidRPr="009813FE">
        <w:rPr>
          <w:rFonts w:ascii="Book Antiqua" w:eastAsia="宋体" w:hAnsi="Book Antiqua"/>
          <w:color w:val="000000" w:themeColor="text1"/>
          <w:sz w:val="24"/>
          <w:lang w:eastAsia="zh-CN"/>
        </w:rPr>
        <w:t>It is an interesting report. However there are several concerns.</w:t>
      </w:r>
    </w:p>
    <w:p w14:paraId="51785810" w14:textId="58355179" w:rsidR="00764F82" w:rsidRPr="003F5775" w:rsidRDefault="00764F82" w:rsidP="00990378">
      <w:pPr>
        <w:spacing w:line="360" w:lineRule="auto"/>
        <w:rPr>
          <w:rFonts w:ascii="Book Antiqua" w:hAnsi="Book Antiqua" w:cstheme="majorHAnsi"/>
          <w:b/>
          <w:color w:val="000000" w:themeColor="text1"/>
          <w:sz w:val="24"/>
        </w:rPr>
      </w:pPr>
      <w:r w:rsidRPr="003F5775">
        <w:rPr>
          <w:rFonts w:ascii="Book Antiqua" w:hAnsi="Book Antiqua" w:cstheme="majorHAnsi"/>
          <w:b/>
          <w:color w:val="000000" w:themeColor="text1"/>
          <w:sz w:val="24"/>
        </w:rPr>
        <w:br w:type="page"/>
      </w:r>
    </w:p>
    <w:p w14:paraId="10D741D8" w14:textId="77777777" w:rsidR="00764F82" w:rsidRDefault="00764F82" w:rsidP="00990378">
      <w:pPr>
        <w:widowControl/>
        <w:spacing w:line="360" w:lineRule="auto"/>
        <w:rPr>
          <w:rFonts w:ascii="Book Antiqua" w:eastAsia="宋体" w:hAnsi="Book Antiqua" w:cstheme="majorHAnsi"/>
          <w:b/>
          <w:caps/>
          <w:color w:val="000000" w:themeColor="text1"/>
          <w:lang w:eastAsia="zh-CN"/>
        </w:rPr>
      </w:pPr>
      <w:r w:rsidRPr="009C4634">
        <w:rPr>
          <w:rFonts w:ascii="Book Antiqua" w:hAnsi="Book Antiqua" w:cstheme="majorHAnsi"/>
          <w:b/>
          <w:caps/>
          <w:color w:val="000000" w:themeColor="text1"/>
        </w:rPr>
        <w:lastRenderedPageBreak/>
        <w:t>References</w:t>
      </w:r>
    </w:p>
    <w:p w14:paraId="10438AB3"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1 </w:t>
      </w:r>
      <w:proofErr w:type="spellStart"/>
      <w:r w:rsidRPr="008519F9">
        <w:rPr>
          <w:rFonts w:ascii="Book Antiqua" w:eastAsia="宋体" w:hAnsi="Book Antiqua" w:cs="宋体"/>
          <w:b/>
          <w:bCs/>
          <w:color w:val="000000"/>
          <w:kern w:val="0"/>
          <w:szCs w:val="21"/>
        </w:rPr>
        <w:t>Hoofnagle</w:t>
      </w:r>
      <w:proofErr w:type="spellEnd"/>
      <w:r w:rsidRPr="008519F9">
        <w:rPr>
          <w:rFonts w:ascii="Book Antiqua" w:eastAsia="宋体" w:hAnsi="Book Antiqua" w:cs="宋体"/>
          <w:b/>
          <w:bCs/>
          <w:color w:val="000000"/>
          <w:kern w:val="0"/>
          <w:szCs w:val="21"/>
        </w:rPr>
        <w:t xml:space="preserve"> JH</w:t>
      </w:r>
      <w:r w:rsidRPr="008519F9">
        <w:rPr>
          <w:rFonts w:ascii="Book Antiqua" w:eastAsia="宋体" w:hAnsi="Book Antiqua" w:cs="宋体"/>
          <w:color w:val="000000"/>
          <w:kern w:val="0"/>
          <w:szCs w:val="21"/>
        </w:rPr>
        <w:t xml:space="preserve">, Doo E, Liang TJ, Fleischer R, </w:t>
      </w:r>
      <w:proofErr w:type="spellStart"/>
      <w:r w:rsidRPr="008519F9">
        <w:rPr>
          <w:rFonts w:ascii="Book Antiqua" w:eastAsia="宋体" w:hAnsi="Book Antiqua" w:cs="宋体"/>
          <w:color w:val="000000"/>
          <w:kern w:val="0"/>
          <w:szCs w:val="21"/>
        </w:rPr>
        <w:t>Lok</w:t>
      </w:r>
      <w:proofErr w:type="spellEnd"/>
      <w:r w:rsidRPr="008519F9">
        <w:rPr>
          <w:rFonts w:ascii="Book Antiqua" w:eastAsia="宋体" w:hAnsi="Book Antiqua" w:cs="宋体"/>
          <w:color w:val="000000"/>
          <w:kern w:val="0"/>
          <w:szCs w:val="21"/>
        </w:rPr>
        <w:t xml:space="preserve"> AS. Management of hepatitis B: summary of a clinical research workshop. </w:t>
      </w:r>
      <w:proofErr w:type="spellStart"/>
      <w:r w:rsidRPr="008519F9">
        <w:rPr>
          <w:rFonts w:ascii="Book Antiqua" w:eastAsia="宋体" w:hAnsi="Book Antiqua" w:cs="宋体"/>
          <w:i/>
          <w:iCs/>
          <w:color w:val="000000"/>
          <w:kern w:val="0"/>
          <w:szCs w:val="21"/>
        </w:rPr>
        <w:t>Hepatology</w:t>
      </w:r>
      <w:proofErr w:type="spellEnd"/>
      <w:r w:rsidRPr="008519F9">
        <w:rPr>
          <w:rFonts w:ascii="Book Antiqua" w:eastAsia="宋体" w:hAnsi="Book Antiqua" w:cs="宋体"/>
          <w:color w:val="000000"/>
          <w:kern w:val="0"/>
          <w:szCs w:val="21"/>
        </w:rPr>
        <w:t> 2007; </w:t>
      </w:r>
      <w:r w:rsidRPr="008519F9">
        <w:rPr>
          <w:rFonts w:ascii="Book Antiqua" w:eastAsia="宋体" w:hAnsi="Book Antiqua" w:cs="宋体"/>
          <w:b/>
          <w:bCs/>
          <w:color w:val="000000"/>
          <w:kern w:val="0"/>
          <w:szCs w:val="21"/>
        </w:rPr>
        <w:t>45</w:t>
      </w:r>
      <w:r w:rsidRPr="008519F9">
        <w:rPr>
          <w:rFonts w:ascii="Book Antiqua" w:eastAsia="宋体" w:hAnsi="Book Antiqua" w:cs="宋体"/>
          <w:color w:val="000000"/>
          <w:kern w:val="0"/>
          <w:szCs w:val="21"/>
        </w:rPr>
        <w:t>: 1056-1075 [PMID: 17393513</w:t>
      </w:r>
      <w:r>
        <w:rPr>
          <w:rFonts w:ascii="Book Antiqua" w:eastAsia="宋体" w:hAnsi="Book Antiqua" w:cs="宋体" w:hint="eastAsia"/>
          <w:color w:val="000000"/>
          <w:kern w:val="0"/>
          <w:szCs w:val="21"/>
        </w:rPr>
        <w:t xml:space="preserve"> </w:t>
      </w:r>
      <w:r w:rsidRPr="008519F9">
        <w:rPr>
          <w:rFonts w:ascii="Book Antiqua" w:eastAsia="宋体" w:hAnsi="Book Antiqua" w:cs="宋体"/>
          <w:color w:val="000000"/>
          <w:kern w:val="0"/>
          <w:szCs w:val="21"/>
        </w:rPr>
        <w:t>DOI: 10.1002/hep.21627]</w:t>
      </w:r>
    </w:p>
    <w:p w14:paraId="0A2CAA28"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2 </w:t>
      </w:r>
      <w:proofErr w:type="spellStart"/>
      <w:r w:rsidRPr="008519F9">
        <w:rPr>
          <w:rFonts w:ascii="Book Antiqua" w:eastAsia="宋体" w:hAnsi="Book Antiqua" w:cs="宋体"/>
          <w:b/>
          <w:bCs/>
          <w:color w:val="000000"/>
          <w:kern w:val="0"/>
          <w:szCs w:val="21"/>
        </w:rPr>
        <w:t>Lok</w:t>
      </w:r>
      <w:proofErr w:type="spellEnd"/>
      <w:r w:rsidRPr="008519F9">
        <w:rPr>
          <w:rFonts w:ascii="Book Antiqua" w:eastAsia="宋体" w:hAnsi="Book Antiqua" w:cs="宋体"/>
          <w:b/>
          <w:bCs/>
          <w:color w:val="000000"/>
          <w:kern w:val="0"/>
          <w:szCs w:val="21"/>
        </w:rPr>
        <w:t xml:space="preserve"> AS</w:t>
      </w:r>
      <w:r w:rsidRPr="008519F9">
        <w:rPr>
          <w:rFonts w:ascii="Book Antiqua" w:eastAsia="宋体" w:hAnsi="Book Antiqua" w:cs="宋体"/>
          <w:color w:val="000000"/>
          <w:kern w:val="0"/>
          <w:szCs w:val="21"/>
        </w:rPr>
        <w:t>, McMahon BJ. Chronic hepatitis B. </w:t>
      </w:r>
      <w:proofErr w:type="spellStart"/>
      <w:r w:rsidRPr="008519F9">
        <w:rPr>
          <w:rFonts w:ascii="Book Antiqua" w:eastAsia="宋体" w:hAnsi="Book Antiqua" w:cs="宋体"/>
          <w:i/>
          <w:iCs/>
          <w:color w:val="000000"/>
          <w:kern w:val="0"/>
          <w:szCs w:val="21"/>
        </w:rPr>
        <w:t>Hepatology</w:t>
      </w:r>
      <w:proofErr w:type="spellEnd"/>
      <w:r w:rsidRPr="008519F9">
        <w:rPr>
          <w:rFonts w:ascii="Book Antiqua" w:eastAsia="宋体" w:hAnsi="Book Antiqua" w:cs="宋体"/>
          <w:color w:val="000000"/>
          <w:kern w:val="0"/>
          <w:szCs w:val="21"/>
        </w:rPr>
        <w:t> 2007; </w:t>
      </w:r>
      <w:r w:rsidRPr="008519F9">
        <w:rPr>
          <w:rFonts w:ascii="Book Antiqua" w:eastAsia="宋体" w:hAnsi="Book Antiqua" w:cs="宋体"/>
          <w:b/>
          <w:bCs/>
          <w:color w:val="000000"/>
          <w:kern w:val="0"/>
          <w:szCs w:val="21"/>
        </w:rPr>
        <w:t>45</w:t>
      </w:r>
      <w:r w:rsidRPr="008519F9">
        <w:rPr>
          <w:rFonts w:ascii="Book Antiqua" w:eastAsia="宋体" w:hAnsi="Book Antiqua" w:cs="宋体"/>
          <w:color w:val="000000"/>
          <w:kern w:val="0"/>
          <w:szCs w:val="21"/>
        </w:rPr>
        <w:t>: 507-539 [PMID: 17256718</w:t>
      </w:r>
      <w:r>
        <w:rPr>
          <w:rFonts w:ascii="Book Antiqua" w:eastAsia="宋体" w:hAnsi="Book Antiqua" w:cs="宋体" w:hint="eastAsia"/>
          <w:color w:val="000000"/>
          <w:kern w:val="0"/>
          <w:szCs w:val="21"/>
        </w:rPr>
        <w:t xml:space="preserve"> </w:t>
      </w:r>
      <w:r w:rsidRPr="008519F9">
        <w:rPr>
          <w:rFonts w:ascii="Book Antiqua" w:eastAsia="宋体" w:hAnsi="Book Antiqua" w:cs="宋体"/>
          <w:color w:val="000000"/>
          <w:kern w:val="0"/>
          <w:szCs w:val="21"/>
        </w:rPr>
        <w:t>DOI: 10.1002/hep.21513]</w:t>
      </w:r>
    </w:p>
    <w:p w14:paraId="6E886BB0"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3 </w:t>
      </w:r>
      <w:r w:rsidRPr="008519F9">
        <w:rPr>
          <w:rFonts w:ascii="Book Antiqua" w:eastAsia="宋体" w:hAnsi="Book Antiqua" w:cs="宋体"/>
          <w:b/>
          <w:bCs/>
          <w:color w:val="000000"/>
          <w:kern w:val="0"/>
          <w:szCs w:val="21"/>
        </w:rPr>
        <w:t>Lee WM</w:t>
      </w:r>
      <w:r w:rsidRPr="008519F9">
        <w:rPr>
          <w:rFonts w:ascii="Book Antiqua" w:eastAsia="宋体" w:hAnsi="Book Antiqua" w:cs="宋体"/>
          <w:color w:val="000000"/>
          <w:kern w:val="0"/>
          <w:szCs w:val="21"/>
        </w:rPr>
        <w:t>. Hepatitis B virus infection. </w:t>
      </w:r>
      <w:r w:rsidRPr="008519F9">
        <w:rPr>
          <w:rFonts w:ascii="Book Antiqua" w:eastAsia="宋体" w:hAnsi="Book Antiqua" w:cs="宋体"/>
          <w:i/>
          <w:iCs/>
          <w:color w:val="000000"/>
          <w:kern w:val="0"/>
          <w:szCs w:val="21"/>
        </w:rPr>
        <w:t xml:space="preserve">N </w:t>
      </w:r>
      <w:proofErr w:type="spellStart"/>
      <w:r w:rsidRPr="008519F9">
        <w:rPr>
          <w:rFonts w:ascii="Book Antiqua" w:eastAsia="宋体" w:hAnsi="Book Antiqua" w:cs="宋体"/>
          <w:i/>
          <w:iCs/>
          <w:color w:val="000000"/>
          <w:kern w:val="0"/>
          <w:szCs w:val="21"/>
        </w:rPr>
        <w:t>Engl</w:t>
      </w:r>
      <w:proofErr w:type="spellEnd"/>
      <w:r w:rsidRPr="008519F9">
        <w:rPr>
          <w:rFonts w:ascii="Book Antiqua" w:eastAsia="宋体" w:hAnsi="Book Antiqua" w:cs="宋体"/>
          <w:i/>
          <w:iCs/>
          <w:color w:val="000000"/>
          <w:kern w:val="0"/>
          <w:szCs w:val="21"/>
        </w:rPr>
        <w:t xml:space="preserve"> J Med</w:t>
      </w:r>
      <w:r w:rsidRPr="008519F9">
        <w:rPr>
          <w:rFonts w:ascii="Book Antiqua" w:eastAsia="宋体" w:hAnsi="Book Antiqua" w:cs="宋体"/>
          <w:color w:val="000000"/>
          <w:kern w:val="0"/>
          <w:szCs w:val="21"/>
        </w:rPr>
        <w:t> 1997; </w:t>
      </w:r>
      <w:r w:rsidRPr="008519F9">
        <w:rPr>
          <w:rFonts w:ascii="Book Antiqua" w:eastAsia="宋体" w:hAnsi="Book Antiqua" w:cs="宋体"/>
          <w:b/>
          <w:bCs/>
          <w:color w:val="000000"/>
          <w:kern w:val="0"/>
          <w:szCs w:val="21"/>
        </w:rPr>
        <w:t>337</w:t>
      </w:r>
      <w:r w:rsidRPr="008519F9">
        <w:rPr>
          <w:rFonts w:ascii="Book Antiqua" w:eastAsia="宋体" w:hAnsi="Book Antiqua" w:cs="宋体"/>
          <w:color w:val="000000"/>
          <w:kern w:val="0"/>
          <w:szCs w:val="21"/>
        </w:rPr>
        <w:t>: 1733-1745 [PMID: 9392700</w:t>
      </w:r>
      <w:r>
        <w:rPr>
          <w:rFonts w:ascii="Book Antiqua" w:eastAsia="宋体" w:hAnsi="Book Antiqua" w:cs="宋体" w:hint="eastAsia"/>
          <w:color w:val="000000"/>
          <w:kern w:val="0"/>
          <w:szCs w:val="21"/>
        </w:rPr>
        <w:t xml:space="preserve"> </w:t>
      </w:r>
      <w:r w:rsidRPr="008519F9">
        <w:rPr>
          <w:rFonts w:ascii="Book Antiqua" w:eastAsia="宋体" w:hAnsi="Book Antiqua" w:cs="宋体"/>
          <w:color w:val="000000"/>
          <w:kern w:val="0"/>
          <w:szCs w:val="21"/>
        </w:rPr>
        <w:t>DOI: 10.1056/NEJM199712113372406]</w:t>
      </w:r>
    </w:p>
    <w:p w14:paraId="029830C2"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4 </w:t>
      </w:r>
      <w:proofErr w:type="spellStart"/>
      <w:r w:rsidRPr="008519F9">
        <w:rPr>
          <w:rFonts w:ascii="Book Antiqua" w:eastAsia="宋体" w:hAnsi="Book Antiqua" w:cs="宋体"/>
          <w:b/>
          <w:bCs/>
          <w:color w:val="000000"/>
          <w:kern w:val="0"/>
          <w:szCs w:val="21"/>
        </w:rPr>
        <w:t>Umemura</w:t>
      </w:r>
      <w:proofErr w:type="spellEnd"/>
      <w:r w:rsidRPr="008519F9">
        <w:rPr>
          <w:rFonts w:ascii="Book Antiqua" w:eastAsia="宋体" w:hAnsi="Book Antiqua" w:cs="宋体"/>
          <w:b/>
          <w:bCs/>
          <w:color w:val="000000"/>
          <w:kern w:val="0"/>
          <w:szCs w:val="21"/>
        </w:rPr>
        <w:t xml:space="preserve"> T</w:t>
      </w:r>
      <w:r w:rsidRPr="008519F9">
        <w:rPr>
          <w:rFonts w:ascii="Book Antiqua" w:eastAsia="宋体" w:hAnsi="Book Antiqua" w:cs="宋体"/>
          <w:color w:val="000000"/>
          <w:kern w:val="0"/>
          <w:szCs w:val="21"/>
        </w:rPr>
        <w:t xml:space="preserve">, </w:t>
      </w:r>
      <w:proofErr w:type="spellStart"/>
      <w:r w:rsidRPr="008519F9">
        <w:rPr>
          <w:rFonts w:ascii="Book Antiqua" w:eastAsia="宋体" w:hAnsi="Book Antiqua" w:cs="宋体"/>
          <w:color w:val="000000"/>
          <w:kern w:val="0"/>
          <w:szCs w:val="21"/>
        </w:rPr>
        <w:t>Ichijo</w:t>
      </w:r>
      <w:proofErr w:type="spellEnd"/>
      <w:r w:rsidRPr="008519F9">
        <w:rPr>
          <w:rFonts w:ascii="Book Antiqua" w:eastAsia="宋体" w:hAnsi="Book Antiqua" w:cs="宋体"/>
          <w:color w:val="000000"/>
          <w:kern w:val="0"/>
          <w:szCs w:val="21"/>
        </w:rPr>
        <w:t xml:space="preserve"> T, </w:t>
      </w:r>
      <w:proofErr w:type="spellStart"/>
      <w:r w:rsidRPr="008519F9">
        <w:rPr>
          <w:rFonts w:ascii="Book Antiqua" w:eastAsia="宋体" w:hAnsi="Book Antiqua" w:cs="宋体"/>
          <w:color w:val="000000"/>
          <w:kern w:val="0"/>
          <w:szCs w:val="21"/>
        </w:rPr>
        <w:t>Yoshizawa</w:t>
      </w:r>
      <w:proofErr w:type="spellEnd"/>
      <w:r w:rsidRPr="008519F9">
        <w:rPr>
          <w:rFonts w:ascii="Book Antiqua" w:eastAsia="宋体" w:hAnsi="Book Antiqua" w:cs="宋体"/>
          <w:color w:val="000000"/>
          <w:kern w:val="0"/>
          <w:szCs w:val="21"/>
        </w:rPr>
        <w:t xml:space="preserve"> K, Tanaka E, </w:t>
      </w:r>
      <w:proofErr w:type="spellStart"/>
      <w:r w:rsidRPr="008519F9">
        <w:rPr>
          <w:rFonts w:ascii="Book Antiqua" w:eastAsia="宋体" w:hAnsi="Book Antiqua" w:cs="宋体"/>
          <w:color w:val="000000"/>
          <w:kern w:val="0"/>
          <w:szCs w:val="21"/>
        </w:rPr>
        <w:t>Kiyosawa</w:t>
      </w:r>
      <w:proofErr w:type="spellEnd"/>
      <w:r w:rsidRPr="008519F9">
        <w:rPr>
          <w:rFonts w:ascii="Book Antiqua" w:eastAsia="宋体" w:hAnsi="Book Antiqua" w:cs="宋体"/>
          <w:color w:val="000000"/>
          <w:kern w:val="0"/>
          <w:szCs w:val="21"/>
        </w:rPr>
        <w:t xml:space="preserve"> K. Epidemiology of hepatocellular carcinoma in Japan. </w:t>
      </w:r>
      <w:r w:rsidRPr="008519F9">
        <w:rPr>
          <w:rFonts w:ascii="Book Antiqua" w:eastAsia="宋体" w:hAnsi="Book Antiqua" w:cs="宋体"/>
          <w:i/>
          <w:iCs/>
          <w:color w:val="000000"/>
          <w:kern w:val="0"/>
          <w:szCs w:val="21"/>
        </w:rPr>
        <w:t xml:space="preserve">J </w:t>
      </w:r>
      <w:proofErr w:type="spellStart"/>
      <w:r w:rsidRPr="008519F9">
        <w:rPr>
          <w:rFonts w:ascii="Book Antiqua" w:eastAsia="宋体" w:hAnsi="Book Antiqua" w:cs="宋体"/>
          <w:i/>
          <w:iCs/>
          <w:color w:val="000000"/>
          <w:kern w:val="0"/>
          <w:szCs w:val="21"/>
        </w:rPr>
        <w:t>Gastroenterol</w:t>
      </w:r>
      <w:proofErr w:type="spellEnd"/>
      <w:r w:rsidRPr="008519F9">
        <w:rPr>
          <w:rFonts w:ascii="Book Antiqua" w:eastAsia="宋体" w:hAnsi="Book Antiqua" w:cs="宋体"/>
          <w:color w:val="000000"/>
          <w:kern w:val="0"/>
          <w:szCs w:val="21"/>
        </w:rPr>
        <w:t> 2009; </w:t>
      </w:r>
      <w:r w:rsidRPr="008519F9">
        <w:rPr>
          <w:rFonts w:ascii="Book Antiqua" w:eastAsia="宋体" w:hAnsi="Book Antiqua" w:cs="宋体"/>
          <w:b/>
          <w:bCs/>
          <w:color w:val="000000"/>
          <w:kern w:val="0"/>
          <w:szCs w:val="21"/>
        </w:rPr>
        <w:t xml:space="preserve">44 </w:t>
      </w:r>
      <w:proofErr w:type="spellStart"/>
      <w:r w:rsidRPr="008519F9">
        <w:rPr>
          <w:rFonts w:ascii="Book Antiqua" w:eastAsia="宋体" w:hAnsi="Book Antiqua" w:cs="宋体"/>
          <w:bCs/>
          <w:color w:val="000000"/>
          <w:kern w:val="0"/>
          <w:szCs w:val="21"/>
        </w:rPr>
        <w:t>Suppl</w:t>
      </w:r>
      <w:proofErr w:type="spellEnd"/>
      <w:r w:rsidRPr="008519F9">
        <w:rPr>
          <w:rFonts w:ascii="Book Antiqua" w:eastAsia="宋体" w:hAnsi="Book Antiqua" w:cs="宋体"/>
          <w:bCs/>
          <w:color w:val="000000"/>
          <w:kern w:val="0"/>
          <w:szCs w:val="21"/>
        </w:rPr>
        <w:t xml:space="preserve"> 19</w:t>
      </w:r>
      <w:r w:rsidRPr="008519F9">
        <w:rPr>
          <w:rFonts w:ascii="Book Antiqua" w:eastAsia="宋体" w:hAnsi="Book Antiqua" w:cs="宋体"/>
          <w:color w:val="000000"/>
          <w:kern w:val="0"/>
          <w:szCs w:val="21"/>
        </w:rPr>
        <w:t>: 102-107 [PMID: 19148802 DOI: 10.1007/s00535-008-2251-0]</w:t>
      </w:r>
    </w:p>
    <w:p w14:paraId="239332A8"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5 </w:t>
      </w:r>
      <w:proofErr w:type="spellStart"/>
      <w:r w:rsidRPr="008519F9">
        <w:rPr>
          <w:rFonts w:ascii="Book Antiqua" w:eastAsia="宋体" w:hAnsi="Book Antiqua" w:cs="宋体"/>
          <w:b/>
          <w:bCs/>
          <w:color w:val="000000"/>
          <w:kern w:val="0"/>
          <w:szCs w:val="21"/>
        </w:rPr>
        <w:t>Hoofnagle</w:t>
      </w:r>
      <w:proofErr w:type="spellEnd"/>
      <w:r w:rsidRPr="008519F9">
        <w:rPr>
          <w:rFonts w:ascii="Book Antiqua" w:eastAsia="宋体" w:hAnsi="Book Antiqua" w:cs="宋体"/>
          <w:b/>
          <w:bCs/>
          <w:color w:val="000000"/>
          <w:kern w:val="0"/>
          <w:szCs w:val="21"/>
        </w:rPr>
        <w:t xml:space="preserve"> JH</w:t>
      </w:r>
      <w:r w:rsidRPr="008519F9">
        <w:rPr>
          <w:rFonts w:ascii="Book Antiqua" w:eastAsia="宋体" w:hAnsi="Book Antiqua" w:cs="宋体"/>
          <w:color w:val="000000"/>
          <w:kern w:val="0"/>
          <w:szCs w:val="21"/>
        </w:rPr>
        <w:t xml:space="preserve">, </w:t>
      </w:r>
      <w:proofErr w:type="spellStart"/>
      <w:r w:rsidRPr="008519F9">
        <w:rPr>
          <w:rFonts w:ascii="Book Antiqua" w:eastAsia="宋体" w:hAnsi="Book Antiqua" w:cs="宋体"/>
          <w:color w:val="000000"/>
          <w:kern w:val="0"/>
          <w:szCs w:val="21"/>
        </w:rPr>
        <w:t>Dusheiko</w:t>
      </w:r>
      <w:proofErr w:type="spellEnd"/>
      <w:r w:rsidRPr="008519F9">
        <w:rPr>
          <w:rFonts w:ascii="Book Antiqua" w:eastAsia="宋体" w:hAnsi="Book Antiqua" w:cs="宋体"/>
          <w:color w:val="000000"/>
          <w:kern w:val="0"/>
          <w:szCs w:val="21"/>
        </w:rPr>
        <w:t xml:space="preserve"> GM, </w:t>
      </w:r>
      <w:proofErr w:type="spellStart"/>
      <w:r w:rsidRPr="008519F9">
        <w:rPr>
          <w:rFonts w:ascii="Book Antiqua" w:eastAsia="宋体" w:hAnsi="Book Antiqua" w:cs="宋体"/>
          <w:color w:val="000000"/>
          <w:kern w:val="0"/>
          <w:szCs w:val="21"/>
        </w:rPr>
        <w:t>Seeff</w:t>
      </w:r>
      <w:proofErr w:type="spellEnd"/>
      <w:r w:rsidRPr="008519F9">
        <w:rPr>
          <w:rFonts w:ascii="Book Antiqua" w:eastAsia="宋体" w:hAnsi="Book Antiqua" w:cs="宋体"/>
          <w:color w:val="000000"/>
          <w:kern w:val="0"/>
          <w:szCs w:val="21"/>
        </w:rPr>
        <w:t xml:space="preserve"> LB, Jones EA, Waggoner JG, Bales ZB. </w:t>
      </w:r>
      <w:proofErr w:type="spellStart"/>
      <w:r w:rsidRPr="008519F9">
        <w:rPr>
          <w:rFonts w:ascii="Book Antiqua" w:eastAsia="宋体" w:hAnsi="Book Antiqua" w:cs="宋体"/>
          <w:color w:val="000000"/>
          <w:kern w:val="0"/>
          <w:szCs w:val="21"/>
        </w:rPr>
        <w:t>Seroconversion</w:t>
      </w:r>
      <w:proofErr w:type="spellEnd"/>
      <w:r w:rsidRPr="008519F9">
        <w:rPr>
          <w:rFonts w:ascii="Book Antiqua" w:eastAsia="宋体" w:hAnsi="Book Antiqua" w:cs="宋体"/>
          <w:color w:val="000000"/>
          <w:kern w:val="0"/>
          <w:szCs w:val="21"/>
        </w:rPr>
        <w:t xml:space="preserve"> from hepatitis B e antigen to antibody in chronic type B hepatitis. </w:t>
      </w:r>
      <w:r w:rsidRPr="008519F9">
        <w:rPr>
          <w:rFonts w:ascii="Book Antiqua" w:eastAsia="宋体" w:hAnsi="Book Antiqua" w:cs="宋体"/>
          <w:i/>
          <w:iCs/>
          <w:color w:val="000000"/>
          <w:kern w:val="0"/>
          <w:szCs w:val="21"/>
        </w:rPr>
        <w:t>Ann Intern Med</w:t>
      </w:r>
      <w:r w:rsidRPr="008519F9">
        <w:rPr>
          <w:rFonts w:ascii="Book Antiqua" w:eastAsia="宋体" w:hAnsi="Book Antiqua" w:cs="宋体"/>
          <w:color w:val="000000"/>
          <w:kern w:val="0"/>
          <w:szCs w:val="21"/>
        </w:rPr>
        <w:t> 1981; </w:t>
      </w:r>
      <w:r w:rsidRPr="008519F9">
        <w:rPr>
          <w:rFonts w:ascii="Book Antiqua" w:eastAsia="宋体" w:hAnsi="Book Antiqua" w:cs="宋体"/>
          <w:b/>
          <w:bCs/>
          <w:color w:val="000000"/>
          <w:kern w:val="0"/>
          <w:szCs w:val="21"/>
        </w:rPr>
        <w:t>94</w:t>
      </w:r>
      <w:r w:rsidRPr="008519F9">
        <w:rPr>
          <w:rFonts w:ascii="Book Antiqua" w:eastAsia="宋体" w:hAnsi="Book Antiqua" w:cs="宋体"/>
          <w:color w:val="000000"/>
          <w:kern w:val="0"/>
          <w:szCs w:val="21"/>
        </w:rPr>
        <w:t>: 744-748 [PMID: 7235415</w:t>
      </w:r>
      <w:r>
        <w:rPr>
          <w:rFonts w:ascii="Book Antiqua" w:eastAsia="宋体" w:hAnsi="Book Antiqua" w:cs="宋体" w:hint="eastAsia"/>
          <w:color w:val="000000"/>
          <w:kern w:val="0"/>
          <w:szCs w:val="21"/>
        </w:rPr>
        <w:t xml:space="preserve"> </w:t>
      </w:r>
      <w:r w:rsidRPr="008519F9">
        <w:rPr>
          <w:rFonts w:ascii="Book Antiqua" w:eastAsia="宋体" w:hAnsi="Book Antiqua" w:cs="宋体"/>
          <w:color w:val="000000"/>
          <w:kern w:val="0"/>
          <w:szCs w:val="21"/>
        </w:rPr>
        <w:t>DOI: 10.7326/0003-4819-94-6-744]</w:t>
      </w:r>
    </w:p>
    <w:p w14:paraId="610B2901"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6</w:t>
      </w:r>
      <w:r w:rsidRPr="008519F9">
        <w:rPr>
          <w:rStyle w:val="apple-converted-space"/>
          <w:rFonts w:ascii="Book Antiqua" w:hAnsi="Book Antiqua"/>
          <w:color w:val="000000"/>
          <w:szCs w:val="21"/>
        </w:rPr>
        <w:t> </w:t>
      </w:r>
      <w:proofErr w:type="spellStart"/>
      <w:r w:rsidRPr="008519F9">
        <w:rPr>
          <w:rFonts w:ascii="Book Antiqua" w:hAnsi="Book Antiqua"/>
          <w:b/>
          <w:bCs/>
          <w:color w:val="000000"/>
          <w:szCs w:val="21"/>
        </w:rPr>
        <w:t>Liaw</w:t>
      </w:r>
      <w:proofErr w:type="spellEnd"/>
      <w:r w:rsidRPr="008519F9">
        <w:rPr>
          <w:rFonts w:ascii="Book Antiqua" w:hAnsi="Book Antiqua"/>
          <w:b/>
          <w:bCs/>
          <w:color w:val="000000"/>
          <w:szCs w:val="21"/>
        </w:rPr>
        <w:t xml:space="preserve"> YF</w:t>
      </w:r>
      <w:r w:rsidRPr="008519F9">
        <w:rPr>
          <w:rFonts w:ascii="Book Antiqua" w:hAnsi="Book Antiqua"/>
          <w:color w:val="000000"/>
          <w:szCs w:val="21"/>
        </w:rPr>
        <w:t>, Chu CM, Su IJ, Huang MJ, Lin DY, Chang-</w:t>
      </w:r>
      <w:proofErr w:type="spellStart"/>
      <w:r w:rsidRPr="008519F9">
        <w:rPr>
          <w:rFonts w:ascii="Book Antiqua" w:hAnsi="Book Antiqua"/>
          <w:color w:val="000000"/>
          <w:szCs w:val="21"/>
        </w:rPr>
        <w:t>Chien</w:t>
      </w:r>
      <w:proofErr w:type="spellEnd"/>
      <w:r w:rsidRPr="008519F9">
        <w:rPr>
          <w:rFonts w:ascii="Book Antiqua" w:hAnsi="Book Antiqua"/>
          <w:color w:val="000000"/>
          <w:szCs w:val="21"/>
        </w:rPr>
        <w:t xml:space="preserve"> CS. Clinical and histological events preceding hepatitis B e antigen </w:t>
      </w:r>
      <w:proofErr w:type="spellStart"/>
      <w:r w:rsidRPr="008519F9">
        <w:rPr>
          <w:rFonts w:ascii="Book Antiqua" w:hAnsi="Book Antiqua"/>
          <w:color w:val="000000"/>
          <w:szCs w:val="21"/>
        </w:rPr>
        <w:t>seroconversion</w:t>
      </w:r>
      <w:proofErr w:type="spellEnd"/>
      <w:r w:rsidRPr="008519F9">
        <w:rPr>
          <w:rFonts w:ascii="Book Antiqua" w:hAnsi="Book Antiqua"/>
          <w:color w:val="000000"/>
          <w:szCs w:val="21"/>
        </w:rPr>
        <w:t xml:space="preserve"> in chronic type B hepatitis.</w:t>
      </w:r>
      <w:r w:rsidRPr="008519F9">
        <w:rPr>
          <w:rStyle w:val="apple-converted-space"/>
          <w:rFonts w:ascii="Book Antiqua" w:hAnsi="Book Antiqua"/>
          <w:color w:val="000000"/>
          <w:szCs w:val="21"/>
        </w:rPr>
        <w:t> </w:t>
      </w:r>
      <w:r w:rsidRPr="008519F9">
        <w:rPr>
          <w:rFonts w:ascii="Book Antiqua" w:hAnsi="Book Antiqua"/>
          <w:i/>
          <w:iCs/>
          <w:color w:val="000000"/>
          <w:szCs w:val="21"/>
        </w:rPr>
        <w:t>Gastroenterology</w:t>
      </w:r>
      <w:r w:rsidRPr="008519F9">
        <w:rPr>
          <w:rStyle w:val="apple-converted-space"/>
          <w:rFonts w:ascii="Book Antiqua" w:hAnsi="Book Antiqua"/>
          <w:color w:val="000000"/>
          <w:szCs w:val="21"/>
        </w:rPr>
        <w:t> </w:t>
      </w:r>
      <w:r w:rsidRPr="008519F9">
        <w:rPr>
          <w:rFonts w:ascii="Book Antiqua" w:hAnsi="Book Antiqua"/>
          <w:color w:val="000000"/>
          <w:szCs w:val="21"/>
        </w:rPr>
        <w:t>1983;</w:t>
      </w:r>
      <w:r w:rsidRPr="008519F9">
        <w:rPr>
          <w:rStyle w:val="apple-converted-space"/>
          <w:rFonts w:ascii="Book Antiqua" w:hAnsi="Book Antiqua"/>
          <w:color w:val="000000"/>
          <w:szCs w:val="21"/>
        </w:rPr>
        <w:t> </w:t>
      </w:r>
      <w:r w:rsidRPr="008519F9">
        <w:rPr>
          <w:rFonts w:ascii="Book Antiqua" w:hAnsi="Book Antiqua"/>
          <w:b/>
          <w:bCs/>
          <w:color w:val="000000"/>
          <w:szCs w:val="21"/>
        </w:rPr>
        <w:t>84</w:t>
      </w:r>
      <w:r w:rsidRPr="008519F9">
        <w:rPr>
          <w:rFonts w:ascii="Book Antiqua" w:hAnsi="Book Antiqua"/>
          <w:color w:val="000000"/>
          <w:szCs w:val="21"/>
        </w:rPr>
        <w:t>: 216-219 [PMID: 6848402]</w:t>
      </w:r>
    </w:p>
    <w:p w14:paraId="0430F145"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7 </w:t>
      </w:r>
      <w:proofErr w:type="spellStart"/>
      <w:r w:rsidRPr="008519F9">
        <w:rPr>
          <w:rFonts w:ascii="Book Antiqua" w:eastAsia="宋体" w:hAnsi="Book Antiqua" w:cs="宋体"/>
          <w:b/>
          <w:bCs/>
          <w:color w:val="000000"/>
          <w:kern w:val="0"/>
          <w:szCs w:val="21"/>
        </w:rPr>
        <w:t>Realdi</w:t>
      </w:r>
      <w:proofErr w:type="spellEnd"/>
      <w:r w:rsidRPr="008519F9">
        <w:rPr>
          <w:rFonts w:ascii="Book Antiqua" w:eastAsia="宋体" w:hAnsi="Book Antiqua" w:cs="宋体"/>
          <w:b/>
          <w:bCs/>
          <w:color w:val="000000"/>
          <w:kern w:val="0"/>
          <w:szCs w:val="21"/>
        </w:rPr>
        <w:t xml:space="preserve"> G</w:t>
      </w:r>
      <w:r w:rsidRPr="008519F9">
        <w:rPr>
          <w:rFonts w:ascii="Book Antiqua" w:eastAsia="宋体" w:hAnsi="Book Antiqua" w:cs="宋体"/>
          <w:color w:val="000000"/>
          <w:kern w:val="0"/>
          <w:szCs w:val="21"/>
        </w:rPr>
        <w:t xml:space="preserve">, </w:t>
      </w:r>
      <w:proofErr w:type="spellStart"/>
      <w:r w:rsidRPr="008519F9">
        <w:rPr>
          <w:rFonts w:ascii="Book Antiqua" w:eastAsia="宋体" w:hAnsi="Book Antiqua" w:cs="宋体"/>
          <w:color w:val="000000"/>
          <w:kern w:val="0"/>
          <w:szCs w:val="21"/>
        </w:rPr>
        <w:t>Alberti</w:t>
      </w:r>
      <w:proofErr w:type="spellEnd"/>
      <w:r w:rsidRPr="008519F9">
        <w:rPr>
          <w:rFonts w:ascii="Book Antiqua" w:eastAsia="宋体" w:hAnsi="Book Antiqua" w:cs="宋体"/>
          <w:color w:val="000000"/>
          <w:kern w:val="0"/>
          <w:szCs w:val="21"/>
        </w:rPr>
        <w:t xml:space="preserve"> A, </w:t>
      </w:r>
      <w:proofErr w:type="spellStart"/>
      <w:r w:rsidRPr="008519F9">
        <w:rPr>
          <w:rFonts w:ascii="Book Antiqua" w:eastAsia="宋体" w:hAnsi="Book Antiqua" w:cs="宋体"/>
          <w:color w:val="000000"/>
          <w:kern w:val="0"/>
          <w:szCs w:val="21"/>
        </w:rPr>
        <w:t>Rugge</w:t>
      </w:r>
      <w:proofErr w:type="spellEnd"/>
      <w:r w:rsidRPr="008519F9">
        <w:rPr>
          <w:rFonts w:ascii="Book Antiqua" w:eastAsia="宋体" w:hAnsi="Book Antiqua" w:cs="宋体"/>
          <w:color w:val="000000"/>
          <w:kern w:val="0"/>
          <w:szCs w:val="21"/>
        </w:rPr>
        <w:t xml:space="preserve"> M, </w:t>
      </w:r>
      <w:proofErr w:type="spellStart"/>
      <w:r w:rsidRPr="008519F9">
        <w:rPr>
          <w:rFonts w:ascii="Book Antiqua" w:eastAsia="宋体" w:hAnsi="Book Antiqua" w:cs="宋体"/>
          <w:color w:val="000000"/>
          <w:kern w:val="0"/>
          <w:szCs w:val="21"/>
        </w:rPr>
        <w:t>Bortolotti</w:t>
      </w:r>
      <w:proofErr w:type="spellEnd"/>
      <w:r w:rsidRPr="008519F9">
        <w:rPr>
          <w:rFonts w:ascii="Book Antiqua" w:eastAsia="宋体" w:hAnsi="Book Antiqua" w:cs="宋体"/>
          <w:color w:val="000000"/>
          <w:kern w:val="0"/>
          <w:szCs w:val="21"/>
        </w:rPr>
        <w:t xml:space="preserve"> F, </w:t>
      </w:r>
      <w:proofErr w:type="spellStart"/>
      <w:r w:rsidRPr="008519F9">
        <w:rPr>
          <w:rFonts w:ascii="Book Antiqua" w:eastAsia="宋体" w:hAnsi="Book Antiqua" w:cs="宋体"/>
          <w:color w:val="000000"/>
          <w:kern w:val="0"/>
          <w:szCs w:val="21"/>
        </w:rPr>
        <w:t>Rigoli</w:t>
      </w:r>
      <w:proofErr w:type="spellEnd"/>
      <w:r w:rsidRPr="008519F9">
        <w:rPr>
          <w:rFonts w:ascii="Book Antiqua" w:eastAsia="宋体" w:hAnsi="Book Antiqua" w:cs="宋体"/>
          <w:color w:val="000000"/>
          <w:kern w:val="0"/>
          <w:szCs w:val="21"/>
        </w:rPr>
        <w:t xml:space="preserve"> AM, </w:t>
      </w:r>
      <w:proofErr w:type="spellStart"/>
      <w:r w:rsidRPr="008519F9">
        <w:rPr>
          <w:rFonts w:ascii="Book Antiqua" w:eastAsia="宋体" w:hAnsi="Book Antiqua" w:cs="宋体"/>
          <w:color w:val="000000"/>
          <w:kern w:val="0"/>
          <w:szCs w:val="21"/>
        </w:rPr>
        <w:t>Tremolada</w:t>
      </w:r>
      <w:proofErr w:type="spellEnd"/>
      <w:r w:rsidRPr="008519F9">
        <w:rPr>
          <w:rFonts w:ascii="Book Antiqua" w:eastAsia="宋体" w:hAnsi="Book Antiqua" w:cs="宋体"/>
          <w:color w:val="000000"/>
          <w:kern w:val="0"/>
          <w:szCs w:val="21"/>
        </w:rPr>
        <w:t xml:space="preserve"> F, </w:t>
      </w:r>
      <w:proofErr w:type="spellStart"/>
      <w:r w:rsidRPr="008519F9">
        <w:rPr>
          <w:rFonts w:ascii="Book Antiqua" w:eastAsia="宋体" w:hAnsi="Book Antiqua" w:cs="宋体"/>
          <w:color w:val="000000"/>
          <w:kern w:val="0"/>
          <w:szCs w:val="21"/>
        </w:rPr>
        <w:t>Ruol</w:t>
      </w:r>
      <w:proofErr w:type="spellEnd"/>
      <w:r w:rsidRPr="008519F9">
        <w:rPr>
          <w:rFonts w:ascii="Book Antiqua" w:eastAsia="宋体" w:hAnsi="Book Antiqua" w:cs="宋体"/>
          <w:color w:val="000000"/>
          <w:kern w:val="0"/>
          <w:szCs w:val="21"/>
        </w:rPr>
        <w:t xml:space="preserve"> A. </w:t>
      </w:r>
      <w:proofErr w:type="spellStart"/>
      <w:r w:rsidRPr="008519F9">
        <w:rPr>
          <w:rFonts w:ascii="Book Antiqua" w:eastAsia="宋体" w:hAnsi="Book Antiqua" w:cs="宋体"/>
          <w:color w:val="000000"/>
          <w:kern w:val="0"/>
          <w:szCs w:val="21"/>
        </w:rPr>
        <w:t>Seroconversion</w:t>
      </w:r>
      <w:proofErr w:type="spellEnd"/>
      <w:r w:rsidRPr="008519F9">
        <w:rPr>
          <w:rFonts w:ascii="Book Antiqua" w:eastAsia="宋体" w:hAnsi="Book Antiqua" w:cs="宋体"/>
          <w:color w:val="000000"/>
          <w:kern w:val="0"/>
          <w:szCs w:val="21"/>
        </w:rPr>
        <w:t xml:space="preserve"> from hepatitis B e antigen to anti-</w:t>
      </w:r>
      <w:proofErr w:type="spellStart"/>
      <w:r w:rsidRPr="008519F9">
        <w:rPr>
          <w:rFonts w:ascii="Book Antiqua" w:eastAsia="宋体" w:hAnsi="Book Antiqua" w:cs="宋体"/>
          <w:color w:val="000000"/>
          <w:kern w:val="0"/>
          <w:szCs w:val="21"/>
        </w:rPr>
        <w:t>HBe</w:t>
      </w:r>
      <w:proofErr w:type="spellEnd"/>
      <w:r w:rsidRPr="008519F9">
        <w:rPr>
          <w:rFonts w:ascii="Book Antiqua" w:eastAsia="宋体" w:hAnsi="Book Antiqua" w:cs="宋体"/>
          <w:color w:val="000000"/>
          <w:kern w:val="0"/>
          <w:szCs w:val="21"/>
        </w:rPr>
        <w:t xml:space="preserve"> in chronic hepatitis B virus infection. </w:t>
      </w:r>
      <w:r w:rsidRPr="008519F9">
        <w:rPr>
          <w:rFonts w:ascii="Book Antiqua" w:eastAsia="宋体" w:hAnsi="Book Antiqua" w:cs="宋体"/>
          <w:i/>
          <w:iCs/>
          <w:color w:val="000000"/>
          <w:kern w:val="0"/>
          <w:szCs w:val="21"/>
        </w:rPr>
        <w:t>Gastroenterology</w:t>
      </w:r>
      <w:r w:rsidRPr="008519F9">
        <w:rPr>
          <w:rFonts w:ascii="Book Antiqua" w:eastAsia="宋体" w:hAnsi="Book Antiqua" w:cs="宋体"/>
          <w:color w:val="000000"/>
          <w:kern w:val="0"/>
          <w:szCs w:val="21"/>
        </w:rPr>
        <w:t> 1980; </w:t>
      </w:r>
      <w:r w:rsidRPr="008519F9">
        <w:rPr>
          <w:rFonts w:ascii="Book Antiqua" w:eastAsia="宋体" w:hAnsi="Book Antiqua" w:cs="宋体"/>
          <w:b/>
          <w:bCs/>
          <w:color w:val="000000"/>
          <w:kern w:val="0"/>
          <w:szCs w:val="21"/>
        </w:rPr>
        <w:t>79</w:t>
      </w:r>
      <w:r w:rsidRPr="008519F9">
        <w:rPr>
          <w:rFonts w:ascii="Book Antiqua" w:eastAsia="宋体" w:hAnsi="Book Antiqua" w:cs="宋体"/>
          <w:color w:val="000000"/>
          <w:kern w:val="0"/>
          <w:szCs w:val="21"/>
        </w:rPr>
        <w:t>: 195-199 [PMID: 7399226]</w:t>
      </w:r>
    </w:p>
    <w:p w14:paraId="64A498BD"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8 </w:t>
      </w:r>
      <w:proofErr w:type="spellStart"/>
      <w:r w:rsidRPr="008519F9">
        <w:rPr>
          <w:rFonts w:ascii="Book Antiqua" w:eastAsia="宋体" w:hAnsi="Book Antiqua" w:cs="宋体"/>
          <w:b/>
          <w:bCs/>
          <w:color w:val="000000"/>
          <w:kern w:val="0"/>
          <w:szCs w:val="21"/>
        </w:rPr>
        <w:t>Bonino</w:t>
      </w:r>
      <w:proofErr w:type="spellEnd"/>
      <w:r w:rsidRPr="008519F9">
        <w:rPr>
          <w:rFonts w:ascii="Book Antiqua" w:eastAsia="宋体" w:hAnsi="Book Antiqua" w:cs="宋体"/>
          <w:b/>
          <w:bCs/>
          <w:color w:val="000000"/>
          <w:kern w:val="0"/>
          <w:szCs w:val="21"/>
        </w:rPr>
        <w:t xml:space="preserve"> F</w:t>
      </w:r>
      <w:r w:rsidRPr="008519F9">
        <w:rPr>
          <w:rFonts w:ascii="Book Antiqua" w:eastAsia="宋体" w:hAnsi="Book Antiqua" w:cs="宋体"/>
          <w:color w:val="000000"/>
          <w:kern w:val="0"/>
          <w:szCs w:val="21"/>
        </w:rPr>
        <w:t xml:space="preserve">, Rosina F, </w:t>
      </w:r>
      <w:proofErr w:type="spellStart"/>
      <w:r w:rsidRPr="008519F9">
        <w:rPr>
          <w:rFonts w:ascii="Book Antiqua" w:eastAsia="宋体" w:hAnsi="Book Antiqua" w:cs="宋体"/>
          <w:color w:val="000000"/>
          <w:kern w:val="0"/>
          <w:szCs w:val="21"/>
        </w:rPr>
        <w:t>Rizzetto</w:t>
      </w:r>
      <w:proofErr w:type="spellEnd"/>
      <w:r w:rsidRPr="008519F9">
        <w:rPr>
          <w:rFonts w:ascii="Book Antiqua" w:eastAsia="宋体" w:hAnsi="Book Antiqua" w:cs="宋体"/>
          <w:color w:val="000000"/>
          <w:kern w:val="0"/>
          <w:szCs w:val="21"/>
        </w:rPr>
        <w:t xml:space="preserve"> M, </w:t>
      </w:r>
      <w:proofErr w:type="spellStart"/>
      <w:r w:rsidRPr="008519F9">
        <w:rPr>
          <w:rFonts w:ascii="Book Antiqua" w:eastAsia="宋体" w:hAnsi="Book Antiqua" w:cs="宋体"/>
          <w:color w:val="000000"/>
          <w:kern w:val="0"/>
          <w:szCs w:val="21"/>
        </w:rPr>
        <w:t>Rizzi</w:t>
      </w:r>
      <w:proofErr w:type="spellEnd"/>
      <w:r w:rsidRPr="008519F9">
        <w:rPr>
          <w:rFonts w:ascii="Book Antiqua" w:eastAsia="宋体" w:hAnsi="Book Antiqua" w:cs="宋体"/>
          <w:color w:val="000000"/>
          <w:kern w:val="0"/>
          <w:szCs w:val="21"/>
        </w:rPr>
        <w:t xml:space="preserve"> R, </w:t>
      </w:r>
      <w:proofErr w:type="spellStart"/>
      <w:r w:rsidRPr="008519F9">
        <w:rPr>
          <w:rFonts w:ascii="Book Antiqua" w:eastAsia="宋体" w:hAnsi="Book Antiqua" w:cs="宋体"/>
          <w:color w:val="000000"/>
          <w:kern w:val="0"/>
          <w:szCs w:val="21"/>
        </w:rPr>
        <w:t>Chiaberge</w:t>
      </w:r>
      <w:proofErr w:type="spellEnd"/>
      <w:r w:rsidRPr="008519F9">
        <w:rPr>
          <w:rFonts w:ascii="Book Antiqua" w:eastAsia="宋体" w:hAnsi="Book Antiqua" w:cs="宋体"/>
          <w:color w:val="000000"/>
          <w:kern w:val="0"/>
          <w:szCs w:val="21"/>
        </w:rPr>
        <w:t xml:space="preserve"> E, </w:t>
      </w:r>
      <w:proofErr w:type="spellStart"/>
      <w:r w:rsidRPr="008519F9">
        <w:rPr>
          <w:rFonts w:ascii="Book Antiqua" w:eastAsia="宋体" w:hAnsi="Book Antiqua" w:cs="宋体"/>
          <w:color w:val="000000"/>
          <w:kern w:val="0"/>
          <w:szCs w:val="21"/>
        </w:rPr>
        <w:t>Tardanico</w:t>
      </w:r>
      <w:proofErr w:type="spellEnd"/>
      <w:r w:rsidRPr="008519F9">
        <w:rPr>
          <w:rFonts w:ascii="Book Antiqua" w:eastAsia="宋体" w:hAnsi="Book Antiqua" w:cs="宋体"/>
          <w:color w:val="000000"/>
          <w:kern w:val="0"/>
          <w:szCs w:val="21"/>
        </w:rPr>
        <w:t xml:space="preserve"> R, </w:t>
      </w:r>
      <w:proofErr w:type="spellStart"/>
      <w:r w:rsidRPr="008519F9">
        <w:rPr>
          <w:rFonts w:ascii="Book Antiqua" w:eastAsia="宋体" w:hAnsi="Book Antiqua" w:cs="宋体"/>
          <w:color w:val="000000"/>
          <w:kern w:val="0"/>
          <w:szCs w:val="21"/>
        </w:rPr>
        <w:t>Callea</w:t>
      </w:r>
      <w:proofErr w:type="spellEnd"/>
      <w:r w:rsidRPr="008519F9">
        <w:rPr>
          <w:rFonts w:ascii="Book Antiqua" w:eastAsia="宋体" w:hAnsi="Book Antiqua" w:cs="宋体"/>
          <w:color w:val="000000"/>
          <w:kern w:val="0"/>
          <w:szCs w:val="21"/>
        </w:rPr>
        <w:t xml:space="preserve"> F, </w:t>
      </w:r>
      <w:proofErr w:type="spellStart"/>
      <w:r w:rsidRPr="008519F9">
        <w:rPr>
          <w:rFonts w:ascii="Book Antiqua" w:eastAsia="宋体" w:hAnsi="Book Antiqua" w:cs="宋体"/>
          <w:color w:val="000000"/>
          <w:kern w:val="0"/>
          <w:szCs w:val="21"/>
        </w:rPr>
        <w:t>Verme</w:t>
      </w:r>
      <w:proofErr w:type="spellEnd"/>
      <w:r w:rsidRPr="008519F9">
        <w:rPr>
          <w:rFonts w:ascii="Book Antiqua" w:eastAsia="宋体" w:hAnsi="Book Antiqua" w:cs="宋体"/>
          <w:color w:val="000000"/>
          <w:kern w:val="0"/>
          <w:szCs w:val="21"/>
        </w:rPr>
        <w:t xml:space="preserve"> G. Chronic hepatitis in </w:t>
      </w:r>
      <w:proofErr w:type="spellStart"/>
      <w:r w:rsidRPr="008519F9">
        <w:rPr>
          <w:rFonts w:ascii="Book Antiqua" w:eastAsia="宋体" w:hAnsi="Book Antiqua" w:cs="宋体"/>
          <w:color w:val="000000"/>
          <w:kern w:val="0"/>
          <w:szCs w:val="21"/>
        </w:rPr>
        <w:t>HBsAg</w:t>
      </w:r>
      <w:proofErr w:type="spellEnd"/>
      <w:r w:rsidRPr="008519F9">
        <w:rPr>
          <w:rFonts w:ascii="Book Antiqua" w:eastAsia="宋体" w:hAnsi="Book Antiqua" w:cs="宋体"/>
          <w:color w:val="000000"/>
          <w:kern w:val="0"/>
          <w:szCs w:val="21"/>
        </w:rPr>
        <w:t xml:space="preserve"> carriers with serum HBV-DNA and anti-</w:t>
      </w:r>
      <w:proofErr w:type="spellStart"/>
      <w:r w:rsidRPr="008519F9">
        <w:rPr>
          <w:rFonts w:ascii="Book Antiqua" w:eastAsia="宋体" w:hAnsi="Book Antiqua" w:cs="宋体"/>
          <w:color w:val="000000"/>
          <w:kern w:val="0"/>
          <w:szCs w:val="21"/>
        </w:rPr>
        <w:t>HBe</w:t>
      </w:r>
      <w:proofErr w:type="spellEnd"/>
      <w:r w:rsidRPr="008519F9">
        <w:rPr>
          <w:rFonts w:ascii="Book Antiqua" w:eastAsia="宋体" w:hAnsi="Book Antiqua" w:cs="宋体"/>
          <w:color w:val="000000"/>
          <w:kern w:val="0"/>
          <w:szCs w:val="21"/>
        </w:rPr>
        <w:t>. </w:t>
      </w:r>
      <w:r w:rsidRPr="008519F9">
        <w:rPr>
          <w:rFonts w:ascii="Book Antiqua" w:eastAsia="宋体" w:hAnsi="Book Antiqua" w:cs="宋体"/>
          <w:i/>
          <w:iCs/>
          <w:color w:val="000000"/>
          <w:kern w:val="0"/>
          <w:szCs w:val="21"/>
        </w:rPr>
        <w:t>Gastroenterology</w:t>
      </w:r>
      <w:r w:rsidRPr="008519F9">
        <w:rPr>
          <w:rFonts w:ascii="Book Antiqua" w:eastAsia="宋体" w:hAnsi="Book Antiqua" w:cs="宋体"/>
          <w:color w:val="000000"/>
          <w:kern w:val="0"/>
          <w:szCs w:val="21"/>
        </w:rPr>
        <w:t> 1986; </w:t>
      </w:r>
      <w:r w:rsidRPr="008519F9">
        <w:rPr>
          <w:rFonts w:ascii="Book Antiqua" w:eastAsia="宋体" w:hAnsi="Book Antiqua" w:cs="宋体"/>
          <w:b/>
          <w:bCs/>
          <w:color w:val="000000"/>
          <w:kern w:val="0"/>
          <w:szCs w:val="21"/>
        </w:rPr>
        <w:t>90</w:t>
      </w:r>
      <w:r w:rsidRPr="008519F9">
        <w:rPr>
          <w:rFonts w:ascii="Book Antiqua" w:eastAsia="宋体" w:hAnsi="Book Antiqua" w:cs="宋体"/>
          <w:color w:val="000000"/>
          <w:kern w:val="0"/>
          <w:szCs w:val="21"/>
        </w:rPr>
        <w:t>: 1268-1273 [PMID: 3956945]</w:t>
      </w:r>
    </w:p>
    <w:p w14:paraId="19847F1A"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9 </w:t>
      </w:r>
      <w:r w:rsidRPr="008519F9">
        <w:rPr>
          <w:rFonts w:ascii="Book Antiqua" w:eastAsia="宋体" w:hAnsi="Book Antiqua" w:cs="宋体"/>
          <w:b/>
          <w:bCs/>
          <w:color w:val="000000"/>
          <w:kern w:val="0"/>
          <w:szCs w:val="21"/>
        </w:rPr>
        <w:t>Hsu YS</w:t>
      </w:r>
      <w:r w:rsidRPr="008519F9">
        <w:rPr>
          <w:rFonts w:ascii="Book Antiqua" w:eastAsia="宋体" w:hAnsi="Book Antiqua" w:cs="宋体"/>
          <w:color w:val="000000"/>
          <w:kern w:val="0"/>
          <w:szCs w:val="21"/>
        </w:rPr>
        <w:t xml:space="preserve">, </w:t>
      </w:r>
      <w:proofErr w:type="spellStart"/>
      <w:r w:rsidRPr="008519F9">
        <w:rPr>
          <w:rFonts w:ascii="Book Antiqua" w:eastAsia="宋体" w:hAnsi="Book Antiqua" w:cs="宋体"/>
          <w:color w:val="000000"/>
          <w:kern w:val="0"/>
          <w:szCs w:val="21"/>
        </w:rPr>
        <w:t>Chien</w:t>
      </w:r>
      <w:proofErr w:type="spellEnd"/>
      <w:r w:rsidRPr="008519F9">
        <w:rPr>
          <w:rFonts w:ascii="Book Antiqua" w:eastAsia="宋体" w:hAnsi="Book Antiqua" w:cs="宋体"/>
          <w:color w:val="000000"/>
          <w:kern w:val="0"/>
          <w:szCs w:val="21"/>
        </w:rPr>
        <w:t xml:space="preserve"> RN, </w:t>
      </w:r>
      <w:proofErr w:type="spellStart"/>
      <w:r w:rsidRPr="008519F9">
        <w:rPr>
          <w:rFonts w:ascii="Book Antiqua" w:eastAsia="宋体" w:hAnsi="Book Antiqua" w:cs="宋体"/>
          <w:color w:val="000000"/>
          <w:kern w:val="0"/>
          <w:szCs w:val="21"/>
        </w:rPr>
        <w:t>Yeh</w:t>
      </w:r>
      <w:proofErr w:type="spellEnd"/>
      <w:r w:rsidRPr="008519F9">
        <w:rPr>
          <w:rFonts w:ascii="Book Antiqua" w:eastAsia="宋体" w:hAnsi="Book Antiqua" w:cs="宋体"/>
          <w:color w:val="000000"/>
          <w:kern w:val="0"/>
          <w:szCs w:val="21"/>
        </w:rPr>
        <w:t xml:space="preserve"> CT, Sheen IS, </w:t>
      </w:r>
      <w:proofErr w:type="spellStart"/>
      <w:r w:rsidRPr="008519F9">
        <w:rPr>
          <w:rFonts w:ascii="Book Antiqua" w:eastAsia="宋体" w:hAnsi="Book Antiqua" w:cs="宋体"/>
          <w:color w:val="000000"/>
          <w:kern w:val="0"/>
          <w:szCs w:val="21"/>
        </w:rPr>
        <w:t>Chiou</w:t>
      </w:r>
      <w:proofErr w:type="spellEnd"/>
      <w:r w:rsidRPr="008519F9">
        <w:rPr>
          <w:rFonts w:ascii="Book Antiqua" w:eastAsia="宋体" w:hAnsi="Book Antiqua" w:cs="宋体"/>
          <w:color w:val="000000"/>
          <w:kern w:val="0"/>
          <w:szCs w:val="21"/>
        </w:rPr>
        <w:t xml:space="preserve"> HY, Chu CM, </w:t>
      </w:r>
      <w:proofErr w:type="spellStart"/>
      <w:r w:rsidRPr="008519F9">
        <w:rPr>
          <w:rFonts w:ascii="Book Antiqua" w:eastAsia="宋体" w:hAnsi="Book Antiqua" w:cs="宋体"/>
          <w:color w:val="000000"/>
          <w:kern w:val="0"/>
          <w:szCs w:val="21"/>
        </w:rPr>
        <w:t>Liaw</w:t>
      </w:r>
      <w:proofErr w:type="spellEnd"/>
      <w:r w:rsidRPr="008519F9">
        <w:rPr>
          <w:rFonts w:ascii="Book Antiqua" w:eastAsia="宋体" w:hAnsi="Book Antiqua" w:cs="宋体"/>
          <w:color w:val="000000"/>
          <w:kern w:val="0"/>
          <w:szCs w:val="21"/>
        </w:rPr>
        <w:t xml:space="preserve"> YF. Long-term outcome after spontaneous </w:t>
      </w:r>
      <w:proofErr w:type="spellStart"/>
      <w:r w:rsidRPr="008519F9">
        <w:rPr>
          <w:rFonts w:ascii="Book Antiqua" w:eastAsia="宋体" w:hAnsi="Book Antiqua" w:cs="宋体"/>
          <w:color w:val="000000"/>
          <w:kern w:val="0"/>
          <w:szCs w:val="21"/>
        </w:rPr>
        <w:t>HBeAg</w:t>
      </w:r>
      <w:proofErr w:type="spellEnd"/>
      <w:r w:rsidRPr="008519F9">
        <w:rPr>
          <w:rFonts w:ascii="Book Antiqua" w:eastAsia="宋体" w:hAnsi="Book Antiqua" w:cs="宋体"/>
          <w:color w:val="000000"/>
          <w:kern w:val="0"/>
          <w:szCs w:val="21"/>
        </w:rPr>
        <w:t xml:space="preserve"> </w:t>
      </w:r>
      <w:proofErr w:type="spellStart"/>
      <w:r w:rsidRPr="008519F9">
        <w:rPr>
          <w:rFonts w:ascii="Book Antiqua" w:eastAsia="宋体" w:hAnsi="Book Antiqua" w:cs="宋体"/>
          <w:color w:val="000000"/>
          <w:kern w:val="0"/>
          <w:szCs w:val="21"/>
        </w:rPr>
        <w:t>seroconversion</w:t>
      </w:r>
      <w:proofErr w:type="spellEnd"/>
      <w:r w:rsidRPr="008519F9">
        <w:rPr>
          <w:rFonts w:ascii="Book Antiqua" w:eastAsia="宋体" w:hAnsi="Book Antiqua" w:cs="宋体"/>
          <w:color w:val="000000"/>
          <w:kern w:val="0"/>
          <w:szCs w:val="21"/>
        </w:rPr>
        <w:t xml:space="preserve"> in patients with chronic hepatitis B. </w:t>
      </w:r>
      <w:proofErr w:type="spellStart"/>
      <w:r w:rsidRPr="008519F9">
        <w:rPr>
          <w:rFonts w:ascii="Book Antiqua" w:eastAsia="宋体" w:hAnsi="Book Antiqua" w:cs="宋体"/>
          <w:i/>
          <w:iCs/>
          <w:color w:val="000000"/>
          <w:kern w:val="0"/>
          <w:szCs w:val="21"/>
        </w:rPr>
        <w:t>Hepatology</w:t>
      </w:r>
      <w:proofErr w:type="spellEnd"/>
      <w:r w:rsidRPr="008519F9">
        <w:rPr>
          <w:rFonts w:ascii="Book Antiqua" w:eastAsia="宋体" w:hAnsi="Book Antiqua" w:cs="宋体"/>
          <w:color w:val="000000"/>
          <w:kern w:val="0"/>
          <w:szCs w:val="21"/>
        </w:rPr>
        <w:t> 2002; </w:t>
      </w:r>
      <w:r w:rsidRPr="008519F9">
        <w:rPr>
          <w:rFonts w:ascii="Book Antiqua" w:eastAsia="宋体" w:hAnsi="Book Antiqua" w:cs="宋体"/>
          <w:b/>
          <w:bCs/>
          <w:color w:val="000000"/>
          <w:kern w:val="0"/>
          <w:szCs w:val="21"/>
        </w:rPr>
        <w:t>35</w:t>
      </w:r>
      <w:r w:rsidRPr="008519F9">
        <w:rPr>
          <w:rFonts w:ascii="Book Antiqua" w:eastAsia="宋体" w:hAnsi="Book Antiqua" w:cs="宋体"/>
          <w:color w:val="000000"/>
          <w:kern w:val="0"/>
          <w:szCs w:val="21"/>
        </w:rPr>
        <w:t>: 1522-1527 [PMID: 12029639 DOI: 10.1053/jhep.2002.33638]</w:t>
      </w:r>
    </w:p>
    <w:p w14:paraId="0B0CC644"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10 </w:t>
      </w:r>
      <w:proofErr w:type="spellStart"/>
      <w:r w:rsidRPr="008519F9">
        <w:rPr>
          <w:rFonts w:ascii="Book Antiqua" w:eastAsia="宋体" w:hAnsi="Book Antiqua" w:cs="宋体"/>
          <w:b/>
          <w:bCs/>
          <w:color w:val="000000"/>
          <w:kern w:val="0"/>
          <w:szCs w:val="21"/>
        </w:rPr>
        <w:t>Bruss</w:t>
      </w:r>
      <w:proofErr w:type="spellEnd"/>
      <w:r w:rsidRPr="008519F9">
        <w:rPr>
          <w:rFonts w:ascii="Book Antiqua" w:eastAsia="宋体" w:hAnsi="Book Antiqua" w:cs="宋体"/>
          <w:b/>
          <w:bCs/>
          <w:color w:val="000000"/>
          <w:kern w:val="0"/>
          <w:szCs w:val="21"/>
        </w:rPr>
        <w:t xml:space="preserve"> V</w:t>
      </w:r>
      <w:r w:rsidRPr="008519F9">
        <w:rPr>
          <w:rFonts w:ascii="Book Antiqua" w:eastAsia="宋体" w:hAnsi="Book Antiqua" w:cs="宋体"/>
          <w:color w:val="000000"/>
          <w:kern w:val="0"/>
          <w:szCs w:val="21"/>
        </w:rPr>
        <w:t xml:space="preserve">, </w:t>
      </w:r>
      <w:proofErr w:type="spellStart"/>
      <w:r w:rsidRPr="008519F9">
        <w:rPr>
          <w:rFonts w:ascii="Book Antiqua" w:eastAsia="宋体" w:hAnsi="Book Antiqua" w:cs="宋体"/>
          <w:color w:val="000000"/>
          <w:kern w:val="0"/>
          <w:szCs w:val="21"/>
        </w:rPr>
        <w:t>Gerlich</w:t>
      </w:r>
      <w:proofErr w:type="spellEnd"/>
      <w:r w:rsidRPr="008519F9">
        <w:rPr>
          <w:rFonts w:ascii="Book Antiqua" w:eastAsia="宋体" w:hAnsi="Book Antiqua" w:cs="宋体"/>
          <w:color w:val="000000"/>
          <w:kern w:val="0"/>
          <w:szCs w:val="21"/>
        </w:rPr>
        <w:t xml:space="preserve"> WH. Formation of </w:t>
      </w:r>
      <w:proofErr w:type="spellStart"/>
      <w:r w:rsidRPr="008519F9">
        <w:rPr>
          <w:rFonts w:ascii="Book Antiqua" w:eastAsia="宋体" w:hAnsi="Book Antiqua" w:cs="宋体"/>
          <w:color w:val="000000"/>
          <w:kern w:val="0"/>
          <w:szCs w:val="21"/>
        </w:rPr>
        <w:t>transmembraneous</w:t>
      </w:r>
      <w:proofErr w:type="spellEnd"/>
      <w:r w:rsidRPr="008519F9">
        <w:rPr>
          <w:rFonts w:ascii="Book Antiqua" w:eastAsia="宋体" w:hAnsi="Book Antiqua" w:cs="宋体"/>
          <w:color w:val="000000"/>
          <w:kern w:val="0"/>
          <w:szCs w:val="21"/>
        </w:rPr>
        <w:t xml:space="preserve"> hepatitis B e-antigen by </w:t>
      </w:r>
      <w:proofErr w:type="spellStart"/>
      <w:r w:rsidRPr="008519F9">
        <w:rPr>
          <w:rFonts w:ascii="Book Antiqua" w:eastAsia="宋体" w:hAnsi="Book Antiqua" w:cs="宋体"/>
          <w:color w:val="000000"/>
          <w:kern w:val="0"/>
          <w:szCs w:val="21"/>
        </w:rPr>
        <w:t>cotranslational</w:t>
      </w:r>
      <w:proofErr w:type="spellEnd"/>
      <w:r w:rsidRPr="008519F9">
        <w:rPr>
          <w:rFonts w:ascii="Book Antiqua" w:eastAsia="宋体" w:hAnsi="Book Antiqua" w:cs="宋体"/>
          <w:color w:val="000000"/>
          <w:kern w:val="0"/>
          <w:szCs w:val="21"/>
        </w:rPr>
        <w:t xml:space="preserve"> in vitro processing of the viral </w:t>
      </w:r>
      <w:proofErr w:type="spellStart"/>
      <w:r w:rsidRPr="008519F9">
        <w:rPr>
          <w:rFonts w:ascii="Book Antiqua" w:eastAsia="宋体" w:hAnsi="Book Antiqua" w:cs="宋体"/>
          <w:color w:val="000000"/>
          <w:kern w:val="0"/>
          <w:szCs w:val="21"/>
        </w:rPr>
        <w:t>precore</w:t>
      </w:r>
      <w:proofErr w:type="spellEnd"/>
      <w:r w:rsidRPr="008519F9">
        <w:rPr>
          <w:rFonts w:ascii="Book Antiqua" w:eastAsia="宋体" w:hAnsi="Book Antiqua" w:cs="宋体"/>
          <w:color w:val="000000"/>
          <w:kern w:val="0"/>
          <w:szCs w:val="21"/>
        </w:rPr>
        <w:t xml:space="preserve"> protein. </w:t>
      </w:r>
      <w:r w:rsidRPr="008519F9">
        <w:rPr>
          <w:rFonts w:ascii="Book Antiqua" w:eastAsia="宋体" w:hAnsi="Book Antiqua" w:cs="宋体"/>
          <w:i/>
          <w:iCs/>
          <w:color w:val="000000"/>
          <w:kern w:val="0"/>
          <w:szCs w:val="21"/>
        </w:rPr>
        <w:t>Virology</w:t>
      </w:r>
      <w:r w:rsidRPr="008519F9">
        <w:rPr>
          <w:rFonts w:ascii="Book Antiqua" w:eastAsia="宋体" w:hAnsi="Book Antiqua" w:cs="宋体"/>
          <w:color w:val="000000"/>
          <w:kern w:val="0"/>
          <w:szCs w:val="21"/>
        </w:rPr>
        <w:t> 1988; </w:t>
      </w:r>
      <w:r w:rsidRPr="008519F9">
        <w:rPr>
          <w:rFonts w:ascii="Book Antiqua" w:eastAsia="宋体" w:hAnsi="Book Antiqua" w:cs="宋体"/>
          <w:b/>
          <w:bCs/>
          <w:color w:val="000000"/>
          <w:kern w:val="0"/>
          <w:szCs w:val="21"/>
        </w:rPr>
        <w:t>163</w:t>
      </w:r>
      <w:r w:rsidRPr="008519F9">
        <w:rPr>
          <w:rFonts w:ascii="Book Antiqua" w:eastAsia="宋体" w:hAnsi="Book Antiqua" w:cs="宋体"/>
          <w:color w:val="000000"/>
          <w:kern w:val="0"/>
          <w:szCs w:val="21"/>
        </w:rPr>
        <w:t>: 268-275 [PMID: 3354197</w:t>
      </w:r>
      <w:r>
        <w:rPr>
          <w:rFonts w:ascii="Book Antiqua" w:eastAsia="宋体" w:hAnsi="Book Antiqua" w:cs="宋体" w:hint="eastAsia"/>
          <w:color w:val="000000"/>
          <w:kern w:val="0"/>
          <w:szCs w:val="21"/>
        </w:rPr>
        <w:t xml:space="preserve"> </w:t>
      </w:r>
      <w:r w:rsidRPr="008519F9">
        <w:rPr>
          <w:rFonts w:ascii="Book Antiqua" w:eastAsia="宋体" w:hAnsi="Book Antiqua" w:cs="宋体"/>
          <w:color w:val="000000"/>
          <w:kern w:val="0"/>
          <w:szCs w:val="21"/>
        </w:rPr>
        <w:t>DOI: 10.1016/0042-6822(88)90266-8]</w:t>
      </w:r>
    </w:p>
    <w:p w14:paraId="041ECC90"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11 </w:t>
      </w:r>
      <w:r w:rsidRPr="008519F9">
        <w:rPr>
          <w:rFonts w:ascii="Book Antiqua" w:eastAsia="宋体" w:hAnsi="Book Antiqua" w:cs="宋体"/>
          <w:b/>
          <w:bCs/>
          <w:color w:val="000000"/>
          <w:kern w:val="0"/>
          <w:szCs w:val="21"/>
        </w:rPr>
        <w:t>Garcia PD</w:t>
      </w:r>
      <w:r w:rsidRPr="008519F9">
        <w:rPr>
          <w:rFonts w:ascii="Book Antiqua" w:eastAsia="宋体" w:hAnsi="Book Antiqua" w:cs="宋体"/>
          <w:color w:val="000000"/>
          <w:kern w:val="0"/>
          <w:szCs w:val="21"/>
        </w:rPr>
        <w:t xml:space="preserve">, </w:t>
      </w:r>
      <w:proofErr w:type="spellStart"/>
      <w:r w:rsidRPr="008519F9">
        <w:rPr>
          <w:rFonts w:ascii="Book Antiqua" w:eastAsia="宋体" w:hAnsi="Book Antiqua" w:cs="宋体"/>
          <w:color w:val="000000"/>
          <w:kern w:val="0"/>
          <w:szCs w:val="21"/>
        </w:rPr>
        <w:t>Ou</w:t>
      </w:r>
      <w:proofErr w:type="spellEnd"/>
      <w:r w:rsidRPr="008519F9">
        <w:rPr>
          <w:rFonts w:ascii="Book Antiqua" w:eastAsia="宋体" w:hAnsi="Book Antiqua" w:cs="宋体"/>
          <w:color w:val="000000"/>
          <w:kern w:val="0"/>
          <w:szCs w:val="21"/>
        </w:rPr>
        <w:t xml:space="preserve"> JH, Rutter WJ, Walter P. Targeting of the hepatitis B virus </w:t>
      </w:r>
      <w:proofErr w:type="spellStart"/>
      <w:r w:rsidRPr="008519F9">
        <w:rPr>
          <w:rFonts w:ascii="Book Antiqua" w:eastAsia="宋体" w:hAnsi="Book Antiqua" w:cs="宋体"/>
          <w:color w:val="000000"/>
          <w:kern w:val="0"/>
          <w:szCs w:val="21"/>
        </w:rPr>
        <w:t>precore</w:t>
      </w:r>
      <w:proofErr w:type="spellEnd"/>
      <w:r w:rsidRPr="008519F9">
        <w:rPr>
          <w:rFonts w:ascii="Book Antiqua" w:eastAsia="宋体" w:hAnsi="Book Antiqua" w:cs="宋体"/>
          <w:color w:val="000000"/>
          <w:kern w:val="0"/>
          <w:szCs w:val="21"/>
        </w:rPr>
        <w:t xml:space="preserve"> protein to the endoplasmic reticulum membrane: after signal peptide cleavage translocation can be aborted and the product released into the cytoplasm. </w:t>
      </w:r>
      <w:r w:rsidRPr="008519F9">
        <w:rPr>
          <w:rFonts w:ascii="Book Antiqua" w:eastAsia="宋体" w:hAnsi="Book Antiqua" w:cs="宋体"/>
          <w:i/>
          <w:iCs/>
          <w:color w:val="000000"/>
          <w:kern w:val="0"/>
          <w:szCs w:val="21"/>
        </w:rPr>
        <w:t xml:space="preserve">J Cell </w:t>
      </w:r>
      <w:proofErr w:type="spellStart"/>
      <w:r w:rsidRPr="008519F9">
        <w:rPr>
          <w:rFonts w:ascii="Book Antiqua" w:eastAsia="宋体" w:hAnsi="Book Antiqua" w:cs="宋体"/>
          <w:i/>
          <w:iCs/>
          <w:color w:val="000000"/>
          <w:kern w:val="0"/>
          <w:szCs w:val="21"/>
        </w:rPr>
        <w:t>Biol</w:t>
      </w:r>
      <w:proofErr w:type="spellEnd"/>
      <w:r w:rsidRPr="008519F9">
        <w:rPr>
          <w:rFonts w:ascii="Book Antiqua" w:eastAsia="宋体" w:hAnsi="Book Antiqua" w:cs="宋体"/>
          <w:color w:val="000000"/>
          <w:kern w:val="0"/>
          <w:szCs w:val="21"/>
        </w:rPr>
        <w:t> 1988; </w:t>
      </w:r>
      <w:r w:rsidRPr="008519F9">
        <w:rPr>
          <w:rFonts w:ascii="Book Antiqua" w:eastAsia="宋体" w:hAnsi="Book Antiqua" w:cs="宋体"/>
          <w:b/>
          <w:bCs/>
          <w:color w:val="000000"/>
          <w:kern w:val="0"/>
          <w:szCs w:val="21"/>
        </w:rPr>
        <w:t>106</w:t>
      </w:r>
      <w:r w:rsidRPr="008519F9">
        <w:rPr>
          <w:rFonts w:ascii="Book Antiqua" w:eastAsia="宋体" w:hAnsi="Book Antiqua" w:cs="宋体"/>
          <w:color w:val="000000"/>
          <w:kern w:val="0"/>
          <w:szCs w:val="21"/>
        </w:rPr>
        <w:t>: 1093-1104 [PMID: 3283145DOI: 10.1083/jcb.106.4.1093]</w:t>
      </w:r>
    </w:p>
    <w:p w14:paraId="2C9A6A15"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12 </w:t>
      </w:r>
      <w:r w:rsidRPr="008519F9">
        <w:rPr>
          <w:rFonts w:ascii="Book Antiqua" w:eastAsia="宋体" w:hAnsi="Book Antiqua" w:cs="宋体"/>
          <w:b/>
          <w:bCs/>
          <w:color w:val="000000"/>
          <w:kern w:val="0"/>
          <w:szCs w:val="21"/>
        </w:rPr>
        <w:t>Carman WF</w:t>
      </w:r>
      <w:r w:rsidRPr="008519F9">
        <w:rPr>
          <w:rFonts w:ascii="Book Antiqua" w:eastAsia="宋体" w:hAnsi="Book Antiqua" w:cs="宋体"/>
          <w:color w:val="000000"/>
          <w:kern w:val="0"/>
          <w:szCs w:val="21"/>
        </w:rPr>
        <w:t xml:space="preserve">, </w:t>
      </w:r>
      <w:proofErr w:type="spellStart"/>
      <w:r w:rsidRPr="008519F9">
        <w:rPr>
          <w:rFonts w:ascii="Book Antiqua" w:eastAsia="宋体" w:hAnsi="Book Antiqua" w:cs="宋体"/>
          <w:color w:val="000000"/>
          <w:kern w:val="0"/>
          <w:szCs w:val="21"/>
        </w:rPr>
        <w:t>Jacyna</w:t>
      </w:r>
      <w:proofErr w:type="spellEnd"/>
      <w:r w:rsidRPr="008519F9">
        <w:rPr>
          <w:rFonts w:ascii="Book Antiqua" w:eastAsia="宋体" w:hAnsi="Book Antiqua" w:cs="宋体"/>
          <w:color w:val="000000"/>
          <w:kern w:val="0"/>
          <w:szCs w:val="21"/>
        </w:rPr>
        <w:t xml:space="preserve"> MR, </w:t>
      </w:r>
      <w:proofErr w:type="spellStart"/>
      <w:r w:rsidRPr="008519F9">
        <w:rPr>
          <w:rFonts w:ascii="Book Antiqua" w:eastAsia="宋体" w:hAnsi="Book Antiqua" w:cs="宋体"/>
          <w:color w:val="000000"/>
          <w:kern w:val="0"/>
          <w:szCs w:val="21"/>
        </w:rPr>
        <w:t>Hadziyannis</w:t>
      </w:r>
      <w:proofErr w:type="spellEnd"/>
      <w:r w:rsidRPr="008519F9">
        <w:rPr>
          <w:rFonts w:ascii="Book Antiqua" w:eastAsia="宋体" w:hAnsi="Book Antiqua" w:cs="宋体"/>
          <w:color w:val="000000"/>
          <w:kern w:val="0"/>
          <w:szCs w:val="21"/>
        </w:rPr>
        <w:t xml:space="preserve"> S, </w:t>
      </w:r>
      <w:proofErr w:type="spellStart"/>
      <w:r w:rsidRPr="008519F9">
        <w:rPr>
          <w:rFonts w:ascii="Book Antiqua" w:eastAsia="宋体" w:hAnsi="Book Antiqua" w:cs="宋体"/>
          <w:color w:val="000000"/>
          <w:kern w:val="0"/>
          <w:szCs w:val="21"/>
        </w:rPr>
        <w:t>Karayiannis</w:t>
      </w:r>
      <w:proofErr w:type="spellEnd"/>
      <w:r w:rsidRPr="008519F9">
        <w:rPr>
          <w:rFonts w:ascii="Book Antiqua" w:eastAsia="宋体" w:hAnsi="Book Antiqua" w:cs="宋体"/>
          <w:color w:val="000000"/>
          <w:kern w:val="0"/>
          <w:szCs w:val="21"/>
        </w:rPr>
        <w:t xml:space="preserve"> P, </w:t>
      </w:r>
      <w:proofErr w:type="spellStart"/>
      <w:r w:rsidRPr="008519F9">
        <w:rPr>
          <w:rFonts w:ascii="Book Antiqua" w:eastAsia="宋体" w:hAnsi="Book Antiqua" w:cs="宋体"/>
          <w:color w:val="000000"/>
          <w:kern w:val="0"/>
          <w:szCs w:val="21"/>
        </w:rPr>
        <w:t>McGarvey</w:t>
      </w:r>
      <w:proofErr w:type="spellEnd"/>
      <w:r w:rsidRPr="008519F9">
        <w:rPr>
          <w:rFonts w:ascii="Book Antiqua" w:eastAsia="宋体" w:hAnsi="Book Antiqua" w:cs="宋体"/>
          <w:color w:val="000000"/>
          <w:kern w:val="0"/>
          <w:szCs w:val="21"/>
        </w:rPr>
        <w:t xml:space="preserve"> MJ, </w:t>
      </w:r>
      <w:proofErr w:type="spellStart"/>
      <w:r w:rsidRPr="008519F9">
        <w:rPr>
          <w:rFonts w:ascii="Book Antiqua" w:eastAsia="宋体" w:hAnsi="Book Antiqua" w:cs="宋体"/>
          <w:color w:val="000000"/>
          <w:kern w:val="0"/>
          <w:szCs w:val="21"/>
        </w:rPr>
        <w:t>Makris</w:t>
      </w:r>
      <w:proofErr w:type="spellEnd"/>
      <w:r w:rsidRPr="008519F9">
        <w:rPr>
          <w:rFonts w:ascii="Book Antiqua" w:eastAsia="宋体" w:hAnsi="Book Antiqua" w:cs="宋体"/>
          <w:color w:val="000000"/>
          <w:kern w:val="0"/>
          <w:szCs w:val="21"/>
        </w:rPr>
        <w:t xml:space="preserve"> A, Thomas HC. Mutation preventing formation of hepatitis B e antigen in patients with chronic hepatitis B infection. </w:t>
      </w:r>
      <w:r w:rsidRPr="008519F9">
        <w:rPr>
          <w:rFonts w:ascii="Book Antiqua" w:eastAsia="宋体" w:hAnsi="Book Antiqua" w:cs="宋体"/>
          <w:i/>
          <w:iCs/>
          <w:color w:val="000000"/>
          <w:kern w:val="0"/>
          <w:szCs w:val="21"/>
        </w:rPr>
        <w:t>Lancet</w:t>
      </w:r>
      <w:r w:rsidRPr="008519F9">
        <w:rPr>
          <w:rFonts w:ascii="Book Antiqua" w:eastAsia="宋体" w:hAnsi="Book Antiqua" w:cs="宋体"/>
          <w:color w:val="000000"/>
          <w:kern w:val="0"/>
          <w:szCs w:val="21"/>
        </w:rPr>
        <w:t> 1989; </w:t>
      </w:r>
      <w:r w:rsidRPr="008519F9">
        <w:rPr>
          <w:rFonts w:ascii="Book Antiqua" w:eastAsia="宋体" w:hAnsi="Book Antiqua" w:cs="宋体"/>
          <w:b/>
          <w:bCs/>
          <w:color w:val="000000"/>
          <w:kern w:val="0"/>
          <w:szCs w:val="21"/>
        </w:rPr>
        <w:t>2</w:t>
      </w:r>
      <w:r w:rsidRPr="008519F9">
        <w:rPr>
          <w:rFonts w:ascii="Book Antiqua" w:eastAsia="宋体" w:hAnsi="Book Antiqua" w:cs="宋体"/>
          <w:color w:val="000000"/>
          <w:kern w:val="0"/>
          <w:szCs w:val="21"/>
        </w:rPr>
        <w:t>: 588-591 [PMID: 2570285</w:t>
      </w:r>
      <w:r>
        <w:rPr>
          <w:rFonts w:ascii="Book Antiqua" w:eastAsia="宋体" w:hAnsi="Book Antiqua" w:cs="宋体" w:hint="eastAsia"/>
          <w:color w:val="000000"/>
          <w:kern w:val="0"/>
          <w:szCs w:val="21"/>
        </w:rPr>
        <w:t xml:space="preserve"> </w:t>
      </w:r>
      <w:r w:rsidRPr="008519F9">
        <w:rPr>
          <w:rFonts w:ascii="Book Antiqua" w:eastAsia="宋体" w:hAnsi="Book Antiqua" w:cs="宋体"/>
          <w:color w:val="000000"/>
          <w:kern w:val="0"/>
          <w:szCs w:val="21"/>
        </w:rPr>
        <w:t>DOI: 10.1016/S0140-6736(89)90713-7]</w:t>
      </w:r>
    </w:p>
    <w:p w14:paraId="3AE48331"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13 </w:t>
      </w:r>
      <w:r w:rsidRPr="008519F9">
        <w:rPr>
          <w:rFonts w:ascii="Book Antiqua" w:eastAsia="宋体" w:hAnsi="Book Antiqua" w:cs="宋体"/>
          <w:b/>
          <w:bCs/>
          <w:color w:val="000000"/>
          <w:kern w:val="0"/>
          <w:szCs w:val="21"/>
        </w:rPr>
        <w:t>Okamoto H</w:t>
      </w:r>
      <w:r w:rsidRPr="008519F9">
        <w:rPr>
          <w:rFonts w:ascii="Book Antiqua" w:eastAsia="宋体" w:hAnsi="Book Antiqua" w:cs="宋体"/>
          <w:color w:val="000000"/>
          <w:kern w:val="0"/>
          <w:szCs w:val="21"/>
        </w:rPr>
        <w:t xml:space="preserve">, </w:t>
      </w:r>
      <w:proofErr w:type="spellStart"/>
      <w:r w:rsidRPr="008519F9">
        <w:rPr>
          <w:rFonts w:ascii="Book Antiqua" w:eastAsia="宋体" w:hAnsi="Book Antiqua" w:cs="宋体"/>
          <w:color w:val="000000"/>
          <w:kern w:val="0"/>
          <w:szCs w:val="21"/>
        </w:rPr>
        <w:t>Yotsumoto</w:t>
      </w:r>
      <w:proofErr w:type="spellEnd"/>
      <w:r w:rsidRPr="008519F9">
        <w:rPr>
          <w:rFonts w:ascii="Book Antiqua" w:eastAsia="宋体" w:hAnsi="Book Antiqua" w:cs="宋体"/>
          <w:color w:val="000000"/>
          <w:kern w:val="0"/>
          <w:szCs w:val="21"/>
        </w:rPr>
        <w:t xml:space="preserve"> S, </w:t>
      </w:r>
      <w:proofErr w:type="spellStart"/>
      <w:r w:rsidRPr="008519F9">
        <w:rPr>
          <w:rFonts w:ascii="Book Antiqua" w:eastAsia="宋体" w:hAnsi="Book Antiqua" w:cs="宋体"/>
          <w:color w:val="000000"/>
          <w:kern w:val="0"/>
          <w:szCs w:val="21"/>
        </w:rPr>
        <w:t>Akahane</w:t>
      </w:r>
      <w:proofErr w:type="spellEnd"/>
      <w:r w:rsidRPr="008519F9">
        <w:rPr>
          <w:rFonts w:ascii="Book Antiqua" w:eastAsia="宋体" w:hAnsi="Book Antiqua" w:cs="宋体"/>
          <w:color w:val="000000"/>
          <w:kern w:val="0"/>
          <w:szCs w:val="21"/>
        </w:rPr>
        <w:t xml:space="preserve"> Y, Yamanaka T, Miyazaki Y, </w:t>
      </w:r>
      <w:proofErr w:type="spellStart"/>
      <w:r w:rsidRPr="008519F9">
        <w:rPr>
          <w:rFonts w:ascii="Book Antiqua" w:eastAsia="宋体" w:hAnsi="Book Antiqua" w:cs="宋体"/>
          <w:color w:val="000000"/>
          <w:kern w:val="0"/>
          <w:szCs w:val="21"/>
        </w:rPr>
        <w:t>Sugai</w:t>
      </w:r>
      <w:proofErr w:type="spellEnd"/>
      <w:r w:rsidRPr="008519F9">
        <w:rPr>
          <w:rFonts w:ascii="Book Antiqua" w:eastAsia="宋体" w:hAnsi="Book Antiqua" w:cs="宋体"/>
          <w:color w:val="000000"/>
          <w:kern w:val="0"/>
          <w:szCs w:val="21"/>
        </w:rPr>
        <w:t xml:space="preserve"> Y, </w:t>
      </w:r>
      <w:proofErr w:type="spellStart"/>
      <w:r w:rsidRPr="008519F9">
        <w:rPr>
          <w:rFonts w:ascii="Book Antiqua" w:eastAsia="宋体" w:hAnsi="Book Antiqua" w:cs="宋体"/>
          <w:color w:val="000000"/>
          <w:kern w:val="0"/>
          <w:szCs w:val="21"/>
        </w:rPr>
        <w:t>Tsuda</w:t>
      </w:r>
      <w:proofErr w:type="spellEnd"/>
      <w:r w:rsidRPr="008519F9">
        <w:rPr>
          <w:rFonts w:ascii="Book Antiqua" w:eastAsia="宋体" w:hAnsi="Book Antiqua" w:cs="宋体"/>
          <w:color w:val="000000"/>
          <w:kern w:val="0"/>
          <w:szCs w:val="21"/>
        </w:rPr>
        <w:t xml:space="preserve"> F, Tanaka T, </w:t>
      </w:r>
      <w:proofErr w:type="spellStart"/>
      <w:r w:rsidRPr="008519F9">
        <w:rPr>
          <w:rFonts w:ascii="Book Antiqua" w:eastAsia="宋体" w:hAnsi="Book Antiqua" w:cs="宋体"/>
          <w:color w:val="000000"/>
          <w:kern w:val="0"/>
          <w:szCs w:val="21"/>
        </w:rPr>
        <w:t>Miyakawa</w:t>
      </w:r>
      <w:proofErr w:type="spellEnd"/>
      <w:r w:rsidRPr="008519F9">
        <w:rPr>
          <w:rFonts w:ascii="Book Antiqua" w:eastAsia="宋体" w:hAnsi="Book Antiqua" w:cs="宋体"/>
          <w:color w:val="000000"/>
          <w:kern w:val="0"/>
          <w:szCs w:val="21"/>
        </w:rPr>
        <w:t xml:space="preserve"> Y, Mayumi M. Hepatitis B viruses with </w:t>
      </w:r>
      <w:proofErr w:type="spellStart"/>
      <w:r w:rsidRPr="008519F9">
        <w:rPr>
          <w:rFonts w:ascii="Book Antiqua" w:eastAsia="宋体" w:hAnsi="Book Antiqua" w:cs="宋体"/>
          <w:color w:val="000000"/>
          <w:kern w:val="0"/>
          <w:szCs w:val="21"/>
        </w:rPr>
        <w:t>precore</w:t>
      </w:r>
      <w:proofErr w:type="spellEnd"/>
      <w:r w:rsidRPr="008519F9">
        <w:rPr>
          <w:rFonts w:ascii="Book Antiqua" w:eastAsia="宋体" w:hAnsi="Book Antiqua" w:cs="宋体"/>
          <w:color w:val="000000"/>
          <w:kern w:val="0"/>
          <w:szCs w:val="21"/>
        </w:rPr>
        <w:t xml:space="preserve"> region defects prevail in persistently infected hosts along with </w:t>
      </w:r>
      <w:proofErr w:type="spellStart"/>
      <w:r w:rsidRPr="008519F9">
        <w:rPr>
          <w:rFonts w:ascii="Book Antiqua" w:eastAsia="宋体" w:hAnsi="Book Antiqua" w:cs="宋体"/>
          <w:color w:val="000000"/>
          <w:kern w:val="0"/>
          <w:szCs w:val="21"/>
        </w:rPr>
        <w:t>seroconversion</w:t>
      </w:r>
      <w:proofErr w:type="spellEnd"/>
      <w:r w:rsidRPr="008519F9">
        <w:rPr>
          <w:rFonts w:ascii="Book Antiqua" w:eastAsia="宋体" w:hAnsi="Book Antiqua" w:cs="宋体"/>
          <w:color w:val="000000"/>
          <w:kern w:val="0"/>
          <w:szCs w:val="21"/>
        </w:rPr>
        <w:t xml:space="preserve"> to the antibody against e antigen. </w:t>
      </w:r>
      <w:r w:rsidRPr="008519F9">
        <w:rPr>
          <w:rFonts w:ascii="Book Antiqua" w:eastAsia="宋体" w:hAnsi="Book Antiqua" w:cs="宋体"/>
          <w:i/>
          <w:iCs/>
          <w:color w:val="000000"/>
          <w:kern w:val="0"/>
          <w:szCs w:val="21"/>
        </w:rPr>
        <w:t xml:space="preserve">J </w:t>
      </w:r>
      <w:proofErr w:type="spellStart"/>
      <w:r w:rsidRPr="008519F9">
        <w:rPr>
          <w:rFonts w:ascii="Book Antiqua" w:eastAsia="宋体" w:hAnsi="Book Antiqua" w:cs="宋体"/>
          <w:i/>
          <w:iCs/>
          <w:color w:val="000000"/>
          <w:kern w:val="0"/>
          <w:szCs w:val="21"/>
        </w:rPr>
        <w:t>Virol</w:t>
      </w:r>
      <w:proofErr w:type="spellEnd"/>
      <w:r w:rsidRPr="008519F9">
        <w:rPr>
          <w:rFonts w:ascii="Book Antiqua" w:eastAsia="宋体" w:hAnsi="Book Antiqua" w:cs="宋体"/>
          <w:color w:val="000000"/>
          <w:kern w:val="0"/>
          <w:szCs w:val="21"/>
        </w:rPr>
        <w:t> 1990; </w:t>
      </w:r>
      <w:r w:rsidRPr="008519F9">
        <w:rPr>
          <w:rFonts w:ascii="Book Antiqua" w:eastAsia="宋体" w:hAnsi="Book Antiqua" w:cs="宋体"/>
          <w:b/>
          <w:bCs/>
          <w:color w:val="000000"/>
          <w:kern w:val="0"/>
          <w:szCs w:val="21"/>
        </w:rPr>
        <w:t>64</w:t>
      </w:r>
      <w:r w:rsidRPr="008519F9">
        <w:rPr>
          <w:rFonts w:ascii="Book Antiqua" w:eastAsia="宋体" w:hAnsi="Book Antiqua" w:cs="宋体"/>
          <w:color w:val="000000"/>
          <w:kern w:val="0"/>
          <w:szCs w:val="21"/>
        </w:rPr>
        <w:t>: 1298-1303 [PMID: 2304145]</w:t>
      </w:r>
    </w:p>
    <w:p w14:paraId="6B89C74A"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14 </w:t>
      </w:r>
      <w:r w:rsidRPr="008519F9">
        <w:rPr>
          <w:rFonts w:ascii="Book Antiqua" w:eastAsia="宋体" w:hAnsi="Book Antiqua" w:cs="宋体"/>
          <w:b/>
          <w:bCs/>
          <w:color w:val="000000"/>
          <w:kern w:val="0"/>
          <w:szCs w:val="21"/>
        </w:rPr>
        <w:t>Okamoto H</w:t>
      </w:r>
      <w:r w:rsidRPr="008519F9">
        <w:rPr>
          <w:rFonts w:ascii="Book Antiqua" w:eastAsia="宋体" w:hAnsi="Book Antiqua" w:cs="宋体"/>
          <w:color w:val="000000"/>
          <w:kern w:val="0"/>
          <w:szCs w:val="21"/>
        </w:rPr>
        <w:t xml:space="preserve">, </w:t>
      </w:r>
      <w:proofErr w:type="spellStart"/>
      <w:r w:rsidRPr="008519F9">
        <w:rPr>
          <w:rFonts w:ascii="Book Antiqua" w:eastAsia="宋体" w:hAnsi="Book Antiqua" w:cs="宋体"/>
          <w:color w:val="000000"/>
          <w:kern w:val="0"/>
          <w:szCs w:val="21"/>
        </w:rPr>
        <w:t>Tsuda</w:t>
      </w:r>
      <w:proofErr w:type="spellEnd"/>
      <w:r w:rsidRPr="008519F9">
        <w:rPr>
          <w:rFonts w:ascii="Book Antiqua" w:eastAsia="宋体" w:hAnsi="Book Antiqua" w:cs="宋体"/>
          <w:color w:val="000000"/>
          <w:kern w:val="0"/>
          <w:szCs w:val="21"/>
        </w:rPr>
        <w:t xml:space="preserve"> F, </w:t>
      </w:r>
      <w:proofErr w:type="spellStart"/>
      <w:r w:rsidRPr="008519F9">
        <w:rPr>
          <w:rFonts w:ascii="Book Antiqua" w:eastAsia="宋体" w:hAnsi="Book Antiqua" w:cs="宋体"/>
          <w:color w:val="000000"/>
          <w:kern w:val="0"/>
          <w:szCs w:val="21"/>
        </w:rPr>
        <w:t>Akahane</w:t>
      </w:r>
      <w:proofErr w:type="spellEnd"/>
      <w:r w:rsidRPr="008519F9">
        <w:rPr>
          <w:rFonts w:ascii="Book Antiqua" w:eastAsia="宋体" w:hAnsi="Book Antiqua" w:cs="宋体"/>
          <w:color w:val="000000"/>
          <w:kern w:val="0"/>
          <w:szCs w:val="21"/>
        </w:rPr>
        <w:t xml:space="preserve"> Y, </w:t>
      </w:r>
      <w:proofErr w:type="spellStart"/>
      <w:r w:rsidRPr="008519F9">
        <w:rPr>
          <w:rFonts w:ascii="Book Antiqua" w:eastAsia="宋体" w:hAnsi="Book Antiqua" w:cs="宋体"/>
          <w:color w:val="000000"/>
          <w:kern w:val="0"/>
          <w:szCs w:val="21"/>
        </w:rPr>
        <w:t>Sugai</w:t>
      </w:r>
      <w:proofErr w:type="spellEnd"/>
      <w:r w:rsidRPr="008519F9">
        <w:rPr>
          <w:rFonts w:ascii="Book Antiqua" w:eastAsia="宋体" w:hAnsi="Book Antiqua" w:cs="宋体"/>
          <w:color w:val="000000"/>
          <w:kern w:val="0"/>
          <w:szCs w:val="21"/>
        </w:rPr>
        <w:t xml:space="preserve"> Y, </w:t>
      </w:r>
      <w:proofErr w:type="spellStart"/>
      <w:r w:rsidRPr="008519F9">
        <w:rPr>
          <w:rFonts w:ascii="Book Antiqua" w:eastAsia="宋体" w:hAnsi="Book Antiqua" w:cs="宋体"/>
          <w:color w:val="000000"/>
          <w:kern w:val="0"/>
          <w:szCs w:val="21"/>
        </w:rPr>
        <w:t>Yoshiba</w:t>
      </w:r>
      <w:proofErr w:type="spellEnd"/>
      <w:r w:rsidRPr="008519F9">
        <w:rPr>
          <w:rFonts w:ascii="Book Antiqua" w:eastAsia="宋体" w:hAnsi="Book Antiqua" w:cs="宋体"/>
          <w:color w:val="000000"/>
          <w:kern w:val="0"/>
          <w:szCs w:val="21"/>
        </w:rPr>
        <w:t xml:space="preserve"> M, Moriyama K, Tanaka T, </w:t>
      </w:r>
      <w:proofErr w:type="spellStart"/>
      <w:r w:rsidRPr="008519F9">
        <w:rPr>
          <w:rFonts w:ascii="Book Antiqua" w:eastAsia="宋体" w:hAnsi="Book Antiqua" w:cs="宋体"/>
          <w:color w:val="000000"/>
          <w:kern w:val="0"/>
          <w:szCs w:val="21"/>
        </w:rPr>
        <w:t>Miyakawa</w:t>
      </w:r>
      <w:proofErr w:type="spellEnd"/>
      <w:r w:rsidRPr="008519F9">
        <w:rPr>
          <w:rFonts w:ascii="Book Antiqua" w:eastAsia="宋体" w:hAnsi="Book Antiqua" w:cs="宋体"/>
          <w:color w:val="000000"/>
          <w:kern w:val="0"/>
          <w:szCs w:val="21"/>
        </w:rPr>
        <w:t xml:space="preserve"> Y, Mayumi M. Hepatitis B virus with mutations in the core promoter for an e antigen-negative phenotype in carriers with antibody to e antigen. </w:t>
      </w:r>
      <w:r w:rsidRPr="008519F9">
        <w:rPr>
          <w:rFonts w:ascii="Book Antiqua" w:eastAsia="宋体" w:hAnsi="Book Antiqua" w:cs="宋体"/>
          <w:i/>
          <w:iCs/>
          <w:color w:val="000000"/>
          <w:kern w:val="0"/>
          <w:szCs w:val="21"/>
        </w:rPr>
        <w:t xml:space="preserve">J </w:t>
      </w:r>
      <w:proofErr w:type="spellStart"/>
      <w:r w:rsidRPr="008519F9">
        <w:rPr>
          <w:rFonts w:ascii="Book Antiqua" w:eastAsia="宋体" w:hAnsi="Book Antiqua" w:cs="宋体"/>
          <w:i/>
          <w:iCs/>
          <w:color w:val="000000"/>
          <w:kern w:val="0"/>
          <w:szCs w:val="21"/>
        </w:rPr>
        <w:t>Virol</w:t>
      </w:r>
      <w:proofErr w:type="spellEnd"/>
      <w:r w:rsidRPr="008519F9">
        <w:rPr>
          <w:rFonts w:ascii="Book Antiqua" w:eastAsia="宋体" w:hAnsi="Book Antiqua" w:cs="宋体"/>
          <w:color w:val="000000"/>
          <w:kern w:val="0"/>
          <w:szCs w:val="21"/>
        </w:rPr>
        <w:t> 1994; </w:t>
      </w:r>
      <w:r w:rsidRPr="008519F9">
        <w:rPr>
          <w:rFonts w:ascii="Book Antiqua" w:eastAsia="宋体" w:hAnsi="Book Antiqua" w:cs="宋体"/>
          <w:b/>
          <w:bCs/>
          <w:color w:val="000000"/>
          <w:kern w:val="0"/>
          <w:szCs w:val="21"/>
        </w:rPr>
        <w:t>68</w:t>
      </w:r>
      <w:r w:rsidRPr="008519F9">
        <w:rPr>
          <w:rFonts w:ascii="Book Antiqua" w:eastAsia="宋体" w:hAnsi="Book Antiqua" w:cs="宋体"/>
          <w:color w:val="000000"/>
          <w:kern w:val="0"/>
          <w:szCs w:val="21"/>
        </w:rPr>
        <w:t>: 8102-8110 [PMID: 7966600]</w:t>
      </w:r>
    </w:p>
    <w:p w14:paraId="1FAF4F95"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15 </w:t>
      </w:r>
      <w:proofErr w:type="spellStart"/>
      <w:r w:rsidRPr="008519F9">
        <w:rPr>
          <w:rFonts w:ascii="Book Antiqua" w:eastAsia="宋体" w:hAnsi="Book Antiqua" w:cs="宋体"/>
          <w:b/>
          <w:bCs/>
          <w:color w:val="000000"/>
          <w:kern w:val="0"/>
          <w:szCs w:val="21"/>
        </w:rPr>
        <w:t>Buckwold</w:t>
      </w:r>
      <w:proofErr w:type="spellEnd"/>
      <w:r w:rsidRPr="008519F9">
        <w:rPr>
          <w:rFonts w:ascii="Book Antiqua" w:eastAsia="宋体" w:hAnsi="Book Antiqua" w:cs="宋体"/>
          <w:b/>
          <w:bCs/>
          <w:color w:val="000000"/>
          <w:kern w:val="0"/>
          <w:szCs w:val="21"/>
        </w:rPr>
        <w:t xml:space="preserve"> VE</w:t>
      </w:r>
      <w:r w:rsidRPr="008519F9">
        <w:rPr>
          <w:rFonts w:ascii="Book Antiqua" w:eastAsia="宋体" w:hAnsi="Book Antiqua" w:cs="宋体"/>
          <w:color w:val="000000"/>
          <w:kern w:val="0"/>
          <w:szCs w:val="21"/>
        </w:rPr>
        <w:t xml:space="preserve">, Xu Z, Chen M, Yen TS, </w:t>
      </w:r>
      <w:proofErr w:type="spellStart"/>
      <w:r w:rsidRPr="008519F9">
        <w:rPr>
          <w:rFonts w:ascii="Book Antiqua" w:eastAsia="宋体" w:hAnsi="Book Antiqua" w:cs="宋体"/>
          <w:color w:val="000000"/>
          <w:kern w:val="0"/>
          <w:szCs w:val="21"/>
        </w:rPr>
        <w:t>Ou</w:t>
      </w:r>
      <w:proofErr w:type="spellEnd"/>
      <w:r w:rsidRPr="008519F9">
        <w:rPr>
          <w:rFonts w:ascii="Book Antiqua" w:eastAsia="宋体" w:hAnsi="Book Antiqua" w:cs="宋体"/>
          <w:color w:val="000000"/>
          <w:kern w:val="0"/>
          <w:szCs w:val="21"/>
        </w:rPr>
        <w:t xml:space="preserve"> JH. Effects of a naturally occurring mutation in the hepatitis B virus basal core promoter on </w:t>
      </w:r>
      <w:proofErr w:type="spellStart"/>
      <w:r w:rsidRPr="008519F9">
        <w:rPr>
          <w:rFonts w:ascii="Book Antiqua" w:eastAsia="宋体" w:hAnsi="Book Antiqua" w:cs="宋体"/>
          <w:color w:val="000000"/>
          <w:kern w:val="0"/>
          <w:szCs w:val="21"/>
        </w:rPr>
        <w:t>precore</w:t>
      </w:r>
      <w:proofErr w:type="spellEnd"/>
      <w:r w:rsidRPr="008519F9">
        <w:rPr>
          <w:rFonts w:ascii="Book Antiqua" w:eastAsia="宋体" w:hAnsi="Book Antiqua" w:cs="宋体"/>
          <w:color w:val="000000"/>
          <w:kern w:val="0"/>
          <w:szCs w:val="21"/>
        </w:rPr>
        <w:t xml:space="preserve"> gene expression and viral replication. </w:t>
      </w:r>
      <w:r w:rsidRPr="008519F9">
        <w:rPr>
          <w:rFonts w:ascii="Book Antiqua" w:eastAsia="宋体" w:hAnsi="Book Antiqua" w:cs="宋体"/>
          <w:i/>
          <w:iCs/>
          <w:color w:val="000000"/>
          <w:kern w:val="0"/>
          <w:szCs w:val="21"/>
        </w:rPr>
        <w:t xml:space="preserve">J </w:t>
      </w:r>
      <w:proofErr w:type="spellStart"/>
      <w:r w:rsidRPr="008519F9">
        <w:rPr>
          <w:rFonts w:ascii="Book Antiqua" w:eastAsia="宋体" w:hAnsi="Book Antiqua" w:cs="宋体"/>
          <w:i/>
          <w:iCs/>
          <w:color w:val="000000"/>
          <w:kern w:val="0"/>
          <w:szCs w:val="21"/>
        </w:rPr>
        <w:t>Virol</w:t>
      </w:r>
      <w:proofErr w:type="spellEnd"/>
      <w:r w:rsidRPr="008519F9">
        <w:rPr>
          <w:rFonts w:ascii="Book Antiqua" w:eastAsia="宋体" w:hAnsi="Book Antiqua" w:cs="宋体"/>
          <w:color w:val="000000"/>
          <w:kern w:val="0"/>
          <w:szCs w:val="21"/>
        </w:rPr>
        <w:t> 1996; </w:t>
      </w:r>
      <w:r w:rsidRPr="008519F9">
        <w:rPr>
          <w:rFonts w:ascii="Book Antiqua" w:eastAsia="宋体" w:hAnsi="Book Antiqua" w:cs="宋体"/>
          <w:b/>
          <w:bCs/>
          <w:color w:val="000000"/>
          <w:kern w:val="0"/>
          <w:szCs w:val="21"/>
        </w:rPr>
        <w:t>70</w:t>
      </w:r>
      <w:r w:rsidRPr="008519F9">
        <w:rPr>
          <w:rFonts w:ascii="Book Antiqua" w:eastAsia="宋体" w:hAnsi="Book Antiqua" w:cs="宋体"/>
          <w:color w:val="000000"/>
          <w:kern w:val="0"/>
          <w:szCs w:val="21"/>
        </w:rPr>
        <w:t>: 5845-5851 [PMID: 8709203]</w:t>
      </w:r>
    </w:p>
    <w:p w14:paraId="238CB79C"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16 </w:t>
      </w:r>
      <w:r w:rsidRPr="008519F9">
        <w:rPr>
          <w:rFonts w:ascii="Book Antiqua" w:eastAsia="宋体" w:hAnsi="Book Antiqua" w:cs="宋体"/>
          <w:b/>
          <w:bCs/>
          <w:color w:val="000000"/>
          <w:kern w:val="0"/>
          <w:szCs w:val="21"/>
        </w:rPr>
        <w:t>Takahashi K</w:t>
      </w:r>
      <w:r w:rsidRPr="008519F9">
        <w:rPr>
          <w:rFonts w:ascii="Book Antiqua" w:eastAsia="宋体" w:hAnsi="Book Antiqua" w:cs="宋体"/>
          <w:color w:val="000000"/>
          <w:kern w:val="0"/>
          <w:szCs w:val="21"/>
        </w:rPr>
        <w:t xml:space="preserve">, Aoyama K, </w:t>
      </w:r>
      <w:proofErr w:type="spellStart"/>
      <w:r w:rsidRPr="008519F9">
        <w:rPr>
          <w:rFonts w:ascii="Book Antiqua" w:eastAsia="宋体" w:hAnsi="Book Antiqua" w:cs="宋体"/>
          <w:color w:val="000000"/>
          <w:kern w:val="0"/>
          <w:szCs w:val="21"/>
        </w:rPr>
        <w:t>Ohno</w:t>
      </w:r>
      <w:proofErr w:type="spellEnd"/>
      <w:r w:rsidRPr="008519F9">
        <w:rPr>
          <w:rFonts w:ascii="Book Antiqua" w:eastAsia="宋体" w:hAnsi="Book Antiqua" w:cs="宋体"/>
          <w:color w:val="000000"/>
          <w:kern w:val="0"/>
          <w:szCs w:val="21"/>
        </w:rPr>
        <w:t xml:space="preserve"> N, Iwata K, </w:t>
      </w:r>
      <w:proofErr w:type="spellStart"/>
      <w:r w:rsidRPr="008519F9">
        <w:rPr>
          <w:rFonts w:ascii="Book Antiqua" w:eastAsia="宋体" w:hAnsi="Book Antiqua" w:cs="宋体"/>
          <w:color w:val="000000"/>
          <w:kern w:val="0"/>
          <w:szCs w:val="21"/>
        </w:rPr>
        <w:t>Akahane</w:t>
      </w:r>
      <w:proofErr w:type="spellEnd"/>
      <w:r w:rsidRPr="008519F9">
        <w:rPr>
          <w:rFonts w:ascii="Book Antiqua" w:eastAsia="宋体" w:hAnsi="Book Antiqua" w:cs="宋体"/>
          <w:color w:val="000000"/>
          <w:kern w:val="0"/>
          <w:szCs w:val="21"/>
        </w:rPr>
        <w:t xml:space="preserve"> Y, Baba K, </w:t>
      </w:r>
      <w:proofErr w:type="spellStart"/>
      <w:r w:rsidRPr="008519F9">
        <w:rPr>
          <w:rFonts w:ascii="Book Antiqua" w:eastAsia="宋体" w:hAnsi="Book Antiqua" w:cs="宋体"/>
          <w:color w:val="000000"/>
          <w:kern w:val="0"/>
          <w:szCs w:val="21"/>
        </w:rPr>
        <w:t>Yoshizawa</w:t>
      </w:r>
      <w:proofErr w:type="spellEnd"/>
      <w:r w:rsidRPr="008519F9">
        <w:rPr>
          <w:rFonts w:ascii="Book Antiqua" w:eastAsia="宋体" w:hAnsi="Book Antiqua" w:cs="宋体"/>
          <w:color w:val="000000"/>
          <w:kern w:val="0"/>
          <w:szCs w:val="21"/>
        </w:rPr>
        <w:t xml:space="preserve"> H, </w:t>
      </w:r>
      <w:proofErr w:type="spellStart"/>
      <w:r w:rsidRPr="008519F9">
        <w:rPr>
          <w:rFonts w:ascii="Book Antiqua" w:eastAsia="宋体" w:hAnsi="Book Antiqua" w:cs="宋体"/>
          <w:color w:val="000000"/>
          <w:kern w:val="0"/>
          <w:szCs w:val="21"/>
        </w:rPr>
        <w:t>Mishiro</w:t>
      </w:r>
      <w:proofErr w:type="spellEnd"/>
      <w:r w:rsidRPr="008519F9">
        <w:rPr>
          <w:rFonts w:ascii="Book Antiqua" w:eastAsia="宋体" w:hAnsi="Book Antiqua" w:cs="宋体"/>
          <w:color w:val="000000"/>
          <w:kern w:val="0"/>
          <w:szCs w:val="21"/>
        </w:rPr>
        <w:t xml:space="preserve"> S. The </w:t>
      </w:r>
      <w:proofErr w:type="spellStart"/>
      <w:r w:rsidRPr="008519F9">
        <w:rPr>
          <w:rFonts w:ascii="Book Antiqua" w:eastAsia="宋体" w:hAnsi="Book Antiqua" w:cs="宋体"/>
          <w:color w:val="000000"/>
          <w:kern w:val="0"/>
          <w:szCs w:val="21"/>
        </w:rPr>
        <w:t>precore</w:t>
      </w:r>
      <w:proofErr w:type="spellEnd"/>
      <w:r w:rsidRPr="008519F9">
        <w:rPr>
          <w:rFonts w:ascii="Book Antiqua" w:eastAsia="宋体" w:hAnsi="Book Antiqua" w:cs="宋体"/>
          <w:color w:val="000000"/>
          <w:kern w:val="0"/>
          <w:szCs w:val="21"/>
        </w:rPr>
        <w:t>/core promoter mutant (T1762A1764) of hepatitis B virus: clinical significance and an easy method for detection. </w:t>
      </w:r>
      <w:r w:rsidRPr="008519F9">
        <w:rPr>
          <w:rFonts w:ascii="Book Antiqua" w:eastAsia="宋体" w:hAnsi="Book Antiqua" w:cs="宋体"/>
          <w:i/>
          <w:iCs/>
          <w:color w:val="000000"/>
          <w:kern w:val="0"/>
          <w:szCs w:val="21"/>
        </w:rPr>
        <w:t xml:space="preserve">J Gen </w:t>
      </w:r>
      <w:proofErr w:type="spellStart"/>
      <w:r w:rsidRPr="008519F9">
        <w:rPr>
          <w:rFonts w:ascii="Book Antiqua" w:eastAsia="宋体" w:hAnsi="Book Antiqua" w:cs="宋体"/>
          <w:i/>
          <w:iCs/>
          <w:color w:val="000000"/>
          <w:kern w:val="0"/>
          <w:szCs w:val="21"/>
        </w:rPr>
        <w:t>Virol</w:t>
      </w:r>
      <w:proofErr w:type="spellEnd"/>
      <w:r w:rsidRPr="008519F9">
        <w:rPr>
          <w:rFonts w:ascii="Book Antiqua" w:eastAsia="宋体" w:hAnsi="Book Antiqua" w:cs="宋体"/>
          <w:color w:val="000000"/>
          <w:kern w:val="0"/>
          <w:szCs w:val="21"/>
        </w:rPr>
        <w:t> 1995; </w:t>
      </w:r>
      <w:r>
        <w:rPr>
          <w:rFonts w:ascii="Book Antiqua" w:eastAsia="宋体" w:hAnsi="Book Antiqua" w:cs="宋体"/>
          <w:b/>
          <w:bCs/>
          <w:color w:val="000000"/>
          <w:kern w:val="0"/>
          <w:szCs w:val="21"/>
        </w:rPr>
        <w:t xml:space="preserve">76 </w:t>
      </w:r>
      <w:r w:rsidRPr="008519F9">
        <w:rPr>
          <w:rFonts w:ascii="Book Antiqua" w:eastAsia="宋体" w:hAnsi="Book Antiqua" w:cs="宋体"/>
          <w:bCs/>
          <w:color w:val="000000"/>
          <w:kern w:val="0"/>
          <w:szCs w:val="21"/>
        </w:rPr>
        <w:t>(Pt 12)</w:t>
      </w:r>
      <w:r w:rsidRPr="008519F9">
        <w:rPr>
          <w:rFonts w:ascii="Book Antiqua" w:eastAsia="宋体" w:hAnsi="Book Antiqua" w:cs="宋体"/>
          <w:color w:val="000000"/>
          <w:kern w:val="0"/>
          <w:szCs w:val="21"/>
        </w:rPr>
        <w:t>: 3159-3164 [PMID: 8847524</w:t>
      </w:r>
      <w:r>
        <w:rPr>
          <w:rFonts w:ascii="Book Antiqua" w:eastAsia="宋体" w:hAnsi="Book Antiqua" w:cs="宋体" w:hint="eastAsia"/>
          <w:color w:val="000000"/>
          <w:kern w:val="0"/>
          <w:szCs w:val="21"/>
        </w:rPr>
        <w:t xml:space="preserve"> </w:t>
      </w:r>
      <w:r w:rsidRPr="008519F9">
        <w:rPr>
          <w:rFonts w:ascii="Book Antiqua" w:eastAsia="宋体" w:hAnsi="Book Antiqua" w:cs="宋体"/>
          <w:color w:val="000000"/>
          <w:kern w:val="0"/>
          <w:szCs w:val="21"/>
        </w:rPr>
        <w:t>DOI: 10.1099/0022-1317-76-12-3159]</w:t>
      </w:r>
    </w:p>
    <w:p w14:paraId="686CA327"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lastRenderedPageBreak/>
        <w:t>17 </w:t>
      </w:r>
      <w:proofErr w:type="spellStart"/>
      <w:r w:rsidRPr="008519F9">
        <w:rPr>
          <w:rFonts w:ascii="Book Antiqua" w:eastAsia="宋体" w:hAnsi="Book Antiqua" w:cs="宋体"/>
          <w:b/>
          <w:bCs/>
          <w:color w:val="000000"/>
          <w:kern w:val="0"/>
          <w:szCs w:val="21"/>
        </w:rPr>
        <w:t>Orito</w:t>
      </w:r>
      <w:proofErr w:type="spellEnd"/>
      <w:r w:rsidRPr="008519F9">
        <w:rPr>
          <w:rFonts w:ascii="Book Antiqua" w:eastAsia="宋体" w:hAnsi="Book Antiqua" w:cs="宋体"/>
          <w:b/>
          <w:bCs/>
          <w:color w:val="000000"/>
          <w:kern w:val="0"/>
          <w:szCs w:val="21"/>
        </w:rPr>
        <w:t xml:space="preserve"> E</w:t>
      </w:r>
      <w:r w:rsidRPr="008519F9">
        <w:rPr>
          <w:rFonts w:ascii="Book Antiqua" w:eastAsia="宋体" w:hAnsi="Book Antiqua" w:cs="宋体"/>
          <w:color w:val="000000"/>
          <w:kern w:val="0"/>
          <w:szCs w:val="21"/>
        </w:rPr>
        <w:t xml:space="preserve">, </w:t>
      </w:r>
      <w:proofErr w:type="spellStart"/>
      <w:r w:rsidRPr="008519F9">
        <w:rPr>
          <w:rFonts w:ascii="Book Antiqua" w:eastAsia="宋体" w:hAnsi="Book Antiqua" w:cs="宋体"/>
          <w:color w:val="000000"/>
          <w:kern w:val="0"/>
          <w:szCs w:val="21"/>
        </w:rPr>
        <w:t>Mizokami</w:t>
      </w:r>
      <w:proofErr w:type="spellEnd"/>
      <w:r w:rsidRPr="008519F9">
        <w:rPr>
          <w:rFonts w:ascii="Book Antiqua" w:eastAsia="宋体" w:hAnsi="Book Antiqua" w:cs="宋体"/>
          <w:color w:val="000000"/>
          <w:kern w:val="0"/>
          <w:szCs w:val="21"/>
        </w:rPr>
        <w:t xml:space="preserve"> M, </w:t>
      </w:r>
      <w:proofErr w:type="spellStart"/>
      <w:r w:rsidRPr="008519F9">
        <w:rPr>
          <w:rFonts w:ascii="Book Antiqua" w:eastAsia="宋体" w:hAnsi="Book Antiqua" w:cs="宋体"/>
          <w:color w:val="000000"/>
          <w:kern w:val="0"/>
          <w:szCs w:val="21"/>
        </w:rPr>
        <w:t>Sakugawa</w:t>
      </w:r>
      <w:proofErr w:type="spellEnd"/>
      <w:r w:rsidRPr="008519F9">
        <w:rPr>
          <w:rFonts w:ascii="Book Antiqua" w:eastAsia="宋体" w:hAnsi="Book Antiqua" w:cs="宋体"/>
          <w:color w:val="000000"/>
          <w:kern w:val="0"/>
          <w:szCs w:val="21"/>
        </w:rPr>
        <w:t xml:space="preserve"> H, </w:t>
      </w:r>
      <w:proofErr w:type="spellStart"/>
      <w:r w:rsidRPr="008519F9">
        <w:rPr>
          <w:rFonts w:ascii="Book Antiqua" w:eastAsia="宋体" w:hAnsi="Book Antiqua" w:cs="宋体"/>
          <w:color w:val="000000"/>
          <w:kern w:val="0"/>
          <w:szCs w:val="21"/>
        </w:rPr>
        <w:t>Michitaka</w:t>
      </w:r>
      <w:proofErr w:type="spellEnd"/>
      <w:r w:rsidRPr="008519F9">
        <w:rPr>
          <w:rFonts w:ascii="Book Antiqua" w:eastAsia="宋体" w:hAnsi="Book Antiqua" w:cs="宋体"/>
          <w:color w:val="000000"/>
          <w:kern w:val="0"/>
          <w:szCs w:val="21"/>
        </w:rPr>
        <w:t xml:space="preserve"> K, Ishikawa K, Ichida T, </w:t>
      </w:r>
      <w:proofErr w:type="spellStart"/>
      <w:r w:rsidRPr="008519F9">
        <w:rPr>
          <w:rFonts w:ascii="Book Antiqua" w:eastAsia="宋体" w:hAnsi="Book Antiqua" w:cs="宋体"/>
          <w:color w:val="000000"/>
          <w:kern w:val="0"/>
          <w:szCs w:val="21"/>
        </w:rPr>
        <w:t>Okanoue</w:t>
      </w:r>
      <w:proofErr w:type="spellEnd"/>
      <w:r w:rsidRPr="008519F9">
        <w:rPr>
          <w:rFonts w:ascii="Book Antiqua" w:eastAsia="宋体" w:hAnsi="Book Antiqua" w:cs="宋体"/>
          <w:color w:val="000000"/>
          <w:kern w:val="0"/>
          <w:szCs w:val="21"/>
        </w:rPr>
        <w:t xml:space="preserve"> T, </w:t>
      </w:r>
      <w:proofErr w:type="spellStart"/>
      <w:r w:rsidRPr="008519F9">
        <w:rPr>
          <w:rFonts w:ascii="Book Antiqua" w:eastAsia="宋体" w:hAnsi="Book Antiqua" w:cs="宋体"/>
          <w:color w:val="000000"/>
          <w:kern w:val="0"/>
          <w:szCs w:val="21"/>
        </w:rPr>
        <w:t>Yotsuyanagi</w:t>
      </w:r>
      <w:proofErr w:type="spellEnd"/>
      <w:r w:rsidRPr="008519F9">
        <w:rPr>
          <w:rFonts w:ascii="Book Antiqua" w:eastAsia="宋体" w:hAnsi="Book Antiqua" w:cs="宋体"/>
          <w:color w:val="000000"/>
          <w:kern w:val="0"/>
          <w:szCs w:val="21"/>
        </w:rPr>
        <w:t xml:space="preserve"> H, Iino S. A case-control study for clinical and molecular biological differences between hepatitis B viruses of genotypes B and C. Japan HBV Genotype Research Group. </w:t>
      </w:r>
      <w:proofErr w:type="spellStart"/>
      <w:r w:rsidRPr="008519F9">
        <w:rPr>
          <w:rFonts w:ascii="Book Antiqua" w:eastAsia="宋体" w:hAnsi="Book Antiqua" w:cs="宋体"/>
          <w:i/>
          <w:iCs/>
          <w:color w:val="000000"/>
          <w:kern w:val="0"/>
          <w:szCs w:val="21"/>
        </w:rPr>
        <w:t>Hepatology</w:t>
      </w:r>
      <w:proofErr w:type="spellEnd"/>
      <w:r w:rsidRPr="008519F9">
        <w:rPr>
          <w:rFonts w:ascii="Book Antiqua" w:eastAsia="宋体" w:hAnsi="Book Antiqua" w:cs="宋体"/>
          <w:color w:val="000000"/>
          <w:kern w:val="0"/>
          <w:szCs w:val="21"/>
        </w:rPr>
        <w:t> 2001; </w:t>
      </w:r>
      <w:r w:rsidRPr="008519F9">
        <w:rPr>
          <w:rFonts w:ascii="Book Antiqua" w:eastAsia="宋体" w:hAnsi="Book Antiqua" w:cs="宋体"/>
          <w:b/>
          <w:bCs/>
          <w:color w:val="000000"/>
          <w:kern w:val="0"/>
          <w:szCs w:val="21"/>
        </w:rPr>
        <w:t>33</w:t>
      </w:r>
      <w:r w:rsidRPr="008519F9">
        <w:rPr>
          <w:rFonts w:ascii="Book Antiqua" w:eastAsia="宋体" w:hAnsi="Book Antiqua" w:cs="宋体"/>
          <w:color w:val="000000"/>
          <w:kern w:val="0"/>
          <w:szCs w:val="21"/>
        </w:rPr>
        <w:t>: 218-223 [PMID: 11124839</w:t>
      </w:r>
      <w:r>
        <w:rPr>
          <w:rFonts w:ascii="Book Antiqua" w:eastAsia="宋体" w:hAnsi="Book Antiqua" w:cs="宋体" w:hint="eastAsia"/>
          <w:color w:val="000000"/>
          <w:kern w:val="0"/>
          <w:szCs w:val="21"/>
        </w:rPr>
        <w:t xml:space="preserve"> </w:t>
      </w:r>
      <w:r w:rsidRPr="008519F9">
        <w:rPr>
          <w:rFonts w:ascii="Book Antiqua" w:eastAsia="宋体" w:hAnsi="Book Antiqua" w:cs="宋体"/>
          <w:color w:val="000000"/>
          <w:kern w:val="0"/>
          <w:szCs w:val="21"/>
        </w:rPr>
        <w:t>DOI: 10.1053/jhep.2001.20532]</w:t>
      </w:r>
    </w:p>
    <w:p w14:paraId="2ABBF3F3"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18 </w:t>
      </w:r>
      <w:r w:rsidRPr="008519F9">
        <w:rPr>
          <w:rFonts w:ascii="Book Antiqua" w:eastAsia="宋体" w:hAnsi="Book Antiqua" w:cs="宋体"/>
          <w:b/>
          <w:bCs/>
          <w:color w:val="000000"/>
          <w:kern w:val="0"/>
          <w:szCs w:val="21"/>
        </w:rPr>
        <w:t>Misawa N</w:t>
      </w:r>
      <w:r w:rsidRPr="008519F9">
        <w:rPr>
          <w:rFonts w:ascii="Book Antiqua" w:eastAsia="宋体" w:hAnsi="Book Antiqua" w:cs="宋体"/>
          <w:color w:val="000000"/>
          <w:kern w:val="0"/>
          <w:szCs w:val="21"/>
        </w:rPr>
        <w:t xml:space="preserve">, Matsumoto A, Tanaka E, </w:t>
      </w:r>
      <w:proofErr w:type="spellStart"/>
      <w:r w:rsidRPr="008519F9">
        <w:rPr>
          <w:rFonts w:ascii="Book Antiqua" w:eastAsia="宋体" w:hAnsi="Book Antiqua" w:cs="宋体"/>
          <w:color w:val="000000"/>
          <w:kern w:val="0"/>
          <w:szCs w:val="21"/>
        </w:rPr>
        <w:t>Rokuhara</w:t>
      </w:r>
      <w:proofErr w:type="spellEnd"/>
      <w:r w:rsidRPr="008519F9">
        <w:rPr>
          <w:rFonts w:ascii="Book Antiqua" w:eastAsia="宋体" w:hAnsi="Book Antiqua" w:cs="宋体"/>
          <w:color w:val="000000"/>
          <w:kern w:val="0"/>
          <w:szCs w:val="21"/>
        </w:rPr>
        <w:t xml:space="preserve"> A, </w:t>
      </w:r>
      <w:proofErr w:type="spellStart"/>
      <w:r w:rsidRPr="008519F9">
        <w:rPr>
          <w:rFonts w:ascii="Book Antiqua" w:eastAsia="宋体" w:hAnsi="Book Antiqua" w:cs="宋体"/>
          <w:color w:val="000000"/>
          <w:kern w:val="0"/>
          <w:szCs w:val="21"/>
        </w:rPr>
        <w:t>Yoshizawa</w:t>
      </w:r>
      <w:proofErr w:type="spellEnd"/>
      <w:r w:rsidRPr="008519F9">
        <w:rPr>
          <w:rFonts w:ascii="Book Antiqua" w:eastAsia="宋体" w:hAnsi="Book Antiqua" w:cs="宋体"/>
          <w:color w:val="000000"/>
          <w:kern w:val="0"/>
          <w:szCs w:val="21"/>
        </w:rPr>
        <w:t xml:space="preserve"> K, </w:t>
      </w:r>
      <w:proofErr w:type="spellStart"/>
      <w:r w:rsidRPr="008519F9">
        <w:rPr>
          <w:rFonts w:ascii="Book Antiqua" w:eastAsia="宋体" w:hAnsi="Book Antiqua" w:cs="宋体"/>
          <w:color w:val="000000"/>
          <w:kern w:val="0"/>
          <w:szCs w:val="21"/>
        </w:rPr>
        <w:t>Umemura</w:t>
      </w:r>
      <w:proofErr w:type="spellEnd"/>
      <w:r w:rsidRPr="008519F9">
        <w:rPr>
          <w:rFonts w:ascii="Book Antiqua" w:eastAsia="宋体" w:hAnsi="Book Antiqua" w:cs="宋体"/>
          <w:color w:val="000000"/>
          <w:kern w:val="0"/>
          <w:szCs w:val="21"/>
        </w:rPr>
        <w:t xml:space="preserve"> T, Maki N, Kimura T, </w:t>
      </w:r>
      <w:proofErr w:type="spellStart"/>
      <w:r w:rsidRPr="008519F9">
        <w:rPr>
          <w:rFonts w:ascii="Book Antiqua" w:eastAsia="宋体" w:hAnsi="Book Antiqua" w:cs="宋体"/>
          <w:color w:val="000000"/>
          <w:kern w:val="0"/>
          <w:szCs w:val="21"/>
        </w:rPr>
        <w:t>Kiyosawa</w:t>
      </w:r>
      <w:proofErr w:type="spellEnd"/>
      <w:r w:rsidRPr="008519F9">
        <w:rPr>
          <w:rFonts w:ascii="Book Antiqua" w:eastAsia="宋体" w:hAnsi="Book Antiqua" w:cs="宋体"/>
          <w:color w:val="000000"/>
          <w:kern w:val="0"/>
          <w:szCs w:val="21"/>
        </w:rPr>
        <w:t xml:space="preserve"> K. Patients with and without loss of hepatitis B virus DNA after hepatitis B e antigen </w:t>
      </w:r>
      <w:proofErr w:type="spellStart"/>
      <w:r w:rsidRPr="008519F9">
        <w:rPr>
          <w:rFonts w:ascii="Book Antiqua" w:eastAsia="宋体" w:hAnsi="Book Antiqua" w:cs="宋体"/>
          <w:color w:val="000000"/>
          <w:kern w:val="0"/>
          <w:szCs w:val="21"/>
        </w:rPr>
        <w:t>seroconversion</w:t>
      </w:r>
      <w:proofErr w:type="spellEnd"/>
      <w:r w:rsidRPr="008519F9">
        <w:rPr>
          <w:rFonts w:ascii="Book Antiqua" w:eastAsia="宋体" w:hAnsi="Book Antiqua" w:cs="宋体"/>
          <w:color w:val="000000"/>
          <w:kern w:val="0"/>
          <w:szCs w:val="21"/>
        </w:rPr>
        <w:t xml:space="preserve"> have different </w:t>
      </w:r>
      <w:proofErr w:type="spellStart"/>
      <w:r w:rsidRPr="008519F9">
        <w:rPr>
          <w:rFonts w:ascii="Book Antiqua" w:eastAsia="宋体" w:hAnsi="Book Antiqua" w:cs="宋体"/>
          <w:color w:val="000000"/>
          <w:kern w:val="0"/>
          <w:szCs w:val="21"/>
        </w:rPr>
        <w:t>virological</w:t>
      </w:r>
      <w:proofErr w:type="spellEnd"/>
      <w:r w:rsidRPr="008519F9">
        <w:rPr>
          <w:rFonts w:ascii="Book Antiqua" w:eastAsia="宋体" w:hAnsi="Book Antiqua" w:cs="宋体"/>
          <w:color w:val="000000"/>
          <w:kern w:val="0"/>
          <w:szCs w:val="21"/>
        </w:rPr>
        <w:t xml:space="preserve"> characteristics. </w:t>
      </w:r>
      <w:r w:rsidRPr="008519F9">
        <w:rPr>
          <w:rFonts w:ascii="Book Antiqua" w:eastAsia="宋体" w:hAnsi="Book Antiqua" w:cs="宋体"/>
          <w:i/>
          <w:iCs/>
          <w:color w:val="000000"/>
          <w:kern w:val="0"/>
          <w:szCs w:val="21"/>
        </w:rPr>
        <w:t xml:space="preserve">J Med </w:t>
      </w:r>
      <w:proofErr w:type="spellStart"/>
      <w:r w:rsidRPr="008519F9">
        <w:rPr>
          <w:rFonts w:ascii="Book Antiqua" w:eastAsia="宋体" w:hAnsi="Book Antiqua" w:cs="宋体"/>
          <w:i/>
          <w:iCs/>
          <w:color w:val="000000"/>
          <w:kern w:val="0"/>
          <w:szCs w:val="21"/>
        </w:rPr>
        <w:t>Virol</w:t>
      </w:r>
      <w:proofErr w:type="spellEnd"/>
      <w:r w:rsidRPr="008519F9">
        <w:rPr>
          <w:rFonts w:ascii="Book Antiqua" w:eastAsia="宋体" w:hAnsi="Book Antiqua" w:cs="宋体"/>
          <w:color w:val="000000"/>
          <w:kern w:val="0"/>
          <w:szCs w:val="21"/>
        </w:rPr>
        <w:t> 2006; </w:t>
      </w:r>
      <w:r w:rsidRPr="008519F9">
        <w:rPr>
          <w:rFonts w:ascii="Book Antiqua" w:eastAsia="宋体" w:hAnsi="Book Antiqua" w:cs="宋体"/>
          <w:b/>
          <w:bCs/>
          <w:color w:val="000000"/>
          <w:kern w:val="0"/>
          <w:szCs w:val="21"/>
        </w:rPr>
        <w:t>78</w:t>
      </w:r>
      <w:r w:rsidRPr="008519F9">
        <w:rPr>
          <w:rFonts w:ascii="Book Antiqua" w:eastAsia="宋体" w:hAnsi="Book Antiqua" w:cs="宋体"/>
          <w:color w:val="000000"/>
          <w:kern w:val="0"/>
          <w:szCs w:val="21"/>
        </w:rPr>
        <w:t>: 68-73 [PMID: 16299733]</w:t>
      </w:r>
    </w:p>
    <w:p w14:paraId="078A7085"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19 </w:t>
      </w:r>
      <w:proofErr w:type="spellStart"/>
      <w:r w:rsidRPr="008519F9">
        <w:rPr>
          <w:rFonts w:ascii="Book Antiqua" w:eastAsia="宋体" w:hAnsi="Book Antiqua" w:cs="宋体"/>
          <w:b/>
          <w:bCs/>
          <w:color w:val="000000"/>
          <w:kern w:val="0"/>
          <w:szCs w:val="21"/>
        </w:rPr>
        <w:t>Umemura</w:t>
      </w:r>
      <w:proofErr w:type="spellEnd"/>
      <w:r w:rsidRPr="008519F9">
        <w:rPr>
          <w:rFonts w:ascii="Book Antiqua" w:eastAsia="宋体" w:hAnsi="Book Antiqua" w:cs="宋体"/>
          <w:b/>
          <w:bCs/>
          <w:color w:val="000000"/>
          <w:kern w:val="0"/>
          <w:szCs w:val="21"/>
        </w:rPr>
        <w:t xml:space="preserve"> T</w:t>
      </w:r>
      <w:r w:rsidRPr="008519F9">
        <w:rPr>
          <w:rFonts w:ascii="Book Antiqua" w:eastAsia="宋体" w:hAnsi="Book Antiqua" w:cs="宋体"/>
          <w:color w:val="000000"/>
          <w:kern w:val="0"/>
          <w:szCs w:val="21"/>
        </w:rPr>
        <w:t xml:space="preserve">, Tanaka E, </w:t>
      </w:r>
      <w:proofErr w:type="spellStart"/>
      <w:r w:rsidRPr="008519F9">
        <w:rPr>
          <w:rFonts w:ascii="Book Antiqua" w:eastAsia="宋体" w:hAnsi="Book Antiqua" w:cs="宋体"/>
          <w:color w:val="000000"/>
          <w:kern w:val="0"/>
          <w:szCs w:val="21"/>
        </w:rPr>
        <w:t>Kiyosawa</w:t>
      </w:r>
      <w:proofErr w:type="spellEnd"/>
      <w:r w:rsidRPr="008519F9">
        <w:rPr>
          <w:rFonts w:ascii="Book Antiqua" w:eastAsia="宋体" w:hAnsi="Book Antiqua" w:cs="宋体"/>
          <w:color w:val="000000"/>
          <w:kern w:val="0"/>
          <w:szCs w:val="21"/>
        </w:rPr>
        <w:t xml:space="preserve"> K, </w:t>
      </w:r>
      <w:proofErr w:type="spellStart"/>
      <w:r w:rsidRPr="008519F9">
        <w:rPr>
          <w:rFonts w:ascii="Book Antiqua" w:eastAsia="宋体" w:hAnsi="Book Antiqua" w:cs="宋体"/>
          <w:color w:val="000000"/>
          <w:kern w:val="0"/>
          <w:szCs w:val="21"/>
        </w:rPr>
        <w:t>Kumada</w:t>
      </w:r>
      <w:proofErr w:type="spellEnd"/>
      <w:r w:rsidRPr="008519F9">
        <w:rPr>
          <w:rFonts w:ascii="Book Antiqua" w:eastAsia="宋体" w:hAnsi="Book Antiqua" w:cs="宋体"/>
          <w:color w:val="000000"/>
          <w:kern w:val="0"/>
          <w:szCs w:val="21"/>
        </w:rPr>
        <w:t xml:space="preserve"> H. Mortality secondary to fulminant hepatic failure in patients with prior resolution of hepatitis B virus infection in Japan. </w:t>
      </w:r>
      <w:proofErr w:type="spellStart"/>
      <w:r w:rsidRPr="008519F9">
        <w:rPr>
          <w:rFonts w:ascii="Book Antiqua" w:eastAsia="宋体" w:hAnsi="Book Antiqua" w:cs="宋体"/>
          <w:i/>
          <w:iCs/>
          <w:color w:val="000000"/>
          <w:kern w:val="0"/>
          <w:szCs w:val="21"/>
        </w:rPr>
        <w:t>Clin</w:t>
      </w:r>
      <w:proofErr w:type="spellEnd"/>
      <w:r w:rsidRPr="008519F9">
        <w:rPr>
          <w:rFonts w:ascii="Book Antiqua" w:eastAsia="宋体" w:hAnsi="Book Antiqua" w:cs="宋体"/>
          <w:i/>
          <w:iCs/>
          <w:color w:val="000000"/>
          <w:kern w:val="0"/>
          <w:szCs w:val="21"/>
        </w:rPr>
        <w:t xml:space="preserve"> Infect Dis</w:t>
      </w:r>
      <w:r w:rsidRPr="008519F9">
        <w:rPr>
          <w:rFonts w:ascii="Book Antiqua" w:eastAsia="宋体" w:hAnsi="Book Antiqua" w:cs="宋体"/>
          <w:color w:val="000000"/>
          <w:kern w:val="0"/>
          <w:szCs w:val="21"/>
        </w:rPr>
        <w:t> 2008; </w:t>
      </w:r>
      <w:r w:rsidRPr="008519F9">
        <w:rPr>
          <w:rFonts w:ascii="Book Antiqua" w:eastAsia="宋体" w:hAnsi="Book Antiqua" w:cs="宋体"/>
          <w:b/>
          <w:bCs/>
          <w:color w:val="000000"/>
          <w:kern w:val="0"/>
          <w:szCs w:val="21"/>
        </w:rPr>
        <w:t>47</w:t>
      </w:r>
      <w:r w:rsidRPr="008519F9">
        <w:rPr>
          <w:rFonts w:ascii="Book Antiqua" w:eastAsia="宋体" w:hAnsi="Book Antiqua" w:cs="宋体"/>
          <w:color w:val="000000"/>
          <w:kern w:val="0"/>
          <w:szCs w:val="21"/>
        </w:rPr>
        <w:t>: e52-e56 [PMID: 18643758 DOI: 10.1086/590968]</w:t>
      </w:r>
    </w:p>
    <w:p w14:paraId="650B5D7B"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20 </w:t>
      </w:r>
      <w:r w:rsidRPr="008519F9">
        <w:rPr>
          <w:rFonts w:ascii="Book Antiqua" w:eastAsia="宋体" w:hAnsi="Book Antiqua" w:cs="宋体"/>
          <w:b/>
          <w:bCs/>
          <w:color w:val="000000"/>
          <w:kern w:val="0"/>
          <w:szCs w:val="21"/>
        </w:rPr>
        <w:t>Matsumoto A</w:t>
      </w:r>
      <w:r w:rsidRPr="008519F9">
        <w:rPr>
          <w:rFonts w:ascii="Book Antiqua" w:eastAsia="宋体" w:hAnsi="Book Antiqua" w:cs="宋体"/>
          <w:color w:val="000000"/>
          <w:kern w:val="0"/>
          <w:szCs w:val="21"/>
        </w:rPr>
        <w:t xml:space="preserve">, Tanaka E, Morita S, </w:t>
      </w:r>
      <w:proofErr w:type="spellStart"/>
      <w:r w:rsidRPr="008519F9">
        <w:rPr>
          <w:rFonts w:ascii="Book Antiqua" w:eastAsia="宋体" w:hAnsi="Book Antiqua" w:cs="宋体"/>
          <w:color w:val="000000"/>
          <w:kern w:val="0"/>
          <w:szCs w:val="21"/>
        </w:rPr>
        <w:t>Yoshizawa</w:t>
      </w:r>
      <w:proofErr w:type="spellEnd"/>
      <w:r w:rsidRPr="008519F9">
        <w:rPr>
          <w:rFonts w:ascii="Book Antiqua" w:eastAsia="宋体" w:hAnsi="Book Antiqua" w:cs="宋体"/>
          <w:color w:val="000000"/>
          <w:kern w:val="0"/>
          <w:szCs w:val="21"/>
        </w:rPr>
        <w:t xml:space="preserve"> K, </w:t>
      </w:r>
      <w:proofErr w:type="spellStart"/>
      <w:r w:rsidRPr="008519F9">
        <w:rPr>
          <w:rFonts w:ascii="Book Antiqua" w:eastAsia="宋体" w:hAnsi="Book Antiqua" w:cs="宋体"/>
          <w:color w:val="000000"/>
          <w:kern w:val="0"/>
          <w:szCs w:val="21"/>
        </w:rPr>
        <w:t>Umemura</w:t>
      </w:r>
      <w:proofErr w:type="spellEnd"/>
      <w:r w:rsidRPr="008519F9">
        <w:rPr>
          <w:rFonts w:ascii="Book Antiqua" w:eastAsia="宋体" w:hAnsi="Book Antiqua" w:cs="宋体"/>
          <w:color w:val="000000"/>
          <w:kern w:val="0"/>
          <w:szCs w:val="21"/>
        </w:rPr>
        <w:t xml:space="preserve"> T, </w:t>
      </w:r>
      <w:proofErr w:type="spellStart"/>
      <w:r w:rsidRPr="008519F9">
        <w:rPr>
          <w:rFonts w:ascii="Book Antiqua" w:eastAsia="宋体" w:hAnsi="Book Antiqua" w:cs="宋体"/>
          <w:color w:val="000000"/>
          <w:kern w:val="0"/>
          <w:szCs w:val="21"/>
        </w:rPr>
        <w:t>Joshita</w:t>
      </w:r>
      <w:proofErr w:type="spellEnd"/>
      <w:r w:rsidRPr="008519F9">
        <w:rPr>
          <w:rFonts w:ascii="Book Antiqua" w:eastAsia="宋体" w:hAnsi="Book Antiqua" w:cs="宋体"/>
          <w:color w:val="000000"/>
          <w:kern w:val="0"/>
          <w:szCs w:val="21"/>
        </w:rPr>
        <w:t xml:space="preserve"> S. Changes in the serum level of hepatitis B virus (HBV) surface antigen over the natural course of HBV infection. </w:t>
      </w:r>
      <w:r w:rsidRPr="008519F9">
        <w:rPr>
          <w:rFonts w:ascii="Book Antiqua" w:eastAsia="宋体" w:hAnsi="Book Antiqua" w:cs="宋体"/>
          <w:i/>
          <w:iCs/>
          <w:color w:val="000000"/>
          <w:kern w:val="0"/>
          <w:szCs w:val="21"/>
        </w:rPr>
        <w:t xml:space="preserve">J </w:t>
      </w:r>
      <w:proofErr w:type="spellStart"/>
      <w:r w:rsidRPr="008519F9">
        <w:rPr>
          <w:rFonts w:ascii="Book Antiqua" w:eastAsia="宋体" w:hAnsi="Book Antiqua" w:cs="宋体"/>
          <w:i/>
          <w:iCs/>
          <w:color w:val="000000"/>
          <w:kern w:val="0"/>
          <w:szCs w:val="21"/>
        </w:rPr>
        <w:t>Gastroenterol</w:t>
      </w:r>
      <w:proofErr w:type="spellEnd"/>
      <w:r w:rsidRPr="008519F9">
        <w:rPr>
          <w:rFonts w:ascii="Book Antiqua" w:eastAsia="宋体" w:hAnsi="Book Antiqua" w:cs="宋体"/>
          <w:color w:val="000000"/>
          <w:kern w:val="0"/>
          <w:szCs w:val="21"/>
        </w:rPr>
        <w:t> 2012; </w:t>
      </w:r>
      <w:r w:rsidRPr="008519F9">
        <w:rPr>
          <w:rFonts w:ascii="Book Antiqua" w:eastAsia="宋体" w:hAnsi="Book Antiqua" w:cs="宋体"/>
          <w:b/>
          <w:bCs/>
          <w:color w:val="000000"/>
          <w:kern w:val="0"/>
          <w:szCs w:val="21"/>
        </w:rPr>
        <w:t>47</w:t>
      </w:r>
      <w:r w:rsidRPr="008519F9">
        <w:rPr>
          <w:rFonts w:ascii="Book Antiqua" w:eastAsia="宋体" w:hAnsi="Book Antiqua" w:cs="宋体"/>
          <w:color w:val="000000"/>
          <w:kern w:val="0"/>
          <w:szCs w:val="21"/>
        </w:rPr>
        <w:t>: 1006-1013 [PMID: 22370816 DOI: 10.1007/s00535-012-0559-2]</w:t>
      </w:r>
    </w:p>
    <w:p w14:paraId="000E163F"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21 </w:t>
      </w:r>
      <w:proofErr w:type="spellStart"/>
      <w:r w:rsidRPr="008519F9">
        <w:rPr>
          <w:rFonts w:ascii="Book Antiqua" w:eastAsia="宋体" w:hAnsi="Book Antiqua" w:cs="宋体"/>
          <w:b/>
          <w:bCs/>
          <w:color w:val="000000"/>
          <w:kern w:val="0"/>
          <w:szCs w:val="21"/>
        </w:rPr>
        <w:t>Ronsin</w:t>
      </w:r>
      <w:proofErr w:type="spellEnd"/>
      <w:r w:rsidRPr="008519F9">
        <w:rPr>
          <w:rFonts w:ascii="Book Antiqua" w:eastAsia="宋体" w:hAnsi="Book Antiqua" w:cs="宋体"/>
          <w:b/>
          <w:bCs/>
          <w:color w:val="000000"/>
          <w:kern w:val="0"/>
          <w:szCs w:val="21"/>
        </w:rPr>
        <w:t xml:space="preserve"> C</w:t>
      </w:r>
      <w:r w:rsidRPr="008519F9">
        <w:rPr>
          <w:rFonts w:ascii="Book Antiqua" w:eastAsia="宋体" w:hAnsi="Book Antiqua" w:cs="宋体"/>
          <w:color w:val="000000"/>
          <w:kern w:val="0"/>
          <w:szCs w:val="21"/>
        </w:rPr>
        <w:t xml:space="preserve">, </w:t>
      </w:r>
      <w:proofErr w:type="spellStart"/>
      <w:r w:rsidRPr="008519F9">
        <w:rPr>
          <w:rFonts w:ascii="Book Antiqua" w:eastAsia="宋体" w:hAnsi="Book Antiqua" w:cs="宋体"/>
          <w:color w:val="000000"/>
          <w:kern w:val="0"/>
          <w:szCs w:val="21"/>
        </w:rPr>
        <w:t>Pillet</w:t>
      </w:r>
      <w:proofErr w:type="spellEnd"/>
      <w:r w:rsidRPr="008519F9">
        <w:rPr>
          <w:rFonts w:ascii="Book Antiqua" w:eastAsia="宋体" w:hAnsi="Book Antiqua" w:cs="宋体"/>
          <w:color w:val="000000"/>
          <w:kern w:val="0"/>
          <w:szCs w:val="21"/>
        </w:rPr>
        <w:t xml:space="preserve"> A, Bali C, </w:t>
      </w:r>
      <w:proofErr w:type="spellStart"/>
      <w:r w:rsidRPr="008519F9">
        <w:rPr>
          <w:rFonts w:ascii="Book Antiqua" w:eastAsia="宋体" w:hAnsi="Book Antiqua" w:cs="宋体"/>
          <w:color w:val="000000"/>
          <w:kern w:val="0"/>
          <w:szCs w:val="21"/>
        </w:rPr>
        <w:t>Denoyel</w:t>
      </w:r>
      <w:proofErr w:type="spellEnd"/>
      <w:r w:rsidRPr="008519F9">
        <w:rPr>
          <w:rFonts w:ascii="Book Antiqua" w:eastAsia="宋体" w:hAnsi="Book Antiqua" w:cs="宋体"/>
          <w:color w:val="000000"/>
          <w:kern w:val="0"/>
          <w:szCs w:val="21"/>
        </w:rPr>
        <w:t xml:space="preserve"> GA. Evaluation of the COBAS </w:t>
      </w:r>
      <w:proofErr w:type="spellStart"/>
      <w:r w:rsidRPr="008519F9">
        <w:rPr>
          <w:rFonts w:ascii="Book Antiqua" w:eastAsia="宋体" w:hAnsi="Book Antiqua" w:cs="宋体"/>
          <w:color w:val="000000"/>
          <w:kern w:val="0"/>
          <w:szCs w:val="21"/>
        </w:rPr>
        <w:t>AmpliPrep</w:t>
      </w:r>
      <w:proofErr w:type="spellEnd"/>
      <w:r w:rsidRPr="008519F9">
        <w:rPr>
          <w:rFonts w:ascii="Book Antiqua" w:eastAsia="宋体" w:hAnsi="Book Antiqua" w:cs="宋体"/>
          <w:color w:val="000000"/>
          <w:kern w:val="0"/>
          <w:szCs w:val="21"/>
        </w:rPr>
        <w:t xml:space="preserve">-total nucleic acid isolation-COBAS </w:t>
      </w:r>
      <w:proofErr w:type="spellStart"/>
      <w:r w:rsidRPr="008519F9">
        <w:rPr>
          <w:rFonts w:ascii="Book Antiqua" w:eastAsia="宋体" w:hAnsi="Book Antiqua" w:cs="宋体"/>
          <w:color w:val="000000"/>
          <w:kern w:val="0"/>
          <w:szCs w:val="21"/>
        </w:rPr>
        <w:t>TaqMan</w:t>
      </w:r>
      <w:proofErr w:type="spellEnd"/>
      <w:r w:rsidRPr="008519F9">
        <w:rPr>
          <w:rFonts w:ascii="Book Antiqua" w:eastAsia="宋体" w:hAnsi="Book Antiqua" w:cs="宋体"/>
          <w:color w:val="000000"/>
          <w:kern w:val="0"/>
          <w:szCs w:val="21"/>
        </w:rPr>
        <w:t xml:space="preserve"> hepatitis B virus (HBV) quantitative test and comparison to the VERSANT HBV DNA 3.0 assay. </w:t>
      </w:r>
      <w:r w:rsidRPr="008519F9">
        <w:rPr>
          <w:rFonts w:ascii="Book Antiqua" w:eastAsia="宋体" w:hAnsi="Book Antiqua" w:cs="宋体"/>
          <w:i/>
          <w:iCs/>
          <w:color w:val="000000"/>
          <w:kern w:val="0"/>
          <w:szCs w:val="21"/>
        </w:rPr>
        <w:t xml:space="preserve">J </w:t>
      </w:r>
      <w:proofErr w:type="spellStart"/>
      <w:r w:rsidRPr="008519F9">
        <w:rPr>
          <w:rFonts w:ascii="Book Antiqua" w:eastAsia="宋体" w:hAnsi="Book Antiqua" w:cs="宋体"/>
          <w:i/>
          <w:iCs/>
          <w:color w:val="000000"/>
          <w:kern w:val="0"/>
          <w:szCs w:val="21"/>
        </w:rPr>
        <w:t>Clin</w:t>
      </w:r>
      <w:proofErr w:type="spellEnd"/>
      <w:r w:rsidRPr="008519F9">
        <w:rPr>
          <w:rFonts w:ascii="Book Antiqua" w:eastAsia="宋体" w:hAnsi="Book Antiqua" w:cs="宋体"/>
          <w:i/>
          <w:iCs/>
          <w:color w:val="000000"/>
          <w:kern w:val="0"/>
          <w:szCs w:val="21"/>
        </w:rPr>
        <w:t xml:space="preserve"> </w:t>
      </w:r>
      <w:proofErr w:type="spellStart"/>
      <w:r w:rsidRPr="008519F9">
        <w:rPr>
          <w:rFonts w:ascii="Book Antiqua" w:eastAsia="宋体" w:hAnsi="Book Antiqua" w:cs="宋体"/>
          <w:i/>
          <w:iCs/>
          <w:color w:val="000000"/>
          <w:kern w:val="0"/>
          <w:szCs w:val="21"/>
        </w:rPr>
        <w:t>Microbiol</w:t>
      </w:r>
      <w:proofErr w:type="spellEnd"/>
      <w:r w:rsidRPr="008519F9">
        <w:rPr>
          <w:rFonts w:ascii="Book Antiqua" w:eastAsia="宋体" w:hAnsi="Book Antiqua" w:cs="宋体"/>
          <w:color w:val="000000"/>
          <w:kern w:val="0"/>
          <w:szCs w:val="21"/>
        </w:rPr>
        <w:t> 2006; </w:t>
      </w:r>
      <w:r w:rsidRPr="008519F9">
        <w:rPr>
          <w:rFonts w:ascii="Book Antiqua" w:eastAsia="宋体" w:hAnsi="Book Antiqua" w:cs="宋体"/>
          <w:b/>
          <w:bCs/>
          <w:color w:val="000000"/>
          <w:kern w:val="0"/>
          <w:szCs w:val="21"/>
        </w:rPr>
        <w:t>44</w:t>
      </w:r>
      <w:r w:rsidRPr="008519F9">
        <w:rPr>
          <w:rFonts w:ascii="Book Antiqua" w:eastAsia="宋体" w:hAnsi="Book Antiqua" w:cs="宋体"/>
          <w:color w:val="000000"/>
          <w:kern w:val="0"/>
          <w:szCs w:val="21"/>
        </w:rPr>
        <w:t>: 1390-1399 [PMID: 16597867]</w:t>
      </w:r>
    </w:p>
    <w:p w14:paraId="37782B34"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22 </w:t>
      </w:r>
      <w:proofErr w:type="spellStart"/>
      <w:r w:rsidRPr="008519F9">
        <w:rPr>
          <w:rFonts w:ascii="Book Antiqua" w:eastAsia="宋体" w:hAnsi="Book Antiqua" w:cs="宋体"/>
          <w:b/>
          <w:bCs/>
          <w:color w:val="000000"/>
          <w:kern w:val="0"/>
          <w:szCs w:val="21"/>
        </w:rPr>
        <w:t>Mizokami</w:t>
      </w:r>
      <w:proofErr w:type="spellEnd"/>
      <w:r w:rsidRPr="008519F9">
        <w:rPr>
          <w:rFonts w:ascii="Book Antiqua" w:eastAsia="宋体" w:hAnsi="Book Antiqua" w:cs="宋体"/>
          <w:b/>
          <w:bCs/>
          <w:color w:val="000000"/>
          <w:kern w:val="0"/>
          <w:szCs w:val="21"/>
        </w:rPr>
        <w:t xml:space="preserve"> M</w:t>
      </w:r>
      <w:r w:rsidRPr="008519F9">
        <w:rPr>
          <w:rFonts w:ascii="Book Antiqua" w:eastAsia="宋体" w:hAnsi="Book Antiqua" w:cs="宋体"/>
          <w:color w:val="000000"/>
          <w:kern w:val="0"/>
          <w:szCs w:val="21"/>
        </w:rPr>
        <w:t xml:space="preserve">, Nakano T, </w:t>
      </w:r>
      <w:proofErr w:type="spellStart"/>
      <w:r w:rsidRPr="008519F9">
        <w:rPr>
          <w:rFonts w:ascii="Book Antiqua" w:eastAsia="宋体" w:hAnsi="Book Antiqua" w:cs="宋体"/>
          <w:color w:val="000000"/>
          <w:kern w:val="0"/>
          <w:szCs w:val="21"/>
        </w:rPr>
        <w:t>Orito</w:t>
      </w:r>
      <w:proofErr w:type="spellEnd"/>
      <w:r w:rsidRPr="008519F9">
        <w:rPr>
          <w:rFonts w:ascii="Book Antiqua" w:eastAsia="宋体" w:hAnsi="Book Antiqua" w:cs="宋体"/>
          <w:color w:val="000000"/>
          <w:kern w:val="0"/>
          <w:szCs w:val="21"/>
        </w:rPr>
        <w:t xml:space="preserve"> E, Tanaka Y, </w:t>
      </w:r>
      <w:proofErr w:type="spellStart"/>
      <w:r w:rsidRPr="008519F9">
        <w:rPr>
          <w:rFonts w:ascii="Book Antiqua" w:eastAsia="宋体" w:hAnsi="Book Antiqua" w:cs="宋体"/>
          <w:color w:val="000000"/>
          <w:kern w:val="0"/>
          <w:szCs w:val="21"/>
        </w:rPr>
        <w:t>Sakugawa</w:t>
      </w:r>
      <w:proofErr w:type="spellEnd"/>
      <w:r w:rsidRPr="008519F9">
        <w:rPr>
          <w:rFonts w:ascii="Book Antiqua" w:eastAsia="宋体" w:hAnsi="Book Antiqua" w:cs="宋体"/>
          <w:color w:val="000000"/>
          <w:kern w:val="0"/>
          <w:szCs w:val="21"/>
        </w:rPr>
        <w:t xml:space="preserve"> H, </w:t>
      </w:r>
      <w:proofErr w:type="spellStart"/>
      <w:r w:rsidRPr="008519F9">
        <w:rPr>
          <w:rFonts w:ascii="Book Antiqua" w:eastAsia="宋体" w:hAnsi="Book Antiqua" w:cs="宋体"/>
          <w:color w:val="000000"/>
          <w:kern w:val="0"/>
          <w:szCs w:val="21"/>
        </w:rPr>
        <w:t>Mukaide</w:t>
      </w:r>
      <w:proofErr w:type="spellEnd"/>
      <w:r w:rsidRPr="008519F9">
        <w:rPr>
          <w:rFonts w:ascii="Book Antiqua" w:eastAsia="宋体" w:hAnsi="Book Antiqua" w:cs="宋体"/>
          <w:color w:val="000000"/>
          <w:kern w:val="0"/>
          <w:szCs w:val="21"/>
        </w:rPr>
        <w:t xml:space="preserve"> M, Robertson BH. Hepatitis B virus genotype assignment using restriction fragment length polymorphism patterns. </w:t>
      </w:r>
      <w:r w:rsidRPr="008519F9">
        <w:rPr>
          <w:rFonts w:ascii="Book Antiqua" w:eastAsia="宋体" w:hAnsi="Book Antiqua" w:cs="宋体"/>
          <w:i/>
          <w:iCs/>
          <w:color w:val="000000"/>
          <w:kern w:val="0"/>
          <w:szCs w:val="21"/>
        </w:rPr>
        <w:t xml:space="preserve">FEBS </w:t>
      </w:r>
      <w:proofErr w:type="spellStart"/>
      <w:r w:rsidRPr="008519F9">
        <w:rPr>
          <w:rFonts w:ascii="Book Antiqua" w:eastAsia="宋体" w:hAnsi="Book Antiqua" w:cs="宋体"/>
          <w:i/>
          <w:iCs/>
          <w:color w:val="000000"/>
          <w:kern w:val="0"/>
          <w:szCs w:val="21"/>
        </w:rPr>
        <w:t>Lett</w:t>
      </w:r>
      <w:proofErr w:type="spellEnd"/>
      <w:r w:rsidRPr="008519F9">
        <w:rPr>
          <w:rFonts w:ascii="Book Antiqua" w:eastAsia="宋体" w:hAnsi="Book Antiqua" w:cs="宋体"/>
          <w:color w:val="000000"/>
          <w:kern w:val="0"/>
          <w:szCs w:val="21"/>
        </w:rPr>
        <w:t> 1999; </w:t>
      </w:r>
      <w:r w:rsidRPr="008519F9">
        <w:rPr>
          <w:rFonts w:ascii="Book Antiqua" w:eastAsia="宋体" w:hAnsi="Book Antiqua" w:cs="宋体"/>
          <w:b/>
          <w:bCs/>
          <w:color w:val="000000"/>
          <w:kern w:val="0"/>
          <w:szCs w:val="21"/>
        </w:rPr>
        <w:t>450</w:t>
      </w:r>
      <w:r w:rsidRPr="008519F9">
        <w:rPr>
          <w:rFonts w:ascii="Book Antiqua" w:eastAsia="宋体" w:hAnsi="Book Antiqua" w:cs="宋体"/>
          <w:color w:val="000000"/>
          <w:kern w:val="0"/>
          <w:szCs w:val="21"/>
        </w:rPr>
        <w:t>: 66-71 [PMID: 10350059]</w:t>
      </w:r>
    </w:p>
    <w:p w14:paraId="181E4C33"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23 </w:t>
      </w:r>
      <w:r w:rsidRPr="008519F9">
        <w:rPr>
          <w:rFonts w:ascii="Book Antiqua" w:eastAsia="宋体" w:hAnsi="Book Antiqua" w:cs="宋体"/>
          <w:b/>
          <w:bCs/>
          <w:color w:val="000000"/>
          <w:kern w:val="0"/>
          <w:szCs w:val="21"/>
        </w:rPr>
        <w:t>Kimura T</w:t>
      </w:r>
      <w:r w:rsidRPr="008519F9">
        <w:rPr>
          <w:rFonts w:ascii="Book Antiqua" w:eastAsia="宋体" w:hAnsi="Book Antiqua" w:cs="宋体"/>
          <w:color w:val="000000"/>
          <w:kern w:val="0"/>
          <w:szCs w:val="21"/>
        </w:rPr>
        <w:t xml:space="preserve">, </w:t>
      </w:r>
      <w:proofErr w:type="spellStart"/>
      <w:r w:rsidRPr="008519F9">
        <w:rPr>
          <w:rFonts w:ascii="Book Antiqua" w:eastAsia="宋体" w:hAnsi="Book Antiqua" w:cs="宋体"/>
          <w:color w:val="000000"/>
          <w:kern w:val="0"/>
          <w:szCs w:val="21"/>
        </w:rPr>
        <w:t>Rokuhara</w:t>
      </w:r>
      <w:proofErr w:type="spellEnd"/>
      <w:r w:rsidRPr="008519F9">
        <w:rPr>
          <w:rFonts w:ascii="Book Antiqua" w:eastAsia="宋体" w:hAnsi="Book Antiqua" w:cs="宋体"/>
          <w:color w:val="000000"/>
          <w:kern w:val="0"/>
          <w:szCs w:val="21"/>
        </w:rPr>
        <w:t xml:space="preserve"> A, Sakamoto Y, Yagi S, Tanaka E, </w:t>
      </w:r>
      <w:proofErr w:type="spellStart"/>
      <w:r w:rsidRPr="008519F9">
        <w:rPr>
          <w:rFonts w:ascii="Book Antiqua" w:eastAsia="宋体" w:hAnsi="Book Antiqua" w:cs="宋体"/>
          <w:color w:val="000000"/>
          <w:kern w:val="0"/>
          <w:szCs w:val="21"/>
        </w:rPr>
        <w:t>Kiyosawa</w:t>
      </w:r>
      <w:proofErr w:type="spellEnd"/>
      <w:r w:rsidRPr="008519F9">
        <w:rPr>
          <w:rFonts w:ascii="Book Antiqua" w:eastAsia="宋体" w:hAnsi="Book Antiqua" w:cs="宋体"/>
          <w:color w:val="000000"/>
          <w:kern w:val="0"/>
          <w:szCs w:val="21"/>
        </w:rPr>
        <w:t xml:space="preserve"> K, Maki N. Sensitive enzyme immunoassay for hepatitis B virus core-related antigens and their correlation to virus load. </w:t>
      </w:r>
      <w:r w:rsidRPr="008519F9">
        <w:rPr>
          <w:rFonts w:ascii="Book Antiqua" w:eastAsia="宋体" w:hAnsi="Book Antiqua" w:cs="宋体"/>
          <w:i/>
          <w:iCs/>
          <w:color w:val="000000"/>
          <w:kern w:val="0"/>
          <w:szCs w:val="21"/>
        </w:rPr>
        <w:t xml:space="preserve">J </w:t>
      </w:r>
      <w:proofErr w:type="spellStart"/>
      <w:r w:rsidRPr="008519F9">
        <w:rPr>
          <w:rFonts w:ascii="Book Antiqua" w:eastAsia="宋体" w:hAnsi="Book Antiqua" w:cs="宋体"/>
          <w:i/>
          <w:iCs/>
          <w:color w:val="000000"/>
          <w:kern w:val="0"/>
          <w:szCs w:val="21"/>
        </w:rPr>
        <w:t>Clin</w:t>
      </w:r>
      <w:proofErr w:type="spellEnd"/>
      <w:r w:rsidRPr="008519F9">
        <w:rPr>
          <w:rFonts w:ascii="Book Antiqua" w:eastAsia="宋体" w:hAnsi="Book Antiqua" w:cs="宋体"/>
          <w:i/>
          <w:iCs/>
          <w:color w:val="000000"/>
          <w:kern w:val="0"/>
          <w:szCs w:val="21"/>
        </w:rPr>
        <w:t xml:space="preserve"> </w:t>
      </w:r>
      <w:proofErr w:type="spellStart"/>
      <w:r w:rsidRPr="008519F9">
        <w:rPr>
          <w:rFonts w:ascii="Book Antiqua" w:eastAsia="宋体" w:hAnsi="Book Antiqua" w:cs="宋体"/>
          <w:i/>
          <w:iCs/>
          <w:color w:val="000000"/>
          <w:kern w:val="0"/>
          <w:szCs w:val="21"/>
        </w:rPr>
        <w:t>Microbiol</w:t>
      </w:r>
      <w:proofErr w:type="spellEnd"/>
      <w:r w:rsidRPr="008519F9">
        <w:rPr>
          <w:rFonts w:ascii="Book Antiqua" w:eastAsia="宋体" w:hAnsi="Book Antiqua" w:cs="宋体"/>
          <w:color w:val="000000"/>
          <w:kern w:val="0"/>
          <w:szCs w:val="21"/>
        </w:rPr>
        <w:t> 2002; </w:t>
      </w:r>
      <w:r w:rsidRPr="008519F9">
        <w:rPr>
          <w:rFonts w:ascii="Book Antiqua" w:eastAsia="宋体" w:hAnsi="Book Antiqua" w:cs="宋体"/>
          <w:b/>
          <w:bCs/>
          <w:color w:val="000000"/>
          <w:kern w:val="0"/>
          <w:szCs w:val="21"/>
        </w:rPr>
        <w:t>40</w:t>
      </w:r>
      <w:r w:rsidRPr="008519F9">
        <w:rPr>
          <w:rFonts w:ascii="Book Antiqua" w:eastAsia="宋体" w:hAnsi="Book Antiqua" w:cs="宋体"/>
          <w:color w:val="000000"/>
          <w:kern w:val="0"/>
          <w:szCs w:val="21"/>
        </w:rPr>
        <w:t>: 439-445 [PMID: 11825954]</w:t>
      </w:r>
    </w:p>
    <w:p w14:paraId="5D5E0DA1"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24 </w:t>
      </w:r>
      <w:r w:rsidRPr="008519F9">
        <w:rPr>
          <w:rFonts w:ascii="Book Antiqua" w:eastAsia="宋体" w:hAnsi="Book Antiqua" w:cs="宋体"/>
          <w:b/>
          <w:bCs/>
          <w:color w:val="000000"/>
          <w:kern w:val="0"/>
          <w:szCs w:val="21"/>
        </w:rPr>
        <w:t>Suzuki F</w:t>
      </w:r>
      <w:r w:rsidRPr="008519F9">
        <w:rPr>
          <w:rFonts w:ascii="Book Antiqua" w:eastAsia="宋体" w:hAnsi="Book Antiqua" w:cs="宋体"/>
          <w:color w:val="000000"/>
          <w:kern w:val="0"/>
          <w:szCs w:val="21"/>
        </w:rPr>
        <w:t xml:space="preserve">, Miyakoshi H, Kobayashi M, </w:t>
      </w:r>
      <w:proofErr w:type="spellStart"/>
      <w:r w:rsidRPr="008519F9">
        <w:rPr>
          <w:rFonts w:ascii="Book Antiqua" w:eastAsia="宋体" w:hAnsi="Book Antiqua" w:cs="宋体"/>
          <w:color w:val="000000"/>
          <w:kern w:val="0"/>
          <w:szCs w:val="21"/>
        </w:rPr>
        <w:t>Kumada</w:t>
      </w:r>
      <w:proofErr w:type="spellEnd"/>
      <w:r w:rsidRPr="008519F9">
        <w:rPr>
          <w:rFonts w:ascii="Book Antiqua" w:eastAsia="宋体" w:hAnsi="Book Antiqua" w:cs="宋体"/>
          <w:color w:val="000000"/>
          <w:kern w:val="0"/>
          <w:szCs w:val="21"/>
        </w:rPr>
        <w:t xml:space="preserve"> H. Correlation between serum hepatitis B virus core-related antigen and intrahepatic covalently closed circular DNA in chronic hepatitis B patients. </w:t>
      </w:r>
      <w:r w:rsidRPr="008519F9">
        <w:rPr>
          <w:rFonts w:ascii="Book Antiqua" w:eastAsia="宋体" w:hAnsi="Book Antiqua" w:cs="宋体"/>
          <w:i/>
          <w:iCs/>
          <w:color w:val="000000"/>
          <w:kern w:val="0"/>
          <w:szCs w:val="21"/>
        </w:rPr>
        <w:t xml:space="preserve">J Med </w:t>
      </w:r>
      <w:proofErr w:type="spellStart"/>
      <w:r w:rsidRPr="008519F9">
        <w:rPr>
          <w:rFonts w:ascii="Book Antiqua" w:eastAsia="宋体" w:hAnsi="Book Antiqua" w:cs="宋体"/>
          <w:i/>
          <w:iCs/>
          <w:color w:val="000000"/>
          <w:kern w:val="0"/>
          <w:szCs w:val="21"/>
        </w:rPr>
        <w:t>Virol</w:t>
      </w:r>
      <w:proofErr w:type="spellEnd"/>
      <w:r w:rsidRPr="008519F9">
        <w:rPr>
          <w:rFonts w:ascii="Book Antiqua" w:eastAsia="宋体" w:hAnsi="Book Antiqua" w:cs="宋体"/>
          <w:color w:val="000000"/>
          <w:kern w:val="0"/>
          <w:szCs w:val="21"/>
        </w:rPr>
        <w:t> 2009; </w:t>
      </w:r>
      <w:r w:rsidRPr="008519F9">
        <w:rPr>
          <w:rFonts w:ascii="Book Antiqua" w:eastAsia="宋体" w:hAnsi="Book Antiqua" w:cs="宋体"/>
          <w:b/>
          <w:bCs/>
          <w:color w:val="000000"/>
          <w:kern w:val="0"/>
          <w:szCs w:val="21"/>
        </w:rPr>
        <w:t>81</w:t>
      </w:r>
      <w:r w:rsidRPr="008519F9">
        <w:rPr>
          <w:rFonts w:ascii="Book Antiqua" w:eastAsia="宋体" w:hAnsi="Book Antiqua" w:cs="宋体"/>
          <w:color w:val="000000"/>
          <w:kern w:val="0"/>
          <w:szCs w:val="21"/>
        </w:rPr>
        <w:t>: 27-33 [PMID: 19031469 DOI: 10.1002/jmv.21339]</w:t>
      </w:r>
    </w:p>
    <w:p w14:paraId="7C3DAFCD"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25 </w:t>
      </w:r>
      <w:proofErr w:type="spellStart"/>
      <w:r w:rsidRPr="008519F9">
        <w:rPr>
          <w:rFonts w:ascii="Book Antiqua" w:eastAsia="宋体" w:hAnsi="Book Antiqua" w:cs="宋体"/>
          <w:b/>
          <w:bCs/>
          <w:color w:val="000000"/>
          <w:kern w:val="0"/>
          <w:szCs w:val="21"/>
        </w:rPr>
        <w:t>Yamaura</w:t>
      </w:r>
      <w:proofErr w:type="spellEnd"/>
      <w:r w:rsidRPr="008519F9">
        <w:rPr>
          <w:rFonts w:ascii="Book Antiqua" w:eastAsia="宋体" w:hAnsi="Book Antiqua" w:cs="宋体"/>
          <w:b/>
          <w:bCs/>
          <w:color w:val="000000"/>
          <w:kern w:val="0"/>
          <w:szCs w:val="21"/>
        </w:rPr>
        <w:t xml:space="preserve"> T</w:t>
      </w:r>
      <w:r w:rsidRPr="008519F9">
        <w:rPr>
          <w:rFonts w:ascii="Book Antiqua" w:eastAsia="宋体" w:hAnsi="Book Antiqua" w:cs="宋体"/>
          <w:color w:val="000000"/>
          <w:kern w:val="0"/>
          <w:szCs w:val="21"/>
        </w:rPr>
        <w:t xml:space="preserve">, Tanaka E, Matsumoto A, </w:t>
      </w:r>
      <w:proofErr w:type="spellStart"/>
      <w:r w:rsidRPr="008519F9">
        <w:rPr>
          <w:rFonts w:ascii="Book Antiqua" w:eastAsia="宋体" w:hAnsi="Book Antiqua" w:cs="宋体"/>
          <w:color w:val="000000"/>
          <w:kern w:val="0"/>
          <w:szCs w:val="21"/>
        </w:rPr>
        <w:t>Rokuhara</w:t>
      </w:r>
      <w:proofErr w:type="spellEnd"/>
      <w:r w:rsidRPr="008519F9">
        <w:rPr>
          <w:rFonts w:ascii="Book Antiqua" w:eastAsia="宋体" w:hAnsi="Book Antiqua" w:cs="宋体"/>
          <w:color w:val="000000"/>
          <w:kern w:val="0"/>
          <w:szCs w:val="21"/>
        </w:rPr>
        <w:t xml:space="preserve"> A, </w:t>
      </w:r>
      <w:proofErr w:type="spellStart"/>
      <w:r w:rsidRPr="008519F9">
        <w:rPr>
          <w:rFonts w:ascii="Book Antiqua" w:eastAsia="宋体" w:hAnsi="Book Antiqua" w:cs="宋体"/>
          <w:color w:val="000000"/>
          <w:kern w:val="0"/>
          <w:szCs w:val="21"/>
        </w:rPr>
        <w:t>Orii</w:t>
      </w:r>
      <w:proofErr w:type="spellEnd"/>
      <w:r w:rsidRPr="008519F9">
        <w:rPr>
          <w:rFonts w:ascii="Book Antiqua" w:eastAsia="宋体" w:hAnsi="Book Antiqua" w:cs="宋体"/>
          <w:color w:val="000000"/>
          <w:kern w:val="0"/>
          <w:szCs w:val="21"/>
        </w:rPr>
        <w:t xml:space="preserve"> K, </w:t>
      </w:r>
      <w:proofErr w:type="spellStart"/>
      <w:r w:rsidRPr="008519F9">
        <w:rPr>
          <w:rFonts w:ascii="Book Antiqua" w:eastAsia="宋体" w:hAnsi="Book Antiqua" w:cs="宋体"/>
          <w:color w:val="000000"/>
          <w:kern w:val="0"/>
          <w:szCs w:val="21"/>
        </w:rPr>
        <w:t>Yoshizawa</w:t>
      </w:r>
      <w:proofErr w:type="spellEnd"/>
      <w:r w:rsidRPr="008519F9">
        <w:rPr>
          <w:rFonts w:ascii="Book Antiqua" w:eastAsia="宋体" w:hAnsi="Book Antiqua" w:cs="宋体"/>
          <w:color w:val="000000"/>
          <w:kern w:val="0"/>
          <w:szCs w:val="21"/>
        </w:rPr>
        <w:t xml:space="preserve"> K, </w:t>
      </w:r>
      <w:proofErr w:type="spellStart"/>
      <w:r w:rsidRPr="008519F9">
        <w:rPr>
          <w:rFonts w:ascii="Book Antiqua" w:eastAsia="宋体" w:hAnsi="Book Antiqua" w:cs="宋体"/>
          <w:color w:val="000000"/>
          <w:kern w:val="0"/>
          <w:szCs w:val="21"/>
        </w:rPr>
        <w:t>Miyakawa</w:t>
      </w:r>
      <w:proofErr w:type="spellEnd"/>
      <w:r w:rsidRPr="008519F9">
        <w:rPr>
          <w:rFonts w:ascii="Book Antiqua" w:eastAsia="宋体" w:hAnsi="Book Antiqua" w:cs="宋体"/>
          <w:color w:val="000000"/>
          <w:kern w:val="0"/>
          <w:szCs w:val="21"/>
        </w:rPr>
        <w:t xml:space="preserve"> Y, </w:t>
      </w:r>
      <w:proofErr w:type="spellStart"/>
      <w:r w:rsidRPr="008519F9">
        <w:rPr>
          <w:rFonts w:ascii="Book Antiqua" w:eastAsia="宋体" w:hAnsi="Book Antiqua" w:cs="宋体"/>
          <w:color w:val="000000"/>
          <w:kern w:val="0"/>
          <w:szCs w:val="21"/>
        </w:rPr>
        <w:t>Kiyosawa</w:t>
      </w:r>
      <w:proofErr w:type="spellEnd"/>
      <w:r w:rsidRPr="008519F9">
        <w:rPr>
          <w:rFonts w:ascii="Book Antiqua" w:eastAsia="宋体" w:hAnsi="Book Antiqua" w:cs="宋体"/>
          <w:color w:val="000000"/>
          <w:kern w:val="0"/>
          <w:szCs w:val="21"/>
        </w:rPr>
        <w:t xml:space="preserve"> K. A case-control study for early prediction of hepatitis B e antigen </w:t>
      </w:r>
      <w:proofErr w:type="spellStart"/>
      <w:r w:rsidRPr="008519F9">
        <w:rPr>
          <w:rFonts w:ascii="Book Antiqua" w:eastAsia="宋体" w:hAnsi="Book Antiqua" w:cs="宋体"/>
          <w:color w:val="000000"/>
          <w:kern w:val="0"/>
          <w:szCs w:val="21"/>
        </w:rPr>
        <w:t>seroconversion</w:t>
      </w:r>
      <w:proofErr w:type="spellEnd"/>
      <w:r w:rsidRPr="008519F9">
        <w:rPr>
          <w:rFonts w:ascii="Book Antiqua" w:eastAsia="宋体" w:hAnsi="Book Antiqua" w:cs="宋体"/>
          <w:color w:val="000000"/>
          <w:kern w:val="0"/>
          <w:szCs w:val="21"/>
        </w:rPr>
        <w:t xml:space="preserve"> by hepatitis B virus DNA levels and mutations in the </w:t>
      </w:r>
      <w:proofErr w:type="spellStart"/>
      <w:r w:rsidRPr="008519F9">
        <w:rPr>
          <w:rFonts w:ascii="Book Antiqua" w:eastAsia="宋体" w:hAnsi="Book Antiqua" w:cs="宋体"/>
          <w:color w:val="000000"/>
          <w:kern w:val="0"/>
          <w:szCs w:val="21"/>
        </w:rPr>
        <w:t>precore</w:t>
      </w:r>
      <w:proofErr w:type="spellEnd"/>
      <w:r w:rsidRPr="008519F9">
        <w:rPr>
          <w:rFonts w:ascii="Book Antiqua" w:eastAsia="宋体" w:hAnsi="Book Antiqua" w:cs="宋体"/>
          <w:color w:val="000000"/>
          <w:kern w:val="0"/>
          <w:szCs w:val="21"/>
        </w:rPr>
        <w:t xml:space="preserve"> region and core promoter. </w:t>
      </w:r>
      <w:r w:rsidRPr="008519F9">
        <w:rPr>
          <w:rFonts w:ascii="Book Antiqua" w:eastAsia="宋体" w:hAnsi="Book Antiqua" w:cs="宋体"/>
          <w:i/>
          <w:iCs/>
          <w:color w:val="000000"/>
          <w:kern w:val="0"/>
          <w:szCs w:val="21"/>
        </w:rPr>
        <w:t xml:space="preserve">J Med </w:t>
      </w:r>
      <w:proofErr w:type="spellStart"/>
      <w:r w:rsidRPr="008519F9">
        <w:rPr>
          <w:rFonts w:ascii="Book Antiqua" w:eastAsia="宋体" w:hAnsi="Book Antiqua" w:cs="宋体"/>
          <w:i/>
          <w:iCs/>
          <w:color w:val="000000"/>
          <w:kern w:val="0"/>
          <w:szCs w:val="21"/>
        </w:rPr>
        <w:t>Virol</w:t>
      </w:r>
      <w:proofErr w:type="spellEnd"/>
      <w:r w:rsidRPr="008519F9">
        <w:rPr>
          <w:rFonts w:ascii="Book Antiqua" w:eastAsia="宋体" w:hAnsi="Book Antiqua" w:cs="宋体"/>
          <w:color w:val="000000"/>
          <w:kern w:val="0"/>
          <w:szCs w:val="21"/>
        </w:rPr>
        <w:t> 2003; </w:t>
      </w:r>
      <w:r w:rsidRPr="008519F9">
        <w:rPr>
          <w:rFonts w:ascii="Book Antiqua" w:eastAsia="宋体" w:hAnsi="Book Antiqua" w:cs="宋体"/>
          <w:b/>
          <w:bCs/>
          <w:color w:val="000000"/>
          <w:kern w:val="0"/>
          <w:szCs w:val="21"/>
        </w:rPr>
        <w:t>70</w:t>
      </w:r>
      <w:r w:rsidRPr="008519F9">
        <w:rPr>
          <w:rFonts w:ascii="Book Antiqua" w:eastAsia="宋体" w:hAnsi="Book Antiqua" w:cs="宋体"/>
          <w:color w:val="000000"/>
          <w:kern w:val="0"/>
          <w:szCs w:val="21"/>
        </w:rPr>
        <w:t>: 545-552 [PMID: 12794716 DOI: 10.1002/jmv.10429]</w:t>
      </w:r>
    </w:p>
    <w:p w14:paraId="658E5544"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26 </w:t>
      </w:r>
      <w:proofErr w:type="spellStart"/>
      <w:r w:rsidRPr="008519F9">
        <w:rPr>
          <w:rFonts w:ascii="Book Antiqua" w:eastAsia="宋体" w:hAnsi="Book Antiqua" w:cs="宋体"/>
          <w:b/>
          <w:bCs/>
          <w:color w:val="000000"/>
          <w:kern w:val="0"/>
          <w:szCs w:val="21"/>
        </w:rPr>
        <w:t>Aritomi</w:t>
      </w:r>
      <w:proofErr w:type="spellEnd"/>
      <w:r w:rsidRPr="008519F9">
        <w:rPr>
          <w:rFonts w:ascii="Book Antiqua" w:eastAsia="宋体" w:hAnsi="Book Antiqua" w:cs="宋体"/>
          <w:b/>
          <w:bCs/>
          <w:color w:val="000000"/>
          <w:kern w:val="0"/>
          <w:szCs w:val="21"/>
        </w:rPr>
        <w:t xml:space="preserve"> T</w:t>
      </w:r>
      <w:r w:rsidRPr="008519F9">
        <w:rPr>
          <w:rFonts w:ascii="Book Antiqua" w:eastAsia="宋体" w:hAnsi="Book Antiqua" w:cs="宋体"/>
          <w:color w:val="000000"/>
          <w:kern w:val="0"/>
          <w:szCs w:val="21"/>
        </w:rPr>
        <w:t xml:space="preserve">, </w:t>
      </w:r>
      <w:proofErr w:type="spellStart"/>
      <w:r w:rsidRPr="008519F9">
        <w:rPr>
          <w:rFonts w:ascii="Book Antiqua" w:eastAsia="宋体" w:hAnsi="Book Antiqua" w:cs="宋体"/>
          <w:color w:val="000000"/>
          <w:kern w:val="0"/>
          <w:szCs w:val="21"/>
        </w:rPr>
        <w:t>Yatsuhashi</w:t>
      </w:r>
      <w:proofErr w:type="spellEnd"/>
      <w:r w:rsidRPr="008519F9">
        <w:rPr>
          <w:rFonts w:ascii="Book Antiqua" w:eastAsia="宋体" w:hAnsi="Book Antiqua" w:cs="宋体"/>
          <w:color w:val="000000"/>
          <w:kern w:val="0"/>
          <w:szCs w:val="21"/>
        </w:rPr>
        <w:t xml:space="preserve"> H, </w:t>
      </w:r>
      <w:proofErr w:type="spellStart"/>
      <w:r w:rsidRPr="008519F9">
        <w:rPr>
          <w:rFonts w:ascii="Book Antiqua" w:eastAsia="宋体" w:hAnsi="Book Antiqua" w:cs="宋体"/>
          <w:color w:val="000000"/>
          <w:kern w:val="0"/>
          <w:szCs w:val="21"/>
        </w:rPr>
        <w:t>Fujino</w:t>
      </w:r>
      <w:proofErr w:type="spellEnd"/>
      <w:r w:rsidRPr="008519F9">
        <w:rPr>
          <w:rFonts w:ascii="Book Antiqua" w:eastAsia="宋体" w:hAnsi="Book Antiqua" w:cs="宋体"/>
          <w:color w:val="000000"/>
          <w:kern w:val="0"/>
          <w:szCs w:val="21"/>
        </w:rPr>
        <w:t xml:space="preserve"> T, Yamasaki K, Inoue O, Koga M, Kato Y, Yano M. Association of mutations in the core promoter and </w:t>
      </w:r>
      <w:proofErr w:type="spellStart"/>
      <w:r w:rsidRPr="008519F9">
        <w:rPr>
          <w:rFonts w:ascii="Book Antiqua" w:eastAsia="宋体" w:hAnsi="Book Antiqua" w:cs="宋体"/>
          <w:color w:val="000000"/>
          <w:kern w:val="0"/>
          <w:szCs w:val="21"/>
        </w:rPr>
        <w:t>precore</w:t>
      </w:r>
      <w:proofErr w:type="spellEnd"/>
      <w:r w:rsidRPr="008519F9">
        <w:rPr>
          <w:rFonts w:ascii="Book Antiqua" w:eastAsia="宋体" w:hAnsi="Book Antiqua" w:cs="宋体"/>
          <w:color w:val="000000"/>
          <w:kern w:val="0"/>
          <w:szCs w:val="21"/>
        </w:rPr>
        <w:t xml:space="preserve"> region of hepatitis virus with fulminant and severe acute hepatitis in Japan. </w:t>
      </w:r>
      <w:r w:rsidRPr="008519F9">
        <w:rPr>
          <w:rFonts w:ascii="Book Antiqua" w:eastAsia="宋体" w:hAnsi="Book Antiqua" w:cs="宋体"/>
          <w:i/>
          <w:iCs/>
          <w:color w:val="000000"/>
          <w:kern w:val="0"/>
          <w:szCs w:val="21"/>
        </w:rPr>
        <w:t xml:space="preserve">J </w:t>
      </w:r>
      <w:proofErr w:type="spellStart"/>
      <w:r w:rsidRPr="008519F9">
        <w:rPr>
          <w:rFonts w:ascii="Book Antiqua" w:eastAsia="宋体" w:hAnsi="Book Antiqua" w:cs="宋体"/>
          <w:i/>
          <w:iCs/>
          <w:color w:val="000000"/>
          <w:kern w:val="0"/>
          <w:szCs w:val="21"/>
        </w:rPr>
        <w:t>Gastroenterol</w:t>
      </w:r>
      <w:proofErr w:type="spellEnd"/>
      <w:r w:rsidRPr="008519F9">
        <w:rPr>
          <w:rFonts w:ascii="Book Antiqua" w:eastAsia="宋体" w:hAnsi="Book Antiqua" w:cs="宋体"/>
          <w:i/>
          <w:iCs/>
          <w:color w:val="000000"/>
          <w:kern w:val="0"/>
          <w:szCs w:val="21"/>
        </w:rPr>
        <w:t xml:space="preserve"> </w:t>
      </w:r>
      <w:proofErr w:type="spellStart"/>
      <w:r w:rsidRPr="008519F9">
        <w:rPr>
          <w:rFonts w:ascii="Book Antiqua" w:eastAsia="宋体" w:hAnsi="Book Antiqua" w:cs="宋体"/>
          <w:i/>
          <w:iCs/>
          <w:color w:val="000000"/>
          <w:kern w:val="0"/>
          <w:szCs w:val="21"/>
        </w:rPr>
        <w:t>Hepatol</w:t>
      </w:r>
      <w:proofErr w:type="spellEnd"/>
      <w:r w:rsidRPr="008519F9">
        <w:rPr>
          <w:rFonts w:ascii="Book Antiqua" w:eastAsia="宋体" w:hAnsi="Book Antiqua" w:cs="宋体"/>
          <w:color w:val="000000"/>
          <w:kern w:val="0"/>
          <w:szCs w:val="21"/>
        </w:rPr>
        <w:t> 1998; </w:t>
      </w:r>
      <w:r w:rsidRPr="008519F9">
        <w:rPr>
          <w:rFonts w:ascii="Book Antiqua" w:eastAsia="宋体" w:hAnsi="Book Antiqua" w:cs="宋体"/>
          <w:b/>
          <w:bCs/>
          <w:color w:val="000000"/>
          <w:kern w:val="0"/>
          <w:szCs w:val="21"/>
        </w:rPr>
        <w:t>13</w:t>
      </w:r>
      <w:r w:rsidRPr="008519F9">
        <w:rPr>
          <w:rFonts w:ascii="Book Antiqua" w:eastAsia="宋体" w:hAnsi="Book Antiqua" w:cs="宋体"/>
          <w:color w:val="000000"/>
          <w:kern w:val="0"/>
          <w:szCs w:val="21"/>
        </w:rPr>
        <w:t>: 1125-1132 [PMID: 9870800]</w:t>
      </w:r>
    </w:p>
    <w:p w14:paraId="2069ED0B"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27 </w:t>
      </w:r>
      <w:proofErr w:type="spellStart"/>
      <w:r w:rsidRPr="008519F9">
        <w:rPr>
          <w:rFonts w:ascii="Book Antiqua" w:eastAsia="宋体" w:hAnsi="Book Antiqua" w:cs="宋体"/>
          <w:b/>
          <w:bCs/>
          <w:color w:val="000000"/>
          <w:kern w:val="0"/>
          <w:szCs w:val="21"/>
        </w:rPr>
        <w:t>Sugauchi</w:t>
      </w:r>
      <w:proofErr w:type="spellEnd"/>
      <w:r w:rsidRPr="008519F9">
        <w:rPr>
          <w:rFonts w:ascii="Book Antiqua" w:eastAsia="宋体" w:hAnsi="Book Antiqua" w:cs="宋体"/>
          <w:b/>
          <w:bCs/>
          <w:color w:val="000000"/>
          <w:kern w:val="0"/>
          <w:szCs w:val="21"/>
        </w:rPr>
        <w:t xml:space="preserve"> F</w:t>
      </w:r>
      <w:r w:rsidRPr="008519F9">
        <w:rPr>
          <w:rFonts w:ascii="Book Antiqua" w:eastAsia="宋体" w:hAnsi="Book Antiqua" w:cs="宋体"/>
          <w:color w:val="000000"/>
          <w:kern w:val="0"/>
          <w:szCs w:val="21"/>
        </w:rPr>
        <w:t xml:space="preserve">, </w:t>
      </w:r>
      <w:proofErr w:type="spellStart"/>
      <w:r w:rsidRPr="008519F9">
        <w:rPr>
          <w:rFonts w:ascii="Book Antiqua" w:eastAsia="宋体" w:hAnsi="Book Antiqua" w:cs="宋体"/>
          <w:color w:val="000000"/>
          <w:kern w:val="0"/>
          <w:szCs w:val="21"/>
        </w:rPr>
        <w:t>Mizokami</w:t>
      </w:r>
      <w:proofErr w:type="spellEnd"/>
      <w:r w:rsidRPr="008519F9">
        <w:rPr>
          <w:rFonts w:ascii="Book Antiqua" w:eastAsia="宋体" w:hAnsi="Book Antiqua" w:cs="宋体"/>
          <w:color w:val="000000"/>
          <w:kern w:val="0"/>
          <w:szCs w:val="21"/>
        </w:rPr>
        <w:t xml:space="preserve"> M, </w:t>
      </w:r>
      <w:proofErr w:type="spellStart"/>
      <w:r w:rsidRPr="008519F9">
        <w:rPr>
          <w:rFonts w:ascii="Book Antiqua" w:eastAsia="宋体" w:hAnsi="Book Antiqua" w:cs="宋体"/>
          <w:color w:val="000000"/>
          <w:kern w:val="0"/>
          <w:szCs w:val="21"/>
        </w:rPr>
        <w:t>Orito</w:t>
      </w:r>
      <w:proofErr w:type="spellEnd"/>
      <w:r w:rsidRPr="008519F9">
        <w:rPr>
          <w:rFonts w:ascii="Book Antiqua" w:eastAsia="宋体" w:hAnsi="Book Antiqua" w:cs="宋体"/>
          <w:color w:val="000000"/>
          <w:kern w:val="0"/>
          <w:szCs w:val="21"/>
        </w:rPr>
        <w:t xml:space="preserve"> E, </w:t>
      </w:r>
      <w:proofErr w:type="spellStart"/>
      <w:r w:rsidRPr="008519F9">
        <w:rPr>
          <w:rFonts w:ascii="Book Antiqua" w:eastAsia="宋体" w:hAnsi="Book Antiqua" w:cs="宋体"/>
          <w:color w:val="000000"/>
          <w:kern w:val="0"/>
          <w:szCs w:val="21"/>
        </w:rPr>
        <w:t>Ohno</w:t>
      </w:r>
      <w:proofErr w:type="spellEnd"/>
      <w:r w:rsidRPr="008519F9">
        <w:rPr>
          <w:rFonts w:ascii="Book Antiqua" w:eastAsia="宋体" w:hAnsi="Book Antiqua" w:cs="宋体"/>
          <w:color w:val="000000"/>
          <w:kern w:val="0"/>
          <w:szCs w:val="21"/>
        </w:rPr>
        <w:t xml:space="preserve"> T, Kato H, Suzuki S, Kimura Y, Ueda R, Butterworth LA, </w:t>
      </w:r>
      <w:proofErr w:type="spellStart"/>
      <w:r w:rsidRPr="008519F9">
        <w:rPr>
          <w:rFonts w:ascii="Book Antiqua" w:eastAsia="宋体" w:hAnsi="Book Antiqua" w:cs="宋体"/>
          <w:color w:val="000000"/>
          <w:kern w:val="0"/>
          <w:szCs w:val="21"/>
        </w:rPr>
        <w:t>Cooksley</w:t>
      </w:r>
      <w:proofErr w:type="spellEnd"/>
      <w:r w:rsidRPr="008519F9">
        <w:rPr>
          <w:rFonts w:ascii="Book Antiqua" w:eastAsia="宋体" w:hAnsi="Book Antiqua" w:cs="宋体"/>
          <w:color w:val="000000"/>
          <w:kern w:val="0"/>
          <w:szCs w:val="21"/>
        </w:rPr>
        <w:t xml:space="preserve"> WG. A novel variant genotype C of hepatitis B virus identified in isolates from Australian Aborigines: complete genome sequence and phylogenetic relatedness. </w:t>
      </w:r>
      <w:r w:rsidRPr="008519F9">
        <w:rPr>
          <w:rFonts w:ascii="Book Antiqua" w:eastAsia="宋体" w:hAnsi="Book Antiqua" w:cs="宋体"/>
          <w:i/>
          <w:iCs/>
          <w:color w:val="000000"/>
          <w:kern w:val="0"/>
          <w:szCs w:val="21"/>
        </w:rPr>
        <w:t xml:space="preserve">J Gen </w:t>
      </w:r>
      <w:proofErr w:type="spellStart"/>
      <w:r w:rsidRPr="008519F9">
        <w:rPr>
          <w:rFonts w:ascii="Book Antiqua" w:eastAsia="宋体" w:hAnsi="Book Antiqua" w:cs="宋体"/>
          <w:i/>
          <w:iCs/>
          <w:color w:val="000000"/>
          <w:kern w:val="0"/>
          <w:szCs w:val="21"/>
        </w:rPr>
        <w:t>Virol</w:t>
      </w:r>
      <w:proofErr w:type="spellEnd"/>
      <w:r w:rsidRPr="008519F9">
        <w:rPr>
          <w:rFonts w:ascii="Book Antiqua" w:eastAsia="宋体" w:hAnsi="Book Antiqua" w:cs="宋体"/>
          <w:color w:val="000000"/>
          <w:kern w:val="0"/>
          <w:szCs w:val="21"/>
        </w:rPr>
        <w:t> 2001; </w:t>
      </w:r>
      <w:r w:rsidRPr="008519F9">
        <w:rPr>
          <w:rFonts w:ascii="Book Antiqua" w:eastAsia="宋体" w:hAnsi="Book Antiqua" w:cs="宋体"/>
          <w:b/>
          <w:bCs/>
          <w:color w:val="000000"/>
          <w:kern w:val="0"/>
          <w:szCs w:val="21"/>
        </w:rPr>
        <w:t>82</w:t>
      </w:r>
      <w:r w:rsidRPr="008519F9">
        <w:rPr>
          <w:rFonts w:ascii="Book Antiqua" w:eastAsia="宋体" w:hAnsi="Book Antiqua" w:cs="宋体"/>
          <w:color w:val="000000"/>
          <w:kern w:val="0"/>
          <w:szCs w:val="21"/>
        </w:rPr>
        <w:t>: 883-892 [PMID: 11257194]</w:t>
      </w:r>
    </w:p>
    <w:p w14:paraId="1AB78296" w14:textId="77777777" w:rsidR="007E2131" w:rsidRPr="008519F9" w:rsidRDefault="007E2131" w:rsidP="007E2131">
      <w:pPr>
        <w:widowControl/>
        <w:rPr>
          <w:rFonts w:ascii="Book Antiqua" w:hAnsi="Book Antiqua"/>
          <w:color w:val="000000"/>
          <w:szCs w:val="21"/>
        </w:rPr>
      </w:pPr>
      <w:r w:rsidRPr="008519F9">
        <w:rPr>
          <w:rFonts w:ascii="Book Antiqua" w:hAnsi="Book Antiqua"/>
          <w:color w:val="000000"/>
          <w:szCs w:val="21"/>
        </w:rPr>
        <w:t>28</w:t>
      </w:r>
      <w:r w:rsidRPr="008519F9">
        <w:rPr>
          <w:rStyle w:val="apple-converted-space"/>
          <w:rFonts w:ascii="Book Antiqua" w:hAnsi="Book Antiqua"/>
          <w:color w:val="000000"/>
          <w:szCs w:val="21"/>
        </w:rPr>
        <w:t> </w:t>
      </w:r>
      <w:proofErr w:type="spellStart"/>
      <w:r w:rsidRPr="008519F9">
        <w:rPr>
          <w:rFonts w:ascii="Book Antiqua" w:hAnsi="Book Antiqua"/>
          <w:b/>
          <w:bCs/>
          <w:color w:val="000000"/>
          <w:szCs w:val="21"/>
        </w:rPr>
        <w:t>Kawabe</w:t>
      </w:r>
      <w:proofErr w:type="spellEnd"/>
      <w:r w:rsidRPr="008519F9">
        <w:rPr>
          <w:rFonts w:ascii="Book Antiqua" w:hAnsi="Book Antiqua"/>
          <w:b/>
          <w:bCs/>
          <w:color w:val="000000"/>
          <w:szCs w:val="21"/>
        </w:rPr>
        <w:t xml:space="preserve"> N</w:t>
      </w:r>
      <w:r w:rsidRPr="008519F9">
        <w:rPr>
          <w:rFonts w:ascii="Book Antiqua" w:hAnsi="Book Antiqua"/>
          <w:color w:val="000000"/>
          <w:szCs w:val="21"/>
        </w:rPr>
        <w:t xml:space="preserve">, Hashimoto S, </w:t>
      </w:r>
      <w:proofErr w:type="spellStart"/>
      <w:r w:rsidRPr="008519F9">
        <w:rPr>
          <w:rFonts w:ascii="Book Antiqua" w:hAnsi="Book Antiqua"/>
          <w:color w:val="000000"/>
          <w:szCs w:val="21"/>
        </w:rPr>
        <w:t>Harata</w:t>
      </w:r>
      <w:proofErr w:type="spellEnd"/>
      <w:r w:rsidRPr="008519F9">
        <w:rPr>
          <w:rFonts w:ascii="Book Antiqua" w:hAnsi="Book Antiqua"/>
          <w:color w:val="000000"/>
          <w:szCs w:val="21"/>
        </w:rPr>
        <w:t xml:space="preserve"> M, Nitta Y, </w:t>
      </w:r>
      <w:proofErr w:type="spellStart"/>
      <w:r w:rsidRPr="008519F9">
        <w:rPr>
          <w:rFonts w:ascii="Book Antiqua" w:hAnsi="Book Antiqua"/>
          <w:color w:val="000000"/>
          <w:szCs w:val="21"/>
        </w:rPr>
        <w:t>Murao</w:t>
      </w:r>
      <w:proofErr w:type="spellEnd"/>
      <w:r w:rsidRPr="008519F9">
        <w:rPr>
          <w:rFonts w:ascii="Book Antiqua" w:hAnsi="Book Antiqua"/>
          <w:color w:val="000000"/>
          <w:szCs w:val="21"/>
        </w:rPr>
        <w:t xml:space="preserve"> M, Nakano T, </w:t>
      </w:r>
      <w:proofErr w:type="spellStart"/>
      <w:r w:rsidRPr="008519F9">
        <w:rPr>
          <w:rFonts w:ascii="Book Antiqua" w:hAnsi="Book Antiqua"/>
          <w:color w:val="000000"/>
          <w:szCs w:val="21"/>
        </w:rPr>
        <w:t>Shimazaki</w:t>
      </w:r>
      <w:proofErr w:type="spellEnd"/>
      <w:r w:rsidRPr="008519F9">
        <w:rPr>
          <w:rFonts w:ascii="Book Antiqua" w:hAnsi="Book Antiqua"/>
          <w:color w:val="000000"/>
          <w:szCs w:val="21"/>
        </w:rPr>
        <w:t xml:space="preserve"> H, </w:t>
      </w:r>
      <w:proofErr w:type="spellStart"/>
      <w:r w:rsidRPr="008519F9">
        <w:rPr>
          <w:rFonts w:ascii="Book Antiqua" w:hAnsi="Book Antiqua"/>
          <w:color w:val="000000"/>
          <w:szCs w:val="21"/>
        </w:rPr>
        <w:t>Arima</w:t>
      </w:r>
      <w:proofErr w:type="spellEnd"/>
      <w:r w:rsidRPr="008519F9">
        <w:rPr>
          <w:rFonts w:ascii="Book Antiqua" w:hAnsi="Book Antiqua"/>
          <w:color w:val="000000"/>
          <w:szCs w:val="21"/>
        </w:rPr>
        <w:t xml:space="preserve"> Y, Komura N, Kobayashi K, Yoshioka K. The loss of </w:t>
      </w:r>
      <w:proofErr w:type="spellStart"/>
      <w:r w:rsidRPr="008519F9">
        <w:rPr>
          <w:rFonts w:ascii="Book Antiqua" w:hAnsi="Book Antiqua"/>
          <w:color w:val="000000"/>
          <w:szCs w:val="21"/>
        </w:rPr>
        <w:t>HBeAg</w:t>
      </w:r>
      <w:proofErr w:type="spellEnd"/>
      <w:r w:rsidRPr="008519F9">
        <w:rPr>
          <w:rFonts w:ascii="Book Antiqua" w:hAnsi="Book Antiqua"/>
          <w:color w:val="000000"/>
          <w:szCs w:val="21"/>
        </w:rPr>
        <w:t xml:space="preserve"> without </w:t>
      </w:r>
      <w:proofErr w:type="spellStart"/>
      <w:r w:rsidRPr="008519F9">
        <w:rPr>
          <w:rFonts w:ascii="Book Antiqua" w:hAnsi="Book Antiqua"/>
          <w:color w:val="000000"/>
          <w:szCs w:val="21"/>
        </w:rPr>
        <w:t>precore</w:t>
      </w:r>
      <w:proofErr w:type="spellEnd"/>
      <w:r w:rsidRPr="008519F9">
        <w:rPr>
          <w:rFonts w:ascii="Book Antiqua" w:hAnsi="Book Antiqua"/>
          <w:color w:val="000000"/>
          <w:szCs w:val="21"/>
        </w:rPr>
        <w:t xml:space="preserve"> mutation results in lower HBV DNA levels and ALT levels in chronic hepatitis B virus infection.</w:t>
      </w:r>
      <w:r w:rsidRPr="008519F9">
        <w:rPr>
          <w:rStyle w:val="apple-converted-space"/>
          <w:rFonts w:ascii="Book Antiqua" w:hAnsi="Book Antiqua"/>
          <w:color w:val="000000"/>
          <w:szCs w:val="21"/>
        </w:rPr>
        <w:t> </w:t>
      </w:r>
      <w:r w:rsidRPr="008519F9">
        <w:rPr>
          <w:rFonts w:ascii="Book Antiqua" w:hAnsi="Book Antiqua"/>
          <w:i/>
          <w:iCs/>
          <w:color w:val="000000"/>
          <w:szCs w:val="21"/>
        </w:rPr>
        <w:t xml:space="preserve">J </w:t>
      </w:r>
      <w:proofErr w:type="spellStart"/>
      <w:r w:rsidRPr="008519F9">
        <w:rPr>
          <w:rFonts w:ascii="Book Antiqua" w:hAnsi="Book Antiqua"/>
          <w:i/>
          <w:iCs/>
          <w:color w:val="000000"/>
          <w:szCs w:val="21"/>
        </w:rPr>
        <w:t>Gastroenterol</w:t>
      </w:r>
      <w:proofErr w:type="spellEnd"/>
      <w:r w:rsidRPr="008519F9">
        <w:rPr>
          <w:rStyle w:val="apple-converted-space"/>
          <w:rFonts w:ascii="Book Antiqua" w:hAnsi="Book Antiqua"/>
          <w:color w:val="000000"/>
          <w:szCs w:val="21"/>
        </w:rPr>
        <w:t> </w:t>
      </w:r>
      <w:r w:rsidRPr="008519F9">
        <w:rPr>
          <w:rFonts w:ascii="Book Antiqua" w:hAnsi="Book Antiqua"/>
          <w:color w:val="000000"/>
          <w:szCs w:val="21"/>
        </w:rPr>
        <w:t>2009;</w:t>
      </w:r>
      <w:r w:rsidRPr="008519F9">
        <w:rPr>
          <w:rStyle w:val="apple-converted-space"/>
          <w:rFonts w:ascii="Book Antiqua" w:hAnsi="Book Antiqua"/>
          <w:color w:val="000000"/>
          <w:szCs w:val="21"/>
        </w:rPr>
        <w:t> </w:t>
      </w:r>
      <w:r w:rsidRPr="008519F9">
        <w:rPr>
          <w:rFonts w:ascii="Book Antiqua" w:hAnsi="Book Antiqua"/>
          <w:b/>
          <w:bCs/>
          <w:color w:val="000000"/>
          <w:szCs w:val="21"/>
        </w:rPr>
        <w:t>44</w:t>
      </w:r>
      <w:r w:rsidRPr="008519F9">
        <w:rPr>
          <w:rFonts w:ascii="Book Antiqua" w:hAnsi="Book Antiqua"/>
          <w:color w:val="000000"/>
          <w:szCs w:val="21"/>
        </w:rPr>
        <w:t>: 751-756 [PMID: 19430716 DOI: 10.1007/s00535-009-0061-7]</w:t>
      </w:r>
    </w:p>
    <w:p w14:paraId="0D1961D4"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29 </w:t>
      </w:r>
      <w:r w:rsidRPr="008519F9">
        <w:rPr>
          <w:rFonts w:ascii="Book Antiqua" w:eastAsia="宋体" w:hAnsi="Book Antiqua" w:cs="宋体"/>
          <w:b/>
          <w:bCs/>
          <w:color w:val="000000"/>
          <w:kern w:val="0"/>
          <w:szCs w:val="21"/>
        </w:rPr>
        <w:t>Chan HL</w:t>
      </w:r>
      <w:r w:rsidRPr="008519F9">
        <w:rPr>
          <w:rFonts w:ascii="Book Antiqua" w:eastAsia="宋体" w:hAnsi="Book Antiqua" w:cs="宋体"/>
          <w:color w:val="000000"/>
          <w:kern w:val="0"/>
          <w:szCs w:val="21"/>
        </w:rPr>
        <w:t xml:space="preserve">, Wong VW, </w:t>
      </w:r>
      <w:proofErr w:type="spellStart"/>
      <w:r w:rsidRPr="008519F9">
        <w:rPr>
          <w:rFonts w:ascii="Book Antiqua" w:eastAsia="宋体" w:hAnsi="Book Antiqua" w:cs="宋体"/>
          <w:color w:val="000000"/>
          <w:kern w:val="0"/>
          <w:szCs w:val="21"/>
        </w:rPr>
        <w:t>Tse</w:t>
      </w:r>
      <w:proofErr w:type="spellEnd"/>
      <w:r w:rsidRPr="008519F9">
        <w:rPr>
          <w:rFonts w:ascii="Book Antiqua" w:eastAsia="宋体" w:hAnsi="Book Antiqua" w:cs="宋体"/>
          <w:color w:val="000000"/>
          <w:kern w:val="0"/>
          <w:szCs w:val="21"/>
        </w:rPr>
        <w:t xml:space="preserve"> AM, </w:t>
      </w:r>
      <w:proofErr w:type="spellStart"/>
      <w:r w:rsidRPr="008519F9">
        <w:rPr>
          <w:rFonts w:ascii="Book Antiqua" w:eastAsia="宋体" w:hAnsi="Book Antiqua" w:cs="宋体"/>
          <w:color w:val="000000"/>
          <w:kern w:val="0"/>
          <w:szCs w:val="21"/>
        </w:rPr>
        <w:t>Tse</w:t>
      </w:r>
      <w:proofErr w:type="spellEnd"/>
      <w:r w:rsidRPr="008519F9">
        <w:rPr>
          <w:rFonts w:ascii="Book Antiqua" w:eastAsia="宋体" w:hAnsi="Book Antiqua" w:cs="宋体"/>
          <w:color w:val="000000"/>
          <w:kern w:val="0"/>
          <w:szCs w:val="21"/>
        </w:rPr>
        <w:t xml:space="preserve"> CH, </w:t>
      </w:r>
      <w:proofErr w:type="spellStart"/>
      <w:r w:rsidRPr="008519F9">
        <w:rPr>
          <w:rFonts w:ascii="Book Antiqua" w:eastAsia="宋体" w:hAnsi="Book Antiqua" w:cs="宋体"/>
          <w:color w:val="000000"/>
          <w:kern w:val="0"/>
          <w:szCs w:val="21"/>
        </w:rPr>
        <w:t>Chim</w:t>
      </w:r>
      <w:proofErr w:type="spellEnd"/>
      <w:r w:rsidRPr="008519F9">
        <w:rPr>
          <w:rFonts w:ascii="Book Antiqua" w:eastAsia="宋体" w:hAnsi="Book Antiqua" w:cs="宋体"/>
          <w:color w:val="000000"/>
          <w:kern w:val="0"/>
          <w:szCs w:val="21"/>
        </w:rPr>
        <w:t xml:space="preserve"> AM, Chan HY, Wong GL, Sung JJ. Serum hepatitis B surface antigen quantitation can reflect hepatitis B virus in the liver and predict treatment response. </w:t>
      </w:r>
      <w:proofErr w:type="spellStart"/>
      <w:r w:rsidRPr="008519F9">
        <w:rPr>
          <w:rFonts w:ascii="Book Antiqua" w:eastAsia="宋体" w:hAnsi="Book Antiqua" w:cs="宋体"/>
          <w:i/>
          <w:iCs/>
          <w:color w:val="000000"/>
          <w:kern w:val="0"/>
          <w:szCs w:val="21"/>
        </w:rPr>
        <w:t>Clin</w:t>
      </w:r>
      <w:proofErr w:type="spellEnd"/>
      <w:r w:rsidRPr="008519F9">
        <w:rPr>
          <w:rFonts w:ascii="Book Antiqua" w:eastAsia="宋体" w:hAnsi="Book Antiqua" w:cs="宋体"/>
          <w:i/>
          <w:iCs/>
          <w:color w:val="000000"/>
          <w:kern w:val="0"/>
          <w:szCs w:val="21"/>
        </w:rPr>
        <w:t xml:space="preserve"> </w:t>
      </w:r>
      <w:proofErr w:type="spellStart"/>
      <w:r w:rsidRPr="008519F9">
        <w:rPr>
          <w:rFonts w:ascii="Book Antiqua" w:eastAsia="宋体" w:hAnsi="Book Antiqua" w:cs="宋体"/>
          <w:i/>
          <w:iCs/>
          <w:color w:val="000000"/>
          <w:kern w:val="0"/>
          <w:szCs w:val="21"/>
        </w:rPr>
        <w:t>Gastroenterol</w:t>
      </w:r>
      <w:proofErr w:type="spellEnd"/>
      <w:r w:rsidRPr="008519F9">
        <w:rPr>
          <w:rFonts w:ascii="Book Antiqua" w:eastAsia="宋体" w:hAnsi="Book Antiqua" w:cs="宋体"/>
          <w:i/>
          <w:iCs/>
          <w:color w:val="000000"/>
          <w:kern w:val="0"/>
          <w:szCs w:val="21"/>
        </w:rPr>
        <w:t xml:space="preserve"> </w:t>
      </w:r>
      <w:proofErr w:type="spellStart"/>
      <w:r w:rsidRPr="008519F9">
        <w:rPr>
          <w:rFonts w:ascii="Book Antiqua" w:eastAsia="宋体" w:hAnsi="Book Antiqua" w:cs="宋体"/>
          <w:i/>
          <w:iCs/>
          <w:color w:val="000000"/>
          <w:kern w:val="0"/>
          <w:szCs w:val="21"/>
        </w:rPr>
        <w:t>Hepatol</w:t>
      </w:r>
      <w:proofErr w:type="spellEnd"/>
      <w:r w:rsidRPr="008519F9">
        <w:rPr>
          <w:rFonts w:ascii="Book Antiqua" w:eastAsia="宋体" w:hAnsi="Book Antiqua" w:cs="宋体"/>
          <w:color w:val="000000"/>
          <w:kern w:val="0"/>
          <w:szCs w:val="21"/>
        </w:rPr>
        <w:t> 2007; </w:t>
      </w:r>
      <w:r w:rsidRPr="008519F9">
        <w:rPr>
          <w:rFonts w:ascii="Book Antiqua" w:eastAsia="宋体" w:hAnsi="Book Antiqua" w:cs="宋体"/>
          <w:b/>
          <w:bCs/>
          <w:color w:val="000000"/>
          <w:kern w:val="0"/>
          <w:szCs w:val="21"/>
        </w:rPr>
        <w:t>5</w:t>
      </w:r>
      <w:r w:rsidRPr="008519F9">
        <w:rPr>
          <w:rFonts w:ascii="Book Antiqua" w:eastAsia="宋体" w:hAnsi="Book Antiqua" w:cs="宋体"/>
          <w:color w:val="000000"/>
          <w:kern w:val="0"/>
          <w:szCs w:val="21"/>
        </w:rPr>
        <w:t>: 1462-1468 [PMID: 18054753 DOI: 10.1016/j.cgh.2007.09.005]</w:t>
      </w:r>
    </w:p>
    <w:p w14:paraId="21CAB15F"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t xml:space="preserve">30 </w:t>
      </w:r>
      <w:r w:rsidRPr="008519F9">
        <w:rPr>
          <w:rFonts w:ascii="Book Antiqua" w:hAnsi="Book Antiqua"/>
          <w:b/>
          <w:bCs/>
          <w:color w:val="000000"/>
          <w:szCs w:val="21"/>
        </w:rPr>
        <w:t>Li WC</w:t>
      </w:r>
      <w:r w:rsidRPr="008519F9">
        <w:rPr>
          <w:rFonts w:ascii="Book Antiqua" w:hAnsi="Book Antiqua"/>
          <w:color w:val="000000"/>
          <w:szCs w:val="21"/>
        </w:rPr>
        <w:t xml:space="preserve">, Wang MR, Kong LB, Ren WG, Zhang YG, Nan YM. </w:t>
      </w:r>
      <w:proofErr w:type="spellStart"/>
      <w:r w:rsidRPr="008519F9">
        <w:rPr>
          <w:rFonts w:ascii="Book Antiqua" w:hAnsi="Book Antiqua"/>
          <w:color w:val="000000"/>
          <w:szCs w:val="21"/>
        </w:rPr>
        <w:t>Peginterferon</w:t>
      </w:r>
      <w:proofErr w:type="spellEnd"/>
      <w:r w:rsidRPr="008519F9">
        <w:rPr>
          <w:rFonts w:ascii="Book Antiqua" w:hAnsi="Book Antiqua"/>
          <w:color w:val="000000"/>
          <w:szCs w:val="21"/>
        </w:rPr>
        <w:t xml:space="preserve"> alpha-based therapy for chronic hepatitis B focusing on </w:t>
      </w:r>
      <w:proofErr w:type="spellStart"/>
      <w:r w:rsidRPr="008519F9">
        <w:rPr>
          <w:rFonts w:ascii="Book Antiqua" w:hAnsi="Book Antiqua"/>
          <w:color w:val="000000"/>
          <w:szCs w:val="21"/>
        </w:rPr>
        <w:t>HBsAg</w:t>
      </w:r>
      <w:proofErr w:type="spellEnd"/>
      <w:r w:rsidRPr="008519F9">
        <w:rPr>
          <w:rFonts w:ascii="Book Antiqua" w:hAnsi="Book Antiqua"/>
          <w:color w:val="000000"/>
          <w:szCs w:val="21"/>
        </w:rPr>
        <w:t xml:space="preserve"> clearance or </w:t>
      </w:r>
      <w:proofErr w:type="spellStart"/>
      <w:r w:rsidRPr="008519F9">
        <w:rPr>
          <w:rFonts w:ascii="Book Antiqua" w:hAnsi="Book Antiqua"/>
          <w:color w:val="000000"/>
          <w:szCs w:val="21"/>
        </w:rPr>
        <w:t>seroconversion</w:t>
      </w:r>
      <w:proofErr w:type="spellEnd"/>
      <w:r w:rsidRPr="008519F9">
        <w:rPr>
          <w:rFonts w:ascii="Book Antiqua" w:hAnsi="Book Antiqua"/>
          <w:color w:val="000000"/>
          <w:szCs w:val="21"/>
        </w:rPr>
        <w:t>: a meta-analysis of controlled clinical trials.</w:t>
      </w:r>
      <w:r w:rsidRPr="008519F9">
        <w:rPr>
          <w:rStyle w:val="apple-converted-space"/>
          <w:rFonts w:ascii="Book Antiqua" w:hAnsi="Book Antiqua"/>
          <w:color w:val="000000"/>
          <w:szCs w:val="21"/>
        </w:rPr>
        <w:t> </w:t>
      </w:r>
      <w:r w:rsidRPr="008519F9">
        <w:rPr>
          <w:rFonts w:ascii="Book Antiqua" w:hAnsi="Book Antiqua"/>
          <w:i/>
          <w:iCs/>
          <w:color w:val="000000"/>
          <w:szCs w:val="21"/>
        </w:rPr>
        <w:t>BMC Infect Dis</w:t>
      </w:r>
      <w:r w:rsidRPr="008519F9">
        <w:rPr>
          <w:rStyle w:val="apple-converted-space"/>
          <w:rFonts w:ascii="Book Antiqua" w:hAnsi="Book Antiqua"/>
          <w:color w:val="000000"/>
          <w:szCs w:val="21"/>
        </w:rPr>
        <w:t> </w:t>
      </w:r>
      <w:r w:rsidRPr="008519F9">
        <w:rPr>
          <w:rFonts w:ascii="Book Antiqua" w:hAnsi="Book Antiqua"/>
          <w:color w:val="000000"/>
          <w:szCs w:val="21"/>
        </w:rPr>
        <w:t>2011;</w:t>
      </w:r>
      <w:r w:rsidRPr="008519F9">
        <w:rPr>
          <w:rStyle w:val="apple-converted-space"/>
          <w:rFonts w:ascii="Book Antiqua" w:hAnsi="Book Antiqua"/>
          <w:color w:val="000000"/>
          <w:szCs w:val="21"/>
        </w:rPr>
        <w:t> </w:t>
      </w:r>
      <w:r w:rsidRPr="008519F9">
        <w:rPr>
          <w:rFonts w:ascii="Book Antiqua" w:hAnsi="Book Antiqua"/>
          <w:b/>
          <w:bCs/>
          <w:color w:val="000000"/>
          <w:szCs w:val="21"/>
        </w:rPr>
        <w:t>11</w:t>
      </w:r>
      <w:r w:rsidRPr="008519F9">
        <w:rPr>
          <w:rFonts w:ascii="Book Antiqua" w:hAnsi="Book Antiqua"/>
          <w:color w:val="000000"/>
          <w:szCs w:val="21"/>
        </w:rPr>
        <w:t>: 165 [PMID: 21651820 DOI: 10.1186/1471-2334-11-165]</w:t>
      </w:r>
    </w:p>
    <w:p w14:paraId="78035B8E" w14:textId="77777777" w:rsidR="007E2131" w:rsidRPr="008519F9" w:rsidRDefault="007E2131" w:rsidP="007E2131">
      <w:pPr>
        <w:widowControl/>
        <w:rPr>
          <w:rFonts w:ascii="Book Antiqua" w:eastAsia="宋体" w:hAnsi="Book Antiqua" w:cs="宋体"/>
          <w:color w:val="000000"/>
          <w:kern w:val="0"/>
          <w:szCs w:val="21"/>
        </w:rPr>
      </w:pPr>
      <w:r w:rsidRPr="008519F9">
        <w:rPr>
          <w:rFonts w:ascii="Book Antiqua" w:eastAsia="宋体" w:hAnsi="Book Antiqua" w:cs="宋体"/>
          <w:color w:val="000000"/>
          <w:kern w:val="0"/>
          <w:szCs w:val="21"/>
        </w:rPr>
        <w:lastRenderedPageBreak/>
        <w:t>31 </w:t>
      </w:r>
      <w:r w:rsidRPr="008519F9">
        <w:rPr>
          <w:rFonts w:ascii="Book Antiqua" w:eastAsia="宋体" w:hAnsi="Book Antiqua" w:cs="宋体"/>
          <w:b/>
          <w:bCs/>
          <w:color w:val="000000"/>
          <w:kern w:val="0"/>
          <w:szCs w:val="21"/>
        </w:rPr>
        <w:t>Tanaka E</w:t>
      </w:r>
      <w:r w:rsidRPr="008519F9">
        <w:rPr>
          <w:rFonts w:ascii="Book Antiqua" w:eastAsia="宋体" w:hAnsi="Book Antiqua" w:cs="宋体"/>
          <w:color w:val="000000"/>
          <w:kern w:val="0"/>
          <w:szCs w:val="21"/>
        </w:rPr>
        <w:t>, Matsumoto A. Guidelines for avoiding risks resulting from discontinuation of nucleoside/nucleotide analogs in patients with chronic hepatitis B. </w:t>
      </w:r>
      <w:proofErr w:type="spellStart"/>
      <w:r w:rsidRPr="008519F9">
        <w:rPr>
          <w:rFonts w:ascii="Book Antiqua" w:eastAsia="宋体" w:hAnsi="Book Antiqua" w:cs="宋体"/>
          <w:i/>
          <w:iCs/>
          <w:color w:val="000000"/>
          <w:kern w:val="0"/>
          <w:szCs w:val="21"/>
        </w:rPr>
        <w:t>Hepatol</w:t>
      </w:r>
      <w:proofErr w:type="spellEnd"/>
      <w:r w:rsidRPr="008519F9">
        <w:rPr>
          <w:rFonts w:ascii="Book Antiqua" w:eastAsia="宋体" w:hAnsi="Book Antiqua" w:cs="宋体"/>
          <w:i/>
          <w:iCs/>
          <w:color w:val="000000"/>
          <w:kern w:val="0"/>
          <w:szCs w:val="21"/>
        </w:rPr>
        <w:t xml:space="preserve"> Res</w:t>
      </w:r>
      <w:r w:rsidRPr="008519F9">
        <w:rPr>
          <w:rFonts w:ascii="Book Antiqua" w:eastAsia="宋体" w:hAnsi="Book Antiqua" w:cs="宋体"/>
          <w:color w:val="000000"/>
          <w:kern w:val="0"/>
          <w:szCs w:val="21"/>
        </w:rPr>
        <w:t> 2014; </w:t>
      </w:r>
      <w:r w:rsidRPr="008519F9">
        <w:rPr>
          <w:rFonts w:ascii="Book Antiqua" w:eastAsia="宋体" w:hAnsi="Book Antiqua" w:cs="宋体"/>
          <w:b/>
          <w:bCs/>
          <w:color w:val="000000"/>
          <w:kern w:val="0"/>
          <w:szCs w:val="21"/>
        </w:rPr>
        <w:t>44</w:t>
      </w:r>
      <w:r w:rsidRPr="008519F9">
        <w:rPr>
          <w:rFonts w:ascii="Book Antiqua" w:eastAsia="宋体" w:hAnsi="Book Antiqua" w:cs="宋体"/>
          <w:color w:val="000000"/>
          <w:kern w:val="0"/>
          <w:szCs w:val="21"/>
        </w:rPr>
        <w:t>: 1-8 [PMID: 23607862 DOI: 10.1111/hepr.12108]</w:t>
      </w:r>
    </w:p>
    <w:p w14:paraId="33DC52D1" w14:textId="77777777" w:rsidR="007E2131" w:rsidRPr="008519F9" w:rsidRDefault="007E2131" w:rsidP="007E2131">
      <w:pPr>
        <w:rPr>
          <w:rFonts w:ascii="Book Antiqua" w:hAnsi="Book Antiqua"/>
          <w:szCs w:val="21"/>
        </w:rPr>
      </w:pPr>
    </w:p>
    <w:p w14:paraId="1809E746" w14:textId="1BE75723" w:rsidR="007E2131" w:rsidRPr="00457CF0" w:rsidRDefault="007E2131" w:rsidP="007E2131">
      <w:pPr>
        <w:wordWrap w:val="0"/>
        <w:ind w:left="316" w:hangingChars="150" w:hanging="316"/>
        <w:jc w:val="right"/>
        <w:rPr>
          <w:rFonts w:ascii="Book Antiqua" w:hAnsi="Book Antiqua"/>
          <w:szCs w:val="21"/>
        </w:rPr>
      </w:pPr>
      <w:r w:rsidRPr="00457CF0">
        <w:rPr>
          <w:rFonts w:ascii="Book Antiqua" w:hAnsi="Book Antiqua"/>
          <w:b/>
          <w:bCs/>
          <w:szCs w:val="21"/>
        </w:rPr>
        <w:t>P-Reviewer</w:t>
      </w:r>
      <w:r w:rsidRPr="00457CF0">
        <w:rPr>
          <w:rFonts w:ascii="Book Antiqua" w:hAnsi="Book Antiqua" w:hint="eastAsia"/>
          <w:b/>
          <w:bCs/>
          <w:szCs w:val="21"/>
        </w:rPr>
        <w:t>:</w:t>
      </w:r>
      <w:r w:rsidRPr="00457CF0">
        <w:rPr>
          <w:rFonts w:ascii="Book Antiqua" w:hAnsi="Book Antiqua"/>
          <w:b/>
          <w:bCs/>
          <w:szCs w:val="21"/>
        </w:rPr>
        <w:t xml:space="preserve"> </w:t>
      </w:r>
      <w:proofErr w:type="spellStart"/>
      <w:r w:rsidRPr="007E2131">
        <w:rPr>
          <w:rFonts w:ascii="Book Antiqua" w:hAnsi="Book Antiqua"/>
          <w:bCs/>
          <w:szCs w:val="21"/>
        </w:rPr>
        <w:t>Jin</w:t>
      </w:r>
      <w:proofErr w:type="spellEnd"/>
      <w:r w:rsidRPr="007E2131">
        <w:rPr>
          <w:rFonts w:ascii="Book Antiqua" w:eastAsia="宋体" w:hAnsi="Book Antiqua" w:hint="eastAsia"/>
          <w:bCs/>
          <w:szCs w:val="21"/>
          <w:lang w:eastAsia="zh-CN"/>
        </w:rPr>
        <w:t xml:space="preserve"> DY, </w:t>
      </w:r>
      <w:proofErr w:type="spellStart"/>
      <w:r w:rsidRPr="007E2131">
        <w:rPr>
          <w:rFonts w:ascii="Book Antiqua" w:hAnsi="Book Antiqua"/>
          <w:bCs/>
          <w:szCs w:val="21"/>
        </w:rPr>
        <w:t>Rouet</w:t>
      </w:r>
      <w:proofErr w:type="spellEnd"/>
      <w:r w:rsidRPr="007E2131">
        <w:rPr>
          <w:rFonts w:ascii="Book Antiqua" w:eastAsia="宋体" w:hAnsi="Book Antiqua" w:hint="eastAsia"/>
          <w:bCs/>
          <w:szCs w:val="21"/>
          <w:lang w:eastAsia="zh-CN"/>
        </w:rPr>
        <w:t xml:space="preserve"> S, </w:t>
      </w:r>
      <w:proofErr w:type="spellStart"/>
      <w:r w:rsidRPr="007E2131">
        <w:rPr>
          <w:rFonts w:ascii="Book Antiqua" w:hAnsi="Book Antiqua"/>
          <w:bCs/>
          <w:szCs w:val="21"/>
        </w:rPr>
        <w:t>Sporea</w:t>
      </w:r>
      <w:proofErr w:type="spellEnd"/>
      <w:r w:rsidRPr="007E2131">
        <w:rPr>
          <w:rFonts w:ascii="Book Antiqua" w:eastAsia="宋体" w:hAnsi="Book Antiqua" w:hint="eastAsia"/>
          <w:bCs/>
          <w:szCs w:val="21"/>
          <w:lang w:eastAsia="zh-CN"/>
        </w:rPr>
        <w:t xml:space="preserve"> </w:t>
      </w:r>
      <w:r w:rsidRPr="007E2131">
        <w:rPr>
          <w:rFonts w:ascii="Book Antiqua" w:hAnsi="Book Antiqua"/>
          <w:bCs/>
          <w:szCs w:val="21"/>
        </w:rPr>
        <w:t>I</w:t>
      </w:r>
      <w:r w:rsidRPr="007E2131">
        <w:rPr>
          <w:rFonts w:ascii="Book Antiqua" w:eastAsia="宋体" w:hAnsi="Book Antiqua" w:hint="eastAsia"/>
          <w:bCs/>
          <w:szCs w:val="21"/>
          <w:lang w:eastAsia="zh-CN"/>
        </w:rPr>
        <w:t xml:space="preserve">, </w:t>
      </w:r>
      <w:proofErr w:type="gramStart"/>
      <w:r w:rsidRPr="007E2131">
        <w:rPr>
          <w:rFonts w:ascii="Book Antiqua" w:eastAsia="宋体" w:hAnsi="Book Antiqua"/>
          <w:bCs/>
          <w:szCs w:val="21"/>
          <w:lang w:eastAsia="zh-CN"/>
        </w:rPr>
        <w:t>Yoshioka</w:t>
      </w:r>
      <w:proofErr w:type="gramEnd"/>
      <w:r>
        <w:rPr>
          <w:rFonts w:ascii="Book Antiqua" w:eastAsia="宋体" w:hAnsi="Book Antiqua" w:hint="eastAsia"/>
          <w:bCs/>
          <w:szCs w:val="21"/>
          <w:lang w:eastAsia="zh-CN"/>
        </w:rPr>
        <w:t xml:space="preserve"> K</w:t>
      </w:r>
      <w:r w:rsidRPr="007E2131">
        <w:rPr>
          <w:rFonts w:ascii="Book Antiqua" w:hAnsi="Book Antiqua" w:hint="eastAsia"/>
          <w:b/>
          <w:bCs/>
          <w:szCs w:val="21"/>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eastAsia="宋体" w:hAnsi="Book Antiqua" w:hint="eastAsia"/>
          <w:szCs w:val="21"/>
          <w:lang w:eastAsia="zh-CN"/>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14:paraId="68EEFB0A" w14:textId="77777777" w:rsidR="00605814" w:rsidRPr="007E2131" w:rsidRDefault="00605814" w:rsidP="00990378">
      <w:pPr>
        <w:widowControl/>
        <w:spacing w:line="360" w:lineRule="auto"/>
        <w:rPr>
          <w:rFonts w:ascii="Book Antiqua" w:eastAsia="宋体" w:hAnsi="Book Antiqua" w:cstheme="majorHAnsi"/>
          <w:b/>
          <w:caps/>
          <w:color w:val="000000" w:themeColor="text1"/>
          <w:lang w:eastAsia="zh-CN"/>
        </w:rPr>
      </w:pPr>
    </w:p>
    <w:p w14:paraId="70F6B3E9" w14:textId="41ED1466" w:rsidR="00764F82" w:rsidRPr="00D248F2" w:rsidRDefault="00764F82" w:rsidP="00990378">
      <w:pPr>
        <w:widowControl/>
        <w:spacing w:line="360" w:lineRule="auto"/>
        <w:rPr>
          <w:rFonts w:ascii="Book Antiqua" w:eastAsia="宋体" w:hAnsi="Book Antiqua" w:cstheme="majorHAnsi"/>
          <w:color w:val="000000" w:themeColor="text1"/>
          <w:lang w:eastAsia="zh-CN"/>
        </w:rPr>
        <w:sectPr w:rsidR="00764F82" w:rsidRPr="00D248F2" w:rsidSect="00764F82">
          <w:headerReference w:type="default" r:id="rId9"/>
          <w:pgSz w:w="12242" w:h="15842" w:code="1"/>
          <w:pgMar w:top="1440" w:right="1440" w:bottom="1440" w:left="1440" w:header="737" w:footer="992" w:gutter="0"/>
          <w:cols w:space="425"/>
          <w:docGrid w:linePitch="671" w:charSpace="37928"/>
        </w:sectPr>
      </w:pPr>
    </w:p>
    <w:p w14:paraId="24915BCC" w14:textId="777B6D02" w:rsidR="00C801D3" w:rsidRDefault="00C801D3" w:rsidP="00990378">
      <w:pPr>
        <w:overflowPunct w:val="0"/>
        <w:spacing w:line="360" w:lineRule="auto"/>
        <w:textAlignment w:val="baseline"/>
        <w:rPr>
          <w:rFonts w:eastAsia="宋体"/>
          <w:noProof/>
          <w:lang w:eastAsia="zh-CN"/>
        </w:rPr>
      </w:pPr>
      <w:r>
        <w:rPr>
          <w:rFonts w:eastAsia="宋体" w:hint="eastAsia"/>
          <w:noProof/>
          <w:lang w:eastAsia="zh-CN"/>
        </w:rPr>
        <w:lastRenderedPageBreak/>
        <w:t>A</w:t>
      </w:r>
    </w:p>
    <w:p w14:paraId="49E93C3A" w14:textId="77777777" w:rsidR="00C801D3" w:rsidRDefault="008538B8" w:rsidP="00990378">
      <w:pPr>
        <w:overflowPunct w:val="0"/>
        <w:spacing w:line="360" w:lineRule="auto"/>
        <w:textAlignment w:val="baseline"/>
        <w:rPr>
          <w:rFonts w:eastAsia="宋体"/>
          <w:noProof/>
          <w:lang w:eastAsia="zh-CN"/>
        </w:rPr>
      </w:pPr>
      <w:r>
        <w:rPr>
          <w:noProof/>
          <w:lang w:eastAsia="zh-CN"/>
        </w:rPr>
        <w:drawing>
          <wp:inline distT="0" distB="0" distL="0" distR="0" wp14:anchorId="7CCEE533" wp14:editId="3EBA27C7">
            <wp:extent cx="1371600" cy="170908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75401" cy="1713818"/>
                    </a:xfrm>
                    <a:prstGeom prst="rect">
                      <a:avLst/>
                    </a:prstGeom>
                  </pic:spPr>
                </pic:pic>
              </a:graphicData>
            </a:graphic>
          </wp:inline>
        </w:drawing>
      </w:r>
    </w:p>
    <w:p w14:paraId="6712E670" w14:textId="13B86898" w:rsidR="00C801D3" w:rsidRDefault="00C801D3" w:rsidP="00990378">
      <w:pPr>
        <w:overflowPunct w:val="0"/>
        <w:spacing w:line="360" w:lineRule="auto"/>
        <w:textAlignment w:val="baseline"/>
        <w:rPr>
          <w:rFonts w:eastAsia="宋体"/>
          <w:noProof/>
          <w:lang w:eastAsia="zh-CN"/>
        </w:rPr>
      </w:pPr>
      <w:r w:rsidRPr="00C801D3">
        <w:rPr>
          <w:noProof/>
          <w:lang w:eastAsia="zh-CN"/>
        </w:rPr>
        <w:t xml:space="preserve"> </w:t>
      </w:r>
    </w:p>
    <w:p w14:paraId="5C3B5BAA" w14:textId="77777777" w:rsidR="00C801D3" w:rsidRDefault="00C801D3" w:rsidP="00990378">
      <w:pPr>
        <w:overflowPunct w:val="0"/>
        <w:spacing w:line="360" w:lineRule="auto"/>
        <w:textAlignment w:val="baseline"/>
        <w:rPr>
          <w:rFonts w:eastAsia="宋体"/>
          <w:noProof/>
          <w:lang w:eastAsia="zh-CN"/>
        </w:rPr>
      </w:pPr>
    </w:p>
    <w:p w14:paraId="6C3860DF" w14:textId="5511E601" w:rsidR="00C801D3" w:rsidRDefault="00C801D3" w:rsidP="00990378">
      <w:pPr>
        <w:overflowPunct w:val="0"/>
        <w:spacing w:line="360" w:lineRule="auto"/>
        <w:textAlignment w:val="baseline"/>
        <w:rPr>
          <w:rFonts w:eastAsia="宋体"/>
          <w:noProof/>
          <w:lang w:eastAsia="zh-CN"/>
        </w:rPr>
      </w:pPr>
      <w:r>
        <w:rPr>
          <w:rFonts w:eastAsia="宋体" w:hint="eastAsia"/>
          <w:noProof/>
          <w:lang w:eastAsia="zh-CN"/>
        </w:rPr>
        <w:t>B</w:t>
      </w:r>
    </w:p>
    <w:p w14:paraId="797B5FF4" w14:textId="5B1F5637" w:rsidR="00764F82" w:rsidRPr="007E2131" w:rsidRDefault="00C801D3" w:rsidP="00990378">
      <w:pPr>
        <w:overflowPunct w:val="0"/>
        <w:spacing w:line="360" w:lineRule="auto"/>
        <w:textAlignment w:val="baseline"/>
        <w:rPr>
          <w:rFonts w:ascii="Book Antiqua" w:eastAsia="宋体" w:hAnsi="Book Antiqua" w:cstheme="majorHAnsi"/>
          <w:b/>
          <w:bCs/>
          <w:color w:val="000000" w:themeColor="text1"/>
          <w:kern w:val="0"/>
          <w:sz w:val="24"/>
          <w:lang w:eastAsia="zh-CN"/>
        </w:rPr>
      </w:pPr>
      <w:r>
        <w:rPr>
          <w:noProof/>
          <w:lang w:eastAsia="zh-CN"/>
        </w:rPr>
        <w:drawing>
          <wp:inline distT="0" distB="0" distL="0" distR="0" wp14:anchorId="10CE6879" wp14:editId="598AAEF7">
            <wp:extent cx="1244600" cy="151340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46468" cy="1515676"/>
                    </a:xfrm>
                    <a:prstGeom prst="rect">
                      <a:avLst/>
                    </a:prstGeom>
                  </pic:spPr>
                </pic:pic>
              </a:graphicData>
            </a:graphic>
          </wp:inline>
        </w:drawing>
      </w:r>
    </w:p>
    <w:p w14:paraId="28556D29" w14:textId="77777777" w:rsidR="00C801D3" w:rsidRPr="0076218E" w:rsidRDefault="00764F82" w:rsidP="00C801D3">
      <w:pPr>
        <w:spacing w:line="360" w:lineRule="auto"/>
        <w:ind w:right="-483"/>
        <w:rPr>
          <w:rFonts w:ascii="Book Antiqua" w:hAnsi="Book Antiqua"/>
          <w:b/>
          <w:color w:val="000000" w:themeColor="text1"/>
          <w:sz w:val="24"/>
        </w:rPr>
      </w:pPr>
      <w:r w:rsidRPr="003F5775">
        <w:rPr>
          <w:rFonts w:ascii="Book Antiqua" w:hAnsi="Book Antiqua"/>
          <w:b/>
          <w:color w:val="000000" w:themeColor="text1"/>
          <w:sz w:val="24"/>
        </w:rPr>
        <w:t>Figure</w:t>
      </w:r>
      <w:r w:rsidR="007E2131">
        <w:rPr>
          <w:rFonts w:ascii="Book Antiqua" w:hAnsi="Book Antiqua"/>
          <w:b/>
          <w:color w:val="000000" w:themeColor="text1"/>
          <w:sz w:val="24"/>
        </w:rPr>
        <w:t xml:space="preserve"> 1</w:t>
      </w:r>
      <w:r w:rsidR="007E2131">
        <w:rPr>
          <w:rFonts w:ascii="Book Antiqua" w:eastAsia="宋体" w:hAnsi="Book Antiqua" w:hint="eastAsia"/>
          <w:b/>
          <w:color w:val="000000" w:themeColor="text1"/>
          <w:sz w:val="24"/>
          <w:lang w:eastAsia="zh-CN"/>
        </w:rPr>
        <w:t xml:space="preserve"> </w:t>
      </w:r>
      <w:r w:rsidRPr="003F5775">
        <w:rPr>
          <w:rFonts w:ascii="Book Antiqua" w:hAnsi="Book Antiqua"/>
          <w:b/>
          <w:color w:val="000000" w:themeColor="text1"/>
          <w:sz w:val="24"/>
        </w:rPr>
        <w:t xml:space="preserve">Comparison of changes in pre-core </w:t>
      </w:r>
      <w:r w:rsidR="004A2A4B">
        <w:rPr>
          <w:rFonts w:ascii="Book Antiqua" w:eastAsia="宋体" w:hAnsi="Book Antiqua" w:hint="eastAsia"/>
          <w:b/>
          <w:color w:val="000000" w:themeColor="text1"/>
          <w:sz w:val="24"/>
          <w:lang w:eastAsia="zh-CN"/>
        </w:rPr>
        <w:t xml:space="preserve">(A) and </w:t>
      </w:r>
      <w:r w:rsidR="004A2A4B">
        <w:rPr>
          <w:rFonts w:ascii="Book Antiqua" w:hAnsi="Book Antiqua"/>
          <w:b/>
          <w:color w:val="000000" w:themeColor="text1"/>
          <w:sz w:val="24"/>
        </w:rPr>
        <w:t>basal core promoter</w:t>
      </w:r>
      <w:r w:rsidR="004A2A4B" w:rsidRPr="003F5775">
        <w:rPr>
          <w:rFonts w:ascii="Book Antiqua" w:hAnsi="Book Antiqua"/>
          <w:b/>
          <w:color w:val="000000" w:themeColor="text1"/>
          <w:sz w:val="24"/>
        </w:rPr>
        <w:t xml:space="preserve"> </w:t>
      </w:r>
      <w:r w:rsidR="004A2A4B">
        <w:rPr>
          <w:rFonts w:ascii="Book Antiqua" w:eastAsia="宋体" w:hAnsi="Book Antiqua" w:hint="eastAsia"/>
          <w:b/>
          <w:color w:val="000000" w:themeColor="text1"/>
          <w:sz w:val="24"/>
          <w:lang w:eastAsia="zh-CN"/>
        </w:rPr>
        <w:t xml:space="preserve">(B) </w:t>
      </w:r>
      <w:r w:rsidRPr="003F5775">
        <w:rPr>
          <w:rFonts w:ascii="Book Antiqua" w:hAnsi="Book Antiqua"/>
          <w:b/>
          <w:color w:val="000000" w:themeColor="text1"/>
          <w:sz w:val="24"/>
        </w:rPr>
        <w:t>mutation type among 3 groups of patients classified according to hepatitis B e antigen /anti-</w:t>
      </w:r>
      <w:r w:rsidR="007E2131" w:rsidRPr="003F5775">
        <w:rPr>
          <w:rFonts w:ascii="Book Antiqua" w:hAnsi="Book Antiqua"/>
          <w:b/>
          <w:color w:val="000000" w:themeColor="text1"/>
          <w:sz w:val="24"/>
        </w:rPr>
        <w:t xml:space="preserve">hepatitis </w:t>
      </w:r>
      <w:proofErr w:type="spellStart"/>
      <w:r w:rsidR="007E2131" w:rsidRPr="003F5775">
        <w:rPr>
          <w:rFonts w:ascii="Book Antiqua" w:hAnsi="Book Antiqua"/>
          <w:b/>
          <w:color w:val="000000" w:themeColor="text1"/>
          <w:sz w:val="24"/>
        </w:rPr>
        <w:t>B e</w:t>
      </w:r>
      <w:proofErr w:type="spellEnd"/>
      <w:r w:rsidRPr="003F5775">
        <w:rPr>
          <w:rFonts w:ascii="Book Antiqua" w:hAnsi="Book Antiqua"/>
          <w:b/>
          <w:color w:val="000000" w:themeColor="text1"/>
          <w:sz w:val="24"/>
        </w:rPr>
        <w:t xml:space="preserve"> positive status. </w:t>
      </w:r>
      <w:r w:rsidR="00C801D3">
        <w:rPr>
          <w:rFonts w:ascii="Book Antiqua" w:eastAsia="宋体" w:hAnsi="Book Antiqua" w:hint="eastAsia"/>
          <w:b/>
          <w:color w:val="000000" w:themeColor="text1"/>
          <w:sz w:val="24"/>
          <w:lang w:eastAsia="zh-CN"/>
        </w:rPr>
        <w:t xml:space="preserve">A: </w:t>
      </w:r>
      <w:r w:rsidRPr="003F5775">
        <w:rPr>
          <w:rFonts w:ascii="Book Antiqua" w:hAnsi="Book Antiqua"/>
          <w:color w:val="000000" w:themeColor="text1"/>
          <w:sz w:val="24"/>
        </w:rPr>
        <w:t xml:space="preserve">A significant difference was seen in patients with </w:t>
      </w:r>
      <w:r w:rsidR="007E2131" w:rsidRPr="007E2131">
        <w:rPr>
          <w:rFonts w:ascii="Book Antiqua" w:hAnsi="Book Antiqua"/>
          <w:color w:val="000000" w:themeColor="text1"/>
          <w:sz w:val="24"/>
        </w:rPr>
        <w:t>hepatitis B e antigen (</w:t>
      </w:r>
      <w:proofErr w:type="spellStart"/>
      <w:r w:rsidR="007E2131" w:rsidRPr="007E2131">
        <w:rPr>
          <w:rFonts w:ascii="Book Antiqua" w:hAnsi="Book Antiqua"/>
          <w:color w:val="000000" w:themeColor="text1"/>
          <w:sz w:val="24"/>
        </w:rPr>
        <w:t>HBeAg</w:t>
      </w:r>
      <w:proofErr w:type="spellEnd"/>
      <w:r w:rsidR="007E2131" w:rsidRPr="007E2131">
        <w:rPr>
          <w:rFonts w:ascii="Book Antiqua" w:hAnsi="Book Antiqua"/>
          <w:color w:val="000000" w:themeColor="text1"/>
          <w:sz w:val="24"/>
        </w:rPr>
        <w:t>)</w:t>
      </w:r>
      <w:r w:rsidR="007E2131">
        <w:rPr>
          <w:rFonts w:ascii="Book Antiqua" w:eastAsia="宋体" w:hAnsi="Book Antiqua" w:hint="eastAsia"/>
          <w:color w:val="000000" w:themeColor="text1"/>
          <w:sz w:val="24"/>
          <w:lang w:eastAsia="zh-CN"/>
        </w:rPr>
        <w:t xml:space="preserve"> </w:t>
      </w:r>
      <w:proofErr w:type="spellStart"/>
      <w:r w:rsidRPr="003F5775">
        <w:rPr>
          <w:rFonts w:ascii="Book Antiqua" w:hAnsi="Book Antiqua"/>
          <w:color w:val="000000" w:themeColor="text1"/>
          <w:sz w:val="24"/>
        </w:rPr>
        <w:t>seroconversion</w:t>
      </w:r>
      <w:proofErr w:type="spellEnd"/>
      <w:r w:rsidRPr="003F5775">
        <w:rPr>
          <w:rFonts w:ascii="Book Antiqua" w:hAnsi="Book Antiqua"/>
          <w:color w:val="000000" w:themeColor="text1"/>
          <w:sz w:val="24"/>
        </w:rPr>
        <w:t xml:space="preserve"> (</w:t>
      </w:r>
      <w:r w:rsidR="00C60907" w:rsidRPr="003F5775">
        <w:rPr>
          <w:rFonts w:ascii="Book Antiqua" w:hAnsi="Book Antiqua"/>
          <w:i/>
          <w:color w:val="000000" w:themeColor="text1"/>
          <w:sz w:val="24"/>
        </w:rPr>
        <w:t xml:space="preserve">P = </w:t>
      </w:r>
      <w:r w:rsidRPr="003F5775">
        <w:rPr>
          <w:rFonts w:ascii="Book Antiqua" w:hAnsi="Book Antiqua"/>
          <w:color w:val="000000" w:themeColor="text1"/>
          <w:sz w:val="24"/>
        </w:rPr>
        <w:t xml:space="preserve">0.022). One patient whose </w:t>
      </w:r>
      <w:r w:rsidR="007E2131" w:rsidRPr="007E2131">
        <w:rPr>
          <w:rFonts w:ascii="Book Antiqua" w:hAnsi="Book Antiqua"/>
          <w:color w:val="000000" w:themeColor="text1"/>
          <w:sz w:val="24"/>
        </w:rPr>
        <w:t>pre-core (pre-C)</w:t>
      </w:r>
      <w:r w:rsidRPr="003F5775">
        <w:rPr>
          <w:rFonts w:ascii="Book Antiqua" w:hAnsi="Book Antiqua"/>
          <w:color w:val="000000" w:themeColor="text1"/>
          <w:sz w:val="24"/>
        </w:rPr>
        <w:t xml:space="preserve"> mutation was undetermined at the start of follow-up</w:t>
      </w:r>
      <w:r w:rsidR="00C801D3">
        <w:rPr>
          <w:rFonts w:ascii="Book Antiqua" w:hAnsi="Book Antiqua"/>
          <w:color w:val="000000" w:themeColor="text1"/>
          <w:sz w:val="24"/>
        </w:rPr>
        <w:t xml:space="preserve"> was wild type at the end point</w:t>
      </w:r>
      <w:r w:rsidR="00C801D3">
        <w:rPr>
          <w:rFonts w:ascii="Book Antiqua" w:eastAsia="宋体" w:hAnsi="Book Antiqua"/>
          <w:color w:val="000000" w:themeColor="text1"/>
          <w:sz w:val="24"/>
          <w:lang w:eastAsia="zh-CN"/>
        </w:rPr>
        <w:t xml:space="preserve">; B: </w:t>
      </w:r>
      <w:r w:rsidR="00C801D3" w:rsidRPr="003F5775">
        <w:rPr>
          <w:rFonts w:ascii="Book Antiqua" w:hAnsi="Book Antiqua"/>
          <w:color w:val="000000" w:themeColor="text1"/>
          <w:sz w:val="24"/>
        </w:rPr>
        <w:t xml:space="preserve">Of the 3 patients whose </w:t>
      </w:r>
      <w:r w:rsidR="00C801D3" w:rsidRPr="0076218E">
        <w:rPr>
          <w:rFonts w:ascii="Book Antiqua" w:hAnsi="Book Antiqua"/>
          <w:color w:val="000000" w:themeColor="text1"/>
          <w:sz w:val="24"/>
        </w:rPr>
        <w:t>basal core promoter (BCP)</w:t>
      </w:r>
      <w:r w:rsidR="00C801D3">
        <w:rPr>
          <w:rFonts w:ascii="Book Antiqua" w:eastAsia="宋体" w:hAnsi="Book Antiqua" w:hint="eastAsia"/>
          <w:color w:val="000000" w:themeColor="text1"/>
          <w:sz w:val="24"/>
          <w:lang w:eastAsia="zh-CN"/>
        </w:rPr>
        <w:t xml:space="preserve"> </w:t>
      </w:r>
      <w:r w:rsidR="00C801D3" w:rsidRPr="003F5775">
        <w:rPr>
          <w:rFonts w:ascii="Book Antiqua" w:hAnsi="Book Antiqua"/>
          <w:color w:val="000000" w:themeColor="text1"/>
          <w:sz w:val="24"/>
        </w:rPr>
        <w:t>mutation was undetermined at the start of follow-up, 2 were wild type and 1 was undetermined at the end point.</w:t>
      </w:r>
      <w:r w:rsidR="00C801D3">
        <w:rPr>
          <w:rFonts w:ascii="Book Antiqua" w:eastAsia="宋体" w:hAnsi="Book Antiqua" w:hint="eastAsia"/>
          <w:color w:val="000000" w:themeColor="text1"/>
          <w:sz w:val="24"/>
          <w:lang w:eastAsia="zh-CN"/>
        </w:rPr>
        <w:t xml:space="preserve"> </w:t>
      </w:r>
      <w:proofErr w:type="spellStart"/>
      <w:r w:rsidR="00C801D3" w:rsidRPr="0076218E">
        <w:rPr>
          <w:rFonts w:ascii="Book Antiqua" w:eastAsia="宋体" w:hAnsi="Book Antiqua"/>
          <w:color w:val="000000" w:themeColor="text1"/>
          <w:sz w:val="24"/>
          <w:lang w:eastAsia="zh-CN"/>
        </w:rPr>
        <w:t>HBeAg</w:t>
      </w:r>
      <w:proofErr w:type="spellEnd"/>
      <w:r w:rsidR="00C801D3">
        <w:rPr>
          <w:rFonts w:ascii="Book Antiqua" w:eastAsia="宋体" w:hAnsi="Book Antiqua" w:hint="eastAsia"/>
          <w:color w:val="000000" w:themeColor="text1"/>
          <w:sz w:val="24"/>
          <w:lang w:eastAsia="zh-CN"/>
        </w:rPr>
        <w:t>:</w:t>
      </w:r>
      <w:r w:rsidR="00C801D3" w:rsidRPr="0076218E">
        <w:rPr>
          <w:rFonts w:ascii="Book Antiqua" w:eastAsia="宋体" w:hAnsi="Book Antiqua"/>
          <w:color w:val="000000" w:themeColor="text1"/>
          <w:sz w:val="24"/>
          <w:lang w:eastAsia="zh-CN"/>
        </w:rPr>
        <w:t xml:space="preserve"> </w:t>
      </w:r>
      <w:r w:rsidR="00C801D3" w:rsidRPr="007210F7">
        <w:rPr>
          <w:rFonts w:ascii="Book Antiqua" w:eastAsia="宋体" w:hAnsi="Book Antiqua"/>
          <w:caps/>
          <w:color w:val="000000" w:themeColor="text1"/>
          <w:sz w:val="24"/>
          <w:lang w:eastAsia="zh-CN"/>
        </w:rPr>
        <w:t>h</w:t>
      </w:r>
      <w:r w:rsidR="00C801D3">
        <w:rPr>
          <w:rFonts w:ascii="Book Antiqua" w:eastAsia="宋体" w:hAnsi="Book Antiqua"/>
          <w:color w:val="000000" w:themeColor="text1"/>
          <w:sz w:val="24"/>
          <w:lang w:eastAsia="zh-CN"/>
        </w:rPr>
        <w:t>epatitis B e antigen</w:t>
      </w:r>
      <w:r w:rsidR="00C801D3">
        <w:rPr>
          <w:rFonts w:ascii="Book Antiqua" w:eastAsia="宋体" w:hAnsi="Book Antiqua" w:hint="eastAsia"/>
          <w:color w:val="000000" w:themeColor="text1"/>
          <w:sz w:val="24"/>
          <w:lang w:eastAsia="zh-CN"/>
        </w:rPr>
        <w:t>.</w:t>
      </w:r>
    </w:p>
    <w:p w14:paraId="0D1D1A11" w14:textId="1A9347DD" w:rsidR="00764F82" w:rsidRPr="00C801D3" w:rsidRDefault="00764F82" w:rsidP="00990378">
      <w:pPr>
        <w:spacing w:line="360" w:lineRule="auto"/>
        <w:ind w:right="-483"/>
        <w:rPr>
          <w:rFonts w:ascii="Book Antiqua" w:eastAsia="宋体" w:hAnsi="Book Antiqua"/>
          <w:color w:val="000000" w:themeColor="text1"/>
          <w:sz w:val="24"/>
          <w:lang w:eastAsia="zh-CN"/>
        </w:rPr>
      </w:pPr>
    </w:p>
    <w:p w14:paraId="307DAC8F" w14:textId="77777777" w:rsidR="00764F82" w:rsidRDefault="00764F82" w:rsidP="00990378">
      <w:pPr>
        <w:spacing w:line="360" w:lineRule="auto"/>
        <w:ind w:right="-483"/>
        <w:rPr>
          <w:rFonts w:ascii="Book Antiqua" w:eastAsia="宋体" w:hAnsi="Book Antiqua"/>
          <w:b/>
          <w:color w:val="000000" w:themeColor="text1"/>
          <w:sz w:val="24"/>
          <w:lang w:eastAsia="zh-CN"/>
        </w:rPr>
      </w:pPr>
    </w:p>
    <w:p w14:paraId="77C08491" w14:textId="3B3EDF82" w:rsidR="007210F7" w:rsidRPr="007210F7" w:rsidRDefault="007210F7" w:rsidP="00990378">
      <w:pPr>
        <w:spacing w:line="360" w:lineRule="auto"/>
        <w:ind w:right="-483"/>
        <w:rPr>
          <w:rFonts w:ascii="Book Antiqua" w:eastAsia="宋体" w:hAnsi="Book Antiqua"/>
          <w:b/>
          <w:color w:val="000000" w:themeColor="text1"/>
          <w:sz w:val="24"/>
          <w:lang w:eastAsia="zh-CN"/>
        </w:rPr>
      </w:pPr>
    </w:p>
    <w:p w14:paraId="5BCBDE13" w14:textId="3B8BB67B" w:rsidR="007210F7" w:rsidRDefault="007210F7" w:rsidP="00990378">
      <w:pPr>
        <w:spacing w:line="360" w:lineRule="auto"/>
        <w:ind w:right="-483"/>
        <w:rPr>
          <w:rFonts w:ascii="Book Antiqua" w:hAnsi="Book Antiqua"/>
          <w:b/>
          <w:color w:val="000000" w:themeColor="text1"/>
          <w:sz w:val="24"/>
        </w:rPr>
      </w:pPr>
      <w:r>
        <w:rPr>
          <w:rFonts w:ascii="Book Antiqua" w:hAnsi="Book Antiqua"/>
          <w:b/>
          <w:color w:val="000000" w:themeColor="text1"/>
          <w:sz w:val="24"/>
        </w:rPr>
        <w:br w:type="page"/>
      </w:r>
    </w:p>
    <w:p w14:paraId="79E4555C" w14:textId="1F1FBF34" w:rsidR="00764F82" w:rsidRPr="003F5775" w:rsidRDefault="007210F7" w:rsidP="00990378">
      <w:pPr>
        <w:spacing w:line="360" w:lineRule="auto"/>
        <w:ind w:right="-483"/>
        <w:rPr>
          <w:rFonts w:ascii="Book Antiqua" w:hAnsi="Book Antiqua"/>
          <w:b/>
          <w:color w:val="000000" w:themeColor="text1"/>
          <w:sz w:val="24"/>
        </w:rPr>
      </w:pPr>
      <w:r>
        <w:rPr>
          <w:noProof/>
          <w:lang w:eastAsia="zh-CN"/>
        </w:rPr>
        <w:lastRenderedPageBreak/>
        <w:drawing>
          <wp:inline distT="0" distB="0" distL="0" distR="0" wp14:anchorId="1FF6EDCF" wp14:editId="5E60D2FB">
            <wp:extent cx="1282700" cy="166188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85019" cy="1664885"/>
                    </a:xfrm>
                    <a:prstGeom prst="rect">
                      <a:avLst/>
                    </a:prstGeom>
                  </pic:spPr>
                </pic:pic>
              </a:graphicData>
            </a:graphic>
          </wp:inline>
        </w:drawing>
      </w:r>
    </w:p>
    <w:p w14:paraId="7B884AF8" w14:textId="56DBD43E" w:rsidR="00764F82" w:rsidRPr="003F209A" w:rsidRDefault="00764F82" w:rsidP="007210F7">
      <w:pPr>
        <w:spacing w:line="360" w:lineRule="auto"/>
        <w:ind w:right="-483"/>
        <w:rPr>
          <w:rFonts w:ascii="Book Antiqua" w:hAnsi="Book Antiqua"/>
          <w:b/>
          <w:color w:val="000000" w:themeColor="text1"/>
          <w:sz w:val="24"/>
        </w:rPr>
      </w:pPr>
      <w:r w:rsidRPr="003F5775">
        <w:rPr>
          <w:rFonts w:ascii="Book Antiqua" w:hAnsi="Book Antiqua"/>
          <w:b/>
          <w:color w:val="000000" w:themeColor="text1"/>
          <w:sz w:val="24"/>
        </w:rPr>
        <w:t>Figure</w:t>
      </w:r>
      <w:r w:rsidR="007210F7">
        <w:rPr>
          <w:rFonts w:ascii="Book Antiqua" w:hAnsi="Book Antiqua"/>
          <w:b/>
          <w:color w:val="000000" w:themeColor="text1"/>
          <w:sz w:val="24"/>
        </w:rPr>
        <w:t xml:space="preserve"> </w:t>
      </w:r>
      <w:r w:rsidR="00153C2E">
        <w:rPr>
          <w:rFonts w:ascii="Book Antiqua" w:eastAsia="宋体" w:hAnsi="Book Antiqua" w:hint="eastAsia"/>
          <w:b/>
          <w:color w:val="000000" w:themeColor="text1"/>
          <w:sz w:val="24"/>
          <w:lang w:eastAsia="zh-CN"/>
        </w:rPr>
        <w:t>2</w:t>
      </w:r>
      <w:r w:rsidRPr="003F5775">
        <w:rPr>
          <w:rFonts w:ascii="Book Antiqua" w:hAnsi="Book Antiqua"/>
          <w:b/>
          <w:color w:val="000000" w:themeColor="text1"/>
          <w:sz w:val="24"/>
        </w:rPr>
        <w:t xml:space="preserve"> Comparison of serum hepatitis B virus DNA, hepatitis B surface antigen, and hepatitis core-related antigen levels among patients with wild (-/-) and mutant types of the pre-core</w:t>
      </w:r>
      <w:r w:rsidR="007210F7">
        <w:rPr>
          <w:rFonts w:ascii="Book Antiqua" w:eastAsia="宋体" w:hAnsi="Book Antiqua" w:hint="eastAsia"/>
          <w:b/>
          <w:color w:val="000000" w:themeColor="text1"/>
          <w:sz w:val="24"/>
          <w:lang w:eastAsia="zh-CN"/>
        </w:rPr>
        <w:t xml:space="preserve"> </w:t>
      </w:r>
      <w:r w:rsidR="007210F7">
        <w:rPr>
          <w:rFonts w:ascii="Book Antiqua" w:hAnsi="Book Antiqua"/>
          <w:b/>
          <w:color w:val="000000" w:themeColor="text1"/>
          <w:sz w:val="24"/>
        </w:rPr>
        <w:t>and basal core promoter</w:t>
      </w:r>
      <w:r w:rsidRPr="003F5775">
        <w:rPr>
          <w:rFonts w:ascii="Book Antiqua" w:hAnsi="Book Antiqua"/>
          <w:b/>
          <w:color w:val="000000" w:themeColor="text1"/>
          <w:sz w:val="24"/>
        </w:rPr>
        <w:t xml:space="preserve"> mutations. </w:t>
      </w:r>
      <w:r w:rsidRPr="003F5775">
        <w:rPr>
          <w:rFonts w:ascii="Book Antiqua" w:hAnsi="Book Antiqua"/>
          <w:color w:val="000000" w:themeColor="text1"/>
          <w:sz w:val="24"/>
        </w:rPr>
        <w:t xml:space="preserve">Fifty-seven of 61 samples obtained from </w:t>
      </w:r>
      <w:proofErr w:type="spellStart"/>
      <w:r w:rsidRPr="003F5775">
        <w:rPr>
          <w:rFonts w:ascii="Book Antiqua" w:hAnsi="Book Antiqua"/>
          <w:color w:val="000000" w:themeColor="text1"/>
          <w:sz w:val="24"/>
        </w:rPr>
        <w:t>HBeAg</w:t>
      </w:r>
      <w:proofErr w:type="spellEnd"/>
      <w:r w:rsidRPr="003F5775">
        <w:rPr>
          <w:rFonts w:ascii="Book Antiqua" w:hAnsi="Book Antiqua"/>
          <w:color w:val="000000" w:themeColor="text1"/>
          <w:sz w:val="24"/>
        </w:rPr>
        <w:t xml:space="preserve"> positive cases and 86 of 111 samples obtained from anti-</w:t>
      </w:r>
      <w:proofErr w:type="spellStart"/>
      <w:r w:rsidRPr="003F5775">
        <w:rPr>
          <w:rFonts w:ascii="Book Antiqua" w:hAnsi="Book Antiqua"/>
          <w:color w:val="000000" w:themeColor="text1"/>
          <w:sz w:val="24"/>
        </w:rPr>
        <w:t>HBeAg</w:t>
      </w:r>
      <w:proofErr w:type="spellEnd"/>
      <w:r w:rsidRPr="003F5775">
        <w:rPr>
          <w:rFonts w:ascii="Book Antiqua" w:hAnsi="Book Antiqua"/>
          <w:color w:val="000000" w:themeColor="text1"/>
          <w:sz w:val="24"/>
        </w:rPr>
        <w:t xml:space="preserve"> positive cases were eligible for analysis.</w:t>
      </w:r>
      <w:r w:rsidR="007210F7">
        <w:rPr>
          <w:rFonts w:ascii="Book Antiqua" w:eastAsia="宋体" w:hAnsi="Book Antiqua" w:hint="eastAsia"/>
          <w:color w:val="000000" w:themeColor="text1"/>
          <w:sz w:val="24"/>
          <w:lang w:eastAsia="zh-CN"/>
        </w:rPr>
        <w:t xml:space="preserve"> </w:t>
      </w:r>
      <w:r w:rsidR="007210F7" w:rsidRPr="007210F7">
        <w:rPr>
          <w:rFonts w:ascii="Book Antiqua" w:eastAsia="宋体" w:hAnsi="Book Antiqua"/>
          <w:color w:val="000000" w:themeColor="text1"/>
          <w:sz w:val="24"/>
          <w:lang w:eastAsia="zh-CN"/>
        </w:rPr>
        <w:t>HBV</w:t>
      </w:r>
      <w:r w:rsidR="007210F7">
        <w:rPr>
          <w:rFonts w:ascii="Book Antiqua" w:eastAsia="宋体" w:hAnsi="Book Antiqua" w:hint="eastAsia"/>
          <w:color w:val="000000" w:themeColor="text1"/>
          <w:sz w:val="24"/>
          <w:lang w:eastAsia="zh-CN"/>
        </w:rPr>
        <w:t>:</w:t>
      </w:r>
      <w:r w:rsidR="007210F7" w:rsidRPr="007210F7">
        <w:rPr>
          <w:rFonts w:ascii="Book Antiqua" w:eastAsia="宋体" w:hAnsi="Book Antiqua"/>
          <w:color w:val="000000" w:themeColor="text1"/>
          <w:sz w:val="24"/>
          <w:lang w:eastAsia="zh-CN"/>
        </w:rPr>
        <w:t xml:space="preserve"> Hepatitis B virus</w:t>
      </w:r>
      <w:r w:rsidR="007210F7">
        <w:rPr>
          <w:rFonts w:ascii="Book Antiqua" w:eastAsia="宋体" w:hAnsi="Book Antiqua" w:hint="eastAsia"/>
          <w:color w:val="000000" w:themeColor="text1"/>
          <w:sz w:val="24"/>
          <w:lang w:eastAsia="zh-CN"/>
        </w:rPr>
        <w:t xml:space="preserve">; </w:t>
      </w:r>
      <w:proofErr w:type="spellStart"/>
      <w:r w:rsidR="003F209A" w:rsidRPr="0076218E">
        <w:rPr>
          <w:rFonts w:ascii="Book Antiqua" w:eastAsia="宋体" w:hAnsi="Book Antiqua"/>
          <w:color w:val="000000" w:themeColor="text1"/>
          <w:sz w:val="24"/>
          <w:lang w:eastAsia="zh-CN"/>
        </w:rPr>
        <w:t>HBeAg</w:t>
      </w:r>
      <w:proofErr w:type="spellEnd"/>
      <w:r w:rsidR="003F209A">
        <w:rPr>
          <w:rFonts w:ascii="Book Antiqua" w:eastAsia="宋体" w:hAnsi="Book Antiqua" w:hint="eastAsia"/>
          <w:color w:val="000000" w:themeColor="text1"/>
          <w:sz w:val="24"/>
          <w:lang w:eastAsia="zh-CN"/>
        </w:rPr>
        <w:t>:</w:t>
      </w:r>
      <w:r w:rsidR="003F209A" w:rsidRPr="0076218E">
        <w:rPr>
          <w:rFonts w:ascii="Book Antiqua" w:eastAsia="宋体" w:hAnsi="Book Antiqua"/>
          <w:color w:val="000000" w:themeColor="text1"/>
          <w:sz w:val="24"/>
          <w:lang w:eastAsia="zh-CN"/>
        </w:rPr>
        <w:t xml:space="preserve"> </w:t>
      </w:r>
      <w:r w:rsidR="003F209A" w:rsidRPr="007210F7">
        <w:rPr>
          <w:rFonts w:ascii="Book Antiqua" w:eastAsia="宋体" w:hAnsi="Book Antiqua"/>
          <w:caps/>
          <w:color w:val="000000" w:themeColor="text1"/>
          <w:sz w:val="24"/>
          <w:lang w:eastAsia="zh-CN"/>
        </w:rPr>
        <w:t>h</w:t>
      </w:r>
      <w:r w:rsidR="003F209A">
        <w:rPr>
          <w:rFonts w:ascii="Book Antiqua" w:eastAsia="宋体" w:hAnsi="Book Antiqua"/>
          <w:color w:val="000000" w:themeColor="text1"/>
          <w:sz w:val="24"/>
          <w:lang w:eastAsia="zh-CN"/>
        </w:rPr>
        <w:t>epatitis B e antigen</w:t>
      </w:r>
      <w:r w:rsidR="003F209A">
        <w:rPr>
          <w:rFonts w:ascii="Book Antiqua" w:eastAsia="宋体" w:hAnsi="Book Antiqua" w:hint="eastAsia"/>
          <w:color w:val="000000" w:themeColor="text1"/>
          <w:sz w:val="24"/>
          <w:lang w:eastAsia="zh-CN"/>
        </w:rPr>
        <w:t xml:space="preserve">; </w:t>
      </w:r>
      <w:proofErr w:type="spellStart"/>
      <w:r w:rsidR="007210F7" w:rsidRPr="007210F7">
        <w:rPr>
          <w:rFonts w:ascii="Book Antiqua" w:eastAsia="宋体" w:hAnsi="Book Antiqua"/>
          <w:color w:val="000000" w:themeColor="text1"/>
          <w:sz w:val="24"/>
          <w:lang w:eastAsia="zh-CN"/>
        </w:rPr>
        <w:t>HBsAg</w:t>
      </w:r>
      <w:proofErr w:type="spellEnd"/>
      <w:r w:rsidR="007210F7">
        <w:rPr>
          <w:rFonts w:ascii="Book Antiqua" w:eastAsia="宋体" w:hAnsi="Book Antiqua" w:hint="eastAsia"/>
          <w:color w:val="000000" w:themeColor="text1"/>
          <w:sz w:val="24"/>
          <w:lang w:eastAsia="zh-CN"/>
        </w:rPr>
        <w:t>:</w:t>
      </w:r>
      <w:r w:rsidR="007210F7" w:rsidRPr="007210F7">
        <w:rPr>
          <w:rFonts w:ascii="Book Antiqua" w:eastAsia="宋体" w:hAnsi="Book Antiqua"/>
          <w:color w:val="000000" w:themeColor="text1"/>
          <w:sz w:val="24"/>
          <w:lang w:eastAsia="zh-CN"/>
        </w:rPr>
        <w:t xml:space="preserve"> Hepatitis B surface antigen</w:t>
      </w:r>
      <w:r w:rsidR="007210F7">
        <w:rPr>
          <w:rFonts w:ascii="Book Antiqua" w:eastAsia="宋体" w:hAnsi="Book Antiqua" w:hint="eastAsia"/>
          <w:color w:val="000000" w:themeColor="text1"/>
          <w:sz w:val="24"/>
          <w:lang w:eastAsia="zh-CN"/>
        </w:rPr>
        <w:t xml:space="preserve">; </w:t>
      </w:r>
      <w:proofErr w:type="spellStart"/>
      <w:r w:rsidR="007210F7" w:rsidRPr="007210F7">
        <w:rPr>
          <w:rFonts w:ascii="Book Antiqua" w:eastAsia="宋体" w:hAnsi="Book Antiqua"/>
          <w:color w:val="000000" w:themeColor="text1"/>
          <w:sz w:val="24"/>
          <w:lang w:eastAsia="zh-CN"/>
        </w:rPr>
        <w:t>HBcrAg</w:t>
      </w:r>
      <w:proofErr w:type="spellEnd"/>
      <w:r w:rsidR="007210F7">
        <w:rPr>
          <w:rFonts w:ascii="Book Antiqua" w:eastAsia="宋体" w:hAnsi="Book Antiqua" w:hint="eastAsia"/>
          <w:color w:val="000000" w:themeColor="text1"/>
          <w:sz w:val="24"/>
          <w:lang w:eastAsia="zh-CN"/>
        </w:rPr>
        <w:t>:</w:t>
      </w:r>
      <w:r w:rsidR="007210F7" w:rsidRPr="007210F7">
        <w:rPr>
          <w:rFonts w:ascii="Book Antiqua" w:eastAsia="宋体" w:hAnsi="Book Antiqua"/>
          <w:color w:val="000000" w:themeColor="text1"/>
          <w:sz w:val="24"/>
          <w:lang w:eastAsia="zh-CN"/>
        </w:rPr>
        <w:t xml:space="preserve"> Hepatitis core-related antigen</w:t>
      </w:r>
      <w:r w:rsidR="007210F7">
        <w:rPr>
          <w:rFonts w:ascii="Book Antiqua" w:eastAsia="宋体" w:hAnsi="Book Antiqua" w:hint="eastAsia"/>
          <w:color w:val="000000" w:themeColor="text1"/>
          <w:sz w:val="24"/>
          <w:lang w:eastAsia="zh-CN"/>
        </w:rPr>
        <w:t xml:space="preserve">; </w:t>
      </w:r>
      <w:r w:rsidR="007210F7" w:rsidRPr="007210F7">
        <w:rPr>
          <w:rFonts w:ascii="Book Antiqua" w:eastAsia="宋体" w:hAnsi="Book Antiqua"/>
          <w:color w:val="000000" w:themeColor="text1"/>
          <w:sz w:val="24"/>
          <w:lang w:eastAsia="zh-CN"/>
        </w:rPr>
        <w:t>pre-C</w:t>
      </w:r>
      <w:r w:rsidR="007210F7">
        <w:rPr>
          <w:rFonts w:ascii="Book Antiqua" w:eastAsia="宋体" w:hAnsi="Book Antiqua" w:hint="eastAsia"/>
          <w:color w:val="000000" w:themeColor="text1"/>
          <w:sz w:val="24"/>
          <w:lang w:eastAsia="zh-CN"/>
        </w:rPr>
        <w:t>:</w:t>
      </w:r>
      <w:r w:rsidR="007210F7" w:rsidRPr="007210F7">
        <w:rPr>
          <w:rFonts w:ascii="Book Antiqua" w:eastAsia="宋体" w:hAnsi="Book Antiqua"/>
          <w:color w:val="000000" w:themeColor="text1"/>
          <w:sz w:val="24"/>
          <w:lang w:eastAsia="zh-CN"/>
        </w:rPr>
        <w:t xml:space="preserve"> Pre-core</w:t>
      </w:r>
      <w:r w:rsidR="007210F7">
        <w:rPr>
          <w:rFonts w:ascii="Book Antiqua" w:eastAsia="宋体" w:hAnsi="Book Antiqua" w:hint="eastAsia"/>
          <w:color w:val="000000" w:themeColor="text1"/>
          <w:sz w:val="24"/>
          <w:lang w:eastAsia="zh-CN"/>
        </w:rPr>
        <w:t xml:space="preserve">; </w:t>
      </w:r>
      <w:r w:rsidR="007210F7" w:rsidRPr="007210F7">
        <w:rPr>
          <w:rFonts w:ascii="Book Antiqua" w:eastAsia="宋体" w:hAnsi="Book Antiqua"/>
          <w:color w:val="000000" w:themeColor="text1"/>
          <w:sz w:val="24"/>
          <w:lang w:eastAsia="zh-CN"/>
        </w:rPr>
        <w:t>BCP</w:t>
      </w:r>
      <w:r w:rsidR="007210F7">
        <w:rPr>
          <w:rFonts w:ascii="Book Antiqua" w:eastAsia="宋体" w:hAnsi="Book Antiqua" w:hint="eastAsia"/>
          <w:color w:val="000000" w:themeColor="text1"/>
          <w:sz w:val="24"/>
          <w:lang w:eastAsia="zh-CN"/>
        </w:rPr>
        <w:t>:</w:t>
      </w:r>
      <w:r w:rsidR="007210F7" w:rsidRPr="007210F7">
        <w:rPr>
          <w:rFonts w:ascii="Book Antiqua" w:eastAsia="宋体" w:hAnsi="Book Antiqua"/>
          <w:color w:val="000000" w:themeColor="text1"/>
          <w:sz w:val="24"/>
          <w:lang w:eastAsia="zh-CN"/>
        </w:rPr>
        <w:t xml:space="preserve"> Basal core promoter</w:t>
      </w:r>
      <w:r w:rsidR="007210F7">
        <w:rPr>
          <w:rFonts w:ascii="Book Antiqua" w:eastAsia="宋体" w:hAnsi="Book Antiqua" w:hint="eastAsia"/>
          <w:color w:val="000000" w:themeColor="text1"/>
          <w:sz w:val="24"/>
          <w:lang w:eastAsia="zh-CN"/>
        </w:rPr>
        <w:t>.</w:t>
      </w:r>
    </w:p>
    <w:p w14:paraId="431A3BBD" w14:textId="77777777" w:rsidR="007210F7" w:rsidRDefault="007210F7" w:rsidP="007210F7">
      <w:pPr>
        <w:spacing w:line="360" w:lineRule="auto"/>
        <w:ind w:right="-483"/>
        <w:rPr>
          <w:rFonts w:ascii="Book Antiqua" w:eastAsia="宋体" w:hAnsi="Book Antiqua" w:cs="Tahoma"/>
          <w:color w:val="000000" w:themeColor="text1"/>
          <w:sz w:val="24"/>
          <w:lang w:eastAsia="zh-CN"/>
        </w:rPr>
      </w:pPr>
    </w:p>
    <w:p w14:paraId="607291C2" w14:textId="027D11C3" w:rsidR="007210F7" w:rsidRDefault="007210F7" w:rsidP="007210F7">
      <w:pPr>
        <w:spacing w:line="360" w:lineRule="auto"/>
        <w:ind w:right="-483"/>
        <w:rPr>
          <w:rFonts w:ascii="Book Antiqua" w:eastAsia="宋体" w:hAnsi="Book Antiqua" w:cs="Tahoma"/>
          <w:color w:val="000000" w:themeColor="text1"/>
          <w:sz w:val="24"/>
          <w:lang w:eastAsia="zh-CN"/>
        </w:rPr>
      </w:pPr>
      <w:r>
        <w:rPr>
          <w:rFonts w:ascii="Book Antiqua" w:eastAsia="宋体" w:hAnsi="Book Antiqua" w:cs="Tahoma"/>
          <w:color w:val="000000" w:themeColor="text1"/>
          <w:sz w:val="24"/>
          <w:lang w:eastAsia="zh-CN"/>
        </w:rPr>
        <w:br w:type="page"/>
      </w:r>
    </w:p>
    <w:p w14:paraId="131F08AE" w14:textId="736DB3E7" w:rsidR="007210F7" w:rsidRPr="003F209A" w:rsidRDefault="003F209A" w:rsidP="007210F7">
      <w:pPr>
        <w:spacing w:line="360" w:lineRule="auto"/>
        <w:ind w:right="-483"/>
        <w:rPr>
          <w:rFonts w:ascii="Book Antiqua" w:eastAsia="宋体" w:hAnsi="Book Antiqua" w:cs="Tahoma"/>
          <w:b/>
          <w:color w:val="000000" w:themeColor="text1"/>
          <w:sz w:val="24"/>
          <w:lang w:eastAsia="zh-CN"/>
        </w:rPr>
      </w:pPr>
      <w:r w:rsidRPr="003F209A">
        <w:rPr>
          <w:rFonts w:ascii="Book Antiqua" w:eastAsia="宋体" w:hAnsi="Book Antiqua" w:cs="Tahoma"/>
          <w:b/>
          <w:color w:val="000000" w:themeColor="text1"/>
          <w:sz w:val="24"/>
          <w:lang w:eastAsia="zh-CN"/>
        </w:rPr>
        <w:lastRenderedPageBreak/>
        <w:t xml:space="preserve">Table 1 Clinical and </w:t>
      </w:r>
      <w:proofErr w:type="spellStart"/>
      <w:r w:rsidRPr="003F209A">
        <w:rPr>
          <w:rFonts w:ascii="Book Antiqua" w:eastAsia="宋体" w:hAnsi="Book Antiqua" w:cs="Tahoma"/>
          <w:b/>
          <w:color w:val="000000" w:themeColor="text1"/>
          <w:sz w:val="24"/>
          <w:lang w:eastAsia="zh-CN"/>
        </w:rPr>
        <w:t>virological</w:t>
      </w:r>
      <w:proofErr w:type="spellEnd"/>
      <w:r w:rsidRPr="003F209A">
        <w:rPr>
          <w:rFonts w:ascii="Book Antiqua" w:eastAsia="宋体" w:hAnsi="Book Antiqua" w:cs="Tahoma"/>
          <w:b/>
          <w:color w:val="000000" w:themeColor="text1"/>
          <w:sz w:val="24"/>
          <w:lang w:eastAsia="zh-CN"/>
        </w:rPr>
        <w:t xml:space="preserve"> backgrounds among 3 groups of patients classified according to changes in hepatitis B e antigen/anti-hepatitis B e</w:t>
      </w:r>
      <w:r>
        <w:rPr>
          <w:rFonts w:ascii="Book Antiqua" w:eastAsia="宋体" w:hAnsi="Book Antiqua" w:cs="Tahoma" w:hint="eastAsia"/>
          <w:b/>
          <w:color w:val="000000" w:themeColor="text1"/>
          <w:sz w:val="24"/>
          <w:lang w:eastAsia="zh-CN"/>
        </w:rPr>
        <w:t xml:space="preserve"> </w:t>
      </w:r>
      <w:r w:rsidRPr="003F209A">
        <w:rPr>
          <w:rFonts w:ascii="Book Antiqua" w:eastAsia="宋体" w:hAnsi="Book Antiqua" w:cs="Tahoma"/>
          <w:b/>
          <w:i/>
          <w:color w:val="000000" w:themeColor="text1"/>
          <w:sz w:val="24"/>
          <w:lang w:eastAsia="zh-CN"/>
        </w:rPr>
        <w:t>n</w:t>
      </w:r>
      <w:r>
        <w:rPr>
          <w:rFonts w:ascii="Book Antiqua" w:eastAsia="宋体" w:hAnsi="Book Antiqua" w:cs="Tahoma" w:hint="eastAsia"/>
          <w:b/>
          <w:color w:val="000000" w:themeColor="text1"/>
          <w:sz w:val="24"/>
          <w:lang w:eastAsia="zh-CN"/>
        </w:rPr>
        <w:t xml:space="preserve"> (%)</w:t>
      </w:r>
    </w:p>
    <w:p w14:paraId="782FAB2F" w14:textId="77777777" w:rsidR="003F209A" w:rsidRDefault="003F209A" w:rsidP="007210F7">
      <w:pPr>
        <w:spacing w:line="360" w:lineRule="auto"/>
        <w:ind w:right="-483"/>
        <w:rPr>
          <w:rFonts w:ascii="Book Antiqua" w:eastAsia="宋体" w:hAnsi="Book Antiqua" w:cs="Tahoma"/>
          <w:color w:val="000000" w:themeColor="text1"/>
          <w:sz w:val="24"/>
          <w:lang w:eastAsia="zh-CN"/>
        </w:rPr>
      </w:pPr>
    </w:p>
    <w:tbl>
      <w:tblPr>
        <w:tblW w:w="13800" w:type="dxa"/>
        <w:tblInd w:w="93" w:type="dxa"/>
        <w:tblLook w:val="04A0" w:firstRow="1" w:lastRow="0" w:firstColumn="1" w:lastColumn="0" w:noHBand="0" w:noVBand="1"/>
      </w:tblPr>
      <w:tblGrid>
        <w:gridCol w:w="4785"/>
        <w:gridCol w:w="2696"/>
        <w:gridCol w:w="2439"/>
        <w:gridCol w:w="2695"/>
        <w:gridCol w:w="1185"/>
      </w:tblGrid>
      <w:tr w:rsidR="003F209A" w:rsidRPr="003F209A" w14:paraId="044CF177" w14:textId="77777777" w:rsidTr="003F209A">
        <w:trPr>
          <w:trHeight w:val="345"/>
        </w:trPr>
        <w:tc>
          <w:tcPr>
            <w:tcW w:w="4785" w:type="dxa"/>
            <w:tcBorders>
              <w:top w:val="single" w:sz="8" w:space="0" w:color="000000"/>
              <w:left w:val="nil"/>
              <w:bottom w:val="nil"/>
              <w:right w:val="nil"/>
            </w:tcBorders>
            <w:shd w:val="clear" w:color="auto" w:fill="auto"/>
            <w:noWrap/>
            <w:vAlign w:val="center"/>
            <w:hideMark/>
          </w:tcPr>
          <w:p w14:paraId="46B59F11" w14:textId="77777777" w:rsidR="003F209A" w:rsidRPr="003F209A" w:rsidRDefault="003F209A" w:rsidP="003F209A">
            <w:pPr>
              <w:widowControl/>
              <w:jc w:val="left"/>
              <w:rPr>
                <w:rFonts w:ascii="Book Antiqua" w:eastAsia="宋体" w:hAnsi="Book Antiqua" w:cs="宋体"/>
                <w:b/>
                <w:color w:val="000000"/>
                <w:kern w:val="0"/>
                <w:sz w:val="24"/>
                <w:lang w:eastAsia="zh-CN"/>
              </w:rPr>
            </w:pPr>
            <w:r w:rsidRPr="003F209A">
              <w:rPr>
                <w:rFonts w:ascii="Book Antiqua" w:eastAsia="宋体" w:hAnsi="Book Antiqua" w:cs="宋体"/>
                <w:b/>
                <w:color w:val="000000"/>
                <w:kern w:val="0"/>
                <w:sz w:val="24"/>
                <w:lang w:eastAsia="zh-CN"/>
              </w:rPr>
              <w:t>Characteristic</w:t>
            </w:r>
          </w:p>
        </w:tc>
        <w:tc>
          <w:tcPr>
            <w:tcW w:w="7830" w:type="dxa"/>
            <w:gridSpan w:val="3"/>
            <w:tcBorders>
              <w:top w:val="single" w:sz="8" w:space="0" w:color="000000"/>
              <w:left w:val="nil"/>
              <w:bottom w:val="single" w:sz="8" w:space="0" w:color="auto"/>
              <w:right w:val="nil"/>
            </w:tcBorders>
            <w:shd w:val="clear" w:color="auto" w:fill="auto"/>
            <w:noWrap/>
            <w:vAlign w:val="center"/>
            <w:hideMark/>
          </w:tcPr>
          <w:p w14:paraId="40A43BE6" w14:textId="77777777" w:rsidR="003F209A" w:rsidRPr="003F209A" w:rsidRDefault="003F209A" w:rsidP="003F209A">
            <w:pPr>
              <w:widowControl/>
              <w:jc w:val="center"/>
              <w:rPr>
                <w:rFonts w:ascii="Book Antiqua" w:eastAsia="宋体" w:hAnsi="Book Antiqua" w:cs="宋体"/>
                <w:b/>
                <w:color w:val="000000"/>
                <w:kern w:val="0"/>
                <w:sz w:val="24"/>
                <w:lang w:eastAsia="zh-CN"/>
              </w:rPr>
            </w:pPr>
            <w:proofErr w:type="spellStart"/>
            <w:r w:rsidRPr="003F209A">
              <w:rPr>
                <w:rFonts w:ascii="Book Antiqua" w:eastAsia="宋体" w:hAnsi="Book Antiqua" w:cs="宋体"/>
                <w:b/>
                <w:color w:val="000000"/>
                <w:kern w:val="0"/>
                <w:sz w:val="24"/>
                <w:lang w:eastAsia="zh-CN"/>
              </w:rPr>
              <w:t>HBeAg</w:t>
            </w:r>
            <w:proofErr w:type="spellEnd"/>
            <w:r w:rsidRPr="003F209A">
              <w:rPr>
                <w:rFonts w:ascii="Book Antiqua" w:eastAsia="宋体" w:hAnsi="Book Antiqua" w:cs="宋体"/>
                <w:b/>
                <w:color w:val="000000"/>
                <w:kern w:val="0"/>
                <w:sz w:val="24"/>
                <w:lang w:eastAsia="zh-CN"/>
              </w:rPr>
              <w:t>/anti-</w:t>
            </w:r>
            <w:proofErr w:type="spellStart"/>
            <w:r w:rsidRPr="003F209A">
              <w:rPr>
                <w:rFonts w:ascii="Book Antiqua" w:eastAsia="宋体" w:hAnsi="Book Antiqua" w:cs="宋体"/>
                <w:b/>
                <w:color w:val="000000"/>
                <w:kern w:val="0"/>
                <w:sz w:val="24"/>
                <w:lang w:eastAsia="zh-CN"/>
              </w:rPr>
              <w:t>HBe</w:t>
            </w:r>
            <w:proofErr w:type="spellEnd"/>
            <w:r w:rsidRPr="003F209A">
              <w:rPr>
                <w:rFonts w:ascii="Book Antiqua" w:eastAsia="宋体" w:hAnsi="Book Antiqua" w:cs="宋体"/>
                <w:b/>
                <w:color w:val="000000"/>
                <w:kern w:val="0"/>
                <w:sz w:val="24"/>
                <w:lang w:eastAsia="zh-CN"/>
              </w:rPr>
              <w:t xml:space="preserve"> status</w:t>
            </w:r>
          </w:p>
        </w:tc>
        <w:tc>
          <w:tcPr>
            <w:tcW w:w="1185" w:type="dxa"/>
            <w:tcBorders>
              <w:top w:val="single" w:sz="8" w:space="0" w:color="000000"/>
              <w:left w:val="nil"/>
              <w:bottom w:val="nil"/>
              <w:right w:val="nil"/>
            </w:tcBorders>
            <w:shd w:val="clear" w:color="auto" w:fill="auto"/>
            <w:noWrap/>
            <w:vAlign w:val="center"/>
            <w:hideMark/>
          </w:tcPr>
          <w:p w14:paraId="779AAF88" w14:textId="77777777" w:rsidR="003F209A" w:rsidRPr="003F209A" w:rsidRDefault="003F209A" w:rsidP="003F209A">
            <w:pPr>
              <w:widowControl/>
              <w:jc w:val="center"/>
              <w:rPr>
                <w:rFonts w:ascii="Book Antiqua" w:eastAsia="宋体" w:hAnsi="Book Antiqua" w:cs="宋体"/>
                <w:b/>
                <w:color w:val="000000"/>
                <w:kern w:val="0"/>
                <w:sz w:val="24"/>
                <w:lang w:eastAsia="zh-CN"/>
              </w:rPr>
            </w:pPr>
            <w:r w:rsidRPr="003F209A">
              <w:rPr>
                <w:rFonts w:ascii="Book Antiqua" w:eastAsia="宋体" w:hAnsi="Book Antiqua" w:cs="宋体"/>
                <w:b/>
                <w:i/>
                <w:iCs/>
                <w:color w:val="000000"/>
                <w:kern w:val="0"/>
                <w:sz w:val="24"/>
                <w:lang w:eastAsia="zh-CN"/>
              </w:rPr>
              <w:t>P</w:t>
            </w:r>
            <w:r w:rsidRPr="003F209A">
              <w:rPr>
                <w:rFonts w:ascii="Book Antiqua" w:eastAsia="宋体" w:hAnsi="Book Antiqua" w:cs="宋体"/>
                <w:b/>
                <w:color w:val="000000"/>
                <w:kern w:val="0"/>
                <w:sz w:val="24"/>
                <w:lang w:eastAsia="zh-CN"/>
              </w:rPr>
              <w:t>-value</w:t>
            </w:r>
          </w:p>
        </w:tc>
      </w:tr>
      <w:tr w:rsidR="003F209A" w:rsidRPr="003F209A" w14:paraId="0866D1CB" w14:textId="77777777" w:rsidTr="003F209A">
        <w:trPr>
          <w:trHeight w:val="315"/>
        </w:trPr>
        <w:tc>
          <w:tcPr>
            <w:tcW w:w="4785" w:type="dxa"/>
            <w:tcBorders>
              <w:top w:val="nil"/>
              <w:left w:val="nil"/>
              <w:bottom w:val="nil"/>
              <w:right w:val="nil"/>
            </w:tcBorders>
            <w:shd w:val="clear" w:color="auto" w:fill="auto"/>
            <w:noWrap/>
            <w:vAlign w:val="center"/>
            <w:hideMark/>
          </w:tcPr>
          <w:p w14:paraId="16D81BDA" w14:textId="77777777" w:rsidR="003F209A" w:rsidRPr="003F209A" w:rsidRDefault="003F209A" w:rsidP="003F209A">
            <w:pPr>
              <w:widowControl/>
              <w:jc w:val="left"/>
              <w:rPr>
                <w:rFonts w:ascii="Book Antiqua" w:eastAsia="宋体" w:hAnsi="Book Antiqua" w:cs="宋体"/>
                <w:b/>
                <w:color w:val="000000"/>
                <w:kern w:val="0"/>
                <w:sz w:val="24"/>
                <w:lang w:eastAsia="zh-CN"/>
              </w:rPr>
            </w:pPr>
          </w:p>
        </w:tc>
        <w:tc>
          <w:tcPr>
            <w:tcW w:w="2696" w:type="dxa"/>
            <w:tcBorders>
              <w:top w:val="nil"/>
              <w:left w:val="nil"/>
              <w:bottom w:val="nil"/>
              <w:right w:val="nil"/>
            </w:tcBorders>
            <w:shd w:val="clear" w:color="auto" w:fill="auto"/>
            <w:noWrap/>
            <w:vAlign w:val="center"/>
            <w:hideMark/>
          </w:tcPr>
          <w:p w14:paraId="7BB147D1" w14:textId="77777777" w:rsidR="003F209A" w:rsidRPr="003F209A" w:rsidRDefault="003F209A" w:rsidP="003F209A">
            <w:pPr>
              <w:widowControl/>
              <w:jc w:val="center"/>
              <w:rPr>
                <w:rFonts w:ascii="Book Antiqua" w:eastAsia="宋体" w:hAnsi="Book Antiqua" w:cs="宋体"/>
                <w:b/>
                <w:color w:val="000000"/>
                <w:kern w:val="0"/>
                <w:sz w:val="24"/>
                <w:lang w:eastAsia="zh-CN"/>
              </w:rPr>
            </w:pPr>
            <w:r w:rsidRPr="003F209A">
              <w:rPr>
                <w:rFonts w:ascii="Book Antiqua" w:eastAsia="宋体" w:hAnsi="Book Antiqua" w:cs="宋体"/>
                <w:b/>
                <w:color w:val="000000"/>
                <w:kern w:val="0"/>
                <w:sz w:val="24"/>
                <w:lang w:eastAsia="zh-CN"/>
              </w:rPr>
              <w:t>Continuously +/-</w:t>
            </w:r>
          </w:p>
        </w:tc>
        <w:tc>
          <w:tcPr>
            <w:tcW w:w="2439" w:type="dxa"/>
            <w:tcBorders>
              <w:top w:val="nil"/>
              <w:left w:val="nil"/>
              <w:bottom w:val="nil"/>
              <w:right w:val="nil"/>
            </w:tcBorders>
            <w:shd w:val="clear" w:color="auto" w:fill="auto"/>
            <w:noWrap/>
            <w:vAlign w:val="center"/>
            <w:hideMark/>
          </w:tcPr>
          <w:p w14:paraId="5B1D2405" w14:textId="77777777" w:rsidR="003F209A" w:rsidRPr="003F209A" w:rsidRDefault="003F209A" w:rsidP="003F209A">
            <w:pPr>
              <w:widowControl/>
              <w:jc w:val="center"/>
              <w:rPr>
                <w:rFonts w:ascii="Book Antiqua" w:eastAsia="宋体" w:hAnsi="Book Antiqua" w:cs="宋体"/>
                <w:b/>
                <w:color w:val="000000"/>
                <w:kern w:val="0"/>
                <w:sz w:val="24"/>
                <w:lang w:eastAsia="zh-CN"/>
              </w:rPr>
            </w:pPr>
            <w:r w:rsidRPr="003F209A">
              <w:rPr>
                <w:rFonts w:ascii="Book Antiqua" w:eastAsia="宋体" w:hAnsi="Book Antiqua" w:cs="宋体"/>
                <w:b/>
                <w:color w:val="000000"/>
                <w:kern w:val="0"/>
                <w:sz w:val="24"/>
                <w:lang w:eastAsia="zh-CN"/>
              </w:rPr>
              <w:t>From +/- to -/+</w:t>
            </w:r>
          </w:p>
        </w:tc>
        <w:tc>
          <w:tcPr>
            <w:tcW w:w="2695" w:type="dxa"/>
            <w:tcBorders>
              <w:top w:val="nil"/>
              <w:left w:val="nil"/>
              <w:bottom w:val="nil"/>
              <w:right w:val="nil"/>
            </w:tcBorders>
            <w:shd w:val="clear" w:color="auto" w:fill="auto"/>
            <w:noWrap/>
            <w:vAlign w:val="center"/>
            <w:hideMark/>
          </w:tcPr>
          <w:p w14:paraId="07FBC0D7" w14:textId="77777777" w:rsidR="003F209A" w:rsidRPr="003F209A" w:rsidRDefault="003F209A" w:rsidP="003F209A">
            <w:pPr>
              <w:widowControl/>
              <w:jc w:val="center"/>
              <w:rPr>
                <w:rFonts w:ascii="Book Antiqua" w:eastAsia="宋体" w:hAnsi="Book Antiqua" w:cs="宋体"/>
                <w:b/>
                <w:color w:val="000000"/>
                <w:kern w:val="0"/>
                <w:sz w:val="24"/>
                <w:lang w:eastAsia="zh-CN"/>
              </w:rPr>
            </w:pPr>
            <w:r w:rsidRPr="003F209A">
              <w:rPr>
                <w:rFonts w:ascii="Book Antiqua" w:eastAsia="宋体" w:hAnsi="Book Antiqua" w:cs="宋体"/>
                <w:b/>
                <w:color w:val="000000"/>
                <w:kern w:val="0"/>
                <w:sz w:val="24"/>
                <w:lang w:eastAsia="zh-CN"/>
              </w:rPr>
              <w:t>Continuously -/+</w:t>
            </w:r>
          </w:p>
        </w:tc>
        <w:tc>
          <w:tcPr>
            <w:tcW w:w="1185" w:type="dxa"/>
            <w:tcBorders>
              <w:top w:val="nil"/>
              <w:left w:val="nil"/>
              <w:bottom w:val="nil"/>
              <w:right w:val="nil"/>
            </w:tcBorders>
            <w:shd w:val="clear" w:color="auto" w:fill="auto"/>
            <w:noWrap/>
            <w:vAlign w:val="center"/>
            <w:hideMark/>
          </w:tcPr>
          <w:p w14:paraId="6021B698" w14:textId="77777777" w:rsidR="003F209A" w:rsidRPr="003F209A" w:rsidRDefault="003F209A" w:rsidP="003F209A">
            <w:pPr>
              <w:widowControl/>
              <w:jc w:val="center"/>
              <w:rPr>
                <w:rFonts w:ascii="Book Antiqua" w:eastAsia="宋体" w:hAnsi="Book Antiqua" w:cs="宋体"/>
                <w:b/>
                <w:color w:val="000000"/>
                <w:kern w:val="0"/>
                <w:sz w:val="24"/>
                <w:lang w:eastAsia="zh-CN"/>
              </w:rPr>
            </w:pPr>
          </w:p>
        </w:tc>
      </w:tr>
      <w:tr w:rsidR="003F209A" w:rsidRPr="003F209A" w14:paraId="6572D787" w14:textId="77777777" w:rsidTr="003F209A">
        <w:trPr>
          <w:trHeight w:val="330"/>
        </w:trPr>
        <w:tc>
          <w:tcPr>
            <w:tcW w:w="4785" w:type="dxa"/>
            <w:tcBorders>
              <w:top w:val="nil"/>
              <w:left w:val="nil"/>
              <w:bottom w:val="single" w:sz="8" w:space="0" w:color="000000"/>
              <w:right w:val="nil"/>
            </w:tcBorders>
            <w:shd w:val="clear" w:color="auto" w:fill="auto"/>
            <w:noWrap/>
            <w:vAlign w:val="center"/>
            <w:hideMark/>
          </w:tcPr>
          <w:p w14:paraId="6B8B13CA" w14:textId="0A204E3B" w:rsidR="003F209A" w:rsidRPr="003F209A" w:rsidRDefault="003F209A" w:rsidP="003F209A">
            <w:pPr>
              <w:widowControl/>
              <w:jc w:val="left"/>
              <w:rPr>
                <w:rFonts w:ascii="Book Antiqua" w:eastAsia="宋体" w:hAnsi="Book Antiqua" w:cs="宋体"/>
                <w:b/>
                <w:color w:val="000000"/>
                <w:kern w:val="0"/>
                <w:sz w:val="24"/>
                <w:lang w:eastAsia="zh-CN"/>
              </w:rPr>
            </w:pPr>
          </w:p>
        </w:tc>
        <w:tc>
          <w:tcPr>
            <w:tcW w:w="2696" w:type="dxa"/>
            <w:tcBorders>
              <w:top w:val="nil"/>
              <w:left w:val="nil"/>
              <w:bottom w:val="single" w:sz="8" w:space="0" w:color="000000"/>
              <w:right w:val="nil"/>
            </w:tcBorders>
            <w:shd w:val="clear" w:color="auto" w:fill="auto"/>
            <w:noWrap/>
            <w:vAlign w:val="center"/>
            <w:hideMark/>
          </w:tcPr>
          <w:p w14:paraId="51830B51" w14:textId="77777777" w:rsidR="003F209A" w:rsidRPr="003F209A" w:rsidRDefault="003F209A" w:rsidP="003F209A">
            <w:pPr>
              <w:widowControl/>
              <w:jc w:val="center"/>
              <w:rPr>
                <w:rFonts w:ascii="Book Antiqua" w:eastAsia="宋体" w:hAnsi="Book Antiqua" w:cs="宋体"/>
                <w:b/>
                <w:color w:val="000000"/>
                <w:kern w:val="0"/>
                <w:sz w:val="24"/>
                <w:lang w:eastAsia="zh-CN"/>
              </w:rPr>
            </w:pPr>
            <w:r w:rsidRPr="003F209A">
              <w:rPr>
                <w:rFonts w:ascii="Book Antiqua" w:eastAsia="宋体" w:hAnsi="Book Antiqua" w:cs="宋体"/>
                <w:b/>
                <w:color w:val="000000"/>
                <w:kern w:val="0"/>
                <w:sz w:val="24"/>
                <w:lang w:eastAsia="zh-CN"/>
              </w:rPr>
              <w:t xml:space="preserve"> (</w:t>
            </w:r>
            <w:r w:rsidRPr="003F209A">
              <w:rPr>
                <w:rFonts w:ascii="Book Antiqua" w:eastAsia="宋体" w:hAnsi="Book Antiqua" w:cs="宋体"/>
                <w:b/>
                <w:i/>
                <w:iCs/>
                <w:color w:val="000000"/>
                <w:kern w:val="0"/>
                <w:sz w:val="24"/>
                <w:lang w:eastAsia="zh-CN"/>
              </w:rPr>
              <w:t>n</w:t>
            </w:r>
            <w:r w:rsidRPr="003F209A">
              <w:rPr>
                <w:rFonts w:ascii="Book Antiqua" w:eastAsia="宋体" w:hAnsi="Book Antiqua" w:cs="宋体"/>
                <w:b/>
                <w:color w:val="000000"/>
                <w:kern w:val="0"/>
                <w:sz w:val="24"/>
                <w:lang w:eastAsia="zh-CN"/>
              </w:rPr>
              <w:t xml:space="preserve"> = 18)</w:t>
            </w:r>
          </w:p>
        </w:tc>
        <w:tc>
          <w:tcPr>
            <w:tcW w:w="2439" w:type="dxa"/>
            <w:tcBorders>
              <w:top w:val="nil"/>
              <w:left w:val="nil"/>
              <w:bottom w:val="single" w:sz="8" w:space="0" w:color="000000"/>
              <w:right w:val="nil"/>
            </w:tcBorders>
            <w:shd w:val="clear" w:color="auto" w:fill="auto"/>
            <w:noWrap/>
            <w:vAlign w:val="center"/>
            <w:hideMark/>
          </w:tcPr>
          <w:p w14:paraId="2B5601A9" w14:textId="77777777" w:rsidR="003F209A" w:rsidRPr="003F209A" w:rsidRDefault="003F209A" w:rsidP="003F209A">
            <w:pPr>
              <w:widowControl/>
              <w:jc w:val="center"/>
              <w:rPr>
                <w:rFonts w:ascii="Book Antiqua" w:eastAsia="宋体" w:hAnsi="Book Antiqua" w:cs="宋体"/>
                <w:b/>
                <w:color w:val="000000"/>
                <w:kern w:val="0"/>
                <w:sz w:val="24"/>
                <w:lang w:eastAsia="zh-CN"/>
              </w:rPr>
            </w:pPr>
            <w:r w:rsidRPr="003F209A">
              <w:rPr>
                <w:rFonts w:ascii="Book Antiqua" w:eastAsia="宋体" w:hAnsi="Book Antiqua" w:cs="宋体"/>
                <w:b/>
                <w:color w:val="000000"/>
                <w:kern w:val="0"/>
                <w:sz w:val="24"/>
                <w:lang w:eastAsia="zh-CN"/>
              </w:rPr>
              <w:t>(</w:t>
            </w:r>
            <w:r w:rsidRPr="003F209A">
              <w:rPr>
                <w:rFonts w:ascii="Book Antiqua" w:eastAsia="宋体" w:hAnsi="Book Antiqua" w:cs="宋体"/>
                <w:b/>
                <w:i/>
                <w:iCs/>
                <w:color w:val="000000"/>
                <w:kern w:val="0"/>
                <w:sz w:val="24"/>
                <w:lang w:eastAsia="zh-CN"/>
              </w:rPr>
              <w:t>n</w:t>
            </w:r>
            <w:r w:rsidRPr="003F209A">
              <w:rPr>
                <w:rFonts w:ascii="Book Antiqua" w:eastAsia="宋体" w:hAnsi="Book Antiqua" w:cs="宋体"/>
                <w:b/>
                <w:color w:val="000000"/>
                <w:kern w:val="0"/>
                <w:sz w:val="24"/>
                <w:lang w:eastAsia="zh-CN"/>
              </w:rPr>
              <w:t xml:space="preserve"> = 25)</w:t>
            </w:r>
          </w:p>
        </w:tc>
        <w:tc>
          <w:tcPr>
            <w:tcW w:w="2695" w:type="dxa"/>
            <w:tcBorders>
              <w:top w:val="nil"/>
              <w:left w:val="nil"/>
              <w:bottom w:val="single" w:sz="8" w:space="0" w:color="000000"/>
              <w:right w:val="nil"/>
            </w:tcBorders>
            <w:shd w:val="clear" w:color="auto" w:fill="auto"/>
            <w:noWrap/>
            <w:vAlign w:val="center"/>
            <w:hideMark/>
          </w:tcPr>
          <w:p w14:paraId="1D8A8511" w14:textId="77777777" w:rsidR="003F209A" w:rsidRPr="003F209A" w:rsidRDefault="003F209A" w:rsidP="003F209A">
            <w:pPr>
              <w:widowControl/>
              <w:jc w:val="center"/>
              <w:rPr>
                <w:rFonts w:ascii="Book Antiqua" w:eastAsia="宋体" w:hAnsi="Book Antiqua" w:cs="宋体"/>
                <w:b/>
                <w:color w:val="000000"/>
                <w:kern w:val="0"/>
                <w:sz w:val="24"/>
                <w:lang w:eastAsia="zh-CN"/>
              </w:rPr>
            </w:pPr>
            <w:r w:rsidRPr="003F209A">
              <w:rPr>
                <w:rFonts w:ascii="Book Antiqua" w:eastAsia="宋体" w:hAnsi="Book Antiqua" w:cs="宋体"/>
                <w:b/>
                <w:color w:val="000000"/>
                <w:kern w:val="0"/>
                <w:sz w:val="24"/>
                <w:lang w:eastAsia="zh-CN"/>
              </w:rPr>
              <w:t xml:space="preserve"> (</w:t>
            </w:r>
            <w:r w:rsidRPr="003F209A">
              <w:rPr>
                <w:rFonts w:ascii="Book Antiqua" w:eastAsia="宋体" w:hAnsi="Book Antiqua" w:cs="宋体"/>
                <w:b/>
                <w:i/>
                <w:iCs/>
                <w:color w:val="000000"/>
                <w:kern w:val="0"/>
                <w:sz w:val="24"/>
                <w:lang w:eastAsia="zh-CN"/>
              </w:rPr>
              <w:t>n</w:t>
            </w:r>
            <w:r w:rsidRPr="003F209A">
              <w:rPr>
                <w:rFonts w:ascii="Book Antiqua" w:eastAsia="宋体" w:hAnsi="Book Antiqua" w:cs="宋体"/>
                <w:b/>
                <w:color w:val="000000"/>
                <w:kern w:val="0"/>
                <w:sz w:val="24"/>
                <w:lang w:eastAsia="zh-CN"/>
              </w:rPr>
              <w:t xml:space="preserve"> = 43)</w:t>
            </w:r>
          </w:p>
        </w:tc>
        <w:tc>
          <w:tcPr>
            <w:tcW w:w="1185" w:type="dxa"/>
            <w:tcBorders>
              <w:top w:val="nil"/>
              <w:left w:val="nil"/>
              <w:bottom w:val="single" w:sz="8" w:space="0" w:color="000000"/>
              <w:right w:val="nil"/>
            </w:tcBorders>
            <w:shd w:val="clear" w:color="auto" w:fill="auto"/>
            <w:noWrap/>
            <w:vAlign w:val="center"/>
            <w:hideMark/>
          </w:tcPr>
          <w:p w14:paraId="661F9A64" w14:textId="77777777" w:rsidR="003F209A" w:rsidRPr="003F209A" w:rsidRDefault="003F209A" w:rsidP="003F209A">
            <w:pPr>
              <w:widowControl/>
              <w:jc w:val="center"/>
              <w:rPr>
                <w:rFonts w:ascii="Book Antiqua" w:eastAsia="宋体" w:hAnsi="Book Antiqua" w:cs="宋体"/>
                <w:b/>
                <w:color w:val="000000"/>
                <w:kern w:val="0"/>
                <w:sz w:val="24"/>
                <w:lang w:eastAsia="zh-CN"/>
              </w:rPr>
            </w:pPr>
            <w:r w:rsidRPr="003F209A">
              <w:rPr>
                <w:rFonts w:ascii="Book Antiqua" w:eastAsia="宋体" w:hAnsi="Book Antiqua" w:cs="宋体"/>
                <w:b/>
                <w:color w:val="000000"/>
                <w:kern w:val="0"/>
                <w:sz w:val="24"/>
                <w:lang w:eastAsia="zh-CN"/>
              </w:rPr>
              <w:t xml:space="preserve">　</w:t>
            </w:r>
          </w:p>
        </w:tc>
      </w:tr>
      <w:tr w:rsidR="003F209A" w:rsidRPr="003F209A" w14:paraId="6711608A" w14:textId="77777777" w:rsidTr="003F209A">
        <w:trPr>
          <w:trHeight w:val="315"/>
        </w:trPr>
        <w:tc>
          <w:tcPr>
            <w:tcW w:w="4785" w:type="dxa"/>
            <w:tcBorders>
              <w:top w:val="nil"/>
              <w:left w:val="nil"/>
              <w:bottom w:val="nil"/>
              <w:right w:val="nil"/>
            </w:tcBorders>
            <w:shd w:val="clear" w:color="auto" w:fill="auto"/>
            <w:noWrap/>
            <w:vAlign w:val="center"/>
            <w:hideMark/>
          </w:tcPr>
          <w:p w14:paraId="01C330C9" w14:textId="26ADF713" w:rsidR="003F209A" w:rsidRPr="003F209A" w:rsidRDefault="003F209A" w:rsidP="003F209A">
            <w:pPr>
              <w:widowControl/>
              <w:jc w:val="left"/>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Age (</w:t>
            </w:r>
            <w:proofErr w:type="spellStart"/>
            <w:r w:rsidRPr="003F209A">
              <w:rPr>
                <w:rFonts w:ascii="Book Antiqua" w:eastAsia="宋体" w:hAnsi="Book Antiqua" w:cs="宋体"/>
                <w:color w:val="000000"/>
                <w:kern w:val="0"/>
                <w:sz w:val="24"/>
                <w:lang w:eastAsia="zh-CN"/>
              </w:rPr>
              <w:t>yr</w:t>
            </w:r>
            <w:proofErr w:type="spellEnd"/>
            <w:r w:rsidRPr="003F209A">
              <w:rPr>
                <w:rFonts w:ascii="Book Antiqua" w:eastAsia="宋体" w:hAnsi="Book Antiqua" w:cs="宋体"/>
                <w:color w:val="000000"/>
                <w:kern w:val="0"/>
                <w:sz w:val="24"/>
                <w:lang w:eastAsia="zh-CN"/>
              </w:rPr>
              <w:t>)</w:t>
            </w:r>
            <w:r w:rsidRPr="003F209A">
              <w:rPr>
                <w:rFonts w:ascii="Book Antiqua" w:eastAsia="宋体" w:hAnsi="Book Antiqua" w:cs="宋体" w:hint="eastAsia"/>
                <w:color w:val="000000"/>
                <w:kern w:val="0"/>
                <w:sz w:val="24"/>
                <w:vertAlign w:val="superscript"/>
                <w:lang w:eastAsia="zh-CN"/>
              </w:rPr>
              <w:t>1</w:t>
            </w:r>
          </w:p>
        </w:tc>
        <w:tc>
          <w:tcPr>
            <w:tcW w:w="2696" w:type="dxa"/>
            <w:tcBorders>
              <w:top w:val="nil"/>
              <w:left w:val="nil"/>
              <w:bottom w:val="nil"/>
              <w:right w:val="nil"/>
            </w:tcBorders>
            <w:shd w:val="clear" w:color="auto" w:fill="auto"/>
            <w:noWrap/>
            <w:vAlign w:val="center"/>
            <w:hideMark/>
          </w:tcPr>
          <w:p w14:paraId="38334139"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44 (24–63)</w:t>
            </w:r>
          </w:p>
        </w:tc>
        <w:tc>
          <w:tcPr>
            <w:tcW w:w="2439" w:type="dxa"/>
            <w:tcBorders>
              <w:top w:val="nil"/>
              <w:left w:val="nil"/>
              <w:bottom w:val="nil"/>
              <w:right w:val="nil"/>
            </w:tcBorders>
            <w:shd w:val="clear" w:color="auto" w:fill="auto"/>
            <w:noWrap/>
            <w:vAlign w:val="center"/>
            <w:hideMark/>
          </w:tcPr>
          <w:p w14:paraId="2159F603"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37 (18–53)</w:t>
            </w:r>
          </w:p>
        </w:tc>
        <w:tc>
          <w:tcPr>
            <w:tcW w:w="2695" w:type="dxa"/>
            <w:tcBorders>
              <w:top w:val="nil"/>
              <w:left w:val="nil"/>
              <w:bottom w:val="nil"/>
              <w:right w:val="nil"/>
            </w:tcBorders>
            <w:shd w:val="clear" w:color="auto" w:fill="auto"/>
            <w:noWrap/>
            <w:vAlign w:val="center"/>
            <w:hideMark/>
          </w:tcPr>
          <w:p w14:paraId="133F9474"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51 (25–77)</w:t>
            </w:r>
          </w:p>
        </w:tc>
        <w:tc>
          <w:tcPr>
            <w:tcW w:w="1185" w:type="dxa"/>
            <w:tcBorders>
              <w:top w:val="nil"/>
              <w:left w:val="nil"/>
              <w:bottom w:val="nil"/>
              <w:right w:val="nil"/>
            </w:tcBorders>
            <w:shd w:val="clear" w:color="auto" w:fill="auto"/>
            <w:noWrap/>
            <w:vAlign w:val="center"/>
            <w:hideMark/>
          </w:tcPr>
          <w:p w14:paraId="092EE4EF"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&lt; 0.001</w:t>
            </w:r>
          </w:p>
        </w:tc>
      </w:tr>
      <w:tr w:rsidR="003F209A" w:rsidRPr="003F209A" w14:paraId="732EC8C1" w14:textId="77777777" w:rsidTr="003F209A">
        <w:trPr>
          <w:trHeight w:val="315"/>
        </w:trPr>
        <w:tc>
          <w:tcPr>
            <w:tcW w:w="4785" w:type="dxa"/>
            <w:tcBorders>
              <w:top w:val="nil"/>
              <w:left w:val="nil"/>
              <w:bottom w:val="nil"/>
              <w:right w:val="nil"/>
            </w:tcBorders>
            <w:shd w:val="clear" w:color="auto" w:fill="auto"/>
            <w:noWrap/>
            <w:vAlign w:val="center"/>
            <w:hideMark/>
          </w:tcPr>
          <w:p w14:paraId="20B1856C" w14:textId="77777777" w:rsidR="003F209A" w:rsidRPr="003F209A" w:rsidRDefault="003F209A" w:rsidP="003F209A">
            <w:pPr>
              <w:widowControl/>
              <w:jc w:val="left"/>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 xml:space="preserve">Gender (M:F) </w:t>
            </w:r>
          </w:p>
        </w:tc>
        <w:tc>
          <w:tcPr>
            <w:tcW w:w="2696" w:type="dxa"/>
            <w:tcBorders>
              <w:top w:val="nil"/>
              <w:left w:val="nil"/>
              <w:bottom w:val="nil"/>
              <w:right w:val="nil"/>
            </w:tcBorders>
            <w:shd w:val="clear" w:color="auto" w:fill="auto"/>
            <w:noWrap/>
            <w:vAlign w:val="center"/>
            <w:hideMark/>
          </w:tcPr>
          <w:p w14:paraId="55583A4E"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11:7</w:t>
            </w:r>
          </w:p>
        </w:tc>
        <w:tc>
          <w:tcPr>
            <w:tcW w:w="2439" w:type="dxa"/>
            <w:tcBorders>
              <w:top w:val="nil"/>
              <w:left w:val="nil"/>
              <w:bottom w:val="nil"/>
              <w:right w:val="nil"/>
            </w:tcBorders>
            <w:shd w:val="clear" w:color="auto" w:fill="auto"/>
            <w:noWrap/>
            <w:vAlign w:val="center"/>
            <w:hideMark/>
          </w:tcPr>
          <w:p w14:paraId="34C19369"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14:11</w:t>
            </w:r>
          </w:p>
        </w:tc>
        <w:tc>
          <w:tcPr>
            <w:tcW w:w="2695" w:type="dxa"/>
            <w:tcBorders>
              <w:top w:val="nil"/>
              <w:left w:val="nil"/>
              <w:bottom w:val="nil"/>
              <w:right w:val="nil"/>
            </w:tcBorders>
            <w:shd w:val="clear" w:color="auto" w:fill="auto"/>
            <w:noWrap/>
            <w:vAlign w:val="center"/>
            <w:hideMark/>
          </w:tcPr>
          <w:p w14:paraId="0140EB28"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24:19</w:t>
            </w:r>
          </w:p>
        </w:tc>
        <w:tc>
          <w:tcPr>
            <w:tcW w:w="1185" w:type="dxa"/>
            <w:tcBorders>
              <w:top w:val="nil"/>
              <w:left w:val="nil"/>
              <w:bottom w:val="nil"/>
              <w:right w:val="nil"/>
            </w:tcBorders>
            <w:shd w:val="clear" w:color="auto" w:fill="auto"/>
            <w:noWrap/>
            <w:vAlign w:val="center"/>
            <w:hideMark/>
          </w:tcPr>
          <w:p w14:paraId="328A0000"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&gt; 0.2</w:t>
            </w:r>
          </w:p>
        </w:tc>
      </w:tr>
      <w:tr w:rsidR="003F209A" w:rsidRPr="003F209A" w14:paraId="4B4144B8" w14:textId="77777777" w:rsidTr="003F209A">
        <w:trPr>
          <w:trHeight w:val="315"/>
        </w:trPr>
        <w:tc>
          <w:tcPr>
            <w:tcW w:w="4785" w:type="dxa"/>
            <w:tcBorders>
              <w:top w:val="nil"/>
              <w:left w:val="nil"/>
              <w:bottom w:val="nil"/>
              <w:right w:val="nil"/>
            </w:tcBorders>
            <w:shd w:val="clear" w:color="auto" w:fill="auto"/>
            <w:noWrap/>
            <w:vAlign w:val="center"/>
            <w:hideMark/>
          </w:tcPr>
          <w:p w14:paraId="64D887C3" w14:textId="2DD61160" w:rsidR="003F209A" w:rsidRPr="003F209A" w:rsidRDefault="003F209A" w:rsidP="003F209A">
            <w:pPr>
              <w:widowControl/>
              <w:jc w:val="left"/>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Follow-up period (</w:t>
            </w:r>
            <w:proofErr w:type="spellStart"/>
            <w:r w:rsidRPr="003F209A">
              <w:rPr>
                <w:rFonts w:ascii="Book Antiqua" w:eastAsia="宋体" w:hAnsi="Book Antiqua" w:cs="宋体"/>
                <w:color w:val="000000"/>
                <w:kern w:val="0"/>
                <w:sz w:val="24"/>
                <w:lang w:eastAsia="zh-CN"/>
              </w:rPr>
              <w:t>yr</w:t>
            </w:r>
            <w:proofErr w:type="spellEnd"/>
            <w:r w:rsidRPr="003F209A">
              <w:rPr>
                <w:rFonts w:ascii="Book Antiqua" w:eastAsia="宋体" w:hAnsi="Book Antiqua" w:cs="宋体"/>
                <w:color w:val="000000"/>
                <w:kern w:val="0"/>
                <w:sz w:val="24"/>
                <w:lang w:eastAsia="zh-CN"/>
              </w:rPr>
              <w:t>)</w:t>
            </w:r>
            <w:r w:rsidRPr="003F209A">
              <w:rPr>
                <w:rFonts w:ascii="Book Antiqua" w:eastAsia="宋体" w:hAnsi="Book Antiqua" w:cs="宋体" w:hint="eastAsia"/>
                <w:color w:val="000000"/>
                <w:kern w:val="0"/>
                <w:sz w:val="24"/>
                <w:vertAlign w:val="superscript"/>
                <w:lang w:eastAsia="zh-CN"/>
              </w:rPr>
              <w:t>1</w:t>
            </w:r>
          </w:p>
        </w:tc>
        <w:tc>
          <w:tcPr>
            <w:tcW w:w="2696" w:type="dxa"/>
            <w:tcBorders>
              <w:top w:val="nil"/>
              <w:left w:val="nil"/>
              <w:bottom w:val="nil"/>
              <w:right w:val="nil"/>
            </w:tcBorders>
            <w:shd w:val="clear" w:color="auto" w:fill="auto"/>
            <w:noWrap/>
            <w:vAlign w:val="center"/>
            <w:hideMark/>
          </w:tcPr>
          <w:p w14:paraId="61DD3ECC"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6.3 (2.1–14.6)</w:t>
            </w:r>
          </w:p>
        </w:tc>
        <w:tc>
          <w:tcPr>
            <w:tcW w:w="2439" w:type="dxa"/>
            <w:tcBorders>
              <w:top w:val="nil"/>
              <w:left w:val="nil"/>
              <w:bottom w:val="nil"/>
              <w:right w:val="nil"/>
            </w:tcBorders>
            <w:shd w:val="clear" w:color="auto" w:fill="auto"/>
            <w:noWrap/>
            <w:vAlign w:val="center"/>
            <w:hideMark/>
          </w:tcPr>
          <w:p w14:paraId="7FBEF4B8"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10.8 (2.0–23.7)</w:t>
            </w:r>
          </w:p>
        </w:tc>
        <w:tc>
          <w:tcPr>
            <w:tcW w:w="2695" w:type="dxa"/>
            <w:tcBorders>
              <w:top w:val="nil"/>
              <w:left w:val="nil"/>
              <w:bottom w:val="nil"/>
              <w:right w:val="nil"/>
            </w:tcBorders>
            <w:shd w:val="clear" w:color="auto" w:fill="auto"/>
            <w:noWrap/>
            <w:vAlign w:val="center"/>
            <w:hideMark/>
          </w:tcPr>
          <w:p w14:paraId="5BBF242A"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8.5 (2.2–16.6)</w:t>
            </w:r>
          </w:p>
        </w:tc>
        <w:tc>
          <w:tcPr>
            <w:tcW w:w="1185" w:type="dxa"/>
            <w:tcBorders>
              <w:top w:val="nil"/>
              <w:left w:val="nil"/>
              <w:bottom w:val="nil"/>
              <w:right w:val="nil"/>
            </w:tcBorders>
            <w:shd w:val="clear" w:color="auto" w:fill="auto"/>
            <w:noWrap/>
            <w:vAlign w:val="center"/>
            <w:hideMark/>
          </w:tcPr>
          <w:p w14:paraId="4EDB39B2"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0.006</w:t>
            </w:r>
          </w:p>
        </w:tc>
      </w:tr>
      <w:tr w:rsidR="003F209A" w:rsidRPr="003F209A" w14:paraId="4CD1449A" w14:textId="77777777" w:rsidTr="003F209A">
        <w:trPr>
          <w:trHeight w:val="315"/>
        </w:trPr>
        <w:tc>
          <w:tcPr>
            <w:tcW w:w="4785" w:type="dxa"/>
            <w:tcBorders>
              <w:top w:val="nil"/>
              <w:left w:val="nil"/>
              <w:bottom w:val="nil"/>
              <w:right w:val="nil"/>
            </w:tcBorders>
            <w:shd w:val="clear" w:color="auto" w:fill="auto"/>
            <w:noWrap/>
            <w:vAlign w:val="center"/>
            <w:hideMark/>
          </w:tcPr>
          <w:p w14:paraId="21F625A1" w14:textId="04928144" w:rsidR="003F209A" w:rsidRPr="003F209A" w:rsidRDefault="003F209A" w:rsidP="003F209A">
            <w:pPr>
              <w:widowControl/>
              <w:jc w:val="left"/>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Genotype C</w:t>
            </w:r>
            <w:r w:rsidRPr="003F209A">
              <w:rPr>
                <w:rFonts w:ascii="Book Antiqua" w:eastAsia="宋体" w:hAnsi="Book Antiqua" w:cs="宋体" w:hint="eastAsia"/>
                <w:color w:val="000000"/>
                <w:kern w:val="0"/>
                <w:sz w:val="24"/>
                <w:vertAlign w:val="superscript"/>
                <w:lang w:eastAsia="zh-CN"/>
              </w:rPr>
              <w:t>2</w:t>
            </w:r>
          </w:p>
        </w:tc>
        <w:tc>
          <w:tcPr>
            <w:tcW w:w="2696" w:type="dxa"/>
            <w:tcBorders>
              <w:top w:val="nil"/>
              <w:left w:val="nil"/>
              <w:bottom w:val="nil"/>
              <w:right w:val="nil"/>
            </w:tcBorders>
            <w:shd w:val="clear" w:color="auto" w:fill="auto"/>
            <w:noWrap/>
            <w:vAlign w:val="center"/>
            <w:hideMark/>
          </w:tcPr>
          <w:p w14:paraId="7B0E62B5"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18 (100)</w:t>
            </w:r>
          </w:p>
        </w:tc>
        <w:tc>
          <w:tcPr>
            <w:tcW w:w="2439" w:type="dxa"/>
            <w:tcBorders>
              <w:top w:val="nil"/>
              <w:left w:val="nil"/>
              <w:bottom w:val="nil"/>
              <w:right w:val="nil"/>
            </w:tcBorders>
            <w:shd w:val="clear" w:color="auto" w:fill="auto"/>
            <w:noWrap/>
            <w:vAlign w:val="center"/>
            <w:hideMark/>
          </w:tcPr>
          <w:p w14:paraId="71EDB60F"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25 (100)</w:t>
            </w:r>
          </w:p>
        </w:tc>
        <w:tc>
          <w:tcPr>
            <w:tcW w:w="2695" w:type="dxa"/>
            <w:tcBorders>
              <w:top w:val="nil"/>
              <w:left w:val="nil"/>
              <w:bottom w:val="nil"/>
              <w:right w:val="nil"/>
            </w:tcBorders>
            <w:shd w:val="clear" w:color="auto" w:fill="auto"/>
            <w:noWrap/>
            <w:vAlign w:val="center"/>
            <w:hideMark/>
          </w:tcPr>
          <w:p w14:paraId="476E447A"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43 (100)</w:t>
            </w:r>
          </w:p>
        </w:tc>
        <w:tc>
          <w:tcPr>
            <w:tcW w:w="1185" w:type="dxa"/>
            <w:tcBorders>
              <w:top w:val="nil"/>
              <w:left w:val="nil"/>
              <w:bottom w:val="nil"/>
              <w:right w:val="nil"/>
            </w:tcBorders>
            <w:shd w:val="clear" w:color="auto" w:fill="auto"/>
            <w:noWrap/>
            <w:vAlign w:val="center"/>
            <w:hideMark/>
          </w:tcPr>
          <w:p w14:paraId="6C45CCDE"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1</w:t>
            </w:r>
          </w:p>
        </w:tc>
      </w:tr>
      <w:tr w:rsidR="003F209A" w:rsidRPr="003F209A" w14:paraId="12A9A34F" w14:textId="77777777" w:rsidTr="003F209A">
        <w:trPr>
          <w:trHeight w:val="315"/>
        </w:trPr>
        <w:tc>
          <w:tcPr>
            <w:tcW w:w="4785" w:type="dxa"/>
            <w:tcBorders>
              <w:top w:val="nil"/>
              <w:left w:val="nil"/>
              <w:bottom w:val="nil"/>
              <w:right w:val="nil"/>
            </w:tcBorders>
            <w:shd w:val="clear" w:color="auto" w:fill="auto"/>
            <w:noWrap/>
            <w:vAlign w:val="center"/>
            <w:hideMark/>
          </w:tcPr>
          <w:p w14:paraId="1341ADA0" w14:textId="77777777" w:rsidR="003F209A" w:rsidRPr="003F209A" w:rsidRDefault="003F209A" w:rsidP="003F209A">
            <w:pPr>
              <w:widowControl/>
              <w:jc w:val="left"/>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Viral markers at first follow-up</w:t>
            </w:r>
          </w:p>
        </w:tc>
        <w:tc>
          <w:tcPr>
            <w:tcW w:w="2696" w:type="dxa"/>
            <w:tcBorders>
              <w:top w:val="nil"/>
              <w:left w:val="nil"/>
              <w:bottom w:val="nil"/>
              <w:right w:val="nil"/>
            </w:tcBorders>
            <w:shd w:val="clear" w:color="auto" w:fill="auto"/>
            <w:noWrap/>
            <w:vAlign w:val="center"/>
            <w:hideMark/>
          </w:tcPr>
          <w:p w14:paraId="59AE9942" w14:textId="77777777" w:rsidR="003F209A" w:rsidRPr="003F209A" w:rsidRDefault="003F209A" w:rsidP="003F209A">
            <w:pPr>
              <w:widowControl/>
              <w:jc w:val="center"/>
              <w:rPr>
                <w:rFonts w:ascii="Book Antiqua" w:eastAsia="宋体" w:hAnsi="Book Antiqua" w:cs="宋体"/>
                <w:color w:val="000000"/>
                <w:kern w:val="0"/>
                <w:sz w:val="24"/>
                <w:lang w:eastAsia="zh-CN"/>
              </w:rPr>
            </w:pPr>
          </w:p>
        </w:tc>
        <w:tc>
          <w:tcPr>
            <w:tcW w:w="2439" w:type="dxa"/>
            <w:tcBorders>
              <w:top w:val="nil"/>
              <w:left w:val="nil"/>
              <w:bottom w:val="nil"/>
              <w:right w:val="nil"/>
            </w:tcBorders>
            <w:shd w:val="clear" w:color="auto" w:fill="auto"/>
            <w:noWrap/>
            <w:vAlign w:val="center"/>
            <w:hideMark/>
          </w:tcPr>
          <w:p w14:paraId="1A3A536B" w14:textId="77777777" w:rsidR="003F209A" w:rsidRPr="003F209A" w:rsidRDefault="003F209A" w:rsidP="003F209A">
            <w:pPr>
              <w:widowControl/>
              <w:jc w:val="center"/>
              <w:rPr>
                <w:rFonts w:ascii="Book Antiqua" w:eastAsia="宋体" w:hAnsi="Book Antiqua" w:cs="宋体"/>
                <w:color w:val="000000"/>
                <w:kern w:val="0"/>
                <w:sz w:val="24"/>
                <w:lang w:eastAsia="zh-CN"/>
              </w:rPr>
            </w:pPr>
          </w:p>
        </w:tc>
        <w:tc>
          <w:tcPr>
            <w:tcW w:w="2695" w:type="dxa"/>
            <w:tcBorders>
              <w:top w:val="nil"/>
              <w:left w:val="nil"/>
              <w:bottom w:val="nil"/>
              <w:right w:val="nil"/>
            </w:tcBorders>
            <w:shd w:val="clear" w:color="auto" w:fill="auto"/>
            <w:noWrap/>
            <w:vAlign w:val="center"/>
            <w:hideMark/>
          </w:tcPr>
          <w:p w14:paraId="4A9EEC90" w14:textId="77777777" w:rsidR="003F209A" w:rsidRPr="003F209A" w:rsidRDefault="003F209A" w:rsidP="003F209A">
            <w:pPr>
              <w:widowControl/>
              <w:jc w:val="center"/>
              <w:rPr>
                <w:rFonts w:ascii="Book Antiqua" w:eastAsia="宋体" w:hAnsi="Book Antiqua" w:cs="宋体"/>
                <w:color w:val="000000"/>
                <w:kern w:val="0"/>
                <w:sz w:val="24"/>
                <w:lang w:eastAsia="zh-CN"/>
              </w:rPr>
            </w:pPr>
          </w:p>
        </w:tc>
        <w:tc>
          <w:tcPr>
            <w:tcW w:w="1185" w:type="dxa"/>
            <w:tcBorders>
              <w:top w:val="nil"/>
              <w:left w:val="nil"/>
              <w:bottom w:val="nil"/>
              <w:right w:val="nil"/>
            </w:tcBorders>
            <w:shd w:val="clear" w:color="auto" w:fill="auto"/>
            <w:noWrap/>
            <w:vAlign w:val="center"/>
            <w:hideMark/>
          </w:tcPr>
          <w:p w14:paraId="4DE62F19" w14:textId="77777777" w:rsidR="003F209A" w:rsidRPr="003F209A" w:rsidRDefault="003F209A" w:rsidP="003F209A">
            <w:pPr>
              <w:widowControl/>
              <w:jc w:val="center"/>
              <w:rPr>
                <w:rFonts w:ascii="Book Antiqua" w:eastAsia="宋体" w:hAnsi="Book Antiqua" w:cs="宋体"/>
                <w:color w:val="000000"/>
                <w:kern w:val="0"/>
                <w:sz w:val="24"/>
                <w:lang w:eastAsia="zh-CN"/>
              </w:rPr>
            </w:pPr>
          </w:p>
        </w:tc>
      </w:tr>
      <w:tr w:rsidR="003F209A" w:rsidRPr="003F209A" w14:paraId="715E4087" w14:textId="77777777" w:rsidTr="003F209A">
        <w:trPr>
          <w:trHeight w:val="315"/>
        </w:trPr>
        <w:tc>
          <w:tcPr>
            <w:tcW w:w="4785" w:type="dxa"/>
            <w:tcBorders>
              <w:top w:val="nil"/>
              <w:left w:val="nil"/>
              <w:bottom w:val="nil"/>
              <w:right w:val="nil"/>
            </w:tcBorders>
            <w:shd w:val="clear" w:color="auto" w:fill="auto"/>
            <w:noWrap/>
            <w:vAlign w:val="center"/>
            <w:hideMark/>
          </w:tcPr>
          <w:p w14:paraId="10EABD48" w14:textId="551C8B66" w:rsidR="003F209A" w:rsidRPr="003F209A" w:rsidRDefault="003F209A" w:rsidP="003F209A">
            <w:pPr>
              <w:widowControl/>
              <w:jc w:val="left"/>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HBV DNA (log copies/mL)</w:t>
            </w:r>
            <w:r w:rsidRPr="003F209A">
              <w:rPr>
                <w:rFonts w:ascii="Book Antiqua" w:eastAsia="宋体" w:hAnsi="Book Antiqua" w:cs="宋体" w:hint="eastAsia"/>
                <w:color w:val="000000"/>
                <w:kern w:val="0"/>
                <w:sz w:val="24"/>
                <w:vertAlign w:val="superscript"/>
                <w:lang w:eastAsia="zh-CN"/>
              </w:rPr>
              <w:t>1</w:t>
            </w:r>
          </w:p>
        </w:tc>
        <w:tc>
          <w:tcPr>
            <w:tcW w:w="2696" w:type="dxa"/>
            <w:tcBorders>
              <w:top w:val="nil"/>
              <w:left w:val="nil"/>
              <w:bottom w:val="nil"/>
              <w:right w:val="nil"/>
            </w:tcBorders>
            <w:shd w:val="clear" w:color="auto" w:fill="auto"/>
            <w:noWrap/>
            <w:vAlign w:val="center"/>
            <w:hideMark/>
          </w:tcPr>
          <w:p w14:paraId="186C33BF"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8.6 (5.7–&gt; 8.9)</w:t>
            </w:r>
          </w:p>
        </w:tc>
        <w:tc>
          <w:tcPr>
            <w:tcW w:w="2439" w:type="dxa"/>
            <w:tcBorders>
              <w:top w:val="nil"/>
              <w:left w:val="nil"/>
              <w:bottom w:val="nil"/>
              <w:right w:val="nil"/>
            </w:tcBorders>
            <w:shd w:val="clear" w:color="auto" w:fill="auto"/>
            <w:noWrap/>
            <w:vAlign w:val="center"/>
            <w:hideMark/>
          </w:tcPr>
          <w:p w14:paraId="0A09EFE5"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6.1 (&lt; 2.1–&gt; 8.9)</w:t>
            </w:r>
          </w:p>
        </w:tc>
        <w:tc>
          <w:tcPr>
            <w:tcW w:w="2695" w:type="dxa"/>
            <w:tcBorders>
              <w:top w:val="nil"/>
              <w:left w:val="nil"/>
              <w:bottom w:val="nil"/>
              <w:right w:val="nil"/>
            </w:tcBorders>
            <w:shd w:val="clear" w:color="auto" w:fill="auto"/>
            <w:noWrap/>
            <w:vAlign w:val="center"/>
            <w:hideMark/>
          </w:tcPr>
          <w:p w14:paraId="3A44DEF0"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&lt; 2.1 (&lt; 2.1–8.2)</w:t>
            </w:r>
          </w:p>
        </w:tc>
        <w:tc>
          <w:tcPr>
            <w:tcW w:w="1185" w:type="dxa"/>
            <w:tcBorders>
              <w:top w:val="nil"/>
              <w:left w:val="nil"/>
              <w:bottom w:val="nil"/>
              <w:right w:val="nil"/>
            </w:tcBorders>
            <w:shd w:val="clear" w:color="auto" w:fill="auto"/>
            <w:noWrap/>
            <w:vAlign w:val="center"/>
            <w:hideMark/>
          </w:tcPr>
          <w:p w14:paraId="7F29603F"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&lt; 0.001</w:t>
            </w:r>
          </w:p>
        </w:tc>
      </w:tr>
      <w:tr w:rsidR="003F209A" w:rsidRPr="003F209A" w14:paraId="1A9598BA" w14:textId="77777777" w:rsidTr="003F209A">
        <w:trPr>
          <w:trHeight w:val="315"/>
        </w:trPr>
        <w:tc>
          <w:tcPr>
            <w:tcW w:w="4785" w:type="dxa"/>
            <w:tcBorders>
              <w:top w:val="nil"/>
              <w:left w:val="nil"/>
              <w:bottom w:val="nil"/>
              <w:right w:val="nil"/>
            </w:tcBorders>
            <w:shd w:val="clear" w:color="auto" w:fill="auto"/>
            <w:noWrap/>
            <w:vAlign w:val="center"/>
            <w:hideMark/>
          </w:tcPr>
          <w:p w14:paraId="47DE6D9C" w14:textId="3A85DDD2" w:rsidR="003F209A" w:rsidRPr="003F209A" w:rsidRDefault="003F209A" w:rsidP="003F209A">
            <w:pPr>
              <w:widowControl/>
              <w:jc w:val="left"/>
              <w:rPr>
                <w:rFonts w:ascii="Book Antiqua" w:eastAsia="宋体" w:hAnsi="Book Antiqua" w:cs="宋体"/>
                <w:color w:val="000000"/>
                <w:kern w:val="0"/>
                <w:sz w:val="24"/>
                <w:lang w:eastAsia="zh-CN"/>
              </w:rPr>
            </w:pPr>
            <w:proofErr w:type="spellStart"/>
            <w:r w:rsidRPr="003F209A">
              <w:rPr>
                <w:rFonts w:ascii="Book Antiqua" w:eastAsia="宋体" w:hAnsi="Book Antiqua" w:cs="宋体"/>
                <w:color w:val="000000"/>
                <w:kern w:val="0"/>
                <w:sz w:val="24"/>
                <w:lang w:eastAsia="zh-CN"/>
              </w:rPr>
              <w:t>HBsAg</w:t>
            </w:r>
            <w:proofErr w:type="spellEnd"/>
            <w:r w:rsidRPr="003F209A">
              <w:rPr>
                <w:rFonts w:ascii="Book Antiqua" w:eastAsia="宋体" w:hAnsi="Book Antiqua" w:cs="宋体"/>
                <w:color w:val="000000"/>
                <w:kern w:val="0"/>
                <w:sz w:val="24"/>
                <w:lang w:eastAsia="zh-CN"/>
              </w:rPr>
              <w:t xml:space="preserve"> (log IU/mL)</w:t>
            </w:r>
            <w:r w:rsidRPr="003F209A">
              <w:rPr>
                <w:rFonts w:ascii="Book Antiqua" w:eastAsia="宋体" w:hAnsi="Book Antiqua" w:cs="宋体" w:hint="eastAsia"/>
                <w:color w:val="000000"/>
                <w:kern w:val="0"/>
                <w:sz w:val="24"/>
                <w:vertAlign w:val="superscript"/>
                <w:lang w:eastAsia="zh-CN"/>
              </w:rPr>
              <w:t>1</w:t>
            </w:r>
          </w:p>
        </w:tc>
        <w:tc>
          <w:tcPr>
            <w:tcW w:w="2696" w:type="dxa"/>
            <w:tcBorders>
              <w:top w:val="nil"/>
              <w:left w:val="nil"/>
              <w:bottom w:val="nil"/>
              <w:right w:val="nil"/>
            </w:tcBorders>
            <w:shd w:val="clear" w:color="auto" w:fill="auto"/>
            <w:noWrap/>
            <w:vAlign w:val="center"/>
            <w:hideMark/>
          </w:tcPr>
          <w:p w14:paraId="3B1FC92C"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4.6 (1.6–5.5)</w:t>
            </w:r>
          </w:p>
        </w:tc>
        <w:tc>
          <w:tcPr>
            <w:tcW w:w="2439" w:type="dxa"/>
            <w:tcBorders>
              <w:top w:val="nil"/>
              <w:left w:val="nil"/>
              <w:bottom w:val="nil"/>
              <w:right w:val="nil"/>
            </w:tcBorders>
            <w:shd w:val="clear" w:color="auto" w:fill="auto"/>
            <w:noWrap/>
            <w:vAlign w:val="center"/>
            <w:hideMark/>
          </w:tcPr>
          <w:p w14:paraId="4D756C1C"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3.6 (-0.9–4.6)</w:t>
            </w:r>
          </w:p>
        </w:tc>
        <w:tc>
          <w:tcPr>
            <w:tcW w:w="2695" w:type="dxa"/>
            <w:tcBorders>
              <w:top w:val="nil"/>
              <w:left w:val="nil"/>
              <w:bottom w:val="nil"/>
              <w:right w:val="nil"/>
            </w:tcBorders>
            <w:shd w:val="clear" w:color="auto" w:fill="auto"/>
            <w:noWrap/>
            <w:vAlign w:val="center"/>
            <w:hideMark/>
          </w:tcPr>
          <w:p w14:paraId="2CC140D2"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2.6 (&lt; 0.05–4.3)</w:t>
            </w:r>
          </w:p>
        </w:tc>
        <w:tc>
          <w:tcPr>
            <w:tcW w:w="1185" w:type="dxa"/>
            <w:tcBorders>
              <w:top w:val="nil"/>
              <w:left w:val="nil"/>
              <w:bottom w:val="nil"/>
              <w:right w:val="nil"/>
            </w:tcBorders>
            <w:shd w:val="clear" w:color="auto" w:fill="auto"/>
            <w:noWrap/>
            <w:vAlign w:val="center"/>
            <w:hideMark/>
          </w:tcPr>
          <w:p w14:paraId="0CE0792E"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&lt; 0.001</w:t>
            </w:r>
          </w:p>
        </w:tc>
      </w:tr>
      <w:tr w:rsidR="003F209A" w:rsidRPr="003F209A" w14:paraId="6EDCB9EB" w14:textId="77777777" w:rsidTr="003F209A">
        <w:trPr>
          <w:trHeight w:val="315"/>
        </w:trPr>
        <w:tc>
          <w:tcPr>
            <w:tcW w:w="4785" w:type="dxa"/>
            <w:tcBorders>
              <w:top w:val="nil"/>
              <w:left w:val="nil"/>
              <w:bottom w:val="nil"/>
              <w:right w:val="nil"/>
            </w:tcBorders>
            <w:shd w:val="clear" w:color="auto" w:fill="auto"/>
            <w:noWrap/>
            <w:vAlign w:val="center"/>
            <w:hideMark/>
          </w:tcPr>
          <w:p w14:paraId="7810E831" w14:textId="3984AFA7" w:rsidR="003F209A" w:rsidRPr="003F209A" w:rsidRDefault="003F209A" w:rsidP="003F209A">
            <w:pPr>
              <w:widowControl/>
              <w:jc w:val="left"/>
              <w:rPr>
                <w:rFonts w:ascii="Book Antiqua" w:eastAsia="宋体" w:hAnsi="Book Antiqua" w:cs="宋体"/>
                <w:color w:val="000000"/>
                <w:kern w:val="0"/>
                <w:sz w:val="24"/>
                <w:lang w:eastAsia="zh-CN"/>
              </w:rPr>
            </w:pPr>
            <w:proofErr w:type="spellStart"/>
            <w:r w:rsidRPr="003F209A">
              <w:rPr>
                <w:rFonts w:ascii="Book Antiqua" w:eastAsia="宋体" w:hAnsi="Book Antiqua" w:cs="宋体"/>
                <w:color w:val="000000"/>
                <w:kern w:val="0"/>
                <w:sz w:val="24"/>
                <w:lang w:eastAsia="zh-CN"/>
              </w:rPr>
              <w:t>HBcrAg</w:t>
            </w:r>
            <w:proofErr w:type="spellEnd"/>
            <w:r w:rsidRPr="003F209A">
              <w:rPr>
                <w:rFonts w:ascii="Book Antiqua" w:eastAsia="宋体" w:hAnsi="Book Antiqua" w:cs="宋体"/>
                <w:color w:val="000000"/>
                <w:kern w:val="0"/>
                <w:sz w:val="24"/>
                <w:lang w:eastAsia="zh-CN"/>
              </w:rPr>
              <w:t xml:space="preserve"> (log U/mL)</w:t>
            </w:r>
            <w:r w:rsidRPr="003F209A">
              <w:rPr>
                <w:rFonts w:ascii="Book Antiqua" w:eastAsia="宋体" w:hAnsi="Book Antiqua" w:cs="宋体" w:hint="eastAsia"/>
                <w:color w:val="000000"/>
                <w:kern w:val="0"/>
                <w:sz w:val="24"/>
                <w:vertAlign w:val="superscript"/>
                <w:lang w:eastAsia="zh-CN"/>
              </w:rPr>
              <w:t>1</w:t>
            </w:r>
          </w:p>
        </w:tc>
        <w:tc>
          <w:tcPr>
            <w:tcW w:w="2696" w:type="dxa"/>
            <w:tcBorders>
              <w:top w:val="nil"/>
              <w:left w:val="nil"/>
              <w:bottom w:val="nil"/>
              <w:right w:val="nil"/>
            </w:tcBorders>
            <w:shd w:val="clear" w:color="auto" w:fill="auto"/>
            <w:noWrap/>
            <w:vAlign w:val="center"/>
            <w:hideMark/>
          </w:tcPr>
          <w:p w14:paraId="3BA88AB9"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&gt; 6.8 (5.5–&gt;6.8)</w:t>
            </w:r>
          </w:p>
        </w:tc>
        <w:tc>
          <w:tcPr>
            <w:tcW w:w="2439" w:type="dxa"/>
            <w:tcBorders>
              <w:top w:val="nil"/>
              <w:left w:val="nil"/>
              <w:bottom w:val="nil"/>
              <w:right w:val="nil"/>
            </w:tcBorders>
            <w:shd w:val="clear" w:color="auto" w:fill="auto"/>
            <w:noWrap/>
            <w:vAlign w:val="center"/>
            <w:hideMark/>
          </w:tcPr>
          <w:p w14:paraId="4BDEBCD7"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6.8 (3.1–&gt; 6.8)</w:t>
            </w:r>
          </w:p>
        </w:tc>
        <w:tc>
          <w:tcPr>
            <w:tcW w:w="2695" w:type="dxa"/>
            <w:tcBorders>
              <w:top w:val="nil"/>
              <w:left w:val="nil"/>
              <w:bottom w:val="nil"/>
              <w:right w:val="nil"/>
            </w:tcBorders>
            <w:shd w:val="clear" w:color="auto" w:fill="auto"/>
            <w:noWrap/>
            <w:vAlign w:val="center"/>
            <w:hideMark/>
          </w:tcPr>
          <w:p w14:paraId="3AFF5195"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3.0 (&lt; 3.0–6.8)</w:t>
            </w:r>
          </w:p>
        </w:tc>
        <w:tc>
          <w:tcPr>
            <w:tcW w:w="1185" w:type="dxa"/>
            <w:tcBorders>
              <w:top w:val="nil"/>
              <w:left w:val="nil"/>
              <w:bottom w:val="nil"/>
              <w:right w:val="nil"/>
            </w:tcBorders>
            <w:shd w:val="clear" w:color="auto" w:fill="auto"/>
            <w:noWrap/>
            <w:vAlign w:val="center"/>
            <w:hideMark/>
          </w:tcPr>
          <w:p w14:paraId="6FE993EC"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&lt; 0.001</w:t>
            </w:r>
          </w:p>
        </w:tc>
      </w:tr>
      <w:tr w:rsidR="003F209A" w:rsidRPr="003F209A" w14:paraId="49CBC459" w14:textId="77777777" w:rsidTr="003F209A">
        <w:trPr>
          <w:trHeight w:val="315"/>
        </w:trPr>
        <w:tc>
          <w:tcPr>
            <w:tcW w:w="4785" w:type="dxa"/>
            <w:tcBorders>
              <w:top w:val="nil"/>
              <w:left w:val="nil"/>
              <w:bottom w:val="nil"/>
              <w:right w:val="nil"/>
            </w:tcBorders>
            <w:shd w:val="clear" w:color="auto" w:fill="auto"/>
            <w:noWrap/>
            <w:vAlign w:val="center"/>
            <w:hideMark/>
          </w:tcPr>
          <w:p w14:paraId="24D56FDF" w14:textId="77777777" w:rsidR="003F209A" w:rsidRPr="003F209A" w:rsidRDefault="003F209A" w:rsidP="003F209A">
            <w:pPr>
              <w:widowControl/>
              <w:jc w:val="left"/>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Viral markers at final follow-up</w:t>
            </w:r>
          </w:p>
        </w:tc>
        <w:tc>
          <w:tcPr>
            <w:tcW w:w="2696" w:type="dxa"/>
            <w:tcBorders>
              <w:top w:val="nil"/>
              <w:left w:val="nil"/>
              <w:bottom w:val="nil"/>
              <w:right w:val="nil"/>
            </w:tcBorders>
            <w:shd w:val="clear" w:color="auto" w:fill="auto"/>
            <w:noWrap/>
            <w:vAlign w:val="center"/>
            <w:hideMark/>
          </w:tcPr>
          <w:p w14:paraId="2B318F76" w14:textId="77777777" w:rsidR="003F209A" w:rsidRPr="003F209A" w:rsidRDefault="003F209A" w:rsidP="003F209A">
            <w:pPr>
              <w:widowControl/>
              <w:jc w:val="center"/>
              <w:rPr>
                <w:rFonts w:ascii="Book Antiqua" w:eastAsia="宋体" w:hAnsi="Book Antiqua" w:cs="宋体"/>
                <w:color w:val="000000"/>
                <w:kern w:val="0"/>
                <w:sz w:val="24"/>
                <w:lang w:eastAsia="zh-CN"/>
              </w:rPr>
            </w:pPr>
          </w:p>
        </w:tc>
        <w:tc>
          <w:tcPr>
            <w:tcW w:w="2439" w:type="dxa"/>
            <w:tcBorders>
              <w:top w:val="nil"/>
              <w:left w:val="nil"/>
              <w:bottom w:val="nil"/>
              <w:right w:val="nil"/>
            </w:tcBorders>
            <w:shd w:val="clear" w:color="auto" w:fill="auto"/>
            <w:noWrap/>
            <w:vAlign w:val="center"/>
            <w:hideMark/>
          </w:tcPr>
          <w:p w14:paraId="2759665A" w14:textId="77777777" w:rsidR="003F209A" w:rsidRPr="003F209A" w:rsidRDefault="003F209A" w:rsidP="003F209A">
            <w:pPr>
              <w:widowControl/>
              <w:jc w:val="center"/>
              <w:rPr>
                <w:rFonts w:ascii="Book Antiqua" w:eastAsia="宋体" w:hAnsi="Book Antiqua" w:cs="宋体"/>
                <w:color w:val="000000"/>
                <w:kern w:val="0"/>
                <w:sz w:val="24"/>
                <w:lang w:eastAsia="zh-CN"/>
              </w:rPr>
            </w:pPr>
          </w:p>
        </w:tc>
        <w:tc>
          <w:tcPr>
            <w:tcW w:w="2695" w:type="dxa"/>
            <w:tcBorders>
              <w:top w:val="nil"/>
              <w:left w:val="nil"/>
              <w:bottom w:val="nil"/>
              <w:right w:val="nil"/>
            </w:tcBorders>
            <w:shd w:val="clear" w:color="auto" w:fill="auto"/>
            <w:noWrap/>
            <w:vAlign w:val="center"/>
            <w:hideMark/>
          </w:tcPr>
          <w:p w14:paraId="2BB86549" w14:textId="77777777" w:rsidR="003F209A" w:rsidRPr="003F209A" w:rsidRDefault="003F209A" w:rsidP="003F209A">
            <w:pPr>
              <w:widowControl/>
              <w:jc w:val="center"/>
              <w:rPr>
                <w:rFonts w:ascii="Book Antiqua" w:eastAsia="宋体" w:hAnsi="Book Antiqua" w:cs="宋体"/>
                <w:color w:val="000000"/>
                <w:kern w:val="0"/>
                <w:sz w:val="24"/>
                <w:lang w:eastAsia="zh-CN"/>
              </w:rPr>
            </w:pPr>
          </w:p>
        </w:tc>
        <w:tc>
          <w:tcPr>
            <w:tcW w:w="1185" w:type="dxa"/>
            <w:tcBorders>
              <w:top w:val="nil"/>
              <w:left w:val="nil"/>
              <w:bottom w:val="nil"/>
              <w:right w:val="nil"/>
            </w:tcBorders>
            <w:shd w:val="clear" w:color="auto" w:fill="auto"/>
            <w:noWrap/>
            <w:vAlign w:val="center"/>
            <w:hideMark/>
          </w:tcPr>
          <w:p w14:paraId="5C126C26" w14:textId="77777777" w:rsidR="003F209A" w:rsidRPr="003F209A" w:rsidRDefault="003F209A" w:rsidP="003F209A">
            <w:pPr>
              <w:widowControl/>
              <w:jc w:val="center"/>
              <w:rPr>
                <w:rFonts w:ascii="Book Antiqua" w:eastAsia="宋体" w:hAnsi="Book Antiqua" w:cs="宋体"/>
                <w:color w:val="000000"/>
                <w:kern w:val="0"/>
                <w:sz w:val="24"/>
                <w:lang w:eastAsia="zh-CN"/>
              </w:rPr>
            </w:pPr>
          </w:p>
        </w:tc>
      </w:tr>
      <w:tr w:rsidR="003F209A" w:rsidRPr="003F209A" w14:paraId="00179091" w14:textId="77777777" w:rsidTr="003F209A">
        <w:trPr>
          <w:trHeight w:val="315"/>
        </w:trPr>
        <w:tc>
          <w:tcPr>
            <w:tcW w:w="4785" w:type="dxa"/>
            <w:tcBorders>
              <w:top w:val="nil"/>
              <w:left w:val="nil"/>
              <w:bottom w:val="nil"/>
              <w:right w:val="nil"/>
            </w:tcBorders>
            <w:shd w:val="clear" w:color="auto" w:fill="auto"/>
            <w:noWrap/>
            <w:vAlign w:val="center"/>
            <w:hideMark/>
          </w:tcPr>
          <w:p w14:paraId="29385C4E" w14:textId="26E8DBA6" w:rsidR="003F209A" w:rsidRPr="003F209A" w:rsidRDefault="003F209A" w:rsidP="003F209A">
            <w:pPr>
              <w:widowControl/>
              <w:jc w:val="left"/>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HBV DNA (log copies/mL)</w:t>
            </w:r>
            <w:r w:rsidRPr="003F209A">
              <w:rPr>
                <w:rFonts w:ascii="Book Antiqua" w:eastAsia="宋体" w:hAnsi="Book Antiqua" w:cs="宋体" w:hint="eastAsia"/>
                <w:color w:val="000000"/>
                <w:kern w:val="0"/>
                <w:sz w:val="24"/>
                <w:vertAlign w:val="superscript"/>
                <w:lang w:eastAsia="zh-CN"/>
              </w:rPr>
              <w:t>1</w:t>
            </w:r>
          </w:p>
        </w:tc>
        <w:tc>
          <w:tcPr>
            <w:tcW w:w="2696" w:type="dxa"/>
            <w:tcBorders>
              <w:top w:val="nil"/>
              <w:left w:val="nil"/>
              <w:bottom w:val="nil"/>
              <w:right w:val="nil"/>
            </w:tcBorders>
            <w:shd w:val="clear" w:color="auto" w:fill="auto"/>
            <w:noWrap/>
            <w:vAlign w:val="center"/>
            <w:hideMark/>
          </w:tcPr>
          <w:p w14:paraId="7239EB3C"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7.1 (&lt; 2.1–&gt; 8.9)</w:t>
            </w:r>
          </w:p>
        </w:tc>
        <w:tc>
          <w:tcPr>
            <w:tcW w:w="2439" w:type="dxa"/>
            <w:tcBorders>
              <w:top w:val="nil"/>
              <w:left w:val="nil"/>
              <w:bottom w:val="nil"/>
              <w:right w:val="nil"/>
            </w:tcBorders>
            <w:shd w:val="clear" w:color="auto" w:fill="auto"/>
            <w:noWrap/>
            <w:vAlign w:val="center"/>
            <w:hideMark/>
          </w:tcPr>
          <w:p w14:paraId="330240E7"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3.3 (neg.–6.2)</w:t>
            </w:r>
          </w:p>
        </w:tc>
        <w:tc>
          <w:tcPr>
            <w:tcW w:w="2695" w:type="dxa"/>
            <w:tcBorders>
              <w:top w:val="nil"/>
              <w:left w:val="nil"/>
              <w:bottom w:val="nil"/>
              <w:right w:val="nil"/>
            </w:tcBorders>
            <w:shd w:val="clear" w:color="auto" w:fill="auto"/>
            <w:noWrap/>
            <w:vAlign w:val="center"/>
            <w:hideMark/>
          </w:tcPr>
          <w:p w14:paraId="7880AB2A"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&lt; 2.1 (neg.–7.0)</w:t>
            </w:r>
          </w:p>
        </w:tc>
        <w:tc>
          <w:tcPr>
            <w:tcW w:w="1185" w:type="dxa"/>
            <w:tcBorders>
              <w:top w:val="nil"/>
              <w:left w:val="nil"/>
              <w:bottom w:val="nil"/>
              <w:right w:val="nil"/>
            </w:tcBorders>
            <w:shd w:val="clear" w:color="auto" w:fill="auto"/>
            <w:noWrap/>
            <w:vAlign w:val="center"/>
            <w:hideMark/>
          </w:tcPr>
          <w:p w14:paraId="7B3374DF"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&lt; 0.001</w:t>
            </w:r>
          </w:p>
        </w:tc>
      </w:tr>
      <w:tr w:rsidR="003F209A" w:rsidRPr="003F209A" w14:paraId="4472E919" w14:textId="77777777" w:rsidTr="003F209A">
        <w:trPr>
          <w:trHeight w:val="315"/>
        </w:trPr>
        <w:tc>
          <w:tcPr>
            <w:tcW w:w="4785" w:type="dxa"/>
            <w:tcBorders>
              <w:top w:val="nil"/>
              <w:left w:val="nil"/>
              <w:bottom w:val="nil"/>
              <w:right w:val="nil"/>
            </w:tcBorders>
            <w:shd w:val="clear" w:color="auto" w:fill="auto"/>
            <w:noWrap/>
            <w:vAlign w:val="center"/>
            <w:hideMark/>
          </w:tcPr>
          <w:p w14:paraId="2311C067" w14:textId="19A696E9" w:rsidR="003F209A" w:rsidRPr="003F209A" w:rsidRDefault="003F209A" w:rsidP="003F209A">
            <w:pPr>
              <w:widowControl/>
              <w:jc w:val="left"/>
              <w:rPr>
                <w:rFonts w:ascii="Book Antiqua" w:eastAsia="宋体" w:hAnsi="Book Antiqua" w:cs="宋体"/>
                <w:color w:val="000000"/>
                <w:kern w:val="0"/>
                <w:sz w:val="24"/>
                <w:lang w:eastAsia="zh-CN"/>
              </w:rPr>
            </w:pPr>
            <w:proofErr w:type="spellStart"/>
            <w:r w:rsidRPr="003F209A">
              <w:rPr>
                <w:rFonts w:ascii="Book Antiqua" w:eastAsia="宋体" w:hAnsi="Book Antiqua" w:cs="宋体"/>
                <w:color w:val="000000"/>
                <w:kern w:val="0"/>
                <w:sz w:val="24"/>
                <w:lang w:eastAsia="zh-CN"/>
              </w:rPr>
              <w:t>HBsAg</w:t>
            </w:r>
            <w:proofErr w:type="spellEnd"/>
            <w:r w:rsidRPr="003F209A">
              <w:rPr>
                <w:rFonts w:ascii="Book Antiqua" w:eastAsia="宋体" w:hAnsi="Book Antiqua" w:cs="宋体"/>
                <w:color w:val="000000"/>
                <w:kern w:val="0"/>
                <w:sz w:val="24"/>
                <w:lang w:eastAsia="zh-CN"/>
              </w:rPr>
              <w:t xml:space="preserve"> (log IU/mL)</w:t>
            </w:r>
            <w:r w:rsidRPr="003F209A">
              <w:rPr>
                <w:rFonts w:ascii="Book Antiqua" w:eastAsia="宋体" w:hAnsi="Book Antiqua" w:cs="宋体" w:hint="eastAsia"/>
                <w:color w:val="000000"/>
                <w:kern w:val="0"/>
                <w:sz w:val="24"/>
                <w:vertAlign w:val="superscript"/>
                <w:lang w:eastAsia="zh-CN"/>
              </w:rPr>
              <w:t>1</w:t>
            </w:r>
          </w:p>
        </w:tc>
        <w:tc>
          <w:tcPr>
            <w:tcW w:w="2696" w:type="dxa"/>
            <w:tcBorders>
              <w:top w:val="nil"/>
              <w:left w:val="nil"/>
              <w:bottom w:val="nil"/>
              <w:right w:val="nil"/>
            </w:tcBorders>
            <w:shd w:val="clear" w:color="auto" w:fill="auto"/>
            <w:noWrap/>
            <w:vAlign w:val="center"/>
            <w:hideMark/>
          </w:tcPr>
          <w:p w14:paraId="7B0EEBF5"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3.3 (1.0–5.1)</w:t>
            </w:r>
          </w:p>
        </w:tc>
        <w:tc>
          <w:tcPr>
            <w:tcW w:w="2439" w:type="dxa"/>
            <w:tcBorders>
              <w:top w:val="nil"/>
              <w:left w:val="nil"/>
              <w:bottom w:val="nil"/>
              <w:right w:val="nil"/>
            </w:tcBorders>
            <w:shd w:val="clear" w:color="auto" w:fill="auto"/>
            <w:noWrap/>
            <w:vAlign w:val="center"/>
            <w:hideMark/>
          </w:tcPr>
          <w:p w14:paraId="067F1ADB"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2.8 (&lt; 0.05–2.8)</w:t>
            </w:r>
          </w:p>
        </w:tc>
        <w:tc>
          <w:tcPr>
            <w:tcW w:w="2695" w:type="dxa"/>
            <w:tcBorders>
              <w:top w:val="nil"/>
              <w:left w:val="nil"/>
              <w:bottom w:val="nil"/>
              <w:right w:val="nil"/>
            </w:tcBorders>
            <w:shd w:val="clear" w:color="auto" w:fill="auto"/>
            <w:noWrap/>
            <w:vAlign w:val="center"/>
            <w:hideMark/>
          </w:tcPr>
          <w:p w14:paraId="5535F8FB"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1.3 (&lt; 0.05–4.2)</w:t>
            </w:r>
          </w:p>
        </w:tc>
        <w:tc>
          <w:tcPr>
            <w:tcW w:w="1185" w:type="dxa"/>
            <w:tcBorders>
              <w:top w:val="nil"/>
              <w:left w:val="nil"/>
              <w:bottom w:val="nil"/>
              <w:right w:val="nil"/>
            </w:tcBorders>
            <w:shd w:val="clear" w:color="auto" w:fill="auto"/>
            <w:noWrap/>
            <w:vAlign w:val="center"/>
            <w:hideMark/>
          </w:tcPr>
          <w:p w14:paraId="129DA295"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&lt; 0.001</w:t>
            </w:r>
          </w:p>
        </w:tc>
      </w:tr>
      <w:tr w:rsidR="003F209A" w:rsidRPr="003F209A" w14:paraId="7FFDEFB2" w14:textId="77777777" w:rsidTr="003F209A">
        <w:trPr>
          <w:trHeight w:val="330"/>
        </w:trPr>
        <w:tc>
          <w:tcPr>
            <w:tcW w:w="4785" w:type="dxa"/>
            <w:tcBorders>
              <w:top w:val="nil"/>
              <w:left w:val="nil"/>
              <w:bottom w:val="single" w:sz="8" w:space="0" w:color="auto"/>
              <w:right w:val="nil"/>
            </w:tcBorders>
            <w:shd w:val="clear" w:color="auto" w:fill="auto"/>
            <w:noWrap/>
            <w:vAlign w:val="center"/>
            <w:hideMark/>
          </w:tcPr>
          <w:p w14:paraId="07653C0D" w14:textId="30BAB1AA" w:rsidR="003F209A" w:rsidRPr="003F209A" w:rsidRDefault="003F209A" w:rsidP="003F209A">
            <w:pPr>
              <w:widowControl/>
              <w:jc w:val="left"/>
              <w:rPr>
                <w:rFonts w:ascii="Book Antiqua" w:eastAsia="宋体" w:hAnsi="Book Antiqua" w:cs="宋体"/>
                <w:color w:val="000000"/>
                <w:kern w:val="0"/>
                <w:sz w:val="24"/>
                <w:lang w:eastAsia="zh-CN"/>
              </w:rPr>
            </w:pPr>
            <w:proofErr w:type="spellStart"/>
            <w:r w:rsidRPr="003F209A">
              <w:rPr>
                <w:rFonts w:ascii="Book Antiqua" w:eastAsia="宋体" w:hAnsi="Book Antiqua" w:cs="宋体"/>
                <w:color w:val="000000"/>
                <w:kern w:val="0"/>
                <w:sz w:val="24"/>
                <w:lang w:eastAsia="zh-CN"/>
              </w:rPr>
              <w:t>HBcrAg</w:t>
            </w:r>
            <w:proofErr w:type="spellEnd"/>
            <w:r w:rsidRPr="003F209A">
              <w:rPr>
                <w:rFonts w:ascii="Book Antiqua" w:eastAsia="宋体" w:hAnsi="Book Antiqua" w:cs="宋体"/>
                <w:color w:val="000000"/>
                <w:kern w:val="0"/>
                <w:sz w:val="24"/>
                <w:lang w:eastAsia="zh-CN"/>
              </w:rPr>
              <w:t xml:space="preserve"> (log U/mL)</w:t>
            </w:r>
            <w:r w:rsidRPr="003F209A">
              <w:rPr>
                <w:rFonts w:ascii="Book Antiqua" w:eastAsia="宋体" w:hAnsi="Book Antiqua" w:cs="宋体" w:hint="eastAsia"/>
                <w:color w:val="000000"/>
                <w:kern w:val="0"/>
                <w:sz w:val="24"/>
                <w:vertAlign w:val="superscript"/>
                <w:lang w:eastAsia="zh-CN"/>
              </w:rPr>
              <w:t>1</w:t>
            </w:r>
          </w:p>
        </w:tc>
        <w:tc>
          <w:tcPr>
            <w:tcW w:w="2696" w:type="dxa"/>
            <w:tcBorders>
              <w:top w:val="nil"/>
              <w:left w:val="nil"/>
              <w:bottom w:val="single" w:sz="8" w:space="0" w:color="auto"/>
              <w:right w:val="nil"/>
            </w:tcBorders>
            <w:shd w:val="clear" w:color="auto" w:fill="auto"/>
            <w:noWrap/>
            <w:vAlign w:val="center"/>
            <w:hideMark/>
          </w:tcPr>
          <w:p w14:paraId="51BD7BA3"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6.7 (4.4–&gt; 6.8)</w:t>
            </w:r>
          </w:p>
        </w:tc>
        <w:tc>
          <w:tcPr>
            <w:tcW w:w="2439" w:type="dxa"/>
            <w:tcBorders>
              <w:top w:val="nil"/>
              <w:left w:val="nil"/>
              <w:bottom w:val="single" w:sz="8" w:space="0" w:color="auto"/>
              <w:right w:val="nil"/>
            </w:tcBorders>
            <w:shd w:val="clear" w:color="auto" w:fill="auto"/>
            <w:noWrap/>
            <w:vAlign w:val="center"/>
            <w:hideMark/>
          </w:tcPr>
          <w:p w14:paraId="6D3D0FE7"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&lt; 3.0 (&lt; 3.0–6.2)</w:t>
            </w:r>
          </w:p>
        </w:tc>
        <w:tc>
          <w:tcPr>
            <w:tcW w:w="2695" w:type="dxa"/>
            <w:tcBorders>
              <w:top w:val="nil"/>
              <w:left w:val="nil"/>
              <w:bottom w:val="single" w:sz="8" w:space="0" w:color="auto"/>
              <w:right w:val="nil"/>
            </w:tcBorders>
            <w:shd w:val="clear" w:color="auto" w:fill="auto"/>
            <w:noWrap/>
            <w:vAlign w:val="center"/>
            <w:hideMark/>
          </w:tcPr>
          <w:p w14:paraId="5A97FC24"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&lt; 3.0 (&lt; 3.0–5.3)</w:t>
            </w:r>
          </w:p>
        </w:tc>
        <w:tc>
          <w:tcPr>
            <w:tcW w:w="1185" w:type="dxa"/>
            <w:tcBorders>
              <w:top w:val="nil"/>
              <w:left w:val="nil"/>
              <w:bottom w:val="single" w:sz="8" w:space="0" w:color="auto"/>
              <w:right w:val="nil"/>
            </w:tcBorders>
            <w:shd w:val="clear" w:color="auto" w:fill="auto"/>
            <w:noWrap/>
            <w:vAlign w:val="center"/>
            <w:hideMark/>
          </w:tcPr>
          <w:p w14:paraId="13B0C839" w14:textId="77777777" w:rsidR="003F209A" w:rsidRPr="003F209A" w:rsidRDefault="003F209A" w:rsidP="003F209A">
            <w:pPr>
              <w:widowControl/>
              <w:jc w:val="center"/>
              <w:rPr>
                <w:rFonts w:ascii="Book Antiqua" w:eastAsia="宋体" w:hAnsi="Book Antiqua" w:cs="宋体"/>
                <w:color w:val="000000"/>
                <w:kern w:val="0"/>
                <w:sz w:val="24"/>
                <w:lang w:eastAsia="zh-CN"/>
              </w:rPr>
            </w:pPr>
            <w:r w:rsidRPr="003F209A">
              <w:rPr>
                <w:rFonts w:ascii="Book Antiqua" w:eastAsia="宋体" w:hAnsi="Book Antiqua" w:cs="宋体"/>
                <w:color w:val="000000"/>
                <w:kern w:val="0"/>
                <w:sz w:val="24"/>
                <w:lang w:eastAsia="zh-CN"/>
              </w:rPr>
              <w:t>&lt; 0.001</w:t>
            </w:r>
          </w:p>
        </w:tc>
      </w:tr>
    </w:tbl>
    <w:p w14:paraId="57C7106D" w14:textId="30BE970A" w:rsidR="003F209A" w:rsidRPr="003F209A" w:rsidRDefault="003F209A" w:rsidP="003F209A">
      <w:pPr>
        <w:spacing w:line="360" w:lineRule="auto"/>
        <w:ind w:right="-483"/>
        <w:rPr>
          <w:rFonts w:ascii="Book Antiqua" w:eastAsia="宋体" w:hAnsi="Book Antiqua" w:cs="Tahoma"/>
          <w:color w:val="000000" w:themeColor="text1"/>
          <w:sz w:val="24"/>
          <w:lang w:eastAsia="zh-CN"/>
        </w:rPr>
      </w:pPr>
      <w:r w:rsidRPr="003F209A">
        <w:rPr>
          <w:rFonts w:ascii="Book Antiqua" w:eastAsia="宋体" w:hAnsi="Book Antiqua" w:cs="Tahoma"/>
          <w:color w:val="000000" w:themeColor="text1"/>
          <w:sz w:val="24"/>
          <w:vertAlign w:val="superscript"/>
          <w:lang w:eastAsia="zh-CN"/>
        </w:rPr>
        <w:t>1</w:t>
      </w:r>
      <w:r w:rsidRPr="003F209A">
        <w:rPr>
          <w:rFonts w:ascii="Book Antiqua" w:eastAsia="宋体" w:hAnsi="Book Antiqua" w:cs="Tahoma"/>
          <w:color w:val="000000" w:themeColor="text1"/>
          <w:sz w:val="24"/>
          <w:lang w:eastAsia="zh-CN"/>
        </w:rPr>
        <w:t>Data are expressed as the median (range)</w:t>
      </w:r>
      <w:r>
        <w:rPr>
          <w:rFonts w:ascii="Book Antiqua" w:eastAsia="宋体" w:hAnsi="Book Antiqua" w:cs="Tahoma" w:hint="eastAsia"/>
          <w:color w:val="000000" w:themeColor="text1"/>
          <w:sz w:val="24"/>
          <w:lang w:eastAsia="zh-CN"/>
        </w:rPr>
        <w:t xml:space="preserve">; </w:t>
      </w:r>
      <w:r w:rsidRPr="003F209A">
        <w:rPr>
          <w:rFonts w:ascii="Book Antiqua" w:eastAsia="宋体" w:hAnsi="Book Antiqua" w:cs="Tahoma"/>
          <w:color w:val="000000" w:themeColor="text1"/>
          <w:sz w:val="24"/>
          <w:vertAlign w:val="superscript"/>
          <w:lang w:eastAsia="zh-CN"/>
        </w:rPr>
        <w:t>2</w:t>
      </w:r>
      <w:r w:rsidRPr="003F209A">
        <w:rPr>
          <w:rFonts w:ascii="Book Antiqua" w:eastAsia="宋体" w:hAnsi="Book Antiqua" w:cs="Tahoma"/>
          <w:color w:val="000000" w:themeColor="text1"/>
          <w:sz w:val="24"/>
          <w:lang w:eastAsia="zh-CN"/>
        </w:rPr>
        <w:t>Data are expressed as a positive number (%).</w:t>
      </w:r>
      <w:r>
        <w:rPr>
          <w:rFonts w:ascii="Book Antiqua" w:eastAsia="宋体" w:hAnsi="Book Antiqua" w:cs="Tahoma" w:hint="eastAsia"/>
          <w:color w:val="000000" w:themeColor="text1"/>
          <w:sz w:val="24"/>
          <w:lang w:eastAsia="zh-CN"/>
        </w:rPr>
        <w:t xml:space="preserve"> </w:t>
      </w:r>
      <w:proofErr w:type="spellStart"/>
      <w:r w:rsidRPr="003F209A">
        <w:rPr>
          <w:rFonts w:ascii="Book Antiqua" w:eastAsia="宋体" w:hAnsi="Book Antiqua" w:cs="Tahoma"/>
          <w:color w:val="000000" w:themeColor="text1"/>
          <w:sz w:val="24"/>
          <w:lang w:eastAsia="zh-CN"/>
        </w:rPr>
        <w:t>HBeAg</w:t>
      </w:r>
      <w:proofErr w:type="spellEnd"/>
      <w:r>
        <w:rPr>
          <w:rFonts w:ascii="Book Antiqua" w:eastAsia="宋体" w:hAnsi="Book Antiqua" w:cs="Tahoma" w:hint="eastAsia"/>
          <w:color w:val="000000" w:themeColor="text1"/>
          <w:sz w:val="24"/>
          <w:lang w:eastAsia="zh-CN"/>
        </w:rPr>
        <w:t>:</w:t>
      </w:r>
      <w:r w:rsidRPr="003F209A">
        <w:rPr>
          <w:rFonts w:ascii="Book Antiqua" w:eastAsia="宋体" w:hAnsi="Book Antiqua" w:cs="Tahoma"/>
          <w:color w:val="000000" w:themeColor="text1"/>
          <w:sz w:val="24"/>
          <w:lang w:eastAsia="zh-CN"/>
        </w:rPr>
        <w:t xml:space="preserve"> Hepatitis B e antigen; HBV</w:t>
      </w:r>
      <w:r>
        <w:rPr>
          <w:rFonts w:ascii="Book Antiqua" w:eastAsia="宋体" w:hAnsi="Book Antiqua" w:cs="Tahoma" w:hint="eastAsia"/>
          <w:color w:val="000000" w:themeColor="text1"/>
          <w:sz w:val="24"/>
          <w:lang w:eastAsia="zh-CN"/>
        </w:rPr>
        <w:t>:</w:t>
      </w:r>
      <w:r w:rsidRPr="003F209A">
        <w:rPr>
          <w:rFonts w:ascii="Book Antiqua" w:eastAsia="宋体" w:hAnsi="Book Antiqua" w:cs="Tahoma"/>
          <w:color w:val="000000" w:themeColor="text1"/>
          <w:sz w:val="24"/>
          <w:lang w:eastAsia="zh-CN"/>
        </w:rPr>
        <w:t xml:space="preserve"> Hepatitis B virus; </w:t>
      </w:r>
      <w:proofErr w:type="spellStart"/>
      <w:r w:rsidRPr="003F209A">
        <w:rPr>
          <w:rFonts w:ascii="Book Antiqua" w:eastAsia="宋体" w:hAnsi="Book Antiqua" w:cs="Tahoma"/>
          <w:color w:val="000000" w:themeColor="text1"/>
          <w:sz w:val="24"/>
          <w:lang w:eastAsia="zh-CN"/>
        </w:rPr>
        <w:t>HBsAg</w:t>
      </w:r>
      <w:proofErr w:type="spellEnd"/>
      <w:r>
        <w:rPr>
          <w:rFonts w:ascii="Book Antiqua" w:eastAsia="宋体" w:hAnsi="Book Antiqua" w:cs="Tahoma" w:hint="eastAsia"/>
          <w:color w:val="000000" w:themeColor="text1"/>
          <w:sz w:val="24"/>
          <w:lang w:eastAsia="zh-CN"/>
        </w:rPr>
        <w:t>:</w:t>
      </w:r>
      <w:r w:rsidRPr="003F209A">
        <w:rPr>
          <w:rFonts w:ascii="Book Antiqua" w:eastAsia="宋体" w:hAnsi="Book Antiqua" w:cs="Tahoma"/>
          <w:color w:val="000000" w:themeColor="text1"/>
          <w:sz w:val="24"/>
          <w:lang w:eastAsia="zh-CN"/>
        </w:rPr>
        <w:t xml:space="preserve"> Hepatitis B surface antigen; </w:t>
      </w:r>
      <w:proofErr w:type="spellStart"/>
      <w:r w:rsidRPr="003F209A">
        <w:rPr>
          <w:rFonts w:ascii="Book Antiqua" w:eastAsia="宋体" w:hAnsi="Book Antiqua" w:cs="Tahoma"/>
          <w:color w:val="000000" w:themeColor="text1"/>
          <w:sz w:val="24"/>
          <w:lang w:eastAsia="zh-CN"/>
        </w:rPr>
        <w:t>HBcrAg</w:t>
      </w:r>
      <w:proofErr w:type="spellEnd"/>
      <w:r>
        <w:rPr>
          <w:rFonts w:ascii="Book Antiqua" w:eastAsia="宋体" w:hAnsi="Book Antiqua" w:cs="Tahoma" w:hint="eastAsia"/>
          <w:color w:val="000000" w:themeColor="text1"/>
          <w:sz w:val="24"/>
          <w:lang w:eastAsia="zh-CN"/>
        </w:rPr>
        <w:t>:</w:t>
      </w:r>
      <w:r w:rsidRPr="003F209A">
        <w:rPr>
          <w:rFonts w:ascii="Book Antiqua" w:eastAsia="宋体" w:hAnsi="Book Antiqua" w:cs="Tahoma"/>
          <w:color w:val="000000" w:themeColor="text1"/>
          <w:sz w:val="24"/>
          <w:lang w:eastAsia="zh-CN"/>
        </w:rPr>
        <w:t xml:space="preserve"> Hepatitis B core-related antigen</w:t>
      </w:r>
      <w:r>
        <w:rPr>
          <w:rFonts w:ascii="Book Antiqua" w:eastAsia="宋体" w:hAnsi="Book Antiqua" w:cs="Tahoma" w:hint="eastAsia"/>
          <w:color w:val="000000" w:themeColor="text1"/>
          <w:sz w:val="24"/>
          <w:lang w:eastAsia="zh-CN"/>
        </w:rPr>
        <w:t>.</w:t>
      </w:r>
    </w:p>
    <w:p w14:paraId="69EB9EED" w14:textId="0D40FEA3" w:rsidR="0091201F" w:rsidRPr="003F5775" w:rsidRDefault="0091201F" w:rsidP="00990378">
      <w:pPr>
        <w:spacing w:line="360" w:lineRule="auto"/>
        <w:ind w:firstLineChars="354" w:firstLine="850"/>
        <w:rPr>
          <w:rFonts w:ascii="Book Antiqua" w:hAnsi="Book Antiqua" w:cstheme="majorHAnsi"/>
          <w:b/>
          <w:color w:val="000000" w:themeColor="text1"/>
          <w:kern w:val="0"/>
          <w:sz w:val="24"/>
        </w:rPr>
      </w:pPr>
      <w:r w:rsidRPr="003F5775">
        <w:rPr>
          <w:rFonts w:ascii="Book Antiqua" w:hAnsi="Book Antiqua" w:cstheme="majorHAnsi"/>
          <w:color w:val="000000" w:themeColor="text1"/>
          <w:sz w:val="24"/>
        </w:rPr>
        <w:t xml:space="preserve"> </w:t>
      </w:r>
    </w:p>
    <w:sectPr w:rsidR="0091201F" w:rsidRPr="003F5775" w:rsidSect="0091201F">
      <w:headerReference w:type="default" r:id="rId13"/>
      <w:pgSz w:w="12242" w:h="15842" w:code="1"/>
      <w:pgMar w:top="1440" w:right="1440" w:bottom="1440" w:left="1440" w:header="851" w:footer="992" w:gutter="0"/>
      <w:cols w:space="425"/>
      <w:docGrid w:linePitch="671" w:charSpace="379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CB314" w14:textId="77777777" w:rsidR="000F72BE" w:rsidRDefault="000F72BE" w:rsidP="00422BBA">
      <w:r>
        <w:separator/>
      </w:r>
    </w:p>
  </w:endnote>
  <w:endnote w:type="continuationSeparator" w:id="0">
    <w:p w14:paraId="061030F5" w14:textId="77777777" w:rsidR="000F72BE" w:rsidRDefault="000F72BE" w:rsidP="0042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 ?????">
    <w:altName w:val="Arial Unicode MS"/>
    <w:panose1 w:val="00000000000000000000"/>
    <w:charset w:val="80"/>
    <w:family w:val="modern"/>
    <w:notTrueType/>
    <w:pitch w:val="variable"/>
    <w:sig w:usb0="00000001" w:usb1="08070000" w:usb2="00000010" w:usb3="00000000" w:csb0="00020000"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5064A" w14:textId="77777777" w:rsidR="000F72BE" w:rsidRDefault="000F72BE" w:rsidP="00422BBA">
      <w:r>
        <w:separator/>
      </w:r>
    </w:p>
  </w:footnote>
  <w:footnote w:type="continuationSeparator" w:id="0">
    <w:p w14:paraId="49EAB758" w14:textId="77777777" w:rsidR="000F72BE" w:rsidRDefault="000F72BE" w:rsidP="00422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BC4C4" w14:textId="77777777" w:rsidR="008538B8" w:rsidRPr="00AB5A0F" w:rsidRDefault="008538B8" w:rsidP="00AB5A0F">
    <w:pPr>
      <w:pStyle w:val="af1"/>
      <w:ind w:right="420"/>
      <w:rPr>
        <w:rFonts w:asciiTheme="majorHAnsi" w:hAnsiTheme="majorHAnsi" w:cstheme="majorHAnsi"/>
        <w:sz w:val="21"/>
        <w:szCs w:val="21"/>
      </w:rPr>
    </w:pPr>
  </w:p>
  <w:p w14:paraId="01286B66" w14:textId="77777777" w:rsidR="008538B8" w:rsidRDefault="008538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171112"/>
      <w:docPartObj>
        <w:docPartGallery w:val="Page Numbers (Top of Page)"/>
        <w:docPartUnique/>
      </w:docPartObj>
    </w:sdtPr>
    <w:sdtEndPr/>
    <w:sdtContent>
      <w:p w14:paraId="540DF33D" w14:textId="77777777" w:rsidR="008538B8" w:rsidRDefault="008538B8" w:rsidP="00A07C7E">
        <w:pPr>
          <w:pStyle w:val="af1"/>
          <w:tabs>
            <w:tab w:val="clear" w:pos="4252"/>
            <w:tab w:val="left" w:pos="4111"/>
            <w:tab w:val="right" w:pos="9362"/>
          </w:tabs>
          <w:jc w:val="left"/>
        </w:pPr>
        <w:r>
          <w:tab/>
        </w:r>
        <w:r w:rsidRPr="00A703EC">
          <w:rPr>
            <w:rFonts w:ascii="Book Antiqua" w:hAnsi="Book Antiqua" w:cstheme="majorHAnsi"/>
            <w:color w:val="000000"/>
            <w:kern w:val="0"/>
          </w:rPr>
          <w:t>Characteristics of pre-C and BCP mutations</w:t>
        </w:r>
        <w:r>
          <w:tab/>
        </w:r>
        <w:r w:rsidRPr="00A703EC">
          <w:rPr>
            <w:rFonts w:ascii="Book Antiqua" w:hAnsi="Book Antiqua" w:cstheme="majorHAnsi"/>
            <w:sz w:val="22"/>
            <w:szCs w:val="22"/>
          </w:rPr>
          <w:fldChar w:fldCharType="begin"/>
        </w:r>
        <w:r w:rsidRPr="00A703EC">
          <w:rPr>
            <w:rFonts w:ascii="Book Antiqua" w:hAnsi="Book Antiqua" w:cstheme="majorHAnsi"/>
            <w:sz w:val="22"/>
            <w:szCs w:val="22"/>
          </w:rPr>
          <w:instrText>PAGE   \* MERGEFORMAT</w:instrText>
        </w:r>
        <w:r w:rsidRPr="00A703EC">
          <w:rPr>
            <w:rFonts w:ascii="Book Antiqua" w:hAnsi="Book Antiqua" w:cstheme="majorHAnsi"/>
            <w:sz w:val="22"/>
            <w:szCs w:val="22"/>
          </w:rPr>
          <w:fldChar w:fldCharType="separate"/>
        </w:r>
        <w:r w:rsidR="000E4D90">
          <w:rPr>
            <w:rFonts w:ascii="Book Antiqua" w:hAnsi="Book Antiqua" w:cstheme="majorHAnsi"/>
            <w:noProof/>
            <w:sz w:val="22"/>
            <w:szCs w:val="22"/>
          </w:rPr>
          <w:t>18</w:t>
        </w:r>
        <w:r w:rsidRPr="00A703EC">
          <w:rPr>
            <w:rFonts w:ascii="Book Antiqua" w:hAnsi="Book Antiqua" w:cstheme="majorHAnsi"/>
            <w:sz w:val="22"/>
            <w:szCs w:val="22"/>
          </w:rPr>
          <w:fldChar w:fldCharType="end"/>
        </w:r>
      </w:p>
    </w:sdtContent>
  </w:sdt>
  <w:p w14:paraId="3639441A" w14:textId="77777777" w:rsidR="008538B8" w:rsidRPr="00AB5A0F" w:rsidRDefault="008538B8" w:rsidP="00AB5A0F">
    <w:pPr>
      <w:pStyle w:val="af1"/>
      <w:ind w:right="420"/>
      <w:rPr>
        <w:rFonts w:asciiTheme="majorHAnsi" w:hAnsiTheme="majorHAnsi" w:cstheme="majorHAnsi"/>
        <w:sz w:val="21"/>
        <w:szCs w:val="21"/>
      </w:rPr>
    </w:pPr>
  </w:p>
  <w:p w14:paraId="4DF66439" w14:textId="77777777" w:rsidR="008538B8" w:rsidRDefault="008538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5275"/>
    <w:multiLevelType w:val="hybridMultilevel"/>
    <w:tmpl w:val="CB4A664A"/>
    <w:lvl w:ilvl="0" w:tplc="14C425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2336E32"/>
    <w:multiLevelType w:val="hybridMultilevel"/>
    <w:tmpl w:val="41466A8C"/>
    <w:lvl w:ilvl="0" w:tplc="B306A096">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梅村武司">
    <w15:presenceInfo w15:providerId="Windows Live" w15:userId="79160775fd305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395"/>
  <w:drawingGridVerticalSpacing w:val="6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tpt22zs4pa559e5wdy5fzwb2ar52dsvst9w&quot;&gt;HBV&lt;record-ids&gt;&lt;item&gt;23&lt;/item&gt;&lt;item&gt;653&lt;/item&gt;&lt;item&gt;924&lt;/item&gt;&lt;item&gt;3593&lt;/item&gt;&lt;item&gt;3691&lt;/item&gt;&lt;item&gt;4351&lt;/item&gt;&lt;item&gt;4499&lt;/item&gt;&lt;item&gt;4835&lt;/item&gt;&lt;item&gt;5203&lt;/item&gt;&lt;item&gt;5427&lt;/item&gt;&lt;item&gt;5766&lt;/item&gt;&lt;item&gt;7243&lt;/item&gt;&lt;item&gt;7414&lt;/item&gt;&lt;item&gt;7794&lt;/item&gt;&lt;item&gt;8224&lt;/item&gt;&lt;item&gt;10406&lt;/item&gt;&lt;item&gt;10409&lt;/item&gt;&lt;item&gt;11153&lt;/item&gt;&lt;item&gt;11155&lt;/item&gt;&lt;item&gt;12557&lt;/item&gt;&lt;item&gt;12987&lt;/item&gt;&lt;item&gt;12989&lt;/item&gt;&lt;item&gt;13725&lt;/item&gt;&lt;item&gt;13726&lt;/item&gt;&lt;item&gt;13727&lt;/item&gt;&lt;item&gt;13728&lt;/item&gt;&lt;/record-ids&gt;&lt;/item&gt;&lt;/Libraries&gt;"/>
  </w:docVars>
  <w:rsids>
    <w:rsidRoot w:val="0052455B"/>
    <w:rsid w:val="00005D25"/>
    <w:rsid w:val="000061A1"/>
    <w:rsid w:val="00013587"/>
    <w:rsid w:val="00014E2D"/>
    <w:rsid w:val="00021BB3"/>
    <w:rsid w:val="000263C4"/>
    <w:rsid w:val="00026C02"/>
    <w:rsid w:val="00027BCC"/>
    <w:rsid w:val="00032DB2"/>
    <w:rsid w:val="000360E8"/>
    <w:rsid w:val="00040FE2"/>
    <w:rsid w:val="00044380"/>
    <w:rsid w:val="000502DE"/>
    <w:rsid w:val="000512AE"/>
    <w:rsid w:val="0005323E"/>
    <w:rsid w:val="00057D75"/>
    <w:rsid w:val="00062EE6"/>
    <w:rsid w:val="00067238"/>
    <w:rsid w:val="00071C4B"/>
    <w:rsid w:val="00072AB9"/>
    <w:rsid w:val="0007768A"/>
    <w:rsid w:val="00080E9D"/>
    <w:rsid w:val="0008215A"/>
    <w:rsid w:val="000A041B"/>
    <w:rsid w:val="000A3A62"/>
    <w:rsid w:val="000A42F0"/>
    <w:rsid w:val="000B1407"/>
    <w:rsid w:val="000B1F26"/>
    <w:rsid w:val="000B6EB1"/>
    <w:rsid w:val="000C13C6"/>
    <w:rsid w:val="000C192E"/>
    <w:rsid w:val="000C4CEF"/>
    <w:rsid w:val="000C5118"/>
    <w:rsid w:val="000C7125"/>
    <w:rsid w:val="000E0052"/>
    <w:rsid w:val="000E0150"/>
    <w:rsid w:val="000E0B2D"/>
    <w:rsid w:val="000E4D90"/>
    <w:rsid w:val="000E547E"/>
    <w:rsid w:val="000E6635"/>
    <w:rsid w:val="000F0887"/>
    <w:rsid w:val="000F1AB4"/>
    <w:rsid w:val="000F3FC6"/>
    <w:rsid w:val="000F5BD2"/>
    <w:rsid w:val="000F72BE"/>
    <w:rsid w:val="00106C4B"/>
    <w:rsid w:val="0011087A"/>
    <w:rsid w:val="001159D9"/>
    <w:rsid w:val="00116DB5"/>
    <w:rsid w:val="00117F83"/>
    <w:rsid w:val="001227BF"/>
    <w:rsid w:val="001240C4"/>
    <w:rsid w:val="001310BD"/>
    <w:rsid w:val="00131F56"/>
    <w:rsid w:val="00134574"/>
    <w:rsid w:val="00140797"/>
    <w:rsid w:val="00143843"/>
    <w:rsid w:val="0014713E"/>
    <w:rsid w:val="0015320C"/>
    <w:rsid w:val="0015380F"/>
    <w:rsid w:val="00153C2E"/>
    <w:rsid w:val="00153C3D"/>
    <w:rsid w:val="00155B66"/>
    <w:rsid w:val="00163281"/>
    <w:rsid w:val="0016507E"/>
    <w:rsid w:val="0016577F"/>
    <w:rsid w:val="001676A1"/>
    <w:rsid w:val="00170B4E"/>
    <w:rsid w:val="0017415F"/>
    <w:rsid w:val="00175ECA"/>
    <w:rsid w:val="00177248"/>
    <w:rsid w:val="001776B2"/>
    <w:rsid w:val="00177758"/>
    <w:rsid w:val="001914BA"/>
    <w:rsid w:val="001921D8"/>
    <w:rsid w:val="001A140C"/>
    <w:rsid w:val="001A30E2"/>
    <w:rsid w:val="001A4D72"/>
    <w:rsid w:val="001A7E8D"/>
    <w:rsid w:val="001D4D67"/>
    <w:rsid w:val="001E2AA9"/>
    <w:rsid w:val="001E2EE6"/>
    <w:rsid w:val="001E55FB"/>
    <w:rsid w:val="001E7BCE"/>
    <w:rsid w:val="001F0DF2"/>
    <w:rsid w:val="001F40D9"/>
    <w:rsid w:val="001F4220"/>
    <w:rsid w:val="001F705B"/>
    <w:rsid w:val="001F7EE2"/>
    <w:rsid w:val="00200000"/>
    <w:rsid w:val="00201971"/>
    <w:rsid w:val="002059DC"/>
    <w:rsid w:val="00210776"/>
    <w:rsid w:val="0021142D"/>
    <w:rsid w:val="00214334"/>
    <w:rsid w:val="002209B1"/>
    <w:rsid w:val="002210FA"/>
    <w:rsid w:val="00233DD2"/>
    <w:rsid w:val="0023458F"/>
    <w:rsid w:val="002400A1"/>
    <w:rsid w:val="00240228"/>
    <w:rsid w:val="002425A9"/>
    <w:rsid w:val="00245F12"/>
    <w:rsid w:val="00247EBE"/>
    <w:rsid w:val="00250233"/>
    <w:rsid w:val="00250F62"/>
    <w:rsid w:val="00251486"/>
    <w:rsid w:val="00253244"/>
    <w:rsid w:val="00253B36"/>
    <w:rsid w:val="00270D1D"/>
    <w:rsid w:val="0027120C"/>
    <w:rsid w:val="00272A07"/>
    <w:rsid w:val="002755EB"/>
    <w:rsid w:val="0027744D"/>
    <w:rsid w:val="00280E8D"/>
    <w:rsid w:val="00281774"/>
    <w:rsid w:val="00282B2E"/>
    <w:rsid w:val="0028582D"/>
    <w:rsid w:val="00285F81"/>
    <w:rsid w:val="00286081"/>
    <w:rsid w:val="002867DE"/>
    <w:rsid w:val="00286A8D"/>
    <w:rsid w:val="00292996"/>
    <w:rsid w:val="0029517A"/>
    <w:rsid w:val="00296C36"/>
    <w:rsid w:val="00296CA9"/>
    <w:rsid w:val="002B1D5B"/>
    <w:rsid w:val="002B201C"/>
    <w:rsid w:val="002B42DE"/>
    <w:rsid w:val="002C1C1B"/>
    <w:rsid w:val="002C79DE"/>
    <w:rsid w:val="002D00D2"/>
    <w:rsid w:val="002D2727"/>
    <w:rsid w:val="002E0761"/>
    <w:rsid w:val="002E174A"/>
    <w:rsid w:val="002E4A09"/>
    <w:rsid w:val="002E53CB"/>
    <w:rsid w:val="002F1807"/>
    <w:rsid w:val="002F2A62"/>
    <w:rsid w:val="00301B1E"/>
    <w:rsid w:val="00303814"/>
    <w:rsid w:val="0030696D"/>
    <w:rsid w:val="00307F01"/>
    <w:rsid w:val="00317018"/>
    <w:rsid w:val="00317EDE"/>
    <w:rsid w:val="003218CA"/>
    <w:rsid w:val="00322784"/>
    <w:rsid w:val="003379A1"/>
    <w:rsid w:val="003456C5"/>
    <w:rsid w:val="003460EA"/>
    <w:rsid w:val="0034717D"/>
    <w:rsid w:val="00350A2E"/>
    <w:rsid w:val="0035126F"/>
    <w:rsid w:val="00351D3C"/>
    <w:rsid w:val="00353A6C"/>
    <w:rsid w:val="00355D06"/>
    <w:rsid w:val="00356ACC"/>
    <w:rsid w:val="0035718F"/>
    <w:rsid w:val="0036766F"/>
    <w:rsid w:val="00370C6D"/>
    <w:rsid w:val="0037440C"/>
    <w:rsid w:val="00381062"/>
    <w:rsid w:val="003867B4"/>
    <w:rsid w:val="00386EAF"/>
    <w:rsid w:val="00393649"/>
    <w:rsid w:val="00397239"/>
    <w:rsid w:val="003A480C"/>
    <w:rsid w:val="003A4E9B"/>
    <w:rsid w:val="003A5872"/>
    <w:rsid w:val="003B43D1"/>
    <w:rsid w:val="003B53E6"/>
    <w:rsid w:val="003B6821"/>
    <w:rsid w:val="003C686E"/>
    <w:rsid w:val="003D430C"/>
    <w:rsid w:val="003E0065"/>
    <w:rsid w:val="003E1026"/>
    <w:rsid w:val="003E1957"/>
    <w:rsid w:val="003E367D"/>
    <w:rsid w:val="003E3A6F"/>
    <w:rsid w:val="003F05CE"/>
    <w:rsid w:val="003F209A"/>
    <w:rsid w:val="003F45B2"/>
    <w:rsid w:val="003F5775"/>
    <w:rsid w:val="003F69BA"/>
    <w:rsid w:val="00401FCA"/>
    <w:rsid w:val="004050F2"/>
    <w:rsid w:val="00405C5E"/>
    <w:rsid w:val="00415384"/>
    <w:rsid w:val="00420E6B"/>
    <w:rsid w:val="00422BBA"/>
    <w:rsid w:val="004313FE"/>
    <w:rsid w:val="00432DA0"/>
    <w:rsid w:val="004357A7"/>
    <w:rsid w:val="00437829"/>
    <w:rsid w:val="00440E11"/>
    <w:rsid w:val="0044170A"/>
    <w:rsid w:val="00441B2D"/>
    <w:rsid w:val="00441F9A"/>
    <w:rsid w:val="004431DB"/>
    <w:rsid w:val="0044643E"/>
    <w:rsid w:val="0044712C"/>
    <w:rsid w:val="00450635"/>
    <w:rsid w:val="0045391A"/>
    <w:rsid w:val="00455095"/>
    <w:rsid w:val="004607BF"/>
    <w:rsid w:val="00462A7F"/>
    <w:rsid w:val="00463EA0"/>
    <w:rsid w:val="004648D7"/>
    <w:rsid w:val="004663B5"/>
    <w:rsid w:val="00466C74"/>
    <w:rsid w:val="00471702"/>
    <w:rsid w:val="00472353"/>
    <w:rsid w:val="00472676"/>
    <w:rsid w:val="00474057"/>
    <w:rsid w:val="00474B5C"/>
    <w:rsid w:val="004751F4"/>
    <w:rsid w:val="00480971"/>
    <w:rsid w:val="00481E84"/>
    <w:rsid w:val="00482A3B"/>
    <w:rsid w:val="00487DA3"/>
    <w:rsid w:val="00491889"/>
    <w:rsid w:val="00492007"/>
    <w:rsid w:val="004A0039"/>
    <w:rsid w:val="004A21DB"/>
    <w:rsid w:val="004A2A4B"/>
    <w:rsid w:val="004A3766"/>
    <w:rsid w:val="004A6F25"/>
    <w:rsid w:val="004B26EA"/>
    <w:rsid w:val="004B2B1A"/>
    <w:rsid w:val="004B46B3"/>
    <w:rsid w:val="004B70B7"/>
    <w:rsid w:val="004B7D03"/>
    <w:rsid w:val="004C0672"/>
    <w:rsid w:val="004C0C1B"/>
    <w:rsid w:val="004D3F0E"/>
    <w:rsid w:val="004D69AC"/>
    <w:rsid w:val="004F0FCF"/>
    <w:rsid w:val="004F7034"/>
    <w:rsid w:val="00502A41"/>
    <w:rsid w:val="00504B5B"/>
    <w:rsid w:val="005054C5"/>
    <w:rsid w:val="005071E1"/>
    <w:rsid w:val="00514583"/>
    <w:rsid w:val="00516946"/>
    <w:rsid w:val="0051729B"/>
    <w:rsid w:val="0052455B"/>
    <w:rsid w:val="0052537D"/>
    <w:rsid w:val="005300CA"/>
    <w:rsid w:val="00531FC2"/>
    <w:rsid w:val="00537DA1"/>
    <w:rsid w:val="0054013A"/>
    <w:rsid w:val="005451FF"/>
    <w:rsid w:val="00550B64"/>
    <w:rsid w:val="0055337E"/>
    <w:rsid w:val="00560A1C"/>
    <w:rsid w:val="00564CFE"/>
    <w:rsid w:val="005730A5"/>
    <w:rsid w:val="00573135"/>
    <w:rsid w:val="00576C2C"/>
    <w:rsid w:val="00580BDF"/>
    <w:rsid w:val="00582754"/>
    <w:rsid w:val="00584A05"/>
    <w:rsid w:val="0058582B"/>
    <w:rsid w:val="005926EB"/>
    <w:rsid w:val="00596B04"/>
    <w:rsid w:val="00597F0B"/>
    <w:rsid w:val="005A0170"/>
    <w:rsid w:val="005A6485"/>
    <w:rsid w:val="005B3174"/>
    <w:rsid w:val="005B7616"/>
    <w:rsid w:val="005C237B"/>
    <w:rsid w:val="005D0455"/>
    <w:rsid w:val="005D1CCF"/>
    <w:rsid w:val="005D3105"/>
    <w:rsid w:val="005E0913"/>
    <w:rsid w:val="005E2169"/>
    <w:rsid w:val="005E392E"/>
    <w:rsid w:val="005E7EC7"/>
    <w:rsid w:val="005F2737"/>
    <w:rsid w:val="005F6EB2"/>
    <w:rsid w:val="00602405"/>
    <w:rsid w:val="006050FF"/>
    <w:rsid w:val="00605814"/>
    <w:rsid w:val="00605D3C"/>
    <w:rsid w:val="00606EF6"/>
    <w:rsid w:val="0061250F"/>
    <w:rsid w:val="00612EAE"/>
    <w:rsid w:val="0061691C"/>
    <w:rsid w:val="0062120E"/>
    <w:rsid w:val="00625145"/>
    <w:rsid w:val="00632D13"/>
    <w:rsid w:val="006346ED"/>
    <w:rsid w:val="00637B9A"/>
    <w:rsid w:val="00640A0B"/>
    <w:rsid w:val="006418C6"/>
    <w:rsid w:val="006445EE"/>
    <w:rsid w:val="006460AF"/>
    <w:rsid w:val="006507DB"/>
    <w:rsid w:val="00651133"/>
    <w:rsid w:val="006552B2"/>
    <w:rsid w:val="006561CD"/>
    <w:rsid w:val="00657AB8"/>
    <w:rsid w:val="006604E0"/>
    <w:rsid w:val="00661C67"/>
    <w:rsid w:val="006654ED"/>
    <w:rsid w:val="00666F24"/>
    <w:rsid w:val="0067559A"/>
    <w:rsid w:val="006831FE"/>
    <w:rsid w:val="00683A3E"/>
    <w:rsid w:val="00683C84"/>
    <w:rsid w:val="00685680"/>
    <w:rsid w:val="00686FF8"/>
    <w:rsid w:val="00693877"/>
    <w:rsid w:val="00693CAE"/>
    <w:rsid w:val="00694CAD"/>
    <w:rsid w:val="00696072"/>
    <w:rsid w:val="00696508"/>
    <w:rsid w:val="00696AE4"/>
    <w:rsid w:val="006A3ED4"/>
    <w:rsid w:val="006A55AF"/>
    <w:rsid w:val="006A699D"/>
    <w:rsid w:val="006B0F38"/>
    <w:rsid w:val="006B2E74"/>
    <w:rsid w:val="006B5620"/>
    <w:rsid w:val="006B6528"/>
    <w:rsid w:val="006C1396"/>
    <w:rsid w:val="006C1D4D"/>
    <w:rsid w:val="006C2333"/>
    <w:rsid w:val="006C5241"/>
    <w:rsid w:val="006D3C03"/>
    <w:rsid w:val="006D6D40"/>
    <w:rsid w:val="006F019A"/>
    <w:rsid w:val="006F0562"/>
    <w:rsid w:val="006F1DA8"/>
    <w:rsid w:val="006F27B3"/>
    <w:rsid w:val="006F2803"/>
    <w:rsid w:val="006F5DCE"/>
    <w:rsid w:val="0070003E"/>
    <w:rsid w:val="007031B3"/>
    <w:rsid w:val="00705AB1"/>
    <w:rsid w:val="00711BFC"/>
    <w:rsid w:val="00712153"/>
    <w:rsid w:val="00715439"/>
    <w:rsid w:val="007210F7"/>
    <w:rsid w:val="00725CC9"/>
    <w:rsid w:val="00725DE0"/>
    <w:rsid w:val="00730AC7"/>
    <w:rsid w:val="007315BC"/>
    <w:rsid w:val="00732158"/>
    <w:rsid w:val="00734455"/>
    <w:rsid w:val="007351FB"/>
    <w:rsid w:val="00736CD6"/>
    <w:rsid w:val="00745A4E"/>
    <w:rsid w:val="007469DA"/>
    <w:rsid w:val="00747A10"/>
    <w:rsid w:val="00747B80"/>
    <w:rsid w:val="007551A5"/>
    <w:rsid w:val="007556C5"/>
    <w:rsid w:val="0076218E"/>
    <w:rsid w:val="00763673"/>
    <w:rsid w:val="00764A70"/>
    <w:rsid w:val="00764F82"/>
    <w:rsid w:val="0077156D"/>
    <w:rsid w:val="00772DDA"/>
    <w:rsid w:val="00773CC5"/>
    <w:rsid w:val="00775CE3"/>
    <w:rsid w:val="00776558"/>
    <w:rsid w:val="00780BB6"/>
    <w:rsid w:val="00783765"/>
    <w:rsid w:val="007874B4"/>
    <w:rsid w:val="007931D7"/>
    <w:rsid w:val="007A0154"/>
    <w:rsid w:val="007A0F3C"/>
    <w:rsid w:val="007A667F"/>
    <w:rsid w:val="007A69C9"/>
    <w:rsid w:val="007A7641"/>
    <w:rsid w:val="007B2400"/>
    <w:rsid w:val="007B2D2C"/>
    <w:rsid w:val="007B3C9F"/>
    <w:rsid w:val="007B4411"/>
    <w:rsid w:val="007B5B97"/>
    <w:rsid w:val="007C013F"/>
    <w:rsid w:val="007C4695"/>
    <w:rsid w:val="007C4BD0"/>
    <w:rsid w:val="007C6919"/>
    <w:rsid w:val="007D28C8"/>
    <w:rsid w:val="007E0CC9"/>
    <w:rsid w:val="007E2131"/>
    <w:rsid w:val="007E38E7"/>
    <w:rsid w:val="007E396C"/>
    <w:rsid w:val="007E4054"/>
    <w:rsid w:val="007E50B7"/>
    <w:rsid w:val="007E7190"/>
    <w:rsid w:val="007E77CC"/>
    <w:rsid w:val="007F190D"/>
    <w:rsid w:val="007F5507"/>
    <w:rsid w:val="007F61F1"/>
    <w:rsid w:val="00800C80"/>
    <w:rsid w:val="0080408E"/>
    <w:rsid w:val="008124D3"/>
    <w:rsid w:val="0082132E"/>
    <w:rsid w:val="00834129"/>
    <w:rsid w:val="008369AE"/>
    <w:rsid w:val="00837C3D"/>
    <w:rsid w:val="008462F9"/>
    <w:rsid w:val="00851625"/>
    <w:rsid w:val="008538B8"/>
    <w:rsid w:val="008567DC"/>
    <w:rsid w:val="00870104"/>
    <w:rsid w:val="008760B0"/>
    <w:rsid w:val="00877910"/>
    <w:rsid w:val="00883649"/>
    <w:rsid w:val="008840AA"/>
    <w:rsid w:val="0088602C"/>
    <w:rsid w:val="0089347A"/>
    <w:rsid w:val="008B2AAC"/>
    <w:rsid w:val="008B57DC"/>
    <w:rsid w:val="008B5B4A"/>
    <w:rsid w:val="008B5FC5"/>
    <w:rsid w:val="008C1740"/>
    <w:rsid w:val="008C2B24"/>
    <w:rsid w:val="008C3B45"/>
    <w:rsid w:val="008D2984"/>
    <w:rsid w:val="008E20DA"/>
    <w:rsid w:val="008F3196"/>
    <w:rsid w:val="008F3AC8"/>
    <w:rsid w:val="008F521B"/>
    <w:rsid w:val="008F658F"/>
    <w:rsid w:val="00900EDE"/>
    <w:rsid w:val="0090728A"/>
    <w:rsid w:val="00911224"/>
    <w:rsid w:val="0091201F"/>
    <w:rsid w:val="0091521D"/>
    <w:rsid w:val="009205A3"/>
    <w:rsid w:val="00922FE2"/>
    <w:rsid w:val="00925273"/>
    <w:rsid w:val="009277AF"/>
    <w:rsid w:val="009305DA"/>
    <w:rsid w:val="00932B29"/>
    <w:rsid w:val="009342D8"/>
    <w:rsid w:val="009365BF"/>
    <w:rsid w:val="009368DA"/>
    <w:rsid w:val="00942F2E"/>
    <w:rsid w:val="0094316A"/>
    <w:rsid w:val="009431CB"/>
    <w:rsid w:val="00943C3D"/>
    <w:rsid w:val="00946157"/>
    <w:rsid w:val="009477CE"/>
    <w:rsid w:val="009640E9"/>
    <w:rsid w:val="00965B05"/>
    <w:rsid w:val="00966B07"/>
    <w:rsid w:val="00975DF4"/>
    <w:rsid w:val="00980D34"/>
    <w:rsid w:val="009813FE"/>
    <w:rsid w:val="0098453A"/>
    <w:rsid w:val="009873AA"/>
    <w:rsid w:val="00990378"/>
    <w:rsid w:val="0099656C"/>
    <w:rsid w:val="009A0701"/>
    <w:rsid w:val="009A1F3C"/>
    <w:rsid w:val="009A28EC"/>
    <w:rsid w:val="009A442A"/>
    <w:rsid w:val="009A78D7"/>
    <w:rsid w:val="009B465C"/>
    <w:rsid w:val="009B5E51"/>
    <w:rsid w:val="009B739A"/>
    <w:rsid w:val="009C01BF"/>
    <w:rsid w:val="009C42C0"/>
    <w:rsid w:val="009C4634"/>
    <w:rsid w:val="009C4A4D"/>
    <w:rsid w:val="009C745A"/>
    <w:rsid w:val="009C77AB"/>
    <w:rsid w:val="009D79BC"/>
    <w:rsid w:val="009E2B76"/>
    <w:rsid w:val="009E2CB8"/>
    <w:rsid w:val="009E596E"/>
    <w:rsid w:val="009E651D"/>
    <w:rsid w:val="009E6ABC"/>
    <w:rsid w:val="009F1557"/>
    <w:rsid w:val="009F3661"/>
    <w:rsid w:val="009F7F7B"/>
    <w:rsid w:val="00A00DD3"/>
    <w:rsid w:val="00A01654"/>
    <w:rsid w:val="00A06903"/>
    <w:rsid w:val="00A076FB"/>
    <w:rsid w:val="00A07C7E"/>
    <w:rsid w:val="00A12BB4"/>
    <w:rsid w:val="00A25EA3"/>
    <w:rsid w:val="00A26000"/>
    <w:rsid w:val="00A2611F"/>
    <w:rsid w:val="00A36E2E"/>
    <w:rsid w:val="00A370AF"/>
    <w:rsid w:val="00A41399"/>
    <w:rsid w:val="00A46195"/>
    <w:rsid w:val="00A47A1F"/>
    <w:rsid w:val="00A533EF"/>
    <w:rsid w:val="00A55AFD"/>
    <w:rsid w:val="00A60974"/>
    <w:rsid w:val="00A63D93"/>
    <w:rsid w:val="00A67445"/>
    <w:rsid w:val="00A703EC"/>
    <w:rsid w:val="00A81FD4"/>
    <w:rsid w:val="00A8584D"/>
    <w:rsid w:val="00A90AF6"/>
    <w:rsid w:val="00A97D59"/>
    <w:rsid w:val="00AA39BA"/>
    <w:rsid w:val="00AA4DAB"/>
    <w:rsid w:val="00AA7D50"/>
    <w:rsid w:val="00AB1699"/>
    <w:rsid w:val="00AB21B8"/>
    <w:rsid w:val="00AB58C0"/>
    <w:rsid w:val="00AB5A0F"/>
    <w:rsid w:val="00AC6505"/>
    <w:rsid w:val="00AC67EA"/>
    <w:rsid w:val="00AD02BB"/>
    <w:rsid w:val="00AD2ACC"/>
    <w:rsid w:val="00AD480D"/>
    <w:rsid w:val="00AD75E0"/>
    <w:rsid w:val="00AE0041"/>
    <w:rsid w:val="00AE4DE0"/>
    <w:rsid w:val="00AE550C"/>
    <w:rsid w:val="00AE5C7A"/>
    <w:rsid w:val="00AE62BB"/>
    <w:rsid w:val="00AF0378"/>
    <w:rsid w:val="00AF5F9B"/>
    <w:rsid w:val="00B02266"/>
    <w:rsid w:val="00B16163"/>
    <w:rsid w:val="00B17EB5"/>
    <w:rsid w:val="00B279CF"/>
    <w:rsid w:val="00B329DF"/>
    <w:rsid w:val="00B416DD"/>
    <w:rsid w:val="00B50D5F"/>
    <w:rsid w:val="00B61848"/>
    <w:rsid w:val="00B707A3"/>
    <w:rsid w:val="00B71638"/>
    <w:rsid w:val="00B71745"/>
    <w:rsid w:val="00B71A4E"/>
    <w:rsid w:val="00B90A8C"/>
    <w:rsid w:val="00B930E1"/>
    <w:rsid w:val="00B93C35"/>
    <w:rsid w:val="00B9778E"/>
    <w:rsid w:val="00B97CEB"/>
    <w:rsid w:val="00BA223E"/>
    <w:rsid w:val="00BA2F4E"/>
    <w:rsid w:val="00BA30E3"/>
    <w:rsid w:val="00BA3254"/>
    <w:rsid w:val="00BA4C7E"/>
    <w:rsid w:val="00BA52E9"/>
    <w:rsid w:val="00BA7F59"/>
    <w:rsid w:val="00BB1405"/>
    <w:rsid w:val="00BB4401"/>
    <w:rsid w:val="00BB4BD8"/>
    <w:rsid w:val="00BB5549"/>
    <w:rsid w:val="00BB7C68"/>
    <w:rsid w:val="00BC4505"/>
    <w:rsid w:val="00BD088E"/>
    <w:rsid w:val="00BD2DDF"/>
    <w:rsid w:val="00BD7CA7"/>
    <w:rsid w:val="00BF6815"/>
    <w:rsid w:val="00BF6C64"/>
    <w:rsid w:val="00C00000"/>
    <w:rsid w:val="00C0574E"/>
    <w:rsid w:val="00C14B85"/>
    <w:rsid w:val="00C24152"/>
    <w:rsid w:val="00C26092"/>
    <w:rsid w:val="00C347DD"/>
    <w:rsid w:val="00C34C7A"/>
    <w:rsid w:val="00C366B1"/>
    <w:rsid w:val="00C36F42"/>
    <w:rsid w:val="00C40EE7"/>
    <w:rsid w:val="00C42ECD"/>
    <w:rsid w:val="00C438AF"/>
    <w:rsid w:val="00C44BEA"/>
    <w:rsid w:val="00C5099B"/>
    <w:rsid w:val="00C55F74"/>
    <w:rsid w:val="00C60907"/>
    <w:rsid w:val="00C6199F"/>
    <w:rsid w:val="00C63C59"/>
    <w:rsid w:val="00C63D03"/>
    <w:rsid w:val="00C6591A"/>
    <w:rsid w:val="00C67878"/>
    <w:rsid w:val="00C704B0"/>
    <w:rsid w:val="00C74644"/>
    <w:rsid w:val="00C76206"/>
    <w:rsid w:val="00C76CE0"/>
    <w:rsid w:val="00C7738C"/>
    <w:rsid w:val="00C801D3"/>
    <w:rsid w:val="00C81A9E"/>
    <w:rsid w:val="00C82893"/>
    <w:rsid w:val="00C84D6D"/>
    <w:rsid w:val="00C84F8A"/>
    <w:rsid w:val="00C86446"/>
    <w:rsid w:val="00C90165"/>
    <w:rsid w:val="00C92935"/>
    <w:rsid w:val="00C940FA"/>
    <w:rsid w:val="00C96E2F"/>
    <w:rsid w:val="00CA281E"/>
    <w:rsid w:val="00CA3F40"/>
    <w:rsid w:val="00CA559A"/>
    <w:rsid w:val="00CA7D60"/>
    <w:rsid w:val="00CB19DC"/>
    <w:rsid w:val="00CB4C96"/>
    <w:rsid w:val="00CB6E32"/>
    <w:rsid w:val="00CB7D96"/>
    <w:rsid w:val="00CC26FC"/>
    <w:rsid w:val="00CC4609"/>
    <w:rsid w:val="00CC4A5B"/>
    <w:rsid w:val="00CC7C4B"/>
    <w:rsid w:val="00CC7F6E"/>
    <w:rsid w:val="00CD045C"/>
    <w:rsid w:val="00CD22AB"/>
    <w:rsid w:val="00CD56AD"/>
    <w:rsid w:val="00CD70FC"/>
    <w:rsid w:val="00CE05D7"/>
    <w:rsid w:val="00CE3C5C"/>
    <w:rsid w:val="00CE7916"/>
    <w:rsid w:val="00CF1C43"/>
    <w:rsid w:val="00CF26EB"/>
    <w:rsid w:val="00CF6335"/>
    <w:rsid w:val="00CF664D"/>
    <w:rsid w:val="00CF6766"/>
    <w:rsid w:val="00CF760B"/>
    <w:rsid w:val="00D10295"/>
    <w:rsid w:val="00D15578"/>
    <w:rsid w:val="00D15DD4"/>
    <w:rsid w:val="00D15FEB"/>
    <w:rsid w:val="00D16880"/>
    <w:rsid w:val="00D233B1"/>
    <w:rsid w:val="00D248F2"/>
    <w:rsid w:val="00D27DE6"/>
    <w:rsid w:val="00D36807"/>
    <w:rsid w:val="00D408C7"/>
    <w:rsid w:val="00D42D84"/>
    <w:rsid w:val="00D4311D"/>
    <w:rsid w:val="00D43F02"/>
    <w:rsid w:val="00D44CFC"/>
    <w:rsid w:val="00D45C7D"/>
    <w:rsid w:val="00D46464"/>
    <w:rsid w:val="00D47514"/>
    <w:rsid w:val="00D513D9"/>
    <w:rsid w:val="00D52568"/>
    <w:rsid w:val="00D530BC"/>
    <w:rsid w:val="00D54D10"/>
    <w:rsid w:val="00D57423"/>
    <w:rsid w:val="00D600FD"/>
    <w:rsid w:val="00D614E0"/>
    <w:rsid w:val="00D61B31"/>
    <w:rsid w:val="00D63E6F"/>
    <w:rsid w:val="00D65346"/>
    <w:rsid w:val="00D668C7"/>
    <w:rsid w:val="00D81B15"/>
    <w:rsid w:val="00D84597"/>
    <w:rsid w:val="00D8783E"/>
    <w:rsid w:val="00D87ABB"/>
    <w:rsid w:val="00D9199E"/>
    <w:rsid w:val="00DA0BB8"/>
    <w:rsid w:val="00DA12DC"/>
    <w:rsid w:val="00DA2584"/>
    <w:rsid w:val="00DA3C90"/>
    <w:rsid w:val="00DB1C00"/>
    <w:rsid w:val="00DB3AF1"/>
    <w:rsid w:val="00DC1A12"/>
    <w:rsid w:val="00DC60D2"/>
    <w:rsid w:val="00DC6834"/>
    <w:rsid w:val="00DD1F59"/>
    <w:rsid w:val="00DD5CAE"/>
    <w:rsid w:val="00DD7172"/>
    <w:rsid w:val="00DE489B"/>
    <w:rsid w:val="00DF2635"/>
    <w:rsid w:val="00DF298B"/>
    <w:rsid w:val="00E0031A"/>
    <w:rsid w:val="00E02475"/>
    <w:rsid w:val="00E05749"/>
    <w:rsid w:val="00E05D81"/>
    <w:rsid w:val="00E06F40"/>
    <w:rsid w:val="00E06F64"/>
    <w:rsid w:val="00E1515D"/>
    <w:rsid w:val="00E2036F"/>
    <w:rsid w:val="00E24B57"/>
    <w:rsid w:val="00E24C4C"/>
    <w:rsid w:val="00E252BE"/>
    <w:rsid w:val="00E3053F"/>
    <w:rsid w:val="00E33A17"/>
    <w:rsid w:val="00E33C73"/>
    <w:rsid w:val="00E41662"/>
    <w:rsid w:val="00E42A95"/>
    <w:rsid w:val="00E435F4"/>
    <w:rsid w:val="00E51BC3"/>
    <w:rsid w:val="00E566FD"/>
    <w:rsid w:val="00E61676"/>
    <w:rsid w:val="00E63D67"/>
    <w:rsid w:val="00E73D62"/>
    <w:rsid w:val="00E73EF2"/>
    <w:rsid w:val="00E75333"/>
    <w:rsid w:val="00E75A42"/>
    <w:rsid w:val="00E82017"/>
    <w:rsid w:val="00E87868"/>
    <w:rsid w:val="00E878AE"/>
    <w:rsid w:val="00E90819"/>
    <w:rsid w:val="00E918E2"/>
    <w:rsid w:val="00E91DFF"/>
    <w:rsid w:val="00E96BD0"/>
    <w:rsid w:val="00EA07CF"/>
    <w:rsid w:val="00EA0DC2"/>
    <w:rsid w:val="00EA7BE2"/>
    <w:rsid w:val="00EB113B"/>
    <w:rsid w:val="00EB391E"/>
    <w:rsid w:val="00EB664E"/>
    <w:rsid w:val="00EB7854"/>
    <w:rsid w:val="00EC3069"/>
    <w:rsid w:val="00EC3535"/>
    <w:rsid w:val="00ED019C"/>
    <w:rsid w:val="00ED3B7D"/>
    <w:rsid w:val="00ED4FE0"/>
    <w:rsid w:val="00ED69D8"/>
    <w:rsid w:val="00EE0BE6"/>
    <w:rsid w:val="00EE241E"/>
    <w:rsid w:val="00EE37A1"/>
    <w:rsid w:val="00EE7FC0"/>
    <w:rsid w:val="00EF1434"/>
    <w:rsid w:val="00EF5BEF"/>
    <w:rsid w:val="00F028EF"/>
    <w:rsid w:val="00F067B6"/>
    <w:rsid w:val="00F11AD9"/>
    <w:rsid w:val="00F1264A"/>
    <w:rsid w:val="00F145B5"/>
    <w:rsid w:val="00F1755D"/>
    <w:rsid w:val="00F21574"/>
    <w:rsid w:val="00F23059"/>
    <w:rsid w:val="00F2667A"/>
    <w:rsid w:val="00F34543"/>
    <w:rsid w:val="00F35B35"/>
    <w:rsid w:val="00F417A6"/>
    <w:rsid w:val="00F424A3"/>
    <w:rsid w:val="00F50C07"/>
    <w:rsid w:val="00F57110"/>
    <w:rsid w:val="00F60A72"/>
    <w:rsid w:val="00F6109A"/>
    <w:rsid w:val="00F62E15"/>
    <w:rsid w:val="00F649C4"/>
    <w:rsid w:val="00F65933"/>
    <w:rsid w:val="00F66A4E"/>
    <w:rsid w:val="00F72813"/>
    <w:rsid w:val="00F72C4E"/>
    <w:rsid w:val="00F72C84"/>
    <w:rsid w:val="00F74C07"/>
    <w:rsid w:val="00F85ED4"/>
    <w:rsid w:val="00F861B9"/>
    <w:rsid w:val="00F913F6"/>
    <w:rsid w:val="00F94506"/>
    <w:rsid w:val="00F975BC"/>
    <w:rsid w:val="00FA15DD"/>
    <w:rsid w:val="00FA3DC7"/>
    <w:rsid w:val="00FA5255"/>
    <w:rsid w:val="00FA694E"/>
    <w:rsid w:val="00FB052E"/>
    <w:rsid w:val="00FB0F47"/>
    <w:rsid w:val="00FB2B81"/>
    <w:rsid w:val="00FB491D"/>
    <w:rsid w:val="00FC21FF"/>
    <w:rsid w:val="00FD4029"/>
    <w:rsid w:val="00FD7FA4"/>
    <w:rsid w:val="00FE0409"/>
    <w:rsid w:val="00FE2345"/>
    <w:rsid w:val="00FE24F9"/>
    <w:rsid w:val="00FE2E2F"/>
    <w:rsid w:val="00FE48E3"/>
    <w:rsid w:val="00FE5A9C"/>
    <w:rsid w:val="00FE6B99"/>
    <w:rsid w:val="00FF75A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41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52455B"/>
    <w:pPr>
      <w:widowControl w:val="0"/>
      <w:jc w:val="both"/>
    </w:pPr>
    <w:rPr>
      <w:kern w:val="2"/>
      <w:sz w:val="21"/>
      <w:szCs w:val="24"/>
    </w:rPr>
  </w:style>
  <w:style w:type="paragraph" w:styleId="1">
    <w:name w:val="heading 1"/>
    <w:basedOn w:val="a"/>
    <w:next w:val="a"/>
    <w:link w:val="1Char"/>
    <w:uiPriority w:val="99"/>
    <w:qFormat/>
    <w:rsid w:val="0052455B"/>
    <w:pPr>
      <w:keepNext/>
      <w:outlineLvl w:val="0"/>
    </w:pPr>
    <w:rPr>
      <w:rFonts w:ascii="Arial" w:eastAsia="MS Gothic" w:hAnsi="Arial"/>
      <w:sz w:val="24"/>
    </w:rPr>
  </w:style>
  <w:style w:type="paragraph" w:styleId="2">
    <w:name w:val="heading 2"/>
    <w:basedOn w:val="a"/>
    <w:next w:val="a"/>
    <w:link w:val="2Char"/>
    <w:uiPriority w:val="99"/>
    <w:qFormat/>
    <w:rsid w:val="0052455B"/>
    <w:pPr>
      <w:keepNext/>
      <w:outlineLvl w:val="1"/>
    </w:pPr>
    <w:rPr>
      <w:rFonts w:ascii="Arial" w:eastAsia="MS Gothic" w:hAnsi="Arial"/>
      <w:sz w:val="24"/>
    </w:rPr>
  </w:style>
  <w:style w:type="paragraph" w:styleId="3">
    <w:name w:val="heading 3"/>
    <w:basedOn w:val="a"/>
    <w:next w:val="a"/>
    <w:link w:val="3Char"/>
    <w:uiPriority w:val="99"/>
    <w:qFormat/>
    <w:rsid w:val="0052455B"/>
    <w:pPr>
      <w:keepNext/>
      <w:ind w:leftChars="400" w:left="400"/>
      <w:outlineLvl w:val="2"/>
    </w:pPr>
    <w:rPr>
      <w:rFonts w:ascii="Arial" w:eastAsia="MS Gothic" w:hAnsi="Arial"/>
      <w:sz w:val="24"/>
    </w:rPr>
  </w:style>
  <w:style w:type="paragraph" w:styleId="4">
    <w:name w:val="heading 4"/>
    <w:basedOn w:val="a"/>
    <w:next w:val="a"/>
    <w:link w:val="4Char"/>
    <w:uiPriority w:val="99"/>
    <w:qFormat/>
    <w:rsid w:val="0052455B"/>
    <w:pPr>
      <w:keepNext/>
      <w:ind w:leftChars="400" w:left="400"/>
      <w:outlineLvl w:val="3"/>
    </w:pPr>
    <w:rPr>
      <w:b/>
      <w:bCs/>
      <w:sz w:val="24"/>
    </w:rPr>
  </w:style>
  <w:style w:type="paragraph" w:styleId="5">
    <w:name w:val="heading 5"/>
    <w:basedOn w:val="a"/>
    <w:next w:val="a"/>
    <w:link w:val="5Char"/>
    <w:uiPriority w:val="99"/>
    <w:qFormat/>
    <w:rsid w:val="0052455B"/>
    <w:pPr>
      <w:keepNext/>
      <w:ind w:leftChars="800" w:left="800"/>
      <w:outlineLvl w:val="4"/>
    </w:pPr>
    <w:rPr>
      <w:rFonts w:ascii="Arial" w:eastAsia="MS Gothic" w:hAnsi="Arial"/>
      <w:sz w:val="24"/>
    </w:rPr>
  </w:style>
  <w:style w:type="paragraph" w:styleId="6">
    <w:name w:val="heading 6"/>
    <w:basedOn w:val="a"/>
    <w:next w:val="a"/>
    <w:link w:val="6Char"/>
    <w:uiPriority w:val="99"/>
    <w:qFormat/>
    <w:rsid w:val="0052455B"/>
    <w:pPr>
      <w:keepNext/>
      <w:ind w:leftChars="800" w:left="800"/>
      <w:outlineLvl w:val="5"/>
    </w:pPr>
    <w:rPr>
      <w:b/>
      <w:bCs/>
      <w:sz w:val="24"/>
    </w:rPr>
  </w:style>
  <w:style w:type="paragraph" w:styleId="7">
    <w:name w:val="heading 7"/>
    <w:basedOn w:val="a"/>
    <w:next w:val="a"/>
    <w:link w:val="7Char"/>
    <w:uiPriority w:val="99"/>
    <w:qFormat/>
    <w:rsid w:val="0052455B"/>
    <w:pPr>
      <w:keepNext/>
      <w:ind w:leftChars="800" w:left="800"/>
      <w:outlineLvl w:val="6"/>
    </w:pPr>
    <w:rPr>
      <w:sz w:val="24"/>
    </w:rPr>
  </w:style>
  <w:style w:type="paragraph" w:styleId="8">
    <w:name w:val="heading 8"/>
    <w:basedOn w:val="a"/>
    <w:next w:val="a"/>
    <w:link w:val="8Char"/>
    <w:uiPriority w:val="99"/>
    <w:qFormat/>
    <w:rsid w:val="0052455B"/>
    <w:pPr>
      <w:keepNext/>
      <w:ind w:leftChars="1200" w:left="1200"/>
      <w:outlineLvl w:val="7"/>
    </w:pPr>
    <w:rPr>
      <w:sz w:val="24"/>
    </w:rPr>
  </w:style>
  <w:style w:type="paragraph" w:styleId="9">
    <w:name w:val="heading 9"/>
    <w:basedOn w:val="a"/>
    <w:next w:val="a"/>
    <w:link w:val="9Char"/>
    <w:uiPriority w:val="99"/>
    <w:qFormat/>
    <w:rsid w:val="0052455B"/>
    <w:pPr>
      <w:keepNext/>
      <w:ind w:leftChars="1200" w:left="120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52455B"/>
    <w:rPr>
      <w:rFonts w:ascii="Arial" w:eastAsia="MS Gothic" w:hAnsi="Arial"/>
      <w:kern w:val="2"/>
      <w:sz w:val="24"/>
      <w:szCs w:val="24"/>
    </w:rPr>
  </w:style>
  <w:style w:type="character" w:customStyle="1" w:styleId="2Char">
    <w:name w:val="标题 2 Char"/>
    <w:basedOn w:val="a0"/>
    <w:link w:val="2"/>
    <w:uiPriority w:val="99"/>
    <w:rsid w:val="0052455B"/>
    <w:rPr>
      <w:rFonts w:ascii="Arial" w:eastAsia="MS Gothic" w:hAnsi="Arial"/>
      <w:kern w:val="2"/>
      <w:sz w:val="24"/>
      <w:szCs w:val="24"/>
    </w:rPr>
  </w:style>
  <w:style w:type="character" w:customStyle="1" w:styleId="3Char">
    <w:name w:val="标题 3 Char"/>
    <w:basedOn w:val="a0"/>
    <w:link w:val="3"/>
    <w:uiPriority w:val="99"/>
    <w:rsid w:val="0052455B"/>
    <w:rPr>
      <w:rFonts w:ascii="Arial" w:eastAsia="MS Gothic" w:hAnsi="Arial"/>
      <w:kern w:val="2"/>
      <w:sz w:val="24"/>
      <w:szCs w:val="24"/>
    </w:rPr>
  </w:style>
  <w:style w:type="character" w:customStyle="1" w:styleId="4Char">
    <w:name w:val="标题 4 Char"/>
    <w:basedOn w:val="a0"/>
    <w:link w:val="4"/>
    <w:uiPriority w:val="99"/>
    <w:rsid w:val="0052455B"/>
    <w:rPr>
      <w:b/>
      <w:bCs/>
      <w:kern w:val="2"/>
      <w:sz w:val="24"/>
      <w:szCs w:val="24"/>
    </w:rPr>
  </w:style>
  <w:style w:type="character" w:customStyle="1" w:styleId="5Char">
    <w:name w:val="标题 5 Char"/>
    <w:basedOn w:val="a0"/>
    <w:link w:val="5"/>
    <w:uiPriority w:val="99"/>
    <w:rsid w:val="0052455B"/>
    <w:rPr>
      <w:rFonts w:ascii="Arial" w:eastAsia="MS Gothic" w:hAnsi="Arial"/>
      <w:kern w:val="2"/>
      <w:sz w:val="24"/>
      <w:szCs w:val="24"/>
    </w:rPr>
  </w:style>
  <w:style w:type="character" w:customStyle="1" w:styleId="6Char">
    <w:name w:val="标题 6 Char"/>
    <w:basedOn w:val="a0"/>
    <w:link w:val="6"/>
    <w:uiPriority w:val="99"/>
    <w:rsid w:val="0052455B"/>
    <w:rPr>
      <w:b/>
      <w:bCs/>
      <w:kern w:val="2"/>
      <w:sz w:val="24"/>
      <w:szCs w:val="24"/>
    </w:rPr>
  </w:style>
  <w:style w:type="character" w:customStyle="1" w:styleId="7Char">
    <w:name w:val="标题 7 Char"/>
    <w:basedOn w:val="a0"/>
    <w:link w:val="7"/>
    <w:uiPriority w:val="99"/>
    <w:rsid w:val="0052455B"/>
    <w:rPr>
      <w:kern w:val="2"/>
      <w:sz w:val="24"/>
      <w:szCs w:val="24"/>
    </w:rPr>
  </w:style>
  <w:style w:type="character" w:customStyle="1" w:styleId="8Char">
    <w:name w:val="标题 8 Char"/>
    <w:basedOn w:val="a0"/>
    <w:link w:val="8"/>
    <w:uiPriority w:val="99"/>
    <w:rsid w:val="0052455B"/>
    <w:rPr>
      <w:kern w:val="2"/>
      <w:sz w:val="24"/>
      <w:szCs w:val="24"/>
    </w:rPr>
  </w:style>
  <w:style w:type="character" w:customStyle="1" w:styleId="9Char">
    <w:name w:val="标题 9 Char"/>
    <w:basedOn w:val="a0"/>
    <w:link w:val="9"/>
    <w:uiPriority w:val="99"/>
    <w:rsid w:val="0052455B"/>
    <w:rPr>
      <w:kern w:val="2"/>
      <w:sz w:val="24"/>
      <w:szCs w:val="24"/>
    </w:rPr>
  </w:style>
  <w:style w:type="paragraph" w:styleId="a3">
    <w:name w:val="caption"/>
    <w:basedOn w:val="a"/>
    <w:next w:val="a"/>
    <w:uiPriority w:val="99"/>
    <w:qFormat/>
    <w:rsid w:val="0052455B"/>
    <w:rPr>
      <w:b/>
      <w:bCs/>
      <w:szCs w:val="21"/>
    </w:rPr>
  </w:style>
  <w:style w:type="paragraph" w:styleId="a4">
    <w:name w:val="Title"/>
    <w:basedOn w:val="a"/>
    <w:next w:val="a"/>
    <w:link w:val="Char"/>
    <w:uiPriority w:val="99"/>
    <w:qFormat/>
    <w:rsid w:val="0052455B"/>
    <w:pPr>
      <w:spacing w:before="240" w:after="120"/>
      <w:jc w:val="center"/>
      <w:outlineLvl w:val="0"/>
    </w:pPr>
    <w:rPr>
      <w:rFonts w:ascii="Arial" w:eastAsia="MS Gothic" w:hAnsi="Arial"/>
      <w:sz w:val="32"/>
      <w:szCs w:val="32"/>
    </w:rPr>
  </w:style>
  <w:style w:type="character" w:customStyle="1" w:styleId="Char">
    <w:name w:val="标题 Char"/>
    <w:basedOn w:val="a0"/>
    <w:link w:val="a4"/>
    <w:uiPriority w:val="99"/>
    <w:rsid w:val="0052455B"/>
    <w:rPr>
      <w:rFonts w:ascii="Arial" w:eastAsia="MS Gothic" w:hAnsi="Arial"/>
      <w:kern w:val="2"/>
      <w:sz w:val="32"/>
      <w:szCs w:val="32"/>
    </w:rPr>
  </w:style>
  <w:style w:type="paragraph" w:styleId="a5">
    <w:name w:val="Subtitle"/>
    <w:basedOn w:val="a"/>
    <w:next w:val="a"/>
    <w:link w:val="Char0"/>
    <w:uiPriority w:val="99"/>
    <w:qFormat/>
    <w:rsid w:val="0052455B"/>
    <w:pPr>
      <w:jc w:val="center"/>
      <w:outlineLvl w:val="1"/>
    </w:pPr>
    <w:rPr>
      <w:rFonts w:ascii="Arial" w:eastAsia="MS Gothic" w:hAnsi="Arial"/>
      <w:sz w:val="24"/>
    </w:rPr>
  </w:style>
  <w:style w:type="character" w:customStyle="1" w:styleId="Char0">
    <w:name w:val="副标题 Char"/>
    <w:basedOn w:val="a0"/>
    <w:link w:val="a5"/>
    <w:uiPriority w:val="99"/>
    <w:rsid w:val="0052455B"/>
    <w:rPr>
      <w:rFonts w:ascii="Arial" w:eastAsia="MS Gothic" w:hAnsi="Arial"/>
      <w:kern w:val="2"/>
      <w:sz w:val="24"/>
      <w:szCs w:val="24"/>
    </w:rPr>
  </w:style>
  <w:style w:type="character" w:styleId="a6">
    <w:name w:val="Strong"/>
    <w:basedOn w:val="a0"/>
    <w:uiPriority w:val="99"/>
    <w:qFormat/>
    <w:rsid w:val="0052455B"/>
    <w:rPr>
      <w:rFonts w:cs="Times New Roman"/>
      <w:b/>
    </w:rPr>
  </w:style>
  <w:style w:type="character" w:styleId="a7">
    <w:name w:val="Emphasis"/>
    <w:basedOn w:val="a0"/>
    <w:uiPriority w:val="99"/>
    <w:qFormat/>
    <w:rsid w:val="0052455B"/>
    <w:rPr>
      <w:rFonts w:cs="Times New Roman"/>
      <w:i/>
    </w:rPr>
  </w:style>
  <w:style w:type="paragraph" w:styleId="a8">
    <w:name w:val="No Spacing"/>
    <w:uiPriority w:val="99"/>
    <w:qFormat/>
    <w:rsid w:val="0052455B"/>
    <w:pPr>
      <w:widowControl w:val="0"/>
    </w:pPr>
    <w:rPr>
      <w:kern w:val="2"/>
      <w:sz w:val="21"/>
      <w:szCs w:val="24"/>
    </w:rPr>
  </w:style>
  <w:style w:type="paragraph" w:styleId="a9">
    <w:name w:val="List Paragraph"/>
    <w:basedOn w:val="a"/>
    <w:uiPriority w:val="99"/>
    <w:qFormat/>
    <w:rsid w:val="0052455B"/>
    <w:pPr>
      <w:ind w:leftChars="400" w:left="840"/>
    </w:pPr>
    <w:rPr>
      <w:rFonts w:ascii="Calibri" w:hAnsi="Calibri"/>
      <w:szCs w:val="22"/>
    </w:rPr>
  </w:style>
  <w:style w:type="paragraph" w:styleId="aa">
    <w:name w:val="Quote"/>
    <w:basedOn w:val="a"/>
    <w:next w:val="a"/>
    <w:link w:val="Char1"/>
    <w:uiPriority w:val="99"/>
    <w:qFormat/>
    <w:rsid w:val="0052455B"/>
    <w:rPr>
      <w:i/>
      <w:iCs/>
      <w:color w:val="000000"/>
      <w:sz w:val="24"/>
    </w:rPr>
  </w:style>
  <w:style w:type="character" w:customStyle="1" w:styleId="Char1">
    <w:name w:val="引用 Char"/>
    <w:basedOn w:val="a0"/>
    <w:link w:val="aa"/>
    <w:uiPriority w:val="99"/>
    <w:rsid w:val="0052455B"/>
    <w:rPr>
      <w:i/>
      <w:iCs/>
      <w:color w:val="000000"/>
      <w:kern w:val="2"/>
      <w:sz w:val="24"/>
      <w:szCs w:val="24"/>
    </w:rPr>
  </w:style>
  <w:style w:type="paragraph" w:styleId="ab">
    <w:name w:val="Intense Quote"/>
    <w:basedOn w:val="a"/>
    <w:next w:val="a"/>
    <w:link w:val="Char2"/>
    <w:uiPriority w:val="99"/>
    <w:qFormat/>
    <w:rsid w:val="0052455B"/>
    <w:pPr>
      <w:pBdr>
        <w:bottom w:val="single" w:sz="4" w:space="4" w:color="4F81BD"/>
      </w:pBdr>
      <w:spacing w:before="200" w:after="280"/>
      <w:ind w:left="936" w:right="936"/>
    </w:pPr>
    <w:rPr>
      <w:b/>
      <w:bCs/>
      <w:i/>
      <w:iCs/>
      <w:color w:val="4F81BD"/>
      <w:sz w:val="24"/>
    </w:rPr>
  </w:style>
  <w:style w:type="character" w:customStyle="1" w:styleId="Char2">
    <w:name w:val="明显引用 Char"/>
    <w:basedOn w:val="a0"/>
    <w:link w:val="ab"/>
    <w:uiPriority w:val="99"/>
    <w:rsid w:val="0052455B"/>
    <w:rPr>
      <w:b/>
      <w:bCs/>
      <w:i/>
      <w:iCs/>
      <w:color w:val="4F81BD"/>
      <w:kern w:val="2"/>
      <w:sz w:val="24"/>
      <w:szCs w:val="24"/>
    </w:rPr>
  </w:style>
  <w:style w:type="character" w:styleId="ac">
    <w:name w:val="Subtle Emphasis"/>
    <w:basedOn w:val="a0"/>
    <w:uiPriority w:val="99"/>
    <w:qFormat/>
    <w:rsid w:val="0052455B"/>
    <w:rPr>
      <w:i/>
      <w:color w:val="808080"/>
    </w:rPr>
  </w:style>
  <w:style w:type="character" w:styleId="ad">
    <w:name w:val="Intense Emphasis"/>
    <w:basedOn w:val="a0"/>
    <w:uiPriority w:val="99"/>
    <w:qFormat/>
    <w:rsid w:val="0052455B"/>
    <w:rPr>
      <w:b/>
      <w:i/>
      <w:color w:val="4F81BD"/>
    </w:rPr>
  </w:style>
  <w:style w:type="character" w:styleId="ae">
    <w:name w:val="Subtle Reference"/>
    <w:basedOn w:val="a0"/>
    <w:uiPriority w:val="99"/>
    <w:qFormat/>
    <w:rsid w:val="0052455B"/>
    <w:rPr>
      <w:smallCaps/>
      <w:color w:val="C0504D"/>
      <w:u w:val="single"/>
    </w:rPr>
  </w:style>
  <w:style w:type="character" w:styleId="af">
    <w:name w:val="Intense Reference"/>
    <w:basedOn w:val="a0"/>
    <w:uiPriority w:val="99"/>
    <w:qFormat/>
    <w:rsid w:val="0052455B"/>
    <w:rPr>
      <w:b/>
      <w:smallCaps/>
      <w:color w:val="C0504D"/>
      <w:spacing w:val="5"/>
      <w:u w:val="single"/>
    </w:rPr>
  </w:style>
  <w:style w:type="character" w:styleId="af0">
    <w:name w:val="Book Title"/>
    <w:basedOn w:val="a0"/>
    <w:uiPriority w:val="99"/>
    <w:qFormat/>
    <w:rsid w:val="0052455B"/>
    <w:rPr>
      <w:b/>
      <w:smallCaps/>
      <w:spacing w:val="5"/>
    </w:rPr>
  </w:style>
  <w:style w:type="paragraph" w:styleId="TOC">
    <w:name w:val="TOC Heading"/>
    <w:basedOn w:val="1"/>
    <w:next w:val="a"/>
    <w:uiPriority w:val="99"/>
    <w:qFormat/>
    <w:rsid w:val="0052455B"/>
    <w:pPr>
      <w:outlineLvl w:val="9"/>
    </w:pPr>
  </w:style>
  <w:style w:type="paragraph" w:styleId="af1">
    <w:name w:val="header"/>
    <w:basedOn w:val="a"/>
    <w:link w:val="Char3"/>
    <w:uiPriority w:val="99"/>
    <w:rsid w:val="0052455B"/>
    <w:pPr>
      <w:tabs>
        <w:tab w:val="center" w:pos="4252"/>
        <w:tab w:val="right" w:pos="8504"/>
      </w:tabs>
      <w:snapToGrid w:val="0"/>
    </w:pPr>
    <w:rPr>
      <w:sz w:val="24"/>
    </w:rPr>
  </w:style>
  <w:style w:type="character" w:customStyle="1" w:styleId="Char3">
    <w:name w:val="页眉 Char"/>
    <w:basedOn w:val="a0"/>
    <w:link w:val="af1"/>
    <w:uiPriority w:val="99"/>
    <w:rsid w:val="0052455B"/>
    <w:rPr>
      <w:kern w:val="2"/>
      <w:sz w:val="24"/>
      <w:szCs w:val="24"/>
    </w:rPr>
  </w:style>
  <w:style w:type="paragraph" w:styleId="af2">
    <w:name w:val="footer"/>
    <w:basedOn w:val="a"/>
    <w:link w:val="Char4"/>
    <w:uiPriority w:val="99"/>
    <w:rsid w:val="0052455B"/>
    <w:pPr>
      <w:tabs>
        <w:tab w:val="center" w:pos="4252"/>
        <w:tab w:val="right" w:pos="8504"/>
      </w:tabs>
      <w:snapToGrid w:val="0"/>
    </w:pPr>
    <w:rPr>
      <w:sz w:val="24"/>
    </w:rPr>
  </w:style>
  <w:style w:type="character" w:customStyle="1" w:styleId="Char4">
    <w:name w:val="页脚 Char"/>
    <w:basedOn w:val="a0"/>
    <w:link w:val="af2"/>
    <w:uiPriority w:val="99"/>
    <w:rsid w:val="0052455B"/>
    <w:rPr>
      <w:kern w:val="2"/>
      <w:sz w:val="24"/>
      <w:szCs w:val="24"/>
    </w:rPr>
  </w:style>
  <w:style w:type="character" w:styleId="af3">
    <w:name w:val="page number"/>
    <w:basedOn w:val="a0"/>
    <w:uiPriority w:val="99"/>
    <w:rsid w:val="0052455B"/>
    <w:rPr>
      <w:rFonts w:cs="Times New Roman"/>
    </w:rPr>
  </w:style>
  <w:style w:type="character" w:styleId="af4">
    <w:name w:val="Hyperlink"/>
    <w:basedOn w:val="a0"/>
    <w:uiPriority w:val="99"/>
    <w:rsid w:val="0052455B"/>
    <w:rPr>
      <w:rFonts w:cs="Times New Roman"/>
      <w:color w:val="0000FF"/>
      <w:u w:val="single"/>
    </w:rPr>
  </w:style>
  <w:style w:type="paragraph" w:styleId="af5">
    <w:name w:val="Body Text Indent"/>
    <w:basedOn w:val="a"/>
    <w:link w:val="Char5"/>
    <w:uiPriority w:val="99"/>
    <w:rsid w:val="0052455B"/>
    <w:pPr>
      <w:spacing w:line="480" w:lineRule="auto"/>
      <w:ind w:firstLine="525"/>
      <w:jc w:val="left"/>
    </w:pPr>
    <w:rPr>
      <w:rFonts w:ascii="Arial" w:eastAsia="MS PGothic" w:hAnsi="Arial"/>
      <w:sz w:val="24"/>
    </w:rPr>
  </w:style>
  <w:style w:type="character" w:customStyle="1" w:styleId="Char5">
    <w:name w:val="正文文本缩进 Char"/>
    <w:basedOn w:val="a0"/>
    <w:link w:val="af5"/>
    <w:uiPriority w:val="99"/>
    <w:rsid w:val="0052455B"/>
    <w:rPr>
      <w:rFonts w:ascii="Arial" w:eastAsia="MS PGothic" w:hAnsi="Arial"/>
      <w:kern w:val="2"/>
      <w:sz w:val="24"/>
      <w:szCs w:val="24"/>
    </w:rPr>
  </w:style>
  <w:style w:type="paragraph" w:styleId="af6">
    <w:name w:val="Balloon Text"/>
    <w:basedOn w:val="a"/>
    <w:link w:val="Char6"/>
    <w:uiPriority w:val="99"/>
    <w:semiHidden/>
    <w:rsid w:val="0052455B"/>
    <w:rPr>
      <w:rFonts w:ascii="Tahoma" w:hAnsi="Tahoma"/>
      <w:sz w:val="16"/>
      <w:szCs w:val="16"/>
    </w:rPr>
  </w:style>
  <w:style w:type="character" w:customStyle="1" w:styleId="Char6">
    <w:name w:val="批注框文本 Char"/>
    <w:basedOn w:val="a0"/>
    <w:link w:val="af6"/>
    <w:uiPriority w:val="99"/>
    <w:semiHidden/>
    <w:rsid w:val="0052455B"/>
    <w:rPr>
      <w:rFonts w:ascii="Tahoma" w:hAnsi="Tahoma"/>
      <w:kern w:val="2"/>
      <w:sz w:val="16"/>
      <w:szCs w:val="16"/>
    </w:rPr>
  </w:style>
  <w:style w:type="character" w:styleId="af7">
    <w:name w:val="annotation reference"/>
    <w:basedOn w:val="a0"/>
    <w:uiPriority w:val="99"/>
    <w:semiHidden/>
    <w:rsid w:val="0052455B"/>
    <w:rPr>
      <w:rFonts w:cs="Times New Roman"/>
      <w:sz w:val="16"/>
    </w:rPr>
  </w:style>
  <w:style w:type="paragraph" w:styleId="af8">
    <w:name w:val="annotation text"/>
    <w:basedOn w:val="a"/>
    <w:link w:val="Char7"/>
    <w:uiPriority w:val="99"/>
    <w:semiHidden/>
    <w:rsid w:val="0052455B"/>
    <w:rPr>
      <w:sz w:val="20"/>
      <w:szCs w:val="20"/>
    </w:rPr>
  </w:style>
  <w:style w:type="character" w:customStyle="1" w:styleId="Char7">
    <w:name w:val="批注文字 Char"/>
    <w:basedOn w:val="a0"/>
    <w:link w:val="af8"/>
    <w:uiPriority w:val="99"/>
    <w:semiHidden/>
    <w:rsid w:val="0052455B"/>
    <w:rPr>
      <w:kern w:val="2"/>
    </w:rPr>
  </w:style>
  <w:style w:type="paragraph" w:styleId="af9">
    <w:name w:val="annotation subject"/>
    <w:basedOn w:val="af8"/>
    <w:next w:val="af8"/>
    <w:link w:val="Char8"/>
    <w:uiPriority w:val="99"/>
    <w:semiHidden/>
    <w:rsid w:val="0052455B"/>
    <w:rPr>
      <w:b/>
      <w:bCs/>
    </w:rPr>
  </w:style>
  <w:style w:type="character" w:customStyle="1" w:styleId="Char8">
    <w:name w:val="批注主题 Char"/>
    <w:basedOn w:val="Char7"/>
    <w:link w:val="af9"/>
    <w:uiPriority w:val="99"/>
    <w:semiHidden/>
    <w:rsid w:val="0052455B"/>
    <w:rPr>
      <w:b/>
      <w:bCs/>
      <w:kern w:val="2"/>
    </w:rPr>
  </w:style>
  <w:style w:type="paragraph" w:customStyle="1" w:styleId="10">
    <w:name w:val="変更箇所1"/>
    <w:hidden/>
    <w:uiPriority w:val="99"/>
    <w:semiHidden/>
    <w:rsid w:val="0052455B"/>
    <w:rPr>
      <w:kern w:val="2"/>
      <w:sz w:val="21"/>
      <w:szCs w:val="24"/>
    </w:rPr>
  </w:style>
  <w:style w:type="paragraph" w:customStyle="1" w:styleId="title1">
    <w:name w:val="title1"/>
    <w:basedOn w:val="a"/>
    <w:uiPriority w:val="99"/>
    <w:rsid w:val="0052455B"/>
    <w:pPr>
      <w:widowControl/>
      <w:spacing w:before="100" w:beforeAutospacing="1"/>
      <w:ind w:left="825"/>
      <w:jc w:val="left"/>
    </w:pPr>
    <w:rPr>
      <w:rFonts w:ascii="MS PGothic" w:eastAsia="MS PGothic" w:hAnsi="MS PGothic" w:cs="MS PGothic"/>
      <w:kern w:val="0"/>
      <w:sz w:val="22"/>
      <w:szCs w:val="22"/>
    </w:rPr>
  </w:style>
  <w:style w:type="paragraph" w:customStyle="1" w:styleId="authors1">
    <w:name w:val="authors1"/>
    <w:basedOn w:val="a"/>
    <w:uiPriority w:val="99"/>
    <w:rsid w:val="0052455B"/>
    <w:pPr>
      <w:widowControl/>
      <w:spacing w:before="72" w:line="240" w:lineRule="atLeast"/>
      <w:ind w:left="825"/>
      <w:jc w:val="left"/>
    </w:pPr>
    <w:rPr>
      <w:rFonts w:ascii="MS PGothic" w:eastAsia="MS PGothic" w:hAnsi="MS PGothic" w:cs="MS PGothic"/>
      <w:kern w:val="0"/>
      <w:sz w:val="22"/>
      <w:szCs w:val="22"/>
    </w:rPr>
  </w:style>
  <w:style w:type="paragraph" w:customStyle="1" w:styleId="source1">
    <w:name w:val="source1"/>
    <w:basedOn w:val="a"/>
    <w:uiPriority w:val="99"/>
    <w:rsid w:val="0052455B"/>
    <w:pPr>
      <w:widowControl/>
      <w:spacing w:before="120" w:line="240" w:lineRule="atLeast"/>
      <w:ind w:left="825"/>
      <w:jc w:val="left"/>
    </w:pPr>
    <w:rPr>
      <w:rFonts w:ascii="MS PGothic" w:eastAsia="MS PGothic" w:hAnsi="MS PGothic" w:cs="MS PGothic"/>
      <w:kern w:val="0"/>
      <w:sz w:val="18"/>
      <w:szCs w:val="18"/>
    </w:rPr>
  </w:style>
  <w:style w:type="character" w:customStyle="1" w:styleId="journalname">
    <w:name w:val="journalname"/>
    <w:uiPriority w:val="99"/>
    <w:rsid w:val="0052455B"/>
  </w:style>
  <w:style w:type="table" w:styleId="afa">
    <w:name w:val="Table Grid"/>
    <w:basedOn w:val="a1"/>
    <w:uiPriority w:val="99"/>
    <w:rsid w:val="005245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line number"/>
    <w:basedOn w:val="a0"/>
    <w:uiPriority w:val="99"/>
    <w:semiHidden/>
    <w:rsid w:val="0052455B"/>
    <w:rPr>
      <w:rFonts w:cs="Times New Roman"/>
    </w:rPr>
  </w:style>
  <w:style w:type="character" w:styleId="afc">
    <w:name w:val="Placeholder Text"/>
    <w:basedOn w:val="a0"/>
    <w:uiPriority w:val="99"/>
    <w:semiHidden/>
    <w:rsid w:val="0088602C"/>
    <w:rPr>
      <w:color w:val="808080"/>
    </w:rPr>
  </w:style>
  <w:style w:type="paragraph" w:styleId="afd">
    <w:name w:val="Normal (Web)"/>
    <w:basedOn w:val="a"/>
    <w:uiPriority w:val="99"/>
    <w:semiHidden/>
    <w:unhideWhenUsed/>
    <w:rsid w:val="00683A3E"/>
    <w:pPr>
      <w:widowControl/>
      <w:spacing w:before="100" w:beforeAutospacing="1" w:after="100" w:afterAutospacing="1"/>
      <w:jc w:val="left"/>
    </w:pPr>
    <w:rPr>
      <w:rFonts w:ascii="MS PGothic" w:eastAsia="MS PGothic" w:hAnsi="MS PGothic" w:cs="MS PGothic"/>
      <w:kern w:val="0"/>
      <w:sz w:val="24"/>
    </w:rPr>
  </w:style>
  <w:style w:type="paragraph" w:customStyle="1" w:styleId="EndNoteBibliographyTitle">
    <w:name w:val="EndNote Bibliography Title"/>
    <w:basedOn w:val="a"/>
    <w:link w:val="EndNoteBibliographyTitle0"/>
    <w:rsid w:val="008760B0"/>
    <w:pPr>
      <w:jc w:val="center"/>
    </w:pPr>
    <w:rPr>
      <w:noProof/>
      <w:sz w:val="20"/>
    </w:rPr>
  </w:style>
  <w:style w:type="character" w:customStyle="1" w:styleId="EndNoteBibliographyTitle0">
    <w:name w:val="EndNote Bibliography Title (文字)"/>
    <w:basedOn w:val="a0"/>
    <w:link w:val="EndNoteBibliographyTitle"/>
    <w:rsid w:val="008760B0"/>
    <w:rPr>
      <w:noProof/>
      <w:kern w:val="2"/>
      <w:szCs w:val="24"/>
    </w:rPr>
  </w:style>
  <w:style w:type="paragraph" w:customStyle="1" w:styleId="EndNoteBibliography">
    <w:name w:val="EndNote Bibliography"/>
    <w:basedOn w:val="a"/>
    <w:link w:val="EndNoteBibliography0"/>
    <w:rsid w:val="008760B0"/>
    <w:rPr>
      <w:noProof/>
      <w:sz w:val="20"/>
    </w:rPr>
  </w:style>
  <w:style w:type="character" w:customStyle="1" w:styleId="EndNoteBibliography0">
    <w:name w:val="EndNote Bibliography (文字)"/>
    <w:basedOn w:val="a0"/>
    <w:link w:val="EndNoteBibliography"/>
    <w:rsid w:val="008760B0"/>
    <w:rPr>
      <w:noProof/>
      <w:kern w:val="2"/>
      <w:szCs w:val="24"/>
    </w:rPr>
  </w:style>
  <w:style w:type="paragraph" w:styleId="afe">
    <w:name w:val="Plain Text"/>
    <w:basedOn w:val="a"/>
    <w:link w:val="Char9"/>
    <w:uiPriority w:val="99"/>
    <w:semiHidden/>
    <w:unhideWhenUsed/>
    <w:rsid w:val="006B0F38"/>
    <w:pPr>
      <w:jc w:val="left"/>
    </w:pPr>
    <w:rPr>
      <w:rFonts w:ascii="MS Gothic" w:eastAsia="MS Gothic" w:hAnsi="Courier New" w:cs="Courier New"/>
      <w:sz w:val="20"/>
      <w:szCs w:val="21"/>
    </w:rPr>
  </w:style>
  <w:style w:type="character" w:customStyle="1" w:styleId="Char9">
    <w:name w:val="纯文本 Char"/>
    <w:basedOn w:val="a0"/>
    <w:link w:val="afe"/>
    <w:uiPriority w:val="99"/>
    <w:semiHidden/>
    <w:rsid w:val="006B0F38"/>
    <w:rPr>
      <w:rFonts w:ascii="MS Gothic" w:eastAsia="MS Gothic" w:hAnsi="Courier New" w:cs="Courier New"/>
      <w:kern w:val="2"/>
      <w:szCs w:val="21"/>
    </w:rPr>
  </w:style>
  <w:style w:type="paragraph" w:styleId="aff">
    <w:name w:val="Revision"/>
    <w:hidden/>
    <w:uiPriority w:val="99"/>
    <w:semiHidden/>
    <w:rsid w:val="009E2B76"/>
    <w:rPr>
      <w:kern w:val="2"/>
      <w:sz w:val="21"/>
      <w:szCs w:val="24"/>
    </w:rPr>
  </w:style>
  <w:style w:type="character" w:customStyle="1" w:styleId="apple-converted-space">
    <w:name w:val="apple-converted-space"/>
    <w:basedOn w:val="a0"/>
    <w:rsid w:val="007E2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52455B"/>
    <w:pPr>
      <w:widowControl w:val="0"/>
      <w:jc w:val="both"/>
    </w:pPr>
    <w:rPr>
      <w:kern w:val="2"/>
      <w:sz w:val="21"/>
      <w:szCs w:val="24"/>
    </w:rPr>
  </w:style>
  <w:style w:type="paragraph" w:styleId="1">
    <w:name w:val="heading 1"/>
    <w:basedOn w:val="a"/>
    <w:next w:val="a"/>
    <w:link w:val="1Char"/>
    <w:uiPriority w:val="99"/>
    <w:qFormat/>
    <w:rsid w:val="0052455B"/>
    <w:pPr>
      <w:keepNext/>
      <w:outlineLvl w:val="0"/>
    </w:pPr>
    <w:rPr>
      <w:rFonts w:ascii="Arial" w:eastAsia="MS Gothic" w:hAnsi="Arial"/>
      <w:sz w:val="24"/>
    </w:rPr>
  </w:style>
  <w:style w:type="paragraph" w:styleId="2">
    <w:name w:val="heading 2"/>
    <w:basedOn w:val="a"/>
    <w:next w:val="a"/>
    <w:link w:val="2Char"/>
    <w:uiPriority w:val="99"/>
    <w:qFormat/>
    <w:rsid w:val="0052455B"/>
    <w:pPr>
      <w:keepNext/>
      <w:outlineLvl w:val="1"/>
    </w:pPr>
    <w:rPr>
      <w:rFonts w:ascii="Arial" w:eastAsia="MS Gothic" w:hAnsi="Arial"/>
      <w:sz w:val="24"/>
    </w:rPr>
  </w:style>
  <w:style w:type="paragraph" w:styleId="3">
    <w:name w:val="heading 3"/>
    <w:basedOn w:val="a"/>
    <w:next w:val="a"/>
    <w:link w:val="3Char"/>
    <w:uiPriority w:val="99"/>
    <w:qFormat/>
    <w:rsid w:val="0052455B"/>
    <w:pPr>
      <w:keepNext/>
      <w:ind w:leftChars="400" w:left="400"/>
      <w:outlineLvl w:val="2"/>
    </w:pPr>
    <w:rPr>
      <w:rFonts w:ascii="Arial" w:eastAsia="MS Gothic" w:hAnsi="Arial"/>
      <w:sz w:val="24"/>
    </w:rPr>
  </w:style>
  <w:style w:type="paragraph" w:styleId="4">
    <w:name w:val="heading 4"/>
    <w:basedOn w:val="a"/>
    <w:next w:val="a"/>
    <w:link w:val="4Char"/>
    <w:uiPriority w:val="99"/>
    <w:qFormat/>
    <w:rsid w:val="0052455B"/>
    <w:pPr>
      <w:keepNext/>
      <w:ind w:leftChars="400" w:left="400"/>
      <w:outlineLvl w:val="3"/>
    </w:pPr>
    <w:rPr>
      <w:b/>
      <w:bCs/>
      <w:sz w:val="24"/>
    </w:rPr>
  </w:style>
  <w:style w:type="paragraph" w:styleId="5">
    <w:name w:val="heading 5"/>
    <w:basedOn w:val="a"/>
    <w:next w:val="a"/>
    <w:link w:val="5Char"/>
    <w:uiPriority w:val="99"/>
    <w:qFormat/>
    <w:rsid w:val="0052455B"/>
    <w:pPr>
      <w:keepNext/>
      <w:ind w:leftChars="800" w:left="800"/>
      <w:outlineLvl w:val="4"/>
    </w:pPr>
    <w:rPr>
      <w:rFonts w:ascii="Arial" w:eastAsia="MS Gothic" w:hAnsi="Arial"/>
      <w:sz w:val="24"/>
    </w:rPr>
  </w:style>
  <w:style w:type="paragraph" w:styleId="6">
    <w:name w:val="heading 6"/>
    <w:basedOn w:val="a"/>
    <w:next w:val="a"/>
    <w:link w:val="6Char"/>
    <w:uiPriority w:val="99"/>
    <w:qFormat/>
    <w:rsid w:val="0052455B"/>
    <w:pPr>
      <w:keepNext/>
      <w:ind w:leftChars="800" w:left="800"/>
      <w:outlineLvl w:val="5"/>
    </w:pPr>
    <w:rPr>
      <w:b/>
      <w:bCs/>
      <w:sz w:val="24"/>
    </w:rPr>
  </w:style>
  <w:style w:type="paragraph" w:styleId="7">
    <w:name w:val="heading 7"/>
    <w:basedOn w:val="a"/>
    <w:next w:val="a"/>
    <w:link w:val="7Char"/>
    <w:uiPriority w:val="99"/>
    <w:qFormat/>
    <w:rsid w:val="0052455B"/>
    <w:pPr>
      <w:keepNext/>
      <w:ind w:leftChars="800" w:left="800"/>
      <w:outlineLvl w:val="6"/>
    </w:pPr>
    <w:rPr>
      <w:sz w:val="24"/>
    </w:rPr>
  </w:style>
  <w:style w:type="paragraph" w:styleId="8">
    <w:name w:val="heading 8"/>
    <w:basedOn w:val="a"/>
    <w:next w:val="a"/>
    <w:link w:val="8Char"/>
    <w:uiPriority w:val="99"/>
    <w:qFormat/>
    <w:rsid w:val="0052455B"/>
    <w:pPr>
      <w:keepNext/>
      <w:ind w:leftChars="1200" w:left="1200"/>
      <w:outlineLvl w:val="7"/>
    </w:pPr>
    <w:rPr>
      <w:sz w:val="24"/>
    </w:rPr>
  </w:style>
  <w:style w:type="paragraph" w:styleId="9">
    <w:name w:val="heading 9"/>
    <w:basedOn w:val="a"/>
    <w:next w:val="a"/>
    <w:link w:val="9Char"/>
    <w:uiPriority w:val="99"/>
    <w:qFormat/>
    <w:rsid w:val="0052455B"/>
    <w:pPr>
      <w:keepNext/>
      <w:ind w:leftChars="1200" w:left="120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52455B"/>
    <w:rPr>
      <w:rFonts w:ascii="Arial" w:eastAsia="MS Gothic" w:hAnsi="Arial"/>
      <w:kern w:val="2"/>
      <w:sz w:val="24"/>
      <w:szCs w:val="24"/>
    </w:rPr>
  </w:style>
  <w:style w:type="character" w:customStyle="1" w:styleId="2Char">
    <w:name w:val="标题 2 Char"/>
    <w:basedOn w:val="a0"/>
    <w:link w:val="2"/>
    <w:uiPriority w:val="99"/>
    <w:rsid w:val="0052455B"/>
    <w:rPr>
      <w:rFonts w:ascii="Arial" w:eastAsia="MS Gothic" w:hAnsi="Arial"/>
      <w:kern w:val="2"/>
      <w:sz w:val="24"/>
      <w:szCs w:val="24"/>
    </w:rPr>
  </w:style>
  <w:style w:type="character" w:customStyle="1" w:styleId="3Char">
    <w:name w:val="标题 3 Char"/>
    <w:basedOn w:val="a0"/>
    <w:link w:val="3"/>
    <w:uiPriority w:val="99"/>
    <w:rsid w:val="0052455B"/>
    <w:rPr>
      <w:rFonts w:ascii="Arial" w:eastAsia="MS Gothic" w:hAnsi="Arial"/>
      <w:kern w:val="2"/>
      <w:sz w:val="24"/>
      <w:szCs w:val="24"/>
    </w:rPr>
  </w:style>
  <w:style w:type="character" w:customStyle="1" w:styleId="4Char">
    <w:name w:val="标题 4 Char"/>
    <w:basedOn w:val="a0"/>
    <w:link w:val="4"/>
    <w:uiPriority w:val="99"/>
    <w:rsid w:val="0052455B"/>
    <w:rPr>
      <w:b/>
      <w:bCs/>
      <w:kern w:val="2"/>
      <w:sz w:val="24"/>
      <w:szCs w:val="24"/>
    </w:rPr>
  </w:style>
  <w:style w:type="character" w:customStyle="1" w:styleId="5Char">
    <w:name w:val="标题 5 Char"/>
    <w:basedOn w:val="a0"/>
    <w:link w:val="5"/>
    <w:uiPriority w:val="99"/>
    <w:rsid w:val="0052455B"/>
    <w:rPr>
      <w:rFonts w:ascii="Arial" w:eastAsia="MS Gothic" w:hAnsi="Arial"/>
      <w:kern w:val="2"/>
      <w:sz w:val="24"/>
      <w:szCs w:val="24"/>
    </w:rPr>
  </w:style>
  <w:style w:type="character" w:customStyle="1" w:styleId="6Char">
    <w:name w:val="标题 6 Char"/>
    <w:basedOn w:val="a0"/>
    <w:link w:val="6"/>
    <w:uiPriority w:val="99"/>
    <w:rsid w:val="0052455B"/>
    <w:rPr>
      <w:b/>
      <w:bCs/>
      <w:kern w:val="2"/>
      <w:sz w:val="24"/>
      <w:szCs w:val="24"/>
    </w:rPr>
  </w:style>
  <w:style w:type="character" w:customStyle="1" w:styleId="7Char">
    <w:name w:val="标题 7 Char"/>
    <w:basedOn w:val="a0"/>
    <w:link w:val="7"/>
    <w:uiPriority w:val="99"/>
    <w:rsid w:val="0052455B"/>
    <w:rPr>
      <w:kern w:val="2"/>
      <w:sz w:val="24"/>
      <w:szCs w:val="24"/>
    </w:rPr>
  </w:style>
  <w:style w:type="character" w:customStyle="1" w:styleId="8Char">
    <w:name w:val="标题 8 Char"/>
    <w:basedOn w:val="a0"/>
    <w:link w:val="8"/>
    <w:uiPriority w:val="99"/>
    <w:rsid w:val="0052455B"/>
    <w:rPr>
      <w:kern w:val="2"/>
      <w:sz w:val="24"/>
      <w:szCs w:val="24"/>
    </w:rPr>
  </w:style>
  <w:style w:type="character" w:customStyle="1" w:styleId="9Char">
    <w:name w:val="标题 9 Char"/>
    <w:basedOn w:val="a0"/>
    <w:link w:val="9"/>
    <w:uiPriority w:val="99"/>
    <w:rsid w:val="0052455B"/>
    <w:rPr>
      <w:kern w:val="2"/>
      <w:sz w:val="24"/>
      <w:szCs w:val="24"/>
    </w:rPr>
  </w:style>
  <w:style w:type="paragraph" w:styleId="a3">
    <w:name w:val="caption"/>
    <w:basedOn w:val="a"/>
    <w:next w:val="a"/>
    <w:uiPriority w:val="99"/>
    <w:qFormat/>
    <w:rsid w:val="0052455B"/>
    <w:rPr>
      <w:b/>
      <w:bCs/>
      <w:szCs w:val="21"/>
    </w:rPr>
  </w:style>
  <w:style w:type="paragraph" w:styleId="a4">
    <w:name w:val="Title"/>
    <w:basedOn w:val="a"/>
    <w:next w:val="a"/>
    <w:link w:val="Char"/>
    <w:uiPriority w:val="99"/>
    <w:qFormat/>
    <w:rsid w:val="0052455B"/>
    <w:pPr>
      <w:spacing w:before="240" w:after="120"/>
      <w:jc w:val="center"/>
      <w:outlineLvl w:val="0"/>
    </w:pPr>
    <w:rPr>
      <w:rFonts w:ascii="Arial" w:eastAsia="MS Gothic" w:hAnsi="Arial"/>
      <w:sz w:val="32"/>
      <w:szCs w:val="32"/>
    </w:rPr>
  </w:style>
  <w:style w:type="character" w:customStyle="1" w:styleId="Char">
    <w:name w:val="标题 Char"/>
    <w:basedOn w:val="a0"/>
    <w:link w:val="a4"/>
    <w:uiPriority w:val="99"/>
    <w:rsid w:val="0052455B"/>
    <w:rPr>
      <w:rFonts w:ascii="Arial" w:eastAsia="MS Gothic" w:hAnsi="Arial"/>
      <w:kern w:val="2"/>
      <w:sz w:val="32"/>
      <w:szCs w:val="32"/>
    </w:rPr>
  </w:style>
  <w:style w:type="paragraph" w:styleId="a5">
    <w:name w:val="Subtitle"/>
    <w:basedOn w:val="a"/>
    <w:next w:val="a"/>
    <w:link w:val="Char0"/>
    <w:uiPriority w:val="99"/>
    <w:qFormat/>
    <w:rsid w:val="0052455B"/>
    <w:pPr>
      <w:jc w:val="center"/>
      <w:outlineLvl w:val="1"/>
    </w:pPr>
    <w:rPr>
      <w:rFonts w:ascii="Arial" w:eastAsia="MS Gothic" w:hAnsi="Arial"/>
      <w:sz w:val="24"/>
    </w:rPr>
  </w:style>
  <w:style w:type="character" w:customStyle="1" w:styleId="Char0">
    <w:name w:val="副标题 Char"/>
    <w:basedOn w:val="a0"/>
    <w:link w:val="a5"/>
    <w:uiPriority w:val="99"/>
    <w:rsid w:val="0052455B"/>
    <w:rPr>
      <w:rFonts w:ascii="Arial" w:eastAsia="MS Gothic" w:hAnsi="Arial"/>
      <w:kern w:val="2"/>
      <w:sz w:val="24"/>
      <w:szCs w:val="24"/>
    </w:rPr>
  </w:style>
  <w:style w:type="character" w:styleId="a6">
    <w:name w:val="Strong"/>
    <w:basedOn w:val="a0"/>
    <w:uiPriority w:val="99"/>
    <w:qFormat/>
    <w:rsid w:val="0052455B"/>
    <w:rPr>
      <w:rFonts w:cs="Times New Roman"/>
      <w:b/>
    </w:rPr>
  </w:style>
  <w:style w:type="character" w:styleId="a7">
    <w:name w:val="Emphasis"/>
    <w:basedOn w:val="a0"/>
    <w:uiPriority w:val="99"/>
    <w:qFormat/>
    <w:rsid w:val="0052455B"/>
    <w:rPr>
      <w:rFonts w:cs="Times New Roman"/>
      <w:i/>
    </w:rPr>
  </w:style>
  <w:style w:type="paragraph" w:styleId="a8">
    <w:name w:val="No Spacing"/>
    <w:uiPriority w:val="99"/>
    <w:qFormat/>
    <w:rsid w:val="0052455B"/>
    <w:pPr>
      <w:widowControl w:val="0"/>
    </w:pPr>
    <w:rPr>
      <w:kern w:val="2"/>
      <w:sz w:val="21"/>
      <w:szCs w:val="24"/>
    </w:rPr>
  </w:style>
  <w:style w:type="paragraph" w:styleId="a9">
    <w:name w:val="List Paragraph"/>
    <w:basedOn w:val="a"/>
    <w:uiPriority w:val="99"/>
    <w:qFormat/>
    <w:rsid w:val="0052455B"/>
    <w:pPr>
      <w:ind w:leftChars="400" w:left="840"/>
    </w:pPr>
    <w:rPr>
      <w:rFonts w:ascii="Calibri" w:hAnsi="Calibri"/>
      <w:szCs w:val="22"/>
    </w:rPr>
  </w:style>
  <w:style w:type="paragraph" w:styleId="aa">
    <w:name w:val="Quote"/>
    <w:basedOn w:val="a"/>
    <w:next w:val="a"/>
    <w:link w:val="Char1"/>
    <w:uiPriority w:val="99"/>
    <w:qFormat/>
    <w:rsid w:val="0052455B"/>
    <w:rPr>
      <w:i/>
      <w:iCs/>
      <w:color w:val="000000"/>
      <w:sz w:val="24"/>
    </w:rPr>
  </w:style>
  <w:style w:type="character" w:customStyle="1" w:styleId="Char1">
    <w:name w:val="引用 Char"/>
    <w:basedOn w:val="a0"/>
    <w:link w:val="aa"/>
    <w:uiPriority w:val="99"/>
    <w:rsid w:val="0052455B"/>
    <w:rPr>
      <w:i/>
      <w:iCs/>
      <w:color w:val="000000"/>
      <w:kern w:val="2"/>
      <w:sz w:val="24"/>
      <w:szCs w:val="24"/>
    </w:rPr>
  </w:style>
  <w:style w:type="paragraph" w:styleId="ab">
    <w:name w:val="Intense Quote"/>
    <w:basedOn w:val="a"/>
    <w:next w:val="a"/>
    <w:link w:val="Char2"/>
    <w:uiPriority w:val="99"/>
    <w:qFormat/>
    <w:rsid w:val="0052455B"/>
    <w:pPr>
      <w:pBdr>
        <w:bottom w:val="single" w:sz="4" w:space="4" w:color="4F81BD"/>
      </w:pBdr>
      <w:spacing w:before="200" w:after="280"/>
      <w:ind w:left="936" w:right="936"/>
    </w:pPr>
    <w:rPr>
      <w:b/>
      <w:bCs/>
      <w:i/>
      <w:iCs/>
      <w:color w:val="4F81BD"/>
      <w:sz w:val="24"/>
    </w:rPr>
  </w:style>
  <w:style w:type="character" w:customStyle="1" w:styleId="Char2">
    <w:name w:val="明显引用 Char"/>
    <w:basedOn w:val="a0"/>
    <w:link w:val="ab"/>
    <w:uiPriority w:val="99"/>
    <w:rsid w:val="0052455B"/>
    <w:rPr>
      <w:b/>
      <w:bCs/>
      <w:i/>
      <w:iCs/>
      <w:color w:val="4F81BD"/>
      <w:kern w:val="2"/>
      <w:sz w:val="24"/>
      <w:szCs w:val="24"/>
    </w:rPr>
  </w:style>
  <w:style w:type="character" w:styleId="ac">
    <w:name w:val="Subtle Emphasis"/>
    <w:basedOn w:val="a0"/>
    <w:uiPriority w:val="99"/>
    <w:qFormat/>
    <w:rsid w:val="0052455B"/>
    <w:rPr>
      <w:i/>
      <w:color w:val="808080"/>
    </w:rPr>
  </w:style>
  <w:style w:type="character" w:styleId="ad">
    <w:name w:val="Intense Emphasis"/>
    <w:basedOn w:val="a0"/>
    <w:uiPriority w:val="99"/>
    <w:qFormat/>
    <w:rsid w:val="0052455B"/>
    <w:rPr>
      <w:b/>
      <w:i/>
      <w:color w:val="4F81BD"/>
    </w:rPr>
  </w:style>
  <w:style w:type="character" w:styleId="ae">
    <w:name w:val="Subtle Reference"/>
    <w:basedOn w:val="a0"/>
    <w:uiPriority w:val="99"/>
    <w:qFormat/>
    <w:rsid w:val="0052455B"/>
    <w:rPr>
      <w:smallCaps/>
      <w:color w:val="C0504D"/>
      <w:u w:val="single"/>
    </w:rPr>
  </w:style>
  <w:style w:type="character" w:styleId="af">
    <w:name w:val="Intense Reference"/>
    <w:basedOn w:val="a0"/>
    <w:uiPriority w:val="99"/>
    <w:qFormat/>
    <w:rsid w:val="0052455B"/>
    <w:rPr>
      <w:b/>
      <w:smallCaps/>
      <w:color w:val="C0504D"/>
      <w:spacing w:val="5"/>
      <w:u w:val="single"/>
    </w:rPr>
  </w:style>
  <w:style w:type="character" w:styleId="af0">
    <w:name w:val="Book Title"/>
    <w:basedOn w:val="a0"/>
    <w:uiPriority w:val="99"/>
    <w:qFormat/>
    <w:rsid w:val="0052455B"/>
    <w:rPr>
      <w:b/>
      <w:smallCaps/>
      <w:spacing w:val="5"/>
    </w:rPr>
  </w:style>
  <w:style w:type="paragraph" w:styleId="TOC">
    <w:name w:val="TOC Heading"/>
    <w:basedOn w:val="1"/>
    <w:next w:val="a"/>
    <w:uiPriority w:val="99"/>
    <w:qFormat/>
    <w:rsid w:val="0052455B"/>
    <w:pPr>
      <w:outlineLvl w:val="9"/>
    </w:pPr>
  </w:style>
  <w:style w:type="paragraph" w:styleId="af1">
    <w:name w:val="header"/>
    <w:basedOn w:val="a"/>
    <w:link w:val="Char3"/>
    <w:uiPriority w:val="99"/>
    <w:rsid w:val="0052455B"/>
    <w:pPr>
      <w:tabs>
        <w:tab w:val="center" w:pos="4252"/>
        <w:tab w:val="right" w:pos="8504"/>
      </w:tabs>
      <w:snapToGrid w:val="0"/>
    </w:pPr>
    <w:rPr>
      <w:sz w:val="24"/>
    </w:rPr>
  </w:style>
  <w:style w:type="character" w:customStyle="1" w:styleId="Char3">
    <w:name w:val="页眉 Char"/>
    <w:basedOn w:val="a0"/>
    <w:link w:val="af1"/>
    <w:uiPriority w:val="99"/>
    <w:rsid w:val="0052455B"/>
    <w:rPr>
      <w:kern w:val="2"/>
      <w:sz w:val="24"/>
      <w:szCs w:val="24"/>
    </w:rPr>
  </w:style>
  <w:style w:type="paragraph" w:styleId="af2">
    <w:name w:val="footer"/>
    <w:basedOn w:val="a"/>
    <w:link w:val="Char4"/>
    <w:uiPriority w:val="99"/>
    <w:rsid w:val="0052455B"/>
    <w:pPr>
      <w:tabs>
        <w:tab w:val="center" w:pos="4252"/>
        <w:tab w:val="right" w:pos="8504"/>
      </w:tabs>
      <w:snapToGrid w:val="0"/>
    </w:pPr>
    <w:rPr>
      <w:sz w:val="24"/>
    </w:rPr>
  </w:style>
  <w:style w:type="character" w:customStyle="1" w:styleId="Char4">
    <w:name w:val="页脚 Char"/>
    <w:basedOn w:val="a0"/>
    <w:link w:val="af2"/>
    <w:uiPriority w:val="99"/>
    <w:rsid w:val="0052455B"/>
    <w:rPr>
      <w:kern w:val="2"/>
      <w:sz w:val="24"/>
      <w:szCs w:val="24"/>
    </w:rPr>
  </w:style>
  <w:style w:type="character" w:styleId="af3">
    <w:name w:val="page number"/>
    <w:basedOn w:val="a0"/>
    <w:uiPriority w:val="99"/>
    <w:rsid w:val="0052455B"/>
    <w:rPr>
      <w:rFonts w:cs="Times New Roman"/>
    </w:rPr>
  </w:style>
  <w:style w:type="character" w:styleId="af4">
    <w:name w:val="Hyperlink"/>
    <w:basedOn w:val="a0"/>
    <w:uiPriority w:val="99"/>
    <w:rsid w:val="0052455B"/>
    <w:rPr>
      <w:rFonts w:cs="Times New Roman"/>
      <w:color w:val="0000FF"/>
      <w:u w:val="single"/>
    </w:rPr>
  </w:style>
  <w:style w:type="paragraph" w:styleId="af5">
    <w:name w:val="Body Text Indent"/>
    <w:basedOn w:val="a"/>
    <w:link w:val="Char5"/>
    <w:uiPriority w:val="99"/>
    <w:rsid w:val="0052455B"/>
    <w:pPr>
      <w:spacing w:line="480" w:lineRule="auto"/>
      <w:ind w:firstLine="525"/>
      <w:jc w:val="left"/>
    </w:pPr>
    <w:rPr>
      <w:rFonts w:ascii="Arial" w:eastAsia="MS PGothic" w:hAnsi="Arial"/>
      <w:sz w:val="24"/>
    </w:rPr>
  </w:style>
  <w:style w:type="character" w:customStyle="1" w:styleId="Char5">
    <w:name w:val="正文文本缩进 Char"/>
    <w:basedOn w:val="a0"/>
    <w:link w:val="af5"/>
    <w:uiPriority w:val="99"/>
    <w:rsid w:val="0052455B"/>
    <w:rPr>
      <w:rFonts w:ascii="Arial" w:eastAsia="MS PGothic" w:hAnsi="Arial"/>
      <w:kern w:val="2"/>
      <w:sz w:val="24"/>
      <w:szCs w:val="24"/>
    </w:rPr>
  </w:style>
  <w:style w:type="paragraph" w:styleId="af6">
    <w:name w:val="Balloon Text"/>
    <w:basedOn w:val="a"/>
    <w:link w:val="Char6"/>
    <w:uiPriority w:val="99"/>
    <w:semiHidden/>
    <w:rsid w:val="0052455B"/>
    <w:rPr>
      <w:rFonts w:ascii="Tahoma" w:hAnsi="Tahoma"/>
      <w:sz w:val="16"/>
      <w:szCs w:val="16"/>
    </w:rPr>
  </w:style>
  <w:style w:type="character" w:customStyle="1" w:styleId="Char6">
    <w:name w:val="批注框文本 Char"/>
    <w:basedOn w:val="a0"/>
    <w:link w:val="af6"/>
    <w:uiPriority w:val="99"/>
    <w:semiHidden/>
    <w:rsid w:val="0052455B"/>
    <w:rPr>
      <w:rFonts w:ascii="Tahoma" w:hAnsi="Tahoma"/>
      <w:kern w:val="2"/>
      <w:sz w:val="16"/>
      <w:szCs w:val="16"/>
    </w:rPr>
  </w:style>
  <w:style w:type="character" w:styleId="af7">
    <w:name w:val="annotation reference"/>
    <w:basedOn w:val="a0"/>
    <w:uiPriority w:val="99"/>
    <w:semiHidden/>
    <w:rsid w:val="0052455B"/>
    <w:rPr>
      <w:rFonts w:cs="Times New Roman"/>
      <w:sz w:val="16"/>
    </w:rPr>
  </w:style>
  <w:style w:type="paragraph" w:styleId="af8">
    <w:name w:val="annotation text"/>
    <w:basedOn w:val="a"/>
    <w:link w:val="Char7"/>
    <w:uiPriority w:val="99"/>
    <w:semiHidden/>
    <w:rsid w:val="0052455B"/>
    <w:rPr>
      <w:sz w:val="20"/>
      <w:szCs w:val="20"/>
    </w:rPr>
  </w:style>
  <w:style w:type="character" w:customStyle="1" w:styleId="Char7">
    <w:name w:val="批注文字 Char"/>
    <w:basedOn w:val="a0"/>
    <w:link w:val="af8"/>
    <w:uiPriority w:val="99"/>
    <w:semiHidden/>
    <w:rsid w:val="0052455B"/>
    <w:rPr>
      <w:kern w:val="2"/>
    </w:rPr>
  </w:style>
  <w:style w:type="paragraph" w:styleId="af9">
    <w:name w:val="annotation subject"/>
    <w:basedOn w:val="af8"/>
    <w:next w:val="af8"/>
    <w:link w:val="Char8"/>
    <w:uiPriority w:val="99"/>
    <w:semiHidden/>
    <w:rsid w:val="0052455B"/>
    <w:rPr>
      <w:b/>
      <w:bCs/>
    </w:rPr>
  </w:style>
  <w:style w:type="character" w:customStyle="1" w:styleId="Char8">
    <w:name w:val="批注主题 Char"/>
    <w:basedOn w:val="Char7"/>
    <w:link w:val="af9"/>
    <w:uiPriority w:val="99"/>
    <w:semiHidden/>
    <w:rsid w:val="0052455B"/>
    <w:rPr>
      <w:b/>
      <w:bCs/>
      <w:kern w:val="2"/>
    </w:rPr>
  </w:style>
  <w:style w:type="paragraph" w:customStyle="1" w:styleId="10">
    <w:name w:val="変更箇所1"/>
    <w:hidden/>
    <w:uiPriority w:val="99"/>
    <w:semiHidden/>
    <w:rsid w:val="0052455B"/>
    <w:rPr>
      <w:kern w:val="2"/>
      <w:sz w:val="21"/>
      <w:szCs w:val="24"/>
    </w:rPr>
  </w:style>
  <w:style w:type="paragraph" w:customStyle="1" w:styleId="title1">
    <w:name w:val="title1"/>
    <w:basedOn w:val="a"/>
    <w:uiPriority w:val="99"/>
    <w:rsid w:val="0052455B"/>
    <w:pPr>
      <w:widowControl/>
      <w:spacing w:before="100" w:beforeAutospacing="1"/>
      <w:ind w:left="825"/>
      <w:jc w:val="left"/>
    </w:pPr>
    <w:rPr>
      <w:rFonts w:ascii="MS PGothic" w:eastAsia="MS PGothic" w:hAnsi="MS PGothic" w:cs="MS PGothic"/>
      <w:kern w:val="0"/>
      <w:sz w:val="22"/>
      <w:szCs w:val="22"/>
    </w:rPr>
  </w:style>
  <w:style w:type="paragraph" w:customStyle="1" w:styleId="authors1">
    <w:name w:val="authors1"/>
    <w:basedOn w:val="a"/>
    <w:uiPriority w:val="99"/>
    <w:rsid w:val="0052455B"/>
    <w:pPr>
      <w:widowControl/>
      <w:spacing w:before="72" w:line="240" w:lineRule="atLeast"/>
      <w:ind w:left="825"/>
      <w:jc w:val="left"/>
    </w:pPr>
    <w:rPr>
      <w:rFonts w:ascii="MS PGothic" w:eastAsia="MS PGothic" w:hAnsi="MS PGothic" w:cs="MS PGothic"/>
      <w:kern w:val="0"/>
      <w:sz w:val="22"/>
      <w:szCs w:val="22"/>
    </w:rPr>
  </w:style>
  <w:style w:type="paragraph" w:customStyle="1" w:styleId="source1">
    <w:name w:val="source1"/>
    <w:basedOn w:val="a"/>
    <w:uiPriority w:val="99"/>
    <w:rsid w:val="0052455B"/>
    <w:pPr>
      <w:widowControl/>
      <w:spacing w:before="120" w:line="240" w:lineRule="atLeast"/>
      <w:ind w:left="825"/>
      <w:jc w:val="left"/>
    </w:pPr>
    <w:rPr>
      <w:rFonts w:ascii="MS PGothic" w:eastAsia="MS PGothic" w:hAnsi="MS PGothic" w:cs="MS PGothic"/>
      <w:kern w:val="0"/>
      <w:sz w:val="18"/>
      <w:szCs w:val="18"/>
    </w:rPr>
  </w:style>
  <w:style w:type="character" w:customStyle="1" w:styleId="journalname">
    <w:name w:val="journalname"/>
    <w:uiPriority w:val="99"/>
    <w:rsid w:val="0052455B"/>
  </w:style>
  <w:style w:type="table" w:styleId="afa">
    <w:name w:val="Table Grid"/>
    <w:basedOn w:val="a1"/>
    <w:uiPriority w:val="99"/>
    <w:rsid w:val="005245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line number"/>
    <w:basedOn w:val="a0"/>
    <w:uiPriority w:val="99"/>
    <w:semiHidden/>
    <w:rsid w:val="0052455B"/>
    <w:rPr>
      <w:rFonts w:cs="Times New Roman"/>
    </w:rPr>
  </w:style>
  <w:style w:type="character" w:styleId="afc">
    <w:name w:val="Placeholder Text"/>
    <w:basedOn w:val="a0"/>
    <w:uiPriority w:val="99"/>
    <w:semiHidden/>
    <w:rsid w:val="0088602C"/>
    <w:rPr>
      <w:color w:val="808080"/>
    </w:rPr>
  </w:style>
  <w:style w:type="paragraph" w:styleId="afd">
    <w:name w:val="Normal (Web)"/>
    <w:basedOn w:val="a"/>
    <w:uiPriority w:val="99"/>
    <w:semiHidden/>
    <w:unhideWhenUsed/>
    <w:rsid w:val="00683A3E"/>
    <w:pPr>
      <w:widowControl/>
      <w:spacing w:before="100" w:beforeAutospacing="1" w:after="100" w:afterAutospacing="1"/>
      <w:jc w:val="left"/>
    </w:pPr>
    <w:rPr>
      <w:rFonts w:ascii="MS PGothic" w:eastAsia="MS PGothic" w:hAnsi="MS PGothic" w:cs="MS PGothic"/>
      <w:kern w:val="0"/>
      <w:sz w:val="24"/>
    </w:rPr>
  </w:style>
  <w:style w:type="paragraph" w:customStyle="1" w:styleId="EndNoteBibliographyTitle">
    <w:name w:val="EndNote Bibliography Title"/>
    <w:basedOn w:val="a"/>
    <w:link w:val="EndNoteBibliographyTitle0"/>
    <w:rsid w:val="008760B0"/>
    <w:pPr>
      <w:jc w:val="center"/>
    </w:pPr>
    <w:rPr>
      <w:noProof/>
      <w:sz w:val="20"/>
    </w:rPr>
  </w:style>
  <w:style w:type="character" w:customStyle="1" w:styleId="EndNoteBibliographyTitle0">
    <w:name w:val="EndNote Bibliography Title (文字)"/>
    <w:basedOn w:val="a0"/>
    <w:link w:val="EndNoteBibliographyTitle"/>
    <w:rsid w:val="008760B0"/>
    <w:rPr>
      <w:noProof/>
      <w:kern w:val="2"/>
      <w:szCs w:val="24"/>
    </w:rPr>
  </w:style>
  <w:style w:type="paragraph" w:customStyle="1" w:styleId="EndNoteBibliography">
    <w:name w:val="EndNote Bibliography"/>
    <w:basedOn w:val="a"/>
    <w:link w:val="EndNoteBibliography0"/>
    <w:rsid w:val="008760B0"/>
    <w:rPr>
      <w:noProof/>
      <w:sz w:val="20"/>
    </w:rPr>
  </w:style>
  <w:style w:type="character" w:customStyle="1" w:styleId="EndNoteBibliography0">
    <w:name w:val="EndNote Bibliography (文字)"/>
    <w:basedOn w:val="a0"/>
    <w:link w:val="EndNoteBibliography"/>
    <w:rsid w:val="008760B0"/>
    <w:rPr>
      <w:noProof/>
      <w:kern w:val="2"/>
      <w:szCs w:val="24"/>
    </w:rPr>
  </w:style>
  <w:style w:type="paragraph" w:styleId="afe">
    <w:name w:val="Plain Text"/>
    <w:basedOn w:val="a"/>
    <w:link w:val="Char9"/>
    <w:uiPriority w:val="99"/>
    <w:semiHidden/>
    <w:unhideWhenUsed/>
    <w:rsid w:val="006B0F38"/>
    <w:pPr>
      <w:jc w:val="left"/>
    </w:pPr>
    <w:rPr>
      <w:rFonts w:ascii="MS Gothic" w:eastAsia="MS Gothic" w:hAnsi="Courier New" w:cs="Courier New"/>
      <w:sz w:val="20"/>
      <w:szCs w:val="21"/>
    </w:rPr>
  </w:style>
  <w:style w:type="character" w:customStyle="1" w:styleId="Char9">
    <w:name w:val="纯文本 Char"/>
    <w:basedOn w:val="a0"/>
    <w:link w:val="afe"/>
    <w:uiPriority w:val="99"/>
    <w:semiHidden/>
    <w:rsid w:val="006B0F38"/>
    <w:rPr>
      <w:rFonts w:ascii="MS Gothic" w:eastAsia="MS Gothic" w:hAnsi="Courier New" w:cs="Courier New"/>
      <w:kern w:val="2"/>
      <w:szCs w:val="21"/>
    </w:rPr>
  </w:style>
  <w:style w:type="paragraph" w:styleId="aff">
    <w:name w:val="Revision"/>
    <w:hidden/>
    <w:uiPriority w:val="99"/>
    <w:semiHidden/>
    <w:rsid w:val="009E2B76"/>
    <w:rPr>
      <w:kern w:val="2"/>
      <w:sz w:val="21"/>
      <w:szCs w:val="24"/>
    </w:rPr>
  </w:style>
  <w:style w:type="character" w:customStyle="1" w:styleId="apple-converted-space">
    <w:name w:val="apple-converted-space"/>
    <w:basedOn w:val="a0"/>
    <w:rsid w:val="007E2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9997">
      <w:bodyDiv w:val="1"/>
      <w:marLeft w:val="0"/>
      <w:marRight w:val="0"/>
      <w:marTop w:val="0"/>
      <w:marBottom w:val="0"/>
      <w:divBdr>
        <w:top w:val="none" w:sz="0" w:space="0" w:color="auto"/>
        <w:left w:val="none" w:sz="0" w:space="0" w:color="auto"/>
        <w:bottom w:val="none" w:sz="0" w:space="0" w:color="auto"/>
        <w:right w:val="none" w:sz="0" w:space="0" w:color="auto"/>
      </w:divBdr>
    </w:div>
    <w:div w:id="196428683">
      <w:bodyDiv w:val="1"/>
      <w:marLeft w:val="0"/>
      <w:marRight w:val="0"/>
      <w:marTop w:val="0"/>
      <w:marBottom w:val="0"/>
      <w:divBdr>
        <w:top w:val="none" w:sz="0" w:space="0" w:color="auto"/>
        <w:left w:val="none" w:sz="0" w:space="0" w:color="auto"/>
        <w:bottom w:val="none" w:sz="0" w:space="0" w:color="auto"/>
        <w:right w:val="none" w:sz="0" w:space="0" w:color="auto"/>
      </w:divBdr>
    </w:div>
    <w:div w:id="378863645">
      <w:bodyDiv w:val="1"/>
      <w:marLeft w:val="0"/>
      <w:marRight w:val="0"/>
      <w:marTop w:val="0"/>
      <w:marBottom w:val="0"/>
      <w:divBdr>
        <w:top w:val="none" w:sz="0" w:space="0" w:color="auto"/>
        <w:left w:val="none" w:sz="0" w:space="0" w:color="auto"/>
        <w:bottom w:val="none" w:sz="0" w:space="0" w:color="auto"/>
        <w:right w:val="none" w:sz="0" w:space="0" w:color="auto"/>
      </w:divBdr>
    </w:div>
    <w:div w:id="563372177">
      <w:bodyDiv w:val="1"/>
      <w:marLeft w:val="0"/>
      <w:marRight w:val="0"/>
      <w:marTop w:val="0"/>
      <w:marBottom w:val="0"/>
      <w:divBdr>
        <w:top w:val="none" w:sz="0" w:space="0" w:color="auto"/>
        <w:left w:val="none" w:sz="0" w:space="0" w:color="auto"/>
        <w:bottom w:val="none" w:sz="0" w:space="0" w:color="auto"/>
        <w:right w:val="none" w:sz="0" w:space="0" w:color="auto"/>
      </w:divBdr>
    </w:div>
    <w:div w:id="1061949257">
      <w:bodyDiv w:val="1"/>
      <w:marLeft w:val="0"/>
      <w:marRight w:val="0"/>
      <w:marTop w:val="0"/>
      <w:marBottom w:val="0"/>
      <w:divBdr>
        <w:top w:val="none" w:sz="0" w:space="0" w:color="auto"/>
        <w:left w:val="none" w:sz="0" w:space="0" w:color="auto"/>
        <w:bottom w:val="none" w:sz="0" w:space="0" w:color="auto"/>
        <w:right w:val="none" w:sz="0" w:space="0" w:color="auto"/>
      </w:divBdr>
    </w:div>
    <w:div w:id="1101148158">
      <w:bodyDiv w:val="1"/>
      <w:marLeft w:val="0"/>
      <w:marRight w:val="0"/>
      <w:marTop w:val="0"/>
      <w:marBottom w:val="0"/>
      <w:divBdr>
        <w:top w:val="none" w:sz="0" w:space="0" w:color="auto"/>
        <w:left w:val="none" w:sz="0" w:space="0" w:color="auto"/>
        <w:bottom w:val="none" w:sz="0" w:space="0" w:color="auto"/>
        <w:right w:val="none" w:sz="0" w:space="0" w:color="auto"/>
      </w:divBdr>
    </w:div>
    <w:div w:id="1677031475">
      <w:bodyDiv w:val="1"/>
      <w:marLeft w:val="0"/>
      <w:marRight w:val="0"/>
      <w:marTop w:val="0"/>
      <w:marBottom w:val="0"/>
      <w:divBdr>
        <w:top w:val="none" w:sz="0" w:space="0" w:color="auto"/>
        <w:left w:val="none" w:sz="0" w:space="0" w:color="auto"/>
        <w:bottom w:val="none" w:sz="0" w:space="0" w:color="auto"/>
        <w:right w:val="none" w:sz="0" w:space="0" w:color="auto"/>
      </w:divBdr>
    </w:div>
    <w:div w:id="1813675904">
      <w:bodyDiv w:val="1"/>
      <w:marLeft w:val="0"/>
      <w:marRight w:val="0"/>
      <w:marTop w:val="0"/>
      <w:marBottom w:val="0"/>
      <w:divBdr>
        <w:top w:val="none" w:sz="0" w:space="0" w:color="auto"/>
        <w:left w:val="none" w:sz="0" w:space="0" w:color="auto"/>
        <w:bottom w:val="none" w:sz="0" w:space="0" w:color="auto"/>
        <w:right w:val="none" w:sz="0" w:space="0" w:color="auto"/>
      </w:divBdr>
    </w:div>
    <w:div w:id="18875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DCA0B-79BF-4BCA-84C8-23760B2F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8948</Words>
  <Characters>51009</Characters>
  <Application>Microsoft Office Word</Application>
  <DocSecurity>0</DocSecurity>
  <Lines>425</Lines>
  <Paragraphs>119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ET1</dc:creator>
  <cp:lastModifiedBy>LS Ma</cp:lastModifiedBy>
  <cp:revision>2</cp:revision>
  <cp:lastPrinted>2014-06-09T04:50:00Z</cp:lastPrinted>
  <dcterms:created xsi:type="dcterms:W3CDTF">2014-07-22T00:39:00Z</dcterms:created>
  <dcterms:modified xsi:type="dcterms:W3CDTF">2014-07-22T00:39:00Z</dcterms:modified>
</cp:coreProperties>
</file>