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CB9" w:rsidRPr="00A05EC8" w:rsidRDefault="00F60CB9" w:rsidP="00400A69">
      <w:pPr>
        <w:pStyle w:val="p0"/>
        <w:adjustRightInd w:val="0"/>
        <w:snapToGrid w:val="0"/>
        <w:spacing w:line="360" w:lineRule="auto"/>
        <w:jc w:val="both"/>
        <w:rPr>
          <w:rFonts w:ascii="Book Antiqua" w:hAnsi="Book Antiqua"/>
          <w:color w:val="000000" w:themeColor="text1"/>
          <w:sz w:val="24"/>
          <w:szCs w:val="24"/>
        </w:rPr>
      </w:pPr>
      <w:bookmarkStart w:id="0" w:name="OLE_LINK1896"/>
      <w:r w:rsidRPr="00A05EC8">
        <w:rPr>
          <w:rFonts w:ascii="Book Antiqua" w:eastAsia="Times New Roman" w:hAnsi="Book Antiqua"/>
          <w:b/>
          <w:color w:val="000000" w:themeColor="text1"/>
          <w:sz w:val="24"/>
          <w:szCs w:val="24"/>
        </w:rPr>
        <w:t xml:space="preserve">Name of journal: </w:t>
      </w:r>
      <w:bookmarkStart w:id="1" w:name="OLE_LINK718"/>
      <w:bookmarkStart w:id="2" w:name="OLE_LINK719"/>
      <w:bookmarkEnd w:id="0"/>
      <w:r w:rsidRPr="00A05EC8">
        <w:rPr>
          <w:rFonts w:ascii="Book Antiqua" w:eastAsia="Times New Roman" w:hAnsi="Book Antiqua"/>
          <w:i/>
          <w:color w:val="000000" w:themeColor="text1"/>
          <w:sz w:val="24"/>
          <w:szCs w:val="24"/>
        </w:rPr>
        <w:t>World Journal of Gastroenterology</w:t>
      </w:r>
      <w:bookmarkEnd w:id="1"/>
      <w:bookmarkEnd w:id="2"/>
    </w:p>
    <w:p w:rsidR="00F60CB9" w:rsidRPr="00A05EC8" w:rsidRDefault="00F60CB9" w:rsidP="00400A69">
      <w:pPr>
        <w:adjustRightInd w:val="0"/>
        <w:snapToGrid w:val="0"/>
        <w:spacing w:after="0" w:line="360" w:lineRule="auto"/>
        <w:jc w:val="both"/>
        <w:rPr>
          <w:rFonts w:ascii="Book Antiqua" w:eastAsia="Times New Roman" w:hAnsi="Book Antiqua" w:cs="SimSun"/>
          <w:b/>
          <w:i/>
          <w:color w:val="000000" w:themeColor="text1"/>
          <w:sz w:val="24"/>
          <w:szCs w:val="24"/>
          <w:lang w:eastAsia="zh-CN"/>
        </w:rPr>
      </w:pPr>
      <w:r w:rsidRPr="00A05EC8">
        <w:rPr>
          <w:rFonts w:ascii="Book Antiqua" w:hAnsi="Book Antiqua" w:cs="Arial"/>
          <w:b/>
          <w:color w:val="000000" w:themeColor="text1"/>
          <w:sz w:val="24"/>
          <w:szCs w:val="24"/>
        </w:rPr>
        <w:t xml:space="preserve">ESPS Manuscript NO: </w:t>
      </w:r>
      <w:r w:rsidRPr="00A05EC8">
        <w:rPr>
          <w:rFonts w:ascii="Book Antiqua" w:hAnsi="Book Antiqua" w:cs="Arial"/>
          <w:b/>
          <w:color w:val="000000" w:themeColor="text1"/>
          <w:sz w:val="24"/>
          <w:szCs w:val="24"/>
          <w:lang w:eastAsia="zh-CN"/>
        </w:rPr>
        <w:t>11422</w:t>
      </w:r>
    </w:p>
    <w:p w:rsidR="00F60CB9" w:rsidRPr="00A05EC8" w:rsidRDefault="00F60CB9" w:rsidP="00400A69">
      <w:pPr>
        <w:suppressAutoHyphens/>
        <w:autoSpaceDE w:val="0"/>
        <w:autoSpaceDN w:val="0"/>
        <w:adjustRightInd w:val="0"/>
        <w:snapToGrid w:val="0"/>
        <w:spacing w:after="0" w:line="360" w:lineRule="auto"/>
        <w:jc w:val="both"/>
        <w:rPr>
          <w:rFonts w:ascii="Book Antiqua" w:hAnsi="Book Antiqua"/>
          <w:b/>
          <w:color w:val="000000" w:themeColor="text1"/>
          <w:sz w:val="24"/>
          <w:szCs w:val="24"/>
          <w:lang w:eastAsia="zh-CN"/>
        </w:rPr>
      </w:pPr>
      <w:r w:rsidRPr="00A05EC8">
        <w:rPr>
          <w:rFonts w:ascii="Book Antiqua" w:hAnsi="Book Antiqua"/>
          <w:b/>
          <w:color w:val="000000" w:themeColor="text1"/>
          <w:sz w:val="24"/>
          <w:szCs w:val="24"/>
        </w:rPr>
        <w:t xml:space="preserve">Columns: </w:t>
      </w:r>
      <w:r w:rsidRPr="00A05EC8">
        <w:rPr>
          <w:rFonts w:ascii="Book Antiqua" w:hAnsi="Book Antiqua"/>
          <w:b/>
          <w:color w:val="000000" w:themeColor="text1"/>
          <w:sz w:val="24"/>
          <w:szCs w:val="24"/>
          <w:lang w:eastAsia="zh-CN"/>
        </w:rPr>
        <w:t>LETTER TO THE EDITOR</w:t>
      </w:r>
    </w:p>
    <w:p w:rsidR="00AE66F2" w:rsidRPr="00A05EC8" w:rsidRDefault="00AE66F2" w:rsidP="00400A69">
      <w:pPr>
        <w:adjustRightInd w:val="0"/>
        <w:snapToGrid w:val="0"/>
        <w:spacing w:after="0" w:line="360" w:lineRule="auto"/>
        <w:jc w:val="both"/>
        <w:rPr>
          <w:rFonts w:ascii="Book Antiqua" w:hAnsi="Book Antiqua" w:cs="Times New Roman"/>
          <w:color w:val="000000" w:themeColor="text1"/>
          <w:sz w:val="24"/>
          <w:szCs w:val="24"/>
          <w:lang w:eastAsia="zh-CN"/>
        </w:rPr>
      </w:pPr>
    </w:p>
    <w:p w:rsidR="00AE66F2" w:rsidRPr="00A05EC8" w:rsidRDefault="001F3BA7" w:rsidP="00400A69">
      <w:pPr>
        <w:adjustRightInd w:val="0"/>
        <w:snapToGrid w:val="0"/>
        <w:spacing w:after="0" w:line="360" w:lineRule="auto"/>
        <w:jc w:val="both"/>
        <w:rPr>
          <w:rFonts w:ascii="Book Antiqua" w:hAnsi="Book Antiqua" w:cs="Times New Roman"/>
          <w:b/>
          <w:color w:val="000000" w:themeColor="text1"/>
          <w:sz w:val="24"/>
          <w:szCs w:val="24"/>
          <w:lang w:eastAsia="zh-CN"/>
        </w:rPr>
      </w:pPr>
      <w:r w:rsidRPr="00A05EC8">
        <w:rPr>
          <w:rFonts w:ascii="Book Antiqua" w:hAnsi="Book Antiqua" w:cs="Times New Roman"/>
          <w:b/>
          <w:color w:val="000000" w:themeColor="text1"/>
          <w:sz w:val="24"/>
          <w:szCs w:val="24"/>
        </w:rPr>
        <w:t>Red cell distribution width and nonalcoholic steatohepatitis</w:t>
      </w:r>
    </w:p>
    <w:p w:rsidR="002C2A83" w:rsidRPr="00A05EC8" w:rsidRDefault="002C2A83" w:rsidP="00400A69">
      <w:pPr>
        <w:adjustRightInd w:val="0"/>
        <w:snapToGrid w:val="0"/>
        <w:spacing w:after="0" w:line="360" w:lineRule="auto"/>
        <w:jc w:val="both"/>
        <w:rPr>
          <w:rFonts w:ascii="Book Antiqua" w:hAnsi="Book Antiqua" w:cs="Times New Roman"/>
          <w:color w:val="000000" w:themeColor="text1"/>
          <w:sz w:val="24"/>
          <w:szCs w:val="24"/>
          <w:lang w:eastAsia="zh-CN"/>
        </w:rPr>
      </w:pPr>
    </w:p>
    <w:p w:rsidR="00AE66F2" w:rsidRPr="00A05EC8" w:rsidRDefault="00F60CB9" w:rsidP="00400A69">
      <w:pPr>
        <w:adjustRightInd w:val="0"/>
        <w:snapToGrid w:val="0"/>
        <w:spacing w:after="0" w:line="360" w:lineRule="auto"/>
        <w:jc w:val="both"/>
        <w:rPr>
          <w:rFonts w:ascii="Book Antiqua" w:hAnsi="Book Antiqua" w:cs="Times New Roman"/>
          <w:color w:val="000000" w:themeColor="text1"/>
          <w:sz w:val="24"/>
          <w:szCs w:val="24"/>
          <w:lang w:eastAsia="zh-CN"/>
        </w:rPr>
      </w:pPr>
      <w:r w:rsidRPr="00A05EC8">
        <w:rPr>
          <w:rFonts w:ascii="Book Antiqua" w:hAnsi="Book Antiqua" w:cs="Times New Roman"/>
          <w:color w:val="000000" w:themeColor="text1"/>
          <w:sz w:val="24"/>
          <w:szCs w:val="24"/>
        </w:rPr>
        <w:t xml:space="preserve">Kurt </w:t>
      </w:r>
      <w:r w:rsidRPr="00A05EC8">
        <w:rPr>
          <w:rFonts w:ascii="Book Antiqua" w:hAnsi="Book Antiqua" w:cs="Times New Roman"/>
          <w:color w:val="000000" w:themeColor="text1"/>
          <w:sz w:val="24"/>
          <w:szCs w:val="24"/>
          <w:lang w:eastAsia="zh-CN"/>
        </w:rPr>
        <w:t xml:space="preserve">YG </w:t>
      </w:r>
      <w:r w:rsidRPr="00A05EC8">
        <w:rPr>
          <w:rFonts w:ascii="Book Antiqua" w:hAnsi="Book Antiqua" w:cs="Times New Roman"/>
          <w:i/>
          <w:color w:val="000000" w:themeColor="text1"/>
          <w:sz w:val="24"/>
          <w:szCs w:val="24"/>
          <w:lang w:eastAsia="zh-CN"/>
        </w:rPr>
        <w:t>et al</w:t>
      </w:r>
      <w:r w:rsidRPr="00A05EC8">
        <w:rPr>
          <w:rFonts w:ascii="Book Antiqua" w:hAnsi="Book Antiqua" w:cs="Times New Roman"/>
          <w:color w:val="000000" w:themeColor="text1"/>
          <w:sz w:val="24"/>
          <w:szCs w:val="24"/>
          <w:lang w:eastAsia="zh-CN"/>
        </w:rPr>
        <w:t xml:space="preserve">. </w:t>
      </w:r>
      <w:r w:rsidR="004B6146" w:rsidRPr="00A05EC8">
        <w:rPr>
          <w:rFonts w:ascii="Book Antiqua" w:hAnsi="Book Antiqua" w:cs="Times New Roman"/>
          <w:color w:val="000000" w:themeColor="text1"/>
          <w:sz w:val="24"/>
          <w:szCs w:val="24"/>
        </w:rPr>
        <w:t>RDW as an indicating marker</w:t>
      </w:r>
    </w:p>
    <w:p w:rsidR="00400A69" w:rsidRPr="00A05EC8" w:rsidRDefault="00400A69" w:rsidP="00400A69">
      <w:pPr>
        <w:adjustRightInd w:val="0"/>
        <w:snapToGrid w:val="0"/>
        <w:spacing w:after="0" w:line="360" w:lineRule="auto"/>
        <w:jc w:val="both"/>
        <w:rPr>
          <w:rFonts w:ascii="Book Antiqua" w:hAnsi="Book Antiqua" w:cs="Times New Roman"/>
          <w:color w:val="000000" w:themeColor="text1"/>
          <w:sz w:val="24"/>
          <w:szCs w:val="24"/>
          <w:lang w:eastAsia="zh-CN"/>
        </w:rPr>
      </w:pPr>
    </w:p>
    <w:p w:rsidR="00F60CB9" w:rsidRPr="00A05EC8" w:rsidRDefault="00F60CB9" w:rsidP="00400A69">
      <w:pPr>
        <w:adjustRightInd w:val="0"/>
        <w:snapToGrid w:val="0"/>
        <w:spacing w:after="0" w:line="360" w:lineRule="auto"/>
        <w:jc w:val="both"/>
        <w:rPr>
          <w:rFonts w:ascii="Book Antiqua" w:hAnsi="Book Antiqua" w:cs="Times New Roman"/>
          <w:color w:val="000000" w:themeColor="text1"/>
          <w:sz w:val="24"/>
          <w:szCs w:val="24"/>
          <w:lang w:eastAsia="zh-CN"/>
        </w:rPr>
      </w:pPr>
      <w:r w:rsidRPr="00A05EC8">
        <w:rPr>
          <w:rFonts w:ascii="Book Antiqua" w:hAnsi="Book Antiqua" w:cs="Times New Roman"/>
          <w:color w:val="000000" w:themeColor="text1"/>
          <w:sz w:val="24"/>
          <w:szCs w:val="24"/>
        </w:rPr>
        <w:t>Yasemin Gulcan Kurt, Tuncer Cayci, Fevzi Nuri Aydin</w:t>
      </w:r>
      <w:r w:rsidR="001F3BA7" w:rsidRPr="00A05EC8">
        <w:rPr>
          <w:rFonts w:ascii="Book Antiqua" w:hAnsi="Book Antiqua" w:cs="Times New Roman"/>
          <w:color w:val="000000" w:themeColor="text1"/>
          <w:sz w:val="24"/>
          <w:szCs w:val="24"/>
        </w:rPr>
        <w:t>, Mehmet Agilli</w:t>
      </w:r>
    </w:p>
    <w:p w:rsidR="00F60CB9" w:rsidRPr="00A05EC8" w:rsidRDefault="00F60CB9" w:rsidP="00400A69">
      <w:pPr>
        <w:adjustRightInd w:val="0"/>
        <w:snapToGrid w:val="0"/>
        <w:spacing w:after="0" w:line="360" w:lineRule="auto"/>
        <w:jc w:val="both"/>
        <w:rPr>
          <w:rFonts w:ascii="Book Antiqua" w:hAnsi="Book Antiqua" w:cs="Times New Roman"/>
          <w:color w:val="000000" w:themeColor="text1"/>
          <w:sz w:val="24"/>
          <w:szCs w:val="24"/>
          <w:lang w:eastAsia="zh-CN"/>
        </w:rPr>
      </w:pPr>
    </w:p>
    <w:p w:rsidR="00F60CB9" w:rsidRPr="00A05EC8" w:rsidRDefault="00F60CB9" w:rsidP="00400A69">
      <w:pPr>
        <w:adjustRightInd w:val="0"/>
        <w:snapToGrid w:val="0"/>
        <w:spacing w:after="0" w:line="360" w:lineRule="auto"/>
        <w:jc w:val="both"/>
        <w:rPr>
          <w:rFonts w:ascii="Book Antiqua" w:hAnsi="Book Antiqua" w:cs="Times New Roman"/>
          <w:color w:val="000000" w:themeColor="text1"/>
          <w:sz w:val="24"/>
          <w:szCs w:val="24"/>
          <w:lang w:eastAsia="zh-CN"/>
        </w:rPr>
      </w:pPr>
      <w:r w:rsidRPr="00A05EC8">
        <w:rPr>
          <w:rFonts w:ascii="Book Antiqua" w:hAnsi="Book Antiqua" w:cs="Times New Roman"/>
          <w:b/>
          <w:color w:val="000000" w:themeColor="text1"/>
          <w:sz w:val="24"/>
          <w:szCs w:val="24"/>
        </w:rPr>
        <w:t>Yasemin Gulcan Kurt, Tuncer Cayci,</w:t>
      </w:r>
      <w:r w:rsidRPr="00A05EC8">
        <w:rPr>
          <w:rFonts w:ascii="Book Antiqua" w:hAnsi="Book Antiqua" w:cs="Times New Roman"/>
          <w:color w:val="000000" w:themeColor="text1"/>
          <w:sz w:val="24"/>
          <w:szCs w:val="24"/>
        </w:rPr>
        <w:t xml:space="preserve"> </w:t>
      </w:r>
      <w:r w:rsidR="00273979" w:rsidRPr="00A05EC8">
        <w:rPr>
          <w:rFonts w:ascii="Book Antiqua" w:hAnsi="Book Antiqua" w:cs="Times New Roman"/>
          <w:color w:val="000000" w:themeColor="text1"/>
          <w:sz w:val="24"/>
          <w:szCs w:val="24"/>
        </w:rPr>
        <w:t>Department of Biochemistry, Gulhane Military Medical Academy</w:t>
      </w:r>
      <w:r w:rsidRPr="00A05EC8">
        <w:rPr>
          <w:rFonts w:ascii="Book Antiqua" w:hAnsi="Book Antiqua" w:cs="Times New Roman"/>
          <w:color w:val="000000" w:themeColor="text1"/>
          <w:sz w:val="24"/>
          <w:szCs w:val="24"/>
        </w:rPr>
        <w:t xml:space="preserve">, </w:t>
      </w:r>
      <w:r w:rsidR="00106B46" w:rsidRPr="00A05EC8">
        <w:rPr>
          <w:rFonts w:ascii="Book Antiqua" w:eastAsia="Times New Roman" w:hAnsi="Book Antiqua" w:cs="Times New Roman"/>
          <w:color w:val="000000" w:themeColor="text1"/>
          <w:sz w:val="24"/>
          <w:szCs w:val="24"/>
        </w:rPr>
        <w:t>06010</w:t>
      </w:r>
      <w:r w:rsidR="00106B46" w:rsidRPr="00A05EC8">
        <w:rPr>
          <w:rFonts w:ascii="Book Antiqua" w:hAnsi="Book Antiqua" w:cs="Times New Roman"/>
          <w:color w:val="000000" w:themeColor="text1"/>
          <w:sz w:val="24"/>
          <w:szCs w:val="24"/>
          <w:lang w:eastAsia="zh-CN"/>
        </w:rPr>
        <w:t xml:space="preserve"> </w:t>
      </w:r>
      <w:r w:rsidRPr="00A05EC8">
        <w:rPr>
          <w:rFonts w:ascii="Book Antiqua" w:hAnsi="Book Antiqua" w:cs="Times New Roman"/>
          <w:color w:val="000000" w:themeColor="text1"/>
          <w:sz w:val="24"/>
          <w:szCs w:val="24"/>
        </w:rPr>
        <w:t>Ankara, Turkey</w:t>
      </w:r>
    </w:p>
    <w:p w:rsidR="00F60CB9" w:rsidRPr="00A05EC8" w:rsidRDefault="00F60CB9" w:rsidP="00400A69">
      <w:pPr>
        <w:adjustRightInd w:val="0"/>
        <w:snapToGrid w:val="0"/>
        <w:spacing w:after="0" w:line="360" w:lineRule="auto"/>
        <w:jc w:val="both"/>
        <w:rPr>
          <w:rFonts w:ascii="Book Antiqua" w:hAnsi="Book Antiqua" w:cs="Times New Roman"/>
          <w:color w:val="000000" w:themeColor="text1"/>
          <w:sz w:val="24"/>
          <w:szCs w:val="24"/>
          <w:lang w:eastAsia="zh-CN"/>
        </w:rPr>
      </w:pPr>
    </w:p>
    <w:p w:rsidR="00F60CB9" w:rsidRPr="00A05EC8" w:rsidRDefault="00F60CB9" w:rsidP="00400A69">
      <w:pPr>
        <w:adjustRightInd w:val="0"/>
        <w:snapToGrid w:val="0"/>
        <w:spacing w:after="0" w:line="360" w:lineRule="auto"/>
        <w:jc w:val="both"/>
        <w:rPr>
          <w:rFonts w:ascii="Book Antiqua" w:hAnsi="Book Antiqua" w:cs="Times New Roman"/>
          <w:color w:val="000000" w:themeColor="text1"/>
          <w:sz w:val="24"/>
          <w:szCs w:val="24"/>
          <w:lang w:eastAsia="zh-CN"/>
        </w:rPr>
      </w:pPr>
      <w:r w:rsidRPr="00A05EC8">
        <w:rPr>
          <w:rFonts w:ascii="Book Antiqua" w:hAnsi="Book Antiqua" w:cs="Times New Roman"/>
          <w:b/>
          <w:color w:val="000000" w:themeColor="text1"/>
          <w:sz w:val="24"/>
          <w:szCs w:val="24"/>
        </w:rPr>
        <w:t>Fevzi Nuri Aydin,</w:t>
      </w:r>
      <w:r w:rsidRPr="00A05EC8">
        <w:rPr>
          <w:rFonts w:ascii="Book Antiqua" w:hAnsi="Book Antiqua" w:cs="Times New Roman"/>
          <w:color w:val="000000" w:themeColor="text1"/>
          <w:sz w:val="24"/>
          <w:szCs w:val="24"/>
        </w:rPr>
        <w:t xml:space="preserve"> </w:t>
      </w:r>
      <w:r w:rsidR="00273979" w:rsidRPr="00A05EC8">
        <w:rPr>
          <w:rFonts w:ascii="Book Antiqua" w:hAnsi="Book Antiqua" w:cs="Times New Roman"/>
          <w:color w:val="000000" w:themeColor="text1"/>
          <w:sz w:val="24"/>
          <w:szCs w:val="24"/>
        </w:rPr>
        <w:t>Department of Biochemistry, Sirnak Military Hospital,</w:t>
      </w:r>
      <w:r w:rsidR="006F63AD" w:rsidRPr="00A05EC8">
        <w:rPr>
          <w:rFonts w:ascii="Book Antiqua" w:hAnsi="Book Antiqua"/>
          <w:color w:val="000000" w:themeColor="text1"/>
          <w:sz w:val="24"/>
          <w:szCs w:val="24"/>
        </w:rPr>
        <w:t xml:space="preserve"> </w:t>
      </w:r>
      <w:r w:rsidR="006F63AD" w:rsidRPr="00A05EC8">
        <w:rPr>
          <w:rFonts w:ascii="Book Antiqua" w:hAnsi="Book Antiqua" w:cs="Times New Roman"/>
          <w:color w:val="000000" w:themeColor="text1"/>
          <w:sz w:val="24"/>
          <w:szCs w:val="24"/>
        </w:rPr>
        <w:t>73000</w:t>
      </w:r>
      <w:r w:rsidR="00273979" w:rsidRPr="00A05EC8">
        <w:rPr>
          <w:rFonts w:ascii="Book Antiqua" w:hAnsi="Book Antiqua" w:cs="Times New Roman"/>
          <w:color w:val="000000" w:themeColor="text1"/>
          <w:sz w:val="24"/>
          <w:szCs w:val="24"/>
        </w:rPr>
        <w:t xml:space="preserve"> Sirnak, Turkey</w:t>
      </w:r>
    </w:p>
    <w:p w:rsidR="00F60CB9" w:rsidRPr="00A05EC8" w:rsidRDefault="00F60CB9" w:rsidP="00400A69">
      <w:pPr>
        <w:adjustRightInd w:val="0"/>
        <w:snapToGrid w:val="0"/>
        <w:spacing w:after="0" w:line="360" w:lineRule="auto"/>
        <w:jc w:val="both"/>
        <w:rPr>
          <w:rFonts w:ascii="Book Antiqua" w:hAnsi="Book Antiqua" w:cs="Times New Roman"/>
          <w:color w:val="000000" w:themeColor="text1"/>
          <w:sz w:val="24"/>
          <w:szCs w:val="24"/>
          <w:lang w:eastAsia="zh-CN"/>
        </w:rPr>
      </w:pPr>
    </w:p>
    <w:p w:rsidR="00D80F6E" w:rsidRPr="00A05EC8" w:rsidRDefault="00F60CB9" w:rsidP="00400A69">
      <w:pPr>
        <w:adjustRightInd w:val="0"/>
        <w:snapToGrid w:val="0"/>
        <w:spacing w:after="0" w:line="360" w:lineRule="auto"/>
        <w:jc w:val="both"/>
        <w:rPr>
          <w:rFonts w:ascii="Book Antiqua" w:hAnsi="Book Antiqua" w:cs="Times New Roman"/>
          <w:color w:val="000000" w:themeColor="text1"/>
          <w:sz w:val="24"/>
          <w:szCs w:val="24"/>
          <w:lang w:eastAsia="zh-CN"/>
        </w:rPr>
      </w:pPr>
      <w:r w:rsidRPr="00A05EC8">
        <w:rPr>
          <w:rFonts w:ascii="Book Antiqua" w:hAnsi="Book Antiqua" w:cs="Times New Roman"/>
          <w:b/>
          <w:color w:val="000000" w:themeColor="text1"/>
          <w:sz w:val="24"/>
          <w:szCs w:val="24"/>
        </w:rPr>
        <w:t>Mehmet Agilli</w:t>
      </w:r>
      <w:r w:rsidRPr="00A05EC8">
        <w:rPr>
          <w:rFonts w:ascii="Book Antiqua" w:hAnsi="Book Antiqua" w:cs="Times New Roman"/>
          <w:b/>
          <w:color w:val="000000" w:themeColor="text1"/>
          <w:sz w:val="24"/>
          <w:szCs w:val="24"/>
          <w:lang w:eastAsia="zh-CN"/>
        </w:rPr>
        <w:t>,</w:t>
      </w:r>
      <w:r w:rsidRPr="00A05EC8">
        <w:rPr>
          <w:rFonts w:ascii="Book Antiqua" w:hAnsi="Book Antiqua" w:cs="Times New Roman"/>
          <w:color w:val="000000" w:themeColor="text1"/>
          <w:sz w:val="24"/>
          <w:szCs w:val="24"/>
          <w:lang w:eastAsia="zh-CN"/>
        </w:rPr>
        <w:t xml:space="preserve"> </w:t>
      </w:r>
      <w:r w:rsidR="00273979" w:rsidRPr="00A05EC8">
        <w:rPr>
          <w:rFonts w:ascii="Book Antiqua" w:hAnsi="Book Antiqua" w:cs="Times New Roman"/>
          <w:color w:val="000000" w:themeColor="text1"/>
          <w:sz w:val="24"/>
          <w:szCs w:val="24"/>
        </w:rPr>
        <w:t xml:space="preserve">Department of Biochemistry, Agri </w:t>
      </w:r>
      <w:r w:rsidRPr="00A05EC8">
        <w:rPr>
          <w:rFonts w:ascii="Book Antiqua" w:hAnsi="Book Antiqua" w:cs="Times New Roman"/>
          <w:color w:val="000000" w:themeColor="text1"/>
          <w:sz w:val="24"/>
          <w:szCs w:val="24"/>
        </w:rPr>
        <w:t>Military Hospital</w:t>
      </w:r>
      <w:r w:rsidR="006F63AD" w:rsidRPr="00A05EC8">
        <w:rPr>
          <w:rFonts w:ascii="Book Antiqua" w:hAnsi="Book Antiqua" w:cs="Times New Roman"/>
          <w:color w:val="000000" w:themeColor="text1"/>
          <w:sz w:val="24"/>
          <w:szCs w:val="24"/>
        </w:rPr>
        <w:t>, 04000</w:t>
      </w:r>
      <w:r w:rsidRPr="00A05EC8">
        <w:rPr>
          <w:rFonts w:ascii="Book Antiqua" w:hAnsi="Book Antiqua" w:cs="Times New Roman"/>
          <w:color w:val="000000" w:themeColor="text1"/>
          <w:sz w:val="24"/>
          <w:szCs w:val="24"/>
        </w:rPr>
        <w:t xml:space="preserve"> Agri, Turkey</w:t>
      </w:r>
    </w:p>
    <w:p w:rsidR="00273979" w:rsidRPr="00A05EC8" w:rsidRDefault="00273979" w:rsidP="00400A69">
      <w:pPr>
        <w:adjustRightInd w:val="0"/>
        <w:snapToGrid w:val="0"/>
        <w:spacing w:after="0" w:line="360" w:lineRule="auto"/>
        <w:jc w:val="both"/>
        <w:rPr>
          <w:rFonts w:ascii="Book Antiqua" w:eastAsia="Times New Roman" w:hAnsi="Book Antiqua" w:cs="Times New Roman"/>
          <w:color w:val="000000" w:themeColor="text1"/>
          <w:sz w:val="24"/>
          <w:szCs w:val="24"/>
        </w:rPr>
      </w:pPr>
    </w:p>
    <w:p w:rsidR="00D80F6E" w:rsidRPr="00A05EC8" w:rsidRDefault="00D80F6E" w:rsidP="00400A69">
      <w:pPr>
        <w:adjustRightInd w:val="0"/>
        <w:snapToGrid w:val="0"/>
        <w:spacing w:after="0" w:line="360" w:lineRule="auto"/>
        <w:jc w:val="both"/>
        <w:rPr>
          <w:rFonts w:ascii="Book Antiqua" w:eastAsia="Times New Roman" w:hAnsi="Book Antiqua" w:cs="Times New Roman"/>
          <w:color w:val="000000" w:themeColor="text1"/>
          <w:sz w:val="24"/>
          <w:szCs w:val="24"/>
        </w:rPr>
      </w:pPr>
      <w:r w:rsidRPr="00A05EC8">
        <w:rPr>
          <w:rFonts w:ascii="Book Antiqua" w:eastAsia="Times New Roman" w:hAnsi="Book Antiqua" w:cs="Times New Roman"/>
          <w:b/>
          <w:color w:val="000000" w:themeColor="text1"/>
          <w:sz w:val="24"/>
          <w:szCs w:val="24"/>
        </w:rPr>
        <w:t>Author contributions:</w:t>
      </w:r>
      <w:r w:rsidRPr="00A05EC8">
        <w:rPr>
          <w:rFonts w:ascii="Book Antiqua" w:eastAsia="Times New Roman" w:hAnsi="Book Antiqua" w:cs="Times New Roman"/>
          <w:color w:val="000000" w:themeColor="text1"/>
          <w:sz w:val="24"/>
          <w:szCs w:val="24"/>
        </w:rPr>
        <w:t xml:space="preserve"> </w:t>
      </w:r>
      <w:r w:rsidR="00127DCD" w:rsidRPr="00A05EC8">
        <w:rPr>
          <w:rFonts w:ascii="Book Antiqua" w:eastAsia="Times New Roman" w:hAnsi="Book Antiqua" w:cs="Times New Roman"/>
          <w:color w:val="000000" w:themeColor="text1"/>
          <w:sz w:val="24"/>
          <w:szCs w:val="24"/>
        </w:rPr>
        <w:t>Gulcan Kurt Y</w:t>
      </w:r>
      <w:r w:rsidRPr="00A05EC8">
        <w:rPr>
          <w:rFonts w:ascii="Book Antiqua" w:eastAsia="Times New Roman" w:hAnsi="Book Antiqua" w:cs="Times New Roman"/>
          <w:color w:val="000000" w:themeColor="text1"/>
          <w:sz w:val="24"/>
          <w:szCs w:val="24"/>
        </w:rPr>
        <w:t xml:space="preserve"> and </w:t>
      </w:r>
      <w:r w:rsidR="00127DCD" w:rsidRPr="00A05EC8">
        <w:rPr>
          <w:rFonts w:ascii="Book Antiqua" w:eastAsia="Times New Roman" w:hAnsi="Book Antiqua" w:cs="Times New Roman"/>
          <w:color w:val="000000" w:themeColor="text1"/>
          <w:sz w:val="24"/>
          <w:szCs w:val="24"/>
        </w:rPr>
        <w:t xml:space="preserve">Cayci </w:t>
      </w:r>
      <w:r w:rsidRPr="00A05EC8">
        <w:rPr>
          <w:rFonts w:ascii="Book Antiqua" w:eastAsia="Times New Roman" w:hAnsi="Book Antiqua" w:cs="Times New Roman"/>
          <w:color w:val="000000" w:themeColor="text1"/>
          <w:sz w:val="24"/>
          <w:szCs w:val="24"/>
        </w:rPr>
        <w:t xml:space="preserve">T wrote this letter; </w:t>
      </w:r>
      <w:r w:rsidR="00127DCD" w:rsidRPr="00A05EC8">
        <w:rPr>
          <w:rFonts w:ascii="Book Antiqua" w:eastAsia="Times New Roman" w:hAnsi="Book Antiqua" w:cs="Times New Roman"/>
          <w:color w:val="000000" w:themeColor="text1"/>
          <w:sz w:val="24"/>
          <w:szCs w:val="24"/>
        </w:rPr>
        <w:t>Aydin</w:t>
      </w:r>
      <w:r w:rsidRPr="00A05EC8">
        <w:rPr>
          <w:rFonts w:ascii="Book Antiqua" w:eastAsia="Times New Roman" w:hAnsi="Book Antiqua" w:cs="Times New Roman"/>
          <w:color w:val="000000" w:themeColor="text1"/>
          <w:sz w:val="24"/>
          <w:szCs w:val="24"/>
        </w:rPr>
        <w:t xml:space="preserve"> </w:t>
      </w:r>
      <w:r w:rsidR="00127DCD" w:rsidRPr="00A05EC8">
        <w:rPr>
          <w:rFonts w:ascii="Book Antiqua" w:eastAsia="Times New Roman" w:hAnsi="Book Antiqua" w:cs="Times New Roman"/>
          <w:color w:val="000000" w:themeColor="text1"/>
          <w:sz w:val="24"/>
          <w:szCs w:val="24"/>
        </w:rPr>
        <w:t>FN</w:t>
      </w:r>
      <w:r w:rsidRPr="00A05EC8">
        <w:rPr>
          <w:rFonts w:ascii="Book Antiqua" w:eastAsia="Times New Roman" w:hAnsi="Book Antiqua" w:cs="Times New Roman"/>
          <w:color w:val="000000" w:themeColor="text1"/>
          <w:sz w:val="24"/>
          <w:szCs w:val="24"/>
        </w:rPr>
        <w:t xml:space="preserve"> and </w:t>
      </w:r>
      <w:r w:rsidR="00127DCD" w:rsidRPr="00A05EC8">
        <w:rPr>
          <w:rFonts w:ascii="Book Antiqua" w:eastAsia="Times New Roman" w:hAnsi="Book Antiqua" w:cs="Times New Roman"/>
          <w:color w:val="000000" w:themeColor="text1"/>
          <w:sz w:val="24"/>
          <w:szCs w:val="24"/>
        </w:rPr>
        <w:t>Agilli</w:t>
      </w:r>
      <w:r w:rsidRPr="00A05EC8">
        <w:rPr>
          <w:rFonts w:ascii="Book Antiqua" w:eastAsia="Times New Roman" w:hAnsi="Book Antiqua" w:cs="Times New Roman"/>
          <w:color w:val="000000" w:themeColor="text1"/>
          <w:sz w:val="24"/>
          <w:szCs w:val="24"/>
        </w:rPr>
        <w:t xml:space="preserve"> </w:t>
      </w:r>
      <w:r w:rsidR="00127DCD" w:rsidRPr="00A05EC8">
        <w:rPr>
          <w:rFonts w:ascii="Book Antiqua" w:eastAsia="Times New Roman" w:hAnsi="Book Antiqua" w:cs="Times New Roman"/>
          <w:color w:val="000000" w:themeColor="text1"/>
          <w:sz w:val="24"/>
          <w:szCs w:val="24"/>
        </w:rPr>
        <w:t>M</w:t>
      </w:r>
      <w:r w:rsidRPr="00A05EC8">
        <w:rPr>
          <w:rFonts w:ascii="Book Antiqua" w:eastAsia="Times New Roman" w:hAnsi="Book Antiqua" w:cs="Times New Roman"/>
          <w:color w:val="000000" w:themeColor="text1"/>
          <w:sz w:val="24"/>
          <w:szCs w:val="24"/>
        </w:rPr>
        <w:t xml:space="preserve"> revised the letter.</w:t>
      </w:r>
    </w:p>
    <w:p w:rsidR="00273979" w:rsidRPr="00A05EC8" w:rsidRDefault="00273979" w:rsidP="00400A69">
      <w:pPr>
        <w:adjustRightInd w:val="0"/>
        <w:snapToGrid w:val="0"/>
        <w:spacing w:after="0" w:line="360" w:lineRule="auto"/>
        <w:jc w:val="both"/>
        <w:rPr>
          <w:rFonts w:ascii="Book Antiqua" w:eastAsia="Times New Roman" w:hAnsi="Book Antiqua" w:cs="Times New Roman"/>
          <w:color w:val="000000" w:themeColor="text1"/>
          <w:sz w:val="24"/>
          <w:szCs w:val="24"/>
        </w:rPr>
      </w:pPr>
    </w:p>
    <w:p w:rsidR="00106B46" w:rsidRPr="00A05EC8" w:rsidRDefault="00D80F6E" w:rsidP="00400A69">
      <w:pPr>
        <w:adjustRightInd w:val="0"/>
        <w:snapToGrid w:val="0"/>
        <w:spacing w:after="0" w:line="360" w:lineRule="auto"/>
        <w:jc w:val="both"/>
        <w:rPr>
          <w:rStyle w:val="object"/>
          <w:rFonts w:ascii="Book Antiqua" w:hAnsi="Book Antiqua" w:cs="Times New Roman"/>
          <w:color w:val="000000" w:themeColor="text1"/>
          <w:sz w:val="24"/>
          <w:szCs w:val="24"/>
          <w:lang w:eastAsia="zh-CN"/>
        </w:rPr>
      </w:pPr>
      <w:r w:rsidRPr="00A05EC8">
        <w:rPr>
          <w:rFonts w:ascii="Book Antiqua" w:eastAsia="Times New Roman" w:hAnsi="Book Antiqua" w:cs="Times New Roman"/>
          <w:b/>
          <w:color w:val="000000" w:themeColor="text1"/>
          <w:sz w:val="24"/>
          <w:szCs w:val="24"/>
        </w:rPr>
        <w:t xml:space="preserve">Correspondence to: </w:t>
      </w:r>
      <w:r w:rsidR="00127DCD" w:rsidRPr="00A05EC8">
        <w:rPr>
          <w:rFonts w:ascii="Book Antiqua" w:hAnsi="Book Antiqua" w:cs="Times New Roman"/>
          <w:b/>
          <w:color w:val="000000" w:themeColor="text1"/>
          <w:sz w:val="24"/>
          <w:szCs w:val="24"/>
        </w:rPr>
        <w:t>Yasemin Gulcan Kurt</w:t>
      </w:r>
      <w:r w:rsidRPr="00A05EC8">
        <w:rPr>
          <w:rFonts w:ascii="Book Antiqua" w:eastAsia="Times New Roman" w:hAnsi="Book Antiqua" w:cs="Times New Roman"/>
          <w:b/>
          <w:color w:val="000000" w:themeColor="text1"/>
          <w:sz w:val="24"/>
          <w:szCs w:val="24"/>
        </w:rPr>
        <w:t>, MD, Assistant Professor,</w:t>
      </w:r>
      <w:r w:rsidRPr="00A05EC8">
        <w:rPr>
          <w:rFonts w:ascii="Book Antiqua" w:eastAsia="Times New Roman" w:hAnsi="Book Antiqua" w:cs="Times New Roman"/>
          <w:color w:val="000000" w:themeColor="text1"/>
          <w:sz w:val="24"/>
          <w:szCs w:val="24"/>
        </w:rPr>
        <w:t xml:space="preserve"> </w:t>
      </w:r>
      <w:r w:rsidR="00106B46" w:rsidRPr="00A05EC8">
        <w:rPr>
          <w:rFonts w:ascii="Book Antiqua" w:hAnsi="Book Antiqua" w:cs="Times New Roman"/>
          <w:color w:val="000000" w:themeColor="text1"/>
          <w:sz w:val="24"/>
          <w:szCs w:val="24"/>
        </w:rPr>
        <w:t xml:space="preserve">Department of Biochemistry, Gulhane Military Medical Academy, </w:t>
      </w:r>
      <w:r w:rsidR="00CA21BF" w:rsidRPr="00A05EC8">
        <w:rPr>
          <w:rFonts w:ascii="Book Antiqua" w:hAnsi="Book Antiqua" w:cs="Times New Roman"/>
          <w:color w:val="000000" w:themeColor="text1"/>
          <w:sz w:val="24"/>
          <w:szCs w:val="24"/>
        </w:rPr>
        <w:t>Gn Dr Tevfik Sağlam Caddesi</w:t>
      </w:r>
      <w:r w:rsidR="00400A69" w:rsidRPr="00A05EC8">
        <w:rPr>
          <w:rFonts w:ascii="Book Antiqua" w:hAnsi="Book Antiqua" w:cs="Times New Roman"/>
          <w:color w:val="000000" w:themeColor="text1"/>
          <w:sz w:val="24"/>
          <w:szCs w:val="24"/>
          <w:lang w:eastAsia="zh-CN"/>
        </w:rPr>
        <w:t>,</w:t>
      </w:r>
      <w:r w:rsidR="00CA21BF" w:rsidRPr="00A05EC8">
        <w:rPr>
          <w:rFonts w:ascii="Book Antiqua" w:hAnsi="Book Antiqua" w:cs="Times New Roman"/>
          <w:color w:val="000000" w:themeColor="text1"/>
          <w:sz w:val="24"/>
          <w:szCs w:val="24"/>
        </w:rPr>
        <w:t xml:space="preserve"> </w:t>
      </w:r>
      <w:r w:rsidR="00106B46" w:rsidRPr="00A05EC8">
        <w:rPr>
          <w:rFonts w:ascii="Book Antiqua" w:eastAsia="Times New Roman" w:hAnsi="Book Antiqua" w:cs="Times New Roman"/>
          <w:color w:val="000000" w:themeColor="text1"/>
          <w:sz w:val="24"/>
          <w:szCs w:val="24"/>
        </w:rPr>
        <w:t>06010</w:t>
      </w:r>
      <w:r w:rsidRPr="00A05EC8">
        <w:rPr>
          <w:rFonts w:ascii="Book Antiqua" w:eastAsia="Times New Roman" w:hAnsi="Book Antiqua" w:cs="Times New Roman"/>
          <w:color w:val="000000" w:themeColor="text1"/>
          <w:sz w:val="24"/>
          <w:szCs w:val="24"/>
        </w:rPr>
        <w:t xml:space="preserve"> </w:t>
      </w:r>
      <w:r w:rsidR="00CA21BF" w:rsidRPr="00A05EC8">
        <w:rPr>
          <w:rFonts w:ascii="Book Antiqua" w:eastAsia="Times New Roman" w:hAnsi="Book Antiqua" w:cs="Times New Roman"/>
          <w:color w:val="000000" w:themeColor="text1"/>
          <w:sz w:val="24"/>
          <w:szCs w:val="24"/>
        </w:rPr>
        <w:t xml:space="preserve">Etlik, </w:t>
      </w:r>
      <w:r w:rsidR="00127DCD" w:rsidRPr="00A05EC8">
        <w:rPr>
          <w:rFonts w:ascii="Book Antiqua" w:hAnsi="Book Antiqua" w:cs="Times New Roman"/>
          <w:color w:val="000000" w:themeColor="text1"/>
          <w:sz w:val="24"/>
          <w:szCs w:val="24"/>
        </w:rPr>
        <w:t>Ankara</w:t>
      </w:r>
      <w:r w:rsidRPr="00A05EC8">
        <w:rPr>
          <w:rFonts w:ascii="Book Antiqua" w:eastAsia="Times New Roman" w:hAnsi="Book Antiqua" w:cs="Times New Roman"/>
          <w:color w:val="000000" w:themeColor="text1"/>
          <w:sz w:val="24"/>
          <w:szCs w:val="24"/>
        </w:rPr>
        <w:t xml:space="preserve">, Turkey. </w:t>
      </w:r>
      <w:hyperlink r:id="rId7" w:history="1">
        <w:r w:rsidR="00106B46" w:rsidRPr="00A05EC8">
          <w:rPr>
            <w:rStyle w:val="Hyperlink"/>
            <w:rFonts w:ascii="Book Antiqua" w:hAnsi="Book Antiqua" w:cs="Times New Roman"/>
            <w:color w:val="000000" w:themeColor="text1"/>
            <w:sz w:val="24"/>
            <w:szCs w:val="24"/>
          </w:rPr>
          <w:t>ygkurt@gata.edu.tr</w:t>
        </w:r>
      </w:hyperlink>
    </w:p>
    <w:p w:rsidR="00106B46" w:rsidRPr="00A05EC8" w:rsidRDefault="00127DCD" w:rsidP="00400A69">
      <w:pPr>
        <w:autoSpaceDE w:val="0"/>
        <w:autoSpaceDN w:val="0"/>
        <w:adjustRightInd w:val="0"/>
        <w:snapToGrid w:val="0"/>
        <w:spacing w:after="0" w:line="360" w:lineRule="auto"/>
        <w:jc w:val="both"/>
        <w:rPr>
          <w:rFonts w:ascii="Book Antiqua" w:hAnsi="Book Antiqua"/>
          <w:color w:val="000000" w:themeColor="text1"/>
          <w:sz w:val="24"/>
          <w:szCs w:val="24"/>
        </w:rPr>
      </w:pPr>
      <w:r w:rsidRPr="00A05EC8">
        <w:rPr>
          <w:rFonts w:ascii="Book Antiqua" w:hAnsi="Book Antiqua" w:cs="Times New Roman"/>
          <w:color w:val="000000" w:themeColor="text1"/>
          <w:sz w:val="24"/>
          <w:szCs w:val="24"/>
        </w:rPr>
        <w:br/>
      </w:r>
      <w:r w:rsidR="00D80F6E" w:rsidRPr="00A05EC8">
        <w:rPr>
          <w:rFonts w:ascii="Book Antiqua" w:eastAsia="Times New Roman" w:hAnsi="Book Antiqua" w:cs="Times New Roman"/>
          <w:b/>
          <w:color w:val="000000" w:themeColor="text1"/>
          <w:sz w:val="24"/>
          <w:szCs w:val="24"/>
        </w:rPr>
        <w:t>Telephone:</w:t>
      </w:r>
      <w:r w:rsidR="00D80F6E" w:rsidRPr="00A05EC8">
        <w:rPr>
          <w:rFonts w:ascii="Book Antiqua" w:eastAsia="Times New Roman" w:hAnsi="Book Antiqua" w:cs="Times New Roman"/>
          <w:color w:val="000000" w:themeColor="text1"/>
          <w:sz w:val="24"/>
          <w:szCs w:val="24"/>
        </w:rPr>
        <w:t xml:space="preserve"> +90-</w:t>
      </w:r>
      <w:r w:rsidR="004B6146" w:rsidRPr="00A05EC8">
        <w:rPr>
          <w:rFonts w:ascii="Book Antiqua" w:eastAsia="Times New Roman" w:hAnsi="Book Antiqua" w:cs="Times New Roman"/>
          <w:color w:val="000000" w:themeColor="text1"/>
          <w:sz w:val="24"/>
          <w:szCs w:val="24"/>
        </w:rPr>
        <w:t>312</w:t>
      </w:r>
      <w:r w:rsidR="00D80F6E" w:rsidRPr="00A05EC8">
        <w:rPr>
          <w:rFonts w:ascii="Book Antiqua" w:eastAsia="Times New Roman" w:hAnsi="Book Antiqua" w:cs="Times New Roman"/>
          <w:color w:val="000000" w:themeColor="text1"/>
          <w:sz w:val="24"/>
          <w:szCs w:val="24"/>
        </w:rPr>
        <w:t>-</w:t>
      </w:r>
      <w:r w:rsidR="004B6146" w:rsidRPr="00A05EC8">
        <w:rPr>
          <w:rFonts w:ascii="Book Antiqua" w:eastAsia="Times New Roman" w:hAnsi="Book Antiqua" w:cs="Times New Roman"/>
          <w:color w:val="000000" w:themeColor="text1"/>
          <w:sz w:val="24"/>
          <w:szCs w:val="24"/>
        </w:rPr>
        <w:t>3043304</w:t>
      </w:r>
      <w:r w:rsidR="00D80F6E" w:rsidRPr="00A05EC8">
        <w:rPr>
          <w:rFonts w:ascii="Book Antiqua" w:eastAsia="Times New Roman" w:hAnsi="Book Antiqua" w:cs="Times New Roman"/>
          <w:color w:val="000000" w:themeColor="text1"/>
          <w:sz w:val="24"/>
          <w:szCs w:val="24"/>
        </w:rPr>
        <w:t xml:space="preserve"> </w:t>
      </w:r>
      <w:r w:rsidR="00106B46" w:rsidRPr="00A05EC8">
        <w:rPr>
          <w:rFonts w:ascii="Book Antiqua" w:hAnsi="Book Antiqua" w:cs="Times New Roman"/>
          <w:color w:val="000000" w:themeColor="text1"/>
          <w:sz w:val="24"/>
          <w:szCs w:val="24"/>
          <w:lang w:eastAsia="zh-CN"/>
        </w:rPr>
        <w:t xml:space="preserve">  </w:t>
      </w:r>
      <w:bookmarkStart w:id="3" w:name="OLE_LINK42"/>
      <w:bookmarkStart w:id="4" w:name="OLE_LINK128"/>
      <w:bookmarkStart w:id="5" w:name="OLE_LINK951"/>
      <w:bookmarkStart w:id="6" w:name="OLE_LINK955"/>
      <w:r w:rsidR="00106B46" w:rsidRPr="00A05EC8">
        <w:rPr>
          <w:rFonts w:ascii="Book Antiqua" w:hAnsi="Book Antiqua"/>
          <w:color w:val="000000" w:themeColor="text1"/>
          <w:sz w:val="24"/>
          <w:szCs w:val="24"/>
        </w:rPr>
        <w:t xml:space="preserve"> </w:t>
      </w:r>
      <w:r w:rsidR="00106B46" w:rsidRPr="00A05EC8">
        <w:rPr>
          <w:rFonts w:ascii="Book Antiqua" w:hAnsi="Book Antiqua"/>
          <w:b/>
          <w:bCs/>
          <w:color w:val="000000" w:themeColor="text1"/>
          <w:sz w:val="24"/>
          <w:szCs w:val="24"/>
        </w:rPr>
        <w:t xml:space="preserve"> </w:t>
      </w:r>
      <w:bookmarkStart w:id="7" w:name="OLE_LINK440"/>
      <w:r w:rsidR="00106B46" w:rsidRPr="00A05EC8">
        <w:rPr>
          <w:rFonts w:ascii="Book Antiqua" w:hAnsi="Book Antiqua"/>
          <w:b/>
          <w:bCs/>
          <w:color w:val="000000" w:themeColor="text1"/>
          <w:sz w:val="24"/>
          <w:szCs w:val="24"/>
        </w:rPr>
        <w:t>Fax:</w:t>
      </w:r>
      <w:r w:rsidR="00106B46" w:rsidRPr="00A05EC8">
        <w:rPr>
          <w:rFonts w:ascii="Book Antiqua" w:hAnsi="Book Antiqua"/>
          <w:color w:val="000000" w:themeColor="text1"/>
          <w:sz w:val="24"/>
          <w:szCs w:val="24"/>
        </w:rPr>
        <w:t xml:space="preserve"> +</w:t>
      </w:r>
      <w:bookmarkEnd w:id="3"/>
      <w:bookmarkEnd w:id="4"/>
      <w:bookmarkEnd w:id="7"/>
      <w:r w:rsidR="00400A69" w:rsidRPr="00A05EC8">
        <w:rPr>
          <w:rFonts w:ascii="Book Antiqua" w:eastAsia="Times New Roman" w:hAnsi="Book Antiqua" w:cs="Times New Roman"/>
          <w:color w:val="000000" w:themeColor="text1"/>
          <w:sz w:val="24"/>
          <w:szCs w:val="24"/>
        </w:rPr>
        <w:t xml:space="preserve">90-312-3043304 </w:t>
      </w:r>
      <w:r w:rsidR="00400A69" w:rsidRPr="00A05EC8">
        <w:rPr>
          <w:rFonts w:ascii="Book Antiqua" w:hAnsi="Book Antiqua" w:cs="Times New Roman"/>
          <w:color w:val="000000" w:themeColor="text1"/>
          <w:sz w:val="24"/>
          <w:szCs w:val="24"/>
          <w:lang w:eastAsia="zh-CN"/>
        </w:rPr>
        <w:t xml:space="preserve">  </w:t>
      </w:r>
      <w:r w:rsidR="00400A69" w:rsidRPr="00A05EC8">
        <w:rPr>
          <w:rFonts w:ascii="Book Antiqua" w:hAnsi="Book Antiqua"/>
          <w:color w:val="000000" w:themeColor="text1"/>
          <w:sz w:val="24"/>
          <w:szCs w:val="24"/>
        </w:rPr>
        <w:t xml:space="preserve"> </w:t>
      </w:r>
      <w:r w:rsidR="00400A69" w:rsidRPr="00A05EC8">
        <w:rPr>
          <w:rFonts w:ascii="Book Antiqua" w:hAnsi="Book Antiqua"/>
          <w:b/>
          <w:bCs/>
          <w:color w:val="000000" w:themeColor="text1"/>
          <w:sz w:val="24"/>
          <w:szCs w:val="24"/>
        </w:rPr>
        <w:t xml:space="preserve"> </w:t>
      </w:r>
    </w:p>
    <w:p w:rsidR="00106B46" w:rsidRPr="00A05EC8" w:rsidRDefault="00106B46" w:rsidP="00400A69">
      <w:pPr>
        <w:adjustRightInd w:val="0"/>
        <w:snapToGrid w:val="0"/>
        <w:spacing w:after="0" w:line="360" w:lineRule="auto"/>
        <w:jc w:val="both"/>
        <w:rPr>
          <w:rFonts w:ascii="Book Antiqua" w:hAnsi="Book Antiqua"/>
          <w:b/>
          <w:color w:val="000000" w:themeColor="text1"/>
          <w:sz w:val="24"/>
          <w:szCs w:val="24"/>
          <w:lang w:eastAsia="zh-CN"/>
        </w:rPr>
      </w:pPr>
      <w:bookmarkStart w:id="8" w:name="OLE_LINK25"/>
      <w:bookmarkStart w:id="9" w:name="OLE_LINK26"/>
      <w:bookmarkStart w:id="10" w:name="OLE_LINK145"/>
      <w:bookmarkStart w:id="11" w:name="OLE_LINK215"/>
      <w:bookmarkStart w:id="12" w:name="OLE_LINK352"/>
      <w:bookmarkStart w:id="13" w:name="OLE_LINK364"/>
      <w:bookmarkStart w:id="14" w:name="OLE_LINK383"/>
      <w:bookmarkStart w:id="15" w:name="OLE_LINK361"/>
      <w:bookmarkStart w:id="16" w:name="OLE_LINK444"/>
      <w:bookmarkStart w:id="17" w:name="OLE_LINK501"/>
      <w:bookmarkStart w:id="18" w:name="OLE_LINK572"/>
      <w:bookmarkStart w:id="19" w:name="OLE_LINK573"/>
      <w:bookmarkStart w:id="20" w:name="OLE_LINK756"/>
      <w:bookmarkStart w:id="21" w:name="OLE_LINK757"/>
      <w:bookmarkStart w:id="22" w:name="OLE_LINK805"/>
      <w:bookmarkStart w:id="23" w:name="OLE_LINK806"/>
      <w:bookmarkStart w:id="24" w:name="OLE_LINK958"/>
      <w:bookmarkStart w:id="25" w:name="OLE_LINK1018"/>
      <w:bookmarkStart w:id="26" w:name="OLE_LINK1059"/>
      <w:bookmarkStart w:id="27" w:name="OLE_LINK1122"/>
      <w:bookmarkStart w:id="28" w:name="OLE_LINK1123"/>
      <w:bookmarkStart w:id="29" w:name="OLE_LINK1402"/>
      <w:bookmarkStart w:id="30" w:name="OLE_LINK1750"/>
      <w:bookmarkStart w:id="31" w:name="OLE_LINK1751"/>
      <w:bookmarkStart w:id="32" w:name="OLE_LINK1832"/>
      <w:bookmarkStart w:id="33" w:name="OLE_LINK1878"/>
      <w:bookmarkStart w:id="34" w:name="OLE_LINK1917"/>
      <w:bookmarkStart w:id="35" w:name="OLE_LINK1918"/>
      <w:bookmarkStart w:id="36" w:name="OLE_LINK1985"/>
      <w:bookmarkStart w:id="37" w:name="OLE_LINK1986"/>
      <w:bookmarkStart w:id="38" w:name="OLE_LINK1927"/>
      <w:bookmarkStart w:id="39" w:name="OLE_LINK1928"/>
      <w:bookmarkStart w:id="40" w:name="OLE_LINK2044"/>
      <w:bookmarkStart w:id="41" w:name="OLE_LINK2352"/>
      <w:bookmarkStart w:id="42" w:name="OLE_LINK2220"/>
      <w:bookmarkStart w:id="43" w:name="OLE_LINK2344"/>
      <w:bookmarkStart w:id="44" w:name="OLE_LINK2347"/>
      <w:bookmarkStart w:id="45" w:name="OLE_LINK2626"/>
      <w:bookmarkStart w:id="46" w:name="OLE_LINK2390"/>
      <w:bookmarkStart w:id="47" w:name="OLE_LINK2752"/>
      <w:bookmarkStart w:id="48" w:name="OLE_LINK2753"/>
      <w:bookmarkStart w:id="49" w:name="OLE_LINK2855"/>
      <w:bookmarkStart w:id="50" w:name="OLE_LINK2992"/>
      <w:bookmarkStart w:id="51" w:name="OLE_LINK3241"/>
      <w:bookmarkStart w:id="52" w:name="OLE_LINK2682"/>
      <w:r w:rsidRPr="00A05EC8">
        <w:rPr>
          <w:rFonts w:ascii="Book Antiqua" w:hAnsi="Book Antiqua"/>
          <w:b/>
          <w:color w:val="000000" w:themeColor="text1"/>
          <w:sz w:val="24"/>
          <w:szCs w:val="24"/>
        </w:rPr>
        <w:t xml:space="preserve">Received: </w:t>
      </w:r>
      <w:r w:rsidR="00F90AD8" w:rsidRPr="00F90AD8">
        <w:rPr>
          <w:rFonts w:ascii="Book Antiqua" w:hAnsi="Book Antiqua" w:hint="eastAsia"/>
          <w:color w:val="000000" w:themeColor="text1"/>
          <w:sz w:val="24"/>
          <w:szCs w:val="24"/>
          <w:lang w:eastAsia="zh-CN"/>
        </w:rPr>
        <w:t>May 20, 2014</w:t>
      </w:r>
      <w:r w:rsidR="00F90AD8">
        <w:rPr>
          <w:rFonts w:ascii="Book Antiqua" w:hAnsi="Book Antiqua" w:hint="eastAsia"/>
          <w:b/>
          <w:color w:val="000000" w:themeColor="text1"/>
          <w:sz w:val="24"/>
          <w:szCs w:val="24"/>
          <w:lang w:eastAsia="zh-CN"/>
        </w:rPr>
        <w:t xml:space="preserve">           </w:t>
      </w:r>
      <w:r w:rsidRPr="00A05EC8">
        <w:rPr>
          <w:rFonts w:ascii="Book Antiqua" w:hAnsi="Book Antiqua"/>
          <w:b/>
          <w:color w:val="000000" w:themeColor="text1"/>
          <w:sz w:val="24"/>
          <w:szCs w:val="24"/>
        </w:rPr>
        <w:t xml:space="preserve">  Revised</w:t>
      </w:r>
      <w:r w:rsidRPr="00F90AD8">
        <w:rPr>
          <w:rFonts w:ascii="Book Antiqua" w:hAnsi="Book Antiqua"/>
          <w:color w:val="000000" w:themeColor="text1"/>
          <w:sz w:val="24"/>
          <w:szCs w:val="24"/>
        </w:rPr>
        <w:t xml:space="preserve">: </w:t>
      </w:r>
      <w:bookmarkStart w:id="53" w:name="OLE_LINK103"/>
      <w:bookmarkStart w:id="54" w:name="OLE_LINK104"/>
      <w:bookmarkStart w:id="55" w:name="OLE_LINK69"/>
      <w:bookmarkStart w:id="56" w:name="OLE_LINK70"/>
      <w:bookmarkEnd w:id="8"/>
      <w:bookmarkEnd w:id="9"/>
      <w:r w:rsidR="00F90AD8" w:rsidRPr="00F90AD8">
        <w:rPr>
          <w:rFonts w:ascii="Book Antiqua" w:hAnsi="Book Antiqua" w:hint="eastAsia"/>
          <w:color w:val="000000" w:themeColor="text1"/>
          <w:sz w:val="24"/>
          <w:szCs w:val="24"/>
          <w:lang w:eastAsia="zh-CN"/>
        </w:rPr>
        <w:t>July 22, 2014</w:t>
      </w:r>
    </w:p>
    <w:p w:rsidR="000734D3" w:rsidRDefault="000734D3" w:rsidP="000734D3">
      <w:pPr>
        <w:rPr>
          <w:rFonts w:ascii="Book Antiqua" w:hAnsi="Book Antiqua"/>
          <w:color w:val="000000"/>
          <w:sz w:val="24"/>
        </w:rPr>
      </w:pPr>
      <w:bookmarkStart w:id="57" w:name="OLE_LINK303"/>
      <w:bookmarkStart w:id="58" w:name="OLE_LINK304"/>
      <w:bookmarkStart w:id="59" w:name="OLE_LINK1382"/>
      <w:bookmarkStart w:id="60" w:name="OLE_LINK2188"/>
      <w:bookmarkStart w:id="61" w:name="OLE_LINK2189"/>
      <w:bookmarkStart w:id="62" w:name="OLE_LINK2615"/>
      <w:r>
        <w:rPr>
          <w:rFonts w:ascii="Book Antiqua" w:hAnsi="Book Antiqua"/>
          <w:b/>
          <w:color w:val="000000" w:themeColor="text1"/>
          <w:sz w:val="24"/>
          <w:szCs w:val="24"/>
        </w:rPr>
        <w:t>Accepted:</w:t>
      </w:r>
      <w:bookmarkStart w:id="63" w:name="_GoBack"/>
      <w:bookmarkEnd w:id="63"/>
      <w:r w:rsidR="00106B46" w:rsidRPr="00A05EC8">
        <w:rPr>
          <w:rFonts w:ascii="Book Antiqua" w:hAnsi="Book Antiqua"/>
          <w:b/>
          <w:color w:val="000000" w:themeColor="text1"/>
          <w:sz w:val="24"/>
          <w:szCs w:val="24"/>
        </w:rPr>
        <w:t xml:space="preserve"> </w:t>
      </w:r>
      <w:bookmarkStart w:id="64" w:name="OLE_LINK1"/>
      <w:bookmarkStart w:id="65" w:name="OLE_LINK2"/>
      <w:bookmarkStart w:id="66" w:name="OLE_LINK3"/>
      <w:bookmarkStart w:id="67" w:name="OLE_LINK4"/>
      <w:bookmarkStart w:id="68" w:name="OLE_LINK5"/>
      <w:bookmarkStart w:id="69" w:name="OLE_LINK6"/>
      <w:bookmarkStart w:id="70" w:name="OLE_LINK7"/>
      <w:bookmarkStart w:id="71" w:name="OLE_LINK9"/>
      <w:bookmarkStart w:id="72" w:name="OLE_LINK10"/>
      <w:bookmarkStart w:id="73" w:name="OLE_LINK13"/>
      <w:bookmarkStart w:id="74" w:name="OLE_LINK14"/>
      <w:bookmarkStart w:id="75" w:name="OLE_LINK17"/>
      <w:bookmarkStart w:id="76" w:name="OLE_LINK18"/>
      <w:bookmarkStart w:id="77" w:name="OLE_LINK19"/>
      <w:bookmarkStart w:id="78" w:name="OLE_LINK22"/>
      <w:bookmarkStart w:id="79" w:name="OLE_LINK24"/>
      <w:bookmarkStart w:id="80" w:name="OLE_LINK27"/>
      <w:bookmarkStart w:id="81" w:name="OLE_LINK28"/>
      <w:bookmarkStart w:id="82" w:name="OLE_LINK29"/>
      <w:bookmarkStart w:id="83" w:name="OLE_LINK32"/>
      <w:bookmarkStart w:id="84" w:name="OLE_LINK34"/>
      <w:bookmarkStart w:id="85" w:name="OLE_LINK36"/>
      <w:bookmarkStart w:id="86" w:name="OLE_LINK37"/>
      <w:bookmarkStart w:id="87" w:name="OLE_LINK38"/>
      <w:bookmarkStart w:id="88" w:name="OLE_LINK41"/>
      <w:bookmarkStart w:id="89" w:name="OLE_LINK45"/>
      <w:bookmarkStart w:id="90" w:name="OLE_LINK46"/>
      <w:bookmarkStart w:id="91" w:name="OLE_LINK47"/>
      <w:bookmarkStart w:id="92" w:name="OLE_LINK52"/>
      <w:bookmarkStart w:id="93" w:name="OLE_LINK43"/>
      <w:bookmarkStart w:id="94" w:name="OLE_LINK57"/>
      <w:bookmarkStart w:id="95" w:name="OLE_LINK58"/>
      <w:bookmarkStart w:id="96" w:name="OLE_LINK8"/>
      <w:bookmarkStart w:id="97" w:name="OLE_LINK62"/>
      <w:bookmarkStart w:id="98" w:name="OLE_LINK66"/>
      <w:bookmarkStart w:id="99" w:name="OLE_LINK68"/>
      <w:bookmarkStart w:id="100" w:name="OLE_LINK71"/>
      <w:bookmarkStart w:id="101" w:name="OLE_LINK74"/>
      <w:bookmarkStart w:id="102" w:name="OLE_LINK77"/>
      <w:bookmarkStart w:id="103" w:name="OLE_LINK78"/>
      <w:bookmarkStart w:id="104" w:name="OLE_LINK72"/>
      <w:bookmarkStart w:id="105" w:name="OLE_LINK73"/>
      <w:bookmarkStart w:id="106" w:name="OLE_LINK79"/>
      <w:bookmarkStart w:id="107" w:name="OLE_LINK81"/>
      <w:bookmarkStart w:id="108" w:name="OLE_LINK88"/>
      <w:bookmarkStart w:id="109" w:name="OLE_LINK89"/>
      <w:bookmarkStart w:id="110" w:name="OLE_LINK92"/>
      <w:bookmarkStart w:id="111" w:name="OLE_LINK94"/>
      <w:bookmarkStart w:id="112" w:name="OLE_LINK95"/>
      <w:proofErr w:type="spellStart"/>
      <w:r>
        <w:rPr>
          <w:rFonts w:ascii="Book Antiqua" w:hAnsi="Book Antiqua" w:hint="eastAsia"/>
          <w:color w:val="000000"/>
          <w:sz w:val="24"/>
        </w:rPr>
        <w:t>September</w:t>
      </w:r>
      <w:proofErr w:type="spellEnd"/>
      <w:r>
        <w:rPr>
          <w:rFonts w:ascii="Book Antiqua" w:hAnsi="Book Antiqua" w:hint="eastAsia"/>
          <w:color w:val="000000"/>
          <w:sz w:val="24"/>
        </w:rPr>
        <w:t xml:space="preserve"> </w:t>
      </w:r>
      <w:r>
        <w:rPr>
          <w:rFonts w:ascii="Book Antiqua" w:hAnsi="Book Antiqua"/>
          <w:color w:val="000000"/>
          <w:sz w:val="24"/>
        </w:rPr>
        <w:t>12</w:t>
      </w:r>
      <w:r>
        <w:rPr>
          <w:rFonts w:ascii="Book Antiqua" w:hAnsi="Book Antiqua" w:hint="eastAsia"/>
          <w:color w:val="000000"/>
          <w:sz w:val="24"/>
        </w:rPr>
        <w:t>,</w:t>
      </w:r>
      <w:r>
        <w:rPr>
          <w:rFonts w:ascii="Book Antiqua" w:hAnsi="Book Antiqua"/>
          <w:color w:val="000000"/>
          <w:sz w:val="24"/>
        </w:rPr>
        <w:t xml:space="preserve"> 2014</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106B46" w:rsidRPr="00A05EC8" w:rsidRDefault="00106B46" w:rsidP="00400A69">
      <w:pPr>
        <w:adjustRightInd w:val="0"/>
        <w:snapToGrid w:val="0"/>
        <w:spacing w:after="0" w:line="360" w:lineRule="auto"/>
        <w:jc w:val="both"/>
        <w:rPr>
          <w:rFonts w:ascii="Book Antiqua" w:hAnsi="Book Antiqua"/>
          <w:b/>
          <w:color w:val="000000" w:themeColor="text1"/>
          <w:sz w:val="24"/>
          <w:szCs w:val="24"/>
        </w:rPr>
      </w:pPr>
    </w:p>
    <w:p w:rsidR="00106B46" w:rsidRPr="00A05EC8" w:rsidRDefault="00106B46" w:rsidP="00400A69">
      <w:pPr>
        <w:adjustRightInd w:val="0"/>
        <w:snapToGrid w:val="0"/>
        <w:spacing w:after="0" w:line="360" w:lineRule="auto"/>
        <w:jc w:val="both"/>
        <w:rPr>
          <w:rFonts w:ascii="Book Antiqua" w:hAnsi="Book Antiqua"/>
          <w:b/>
          <w:color w:val="000000" w:themeColor="text1"/>
          <w:sz w:val="24"/>
          <w:szCs w:val="24"/>
        </w:rPr>
      </w:pPr>
      <w:r w:rsidRPr="00A05EC8">
        <w:rPr>
          <w:rFonts w:ascii="Book Antiqua" w:hAnsi="Book Antiqua"/>
          <w:b/>
          <w:color w:val="000000" w:themeColor="text1"/>
          <w:sz w:val="24"/>
          <w:szCs w:val="24"/>
        </w:rPr>
        <w:t xml:space="preserve">Published online: </w:t>
      </w:r>
      <w:bookmarkEnd w:id="53"/>
      <w:bookmarkEnd w:id="54"/>
    </w:p>
    <w:bookmarkEnd w:id="5"/>
    <w:bookmarkEnd w:id="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5"/>
    <w:bookmarkEnd w:id="56"/>
    <w:bookmarkEnd w:id="57"/>
    <w:bookmarkEnd w:id="58"/>
    <w:bookmarkEnd w:id="59"/>
    <w:bookmarkEnd w:id="60"/>
    <w:bookmarkEnd w:id="61"/>
    <w:bookmarkEnd w:id="62"/>
    <w:p w:rsidR="00AE66F2" w:rsidRPr="00A05EC8" w:rsidRDefault="00AE66F2" w:rsidP="00400A69">
      <w:pPr>
        <w:adjustRightInd w:val="0"/>
        <w:snapToGrid w:val="0"/>
        <w:spacing w:after="0" w:line="360" w:lineRule="auto"/>
        <w:jc w:val="both"/>
        <w:rPr>
          <w:rFonts w:ascii="Book Antiqua" w:hAnsi="Book Antiqua" w:cs="Times New Roman"/>
          <w:color w:val="000000" w:themeColor="text1"/>
          <w:sz w:val="24"/>
          <w:szCs w:val="24"/>
          <w:lang w:eastAsia="zh-CN"/>
        </w:rPr>
      </w:pPr>
    </w:p>
    <w:p w:rsidR="00106B46" w:rsidRPr="00A05EC8" w:rsidRDefault="00106B46" w:rsidP="00400A69">
      <w:pPr>
        <w:adjustRightInd w:val="0"/>
        <w:snapToGrid w:val="0"/>
        <w:spacing w:after="0" w:line="360" w:lineRule="auto"/>
        <w:jc w:val="both"/>
        <w:rPr>
          <w:rFonts w:ascii="Book Antiqua" w:eastAsia="Times New Roman" w:hAnsi="Book Antiqua" w:cs="Times New Roman"/>
          <w:color w:val="000000" w:themeColor="text1"/>
          <w:sz w:val="24"/>
          <w:szCs w:val="24"/>
        </w:rPr>
      </w:pPr>
      <w:r w:rsidRPr="00A05EC8">
        <w:rPr>
          <w:rFonts w:ascii="Book Antiqua" w:hAnsi="Book Antiqua"/>
          <w:b/>
          <w:bCs/>
          <w:color w:val="000000" w:themeColor="text1"/>
          <w:sz w:val="24"/>
          <w:szCs w:val="24"/>
        </w:rPr>
        <w:lastRenderedPageBreak/>
        <w:t>Abstract</w:t>
      </w:r>
    </w:p>
    <w:p w:rsidR="000062BC" w:rsidRPr="00A05EC8" w:rsidRDefault="00E02065" w:rsidP="00400A69">
      <w:pPr>
        <w:adjustRightInd w:val="0"/>
        <w:snapToGrid w:val="0"/>
        <w:spacing w:after="0" w:line="360" w:lineRule="auto"/>
        <w:jc w:val="both"/>
        <w:rPr>
          <w:rFonts w:ascii="Book Antiqua" w:eastAsia="SimSun" w:hAnsi="Book Antiqua" w:cs="SimSun"/>
          <w:color w:val="000000" w:themeColor="text1"/>
          <w:sz w:val="24"/>
          <w:szCs w:val="24"/>
          <w:lang w:val="en-US" w:eastAsia="zh-CN"/>
        </w:rPr>
      </w:pPr>
      <w:bookmarkStart w:id="113" w:name="OLE_LINK98"/>
      <w:bookmarkStart w:id="114" w:name="OLE_LINK156"/>
      <w:bookmarkStart w:id="115" w:name="OLE_LINK196"/>
      <w:bookmarkStart w:id="116" w:name="OLE_LINK217"/>
      <w:bookmarkStart w:id="117" w:name="OLE_LINK242"/>
      <w:bookmarkStart w:id="118" w:name="OLE_LINK247"/>
      <w:bookmarkStart w:id="119" w:name="OLE_LINK311"/>
      <w:bookmarkStart w:id="120" w:name="OLE_LINK312"/>
      <w:bookmarkStart w:id="121" w:name="OLE_LINK325"/>
      <w:bookmarkStart w:id="122" w:name="OLE_LINK330"/>
      <w:bookmarkStart w:id="123" w:name="OLE_LINK513"/>
      <w:bookmarkStart w:id="124" w:name="OLE_LINK514"/>
      <w:bookmarkStart w:id="125" w:name="OLE_LINK464"/>
      <w:bookmarkStart w:id="126" w:name="OLE_LINK465"/>
      <w:bookmarkStart w:id="127" w:name="OLE_LINK466"/>
      <w:bookmarkStart w:id="128" w:name="OLE_LINK470"/>
      <w:bookmarkStart w:id="129" w:name="OLE_LINK471"/>
      <w:bookmarkStart w:id="130" w:name="OLE_LINK472"/>
      <w:bookmarkStart w:id="131" w:name="OLE_LINK474"/>
      <w:bookmarkStart w:id="132" w:name="OLE_LINK512"/>
      <w:bookmarkStart w:id="133" w:name="OLE_LINK800"/>
      <w:bookmarkStart w:id="134" w:name="OLE_LINK982"/>
      <w:bookmarkStart w:id="135" w:name="OLE_LINK1027"/>
      <w:bookmarkStart w:id="136" w:name="OLE_LINK504"/>
      <w:bookmarkStart w:id="137" w:name="OLE_LINK546"/>
      <w:bookmarkStart w:id="138" w:name="OLE_LINK547"/>
      <w:bookmarkStart w:id="139" w:name="OLE_LINK575"/>
      <w:bookmarkStart w:id="140" w:name="OLE_LINK640"/>
      <w:bookmarkStart w:id="141" w:name="OLE_LINK672"/>
      <w:bookmarkStart w:id="142" w:name="OLE_LINK714"/>
      <w:bookmarkStart w:id="143" w:name="OLE_LINK651"/>
      <w:bookmarkStart w:id="144" w:name="OLE_LINK652"/>
      <w:bookmarkStart w:id="145" w:name="OLE_LINK744"/>
      <w:bookmarkStart w:id="146" w:name="OLE_LINK758"/>
      <w:bookmarkStart w:id="147" w:name="OLE_LINK787"/>
      <w:bookmarkStart w:id="148" w:name="OLE_LINK807"/>
      <w:bookmarkStart w:id="149" w:name="OLE_LINK820"/>
      <w:bookmarkStart w:id="150" w:name="OLE_LINK862"/>
      <w:bookmarkStart w:id="151" w:name="OLE_LINK879"/>
      <w:bookmarkStart w:id="152" w:name="OLE_LINK906"/>
      <w:bookmarkStart w:id="153" w:name="OLE_LINK928"/>
      <w:bookmarkStart w:id="154" w:name="OLE_LINK960"/>
      <w:bookmarkStart w:id="155" w:name="OLE_LINK861"/>
      <w:bookmarkStart w:id="156" w:name="OLE_LINK983"/>
      <w:bookmarkStart w:id="157" w:name="OLE_LINK1334"/>
      <w:bookmarkStart w:id="158" w:name="OLE_LINK1029"/>
      <w:bookmarkStart w:id="159" w:name="OLE_LINK1060"/>
      <w:bookmarkStart w:id="160" w:name="OLE_LINK1061"/>
      <w:bookmarkStart w:id="161" w:name="OLE_LINK1348"/>
      <w:bookmarkStart w:id="162" w:name="OLE_LINK1086"/>
      <w:bookmarkStart w:id="163" w:name="OLE_LINK1100"/>
      <w:bookmarkStart w:id="164" w:name="OLE_LINK1125"/>
      <w:bookmarkStart w:id="165" w:name="OLE_LINK1163"/>
      <w:bookmarkStart w:id="166" w:name="OLE_LINK1193"/>
      <w:bookmarkStart w:id="167" w:name="OLE_LINK1219"/>
      <w:bookmarkStart w:id="168" w:name="OLE_LINK1247"/>
      <w:bookmarkStart w:id="169" w:name="OLE_LINK1284"/>
      <w:bookmarkStart w:id="170" w:name="OLE_LINK1313"/>
      <w:bookmarkStart w:id="171" w:name="OLE_LINK1361"/>
      <w:bookmarkStart w:id="172" w:name="OLE_LINK1384"/>
      <w:bookmarkStart w:id="173" w:name="OLE_LINK1403"/>
      <w:bookmarkStart w:id="174" w:name="OLE_LINK1437"/>
      <w:bookmarkStart w:id="175" w:name="OLE_LINK1454"/>
      <w:bookmarkStart w:id="176" w:name="OLE_LINK1480"/>
      <w:bookmarkStart w:id="177" w:name="OLE_LINK1504"/>
      <w:bookmarkStart w:id="178" w:name="OLE_LINK1516"/>
      <w:bookmarkStart w:id="179" w:name="OLE_LINK135"/>
      <w:bookmarkStart w:id="180" w:name="OLE_LINK216"/>
      <w:bookmarkStart w:id="181" w:name="OLE_LINK259"/>
      <w:bookmarkStart w:id="182" w:name="OLE_LINK1186"/>
      <w:bookmarkStart w:id="183" w:name="OLE_LINK1265"/>
      <w:bookmarkStart w:id="184" w:name="OLE_LINK1373"/>
      <w:bookmarkStart w:id="185" w:name="OLE_LINK1478"/>
      <w:bookmarkStart w:id="186" w:name="OLE_LINK1644"/>
      <w:bookmarkStart w:id="187" w:name="OLE_LINK1884"/>
      <w:bookmarkStart w:id="188" w:name="OLE_LINK1885"/>
      <w:bookmarkStart w:id="189" w:name="OLE_LINK1538"/>
      <w:bookmarkStart w:id="190" w:name="OLE_LINK1539"/>
      <w:bookmarkStart w:id="191" w:name="OLE_LINK1543"/>
      <w:bookmarkStart w:id="192" w:name="OLE_LINK1549"/>
      <w:bookmarkStart w:id="193" w:name="OLE_LINK1778"/>
      <w:bookmarkStart w:id="194" w:name="OLE_LINK1756"/>
      <w:bookmarkStart w:id="195" w:name="OLE_LINK1776"/>
      <w:bookmarkStart w:id="196" w:name="OLE_LINK1777"/>
      <w:bookmarkStart w:id="197" w:name="OLE_LINK1868"/>
      <w:bookmarkStart w:id="198" w:name="OLE_LINK1744"/>
      <w:bookmarkStart w:id="199" w:name="OLE_LINK1817"/>
      <w:bookmarkStart w:id="200" w:name="OLE_LINK1835"/>
      <w:bookmarkStart w:id="201" w:name="OLE_LINK1866"/>
      <w:bookmarkStart w:id="202" w:name="OLE_LINK1882"/>
      <w:bookmarkStart w:id="203" w:name="OLE_LINK1901"/>
      <w:bookmarkStart w:id="204" w:name="OLE_LINK1902"/>
      <w:bookmarkStart w:id="205" w:name="OLE_LINK2013"/>
      <w:bookmarkStart w:id="206" w:name="OLE_LINK1894"/>
      <w:bookmarkStart w:id="207" w:name="OLE_LINK1929"/>
      <w:bookmarkStart w:id="208" w:name="OLE_LINK1941"/>
      <w:bookmarkStart w:id="209" w:name="OLE_LINK1995"/>
      <w:bookmarkStart w:id="210" w:name="OLE_LINK1938"/>
      <w:bookmarkStart w:id="211" w:name="OLE_LINK2081"/>
      <w:bookmarkStart w:id="212" w:name="OLE_LINK2082"/>
      <w:bookmarkStart w:id="213" w:name="OLE_LINK2292"/>
      <w:bookmarkStart w:id="214" w:name="OLE_LINK1931"/>
      <w:bookmarkStart w:id="215" w:name="OLE_LINK1964"/>
      <w:bookmarkStart w:id="216" w:name="OLE_LINK2020"/>
      <w:bookmarkStart w:id="217" w:name="OLE_LINK2071"/>
      <w:bookmarkStart w:id="218" w:name="OLE_LINK2134"/>
      <w:bookmarkStart w:id="219" w:name="OLE_LINK2265"/>
      <w:bookmarkStart w:id="220" w:name="OLE_LINK2562"/>
      <w:bookmarkStart w:id="221" w:name="OLE_LINK1923"/>
      <w:bookmarkStart w:id="222" w:name="OLE_LINK2192"/>
      <w:bookmarkStart w:id="223" w:name="OLE_LINK2110"/>
      <w:bookmarkStart w:id="224" w:name="OLE_LINK2445"/>
      <w:bookmarkStart w:id="225" w:name="OLE_LINK2446"/>
      <w:bookmarkStart w:id="226" w:name="OLE_LINK2169"/>
      <w:bookmarkStart w:id="227" w:name="OLE_LINK2190"/>
      <w:bookmarkStart w:id="228" w:name="OLE_LINK2331"/>
      <w:bookmarkStart w:id="229" w:name="OLE_LINK2345"/>
      <w:bookmarkStart w:id="230" w:name="OLE_LINK2467"/>
      <w:bookmarkStart w:id="231" w:name="OLE_LINK2484"/>
      <w:bookmarkStart w:id="232" w:name="OLE_LINK2157"/>
      <w:bookmarkStart w:id="233" w:name="OLE_LINK2221"/>
      <w:bookmarkStart w:id="234" w:name="OLE_LINK2252"/>
      <w:bookmarkStart w:id="235" w:name="OLE_LINK2348"/>
      <w:bookmarkStart w:id="236" w:name="OLE_LINK2451"/>
      <w:bookmarkStart w:id="237" w:name="OLE_LINK2627"/>
      <w:bookmarkStart w:id="238" w:name="OLE_LINK2482"/>
      <w:bookmarkStart w:id="239" w:name="OLE_LINK2663"/>
      <w:bookmarkStart w:id="240" w:name="OLE_LINK2761"/>
      <w:bookmarkStart w:id="241" w:name="OLE_LINK2856"/>
      <w:bookmarkStart w:id="242" w:name="OLE_LINK2993"/>
      <w:bookmarkStart w:id="243" w:name="OLE_LINK2643"/>
      <w:bookmarkStart w:id="244" w:name="OLE_LINK2583"/>
      <w:bookmarkStart w:id="245" w:name="OLE_LINK2762"/>
      <w:bookmarkStart w:id="246" w:name="OLE_LINK2962"/>
      <w:bookmarkStart w:id="247" w:name="OLE_LINK2582"/>
      <w:r w:rsidRPr="00A05EC8">
        <w:rPr>
          <w:rFonts w:ascii="Book Antiqua" w:hAnsi="Book Antiqua" w:cs="Times New Roman"/>
          <w:color w:val="000000" w:themeColor="text1"/>
          <w:sz w:val="24"/>
          <w:szCs w:val="24"/>
        </w:rPr>
        <w:t xml:space="preserve">Red cell distribution width </w:t>
      </w:r>
      <w:r w:rsidR="000062BC" w:rsidRPr="00A05EC8">
        <w:rPr>
          <w:rFonts w:ascii="Book Antiqua" w:hAnsi="Book Antiqua" w:cs="Times New Roman"/>
          <w:color w:val="000000" w:themeColor="text1"/>
          <w:sz w:val="24"/>
          <w:szCs w:val="24"/>
        </w:rPr>
        <w:t>is a measure of deviation of the volume of red blood cells</w:t>
      </w:r>
      <w:r w:rsidR="00FD7BFC" w:rsidRPr="00A05EC8">
        <w:rPr>
          <w:rFonts w:ascii="Book Antiqua" w:hAnsi="Book Antiqua" w:cs="Times New Roman"/>
          <w:color w:val="000000" w:themeColor="text1"/>
          <w:sz w:val="24"/>
          <w:szCs w:val="24"/>
        </w:rPr>
        <w:t xml:space="preserve">. </w:t>
      </w:r>
      <w:r w:rsidR="00923E43" w:rsidRPr="00A05EC8">
        <w:rPr>
          <w:rFonts w:ascii="Book Antiqua" w:hAnsi="Book Antiqua" w:cs="Times New Roman"/>
          <w:color w:val="000000" w:themeColor="text1"/>
          <w:sz w:val="24"/>
          <w:szCs w:val="24"/>
        </w:rPr>
        <w:t>It</w:t>
      </w:r>
      <w:r w:rsidR="005A7FF1" w:rsidRPr="00A05EC8">
        <w:rPr>
          <w:rFonts w:ascii="Book Antiqua" w:hAnsi="Book Antiqua" w:cs="Times New Roman"/>
          <w:color w:val="000000" w:themeColor="text1"/>
          <w:sz w:val="24"/>
          <w:szCs w:val="24"/>
        </w:rPr>
        <w:t xml:space="preserve"> </w:t>
      </w:r>
      <w:r w:rsidR="000062BC" w:rsidRPr="00A05EC8">
        <w:rPr>
          <w:rFonts w:ascii="Book Antiqua" w:hAnsi="Book Antiqua" w:cs="Times New Roman"/>
          <w:color w:val="000000" w:themeColor="text1"/>
          <w:sz w:val="24"/>
          <w:szCs w:val="24"/>
        </w:rPr>
        <w:t xml:space="preserve">is a marker of anisocytosis and  often used to evaluate the possible causes of the anemia. Elevated </w:t>
      </w:r>
      <w:r w:rsidR="00923E43" w:rsidRPr="00A05EC8">
        <w:rPr>
          <w:rFonts w:ascii="Book Antiqua" w:hAnsi="Book Antiqua" w:cs="Times New Roman"/>
          <w:color w:val="000000" w:themeColor="text1"/>
          <w:sz w:val="24"/>
          <w:szCs w:val="24"/>
        </w:rPr>
        <w:t xml:space="preserve">red cell distribution width </w:t>
      </w:r>
      <w:r w:rsidR="000062BC" w:rsidRPr="00A05EC8">
        <w:rPr>
          <w:rFonts w:ascii="Book Antiqua" w:hAnsi="Book Antiqua" w:cs="Times New Roman"/>
          <w:color w:val="000000" w:themeColor="text1"/>
          <w:sz w:val="24"/>
          <w:szCs w:val="24"/>
        </w:rPr>
        <w:t>levels are also associated with acute and chronic inflammatory responses. In nonalcoholic steatohepatitis</w:t>
      </w:r>
      <w:r w:rsidR="00D64D00" w:rsidRPr="00A05EC8">
        <w:rPr>
          <w:rFonts w:ascii="Book Antiqua" w:hAnsi="Book Antiqua" w:cs="Times New Roman"/>
          <w:color w:val="000000" w:themeColor="text1"/>
          <w:sz w:val="24"/>
          <w:szCs w:val="24"/>
        </w:rPr>
        <w:t>,</w:t>
      </w:r>
      <w:r w:rsidR="000062BC" w:rsidRPr="00A05EC8">
        <w:rPr>
          <w:rFonts w:ascii="Book Antiqua" w:hAnsi="Book Antiqua" w:cs="Times New Roman"/>
          <w:color w:val="000000" w:themeColor="text1"/>
          <w:sz w:val="24"/>
          <w:szCs w:val="24"/>
        </w:rPr>
        <w:t xml:space="preserve"> </w:t>
      </w:r>
      <w:r w:rsidR="00D64D00" w:rsidRPr="00A05EC8">
        <w:rPr>
          <w:rFonts w:ascii="Book Antiqua" w:hAnsi="Book Antiqua" w:cs="Times New Roman"/>
          <w:color w:val="000000" w:themeColor="text1"/>
          <w:sz w:val="24"/>
          <w:szCs w:val="24"/>
        </w:rPr>
        <w:t xml:space="preserve">inflammation </w:t>
      </w:r>
      <w:r w:rsidR="000062BC" w:rsidRPr="00A05EC8">
        <w:rPr>
          <w:rFonts w:ascii="Book Antiqua" w:hAnsi="Book Antiqua" w:cs="Times New Roman"/>
          <w:color w:val="000000" w:themeColor="text1"/>
          <w:sz w:val="24"/>
          <w:szCs w:val="24"/>
        </w:rPr>
        <w:t xml:space="preserve">is </w:t>
      </w:r>
      <w:r w:rsidR="00D64D00" w:rsidRPr="00A05EC8">
        <w:rPr>
          <w:rFonts w:ascii="Book Antiqua" w:hAnsi="Book Antiqua" w:cs="Times New Roman"/>
          <w:color w:val="000000" w:themeColor="text1"/>
          <w:sz w:val="24"/>
          <w:szCs w:val="24"/>
        </w:rPr>
        <w:t xml:space="preserve">accompanied </w:t>
      </w:r>
      <w:r w:rsidR="002E057D" w:rsidRPr="00A05EC8">
        <w:rPr>
          <w:rFonts w:ascii="Book Antiqua" w:hAnsi="Book Antiqua" w:cs="Times New Roman"/>
          <w:color w:val="000000" w:themeColor="text1"/>
          <w:sz w:val="24"/>
          <w:szCs w:val="24"/>
        </w:rPr>
        <w:t>with</w:t>
      </w:r>
      <w:r w:rsidR="000062BC" w:rsidRPr="00A05EC8">
        <w:rPr>
          <w:rFonts w:ascii="Book Antiqua" w:hAnsi="Book Antiqua" w:cs="Times New Roman"/>
          <w:color w:val="000000" w:themeColor="text1"/>
          <w:sz w:val="24"/>
          <w:szCs w:val="24"/>
        </w:rPr>
        <w:t xml:space="preserve"> </w:t>
      </w:r>
      <w:r w:rsidR="00D64D00" w:rsidRPr="00A05EC8">
        <w:rPr>
          <w:rFonts w:ascii="Book Antiqua" w:hAnsi="Book Antiqua" w:cs="Times New Roman"/>
          <w:color w:val="000000" w:themeColor="text1"/>
          <w:sz w:val="24"/>
          <w:szCs w:val="24"/>
        </w:rPr>
        <w:t>steatosis</w:t>
      </w:r>
      <w:r w:rsidR="000062BC" w:rsidRPr="00A05EC8">
        <w:rPr>
          <w:rFonts w:ascii="Book Antiqua" w:hAnsi="Book Antiqua" w:cs="Times New Roman"/>
          <w:color w:val="000000" w:themeColor="text1"/>
          <w:sz w:val="24"/>
          <w:szCs w:val="24"/>
        </w:rPr>
        <w:t xml:space="preserve">. </w:t>
      </w:r>
      <w:r w:rsidR="005A7FF1" w:rsidRPr="00A05EC8">
        <w:rPr>
          <w:rFonts w:ascii="Book Antiqua" w:hAnsi="Book Antiqua" w:cs="Times New Roman"/>
          <w:color w:val="000000" w:themeColor="text1"/>
          <w:sz w:val="24"/>
          <w:szCs w:val="24"/>
        </w:rPr>
        <w:t>For</w:t>
      </w:r>
      <w:r w:rsidR="00354DB3" w:rsidRPr="00A05EC8">
        <w:rPr>
          <w:rFonts w:ascii="Book Antiqua" w:hAnsi="Book Antiqua" w:cs="Times New Roman"/>
          <w:color w:val="000000" w:themeColor="text1"/>
          <w:sz w:val="24"/>
          <w:szCs w:val="24"/>
        </w:rPr>
        <w:t xml:space="preserve"> assuming </w:t>
      </w:r>
      <w:r w:rsidR="005A7FF1" w:rsidRPr="00A05EC8">
        <w:rPr>
          <w:rFonts w:ascii="Book Antiqua" w:hAnsi="Book Antiqua" w:cs="Times New Roman"/>
          <w:color w:val="000000" w:themeColor="text1"/>
          <w:sz w:val="24"/>
          <w:szCs w:val="24"/>
        </w:rPr>
        <w:t xml:space="preserve">red cell distribution width </w:t>
      </w:r>
      <w:r w:rsidR="00354DB3" w:rsidRPr="00A05EC8">
        <w:rPr>
          <w:rFonts w:ascii="Book Antiqua" w:hAnsi="Book Antiqua" w:cs="Times New Roman"/>
          <w:color w:val="000000" w:themeColor="text1"/>
          <w:sz w:val="24"/>
          <w:szCs w:val="24"/>
        </w:rPr>
        <w:t xml:space="preserve">as </w:t>
      </w:r>
      <w:r w:rsidR="002B5DF1" w:rsidRPr="00A05EC8">
        <w:rPr>
          <w:rFonts w:ascii="Book Antiqua" w:eastAsia="SimSun" w:hAnsi="Book Antiqua" w:cs="SimSun"/>
          <w:color w:val="000000" w:themeColor="text1"/>
          <w:sz w:val="24"/>
          <w:szCs w:val="24"/>
          <w:lang w:val="en-US" w:eastAsia="zh-CN"/>
        </w:rPr>
        <w:t xml:space="preserve">a </w:t>
      </w:r>
      <w:r w:rsidR="00354DB3" w:rsidRPr="00A05EC8">
        <w:rPr>
          <w:rFonts w:ascii="Book Antiqua" w:eastAsia="SimSun" w:hAnsi="Book Antiqua" w:cs="SimSun"/>
          <w:color w:val="000000" w:themeColor="text1"/>
          <w:sz w:val="24"/>
          <w:szCs w:val="24"/>
          <w:lang w:val="en-US" w:eastAsia="zh-CN"/>
        </w:rPr>
        <w:t xml:space="preserve">marker of nonalcoholic </w:t>
      </w:r>
      <w:proofErr w:type="spellStart"/>
      <w:r w:rsidR="00354DB3" w:rsidRPr="00A05EC8">
        <w:rPr>
          <w:rFonts w:ascii="Book Antiqua" w:eastAsia="SimSun" w:hAnsi="Book Antiqua" w:cs="SimSun"/>
          <w:color w:val="000000" w:themeColor="text1"/>
          <w:sz w:val="24"/>
          <w:szCs w:val="24"/>
          <w:lang w:val="en-US" w:eastAsia="zh-CN"/>
        </w:rPr>
        <w:t>st</w:t>
      </w:r>
      <w:r w:rsidR="00FD7BFC" w:rsidRPr="00A05EC8">
        <w:rPr>
          <w:rFonts w:ascii="Book Antiqua" w:eastAsia="SimSun" w:hAnsi="Book Antiqua" w:cs="SimSun"/>
          <w:color w:val="000000" w:themeColor="text1"/>
          <w:sz w:val="24"/>
          <w:szCs w:val="24"/>
          <w:lang w:val="en-US" w:eastAsia="zh-CN"/>
        </w:rPr>
        <w:t>eatohepatitis</w:t>
      </w:r>
      <w:proofErr w:type="spellEnd"/>
      <w:r w:rsidR="005A7FF1" w:rsidRPr="00A05EC8">
        <w:rPr>
          <w:rFonts w:ascii="Book Antiqua" w:eastAsia="SimSun" w:hAnsi="Book Antiqua" w:cs="SimSun"/>
          <w:color w:val="000000" w:themeColor="text1"/>
          <w:sz w:val="24"/>
          <w:szCs w:val="24"/>
          <w:lang w:val="en-US" w:eastAsia="zh-CN"/>
        </w:rPr>
        <w:t>,</w:t>
      </w:r>
      <w:r w:rsidR="00354DB3" w:rsidRPr="00A05EC8">
        <w:rPr>
          <w:rFonts w:ascii="Book Antiqua" w:eastAsia="SimSun" w:hAnsi="Book Antiqua" w:cs="SimSun"/>
          <w:color w:val="000000" w:themeColor="text1"/>
          <w:sz w:val="24"/>
          <w:szCs w:val="24"/>
          <w:lang w:val="en-US" w:eastAsia="zh-CN"/>
        </w:rPr>
        <w:t xml:space="preserve"> </w:t>
      </w:r>
      <w:r w:rsidR="00FD7BFC" w:rsidRPr="00A05EC8">
        <w:rPr>
          <w:rFonts w:ascii="Book Antiqua" w:eastAsia="SimSun" w:hAnsi="Book Antiqua" w:cs="SimSun"/>
          <w:color w:val="000000" w:themeColor="text1"/>
          <w:sz w:val="24"/>
          <w:szCs w:val="24"/>
          <w:lang w:val="en-US" w:eastAsia="zh-CN"/>
        </w:rPr>
        <w:t xml:space="preserve">intervening </w:t>
      </w:r>
      <w:r w:rsidR="00354DB3" w:rsidRPr="00A05EC8">
        <w:rPr>
          <w:rFonts w:ascii="Book Antiqua" w:eastAsia="SimSun" w:hAnsi="Book Antiqua" w:cs="SimSun"/>
          <w:color w:val="000000" w:themeColor="text1"/>
          <w:sz w:val="24"/>
          <w:szCs w:val="24"/>
          <w:lang w:val="en-US" w:eastAsia="zh-CN"/>
        </w:rPr>
        <w:t xml:space="preserve">factors such as levels of inflammatory markers </w:t>
      </w:r>
      <w:r w:rsidR="002B5DF1" w:rsidRPr="00A05EC8">
        <w:rPr>
          <w:rFonts w:ascii="Book Antiqua" w:eastAsia="SimSun" w:hAnsi="Book Antiqua" w:cs="SimSun"/>
          <w:color w:val="000000" w:themeColor="text1"/>
          <w:sz w:val="24"/>
          <w:szCs w:val="24"/>
          <w:lang w:val="en-US" w:eastAsia="zh-CN"/>
        </w:rPr>
        <w:t>should</w:t>
      </w:r>
      <w:r w:rsidR="00354DB3" w:rsidRPr="00A05EC8">
        <w:rPr>
          <w:rFonts w:ascii="Book Antiqua" w:eastAsia="SimSun" w:hAnsi="Book Antiqua" w:cs="SimSun"/>
          <w:color w:val="000000" w:themeColor="text1"/>
          <w:sz w:val="24"/>
          <w:szCs w:val="24"/>
          <w:lang w:val="en-US" w:eastAsia="zh-CN"/>
        </w:rPr>
        <w:t xml:space="preserve"> </w:t>
      </w:r>
      <w:r w:rsidR="002B5DF1" w:rsidRPr="00A05EC8">
        <w:rPr>
          <w:rFonts w:ascii="Book Antiqua" w:eastAsia="SimSun" w:hAnsi="Book Antiqua" w:cs="SimSun"/>
          <w:color w:val="000000" w:themeColor="text1"/>
          <w:sz w:val="24"/>
          <w:szCs w:val="24"/>
          <w:lang w:val="en-US" w:eastAsia="zh-CN"/>
        </w:rPr>
        <w:t xml:space="preserve">also </w:t>
      </w:r>
      <w:r w:rsidR="00354DB3" w:rsidRPr="00A05EC8">
        <w:rPr>
          <w:rFonts w:ascii="Book Antiqua" w:eastAsia="SimSun" w:hAnsi="Book Antiqua" w:cs="SimSun"/>
          <w:color w:val="000000" w:themeColor="text1"/>
          <w:sz w:val="24"/>
          <w:szCs w:val="24"/>
          <w:lang w:val="en-US" w:eastAsia="zh-CN"/>
        </w:rPr>
        <w:t>be evaluated.</w:t>
      </w:r>
    </w:p>
    <w:p w:rsidR="00654E91" w:rsidRPr="00A05EC8" w:rsidRDefault="00654E91" w:rsidP="00400A69">
      <w:pPr>
        <w:adjustRightInd w:val="0"/>
        <w:snapToGrid w:val="0"/>
        <w:spacing w:after="0" w:line="360" w:lineRule="auto"/>
        <w:jc w:val="both"/>
        <w:rPr>
          <w:rFonts w:ascii="Book Antiqua" w:hAnsi="Book Antiqua"/>
          <w:color w:val="000000" w:themeColor="text1"/>
          <w:sz w:val="24"/>
          <w:szCs w:val="24"/>
          <w:lang w:eastAsia="zh-CN"/>
        </w:rPr>
      </w:pPr>
    </w:p>
    <w:p w:rsidR="00DE4EC2" w:rsidRPr="00A05EC8" w:rsidRDefault="00DE4EC2" w:rsidP="00DE4EC2">
      <w:pPr>
        <w:adjustRightInd w:val="0"/>
        <w:snapToGrid w:val="0"/>
        <w:spacing w:line="360" w:lineRule="auto"/>
        <w:rPr>
          <w:rFonts w:ascii="Book Antiqua" w:hAnsi="Book Antiqua"/>
          <w:sz w:val="24"/>
          <w:szCs w:val="24"/>
        </w:rPr>
      </w:pPr>
      <w:r w:rsidRPr="00A05EC8">
        <w:rPr>
          <w:rFonts w:ascii="Book Antiqua" w:hAnsi="Book Antiqua"/>
          <w:sz w:val="24"/>
          <w:szCs w:val="24"/>
        </w:rPr>
        <w:t xml:space="preserve">© 2014 Baishideng Publishing Group Inc. All rights reserved.  </w:t>
      </w:r>
    </w:p>
    <w:p w:rsidR="00DE4EC2" w:rsidRPr="00A05EC8" w:rsidRDefault="00DE4EC2" w:rsidP="00400A69">
      <w:pPr>
        <w:adjustRightInd w:val="0"/>
        <w:snapToGrid w:val="0"/>
        <w:spacing w:after="0" w:line="360" w:lineRule="auto"/>
        <w:jc w:val="both"/>
        <w:rPr>
          <w:rFonts w:ascii="Book Antiqua" w:hAnsi="Book Antiqua"/>
          <w:color w:val="000000" w:themeColor="text1"/>
          <w:sz w:val="24"/>
          <w:szCs w:val="24"/>
          <w:lang w:eastAsia="zh-CN"/>
        </w:rPr>
      </w:pPr>
    </w:p>
    <w:p w:rsidR="009534F4" w:rsidRPr="00A05EC8" w:rsidRDefault="009534F4" w:rsidP="00400A69">
      <w:pPr>
        <w:tabs>
          <w:tab w:val="left" w:pos="1650"/>
        </w:tabs>
        <w:adjustRightInd w:val="0"/>
        <w:snapToGrid w:val="0"/>
        <w:spacing w:after="0" w:line="360" w:lineRule="auto"/>
        <w:jc w:val="both"/>
        <w:rPr>
          <w:rFonts w:ascii="Book Antiqua" w:hAnsi="Book Antiqua" w:cs="Times New Roman"/>
          <w:color w:val="000000" w:themeColor="text1"/>
          <w:sz w:val="24"/>
          <w:szCs w:val="24"/>
          <w:lang w:eastAsia="zh-CN"/>
        </w:rPr>
      </w:pPr>
      <w:bookmarkStart w:id="248" w:name="OLE_LINK30"/>
      <w:bookmarkStart w:id="249" w:name="OLE_LINK31"/>
      <w:bookmarkStart w:id="250" w:name="OLE_LINK44"/>
      <w:bookmarkStart w:id="251" w:name="OLE_LINK54"/>
      <w:bookmarkStart w:id="252" w:name="OLE_LINK117"/>
      <w:bookmarkStart w:id="253" w:name="OLE_LINK118"/>
      <w:bookmarkStart w:id="254" w:name="OLE_LINK1136"/>
      <w:bookmarkStart w:id="255" w:name="OLE_LINK1137"/>
      <w:bookmarkStart w:id="256" w:name="OLE_LINK1385"/>
      <w:bookmarkStart w:id="257" w:name="OLE_LINK2085"/>
      <w:bookmarkStart w:id="258" w:name="OLE_LINK2267"/>
      <w:bookmarkStart w:id="259" w:name="OLE_LINK1585"/>
      <w:bookmarkStart w:id="260" w:name="OLE_LINK1586"/>
      <w:bookmarkStart w:id="261" w:name="OLE_LINK2119"/>
      <w:bookmarkStart w:id="262" w:name="OLE_LINK334"/>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A05EC8">
        <w:rPr>
          <w:rFonts w:ascii="Book Antiqua" w:hAnsi="Book Antiqua"/>
          <w:b/>
          <w:color w:val="000000" w:themeColor="text1"/>
          <w:sz w:val="24"/>
          <w:szCs w:val="24"/>
        </w:rPr>
        <w:t>Key words:</w:t>
      </w:r>
      <w:bookmarkStart w:id="263" w:name="OLE_LINK505"/>
      <w:bookmarkStart w:id="264" w:name="OLE_LINK506"/>
      <w:bookmarkStart w:id="265" w:name="OLE_LINK548"/>
      <w:bookmarkStart w:id="266" w:name="OLE_LINK641"/>
      <w:bookmarkStart w:id="267" w:name="OLE_LINK673"/>
      <w:bookmarkStart w:id="268" w:name="OLE_LINK715"/>
      <w:bookmarkStart w:id="269" w:name="OLE_LINK794"/>
      <w:bookmarkStart w:id="270" w:name="OLE_LINK959"/>
      <w:bookmarkStart w:id="271" w:name="OLE_LINK774"/>
      <w:bookmarkStart w:id="272" w:name="OLE_LINK1101"/>
      <w:bookmarkStart w:id="273" w:name="OLE_LINK1194"/>
      <w:bookmarkStart w:id="274" w:name="OLE_LINK1315"/>
      <w:bookmarkStart w:id="275" w:name="OLE_LINK1376"/>
      <w:bookmarkStart w:id="276" w:name="OLE_LINK1550"/>
      <w:bookmarkStart w:id="277" w:name="OLE_LINK1653"/>
      <w:bookmarkStart w:id="278" w:name="OLE_LINK1670"/>
      <w:bookmarkStart w:id="279" w:name="OLE_LINK1730"/>
      <w:bookmarkStart w:id="280" w:name="OLE_LINK2468"/>
      <w:bookmarkStart w:id="281" w:name="OLE_LINK2553"/>
      <w:bookmarkEnd w:id="248"/>
      <w:bookmarkEnd w:id="249"/>
      <w:bookmarkEnd w:id="250"/>
      <w:bookmarkEnd w:id="251"/>
      <w:bookmarkEnd w:id="252"/>
      <w:bookmarkEnd w:id="253"/>
      <w:r w:rsidRPr="00A05EC8">
        <w:rPr>
          <w:rFonts w:ascii="Book Antiqua" w:hAnsi="Book Antiqua"/>
          <w:color w:val="000000" w:themeColor="text1"/>
          <w:sz w:val="24"/>
          <w:szCs w:val="24"/>
        </w:rPr>
        <w:t xml:space="preserve"> </w:t>
      </w:r>
      <w:bookmarkEnd w:id="254"/>
      <w:bookmarkEnd w:id="255"/>
      <w:bookmarkEnd w:id="256"/>
      <w:bookmarkEnd w:id="257"/>
      <w:bookmarkEnd w:id="258"/>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00654E91" w:rsidRPr="00A05EC8">
        <w:rPr>
          <w:rFonts w:ascii="Book Antiqua" w:hAnsi="Book Antiqua"/>
          <w:color w:val="000000" w:themeColor="text1"/>
          <w:sz w:val="24"/>
          <w:szCs w:val="24"/>
        </w:rPr>
        <w:t xml:space="preserve">Red </w:t>
      </w:r>
      <w:r w:rsidR="00DE4EC2" w:rsidRPr="00A05EC8">
        <w:rPr>
          <w:rFonts w:ascii="Book Antiqua" w:hAnsi="Book Antiqua"/>
          <w:color w:val="000000" w:themeColor="text1"/>
          <w:sz w:val="24"/>
          <w:szCs w:val="24"/>
        </w:rPr>
        <w:t>cell distribution width</w:t>
      </w:r>
      <w:r w:rsidR="00654E91" w:rsidRPr="00A05EC8">
        <w:rPr>
          <w:rFonts w:ascii="Book Antiqua" w:hAnsi="Book Antiqua"/>
          <w:color w:val="000000" w:themeColor="text1"/>
          <w:sz w:val="24"/>
          <w:szCs w:val="24"/>
        </w:rPr>
        <w:t xml:space="preserve">; </w:t>
      </w:r>
      <w:r w:rsidR="00DE4EC2" w:rsidRPr="00A05EC8">
        <w:rPr>
          <w:rFonts w:ascii="Book Antiqua" w:hAnsi="Book Antiqua"/>
          <w:color w:val="000000" w:themeColor="text1"/>
          <w:sz w:val="24"/>
          <w:szCs w:val="24"/>
        </w:rPr>
        <w:t>S</w:t>
      </w:r>
      <w:r w:rsidR="00654E91" w:rsidRPr="00A05EC8">
        <w:rPr>
          <w:rFonts w:ascii="Book Antiqua" w:hAnsi="Book Antiqua"/>
          <w:color w:val="000000" w:themeColor="text1"/>
          <w:sz w:val="24"/>
          <w:szCs w:val="24"/>
        </w:rPr>
        <w:t>teatohepatitis</w:t>
      </w:r>
      <w:r w:rsidR="00C84782" w:rsidRPr="00A05EC8">
        <w:rPr>
          <w:rFonts w:ascii="Book Antiqua" w:hAnsi="Book Antiqua"/>
          <w:color w:val="000000" w:themeColor="text1"/>
          <w:sz w:val="24"/>
          <w:szCs w:val="24"/>
        </w:rPr>
        <w:t xml:space="preserve">; </w:t>
      </w:r>
      <w:r w:rsidR="00DE4EC2" w:rsidRPr="00A05EC8">
        <w:rPr>
          <w:rFonts w:ascii="Book Antiqua" w:hAnsi="Book Antiqua" w:cs="Times New Roman"/>
          <w:color w:val="000000" w:themeColor="text1"/>
          <w:sz w:val="24"/>
          <w:szCs w:val="24"/>
          <w:lang w:eastAsia="zh-CN"/>
        </w:rPr>
        <w:t>I</w:t>
      </w:r>
      <w:r w:rsidR="00BE245D" w:rsidRPr="00A05EC8">
        <w:rPr>
          <w:rFonts w:ascii="Book Antiqua" w:hAnsi="Book Antiqua" w:cs="Times New Roman"/>
          <w:color w:val="000000" w:themeColor="text1"/>
          <w:sz w:val="24"/>
          <w:szCs w:val="24"/>
        </w:rPr>
        <w:t xml:space="preserve">nflammatory markers; </w:t>
      </w:r>
      <w:r w:rsidR="00DE4EC2" w:rsidRPr="00A05EC8">
        <w:rPr>
          <w:rFonts w:ascii="Book Antiqua" w:hAnsi="Book Antiqua" w:cs="Times New Roman"/>
          <w:color w:val="000000" w:themeColor="text1"/>
          <w:sz w:val="24"/>
          <w:szCs w:val="24"/>
        </w:rPr>
        <w:t>S</w:t>
      </w:r>
      <w:r w:rsidR="00BE245D" w:rsidRPr="00A05EC8">
        <w:rPr>
          <w:rFonts w:ascii="Book Antiqua" w:hAnsi="Book Antiqua" w:cs="Times New Roman"/>
          <w:color w:val="000000" w:themeColor="text1"/>
          <w:sz w:val="24"/>
          <w:szCs w:val="24"/>
        </w:rPr>
        <w:t xml:space="preserve">teatosis; </w:t>
      </w:r>
      <w:r w:rsidR="00DE4EC2" w:rsidRPr="00A05EC8">
        <w:rPr>
          <w:rFonts w:ascii="Book Antiqua" w:hAnsi="Book Antiqua" w:cs="Times New Roman"/>
          <w:color w:val="000000" w:themeColor="text1"/>
          <w:sz w:val="24"/>
          <w:szCs w:val="24"/>
        </w:rPr>
        <w:t>F</w:t>
      </w:r>
      <w:r w:rsidR="00BE245D" w:rsidRPr="00A05EC8">
        <w:rPr>
          <w:rFonts w:ascii="Book Antiqua" w:hAnsi="Book Antiqua" w:cs="Times New Roman"/>
          <w:color w:val="000000" w:themeColor="text1"/>
          <w:sz w:val="24"/>
          <w:szCs w:val="24"/>
        </w:rPr>
        <w:t xml:space="preserve">ibrosis </w:t>
      </w:r>
    </w:p>
    <w:p w:rsidR="00DE4EC2" w:rsidRPr="00A05EC8" w:rsidRDefault="00DE4EC2" w:rsidP="00400A69">
      <w:pPr>
        <w:tabs>
          <w:tab w:val="left" w:pos="1650"/>
        </w:tabs>
        <w:adjustRightInd w:val="0"/>
        <w:snapToGrid w:val="0"/>
        <w:spacing w:after="0" w:line="360" w:lineRule="auto"/>
        <w:jc w:val="both"/>
        <w:rPr>
          <w:rFonts w:ascii="Book Antiqua" w:hAnsi="Book Antiqua"/>
          <w:b/>
          <w:color w:val="000000" w:themeColor="text1"/>
          <w:sz w:val="24"/>
          <w:szCs w:val="24"/>
          <w:lang w:eastAsia="zh-CN"/>
        </w:rPr>
      </w:pPr>
    </w:p>
    <w:p w:rsidR="005A7FF1" w:rsidRPr="00A05EC8" w:rsidRDefault="009534F4" w:rsidP="00400A69">
      <w:pPr>
        <w:adjustRightInd w:val="0"/>
        <w:snapToGrid w:val="0"/>
        <w:spacing w:after="0" w:line="360" w:lineRule="auto"/>
        <w:jc w:val="both"/>
        <w:rPr>
          <w:rFonts w:ascii="Book Antiqua" w:hAnsi="Book Antiqua" w:cs="Arial"/>
          <w:bCs/>
          <w:color w:val="000000" w:themeColor="text1"/>
          <w:sz w:val="24"/>
          <w:szCs w:val="24"/>
        </w:rPr>
      </w:pPr>
      <w:bookmarkStart w:id="282" w:name="OLE_LINK1196"/>
      <w:bookmarkStart w:id="283" w:name="OLE_LINK1154"/>
      <w:bookmarkStart w:id="284" w:name="OLE_LINK1155"/>
      <w:bookmarkStart w:id="285" w:name="OLE_LINK1322"/>
      <w:bookmarkStart w:id="286" w:name="OLE_LINK1044"/>
      <w:bookmarkStart w:id="287" w:name="OLE_LINK1224"/>
      <w:bookmarkStart w:id="288" w:name="OLE_LINK1225"/>
      <w:bookmarkStart w:id="289" w:name="OLE_LINK1634"/>
      <w:bookmarkStart w:id="290" w:name="OLE_LINK1635"/>
      <w:bookmarkStart w:id="291" w:name="OLE_LINK1762"/>
      <w:bookmarkStart w:id="292" w:name="OLE_LINK1763"/>
      <w:bookmarkStart w:id="293" w:name="OLE_LINK1764"/>
      <w:bookmarkStart w:id="294" w:name="OLE_LINK1939"/>
      <w:bookmarkStart w:id="295" w:name="OLE_LINK2194"/>
      <w:bookmarkStart w:id="296" w:name="OLE_LINK2878"/>
      <w:bookmarkStart w:id="297" w:name="OLE_LINK576"/>
      <w:bookmarkStart w:id="298" w:name="OLE_LINK579"/>
      <w:bookmarkStart w:id="299" w:name="OLE_LINK580"/>
      <w:bookmarkStart w:id="300" w:name="OLE_LINK521"/>
      <w:bookmarkStart w:id="301" w:name="OLE_LINK1043"/>
      <w:bookmarkStart w:id="302" w:name="OLE_LINK1886"/>
      <w:bookmarkStart w:id="303" w:name="OLE_LINK1887"/>
      <w:bookmarkStart w:id="304" w:name="OLE_LINK1888"/>
      <w:bookmarkStart w:id="305" w:name="OLE_LINK1889"/>
      <w:bookmarkStart w:id="306" w:name="OLE_LINK1903"/>
      <w:bookmarkStart w:id="307" w:name="OLE_LINK2083"/>
      <w:bookmarkStart w:id="308" w:name="OLE_LINK2084"/>
      <w:bookmarkStart w:id="309" w:name="OLE_LINK1977"/>
      <w:bookmarkStart w:id="310" w:name="OLE_LINK3258"/>
      <w:bookmarkEnd w:id="259"/>
      <w:bookmarkEnd w:id="260"/>
      <w:bookmarkEnd w:id="261"/>
      <w:bookmarkEnd w:id="262"/>
      <w:r w:rsidRPr="00A05EC8">
        <w:rPr>
          <w:rFonts w:ascii="Book Antiqua" w:hAnsi="Book Antiqua" w:cs="SimSun"/>
          <w:b/>
          <w:color w:val="000000" w:themeColor="text1"/>
          <w:sz w:val="24"/>
          <w:szCs w:val="24"/>
        </w:rPr>
        <w:t>Core tip:</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Pr="00A05EC8">
        <w:rPr>
          <w:rFonts w:ascii="Book Antiqua" w:hAnsi="Book Antiqua" w:cs="SimSun"/>
          <w:color w:val="000000" w:themeColor="text1"/>
          <w:sz w:val="24"/>
          <w:szCs w:val="24"/>
        </w:rPr>
        <w:t xml:space="preserve"> </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005A7FF1" w:rsidRPr="00A05EC8">
        <w:rPr>
          <w:rFonts w:ascii="Book Antiqua" w:hAnsi="Book Antiqua" w:cs="Times New Roman"/>
          <w:color w:val="000000" w:themeColor="text1"/>
          <w:sz w:val="24"/>
          <w:szCs w:val="24"/>
        </w:rPr>
        <w:t xml:space="preserve">Red cell distribution width is a marker of anisocytosis and  often used to evaluate the possible causes of the anemia. Elevated red cell distribution width levels are also reported to be associated with acute and chronic inflammatory responses. In nonalcoholic steatohepatitis hepatic steatosis is associated with hepatic inflammation. </w:t>
      </w:r>
      <w:r w:rsidR="00705E12" w:rsidRPr="00A05EC8">
        <w:rPr>
          <w:rFonts w:ascii="Book Antiqua" w:hAnsi="Book Antiqua" w:cs="Times New Roman"/>
          <w:color w:val="000000" w:themeColor="text1"/>
          <w:sz w:val="24"/>
          <w:szCs w:val="24"/>
        </w:rPr>
        <w:t>As</w:t>
      </w:r>
      <w:r w:rsidR="005A7FF1" w:rsidRPr="00A05EC8">
        <w:rPr>
          <w:rFonts w:ascii="Book Antiqua" w:hAnsi="Book Antiqua" w:cs="Times New Roman"/>
          <w:color w:val="000000" w:themeColor="text1"/>
          <w:sz w:val="24"/>
          <w:szCs w:val="24"/>
        </w:rPr>
        <w:t xml:space="preserve"> </w:t>
      </w:r>
      <w:r w:rsidR="00705E12" w:rsidRPr="00A05EC8">
        <w:rPr>
          <w:rFonts w:ascii="Book Antiqua" w:hAnsi="Book Antiqua" w:cs="Times New Roman"/>
          <w:color w:val="000000" w:themeColor="text1"/>
          <w:sz w:val="24"/>
          <w:szCs w:val="24"/>
        </w:rPr>
        <w:t xml:space="preserve">red cell distribution width is not a specific marker, for </w:t>
      </w:r>
      <w:r w:rsidR="005A7FF1" w:rsidRPr="00A05EC8">
        <w:rPr>
          <w:rFonts w:ascii="Book Antiqua" w:hAnsi="Book Antiqua" w:cs="Times New Roman"/>
          <w:color w:val="000000" w:themeColor="text1"/>
          <w:sz w:val="24"/>
          <w:szCs w:val="24"/>
        </w:rPr>
        <w:t xml:space="preserve">assuming </w:t>
      </w:r>
      <w:r w:rsidR="00705E12" w:rsidRPr="00A05EC8">
        <w:rPr>
          <w:rFonts w:ascii="Book Antiqua" w:hAnsi="Book Antiqua" w:cs="Times New Roman"/>
          <w:color w:val="000000" w:themeColor="text1"/>
          <w:sz w:val="24"/>
          <w:szCs w:val="24"/>
        </w:rPr>
        <w:t xml:space="preserve">it </w:t>
      </w:r>
      <w:r w:rsidR="005A7FF1" w:rsidRPr="00A05EC8">
        <w:rPr>
          <w:rFonts w:ascii="Book Antiqua" w:hAnsi="Book Antiqua" w:cs="Times New Roman"/>
          <w:color w:val="000000" w:themeColor="text1"/>
          <w:sz w:val="24"/>
          <w:szCs w:val="24"/>
        </w:rPr>
        <w:t xml:space="preserve">as </w:t>
      </w:r>
      <w:r w:rsidR="005A7FF1" w:rsidRPr="00A05EC8">
        <w:rPr>
          <w:rFonts w:ascii="Book Antiqua" w:eastAsia="SimSun" w:hAnsi="Book Antiqua" w:cs="SimSun"/>
          <w:color w:val="000000" w:themeColor="text1"/>
          <w:sz w:val="24"/>
          <w:szCs w:val="24"/>
          <w:lang w:val="en-US" w:eastAsia="zh-CN"/>
        </w:rPr>
        <w:t xml:space="preserve">an indicating marker of nonalcoholic </w:t>
      </w:r>
      <w:proofErr w:type="spellStart"/>
      <w:r w:rsidR="005A7FF1" w:rsidRPr="00A05EC8">
        <w:rPr>
          <w:rFonts w:ascii="Book Antiqua" w:eastAsia="SimSun" w:hAnsi="Book Antiqua" w:cs="SimSun"/>
          <w:color w:val="000000" w:themeColor="text1"/>
          <w:sz w:val="24"/>
          <w:szCs w:val="24"/>
          <w:lang w:val="en-US" w:eastAsia="zh-CN"/>
        </w:rPr>
        <w:t>steatohepatitis</w:t>
      </w:r>
      <w:proofErr w:type="spellEnd"/>
      <w:r w:rsidR="005A7FF1" w:rsidRPr="00A05EC8">
        <w:rPr>
          <w:rFonts w:ascii="Book Antiqua" w:eastAsia="SimSun" w:hAnsi="Book Antiqua" w:cs="SimSun"/>
          <w:color w:val="000000" w:themeColor="text1"/>
          <w:sz w:val="24"/>
          <w:szCs w:val="24"/>
          <w:lang w:val="en-US" w:eastAsia="zh-CN"/>
        </w:rPr>
        <w:t xml:space="preserve"> and fibrotic stage, other confounding factors such as levels of inflammatory markers might be evaluated.</w:t>
      </w:r>
    </w:p>
    <w:p w:rsidR="005A7FF1" w:rsidRPr="00A05EC8" w:rsidRDefault="005A7FF1" w:rsidP="00400A69">
      <w:pPr>
        <w:adjustRightInd w:val="0"/>
        <w:snapToGrid w:val="0"/>
        <w:spacing w:after="0" w:line="360" w:lineRule="auto"/>
        <w:jc w:val="both"/>
        <w:rPr>
          <w:rFonts w:ascii="Book Antiqua" w:hAnsi="Book Antiqua" w:cs="Arial"/>
          <w:bCs/>
          <w:color w:val="000000" w:themeColor="text1"/>
          <w:sz w:val="24"/>
          <w:szCs w:val="24"/>
        </w:rPr>
      </w:pPr>
    </w:p>
    <w:p w:rsidR="00DE4EC2" w:rsidRPr="00A05EC8" w:rsidRDefault="00DE4EC2" w:rsidP="00DE4EC2">
      <w:pPr>
        <w:adjustRightInd w:val="0"/>
        <w:snapToGrid w:val="0"/>
        <w:spacing w:after="0" w:line="360" w:lineRule="auto"/>
        <w:jc w:val="both"/>
        <w:rPr>
          <w:rFonts w:ascii="Book Antiqua" w:hAnsi="Book Antiqua" w:cs="Times New Roman"/>
          <w:color w:val="000000" w:themeColor="text1"/>
          <w:sz w:val="24"/>
          <w:szCs w:val="24"/>
          <w:lang w:eastAsia="zh-CN"/>
        </w:rPr>
      </w:pPr>
      <w:r w:rsidRPr="00A05EC8">
        <w:rPr>
          <w:rFonts w:ascii="Book Antiqua" w:hAnsi="Book Antiqua" w:cs="Times New Roman"/>
          <w:color w:val="000000" w:themeColor="text1"/>
          <w:sz w:val="24"/>
          <w:szCs w:val="24"/>
        </w:rPr>
        <w:t>Gulcan Kurt</w:t>
      </w:r>
      <w:r w:rsidRPr="00A05EC8">
        <w:rPr>
          <w:rFonts w:ascii="Book Antiqua" w:hAnsi="Book Antiqua" w:cs="Times New Roman"/>
          <w:color w:val="000000" w:themeColor="text1"/>
          <w:sz w:val="24"/>
          <w:szCs w:val="24"/>
          <w:lang w:eastAsia="zh-CN"/>
        </w:rPr>
        <w:t xml:space="preserve"> Y</w:t>
      </w:r>
      <w:r w:rsidRPr="00A05EC8">
        <w:rPr>
          <w:rFonts w:ascii="Book Antiqua" w:hAnsi="Book Antiqua" w:cs="Times New Roman"/>
          <w:color w:val="000000" w:themeColor="text1"/>
          <w:sz w:val="24"/>
          <w:szCs w:val="24"/>
        </w:rPr>
        <w:t>, Cayci</w:t>
      </w:r>
      <w:r w:rsidRPr="00A05EC8">
        <w:rPr>
          <w:rFonts w:ascii="Book Antiqua" w:hAnsi="Book Antiqua" w:cs="Times New Roman"/>
          <w:color w:val="000000" w:themeColor="text1"/>
          <w:sz w:val="24"/>
          <w:szCs w:val="24"/>
          <w:lang w:eastAsia="zh-CN"/>
        </w:rPr>
        <w:t xml:space="preserve"> T</w:t>
      </w:r>
      <w:r w:rsidRPr="00A05EC8">
        <w:rPr>
          <w:rFonts w:ascii="Book Antiqua" w:hAnsi="Book Antiqua" w:cs="Times New Roman"/>
          <w:color w:val="000000" w:themeColor="text1"/>
          <w:sz w:val="24"/>
          <w:szCs w:val="24"/>
        </w:rPr>
        <w:t>, Aydin</w:t>
      </w:r>
      <w:r w:rsidRPr="00A05EC8">
        <w:rPr>
          <w:rFonts w:ascii="Book Antiqua" w:hAnsi="Book Antiqua" w:cs="Times New Roman"/>
          <w:color w:val="000000" w:themeColor="text1"/>
          <w:sz w:val="24"/>
          <w:szCs w:val="24"/>
          <w:lang w:eastAsia="zh-CN"/>
        </w:rPr>
        <w:t xml:space="preserve"> FN</w:t>
      </w:r>
      <w:r w:rsidRPr="00A05EC8">
        <w:rPr>
          <w:rFonts w:ascii="Book Antiqua" w:hAnsi="Book Antiqua" w:cs="Times New Roman"/>
          <w:color w:val="000000" w:themeColor="text1"/>
          <w:sz w:val="24"/>
          <w:szCs w:val="24"/>
        </w:rPr>
        <w:t>, Agilli</w:t>
      </w:r>
      <w:r w:rsidRPr="00A05EC8">
        <w:rPr>
          <w:rFonts w:ascii="Book Antiqua" w:hAnsi="Book Antiqua" w:cs="Times New Roman"/>
          <w:color w:val="000000" w:themeColor="text1"/>
          <w:sz w:val="24"/>
          <w:szCs w:val="24"/>
          <w:lang w:eastAsia="zh-CN"/>
        </w:rPr>
        <w:t xml:space="preserve"> M. </w:t>
      </w:r>
      <w:r w:rsidRPr="00A05EC8">
        <w:rPr>
          <w:rFonts w:ascii="Book Antiqua" w:hAnsi="Book Antiqua" w:cs="Times New Roman"/>
          <w:color w:val="000000" w:themeColor="text1"/>
          <w:sz w:val="24"/>
          <w:szCs w:val="24"/>
        </w:rPr>
        <w:t>Red cell distribution width and nonalcoholic steatohepatitis</w:t>
      </w:r>
      <w:r w:rsidRPr="00A05EC8">
        <w:rPr>
          <w:rFonts w:ascii="Book Antiqua" w:hAnsi="Book Antiqua" w:cs="Times New Roman"/>
          <w:color w:val="000000" w:themeColor="text1"/>
          <w:sz w:val="24"/>
          <w:szCs w:val="24"/>
          <w:lang w:eastAsia="zh-CN"/>
        </w:rPr>
        <w:t>.</w:t>
      </w:r>
      <w:bookmarkStart w:id="311" w:name="OLE_LINK335"/>
      <w:bookmarkStart w:id="312" w:name="OLE_LINK336"/>
      <w:bookmarkStart w:id="313" w:name="OLE_LINK87"/>
      <w:bookmarkStart w:id="314" w:name="OLE_LINK97"/>
      <w:bookmarkStart w:id="315" w:name="OLE_LINK144"/>
      <w:bookmarkStart w:id="316" w:name="OLE_LINK152"/>
      <w:bookmarkStart w:id="317" w:name="OLE_LINK163"/>
      <w:bookmarkStart w:id="318" w:name="OLE_LINK1297"/>
      <w:bookmarkStart w:id="319" w:name="OLE_LINK1298"/>
      <w:bookmarkStart w:id="320" w:name="OLE_LINK1689"/>
      <w:bookmarkStart w:id="321" w:name="OLE_LINK1895"/>
      <w:bookmarkStart w:id="322" w:name="OLE_LINK1897"/>
      <w:bookmarkStart w:id="323" w:name="OLE_LINK1937"/>
      <w:bookmarkStart w:id="324" w:name="OLE_LINK2087"/>
      <w:bookmarkStart w:id="325" w:name="OLE_LINK2088"/>
      <w:bookmarkStart w:id="326" w:name="OLE_LINK2569"/>
      <w:bookmarkStart w:id="327" w:name="OLE_LINK2570"/>
      <w:bookmarkStart w:id="328" w:name="OLE_LINK2127"/>
      <w:bookmarkStart w:id="329" w:name="OLE_LINK2128"/>
      <w:bookmarkStart w:id="330" w:name="OLE_LINK2200"/>
      <w:bookmarkStart w:id="331" w:name="OLE_LINK2113"/>
      <w:bookmarkStart w:id="332" w:name="OLE_LINK2391"/>
      <w:bookmarkStart w:id="333" w:name="OLE_LINK2392"/>
      <w:bookmarkStart w:id="334" w:name="OLE_LINK2499"/>
      <w:bookmarkStart w:id="335" w:name="OLE_LINK2782"/>
      <w:bookmarkStart w:id="336" w:name="OLE_LINK2783"/>
      <w:bookmarkStart w:id="337" w:name="OLE_LINK2667"/>
      <w:bookmarkStart w:id="338" w:name="OLE_LINK2668"/>
      <w:bookmarkStart w:id="339" w:name="OLE_LINK2766"/>
      <w:bookmarkStart w:id="340" w:name="OLE_LINK3008"/>
      <w:bookmarkStart w:id="341" w:name="OLE_LINK3156"/>
      <w:bookmarkStart w:id="342" w:name="OLE_LINK3303"/>
      <w:bookmarkStart w:id="343" w:name="OLE_LINK3304"/>
      <w:bookmarkStart w:id="344" w:name="OLE_LINK2689"/>
      <w:bookmarkStart w:id="345" w:name="OLE_LINK2588"/>
      <w:bookmarkStart w:id="346" w:name="OLE_LINK2769"/>
      <w:bookmarkStart w:id="347" w:name="OLE_LINK3019"/>
      <w:bookmarkStart w:id="348" w:name="OLE_LINK3020"/>
      <w:r w:rsidRPr="00A05EC8">
        <w:rPr>
          <w:rFonts w:ascii="Book Antiqua" w:hAnsi="Book Antiqua"/>
          <w:i/>
          <w:sz w:val="24"/>
          <w:szCs w:val="24"/>
        </w:rPr>
        <w:t xml:space="preserve"> World J Gastroenterol</w:t>
      </w:r>
      <w:r w:rsidRPr="00A05EC8">
        <w:rPr>
          <w:rFonts w:ascii="Book Antiqua" w:hAnsi="Book Antiqua"/>
          <w:sz w:val="24"/>
          <w:szCs w:val="24"/>
        </w:rPr>
        <w:t xml:space="preserve"> </w:t>
      </w:r>
      <w:bookmarkEnd w:id="311"/>
      <w:bookmarkEnd w:id="312"/>
      <w:r w:rsidRPr="00A05EC8">
        <w:rPr>
          <w:rFonts w:ascii="Book Antiqua" w:hAnsi="Book Antiqua"/>
          <w:sz w:val="24"/>
          <w:szCs w:val="24"/>
        </w:rPr>
        <w:t>2014;</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sidRPr="00A05EC8">
        <w:rPr>
          <w:rFonts w:ascii="Book Antiqua" w:hAnsi="Book Antiqua"/>
          <w:sz w:val="24"/>
          <w:szCs w:val="24"/>
        </w:rPr>
        <w:t xml:space="preserve"> In press</w:t>
      </w:r>
    </w:p>
    <w:p w:rsidR="00DE4EC2" w:rsidRPr="00A05EC8" w:rsidRDefault="00DE4EC2" w:rsidP="00DE4EC2">
      <w:pPr>
        <w:adjustRightInd w:val="0"/>
        <w:snapToGrid w:val="0"/>
        <w:spacing w:after="0" w:line="360" w:lineRule="auto"/>
        <w:jc w:val="both"/>
        <w:rPr>
          <w:rFonts w:ascii="Book Antiqua" w:hAnsi="Book Antiqua" w:cs="Times New Roman"/>
          <w:color w:val="000000" w:themeColor="text1"/>
          <w:sz w:val="24"/>
          <w:szCs w:val="24"/>
          <w:lang w:eastAsia="zh-CN"/>
        </w:rPr>
      </w:pPr>
    </w:p>
    <w:p w:rsidR="009534F4" w:rsidRPr="00A05EC8" w:rsidRDefault="009534F4" w:rsidP="00400A69">
      <w:pPr>
        <w:adjustRightInd w:val="0"/>
        <w:snapToGrid w:val="0"/>
        <w:spacing w:after="0" w:line="360" w:lineRule="auto"/>
        <w:jc w:val="both"/>
        <w:rPr>
          <w:rFonts w:ascii="Book Antiqua" w:hAnsi="Book Antiqua"/>
          <w:b/>
          <w:bCs/>
          <w:color w:val="000000" w:themeColor="text1"/>
          <w:sz w:val="24"/>
          <w:szCs w:val="24"/>
          <w:lang w:eastAsia="zh-CN"/>
        </w:rPr>
      </w:pPr>
    </w:p>
    <w:p w:rsidR="009534F4" w:rsidRPr="00A05EC8" w:rsidRDefault="009534F4" w:rsidP="00400A69">
      <w:pPr>
        <w:adjustRightInd w:val="0"/>
        <w:snapToGrid w:val="0"/>
        <w:spacing w:after="0" w:line="360" w:lineRule="auto"/>
        <w:jc w:val="both"/>
        <w:rPr>
          <w:rFonts w:ascii="Book Antiqua" w:hAnsi="Book Antiqua" w:cs="Times New Roman"/>
          <w:color w:val="000000" w:themeColor="text1"/>
          <w:sz w:val="24"/>
          <w:szCs w:val="24"/>
        </w:rPr>
      </w:pPr>
      <w:r w:rsidRPr="00A05EC8">
        <w:rPr>
          <w:rFonts w:ascii="Book Antiqua" w:hAnsi="Book Antiqua" w:cs="Times New Roman"/>
          <w:color w:val="000000" w:themeColor="text1"/>
          <w:sz w:val="24"/>
          <w:szCs w:val="24"/>
        </w:rPr>
        <w:br w:type="page"/>
      </w:r>
    </w:p>
    <w:p w:rsidR="009534F4" w:rsidRPr="00A05EC8" w:rsidRDefault="009534F4" w:rsidP="00400A69">
      <w:pPr>
        <w:adjustRightInd w:val="0"/>
        <w:snapToGrid w:val="0"/>
        <w:spacing w:after="0" w:line="360" w:lineRule="auto"/>
        <w:jc w:val="both"/>
        <w:rPr>
          <w:rFonts w:ascii="Book Antiqua" w:hAnsi="Book Antiqua" w:cs="Times New Roman"/>
          <w:b/>
          <w:color w:val="000000" w:themeColor="text1"/>
          <w:sz w:val="24"/>
          <w:szCs w:val="24"/>
          <w:lang w:eastAsia="zh-CN"/>
        </w:rPr>
      </w:pPr>
      <w:r w:rsidRPr="00A05EC8">
        <w:rPr>
          <w:rFonts w:ascii="Book Antiqua" w:hAnsi="Book Antiqua" w:cs="Times New Roman"/>
          <w:b/>
          <w:color w:val="000000" w:themeColor="text1"/>
          <w:sz w:val="24"/>
          <w:szCs w:val="24"/>
          <w:lang w:eastAsia="zh-CN"/>
        </w:rPr>
        <w:lastRenderedPageBreak/>
        <w:t>TO THE EDITOR</w:t>
      </w:r>
    </w:p>
    <w:p w:rsidR="00263DCC" w:rsidRPr="00A05EC8" w:rsidRDefault="001F3BA7" w:rsidP="00400A69">
      <w:pPr>
        <w:adjustRightInd w:val="0"/>
        <w:snapToGrid w:val="0"/>
        <w:spacing w:after="0" w:line="360" w:lineRule="auto"/>
        <w:jc w:val="both"/>
        <w:rPr>
          <w:rFonts w:ascii="Book Antiqua" w:hAnsi="Book Antiqua" w:cs="Times New Roman"/>
          <w:color w:val="000000" w:themeColor="text1"/>
          <w:sz w:val="24"/>
          <w:szCs w:val="24"/>
        </w:rPr>
      </w:pPr>
      <w:r w:rsidRPr="00A05EC8">
        <w:rPr>
          <w:rFonts w:ascii="Book Antiqua" w:hAnsi="Book Antiqua" w:cs="Times New Roman"/>
          <w:color w:val="000000" w:themeColor="text1"/>
          <w:sz w:val="24"/>
          <w:szCs w:val="24"/>
        </w:rPr>
        <w:t xml:space="preserve">Cengiz </w:t>
      </w:r>
      <w:r w:rsidRPr="00A05EC8">
        <w:rPr>
          <w:rFonts w:ascii="Book Antiqua" w:hAnsi="Book Antiqua" w:cs="Times New Roman"/>
          <w:i/>
          <w:color w:val="000000" w:themeColor="text1"/>
          <w:sz w:val="24"/>
          <w:szCs w:val="24"/>
        </w:rPr>
        <w:t>et al</w:t>
      </w:r>
      <w:r w:rsidR="009534F4" w:rsidRPr="00A05EC8">
        <w:rPr>
          <w:rFonts w:ascii="Book Antiqua" w:hAnsi="Book Antiqua" w:cs="Times New Roman"/>
          <w:color w:val="000000" w:themeColor="text1"/>
          <w:sz w:val="24"/>
          <w:szCs w:val="24"/>
          <w:vertAlign w:val="superscript"/>
        </w:rPr>
        <w:t>[1]</w:t>
      </w:r>
      <w:r w:rsidRPr="00A05EC8">
        <w:rPr>
          <w:rFonts w:ascii="Book Antiqua" w:hAnsi="Book Antiqua" w:cs="Times New Roman"/>
          <w:color w:val="000000" w:themeColor="text1"/>
          <w:sz w:val="24"/>
          <w:szCs w:val="24"/>
        </w:rPr>
        <w:t xml:space="preserve"> reported </w:t>
      </w:r>
      <w:r w:rsidR="00A93B96" w:rsidRPr="00A05EC8">
        <w:rPr>
          <w:rFonts w:ascii="Book Antiqua" w:hAnsi="Book Antiqua" w:cs="Times New Roman"/>
          <w:color w:val="000000" w:themeColor="text1"/>
          <w:sz w:val="24"/>
          <w:szCs w:val="24"/>
        </w:rPr>
        <w:t xml:space="preserve">the role of red cell distribution width (RDW) </w:t>
      </w:r>
      <w:r w:rsidRPr="00A05EC8">
        <w:rPr>
          <w:rFonts w:ascii="Book Antiqua" w:hAnsi="Book Antiqua" w:cs="Times New Roman"/>
          <w:color w:val="000000" w:themeColor="text1"/>
          <w:sz w:val="24"/>
          <w:szCs w:val="24"/>
        </w:rPr>
        <w:t xml:space="preserve">as an indicating marker </w:t>
      </w:r>
      <w:r w:rsidR="00A93B96" w:rsidRPr="00A05EC8">
        <w:rPr>
          <w:rFonts w:ascii="Book Antiqua" w:hAnsi="Book Antiqua" w:cs="Times New Roman"/>
          <w:color w:val="000000" w:themeColor="text1"/>
          <w:sz w:val="24"/>
          <w:szCs w:val="24"/>
        </w:rPr>
        <w:t>of</w:t>
      </w:r>
      <w:r w:rsidRPr="00A05EC8">
        <w:rPr>
          <w:rFonts w:ascii="Book Antiqua" w:hAnsi="Book Antiqua" w:cs="Times New Roman"/>
          <w:color w:val="000000" w:themeColor="text1"/>
          <w:sz w:val="24"/>
          <w:szCs w:val="24"/>
        </w:rPr>
        <w:t xml:space="preserve"> nonalcoholic steatohepatitis and fibrotic stage</w:t>
      </w:r>
      <w:r w:rsidR="00A93B96" w:rsidRPr="00A05EC8">
        <w:rPr>
          <w:rFonts w:ascii="Book Antiqua" w:hAnsi="Book Antiqua" w:cs="Times New Roman"/>
          <w:color w:val="000000" w:themeColor="text1"/>
          <w:sz w:val="24"/>
          <w:szCs w:val="24"/>
        </w:rPr>
        <w:t xml:space="preserve"> in a recent issue of World Journal of Gastroenterology</w:t>
      </w:r>
      <w:r w:rsidRPr="00A05EC8">
        <w:rPr>
          <w:rFonts w:ascii="Book Antiqua" w:hAnsi="Book Antiqua" w:cs="Times New Roman"/>
          <w:color w:val="000000" w:themeColor="text1"/>
          <w:sz w:val="24"/>
          <w:szCs w:val="24"/>
        </w:rPr>
        <w:t xml:space="preserve">. This study provides scientific information on the </w:t>
      </w:r>
      <w:r w:rsidR="00BB54A0" w:rsidRPr="00A05EC8">
        <w:rPr>
          <w:rFonts w:ascii="Book Antiqua" w:hAnsi="Book Antiqua" w:cs="Times New Roman"/>
          <w:color w:val="000000" w:themeColor="text1"/>
          <w:sz w:val="24"/>
          <w:szCs w:val="24"/>
        </w:rPr>
        <w:t xml:space="preserve">clinical utility of RDW for indicating the presence of </w:t>
      </w:r>
      <w:r w:rsidR="001452EC" w:rsidRPr="00A05EC8">
        <w:rPr>
          <w:rFonts w:ascii="Book Antiqua" w:hAnsi="Book Antiqua" w:cs="Times New Roman"/>
          <w:color w:val="000000" w:themeColor="text1"/>
          <w:sz w:val="24"/>
          <w:szCs w:val="24"/>
        </w:rPr>
        <w:t>nonalcoholic steatohepatitis (NASH)</w:t>
      </w:r>
      <w:r w:rsidRPr="00A05EC8">
        <w:rPr>
          <w:rFonts w:ascii="Book Antiqua" w:hAnsi="Book Antiqua" w:cs="Times New Roman"/>
          <w:color w:val="000000" w:themeColor="text1"/>
          <w:sz w:val="24"/>
          <w:szCs w:val="24"/>
        </w:rPr>
        <w:t xml:space="preserve">. </w:t>
      </w:r>
      <w:r w:rsidR="00204329" w:rsidRPr="00A05EC8">
        <w:rPr>
          <w:rFonts w:ascii="Book Antiqua" w:hAnsi="Book Antiqua" w:cs="Times New Roman"/>
          <w:color w:val="000000" w:themeColor="text1"/>
          <w:sz w:val="24"/>
          <w:szCs w:val="24"/>
        </w:rPr>
        <w:t>Although there are some papers indicating a relationship between RDW and NASH</w:t>
      </w:r>
      <w:r w:rsidR="002D0F44" w:rsidRPr="00A05EC8">
        <w:rPr>
          <w:rFonts w:ascii="Book Antiqua" w:hAnsi="Book Antiqua" w:cs="Times New Roman"/>
          <w:color w:val="000000" w:themeColor="text1"/>
          <w:sz w:val="24"/>
          <w:szCs w:val="24"/>
          <w:vertAlign w:val="superscript"/>
        </w:rPr>
        <w:t>[2]</w:t>
      </w:r>
      <w:r w:rsidR="002D0F44" w:rsidRPr="00A05EC8">
        <w:rPr>
          <w:rFonts w:ascii="Book Antiqua" w:hAnsi="Book Antiqua" w:cs="Times New Roman"/>
          <w:color w:val="000000" w:themeColor="text1"/>
          <w:sz w:val="24"/>
          <w:szCs w:val="24"/>
        </w:rPr>
        <w:t xml:space="preserve"> </w:t>
      </w:r>
      <w:r w:rsidR="00204329" w:rsidRPr="00A05EC8">
        <w:rPr>
          <w:rFonts w:ascii="Book Antiqua" w:hAnsi="Book Antiqua" w:cs="Times New Roman"/>
          <w:color w:val="000000" w:themeColor="text1"/>
          <w:sz w:val="24"/>
          <w:szCs w:val="24"/>
        </w:rPr>
        <w:t xml:space="preserve"> and fibrosis</w:t>
      </w:r>
      <w:r w:rsidR="002D0F44" w:rsidRPr="00A05EC8">
        <w:rPr>
          <w:rFonts w:ascii="Book Antiqua" w:hAnsi="Book Antiqua" w:cs="Times New Roman"/>
          <w:color w:val="000000" w:themeColor="text1"/>
          <w:sz w:val="24"/>
          <w:szCs w:val="24"/>
          <w:vertAlign w:val="superscript"/>
        </w:rPr>
        <w:t>[3]</w:t>
      </w:r>
      <w:r w:rsidR="002705C6" w:rsidRPr="00A05EC8">
        <w:rPr>
          <w:rFonts w:ascii="Book Antiqua" w:hAnsi="Book Antiqua" w:cs="Times New Roman"/>
          <w:color w:val="000000" w:themeColor="text1"/>
          <w:sz w:val="24"/>
          <w:szCs w:val="24"/>
        </w:rPr>
        <w:t>,</w:t>
      </w:r>
      <w:r w:rsidR="00204329" w:rsidRPr="00A05EC8">
        <w:rPr>
          <w:rFonts w:ascii="Book Antiqua" w:hAnsi="Book Antiqua" w:cs="Times New Roman"/>
          <w:color w:val="000000" w:themeColor="text1"/>
          <w:sz w:val="24"/>
          <w:szCs w:val="24"/>
        </w:rPr>
        <w:t xml:space="preserve"> </w:t>
      </w:r>
      <w:r w:rsidRPr="00A05EC8">
        <w:rPr>
          <w:rFonts w:ascii="Book Antiqua" w:hAnsi="Book Antiqua" w:cs="Times New Roman"/>
          <w:color w:val="000000" w:themeColor="text1"/>
          <w:sz w:val="24"/>
          <w:szCs w:val="24"/>
        </w:rPr>
        <w:t>we think that some points should be discussed</w:t>
      </w:r>
      <w:r w:rsidR="002705C6" w:rsidRPr="00A05EC8">
        <w:rPr>
          <w:rFonts w:ascii="Book Antiqua" w:hAnsi="Book Antiqua" w:cs="Times New Roman"/>
          <w:color w:val="000000" w:themeColor="text1"/>
          <w:sz w:val="24"/>
          <w:szCs w:val="24"/>
        </w:rPr>
        <w:t xml:space="preserve"> in this article</w:t>
      </w:r>
      <w:r w:rsidRPr="00A05EC8">
        <w:rPr>
          <w:rFonts w:ascii="Book Antiqua" w:hAnsi="Book Antiqua" w:cs="Times New Roman"/>
          <w:color w:val="000000" w:themeColor="text1"/>
          <w:sz w:val="24"/>
          <w:szCs w:val="24"/>
        </w:rPr>
        <w:t>.</w:t>
      </w:r>
      <w:r w:rsidR="00BB54A0" w:rsidRPr="00A05EC8">
        <w:rPr>
          <w:rFonts w:ascii="Book Antiqua" w:hAnsi="Book Antiqua" w:cs="Times New Roman"/>
          <w:color w:val="000000" w:themeColor="text1"/>
          <w:sz w:val="24"/>
          <w:szCs w:val="24"/>
        </w:rPr>
        <w:t xml:space="preserve"> </w:t>
      </w:r>
      <w:r w:rsidRPr="00A05EC8">
        <w:rPr>
          <w:rFonts w:ascii="Book Antiqua" w:hAnsi="Cambria Math" w:cs="Times New Roman"/>
          <w:color w:val="000000" w:themeColor="text1"/>
          <w:sz w:val="24"/>
          <w:szCs w:val="24"/>
        </w:rPr>
        <w:t>​</w:t>
      </w:r>
      <w:r w:rsidRPr="00A05EC8">
        <w:rPr>
          <w:rFonts w:ascii="Book Antiqua" w:hAnsi="Book Antiqua" w:cs="Times New Roman"/>
          <w:color w:val="000000" w:themeColor="text1"/>
          <w:sz w:val="24"/>
          <w:szCs w:val="24"/>
        </w:rPr>
        <w:t>Firstly, the progression of NASH is strongly associated with lobular inflammation in liver and chronic systemic inflammation</w:t>
      </w:r>
      <w:r w:rsidRPr="00A05EC8">
        <w:rPr>
          <w:rFonts w:ascii="Book Antiqua" w:hAnsi="Book Antiqua" w:cs="Times New Roman"/>
          <w:color w:val="000000" w:themeColor="text1"/>
          <w:sz w:val="24"/>
          <w:szCs w:val="24"/>
          <w:vertAlign w:val="superscript"/>
        </w:rPr>
        <w:t>[1]</w:t>
      </w:r>
      <w:r w:rsidR="00A05EC8" w:rsidRPr="00A05EC8">
        <w:rPr>
          <w:rFonts w:ascii="Book Antiqua" w:hAnsi="Book Antiqua" w:cs="Times New Roman"/>
          <w:color w:val="000000" w:themeColor="text1"/>
          <w:sz w:val="24"/>
          <w:szCs w:val="24"/>
        </w:rPr>
        <w:t>.</w:t>
      </w:r>
      <w:r w:rsidRPr="00A05EC8">
        <w:rPr>
          <w:rFonts w:ascii="Book Antiqua" w:hAnsi="Book Antiqua" w:cs="Times New Roman"/>
          <w:color w:val="000000" w:themeColor="text1"/>
          <w:sz w:val="24"/>
          <w:szCs w:val="24"/>
        </w:rPr>
        <w:t xml:space="preserve"> It has been reported that acute and chronic inflammatory responses are associated with elevated RDW level</w:t>
      </w:r>
      <w:r w:rsidRPr="00A05EC8">
        <w:rPr>
          <w:rFonts w:ascii="Book Antiqua" w:hAnsi="Book Antiqua" w:cs="Times New Roman"/>
          <w:color w:val="000000" w:themeColor="text1"/>
          <w:sz w:val="24"/>
          <w:szCs w:val="24"/>
          <w:vertAlign w:val="superscript"/>
        </w:rPr>
        <w:t>[</w:t>
      </w:r>
      <w:r w:rsidR="002D0F44" w:rsidRPr="00A05EC8">
        <w:rPr>
          <w:rFonts w:ascii="Book Antiqua" w:hAnsi="Book Antiqua" w:cs="Times New Roman"/>
          <w:color w:val="000000" w:themeColor="text1"/>
          <w:sz w:val="24"/>
          <w:szCs w:val="24"/>
          <w:vertAlign w:val="superscript"/>
        </w:rPr>
        <w:t>4</w:t>
      </w:r>
      <w:r w:rsidRPr="00A05EC8">
        <w:rPr>
          <w:rFonts w:ascii="Book Antiqua" w:hAnsi="Book Antiqua" w:cs="Times New Roman"/>
          <w:color w:val="000000" w:themeColor="text1"/>
          <w:sz w:val="24"/>
          <w:szCs w:val="24"/>
          <w:vertAlign w:val="superscript"/>
        </w:rPr>
        <w:t>]</w:t>
      </w:r>
      <w:r w:rsidRPr="00A05EC8">
        <w:rPr>
          <w:rFonts w:ascii="Book Antiqua" w:hAnsi="Book Antiqua" w:cs="Times New Roman"/>
          <w:color w:val="000000" w:themeColor="text1"/>
          <w:sz w:val="24"/>
          <w:szCs w:val="24"/>
        </w:rPr>
        <w:t xml:space="preserve">. There is no information regarding </w:t>
      </w:r>
      <w:r w:rsidR="004E692D" w:rsidRPr="00A05EC8">
        <w:rPr>
          <w:rFonts w:ascii="Book Antiqua" w:hAnsi="Book Antiqua" w:cs="Times New Roman"/>
          <w:color w:val="000000" w:themeColor="text1"/>
          <w:sz w:val="24"/>
          <w:szCs w:val="24"/>
        </w:rPr>
        <w:t xml:space="preserve">the inflammatory status of all subjects, such as </w:t>
      </w:r>
      <w:r w:rsidRPr="00A05EC8">
        <w:rPr>
          <w:rFonts w:ascii="Book Antiqua" w:hAnsi="Book Antiqua" w:cs="Times New Roman"/>
          <w:color w:val="000000" w:themeColor="text1"/>
          <w:sz w:val="24"/>
          <w:szCs w:val="24"/>
        </w:rPr>
        <w:t xml:space="preserve">levels </w:t>
      </w:r>
      <w:r w:rsidR="004E692D" w:rsidRPr="00A05EC8">
        <w:rPr>
          <w:rFonts w:ascii="Book Antiqua" w:hAnsi="Book Antiqua" w:cs="Times New Roman"/>
          <w:color w:val="000000" w:themeColor="text1"/>
          <w:sz w:val="24"/>
          <w:szCs w:val="24"/>
        </w:rPr>
        <w:t xml:space="preserve">of </w:t>
      </w:r>
      <w:r w:rsidRPr="00A05EC8">
        <w:rPr>
          <w:rFonts w:ascii="Book Antiqua" w:hAnsi="Book Antiqua" w:cs="Times New Roman"/>
          <w:color w:val="000000" w:themeColor="text1"/>
          <w:sz w:val="24"/>
          <w:szCs w:val="24"/>
        </w:rPr>
        <w:t>C-reactive protein, tumor necro</w:t>
      </w:r>
      <w:r w:rsidR="004E692D" w:rsidRPr="00A05EC8">
        <w:rPr>
          <w:rFonts w:ascii="Book Antiqua" w:hAnsi="Book Antiqua" w:cs="Times New Roman"/>
          <w:color w:val="000000" w:themeColor="text1"/>
          <w:sz w:val="24"/>
          <w:szCs w:val="24"/>
        </w:rPr>
        <w:t>sis factor-alpha, interleukin 6</w:t>
      </w:r>
      <w:r w:rsidRPr="00A05EC8">
        <w:rPr>
          <w:rFonts w:ascii="Book Antiqua" w:hAnsi="Book Antiqua" w:cs="Times New Roman"/>
          <w:color w:val="000000" w:themeColor="text1"/>
          <w:sz w:val="24"/>
          <w:szCs w:val="24"/>
        </w:rPr>
        <w:t xml:space="preserve"> </w:t>
      </w:r>
      <w:r w:rsidR="006F5BBD" w:rsidRPr="00A05EC8">
        <w:rPr>
          <w:rFonts w:ascii="Book Antiqua" w:hAnsi="Book Antiqua" w:cs="Times New Roman"/>
          <w:color w:val="000000" w:themeColor="text1"/>
          <w:sz w:val="24"/>
          <w:szCs w:val="24"/>
        </w:rPr>
        <w:t>in the study</w:t>
      </w:r>
      <w:r w:rsidRPr="00A05EC8">
        <w:rPr>
          <w:rFonts w:ascii="Book Antiqua" w:hAnsi="Book Antiqua" w:cs="Times New Roman"/>
          <w:color w:val="000000" w:themeColor="text1"/>
          <w:sz w:val="24"/>
          <w:szCs w:val="24"/>
        </w:rPr>
        <w:t>.</w:t>
      </w:r>
      <w:r w:rsidR="00BB54A0" w:rsidRPr="00A05EC8">
        <w:rPr>
          <w:rFonts w:ascii="Book Antiqua" w:hAnsi="Book Antiqua" w:cs="Times New Roman"/>
          <w:color w:val="000000" w:themeColor="text1"/>
          <w:sz w:val="24"/>
          <w:szCs w:val="24"/>
        </w:rPr>
        <w:t xml:space="preserve"> </w:t>
      </w:r>
      <w:r w:rsidRPr="00A05EC8">
        <w:rPr>
          <w:rFonts w:ascii="Book Antiqua" w:hAnsi="Cambria Math" w:cs="Times New Roman"/>
          <w:color w:val="000000" w:themeColor="text1"/>
          <w:sz w:val="24"/>
          <w:szCs w:val="24"/>
        </w:rPr>
        <w:t>​</w:t>
      </w:r>
      <w:r w:rsidR="001F3B33" w:rsidRPr="00A05EC8">
        <w:rPr>
          <w:rFonts w:ascii="Book Antiqua" w:hAnsi="Book Antiqua" w:cs="Times New Roman"/>
          <w:color w:val="000000" w:themeColor="text1"/>
          <w:sz w:val="24"/>
          <w:szCs w:val="24"/>
        </w:rPr>
        <w:t xml:space="preserve">Secondly, </w:t>
      </w:r>
      <w:r w:rsidR="00460AB3" w:rsidRPr="00A05EC8">
        <w:rPr>
          <w:rFonts w:ascii="Book Antiqua" w:hAnsi="Book Antiqua" w:cs="Times New Roman"/>
          <w:color w:val="000000" w:themeColor="text1"/>
          <w:sz w:val="24"/>
          <w:szCs w:val="24"/>
        </w:rPr>
        <w:t xml:space="preserve">medication of the patients (for example </w:t>
      </w:r>
      <w:r w:rsidR="001F3B33" w:rsidRPr="00A05EC8">
        <w:rPr>
          <w:rFonts w:ascii="Book Antiqua" w:hAnsi="Book Antiqua" w:cs="Times New Roman"/>
          <w:color w:val="000000" w:themeColor="text1"/>
          <w:sz w:val="24"/>
          <w:szCs w:val="24"/>
        </w:rPr>
        <w:t>antihypertensive drugs including selective β1 receptor blockers</w:t>
      </w:r>
      <w:r w:rsidR="00460AB3" w:rsidRPr="00A05EC8">
        <w:rPr>
          <w:rFonts w:ascii="Book Antiqua" w:hAnsi="Book Antiqua" w:cs="Times New Roman"/>
          <w:color w:val="000000" w:themeColor="text1"/>
          <w:sz w:val="24"/>
          <w:szCs w:val="24"/>
        </w:rPr>
        <w:t>)</w:t>
      </w:r>
      <w:r w:rsidR="001F3B33" w:rsidRPr="00A05EC8">
        <w:rPr>
          <w:rFonts w:ascii="Book Antiqua" w:hAnsi="Book Antiqua" w:cs="Times New Roman"/>
          <w:color w:val="000000" w:themeColor="text1"/>
          <w:sz w:val="24"/>
          <w:szCs w:val="24"/>
        </w:rPr>
        <w:t xml:space="preserve"> with NASH is not stated in the text. </w:t>
      </w:r>
      <w:r w:rsidRPr="00A05EC8">
        <w:rPr>
          <w:rFonts w:ascii="Book Antiqua" w:hAnsi="Book Antiqua" w:cs="Times New Roman"/>
          <w:color w:val="000000" w:themeColor="text1"/>
          <w:sz w:val="24"/>
          <w:szCs w:val="24"/>
        </w:rPr>
        <w:t>RDW is a marker of anisocytosis (red cell size variation), which is usually evaluated in a fully automated hematology analyzer, as part of the complete blood count</w:t>
      </w:r>
      <w:r w:rsidRPr="00A05EC8">
        <w:rPr>
          <w:rFonts w:ascii="Book Antiqua" w:hAnsi="Book Antiqua" w:cs="Times New Roman"/>
          <w:color w:val="000000" w:themeColor="text1"/>
          <w:sz w:val="24"/>
          <w:szCs w:val="24"/>
          <w:vertAlign w:val="superscript"/>
        </w:rPr>
        <w:t>[</w:t>
      </w:r>
      <w:r w:rsidR="002D0F44" w:rsidRPr="00A05EC8">
        <w:rPr>
          <w:rFonts w:ascii="Book Antiqua" w:hAnsi="Book Antiqua" w:cs="Times New Roman"/>
          <w:color w:val="000000" w:themeColor="text1"/>
          <w:sz w:val="24"/>
          <w:szCs w:val="24"/>
          <w:vertAlign w:val="superscript"/>
        </w:rPr>
        <w:t>5</w:t>
      </w:r>
      <w:r w:rsidRPr="00A05EC8">
        <w:rPr>
          <w:rFonts w:ascii="Book Antiqua" w:hAnsi="Book Antiqua" w:cs="Times New Roman"/>
          <w:color w:val="000000" w:themeColor="text1"/>
          <w:sz w:val="24"/>
          <w:szCs w:val="24"/>
          <w:vertAlign w:val="superscript"/>
        </w:rPr>
        <w:t>]</w:t>
      </w:r>
      <w:r w:rsidRPr="00A05EC8">
        <w:rPr>
          <w:rFonts w:ascii="Book Antiqua" w:hAnsi="Book Antiqua" w:cs="Times New Roman"/>
          <w:color w:val="000000" w:themeColor="text1"/>
          <w:sz w:val="24"/>
          <w:szCs w:val="24"/>
        </w:rPr>
        <w:t>. The RDW levels may also reflect neurohumoral activation, thyroid disease, acute or chronic inflammation and selective β1 receptor blockers such as nebivolol and metoprolol</w:t>
      </w:r>
      <w:r w:rsidR="002D0F44" w:rsidRPr="00A05EC8">
        <w:rPr>
          <w:rFonts w:ascii="Book Antiqua" w:hAnsi="Book Antiqua" w:cs="Times New Roman"/>
          <w:color w:val="000000" w:themeColor="text1"/>
          <w:sz w:val="24"/>
          <w:szCs w:val="24"/>
          <w:vertAlign w:val="superscript"/>
        </w:rPr>
        <w:t>[6</w:t>
      </w:r>
      <w:r w:rsidRPr="00A05EC8">
        <w:rPr>
          <w:rFonts w:ascii="Book Antiqua" w:hAnsi="Book Antiqua" w:cs="Times New Roman"/>
          <w:color w:val="000000" w:themeColor="text1"/>
          <w:sz w:val="24"/>
          <w:szCs w:val="24"/>
          <w:vertAlign w:val="superscript"/>
        </w:rPr>
        <w:t>,</w:t>
      </w:r>
      <w:r w:rsidR="002D0F44" w:rsidRPr="00A05EC8">
        <w:rPr>
          <w:rFonts w:ascii="Book Antiqua" w:hAnsi="Book Antiqua" w:cs="Times New Roman"/>
          <w:color w:val="000000" w:themeColor="text1"/>
          <w:sz w:val="24"/>
          <w:szCs w:val="24"/>
          <w:vertAlign w:val="superscript"/>
        </w:rPr>
        <w:t>7</w:t>
      </w:r>
      <w:r w:rsidRPr="00A05EC8">
        <w:rPr>
          <w:rFonts w:ascii="Book Antiqua" w:hAnsi="Book Antiqua" w:cs="Times New Roman"/>
          <w:color w:val="000000" w:themeColor="text1"/>
          <w:sz w:val="24"/>
          <w:szCs w:val="24"/>
          <w:vertAlign w:val="superscript"/>
        </w:rPr>
        <w:t>]</w:t>
      </w:r>
      <w:r w:rsidR="00A05EC8" w:rsidRPr="00A05EC8">
        <w:rPr>
          <w:rFonts w:ascii="Book Antiqua" w:hAnsi="Book Antiqua" w:cs="Times New Roman"/>
          <w:color w:val="000000" w:themeColor="text1"/>
          <w:sz w:val="24"/>
          <w:szCs w:val="24"/>
        </w:rPr>
        <w:t>.</w:t>
      </w:r>
      <w:r w:rsidRPr="00A05EC8">
        <w:rPr>
          <w:rFonts w:ascii="Book Antiqua" w:hAnsi="Book Antiqua" w:cs="Times New Roman"/>
          <w:color w:val="000000" w:themeColor="text1"/>
          <w:sz w:val="24"/>
          <w:szCs w:val="24"/>
        </w:rPr>
        <w:t xml:space="preserve"> Therefore, in our opinion, assessment of RDW could not provide reliable information. </w:t>
      </w:r>
      <w:r w:rsidRPr="00A05EC8">
        <w:rPr>
          <w:rFonts w:ascii="Book Antiqua" w:hAnsi="Cambria Math" w:cs="Times New Roman"/>
          <w:color w:val="000000" w:themeColor="text1"/>
          <w:sz w:val="24"/>
          <w:szCs w:val="24"/>
        </w:rPr>
        <w:t>​</w:t>
      </w:r>
      <w:r w:rsidRPr="00A05EC8">
        <w:rPr>
          <w:rFonts w:ascii="Book Antiqua" w:hAnsi="Book Antiqua" w:cs="Times New Roman"/>
          <w:color w:val="000000" w:themeColor="text1"/>
          <w:sz w:val="24"/>
          <w:szCs w:val="24"/>
        </w:rPr>
        <w:t xml:space="preserve">Finally, the authors investigated the relationship between the RDW levels and the presence of NASH and </w:t>
      </w:r>
      <w:r w:rsidR="001F3B33" w:rsidRPr="00A05EC8">
        <w:rPr>
          <w:rFonts w:ascii="Book Antiqua" w:hAnsi="Book Antiqua" w:cs="Times New Roman"/>
          <w:color w:val="000000" w:themeColor="text1"/>
          <w:sz w:val="24"/>
          <w:szCs w:val="24"/>
        </w:rPr>
        <w:t xml:space="preserve">also </w:t>
      </w:r>
      <w:r w:rsidRPr="00A05EC8">
        <w:rPr>
          <w:rFonts w:ascii="Book Antiqua" w:hAnsi="Book Antiqua" w:cs="Times New Roman"/>
          <w:color w:val="000000" w:themeColor="text1"/>
          <w:sz w:val="24"/>
          <w:szCs w:val="24"/>
        </w:rPr>
        <w:t>fibrotic score in patients with NASH</w:t>
      </w:r>
      <w:r w:rsidRPr="00A05EC8">
        <w:rPr>
          <w:rFonts w:ascii="Book Antiqua" w:hAnsi="Book Antiqua" w:cs="Times New Roman"/>
          <w:color w:val="000000" w:themeColor="text1"/>
          <w:sz w:val="24"/>
          <w:szCs w:val="24"/>
          <w:vertAlign w:val="superscript"/>
        </w:rPr>
        <w:t>[1]</w:t>
      </w:r>
      <w:r w:rsidR="00A05EC8" w:rsidRPr="00A05EC8">
        <w:rPr>
          <w:rFonts w:ascii="Book Antiqua" w:hAnsi="Book Antiqua" w:cs="Times New Roman"/>
          <w:color w:val="000000" w:themeColor="text1"/>
          <w:sz w:val="24"/>
          <w:szCs w:val="24"/>
        </w:rPr>
        <w:t>.</w:t>
      </w:r>
      <w:r w:rsidRPr="00A05EC8">
        <w:rPr>
          <w:rFonts w:ascii="Book Antiqua" w:hAnsi="Book Antiqua" w:cs="Times New Roman"/>
          <w:color w:val="000000" w:themeColor="text1"/>
          <w:sz w:val="24"/>
          <w:szCs w:val="24"/>
        </w:rPr>
        <w:t xml:space="preserve"> </w:t>
      </w:r>
      <w:r w:rsidR="00460AB3" w:rsidRPr="00A05EC8">
        <w:rPr>
          <w:rFonts w:ascii="Book Antiqua" w:hAnsi="Book Antiqua" w:cs="Times New Roman"/>
          <w:color w:val="000000" w:themeColor="text1"/>
          <w:sz w:val="24"/>
          <w:szCs w:val="24"/>
        </w:rPr>
        <w:t xml:space="preserve">Assuming RDW as </w:t>
      </w:r>
      <w:r w:rsidR="00460AB3" w:rsidRPr="00A05EC8">
        <w:rPr>
          <w:rFonts w:ascii="Book Antiqua" w:eastAsia="SimSun" w:hAnsi="Book Antiqua" w:cs="SimSun"/>
          <w:color w:val="000000" w:themeColor="text1"/>
          <w:sz w:val="24"/>
          <w:szCs w:val="24"/>
          <w:lang w:val="en-US" w:eastAsia="zh-CN"/>
        </w:rPr>
        <w:t xml:space="preserve">an indicating marker of nonalcoholic </w:t>
      </w:r>
      <w:proofErr w:type="spellStart"/>
      <w:r w:rsidR="00460AB3" w:rsidRPr="00A05EC8">
        <w:rPr>
          <w:rFonts w:ascii="Book Antiqua" w:eastAsia="SimSun" w:hAnsi="Book Antiqua" w:cs="SimSun"/>
          <w:color w:val="000000" w:themeColor="text1"/>
          <w:sz w:val="24"/>
          <w:szCs w:val="24"/>
          <w:lang w:val="en-US" w:eastAsia="zh-CN"/>
        </w:rPr>
        <w:t>steatohepatitis</w:t>
      </w:r>
      <w:proofErr w:type="spellEnd"/>
      <w:r w:rsidR="00460AB3" w:rsidRPr="00A05EC8">
        <w:rPr>
          <w:rFonts w:ascii="Book Antiqua" w:eastAsia="SimSun" w:hAnsi="Book Antiqua" w:cs="SimSun"/>
          <w:color w:val="000000" w:themeColor="text1"/>
          <w:sz w:val="24"/>
          <w:szCs w:val="24"/>
          <w:lang w:val="en-US" w:eastAsia="zh-CN"/>
        </w:rPr>
        <w:t xml:space="preserve"> and fibrotic stage needs evaluation of other intervening factors such as levels of inflammatory markers.</w:t>
      </w:r>
      <w:r w:rsidR="00263DCC" w:rsidRPr="00A05EC8">
        <w:rPr>
          <w:rFonts w:ascii="Book Antiqua" w:eastAsia="SimSun" w:hAnsi="Book Antiqua" w:cs="SimSun"/>
          <w:color w:val="000000" w:themeColor="text1"/>
          <w:sz w:val="24"/>
          <w:szCs w:val="24"/>
          <w:lang w:val="en-US" w:eastAsia="zh-CN"/>
        </w:rPr>
        <w:t xml:space="preserve"> The findings of this article would be more valued </w:t>
      </w:r>
      <w:r w:rsidRPr="00A05EC8">
        <w:rPr>
          <w:rFonts w:ascii="Book Antiqua" w:hAnsi="Book Antiqua" w:cs="Times New Roman"/>
          <w:color w:val="000000" w:themeColor="text1"/>
          <w:sz w:val="24"/>
          <w:szCs w:val="24"/>
        </w:rPr>
        <w:t>if additional data</w:t>
      </w:r>
      <w:r w:rsidR="00263DCC" w:rsidRPr="00A05EC8">
        <w:rPr>
          <w:rFonts w:ascii="Book Antiqua" w:hAnsi="Book Antiqua" w:cs="Times New Roman"/>
          <w:color w:val="000000" w:themeColor="text1"/>
          <w:sz w:val="24"/>
          <w:szCs w:val="24"/>
        </w:rPr>
        <w:t>s</w:t>
      </w:r>
      <w:r w:rsidRPr="00A05EC8">
        <w:rPr>
          <w:rFonts w:ascii="Book Antiqua" w:hAnsi="Book Antiqua" w:cs="Times New Roman"/>
          <w:color w:val="000000" w:themeColor="text1"/>
          <w:sz w:val="24"/>
          <w:szCs w:val="24"/>
        </w:rPr>
        <w:t xml:space="preserve"> for major metabolic confounders</w:t>
      </w:r>
      <w:r w:rsidR="00263DCC" w:rsidRPr="00A05EC8">
        <w:rPr>
          <w:rFonts w:ascii="Book Antiqua" w:hAnsi="Book Antiqua" w:cs="Times New Roman"/>
          <w:color w:val="000000" w:themeColor="text1"/>
          <w:sz w:val="24"/>
          <w:szCs w:val="24"/>
        </w:rPr>
        <w:t xml:space="preserve"> have been mentioned</w:t>
      </w:r>
      <w:r w:rsidRPr="00A05EC8">
        <w:rPr>
          <w:rFonts w:ascii="Book Antiqua" w:hAnsi="Book Antiqua" w:cs="Times New Roman"/>
          <w:color w:val="000000" w:themeColor="text1"/>
          <w:sz w:val="24"/>
          <w:szCs w:val="24"/>
        </w:rPr>
        <w:t>.</w:t>
      </w:r>
      <w:r w:rsidR="00263DCC" w:rsidRPr="00A05EC8">
        <w:rPr>
          <w:rFonts w:ascii="Book Antiqua" w:hAnsi="Book Antiqua" w:cs="Times New Roman"/>
          <w:color w:val="000000" w:themeColor="text1"/>
          <w:sz w:val="24"/>
          <w:szCs w:val="24"/>
        </w:rPr>
        <w:t xml:space="preserve"> </w:t>
      </w:r>
    </w:p>
    <w:p w:rsidR="001452EC" w:rsidRPr="00A05EC8" w:rsidRDefault="001452EC" w:rsidP="00400A69">
      <w:pPr>
        <w:adjustRightInd w:val="0"/>
        <w:snapToGrid w:val="0"/>
        <w:spacing w:after="0" w:line="360" w:lineRule="auto"/>
        <w:jc w:val="both"/>
        <w:rPr>
          <w:rFonts w:ascii="Book Antiqua" w:hAnsi="Book Antiqua" w:cs="Times New Roman"/>
          <w:color w:val="000000" w:themeColor="text1"/>
          <w:sz w:val="24"/>
          <w:szCs w:val="24"/>
          <w:lang w:eastAsia="zh-CN"/>
        </w:rPr>
      </w:pPr>
    </w:p>
    <w:p w:rsidR="005D09A4" w:rsidRPr="00A05EC8" w:rsidRDefault="001452EC" w:rsidP="00A05EC8">
      <w:pPr>
        <w:adjustRightInd w:val="0"/>
        <w:snapToGrid w:val="0"/>
        <w:spacing w:after="0" w:line="360" w:lineRule="auto"/>
        <w:jc w:val="both"/>
        <w:rPr>
          <w:rFonts w:ascii="Book Antiqua" w:hAnsi="Book Antiqua" w:cs="Times New Roman"/>
          <w:color w:val="000000" w:themeColor="text1"/>
          <w:sz w:val="24"/>
          <w:szCs w:val="24"/>
          <w:lang w:eastAsia="zh-CN"/>
        </w:rPr>
      </w:pPr>
      <w:r w:rsidRPr="00A05EC8">
        <w:rPr>
          <w:rFonts w:ascii="Book Antiqua" w:hAnsi="Book Antiqua" w:cs="Times New Roman"/>
          <w:b/>
          <w:color w:val="000000" w:themeColor="text1"/>
          <w:sz w:val="24"/>
          <w:szCs w:val="24"/>
        </w:rPr>
        <w:t>REFERENCES</w:t>
      </w:r>
    </w:p>
    <w:p w:rsidR="00A05EC8" w:rsidRPr="00A05EC8" w:rsidRDefault="00A05EC8" w:rsidP="00A05EC8">
      <w:pPr>
        <w:spacing w:after="0" w:line="240" w:lineRule="auto"/>
        <w:rPr>
          <w:rFonts w:ascii="Book Antiqua" w:eastAsia="宋体" w:hAnsi="Book Antiqua" w:cs="宋体"/>
          <w:color w:val="000000"/>
          <w:sz w:val="24"/>
          <w:szCs w:val="24"/>
          <w:lang w:val="en-US" w:eastAsia="zh-CN"/>
        </w:rPr>
      </w:pPr>
      <w:r w:rsidRPr="00A05EC8">
        <w:rPr>
          <w:rFonts w:ascii="Book Antiqua" w:eastAsia="宋体" w:hAnsi="Book Antiqua" w:cs="宋体"/>
          <w:color w:val="000000"/>
          <w:sz w:val="24"/>
          <w:szCs w:val="24"/>
          <w:lang w:val="en-US" w:eastAsia="zh-CN"/>
        </w:rPr>
        <w:t>1 </w:t>
      </w:r>
      <w:proofErr w:type="spellStart"/>
      <w:r w:rsidRPr="00A05EC8">
        <w:rPr>
          <w:rFonts w:ascii="Book Antiqua" w:eastAsia="宋体" w:hAnsi="Book Antiqua" w:cs="宋体"/>
          <w:b/>
          <w:bCs/>
          <w:color w:val="000000"/>
          <w:sz w:val="24"/>
          <w:szCs w:val="24"/>
          <w:lang w:val="en-US" w:eastAsia="zh-CN"/>
        </w:rPr>
        <w:t>Cengiz</w:t>
      </w:r>
      <w:proofErr w:type="spellEnd"/>
      <w:r w:rsidRPr="00A05EC8">
        <w:rPr>
          <w:rFonts w:ascii="Book Antiqua" w:eastAsia="宋体" w:hAnsi="Book Antiqua" w:cs="宋体"/>
          <w:b/>
          <w:bCs/>
          <w:color w:val="000000"/>
          <w:sz w:val="24"/>
          <w:szCs w:val="24"/>
          <w:lang w:val="en-US" w:eastAsia="zh-CN"/>
        </w:rPr>
        <w:t xml:space="preserve"> M</w:t>
      </w:r>
      <w:r w:rsidRPr="00A05EC8">
        <w:rPr>
          <w:rFonts w:ascii="Book Antiqua" w:eastAsia="宋体" w:hAnsi="Book Antiqua" w:cs="宋体"/>
          <w:color w:val="000000"/>
          <w:sz w:val="24"/>
          <w:szCs w:val="24"/>
          <w:lang w:val="en-US" w:eastAsia="zh-CN"/>
        </w:rPr>
        <w:t xml:space="preserve">, </w:t>
      </w:r>
      <w:proofErr w:type="spellStart"/>
      <w:r w:rsidRPr="00A05EC8">
        <w:rPr>
          <w:rFonts w:ascii="Book Antiqua" w:eastAsia="宋体" w:hAnsi="Book Antiqua" w:cs="宋体"/>
          <w:color w:val="000000"/>
          <w:sz w:val="24"/>
          <w:szCs w:val="24"/>
          <w:lang w:val="en-US" w:eastAsia="zh-CN"/>
        </w:rPr>
        <w:t>Candır</w:t>
      </w:r>
      <w:proofErr w:type="spellEnd"/>
      <w:r w:rsidRPr="00A05EC8">
        <w:rPr>
          <w:rFonts w:ascii="Book Antiqua" w:eastAsia="宋体" w:hAnsi="Book Antiqua" w:cs="宋体"/>
          <w:color w:val="000000"/>
          <w:sz w:val="24"/>
          <w:szCs w:val="24"/>
          <w:lang w:val="en-US" w:eastAsia="zh-CN"/>
        </w:rPr>
        <w:t xml:space="preserve"> BA, </w:t>
      </w:r>
      <w:proofErr w:type="spellStart"/>
      <w:r w:rsidRPr="00A05EC8">
        <w:rPr>
          <w:rFonts w:ascii="Book Antiqua" w:eastAsia="宋体" w:hAnsi="Book Antiqua" w:cs="宋体"/>
          <w:color w:val="000000"/>
          <w:sz w:val="24"/>
          <w:szCs w:val="24"/>
          <w:lang w:val="en-US" w:eastAsia="zh-CN"/>
        </w:rPr>
        <w:t>Yılmaz</w:t>
      </w:r>
      <w:proofErr w:type="spellEnd"/>
      <w:r w:rsidRPr="00A05EC8">
        <w:rPr>
          <w:rFonts w:ascii="Book Antiqua" w:eastAsia="宋体" w:hAnsi="Book Antiqua" w:cs="宋体"/>
          <w:color w:val="000000"/>
          <w:sz w:val="24"/>
          <w:szCs w:val="24"/>
          <w:lang w:val="en-US" w:eastAsia="zh-CN"/>
        </w:rPr>
        <w:t xml:space="preserve"> G, </w:t>
      </w:r>
      <w:proofErr w:type="spellStart"/>
      <w:r w:rsidRPr="00A05EC8">
        <w:rPr>
          <w:rFonts w:ascii="Book Antiqua" w:eastAsia="宋体" w:hAnsi="Book Antiqua" w:cs="宋体"/>
          <w:color w:val="000000"/>
          <w:sz w:val="24"/>
          <w:szCs w:val="24"/>
          <w:lang w:val="en-US" w:eastAsia="zh-CN"/>
        </w:rPr>
        <w:t>Akyol</w:t>
      </w:r>
      <w:proofErr w:type="spellEnd"/>
      <w:r w:rsidRPr="00A05EC8">
        <w:rPr>
          <w:rFonts w:ascii="Book Antiqua" w:eastAsia="宋体" w:hAnsi="Book Antiqua" w:cs="宋体"/>
          <w:color w:val="000000"/>
          <w:sz w:val="24"/>
          <w:szCs w:val="24"/>
          <w:lang w:val="en-US" w:eastAsia="zh-CN"/>
        </w:rPr>
        <w:t xml:space="preserve"> G, </w:t>
      </w:r>
      <w:proofErr w:type="spellStart"/>
      <w:r w:rsidRPr="00A05EC8">
        <w:rPr>
          <w:rFonts w:ascii="Book Antiqua" w:eastAsia="宋体" w:hAnsi="Book Antiqua" w:cs="宋体"/>
          <w:color w:val="000000"/>
          <w:sz w:val="24"/>
          <w:szCs w:val="24"/>
          <w:lang w:val="en-US" w:eastAsia="zh-CN"/>
        </w:rPr>
        <w:t>Ozenirler</w:t>
      </w:r>
      <w:proofErr w:type="spellEnd"/>
      <w:r w:rsidRPr="00A05EC8">
        <w:rPr>
          <w:rFonts w:ascii="Book Antiqua" w:eastAsia="宋体" w:hAnsi="Book Antiqua" w:cs="宋体"/>
          <w:color w:val="000000"/>
          <w:sz w:val="24"/>
          <w:szCs w:val="24"/>
          <w:lang w:val="en-US" w:eastAsia="zh-CN"/>
        </w:rPr>
        <w:t xml:space="preserve"> S. Is increased red cell distribution width an indicating marker of nonalcoholic </w:t>
      </w:r>
      <w:proofErr w:type="spellStart"/>
      <w:r w:rsidRPr="00A05EC8">
        <w:rPr>
          <w:rFonts w:ascii="Book Antiqua" w:eastAsia="宋体" w:hAnsi="Book Antiqua" w:cs="宋体"/>
          <w:color w:val="000000"/>
          <w:sz w:val="24"/>
          <w:szCs w:val="24"/>
          <w:lang w:val="en-US" w:eastAsia="zh-CN"/>
        </w:rPr>
        <w:t>steatohepatitis</w:t>
      </w:r>
      <w:proofErr w:type="spellEnd"/>
      <w:r w:rsidRPr="00A05EC8">
        <w:rPr>
          <w:rFonts w:ascii="Book Antiqua" w:eastAsia="宋体" w:hAnsi="Book Antiqua" w:cs="宋体"/>
          <w:color w:val="000000"/>
          <w:sz w:val="24"/>
          <w:szCs w:val="24"/>
          <w:lang w:val="en-US" w:eastAsia="zh-CN"/>
        </w:rPr>
        <w:t xml:space="preserve"> and fibrotic stage? </w:t>
      </w:r>
      <w:r w:rsidRPr="00A05EC8">
        <w:rPr>
          <w:rFonts w:ascii="Book Antiqua" w:eastAsia="宋体" w:hAnsi="Book Antiqua" w:cs="宋体"/>
          <w:i/>
          <w:iCs/>
          <w:color w:val="000000"/>
          <w:sz w:val="24"/>
          <w:szCs w:val="24"/>
          <w:lang w:val="en-US" w:eastAsia="zh-CN"/>
        </w:rPr>
        <w:t xml:space="preserve">World J </w:t>
      </w:r>
      <w:proofErr w:type="spellStart"/>
      <w:r w:rsidRPr="00A05EC8">
        <w:rPr>
          <w:rFonts w:ascii="Book Antiqua" w:eastAsia="宋体" w:hAnsi="Book Antiqua" w:cs="宋体"/>
          <w:i/>
          <w:iCs/>
          <w:color w:val="000000"/>
          <w:sz w:val="24"/>
          <w:szCs w:val="24"/>
          <w:lang w:val="en-US" w:eastAsia="zh-CN"/>
        </w:rPr>
        <w:t>Gastroenterol</w:t>
      </w:r>
      <w:proofErr w:type="spellEnd"/>
      <w:r w:rsidRPr="00A05EC8">
        <w:rPr>
          <w:rFonts w:ascii="Book Antiqua" w:eastAsia="宋体" w:hAnsi="Book Antiqua" w:cs="宋体"/>
          <w:color w:val="000000"/>
          <w:sz w:val="24"/>
          <w:szCs w:val="24"/>
          <w:lang w:val="en-US" w:eastAsia="zh-CN"/>
        </w:rPr>
        <w:t> 2013; </w:t>
      </w:r>
      <w:r w:rsidRPr="00A05EC8">
        <w:rPr>
          <w:rFonts w:ascii="Book Antiqua" w:eastAsia="宋体" w:hAnsi="Book Antiqua" w:cs="宋体"/>
          <w:b/>
          <w:bCs/>
          <w:color w:val="000000"/>
          <w:sz w:val="24"/>
          <w:szCs w:val="24"/>
          <w:lang w:val="en-US" w:eastAsia="zh-CN"/>
        </w:rPr>
        <w:t>19</w:t>
      </w:r>
      <w:r w:rsidRPr="00A05EC8">
        <w:rPr>
          <w:rFonts w:ascii="Book Antiqua" w:eastAsia="宋体" w:hAnsi="Book Antiqua" w:cs="宋体"/>
          <w:color w:val="000000"/>
          <w:sz w:val="24"/>
          <w:szCs w:val="24"/>
          <w:lang w:val="en-US" w:eastAsia="zh-CN"/>
        </w:rPr>
        <w:t>: 7412-7418 [PMID: 24259972 DOI: 10.3748/wjg.v19.i42.7412]</w:t>
      </w:r>
    </w:p>
    <w:p w:rsidR="00A05EC8" w:rsidRPr="00A05EC8" w:rsidRDefault="00A05EC8" w:rsidP="00A05EC8">
      <w:pPr>
        <w:spacing w:after="0" w:line="240" w:lineRule="auto"/>
        <w:rPr>
          <w:rFonts w:ascii="Book Antiqua" w:eastAsia="宋体" w:hAnsi="Book Antiqua" w:cs="宋体"/>
          <w:color w:val="000000"/>
          <w:sz w:val="24"/>
          <w:szCs w:val="24"/>
          <w:lang w:val="en-US" w:eastAsia="zh-CN"/>
        </w:rPr>
      </w:pPr>
      <w:r w:rsidRPr="00A05EC8">
        <w:rPr>
          <w:rFonts w:ascii="Book Antiqua" w:eastAsia="宋体" w:hAnsi="Book Antiqua" w:cs="宋体"/>
          <w:color w:val="000000"/>
          <w:sz w:val="24"/>
          <w:szCs w:val="24"/>
          <w:lang w:val="en-US" w:eastAsia="zh-CN"/>
        </w:rPr>
        <w:t>2 </w:t>
      </w:r>
      <w:r w:rsidRPr="00A05EC8">
        <w:rPr>
          <w:rFonts w:ascii="Book Antiqua" w:eastAsia="宋体" w:hAnsi="Book Antiqua" w:cs="宋体"/>
          <w:b/>
          <w:bCs/>
          <w:color w:val="000000"/>
          <w:sz w:val="24"/>
          <w:szCs w:val="24"/>
          <w:lang w:val="en-US" w:eastAsia="zh-CN"/>
        </w:rPr>
        <w:t>Yang W</w:t>
      </w:r>
      <w:r w:rsidRPr="00A05EC8">
        <w:rPr>
          <w:rFonts w:ascii="Book Antiqua" w:eastAsia="宋体" w:hAnsi="Book Antiqua" w:cs="宋体"/>
          <w:color w:val="000000"/>
          <w:sz w:val="24"/>
          <w:szCs w:val="24"/>
          <w:lang w:val="en-US" w:eastAsia="zh-CN"/>
        </w:rPr>
        <w:t>, Huang H, Wang Y, Yu X, Yang Z. High red blood cell distribution width is closely associated with nonalcoholic fatty liver disease. </w:t>
      </w:r>
      <w:proofErr w:type="spellStart"/>
      <w:r w:rsidRPr="00A05EC8">
        <w:rPr>
          <w:rFonts w:ascii="Book Antiqua" w:eastAsia="宋体" w:hAnsi="Book Antiqua" w:cs="宋体"/>
          <w:i/>
          <w:iCs/>
          <w:color w:val="000000"/>
          <w:sz w:val="24"/>
          <w:szCs w:val="24"/>
          <w:lang w:val="en-US" w:eastAsia="zh-CN"/>
        </w:rPr>
        <w:t>Eur</w:t>
      </w:r>
      <w:proofErr w:type="spellEnd"/>
      <w:r w:rsidRPr="00A05EC8">
        <w:rPr>
          <w:rFonts w:ascii="Book Antiqua" w:eastAsia="宋体" w:hAnsi="Book Antiqua" w:cs="宋体"/>
          <w:i/>
          <w:iCs/>
          <w:color w:val="000000"/>
          <w:sz w:val="24"/>
          <w:szCs w:val="24"/>
          <w:lang w:val="en-US" w:eastAsia="zh-CN"/>
        </w:rPr>
        <w:t xml:space="preserve"> J </w:t>
      </w:r>
      <w:proofErr w:type="spellStart"/>
      <w:r w:rsidRPr="00A05EC8">
        <w:rPr>
          <w:rFonts w:ascii="Book Antiqua" w:eastAsia="宋体" w:hAnsi="Book Antiqua" w:cs="宋体"/>
          <w:i/>
          <w:iCs/>
          <w:color w:val="000000"/>
          <w:sz w:val="24"/>
          <w:szCs w:val="24"/>
          <w:lang w:val="en-US" w:eastAsia="zh-CN"/>
        </w:rPr>
        <w:t>Gastroenterol</w:t>
      </w:r>
      <w:proofErr w:type="spellEnd"/>
      <w:r w:rsidRPr="00A05EC8">
        <w:rPr>
          <w:rFonts w:ascii="Book Antiqua" w:eastAsia="宋体" w:hAnsi="Book Antiqua" w:cs="宋体"/>
          <w:i/>
          <w:iCs/>
          <w:color w:val="000000"/>
          <w:sz w:val="24"/>
          <w:szCs w:val="24"/>
          <w:lang w:val="en-US" w:eastAsia="zh-CN"/>
        </w:rPr>
        <w:t xml:space="preserve"> </w:t>
      </w:r>
      <w:proofErr w:type="spellStart"/>
      <w:r w:rsidRPr="00A05EC8">
        <w:rPr>
          <w:rFonts w:ascii="Book Antiqua" w:eastAsia="宋体" w:hAnsi="Book Antiqua" w:cs="宋体"/>
          <w:i/>
          <w:iCs/>
          <w:color w:val="000000"/>
          <w:sz w:val="24"/>
          <w:szCs w:val="24"/>
          <w:lang w:val="en-US" w:eastAsia="zh-CN"/>
        </w:rPr>
        <w:t>Hepatol</w:t>
      </w:r>
      <w:proofErr w:type="spellEnd"/>
      <w:r w:rsidRPr="00A05EC8">
        <w:rPr>
          <w:rFonts w:ascii="Book Antiqua" w:eastAsia="宋体" w:hAnsi="Book Antiqua" w:cs="宋体"/>
          <w:color w:val="000000"/>
          <w:sz w:val="24"/>
          <w:szCs w:val="24"/>
          <w:lang w:val="en-US" w:eastAsia="zh-CN"/>
        </w:rPr>
        <w:t> 2014; </w:t>
      </w:r>
      <w:r w:rsidRPr="00A05EC8">
        <w:rPr>
          <w:rFonts w:ascii="Book Antiqua" w:eastAsia="宋体" w:hAnsi="Book Antiqua" w:cs="宋体"/>
          <w:b/>
          <w:bCs/>
          <w:color w:val="000000"/>
          <w:sz w:val="24"/>
          <w:szCs w:val="24"/>
          <w:lang w:val="en-US" w:eastAsia="zh-CN"/>
        </w:rPr>
        <w:t>26</w:t>
      </w:r>
      <w:r w:rsidRPr="00A05EC8">
        <w:rPr>
          <w:rFonts w:ascii="Book Antiqua" w:eastAsia="宋体" w:hAnsi="Book Antiqua" w:cs="宋体"/>
          <w:color w:val="000000"/>
          <w:sz w:val="24"/>
          <w:szCs w:val="24"/>
          <w:lang w:val="en-US" w:eastAsia="zh-CN"/>
        </w:rPr>
        <w:t>: 174-178 [PMID: 24025980 DOI: 10.1097/MEG.0b013e328365c403]</w:t>
      </w:r>
    </w:p>
    <w:p w:rsidR="00A05EC8" w:rsidRPr="00A05EC8" w:rsidRDefault="00A05EC8" w:rsidP="00A05EC8">
      <w:pPr>
        <w:spacing w:after="0" w:line="240" w:lineRule="auto"/>
        <w:rPr>
          <w:rFonts w:ascii="Book Antiqua" w:eastAsia="宋体" w:hAnsi="Book Antiqua" w:cs="宋体"/>
          <w:color w:val="000000"/>
          <w:sz w:val="24"/>
          <w:szCs w:val="24"/>
          <w:lang w:val="en-US" w:eastAsia="zh-CN"/>
        </w:rPr>
      </w:pPr>
      <w:r w:rsidRPr="00A05EC8">
        <w:rPr>
          <w:rFonts w:ascii="Book Antiqua" w:eastAsia="宋体" w:hAnsi="Book Antiqua" w:cs="宋体"/>
          <w:color w:val="000000"/>
          <w:sz w:val="24"/>
          <w:szCs w:val="24"/>
          <w:lang w:val="en-US" w:eastAsia="zh-CN"/>
        </w:rPr>
        <w:lastRenderedPageBreak/>
        <w:t>3 </w:t>
      </w:r>
      <w:r w:rsidRPr="00A05EC8">
        <w:rPr>
          <w:rFonts w:ascii="Book Antiqua" w:eastAsia="宋体" w:hAnsi="Book Antiqua" w:cs="宋体"/>
          <w:b/>
          <w:bCs/>
          <w:color w:val="000000"/>
          <w:sz w:val="24"/>
          <w:szCs w:val="24"/>
          <w:lang w:val="en-US" w:eastAsia="zh-CN"/>
        </w:rPr>
        <w:t>Kim HM</w:t>
      </w:r>
      <w:r w:rsidRPr="00A05EC8">
        <w:rPr>
          <w:rFonts w:ascii="Book Antiqua" w:eastAsia="宋体" w:hAnsi="Book Antiqua" w:cs="宋体"/>
          <w:color w:val="000000"/>
          <w:sz w:val="24"/>
          <w:szCs w:val="24"/>
          <w:lang w:val="en-US" w:eastAsia="zh-CN"/>
        </w:rPr>
        <w:t xml:space="preserve">, Kim BS, Cho YK, Kim BI, </w:t>
      </w:r>
      <w:proofErr w:type="spellStart"/>
      <w:r w:rsidRPr="00A05EC8">
        <w:rPr>
          <w:rFonts w:ascii="Book Antiqua" w:eastAsia="宋体" w:hAnsi="Book Antiqua" w:cs="宋体"/>
          <w:color w:val="000000"/>
          <w:sz w:val="24"/>
          <w:szCs w:val="24"/>
          <w:lang w:val="en-US" w:eastAsia="zh-CN"/>
        </w:rPr>
        <w:t>Sohn</w:t>
      </w:r>
      <w:proofErr w:type="spellEnd"/>
      <w:r w:rsidRPr="00A05EC8">
        <w:rPr>
          <w:rFonts w:ascii="Book Antiqua" w:eastAsia="宋体" w:hAnsi="Book Antiqua" w:cs="宋体"/>
          <w:color w:val="000000"/>
          <w:sz w:val="24"/>
          <w:szCs w:val="24"/>
          <w:lang w:val="en-US" w:eastAsia="zh-CN"/>
        </w:rPr>
        <w:t xml:space="preserve"> CI, </w:t>
      </w:r>
      <w:proofErr w:type="spellStart"/>
      <w:r w:rsidRPr="00A05EC8">
        <w:rPr>
          <w:rFonts w:ascii="Book Antiqua" w:eastAsia="宋体" w:hAnsi="Book Antiqua" w:cs="宋体"/>
          <w:color w:val="000000"/>
          <w:sz w:val="24"/>
          <w:szCs w:val="24"/>
          <w:lang w:val="en-US" w:eastAsia="zh-CN"/>
        </w:rPr>
        <w:t>Jeon</w:t>
      </w:r>
      <w:proofErr w:type="spellEnd"/>
      <w:r w:rsidRPr="00A05EC8">
        <w:rPr>
          <w:rFonts w:ascii="Book Antiqua" w:eastAsia="宋体" w:hAnsi="Book Antiqua" w:cs="宋体"/>
          <w:color w:val="000000"/>
          <w:sz w:val="24"/>
          <w:szCs w:val="24"/>
          <w:lang w:val="en-US" w:eastAsia="zh-CN"/>
        </w:rPr>
        <w:t xml:space="preserve"> WK, Kim HJ, Park DI, Park JH, </w:t>
      </w:r>
      <w:proofErr w:type="spellStart"/>
      <w:r w:rsidRPr="00A05EC8">
        <w:rPr>
          <w:rFonts w:ascii="Book Antiqua" w:eastAsia="宋体" w:hAnsi="Book Antiqua" w:cs="宋体"/>
          <w:color w:val="000000"/>
          <w:sz w:val="24"/>
          <w:szCs w:val="24"/>
          <w:lang w:val="en-US" w:eastAsia="zh-CN"/>
        </w:rPr>
        <w:t>Joo</w:t>
      </w:r>
      <w:proofErr w:type="spellEnd"/>
      <w:r w:rsidRPr="00A05EC8">
        <w:rPr>
          <w:rFonts w:ascii="Book Antiqua" w:eastAsia="宋体" w:hAnsi="Book Antiqua" w:cs="宋体"/>
          <w:color w:val="000000"/>
          <w:sz w:val="24"/>
          <w:szCs w:val="24"/>
          <w:lang w:val="en-US" w:eastAsia="zh-CN"/>
        </w:rPr>
        <w:t xml:space="preserve"> KJ, Kim CJ, Kim YS, </w:t>
      </w:r>
      <w:proofErr w:type="spellStart"/>
      <w:r w:rsidRPr="00A05EC8">
        <w:rPr>
          <w:rFonts w:ascii="Book Antiqua" w:eastAsia="宋体" w:hAnsi="Book Antiqua" w:cs="宋体"/>
          <w:color w:val="000000"/>
          <w:sz w:val="24"/>
          <w:szCs w:val="24"/>
          <w:lang w:val="en-US" w:eastAsia="zh-CN"/>
        </w:rPr>
        <w:t>Heo</w:t>
      </w:r>
      <w:proofErr w:type="spellEnd"/>
      <w:r w:rsidRPr="00A05EC8">
        <w:rPr>
          <w:rFonts w:ascii="Book Antiqua" w:eastAsia="宋体" w:hAnsi="Book Antiqua" w:cs="宋体"/>
          <w:color w:val="000000"/>
          <w:sz w:val="24"/>
          <w:szCs w:val="24"/>
          <w:lang w:val="en-US" w:eastAsia="zh-CN"/>
        </w:rPr>
        <w:t xml:space="preserve"> WJ, Choi WS. Elevated red cell distribution width is associated with advanced fibrosis in NAFLD. </w:t>
      </w:r>
      <w:proofErr w:type="spellStart"/>
      <w:r w:rsidRPr="00A05EC8">
        <w:rPr>
          <w:rFonts w:ascii="Book Antiqua" w:eastAsia="宋体" w:hAnsi="Book Antiqua" w:cs="宋体"/>
          <w:i/>
          <w:iCs/>
          <w:color w:val="000000"/>
          <w:sz w:val="24"/>
          <w:szCs w:val="24"/>
          <w:lang w:val="en-US" w:eastAsia="zh-CN"/>
        </w:rPr>
        <w:t>Clin</w:t>
      </w:r>
      <w:proofErr w:type="spellEnd"/>
      <w:r w:rsidRPr="00A05EC8">
        <w:rPr>
          <w:rFonts w:ascii="Book Antiqua" w:eastAsia="宋体" w:hAnsi="Book Antiqua" w:cs="宋体"/>
          <w:i/>
          <w:iCs/>
          <w:color w:val="000000"/>
          <w:sz w:val="24"/>
          <w:szCs w:val="24"/>
          <w:lang w:val="en-US" w:eastAsia="zh-CN"/>
        </w:rPr>
        <w:t xml:space="preserve"> Mol </w:t>
      </w:r>
      <w:proofErr w:type="spellStart"/>
      <w:r w:rsidRPr="00A05EC8">
        <w:rPr>
          <w:rFonts w:ascii="Book Antiqua" w:eastAsia="宋体" w:hAnsi="Book Antiqua" w:cs="宋体"/>
          <w:i/>
          <w:iCs/>
          <w:color w:val="000000"/>
          <w:sz w:val="24"/>
          <w:szCs w:val="24"/>
          <w:lang w:val="en-US" w:eastAsia="zh-CN"/>
        </w:rPr>
        <w:t>Hepatol</w:t>
      </w:r>
      <w:proofErr w:type="spellEnd"/>
      <w:r w:rsidRPr="00A05EC8">
        <w:rPr>
          <w:rFonts w:ascii="Book Antiqua" w:eastAsia="宋体" w:hAnsi="Book Antiqua" w:cs="宋体"/>
          <w:color w:val="000000"/>
          <w:sz w:val="24"/>
          <w:szCs w:val="24"/>
          <w:lang w:val="en-US" w:eastAsia="zh-CN"/>
        </w:rPr>
        <w:t> 2013; </w:t>
      </w:r>
      <w:r w:rsidRPr="00A05EC8">
        <w:rPr>
          <w:rFonts w:ascii="Book Antiqua" w:eastAsia="宋体" w:hAnsi="Book Antiqua" w:cs="宋体"/>
          <w:b/>
          <w:bCs/>
          <w:color w:val="000000"/>
          <w:sz w:val="24"/>
          <w:szCs w:val="24"/>
          <w:lang w:val="en-US" w:eastAsia="zh-CN"/>
        </w:rPr>
        <w:t>19</w:t>
      </w:r>
      <w:r w:rsidRPr="00A05EC8">
        <w:rPr>
          <w:rFonts w:ascii="Book Antiqua" w:eastAsia="宋体" w:hAnsi="Book Antiqua" w:cs="宋体"/>
          <w:color w:val="000000"/>
          <w:sz w:val="24"/>
          <w:szCs w:val="24"/>
          <w:lang w:val="en-US" w:eastAsia="zh-CN"/>
        </w:rPr>
        <w:t>: 258-265 [PMID: 24133663 DOI: 10.3350/cmh.2013.19.3.258]</w:t>
      </w:r>
    </w:p>
    <w:p w:rsidR="00A05EC8" w:rsidRPr="00A05EC8" w:rsidRDefault="00A05EC8" w:rsidP="00A05EC8">
      <w:pPr>
        <w:spacing w:after="0" w:line="240" w:lineRule="auto"/>
        <w:rPr>
          <w:rFonts w:ascii="Book Antiqua" w:eastAsia="宋体" w:hAnsi="Book Antiqua" w:cs="宋体"/>
          <w:color w:val="000000"/>
          <w:sz w:val="24"/>
          <w:szCs w:val="24"/>
          <w:lang w:val="en-US" w:eastAsia="zh-CN"/>
        </w:rPr>
      </w:pPr>
      <w:r w:rsidRPr="00A05EC8">
        <w:rPr>
          <w:rFonts w:ascii="Book Antiqua" w:eastAsia="宋体" w:hAnsi="Book Antiqua" w:cs="宋体"/>
          <w:color w:val="000000"/>
          <w:sz w:val="24"/>
          <w:szCs w:val="24"/>
          <w:lang w:val="en-US" w:eastAsia="zh-CN"/>
        </w:rPr>
        <w:t>4 </w:t>
      </w:r>
      <w:proofErr w:type="spellStart"/>
      <w:r w:rsidRPr="00A05EC8">
        <w:rPr>
          <w:rFonts w:ascii="Book Antiqua" w:eastAsia="宋体" w:hAnsi="Book Antiqua" w:cs="宋体"/>
          <w:b/>
          <w:bCs/>
          <w:color w:val="000000"/>
          <w:sz w:val="24"/>
          <w:szCs w:val="24"/>
          <w:lang w:val="en-US" w:eastAsia="zh-CN"/>
        </w:rPr>
        <w:t>Agarwal</w:t>
      </w:r>
      <w:proofErr w:type="spellEnd"/>
      <w:r w:rsidRPr="00A05EC8">
        <w:rPr>
          <w:rFonts w:ascii="Book Antiqua" w:eastAsia="宋体" w:hAnsi="Book Antiqua" w:cs="宋体"/>
          <w:b/>
          <w:bCs/>
          <w:color w:val="000000"/>
          <w:sz w:val="24"/>
          <w:szCs w:val="24"/>
          <w:lang w:val="en-US" w:eastAsia="zh-CN"/>
        </w:rPr>
        <w:t xml:space="preserve"> S</w:t>
      </w:r>
      <w:r w:rsidRPr="00A05EC8">
        <w:rPr>
          <w:rFonts w:ascii="Book Antiqua" w:eastAsia="宋体" w:hAnsi="Book Antiqua" w:cs="宋体"/>
          <w:color w:val="000000"/>
          <w:sz w:val="24"/>
          <w:szCs w:val="24"/>
          <w:lang w:val="en-US" w:eastAsia="zh-CN"/>
        </w:rPr>
        <w:t>. Red cell distribution width, inflammatory markers and cardiorespiratory fitness: results from the National Health and Nutrition Examination Survey. </w:t>
      </w:r>
      <w:r w:rsidRPr="00A05EC8">
        <w:rPr>
          <w:rFonts w:ascii="Book Antiqua" w:eastAsia="宋体" w:hAnsi="Book Antiqua" w:cs="宋体"/>
          <w:i/>
          <w:iCs/>
          <w:color w:val="000000"/>
          <w:sz w:val="24"/>
          <w:szCs w:val="24"/>
          <w:lang w:val="en-US" w:eastAsia="zh-CN"/>
        </w:rPr>
        <w:t>Indian Heart J</w:t>
      </w:r>
      <w:r w:rsidRPr="00A05EC8">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2012</w:t>
      </w:r>
      <w:r w:rsidRPr="00A05EC8">
        <w:rPr>
          <w:rFonts w:ascii="Book Antiqua" w:eastAsia="宋体" w:hAnsi="Book Antiqua" w:cs="宋体"/>
          <w:color w:val="000000"/>
          <w:sz w:val="24"/>
          <w:szCs w:val="24"/>
          <w:lang w:val="en-US" w:eastAsia="zh-CN"/>
        </w:rPr>
        <w:t>; </w:t>
      </w:r>
      <w:r w:rsidRPr="00A05EC8">
        <w:rPr>
          <w:rFonts w:ascii="Book Antiqua" w:eastAsia="宋体" w:hAnsi="Book Antiqua" w:cs="宋体"/>
          <w:b/>
          <w:bCs/>
          <w:color w:val="000000"/>
          <w:sz w:val="24"/>
          <w:szCs w:val="24"/>
          <w:lang w:val="en-US" w:eastAsia="zh-CN"/>
        </w:rPr>
        <w:t>64</w:t>
      </w:r>
      <w:r w:rsidRPr="00A05EC8">
        <w:rPr>
          <w:rFonts w:ascii="Book Antiqua" w:eastAsia="宋体" w:hAnsi="Book Antiqua" w:cs="宋体"/>
          <w:color w:val="000000"/>
          <w:sz w:val="24"/>
          <w:szCs w:val="24"/>
          <w:lang w:val="en-US" w:eastAsia="zh-CN"/>
        </w:rPr>
        <w:t>: 380-387 [PMID: 22929821 DOI: 10.1016/j.ihj.2012.06.006]</w:t>
      </w:r>
    </w:p>
    <w:p w:rsidR="00A05EC8" w:rsidRPr="00A05EC8" w:rsidRDefault="00A05EC8" w:rsidP="00A05EC8">
      <w:pPr>
        <w:spacing w:after="0" w:line="240" w:lineRule="auto"/>
        <w:rPr>
          <w:rFonts w:ascii="Book Antiqua" w:eastAsia="宋体" w:hAnsi="Book Antiqua" w:cs="宋体"/>
          <w:color w:val="000000"/>
          <w:sz w:val="24"/>
          <w:szCs w:val="24"/>
          <w:lang w:val="en-US" w:eastAsia="zh-CN"/>
        </w:rPr>
      </w:pPr>
      <w:r w:rsidRPr="00A05EC8">
        <w:rPr>
          <w:rFonts w:ascii="Book Antiqua" w:eastAsia="宋体" w:hAnsi="Book Antiqua" w:cs="宋体"/>
          <w:color w:val="000000"/>
          <w:sz w:val="24"/>
          <w:szCs w:val="24"/>
          <w:lang w:val="en-US" w:eastAsia="zh-CN"/>
        </w:rPr>
        <w:t>5 </w:t>
      </w:r>
      <w:proofErr w:type="spellStart"/>
      <w:r w:rsidRPr="00A05EC8">
        <w:rPr>
          <w:rFonts w:ascii="Book Antiqua" w:eastAsia="宋体" w:hAnsi="Book Antiqua" w:cs="宋体"/>
          <w:b/>
          <w:bCs/>
          <w:color w:val="000000"/>
          <w:sz w:val="24"/>
          <w:szCs w:val="24"/>
          <w:lang w:val="en-US" w:eastAsia="zh-CN"/>
        </w:rPr>
        <w:t>Yaman</w:t>
      </w:r>
      <w:proofErr w:type="spellEnd"/>
      <w:r w:rsidRPr="00A05EC8">
        <w:rPr>
          <w:rFonts w:ascii="Book Antiqua" w:eastAsia="宋体" w:hAnsi="Book Antiqua" w:cs="宋体"/>
          <w:b/>
          <w:bCs/>
          <w:color w:val="000000"/>
          <w:sz w:val="24"/>
          <w:szCs w:val="24"/>
          <w:lang w:val="en-US" w:eastAsia="zh-CN"/>
        </w:rPr>
        <w:t xml:space="preserve"> H</w:t>
      </w:r>
      <w:r w:rsidRPr="00A05EC8">
        <w:rPr>
          <w:rFonts w:ascii="Book Antiqua" w:eastAsia="宋体" w:hAnsi="Book Antiqua" w:cs="宋体"/>
          <w:color w:val="000000"/>
          <w:sz w:val="24"/>
          <w:szCs w:val="24"/>
          <w:lang w:val="en-US" w:eastAsia="zh-CN"/>
        </w:rPr>
        <w:t xml:space="preserve">, </w:t>
      </w:r>
      <w:proofErr w:type="spellStart"/>
      <w:r w:rsidRPr="00A05EC8">
        <w:rPr>
          <w:rFonts w:ascii="Book Antiqua" w:eastAsia="宋体" w:hAnsi="Book Antiqua" w:cs="宋体"/>
          <w:color w:val="000000"/>
          <w:sz w:val="24"/>
          <w:szCs w:val="24"/>
          <w:lang w:val="en-US" w:eastAsia="zh-CN"/>
        </w:rPr>
        <w:t>Celik</w:t>
      </w:r>
      <w:proofErr w:type="spellEnd"/>
      <w:r w:rsidRPr="00A05EC8">
        <w:rPr>
          <w:rFonts w:ascii="Book Antiqua" w:eastAsia="宋体" w:hAnsi="Book Antiqua" w:cs="宋体"/>
          <w:color w:val="000000"/>
          <w:sz w:val="24"/>
          <w:szCs w:val="24"/>
          <w:lang w:val="en-US" w:eastAsia="zh-CN"/>
        </w:rPr>
        <w:t xml:space="preserve"> T, </w:t>
      </w:r>
      <w:proofErr w:type="spellStart"/>
      <w:r w:rsidRPr="00A05EC8">
        <w:rPr>
          <w:rFonts w:ascii="Book Antiqua" w:eastAsia="宋体" w:hAnsi="Book Antiqua" w:cs="宋体"/>
          <w:color w:val="000000"/>
          <w:sz w:val="24"/>
          <w:szCs w:val="24"/>
          <w:lang w:val="en-US" w:eastAsia="zh-CN"/>
        </w:rPr>
        <w:t>Akgul</w:t>
      </w:r>
      <w:proofErr w:type="spellEnd"/>
      <w:r w:rsidRPr="00A05EC8">
        <w:rPr>
          <w:rFonts w:ascii="Book Antiqua" w:eastAsia="宋体" w:hAnsi="Book Antiqua" w:cs="宋体"/>
          <w:color w:val="000000"/>
          <w:sz w:val="24"/>
          <w:szCs w:val="24"/>
          <w:lang w:val="en-US" w:eastAsia="zh-CN"/>
        </w:rPr>
        <w:t xml:space="preserve"> EO, </w:t>
      </w:r>
      <w:proofErr w:type="spellStart"/>
      <w:r w:rsidRPr="00A05EC8">
        <w:rPr>
          <w:rFonts w:ascii="Book Antiqua" w:eastAsia="宋体" w:hAnsi="Book Antiqua" w:cs="宋体"/>
          <w:color w:val="000000"/>
          <w:sz w:val="24"/>
          <w:szCs w:val="24"/>
          <w:lang w:val="en-US" w:eastAsia="zh-CN"/>
        </w:rPr>
        <w:t>Cayci</w:t>
      </w:r>
      <w:proofErr w:type="spellEnd"/>
      <w:r w:rsidRPr="00A05EC8">
        <w:rPr>
          <w:rFonts w:ascii="Book Antiqua" w:eastAsia="宋体" w:hAnsi="Book Antiqua" w:cs="宋体"/>
          <w:color w:val="000000"/>
          <w:sz w:val="24"/>
          <w:szCs w:val="24"/>
          <w:lang w:val="en-US" w:eastAsia="zh-CN"/>
        </w:rPr>
        <w:t xml:space="preserve"> T, Kurt Y. Red cell distribution width and acute coronary syndromes. </w:t>
      </w:r>
      <w:proofErr w:type="spellStart"/>
      <w:r w:rsidRPr="00A05EC8">
        <w:rPr>
          <w:rFonts w:ascii="Book Antiqua" w:eastAsia="宋体" w:hAnsi="Book Antiqua" w:cs="宋体"/>
          <w:i/>
          <w:iCs/>
          <w:color w:val="000000"/>
          <w:sz w:val="24"/>
          <w:szCs w:val="24"/>
          <w:lang w:val="en-US" w:eastAsia="zh-CN"/>
        </w:rPr>
        <w:t>Int</w:t>
      </w:r>
      <w:proofErr w:type="spellEnd"/>
      <w:r w:rsidRPr="00A05EC8">
        <w:rPr>
          <w:rFonts w:ascii="Book Antiqua" w:eastAsia="宋体" w:hAnsi="Book Antiqua" w:cs="宋体"/>
          <w:i/>
          <w:iCs/>
          <w:color w:val="000000"/>
          <w:sz w:val="24"/>
          <w:szCs w:val="24"/>
          <w:lang w:val="en-US" w:eastAsia="zh-CN"/>
        </w:rPr>
        <w:t xml:space="preserve"> J </w:t>
      </w:r>
      <w:proofErr w:type="spellStart"/>
      <w:r w:rsidRPr="00A05EC8">
        <w:rPr>
          <w:rFonts w:ascii="Book Antiqua" w:eastAsia="宋体" w:hAnsi="Book Antiqua" w:cs="宋体"/>
          <w:i/>
          <w:iCs/>
          <w:color w:val="000000"/>
          <w:sz w:val="24"/>
          <w:szCs w:val="24"/>
          <w:lang w:val="en-US" w:eastAsia="zh-CN"/>
        </w:rPr>
        <w:t>Cardiol</w:t>
      </w:r>
      <w:proofErr w:type="spellEnd"/>
      <w:r w:rsidRPr="00A05EC8">
        <w:rPr>
          <w:rFonts w:ascii="Book Antiqua" w:eastAsia="宋体" w:hAnsi="Book Antiqua" w:cs="宋体"/>
          <w:color w:val="000000"/>
          <w:sz w:val="24"/>
          <w:szCs w:val="24"/>
          <w:lang w:val="en-US" w:eastAsia="zh-CN"/>
        </w:rPr>
        <w:t> 2010; </w:t>
      </w:r>
      <w:r w:rsidRPr="00A05EC8">
        <w:rPr>
          <w:rFonts w:ascii="Book Antiqua" w:eastAsia="宋体" w:hAnsi="Book Antiqua" w:cs="宋体"/>
          <w:b/>
          <w:bCs/>
          <w:color w:val="000000"/>
          <w:sz w:val="24"/>
          <w:szCs w:val="24"/>
          <w:lang w:val="en-US" w:eastAsia="zh-CN"/>
        </w:rPr>
        <w:t>145</w:t>
      </w:r>
      <w:r w:rsidRPr="00A05EC8">
        <w:rPr>
          <w:rFonts w:ascii="Book Antiqua" w:eastAsia="宋体" w:hAnsi="Book Antiqua" w:cs="宋体"/>
          <w:color w:val="000000"/>
          <w:sz w:val="24"/>
          <w:szCs w:val="24"/>
          <w:lang w:val="en-US" w:eastAsia="zh-CN"/>
        </w:rPr>
        <w:t>: 353; author reply 354-355 [PMID: 19995672 DOI: 10.1016/j.ijcard.2009.11.010]</w:t>
      </w:r>
    </w:p>
    <w:p w:rsidR="00A05EC8" w:rsidRPr="00A05EC8" w:rsidRDefault="00A05EC8" w:rsidP="00A05EC8">
      <w:pPr>
        <w:spacing w:after="0" w:line="240" w:lineRule="auto"/>
        <w:rPr>
          <w:rFonts w:ascii="Book Antiqua" w:eastAsia="宋体" w:hAnsi="Book Antiqua" w:cs="宋体"/>
          <w:color w:val="000000"/>
          <w:sz w:val="24"/>
          <w:szCs w:val="24"/>
          <w:lang w:val="en-US" w:eastAsia="zh-CN"/>
        </w:rPr>
      </w:pPr>
      <w:r w:rsidRPr="00A05EC8">
        <w:rPr>
          <w:rFonts w:ascii="Book Antiqua" w:eastAsia="宋体" w:hAnsi="Book Antiqua" w:cs="宋体"/>
          <w:color w:val="000000"/>
          <w:sz w:val="24"/>
          <w:szCs w:val="24"/>
          <w:lang w:val="en-US" w:eastAsia="zh-CN"/>
        </w:rPr>
        <w:t xml:space="preserve">6 </w:t>
      </w:r>
      <w:r w:rsidR="000F606A" w:rsidRPr="000F606A">
        <w:rPr>
          <w:rFonts w:ascii="Book Antiqua" w:eastAsia="宋体" w:hAnsi="Book Antiqua" w:cs="宋体"/>
          <w:b/>
          <w:color w:val="000000"/>
          <w:sz w:val="24"/>
          <w:szCs w:val="24"/>
          <w:lang w:val="en-US" w:eastAsia="zh-CN"/>
        </w:rPr>
        <w:t>Aydin I</w:t>
      </w:r>
      <w:r w:rsidR="000F606A" w:rsidRPr="000F606A">
        <w:rPr>
          <w:rFonts w:ascii="Book Antiqua" w:eastAsia="宋体" w:hAnsi="Book Antiqua" w:cs="宋体"/>
          <w:color w:val="000000"/>
          <w:sz w:val="24"/>
          <w:szCs w:val="24"/>
          <w:lang w:val="en-US" w:eastAsia="zh-CN"/>
        </w:rPr>
        <w:t>, Aydin FN, Agilli M.</w:t>
      </w:r>
      <w:r w:rsidR="000F606A" w:rsidRPr="000F606A">
        <w:rPr>
          <w:rFonts w:ascii="Book Antiqua" w:eastAsia="宋体" w:hAnsi="Book Antiqua" w:cs="宋体" w:hint="eastAsia"/>
          <w:color w:val="000000"/>
          <w:sz w:val="24"/>
          <w:szCs w:val="24"/>
          <w:lang w:val="en-US" w:eastAsia="zh-CN"/>
        </w:rPr>
        <w:t xml:space="preserve"> </w:t>
      </w:r>
      <w:r w:rsidRPr="00A05EC8">
        <w:rPr>
          <w:rFonts w:ascii="Book Antiqua" w:eastAsia="宋体" w:hAnsi="Book Antiqua" w:cs="宋体"/>
          <w:color w:val="000000"/>
          <w:sz w:val="24"/>
          <w:szCs w:val="24"/>
          <w:lang w:val="en-US" w:eastAsia="zh-CN"/>
        </w:rPr>
        <w:t>The association of red cell distribution width and morbid obesity. </w:t>
      </w:r>
      <w:proofErr w:type="spellStart"/>
      <w:r w:rsidRPr="00A05EC8">
        <w:rPr>
          <w:rFonts w:ascii="Book Antiqua" w:eastAsia="宋体" w:hAnsi="Book Antiqua" w:cs="宋体"/>
          <w:i/>
          <w:iCs/>
          <w:color w:val="000000"/>
          <w:sz w:val="24"/>
          <w:szCs w:val="24"/>
          <w:lang w:val="en-US" w:eastAsia="zh-CN"/>
        </w:rPr>
        <w:t>Clin</w:t>
      </w:r>
      <w:proofErr w:type="spellEnd"/>
      <w:r w:rsidRPr="00A05EC8">
        <w:rPr>
          <w:rFonts w:ascii="Book Antiqua" w:eastAsia="宋体" w:hAnsi="Book Antiqua" w:cs="宋体"/>
          <w:i/>
          <w:iCs/>
          <w:color w:val="000000"/>
          <w:sz w:val="24"/>
          <w:szCs w:val="24"/>
          <w:lang w:val="en-US" w:eastAsia="zh-CN"/>
        </w:rPr>
        <w:t xml:space="preserve"> </w:t>
      </w:r>
      <w:proofErr w:type="spellStart"/>
      <w:r w:rsidRPr="00A05EC8">
        <w:rPr>
          <w:rFonts w:ascii="Book Antiqua" w:eastAsia="宋体" w:hAnsi="Book Antiqua" w:cs="宋体"/>
          <w:i/>
          <w:iCs/>
          <w:color w:val="000000"/>
          <w:sz w:val="24"/>
          <w:szCs w:val="24"/>
          <w:lang w:val="en-US" w:eastAsia="zh-CN"/>
        </w:rPr>
        <w:t>Biochem</w:t>
      </w:r>
      <w:proofErr w:type="spellEnd"/>
      <w:r w:rsidRPr="00A05EC8">
        <w:rPr>
          <w:rFonts w:ascii="Book Antiqua" w:eastAsia="宋体" w:hAnsi="Book Antiqua" w:cs="宋体"/>
          <w:color w:val="000000"/>
          <w:sz w:val="24"/>
          <w:szCs w:val="24"/>
          <w:lang w:val="en-US" w:eastAsia="zh-CN"/>
        </w:rPr>
        <w:t> 2014; </w:t>
      </w:r>
      <w:proofErr w:type="gramStart"/>
      <w:r>
        <w:rPr>
          <w:rFonts w:ascii="Book Antiqua" w:eastAsia="宋体" w:hAnsi="Book Antiqua" w:cs="宋体" w:hint="eastAsia"/>
          <w:color w:val="000000"/>
          <w:sz w:val="24"/>
          <w:szCs w:val="24"/>
          <w:lang w:val="en-US" w:eastAsia="zh-CN"/>
        </w:rPr>
        <w:t>In</w:t>
      </w:r>
      <w:proofErr w:type="gramEnd"/>
      <w:r>
        <w:rPr>
          <w:rFonts w:ascii="Book Antiqua" w:eastAsia="宋体" w:hAnsi="Book Antiqua" w:cs="宋体" w:hint="eastAsia"/>
          <w:color w:val="000000"/>
          <w:sz w:val="24"/>
          <w:szCs w:val="24"/>
          <w:lang w:val="en-US" w:eastAsia="zh-CN"/>
        </w:rPr>
        <w:t xml:space="preserve"> press</w:t>
      </w:r>
      <w:r w:rsidRPr="00A05EC8">
        <w:rPr>
          <w:rFonts w:ascii="Book Antiqua" w:eastAsia="宋体" w:hAnsi="Book Antiqua" w:cs="宋体"/>
          <w:color w:val="000000"/>
          <w:sz w:val="24"/>
          <w:szCs w:val="24"/>
          <w:lang w:val="en-US" w:eastAsia="zh-CN"/>
        </w:rPr>
        <w:t xml:space="preserve"> [PMID: 24747693 DOI: 10.1016/j.clinbiochem.2014.04.011]</w:t>
      </w:r>
    </w:p>
    <w:p w:rsidR="00A05EC8" w:rsidRPr="00A05EC8" w:rsidRDefault="00A05EC8" w:rsidP="00A05EC8">
      <w:pPr>
        <w:spacing w:after="0" w:line="240" w:lineRule="auto"/>
        <w:rPr>
          <w:rFonts w:ascii="Book Antiqua" w:eastAsia="宋体" w:hAnsi="Book Antiqua" w:cs="宋体"/>
          <w:color w:val="000000"/>
          <w:sz w:val="24"/>
          <w:szCs w:val="24"/>
          <w:lang w:val="en-US" w:eastAsia="zh-CN"/>
        </w:rPr>
      </w:pPr>
      <w:r w:rsidRPr="00A05EC8">
        <w:rPr>
          <w:rFonts w:ascii="Book Antiqua" w:eastAsia="宋体" w:hAnsi="Book Antiqua" w:cs="宋体"/>
          <w:color w:val="000000"/>
          <w:sz w:val="24"/>
          <w:szCs w:val="24"/>
          <w:lang w:val="en-US" w:eastAsia="zh-CN"/>
        </w:rPr>
        <w:t>7 </w:t>
      </w:r>
      <w:proofErr w:type="spellStart"/>
      <w:r w:rsidRPr="00A05EC8">
        <w:rPr>
          <w:rFonts w:ascii="Book Antiqua" w:eastAsia="宋体" w:hAnsi="Book Antiqua" w:cs="宋体"/>
          <w:b/>
          <w:bCs/>
          <w:color w:val="000000"/>
          <w:sz w:val="24"/>
          <w:szCs w:val="24"/>
          <w:lang w:val="en-US" w:eastAsia="zh-CN"/>
        </w:rPr>
        <w:t>Aydin</w:t>
      </w:r>
      <w:proofErr w:type="spellEnd"/>
      <w:r w:rsidRPr="00A05EC8">
        <w:rPr>
          <w:rFonts w:ascii="Book Antiqua" w:eastAsia="宋体" w:hAnsi="Book Antiqua" w:cs="宋体"/>
          <w:b/>
          <w:bCs/>
          <w:color w:val="000000"/>
          <w:sz w:val="24"/>
          <w:szCs w:val="24"/>
          <w:lang w:val="en-US" w:eastAsia="zh-CN"/>
        </w:rPr>
        <w:t xml:space="preserve"> I</w:t>
      </w:r>
      <w:r w:rsidRPr="00A05EC8">
        <w:rPr>
          <w:rFonts w:ascii="Book Antiqua" w:eastAsia="宋体" w:hAnsi="Book Antiqua" w:cs="宋体"/>
          <w:color w:val="000000"/>
          <w:sz w:val="24"/>
          <w:szCs w:val="24"/>
          <w:lang w:val="en-US" w:eastAsia="zh-CN"/>
        </w:rPr>
        <w:t xml:space="preserve">, </w:t>
      </w:r>
      <w:proofErr w:type="spellStart"/>
      <w:r w:rsidRPr="00A05EC8">
        <w:rPr>
          <w:rFonts w:ascii="Book Antiqua" w:eastAsia="宋体" w:hAnsi="Book Antiqua" w:cs="宋体"/>
          <w:color w:val="000000"/>
          <w:sz w:val="24"/>
          <w:szCs w:val="24"/>
          <w:lang w:val="en-US" w:eastAsia="zh-CN"/>
        </w:rPr>
        <w:t>Aydin</w:t>
      </w:r>
      <w:proofErr w:type="spellEnd"/>
      <w:r w:rsidRPr="00A05EC8">
        <w:rPr>
          <w:rFonts w:ascii="Book Antiqua" w:eastAsia="宋体" w:hAnsi="Book Antiqua" w:cs="宋体"/>
          <w:color w:val="000000"/>
          <w:sz w:val="24"/>
          <w:szCs w:val="24"/>
          <w:lang w:val="en-US" w:eastAsia="zh-CN"/>
        </w:rPr>
        <w:t xml:space="preserve"> F, </w:t>
      </w:r>
      <w:proofErr w:type="spellStart"/>
      <w:r w:rsidRPr="00A05EC8">
        <w:rPr>
          <w:rFonts w:ascii="Book Antiqua" w:eastAsia="宋体" w:hAnsi="Book Antiqua" w:cs="宋体"/>
          <w:color w:val="000000"/>
          <w:sz w:val="24"/>
          <w:szCs w:val="24"/>
          <w:lang w:val="en-US" w:eastAsia="zh-CN"/>
        </w:rPr>
        <w:t>Agilli</w:t>
      </w:r>
      <w:proofErr w:type="spellEnd"/>
      <w:r w:rsidRPr="00A05EC8">
        <w:rPr>
          <w:rFonts w:ascii="Book Antiqua" w:eastAsia="宋体" w:hAnsi="Book Antiqua" w:cs="宋体"/>
          <w:color w:val="000000"/>
          <w:sz w:val="24"/>
          <w:szCs w:val="24"/>
          <w:lang w:val="en-US" w:eastAsia="zh-CN"/>
        </w:rPr>
        <w:t xml:space="preserve"> M. The association between red cell distribution width and venous thromboembolism: a biochemical evaluation. </w:t>
      </w:r>
      <w:proofErr w:type="spellStart"/>
      <w:r w:rsidRPr="00A05EC8">
        <w:rPr>
          <w:rFonts w:ascii="Book Antiqua" w:eastAsia="宋体" w:hAnsi="Book Antiqua" w:cs="宋体"/>
          <w:i/>
          <w:iCs/>
          <w:color w:val="000000"/>
          <w:sz w:val="24"/>
          <w:szCs w:val="24"/>
          <w:lang w:val="en-US" w:eastAsia="zh-CN"/>
        </w:rPr>
        <w:t>Thromb</w:t>
      </w:r>
      <w:proofErr w:type="spellEnd"/>
      <w:r w:rsidRPr="00A05EC8">
        <w:rPr>
          <w:rFonts w:ascii="Book Antiqua" w:eastAsia="宋体" w:hAnsi="Book Antiqua" w:cs="宋体"/>
          <w:i/>
          <w:iCs/>
          <w:color w:val="000000"/>
          <w:sz w:val="24"/>
          <w:szCs w:val="24"/>
          <w:lang w:val="en-US" w:eastAsia="zh-CN"/>
        </w:rPr>
        <w:t xml:space="preserve"> Res</w:t>
      </w:r>
      <w:r w:rsidRPr="00A05EC8">
        <w:rPr>
          <w:rFonts w:ascii="Book Antiqua" w:eastAsia="宋体" w:hAnsi="Book Antiqua" w:cs="宋体"/>
          <w:color w:val="000000"/>
          <w:sz w:val="24"/>
          <w:szCs w:val="24"/>
          <w:lang w:val="en-US" w:eastAsia="zh-CN"/>
        </w:rPr>
        <w:t> 2014; </w:t>
      </w:r>
      <w:r w:rsidRPr="00A05EC8">
        <w:rPr>
          <w:rFonts w:ascii="Book Antiqua" w:eastAsia="宋体" w:hAnsi="Book Antiqua" w:cs="宋体"/>
          <w:b/>
          <w:bCs/>
          <w:color w:val="000000"/>
          <w:sz w:val="24"/>
          <w:szCs w:val="24"/>
          <w:lang w:val="en-US" w:eastAsia="zh-CN"/>
        </w:rPr>
        <w:t>133</w:t>
      </w:r>
      <w:r w:rsidRPr="00A05EC8">
        <w:rPr>
          <w:rFonts w:ascii="Book Antiqua" w:eastAsia="宋体" w:hAnsi="Book Antiqua" w:cs="宋体"/>
          <w:color w:val="000000"/>
          <w:sz w:val="24"/>
          <w:szCs w:val="24"/>
          <w:lang w:val="en-US" w:eastAsia="zh-CN"/>
        </w:rPr>
        <w:t>: 1164 [PMID: 24731556 DOI: 10.1016/j.thromres.2014.03.049]</w:t>
      </w:r>
    </w:p>
    <w:p w:rsidR="001837DD" w:rsidRDefault="001837DD" w:rsidP="00400A69">
      <w:pPr>
        <w:adjustRightInd w:val="0"/>
        <w:snapToGrid w:val="0"/>
        <w:spacing w:after="0" w:line="360" w:lineRule="auto"/>
        <w:jc w:val="both"/>
        <w:rPr>
          <w:rFonts w:ascii="Book Antiqua" w:hAnsi="Book Antiqua" w:cs="Times New Roman"/>
          <w:color w:val="000000" w:themeColor="text1"/>
          <w:sz w:val="24"/>
          <w:szCs w:val="24"/>
          <w:lang w:eastAsia="zh-CN"/>
        </w:rPr>
      </w:pPr>
    </w:p>
    <w:p w:rsidR="000F606A" w:rsidRDefault="000F606A" w:rsidP="000F606A">
      <w:pPr>
        <w:tabs>
          <w:tab w:val="left" w:pos="180"/>
          <w:tab w:val="left" w:pos="360"/>
        </w:tabs>
        <w:adjustRightInd w:val="0"/>
        <w:snapToGrid w:val="0"/>
        <w:spacing w:line="360" w:lineRule="auto"/>
        <w:jc w:val="right"/>
        <w:rPr>
          <w:rFonts w:ascii="Book Antiqua" w:hAnsi="Book Antiqua" w:cs="Tahoma"/>
          <w:b/>
          <w:color w:val="000000"/>
          <w:sz w:val="24"/>
          <w:lang w:eastAsia="zh-CN"/>
        </w:rPr>
      </w:pPr>
      <w:bookmarkStart w:id="349" w:name="OLE_LINK874"/>
      <w:bookmarkStart w:id="350" w:name="OLE_LINK875"/>
      <w:bookmarkStart w:id="351" w:name="OLE_LINK347"/>
      <w:bookmarkStart w:id="352" w:name="OLE_LINK384"/>
      <w:bookmarkStart w:id="353" w:name="OLE_LINK557"/>
      <w:bookmarkStart w:id="354" w:name="OLE_LINK558"/>
      <w:bookmarkStart w:id="355" w:name="OLE_LINK631"/>
      <w:bookmarkStart w:id="356" w:name="OLE_LINK632"/>
      <w:bookmarkStart w:id="357" w:name="OLE_LINK386"/>
      <w:bookmarkStart w:id="358" w:name="OLE_LINK431"/>
      <w:bookmarkStart w:id="359" w:name="OLE_LINK564"/>
      <w:bookmarkStart w:id="360" w:name="OLE_LINK493"/>
      <w:bookmarkStart w:id="361" w:name="OLE_LINK442"/>
      <w:bookmarkStart w:id="362" w:name="OLE_LINK551"/>
      <w:bookmarkStart w:id="363" w:name="OLE_LINK668"/>
      <w:bookmarkStart w:id="364" w:name="OLE_LINK669"/>
      <w:bookmarkStart w:id="365" w:name="OLE_LINK725"/>
      <w:bookmarkStart w:id="366" w:name="OLE_LINK489"/>
      <w:bookmarkStart w:id="367" w:name="OLE_LINK602"/>
      <w:bookmarkStart w:id="368" w:name="OLE_LINK658"/>
      <w:bookmarkStart w:id="369" w:name="OLE_LINK747"/>
      <w:bookmarkStart w:id="370" w:name="OLE_LINK897"/>
      <w:bookmarkStart w:id="371" w:name="OLE_LINK1138"/>
      <w:bookmarkStart w:id="372" w:name="OLE_LINK1139"/>
      <w:bookmarkStart w:id="373" w:name="OLE_LINK882"/>
      <w:bookmarkStart w:id="374" w:name="OLE_LINK1095"/>
      <w:bookmarkStart w:id="375" w:name="OLE_LINK1305"/>
      <w:bookmarkStart w:id="376" w:name="OLE_LINK1390"/>
      <w:bookmarkStart w:id="377" w:name="OLE_LINK964"/>
      <w:bookmarkStart w:id="378" w:name="OLE_LINK1190"/>
      <w:bookmarkStart w:id="379" w:name="OLE_LINK1314"/>
      <w:bookmarkStart w:id="380" w:name="OLE_LINK1031"/>
      <w:bookmarkStart w:id="381" w:name="OLE_LINK1092"/>
      <w:bookmarkStart w:id="382" w:name="OLE_LINK1258"/>
      <w:bookmarkStart w:id="383" w:name="OLE_LINK1259"/>
      <w:bookmarkStart w:id="384" w:name="OLE_LINK1337"/>
      <w:bookmarkStart w:id="385" w:name="OLE_LINK1338"/>
      <w:bookmarkStart w:id="386" w:name="OLE_LINK1363"/>
      <w:bookmarkStart w:id="387" w:name="OLE_LINK1364"/>
      <w:bookmarkStart w:id="388" w:name="OLE_LINK86"/>
      <w:bookmarkStart w:id="389" w:name="OLE_LINK1595"/>
      <w:bookmarkStart w:id="390" w:name="OLE_LINK1613"/>
      <w:bookmarkStart w:id="391" w:name="OLE_LINK1708"/>
      <w:bookmarkStart w:id="392" w:name="OLE_LINK1774"/>
      <w:bookmarkStart w:id="393" w:name="OLE_LINK1872"/>
      <w:bookmarkStart w:id="394" w:name="OLE_LINK1899"/>
      <w:bookmarkStart w:id="395" w:name="OLE_LINK1492"/>
      <w:bookmarkStart w:id="396" w:name="OLE_LINK1497"/>
      <w:bookmarkStart w:id="397" w:name="OLE_LINK1498"/>
      <w:bookmarkStart w:id="398" w:name="OLE_LINK1589"/>
      <w:bookmarkStart w:id="399" w:name="OLE_LINK1666"/>
      <w:bookmarkStart w:id="400" w:name="OLE_LINK1752"/>
      <w:bookmarkStart w:id="401" w:name="OLE_LINK1616"/>
      <w:bookmarkStart w:id="402" w:name="OLE_LINK1696"/>
      <w:bookmarkStart w:id="403" w:name="OLE_LINK1855"/>
      <w:bookmarkStart w:id="404" w:name="OLE_LINK1942"/>
      <w:bookmarkStart w:id="405" w:name="OLE_LINK1943"/>
      <w:bookmarkStart w:id="406" w:name="OLE_LINK1573"/>
      <w:bookmarkStart w:id="407" w:name="OLE_LINK1574"/>
      <w:bookmarkStart w:id="408" w:name="OLE_LINK1575"/>
      <w:bookmarkStart w:id="409" w:name="OLE_LINK1739"/>
      <w:bookmarkStart w:id="410" w:name="OLE_LINK1761"/>
      <w:bookmarkStart w:id="411" w:name="OLE_LINK1743"/>
      <w:bookmarkStart w:id="412" w:name="OLE_LINK1841"/>
      <w:bookmarkStart w:id="413" w:name="OLE_LINK1858"/>
      <w:bookmarkStart w:id="414" w:name="OLE_LINK1890"/>
      <w:bookmarkStart w:id="415" w:name="OLE_LINK1915"/>
      <w:bookmarkStart w:id="416" w:name="OLE_LINK1980"/>
      <w:bookmarkStart w:id="417" w:name="OLE_LINK1883"/>
      <w:bookmarkStart w:id="418" w:name="OLE_LINK1935"/>
      <w:bookmarkStart w:id="419" w:name="OLE_LINK1936"/>
      <w:bookmarkStart w:id="420" w:name="OLE_LINK1952"/>
      <w:bookmarkStart w:id="421" w:name="OLE_LINK1953"/>
      <w:bookmarkStart w:id="422" w:name="OLE_LINK1999"/>
      <w:bookmarkStart w:id="423" w:name="OLE_LINK2050"/>
      <w:bookmarkStart w:id="424" w:name="OLE_LINK1862"/>
      <w:bookmarkStart w:id="425" w:name="OLE_LINK1963"/>
      <w:bookmarkStart w:id="426" w:name="OLE_LINK2052"/>
      <w:bookmarkStart w:id="427" w:name="OLE_LINK1906"/>
      <w:bookmarkStart w:id="428" w:name="OLE_LINK2031"/>
      <w:bookmarkStart w:id="429" w:name="OLE_LINK2032"/>
      <w:bookmarkStart w:id="430" w:name="OLE_LINK1907"/>
      <w:bookmarkStart w:id="431" w:name="OLE_LINK2004"/>
      <w:bookmarkStart w:id="432" w:name="OLE_LINK2238"/>
      <w:bookmarkStart w:id="433" w:name="OLE_LINK2239"/>
      <w:bookmarkStart w:id="434" w:name="OLE_LINK2163"/>
      <w:bookmarkStart w:id="435" w:name="OLE_LINK2207"/>
      <w:bookmarkStart w:id="436" w:name="OLE_LINK2341"/>
      <w:bookmarkStart w:id="437" w:name="OLE_LINK2417"/>
      <w:bookmarkStart w:id="438" w:name="OLE_LINK2509"/>
      <w:bookmarkStart w:id="439" w:name="OLE_LINK2510"/>
      <w:bookmarkStart w:id="440" w:name="OLE_LINK2511"/>
      <w:bookmarkStart w:id="441" w:name="OLE_LINK2512"/>
      <w:bookmarkStart w:id="442" w:name="OLE_LINK2513"/>
      <w:bookmarkStart w:id="443" w:name="OLE_LINK2514"/>
      <w:bookmarkStart w:id="444" w:name="OLE_LINK2515"/>
      <w:bookmarkStart w:id="445" w:name="OLE_LINK2516"/>
      <w:bookmarkStart w:id="446" w:name="OLE_LINK2517"/>
      <w:bookmarkStart w:id="447" w:name="OLE_LINK2518"/>
      <w:bookmarkStart w:id="448" w:name="OLE_LINK2519"/>
      <w:bookmarkStart w:id="449" w:name="OLE_LINK2520"/>
      <w:bookmarkStart w:id="450" w:name="OLE_LINK2521"/>
      <w:bookmarkStart w:id="451" w:name="OLE_LINK2522"/>
      <w:bookmarkStart w:id="452" w:name="OLE_LINK2523"/>
      <w:bookmarkStart w:id="453" w:name="OLE_LINK2524"/>
      <w:bookmarkStart w:id="454" w:name="OLE_LINK2051"/>
      <w:bookmarkStart w:id="455" w:name="OLE_LINK2109"/>
      <w:bookmarkStart w:id="456" w:name="OLE_LINK2165"/>
      <w:bookmarkStart w:id="457" w:name="OLE_LINK2385"/>
      <w:bookmarkStart w:id="458" w:name="OLE_LINK2593"/>
      <w:bookmarkStart w:id="459" w:name="OLE_LINK2332"/>
      <w:bookmarkStart w:id="460" w:name="OLE_LINK2448"/>
      <w:bookmarkStart w:id="461" w:name="OLE_LINK2525"/>
      <w:bookmarkStart w:id="462" w:name="OLE_LINK2506"/>
      <w:bookmarkStart w:id="463" w:name="OLE_LINK2507"/>
      <w:bookmarkStart w:id="464" w:name="OLE_LINK2291"/>
      <w:bookmarkStart w:id="465" w:name="OLE_LINK2294"/>
      <w:bookmarkStart w:id="466" w:name="OLE_LINK2298"/>
      <w:bookmarkStart w:id="467" w:name="OLE_LINK2300"/>
      <w:bookmarkStart w:id="468" w:name="OLE_LINK2301"/>
      <w:bookmarkStart w:id="469" w:name="OLE_LINK2546"/>
      <w:bookmarkStart w:id="470" w:name="OLE_LINK2756"/>
      <w:bookmarkStart w:id="471" w:name="OLE_LINK2757"/>
      <w:bookmarkStart w:id="472" w:name="OLE_LINK2736"/>
      <w:bookmarkStart w:id="473" w:name="OLE_LINK2923"/>
      <w:bookmarkStart w:id="474" w:name="OLE_LINK2974"/>
      <w:bookmarkStart w:id="475" w:name="OLE_LINK3125"/>
      <w:bookmarkStart w:id="476" w:name="OLE_LINK3218"/>
      <w:bookmarkStart w:id="477" w:name="OLE_LINK2575"/>
      <w:bookmarkStart w:id="478" w:name="OLE_LINK2687"/>
      <w:bookmarkStart w:id="479" w:name="OLE_LINK2688"/>
      <w:bookmarkStart w:id="480" w:name="OLE_LINK2700"/>
      <w:bookmarkStart w:id="481" w:name="OLE_LINK2576"/>
      <w:bookmarkStart w:id="482" w:name="OLE_LINK2674"/>
      <w:bookmarkStart w:id="483" w:name="OLE_LINK2738"/>
      <w:bookmarkStart w:id="484" w:name="OLE_LINK2983"/>
      <w:bookmarkStart w:id="485" w:name="OLE_LINK76"/>
      <w:bookmarkStart w:id="486" w:name="OLE_LINK115"/>
      <w:bookmarkStart w:id="487" w:name="OLE_LINK155"/>
      <w:r w:rsidRPr="00C56046">
        <w:rPr>
          <w:rFonts w:ascii="Book Antiqua" w:hAnsi="Book Antiqua" w:cs="Tahoma"/>
          <w:b/>
          <w:color w:val="000000"/>
          <w:sz w:val="24"/>
        </w:rPr>
        <w:t>P-Reviewer</w:t>
      </w:r>
      <w:r>
        <w:rPr>
          <w:rFonts w:ascii="Book Antiqua" w:hAnsi="Book Antiqua" w:cs="Tahoma" w:hint="eastAsia"/>
          <w:b/>
          <w:color w:val="000000"/>
          <w:sz w:val="24"/>
        </w:rPr>
        <w:t>:</w:t>
      </w:r>
      <w:r w:rsidRPr="000F606A">
        <w:rPr>
          <w:rFonts w:ascii="Book Antiqua" w:hAnsi="Book Antiqua" w:cs="Tahoma"/>
          <w:color w:val="000000"/>
          <w:sz w:val="24"/>
        </w:rPr>
        <w:t xml:space="preserve"> Gassler N, Gara N, Locatelli I, Lonardo A</w:t>
      </w:r>
      <w:r>
        <w:rPr>
          <w:rFonts w:ascii="Book Antiqua" w:hAnsi="Book Antiqua" w:cs="Tahoma" w:hint="eastAsia"/>
          <w:b/>
          <w:color w:val="000000"/>
          <w:sz w:val="24"/>
          <w:lang w:eastAsia="zh-CN"/>
        </w:rPr>
        <w:t xml:space="preserve"> </w:t>
      </w:r>
      <w:r w:rsidRPr="00C56046">
        <w:rPr>
          <w:rFonts w:ascii="Book Antiqua" w:hAnsi="Book Antiqua" w:cs="Tahoma"/>
          <w:b/>
          <w:color w:val="000000"/>
          <w:sz w:val="24"/>
        </w:rPr>
        <w:t>S-Editor</w:t>
      </w:r>
      <w:r>
        <w:rPr>
          <w:rFonts w:ascii="Book Antiqua" w:hAnsi="Book Antiqua" w:cs="Tahoma" w:hint="eastAsi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w:t>
      </w:r>
    </w:p>
    <w:p w:rsidR="000F606A" w:rsidRPr="00C56046" w:rsidRDefault="000F606A" w:rsidP="000F606A">
      <w:pPr>
        <w:tabs>
          <w:tab w:val="left" w:pos="180"/>
          <w:tab w:val="left" w:pos="360"/>
        </w:tabs>
        <w:adjustRightInd w:val="0"/>
        <w:snapToGrid w:val="0"/>
        <w:spacing w:line="360" w:lineRule="auto"/>
        <w:jc w:val="right"/>
        <w:rPr>
          <w:rFonts w:ascii="Book Antiqua" w:hAnsi="Book Antiqua" w:cs="Tahoma"/>
          <w:b/>
          <w:color w:val="000000"/>
          <w:sz w:val="24"/>
        </w:rPr>
      </w:pPr>
      <w:r w:rsidRPr="00C56046">
        <w:rPr>
          <w:rFonts w:ascii="Book Antiqua" w:hAnsi="Book Antiqua" w:cs="Tahoma"/>
          <w:b/>
          <w:color w:val="000000"/>
          <w:sz w:val="24"/>
        </w:rPr>
        <w:t>L-Editor</w:t>
      </w:r>
      <w:r>
        <w:rPr>
          <w:rFonts w:ascii="Book Antiqua" w:hAnsi="Book Antiqua" w:cs="Tahoma" w:hint="eastAsia"/>
          <w:b/>
          <w:color w:val="000000"/>
          <w:sz w:val="24"/>
        </w:rPr>
        <w:t>:</w:t>
      </w:r>
      <w:r w:rsidRPr="00C56046">
        <w:rPr>
          <w:rFonts w:ascii="Book Antiqua" w:hAnsi="Book Antiqua" w:cs="Tahoma"/>
          <w:b/>
          <w:color w:val="000000"/>
          <w:sz w:val="24"/>
        </w:rPr>
        <w:t xml:space="preserve">    E-Edito</w:t>
      </w:r>
      <w:bookmarkEnd w:id="349"/>
      <w:bookmarkEnd w:id="350"/>
      <w:r w:rsidRPr="00C56046">
        <w:rPr>
          <w:rFonts w:ascii="Book Antiqua" w:hAnsi="Book Antiqua" w:cs="Tahoma"/>
          <w:b/>
          <w:color w:val="000000"/>
          <w:sz w:val="24"/>
        </w:rPr>
        <w:t>r</w:t>
      </w:r>
      <w:r>
        <w:rPr>
          <w:rFonts w:ascii="Book Antiqua" w:hAnsi="Book Antiqua" w:cs="Tahoma" w:hint="eastAsia"/>
          <w:b/>
          <w:color w:val="000000"/>
          <w:sz w:val="24"/>
        </w:rPr>
        <w:t>:</w:t>
      </w:r>
    </w:p>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rsidR="000F606A" w:rsidRPr="000F606A" w:rsidRDefault="000F606A" w:rsidP="00400A69">
      <w:pPr>
        <w:adjustRightInd w:val="0"/>
        <w:snapToGrid w:val="0"/>
        <w:spacing w:after="0" w:line="360" w:lineRule="auto"/>
        <w:jc w:val="both"/>
        <w:rPr>
          <w:rFonts w:ascii="Book Antiqua" w:hAnsi="Book Antiqua" w:cs="Times New Roman"/>
          <w:color w:val="000000" w:themeColor="text1"/>
          <w:sz w:val="24"/>
          <w:szCs w:val="24"/>
          <w:lang w:eastAsia="zh-CN"/>
        </w:rPr>
      </w:pPr>
    </w:p>
    <w:sectPr w:rsidR="000F606A" w:rsidRPr="000F606A" w:rsidSect="005D09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373" w:rsidRDefault="003F5373" w:rsidP="00AE66F2">
      <w:pPr>
        <w:spacing w:after="0" w:line="240" w:lineRule="auto"/>
      </w:pPr>
      <w:r>
        <w:separator/>
      </w:r>
    </w:p>
  </w:endnote>
  <w:endnote w:type="continuationSeparator" w:id="0">
    <w:p w:rsidR="003F5373" w:rsidRDefault="003F5373" w:rsidP="00AE6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SimSun">
    <w:altName w:val="宋体"/>
    <w:panose1 w:val="00000000000000000000"/>
    <w:charset w:val="00"/>
    <w:family w:val="roman"/>
    <w:notTrueType/>
    <w:pitch w:val="default"/>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373" w:rsidRDefault="003F5373" w:rsidP="00AE66F2">
      <w:pPr>
        <w:spacing w:after="0" w:line="240" w:lineRule="auto"/>
      </w:pPr>
      <w:r>
        <w:separator/>
      </w:r>
    </w:p>
  </w:footnote>
  <w:footnote w:type="continuationSeparator" w:id="0">
    <w:p w:rsidR="003F5373" w:rsidRDefault="003F5373" w:rsidP="00AE66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A7"/>
    <w:rsid w:val="000062BC"/>
    <w:rsid w:val="000734D3"/>
    <w:rsid w:val="000D4BBA"/>
    <w:rsid w:val="000F606A"/>
    <w:rsid w:val="00106B46"/>
    <w:rsid w:val="00127DCD"/>
    <w:rsid w:val="001321F7"/>
    <w:rsid w:val="001452EC"/>
    <w:rsid w:val="001837DD"/>
    <w:rsid w:val="00195355"/>
    <w:rsid w:val="001B4511"/>
    <w:rsid w:val="001C5A8D"/>
    <w:rsid w:val="001F3B33"/>
    <w:rsid w:val="001F3BA7"/>
    <w:rsid w:val="00204329"/>
    <w:rsid w:val="0021538E"/>
    <w:rsid w:val="00263DCC"/>
    <w:rsid w:val="002705C6"/>
    <w:rsid w:val="00273979"/>
    <w:rsid w:val="002B5DF1"/>
    <w:rsid w:val="002C2A83"/>
    <w:rsid w:val="002D0F44"/>
    <w:rsid w:val="002E057D"/>
    <w:rsid w:val="00352E67"/>
    <w:rsid w:val="00354DB3"/>
    <w:rsid w:val="003B4A19"/>
    <w:rsid w:val="003F5373"/>
    <w:rsid w:val="00400A69"/>
    <w:rsid w:val="004425F2"/>
    <w:rsid w:val="00460AB3"/>
    <w:rsid w:val="00470ECA"/>
    <w:rsid w:val="004B3B3B"/>
    <w:rsid w:val="004B6146"/>
    <w:rsid w:val="004E692D"/>
    <w:rsid w:val="0056163F"/>
    <w:rsid w:val="00585CC0"/>
    <w:rsid w:val="005A7FF1"/>
    <w:rsid w:val="005D09A4"/>
    <w:rsid w:val="005D2256"/>
    <w:rsid w:val="005E5D9C"/>
    <w:rsid w:val="00654E91"/>
    <w:rsid w:val="00660971"/>
    <w:rsid w:val="006F2E50"/>
    <w:rsid w:val="006F5BBD"/>
    <w:rsid w:val="006F63AD"/>
    <w:rsid w:val="00705E12"/>
    <w:rsid w:val="007B6998"/>
    <w:rsid w:val="0080479F"/>
    <w:rsid w:val="00811932"/>
    <w:rsid w:val="008337E5"/>
    <w:rsid w:val="0088601F"/>
    <w:rsid w:val="00893081"/>
    <w:rsid w:val="008A2BCC"/>
    <w:rsid w:val="00923E43"/>
    <w:rsid w:val="00941D25"/>
    <w:rsid w:val="009534F4"/>
    <w:rsid w:val="00965B8F"/>
    <w:rsid w:val="00995088"/>
    <w:rsid w:val="00A05EC8"/>
    <w:rsid w:val="00A07E0B"/>
    <w:rsid w:val="00A60E30"/>
    <w:rsid w:val="00A93B96"/>
    <w:rsid w:val="00AA5256"/>
    <w:rsid w:val="00AE66F2"/>
    <w:rsid w:val="00BB54A0"/>
    <w:rsid w:val="00BE245D"/>
    <w:rsid w:val="00C461C5"/>
    <w:rsid w:val="00C84782"/>
    <w:rsid w:val="00CA21BF"/>
    <w:rsid w:val="00D25971"/>
    <w:rsid w:val="00D64D00"/>
    <w:rsid w:val="00D80F6E"/>
    <w:rsid w:val="00DD18C1"/>
    <w:rsid w:val="00DE4EC2"/>
    <w:rsid w:val="00E02065"/>
    <w:rsid w:val="00F25853"/>
    <w:rsid w:val="00F60CB9"/>
    <w:rsid w:val="00F90AD8"/>
    <w:rsid w:val="00FD7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1F3BA7"/>
  </w:style>
  <w:style w:type="character" w:styleId="Hyperlink">
    <w:name w:val="Hyperlink"/>
    <w:basedOn w:val="DefaultParagraphFont"/>
    <w:unhideWhenUsed/>
    <w:rsid w:val="00D80F6E"/>
    <w:rPr>
      <w:color w:val="0000FF"/>
      <w:u w:val="single"/>
    </w:rPr>
  </w:style>
  <w:style w:type="character" w:customStyle="1" w:styleId="jrnl">
    <w:name w:val="jrnl"/>
    <w:basedOn w:val="DefaultParagraphFont"/>
    <w:rsid w:val="0056163F"/>
  </w:style>
  <w:style w:type="paragraph" w:styleId="Header">
    <w:name w:val="header"/>
    <w:basedOn w:val="Normal"/>
    <w:link w:val="stbilgiChar"/>
    <w:uiPriority w:val="99"/>
    <w:semiHidden/>
    <w:unhideWhenUsed/>
    <w:rsid w:val="00AE66F2"/>
    <w:pPr>
      <w:pBdr>
        <w:bottom w:val="single" w:sz="6" w:space="1" w:color="auto"/>
      </w:pBdr>
      <w:tabs>
        <w:tab w:val="center" w:pos="4153"/>
        <w:tab w:val="right" w:pos="8306"/>
      </w:tabs>
      <w:snapToGrid w:val="0"/>
      <w:spacing w:line="240" w:lineRule="auto"/>
      <w:jc w:val="center"/>
    </w:pPr>
    <w:rPr>
      <w:sz w:val="18"/>
      <w:szCs w:val="18"/>
    </w:rPr>
  </w:style>
  <w:style w:type="character" w:customStyle="1" w:styleId="stbilgiChar">
    <w:name w:val="Üstbilgi Char"/>
    <w:basedOn w:val="DefaultParagraphFont"/>
    <w:link w:val="Header"/>
    <w:uiPriority w:val="99"/>
    <w:semiHidden/>
    <w:rsid w:val="00AE66F2"/>
    <w:rPr>
      <w:sz w:val="18"/>
      <w:szCs w:val="18"/>
    </w:rPr>
  </w:style>
  <w:style w:type="paragraph" w:styleId="Footer">
    <w:name w:val="footer"/>
    <w:basedOn w:val="Normal"/>
    <w:link w:val="AltbilgiChar"/>
    <w:uiPriority w:val="99"/>
    <w:semiHidden/>
    <w:unhideWhenUsed/>
    <w:rsid w:val="00AE66F2"/>
    <w:pPr>
      <w:tabs>
        <w:tab w:val="center" w:pos="4153"/>
        <w:tab w:val="right" w:pos="8306"/>
      </w:tabs>
      <w:snapToGrid w:val="0"/>
      <w:spacing w:line="240" w:lineRule="auto"/>
    </w:pPr>
    <w:rPr>
      <w:sz w:val="18"/>
      <w:szCs w:val="18"/>
    </w:rPr>
  </w:style>
  <w:style w:type="character" w:customStyle="1" w:styleId="AltbilgiChar">
    <w:name w:val="Altbilgi Char"/>
    <w:basedOn w:val="DefaultParagraphFont"/>
    <w:link w:val="Footer"/>
    <w:uiPriority w:val="99"/>
    <w:semiHidden/>
    <w:rsid w:val="00AE66F2"/>
    <w:rPr>
      <w:sz w:val="18"/>
      <w:szCs w:val="18"/>
    </w:rPr>
  </w:style>
  <w:style w:type="paragraph" w:customStyle="1" w:styleId="p0">
    <w:name w:val="p0"/>
    <w:basedOn w:val="Normal"/>
    <w:rsid w:val="00F60CB9"/>
    <w:pPr>
      <w:spacing w:after="0" w:line="240" w:lineRule="atLeast"/>
    </w:pPr>
    <w:rPr>
      <w:rFonts w:ascii="Century" w:eastAsia="SimSun" w:hAnsi="Century" w:cs="SimSun"/>
      <w:sz w:val="21"/>
      <w:szCs w:val="21"/>
      <w:lang w:val="en-US" w:eastAsia="zh-CN"/>
    </w:rPr>
  </w:style>
  <w:style w:type="character" w:styleId="CommentReference">
    <w:name w:val="annotation reference"/>
    <w:basedOn w:val="DefaultParagraphFont"/>
    <w:uiPriority w:val="99"/>
    <w:semiHidden/>
    <w:unhideWhenUsed/>
    <w:rsid w:val="00106B46"/>
    <w:rPr>
      <w:sz w:val="21"/>
      <w:szCs w:val="21"/>
    </w:rPr>
  </w:style>
  <w:style w:type="paragraph" w:styleId="CommentText">
    <w:name w:val="annotation text"/>
    <w:basedOn w:val="Normal"/>
    <w:link w:val="AklamaMetniChar"/>
    <w:uiPriority w:val="99"/>
    <w:unhideWhenUsed/>
    <w:rsid w:val="00106B46"/>
  </w:style>
  <w:style w:type="character" w:customStyle="1" w:styleId="AklamaMetniChar">
    <w:name w:val="Açıklama Metni Char"/>
    <w:basedOn w:val="DefaultParagraphFont"/>
    <w:link w:val="CommentText"/>
    <w:uiPriority w:val="99"/>
    <w:semiHidden/>
    <w:rsid w:val="00106B46"/>
  </w:style>
  <w:style w:type="paragraph" w:styleId="CommentSubject">
    <w:name w:val="annotation subject"/>
    <w:basedOn w:val="CommentText"/>
    <w:next w:val="CommentText"/>
    <w:link w:val="AklamaKonusuChar"/>
    <w:uiPriority w:val="99"/>
    <w:semiHidden/>
    <w:unhideWhenUsed/>
    <w:rsid w:val="00106B46"/>
    <w:rPr>
      <w:b/>
      <w:bCs/>
    </w:rPr>
  </w:style>
  <w:style w:type="character" w:customStyle="1" w:styleId="AklamaKonusuChar">
    <w:name w:val="Açıklama Konusu Char"/>
    <w:basedOn w:val="AklamaMetniChar"/>
    <w:link w:val="CommentSubject"/>
    <w:uiPriority w:val="99"/>
    <w:semiHidden/>
    <w:rsid w:val="00106B46"/>
    <w:rPr>
      <w:b/>
      <w:bCs/>
    </w:rPr>
  </w:style>
  <w:style w:type="paragraph" w:styleId="BalloonText">
    <w:name w:val="Balloon Text"/>
    <w:basedOn w:val="Normal"/>
    <w:link w:val="BalonMetniChar"/>
    <w:uiPriority w:val="99"/>
    <w:semiHidden/>
    <w:unhideWhenUsed/>
    <w:rsid w:val="00106B46"/>
    <w:pPr>
      <w:spacing w:after="0" w:line="240" w:lineRule="auto"/>
    </w:pPr>
    <w:rPr>
      <w:sz w:val="18"/>
      <w:szCs w:val="18"/>
    </w:rPr>
  </w:style>
  <w:style w:type="character" w:customStyle="1" w:styleId="BalonMetniChar">
    <w:name w:val="Balon Metni Char"/>
    <w:basedOn w:val="DefaultParagraphFont"/>
    <w:link w:val="BalloonText"/>
    <w:uiPriority w:val="99"/>
    <w:semiHidden/>
    <w:rsid w:val="00106B46"/>
    <w:rPr>
      <w:sz w:val="18"/>
      <w:szCs w:val="18"/>
    </w:rPr>
  </w:style>
  <w:style w:type="character" w:customStyle="1" w:styleId="Char1">
    <w:name w:val="批注文字 Char1"/>
    <w:basedOn w:val="DefaultParagraphFont"/>
    <w:semiHidden/>
    <w:rsid w:val="00106B46"/>
    <w:rPr>
      <w:rFonts w:eastAsia="SimSun"/>
      <w:kern w:val="2"/>
      <w:sz w:val="21"/>
      <w:szCs w:val="24"/>
      <w:lang w:val="en-US" w:eastAsia="zh-CN" w:bidi="ar-SA"/>
    </w:rPr>
  </w:style>
  <w:style w:type="character" w:customStyle="1" w:styleId="apple-converted-space">
    <w:name w:val="apple-converted-space"/>
    <w:basedOn w:val="DefaultParagraphFont"/>
    <w:rsid w:val="00965B8F"/>
  </w:style>
  <w:style w:type="character" w:styleId="FollowedHyperlink">
    <w:name w:val="FollowedHyperlink"/>
    <w:basedOn w:val="DefaultParagraphFont"/>
    <w:uiPriority w:val="99"/>
    <w:semiHidden/>
    <w:unhideWhenUsed/>
    <w:rsid w:val="00654E9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1F3BA7"/>
  </w:style>
  <w:style w:type="character" w:styleId="Hyperlink">
    <w:name w:val="Hyperlink"/>
    <w:basedOn w:val="DefaultParagraphFont"/>
    <w:unhideWhenUsed/>
    <w:rsid w:val="00D80F6E"/>
    <w:rPr>
      <w:color w:val="0000FF"/>
      <w:u w:val="single"/>
    </w:rPr>
  </w:style>
  <w:style w:type="character" w:customStyle="1" w:styleId="jrnl">
    <w:name w:val="jrnl"/>
    <w:basedOn w:val="DefaultParagraphFont"/>
    <w:rsid w:val="0056163F"/>
  </w:style>
  <w:style w:type="paragraph" w:styleId="Header">
    <w:name w:val="header"/>
    <w:basedOn w:val="Normal"/>
    <w:link w:val="stbilgiChar"/>
    <w:uiPriority w:val="99"/>
    <w:semiHidden/>
    <w:unhideWhenUsed/>
    <w:rsid w:val="00AE66F2"/>
    <w:pPr>
      <w:pBdr>
        <w:bottom w:val="single" w:sz="6" w:space="1" w:color="auto"/>
      </w:pBdr>
      <w:tabs>
        <w:tab w:val="center" w:pos="4153"/>
        <w:tab w:val="right" w:pos="8306"/>
      </w:tabs>
      <w:snapToGrid w:val="0"/>
      <w:spacing w:line="240" w:lineRule="auto"/>
      <w:jc w:val="center"/>
    </w:pPr>
    <w:rPr>
      <w:sz w:val="18"/>
      <w:szCs w:val="18"/>
    </w:rPr>
  </w:style>
  <w:style w:type="character" w:customStyle="1" w:styleId="stbilgiChar">
    <w:name w:val="Üstbilgi Char"/>
    <w:basedOn w:val="DefaultParagraphFont"/>
    <w:link w:val="Header"/>
    <w:uiPriority w:val="99"/>
    <w:semiHidden/>
    <w:rsid w:val="00AE66F2"/>
    <w:rPr>
      <w:sz w:val="18"/>
      <w:szCs w:val="18"/>
    </w:rPr>
  </w:style>
  <w:style w:type="paragraph" w:styleId="Footer">
    <w:name w:val="footer"/>
    <w:basedOn w:val="Normal"/>
    <w:link w:val="AltbilgiChar"/>
    <w:uiPriority w:val="99"/>
    <w:semiHidden/>
    <w:unhideWhenUsed/>
    <w:rsid w:val="00AE66F2"/>
    <w:pPr>
      <w:tabs>
        <w:tab w:val="center" w:pos="4153"/>
        <w:tab w:val="right" w:pos="8306"/>
      </w:tabs>
      <w:snapToGrid w:val="0"/>
      <w:spacing w:line="240" w:lineRule="auto"/>
    </w:pPr>
    <w:rPr>
      <w:sz w:val="18"/>
      <w:szCs w:val="18"/>
    </w:rPr>
  </w:style>
  <w:style w:type="character" w:customStyle="1" w:styleId="AltbilgiChar">
    <w:name w:val="Altbilgi Char"/>
    <w:basedOn w:val="DefaultParagraphFont"/>
    <w:link w:val="Footer"/>
    <w:uiPriority w:val="99"/>
    <w:semiHidden/>
    <w:rsid w:val="00AE66F2"/>
    <w:rPr>
      <w:sz w:val="18"/>
      <w:szCs w:val="18"/>
    </w:rPr>
  </w:style>
  <w:style w:type="paragraph" w:customStyle="1" w:styleId="p0">
    <w:name w:val="p0"/>
    <w:basedOn w:val="Normal"/>
    <w:rsid w:val="00F60CB9"/>
    <w:pPr>
      <w:spacing w:after="0" w:line="240" w:lineRule="atLeast"/>
    </w:pPr>
    <w:rPr>
      <w:rFonts w:ascii="Century" w:eastAsia="SimSun" w:hAnsi="Century" w:cs="SimSun"/>
      <w:sz w:val="21"/>
      <w:szCs w:val="21"/>
      <w:lang w:val="en-US" w:eastAsia="zh-CN"/>
    </w:rPr>
  </w:style>
  <w:style w:type="character" w:styleId="CommentReference">
    <w:name w:val="annotation reference"/>
    <w:basedOn w:val="DefaultParagraphFont"/>
    <w:uiPriority w:val="99"/>
    <w:semiHidden/>
    <w:unhideWhenUsed/>
    <w:rsid w:val="00106B46"/>
    <w:rPr>
      <w:sz w:val="21"/>
      <w:szCs w:val="21"/>
    </w:rPr>
  </w:style>
  <w:style w:type="paragraph" w:styleId="CommentText">
    <w:name w:val="annotation text"/>
    <w:basedOn w:val="Normal"/>
    <w:link w:val="AklamaMetniChar"/>
    <w:uiPriority w:val="99"/>
    <w:unhideWhenUsed/>
    <w:rsid w:val="00106B46"/>
  </w:style>
  <w:style w:type="character" w:customStyle="1" w:styleId="AklamaMetniChar">
    <w:name w:val="Açıklama Metni Char"/>
    <w:basedOn w:val="DefaultParagraphFont"/>
    <w:link w:val="CommentText"/>
    <w:uiPriority w:val="99"/>
    <w:semiHidden/>
    <w:rsid w:val="00106B46"/>
  </w:style>
  <w:style w:type="paragraph" w:styleId="CommentSubject">
    <w:name w:val="annotation subject"/>
    <w:basedOn w:val="CommentText"/>
    <w:next w:val="CommentText"/>
    <w:link w:val="AklamaKonusuChar"/>
    <w:uiPriority w:val="99"/>
    <w:semiHidden/>
    <w:unhideWhenUsed/>
    <w:rsid w:val="00106B46"/>
    <w:rPr>
      <w:b/>
      <w:bCs/>
    </w:rPr>
  </w:style>
  <w:style w:type="character" w:customStyle="1" w:styleId="AklamaKonusuChar">
    <w:name w:val="Açıklama Konusu Char"/>
    <w:basedOn w:val="AklamaMetniChar"/>
    <w:link w:val="CommentSubject"/>
    <w:uiPriority w:val="99"/>
    <w:semiHidden/>
    <w:rsid w:val="00106B46"/>
    <w:rPr>
      <w:b/>
      <w:bCs/>
    </w:rPr>
  </w:style>
  <w:style w:type="paragraph" w:styleId="BalloonText">
    <w:name w:val="Balloon Text"/>
    <w:basedOn w:val="Normal"/>
    <w:link w:val="BalonMetniChar"/>
    <w:uiPriority w:val="99"/>
    <w:semiHidden/>
    <w:unhideWhenUsed/>
    <w:rsid w:val="00106B46"/>
    <w:pPr>
      <w:spacing w:after="0" w:line="240" w:lineRule="auto"/>
    </w:pPr>
    <w:rPr>
      <w:sz w:val="18"/>
      <w:szCs w:val="18"/>
    </w:rPr>
  </w:style>
  <w:style w:type="character" w:customStyle="1" w:styleId="BalonMetniChar">
    <w:name w:val="Balon Metni Char"/>
    <w:basedOn w:val="DefaultParagraphFont"/>
    <w:link w:val="BalloonText"/>
    <w:uiPriority w:val="99"/>
    <w:semiHidden/>
    <w:rsid w:val="00106B46"/>
    <w:rPr>
      <w:sz w:val="18"/>
      <w:szCs w:val="18"/>
    </w:rPr>
  </w:style>
  <w:style w:type="character" w:customStyle="1" w:styleId="Char1">
    <w:name w:val="批注文字 Char1"/>
    <w:basedOn w:val="DefaultParagraphFont"/>
    <w:semiHidden/>
    <w:rsid w:val="00106B46"/>
    <w:rPr>
      <w:rFonts w:eastAsia="SimSun"/>
      <w:kern w:val="2"/>
      <w:sz w:val="21"/>
      <w:szCs w:val="24"/>
      <w:lang w:val="en-US" w:eastAsia="zh-CN" w:bidi="ar-SA"/>
    </w:rPr>
  </w:style>
  <w:style w:type="character" w:customStyle="1" w:styleId="apple-converted-space">
    <w:name w:val="apple-converted-space"/>
    <w:basedOn w:val="DefaultParagraphFont"/>
    <w:rsid w:val="00965B8F"/>
  </w:style>
  <w:style w:type="character" w:styleId="FollowedHyperlink">
    <w:name w:val="FollowedHyperlink"/>
    <w:basedOn w:val="DefaultParagraphFont"/>
    <w:uiPriority w:val="99"/>
    <w:semiHidden/>
    <w:unhideWhenUsed/>
    <w:rsid w:val="00654E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40493">
      <w:bodyDiv w:val="1"/>
      <w:marLeft w:val="0"/>
      <w:marRight w:val="0"/>
      <w:marTop w:val="0"/>
      <w:marBottom w:val="0"/>
      <w:divBdr>
        <w:top w:val="none" w:sz="0" w:space="0" w:color="auto"/>
        <w:left w:val="none" w:sz="0" w:space="0" w:color="auto"/>
        <w:bottom w:val="none" w:sz="0" w:space="0" w:color="auto"/>
        <w:right w:val="none" w:sz="0" w:space="0" w:color="auto"/>
      </w:divBdr>
    </w:div>
    <w:div w:id="259489482">
      <w:bodyDiv w:val="1"/>
      <w:marLeft w:val="0"/>
      <w:marRight w:val="0"/>
      <w:marTop w:val="0"/>
      <w:marBottom w:val="0"/>
      <w:divBdr>
        <w:top w:val="none" w:sz="0" w:space="0" w:color="auto"/>
        <w:left w:val="none" w:sz="0" w:space="0" w:color="auto"/>
        <w:bottom w:val="none" w:sz="0" w:space="0" w:color="auto"/>
        <w:right w:val="none" w:sz="0" w:space="0" w:color="auto"/>
      </w:divBdr>
      <w:divsChild>
        <w:div w:id="373770877">
          <w:marLeft w:val="0"/>
          <w:marRight w:val="0"/>
          <w:marTop w:val="0"/>
          <w:marBottom w:val="0"/>
          <w:divBdr>
            <w:top w:val="none" w:sz="0" w:space="0" w:color="auto"/>
            <w:left w:val="none" w:sz="0" w:space="0" w:color="auto"/>
            <w:bottom w:val="none" w:sz="0" w:space="0" w:color="auto"/>
            <w:right w:val="none" w:sz="0" w:space="0" w:color="auto"/>
          </w:divBdr>
        </w:div>
        <w:div w:id="1208831520">
          <w:marLeft w:val="0"/>
          <w:marRight w:val="0"/>
          <w:marTop w:val="0"/>
          <w:marBottom w:val="0"/>
          <w:divBdr>
            <w:top w:val="none" w:sz="0" w:space="0" w:color="auto"/>
            <w:left w:val="none" w:sz="0" w:space="0" w:color="auto"/>
            <w:bottom w:val="none" w:sz="0" w:space="0" w:color="auto"/>
            <w:right w:val="none" w:sz="0" w:space="0" w:color="auto"/>
          </w:divBdr>
        </w:div>
        <w:div w:id="902132388">
          <w:marLeft w:val="0"/>
          <w:marRight w:val="0"/>
          <w:marTop w:val="0"/>
          <w:marBottom w:val="0"/>
          <w:divBdr>
            <w:top w:val="none" w:sz="0" w:space="0" w:color="auto"/>
            <w:left w:val="none" w:sz="0" w:space="0" w:color="auto"/>
            <w:bottom w:val="none" w:sz="0" w:space="0" w:color="auto"/>
            <w:right w:val="none" w:sz="0" w:space="0" w:color="auto"/>
          </w:divBdr>
        </w:div>
        <w:div w:id="353120053">
          <w:marLeft w:val="0"/>
          <w:marRight w:val="0"/>
          <w:marTop w:val="0"/>
          <w:marBottom w:val="0"/>
          <w:divBdr>
            <w:top w:val="none" w:sz="0" w:space="0" w:color="auto"/>
            <w:left w:val="none" w:sz="0" w:space="0" w:color="auto"/>
            <w:bottom w:val="none" w:sz="0" w:space="0" w:color="auto"/>
            <w:right w:val="none" w:sz="0" w:space="0" w:color="auto"/>
          </w:divBdr>
        </w:div>
        <w:div w:id="432096144">
          <w:marLeft w:val="0"/>
          <w:marRight w:val="0"/>
          <w:marTop w:val="0"/>
          <w:marBottom w:val="0"/>
          <w:divBdr>
            <w:top w:val="none" w:sz="0" w:space="0" w:color="auto"/>
            <w:left w:val="none" w:sz="0" w:space="0" w:color="auto"/>
            <w:bottom w:val="none" w:sz="0" w:space="0" w:color="auto"/>
            <w:right w:val="none" w:sz="0" w:space="0" w:color="auto"/>
          </w:divBdr>
        </w:div>
        <w:div w:id="13197177">
          <w:marLeft w:val="0"/>
          <w:marRight w:val="0"/>
          <w:marTop w:val="0"/>
          <w:marBottom w:val="0"/>
          <w:divBdr>
            <w:top w:val="none" w:sz="0" w:space="0" w:color="auto"/>
            <w:left w:val="none" w:sz="0" w:space="0" w:color="auto"/>
            <w:bottom w:val="none" w:sz="0" w:space="0" w:color="auto"/>
            <w:right w:val="none" w:sz="0" w:space="0" w:color="auto"/>
          </w:divBdr>
        </w:div>
        <w:div w:id="929968735">
          <w:marLeft w:val="0"/>
          <w:marRight w:val="0"/>
          <w:marTop w:val="0"/>
          <w:marBottom w:val="0"/>
          <w:divBdr>
            <w:top w:val="none" w:sz="0" w:space="0" w:color="auto"/>
            <w:left w:val="none" w:sz="0" w:space="0" w:color="auto"/>
            <w:bottom w:val="none" w:sz="0" w:space="0" w:color="auto"/>
            <w:right w:val="none" w:sz="0" w:space="0" w:color="auto"/>
          </w:divBdr>
        </w:div>
      </w:divsChild>
    </w:div>
    <w:div w:id="1012226898">
      <w:bodyDiv w:val="1"/>
      <w:marLeft w:val="0"/>
      <w:marRight w:val="0"/>
      <w:marTop w:val="0"/>
      <w:marBottom w:val="0"/>
      <w:divBdr>
        <w:top w:val="none" w:sz="0" w:space="0" w:color="auto"/>
        <w:left w:val="none" w:sz="0" w:space="0" w:color="auto"/>
        <w:bottom w:val="none" w:sz="0" w:space="0" w:color="auto"/>
        <w:right w:val="none" w:sz="0" w:space="0" w:color="auto"/>
      </w:divBdr>
    </w:div>
    <w:div w:id="1174028991">
      <w:bodyDiv w:val="1"/>
      <w:marLeft w:val="0"/>
      <w:marRight w:val="0"/>
      <w:marTop w:val="0"/>
      <w:marBottom w:val="0"/>
      <w:divBdr>
        <w:top w:val="none" w:sz="0" w:space="0" w:color="auto"/>
        <w:left w:val="none" w:sz="0" w:space="0" w:color="auto"/>
        <w:bottom w:val="none" w:sz="0" w:space="0" w:color="auto"/>
        <w:right w:val="none" w:sz="0" w:space="0" w:color="auto"/>
      </w:divBdr>
      <w:divsChild>
        <w:div w:id="1657799642">
          <w:marLeft w:val="0"/>
          <w:marRight w:val="0"/>
          <w:marTop w:val="0"/>
          <w:marBottom w:val="288"/>
          <w:divBdr>
            <w:top w:val="none" w:sz="0" w:space="0" w:color="auto"/>
            <w:left w:val="none" w:sz="0" w:space="0" w:color="auto"/>
            <w:bottom w:val="none" w:sz="0" w:space="0" w:color="auto"/>
            <w:right w:val="none" w:sz="0" w:space="0" w:color="auto"/>
          </w:divBdr>
          <w:divsChild>
            <w:div w:id="1285965851">
              <w:marLeft w:val="0"/>
              <w:marRight w:val="0"/>
              <w:marTop w:val="0"/>
              <w:marBottom w:val="0"/>
              <w:divBdr>
                <w:top w:val="none" w:sz="0" w:space="0" w:color="auto"/>
                <w:left w:val="none" w:sz="0" w:space="0" w:color="auto"/>
                <w:bottom w:val="none" w:sz="0" w:space="0" w:color="auto"/>
                <w:right w:val="none" w:sz="0" w:space="0" w:color="auto"/>
              </w:divBdr>
              <w:divsChild>
                <w:div w:id="469132659">
                  <w:marLeft w:val="0"/>
                  <w:marRight w:val="0"/>
                  <w:marTop w:val="0"/>
                  <w:marBottom w:val="0"/>
                  <w:divBdr>
                    <w:top w:val="none" w:sz="0" w:space="0" w:color="auto"/>
                    <w:left w:val="none" w:sz="0" w:space="0" w:color="auto"/>
                    <w:bottom w:val="none" w:sz="0" w:space="0" w:color="auto"/>
                    <w:right w:val="none" w:sz="0" w:space="0" w:color="auto"/>
                  </w:divBdr>
                </w:div>
                <w:div w:id="1938244007">
                  <w:marLeft w:val="0"/>
                  <w:marRight w:val="0"/>
                  <w:marTop w:val="0"/>
                  <w:marBottom w:val="0"/>
                  <w:divBdr>
                    <w:top w:val="none" w:sz="0" w:space="0" w:color="auto"/>
                    <w:left w:val="none" w:sz="0" w:space="0" w:color="auto"/>
                    <w:bottom w:val="none" w:sz="0" w:space="0" w:color="auto"/>
                    <w:right w:val="none" w:sz="0" w:space="0" w:color="auto"/>
                  </w:divBdr>
                  <w:divsChild>
                    <w:div w:id="71852212">
                      <w:marLeft w:val="0"/>
                      <w:marRight w:val="0"/>
                      <w:marTop w:val="0"/>
                      <w:marBottom w:val="0"/>
                      <w:divBdr>
                        <w:top w:val="none" w:sz="0" w:space="0" w:color="auto"/>
                        <w:left w:val="none" w:sz="0" w:space="0" w:color="auto"/>
                        <w:bottom w:val="none" w:sz="0" w:space="0" w:color="auto"/>
                        <w:right w:val="none" w:sz="0" w:space="0" w:color="auto"/>
                      </w:divBdr>
                    </w:div>
                    <w:div w:id="114562745">
                      <w:marLeft w:val="0"/>
                      <w:marRight w:val="0"/>
                      <w:marTop w:val="0"/>
                      <w:marBottom w:val="0"/>
                      <w:divBdr>
                        <w:top w:val="none" w:sz="0" w:space="0" w:color="auto"/>
                        <w:left w:val="none" w:sz="0" w:space="0" w:color="auto"/>
                        <w:bottom w:val="none" w:sz="0" w:space="0" w:color="auto"/>
                        <w:right w:val="none" w:sz="0" w:space="0" w:color="auto"/>
                      </w:divBdr>
                    </w:div>
                    <w:div w:id="119565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295373">
      <w:bodyDiv w:val="1"/>
      <w:marLeft w:val="0"/>
      <w:marRight w:val="0"/>
      <w:marTop w:val="0"/>
      <w:marBottom w:val="0"/>
      <w:divBdr>
        <w:top w:val="none" w:sz="0" w:space="0" w:color="auto"/>
        <w:left w:val="none" w:sz="0" w:space="0" w:color="auto"/>
        <w:bottom w:val="none" w:sz="0" w:space="0" w:color="auto"/>
        <w:right w:val="none" w:sz="0" w:space="0" w:color="auto"/>
      </w:divBdr>
      <w:divsChild>
        <w:div w:id="794643447">
          <w:marLeft w:val="0"/>
          <w:marRight w:val="0"/>
          <w:marTop w:val="0"/>
          <w:marBottom w:val="0"/>
          <w:divBdr>
            <w:top w:val="none" w:sz="0" w:space="0" w:color="auto"/>
            <w:left w:val="none" w:sz="0" w:space="0" w:color="auto"/>
            <w:bottom w:val="none" w:sz="0" w:space="0" w:color="auto"/>
            <w:right w:val="none" w:sz="0" w:space="0" w:color="auto"/>
          </w:divBdr>
          <w:divsChild>
            <w:div w:id="31156649">
              <w:marLeft w:val="0"/>
              <w:marRight w:val="0"/>
              <w:marTop w:val="0"/>
              <w:marBottom w:val="0"/>
              <w:divBdr>
                <w:top w:val="none" w:sz="0" w:space="0" w:color="auto"/>
                <w:left w:val="none" w:sz="0" w:space="0" w:color="auto"/>
                <w:bottom w:val="none" w:sz="0" w:space="0" w:color="auto"/>
                <w:right w:val="none" w:sz="0" w:space="0" w:color="auto"/>
              </w:divBdr>
            </w:div>
            <w:div w:id="384985099">
              <w:marLeft w:val="0"/>
              <w:marRight w:val="0"/>
              <w:marTop w:val="0"/>
              <w:marBottom w:val="0"/>
              <w:divBdr>
                <w:top w:val="none" w:sz="0" w:space="0" w:color="auto"/>
                <w:left w:val="none" w:sz="0" w:space="0" w:color="auto"/>
                <w:bottom w:val="none" w:sz="0" w:space="0" w:color="auto"/>
                <w:right w:val="none" w:sz="0" w:space="0" w:color="auto"/>
              </w:divBdr>
            </w:div>
            <w:div w:id="449400394">
              <w:marLeft w:val="0"/>
              <w:marRight w:val="0"/>
              <w:marTop w:val="0"/>
              <w:marBottom w:val="0"/>
              <w:divBdr>
                <w:top w:val="none" w:sz="0" w:space="0" w:color="auto"/>
                <w:left w:val="none" w:sz="0" w:space="0" w:color="auto"/>
                <w:bottom w:val="none" w:sz="0" w:space="0" w:color="auto"/>
                <w:right w:val="none" w:sz="0" w:space="0" w:color="auto"/>
              </w:divBdr>
            </w:div>
            <w:div w:id="103234814">
              <w:marLeft w:val="0"/>
              <w:marRight w:val="0"/>
              <w:marTop w:val="0"/>
              <w:marBottom w:val="0"/>
              <w:divBdr>
                <w:top w:val="none" w:sz="0" w:space="0" w:color="auto"/>
                <w:left w:val="none" w:sz="0" w:space="0" w:color="auto"/>
                <w:bottom w:val="none" w:sz="0" w:space="0" w:color="auto"/>
                <w:right w:val="none" w:sz="0" w:space="0" w:color="auto"/>
              </w:divBdr>
            </w:div>
            <w:div w:id="186810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62858">
      <w:bodyDiv w:val="1"/>
      <w:marLeft w:val="0"/>
      <w:marRight w:val="0"/>
      <w:marTop w:val="0"/>
      <w:marBottom w:val="0"/>
      <w:divBdr>
        <w:top w:val="none" w:sz="0" w:space="0" w:color="auto"/>
        <w:left w:val="none" w:sz="0" w:space="0" w:color="auto"/>
        <w:bottom w:val="none" w:sz="0" w:space="0" w:color="auto"/>
        <w:right w:val="none" w:sz="0" w:space="0" w:color="auto"/>
      </w:divBdr>
    </w:div>
    <w:div w:id="1888949145">
      <w:bodyDiv w:val="1"/>
      <w:marLeft w:val="0"/>
      <w:marRight w:val="0"/>
      <w:marTop w:val="0"/>
      <w:marBottom w:val="0"/>
      <w:divBdr>
        <w:top w:val="none" w:sz="0" w:space="0" w:color="auto"/>
        <w:left w:val="none" w:sz="0" w:space="0" w:color="auto"/>
        <w:bottom w:val="none" w:sz="0" w:space="0" w:color="auto"/>
        <w:right w:val="none" w:sz="0" w:space="0" w:color="auto"/>
      </w:divBdr>
    </w:div>
    <w:div w:id="191072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ygkurt@gata.edu.t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932</Words>
  <Characters>5315</Characters>
  <Application>Microsoft Macintosh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gata</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ygkurt</dc:creator>
  <cp:lastModifiedBy>Ma Na</cp:lastModifiedBy>
  <cp:revision>2</cp:revision>
  <dcterms:created xsi:type="dcterms:W3CDTF">2014-09-15T00:18:00Z</dcterms:created>
  <dcterms:modified xsi:type="dcterms:W3CDTF">2014-09-15T00:18:00Z</dcterms:modified>
</cp:coreProperties>
</file>